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1299E" w14:textId="77777777" w:rsidR="00B14225" w:rsidRDefault="00B14225" w:rsidP="00B14225"/>
    <w:p w14:paraId="69B68B7B" w14:textId="77777777" w:rsidR="00B14225" w:rsidRDefault="00B14225" w:rsidP="00B14225"/>
    <w:p w14:paraId="1B11DBE8" w14:textId="40DD3E7E" w:rsidR="00B14225" w:rsidRPr="002F1C2C" w:rsidRDefault="00B14225" w:rsidP="00B14225">
      <w:pPr>
        <w:spacing w:line="240" w:lineRule="auto"/>
        <w:jc w:val="center"/>
        <w:rPr>
          <w:rFonts w:cs="Times New Roman"/>
          <w:b/>
          <w:sz w:val="32"/>
          <w:szCs w:val="32"/>
        </w:rPr>
      </w:pPr>
      <w:r w:rsidRPr="002F1C2C">
        <w:rPr>
          <w:rFonts w:cs="Times New Roman"/>
          <w:b/>
          <w:sz w:val="32"/>
          <w:szCs w:val="32"/>
        </w:rPr>
        <w:t>Module Code: LCBB400</w:t>
      </w:r>
      <w:r>
        <w:rPr>
          <w:rFonts w:cs="Times New Roman"/>
          <w:b/>
          <w:sz w:val="32"/>
          <w:szCs w:val="32"/>
        </w:rPr>
        <w:t>2</w:t>
      </w:r>
    </w:p>
    <w:p w14:paraId="172E0E2D" w14:textId="77777777" w:rsidR="00B14225" w:rsidRPr="002F1C2C" w:rsidRDefault="00B14225" w:rsidP="00B14225">
      <w:pPr>
        <w:rPr>
          <w:rFonts w:cs="Times New Roman"/>
          <w:b/>
          <w:szCs w:val="24"/>
        </w:rPr>
      </w:pPr>
    </w:p>
    <w:p w14:paraId="5CE2A558" w14:textId="77777777" w:rsidR="00B14225" w:rsidRPr="002F1C2C" w:rsidRDefault="00B14225" w:rsidP="00B14225">
      <w:pPr>
        <w:spacing w:line="240" w:lineRule="auto"/>
        <w:jc w:val="center"/>
        <w:rPr>
          <w:rFonts w:cs="Times New Roman"/>
          <w:b/>
          <w:sz w:val="32"/>
          <w:szCs w:val="32"/>
        </w:rPr>
      </w:pPr>
      <w:r w:rsidRPr="002F1C2C">
        <w:rPr>
          <w:rFonts w:cs="Times New Roman"/>
          <w:b/>
          <w:sz w:val="32"/>
          <w:szCs w:val="32"/>
        </w:rPr>
        <w:t>Student ID:</w:t>
      </w:r>
      <w:r>
        <w:rPr>
          <w:rFonts w:cs="Times New Roman"/>
          <w:b/>
          <w:sz w:val="32"/>
          <w:szCs w:val="32"/>
        </w:rPr>
        <w:t xml:space="preserve"> 1921553</w:t>
      </w:r>
    </w:p>
    <w:p w14:paraId="7DEE085E" w14:textId="02B348F6" w:rsidR="00B14225" w:rsidRDefault="00B14225" w:rsidP="00B14225">
      <w:pPr>
        <w:spacing w:line="240" w:lineRule="auto"/>
        <w:jc w:val="center"/>
        <w:rPr>
          <w:rFonts w:cs="Times New Roman"/>
          <w:b/>
          <w:sz w:val="32"/>
          <w:szCs w:val="32"/>
        </w:rPr>
      </w:pPr>
      <w:r w:rsidRPr="002F1C2C">
        <w:rPr>
          <w:rFonts w:cs="Times New Roman"/>
          <w:b/>
          <w:sz w:val="32"/>
          <w:szCs w:val="32"/>
        </w:rPr>
        <w:t xml:space="preserve">Student name: Andreea Emilia </w:t>
      </w:r>
      <w:proofErr w:type="spellStart"/>
      <w:r w:rsidRPr="002F1C2C">
        <w:rPr>
          <w:rFonts w:cs="Times New Roman"/>
          <w:b/>
          <w:sz w:val="32"/>
          <w:szCs w:val="32"/>
        </w:rPr>
        <w:t>Grigoras</w:t>
      </w:r>
      <w:proofErr w:type="spellEnd"/>
    </w:p>
    <w:p w14:paraId="3302A909" w14:textId="77777777" w:rsidR="00B14225" w:rsidRPr="002F1C2C" w:rsidRDefault="00B14225" w:rsidP="00B14225">
      <w:pPr>
        <w:spacing w:line="240" w:lineRule="auto"/>
        <w:jc w:val="center"/>
        <w:rPr>
          <w:rFonts w:cs="Times New Roman"/>
          <w:b/>
          <w:sz w:val="32"/>
          <w:szCs w:val="32"/>
        </w:rPr>
      </w:pPr>
    </w:p>
    <w:p w14:paraId="2FC3F177" w14:textId="228DF68B" w:rsidR="00B14225" w:rsidRPr="002F1C2C" w:rsidRDefault="00B14225" w:rsidP="00B14225">
      <w:pPr>
        <w:spacing w:line="240" w:lineRule="auto"/>
        <w:jc w:val="center"/>
        <w:rPr>
          <w:rFonts w:cs="Times New Roman"/>
          <w:b/>
          <w:sz w:val="32"/>
          <w:szCs w:val="32"/>
        </w:rPr>
      </w:pPr>
      <w:r w:rsidRPr="002F1C2C">
        <w:rPr>
          <w:rFonts w:cs="Times New Roman"/>
          <w:b/>
          <w:sz w:val="32"/>
          <w:szCs w:val="32"/>
        </w:rPr>
        <w:t>Module Title:</w:t>
      </w:r>
      <w:r w:rsidRPr="002F1C2C">
        <w:t xml:space="preserve"> </w:t>
      </w:r>
      <w:r>
        <w:rPr>
          <w:b/>
          <w:sz w:val="32"/>
          <w:szCs w:val="32"/>
        </w:rPr>
        <w:t>Community Engagement</w:t>
      </w:r>
    </w:p>
    <w:p w14:paraId="0B132AB1" w14:textId="22A6564E" w:rsidR="00B14225" w:rsidRPr="002F1C2C" w:rsidRDefault="00B14225" w:rsidP="00B14225">
      <w:pPr>
        <w:jc w:val="center"/>
        <w:rPr>
          <w:rFonts w:cs="Times New Roman"/>
          <w:b/>
          <w:sz w:val="32"/>
          <w:szCs w:val="32"/>
        </w:rPr>
      </w:pPr>
      <w:r w:rsidRPr="002F1C2C">
        <w:rPr>
          <w:rFonts w:cs="Times New Roman"/>
          <w:b/>
          <w:sz w:val="32"/>
          <w:szCs w:val="32"/>
        </w:rPr>
        <w:t xml:space="preserve">Assignment Title: Assessment 1 </w:t>
      </w:r>
      <w:r>
        <w:rPr>
          <w:rFonts w:cs="Times New Roman"/>
          <w:b/>
          <w:sz w:val="32"/>
          <w:szCs w:val="32"/>
        </w:rPr>
        <w:t>–</w:t>
      </w:r>
      <w:r>
        <w:rPr>
          <w:rFonts w:cs="Times New Roman"/>
          <w:b/>
          <w:sz w:val="32"/>
          <w:szCs w:val="32"/>
        </w:rPr>
        <w:t xml:space="preserve"> </w:t>
      </w:r>
      <w:r>
        <w:rPr>
          <w:rFonts w:cs="Times New Roman"/>
          <w:b/>
          <w:sz w:val="32"/>
          <w:szCs w:val="32"/>
        </w:rPr>
        <w:t>Community Engagement</w:t>
      </w:r>
    </w:p>
    <w:p w14:paraId="79596E36" w14:textId="77777777" w:rsidR="00B14225" w:rsidRPr="002F1C2C" w:rsidRDefault="00B14225" w:rsidP="00B14225">
      <w:pPr>
        <w:spacing w:line="240" w:lineRule="auto"/>
        <w:jc w:val="center"/>
        <w:rPr>
          <w:rFonts w:cs="Times New Roman"/>
          <w:b/>
          <w:sz w:val="32"/>
          <w:szCs w:val="32"/>
        </w:rPr>
      </w:pPr>
    </w:p>
    <w:p w14:paraId="2C1EF2AF" w14:textId="1A13654D" w:rsidR="009D2107" w:rsidRPr="003C0356" w:rsidRDefault="00B14225" w:rsidP="00B14225">
      <w:pPr>
        <w:jc w:val="center"/>
        <w:rPr>
          <w:rFonts w:cs="Times New Roman"/>
          <w:szCs w:val="24"/>
        </w:rPr>
      </w:pPr>
      <w:r w:rsidRPr="002F1C2C">
        <w:rPr>
          <w:rFonts w:cs="Times New Roman"/>
          <w:b/>
          <w:sz w:val="32"/>
          <w:szCs w:val="32"/>
        </w:rPr>
        <w:t>Lecturer’s name:</w:t>
      </w:r>
      <w:r>
        <w:rPr>
          <w:rFonts w:cs="Times New Roman"/>
          <w:b/>
          <w:sz w:val="32"/>
          <w:szCs w:val="32"/>
        </w:rPr>
        <w:t xml:space="preserve"> </w:t>
      </w:r>
      <w:proofErr w:type="spellStart"/>
      <w:r>
        <w:rPr>
          <w:rFonts w:cs="Times New Roman"/>
          <w:b/>
          <w:sz w:val="32"/>
          <w:szCs w:val="32"/>
        </w:rPr>
        <w:t>Rula</w:t>
      </w:r>
      <w:proofErr w:type="spellEnd"/>
      <w:r>
        <w:rPr>
          <w:rFonts w:cs="Times New Roman"/>
          <w:b/>
          <w:sz w:val="32"/>
          <w:szCs w:val="32"/>
        </w:rPr>
        <w:t xml:space="preserve"> </w:t>
      </w:r>
      <w:proofErr w:type="spellStart"/>
      <w:r>
        <w:rPr>
          <w:rFonts w:cs="Times New Roman"/>
          <w:b/>
          <w:sz w:val="32"/>
          <w:szCs w:val="32"/>
        </w:rPr>
        <w:t>Alousi</w:t>
      </w:r>
      <w:proofErr w:type="spellEnd"/>
      <w:r w:rsidR="009D2107" w:rsidRPr="003C0356">
        <w:rPr>
          <w:rFonts w:cs="Times New Roman"/>
          <w:szCs w:val="24"/>
        </w:rPr>
        <w:br w:type="page"/>
      </w:r>
    </w:p>
    <w:p w14:paraId="3A50E955" w14:textId="77777777" w:rsidR="0040031B" w:rsidRPr="003C0356" w:rsidRDefault="0040031B" w:rsidP="006442B1">
      <w:pPr>
        <w:rPr>
          <w:rFonts w:cs="Times New Roman"/>
          <w:szCs w:val="24"/>
        </w:rPr>
      </w:pPr>
    </w:p>
    <w:sdt>
      <w:sdtPr>
        <w:rPr>
          <w:rFonts w:cs="Times New Roman"/>
          <w:szCs w:val="24"/>
        </w:rPr>
        <w:id w:val="6793126"/>
        <w:docPartObj>
          <w:docPartGallery w:val="Table of Contents"/>
          <w:docPartUnique/>
        </w:docPartObj>
      </w:sdtPr>
      <w:sdtEndPr/>
      <w:sdtContent>
        <w:p w14:paraId="4D143FD7" w14:textId="77777777" w:rsidR="00503C6A" w:rsidRPr="003C0356" w:rsidRDefault="00503C6A" w:rsidP="00F835FF">
          <w:pPr>
            <w:jc w:val="center"/>
            <w:rPr>
              <w:rFonts w:cs="Times New Roman"/>
              <w:szCs w:val="24"/>
            </w:rPr>
          </w:pPr>
          <w:r w:rsidRPr="003C0356">
            <w:rPr>
              <w:rFonts w:cs="Times New Roman"/>
              <w:b/>
              <w:szCs w:val="24"/>
            </w:rPr>
            <w:t>Table of Contents</w:t>
          </w:r>
        </w:p>
        <w:p w14:paraId="1CE1EC68" w14:textId="77777777" w:rsidR="007E4D21" w:rsidRPr="003C0356" w:rsidRDefault="00257532" w:rsidP="006442B1">
          <w:pPr>
            <w:pStyle w:val="TOC1"/>
            <w:tabs>
              <w:tab w:val="right" w:leader="dot" w:pos="9350"/>
            </w:tabs>
            <w:spacing w:after="0"/>
            <w:rPr>
              <w:rFonts w:eastAsiaTheme="minorEastAsia" w:cs="Times New Roman"/>
              <w:noProof/>
              <w:szCs w:val="24"/>
              <w:lang w:val="en-US"/>
            </w:rPr>
          </w:pPr>
          <w:r w:rsidRPr="003C0356">
            <w:rPr>
              <w:rFonts w:cs="Times New Roman"/>
              <w:szCs w:val="24"/>
            </w:rPr>
            <w:fldChar w:fldCharType="begin"/>
          </w:r>
          <w:r w:rsidR="00503C6A" w:rsidRPr="003C0356">
            <w:rPr>
              <w:rFonts w:cs="Times New Roman"/>
              <w:szCs w:val="24"/>
            </w:rPr>
            <w:instrText xml:space="preserve"> TOC \o "1-3" \h \z \u </w:instrText>
          </w:r>
          <w:r w:rsidRPr="003C0356">
            <w:rPr>
              <w:rFonts w:cs="Times New Roman"/>
              <w:szCs w:val="24"/>
            </w:rPr>
            <w:fldChar w:fldCharType="separate"/>
          </w:r>
          <w:hyperlink w:anchor="_Toc69051828" w:history="1">
            <w:r w:rsidR="007E4D21" w:rsidRPr="003C0356">
              <w:rPr>
                <w:rStyle w:val="Hyperlink"/>
                <w:rFonts w:cs="Times New Roman"/>
                <w:noProof/>
                <w:color w:val="auto"/>
                <w:szCs w:val="24"/>
              </w:rPr>
              <w:t>Introduction</w:t>
            </w:r>
            <w:r w:rsidR="007E4D21" w:rsidRPr="003C0356">
              <w:rPr>
                <w:rFonts w:cs="Times New Roman"/>
                <w:noProof/>
                <w:webHidden/>
                <w:szCs w:val="24"/>
              </w:rPr>
              <w:tab/>
            </w:r>
            <w:r w:rsidRPr="003C0356">
              <w:rPr>
                <w:rFonts w:cs="Times New Roman"/>
                <w:noProof/>
                <w:webHidden/>
                <w:szCs w:val="24"/>
              </w:rPr>
              <w:fldChar w:fldCharType="begin"/>
            </w:r>
            <w:r w:rsidR="007E4D21" w:rsidRPr="003C0356">
              <w:rPr>
                <w:rFonts w:cs="Times New Roman"/>
                <w:noProof/>
                <w:webHidden/>
                <w:szCs w:val="24"/>
              </w:rPr>
              <w:instrText xml:space="preserve"> PAGEREF _Toc69051828 \h </w:instrText>
            </w:r>
            <w:r w:rsidRPr="003C0356">
              <w:rPr>
                <w:rFonts w:cs="Times New Roman"/>
                <w:noProof/>
                <w:webHidden/>
                <w:szCs w:val="24"/>
              </w:rPr>
            </w:r>
            <w:r w:rsidRPr="003C0356">
              <w:rPr>
                <w:rFonts w:cs="Times New Roman"/>
                <w:noProof/>
                <w:webHidden/>
                <w:szCs w:val="24"/>
              </w:rPr>
              <w:fldChar w:fldCharType="separate"/>
            </w:r>
            <w:r w:rsidR="007E4D21" w:rsidRPr="003C0356">
              <w:rPr>
                <w:rFonts w:cs="Times New Roman"/>
                <w:noProof/>
                <w:webHidden/>
                <w:szCs w:val="24"/>
              </w:rPr>
              <w:t>3</w:t>
            </w:r>
            <w:r w:rsidRPr="003C0356">
              <w:rPr>
                <w:rFonts w:cs="Times New Roman"/>
                <w:noProof/>
                <w:webHidden/>
                <w:szCs w:val="24"/>
              </w:rPr>
              <w:fldChar w:fldCharType="end"/>
            </w:r>
          </w:hyperlink>
        </w:p>
        <w:p w14:paraId="22370855" w14:textId="77777777" w:rsidR="007E4D21" w:rsidRPr="003C0356" w:rsidRDefault="005D0195" w:rsidP="006442B1">
          <w:pPr>
            <w:pStyle w:val="TOC1"/>
            <w:tabs>
              <w:tab w:val="right" w:leader="dot" w:pos="9350"/>
            </w:tabs>
            <w:spacing w:after="0"/>
            <w:rPr>
              <w:rFonts w:eastAsiaTheme="minorEastAsia" w:cs="Times New Roman"/>
              <w:noProof/>
              <w:szCs w:val="24"/>
              <w:lang w:val="en-US"/>
            </w:rPr>
          </w:pPr>
          <w:hyperlink w:anchor="_Toc69051829" w:history="1">
            <w:r w:rsidR="007E4D21" w:rsidRPr="003C0356">
              <w:rPr>
                <w:rStyle w:val="Hyperlink"/>
                <w:rFonts w:cs="Times New Roman"/>
                <w:noProof/>
                <w:color w:val="auto"/>
                <w:szCs w:val="24"/>
              </w:rPr>
              <w:t>Analysis of the UNICEF’S best practices particularly on community engagement and</w:t>
            </w:r>
            <w:r w:rsidR="007E4D21" w:rsidRPr="003C0356">
              <w:rPr>
                <w:rFonts w:cs="Times New Roman"/>
                <w:noProof/>
                <w:webHidden/>
                <w:szCs w:val="24"/>
              </w:rPr>
              <w:tab/>
            </w:r>
            <w:r w:rsidR="00257532" w:rsidRPr="003C0356">
              <w:rPr>
                <w:rFonts w:cs="Times New Roman"/>
                <w:noProof/>
                <w:webHidden/>
                <w:szCs w:val="24"/>
              </w:rPr>
              <w:fldChar w:fldCharType="begin"/>
            </w:r>
            <w:r w:rsidR="007E4D21" w:rsidRPr="003C0356">
              <w:rPr>
                <w:rFonts w:cs="Times New Roman"/>
                <w:noProof/>
                <w:webHidden/>
                <w:szCs w:val="24"/>
              </w:rPr>
              <w:instrText xml:space="preserve"> PAGEREF _Toc69051829 \h </w:instrText>
            </w:r>
            <w:r w:rsidR="00257532" w:rsidRPr="003C0356">
              <w:rPr>
                <w:rFonts w:cs="Times New Roman"/>
                <w:noProof/>
                <w:webHidden/>
                <w:szCs w:val="24"/>
              </w:rPr>
            </w:r>
            <w:r w:rsidR="00257532" w:rsidRPr="003C0356">
              <w:rPr>
                <w:rFonts w:cs="Times New Roman"/>
                <w:noProof/>
                <w:webHidden/>
                <w:szCs w:val="24"/>
              </w:rPr>
              <w:fldChar w:fldCharType="separate"/>
            </w:r>
            <w:r w:rsidR="007E4D21" w:rsidRPr="003C0356">
              <w:rPr>
                <w:rFonts w:cs="Times New Roman"/>
                <w:noProof/>
                <w:webHidden/>
                <w:szCs w:val="24"/>
              </w:rPr>
              <w:t>3</w:t>
            </w:r>
            <w:r w:rsidR="00257532" w:rsidRPr="003C0356">
              <w:rPr>
                <w:rFonts w:cs="Times New Roman"/>
                <w:noProof/>
                <w:webHidden/>
                <w:szCs w:val="24"/>
              </w:rPr>
              <w:fldChar w:fldCharType="end"/>
            </w:r>
          </w:hyperlink>
        </w:p>
        <w:p w14:paraId="34476159" w14:textId="77777777" w:rsidR="007E4D21" w:rsidRPr="003C0356" w:rsidRDefault="005D0195" w:rsidP="006442B1">
          <w:pPr>
            <w:pStyle w:val="TOC1"/>
            <w:tabs>
              <w:tab w:val="right" w:leader="dot" w:pos="9350"/>
            </w:tabs>
            <w:spacing w:after="0"/>
            <w:rPr>
              <w:rFonts w:eastAsiaTheme="minorEastAsia" w:cs="Times New Roman"/>
              <w:noProof/>
              <w:szCs w:val="24"/>
              <w:lang w:val="en-US"/>
            </w:rPr>
          </w:pPr>
          <w:hyperlink w:anchor="_Toc69051830" w:history="1">
            <w:r w:rsidR="007E4D21" w:rsidRPr="003C0356">
              <w:rPr>
                <w:rStyle w:val="Hyperlink"/>
                <w:rFonts w:cs="Times New Roman"/>
                <w:noProof/>
                <w:color w:val="auto"/>
                <w:szCs w:val="24"/>
              </w:rPr>
              <w:t>Stakeholder’s participation</w:t>
            </w:r>
            <w:r w:rsidR="007E4D21" w:rsidRPr="003C0356">
              <w:rPr>
                <w:rFonts w:cs="Times New Roman"/>
                <w:noProof/>
                <w:webHidden/>
                <w:szCs w:val="24"/>
              </w:rPr>
              <w:tab/>
            </w:r>
            <w:r w:rsidR="00257532" w:rsidRPr="003C0356">
              <w:rPr>
                <w:rFonts w:cs="Times New Roman"/>
                <w:noProof/>
                <w:webHidden/>
                <w:szCs w:val="24"/>
              </w:rPr>
              <w:fldChar w:fldCharType="begin"/>
            </w:r>
            <w:r w:rsidR="007E4D21" w:rsidRPr="003C0356">
              <w:rPr>
                <w:rFonts w:cs="Times New Roman"/>
                <w:noProof/>
                <w:webHidden/>
                <w:szCs w:val="24"/>
              </w:rPr>
              <w:instrText xml:space="preserve"> PAGEREF _Toc69051830 \h </w:instrText>
            </w:r>
            <w:r w:rsidR="00257532" w:rsidRPr="003C0356">
              <w:rPr>
                <w:rFonts w:cs="Times New Roman"/>
                <w:noProof/>
                <w:webHidden/>
                <w:szCs w:val="24"/>
              </w:rPr>
            </w:r>
            <w:r w:rsidR="00257532" w:rsidRPr="003C0356">
              <w:rPr>
                <w:rFonts w:cs="Times New Roman"/>
                <w:noProof/>
                <w:webHidden/>
                <w:szCs w:val="24"/>
              </w:rPr>
              <w:fldChar w:fldCharType="separate"/>
            </w:r>
            <w:r w:rsidR="007E4D21" w:rsidRPr="003C0356">
              <w:rPr>
                <w:rFonts w:cs="Times New Roman"/>
                <w:noProof/>
                <w:webHidden/>
                <w:szCs w:val="24"/>
              </w:rPr>
              <w:t>3</w:t>
            </w:r>
            <w:r w:rsidR="00257532" w:rsidRPr="003C0356">
              <w:rPr>
                <w:rFonts w:cs="Times New Roman"/>
                <w:noProof/>
                <w:webHidden/>
                <w:szCs w:val="24"/>
              </w:rPr>
              <w:fldChar w:fldCharType="end"/>
            </w:r>
          </w:hyperlink>
        </w:p>
        <w:p w14:paraId="316E5D36" w14:textId="77777777" w:rsidR="007E4D21" w:rsidRPr="003C0356" w:rsidRDefault="005D0195" w:rsidP="006442B1">
          <w:pPr>
            <w:pStyle w:val="TOC1"/>
            <w:tabs>
              <w:tab w:val="right" w:leader="dot" w:pos="9350"/>
            </w:tabs>
            <w:spacing w:after="0"/>
            <w:rPr>
              <w:rFonts w:eastAsiaTheme="minorEastAsia" w:cs="Times New Roman"/>
              <w:noProof/>
              <w:szCs w:val="24"/>
              <w:lang w:val="en-US"/>
            </w:rPr>
          </w:pPr>
          <w:hyperlink w:anchor="_Toc69051831" w:history="1">
            <w:r w:rsidR="007E4D21" w:rsidRPr="003C0356">
              <w:rPr>
                <w:rStyle w:val="Hyperlink"/>
                <w:rFonts w:cs="Times New Roman"/>
                <w:noProof/>
                <w:color w:val="auto"/>
                <w:szCs w:val="24"/>
              </w:rPr>
              <w:t>Conclusion</w:t>
            </w:r>
            <w:r w:rsidR="007E4D21" w:rsidRPr="003C0356">
              <w:rPr>
                <w:rFonts w:cs="Times New Roman"/>
                <w:noProof/>
                <w:webHidden/>
                <w:szCs w:val="24"/>
              </w:rPr>
              <w:tab/>
            </w:r>
            <w:r w:rsidR="00257532" w:rsidRPr="003C0356">
              <w:rPr>
                <w:rFonts w:cs="Times New Roman"/>
                <w:noProof/>
                <w:webHidden/>
                <w:szCs w:val="24"/>
              </w:rPr>
              <w:fldChar w:fldCharType="begin"/>
            </w:r>
            <w:r w:rsidR="007E4D21" w:rsidRPr="003C0356">
              <w:rPr>
                <w:rFonts w:cs="Times New Roman"/>
                <w:noProof/>
                <w:webHidden/>
                <w:szCs w:val="24"/>
              </w:rPr>
              <w:instrText xml:space="preserve"> PAGEREF _Toc69051831 \h </w:instrText>
            </w:r>
            <w:r w:rsidR="00257532" w:rsidRPr="003C0356">
              <w:rPr>
                <w:rFonts w:cs="Times New Roman"/>
                <w:noProof/>
                <w:webHidden/>
                <w:szCs w:val="24"/>
              </w:rPr>
            </w:r>
            <w:r w:rsidR="00257532" w:rsidRPr="003C0356">
              <w:rPr>
                <w:rFonts w:cs="Times New Roman"/>
                <w:noProof/>
                <w:webHidden/>
                <w:szCs w:val="24"/>
              </w:rPr>
              <w:fldChar w:fldCharType="separate"/>
            </w:r>
            <w:r w:rsidR="007E4D21" w:rsidRPr="003C0356">
              <w:rPr>
                <w:rFonts w:cs="Times New Roman"/>
                <w:noProof/>
                <w:webHidden/>
                <w:szCs w:val="24"/>
              </w:rPr>
              <w:t>10</w:t>
            </w:r>
            <w:r w:rsidR="00257532" w:rsidRPr="003C0356">
              <w:rPr>
                <w:rFonts w:cs="Times New Roman"/>
                <w:noProof/>
                <w:webHidden/>
                <w:szCs w:val="24"/>
              </w:rPr>
              <w:fldChar w:fldCharType="end"/>
            </w:r>
          </w:hyperlink>
        </w:p>
        <w:p w14:paraId="71FABE33" w14:textId="77777777" w:rsidR="00503C6A" w:rsidRPr="003C0356" w:rsidRDefault="00257532" w:rsidP="006442B1">
          <w:pPr>
            <w:rPr>
              <w:rFonts w:cs="Times New Roman"/>
              <w:szCs w:val="24"/>
            </w:rPr>
          </w:pPr>
          <w:r w:rsidRPr="003C0356">
            <w:rPr>
              <w:rFonts w:cs="Times New Roman"/>
              <w:szCs w:val="24"/>
            </w:rPr>
            <w:fldChar w:fldCharType="end"/>
          </w:r>
        </w:p>
      </w:sdtContent>
    </w:sdt>
    <w:p w14:paraId="3B5FA5B6" w14:textId="77777777" w:rsidR="009D2107" w:rsidRPr="003C0356" w:rsidRDefault="009D2107" w:rsidP="006442B1">
      <w:pPr>
        <w:pStyle w:val="Heading1"/>
        <w:spacing w:before="0"/>
        <w:rPr>
          <w:rFonts w:cs="Times New Roman"/>
          <w:color w:val="auto"/>
          <w:szCs w:val="24"/>
        </w:rPr>
      </w:pPr>
    </w:p>
    <w:p w14:paraId="5F650245" w14:textId="77777777" w:rsidR="009D2107" w:rsidRPr="003C0356" w:rsidRDefault="009D2107" w:rsidP="006442B1">
      <w:pPr>
        <w:rPr>
          <w:rFonts w:eastAsiaTheme="majorEastAsia" w:cs="Times New Roman"/>
          <w:szCs w:val="24"/>
        </w:rPr>
      </w:pPr>
      <w:r w:rsidRPr="003C0356">
        <w:rPr>
          <w:rFonts w:cs="Times New Roman"/>
          <w:szCs w:val="24"/>
        </w:rPr>
        <w:br w:type="page"/>
      </w:r>
    </w:p>
    <w:p w14:paraId="4114F206" w14:textId="77777777" w:rsidR="009D2107" w:rsidRPr="003C0356" w:rsidRDefault="009D2107" w:rsidP="006442B1">
      <w:pPr>
        <w:pStyle w:val="Heading1"/>
        <w:spacing w:before="0"/>
        <w:rPr>
          <w:rFonts w:cs="Times New Roman"/>
          <w:color w:val="auto"/>
          <w:szCs w:val="24"/>
        </w:rPr>
      </w:pPr>
    </w:p>
    <w:p w14:paraId="5B95ABAA" w14:textId="77777777" w:rsidR="00E4404D" w:rsidRPr="003C0356" w:rsidRDefault="003741CC" w:rsidP="006442B1">
      <w:pPr>
        <w:pStyle w:val="Heading1"/>
        <w:spacing w:before="0"/>
        <w:rPr>
          <w:rFonts w:cs="Times New Roman"/>
          <w:color w:val="auto"/>
          <w:szCs w:val="24"/>
        </w:rPr>
      </w:pPr>
      <w:bookmarkStart w:id="0" w:name="_Toc69051828"/>
      <w:r w:rsidRPr="003C0356">
        <w:rPr>
          <w:rFonts w:cs="Times New Roman"/>
          <w:color w:val="auto"/>
          <w:szCs w:val="24"/>
        </w:rPr>
        <w:t>Introduction</w:t>
      </w:r>
      <w:bookmarkEnd w:id="0"/>
    </w:p>
    <w:p w14:paraId="17E790A5" w14:textId="2E82CE10" w:rsidR="00494619" w:rsidRPr="003C0356" w:rsidRDefault="003741CC" w:rsidP="006442B1">
      <w:pPr>
        <w:rPr>
          <w:rFonts w:cs="Times New Roman"/>
          <w:szCs w:val="24"/>
        </w:rPr>
      </w:pPr>
      <w:r w:rsidRPr="003C0356">
        <w:rPr>
          <w:rFonts w:cs="Times New Roman"/>
          <w:szCs w:val="24"/>
        </w:rPr>
        <w:t xml:space="preserve">Community engagement is the practise of engaging with and through associations of </w:t>
      </w:r>
      <w:r w:rsidR="00E9197E" w:rsidRPr="003C0356">
        <w:rPr>
          <w:rFonts w:cs="Times New Roman"/>
          <w:szCs w:val="24"/>
        </w:rPr>
        <w:t>individuals who</w:t>
      </w:r>
      <w:r w:rsidR="00925585" w:rsidRPr="003C0356">
        <w:rPr>
          <w:rFonts w:cs="Times New Roman"/>
          <w:szCs w:val="24"/>
        </w:rPr>
        <w:t xml:space="preserve"> in turn are </w:t>
      </w:r>
      <w:r w:rsidRPr="003C0356">
        <w:rPr>
          <w:rFonts w:cs="Times New Roman"/>
          <w:szCs w:val="24"/>
        </w:rPr>
        <w:t xml:space="preserve">associated with geographical proximity, a particular interest or related circumstances to solve problems </w:t>
      </w:r>
      <w:r w:rsidR="00A90554" w:rsidRPr="003C0356">
        <w:rPr>
          <w:rFonts w:cs="Times New Roman"/>
          <w:szCs w:val="24"/>
        </w:rPr>
        <w:t xml:space="preserve">that </w:t>
      </w:r>
      <w:r w:rsidR="00A13D16" w:rsidRPr="003C0356">
        <w:rPr>
          <w:rFonts w:cs="Times New Roman"/>
          <w:szCs w:val="24"/>
        </w:rPr>
        <w:t>are</w:t>
      </w:r>
      <w:r w:rsidR="00A90554" w:rsidRPr="003C0356">
        <w:rPr>
          <w:rFonts w:cs="Times New Roman"/>
          <w:szCs w:val="24"/>
        </w:rPr>
        <w:t xml:space="preserve"> affecting</w:t>
      </w:r>
      <w:r w:rsidRPr="003C0356">
        <w:rPr>
          <w:rFonts w:cs="Times New Roman"/>
          <w:szCs w:val="24"/>
        </w:rPr>
        <w:t xml:space="preserve"> their well-being. It is an important tool for changing society and behaviour to improve the public health and the health of its members. Partnerships and coalitions that </w:t>
      </w:r>
      <w:r w:rsidR="00466077" w:rsidRPr="003C0356">
        <w:rPr>
          <w:rFonts w:cs="Times New Roman"/>
          <w:szCs w:val="24"/>
        </w:rPr>
        <w:t>help</w:t>
      </w:r>
      <w:r w:rsidRPr="003C0356">
        <w:rPr>
          <w:rFonts w:cs="Times New Roman"/>
          <w:szCs w:val="24"/>
        </w:rPr>
        <w:t xml:space="preserve"> to mobilize capital and have an impact on processes, transform relationships among stakeholders and serve as catalysts for policy programme.  This report focuses on the benefits of the </w:t>
      </w:r>
      <w:r w:rsidR="00445A2D" w:rsidRPr="003C0356">
        <w:rPr>
          <w:rFonts w:cs="Times New Roman"/>
          <w:szCs w:val="24"/>
        </w:rPr>
        <w:t xml:space="preserve">social programs in the </w:t>
      </w:r>
      <w:r w:rsidR="00A429B1" w:rsidRPr="003C0356">
        <w:rPr>
          <w:rFonts w:cs="Times New Roman"/>
          <w:szCs w:val="24"/>
        </w:rPr>
        <w:t>society along</w:t>
      </w:r>
      <w:r w:rsidRPr="003C0356">
        <w:rPr>
          <w:rFonts w:cs="Times New Roman"/>
          <w:szCs w:val="24"/>
        </w:rPr>
        <w:t xml:space="preserve"> with that it discusses the practices used by UNICEF on community engagement and stakeholder’s participation. It also focuses on the different eras of UNICEF and evolvement of their community engagement a</w:t>
      </w:r>
      <w:r w:rsidR="00216291" w:rsidRPr="003C0356">
        <w:rPr>
          <w:rFonts w:cs="Times New Roman"/>
          <w:szCs w:val="24"/>
        </w:rPr>
        <w:t>cross</w:t>
      </w:r>
      <w:r w:rsidR="00E84047" w:rsidRPr="003C0356">
        <w:rPr>
          <w:rFonts w:cs="Times New Roman"/>
          <w:szCs w:val="24"/>
        </w:rPr>
        <w:t xml:space="preserve"> the globe. Along </w:t>
      </w:r>
      <w:r w:rsidRPr="003C0356">
        <w:rPr>
          <w:rFonts w:cs="Times New Roman"/>
          <w:szCs w:val="24"/>
        </w:rPr>
        <w:t xml:space="preserve">with that recommendations are made to improve the community engagement for the competition. </w:t>
      </w:r>
      <w:r w:rsidR="00653B89" w:rsidRPr="003C0356">
        <w:rPr>
          <w:rFonts w:cs="Times New Roman"/>
          <w:szCs w:val="24"/>
        </w:rPr>
        <w:t xml:space="preserve">This </w:t>
      </w:r>
      <w:r w:rsidR="005751E0" w:rsidRPr="003C0356">
        <w:rPr>
          <w:rFonts w:cs="Times New Roman"/>
          <w:szCs w:val="24"/>
        </w:rPr>
        <w:t>project chosen</w:t>
      </w:r>
      <w:r w:rsidR="00E84047" w:rsidRPr="003C0356">
        <w:rPr>
          <w:rFonts w:cs="Times New Roman"/>
          <w:szCs w:val="24"/>
        </w:rPr>
        <w:t xml:space="preserve"> for conducting </w:t>
      </w:r>
      <w:r w:rsidR="00FA3E54" w:rsidRPr="003C0356">
        <w:rPr>
          <w:rFonts w:cs="Times New Roman"/>
          <w:szCs w:val="24"/>
        </w:rPr>
        <w:t>this study</w:t>
      </w:r>
      <w:r w:rsidR="005751E0" w:rsidRPr="003C0356">
        <w:rPr>
          <w:rFonts w:cs="Times New Roman"/>
          <w:szCs w:val="24"/>
        </w:rPr>
        <w:t xml:space="preserve"> is </w:t>
      </w:r>
      <w:r w:rsidR="005751E0" w:rsidRPr="003C0356">
        <w:rPr>
          <w:rFonts w:cs="Times New Roman"/>
          <w:b/>
          <w:szCs w:val="24"/>
        </w:rPr>
        <w:t>“keeping children safe with life-saving vaccines”</w:t>
      </w:r>
      <w:r w:rsidR="005751E0" w:rsidRPr="003C0356">
        <w:rPr>
          <w:rFonts w:cs="Times New Roman"/>
          <w:szCs w:val="24"/>
        </w:rPr>
        <w:t xml:space="preserve"> by UNICEF.</w:t>
      </w:r>
      <w:r w:rsidR="005A5AE4" w:rsidRPr="003C0356">
        <w:rPr>
          <w:rFonts w:cs="Times New Roman"/>
          <w:szCs w:val="24"/>
        </w:rPr>
        <w:t xml:space="preserve"> </w:t>
      </w:r>
      <w:r w:rsidR="00FA3E54" w:rsidRPr="003C0356">
        <w:rPr>
          <w:rFonts w:cs="Times New Roman"/>
          <w:szCs w:val="24"/>
        </w:rPr>
        <w:t xml:space="preserve">This project </w:t>
      </w:r>
      <w:r w:rsidR="000546E7" w:rsidRPr="003C0356">
        <w:rPr>
          <w:rFonts w:cs="Times New Roman"/>
          <w:szCs w:val="24"/>
        </w:rPr>
        <w:t>is responsible for delivering humanitarian and developmental assistance to children worldwide. UNICEF works in the hardest environments worldwide to meet vulnerable children and young people – and aims to protect every child's interests. In more than 190 countries and territories, from birth to adolescence UNICEF undertakes makes every effort to help children to live, prosper and realise their potential.</w:t>
      </w:r>
      <w:r w:rsidR="00D51D15" w:rsidRPr="003C0356">
        <w:rPr>
          <w:rFonts w:cs="Times New Roman"/>
          <w:szCs w:val="24"/>
        </w:rPr>
        <w:t xml:space="preserve"> The benefit of this project is</w:t>
      </w:r>
      <w:r w:rsidR="00BD354D" w:rsidRPr="003C0356">
        <w:rPr>
          <w:rFonts w:cs="Times New Roman"/>
          <w:szCs w:val="24"/>
        </w:rPr>
        <w:t xml:space="preserve"> it mainly</w:t>
      </w:r>
      <w:r w:rsidR="000546E7" w:rsidRPr="003C0356">
        <w:rPr>
          <w:rFonts w:cs="Times New Roman"/>
          <w:szCs w:val="24"/>
        </w:rPr>
        <w:t xml:space="preserve"> focuse</w:t>
      </w:r>
      <w:r w:rsidR="001C66A8">
        <w:rPr>
          <w:rFonts w:cs="Times New Roman"/>
          <w:szCs w:val="24"/>
        </w:rPr>
        <w:t>d</w:t>
      </w:r>
      <w:r w:rsidR="000546E7" w:rsidRPr="003C0356">
        <w:rPr>
          <w:rFonts w:cs="Times New Roman"/>
          <w:szCs w:val="24"/>
        </w:rPr>
        <w:t xml:space="preserve"> on providing vaccines to the child across the world. UNICEF promotes child wellbeing and nourishment, clean water and sanitation, quality training and capacity development, protection mother and infants from HIV and from other diseases and viruses such as COVID</w:t>
      </w:r>
      <w:r w:rsidR="00814A85" w:rsidRPr="003C0356">
        <w:rPr>
          <w:rFonts w:cs="Times New Roman"/>
          <w:szCs w:val="24"/>
        </w:rPr>
        <w:t xml:space="preserve">. </w:t>
      </w:r>
      <w:r w:rsidR="00D76A39" w:rsidRPr="003C0356">
        <w:rPr>
          <w:rFonts w:cs="Times New Roman"/>
          <w:szCs w:val="24"/>
        </w:rPr>
        <w:t>It also safeguards</w:t>
      </w:r>
      <w:r w:rsidR="00E62FC4" w:rsidRPr="003C0356">
        <w:rPr>
          <w:rFonts w:cs="Times New Roman"/>
          <w:szCs w:val="24"/>
        </w:rPr>
        <w:t xml:space="preserve"> the children</w:t>
      </w:r>
      <w:r w:rsidR="00BC19AD" w:rsidRPr="003C0356">
        <w:rPr>
          <w:rFonts w:cs="Times New Roman"/>
          <w:szCs w:val="24"/>
        </w:rPr>
        <w:t xml:space="preserve"> and young </w:t>
      </w:r>
      <w:r w:rsidR="00770C39" w:rsidRPr="003C0356">
        <w:rPr>
          <w:rFonts w:cs="Times New Roman"/>
          <w:szCs w:val="24"/>
        </w:rPr>
        <w:t>people</w:t>
      </w:r>
      <w:r w:rsidR="00993274" w:rsidRPr="003C0356">
        <w:rPr>
          <w:rFonts w:cs="Times New Roman"/>
          <w:szCs w:val="24"/>
        </w:rPr>
        <w:t xml:space="preserve"> against </w:t>
      </w:r>
      <w:r w:rsidR="00770C39" w:rsidRPr="003C0356">
        <w:rPr>
          <w:rFonts w:cs="Times New Roman"/>
          <w:szCs w:val="24"/>
        </w:rPr>
        <w:t>abuse</w:t>
      </w:r>
      <w:r w:rsidR="00494619" w:rsidRPr="003C0356">
        <w:rPr>
          <w:rFonts w:cs="Times New Roman"/>
          <w:szCs w:val="24"/>
        </w:rPr>
        <w:t>.</w:t>
      </w:r>
      <w:r w:rsidR="00C831AB" w:rsidRPr="003C0356">
        <w:rPr>
          <w:rFonts w:cs="Times New Roman"/>
          <w:szCs w:val="24"/>
        </w:rPr>
        <w:t xml:space="preserve">  </w:t>
      </w:r>
    </w:p>
    <w:p w14:paraId="29A4D565" w14:textId="77777777" w:rsidR="00494619" w:rsidRPr="003C0356" w:rsidRDefault="00494619" w:rsidP="006442B1">
      <w:pPr>
        <w:rPr>
          <w:rFonts w:cs="Times New Roman"/>
          <w:szCs w:val="24"/>
        </w:rPr>
      </w:pPr>
    </w:p>
    <w:p w14:paraId="339B5A29" w14:textId="77777777" w:rsidR="00494619" w:rsidRPr="003C0356" w:rsidRDefault="00494619" w:rsidP="006442B1">
      <w:pPr>
        <w:pStyle w:val="Heading1"/>
        <w:spacing w:before="0"/>
        <w:rPr>
          <w:rFonts w:cs="Times New Roman"/>
          <w:color w:val="auto"/>
          <w:szCs w:val="24"/>
        </w:rPr>
      </w:pPr>
      <w:bookmarkStart w:id="1" w:name="_Toc69051829"/>
      <w:r w:rsidRPr="003C0356">
        <w:rPr>
          <w:rFonts w:cs="Times New Roman"/>
          <w:color w:val="auto"/>
          <w:szCs w:val="24"/>
        </w:rPr>
        <w:t xml:space="preserve">Analysis of the </w:t>
      </w:r>
      <w:r w:rsidR="00CF1D47" w:rsidRPr="003C0356">
        <w:rPr>
          <w:rFonts w:cs="Times New Roman"/>
          <w:color w:val="auto"/>
          <w:szCs w:val="24"/>
        </w:rPr>
        <w:t xml:space="preserve">UNICEF’S </w:t>
      </w:r>
      <w:r w:rsidRPr="003C0356">
        <w:rPr>
          <w:rFonts w:cs="Times New Roman"/>
          <w:color w:val="auto"/>
          <w:szCs w:val="24"/>
        </w:rPr>
        <w:t>best practices particularly on community engagement and</w:t>
      </w:r>
      <w:bookmarkEnd w:id="1"/>
    </w:p>
    <w:p w14:paraId="69DEA1E5" w14:textId="77777777" w:rsidR="003741CC" w:rsidRPr="003C0356" w:rsidRDefault="00CF1D47" w:rsidP="006442B1">
      <w:pPr>
        <w:pStyle w:val="Heading1"/>
        <w:spacing w:before="0"/>
        <w:rPr>
          <w:rFonts w:cs="Times New Roman"/>
          <w:color w:val="auto"/>
          <w:szCs w:val="24"/>
        </w:rPr>
      </w:pPr>
      <w:bookmarkStart w:id="2" w:name="_Toc69051830"/>
      <w:r w:rsidRPr="003C0356">
        <w:rPr>
          <w:rFonts w:cs="Times New Roman"/>
          <w:color w:val="auto"/>
          <w:szCs w:val="24"/>
        </w:rPr>
        <w:t>Stakeholder’s participation</w:t>
      </w:r>
      <w:bookmarkEnd w:id="2"/>
    </w:p>
    <w:p w14:paraId="1CF5C794" w14:textId="77777777" w:rsidR="00921E34" w:rsidRPr="003C0356" w:rsidRDefault="00FE23A5" w:rsidP="006442B1">
      <w:pPr>
        <w:rPr>
          <w:rFonts w:cs="Times New Roman"/>
          <w:szCs w:val="24"/>
        </w:rPr>
      </w:pPr>
      <w:r w:rsidRPr="003C0356">
        <w:rPr>
          <w:rFonts w:cs="Times New Roman"/>
          <w:szCs w:val="24"/>
        </w:rPr>
        <w:t xml:space="preserve"> According to</w:t>
      </w:r>
      <w:r w:rsidR="00A52DC3" w:rsidRPr="003C0356">
        <w:rPr>
          <w:rFonts w:cs="Times New Roman"/>
          <w:szCs w:val="24"/>
        </w:rPr>
        <w:t xml:space="preserve"> </w:t>
      </w:r>
      <w:r w:rsidR="00A52DC3" w:rsidRPr="003C0356">
        <w:rPr>
          <w:rFonts w:cs="Times New Roman"/>
          <w:szCs w:val="24"/>
          <w:shd w:val="clear" w:color="auto" w:fill="FFFFFF"/>
        </w:rPr>
        <w:t xml:space="preserve">Pedi </w:t>
      </w:r>
      <w:r w:rsidR="00A52DC3" w:rsidRPr="003C0356">
        <w:rPr>
          <w:rFonts w:cs="Times New Roman"/>
          <w:i/>
          <w:szCs w:val="24"/>
          <w:shd w:val="clear" w:color="auto" w:fill="FFFFFF"/>
        </w:rPr>
        <w:t>et al.,</w:t>
      </w:r>
      <w:r w:rsidRPr="003C0356">
        <w:rPr>
          <w:rFonts w:cs="Times New Roman"/>
          <w:i/>
          <w:szCs w:val="24"/>
        </w:rPr>
        <w:t xml:space="preserve"> </w:t>
      </w:r>
      <w:r w:rsidRPr="003C0356">
        <w:rPr>
          <w:rFonts w:cs="Times New Roman"/>
          <w:szCs w:val="24"/>
        </w:rPr>
        <w:t>(</w:t>
      </w:r>
      <w:r w:rsidR="00A52DC3" w:rsidRPr="003C0356">
        <w:rPr>
          <w:rFonts w:cs="Times New Roman"/>
          <w:szCs w:val="24"/>
        </w:rPr>
        <w:t>2017</w:t>
      </w:r>
      <w:r w:rsidRPr="003C0356">
        <w:rPr>
          <w:rFonts w:cs="Times New Roman"/>
          <w:szCs w:val="24"/>
        </w:rPr>
        <w:t>),</w:t>
      </w:r>
      <w:r w:rsidR="00921E34" w:rsidRPr="003C0356">
        <w:rPr>
          <w:rFonts w:cs="Times New Roman"/>
          <w:szCs w:val="24"/>
        </w:rPr>
        <w:t xml:space="preserve"> </w:t>
      </w:r>
      <w:r w:rsidR="00756789" w:rsidRPr="003C0356">
        <w:rPr>
          <w:rFonts w:cs="Times New Roman"/>
          <w:szCs w:val="24"/>
        </w:rPr>
        <w:t xml:space="preserve">UNICEF’s project of </w:t>
      </w:r>
      <w:r w:rsidR="00756789" w:rsidRPr="003C0356">
        <w:rPr>
          <w:rFonts w:cs="Times New Roman"/>
          <w:b/>
          <w:szCs w:val="24"/>
        </w:rPr>
        <w:t>“</w:t>
      </w:r>
      <w:r w:rsidR="00375A1D" w:rsidRPr="003C0356">
        <w:rPr>
          <w:rFonts w:cs="Times New Roman"/>
          <w:b/>
          <w:szCs w:val="24"/>
        </w:rPr>
        <w:t>K</w:t>
      </w:r>
      <w:r w:rsidR="00756789" w:rsidRPr="003C0356">
        <w:rPr>
          <w:rFonts w:cs="Times New Roman"/>
          <w:b/>
          <w:szCs w:val="24"/>
        </w:rPr>
        <w:t>eeping</w:t>
      </w:r>
      <w:r w:rsidR="00756789" w:rsidRPr="003C0356">
        <w:rPr>
          <w:rFonts w:cs="Times New Roman"/>
          <w:szCs w:val="24"/>
        </w:rPr>
        <w:t xml:space="preserve"> </w:t>
      </w:r>
      <w:r w:rsidR="00756789" w:rsidRPr="003C0356">
        <w:rPr>
          <w:rFonts w:cs="Times New Roman"/>
          <w:b/>
          <w:szCs w:val="24"/>
        </w:rPr>
        <w:t>children safe with life-saving vaccines”</w:t>
      </w:r>
      <w:r w:rsidR="00D15EEC" w:rsidRPr="003C0356">
        <w:rPr>
          <w:rFonts w:cs="Times New Roman"/>
          <w:szCs w:val="24"/>
        </w:rPr>
        <w:t xml:space="preserve"> is one of the best practices in which community and stakeholder</w:t>
      </w:r>
      <w:r w:rsidR="00216291" w:rsidRPr="003C0356">
        <w:rPr>
          <w:rFonts w:cs="Times New Roman"/>
          <w:szCs w:val="24"/>
        </w:rPr>
        <w:t>s</w:t>
      </w:r>
      <w:r w:rsidR="00D15EEC" w:rsidRPr="003C0356">
        <w:rPr>
          <w:rFonts w:cs="Times New Roman"/>
          <w:szCs w:val="24"/>
        </w:rPr>
        <w:t xml:space="preserve"> </w:t>
      </w:r>
      <w:r w:rsidR="001579D9" w:rsidRPr="003C0356">
        <w:rPr>
          <w:rFonts w:cs="Times New Roman"/>
          <w:szCs w:val="24"/>
        </w:rPr>
        <w:t xml:space="preserve">are </w:t>
      </w:r>
      <w:r w:rsidR="00D15EEC" w:rsidRPr="003C0356">
        <w:rPr>
          <w:rFonts w:cs="Times New Roman"/>
          <w:szCs w:val="24"/>
        </w:rPr>
        <w:t xml:space="preserve">engaged. UNICEF involves </w:t>
      </w:r>
      <w:r w:rsidR="00A12F80" w:rsidRPr="003C0356">
        <w:rPr>
          <w:rFonts w:cs="Times New Roman"/>
          <w:szCs w:val="24"/>
        </w:rPr>
        <w:t>parents</w:t>
      </w:r>
      <w:r w:rsidR="00D15EEC" w:rsidRPr="003C0356">
        <w:rPr>
          <w:rFonts w:cs="Times New Roman"/>
          <w:szCs w:val="24"/>
        </w:rPr>
        <w:t xml:space="preserve"> and community to make them aware about the</w:t>
      </w:r>
      <w:r w:rsidR="004E4E2D" w:rsidRPr="003C0356">
        <w:rPr>
          <w:rFonts w:cs="Times New Roman"/>
          <w:szCs w:val="24"/>
        </w:rPr>
        <w:t xml:space="preserve"> importance </w:t>
      </w:r>
      <w:r w:rsidR="00EE1430" w:rsidRPr="003C0356">
        <w:rPr>
          <w:rFonts w:cs="Times New Roman"/>
          <w:szCs w:val="24"/>
        </w:rPr>
        <w:t>of life</w:t>
      </w:r>
      <w:r w:rsidR="00A12F80" w:rsidRPr="003C0356">
        <w:rPr>
          <w:rFonts w:cs="Times New Roman"/>
          <w:szCs w:val="24"/>
        </w:rPr>
        <w:t xml:space="preserve"> saving vaccines </w:t>
      </w:r>
      <w:r w:rsidR="00FA46C4" w:rsidRPr="003C0356">
        <w:rPr>
          <w:rFonts w:cs="Times New Roman"/>
          <w:szCs w:val="24"/>
        </w:rPr>
        <w:t>for the children.</w:t>
      </w:r>
      <w:r w:rsidR="00F27AE3" w:rsidRPr="003C0356">
        <w:rPr>
          <w:rFonts w:cs="Times New Roman"/>
          <w:szCs w:val="24"/>
        </w:rPr>
        <w:t xml:space="preserve"> </w:t>
      </w:r>
      <w:r w:rsidR="000F47BC" w:rsidRPr="003C0356">
        <w:rPr>
          <w:rFonts w:cs="Times New Roman"/>
          <w:szCs w:val="24"/>
        </w:rPr>
        <w:t>Stakeholder’s participation</w:t>
      </w:r>
      <w:r w:rsidR="001C00D7" w:rsidRPr="003C0356">
        <w:rPr>
          <w:rFonts w:cs="Times New Roman"/>
          <w:szCs w:val="24"/>
        </w:rPr>
        <w:t xml:space="preserve"> is a continued method of interacting with the organisation, enabling the company to consider what the stakeholders are most </w:t>
      </w:r>
      <w:r w:rsidR="001C00D7" w:rsidRPr="003C0356">
        <w:rPr>
          <w:rFonts w:cs="Times New Roman"/>
          <w:szCs w:val="24"/>
        </w:rPr>
        <w:lastRenderedPageBreak/>
        <w:t>concerned with, as well as react to the views and desires of the individuals potentially impacted. S</w:t>
      </w:r>
      <w:r w:rsidR="006E27EB" w:rsidRPr="003C0356">
        <w:rPr>
          <w:rFonts w:cs="Times New Roman"/>
          <w:szCs w:val="24"/>
        </w:rPr>
        <w:t>takeholder’s participation</w:t>
      </w:r>
      <w:r w:rsidR="00840719" w:rsidRPr="003C0356">
        <w:rPr>
          <w:rFonts w:cs="Times New Roman"/>
          <w:szCs w:val="24"/>
        </w:rPr>
        <w:t xml:space="preserve"> on </w:t>
      </w:r>
      <w:r w:rsidR="006E27EB" w:rsidRPr="003C0356">
        <w:rPr>
          <w:rFonts w:cs="Times New Roman"/>
          <w:szCs w:val="24"/>
        </w:rPr>
        <w:t>children's rights may inform the evolution of company policy and due diligence, and the establishment of complaints and remedial mechanisms. Stakeholder involvement will also contribute to a larger company's sustainability agenda and long-term objectives</w:t>
      </w:r>
      <w:r w:rsidR="002B328C" w:rsidRPr="003C0356">
        <w:rPr>
          <w:rFonts w:cs="Times New Roman"/>
          <w:szCs w:val="24"/>
        </w:rPr>
        <w:t>.</w:t>
      </w:r>
      <w:r w:rsidR="00851F0F" w:rsidRPr="003C0356">
        <w:rPr>
          <w:rFonts w:cs="Times New Roman"/>
          <w:szCs w:val="24"/>
        </w:rPr>
        <w:t xml:space="preserve"> </w:t>
      </w:r>
      <w:r w:rsidR="00D5692E" w:rsidRPr="003C0356">
        <w:rPr>
          <w:rFonts w:cs="Times New Roman"/>
          <w:szCs w:val="24"/>
        </w:rPr>
        <w:t>(</w:t>
      </w:r>
      <w:proofErr w:type="spellStart"/>
      <w:r w:rsidR="00D5692E" w:rsidRPr="003C0356">
        <w:rPr>
          <w:rFonts w:cs="Times New Roman"/>
          <w:szCs w:val="24"/>
          <w:shd w:val="clear" w:color="auto" w:fill="FFFFFF"/>
        </w:rPr>
        <w:t>Glandon</w:t>
      </w:r>
      <w:proofErr w:type="spellEnd"/>
      <w:r w:rsidR="00D5692E" w:rsidRPr="003C0356">
        <w:rPr>
          <w:rFonts w:cs="Times New Roman"/>
          <w:szCs w:val="24"/>
          <w:shd w:val="clear" w:color="auto" w:fill="FFFFFF"/>
        </w:rPr>
        <w:t xml:space="preserve"> </w:t>
      </w:r>
      <w:r w:rsidR="00D5692E" w:rsidRPr="003C0356">
        <w:rPr>
          <w:rFonts w:cs="Times New Roman"/>
          <w:i/>
          <w:szCs w:val="24"/>
          <w:shd w:val="clear" w:color="auto" w:fill="FFFFFF"/>
        </w:rPr>
        <w:t>et al</w:t>
      </w:r>
      <w:r w:rsidR="00D5692E" w:rsidRPr="003C0356">
        <w:rPr>
          <w:rFonts w:cs="Times New Roman"/>
          <w:szCs w:val="24"/>
          <w:shd w:val="clear" w:color="auto" w:fill="FFFFFF"/>
        </w:rPr>
        <w:t>., 2017)</w:t>
      </w:r>
      <w:r w:rsidR="007D675A" w:rsidRPr="003C0356">
        <w:rPr>
          <w:rFonts w:cs="Times New Roman"/>
          <w:szCs w:val="24"/>
        </w:rPr>
        <w:t>.</w:t>
      </w:r>
      <w:r w:rsidR="002440C8" w:rsidRPr="003C0356">
        <w:rPr>
          <w:rFonts w:cs="Times New Roman"/>
          <w:szCs w:val="24"/>
        </w:rPr>
        <w:t xml:space="preserve"> </w:t>
      </w:r>
    </w:p>
    <w:p w14:paraId="1BF63622" w14:textId="77777777" w:rsidR="00921E34" w:rsidRPr="003C0356" w:rsidRDefault="00921E34" w:rsidP="006442B1">
      <w:pPr>
        <w:rPr>
          <w:rFonts w:cs="Times New Roman"/>
          <w:szCs w:val="24"/>
        </w:rPr>
      </w:pPr>
    </w:p>
    <w:p w14:paraId="4F878720" w14:textId="2F822583" w:rsidR="009768C0" w:rsidRPr="003C0356" w:rsidRDefault="00C3365E" w:rsidP="006442B1">
      <w:pPr>
        <w:rPr>
          <w:rFonts w:cs="Times New Roman"/>
          <w:szCs w:val="24"/>
        </w:rPr>
      </w:pPr>
      <w:r w:rsidRPr="003C0356">
        <w:rPr>
          <w:rFonts w:cs="Times New Roman"/>
          <w:szCs w:val="24"/>
        </w:rPr>
        <w:t xml:space="preserve">According to </w:t>
      </w:r>
      <w:proofErr w:type="spellStart"/>
      <w:r w:rsidRPr="003C0356">
        <w:rPr>
          <w:rFonts w:cs="Times New Roman"/>
          <w:szCs w:val="24"/>
          <w:shd w:val="clear" w:color="auto" w:fill="FFFFFF"/>
        </w:rPr>
        <w:t>Akulov-Muratov</w:t>
      </w:r>
      <w:proofErr w:type="spellEnd"/>
      <w:r w:rsidRPr="003C0356">
        <w:rPr>
          <w:rFonts w:cs="Times New Roman"/>
          <w:szCs w:val="24"/>
          <w:shd w:val="clear" w:color="auto" w:fill="FFFFFF"/>
        </w:rPr>
        <w:t xml:space="preserve"> and Budko</w:t>
      </w:r>
      <w:r w:rsidR="006077A3" w:rsidRPr="003C0356">
        <w:rPr>
          <w:rFonts w:cs="Times New Roman"/>
          <w:szCs w:val="24"/>
          <w:shd w:val="clear" w:color="auto" w:fill="FFFFFF"/>
        </w:rPr>
        <w:t xml:space="preserve"> (</w:t>
      </w:r>
      <w:r w:rsidRPr="003C0356">
        <w:rPr>
          <w:rFonts w:cs="Times New Roman"/>
          <w:szCs w:val="24"/>
          <w:shd w:val="clear" w:color="auto" w:fill="FFFFFF"/>
        </w:rPr>
        <w:t>2017</w:t>
      </w:r>
      <w:r w:rsidRPr="003C0356">
        <w:rPr>
          <w:rFonts w:cs="Times New Roman"/>
          <w:szCs w:val="24"/>
        </w:rPr>
        <w:t>)</w:t>
      </w:r>
      <w:r w:rsidR="006077A3" w:rsidRPr="003C0356">
        <w:rPr>
          <w:rFonts w:cs="Times New Roman"/>
          <w:szCs w:val="24"/>
        </w:rPr>
        <w:t xml:space="preserve">, </w:t>
      </w:r>
      <w:r w:rsidR="00480F7E" w:rsidRPr="003C0356">
        <w:rPr>
          <w:rFonts w:cs="Times New Roman"/>
          <w:szCs w:val="24"/>
        </w:rPr>
        <w:t>UNICEF has recognised the vital role in bringing about positive</w:t>
      </w:r>
      <w:r w:rsidR="007D1236" w:rsidRPr="003C0356">
        <w:rPr>
          <w:rFonts w:cs="Times New Roman"/>
          <w:szCs w:val="24"/>
        </w:rPr>
        <w:t xml:space="preserve"> changes in </w:t>
      </w:r>
      <w:r w:rsidR="00480F7E" w:rsidRPr="003C0356">
        <w:rPr>
          <w:rFonts w:cs="Times New Roman"/>
          <w:szCs w:val="24"/>
        </w:rPr>
        <w:t>children for more than 50 years.</w:t>
      </w:r>
      <w:r w:rsidR="00E512E8" w:rsidRPr="003C0356">
        <w:rPr>
          <w:rFonts w:cs="Times New Roman"/>
          <w:szCs w:val="24"/>
        </w:rPr>
        <w:t xml:space="preserve"> UNICEF maintains healthy relationship with the stakeholder and involves stakeholder</w:t>
      </w:r>
      <w:r w:rsidR="00C430A6" w:rsidRPr="003C0356">
        <w:rPr>
          <w:rFonts w:cs="Times New Roman"/>
          <w:szCs w:val="24"/>
        </w:rPr>
        <w:t>s</w:t>
      </w:r>
      <w:r w:rsidR="00E512E8" w:rsidRPr="003C0356">
        <w:rPr>
          <w:rFonts w:cs="Times New Roman"/>
          <w:szCs w:val="24"/>
        </w:rPr>
        <w:t xml:space="preserve"> in understanding the rights of the children</w:t>
      </w:r>
      <w:r w:rsidR="00540733" w:rsidRPr="003C0356">
        <w:rPr>
          <w:rFonts w:cs="Times New Roman"/>
          <w:szCs w:val="24"/>
        </w:rPr>
        <w:t xml:space="preserve">. </w:t>
      </w:r>
      <w:r w:rsidR="00BC3611" w:rsidRPr="003C0356">
        <w:rPr>
          <w:rFonts w:cs="Times New Roman"/>
          <w:szCs w:val="24"/>
        </w:rPr>
        <w:t>It</w:t>
      </w:r>
      <w:r w:rsidR="005B5C1A" w:rsidRPr="003C0356">
        <w:rPr>
          <w:rFonts w:cs="Times New Roman"/>
          <w:szCs w:val="24"/>
        </w:rPr>
        <w:t xml:space="preserve"> has </w:t>
      </w:r>
      <w:r w:rsidR="0087096D" w:rsidRPr="003C0356">
        <w:rPr>
          <w:rFonts w:cs="Times New Roman"/>
          <w:szCs w:val="24"/>
        </w:rPr>
        <w:t>work</w:t>
      </w:r>
      <w:r w:rsidR="005B5C1A" w:rsidRPr="003C0356">
        <w:rPr>
          <w:rFonts w:cs="Times New Roman"/>
          <w:szCs w:val="24"/>
        </w:rPr>
        <w:t>ed</w:t>
      </w:r>
      <w:r w:rsidR="00480F7E" w:rsidRPr="003C0356">
        <w:rPr>
          <w:rFonts w:cs="Times New Roman"/>
          <w:szCs w:val="24"/>
        </w:rPr>
        <w:t xml:space="preserve"> closely with multi-national firms, national and SMEs</w:t>
      </w:r>
      <w:r w:rsidR="00E56105" w:rsidRPr="003C0356">
        <w:rPr>
          <w:rFonts w:cs="Times New Roman"/>
          <w:szCs w:val="24"/>
        </w:rPr>
        <w:t xml:space="preserve"> such as Microsoft and </w:t>
      </w:r>
      <w:r w:rsidR="001C66A8">
        <w:rPr>
          <w:rFonts w:cs="Times New Roman"/>
          <w:szCs w:val="24"/>
        </w:rPr>
        <w:t>U</w:t>
      </w:r>
      <w:r w:rsidR="008970BD" w:rsidRPr="003C0356">
        <w:rPr>
          <w:rFonts w:cs="Times New Roman"/>
          <w:szCs w:val="24"/>
        </w:rPr>
        <w:t>nilever to</w:t>
      </w:r>
      <w:r w:rsidR="00480F7E" w:rsidRPr="003C0356">
        <w:rPr>
          <w:rFonts w:cs="Times New Roman"/>
          <w:szCs w:val="24"/>
        </w:rPr>
        <w:t xml:space="preserve"> </w:t>
      </w:r>
      <w:r w:rsidR="005A5AE4" w:rsidRPr="003C0356">
        <w:rPr>
          <w:rFonts w:cs="Times New Roman"/>
          <w:szCs w:val="24"/>
        </w:rPr>
        <w:t>recognise</w:t>
      </w:r>
      <w:r w:rsidR="001C66A8">
        <w:rPr>
          <w:rFonts w:cs="Times New Roman"/>
          <w:szCs w:val="24"/>
        </w:rPr>
        <w:t>,</w:t>
      </w:r>
      <w:r w:rsidR="00480F7E" w:rsidRPr="003C0356">
        <w:rPr>
          <w:rFonts w:cs="Times New Roman"/>
          <w:szCs w:val="24"/>
        </w:rPr>
        <w:t xml:space="preserve"> develop and enforce collaborations that build on the resources of the business community for the</w:t>
      </w:r>
      <w:r w:rsidR="008970BD" w:rsidRPr="003C0356">
        <w:rPr>
          <w:rFonts w:cs="Times New Roman"/>
          <w:szCs w:val="24"/>
        </w:rPr>
        <w:t xml:space="preserve"> vulnerable children</w:t>
      </w:r>
      <w:r w:rsidR="00480F7E" w:rsidRPr="003C0356">
        <w:rPr>
          <w:rFonts w:cs="Times New Roman"/>
          <w:szCs w:val="24"/>
        </w:rPr>
        <w:t xml:space="preserve"> of the world</w:t>
      </w:r>
      <w:r w:rsidR="008970BD" w:rsidRPr="003C0356">
        <w:rPr>
          <w:rFonts w:cs="Times New Roman"/>
          <w:szCs w:val="24"/>
        </w:rPr>
        <w:t>.</w:t>
      </w:r>
      <w:r w:rsidR="00480F7E" w:rsidRPr="003C0356">
        <w:rPr>
          <w:rFonts w:cs="Times New Roman"/>
          <w:szCs w:val="24"/>
        </w:rPr>
        <w:t xml:space="preserve"> </w:t>
      </w:r>
      <w:r w:rsidR="0087096D" w:rsidRPr="003C0356">
        <w:rPr>
          <w:rFonts w:cs="Times New Roman"/>
          <w:szCs w:val="24"/>
        </w:rPr>
        <w:t>It</w:t>
      </w:r>
      <w:r w:rsidR="006F16E8" w:rsidRPr="003C0356">
        <w:rPr>
          <w:rFonts w:cs="Times New Roman"/>
          <w:szCs w:val="24"/>
        </w:rPr>
        <w:t xml:space="preserve"> </w:t>
      </w:r>
      <w:r w:rsidR="008619A3" w:rsidRPr="003C0356">
        <w:rPr>
          <w:rFonts w:cs="Times New Roman"/>
          <w:szCs w:val="24"/>
        </w:rPr>
        <w:t>has also</w:t>
      </w:r>
      <w:r w:rsidR="006F16E8" w:rsidRPr="003C0356">
        <w:rPr>
          <w:rFonts w:cs="Times New Roman"/>
          <w:szCs w:val="24"/>
        </w:rPr>
        <w:t xml:space="preserve"> provided </w:t>
      </w:r>
      <w:r w:rsidR="00480F7E" w:rsidRPr="003C0356">
        <w:rPr>
          <w:rFonts w:cs="Times New Roman"/>
          <w:szCs w:val="24"/>
        </w:rPr>
        <w:t xml:space="preserve">healthy atmosphere to the employees and </w:t>
      </w:r>
      <w:r w:rsidR="006F16E8" w:rsidRPr="003C0356">
        <w:rPr>
          <w:rFonts w:cs="Times New Roman"/>
          <w:szCs w:val="24"/>
        </w:rPr>
        <w:t>treated</w:t>
      </w:r>
      <w:r w:rsidR="0087096D" w:rsidRPr="003C0356">
        <w:rPr>
          <w:rFonts w:cs="Times New Roman"/>
          <w:szCs w:val="24"/>
        </w:rPr>
        <w:t xml:space="preserve"> employees equally.</w:t>
      </w:r>
      <w:r w:rsidR="007D1236" w:rsidRPr="003C0356">
        <w:rPr>
          <w:rFonts w:cs="Times New Roman"/>
          <w:szCs w:val="24"/>
        </w:rPr>
        <w:t xml:space="preserve"> UNICEF believes in engaging</w:t>
      </w:r>
      <w:r w:rsidR="00D05785" w:rsidRPr="003C0356">
        <w:rPr>
          <w:rFonts w:cs="Times New Roman"/>
          <w:szCs w:val="24"/>
        </w:rPr>
        <w:t xml:space="preserve"> stakeholders in children's rights which </w:t>
      </w:r>
      <w:r w:rsidR="00C869B5" w:rsidRPr="003C0356">
        <w:rPr>
          <w:rFonts w:cs="Times New Roman"/>
          <w:szCs w:val="24"/>
        </w:rPr>
        <w:t>will improve risk mitigation and management by companies, preserve their image, and expand their social licence. Children are both employees and customers of the next generation for any company. Therefore, hearing, understanding and answering their views are necessary.</w:t>
      </w:r>
      <w:r w:rsidR="00A54F9C" w:rsidRPr="003C0356">
        <w:rPr>
          <w:rFonts w:cs="Times New Roman"/>
          <w:szCs w:val="24"/>
        </w:rPr>
        <w:t xml:space="preserve"> A variety of aims will be achieved by engaging in the interests of children. It will help an enterprise to better understand in particular how corporate practises affect children and how important their effect can be. A greater stakeholder involvement and due diligence on human rights may supplement the work of stakeholders to achieve a wide variety of views n.</w:t>
      </w:r>
      <w:r w:rsidR="00473BE4" w:rsidRPr="003C0356">
        <w:rPr>
          <w:rFonts w:cs="Times New Roman"/>
          <w:szCs w:val="24"/>
        </w:rPr>
        <w:t xml:space="preserve"> UNICEF also maintains relationship with stakeholders through social platforms like </w:t>
      </w:r>
      <w:r w:rsidR="001C66A8">
        <w:rPr>
          <w:rFonts w:cs="Times New Roman"/>
          <w:szCs w:val="24"/>
        </w:rPr>
        <w:t>F</w:t>
      </w:r>
      <w:r w:rsidR="000E66FA" w:rsidRPr="003C0356">
        <w:rPr>
          <w:rFonts w:cs="Times New Roman"/>
          <w:szCs w:val="24"/>
        </w:rPr>
        <w:t>acebook</w:t>
      </w:r>
      <w:r w:rsidR="00473BE4" w:rsidRPr="003C0356">
        <w:rPr>
          <w:rFonts w:cs="Times New Roman"/>
          <w:szCs w:val="24"/>
        </w:rPr>
        <w:t xml:space="preserve">, </w:t>
      </w:r>
      <w:r w:rsidR="001C66A8">
        <w:rPr>
          <w:rFonts w:cs="Times New Roman"/>
          <w:szCs w:val="24"/>
        </w:rPr>
        <w:t>T</w:t>
      </w:r>
      <w:r w:rsidR="00473BE4" w:rsidRPr="003C0356">
        <w:rPr>
          <w:rFonts w:cs="Times New Roman"/>
          <w:szCs w:val="24"/>
        </w:rPr>
        <w:t>witter</w:t>
      </w:r>
      <w:r w:rsidR="00E81AA0" w:rsidRPr="003C0356">
        <w:rPr>
          <w:rFonts w:cs="Times New Roman"/>
          <w:szCs w:val="24"/>
        </w:rPr>
        <w:t xml:space="preserve">, YouTube </w:t>
      </w:r>
      <w:r w:rsidR="00473BE4" w:rsidRPr="003C0356">
        <w:rPr>
          <w:rFonts w:cs="Times New Roman"/>
          <w:szCs w:val="24"/>
        </w:rPr>
        <w:t>and so on.</w:t>
      </w:r>
      <w:r w:rsidR="000E66FA" w:rsidRPr="003C0356">
        <w:rPr>
          <w:rFonts w:cs="Times New Roman"/>
          <w:szCs w:val="24"/>
        </w:rPr>
        <w:t xml:space="preserve"> UNICEF </w:t>
      </w:r>
      <w:r w:rsidR="00FB409E" w:rsidRPr="003C0356">
        <w:rPr>
          <w:rFonts w:cs="Times New Roman"/>
          <w:szCs w:val="24"/>
        </w:rPr>
        <w:t>uses social</w:t>
      </w:r>
      <w:r w:rsidR="000E66FA" w:rsidRPr="003C0356">
        <w:rPr>
          <w:rFonts w:cs="Times New Roman"/>
          <w:szCs w:val="24"/>
        </w:rPr>
        <w:t xml:space="preserve"> media to raise awareness, raise funds and encourage audiences in a more in-depth discussion on the topic of child rights. Social media and technologies can be used to collaborate, share information, and organise main groups for action in order to help needy childre</w:t>
      </w:r>
      <w:r w:rsidR="00FB409E" w:rsidRPr="003C0356">
        <w:rPr>
          <w:rFonts w:cs="Times New Roman"/>
          <w:szCs w:val="24"/>
        </w:rPr>
        <w:t>n</w:t>
      </w:r>
      <w:r w:rsidR="00BC56E1" w:rsidRPr="003C0356">
        <w:rPr>
          <w:rFonts w:cs="Times New Roman"/>
          <w:szCs w:val="24"/>
        </w:rPr>
        <w:t>.</w:t>
      </w:r>
      <w:r w:rsidR="005C78E1" w:rsidRPr="003C0356">
        <w:rPr>
          <w:rFonts w:cs="Times New Roman"/>
          <w:szCs w:val="24"/>
        </w:rPr>
        <w:t xml:space="preserve"> In 1999 Susan Sarandon was appointed as a UNICEF Goodwill Ambassador</w:t>
      </w:r>
      <w:r w:rsidR="009275CE" w:rsidRPr="003C0356">
        <w:rPr>
          <w:rFonts w:cs="Times New Roman"/>
          <w:szCs w:val="24"/>
        </w:rPr>
        <w:t xml:space="preserve">, </w:t>
      </w:r>
      <w:r w:rsidR="0026283E" w:rsidRPr="003C0356">
        <w:rPr>
          <w:rFonts w:cs="Times New Roman"/>
          <w:szCs w:val="24"/>
        </w:rPr>
        <w:t>she</w:t>
      </w:r>
      <w:r w:rsidR="002B1871" w:rsidRPr="003C0356">
        <w:rPr>
          <w:rFonts w:cs="Times New Roman"/>
          <w:szCs w:val="24"/>
        </w:rPr>
        <w:t xml:space="preserve"> has successfully used her position of being a celebrity in creating </w:t>
      </w:r>
      <w:r w:rsidR="0026283E" w:rsidRPr="003C0356">
        <w:rPr>
          <w:rFonts w:cs="Times New Roman"/>
          <w:szCs w:val="24"/>
        </w:rPr>
        <w:t>awareness across</w:t>
      </w:r>
      <w:r w:rsidR="00387E03" w:rsidRPr="003C0356">
        <w:rPr>
          <w:rFonts w:cs="Times New Roman"/>
          <w:szCs w:val="24"/>
        </w:rPr>
        <w:t xml:space="preserve"> the world on number of areas such as HIV / AIDS, the issues related to women’</w:t>
      </w:r>
      <w:r w:rsidR="0026283E" w:rsidRPr="003C0356">
        <w:rPr>
          <w:rFonts w:cs="Times New Roman"/>
          <w:szCs w:val="24"/>
        </w:rPr>
        <w:t>s</w:t>
      </w:r>
      <w:r w:rsidR="00387E03" w:rsidRPr="003C0356">
        <w:rPr>
          <w:rFonts w:cs="Times New Roman"/>
          <w:szCs w:val="24"/>
        </w:rPr>
        <w:t>.</w:t>
      </w:r>
      <w:r w:rsidR="00F153EE" w:rsidRPr="003C0356">
        <w:rPr>
          <w:rFonts w:cs="Times New Roman"/>
          <w:szCs w:val="24"/>
        </w:rPr>
        <w:t xml:space="preserve"> </w:t>
      </w:r>
      <w:r w:rsidR="0004597D" w:rsidRPr="003C0356">
        <w:rPr>
          <w:rFonts w:cs="Times New Roman"/>
          <w:szCs w:val="24"/>
        </w:rPr>
        <w:t>Unilever</w:t>
      </w:r>
      <w:r w:rsidR="00BC56E1" w:rsidRPr="003C0356">
        <w:rPr>
          <w:rFonts w:cs="Times New Roman"/>
          <w:szCs w:val="24"/>
        </w:rPr>
        <w:t xml:space="preserve"> has also donated more than one crore soaps through UNICEF</w:t>
      </w:r>
      <w:r w:rsidR="00306976" w:rsidRPr="003C0356">
        <w:rPr>
          <w:rFonts w:cs="Times New Roman"/>
          <w:szCs w:val="24"/>
        </w:rPr>
        <w:t xml:space="preserve">’s program </w:t>
      </w:r>
      <w:r w:rsidR="00BC56E1" w:rsidRPr="003C0356">
        <w:rPr>
          <w:rFonts w:cs="Times New Roman"/>
          <w:szCs w:val="24"/>
        </w:rPr>
        <w:t>to the workers</w:t>
      </w:r>
      <w:r w:rsidR="00EA7675" w:rsidRPr="003C0356">
        <w:rPr>
          <w:rFonts w:cs="Times New Roman"/>
          <w:szCs w:val="24"/>
        </w:rPr>
        <w:t>,</w:t>
      </w:r>
      <w:r w:rsidR="00BC56E1" w:rsidRPr="003C0356">
        <w:rPr>
          <w:rFonts w:cs="Times New Roman"/>
          <w:szCs w:val="24"/>
        </w:rPr>
        <w:t xml:space="preserve"> who </w:t>
      </w:r>
      <w:r w:rsidR="00EA7675" w:rsidRPr="003C0356">
        <w:rPr>
          <w:rFonts w:cs="Times New Roman"/>
          <w:szCs w:val="24"/>
        </w:rPr>
        <w:t>work</w:t>
      </w:r>
      <w:r w:rsidR="00BC56E1" w:rsidRPr="003C0356">
        <w:rPr>
          <w:rFonts w:cs="Times New Roman"/>
          <w:szCs w:val="24"/>
        </w:rPr>
        <w:t xml:space="preserve"> in frontline and the needy communities</w:t>
      </w:r>
      <w:r w:rsidR="00A61509" w:rsidRPr="003C0356">
        <w:rPr>
          <w:rFonts w:cs="Times New Roman"/>
          <w:szCs w:val="24"/>
        </w:rPr>
        <w:t>,</w:t>
      </w:r>
      <w:r w:rsidR="00BC56E1" w:rsidRPr="003C0356">
        <w:rPr>
          <w:rFonts w:cs="Times New Roman"/>
          <w:szCs w:val="24"/>
        </w:rPr>
        <w:t xml:space="preserve"> to help them in </w:t>
      </w:r>
      <w:r w:rsidR="005B0381" w:rsidRPr="003C0356">
        <w:rPr>
          <w:rFonts w:cs="Times New Roman"/>
          <w:szCs w:val="24"/>
        </w:rPr>
        <w:t>fighting against</w:t>
      </w:r>
      <w:r w:rsidR="00592687" w:rsidRPr="003C0356">
        <w:rPr>
          <w:rFonts w:cs="Times New Roman"/>
          <w:szCs w:val="24"/>
        </w:rPr>
        <w:t xml:space="preserve"> </w:t>
      </w:r>
      <w:r w:rsidR="00BC56E1" w:rsidRPr="003C0356">
        <w:rPr>
          <w:rFonts w:cs="Times New Roman"/>
          <w:szCs w:val="24"/>
        </w:rPr>
        <w:t>COVID-1</w:t>
      </w:r>
      <w:r w:rsidR="009768C0" w:rsidRPr="003C0356">
        <w:rPr>
          <w:rFonts w:cs="Times New Roman"/>
          <w:szCs w:val="24"/>
        </w:rPr>
        <w:t>9</w:t>
      </w:r>
      <w:r w:rsidR="001C66A8">
        <w:rPr>
          <w:rFonts w:cs="Times New Roman"/>
          <w:szCs w:val="24"/>
        </w:rPr>
        <w:t>.</w:t>
      </w:r>
    </w:p>
    <w:p w14:paraId="1D57A920" w14:textId="77777777" w:rsidR="009768C0" w:rsidRPr="003C0356" w:rsidRDefault="009768C0" w:rsidP="006442B1">
      <w:pPr>
        <w:rPr>
          <w:rFonts w:cs="Times New Roman"/>
          <w:szCs w:val="24"/>
        </w:rPr>
      </w:pPr>
    </w:p>
    <w:p w14:paraId="46FFE393" w14:textId="77777777" w:rsidR="00DB6385" w:rsidRPr="003C0356" w:rsidRDefault="00DB6385" w:rsidP="006442B1">
      <w:pPr>
        <w:rPr>
          <w:rFonts w:cs="Times New Roman"/>
          <w:b/>
          <w:szCs w:val="24"/>
        </w:rPr>
      </w:pPr>
    </w:p>
    <w:p w14:paraId="61CA6C05" w14:textId="333661FD" w:rsidR="00F853C1" w:rsidRPr="003C0356" w:rsidRDefault="008B795E" w:rsidP="006442B1">
      <w:pPr>
        <w:rPr>
          <w:rFonts w:cs="Times New Roman"/>
          <w:szCs w:val="24"/>
        </w:rPr>
      </w:pPr>
      <w:r w:rsidRPr="003C0356">
        <w:rPr>
          <w:rFonts w:cs="Times New Roman"/>
          <w:szCs w:val="24"/>
        </w:rPr>
        <w:t xml:space="preserve"> According to</w:t>
      </w:r>
      <w:r w:rsidR="001D4072" w:rsidRPr="003C0356">
        <w:rPr>
          <w:rFonts w:cs="Times New Roman"/>
          <w:szCs w:val="24"/>
          <w:shd w:val="clear" w:color="auto" w:fill="FFFFFF"/>
        </w:rPr>
        <w:t xml:space="preserve"> V</w:t>
      </w:r>
      <w:r w:rsidR="00CC6A44" w:rsidRPr="003C0356">
        <w:rPr>
          <w:rFonts w:cs="Times New Roman"/>
          <w:szCs w:val="24"/>
          <w:shd w:val="clear" w:color="auto" w:fill="FFFFFF"/>
        </w:rPr>
        <w:t xml:space="preserve">an </w:t>
      </w:r>
      <w:proofErr w:type="spellStart"/>
      <w:r w:rsidR="00CC6A44" w:rsidRPr="003C0356">
        <w:rPr>
          <w:rFonts w:cs="Times New Roman"/>
          <w:szCs w:val="24"/>
          <w:shd w:val="clear" w:color="auto" w:fill="FFFFFF"/>
        </w:rPr>
        <w:t>Drooge</w:t>
      </w:r>
      <w:proofErr w:type="spellEnd"/>
      <w:r w:rsidR="00CC6A44" w:rsidRPr="003C0356">
        <w:rPr>
          <w:rFonts w:cs="Times New Roman"/>
          <w:szCs w:val="24"/>
          <w:shd w:val="clear" w:color="auto" w:fill="FFFFFF"/>
        </w:rPr>
        <w:t xml:space="preserve"> and </w:t>
      </w:r>
      <w:proofErr w:type="spellStart"/>
      <w:r w:rsidR="00CC6A44" w:rsidRPr="003C0356">
        <w:rPr>
          <w:rFonts w:cs="Times New Roman"/>
          <w:szCs w:val="24"/>
          <w:shd w:val="clear" w:color="auto" w:fill="FFFFFF"/>
        </w:rPr>
        <w:t>Spaapen</w:t>
      </w:r>
      <w:proofErr w:type="spellEnd"/>
      <w:r w:rsidRPr="003C0356">
        <w:rPr>
          <w:rFonts w:cs="Times New Roman"/>
          <w:szCs w:val="24"/>
        </w:rPr>
        <w:t xml:space="preserve"> (</w:t>
      </w:r>
      <w:r w:rsidR="00CC6A44" w:rsidRPr="003C0356">
        <w:rPr>
          <w:rFonts w:cs="Times New Roman"/>
          <w:szCs w:val="24"/>
        </w:rPr>
        <w:t>2017</w:t>
      </w:r>
      <w:r w:rsidRPr="003C0356">
        <w:rPr>
          <w:rFonts w:cs="Times New Roman"/>
          <w:szCs w:val="24"/>
        </w:rPr>
        <w:t>)</w:t>
      </w:r>
      <w:r w:rsidR="00CC6A44" w:rsidRPr="003C0356">
        <w:rPr>
          <w:rFonts w:cs="Times New Roman"/>
          <w:szCs w:val="24"/>
        </w:rPr>
        <w:t xml:space="preserve">, </w:t>
      </w:r>
      <w:r w:rsidR="00301A52" w:rsidRPr="003C0356">
        <w:rPr>
          <w:rFonts w:cs="Times New Roman"/>
          <w:szCs w:val="24"/>
        </w:rPr>
        <w:t xml:space="preserve">The UN Relief Rehabilitation Administration established the </w:t>
      </w:r>
      <w:r w:rsidR="00301A52" w:rsidRPr="003C0356">
        <w:rPr>
          <w:rFonts w:cs="Times New Roman"/>
          <w:b/>
          <w:szCs w:val="24"/>
        </w:rPr>
        <w:t>International Children's Emergency Fund (ICEF)</w:t>
      </w:r>
      <w:r w:rsidR="00301A52" w:rsidRPr="003C0356">
        <w:rPr>
          <w:rFonts w:cs="Times New Roman"/>
          <w:szCs w:val="24"/>
        </w:rPr>
        <w:t xml:space="preserve"> for the purpose of assisting children in war. The </w:t>
      </w:r>
      <w:r w:rsidR="00301A52" w:rsidRPr="003C0356">
        <w:rPr>
          <w:rFonts w:cs="Times New Roman"/>
          <w:b/>
          <w:szCs w:val="24"/>
        </w:rPr>
        <w:t>United Nations Children's Fund (UNICEF)</w:t>
      </w:r>
      <w:r w:rsidR="00301A52" w:rsidRPr="003C0356">
        <w:rPr>
          <w:rFonts w:cs="Times New Roman"/>
          <w:szCs w:val="24"/>
        </w:rPr>
        <w:t xml:space="preserve"> was established on 11 December 1946 by resolution of the General Assembly of the United Nations.</w:t>
      </w:r>
      <w:r w:rsidR="005C4958" w:rsidRPr="003C0356">
        <w:rPr>
          <w:rFonts w:cs="Times New Roman"/>
          <w:szCs w:val="24"/>
        </w:rPr>
        <w:t xml:space="preserve"> Maurice Pate has strengthened UNICEF's work during his eighteen years as Executive Director, to address the ne</w:t>
      </w:r>
      <w:r w:rsidR="00FB3ED0" w:rsidRPr="003C0356">
        <w:rPr>
          <w:rFonts w:cs="Times New Roman"/>
          <w:szCs w:val="24"/>
        </w:rPr>
        <w:t>eds of children more integrally</w:t>
      </w:r>
      <w:r w:rsidR="005C4958" w:rsidRPr="003C0356">
        <w:rPr>
          <w:rFonts w:cs="Times New Roman"/>
          <w:szCs w:val="24"/>
        </w:rPr>
        <w:t>.</w:t>
      </w:r>
      <w:r w:rsidR="00F05BE7" w:rsidRPr="003C0356">
        <w:rPr>
          <w:rFonts w:cs="Times New Roman"/>
          <w:szCs w:val="24"/>
        </w:rPr>
        <w:t xml:space="preserve"> In the year 1947</w:t>
      </w:r>
      <w:r w:rsidR="006B173D" w:rsidRPr="003C0356">
        <w:rPr>
          <w:rFonts w:cs="Times New Roman"/>
          <w:szCs w:val="24"/>
        </w:rPr>
        <w:t>,</w:t>
      </w:r>
      <w:r w:rsidR="00F05BE7" w:rsidRPr="003C0356">
        <w:rPr>
          <w:rFonts w:cs="Times New Roman"/>
          <w:szCs w:val="24"/>
        </w:rPr>
        <w:t xml:space="preserve"> UNICEF recei</w:t>
      </w:r>
      <w:r w:rsidR="006B173D" w:rsidRPr="003C0356">
        <w:rPr>
          <w:rFonts w:cs="Times New Roman"/>
          <w:szCs w:val="24"/>
        </w:rPr>
        <w:t>ved it</w:t>
      </w:r>
      <w:r w:rsidR="00A94188" w:rsidRPr="003C0356">
        <w:rPr>
          <w:rFonts w:cs="Times New Roman"/>
          <w:szCs w:val="24"/>
        </w:rPr>
        <w:t xml:space="preserve">s first private donation and it still </w:t>
      </w:r>
      <w:r w:rsidR="002B45E1" w:rsidRPr="003C0356">
        <w:rPr>
          <w:rFonts w:cs="Times New Roman"/>
          <w:szCs w:val="24"/>
        </w:rPr>
        <w:t>depends upon</w:t>
      </w:r>
      <w:r w:rsidR="00F05BE7" w:rsidRPr="003C0356">
        <w:rPr>
          <w:rFonts w:cs="Times New Roman"/>
          <w:szCs w:val="24"/>
        </w:rPr>
        <w:t xml:space="preserve"> </w:t>
      </w:r>
      <w:r w:rsidR="00A94188" w:rsidRPr="003C0356">
        <w:rPr>
          <w:rFonts w:cs="Times New Roman"/>
          <w:szCs w:val="24"/>
        </w:rPr>
        <w:t>contributors to</w:t>
      </w:r>
      <w:r w:rsidR="00F05BE7" w:rsidRPr="003C0356">
        <w:rPr>
          <w:rFonts w:cs="Times New Roman"/>
          <w:szCs w:val="24"/>
        </w:rPr>
        <w:t xml:space="preserve"> </w:t>
      </w:r>
      <w:r w:rsidR="00B86269" w:rsidRPr="003C0356">
        <w:rPr>
          <w:rFonts w:cs="Times New Roman"/>
          <w:szCs w:val="24"/>
        </w:rPr>
        <w:t xml:space="preserve">make changes </w:t>
      </w:r>
      <w:r w:rsidR="00A85CAA" w:rsidRPr="003C0356">
        <w:rPr>
          <w:rFonts w:cs="Times New Roman"/>
          <w:szCs w:val="24"/>
        </w:rPr>
        <w:t>in children’s</w:t>
      </w:r>
      <w:r w:rsidR="0040217B" w:rsidRPr="003C0356">
        <w:rPr>
          <w:rFonts w:cs="Times New Roman"/>
          <w:szCs w:val="24"/>
        </w:rPr>
        <w:t xml:space="preserve"> </w:t>
      </w:r>
      <w:r w:rsidR="00B74DE1" w:rsidRPr="003C0356">
        <w:rPr>
          <w:rFonts w:cs="Times New Roman"/>
          <w:szCs w:val="24"/>
        </w:rPr>
        <w:t>lives. In</w:t>
      </w:r>
      <w:r w:rsidR="00F05BE7" w:rsidRPr="003C0356">
        <w:rPr>
          <w:rFonts w:cs="Times New Roman"/>
          <w:szCs w:val="24"/>
        </w:rPr>
        <w:t xml:space="preserve"> the same year the United States created the f</w:t>
      </w:r>
      <w:r w:rsidR="00FB3ED0" w:rsidRPr="003C0356">
        <w:rPr>
          <w:rFonts w:cs="Times New Roman"/>
          <w:szCs w:val="24"/>
        </w:rPr>
        <w:t xml:space="preserve">irst </w:t>
      </w:r>
      <w:r w:rsidR="00FB3ED0" w:rsidRPr="003C0356">
        <w:rPr>
          <w:rFonts w:cs="Times New Roman"/>
          <w:b/>
          <w:szCs w:val="24"/>
        </w:rPr>
        <w:t>UNICEF National Committee</w:t>
      </w:r>
      <w:r w:rsidR="0055473E" w:rsidRPr="003C0356">
        <w:rPr>
          <w:rFonts w:cs="Times New Roman"/>
          <w:szCs w:val="24"/>
        </w:rPr>
        <w:t>, w</w:t>
      </w:r>
      <w:r w:rsidR="00FB3ED0" w:rsidRPr="003C0356">
        <w:rPr>
          <w:rFonts w:cs="Times New Roman"/>
          <w:szCs w:val="24"/>
        </w:rPr>
        <w:t xml:space="preserve">hich is </w:t>
      </w:r>
      <w:r w:rsidR="00F05BE7" w:rsidRPr="003C0356">
        <w:rPr>
          <w:rFonts w:cs="Times New Roman"/>
          <w:szCs w:val="24"/>
        </w:rPr>
        <w:t>an independent charities' network</w:t>
      </w:r>
      <w:r w:rsidR="006F30F0" w:rsidRPr="003C0356">
        <w:rPr>
          <w:rFonts w:cs="Times New Roman"/>
          <w:szCs w:val="24"/>
        </w:rPr>
        <w:t xml:space="preserve"> to </w:t>
      </w:r>
      <w:r w:rsidR="00F05BE7" w:rsidRPr="003C0356">
        <w:rPr>
          <w:rFonts w:cs="Times New Roman"/>
          <w:szCs w:val="24"/>
        </w:rPr>
        <w:t>support fundraising activities around the world</w:t>
      </w:r>
      <w:r w:rsidR="000D505B" w:rsidRPr="003C0356">
        <w:rPr>
          <w:rFonts w:cs="Times New Roman"/>
          <w:szCs w:val="24"/>
        </w:rPr>
        <w:t>.</w:t>
      </w:r>
      <w:r w:rsidR="00F05BE7" w:rsidRPr="003C0356">
        <w:rPr>
          <w:rFonts w:cs="Times New Roman"/>
          <w:szCs w:val="24"/>
        </w:rPr>
        <w:t xml:space="preserve"> </w:t>
      </w:r>
      <w:r w:rsidR="00B74DE1" w:rsidRPr="003C0356">
        <w:rPr>
          <w:rFonts w:cs="Times New Roman"/>
          <w:szCs w:val="24"/>
        </w:rPr>
        <w:t xml:space="preserve">UNICEF maintains child safety through the provision of death-free vaccines, the distribution of mosquito </w:t>
      </w:r>
      <w:r w:rsidR="00DA7D63" w:rsidRPr="003C0356">
        <w:rPr>
          <w:rFonts w:cs="Times New Roman"/>
          <w:szCs w:val="24"/>
        </w:rPr>
        <w:t>nets and</w:t>
      </w:r>
      <w:r w:rsidR="00B74DE1" w:rsidRPr="003C0356">
        <w:rPr>
          <w:rFonts w:cs="Times New Roman"/>
          <w:szCs w:val="24"/>
        </w:rPr>
        <w:t xml:space="preserve"> </w:t>
      </w:r>
      <w:r w:rsidR="00C05C9F" w:rsidRPr="003C0356">
        <w:rPr>
          <w:rFonts w:cs="Times New Roman"/>
          <w:szCs w:val="24"/>
        </w:rPr>
        <w:t xml:space="preserve">awareness of </w:t>
      </w:r>
      <w:r w:rsidR="00B74DE1" w:rsidRPr="003C0356">
        <w:rPr>
          <w:rFonts w:cs="Times New Roman"/>
          <w:szCs w:val="24"/>
        </w:rPr>
        <w:t>promoti</w:t>
      </w:r>
      <w:r w:rsidR="00C05C9F" w:rsidRPr="003C0356">
        <w:rPr>
          <w:rFonts w:cs="Times New Roman"/>
          <w:szCs w:val="24"/>
        </w:rPr>
        <w:t>ng</w:t>
      </w:r>
      <w:r w:rsidR="00B74DE1" w:rsidRPr="003C0356">
        <w:rPr>
          <w:rFonts w:cs="Times New Roman"/>
          <w:szCs w:val="24"/>
        </w:rPr>
        <w:t xml:space="preserve"> </w:t>
      </w:r>
      <w:r w:rsidR="00C05C9F" w:rsidRPr="003C0356">
        <w:rPr>
          <w:rFonts w:cs="Times New Roman"/>
          <w:szCs w:val="24"/>
        </w:rPr>
        <w:t>a</w:t>
      </w:r>
      <w:r w:rsidR="00B74DE1" w:rsidRPr="003C0356">
        <w:rPr>
          <w:rFonts w:cs="Times New Roman"/>
          <w:szCs w:val="24"/>
        </w:rPr>
        <w:t xml:space="preserve"> healthy sanitation in communities worldwide. </w:t>
      </w:r>
      <w:r w:rsidR="00DA7D63" w:rsidRPr="003C0356">
        <w:rPr>
          <w:rFonts w:cs="Times New Roman"/>
          <w:szCs w:val="24"/>
        </w:rPr>
        <w:t>It also provides</w:t>
      </w:r>
      <w:r w:rsidR="00B74DE1" w:rsidRPr="003C0356">
        <w:rPr>
          <w:rFonts w:cs="Times New Roman"/>
          <w:szCs w:val="24"/>
        </w:rPr>
        <w:t xml:space="preserve"> emergency food to save children</w:t>
      </w:r>
      <w:r w:rsidR="00581952" w:rsidRPr="003C0356">
        <w:rPr>
          <w:rFonts w:cs="Times New Roman"/>
          <w:szCs w:val="24"/>
        </w:rPr>
        <w:t xml:space="preserve">. UNICEF is </w:t>
      </w:r>
      <w:r w:rsidR="00B74DE1" w:rsidRPr="003C0356">
        <w:rPr>
          <w:rFonts w:cs="Times New Roman"/>
          <w:szCs w:val="24"/>
        </w:rPr>
        <w:t>the world's biggest provider</w:t>
      </w:r>
      <w:r w:rsidR="00E348A3" w:rsidRPr="003C0356">
        <w:rPr>
          <w:rFonts w:cs="Times New Roman"/>
          <w:szCs w:val="24"/>
        </w:rPr>
        <w:t xml:space="preserve"> and is organi</w:t>
      </w:r>
      <w:r w:rsidR="00260953">
        <w:rPr>
          <w:rFonts w:cs="Times New Roman"/>
          <w:szCs w:val="24"/>
        </w:rPr>
        <w:t>s</w:t>
      </w:r>
      <w:r w:rsidR="00E348A3" w:rsidRPr="003C0356">
        <w:rPr>
          <w:rFonts w:cs="Times New Roman"/>
          <w:szCs w:val="24"/>
        </w:rPr>
        <w:t>ing unfailingly</w:t>
      </w:r>
      <w:r w:rsidR="00B74DE1" w:rsidRPr="003C0356">
        <w:rPr>
          <w:rFonts w:cs="Times New Roman"/>
          <w:szCs w:val="24"/>
        </w:rPr>
        <w:t xml:space="preserve"> campaigning to end child abuse</w:t>
      </w:r>
      <w:r w:rsidR="007D156F" w:rsidRPr="003C0356">
        <w:rPr>
          <w:rFonts w:cs="Times New Roman"/>
          <w:szCs w:val="24"/>
        </w:rPr>
        <w:t xml:space="preserve">. In the </w:t>
      </w:r>
      <w:r w:rsidR="00E348A3" w:rsidRPr="003C0356">
        <w:rPr>
          <w:rFonts w:cs="Times New Roman"/>
          <w:szCs w:val="24"/>
        </w:rPr>
        <w:t>year 2018</w:t>
      </w:r>
      <w:r w:rsidR="007D156F" w:rsidRPr="003C0356">
        <w:rPr>
          <w:rFonts w:cs="Times New Roman"/>
          <w:szCs w:val="24"/>
        </w:rPr>
        <w:t xml:space="preserve"> it has </w:t>
      </w:r>
      <w:r w:rsidR="00E348A3" w:rsidRPr="003C0356">
        <w:rPr>
          <w:rFonts w:cs="Times New Roman"/>
          <w:szCs w:val="24"/>
        </w:rPr>
        <w:t>also</w:t>
      </w:r>
      <w:r w:rsidR="007D156F" w:rsidRPr="003C0356">
        <w:rPr>
          <w:rFonts w:cs="Times New Roman"/>
          <w:szCs w:val="24"/>
        </w:rPr>
        <w:t xml:space="preserve"> provided 2.3 billion vaccines </w:t>
      </w:r>
      <w:r w:rsidR="00E348A3" w:rsidRPr="003C0356">
        <w:rPr>
          <w:rFonts w:cs="Times New Roman"/>
          <w:szCs w:val="24"/>
        </w:rPr>
        <w:t>which helpe</w:t>
      </w:r>
      <w:r w:rsidR="00176323" w:rsidRPr="003C0356">
        <w:rPr>
          <w:rFonts w:cs="Times New Roman"/>
          <w:szCs w:val="24"/>
        </w:rPr>
        <w:t xml:space="preserve">d in protecting the child below the age of </w:t>
      </w:r>
      <w:r w:rsidR="00E348A3" w:rsidRPr="003C0356">
        <w:rPr>
          <w:rFonts w:cs="Times New Roman"/>
          <w:szCs w:val="24"/>
        </w:rPr>
        <w:t>5</w:t>
      </w:r>
      <w:r w:rsidR="00797C0E" w:rsidRPr="003C0356">
        <w:rPr>
          <w:rFonts w:cs="Times New Roman"/>
          <w:szCs w:val="24"/>
        </w:rPr>
        <w:t xml:space="preserve"> </w:t>
      </w:r>
      <w:r w:rsidR="00176323" w:rsidRPr="003C0356">
        <w:rPr>
          <w:rFonts w:cs="Times New Roman"/>
          <w:szCs w:val="24"/>
        </w:rPr>
        <w:t>(</w:t>
      </w:r>
      <w:r w:rsidR="00176323" w:rsidRPr="003C0356">
        <w:rPr>
          <w:rFonts w:cs="Times New Roman"/>
          <w:szCs w:val="24"/>
          <w:shd w:val="clear" w:color="auto" w:fill="FFFFFF"/>
        </w:rPr>
        <w:t xml:space="preserve">Lydon </w:t>
      </w:r>
      <w:r w:rsidR="00176323" w:rsidRPr="003C0356">
        <w:rPr>
          <w:rFonts w:cs="Times New Roman"/>
          <w:i/>
          <w:szCs w:val="24"/>
          <w:shd w:val="clear" w:color="auto" w:fill="FFFFFF"/>
        </w:rPr>
        <w:t>et al</w:t>
      </w:r>
      <w:r w:rsidR="00176323" w:rsidRPr="003C0356">
        <w:rPr>
          <w:rFonts w:cs="Times New Roman"/>
          <w:szCs w:val="24"/>
          <w:shd w:val="clear" w:color="auto" w:fill="FFFFFF"/>
        </w:rPr>
        <w:t>., 2017)</w:t>
      </w:r>
      <w:r w:rsidR="00E348A3" w:rsidRPr="003C0356">
        <w:rPr>
          <w:rFonts w:cs="Times New Roman"/>
          <w:szCs w:val="24"/>
        </w:rPr>
        <w:t>.</w:t>
      </w:r>
      <w:r w:rsidR="003A0BA0" w:rsidRPr="003C0356">
        <w:rPr>
          <w:rFonts w:cs="Times New Roman"/>
          <w:szCs w:val="24"/>
        </w:rPr>
        <w:t xml:space="preserve"> COVID</w:t>
      </w:r>
      <w:r w:rsidR="00260953">
        <w:rPr>
          <w:rFonts w:cs="Times New Roman"/>
          <w:szCs w:val="24"/>
        </w:rPr>
        <w:t>-</w:t>
      </w:r>
      <w:r w:rsidR="003A0BA0" w:rsidRPr="003C0356">
        <w:rPr>
          <w:rFonts w:cs="Times New Roman"/>
          <w:szCs w:val="24"/>
        </w:rPr>
        <w:t>19 has severely impacted</w:t>
      </w:r>
      <w:r w:rsidR="00F853C1" w:rsidRPr="003C0356">
        <w:rPr>
          <w:rFonts w:cs="Times New Roman"/>
          <w:szCs w:val="24"/>
        </w:rPr>
        <w:t xml:space="preserve"> the lives of the chi</w:t>
      </w:r>
      <w:r w:rsidR="00D543FE" w:rsidRPr="003C0356">
        <w:rPr>
          <w:rFonts w:cs="Times New Roman"/>
          <w:szCs w:val="24"/>
        </w:rPr>
        <w:t>ldren</w:t>
      </w:r>
      <w:r w:rsidR="009838C0" w:rsidRPr="003C0356">
        <w:rPr>
          <w:rFonts w:cs="Times New Roman"/>
          <w:szCs w:val="24"/>
        </w:rPr>
        <w:t>; UNICEF</w:t>
      </w:r>
      <w:r w:rsidR="006E5F00" w:rsidRPr="003C0356">
        <w:rPr>
          <w:rFonts w:cs="Times New Roman"/>
          <w:szCs w:val="24"/>
        </w:rPr>
        <w:t xml:space="preserve"> is working to get rid of the problems caused by COVID</w:t>
      </w:r>
      <w:r w:rsidR="00425380" w:rsidRPr="003C0356">
        <w:rPr>
          <w:rFonts w:cs="Times New Roman"/>
          <w:szCs w:val="24"/>
        </w:rPr>
        <w:t xml:space="preserve"> and is</w:t>
      </w:r>
      <w:r w:rsidR="006E5F00" w:rsidRPr="003C0356">
        <w:rPr>
          <w:rFonts w:cs="Times New Roman"/>
          <w:szCs w:val="24"/>
        </w:rPr>
        <w:t xml:space="preserve"> supplying the COVID-19 </w:t>
      </w:r>
      <w:r w:rsidR="00C86BC2" w:rsidRPr="003C0356">
        <w:rPr>
          <w:rFonts w:cs="Times New Roman"/>
          <w:szCs w:val="24"/>
        </w:rPr>
        <w:t xml:space="preserve">vaccines on </w:t>
      </w:r>
      <w:r w:rsidR="00D008D5" w:rsidRPr="003C0356">
        <w:rPr>
          <w:rFonts w:cs="Times New Roman"/>
          <w:szCs w:val="24"/>
        </w:rPr>
        <w:t xml:space="preserve">collaboration </w:t>
      </w:r>
      <w:r w:rsidR="00C153A6" w:rsidRPr="003C0356">
        <w:rPr>
          <w:rFonts w:cs="Times New Roman"/>
          <w:szCs w:val="24"/>
        </w:rPr>
        <w:t>with COVID</w:t>
      </w:r>
      <w:r w:rsidR="00D008D5" w:rsidRPr="003C0356">
        <w:rPr>
          <w:rFonts w:cs="Times New Roman"/>
          <w:szCs w:val="24"/>
        </w:rPr>
        <w:t>-</w:t>
      </w:r>
      <w:r w:rsidR="00C153A6" w:rsidRPr="003C0356">
        <w:rPr>
          <w:rFonts w:cs="Times New Roman"/>
          <w:szCs w:val="24"/>
        </w:rPr>
        <w:t>19 vaccine</w:t>
      </w:r>
      <w:r w:rsidR="00D008D5" w:rsidRPr="003C0356">
        <w:rPr>
          <w:rFonts w:cs="Times New Roman"/>
          <w:szCs w:val="24"/>
        </w:rPr>
        <w:t xml:space="preserve"> </w:t>
      </w:r>
      <w:r w:rsidR="00C153A6" w:rsidRPr="003C0356">
        <w:rPr>
          <w:rFonts w:cs="Times New Roman"/>
          <w:szCs w:val="24"/>
        </w:rPr>
        <w:t>Global access Facility (</w:t>
      </w:r>
      <w:r w:rsidR="00C86BC2" w:rsidRPr="003C0356">
        <w:rPr>
          <w:rFonts w:cs="Times New Roman"/>
          <w:szCs w:val="24"/>
        </w:rPr>
        <w:t>COVAX</w:t>
      </w:r>
      <w:r w:rsidR="00425380" w:rsidRPr="003C0356">
        <w:rPr>
          <w:rFonts w:cs="Times New Roman"/>
          <w:szCs w:val="24"/>
        </w:rPr>
        <w:t>.</w:t>
      </w:r>
      <w:r w:rsidR="00C153A6" w:rsidRPr="003C0356">
        <w:rPr>
          <w:rFonts w:cs="Times New Roman"/>
          <w:szCs w:val="24"/>
        </w:rPr>
        <w:t>)</w:t>
      </w:r>
    </w:p>
    <w:p w14:paraId="2D9EF20E" w14:textId="77777777" w:rsidR="002902D5" w:rsidRPr="003C0356" w:rsidRDefault="00E55BA0" w:rsidP="006442B1">
      <w:pPr>
        <w:rPr>
          <w:rFonts w:cs="Times New Roman"/>
          <w:szCs w:val="24"/>
        </w:rPr>
      </w:pPr>
      <w:r w:rsidRPr="003C0356">
        <w:rPr>
          <w:rFonts w:cs="Times New Roman"/>
          <w:szCs w:val="24"/>
        </w:rPr>
        <w:t>According to</w:t>
      </w:r>
      <w:r w:rsidRPr="003C0356">
        <w:rPr>
          <w:rFonts w:cs="Times New Roman"/>
          <w:szCs w:val="24"/>
          <w:shd w:val="clear" w:color="auto" w:fill="FFFFFF"/>
        </w:rPr>
        <w:t xml:space="preserve"> McKinnon </w:t>
      </w:r>
      <w:r w:rsidRPr="003C0356">
        <w:rPr>
          <w:rFonts w:cs="Times New Roman"/>
          <w:i/>
          <w:szCs w:val="24"/>
          <w:shd w:val="clear" w:color="auto" w:fill="FFFFFF"/>
        </w:rPr>
        <w:t>et al</w:t>
      </w:r>
      <w:r w:rsidRPr="003C0356">
        <w:rPr>
          <w:rFonts w:cs="Times New Roman"/>
          <w:szCs w:val="24"/>
          <w:shd w:val="clear" w:color="auto" w:fill="FFFFFF"/>
        </w:rPr>
        <w:t>.,</w:t>
      </w:r>
      <w:r w:rsidRPr="003C0356">
        <w:rPr>
          <w:rFonts w:cs="Times New Roman"/>
          <w:szCs w:val="24"/>
        </w:rPr>
        <w:t xml:space="preserve"> (2017),</w:t>
      </w:r>
      <w:r w:rsidR="00CB41B1" w:rsidRPr="003C0356">
        <w:rPr>
          <w:rFonts w:cs="Times New Roman"/>
          <w:szCs w:val="24"/>
        </w:rPr>
        <w:t xml:space="preserve"> i</w:t>
      </w:r>
      <w:r w:rsidR="001F5985" w:rsidRPr="003C0356">
        <w:rPr>
          <w:rFonts w:cs="Times New Roman"/>
          <w:szCs w:val="24"/>
        </w:rPr>
        <w:t xml:space="preserve">n order to carry out the job </w:t>
      </w:r>
      <w:r w:rsidR="00C8514A" w:rsidRPr="003C0356">
        <w:rPr>
          <w:rFonts w:cs="Times New Roman"/>
          <w:szCs w:val="24"/>
        </w:rPr>
        <w:t>effectively</w:t>
      </w:r>
      <w:r w:rsidR="001F5985" w:rsidRPr="003C0356">
        <w:rPr>
          <w:rFonts w:cs="Times New Roman"/>
          <w:szCs w:val="24"/>
        </w:rPr>
        <w:t xml:space="preserve"> and </w:t>
      </w:r>
      <w:r w:rsidR="00C8514A" w:rsidRPr="003C0356">
        <w:rPr>
          <w:rFonts w:cs="Times New Roman"/>
          <w:szCs w:val="24"/>
        </w:rPr>
        <w:t>efficiently</w:t>
      </w:r>
      <w:r w:rsidR="00814A85" w:rsidRPr="003C0356">
        <w:rPr>
          <w:rFonts w:cs="Times New Roman"/>
          <w:szCs w:val="24"/>
        </w:rPr>
        <w:t xml:space="preserve"> </w:t>
      </w:r>
      <w:r w:rsidR="000A599F" w:rsidRPr="003C0356">
        <w:rPr>
          <w:rFonts w:cs="Times New Roman"/>
          <w:szCs w:val="24"/>
        </w:rPr>
        <w:t>UNICEF</w:t>
      </w:r>
      <w:r w:rsidR="009B017F" w:rsidRPr="003C0356">
        <w:rPr>
          <w:rFonts w:cs="Times New Roman"/>
          <w:szCs w:val="24"/>
        </w:rPr>
        <w:t xml:space="preserve">’s professionals should </w:t>
      </w:r>
      <w:r w:rsidR="00787329" w:rsidRPr="003C0356">
        <w:rPr>
          <w:rFonts w:cs="Times New Roman"/>
          <w:szCs w:val="24"/>
        </w:rPr>
        <w:t>have managerial</w:t>
      </w:r>
      <w:r w:rsidR="009B017F" w:rsidRPr="003C0356">
        <w:rPr>
          <w:rFonts w:cs="Times New Roman"/>
          <w:szCs w:val="24"/>
        </w:rPr>
        <w:t xml:space="preserve"> leadership </w:t>
      </w:r>
      <w:r w:rsidR="00BB1CB6" w:rsidRPr="003C0356">
        <w:rPr>
          <w:rFonts w:cs="Times New Roman"/>
          <w:szCs w:val="24"/>
        </w:rPr>
        <w:t>quality</w:t>
      </w:r>
      <w:r w:rsidR="00907517" w:rsidRPr="003C0356">
        <w:rPr>
          <w:rFonts w:cs="Times New Roman"/>
          <w:szCs w:val="24"/>
        </w:rPr>
        <w:t xml:space="preserve">, high communication </w:t>
      </w:r>
      <w:r w:rsidR="00CE628F" w:rsidRPr="003C0356">
        <w:rPr>
          <w:rFonts w:cs="Times New Roman"/>
          <w:szCs w:val="24"/>
        </w:rPr>
        <w:t>skills, should</w:t>
      </w:r>
      <w:r w:rsidR="00633B8A" w:rsidRPr="003C0356">
        <w:rPr>
          <w:rFonts w:cs="Times New Roman"/>
          <w:szCs w:val="24"/>
        </w:rPr>
        <w:t xml:space="preserve"> be able to control and manage the emotions. </w:t>
      </w:r>
      <w:r w:rsidR="00CE628F" w:rsidRPr="003C0356">
        <w:rPr>
          <w:rFonts w:cs="Times New Roman"/>
          <w:szCs w:val="24"/>
        </w:rPr>
        <w:t>E</w:t>
      </w:r>
      <w:r w:rsidR="00633B8A" w:rsidRPr="003C0356">
        <w:rPr>
          <w:rFonts w:cs="Times New Roman"/>
          <w:szCs w:val="24"/>
        </w:rPr>
        <w:t>mployee should be innovative and should be able to deal with the latest technology</w:t>
      </w:r>
      <w:r w:rsidR="00CE628F" w:rsidRPr="003C0356">
        <w:rPr>
          <w:rFonts w:cs="Times New Roman"/>
          <w:szCs w:val="24"/>
        </w:rPr>
        <w:t xml:space="preserve"> and vocational skills.</w:t>
      </w:r>
    </w:p>
    <w:p w14:paraId="45B8CEB0" w14:textId="401234F7" w:rsidR="002E7851" w:rsidRPr="003C0356" w:rsidRDefault="00D6456B" w:rsidP="006442B1">
      <w:pPr>
        <w:rPr>
          <w:rFonts w:cs="Times New Roman"/>
          <w:szCs w:val="24"/>
        </w:rPr>
      </w:pPr>
      <w:r w:rsidRPr="003C0356">
        <w:rPr>
          <w:rFonts w:cs="Times New Roman"/>
          <w:szCs w:val="24"/>
        </w:rPr>
        <w:t>UNICEF’s finance professionals promote the strategic use of financial capital by ensuring that they are used wisely and efficiently. Periodic measurements, consistent financial and administrative performance monitoring, and the implementation and application of risk-informed strategy, enhanced practises, and advanced systems are all used to accomplish this</w:t>
      </w:r>
      <w:r w:rsidRPr="003C0356">
        <w:rPr>
          <w:rFonts w:cs="Times New Roman"/>
          <w:b/>
          <w:bCs/>
          <w:szCs w:val="24"/>
        </w:rPr>
        <w:t>.</w:t>
      </w:r>
      <w:r w:rsidR="008B79D0" w:rsidRPr="003C0356">
        <w:rPr>
          <w:rFonts w:cs="Times New Roman"/>
          <w:b/>
          <w:bCs/>
          <w:szCs w:val="24"/>
        </w:rPr>
        <w:t xml:space="preserve"> </w:t>
      </w:r>
      <w:r w:rsidR="00605BF3" w:rsidRPr="003C0356">
        <w:rPr>
          <w:rFonts w:cs="Times New Roman"/>
          <w:szCs w:val="24"/>
        </w:rPr>
        <w:t xml:space="preserve">UNICEF’s IT </w:t>
      </w:r>
      <w:r w:rsidR="00A1275A" w:rsidRPr="003C0356">
        <w:rPr>
          <w:rFonts w:cs="Times New Roman"/>
          <w:szCs w:val="24"/>
        </w:rPr>
        <w:t>professional makes</w:t>
      </w:r>
      <w:r w:rsidR="00C8514A" w:rsidRPr="003C0356">
        <w:rPr>
          <w:rFonts w:cs="Times New Roman"/>
          <w:szCs w:val="24"/>
        </w:rPr>
        <w:t xml:space="preserve"> sure </w:t>
      </w:r>
      <w:r w:rsidR="00605BF3" w:rsidRPr="003C0356">
        <w:rPr>
          <w:rFonts w:cs="Times New Roman"/>
          <w:szCs w:val="24"/>
        </w:rPr>
        <w:t xml:space="preserve">that the technology, infrastructure, and information architecture are as long-lasting, consistent, </w:t>
      </w:r>
      <w:r w:rsidR="00C8514A" w:rsidRPr="003C0356">
        <w:rPr>
          <w:rFonts w:cs="Times New Roman"/>
          <w:szCs w:val="24"/>
        </w:rPr>
        <w:t xml:space="preserve">and cost-effective </w:t>
      </w:r>
      <w:r w:rsidR="00680682" w:rsidRPr="003C0356">
        <w:rPr>
          <w:rFonts w:cs="Times New Roman"/>
          <w:szCs w:val="24"/>
        </w:rPr>
        <w:t>in nature</w:t>
      </w:r>
      <w:r w:rsidR="00C8514A" w:rsidRPr="003C0356">
        <w:rPr>
          <w:rFonts w:cs="Times New Roman"/>
          <w:szCs w:val="24"/>
        </w:rPr>
        <w:t xml:space="preserve"> This </w:t>
      </w:r>
      <w:r w:rsidR="00605BF3" w:rsidRPr="003C0356">
        <w:rPr>
          <w:rFonts w:cs="Times New Roman"/>
          <w:szCs w:val="24"/>
        </w:rPr>
        <w:t>allow</w:t>
      </w:r>
      <w:r w:rsidR="00C8514A" w:rsidRPr="003C0356">
        <w:rPr>
          <w:rFonts w:cs="Times New Roman"/>
          <w:szCs w:val="24"/>
        </w:rPr>
        <w:t>s</w:t>
      </w:r>
      <w:r w:rsidR="00605BF3" w:rsidRPr="003C0356">
        <w:rPr>
          <w:rFonts w:cs="Times New Roman"/>
          <w:szCs w:val="24"/>
        </w:rPr>
        <w:t xml:space="preserve"> the organisation to provide meaningful programmes for children everywhere by identifying innovative technical solutions and establishing strong guidelines, standards, and processes for all aspects of ICT work.</w:t>
      </w:r>
      <w:r w:rsidR="00D12CD1" w:rsidRPr="003C0356">
        <w:rPr>
          <w:rFonts w:cs="Times New Roman"/>
          <w:szCs w:val="24"/>
        </w:rPr>
        <w:t xml:space="preserve"> </w:t>
      </w:r>
      <w:r w:rsidR="00A83F05" w:rsidRPr="003C0356">
        <w:rPr>
          <w:rFonts w:cs="Times New Roman"/>
          <w:szCs w:val="24"/>
        </w:rPr>
        <w:t>HR</w:t>
      </w:r>
      <w:r w:rsidR="007D1706" w:rsidRPr="003C0356">
        <w:rPr>
          <w:rFonts w:cs="Times New Roman"/>
          <w:szCs w:val="24"/>
        </w:rPr>
        <w:t xml:space="preserve"> </w:t>
      </w:r>
      <w:r w:rsidR="00DD6150" w:rsidRPr="003C0356">
        <w:rPr>
          <w:rFonts w:cs="Times New Roman"/>
          <w:szCs w:val="24"/>
        </w:rPr>
        <w:t>unit of</w:t>
      </w:r>
      <w:r w:rsidR="00D12CD1" w:rsidRPr="003C0356">
        <w:rPr>
          <w:rFonts w:cs="Times New Roman"/>
          <w:szCs w:val="24"/>
        </w:rPr>
        <w:t xml:space="preserve"> UNICEF should help in </w:t>
      </w:r>
      <w:r w:rsidR="00A83F05" w:rsidRPr="003C0356">
        <w:rPr>
          <w:rFonts w:cs="Times New Roman"/>
          <w:szCs w:val="24"/>
        </w:rPr>
        <w:t xml:space="preserve">achieve its goals for children by: assisting managers in the creation of </w:t>
      </w:r>
      <w:r w:rsidR="00A83F05" w:rsidRPr="003C0356">
        <w:rPr>
          <w:rFonts w:cs="Times New Roman"/>
          <w:szCs w:val="24"/>
        </w:rPr>
        <w:lastRenderedPageBreak/>
        <w:t>a workforce that meets UNICEF's current and future needs;</w:t>
      </w:r>
      <w:r w:rsidR="00FF0D3B" w:rsidRPr="003C0356">
        <w:rPr>
          <w:rFonts w:cs="Times New Roman"/>
          <w:szCs w:val="24"/>
        </w:rPr>
        <w:t xml:space="preserve"> </w:t>
      </w:r>
      <w:r w:rsidR="00A83F05" w:rsidRPr="003C0356">
        <w:rPr>
          <w:rFonts w:cs="Times New Roman"/>
          <w:szCs w:val="24"/>
        </w:rPr>
        <w:t>developing and optimising employee resources in order to participate effectively as individuals, in teams, and across organisational boundaries; and</w:t>
      </w:r>
      <w:r w:rsidR="00352549" w:rsidRPr="003C0356">
        <w:rPr>
          <w:rFonts w:cs="Times New Roman"/>
          <w:szCs w:val="24"/>
        </w:rPr>
        <w:t xml:space="preserve"> </w:t>
      </w:r>
      <w:r w:rsidR="00A83F05" w:rsidRPr="003C0356">
        <w:rPr>
          <w:rFonts w:cs="Times New Roman"/>
          <w:szCs w:val="24"/>
        </w:rPr>
        <w:t>fostering a results-oriented culture of transparency, efficacy, and productivity in which everybody knows what is required and where success is valued and rewarded</w:t>
      </w:r>
      <w:r w:rsidR="0004153B" w:rsidRPr="003C0356">
        <w:rPr>
          <w:rFonts w:cs="Times New Roman"/>
          <w:szCs w:val="24"/>
        </w:rPr>
        <w:t>.</w:t>
      </w:r>
      <w:r w:rsidR="00FF0D3B" w:rsidRPr="003C0356">
        <w:rPr>
          <w:rFonts w:cs="Times New Roman"/>
          <w:szCs w:val="24"/>
        </w:rPr>
        <w:t xml:space="preserve"> </w:t>
      </w:r>
      <w:r w:rsidR="009E07A5" w:rsidRPr="003C0356">
        <w:rPr>
          <w:rFonts w:cs="Times New Roman"/>
          <w:szCs w:val="24"/>
        </w:rPr>
        <w:t>UNICEF receives unbiased and impartial assur</w:t>
      </w:r>
      <w:r w:rsidR="00C552BE" w:rsidRPr="003C0356">
        <w:rPr>
          <w:rFonts w:cs="Times New Roman"/>
          <w:szCs w:val="24"/>
        </w:rPr>
        <w:t>ance and consulting advice from</w:t>
      </w:r>
      <w:r w:rsidR="009E07A5" w:rsidRPr="003C0356">
        <w:rPr>
          <w:rFonts w:cs="Times New Roman"/>
          <w:szCs w:val="24"/>
        </w:rPr>
        <w:t xml:space="preserve"> Audit and Investigations experts. Internal evaluations contribute to UNICEF's transparency and accountability in terms of resource use and effectiveness in producing outcomes for children.</w:t>
      </w:r>
      <w:r w:rsidR="00FF0D3B" w:rsidRPr="003C0356">
        <w:rPr>
          <w:rFonts w:cs="Times New Roman"/>
          <w:szCs w:val="24"/>
        </w:rPr>
        <w:t xml:space="preserve"> </w:t>
      </w:r>
      <w:r w:rsidR="009E07A5" w:rsidRPr="003C0356">
        <w:rPr>
          <w:rFonts w:cs="Times New Roman"/>
          <w:szCs w:val="24"/>
        </w:rPr>
        <w:t>The investigative role assists UNICEF in enforcing its zero-tolerance policy on bribery, fraud, and corruption by looking into reports of unethical or fraudulent</w:t>
      </w:r>
      <w:r w:rsidR="006C5899" w:rsidRPr="003C0356">
        <w:rPr>
          <w:rFonts w:cs="Times New Roman"/>
          <w:szCs w:val="24"/>
        </w:rPr>
        <w:t xml:space="preserve"> </w:t>
      </w:r>
      <w:r w:rsidR="00B96662" w:rsidRPr="003C0356">
        <w:rPr>
          <w:rFonts w:cs="Times New Roman"/>
          <w:szCs w:val="24"/>
        </w:rPr>
        <w:t>(</w:t>
      </w:r>
      <w:proofErr w:type="spellStart"/>
      <w:r w:rsidR="00B96662" w:rsidRPr="003C0356">
        <w:rPr>
          <w:rFonts w:cs="Times New Roman"/>
          <w:szCs w:val="24"/>
          <w:shd w:val="clear" w:color="auto" w:fill="FFFFFF"/>
        </w:rPr>
        <w:t>Blundel</w:t>
      </w:r>
      <w:proofErr w:type="spellEnd"/>
      <w:r w:rsidR="00B96662" w:rsidRPr="003C0356">
        <w:rPr>
          <w:rFonts w:cs="Times New Roman"/>
          <w:szCs w:val="24"/>
          <w:shd w:val="clear" w:color="auto" w:fill="FFFFFF"/>
        </w:rPr>
        <w:t xml:space="preserve"> </w:t>
      </w:r>
      <w:r w:rsidR="00B96662" w:rsidRPr="003C0356">
        <w:rPr>
          <w:rFonts w:cs="Times New Roman"/>
          <w:i/>
          <w:szCs w:val="24"/>
          <w:shd w:val="clear" w:color="auto" w:fill="FFFFFF"/>
        </w:rPr>
        <w:t>et al.,</w:t>
      </w:r>
      <w:r w:rsidR="00B96662" w:rsidRPr="003C0356">
        <w:rPr>
          <w:rFonts w:cs="Times New Roman"/>
          <w:szCs w:val="24"/>
          <w:shd w:val="clear" w:color="auto" w:fill="FFFFFF"/>
        </w:rPr>
        <w:t xml:space="preserve"> 2017)</w:t>
      </w:r>
      <w:r w:rsidR="009E07A5" w:rsidRPr="003C0356">
        <w:rPr>
          <w:rFonts w:cs="Times New Roman"/>
          <w:szCs w:val="24"/>
        </w:rPr>
        <w:t>.</w:t>
      </w:r>
      <w:r w:rsidR="0016661D" w:rsidRPr="003C0356">
        <w:rPr>
          <w:rFonts w:cs="Times New Roman"/>
          <w:szCs w:val="24"/>
        </w:rPr>
        <w:t xml:space="preserve"> UNICEF’s</w:t>
      </w:r>
      <w:r w:rsidR="00FF0D3B" w:rsidRPr="003C0356">
        <w:rPr>
          <w:rFonts w:cs="Times New Roman"/>
          <w:szCs w:val="24"/>
        </w:rPr>
        <w:t xml:space="preserve"> </w:t>
      </w:r>
      <w:r w:rsidR="0016661D" w:rsidRPr="003C0356">
        <w:rPr>
          <w:rFonts w:cs="Times New Roman"/>
          <w:szCs w:val="24"/>
        </w:rPr>
        <w:t>emergency management professionals assist departments in developing and implementing emergency preparedness and response plans. This involves developing, preparing, implementing, tracking, and evaluating emergency measures to ensure the safety and well-being of children, mothers, and the communities impacted by disasters.</w:t>
      </w:r>
      <w:r w:rsidR="00FF0D3B" w:rsidRPr="003C0356">
        <w:rPr>
          <w:rFonts w:cs="Times New Roman"/>
          <w:szCs w:val="24"/>
        </w:rPr>
        <w:t xml:space="preserve"> </w:t>
      </w:r>
      <w:r w:rsidR="00432606" w:rsidRPr="003C0356">
        <w:rPr>
          <w:rFonts w:cs="Times New Roman"/>
          <w:szCs w:val="24"/>
        </w:rPr>
        <w:t xml:space="preserve">UNICEF's security threats are managed by security experts. They identify security </w:t>
      </w:r>
      <w:proofErr w:type="gramStart"/>
      <w:r w:rsidR="00432606" w:rsidRPr="003C0356">
        <w:rPr>
          <w:rFonts w:cs="Times New Roman"/>
          <w:szCs w:val="24"/>
        </w:rPr>
        <w:t>threats,</w:t>
      </w:r>
      <w:proofErr w:type="gramEnd"/>
      <w:r w:rsidR="00432606" w:rsidRPr="003C0356">
        <w:rPr>
          <w:rFonts w:cs="Times New Roman"/>
          <w:szCs w:val="24"/>
        </w:rPr>
        <w:t xml:space="preserve"> determin</w:t>
      </w:r>
      <w:r w:rsidR="00663408" w:rsidRPr="003C0356">
        <w:rPr>
          <w:rFonts w:cs="Times New Roman"/>
          <w:szCs w:val="24"/>
        </w:rPr>
        <w:t>e the risks they pose to UNICEF</w:t>
      </w:r>
      <w:r w:rsidR="00432606" w:rsidRPr="003C0356">
        <w:rPr>
          <w:rFonts w:cs="Times New Roman"/>
          <w:szCs w:val="24"/>
        </w:rPr>
        <w:t xml:space="preserve"> and develop a priorit</w:t>
      </w:r>
      <w:r w:rsidR="00663408" w:rsidRPr="003C0356">
        <w:rPr>
          <w:rFonts w:cs="Times New Roman"/>
          <w:szCs w:val="24"/>
        </w:rPr>
        <w:t>isation plan for reducing risks. The expert professional of UNICEF ensure</w:t>
      </w:r>
      <w:r w:rsidR="00260953">
        <w:rPr>
          <w:rFonts w:cs="Times New Roman"/>
          <w:szCs w:val="24"/>
        </w:rPr>
        <w:t>s</w:t>
      </w:r>
      <w:r w:rsidR="00663408" w:rsidRPr="003C0356">
        <w:rPr>
          <w:rFonts w:cs="Times New Roman"/>
          <w:szCs w:val="24"/>
        </w:rPr>
        <w:t xml:space="preserve"> </w:t>
      </w:r>
      <w:r w:rsidR="00EC1633" w:rsidRPr="003C0356">
        <w:rPr>
          <w:rFonts w:cs="Times New Roman"/>
          <w:szCs w:val="24"/>
        </w:rPr>
        <w:t>to as</w:t>
      </w:r>
      <w:r w:rsidR="00432606" w:rsidRPr="003C0356">
        <w:rPr>
          <w:rFonts w:cs="Times New Roman"/>
          <w:szCs w:val="24"/>
        </w:rPr>
        <w:t xml:space="preserve"> execute and evaluate the plan</w:t>
      </w:r>
      <w:r w:rsidR="00663408" w:rsidRPr="003C0356">
        <w:rPr>
          <w:rFonts w:cs="Times New Roman"/>
          <w:szCs w:val="24"/>
        </w:rPr>
        <w:t xml:space="preserve"> and programs adopted by them</w:t>
      </w:r>
      <w:r w:rsidR="00432606" w:rsidRPr="003C0356">
        <w:rPr>
          <w:rFonts w:cs="Times New Roman"/>
          <w:szCs w:val="24"/>
        </w:rPr>
        <w:t>.</w:t>
      </w:r>
      <w:r w:rsidR="00FF0D3B" w:rsidRPr="003C0356">
        <w:rPr>
          <w:rFonts w:cs="Times New Roman"/>
          <w:szCs w:val="24"/>
        </w:rPr>
        <w:t xml:space="preserve"> </w:t>
      </w:r>
      <w:r w:rsidR="00432606" w:rsidRPr="003C0356">
        <w:rPr>
          <w:rFonts w:cs="Times New Roman"/>
          <w:szCs w:val="24"/>
        </w:rPr>
        <w:t>These experts play a crucial role in ensuring that security risks do not obstruct UNICEF's ability to provide programmes for children by addressing the issues that arise as a result of them.</w:t>
      </w:r>
    </w:p>
    <w:p w14:paraId="5DDE1A57" w14:textId="4E98078E" w:rsidR="007B7C55" w:rsidRPr="003C0356" w:rsidRDefault="007B7C55" w:rsidP="006442B1">
      <w:pPr>
        <w:rPr>
          <w:rFonts w:cs="Times New Roman"/>
          <w:szCs w:val="24"/>
        </w:rPr>
      </w:pPr>
      <w:r w:rsidRPr="003C0356">
        <w:rPr>
          <w:rFonts w:cs="Times New Roman"/>
          <w:szCs w:val="24"/>
        </w:rPr>
        <w:t xml:space="preserve">According to Milosevic and </w:t>
      </w:r>
      <w:proofErr w:type="spellStart"/>
      <w:r w:rsidRPr="003C0356">
        <w:rPr>
          <w:rFonts w:cs="Times New Roman"/>
          <w:szCs w:val="24"/>
        </w:rPr>
        <w:t>Vladisavljevic</w:t>
      </w:r>
      <w:proofErr w:type="spellEnd"/>
      <w:r w:rsidRPr="003C0356">
        <w:rPr>
          <w:rFonts w:cs="Times New Roman"/>
          <w:szCs w:val="24"/>
        </w:rPr>
        <w:t xml:space="preserve"> (2020), UNICEF is using different social media platforms in order to support its business and generating revenue for vaccines to save the life of children. Social networking sites such as Facebook, Twitter, Instagram and </w:t>
      </w:r>
      <w:r w:rsidR="00FE482A" w:rsidRPr="003C0356">
        <w:rPr>
          <w:rFonts w:cs="Times New Roman"/>
          <w:szCs w:val="24"/>
        </w:rPr>
        <w:t>YouTube</w:t>
      </w:r>
      <w:r w:rsidRPr="003C0356">
        <w:rPr>
          <w:rFonts w:cs="Times New Roman"/>
          <w:szCs w:val="24"/>
        </w:rPr>
        <w:t xml:space="preserve"> are excellent tools for communicating public activities, communicating with followers, and connecting with prospective donors. Posting live activities on Facebook and live-tweeting, for example, encourage followers to see real-time videos of a lecture or fundraiser event. Pinterest which is another social media platform is mainly used by photographers and bloggers. Through this</w:t>
      </w:r>
      <w:r w:rsidR="00260953">
        <w:rPr>
          <w:rFonts w:cs="Times New Roman"/>
          <w:szCs w:val="24"/>
        </w:rPr>
        <w:t>,</w:t>
      </w:r>
      <w:r w:rsidRPr="003C0356">
        <w:rPr>
          <w:rFonts w:cs="Times New Roman"/>
          <w:szCs w:val="24"/>
        </w:rPr>
        <w:t xml:space="preserve"> UNICEF has marvellous opportunity to communicate their urgent needs and by generating boards that identify necessary items for the daily operation of UNICEF such as packaged foods, children's toys, female's hygiene products etc. </w:t>
      </w:r>
      <w:r w:rsidR="00260953">
        <w:rPr>
          <w:rFonts w:cs="Times New Roman"/>
          <w:szCs w:val="24"/>
        </w:rPr>
        <w:t>s</w:t>
      </w:r>
      <w:r w:rsidRPr="003C0356">
        <w:rPr>
          <w:rFonts w:cs="Times New Roman"/>
          <w:szCs w:val="24"/>
        </w:rPr>
        <w:t xml:space="preserve">upporters from all around the world who want to help can find much-needed things and donate as much as they can. UNICEF also takes advantage of online fundraising on social media platforms in order to support their business. Crowdfunding is usually conducted online, with the aim of raising donations from a vast group where </w:t>
      </w:r>
      <w:r w:rsidRPr="003C0356">
        <w:rPr>
          <w:rFonts w:cs="Times New Roman"/>
          <w:szCs w:val="24"/>
        </w:rPr>
        <w:lastRenderedPageBreak/>
        <w:t>individuals contribute small sums of money. For a non-profitable organi</w:t>
      </w:r>
      <w:r w:rsidR="00260953">
        <w:rPr>
          <w:rFonts w:cs="Times New Roman"/>
          <w:szCs w:val="24"/>
        </w:rPr>
        <w:t>s</w:t>
      </w:r>
      <w:r w:rsidRPr="003C0356">
        <w:rPr>
          <w:rFonts w:cs="Times New Roman"/>
          <w:szCs w:val="24"/>
        </w:rPr>
        <w:t>ation, it is very important to generate revenue from donations. As social media has been gaining popularity all over the world, UNICEF has been taking advantage of various social media platforms to communicate their concerns and needs in order to support their business. To spread awareness on social media platforms UNICEF has launched a programme which was named " Protected Together: Vaccines Work". The organi</w:t>
      </w:r>
      <w:r w:rsidR="00260953">
        <w:rPr>
          <w:rFonts w:cs="Times New Roman"/>
          <w:szCs w:val="24"/>
        </w:rPr>
        <w:t>s</w:t>
      </w:r>
      <w:r w:rsidRPr="003C0356">
        <w:rPr>
          <w:rFonts w:cs="Times New Roman"/>
          <w:szCs w:val="24"/>
        </w:rPr>
        <w:t xml:space="preserve">ation has also collaborated with many public figures, celebrities and social media influencers to raise awareness on the importance of life-saving vaccines. </w:t>
      </w:r>
    </w:p>
    <w:p w14:paraId="2CA564BB" w14:textId="5B912E34" w:rsidR="007B7C55" w:rsidRPr="003C0356" w:rsidRDefault="007B7C55" w:rsidP="006442B1">
      <w:pPr>
        <w:rPr>
          <w:rFonts w:cs="Times New Roman"/>
          <w:szCs w:val="24"/>
        </w:rPr>
      </w:pPr>
      <w:r w:rsidRPr="003C0356">
        <w:rPr>
          <w:rFonts w:cs="Times New Roman"/>
          <w:szCs w:val="24"/>
        </w:rPr>
        <w:t xml:space="preserve">According to </w:t>
      </w:r>
      <w:proofErr w:type="spellStart"/>
      <w:r w:rsidRPr="003C0356">
        <w:rPr>
          <w:rFonts w:cs="Times New Roman"/>
          <w:szCs w:val="24"/>
        </w:rPr>
        <w:t>Yarney</w:t>
      </w:r>
      <w:proofErr w:type="spellEnd"/>
      <w:r w:rsidRPr="003C0356">
        <w:rPr>
          <w:rFonts w:cs="Times New Roman"/>
          <w:szCs w:val="24"/>
        </w:rPr>
        <w:t xml:space="preserve"> (2019), training and development activities are intended to assist UNICEF's employees in actively managing their careers. UNICEF is committed to meet an environment in which every child, particularly the most marginal and vulnerable, are provided with equal opportunities a</w:t>
      </w:r>
      <w:r w:rsidR="00D72DB0" w:rsidRPr="003C0356">
        <w:rPr>
          <w:rFonts w:cs="Times New Roman"/>
          <w:szCs w:val="24"/>
        </w:rPr>
        <w:t>nd rights to thrive. It also encourages</w:t>
      </w:r>
      <w:r w:rsidRPr="003C0356">
        <w:rPr>
          <w:rFonts w:cs="Times New Roman"/>
          <w:szCs w:val="24"/>
        </w:rPr>
        <w:t xml:space="preserve"> workers to take charge of their professional growth by evaluating and reali</w:t>
      </w:r>
      <w:r w:rsidR="00403404">
        <w:rPr>
          <w:rFonts w:cs="Times New Roman"/>
          <w:szCs w:val="24"/>
        </w:rPr>
        <w:t>s</w:t>
      </w:r>
      <w:r w:rsidRPr="003C0356">
        <w:rPr>
          <w:rFonts w:cs="Times New Roman"/>
          <w:szCs w:val="24"/>
        </w:rPr>
        <w:t xml:space="preserve">ing their maximum potential, through dynamic and creative programme design. The employees are given numerous opportunities to participate in career development which improves both technical and personal skill set which helps in dealing with socio-cultural issues within society. </w:t>
      </w:r>
    </w:p>
    <w:p w14:paraId="60162DB4" w14:textId="40CA44E4" w:rsidR="007B7C55" w:rsidRPr="003C0356" w:rsidRDefault="00FE482A" w:rsidP="006442B1">
      <w:pPr>
        <w:rPr>
          <w:rFonts w:cs="Times New Roman"/>
          <w:szCs w:val="24"/>
        </w:rPr>
      </w:pPr>
      <w:r>
        <w:rPr>
          <w:rFonts w:cs="Times New Roman"/>
          <w:szCs w:val="24"/>
        </w:rPr>
        <w:t xml:space="preserve">As employees are a company’s greatest asset, </w:t>
      </w:r>
      <w:r w:rsidR="007B7C55" w:rsidRPr="003C0356">
        <w:rPr>
          <w:rFonts w:cs="Times New Roman"/>
          <w:szCs w:val="24"/>
        </w:rPr>
        <w:t xml:space="preserve">UNICEF provides a diverse range of development activities that help their employees to develop their </w:t>
      </w:r>
      <w:r w:rsidR="006A7219" w:rsidRPr="003C0356">
        <w:rPr>
          <w:rFonts w:cs="Times New Roman"/>
          <w:szCs w:val="24"/>
        </w:rPr>
        <w:t>skill sets</w:t>
      </w:r>
      <w:r w:rsidR="007B7C55" w:rsidRPr="003C0356">
        <w:rPr>
          <w:rFonts w:cs="Times New Roman"/>
          <w:szCs w:val="24"/>
        </w:rPr>
        <w:t xml:space="preserve"> at every level and areas for dealing with socio-cultural issues within society which includes</w:t>
      </w:r>
      <w:r w:rsidR="009336A0">
        <w:rPr>
          <w:rFonts w:cs="Times New Roman"/>
          <w:szCs w:val="24"/>
        </w:rPr>
        <w:t>:</w:t>
      </w:r>
    </w:p>
    <w:p w14:paraId="4DE42F14" w14:textId="77777777" w:rsidR="007B7C55" w:rsidRPr="003C0356" w:rsidRDefault="007B7C55" w:rsidP="006442B1">
      <w:pPr>
        <w:numPr>
          <w:ilvl w:val="0"/>
          <w:numId w:val="3"/>
        </w:numPr>
        <w:rPr>
          <w:rFonts w:cs="Times New Roman"/>
          <w:szCs w:val="24"/>
        </w:rPr>
      </w:pPr>
      <w:r w:rsidRPr="003C0356">
        <w:rPr>
          <w:rFonts w:cs="Times New Roman"/>
          <w:szCs w:val="24"/>
        </w:rPr>
        <w:t>Coaching programmes for executives and teams</w:t>
      </w:r>
    </w:p>
    <w:p w14:paraId="45EEE031" w14:textId="77777777" w:rsidR="007B7C55" w:rsidRPr="003C0356" w:rsidRDefault="007B7C55" w:rsidP="006442B1">
      <w:pPr>
        <w:numPr>
          <w:ilvl w:val="0"/>
          <w:numId w:val="3"/>
        </w:numPr>
        <w:rPr>
          <w:rFonts w:cs="Times New Roman"/>
          <w:szCs w:val="24"/>
        </w:rPr>
      </w:pPr>
      <w:r w:rsidRPr="003C0356">
        <w:rPr>
          <w:rFonts w:cs="Times New Roman"/>
          <w:szCs w:val="24"/>
        </w:rPr>
        <w:t>Language learning programme which covers all the official languages of UN</w:t>
      </w:r>
    </w:p>
    <w:p w14:paraId="781B8E0A" w14:textId="77777777" w:rsidR="007B7C55" w:rsidRPr="003C0356" w:rsidRDefault="007B7C55" w:rsidP="006442B1">
      <w:pPr>
        <w:numPr>
          <w:ilvl w:val="0"/>
          <w:numId w:val="3"/>
        </w:numPr>
        <w:rPr>
          <w:rFonts w:cs="Times New Roman"/>
          <w:szCs w:val="24"/>
        </w:rPr>
      </w:pPr>
      <w:r w:rsidRPr="003C0356">
        <w:rPr>
          <w:rFonts w:cs="Times New Roman"/>
          <w:szCs w:val="24"/>
        </w:rPr>
        <w:t>Global Management Master class programme designed to help both new and existing managers.</w:t>
      </w:r>
    </w:p>
    <w:p w14:paraId="54251875" w14:textId="6A71ACE5" w:rsidR="007B7C55" w:rsidRPr="003C0356" w:rsidRDefault="007B7C55" w:rsidP="006442B1">
      <w:pPr>
        <w:rPr>
          <w:rFonts w:cs="Times New Roman"/>
          <w:szCs w:val="24"/>
        </w:rPr>
      </w:pPr>
      <w:r w:rsidRPr="003C0356">
        <w:rPr>
          <w:rFonts w:cs="Times New Roman"/>
          <w:szCs w:val="24"/>
        </w:rPr>
        <w:t xml:space="preserve">According to Wilson-Clark and </w:t>
      </w:r>
      <w:proofErr w:type="spellStart"/>
      <w:r w:rsidRPr="003C0356">
        <w:rPr>
          <w:rFonts w:cs="Times New Roman"/>
          <w:szCs w:val="24"/>
        </w:rPr>
        <w:t>Saha</w:t>
      </w:r>
      <w:proofErr w:type="spellEnd"/>
      <w:r w:rsidRPr="003C0356">
        <w:rPr>
          <w:rFonts w:cs="Times New Roman"/>
          <w:szCs w:val="24"/>
        </w:rPr>
        <w:t xml:space="preserve"> (2019), UNICEF's worldwide hub for training and development, Agora, is a free online platform that provides customi</w:t>
      </w:r>
      <w:r w:rsidR="00403404">
        <w:rPr>
          <w:rFonts w:cs="Times New Roman"/>
          <w:szCs w:val="24"/>
        </w:rPr>
        <w:t>s</w:t>
      </w:r>
      <w:r w:rsidRPr="003C0356">
        <w:rPr>
          <w:rFonts w:cs="Times New Roman"/>
          <w:szCs w:val="24"/>
        </w:rPr>
        <w:t xml:space="preserve">ed learning modules and remedies to solve the different kinds of problems encountered while implementing their different programmes. Furthermore, employees possess access to lots of free online video tutorials and online courses at Lynd.com. Thus, UNICEF has numerous training and development programmes for the employees in dealing with socio-cultural issues within society. This training provides employees with various multicultural ideas and knowledge, like learning numerous </w:t>
      </w:r>
      <w:r w:rsidRPr="003C0356">
        <w:rPr>
          <w:rFonts w:cs="Times New Roman"/>
          <w:szCs w:val="24"/>
        </w:rPr>
        <w:lastRenderedPageBreak/>
        <w:t>languages and cultures. Training on multiculturalism has helped the employees to better understand and communicate with children from a different region of the world.</w:t>
      </w:r>
    </w:p>
    <w:p w14:paraId="2E28200A" w14:textId="77777777" w:rsidR="007B7C55" w:rsidRPr="003C0356" w:rsidRDefault="007B7C55" w:rsidP="006442B1">
      <w:pPr>
        <w:rPr>
          <w:rFonts w:cs="Times New Roman"/>
          <w:szCs w:val="24"/>
        </w:rPr>
      </w:pPr>
      <w:r w:rsidRPr="003C0356">
        <w:rPr>
          <w:rFonts w:cs="Times New Roman"/>
          <w:szCs w:val="24"/>
        </w:rPr>
        <w:t>According to Al Sabbagh and Copeland (2019), training has become a useful tool for promoting diversity and educating the workforce on inclusive thinking and multicultur</w:t>
      </w:r>
      <w:r w:rsidR="00631435" w:rsidRPr="003C0356">
        <w:rPr>
          <w:rFonts w:cs="Times New Roman"/>
          <w:szCs w:val="24"/>
        </w:rPr>
        <w:t>al</w:t>
      </w:r>
      <w:r w:rsidRPr="003C0356">
        <w:rPr>
          <w:rFonts w:cs="Times New Roman"/>
          <w:szCs w:val="24"/>
        </w:rPr>
        <w:t xml:space="preserve">ism in their daily communication with </w:t>
      </w:r>
      <w:r w:rsidR="00631435" w:rsidRPr="003C0356">
        <w:rPr>
          <w:rFonts w:cs="Times New Roman"/>
          <w:szCs w:val="24"/>
        </w:rPr>
        <w:t>co-workers</w:t>
      </w:r>
      <w:r w:rsidRPr="003C0356">
        <w:rPr>
          <w:rFonts w:cs="Times New Roman"/>
          <w:szCs w:val="24"/>
        </w:rPr>
        <w:t>, stakeholders and others.</w:t>
      </w:r>
    </w:p>
    <w:p w14:paraId="5461E9D0" w14:textId="77777777" w:rsidR="007B7C55" w:rsidRPr="003C0356" w:rsidRDefault="007B7C55" w:rsidP="006442B1">
      <w:pPr>
        <w:rPr>
          <w:rFonts w:cs="Times New Roman"/>
          <w:szCs w:val="24"/>
        </w:rPr>
      </w:pPr>
      <w:r w:rsidRPr="003C0356">
        <w:rPr>
          <w:rFonts w:cs="Times New Roman"/>
          <w:szCs w:val="24"/>
        </w:rPr>
        <w:t>UNICEF needs to adopt the forward-looking approach in training their employees on multicultur</w:t>
      </w:r>
      <w:r w:rsidR="00631435" w:rsidRPr="003C0356">
        <w:rPr>
          <w:rFonts w:cs="Times New Roman"/>
          <w:szCs w:val="24"/>
        </w:rPr>
        <w:t>al</w:t>
      </w:r>
      <w:r w:rsidRPr="003C0356">
        <w:rPr>
          <w:rFonts w:cs="Times New Roman"/>
          <w:szCs w:val="24"/>
        </w:rPr>
        <w:t>ism for many reasons such as-</w:t>
      </w:r>
    </w:p>
    <w:p w14:paraId="4B53A3A8" w14:textId="77777777" w:rsidR="007B7C55" w:rsidRPr="003C0356" w:rsidRDefault="007B7C55" w:rsidP="006442B1">
      <w:pPr>
        <w:rPr>
          <w:rFonts w:cs="Times New Roman"/>
          <w:szCs w:val="24"/>
        </w:rPr>
      </w:pPr>
      <w:r w:rsidRPr="003C0356">
        <w:rPr>
          <w:rFonts w:cs="Times New Roman"/>
          <w:b/>
          <w:bCs/>
          <w:szCs w:val="24"/>
        </w:rPr>
        <w:t>Raising awareness</w:t>
      </w:r>
      <w:r w:rsidRPr="003C0356">
        <w:rPr>
          <w:rFonts w:cs="Times New Roman"/>
          <w:szCs w:val="24"/>
        </w:rPr>
        <w:t>- One of the main aims of the workforce diversity training programme is to increase the perception of the importance of working with people from different beliefs, experiences, genders, races, cultures, ideas and experience. Thus, UNICEF needs to adopt a future development approach in training its employees on multiculturalism.</w:t>
      </w:r>
    </w:p>
    <w:p w14:paraId="62BA4EBA" w14:textId="6E006248" w:rsidR="007B7C55" w:rsidRPr="003C0356" w:rsidRDefault="007B7C55" w:rsidP="006442B1">
      <w:pPr>
        <w:rPr>
          <w:rFonts w:cs="Times New Roman"/>
          <w:szCs w:val="24"/>
        </w:rPr>
      </w:pPr>
      <w:r w:rsidRPr="003C0356">
        <w:rPr>
          <w:rFonts w:cs="Times New Roman"/>
          <w:b/>
          <w:bCs/>
          <w:szCs w:val="24"/>
        </w:rPr>
        <w:t>Inclusion</w:t>
      </w:r>
      <w:r w:rsidRPr="003C0356">
        <w:rPr>
          <w:rFonts w:cs="Times New Roman"/>
          <w:szCs w:val="24"/>
        </w:rPr>
        <w:t xml:space="preserve">- According to </w:t>
      </w:r>
      <w:proofErr w:type="spellStart"/>
      <w:r w:rsidRPr="003C0356">
        <w:rPr>
          <w:rFonts w:cs="Times New Roman"/>
          <w:szCs w:val="24"/>
        </w:rPr>
        <w:t>Badry</w:t>
      </w:r>
      <w:proofErr w:type="spellEnd"/>
      <w:r w:rsidRPr="003C0356">
        <w:rPr>
          <w:rFonts w:cs="Times New Roman"/>
          <w:szCs w:val="24"/>
        </w:rPr>
        <w:t xml:space="preserve"> (2019), training employees on multicultur</w:t>
      </w:r>
      <w:r w:rsidR="00AE38A0" w:rsidRPr="003C0356">
        <w:rPr>
          <w:rFonts w:cs="Times New Roman"/>
          <w:szCs w:val="24"/>
        </w:rPr>
        <w:t>al</w:t>
      </w:r>
      <w:r w:rsidRPr="003C0356">
        <w:rPr>
          <w:rFonts w:cs="Times New Roman"/>
          <w:szCs w:val="24"/>
        </w:rPr>
        <w:t>ism to be functional, organi</w:t>
      </w:r>
      <w:r w:rsidR="00403404">
        <w:rPr>
          <w:rFonts w:cs="Times New Roman"/>
          <w:szCs w:val="24"/>
        </w:rPr>
        <w:t>s</w:t>
      </w:r>
      <w:r w:rsidRPr="003C0356">
        <w:rPr>
          <w:rFonts w:cs="Times New Roman"/>
          <w:szCs w:val="24"/>
        </w:rPr>
        <w:t>ations need to accept inclusion. This includes making sure that people from disadvantaged minorities feel appreciated and have chances to improve and take on management roles. Training employees on multiculturalism promotes inclusive thoughts and behaviour resulting in a far more positive and productive work environment for everyone.</w:t>
      </w:r>
    </w:p>
    <w:p w14:paraId="206B2896" w14:textId="77777777" w:rsidR="007B7C55" w:rsidRPr="003C0356" w:rsidRDefault="007B7C55" w:rsidP="006442B1">
      <w:pPr>
        <w:rPr>
          <w:rFonts w:cs="Times New Roman"/>
          <w:szCs w:val="24"/>
        </w:rPr>
      </w:pPr>
      <w:r w:rsidRPr="003C0356">
        <w:rPr>
          <w:rFonts w:cs="Times New Roman"/>
          <w:b/>
          <w:bCs/>
          <w:szCs w:val="24"/>
        </w:rPr>
        <w:t>Workplace sensitivity</w:t>
      </w:r>
      <w:r w:rsidRPr="003C0356">
        <w:rPr>
          <w:rFonts w:cs="Times New Roman"/>
          <w:szCs w:val="24"/>
        </w:rPr>
        <w:t>- Employees establish skills that promote better decision making and teamwork. By motivating them to be conscious of the discrepancies and personal preferences of others and also how their behaviour and attitude may unknowingly cause offence. So, being aware and sensitive of one's treatment of others can also help in preventing harassment and discrimination among the employees.</w:t>
      </w:r>
    </w:p>
    <w:p w14:paraId="4A00D55D" w14:textId="5D1B6C71" w:rsidR="007B7C55" w:rsidRPr="003C0356" w:rsidRDefault="007B7C55" w:rsidP="006442B1">
      <w:pPr>
        <w:rPr>
          <w:rFonts w:cs="Times New Roman"/>
          <w:szCs w:val="24"/>
        </w:rPr>
      </w:pPr>
      <w:r w:rsidRPr="003C0356">
        <w:rPr>
          <w:rFonts w:cs="Times New Roman"/>
          <w:szCs w:val="24"/>
        </w:rPr>
        <w:t xml:space="preserve">According to </w:t>
      </w:r>
      <w:proofErr w:type="spellStart"/>
      <w:r w:rsidRPr="003C0356">
        <w:rPr>
          <w:rFonts w:cs="Times New Roman"/>
          <w:szCs w:val="24"/>
        </w:rPr>
        <w:t>Byrom</w:t>
      </w:r>
      <w:proofErr w:type="spellEnd"/>
      <w:r w:rsidRPr="003C0356">
        <w:rPr>
          <w:rFonts w:cs="Times New Roman"/>
          <w:szCs w:val="24"/>
        </w:rPr>
        <w:t xml:space="preserve"> </w:t>
      </w:r>
      <w:r w:rsidRPr="003C0356">
        <w:rPr>
          <w:rFonts w:cs="Times New Roman"/>
          <w:i/>
          <w:iCs/>
          <w:szCs w:val="24"/>
        </w:rPr>
        <w:t>et al</w:t>
      </w:r>
      <w:r w:rsidRPr="003C0356">
        <w:rPr>
          <w:rFonts w:cs="Times New Roman"/>
          <w:szCs w:val="24"/>
        </w:rPr>
        <w:t xml:space="preserve"> (2021), UNICEF offers over more than 70 years of field experiences, a network spanning over 190 nations and regions, a vision for creativity, and a dedication to making every resource count. The organi</w:t>
      </w:r>
      <w:r w:rsidR="00403404">
        <w:rPr>
          <w:rFonts w:cs="Times New Roman"/>
          <w:szCs w:val="24"/>
        </w:rPr>
        <w:t>s</w:t>
      </w:r>
      <w:r w:rsidRPr="003C0356">
        <w:rPr>
          <w:rFonts w:cs="Times New Roman"/>
          <w:szCs w:val="24"/>
        </w:rPr>
        <w:t>ation is using combined capabilities with the planet's major businesses, charitable foundations and private organisations. So, that they can meet the sustainable growth and goals that focus on keeping children safe with life-saving vaccines and many other necessities, helping them to thrive and survive. The organi</w:t>
      </w:r>
      <w:r w:rsidR="00403404">
        <w:rPr>
          <w:rFonts w:cs="Times New Roman"/>
          <w:szCs w:val="24"/>
        </w:rPr>
        <w:t>s</w:t>
      </w:r>
      <w:r w:rsidRPr="003C0356">
        <w:rPr>
          <w:rFonts w:cs="Times New Roman"/>
          <w:szCs w:val="24"/>
        </w:rPr>
        <w:t>ation has many network partners which include intergovernmental organi</w:t>
      </w:r>
      <w:r w:rsidR="00403404">
        <w:rPr>
          <w:rFonts w:cs="Times New Roman"/>
          <w:szCs w:val="24"/>
        </w:rPr>
        <w:t>s</w:t>
      </w:r>
      <w:r w:rsidRPr="003C0356">
        <w:rPr>
          <w:rFonts w:cs="Times New Roman"/>
          <w:szCs w:val="24"/>
        </w:rPr>
        <w:t>ations, non-governmental organi</w:t>
      </w:r>
      <w:r w:rsidR="00403404">
        <w:rPr>
          <w:rFonts w:cs="Times New Roman"/>
          <w:szCs w:val="24"/>
        </w:rPr>
        <w:t>s</w:t>
      </w:r>
      <w:r w:rsidRPr="003C0356">
        <w:rPr>
          <w:rFonts w:cs="Times New Roman"/>
          <w:szCs w:val="24"/>
        </w:rPr>
        <w:t>ations, international financial institution, academic and research partners. In building and sustaining business relationship between the organi</w:t>
      </w:r>
      <w:r w:rsidR="00403404">
        <w:rPr>
          <w:rFonts w:cs="Times New Roman"/>
          <w:szCs w:val="24"/>
        </w:rPr>
        <w:t>s</w:t>
      </w:r>
      <w:r w:rsidRPr="003C0356">
        <w:rPr>
          <w:rFonts w:cs="Times New Roman"/>
          <w:szCs w:val="24"/>
        </w:rPr>
        <w:t xml:space="preserve">ation and its network partners, UNICEF should </w:t>
      </w:r>
      <w:r w:rsidRPr="003C0356">
        <w:rPr>
          <w:rFonts w:cs="Times New Roman"/>
          <w:szCs w:val="24"/>
        </w:rPr>
        <w:lastRenderedPageBreak/>
        <w:t xml:space="preserve">consider some major external factors. These factors include </w:t>
      </w:r>
      <w:r w:rsidR="00871D69" w:rsidRPr="003C0356">
        <w:rPr>
          <w:rFonts w:cs="Times New Roman"/>
          <w:szCs w:val="24"/>
        </w:rPr>
        <w:t>stakeholder’s</w:t>
      </w:r>
      <w:r w:rsidRPr="003C0356">
        <w:rPr>
          <w:rFonts w:cs="Times New Roman"/>
          <w:szCs w:val="24"/>
        </w:rPr>
        <w:t xml:space="preserve"> relations, supplier relationship.</w:t>
      </w:r>
    </w:p>
    <w:p w14:paraId="1D062695" w14:textId="77777777" w:rsidR="007B7C55" w:rsidRPr="003C0356" w:rsidRDefault="00AE38A0" w:rsidP="006442B1">
      <w:pPr>
        <w:rPr>
          <w:rFonts w:cs="Times New Roman"/>
          <w:szCs w:val="24"/>
        </w:rPr>
      </w:pPr>
      <w:r w:rsidRPr="003C0356">
        <w:rPr>
          <w:rFonts w:cs="Times New Roman"/>
          <w:b/>
          <w:bCs/>
          <w:szCs w:val="24"/>
        </w:rPr>
        <w:t>Stakeholder’s</w:t>
      </w:r>
      <w:r w:rsidR="007B7C55" w:rsidRPr="003C0356">
        <w:rPr>
          <w:rFonts w:cs="Times New Roman"/>
          <w:b/>
          <w:bCs/>
          <w:szCs w:val="24"/>
        </w:rPr>
        <w:t xml:space="preserve"> relations</w:t>
      </w:r>
    </w:p>
    <w:p w14:paraId="1002D4C9" w14:textId="15B995C7" w:rsidR="007B7C55" w:rsidRPr="003C0356" w:rsidRDefault="007B7C55" w:rsidP="006442B1">
      <w:pPr>
        <w:rPr>
          <w:rFonts w:cs="Times New Roman"/>
          <w:szCs w:val="24"/>
        </w:rPr>
      </w:pPr>
      <w:r w:rsidRPr="003C0356">
        <w:rPr>
          <w:rFonts w:cs="Times New Roman"/>
          <w:szCs w:val="24"/>
        </w:rPr>
        <w:t xml:space="preserve">According to Al Sabbagh and Copeland (2019), </w:t>
      </w:r>
      <w:r w:rsidR="009336A0" w:rsidRPr="003C0356">
        <w:rPr>
          <w:rFonts w:cs="Times New Roman"/>
          <w:szCs w:val="24"/>
        </w:rPr>
        <w:t>stakeholders’</w:t>
      </w:r>
      <w:r w:rsidRPr="003C0356">
        <w:rPr>
          <w:rFonts w:cs="Times New Roman"/>
          <w:szCs w:val="24"/>
        </w:rPr>
        <w:t xml:space="preserve"> relations is one of the major factors the organi</w:t>
      </w:r>
      <w:r w:rsidR="005548FA">
        <w:rPr>
          <w:rFonts w:cs="Times New Roman"/>
          <w:szCs w:val="24"/>
        </w:rPr>
        <w:t>s</w:t>
      </w:r>
      <w:r w:rsidRPr="003C0356">
        <w:rPr>
          <w:rFonts w:cs="Times New Roman"/>
          <w:szCs w:val="24"/>
        </w:rPr>
        <w:t>ation needs to focus upon, as building and sustaining a relationship between the organi</w:t>
      </w:r>
      <w:r w:rsidR="005548FA">
        <w:rPr>
          <w:rFonts w:cs="Times New Roman"/>
          <w:szCs w:val="24"/>
        </w:rPr>
        <w:t>s</w:t>
      </w:r>
      <w:r w:rsidRPr="003C0356">
        <w:rPr>
          <w:rFonts w:cs="Times New Roman"/>
          <w:szCs w:val="24"/>
        </w:rPr>
        <w:t>ation depends on it. The stakeholders such as suppliers, investors, employees etc. are the key factor which can help in building strong relationships between network partners. UNICEF as a non-profitable organi</w:t>
      </w:r>
      <w:r w:rsidR="005548FA">
        <w:rPr>
          <w:rFonts w:cs="Times New Roman"/>
          <w:szCs w:val="24"/>
        </w:rPr>
        <w:t>s</w:t>
      </w:r>
      <w:r w:rsidRPr="003C0356">
        <w:rPr>
          <w:rFonts w:cs="Times New Roman"/>
          <w:szCs w:val="24"/>
        </w:rPr>
        <w:t>ation mainly depends upon the revenue donated and collected from its stakeholders.</w:t>
      </w:r>
    </w:p>
    <w:p w14:paraId="57A9CE67" w14:textId="77777777" w:rsidR="007B7C55" w:rsidRPr="003C0356" w:rsidRDefault="007B7C55" w:rsidP="006442B1">
      <w:pPr>
        <w:rPr>
          <w:rFonts w:cs="Times New Roman"/>
          <w:szCs w:val="24"/>
        </w:rPr>
      </w:pPr>
      <w:r w:rsidRPr="003C0356">
        <w:rPr>
          <w:rFonts w:cs="Times New Roman"/>
          <w:b/>
          <w:bCs/>
          <w:szCs w:val="24"/>
        </w:rPr>
        <w:t>Supplier relationship</w:t>
      </w:r>
    </w:p>
    <w:p w14:paraId="286025C7" w14:textId="23648296" w:rsidR="007B7C55" w:rsidRPr="003C0356" w:rsidRDefault="007B7C55" w:rsidP="006442B1">
      <w:pPr>
        <w:rPr>
          <w:rFonts w:cs="Times New Roman"/>
          <w:szCs w:val="24"/>
        </w:rPr>
      </w:pPr>
      <w:r w:rsidRPr="003C0356">
        <w:rPr>
          <w:rFonts w:cs="Times New Roman"/>
          <w:szCs w:val="24"/>
        </w:rPr>
        <w:t>Maintaining a good relationship with the suppliers is very important as the suppliers have the power to determine the quality of raw materials which is very important for the organi</w:t>
      </w:r>
      <w:r w:rsidR="005548FA">
        <w:rPr>
          <w:rFonts w:cs="Times New Roman"/>
          <w:szCs w:val="24"/>
        </w:rPr>
        <w:t>s</w:t>
      </w:r>
      <w:r w:rsidRPr="003C0356">
        <w:rPr>
          <w:rFonts w:cs="Times New Roman"/>
          <w:szCs w:val="24"/>
        </w:rPr>
        <w:t>ation to maintain a good image. The suppliers of UNICEF include the government of various countries, non-governmental organi</w:t>
      </w:r>
      <w:r w:rsidR="005548FA">
        <w:rPr>
          <w:rFonts w:cs="Times New Roman"/>
          <w:szCs w:val="24"/>
        </w:rPr>
        <w:t>s</w:t>
      </w:r>
      <w:r w:rsidRPr="003C0356">
        <w:rPr>
          <w:rFonts w:cs="Times New Roman"/>
          <w:szCs w:val="24"/>
        </w:rPr>
        <w:t>ation, international financial institution, U</w:t>
      </w:r>
      <w:r w:rsidR="00871D69" w:rsidRPr="003C0356">
        <w:rPr>
          <w:rFonts w:cs="Times New Roman"/>
          <w:szCs w:val="24"/>
        </w:rPr>
        <w:t xml:space="preserve">nited Nations Agencies and </w:t>
      </w:r>
      <w:r w:rsidRPr="003C0356">
        <w:rPr>
          <w:rFonts w:cs="Times New Roman"/>
          <w:szCs w:val="24"/>
        </w:rPr>
        <w:t xml:space="preserve">many more. So, bad relations with the suppliers may result in a bad business relationship with the network partners. Thus, managing and maintaining good relations with the suppliers by staying loyal to them and paying them on time is also important. </w:t>
      </w:r>
    </w:p>
    <w:p w14:paraId="0B960D67" w14:textId="77777777" w:rsidR="007B7C55" w:rsidRPr="003C0356" w:rsidRDefault="007B7C55" w:rsidP="006442B1">
      <w:pPr>
        <w:pStyle w:val="Heading1"/>
        <w:keepNext w:val="0"/>
        <w:keepLines w:val="0"/>
        <w:spacing w:before="0"/>
        <w:rPr>
          <w:rFonts w:cs="Times New Roman"/>
          <w:color w:val="auto"/>
          <w:szCs w:val="24"/>
        </w:rPr>
      </w:pPr>
    </w:p>
    <w:p w14:paraId="168CCE2F" w14:textId="77777777" w:rsidR="007B7C55" w:rsidRPr="003C0356" w:rsidRDefault="007B7C55" w:rsidP="006442B1">
      <w:pPr>
        <w:pStyle w:val="Heading1"/>
        <w:keepNext w:val="0"/>
        <w:keepLines w:val="0"/>
        <w:spacing w:before="0"/>
        <w:rPr>
          <w:rFonts w:cs="Times New Roman"/>
          <w:color w:val="auto"/>
          <w:szCs w:val="24"/>
        </w:rPr>
      </w:pPr>
    </w:p>
    <w:p w14:paraId="32CEA988" w14:textId="77777777" w:rsidR="007B7C55" w:rsidRPr="003C0356" w:rsidRDefault="007B7C55" w:rsidP="006442B1">
      <w:pPr>
        <w:pStyle w:val="Heading1"/>
        <w:keepNext w:val="0"/>
        <w:keepLines w:val="0"/>
        <w:spacing w:before="0"/>
        <w:rPr>
          <w:rFonts w:cs="Times New Roman"/>
          <w:color w:val="auto"/>
          <w:szCs w:val="24"/>
        </w:rPr>
      </w:pPr>
    </w:p>
    <w:p w14:paraId="3D4A92AF" w14:textId="77777777" w:rsidR="007B7C55" w:rsidRPr="003C0356" w:rsidRDefault="007B7C55" w:rsidP="006442B1">
      <w:pPr>
        <w:pStyle w:val="Heading1"/>
        <w:keepNext w:val="0"/>
        <w:keepLines w:val="0"/>
        <w:spacing w:before="0"/>
        <w:rPr>
          <w:rFonts w:cs="Times New Roman"/>
          <w:color w:val="auto"/>
          <w:szCs w:val="24"/>
        </w:rPr>
      </w:pPr>
    </w:p>
    <w:p w14:paraId="70EA19F7" w14:textId="77777777" w:rsidR="007B7C55" w:rsidRPr="003C0356" w:rsidRDefault="007B7C55" w:rsidP="006442B1">
      <w:pPr>
        <w:pStyle w:val="Heading1"/>
        <w:keepNext w:val="0"/>
        <w:keepLines w:val="0"/>
        <w:spacing w:before="0"/>
        <w:rPr>
          <w:rFonts w:cs="Times New Roman"/>
          <w:color w:val="auto"/>
          <w:szCs w:val="24"/>
        </w:rPr>
      </w:pPr>
    </w:p>
    <w:p w14:paraId="5FF30321" w14:textId="77777777" w:rsidR="007B7C55" w:rsidRPr="003C0356" w:rsidRDefault="007B7C55" w:rsidP="006442B1">
      <w:pPr>
        <w:pStyle w:val="Heading1"/>
        <w:keepNext w:val="0"/>
        <w:keepLines w:val="0"/>
        <w:spacing w:before="0"/>
        <w:rPr>
          <w:rFonts w:cs="Times New Roman"/>
          <w:color w:val="auto"/>
          <w:szCs w:val="24"/>
        </w:rPr>
      </w:pPr>
    </w:p>
    <w:p w14:paraId="08CBE022" w14:textId="77777777" w:rsidR="007B7C55" w:rsidRPr="003C0356" w:rsidRDefault="007B7C55" w:rsidP="006442B1">
      <w:pPr>
        <w:pStyle w:val="Heading1"/>
        <w:keepNext w:val="0"/>
        <w:keepLines w:val="0"/>
        <w:spacing w:before="0"/>
        <w:rPr>
          <w:rFonts w:cs="Times New Roman"/>
          <w:color w:val="auto"/>
          <w:szCs w:val="24"/>
        </w:rPr>
      </w:pPr>
    </w:p>
    <w:p w14:paraId="10623559" w14:textId="77777777" w:rsidR="007B7C55" w:rsidRPr="003C0356" w:rsidRDefault="007B7C55" w:rsidP="006442B1">
      <w:pPr>
        <w:pStyle w:val="Heading1"/>
        <w:keepNext w:val="0"/>
        <w:keepLines w:val="0"/>
        <w:spacing w:before="0"/>
        <w:rPr>
          <w:rFonts w:cs="Times New Roman"/>
          <w:color w:val="auto"/>
          <w:szCs w:val="24"/>
        </w:rPr>
      </w:pPr>
    </w:p>
    <w:p w14:paraId="22A54544" w14:textId="77777777" w:rsidR="007B7C55" w:rsidRPr="003C0356" w:rsidRDefault="007B7C55" w:rsidP="006442B1">
      <w:pPr>
        <w:pStyle w:val="Heading1"/>
        <w:keepNext w:val="0"/>
        <w:keepLines w:val="0"/>
        <w:spacing w:before="0"/>
        <w:rPr>
          <w:rFonts w:cs="Times New Roman"/>
          <w:color w:val="auto"/>
          <w:szCs w:val="24"/>
        </w:rPr>
      </w:pPr>
    </w:p>
    <w:p w14:paraId="395F0271" w14:textId="77777777" w:rsidR="007B7C55" w:rsidRPr="003C0356" w:rsidRDefault="007B7C55" w:rsidP="006442B1">
      <w:pPr>
        <w:pStyle w:val="Heading1"/>
        <w:keepNext w:val="0"/>
        <w:keepLines w:val="0"/>
        <w:spacing w:before="0"/>
        <w:rPr>
          <w:rFonts w:cs="Times New Roman"/>
          <w:color w:val="auto"/>
          <w:szCs w:val="24"/>
        </w:rPr>
      </w:pPr>
    </w:p>
    <w:p w14:paraId="0CED807F" w14:textId="77777777" w:rsidR="007B7C55" w:rsidRPr="003C0356" w:rsidRDefault="007B7C55" w:rsidP="006442B1">
      <w:pPr>
        <w:pStyle w:val="Heading1"/>
        <w:keepNext w:val="0"/>
        <w:keepLines w:val="0"/>
        <w:spacing w:before="0"/>
        <w:rPr>
          <w:rFonts w:cs="Times New Roman"/>
          <w:color w:val="auto"/>
          <w:szCs w:val="24"/>
        </w:rPr>
      </w:pPr>
    </w:p>
    <w:p w14:paraId="0E673AA4" w14:textId="77777777" w:rsidR="007B7C55" w:rsidRPr="003C0356" w:rsidRDefault="007B7C55" w:rsidP="006442B1">
      <w:pPr>
        <w:pStyle w:val="Heading1"/>
        <w:keepNext w:val="0"/>
        <w:keepLines w:val="0"/>
        <w:spacing w:before="0"/>
        <w:rPr>
          <w:rFonts w:cs="Times New Roman"/>
          <w:color w:val="auto"/>
          <w:szCs w:val="24"/>
        </w:rPr>
      </w:pPr>
    </w:p>
    <w:p w14:paraId="29416964" w14:textId="77777777" w:rsidR="007B7C55" w:rsidRPr="003C0356" w:rsidRDefault="007B7C55" w:rsidP="006442B1">
      <w:pPr>
        <w:pStyle w:val="Heading1"/>
        <w:keepNext w:val="0"/>
        <w:keepLines w:val="0"/>
        <w:spacing w:before="0"/>
        <w:rPr>
          <w:rFonts w:cs="Times New Roman"/>
          <w:color w:val="auto"/>
          <w:szCs w:val="24"/>
        </w:rPr>
      </w:pPr>
    </w:p>
    <w:p w14:paraId="4D74E390" w14:textId="77777777" w:rsidR="007B7C55" w:rsidRPr="003C0356" w:rsidRDefault="007B7C55" w:rsidP="006442B1">
      <w:pPr>
        <w:pStyle w:val="Heading1"/>
        <w:keepNext w:val="0"/>
        <w:keepLines w:val="0"/>
        <w:spacing w:before="0"/>
        <w:rPr>
          <w:rFonts w:cs="Times New Roman"/>
          <w:color w:val="auto"/>
          <w:szCs w:val="24"/>
        </w:rPr>
      </w:pPr>
    </w:p>
    <w:p w14:paraId="184AFB09" w14:textId="77777777" w:rsidR="007B7C55" w:rsidRPr="003C0356" w:rsidRDefault="007B7C55" w:rsidP="006442B1">
      <w:pPr>
        <w:pStyle w:val="Heading1"/>
        <w:keepNext w:val="0"/>
        <w:keepLines w:val="0"/>
        <w:spacing w:before="0"/>
        <w:rPr>
          <w:rFonts w:cs="Times New Roman"/>
          <w:color w:val="auto"/>
          <w:szCs w:val="24"/>
        </w:rPr>
      </w:pPr>
      <w:bookmarkStart w:id="3" w:name="_Toc69051831"/>
      <w:r w:rsidRPr="003C0356">
        <w:rPr>
          <w:rFonts w:cs="Times New Roman"/>
          <w:color w:val="auto"/>
          <w:szCs w:val="24"/>
        </w:rPr>
        <w:lastRenderedPageBreak/>
        <w:t>Conclusion</w:t>
      </w:r>
      <w:bookmarkEnd w:id="3"/>
      <w:r w:rsidRPr="003C0356">
        <w:rPr>
          <w:rFonts w:cs="Times New Roman"/>
          <w:color w:val="auto"/>
          <w:szCs w:val="24"/>
        </w:rPr>
        <w:t xml:space="preserve"> </w:t>
      </w:r>
    </w:p>
    <w:p w14:paraId="0F8D3514" w14:textId="21A8BD40" w:rsidR="007B7C55" w:rsidRPr="003C0356" w:rsidRDefault="007B7C55" w:rsidP="006442B1">
      <w:pPr>
        <w:rPr>
          <w:rFonts w:cs="Times New Roman"/>
          <w:szCs w:val="24"/>
        </w:rPr>
      </w:pPr>
      <w:r w:rsidRPr="003C0356">
        <w:rPr>
          <w:rFonts w:cs="Times New Roman"/>
          <w:szCs w:val="24"/>
        </w:rPr>
        <w:t>In this current report best practice of community engagement at UNICEF has been analysed. UNICEF as a leading organi</w:t>
      </w:r>
      <w:r w:rsidR="009336A0">
        <w:rPr>
          <w:rFonts w:cs="Times New Roman"/>
          <w:szCs w:val="24"/>
        </w:rPr>
        <w:t>s</w:t>
      </w:r>
      <w:r w:rsidRPr="003C0356">
        <w:rPr>
          <w:rFonts w:cs="Times New Roman"/>
          <w:szCs w:val="24"/>
        </w:rPr>
        <w:t>ation in the world for children is solely focused upon the rights of every child around the world and keeping children safe with life-saving vaccines. After conducting detailed research on the organi</w:t>
      </w:r>
      <w:r w:rsidR="009336A0">
        <w:rPr>
          <w:rFonts w:cs="Times New Roman"/>
          <w:szCs w:val="24"/>
        </w:rPr>
        <w:t>s</w:t>
      </w:r>
      <w:r w:rsidRPr="003C0356">
        <w:rPr>
          <w:rFonts w:cs="Times New Roman"/>
          <w:szCs w:val="24"/>
        </w:rPr>
        <w:t>ation, it has been found that UNICEF has maintained a strong relationship with their stakeholders.</w:t>
      </w:r>
      <w:r w:rsidR="007316A8" w:rsidRPr="003C0356">
        <w:rPr>
          <w:rFonts w:cs="Times New Roman"/>
          <w:szCs w:val="24"/>
        </w:rPr>
        <w:t xml:space="preserve"> UNICEF can improve their community engagement to achieve competitive advantage by focusing on quality, accountability and optimi</w:t>
      </w:r>
      <w:r w:rsidR="009336A0">
        <w:rPr>
          <w:rFonts w:cs="Times New Roman"/>
          <w:szCs w:val="24"/>
        </w:rPr>
        <w:t>s</w:t>
      </w:r>
      <w:r w:rsidR="007316A8" w:rsidRPr="003C0356">
        <w:rPr>
          <w:rFonts w:cs="Times New Roman"/>
          <w:szCs w:val="24"/>
        </w:rPr>
        <w:t>ation. As community engagement is used for various outcome and process objectives, the organi</w:t>
      </w:r>
      <w:r w:rsidR="009336A0">
        <w:rPr>
          <w:rFonts w:cs="Times New Roman"/>
          <w:szCs w:val="24"/>
        </w:rPr>
        <w:t>s</w:t>
      </w:r>
      <w:r w:rsidR="007316A8" w:rsidRPr="003C0356">
        <w:rPr>
          <w:rFonts w:cs="Times New Roman"/>
          <w:szCs w:val="24"/>
        </w:rPr>
        <w:t>ation should focus more on the quality. UNICEF should also concentrate on accountability to fulfil community engagement approaches trough transparency. Better and safer community engagement is necessary rather than more community engagement, so UNICEF should focus on optimi</w:t>
      </w:r>
      <w:r w:rsidR="009336A0">
        <w:rPr>
          <w:rFonts w:cs="Times New Roman"/>
          <w:szCs w:val="24"/>
        </w:rPr>
        <w:t>s</w:t>
      </w:r>
      <w:r w:rsidR="007316A8" w:rsidRPr="003C0356">
        <w:rPr>
          <w:rFonts w:cs="Times New Roman"/>
          <w:szCs w:val="24"/>
        </w:rPr>
        <w:t xml:space="preserve">ation as well. </w:t>
      </w:r>
      <w:r w:rsidRPr="003C0356">
        <w:rPr>
          <w:rFonts w:cs="Times New Roman"/>
          <w:szCs w:val="24"/>
        </w:rPr>
        <w:t>The organi</w:t>
      </w:r>
      <w:r w:rsidR="009336A0">
        <w:rPr>
          <w:rFonts w:cs="Times New Roman"/>
          <w:szCs w:val="24"/>
        </w:rPr>
        <w:t>s</w:t>
      </w:r>
      <w:r w:rsidRPr="003C0356">
        <w:rPr>
          <w:rFonts w:cs="Times New Roman"/>
          <w:szCs w:val="24"/>
        </w:rPr>
        <w:t>ation has successfully made use of social media platforms to support its business and has offered training and development of employees in various parts including multicultur</w:t>
      </w:r>
      <w:r w:rsidR="00CB2318" w:rsidRPr="003C0356">
        <w:rPr>
          <w:rFonts w:cs="Times New Roman"/>
          <w:szCs w:val="24"/>
        </w:rPr>
        <w:t>al</w:t>
      </w:r>
      <w:r w:rsidRPr="003C0356">
        <w:rPr>
          <w:rFonts w:cs="Times New Roman"/>
          <w:szCs w:val="24"/>
        </w:rPr>
        <w:t>ism, interpersonal skills and creative skills. These training and development programmes have helped the employees in dealing and better understanding the children all over the world. The organi</w:t>
      </w:r>
      <w:r w:rsidR="009336A0">
        <w:rPr>
          <w:rFonts w:cs="Times New Roman"/>
          <w:szCs w:val="24"/>
        </w:rPr>
        <w:t>s</w:t>
      </w:r>
      <w:r w:rsidRPr="003C0356">
        <w:rPr>
          <w:rFonts w:cs="Times New Roman"/>
          <w:szCs w:val="24"/>
        </w:rPr>
        <w:t>ation has also introduced awareness programmes through social media on the importance of vaccines. Programmes such as "Protected Together: Vaccines Work" and "Immunization Programme" were introduced on social media to raise awareness for protecting children from serious diseases and the importance of vaccination. The organi</w:t>
      </w:r>
      <w:r w:rsidR="009336A0">
        <w:rPr>
          <w:rFonts w:cs="Times New Roman"/>
          <w:szCs w:val="24"/>
        </w:rPr>
        <w:t>s</w:t>
      </w:r>
      <w:r w:rsidRPr="003C0356">
        <w:rPr>
          <w:rFonts w:cs="Times New Roman"/>
          <w:szCs w:val="24"/>
        </w:rPr>
        <w:t>ation has helped in saving the lives of millions of unprivileged children around the world by providing vaccines.</w:t>
      </w:r>
      <w:r w:rsidR="007316A8" w:rsidRPr="003C0356">
        <w:rPr>
          <w:rFonts w:cs="Times New Roman"/>
          <w:szCs w:val="24"/>
        </w:rPr>
        <w:t xml:space="preserve"> </w:t>
      </w:r>
      <w:r w:rsidRPr="003C0356">
        <w:rPr>
          <w:rFonts w:cs="Times New Roman"/>
          <w:szCs w:val="24"/>
        </w:rPr>
        <w:t>UNICEF has provided many vaccines such as Covid-19, Polio, Diphtheria, Tetanus, and Pertussis (</w:t>
      </w:r>
      <w:proofErr w:type="spellStart"/>
      <w:r w:rsidRPr="003C0356">
        <w:rPr>
          <w:rFonts w:cs="Times New Roman"/>
          <w:szCs w:val="24"/>
        </w:rPr>
        <w:t>DtaP</w:t>
      </w:r>
      <w:proofErr w:type="spellEnd"/>
      <w:r w:rsidRPr="003C0356">
        <w:rPr>
          <w:rFonts w:cs="Times New Roman"/>
          <w:szCs w:val="24"/>
        </w:rPr>
        <w:t>), Hepatitis B etc. and helped in keeping children safe in every part of the world.</w:t>
      </w:r>
    </w:p>
    <w:p w14:paraId="373A0B92" w14:textId="77777777" w:rsidR="00F71B31" w:rsidRPr="003C0356" w:rsidRDefault="00F71B31" w:rsidP="006442B1">
      <w:pPr>
        <w:rPr>
          <w:rFonts w:cs="Times New Roman"/>
          <w:szCs w:val="24"/>
        </w:rPr>
      </w:pPr>
    </w:p>
    <w:p w14:paraId="48DAA892" w14:textId="77777777" w:rsidR="00F71B31" w:rsidRPr="003C0356" w:rsidRDefault="00F71B31" w:rsidP="006442B1">
      <w:pPr>
        <w:rPr>
          <w:rFonts w:cs="Times New Roman"/>
          <w:szCs w:val="24"/>
        </w:rPr>
      </w:pPr>
    </w:p>
    <w:p w14:paraId="0781BC4A" w14:textId="77777777" w:rsidR="00F71B31" w:rsidRPr="003C0356" w:rsidRDefault="00F71B31" w:rsidP="006442B1">
      <w:pPr>
        <w:rPr>
          <w:rFonts w:cs="Times New Roman"/>
          <w:szCs w:val="24"/>
        </w:rPr>
      </w:pPr>
    </w:p>
    <w:p w14:paraId="17210ECB" w14:textId="77777777" w:rsidR="00F71B31" w:rsidRPr="003C0356" w:rsidRDefault="00F71B31" w:rsidP="006442B1">
      <w:pPr>
        <w:rPr>
          <w:rFonts w:cs="Times New Roman"/>
          <w:szCs w:val="24"/>
        </w:rPr>
      </w:pPr>
    </w:p>
    <w:p w14:paraId="6A414627" w14:textId="77777777" w:rsidR="00F71B31" w:rsidRPr="003C0356" w:rsidRDefault="00F71B31" w:rsidP="006442B1">
      <w:pPr>
        <w:rPr>
          <w:rFonts w:cs="Times New Roman"/>
          <w:szCs w:val="24"/>
        </w:rPr>
      </w:pPr>
    </w:p>
    <w:p w14:paraId="652D4026" w14:textId="77777777" w:rsidR="00F71B31" w:rsidRPr="003C0356" w:rsidRDefault="00F71B31" w:rsidP="006442B1">
      <w:pPr>
        <w:rPr>
          <w:rFonts w:cs="Times New Roman"/>
          <w:szCs w:val="24"/>
        </w:rPr>
      </w:pPr>
    </w:p>
    <w:p w14:paraId="2FC93395" w14:textId="77777777" w:rsidR="00DB3F98" w:rsidRPr="003C0356" w:rsidRDefault="00DB3F98" w:rsidP="006442B1">
      <w:pPr>
        <w:rPr>
          <w:rFonts w:cs="Times New Roman"/>
          <w:b/>
          <w:szCs w:val="24"/>
        </w:rPr>
      </w:pPr>
    </w:p>
    <w:p w14:paraId="54CCACF3" w14:textId="77777777" w:rsidR="007B7C55" w:rsidRPr="003C0356" w:rsidRDefault="007B7C55" w:rsidP="006442B1">
      <w:pPr>
        <w:rPr>
          <w:rFonts w:cs="Times New Roman"/>
          <w:b/>
          <w:szCs w:val="24"/>
        </w:rPr>
      </w:pPr>
    </w:p>
    <w:p w14:paraId="4B13CD9A" w14:textId="77777777" w:rsidR="00F71B31" w:rsidRPr="003C0356" w:rsidRDefault="00F71B31" w:rsidP="006442B1">
      <w:pPr>
        <w:rPr>
          <w:rFonts w:cs="Times New Roman"/>
          <w:b/>
          <w:szCs w:val="24"/>
        </w:rPr>
      </w:pPr>
      <w:r w:rsidRPr="003C0356">
        <w:rPr>
          <w:rFonts w:cs="Times New Roman"/>
          <w:b/>
          <w:szCs w:val="24"/>
        </w:rPr>
        <w:lastRenderedPageBreak/>
        <w:t>References</w:t>
      </w:r>
    </w:p>
    <w:p w14:paraId="51C3794A" w14:textId="77777777" w:rsidR="00DB3F98" w:rsidRPr="003C0356" w:rsidRDefault="00DB3F98" w:rsidP="006442B1">
      <w:pPr>
        <w:rPr>
          <w:rFonts w:cs="Times New Roman"/>
          <w:szCs w:val="24"/>
        </w:rPr>
      </w:pPr>
    </w:p>
    <w:p w14:paraId="73B1D12E" w14:textId="0EF2AE42" w:rsidR="003917F7" w:rsidRPr="003C0356" w:rsidRDefault="003917F7" w:rsidP="006442B1">
      <w:pPr>
        <w:rPr>
          <w:rFonts w:cs="Times New Roman"/>
          <w:szCs w:val="24"/>
          <w:shd w:val="clear" w:color="auto" w:fill="FFFFFF"/>
        </w:rPr>
      </w:pPr>
      <w:proofErr w:type="spellStart"/>
      <w:r w:rsidRPr="003C0356">
        <w:rPr>
          <w:rFonts w:cs="Times New Roman"/>
          <w:szCs w:val="24"/>
          <w:shd w:val="clear" w:color="auto" w:fill="FFFFFF"/>
        </w:rPr>
        <w:t>Akulov-Muratov</w:t>
      </w:r>
      <w:proofErr w:type="spellEnd"/>
      <w:r w:rsidRPr="003C0356">
        <w:rPr>
          <w:rFonts w:cs="Times New Roman"/>
          <w:szCs w:val="24"/>
          <w:shd w:val="clear" w:color="auto" w:fill="FFFFFF"/>
        </w:rPr>
        <w:t xml:space="preserve">, V. and Budko, O., </w:t>
      </w:r>
      <w:r w:rsidR="0007614E">
        <w:rPr>
          <w:rFonts w:cs="Times New Roman"/>
          <w:szCs w:val="24"/>
          <w:shd w:val="clear" w:color="auto" w:fill="FFFFFF"/>
        </w:rPr>
        <w:t>(</w:t>
      </w:r>
      <w:r w:rsidRPr="003C0356">
        <w:rPr>
          <w:rFonts w:cs="Times New Roman"/>
          <w:szCs w:val="24"/>
          <w:shd w:val="clear" w:color="auto" w:fill="FFFFFF"/>
        </w:rPr>
        <w:t>2017</w:t>
      </w:r>
      <w:r w:rsidR="0007614E">
        <w:rPr>
          <w:rFonts w:cs="Times New Roman"/>
          <w:szCs w:val="24"/>
          <w:shd w:val="clear" w:color="auto" w:fill="FFFFFF"/>
        </w:rPr>
        <w:t>)</w:t>
      </w:r>
      <w:r w:rsidRPr="003C0356">
        <w:rPr>
          <w:rFonts w:cs="Times New Roman"/>
          <w:szCs w:val="24"/>
          <w:shd w:val="clear" w:color="auto" w:fill="FFFFFF"/>
        </w:rPr>
        <w:t xml:space="preserve">. </w:t>
      </w:r>
      <w:r w:rsidRPr="0007614E">
        <w:rPr>
          <w:rFonts w:cs="Times New Roman"/>
          <w:i/>
          <w:iCs/>
          <w:szCs w:val="24"/>
          <w:shd w:val="clear" w:color="auto" w:fill="FFFFFF"/>
        </w:rPr>
        <w:t>Culture and politics of family relationships, education and protection of minors as mechanisms of stakeholder relations in society</w:t>
      </w:r>
      <w:r w:rsidRPr="003C0356">
        <w:rPr>
          <w:rFonts w:cs="Times New Roman"/>
          <w:szCs w:val="24"/>
          <w:shd w:val="clear" w:color="auto" w:fill="FFFFFF"/>
        </w:rPr>
        <w:t>. </w:t>
      </w:r>
      <w:r w:rsidRPr="003C0356">
        <w:rPr>
          <w:rFonts w:cs="Times New Roman"/>
          <w:i/>
          <w:iCs/>
          <w:szCs w:val="24"/>
          <w:shd w:val="clear" w:color="auto" w:fill="FFFFFF"/>
        </w:rPr>
        <w:t>UA Foreign Affairs</w:t>
      </w:r>
      <w:r w:rsidRPr="003C0356">
        <w:rPr>
          <w:rFonts w:cs="Times New Roman"/>
          <w:szCs w:val="24"/>
          <w:shd w:val="clear" w:color="auto" w:fill="FFFFFF"/>
        </w:rPr>
        <w:t>, (7).</w:t>
      </w:r>
    </w:p>
    <w:p w14:paraId="07B2CBB3" w14:textId="0710DD8E"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Al Sabbagh, S. and Copeland, E., </w:t>
      </w:r>
      <w:r w:rsidR="0007614E">
        <w:rPr>
          <w:rFonts w:cs="Times New Roman"/>
          <w:szCs w:val="24"/>
          <w:shd w:val="clear" w:color="auto" w:fill="FFFFFF"/>
        </w:rPr>
        <w:t>(</w:t>
      </w:r>
      <w:r w:rsidRPr="003C0356">
        <w:rPr>
          <w:rFonts w:cs="Times New Roman"/>
          <w:szCs w:val="24"/>
          <w:shd w:val="clear" w:color="auto" w:fill="FFFFFF"/>
        </w:rPr>
        <w:t>2019</w:t>
      </w:r>
      <w:r w:rsidR="0007614E">
        <w:rPr>
          <w:rFonts w:cs="Times New Roman"/>
          <w:szCs w:val="24"/>
          <w:shd w:val="clear" w:color="auto" w:fill="FFFFFF"/>
        </w:rPr>
        <w:t>)</w:t>
      </w:r>
      <w:r w:rsidRPr="003C0356">
        <w:rPr>
          <w:rFonts w:cs="Times New Roman"/>
          <w:szCs w:val="24"/>
          <w:shd w:val="clear" w:color="auto" w:fill="FFFFFF"/>
        </w:rPr>
        <w:t xml:space="preserve">. </w:t>
      </w:r>
      <w:r w:rsidRPr="0007614E">
        <w:rPr>
          <w:rFonts w:cs="Times New Roman"/>
          <w:i/>
          <w:iCs/>
          <w:szCs w:val="24"/>
          <w:shd w:val="clear" w:color="auto" w:fill="FFFFFF"/>
        </w:rPr>
        <w:t>Partnering for sustainable development: case study of a 10-year donor–recipient partnership</w:t>
      </w:r>
      <w:r w:rsidRPr="003C0356">
        <w:rPr>
          <w:rFonts w:cs="Times New Roman"/>
          <w:szCs w:val="24"/>
          <w:shd w:val="clear" w:color="auto" w:fill="FFFFFF"/>
        </w:rPr>
        <w:t>. </w:t>
      </w:r>
      <w:r w:rsidRPr="0007614E">
        <w:rPr>
          <w:rFonts w:cs="Times New Roman"/>
          <w:szCs w:val="24"/>
          <w:shd w:val="clear" w:color="auto" w:fill="FFFFFF"/>
        </w:rPr>
        <w:t>Development in Practice, 29(5),</w:t>
      </w:r>
      <w:r w:rsidRPr="003C0356">
        <w:rPr>
          <w:rFonts w:cs="Times New Roman"/>
          <w:szCs w:val="24"/>
          <w:shd w:val="clear" w:color="auto" w:fill="FFFFFF"/>
        </w:rPr>
        <w:t xml:space="preserve"> pp.651-661.</w:t>
      </w:r>
    </w:p>
    <w:p w14:paraId="713D3A69" w14:textId="21C76903" w:rsidR="003917F7" w:rsidRPr="00577A65" w:rsidRDefault="003917F7" w:rsidP="006442B1">
      <w:pPr>
        <w:rPr>
          <w:rFonts w:cs="Times New Roman"/>
          <w:szCs w:val="24"/>
          <w:shd w:val="clear" w:color="auto" w:fill="FFFFFF"/>
        </w:rPr>
      </w:pPr>
      <w:r w:rsidRPr="003C0356">
        <w:rPr>
          <w:rFonts w:cs="Times New Roman"/>
          <w:szCs w:val="24"/>
          <w:shd w:val="clear" w:color="auto" w:fill="FFFFFF"/>
        </w:rPr>
        <w:t xml:space="preserve">Aryeetey, R. and Dykes, F., </w:t>
      </w:r>
      <w:r w:rsidR="00577A65">
        <w:rPr>
          <w:rFonts w:cs="Times New Roman"/>
          <w:szCs w:val="24"/>
          <w:shd w:val="clear" w:color="auto" w:fill="FFFFFF"/>
        </w:rPr>
        <w:t>(</w:t>
      </w:r>
      <w:r w:rsidRPr="003C0356">
        <w:rPr>
          <w:rFonts w:cs="Times New Roman"/>
          <w:szCs w:val="24"/>
          <w:shd w:val="clear" w:color="auto" w:fill="FFFFFF"/>
        </w:rPr>
        <w:t>2018</w:t>
      </w:r>
      <w:r w:rsidR="00577A65">
        <w:rPr>
          <w:rFonts w:cs="Times New Roman"/>
          <w:szCs w:val="24"/>
          <w:shd w:val="clear" w:color="auto" w:fill="FFFFFF"/>
        </w:rPr>
        <w:t>)</w:t>
      </w:r>
      <w:r w:rsidRPr="003C0356">
        <w:rPr>
          <w:rFonts w:cs="Times New Roman"/>
          <w:szCs w:val="24"/>
          <w:shd w:val="clear" w:color="auto" w:fill="FFFFFF"/>
        </w:rPr>
        <w:t xml:space="preserve">. </w:t>
      </w:r>
      <w:r w:rsidRPr="00577A65">
        <w:rPr>
          <w:rFonts w:cs="Times New Roman"/>
          <w:i/>
          <w:iCs/>
          <w:szCs w:val="24"/>
          <w:shd w:val="clear" w:color="auto" w:fill="FFFFFF"/>
        </w:rPr>
        <w:t>Global implications of the new WHO and UNICEF implementation guidance on the revised Baby</w:t>
      </w:r>
      <w:r w:rsidRPr="00577A65">
        <w:rPr>
          <w:rFonts w:ascii="Cambria Math" w:hAnsi="Cambria Math" w:cs="Times New Roman"/>
          <w:i/>
          <w:iCs/>
          <w:szCs w:val="24"/>
          <w:shd w:val="clear" w:color="auto" w:fill="FFFFFF"/>
        </w:rPr>
        <w:t>‐</w:t>
      </w:r>
      <w:r w:rsidRPr="00577A65">
        <w:rPr>
          <w:rFonts w:cs="Times New Roman"/>
          <w:i/>
          <w:iCs/>
          <w:szCs w:val="24"/>
          <w:shd w:val="clear" w:color="auto" w:fill="FFFFFF"/>
        </w:rPr>
        <w:t>Friendly Hospital Initiative</w:t>
      </w:r>
      <w:r w:rsidRPr="003C0356">
        <w:rPr>
          <w:rFonts w:cs="Times New Roman"/>
          <w:szCs w:val="24"/>
          <w:shd w:val="clear" w:color="auto" w:fill="FFFFFF"/>
        </w:rPr>
        <w:t>. </w:t>
      </w:r>
      <w:r w:rsidRPr="00577A65">
        <w:rPr>
          <w:rFonts w:cs="Times New Roman"/>
          <w:szCs w:val="24"/>
          <w:shd w:val="clear" w:color="auto" w:fill="FFFFFF"/>
        </w:rPr>
        <w:t>Maternal &amp; child nutrition, 14(3), p.e12637.</w:t>
      </w:r>
    </w:p>
    <w:p w14:paraId="54F6CAAD" w14:textId="7D9DD4B8" w:rsidR="003917F7" w:rsidRPr="003C0356" w:rsidRDefault="003917F7" w:rsidP="006442B1">
      <w:pPr>
        <w:rPr>
          <w:rFonts w:cs="Times New Roman"/>
          <w:szCs w:val="24"/>
          <w:shd w:val="clear" w:color="auto" w:fill="FFFFFF"/>
        </w:rPr>
      </w:pPr>
      <w:proofErr w:type="spellStart"/>
      <w:r w:rsidRPr="003C0356">
        <w:rPr>
          <w:rFonts w:cs="Times New Roman"/>
          <w:szCs w:val="24"/>
          <w:shd w:val="clear" w:color="auto" w:fill="FFFFFF"/>
        </w:rPr>
        <w:t>Badry</w:t>
      </w:r>
      <w:proofErr w:type="spellEnd"/>
      <w:r w:rsidRPr="003C0356">
        <w:rPr>
          <w:rFonts w:cs="Times New Roman"/>
          <w:szCs w:val="24"/>
          <w:shd w:val="clear" w:color="auto" w:fill="FFFFFF"/>
        </w:rPr>
        <w:t xml:space="preserve">, F., </w:t>
      </w:r>
      <w:r w:rsidR="00577A65">
        <w:rPr>
          <w:rFonts w:cs="Times New Roman"/>
          <w:szCs w:val="24"/>
          <w:shd w:val="clear" w:color="auto" w:fill="FFFFFF"/>
        </w:rPr>
        <w:t>(</w:t>
      </w:r>
      <w:r w:rsidRPr="003C0356">
        <w:rPr>
          <w:rFonts w:cs="Times New Roman"/>
          <w:szCs w:val="24"/>
          <w:shd w:val="clear" w:color="auto" w:fill="FFFFFF"/>
        </w:rPr>
        <w:t>2019</w:t>
      </w:r>
      <w:r w:rsidR="00577A65">
        <w:rPr>
          <w:rFonts w:cs="Times New Roman"/>
          <w:szCs w:val="24"/>
          <w:shd w:val="clear" w:color="auto" w:fill="FFFFFF"/>
        </w:rPr>
        <w:t>)</w:t>
      </w:r>
      <w:r w:rsidRPr="003C0356">
        <w:rPr>
          <w:rFonts w:cs="Times New Roman"/>
          <w:szCs w:val="24"/>
          <w:shd w:val="clear" w:color="auto" w:fill="FFFFFF"/>
        </w:rPr>
        <w:t xml:space="preserve">. </w:t>
      </w:r>
      <w:r w:rsidRPr="00577A65">
        <w:rPr>
          <w:rFonts w:cs="Times New Roman"/>
          <w:i/>
          <w:iCs/>
          <w:szCs w:val="24"/>
          <w:shd w:val="clear" w:color="auto" w:fill="FFFFFF"/>
        </w:rPr>
        <w:t xml:space="preserve">Expanding the UAE’s Higher Education Horizon: Path Toward a Sustainable Future. </w:t>
      </w:r>
      <w:r w:rsidRPr="003C0356">
        <w:rPr>
          <w:rFonts w:cs="Times New Roman"/>
          <w:szCs w:val="24"/>
          <w:shd w:val="clear" w:color="auto" w:fill="FFFFFF"/>
        </w:rPr>
        <w:t>In </w:t>
      </w:r>
      <w:r w:rsidRPr="00577A65">
        <w:rPr>
          <w:rFonts w:cs="Times New Roman"/>
          <w:szCs w:val="24"/>
          <w:shd w:val="clear" w:color="auto" w:fill="FFFFFF"/>
        </w:rPr>
        <w:t>Education in the United Arab Emirates</w:t>
      </w:r>
      <w:r w:rsidRPr="003C0356">
        <w:rPr>
          <w:rFonts w:cs="Times New Roman"/>
          <w:szCs w:val="24"/>
          <w:shd w:val="clear" w:color="auto" w:fill="FFFFFF"/>
        </w:rPr>
        <w:t> (pp. 57-73). Springer, Singapore.</w:t>
      </w:r>
    </w:p>
    <w:p w14:paraId="1ACA247E" w14:textId="7922368A" w:rsidR="003917F7" w:rsidRPr="003C0356" w:rsidRDefault="003917F7" w:rsidP="006442B1">
      <w:pPr>
        <w:rPr>
          <w:rFonts w:cs="Times New Roman"/>
          <w:szCs w:val="24"/>
        </w:rPr>
      </w:pPr>
      <w:proofErr w:type="spellStart"/>
      <w:r w:rsidRPr="003C0356">
        <w:rPr>
          <w:rFonts w:cs="Times New Roman"/>
          <w:szCs w:val="24"/>
          <w:shd w:val="clear" w:color="auto" w:fill="FFFFFF"/>
        </w:rPr>
        <w:t>Blundel</w:t>
      </w:r>
      <w:proofErr w:type="spellEnd"/>
      <w:r w:rsidRPr="003C0356">
        <w:rPr>
          <w:rFonts w:cs="Times New Roman"/>
          <w:szCs w:val="24"/>
          <w:shd w:val="clear" w:color="auto" w:fill="FFFFFF"/>
        </w:rPr>
        <w:t>, R.</w:t>
      </w:r>
      <w:r w:rsidR="00577A65">
        <w:rPr>
          <w:rFonts w:cs="Times New Roman"/>
          <w:szCs w:val="24"/>
          <w:shd w:val="clear" w:color="auto" w:fill="FFFFFF"/>
        </w:rPr>
        <w:t xml:space="preserve"> et al.</w:t>
      </w:r>
      <w:r w:rsidRPr="003C0356">
        <w:rPr>
          <w:rFonts w:cs="Times New Roman"/>
          <w:szCs w:val="24"/>
          <w:shd w:val="clear" w:color="auto" w:fill="FFFFFF"/>
        </w:rPr>
        <w:t xml:space="preserve">, </w:t>
      </w:r>
      <w:r w:rsidR="00577A65">
        <w:rPr>
          <w:rFonts w:cs="Times New Roman"/>
          <w:szCs w:val="24"/>
          <w:shd w:val="clear" w:color="auto" w:fill="FFFFFF"/>
        </w:rPr>
        <w:t>(</w:t>
      </w:r>
      <w:r w:rsidRPr="003C0356">
        <w:rPr>
          <w:rFonts w:cs="Times New Roman"/>
          <w:szCs w:val="24"/>
          <w:shd w:val="clear" w:color="auto" w:fill="FFFFFF"/>
        </w:rPr>
        <w:t>2017</w:t>
      </w:r>
      <w:r w:rsidR="00577A65">
        <w:rPr>
          <w:rFonts w:cs="Times New Roman"/>
          <w:szCs w:val="24"/>
          <w:shd w:val="clear" w:color="auto" w:fill="FFFFFF"/>
        </w:rPr>
        <w:t>)</w:t>
      </w:r>
      <w:r w:rsidRPr="003C0356">
        <w:rPr>
          <w:rFonts w:cs="Times New Roman"/>
          <w:szCs w:val="24"/>
          <w:shd w:val="clear" w:color="auto" w:fill="FFFFFF"/>
        </w:rPr>
        <w:t>. </w:t>
      </w:r>
      <w:r w:rsidRPr="003C0356">
        <w:rPr>
          <w:rFonts w:cs="Times New Roman"/>
          <w:i/>
          <w:iCs/>
          <w:szCs w:val="24"/>
          <w:shd w:val="clear" w:color="auto" w:fill="FFFFFF"/>
        </w:rPr>
        <w:t>Exploring entrepreneurship</w:t>
      </w:r>
      <w:r w:rsidRPr="003C0356">
        <w:rPr>
          <w:rFonts w:cs="Times New Roman"/>
          <w:szCs w:val="24"/>
          <w:shd w:val="clear" w:color="auto" w:fill="FFFFFF"/>
        </w:rPr>
        <w:t>. Sage.</w:t>
      </w:r>
    </w:p>
    <w:p w14:paraId="57E6C0DA" w14:textId="364E7912" w:rsidR="003917F7" w:rsidRPr="003C0356" w:rsidRDefault="003917F7" w:rsidP="006442B1">
      <w:pPr>
        <w:rPr>
          <w:rFonts w:cs="Times New Roman"/>
          <w:szCs w:val="24"/>
          <w:shd w:val="clear" w:color="auto" w:fill="FFFFFF"/>
        </w:rPr>
      </w:pPr>
      <w:proofErr w:type="spellStart"/>
      <w:r w:rsidRPr="003C0356">
        <w:rPr>
          <w:rFonts w:cs="Times New Roman"/>
          <w:szCs w:val="24"/>
          <w:shd w:val="clear" w:color="auto" w:fill="FFFFFF"/>
        </w:rPr>
        <w:t>Byrom</w:t>
      </w:r>
      <w:proofErr w:type="spellEnd"/>
      <w:r w:rsidRPr="003C0356">
        <w:rPr>
          <w:rFonts w:cs="Times New Roman"/>
          <w:szCs w:val="24"/>
          <w:shd w:val="clear" w:color="auto" w:fill="FFFFFF"/>
        </w:rPr>
        <w:t>, A.</w:t>
      </w:r>
      <w:r w:rsidR="00577A65">
        <w:rPr>
          <w:rFonts w:cs="Times New Roman"/>
          <w:szCs w:val="24"/>
          <w:shd w:val="clear" w:color="auto" w:fill="FFFFFF"/>
        </w:rPr>
        <w:t>, et al.,</w:t>
      </w:r>
      <w:r w:rsidRPr="003C0356">
        <w:rPr>
          <w:rFonts w:cs="Times New Roman"/>
          <w:szCs w:val="24"/>
          <w:shd w:val="clear" w:color="auto" w:fill="FFFFFF"/>
        </w:rPr>
        <w:t xml:space="preserve"> </w:t>
      </w:r>
      <w:r w:rsidR="00577A65">
        <w:rPr>
          <w:rFonts w:cs="Times New Roman"/>
          <w:szCs w:val="24"/>
          <w:shd w:val="clear" w:color="auto" w:fill="FFFFFF"/>
        </w:rPr>
        <w:t>(</w:t>
      </w:r>
      <w:r w:rsidRPr="003C0356">
        <w:rPr>
          <w:rFonts w:cs="Times New Roman"/>
          <w:szCs w:val="24"/>
          <w:shd w:val="clear" w:color="auto" w:fill="FFFFFF"/>
        </w:rPr>
        <w:t>2021</w:t>
      </w:r>
      <w:r w:rsidR="00577A65">
        <w:rPr>
          <w:rFonts w:cs="Times New Roman"/>
          <w:szCs w:val="24"/>
          <w:shd w:val="clear" w:color="auto" w:fill="FFFFFF"/>
        </w:rPr>
        <w:t>)</w:t>
      </w:r>
      <w:r w:rsidRPr="003C0356">
        <w:rPr>
          <w:rFonts w:cs="Times New Roman"/>
          <w:szCs w:val="24"/>
          <w:shd w:val="clear" w:color="auto" w:fill="FFFFFF"/>
        </w:rPr>
        <w:t xml:space="preserve">. </w:t>
      </w:r>
      <w:r w:rsidRPr="00577A65">
        <w:rPr>
          <w:rFonts w:cs="Times New Roman"/>
          <w:i/>
          <w:iCs/>
          <w:szCs w:val="24"/>
          <w:shd w:val="clear" w:color="auto" w:fill="FFFFFF"/>
        </w:rPr>
        <w:t>UNICEF UK Baby Friendly Initiative: Providing, receiving and leading infant feeding care in a hospital maternity setting—A critical ethnography</w:t>
      </w:r>
      <w:r w:rsidRPr="003C0356">
        <w:rPr>
          <w:rFonts w:cs="Times New Roman"/>
          <w:szCs w:val="24"/>
          <w:shd w:val="clear" w:color="auto" w:fill="FFFFFF"/>
        </w:rPr>
        <w:t>. </w:t>
      </w:r>
      <w:r w:rsidRPr="003C0356">
        <w:rPr>
          <w:rFonts w:cs="Times New Roman"/>
          <w:i/>
          <w:iCs/>
          <w:szCs w:val="24"/>
          <w:shd w:val="clear" w:color="auto" w:fill="FFFFFF"/>
        </w:rPr>
        <w:t>Maternal &amp; Child Nutrition</w:t>
      </w:r>
      <w:r w:rsidRPr="003C0356">
        <w:rPr>
          <w:rFonts w:cs="Times New Roman"/>
          <w:szCs w:val="24"/>
          <w:shd w:val="clear" w:color="auto" w:fill="FFFFFF"/>
        </w:rPr>
        <w:t>, </w:t>
      </w:r>
      <w:r w:rsidRPr="003C0356">
        <w:rPr>
          <w:rFonts w:cs="Times New Roman"/>
          <w:i/>
          <w:iCs/>
          <w:szCs w:val="24"/>
          <w:shd w:val="clear" w:color="auto" w:fill="FFFFFF"/>
        </w:rPr>
        <w:t>17</w:t>
      </w:r>
      <w:r w:rsidRPr="003C0356">
        <w:rPr>
          <w:rFonts w:cs="Times New Roman"/>
          <w:szCs w:val="24"/>
          <w:shd w:val="clear" w:color="auto" w:fill="FFFFFF"/>
        </w:rPr>
        <w:t>(2), p.e13114.</w:t>
      </w:r>
    </w:p>
    <w:p w14:paraId="4A81452F" w14:textId="10394957" w:rsidR="003917F7" w:rsidRPr="003C0356" w:rsidRDefault="003917F7" w:rsidP="006442B1">
      <w:pPr>
        <w:rPr>
          <w:rFonts w:cs="Times New Roman"/>
          <w:szCs w:val="24"/>
          <w:shd w:val="clear" w:color="auto" w:fill="FFFFFF"/>
        </w:rPr>
      </w:pPr>
      <w:proofErr w:type="spellStart"/>
      <w:r w:rsidRPr="003C0356">
        <w:rPr>
          <w:rFonts w:cs="Times New Roman"/>
          <w:szCs w:val="24"/>
          <w:shd w:val="clear" w:color="auto" w:fill="FFFFFF"/>
        </w:rPr>
        <w:t>Glandon</w:t>
      </w:r>
      <w:proofErr w:type="spellEnd"/>
      <w:r w:rsidRPr="003C0356">
        <w:rPr>
          <w:rFonts w:cs="Times New Roman"/>
          <w:szCs w:val="24"/>
          <w:shd w:val="clear" w:color="auto" w:fill="FFFFFF"/>
        </w:rPr>
        <w:t xml:space="preserve">, D., </w:t>
      </w:r>
      <w:r w:rsidR="000B169D">
        <w:rPr>
          <w:rFonts w:cs="Times New Roman"/>
          <w:szCs w:val="24"/>
          <w:shd w:val="clear" w:color="auto" w:fill="FFFFFF"/>
        </w:rPr>
        <w:t>et al. (</w:t>
      </w:r>
      <w:r w:rsidRPr="003C0356">
        <w:rPr>
          <w:rFonts w:cs="Times New Roman"/>
          <w:szCs w:val="24"/>
          <w:shd w:val="clear" w:color="auto" w:fill="FFFFFF"/>
        </w:rPr>
        <w:t>2017</w:t>
      </w:r>
      <w:r w:rsidR="000B169D">
        <w:rPr>
          <w:rFonts w:cs="Times New Roman"/>
          <w:szCs w:val="24"/>
          <w:shd w:val="clear" w:color="auto" w:fill="FFFFFF"/>
        </w:rPr>
        <w:t>)</w:t>
      </w:r>
      <w:r w:rsidRPr="003C0356">
        <w:rPr>
          <w:rFonts w:cs="Times New Roman"/>
          <w:szCs w:val="24"/>
          <w:shd w:val="clear" w:color="auto" w:fill="FFFFFF"/>
        </w:rPr>
        <w:t xml:space="preserve">. </w:t>
      </w:r>
      <w:r w:rsidRPr="000B169D">
        <w:rPr>
          <w:rFonts w:cs="Times New Roman"/>
          <w:i/>
          <w:iCs/>
          <w:szCs w:val="24"/>
          <w:shd w:val="clear" w:color="auto" w:fill="FFFFFF"/>
        </w:rPr>
        <w:t>10 Best resources for community engagement in implementation research.</w:t>
      </w:r>
      <w:r w:rsidRPr="003C0356">
        <w:rPr>
          <w:rFonts w:cs="Times New Roman"/>
          <w:szCs w:val="24"/>
          <w:shd w:val="clear" w:color="auto" w:fill="FFFFFF"/>
        </w:rPr>
        <w:t> </w:t>
      </w:r>
      <w:r w:rsidRPr="003C0356">
        <w:rPr>
          <w:rFonts w:cs="Times New Roman"/>
          <w:i/>
          <w:iCs/>
          <w:szCs w:val="24"/>
          <w:shd w:val="clear" w:color="auto" w:fill="FFFFFF"/>
        </w:rPr>
        <w:t>Health policy and planning</w:t>
      </w:r>
      <w:r w:rsidRPr="003C0356">
        <w:rPr>
          <w:rFonts w:cs="Times New Roman"/>
          <w:szCs w:val="24"/>
          <w:shd w:val="clear" w:color="auto" w:fill="FFFFFF"/>
        </w:rPr>
        <w:t>, </w:t>
      </w:r>
      <w:r w:rsidRPr="003C0356">
        <w:rPr>
          <w:rFonts w:cs="Times New Roman"/>
          <w:i/>
          <w:iCs/>
          <w:szCs w:val="24"/>
          <w:shd w:val="clear" w:color="auto" w:fill="FFFFFF"/>
        </w:rPr>
        <w:t>32</w:t>
      </w:r>
      <w:r w:rsidRPr="003C0356">
        <w:rPr>
          <w:rFonts w:cs="Times New Roman"/>
          <w:szCs w:val="24"/>
          <w:shd w:val="clear" w:color="auto" w:fill="FFFFFF"/>
        </w:rPr>
        <w:t>(10), pp.1457-1465.</w:t>
      </w:r>
    </w:p>
    <w:p w14:paraId="5C47FBAE" w14:textId="4116BA36"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Goggin, G. and Ellis, K., </w:t>
      </w:r>
      <w:r w:rsidR="00D25F23">
        <w:rPr>
          <w:rFonts w:cs="Times New Roman"/>
          <w:szCs w:val="24"/>
          <w:shd w:val="clear" w:color="auto" w:fill="FFFFFF"/>
        </w:rPr>
        <w:t>(</w:t>
      </w:r>
      <w:r w:rsidRPr="003C0356">
        <w:rPr>
          <w:rFonts w:cs="Times New Roman"/>
          <w:szCs w:val="24"/>
          <w:shd w:val="clear" w:color="auto" w:fill="FFFFFF"/>
        </w:rPr>
        <w:t>2020</w:t>
      </w:r>
      <w:r w:rsidR="00D25F23">
        <w:rPr>
          <w:rFonts w:cs="Times New Roman"/>
          <w:szCs w:val="24"/>
          <w:shd w:val="clear" w:color="auto" w:fill="FFFFFF"/>
        </w:rPr>
        <w:t>)</w:t>
      </w:r>
      <w:r w:rsidRPr="003C0356">
        <w:rPr>
          <w:rFonts w:cs="Times New Roman"/>
          <w:szCs w:val="24"/>
          <w:shd w:val="clear" w:color="auto" w:fill="FFFFFF"/>
        </w:rPr>
        <w:t xml:space="preserve">. </w:t>
      </w:r>
      <w:r w:rsidRPr="00D25F23">
        <w:rPr>
          <w:rFonts w:cs="Times New Roman"/>
          <w:i/>
          <w:iCs/>
          <w:szCs w:val="24"/>
          <w:shd w:val="clear" w:color="auto" w:fill="FFFFFF"/>
        </w:rPr>
        <w:t>Privacy and Digital Data of Children with Disabilities: Scenes from Social Media Sharenting</w:t>
      </w:r>
      <w:r w:rsidRPr="003C0356">
        <w:rPr>
          <w:rFonts w:cs="Times New Roman"/>
          <w:szCs w:val="24"/>
          <w:shd w:val="clear" w:color="auto" w:fill="FFFFFF"/>
        </w:rPr>
        <w:t>. </w:t>
      </w:r>
      <w:r w:rsidRPr="00D25F23">
        <w:rPr>
          <w:rFonts w:cs="Times New Roman"/>
          <w:szCs w:val="24"/>
          <w:shd w:val="clear" w:color="auto" w:fill="FFFFFF"/>
        </w:rPr>
        <w:t>Media and Communication</w:t>
      </w:r>
      <w:r w:rsidRPr="003C0356">
        <w:rPr>
          <w:rFonts w:cs="Times New Roman"/>
          <w:szCs w:val="24"/>
          <w:shd w:val="clear" w:color="auto" w:fill="FFFFFF"/>
        </w:rPr>
        <w:t>, </w:t>
      </w:r>
      <w:r w:rsidRPr="003C0356">
        <w:rPr>
          <w:rFonts w:cs="Times New Roman"/>
          <w:i/>
          <w:iCs/>
          <w:szCs w:val="24"/>
          <w:shd w:val="clear" w:color="auto" w:fill="FFFFFF"/>
        </w:rPr>
        <w:t>8</w:t>
      </w:r>
      <w:r w:rsidRPr="003C0356">
        <w:rPr>
          <w:rFonts w:cs="Times New Roman"/>
          <w:szCs w:val="24"/>
          <w:shd w:val="clear" w:color="auto" w:fill="FFFFFF"/>
        </w:rPr>
        <w:t>(4), pp.218-228.</w:t>
      </w:r>
    </w:p>
    <w:p w14:paraId="508F39B9" w14:textId="17A7D200"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Keeley, B. and Little, C., </w:t>
      </w:r>
      <w:r w:rsidR="00D25F23">
        <w:rPr>
          <w:rFonts w:cs="Times New Roman"/>
          <w:szCs w:val="24"/>
          <w:shd w:val="clear" w:color="auto" w:fill="FFFFFF"/>
        </w:rPr>
        <w:t>(</w:t>
      </w:r>
      <w:r w:rsidRPr="003C0356">
        <w:rPr>
          <w:rFonts w:cs="Times New Roman"/>
          <w:szCs w:val="24"/>
          <w:shd w:val="clear" w:color="auto" w:fill="FFFFFF"/>
        </w:rPr>
        <w:t>2017</w:t>
      </w:r>
      <w:r w:rsidR="00D25F23">
        <w:rPr>
          <w:rFonts w:cs="Times New Roman"/>
          <w:szCs w:val="24"/>
          <w:shd w:val="clear" w:color="auto" w:fill="FFFFFF"/>
        </w:rPr>
        <w:t>)</w:t>
      </w:r>
      <w:r w:rsidRPr="003C0356">
        <w:rPr>
          <w:rFonts w:cs="Times New Roman"/>
          <w:szCs w:val="24"/>
          <w:shd w:val="clear" w:color="auto" w:fill="FFFFFF"/>
        </w:rPr>
        <w:t>. </w:t>
      </w:r>
      <w:r w:rsidRPr="003C0356">
        <w:rPr>
          <w:rFonts w:cs="Times New Roman"/>
          <w:i/>
          <w:iCs/>
          <w:szCs w:val="24"/>
          <w:shd w:val="clear" w:color="auto" w:fill="FFFFFF"/>
        </w:rPr>
        <w:t xml:space="preserve">The State of the </w:t>
      </w:r>
      <w:r w:rsidR="00D25F23" w:rsidRPr="003C0356">
        <w:rPr>
          <w:rFonts w:cs="Times New Roman"/>
          <w:i/>
          <w:iCs/>
          <w:szCs w:val="24"/>
          <w:shd w:val="clear" w:color="auto" w:fill="FFFFFF"/>
        </w:rPr>
        <w:t>World’s</w:t>
      </w:r>
      <w:r w:rsidRPr="003C0356">
        <w:rPr>
          <w:rFonts w:cs="Times New Roman"/>
          <w:i/>
          <w:iCs/>
          <w:szCs w:val="24"/>
          <w:shd w:val="clear" w:color="auto" w:fill="FFFFFF"/>
        </w:rPr>
        <w:t xml:space="preserve"> Children 2017: Children in a Digital World</w:t>
      </w:r>
      <w:r w:rsidRPr="003C0356">
        <w:rPr>
          <w:rFonts w:cs="Times New Roman"/>
          <w:szCs w:val="24"/>
          <w:shd w:val="clear" w:color="auto" w:fill="FFFFFF"/>
        </w:rPr>
        <w:t>. UNICEF. 3 United Nations Plaza, New York, NY 10017.</w:t>
      </w:r>
    </w:p>
    <w:p w14:paraId="21A63D2F" w14:textId="47526111"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Lydon, P., </w:t>
      </w:r>
      <w:r w:rsidR="00D25F23">
        <w:rPr>
          <w:rFonts w:cs="Times New Roman"/>
          <w:szCs w:val="24"/>
          <w:shd w:val="clear" w:color="auto" w:fill="FFFFFF"/>
        </w:rPr>
        <w:t>et al.</w:t>
      </w:r>
      <w:r w:rsidRPr="003C0356">
        <w:rPr>
          <w:rFonts w:cs="Times New Roman"/>
          <w:szCs w:val="24"/>
          <w:shd w:val="clear" w:color="auto" w:fill="FFFFFF"/>
        </w:rPr>
        <w:t xml:space="preserve"> </w:t>
      </w:r>
      <w:r w:rsidR="00D25F23">
        <w:rPr>
          <w:rFonts w:cs="Times New Roman"/>
          <w:szCs w:val="24"/>
          <w:shd w:val="clear" w:color="auto" w:fill="FFFFFF"/>
        </w:rPr>
        <w:t>(</w:t>
      </w:r>
      <w:r w:rsidRPr="003C0356">
        <w:rPr>
          <w:rFonts w:cs="Times New Roman"/>
          <w:szCs w:val="24"/>
          <w:shd w:val="clear" w:color="auto" w:fill="FFFFFF"/>
        </w:rPr>
        <w:t>2017</w:t>
      </w:r>
      <w:r w:rsidR="00D25F23" w:rsidRPr="00D25F23">
        <w:rPr>
          <w:rFonts w:cs="Times New Roman"/>
          <w:i/>
          <w:iCs/>
          <w:szCs w:val="24"/>
          <w:shd w:val="clear" w:color="auto" w:fill="FFFFFF"/>
        </w:rPr>
        <w:t>)</w:t>
      </w:r>
      <w:r w:rsidRPr="00D25F23">
        <w:rPr>
          <w:rFonts w:cs="Times New Roman"/>
          <w:i/>
          <w:iCs/>
          <w:szCs w:val="24"/>
          <w:shd w:val="clear" w:color="auto" w:fill="FFFFFF"/>
        </w:rPr>
        <w:t xml:space="preserve">. Vaccine stockouts around the world: are essential vaccines always available when </w:t>
      </w:r>
      <w:proofErr w:type="gramStart"/>
      <w:r w:rsidRPr="00D25F23">
        <w:rPr>
          <w:rFonts w:cs="Times New Roman"/>
          <w:i/>
          <w:iCs/>
          <w:szCs w:val="24"/>
          <w:shd w:val="clear" w:color="auto" w:fill="FFFFFF"/>
        </w:rPr>
        <w:t>needed?</w:t>
      </w:r>
      <w:r w:rsidRPr="003C0356">
        <w:rPr>
          <w:rFonts w:cs="Times New Roman"/>
          <w:szCs w:val="24"/>
          <w:shd w:val="clear" w:color="auto" w:fill="FFFFFF"/>
        </w:rPr>
        <w:t>.</w:t>
      </w:r>
      <w:proofErr w:type="gramEnd"/>
      <w:r w:rsidRPr="003C0356">
        <w:rPr>
          <w:rFonts w:cs="Times New Roman"/>
          <w:szCs w:val="24"/>
          <w:shd w:val="clear" w:color="auto" w:fill="FFFFFF"/>
        </w:rPr>
        <w:t> </w:t>
      </w:r>
      <w:r w:rsidRPr="00D25F23">
        <w:rPr>
          <w:rFonts w:cs="Times New Roman"/>
          <w:szCs w:val="24"/>
          <w:shd w:val="clear" w:color="auto" w:fill="FFFFFF"/>
        </w:rPr>
        <w:t>Vaccine</w:t>
      </w:r>
      <w:r w:rsidRPr="003C0356">
        <w:rPr>
          <w:rFonts w:cs="Times New Roman"/>
          <w:szCs w:val="24"/>
          <w:shd w:val="clear" w:color="auto" w:fill="FFFFFF"/>
        </w:rPr>
        <w:t>, </w:t>
      </w:r>
      <w:r w:rsidRPr="003C0356">
        <w:rPr>
          <w:rFonts w:cs="Times New Roman"/>
          <w:i/>
          <w:iCs/>
          <w:szCs w:val="24"/>
          <w:shd w:val="clear" w:color="auto" w:fill="FFFFFF"/>
        </w:rPr>
        <w:t>35</w:t>
      </w:r>
      <w:r w:rsidRPr="003C0356">
        <w:rPr>
          <w:rFonts w:cs="Times New Roman"/>
          <w:szCs w:val="24"/>
          <w:shd w:val="clear" w:color="auto" w:fill="FFFFFF"/>
        </w:rPr>
        <w:t>(17), pp.2121-2126.</w:t>
      </w:r>
    </w:p>
    <w:p w14:paraId="0185F8CA" w14:textId="3BE01FA7"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McKinnon, A., </w:t>
      </w:r>
      <w:r w:rsidR="00D25F23">
        <w:rPr>
          <w:rFonts w:cs="Times New Roman"/>
          <w:szCs w:val="24"/>
          <w:shd w:val="clear" w:color="auto" w:fill="FFFFFF"/>
        </w:rPr>
        <w:t>et al. (</w:t>
      </w:r>
      <w:r w:rsidRPr="003C0356">
        <w:rPr>
          <w:rFonts w:cs="Times New Roman"/>
          <w:szCs w:val="24"/>
          <w:shd w:val="clear" w:color="auto" w:fill="FFFFFF"/>
        </w:rPr>
        <w:t>2017</w:t>
      </w:r>
      <w:r w:rsidR="00D25F23">
        <w:rPr>
          <w:rFonts w:cs="Times New Roman"/>
          <w:szCs w:val="24"/>
          <w:shd w:val="clear" w:color="auto" w:fill="FFFFFF"/>
        </w:rPr>
        <w:t>)</w:t>
      </w:r>
      <w:r w:rsidRPr="003C0356">
        <w:rPr>
          <w:rFonts w:cs="Times New Roman"/>
          <w:szCs w:val="24"/>
          <w:shd w:val="clear" w:color="auto" w:fill="FFFFFF"/>
        </w:rPr>
        <w:t xml:space="preserve">. </w:t>
      </w:r>
      <w:r w:rsidRPr="00D25F23">
        <w:rPr>
          <w:rFonts w:cs="Times New Roman"/>
          <w:i/>
          <w:iCs/>
          <w:szCs w:val="24"/>
          <w:shd w:val="clear" w:color="auto" w:fill="FFFFFF"/>
        </w:rPr>
        <w:t>Logistics competencies, skills, and training: a global overview</w:t>
      </w:r>
      <w:r w:rsidRPr="003C0356">
        <w:rPr>
          <w:rFonts w:cs="Times New Roman"/>
          <w:szCs w:val="24"/>
          <w:shd w:val="clear" w:color="auto" w:fill="FFFFFF"/>
        </w:rPr>
        <w:t>.</w:t>
      </w:r>
    </w:p>
    <w:p w14:paraId="0BA60027" w14:textId="30C791DE" w:rsidR="003917F7" w:rsidRPr="00D25F23" w:rsidRDefault="003917F7" w:rsidP="006442B1">
      <w:pPr>
        <w:rPr>
          <w:rFonts w:cs="Times New Roman"/>
          <w:szCs w:val="24"/>
          <w:shd w:val="clear" w:color="auto" w:fill="FFFFFF"/>
        </w:rPr>
      </w:pPr>
      <w:r w:rsidRPr="003C0356">
        <w:rPr>
          <w:rFonts w:cs="Times New Roman"/>
          <w:szCs w:val="24"/>
          <w:shd w:val="clear" w:color="auto" w:fill="FFFFFF"/>
        </w:rPr>
        <w:t xml:space="preserve">Milosevic, T. and </w:t>
      </w:r>
      <w:proofErr w:type="spellStart"/>
      <w:r w:rsidRPr="003C0356">
        <w:rPr>
          <w:rFonts w:cs="Times New Roman"/>
          <w:szCs w:val="24"/>
          <w:shd w:val="clear" w:color="auto" w:fill="FFFFFF"/>
        </w:rPr>
        <w:t>Vladisavljevic</w:t>
      </w:r>
      <w:proofErr w:type="spellEnd"/>
      <w:r w:rsidRPr="003C0356">
        <w:rPr>
          <w:rFonts w:cs="Times New Roman"/>
          <w:szCs w:val="24"/>
          <w:shd w:val="clear" w:color="auto" w:fill="FFFFFF"/>
        </w:rPr>
        <w:t xml:space="preserve">, M., </w:t>
      </w:r>
      <w:r w:rsidR="00D25F23">
        <w:rPr>
          <w:rFonts w:cs="Times New Roman"/>
          <w:szCs w:val="24"/>
          <w:shd w:val="clear" w:color="auto" w:fill="FFFFFF"/>
        </w:rPr>
        <w:t>(</w:t>
      </w:r>
      <w:r w:rsidRPr="003C0356">
        <w:rPr>
          <w:rFonts w:cs="Times New Roman"/>
          <w:szCs w:val="24"/>
          <w:shd w:val="clear" w:color="auto" w:fill="FFFFFF"/>
        </w:rPr>
        <w:t>2020</w:t>
      </w:r>
      <w:r w:rsidR="00D25F23">
        <w:rPr>
          <w:rFonts w:cs="Times New Roman"/>
          <w:szCs w:val="24"/>
          <w:shd w:val="clear" w:color="auto" w:fill="FFFFFF"/>
        </w:rPr>
        <w:t>)</w:t>
      </w:r>
      <w:r w:rsidRPr="003C0356">
        <w:rPr>
          <w:rFonts w:cs="Times New Roman"/>
          <w:szCs w:val="24"/>
          <w:shd w:val="clear" w:color="auto" w:fill="FFFFFF"/>
        </w:rPr>
        <w:t xml:space="preserve">. </w:t>
      </w:r>
      <w:r w:rsidRPr="00D25F23">
        <w:rPr>
          <w:rFonts w:cs="Times New Roman"/>
          <w:i/>
          <w:iCs/>
          <w:szCs w:val="24"/>
          <w:shd w:val="clear" w:color="auto" w:fill="FFFFFF"/>
        </w:rPr>
        <w:t>Norwegian children’s perceptions of effectiveness of social media companies’ cyberbullying policies: an exploratory study</w:t>
      </w:r>
      <w:r w:rsidRPr="00D25F23">
        <w:rPr>
          <w:rFonts w:cs="Times New Roman"/>
          <w:szCs w:val="24"/>
          <w:shd w:val="clear" w:color="auto" w:fill="FFFFFF"/>
        </w:rPr>
        <w:t>. Journal of children and media, 14(1), pp.74-90.</w:t>
      </w:r>
    </w:p>
    <w:p w14:paraId="7A60966E" w14:textId="6C226E96"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Pedi, D., </w:t>
      </w:r>
      <w:r w:rsidR="00D25F23">
        <w:rPr>
          <w:rFonts w:cs="Times New Roman"/>
          <w:szCs w:val="24"/>
          <w:shd w:val="clear" w:color="auto" w:fill="FFFFFF"/>
        </w:rPr>
        <w:t>et al.</w:t>
      </w:r>
      <w:r w:rsidRPr="003C0356">
        <w:rPr>
          <w:rFonts w:cs="Times New Roman"/>
          <w:szCs w:val="24"/>
          <w:shd w:val="clear" w:color="auto" w:fill="FFFFFF"/>
        </w:rPr>
        <w:t xml:space="preserve"> </w:t>
      </w:r>
      <w:r w:rsidR="00D25F23">
        <w:rPr>
          <w:rFonts w:cs="Times New Roman"/>
          <w:szCs w:val="24"/>
          <w:shd w:val="clear" w:color="auto" w:fill="FFFFFF"/>
        </w:rPr>
        <w:t>(</w:t>
      </w:r>
      <w:r w:rsidRPr="003C0356">
        <w:rPr>
          <w:rFonts w:cs="Times New Roman"/>
          <w:szCs w:val="24"/>
          <w:shd w:val="clear" w:color="auto" w:fill="FFFFFF"/>
        </w:rPr>
        <w:t>2017</w:t>
      </w:r>
      <w:r w:rsidR="00D25F23">
        <w:rPr>
          <w:rFonts w:cs="Times New Roman"/>
          <w:szCs w:val="24"/>
          <w:shd w:val="clear" w:color="auto" w:fill="FFFFFF"/>
        </w:rPr>
        <w:t>)</w:t>
      </w:r>
      <w:r w:rsidRPr="003C0356">
        <w:rPr>
          <w:rFonts w:cs="Times New Roman"/>
          <w:szCs w:val="24"/>
          <w:shd w:val="clear" w:color="auto" w:fill="FFFFFF"/>
        </w:rPr>
        <w:t xml:space="preserve">. </w:t>
      </w:r>
      <w:r w:rsidRPr="00D25F23">
        <w:rPr>
          <w:rFonts w:cs="Times New Roman"/>
          <w:i/>
          <w:iCs/>
          <w:szCs w:val="24"/>
          <w:shd w:val="clear" w:color="auto" w:fill="FFFFFF"/>
        </w:rPr>
        <w:t>The development of standard operating procedures for social mobilization and community engagement in Sierra Leone during the West Africa Ebola outbreak of 2014–2015.</w:t>
      </w:r>
      <w:r w:rsidRPr="003C0356">
        <w:rPr>
          <w:rFonts w:cs="Times New Roman"/>
          <w:szCs w:val="24"/>
          <w:shd w:val="clear" w:color="auto" w:fill="FFFFFF"/>
        </w:rPr>
        <w:t> </w:t>
      </w:r>
      <w:r w:rsidRPr="00D25F23">
        <w:rPr>
          <w:rFonts w:cs="Times New Roman"/>
          <w:szCs w:val="24"/>
          <w:shd w:val="clear" w:color="auto" w:fill="FFFFFF"/>
        </w:rPr>
        <w:t>Journal of health communication</w:t>
      </w:r>
      <w:r w:rsidRPr="003C0356">
        <w:rPr>
          <w:rFonts w:cs="Times New Roman"/>
          <w:szCs w:val="24"/>
          <w:shd w:val="clear" w:color="auto" w:fill="FFFFFF"/>
        </w:rPr>
        <w:t>, </w:t>
      </w:r>
      <w:r w:rsidRPr="00D25F23">
        <w:rPr>
          <w:rFonts w:cs="Times New Roman"/>
          <w:szCs w:val="24"/>
          <w:shd w:val="clear" w:color="auto" w:fill="FFFFFF"/>
        </w:rPr>
        <w:t>22</w:t>
      </w:r>
      <w:r w:rsidRPr="003C0356">
        <w:rPr>
          <w:rFonts w:cs="Times New Roman"/>
          <w:szCs w:val="24"/>
          <w:shd w:val="clear" w:color="auto" w:fill="FFFFFF"/>
        </w:rPr>
        <w:t>(sup1), pp.39-50.</w:t>
      </w:r>
    </w:p>
    <w:p w14:paraId="6678037D" w14:textId="71FB1648" w:rsidR="003917F7" w:rsidRPr="003C0356" w:rsidRDefault="00D25F23" w:rsidP="006442B1">
      <w:pPr>
        <w:rPr>
          <w:rFonts w:cs="Times New Roman"/>
          <w:szCs w:val="24"/>
          <w:shd w:val="clear" w:color="auto" w:fill="FFFFFF"/>
        </w:rPr>
      </w:pPr>
      <w:r>
        <w:rPr>
          <w:rFonts w:cs="Times New Roman"/>
          <w:szCs w:val="24"/>
          <w:shd w:val="clear" w:color="auto" w:fill="FFFFFF"/>
        </w:rPr>
        <w:lastRenderedPageBreak/>
        <w:t>V</w:t>
      </w:r>
      <w:r w:rsidR="003917F7" w:rsidRPr="003C0356">
        <w:rPr>
          <w:rFonts w:cs="Times New Roman"/>
          <w:szCs w:val="24"/>
          <w:shd w:val="clear" w:color="auto" w:fill="FFFFFF"/>
        </w:rPr>
        <w:t xml:space="preserve">an </w:t>
      </w:r>
      <w:proofErr w:type="spellStart"/>
      <w:r w:rsidR="003917F7" w:rsidRPr="003C0356">
        <w:rPr>
          <w:rFonts w:cs="Times New Roman"/>
          <w:szCs w:val="24"/>
          <w:shd w:val="clear" w:color="auto" w:fill="FFFFFF"/>
        </w:rPr>
        <w:t>Drooge</w:t>
      </w:r>
      <w:proofErr w:type="spellEnd"/>
      <w:r w:rsidR="003917F7" w:rsidRPr="003C0356">
        <w:rPr>
          <w:rFonts w:cs="Times New Roman"/>
          <w:szCs w:val="24"/>
          <w:shd w:val="clear" w:color="auto" w:fill="FFFFFF"/>
        </w:rPr>
        <w:t xml:space="preserve">, L. and </w:t>
      </w:r>
      <w:proofErr w:type="spellStart"/>
      <w:r w:rsidR="003917F7" w:rsidRPr="003C0356">
        <w:rPr>
          <w:rFonts w:cs="Times New Roman"/>
          <w:szCs w:val="24"/>
          <w:shd w:val="clear" w:color="auto" w:fill="FFFFFF"/>
        </w:rPr>
        <w:t>Spaapen</w:t>
      </w:r>
      <w:proofErr w:type="spellEnd"/>
      <w:r w:rsidR="003917F7" w:rsidRPr="003C0356">
        <w:rPr>
          <w:rFonts w:cs="Times New Roman"/>
          <w:szCs w:val="24"/>
          <w:shd w:val="clear" w:color="auto" w:fill="FFFFFF"/>
        </w:rPr>
        <w:t xml:space="preserve">, J., </w:t>
      </w:r>
      <w:r>
        <w:rPr>
          <w:rFonts w:cs="Times New Roman"/>
          <w:szCs w:val="24"/>
          <w:shd w:val="clear" w:color="auto" w:fill="FFFFFF"/>
        </w:rPr>
        <w:t>(</w:t>
      </w:r>
      <w:r w:rsidR="003917F7" w:rsidRPr="003C0356">
        <w:rPr>
          <w:rFonts w:cs="Times New Roman"/>
          <w:szCs w:val="24"/>
          <w:shd w:val="clear" w:color="auto" w:fill="FFFFFF"/>
        </w:rPr>
        <w:t>2017</w:t>
      </w:r>
      <w:r>
        <w:rPr>
          <w:rFonts w:cs="Times New Roman"/>
          <w:szCs w:val="24"/>
          <w:shd w:val="clear" w:color="auto" w:fill="FFFFFF"/>
        </w:rPr>
        <w:t>)</w:t>
      </w:r>
      <w:r w:rsidR="003917F7" w:rsidRPr="003C0356">
        <w:rPr>
          <w:rFonts w:cs="Times New Roman"/>
          <w:szCs w:val="24"/>
          <w:shd w:val="clear" w:color="auto" w:fill="FFFFFF"/>
        </w:rPr>
        <w:t xml:space="preserve">. </w:t>
      </w:r>
      <w:r w:rsidR="003917F7" w:rsidRPr="00D25F23">
        <w:rPr>
          <w:rFonts w:cs="Times New Roman"/>
          <w:i/>
          <w:iCs/>
          <w:szCs w:val="24"/>
          <w:shd w:val="clear" w:color="auto" w:fill="FFFFFF"/>
        </w:rPr>
        <w:t>Evaluation and monitoring of transdisciplinary collaborations</w:t>
      </w:r>
      <w:r w:rsidR="003917F7" w:rsidRPr="003C0356">
        <w:rPr>
          <w:rFonts w:cs="Times New Roman"/>
          <w:szCs w:val="24"/>
          <w:shd w:val="clear" w:color="auto" w:fill="FFFFFF"/>
        </w:rPr>
        <w:t>. </w:t>
      </w:r>
      <w:r w:rsidR="003917F7" w:rsidRPr="00D25F23">
        <w:rPr>
          <w:rFonts w:cs="Times New Roman"/>
          <w:szCs w:val="24"/>
          <w:shd w:val="clear" w:color="auto" w:fill="FFFFFF"/>
        </w:rPr>
        <w:t>The Journal of Technology Transfer</w:t>
      </w:r>
      <w:r w:rsidR="003917F7" w:rsidRPr="003C0356">
        <w:rPr>
          <w:rFonts w:cs="Times New Roman"/>
          <w:szCs w:val="24"/>
          <w:shd w:val="clear" w:color="auto" w:fill="FFFFFF"/>
        </w:rPr>
        <w:t>, pp.1-15.</w:t>
      </w:r>
    </w:p>
    <w:p w14:paraId="252ACEDE" w14:textId="42FD7915" w:rsidR="003917F7" w:rsidRPr="003C0356" w:rsidRDefault="003917F7" w:rsidP="006442B1">
      <w:pPr>
        <w:rPr>
          <w:rFonts w:cs="Times New Roman"/>
          <w:szCs w:val="24"/>
          <w:shd w:val="clear" w:color="auto" w:fill="FFFFFF"/>
        </w:rPr>
      </w:pPr>
      <w:r w:rsidRPr="003C0356">
        <w:rPr>
          <w:rFonts w:cs="Times New Roman"/>
          <w:szCs w:val="24"/>
          <w:shd w:val="clear" w:color="auto" w:fill="FFFFFF"/>
        </w:rPr>
        <w:t xml:space="preserve">Wilson-Clark, G. and </w:t>
      </w:r>
      <w:proofErr w:type="spellStart"/>
      <w:r w:rsidRPr="003C0356">
        <w:rPr>
          <w:rFonts w:cs="Times New Roman"/>
          <w:szCs w:val="24"/>
          <w:shd w:val="clear" w:color="auto" w:fill="FFFFFF"/>
        </w:rPr>
        <w:t>Saha</w:t>
      </w:r>
      <w:proofErr w:type="spellEnd"/>
      <w:r w:rsidRPr="003C0356">
        <w:rPr>
          <w:rFonts w:cs="Times New Roman"/>
          <w:szCs w:val="24"/>
          <w:shd w:val="clear" w:color="auto" w:fill="FFFFFF"/>
        </w:rPr>
        <w:t xml:space="preserve">, S., </w:t>
      </w:r>
      <w:r w:rsidR="00D25F23">
        <w:rPr>
          <w:rFonts w:cs="Times New Roman"/>
          <w:szCs w:val="24"/>
          <w:shd w:val="clear" w:color="auto" w:fill="FFFFFF"/>
        </w:rPr>
        <w:t>(</w:t>
      </w:r>
      <w:r w:rsidRPr="003C0356">
        <w:rPr>
          <w:rFonts w:cs="Times New Roman"/>
          <w:szCs w:val="24"/>
          <w:shd w:val="clear" w:color="auto" w:fill="FFFFFF"/>
        </w:rPr>
        <w:t>2019</w:t>
      </w:r>
      <w:r w:rsidR="00D25F23">
        <w:rPr>
          <w:rFonts w:cs="Times New Roman"/>
          <w:szCs w:val="24"/>
          <w:shd w:val="clear" w:color="auto" w:fill="FFFFFF"/>
        </w:rPr>
        <w:t>)</w:t>
      </w:r>
      <w:r w:rsidRPr="003C0356">
        <w:rPr>
          <w:rFonts w:cs="Times New Roman"/>
          <w:szCs w:val="24"/>
          <w:shd w:val="clear" w:color="auto" w:fill="FFFFFF"/>
        </w:rPr>
        <w:t xml:space="preserve">. </w:t>
      </w:r>
      <w:r w:rsidRPr="00D25F23">
        <w:rPr>
          <w:rFonts w:cs="Times New Roman"/>
          <w:i/>
          <w:iCs/>
          <w:szCs w:val="24"/>
          <w:shd w:val="clear" w:color="auto" w:fill="FFFFFF"/>
        </w:rPr>
        <w:t>Transitions from School to Work. UNICEF Technical Note.</w:t>
      </w:r>
      <w:r w:rsidRPr="003C0356">
        <w:rPr>
          <w:rFonts w:cs="Times New Roman"/>
          <w:szCs w:val="24"/>
          <w:shd w:val="clear" w:color="auto" w:fill="FFFFFF"/>
        </w:rPr>
        <w:t> </w:t>
      </w:r>
      <w:r w:rsidRPr="00D25F23">
        <w:rPr>
          <w:rFonts w:cs="Times New Roman"/>
          <w:szCs w:val="24"/>
          <w:shd w:val="clear" w:color="auto" w:fill="FFFFFF"/>
        </w:rPr>
        <w:t>UNICEF</w:t>
      </w:r>
      <w:r w:rsidRPr="003C0356">
        <w:rPr>
          <w:rFonts w:cs="Times New Roman"/>
          <w:szCs w:val="24"/>
          <w:shd w:val="clear" w:color="auto" w:fill="FFFFFF"/>
        </w:rPr>
        <w:t>.</w:t>
      </w:r>
    </w:p>
    <w:p w14:paraId="764EE92C" w14:textId="50EDDF1A" w:rsidR="003917F7" w:rsidRPr="003C0356" w:rsidRDefault="003917F7" w:rsidP="006442B1">
      <w:pPr>
        <w:rPr>
          <w:rFonts w:cs="Times New Roman"/>
          <w:szCs w:val="24"/>
          <w:shd w:val="clear" w:color="auto" w:fill="FFFFFF"/>
        </w:rPr>
      </w:pPr>
      <w:proofErr w:type="spellStart"/>
      <w:r w:rsidRPr="003C0356">
        <w:rPr>
          <w:rFonts w:cs="Times New Roman"/>
          <w:szCs w:val="24"/>
          <w:shd w:val="clear" w:color="auto" w:fill="FFFFFF"/>
        </w:rPr>
        <w:t>Yarney</w:t>
      </w:r>
      <w:proofErr w:type="spellEnd"/>
      <w:r w:rsidRPr="003C0356">
        <w:rPr>
          <w:rFonts w:cs="Times New Roman"/>
          <w:szCs w:val="24"/>
          <w:shd w:val="clear" w:color="auto" w:fill="FFFFFF"/>
        </w:rPr>
        <w:t xml:space="preserve">, L., </w:t>
      </w:r>
      <w:r w:rsidR="00D25F23">
        <w:rPr>
          <w:rFonts w:cs="Times New Roman"/>
          <w:szCs w:val="24"/>
          <w:shd w:val="clear" w:color="auto" w:fill="FFFFFF"/>
        </w:rPr>
        <w:t>(</w:t>
      </w:r>
      <w:r w:rsidRPr="003C0356">
        <w:rPr>
          <w:rFonts w:cs="Times New Roman"/>
          <w:szCs w:val="24"/>
          <w:shd w:val="clear" w:color="auto" w:fill="FFFFFF"/>
        </w:rPr>
        <w:t>2019</w:t>
      </w:r>
      <w:r w:rsidR="00D25F23" w:rsidRPr="00D25F23">
        <w:rPr>
          <w:rFonts w:cs="Times New Roman"/>
          <w:i/>
          <w:iCs/>
          <w:szCs w:val="24"/>
          <w:shd w:val="clear" w:color="auto" w:fill="FFFFFF"/>
        </w:rPr>
        <w:t>)</w:t>
      </w:r>
      <w:r w:rsidRPr="00D25F23">
        <w:rPr>
          <w:rFonts w:cs="Times New Roman"/>
          <w:i/>
          <w:iCs/>
          <w:szCs w:val="24"/>
          <w:shd w:val="clear" w:color="auto" w:fill="FFFFFF"/>
        </w:rPr>
        <w:t>. Does knowledge on socio-cultural factors associated with maternal mortality affect maternal health decisions? A cross-sectional study of the Greater Accra region of Ghana</w:t>
      </w:r>
      <w:r w:rsidRPr="003C0356">
        <w:rPr>
          <w:rFonts w:cs="Times New Roman"/>
          <w:szCs w:val="24"/>
          <w:shd w:val="clear" w:color="auto" w:fill="FFFFFF"/>
        </w:rPr>
        <w:t>. </w:t>
      </w:r>
      <w:r w:rsidRPr="00D25F23">
        <w:rPr>
          <w:rFonts w:cs="Times New Roman"/>
          <w:szCs w:val="24"/>
          <w:shd w:val="clear" w:color="auto" w:fill="FFFFFF"/>
        </w:rPr>
        <w:t>BMC pregnancy and childbirth</w:t>
      </w:r>
      <w:r w:rsidRPr="003C0356">
        <w:rPr>
          <w:rFonts w:cs="Times New Roman"/>
          <w:szCs w:val="24"/>
          <w:shd w:val="clear" w:color="auto" w:fill="FFFFFF"/>
        </w:rPr>
        <w:t>, </w:t>
      </w:r>
      <w:r w:rsidRPr="003C0356">
        <w:rPr>
          <w:rFonts w:cs="Times New Roman"/>
          <w:i/>
          <w:iCs/>
          <w:szCs w:val="24"/>
          <w:shd w:val="clear" w:color="auto" w:fill="FFFFFF"/>
        </w:rPr>
        <w:t>19</w:t>
      </w:r>
      <w:r w:rsidRPr="003C0356">
        <w:rPr>
          <w:rFonts w:cs="Times New Roman"/>
          <w:szCs w:val="24"/>
          <w:shd w:val="clear" w:color="auto" w:fill="FFFFFF"/>
        </w:rPr>
        <w:t>(1), pp.1-12.</w:t>
      </w:r>
    </w:p>
    <w:sectPr w:rsidR="003917F7" w:rsidRPr="003C0356" w:rsidSect="00C92ED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6FD77" w14:textId="77777777" w:rsidR="005D0195" w:rsidRDefault="005D0195" w:rsidP="00D655EB">
      <w:pPr>
        <w:spacing w:line="240" w:lineRule="auto"/>
      </w:pPr>
      <w:r>
        <w:separator/>
      </w:r>
    </w:p>
  </w:endnote>
  <w:endnote w:type="continuationSeparator" w:id="0">
    <w:p w14:paraId="3255A02A" w14:textId="77777777" w:rsidR="005D0195" w:rsidRDefault="005D0195" w:rsidP="00D655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6FAE9" w14:textId="77777777" w:rsidR="005D0195" w:rsidRDefault="005D0195" w:rsidP="00D655EB">
      <w:pPr>
        <w:spacing w:line="240" w:lineRule="auto"/>
      </w:pPr>
      <w:r>
        <w:separator/>
      </w:r>
    </w:p>
  </w:footnote>
  <w:footnote w:type="continuationSeparator" w:id="0">
    <w:p w14:paraId="62BFE619" w14:textId="77777777" w:rsidR="005D0195" w:rsidRDefault="005D0195" w:rsidP="00D655E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A85C0D"/>
    <w:multiLevelType w:val="hybridMultilevel"/>
    <w:tmpl w:val="4B324BF4"/>
    <w:lvl w:ilvl="0" w:tplc="04090001">
      <w:start w:val="1"/>
      <w:numFmt w:val="bullet"/>
      <w:lvlText w:val=""/>
      <w:lvlJc w:val="left"/>
      <w:pPr>
        <w:ind w:left="360" w:hanging="360"/>
      </w:pPr>
      <w:rPr>
        <w:rFonts w:ascii="Symbol" w:hAnsi="Symbol" w:hint="default"/>
      </w:rPr>
    </w:lvl>
    <w:lvl w:ilvl="1" w:tplc="D48A5D36">
      <w:start w:val="1"/>
      <w:numFmt w:val="bullet"/>
      <w:lvlText w:val="o"/>
      <w:lvlJc w:val="left"/>
      <w:pPr>
        <w:tabs>
          <w:tab w:val="num" w:pos="1080"/>
        </w:tabs>
        <w:ind w:left="1080" w:hanging="360"/>
      </w:pPr>
      <w:rPr>
        <w:rFonts w:ascii="Courier New" w:hAnsi="Courier New"/>
      </w:rPr>
    </w:lvl>
    <w:lvl w:ilvl="2" w:tplc="37F6679E">
      <w:start w:val="1"/>
      <w:numFmt w:val="bullet"/>
      <w:lvlText w:val=""/>
      <w:lvlJc w:val="left"/>
      <w:pPr>
        <w:tabs>
          <w:tab w:val="num" w:pos="1800"/>
        </w:tabs>
        <w:ind w:left="1800" w:hanging="360"/>
      </w:pPr>
      <w:rPr>
        <w:rFonts w:ascii="Wingdings" w:hAnsi="Wingdings"/>
      </w:rPr>
    </w:lvl>
    <w:lvl w:ilvl="3" w:tplc="AE2EC41A">
      <w:start w:val="1"/>
      <w:numFmt w:val="bullet"/>
      <w:lvlText w:val=""/>
      <w:lvlJc w:val="left"/>
      <w:pPr>
        <w:tabs>
          <w:tab w:val="num" w:pos="2520"/>
        </w:tabs>
        <w:ind w:left="2520" w:hanging="360"/>
      </w:pPr>
      <w:rPr>
        <w:rFonts w:ascii="Symbol" w:hAnsi="Symbol"/>
      </w:rPr>
    </w:lvl>
    <w:lvl w:ilvl="4" w:tplc="AFCCAC82">
      <w:start w:val="1"/>
      <w:numFmt w:val="bullet"/>
      <w:lvlText w:val="o"/>
      <w:lvlJc w:val="left"/>
      <w:pPr>
        <w:tabs>
          <w:tab w:val="num" w:pos="3240"/>
        </w:tabs>
        <w:ind w:left="3240" w:hanging="360"/>
      </w:pPr>
      <w:rPr>
        <w:rFonts w:ascii="Courier New" w:hAnsi="Courier New"/>
      </w:rPr>
    </w:lvl>
    <w:lvl w:ilvl="5" w:tplc="688881EE">
      <w:start w:val="1"/>
      <w:numFmt w:val="bullet"/>
      <w:lvlText w:val=""/>
      <w:lvlJc w:val="left"/>
      <w:pPr>
        <w:tabs>
          <w:tab w:val="num" w:pos="3960"/>
        </w:tabs>
        <w:ind w:left="3960" w:hanging="360"/>
      </w:pPr>
      <w:rPr>
        <w:rFonts w:ascii="Wingdings" w:hAnsi="Wingdings"/>
      </w:rPr>
    </w:lvl>
    <w:lvl w:ilvl="6" w:tplc="1D268BEC">
      <w:start w:val="1"/>
      <w:numFmt w:val="bullet"/>
      <w:lvlText w:val=""/>
      <w:lvlJc w:val="left"/>
      <w:pPr>
        <w:tabs>
          <w:tab w:val="num" w:pos="4680"/>
        </w:tabs>
        <w:ind w:left="4680" w:hanging="360"/>
      </w:pPr>
      <w:rPr>
        <w:rFonts w:ascii="Symbol" w:hAnsi="Symbol"/>
      </w:rPr>
    </w:lvl>
    <w:lvl w:ilvl="7" w:tplc="6F12A8A8">
      <w:start w:val="1"/>
      <w:numFmt w:val="bullet"/>
      <w:lvlText w:val="o"/>
      <w:lvlJc w:val="left"/>
      <w:pPr>
        <w:tabs>
          <w:tab w:val="num" w:pos="5400"/>
        </w:tabs>
        <w:ind w:left="5400" w:hanging="360"/>
      </w:pPr>
      <w:rPr>
        <w:rFonts w:ascii="Courier New" w:hAnsi="Courier New"/>
      </w:rPr>
    </w:lvl>
    <w:lvl w:ilvl="8" w:tplc="E2C8BC68">
      <w:start w:val="1"/>
      <w:numFmt w:val="bullet"/>
      <w:lvlText w:val=""/>
      <w:lvlJc w:val="left"/>
      <w:pPr>
        <w:tabs>
          <w:tab w:val="num" w:pos="6120"/>
        </w:tabs>
        <w:ind w:left="6120" w:hanging="360"/>
      </w:pPr>
      <w:rPr>
        <w:rFonts w:ascii="Wingdings" w:hAnsi="Wingdings"/>
      </w:rPr>
    </w:lvl>
  </w:abstractNum>
  <w:abstractNum w:abstractNumId="1" w15:restartNumberingAfterBreak="0">
    <w:nsid w:val="59071855"/>
    <w:multiLevelType w:val="hybridMultilevel"/>
    <w:tmpl w:val="777E9D92"/>
    <w:lvl w:ilvl="0" w:tplc="9B465816">
      <w:start w:val="1"/>
      <w:numFmt w:val="bullet"/>
      <w:lvlText w:val=""/>
      <w:lvlJc w:val="left"/>
      <w:pPr>
        <w:ind w:left="720" w:hanging="360"/>
      </w:pPr>
      <w:rPr>
        <w:rFonts w:ascii="Symbol" w:hAnsi="Symbol" w:hint="default"/>
      </w:rPr>
    </w:lvl>
    <w:lvl w:ilvl="1" w:tplc="A1FA6A6E" w:tentative="1">
      <w:start w:val="1"/>
      <w:numFmt w:val="bullet"/>
      <w:lvlText w:val="o"/>
      <w:lvlJc w:val="left"/>
      <w:pPr>
        <w:ind w:left="1440" w:hanging="360"/>
      </w:pPr>
      <w:rPr>
        <w:rFonts w:ascii="Courier New" w:hAnsi="Courier New" w:cs="Courier New" w:hint="default"/>
      </w:rPr>
    </w:lvl>
    <w:lvl w:ilvl="2" w:tplc="86F4E458" w:tentative="1">
      <w:start w:val="1"/>
      <w:numFmt w:val="bullet"/>
      <w:lvlText w:val=""/>
      <w:lvlJc w:val="left"/>
      <w:pPr>
        <w:ind w:left="2160" w:hanging="360"/>
      </w:pPr>
      <w:rPr>
        <w:rFonts w:ascii="Wingdings" w:hAnsi="Wingdings" w:hint="default"/>
      </w:rPr>
    </w:lvl>
    <w:lvl w:ilvl="3" w:tplc="93989E4E" w:tentative="1">
      <w:start w:val="1"/>
      <w:numFmt w:val="bullet"/>
      <w:lvlText w:val=""/>
      <w:lvlJc w:val="left"/>
      <w:pPr>
        <w:ind w:left="2880" w:hanging="360"/>
      </w:pPr>
      <w:rPr>
        <w:rFonts w:ascii="Symbol" w:hAnsi="Symbol" w:hint="default"/>
      </w:rPr>
    </w:lvl>
    <w:lvl w:ilvl="4" w:tplc="8640EC80" w:tentative="1">
      <w:start w:val="1"/>
      <w:numFmt w:val="bullet"/>
      <w:lvlText w:val="o"/>
      <w:lvlJc w:val="left"/>
      <w:pPr>
        <w:ind w:left="3600" w:hanging="360"/>
      </w:pPr>
      <w:rPr>
        <w:rFonts w:ascii="Courier New" w:hAnsi="Courier New" w:cs="Courier New" w:hint="default"/>
      </w:rPr>
    </w:lvl>
    <w:lvl w:ilvl="5" w:tplc="ACC46732" w:tentative="1">
      <w:start w:val="1"/>
      <w:numFmt w:val="bullet"/>
      <w:lvlText w:val=""/>
      <w:lvlJc w:val="left"/>
      <w:pPr>
        <w:ind w:left="4320" w:hanging="360"/>
      </w:pPr>
      <w:rPr>
        <w:rFonts w:ascii="Wingdings" w:hAnsi="Wingdings" w:hint="default"/>
      </w:rPr>
    </w:lvl>
    <w:lvl w:ilvl="6" w:tplc="439AFD52" w:tentative="1">
      <w:start w:val="1"/>
      <w:numFmt w:val="bullet"/>
      <w:lvlText w:val=""/>
      <w:lvlJc w:val="left"/>
      <w:pPr>
        <w:ind w:left="5040" w:hanging="360"/>
      </w:pPr>
      <w:rPr>
        <w:rFonts w:ascii="Symbol" w:hAnsi="Symbol" w:hint="default"/>
      </w:rPr>
    </w:lvl>
    <w:lvl w:ilvl="7" w:tplc="E066278E" w:tentative="1">
      <w:start w:val="1"/>
      <w:numFmt w:val="bullet"/>
      <w:lvlText w:val="o"/>
      <w:lvlJc w:val="left"/>
      <w:pPr>
        <w:ind w:left="5760" w:hanging="360"/>
      </w:pPr>
      <w:rPr>
        <w:rFonts w:ascii="Courier New" w:hAnsi="Courier New" w:cs="Courier New" w:hint="default"/>
      </w:rPr>
    </w:lvl>
    <w:lvl w:ilvl="8" w:tplc="E6BC36E0" w:tentative="1">
      <w:start w:val="1"/>
      <w:numFmt w:val="bullet"/>
      <w:lvlText w:val=""/>
      <w:lvlJc w:val="left"/>
      <w:pPr>
        <w:ind w:left="6480" w:hanging="360"/>
      </w:pPr>
      <w:rPr>
        <w:rFonts w:ascii="Wingdings" w:hAnsi="Wingdings" w:hint="default"/>
      </w:rPr>
    </w:lvl>
  </w:abstractNum>
  <w:abstractNum w:abstractNumId="2" w15:restartNumberingAfterBreak="0">
    <w:nsid w:val="72AA3980"/>
    <w:multiLevelType w:val="multilevel"/>
    <w:tmpl w:val="42FE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741CC"/>
    <w:rsid w:val="00010E24"/>
    <w:rsid w:val="000115E8"/>
    <w:rsid w:val="00012214"/>
    <w:rsid w:val="000142B8"/>
    <w:rsid w:val="0004153B"/>
    <w:rsid w:val="00043744"/>
    <w:rsid w:val="0004597D"/>
    <w:rsid w:val="00045FA3"/>
    <w:rsid w:val="000546E7"/>
    <w:rsid w:val="00062EC5"/>
    <w:rsid w:val="000638CF"/>
    <w:rsid w:val="00065836"/>
    <w:rsid w:val="0007614E"/>
    <w:rsid w:val="0007654C"/>
    <w:rsid w:val="00087454"/>
    <w:rsid w:val="00092378"/>
    <w:rsid w:val="000A42D9"/>
    <w:rsid w:val="000A599F"/>
    <w:rsid w:val="000B169D"/>
    <w:rsid w:val="000B3B55"/>
    <w:rsid w:val="000D4EB8"/>
    <w:rsid w:val="000D505B"/>
    <w:rsid w:val="000D661F"/>
    <w:rsid w:val="000D7C29"/>
    <w:rsid w:val="000E66FA"/>
    <w:rsid w:val="000F162D"/>
    <w:rsid w:val="000F47BC"/>
    <w:rsid w:val="000F7768"/>
    <w:rsid w:val="00107459"/>
    <w:rsid w:val="00124581"/>
    <w:rsid w:val="00131F13"/>
    <w:rsid w:val="00135A7D"/>
    <w:rsid w:val="001579D9"/>
    <w:rsid w:val="00160E38"/>
    <w:rsid w:val="001632B4"/>
    <w:rsid w:val="0016661D"/>
    <w:rsid w:val="00174DBE"/>
    <w:rsid w:val="00176323"/>
    <w:rsid w:val="00176579"/>
    <w:rsid w:val="00182708"/>
    <w:rsid w:val="001857B8"/>
    <w:rsid w:val="0019689E"/>
    <w:rsid w:val="001A6ED7"/>
    <w:rsid w:val="001B25CC"/>
    <w:rsid w:val="001C00D7"/>
    <w:rsid w:val="001C66A8"/>
    <w:rsid w:val="001D4072"/>
    <w:rsid w:val="001D450C"/>
    <w:rsid w:val="001E3F28"/>
    <w:rsid w:val="001F5985"/>
    <w:rsid w:val="00201CC8"/>
    <w:rsid w:val="00202385"/>
    <w:rsid w:val="00213B63"/>
    <w:rsid w:val="00216291"/>
    <w:rsid w:val="002164D9"/>
    <w:rsid w:val="002306EA"/>
    <w:rsid w:val="002319A9"/>
    <w:rsid w:val="0023230C"/>
    <w:rsid w:val="00237BE7"/>
    <w:rsid w:val="002440C8"/>
    <w:rsid w:val="00250FF4"/>
    <w:rsid w:val="00257423"/>
    <w:rsid w:val="00257532"/>
    <w:rsid w:val="00260953"/>
    <w:rsid w:val="00261889"/>
    <w:rsid w:val="0026283E"/>
    <w:rsid w:val="00275ACB"/>
    <w:rsid w:val="002830FD"/>
    <w:rsid w:val="0028410A"/>
    <w:rsid w:val="002902D5"/>
    <w:rsid w:val="002964C8"/>
    <w:rsid w:val="002A7EC9"/>
    <w:rsid w:val="002B1871"/>
    <w:rsid w:val="002B328C"/>
    <w:rsid w:val="002B45E1"/>
    <w:rsid w:val="002C38E0"/>
    <w:rsid w:val="002C443C"/>
    <w:rsid w:val="002E7851"/>
    <w:rsid w:val="002F39A8"/>
    <w:rsid w:val="002F4CF8"/>
    <w:rsid w:val="00301A52"/>
    <w:rsid w:val="00305ED5"/>
    <w:rsid w:val="00306976"/>
    <w:rsid w:val="00315082"/>
    <w:rsid w:val="003169E7"/>
    <w:rsid w:val="003228D8"/>
    <w:rsid w:val="003420FA"/>
    <w:rsid w:val="00350C70"/>
    <w:rsid w:val="00352549"/>
    <w:rsid w:val="00373B88"/>
    <w:rsid w:val="003741CC"/>
    <w:rsid w:val="00374FC2"/>
    <w:rsid w:val="00375A1D"/>
    <w:rsid w:val="00387E03"/>
    <w:rsid w:val="003917F7"/>
    <w:rsid w:val="00396CA7"/>
    <w:rsid w:val="003A0BA0"/>
    <w:rsid w:val="003A1812"/>
    <w:rsid w:val="003A66F1"/>
    <w:rsid w:val="003B2662"/>
    <w:rsid w:val="003B31E6"/>
    <w:rsid w:val="003B612F"/>
    <w:rsid w:val="003C0356"/>
    <w:rsid w:val="003D1513"/>
    <w:rsid w:val="003F1116"/>
    <w:rsid w:val="0040031B"/>
    <w:rsid w:val="0040217B"/>
    <w:rsid w:val="00403003"/>
    <w:rsid w:val="00403404"/>
    <w:rsid w:val="004075B1"/>
    <w:rsid w:val="0040788A"/>
    <w:rsid w:val="00425380"/>
    <w:rsid w:val="00432606"/>
    <w:rsid w:val="00445A2D"/>
    <w:rsid w:val="00453D5D"/>
    <w:rsid w:val="00466077"/>
    <w:rsid w:val="00470957"/>
    <w:rsid w:val="00473BE4"/>
    <w:rsid w:val="00480F7E"/>
    <w:rsid w:val="00484F8B"/>
    <w:rsid w:val="0048719E"/>
    <w:rsid w:val="00494619"/>
    <w:rsid w:val="004950F3"/>
    <w:rsid w:val="0049640F"/>
    <w:rsid w:val="004A0AEA"/>
    <w:rsid w:val="004A3CA1"/>
    <w:rsid w:val="004A4423"/>
    <w:rsid w:val="004B47FC"/>
    <w:rsid w:val="004E0F0A"/>
    <w:rsid w:val="004E4E2D"/>
    <w:rsid w:val="004F403F"/>
    <w:rsid w:val="004F426A"/>
    <w:rsid w:val="005000BD"/>
    <w:rsid w:val="00503C6A"/>
    <w:rsid w:val="00524CBF"/>
    <w:rsid w:val="00531E85"/>
    <w:rsid w:val="00540733"/>
    <w:rsid w:val="005438EF"/>
    <w:rsid w:val="0055473E"/>
    <w:rsid w:val="005548FA"/>
    <w:rsid w:val="0056669F"/>
    <w:rsid w:val="005751E0"/>
    <w:rsid w:val="00577A65"/>
    <w:rsid w:val="005806F4"/>
    <w:rsid w:val="00581952"/>
    <w:rsid w:val="00587CA3"/>
    <w:rsid w:val="00592687"/>
    <w:rsid w:val="00596405"/>
    <w:rsid w:val="005A1F2A"/>
    <w:rsid w:val="005A5AE4"/>
    <w:rsid w:val="005B033C"/>
    <w:rsid w:val="005B0381"/>
    <w:rsid w:val="005B3499"/>
    <w:rsid w:val="005B5C1A"/>
    <w:rsid w:val="005C4958"/>
    <w:rsid w:val="005C78E1"/>
    <w:rsid w:val="005D0195"/>
    <w:rsid w:val="005D3D8B"/>
    <w:rsid w:val="005F78E1"/>
    <w:rsid w:val="00605BF3"/>
    <w:rsid w:val="006077A3"/>
    <w:rsid w:val="006157CF"/>
    <w:rsid w:val="006211BE"/>
    <w:rsid w:val="00621ED6"/>
    <w:rsid w:val="00631435"/>
    <w:rsid w:val="00633B8A"/>
    <w:rsid w:val="00634689"/>
    <w:rsid w:val="00637C92"/>
    <w:rsid w:val="00641FEE"/>
    <w:rsid w:val="00643C05"/>
    <w:rsid w:val="006442B1"/>
    <w:rsid w:val="0064783C"/>
    <w:rsid w:val="006511C4"/>
    <w:rsid w:val="00653B89"/>
    <w:rsid w:val="00663408"/>
    <w:rsid w:val="00664F20"/>
    <w:rsid w:val="00675659"/>
    <w:rsid w:val="00680682"/>
    <w:rsid w:val="006A649F"/>
    <w:rsid w:val="006A7219"/>
    <w:rsid w:val="006A7819"/>
    <w:rsid w:val="006B173D"/>
    <w:rsid w:val="006B28C9"/>
    <w:rsid w:val="006B39F7"/>
    <w:rsid w:val="006C28F1"/>
    <w:rsid w:val="006C5899"/>
    <w:rsid w:val="006D195B"/>
    <w:rsid w:val="006E27EB"/>
    <w:rsid w:val="006E3555"/>
    <w:rsid w:val="006E5F00"/>
    <w:rsid w:val="006F16E8"/>
    <w:rsid w:val="006F30F0"/>
    <w:rsid w:val="007008B7"/>
    <w:rsid w:val="00712C53"/>
    <w:rsid w:val="00714731"/>
    <w:rsid w:val="00722470"/>
    <w:rsid w:val="00722ABE"/>
    <w:rsid w:val="007259D9"/>
    <w:rsid w:val="00725ECA"/>
    <w:rsid w:val="007261F4"/>
    <w:rsid w:val="007316A8"/>
    <w:rsid w:val="00736C48"/>
    <w:rsid w:val="00736EFE"/>
    <w:rsid w:val="00742ADD"/>
    <w:rsid w:val="00745C15"/>
    <w:rsid w:val="00756789"/>
    <w:rsid w:val="00760E2C"/>
    <w:rsid w:val="00770C39"/>
    <w:rsid w:val="0077490B"/>
    <w:rsid w:val="00781B3A"/>
    <w:rsid w:val="00787329"/>
    <w:rsid w:val="00797C0E"/>
    <w:rsid w:val="007A55E4"/>
    <w:rsid w:val="007B33A6"/>
    <w:rsid w:val="007B7C55"/>
    <w:rsid w:val="007D1236"/>
    <w:rsid w:val="007D156F"/>
    <w:rsid w:val="007D1706"/>
    <w:rsid w:val="007D675A"/>
    <w:rsid w:val="007E4D21"/>
    <w:rsid w:val="007F6653"/>
    <w:rsid w:val="007F694E"/>
    <w:rsid w:val="00803B46"/>
    <w:rsid w:val="0081268C"/>
    <w:rsid w:val="00814A85"/>
    <w:rsid w:val="00826369"/>
    <w:rsid w:val="00837EF3"/>
    <w:rsid w:val="00840719"/>
    <w:rsid w:val="00841FEB"/>
    <w:rsid w:val="00842C2C"/>
    <w:rsid w:val="008463C9"/>
    <w:rsid w:val="00851F0F"/>
    <w:rsid w:val="00852DD5"/>
    <w:rsid w:val="008619A3"/>
    <w:rsid w:val="00864F36"/>
    <w:rsid w:val="00867E01"/>
    <w:rsid w:val="0087096D"/>
    <w:rsid w:val="00871D69"/>
    <w:rsid w:val="00871F33"/>
    <w:rsid w:val="00872564"/>
    <w:rsid w:val="0088582F"/>
    <w:rsid w:val="008951B2"/>
    <w:rsid w:val="008970BD"/>
    <w:rsid w:val="008A635C"/>
    <w:rsid w:val="008B6AFC"/>
    <w:rsid w:val="008B795E"/>
    <w:rsid w:val="008B79D0"/>
    <w:rsid w:val="008C1983"/>
    <w:rsid w:val="008C3C3A"/>
    <w:rsid w:val="008E1AB2"/>
    <w:rsid w:val="008E55FD"/>
    <w:rsid w:val="008F2329"/>
    <w:rsid w:val="008F699A"/>
    <w:rsid w:val="008F6CCC"/>
    <w:rsid w:val="008F6FF1"/>
    <w:rsid w:val="00900388"/>
    <w:rsid w:val="00907517"/>
    <w:rsid w:val="00921E34"/>
    <w:rsid w:val="00925585"/>
    <w:rsid w:val="00926098"/>
    <w:rsid w:val="009275CE"/>
    <w:rsid w:val="009336A0"/>
    <w:rsid w:val="00936AA6"/>
    <w:rsid w:val="00945F5E"/>
    <w:rsid w:val="00947FEA"/>
    <w:rsid w:val="00955CA8"/>
    <w:rsid w:val="00963364"/>
    <w:rsid w:val="00975818"/>
    <w:rsid w:val="009768C0"/>
    <w:rsid w:val="009838C0"/>
    <w:rsid w:val="00993274"/>
    <w:rsid w:val="009A7D7C"/>
    <w:rsid w:val="009B011B"/>
    <w:rsid w:val="009B017F"/>
    <w:rsid w:val="009B2B32"/>
    <w:rsid w:val="009B624F"/>
    <w:rsid w:val="009D0039"/>
    <w:rsid w:val="009D06CD"/>
    <w:rsid w:val="009D2107"/>
    <w:rsid w:val="009D62BF"/>
    <w:rsid w:val="009D69C9"/>
    <w:rsid w:val="009E07A5"/>
    <w:rsid w:val="009E4995"/>
    <w:rsid w:val="00A1275A"/>
    <w:rsid w:val="00A12F80"/>
    <w:rsid w:val="00A13D16"/>
    <w:rsid w:val="00A2316C"/>
    <w:rsid w:val="00A310D4"/>
    <w:rsid w:val="00A429B1"/>
    <w:rsid w:val="00A52DC3"/>
    <w:rsid w:val="00A54F9C"/>
    <w:rsid w:val="00A61509"/>
    <w:rsid w:val="00A736DA"/>
    <w:rsid w:val="00A8244B"/>
    <w:rsid w:val="00A828CC"/>
    <w:rsid w:val="00A83F05"/>
    <w:rsid w:val="00A84EF3"/>
    <w:rsid w:val="00A85CAA"/>
    <w:rsid w:val="00A90554"/>
    <w:rsid w:val="00A94188"/>
    <w:rsid w:val="00AC1CB6"/>
    <w:rsid w:val="00AC6F05"/>
    <w:rsid w:val="00AC7619"/>
    <w:rsid w:val="00AD1790"/>
    <w:rsid w:val="00AD1B6F"/>
    <w:rsid w:val="00AD515A"/>
    <w:rsid w:val="00AE38A0"/>
    <w:rsid w:val="00B11FF3"/>
    <w:rsid w:val="00B13AE3"/>
    <w:rsid w:val="00B14225"/>
    <w:rsid w:val="00B14388"/>
    <w:rsid w:val="00B212E1"/>
    <w:rsid w:val="00B33809"/>
    <w:rsid w:val="00B43580"/>
    <w:rsid w:val="00B532CA"/>
    <w:rsid w:val="00B56C22"/>
    <w:rsid w:val="00B65E28"/>
    <w:rsid w:val="00B74DE1"/>
    <w:rsid w:val="00B86269"/>
    <w:rsid w:val="00B918DB"/>
    <w:rsid w:val="00B96662"/>
    <w:rsid w:val="00B96BA4"/>
    <w:rsid w:val="00BA2A69"/>
    <w:rsid w:val="00BB1CB6"/>
    <w:rsid w:val="00BC19AD"/>
    <w:rsid w:val="00BC1CC3"/>
    <w:rsid w:val="00BC3611"/>
    <w:rsid w:val="00BC56E1"/>
    <w:rsid w:val="00BD21DA"/>
    <w:rsid w:val="00BD354D"/>
    <w:rsid w:val="00BD7C3D"/>
    <w:rsid w:val="00BE74AE"/>
    <w:rsid w:val="00C00BD6"/>
    <w:rsid w:val="00C026E2"/>
    <w:rsid w:val="00C05C9F"/>
    <w:rsid w:val="00C153A6"/>
    <w:rsid w:val="00C17DB8"/>
    <w:rsid w:val="00C25D40"/>
    <w:rsid w:val="00C27235"/>
    <w:rsid w:val="00C277EB"/>
    <w:rsid w:val="00C3365E"/>
    <w:rsid w:val="00C40AF4"/>
    <w:rsid w:val="00C430A6"/>
    <w:rsid w:val="00C430BA"/>
    <w:rsid w:val="00C552BE"/>
    <w:rsid w:val="00C831AB"/>
    <w:rsid w:val="00C8514A"/>
    <w:rsid w:val="00C869B5"/>
    <w:rsid w:val="00C86BC2"/>
    <w:rsid w:val="00C9258C"/>
    <w:rsid w:val="00C92ED1"/>
    <w:rsid w:val="00CB215D"/>
    <w:rsid w:val="00CB2318"/>
    <w:rsid w:val="00CB41B1"/>
    <w:rsid w:val="00CB6D77"/>
    <w:rsid w:val="00CB71CF"/>
    <w:rsid w:val="00CC6A44"/>
    <w:rsid w:val="00CD4B32"/>
    <w:rsid w:val="00CE0F0C"/>
    <w:rsid w:val="00CE17D4"/>
    <w:rsid w:val="00CE1993"/>
    <w:rsid w:val="00CE2478"/>
    <w:rsid w:val="00CE628F"/>
    <w:rsid w:val="00CE7620"/>
    <w:rsid w:val="00CF1D47"/>
    <w:rsid w:val="00D000B7"/>
    <w:rsid w:val="00D008D5"/>
    <w:rsid w:val="00D05785"/>
    <w:rsid w:val="00D12CD1"/>
    <w:rsid w:val="00D15EEC"/>
    <w:rsid w:val="00D16492"/>
    <w:rsid w:val="00D20188"/>
    <w:rsid w:val="00D25F23"/>
    <w:rsid w:val="00D35404"/>
    <w:rsid w:val="00D42580"/>
    <w:rsid w:val="00D4342C"/>
    <w:rsid w:val="00D50682"/>
    <w:rsid w:val="00D51D15"/>
    <w:rsid w:val="00D543FE"/>
    <w:rsid w:val="00D5692E"/>
    <w:rsid w:val="00D62274"/>
    <w:rsid w:val="00D6456B"/>
    <w:rsid w:val="00D655EB"/>
    <w:rsid w:val="00D6610E"/>
    <w:rsid w:val="00D66958"/>
    <w:rsid w:val="00D72DB0"/>
    <w:rsid w:val="00D75A24"/>
    <w:rsid w:val="00D76A39"/>
    <w:rsid w:val="00D811CC"/>
    <w:rsid w:val="00D87845"/>
    <w:rsid w:val="00D936C3"/>
    <w:rsid w:val="00D971CC"/>
    <w:rsid w:val="00DA5194"/>
    <w:rsid w:val="00DA6889"/>
    <w:rsid w:val="00DA7D63"/>
    <w:rsid w:val="00DB3F98"/>
    <w:rsid w:val="00DB6385"/>
    <w:rsid w:val="00DC38A6"/>
    <w:rsid w:val="00DC7920"/>
    <w:rsid w:val="00DD6150"/>
    <w:rsid w:val="00DF334A"/>
    <w:rsid w:val="00E01E4C"/>
    <w:rsid w:val="00E16881"/>
    <w:rsid w:val="00E229B5"/>
    <w:rsid w:val="00E261F1"/>
    <w:rsid w:val="00E32EBB"/>
    <w:rsid w:val="00E348A3"/>
    <w:rsid w:val="00E4316E"/>
    <w:rsid w:val="00E44B8B"/>
    <w:rsid w:val="00E512E8"/>
    <w:rsid w:val="00E52646"/>
    <w:rsid w:val="00E5457B"/>
    <w:rsid w:val="00E55BA0"/>
    <w:rsid w:val="00E56105"/>
    <w:rsid w:val="00E62FC4"/>
    <w:rsid w:val="00E63D11"/>
    <w:rsid w:val="00E63ED6"/>
    <w:rsid w:val="00E710E1"/>
    <w:rsid w:val="00E71A90"/>
    <w:rsid w:val="00E80B1F"/>
    <w:rsid w:val="00E81AA0"/>
    <w:rsid w:val="00E82443"/>
    <w:rsid w:val="00E84047"/>
    <w:rsid w:val="00E9173B"/>
    <w:rsid w:val="00E9197E"/>
    <w:rsid w:val="00E93049"/>
    <w:rsid w:val="00E9450D"/>
    <w:rsid w:val="00EA0E73"/>
    <w:rsid w:val="00EA1286"/>
    <w:rsid w:val="00EA53EA"/>
    <w:rsid w:val="00EA7675"/>
    <w:rsid w:val="00EB1832"/>
    <w:rsid w:val="00EB43F9"/>
    <w:rsid w:val="00EB4C63"/>
    <w:rsid w:val="00EC1633"/>
    <w:rsid w:val="00EC5D86"/>
    <w:rsid w:val="00EE1430"/>
    <w:rsid w:val="00EE5DDF"/>
    <w:rsid w:val="00EE7E4E"/>
    <w:rsid w:val="00F0366E"/>
    <w:rsid w:val="00F047D0"/>
    <w:rsid w:val="00F05BE7"/>
    <w:rsid w:val="00F153EE"/>
    <w:rsid w:val="00F27AE3"/>
    <w:rsid w:val="00F306DC"/>
    <w:rsid w:val="00F31932"/>
    <w:rsid w:val="00F42964"/>
    <w:rsid w:val="00F43068"/>
    <w:rsid w:val="00F47AB0"/>
    <w:rsid w:val="00F505D4"/>
    <w:rsid w:val="00F5167D"/>
    <w:rsid w:val="00F51F75"/>
    <w:rsid w:val="00F56041"/>
    <w:rsid w:val="00F577F3"/>
    <w:rsid w:val="00F71B31"/>
    <w:rsid w:val="00F76972"/>
    <w:rsid w:val="00F835FF"/>
    <w:rsid w:val="00F853C1"/>
    <w:rsid w:val="00FA3E54"/>
    <w:rsid w:val="00FA46C2"/>
    <w:rsid w:val="00FA46C4"/>
    <w:rsid w:val="00FA6FDC"/>
    <w:rsid w:val="00FB3ED0"/>
    <w:rsid w:val="00FB409E"/>
    <w:rsid w:val="00FE23A5"/>
    <w:rsid w:val="00FE482A"/>
    <w:rsid w:val="00FF069B"/>
    <w:rsid w:val="00FF0B50"/>
    <w:rsid w:val="00FF0D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9E9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1CC"/>
    <w:rPr>
      <w:rFonts w:ascii="Times New Roman" w:hAnsi="Times New Roman"/>
      <w:sz w:val="24"/>
      <w:lang w:val="en-GB"/>
    </w:rPr>
  </w:style>
  <w:style w:type="paragraph" w:styleId="Heading1">
    <w:name w:val="heading 1"/>
    <w:basedOn w:val="Normal"/>
    <w:next w:val="Normal"/>
    <w:link w:val="Heading1Char"/>
    <w:uiPriority w:val="9"/>
    <w:qFormat/>
    <w:rsid w:val="00E5457B"/>
    <w:pPr>
      <w:keepNext/>
      <w:keepLines/>
      <w:spacing w:before="48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semiHidden/>
    <w:unhideWhenUsed/>
    <w:qFormat/>
    <w:rsid w:val="00E5457B"/>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B3B55"/>
    <w:pPr>
      <w:spacing w:line="276" w:lineRule="auto"/>
      <w:jc w:val="left"/>
    </w:pPr>
    <w:rPr>
      <w:rFonts w:ascii="Arial" w:eastAsia="Arial" w:hAnsi="Arial" w:cs="Arial"/>
    </w:rPr>
  </w:style>
  <w:style w:type="character" w:customStyle="1" w:styleId="Heading1Char">
    <w:name w:val="Heading 1 Char"/>
    <w:basedOn w:val="DefaultParagraphFont"/>
    <w:link w:val="Heading1"/>
    <w:uiPriority w:val="9"/>
    <w:rsid w:val="00E5457B"/>
    <w:rPr>
      <w:rFonts w:ascii="Times New Roman" w:eastAsiaTheme="majorEastAsia" w:hAnsi="Times New Roman" w:cstheme="majorBidi"/>
      <w:b/>
      <w:bCs/>
      <w:color w:val="000000" w:themeColor="text1"/>
      <w:sz w:val="24"/>
      <w:szCs w:val="28"/>
      <w:lang w:val="en-GB"/>
    </w:rPr>
  </w:style>
  <w:style w:type="character" w:styleId="Hyperlink">
    <w:name w:val="Hyperlink"/>
    <w:basedOn w:val="DefaultParagraphFont"/>
    <w:uiPriority w:val="99"/>
    <w:unhideWhenUsed/>
    <w:rsid w:val="00F853C1"/>
    <w:rPr>
      <w:color w:val="0000FF"/>
      <w:u w:val="single"/>
    </w:rPr>
  </w:style>
  <w:style w:type="character" w:customStyle="1" w:styleId="Heading2Char">
    <w:name w:val="Heading 2 Char"/>
    <w:basedOn w:val="DefaultParagraphFont"/>
    <w:link w:val="Heading2"/>
    <w:uiPriority w:val="9"/>
    <w:semiHidden/>
    <w:rsid w:val="00E5457B"/>
    <w:rPr>
      <w:rFonts w:asciiTheme="majorHAnsi" w:eastAsiaTheme="majorEastAsia" w:hAnsiTheme="majorHAnsi" w:cstheme="majorBidi"/>
      <w:b/>
      <w:bCs/>
      <w:color w:val="4F81BD" w:themeColor="accent1"/>
      <w:sz w:val="26"/>
      <w:szCs w:val="26"/>
      <w:lang w:val="en-GB"/>
    </w:rPr>
  </w:style>
  <w:style w:type="paragraph" w:styleId="ListParagraph">
    <w:name w:val="List Paragraph"/>
    <w:basedOn w:val="Normal"/>
    <w:uiPriority w:val="34"/>
    <w:qFormat/>
    <w:rsid w:val="00E5457B"/>
    <w:pPr>
      <w:spacing w:after="200"/>
      <w:ind w:left="720"/>
      <w:contextualSpacing/>
    </w:pPr>
    <w:rPr>
      <w:color w:val="000000" w:themeColor="text1"/>
      <w:lang w:val="en-US"/>
    </w:rPr>
  </w:style>
  <w:style w:type="paragraph" w:styleId="TOCHeading">
    <w:name w:val="TOC Heading"/>
    <w:basedOn w:val="Heading1"/>
    <w:next w:val="Normal"/>
    <w:uiPriority w:val="39"/>
    <w:semiHidden/>
    <w:unhideWhenUsed/>
    <w:qFormat/>
    <w:rsid w:val="00503C6A"/>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503C6A"/>
    <w:pPr>
      <w:spacing w:after="100"/>
    </w:pPr>
  </w:style>
  <w:style w:type="paragraph" w:styleId="BalloonText">
    <w:name w:val="Balloon Text"/>
    <w:basedOn w:val="Normal"/>
    <w:link w:val="BalloonTextChar"/>
    <w:uiPriority w:val="99"/>
    <w:semiHidden/>
    <w:unhideWhenUsed/>
    <w:rsid w:val="00503C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3C6A"/>
    <w:rPr>
      <w:rFonts w:ascii="Tahoma" w:hAnsi="Tahoma" w:cs="Tahoma"/>
      <w:sz w:val="16"/>
      <w:szCs w:val="16"/>
      <w:lang w:val="en-GB"/>
    </w:rPr>
  </w:style>
  <w:style w:type="paragraph" w:styleId="Title">
    <w:name w:val="Title"/>
    <w:basedOn w:val="Normal"/>
    <w:next w:val="Normal"/>
    <w:link w:val="TitleChar"/>
    <w:uiPriority w:val="10"/>
    <w:qFormat/>
    <w:rsid w:val="00936AA6"/>
    <w:pPr>
      <w:pBdr>
        <w:bottom w:val="single" w:sz="8" w:space="4" w:color="4F81BD" w:themeColor="accent1"/>
      </w:pBdr>
      <w:spacing w:after="300"/>
      <w:contextualSpacing/>
      <w:jc w:val="left"/>
    </w:pPr>
    <w:rPr>
      <w:rFonts w:eastAsiaTheme="majorEastAsia"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936AA6"/>
    <w:rPr>
      <w:rFonts w:ascii="Times New Roman" w:eastAsiaTheme="majorEastAsia" w:hAnsi="Times New Roman" w:cstheme="majorBidi"/>
      <w:b/>
      <w:color w:val="17365D" w:themeColor="text2" w:themeShade="BF"/>
      <w:spacing w:val="5"/>
      <w:kern w:val="28"/>
      <w:sz w:val="32"/>
      <w:szCs w:val="52"/>
      <w:lang w:val="en-GB"/>
    </w:rPr>
  </w:style>
  <w:style w:type="character" w:styleId="CommentReference">
    <w:name w:val="annotation reference"/>
    <w:basedOn w:val="DefaultParagraphFont"/>
    <w:uiPriority w:val="99"/>
    <w:semiHidden/>
    <w:unhideWhenUsed/>
    <w:rsid w:val="008F2329"/>
    <w:rPr>
      <w:sz w:val="16"/>
      <w:szCs w:val="16"/>
    </w:rPr>
  </w:style>
  <w:style w:type="paragraph" w:styleId="CommentText">
    <w:name w:val="annotation text"/>
    <w:basedOn w:val="Normal"/>
    <w:link w:val="CommentTextChar"/>
    <w:uiPriority w:val="99"/>
    <w:semiHidden/>
    <w:unhideWhenUsed/>
    <w:rsid w:val="008F2329"/>
    <w:pPr>
      <w:spacing w:line="240" w:lineRule="auto"/>
    </w:pPr>
    <w:rPr>
      <w:sz w:val="20"/>
      <w:szCs w:val="20"/>
    </w:rPr>
  </w:style>
  <w:style w:type="character" w:customStyle="1" w:styleId="CommentTextChar">
    <w:name w:val="Comment Text Char"/>
    <w:basedOn w:val="DefaultParagraphFont"/>
    <w:link w:val="CommentText"/>
    <w:uiPriority w:val="99"/>
    <w:semiHidden/>
    <w:rsid w:val="008F232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8F2329"/>
    <w:rPr>
      <w:b/>
      <w:bCs/>
    </w:rPr>
  </w:style>
  <w:style w:type="character" w:customStyle="1" w:styleId="CommentSubjectChar">
    <w:name w:val="Comment Subject Char"/>
    <w:basedOn w:val="CommentTextChar"/>
    <w:link w:val="CommentSubject"/>
    <w:uiPriority w:val="99"/>
    <w:semiHidden/>
    <w:rsid w:val="008F2329"/>
    <w:rPr>
      <w:rFonts w:ascii="Times New Roman" w:hAnsi="Times New Roman"/>
      <w:b/>
      <w:bCs/>
      <w:sz w:val="20"/>
      <w:szCs w:val="20"/>
      <w:lang w:val="en-GB"/>
    </w:rPr>
  </w:style>
  <w:style w:type="paragraph" w:styleId="Header">
    <w:name w:val="header"/>
    <w:basedOn w:val="Normal"/>
    <w:link w:val="HeaderChar"/>
    <w:uiPriority w:val="99"/>
    <w:unhideWhenUsed/>
    <w:rsid w:val="00D655EB"/>
    <w:pPr>
      <w:tabs>
        <w:tab w:val="center" w:pos="4680"/>
        <w:tab w:val="right" w:pos="9360"/>
      </w:tabs>
      <w:spacing w:line="240" w:lineRule="auto"/>
    </w:pPr>
  </w:style>
  <w:style w:type="character" w:customStyle="1" w:styleId="HeaderChar">
    <w:name w:val="Header Char"/>
    <w:basedOn w:val="DefaultParagraphFont"/>
    <w:link w:val="Header"/>
    <w:uiPriority w:val="99"/>
    <w:rsid w:val="00D655EB"/>
    <w:rPr>
      <w:rFonts w:ascii="Times New Roman" w:hAnsi="Times New Roman"/>
      <w:sz w:val="24"/>
      <w:lang w:val="en-GB"/>
    </w:rPr>
  </w:style>
  <w:style w:type="paragraph" w:styleId="Footer">
    <w:name w:val="footer"/>
    <w:basedOn w:val="Normal"/>
    <w:link w:val="FooterChar"/>
    <w:uiPriority w:val="99"/>
    <w:unhideWhenUsed/>
    <w:rsid w:val="00D655EB"/>
    <w:pPr>
      <w:tabs>
        <w:tab w:val="center" w:pos="4680"/>
        <w:tab w:val="right" w:pos="9360"/>
      </w:tabs>
      <w:spacing w:line="240" w:lineRule="auto"/>
    </w:pPr>
  </w:style>
  <w:style w:type="character" w:customStyle="1" w:styleId="FooterChar">
    <w:name w:val="Footer Char"/>
    <w:basedOn w:val="DefaultParagraphFont"/>
    <w:link w:val="Footer"/>
    <w:uiPriority w:val="99"/>
    <w:rsid w:val="00D655EB"/>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854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650C81-8ABF-4200-AFCF-525A89C03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3301</Words>
  <Characters>18818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2021-04-13T08:49:00Z</dcterms:created>
  <dcterms:modified xsi:type="dcterms:W3CDTF">2021-05-09T19:56:00Z</dcterms:modified>
</cp:coreProperties>
</file>