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25AD08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8ED06FD" wp14:editId="5831E0A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0FF39C4" w14:textId="5ED0B29A" w:rsidR="007D1947" w:rsidRDefault="00CC682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Impacts of climate change on </w:t>
              </w:r>
              <w:r w:rsidR="00A853F1">
                <w:rPr>
                  <w:rFonts w:asciiTheme="majorHAnsi" w:eastAsiaTheme="majorEastAsia" w:hAnsiTheme="majorHAnsi" w:cstheme="majorBidi"/>
                  <w:caps/>
                  <w:color w:val="5B9BD5" w:themeColor="accent1"/>
                  <w:sz w:val="72"/>
                  <w:szCs w:val="72"/>
                </w:rPr>
                <w:t>cultural and herit</w:t>
              </w:r>
              <w:r>
                <w:rPr>
                  <w:rFonts w:asciiTheme="majorHAnsi" w:eastAsiaTheme="majorEastAsia" w:hAnsiTheme="majorHAnsi" w:cstheme="majorBidi"/>
                  <w:caps/>
                  <w:color w:val="5B9BD5" w:themeColor="accent1"/>
                  <w:sz w:val="72"/>
                  <w:szCs w:val="72"/>
                </w:rPr>
                <w:t xml:space="preserve">age tourism sites </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6A57E2CD" w14:textId="25C06085" w:rsidR="007D1947" w:rsidRDefault="00AC15D8">
              <w:pPr>
                <w:pStyle w:val="NoSpacing"/>
                <w:jc w:val="center"/>
                <w:rPr>
                  <w:color w:val="5B9BD5" w:themeColor="accent1"/>
                  <w:sz w:val="28"/>
                  <w:szCs w:val="28"/>
                </w:rPr>
              </w:pPr>
              <w:r>
                <w:rPr>
                  <w:color w:val="5B9BD5" w:themeColor="accent1"/>
                  <w:sz w:val="28"/>
                  <w:szCs w:val="28"/>
                </w:rPr>
                <w:t xml:space="preserve">     </w:t>
              </w:r>
            </w:p>
          </w:sdtContent>
        </w:sdt>
        <w:p w14:paraId="48A4C111"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C84C1E9" wp14:editId="5C0FCD8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54468573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68E2D16" w14:textId="44F6F1ED" w:rsidR="00B115AA" w:rsidRDefault="00B115AA">
                                    <w:pPr>
                                      <w:pStyle w:val="NoSpacing"/>
                                      <w:spacing w:after="40"/>
                                      <w:jc w:val="center"/>
                                      <w:rPr>
                                        <w:caps/>
                                        <w:color w:val="5B9BD5" w:themeColor="accent1"/>
                                        <w:sz w:val="28"/>
                                        <w:szCs w:val="28"/>
                                      </w:rPr>
                                    </w:pPr>
                                    <w:r>
                                      <w:rPr>
                                        <w:caps/>
                                        <w:color w:val="5B9BD5" w:themeColor="accent1"/>
                                        <w:sz w:val="28"/>
                                        <w:szCs w:val="28"/>
                                      </w:rPr>
                                      <w:t>Olivia Griffiths 1703630</w:t>
                                    </w:r>
                                  </w:p>
                                </w:sdtContent>
                              </w:sdt>
                              <w:p w14:paraId="576480C7" w14:textId="77777777" w:rsidR="00B115AA" w:rsidRDefault="007C69C2">
                                <w:pPr>
                                  <w:pStyle w:val="NoSpacing"/>
                                  <w:jc w:val="center"/>
                                  <w:rPr>
                                    <w:color w:val="5B9BD5" w:themeColor="accent1"/>
                                  </w:rPr>
                                </w:pPr>
                                <w:sdt>
                                  <w:sdtPr>
                                    <w:rPr>
                                      <w:caps/>
                                      <w:color w:val="5B9BD5" w:themeColor="accent1"/>
                                    </w:rPr>
                                    <w:alias w:val="Company"/>
                                    <w:tag w:val=""/>
                                    <w:id w:val="1224026140"/>
                                    <w:dataBinding w:prefixMappings="xmlns:ns0='http://schemas.openxmlformats.org/officeDocument/2006/extended-properties' " w:xpath="/ns0:Properties[1]/ns0:Company[1]" w:storeItemID="{6668398D-A668-4E3E-A5EB-62B293D839F1}"/>
                                    <w:text/>
                                  </w:sdtPr>
                                  <w:sdtEndPr/>
                                  <w:sdtContent>
                                    <w:r w:rsidR="00B115AA">
                                      <w:rPr>
                                        <w:caps/>
                                        <w:color w:val="5B9BD5" w:themeColor="accent1"/>
                                        <w:lang w:val="en-GB"/>
                                      </w:rPr>
                                      <w:t>University of Wales Trinity Saint David</w:t>
                                    </w:r>
                                  </w:sdtContent>
                                </w:sdt>
                              </w:p>
                              <w:p w14:paraId="45AD3FB0" w14:textId="77777777" w:rsidR="00B115AA" w:rsidRDefault="007C69C2">
                                <w:pPr>
                                  <w:pStyle w:val="NoSpacing"/>
                                  <w:jc w:val="center"/>
                                  <w:rPr>
                                    <w:color w:val="5B9BD5" w:themeColor="accent1"/>
                                  </w:rPr>
                                </w:pPr>
                                <w:sdt>
                                  <w:sdtPr>
                                    <w:rPr>
                                      <w:color w:val="5B9BD5" w:themeColor="accent1"/>
                                    </w:rPr>
                                    <w:alias w:val="Address"/>
                                    <w:tag w:val=""/>
                                    <w:id w:val="59913094"/>
                                    <w:showingPlcHdr/>
                                    <w:dataBinding w:prefixMappings="xmlns:ns0='http://schemas.microsoft.com/office/2006/coverPageProps' " w:xpath="/ns0:CoverPageProperties[1]/ns0:CompanyAddress[1]" w:storeItemID="{55AF091B-3C7A-41E3-B477-F2FDAA23CFDA}"/>
                                    <w:text/>
                                  </w:sdtPr>
                                  <w:sdtEndPr/>
                                  <w:sdtContent>
                                    <w:r w:rsidR="00B115A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84C1E9" id="_x0000_t202" coordsize="21600,21600" o:spt="202" path="m0,0l0,21600,21600,21600,2160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" filled="f" stroked="f" strokeweight=".5pt">
                    <v:textbox style="mso-fit-shape-to-text:t" inset="0,0,0,0">
                      <w:txbxContent>
                        <w:sdt>
                          <w:sdtPr>
                            <w:rPr>
                              <w:caps/>
                              <w:color w:val="5B9BD5" w:themeColor="accent1"/>
                              <w:sz w:val="28"/>
                              <w:szCs w:val="28"/>
                            </w:rPr>
                            <w:alias w:val="Date"/>
                            <w:tag w:val=""/>
                            <w:id w:val="-54468573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68E2D16" w14:textId="44F6F1ED" w:rsidR="00B115AA" w:rsidRDefault="00B115AA">
                              <w:pPr>
                                <w:pStyle w:val="NoSpacing"/>
                                <w:spacing w:after="40"/>
                                <w:jc w:val="center"/>
                                <w:rPr>
                                  <w:caps/>
                                  <w:color w:val="5B9BD5" w:themeColor="accent1"/>
                                  <w:sz w:val="28"/>
                                  <w:szCs w:val="28"/>
                                </w:rPr>
                              </w:pPr>
                              <w:r>
                                <w:rPr>
                                  <w:caps/>
                                  <w:color w:val="5B9BD5" w:themeColor="accent1"/>
                                  <w:sz w:val="28"/>
                                  <w:szCs w:val="28"/>
                                </w:rPr>
                                <w:t>Olivia Griffiths 1703630</w:t>
                              </w:r>
                            </w:p>
                          </w:sdtContent>
                        </w:sdt>
                        <w:p w14:paraId="576480C7" w14:textId="77777777" w:rsidR="00B115AA" w:rsidRDefault="007C69C2">
                          <w:pPr>
                            <w:pStyle w:val="NoSpacing"/>
                            <w:jc w:val="center"/>
                            <w:rPr>
                              <w:color w:val="5B9BD5" w:themeColor="accent1"/>
                            </w:rPr>
                          </w:pPr>
                          <w:sdt>
                            <w:sdtPr>
                              <w:rPr>
                                <w:caps/>
                                <w:color w:val="5B9BD5" w:themeColor="accent1"/>
                              </w:rPr>
                              <w:alias w:val="Company"/>
                              <w:tag w:val=""/>
                              <w:id w:val="1224026140"/>
                              <w:dataBinding w:prefixMappings="xmlns:ns0='http://schemas.openxmlformats.org/officeDocument/2006/extended-properties' " w:xpath="/ns0:Properties[1]/ns0:Company[1]" w:storeItemID="{6668398D-A668-4E3E-A5EB-62B293D839F1}"/>
                              <w:text/>
                            </w:sdtPr>
                            <w:sdtEndPr/>
                            <w:sdtContent>
                              <w:r w:rsidR="00B115AA">
                                <w:rPr>
                                  <w:caps/>
                                  <w:color w:val="5B9BD5" w:themeColor="accent1"/>
                                  <w:lang w:val="en-GB"/>
                                </w:rPr>
                                <w:t>University of Wales Trinity Saint David</w:t>
                              </w:r>
                            </w:sdtContent>
                          </w:sdt>
                        </w:p>
                        <w:p w14:paraId="45AD3FB0" w14:textId="77777777" w:rsidR="00B115AA" w:rsidRDefault="007C69C2">
                          <w:pPr>
                            <w:pStyle w:val="NoSpacing"/>
                            <w:jc w:val="center"/>
                            <w:rPr>
                              <w:color w:val="5B9BD5" w:themeColor="accent1"/>
                            </w:rPr>
                          </w:pPr>
                          <w:sdt>
                            <w:sdtPr>
                              <w:rPr>
                                <w:color w:val="5B9BD5" w:themeColor="accent1"/>
                              </w:rPr>
                              <w:alias w:val="Address"/>
                              <w:tag w:val=""/>
                              <w:id w:val="59913094"/>
                              <w:showingPlcHdr/>
                              <w:dataBinding w:prefixMappings="xmlns:ns0='http://schemas.microsoft.com/office/2006/coverPageProps' " w:xpath="/ns0:CoverPageProperties[1]/ns0:CompanyAddress[1]" w:storeItemID="{55AF091B-3C7A-41E3-B477-F2FDAA23CFDA}"/>
                              <w:text/>
                            </w:sdtPr>
                            <w:sdtEndPr/>
                            <w:sdtContent>
                              <w:r w:rsidR="00B115AA">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54D861E" wp14:editId="6A1F1C5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42EC74" w14:textId="1A344243" w:rsidR="007D1947" w:rsidRDefault="005674F8" w:rsidP="005674F8">
          <w:pPr>
            <w:pStyle w:val="Heading1"/>
          </w:pPr>
          <w:r>
            <w:t xml:space="preserve"> </w:t>
          </w:r>
        </w:p>
        <w:p w14:paraId="1D75F1EA" w14:textId="77777777" w:rsidR="007D1947" w:rsidRDefault="007D1947"/>
        <w:p w14:paraId="50CE5455" w14:textId="77777777" w:rsidR="007D1947" w:rsidRDefault="007D1947"/>
        <w:p w14:paraId="16860ECF" w14:textId="77777777" w:rsidR="007D1947" w:rsidRDefault="007D1947"/>
        <w:p w14:paraId="2FF2CB14" w14:textId="77777777" w:rsidR="007D1947" w:rsidRDefault="007D1947"/>
        <w:p w14:paraId="10659ABB" w14:textId="77777777" w:rsidR="007D1947" w:rsidRDefault="007D1947"/>
        <w:p w14:paraId="24EDB0F5" w14:textId="77777777" w:rsidR="007D1947" w:rsidRDefault="007D1947"/>
        <w:p w14:paraId="4DAA633F" w14:textId="77777777" w:rsidR="007D1947" w:rsidRDefault="007D1947"/>
        <w:p w14:paraId="1CAE433A" w14:textId="77777777" w:rsidR="007D1947" w:rsidRDefault="007D1947"/>
        <w:p w14:paraId="6455CBA7" w14:textId="77777777" w:rsidR="007D1947" w:rsidRDefault="007D1947"/>
        <w:p w14:paraId="4A72BFBA" w14:textId="77777777" w:rsidR="007D1947" w:rsidRDefault="007D1947"/>
        <w:p w14:paraId="76E4E0B4"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58D3DB8" w14:textId="307CC25F" w:rsidR="007D1947" w:rsidRDefault="005674F8">
              <w:pPr>
                <w:pStyle w:val="TOCHeading"/>
              </w:pPr>
              <w:r>
                <w:t>Tabl</w:t>
              </w:r>
              <w:r w:rsidR="007D1947">
                <w:t>e of Contents</w:t>
              </w:r>
            </w:p>
            <w:p w14:paraId="0E7C1FAD" w14:textId="77777777" w:rsidR="00770644" w:rsidRDefault="007D19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4316513" w:history="1">
                <w:r w:rsidR="00770644" w:rsidRPr="004330F4">
                  <w:rPr>
                    <w:rStyle w:val="Hyperlink"/>
                    <w:noProof/>
                  </w:rPr>
                  <w:t>Introduction on Sustainability</w:t>
                </w:r>
                <w:r w:rsidR="00770644">
                  <w:rPr>
                    <w:noProof/>
                    <w:webHidden/>
                  </w:rPr>
                  <w:tab/>
                </w:r>
                <w:r w:rsidR="00770644">
                  <w:rPr>
                    <w:noProof/>
                    <w:webHidden/>
                  </w:rPr>
                  <w:fldChar w:fldCharType="begin"/>
                </w:r>
                <w:r w:rsidR="00770644">
                  <w:rPr>
                    <w:noProof/>
                    <w:webHidden/>
                  </w:rPr>
                  <w:instrText xml:space="preserve"> PAGEREF _Toc24316513 \h </w:instrText>
                </w:r>
                <w:r w:rsidR="00770644">
                  <w:rPr>
                    <w:noProof/>
                    <w:webHidden/>
                  </w:rPr>
                </w:r>
                <w:r w:rsidR="00770644">
                  <w:rPr>
                    <w:noProof/>
                    <w:webHidden/>
                  </w:rPr>
                  <w:fldChar w:fldCharType="separate"/>
                </w:r>
                <w:r w:rsidR="00770644">
                  <w:rPr>
                    <w:noProof/>
                    <w:webHidden/>
                  </w:rPr>
                  <w:t>2</w:t>
                </w:r>
                <w:r w:rsidR="00770644">
                  <w:rPr>
                    <w:noProof/>
                    <w:webHidden/>
                  </w:rPr>
                  <w:fldChar w:fldCharType="end"/>
                </w:r>
              </w:hyperlink>
            </w:p>
            <w:p w14:paraId="4AD7EE1D" w14:textId="77777777" w:rsidR="00770644" w:rsidRDefault="00770644">
              <w:pPr>
                <w:pStyle w:val="TOC1"/>
                <w:tabs>
                  <w:tab w:val="right" w:leader="dot" w:pos="9016"/>
                </w:tabs>
                <w:rPr>
                  <w:rFonts w:eastAsiaTheme="minorEastAsia"/>
                  <w:noProof/>
                  <w:sz w:val="24"/>
                  <w:szCs w:val="24"/>
                  <w:lang w:eastAsia="en-GB"/>
                </w:rPr>
              </w:pPr>
              <w:hyperlink w:anchor="_Toc24316514" w:history="1">
                <w:r w:rsidRPr="004330F4">
                  <w:rPr>
                    <w:rStyle w:val="Hyperlink"/>
                    <w:noProof/>
                  </w:rPr>
                  <w:t>Culture and Heritage</w:t>
                </w:r>
                <w:r>
                  <w:rPr>
                    <w:noProof/>
                    <w:webHidden/>
                  </w:rPr>
                  <w:tab/>
                </w:r>
                <w:r>
                  <w:rPr>
                    <w:noProof/>
                    <w:webHidden/>
                  </w:rPr>
                  <w:fldChar w:fldCharType="begin"/>
                </w:r>
                <w:r>
                  <w:rPr>
                    <w:noProof/>
                    <w:webHidden/>
                  </w:rPr>
                  <w:instrText xml:space="preserve"> PAGEREF _Toc24316514 \h </w:instrText>
                </w:r>
                <w:r>
                  <w:rPr>
                    <w:noProof/>
                    <w:webHidden/>
                  </w:rPr>
                </w:r>
                <w:r>
                  <w:rPr>
                    <w:noProof/>
                    <w:webHidden/>
                  </w:rPr>
                  <w:fldChar w:fldCharType="separate"/>
                </w:r>
                <w:r>
                  <w:rPr>
                    <w:noProof/>
                    <w:webHidden/>
                  </w:rPr>
                  <w:t>3</w:t>
                </w:r>
                <w:r>
                  <w:rPr>
                    <w:noProof/>
                    <w:webHidden/>
                  </w:rPr>
                  <w:fldChar w:fldCharType="end"/>
                </w:r>
              </w:hyperlink>
            </w:p>
            <w:p w14:paraId="58D6A633" w14:textId="77777777" w:rsidR="00770644" w:rsidRDefault="00770644">
              <w:pPr>
                <w:pStyle w:val="TOC1"/>
                <w:tabs>
                  <w:tab w:val="right" w:leader="dot" w:pos="9016"/>
                </w:tabs>
                <w:rPr>
                  <w:rFonts w:eastAsiaTheme="minorEastAsia"/>
                  <w:noProof/>
                  <w:sz w:val="24"/>
                  <w:szCs w:val="24"/>
                  <w:lang w:eastAsia="en-GB"/>
                </w:rPr>
              </w:pPr>
              <w:hyperlink w:anchor="_Toc24316515" w:history="1">
                <w:r w:rsidRPr="004330F4">
                  <w:rPr>
                    <w:rStyle w:val="Hyperlink"/>
                    <w:noProof/>
                  </w:rPr>
                  <w:t>World Heritage Sites and how they’re threatened by climate change</w:t>
                </w:r>
                <w:r>
                  <w:rPr>
                    <w:noProof/>
                    <w:webHidden/>
                  </w:rPr>
                  <w:tab/>
                </w:r>
                <w:r>
                  <w:rPr>
                    <w:noProof/>
                    <w:webHidden/>
                  </w:rPr>
                  <w:fldChar w:fldCharType="begin"/>
                </w:r>
                <w:r>
                  <w:rPr>
                    <w:noProof/>
                    <w:webHidden/>
                  </w:rPr>
                  <w:instrText xml:space="preserve"> PAGEREF _Toc24316515 \h </w:instrText>
                </w:r>
                <w:r>
                  <w:rPr>
                    <w:noProof/>
                    <w:webHidden/>
                  </w:rPr>
                </w:r>
                <w:r>
                  <w:rPr>
                    <w:noProof/>
                    <w:webHidden/>
                  </w:rPr>
                  <w:fldChar w:fldCharType="separate"/>
                </w:r>
                <w:r>
                  <w:rPr>
                    <w:noProof/>
                    <w:webHidden/>
                  </w:rPr>
                  <w:t>4</w:t>
                </w:r>
                <w:r>
                  <w:rPr>
                    <w:noProof/>
                    <w:webHidden/>
                  </w:rPr>
                  <w:fldChar w:fldCharType="end"/>
                </w:r>
              </w:hyperlink>
            </w:p>
            <w:p w14:paraId="3DB2E04C" w14:textId="77777777" w:rsidR="00770644" w:rsidRDefault="00770644">
              <w:pPr>
                <w:pStyle w:val="TOC1"/>
                <w:tabs>
                  <w:tab w:val="right" w:leader="dot" w:pos="9016"/>
                </w:tabs>
                <w:rPr>
                  <w:rFonts w:eastAsiaTheme="minorEastAsia"/>
                  <w:noProof/>
                  <w:sz w:val="24"/>
                  <w:szCs w:val="24"/>
                  <w:lang w:eastAsia="en-GB"/>
                </w:rPr>
              </w:pPr>
              <w:hyperlink w:anchor="_Toc24316516" w:history="1">
                <w:r w:rsidRPr="004330F4">
                  <w:rPr>
                    <w:rStyle w:val="Hyperlink"/>
                    <w:noProof/>
                  </w:rPr>
                  <w:t>Threats to heritage: A case study of The Great Barrier Reef, Australia.</w:t>
                </w:r>
                <w:r>
                  <w:rPr>
                    <w:noProof/>
                    <w:webHidden/>
                  </w:rPr>
                  <w:tab/>
                </w:r>
                <w:r>
                  <w:rPr>
                    <w:noProof/>
                    <w:webHidden/>
                  </w:rPr>
                  <w:fldChar w:fldCharType="begin"/>
                </w:r>
                <w:r>
                  <w:rPr>
                    <w:noProof/>
                    <w:webHidden/>
                  </w:rPr>
                  <w:instrText xml:space="preserve"> PAGEREF _Toc24316516 \h </w:instrText>
                </w:r>
                <w:r>
                  <w:rPr>
                    <w:noProof/>
                    <w:webHidden/>
                  </w:rPr>
                </w:r>
                <w:r>
                  <w:rPr>
                    <w:noProof/>
                    <w:webHidden/>
                  </w:rPr>
                  <w:fldChar w:fldCharType="separate"/>
                </w:r>
                <w:r>
                  <w:rPr>
                    <w:noProof/>
                    <w:webHidden/>
                  </w:rPr>
                  <w:t>6</w:t>
                </w:r>
                <w:r>
                  <w:rPr>
                    <w:noProof/>
                    <w:webHidden/>
                  </w:rPr>
                  <w:fldChar w:fldCharType="end"/>
                </w:r>
              </w:hyperlink>
            </w:p>
            <w:p w14:paraId="1253A16C" w14:textId="77777777" w:rsidR="00770644" w:rsidRDefault="00770644">
              <w:pPr>
                <w:pStyle w:val="TOC1"/>
                <w:tabs>
                  <w:tab w:val="right" w:leader="dot" w:pos="9016"/>
                </w:tabs>
                <w:rPr>
                  <w:rFonts w:eastAsiaTheme="minorEastAsia"/>
                  <w:noProof/>
                  <w:sz w:val="24"/>
                  <w:szCs w:val="24"/>
                  <w:lang w:eastAsia="en-GB"/>
                </w:rPr>
              </w:pPr>
              <w:hyperlink w:anchor="_Toc24316517" w:history="1">
                <w:r w:rsidRPr="004330F4">
                  <w:rPr>
                    <w:rStyle w:val="Hyperlink"/>
                    <w:noProof/>
                  </w:rPr>
                  <w:t>Threats to heritage: Machu Picchu, Peru.</w:t>
                </w:r>
                <w:r>
                  <w:rPr>
                    <w:noProof/>
                    <w:webHidden/>
                  </w:rPr>
                  <w:tab/>
                </w:r>
                <w:r>
                  <w:rPr>
                    <w:noProof/>
                    <w:webHidden/>
                  </w:rPr>
                  <w:fldChar w:fldCharType="begin"/>
                </w:r>
                <w:r>
                  <w:rPr>
                    <w:noProof/>
                    <w:webHidden/>
                  </w:rPr>
                  <w:instrText xml:space="preserve"> PAGEREF _Toc24316517 \h </w:instrText>
                </w:r>
                <w:r>
                  <w:rPr>
                    <w:noProof/>
                    <w:webHidden/>
                  </w:rPr>
                </w:r>
                <w:r>
                  <w:rPr>
                    <w:noProof/>
                    <w:webHidden/>
                  </w:rPr>
                  <w:fldChar w:fldCharType="separate"/>
                </w:r>
                <w:r>
                  <w:rPr>
                    <w:noProof/>
                    <w:webHidden/>
                  </w:rPr>
                  <w:t>8</w:t>
                </w:r>
                <w:r>
                  <w:rPr>
                    <w:noProof/>
                    <w:webHidden/>
                  </w:rPr>
                  <w:fldChar w:fldCharType="end"/>
                </w:r>
              </w:hyperlink>
            </w:p>
            <w:p w14:paraId="2D646F99" w14:textId="77777777" w:rsidR="00770644" w:rsidRDefault="00770644">
              <w:pPr>
                <w:pStyle w:val="TOC1"/>
                <w:tabs>
                  <w:tab w:val="right" w:leader="dot" w:pos="9016"/>
                </w:tabs>
                <w:rPr>
                  <w:rFonts w:eastAsiaTheme="minorEastAsia"/>
                  <w:noProof/>
                  <w:sz w:val="24"/>
                  <w:szCs w:val="24"/>
                  <w:lang w:eastAsia="en-GB"/>
                </w:rPr>
              </w:pPr>
              <w:hyperlink w:anchor="_Toc24316518" w:history="1">
                <w:r w:rsidRPr="004330F4">
                  <w:rPr>
                    <w:rStyle w:val="Hyperlink"/>
                    <w:noProof/>
                  </w:rPr>
                  <w:t>Recommendations</w:t>
                </w:r>
                <w:r>
                  <w:rPr>
                    <w:noProof/>
                    <w:webHidden/>
                  </w:rPr>
                  <w:tab/>
                </w:r>
                <w:r>
                  <w:rPr>
                    <w:noProof/>
                    <w:webHidden/>
                  </w:rPr>
                  <w:fldChar w:fldCharType="begin"/>
                </w:r>
                <w:r>
                  <w:rPr>
                    <w:noProof/>
                    <w:webHidden/>
                  </w:rPr>
                  <w:instrText xml:space="preserve"> PAGEREF _Toc24316518 \h </w:instrText>
                </w:r>
                <w:r>
                  <w:rPr>
                    <w:noProof/>
                    <w:webHidden/>
                  </w:rPr>
                </w:r>
                <w:r>
                  <w:rPr>
                    <w:noProof/>
                    <w:webHidden/>
                  </w:rPr>
                  <w:fldChar w:fldCharType="separate"/>
                </w:r>
                <w:r>
                  <w:rPr>
                    <w:noProof/>
                    <w:webHidden/>
                  </w:rPr>
                  <w:t>10</w:t>
                </w:r>
                <w:r>
                  <w:rPr>
                    <w:noProof/>
                    <w:webHidden/>
                  </w:rPr>
                  <w:fldChar w:fldCharType="end"/>
                </w:r>
              </w:hyperlink>
            </w:p>
            <w:p w14:paraId="0119FF60" w14:textId="77777777" w:rsidR="00770644" w:rsidRDefault="00770644">
              <w:pPr>
                <w:pStyle w:val="TOC1"/>
                <w:tabs>
                  <w:tab w:val="right" w:leader="dot" w:pos="9016"/>
                </w:tabs>
                <w:rPr>
                  <w:rFonts w:eastAsiaTheme="minorEastAsia"/>
                  <w:noProof/>
                  <w:sz w:val="24"/>
                  <w:szCs w:val="24"/>
                  <w:lang w:eastAsia="en-GB"/>
                </w:rPr>
              </w:pPr>
              <w:hyperlink w:anchor="_Toc24316519" w:history="1">
                <w:r w:rsidRPr="004330F4">
                  <w:rPr>
                    <w:rStyle w:val="Hyperlink"/>
                    <w:noProof/>
                  </w:rPr>
                  <w:t>Conclusion</w:t>
                </w:r>
                <w:r>
                  <w:rPr>
                    <w:noProof/>
                    <w:webHidden/>
                  </w:rPr>
                  <w:tab/>
                </w:r>
                <w:r>
                  <w:rPr>
                    <w:noProof/>
                    <w:webHidden/>
                  </w:rPr>
                  <w:fldChar w:fldCharType="begin"/>
                </w:r>
                <w:r>
                  <w:rPr>
                    <w:noProof/>
                    <w:webHidden/>
                  </w:rPr>
                  <w:instrText xml:space="preserve"> PAGEREF _Toc24316519 \h </w:instrText>
                </w:r>
                <w:r>
                  <w:rPr>
                    <w:noProof/>
                    <w:webHidden/>
                  </w:rPr>
                </w:r>
                <w:r>
                  <w:rPr>
                    <w:noProof/>
                    <w:webHidden/>
                  </w:rPr>
                  <w:fldChar w:fldCharType="separate"/>
                </w:r>
                <w:r>
                  <w:rPr>
                    <w:noProof/>
                    <w:webHidden/>
                  </w:rPr>
                  <w:t>12</w:t>
                </w:r>
                <w:r>
                  <w:rPr>
                    <w:noProof/>
                    <w:webHidden/>
                  </w:rPr>
                  <w:fldChar w:fldCharType="end"/>
                </w:r>
              </w:hyperlink>
            </w:p>
            <w:p w14:paraId="5D66C197" w14:textId="77777777" w:rsidR="00770644" w:rsidRDefault="00770644">
              <w:pPr>
                <w:pStyle w:val="TOC1"/>
                <w:tabs>
                  <w:tab w:val="right" w:leader="dot" w:pos="9016"/>
                </w:tabs>
                <w:rPr>
                  <w:rFonts w:eastAsiaTheme="minorEastAsia"/>
                  <w:noProof/>
                  <w:sz w:val="24"/>
                  <w:szCs w:val="24"/>
                  <w:lang w:eastAsia="en-GB"/>
                </w:rPr>
              </w:pPr>
              <w:hyperlink w:anchor="_Toc24316520" w:history="1">
                <w:r w:rsidRPr="004330F4">
                  <w:rPr>
                    <w:rStyle w:val="Hyperlink"/>
                    <w:noProof/>
                  </w:rPr>
                  <w:t>References:</w:t>
                </w:r>
                <w:r>
                  <w:rPr>
                    <w:noProof/>
                    <w:webHidden/>
                  </w:rPr>
                  <w:tab/>
                </w:r>
                <w:r>
                  <w:rPr>
                    <w:noProof/>
                    <w:webHidden/>
                  </w:rPr>
                  <w:fldChar w:fldCharType="begin"/>
                </w:r>
                <w:r>
                  <w:rPr>
                    <w:noProof/>
                    <w:webHidden/>
                  </w:rPr>
                  <w:instrText xml:space="preserve"> PAGEREF _Toc24316520 \h </w:instrText>
                </w:r>
                <w:r>
                  <w:rPr>
                    <w:noProof/>
                    <w:webHidden/>
                  </w:rPr>
                </w:r>
                <w:r>
                  <w:rPr>
                    <w:noProof/>
                    <w:webHidden/>
                  </w:rPr>
                  <w:fldChar w:fldCharType="separate"/>
                </w:r>
                <w:r>
                  <w:rPr>
                    <w:noProof/>
                    <w:webHidden/>
                  </w:rPr>
                  <w:t>13</w:t>
                </w:r>
                <w:r>
                  <w:rPr>
                    <w:noProof/>
                    <w:webHidden/>
                  </w:rPr>
                  <w:fldChar w:fldCharType="end"/>
                </w:r>
              </w:hyperlink>
            </w:p>
            <w:p w14:paraId="002DD5EC" w14:textId="0D1C53B5" w:rsidR="007D1947" w:rsidRDefault="007D1947">
              <w:r>
                <w:rPr>
                  <w:b/>
                  <w:bCs/>
                  <w:noProof/>
                </w:rPr>
                <w:fldChar w:fldCharType="end"/>
              </w:r>
              <w:r w:rsidR="00CC6825">
                <w:rPr>
                  <w:b/>
                  <w:bCs/>
                  <w:noProof/>
                </w:rPr>
                <w:t xml:space="preserve"> </w:t>
              </w:r>
            </w:p>
          </w:sdtContent>
        </w:sdt>
        <w:p w14:paraId="79747CD9" w14:textId="77777777" w:rsidR="007D1947" w:rsidRDefault="007D1947"/>
        <w:p w14:paraId="04E680EE" w14:textId="77777777" w:rsidR="007D1947" w:rsidRDefault="007D1947"/>
        <w:p w14:paraId="19ECE223" w14:textId="77777777" w:rsidR="007D1947" w:rsidRDefault="007D1947"/>
        <w:p w14:paraId="2FAC0A9E" w14:textId="77777777" w:rsidR="007D1947" w:rsidRDefault="007D1947"/>
        <w:p w14:paraId="7620282F" w14:textId="77777777" w:rsidR="007D1947" w:rsidRDefault="007D1947"/>
        <w:p w14:paraId="4AB29CA4" w14:textId="77777777" w:rsidR="007D1947" w:rsidRDefault="007D1947"/>
        <w:p w14:paraId="41302C4D" w14:textId="77777777" w:rsidR="007D1947" w:rsidRDefault="007D1947"/>
        <w:p w14:paraId="70204EF3" w14:textId="77777777" w:rsidR="007D1947" w:rsidRDefault="007D1947"/>
        <w:p w14:paraId="2281BD56" w14:textId="77777777" w:rsidR="007D1947" w:rsidRDefault="007D1947"/>
        <w:p w14:paraId="664945DC" w14:textId="77777777" w:rsidR="007D1947" w:rsidRDefault="007D1947"/>
        <w:p w14:paraId="2409FCEA" w14:textId="77777777" w:rsidR="007D1947" w:rsidRDefault="007D1947"/>
        <w:p w14:paraId="2E385761" w14:textId="77777777" w:rsidR="007D1947" w:rsidRDefault="007D1947"/>
        <w:p w14:paraId="427CEAD2" w14:textId="77777777" w:rsidR="007D1947" w:rsidRDefault="007D1947"/>
        <w:p w14:paraId="5C3FD449" w14:textId="77777777" w:rsidR="0084777F" w:rsidRDefault="0084777F"/>
        <w:p w14:paraId="344DF9E5" w14:textId="77777777" w:rsidR="0084777F" w:rsidRDefault="0084777F"/>
        <w:p w14:paraId="4D49582C" w14:textId="77777777" w:rsidR="007D1947" w:rsidRDefault="007D1947"/>
        <w:p w14:paraId="39F11BFE" w14:textId="77777777" w:rsidR="00601322" w:rsidRDefault="00601322"/>
        <w:p w14:paraId="11C880AE" w14:textId="77777777" w:rsidR="007D1947" w:rsidRDefault="007D1947"/>
        <w:p w14:paraId="14682277" w14:textId="77777777" w:rsidR="004A11F6" w:rsidRDefault="004A11F6" w:rsidP="007D1947"/>
        <w:p w14:paraId="79FEF12A" w14:textId="77777777" w:rsidR="004A11F6" w:rsidRDefault="004A11F6" w:rsidP="007D1947"/>
        <w:p w14:paraId="30DEACD3" w14:textId="77777777" w:rsidR="004A11F6" w:rsidRDefault="004A11F6" w:rsidP="007D1947"/>
        <w:p w14:paraId="301DD96B" w14:textId="20AACD49" w:rsidR="00C508EB" w:rsidRPr="00AE77F1" w:rsidRDefault="00601322" w:rsidP="00B444B2">
          <w:pPr>
            <w:pStyle w:val="Heading1"/>
            <w:rPr>
              <w:u w:val="single"/>
            </w:rPr>
          </w:pPr>
          <w:bookmarkStart w:id="0" w:name="_Toc24316513"/>
          <w:r>
            <w:rPr>
              <w:u w:val="single"/>
            </w:rPr>
            <w:lastRenderedPageBreak/>
            <w:t>Introduction on Sustainability</w:t>
          </w:r>
          <w:bookmarkEnd w:id="0"/>
          <w:r>
            <w:rPr>
              <w:u w:val="single"/>
            </w:rPr>
            <w:t xml:space="preserve"> </w:t>
          </w:r>
        </w:p>
        <w:p w14:paraId="13CF997B" w14:textId="77777777" w:rsidR="00C508EB" w:rsidRDefault="00C508EB" w:rsidP="007D1947"/>
        <w:p w14:paraId="0A61D8AB" w14:textId="27EA7720" w:rsidR="00197B23" w:rsidRPr="00601322" w:rsidRDefault="00DD6919" w:rsidP="00197B23">
          <w:pPr>
            <w:rPr>
              <w:color w:val="FF0000"/>
              <w:sz w:val="28"/>
              <w:szCs w:val="28"/>
            </w:rPr>
          </w:pPr>
          <w:r w:rsidRPr="00601322">
            <w:rPr>
              <w:sz w:val="28"/>
              <w:szCs w:val="28"/>
            </w:rPr>
            <w:t>Sustainabilit</w:t>
          </w:r>
          <w:r w:rsidR="00F64870" w:rsidRPr="00601322">
            <w:rPr>
              <w:sz w:val="28"/>
              <w:szCs w:val="28"/>
            </w:rPr>
            <w:t>y</w:t>
          </w:r>
          <w:r w:rsidR="0067250D">
            <w:rPr>
              <w:sz w:val="28"/>
              <w:szCs w:val="28"/>
            </w:rPr>
            <w:t>,</w:t>
          </w:r>
          <w:r w:rsidR="00F64870" w:rsidRPr="00601322">
            <w:rPr>
              <w:sz w:val="28"/>
              <w:szCs w:val="28"/>
            </w:rPr>
            <w:t xml:space="preserve"> as defined in the 1987 </w:t>
          </w:r>
          <w:r w:rsidR="0031680A" w:rsidRPr="00601322">
            <w:rPr>
              <w:sz w:val="28"/>
              <w:szCs w:val="28"/>
            </w:rPr>
            <w:t xml:space="preserve">Brundtland Report, ‘Our Common Future’ by the </w:t>
          </w:r>
          <w:r w:rsidR="00F64870" w:rsidRPr="00601322">
            <w:rPr>
              <w:sz w:val="28"/>
              <w:szCs w:val="28"/>
            </w:rPr>
            <w:t>United Nations’ World Commission on Envir</w:t>
          </w:r>
          <w:r w:rsidR="00294471" w:rsidRPr="00601322">
            <w:rPr>
              <w:sz w:val="28"/>
              <w:szCs w:val="28"/>
            </w:rPr>
            <w:t xml:space="preserve">onment and </w:t>
          </w:r>
          <w:r w:rsidR="00E463B7" w:rsidRPr="00601322">
            <w:rPr>
              <w:sz w:val="28"/>
              <w:szCs w:val="28"/>
            </w:rPr>
            <w:t>Development,</w:t>
          </w:r>
          <w:r w:rsidR="002A7489" w:rsidRPr="00601322">
            <w:rPr>
              <w:sz w:val="28"/>
              <w:szCs w:val="28"/>
            </w:rPr>
            <w:t xml:space="preserve"> </w:t>
          </w:r>
          <w:r w:rsidR="00F64870" w:rsidRPr="00601322">
            <w:rPr>
              <w:sz w:val="28"/>
              <w:szCs w:val="28"/>
            </w:rPr>
            <w:t>is</w:t>
          </w:r>
          <w:r w:rsidR="00294471" w:rsidRPr="00601322">
            <w:rPr>
              <w:sz w:val="28"/>
              <w:szCs w:val="28"/>
            </w:rPr>
            <w:t xml:space="preserve"> ‘</w:t>
          </w:r>
          <w:r w:rsidR="00F64870" w:rsidRPr="00601322">
            <w:rPr>
              <w:sz w:val="28"/>
              <w:szCs w:val="28"/>
            </w:rPr>
            <w:t>development that meets the needs of the present without compromising the ability of future gener</w:t>
          </w:r>
          <w:r w:rsidR="00294471" w:rsidRPr="00601322">
            <w:rPr>
              <w:sz w:val="28"/>
              <w:szCs w:val="28"/>
            </w:rPr>
            <w:t xml:space="preserve">ations to meet their own </w:t>
          </w:r>
          <w:r w:rsidR="00294471" w:rsidRPr="00601322">
            <w:rPr>
              <w:color w:val="000000" w:themeColor="text1"/>
              <w:sz w:val="28"/>
              <w:szCs w:val="28"/>
            </w:rPr>
            <w:t>needs’</w:t>
          </w:r>
          <w:r w:rsidR="002A7489" w:rsidRPr="00601322">
            <w:rPr>
              <w:color w:val="000000" w:themeColor="text1"/>
              <w:sz w:val="28"/>
              <w:szCs w:val="28"/>
            </w:rPr>
            <w:t xml:space="preserve"> </w:t>
          </w:r>
          <w:r w:rsidR="00197B23" w:rsidRPr="00601322">
            <w:rPr>
              <w:color w:val="000000" w:themeColor="text1"/>
              <w:sz w:val="28"/>
              <w:szCs w:val="28"/>
            </w:rPr>
            <w:t xml:space="preserve">(Wu, 2013). </w:t>
          </w:r>
        </w:p>
        <w:p w14:paraId="399680F9" w14:textId="487482EB" w:rsidR="00294471" w:rsidRPr="00601322" w:rsidRDefault="00E463B7" w:rsidP="00197B23">
          <w:pPr>
            <w:rPr>
              <w:color w:val="FF0000"/>
              <w:sz w:val="28"/>
              <w:szCs w:val="28"/>
            </w:rPr>
          </w:pPr>
          <w:r w:rsidRPr="00601322">
            <w:rPr>
              <w:sz w:val="28"/>
              <w:szCs w:val="28"/>
            </w:rPr>
            <w:t xml:space="preserve">Sustainability is classed as a balance between three pillars- ecological, economic, and social values. </w:t>
          </w:r>
          <w:r w:rsidR="00294471" w:rsidRPr="00601322">
            <w:rPr>
              <w:sz w:val="28"/>
              <w:szCs w:val="28"/>
            </w:rPr>
            <w:t xml:space="preserve">Tourism contributes to sustainability if it is </w:t>
          </w:r>
          <w:r w:rsidR="00294471" w:rsidRPr="00601322">
            <w:rPr>
              <w:color w:val="000000" w:themeColor="text1"/>
              <w:sz w:val="28"/>
              <w:szCs w:val="28"/>
            </w:rPr>
            <w:t xml:space="preserve">integrated into a greater sustainable development context within a </w:t>
          </w:r>
          <w:r w:rsidR="000C154D" w:rsidRPr="00601322">
            <w:rPr>
              <w:color w:val="000000" w:themeColor="text1"/>
              <w:sz w:val="28"/>
              <w:szCs w:val="28"/>
            </w:rPr>
            <w:t>community</w:t>
          </w:r>
          <w:r w:rsidR="00294471" w:rsidRPr="00601322">
            <w:rPr>
              <w:color w:val="000000" w:themeColor="text1"/>
              <w:sz w:val="28"/>
              <w:szCs w:val="28"/>
            </w:rPr>
            <w:t xml:space="preserve"> </w:t>
          </w:r>
          <w:r w:rsidR="003A1BEA" w:rsidRPr="00601322">
            <w:rPr>
              <w:color w:val="000000" w:themeColor="text1"/>
              <w:sz w:val="28"/>
              <w:szCs w:val="28"/>
            </w:rPr>
            <w:t xml:space="preserve">(Schuster et al., 2011). </w:t>
          </w:r>
        </w:p>
        <w:p w14:paraId="6D74F6F7" w14:textId="6FC5C13F" w:rsidR="00ED23FF" w:rsidRDefault="006B50F3" w:rsidP="00ED23FF">
          <w:pPr>
            <w:pStyle w:val="NormalWeb"/>
            <w:rPr>
              <w:rFonts w:ascii="Arial" w:eastAsia="Times New Roman" w:hAnsi="Arial" w:cs="Arial"/>
              <w:color w:val="000000"/>
              <w:sz w:val="20"/>
              <w:szCs w:val="20"/>
              <w:shd w:val="clear" w:color="auto" w:fill="FFFFFF"/>
            </w:rPr>
          </w:pPr>
          <w:r w:rsidRPr="00486BE4">
            <w:rPr>
              <w:rFonts w:asciiTheme="minorHAnsi" w:hAnsiTheme="minorHAnsi"/>
              <w:color w:val="11110C"/>
              <w:sz w:val="28"/>
              <w:szCs w:val="22"/>
            </w:rPr>
            <w:t>However, there is a clear role for tourism in the process</w:t>
          </w:r>
          <w:r>
            <w:rPr>
              <w:rFonts w:asciiTheme="minorHAnsi" w:hAnsiTheme="minorHAnsi"/>
              <w:color w:val="11110C"/>
              <w:sz w:val="28"/>
              <w:szCs w:val="22"/>
            </w:rPr>
            <w:t xml:space="preserve"> of expressing culture and cul</w:t>
          </w:r>
          <w:r w:rsidR="0067250D">
            <w:rPr>
              <w:rFonts w:asciiTheme="minorHAnsi" w:hAnsiTheme="minorHAnsi"/>
              <w:color w:val="11110C"/>
              <w:sz w:val="28"/>
              <w:szCs w:val="22"/>
            </w:rPr>
            <w:t>tural diff</w:t>
          </w:r>
          <w:bookmarkStart w:id="1" w:name="_GoBack"/>
          <w:bookmarkEnd w:id="1"/>
          <w:r w:rsidR="0067250D">
            <w:rPr>
              <w:rFonts w:asciiTheme="minorHAnsi" w:hAnsiTheme="minorHAnsi"/>
              <w:color w:val="11110C"/>
              <w:sz w:val="28"/>
              <w:szCs w:val="22"/>
            </w:rPr>
            <w:t xml:space="preserve">erence. </w:t>
          </w:r>
          <w:r w:rsidRPr="00486BE4">
            <w:rPr>
              <w:rFonts w:asciiTheme="minorHAnsi" w:hAnsiTheme="minorHAnsi"/>
              <w:color w:val="11110C"/>
              <w:sz w:val="28"/>
              <w:szCs w:val="22"/>
            </w:rPr>
            <w:t>Mounir Bouchenaki, General Vice Director for C</w:t>
          </w:r>
          <w:r w:rsidR="0067250D">
            <w:rPr>
              <w:rFonts w:asciiTheme="minorHAnsi" w:hAnsiTheme="minorHAnsi"/>
              <w:color w:val="11110C"/>
              <w:sz w:val="28"/>
              <w:szCs w:val="22"/>
            </w:rPr>
            <w:t>ulture at the UNESCO, emphasises</w:t>
          </w:r>
          <w:r w:rsidRPr="00486BE4">
            <w:rPr>
              <w:rFonts w:asciiTheme="minorHAnsi" w:hAnsiTheme="minorHAnsi"/>
              <w:color w:val="11110C"/>
              <w:sz w:val="28"/>
              <w:szCs w:val="22"/>
            </w:rPr>
            <w:t xml:space="preserve"> the role of tourism to enable spaces for “all cultures to express themselves and make them- selves known, and hence to achieve a form of intercultural dialogue leading to peace and facilitating sustainable development” (UNESCO 2004). He further stressed that “without tourism, cultural diversity is not lived, </w:t>
          </w:r>
          <w:r w:rsidRPr="00601322">
            <w:rPr>
              <w:rFonts w:asciiTheme="minorHAnsi" w:hAnsiTheme="minorHAnsi"/>
              <w:color w:val="11110C"/>
              <w:sz w:val="28"/>
              <w:szCs w:val="28"/>
            </w:rPr>
            <w:t>experienced or felt through aesthetic emotions and a comprehension of valu</w:t>
          </w:r>
          <w:r w:rsidR="00601322" w:rsidRPr="00601322">
            <w:rPr>
              <w:rFonts w:asciiTheme="minorHAnsi" w:hAnsiTheme="minorHAnsi"/>
              <w:color w:val="11110C"/>
              <w:sz w:val="28"/>
              <w:szCs w:val="28"/>
            </w:rPr>
            <w:t>es it contains and expresses”</w:t>
          </w:r>
          <w:r w:rsidR="00B167CB" w:rsidRPr="00601322">
            <w:rPr>
              <w:rFonts w:asciiTheme="minorHAnsi" w:hAnsiTheme="minorHAnsi"/>
              <w:color w:val="11110C"/>
              <w:sz w:val="28"/>
              <w:szCs w:val="28"/>
            </w:rPr>
            <w:t xml:space="preserve"> </w:t>
          </w:r>
          <w:r w:rsidR="00601322" w:rsidRPr="00601322">
            <w:rPr>
              <w:rFonts w:asciiTheme="minorHAnsi" w:hAnsiTheme="minorHAnsi"/>
              <w:color w:val="000000"/>
              <w:sz w:val="28"/>
              <w:szCs w:val="28"/>
            </w:rPr>
            <w:t>Tourism, Culture and Sustainable Development (2006).</w:t>
          </w:r>
          <w:r w:rsidR="00601322">
            <w:rPr>
              <w:color w:val="000000"/>
            </w:rPr>
            <w:t xml:space="preserve"> </w:t>
          </w:r>
        </w:p>
        <w:p w14:paraId="78D6D897" w14:textId="77777777" w:rsidR="00ED23FF" w:rsidRPr="00ED23FF" w:rsidRDefault="00ED23FF" w:rsidP="00ED23FF">
          <w:pPr>
            <w:spacing w:after="0" w:line="240" w:lineRule="auto"/>
            <w:rPr>
              <w:rFonts w:ascii="Times New Roman" w:eastAsia="Times New Roman" w:hAnsi="Times New Roman" w:cs="Times New Roman"/>
              <w:sz w:val="24"/>
              <w:szCs w:val="24"/>
              <w:lang w:eastAsia="en-GB"/>
            </w:rPr>
          </w:pPr>
        </w:p>
        <w:p w14:paraId="09F4887D" w14:textId="262ADF30" w:rsidR="00E463B7" w:rsidRPr="00770644" w:rsidRDefault="00E463B7" w:rsidP="00197B23">
          <w:pPr>
            <w:rPr>
              <w:rFonts w:eastAsia="Times New Roman" w:cs="Times New Roman"/>
              <w:color w:val="000000" w:themeColor="text1"/>
              <w:sz w:val="28"/>
              <w:szCs w:val="28"/>
              <w:lang w:eastAsia="en-GB"/>
            </w:rPr>
          </w:pPr>
          <w:r w:rsidRPr="00601322">
            <w:rPr>
              <w:color w:val="000000" w:themeColor="text1"/>
              <w:sz w:val="28"/>
              <w:szCs w:val="28"/>
            </w:rPr>
            <w:t xml:space="preserve">This literature review will look at sustainable development and how cultural and heritage tourism sites can develop sustainably to limit the impacts of climate change on the site. </w:t>
          </w:r>
          <w:r w:rsidR="002F7355" w:rsidRPr="00601322">
            <w:rPr>
              <w:color w:val="000000" w:themeColor="text1"/>
              <w:sz w:val="28"/>
              <w:szCs w:val="28"/>
            </w:rPr>
            <w:t xml:space="preserve">In the report, ‘Education for people and planet: Creating Sustainable Futures for All’, UNESCO (2016), </w:t>
          </w:r>
          <w:r w:rsidRPr="00601322">
            <w:rPr>
              <w:color w:val="000000" w:themeColor="text1"/>
              <w:sz w:val="28"/>
              <w:szCs w:val="28"/>
            </w:rPr>
            <w:t>Sustainable development</w:t>
          </w:r>
          <w:r w:rsidR="002F7355" w:rsidRPr="00601322">
            <w:rPr>
              <w:color w:val="000000" w:themeColor="text1"/>
              <w:sz w:val="28"/>
              <w:szCs w:val="28"/>
            </w:rPr>
            <w:t xml:space="preserve"> is defined</w:t>
          </w:r>
          <w:r w:rsidRPr="00601322">
            <w:rPr>
              <w:color w:val="000000" w:themeColor="text1"/>
              <w:sz w:val="28"/>
              <w:szCs w:val="28"/>
            </w:rPr>
            <w:t xml:space="preserve"> as ‘an organising principle for global development that supports the well-being of both people and the planet</w:t>
          </w:r>
          <w:r w:rsidR="00601322" w:rsidRPr="00601322">
            <w:rPr>
              <w:color w:val="000000" w:themeColor="text1"/>
              <w:sz w:val="28"/>
              <w:szCs w:val="28"/>
            </w:rPr>
            <w:t>’</w:t>
          </w:r>
          <w:r w:rsidRPr="00601322">
            <w:rPr>
              <w:color w:val="000000" w:themeColor="text1"/>
              <w:sz w:val="28"/>
              <w:szCs w:val="28"/>
            </w:rPr>
            <w:t xml:space="preserve"> </w:t>
          </w:r>
          <w:r w:rsidR="002F7355" w:rsidRPr="00601322">
            <w:rPr>
              <w:rFonts w:eastAsia="Times New Roman" w:cs="Arial"/>
              <w:color w:val="000000" w:themeColor="text1"/>
              <w:sz w:val="28"/>
              <w:szCs w:val="28"/>
              <w:shd w:val="clear" w:color="auto" w:fill="FFFFFF"/>
              <w:lang w:eastAsia="en-GB"/>
            </w:rPr>
            <w:t>(UNESCO.org, 2016)</w:t>
          </w:r>
          <w:r w:rsidR="00601322" w:rsidRPr="00601322">
            <w:rPr>
              <w:rFonts w:eastAsia="Times New Roman" w:cs="Arial"/>
              <w:color w:val="000000" w:themeColor="text1"/>
              <w:sz w:val="28"/>
              <w:szCs w:val="28"/>
              <w:shd w:val="clear" w:color="auto" w:fill="FFFFFF"/>
              <w:lang w:eastAsia="en-GB"/>
            </w:rPr>
            <w:t>.</w:t>
          </w:r>
        </w:p>
        <w:p w14:paraId="04670C53" w14:textId="77777777" w:rsidR="0067250D" w:rsidRDefault="00E463B7" w:rsidP="007B0AFA">
          <w:pPr>
            <w:rPr>
              <w:color w:val="000000" w:themeColor="text1"/>
              <w:sz w:val="28"/>
              <w:szCs w:val="28"/>
            </w:rPr>
          </w:pPr>
          <w:r w:rsidRPr="00601322">
            <w:rPr>
              <w:color w:val="000000" w:themeColor="text1"/>
              <w:sz w:val="28"/>
              <w:szCs w:val="28"/>
            </w:rPr>
            <w:t xml:space="preserve">Over the years, there have been a number of international meetings with the focus on worldwide sustainability. </w:t>
          </w:r>
          <w:r w:rsidR="007B0AFA" w:rsidRPr="00601322">
            <w:rPr>
              <w:color w:val="000000" w:themeColor="text1"/>
              <w:sz w:val="28"/>
              <w:szCs w:val="28"/>
            </w:rPr>
            <w:t xml:space="preserve">In 1992, the UN held the Earth Summit in Rio, where more than 178 adopted Agenda 21, a comprehensive plan of action to build a global partnership for sustainable development to improve human lives and protect the environment. Twenty years later, in 2012 the UN held a conference on sustainable development, ‘Rio+20’ where member states adopted the outcome document, ‘The Future We Want’ in which they decided to launch a process to develop a set of sustainable development goals to build upon the Millennium Development Goals, it would also contain other measure for implementing sustainable development. </w:t>
          </w:r>
        </w:p>
        <w:p w14:paraId="5BA95021" w14:textId="00507392" w:rsidR="007B0AFA" w:rsidRPr="00601322" w:rsidRDefault="007B0AFA" w:rsidP="007B0AFA">
          <w:pPr>
            <w:rPr>
              <w:rFonts w:eastAsia="Times New Roman" w:cs="Arial"/>
              <w:color w:val="000000" w:themeColor="text1"/>
              <w:sz w:val="28"/>
              <w:szCs w:val="28"/>
              <w:lang w:eastAsia="en-GB"/>
            </w:rPr>
          </w:pPr>
          <w:r w:rsidRPr="00601322">
            <w:rPr>
              <w:color w:val="000000" w:themeColor="text1"/>
              <w:sz w:val="28"/>
              <w:szCs w:val="28"/>
            </w:rPr>
            <w:lastRenderedPageBreak/>
            <w:t xml:space="preserve">In 2015, the seventeen Sustainable Development Goals were adopted at the Paris </w:t>
          </w:r>
          <w:r w:rsidR="00A443FE" w:rsidRPr="00601322">
            <w:rPr>
              <w:color w:val="000000" w:themeColor="text1"/>
              <w:sz w:val="28"/>
              <w:szCs w:val="28"/>
            </w:rPr>
            <w:t>agreement.</w:t>
          </w:r>
          <w:r w:rsidRPr="00601322">
            <w:rPr>
              <w:color w:val="000000" w:themeColor="text1"/>
              <w:sz w:val="28"/>
              <w:szCs w:val="28"/>
            </w:rPr>
            <w:t xml:space="preserve"> (Susta</w:t>
          </w:r>
          <w:r w:rsidR="0067250D">
            <w:rPr>
              <w:color w:val="000000" w:themeColor="text1"/>
              <w:sz w:val="28"/>
              <w:szCs w:val="28"/>
            </w:rPr>
            <w:t xml:space="preserve">inabledevelopment.un.org, 2018). </w:t>
          </w:r>
          <w:r w:rsidRPr="00601322">
            <w:rPr>
              <w:rFonts w:eastAsia="Times New Roman" w:cs="Times New Roman"/>
              <w:color w:val="000000" w:themeColor="text1"/>
              <w:sz w:val="28"/>
              <w:szCs w:val="24"/>
              <w:shd w:val="clear" w:color="auto" w:fill="FFFFFF"/>
              <w:lang w:eastAsia="en-GB"/>
            </w:rPr>
            <w:t>The Paris Agreement</w:t>
          </w:r>
          <w:r w:rsidR="0067250D">
            <w:rPr>
              <w:rFonts w:eastAsia="Times New Roman" w:cs="Times New Roman"/>
              <w:color w:val="000000" w:themeColor="text1"/>
              <w:sz w:val="28"/>
              <w:szCs w:val="24"/>
              <w:shd w:val="clear" w:color="auto" w:fill="FFFFFF"/>
              <w:lang w:eastAsia="en-GB"/>
            </w:rPr>
            <w:t>’s</w:t>
          </w:r>
          <w:r w:rsidRPr="00601322">
            <w:rPr>
              <w:rFonts w:eastAsia="Times New Roman" w:cs="Times New Roman"/>
              <w:color w:val="000000" w:themeColor="text1"/>
              <w:sz w:val="28"/>
              <w:szCs w:val="24"/>
              <w:shd w:val="clear" w:color="auto" w:fill="FFFFFF"/>
              <w:lang w:eastAsia="en-GB"/>
            </w:rPr>
            <w:t xml:space="preserve"> central aim is to pursue efforts to limit the temperature </w:t>
          </w:r>
          <w:r w:rsidRPr="00601322">
            <w:rPr>
              <w:rFonts w:eastAsia="Times New Roman" w:cs="Times New Roman"/>
              <w:color w:val="000000" w:themeColor="text1"/>
              <w:sz w:val="28"/>
              <w:szCs w:val="28"/>
              <w:shd w:val="clear" w:color="auto" w:fill="FFFFFF"/>
              <w:lang w:eastAsia="en-GB"/>
            </w:rPr>
            <w:t xml:space="preserve">increase even further to 1.5 degrees Celsius. </w:t>
          </w:r>
          <w:r w:rsidR="002F7355" w:rsidRPr="00601322">
            <w:rPr>
              <w:rFonts w:eastAsia="Times New Roman" w:cs="Times New Roman"/>
              <w:color w:val="000000" w:themeColor="text1"/>
              <w:sz w:val="28"/>
              <w:szCs w:val="28"/>
              <w:shd w:val="clear" w:color="auto" w:fill="FFFFFF"/>
              <w:lang w:eastAsia="en-GB"/>
            </w:rPr>
            <w:t>(UNFCCC.int, 2019)</w:t>
          </w:r>
          <w:r w:rsidR="0067250D">
            <w:rPr>
              <w:rFonts w:eastAsia="Times New Roman" w:cs="Times New Roman"/>
              <w:color w:val="000000" w:themeColor="text1"/>
              <w:sz w:val="28"/>
              <w:szCs w:val="28"/>
              <w:shd w:val="clear" w:color="auto" w:fill="FFFFFF"/>
              <w:lang w:eastAsia="en-GB"/>
            </w:rPr>
            <w:t xml:space="preserve">. </w:t>
          </w:r>
          <w:r w:rsidRPr="00601322">
            <w:rPr>
              <w:color w:val="000000" w:themeColor="text1"/>
              <w:sz w:val="28"/>
              <w:szCs w:val="28"/>
            </w:rPr>
            <w:t>However, Donald Trump is moving to formally exit the Paris climate agreement, making the United States the only country in the world that wi</w:t>
          </w:r>
          <w:r w:rsidR="00601322" w:rsidRPr="00601322">
            <w:rPr>
              <w:color w:val="000000" w:themeColor="text1"/>
              <w:sz w:val="28"/>
              <w:szCs w:val="28"/>
            </w:rPr>
            <w:t xml:space="preserve">ll not participate in the pact. </w:t>
          </w:r>
          <w:r w:rsidRPr="00601322">
            <w:rPr>
              <w:color w:val="000000" w:themeColor="text1"/>
              <w:sz w:val="28"/>
              <w:szCs w:val="28"/>
            </w:rPr>
            <w:t xml:space="preserve">The US secretary of state, </w:t>
          </w:r>
          <w:r w:rsidR="00601322" w:rsidRPr="00601322">
            <w:rPr>
              <w:color w:val="000000" w:themeColor="text1"/>
              <w:sz w:val="28"/>
              <w:szCs w:val="28"/>
            </w:rPr>
            <w:t xml:space="preserve">claimed </w:t>
          </w:r>
          <w:r w:rsidRPr="00601322">
            <w:rPr>
              <w:color w:val="000000" w:themeColor="text1"/>
              <w:sz w:val="28"/>
              <w:szCs w:val="28"/>
            </w:rPr>
            <w:t xml:space="preserve">the agreement would be an “unfair economic burden imposed on American workers, businesses and taxpayers” </w:t>
          </w:r>
          <w:r w:rsidRPr="00601322">
            <w:rPr>
              <w:rFonts w:eastAsia="Times New Roman" w:cs="Arial"/>
              <w:color w:val="000000" w:themeColor="text1"/>
              <w:sz w:val="28"/>
              <w:szCs w:val="28"/>
              <w:shd w:val="clear" w:color="auto" w:fill="FFFFFF"/>
              <w:lang w:eastAsia="en-GB"/>
            </w:rPr>
            <w:t>(Holden, 2019)</w:t>
          </w:r>
          <w:r w:rsidR="0067250D">
            <w:rPr>
              <w:rStyle w:val="apple-converted-space"/>
              <w:rFonts w:eastAsia="Times New Roman" w:cs="Arial"/>
              <w:b/>
              <w:bCs/>
              <w:color w:val="000000" w:themeColor="text1"/>
              <w:sz w:val="28"/>
              <w:szCs w:val="28"/>
            </w:rPr>
            <w:t xml:space="preserve">. </w:t>
          </w:r>
        </w:p>
        <w:p w14:paraId="6F340C7C" w14:textId="4AD54C73" w:rsidR="002B746C" w:rsidRPr="00601322" w:rsidRDefault="007F5141" w:rsidP="002B746C">
          <w:pPr>
            <w:rPr>
              <w:color w:val="000000" w:themeColor="text1"/>
              <w:sz w:val="28"/>
              <w:szCs w:val="28"/>
            </w:rPr>
          </w:pPr>
          <w:r w:rsidRPr="00601322">
            <w:rPr>
              <w:rFonts w:eastAsia="Times New Roman" w:cs="Arial"/>
              <w:color w:val="000000" w:themeColor="text1"/>
              <w:sz w:val="28"/>
              <w:szCs w:val="28"/>
              <w:lang w:eastAsia="en-GB"/>
            </w:rPr>
            <w:t xml:space="preserve">The next international meeting is due to be held in 2030, which is a smaller time scale than previous years due to the urgency in </w:t>
          </w:r>
          <w:r w:rsidR="00601322" w:rsidRPr="00601322">
            <w:rPr>
              <w:rFonts w:eastAsia="Times New Roman" w:cs="Arial"/>
              <w:color w:val="000000" w:themeColor="text1"/>
              <w:sz w:val="28"/>
              <w:szCs w:val="28"/>
              <w:lang w:eastAsia="en-GB"/>
            </w:rPr>
            <w:t>action required is more intense.</w:t>
          </w:r>
          <w:r w:rsidR="007B0AFA" w:rsidRPr="00601322">
            <w:rPr>
              <w:rFonts w:eastAsia="Times New Roman" w:cs="Times New Roman"/>
              <w:color w:val="000000" w:themeColor="text1"/>
              <w:sz w:val="28"/>
              <w:szCs w:val="28"/>
              <w:lang w:eastAsia="en-GB"/>
            </w:rPr>
            <w:t xml:space="preserve"> </w:t>
          </w:r>
          <w:r w:rsidR="002B746C" w:rsidRPr="00601322">
            <w:rPr>
              <w:color w:val="000000" w:themeColor="text1"/>
              <w:sz w:val="28"/>
              <w:szCs w:val="28"/>
            </w:rPr>
            <w:t>The Creat</w:t>
          </w:r>
          <w:r w:rsidR="002F7355" w:rsidRPr="00601322">
            <w:rPr>
              <w:color w:val="000000" w:themeColor="text1"/>
              <w:sz w:val="28"/>
              <w:szCs w:val="28"/>
            </w:rPr>
            <w:t xml:space="preserve">ing Sustainable Futures for All, </w:t>
          </w:r>
          <w:r w:rsidR="002B746C" w:rsidRPr="00601322">
            <w:rPr>
              <w:color w:val="000000" w:themeColor="text1"/>
              <w:sz w:val="28"/>
              <w:szCs w:val="28"/>
            </w:rPr>
            <w:t>UNESCO (2016) report, quotes that ‘The 2030 Agenda unites global development and environmental Sustainability goals in one framework’. It cites the three international meetings of Rio (1992), Johannesburg (2002) and Rio+20 (2012) Earth summits as providing a pivotal path to forming the 2030 agenda</w:t>
          </w:r>
          <w:r w:rsidR="002F7355" w:rsidRPr="00601322">
            <w:rPr>
              <w:color w:val="000000" w:themeColor="text1"/>
              <w:sz w:val="28"/>
              <w:szCs w:val="28"/>
            </w:rPr>
            <w:t xml:space="preserve"> </w:t>
          </w:r>
          <w:r w:rsidR="002F7355" w:rsidRPr="00601322">
            <w:rPr>
              <w:rFonts w:eastAsia="Times New Roman" w:cs="Arial"/>
              <w:color w:val="000000" w:themeColor="text1"/>
              <w:sz w:val="28"/>
              <w:szCs w:val="28"/>
              <w:shd w:val="clear" w:color="auto" w:fill="FFFFFF"/>
              <w:lang w:eastAsia="en-GB"/>
            </w:rPr>
            <w:t>(UNESCO.org, 2016)</w:t>
          </w:r>
        </w:p>
        <w:p w14:paraId="74059307" w14:textId="346197D9" w:rsidR="003950B9" w:rsidRPr="00601322" w:rsidRDefault="003950B9" w:rsidP="007B0AFA">
          <w:pPr>
            <w:rPr>
              <w:color w:val="000000" w:themeColor="text1"/>
            </w:rPr>
          </w:pPr>
          <w:r w:rsidRPr="00601322">
            <w:rPr>
              <w:color w:val="000000" w:themeColor="text1"/>
              <w:sz w:val="28"/>
              <w:szCs w:val="28"/>
            </w:rPr>
            <w:t>One of the main issues of sustainability, is climate change</w:t>
          </w:r>
          <w:r w:rsidRPr="00601322">
            <w:rPr>
              <w:color w:val="000000" w:themeColor="text1"/>
              <w:sz w:val="28"/>
              <w:szCs w:val="28"/>
            </w:rPr>
            <w:t xml:space="preserve">. National Geographic, (2019) defines climate change as </w:t>
          </w:r>
          <w:r w:rsidRPr="00601322">
            <w:rPr>
              <w:rFonts w:eastAsia="Times New Roman" w:cs="Times New Roman"/>
              <w:color w:val="000000" w:themeColor="text1"/>
              <w:sz w:val="28"/>
              <w:szCs w:val="24"/>
              <w:shd w:val="clear" w:color="auto" w:fill="FFFFFF"/>
              <w:lang w:eastAsia="en-GB"/>
            </w:rPr>
            <w:t>the long-term alteration of temperature and typical weather patterns in a place</w:t>
          </w:r>
          <w:r w:rsidRPr="00601322">
            <w:rPr>
              <w:color w:val="000000" w:themeColor="text1"/>
              <w:sz w:val="28"/>
              <w:szCs w:val="28"/>
            </w:rPr>
            <w:t>.</w:t>
          </w:r>
          <w:r w:rsidR="00486BE4" w:rsidRPr="00601322">
            <w:rPr>
              <w:rFonts w:eastAsia="Times New Roman" w:cs="Times New Roman"/>
              <w:color w:val="000000" w:themeColor="text1"/>
              <w:sz w:val="28"/>
              <w:szCs w:val="24"/>
              <w:lang w:eastAsia="en-GB"/>
            </w:rPr>
            <w:t xml:space="preserve"> </w:t>
          </w:r>
          <w:r w:rsidRPr="00601322">
            <w:rPr>
              <w:rFonts w:eastAsia="Times New Roman" w:cs="Times New Roman"/>
              <w:color w:val="000000" w:themeColor="text1"/>
              <w:sz w:val="28"/>
              <w:szCs w:val="24"/>
              <w:lang w:eastAsia="en-GB"/>
            </w:rPr>
            <w:t>As previousl</w:t>
          </w:r>
          <w:r w:rsidR="00601322" w:rsidRPr="00601322">
            <w:rPr>
              <w:rFonts w:eastAsia="Times New Roman" w:cs="Times New Roman"/>
              <w:color w:val="000000" w:themeColor="text1"/>
              <w:sz w:val="28"/>
              <w:szCs w:val="24"/>
              <w:lang w:eastAsia="en-GB"/>
            </w:rPr>
            <w:t>y mentioned, 17</w:t>
          </w:r>
          <w:r w:rsidRPr="00601322">
            <w:rPr>
              <w:rFonts w:eastAsia="Times New Roman" w:cs="Times New Roman"/>
              <w:color w:val="000000" w:themeColor="text1"/>
              <w:sz w:val="28"/>
              <w:szCs w:val="24"/>
              <w:lang w:eastAsia="en-GB"/>
            </w:rPr>
            <w:t xml:space="preserve"> Sustainable Development Goals were founded in 2015 and </w:t>
          </w:r>
          <w:r w:rsidR="00486BE4" w:rsidRPr="00601322">
            <w:rPr>
              <w:rFonts w:eastAsia="Times New Roman" w:cs="Times New Roman"/>
              <w:color w:val="000000" w:themeColor="text1"/>
              <w:sz w:val="28"/>
              <w:szCs w:val="24"/>
              <w:lang w:eastAsia="en-GB"/>
            </w:rPr>
            <w:t>taking urgent action to combat climate change and its impacts was defined as Goal 13</w:t>
          </w:r>
          <w:r w:rsidR="00CA018F" w:rsidRPr="00601322">
            <w:rPr>
              <w:rFonts w:eastAsia="Times New Roman" w:cs="Times New Roman"/>
              <w:color w:val="000000" w:themeColor="text1"/>
              <w:sz w:val="28"/>
              <w:szCs w:val="24"/>
              <w:lang w:eastAsia="en-GB"/>
            </w:rPr>
            <w:t xml:space="preserve"> (Bhore, 2016). </w:t>
          </w:r>
        </w:p>
        <w:p w14:paraId="683AA9FF" w14:textId="64F32B0F" w:rsidR="00CA018F" w:rsidRPr="00601322" w:rsidRDefault="006B50F3" w:rsidP="008B64CF">
          <w:pPr>
            <w:pStyle w:val="NormalWeb"/>
            <w:rPr>
              <w:rFonts w:asciiTheme="majorHAnsi" w:hAnsiTheme="majorHAnsi"/>
              <w:color w:val="FF0000"/>
              <w:sz w:val="28"/>
              <w:szCs w:val="28"/>
            </w:rPr>
          </w:pPr>
          <w:r w:rsidRPr="00601322">
            <w:rPr>
              <w:rFonts w:asciiTheme="majorHAnsi" w:hAnsiTheme="majorHAnsi"/>
              <w:color w:val="FF0000"/>
              <w:sz w:val="28"/>
              <w:szCs w:val="28"/>
            </w:rPr>
            <w:t>Environmentalism</w:t>
          </w:r>
          <w:r w:rsidR="00601322" w:rsidRPr="00601322">
            <w:rPr>
              <w:rFonts w:asciiTheme="majorHAnsi" w:hAnsiTheme="majorHAnsi"/>
              <w:color w:val="FF0000"/>
              <w:sz w:val="28"/>
              <w:szCs w:val="28"/>
            </w:rPr>
            <w:t>----</w:t>
          </w:r>
        </w:p>
        <w:p w14:paraId="174A4C89" w14:textId="2D92DC34" w:rsidR="0082128D" w:rsidRPr="00AE77F1" w:rsidRDefault="0082128D" w:rsidP="0082128D">
          <w:pPr>
            <w:pStyle w:val="Heading1"/>
            <w:rPr>
              <w:u w:val="single"/>
            </w:rPr>
          </w:pPr>
          <w:bookmarkStart w:id="2" w:name="_Toc24316514"/>
          <w:r w:rsidRPr="00AE77F1">
            <w:rPr>
              <w:u w:val="single"/>
            </w:rPr>
            <w:t>Culture and Heritage</w:t>
          </w:r>
          <w:bookmarkEnd w:id="2"/>
          <w:r w:rsidRPr="00AE77F1">
            <w:rPr>
              <w:u w:val="single"/>
            </w:rPr>
            <w:t xml:space="preserve">  </w:t>
          </w:r>
        </w:p>
        <w:p w14:paraId="3425EF28" w14:textId="1C7169BA" w:rsidR="009A05A1" w:rsidRPr="00601322" w:rsidRDefault="00350524" w:rsidP="00B77C82">
          <w:pPr>
            <w:pStyle w:val="NormalWeb"/>
            <w:rPr>
              <w:rFonts w:asciiTheme="minorHAnsi" w:hAnsiTheme="minorHAnsi"/>
              <w:color w:val="000000" w:themeColor="text1"/>
              <w:sz w:val="28"/>
              <w:szCs w:val="28"/>
            </w:rPr>
          </w:pPr>
          <w:r w:rsidRPr="00601322">
            <w:rPr>
              <w:rFonts w:asciiTheme="minorHAnsi" w:hAnsiTheme="minorHAnsi"/>
              <w:color w:val="000000" w:themeColor="text1"/>
              <w:sz w:val="28"/>
              <w:szCs w:val="28"/>
            </w:rPr>
            <w:t xml:space="preserve">Heritage can be defined as ‘what the past has conceded to us, what we value in the present and what we choose to preserve </w:t>
          </w:r>
          <w:r w:rsidR="00F5658A" w:rsidRPr="00601322">
            <w:rPr>
              <w:rFonts w:asciiTheme="minorHAnsi" w:hAnsiTheme="minorHAnsi"/>
              <w:color w:val="000000" w:themeColor="text1"/>
              <w:sz w:val="28"/>
              <w:szCs w:val="28"/>
            </w:rPr>
            <w:t xml:space="preserve">for future generations (Heritagecouncil.ie, 2019). Heritage compromises of </w:t>
          </w:r>
          <w:r w:rsidR="00601322" w:rsidRPr="00601322">
            <w:rPr>
              <w:rFonts w:asciiTheme="minorHAnsi" w:hAnsiTheme="minorHAnsi"/>
              <w:color w:val="000000" w:themeColor="text1"/>
              <w:sz w:val="28"/>
              <w:szCs w:val="28"/>
            </w:rPr>
            <w:t>two parts</w:t>
          </w:r>
          <w:r w:rsidR="00F5658A" w:rsidRPr="00601322">
            <w:rPr>
              <w:rFonts w:asciiTheme="minorHAnsi" w:hAnsiTheme="minorHAnsi"/>
              <w:color w:val="000000" w:themeColor="text1"/>
              <w:sz w:val="28"/>
              <w:szCs w:val="28"/>
            </w:rPr>
            <w:t>. The tangible parts of heritage</w:t>
          </w:r>
          <w:r w:rsidR="006D2A58">
            <w:rPr>
              <w:rFonts w:asciiTheme="minorHAnsi" w:hAnsiTheme="minorHAnsi"/>
              <w:color w:val="000000" w:themeColor="text1"/>
              <w:sz w:val="28"/>
              <w:szCs w:val="28"/>
            </w:rPr>
            <w:t>,</w:t>
          </w:r>
          <w:r w:rsidR="00F5658A" w:rsidRPr="00601322">
            <w:rPr>
              <w:rFonts w:asciiTheme="minorHAnsi" w:hAnsiTheme="minorHAnsi"/>
              <w:color w:val="000000" w:themeColor="text1"/>
              <w:sz w:val="28"/>
              <w:szCs w:val="28"/>
            </w:rPr>
            <w:t xml:space="preserve"> </w:t>
          </w:r>
          <w:r w:rsidR="006D2A58">
            <w:rPr>
              <w:rFonts w:asciiTheme="minorHAnsi" w:hAnsiTheme="minorHAnsi"/>
              <w:color w:val="000000" w:themeColor="text1"/>
              <w:sz w:val="28"/>
              <w:szCs w:val="28"/>
            </w:rPr>
            <w:t xml:space="preserve">which </w:t>
          </w:r>
          <w:r w:rsidR="00F5658A" w:rsidRPr="00601322">
            <w:rPr>
              <w:rFonts w:asciiTheme="minorHAnsi" w:hAnsiTheme="minorHAnsi"/>
              <w:color w:val="000000" w:themeColor="text1"/>
              <w:sz w:val="28"/>
              <w:szCs w:val="28"/>
            </w:rPr>
            <w:t>are buildings, historical sites and objects that we can see and touch. The intangible are our behaviours and actions, such as dance, language, music and skills- the things we cannot see and touch. Both are equally important. Heritage and culture are important as they provide us with a sense of belonging and community as well as educating us of our past.</w:t>
          </w:r>
          <w:r w:rsidR="00601322" w:rsidRPr="00601322">
            <w:rPr>
              <w:rFonts w:asciiTheme="minorHAnsi" w:hAnsiTheme="minorHAnsi"/>
              <w:color w:val="000000" w:themeColor="text1"/>
              <w:sz w:val="28"/>
              <w:szCs w:val="28"/>
            </w:rPr>
            <w:t xml:space="preserve"> </w:t>
          </w:r>
          <w:r w:rsidR="00794B6C" w:rsidRPr="00601322">
            <w:rPr>
              <w:rFonts w:asciiTheme="minorHAnsi" w:hAnsiTheme="minorHAnsi"/>
              <w:color w:val="000000" w:themeColor="text1"/>
              <w:sz w:val="28"/>
              <w:szCs w:val="28"/>
            </w:rPr>
            <w:t xml:space="preserve">A sense of belonging </w:t>
          </w:r>
          <w:r w:rsidR="00372BE9" w:rsidRPr="00601322">
            <w:rPr>
              <w:rFonts w:asciiTheme="minorHAnsi" w:hAnsiTheme="minorHAnsi"/>
              <w:color w:val="000000" w:themeColor="text1"/>
              <w:sz w:val="28"/>
              <w:szCs w:val="28"/>
            </w:rPr>
            <w:t xml:space="preserve">as identified in Maslow’s Hierarchy of needs, is crucial to a person’s happiness and satisfaction (Lester, 2013). </w:t>
          </w:r>
        </w:p>
        <w:p w14:paraId="08F60E08" w14:textId="31001376" w:rsidR="00B77C82" w:rsidRPr="00AE77F1" w:rsidRDefault="00B77C82" w:rsidP="0084777F">
          <w:pPr>
            <w:pStyle w:val="Heading1"/>
            <w:rPr>
              <w:u w:val="single"/>
            </w:rPr>
          </w:pPr>
          <w:bookmarkStart w:id="3" w:name="_Toc24316515"/>
          <w:r w:rsidRPr="00AE77F1">
            <w:rPr>
              <w:u w:val="single"/>
            </w:rPr>
            <w:lastRenderedPageBreak/>
            <w:t>World Heritage Sites</w:t>
          </w:r>
          <w:r w:rsidR="0084777F" w:rsidRPr="00AE77F1">
            <w:rPr>
              <w:u w:val="single"/>
            </w:rPr>
            <w:t xml:space="preserve"> and how they’re threatened by climate change</w:t>
          </w:r>
          <w:bookmarkEnd w:id="3"/>
        </w:p>
        <w:p w14:paraId="75E5E67E" w14:textId="77777777" w:rsidR="00DA3A94" w:rsidRDefault="00DA3A94" w:rsidP="00DA3A94"/>
        <w:p w14:paraId="6A710344" w14:textId="51E7DFC8" w:rsidR="006D2A58" w:rsidRPr="006D2A58" w:rsidRDefault="001F5736" w:rsidP="007D1947">
          <w:pPr>
            <w:rPr>
              <w:color w:val="000000" w:themeColor="text1"/>
              <w:sz w:val="32"/>
              <w:szCs w:val="24"/>
            </w:rPr>
          </w:pPr>
          <w:r w:rsidRPr="00601322">
            <w:rPr>
              <w:color w:val="000000" w:themeColor="text1"/>
              <w:sz w:val="28"/>
              <w:szCs w:val="28"/>
            </w:rPr>
            <w:t xml:space="preserve">In 2005, the issues of the impacts of climate change on World Heritage Sites </w:t>
          </w:r>
          <w:r w:rsidR="006D2A58">
            <w:rPr>
              <w:color w:val="000000" w:themeColor="text1"/>
              <w:sz w:val="28"/>
              <w:szCs w:val="28"/>
            </w:rPr>
            <w:t>was</w:t>
          </w:r>
          <w:r w:rsidRPr="00601322">
            <w:rPr>
              <w:color w:val="000000" w:themeColor="text1"/>
              <w:sz w:val="28"/>
              <w:szCs w:val="28"/>
            </w:rPr>
            <w:t xml:space="preserve"> brought to the attention of the World Heritage Committee by a group of concerned organisations and individuals</w:t>
          </w:r>
          <w:r w:rsidR="00B650F1" w:rsidRPr="00601322">
            <w:rPr>
              <w:color w:val="000000" w:themeColor="text1"/>
              <w:sz w:val="28"/>
              <w:szCs w:val="28"/>
            </w:rPr>
            <w:t xml:space="preserve"> (</w:t>
          </w:r>
          <w:proofErr w:type="gramStart"/>
          <w:r w:rsidR="006D2A58">
            <w:rPr>
              <w:color w:val="000000" w:themeColor="text1"/>
              <w:sz w:val="28"/>
              <w:szCs w:val="28"/>
            </w:rPr>
            <w:t>UNESCO.org:</w:t>
          </w:r>
          <w:r w:rsidR="006D2A58" w:rsidRPr="00601322">
            <w:rPr>
              <w:color w:val="000000" w:themeColor="text1"/>
              <w:sz w:val="28"/>
              <w:szCs w:val="28"/>
            </w:rPr>
            <w:t>Climate</w:t>
          </w:r>
          <w:proofErr w:type="gramEnd"/>
          <w:r w:rsidR="00B650F1" w:rsidRPr="00601322">
            <w:rPr>
              <w:color w:val="000000" w:themeColor="text1"/>
              <w:sz w:val="28"/>
              <w:szCs w:val="28"/>
            </w:rPr>
            <w:t xml:space="preserve"> Change, 2019).</w:t>
          </w:r>
          <w:r w:rsidRPr="00601322">
            <w:rPr>
              <w:color w:val="000000" w:themeColor="text1"/>
              <w:sz w:val="28"/>
              <w:szCs w:val="28"/>
            </w:rPr>
            <w:t xml:space="preserve">  Since 2005, </w:t>
          </w:r>
          <w:r w:rsidR="007528F5" w:rsidRPr="00601322">
            <w:rPr>
              <w:color w:val="000000" w:themeColor="text1"/>
              <w:sz w:val="28"/>
              <w:szCs w:val="28"/>
            </w:rPr>
            <w:t xml:space="preserve">UNESCO have addressed the issues caused by climate change on World Heritage Sites. </w:t>
          </w:r>
          <w:r w:rsidR="006D2A58" w:rsidRPr="00601322">
            <w:rPr>
              <w:rFonts w:cs="TimesNewRomanPSMT"/>
              <w:color w:val="000000" w:themeColor="text1"/>
              <w:sz w:val="28"/>
            </w:rPr>
            <w:t xml:space="preserve">Natural and human-made disasters such as global warming, tourist’s activities and pollution continue to destroy the heritage sites of the world (Allan et al., 2017). </w:t>
          </w:r>
        </w:p>
        <w:p w14:paraId="37D2C032" w14:textId="51D9014C" w:rsidR="005241A4" w:rsidRPr="00601322" w:rsidRDefault="001F5736" w:rsidP="002816DF">
          <w:pPr>
            <w:rPr>
              <w:color w:val="000000" w:themeColor="text1"/>
              <w:sz w:val="28"/>
              <w:szCs w:val="28"/>
            </w:rPr>
          </w:pPr>
          <w:r w:rsidRPr="00601322">
            <w:rPr>
              <w:color w:val="000000" w:themeColor="text1"/>
              <w:sz w:val="28"/>
              <w:szCs w:val="28"/>
            </w:rPr>
            <w:t xml:space="preserve">United Nations Educational, Scientific and Cultural Organisation, which will be referred to throughout as UNESCO, has identified that out of the </w:t>
          </w:r>
          <w:r w:rsidR="00B77C82" w:rsidRPr="00601322">
            <w:rPr>
              <w:color w:val="000000" w:themeColor="text1"/>
              <w:sz w:val="28"/>
              <w:szCs w:val="28"/>
            </w:rPr>
            <w:t xml:space="preserve">1 000 World Heritage properties in 163 countries </w:t>
          </w:r>
          <w:r w:rsidR="006D2A58">
            <w:rPr>
              <w:color w:val="000000" w:themeColor="text1"/>
              <w:sz w:val="28"/>
              <w:szCs w:val="28"/>
            </w:rPr>
            <w:t>(WHC</w:t>
          </w:r>
          <w:r w:rsidR="002816DF" w:rsidRPr="00601322">
            <w:rPr>
              <w:color w:val="000000" w:themeColor="text1"/>
              <w:sz w:val="28"/>
              <w:szCs w:val="28"/>
            </w:rPr>
            <w:t xml:space="preserve">.unesco.org, 2019). </w:t>
          </w:r>
          <w:r w:rsidR="00C578AE" w:rsidRPr="00601322">
            <w:rPr>
              <w:color w:val="000000" w:themeColor="text1"/>
              <w:sz w:val="28"/>
              <w:szCs w:val="28"/>
            </w:rPr>
            <w:t>31 of these sites</w:t>
          </w:r>
          <w:r w:rsidR="00B77C82" w:rsidRPr="00601322">
            <w:rPr>
              <w:color w:val="000000" w:themeColor="text1"/>
              <w:sz w:val="28"/>
              <w:szCs w:val="28"/>
            </w:rPr>
            <w:t xml:space="preserve"> have been identified as being under threat due to the implications of climate </w:t>
          </w:r>
          <w:r w:rsidR="00A443FE" w:rsidRPr="00601322">
            <w:rPr>
              <w:color w:val="000000" w:themeColor="text1"/>
              <w:sz w:val="28"/>
              <w:szCs w:val="28"/>
            </w:rPr>
            <w:t>change (France-</w:t>
          </w:r>
          <w:proofErr w:type="spellStart"/>
          <w:r w:rsidR="00A443FE" w:rsidRPr="00601322">
            <w:rPr>
              <w:color w:val="000000" w:themeColor="text1"/>
              <w:sz w:val="28"/>
              <w:szCs w:val="28"/>
            </w:rPr>
            <w:t>Presse</w:t>
          </w:r>
          <w:proofErr w:type="spellEnd"/>
          <w:r w:rsidR="00A443FE" w:rsidRPr="00601322">
            <w:rPr>
              <w:color w:val="000000" w:themeColor="text1"/>
              <w:sz w:val="28"/>
              <w:szCs w:val="28"/>
            </w:rPr>
            <w:t>, 2016)</w:t>
          </w:r>
          <w:r w:rsidR="006D2A58">
            <w:rPr>
              <w:color w:val="000000" w:themeColor="text1"/>
              <w:sz w:val="28"/>
              <w:szCs w:val="28"/>
            </w:rPr>
            <w:t>.</w:t>
          </w:r>
        </w:p>
        <w:p w14:paraId="095DEFD2" w14:textId="5C1D94DA" w:rsidR="0084777F" w:rsidRDefault="0084777F" w:rsidP="0084777F">
          <w:pPr>
            <w:rPr>
              <w:sz w:val="28"/>
            </w:rPr>
          </w:pPr>
          <w:r w:rsidRPr="00441F49">
            <w:rPr>
              <w:sz w:val="28"/>
            </w:rPr>
            <w:t>These threats c</w:t>
          </w:r>
          <w:r>
            <w:rPr>
              <w:sz w:val="28"/>
            </w:rPr>
            <w:t xml:space="preserve">an be divided into ‘acute’ and ‘chronic’. Acute being the </w:t>
          </w:r>
          <w:r w:rsidR="00A443FE">
            <w:rPr>
              <w:sz w:val="28"/>
            </w:rPr>
            <w:t xml:space="preserve">more serious threats (such as climate change) and chronic being the </w:t>
          </w:r>
          <w:r>
            <w:rPr>
              <w:sz w:val="28"/>
            </w:rPr>
            <w:t xml:space="preserve">gradual progression </w:t>
          </w:r>
          <w:r w:rsidR="00A443FE">
            <w:rPr>
              <w:sz w:val="28"/>
            </w:rPr>
            <w:t xml:space="preserve">threats (footfall). </w:t>
          </w:r>
          <w:r>
            <w:rPr>
              <w:sz w:val="28"/>
            </w:rPr>
            <w:t xml:space="preserve">Both of these types of threats can also be divided down to man-made and natural threats. Many of these threats are an impact due to climate change. </w:t>
          </w:r>
        </w:p>
        <w:p w14:paraId="09499528" w14:textId="77777777" w:rsidR="006D2A58" w:rsidRDefault="006D2A58" w:rsidP="0084777F">
          <w:pPr>
            <w:rPr>
              <w:sz w:val="28"/>
            </w:rPr>
          </w:pPr>
        </w:p>
        <w:p w14:paraId="7CD59EE5" w14:textId="6D6C7F1C" w:rsidR="006C30A4" w:rsidRDefault="00601322" w:rsidP="00601322">
          <w:pPr>
            <w:pStyle w:val="NormalWeb"/>
            <w:jc w:val="center"/>
            <w:rPr>
              <w:rFonts w:asciiTheme="minorHAnsi" w:hAnsiTheme="minorHAnsi"/>
              <w:color w:val="000000" w:themeColor="text1"/>
              <w:sz w:val="28"/>
              <w:szCs w:val="28"/>
            </w:rPr>
          </w:pPr>
          <w:r w:rsidRPr="006D2A58">
            <w:rPr>
              <w:rFonts w:asciiTheme="minorHAnsi" w:hAnsiTheme="minorHAnsi"/>
              <w:sz w:val="28"/>
              <w:szCs w:val="28"/>
            </w:rPr>
            <w:t>‘Responsible tourism can be a driver of sustainable development and the preservation of natural and cultural heritage, but if unplanned and poorly managed it can be socially, economically and culturally disruptive and cause damage and degradation to sensitive ecosystems, landscapes, monuments and communities</w:t>
          </w:r>
          <w:r w:rsidR="006D2A58" w:rsidRPr="006D2A58">
            <w:rPr>
              <w:rFonts w:asciiTheme="minorHAnsi" w:hAnsiTheme="minorHAnsi"/>
              <w:sz w:val="28"/>
              <w:szCs w:val="28"/>
            </w:rPr>
            <w:t xml:space="preserve">’ </w:t>
          </w:r>
          <w:r w:rsidRPr="006D2A58">
            <w:rPr>
              <w:rFonts w:asciiTheme="minorHAnsi" w:hAnsiTheme="minorHAnsi"/>
              <w:color w:val="000000" w:themeColor="text1"/>
              <w:sz w:val="28"/>
              <w:szCs w:val="28"/>
            </w:rPr>
            <w:t>(World Heritage and Tourism in a Changing Climate, 2016).</w:t>
          </w:r>
        </w:p>
        <w:p w14:paraId="28095559" w14:textId="77777777" w:rsidR="006D2A58" w:rsidRPr="006D2A58" w:rsidRDefault="006D2A58" w:rsidP="00601322">
          <w:pPr>
            <w:pStyle w:val="NormalWeb"/>
            <w:jc w:val="center"/>
            <w:rPr>
              <w:rFonts w:asciiTheme="minorHAnsi" w:hAnsiTheme="minorHAnsi"/>
              <w:sz w:val="28"/>
              <w:szCs w:val="28"/>
            </w:rPr>
          </w:pPr>
        </w:p>
        <w:p w14:paraId="0C61472C" w14:textId="01A2F5F2" w:rsidR="0084777F" w:rsidRDefault="0084777F" w:rsidP="0084777F">
          <w:pPr>
            <w:rPr>
              <w:sz w:val="28"/>
            </w:rPr>
          </w:pPr>
          <w:r>
            <w:rPr>
              <w:sz w:val="28"/>
            </w:rPr>
            <w:t xml:space="preserve">UNESCO devised a toolkit in to aid professionals working within the World </w:t>
          </w:r>
          <w:r w:rsidR="000A75F7">
            <w:rPr>
              <w:sz w:val="28"/>
            </w:rPr>
            <w:t>H</w:t>
          </w:r>
          <w:r>
            <w:rPr>
              <w:sz w:val="28"/>
            </w:rPr>
            <w:t>eritage tourism industry in effectively managing and maximising tourism benefits while keeping the negative impacts to a minimum</w:t>
          </w:r>
          <w:r w:rsidR="00A443FE">
            <w:rPr>
              <w:sz w:val="28"/>
            </w:rPr>
            <w:t>. An example of the toolkit can be seen below.</w:t>
          </w:r>
        </w:p>
        <w:p w14:paraId="0AF42A8B" w14:textId="41FF4494" w:rsidR="0084777F" w:rsidRPr="00601322" w:rsidRDefault="00A443FE" w:rsidP="0084777F">
          <w:pPr>
            <w:rPr>
              <w:color w:val="000000" w:themeColor="text1"/>
              <w:sz w:val="28"/>
            </w:rPr>
          </w:pPr>
          <w:r w:rsidRPr="00601322">
            <w:rPr>
              <w:noProof/>
              <w:color w:val="000000" w:themeColor="text1"/>
              <w:lang w:eastAsia="en-GB"/>
            </w:rPr>
            <w:lastRenderedPageBreak/>
            <w:drawing>
              <wp:inline distT="0" distB="0" distL="0" distR="0" wp14:anchorId="48D7D783" wp14:editId="3AEB53F4">
                <wp:extent cx="2948652" cy="2517140"/>
                <wp:effectExtent l="0" t="0" r="0" b="0"/>
                <wp:docPr id="1" name="Picture 1" descr="../Desktop/Screen%20Shot%202019-11-08%20at%2022.12.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11-08%20at%2022.12.5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7892" cy="2542101"/>
                        </a:xfrm>
                        <a:prstGeom prst="rect">
                          <a:avLst/>
                        </a:prstGeom>
                        <a:noFill/>
                        <a:ln>
                          <a:noFill/>
                        </a:ln>
                      </pic:spPr>
                    </pic:pic>
                  </a:graphicData>
                </a:graphic>
              </wp:inline>
            </w:drawing>
          </w:r>
          <w:r w:rsidR="006D2A58">
            <w:rPr>
              <w:color w:val="000000" w:themeColor="text1"/>
              <w:sz w:val="28"/>
            </w:rPr>
            <w:t>(WHC</w:t>
          </w:r>
          <w:r w:rsidRPr="00601322">
            <w:rPr>
              <w:color w:val="000000" w:themeColor="text1"/>
              <w:sz w:val="28"/>
            </w:rPr>
            <w:t>.unesco.org, 201</w:t>
          </w:r>
          <w:r w:rsidR="00AE77F1" w:rsidRPr="00601322">
            <w:rPr>
              <w:color w:val="000000" w:themeColor="text1"/>
              <w:sz w:val="28"/>
            </w:rPr>
            <w:t>8</w:t>
          </w:r>
          <w:r w:rsidRPr="00601322">
            <w:rPr>
              <w:color w:val="000000" w:themeColor="text1"/>
              <w:sz w:val="28"/>
            </w:rPr>
            <w:t>)</w:t>
          </w:r>
        </w:p>
        <w:p w14:paraId="25D02839" w14:textId="77777777" w:rsidR="0084777F" w:rsidRDefault="0084777F" w:rsidP="0084777F">
          <w:pPr>
            <w:rPr>
              <w:sz w:val="28"/>
            </w:rPr>
          </w:pPr>
        </w:p>
        <w:p w14:paraId="23A83150" w14:textId="77777777" w:rsidR="00A443FE" w:rsidRDefault="0084777F" w:rsidP="00A443FE">
          <w:pPr>
            <w:rPr>
              <w:sz w:val="28"/>
            </w:rPr>
          </w:pPr>
          <w:r>
            <w:rPr>
              <w:sz w:val="28"/>
            </w:rPr>
            <w:t xml:space="preserve">This toolkit allows professionals to look at the first four steps and understand the basic ideas under the ‘strategic foundations’ before then progressing on to steps five through to ten which provide a more deeper understanding which aims at being more specific to the tourism destination the professional is managing. </w:t>
          </w:r>
        </w:p>
        <w:p w14:paraId="5D0CD03F" w14:textId="77777777" w:rsidR="00A443FE" w:rsidRDefault="00A443FE" w:rsidP="00A443FE">
          <w:pPr>
            <w:rPr>
              <w:sz w:val="28"/>
            </w:rPr>
          </w:pPr>
        </w:p>
        <w:p w14:paraId="7883193A" w14:textId="77777777" w:rsidR="00A443FE" w:rsidRDefault="00A443FE" w:rsidP="00A443FE">
          <w:pPr>
            <w:rPr>
              <w:sz w:val="28"/>
            </w:rPr>
          </w:pPr>
        </w:p>
        <w:p w14:paraId="34D9CE91" w14:textId="77777777" w:rsidR="00601322" w:rsidRDefault="00601322" w:rsidP="00A443FE">
          <w:pPr>
            <w:rPr>
              <w:sz w:val="28"/>
            </w:rPr>
          </w:pPr>
        </w:p>
        <w:p w14:paraId="63606A04" w14:textId="77777777" w:rsidR="00601322" w:rsidRDefault="00601322" w:rsidP="00A443FE">
          <w:pPr>
            <w:rPr>
              <w:sz w:val="28"/>
            </w:rPr>
          </w:pPr>
        </w:p>
        <w:p w14:paraId="04D0021C" w14:textId="77777777" w:rsidR="00601322" w:rsidRDefault="00601322" w:rsidP="00A443FE">
          <w:pPr>
            <w:rPr>
              <w:sz w:val="28"/>
            </w:rPr>
          </w:pPr>
        </w:p>
        <w:p w14:paraId="78F6A68D" w14:textId="77777777" w:rsidR="006D2A58" w:rsidRDefault="006D2A58" w:rsidP="00A443FE">
          <w:pPr>
            <w:rPr>
              <w:sz w:val="28"/>
            </w:rPr>
          </w:pPr>
        </w:p>
        <w:p w14:paraId="10DA6448" w14:textId="77777777" w:rsidR="006D2A58" w:rsidRDefault="006D2A58" w:rsidP="00A443FE">
          <w:pPr>
            <w:rPr>
              <w:sz w:val="28"/>
            </w:rPr>
          </w:pPr>
        </w:p>
        <w:p w14:paraId="3AED99CE" w14:textId="77777777" w:rsidR="00601322" w:rsidRDefault="00601322" w:rsidP="00A443FE">
          <w:pPr>
            <w:rPr>
              <w:sz w:val="28"/>
            </w:rPr>
          </w:pPr>
        </w:p>
        <w:p w14:paraId="48323F10" w14:textId="77777777" w:rsidR="00601322" w:rsidRDefault="00601322" w:rsidP="00A443FE">
          <w:pPr>
            <w:rPr>
              <w:sz w:val="28"/>
            </w:rPr>
          </w:pPr>
        </w:p>
        <w:p w14:paraId="4AAA30BD" w14:textId="77777777" w:rsidR="00601322" w:rsidRDefault="00601322" w:rsidP="00A443FE">
          <w:pPr>
            <w:rPr>
              <w:sz w:val="28"/>
            </w:rPr>
          </w:pPr>
        </w:p>
        <w:p w14:paraId="7E1C9A06" w14:textId="77777777" w:rsidR="00601322" w:rsidRDefault="00601322" w:rsidP="00A443FE">
          <w:pPr>
            <w:rPr>
              <w:sz w:val="28"/>
            </w:rPr>
          </w:pPr>
        </w:p>
        <w:p w14:paraId="2A4DD071" w14:textId="77777777" w:rsidR="00601322" w:rsidRDefault="00601322" w:rsidP="00A443FE">
          <w:pPr>
            <w:rPr>
              <w:sz w:val="28"/>
            </w:rPr>
          </w:pPr>
        </w:p>
        <w:p w14:paraId="37ACD348" w14:textId="77777777" w:rsidR="00601322" w:rsidRDefault="00601322" w:rsidP="00A443FE">
          <w:pPr>
            <w:rPr>
              <w:sz w:val="28"/>
            </w:rPr>
          </w:pPr>
        </w:p>
        <w:p w14:paraId="4BD25A2D" w14:textId="06789957" w:rsidR="00C508EB" w:rsidRPr="00AE77F1" w:rsidRDefault="00CC6825" w:rsidP="00A443FE">
          <w:pPr>
            <w:pStyle w:val="Heading1"/>
            <w:rPr>
              <w:sz w:val="28"/>
              <w:u w:val="single"/>
            </w:rPr>
          </w:pPr>
          <w:bookmarkStart w:id="4" w:name="_Toc24316516"/>
          <w:r w:rsidRPr="00AE77F1">
            <w:rPr>
              <w:u w:val="single"/>
            </w:rPr>
            <w:lastRenderedPageBreak/>
            <w:t>Threats to heritage: A case study</w:t>
          </w:r>
          <w:r w:rsidR="00B115AA" w:rsidRPr="00AE77F1">
            <w:rPr>
              <w:u w:val="single"/>
            </w:rPr>
            <w:t xml:space="preserve"> of The Great Barrier Reef, Australia.</w:t>
          </w:r>
          <w:bookmarkEnd w:id="4"/>
        </w:p>
        <w:p w14:paraId="3D1F211E" w14:textId="77777777" w:rsidR="00B115AA" w:rsidRPr="00B115AA" w:rsidRDefault="00B115AA" w:rsidP="00B115AA"/>
        <w:p w14:paraId="217E9BFF" w14:textId="12A2699E" w:rsidR="00B115AA" w:rsidRPr="00765F0F" w:rsidRDefault="00B115AA" w:rsidP="00B115AA">
          <w:pPr>
            <w:rPr>
              <w:color w:val="FF0000"/>
              <w:sz w:val="28"/>
            </w:rPr>
          </w:pPr>
          <w:r w:rsidRPr="00765F0F">
            <w:rPr>
              <w:sz w:val="28"/>
            </w:rPr>
            <w:t xml:space="preserve">The Great Barrier Reef in Australia is a World Heritage Site currently under severe threat due to the impacts of climate change. The Great Barrier Reef brings in two million visitors a year and supports 64,000 jobs and brings in $6.4 billion annually. It stretches 348,000 square kilometres and consists of some of the most diverse ecosystems on the </w:t>
          </w:r>
          <w:r w:rsidRPr="00601322">
            <w:rPr>
              <w:color w:val="000000" w:themeColor="text1"/>
              <w:sz w:val="28"/>
            </w:rPr>
            <w:t xml:space="preserve">planet </w:t>
          </w:r>
          <w:r w:rsidR="00A018A6" w:rsidRPr="00601322">
            <w:rPr>
              <w:color w:val="000000" w:themeColor="text1"/>
              <w:sz w:val="28"/>
            </w:rPr>
            <w:t>(Reef 2050 Long-Term Sustainability Plan, 2018).</w:t>
          </w:r>
        </w:p>
        <w:p w14:paraId="113349F9" w14:textId="49B68331" w:rsidR="00B115AA" w:rsidRPr="00765F0F" w:rsidRDefault="00B115AA" w:rsidP="00B115AA">
          <w:pPr>
            <w:rPr>
              <w:color w:val="000000" w:themeColor="text1"/>
              <w:sz w:val="28"/>
            </w:rPr>
          </w:pPr>
          <w:r w:rsidRPr="00765F0F">
            <w:rPr>
              <w:color w:val="000000" w:themeColor="text1"/>
              <w:sz w:val="28"/>
            </w:rPr>
            <w:t xml:space="preserve">A ‘long term sustainability plan’ was created in 2015 with the World Heritage Committee named the ‘Reef 2050’. This plan was created with a range of representatives from the government, Traditional Owners, </w:t>
          </w:r>
          <w:r w:rsidR="00A018A6">
            <w:rPr>
              <w:color w:val="000000" w:themeColor="text1"/>
              <w:sz w:val="28"/>
            </w:rPr>
            <w:t>scientists and interest groups, as shown below.</w:t>
          </w:r>
        </w:p>
        <w:p w14:paraId="77A9A21B" w14:textId="74052F24" w:rsidR="00B115AA" w:rsidRPr="00601322" w:rsidRDefault="00B115AA" w:rsidP="00B115AA">
          <w:pPr>
            <w:rPr>
              <w:color w:val="000000" w:themeColor="text1"/>
              <w:sz w:val="28"/>
            </w:rPr>
          </w:pPr>
          <w:r w:rsidRPr="00601322">
            <w:rPr>
              <w:noProof/>
              <w:color w:val="000000" w:themeColor="text1"/>
              <w:lang w:eastAsia="en-GB"/>
            </w:rPr>
            <w:drawing>
              <wp:inline distT="0" distB="0" distL="0" distR="0" wp14:anchorId="46B5743C" wp14:editId="58474F6A">
                <wp:extent cx="2908935" cy="2857361"/>
                <wp:effectExtent l="0" t="0" r="12065" b="0"/>
                <wp:docPr id="2" name="Picture 2" descr="/Users/oliviagriffiths/Desktop/Screen Shot 2019-11-09 at 17.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oliviagriffiths/Desktop/Screen Shot 2019-11-09 at 17.10.2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62791" cy="2910262"/>
                        </a:xfrm>
                        <a:prstGeom prst="rect">
                          <a:avLst/>
                        </a:prstGeom>
                        <a:noFill/>
                        <a:ln>
                          <a:noFill/>
                        </a:ln>
                      </pic:spPr>
                    </pic:pic>
                  </a:graphicData>
                </a:graphic>
              </wp:inline>
            </w:drawing>
          </w:r>
          <w:r w:rsidR="00A018A6" w:rsidRPr="00601322">
            <w:rPr>
              <w:color w:val="000000" w:themeColor="text1"/>
              <w:sz w:val="28"/>
            </w:rPr>
            <w:t>(Reef 2050 Long-Term Sustainability Plan, 2018).</w:t>
          </w:r>
          <w:r w:rsidR="00A018A6" w:rsidRPr="00601322">
            <w:rPr>
              <w:color w:val="000000" w:themeColor="text1"/>
              <w:sz w:val="28"/>
            </w:rPr>
            <w:t xml:space="preserve"> </w:t>
          </w:r>
        </w:p>
        <w:p w14:paraId="41BCDF0B" w14:textId="77777777" w:rsidR="00B115AA" w:rsidRDefault="00B115AA" w:rsidP="00B115AA">
          <w:pPr>
            <w:rPr>
              <w:color w:val="000000" w:themeColor="text1"/>
              <w:sz w:val="28"/>
            </w:rPr>
          </w:pPr>
        </w:p>
        <w:p w14:paraId="05C57EF1" w14:textId="77777777" w:rsidR="00B115AA" w:rsidRPr="00765F0F" w:rsidRDefault="00B115AA" w:rsidP="00B115AA">
          <w:pPr>
            <w:rPr>
              <w:color w:val="000000" w:themeColor="text1"/>
              <w:sz w:val="28"/>
            </w:rPr>
          </w:pPr>
          <w:r w:rsidRPr="00765F0F">
            <w:rPr>
              <w:color w:val="000000" w:themeColor="text1"/>
              <w:sz w:val="28"/>
            </w:rPr>
            <w:t>However, due to the intense coral bleaching that occurred in 2016 and 2017, a revised version was then released to ensure the impacts were fully understood and up to date. In 2018 the new ‘Reef 2050 Long-Term Sustainability Plan’ was released. The report looks at the environmental issues effecting the Great Barrier Reef and ways in which the country can adapt to tackle these issues in a sustainable way. The mission is to ‘protect and sustain the Outstanding Universal Value’ of the Great Barrier Reef’ making it accessible to future generations.</w:t>
          </w:r>
        </w:p>
        <w:p w14:paraId="04A3A425" w14:textId="41FB9D8E" w:rsidR="00B115AA" w:rsidRPr="00765F0F" w:rsidRDefault="00B115AA" w:rsidP="00B115AA">
          <w:pPr>
            <w:rPr>
              <w:color w:val="000000" w:themeColor="text1"/>
              <w:sz w:val="28"/>
            </w:rPr>
          </w:pPr>
          <w:r w:rsidRPr="00765F0F">
            <w:rPr>
              <w:color w:val="000000" w:themeColor="text1"/>
              <w:sz w:val="28"/>
            </w:rPr>
            <w:lastRenderedPageBreak/>
            <w:t>The report</w:t>
          </w:r>
          <w:r w:rsidRPr="00765F0F">
            <w:rPr>
              <w:sz w:val="28"/>
            </w:rPr>
            <w:t xml:space="preserve"> </w:t>
          </w:r>
          <w:r w:rsidRPr="00765F0F">
            <w:rPr>
              <w:color w:val="000000" w:themeColor="text1"/>
              <w:sz w:val="28"/>
            </w:rPr>
            <w:t xml:space="preserve">defines the Reefs main environmental threats as coral bleaching due to increase in water temperatures, acidification which restricts the growth and survival of the coral, altered weather patterns due to the level of pH in the ocean decreasing, which in turn increase the number and intensity of cyclones. It is thought that before the coral bleaching in 2016 and 2017, cyclones destroyed 50% of the coral lost in the Great Barrier Reef since 1986. </w:t>
          </w:r>
        </w:p>
        <w:p w14:paraId="573A7742" w14:textId="697D4017" w:rsidR="00601322" w:rsidRPr="00765F0F" w:rsidRDefault="00B115AA" w:rsidP="00B115AA">
          <w:pPr>
            <w:rPr>
              <w:color w:val="000000" w:themeColor="text1"/>
              <w:sz w:val="28"/>
            </w:rPr>
          </w:pPr>
          <w:r w:rsidRPr="00765F0F">
            <w:rPr>
              <w:color w:val="000000" w:themeColor="text1"/>
              <w:sz w:val="28"/>
            </w:rPr>
            <w:t>The other threats include a change in coastal land use, direct use, land-based run off however, sited Climate change as the strongest driver of ecological change on the Great Barrier Reef.</w:t>
          </w:r>
          <w:r w:rsidR="00601322">
            <w:rPr>
              <w:color w:val="000000" w:themeColor="text1"/>
              <w:sz w:val="28"/>
            </w:rPr>
            <w:t xml:space="preserve"> </w:t>
          </w:r>
          <w:r w:rsidRPr="00765F0F">
            <w:rPr>
              <w:color w:val="000000" w:themeColor="text1"/>
              <w:sz w:val="28"/>
            </w:rPr>
            <w:t xml:space="preserve">The Reef 50 sustainability plan explains how the Queensland Government have invested $500 million in a state-wide Land Restoration fund which will </w:t>
          </w:r>
          <w:r w:rsidRPr="00601322">
            <w:rPr>
              <w:color w:val="000000" w:themeColor="text1"/>
              <w:sz w:val="28"/>
            </w:rPr>
            <w:t xml:space="preserve">support carbon reduction projects that deliver water quality, biodiversity </w:t>
          </w:r>
          <w:r w:rsidR="00A018A6" w:rsidRPr="00601322">
            <w:rPr>
              <w:color w:val="000000" w:themeColor="text1"/>
              <w:sz w:val="28"/>
            </w:rPr>
            <w:t>and social benefits in the Reef</w:t>
          </w:r>
          <w:r w:rsidRPr="00601322">
            <w:rPr>
              <w:color w:val="000000" w:themeColor="text1"/>
              <w:sz w:val="28"/>
            </w:rPr>
            <w:t xml:space="preserve"> </w:t>
          </w:r>
          <w:r w:rsidR="00A018A6" w:rsidRPr="00601322">
            <w:rPr>
              <w:color w:val="000000" w:themeColor="text1"/>
              <w:sz w:val="28"/>
            </w:rPr>
            <w:t>(Reef 2050 Long-Term Sustainability Plan, 2018).</w:t>
          </w:r>
          <w:r w:rsidR="00A018A6" w:rsidRPr="00601322">
            <w:rPr>
              <w:color w:val="000000" w:themeColor="text1"/>
              <w:sz w:val="28"/>
            </w:rPr>
            <w:t xml:space="preserve"> </w:t>
          </w:r>
          <w:r w:rsidRPr="00765F0F">
            <w:rPr>
              <w:color w:val="000000" w:themeColor="text1"/>
              <w:sz w:val="28"/>
            </w:rPr>
            <w:t xml:space="preserve">Australia has also signed up to the Paris Climate Agreement as well as setting themselves a target to be net-zero emissions by 2050. </w:t>
          </w:r>
        </w:p>
        <w:p w14:paraId="30DF4533" w14:textId="77777777" w:rsidR="00B115AA" w:rsidRPr="00765F0F" w:rsidRDefault="00B115AA" w:rsidP="00B115AA">
          <w:pPr>
            <w:rPr>
              <w:color w:val="000000" w:themeColor="text1"/>
              <w:sz w:val="28"/>
            </w:rPr>
          </w:pPr>
          <w:r w:rsidRPr="00765F0F">
            <w:rPr>
              <w:color w:val="000000" w:themeColor="text1"/>
              <w:sz w:val="28"/>
            </w:rPr>
            <w:t xml:space="preserve">The Australian Government is committed to addressing and recuing the impacts on the Reef due to climate change, however they need the rest of the world to adhere to limiting carbon emissions to do so. The Paris Climate Agreement- if adhered to- will help reduce these impacts. However, these issues are not going to disappear immediately and the effects will still be felt in years to come even if the carbon emissions to decrease. </w:t>
          </w:r>
        </w:p>
        <w:p w14:paraId="2948BFCF" w14:textId="4C5741ED" w:rsidR="00B115AA" w:rsidRPr="00601322" w:rsidRDefault="00B115AA" w:rsidP="00B115AA">
          <w:pPr>
            <w:rPr>
              <w:color w:val="000000" w:themeColor="text1"/>
              <w:sz w:val="28"/>
            </w:rPr>
          </w:pPr>
          <w:r w:rsidRPr="00765F0F">
            <w:rPr>
              <w:color w:val="000000" w:themeColor="text1"/>
              <w:sz w:val="28"/>
            </w:rPr>
            <w:t xml:space="preserve">The Australian Government has donated and invested a considerable amount of money to the restoration of the Great Barrier Reef and is fully committed to reducing its carbon emissions. They are also investing in new technologies and trialling alternative energy sources which will help reduce their carbon </w:t>
          </w:r>
          <w:r w:rsidRPr="00601322">
            <w:rPr>
              <w:color w:val="000000" w:themeColor="text1"/>
              <w:sz w:val="28"/>
            </w:rPr>
            <w:t xml:space="preserve">emissions </w:t>
          </w:r>
          <w:r w:rsidR="008714E9" w:rsidRPr="00601322">
            <w:rPr>
              <w:color w:val="000000" w:themeColor="text1"/>
              <w:sz w:val="28"/>
            </w:rPr>
            <w:t>(Gbrmpa.gov.au, 2018).</w:t>
          </w:r>
        </w:p>
        <w:p w14:paraId="1B8FE9F3" w14:textId="368801AB" w:rsidR="00B115AA" w:rsidRPr="00601322" w:rsidRDefault="00B115AA" w:rsidP="00B115AA">
          <w:pPr>
            <w:rPr>
              <w:color w:val="000000" w:themeColor="text1"/>
              <w:sz w:val="28"/>
              <w:szCs w:val="28"/>
            </w:rPr>
          </w:pPr>
          <w:r w:rsidRPr="00601322">
            <w:rPr>
              <w:color w:val="000000" w:themeColor="text1"/>
              <w:sz w:val="28"/>
              <w:szCs w:val="28"/>
            </w:rPr>
            <w:t xml:space="preserve">They have also created ‘Reef Guardian Schools’ which are committed to creating awareness, understanding and appreciation of the Reef and its connected ecosystems. These schools team up and participate in activities that improve ecosystem health such as beach clean ups and water quality monitoring </w:t>
          </w:r>
          <w:r w:rsidR="008714E9" w:rsidRPr="00601322">
            <w:rPr>
              <w:color w:val="000000" w:themeColor="text1"/>
              <w:sz w:val="28"/>
            </w:rPr>
            <w:t>(Reef 2050 Long-Term Sustainability Plan, 2018).</w:t>
          </w:r>
        </w:p>
        <w:p w14:paraId="5E9F22A7" w14:textId="3C2D8E2C" w:rsidR="005237CE" w:rsidRPr="00601322" w:rsidRDefault="00B115AA" w:rsidP="00B115AA">
          <w:pPr>
            <w:rPr>
              <w:color w:val="000000" w:themeColor="text1"/>
              <w:sz w:val="28"/>
              <w:szCs w:val="28"/>
            </w:rPr>
          </w:pPr>
          <w:r w:rsidRPr="00601322">
            <w:rPr>
              <w:color w:val="000000" w:themeColor="text1"/>
              <w:sz w:val="28"/>
              <w:szCs w:val="28"/>
            </w:rPr>
            <w:t xml:space="preserve">Tourism operators who work with the Great Barrier Reef are also offsetting the emissions created by their business – although this is a controversial way to help reduce the impacts of climate change as the effect takes many years to </w:t>
          </w:r>
          <w:r w:rsidRPr="00601322">
            <w:rPr>
              <w:color w:val="000000" w:themeColor="text1"/>
              <w:sz w:val="28"/>
              <w:szCs w:val="28"/>
            </w:rPr>
            <w:lastRenderedPageBreak/>
            <w:t>see. Tourism operators are also encouraged to be ‘climate action certified’ through Ecotourism Australia</w:t>
          </w:r>
          <w:r w:rsidR="008714E9" w:rsidRPr="00601322">
            <w:rPr>
              <w:color w:val="000000" w:themeColor="text1"/>
              <w:sz w:val="28"/>
              <w:szCs w:val="28"/>
            </w:rPr>
            <w:t xml:space="preserve"> </w:t>
          </w:r>
          <w:r w:rsidR="008714E9" w:rsidRPr="00601322">
            <w:rPr>
              <w:color w:val="000000" w:themeColor="text1"/>
              <w:sz w:val="28"/>
            </w:rPr>
            <w:t>(Gbrmpa.gov.au, 2018).</w:t>
          </w:r>
        </w:p>
        <w:p w14:paraId="55311B64" w14:textId="410FAB6F" w:rsidR="000A75F7" w:rsidRPr="00AE77F1" w:rsidRDefault="000A75F7" w:rsidP="000A75F7">
          <w:pPr>
            <w:pStyle w:val="Heading1"/>
            <w:rPr>
              <w:u w:val="single"/>
            </w:rPr>
          </w:pPr>
          <w:bookmarkStart w:id="5" w:name="_Toc24316517"/>
          <w:r w:rsidRPr="00AE77F1">
            <w:rPr>
              <w:u w:val="single"/>
            </w:rPr>
            <w:t>Threats to heritage: Machu Picchu, Peru.</w:t>
          </w:r>
          <w:bookmarkEnd w:id="5"/>
        </w:p>
        <w:p w14:paraId="1A01510E" w14:textId="77777777" w:rsidR="005237CE" w:rsidRPr="00BE0F5E" w:rsidRDefault="005237CE" w:rsidP="00B115AA">
          <w:pPr>
            <w:rPr>
              <w:sz w:val="28"/>
              <w:szCs w:val="28"/>
            </w:rPr>
          </w:pPr>
        </w:p>
        <w:p w14:paraId="4335F8D0" w14:textId="10E5C7BB" w:rsidR="00C4778A" w:rsidRPr="00601322" w:rsidRDefault="00C4778A" w:rsidP="00C4778A">
          <w:pPr>
            <w:rPr>
              <w:color w:val="000000" w:themeColor="text1"/>
              <w:sz w:val="28"/>
              <w:szCs w:val="28"/>
            </w:rPr>
          </w:pPr>
          <w:r w:rsidRPr="005F3967">
            <w:rPr>
              <w:sz w:val="28"/>
              <w:szCs w:val="28"/>
            </w:rPr>
            <w:t xml:space="preserve">Another tourist site which is feeling the effects of climate change is Machu Picchu in Peru. In 1983 UNESCO designated Machu Picchu as a World Heritage </w:t>
          </w:r>
          <w:r w:rsidRPr="00601322">
            <w:rPr>
              <w:color w:val="000000" w:themeColor="text1"/>
              <w:sz w:val="28"/>
              <w:szCs w:val="28"/>
            </w:rPr>
            <w:t>Site</w:t>
          </w:r>
          <w:r w:rsidR="008714E9" w:rsidRPr="00601322">
            <w:rPr>
              <w:color w:val="000000" w:themeColor="text1"/>
              <w:sz w:val="28"/>
              <w:szCs w:val="28"/>
            </w:rPr>
            <w:t xml:space="preserve">. </w:t>
          </w:r>
          <w:r w:rsidRPr="00601322">
            <w:rPr>
              <w:color w:val="000000" w:themeColor="text1"/>
              <w:sz w:val="28"/>
              <w:szCs w:val="28"/>
            </w:rPr>
            <w:t xml:space="preserve">It is the most famous archaeological site on the continent </w:t>
          </w:r>
          <w:r w:rsidR="008714E9" w:rsidRPr="00601322">
            <w:rPr>
              <w:color w:val="000000" w:themeColor="text1"/>
              <w:sz w:val="28"/>
              <w:szCs w:val="28"/>
            </w:rPr>
            <w:t xml:space="preserve">(Lonely Planet, 2019). </w:t>
          </w:r>
        </w:p>
        <w:p w14:paraId="27631627" w14:textId="4D7F932D" w:rsidR="00541B7E" w:rsidRPr="00601322" w:rsidRDefault="00C4778A" w:rsidP="00541B7E">
          <w:pPr>
            <w:rPr>
              <w:rFonts w:ascii="Times New Roman" w:eastAsia="Times New Roman" w:hAnsi="Times New Roman" w:cs="Times New Roman"/>
              <w:color w:val="000000" w:themeColor="text1"/>
              <w:sz w:val="28"/>
              <w:szCs w:val="28"/>
              <w:lang w:eastAsia="en-GB"/>
            </w:rPr>
          </w:pPr>
          <w:r w:rsidRPr="00601322">
            <w:rPr>
              <w:color w:val="000000" w:themeColor="text1"/>
              <w:sz w:val="28"/>
              <w:szCs w:val="28"/>
            </w:rPr>
            <w:t>It was built in the mid 15</w:t>
          </w:r>
          <w:r w:rsidRPr="00601322">
            <w:rPr>
              <w:color w:val="000000" w:themeColor="text1"/>
              <w:sz w:val="28"/>
              <w:szCs w:val="28"/>
              <w:vertAlign w:val="superscript"/>
            </w:rPr>
            <w:t>th</w:t>
          </w:r>
          <w:r w:rsidRPr="00601322">
            <w:rPr>
              <w:color w:val="000000" w:themeColor="text1"/>
              <w:sz w:val="28"/>
              <w:szCs w:val="28"/>
            </w:rPr>
            <w:t xml:space="preserve"> century </w:t>
          </w:r>
          <w:r w:rsidRPr="00601322">
            <w:rPr>
              <w:rFonts w:eastAsia="Times New Roman" w:cs="Times New Roman"/>
              <w:color w:val="000000" w:themeColor="text1"/>
              <w:sz w:val="28"/>
              <w:szCs w:val="28"/>
              <w:shd w:val="clear" w:color="auto" w:fill="FFFFFF"/>
              <w:lang w:eastAsia="en-GB"/>
            </w:rPr>
            <w:t>and is an Incan city surrounded by temples, terraces and water channels, built on a mountaintop. It was built with huge blocks of stone joined to each other without any mortar. Today it has been designated cultural heritage of humanity in recognition of its political, religious and administrative importance during the age of the Incas</w:t>
          </w:r>
          <w:r w:rsidRPr="00601322">
            <w:rPr>
              <w:color w:val="000000" w:themeColor="text1"/>
              <w:sz w:val="28"/>
              <w:szCs w:val="28"/>
            </w:rPr>
            <w:t xml:space="preserve"> </w:t>
          </w:r>
          <w:r w:rsidR="00541B7E" w:rsidRPr="00601322">
            <w:rPr>
              <w:rFonts w:eastAsia="Times New Roman" w:cs="Arial"/>
              <w:color w:val="000000" w:themeColor="text1"/>
              <w:sz w:val="28"/>
              <w:szCs w:val="28"/>
              <w:shd w:val="clear" w:color="auto" w:fill="FFFFFF"/>
              <w:lang w:eastAsia="en-GB"/>
            </w:rPr>
            <w:t>(Peru.travel, 2019).</w:t>
          </w:r>
        </w:p>
        <w:p w14:paraId="2A4113B8" w14:textId="77777777" w:rsidR="00C4778A" w:rsidRPr="00601322" w:rsidRDefault="00C4778A" w:rsidP="00C4778A">
          <w:pPr>
            <w:spacing w:after="0" w:line="240" w:lineRule="auto"/>
            <w:rPr>
              <w:rFonts w:eastAsia="Times New Roman" w:cs="Times New Roman"/>
              <w:color w:val="000000" w:themeColor="text1"/>
              <w:sz w:val="28"/>
              <w:szCs w:val="28"/>
              <w:shd w:val="clear" w:color="auto" w:fill="FFFFFF"/>
              <w:lang w:eastAsia="en-GB"/>
            </w:rPr>
          </w:pPr>
        </w:p>
        <w:p w14:paraId="5A9079B0" w14:textId="29581866" w:rsidR="00C4778A" w:rsidRPr="00601322" w:rsidRDefault="00C4778A" w:rsidP="00C4778A">
          <w:pPr>
            <w:rPr>
              <w:color w:val="000000" w:themeColor="text1"/>
              <w:sz w:val="28"/>
              <w:szCs w:val="28"/>
            </w:rPr>
          </w:pPr>
          <w:r w:rsidRPr="00601322">
            <w:rPr>
              <w:rFonts w:eastAsia="Times New Roman" w:cs="Times New Roman"/>
              <w:color w:val="000000" w:themeColor="text1"/>
              <w:sz w:val="28"/>
              <w:szCs w:val="28"/>
              <w:lang w:eastAsia="en-GB"/>
            </w:rPr>
            <w:t xml:space="preserve">In 2007, Machu Picchu was voted as one of the New Seven Wonders of the World and therefor attracts huge crowds. </w:t>
          </w:r>
          <w:r w:rsidRPr="00601322">
            <w:rPr>
              <w:rFonts w:eastAsia="Times New Roman"/>
              <w:color w:val="000000" w:themeColor="text1"/>
              <w:sz w:val="28"/>
              <w:szCs w:val="28"/>
              <w:shd w:val="clear" w:color="auto" w:fill="FFFFFF"/>
            </w:rPr>
            <w:t>Over</w:t>
          </w:r>
          <w:r w:rsidRPr="00601322">
            <w:rPr>
              <w:rStyle w:val="apple-converted-space"/>
              <w:rFonts w:eastAsia="Times New Roman"/>
              <w:color w:val="000000" w:themeColor="text1"/>
              <w:sz w:val="28"/>
              <w:szCs w:val="28"/>
              <w:shd w:val="clear" w:color="auto" w:fill="FFFFFF"/>
            </w:rPr>
            <w:t> </w:t>
          </w:r>
          <w:r w:rsidRPr="00601322">
            <w:rPr>
              <w:rFonts w:eastAsia="Times New Roman"/>
              <w:color w:val="000000" w:themeColor="text1"/>
              <w:sz w:val="28"/>
              <w:szCs w:val="28"/>
            </w:rPr>
            <w:t>1.6 million people visit every year</w:t>
          </w:r>
          <w:r w:rsidRPr="00601322">
            <w:rPr>
              <w:rFonts w:eastAsia="Times New Roman"/>
              <w:color w:val="000000" w:themeColor="text1"/>
              <w:sz w:val="28"/>
              <w:szCs w:val="28"/>
              <w:shd w:val="clear" w:color="auto" w:fill="FFFFFF"/>
            </w:rPr>
            <w:t xml:space="preserve"> </w:t>
          </w:r>
          <w:r w:rsidR="00541B7E" w:rsidRPr="00601322">
            <w:rPr>
              <w:color w:val="000000" w:themeColor="text1"/>
              <w:sz w:val="28"/>
              <w:szCs w:val="28"/>
            </w:rPr>
            <w:t>(Summer, 2019).</w:t>
          </w:r>
        </w:p>
        <w:p w14:paraId="73994B9F" w14:textId="568399F9" w:rsidR="00C4778A" w:rsidRPr="005F3967" w:rsidRDefault="00C4778A" w:rsidP="00C4778A">
          <w:pPr>
            <w:rPr>
              <w:sz w:val="28"/>
              <w:szCs w:val="28"/>
            </w:rPr>
          </w:pPr>
          <w:r w:rsidRPr="005F3967">
            <w:rPr>
              <w:sz w:val="28"/>
              <w:szCs w:val="28"/>
            </w:rPr>
            <w:t xml:space="preserve">The exact purpose of Machu Picchu is unknown, due to </w:t>
          </w:r>
          <w:r w:rsidR="006D2A58">
            <w:rPr>
              <w:sz w:val="28"/>
              <w:szCs w:val="28"/>
            </w:rPr>
            <w:t>a lack of historical records</w:t>
          </w:r>
          <w:r w:rsidR="006D2A58" w:rsidRPr="005F3967">
            <w:rPr>
              <w:sz w:val="28"/>
              <w:szCs w:val="28"/>
            </w:rPr>
            <w:t>;</w:t>
          </w:r>
          <w:r w:rsidR="006D2A58">
            <w:rPr>
              <w:sz w:val="28"/>
              <w:szCs w:val="28"/>
            </w:rPr>
            <w:t xml:space="preserve"> however,</w:t>
          </w:r>
          <w:r w:rsidRPr="005F3967">
            <w:rPr>
              <w:sz w:val="28"/>
              <w:szCs w:val="28"/>
            </w:rPr>
            <w:t xml:space="preserve"> it is thought that its functions were residential and religious. It was abandoned during the second half of the 16</w:t>
          </w:r>
          <w:r w:rsidRPr="005F3967">
            <w:rPr>
              <w:sz w:val="28"/>
              <w:szCs w:val="28"/>
              <w:vertAlign w:val="superscript"/>
            </w:rPr>
            <w:t>th</w:t>
          </w:r>
          <w:r w:rsidRPr="005F3967">
            <w:rPr>
              <w:sz w:val="28"/>
              <w:szCs w:val="28"/>
            </w:rPr>
            <w:t xml:space="preserve"> century, however, it has been preserved well enough to be recognised as a city. </w:t>
          </w:r>
        </w:p>
        <w:p w14:paraId="5AF7082C" w14:textId="3D058296" w:rsidR="00C4778A" w:rsidRPr="005F3967" w:rsidRDefault="00C4778A" w:rsidP="00C4778A">
          <w:pPr>
            <w:rPr>
              <w:sz w:val="28"/>
              <w:szCs w:val="28"/>
            </w:rPr>
          </w:pPr>
          <w:r w:rsidRPr="005F3967">
            <w:rPr>
              <w:sz w:val="28"/>
              <w:szCs w:val="28"/>
            </w:rPr>
            <w:t>Climate change however is effecting Machu Picchu. Extreme weather such as heavy rain and flooding is putting Machu Picchu at danger. During the floods in 2010, heavy rain triggered mudslides which swept away infrastructure and the Peruvian military had to evacuate 4000 people. In 2017 tourists were stranded by mudslides and had to be airlifted to safety. An increase in sea temperature of six deg</w:t>
          </w:r>
          <w:r w:rsidR="00541B7E">
            <w:rPr>
              <w:sz w:val="28"/>
              <w:szCs w:val="28"/>
            </w:rPr>
            <w:t xml:space="preserve">rees was thought </w:t>
          </w:r>
          <w:r w:rsidR="00541B7E" w:rsidRPr="00601322">
            <w:rPr>
              <w:color w:val="000000" w:themeColor="text1"/>
              <w:sz w:val="28"/>
              <w:szCs w:val="28"/>
            </w:rPr>
            <w:t>to be to blame</w:t>
          </w:r>
          <w:r w:rsidRPr="00601322">
            <w:rPr>
              <w:color w:val="000000" w:themeColor="text1"/>
              <w:sz w:val="28"/>
              <w:szCs w:val="28"/>
            </w:rPr>
            <w:t xml:space="preserve"> </w:t>
          </w:r>
          <w:r w:rsidR="00541B7E" w:rsidRPr="00601322">
            <w:rPr>
              <w:color w:val="000000" w:themeColor="text1"/>
              <w:sz w:val="28"/>
            </w:rPr>
            <w:t>(</w:t>
          </w:r>
          <w:proofErr w:type="spellStart"/>
          <w:r w:rsidR="00541B7E" w:rsidRPr="00601322">
            <w:rPr>
              <w:color w:val="000000" w:themeColor="text1"/>
              <w:sz w:val="28"/>
            </w:rPr>
            <w:t>Collyns</w:t>
          </w:r>
          <w:proofErr w:type="spellEnd"/>
          <w:r w:rsidR="00541B7E" w:rsidRPr="00601322">
            <w:rPr>
              <w:color w:val="000000" w:themeColor="text1"/>
              <w:sz w:val="28"/>
            </w:rPr>
            <w:t xml:space="preserve"> and Watts, 2017).</w:t>
          </w:r>
        </w:p>
        <w:p w14:paraId="6CBFDF1D" w14:textId="3C600B56" w:rsidR="00C4778A" w:rsidRPr="005F3967" w:rsidRDefault="00C4778A" w:rsidP="00C4778A">
          <w:pPr>
            <w:rPr>
              <w:sz w:val="28"/>
              <w:szCs w:val="28"/>
            </w:rPr>
          </w:pPr>
          <w:r w:rsidRPr="005F3967">
            <w:rPr>
              <w:sz w:val="28"/>
              <w:szCs w:val="28"/>
            </w:rPr>
            <w:t>In 2014, it was decided to change the style of entry from ‘all day entry’ to either a morning or afternoon. However, th</w:t>
          </w:r>
          <w:r>
            <w:rPr>
              <w:sz w:val="28"/>
              <w:szCs w:val="28"/>
            </w:rPr>
            <w:t>e</w:t>
          </w:r>
          <w:r w:rsidRPr="005F3967">
            <w:rPr>
              <w:sz w:val="28"/>
              <w:szCs w:val="28"/>
            </w:rPr>
            <w:t xml:space="preserve"> limit of people has increased from 2500 to 5,940 which means that although visitors have limited time at Machu Picchu, there is now the capacity to increase the number of visitors by more than 100%. This will increase revenue; however, this has detrimental effects too. Footfall is increased, which means that erosion will also increase – which in turn will mean the severity of extreme weather conditions such as </w:t>
          </w:r>
          <w:r w:rsidRPr="005F3967">
            <w:rPr>
              <w:sz w:val="28"/>
              <w:szCs w:val="28"/>
            </w:rPr>
            <w:lastRenderedPageBreak/>
            <w:t xml:space="preserve">heavy rainfall as the paths will have suffered more erosion. </w:t>
          </w:r>
          <w:r w:rsidR="00770644">
            <w:rPr>
              <w:sz w:val="28"/>
              <w:szCs w:val="28"/>
            </w:rPr>
            <w:t xml:space="preserve">                               </w:t>
          </w:r>
          <w:r w:rsidRPr="005F3967">
            <w:rPr>
              <w:sz w:val="28"/>
              <w:szCs w:val="28"/>
            </w:rPr>
            <w:t xml:space="preserve">Other issues associated with the negative impacts of mass tourism for this attraction are helicopters flying tourist and operating low flying tours. This then disturbs the ruins and can also have negative environmental impacts on the area. </w:t>
          </w:r>
        </w:p>
        <w:p w14:paraId="17DF566C" w14:textId="137BA8C0" w:rsidR="00C4778A" w:rsidRPr="00601322" w:rsidRDefault="00C4778A" w:rsidP="00C4778A">
          <w:pPr>
            <w:spacing w:after="0" w:line="240" w:lineRule="auto"/>
            <w:rPr>
              <w:rFonts w:eastAsia="Times New Roman" w:cs="Times New Roman"/>
              <w:color w:val="000000" w:themeColor="text1"/>
              <w:sz w:val="28"/>
              <w:szCs w:val="28"/>
              <w:lang w:eastAsia="en-GB"/>
            </w:rPr>
          </w:pPr>
          <w:r w:rsidRPr="00601322">
            <w:rPr>
              <w:color w:val="000000" w:themeColor="text1"/>
              <w:sz w:val="28"/>
              <w:szCs w:val="28"/>
            </w:rPr>
            <w:t>Its needed for Peru economically It’s</w:t>
          </w:r>
          <w:r w:rsidRPr="00601322">
            <w:rPr>
              <w:rFonts w:eastAsia="Times New Roman" w:cs="Times New Roman"/>
              <w:color w:val="000000" w:themeColor="text1"/>
              <w:sz w:val="28"/>
              <w:szCs w:val="28"/>
              <w:shd w:val="clear" w:color="auto" w:fill="FFFFFF"/>
              <w:lang w:eastAsia="en-GB"/>
            </w:rPr>
            <w:t xml:space="preserve"> the most visited site in South America, generating a reported $40 million each year for the economy of Peru</w:t>
          </w:r>
          <w:r w:rsidR="00541B7E" w:rsidRPr="00601322">
            <w:rPr>
              <w:rFonts w:eastAsia="Times New Roman" w:cs="Times New Roman"/>
              <w:color w:val="000000" w:themeColor="text1"/>
              <w:sz w:val="28"/>
              <w:szCs w:val="28"/>
              <w:shd w:val="clear" w:color="auto" w:fill="FFFFFF"/>
              <w:lang w:eastAsia="en-GB"/>
            </w:rPr>
            <w:t xml:space="preserve"> </w:t>
          </w:r>
        </w:p>
        <w:p w14:paraId="0869BF09" w14:textId="28B9060E" w:rsidR="00C4778A" w:rsidRPr="00770644" w:rsidRDefault="00541B7E" w:rsidP="00C4778A">
          <w:pPr>
            <w:rPr>
              <w:color w:val="000000" w:themeColor="text1"/>
              <w:sz w:val="28"/>
              <w:szCs w:val="28"/>
            </w:rPr>
          </w:pPr>
          <w:r w:rsidRPr="00601322">
            <w:rPr>
              <w:color w:val="000000" w:themeColor="text1"/>
              <w:sz w:val="28"/>
              <w:szCs w:val="28"/>
            </w:rPr>
            <w:t>(Sustainable Business Toolkit, 2015).</w:t>
          </w:r>
        </w:p>
        <w:p w14:paraId="263D4A36" w14:textId="7A9DC8D5" w:rsidR="00541B7E" w:rsidRPr="00541B7E" w:rsidRDefault="00C4778A" w:rsidP="00541B7E">
          <w:pPr>
            <w:rPr>
              <w:rFonts w:ascii="Times New Roman" w:eastAsia="Times New Roman" w:hAnsi="Times New Roman" w:cs="Times New Roman"/>
              <w:sz w:val="24"/>
              <w:szCs w:val="24"/>
              <w:lang w:eastAsia="en-GB"/>
            </w:rPr>
          </w:pPr>
          <w:r w:rsidRPr="005F3967">
            <w:rPr>
              <w:sz w:val="28"/>
              <w:szCs w:val="28"/>
            </w:rPr>
            <w:t xml:space="preserve">One way the government are trying to gain from the economic benefits of Machu Picchu is by building a second airport for Cusco which would allow direct flights from all over the USA. Petitions have begun to prevent the airport from happening, due to the damage the new airport could have on the ruins. UNESCO sent the Peruvian government a letter warning it would place Machu Picchu on the ‘in danger’ list of World Heritage Sites from fears of </w:t>
          </w:r>
          <w:r w:rsidRPr="005F3967">
            <w:rPr>
              <w:color w:val="000000" w:themeColor="text1"/>
              <w:sz w:val="28"/>
              <w:szCs w:val="28"/>
            </w:rPr>
            <w:t xml:space="preserve">overcrowding. However, the Peruvian government have done little to satisfy UNENSCO. When </w:t>
          </w:r>
          <w:r w:rsidRPr="005F3967">
            <w:rPr>
              <w:rFonts w:eastAsia="Times New Roman"/>
              <w:color w:val="000000" w:themeColor="text1"/>
              <w:sz w:val="28"/>
              <w:szCs w:val="28"/>
            </w:rPr>
            <w:t>Machu Picchu was built, it had only between 700 and 800 inhabitants</w:t>
          </w:r>
          <w:r w:rsidRPr="005F3967">
            <w:rPr>
              <w:rFonts w:eastAsia="Times New Roman"/>
              <w:color w:val="000000" w:themeColor="text1"/>
              <w:sz w:val="28"/>
              <w:szCs w:val="28"/>
              <w:shd w:val="clear" w:color="auto" w:fill="FFFFFF"/>
            </w:rPr>
            <w:t xml:space="preserve"> and </w:t>
          </w:r>
          <w:r w:rsidRPr="00601322">
            <w:rPr>
              <w:rFonts w:eastAsia="Times New Roman"/>
              <w:color w:val="000000" w:themeColor="text1"/>
              <w:sz w:val="28"/>
              <w:szCs w:val="28"/>
              <w:shd w:val="clear" w:color="auto" w:fill="FFFFFF"/>
            </w:rPr>
            <w:t>there are worries that it cannot cope with the ever-increasing number of visitors with the government allowing more than double the limit recommended by UNESCO</w:t>
          </w:r>
          <w:r w:rsidR="00541B7E" w:rsidRPr="00601322">
            <w:rPr>
              <w:rFonts w:eastAsia="Times New Roman"/>
              <w:color w:val="000000" w:themeColor="text1"/>
              <w:sz w:val="44"/>
              <w:szCs w:val="28"/>
              <w:shd w:val="clear" w:color="auto" w:fill="FFFFFF"/>
            </w:rPr>
            <w:t xml:space="preserve"> </w:t>
          </w:r>
          <w:r w:rsidR="00541B7E" w:rsidRPr="00541B7E">
            <w:rPr>
              <w:rFonts w:eastAsia="Times New Roman" w:cs="Arial"/>
              <w:color w:val="000000" w:themeColor="text1"/>
              <w:sz w:val="28"/>
              <w:szCs w:val="20"/>
              <w:shd w:val="clear" w:color="auto" w:fill="FFFFFF"/>
              <w:lang w:eastAsia="en-GB"/>
            </w:rPr>
            <w:t>(</w:t>
          </w:r>
          <w:proofErr w:type="spellStart"/>
          <w:r w:rsidR="00541B7E" w:rsidRPr="00541B7E">
            <w:rPr>
              <w:rFonts w:eastAsia="Times New Roman" w:cs="Arial"/>
              <w:color w:val="000000" w:themeColor="text1"/>
              <w:sz w:val="28"/>
              <w:szCs w:val="20"/>
              <w:shd w:val="clear" w:color="auto" w:fill="FFFFFF"/>
              <w:lang w:eastAsia="en-GB"/>
            </w:rPr>
            <w:t>Collyns</w:t>
          </w:r>
          <w:proofErr w:type="spellEnd"/>
          <w:r w:rsidR="00541B7E" w:rsidRPr="00541B7E">
            <w:rPr>
              <w:rFonts w:eastAsia="Times New Roman" w:cs="Arial"/>
              <w:color w:val="000000" w:themeColor="text1"/>
              <w:sz w:val="28"/>
              <w:szCs w:val="20"/>
              <w:shd w:val="clear" w:color="auto" w:fill="FFFFFF"/>
              <w:lang w:eastAsia="en-GB"/>
            </w:rPr>
            <w:t>, 2019)</w:t>
          </w:r>
          <w:r w:rsidR="00541B7E" w:rsidRPr="00601322">
            <w:rPr>
              <w:rFonts w:eastAsia="Times New Roman" w:cs="Arial"/>
              <w:color w:val="000000" w:themeColor="text1"/>
              <w:sz w:val="28"/>
              <w:szCs w:val="20"/>
              <w:shd w:val="clear" w:color="auto" w:fill="FFFFFF"/>
              <w:lang w:eastAsia="en-GB"/>
            </w:rPr>
            <w:t>.</w:t>
          </w:r>
        </w:p>
        <w:p w14:paraId="3D10E083" w14:textId="6E78008E" w:rsidR="003742E0" w:rsidRPr="00601322" w:rsidRDefault="00C4778A" w:rsidP="00601322">
          <w:pPr>
            <w:spacing w:after="0" w:line="240" w:lineRule="auto"/>
            <w:rPr>
              <w:rFonts w:eastAsia="Times New Roman"/>
              <w:sz w:val="28"/>
              <w:szCs w:val="28"/>
              <w:lang w:eastAsia="en-GB"/>
            </w:rPr>
          </w:pPr>
          <w:r w:rsidRPr="005F3967">
            <w:rPr>
              <w:rFonts w:eastAsia="Times New Roman"/>
              <w:sz w:val="28"/>
              <w:szCs w:val="28"/>
              <w:lang w:eastAsia="en-GB"/>
            </w:rPr>
            <w:t xml:space="preserve"> </w:t>
          </w:r>
        </w:p>
        <w:p w14:paraId="4C05725F" w14:textId="647AECC3" w:rsidR="00C943B1" w:rsidRDefault="00C4778A" w:rsidP="005237CE">
          <w:pPr>
            <w:rPr>
              <w:color w:val="000000" w:themeColor="text1"/>
              <w:sz w:val="28"/>
            </w:rPr>
          </w:pPr>
          <w:r>
            <w:rPr>
              <w:sz w:val="28"/>
            </w:rPr>
            <w:t xml:space="preserve">By comparing the two examples, it is clear to see that Australia, a More </w:t>
          </w:r>
          <w:r w:rsidR="00B91017">
            <w:rPr>
              <w:sz w:val="28"/>
            </w:rPr>
            <w:t>Economically</w:t>
          </w:r>
          <w:r>
            <w:rPr>
              <w:sz w:val="28"/>
            </w:rPr>
            <w:t xml:space="preserve"> Developed Country is more </w:t>
          </w:r>
          <w:r w:rsidR="00B91017">
            <w:rPr>
              <w:sz w:val="28"/>
            </w:rPr>
            <w:t xml:space="preserve">committed to adapting to ensure sustainable development of its World Heritage Site by adhering to the Paris Agreement and spending $500million on a </w:t>
          </w:r>
          <w:r w:rsidR="00B91017" w:rsidRPr="00765F0F">
            <w:rPr>
              <w:color w:val="000000" w:themeColor="text1"/>
              <w:sz w:val="28"/>
            </w:rPr>
            <w:t>state-wide Land Restoration fund</w:t>
          </w:r>
          <w:r w:rsidR="00B91017">
            <w:rPr>
              <w:color w:val="000000" w:themeColor="text1"/>
              <w:sz w:val="28"/>
            </w:rPr>
            <w:t xml:space="preserve"> as well as creating the ‘</w:t>
          </w:r>
          <w:r w:rsidR="00B91017" w:rsidRPr="00765F0F">
            <w:rPr>
              <w:color w:val="000000" w:themeColor="text1"/>
              <w:sz w:val="28"/>
            </w:rPr>
            <w:t>Reef 2050 Long-Term Sustainability Plan’</w:t>
          </w:r>
          <w:r w:rsidR="00B91017">
            <w:rPr>
              <w:color w:val="000000" w:themeColor="text1"/>
              <w:sz w:val="28"/>
            </w:rPr>
            <w:t xml:space="preserve">. </w:t>
          </w:r>
        </w:p>
        <w:p w14:paraId="234C7569" w14:textId="515AED9E" w:rsidR="00A70887" w:rsidRPr="00770644" w:rsidRDefault="00C943B1" w:rsidP="004D519C">
          <w:pPr>
            <w:rPr>
              <w:color w:val="FF0000"/>
              <w:sz w:val="44"/>
            </w:rPr>
          </w:pPr>
          <w:r>
            <w:rPr>
              <w:color w:val="000000" w:themeColor="text1"/>
              <w:sz w:val="28"/>
            </w:rPr>
            <w:t xml:space="preserve">Peru is classed as a developing country, and therefore will be relying heavily on its revenue generated from tourists visiting Machu Picchu. There is an ongoing issue of </w:t>
          </w:r>
          <w:r w:rsidR="00AC15D8">
            <w:rPr>
              <w:color w:val="000000" w:themeColor="text1"/>
              <w:sz w:val="28"/>
            </w:rPr>
            <w:t>‘</w:t>
          </w:r>
          <w:r>
            <w:rPr>
              <w:color w:val="000000" w:themeColor="text1"/>
              <w:sz w:val="28"/>
            </w:rPr>
            <w:t>conservation vs commercialisation</w:t>
          </w:r>
          <w:r w:rsidR="00AC15D8">
            <w:rPr>
              <w:color w:val="000000" w:themeColor="text1"/>
              <w:sz w:val="28"/>
            </w:rPr>
            <w:t>’</w:t>
          </w:r>
          <w:r>
            <w:rPr>
              <w:color w:val="000000" w:themeColor="text1"/>
              <w:sz w:val="28"/>
            </w:rPr>
            <w:t xml:space="preserve">. Machu Picchu is said to bring in </w:t>
          </w:r>
          <w:r w:rsidR="003742E0">
            <w:rPr>
              <w:color w:val="000000" w:themeColor="text1"/>
              <w:sz w:val="28"/>
            </w:rPr>
            <w:t xml:space="preserve">around $40million and therefore the government want to keep the attraction open to the current capacity due to the income it generates. However, this is effecting the site itself and is making it less sustainable. Issues connected to climate change such as landslides and heavy flooding- made worse with an increase in footfall mean that the site may not be suitable for tourists in the near future as it may be too dangerous or destroyed completely. This creates the </w:t>
          </w:r>
          <w:r w:rsidR="003742E0" w:rsidRPr="00601322">
            <w:rPr>
              <w:color w:val="000000" w:themeColor="text1"/>
              <w:sz w:val="28"/>
            </w:rPr>
            <w:t xml:space="preserve">issue of keeping it open at its current capacity for commercial reasons </w:t>
          </w:r>
          <w:proofErr w:type="spellStart"/>
          <w:r w:rsidR="003742E0" w:rsidRPr="00601322">
            <w:rPr>
              <w:color w:val="000000" w:themeColor="text1"/>
              <w:sz w:val="28"/>
            </w:rPr>
            <w:t>or</w:t>
          </w:r>
          <w:proofErr w:type="spellEnd"/>
          <w:r w:rsidR="003742E0" w:rsidRPr="00601322">
            <w:rPr>
              <w:color w:val="000000" w:themeColor="text1"/>
              <w:sz w:val="28"/>
            </w:rPr>
            <w:t xml:space="preserve"> choosing the approach of conserving the heritage and dramatically limiting the </w:t>
          </w:r>
          <w:r w:rsidR="003742E0" w:rsidRPr="00601322">
            <w:rPr>
              <w:color w:val="000000" w:themeColor="text1"/>
              <w:sz w:val="28"/>
            </w:rPr>
            <w:lastRenderedPageBreak/>
            <w:t>number</w:t>
          </w:r>
          <w:r w:rsidR="00196BE3" w:rsidRPr="00601322">
            <w:rPr>
              <w:color w:val="000000" w:themeColor="text1"/>
              <w:sz w:val="28"/>
            </w:rPr>
            <w:t xml:space="preserve">s to restore its </w:t>
          </w:r>
          <w:r w:rsidR="00601322" w:rsidRPr="00601322">
            <w:rPr>
              <w:color w:val="000000" w:themeColor="text1"/>
              <w:sz w:val="28"/>
            </w:rPr>
            <w:t>sustainability (</w:t>
          </w:r>
          <w:r w:rsidR="00196BE3" w:rsidRPr="00601322">
            <w:rPr>
              <w:rFonts w:eastAsia="Times New Roman" w:cs="Arial"/>
              <w:color w:val="000000" w:themeColor="text1"/>
              <w:sz w:val="28"/>
              <w:szCs w:val="20"/>
              <w:shd w:val="clear" w:color="auto" w:fill="FFFFFF"/>
              <w:lang w:eastAsia="en-GB"/>
            </w:rPr>
            <w:t>Tourism, Culture and Sustainable Development, 2006).</w:t>
          </w:r>
        </w:p>
        <w:p w14:paraId="2E874BCA" w14:textId="77777777" w:rsidR="008B3FB1" w:rsidRPr="00441F49" w:rsidRDefault="008B3FB1" w:rsidP="008B3FB1">
          <w:pPr>
            <w:pStyle w:val="Heading1"/>
            <w:rPr>
              <w:u w:val="single"/>
            </w:rPr>
          </w:pPr>
          <w:bookmarkStart w:id="6" w:name="_Toc24316518"/>
          <w:r w:rsidRPr="00441F49">
            <w:rPr>
              <w:u w:val="single"/>
            </w:rPr>
            <w:t>Recommendations</w:t>
          </w:r>
          <w:bookmarkEnd w:id="6"/>
        </w:p>
        <w:p w14:paraId="1773474C" w14:textId="77777777" w:rsidR="008B3FB1" w:rsidRPr="00441F49" w:rsidRDefault="008B3FB1" w:rsidP="008B3FB1">
          <w:pPr>
            <w:rPr>
              <w:sz w:val="32"/>
            </w:rPr>
          </w:pPr>
        </w:p>
        <w:p w14:paraId="3C82E9F4" w14:textId="77777777" w:rsidR="008B3FB1" w:rsidRPr="00601322" w:rsidRDefault="008B3FB1" w:rsidP="008B3FB1">
          <w:pPr>
            <w:rPr>
              <w:color w:val="000000" w:themeColor="text1"/>
              <w:sz w:val="28"/>
              <w:szCs w:val="28"/>
            </w:rPr>
          </w:pPr>
          <w:r w:rsidRPr="00601322">
            <w:rPr>
              <w:color w:val="000000" w:themeColor="text1"/>
              <w:sz w:val="28"/>
              <w:szCs w:val="28"/>
            </w:rPr>
            <w:t xml:space="preserve">By examining cultural and heritage tourist attractions across the globe and the resolutions these sites have used to combat the effects of climate change, a range of recommendations can be suggested. </w:t>
          </w:r>
        </w:p>
        <w:p w14:paraId="05560A17" w14:textId="77777777" w:rsidR="008B3FB1" w:rsidRPr="00601322" w:rsidRDefault="008B3FB1" w:rsidP="008B3FB1">
          <w:pPr>
            <w:pStyle w:val="ListParagraph"/>
            <w:numPr>
              <w:ilvl w:val="0"/>
              <w:numId w:val="5"/>
            </w:numPr>
            <w:spacing w:after="160" w:line="259" w:lineRule="auto"/>
            <w:rPr>
              <w:color w:val="000000" w:themeColor="text1"/>
              <w:sz w:val="28"/>
              <w:szCs w:val="28"/>
            </w:rPr>
          </w:pPr>
          <w:r w:rsidRPr="00601322">
            <w:rPr>
              <w:color w:val="000000" w:themeColor="text1"/>
              <w:sz w:val="28"/>
              <w:szCs w:val="28"/>
            </w:rPr>
            <w:t>Virtual Technology</w:t>
          </w:r>
        </w:p>
        <w:p w14:paraId="50CDBCAB" w14:textId="77777777" w:rsidR="008B3FB1" w:rsidRPr="00601322" w:rsidRDefault="008B3FB1" w:rsidP="008B3FB1">
          <w:pPr>
            <w:pStyle w:val="ListParagraph"/>
            <w:numPr>
              <w:ilvl w:val="0"/>
              <w:numId w:val="5"/>
            </w:numPr>
            <w:spacing w:after="160" w:line="259" w:lineRule="auto"/>
            <w:rPr>
              <w:color w:val="000000" w:themeColor="text1"/>
              <w:sz w:val="28"/>
              <w:szCs w:val="28"/>
            </w:rPr>
          </w:pPr>
          <w:r w:rsidRPr="00601322">
            <w:rPr>
              <w:color w:val="000000" w:themeColor="text1"/>
              <w:sz w:val="28"/>
              <w:szCs w:val="28"/>
            </w:rPr>
            <w:t>Augmented Reality for educational purposes</w:t>
          </w:r>
        </w:p>
        <w:p w14:paraId="7FCBBB51" w14:textId="77777777" w:rsidR="008B3FB1" w:rsidRPr="00601322" w:rsidRDefault="008B3FB1" w:rsidP="008B3FB1">
          <w:pPr>
            <w:pStyle w:val="ListParagraph"/>
            <w:numPr>
              <w:ilvl w:val="0"/>
              <w:numId w:val="5"/>
            </w:numPr>
            <w:spacing w:after="160" w:line="259" w:lineRule="auto"/>
            <w:rPr>
              <w:color w:val="000000" w:themeColor="text1"/>
              <w:sz w:val="28"/>
              <w:szCs w:val="28"/>
            </w:rPr>
          </w:pPr>
          <w:r w:rsidRPr="00601322">
            <w:rPr>
              <w:color w:val="000000" w:themeColor="text1"/>
              <w:sz w:val="28"/>
              <w:szCs w:val="28"/>
            </w:rPr>
            <w:t>Limiting open season for attractions to reduce footfall</w:t>
          </w:r>
        </w:p>
        <w:p w14:paraId="45DE1267" w14:textId="77777777" w:rsidR="008B3FB1" w:rsidRPr="00601322" w:rsidRDefault="008B3FB1" w:rsidP="008B3FB1">
          <w:pPr>
            <w:rPr>
              <w:color w:val="000000" w:themeColor="text1"/>
              <w:sz w:val="28"/>
              <w:szCs w:val="28"/>
            </w:rPr>
          </w:pPr>
          <w:r w:rsidRPr="00601322">
            <w:rPr>
              <w:color w:val="000000" w:themeColor="text1"/>
              <w:sz w:val="28"/>
              <w:szCs w:val="28"/>
            </w:rPr>
            <w:t xml:space="preserve">Firstly, the use of technology in avoiding an increase in damage due to footfall could be used. Machu Picchu is experiencing problems due to the huge increase in visitor interest and at present the government are welcoming more than double the figure advised by UNESCO which is impacting the sustainability of this destination. </w:t>
          </w:r>
        </w:p>
        <w:p w14:paraId="7374DC8C" w14:textId="77777777" w:rsidR="008B3FB1" w:rsidRPr="00601322" w:rsidRDefault="008B3FB1" w:rsidP="008B3FB1">
          <w:pPr>
            <w:rPr>
              <w:color w:val="000000" w:themeColor="text1"/>
              <w:sz w:val="28"/>
              <w:szCs w:val="28"/>
            </w:rPr>
          </w:pPr>
          <w:r w:rsidRPr="00601322">
            <w:rPr>
              <w:color w:val="000000" w:themeColor="text1"/>
              <w:sz w:val="28"/>
              <w:szCs w:val="28"/>
            </w:rPr>
            <w:t>Enables people to experience it up close without damaging the site.</w:t>
          </w:r>
        </w:p>
        <w:p w14:paraId="653DCC9C" w14:textId="77777777" w:rsidR="008B3FB1" w:rsidRPr="00601322" w:rsidRDefault="008B3FB1" w:rsidP="008B3FB1">
          <w:pPr>
            <w:rPr>
              <w:color w:val="000000" w:themeColor="text1"/>
              <w:sz w:val="28"/>
              <w:szCs w:val="28"/>
            </w:rPr>
          </w:pPr>
          <w:r w:rsidRPr="00601322">
            <w:rPr>
              <w:color w:val="000000" w:themeColor="text1"/>
              <w:sz w:val="28"/>
              <w:szCs w:val="28"/>
            </w:rPr>
            <w:t xml:space="preserve">An attraction that has felt the stress of footfall damaging its site is Stonehenge. Visitors can no longer walk up and amongst the stones at Stonehenge during normal open hours. The stones are roped off and viewers can only get about 10 yards to the stones (ref). English Heritage has however developed a virtual tour which takes people right up between the stones, in a digital scenario, rather than physical. This is to help reduce its effects of footfall but also makes the site more inclusive- visitors can now experience the stones without having to travel to the attraction. </w:t>
          </w:r>
        </w:p>
        <w:p w14:paraId="0EDF704A" w14:textId="2C9C2109" w:rsidR="008B3FB1" w:rsidRPr="00601322" w:rsidRDefault="008B3FB1" w:rsidP="008B3FB1">
          <w:pPr>
            <w:pStyle w:val="NormalWeb"/>
            <w:spacing w:before="0" w:beforeAutospacing="0"/>
            <w:rPr>
              <w:rFonts w:asciiTheme="minorHAnsi" w:hAnsiTheme="minorHAnsi"/>
              <w:color w:val="000000" w:themeColor="text1"/>
              <w:sz w:val="28"/>
              <w:szCs w:val="28"/>
            </w:rPr>
          </w:pPr>
          <w:r w:rsidRPr="00601322">
            <w:rPr>
              <w:rFonts w:asciiTheme="minorHAnsi" w:hAnsiTheme="minorHAnsi"/>
              <w:color w:val="000000" w:themeColor="text1"/>
              <w:sz w:val="28"/>
              <w:szCs w:val="28"/>
            </w:rPr>
            <w:t>Virtual reality can be used to develop realistic</w:t>
          </w:r>
          <w:r w:rsidR="002E3E4D" w:rsidRPr="00601322">
            <w:rPr>
              <w:rFonts w:asciiTheme="minorHAnsi" w:hAnsiTheme="minorHAnsi"/>
              <w:color w:val="000000" w:themeColor="text1"/>
              <w:sz w:val="28"/>
              <w:szCs w:val="28"/>
            </w:rPr>
            <w:t xml:space="preserve"> </w:t>
          </w:r>
          <w:r w:rsidRPr="00601322">
            <w:rPr>
              <w:rFonts w:asciiTheme="minorHAnsi" w:hAnsiTheme="minorHAnsi"/>
              <w:color w:val="000000" w:themeColor="text1"/>
              <w:sz w:val="28"/>
              <w:szCs w:val="28"/>
            </w:rPr>
            <w:t xml:space="preserve">simulations with </w:t>
          </w:r>
          <w:r w:rsidR="002E3E4D" w:rsidRPr="00601322">
            <w:rPr>
              <w:rFonts w:asciiTheme="minorHAnsi" w:hAnsiTheme="minorHAnsi"/>
              <w:color w:val="000000" w:themeColor="text1"/>
              <w:sz w:val="28"/>
              <w:szCs w:val="28"/>
            </w:rPr>
            <w:t>actual</w:t>
          </w:r>
          <w:r w:rsidRPr="00601322">
            <w:rPr>
              <w:rFonts w:asciiTheme="minorHAnsi" w:hAnsiTheme="minorHAnsi"/>
              <w:color w:val="000000" w:themeColor="text1"/>
              <w:sz w:val="28"/>
              <w:szCs w:val="28"/>
            </w:rPr>
            <w:t xml:space="preserve"> objects </w:t>
          </w:r>
          <w:r w:rsidR="002E3E4D" w:rsidRPr="00601322">
            <w:rPr>
              <w:rFonts w:asciiTheme="minorHAnsi" w:hAnsiTheme="minorHAnsi"/>
              <w:color w:val="000000" w:themeColor="text1"/>
              <w:sz w:val="28"/>
              <w:szCs w:val="28"/>
            </w:rPr>
            <w:t>without the need to physically be present.</w:t>
          </w:r>
        </w:p>
        <w:p w14:paraId="2CE384C6" w14:textId="609E5067" w:rsidR="008B3FB1" w:rsidRPr="00601322" w:rsidRDefault="008B3FB1" w:rsidP="008B3FB1">
          <w:pPr>
            <w:rPr>
              <w:color w:val="000000" w:themeColor="text1"/>
              <w:sz w:val="28"/>
              <w:szCs w:val="28"/>
            </w:rPr>
          </w:pPr>
          <w:r w:rsidRPr="00601322">
            <w:rPr>
              <w:color w:val="000000" w:themeColor="text1"/>
              <w:sz w:val="28"/>
              <w:szCs w:val="28"/>
            </w:rPr>
            <w:t>There is negativity surrounding this as there is a lack of touching and smelling the experience as you would in person. However, it is having a positive effect on not damaging the environment. Google has also created a new partnership with UNESCO where Google Earth now delivers virtual tours and allows users to explore a number of World Heritage Sites, in a move that ‘makes World Heritage Sites universally accessible and useful to all’ according to Carlo d’</w:t>
          </w:r>
          <w:r w:rsidR="00AE77F1" w:rsidRPr="00601322">
            <w:rPr>
              <w:color w:val="000000" w:themeColor="text1"/>
              <w:sz w:val="28"/>
              <w:szCs w:val="28"/>
            </w:rPr>
            <w:t>Asaro, Googles Vice-President</w:t>
          </w:r>
          <w:r w:rsidRPr="00601322">
            <w:rPr>
              <w:color w:val="000000" w:themeColor="text1"/>
              <w:sz w:val="28"/>
              <w:szCs w:val="28"/>
            </w:rPr>
            <w:t xml:space="preserve"> </w:t>
          </w:r>
          <w:r w:rsidR="00AE77F1" w:rsidRPr="00601322">
            <w:rPr>
              <w:color w:val="000000" w:themeColor="text1"/>
              <w:sz w:val="28"/>
              <w:szCs w:val="28"/>
            </w:rPr>
            <w:t>(Google Arts &amp; Culture, 2009).</w:t>
          </w:r>
        </w:p>
        <w:p w14:paraId="3763725B" w14:textId="10CED963" w:rsidR="00AE77F1" w:rsidRDefault="008B3FB1" w:rsidP="008B3FB1">
          <w:pPr>
            <w:rPr>
              <w:rFonts w:ascii="Georgia" w:eastAsia="Times New Roman" w:hAnsi="Georgia" w:cstheme="majorBidi"/>
              <w:b/>
              <w:bCs/>
              <w:color w:val="222222"/>
              <w:spacing w:val="9"/>
              <w:sz w:val="32"/>
              <w:szCs w:val="32"/>
            </w:rPr>
          </w:pPr>
          <w:r w:rsidRPr="00601322">
            <w:rPr>
              <w:color w:val="000000" w:themeColor="text1"/>
              <w:sz w:val="28"/>
              <w:szCs w:val="28"/>
            </w:rPr>
            <w:lastRenderedPageBreak/>
            <w:t xml:space="preserve">National Trust is also using technology to teach people the effects climate change is having on its sites. They have decided to use 'augmented reality' </w:t>
          </w:r>
          <w:r w:rsidRPr="0093578E">
            <w:rPr>
              <w:sz w:val="28"/>
              <w:szCs w:val="28"/>
            </w:rPr>
            <w:t>headsets to show how climate change will destroy their properties unless climate change is addressed. National Trust have stated that climate change is their big</w:t>
          </w:r>
          <w:r w:rsidRPr="00601322">
            <w:rPr>
              <w:color w:val="000000" w:themeColor="text1"/>
              <w:sz w:val="28"/>
              <w:szCs w:val="28"/>
            </w:rPr>
            <w:t>gest threat that they now face. They have taken this decision to spur visitors on to leading a more sustainable life</w:t>
          </w:r>
          <w:r w:rsidRPr="00601322">
            <w:rPr>
              <w:rFonts w:eastAsia="Times New Roman"/>
              <w:bCs/>
              <w:color w:val="000000" w:themeColor="text1"/>
              <w:spacing w:val="9"/>
              <w:sz w:val="28"/>
              <w:szCs w:val="28"/>
            </w:rPr>
            <w:t>. Visitors will see the sight of a famous property that has fallen into disrepair in the midst of a heavily polluted environment</w:t>
          </w:r>
          <w:r w:rsidR="00AE77F1" w:rsidRPr="00601322">
            <w:rPr>
              <w:rFonts w:eastAsia="Times New Roman"/>
              <w:bCs/>
              <w:color w:val="000000" w:themeColor="text1"/>
              <w:spacing w:val="9"/>
              <w:sz w:val="28"/>
              <w:szCs w:val="28"/>
            </w:rPr>
            <w:t xml:space="preserve"> </w:t>
          </w:r>
          <w:r w:rsidR="00AE77F1" w:rsidRPr="00601322">
            <w:rPr>
              <w:rFonts w:eastAsia="Times New Roman" w:cstheme="majorBidi"/>
              <w:bCs/>
              <w:color w:val="000000" w:themeColor="text1"/>
              <w:spacing w:val="9"/>
              <w:sz w:val="28"/>
              <w:szCs w:val="32"/>
            </w:rPr>
            <w:t>(Horton, 2019).</w:t>
          </w:r>
        </w:p>
        <w:p w14:paraId="627A0B94" w14:textId="7D26D74F" w:rsidR="008B3FB1" w:rsidRPr="00AE77F1" w:rsidRDefault="008B3FB1" w:rsidP="008B3FB1">
          <w:pPr>
            <w:rPr>
              <w:sz w:val="28"/>
            </w:rPr>
          </w:pPr>
          <w:r w:rsidRPr="00AE77F1">
            <w:rPr>
              <w:sz w:val="28"/>
            </w:rPr>
            <w:t>The use of technology would definitely aid Machu Picchu in reducing their footfall figures, but still allowing people to experience the site in a way that is preserving it and acting in a sustainable way. It will fail to bring in as much revenue, however if the current situation continues into the future, there is little chance it will be safe enough for visitors to experience regardless. This solution however, does not solve the entire problem of climate change and will do little to help The Great Barrier Reef’s problem as they have not listed visitor numbers as a growing problem. An online virtual tour may help educate people of the effects climate change is having on the reef which may help in the long term. Education is key to solving the problem of climate change, and another solution is to create educational facilities out of the attractions. Educational Facilities, for example, where National Trust is showing the harsh reality of climate change to impact its visitors and spur them into leading a more sustainable life, could be used elsewhere.</w:t>
          </w:r>
        </w:p>
        <w:p w14:paraId="4FE1000B" w14:textId="7E828F68" w:rsidR="008B3FB1" w:rsidRPr="00AE77F1" w:rsidRDefault="008B3FB1" w:rsidP="008B3FB1">
          <w:pPr>
            <w:rPr>
              <w:sz w:val="28"/>
            </w:rPr>
          </w:pPr>
          <w:r w:rsidRPr="00AE77F1">
            <w:rPr>
              <w:sz w:val="28"/>
            </w:rPr>
            <w:t xml:space="preserve"> Both Great Barrier Reef and Machu Pichhu could benefit from onsite educational facilities which use augmented reality to show the effects climate change is having on these locations. </w:t>
          </w:r>
        </w:p>
        <w:p w14:paraId="6A308F35" w14:textId="17F0ABFF" w:rsidR="008B3FB1" w:rsidRPr="00AE77F1" w:rsidRDefault="008B3FB1" w:rsidP="008B3FB1">
          <w:pPr>
            <w:rPr>
              <w:sz w:val="28"/>
            </w:rPr>
          </w:pPr>
          <w:r w:rsidRPr="00AE77F1">
            <w:rPr>
              <w:sz w:val="28"/>
            </w:rPr>
            <w:t xml:space="preserve">Limiting the days that a site is open will also help reduce footfall- which will benefit Machu Picchu. With the Peruvian Government refusing to reduce visitor numbers per day and disregarding advise by UNESCO on this issue, the compromise of the site reducing its ‘open days’ or making it a more seasonal attraction can help reduce footfall. The site will be able to repair from the damage quicker if it was made seasonal and this may help improve the sustainability of Machu Picchu, however, it will not solve the problem completely.  </w:t>
          </w:r>
        </w:p>
        <w:p w14:paraId="7B84A2A0" w14:textId="47E0426B" w:rsidR="00E07F70" w:rsidRPr="00AE77F1" w:rsidRDefault="008B3FB1">
          <w:pPr>
            <w:rPr>
              <w:sz w:val="28"/>
            </w:rPr>
          </w:pPr>
          <w:r w:rsidRPr="00AE77F1">
            <w:rPr>
              <w:sz w:val="28"/>
            </w:rPr>
            <w:t xml:space="preserve">Agreements such as the Paris Agreement to reduce carbon emissions are a positive way to reduce the impact climate change is having on the world and if the agreement is met, then hopefully the sites will remain open for visitors to </w:t>
          </w:r>
          <w:r w:rsidRPr="00AE77F1">
            <w:rPr>
              <w:sz w:val="28"/>
            </w:rPr>
            <w:lastRenderedPageBreak/>
            <w:t xml:space="preserve">experience first-hand without having a detrimental effect to the sustainability of each </w:t>
          </w:r>
          <w:r w:rsidR="00AE77F1">
            <w:rPr>
              <w:sz w:val="28"/>
            </w:rPr>
            <w:t>attracti</w:t>
          </w:r>
          <w:r w:rsidR="00601322">
            <w:rPr>
              <w:sz w:val="28"/>
            </w:rPr>
            <w:t>on.</w:t>
          </w:r>
        </w:p>
        <w:p w14:paraId="55E9A368" w14:textId="6776B7F3" w:rsidR="00AA2A91" w:rsidRPr="000A75F7" w:rsidRDefault="00AA2A91" w:rsidP="00AA2A91">
          <w:pPr>
            <w:pStyle w:val="Heading1"/>
            <w:rPr>
              <w:u w:val="single"/>
            </w:rPr>
          </w:pPr>
          <w:bookmarkStart w:id="7" w:name="_Toc24316519"/>
          <w:r w:rsidRPr="000A75F7">
            <w:rPr>
              <w:u w:val="single"/>
            </w:rPr>
            <w:t>Conclusion</w:t>
          </w:r>
          <w:bookmarkEnd w:id="7"/>
          <w:r w:rsidR="00D854A5" w:rsidRPr="000A75F7">
            <w:rPr>
              <w:u w:val="single"/>
            </w:rPr>
            <w:t xml:space="preserve"> </w:t>
          </w:r>
        </w:p>
        <w:p w14:paraId="7F2EA69E" w14:textId="77777777" w:rsidR="00AA2A91" w:rsidRDefault="00AA2A91" w:rsidP="00AA2A91"/>
        <w:p w14:paraId="52CAC25C" w14:textId="61457B9B" w:rsidR="00AC15D8" w:rsidRPr="00601322" w:rsidRDefault="00441F49" w:rsidP="00AA2A91">
          <w:pPr>
            <w:rPr>
              <w:sz w:val="28"/>
            </w:rPr>
          </w:pPr>
          <w:r w:rsidRPr="00601322">
            <w:rPr>
              <w:sz w:val="28"/>
            </w:rPr>
            <w:t>It is clear to see that climate change is having a detrimental impact on cultural and heritage destinations. The</w:t>
          </w:r>
          <w:r w:rsidR="00AC15D8" w:rsidRPr="00601322">
            <w:rPr>
              <w:sz w:val="28"/>
            </w:rPr>
            <w:t xml:space="preserve"> chronic and acute man-made and natural</w:t>
          </w:r>
          <w:r w:rsidRPr="00601322">
            <w:rPr>
              <w:sz w:val="28"/>
            </w:rPr>
            <w:t xml:space="preserve"> threats consisting of are causing widespread problems. </w:t>
          </w:r>
          <w:r w:rsidR="00AC15D8" w:rsidRPr="00601322">
            <w:rPr>
              <w:sz w:val="28"/>
            </w:rPr>
            <w:t>World Heritage Sites cannot afford to be heavily impacted by these threats and therefore a number of resolutions need to be found to help reduce the impacts.</w:t>
          </w:r>
        </w:p>
        <w:p w14:paraId="23A69CEA" w14:textId="28253907" w:rsidR="00441F49" w:rsidRPr="00601322" w:rsidRDefault="00441F49" w:rsidP="00AA2A91">
          <w:pPr>
            <w:rPr>
              <w:sz w:val="28"/>
            </w:rPr>
          </w:pPr>
          <w:r w:rsidRPr="00601322">
            <w:rPr>
              <w:sz w:val="28"/>
            </w:rPr>
            <w:t xml:space="preserve">Many of these attractions are trying to overcome and minimise these problems, however, the same resolution cannot work at every location and it is not a ‘one size fits all’ approach. These measures have to be adapted to suit the needs of the individual place as well as the economic situation of the country. </w:t>
          </w:r>
          <w:r w:rsidR="00AC15D8" w:rsidRPr="00601322">
            <w:rPr>
              <w:sz w:val="28"/>
            </w:rPr>
            <w:t xml:space="preserve">For example, the same solution cannot be used on The Great Barrier Reef as Machu Picchu. The sites are extremely different as well as the economic values of the countries. </w:t>
          </w:r>
        </w:p>
        <w:p w14:paraId="0AFBE28C" w14:textId="4A1306BE" w:rsidR="00441F49" w:rsidRPr="00601322" w:rsidRDefault="00441F49" w:rsidP="00AA2A91">
          <w:pPr>
            <w:rPr>
              <w:sz w:val="28"/>
            </w:rPr>
          </w:pPr>
          <w:r w:rsidRPr="00601322">
            <w:rPr>
              <w:sz w:val="28"/>
            </w:rPr>
            <w:t>Governments across the globe are mainly in agreement with these issues and the next 2030 meeting provides positive goals, if they can</w:t>
          </w:r>
          <w:r w:rsidR="00AC15D8" w:rsidRPr="00601322">
            <w:rPr>
              <w:sz w:val="28"/>
            </w:rPr>
            <w:t xml:space="preserve"> be met</w:t>
          </w:r>
          <w:r w:rsidRPr="00601322">
            <w:rPr>
              <w:sz w:val="28"/>
            </w:rPr>
            <w:t xml:space="preserve">. </w:t>
          </w:r>
        </w:p>
        <w:p w14:paraId="0E19C2DE" w14:textId="77777777" w:rsidR="00AA2A91" w:rsidRDefault="00AA2A91" w:rsidP="00AA2A91"/>
        <w:p w14:paraId="0D557473" w14:textId="77777777" w:rsidR="00AA2A91" w:rsidRDefault="00AA2A91" w:rsidP="00AA2A91"/>
        <w:p w14:paraId="20D2E8D9" w14:textId="77777777" w:rsidR="00AA2A91" w:rsidRDefault="00AA2A91" w:rsidP="00AA2A91"/>
        <w:p w14:paraId="43190E48" w14:textId="77777777" w:rsidR="000A75F7" w:rsidRDefault="000A75F7">
          <w:pPr>
            <w:rPr>
              <w:rFonts w:asciiTheme="majorHAnsi" w:eastAsiaTheme="majorEastAsia" w:hAnsiTheme="majorHAnsi" w:cstheme="majorBidi"/>
              <w:color w:val="2E74B5" w:themeColor="accent1" w:themeShade="BF"/>
              <w:sz w:val="32"/>
              <w:szCs w:val="32"/>
              <w:u w:val="single"/>
            </w:rPr>
          </w:pPr>
          <w:r>
            <w:rPr>
              <w:u w:val="single"/>
            </w:rPr>
            <w:br w:type="page"/>
          </w:r>
        </w:p>
        <w:p w14:paraId="563B86E7" w14:textId="2AB37EED" w:rsidR="00AA2A91" w:rsidRPr="000A75F7" w:rsidRDefault="0082128D" w:rsidP="00AA2A91">
          <w:pPr>
            <w:pStyle w:val="Heading1"/>
            <w:rPr>
              <w:u w:val="single"/>
            </w:rPr>
          </w:pPr>
          <w:bookmarkStart w:id="8" w:name="_Toc24316520"/>
          <w:r w:rsidRPr="000A75F7">
            <w:rPr>
              <w:u w:val="single"/>
            </w:rPr>
            <w:lastRenderedPageBreak/>
            <w:t>References:</w:t>
          </w:r>
          <w:bookmarkEnd w:id="8"/>
        </w:p>
        <w:p w14:paraId="266C0448" w14:textId="77777777" w:rsidR="00CA09F3" w:rsidRDefault="007C69C2"/>
      </w:sdtContent>
    </w:sdt>
    <w:p w14:paraId="66891817"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 xml:space="preserve">Allan, J., Venter, O., Maxwell, S., </w:t>
      </w:r>
      <w:proofErr w:type="spellStart"/>
      <w:r w:rsidRPr="00601322">
        <w:rPr>
          <w:rFonts w:asciiTheme="minorHAnsi" w:hAnsiTheme="minorHAnsi"/>
          <w:color w:val="000000"/>
          <w:sz w:val="28"/>
        </w:rPr>
        <w:t>Bertzky</w:t>
      </w:r>
      <w:proofErr w:type="spellEnd"/>
      <w:r w:rsidRPr="00601322">
        <w:rPr>
          <w:rFonts w:asciiTheme="minorHAnsi" w:hAnsiTheme="minorHAnsi"/>
          <w:color w:val="000000"/>
          <w:sz w:val="28"/>
        </w:rPr>
        <w:t>, B., Jones, K., Shi, Y. and Watson, J. (2017). Recent increases in human pressure and forest loss threaten many Natural World Heritage Sites.</w:t>
      </w:r>
      <w:r w:rsidRPr="00601322">
        <w:rPr>
          <w:rStyle w:val="apple-converted-space"/>
          <w:rFonts w:asciiTheme="minorHAnsi" w:hAnsiTheme="minorHAnsi"/>
          <w:color w:val="000000"/>
          <w:sz w:val="28"/>
        </w:rPr>
        <w:t> </w:t>
      </w:r>
      <w:r w:rsidRPr="00601322">
        <w:rPr>
          <w:rFonts w:asciiTheme="minorHAnsi" w:hAnsiTheme="minorHAnsi"/>
          <w:i/>
          <w:iCs/>
          <w:color w:val="000000"/>
          <w:sz w:val="28"/>
        </w:rPr>
        <w:t>Biological Conservation</w:t>
      </w:r>
      <w:r w:rsidRPr="00601322">
        <w:rPr>
          <w:rFonts w:asciiTheme="minorHAnsi" w:hAnsiTheme="minorHAnsi"/>
          <w:color w:val="000000"/>
          <w:sz w:val="28"/>
        </w:rPr>
        <w:t>, 206, pp.47-55.</w:t>
      </w:r>
    </w:p>
    <w:p w14:paraId="346E1D39"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Bhore, S. (2016). Paris Agreement on Climate Change: A Booster to Enable Sustainable Global Development and Beyond.</w:t>
      </w:r>
      <w:r w:rsidRPr="00601322">
        <w:rPr>
          <w:rStyle w:val="apple-converted-space"/>
          <w:rFonts w:asciiTheme="minorHAnsi" w:hAnsiTheme="minorHAnsi"/>
          <w:color w:val="000000"/>
          <w:sz w:val="28"/>
        </w:rPr>
        <w:t> </w:t>
      </w:r>
      <w:r w:rsidRPr="00601322">
        <w:rPr>
          <w:rFonts w:asciiTheme="minorHAnsi" w:hAnsiTheme="minorHAnsi"/>
          <w:i/>
          <w:iCs/>
          <w:color w:val="000000"/>
          <w:sz w:val="28"/>
        </w:rPr>
        <w:t>International Journal of Environmental Research and Public Health</w:t>
      </w:r>
      <w:r w:rsidRPr="00601322">
        <w:rPr>
          <w:rFonts w:asciiTheme="minorHAnsi" w:hAnsiTheme="minorHAnsi"/>
          <w:color w:val="000000"/>
          <w:sz w:val="28"/>
        </w:rPr>
        <w:t>, 13(11), p.1134.</w:t>
      </w:r>
    </w:p>
    <w:p w14:paraId="7D5F3026" w14:textId="77777777"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sz w:val="28"/>
        </w:rPr>
      </w:pPr>
      <w:proofErr w:type="spellStart"/>
      <w:r w:rsidRPr="00601322">
        <w:rPr>
          <w:rFonts w:asciiTheme="minorHAnsi" w:hAnsiTheme="minorHAnsi"/>
          <w:color w:val="000000"/>
          <w:sz w:val="28"/>
        </w:rPr>
        <w:t>Collyns</w:t>
      </w:r>
      <w:proofErr w:type="spellEnd"/>
      <w:r w:rsidRPr="00601322">
        <w:rPr>
          <w:rFonts w:asciiTheme="minorHAnsi" w:hAnsiTheme="minorHAnsi"/>
          <w:color w:val="000000"/>
          <w:sz w:val="28"/>
        </w:rPr>
        <w:t>, D.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'It would destroy it': new international airport for Machu Picchu sparks outrage</w:t>
      </w:r>
      <w:r w:rsidRPr="00601322">
        <w:rPr>
          <w:rFonts w:asciiTheme="minorHAnsi" w:hAnsiTheme="minorHAnsi"/>
          <w:color w:val="000000"/>
          <w:sz w:val="28"/>
        </w:rPr>
        <w:t>. [online] the Guardian. Available at: https://www.theguardian.com/cities/2019/may/15/archaeologists-outraged-over-plans-for-machu-picchu-airport-chinchero [Accessed 5 Nov. 2019].</w:t>
      </w:r>
    </w:p>
    <w:p w14:paraId="47C71BB6" w14:textId="77777777"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sz w:val="28"/>
        </w:rPr>
      </w:pPr>
      <w:proofErr w:type="spellStart"/>
      <w:r w:rsidRPr="00601322">
        <w:rPr>
          <w:rFonts w:asciiTheme="minorHAnsi" w:hAnsiTheme="minorHAnsi"/>
          <w:color w:val="000000"/>
          <w:sz w:val="28"/>
        </w:rPr>
        <w:t>Collyns</w:t>
      </w:r>
      <w:proofErr w:type="spellEnd"/>
      <w:r w:rsidRPr="00601322">
        <w:rPr>
          <w:rFonts w:asciiTheme="minorHAnsi" w:hAnsiTheme="minorHAnsi"/>
          <w:color w:val="000000"/>
          <w:sz w:val="28"/>
        </w:rPr>
        <w:t>, D. and Watts, J. (2017).</w:t>
      </w:r>
      <w:r w:rsidRPr="00601322">
        <w:rPr>
          <w:rStyle w:val="apple-converted-space"/>
          <w:rFonts w:asciiTheme="minorHAnsi" w:hAnsiTheme="minorHAnsi"/>
          <w:color w:val="000000"/>
          <w:sz w:val="28"/>
        </w:rPr>
        <w:t> </w:t>
      </w:r>
      <w:r w:rsidRPr="00601322">
        <w:rPr>
          <w:rFonts w:asciiTheme="minorHAnsi" w:hAnsiTheme="minorHAnsi"/>
          <w:i/>
          <w:iCs/>
          <w:color w:val="000000"/>
          <w:sz w:val="28"/>
        </w:rPr>
        <w:t>Peru floods kill 67 and spark criticism of country's climate change preparedness</w:t>
      </w:r>
      <w:r w:rsidRPr="00601322">
        <w:rPr>
          <w:rFonts w:asciiTheme="minorHAnsi" w:hAnsiTheme="minorHAnsi"/>
          <w:color w:val="000000"/>
          <w:sz w:val="28"/>
        </w:rPr>
        <w:t>. [online] the Guardian. Available at: https://www.theguardian.com/world/2017/mar/17/peru-floods-ocean-climate-change [Accessed 9 Nov. 2019].</w:t>
      </w:r>
    </w:p>
    <w:p w14:paraId="205B859D" w14:textId="77777777"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France-</w:t>
      </w:r>
      <w:proofErr w:type="spellStart"/>
      <w:r w:rsidRPr="00601322">
        <w:rPr>
          <w:rFonts w:asciiTheme="minorHAnsi" w:hAnsiTheme="minorHAnsi"/>
          <w:color w:val="000000"/>
          <w:sz w:val="28"/>
        </w:rPr>
        <w:t>Presse</w:t>
      </w:r>
      <w:proofErr w:type="spellEnd"/>
      <w:r w:rsidRPr="00601322">
        <w:rPr>
          <w:rFonts w:asciiTheme="minorHAnsi" w:hAnsiTheme="minorHAnsi"/>
          <w:color w:val="000000"/>
          <w:sz w:val="28"/>
        </w:rPr>
        <w:t>, A. (2016).</w:t>
      </w:r>
      <w:r w:rsidRPr="00601322">
        <w:rPr>
          <w:rStyle w:val="apple-converted-space"/>
          <w:rFonts w:asciiTheme="minorHAnsi" w:hAnsiTheme="minorHAnsi"/>
          <w:color w:val="000000"/>
          <w:sz w:val="28"/>
        </w:rPr>
        <w:t> </w:t>
      </w:r>
      <w:r w:rsidRPr="00601322">
        <w:rPr>
          <w:rFonts w:asciiTheme="minorHAnsi" w:hAnsiTheme="minorHAnsi"/>
          <w:i/>
          <w:iCs/>
          <w:color w:val="000000"/>
          <w:sz w:val="28"/>
        </w:rPr>
        <w:t>Why the Statue of Liberty, Stonehenge and Venice are under threat because of climate change</w:t>
      </w:r>
      <w:r w:rsidRPr="00601322">
        <w:rPr>
          <w:rFonts w:asciiTheme="minorHAnsi" w:hAnsiTheme="minorHAnsi"/>
          <w:color w:val="000000"/>
          <w:sz w:val="28"/>
        </w:rPr>
        <w:t>. [online] The Telegraph. Available at: https://www.telegraph.co.uk/news/2016/05/26/why-the-statue-of-liberty-stonehenge-and-venice-are-under-threat/ [Accessed 5 Nov. 2019].</w:t>
      </w:r>
    </w:p>
    <w:p w14:paraId="7221ABF4" w14:textId="77777777"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Gbrmpa.gov.au. (2018).</w:t>
      </w:r>
      <w:r w:rsidRPr="00601322">
        <w:rPr>
          <w:rStyle w:val="apple-converted-space"/>
          <w:rFonts w:asciiTheme="minorHAnsi" w:hAnsiTheme="minorHAnsi"/>
          <w:color w:val="000000"/>
          <w:sz w:val="28"/>
        </w:rPr>
        <w:t> </w:t>
      </w:r>
      <w:r w:rsidRPr="00601322">
        <w:rPr>
          <w:rFonts w:asciiTheme="minorHAnsi" w:hAnsiTheme="minorHAnsi"/>
          <w:i/>
          <w:iCs/>
          <w:color w:val="000000"/>
          <w:sz w:val="28"/>
        </w:rPr>
        <w:t>Tackling climate change</w:t>
      </w:r>
      <w:r w:rsidRPr="00601322">
        <w:rPr>
          <w:rFonts w:asciiTheme="minorHAnsi" w:hAnsiTheme="minorHAnsi"/>
          <w:color w:val="000000"/>
          <w:sz w:val="28"/>
        </w:rPr>
        <w:t>. [online] Available at: http://www.gbrmpa.gov.au/our-partners/tourism-industry/tackling-climate-change [Accessed 5 Nov. 2019].</w:t>
      </w:r>
    </w:p>
    <w:p w14:paraId="68B831E6" w14:textId="6100E876"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Google Arts &amp; Culture. (2009).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8 Top World Heritage Sites You Can Explore in Street View - Google Arts &amp; Culture</w:t>
      </w:r>
      <w:r w:rsidRPr="00601322">
        <w:rPr>
          <w:rFonts w:asciiTheme="minorHAnsi" w:hAnsiTheme="minorHAnsi"/>
          <w:color w:val="000000"/>
          <w:sz w:val="28"/>
        </w:rPr>
        <w:t>. [online] Available at: https://artsandculture.google.com/theme/2QLyV2_DL576Jg [Accessed 4 Nov. 2019].</w:t>
      </w:r>
    </w:p>
    <w:p w14:paraId="7F63D8A3"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Heritagecouncil.ie.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What is Heritage? - Heritage Council</w:t>
      </w:r>
      <w:r w:rsidRPr="00601322">
        <w:rPr>
          <w:rFonts w:asciiTheme="minorHAnsi" w:hAnsiTheme="minorHAnsi"/>
          <w:color w:val="000000"/>
          <w:sz w:val="28"/>
        </w:rPr>
        <w:t>. [online] Available at: https://www.heritagecouncil.ie/what-is-heritage [Accessed 9 Nov. 2019].</w:t>
      </w:r>
    </w:p>
    <w:p w14:paraId="6B0B9A4F" w14:textId="77777777" w:rsidR="00AE77F1"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Holden, E.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Trump begins year-long process to formally exit Paris climate agreement</w:t>
      </w:r>
      <w:r w:rsidRPr="00601322">
        <w:rPr>
          <w:rFonts w:asciiTheme="minorHAnsi" w:hAnsiTheme="minorHAnsi"/>
          <w:color w:val="000000"/>
          <w:sz w:val="28"/>
        </w:rPr>
        <w:t xml:space="preserve">. [online] the Guardian. Available at: https://www.theguardian.com/us-news/2019/nov/04/donald-trump-climate-crisis-exit-paris-agreement [Accessed 5 Nov. </w:t>
      </w:r>
    </w:p>
    <w:p w14:paraId="263FD23C" w14:textId="77777777"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lastRenderedPageBreak/>
        <w:t>Horton, H.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National Trust to use 'augmented reality' headsets to show how climate change will destroy their properties unless climate change is addressed</w:t>
      </w:r>
      <w:r w:rsidRPr="00601322">
        <w:rPr>
          <w:rFonts w:asciiTheme="minorHAnsi" w:hAnsiTheme="minorHAnsi"/>
          <w:color w:val="000000"/>
          <w:sz w:val="28"/>
        </w:rPr>
        <w:t>. [online] The Telegraph. Available at: https://www.telegraph.co.uk/news/2019/10/25/national-trust-use-augmented-reality-headsets-show-climate-change/ [Accessed 8 Nov. 2019].</w:t>
      </w:r>
    </w:p>
    <w:p w14:paraId="6A610460"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Lester, D. (2013). Measuring Maslow's Hierarchy of Needs.</w:t>
      </w:r>
      <w:r w:rsidRPr="00601322">
        <w:rPr>
          <w:rStyle w:val="apple-converted-space"/>
          <w:rFonts w:asciiTheme="minorHAnsi" w:hAnsiTheme="minorHAnsi"/>
          <w:color w:val="000000"/>
          <w:sz w:val="28"/>
        </w:rPr>
        <w:t> </w:t>
      </w:r>
      <w:r w:rsidRPr="00601322">
        <w:rPr>
          <w:rFonts w:asciiTheme="minorHAnsi" w:hAnsiTheme="minorHAnsi"/>
          <w:i/>
          <w:iCs/>
          <w:color w:val="000000"/>
          <w:sz w:val="28"/>
        </w:rPr>
        <w:t>Psychological Reports</w:t>
      </w:r>
      <w:r w:rsidRPr="00601322">
        <w:rPr>
          <w:rFonts w:asciiTheme="minorHAnsi" w:hAnsiTheme="minorHAnsi"/>
          <w:color w:val="000000"/>
          <w:sz w:val="28"/>
        </w:rPr>
        <w:t>, 113(1), pp.15-17.</w:t>
      </w:r>
    </w:p>
    <w:p w14:paraId="022D3286" w14:textId="33A00E78" w:rsidR="00AE77F1" w:rsidRPr="00601322" w:rsidRDefault="00AE77F1" w:rsidP="00601322">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Lonely Planet.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Machu Picchu travel</w:t>
      </w:r>
      <w:r w:rsidRPr="00601322">
        <w:rPr>
          <w:rFonts w:asciiTheme="minorHAnsi" w:hAnsiTheme="minorHAnsi"/>
          <w:color w:val="000000"/>
          <w:sz w:val="28"/>
        </w:rPr>
        <w:t>. [online] Available at: https://www.lonelyplanet.com/peru/machu-picchu [Accessed 2 Nov. 2019].</w:t>
      </w:r>
    </w:p>
    <w:p w14:paraId="26F1B6A3" w14:textId="77777777" w:rsidR="00C578AE" w:rsidRPr="00601322" w:rsidRDefault="00C578AE" w:rsidP="00AE77F1">
      <w:pPr>
        <w:pStyle w:val="NormalWeb"/>
        <w:shd w:val="clear" w:color="auto" w:fill="FFFFFF"/>
        <w:spacing w:before="0" w:beforeAutospacing="0" w:after="180" w:afterAutospacing="0"/>
        <w:rPr>
          <w:rFonts w:asciiTheme="minorHAnsi" w:hAnsiTheme="minorHAnsi"/>
          <w:color w:val="000000"/>
          <w:sz w:val="28"/>
        </w:rPr>
      </w:pPr>
      <w:r w:rsidRPr="00601322">
        <w:rPr>
          <w:rFonts w:asciiTheme="minorHAnsi" w:hAnsiTheme="minorHAnsi"/>
          <w:color w:val="000000"/>
          <w:sz w:val="28"/>
        </w:rPr>
        <w:t>National Geographic.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Climate Change</w:t>
      </w:r>
      <w:r w:rsidRPr="00601322">
        <w:rPr>
          <w:rFonts w:asciiTheme="minorHAnsi" w:hAnsiTheme="minorHAnsi"/>
          <w:color w:val="000000"/>
          <w:sz w:val="28"/>
        </w:rPr>
        <w:t>. [online] Available at: https://www.nationalgeographic.org/encyclopedia/climate-change/ [Accessed 2 Nov. 2019].</w:t>
      </w:r>
    </w:p>
    <w:p w14:paraId="286CD8C8" w14:textId="134F5843"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Peru.travel.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 xml:space="preserve">Machu Picchu - What </w:t>
      </w:r>
      <w:proofErr w:type="gramStart"/>
      <w:r w:rsidRPr="00601322">
        <w:rPr>
          <w:rFonts w:asciiTheme="minorHAnsi" w:hAnsiTheme="minorHAnsi"/>
          <w:i/>
          <w:iCs/>
          <w:color w:val="000000"/>
          <w:sz w:val="28"/>
        </w:rPr>
        <w:t>To</w:t>
      </w:r>
      <w:proofErr w:type="gramEnd"/>
      <w:r w:rsidRPr="00601322">
        <w:rPr>
          <w:rFonts w:asciiTheme="minorHAnsi" w:hAnsiTheme="minorHAnsi"/>
          <w:i/>
          <w:iCs/>
          <w:color w:val="000000"/>
          <w:sz w:val="28"/>
        </w:rPr>
        <w:t xml:space="preserve"> Know When You Visit Machu Picchu | Peru Travel</w:t>
      </w:r>
      <w:r w:rsidRPr="00601322">
        <w:rPr>
          <w:rFonts w:asciiTheme="minorHAnsi" w:hAnsiTheme="minorHAnsi"/>
          <w:color w:val="000000"/>
          <w:sz w:val="28"/>
        </w:rPr>
        <w:t>. [online] Available at: https://www.peru.travel/en-us/what-to-do/ancient-peru/machu-picchu-sanctuary.aspx [Accessed 2 Nov. 2019].</w:t>
      </w:r>
    </w:p>
    <w:p w14:paraId="3B58BB37" w14:textId="30C05192"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Reef 2050 Long-Term Sustainability Plan. (2018). Australian Government.</w:t>
      </w:r>
    </w:p>
    <w:p w14:paraId="21F843F0"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Schuster, R., Sullivan, L., Kuehn, D. and Morais, D. (2011). Relationships among Resident Participation in Nature and Heritage Tourism Activities, Place Attachment, and Sustainability in three Hudson River Valley Communities.</w:t>
      </w:r>
      <w:r w:rsidRPr="00601322">
        <w:rPr>
          <w:rStyle w:val="apple-converted-space"/>
          <w:rFonts w:asciiTheme="minorHAnsi" w:hAnsiTheme="minorHAnsi"/>
          <w:color w:val="000000"/>
          <w:sz w:val="28"/>
        </w:rPr>
        <w:t> </w:t>
      </w:r>
      <w:r w:rsidRPr="00601322">
        <w:rPr>
          <w:rFonts w:asciiTheme="minorHAnsi" w:hAnsiTheme="minorHAnsi"/>
          <w:i/>
          <w:iCs/>
          <w:color w:val="000000"/>
          <w:sz w:val="28"/>
        </w:rPr>
        <w:t>Journal of Park and Recreation Administration</w:t>
      </w:r>
      <w:r w:rsidRPr="00601322">
        <w:rPr>
          <w:rFonts w:asciiTheme="minorHAnsi" w:hAnsiTheme="minorHAnsi"/>
          <w:color w:val="000000"/>
          <w:sz w:val="28"/>
        </w:rPr>
        <w:t>, 29(3), p.57.</w:t>
      </w:r>
    </w:p>
    <w:p w14:paraId="4BF0658E" w14:textId="7B9FBDF1"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Summer, E.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 xml:space="preserve">How many tourists visited Machu Picchu in </w:t>
      </w:r>
      <w:proofErr w:type="gramStart"/>
      <w:r w:rsidRPr="00601322">
        <w:rPr>
          <w:rFonts w:asciiTheme="minorHAnsi" w:hAnsiTheme="minorHAnsi"/>
          <w:i/>
          <w:iCs/>
          <w:color w:val="000000"/>
          <w:sz w:val="28"/>
        </w:rPr>
        <w:t>2018?</w:t>
      </w:r>
      <w:r w:rsidRPr="00601322">
        <w:rPr>
          <w:rFonts w:asciiTheme="minorHAnsi" w:hAnsiTheme="minorHAnsi"/>
          <w:color w:val="000000"/>
          <w:sz w:val="28"/>
        </w:rPr>
        <w:t>.</w:t>
      </w:r>
      <w:proofErr w:type="gramEnd"/>
      <w:r w:rsidRPr="00601322">
        <w:rPr>
          <w:rFonts w:asciiTheme="minorHAnsi" w:hAnsiTheme="minorHAnsi"/>
          <w:color w:val="000000"/>
          <w:sz w:val="28"/>
        </w:rPr>
        <w:t xml:space="preserve"> [online] </w:t>
      </w:r>
      <w:proofErr w:type="spellStart"/>
      <w:r w:rsidRPr="00601322">
        <w:rPr>
          <w:rFonts w:asciiTheme="minorHAnsi" w:hAnsiTheme="minorHAnsi"/>
          <w:color w:val="000000"/>
          <w:sz w:val="28"/>
        </w:rPr>
        <w:t>PeruTelegraph</w:t>
      </w:r>
      <w:proofErr w:type="spellEnd"/>
      <w:r w:rsidRPr="00601322">
        <w:rPr>
          <w:rFonts w:asciiTheme="minorHAnsi" w:hAnsiTheme="minorHAnsi"/>
          <w:color w:val="000000"/>
          <w:sz w:val="28"/>
        </w:rPr>
        <w:t>. Available at: https://www.perutelegraph.com/news/peru-travel/how-many-tourists-visited-machu-picchu-in-2018 [Accessed 5 Nov. 2019].</w:t>
      </w:r>
    </w:p>
    <w:p w14:paraId="0F841F17" w14:textId="33D65AA2"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themeColor="text1"/>
          <w:sz w:val="28"/>
        </w:rPr>
      </w:pPr>
      <w:r w:rsidRPr="00601322">
        <w:rPr>
          <w:rFonts w:asciiTheme="minorHAnsi" w:hAnsiTheme="minorHAnsi"/>
          <w:color w:val="000000" w:themeColor="text1"/>
          <w:sz w:val="28"/>
        </w:rPr>
        <w:t>Sustainable Business Toolkit. (2015).</w:t>
      </w:r>
      <w:r w:rsidRPr="00601322">
        <w:rPr>
          <w:rStyle w:val="apple-converted-space"/>
          <w:rFonts w:asciiTheme="minorHAnsi" w:hAnsiTheme="minorHAnsi"/>
          <w:color w:val="000000" w:themeColor="text1"/>
          <w:sz w:val="28"/>
        </w:rPr>
        <w:t> </w:t>
      </w:r>
      <w:r w:rsidRPr="00601322">
        <w:rPr>
          <w:rFonts w:asciiTheme="minorHAnsi" w:hAnsiTheme="minorHAnsi"/>
          <w:i/>
          <w:iCs/>
          <w:color w:val="000000" w:themeColor="text1"/>
          <w:sz w:val="28"/>
        </w:rPr>
        <w:t>Machu Picchu Sustainable Tourism - Conserving Heritage</w:t>
      </w:r>
      <w:r w:rsidRPr="00601322">
        <w:rPr>
          <w:rFonts w:asciiTheme="minorHAnsi" w:hAnsiTheme="minorHAnsi"/>
          <w:color w:val="000000" w:themeColor="text1"/>
          <w:sz w:val="28"/>
        </w:rPr>
        <w:t>. [online] Available at: https://www.sustainablebusinesstoolkit.com/machu-picchu-sustainable-tourism/ [Accessed 4 Nov. 2019].</w:t>
      </w:r>
    </w:p>
    <w:p w14:paraId="4C5314EB"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themeColor="text1"/>
          <w:sz w:val="28"/>
        </w:rPr>
      </w:pPr>
      <w:r w:rsidRPr="00601322">
        <w:rPr>
          <w:rFonts w:asciiTheme="minorHAnsi" w:hAnsiTheme="minorHAnsi"/>
          <w:color w:val="000000" w:themeColor="text1"/>
          <w:sz w:val="28"/>
        </w:rPr>
        <w:t>Sustainabledevelopment.un.org. (2018).</w:t>
      </w:r>
      <w:r w:rsidRPr="00601322">
        <w:rPr>
          <w:rStyle w:val="apple-converted-space"/>
          <w:rFonts w:asciiTheme="minorHAnsi" w:hAnsiTheme="minorHAnsi"/>
          <w:color w:val="000000" w:themeColor="text1"/>
          <w:sz w:val="28"/>
        </w:rPr>
        <w:t> </w:t>
      </w:r>
      <w:r w:rsidRPr="00601322">
        <w:rPr>
          <w:rFonts w:asciiTheme="minorHAnsi" w:hAnsiTheme="minorHAnsi"/>
          <w:i/>
          <w:iCs/>
          <w:color w:val="000000" w:themeColor="text1"/>
          <w:sz w:val="28"/>
        </w:rPr>
        <w:t xml:space="preserve">Sustainable Development </w:t>
      </w:r>
      <w:proofErr w:type="gramStart"/>
      <w:r w:rsidRPr="00601322">
        <w:rPr>
          <w:rFonts w:asciiTheme="minorHAnsi" w:hAnsiTheme="minorHAnsi"/>
          <w:i/>
          <w:iCs/>
          <w:color w:val="000000" w:themeColor="text1"/>
          <w:sz w:val="28"/>
        </w:rPr>
        <w:t>Goals .</w:t>
      </w:r>
      <w:proofErr w:type="gramEnd"/>
      <w:r w:rsidRPr="00601322">
        <w:rPr>
          <w:rFonts w:asciiTheme="minorHAnsi" w:hAnsiTheme="minorHAnsi"/>
          <w:i/>
          <w:iCs/>
          <w:color w:val="000000" w:themeColor="text1"/>
          <w:sz w:val="28"/>
        </w:rPr>
        <w:t>:. Sustainable Development Knowledge Platform</w:t>
      </w:r>
      <w:r w:rsidRPr="00601322">
        <w:rPr>
          <w:rFonts w:asciiTheme="minorHAnsi" w:hAnsiTheme="minorHAnsi"/>
          <w:color w:val="000000" w:themeColor="text1"/>
          <w:sz w:val="28"/>
        </w:rPr>
        <w:t>. [online] Available at: https://sustainabledevelopment.un.org/?menu=1300 [Accessed 1 Nov. 2019].</w:t>
      </w:r>
    </w:p>
    <w:p w14:paraId="457ACBEF" w14:textId="4695B841" w:rsidR="00AE77F1" w:rsidRPr="00601322" w:rsidRDefault="00AE77F1" w:rsidP="00AE77F1">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lastRenderedPageBreak/>
        <w:t>Tourism, Culture and Sustainable Development. (2006). The United Nations Educational, Scientific and Cultural Organisation.</w:t>
      </w:r>
    </w:p>
    <w:p w14:paraId="4FC1AB40"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UNESCO.org. (2016). [online] Available at: http://uis.unesco.org/sites/default/files/documents/education-for-people-and-planet-creating-sustainable-futures-for-all-gemr-2016-en.pdf [Accessed 5 Nov. 2019].</w:t>
      </w:r>
    </w:p>
    <w:p w14:paraId="53D39808"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proofErr w:type="gramStart"/>
      <w:r w:rsidRPr="00601322">
        <w:rPr>
          <w:rFonts w:asciiTheme="minorHAnsi" w:hAnsiTheme="minorHAnsi"/>
          <w:color w:val="000000"/>
          <w:sz w:val="28"/>
        </w:rPr>
        <w:t>UNESCO.org:Climate</w:t>
      </w:r>
      <w:proofErr w:type="gramEnd"/>
      <w:r w:rsidRPr="00601322">
        <w:rPr>
          <w:rFonts w:asciiTheme="minorHAnsi" w:hAnsiTheme="minorHAnsi"/>
          <w:color w:val="000000"/>
          <w:sz w:val="28"/>
        </w:rPr>
        <w:t xml:space="preserve"> Change.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Climate Change and World Heritage</w:t>
      </w:r>
      <w:r w:rsidRPr="00601322">
        <w:rPr>
          <w:rFonts w:asciiTheme="minorHAnsi" w:hAnsiTheme="minorHAnsi"/>
          <w:color w:val="000000"/>
          <w:sz w:val="28"/>
        </w:rPr>
        <w:t>. [online] Available at: https://whc.unesco.org/en/climatechange/ [Accessed 1 Nov. 2019].</w:t>
      </w:r>
    </w:p>
    <w:p w14:paraId="777C4651"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UNFCCC.int.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The Paris Agreement | UNFCCC</w:t>
      </w:r>
      <w:r w:rsidRPr="00601322">
        <w:rPr>
          <w:rFonts w:asciiTheme="minorHAnsi" w:hAnsiTheme="minorHAnsi"/>
          <w:color w:val="000000"/>
          <w:sz w:val="28"/>
        </w:rPr>
        <w:t>. [online] Available at: https://unfccc.int/process-and-meetings/the-paris-agreement/the-paris-agreement [Accessed 4 Nov. 2019].</w:t>
      </w:r>
    </w:p>
    <w:p w14:paraId="06794577" w14:textId="5AA7BCCB" w:rsidR="00AE77F1" w:rsidRPr="00601322" w:rsidRDefault="006D2A58" w:rsidP="00AE77F1">
      <w:pPr>
        <w:pStyle w:val="NormalWeb"/>
        <w:shd w:val="clear" w:color="auto" w:fill="FFFFFF"/>
        <w:spacing w:before="0" w:beforeAutospacing="0" w:after="180" w:afterAutospacing="0"/>
        <w:ind w:left="450" w:hanging="450"/>
        <w:rPr>
          <w:rFonts w:asciiTheme="minorHAnsi" w:hAnsiTheme="minorHAnsi"/>
          <w:color w:val="000000"/>
          <w:sz w:val="28"/>
        </w:rPr>
      </w:pPr>
      <w:r>
        <w:rPr>
          <w:rFonts w:asciiTheme="minorHAnsi" w:hAnsiTheme="minorHAnsi"/>
          <w:color w:val="000000"/>
          <w:sz w:val="28"/>
        </w:rPr>
        <w:t>WHC</w:t>
      </w:r>
      <w:r w:rsidR="00AE77F1" w:rsidRPr="00601322">
        <w:rPr>
          <w:rFonts w:asciiTheme="minorHAnsi" w:hAnsiTheme="minorHAnsi"/>
          <w:color w:val="000000"/>
          <w:sz w:val="28"/>
        </w:rPr>
        <w:t>.unesco.org. (2018</w:t>
      </w:r>
      <w:r w:rsidR="00AE77F1" w:rsidRPr="00601322">
        <w:rPr>
          <w:rFonts w:asciiTheme="minorHAnsi" w:hAnsiTheme="minorHAnsi"/>
          <w:color w:val="000000"/>
          <w:sz w:val="28"/>
        </w:rPr>
        <w:t>).</w:t>
      </w:r>
      <w:r w:rsidR="00AE77F1" w:rsidRPr="00601322">
        <w:rPr>
          <w:rStyle w:val="apple-converted-space"/>
          <w:rFonts w:asciiTheme="minorHAnsi" w:hAnsiTheme="minorHAnsi"/>
          <w:color w:val="000000"/>
          <w:sz w:val="28"/>
        </w:rPr>
        <w:t> </w:t>
      </w:r>
      <w:r w:rsidR="00AE77F1" w:rsidRPr="00601322">
        <w:rPr>
          <w:rFonts w:asciiTheme="minorHAnsi" w:hAnsiTheme="minorHAnsi"/>
          <w:i/>
          <w:iCs/>
          <w:color w:val="000000"/>
          <w:sz w:val="28"/>
        </w:rPr>
        <w:t>How to use this guide | UNESCO Sustainable Tourism Toolkit</w:t>
      </w:r>
      <w:r w:rsidR="00AE77F1" w:rsidRPr="00601322">
        <w:rPr>
          <w:rFonts w:asciiTheme="minorHAnsi" w:hAnsiTheme="minorHAnsi"/>
          <w:color w:val="000000"/>
          <w:sz w:val="28"/>
        </w:rPr>
        <w:t>. [online] Available at: http://whc.unesco.org/sustainabletourismtoolkit/how-use-guide [Accessed 8 Nov. 2019].</w:t>
      </w:r>
    </w:p>
    <w:p w14:paraId="75A28257"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Whc.unesco.org. (2019).</w:t>
      </w:r>
      <w:r w:rsidRPr="00601322">
        <w:rPr>
          <w:rStyle w:val="apple-converted-space"/>
          <w:rFonts w:asciiTheme="minorHAnsi" w:hAnsiTheme="minorHAnsi"/>
          <w:color w:val="000000"/>
          <w:sz w:val="28"/>
        </w:rPr>
        <w:t> </w:t>
      </w:r>
      <w:r w:rsidRPr="00601322">
        <w:rPr>
          <w:rFonts w:asciiTheme="minorHAnsi" w:hAnsiTheme="minorHAnsi"/>
          <w:i/>
          <w:iCs/>
          <w:color w:val="000000"/>
          <w:sz w:val="28"/>
        </w:rPr>
        <w:t>UNESCO World Heritage Centre - World Heritage List</w:t>
      </w:r>
      <w:r w:rsidRPr="00601322">
        <w:rPr>
          <w:rFonts w:asciiTheme="minorHAnsi" w:hAnsiTheme="minorHAnsi"/>
          <w:color w:val="000000"/>
          <w:sz w:val="28"/>
        </w:rPr>
        <w:t>. [online] Available at: https://whc.unesco.org/en/list/ [Accessed 4 Nov. 2019].</w:t>
      </w:r>
    </w:p>
    <w:p w14:paraId="766F399D"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World Heritage and Tourism in a Changing Climate. (2016). United Nations Educational, Scientific and Cultural Organization.</w:t>
      </w:r>
    </w:p>
    <w:p w14:paraId="24023F89" w14:textId="77777777" w:rsidR="00C578AE" w:rsidRPr="00601322" w:rsidRDefault="00C578AE" w:rsidP="00C578AE">
      <w:pPr>
        <w:pStyle w:val="NormalWeb"/>
        <w:shd w:val="clear" w:color="auto" w:fill="FFFFFF"/>
        <w:spacing w:before="0" w:beforeAutospacing="0" w:after="180" w:afterAutospacing="0"/>
        <w:ind w:left="450" w:hanging="450"/>
        <w:rPr>
          <w:rFonts w:asciiTheme="minorHAnsi" w:hAnsiTheme="minorHAnsi"/>
          <w:color w:val="000000"/>
          <w:sz w:val="28"/>
        </w:rPr>
      </w:pPr>
      <w:r w:rsidRPr="00601322">
        <w:rPr>
          <w:rFonts w:asciiTheme="minorHAnsi" w:hAnsiTheme="minorHAnsi"/>
          <w:color w:val="000000"/>
          <w:sz w:val="28"/>
        </w:rPr>
        <w:t>Wu, J. (2013). Landscape sustainability science: ecosystem services and human well-being in changing landscapes.</w:t>
      </w:r>
      <w:r w:rsidRPr="00601322">
        <w:rPr>
          <w:rStyle w:val="apple-converted-space"/>
          <w:rFonts w:asciiTheme="minorHAnsi" w:hAnsiTheme="minorHAnsi"/>
          <w:color w:val="000000"/>
          <w:sz w:val="28"/>
        </w:rPr>
        <w:t> </w:t>
      </w:r>
      <w:r w:rsidRPr="00601322">
        <w:rPr>
          <w:rFonts w:asciiTheme="minorHAnsi" w:hAnsiTheme="minorHAnsi"/>
          <w:i/>
          <w:iCs/>
          <w:color w:val="000000"/>
          <w:sz w:val="28"/>
        </w:rPr>
        <w:t>Landscape Ecology</w:t>
      </w:r>
      <w:r w:rsidRPr="00601322">
        <w:rPr>
          <w:rFonts w:asciiTheme="minorHAnsi" w:hAnsiTheme="minorHAnsi"/>
          <w:color w:val="000000"/>
          <w:sz w:val="28"/>
        </w:rPr>
        <w:t>, 28(6), pp.999-1023.</w:t>
      </w:r>
    </w:p>
    <w:p w14:paraId="36194472" w14:textId="77777777" w:rsidR="00AE77F1" w:rsidRDefault="00AE77F1" w:rsidP="00C578AE"/>
    <w:sectPr w:rsidR="00AE77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22EEE"/>
    <w:multiLevelType w:val="hybridMultilevel"/>
    <w:tmpl w:val="AA96CD10"/>
    <w:lvl w:ilvl="0" w:tplc="B02E44F4">
      <w:start w:val="600"/>
      <w:numFmt w:val="bullet"/>
      <w:lvlText w:val="-"/>
      <w:lvlJc w:val="left"/>
      <w:pPr>
        <w:ind w:left="460" w:hanging="360"/>
      </w:pPr>
      <w:rPr>
        <w:rFonts w:ascii="Calibri" w:eastAsiaTheme="minorHAnsi" w:hAnsi="Calibri" w:cstheme="minorBidi"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1">
    <w:nsid w:val="0ECD7DED"/>
    <w:multiLevelType w:val="hybridMultilevel"/>
    <w:tmpl w:val="F7A079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CF520C4"/>
    <w:multiLevelType w:val="multilevel"/>
    <w:tmpl w:val="8266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2BD28DD"/>
    <w:multiLevelType w:val="multilevel"/>
    <w:tmpl w:val="D802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5DE09BE"/>
    <w:multiLevelType w:val="hybridMultilevel"/>
    <w:tmpl w:val="BB0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40049"/>
    <w:rsid w:val="00044626"/>
    <w:rsid w:val="00044C55"/>
    <w:rsid w:val="00086B38"/>
    <w:rsid w:val="000A75F7"/>
    <w:rsid w:val="000C154D"/>
    <w:rsid w:val="000D47B7"/>
    <w:rsid w:val="00103DAA"/>
    <w:rsid w:val="00115B96"/>
    <w:rsid w:val="00117D3A"/>
    <w:rsid w:val="00146379"/>
    <w:rsid w:val="00152821"/>
    <w:rsid w:val="00196BE3"/>
    <w:rsid w:val="00197B23"/>
    <w:rsid w:val="001A0580"/>
    <w:rsid w:val="001F5736"/>
    <w:rsid w:val="00214B82"/>
    <w:rsid w:val="00221D73"/>
    <w:rsid w:val="00263E71"/>
    <w:rsid w:val="00267CCF"/>
    <w:rsid w:val="002816DF"/>
    <w:rsid w:val="002864B7"/>
    <w:rsid w:val="00294471"/>
    <w:rsid w:val="002A7489"/>
    <w:rsid w:val="002B746C"/>
    <w:rsid w:val="002D54B9"/>
    <w:rsid w:val="002E3E4D"/>
    <w:rsid w:val="002E499B"/>
    <w:rsid w:val="002F7355"/>
    <w:rsid w:val="00302D0F"/>
    <w:rsid w:val="00314F7B"/>
    <w:rsid w:val="0031680A"/>
    <w:rsid w:val="00324CCD"/>
    <w:rsid w:val="00350524"/>
    <w:rsid w:val="00372BE9"/>
    <w:rsid w:val="003742E0"/>
    <w:rsid w:val="003950B9"/>
    <w:rsid w:val="003A1BEA"/>
    <w:rsid w:val="003A2FD8"/>
    <w:rsid w:val="003B10BD"/>
    <w:rsid w:val="00412345"/>
    <w:rsid w:val="0042025E"/>
    <w:rsid w:val="00441F49"/>
    <w:rsid w:val="00465768"/>
    <w:rsid w:val="0046623A"/>
    <w:rsid w:val="00486BE4"/>
    <w:rsid w:val="00497A7F"/>
    <w:rsid w:val="00497DFB"/>
    <w:rsid w:val="004A11F6"/>
    <w:rsid w:val="004A7E10"/>
    <w:rsid w:val="004D519C"/>
    <w:rsid w:val="005237CE"/>
    <w:rsid w:val="005241A4"/>
    <w:rsid w:val="00541B7E"/>
    <w:rsid w:val="00556255"/>
    <w:rsid w:val="005674F8"/>
    <w:rsid w:val="00593760"/>
    <w:rsid w:val="005E1B27"/>
    <w:rsid w:val="00601322"/>
    <w:rsid w:val="0060232C"/>
    <w:rsid w:val="00625B28"/>
    <w:rsid w:val="00645CC4"/>
    <w:rsid w:val="0064779B"/>
    <w:rsid w:val="0067250D"/>
    <w:rsid w:val="00677ABD"/>
    <w:rsid w:val="006A5A74"/>
    <w:rsid w:val="006B50F3"/>
    <w:rsid w:val="006C30A4"/>
    <w:rsid w:val="006D2A58"/>
    <w:rsid w:val="006E3B54"/>
    <w:rsid w:val="0071583B"/>
    <w:rsid w:val="007528F5"/>
    <w:rsid w:val="00762CEE"/>
    <w:rsid w:val="00770644"/>
    <w:rsid w:val="00794B6C"/>
    <w:rsid w:val="007957BE"/>
    <w:rsid w:val="007B0AFA"/>
    <w:rsid w:val="007C5DB0"/>
    <w:rsid w:val="007C69C2"/>
    <w:rsid w:val="007D1947"/>
    <w:rsid w:val="007F267C"/>
    <w:rsid w:val="007F467D"/>
    <w:rsid w:val="007F5141"/>
    <w:rsid w:val="00810141"/>
    <w:rsid w:val="0081175C"/>
    <w:rsid w:val="00820D2D"/>
    <w:rsid w:val="0082128D"/>
    <w:rsid w:val="0084777F"/>
    <w:rsid w:val="00852AB2"/>
    <w:rsid w:val="008643C0"/>
    <w:rsid w:val="008714E9"/>
    <w:rsid w:val="008B3FB1"/>
    <w:rsid w:val="008B49D8"/>
    <w:rsid w:val="008B4FA9"/>
    <w:rsid w:val="008B64CF"/>
    <w:rsid w:val="00937721"/>
    <w:rsid w:val="009457EF"/>
    <w:rsid w:val="00992A1F"/>
    <w:rsid w:val="009A05A1"/>
    <w:rsid w:val="009B61B1"/>
    <w:rsid w:val="00A018A6"/>
    <w:rsid w:val="00A12B58"/>
    <w:rsid w:val="00A13071"/>
    <w:rsid w:val="00A24BFC"/>
    <w:rsid w:val="00A34E5F"/>
    <w:rsid w:val="00A443FE"/>
    <w:rsid w:val="00A46BF3"/>
    <w:rsid w:val="00A70887"/>
    <w:rsid w:val="00A853F1"/>
    <w:rsid w:val="00AA2A91"/>
    <w:rsid w:val="00AC15D8"/>
    <w:rsid w:val="00AC26BA"/>
    <w:rsid w:val="00AE77F1"/>
    <w:rsid w:val="00AF41CE"/>
    <w:rsid w:val="00B0550B"/>
    <w:rsid w:val="00B115AA"/>
    <w:rsid w:val="00B167CB"/>
    <w:rsid w:val="00B359F1"/>
    <w:rsid w:val="00B444B2"/>
    <w:rsid w:val="00B452CF"/>
    <w:rsid w:val="00B650F1"/>
    <w:rsid w:val="00B75DC6"/>
    <w:rsid w:val="00B77C82"/>
    <w:rsid w:val="00B91017"/>
    <w:rsid w:val="00BC507E"/>
    <w:rsid w:val="00BF1886"/>
    <w:rsid w:val="00C253A7"/>
    <w:rsid w:val="00C4778A"/>
    <w:rsid w:val="00C508EB"/>
    <w:rsid w:val="00C578AE"/>
    <w:rsid w:val="00C80407"/>
    <w:rsid w:val="00C86334"/>
    <w:rsid w:val="00C943B1"/>
    <w:rsid w:val="00CA018F"/>
    <w:rsid w:val="00CA09F3"/>
    <w:rsid w:val="00CA1BCD"/>
    <w:rsid w:val="00CC6825"/>
    <w:rsid w:val="00CF09D0"/>
    <w:rsid w:val="00CF301E"/>
    <w:rsid w:val="00D02EBE"/>
    <w:rsid w:val="00D228CB"/>
    <w:rsid w:val="00D43EEF"/>
    <w:rsid w:val="00D77CCE"/>
    <w:rsid w:val="00D854A5"/>
    <w:rsid w:val="00D87E6C"/>
    <w:rsid w:val="00D96320"/>
    <w:rsid w:val="00DA0FFD"/>
    <w:rsid w:val="00DA3A94"/>
    <w:rsid w:val="00DC7178"/>
    <w:rsid w:val="00DD6919"/>
    <w:rsid w:val="00DF4FB2"/>
    <w:rsid w:val="00E01D69"/>
    <w:rsid w:val="00E07F70"/>
    <w:rsid w:val="00E31723"/>
    <w:rsid w:val="00E34971"/>
    <w:rsid w:val="00E463B7"/>
    <w:rsid w:val="00E4725F"/>
    <w:rsid w:val="00ED23FF"/>
    <w:rsid w:val="00F408BC"/>
    <w:rsid w:val="00F529FC"/>
    <w:rsid w:val="00F5658A"/>
    <w:rsid w:val="00F64870"/>
    <w:rsid w:val="00F7024E"/>
    <w:rsid w:val="00FD0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297C4"/>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customStyle="1" w:styleId="apple-converted-space">
    <w:name w:val="apple-converted-space"/>
    <w:basedOn w:val="DefaultParagraphFont"/>
    <w:rsid w:val="00BF1886"/>
  </w:style>
  <w:style w:type="paragraph" w:styleId="NormalWeb">
    <w:name w:val="Normal (Web)"/>
    <w:basedOn w:val="Normal"/>
    <w:uiPriority w:val="99"/>
    <w:unhideWhenUsed/>
    <w:rsid w:val="00F64870"/>
    <w:pPr>
      <w:spacing w:before="100" w:beforeAutospacing="1" w:after="100" w:afterAutospacing="1"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97B23"/>
    <w:rPr>
      <w:color w:val="954F72" w:themeColor="followedHyperlink"/>
      <w:u w:val="single"/>
    </w:rPr>
  </w:style>
  <w:style w:type="character" w:customStyle="1" w:styleId="selectable">
    <w:name w:val="selectable"/>
    <w:basedOn w:val="DefaultParagraphFont"/>
    <w:rsid w:val="00412345"/>
  </w:style>
  <w:style w:type="paragraph" w:styleId="ListParagraph">
    <w:name w:val="List Paragraph"/>
    <w:basedOn w:val="Normal"/>
    <w:uiPriority w:val="34"/>
    <w:qFormat/>
    <w:rsid w:val="00DC7178"/>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1230">
      <w:bodyDiv w:val="1"/>
      <w:marLeft w:val="0"/>
      <w:marRight w:val="0"/>
      <w:marTop w:val="0"/>
      <w:marBottom w:val="0"/>
      <w:divBdr>
        <w:top w:val="none" w:sz="0" w:space="0" w:color="auto"/>
        <w:left w:val="none" w:sz="0" w:space="0" w:color="auto"/>
        <w:bottom w:val="none" w:sz="0" w:space="0" w:color="auto"/>
        <w:right w:val="none" w:sz="0" w:space="0" w:color="auto"/>
      </w:divBdr>
    </w:div>
    <w:div w:id="42869406">
      <w:bodyDiv w:val="1"/>
      <w:marLeft w:val="0"/>
      <w:marRight w:val="0"/>
      <w:marTop w:val="0"/>
      <w:marBottom w:val="0"/>
      <w:divBdr>
        <w:top w:val="none" w:sz="0" w:space="0" w:color="auto"/>
        <w:left w:val="none" w:sz="0" w:space="0" w:color="auto"/>
        <w:bottom w:val="none" w:sz="0" w:space="0" w:color="auto"/>
        <w:right w:val="none" w:sz="0" w:space="0" w:color="auto"/>
      </w:divBdr>
      <w:divsChild>
        <w:div w:id="1671106207">
          <w:marLeft w:val="0"/>
          <w:marRight w:val="0"/>
          <w:marTop w:val="0"/>
          <w:marBottom w:val="0"/>
          <w:divBdr>
            <w:top w:val="none" w:sz="0" w:space="0" w:color="auto"/>
            <w:left w:val="none" w:sz="0" w:space="0" w:color="auto"/>
            <w:bottom w:val="none" w:sz="0" w:space="0" w:color="auto"/>
            <w:right w:val="none" w:sz="0" w:space="0" w:color="auto"/>
          </w:divBdr>
          <w:divsChild>
            <w:div w:id="1284994382">
              <w:marLeft w:val="0"/>
              <w:marRight w:val="0"/>
              <w:marTop w:val="0"/>
              <w:marBottom w:val="0"/>
              <w:divBdr>
                <w:top w:val="none" w:sz="0" w:space="0" w:color="auto"/>
                <w:left w:val="none" w:sz="0" w:space="0" w:color="auto"/>
                <w:bottom w:val="none" w:sz="0" w:space="0" w:color="auto"/>
                <w:right w:val="none" w:sz="0" w:space="0" w:color="auto"/>
              </w:divBdr>
              <w:divsChild>
                <w:div w:id="120201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2639">
      <w:bodyDiv w:val="1"/>
      <w:marLeft w:val="0"/>
      <w:marRight w:val="0"/>
      <w:marTop w:val="0"/>
      <w:marBottom w:val="0"/>
      <w:divBdr>
        <w:top w:val="none" w:sz="0" w:space="0" w:color="auto"/>
        <w:left w:val="none" w:sz="0" w:space="0" w:color="auto"/>
        <w:bottom w:val="none" w:sz="0" w:space="0" w:color="auto"/>
        <w:right w:val="none" w:sz="0" w:space="0" w:color="auto"/>
      </w:divBdr>
    </w:div>
    <w:div w:id="63913067">
      <w:bodyDiv w:val="1"/>
      <w:marLeft w:val="0"/>
      <w:marRight w:val="0"/>
      <w:marTop w:val="0"/>
      <w:marBottom w:val="0"/>
      <w:divBdr>
        <w:top w:val="none" w:sz="0" w:space="0" w:color="auto"/>
        <w:left w:val="none" w:sz="0" w:space="0" w:color="auto"/>
        <w:bottom w:val="none" w:sz="0" w:space="0" w:color="auto"/>
        <w:right w:val="none" w:sz="0" w:space="0" w:color="auto"/>
      </w:divBdr>
    </w:div>
    <w:div w:id="121852059">
      <w:bodyDiv w:val="1"/>
      <w:marLeft w:val="0"/>
      <w:marRight w:val="0"/>
      <w:marTop w:val="0"/>
      <w:marBottom w:val="0"/>
      <w:divBdr>
        <w:top w:val="none" w:sz="0" w:space="0" w:color="auto"/>
        <w:left w:val="none" w:sz="0" w:space="0" w:color="auto"/>
        <w:bottom w:val="none" w:sz="0" w:space="0" w:color="auto"/>
        <w:right w:val="none" w:sz="0" w:space="0" w:color="auto"/>
      </w:divBdr>
    </w:div>
    <w:div w:id="153571125">
      <w:bodyDiv w:val="1"/>
      <w:marLeft w:val="0"/>
      <w:marRight w:val="0"/>
      <w:marTop w:val="0"/>
      <w:marBottom w:val="0"/>
      <w:divBdr>
        <w:top w:val="none" w:sz="0" w:space="0" w:color="auto"/>
        <w:left w:val="none" w:sz="0" w:space="0" w:color="auto"/>
        <w:bottom w:val="none" w:sz="0" w:space="0" w:color="auto"/>
        <w:right w:val="none" w:sz="0" w:space="0" w:color="auto"/>
      </w:divBdr>
    </w:div>
    <w:div w:id="186480328">
      <w:bodyDiv w:val="1"/>
      <w:marLeft w:val="0"/>
      <w:marRight w:val="0"/>
      <w:marTop w:val="0"/>
      <w:marBottom w:val="0"/>
      <w:divBdr>
        <w:top w:val="none" w:sz="0" w:space="0" w:color="auto"/>
        <w:left w:val="none" w:sz="0" w:space="0" w:color="auto"/>
        <w:bottom w:val="none" w:sz="0" w:space="0" w:color="auto"/>
        <w:right w:val="none" w:sz="0" w:space="0" w:color="auto"/>
      </w:divBdr>
      <w:divsChild>
        <w:div w:id="848328209">
          <w:marLeft w:val="0"/>
          <w:marRight w:val="0"/>
          <w:marTop w:val="0"/>
          <w:marBottom w:val="0"/>
          <w:divBdr>
            <w:top w:val="none" w:sz="0" w:space="0" w:color="auto"/>
            <w:left w:val="none" w:sz="0" w:space="0" w:color="auto"/>
            <w:bottom w:val="none" w:sz="0" w:space="0" w:color="auto"/>
            <w:right w:val="none" w:sz="0" w:space="0" w:color="auto"/>
          </w:divBdr>
          <w:divsChild>
            <w:div w:id="1897158039">
              <w:marLeft w:val="0"/>
              <w:marRight w:val="0"/>
              <w:marTop w:val="0"/>
              <w:marBottom w:val="0"/>
              <w:divBdr>
                <w:top w:val="none" w:sz="0" w:space="0" w:color="auto"/>
                <w:left w:val="none" w:sz="0" w:space="0" w:color="auto"/>
                <w:bottom w:val="none" w:sz="0" w:space="0" w:color="auto"/>
                <w:right w:val="none" w:sz="0" w:space="0" w:color="auto"/>
              </w:divBdr>
              <w:divsChild>
                <w:div w:id="1641106670">
                  <w:marLeft w:val="0"/>
                  <w:marRight w:val="0"/>
                  <w:marTop w:val="0"/>
                  <w:marBottom w:val="0"/>
                  <w:divBdr>
                    <w:top w:val="none" w:sz="0" w:space="0" w:color="auto"/>
                    <w:left w:val="none" w:sz="0" w:space="0" w:color="auto"/>
                    <w:bottom w:val="none" w:sz="0" w:space="0" w:color="auto"/>
                    <w:right w:val="none" w:sz="0" w:space="0" w:color="auto"/>
                  </w:divBdr>
                  <w:divsChild>
                    <w:div w:id="17769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82657">
      <w:bodyDiv w:val="1"/>
      <w:marLeft w:val="0"/>
      <w:marRight w:val="0"/>
      <w:marTop w:val="0"/>
      <w:marBottom w:val="0"/>
      <w:divBdr>
        <w:top w:val="none" w:sz="0" w:space="0" w:color="auto"/>
        <w:left w:val="none" w:sz="0" w:space="0" w:color="auto"/>
        <w:bottom w:val="none" w:sz="0" w:space="0" w:color="auto"/>
        <w:right w:val="none" w:sz="0" w:space="0" w:color="auto"/>
      </w:divBdr>
    </w:div>
    <w:div w:id="278069270">
      <w:bodyDiv w:val="1"/>
      <w:marLeft w:val="0"/>
      <w:marRight w:val="0"/>
      <w:marTop w:val="0"/>
      <w:marBottom w:val="0"/>
      <w:divBdr>
        <w:top w:val="none" w:sz="0" w:space="0" w:color="auto"/>
        <w:left w:val="none" w:sz="0" w:space="0" w:color="auto"/>
        <w:bottom w:val="none" w:sz="0" w:space="0" w:color="auto"/>
        <w:right w:val="none" w:sz="0" w:space="0" w:color="auto"/>
      </w:divBdr>
    </w:div>
    <w:div w:id="329412433">
      <w:bodyDiv w:val="1"/>
      <w:marLeft w:val="0"/>
      <w:marRight w:val="0"/>
      <w:marTop w:val="0"/>
      <w:marBottom w:val="0"/>
      <w:divBdr>
        <w:top w:val="none" w:sz="0" w:space="0" w:color="auto"/>
        <w:left w:val="none" w:sz="0" w:space="0" w:color="auto"/>
        <w:bottom w:val="none" w:sz="0" w:space="0" w:color="auto"/>
        <w:right w:val="none" w:sz="0" w:space="0" w:color="auto"/>
      </w:divBdr>
    </w:div>
    <w:div w:id="385496761">
      <w:bodyDiv w:val="1"/>
      <w:marLeft w:val="0"/>
      <w:marRight w:val="0"/>
      <w:marTop w:val="0"/>
      <w:marBottom w:val="0"/>
      <w:divBdr>
        <w:top w:val="none" w:sz="0" w:space="0" w:color="auto"/>
        <w:left w:val="none" w:sz="0" w:space="0" w:color="auto"/>
        <w:bottom w:val="none" w:sz="0" w:space="0" w:color="auto"/>
        <w:right w:val="none" w:sz="0" w:space="0" w:color="auto"/>
      </w:divBdr>
    </w:div>
    <w:div w:id="419571889">
      <w:bodyDiv w:val="1"/>
      <w:marLeft w:val="0"/>
      <w:marRight w:val="0"/>
      <w:marTop w:val="0"/>
      <w:marBottom w:val="0"/>
      <w:divBdr>
        <w:top w:val="none" w:sz="0" w:space="0" w:color="auto"/>
        <w:left w:val="none" w:sz="0" w:space="0" w:color="auto"/>
        <w:bottom w:val="none" w:sz="0" w:space="0" w:color="auto"/>
        <w:right w:val="none" w:sz="0" w:space="0" w:color="auto"/>
      </w:divBdr>
    </w:div>
    <w:div w:id="445857136">
      <w:bodyDiv w:val="1"/>
      <w:marLeft w:val="0"/>
      <w:marRight w:val="0"/>
      <w:marTop w:val="0"/>
      <w:marBottom w:val="0"/>
      <w:divBdr>
        <w:top w:val="none" w:sz="0" w:space="0" w:color="auto"/>
        <w:left w:val="none" w:sz="0" w:space="0" w:color="auto"/>
        <w:bottom w:val="none" w:sz="0" w:space="0" w:color="auto"/>
        <w:right w:val="none" w:sz="0" w:space="0" w:color="auto"/>
      </w:divBdr>
      <w:divsChild>
        <w:div w:id="234709013">
          <w:marLeft w:val="0"/>
          <w:marRight w:val="0"/>
          <w:marTop w:val="0"/>
          <w:marBottom w:val="0"/>
          <w:divBdr>
            <w:top w:val="none" w:sz="0" w:space="0" w:color="auto"/>
            <w:left w:val="none" w:sz="0" w:space="0" w:color="auto"/>
            <w:bottom w:val="none" w:sz="0" w:space="0" w:color="auto"/>
            <w:right w:val="none" w:sz="0" w:space="0" w:color="auto"/>
          </w:divBdr>
          <w:divsChild>
            <w:div w:id="1691954169">
              <w:marLeft w:val="0"/>
              <w:marRight w:val="0"/>
              <w:marTop w:val="0"/>
              <w:marBottom w:val="0"/>
              <w:divBdr>
                <w:top w:val="none" w:sz="0" w:space="0" w:color="auto"/>
                <w:left w:val="none" w:sz="0" w:space="0" w:color="auto"/>
                <w:bottom w:val="none" w:sz="0" w:space="0" w:color="auto"/>
                <w:right w:val="none" w:sz="0" w:space="0" w:color="auto"/>
              </w:divBdr>
              <w:divsChild>
                <w:div w:id="611474267">
                  <w:marLeft w:val="0"/>
                  <w:marRight w:val="0"/>
                  <w:marTop w:val="0"/>
                  <w:marBottom w:val="0"/>
                  <w:divBdr>
                    <w:top w:val="none" w:sz="0" w:space="0" w:color="auto"/>
                    <w:left w:val="none" w:sz="0" w:space="0" w:color="auto"/>
                    <w:bottom w:val="none" w:sz="0" w:space="0" w:color="auto"/>
                    <w:right w:val="none" w:sz="0" w:space="0" w:color="auto"/>
                  </w:divBdr>
                  <w:divsChild>
                    <w:div w:id="128766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780081">
      <w:bodyDiv w:val="1"/>
      <w:marLeft w:val="0"/>
      <w:marRight w:val="0"/>
      <w:marTop w:val="0"/>
      <w:marBottom w:val="0"/>
      <w:divBdr>
        <w:top w:val="none" w:sz="0" w:space="0" w:color="auto"/>
        <w:left w:val="none" w:sz="0" w:space="0" w:color="auto"/>
        <w:bottom w:val="none" w:sz="0" w:space="0" w:color="auto"/>
        <w:right w:val="none" w:sz="0" w:space="0" w:color="auto"/>
      </w:divBdr>
    </w:div>
    <w:div w:id="498081903">
      <w:bodyDiv w:val="1"/>
      <w:marLeft w:val="0"/>
      <w:marRight w:val="0"/>
      <w:marTop w:val="0"/>
      <w:marBottom w:val="0"/>
      <w:divBdr>
        <w:top w:val="none" w:sz="0" w:space="0" w:color="auto"/>
        <w:left w:val="none" w:sz="0" w:space="0" w:color="auto"/>
        <w:bottom w:val="none" w:sz="0" w:space="0" w:color="auto"/>
        <w:right w:val="none" w:sz="0" w:space="0" w:color="auto"/>
      </w:divBdr>
    </w:div>
    <w:div w:id="499463698">
      <w:bodyDiv w:val="1"/>
      <w:marLeft w:val="0"/>
      <w:marRight w:val="0"/>
      <w:marTop w:val="0"/>
      <w:marBottom w:val="0"/>
      <w:divBdr>
        <w:top w:val="none" w:sz="0" w:space="0" w:color="auto"/>
        <w:left w:val="none" w:sz="0" w:space="0" w:color="auto"/>
        <w:bottom w:val="none" w:sz="0" w:space="0" w:color="auto"/>
        <w:right w:val="none" w:sz="0" w:space="0" w:color="auto"/>
      </w:divBdr>
      <w:divsChild>
        <w:div w:id="1206022673">
          <w:marLeft w:val="0"/>
          <w:marRight w:val="0"/>
          <w:marTop w:val="0"/>
          <w:marBottom w:val="0"/>
          <w:divBdr>
            <w:top w:val="none" w:sz="0" w:space="0" w:color="auto"/>
            <w:left w:val="none" w:sz="0" w:space="0" w:color="auto"/>
            <w:bottom w:val="none" w:sz="0" w:space="0" w:color="auto"/>
            <w:right w:val="none" w:sz="0" w:space="0" w:color="auto"/>
          </w:divBdr>
          <w:divsChild>
            <w:div w:id="1388912394">
              <w:marLeft w:val="0"/>
              <w:marRight w:val="0"/>
              <w:marTop w:val="0"/>
              <w:marBottom w:val="0"/>
              <w:divBdr>
                <w:top w:val="none" w:sz="0" w:space="0" w:color="auto"/>
                <w:left w:val="none" w:sz="0" w:space="0" w:color="auto"/>
                <w:bottom w:val="none" w:sz="0" w:space="0" w:color="auto"/>
                <w:right w:val="none" w:sz="0" w:space="0" w:color="auto"/>
              </w:divBdr>
              <w:divsChild>
                <w:div w:id="2111772669">
                  <w:marLeft w:val="0"/>
                  <w:marRight w:val="0"/>
                  <w:marTop w:val="0"/>
                  <w:marBottom w:val="0"/>
                  <w:divBdr>
                    <w:top w:val="none" w:sz="0" w:space="0" w:color="auto"/>
                    <w:left w:val="none" w:sz="0" w:space="0" w:color="auto"/>
                    <w:bottom w:val="none" w:sz="0" w:space="0" w:color="auto"/>
                    <w:right w:val="none" w:sz="0" w:space="0" w:color="auto"/>
                  </w:divBdr>
                  <w:divsChild>
                    <w:div w:id="56414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253285">
      <w:bodyDiv w:val="1"/>
      <w:marLeft w:val="0"/>
      <w:marRight w:val="0"/>
      <w:marTop w:val="0"/>
      <w:marBottom w:val="0"/>
      <w:divBdr>
        <w:top w:val="none" w:sz="0" w:space="0" w:color="auto"/>
        <w:left w:val="none" w:sz="0" w:space="0" w:color="auto"/>
        <w:bottom w:val="none" w:sz="0" w:space="0" w:color="auto"/>
        <w:right w:val="none" w:sz="0" w:space="0" w:color="auto"/>
      </w:divBdr>
    </w:div>
    <w:div w:id="649791849">
      <w:bodyDiv w:val="1"/>
      <w:marLeft w:val="0"/>
      <w:marRight w:val="0"/>
      <w:marTop w:val="0"/>
      <w:marBottom w:val="0"/>
      <w:divBdr>
        <w:top w:val="none" w:sz="0" w:space="0" w:color="auto"/>
        <w:left w:val="none" w:sz="0" w:space="0" w:color="auto"/>
        <w:bottom w:val="none" w:sz="0" w:space="0" w:color="auto"/>
        <w:right w:val="none" w:sz="0" w:space="0" w:color="auto"/>
      </w:divBdr>
      <w:divsChild>
        <w:div w:id="1222793817">
          <w:marLeft w:val="0"/>
          <w:marRight w:val="0"/>
          <w:marTop w:val="0"/>
          <w:marBottom w:val="0"/>
          <w:divBdr>
            <w:top w:val="none" w:sz="0" w:space="0" w:color="auto"/>
            <w:left w:val="none" w:sz="0" w:space="0" w:color="auto"/>
            <w:bottom w:val="none" w:sz="0" w:space="0" w:color="auto"/>
            <w:right w:val="none" w:sz="0" w:space="0" w:color="auto"/>
          </w:divBdr>
          <w:divsChild>
            <w:div w:id="146019948">
              <w:marLeft w:val="0"/>
              <w:marRight w:val="0"/>
              <w:marTop w:val="0"/>
              <w:marBottom w:val="0"/>
              <w:divBdr>
                <w:top w:val="none" w:sz="0" w:space="0" w:color="auto"/>
                <w:left w:val="none" w:sz="0" w:space="0" w:color="auto"/>
                <w:bottom w:val="none" w:sz="0" w:space="0" w:color="auto"/>
                <w:right w:val="none" w:sz="0" w:space="0" w:color="auto"/>
              </w:divBdr>
              <w:divsChild>
                <w:div w:id="1391924921">
                  <w:marLeft w:val="0"/>
                  <w:marRight w:val="0"/>
                  <w:marTop w:val="0"/>
                  <w:marBottom w:val="0"/>
                  <w:divBdr>
                    <w:top w:val="none" w:sz="0" w:space="0" w:color="auto"/>
                    <w:left w:val="none" w:sz="0" w:space="0" w:color="auto"/>
                    <w:bottom w:val="none" w:sz="0" w:space="0" w:color="auto"/>
                    <w:right w:val="none" w:sz="0" w:space="0" w:color="auto"/>
                  </w:divBdr>
                  <w:divsChild>
                    <w:div w:id="1682510054">
                      <w:marLeft w:val="0"/>
                      <w:marRight w:val="0"/>
                      <w:marTop w:val="0"/>
                      <w:marBottom w:val="0"/>
                      <w:divBdr>
                        <w:top w:val="none" w:sz="0" w:space="0" w:color="auto"/>
                        <w:left w:val="none" w:sz="0" w:space="0" w:color="auto"/>
                        <w:bottom w:val="none" w:sz="0" w:space="0" w:color="auto"/>
                        <w:right w:val="none" w:sz="0" w:space="0" w:color="auto"/>
                      </w:divBdr>
                    </w:div>
                  </w:divsChild>
                </w:div>
                <w:div w:id="245264769">
                  <w:marLeft w:val="0"/>
                  <w:marRight w:val="0"/>
                  <w:marTop w:val="0"/>
                  <w:marBottom w:val="0"/>
                  <w:divBdr>
                    <w:top w:val="none" w:sz="0" w:space="0" w:color="auto"/>
                    <w:left w:val="none" w:sz="0" w:space="0" w:color="auto"/>
                    <w:bottom w:val="none" w:sz="0" w:space="0" w:color="auto"/>
                    <w:right w:val="none" w:sz="0" w:space="0" w:color="auto"/>
                  </w:divBdr>
                  <w:divsChild>
                    <w:div w:id="125528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948913">
      <w:bodyDiv w:val="1"/>
      <w:marLeft w:val="0"/>
      <w:marRight w:val="0"/>
      <w:marTop w:val="0"/>
      <w:marBottom w:val="0"/>
      <w:divBdr>
        <w:top w:val="none" w:sz="0" w:space="0" w:color="auto"/>
        <w:left w:val="none" w:sz="0" w:space="0" w:color="auto"/>
        <w:bottom w:val="none" w:sz="0" w:space="0" w:color="auto"/>
        <w:right w:val="none" w:sz="0" w:space="0" w:color="auto"/>
      </w:divBdr>
      <w:divsChild>
        <w:div w:id="826021724">
          <w:marLeft w:val="0"/>
          <w:marRight w:val="0"/>
          <w:marTop w:val="0"/>
          <w:marBottom w:val="0"/>
          <w:divBdr>
            <w:top w:val="none" w:sz="0" w:space="0" w:color="auto"/>
            <w:left w:val="none" w:sz="0" w:space="0" w:color="auto"/>
            <w:bottom w:val="none" w:sz="0" w:space="0" w:color="auto"/>
            <w:right w:val="none" w:sz="0" w:space="0" w:color="auto"/>
          </w:divBdr>
          <w:divsChild>
            <w:div w:id="2069525707">
              <w:marLeft w:val="0"/>
              <w:marRight w:val="0"/>
              <w:marTop w:val="0"/>
              <w:marBottom w:val="0"/>
              <w:divBdr>
                <w:top w:val="none" w:sz="0" w:space="0" w:color="auto"/>
                <w:left w:val="none" w:sz="0" w:space="0" w:color="auto"/>
                <w:bottom w:val="none" w:sz="0" w:space="0" w:color="auto"/>
                <w:right w:val="none" w:sz="0" w:space="0" w:color="auto"/>
              </w:divBdr>
              <w:divsChild>
                <w:div w:id="1625425503">
                  <w:marLeft w:val="0"/>
                  <w:marRight w:val="0"/>
                  <w:marTop w:val="0"/>
                  <w:marBottom w:val="0"/>
                  <w:divBdr>
                    <w:top w:val="none" w:sz="0" w:space="0" w:color="auto"/>
                    <w:left w:val="none" w:sz="0" w:space="0" w:color="auto"/>
                    <w:bottom w:val="none" w:sz="0" w:space="0" w:color="auto"/>
                    <w:right w:val="none" w:sz="0" w:space="0" w:color="auto"/>
                  </w:divBdr>
                  <w:divsChild>
                    <w:div w:id="117868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167061">
      <w:bodyDiv w:val="1"/>
      <w:marLeft w:val="0"/>
      <w:marRight w:val="0"/>
      <w:marTop w:val="0"/>
      <w:marBottom w:val="0"/>
      <w:divBdr>
        <w:top w:val="none" w:sz="0" w:space="0" w:color="auto"/>
        <w:left w:val="none" w:sz="0" w:space="0" w:color="auto"/>
        <w:bottom w:val="none" w:sz="0" w:space="0" w:color="auto"/>
        <w:right w:val="none" w:sz="0" w:space="0" w:color="auto"/>
      </w:divBdr>
    </w:div>
    <w:div w:id="860899107">
      <w:bodyDiv w:val="1"/>
      <w:marLeft w:val="0"/>
      <w:marRight w:val="0"/>
      <w:marTop w:val="0"/>
      <w:marBottom w:val="0"/>
      <w:divBdr>
        <w:top w:val="none" w:sz="0" w:space="0" w:color="auto"/>
        <w:left w:val="none" w:sz="0" w:space="0" w:color="auto"/>
        <w:bottom w:val="none" w:sz="0" w:space="0" w:color="auto"/>
        <w:right w:val="none" w:sz="0" w:space="0" w:color="auto"/>
      </w:divBdr>
    </w:div>
    <w:div w:id="926110044">
      <w:bodyDiv w:val="1"/>
      <w:marLeft w:val="0"/>
      <w:marRight w:val="0"/>
      <w:marTop w:val="0"/>
      <w:marBottom w:val="0"/>
      <w:divBdr>
        <w:top w:val="none" w:sz="0" w:space="0" w:color="auto"/>
        <w:left w:val="none" w:sz="0" w:space="0" w:color="auto"/>
        <w:bottom w:val="none" w:sz="0" w:space="0" w:color="auto"/>
        <w:right w:val="none" w:sz="0" w:space="0" w:color="auto"/>
      </w:divBdr>
    </w:div>
    <w:div w:id="952441475">
      <w:bodyDiv w:val="1"/>
      <w:marLeft w:val="0"/>
      <w:marRight w:val="0"/>
      <w:marTop w:val="0"/>
      <w:marBottom w:val="0"/>
      <w:divBdr>
        <w:top w:val="none" w:sz="0" w:space="0" w:color="auto"/>
        <w:left w:val="none" w:sz="0" w:space="0" w:color="auto"/>
        <w:bottom w:val="none" w:sz="0" w:space="0" w:color="auto"/>
        <w:right w:val="none" w:sz="0" w:space="0" w:color="auto"/>
      </w:divBdr>
      <w:divsChild>
        <w:div w:id="1517498706">
          <w:marLeft w:val="0"/>
          <w:marRight w:val="0"/>
          <w:marTop w:val="0"/>
          <w:marBottom w:val="0"/>
          <w:divBdr>
            <w:top w:val="none" w:sz="0" w:space="0" w:color="auto"/>
            <w:left w:val="none" w:sz="0" w:space="0" w:color="auto"/>
            <w:bottom w:val="none" w:sz="0" w:space="0" w:color="auto"/>
            <w:right w:val="none" w:sz="0" w:space="0" w:color="auto"/>
          </w:divBdr>
          <w:divsChild>
            <w:div w:id="1427192371">
              <w:marLeft w:val="0"/>
              <w:marRight w:val="0"/>
              <w:marTop w:val="0"/>
              <w:marBottom w:val="0"/>
              <w:divBdr>
                <w:top w:val="none" w:sz="0" w:space="0" w:color="auto"/>
                <w:left w:val="none" w:sz="0" w:space="0" w:color="auto"/>
                <w:bottom w:val="none" w:sz="0" w:space="0" w:color="auto"/>
                <w:right w:val="none" w:sz="0" w:space="0" w:color="auto"/>
              </w:divBdr>
              <w:divsChild>
                <w:div w:id="457338509">
                  <w:marLeft w:val="0"/>
                  <w:marRight w:val="0"/>
                  <w:marTop w:val="0"/>
                  <w:marBottom w:val="0"/>
                  <w:divBdr>
                    <w:top w:val="none" w:sz="0" w:space="0" w:color="auto"/>
                    <w:left w:val="none" w:sz="0" w:space="0" w:color="auto"/>
                    <w:bottom w:val="none" w:sz="0" w:space="0" w:color="auto"/>
                    <w:right w:val="none" w:sz="0" w:space="0" w:color="auto"/>
                  </w:divBdr>
                  <w:divsChild>
                    <w:div w:id="413548292">
                      <w:marLeft w:val="0"/>
                      <w:marRight w:val="0"/>
                      <w:marTop w:val="0"/>
                      <w:marBottom w:val="0"/>
                      <w:divBdr>
                        <w:top w:val="none" w:sz="0" w:space="0" w:color="auto"/>
                        <w:left w:val="none" w:sz="0" w:space="0" w:color="auto"/>
                        <w:bottom w:val="none" w:sz="0" w:space="0" w:color="auto"/>
                        <w:right w:val="none" w:sz="0" w:space="0" w:color="auto"/>
                      </w:divBdr>
                    </w:div>
                  </w:divsChild>
                </w:div>
                <w:div w:id="1645771336">
                  <w:marLeft w:val="0"/>
                  <w:marRight w:val="0"/>
                  <w:marTop w:val="0"/>
                  <w:marBottom w:val="0"/>
                  <w:divBdr>
                    <w:top w:val="none" w:sz="0" w:space="0" w:color="auto"/>
                    <w:left w:val="none" w:sz="0" w:space="0" w:color="auto"/>
                    <w:bottom w:val="none" w:sz="0" w:space="0" w:color="auto"/>
                    <w:right w:val="none" w:sz="0" w:space="0" w:color="auto"/>
                  </w:divBdr>
                  <w:divsChild>
                    <w:div w:id="122506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029570">
      <w:bodyDiv w:val="1"/>
      <w:marLeft w:val="0"/>
      <w:marRight w:val="0"/>
      <w:marTop w:val="0"/>
      <w:marBottom w:val="0"/>
      <w:divBdr>
        <w:top w:val="none" w:sz="0" w:space="0" w:color="auto"/>
        <w:left w:val="none" w:sz="0" w:space="0" w:color="auto"/>
        <w:bottom w:val="none" w:sz="0" w:space="0" w:color="auto"/>
        <w:right w:val="none" w:sz="0" w:space="0" w:color="auto"/>
      </w:divBdr>
    </w:div>
    <w:div w:id="1016231964">
      <w:bodyDiv w:val="1"/>
      <w:marLeft w:val="0"/>
      <w:marRight w:val="0"/>
      <w:marTop w:val="0"/>
      <w:marBottom w:val="0"/>
      <w:divBdr>
        <w:top w:val="none" w:sz="0" w:space="0" w:color="auto"/>
        <w:left w:val="none" w:sz="0" w:space="0" w:color="auto"/>
        <w:bottom w:val="none" w:sz="0" w:space="0" w:color="auto"/>
        <w:right w:val="none" w:sz="0" w:space="0" w:color="auto"/>
      </w:divBdr>
      <w:divsChild>
        <w:div w:id="119811847">
          <w:marLeft w:val="0"/>
          <w:marRight w:val="0"/>
          <w:marTop w:val="0"/>
          <w:marBottom w:val="0"/>
          <w:divBdr>
            <w:top w:val="none" w:sz="0" w:space="0" w:color="auto"/>
            <w:left w:val="none" w:sz="0" w:space="0" w:color="auto"/>
            <w:bottom w:val="none" w:sz="0" w:space="0" w:color="auto"/>
            <w:right w:val="none" w:sz="0" w:space="0" w:color="auto"/>
          </w:divBdr>
          <w:divsChild>
            <w:div w:id="2124421305">
              <w:marLeft w:val="0"/>
              <w:marRight w:val="0"/>
              <w:marTop w:val="0"/>
              <w:marBottom w:val="0"/>
              <w:divBdr>
                <w:top w:val="none" w:sz="0" w:space="0" w:color="auto"/>
                <w:left w:val="none" w:sz="0" w:space="0" w:color="auto"/>
                <w:bottom w:val="none" w:sz="0" w:space="0" w:color="auto"/>
                <w:right w:val="none" w:sz="0" w:space="0" w:color="auto"/>
              </w:divBdr>
              <w:divsChild>
                <w:div w:id="560597723">
                  <w:marLeft w:val="0"/>
                  <w:marRight w:val="0"/>
                  <w:marTop w:val="0"/>
                  <w:marBottom w:val="0"/>
                  <w:divBdr>
                    <w:top w:val="none" w:sz="0" w:space="0" w:color="auto"/>
                    <w:left w:val="none" w:sz="0" w:space="0" w:color="auto"/>
                    <w:bottom w:val="none" w:sz="0" w:space="0" w:color="auto"/>
                    <w:right w:val="none" w:sz="0" w:space="0" w:color="auto"/>
                  </w:divBdr>
                  <w:divsChild>
                    <w:div w:id="108831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676409">
      <w:bodyDiv w:val="1"/>
      <w:marLeft w:val="0"/>
      <w:marRight w:val="0"/>
      <w:marTop w:val="0"/>
      <w:marBottom w:val="0"/>
      <w:divBdr>
        <w:top w:val="none" w:sz="0" w:space="0" w:color="auto"/>
        <w:left w:val="none" w:sz="0" w:space="0" w:color="auto"/>
        <w:bottom w:val="none" w:sz="0" w:space="0" w:color="auto"/>
        <w:right w:val="none" w:sz="0" w:space="0" w:color="auto"/>
      </w:divBdr>
    </w:div>
    <w:div w:id="1034694069">
      <w:bodyDiv w:val="1"/>
      <w:marLeft w:val="0"/>
      <w:marRight w:val="0"/>
      <w:marTop w:val="0"/>
      <w:marBottom w:val="0"/>
      <w:divBdr>
        <w:top w:val="none" w:sz="0" w:space="0" w:color="auto"/>
        <w:left w:val="none" w:sz="0" w:space="0" w:color="auto"/>
        <w:bottom w:val="none" w:sz="0" w:space="0" w:color="auto"/>
        <w:right w:val="none" w:sz="0" w:space="0" w:color="auto"/>
      </w:divBdr>
      <w:divsChild>
        <w:div w:id="405348105">
          <w:marLeft w:val="0"/>
          <w:marRight w:val="0"/>
          <w:marTop w:val="0"/>
          <w:marBottom w:val="0"/>
          <w:divBdr>
            <w:top w:val="none" w:sz="0" w:space="0" w:color="auto"/>
            <w:left w:val="none" w:sz="0" w:space="0" w:color="auto"/>
            <w:bottom w:val="none" w:sz="0" w:space="0" w:color="auto"/>
            <w:right w:val="none" w:sz="0" w:space="0" w:color="auto"/>
          </w:divBdr>
          <w:divsChild>
            <w:div w:id="921644930">
              <w:marLeft w:val="0"/>
              <w:marRight w:val="0"/>
              <w:marTop w:val="0"/>
              <w:marBottom w:val="0"/>
              <w:divBdr>
                <w:top w:val="none" w:sz="0" w:space="0" w:color="auto"/>
                <w:left w:val="none" w:sz="0" w:space="0" w:color="auto"/>
                <w:bottom w:val="none" w:sz="0" w:space="0" w:color="auto"/>
                <w:right w:val="none" w:sz="0" w:space="0" w:color="auto"/>
              </w:divBdr>
              <w:divsChild>
                <w:div w:id="1820271009">
                  <w:marLeft w:val="0"/>
                  <w:marRight w:val="0"/>
                  <w:marTop w:val="0"/>
                  <w:marBottom w:val="0"/>
                  <w:divBdr>
                    <w:top w:val="none" w:sz="0" w:space="0" w:color="auto"/>
                    <w:left w:val="none" w:sz="0" w:space="0" w:color="auto"/>
                    <w:bottom w:val="none" w:sz="0" w:space="0" w:color="auto"/>
                    <w:right w:val="none" w:sz="0" w:space="0" w:color="auto"/>
                  </w:divBdr>
                  <w:divsChild>
                    <w:div w:id="116092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040565">
      <w:bodyDiv w:val="1"/>
      <w:marLeft w:val="0"/>
      <w:marRight w:val="0"/>
      <w:marTop w:val="0"/>
      <w:marBottom w:val="0"/>
      <w:divBdr>
        <w:top w:val="none" w:sz="0" w:space="0" w:color="auto"/>
        <w:left w:val="none" w:sz="0" w:space="0" w:color="auto"/>
        <w:bottom w:val="none" w:sz="0" w:space="0" w:color="auto"/>
        <w:right w:val="none" w:sz="0" w:space="0" w:color="auto"/>
      </w:divBdr>
      <w:divsChild>
        <w:div w:id="1009522121">
          <w:marLeft w:val="0"/>
          <w:marRight w:val="0"/>
          <w:marTop w:val="0"/>
          <w:marBottom w:val="0"/>
          <w:divBdr>
            <w:top w:val="none" w:sz="0" w:space="0" w:color="auto"/>
            <w:left w:val="none" w:sz="0" w:space="0" w:color="auto"/>
            <w:bottom w:val="none" w:sz="0" w:space="0" w:color="auto"/>
            <w:right w:val="none" w:sz="0" w:space="0" w:color="auto"/>
          </w:divBdr>
          <w:divsChild>
            <w:div w:id="200940931">
              <w:marLeft w:val="0"/>
              <w:marRight w:val="0"/>
              <w:marTop w:val="0"/>
              <w:marBottom w:val="0"/>
              <w:divBdr>
                <w:top w:val="none" w:sz="0" w:space="0" w:color="auto"/>
                <w:left w:val="none" w:sz="0" w:space="0" w:color="auto"/>
                <w:bottom w:val="none" w:sz="0" w:space="0" w:color="auto"/>
                <w:right w:val="none" w:sz="0" w:space="0" w:color="auto"/>
              </w:divBdr>
              <w:divsChild>
                <w:div w:id="453449686">
                  <w:marLeft w:val="0"/>
                  <w:marRight w:val="0"/>
                  <w:marTop w:val="0"/>
                  <w:marBottom w:val="0"/>
                  <w:divBdr>
                    <w:top w:val="none" w:sz="0" w:space="0" w:color="auto"/>
                    <w:left w:val="none" w:sz="0" w:space="0" w:color="auto"/>
                    <w:bottom w:val="none" w:sz="0" w:space="0" w:color="auto"/>
                    <w:right w:val="none" w:sz="0" w:space="0" w:color="auto"/>
                  </w:divBdr>
                  <w:divsChild>
                    <w:div w:id="166442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971228">
      <w:bodyDiv w:val="1"/>
      <w:marLeft w:val="0"/>
      <w:marRight w:val="0"/>
      <w:marTop w:val="0"/>
      <w:marBottom w:val="0"/>
      <w:divBdr>
        <w:top w:val="none" w:sz="0" w:space="0" w:color="auto"/>
        <w:left w:val="none" w:sz="0" w:space="0" w:color="auto"/>
        <w:bottom w:val="none" w:sz="0" w:space="0" w:color="auto"/>
        <w:right w:val="none" w:sz="0" w:space="0" w:color="auto"/>
      </w:divBdr>
      <w:divsChild>
        <w:div w:id="1688168887">
          <w:marLeft w:val="0"/>
          <w:marRight w:val="0"/>
          <w:marTop w:val="0"/>
          <w:marBottom w:val="0"/>
          <w:divBdr>
            <w:top w:val="none" w:sz="0" w:space="0" w:color="auto"/>
            <w:left w:val="none" w:sz="0" w:space="0" w:color="auto"/>
            <w:bottom w:val="none" w:sz="0" w:space="0" w:color="auto"/>
            <w:right w:val="none" w:sz="0" w:space="0" w:color="auto"/>
          </w:divBdr>
          <w:divsChild>
            <w:div w:id="561720696">
              <w:marLeft w:val="0"/>
              <w:marRight w:val="0"/>
              <w:marTop w:val="0"/>
              <w:marBottom w:val="0"/>
              <w:divBdr>
                <w:top w:val="none" w:sz="0" w:space="0" w:color="auto"/>
                <w:left w:val="none" w:sz="0" w:space="0" w:color="auto"/>
                <w:bottom w:val="none" w:sz="0" w:space="0" w:color="auto"/>
                <w:right w:val="none" w:sz="0" w:space="0" w:color="auto"/>
              </w:divBdr>
              <w:divsChild>
                <w:div w:id="214257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554911">
      <w:bodyDiv w:val="1"/>
      <w:marLeft w:val="0"/>
      <w:marRight w:val="0"/>
      <w:marTop w:val="0"/>
      <w:marBottom w:val="0"/>
      <w:divBdr>
        <w:top w:val="none" w:sz="0" w:space="0" w:color="auto"/>
        <w:left w:val="none" w:sz="0" w:space="0" w:color="auto"/>
        <w:bottom w:val="none" w:sz="0" w:space="0" w:color="auto"/>
        <w:right w:val="none" w:sz="0" w:space="0" w:color="auto"/>
      </w:divBdr>
    </w:div>
    <w:div w:id="1218782855">
      <w:bodyDiv w:val="1"/>
      <w:marLeft w:val="0"/>
      <w:marRight w:val="0"/>
      <w:marTop w:val="0"/>
      <w:marBottom w:val="0"/>
      <w:divBdr>
        <w:top w:val="none" w:sz="0" w:space="0" w:color="auto"/>
        <w:left w:val="none" w:sz="0" w:space="0" w:color="auto"/>
        <w:bottom w:val="none" w:sz="0" w:space="0" w:color="auto"/>
        <w:right w:val="none" w:sz="0" w:space="0" w:color="auto"/>
      </w:divBdr>
    </w:div>
    <w:div w:id="1247181000">
      <w:bodyDiv w:val="1"/>
      <w:marLeft w:val="0"/>
      <w:marRight w:val="0"/>
      <w:marTop w:val="0"/>
      <w:marBottom w:val="0"/>
      <w:divBdr>
        <w:top w:val="none" w:sz="0" w:space="0" w:color="auto"/>
        <w:left w:val="none" w:sz="0" w:space="0" w:color="auto"/>
        <w:bottom w:val="none" w:sz="0" w:space="0" w:color="auto"/>
        <w:right w:val="none" w:sz="0" w:space="0" w:color="auto"/>
      </w:divBdr>
    </w:div>
    <w:div w:id="1253470749">
      <w:bodyDiv w:val="1"/>
      <w:marLeft w:val="0"/>
      <w:marRight w:val="0"/>
      <w:marTop w:val="0"/>
      <w:marBottom w:val="0"/>
      <w:divBdr>
        <w:top w:val="none" w:sz="0" w:space="0" w:color="auto"/>
        <w:left w:val="none" w:sz="0" w:space="0" w:color="auto"/>
        <w:bottom w:val="none" w:sz="0" w:space="0" w:color="auto"/>
        <w:right w:val="none" w:sz="0" w:space="0" w:color="auto"/>
      </w:divBdr>
    </w:div>
    <w:div w:id="1275864923">
      <w:bodyDiv w:val="1"/>
      <w:marLeft w:val="0"/>
      <w:marRight w:val="0"/>
      <w:marTop w:val="0"/>
      <w:marBottom w:val="0"/>
      <w:divBdr>
        <w:top w:val="none" w:sz="0" w:space="0" w:color="auto"/>
        <w:left w:val="none" w:sz="0" w:space="0" w:color="auto"/>
        <w:bottom w:val="none" w:sz="0" w:space="0" w:color="auto"/>
        <w:right w:val="none" w:sz="0" w:space="0" w:color="auto"/>
      </w:divBdr>
    </w:div>
    <w:div w:id="1299263669">
      <w:bodyDiv w:val="1"/>
      <w:marLeft w:val="0"/>
      <w:marRight w:val="0"/>
      <w:marTop w:val="0"/>
      <w:marBottom w:val="0"/>
      <w:divBdr>
        <w:top w:val="none" w:sz="0" w:space="0" w:color="auto"/>
        <w:left w:val="none" w:sz="0" w:space="0" w:color="auto"/>
        <w:bottom w:val="none" w:sz="0" w:space="0" w:color="auto"/>
        <w:right w:val="none" w:sz="0" w:space="0" w:color="auto"/>
      </w:divBdr>
    </w:div>
    <w:div w:id="1311323070">
      <w:bodyDiv w:val="1"/>
      <w:marLeft w:val="0"/>
      <w:marRight w:val="0"/>
      <w:marTop w:val="0"/>
      <w:marBottom w:val="0"/>
      <w:divBdr>
        <w:top w:val="none" w:sz="0" w:space="0" w:color="auto"/>
        <w:left w:val="none" w:sz="0" w:space="0" w:color="auto"/>
        <w:bottom w:val="none" w:sz="0" w:space="0" w:color="auto"/>
        <w:right w:val="none" w:sz="0" w:space="0" w:color="auto"/>
      </w:divBdr>
      <w:divsChild>
        <w:div w:id="1243639137">
          <w:marLeft w:val="0"/>
          <w:marRight w:val="0"/>
          <w:marTop w:val="0"/>
          <w:marBottom w:val="0"/>
          <w:divBdr>
            <w:top w:val="none" w:sz="0" w:space="0" w:color="auto"/>
            <w:left w:val="none" w:sz="0" w:space="0" w:color="auto"/>
            <w:bottom w:val="none" w:sz="0" w:space="0" w:color="auto"/>
            <w:right w:val="none" w:sz="0" w:space="0" w:color="auto"/>
          </w:divBdr>
          <w:divsChild>
            <w:div w:id="1809200077">
              <w:marLeft w:val="0"/>
              <w:marRight w:val="0"/>
              <w:marTop w:val="0"/>
              <w:marBottom w:val="0"/>
              <w:divBdr>
                <w:top w:val="none" w:sz="0" w:space="0" w:color="auto"/>
                <w:left w:val="none" w:sz="0" w:space="0" w:color="auto"/>
                <w:bottom w:val="none" w:sz="0" w:space="0" w:color="auto"/>
                <w:right w:val="none" w:sz="0" w:space="0" w:color="auto"/>
              </w:divBdr>
              <w:divsChild>
                <w:div w:id="1506625410">
                  <w:marLeft w:val="0"/>
                  <w:marRight w:val="0"/>
                  <w:marTop w:val="0"/>
                  <w:marBottom w:val="0"/>
                  <w:divBdr>
                    <w:top w:val="none" w:sz="0" w:space="0" w:color="auto"/>
                    <w:left w:val="none" w:sz="0" w:space="0" w:color="auto"/>
                    <w:bottom w:val="none" w:sz="0" w:space="0" w:color="auto"/>
                    <w:right w:val="none" w:sz="0" w:space="0" w:color="auto"/>
                  </w:divBdr>
                  <w:divsChild>
                    <w:div w:id="152262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952016">
      <w:bodyDiv w:val="1"/>
      <w:marLeft w:val="0"/>
      <w:marRight w:val="0"/>
      <w:marTop w:val="0"/>
      <w:marBottom w:val="0"/>
      <w:divBdr>
        <w:top w:val="none" w:sz="0" w:space="0" w:color="auto"/>
        <w:left w:val="none" w:sz="0" w:space="0" w:color="auto"/>
        <w:bottom w:val="none" w:sz="0" w:space="0" w:color="auto"/>
        <w:right w:val="none" w:sz="0" w:space="0" w:color="auto"/>
      </w:divBdr>
      <w:divsChild>
        <w:div w:id="1746225953">
          <w:marLeft w:val="0"/>
          <w:marRight w:val="0"/>
          <w:marTop w:val="0"/>
          <w:marBottom w:val="0"/>
          <w:divBdr>
            <w:top w:val="none" w:sz="0" w:space="0" w:color="auto"/>
            <w:left w:val="none" w:sz="0" w:space="0" w:color="auto"/>
            <w:bottom w:val="none" w:sz="0" w:space="0" w:color="auto"/>
            <w:right w:val="none" w:sz="0" w:space="0" w:color="auto"/>
          </w:divBdr>
          <w:divsChild>
            <w:div w:id="102768431">
              <w:marLeft w:val="0"/>
              <w:marRight w:val="0"/>
              <w:marTop w:val="0"/>
              <w:marBottom w:val="0"/>
              <w:divBdr>
                <w:top w:val="none" w:sz="0" w:space="0" w:color="auto"/>
                <w:left w:val="none" w:sz="0" w:space="0" w:color="auto"/>
                <w:bottom w:val="none" w:sz="0" w:space="0" w:color="auto"/>
                <w:right w:val="none" w:sz="0" w:space="0" w:color="auto"/>
              </w:divBdr>
              <w:divsChild>
                <w:div w:id="1034841623">
                  <w:marLeft w:val="0"/>
                  <w:marRight w:val="0"/>
                  <w:marTop w:val="0"/>
                  <w:marBottom w:val="0"/>
                  <w:divBdr>
                    <w:top w:val="none" w:sz="0" w:space="0" w:color="auto"/>
                    <w:left w:val="none" w:sz="0" w:space="0" w:color="auto"/>
                    <w:bottom w:val="none" w:sz="0" w:space="0" w:color="auto"/>
                    <w:right w:val="none" w:sz="0" w:space="0" w:color="auto"/>
                  </w:divBdr>
                  <w:divsChild>
                    <w:div w:id="93560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561707">
      <w:bodyDiv w:val="1"/>
      <w:marLeft w:val="0"/>
      <w:marRight w:val="0"/>
      <w:marTop w:val="0"/>
      <w:marBottom w:val="0"/>
      <w:divBdr>
        <w:top w:val="none" w:sz="0" w:space="0" w:color="auto"/>
        <w:left w:val="none" w:sz="0" w:space="0" w:color="auto"/>
        <w:bottom w:val="none" w:sz="0" w:space="0" w:color="auto"/>
        <w:right w:val="none" w:sz="0" w:space="0" w:color="auto"/>
      </w:divBdr>
    </w:div>
    <w:div w:id="1359162038">
      <w:bodyDiv w:val="1"/>
      <w:marLeft w:val="0"/>
      <w:marRight w:val="0"/>
      <w:marTop w:val="0"/>
      <w:marBottom w:val="0"/>
      <w:divBdr>
        <w:top w:val="none" w:sz="0" w:space="0" w:color="auto"/>
        <w:left w:val="none" w:sz="0" w:space="0" w:color="auto"/>
        <w:bottom w:val="none" w:sz="0" w:space="0" w:color="auto"/>
        <w:right w:val="none" w:sz="0" w:space="0" w:color="auto"/>
      </w:divBdr>
    </w:div>
    <w:div w:id="1416902398">
      <w:bodyDiv w:val="1"/>
      <w:marLeft w:val="0"/>
      <w:marRight w:val="0"/>
      <w:marTop w:val="0"/>
      <w:marBottom w:val="0"/>
      <w:divBdr>
        <w:top w:val="none" w:sz="0" w:space="0" w:color="auto"/>
        <w:left w:val="none" w:sz="0" w:space="0" w:color="auto"/>
        <w:bottom w:val="none" w:sz="0" w:space="0" w:color="auto"/>
        <w:right w:val="none" w:sz="0" w:space="0" w:color="auto"/>
      </w:divBdr>
    </w:div>
    <w:div w:id="1434471001">
      <w:bodyDiv w:val="1"/>
      <w:marLeft w:val="0"/>
      <w:marRight w:val="0"/>
      <w:marTop w:val="0"/>
      <w:marBottom w:val="0"/>
      <w:divBdr>
        <w:top w:val="none" w:sz="0" w:space="0" w:color="auto"/>
        <w:left w:val="none" w:sz="0" w:space="0" w:color="auto"/>
        <w:bottom w:val="none" w:sz="0" w:space="0" w:color="auto"/>
        <w:right w:val="none" w:sz="0" w:space="0" w:color="auto"/>
      </w:divBdr>
    </w:div>
    <w:div w:id="1461999589">
      <w:bodyDiv w:val="1"/>
      <w:marLeft w:val="0"/>
      <w:marRight w:val="0"/>
      <w:marTop w:val="0"/>
      <w:marBottom w:val="0"/>
      <w:divBdr>
        <w:top w:val="none" w:sz="0" w:space="0" w:color="auto"/>
        <w:left w:val="none" w:sz="0" w:space="0" w:color="auto"/>
        <w:bottom w:val="none" w:sz="0" w:space="0" w:color="auto"/>
        <w:right w:val="none" w:sz="0" w:space="0" w:color="auto"/>
      </w:divBdr>
      <w:divsChild>
        <w:div w:id="963972703">
          <w:marLeft w:val="0"/>
          <w:marRight w:val="0"/>
          <w:marTop w:val="0"/>
          <w:marBottom w:val="0"/>
          <w:divBdr>
            <w:top w:val="none" w:sz="0" w:space="0" w:color="auto"/>
            <w:left w:val="none" w:sz="0" w:space="0" w:color="auto"/>
            <w:bottom w:val="none" w:sz="0" w:space="0" w:color="auto"/>
            <w:right w:val="none" w:sz="0" w:space="0" w:color="auto"/>
          </w:divBdr>
          <w:divsChild>
            <w:div w:id="1572349939">
              <w:marLeft w:val="0"/>
              <w:marRight w:val="0"/>
              <w:marTop w:val="0"/>
              <w:marBottom w:val="0"/>
              <w:divBdr>
                <w:top w:val="none" w:sz="0" w:space="0" w:color="auto"/>
                <w:left w:val="none" w:sz="0" w:space="0" w:color="auto"/>
                <w:bottom w:val="none" w:sz="0" w:space="0" w:color="auto"/>
                <w:right w:val="none" w:sz="0" w:space="0" w:color="auto"/>
              </w:divBdr>
              <w:divsChild>
                <w:div w:id="1738505818">
                  <w:marLeft w:val="0"/>
                  <w:marRight w:val="0"/>
                  <w:marTop w:val="0"/>
                  <w:marBottom w:val="0"/>
                  <w:divBdr>
                    <w:top w:val="none" w:sz="0" w:space="0" w:color="auto"/>
                    <w:left w:val="none" w:sz="0" w:space="0" w:color="auto"/>
                    <w:bottom w:val="none" w:sz="0" w:space="0" w:color="auto"/>
                    <w:right w:val="none" w:sz="0" w:space="0" w:color="auto"/>
                  </w:divBdr>
                  <w:divsChild>
                    <w:div w:id="161135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840250">
      <w:bodyDiv w:val="1"/>
      <w:marLeft w:val="0"/>
      <w:marRight w:val="0"/>
      <w:marTop w:val="0"/>
      <w:marBottom w:val="0"/>
      <w:divBdr>
        <w:top w:val="none" w:sz="0" w:space="0" w:color="auto"/>
        <w:left w:val="none" w:sz="0" w:space="0" w:color="auto"/>
        <w:bottom w:val="none" w:sz="0" w:space="0" w:color="auto"/>
        <w:right w:val="none" w:sz="0" w:space="0" w:color="auto"/>
      </w:divBdr>
      <w:divsChild>
        <w:div w:id="1919166559">
          <w:marLeft w:val="0"/>
          <w:marRight w:val="0"/>
          <w:marTop w:val="0"/>
          <w:marBottom w:val="0"/>
          <w:divBdr>
            <w:top w:val="none" w:sz="0" w:space="0" w:color="auto"/>
            <w:left w:val="none" w:sz="0" w:space="0" w:color="auto"/>
            <w:bottom w:val="none" w:sz="0" w:space="0" w:color="auto"/>
            <w:right w:val="none" w:sz="0" w:space="0" w:color="auto"/>
          </w:divBdr>
          <w:divsChild>
            <w:div w:id="1419473684">
              <w:marLeft w:val="0"/>
              <w:marRight w:val="0"/>
              <w:marTop w:val="0"/>
              <w:marBottom w:val="0"/>
              <w:divBdr>
                <w:top w:val="none" w:sz="0" w:space="0" w:color="auto"/>
                <w:left w:val="none" w:sz="0" w:space="0" w:color="auto"/>
                <w:bottom w:val="none" w:sz="0" w:space="0" w:color="auto"/>
                <w:right w:val="none" w:sz="0" w:space="0" w:color="auto"/>
              </w:divBdr>
              <w:divsChild>
                <w:div w:id="2016884992">
                  <w:marLeft w:val="0"/>
                  <w:marRight w:val="0"/>
                  <w:marTop w:val="0"/>
                  <w:marBottom w:val="0"/>
                  <w:divBdr>
                    <w:top w:val="none" w:sz="0" w:space="0" w:color="auto"/>
                    <w:left w:val="none" w:sz="0" w:space="0" w:color="auto"/>
                    <w:bottom w:val="none" w:sz="0" w:space="0" w:color="auto"/>
                    <w:right w:val="none" w:sz="0" w:space="0" w:color="auto"/>
                  </w:divBdr>
                  <w:divsChild>
                    <w:div w:id="139646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443224">
      <w:bodyDiv w:val="1"/>
      <w:marLeft w:val="0"/>
      <w:marRight w:val="0"/>
      <w:marTop w:val="0"/>
      <w:marBottom w:val="0"/>
      <w:divBdr>
        <w:top w:val="none" w:sz="0" w:space="0" w:color="auto"/>
        <w:left w:val="none" w:sz="0" w:space="0" w:color="auto"/>
        <w:bottom w:val="none" w:sz="0" w:space="0" w:color="auto"/>
        <w:right w:val="none" w:sz="0" w:space="0" w:color="auto"/>
      </w:divBdr>
    </w:div>
    <w:div w:id="1473592572">
      <w:bodyDiv w:val="1"/>
      <w:marLeft w:val="0"/>
      <w:marRight w:val="0"/>
      <w:marTop w:val="0"/>
      <w:marBottom w:val="0"/>
      <w:divBdr>
        <w:top w:val="none" w:sz="0" w:space="0" w:color="auto"/>
        <w:left w:val="none" w:sz="0" w:space="0" w:color="auto"/>
        <w:bottom w:val="none" w:sz="0" w:space="0" w:color="auto"/>
        <w:right w:val="none" w:sz="0" w:space="0" w:color="auto"/>
      </w:divBdr>
    </w:div>
    <w:div w:id="1478641841">
      <w:bodyDiv w:val="1"/>
      <w:marLeft w:val="0"/>
      <w:marRight w:val="0"/>
      <w:marTop w:val="0"/>
      <w:marBottom w:val="0"/>
      <w:divBdr>
        <w:top w:val="none" w:sz="0" w:space="0" w:color="auto"/>
        <w:left w:val="none" w:sz="0" w:space="0" w:color="auto"/>
        <w:bottom w:val="none" w:sz="0" w:space="0" w:color="auto"/>
        <w:right w:val="none" w:sz="0" w:space="0" w:color="auto"/>
      </w:divBdr>
    </w:div>
    <w:div w:id="1519585211">
      <w:bodyDiv w:val="1"/>
      <w:marLeft w:val="0"/>
      <w:marRight w:val="0"/>
      <w:marTop w:val="0"/>
      <w:marBottom w:val="0"/>
      <w:divBdr>
        <w:top w:val="none" w:sz="0" w:space="0" w:color="auto"/>
        <w:left w:val="none" w:sz="0" w:space="0" w:color="auto"/>
        <w:bottom w:val="none" w:sz="0" w:space="0" w:color="auto"/>
        <w:right w:val="none" w:sz="0" w:space="0" w:color="auto"/>
      </w:divBdr>
    </w:div>
    <w:div w:id="1541283589">
      <w:bodyDiv w:val="1"/>
      <w:marLeft w:val="0"/>
      <w:marRight w:val="0"/>
      <w:marTop w:val="0"/>
      <w:marBottom w:val="0"/>
      <w:divBdr>
        <w:top w:val="none" w:sz="0" w:space="0" w:color="auto"/>
        <w:left w:val="none" w:sz="0" w:space="0" w:color="auto"/>
        <w:bottom w:val="none" w:sz="0" w:space="0" w:color="auto"/>
        <w:right w:val="none" w:sz="0" w:space="0" w:color="auto"/>
      </w:divBdr>
      <w:divsChild>
        <w:div w:id="1086540801">
          <w:marLeft w:val="0"/>
          <w:marRight w:val="0"/>
          <w:marTop w:val="0"/>
          <w:marBottom w:val="0"/>
          <w:divBdr>
            <w:top w:val="none" w:sz="0" w:space="0" w:color="auto"/>
            <w:left w:val="none" w:sz="0" w:space="0" w:color="auto"/>
            <w:bottom w:val="none" w:sz="0" w:space="0" w:color="auto"/>
            <w:right w:val="none" w:sz="0" w:space="0" w:color="auto"/>
          </w:divBdr>
          <w:divsChild>
            <w:div w:id="600843642">
              <w:marLeft w:val="0"/>
              <w:marRight w:val="0"/>
              <w:marTop w:val="0"/>
              <w:marBottom w:val="0"/>
              <w:divBdr>
                <w:top w:val="none" w:sz="0" w:space="0" w:color="auto"/>
                <w:left w:val="none" w:sz="0" w:space="0" w:color="auto"/>
                <w:bottom w:val="none" w:sz="0" w:space="0" w:color="auto"/>
                <w:right w:val="none" w:sz="0" w:space="0" w:color="auto"/>
              </w:divBdr>
              <w:divsChild>
                <w:div w:id="808866349">
                  <w:marLeft w:val="0"/>
                  <w:marRight w:val="0"/>
                  <w:marTop w:val="0"/>
                  <w:marBottom w:val="0"/>
                  <w:divBdr>
                    <w:top w:val="none" w:sz="0" w:space="0" w:color="auto"/>
                    <w:left w:val="none" w:sz="0" w:space="0" w:color="auto"/>
                    <w:bottom w:val="none" w:sz="0" w:space="0" w:color="auto"/>
                    <w:right w:val="none" w:sz="0" w:space="0" w:color="auto"/>
                  </w:divBdr>
                  <w:divsChild>
                    <w:div w:id="72040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446916">
      <w:bodyDiv w:val="1"/>
      <w:marLeft w:val="0"/>
      <w:marRight w:val="0"/>
      <w:marTop w:val="0"/>
      <w:marBottom w:val="0"/>
      <w:divBdr>
        <w:top w:val="none" w:sz="0" w:space="0" w:color="auto"/>
        <w:left w:val="none" w:sz="0" w:space="0" w:color="auto"/>
        <w:bottom w:val="none" w:sz="0" w:space="0" w:color="auto"/>
        <w:right w:val="none" w:sz="0" w:space="0" w:color="auto"/>
      </w:divBdr>
    </w:div>
    <w:div w:id="1569682810">
      <w:bodyDiv w:val="1"/>
      <w:marLeft w:val="0"/>
      <w:marRight w:val="0"/>
      <w:marTop w:val="0"/>
      <w:marBottom w:val="0"/>
      <w:divBdr>
        <w:top w:val="none" w:sz="0" w:space="0" w:color="auto"/>
        <w:left w:val="none" w:sz="0" w:space="0" w:color="auto"/>
        <w:bottom w:val="none" w:sz="0" w:space="0" w:color="auto"/>
        <w:right w:val="none" w:sz="0" w:space="0" w:color="auto"/>
      </w:divBdr>
    </w:div>
    <w:div w:id="1570119209">
      <w:bodyDiv w:val="1"/>
      <w:marLeft w:val="0"/>
      <w:marRight w:val="0"/>
      <w:marTop w:val="0"/>
      <w:marBottom w:val="0"/>
      <w:divBdr>
        <w:top w:val="none" w:sz="0" w:space="0" w:color="auto"/>
        <w:left w:val="none" w:sz="0" w:space="0" w:color="auto"/>
        <w:bottom w:val="none" w:sz="0" w:space="0" w:color="auto"/>
        <w:right w:val="none" w:sz="0" w:space="0" w:color="auto"/>
      </w:divBdr>
    </w:div>
    <w:div w:id="1572545461">
      <w:bodyDiv w:val="1"/>
      <w:marLeft w:val="0"/>
      <w:marRight w:val="0"/>
      <w:marTop w:val="0"/>
      <w:marBottom w:val="0"/>
      <w:divBdr>
        <w:top w:val="none" w:sz="0" w:space="0" w:color="auto"/>
        <w:left w:val="none" w:sz="0" w:space="0" w:color="auto"/>
        <w:bottom w:val="none" w:sz="0" w:space="0" w:color="auto"/>
        <w:right w:val="none" w:sz="0" w:space="0" w:color="auto"/>
      </w:divBdr>
    </w:div>
    <w:div w:id="1580676290">
      <w:bodyDiv w:val="1"/>
      <w:marLeft w:val="0"/>
      <w:marRight w:val="0"/>
      <w:marTop w:val="0"/>
      <w:marBottom w:val="0"/>
      <w:divBdr>
        <w:top w:val="none" w:sz="0" w:space="0" w:color="auto"/>
        <w:left w:val="none" w:sz="0" w:space="0" w:color="auto"/>
        <w:bottom w:val="none" w:sz="0" w:space="0" w:color="auto"/>
        <w:right w:val="none" w:sz="0" w:space="0" w:color="auto"/>
      </w:divBdr>
    </w:div>
    <w:div w:id="1645161259">
      <w:bodyDiv w:val="1"/>
      <w:marLeft w:val="0"/>
      <w:marRight w:val="0"/>
      <w:marTop w:val="0"/>
      <w:marBottom w:val="0"/>
      <w:divBdr>
        <w:top w:val="none" w:sz="0" w:space="0" w:color="auto"/>
        <w:left w:val="none" w:sz="0" w:space="0" w:color="auto"/>
        <w:bottom w:val="none" w:sz="0" w:space="0" w:color="auto"/>
        <w:right w:val="none" w:sz="0" w:space="0" w:color="auto"/>
      </w:divBdr>
    </w:div>
    <w:div w:id="1696419190">
      <w:bodyDiv w:val="1"/>
      <w:marLeft w:val="0"/>
      <w:marRight w:val="0"/>
      <w:marTop w:val="0"/>
      <w:marBottom w:val="0"/>
      <w:divBdr>
        <w:top w:val="none" w:sz="0" w:space="0" w:color="auto"/>
        <w:left w:val="none" w:sz="0" w:space="0" w:color="auto"/>
        <w:bottom w:val="none" w:sz="0" w:space="0" w:color="auto"/>
        <w:right w:val="none" w:sz="0" w:space="0" w:color="auto"/>
      </w:divBdr>
    </w:div>
    <w:div w:id="1707558803">
      <w:bodyDiv w:val="1"/>
      <w:marLeft w:val="0"/>
      <w:marRight w:val="0"/>
      <w:marTop w:val="0"/>
      <w:marBottom w:val="0"/>
      <w:divBdr>
        <w:top w:val="none" w:sz="0" w:space="0" w:color="auto"/>
        <w:left w:val="none" w:sz="0" w:space="0" w:color="auto"/>
        <w:bottom w:val="none" w:sz="0" w:space="0" w:color="auto"/>
        <w:right w:val="none" w:sz="0" w:space="0" w:color="auto"/>
      </w:divBdr>
    </w:div>
    <w:div w:id="1718701182">
      <w:bodyDiv w:val="1"/>
      <w:marLeft w:val="0"/>
      <w:marRight w:val="0"/>
      <w:marTop w:val="0"/>
      <w:marBottom w:val="0"/>
      <w:divBdr>
        <w:top w:val="none" w:sz="0" w:space="0" w:color="auto"/>
        <w:left w:val="none" w:sz="0" w:space="0" w:color="auto"/>
        <w:bottom w:val="none" w:sz="0" w:space="0" w:color="auto"/>
        <w:right w:val="none" w:sz="0" w:space="0" w:color="auto"/>
      </w:divBdr>
    </w:div>
    <w:div w:id="1745372969">
      <w:bodyDiv w:val="1"/>
      <w:marLeft w:val="0"/>
      <w:marRight w:val="0"/>
      <w:marTop w:val="0"/>
      <w:marBottom w:val="0"/>
      <w:divBdr>
        <w:top w:val="none" w:sz="0" w:space="0" w:color="auto"/>
        <w:left w:val="none" w:sz="0" w:space="0" w:color="auto"/>
        <w:bottom w:val="none" w:sz="0" w:space="0" w:color="auto"/>
        <w:right w:val="none" w:sz="0" w:space="0" w:color="auto"/>
      </w:divBdr>
      <w:divsChild>
        <w:div w:id="915166787">
          <w:marLeft w:val="0"/>
          <w:marRight w:val="0"/>
          <w:marTop w:val="0"/>
          <w:marBottom w:val="0"/>
          <w:divBdr>
            <w:top w:val="none" w:sz="0" w:space="0" w:color="auto"/>
            <w:left w:val="none" w:sz="0" w:space="0" w:color="auto"/>
            <w:bottom w:val="none" w:sz="0" w:space="0" w:color="auto"/>
            <w:right w:val="none" w:sz="0" w:space="0" w:color="auto"/>
          </w:divBdr>
          <w:divsChild>
            <w:div w:id="1827672132">
              <w:marLeft w:val="0"/>
              <w:marRight w:val="0"/>
              <w:marTop w:val="0"/>
              <w:marBottom w:val="0"/>
              <w:divBdr>
                <w:top w:val="none" w:sz="0" w:space="0" w:color="auto"/>
                <w:left w:val="none" w:sz="0" w:space="0" w:color="auto"/>
                <w:bottom w:val="none" w:sz="0" w:space="0" w:color="auto"/>
                <w:right w:val="none" w:sz="0" w:space="0" w:color="auto"/>
              </w:divBdr>
              <w:divsChild>
                <w:div w:id="32581494">
                  <w:marLeft w:val="0"/>
                  <w:marRight w:val="0"/>
                  <w:marTop w:val="0"/>
                  <w:marBottom w:val="0"/>
                  <w:divBdr>
                    <w:top w:val="none" w:sz="0" w:space="0" w:color="auto"/>
                    <w:left w:val="none" w:sz="0" w:space="0" w:color="auto"/>
                    <w:bottom w:val="none" w:sz="0" w:space="0" w:color="auto"/>
                    <w:right w:val="none" w:sz="0" w:space="0" w:color="auto"/>
                  </w:divBdr>
                </w:div>
              </w:divsChild>
            </w:div>
            <w:div w:id="1861047210">
              <w:marLeft w:val="0"/>
              <w:marRight w:val="0"/>
              <w:marTop w:val="0"/>
              <w:marBottom w:val="0"/>
              <w:divBdr>
                <w:top w:val="none" w:sz="0" w:space="0" w:color="auto"/>
                <w:left w:val="none" w:sz="0" w:space="0" w:color="auto"/>
                <w:bottom w:val="none" w:sz="0" w:space="0" w:color="auto"/>
                <w:right w:val="none" w:sz="0" w:space="0" w:color="auto"/>
              </w:divBdr>
              <w:divsChild>
                <w:div w:id="18606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9686">
          <w:marLeft w:val="0"/>
          <w:marRight w:val="0"/>
          <w:marTop w:val="0"/>
          <w:marBottom w:val="0"/>
          <w:divBdr>
            <w:top w:val="none" w:sz="0" w:space="0" w:color="auto"/>
            <w:left w:val="none" w:sz="0" w:space="0" w:color="auto"/>
            <w:bottom w:val="none" w:sz="0" w:space="0" w:color="auto"/>
            <w:right w:val="none" w:sz="0" w:space="0" w:color="auto"/>
          </w:divBdr>
          <w:divsChild>
            <w:div w:id="747506425">
              <w:marLeft w:val="0"/>
              <w:marRight w:val="0"/>
              <w:marTop w:val="0"/>
              <w:marBottom w:val="0"/>
              <w:divBdr>
                <w:top w:val="none" w:sz="0" w:space="0" w:color="auto"/>
                <w:left w:val="none" w:sz="0" w:space="0" w:color="auto"/>
                <w:bottom w:val="none" w:sz="0" w:space="0" w:color="auto"/>
                <w:right w:val="none" w:sz="0" w:space="0" w:color="auto"/>
              </w:divBdr>
              <w:divsChild>
                <w:div w:id="121531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290348">
      <w:bodyDiv w:val="1"/>
      <w:marLeft w:val="0"/>
      <w:marRight w:val="0"/>
      <w:marTop w:val="0"/>
      <w:marBottom w:val="0"/>
      <w:divBdr>
        <w:top w:val="none" w:sz="0" w:space="0" w:color="auto"/>
        <w:left w:val="none" w:sz="0" w:space="0" w:color="auto"/>
        <w:bottom w:val="none" w:sz="0" w:space="0" w:color="auto"/>
        <w:right w:val="none" w:sz="0" w:space="0" w:color="auto"/>
      </w:divBdr>
      <w:divsChild>
        <w:div w:id="459494572">
          <w:marLeft w:val="0"/>
          <w:marRight w:val="0"/>
          <w:marTop w:val="0"/>
          <w:marBottom w:val="0"/>
          <w:divBdr>
            <w:top w:val="none" w:sz="0" w:space="0" w:color="auto"/>
            <w:left w:val="none" w:sz="0" w:space="0" w:color="auto"/>
            <w:bottom w:val="none" w:sz="0" w:space="0" w:color="auto"/>
            <w:right w:val="none" w:sz="0" w:space="0" w:color="auto"/>
          </w:divBdr>
          <w:divsChild>
            <w:div w:id="1002389489">
              <w:marLeft w:val="0"/>
              <w:marRight w:val="0"/>
              <w:marTop w:val="0"/>
              <w:marBottom w:val="0"/>
              <w:divBdr>
                <w:top w:val="none" w:sz="0" w:space="0" w:color="auto"/>
                <w:left w:val="none" w:sz="0" w:space="0" w:color="auto"/>
                <w:bottom w:val="none" w:sz="0" w:space="0" w:color="auto"/>
                <w:right w:val="none" w:sz="0" w:space="0" w:color="auto"/>
              </w:divBdr>
              <w:divsChild>
                <w:div w:id="1732457851">
                  <w:marLeft w:val="0"/>
                  <w:marRight w:val="0"/>
                  <w:marTop w:val="0"/>
                  <w:marBottom w:val="0"/>
                  <w:divBdr>
                    <w:top w:val="none" w:sz="0" w:space="0" w:color="auto"/>
                    <w:left w:val="none" w:sz="0" w:space="0" w:color="auto"/>
                    <w:bottom w:val="none" w:sz="0" w:space="0" w:color="auto"/>
                    <w:right w:val="none" w:sz="0" w:space="0" w:color="auto"/>
                  </w:divBdr>
                  <w:divsChild>
                    <w:div w:id="17501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714809">
      <w:bodyDiv w:val="1"/>
      <w:marLeft w:val="0"/>
      <w:marRight w:val="0"/>
      <w:marTop w:val="0"/>
      <w:marBottom w:val="0"/>
      <w:divBdr>
        <w:top w:val="none" w:sz="0" w:space="0" w:color="auto"/>
        <w:left w:val="none" w:sz="0" w:space="0" w:color="auto"/>
        <w:bottom w:val="none" w:sz="0" w:space="0" w:color="auto"/>
        <w:right w:val="none" w:sz="0" w:space="0" w:color="auto"/>
      </w:divBdr>
      <w:divsChild>
        <w:div w:id="1058625912">
          <w:marLeft w:val="0"/>
          <w:marRight w:val="0"/>
          <w:marTop w:val="0"/>
          <w:marBottom w:val="0"/>
          <w:divBdr>
            <w:top w:val="none" w:sz="0" w:space="0" w:color="auto"/>
            <w:left w:val="none" w:sz="0" w:space="0" w:color="auto"/>
            <w:bottom w:val="none" w:sz="0" w:space="0" w:color="auto"/>
            <w:right w:val="none" w:sz="0" w:space="0" w:color="auto"/>
          </w:divBdr>
          <w:divsChild>
            <w:div w:id="1793474956">
              <w:marLeft w:val="0"/>
              <w:marRight w:val="0"/>
              <w:marTop w:val="0"/>
              <w:marBottom w:val="0"/>
              <w:divBdr>
                <w:top w:val="none" w:sz="0" w:space="0" w:color="auto"/>
                <w:left w:val="none" w:sz="0" w:space="0" w:color="auto"/>
                <w:bottom w:val="none" w:sz="0" w:space="0" w:color="auto"/>
                <w:right w:val="none" w:sz="0" w:space="0" w:color="auto"/>
              </w:divBdr>
              <w:divsChild>
                <w:div w:id="1679455400">
                  <w:marLeft w:val="0"/>
                  <w:marRight w:val="0"/>
                  <w:marTop w:val="0"/>
                  <w:marBottom w:val="0"/>
                  <w:divBdr>
                    <w:top w:val="none" w:sz="0" w:space="0" w:color="auto"/>
                    <w:left w:val="none" w:sz="0" w:space="0" w:color="auto"/>
                    <w:bottom w:val="none" w:sz="0" w:space="0" w:color="auto"/>
                    <w:right w:val="none" w:sz="0" w:space="0" w:color="auto"/>
                  </w:divBdr>
                  <w:divsChild>
                    <w:div w:id="199008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756150">
      <w:bodyDiv w:val="1"/>
      <w:marLeft w:val="0"/>
      <w:marRight w:val="0"/>
      <w:marTop w:val="0"/>
      <w:marBottom w:val="0"/>
      <w:divBdr>
        <w:top w:val="none" w:sz="0" w:space="0" w:color="auto"/>
        <w:left w:val="none" w:sz="0" w:space="0" w:color="auto"/>
        <w:bottom w:val="none" w:sz="0" w:space="0" w:color="auto"/>
        <w:right w:val="none" w:sz="0" w:space="0" w:color="auto"/>
      </w:divBdr>
    </w:div>
    <w:div w:id="1808743137">
      <w:bodyDiv w:val="1"/>
      <w:marLeft w:val="0"/>
      <w:marRight w:val="0"/>
      <w:marTop w:val="0"/>
      <w:marBottom w:val="0"/>
      <w:divBdr>
        <w:top w:val="none" w:sz="0" w:space="0" w:color="auto"/>
        <w:left w:val="none" w:sz="0" w:space="0" w:color="auto"/>
        <w:bottom w:val="none" w:sz="0" w:space="0" w:color="auto"/>
        <w:right w:val="none" w:sz="0" w:space="0" w:color="auto"/>
      </w:divBdr>
      <w:divsChild>
        <w:div w:id="687557770">
          <w:marLeft w:val="0"/>
          <w:marRight w:val="0"/>
          <w:marTop w:val="0"/>
          <w:marBottom w:val="0"/>
          <w:divBdr>
            <w:top w:val="none" w:sz="0" w:space="0" w:color="auto"/>
            <w:left w:val="none" w:sz="0" w:space="0" w:color="auto"/>
            <w:bottom w:val="none" w:sz="0" w:space="0" w:color="auto"/>
            <w:right w:val="none" w:sz="0" w:space="0" w:color="auto"/>
          </w:divBdr>
          <w:divsChild>
            <w:div w:id="2146654495">
              <w:marLeft w:val="0"/>
              <w:marRight w:val="0"/>
              <w:marTop w:val="0"/>
              <w:marBottom w:val="0"/>
              <w:divBdr>
                <w:top w:val="none" w:sz="0" w:space="0" w:color="auto"/>
                <w:left w:val="none" w:sz="0" w:space="0" w:color="auto"/>
                <w:bottom w:val="none" w:sz="0" w:space="0" w:color="auto"/>
                <w:right w:val="none" w:sz="0" w:space="0" w:color="auto"/>
              </w:divBdr>
              <w:divsChild>
                <w:div w:id="463042622">
                  <w:marLeft w:val="0"/>
                  <w:marRight w:val="0"/>
                  <w:marTop w:val="0"/>
                  <w:marBottom w:val="0"/>
                  <w:divBdr>
                    <w:top w:val="none" w:sz="0" w:space="0" w:color="auto"/>
                    <w:left w:val="none" w:sz="0" w:space="0" w:color="auto"/>
                    <w:bottom w:val="none" w:sz="0" w:space="0" w:color="auto"/>
                    <w:right w:val="none" w:sz="0" w:space="0" w:color="auto"/>
                  </w:divBdr>
                  <w:divsChild>
                    <w:div w:id="17288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554739">
      <w:bodyDiv w:val="1"/>
      <w:marLeft w:val="0"/>
      <w:marRight w:val="0"/>
      <w:marTop w:val="0"/>
      <w:marBottom w:val="0"/>
      <w:divBdr>
        <w:top w:val="none" w:sz="0" w:space="0" w:color="auto"/>
        <w:left w:val="none" w:sz="0" w:space="0" w:color="auto"/>
        <w:bottom w:val="none" w:sz="0" w:space="0" w:color="auto"/>
        <w:right w:val="none" w:sz="0" w:space="0" w:color="auto"/>
      </w:divBdr>
    </w:div>
    <w:div w:id="1884245655">
      <w:bodyDiv w:val="1"/>
      <w:marLeft w:val="0"/>
      <w:marRight w:val="0"/>
      <w:marTop w:val="0"/>
      <w:marBottom w:val="0"/>
      <w:divBdr>
        <w:top w:val="none" w:sz="0" w:space="0" w:color="auto"/>
        <w:left w:val="none" w:sz="0" w:space="0" w:color="auto"/>
        <w:bottom w:val="none" w:sz="0" w:space="0" w:color="auto"/>
        <w:right w:val="none" w:sz="0" w:space="0" w:color="auto"/>
      </w:divBdr>
    </w:div>
    <w:div w:id="1885290559">
      <w:bodyDiv w:val="1"/>
      <w:marLeft w:val="0"/>
      <w:marRight w:val="0"/>
      <w:marTop w:val="0"/>
      <w:marBottom w:val="0"/>
      <w:divBdr>
        <w:top w:val="none" w:sz="0" w:space="0" w:color="auto"/>
        <w:left w:val="none" w:sz="0" w:space="0" w:color="auto"/>
        <w:bottom w:val="none" w:sz="0" w:space="0" w:color="auto"/>
        <w:right w:val="none" w:sz="0" w:space="0" w:color="auto"/>
      </w:divBdr>
    </w:div>
    <w:div w:id="1901015359">
      <w:bodyDiv w:val="1"/>
      <w:marLeft w:val="0"/>
      <w:marRight w:val="0"/>
      <w:marTop w:val="0"/>
      <w:marBottom w:val="0"/>
      <w:divBdr>
        <w:top w:val="none" w:sz="0" w:space="0" w:color="auto"/>
        <w:left w:val="none" w:sz="0" w:space="0" w:color="auto"/>
        <w:bottom w:val="none" w:sz="0" w:space="0" w:color="auto"/>
        <w:right w:val="none" w:sz="0" w:space="0" w:color="auto"/>
      </w:divBdr>
    </w:div>
    <w:div w:id="1903321025">
      <w:bodyDiv w:val="1"/>
      <w:marLeft w:val="0"/>
      <w:marRight w:val="0"/>
      <w:marTop w:val="0"/>
      <w:marBottom w:val="0"/>
      <w:divBdr>
        <w:top w:val="none" w:sz="0" w:space="0" w:color="auto"/>
        <w:left w:val="none" w:sz="0" w:space="0" w:color="auto"/>
        <w:bottom w:val="none" w:sz="0" w:space="0" w:color="auto"/>
        <w:right w:val="none" w:sz="0" w:space="0" w:color="auto"/>
      </w:divBdr>
    </w:div>
    <w:div w:id="1928541307">
      <w:bodyDiv w:val="1"/>
      <w:marLeft w:val="0"/>
      <w:marRight w:val="0"/>
      <w:marTop w:val="0"/>
      <w:marBottom w:val="0"/>
      <w:divBdr>
        <w:top w:val="none" w:sz="0" w:space="0" w:color="auto"/>
        <w:left w:val="none" w:sz="0" w:space="0" w:color="auto"/>
        <w:bottom w:val="none" w:sz="0" w:space="0" w:color="auto"/>
        <w:right w:val="none" w:sz="0" w:space="0" w:color="auto"/>
      </w:divBdr>
    </w:div>
    <w:div w:id="1948417879">
      <w:bodyDiv w:val="1"/>
      <w:marLeft w:val="0"/>
      <w:marRight w:val="0"/>
      <w:marTop w:val="0"/>
      <w:marBottom w:val="0"/>
      <w:divBdr>
        <w:top w:val="none" w:sz="0" w:space="0" w:color="auto"/>
        <w:left w:val="none" w:sz="0" w:space="0" w:color="auto"/>
        <w:bottom w:val="none" w:sz="0" w:space="0" w:color="auto"/>
        <w:right w:val="none" w:sz="0" w:space="0" w:color="auto"/>
      </w:divBdr>
      <w:divsChild>
        <w:div w:id="1910994745">
          <w:marLeft w:val="0"/>
          <w:marRight w:val="0"/>
          <w:marTop w:val="0"/>
          <w:marBottom w:val="0"/>
          <w:divBdr>
            <w:top w:val="none" w:sz="0" w:space="0" w:color="auto"/>
            <w:left w:val="none" w:sz="0" w:space="0" w:color="auto"/>
            <w:bottom w:val="none" w:sz="0" w:space="0" w:color="auto"/>
            <w:right w:val="none" w:sz="0" w:space="0" w:color="auto"/>
          </w:divBdr>
          <w:divsChild>
            <w:div w:id="1986667328">
              <w:marLeft w:val="0"/>
              <w:marRight w:val="0"/>
              <w:marTop w:val="0"/>
              <w:marBottom w:val="0"/>
              <w:divBdr>
                <w:top w:val="none" w:sz="0" w:space="0" w:color="auto"/>
                <w:left w:val="none" w:sz="0" w:space="0" w:color="auto"/>
                <w:bottom w:val="none" w:sz="0" w:space="0" w:color="auto"/>
                <w:right w:val="none" w:sz="0" w:space="0" w:color="auto"/>
              </w:divBdr>
              <w:divsChild>
                <w:div w:id="883368061">
                  <w:marLeft w:val="0"/>
                  <w:marRight w:val="0"/>
                  <w:marTop w:val="0"/>
                  <w:marBottom w:val="0"/>
                  <w:divBdr>
                    <w:top w:val="none" w:sz="0" w:space="0" w:color="auto"/>
                    <w:left w:val="none" w:sz="0" w:space="0" w:color="auto"/>
                    <w:bottom w:val="none" w:sz="0" w:space="0" w:color="auto"/>
                    <w:right w:val="none" w:sz="0" w:space="0" w:color="auto"/>
                  </w:divBdr>
                  <w:divsChild>
                    <w:div w:id="58946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742532">
      <w:bodyDiv w:val="1"/>
      <w:marLeft w:val="0"/>
      <w:marRight w:val="0"/>
      <w:marTop w:val="0"/>
      <w:marBottom w:val="0"/>
      <w:divBdr>
        <w:top w:val="none" w:sz="0" w:space="0" w:color="auto"/>
        <w:left w:val="none" w:sz="0" w:space="0" w:color="auto"/>
        <w:bottom w:val="none" w:sz="0" w:space="0" w:color="auto"/>
        <w:right w:val="none" w:sz="0" w:space="0" w:color="auto"/>
      </w:divBdr>
    </w:div>
    <w:div w:id="2008316867">
      <w:bodyDiv w:val="1"/>
      <w:marLeft w:val="0"/>
      <w:marRight w:val="0"/>
      <w:marTop w:val="0"/>
      <w:marBottom w:val="0"/>
      <w:divBdr>
        <w:top w:val="none" w:sz="0" w:space="0" w:color="auto"/>
        <w:left w:val="none" w:sz="0" w:space="0" w:color="auto"/>
        <w:bottom w:val="none" w:sz="0" w:space="0" w:color="auto"/>
        <w:right w:val="none" w:sz="0" w:space="0" w:color="auto"/>
      </w:divBdr>
      <w:divsChild>
        <w:div w:id="979462338">
          <w:marLeft w:val="0"/>
          <w:marRight w:val="0"/>
          <w:marTop w:val="0"/>
          <w:marBottom w:val="0"/>
          <w:divBdr>
            <w:top w:val="none" w:sz="0" w:space="0" w:color="auto"/>
            <w:left w:val="none" w:sz="0" w:space="0" w:color="auto"/>
            <w:bottom w:val="none" w:sz="0" w:space="0" w:color="auto"/>
            <w:right w:val="none" w:sz="0" w:space="0" w:color="auto"/>
          </w:divBdr>
          <w:divsChild>
            <w:div w:id="1041903227">
              <w:marLeft w:val="0"/>
              <w:marRight w:val="0"/>
              <w:marTop w:val="0"/>
              <w:marBottom w:val="0"/>
              <w:divBdr>
                <w:top w:val="none" w:sz="0" w:space="0" w:color="auto"/>
                <w:left w:val="none" w:sz="0" w:space="0" w:color="auto"/>
                <w:bottom w:val="none" w:sz="0" w:space="0" w:color="auto"/>
                <w:right w:val="none" w:sz="0" w:space="0" w:color="auto"/>
              </w:divBdr>
              <w:divsChild>
                <w:div w:id="647824699">
                  <w:marLeft w:val="0"/>
                  <w:marRight w:val="0"/>
                  <w:marTop w:val="0"/>
                  <w:marBottom w:val="0"/>
                  <w:divBdr>
                    <w:top w:val="none" w:sz="0" w:space="0" w:color="auto"/>
                    <w:left w:val="none" w:sz="0" w:space="0" w:color="auto"/>
                    <w:bottom w:val="none" w:sz="0" w:space="0" w:color="auto"/>
                    <w:right w:val="none" w:sz="0" w:space="0" w:color="auto"/>
                  </w:divBdr>
                  <w:divsChild>
                    <w:div w:id="189198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942525">
      <w:bodyDiv w:val="1"/>
      <w:marLeft w:val="0"/>
      <w:marRight w:val="0"/>
      <w:marTop w:val="0"/>
      <w:marBottom w:val="0"/>
      <w:divBdr>
        <w:top w:val="none" w:sz="0" w:space="0" w:color="auto"/>
        <w:left w:val="none" w:sz="0" w:space="0" w:color="auto"/>
        <w:bottom w:val="none" w:sz="0" w:space="0" w:color="auto"/>
        <w:right w:val="none" w:sz="0" w:space="0" w:color="auto"/>
      </w:divBdr>
      <w:divsChild>
        <w:div w:id="968390040">
          <w:marLeft w:val="0"/>
          <w:marRight w:val="0"/>
          <w:marTop w:val="0"/>
          <w:marBottom w:val="0"/>
          <w:divBdr>
            <w:top w:val="none" w:sz="0" w:space="0" w:color="auto"/>
            <w:left w:val="none" w:sz="0" w:space="0" w:color="auto"/>
            <w:bottom w:val="none" w:sz="0" w:space="0" w:color="auto"/>
            <w:right w:val="none" w:sz="0" w:space="0" w:color="auto"/>
          </w:divBdr>
          <w:divsChild>
            <w:div w:id="752896170">
              <w:marLeft w:val="0"/>
              <w:marRight w:val="0"/>
              <w:marTop w:val="0"/>
              <w:marBottom w:val="0"/>
              <w:divBdr>
                <w:top w:val="none" w:sz="0" w:space="0" w:color="auto"/>
                <w:left w:val="none" w:sz="0" w:space="0" w:color="auto"/>
                <w:bottom w:val="none" w:sz="0" w:space="0" w:color="auto"/>
                <w:right w:val="none" w:sz="0" w:space="0" w:color="auto"/>
              </w:divBdr>
              <w:divsChild>
                <w:div w:id="207519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372784">
      <w:bodyDiv w:val="1"/>
      <w:marLeft w:val="0"/>
      <w:marRight w:val="0"/>
      <w:marTop w:val="0"/>
      <w:marBottom w:val="0"/>
      <w:divBdr>
        <w:top w:val="none" w:sz="0" w:space="0" w:color="auto"/>
        <w:left w:val="none" w:sz="0" w:space="0" w:color="auto"/>
        <w:bottom w:val="none" w:sz="0" w:space="0" w:color="auto"/>
        <w:right w:val="none" w:sz="0" w:space="0" w:color="auto"/>
      </w:divBdr>
      <w:divsChild>
        <w:div w:id="2000620618">
          <w:marLeft w:val="0"/>
          <w:marRight w:val="0"/>
          <w:marTop w:val="0"/>
          <w:marBottom w:val="0"/>
          <w:divBdr>
            <w:top w:val="none" w:sz="0" w:space="0" w:color="auto"/>
            <w:left w:val="none" w:sz="0" w:space="0" w:color="auto"/>
            <w:bottom w:val="none" w:sz="0" w:space="0" w:color="auto"/>
            <w:right w:val="none" w:sz="0" w:space="0" w:color="auto"/>
          </w:divBdr>
          <w:divsChild>
            <w:div w:id="700787468">
              <w:marLeft w:val="0"/>
              <w:marRight w:val="0"/>
              <w:marTop w:val="0"/>
              <w:marBottom w:val="0"/>
              <w:divBdr>
                <w:top w:val="none" w:sz="0" w:space="0" w:color="auto"/>
                <w:left w:val="none" w:sz="0" w:space="0" w:color="auto"/>
                <w:bottom w:val="none" w:sz="0" w:space="0" w:color="auto"/>
                <w:right w:val="none" w:sz="0" w:space="0" w:color="auto"/>
              </w:divBdr>
              <w:divsChild>
                <w:div w:id="135865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351776">
      <w:bodyDiv w:val="1"/>
      <w:marLeft w:val="0"/>
      <w:marRight w:val="0"/>
      <w:marTop w:val="0"/>
      <w:marBottom w:val="0"/>
      <w:divBdr>
        <w:top w:val="none" w:sz="0" w:space="0" w:color="auto"/>
        <w:left w:val="none" w:sz="0" w:space="0" w:color="auto"/>
        <w:bottom w:val="none" w:sz="0" w:space="0" w:color="auto"/>
        <w:right w:val="none" w:sz="0" w:space="0" w:color="auto"/>
      </w:divBdr>
    </w:div>
    <w:div w:id="2051299671">
      <w:bodyDiv w:val="1"/>
      <w:marLeft w:val="0"/>
      <w:marRight w:val="0"/>
      <w:marTop w:val="0"/>
      <w:marBottom w:val="0"/>
      <w:divBdr>
        <w:top w:val="none" w:sz="0" w:space="0" w:color="auto"/>
        <w:left w:val="none" w:sz="0" w:space="0" w:color="auto"/>
        <w:bottom w:val="none" w:sz="0" w:space="0" w:color="auto"/>
        <w:right w:val="none" w:sz="0" w:space="0" w:color="auto"/>
      </w:divBdr>
      <w:divsChild>
        <w:div w:id="1804343554">
          <w:marLeft w:val="0"/>
          <w:marRight w:val="0"/>
          <w:marTop w:val="0"/>
          <w:marBottom w:val="0"/>
          <w:divBdr>
            <w:top w:val="none" w:sz="0" w:space="0" w:color="auto"/>
            <w:left w:val="none" w:sz="0" w:space="0" w:color="auto"/>
            <w:bottom w:val="none" w:sz="0" w:space="0" w:color="auto"/>
            <w:right w:val="none" w:sz="0" w:space="0" w:color="auto"/>
          </w:divBdr>
          <w:divsChild>
            <w:div w:id="284122895">
              <w:marLeft w:val="0"/>
              <w:marRight w:val="0"/>
              <w:marTop w:val="0"/>
              <w:marBottom w:val="0"/>
              <w:divBdr>
                <w:top w:val="none" w:sz="0" w:space="0" w:color="auto"/>
                <w:left w:val="none" w:sz="0" w:space="0" w:color="auto"/>
                <w:bottom w:val="none" w:sz="0" w:space="0" w:color="auto"/>
                <w:right w:val="none" w:sz="0" w:space="0" w:color="auto"/>
              </w:divBdr>
              <w:divsChild>
                <w:div w:id="651519090">
                  <w:marLeft w:val="0"/>
                  <w:marRight w:val="0"/>
                  <w:marTop w:val="0"/>
                  <w:marBottom w:val="0"/>
                  <w:divBdr>
                    <w:top w:val="none" w:sz="0" w:space="0" w:color="auto"/>
                    <w:left w:val="none" w:sz="0" w:space="0" w:color="auto"/>
                    <w:bottom w:val="none" w:sz="0" w:space="0" w:color="auto"/>
                    <w:right w:val="none" w:sz="0" w:space="0" w:color="auto"/>
                  </w:divBdr>
                  <w:divsChild>
                    <w:div w:id="910458406">
                      <w:marLeft w:val="0"/>
                      <w:marRight w:val="0"/>
                      <w:marTop w:val="0"/>
                      <w:marBottom w:val="0"/>
                      <w:divBdr>
                        <w:top w:val="none" w:sz="0" w:space="0" w:color="auto"/>
                        <w:left w:val="none" w:sz="0" w:space="0" w:color="auto"/>
                        <w:bottom w:val="none" w:sz="0" w:space="0" w:color="auto"/>
                        <w:right w:val="none" w:sz="0" w:space="0" w:color="auto"/>
                      </w:divBdr>
                    </w:div>
                  </w:divsChild>
                </w:div>
                <w:div w:id="1489206208">
                  <w:marLeft w:val="0"/>
                  <w:marRight w:val="0"/>
                  <w:marTop w:val="0"/>
                  <w:marBottom w:val="0"/>
                  <w:divBdr>
                    <w:top w:val="none" w:sz="0" w:space="0" w:color="auto"/>
                    <w:left w:val="none" w:sz="0" w:space="0" w:color="auto"/>
                    <w:bottom w:val="none" w:sz="0" w:space="0" w:color="auto"/>
                    <w:right w:val="none" w:sz="0" w:space="0" w:color="auto"/>
                  </w:divBdr>
                  <w:divsChild>
                    <w:div w:id="33392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622537">
      <w:bodyDiv w:val="1"/>
      <w:marLeft w:val="0"/>
      <w:marRight w:val="0"/>
      <w:marTop w:val="0"/>
      <w:marBottom w:val="0"/>
      <w:divBdr>
        <w:top w:val="none" w:sz="0" w:space="0" w:color="auto"/>
        <w:left w:val="none" w:sz="0" w:space="0" w:color="auto"/>
        <w:bottom w:val="none" w:sz="0" w:space="0" w:color="auto"/>
        <w:right w:val="none" w:sz="0" w:space="0" w:color="auto"/>
      </w:divBdr>
      <w:divsChild>
        <w:div w:id="1202093525">
          <w:marLeft w:val="0"/>
          <w:marRight w:val="0"/>
          <w:marTop w:val="0"/>
          <w:marBottom w:val="0"/>
          <w:divBdr>
            <w:top w:val="none" w:sz="0" w:space="0" w:color="auto"/>
            <w:left w:val="none" w:sz="0" w:space="0" w:color="auto"/>
            <w:bottom w:val="none" w:sz="0" w:space="0" w:color="auto"/>
            <w:right w:val="none" w:sz="0" w:space="0" w:color="auto"/>
          </w:divBdr>
          <w:divsChild>
            <w:div w:id="2030987200">
              <w:marLeft w:val="0"/>
              <w:marRight w:val="0"/>
              <w:marTop w:val="0"/>
              <w:marBottom w:val="0"/>
              <w:divBdr>
                <w:top w:val="none" w:sz="0" w:space="0" w:color="auto"/>
                <w:left w:val="none" w:sz="0" w:space="0" w:color="auto"/>
                <w:bottom w:val="none" w:sz="0" w:space="0" w:color="auto"/>
                <w:right w:val="none" w:sz="0" w:space="0" w:color="auto"/>
              </w:divBdr>
              <w:divsChild>
                <w:div w:id="1945721889">
                  <w:marLeft w:val="0"/>
                  <w:marRight w:val="0"/>
                  <w:marTop w:val="0"/>
                  <w:marBottom w:val="0"/>
                  <w:divBdr>
                    <w:top w:val="none" w:sz="0" w:space="0" w:color="auto"/>
                    <w:left w:val="none" w:sz="0" w:space="0" w:color="auto"/>
                    <w:bottom w:val="none" w:sz="0" w:space="0" w:color="auto"/>
                    <w:right w:val="none" w:sz="0" w:space="0" w:color="auto"/>
                  </w:divBdr>
                  <w:divsChild>
                    <w:div w:id="91458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531519">
      <w:bodyDiv w:val="1"/>
      <w:marLeft w:val="0"/>
      <w:marRight w:val="0"/>
      <w:marTop w:val="0"/>
      <w:marBottom w:val="0"/>
      <w:divBdr>
        <w:top w:val="none" w:sz="0" w:space="0" w:color="auto"/>
        <w:left w:val="none" w:sz="0" w:space="0" w:color="auto"/>
        <w:bottom w:val="none" w:sz="0" w:space="0" w:color="auto"/>
        <w:right w:val="none" w:sz="0" w:space="0" w:color="auto"/>
      </w:divBdr>
      <w:divsChild>
        <w:div w:id="704479187">
          <w:marLeft w:val="0"/>
          <w:marRight w:val="0"/>
          <w:marTop w:val="0"/>
          <w:marBottom w:val="0"/>
          <w:divBdr>
            <w:top w:val="none" w:sz="0" w:space="0" w:color="auto"/>
            <w:left w:val="none" w:sz="0" w:space="0" w:color="auto"/>
            <w:bottom w:val="none" w:sz="0" w:space="0" w:color="auto"/>
            <w:right w:val="none" w:sz="0" w:space="0" w:color="auto"/>
          </w:divBdr>
          <w:divsChild>
            <w:div w:id="1663386329">
              <w:marLeft w:val="0"/>
              <w:marRight w:val="0"/>
              <w:marTop w:val="0"/>
              <w:marBottom w:val="0"/>
              <w:divBdr>
                <w:top w:val="none" w:sz="0" w:space="0" w:color="auto"/>
                <w:left w:val="none" w:sz="0" w:space="0" w:color="auto"/>
                <w:bottom w:val="none" w:sz="0" w:space="0" w:color="auto"/>
                <w:right w:val="none" w:sz="0" w:space="0" w:color="auto"/>
              </w:divBdr>
              <w:divsChild>
                <w:div w:id="1583950270">
                  <w:marLeft w:val="0"/>
                  <w:marRight w:val="0"/>
                  <w:marTop w:val="0"/>
                  <w:marBottom w:val="0"/>
                  <w:divBdr>
                    <w:top w:val="none" w:sz="0" w:space="0" w:color="auto"/>
                    <w:left w:val="none" w:sz="0" w:space="0" w:color="auto"/>
                    <w:bottom w:val="none" w:sz="0" w:space="0" w:color="auto"/>
                    <w:right w:val="none" w:sz="0" w:space="0" w:color="auto"/>
                  </w:divBdr>
                  <w:divsChild>
                    <w:div w:id="113063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PSMT">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81158E"/>
    <w:rsid w:val="00A34C42"/>
    <w:rsid w:val="00BC1251"/>
    <w:rsid w:val="00C67429"/>
    <w:rsid w:val="00F75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Olivia Griffiths 1703630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2F2222-B969-C645-89D3-B14945986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3677</Words>
  <Characters>23795</Characters>
  <Application>Microsoft Macintosh Word</Application>
  <DocSecurity>0</DocSecurity>
  <Lines>566</Lines>
  <Paragraphs>129</Paragraphs>
  <ScaleCrop>false</ScaleCrop>
  <HeadingPairs>
    <vt:vector size="2" baseType="variant">
      <vt:variant>
        <vt:lpstr>Title</vt:lpstr>
      </vt:variant>
      <vt:variant>
        <vt:i4>1</vt:i4>
      </vt:variant>
    </vt:vector>
  </HeadingPairs>
  <TitlesOfParts>
    <vt:vector size="1" baseType="lpstr">
      <vt:lpstr>Impacts of climate change on cultural and heritage tourism sites </vt:lpstr>
    </vt:vector>
  </TitlesOfParts>
  <Company>University of Wales Trinity Saint David</Company>
  <LinksUpToDate>false</LinksUpToDate>
  <CharactersWithSpaces>27343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Impacts of climate change on cultural and heritage tourism sites </dc:title>
  <dc:subject/>
  <dc:creator>Marie Pitson</dc:creator>
  <cp:keywords/>
  <dc:description/>
  <cp:lastModifiedBy>Olivia Griffiths</cp:lastModifiedBy>
  <cp:revision>2</cp:revision>
  <dcterms:created xsi:type="dcterms:W3CDTF">2019-11-10T22:24:00Z</dcterms:created>
  <dcterms:modified xsi:type="dcterms:W3CDTF">2019-11-10T22:24:00Z</dcterms:modified>
</cp:coreProperties>
</file>