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thumbnail" Target="docProps/thumbnail.emf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extended-properties" Target="docProps/app.xml"/><Relationship Id="rId4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3B62D2" w14:textId="77777777" w:rsidR="00D0412D" w:rsidRDefault="00D0412D" w:rsidP="00D0412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369E78CC" w14:textId="1B523156" w:rsidR="00D0412D" w:rsidRPr="00FA7E59" w:rsidRDefault="00D0412D" w:rsidP="00D0412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FA7E59">
        <w:rPr>
          <w:rFonts w:ascii="Arial" w:hAnsi="Arial" w:cs="Arial"/>
          <w:sz w:val="24"/>
          <w:szCs w:val="24"/>
        </w:rPr>
        <w:t>University of Wales Trinity Saint David</w:t>
      </w:r>
    </w:p>
    <w:p w14:paraId="788CED64" w14:textId="77777777" w:rsidR="00D0412D" w:rsidRPr="00FA7E59" w:rsidRDefault="00D0412D" w:rsidP="00D0412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FA7E59">
        <w:rPr>
          <w:rFonts w:ascii="Arial" w:hAnsi="Arial" w:cs="Arial"/>
          <w:sz w:val="24"/>
          <w:szCs w:val="24"/>
        </w:rPr>
        <w:t>School of Engineering</w:t>
      </w:r>
    </w:p>
    <w:p w14:paraId="517C19E0" w14:textId="77777777" w:rsidR="00D0412D" w:rsidRPr="00FA7E59" w:rsidRDefault="00D0412D" w:rsidP="00D0412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FA7E59">
        <w:rPr>
          <w:rFonts w:ascii="Arial" w:hAnsi="Arial" w:cs="Arial"/>
          <w:sz w:val="24"/>
          <w:szCs w:val="24"/>
        </w:rPr>
        <w:t xml:space="preserve">Developing a Business Plan </w:t>
      </w:r>
    </w:p>
    <w:p w14:paraId="20F98CA8" w14:textId="77777777" w:rsidR="00D0412D" w:rsidRPr="00FA7E59" w:rsidRDefault="00D0412D" w:rsidP="00D0412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FA7E59">
        <w:rPr>
          <w:rFonts w:ascii="Arial" w:hAnsi="Arial" w:cs="Arial"/>
          <w:sz w:val="24"/>
          <w:szCs w:val="24"/>
        </w:rPr>
        <w:t>Lauren Lloyd</w:t>
      </w:r>
    </w:p>
    <w:p w14:paraId="2095BA30" w14:textId="77777777" w:rsidR="00D0412D" w:rsidRPr="00FA7E59" w:rsidRDefault="00D0412D" w:rsidP="00D0412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FA7E59">
        <w:rPr>
          <w:rFonts w:ascii="Arial" w:hAnsi="Arial" w:cs="Arial"/>
          <w:sz w:val="24"/>
          <w:szCs w:val="24"/>
        </w:rPr>
        <w:t>2315243</w:t>
      </w:r>
    </w:p>
    <w:p w14:paraId="2B147CE9" w14:textId="77777777" w:rsidR="00D0412D" w:rsidRPr="00FA7E59" w:rsidRDefault="00D0412D" w:rsidP="00D0412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FA7E59">
        <w:rPr>
          <w:rFonts w:ascii="Arial" w:hAnsi="Arial" w:cs="Arial"/>
          <w:sz w:val="24"/>
          <w:szCs w:val="24"/>
        </w:rPr>
        <w:t>Degree Apprenticeship in Logistics and Supply Chain Management</w:t>
      </w:r>
    </w:p>
    <w:p w14:paraId="4C08B655" w14:textId="7E236FAA" w:rsidR="00D0412D" w:rsidRPr="00FA7E59" w:rsidRDefault="0078489F" w:rsidP="00D0412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</w:t>
      </w:r>
      <w:r w:rsidR="00111823">
        <w:rPr>
          <w:rFonts w:ascii="Arial" w:hAnsi="Arial" w:cs="Arial"/>
          <w:sz w:val="24"/>
          <w:szCs w:val="24"/>
        </w:rPr>
        <w:t>9</w:t>
      </w:r>
      <w:r w:rsidRPr="0078489F">
        <w:rPr>
          <w:rFonts w:ascii="Arial" w:hAnsi="Arial" w:cs="Arial"/>
          <w:sz w:val="24"/>
          <w:szCs w:val="24"/>
          <w:vertAlign w:val="superscript"/>
        </w:rPr>
        <w:t>th</w:t>
      </w:r>
      <w:r w:rsidR="00D0412D" w:rsidRPr="00FA7E59">
        <w:rPr>
          <w:rFonts w:ascii="Arial" w:hAnsi="Arial" w:cs="Arial"/>
          <w:sz w:val="24"/>
          <w:szCs w:val="24"/>
        </w:rPr>
        <w:t xml:space="preserve"> November 2023</w:t>
      </w:r>
    </w:p>
    <w:p w14:paraId="0547C3DB" w14:textId="77777777" w:rsidR="00D0412D" w:rsidRPr="00FA7E59" w:rsidRDefault="00D0412D" w:rsidP="00D0412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FA7E59">
        <w:rPr>
          <w:rFonts w:ascii="Arial" w:hAnsi="Arial" w:cs="Arial"/>
          <w:sz w:val="24"/>
          <w:szCs w:val="24"/>
        </w:rPr>
        <w:t>Business Planning (</w:t>
      </w:r>
      <w:r w:rsidRPr="00FA7E59">
        <w:rPr>
          <w:rFonts w:ascii="Arial" w:hAnsi="Arial" w:cs="Arial"/>
          <w:bCs/>
          <w:sz w:val="24"/>
          <w:szCs w:val="24"/>
        </w:rPr>
        <w:t>ACMA 4015</w:t>
      </w:r>
      <w:r w:rsidRPr="00FA7E59">
        <w:rPr>
          <w:rFonts w:ascii="Arial" w:hAnsi="Arial" w:cs="Arial"/>
          <w:sz w:val="24"/>
          <w:szCs w:val="24"/>
        </w:rPr>
        <w:t>)</w:t>
      </w:r>
    </w:p>
    <w:p w14:paraId="19B75067" w14:textId="77777777" w:rsidR="00D0412D" w:rsidRDefault="00D0412D"/>
    <w:p w14:paraId="591DC51A" w14:textId="77777777" w:rsidR="00D0412D" w:rsidRDefault="00D0412D"/>
    <w:p w14:paraId="5D76EE3D" w14:textId="77777777" w:rsidR="00D0412D" w:rsidRDefault="00D0412D"/>
    <w:p w14:paraId="5620FF11" w14:textId="15E3FF4F" w:rsidR="00D0412D" w:rsidRDefault="00D0412D"/>
    <w:p w14:paraId="5B5E2D6A" w14:textId="77777777" w:rsidR="00D0412D" w:rsidRDefault="00D0412D"/>
    <w:p w14:paraId="134B9E97" w14:textId="77777777" w:rsidR="00D0412D" w:rsidRDefault="00D0412D"/>
    <w:p w14:paraId="1001F0D9" w14:textId="77777777" w:rsidR="00D0412D" w:rsidRDefault="00D0412D"/>
    <w:p w14:paraId="438DCDB6" w14:textId="77777777" w:rsidR="00D0412D" w:rsidRDefault="00D0412D"/>
    <w:p w14:paraId="1C32F37D" w14:textId="77777777" w:rsidR="00D0412D" w:rsidRDefault="00D0412D"/>
    <w:p w14:paraId="2E839512" w14:textId="77777777" w:rsidR="00D0412D" w:rsidRDefault="00D0412D"/>
    <w:p w14:paraId="0FA72448" w14:textId="77777777" w:rsidR="00D0412D" w:rsidRDefault="00D0412D"/>
    <w:p w14:paraId="7BFC3AA8" w14:textId="77777777" w:rsidR="00D0412D" w:rsidRDefault="00D0412D"/>
    <w:p w14:paraId="7849F4DE" w14:textId="77777777" w:rsidR="00D0412D" w:rsidRDefault="00D0412D"/>
    <w:p w14:paraId="70E11E03" w14:textId="77777777" w:rsidR="00D0412D" w:rsidRDefault="00D0412D"/>
    <w:p w14:paraId="1FE5B2C2" w14:textId="77777777" w:rsidR="00D0412D" w:rsidRDefault="00D0412D"/>
    <w:p w14:paraId="1B1F4CA6" w14:textId="77777777" w:rsidR="00D0412D" w:rsidRDefault="00D0412D"/>
    <w:p w14:paraId="2ADE08F4" w14:textId="77777777" w:rsidR="00D0412D" w:rsidRDefault="00D0412D"/>
    <w:p w14:paraId="54608A82" w14:textId="77777777" w:rsidR="00173B98" w:rsidRDefault="00173B98"/>
    <w:p w14:paraId="421CCAAE" w14:textId="77777777" w:rsidR="00173B98" w:rsidRDefault="00173B98"/>
    <w:p w14:paraId="2B92A3E3" w14:textId="7BC16C60" w:rsidR="00F55974" w:rsidRPr="006119AA" w:rsidRDefault="00DC6231" w:rsidP="007226D9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>Execut</w:t>
      </w:r>
      <w:r w:rsidR="00F55974" w:rsidRPr="006119AA">
        <w:rPr>
          <w:rFonts w:ascii="Arial" w:hAnsi="Arial" w:cs="Arial"/>
          <w:sz w:val="24"/>
          <w:szCs w:val="24"/>
          <w:u w:val="single"/>
        </w:rPr>
        <w:t>ive Summary</w:t>
      </w:r>
    </w:p>
    <w:p w14:paraId="00D4D954" w14:textId="277BD8D3" w:rsidR="00F55974" w:rsidRPr="0048116C" w:rsidRDefault="0048116C" w:rsidP="006119A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8116C">
        <w:rPr>
          <w:rFonts w:ascii="Arial" w:hAnsi="Arial" w:cs="Arial"/>
          <w:sz w:val="24"/>
          <w:szCs w:val="24"/>
        </w:rPr>
        <w:t>My proposed business venture is a logistics company that transports goods to and from businesses in an environmentally friendly manner, operating solely with electric vehicles so no emissions are released into the environment.</w:t>
      </w:r>
      <w:r>
        <w:rPr>
          <w:rFonts w:ascii="Arial" w:hAnsi="Arial" w:cs="Arial"/>
          <w:sz w:val="24"/>
          <w:szCs w:val="24"/>
        </w:rPr>
        <w:t xml:space="preserve"> This offers customers a sustainable alternative for regular transportation methods for their goods.</w:t>
      </w:r>
      <w:r w:rsidRPr="0048116C">
        <w:rPr>
          <w:rFonts w:ascii="Arial" w:hAnsi="Arial" w:cs="Arial"/>
          <w:sz w:val="24"/>
          <w:szCs w:val="24"/>
        </w:rPr>
        <w:t xml:space="preserve"> Closely linking to this, the mission statement for my business, Green Energy Transport LTD, is ‘To provide an environmentally friendly form of transportation to meet your business’ logistical needs’. </w:t>
      </w:r>
      <w:r>
        <w:rPr>
          <w:rFonts w:ascii="Arial" w:hAnsi="Arial" w:cs="Arial"/>
          <w:sz w:val="24"/>
          <w:szCs w:val="24"/>
        </w:rPr>
        <w:t xml:space="preserve">The company will be managed by me, after working in the supply chain and logistics industry for several years. </w:t>
      </w:r>
      <w:r w:rsidR="007226D9">
        <w:rPr>
          <w:rFonts w:ascii="Arial" w:hAnsi="Arial" w:cs="Arial"/>
          <w:sz w:val="24"/>
          <w:szCs w:val="24"/>
        </w:rPr>
        <w:t>The transport sector within the UK is large with an estimated value of USD$70 billion</w:t>
      </w:r>
      <w:sdt>
        <w:sdtPr>
          <w:rPr>
            <w:rFonts w:ascii="Arial" w:hAnsi="Arial" w:cs="Arial"/>
            <w:sz w:val="24"/>
            <w:szCs w:val="24"/>
          </w:rPr>
          <w:id w:val="172921284"/>
          <w:citation/>
        </w:sdtPr>
        <w:sdtContent>
          <w:r w:rsidR="007226D9">
            <w:rPr>
              <w:rFonts w:ascii="Arial" w:hAnsi="Arial" w:cs="Arial"/>
              <w:sz w:val="24"/>
              <w:szCs w:val="24"/>
            </w:rPr>
            <w:fldChar w:fldCharType="begin"/>
          </w:r>
          <w:r w:rsidR="007226D9">
            <w:rPr>
              <w:rFonts w:ascii="Arial" w:hAnsi="Arial" w:cs="Arial"/>
              <w:sz w:val="24"/>
              <w:szCs w:val="24"/>
              <w:lang w:val="en-US"/>
            </w:rPr>
            <w:instrText xml:space="preserve"> CITATION Mor23 \l 1033 </w:instrText>
          </w:r>
          <w:r w:rsidR="007226D9">
            <w:rPr>
              <w:rFonts w:ascii="Arial" w:hAnsi="Arial" w:cs="Arial"/>
              <w:sz w:val="24"/>
              <w:szCs w:val="24"/>
            </w:rPr>
            <w:fldChar w:fldCharType="separate"/>
          </w:r>
          <w:r w:rsidR="00DB60BF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 </w:t>
          </w:r>
          <w:r w:rsidR="00DB60BF" w:rsidRPr="00DB60BF">
            <w:rPr>
              <w:rFonts w:ascii="Arial" w:hAnsi="Arial" w:cs="Arial"/>
              <w:noProof/>
              <w:sz w:val="24"/>
              <w:szCs w:val="24"/>
              <w:lang w:val="en-US"/>
            </w:rPr>
            <w:t>(Mordor Intelligence, 2023)</w:t>
          </w:r>
          <w:r w:rsidR="007226D9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226D9">
        <w:rPr>
          <w:rFonts w:ascii="Arial" w:hAnsi="Arial" w:cs="Arial"/>
          <w:sz w:val="24"/>
          <w:szCs w:val="24"/>
        </w:rPr>
        <w:t xml:space="preserve">. The electric vehicle transporting market is expected to expand over the next few years, after the UK Government implement a ban on the sale of petrol and diesel vehicles after 2035 </w:t>
      </w:r>
      <w:sdt>
        <w:sdtPr>
          <w:rPr>
            <w:rFonts w:ascii="Arial" w:hAnsi="Arial" w:cs="Arial"/>
            <w:sz w:val="24"/>
            <w:szCs w:val="24"/>
          </w:rPr>
          <w:id w:val="-1156752863"/>
          <w:citation/>
        </w:sdtPr>
        <w:sdtContent>
          <w:r w:rsidR="007226D9">
            <w:rPr>
              <w:rFonts w:ascii="Arial" w:hAnsi="Arial" w:cs="Arial"/>
              <w:sz w:val="24"/>
              <w:szCs w:val="24"/>
            </w:rPr>
            <w:fldChar w:fldCharType="begin"/>
          </w:r>
          <w:r w:rsidR="007226D9">
            <w:rPr>
              <w:rFonts w:ascii="Arial" w:hAnsi="Arial" w:cs="Arial"/>
              <w:sz w:val="24"/>
              <w:szCs w:val="24"/>
              <w:lang w:val="en-US"/>
            </w:rPr>
            <w:instrText xml:space="preserve">CITATION Uni23 \l 1033 </w:instrText>
          </w:r>
          <w:r w:rsidR="007226D9">
            <w:rPr>
              <w:rFonts w:ascii="Arial" w:hAnsi="Arial" w:cs="Arial"/>
              <w:sz w:val="24"/>
              <w:szCs w:val="24"/>
            </w:rPr>
            <w:fldChar w:fldCharType="separate"/>
          </w:r>
          <w:r w:rsidR="00DB60BF" w:rsidRPr="00DB60BF">
            <w:rPr>
              <w:rFonts w:ascii="Arial" w:hAnsi="Arial" w:cs="Arial"/>
              <w:noProof/>
              <w:sz w:val="24"/>
              <w:szCs w:val="24"/>
              <w:lang w:val="en-US"/>
            </w:rPr>
            <w:t>(UK Government, 2023)</w:t>
          </w:r>
          <w:r w:rsidR="007226D9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226D9">
        <w:rPr>
          <w:rFonts w:ascii="Arial" w:hAnsi="Arial" w:cs="Arial"/>
          <w:sz w:val="24"/>
          <w:szCs w:val="24"/>
        </w:rPr>
        <w:t>. The estimated sales projected for the first year is £266,250</w:t>
      </w:r>
      <w:r w:rsidR="006119AA">
        <w:rPr>
          <w:rFonts w:ascii="Arial" w:hAnsi="Arial" w:cs="Arial"/>
          <w:sz w:val="24"/>
          <w:szCs w:val="24"/>
        </w:rPr>
        <w:t>. To achieve this, the financing requirement is £45,000</w:t>
      </w:r>
      <w:r w:rsidR="00C66272">
        <w:rPr>
          <w:rFonts w:ascii="Arial" w:hAnsi="Arial" w:cs="Arial"/>
          <w:sz w:val="24"/>
          <w:szCs w:val="24"/>
        </w:rPr>
        <w:t xml:space="preserve"> to fund the purchase of an electric vehicle and a charging point</w:t>
      </w:r>
      <w:r w:rsidR="006119AA">
        <w:rPr>
          <w:rFonts w:ascii="Arial" w:hAnsi="Arial" w:cs="Arial"/>
          <w:sz w:val="24"/>
          <w:szCs w:val="24"/>
        </w:rPr>
        <w:t xml:space="preserve">, with the full requirement forecasted to be paid back within 12 months. </w:t>
      </w:r>
    </w:p>
    <w:p w14:paraId="672700F6" w14:textId="77777777" w:rsidR="00F55974" w:rsidRDefault="00F55974"/>
    <w:p w14:paraId="28BA56B2" w14:textId="48F49371" w:rsidR="00F55974" w:rsidRDefault="00F55974"/>
    <w:p w14:paraId="095F9ABE" w14:textId="77777777" w:rsidR="00F55974" w:rsidRDefault="00F55974"/>
    <w:p w14:paraId="6ADAD7A1" w14:textId="77777777" w:rsidR="00F55974" w:rsidRDefault="00F55974"/>
    <w:p w14:paraId="570388E0" w14:textId="77777777" w:rsidR="00F55974" w:rsidRDefault="00F55974"/>
    <w:p w14:paraId="463DBCEB" w14:textId="236344C5" w:rsidR="00F55974" w:rsidRDefault="00B80C9E" w:rsidP="00B80C9E">
      <w:pPr>
        <w:tabs>
          <w:tab w:val="left" w:pos="4990"/>
        </w:tabs>
      </w:pPr>
      <w:r>
        <w:tab/>
      </w:r>
    </w:p>
    <w:p w14:paraId="1A19AC07" w14:textId="77777777" w:rsidR="00F55974" w:rsidRDefault="00F55974"/>
    <w:p w14:paraId="41C9E54E" w14:textId="77777777" w:rsidR="00F55974" w:rsidRDefault="00F55974"/>
    <w:p w14:paraId="277CE59E" w14:textId="77777777" w:rsidR="00F55974" w:rsidRDefault="00F55974"/>
    <w:p w14:paraId="7177F102" w14:textId="77777777" w:rsidR="00F55974" w:rsidRDefault="00F55974"/>
    <w:p w14:paraId="56DD0574" w14:textId="77777777" w:rsidR="00F55974" w:rsidRDefault="00F55974"/>
    <w:p w14:paraId="106E453A" w14:textId="77777777" w:rsidR="00F55974" w:rsidRDefault="00F55974"/>
    <w:p w14:paraId="67B79F60" w14:textId="77777777" w:rsidR="00F55974" w:rsidRDefault="00F55974"/>
    <w:p w14:paraId="242FAB5B" w14:textId="77777777" w:rsidR="00F55974" w:rsidRDefault="00F55974"/>
    <w:p w14:paraId="0DDD8687" w14:textId="77777777" w:rsidR="00F55974" w:rsidRDefault="00F55974"/>
    <w:p w14:paraId="44D6CE81" w14:textId="0D956649" w:rsidR="00FB3F06" w:rsidRPr="00FB3F06" w:rsidRDefault="00FB3F06" w:rsidP="00FB3F06">
      <w:pPr>
        <w:rPr>
          <w:u w:val="single"/>
        </w:rPr>
      </w:pPr>
      <w:r w:rsidRPr="00FB3F06">
        <w:rPr>
          <w:rFonts w:ascii="Arial" w:hAnsi="Arial" w:cs="Arial"/>
          <w:sz w:val="24"/>
          <w:szCs w:val="24"/>
          <w:u w:val="single"/>
        </w:rPr>
        <w:t>Table of Figures</w:t>
      </w:r>
    </w:p>
    <w:p w14:paraId="5564A145" w14:textId="6DDE88E2" w:rsidR="00FB3F06" w:rsidRDefault="00FB3F0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52141788" w:history="1">
        <w:r w:rsidRPr="0077192F">
          <w:rPr>
            <w:rStyle w:val="Hyperlink"/>
            <w:rFonts w:ascii="Arial" w:hAnsi="Arial" w:cs="Arial"/>
            <w:noProof/>
          </w:rPr>
          <w:t>Figure 1: Drivers towards Net Zero (Singh, Krishan, Kumar, Naz, &amp; Luthra, 2022)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_Toc152141788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7E2991"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108BC3B7" w14:textId="53E3F429" w:rsidR="00FB3F06" w:rsidRDefault="00FB3F0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52141789" w:history="1">
        <w:r w:rsidRPr="0077192F">
          <w:rPr>
            <w:rStyle w:val="Hyperlink"/>
            <w:rFonts w:ascii="Arial" w:hAnsi="Arial" w:cs="Arial"/>
            <w:noProof/>
          </w:rPr>
          <w:t>Figure 2: Green Energy Transport LTD Profit and Loss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_Toc152141789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7E2991"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5CDFF7B4" w14:textId="77469EF3" w:rsidR="00FB3F06" w:rsidRDefault="00FB3F0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6" w:anchor="_Toc152141790" w:history="1">
        <w:r w:rsidRPr="0077192F">
          <w:rPr>
            <w:rStyle w:val="Hyperlink"/>
            <w:rFonts w:ascii="Arial" w:hAnsi="Arial" w:cs="Arial"/>
            <w:noProof/>
          </w:rPr>
          <w:t>Figure 3: Green Energy Transport LTD 12-month Cash Flow Forecast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_Toc152141790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7E2991"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172EA563" w14:textId="7BB05E65" w:rsidR="00FB3F06" w:rsidRDefault="00FB3F0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52141791" w:history="1">
        <w:r w:rsidRPr="0077192F">
          <w:rPr>
            <w:rStyle w:val="Hyperlink"/>
            <w:rFonts w:ascii="Arial" w:hAnsi="Arial" w:cs="Arial"/>
            <w:noProof/>
          </w:rPr>
          <w:t>Figure 4: Green Energy Transport LTD Balance Sheet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_Toc152141791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7E2991"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738B7724" w14:textId="1505D9F1" w:rsidR="00FB3F06" w:rsidRDefault="00FB3F0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52141792" w:history="1">
        <w:r w:rsidRPr="0077192F">
          <w:rPr>
            <w:rStyle w:val="Hyperlink"/>
            <w:rFonts w:ascii="Arial" w:hAnsi="Arial" w:cs="Arial"/>
            <w:noProof/>
          </w:rPr>
          <w:t>Figure 5: Green Energy Transport LTD Break-Even Point Graph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_Toc152141792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7E2991"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03EA0895" w14:textId="4866986A" w:rsidR="00FB3F06" w:rsidRDefault="00FB3F06" w:rsidP="00FB3F06">
      <w:r>
        <w:fldChar w:fldCharType="end"/>
      </w:r>
    </w:p>
    <w:p w14:paraId="0E84A06F" w14:textId="21CEC358" w:rsidR="00F55974" w:rsidRDefault="00F55974"/>
    <w:p w14:paraId="7DFE1ECC" w14:textId="77777777" w:rsidR="00F55974" w:rsidRDefault="00F55974"/>
    <w:p w14:paraId="5E1611DB" w14:textId="77777777" w:rsidR="00F55974" w:rsidRDefault="00F55974"/>
    <w:p w14:paraId="1F5F3FE7" w14:textId="77777777" w:rsidR="00F55974" w:rsidRDefault="00F55974"/>
    <w:p w14:paraId="7A0D4547" w14:textId="77777777" w:rsidR="00F55974" w:rsidRDefault="00F55974"/>
    <w:p w14:paraId="0DCAE9AB" w14:textId="77777777" w:rsidR="00F55974" w:rsidRDefault="00F55974"/>
    <w:p w14:paraId="757468C0" w14:textId="556E8E1F" w:rsidR="00173B98" w:rsidRDefault="00F55974"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395401824"/>
        <w:docPartObj>
          <w:docPartGallery w:val="Table of Contents"/>
          <w:docPartUnique/>
        </w:docPartObj>
      </w:sdtPr>
      <w:sdtEndPr>
        <w:rPr>
          <w:rFonts w:ascii="Arial" w:hAnsi="Arial" w:cs="Arial"/>
          <w:b/>
          <w:bCs/>
          <w:noProof/>
        </w:rPr>
      </w:sdtEndPr>
      <w:sdtContent>
        <w:p w14:paraId="1882FDC8" w14:textId="630A435D" w:rsidR="00414EAA" w:rsidRPr="00F55974" w:rsidRDefault="00414EAA">
          <w:pPr>
            <w:pStyle w:val="TOCHeading"/>
            <w:rPr>
              <w:rFonts w:ascii="Arial" w:hAnsi="Arial" w:cs="Arial"/>
              <w:sz w:val="28"/>
              <w:szCs w:val="28"/>
            </w:rPr>
          </w:pPr>
          <w:r w:rsidRPr="00F55974">
            <w:rPr>
              <w:rFonts w:ascii="Arial" w:hAnsi="Arial" w:cs="Arial"/>
              <w:sz w:val="28"/>
              <w:szCs w:val="28"/>
            </w:rPr>
            <w:t>Table of Contents</w:t>
          </w:r>
        </w:p>
        <w:p w14:paraId="08359545" w14:textId="7CB6208F" w:rsidR="00C66272" w:rsidRDefault="00414EA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F55974">
            <w:rPr>
              <w:rFonts w:ascii="Arial" w:hAnsi="Arial" w:cs="Arial"/>
              <w:sz w:val="24"/>
              <w:szCs w:val="24"/>
            </w:rPr>
            <w:fldChar w:fldCharType="begin"/>
          </w:r>
          <w:r w:rsidRPr="00F55974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F55974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52141325" w:history="1">
            <w:r w:rsidR="00C66272" w:rsidRPr="009366C2">
              <w:rPr>
                <w:rStyle w:val="Hyperlink"/>
                <w:rFonts w:ascii="Arial" w:hAnsi="Arial" w:cs="Arial"/>
                <w:noProof/>
              </w:rPr>
              <w:t>1.</w:t>
            </w:r>
            <w:r w:rsidR="00C66272">
              <w:rPr>
                <w:rFonts w:eastAsiaTheme="minorEastAsia"/>
                <w:noProof/>
                <w:lang w:eastAsia="en-GB"/>
              </w:rPr>
              <w:tab/>
            </w:r>
            <w:r w:rsidR="00C66272" w:rsidRPr="009366C2">
              <w:rPr>
                <w:rStyle w:val="Hyperlink"/>
                <w:rFonts w:ascii="Arial" w:hAnsi="Arial" w:cs="Arial"/>
                <w:noProof/>
              </w:rPr>
              <w:t>Business Overview and Management</w:t>
            </w:r>
            <w:r w:rsidR="00C66272">
              <w:rPr>
                <w:noProof/>
                <w:webHidden/>
              </w:rPr>
              <w:tab/>
            </w:r>
            <w:r w:rsidR="00C66272">
              <w:rPr>
                <w:noProof/>
                <w:webHidden/>
              </w:rPr>
              <w:fldChar w:fldCharType="begin"/>
            </w:r>
            <w:r w:rsidR="00C66272">
              <w:rPr>
                <w:noProof/>
                <w:webHidden/>
              </w:rPr>
              <w:instrText xml:space="preserve"> PAGEREF _Toc152141325 \h </w:instrText>
            </w:r>
            <w:r w:rsidR="00C66272">
              <w:rPr>
                <w:noProof/>
                <w:webHidden/>
              </w:rPr>
            </w:r>
            <w:r w:rsidR="00C66272">
              <w:rPr>
                <w:noProof/>
                <w:webHidden/>
              </w:rPr>
              <w:fldChar w:fldCharType="separate"/>
            </w:r>
            <w:r w:rsidR="007E2991">
              <w:rPr>
                <w:noProof/>
                <w:webHidden/>
              </w:rPr>
              <w:t>5</w:t>
            </w:r>
            <w:r w:rsidR="00C66272">
              <w:rPr>
                <w:noProof/>
                <w:webHidden/>
              </w:rPr>
              <w:fldChar w:fldCharType="end"/>
            </w:r>
          </w:hyperlink>
        </w:p>
        <w:p w14:paraId="0AAC318A" w14:textId="500CA801" w:rsidR="00C66272" w:rsidRDefault="00C6627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141326" w:history="1">
            <w:r w:rsidRPr="009366C2">
              <w:rPr>
                <w:rStyle w:val="Hyperlink"/>
                <w:rFonts w:ascii="Arial" w:hAnsi="Arial" w:cs="Arial"/>
                <w:noProof/>
              </w:rPr>
              <w:t>1.1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66C2">
              <w:rPr>
                <w:rStyle w:val="Hyperlink"/>
                <w:rFonts w:ascii="Arial" w:hAnsi="Arial" w:cs="Arial"/>
                <w:noProof/>
              </w:rPr>
              <w:t>Business Goals and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_Toc152141326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E2991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F53AD3" w14:textId="697D2543" w:rsidR="00C66272" w:rsidRDefault="00C6627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141327" w:history="1">
            <w:r w:rsidRPr="009366C2">
              <w:rPr>
                <w:rStyle w:val="Hyperlink"/>
                <w:rFonts w:ascii="Arial" w:hAnsi="Arial" w:cs="Arial"/>
                <w:noProof/>
              </w:rPr>
              <w:t>1.2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66C2">
              <w:rPr>
                <w:rStyle w:val="Hyperlink"/>
                <w:rFonts w:ascii="Arial" w:hAnsi="Arial" w:cs="Arial"/>
                <w:noProof/>
              </w:rPr>
              <w:t>Management team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_Toc152141327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E2991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DE7343" w14:textId="3083D5B0" w:rsidR="00C66272" w:rsidRDefault="00C66272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141328" w:history="1">
            <w:r w:rsidRPr="009366C2">
              <w:rPr>
                <w:rStyle w:val="Hyperlink"/>
                <w:rFonts w:ascii="Arial" w:hAnsi="Arial" w:cs="Arial"/>
                <w:noProof/>
              </w:rPr>
              <w:t>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66C2">
              <w:rPr>
                <w:rStyle w:val="Hyperlink"/>
                <w:rFonts w:ascii="Arial" w:hAnsi="Arial" w:cs="Arial"/>
                <w:noProof/>
              </w:rPr>
              <w:t>Business services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_Toc152141328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E2991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F8BD88" w14:textId="1E4B0802" w:rsidR="00C66272" w:rsidRDefault="00C6627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141329" w:history="1">
            <w:r w:rsidRPr="009366C2">
              <w:rPr>
                <w:rStyle w:val="Hyperlink"/>
                <w:rFonts w:ascii="Arial" w:hAnsi="Arial" w:cs="Arial"/>
                <w:noProof/>
              </w:rPr>
              <w:t>2.1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66C2">
              <w:rPr>
                <w:rStyle w:val="Hyperlink"/>
                <w:rFonts w:ascii="Arial" w:hAnsi="Arial" w:cs="Arial"/>
                <w:noProof/>
              </w:rPr>
              <w:t>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_Toc152141329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E2991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8C15B2" w14:textId="04CF6B59" w:rsidR="00C66272" w:rsidRDefault="00C6627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141330" w:history="1">
            <w:r w:rsidRPr="009366C2">
              <w:rPr>
                <w:rStyle w:val="Hyperlink"/>
                <w:rFonts w:ascii="Arial" w:hAnsi="Arial" w:cs="Arial"/>
                <w:noProof/>
              </w:rPr>
              <w:t>2.2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66C2">
              <w:rPr>
                <w:rStyle w:val="Hyperlink"/>
                <w:rFonts w:ascii="Arial" w:hAnsi="Arial" w:cs="Arial"/>
                <w:noProof/>
              </w:rPr>
              <w:t>Future potential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_Toc152141330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E2991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294148" w14:textId="0F0D7C29" w:rsidR="00C66272" w:rsidRDefault="00C66272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141331" w:history="1">
            <w:r w:rsidRPr="009366C2">
              <w:rPr>
                <w:rStyle w:val="Hyperlink"/>
                <w:rFonts w:ascii="Arial" w:hAnsi="Arial" w:cs="Arial"/>
                <w:noProof/>
              </w:rPr>
              <w:t>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66C2">
              <w:rPr>
                <w:rStyle w:val="Hyperlink"/>
                <w:rFonts w:ascii="Arial" w:hAnsi="Arial" w:cs="Arial"/>
                <w:noProof/>
              </w:rPr>
              <w:t>Market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_Toc152141331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E2991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BA251E" w14:textId="059C13E8" w:rsidR="00C66272" w:rsidRDefault="00C6627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141332" w:history="1">
            <w:r w:rsidRPr="009366C2">
              <w:rPr>
                <w:rStyle w:val="Hyperlink"/>
                <w:rFonts w:ascii="Arial" w:hAnsi="Arial" w:cs="Arial"/>
                <w:noProof/>
              </w:rPr>
              <w:t>3.1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66C2">
              <w:rPr>
                <w:rStyle w:val="Hyperlink"/>
                <w:rFonts w:ascii="Arial" w:hAnsi="Arial" w:cs="Arial"/>
                <w:noProof/>
              </w:rPr>
              <w:t>Description of customers and their needs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_Toc152141332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E2991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2EF86B" w14:textId="53F1FDAD" w:rsidR="00C66272" w:rsidRDefault="00C6627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141333" w:history="1">
            <w:r w:rsidRPr="009366C2">
              <w:rPr>
                <w:rStyle w:val="Hyperlink"/>
                <w:rFonts w:ascii="Arial" w:hAnsi="Arial" w:cs="Arial"/>
                <w:noProof/>
              </w:rPr>
              <w:t>3.2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66C2">
              <w:rPr>
                <w:rStyle w:val="Hyperlink"/>
                <w:rFonts w:ascii="Arial" w:hAnsi="Arial" w:cs="Arial"/>
                <w:noProof/>
              </w:rPr>
              <w:t>Market segment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_Toc152141333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E2991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FCF8E9" w14:textId="0E9D56C6" w:rsidR="00C66272" w:rsidRDefault="00C6627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141334" w:history="1">
            <w:r w:rsidRPr="009366C2">
              <w:rPr>
                <w:rStyle w:val="Hyperlink"/>
                <w:rFonts w:ascii="Arial" w:hAnsi="Arial" w:cs="Arial"/>
                <w:noProof/>
              </w:rPr>
              <w:t>3.3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66C2">
              <w:rPr>
                <w:rStyle w:val="Hyperlink"/>
                <w:rFonts w:ascii="Arial" w:hAnsi="Arial" w:cs="Arial"/>
                <w:noProof/>
              </w:rPr>
              <w:t>Market size and future growth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_Toc152141334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E2991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E5ECE4" w14:textId="1278AFBD" w:rsidR="00C66272" w:rsidRDefault="00C6627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141335" w:history="1">
            <w:r w:rsidRPr="009366C2">
              <w:rPr>
                <w:rStyle w:val="Hyperlink"/>
                <w:rFonts w:ascii="Arial" w:hAnsi="Arial" w:cs="Arial"/>
                <w:noProof/>
              </w:rPr>
              <w:t>3.4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66C2">
              <w:rPr>
                <w:rStyle w:val="Hyperlink"/>
                <w:rFonts w:ascii="Arial" w:hAnsi="Arial" w:cs="Arial"/>
                <w:noProof/>
              </w:rPr>
              <w:t>Competition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_Toc152141335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E2991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BDD68C" w14:textId="39BAD1EF" w:rsidR="00C66272" w:rsidRDefault="00C66272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141336" w:history="1">
            <w:r w:rsidRPr="009366C2">
              <w:rPr>
                <w:rStyle w:val="Hyperlink"/>
                <w:rFonts w:ascii="Arial" w:hAnsi="Arial" w:cs="Arial"/>
                <w:noProof/>
              </w:rPr>
              <w:t>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66C2">
              <w:rPr>
                <w:rStyle w:val="Hyperlink"/>
                <w:rFonts w:ascii="Arial" w:hAnsi="Arial" w:cs="Arial"/>
                <w:noProof/>
              </w:rPr>
              <w:t>Business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_Toc152141336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E2991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DC8C09" w14:textId="60A42D9D" w:rsidR="00C66272" w:rsidRDefault="00C6627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141337" w:history="1">
            <w:r w:rsidRPr="009366C2">
              <w:rPr>
                <w:rStyle w:val="Hyperlink"/>
                <w:rFonts w:ascii="Arial" w:hAnsi="Arial" w:cs="Arial"/>
                <w:noProof/>
              </w:rPr>
              <w:t>4.1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66C2">
              <w:rPr>
                <w:rStyle w:val="Hyperlink"/>
                <w:rFonts w:ascii="Arial" w:hAnsi="Arial" w:cs="Arial"/>
                <w:noProof/>
              </w:rPr>
              <w:t>Pricing policies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_Toc152141337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E2991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F4DA35" w14:textId="09DC147C" w:rsidR="00C66272" w:rsidRDefault="00C6627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141338" w:history="1">
            <w:r w:rsidRPr="009366C2">
              <w:rPr>
                <w:rStyle w:val="Hyperlink"/>
                <w:rFonts w:ascii="Arial" w:hAnsi="Arial" w:cs="Arial"/>
                <w:noProof/>
              </w:rPr>
              <w:t>4.2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66C2">
              <w:rPr>
                <w:rStyle w:val="Hyperlink"/>
                <w:rFonts w:ascii="Arial" w:hAnsi="Arial" w:cs="Arial"/>
                <w:noProof/>
              </w:rPr>
              <w:t>Business location, premises, and facilities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_Toc152141338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E2991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641226" w14:textId="415004BC" w:rsidR="00C66272" w:rsidRDefault="00C6627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141339" w:history="1">
            <w:r w:rsidRPr="009366C2">
              <w:rPr>
                <w:rStyle w:val="Hyperlink"/>
                <w:rFonts w:ascii="Arial" w:hAnsi="Arial" w:cs="Arial"/>
                <w:noProof/>
              </w:rPr>
              <w:t>4.3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66C2">
              <w:rPr>
                <w:rStyle w:val="Hyperlink"/>
                <w:rFonts w:ascii="Arial" w:hAnsi="Arial" w:cs="Arial"/>
                <w:noProof/>
              </w:rPr>
              <w:t>SWOT Analysis of Business and Market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_Toc152141339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E2991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190F0C" w14:textId="68E068A6" w:rsidR="00C66272" w:rsidRDefault="00C66272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141340" w:history="1">
            <w:r w:rsidRPr="009366C2">
              <w:rPr>
                <w:rStyle w:val="Hyperlink"/>
                <w:rFonts w:ascii="Arial" w:hAnsi="Arial" w:cs="Arial"/>
                <w:noProof/>
              </w:rPr>
              <w:t>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66C2">
              <w:rPr>
                <w:rStyle w:val="Hyperlink"/>
                <w:rFonts w:ascii="Arial" w:hAnsi="Arial" w:cs="Arial"/>
                <w:noProof/>
              </w:rPr>
              <w:t>Marketing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_Toc152141340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E2991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6337FF" w14:textId="31E04EA3" w:rsidR="00C66272" w:rsidRDefault="00C6627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141341" w:history="1">
            <w:r w:rsidRPr="009366C2">
              <w:rPr>
                <w:rStyle w:val="Hyperlink"/>
                <w:rFonts w:ascii="Arial" w:hAnsi="Arial" w:cs="Arial"/>
                <w:noProof/>
              </w:rPr>
              <w:t>5.1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66C2">
              <w:rPr>
                <w:rStyle w:val="Hyperlink"/>
                <w:rFonts w:ascii="Arial" w:hAnsi="Arial" w:cs="Arial"/>
                <w:noProof/>
              </w:rPr>
              <w:t>Proposed Selling Methods and Sales Team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_Toc152141341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E2991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67F633" w14:textId="7130BDC9" w:rsidR="00C66272" w:rsidRDefault="00C66272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141342" w:history="1">
            <w:r w:rsidRPr="009366C2">
              <w:rPr>
                <w:rStyle w:val="Hyperlink"/>
                <w:rFonts w:ascii="Arial" w:hAnsi="Arial" w:cs="Arial"/>
                <w:noProof/>
              </w:rPr>
              <w:t>6.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66C2">
              <w:rPr>
                <w:rStyle w:val="Hyperlink"/>
                <w:rFonts w:ascii="Arial" w:hAnsi="Arial" w:cs="Arial"/>
                <w:noProof/>
              </w:rPr>
              <w:t>Operations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_Toc152141342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E2991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5CBDB9" w14:textId="3D946AFA" w:rsidR="00C66272" w:rsidRDefault="00C6627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141343" w:history="1">
            <w:r w:rsidRPr="009366C2">
              <w:rPr>
                <w:rStyle w:val="Hyperlink"/>
                <w:rFonts w:ascii="Arial" w:hAnsi="Arial" w:cs="Arial"/>
                <w:noProof/>
              </w:rPr>
              <w:t>6.1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66C2">
              <w:rPr>
                <w:rStyle w:val="Hyperlink"/>
                <w:rFonts w:ascii="Arial" w:hAnsi="Arial" w:cs="Arial"/>
                <w:noProof/>
              </w:rPr>
              <w:t>Service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_Toc152141343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E2991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E728B7" w14:textId="7308923D" w:rsidR="00C66272" w:rsidRDefault="00C6627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141344" w:history="1">
            <w:r w:rsidRPr="009366C2">
              <w:rPr>
                <w:rStyle w:val="Hyperlink"/>
                <w:rFonts w:ascii="Arial" w:hAnsi="Arial" w:cs="Arial"/>
                <w:noProof/>
              </w:rPr>
              <w:t>6.2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66C2">
              <w:rPr>
                <w:rStyle w:val="Hyperlink"/>
                <w:rFonts w:ascii="Arial" w:hAnsi="Arial" w:cs="Arial"/>
                <w:noProof/>
              </w:rPr>
              <w:t>Staffing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_Toc152141344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E2991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11CB66" w14:textId="503340C0" w:rsidR="00C66272" w:rsidRDefault="00C66272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141345" w:history="1">
            <w:r w:rsidRPr="009366C2">
              <w:rPr>
                <w:rStyle w:val="Hyperlink"/>
                <w:rFonts w:ascii="Arial" w:hAnsi="Arial" w:cs="Arial"/>
                <w:noProof/>
              </w:rPr>
              <w:t>7.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66C2">
              <w:rPr>
                <w:rStyle w:val="Hyperlink"/>
                <w:rFonts w:ascii="Arial" w:hAnsi="Arial" w:cs="Arial"/>
                <w:noProof/>
              </w:rPr>
              <w:t>Financial Forecasting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_Toc152141345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E2991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B4D681" w14:textId="3772FD58" w:rsidR="00C66272" w:rsidRDefault="00C6627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141346" w:history="1">
            <w:r w:rsidRPr="009366C2">
              <w:rPr>
                <w:rStyle w:val="Hyperlink"/>
                <w:rFonts w:ascii="Arial" w:hAnsi="Arial" w:cs="Arial"/>
                <w:noProof/>
              </w:rPr>
              <w:t>7.1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66C2">
              <w:rPr>
                <w:rStyle w:val="Hyperlink"/>
                <w:rFonts w:ascii="Arial" w:hAnsi="Arial" w:cs="Arial"/>
                <w:noProof/>
              </w:rPr>
              <w:t>Assumptions Underpinning Financial Forecast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_Toc152141346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E2991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95F386" w14:textId="01762779" w:rsidR="00C66272" w:rsidRDefault="00C6627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141347" w:history="1">
            <w:r w:rsidRPr="009366C2">
              <w:rPr>
                <w:rStyle w:val="Hyperlink"/>
                <w:rFonts w:ascii="Arial" w:hAnsi="Arial" w:cs="Arial"/>
                <w:noProof/>
              </w:rPr>
              <w:t>7.2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66C2">
              <w:rPr>
                <w:rStyle w:val="Hyperlink"/>
                <w:rFonts w:ascii="Arial" w:hAnsi="Arial" w:cs="Arial"/>
                <w:noProof/>
              </w:rPr>
              <w:t>Profit and loss account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_Toc152141347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E2991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AC1B4C" w14:textId="7F6DB74D" w:rsidR="00C66272" w:rsidRDefault="00C6627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141348" w:history="1">
            <w:r w:rsidRPr="009366C2">
              <w:rPr>
                <w:rStyle w:val="Hyperlink"/>
                <w:rFonts w:ascii="Arial" w:hAnsi="Arial" w:cs="Arial"/>
                <w:noProof/>
              </w:rPr>
              <w:t>7.3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66C2">
              <w:rPr>
                <w:rStyle w:val="Hyperlink"/>
                <w:rFonts w:ascii="Arial" w:hAnsi="Arial" w:cs="Arial"/>
                <w:noProof/>
              </w:rPr>
              <w:t>Cash flow forecast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_Toc152141348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E2991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9FEE40" w14:textId="2B81AA9A" w:rsidR="00C66272" w:rsidRDefault="00C6627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141349" w:history="1">
            <w:r w:rsidRPr="009366C2">
              <w:rPr>
                <w:rStyle w:val="Hyperlink"/>
                <w:rFonts w:ascii="Arial" w:hAnsi="Arial" w:cs="Arial"/>
                <w:noProof/>
              </w:rPr>
              <w:t>7.4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66C2">
              <w:rPr>
                <w:rStyle w:val="Hyperlink"/>
                <w:rFonts w:ascii="Arial" w:hAnsi="Arial" w:cs="Arial"/>
                <w:noProof/>
              </w:rPr>
              <w:t>Balance sheet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_Toc152141349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E2991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83FD91" w14:textId="01A8D262" w:rsidR="00C66272" w:rsidRDefault="00C6627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141350" w:history="1">
            <w:r w:rsidRPr="009366C2">
              <w:rPr>
                <w:rStyle w:val="Hyperlink"/>
                <w:rFonts w:ascii="Arial" w:hAnsi="Arial" w:cs="Arial"/>
                <w:noProof/>
              </w:rPr>
              <w:t>7.5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66C2">
              <w:rPr>
                <w:rStyle w:val="Hyperlink"/>
                <w:rFonts w:ascii="Arial" w:hAnsi="Arial" w:cs="Arial"/>
                <w:noProof/>
              </w:rPr>
              <w:t>Break-even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_Toc152141350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E2991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A3884F" w14:textId="21F59955" w:rsidR="00C66272" w:rsidRDefault="00C66272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141351" w:history="1">
            <w:r w:rsidRPr="009366C2">
              <w:rPr>
                <w:rStyle w:val="Hyperlink"/>
                <w:rFonts w:ascii="Arial" w:hAnsi="Arial" w:cs="Arial"/>
                <w:noProof/>
              </w:rPr>
              <w:t>8.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66C2">
              <w:rPr>
                <w:rStyle w:val="Hyperlink"/>
                <w:rFonts w:ascii="Arial" w:hAnsi="Arial" w:cs="Arial"/>
                <w:noProof/>
              </w:rPr>
              <w:t>Financing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_Toc152141351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E2991"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B0F002" w14:textId="5D29C113" w:rsidR="00C66272" w:rsidRDefault="00C6627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141352" w:history="1">
            <w:r w:rsidRPr="009366C2">
              <w:rPr>
                <w:rStyle w:val="Hyperlink"/>
                <w:rFonts w:ascii="Arial" w:hAnsi="Arial" w:cs="Arial"/>
                <w:noProof/>
              </w:rPr>
              <w:t>8.1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66C2">
              <w:rPr>
                <w:rStyle w:val="Hyperlink"/>
                <w:rFonts w:ascii="Arial" w:hAnsi="Arial" w:cs="Arial"/>
                <w:noProof/>
              </w:rPr>
              <w:t>Finds required and timescale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_Toc152141352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E2991"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F41DC5" w14:textId="3D40B5AD" w:rsidR="00C66272" w:rsidRDefault="00C6627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141353" w:history="1">
            <w:r w:rsidRPr="009366C2">
              <w:rPr>
                <w:rStyle w:val="Hyperlink"/>
                <w:rFonts w:ascii="Arial" w:hAnsi="Arial" w:cs="Arial"/>
                <w:noProof/>
              </w:rPr>
              <w:t>8.2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66C2">
              <w:rPr>
                <w:rStyle w:val="Hyperlink"/>
                <w:rFonts w:ascii="Arial" w:hAnsi="Arial" w:cs="Arial"/>
                <w:noProof/>
              </w:rPr>
              <w:t>Use of proceeds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_Toc152141353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E2991"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26EC60" w14:textId="23F326E2" w:rsidR="00C66272" w:rsidRDefault="00C6627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141354" w:history="1">
            <w:r w:rsidRPr="009366C2">
              <w:rPr>
                <w:rStyle w:val="Hyperlink"/>
                <w:rFonts w:ascii="Arial" w:hAnsi="Arial" w:cs="Arial"/>
                <w:noProof/>
              </w:rPr>
              <w:t>9.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_Toc152141354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E2991"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4E985A" w14:textId="7D470898" w:rsidR="00414EAA" w:rsidRPr="004C3EA3" w:rsidRDefault="00414EAA">
          <w:pPr>
            <w:rPr>
              <w:rFonts w:ascii="Arial" w:hAnsi="Arial" w:cs="Arial"/>
            </w:rPr>
          </w:pPr>
          <w:r w:rsidRPr="00F55974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0110D710" w14:textId="7C50EDB3" w:rsidR="00414EAA" w:rsidRPr="004C3EA3" w:rsidRDefault="00414EAA" w:rsidP="00923664">
      <w:pPr>
        <w:spacing w:line="360" w:lineRule="auto"/>
        <w:rPr>
          <w:rFonts w:ascii="Arial" w:hAnsi="Arial" w:cs="Arial"/>
        </w:rPr>
      </w:pPr>
    </w:p>
    <w:p w14:paraId="62D0002A" w14:textId="70FC75D6" w:rsidR="005522B2" w:rsidRPr="00FB3F06" w:rsidRDefault="009B3BCD" w:rsidP="0048116C">
      <w:pPr>
        <w:pStyle w:val="Heading1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bookmarkStart w:id="0" w:name="_Toc152141325"/>
      <w:r w:rsidRPr="00FB3F06">
        <w:rPr>
          <w:rFonts w:ascii="Arial" w:hAnsi="Arial" w:cs="Arial"/>
        </w:rPr>
        <w:t>Business Overview and Management</w:t>
      </w:r>
      <w:bookmarkEnd w:id="0"/>
    </w:p>
    <w:p w14:paraId="7B4B3F54" w14:textId="0C485385" w:rsidR="00F670F8" w:rsidRPr="00FB3F06" w:rsidRDefault="009B3476" w:rsidP="00923664">
      <w:pPr>
        <w:pStyle w:val="Heading2"/>
        <w:numPr>
          <w:ilvl w:val="1"/>
          <w:numId w:val="1"/>
        </w:numPr>
        <w:spacing w:line="360" w:lineRule="auto"/>
        <w:jc w:val="both"/>
        <w:rPr>
          <w:rFonts w:ascii="Arial" w:hAnsi="Arial" w:cs="Arial"/>
        </w:rPr>
      </w:pPr>
      <w:r w:rsidRPr="00FB3F06">
        <w:rPr>
          <w:rFonts w:ascii="Arial" w:hAnsi="Arial" w:cs="Arial"/>
        </w:rPr>
        <w:t xml:space="preserve"> </w:t>
      </w:r>
      <w:bookmarkStart w:id="1" w:name="_Toc152141326"/>
      <w:r w:rsidR="009B3BCD" w:rsidRPr="00FB3F06">
        <w:rPr>
          <w:rFonts w:ascii="Arial" w:hAnsi="Arial" w:cs="Arial"/>
        </w:rPr>
        <w:t>Business Goals and Objectives</w:t>
      </w:r>
      <w:bookmarkEnd w:id="1"/>
    </w:p>
    <w:p w14:paraId="57808E60" w14:textId="514E0539" w:rsidR="00384163" w:rsidRPr="00FB3F06" w:rsidRDefault="00384163" w:rsidP="00384163">
      <w:pPr>
        <w:rPr>
          <w:rFonts w:ascii="Arial" w:hAnsi="Arial" w:cs="Arial"/>
          <w:sz w:val="24"/>
          <w:szCs w:val="24"/>
        </w:rPr>
      </w:pPr>
      <w:r w:rsidRPr="00FB3F06">
        <w:rPr>
          <w:rFonts w:ascii="Arial" w:hAnsi="Arial" w:cs="Arial"/>
          <w:sz w:val="24"/>
          <w:szCs w:val="24"/>
        </w:rPr>
        <w:t>The t</w:t>
      </w:r>
      <w:r w:rsidR="00C66272" w:rsidRPr="00FB3F06">
        <w:rPr>
          <w:rFonts w:ascii="Arial" w:hAnsi="Arial" w:cs="Arial"/>
          <w:sz w:val="24"/>
          <w:szCs w:val="24"/>
        </w:rPr>
        <w:t>wo</w:t>
      </w:r>
      <w:r w:rsidRPr="00FB3F06">
        <w:rPr>
          <w:rFonts w:ascii="Arial" w:hAnsi="Arial" w:cs="Arial"/>
          <w:sz w:val="24"/>
          <w:szCs w:val="24"/>
        </w:rPr>
        <w:t xml:space="preserve"> main </w:t>
      </w:r>
      <w:r w:rsidR="00DC216C" w:rsidRPr="00FB3F06">
        <w:rPr>
          <w:rFonts w:ascii="Arial" w:hAnsi="Arial" w:cs="Arial"/>
          <w:sz w:val="24"/>
          <w:szCs w:val="24"/>
        </w:rPr>
        <w:t>goals for my business, with clear objectives and action plans are highlighted in the table below.</w:t>
      </w:r>
    </w:p>
    <w:p w14:paraId="46C3FE5C" w14:textId="32A361C4" w:rsidR="00F670F8" w:rsidRPr="00FB3F06" w:rsidRDefault="00F670F8" w:rsidP="00923664">
      <w:pPr>
        <w:pStyle w:val="Caption"/>
        <w:keepNext/>
        <w:spacing w:line="360" w:lineRule="auto"/>
        <w:jc w:val="center"/>
        <w:rPr>
          <w:rFonts w:ascii="Arial" w:hAnsi="Arial" w:cs="Arial"/>
          <w:sz w:val="20"/>
          <w:szCs w:val="20"/>
        </w:rPr>
      </w:pPr>
      <w:r w:rsidRPr="00FB3F06">
        <w:rPr>
          <w:rFonts w:ascii="Arial" w:hAnsi="Arial" w:cs="Arial"/>
          <w:sz w:val="20"/>
          <w:szCs w:val="20"/>
        </w:rPr>
        <w:t xml:space="preserve">Table </w:t>
      </w:r>
      <w:r w:rsidRPr="00FB3F06">
        <w:rPr>
          <w:rFonts w:ascii="Arial" w:hAnsi="Arial" w:cs="Arial"/>
          <w:sz w:val="20"/>
          <w:szCs w:val="20"/>
        </w:rPr>
        <w:fldChar w:fldCharType="begin"/>
      </w:r>
      <w:r w:rsidRPr="00FB3F06">
        <w:rPr>
          <w:rFonts w:ascii="Arial" w:hAnsi="Arial" w:cs="Arial"/>
          <w:sz w:val="20"/>
          <w:szCs w:val="20"/>
        </w:rPr>
        <w:instrText xml:space="preserve"> SEQ Table \* ARABIC </w:instrText>
      </w:r>
      <w:r w:rsidRPr="00FB3F06">
        <w:rPr>
          <w:rFonts w:ascii="Arial" w:hAnsi="Arial" w:cs="Arial"/>
          <w:sz w:val="20"/>
          <w:szCs w:val="20"/>
        </w:rPr>
        <w:fldChar w:fldCharType="separate"/>
      </w:r>
      <w:r w:rsidR="007E2991">
        <w:rPr>
          <w:rFonts w:ascii="Arial" w:hAnsi="Arial" w:cs="Arial"/>
          <w:noProof/>
          <w:sz w:val="20"/>
          <w:szCs w:val="20"/>
        </w:rPr>
        <w:t>1</w:t>
      </w:r>
      <w:r w:rsidRPr="00FB3F06">
        <w:rPr>
          <w:rFonts w:ascii="Arial" w:hAnsi="Arial" w:cs="Arial"/>
          <w:sz w:val="20"/>
          <w:szCs w:val="20"/>
        </w:rPr>
        <w:fldChar w:fldCharType="end"/>
      </w:r>
      <w:r w:rsidRPr="00FB3F06">
        <w:rPr>
          <w:rFonts w:ascii="Arial" w:hAnsi="Arial" w:cs="Arial"/>
          <w:sz w:val="20"/>
          <w:szCs w:val="20"/>
        </w:rPr>
        <w:t>: Business Goals, Objectives, and Action Plans</w:t>
      </w:r>
    </w:p>
    <w:tbl>
      <w:tblPr>
        <w:tblStyle w:val="TableGrid"/>
        <w:tblW w:w="9709" w:type="dxa"/>
        <w:tblLook w:val="04A0" w:firstRow="1" w:lastRow="0" w:firstColumn="1" w:lastColumn="0" w:noHBand="0" w:noVBand="1"/>
      </w:tblPr>
      <w:tblGrid>
        <w:gridCol w:w="2122"/>
        <w:gridCol w:w="2409"/>
        <w:gridCol w:w="5178"/>
      </w:tblGrid>
      <w:tr w:rsidR="005522B2" w:rsidRPr="00FB3F06" w14:paraId="1F4EE390" w14:textId="77777777" w:rsidTr="00A244BD">
        <w:trPr>
          <w:trHeight w:val="396"/>
        </w:trPr>
        <w:tc>
          <w:tcPr>
            <w:tcW w:w="2122" w:type="dxa"/>
          </w:tcPr>
          <w:p w14:paraId="055087B8" w14:textId="77777777" w:rsidR="005522B2" w:rsidRPr="00FB3F06" w:rsidRDefault="005522B2" w:rsidP="0092366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Goal</w:t>
            </w:r>
          </w:p>
        </w:tc>
        <w:tc>
          <w:tcPr>
            <w:tcW w:w="2409" w:type="dxa"/>
          </w:tcPr>
          <w:p w14:paraId="7D734840" w14:textId="77777777" w:rsidR="005522B2" w:rsidRPr="00FB3F06" w:rsidRDefault="005522B2" w:rsidP="0092366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Objective</w:t>
            </w:r>
          </w:p>
        </w:tc>
        <w:tc>
          <w:tcPr>
            <w:tcW w:w="5178" w:type="dxa"/>
          </w:tcPr>
          <w:p w14:paraId="4AA7B81C" w14:textId="77777777" w:rsidR="005522B2" w:rsidRPr="00FB3F06" w:rsidRDefault="005522B2" w:rsidP="0092366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Action Plan</w:t>
            </w:r>
          </w:p>
        </w:tc>
      </w:tr>
      <w:tr w:rsidR="00A244BD" w:rsidRPr="00FB3F06" w14:paraId="0F949DF0" w14:textId="77777777" w:rsidTr="00A244BD">
        <w:trPr>
          <w:trHeight w:val="406"/>
        </w:trPr>
        <w:tc>
          <w:tcPr>
            <w:tcW w:w="2122" w:type="dxa"/>
          </w:tcPr>
          <w:p w14:paraId="307CD98A" w14:textId="0B952BB6" w:rsidR="00A244BD" w:rsidRPr="00FB3F06" w:rsidRDefault="00A244BD" w:rsidP="00A244BD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Improve customer satisfaction</w:t>
            </w:r>
          </w:p>
        </w:tc>
        <w:tc>
          <w:tcPr>
            <w:tcW w:w="2409" w:type="dxa"/>
          </w:tcPr>
          <w:p w14:paraId="40B24EE3" w14:textId="74BA9D03" w:rsidR="00A244BD" w:rsidRPr="00FB3F06" w:rsidRDefault="00A244BD" w:rsidP="00A244BD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Increase customer satisfaction by 10% in 12 months</w:t>
            </w:r>
          </w:p>
        </w:tc>
        <w:tc>
          <w:tcPr>
            <w:tcW w:w="5178" w:type="dxa"/>
          </w:tcPr>
          <w:p w14:paraId="13892672" w14:textId="19E0833F" w:rsidR="00A244BD" w:rsidRPr="00FB3F06" w:rsidRDefault="001F1C8C" w:rsidP="00A244BD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Conduct</w:t>
            </w:r>
            <w:r w:rsidR="00A244BD" w:rsidRPr="00FB3F06">
              <w:rPr>
                <w:rFonts w:ascii="Arial" w:hAnsi="Arial" w:cs="Arial"/>
                <w:sz w:val="24"/>
                <w:szCs w:val="24"/>
              </w:rPr>
              <w:t xml:space="preserve"> an anonymous customer satisfaction survey once a quarter. Track results in an internal KPI and </w:t>
            </w:r>
            <w:r w:rsidRPr="00FB3F06">
              <w:rPr>
                <w:rFonts w:ascii="Arial" w:hAnsi="Arial" w:cs="Arial"/>
                <w:sz w:val="24"/>
                <w:szCs w:val="24"/>
              </w:rPr>
              <w:t>implement</w:t>
            </w:r>
            <w:r w:rsidR="00A244BD" w:rsidRPr="00FB3F06">
              <w:rPr>
                <w:rFonts w:ascii="Arial" w:hAnsi="Arial" w:cs="Arial"/>
                <w:sz w:val="24"/>
                <w:szCs w:val="24"/>
              </w:rPr>
              <w:t xml:space="preserve"> countermeasures to improve</w:t>
            </w:r>
          </w:p>
        </w:tc>
      </w:tr>
      <w:tr w:rsidR="00A244BD" w:rsidRPr="00FB3F06" w14:paraId="3EE84F86" w14:textId="77777777" w:rsidTr="00A244BD">
        <w:trPr>
          <w:trHeight w:val="1747"/>
        </w:trPr>
        <w:tc>
          <w:tcPr>
            <w:tcW w:w="2122" w:type="dxa"/>
          </w:tcPr>
          <w:p w14:paraId="537BAE58" w14:textId="77777777" w:rsidR="00A244BD" w:rsidRPr="00FB3F06" w:rsidRDefault="00A244BD" w:rsidP="00A244BD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Increase revenue</w:t>
            </w:r>
          </w:p>
        </w:tc>
        <w:tc>
          <w:tcPr>
            <w:tcW w:w="2409" w:type="dxa"/>
          </w:tcPr>
          <w:p w14:paraId="4ADC3B9D" w14:textId="77777777" w:rsidR="00A244BD" w:rsidRPr="00FB3F06" w:rsidRDefault="00A244BD" w:rsidP="00A244BD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Increase the number of sales made by 25% over the next 2 years</w:t>
            </w:r>
          </w:p>
        </w:tc>
        <w:tc>
          <w:tcPr>
            <w:tcW w:w="5178" w:type="dxa"/>
          </w:tcPr>
          <w:p w14:paraId="7DE7C11C" w14:textId="2E186047" w:rsidR="00A244BD" w:rsidRPr="00FB3F06" w:rsidRDefault="001F1C8C" w:rsidP="00A244BD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I</w:t>
            </w:r>
            <w:r w:rsidR="00A244BD" w:rsidRPr="00FB3F06">
              <w:rPr>
                <w:rFonts w:ascii="Arial" w:hAnsi="Arial" w:cs="Arial"/>
                <w:sz w:val="24"/>
                <w:szCs w:val="24"/>
              </w:rPr>
              <w:t xml:space="preserve">mplement a plan that increases business focus on marketing and advertising. Attend relevant trade exhibitions and set increasing targets for the sales team to increase calls made to potential customers by 10% every week. </w:t>
            </w:r>
          </w:p>
        </w:tc>
      </w:tr>
    </w:tbl>
    <w:p w14:paraId="643E23D5" w14:textId="77777777" w:rsidR="005522B2" w:rsidRPr="00FB3F06" w:rsidRDefault="005522B2" w:rsidP="00923664">
      <w:pPr>
        <w:spacing w:line="360" w:lineRule="auto"/>
        <w:jc w:val="both"/>
        <w:rPr>
          <w:rFonts w:ascii="Arial" w:hAnsi="Arial" w:cs="Arial"/>
        </w:rPr>
      </w:pPr>
    </w:p>
    <w:p w14:paraId="3F203733" w14:textId="3D4B89C6" w:rsidR="0022136D" w:rsidRPr="00FB3F06" w:rsidRDefault="004C3EA3" w:rsidP="00923664">
      <w:pPr>
        <w:pStyle w:val="Heading2"/>
        <w:numPr>
          <w:ilvl w:val="1"/>
          <w:numId w:val="1"/>
        </w:numPr>
        <w:spacing w:line="360" w:lineRule="auto"/>
        <w:jc w:val="both"/>
        <w:rPr>
          <w:rFonts w:ascii="Arial" w:hAnsi="Arial" w:cs="Arial"/>
        </w:rPr>
      </w:pPr>
      <w:r w:rsidRPr="00FB3F06">
        <w:rPr>
          <w:rFonts w:ascii="Arial" w:hAnsi="Arial" w:cs="Arial"/>
        </w:rPr>
        <w:t xml:space="preserve"> </w:t>
      </w:r>
      <w:bookmarkStart w:id="2" w:name="_Toc152141327"/>
      <w:r w:rsidR="006259C8" w:rsidRPr="00FB3F06">
        <w:rPr>
          <w:rFonts w:ascii="Arial" w:hAnsi="Arial" w:cs="Arial"/>
        </w:rPr>
        <w:t>Management team</w:t>
      </w:r>
      <w:bookmarkEnd w:id="2"/>
    </w:p>
    <w:p w14:paraId="29C958A6" w14:textId="20B22FAA" w:rsidR="00442212" w:rsidRPr="00FB3F06" w:rsidRDefault="008F233E" w:rsidP="00442212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  <w:r w:rsidRPr="00FB3F06">
        <w:rPr>
          <w:rFonts w:ascii="Arial" w:hAnsi="Arial" w:cs="Arial"/>
          <w:sz w:val="24"/>
          <w:szCs w:val="24"/>
        </w:rPr>
        <w:t>I will be the</w:t>
      </w:r>
      <w:r w:rsidR="00007B07" w:rsidRPr="00FB3F06">
        <w:rPr>
          <w:rFonts w:ascii="Arial" w:hAnsi="Arial" w:cs="Arial"/>
          <w:sz w:val="24"/>
          <w:szCs w:val="24"/>
        </w:rPr>
        <w:t xml:space="preserve"> </w:t>
      </w:r>
      <w:r w:rsidRPr="00FB3F06">
        <w:rPr>
          <w:rFonts w:ascii="Arial" w:hAnsi="Arial" w:cs="Arial"/>
          <w:sz w:val="24"/>
          <w:szCs w:val="24"/>
        </w:rPr>
        <w:t>manager</w:t>
      </w:r>
      <w:r w:rsidR="006119AA" w:rsidRPr="00FB3F06">
        <w:rPr>
          <w:rFonts w:ascii="Arial" w:hAnsi="Arial" w:cs="Arial"/>
          <w:sz w:val="24"/>
          <w:szCs w:val="24"/>
        </w:rPr>
        <w:t xml:space="preserve"> within the business, </w:t>
      </w:r>
      <w:r w:rsidR="00007B07" w:rsidRPr="00FB3F06">
        <w:rPr>
          <w:rFonts w:ascii="Arial" w:hAnsi="Arial" w:cs="Arial"/>
          <w:sz w:val="24"/>
          <w:szCs w:val="24"/>
        </w:rPr>
        <w:t>with</w:t>
      </w:r>
      <w:r w:rsidR="006119AA" w:rsidRPr="00FB3F06">
        <w:rPr>
          <w:rFonts w:ascii="Arial" w:hAnsi="Arial" w:cs="Arial"/>
          <w:sz w:val="24"/>
          <w:szCs w:val="24"/>
        </w:rPr>
        <w:t xml:space="preserve"> my</w:t>
      </w:r>
      <w:r w:rsidR="00007B07" w:rsidRPr="00FB3F06">
        <w:rPr>
          <w:rFonts w:ascii="Arial" w:hAnsi="Arial" w:cs="Arial"/>
          <w:sz w:val="24"/>
          <w:szCs w:val="24"/>
        </w:rPr>
        <w:t xml:space="preserve"> relevant experience gained through</w:t>
      </w:r>
      <w:r w:rsidRPr="00FB3F06">
        <w:rPr>
          <w:rFonts w:ascii="Arial" w:hAnsi="Arial" w:cs="Arial"/>
          <w:sz w:val="24"/>
          <w:szCs w:val="24"/>
        </w:rPr>
        <w:t xml:space="preserve"> working in roles </w:t>
      </w:r>
      <w:r w:rsidR="006119AA" w:rsidRPr="00FB3F06">
        <w:rPr>
          <w:rFonts w:ascii="Arial" w:hAnsi="Arial" w:cs="Arial"/>
          <w:sz w:val="24"/>
          <w:szCs w:val="24"/>
        </w:rPr>
        <w:t>throughout</w:t>
      </w:r>
      <w:r w:rsidRPr="00FB3F06">
        <w:rPr>
          <w:rFonts w:ascii="Arial" w:hAnsi="Arial" w:cs="Arial"/>
          <w:sz w:val="24"/>
          <w:szCs w:val="24"/>
        </w:rPr>
        <w:t xml:space="preserve"> the supply chain</w:t>
      </w:r>
      <w:r w:rsidR="009C2D11" w:rsidRPr="00FB3F06">
        <w:rPr>
          <w:rFonts w:ascii="Arial" w:hAnsi="Arial" w:cs="Arial"/>
          <w:sz w:val="24"/>
          <w:szCs w:val="24"/>
        </w:rPr>
        <w:t>.</w:t>
      </w:r>
      <w:r w:rsidRPr="00FB3F06">
        <w:rPr>
          <w:rFonts w:ascii="Arial" w:hAnsi="Arial" w:cs="Arial"/>
          <w:sz w:val="24"/>
          <w:szCs w:val="24"/>
        </w:rPr>
        <w:t xml:space="preserve"> </w:t>
      </w:r>
      <w:r w:rsidR="00A629D5" w:rsidRPr="00FB3F06">
        <w:rPr>
          <w:rFonts w:ascii="Arial" w:hAnsi="Arial" w:cs="Arial"/>
          <w:sz w:val="24"/>
          <w:szCs w:val="24"/>
        </w:rPr>
        <w:t xml:space="preserve">The skills I possess </w:t>
      </w:r>
      <w:r w:rsidR="00756942" w:rsidRPr="00FB3F06">
        <w:rPr>
          <w:rFonts w:ascii="Arial" w:hAnsi="Arial" w:cs="Arial"/>
          <w:sz w:val="24"/>
          <w:szCs w:val="24"/>
        </w:rPr>
        <w:t>relevant to this venture</w:t>
      </w:r>
      <w:r w:rsidR="00A629D5" w:rsidRPr="00FB3F06">
        <w:rPr>
          <w:rFonts w:ascii="Arial" w:hAnsi="Arial" w:cs="Arial"/>
          <w:sz w:val="24"/>
          <w:szCs w:val="24"/>
        </w:rPr>
        <w:t xml:space="preserve"> are that I am driven, responsible, logical, resilient, and </w:t>
      </w:r>
      <w:r w:rsidR="00A629D5" w:rsidRPr="00FB3F06">
        <w:rPr>
          <w:rFonts w:ascii="Arial" w:hAnsi="Arial" w:cs="Arial"/>
          <w:iCs/>
          <w:sz w:val="24"/>
          <w:szCs w:val="24"/>
        </w:rPr>
        <w:t xml:space="preserve">very </w:t>
      </w:r>
      <w:r w:rsidR="00AE2706" w:rsidRPr="00FB3F06">
        <w:rPr>
          <w:rFonts w:ascii="Arial" w:hAnsi="Arial" w:cs="Arial"/>
          <w:iCs/>
          <w:sz w:val="24"/>
          <w:szCs w:val="24"/>
        </w:rPr>
        <w:t>results oriented</w:t>
      </w:r>
      <w:r w:rsidR="00A629D5" w:rsidRPr="00FB3F06">
        <w:rPr>
          <w:rFonts w:ascii="Arial" w:hAnsi="Arial" w:cs="Arial"/>
          <w:iCs/>
          <w:sz w:val="24"/>
          <w:szCs w:val="24"/>
        </w:rPr>
        <w:t xml:space="preserve">. </w:t>
      </w:r>
    </w:p>
    <w:p w14:paraId="1B476293" w14:textId="5D0754FF" w:rsidR="0041418B" w:rsidRPr="00FB3F06" w:rsidRDefault="00442212" w:rsidP="00442212">
      <w:pPr>
        <w:spacing w:line="360" w:lineRule="auto"/>
        <w:jc w:val="both"/>
        <w:rPr>
          <w:rFonts w:ascii="Arial" w:eastAsiaTheme="majorEastAsia" w:hAnsi="Arial" w:cs="Arial"/>
          <w:color w:val="2F5496" w:themeColor="accent1" w:themeShade="BF"/>
          <w:sz w:val="26"/>
          <w:szCs w:val="26"/>
        </w:rPr>
      </w:pPr>
      <w:r w:rsidRPr="00FB3F06">
        <w:rPr>
          <w:rFonts w:ascii="Arial" w:eastAsiaTheme="majorEastAsia" w:hAnsi="Arial" w:cs="Arial"/>
          <w:color w:val="2F5496" w:themeColor="accent1" w:themeShade="BF"/>
          <w:sz w:val="26"/>
          <w:szCs w:val="26"/>
        </w:rPr>
        <w:t xml:space="preserve">1.4 </w:t>
      </w:r>
      <w:r w:rsidR="006259C8" w:rsidRPr="00FB3F06">
        <w:rPr>
          <w:rFonts w:ascii="Arial" w:eastAsiaTheme="majorEastAsia" w:hAnsi="Arial" w:cs="Arial"/>
          <w:color w:val="2F5496" w:themeColor="accent1" w:themeShade="BF"/>
          <w:sz w:val="26"/>
          <w:szCs w:val="26"/>
        </w:rPr>
        <w:t>Business legal structure</w:t>
      </w:r>
    </w:p>
    <w:p w14:paraId="643EE787" w14:textId="468CE4C1" w:rsidR="0013473B" w:rsidRPr="00FB3F06" w:rsidRDefault="008B28A9" w:rsidP="0092366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3F06">
        <w:rPr>
          <w:rFonts w:ascii="Arial" w:hAnsi="Arial" w:cs="Arial"/>
          <w:sz w:val="24"/>
          <w:szCs w:val="24"/>
        </w:rPr>
        <w:t>My business will be struct</w:t>
      </w:r>
      <w:r w:rsidR="00173B98" w:rsidRPr="00FB3F06">
        <w:rPr>
          <w:rFonts w:ascii="Arial" w:hAnsi="Arial" w:cs="Arial"/>
          <w:sz w:val="24"/>
          <w:szCs w:val="24"/>
        </w:rPr>
        <w:t>ur</w:t>
      </w:r>
      <w:r w:rsidRPr="00FB3F06">
        <w:rPr>
          <w:rFonts w:ascii="Arial" w:hAnsi="Arial" w:cs="Arial"/>
          <w:sz w:val="24"/>
          <w:szCs w:val="24"/>
        </w:rPr>
        <w:t xml:space="preserve">ed as a limited liability company. </w:t>
      </w:r>
      <w:r w:rsidR="00AE2706" w:rsidRPr="00FB3F06">
        <w:rPr>
          <w:rFonts w:ascii="Arial" w:hAnsi="Arial" w:cs="Arial"/>
          <w:sz w:val="24"/>
          <w:szCs w:val="24"/>
        </w:rPr>
        <w:t xml:space="preserve">This </w:t>
      </w:r>
      <w:r w:rsidR="00D37172" w:rsidRPr="00FB3F06">
        <w:rPr>
          <w:rFonts w:ascii="Arial" w:hAnsi="Arial" w:cs="Arial"/>
          <w:sz w:val="24"/>
          <w:szCs w:val="24"/>
        </w:rPr>
        <w:t xml:space="preserve">increases </w:t>
      </w:r>
      <w:r w:rsidR="00173B98" w:rsidRPr="00FB3F06">
        <w:rPr>
          <w:rFonts w:ascii="Arial" w:hAnsi="Arial" w:cs="Arial"/>
          <w:sz w:val="24"/>
          <w:szCs w:val="24"/>
        </w:rPr>
        <w:t xml:space="preserve">the </w:t>
      </w:r>
      <w:r w:rsidR="00D37172" w:rsidRPr="00FB3F06">
        <w:rPr>
          <w:rFonts w:ascii="Arial" w:hAnsi="Arial" w:cs="Arial"/>
          <w:sz w:val="24"/>
          <w:szCs w:val="24"/>
        </w:rPr>
        <w:t>credibility of the business and makes the business more professional to customers.</w:t>
      </w:r>
      <w:r w:rsidR="009C2D11" w:rsidRPr="00FB3F06">
        <w:rPr>
          <w:rFonts w:ascii="Arial" w:hAnsi="Arial" w:cs="Arial"/>
          <w:sz w:val="24"/>
          <w:szCs w:val="24"/>
        </w:rPr>
        <w:t xml:space="preserve"> </w:t>
      </w:r>
      <w:r w:rsidR="00D37172" w:rsidRPr="00FB3F06">
        <w:rPr>
          <w:rFonts w:ascii="Arial" w:hAnsi="Arial" w:cs="Arial"/>
          <w:sz w:val="24"/>
          <w:szCs w:val="24"/>
        </w:rPr>
        <w:t xml:space="preserve">My proposed business name, Green Energy Transporting LTD, has not been registered </w:t>
      </w:r>
      <w:r w:rsidR="00173B98" w:rsidRPr="00FB3F06">
        <w:rPr>
          <w:rFonts w:ascii="Arial" w:hAnsi="Arial" w:cs="Arial"/>
          <w:sz w:val="24"/>
          <w:szCs w:val="24"/>
        </w:rPr>
        <w:t>with</w:t>
      </w:r>
      <w:r w:rsidR="00D37172" w:rsidRPr="00FB3F06">
        <w:rPr>
          <w:rFonts w:ascii="Arial" w:hAnsi="Arial" w:cs="Arial"/>
          <w:sz w:val="24"/>
          <w:szCs w:val="24"/>
        </w:rPr>
        <w:t xml:space="preserve"> any other companies, therefore </w:t>
      </w:r>
      <w:r w:rsidR="00252985" w:rsidRPr="00FB3F06">
        <w:rPr>
          <w:rFonts w:ascii="Arial" w:hAnsi="Arial" w:cs="Arial"/>
          <w:sz w:val="24"/>
          <w:szCs w:val="24"/>
        </w:rPr>
        <w:t>I can register</w:t>
      </w:r>
      <w:r w:rsidR="00173B98" w:rsidRPr="00FB3F06">
        <w:rPr>
          <w:rFonts w:ascii="Arial" w:hAnsi="Arial" w:cs="Arial"/>
          <w:sz w:val="24"/>
          <w:szCs w:val="24"/>
        </w:rPr>
        <w:t xml:space="preserve"> it for</w:t>
      </w:r>
      <w:r w:rsidR="00252985" w:rsidRPr="00FB3F06">
        <w:rPr>
          <w:rFonts w:ascii="Arial" w:hAnsi="Arial" w:cs="Arial"/>
          <w:sz w:val="24"/>
          <w:szCs w:val="24"/>
        </w:rPr>
        <w:t xml:space="preserve"> my business.</w:t>
      </w:r>
    </w:p>
    <w:p w14:paraId="0E4AE1CD" w14:textId="71D60D74" w:rsidR="0013473B" w:rsidRDefault="0013473B" w:rsidP="00923664">
      <w:pPr>
        <w:spacing w:line="360" w:lineRule="auto"/>
        <w:jc w:val="both"/>
        <w:rPr>
          <w:rFonts w:ascii="Arial" w:hAnsi="Arial" w:cs="Arial"/>
        </w:rPr>
      </w:pPr>
    </w:p>
    <w:p w14:paraId="3BCF16D9" w14:textId="12AC587A" w:rsidR="00C26F4C" w:rsidRDefault="00C26F4C" w:rsidP="00923664">
      <w:pPr>
        <w:spacing w:line="360" w:lineRule="auto"/>
        <w:jc w:val="both"/>
        <w:rPr>
          <w:rFonts w:ascii="Arial" w:hAnsi="Arial" w:cs="Arial"/>
        </w:rPr>
      </w:pPr>
    </w:p>
    <w:p w14:paraId="016DBB6A" w14:textId="77777777" w:rsidR="00756942" w:rsidRDefault="00756942" w:rsidP="00923664">
      <w:pPr>
        <w:spacing w:line="360" w:lineRule="auto"/>
        <w:jc w:val="both"/>
        <w:rPr>
          <w:rFonts w:ascii="Arial" w:hAnsi="Arial" w:cs="Arial"/>
        </w:rPr>
      </w:pPr>
    </w:p>
    <w:p w14:paraId="3C64985D" w14:textId="4D86775A" w:rsidR="009B3BCD" w:rsidRPr="00FB3F06" w:rsidRDefault="006259C8" w:rsidP="00923664">
      <w:pPr>
        <w:pStyle w:val="Heading1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bookmarkStart w:id="3" w:name="_Toc152141328"/>
      <w:r w:rsidRPr="00FB3F06">
        <w:rPr>
          <w:rFonts w:ascii="Arial" w:hAnsi="Arial" w:cs="Arial"/>
        </w:rPr>
        <w:t>Business s</w:t>
      </w:r>
      <w:r w:rsidR="009B3BCD" w:rsidRPr="00FB3F06">
        <w:rPr>
          <w:rFonts w:ascii="Arial" w:hAnsi="Arial" w:cs="Arial"/>
        </w:rPr>
        <w:t>ervices</w:t>
      </w:r>
      <w:bookmarkEnd w:id="3"/>
    </w:p>
    <w:p w14:paraId="036C8ACB" w14:textId="50CC369F" w:rsidR="0041418B" w:rsidRPr="00FB3F06" w:rsidRDefault="004C3EA3" w:rsidP="00923664">
      <w:pPr>
        <w:pStyle w:val="Heading2"/>
        <w:numPr>
          <w:ilvl w:val="1"/>
          <w:numId w:val="1"/>
        </w:numPr>
        <w:spacing w:line="360" w:lineRule="auto"/>
        <w:jc w:val="both"/>
        <w:rPr>
          <w:rFonts w:ascii="Arial" w:hAnsi="Arial" w:cs="Arial"/>
        </w:rPr>
      </w:pPr>
      <w:r w:rsidRPr="00FB3F06">
        <w:rPr>
          <w:rFonts w:ascii="Arial" w:hAnsi="Arial" w:cs="Arial"/>
        </w:rPr>
        <w:t xml:space="preserve"> </w:t>
      </w:r>
      <w:bookmarkStart w:id="4" w:name="_Toc152141329"/>
      <w:r w:rsidR="006259C8" w:rsidRPr="00FB3F06">
        <w:rPr>
          <w:rFonts w:ascii="Arial" w:hAnsi="Arial" w:cs="Arial"/>
        </w:rPr>
        <w:t>Description</w:t>
      </w:r>
      <w:bookmarkEnd w:id="4"/>
    </w:p>
    <w:p w14:paraId="6463ED3E" w14:textId="7AF257BF" w:rsidR="00C95C02" w:rsidRPr="00FB3F06" w:rsidRDefault="00C95C02" w:rsidP="0092366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3F06">
        <w:rPr>
          <w:rFonts w:ascii="Arial" w:hAnsi="Arial" w:cs="Arial"/>
          <w:sz w:val="24"/>
          <w:szCs w:val="24"/>
        </w:rPr>
        <w:t xml:space="preserve">The service my business will provide is a sustainable transporting service, specialising in transporting goods from producers to wholesalers and retailers. The vehicles used to provide this service </w:t>
      </w:r>
      <w:r w:rsidR="00C26F4C" w:rsidRPr="00FB3F06">
        <w:rPr>
          <w:rFonts w:ascii="Arial" w:hAnsi="Arial" w:cs="Arial"/>
          <w:sz w:val="24"/>
          <w:szCs w:val="24"/>
        </w:rPr>
        <w:t>will be electric</w:t>
      </w:r>
      <w:r w:rsidR="00B80C9E" w:rsidRPr="00FB3F06">
        <w:rPr>
          <w:rFonts w:ascii="Arial" w:hAnsi="Arial" w:cs="Arial"/>
          <w:sz w:val="24"/>
          <w:szCs w:val="24"/>
        </w:rPr>
        <w:t>.</w:t>
      </w:r>
      <w:r w:rsidR="000B411F" w:rsidRPr="00FB3F06">
        <w:rPr>
          <w:rFonts w:ascii="Arial" w:hAnsi="Arial" w:cs="Arial"/>
          <w:sz w:val="24"/>
          <w:szCs w:val="24"/>
        </w:rPr>
        <w:t xml:space="preserve"> </w:t>
      </w:r>
    </w:p>
    <w:p w14:paraId="724CC74E" w14:textId="67E39AFE" w:rsidR="006259C8" w:rsidRPr="00FB3F06" w:rsidRDefault="006119AA" w:rsidP="00923664">
      <w:pPr>
        <w:pStyle w:val="Heading2"/>
        <w:numPr>
          <w:ilvl w:val="1"/>
          <w:numId w:val="1"/>
        </w:numPr>
        <w:spacing w:line="360" w:lineRule="auto"/>
        <w:jc w:val="both"/>
        <w:rPr>
          <w:rFonts w:ascii="Arial" w:hAnsi="Arial" w:cs="Arial"/>
        </w:rPr>
      </w:pPr>
      <w:r w:rsidRPr="00FB3F06">
        <w:rPr>
          <w:rFonts w:ascii="Arial" w:hAnsi="Arial" w:cs="Arial"/>
        </w:rPr>
        <w:t xml:space="preserve"> </w:t>
      </w:r>
      <w:bookmarkStart w:id="5" w:name="_Toc152141330"/>
      <w:r w:rsidR="006259C8" w:rsidRPr="00FB3F06">
        <w:rPr>
          <w:rFonts w:ascii="Arial" w:hAnsi="Arial" w:cs="Arial"/>
        </w:rPr>
        <w:t>Future potential</w:t>
      </w:r>
      <w:bookmarkEnd w:id="5"/>
    </w:p>
    <w:p w14:paraId="755463E6" w14:textId="7E362718" w:rsidR="006259C8" w:rsidRPr="00FB3F06" w:rsidRDefault="00EE10B2" w:rsidP="0092366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3F06">
        <w:rPr>
          <w:rFonts w:ascii="Arial" w:hAnsi="Arial" w:cs="Arial"/>
          <w:sz w:val="24"/>
          <w:szCs w:val="24"/>
        </w:rPr>
        <w:t xml:space="preserve">In addition to growing the size of my </w:t>
      </w:r>
      <w:r w:rsidR="007B2AC7" w:rsidRPr="00FB3F06">
        <w:rPr>
          <w:rFonts w:ascii="Arial" w:hAnsi="Arial" w:cs="Arial"/>
          <w:sz w:val="24"/>
          <w:szCs w:val="24"/>
        </w:rPr>
        <w:t xml:space="preserve">fleet of vehicles and </w:t>
      </w:r>
      <w:r w:rsidRPr="00FB3F06">
        <w:rPr>
          <w:rFonts w:ascii="Arial" w:hAnsi="Arial" w:cs="Arial"/>
          <w:sz w:val="24"/>
          <w:szCs w:val="24"/>
        </w:rPr>
        <w:t>current business</w:t>
      </w:r>
      <w:r w:rsidR="007B2AC7" w:rsidRPr="00FB3F06">
        <w:rPr>
          <w:rFonts w:ascii="Arial" w:hAnsi="Arial" w:cs="Arial"/>
          <w:sz w:val="24"/>
          <w:szCs w:val="24"/>
        </w:rPr>
        <w:t>,</w:t>
      </w:r>
      <w:r w:rsidRPr="00FB3F06">
        <w:rPr>
          <w:rFonts w:ascii="Arial" w:hAnsi="Arial" w:cs="Arial"/>
          <w:sz w:val="24"/>
          <w:szCs w:val="24"/>
        </w:rPr>
        <w:t xml:space="preserve"> o</w:t>
      </w:r>
      <w:r w:rsidR="008B2C6F" w:rsidRPr="00FB3F06">
        <w:rPr>
          <w:rFonts w:ascii="Arial" w:hAnsi="Arial" w:cs="Arial"/>
          <w:sz w:val="24"/>
          <w:szCs w:val="24"/>
        </w:rPr>
        <w:t>ne of the route</w:t>
      </w:r>
      <w:r w:rsidRPr="00FB3F06">
        <w:rPr>
          <w:rFonts w:ascii="Arial" w:hAnsi="Arial" w:cs="Arial"/>
          <w:sz w:val="24"/>
          <w:szCs w:val="24"/>
        </w:rPr>
        <w:t>s</w:t>
      </w:r>
      <w:r w:rsidR="008B2C6F" w:rsidRPr="00FB3F06">
        <w:rPr>
          <w:rFonts w:ascii="Arial" w:hAnsi="Arial" w:cs="Arial"/>
          <w:sz w:val="24"/>
          <w:szCs w:val="24"/>
        </w:rPr>
        <w:t xml:space="preserve"> I want to explore is a consulting service, where we will offer t</w:t>
      </w:r>
      <w:r w:rsidRPr="00FB3F06">
        <w:rPr>
          <w:rFonts w:ascii="Arial" w:hAnsi="Arial" w:cs="Arial"/>
          <w:sz w:val="24"/>
          <w:szCs w:val="24"/>
        </w:rPr>
        <w:t xml:space="preserve">he package of </w:t>
      </w:r>
      <w:r w:rsidR="008B2C6F" w:rsidRPr="00FB3F06">
        <w:rPr>
          <w:rFonts w:ascii="Arial" w:hAnsi="Arial" w:cs="Arial"/>
          <w:sz w:val="24"/>
          <w:szCs w:val="24"/>
        </w:rPr>
        <w:t>audit</w:t>
      </w:r>
      <w:r w:rsidRPr="00FB3F06">
        <w:rPr>
          <w:rFonts w:ascii="Arial" w:hAnsi="Arial" w:cs="Arial"/>
          <w:sz w:val="24"/>
          <w:szCs w:val="24"/>
        </w:rPr>
        <w:t>ing</w:t>
      </w:r>
      <w:r w:rsidR="008B2C6F" w:rsidRPr="00FB3F06">
        <w:rPr>
          <w:rFonts w:ascii="Arial" w:hAnsi="Arial" w:cs="Arial"/>
          <w:sz w:val="24"/>
          <w:szCs w:val="24"/>
        </w:rPr>
        <w:t xml:space="preserve"> businesses and </w:t>
      </w:r>
      <w:r w:rsidR="00173B98" w:rsidRPr="00FB3F06">
        <w:rPr>
          <w:rFonts w:ascii="Arial" w:hAnsi="Arial" w:cs="Arial"/>
          <w:sz w:val="24"/>
          <w:szCs w:val="24"/>
        </w:rPr>
        <w:t>advising</w:t>
      </w:r>
      <w:r w:rsidR="008B2C6F" w:rsidRPr="00FB3F06">
        <w:rPr>
          <w:rFonts w:ascii="Arial" w:hAnsi="Arial" w:cs="Arial"/>
          <w:sz w:val="24"/>
          <w:szCs w:val="24"/>
        </w:rPr>
        <w:t xml:space="preserve"> on how they can operate in a more </w:t>
      </w:r>
      <w:r w:rsidRPr="00FB3F06">
        <w:rPr>
          <w:rFonts w:ascii="Arial" w:hAnsi="Arial" w:cs="Arial"/>
          <w:sz w:val="24"/>
          <w:szCs w:val="24"/>
        </w:rPr>
        <w:t xml:space="preserve">environmentally friendly way. </w:t>
      </w:r>
    </w:p>
    <w:p w14:paraId="42AB13AA" w14:textId="2CAFBBD3" w:rsidR="0013473B" w:rsidRPr="00FB3F06" w:rsidRDefault="0013473B" w:rsidP="00923664">
      <w:pPr>
        <w:spacing w:line="360" w:lineRule="auto"/>
        <w:jc w:val="both"/>
        <w:rPr>
          <w:rFonts w:ascii="Arial" w:hAnsi="Arial" w:cs="Arial"/>
        </w:rPr>
      </w:pPr>
    </w:p>
    <w:p w14:paraId="6CC546AC" w14:textId="3F2B7840" w:rsidR="0013473B" w:rsidRPr="00FB3F06" w:rsidRDefault="0013473B" w:rsidP="00923664">
      <w:pPr>
        <w:spacing w:line="360" w:lineRule="auto"/>
        <w:jc w:val="both"/>
        <w:rPr>
          <w:rFonts w:ascii="Arial" w:hAnsi="Arial" w:cs="Arial"/>
        </w:rPr>
      </w:pPr>
    </w:p>
    <w:p w14:paraId="01B10319" w14:textId="6932D233" w:rsidR="0013473B" w:rsidRPr="00FB3F06" w:rsidRDefault="0013473B" w:rsidP="00923664">
      <w:pPr>
        <w:spacing w:line="360" w:lineRule="auto"/>
        <w:jc w:val="both"/>
        <w:rPr>
          <w:rFonts w:ascii="Arial" w:hAnsi="Arial" w:cs="Arial"/>
        </w:rPr>
      </w:pPr>
    </w:p>
    <w:p w14:paraId="5DB6E2AA" w14:textId="0A648C9C" w:rsidR="00923664" w:rsidRPr="00FB3F06" w:rsidRDefault="00923664" w:rsidP="00923664">
      <w:pPr>
        <w:spacing w:line="360" w:lineRule="auto"/>
        <w:jc w:val="both"/>
        <w:rPr>
          <w:rFonts w:ascii="Arial" w:hAnsi="Arial" w:cs="Arial"/>
        </w:rPr>
      </w:pPr>
    </w:p>
    <w:p w14:paraId="4E72FFF5" w14:textId="2CD23831" w:rsidR="00923664" w:rsidRPr="00FB3F06" w:rsidRDefault="00923664" w:rsidP="00923664">
      <w:pPr>
        <w:spacing w:line="360" w:lineRule="auto"/>
        <w:jc w:val="both"/>
        <w:rPr>
          <w:rFonts w:ascii="Arial" w:hAnsi="Arial" w:cs="Arial"/>
        </w:rPr>
      </w:pPr>
    </w:p>
    <w:p w14:paraId="17C26FA4" w14:textId="1941B721" w:rsidR="00923664" w:rsidRPr="00FB3F06" w:rsidRDefault="00923664" w:rsidP="00923664">
      <w:pPr>
        <w:spacing w:line="360" w:lineRule="auto"/>
        <w:jc w:val="both"/>
        <w:rPr>
          <w:rFonts w:ascii="Arial" w:hAnsi="Arial" w:cs="Arial"/>
        </w:rPr>
      </w:pPr>
    </w:p>
    <w:p w14:paraId="091B2A95" w14:textId="723D5571" w:rsidR="00923664" w:rsidRPr="00FB3F06" w:rsidRDefault="00923664" w:rsidP="00923664">
      <w:pPr>
        <w:spacing w:line="360" w:lineRule="auto"/>
        <w:jc w:val="both"/>
        <w:rPr>
          <w:rFonts w:ascii="Arial" w:hAnsi="Arial" w:cs="Arial"/>
        </w:rPr>
      </w:pPr>
    </w:p>
    <w:p w14:paraId="3603BC8C" w14:textId="4865214C" w:rsidR="00923664" w:rsidRPr="00FB3F06" w:rsidRDefault="00923664" w:rsidP="00923664">
      <w:pPr>
        <w:spacing w:line="360" w:lineRule="auto"/>
        <w:jc w:val="both"/>
        <w:rPr>
          <w:rFonts w:ascii="Arial" w:hAnsi="Arial" w:cs="Arial"/>
        </w:rPr>
      </w:pPr>
    </w:p>
    <w:p w14:paraId="6ABB43AA" w14:textId="2D1FAF8B" w:rsidR="00923664" w:rsidRPr="00FB3F06" w:rsidRDefault="00923664" w:rsidP="00923664">
      <w:pPr>
        <w:spacing w:line="360" w:lineRule="auto"/>
        <w:jc w:val="both"/>
        <w:rPr>
          <w:rFonts w:ascii="Arial" w:hAnsi="Arial" w:cs="Arial"/>
        </w:rPr>
      </w:pPr>
    </w:p>
    <w:p w14:paraId="339E38B8" w14:textId="57F2C0C9" w:rsidR="00923664" w:rsidRPr="00FB3F06" w:rsidRDefault="00923664" w:rsidP="00923664">
      <w:pPr>
        <w:spacing w:line="360" w:lineRule="auto"/>
        <w:jc w:val="both"/>
        <w:rPr>
          <w:rFonts w:ascii="Arial" w:hAnsi="Arial" w:cs="Arial"/>
        </w:rPr>
      </w:pPr>
    </w:p>
    <w:p w14:paraId="16DAC5F9" w14:textId="61E9AAF6" w:rsidR="00923664" w:rsidRPr="00FB3F06" w:rsidRDefault="00923664" w:rsidP="00923664">
      <w:pPr>
        <w:spacing w:line="360" w:lineRule="auto"/>
        <w:jc w:val="both"/>
        <w:rPr>
          <w:rFonts w:ascii="Arial" w:hAnsi="Arial" w:cs="Arial"/>
        </w:rPr>
      </w:pPr>
    </w:p>
    <w:p w14:paraId="5C508079" w14:textId="175D8B62" w:rsidR="00923664" w:rsidRPr="00FB3F06" w:rsidRDefault="00923664" w:rsidP="00923664">
      <w:pPr>
        <w:spacing w:line="360" w:lineRule="auto"/>
        <w:jc w:val="both"/>
        <w:rPr>
          <w:rFonts w:ascii="Arial" w:hAnsi="Arial" w:cs="Arial"/>
        </w:rPr>
      </w:pPr>
    </w:p>
    <w:p w14:paraId="7AB8F7E1" w14:textId="250A654E" w:rsidR="00923664" w:rsidRPr="00FB3F06" w:rsidRDefault="00923664" w:rsidP="00923664">
      <w:pPr>
        <w:spacing w:line="360" w:lineRule="auto"/>
        <w:jc w:val="both"/>
        <w:rPr>
          <w:rFonts w:ascii="Arial" w:hAnsi="Arial" w:cs="Arial"/>
        </w:rPr>
      </w:pPr>
    </w:p>
    <w:p w14:paraId="1ADD30D6" w14:textId="32A750DE" w:rsidR="00923664" w:rsidRPr="00FB3F06" w:rsidRDefault="00923664" w:rsidP="00923664">
      <w:pPr>
        <w:spacing w:line="360" w:lineRule="auto"/>
        <w:jc w:val="both"/>
        <w:rPr>
          <w:rFonts w:ascii="Arial" w:hAnsi="Arial" w:cs="Arial"/>
        </w:rPr>
      </w:pPr>
    </w:p>
    <w:p w14:paraId="57D6274B" w14:textId="77777777" w:rsidR="00923664" w:rsidRPr="00FB3F06" w:rsidRDefault="00923664" w:rsidP="00923664">
      <w:pPr>
        <w:spacing w:line="360" w:lineRule="auto"/>
        <w:jc w:val="both"/>
        <w:rPr>
          <w:rFonts w:ascii="Arial" w:hAnsi="Arial" w:cs="Arial"/>
        </w:rPr>
      </w:pPr>
    </w:p>
    <w:p w14:paraId="04142642" w14:textId="57C041BA" w:rsidR="0013473B" w:rsidRPr="00FB3F06" w:rsidRDefault="0013473B" w:rsidP="00923664">
      <w:pPr>
        <w:spacing w:line="360" w:lineRule="auto"/>
        <w:jc w:val="both"/>
        <w:rPr>
          <w:rFonts w:ascii="Arial" w:hAnsi="Arial" w:cs="Arial"/>
        </w:rPr>
      </w:pPr>
    </w:p>
    <w:p w14:paraId="5B3B2ED5" w14:textId="268EC541" w:rsidR="009B3BCD" w:rsidRPr="00FB3F06" w:rsidRDefault="009B3BCD" w:rsidP="00923664">
      <w:pPr>
        <w:pStyle w:val="Heading1"/>
        <w:numPr>
          <w:ilvl w:val="0"/>
          <w:numId w:val="1"/>
        </w:numPr>
        <w:spacing w:line="360" w:lineRule="auto"/>
        <w:rPr>
          <w:rFonts w:ascii="Arial" w:hAnsi="Arial" w:cs="Arial"/>
        </w:rPr>
      </w:pPr>
      <w:bookmarkStart w:id="6" w:name="_Toc152141331"/>
      <w:r w:rsidRPr="00FB3F06">
        <w:rPr>
          <w:rFonts w:ascii="Arial" w:hAnsi="Arial" w:cs="Arial"/>
        </w:rPr>
        <w:t>Market analysis</w:t>
      </w:r>
      <w:bookmarkEnd w:id="6"/>
    </w:p>
    <w:p w14:paraId="332AB1F6" w14:textId="3DDFDD65" w:rsidR="0041418B" w:rsidRPr="00FB3F06" w:rsidRDefault="004C3EA3" w:rsidP="00923664">
      <w:pPr>
        <w:pStyle w:val="Heading2"/>
        <w:numPr>
          <w:ilvl w:val="1"/>
          <w:numId w:val="1"/>
        </w:numPr>
        <w:spacing w:line="360" w:lineRule="auto"/>
        <w:rPr>
          <w:rFonts w:ascii="Arial" w:hAnsi="Arial" w:cs="Arial"/>
        </w:rPr>
      </w:pPr>
      <w:r w:rsidRPr="00FB3F06">
        <w:rPr>
          <w:rFonts w:ascii="Arial" w:hAnsi="Arial" w:cs="Arial"/>
        </w:rPr>
        <w:t xml:space="preserve"> </w:t>
      </w:r>
      <w:bookmarkStart w:id="7" w:name="_Toc152141332"/>
      <w:r w:rsidR="00001A3B" w:rsidRPr="00FB3F06">
        <w:rPr>
          <w:rFonts w:ascii="Arial" w:hAnsi="Arial" w:cs="Arial"/>
        </w:rPr>
        <w:t>Description of customers and their needs</w:t>
      </w:r>
      <w:bookmarkEnd w:id="7"/>
    </w:p>
    <w:p w14:paraId="5FC702BF" w14:textId="688EDD72" w:rsidR="00BB4A2D" w:rsidRPr="00FB3F06" w:rsidRDefault="009F3ED3" w:rsidP="0092366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3F06">
        <w:rPr>
          <w:rFonts w:ascii="Arial" w:hAnsi="Arial" w:cs="Arial"/>
          <w:sz w:val="24"/>
          <w:szCs w:val="24"/>
        </w:rPr>
        <w:t xml:space="preserve">The customers this business will </w:t>
      </w:r>
      <w:r w:rsidR="0097543B" w:rsidRPr="00FB3F06">
        <w:rPr>
          <w:rFonts w:ascii="Arial" w:hAnsi="Arial" w:cs="Arial"/>
          <w:sz w:val="24"/>
          <w:szCs w:val="24"/>
        </w:rPr>
        <w:t>supply</w:t>
      </w:r>
      <w:r w:rsidRPr="00FB3F06">
        <w:rPr>
          <w:rFonts w:ascii="Arial" w:hAnsi="Arial" w:cs="Arial"/>
          <w:sz w:val="24"/>
          <w:szCs w:val="24"/>
        </w:rPr>
        <w:t xml:space="preserve"> are busines</w:t>
      </w:r>
      <w:r w:rsidR="00173B98" w:rsidRPr="00FB3F06">
        <w:rPr>
          <w:rFonts w:ascii="Arial" w:hAnsi="Arial" w:cs="Arial"/>
          <w:sz w:val="24"/>
          <w:szCs w:val="24"/>
        </w:rPr>
        <w:t>se</w:t>
      </w:r>
      <w:r w:rsidRPr="00FB3F06">
        <w:rPr>
          <w:rFonts w:ascii="Arial" w:hAnsi="Arial" w:cs="Arial"/>
          <w:sz w:val="24"/>
          <w:szCs w:val="24"/>
        </w:rPr>
        <w:t xml:space="preserve">s whose goods need to be transported to other businesses, </w:t>
      </w:r>
      <w:r w:rsidR="000B411F" w:rsidRPr="00FB3F06">
        <w:rPr>
          <w:rFonts w:ascii="Arial" w:hAnsi="Arial" w:cs="Arial"/>
          <w:sz w:val="24"/>
          <w:szCs w:val="24"/>
        </w:rPr>
        <w:t>e.g.,</w:t>
      </w:r>
      <w:r w:rsidRPr="00FB3F06">
        <w:rPr>
          <w:rFonts w:ascii="Arial" w:hAnsi="Arial" w:cs="Arial"/>
          <w:sz w:val="24"/>
          <w:szCs w:val="24"/>
        </w:rPr>
        <w:t xml:space="preserve"> first</w:t>
      </w:r>
      <w:r w:rsidR="00173B98" w:rsidRPr="00FB3F06">
        <w:rPr>
          <w:rFonts w:ascii="Arial" w:hAnsi="Arial" w:cs="Arial"/>
          <w:sz w:val="24"/>
          <w:szCs w:val="24"/>
        </w:rPr>
        <w:t>-</w:t>
      </w:r>
      <w:r w:rsidRPr="00FB3F06">
        <w:rPr>
          <w:rFonts w:ascii="Arial" w:hAnsi="Arial" w:cs="Arial"/>
          <w:sz w:val="24"/>
          <w:szCs w:val="24"/>
        </w:rPr>
        <w:t xml:space="preserve">stage manufacturing firms supplying to other manufacturing firms. </w:t>
      </w:r>
      <w:r w:rsidR="005137E0" w:rsidRPr="00FB3F06">
        <w:rPr>
          <w:rFonts w:ascii="Arial" w:hAnsi="Arial" w:cs="Arial"/>
          <w:sz w:val="24"/>
          <w:szCs w:val="24"/>
        </w:rPr>
        <w:t>In addition,</w:t>
      </w:r>
      <w:r w:rsidRPr="00FB3F06">
        <w:rPr>
          <w:rFonts w:ascii="Arial" w:hAnsi="Arial" w:cs="Arial"/>
          <w:sz w:val="24"/>
          <w:szCs w:val="24"/>
        </w:rPr>
        <w:t xml:space="preserve"> there is a </w:t>
      </w:r>
      <w:r w:rsidR="00846651" w:rsidRPr="00FB3F06">
        <w:rPr>
          <w:rFonts w:ascii="Arial" w:hAnsi="Arial" w:cs="Arial"/>
          <w:sz w:val="24"/>
          <w:szCs w:val="24"/>
        </w:rPr>
        <w:t>drive</w:t>
      </w:r>
      <w:r w:rsidRPr="00FB3F06">
        <w:rPr>
          <w:rFonts w:ascii="Arial" w:hAnsi="Arial" w:cs="Arial"/>
          <w:sz w:val="24"/>
          <w:szCs w:val="24"/>
        </w:rPr>
        <w:t xml:space="preserve"> from </w:t>
      </w:r>
      <w:r w:rsidR="00846651" w:rsidRPr="00FB3F06">
        <w:rPr>
          <w:rFonts w:ascii="Arial" w:hAnsi="Arial" w:cs="Arial"/>
          <w:sz w:val="24"/>
          <w:szCs w:val="24"/>
        </w:rPr>
        <w:t>society as well as many other areas</w:t>
      </w:r>
      <w:r w:rsidRPr="00FB3F06">
        <w:rPr>
          <w:rFonts w:ascii="Arial" w:hAnsi="Arial" w:cs="Arial"/>
          <w:sz w:val="24"/>
          <w:szCs w:val="24"/>
        </w:rPr>
        <w:t xml:space="preserve"> </w:t>
      </w:r>
      <w:r w:rsidR="000B411F" w:rsidRPr="00FB3F06">
        <w:rPr>
          <w:rFonts w:ascii="Arial" w:hAnsi="Arial" w:cs="Arial"/>
          <w:sz w:val="24"/>
          <w:szCs w:val="24"/>
        </w:rPr>
        <w:t>to act more sustainable</w:t>
      </w:r>
      <w:sdt>
        <w:sdtPr>
          <w:rPr>
            <w:rFonts w:ascii="Arial" w:hAnsi="Arial" w:cs="Arial"/>
            <w:sz w:val="24"/>
            <w:szCs w:val="24"/>
          </w:rPr>
          <w:id w:val="-1825507016"/>
          <w:citation/>
        </w:sdtPr>
        <w:sdtContent>
          <w:r w:rsidR="00846651" w:rsidRPr="00FB3F06">
            <w:rPr>
              <w:rFonts w:ascii="Arial" w:hAnsi="Arial" w:cs="Arial"/>
              <w:sz w:val="24"/>
              <w:szCs w:val="24"/>
            </w:rPr>
            <w:fldChar w:fldCharType="begin"/>
          </w:r>
          <w:r w:rsidR="00846651" w:rsidRPr="00FB3F06">
            <w:rPr>
              <w:rFonts w:ascii="Arial" w:hAnsi="Arial" w:cs="Arial"/>
              <w:sz w:val="24"/>
              <w:szCs w:val="24"/>
              <w:lang w:val="en-US"/>
            </w:rPr>
            <w:instrText xml:space="preserve"> CITATION Sin22 \l 1033 </w:instrText>
          </w:r>
          <w:r w:rsidR="00846651" w:rsidRPr="00FB3F06">
            <w:rPr>
              <w:rFonts w:ascii="Arial" w:hAnsi="Arial" w:cs="Arial"/>
              <w:sz w:val="24"/>
              <w:szCs w:val="24"/>
            </w:rPr>
            <w:fldChar w:fldCharType="separate"/>
          </w:r>
          <w:r w:rsidR="00DB60BF" w:rsidRPr="00FB3F06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 (Singh, Krishan, Kumar, Naz, &amp; Luthra, 2022)</w:t>
          </w:r>
          <w:r w:rsidR="00846651" w:rsidRPr="00FB3F06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5137E0" w:rsidRPr="00FB3F06">
        <w:rPr>
          <w:rFonts w:ascii="Arial" w:hAnsi="Arial" w:cs="Arial"/>
          <w:sz w:val="24"/>
          <w:szCs w:val="24"/>
        </w:rPr>
        <w:t>, so</w:t>
      </w:r>
      <w:r w:rsidRPr="00FB3F06">
        <w:rPr>
          <w:rFonts w:ascii="Arial" w:hAnsi="Arial" w:cs="Arial"/>
          <w:sz w:val="24"/>
          <w:szCs w:val="24"/>
        </w:rPr>
        <w:t xml:space="preserve"> it is </w:t>
      </w:r>
      <w:r w:rsidR="00561710" w:rsidRPr="00FB3F06">
        <w:rPr>
          <w:rFonts w:ascii="Arial" w:hAnsi="Arial" w:cs="Arial"/>
          <w:sz w:val="24"/>
          <w:szCs w:val="24"/>
        </w:rPr>
        <w:t xml:space="preserve">an optimal </w:t>
      </w:r>
      <w:r w:rsidRPr="00FB3F06">
        <w:rPr>
          <w:rFonts w:ascii="Arial" w:hAnsi="Arial" w:cs="Arial"/>
          <w:sz w:val="24"/>
          <w:szCs w:val="24"/>
        </w:rPr>
        <w:t>time to enter the market as a sustainable transporting company</w:t>
      </w:r>
      <w:r w:rsidR="004B3840" w:rsidRPr="00FB3F06">
        <w:rPr>
          <w:rFonts w:ascii="Arial" w:hAnsi="Arial" w:cs="Arial"/>
          <w:sz w:val="24"/>
          <w:szCs w:val="24"/>
        </w:rPr>
        <w:t>.</w:t>
      </w:r>
    </w:p>
    <w:p w14:paraId="79FDE6D3" w14:textId="77777777" w:rsidR="00D179CD" w:rsidRPr="00FB3F06" w:rsidRDefault="004B3840" w:rsidP="00D179CD">
      <w:pPr>
        <w:keepNext/>
        <w:spacing w:line="360" w:lineRule="auto"/>
        <w:jc w:val="both"/>
        <w:rPr>
          <w:rFonts w:ascii="Arial" w:hAnsi="Arial" w:cs="Arial"/>
        </w:rPr>
      </w:pPr>
      <w:r w:rsidRPr="00FB3F06">
        <w:rPr>
          <w:rFonts w:ascii="Arial" w:hAnsi="Arial" w:cs="Arial"/>
          <w:noProof/>
        </w:rPr>
        <w:drawing>
          <wp:inline distT="0" distB="0" distL="0" distR="0" wp14:anchorId="6C32C82F" wp14:editId="60E3E484">
            <wp:extent cx="4470400" cy="4087549"/>
            <wp:effectExtent l="0" t="0" r="6350" b="8255"/>
            <wp:docPr id="2" name="Picture 2" descr="fig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igure 7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0400" cy="40875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C5C331" w14:textId="40AF514A" w:rsidR="004B3840" w:rsidRPr="00FB3F06" w:rsidRDefault="00D179CD" w:rsidP="00D179CD">
      <w:pPr>
        <w:pStyle w:val="Caption"/>
        <w:jc w:val="center"/>
        <w:rPr>
          <w:rFonts w:ascii="Arial" w:hAnsi="Arial" w:cs="Arial"/>
        </w:rPr>
      </w:pPr>
      <w:bookmarkStart w:id="8" w:name="_Toc152101601"/>
      <w:bookmarkStart w:id="9" w:name="_Toc152141705"/>
      <w:bookmarkStart w:id="10" w:name="_Toc152141788"/>
      <w:r w:rsidRPr="00FB3F06">
        <w:rPr>
          <w:rFonts w:ascii="Arial" w:hAnsi="Arial" w:cs="Arial"/>
        </w:rPr>
        <w:t xml:space="preserve">Figure </w:t>
      </w:r>
      <w:r w:rsidRPr="00FB3F06">
        <w:rPr>
          <w:rFonts w:ascii="Arial" w:hAnsi="Arial" w:cs="Arial"/>
        </w:rPr>
        <w:fldChar w:fldCharType="begin"/>
      </w:r>
      <w:r w:rsidRPr="00FB3F06">
        <w:rPr>
          <w:rFonts w:ascii="Arial" w:hAnsi="Arial" w:cs="Arial"/>
        </w:rPr>
        <w:instrText xml:space="preserve"> SEQ Figure \* ARABIC </w:instrText>
      </w:r>
      <w:r w:rsidRPr="00FB3F06">
        <w:rPr>
          <w:rFonts w:ascii="Arial" w:hAnsi="Arial" w:cs="Arial"/>
        </w:rPr>
        <w:fldChar w:fldCharType="separate"/>
      </w:r>
      <w:r w:rsidR="007E2991">
        <w:rPr>
          <w:rFonts w:ascii="Arial" w:hAnsi="Arial" w:cs="Arial"/>
          <w:noProof/>
        </w:rPr>
        <w:t>1</w:t>
      </w:r>
      <w:r w:rsidRPr="00FB3F06">
        <w:rPr>
          <w:rFonts w:ascii="Arial" w:hAnsi="Arial" w:cs="Arial"/>
        </w:rPr>
        <w:fldChar w:fldCharType="end"/>
      </w:r>
      <w:r w:rsidRPr="00FB3F06">
        <w:rPr>
          <w:rFonts w:ascii="Arial" w:hAnsi="Arial" w:cs="Arial"/>
        </w:rPr>
        <w:t xml:space="preserve">: Drivers towards Net Zero </w:t>
      </w:r>
      <w:sdt>
        <w:sdtPr>
          <w:rPr>
            <w:rFonts w:ascii="Arial" w:hAnsi="Arial" w:cs="Arial"/>
          </w:rPr>
          <w:id w:val="-2115275357"/>
          <w:citation/>
        </w:sdtPr>
        <w:sdtContent>
          <w:r w:rsidRPr="00FB3F06">
            <w:rPr>
              <w:rFonts w:ascii="Arial" w:hAnsi="Arial" w:cs="Arial"/>
            </w:rPr>
            <w:fldChar w:fldCharType="begin"/>
          </w:r>
          <w:r w:rsidRPr="00FB3F06">
            <w:rPr>
              <w:rFonts w:ascii="Arial" w:hAnsi="Arial" w:cs="Arial"/>
            </w:rPr>
            <w:instrText xml:space="preserve"> CITATION Sin22 \l 1033 </w:instrText>
          </w:r>
          <w:r w:rsidRPr="00FB3F06">
            <w:rPr>
              <w:rFonts w:ascii="Arial" w:hAnsi="Arial" w:cs="Arial"/>
            </w:rPr>
            <w:fldChar w:fldCharType="separate"/>
          </w:r>
          <w:r w:rsidR="00DB60BF" w:rsidRPr="00FB3F06">
            <w:rPr>
              <w:rFonts w:ascii="Arial" w:hAnsi="Arial" w:cs="Arial"/>
              <w:noProof/>
            </w:rPr>
            <w:t>(Singh, Krishan, Kumar, Naz, &amp; Luthra, 2022)</w:t>
          </w:r>
          <w:r w:rsidRPr="00FB3F06">
            <w:rPr>
              <w:rFonts w:ascii="Arial" w:hAnsi="Arial" w:cs="Arial"/>
            </w:rPr>
            <w:fldChar w:fldCharType="end"/>
          </w:r>
        </w:sdtContent>
      </w:sdt>
      <w:bookmarkEnd w:id="8"/>
      <w:bookmarkEnd w:id="9"/>
      <w:bookmarkEnd w:id="10"/>
    </w:p>
    <w:p w14:paraId="4037B15F" w14:textId="503D392B" w:rsidR="0041418B" w:rsidRPr="00FB3F06" w:rsidRDefault="004C3EA3" w:rsidP="00923664">
      <w:pPr>
        <w:pStyle w:val="Heading2"/>
        <w:numPr>
          <w:ilvl w:val="1"/>
          <w:numId w:val="1"/>
        </w:numPr>
        <w:spacing w:line="360" w:lineRule="auto"/>
        <w:jc w:val="both"/>
        <w:rPr>
          <w:rFonts w:ascii="Arial" w:hAnsi="Arial" w:cs="Arial"/>
        </w:rPr>
      </w:pPr>
      <w:r w:rsidRPr="00FB3F06">
        <w:rPr>
          <w:rFonts w:ascii="Arial" w:hAnsi="Arial" w:cs="Arial"/>
        </w:rPr>
        <w:t xml:space="preserve"> </w:t>
      </w:r>
      <w:bookmarkStart w:id="11" w:name="_Toc152141333"/>
      <w:r w:rsidR="00001A3B" w:rsidRPr="00FB3F06">
        <w:rPr>
          <w:rFonts w:ascii="Arial" w:hAnsi="Arial" w:cs="Arial"/>
        </w:rPr>
        <w:t>Market segment</w:t>
      </w:r>
      <w:bookmarkEnd w:id="11"/>
    </w:p>
    <w:p w14:paraId="179C86C8" w14:textId="03370DCA" w:rsidR="009F3ED3" w:rsidRPr="00FB3F06" w:rsidRDefault="0097543B" w:rsidP="0092366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3F06">
        <w:rPr>
          <w:rFonts w:ascii="Arial" w:hAnsi="Arial" w:cs="Arial"/>
          <w:sz w:val="24"/>
          <w:szCs w:val="24"/>
        </w:rPr>
        <w:t>T</w:t>
      </w:r>
      <w:r w:rsidR="00BC3CD9" w:rsidRPr="00FB3F06">
        <w:rPr>
          <w:rFonts w:ascii="Arial" w:hAnsi="Arial" w:cs="Arial"/>
          <w:sz w:val="24"/>
          <w:szCs w:val="24"/>
        </w:rPr>
        <w:t>he market segment that I will be focusing on initially is the business market.</w:t>
      </w:r>
      <w:r w:rsidRPr="00FB3F06">
        <w:rPr>
          <w:rFonts w:ascii="Arial" w:hAnsi="Arial" w:cs="Arial"/>
          <w:sz w:val="24"/>
          <w:szCs w:val="24"/>
        </w:rPr>
        <w:t xml:space="preserve"> </w:t>
      </w:r>
      <w:r w:rsidR="00BC3CD9" w:rsidRPr="00FB3F06">
        <w:rPr>
          <w:rFonts w:ascii="Arial" w:hAnsi="Arial" w:cs="Arial"/>
          <w:sz w:val="24"/>
          <w:szCs w:val="24"/>
        </w:rPr>
        <w:t xml:space="preserve">I will focus on the local geographic </w:t>
      </w:r>
      <w:r w:rsidR="00C66272" w:rsidRPr="00FB3F06">
        <w:rPr>
          <w:rFonts w:ascii="Arial" w:hAnsi="Arial" w:cs="Arial"/>
          <w:sz w:val="24"/>
          <w:szCs w:val="24"/>
        </w:rPr>
        <w:t>and</w:t>
      </w:r>
      <w:r w:rsidR="00E4473D" w:rsidRPr="00FB3F06">
        <w:rPr>
          <w:rFonts w:ascii="Arial" w:hAnsi="Arial" w:cs="Arial"/>
          <w:sz w:val="24"/>
          <w:szCs w:val="24"/>
        </w:rPr>
        <w:t xml:space="preserve"> </w:t>
      </w:r>
      <w:r w:rsidR="00C66272" w:rsidRPr="00FB3F06">
        <w:rPr>
          <w:rFonts w:ascii="Arial" w:hAnsi="Arial" w:cs="Arial"/>
          <w:sz w:val="24"/>
          <w:szCs w:val="24"/>
        </w:rPr>
        <w:t>on</w:t>
      </w:r>
      <w:r w:rsidR="00E4473D" w:rsidRPr="00FB3F06">
        <w:rPr>
          <w:rFonts w:ascii="Arial" w:hAnsi="Arial" w:cs="Arial"/>
          <w:sz w:val="24"/>
          <w:szCs w:val="24"/>
        </w:rPr>
        <w:t xml:space="preserve"> businesses </w:t>
      </w:r>
      <w:r w:rsidR="00173B98" w:rsidRPr="00FB3F06">
        <w:rPr>
          <w:rFonts w:ascii="Arial" w:hAnsi="Arial" w:cs="Arial"/>
          <w:sz w:val="24"/>
          <w:szCs w:val="24"/>
        </w:rPr>
        <w:t>that</w:t>
      </w:r>
      <w:r w:rsidR="00E4473D" w:rsidRPr="00FB3F06">
        <w:rPr>
          <w:rFonts w:ascii="Arial" w:hAnsi="Arial" w:cs="Arial"/>
          <w:sz w:val="24"/>
          <w:szCs w:val="24"/>
        </w:rPr>
        <w:t xml:space="preserve"> have a similar interest in sustainability. </w:t>
      </w:r>
    </w:p>
    <w:p w14:paraId="0C7AE2C0" w14:textId="57C6F96A" w:rsidR="0041418B" w:rsidRPr="00FB3F06" w:rsidRDefault="004C3EA3" w:rsidP="00923664">
      <w:pPr>
        <w:pStyle w:val="Heading2"/>
        <w:numPr>
          <w:ilvl w:val="1"/>
          <w:numId w:val="1"/>
        </w:numPr>
        <w:spacing w:line="360" w:lineRule="auto"/>
        <w:jc w:val="both"/>
        <w:rPr>
          <w:rFonts w:ascii="Arial" w:hAnsi="Arial" w:cs="Arial"/>
        </w:rPr>
      </w:pPr>
      <w:r w:rsidRPr="00FB3F06">
        <w:rPr>
          <w:rFonts w:ascii="Arial" w:hAnsi="Arial" w:cs="Arial"/>
        </w:rPr>
        <w:t xml:space="preserve"> </w:t>
      </w:r>
      <w:bookmarkStart w:id="12" w:name="_Toc152141334"/>
      <w:r w:rsidR="00001A3B" w:rsidRPr="00FB3F06">
        <w:rPr>
          <w:rFonts w:ascii="Arial" w:hAnsi="Arial" w:cs="Arial"/>
        </w:rPr>
        <w:t>Market size and future growth</w:t>
      </w:r>
      <w:bookmarkEnd w:id="12"/>
    </w:p>
    <w:p w14:paraId="081DC492" w14:textId="2B62A55C" w:rsidR="00E4473D" w:rsidRPr="00FB3F06" w:rsidRDefault="00E4473D" w:rsidP="0092366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3F06">
        <w:rPr>
          <w:rFonts w:ascii="Arial" w:hAnsi="Arial" w:cs="Arial"/>
          <w:sz w:val="24"/>
          <w:szCs w:val="24"/>
        </w:rPr>
        <w:t xml:space="preserve">The current market size for the transporting </w:t>
      </w:r>
      <w:r w:rsidR="002C77BA" w:rsidRPr="00FB3F06">
        <w:rPr>
          <w:rFonts w:ascii="Arial" w:hAnsi="Arial" w:cs="Arial"/>
          <w:sz w:val="24"/>
          <w:szCs w:val="24"/>
        </w:rPr>
        <w:t xml:space="preserve">and logistics </w:t>
      </w:r>
      <w:r w:rsidRPr="00FB3F06">
        <w:rPr>
          <w:rFonts w:ascii="Arial" w:hAnsi="Arial" w:cs="Arial"/>
          <w:sz w:val="24"/>
          <w:szCs w:val="24"/>
        </w:rPr>
        <w:t xml:space="preserve">industry </w:t>
      </w:r>
      <w:r w:rsidR="002C77BA" w:rsidRPr="00FB3F06">
        <w:rPr>
          <w:rFonts w:ascii="Arial" w:hAnsi="Arial" w:cs="Arial"/>
          <w:sz w:val="24"/>
          <w:szCs w:val="24"/>
        </w:rPr>
        <w:t xml:space="preserve">within the UK </w:t>
      </w:r>
      <w:r w:rsidRPr="00FB3F06">
        <w:rPr>
          <w:rFonts w:ascii="Arial" w:hAnsi="Arial" w:cs="Arial"/>
          <w:sz w:val="24"/>
          <w:szCs w:val="24"/>
        </w:rPr>
        <w:t xml:space="preserve">is </w:t>
      </w:r>
      <w:r w:rsidR="002C77BA" w:rsidRPr="00FB3F06">
        <w:rPr>
          <w:rFonts w:ascii="Arial" w:hAnsi="Arial" w:cs="Arial"/>
          <w:sz w:val="24"/>
          <w:szCs w:val="24"/>
        </w:rPr>
        <w:t>estimated at around USD$70 billion</w:t>
      </w:r>
      <w:r w:rsidR="006E2B9C" w:rsidRPr="00FB3F06">
        <w:rPr>
          <w:rFonts w:ascii="Arial" w:hAnsi="Arial" w:cs="Arial"/>
          <w:sz w:val="24"/>
          <w:szCs w:val="24"/>
        </w:rPr>
        <w:t>, with an estimated future growth of around USD$22 billion by 2029</w:t>
      </w:r>
      <w:sdt>
        <w:sdtPr>
          <w:rPr>
            <w:rFonts w:ascii="Arial" w:hAnsi="Arial" w:cs="Arial"/>
            <w:sz w:val="24"/>
            <w:szCs w:val="24"/>
          </w:rPr>
          <w:id w:val="1385378606"/>
          <w:citation/>
        </w:sdtPr>
        <w:sdtContent>
          <w:r w:rsidR="006E2B9C" w:rsidRPr="00FB3F06">
            <w:rPr>
              <w:rFonts w:ascii="Arial" w:hAnsi="Arial" w:cs="Arial"/>
              <w:sz w:val="24"/>
              <w:szCs w:val="24"/>
            </w:rPr>
            <w:fldChar w:fldCharType="begin"/>
          </w:r>
          <w:r w:rsidR="006E2B9C" w:rsidRPr="00FB3F06">
            <w:rPr>
              <w:rFonts w:ascii="Arial" w:hAnsi="Arial" w:cs="Arial"/>
              <w:sz w:val="24"/>
              <w:szCs w:val="24"/>
            </w:rPr>
            <w:instrText xml:space="preserve"> CITATION Mor23 \l 2057 </w:instrText>
          </w:r>
          <w:r w:rsidR="006E2B9C" w:rsidRPr="00FB3F06">
            <w:rPr>
              <w:rFonts w:ascii="Arial" w:hAnsi="Arial" w:cs="Arial"/>
              <w:sz w:val="24"/>
              <w:szCs w:val="24"/>
            </w:rPr>
            <w:fldChar w:fldCharType="separate"/>
          </w:r>
          <w:r w:rsidR="00DB60BF" w:rsidRPr="00FB3F06">
            <w:rPr>
              <w:rFonts w:ascii="Arial" w:hAnsi="Arial" w:cs="Arial"/>
              <w:noProof/>
              <w:sz w:val="24"/>
              <w:szCs w:val="24"/>
            </w:rPr>
            <w:t xml:space="preserve"> (Mordor Intelligence, 2023)</w:t>
          </w:r>
          <w:r w:rsidR="006E2B9C" w:rsidRPr="00FB3F06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E2B9C" w:rsidRPr="00FB3F06">
        <w:rPr>
          <w:rFonts w:ascii="Arial" w:hAnsi="Arial" w:cs="Arial"/>
          <w:sz w:val="24"/>
          <w:szCs w:val="24"/>
        </w:rPr>
        <w:t xml:space="preserve">. The main reason behind this is the growth in e-commerce, resulting in </w:t>
      </w:r>
      <w:r w:rsidR="00173B98" w:rsidRPr="00FB3F06">
        <w:rPr>
          <w:rFonts w:ascii="Arial" w:hAnsi="Arial" w:cs="Arial"/>
          <w:sz w:val="24"/>
          <w:szCs w:val="24"/>
        </w:rPr>
        <w:t xml:space="preserve">the </w:t>
      </w:r>
      <w:r w:rsidR="006E2B9C" w:rsidRPr="00FB3F06">
        <w:rPr>
          <w:rFonts w:ascii="Arial" w:hAnsi="Arial" w:cs="Arial"/>
          <w:sz w:val="24"/>
          <w:szCs w:val="24"/>
        </w:rPr>
        <w:t>demand for logistics to surge.</w:t>
      </w:r>
    </w:p>
    <w:p w14:paraId="2CE0DFB6" w14:textId="075B4CB3" w:rsidR="00F670F8" w:rsidRPr="00FB3F06" w:rsidRDefault="004C3EA3" w:rsidP="00923664">
      <w:pPr>
        <w:pStyle w:val="Heading2"/>
        <w:numPr>
          <w:ilvl w:val="1"/>
          <w:numId w:val="1"/>
        </w:numPr>
        <w:spacing w:line="360" w:lineRule="auto"/>
        <w:rPr>
          <w:rFonts w:ascii="Arial" w:hAnsi="Arial" w:cs="Arial"/>
        </w:rPr>
      </w:pPr>
      <w:r w:rsidRPr="00FB3F06">
        <w:rPr>
          <w:rFonts w:ascii="Arial" w:hAnsi="Arial" w:cs="Arial"/>
        </w:rPr>
        <w:t xml:space="preserve"> </w:t>
      </w:r>
      <w:bookmarkStart w:id="13" w:name="_Toc152141335"/>
      <w:r w:rsidR="00001A3B" w:rsidRPr="00FB3F06">
        <w:rPr>
          <w:rFonts w:ascii="Arial" w:hAnsi="Arial" w:cs="Arial"/>
        </w:rPr>
        <w:t>Competition</w:t>
      </w:r>
      <w:bookmarkEnd w:id="13"/>
    </w:p>
    <w:p w14:paraId="596EF859" w14:textId="4B16696B" w:rsidR="00F670F8" w:rsidRPr="00FB3F06" w:rsidRDefault="00F670F8" w:rsidP="00923664">
      <w:pPr>
        <w:pStyle w:val="Caption"/>
        <w:keepNext/>
        <w:spacing w:line="360" w:lineRule="auto"/>
        <w:jc w:val="center"/>
        <w:rPr>
          <w:rFonts w:ascii="Arial" w:hAnsi="Arial" w:cs="Arial"/>
          <w:sz w:val="20"/>
          <w:szCs w:val="20"/>
        </w:rPr>
      </w:pPr>
      <w:r w:rsidRPr="00FB3F06">
        <w:rPr>
          <w:rFonts w:ascii="Arial" w:hAnsi="Arial" w:cs="Arial"/>
          <w:sz w:val="20"/>
          <w:szCs w:val="20"/>
        </w:rPr>
        <w:t xml:space="preserve">Table </w:t>
      </w:r>
      <w:r w:rsidRPr="00FB3F06">
        <w:rPr>
          <w:rFonts w:ascii="Arial" w:hAnsi="Arial" w:cs="Arial"/>
          <w:sz w:val="20"/>
          <w:szCs w:val="20"/>
        </w:rPr>
        <w:fldChar w:fldCharType="begin"/>
      </w:r>
      <w:r w:rsidRPr="00FB3F06">
        <w:rPr>
          <w:rFonts w:ascii="Arial" w:hAnsi="Arial" w:cs="Arial"/>
          <w:sz w:val="20"/>
          <w:szCs w:val="20"/>
        </w:rPr>
        <w:instrText xml:space="preserve"> SEQ Table \* ARABIC </w:instrText>
      </w:r>
      <w:r w:rsidRPr="00FB3F06">
        <w:rPr>
          <w:rFonts w:ascii="Arial" w:hAnsi="Arial" w:cs="Arial"/>
          <w:sz w:val="20"/>
          <w:szCs w:val="20"/>
        </w:rPr>
        <w:fldChar w:fldCharType="separate"/>
      </w:r>
      <w:r w:rsidR="007E2991">
        <w:rPr>
          <w:rFonts w:ascii="Arial" w:hAnsi="Arial" w:cs="Arial"/>
          <w:noProof/>
          <w:sz w:val="20"/>
          <w:szCs w:val="20"/>
        </w:rPr>
        <w:t>2</w:t>
      </w:r>
      <w:r w:rsidRPr="00FB3F06">
        <w:rPr>
          <w:rFonts w:ascii="Arial" w:hAnsi="Arial" w:cs="Arial"/>
          <w:sz w:val="20"/>
          <w:szCs w:val="20"/>
        </w:rPr>
        <w:fldChar w:fldCharType="end"/>
      </w:r>
      <w:r w:rsidRPr="00FB3F06">
        <w:rPr>
          <w:rFonts w:ascii="Arial" w:hAnsi="Arial" w:cs="Arial"/>
          <w:sz w:val="20"/>
          <w:szCs w:val="20"/>
        </w:rPr>
        <w:t>: Analysis of Competitors</w:t>
      </w:r>
    </w:p>
    <w:tbl>
      <w:tblPr>
        <w:tblStyle w:val="TableGrid"/>
        <w:tblW w:w="10179" w:type="dxa"/>
        <w:tblInd w:w="-572" w:type="dxa"/>
        <w:tblLook w:val="04A0" w:firstRow="1" w:lastRow="0" w:firstColumn="1" w:lastColumn="0" w:noHBand="0" w:noVBand="1"/>
      </w:tblPr>
      <w:tblGrid>
        <w:gridCol w:w="2127"/>
        <w:gridCol w:w="1675"/>
        <w:gridCol w:w="3092"/>
        <w:gridCol w:w="3285"/>
      </w:tblGrid>
      <w:tr w:rsidR="00DB60BF" w:rsidRPr="00FB3F06" w14:paraId="4FBF0574" w14:textId="160934F4" w:rsidTr="00DB60BF">
        <w:trPr>
          <w:trHeight w:val="536"/>
        </w:trPr>
        <w:tc>
          <w:tcPr>
            <w:tcW w:w="2127" w:type="dxa"/>
            <w:tcBorders>
              <w:top w:val="single" w:sz="8" w:space="0" w:color="auto"/>
            </w:tcBorders>
          </w:tcPr>
          <w:p w14:paraId="176063B2" w14:textId="6BC3E111" w:rsidR="00DB60BF" w:rsidRPr="00FB3F06" w:rsidRDefault="00DB60BF" w:rsidP="0092366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Competitor’s name</w:t>
            </w:r>
          </w:p>
        </w:tc>
        <w:tc>
          <w:tcPr>
            <w:tcW w:w="1675" w:type="dxa"/>
            <w:tcBorders>
              <w:top w:val="single" w:sz="8" w:space="0" w:color="auto"/>
            </w:tcBorders>
          </w:tcPr>
          <w:p w14:paraId="35A9209B" w14:textId="0B116929" w:rsidR="00DB60BF" w:rsidRPr="00FB3F06" w:rsidRDefault="00DB60BF" w:rsidP="0092366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Net Profits (£)</w:t>
            </w:r>
          </w:p>
        </w:tc>
        <w:tc>
          <w:tcPr>
            <w:tcW w:w="3092" w:type="dxa"/>
            <w:tcBorders>
              <w:top w:val="single" w:sz="8" w:space="0" w:color="auto"/>
            </w:tcBorders>
          </w:tcPr>
          <w:p w14:paraId="27579F4F" w14:textId="171009CB" w:rsidR="00DB60BF" w:rsidRPr="00FB3F06" w:rsidRDefault="0032686F" w:rsidP="0092366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N</w:t>
            </w:r>
            <w:r w:rsidR="00DB60BF" w:rsidRPr="00FB3F06">
              <w:rPr>
                <w:rFonts w:ascii="Arial" w:hAnsi="Arial" w:cs="Arial"/>
                <w:sz w:val="24"/>
                <w:szCs w:val="24"/>
              </w:rPr>
              <w:t>umber of employees</w:t>
            </w:r>
          </w:p>
        </w:tc>
        <w:tc>
          <w:tcPr>
            <w:tcW w:w="3285" w:type="dxa"/>
            <w:tcBorders>
              <w:top w:val="single" w:sz="8" w:space="0" w:color="auto"/>
            </w:tcBorders>
          </w:tcPr>
          <w:p w14:paraId="7A4130E1" w14:textId="03AEC74C" w:rsidR="00DB60BF" w:rsidRPr="00FB3F06" w:rsidRDefault="00DB60BF" w:rsidP="0092366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Number of Vehicles/ Services Provided</w:t>
            </w:r>
          </w:p>
        </w:tc>
      </w:tr>
      <w:tr w:rsidR="00DB60BF" w:rsidRPr="00FB3F06" w14:paraId="1633A54C" w14:textId="31FD2971" w:rsidTr="00DB60BF">
        <w:trPr>
          <w:trHeight w:val="261"/>
        </w:trPr>
        <w:tc>
          <w:tcPr>
            <w:tcW w:w="2127" w:type="dxa"/>
          </w:tcPr>
          <w:p w14:paraId="6E411E23" w14:textId="5F1FB14C" w:rsidR="00DB60BF" w:rsidRPr="00FB3F06" w:rsidRDefault="00DB60BF" w:rsidP="0092366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John Raymond Transport</w:t>
            </w:r>
          </w:p>
        </w:tc>
        <w:tc>
          <w:tcPr>
            <w:tcW w:w="1675" w:type="dxa"/>
          </w:tcPr>
          <w:p w14:paraId="28BEC5FD" w14:textId="0E097B99" w:rsidR="00DB60BF" w:rsidRPr="00FB3F06" w:rsidRDefault="00DB60BF" w:rsidP="0092366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575,631</w:t>
            </w:r>
          </w:p>
        </w:tc>
        <w:tc>
          <w:tcPr>
            <w:tcW w:w="3092" w:type="dxa"/>
          </w:tcPr>
          <w:p w14:paraId="097D7728" w14:textId="0E3A11A9" w:rsidR="00DB60BF" w:rsidRPr="00FB3F06" w:rsidRDefault="00DB60BF" w:rsidP="0092366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26 (1 director &amp; 25 administrators)</w:t>
            </w:r>
          </w:p>
        </w:tc>
        <w:tc>
          <w:tcPr>
            <w:tcW w:w="3285" w:type="dxa"/>
          </w:tcPr>
          <w:p w14:paraId="582B97B6" w14:textId="6BD49692" w:rsidR="00DB60BF" w:rsidRPr="00FB3F06" w:rsidRDefault="00DB60BF" w:rsidP="0092366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44ton HGV Vehicles and warehouse storage</w:t>
            </w:r>
          </w:p>
        </w:tc>
      </w:tr>
      <w:tr w:rsidR="00DB60BF" w:rsidRPr="00FB3F06" w14:paraId="486B7B1A" w14:textId="1B67FBC8" w:rsidTr="00DB60BF">
        <w:trPr>
          <w:trHeight w:val="261"/>
        </w:trPr>
        <w:tc>
          <w:tcPr>
            <w:tcW w:w="2127" w:type="dxa"/>
          </w:tcPr>
          <w:p w14:paraId="56590623" w14:textId="3176BC05" w:rsidR="00DB60BF" w:rsidRPr="00FB3F06" w:rsidRDefault="00DB60BF" w:rsidP="0092366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Howel Richards Transporting</w:t>
            </w:r>
          </w:p>
        </w:tc>
        <w:tc>
          <w:tcPr>
            <w:tcW w:w="1675" w:type="dxa"/>
          </w:tcPr>
          <w:p w14:paraId="1FF762FE" w14:textId="69E60356" w:rsidR="00DB60BF" w:rsidRPr="00FB3F06" w:rsidRDefault="00DB60BF" w:rsidP="0092366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469,099</w:t>
            </w:r>
          </w:p>
        </w:tc>
        <w:tc>
          <w:tcPr>
            <w:tcW w:w="3092" w:type="dxa"/>
          </w:tcPr>
          <w:p w14:paraId="6A49CDE1" w14:textId="59742E2F" w:rsidR="00DB60BF" w:rsidRPr="00FB3F06" w:rsidRDefault="00DB60BF" w:rsidP="0092366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5 (managers and directors)</w:t>
            </w:r>
          </w:p>
        </w:tc>
        <w:tc>
          <w:tcPr>
            <w:tcW w:w="3285" w:type="dxa"/>
          </w:tcPr>
          <w:p w14:paraId="7F32F940" w14:textId="60794C6A" w:rsidR="00DB60BF" w:rsidRPr="00FB3F06" w:rsidRDefault="00DB60BF" w:rsidP="0092366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30 44ton HGV Vehicles with next-day</w:t>
            </w:r>
            <w:r w:rsidR="00263087" w:rsidRPr="00FB3F06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1A664A" w:rsidRPr="00FB3F06">
              <w:rPr>
                <w:rFonts w:ascii="Arial" w:hAnsi="Arial" w:cs="Arial"/>
                <w:sz w:val="24"/>
                <w:szCs w:val="24"/>
              </w:rPr>
              <w:t>d</w:t>
            </w:r>
            <w:r w:rsidR="00263087" w:rsidRPr="00FB3F06">
              <w:rPr>
                <w:rFonts w:ascii="Arial" w:hAnsi="Arial" w:cs="Arial"/>
                <w:sz w:val="24"/>
                <w:szCs w:val="24"/>
              </w:rPr>
              <w:t>elivery</w:t>
            </w:r>
          </w:p>
        </w:tc>
      </w:tr>
      <w:tr w:rsidR="00DB60BF" w:rsidRPr="00FB3F06" w14:paraId="16225605" w14:textId="61910508" w:rsidTr="00DB60BF">
        <w:trPr>
          <w:trHeight w:val="261"/>
        </w:trPr>
        <w:tc>
          <w:tcPr>
            <w:tcW w:w="2127" w:type="dxa"/>
          </w:tcPr>
          <w:p w14:paraId="5E5E63B8" w14:textId="3516ADC6" w:rsidR="00DB60BF" w:rsidRPr="00FB3F06" w:rsidRDefault="00DB60BF" w:rsidP="0092366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E.G. Llewellyn Haulage Limited</w:t>
            </w:r>
          </w:p>
        </w:tc>
        <w:tc>
          <w:tcPr>
            <w:tcW w:w="1675" w:type="dxa"/>
          </w:tcPr>
          <w:p w14:paraId="1E13B69C" w14:textId="289ABD0C" w:rsidR="00DB60BF" w:rsidRPr="00FB3F06" w:rsidRDefault="00DB60BF" w:rsidP="0092366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72,000</w:t>
            </w:r>
          </w:p>
        </w:tc>
        <w:tc>
          <w:tcPr>
            <w:tcW w:w="3092" w:type="dxa"/>
          </w:tcPr>
          <w:p w14:paraId="3210D0EE" w14:textId="5A8BA57F" w:rsidR="00DB60BF" w:rsidRPr="00FB3F06" w:rsidRDefault="00DB60BF" w:rsidP="0092366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1 (director)</w:t>
            </w:r>
          </w:p>
        </w:tc>
        <w:tc>
          <w:tcPr>
            <w:tcW w:w="3285" w:type="dxa"/>
          </w:tcPr>
          <w:p w14:paraId="137AFC9E" w14:textId="73BACCF6" w:rsidR="00DB60BF" w:rsidRPr="00FB3F06" w:rsidRDefault="00DB60BF" w:rsidP="0092366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1 hauling Vehicle</w:t>
            </w:r>
          </w:p>
        </w:tc>
      </w:tr>
      <w:tr w:rsidR="00DB60BF" w:rsidRPr="00FB3F06" w14:paraId="143AA7E7" w14:textId="703A04C6" w:rsidTr="00DB60BF">
        <w:trPr>
          <w:trHeight w:val="1727"/>
        </w:trPr>
        <w:tc>
          <w:tcPr>
            <w:tcW w:w="2127" w:type="dxa"/>
          </w:tcPr>
          <w:p w14:paraId="3E4AC73F" w14:textId="54513985" w:rsidR="00DB60BF" w:rsidRPr="00FB3F06" w:rsidRDefault="00DB60BF" w:rsidP="0092366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United Worldwide Transport</w:t>
            </w:r>
          </w:p>
        </w:tc>
        <w:tc>
          <w:tcPr>
            <w:tcW w:w="1675" w:type="dxa"/>
          </w:tcPr>
          <w:p w14:paraId="57EA51B9" w14:textId="2C420DCC" w:rsidR="00DB60BF" w:rsidRPr="00FB3F06" w:rsidRDefault="00DB60BF" w:rsidP="0092366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1,128,614</w:t>
            </w:r>
          </w:p>
        </w:tc>
        <w:tc>
          <w:tcPr>
            <w:tcW w:w="3092" w:type="dxa"/>
          </w:tcPr>
          <w:p w14:paraId="4BB9BF06" w14:textId="1252C346" w:rsidR="00DB60BF" w:rsidRPr="00FB3F06" w:rsidRDefault="00DB60BF" w:rsidP="0092366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46 (21 office and administration, 25 distributions, and marketing)</w:t>
            </w:r>
          </w:p>
        </w:tc>
        <w:tc>
          <w:tcPr>
            <w:tcW w:w="3285" w:type="dxa"/>
          </w:tcPr>
          <w:p w14:paraId="7CD615CA" w14:textId="6CBB97C8" w:rsidR="00DB60BF" w:rsidRPr="00FB3F06" w:rsidRDefault="00263087" w:rsidP="0092366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S</w:t>
            </w:r>
            <w:r w:rsidR="00DB60BF" w:rsidRPr="00FB3F06">
              <w:rPr>
                <w:rFonts w:ascii="Arial" w:hAnsi="Arial" w:cs="Arial"/>
                <w:sz w:val="24"/>
                <w:szCs w:val="24"/>
              </w:rPr>
              <w:t>mall, medium, large, and extra-large vehicles</w:t>
            </w:r>
            <w:r w:rsidRPr="00FB3F06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="00DB60BF" w:rsidRPr="00FB3F06">
              <w:rPr>
                <w:rFonts w:ascii="Arial" w:hAnsi="Arial" w:cs="Arial"/>
                <w:sz w:val="24"/>
                <w:szCs w:val="24"/>
              </w:rPr>
              <w:t>same-day delivery available</w:t>
            </w:r>
          </w:p>
        </w:tc>
      </w:tr>
    </w:tbl>
    <w:p w14:paraId="51DE7BE5" w14:textId="77777777" w:rsidR="00FE7961" w:rsidRPr="00FB3F06" w:rsidRDefault="00FE7961" w:rsidP="00923664">
      <w:pPr>
        <w:spacing w:line="360" w:lineRule="auto"/>
        <w:rPr>
          <w:rFonts w:ascii="Arial" w:hAnsi="Arial" w:cs="Arial"/>
        </w:rPr>
      </w:pPr>
    </w:p>
    <w:p w14:paraId="5A88391D" w14:textId="5CD8EA7D" w:rsidR="009B3476" w:rsidRPr="00FB3F06" w:rsidRDefault="00AB66AC" w:rsidP="009B347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3F06">
        <w:rPr>
          <w:rFonts w:ascii="Arial" w:hAnsi="Arial" w:cs="Arial"/>
          <w:sz w:val="24"/>
          <w:szCs w:val="24"/>
        </w:rPr>
        <w:t>T</w:t>
      </w:r>
      <w:r w:rsidR="006E0857" w:rsidRPr="00FB3F06">
        <w:rPr>
          <w:rFonts w:ascii="Arial" w:hAnsi="Arial" w:cs="Arial"/>
          <w:sz w:val="24"/>
          <w:szCs w:val="24"/>
        </w:rPr>
        <w:t>he above</w:t>
      </w:r>
      <w:r w:rsidRPr="00FB3F06">
        <w:rPr>
          <w:rFonts w:ascii="Arial" w:hAnsi="Arial" w:cs="Arial"/>
          <w:sz w:val="24"/>
          <w:szCs w:val="24"/>
        </w:rPr>
        <w:t xml:space="preserve"> </w:t>
      </w:r>
      <w:r w:rsidR="001A664A" w:rsidRPr="00FB3F06">
        <w:rPr>
          <w:rFonts w:ascii="Arial" w:hAnsi="Arial" w:cs="Arial"/>
          <w:sz w:val="24"/>
          <w:szCs w:val="24"/>
        </w:rPr>
        <w:t>table highlights a snapshot of my competitors in the local area and what services they provide.</w:t>
      </w:r>
      <w:r w:rsidR="009B3476" w:rsidRPr="00FB3F06">
        <w:rPr>
          <w:rFonts w:ascii="Arial" w:hAnsi="Arial" w:cs="Arial"/>
          <w:sz w:val="24"/>
          <w:szCs w:val="24"/>
        </w:rPr>
        <w:t xml:space="preserve"> </w:t>
      </w:r>
    </w:p>
    <w:p w14:paraId="10C11FC2" w14:textId="29E4DC2A" w:rsidR="006E0857" w:rsidRPr="00FB3F06" w:rsidRDefault="006E0857" w:rsidP="0023411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BDEEE8E" w14:textId="42729960" w:rsidR="0078489F" w:rsidRPr="00FB3F06" w:rsidRDefault="0078489F" w:rsidP="0023411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172BEE8" w14:textId="0344A949" w:rsidR="0078489F" w:rsidRPr="00FB3F06" w:rsidRDefault="0078489F" w:rsidP="0023411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EDF366F" w14:textId="77777777" w:rsidR="00C66272" w:rsidRPr="00FB3F06" w:rsidRDefault="00C66272" w:rsidP="0023411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72570DE" w14:textId="77777777" w:rsidR="00C66272" w:rsidRPr="00FB3F06" w:rsidRDefault="00C66272" w:rsidP="0023411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6DBDB62" w14:textId="77777777" w:rsidR="00C66272" w:rsidRPr="00FB3F06" w:rsidRDefault="00C66272" w:rsidP="0023411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D111A4B" w14:textId="77777777" w:rsidR="00C66272" w:rsidRPr="00FB3F06" w:rsidRDefault="00C66272" w:rsidP="0023411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C1EFC7B" w14:textId="77777777" w:rsidR="0078489F" w:rsidRPr="00FB3F06" w:rsidRDefault="0078489F" w:rsidP="0023411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73398C5" w14:textId="56646A65" w:rsidR="009B3BCD" w:rsidRPr="00FB3F06" w:rsidRDefault="009B3BCD" w:rsidP="00923664">
      <w:pPr>
        <w:pStyle w:val="Heading1"/>
        <w:numPr>
          <w:ilvl w:val="0"/>
          <w:numId w:val="1"/>
        </w:numPr>
        <w:spacing w:line="360" w:lineRule="auto"/>
        <w:rPr>
          <w:rFonts w:ascii="Arial" w:hAnsi="Arial" w:cs="Arial"/>
        </w:rPr>
      </w:pPr>
      <w:bookmarkStart w:id="14" w:name="_Toc152141336"/>
      <w:r w:rsidRPr="00FB3F06">
        <w:rPr>
          <w:rFonts w:ascii="Arial" w:hAnsi="Arial" w:cs="Arial"/>
        </w:rPr>
        <w:t>Business strategy</w:t>
      </w:r>
      <w:bookmarkEnd w:id="14"/>
    </w:p>
    <w:p w14:paraId="034728F5" w14:textId="549A25CD" w:rsidR="0041418B" w:rsidRPr="00FB3F06" w:rsidRDefault="004C3EA3" w:rsidP="00923664">
      <w:pPr>
        <w:pStyle w:val="Heading2"/>
        <w:numPr>
          <w:ilvl w:val="1"/>
          <w:numId w:val="1"/>
        </w:numPr>
        <w:spacing w:line="360" w:lineRule="auto"/>
        <w:rPr>
          <w:rFonts w:ascii="Arial" w:hAnsi="Arial" w:cs="Arial"/>
        </w:rPr>
      </w:pPr>
      <w:r w:rsidRPr="00FB3F06">
        <w:rPr>
          <w:rFonts w:ascii="Arial" w:hAnsi="Arial" w:cs="Arial"/>
        </w:rPr>
        <w:t xml:space="preserve"> </w:t>
      </w:r>
      <w:bookmarkStart w:id="15" w:name="_Toc152141337"/>
      <w:r w:rsidR="00001A3B" w:rsidRPr="00FB3F06">
        <w:rPr>
          <w:rFonts w:ascii="Arial" w:hAnsi="Arial" w:cs="Arial"/>
        </w:rPr>
        <w:t>Pricing policies</w:t>
      </w:r>
      <w:bookmarkEnd w:id="15"/>
    </w:p>
    <w:p w14:paraId="5C51A0AC" w14:textId="691123DC" w:rsidR="00721166" w:rsidRPr="00FB3F06" w:rsidRDefault="00721166" w:rsidP="00FC769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3F06">
        <w:rPr>
          <w:rFonts w:ascii="Arial" w:hAnsi="Arial" w:cs="Arial"/>
          <w:sz w:val="24"/>
          <w:szCs w:val="24"/>
        </w:rPr>
        <w:t xml:space="preserve">The pricing policy that will be used within this business is </w:t>
      </w:r>
      <w:r w:rsidR="00FC7698" w:rsidRPr="00FB3F06">
        <w:rPr>
          <w:rFonts w:ascii="Arial" w:hAnsi="Arial" w:cs="Arial"/>
          <w:sz w:val="24"/>
          <w:szCs w:val="24"/>
        </w:rPr>
        <w:t xml:space="preserve">the differentiation strategy, where </w:t>
      </w:r>
      <w:r w:rsidR="0097543B" w:rsidRPr="00FB3F06">
        <w:rPr>
          <w:rFonts w:ascii="Arial" w:hAnsi="Arial" w:cs="Arial"/>
          <w:sz w:val="24"/>
          <w:szCs w:val="24"/>
        </w:rPr>
        <w:t>pricing for my business is based on the difference my service provides in terms of sustainability.</w:t>
      </w:r>
    </w:p>
    <w:p w14:paraId="193238E5" w14:textId="6362B829" w:rsidR="0041418B" w:rsidRPr="00FB3F06" w:rsidRDefault="0054028C" w:rsidP="00923664">
      <w:pPr>
        <w:pStyle w:val="Heading2"/>
        <w:numPr>
          <w:ilvl w:val="1"/>
          <w:numId w:val="1"/>
        </w:numPr>
        <w:spacing w:line="360" w:lineRule="auto"/>
        <w:rPr>
          <w:rFonts w:ascii="Arial" w:hAnsi="Arial" w:cs="Arial"/>
        </w:rPr>
      </w:pPr>
      <w:r w:rsidRPr="00FB3F06">
        <w:rPr>
          <w:rFonts w:ascii="Arial" w:hAnsi="Arial" w:cs="Arial"/>
        </w:rPr>
        <w:t xml:space="preserve"> </w:t>
      </w:r>
      <w:bookmarkStart w:id="16" w:name="_Toc152141338"/>
      <w:r w:rsidR="00001A3B" w:rsidRPr="00FB3F06">
        <w:rPr>
          <w:rFonts w:ascii="Arial" w:hAnsi="Arial" w:cs="Arial"/>
        </w:rPr>
        <w:t>Business location</w:t>
      </w:r>
      <w:r w:rsidR="0088121F" w:rsidRPr="00FB3F06">
        <w:rPr>
          <w:rFonts w:ascii="Arial" w:hAnsi="Arial" w:cs="Arial"/>
        </w:rPr>
        <w:t>,</w:t>
      </w:r>
      <w:r w:rsidR="00001A3B" w:rsidRPr="00FB3F06">
        <w:rPr>
          <w:rFonts w:ascii="Arial" w:hAnsi="Arial" w:cs="Arial"/>
        </w:rPr>
        <w:t xml:space="preserve"> premises</w:t>
      </w:r>
      <w:r w:rsidR="0088121F" w:rsidRPr="00FB3F06">
        <w:rPr>
          <w:rFonts w:ascii="Arial" w:hAnsi="Arial" w:cs="Arial"/>
        </w:rPr>
        <w:t>, and facilities</w:t>
      </w:r>
      <w:bookmarkEnd w:id="16"/>
    </w:p>
    <w:p w14:paraId="1D01CBFC" w14:textId="52515540" w:rsidR="00001A3B" w:rsidRPr="00FB3F06" w:rsidRDefault="00173B98" w:rsidP="00797AA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3F06">
        <w:rPr>
          <w:rFonts w:ascii="Arial" w:hAnsi="Arial" w:cs="Arial"/>
          <w:sz w:val="24"/>
          <w:szCs w:val="24"/>
        </w:rPr>
        <w:t>The b</w:t>
      </w:r>
      <w:r w:rsidR="00C32DD3" w:rsidRPr="00FB3F06">
        <w:rPr>
          <w:rFonts w:ascii="Arial" w:hAnsi="Arial" w:cs="Arial"/>
          <w:sz w:val="24"/>
          <w:szCs w:val="24"/>
        </w:rPr>
        <w:t xml:space="preserve">usiness </w:t>
      </w:r>
      <w:r w:rsidR="009B3476" w:rsidRPr="00FB3F06">
        <w:rPr>
          <w:rFonts w:ascii="Arial" w:hAnsi="Arial" w:cs="Arial"/>
          <w:sz w:val="24"/>
          <w:szCs w:val="24"/>
        </w:rPr>
        <w:t>location is in</w:t>
      </w:r>
      <w:r w:rsidR="00C32DD3" w:rsidRPr="00FB3F06">
        <w:rPr>
          <w:rFonts w:ascii="Arial" w:hAnsi="Arial" w:cs="Arial"/>
          <w:sz w:val="24"/>
          <w:szCs w:val="24"/>
        </w:rPr>
        <w:t xml:space="preserve"> Bridgend, South Wales. </w:t>
      </w:r>
      <w:r w:rsidR="00472E7E" w:rsidRPr="00FB3F06">
        <w:rPr>
          <w:rFonts w:ascii="Arial" w:hAnsi="Arial" w:cs="Arial"/>
          <w:sz w:val="24"/>
          <w:szCs w:val="24"/>
        </w:rPr>
        <w:t xml:space="preserve">This </w:t>
      </w:r>
      <w:r w:rsidR="009B3476" w:rsidRPr="00FB3F06">
        <w:rPr>
          <w:rFonts w:ascii="Arial" w:hAnsi="Arial" w:cs="Arial"/>
          <w:sz w:val="24"/>
          <w:szCs w:val="24"/>
        </w:rPr>
        <w:t>was</w:t>
      </w:r>
      <w:r w:rsidR="00472E7E" w:rsidRPr="00FB3F06">
        <w:rPr>
          <w:rFonts w:ascii="Arial" w:hAnsi="Arial" w:cs="Arial"/>
          <w:sz w:val="24"/>
          <w:szCs w:val="24"/>
        </w:rPr>
        <w:t xml:space="preserve"> selected due to </w:t>
      </w:r>
      <w:r w:rsidR="0078489F" w:rsidRPr="00FB3F06">
        <w:rPr>
          <w:rFonts w:ascii="Arial" w:hAnsi="Arial" w:cs="Arial"/>
          <w:sz w:val="24"/>
          <w:szCs w:val="24"/>
        </w:rPr>
        <w:t>the</w:t>
      </w:r>
      <w:r w:rsidR="00472E7E" w:rsidRPr="00FB3F06">
        <w:rPr>
          <w:rFonts w:ascii="Arial" w:hAnsi="Arial" w:cs="Arial"/>
          <w:sz w:val="24"/>
          <w:szCs w:val="24"/>
        </w:rPr>
        <w:t xml:space="preserve"> potential customers based in this area – South Wales is well known</w:t>
      </w:r>
      <w:r w:rsidR="0088121F" w:rsidRPr="00FB3F06">
        <w:rPr>
          <w:rFonts w:ascii="Arial" w:hAnsi="Arial" w:cs="Arial"/>
          <w:sz w:val="24"/>
          <w:szCs w:val="24"/>
        </w:rPr>
        <w:t xml:space="preserve"> for being a</w:t>
      </w:r>
      <w:r w:rsidR="00472E7E" w:rsidRPr="00FB3F06">
        <w:rPr>
          <w:rFonts w:ascii="Arial" w:hAnsi="Arial" w:cs="Arial"/>
          <w:sz w:val="24"/>
          <w:szCs w:val="24"/>
        </w:rPr>
        <w:t xml:space="preserve"> </w:t>
      </w:r>
      <w:r w:rsidR="006119AA" w:rsidRPr="00FB3F06">
        <w:rPr>
          <w:rFonts w:ascii="Arial" w:hAnsi="Arial" w:cs="Arial"/>
          <w:sz w:val="24"/>
          <w:szCs w:val="24"/>
        </w:rPr>
        <w:t xml:space="preserve">significant </w:t>
      </w:r>
      <w:r w:rsidR="0088121F" w:rsidRPr="00FB3F06">
        <w:rPr>
          <w:rFonts w:ascii="Arial" w:hAnsi="Arial" w:cs="Arial"/>
          <w:sz w:val="24"/>
          <w:szCs w:val="24"/>
        </w:rPr>
        <w:t xml:space="preserve">manufacturing </w:t>
      </w:r>
      <w:r w:rsidR="006119AA" w:rsidRPr="00FB3F06">
        <w:rPr>
          <w:rFonts w:ascii="Arial" w:hAnsi="Arial" w:cs="Arial"/>
          <w:sz w:val="24"/>
          <w:szCs w:val="24"/>
        </w:rPr>
        <w:t>base</w:t>
      </w:r>
      <w:sdt>
        <w:sdtPr>
          <w:rPr>
            <w:rFonts w:ascii="Arial" w:hAnsi="Arial" w:cs="Arial"/>
            <w:sz w:val="24"/>
            <w:szCs w:val="24"/>
          </w:rPr>
          <w:id w:val="1400869041"/>
          <w:citation/>
        </w:sdtPr>
        <w:sdtContent>
          <w:r w:rsidR="006119AA" w:rsidRPr="00FB3F06">
            <w:rPr>
              <w:rFonts w:ascii="Arial" w:hAnsi="Arial" w:cs="Arial"/>
              <w:sz w:val="24"/>
              <w:szCs w:val="24"/>
            </w:rPr>
            <w:fldChar w:fldCharType="begin"/>
          </w:r>
          <w:r w:rsidR="006119AA" w:rsidRPr="00FB3F06">
            <w:rPr>
              <w:rFonts w:ascii="Arial" w:hAnsi="Arial" w:cs="Arial"/>
              <w:sz w:val="24"/>
              <w:szCs w:val="24"/>
              <w:lang w:val="en-US"/>
            </w:rPr>
            <w:instrText xml:space="preserve"> CITATION Sou23 \l 1033 </w:instrText>
          </w:r>
          <w:r w:rsidR="006119AA" w:rsidRPr="00FB3F06">
            <w:rPr>
              <w:rFonts w:ascii="Arial" w:hAnsi="Arial" w:cs="Arial"/>
              <w:sz w:val="24"/>
              <w:szCs w:val="24"/>
            </w:rPr>
            <w:fldChar w:fldCharType="separate"/>
          </w:r>
          <w:r w:rsidR="00DB60BF" w:rsidRPr="00FB3F06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 (South Wales Industrial Cluster, 2023)</w:t>
          </w:r>
          <w:r w:rsidR="006119AA" w:rsidRPr="00FB3F06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72E7E" w:rsidRPr="00FB3F06">
        <w:rPr>
          <w:rFonts w:ascii="Arial" w:hAnsi="Arial" w:cs="Arial"/>
          <w:sz w:val="24"/>
          <w:szCs w:val="24"/>
        </w:rPr>
        <w:t xml:space="preserve">. </w:t>
      </w:r>
      <w:r w:rsidR="0088121F" w:rsidRPr="00FB3F06">
        <w:rPr>
          <w:rFonts w:ascii="Arial" w:hAnsi="Arial" w:cs="Arial"/>
          <w:sz w:val="24"/>
          <w:szCs w:val="24"/>
        </w:rPr>
        <w:t xml:space="preserve">Bridgend also has </w:t>
      </w:r>
      <w:r w:rsidR="00C66272" w:rsidRPr="00FB3F06">
        <w:rPr>
          <w:rFonts w:ascii="Arial" w:hAnsi="Arial" w:cs="Arial"/>
          <w:sz w:val="24"/>
          <w:szCs w:val="24"/>
        </w:rPr>
        <w:t>good</w:t>
      </w:r>
      <w:r w:rsidR="00472E7E" w:rsidRPr="00FB3F06">
        <w:rPr>
          <w:rFonts w:ascii="Arial" w:hAnsi="Arial" w:cs="Arial"/>
          <w:sz w:val="24"/>
          <w:szCs w:val="24"/>
        </w:rPr>
        <w:t xml:space="preserve"> transport links</w:t>
      </w:r>
      <w:r w:rsidR="0088121F" w:rsidRPr="00FB3F06">
        <w:rPr>
          <w:rFonts w:ascii="Arial" w:hAnsi="Arial" w:cs="Arial"/>
          <w:sz w:val="24"/>
          <w:szCs w:val="24"/>
        </w:rPr>
        <w:t xml:space="preserve">, </w:t>
      </w:r>
      <w:r w:rsidR="00472E7E" w:rsidRPr="00FB3F06">
        <w:rPr>
          <w:rFonts w:ascii="Arial" w:hAnsi="Arial" w:cs="Arial"/>
          <w:sz w:val="24"/>
          <w:szCs w:val="24"/>
        </w:rPr>
        <w:t>enabl</w:t>
      </w:r>
      <w:r w:rsidR="0088121F" w:rsidRPr="00FB3F06">
        <w:rPr>
          <w:rFonts w:ascii="Arial" w:hAnsi="Arial" w:cs="Arial"/>
          <w:sz w:val="24"/>
          <w:szCs w:val="24"/>
        </w:rPr>
        <w:t>ing</w:t>
      </w:r>
      <w:r w:rsidR="00472E7E" w:rsidRPr="00FB3F06">
        <w:rPr>
          <w:rFonts w:ascii="Arial" w:hAnsi="Arial" w:cs="Arial"/>
          <w:sz w:val="24"/>
          <w:szCs w:val="24"/>
        </w:rPr>
        <w:t xml:space="preserve"> the vehicles to be within </w:t>
      </w:r>
      <w:r w:rsidR="00721166" w:rsidRPr="00FB3F06">
        <w:rPr>
          <w:rFonts w:ascii="Arial" w:hAnsi="Arial" w:cs="Arial"/>
          <w:sz w:val="24"/>
          <w:szCs w:val="24"/>
        </w:rPr>
        <w:t>proximity</w:t>
      </w:r>
      <w:r w:rsidR="00472E7E" w:rsidRPr="00FB3F06">
        <w:rPr>
          <w:rFonts w:ascii="Arial" w:hAnsi="Arial" w:cs="Arial"/>
          <w:sz w:val="24"/>
          <w:szCs w:val="24"/>
        </w:rPr>
        <w:t xml:space="preserve"> of the motorway</w:t>
      </w:r>
      <w:r w:rsidR="00DC6231" w:rsidRPr="00FB3F06">
        <w:rPr>
          <w:rFonts w:ascii="Arial" w:hAnsi="Arial" w:cs="Arial"/>
          <w:sz w:val="24"/>
          <w:szCs w:val="24"/>
        </w:rPr>
        <w:t xml:space="preserve">. </w:t>
      </w:r>
      <w:r w:rsidR="00472E7E" w:rsidRPr="00FB3F06">
        <w:rPr>
          <w:rFonts w:ascii="Arial" w:hAnsi="Arial" w:cs="Arial"/>
          <w:sz w:val="24"/>
          <w:szCs w:val="24"/>
        </w:rPr>
        <w:t xml:space="preserve">The business premises will comprise of a warehouse </w:t>
      </w:r>
      <w:r w:rsidR="0088121F" w:rsidRPr="00FB3F06">
        <w:rPr>
          <w:rFonts w:ascii="Arial" w:hAnsi="Arial" w:cs="Arial"/>
          <w:sz w:val="24"/>
          <w:szCs w:val="24"/>
        </w:rPr>
        <w:t>and</w:t>
      </w:r>
      <w:r w:rsidR="00721166" w:rsidRPr="00FB3F06">
        <w:rPr>
          <w:rFonts w:ascii="Arial" w:hAnsi="Arial" w:cs="Arial"/>
          <w:sz w:val="24"/>
          <w:szCs w:val="24"/>
        </w:rPr>
        <w:t xml:space="preserve"> will be rented for £937.50 per month for 1 year which can be renewed at the end of the lease</w:t>
      </w:r>
      <w:r w:rsidR="001A664A" w:rsidRPr="00FB3F06">
        <w:rPr>
          <w:rFonts w:ascii="Arial" w:hAnsi="Arial" w:cs="Arial"/>
          <w:sz w:val="24"/>
          <w:szCs w:val="24"/>
        </w:rPr>
        <w:t>. T</w:t>
      </w:r>
      <w:r w:rsidR="00DC6231" w:rsidRPr="00FB3F06">
        <w:rPr>
          <w:rFonts w:ascii="Arial" w:hAnsi="Arial" w:cs="Arial"/>
          <w:sz w:val="24"/>
          <w:szCs w:val="24"/>
        </w:rPr>
        <w:t>he</w:t>
      </w:r>
      <w:r w:rsidR="00721166" w:rsidRPr="00FB3F06">
        <w:rPr>
          <w:rFonts w:ascii="Arial" w:hAnsi="Arial" w:cs="Arial"/>
          <w:sz w:val="24"/>
          <w:szCs w:val="24"/>
        </w:rPr>
        <w:t xml:space="preserve"> premises allows for growth of the current fleet which will be adequate for the business’ needs. </w:t>
      </w:r>
    </w:p>
    <w:p w14:paraId="49CC444D" w14:textId="3A523712" w:rsidR="00797AA4" w:rsidRPr="00FB3F06" w:rsidRDefault="00797AA4" w:rsidP="00797AA4">
      <w:pPr>
        <w:pStyle w:val="Heading2"/>
        <w:numPr>
          <w:ilvl w:val="1"/>
          <w:numId w:val="1"/>
        </w:numPr>
        <w:rPr>
          <w:rFonts w:ascii="Arial" w:hAnsi="Arial" w:cs="Arial"/>
        </w:rPr>
      </w:pPr>
      <w:r w:rsidRPr="00FB3F06">
        <w:rPr>
          <w:rFonts w:ascii="Arial" w:hAnsi="Arial" w:cs="Arial"/>
        </w:rPr>
        <w:t xml:space="preserve"> </w:t>
      </w:r>
      <w:bookmarkStart w:id="17" w:name="_Toc152141339"/>
      <w:r w:rsidRPr="00FB3F06">
        <w:rPr>
          <w:rFonts w:ascii="Arial" w:hAnsi="Arial" w:cs="Arial"/>
        </w:rPr>
        <w:t>SWOT Analysis of Business and Market</w:t>
      </w:r>
      <w:bookmarkEnd w:id="17"/>
    </w:p>
    <w:p w14:paraId="2730D5CD" w14:textId="77777777" w:rsidR="00111823" w:rsidRPr="00FB3F06" w:rsidRDefault="00111823" w:rsidP="00111823">
      <w:pPr>
        <w:rPr>
          <w:rFonts w:ascii="Arial" w:hAnsi="Arial" w:cs="Arial"/>
        </w:rPr>
      </w:pPr>
    </w:p>
    <w:p w14:paraId="28285AA4" w14:textId="2BE85A40" w:rsidR="00111823" w:rsidRPr="00FB3F06" w:rsidRDefault="00111823" w:rsidP="00111823">
      <w:pPr>
        <w:pStyle w:val="Caption"/>
        <w:keepNext/>
        <w:jc w:val="center"/>
        <w:rPr>
          <w:rFonts w:ascii="Arial" w:hAnsi="Arial" w:cs="Arial"/>
        </w:rPr>
      </w:pPr>
      <w:r w:rsidRPr="00FB3F06">
        <w:rPr>
          <w:rFonts w:ascii="Arial" w:hAnsi="Arial" w:cs="Arial"/>
        </w:rPr>
        <w:t xml:space="preserve">Table </w:t>
      </w:r>
      <w:r w:rsidRPr="00FB3F06">
        <w:rPr>
          <w:rFonts w:ascii="Arial" w:hAnsi="Arial" w:cs="Arial"/>
        </w:rPr>
        <w:fldChar w:fldCharType="begin"/>
      </w:r>
      <w:r w:rsidRPr="00FB3F06">
        <w:rPr>
          <w:rFonts w:ascii="Arial" w:hAnsi="Arial" w:cs="Arial"/>
        </w:rPr>
        <w:instrText xml:space="preserve"> SEQ Table \* ARABIC </w:instrText>
      </w:r>
      <w:r w:rsidRPr="00FB3F06">
        <w:rPr>
          <w:rFonts w:ascii="Arial" w:hAnsi="Arial" w:cs="Arial"/>
        </w:rPr>
        <w:fldChar w:fldCharType="separate"/>
      </w:r>
      <w:r w:rsidR="007E2991">
        <w:rPr>
          <w:rFonts w:ascii="Arial" w:hAnsi="Arial" w:cs="Arial"/>
          <w:noProof/>
        </w:rPr>
        <w:t>3</w:t>
      </w:r>
      <w:r w:rsidRPr="00FB3F06">
        <w:rPr>
          <w:rFonts w:ascii="Arial" w:hAnsi="Arial" w:cs="Arial"/>
        </w:rPr>
        <w:fldChar w:fldCharType="end"/>
      </w:r>
      <w:r w:rsidRPr="00FB3F06">
        <w:rPr>
          <w:rFonts w:ascii="Arial" w:hAnsi="Arial" w:cs="Arial"/>
        </w:rPr>
        <w:t>: SWOT Analysis of Green Energy Transport LTD and Market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957"/>
        <w:gridCol w:w="4059"/>
      </w:tblGrid>
      <w:tr w:rsidR="00E55235" w:rsidRPr="00FB3F06" w14:paraId="631976AC" w14:textId="77777777" w:rsidTr="0088121F">
        <w:trPr>
          <w:trHeight w:val="416"/>
        </w:trPr>
        <w:tc>
          <w:tcPr>
            <w:tcW w:w="4957" w:type="dxa"/>
          </w:tcPr>
          <w:p w14:paraId="5E8ACB6A" w14:textId="4AD732A2" w:rsidR="00E55235" w:rsidRPr="00FB3F06" w:rsidRDefault="00E55235" w:rsidP="00E937AC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Strengths</w:t>
            </w:r>
          </w:p>
        </w:tc>
        <w:tc>
          <w:tcPr>
            <w:tcW w:w="4059" w:type="dxa"/>
          </w:tcPr>
          <w:p w14:paraId="0DAA8E15" w14:textId="1DFD74F2" w:rsidR="00E55235" w:rsidRPr="00FB3F06" w:rsidRDefault="00E55235" w:rsidP="00E937AC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Weaknesses</w:t>
            </w:r>
          </w:p>
        </w:tc>
      </w:tr>
      <w:tr w:rsidR="00E55235" w:rsidRPr="00FB3F06" w14:paraId="48D6239B" w14:textId="77777777" w:rsidTr="0088121F">
        <w:trPr>
          <w:trHeight w:val="1125"/>
        </w:trPr>
        <w:tc>
          <w:tcPr>
            <w:tcW w:w="4957" w:type="dxa"/>
          </w:tcPr>
          <w:p w14:paraId="5D19B4D7" w14:textId="77777777" w:rsidR="00E55235" w:rsidRPr="00FB3F06" w:rsidRDefault="00E55235" w:rsidP="00E937AC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Unique selling point.</w:t>
            </w:r>
          </w:p>
          <w:p w14:paraId="4CD4A313" w14:textId="77777777" w:rsidR="00E55235" w:rsidRPr="00FB3F06" w:rsidRDefault="00E55235" w:rsidP="00E937AC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Vehicles are cheaper to run.</w:t>
            </w:r>
          </w:p>
          <w:p w14:paraId="62EA836B" w14:textId="1A23071D" w:rsidR="00E55235" w:rsidRPr="00FB3F06" w:rsidRDefault="00E55235" w:rsidP="00E937AC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Strong brand idea and values.</w:t>
            </w:r>
          </w:p>
        </w:tc>
        <w:tc>
          <w:tcPr>
            <w:tcW w:w="4059" w:type="dxa"/>
          </w:tcPr>
          <w:p w14:paraId="4DFAB26F" w14:textId="03B0D74E" w:rsidR="00E55235" w:rsidRPr="00FB3F06" w:rsidRDefault="00E55235" w:rsidP="00E937AC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Mileage restrictions on electric vehicles</w:t>
            </w:r>
            <w:r w:rsidR="00E937AC" w:rsidRPr="00FB3F06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59C07F07" w14:textId="324082A2" w:rsidR="00E55235" w:rsidRPr="00FB3F06" w:rsidRDefault="00E55235" w:rsidP="00E937AC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Expensive to start up</w:t>
            </w:r>
            <w:r w:rsidR="00E937AC" w:rsidRPr="00FB3F06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E55235" w:rsidRPr="00FB3F06" w14:paraId="001C3AC9" w14:textId="77777777" w:rsidTr="0088121F">
        <w:trPr>
          <w:trHeight w:val="311"/>
        </w:trPr>
        <w:tc>
          <w:tcPr>
            <w:tcW w:w="4957" w:type="dxa"/>
          </w:tcPr>
          <w:p w14:paraId="4DD1A177" w14:textId="169832EC" w:rsidR="00E55235" w:rsidRPr="00FB3F06" w:rsidRDefault="00E55235" w:rsidP="00E937AC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Opportunities</w:t>
            </w:r>
          </w:p>
        </w:tc>
        <w:tc>
          <w:tcPr>
            <w:tcW w:w="4059" w:type="dxa"/>
          </w:tcPr>
          <w:p w14:paraId="7E2C2F37" w14:textId="1953B401" w:rsidR="00E55235" w:rsidRPr="00FB3F06" w:rsidRDefault="00E55235" w:rsidP="00E937AC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Threats</w:t>
            </w:r>
          </w:p>
        </w:tc>
      </w:tr>
      <w:tr w:rsidR="00E55235" w:rsidRPr="00FB3F06" w14:paraId="39C2EB47" w14:textId="77777777" w:rsidTr="0088121F">
        <w:trPr>
          <w:trHeight w:val="1417"/>
        </w:trPr>
        <w:tc>
          <w:tcPr>
            <w:tcW w:w="4957" w:type="dxa"/>
          </w:tcPr>
          <w:p w14:paraId="6BF0E3CD" w14:textId="6FE05CA3" w:rsidR="00E55235" w:rsidRPr="00FB3F06" w:rsidRDefault="00E55235" w:rsidP="00E937AC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Government grants for sustainable businesses</w:t>
            </w:r>
            <w:r w:rsidR="00E937AC" w:rsidRPr="00FB3F06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68D04166" w14:textId="77777777" w:rsidR="00E55235" w:rsidRPr="00FB3F06" w:rsidRDefault="00E55235" w:rsidP="00E937AC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Consumer shift to environmentally responsible businesses</w:t>
            </w:r>
            <w:r w:rsidR="00E937AC" w:rsidRPr="00FB3F06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5607D06A" w14:textId="190B3BA3" w:rsidR="009B3476" w:rsidRPr="00FB3F06" w:rsidRDefault="009B3476" w:rsidP="00E937AC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>There are high barriers to entry in this market (cost and experience</w:t>
            </w:r>
            <w:r w:rsidR="000946E1" w:rsidRPr="00FB3F06">
              <w:rPr>
                <w:rFonts w:ascii="Arial" w:hAnsi="Arial" w:cs="Arial"/>
                <w:sz w:val="24"/>
                <w:szCs w:val="24"/>
              </w:rPr>
              <w:t>),</w:t>
            </w:r>
            <w:r w:rsidRPr="00FB3F06">
              <w:rPr>
                <w:rFonts w:ascii="Arial" w:hAnsi="Arial" w:cs="Arial"/>
                <w:sz w:val="24"/>
                <w:szCs w:val="24"/>
              </w:rPr>
              <w:t xml:space="preserve"> so threat of new entrants currently is low</w:t>
            </w:r>
            <w:r w:rsidR="0088121F" w:rsidRPr="00FB3F06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4059" w:type="dxa"/>
          </w:tcPr>
          <w:p w14:paraId="23BEA8B7" w14:textId="171887BA" w:rsidR="00E55235" w:rsidRPr="00FB3F06" w:rsidRDefault="00E55235" w:rsidP="00E937AC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 xml:space="preserve">Potential </w:t>
            </w:r>
            <w:r w:rsidR="009B3476" w:rsidRPr="00FB3F06">
              <w:rPr>
                <w:rFonts w:ascii="Arial" w:hAnsi="Arial" w:cs="Arial"/>
                <w:sz w:val="24"/>
                <w:szCs w:val="24"/>
              </w:rPr>
              <w:t>threat of substitution in the future</w:t>
            </w:r>
            <w:r w:rsidRPr="00FB3F06">
              <w:rPr>
                <w:rFonts w:ascii="Arial" w:hAnsi="Arial" w:cs="Arial"/>
                <w:sz w:val="24"/>
                <w:szCs w:val="24"/>
              </w:rPr>
              <w:t xml:space="preserve"> as</w:t>
            </w:r>
            <w:r w:rsidR="009B3476" w:rsidRPr="00FB3F06">
              <w:rPr>
                <w:rFonts w:ascii="Arial" w:hAnsi="Arial" w:cs="Arial"/>
                <w:sz w:val="24"/>
                <w:szCs w:val="24"/>
              </w:rPr>
              <w:t xml:space="preserve"> the</w:t>
            </w:r>
            <w:r w:rsidRPr="00FB3F06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DC4DD9" w:rsidRPr="00FB3F06">
              <w:rPr>
                <w:rFonts w:ascii="Arial" w:hAnsi="Arial" w:cs="Arial"/>
                <w:sz w:val="24"/>
                <w:szCs w:val="24"/>
              </w:rPr>
              <w:t>market grows.</w:t>
            </w:r>
          </w:p>
          <w:p w14:paraId="04D35079" w14:textId="729E3B2F" w:rsidR="00DC4DD9" w:rsidRPr="00FB3F06" w:rsidRDefault="00DC4DD9" w:rsidP="001D4A53">
            <w:pPr>
              <w:pStyle w:val="ListParagraph"/>
              <w:keepNext/>
              <w:numPr>
                <w:ilvl w:val="0"/>
                <w:numId w:val="4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B3F06">
              <w:rPr>
                <w:rFonts w:ascii="Arial" w:hAnsi="Arial" w:cs="Arial"/>
                <w:sz w:val="24"/>
                <w:szCs w:val="24"/>
              </w:rPr>
              <w:t xml:space="preserve">People may be unaware of </w:t>
            </w:r>
            <w:r w:rsidR="00E937AC" w:rsidRPr="00FB3F06">
              <w:rPr>
                <w:rFonts w:ascii="Arial" w:hAnsi="Arial" w:cs="Arial"/>
                <w:sz w:val="24"/>
                <w:szCs w:val="24"/>
              </w:rPr>
              <w:t>the reasons behind the need to be more sustainable</w:t>
            </w:r>
            <w:r w:rsidR="0088121F" w:rsidRPr="00FB3F06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</w:tbl>
    <w:p w14:paraId="574A8469" w14:textId="60C68F61" w:rsidR="00477CD4" w:rsidRPr="00FB3F06" w:rsidRDefault="00477CD4" w:rsidP="00477CD4">
      <w:pPr>
        <w:rPr>
          <w:rFonts w:ascii="Arial" w:hAnsi="Arial" w:cs="Arial"/>
        </w:rPr>
      </w:pPr>
    </w:p>
    <w:p w14:paraId="3C775F4B" w14:textId="37E812EF" w:rsidR="00477CD4" w:rsidRPr="00FB3F06" w:rsidRDefault="00477CD4" w:rsidP="00477CD4">
      <w:pPr>
        <w:rPr>
          <w:rFonts w:ascii="Arial" w:hAnsi="Arial" w:cs="Arial"/>
        </w:rPr>
      </w:pPr>
    </w:p>
    <w:p w14:paraId="5D2B1B6A" w14:textId="77777777" w:rsidR="00477CD4" w:rsidRPr="00FB3F06" w:rsidRDefault="00477CD4" w:rsidP="00477CD4">
      <w:pPr>
        <w:rPr>
          <w:rFonts w:ascii="Arial" w:hAnsi="Arial" w:cs="Arial"/>
        </w:rPr>
      </w:pPr>
    </w:p>
    <w:p w14:paraId="4CA44116" w14:textId="52B5E40D" w:rsidR="009B3BCD" w:rsidRPr="00FB3F06" w:rsidRDefault="009B3BCD" w:rsidP="00087031">
      <w:pPr>
        <w:pStyle w:val="Heading1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bookmarkStart w:id="18" w:name="_Toc152141340"/>
      <w:r w:rsidRPr="00FB3F06">
        <w:rPr>
          <w:rFonts w:ascii="Arial" w:hAnsi="Arial" w:cs="Arial"/>
        </w:rPr>
        <w:t>Marketing strategy</w:t>
      </w:r>
      <w:bookmarkEnd w:id="18"/>
    </w:p>
    <w:p w14:paraId="229ED230" w14:textId="0DB52277" w:rsidR="00173B98" w:rsidRPr="00FB3F06" w:rsidRDefault="004C3EA3" w:rsidP="00087031">
      <w:pPr>
        <w:pStyle w:val="Heading2"/>
        <w:numPr>
          <w:ilvl w:val="1"/>
          <w:numId w:val="1"/>
        </w:numPr>
        <w:spacing w:line="360" w:lineRule="auto"/>
        <w:jc w:val="both"/>
        <w:rPr>
          <w:rFonts w:ascii="Arial" w:hAnsi="Arial" w:cs="Arial"/>
        </w:rPr>
      </w:pPr>
      <w:r w:rsidRPr="00FB3F06">
        <w:rPr>
          <w:rFonts w:ascii="Arial" w:hAnsi="Arial" w:cs="Arial"/>
        </w:rPr>
        <w:t xml:space="preserve"> </w:t>
      </w:r>
      <w:bookmarkStart w:id="19" w:name="_Toc152141341"/>
      <w:r w:rsidR="00001A3B" w:rsidRPr="00FB3F06">
        <w:rPr>
          <w:rFonts w:ascii="Arial" w:hAnsi="Arial" w:cs="Arial"/>
        </w:rPr>
        <w:t xml:space="preserve">Proposed </w:t>
      </w:r>
      <w:r w:rsidR="00173B98" w:rsidRPr="00FB3F06">
        <w:rPr>
          <w:rFonts w:ascii="Arial" w:hAnsi="Arial" w:cs="Arial"/>
        </w:rPr>
        <w:t>S</w:t>
      </w:r>
      <w:r w:rsidR="00001A3B" w:rsidRPr="00FB3F06">
        <w:rPr>
          <w:rFonts w:ascii="Arial" w:hAnsi="Arial" w:cs="Arial"/>
        </w:rPr>
        <w:t xml:space="preserve">elling </w:t>
      </w:r>
      <w:r w:rsidR="00173B98" w:rsidRPr="00FB3F06">
        <w:rPr>
          <w:rFonts w:ascii="Arial" w:hAnsi="Arial" w:cs="Arial"/>
        </w:rPr>
        <w:t>M</w:t>
      </w:r>
      <w:r w:rsidR="00001A3B" w:rsidRPr="00FB3F06">
        <w:rPr>
          <w:rFonts w:ascii="Arial" w:hAnsi="Arial" w:cs="Arial"/>
        </w:rPr>
        <w:t>ethods</w:t>
      </w:r>
      <w:r w:rsidR="009C2D11" w:rsidRPr="00FB3F06">
        <w:rPr>
          <w:rFonts w:ascii="Arial" w:hAnsi="Arial" w:cs="Arial"/>
        </w:rPr>
        <w:t xml:space="preserve"> and Sales Team</w:t>
      </w:r>
      <w:bookmarkEnd w:id="19"/>
    </w:p>
    <w:p w14:paraId="0AA827DB" w14:textId="2B819C80" w:rsidR="00B80C9E" w:rsidRPr="00FB3F06" w:rsidRDefault="009B3476" w:rsidP="00B80C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3F06">
        <w:rPr>
          <w:rFonts w:ascii="Arial" w:hAnsi="Arial" w:cs="Arial"/>
          <w:sz w:val="24"/>
          <w:szCs w:val="24"/>
        </w:rPr>
        <w:t>The business will be advertised t</w:t>
      </w:r>
      <w:r w:rsidR="00173B98" w:rsidRPr="00FB3F06">
        <w:rPr>
          <w:rFonts w:ascii="Arial" w:hAnsi="Arial" w:cs="Arial"/>
          <w:sz w:val="24"/>
          <w:szCs w:val="24"/>
        </w:rPr>
        <w:t>hrough attending trade shows and exhibitions,</w:t>
      </w:r>
      <w:r w:rsidR="001A664A" w:rsidRPr="00FB3F06">
        <w:rPr>
          <w:rFonts w:ascii="Arial" w:hAnsi="Arial" w:cs="Arial"/>
          <w:sz w:val="24"/>
          <w:szCs w:val="24"/>
        </w:rPr>
        <w:t xml:space="preserve"> </w:t>
      </w:r>
      <w:r w:rsidR="00173B98" w:rsidRPr="00FB3F06">
        <w:rPr>
          <w:rFonts w:ascii="Arial" w:hAnsi="Arial" w:cs="Arial"/>
          <w:sz w:val="24"/>
          <w:szCs w:val="24"/>
        </w:rPr>
        <w:t>in trade magazines</w:t>
      </w:r>
      <w:r w:rsidR="001A664A" w:rsidRPr="00FB3F06">
        <w:rPr>
          <w:rFonts w:ascii="Arial" w:hAnsi="Arial" w:cs="Arial"/>
          <w:sz w:val="24"/>
          <w:szCs w:val="24"/>
        </w:rPr>
        <w:t xml:space="preserve">, through calls made by an outsourced salesperson, and through sponsoring </w:t>
      </w:r>
      <w:r w:rsidR="00472E7E" w:rsidRPr="00FB3F06">
        <w:rPr>
          <w:rFonts w:ascii="Arial" w:hAnsi="Arial" w:cs="Arial"/>
          <w:sz w:val="24"/>
          <w:szCs w:val="24"/>
        </w:rPr>
        <w:t>search engine</w:t>
      </w:r>
      <w:r w:rsidR="001A664A" w:rsidRPr="00FB3F06">
        <w:rPr>
          <w:rFonts w:ascii="Arial" w:hAnsi="Arial" w:cs="Arial"/>
          <w:sz w:val="24"/>
          <w:szCs w:val="24"/>
        </w:rPr>
        <w:t>s</w:t>
      </w:r>
      <w:r w:rsidR="00472E7E" w:rsidRPr="00FB3F06">
        <w:rPr>
          <w:rFonts w:ascii="Arial" w:hAnsi="Arial" w:cs="Arial"/>
          <w:sz w:val="24"/>
          <w:szCs w:val="24"/>
        </w:rPr>
        <w:t xml:space="preserve">, so whenever anyone searches for a transporting company, </w:t>
      </w:r>
      <w:r w:rsidR="000855C4" w:rsidRPr="00FB3F06">
        <w:rPr>
          <w:rFonts w:ascii="Arial" w:hAnsi="Arial" w:cs="Arial"/>
          <w:sz w:val="24"/>
          <w:szCs w:val="24"/>
        </w:rPr>
        <w:t xml:space="preserve">the </w:t>
      </w:r>
      <w:r w:rsidR="00472E7E" w:rsidRPr="00FB3F06">
        <w:rPr>
          <w:rFonts w:ascii="Arial" w:hAnsi="Arial" w:cs="Arial"/>
          <w:sz w:val="24"/>
          <w:szCs w:val="24"/>
        </w:rPr>
        <w:t xml:space="preserve">Green Energy Transport LTD </w:t>
      </w:r>
      <w:r w:rsidR="000855C4" w:rsidRPr="00FB3F06">
        <w:rPr>
          <w:rFonts w:ascii="Arial" w:hAnsi="Arial" w:cs="Arial"/>
          <w:sz w:val="24"/>
          <w:szCs w:val="24"/>
        </w:rPr>
        <w:t xml:space="preserve">website </w:t>
      </w:r>
      <w:r w:rsidR="00472E7E" w:rsidRPr="00FB3F06">
        <w:rPr>
          <w:rFonts w:ascii="Arial" w:hAnsi="Arial" w:cs="Arial"/>
          <w:sz w:val="24"/>
          <w:szCs w:val="24"/>
        </w:rPr>
        <w:t xml:space="preserve">will be one of the first options that comes up. </w:t>
      </w:r>
      <w:r w:rsidR="00B80C9E" w:rsidRPr="00FB3F06">
        <w:rPr>
          <w:rFonts w:ascii="Arial" w:hAnsi="Arial" w:cs="Arial"/>
          <w:sz w:val="24"/>
          <w:szCs w:val="24"/>
        </w:rPr>
        <w:t xml:space="preserve">I will be responsible for managing the sales efforts and will set key performance plans to ensure </w:t>
      </w:r>
      <w:r w:rsidR="00111823" w:rsidRPr="00FB3F06">
        <w:rPr>
          <w:rFonts w:ascii="Arial" w:hAnsi="Arial" w:cs="Arial"/>
          <w:sz w:val="24"/>
          <w:szCs w:val="24"/>
        </w:rPr>
        <w:t>maximised sales</w:t>
      </w:r>
      <w:r w:rsidR="00B80C9E" w:rsidRPr="00FB3F06">
        <w:rPr>
          <w:rFonts w:ascii="Arial" w:hAnsi="Arial" w:cs="Arial"/>
          <w:sz w:val="24"/>
          <w:szCs w:val="24"/>
        </w:rPr>
        <w:t xml:space="preserve">. </w:t>
      </w:r>
    </w:p>
    <w:p w14:paraId="5852EEAA" w14:textId="77777777" w:rsidR="00797AA4" w:rsidRPr="00FB3F06" w:rsidRDefault="00797AA4" w:rsidP="000870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22A5C75" w14:textId="4DD36B6A" w:rsidR="00797AA4" w:rsidRPr="00FB3F06" w:rsidRDefault="00797AA4" w:rsidP="000870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2CCAAA2" w14:textId="40BADC9F" w:rsidR="009B3476" w:rsidRPr="00FB3F06" w:rsidRDefault="009B3476" w:rsidP="000870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BAE9C72" w14:textId="57D87350" w:rsidR="009B3476" w:rsidRPr="00FB3F06" w:rsidRDefault="009B3476" w:rsidP="000870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5CCA373" w14:textId="5BFCF81D" w:rsidR="009B3476" w:rsidRPr="00FB3F06" w:rsidRDefault="009B3476" w:rsidP="000870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2C76A99" w14:textId="3D7B66AA" w:rsidR="009B3476" w:rsidRPr="00FB3F06" w:rsidRDefault="009B3476" w:rsidP="000870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21E67BE" w14:textId="08915C38" w:rsidR="009B3476" w:rsidRPr="00FB3F06" w:rsidRDefault="009B3476" w:rsidP="000870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B8B87DE" w14:textId="585DC3FC" w:rsidR="009B3476" w:rsidRPr="00FB3F06" w:rsidRDefault="009B3476" w:rsidP="000870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0348120" w14:textId="194A75A7" w:rsidR="00B80C9E" w:rsidRPr="00FB3F06" w:rsidRDefault="00B80C9E" w:rsidP="000870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8905704" w14:textId="0596D6C1" w:rsidR="00B80C9E" w:rsidRPr="00FB3F06" w:rsidRDefault="00B80C9E" w:rsidP="000870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6B9702D" w14:textId="324CB9D6" w:rsidR="00B80C9E" w:rsidRPr="00FB3F06" w:rsidRDefault="00B80C9E" w:rsidP="000870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4821B7C" w14:textId="4CB5F8B9" w:rsidR="00B80C9E" w:rsidRPr="00FB3F06" w:rsidRDefault="00B80C9E" w:rsidP="000870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C13A63F" w14:textId="5806A599" w:rsidR="00B80C9E" w:rsidRPr="00FB3F06" w:rsidRDefault="00B80C9E" w:rsidP="000870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20BC3AA" w14:textId="58373420" w:rsidR="00B80C9E" w:rsidRPr="00FB3F06" w:rsidRDefault="00B80C9E" w:rsidP="000870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8D7845E" w14:textId="76979522" w:rsidR="00B80C9E" w:rsidRPr="00FB3F06" w:rsidRDefault="00B80C9E" w:rsidP="000870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04134C2" w14:textId="3620801C" w:rsidR="00B80C9E" w:rsidRPr="00FB3F06" w:rsidRDefault="00B80C9E" w:rsidP="000870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A2882BD" w14:textId="3F26CA92" w:rsidR="009B3BCD" w:rsidRPr="00FB3F06" w:rsidRDefault="009B3BCD" w:rsidP="001266BE">
      <w:pPr>
        <w:pStyle w:val="Heading1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bookmarkStart w:id="20" w:name="_Toc152141342"/>
      <w:r w:rsidRPr="00FB3F06">
        <w:rPr>
          <w:rFonts w:ascii="Arial" w:hAnsi="Arial" w:cs="Arial"/>
        </w:rPr>
        <w:t>Operations</w:t>
      </w:r>
      <w:bookmarkEnd w:id="20"/>
    </w:p>
    <w:p w14:paraId="01DBF943" w14:textId="6C4664DA" w:rsidR="009C2D11" w:rsidRPr="00FB3F06" w:rsidRDefault="004C3EA3" w:rsidP="009C2D11">
      <w:pPr>
        <w:pStyle w:val="Heading2"/>
        <w:numPr>
          <w:ilvl w:val="1"/>
          <w:numId w:val="1"/>
        </w:numPr>
        <w:spacing w:line="360" w:lineRule="auto"/>
        <w:jc w:val="both"/>
        <w:rPr>
          <w:rFonts w:ascii="Arial" w:hAnsi="Arial" w:cs="Arial"/>
        </w:rPr>
      </w:pPr>
      <w:r w:rsidRPr="00FB3F06">
        <w:rPr>
          <w:rFonts w:ascii="Arial" w:hAnsi="Arial" w:cs="Arial"/>
        </w:rPr>
        <w:t xml:space="preserve"> </w:t>
      </w:r>
      <w:bookmarkStart w:id="21" w:name="_Toc152141343"/>
      <w:r w:rsidR="00001A3B" w:rsidRPr="00FB3F06">
        <w:rPr>
          <w:rFonts w:ascii="Arial" w:hAnsi="Arial" w:cs="Arial"/>
        </w:rPr>
        <w:t>Service process</w:t>
      </w:r>
      <w:bookmarkEnd w:id="21"/>
    </w:p>
    <w:p w14:paraId="1C61031A" w14:textId="2849251D" w:rsidR="007B408C" w:rsidRPr="00FB3F06" w:rsidRDefault="009C2D11" w:rsidP="00F919D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3F06">
        <w:rPr>
          <w:rFonts w:ascii="Arial" w:hAnsi="Arial" w:cs="Arial"/>
          <w:sz w:val="24"/>
          <w:szCs w:val="24"/>
        </w:rPr>
        <w:t>The process would be that the c</w:t>
      </w:r>
      <w:r w:rsidR="007B408C" w:rsidRPr="00FB3F06">
        <w:rPr>
          <w:rFonts w:ascii="Arial" w:hAnsi="Arial" w:cs="Arial"/>
          <w:sz w:val="24"/>
          <w:szCs w:val="24"/>
        </w:rPr>
        <w:t>ustomer requests the service,</w:t>
      </w:r>
      <w:r w:rsidRPr="00FB3F06">
        <w:rPr>
          <w:rFonts w:ascii="Arial" w:hAnsi="Arial" w:cs="Arial"/>
          <w:sz w:val="24"/>
          <w:szCs w:val="24"/>
        </w:rPr>
        <w:t xml:space="preserve"> these are booked in by me and I</w:t>
      </w:r>
      <w:r w:rsidR="007B408C" w:rsidRPr="00FB3F06">
        <w:rPr>
          <w:rFonts w:ascii="Arial" w:hAnsi="Arial" w:cs="Arial"/>
          <w:sz w:val="24"/>
          <w:szCs w:val="24"/>
        </w:rPr>
        <w:t xml:space="preserve"> arrange suitable vehicle size</w:t>
      </w:r>
      <w:r w:rsidRPr="00FB3F06">
        <w:rPr>
          <w:rFonts w:ascii="Arial" w:hAnsi="Arial" w:cs="Arial"/>
          <w:sz w:val="24"/>
          <w:szCs w:val="24"/>
        </w:rPr>
        <w:t xml:space="preserve"> and assign a </w:t>
      </w:r>
      <w:r w:rsidR="007B408C" w:rsidRPr="00FB3F06">
        <w:rPr>
          <w:rFonts w:ascii="Arial" w:hAnsi="Arial" w:cs="Arial"/>
          <w:sz w:val="24"/>
          <w:szCs w:val="24"/>
        </w:rPr>
        <w:t>driver to the load</w:t>
      </w:r>
      <w:r w:rsidRPr="00FB3F06">
        <w:rPr>
          <w:rFonts w:ascii="Arial" w:hAnsi="Arial" w:cs="Arial"/>
          <w:sz w:val="24"/>
          <w:szCs w:val="24"/>
        </w:rPr>
        <w:t>. The</w:t>
      </w:r>
      <w:r w:rsidR="007B408C" w:rsidRPr="00FB3F06">
        <w:rPr>
          <w:rFonts w:ascii="Arial" w:hAnsi="Arial" w:cs="Arial"/>
          <w:sz w:val="24"/>
          <w:szCs w:val="24"/>
        </w:rPr>
        <w:t xml:space="preserve"> </w:t>
      </w:r>
      <w:r w:rsidRPr="00FB3F06">
        <w:rPr>
          <w:rFonts w:ascii="Arial" w:hAnsi="Arial" w:cs="Arial"/>
          <w:sz w:val="24"/>
          <w:szCs w:val="24"/>
        </w:rPr>
        <w:t xml:space="preserve">driver then </w:t>
      </w:r>
      <w:r w:rsidR="007B408C" w:rsidRPr="00FB3F06">
        <w:rPr>
          <w:rFonts w:ascii="Arial" w:hAnsi="Arial" w:cs="Arial"/>
          <w:sz w:val="24"/>
          <w:szCs w:val="24"/>
        </w:rPr>
        <w:t xml:space="preserve">picks up the load and </w:t>
      </w:r>
      <w:r w:rsidRPr="00FB3F06">
        <w:rPr>
          <w:rFonts w:ascii="Arial" w:hAnsi="Arial" w:cs="Arial"/>
          <w:sz w:val="24"/>
          <w:szCs w:val="24"/>
        </w:rPr>
        <w:t>delivers to the end destination</w:t>
      </w:r>
      <w:r w:rsidR="00D267B0" w:rsidRPr="00FB3F06">
        <w:rPr>
          <w:rFonts w:ascii="Arial" w:hAnsi="Arial" w:cs="Arial"/>
          <w:sz w:val="24"/>
          <w:szCs w:val="24"/>
        </w:rPr>
        <w:t xml:space="preserve">. </w:t>
      </w:r>
      <w:r w:rsidR="001A664A" w:rsidRPr="00FB3F06">
        <w:rPr>
          <w:rFonts w:ascii="Arial" w:hAnsi="Arial" w:cs="Arial"/>
          <w:sz w:val="24"/>
          <w:szCs w:val="24"/>
        </w:rPr>
        <w:t>T</w:t>
      </w:r>
      <w:r w:rsidRPr="00FB3F06">
        <w:rPr>
          <w:rFonts w:ascii="Arial" w:hAnsi="Arial" w:cs="Arial"/>
          <w:sz w:val="24"/>
          <w:szCs w:val="24"/>
        </w:rPr>
        <w:t xml:space="preserve">he customer </w:t>
      </w:r>
      <w:r w:rsidR="0078489F" w:rsidRPr="00FB3F06">
        <w:rPr>
          <w:rFonts w:ascii="Arial" w:hAnsi="Arial" w:cs="Arial"/>
          <w:sz w:val="24"/>
          <w:szCs w:val="24"/>
        </w:rPr>
        <w:t>can</w:t>
      </w:r>
      <w:r w:rsidRPr="00FB3F06">
        <w:rPr>
          <w:rFonts w:ascii="Arial" w:hAnsi="Arial" w:cs="Arial"/>
          <w:sz w:val="24"/>
          <w:szCs w:val="24"/>
        </w:rPr>
        <w:t xml:space="preserve"> track the </w:t>
      </w:r>
      <w:r w:rsidR="00442212" w:rsidRPr="00FB3F06">
        <w:rPr>
          <w:rFonts w:ascii="Arial" w:hAnsi="Arial" w:cs="Arial"/>
          <w:sz w:val="24"/>
          <w:szCs w:val="24"/>
        </w:rPr>
        <w:t>driver,</w:t>
      </w:r>
      <w:r w:rsidRPr="00FB3F06">
        <w:rPr>
          <w:rFonts w:ascii="Arial" w:hAnsi="Arial" w:cs="Arial"/>
          <w:sz w:val="24"/>
          <w:szCs w:val="24"/>
        </w:rPr>
        <w:t xml:space="preserve"> so they are aware of accurate arrival time.</w:t>
      </w:r>
      <w:r w:rsidR="00D267B0" w:rsidRPr="00FB3F06">
        <w:rPr>
          <w:rFonts w:ascii="Arial" w:hAnsi="Arial" w:cs="Arial"/>
          <w:sz w:val="24"/>
          <w:szCs w:val="24"/>
        </w:rPr>
        <w:t xml:space="preserve"> I will also be responsible for the aftercare support.</w:t>
      </w:r>
    </w:p>
    <w:p w14:paraId="054F1D51" w14:textId="7AA6DC35" w:rsidR="00001A3B" w:rsidRPr="00FB3F06" w:rsidRDefault="0088121F" w:rsidP="00F919D0">
      <w:pPr>
        <w:pStyle w:val="Heading2"/>
        <w:numPr>
          <w:ilvl w:val="1"/>
          <w:numId w:val="1"/>
        </w:numPr>
        <w:spacing w:line="360" w:lineRule="auto"/>
        <w:jc w:val="both"/>
        <w:rPr>
          <w:rFonts w:ascii="Arial" w:hAnsi="Arial" w:cs="Arial"/>
        </w:rPr>
      </w:pPr>
      <w:r w:rsidRPr="00FB3F06">
        <w:rPr>
          <w:rFonts w:ascii="Arial" w:hAnsi="Arial" w:cs="Arial"/>
        </w:rPr>
        <w:t xml:space="preserve"> </w:t>
      </w:r>
      <w:bookmarkStart w:id="22" w:name="_Toc152141344"/>
      <w:r w:rsidR="00001A3B" w:rsidRPr="00FB3F06">
        <w:rPr>
          <w:rFonts w:ascii="Arial" w:hAnsi="Arial" w:cs="Arial"/>
        </w:rPr>
        <w:t>Staffing requirements</w:t>
      </w:r>
      <w:bookmarkEnd w:id="22"/>
    </w:p>
    <w:p w14:paraId="57EFFAEA" w14:textId="77777777" w:rsidR="0088121F" w:rsidRPr="00FB3F06" w:rsidRDefault="00BE0281" w:rsidP="00F919D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3F06">
        <w:rPr>
          <w:rFonts w:ascii="Arial" w:hAnsi="Arial" w:cs="Arial"/>
          <w:sz w:val="24"/>
          <w:szCs w:val="24"/>
        </w:rPr>
        <w:t>The staffing requirements</w:t>
      </w:r>
      <w:r w:rsidR="00797AA4" w:rsidRPr="00FB3F06">
        <w:rPr>
          <w:rFonts w:ascii="Arial" w:hAnsi="Arial" w:cs="Arial"/>
          <w:sz w:val="24"/>
          <w:szCs w:val="24"/>
        </w:rPr>
        <w:t xml:space="preserve"> for the first year within the business </w:t>
      </w:r>
      <w:r w:rsidR="0088121F" w:rsidRPr="00FB3F06">
        <w:rPr>
          <w:rFonts w:ascii="Arial" w:hAnsi="Arial" w:cs="Arial"/>
          <w:sz w:val="24"/>
          <w:szCs w:val="24"/>
        </w:rPr>
        <w:t>are as below:</w:t>
      </w:r>
    </w:p>
    <w:p w14:paraId="29AD1E8D" w14:textId="0E9752E2" w:rsidR="0088121F" w:rsidRPr="00FB3F06" w:rsidRDefault="0088121F" w:rsidP="0088121F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3F06">
        <w:rPr>
          <w:rFonts w:ascii="Arial" w:hAnsi="Arial" w:cs="Arial"/>
          <w:sz w:val="24"/>
          <w:szCs w:val="24"/>
        </w:rPr>
        <w:t>Business manager (me)</w:t>
      </w:r>
    </w:p>
    <w:p w14:paraId="5E4D601C" w14:textId="156E6185" w:rsidR="0088121F" w:rsidRPr="00FB3F06" w:rsidRDefault="009C2D11" w:rsidP="0088121F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3F06">
        <w:rPr>
          <w:rFonts w:ascii="Arial" w:hAnsi="Arial" w:cs="Arial"/>
          <w:sz w:val="24"/>
          <w:szCs w:val="24"/>
        </w:rPr>
        <w:t xml:space="preserve">Three </w:t>
      </w:r>
      <w:r w:rsidR="008E26B6" w:rsidRPr="00FB3F06">
        <w:rPr>
          <w:rFonts w:ascii="Arial" w:hAnsi="Arial" w:cs="Arial"/>
          <w:sz w:val="24"/>
          <w:szCs w:val="24"/>
        </w:rPr>
        <w:t>drivers</w:t>
      </w:r>
      <w:r w:rsidR="0088121F" w:rsidRPr="00FB3F06">
        <w:rPr>
          <w:rFonts w:ascii="Arial" w:hAnsi="Arial" w:cs="Arial"/>
          <w:sz w:val="24"/>
          <w:szCs w:val="24"/>
        </w:rPr>
        <w:t>, rec</w:t>
      </w:r>
      <w:r w:rsidR="008E26B6" w:rsidRPr="00FB3F06">
        <w:rPr>
          <w:rFonts w:ascii="Arial" w:hAnsi="Arial" w:cs="Arial"/>
          <w:sz w:val="24"/>
          <w:szCs w:val="24"/>
        </w:rPr>
        <w:t>ruited through agency as and when required</w:t>
      </w:r>
    </w:p>
    <w:p w14:paraId="5A96C60B" w14:textId="37D400AB" w:rsidR="00001A3B" w:rsidRPr="00FB3F06" w:rsidRDefault="009C2D11" w:rsidP="0088121F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3F06">
        <w:rPr>
          <w:rFonts w:ascii="Arial" w:hAnsi="Arial" w:cs="Arial"/>
          <w:sz w:val="24"/>
          <w:szCs w:val="24"/>
        </w:rPr>
        <w:t xml:space="preserve">An </w:t>
      </w:r>
      <w:r w:rsidR="0088121F" w:rsidRPr="00FB3F06">
        <w:rPr>
          <w:rFonts w:ascii="Arial" w:hAnsi="Arial" w:cs="Arial"/>
          <w:sz w:val="24"/>
          <w:szCs w:val="24"/>
        </w:rPr>
        <w:t>o</w:t>
      </w:r>
      <w:r w:rsidR="008E26B6" w:rsidRPr="00FB3F06">
        <w:rPr>
          <w:rFonts w:ascii="Arial" w:hAnsi="Arial" w:cs="Arial"/>
          <w:sz w:val="24"/>
          <w:szCs w:val="24"/>
        </w:rPr>
        <w:t>utsourced salesperson who would spend on average 4-5 days a month working for this business.</w:t>
      </w:r>
    </w:p>
    <w:p w14:paraId="5B2A6641" w14:textId="1B965A3E" w:rsidR="00B80C9E" w:rsidRPr="00FB3F06" w:rsidRDefault="00B80C9E" w:rsidP="0088121F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3F06">
        <w:rPr>
          <w:rFonts w:ascii="Arial" w:hAnsi="Arial" w:cs="Arial"/>
          <w:sz w:val="24"/>
          <w:szCs w:val="24"/>
        </w:rPr>
        <w:t>Professional advisors – a lawyer and an accountant</w:t>
      </w:r>
    </w:p>
    <w:p w14:paraId="28976991" w14:textId="77777777" w:rsidR="001A664A" w:rsidRPr="00FB3F06" w:rsidRDefault="001A664A" w:rsidP="001A66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2D62B79" w14:textId="77777777" w:rsidR="001A664A" w:rsidRPr="00FB3F06" w:rsidRDefault="001A664A" w:rsidP="001A66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E27E2D4" w14:textId="77777777" w:rsidR="001A664A" w:rsidRPr="00FB3F06" w:rsidRDefault="001A664A" w:rsidP="001A66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7CD30DD" w14:textId="77777777" w:rsidR="001A664A" w:rsidRPr="00FB3F06" w:rsidRDefault="001A664A" w:rsidP="001A66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3F2F740" w14:textId="77777777" w:rsidR="001A664A" w:rsidRPr="00FB3F06" w:rsidRDefault="001A664A" w:rsidP="001A66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BB651B" w14:textId="77777777" w:rsidR="001A664A" w:rsidRPr="00FB3F06" w:rsidRDefault="001A664A" w:rsidP="001A66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9285A87" w14:textId="77777777" w:rsidR="001A664A" w:rsidRPr="00FB3F06" w:rsidRDefault="001A664A" w:rsidP="001A66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F21A13" w14:textId="77777777" w:rsidR="001A664A" w:rsidRPr="00FB3F06" w:rsidRDefault="001A664A" w:rsidP="001A66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956565F" w14:textId="77777777" w:rsidR="001A664A" w:rsidRPr="00FB3F06" w:rsidRDefault="001A664A" w:rsidP="001A66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70F6AA6" w14:textId="77777777" w:rsidR="001A664A" w:rsidRPr="00FB3F06" w:rsidRDefault="001A664A" w:rsidP="001A66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ACEFE7F" w14:textId="00553982" w:rsidR="009B3BCD" w:rsidRPr="00FB3F06" w:rsidRDefault="009B3BCD" w:rsidP="00087031">
      <w:pPr>
        <w:pStyle w:val="Heading1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bookmarkStart w:id="23" w:name="_Toc152141345"/>
      <w:r w:rsidRPr="00FB3F06">
        <w:rPr>
          <w:rFonts w:ascii="Arial" w:hAnsi="Arial" w:cs="Arial"/>
        </w:rPr>
        <w:t xml:space="preserve">Financial </w:t>
      </w:r>
      <w:r w:rsidR="00414EAA" w:rsidRPr="00FB3F06">
        <w:rPr>
          <w:rFonts w:ascii="Arial" w:hAnsi="Arial" w:cs="Arial"/>
        </w:rPr>
        <w:t xml:space="preserve">Forecasting </w:t>
      </w:r>
      <w:r w:rsidRPr="00FB3F06">
        <w:rPr>
          <w:rFonts w:ascii="Arial" w:hAnsi="Arial" w:cs="Arial"/>
        </w:rPr>
        <w:t>Summary</w:t>
      </w:r>
      <w:bookmarkEnd w:id="23"/>
    </w:p>
    <w:p w14:paraId="62E1BEFF" w14:textId="30DBAA7F" w:rsidR="0041418B" w:rsidRPr="00FB3F06" w:rsidRDefault="0080358A" w:rsidP="00087031">
      <w:pPr>
        <w:pStyle w:val="Heading2"/>
        <w:numPr>
          <w:ilvl w:val="1"/>
          <w:numId w:val="1"/>
        </w:numPr>
        <w:spacing w:line="360" w:lineRule="auto"/>
        <w:jc w:val="both"/>
        <w:rPr>
          <w:rFonts w:ascii="Arial" w:hAnsi="Arial" w:cs="Arial"/>
        </w:rPr>
      </w:pPr>
      <w:r w:rsidRPr="00FB3F06">
        <w:rPr>
          <w:rFonts w:ascii="Arial" w:hAnsi="Arial" w:cs="Arial"/>
        </w:rPr>
        <w:t xml:space="preserve"> </w:t>
      </w:r>
      <w:bookmarkStart w:id="24" w:name="_Toc152141346"/>
      <w:r w:rsidR="00001A3B" w:rsidRPr="00FB3F06">
        <w:rPr>
          <w:rFonts w:ascii="Arial" w:hAnsi="Arial" w:cs="Arial"/>
        </w:rPr>
        <w:t xml:space="preserve">Assumptions </w:t>
      </w:r>
      <w:r w:rsidR="00173B98" w:rsidRPr="00FB3F06">
        <w:rPr>
          <w:rFonts w:ascii="Arial" w:hAnsi="Arial" w:cs="Arial"/>
        </w:rPr>
        <w:t>Underpinning Financial F</w:t>
      </w:r>
      <w:r w:rsidR="00001A3B" w:rsidRPr="00FB3F06">
        <w:rPr>
          <w:rFonts w:ascii="Arial" w:hAnsi="Arial" w:cs="Arial"/>
        </w:rPr>
        <w:t>orecast</w:t>
      </w:r>
      <w:bookmarkEnd w:id="24"/>
    </w:p>
    <w:p w14:paraId="608B09E2" w14:textId="0C46D379" w:rsidR="0093199C" w:rsidRPr="00FB3F06" w:rsidRDefault="00892F9F" w:rsidP="0008703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3F06">
        <w:rPr>
          <w:rFonts w:ascii="Arial" w:hAnsi="Arial" w:cs="Arial"/>
          <w:sz w:val="24"/>
          <w:szCs w:val="24"/>
        </w:rPr>
        <w:t>A key assumption underpinning the financial forecast is that £32,000 is going to come from the Plug-In UK Government grant</w:t>
      </w:r>
      <w:r w:rsidR="00B80C9E" w:rsidRPr="00FB3F06">
        <w:rPr>
          <w:rFonts w:ascii="Arial" w:hAnsi="Arial" w:cs="Arial"/>
          <w:sz w:val="24"/>
          <w:szCs w:val="24"/>
        </w:rPr>
        <w:t>.</w:t>
      </w:r>
      <w:r w:rsidR="009B3476" w:rsidRPr="00FB3F06">
        <w:rPr>
          <w:rFonts w:ascii="Arial" w:hAnsi="Arial" w:cs="Arial"/>
          <w:sz w:val="24"/>
          <w:szCs w:val="24"/>
        </w:rPr>
        <w:t xml:space="preserve"> </w:t>
      </w:r>
      <w:r w:rsidR="00173B98" w:rsidRPr="00FB3F06">
        <w:rPr>
          <w:rFonts w:ascii="Arial" w:hAnsi="Arial" w:cs="Arial"/>
          <w:sz w:val="24"/>
          <w:szCs w:val="24"/>
        </w:rPr>
        <w:t xml:space="preserve">Another key assumption in the </w:t>
      </w:r>
      <w:r w:rsidRPr="00FB3F06">
        <w:rPr>
          <w:rFonts w:ascii="Arial" w:hAnsi="Arial" w:cs="Arial"/>
          <w:sz w:val="24"/>
          <w:szCs w:val="24"/>
        </w:rPr>
        <w:t xml:space="preserve">forecast </w:t>
      </w:r>
      <w:r w:rsidR="00173B98" w:rsidRPr="00FB3F06">
        <w:rPr>
          <w:rFonts w:ascii="Arial" w:hAnsi="Arial" w:cs="Arial"/>
          <w:sz w:val="24"/>
          <w:szCs w:val="24"/>
        </w:rPr>
        <w:t xml:space="preserve">is that the interest rate on the loan is 6%, paid back over 12 months. </w:t>
      </w:r>
      <w:r w:rsidR="00087031" w:rsidRPr="00FB3F06">
        <w:rPr>
          <w:rFonts w:ascii="Arial" w:hAnsi="Arial" w:cs="Arial"/>
          <w:sz w:val="24"/>
          <w:szCs w:val="24"/>
        </w:rPr>
        <w:t>The calculations in the cash flow forecast assumes a charging rate of £0.20 per mile</w:t>
      </w:r>
      <w:r w:rsidR="001A664A" w:rsidRPr="00FB3F06">
        <w:rPr>
          <w:rFonts w:ascii="Arial" w:hAnsi="Arial" w:cs="Arial"/>
          <w:sz w:val="24"/>
          <w:szCs w:val="24"/>
        </w:rPr>
        <w:t>.</w:t>
      </w:r>
    </w:p>
    <w:p w14:paraId="6F546629" w14:textId="03B0AA78" w:rsidR="0041418B" w:rsidRPr="00FB3F06" w:rsidRDefault="004C3EA3" w:rsidP="00923664">
      <w:pPr>
        <w:pStyle w:val="Heading2"/>
        <w:numPr>
          <w:ilvl w:val="1"/>
          <w:numId w:val="1"/>
        </w:numPr>
        <w:spacing w:line="360" w:lineRule="auto"/>
        <w:rPr>
          <w:rFonts w:ascii="Arial" w:hAnsi="Arial" w:cs="Arial"/>
        </w:rPr>
      </w:pPr>
      <w:r w:rsidRPr="00FB3F06">
        <w:rPr>
          <w:rFonts w:ascii="Arial" w:hAnsi="Arial" w:cs="Arial"/>
        </w:rPr>
        <w:t xml:space="preserve"> </w:t>
      </w:r>
      <w:bookmarkStart w:id="25" w:name="_Toc152141347"/>
      <w:r w:rsidR="00001A3B" w:rsidRPr="00FB3F06">
        <w:rPr>
          <w:rFonts w:ascii="Arial" w:hAnsi="Arial" w:cs="Arial"/>
        </w:rPr>
        <w:t>Profit and loss account</w:t>
      </w:r>
      <w:bookmarkEnd w:id="25"/>
    </w:p>
    <w:p w14:paraId="01788954" w14:textId="7C43226B" w:rsidR="00504323" w:rsidRPr="00FB3F06" w:rsidRDefault="00504323" w:rsidP="00D267B0">
      <w:pPr>
        <w:spacing w:line="360" w:lineRule="auto"/>
        <w:rPr>
          <w:rFonts w:ascii="Arial" w:hAnsi="Arial" w:cs="Arial"/>
          <w:sz w:val="24"/>
          <w:szCs w:val="24"/>
        </w:rPr>
      </w:pPr>
      <w:r w:rsidRPr="00FB3F06">
        <w:rPr>
          <w:rFonts w:ascii="Arial" w:hAnsi="Arial" w:cs="Arial"/>
          <w:sz w:val="24"/>
          <w:szCs w:val="24"/>
        </w:rPr>
        <w:t>The below table shows a 12-month account of profit and loss for Green Energy Transport LTD, from January 2024- December 2024. This shows that after tax, the business will make £30,574 in profit.</w:t>
      </w:r>
    </w:p>
    <w:p w14:paraId="7002B14B" w14:textId="2B8861DC" w:rsidR="00504323" w:rsidRPr="00FB3F06" w:rsidRDefault="00504323" w:rsidP="00504323">
      <w:pPr>
        <w:rPr>
          <w:rFonts w:ascii="Arial" w:hAnsi="Arial" w:cs="Arial"/>
        </w:rPr>
      </w:pPr>
      <w:r w:rsidRPr="00FB3F06">
        <w:rPr>
          <w:rFonts w:ascii="Arial" w:hAnsi="Arial" w:cs="Arial"/>
          <w:noProof/>
        </w:rPr>
        <w:drawing>
          <wp:anchor distT="0" distB="0" distL="114300" distR="114300" simplePos="0" relativeHeight="251661312" behindDoc="1" locked="0" layoutInCell="1" allowOverlap="1" wp14:anchorId="50B3242A" wp14:editId="12BC0D2C">
            <wp:simplePos x="0" y="0"/>
            <wp:positionH relativeFrom="column">
              <wp:posOffset>1212215</wp:posOffset>
            </wp:positionH>
            <wp:positionV relativeFrom="paragraph">
              <wp:posOffset>137160</wp:posOffset>
            </wp:positionV>
            <wp:extent cx="3094990" cy="1478915"/>
            <wp:effectExtent l="0" t="0" r="0" b="6985"/>
            <wp:wrapTight wrapText="bothSides">
              <wp:wrapPolygon edited="0">
                <wp:start x="0" y="0"/>
                <wp:lineTo x="0" y="21424"/>
                <wp:lineTo x="21405" y="21424"/>
                <wp:lineTo x="21405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4990" cy="14789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870FECA" w14:textId="71EB38F0" w:rsidR="00504323" w:rsidRPr="00FB3F06" w:rsidRDefault="00504323" w:rsidP="00504323">
      <w:pPr>
        <w:rPr>
          <w:rFonts w:ascii="Arial" w:hAnsi="Arial" w:cs="Arial"/>
        </w:rPr>
      </w:pPr>
    </w:p>
    <w:p w14:paraId="67F439CF" w14:textId="1F5AA653" w:rsidR="00504323" w:rsidRPr="00FB3F06" w:rsidRDefault="00504323" w:rsidP="00504323">
      <w:pPr>
        <w:rPr>
          <w:rFonts w:ascii="Arial" w:hAnsi="Arial" w:cs="Arial"/>
        </w:rPr>
      </w:pPr>
    </w:p>
    <w:p w14:paraId="73AB75BF" w14:textId="13D1180D" w:rsidR="00504323" w:rsidRPr="00FB3F06" w:rsidRDefault="00504323" w:rsidP="00504323">
      <w:pPr>
        <w:rPr>
          <w:rFonts w:ascii="Arial" w:hAnsi="Arial" w:cs="Arial"/>
        </w:rPr>
      </w:pPr>
    </w:p>
    <w:p w14:paraId="57946158" w14:textId="77777777" w:rsidR="00504323" w:rsidRPr="00FB3F06" w:rsidRDefault="00504323" w:rsidP="00504323">
      <w:pPr>
        <w:rPr>
          <w:rFonts w:ascii="Arial" w:hAnsi="Arial" w:cs="Arial"/>
        </w:rPr>
      </w:pPr>
    </w:p>
    <w:p w14:paraId="3AD90056" w14:textId="675A8571" w:rsidR="00504323" w:rsidRPr="00FB3F06" w:rsidRDefault="00504323" w:rsidP="00504323">
      <w:pPr>
        <w:keepNext/>
        <w:rPr>
          <w:rFonts w:ascii="Arial" w:hAnsi="Arial" w:cs="Arial"/>
        </w:rPr>
      </w:pPr>
    </w:p>
    <w:p w14:paraId="4A78AAEC" w14:textId="1CF65A30" w:rsidR="0080358A" w:rsidRPr="00FB3F06" w:rsidRDefault="00504323" w:rsidP="00504323">
      <w:pPr>
        <w:pStyle w:val="Caption"/>
        <w:jc w:val="center"/>
        <w:rPr>
          <w:rFonts w:ascii="Arial" w:hAnsi="Arial" w:cs="Arial"/>
          <w:noProof/>
        </w:rPr>
      </w:pPr>
      <w:bookmarkStart w:id="26" w:name="_Toc152141706"/>
      <w:bookmarkStart w:id="27" w:name="_Toc152141789"/>
      <w:r w:rsidRPr="00FB3F06">
        <w:rPr>
          <w:rFonts w:ascii="Arial" w:hAnsi="Arial" w:cs="Arial"/>
        </w:rPr>
        <w:t xml:space="preserve">Figure </w:t>
      </w:r>
      <w:r w:rsidRPr="00FB3F06">
        <w:rPr>
          <w:rFonts w:ascii="Arial" w:hAnsi="Arial" w:cs="Arial"/>
        </w:rPr>
        <w:fldChar w:fldCharType="begin"/>
      </w:r>
      <w:r w:rsidRPr="00FB3F06">
        <w:rPr>
          <w:rFonts w:ascii="Arial" w:hAnsi="Arial" w:cs="Arial"/>
        </w:rPr>
        <w:instrText xml:space="preserve"> SEQ Figure \* ARABIC </w:instrText>
      </w:r>
      <w:r w:rsidRPr="00FB3F06">
        <w:rPr>
          <w:rFonts w:ascii="Arial" w:hAnsi="Arial" w:cs="Arial"/>
        </w:rPr>
        <w:fldChar w:fldCharType="separate"/>
      </w:r>
      <w:r w:rsidR="007E2991">
        <w:rPr>
          <w:rFonts w:ascii="Arial" w:hAnsi="Arial" w:cs="Arial"/>
          <w:noProof/>
        </w:rPr>
        <w:t>2</w:t>
      </w:r>
      <w:r w:rsidRPr="00FB3F06">
        <w:rPr>
          <w:rFonts w:ascii="Arial" w:hAnsi="Arial" w:cs="Arial"/>
        </w:rPr>
        <w:fldChar w:fldCharType="end"/>
      </w:r>
      <w:r w:rsidRPr="00FB3F06">
        <w:rPr>
          <w:rFonts w:ascii="Arial" w:hAnsi="Arial" w:cs="Arial"/>
        </w:rPr>
        <w:t xml:space="preserve">: Green Energy Transport </w:t>
      </w:r>
      <w:r w:rsidRPr="00FB3F06">
        <w:rPr>
          <w:rFonts w:ascii="Arial" w:hAnsi="Arial" w:cs="Arial"/>
          <w:noProof/>
        </w:rPr>
        <w:t>LTD Profit and Loss</w:t>
      </w:r>
      <w:bookmarkEnd w:id="26"/>
      <w:bookmarkEnd w:id="27"/>
    </w:p>
    <w:p w14:paraId="6B534545" w14:textId="1C21BA9B" w:rsidR="0032686F" w:rsidRPr="00FB3F06" w:rsidRDefault="004C3EA3" w:rsidP="00C66272">
      <w:pPr>
        <w:pStyle w:val="Heading2"/>
        <w:numPr>
          <w:ilvl w:val="1"/>
          <w:numId w:val="1"/>
        </w:numPr>
        <w:spacing w:line="360" w:lineRule="auto"/>
        <w:rPr>
          <w:rFonts w:ascii="Arial" w:hAnsi="Arial" w:cs="Arial"/>
        </w:rPr>
      </w:pPr>
      <w:r w:rsidRPr="00FB3F06">
        <w:rPr>
          <w:rFonts w:ascii="Arial" w:hAnsi="Arial" w:cs="Arial"/>
        </w:rPr>
        <w:t xml:space="preserve"> </w:t>
      </w:r>
      <w:bookmarkStart w:id="28" w:name="_Toc152141348"/>
      <w:r w:rsidR="00414EAA" w:rsidRPr="00FB3F06">
        <w:rPr>
          <w:rFonts w:ascii="Arial" w:hAnsi="Arial" w:cs="Arial"/>
        </w:rPr>
        <w:t>C</w:t>
      </w:r>
      <w:r w:rsidR="00001A3B" w:rsidRPr="00FB3F06">
        <w:rPr>
          <w:rFonts w:ascii="Arial" w:hAnsi="Arial" w:cs="Arial"/>
        </w:rPr>
        <w:t>ash flow forecast</w:t>
      </w:r>
      <w:bookmarkEnd w:id="28"/>
      <w:r w:rsidR="0032686F" w:rsidRPr="00FB3F06">
        <w:rPr>
          <w:rFonts w:ascii="Arial" w:hAnsi="Arial" w:cs="Arial"/>
          <w:noProof/>
        </w:rPr>
        <w:t xml:space="preserve"> </w:t>
      </w:r>
    </w:p>
    <w:p w14:paraId="00513EBA" w14:textId="52D421E3" w:rsidR="00C66272" w:rsidRPr="00FB3F06" w:rsidRDefault="00C66272" w:rsidP="00C66272">
      <w:pPr>
        <w:jc w:val="both"/>
        <w:rPr>
          <w:rFonts w:ascii="Arial" w:hAnsi="Arial" w:cs="Arial"/>
          <w:sz w:val="24"/>
          <w:szCs w:val="24"/>
        </w:rPr>
      </w:pPr>
      <w:r w:rsidRPr="00FB3F06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2336" behindDoc="1" locked="0" layoutInCell="1" allowOverlap="1" wp14:anchorId="6EA7F456" wp14:editId="465DC2AB">
            <wp:simplePos x="0" y="0"/>
            <wp:positionH relativeFrom="margin">
              <wp:posOffset>-247650</wp:posOffset>
            </wp:positionH>
            <wp:positionV relativeFrom="paragraph">
              <wp:posOffset>452755</wp:posOffset>
            </wp:positionV>
            <wp:extent cx="6267450" cy="2673985"/>
            <wp:effectExtent l="0" t="0" r="0" b="0"/>
            <wp:wrapTight wrapText="bothSides">
              <wp:wrapPolygon edited="0">
                <wp:start x="263" y="0"/>
                <wp:lineTo x="0" y="923"/>
                <wp:lineTo x="0" y="2462"/>
                <wp:lineTo x="197" y="4001"/>
                <wp:lineTo x="2101" y="5078"/>
                <wp:lineTo x="0" y="5848"/>
                <wp:lineTo x="0" y="6771"/>
                <wp:lineTo x="131" y="17389"/>
                <wp:lineTo x="985" y="19851"/>
                <wp:lineTo x="131" y="19851"/>
                <wp:lineTo x="263" y="21082"/>
                <wp:lineTo x="4005" y="21390"/>
                <wp:lineTo x="21534" y="21390"/>
                <wp:lineTo x="21534" y="769"/>
                <wp:lineTo x="1379" y="0"/>
                <wp:lineTo x="263" y="0"/>
              </wp:wrapPolygon>
            </wp:wrapTight>
            <wp:docPr id="1179291742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67450" cy="2673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FB3F06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4384" behindDoc="1" locked="0" layoutInCell="1" allowOverlap="1" wp14:anchorId="52E072F0" wp14:editId="56C4D05E">
                <wp:simplePos x="0" y="0"/>
                <wp:positionH relativeFrom="column">
                  <wp:posOffset>-257175</wp:posOffset>
                </wp:positionH>
                <wp:positionV relativeFrom="paragraph">
                  <wp:posOffset>3190875</wp:posOffset>
                </wp:positionV>
                <wp:extent cx="626745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48010452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674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9ABC0A6" w14:textId="418F65AA" w:rsidR="0032686F" w:rsidRPr="0032686F" w:rsidRDefault="0032686F" w:rsidP="0032686F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noProof/>
                              </w:rPr>
                            </w:pPr>
                            <w:bookmarkStart w:id="29" w:name="_Toc152141707"/>
                            <w:bookmarkStart w:id="30" w:name="_Toc152141790"/>
                            <w:r w:rsidRPr="0032686F">
                              <w:rPr>
                                <w:rFonts w:ascii="Arial" w:hAnsi="Arial" w:cs="Arial"/>
                              </w:rPr>
                              <w:t xml:space="preserve">Figure </w:t>
                            </w:r>
                            <w:r w:rsidRPr="0032686F">
                              <w:rPr>
                                <w:rFonts w:ascii="Arial" w:hAnsi="Arial" w:cs="Arial"/>
                              </w:rPr>
                              <w:fldChar w:fldCharType="begin"/>
                            </w:r>
                            <w:r w:rsidRPr="0032686F">
                              <w:rPr>
                                <w:rFonts w:ascii="Arial" w:hAnsi="Arial" w:cs="Arial"/>
                              </w:rPr>
                              <w:instrText xml:space="preserve"> SEQ Figure \* ARABIC </w:instrText>
                            </w:r>
                            <w:r w:rsidRPr="0032686F">
                              <w:rPr>
                                <w:rFonts w:ascii="Arial" w:hAnsi="Arial" w:cs="Arial"/>
                              </w:rPr>
                              <w:fldChar w:fldCharType="separate"/>
                            </w:r>
                            <w:r w:rsidR="007E2991">
                              <w:rPr>
                                <w:rFonts w:ascii="Arial" w:hAnsi="Arial" w:cs="Arial"/>
                                <w:noProof/>
                              </w:rPr>
                              <w:t>3</w:t>
                            </w:r>
                            <w:r w:rsidRPr="0032686F">
                              <w:rPr>
                                <w:rFonts w:ascii="Arial" w:hAnsi="Arial" w:cs="Arial"/>
                              </w:rPr>
                              <w:fldChar w:fldCharType="end"/>
                            </w:r>
                            <w:r w:rsidRPr="0032686F">
                              <w:rPr>
                                <w:rFonts w:ascii="Arial" w:hAnsi="Arial" w:cs="Arial"/>
                              </w:rPr>
                              <w:t>: Green Energy Transport LTD 12-month Cash Flow Forecast</w:t>
                            </w:r>
                            <w:bookmarkEnd w:id="29"/>
                            <w:bookmarkEnd w:id="30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2E072F0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-20.25pt;margin-top:251.25pt;width:493.5pt;height:.05pt;z-index:-251652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" stroked="f">
                <v:textbox style="mso-fit-shape-to-text:t" inset="0,0,0,0">
                  <w:txbxContent>
                    <w:p w14:paraId="29ABC0A6" w14:textId="418F65AA" w:rsidR="0032686F" w:rsidRPr="0032686F" w:rsidRDefault="0032686F" w:rsidP="0032686F">
                      <w:pPr>
                        <w:pStyle w:val="Caption"/>
                        <w:jc w:val="center"/>
                        <w:rPr>
                          <w:rFonts w:ascii="Arial" w:hAnsi="Arial" w:cs="Arial"/>
                          <w:noProof/>
                        </w:rPr>
                      </w:pPr>
                      <w:bookmarkStart w:id="31" w:name="_Toc152141707"/>
                      <w:bookmarkStart w:id="32" w:name="_Toc152141790"/>
                      <w:r w:rsidRPr="0032686F">
                        <w:rPr>
                          <w:rFonts w:ascii="Arial" w:hAnsi="Arial" w:cs="Arial"/>
                        </w:rPr>
                        <w:t xml:space="preserve">Figure </w:t>
                      </w:r>
                      <w:r w:rsidRPr="0032686F">
                        <w:rPr>
                          <w:rFonts w:ascii="Arial" w:hAnsi="Arial" w:cs="Arial"/>
                        </w:rPr>
                        <w:fldChar w:fldCharType="begin"/>
                      </w:r>
                      <w:r w:rsidRPr="0032686F">
                        <w:rPr>
                          <w:rFonts w:ascii="Arial" w:hAnsi="Arial" w:cs="Arial"/>
                        </w:rPr>
                        <w:instrText xml:space="preserve"> SEQ Figure \* ARABIC </w:instrText>
                      </w:r>
                      <w:r w:rsidRPr="0032686F">
                        <w:rPr>
                          <w:rFonts w:ascii="Arial" w:hAnsi="Arial" w:cs="Arial"/>
                        </w:rPr>
                        <w:fldChar w:fldCharType="separate"/>
                      </w:r>
                      <w:r w:rsidR="007E2991">
                        <w:rPr>
                          <w:rFonts w:ascii="Arial" w:hAnsi="Arial" w:cs="Arial"/>
                          <w:noProof/>
                        </w:rPr>
                        <w:t>3</w:t>
                      </w:r>
                      <w:r w:rsidRPr="0032686F">
                        <w:rPr>
                          <w:rFonts w:ascii="Arial" w:hAnsi="Arial" w:cs="Arial"/>
                        </w:rPr>
                        <w:fldChar w:fldCharType="end"/>
                      </w:r>
                      <w:r w:rsidRPr="0032686F">
                        <w:rPr>
                          <w:rFonts w:ascii="Arial" w:hAnsi="Arial" w:cs="Arial"/>
                        </w:rPr>
                        <w:t>: Green Energy Transport LTD 12-month Cash Flow Forecast</w:t>
                      </w:r>
                      <w:bookmarkEnd w:id="31"/>
                      <w:bookmarkEnd w:id="32"/>
                    </w:p>
                  </w:txbxContent>
                </v:textbox>
                <w10:wrap type="tight"/>
              </v:shape>
            </w:pict>
          </mc:Fallback>
        </mc:AlternateContent>
      </w:r>
      <w:r w:rsidRPr="00FB3F06">
        <w:rPr>
          <w:rFonts w:ascii="Arial" w:hAnsi="Arial" w:cs="Arial"/>
          <w:sz w:val="24"/>
          <w:szCs w:val="24"/>
        </w:rPr>
        <w:t>The below table shows a cash flow forecast for Green Energy Transport LTD over the first twelve months of trading.</w:t>
      </w:r>
    </w:p>
    <w:p w14:paraId="217B2C9F" w14:textId="36B0F722" w:rsidR="00680E2D" w:rsidRPr="00FB3F06" w:rsidRDefault="00680E2D" w:rsidP="00680E2D">
      <w:pPr>
        <w:rPr>
          <w:rFonts w:ascii="Arial" w:hAnsi="Arial" w:cs="Arial"/>
        </w:rPr>
      </w:pPr>
    </w:p>
    <w:p w14:paraId="7E4DBC17" w14:textId="493D68FF" w:rsidR="0041418B" w:rsidRPr="00FB3F06" w:rsidRDefault="004C3EA3" w:rsidP="00923664">
      <w:pPr>
        <w:pStyle w:val="Heading2"/>
        <w:numPr>
          <w:ilvl w:val="1"/>
          <w:numId w:val="1"/>
        </w:numPr>
        <w:spacing w:line="360" w:lineRule="auto"/>
        <w:rPr>
          <w:rFonts w:ascii="Arial" w:hAnsi="Arial" w:cs="Arial"/>
        </w:rPr>
      </w:pPr>
      <w:r w:rsidRPr="00FB3F06">
        <w:rPr>
          <w:rFonts w:ascii="Arial" w:hAnsi="Arial" w:cs="Arial"/>
        </w:rPr>
        <w:t xml:space="preserve"> </w:t>
      </w:r>
      <w:bookmarkStart w:id="33" w:name="_Toc152141349"/>
      <w:r w:rsidR="00001A3B" w:rsidRPr="00FB3F06">
        <w:rPr>
          <w:rFonts w:ascii="Arial" w:hAnsi="Arial" w:cs="Arial"/>
        </w:rPr>
        <w:t>Balance sheet</w:t>
      </w:r>
      <w:bookmarkEnd w:id="33"/>
    </w:p>
    <w:p w14:paraId="641428FA" w14:textId="7EF3B79E" w:rsidR="0032686F" w:rsidRPr="00FB3F06" w:rsidRDefault="0032686F" w:rsidP="0032686F">
      <w:pPr>
        <w:spacing w:line="360" w:lineRule="auto"/>
        <w:rPr>
          <w:rFonts w:ascii="Arial" w:hAnsi="Arial" w:cs="Arial"/>
          <w:sz w:val="24"/>
          <w:szCs w:val="24"/>
        </w:rPr>
      </w:pPr>
      <w:r w:rsidRPr="00FB3F06">
        <w:rPr>
          <w:rFonts w:ascii="Arial" w:hAnsi="Arial" w:cs="Arial"/>
          <w:sz w:val="24"/>
          <w:szCs w:val="24"/>
        </w:rPr>
        <w:t>The below table is a copy of the balance sheet for Green Energy Transport LTD after month twelve of trading.</w:t>
      </w:r>
    </w:p>
    <w:p w14:paraId="30435F45" w14:textId="77777777" w:rsidR="001A664A" w:rsidRPr="00FB3F06" w:rsidRDefault="00CD1BDF" w:rsidP="001A664A">
      <w:pPr>
        <w:keepNext/>
        <w:rPr>
          <w:rFonts w:ascii="Arial" w:hAnsi="Arial" w:cs="Arial"/>
        </w:rPr>
      </w:pPr>
      <w:r w:rsidRPr="00FB3F06">
        <w:rPr>
          <w:rFonts w:ascii="Arial" w:hAnsi="Arial" w:cs="Arial"/>
          <w:noProof/>
        </w:rPr>
        <w:drawing>
          <wp:inline distT="0" distB="0" distL="0" distR="0" wp14:anchorId="4E26B945" wp14:editId="5C71B6DB">
            <wp:extent cx="2534970" cy="1906829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46350" cy="19153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D86620" w14:textId="60C0FC91" w:rsidR="00CD1BDF" w:rsidRPr="00FB3F06" w:rsidRDefault="001A664A" w:rsidP="001A664A">
      <w:pPr>
        <w:pStyle w:val="Caption"/>
        <w:rPr>
          <w:rFonts w:ascii="Arial" w:hAnsi="Arial" w:cs="Arial"/>
        </w:rPr>
      </w:pPr>
      <w:bookmarkStart w:id="34" w:name="_Toc152141708"/>
      <w:bookmarkStart w:id="35" w:name="_Toc152141791"/>
      <w:r w:rsidRPr="00FB3F06">
        <w:rPr>
          <w:rFonts w:ascii="Arial" w:hAnsi="Arial" w:cs="Arial"/>
        </w:rPr>
        <w:t xml:space="preserve">Figure </w:t>
      </w:r>
      <w:r w:rsidRPr="00FB3F06">
        <w:rPr>
          <w:rFonts w:ascii="Arial" w:hAnsi="Arial" w:cs="Arial"/>
        </w:rPr>
        <w:fldChar w:fldCharType="begin"/>
      </w:r>
      <w:r w:rsidRPr="00FB3F06">
        <w:rPr>
          <w:rFonts w:ascii="Arial" w:hAnsi="Arial" w:cs="Arial"/>
        </w:rPr>
        <w:instrText xml:space="preserve"> SEQ Figure \* ARABIC </w:instrText>
      </w:r>
      <w:r w:rsidRPr="00FB3F06">
        <w:rPr>
          <w:rFonts w:ascii="Arial" w:hAnsi="Arial" w:cs="Arial"/>
        </w:rPr>
        <w:fldChar w:fldCharType="separate"/>
      </w:r>
      <w:r w:rsidR="007E2991">
        <w:rPr>
          <w:rFonts w:ascii="Arial" w:hAnsi="Arial" w:cs="Arial"/>
          <w:noProof/>
        </w:rPr>
        <w:t>4</w:t>
      </w:r>
      <w:r w:rsidRPr="00FB3F06">
        <w:rPr>
          <w:rFonts w:ascii="Arial" w:hAnsi="Arial" w:cs="Arial"/>
        </w:rPr>
        <w:fldChar w:fldCharType="end"/>
      </w:r>
      <w:r w:rsidRPr="00FB3F06">
        <w:rPr>
          <w:rFonts w:ascii="Arial" w:hAnsi="Arial" w:cs="Arial"/>
        </w:rPr>
        <w:t>: Green Energy Transport LTD Balance Sheet</w:t>
      </w:r>
      <w:bookmarkEnd w:id="34"/>
      <w:bookmarkEnd w:id="35"/>
    </w:p>
    <w:p w14:paraId="0EF0CEC0" w14:textId="56D7663B" w:rsidR="0041418B" w:rsidRPr="00FB3F06" w:rsidRDefault="004C3EA3" w:rsidP="00923664">
      <w:pPr>
        <w:pStyle w:val="Heading2"/>
        <w:numPr>
          <w:ilvl w:val="1"/>
          <w:numId w:val="1"/>
        </w:numPr>
        <w:spacing w:line="360" w:lineRule="auto"/>
        <w:rPr>
          <w:rFonts w:ascii="Arial" w:hAnsi="Arial" w:cs="Arial"/>
        </w:rPr>
      </w:pPr>
      <w:r w:rsidRPr="00FB3F06">
        <w:rPr>
          <w:rFonts w:ascii="Arial" w:hAnsi="Arial" w:cs="Arial"/>
        </w:rPr>
        <w:t xml:space="preserve"> </w:t>
      </w:r>
      <w:bookmarkStart w:id="36" w:name="_Toc152141350"/>
      <w:r w:rsidR="00001A3B" w:rsidRPr="00FB3F06">
        <w:rPr>
          <w:rFonts w:ascii="Arial" w:hAnsi="Arial" w:cs="Arial"/>
        </w:rPr>
        <w:t>Break-even analysis</w:t>
      </w:r>
      <w:bookmarkEnd w:id="36"/>
    </w:p>
    <w:p w14:paraId="2398A6AA" w14:textId="4FCB7CD2" w:rsidR="0032686F" w:rsidRPr="00FB3F06" w:rsidRDefault="0032686F" w:rsidP="001A66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3F06">
        <w:rPr>
          <w:rFonts w:ascii="Arial" w:hAnsi="Arial" w:cs="Arial"/>
          <w:sz w:val="24"/>
          <w:szCs w:val="24"/>
        </w:rPr>
        <w:t>The break-even point highlighted in the graph is when around 94,000 miles has been driven, any significant changes to the cash flow forecast will impact the break-even point.</w:t>
      </w:r>
    </w:p>
    <w:p w14:paraId="6229368A" w14:textId="77777777" w:rsidR="006119AA" w:rsidRPr="00FB3F06" w:rsidRDefault="00A02EC7" w:rsidP="006119AA">
      <w:pPr>
        <w:keepNext/>
        <w:rPr>
          <w:rFonts w:ascii="Arial" w:hAnsi="Arial" w:cs="Arial"/>
        </w:rPr>
      </w:pPr>
      <w:r w:rsidRPr="00FB3F06">
        <w:rPr>
          <w:rFonts w:ascii="Arial" w:hAnsi="Arial" w:cs="Arial"/>
          <w:noProof/>
        </w:rPr>
        <w:drawing>
          <wp:inline distT="0" distB="0" distL="0" distR="0" wp14:anchorId="5AAC8980" wp14:editId="77D5F626">
            <wp:extent cx="5855513" cy="2963119"/>
            <wp:effectExtent l="0" t="0" r="0" b="889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71675" cy="297129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06670AD" w14:textId="2D606049" w:rsidR="00414EAA" w:rsidRPr="00FB3F06" w:rsidRDefault="006119AA" w:rsidP="006119AA">
      <w:pPr>
        <w:pStyle w:val="Caption"/>
        <w:jc w:val="center"/>
        <w:rPr>
          <w:rFonts w:ascii="Arial" w:hAnsi="Arial" w:cs="Arial"/>
        </w:rPr>
      </w:pPr>
      <w:bookmarkStart w:id="37" w:name="_Toc152101603"/>
      <w:bookmarkStart w:id="38" w:name="_Toc152141709"/>
      <w:bookmarkStart w:id="39" w:name="_Toc152141792"/>
      <w:r w:rsidRPr="00FB3F06">
        <w:rPr>
          <w:rFonts w:ascii="Arial" w:hAnsi="Arial" w:cs="Arial"/>
        </w:rPr>
        <w:t xml:space="preserve">Figure </w:t>
      </w:r>
      <w:r w:rsidRPr="00FB3F06">
        <w:rPr>
          <w:rFonts w:ascii="Arial" w:hAnsi="Arial" w:cs="Arial"/>
        </w:rPr>
        <w:fldChar w:fldCharType="begin"/>
      </w:r>
      <w:r w:rsidRPr="00FB3F06">
        <w:rPr>
          <w:rFonts w:ascii="Arial" w:hAnsi="Arial" w:cs="Arial"/>
        </w:rPr>
        <w:instrText xml:space="preserve"> SEQ Figure \* ARABIC </w:instrText>
      </w:r>
      <w:r w:rsidRPr="00FB3F06">
        <w:rPr>
          <w:rFonts w:ascii="Arial" w:hAnsi="Arial" w:cs="Arial"/>
        </w:rPr>
        <w:fldChar w:fldCharType="separate"/>
      </w:r>
      <w:r w:rsidR="007E2991">
        <w:rPr>
          <w:rFonts w:ascii="Arial" w:hAnsi="Arial" w:cs="Arial"/>
          <w:noProof/>
        </w:rPr>
        <w:t>5</w:t>
      </w:r>
      <w:r w:rsidRPr="00FB3F06">
        <w:rPr>
          <w:rFonts w:ascii="Arial" w:hAnsi="Arial" w:cs="Arial"/>
        </w:rPr>
        <w:fldChar w:fldCharType="end"/>
      </w:r>
      <w:r w:rsidRPr="00FB3F06">
        <w:rPr>
          <w:rFonts w:ascii="Arial" w:hAnsi="Arial" w:cs="Arial"/>
        </w:rPr>
        <w:t>: Green Energy Transport LTD Break-Even Point Graph</w:t>
      </w:r>
      <w:bookmarkEnd w:id="37"/>
      <w:bookmarkEnd w:id="38"/>
      <w:bookmarkEnd w:id="39"/>
    </w:p>
    <w:p w14:paraId="2DA1CE60" w14:textId="464A2A54" w:rsidR="00414EAA" w:rsidRPr="00FB3F06" w:rsidRDefault="00414EAA" w:rsidP="00923664">
      <w:pPr>
        <w:pStyle w:val="Heading1"/>
        <w:numPr>
          <w:ilvl w:val="0"/>
          <w:numId w:val="1"/>
        </w:numPr>
        <w:spacing w:line="360" w:lineRule="auto"/>
        <w:rPr>
          <w:rFonts w:ascii="Arial" w:hAnsi="Arial" w:cs="Arial"/>
        </w:rPr>
      </w:pPr>
      <w:bookmarkStart w:id="40" w:name="_Toc152141351"/>
      <w:r w:rsidRPr="00FB3F06">
        <w:rPr>
          <w:rFonts w:ascii="Arial" w:hAnsi="Arial" w:cs="Arial"/>
        </w:rPr>
        <w:t>Financing Requirements</w:t>
      </w:r>
      <w:bookmarkEnd w:id="40"/>
    </w:p>
    <w:p w14:paraId="7B0A1216" w14:textId="04A289B2" w:rsidR="0041418B" w:rsidRPr="00FB3F06" w:rsidRDefault="005D1ADE" w:rsidP="00923664">
      <w:pPr>
        <w:pStyle w:val="Heading2"/>
        <w:numPr>
          <w:ilvl w:val="1"/>
          <w:numId w:val="1"/>
        </w:numPr>
        <w:spacing w:line="360" w:lineRule="auto"/>
        <w:rPr>
          <w:rFonts w:ascii="Arial" w:hAnsi="Arial" w:cs="Arial"/>
        </w:rPr>
      </w:pPr>
      <w:r w:rsidRPr="00FB3F06">
        <w:rPr>
          <w:rFonts w:ascii="Arial" w:hAnsi="Arial" w:cs="Arial"/>
        </w:rPr>
        <w:t xml:space="preserve"> </w:t>
      </w:r>
      <w:bookmarkStart w:id="41" w:name="_Toc152141352"/>
      <w:r w:rsidR="00001A3B" w:rsidRPr="00FB3F06">
        <w:rPr>
          <w:rFonts w:ascii="Arial" w:hAnsi="Arial" w:cs="Arial"/>
        </w:rPr>
        <w:t>Finds required and tim</w:t>
      </w:r>
      <w:r w:rsidR="00414EAA" w:rsidRPr="00FB3F06">
        <w:rPr>
          <w:rFonts w:ascii="Arial" w:hAnsi="Arial" w:cs="Arial"/>
        </w:rPr>
        <w:t>escale</w:t>
      </w:r>
      <w:bookmarkEnd w:id="41"/>
    </w:p>
    <w:p w14:paraId="051BBF97" w14:textId="77A3BAD9" w:rsidR="001266BE" w:rsidRPr="00FB3F06" w:rsidRDefault="001266BE" w:rsidP="00072C0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3F06">
        <w:rPr>
          <w:rFonts w:ascii="Arial" w:hAnsi="Arial" w:cs="Arial"/>
          <w:sz w:val="24"/>
          <w:szCs w:val="24"/>
        </w:rPr>
        <w:t>The funds required is a £45,000 loan, with re-payments spread over</w:t>
      </w:r>
      <w:r w:rsidR="00072C02" w:rsidRPr="00FB3F06">
        <w:rPr>
          <w:rFonts w:ascii="Arial" w:hAnsi="Arial" w:cs="Arial"/>
          <w:sz w:val="24"/>
          <w:szCs w:val="24"/>
        </w:rPr>
        <w:t xml:space="preserve"> the immediate</w:t>
      </w:r>
      <w:r w:rsidRPr="00FB3F06">
        <w:rPr>
          <w:rFonts w:ascii="Arial" w:hAnsi="Arial" w:cs="Arial"/>
          <w:sz w:val="24"/>
          <w:szCs w:val="24"/>
        </w:rPr>
        <w:t xml:space="preserve"> </w:t>
      </w:r>
      <w:r w:rsidR="00072C02" w:rsidRPr="00FB3F06">
        <w:rPr>
          <w:rFonts w:ascii="Arial" w:hAnsi="Arial" w:cs="Arial"/>
          <w:sz w:val="24"/>
          <w:szCs w:val="24"/>
        </w:rPr>
        <w:t>12-month</w:t>
      </w:r>
      <w:r w:rsidRPr="00FB3F06">
        <w:rPr>
          <w:rFonts w:ascii="Arial" w:hAnsi="Arial" w:cs="Arial"/>
          <w:sz w:val="24"/>
          <w:szCs w:val="24"/>
        </w:rPr>
        <w:t xml:space="preserve"> period.</w:t>
      </w:r>
    </w:p>
    <w:p w14:paraId="49DC2F8E" w14:textId="592E5D7F" w:rsidR="00747415" w:rsidRPr="00FB3F06" w:rsidRDefault="004C3EA3" w:rsidP="00923664">
      <w:pPr>
        <w:pStyle w:val="Heading2"/>
        <w:numPr>
          <w:ilvl w:val="1"/>
          <w:numId w:val="1"/>
        </w:numPr>
        <w:spacing w:line="360" w:lineRule="auto"/>
        <w:rPr>
          <w:rFonts w:ascii="Arial" w:hAnsi="Arial" w:cs="Arial"/>
        </w:rPr>
      </w:pPr>
      <w:r w:rsidRPr="00FB3F06">
        <w:rPr>
          <w:rFonts w:ascii="Arial" w:hAnsi="Arial" w:cs="Arial"/>
        </w:rPr>
        <w:t xml:space="preserve"> </w:t>
      </w:r>
      <w:bookmarkStart w:id="42" w:name="_Toc152141353"/>
      <w:r w:rsidR="00747415" w:rsidRPr="00FB3F06">
        <w:rPr>
          <w:rFonts w:ascii="Arial" w:hAnsi="Arial" w:cs="Arial"/>
        </w:rPr>
        <w:t>Use of proceeds</w:t>
      </w:r>
      <w:bookmarkEnd w:id="42"/>
    </w:p>
    <w:p w14:paraId="4F18B385" w14:textId="2E3FBF02" w:rsidR="001266BE" w:rsidRPr="00FB3F06" w:rsidRDefault="001266BE" w:rsidP="00072C0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3F06">
        <w:rPr>
          <w:rFonts w:ascii="Arial" w:hAnsi="Arial" w:cs="Arial"/>
          <w:sz w:val="24"/>
          <w:szCs w:val="24"/>
        </w:rPr>
        <w:t>£44,000</w:t>
      </w:r>
      <w:r w:rsidR="00D179CD" w:rsidRPr="00FB3F06">
        <w:rPr>
          <w:rFonts w:ascii="Arial" w:hAnsi="Arial" w:cs="Arial"/>
          <w:sz w:val="24"/>
          <w:szCs w:val="24"/>
        </w:rPr>
        <w:t xml:space="preserve"> of the proceeds</w:t>
      </w:r>
      <w:r w:rsidRPr="00FB3F06">
        <w:rPr>
          <w:rFonts w:ascii="Arial" w:hAnsi="Arial" w:cs="Arial"/>
          <w:sz w:val="24"/>
          <w:szCs w:val="24"/>
        </w:rPr>
        <w:t xml:space="preserve"> would go towards the purchase of the electric </w:t>
      </w:r>
      <w:r w:rsidR="00D179CD" w:rsidRPr="00FB3F06">
        <w:rPr>
          <w:rFonts w:ascii="Arial" w:hAnsi="Arial" w:cs="Arial"/>
          <w:sz w:val="24"/>
          <w:szCs w:val="24"/>
        </w:rPr>
        <w:t xml:space="preserve">vehicle for transporting the goods. </w:t>
      </w:r>
      <w:r w:rsidR="00072C02" w:rsidRPr="00FB3F06">
        <w:rPr>
          <w:rFonts w:ascii="Arial" w:hAnsi="Arial" w:cs="Arial"/>
          <w:sz w:val="24"/>
          <w:szCs w:val="24"/>
        </w:rPr>
        <w:t xml:space="preserve">The remaining £1,000 of the £45,000 loan would be spent on installing an electric charging point at the business premises. </w:t>
      </w:r>
    </w:p>
    <w:p w14:paraId="5E8F80DF" w14:textId="424FE059" w:rsidR="00A317C0" w:rsidRPr="00FB3F06" w:rsidRDefault="00A317C0" w:rsidP="00072C0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D5EA168" w14:textId="0262DBEA" w:rsidR="00A317C0" w:rsidRPr="00FB3F06" w:rsidRDefault="00A317C0" w:rsidP="00072C0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59B5E46" w14:textId="547C7B19" w:rsidR="00A317C0" w:rsidRPr="00FB3F06" w:rsidRDefault="00A317C0" w:rsidP="00072C0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68B4C7E" w14:textId="69025284" w:rsidR="00A317C0" w:rsidRPr="00FB3F06" w:rsidRDefault="00A317C0" w:rsidP="00072C0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247C81" w14:textId="27C91F94" w:rsidR="00A317C0" w:rsidRPr="00FB3F06" w:rsidRDefault="00A317C0" w:rsidP="00072C0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9CD4BE0" w14:textId="03E4CBC9" w:rsidR="00A317C0" w:rsidRPr="00FB3F06" w:rsidRDefault="00A317C0" w:rsidP="00072C0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B6A97B6" w14:textId="434B1C13" w:rsidR="00A317C0" w:rsidRPr="00FB3F06" w:rsidRDefault="00A317C0" w:rsidP="00072C0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BB22701" w14:textId="77777777" w:rsidR="00C66272" w:rsidRPr="00FB3F06" w:rsidRDefault="00C66272" w:rsidP="00072C0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C79100D" w14:textId="77777777" w:rsidR="00C66272" w:rsidRPr="00FB3F06" w:rsidRDefault="00C66272" w:rsidP="00072C0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01D95D0" w14:textId="77777777" w:rsidR="00C66272" w:rsidRPr="00FB3F06" w:rsidRDefault="00C66272" w:rsidP="00072C0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B133A99" w14:textId="77777777" w:rsidR="00C66272" w:rsidRPr="00FB3F06" w:rsidRDefault="00C66272" w:rsidP="00072C0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3BB7170" w14:textId="77777777" w:rsidR="00C66272" w:rsidRPr="00FB3F06" w:rsidRDefault="00C66272" w:rsidP="00072C0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8C933E4" w14:textId="77777777" w:rsidR="00C66272" w:rsidRPr="00FB3F06" w:rsidRDefault="00C66272" w:rsidP="00072C0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1FD419C" w14:textId="77777777" w:rsidR="00C66272" w:rsidRPr="00FB3F06" w:rsidRDefault="00C66272" w:rsidP="00072C0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9B5D394" w14:textId="77777777" w:rsidR="00C66272" w:rsidRPr="00FB3F06" w:rsidRDefault="00C66272" w:rsidP="00072C0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0C84C8F" w14:textId="2F2DF4CC" w:rsidR="00A317C0" w:rsidRPr="00FB3F06" w:rsidRDefault="00A317C0" w:rsidP="00072C0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bookmarkStart w:id="43" w:name="_Toc152141354" w:displacedByCustomXml="next"/>
    <w:sdt>
      <w:sdtPr>
        <w:rPr>
          <w:rFonts w:ascii="Arial" w:eastAsiaTheme="minorHAnsi" w:hAnsi="Arial" w:cs="Arial"/>
          <w:color w:val="auto"/>
          <w:sz w:val="22"/>
          <w:szCs w:val="22"/>
        </w:rPr>
        <w:id w:val="1238361237"/>
        <w:docPartObj>
          <w:docPartGallery w:val="Bibliographies"/>
          <w:docPartUnique/>
        </w:docPartObj>
      </w:sdtPr>
      <w:sdtContent>
        <w:p w14:paraId="05238A7A" w14:textId="17318C43" w:rsidR="00A317C0" w:rsidRPr="00FB3F06" w:rsidRDefault="00C66272">
          <w:pPr>
            <w:pStyle w:val="Heading1"/>
            <w:rPr>
              <w:rFonts w:ascii="Arial" w:hAnsi="Arial" w:cs="Arial"/>
            </w:rPr>
          </w:pPr>
          <w:r w:rsidRPr="00FB3F06">
            <w:rPr>
              <w:rFonts w:ascii="Arial" w:hAnsi="Arial" w:cs="Arial"/>
            </w:rPr>
            <w:t xml:space="preserve">9. </w:t>
          </w:r>
          <w:r w:rsidR="00A317C0" w:rsidRPr="00FB3F06">
            <w:rPr>
              <w:rFonts w:ascii="Arial" w:hAnsi="Arial" w:cs="Arial"/>
            </w:rPr>
            <w:t>References</w:t>
          </w:r>
          <w:bookmarkEnd w:id="43"/>
        </w:p>
        <w:sdt>
          <w:sdtPr>
            <w:rPr>
              <w:rFonts w:ascii="Arial" w:hAnsi="Arial" w:cs="Arial"/>
            </w:rPr>
            <w:id w:val="-573587230"/>
            <w:bibliography/>
          </w:sdtPr>
          <w:sdtContent>
            <w:p w14:paraId="1F81C019" w14:textId="77777777" w:rsidR="00DB60BF" w:rsidRPr="00FB3F06" w:rsidRDefault="00A317C0" w:rsidP="00DB60BF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FB3F06">
                <w:rPr>
                  <w:rFonts w:ascii="Arial" w:hAnsi="Arial" w:cs="Arial"/>
                </w:rPr>
                <w:fldChar w:fldCharType="begin"/>
              </w:r>
              <w:r w:rsidRPr="00FB3F06">
                <w:rPr>
                  <w:rFonts w:ascii="Arial" w:hAnsi="Arial" w:cs="Arial"/>
                </w:rPr>
                <w:instrText xml:space="preserve"> BIBLIOGRAPHY </w:instrText>
              </w:r>
              <w:r w:rsidRPr="00FB3F06">
                <w:rPr>
                  <w:rFonts w:ascii="Arial" w:hAnsi="Arial" w:cs="Arial"/>
                </w:rPr>
                <w:fldChar w:fldCharType="separate"/>
              </w:r>
              <w:r w:rsidR="00DB60BF" w:rsidRPr="00FB3F06">
                <w:rPr>
                  <w:rFonts w:ascii="Arial" w:hAnsi="Arial" w:cs="Arial"/>
                  <w:noProof/>
                </w:rPr>
                <w:t xml:space="preserve">Mordor Intelligence. (2023). </w:t>
              </w:r>
              <w:r w:rsidR="00DB60BF" w:rsidRPr="00FB3F06">
                <w:rPr>
                  <w:rFonts w:ascii="Arial" w:hAnsi="Arial" w:cs="Arial"/>
                  <w:i/>
                  <w:iCs/>
                  <w:noProof/>
                </w:rPr>
                <w:t>United Kingdom Frieght and Logistics Market Size.</w:t>
              </w:r>
              <w:r w:rsidR="00DB60BF" w:rsidRPr="00FB3F06">
                <w:rPr>
                  <w:rFonts w:ascii="Arial" w:hAnsi="Arial" w:cs="Arial"/>
                  <w:noProof/>
                </w:rPr>
                <w:t xml:space="preserve"> Retrieved November 22, 2023, from Mordor Intelligence: https://www.mordorintelligence.com/industry-reports/united-kingdom-freight-logistics-market-study#:~:text=The%20United%20Kingdom%20Freight%20and%20Logistics%20Market%20size,CAGR%20of%204.74%25%20during%20the%20forecast%20period%20%282023-2029%29.</w:t>
              </w:r>
            </w:p>
            <w:p w14:paraId="4FB33B66" w14:textId="77777777" w:rsidR="00DB60BF" w:rsidRPr="00FB3F06" w:rsidRDefault="00DB60BF" w:rsidP="00DB60BF">
              <w:pPr>
                <w:pStyle w:val="Bibliography"/>
                <w:ind w:left="720" w:hanging="720"/>
                <w:rPr>
                  <w:rFonts w:ascii="Arial" w:hAnsi="Arial" w:cs="Arial"/>
                  <w:noProof/>
                </w:rPr>
              </w:pPr>
              <w:r w:rsidRPr="00FB3F06">
                <w:rPr>
                  <w:rFonts w:ascii="Arial" w:hAnsi="Arial" w:cs="Arial"/>
                  <w:noProof/>
                </w:rPr>
                <w:t xml:space="preserve">Singh, J., Krishan, K. P., Kumar, A., Naz, F., &amp; Luthra, S. (2022). </w:t>
              </w:r>
              <w:r w:rsidRPr="00FB3F06">
                <w:rPr>
                  <w:rFonts w:ascii="Arial" w:hAnsi="Arial" w:cs="Arial"/>
                  <w:i/>
                  <w:iCs/>
                  <w:noProof/>
                </w:rPr>
                <w:t>Drivers, barriers and practices of net zero economy: An exploratory knowledge based supply chain multi-stakeholder perspective framework.</w:t>
              </w:r>
              <w:r w:rsidRPr="00FB3F06">
                <w:rPr>
                  <w:rFonts w:ascii="Arial" w:hAnsi="Arial" w:cs="Arial"/>
                  <w:noProof/>
                </w:rPr>
                <w:t xml:space="preserve"> Operations Management Research. Retrieved November 28, 2023</w:t>
              </w:r>
            </w:p>
            <w:p w14:paraId="29FA9A5D" w14:textId="77777777" w:rsidR="00DB60BF" w:rsidRPr="00FB3F06" w:rsidRDefault="00DB60BF" w:rsidP="00DB60BF">
              <w:pPr>
                <w:pStyle w:val="Bibliography"/>
                <w:ind w:left="720" w:hanging="720"/>
                <w:rPr>
                  <w:rFonts w:ascii="Arial" w:hAnsi="Arial" w:cs="Arial"/>
                  <w:noProof/>
                </w:rPr>
              </w:pPr>
              <w:r w:rsidRPr="00FB3F06">
                <w:rPr>
                  <w:rFonts w:ascii="Arial" w:hAnsi="Arial" w:cs="Arial"/>
                  <w:noProof/>
                </w:rPr>
                <w:t xml:space="preserve">South Wales Industrial Cluster. (2023). </w:t>
              </w:r>
              <w:r w:rsidRPr="00FB3F06">
                <w:rPr>
                  <w:rFonts w:ascii="Arial" w:hAnsi="Arial" w:cs="Arial"/>
                  <w:i/>
                  <w:iCs/>
                  <w:noProof/>
                </w:rPr>
                <w:t>Develop a world leading, truly sustainable</w:t>
              </w:r>
              <w:r w:rsidRPr="00FB3F06">
                <w:rPr>
                  <w:rFonts w:ascii="Arial" w:hAnsi="Arial" w:cs="Arial"/>
                  <w:noProof/>
                </w:rPr>
                <w:t>. Retrieved November 24, 2023, from SWIC CYMRU: https://www.swic.cymru/#:~:text=South%20Wales%20is%20home%20to%20a%20significant%20industrial,one%20of%20only%20four%20nickel%20refineries%20in%20Europe.</w:t>
              </w:r>
            </w:p>
            <w:p w14:paraId="0E00A141" w14:textId="77777777" w:rsidR="00DB60BF" w:rsidRPr="00FB3F06" w:rsidRDefault="00DB60BF" w:rsidP="00DB60BF">
              <w:pPr>
                <w:pStyle w:val="Bibliography"/>
                <w:ind w:left="720" w:hanging="720"/>
                <w:rPr>
                  <w:rFonts w:ascii="Arial" w:hAnsi="Arial" w:cs="Arial"/>
                  <w:noProof/>
                </w:rPr>
              </w:pPr>
              <w:r w:rsidRPr="00FB3F06">
                <w:rPr>
                  <w:rFonts w:ascii="Arial" w:hAnsi="Arial" w:cs="Arial"/>
                  <w:noProof/>
                </w:rPr>
                <w:t xml:space="preserve">UK Government. (2023). </w:t>
              </w:r>
              <w:r w:rsidRPr="00FB3F06">
                <w:rPr>
                  <w:rFonts w:ascii="Arial" w:hAnsi="Arial" w:cs="Arial"/>
                  <w:i/>
                  <w:iCs/>
                  <w:noProof/>
                </w:rPr>
                <w:t>The Net Zero Growth Plan.</w:t>
              </w:r>
              <w:r w:rsidRPr="00FB3F06">
                <w:rPr>
                  <w:rFonts w:ascii="Arial" w:hAnsi="Arial" w:cs="Arial"/>
                  <w:noProof/>
                </w:rPr>
                <w:t xml:space="preserve"> Retrieved November 21, 2023</w:t>
              </w:r>
            </w:p>
            <w:p w14:paraId="3F8416E7" w14:textId="407C093E" w:rsidR="00A317C0" w:rsidRPr="00FB3F06" w:rsidRDefault="00A317C0" w:rsidP="00DB60BF">
              <w:pPr>
                <w:rPr>
                  <w:rFonts w:ascii="Arial" w:hAnsi="Arial" w:cs="Arial"/>
                </w:rPr>
              </w:pPr>
              <w:r w:rsidRPr="00FB3F06">
                <w:rPr>
                  <w:rFonts w:ascii="Arial" w:hAnsi="Arial" w:cs="Arial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E1C62A6" w14:textId="77777777" w:rsidR="00A317C0" w:rsidRPr="00FB3F06" w:rsidRDefault="00A317C0" w:rsidP="00072C0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A317C0" w:rsidRPr="00FB3F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735330"/>
    <w:multiLevelType w:val="hybridMultilevel"/>
    <w:tmpl w:val="B84E26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FC642D3"/>
    <w:multiLevelType w:val="multilevel"/>
    <w:tmpl w:val="C57A73F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44" w:hanging="384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44483752"/>
    <w:multiLevelType w:val="hybridMultilevel"/>
    <w:tmpl w:val="90CEB3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B9053F8"/>
    <w:multiLevelType w:val="hybridMultilevel"/>
    <w:tmpl w:val="55FC0A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A8211BC"/>
    <w:multiLevelType w:val="hybridMultilevel"/>
    <w:tmpl w:val="2C004D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36900940">
    <w:abstractNumId w:val="1"/>
  </w:num>
  <w:num w:numId="2" w16cid:durableId="1689674766">
    <w:abstractNumId w:val="2"/>
  </w:num>
  <w:num w:numId="3" w16cid:durableId="360403640">
    <w:abstractNumId w:val="0"/>
  </w:num>
  <w:num w:numId="4" w16cid:durableId="1912737988">
    <w:abstractNumId w:val="3"/>
  </w:num>
  <w:num w:numId="5" w16cid:durableId="45687086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TWxNDIyMzMyMjcxMbBU0lEKTi0uzszPAykwrAUA0Do36CwAAAA="/>
  </w:docVars>
  <w:rsids>
    <w:rsidRoot w:val="009B3BCD"/>
    <w:rsid w:val="00001A3B"/>
    <w:rsid w:val="00007B07"/>
    <w:rsid w:val="00030CBB"/>
    <w:rsid w:val="000334EC"/>
    <w:rsid w:val="00072C02"/>
    <w:rsid w:val="000855C4"/>
    <w:rsid w:val="00087031"/>
    <w:rsid w:val="000946E1"/>
    <w:rsid w:val="000B411F"/>
    <w:rsid w:val="00111823"/>
    <w:rsid w:val="001266BE"/>
    <w:rsid w:val="0013473B"/>
    <w:rsid w:val="00162D39"/>
    <w:rsid w:val="00173B98"/>
    <w:rsid w:val="001A1F70"/>
    <w:rsid w:val="001A664A"/>
    <w:rsid w:val="001C59D7"/>
    <w:rsid w:val="001D46B9"/>
    <w:rsid w:val="001D4A53"/>
    <w:rsid w:val="001E2386"/>
    <w:rsid w:val="001F1C8C"/>
    <w:rsid w:val="0022136D"/>
    <w:rsid w:val="00234110"/>
    <w:rsid w:val="00252985"/>
    <w:rsid w:val="00263087"/>
    <w:rsid w:val="002C77BA"/>
    <w:rsid w:val="0032686F"/>
    <w:rsid w:val="00384163"/>
    <w:rsid w:val="003A4B97"/>
    <w:rsid w:val="003B70AC"/>
    <w:rsid w:val="003C120D"/>
    <w:rsid w:val="003F1797"/>
    <w:rsid w:val="0041418B"/>
    <w:rsid w:val="00414EAA"/>
    <w:rsid w:val="004355C1"/>
    <w:rsid w:val="00442212"/>
    <w:rsid w:val="00472E7E"/>
    <w:rsid w:val="00477CD4"/>
    <w:rsid w:val="0048116C"/>
    <w:rsid w:val="004B3840"/>
    <w:rsid w:val="004B4007"/>
    <w:rsid w:val="004C3EA3"/>
    <w:rsid w:val="00504323"/>
    <w:rsid w:val="005137E0"/>
    <w:rsid w:val="00535087"/>
    <w:rsid w:val="0054028C"/>
    <w:rsid w:val="00542BDF"/>
    <w:rsid w:val="005522B2"/>
    <w:rsid w:val="00561710"/>
    <w:rsid w:val="005808B8"/>
    <w:rsid w:val="005D1ADE"/>
    <w:rsid w:val="00610B31"/>
    <w:rsid w:val="006119AA"/>
    <w:rsid w:val="006259C8"/>
    <w:rsid w:val="00680E2D"/>
    <w:rsid w:val="006B3A86"/>
    <w:rsid w:val="006E0857"/>
    <w:rsid w:val="006E2B9C"/>
    <w:rsid w:val="00721166"/>
    <w:rsid w:val="007226D9"/>
    <w:rsid w:val="007256FD"/>
    <w:rsid w:val="00747415"/>
    <w:rsid w:val="00756942"/>
    <w:rsid w:val="0077252D"/>
    <w:rsid w:val="0078489F"/>
    <w:rsid w:val="00797AA4"/>
    <w:rsid w:val="007B2AC7"/>
    <w:rsid w:val="007B408C"/>
    <w:rsid w:val="007C4CD3"/>
    <w:rsid w:val="007E2991"/>
    <w:rsid w:val="0080358A"/>
    <w:rsid w:val="00832505"/>
    <w:rsid w:val="00837F82"/>
    <w:rsid w:val="00846651"/>
    <w:rsid w:val="0088121F"/>
    <w:rsid w:val="0088152C"/>
    <w:rsid w:val="00892F9F"/>
    <w:rsid w:val="008B28A9"/>
    <w:rsid w:val="008B2C6F"/>
    <w:rsid w:val="008E26B6"/>
    <w:rsid w:val="008E5A44"/>
    <w:rsid w:val="008F233E"/>
    <w:rsid w:val="00922380"/>
    <w:rsid w:val="00923664"/>
    <w:rsid w:val="0093199C"/>
    <w:rsid w:val="00935488"/>
    <w:rsid w:val="0097543B"/>
    <w:rsid w:val="00991088"/>
    <w:rsid w:val="009B3476"/>
    <w:rsid w:val="009B3BCD"/>
    <w:rsid w:val="009C2D11"/>
    <w:rsid w:val="009E5E0D"/>
    <w:rsid w:val="009F3ED3"/>
    <w:rsid w:val="00A02EC7"/>
    <w:rsid w:val="00A244BD"/>
    <w:rsid w:val="00A301AE"/>
    <w:rsid w:val="00A317C0"/>
    <w:rsid w:val="00A629D5"/>
    <w:rsid w:val="00A9249D"/>
    <w:rsid w:val="00AA3285"/>
    <w:rsid w:val="00AB66AC"/>
    <w:rsid w:val="00AE2706"/>
    <w:rsid w:val="00B16875"/>
    <w:rsid w:val="00B32B61"/>
    <w:rsid w:val="00B80C9E"/>
    <w:rsid w:val="00BB31C9"/>
    <w:rsid w:val="00BB4A2D"/>
    <w:rsid w:val="00BC3CD9"/>
    <w:rsid w:val="00BE0281"/>
    <w:rsid w:val="00BE25AA"/>
    <w:rsid w:val="00BF73C2"/>
    <w:rsid w:val="00C26F4C"/>
    <w:rsid w:val="00C32DD3"/>
    <w:rsid w:val="00C3420F"/>
    <w:rsid w:val="00C66272"/>
    <w:rsid w:val="00C95C02"/>
    <w:rsid w:val="00CA32AC"/>
    <w:rsid w:val="00CD1BDF"/>
    <w:rsid w:val="00D0412D"/>
    <w:rsid w:val="00D0540B"/>
    <w:rsid w:val="00D179CD"/>
    <w:rsid w:val="00D23767"/>
    <w:rsid w:val="00D267B0"/>
    <w:rsid w:val="00D3464A"/>
    <w:rsid w:val="00D37172"/>
    <w:rsid w:val="00DB60BF"/>
    <w:rsid w:val="00DC216C"/>
    <w:rsid w:val="00DC4DD9"/>
    <w:rsid w:val="00DC6231"/>
    <w:rsid w:val="00DD4AB5"/>
    <w:rsid w:val="00DF18B5"/>
    <w:rsid w:val="00E4473D"/>
    <w:rsid w:val="00E468F6"/>
    <w:rsid w:val="00E47981"/>
    <w:rsid w:val="00E55235"/>
    <w:rsid w:val="00E71ADE"/>
    <w:rsid w:val="00E937AC"/>
    <w:rsid w:val="00EE10B2"/>
    <w:rsid w:val="00F5515A"/>
    <w:rsid w:val="00F55974"/>
    <w:rsid w:val="00F670F8"/>
    <w:rsid w:val="00F919D0"/>
    <w:rsid w:val="00FB3F06"/>
    <w:rsid w:val="00FC7698"/>
    <w:rsid w:val="00FE7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0B47F3"/>
  <w15:chartTrackingRefBased/>
  <w15:docId w15:val="{0C8B7759-3A63-492D-A807-F388F1F335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14EA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14EA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4EA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14EA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414EAA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14EA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14EAA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414EAA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D0412D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0412D"/>
    <w:rPr>
      <w:rFonts w:eastAsiaTheme="minorEastAsia"/>
      <w:kern w:val="0"/>
      <w:lang w:val="en-US"/>
      <w14:ligatures w14:val="none"/>
    </w:rPr>
  </w:style>
  <w:style w:type="paragraph" w:styleId="ListParagraph">
    <w:name w:val="List Paragraph"/>
    <w:basedOn w:val="Normal"/>
    <w:uiPriority w:val="34"/>
    <w:qFormat/>
    <w:rsid w:val="0022136D"/>
    <w:pPr>
      <w:ind w:left="720"/>
      <w:contextualSpacing/>
    </w:pPr>
  </w:style>
  <w:style w:type="table" w:styleId="TableGrid">
    <w:name w:val="Table Grid"/>
    <w:basedOn w:val="TableNormal"/>
    <w:uiPriority w:val="39"/>
    <w:rsid w:val="005522B2"/>
    <w:pPr>
      <w:spacing w:after="0" w:line="240" w:lineRule="auto"/>
    </w:pPr>
    <w:rPr>
      <w:kern w:val="0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F670F8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A317C0"/>
  </w:style>
  <w:style w:type="paragraph" w:styleId="TableofFigures">
    <w:name w:val="table of figures"/>
    <w:basedOn w:val="Normal"/>
    <w:next w:val="Normal"/>
    <w:uiPriority w:val="99"/>
    <w:unhideWhenUsed/>
    <w:rsid w:val="001D4A53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3547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91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803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138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802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667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914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999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156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512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473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353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894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157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153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031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265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240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568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185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26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707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file:///C:\Lauren\University\Business%20Planning\Business%20Plan%20-%20Green%20Energy%20Transport%20LTD.docx" TargetMode="External"/><Relationship Id="rId11" Type="http://schemas.openxmlformats.org/officeDocument/2006/relationships/image" Target="media/image5.png"/><Relationship Id="rId5" Type="http://schemas.openxmlformats.org/officeDocument/2006/relationships/webSettings" Target="webSettings.xml"/><Relationship Id="rId10" Type="http://schemas.openxmlformats.org/officeDocument/2006/relationships/image" Target="media/image4.emf"/><Relationship Id="rId4" Type="http://schemas.openxmlformats.org/officeDocument/2006/relationships/settings" Target="settings.xml"/><Relationship Id="rId9" Type="http://schemas.openxmlformats.org/officeDocument/2006/relationships/image" Target="media/image3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0C01EA04-1A46-4BBA-9ECF-7EFE27A5ADDD}">
  <we:reference id="8c1c3d44-57e9-40d7-86e4-4adf61fea1dd" version="2.1.0.1" store="EXCatalog" storeType="EXCatalog"/>
  <we:alternateReferences>
    <we:reference id="WA104380122" version="2.1.0.1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Mor23</b:Tag>
    <b:SourceType>DocumentFromInternetSite</b:SourceType>
    <b:Guid>{B335DD4A-B76E-4BCA-9EF1-346AF28ACD2C}</b:Guid>
    <b:Title>United Kingdom Frieght and Logistics Market Size</b:Title>
    <b:Year>2023</b:Year>
    <b:Author>
      <b:Author>
        <b:Corporate>Mordor Intelligence</b:Corporate>
      </b:Author>
    </b:Author>
    <b:InternetSiteTitle>Mordor Intelligence</b:InternetSiteTitle>
    <b:URL>https://www.mordorintelligence.com/industry-reports/united-kingdom-freight-logistics-market-study#:~:text=The%20United%20Kingdom%20Freight%20and%20Logistics%20Market%20size,CAGR%20of%204.74%25%20during%20the%20forecast%20period%20%282023-2029%29.</b:URL>
    <b:YearAccessed>2023</b:YearAccessed>
    <b:MonthAccessed>November</b:MonthAccessed>
    <b:DayAccessed>22</b:DayAccessed>
    <b:RefOrder>1</b:RefOrder>
  </b:Source>
  <b:Source>
    <b:Tag>Sin22</b:Tag>
    <b:SourceType>Report</b:SourceType>
    <b:Guid>{EBDA8DEE-37C8-48E4-A825-1BA422925637}</b:Guid>
    <b:Title>Drivers, barriers and practices of net zero economy: An exploratory knowledge based supply chain multi-stakeholder perspective framework</b:Title>
    <b:Year>2022</b:Year>
    <b:Publisher>Operations Management Research</b:Publisher>
    <b:Author>
      <b:Author>
        <b:NameList>
          <b:Person>
            <b:Last>Singh</b:Last>
            <b:First>Jagriti</b:First>
          </b:Person>
          <b:Person>
            <b:Last>Krishan</b:Last>
            <b:First>Kumar</b:First>
            <b:Middle>Pandey</b:Middle>
          </b:Person>
          <b:Person>
            <b:Last>Kumar</b:Last>
            <b:First>Anil</b:First>
          </b:Person>
          <b:Person>
            <b:Last>Naz</b:Last>
            <b:First>Farheen</b:First>
          </b:Person>
          <b:Person>
            <b:Last>Luthra</b:Last>
            <b:First>Sunil</b:First>
          </b:Person>
        </b:NameList>
      </b:Author>
    </b:Author>
    <b:YearAccessed>2023</b:YearAccessed>
    <b:MonthAccessed>November</b:MonthAccessed>
    <b:DayAccessed>28</b:DayAccessed>
    <b:RefOrder>3</b:RefOrder>
  </b:Source>
  <b:Source>
    <b:Tag>Uni23</b:Tag>
    <b:SourceType>Report</b:SourceType>
    <b:Guid>{503F78F1-1328-4EC3-8232-2367A1420610}</b:Guid>
    <b:Author>
      <b:Author>
        <b:Corporate>UK Government</b:Corporate>
      </b:Author>
    </b:Author>
    <b:Title>The Net Zero Growth Plan</b:Title>
    <b:Year>2023</b:Year>
    <b:YearAccessed>2023</b:YearAccessed>
    <b:MonthAccessed>November</b:MonthAccessed>
    <b:DayAccessed>21</b:DayAccessed>
    <b:RefOrder>2</b:RefOrder>
  </b:Source>
  <b:Source>
    <b:Tag>Sou23</b:Tag>
    <b:SourceType>InternetSite</b:SourceType>
    <b:Guid>{BF8EDC70-59A1-4A4B-9A75-4DE5EBD13BBA}</b:Guid>
    <b:Title>Develop a world leading, truly sustainable</b:Title>
    <b:Year>2023</b:Year>
    <b:Author>
      <b:Author>
        <b:Corporate>South Wales Industrial Cluster</b:Corporate>
      </b:Author>
    </b:Author>
    <b:InternetSiteTitle>SWIC CYMRU</b:InternetSiteTitle>
    <b:URL>https://www.swic.cymru/#:~:text=South%20Wales%20is%20home%20to%20a%20significant%20industrial,one%20of%20only%20four%20nickel%20refineries%20in%20Europe.</b:URL>
    <b:YearAccessed>2023</b:YearAccessed>
    <b:MonthAccessed>November</b:MonthAccessed>
    <b:DayAccessed>24</b:DayAccessed>
    <b:RefOrder>4</b:RefOrder>
  </b:Source>
</b:Sources>
</file>

<file path=customXml/itemProps1.xml><?xml version="1.0" encoding="utf-8"?>
<ds:datastoreItem xmlns:ds="http://schemas.openxmlformats.org/officeDocument/2006/customXml" ds:itemID="{69AADB7F-90EA-4EF9-81CB-75F240AD68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1</Pages>
  <Words>2201</Words>
  <Characters>12547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Lloyd (2315243)</dc:creator>
  <cp:keywords/>
  <dc:description/>
  <cp:lastModifiedBy>Lauren Lloyd (2315243)</cp:lastModifiedBy>
  <cp:revision>12</cp:revision>
  <cp:lastPrinted>2023-11-29T09:20:00Z</cp:lastPrinted>
  <dcterms:created xsi:type="dcterms:W3CDTF">2023-11-29T08:32:00Z</dcterms:created>
  <dcterms:modified xsi:type="dcterms:W3CDTF">2023-11-29T09:24:00Z</dcterms:modified>
</cp:coreProperties>
</file>