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4AF82674" w14:textId="1AD36141" w:rsidR="000476A3" w:rsidRDefault="00582141" w:rsidP="00805FFC">
      <w:pPr>
        <w:spacing w:after="160" w:line="256" w:lineRule="auto"/>
        <w:rPr>
          <w:rFonts w:ascii="Calibri" w:eastAsia="Calibri" w:hAnsi="Calibri" w:cs="Times New Roman"/>
          <w:sz w:val="44"/>
          <w:szCs w:val="44"/>
          <w:lang w:val="en-GB"/>
        </w:rPr>
      </w:pPr>
      <w:r>
        <w:rPr>
          <w:rFonts w:ascii="Calibri" w:eastAsia="Calibri" w:hAnsi="Calibri" w:cs="Times New Roman"/>
          <w:sz w:val="44"/>
          <w:szCs w:val="44"/>
          <w:lang w:val="en-GB"/>
        </w:rPr>
        <w:t xml:space="preserve">          </w:t>
      </w:r>
      <w:r w:rsidR="000476A3">
        <w:rPr>
          <w:rFonts w:ascii="Calibri" w:eastAsia="Calibri" w:hAnsi="Calibri" w:cs="Times New Roman"/>
          <w:sz w:val="44"/>
          <w:szCs w:val="44"/>
          <w:lang w:val="en-GB"/>
        </w:rPr>
        <w:t xml:space="preserve">             Ionela Lazar</w:t>
      </w:r>
    </w:p>
    <w:p w14:paraId="174A451F" w14:textId="5930D29B" w:rsidR="000476A3" w:rsidRDefault="000476A3" w:rsidP="00805FFC">
      <w:pPr>
        <w:spacing w:after="160" w:line="256" w:lineRule="auto"/>
        <w:rPr>
          <w:rFonts w:ascii="Calibri" w:eastAsia="Calibri" w:hAnsi="Calibri" w:cs="Times New Roman"/>
          <w:sz w:val="44"/>
          <w:szCs w:val="44"/>
          <w:lang w:val="en-GB"/>
        </w:rPr>
      </w:pPr>
      <w:r>
        <w:rPr>
          <w:rFonts w:ascii="Calibri" w:eastAsia="Calibri" w:hAnsi="Calibri" w:cs="Times New Roman"/>
          <w:sz w:val="44"/>
          <w:szCs w:val="44"/>
          <w:lang w:val="en-GB"/>
        </w:rPr>
        <w:t xml:space="preserve">                         1905285</w:t>
      </w:r>
    </w:p>
    <w:p w14:paraId="434537EA" w14:textId="00E8D458" w:rsidR="000476A3" w:rsidRDefault="000476A3" w:rsidP="00805FFC">
      <w:pPr>
        <w:spacing w:after="160" w:line="256" w:lineRule="auto"/>
        <w:rPr>
          <w:rFonts w:ascii="Calibri" w:eastAsia="Calibri" w:hAnsi="Calibri" w:cs="Times New Roman"/>
          <w:sz w:val="44"/>
          <w:szCs w:val="44"/>
          <w:lang w:val="en-GB"/>
        </w:rPr>
      </w:pPr>
      <w:r>
        <w:rPr>
          <w:rFonts w:ascii="Calibri" w:eastAsia="Calibri" w:hAnsi="Calibri" w:cs="Times New Roman"/>
          <w:sz w:val="44"/>
          <w:szCs w:val="44"/>
          <w:lang w:val="en-GB"/>
        </w:rPr>
        <w:t xml:space="preserve">                  Critical Thinking</w:t>
      </w:r>
    </w:p>
    <w:p w14:paraId="7F26F574" w14:textId="1102E57A" w:rsidR="000476A3" w:rsidRDefault="000476A3" w:rsidP="00805FFC">
      <w:pPr>
        <w:spacing w:after="160" w:line="256" w:lineRule="auto"/>
        <w:rPr>
          <w:rFonts w:ascii="Calibri" w:eastAsia="Calibri" w:hAnsi="Calibri" w:cs="Times New Roman"/>
          <w:sz w:val="44"/>
          <w:szCs w:val="44"/>
          <w:lang w:val="en-GB"/>
        </w:rPr>
      </w:pPr>
      <w:r>
        <w:rPr>
          <w:rFonts w:ascii="Calibri" w:eastAsia="Calibri" w:hAnsi="Calibri" w:cs="Times New Roman"/>
          <w:sz w:val="44"/>
          <w:szCs w:val="44"/>
          <w:lang w:val="en-GB"/>
        </w:rPr>
        <w:t xml:space="preserve">          Integrity of Police in the UK</w:t>
      </w:r>
    </w:p>
    <w:p w14:paraId="59BCD48C" w14:textId="00F3A646" w:rsidR="000476A3" w:rsidRDefault="000E0AB6" w:rsidP="00805FFC">
      <w:pPr>
        <w:spacing w:after="160" w:line="256" w:lineRule="auto"/>
        <w:rPr>
          <w:rFonts w:ascii="Calibri" w:eastAsia="Calibri" w:hAnsi="Calibri" w:cs="Times New Roman"/>
          <w:sz w:val="36"/>
          <w:szCs w:val="36"/>
          <w:lang w:val="en-GB"/>
        </w:rPr>
      </w:pPr>
      <w:r>
        <w:rPr>
          <w:rFonts w:ascii="Calibri" w:eastAsia="Calibri" w:hAnsi="Calibri" w:cs="Times New Roman"/>
          <w:sz w:val="36"/>
          <w:szCs w:val="36"/>
          <w:lang w:val="en-GB"/>
        </w:rPr>
        <w:t>Link for the presentation:</w:t>
      </w:r>
      <w:r w:rsidRPr="000E0AB6">
        <w:rPr>
          <w:rFonts w:ascii="Calibri" w:eastAsia="Calibri" w:hAnsi="Calibri" w:cs="Times New Roman"/>
          <w:sz w:val="36"/>
          <w:szCs w:val="36"/>
          <w:lang w:val="en-GB"/>
        </w:rPr>
        <w:t xml:space="preserve"> https://web.microsoftstream.com/video/eccefa0b-7acc-4f97-abf2-bf14710404f9</w:t>
      </w:r>
      <w:r>
        <w:rPr>
          <w:rFonts w:ascii="Calibri" w:eastAsia="Calibri" w:hAnsi="Calibri" w:cs="Times New Roman"/>
          <w:sz w:val="36"/>
          <w:szCs w:val="36"/>
          <w:lang w:val="en-GB"/>
        </w:rPr>
        <w:t>.</w:t>
      </w:r>
    </w:p>
    <w:p w14:paraId="6B5FA2B4" w14:textId="77777777" w:rsidR="000E0AB6" w:rsidRPr="000E0AB6" w:rsidRDefault="000E0AB6" w:rsidP="00805FFC">
      <w:pPr>
        <w:spacing w:after="160" w:line="256" w:lineRule="auto"/>
        <w:rPr>
          <w:rFonts w:ascii="Calibri" w:eastAsia="Calibri" w:hAnsi="Calibri" w:cs="Times New Roman"/>
          <w:sz w:val="36"/>
          <w:szCs w:val="36"/>
          <w:lang w:val="en-GB"/>
        </w:rPr>
      </w:pPr>
    </w:p>
    <w:p w14:paraId="1F5D5FFF" w14:textId="5C388BE8" w:rsidR="000E0AB6" w:rsidRDefault="000476A3" w:rsidP="00805FFC">
      <w:pPr>
        <w:spacing w:after="160" w:line="256" w:lineRule="auto"/>
        <w:rPr>
          <w:rFonts w:ascii="Calibri" w:eastAsia="Calibri" w:hAnsi="Calibri" w:cs="Times New Roman"/>
          <w:sz w:val="44"/>
          <w:szCs w:val="44"/>
          <w:lang w:val="en-GB"/>
        </w:rPr>
      </w:pPr>
      <w:r>
        <w:rPr>
          <w:rFonts w:ascii="Calibri" w:eastAsia="Calibri" w:hAnsi="Calibri" w:cs="Times New Roman"/>
          <w:sz w:val="44"/>
          <w:szCs w:val="44"/>
          <w:lang w:val="en-GB"/>
        </w:rPr>
        <w:t xml:space="preserve">       </w:t>
      </w:r>
      <w:r w:rsidR="00805FFC" w:rsidRPr="00805FFC">
        <w:rPr>
          <w:rFonts w:ascii="Calibri" w:eastAsia="Calibri" w:hAnsi="Calibri" w:cs="Times New Roman"/>
          <w:sz w:val="44"/>
          <w:szCs w:val="44"/>
          <w:lang w:val="en-GB"/>
        </w:rPr>
        <w:t xml:space="preserve">Values, </w:t>
      </w:r>
      <w:r w:rsidRPr="00805FFC">
        <w:rPr>
          <w:rFonts w:ascii="Calibri" w:eastAsia="Calibri" w:hAnsi="Calibri" w:cs="Times New Roman"/>
          <w:sz w:val="44"/>
          <w:szCs w:val="44"/>
          <w:lang w:val="en-GB"/>
        </w:rPr>
        <w:t>beliefs,</w:t>
      </w:r>
      <w:r w:rsidR="00805FFC" w:rsidRPr="00805FFC">
        <w:rPr>
          <w:rFonts w:ascii="Calibri" w:eastAsia="Calibri" w:hAnsi="Calibri" w:cs="Times New Roman"/>
          <w:sz w:val="44"/>
          <w:szCs w:val="44"/>
          <w:lang w:val="en-GB"/>
        </w:rPr>
        <w:t xml:space="preserve"> and attitudes</w:t>
      </w:r>
    </w:p>
    <w:p w14:paraId="35C5D0D2" w14:textId="77777777" w:rsidR="000476A3" w:rsidRPr="00805FFC" w:rsidRDefault="000476A3" w:rsidP="00805FFC">
      <w:pPr>
        <w:spacing w:after="160" w:line="256" w:lineRule="auto"/>
        <w:rPr>
          <w:rFonts w:ascii="Calibri" w:eastAsia="Calibri" w:hAnsi="Calibri" w:cs="Times New Roman"/>
          <w:sz w:val="44"/>
          <w:szCs w:val="44"/>
          <w:lang w:val="en-GB"/>
        </w:rPr>
      </w:pPr>
    </w:p>
    <w:p w14:paraId="5A7DCEC1" w14:textId="372A3ABC" w:rsidR="00805FFC" w:rsidRPr="00805FFC" w:rsidRDefault="000476A3" w:rsidP="00805FFC">
      <w:pPr>
        <w:spacing w:after="160" w:line="256" w:lineRule="auto"/>
        <w:rPr>
          <w:rFonts w:ascii="Calibri" w:eastAsia="Calibri" w:hAnsi="Calibri" w:cs="Times New Roman"/>
          <w:sz w:val="32"/>
          <w:szCs w:val="32"/>
          <w:lang w:val="en-GB"/>
        </w:rPr>
      </w:pPr>
      <w:r>
        <w:rPr>
          <w:rFonts w:ascii="Calibri" w:eastAsia="Calibri" w:hAnsi="Calibri" w:cs="Times New Roman"/>
          <w:sz w:val="32"/>
          <w:szCs w:val="32"/>
          <w:lang w:val="en-GB"/>
        </w:rPr>
        <w:t xml:space="preserve"> </w:t>
      </w:r>
      <w:r w:rsidR="00EB5015">
        <w:rPr>
          <w:rFonts w:ascii="Calibri" w:eastAsia="Calibri" w:hAnsi="Calibri" w:cs="Times New Roman"/>
          <w:sz w:val="32"/>
          <w:szCs w:val="32"/>
          <w:lang w:val="en-GB"/>
        </w:rPr>
        <w:t xml:space="preserve"> </w:t>
      </w:r>
      <w:r w:rsidR="00805FFC" w:rsidRPr="00805FFC">
        <w:rPr>
          <w:rFonts w:ascii="Calibri" w:eastAsia="Calibri" w:hAnsi="Calibri" w:cs="Times New Roman"/>
          <w:sz w:val="32"/>
          <w:szCs w:val="32"/>
          <w:lang w:val="en-GB"/>
        </w:rPr>
        <w:t>Values express attributes of the reality surrounding us, regarding essential qualities like honesty, integrity, openness.</w:t>
      </w:r>
    </w:p>
    <w:p w14:paraId="2771A8B1" w14:textId="77777777" w:rsidR="00805FFC" w:rsidRPr="00805FFC" w:rsidRDefault="00805FFC" w:rsidP="00805FFC">
      <w:pPr>
        <w:spacing w:after="160" w:line="256" w:lineRule="auto"/>
        <w:rPr>
          <w:rFonts w:ascii="Calibri" w:eastAsia="Calibri" w:hAnsi="Calibri" w:cs="Times New Roman"/>
          <w:sz w:val="32"/>
          <w:szCs w:val="32"/>
          <w:lang w:val="en-GB"/>
        </w:rPr>
      </w:pPr>
      <w:r w:rsidRPr="00805FFC">
        <w:rPr>
          <w:rFonts w:ascii="Calibri" w:eastAsia="Calibri" w:hAnsi="Calibri" w:cs="Times New Roman"/>
          <w:sz w:val="32"/>
          <w:szCs w:val="32"/>
          <w:lang w:val="en-GB"/>
        </w:rPr>
        <w:t>A value is a measure of importance a person attaches to something. Our values are reflected in the way we live our lives.</w:t>
      </w:r>
    </w:p>
    <w:p w14:paraId="4E615B54" w14:textId="6A1C07B9" w:rsidR="00805FFC" w:rsidRPr="00805FFC" w:rsidRDefault="000476A3" w:rsidP="00805FFC">
      <w:pPr>
        <w:spacing w:after="160" w:line="256" w:lineRule="auto"/>
        <w:rPr>
          <w:rFonts w:ascii="Calibri" w:eastAsia="Calibri" w:hAnsi="Calibri" w:cs="Times New Roman"/>
          <w:sz w:val="32"/>
          <w:szCs w:val="32"/>
          <w:lang w:val="en-GB"/>
        </w:rPr>
      </w:pPr>
      <w:r>
        <w:rPr>
          <w:rFonts w:ascii="Calibri" w:eastAsia="Calibri" w:hAnsi="Calibri" w:cs="Times New Roman"/>
          <w:sz w:val="32"/>
          <w:szCs w:val="32"/>
          <w:lang w:val="en-GB"/>
        </w:rPr>
        <w:t xml:space="preserve"> </w:t>
      </w:r>
      <w:r w:rsidR="00805FFC" w:rsidRPr="00805FFC">
        <w:rPr>
          <w:rFonts w:ascii="Calibri" w:eastAsia="Calibri" w:hAnsi="Calibri" w:cs="Times New Roman"/>
          <w:sz w:val="32"/>
          <w:szCs w:val="32"/>
          <w:lang w:val="en-GB"/>
        </w:rPr>
        <w:t xml:space="preserve"> A belief represents mainly assumption that everyone makes about himself about others and about different phenomena that are occurring in their environment.</w:t>
      </w:r>
    </w:p>
    <w:p w14:paraId="07F974DE" w14:textId="77777777" w:rsidR="00805FFC" w:rsidRPr="00805FFC" w:rsidRDefault="00805FFC" w:rsidP="00805FFC">
      <w:pPr>
        <w:spacing w:after="160" w:line="256" w:lineRule="auto"/>
        <w:rPr>
          <w:rFonts w:ascii="Calibri" w:eastAsia="Calibri" w:hAnsi="Calibri" w:cs="Times New Roman"/>
          <w:sz w:val="32"/>
          <w:szCs w:val="32"/>
          <w:lang w:val="en-GB"/>
        </w:rPr>
      </w:pPr>
      <w:r w:rsidRPr="00805FFC">
        <w:rPr>
          <w:rFonts w:ascii="Calibri" w:eastAsia="Calibri" w:hAnsi="Calibri" w:cs="Times New Roman"/>
          <w:sz w:val="32"/>
          <w:szCs w:val="32"/>
          <w:lang w:val="en-GB"/>
        </w:rPr>
        <w:t>Beliefs are internal feelings that something is true even is unproven or irrational.</w:t>
      </w:r>
    </w:p>
    <w:p w14:paraId="080529D7" w14:textId="506144B5" w:rsidR="00805FFC" w:rsidRPr="00805FFC" w:rsidRDefault="00805FFC" w:rsidP="00805FFC">
      <w:pPr>
        <w:spacing w:after="160" w:line="256" w:lineRule="auto"/>
        <w:rPr>
          <w:rFonts w:ascii="Calibri" w:eastAsia="Calibri" w:hAnsi="Calibri" w:cs="Times New Roman"/>
          <w:sz w:val="32"/>
          <w:szCs w:val="32"/>
          <w:lang w:val="en-GB"/>
        </w:rPr>
      </w:pPr>
      <w:r w:rsidRPr="00805FFC">
        <w:rPr>
          <w:rFonts w:ascii="Calibri" w:eastAsia="Calibri" w:hAnsi="Calibri" w:cs="Times New Roman"/>
          <w:sz w:val="32"/>
          <w:szCs w:val="32"/>
          <w:lang w:val="en-GB"/>
        </w:rPr>
        <w:t xml:space="preserve"> </w:t>
      </w:r>
      <w:r w:rsidR="000476A3">
        <w:rPr>
          <w:rFonts w:ascii="Calibri" w:eastAsia="Calibri" w:hAnsi="Calibri" w:cs="Times New Roman"/>
          <w:sz w:val="32"/>
          <w:szCs w:val="32"/>
          <w:lang w:val="en-GB"/>
        </w:rPr>
        <w:t xml:space="preserve"> </w:t>
      </w:r>
      <w:r w:rsidRPr="00805FFC">
        <w:rPr>
          <w:rFonts w:ascii="Calibri" w:eastAsia="Calibri" w:hAnsi="Calibri" w:cs="Times New Roman"/>
          <w:sz w:val="32"/>
          <w:szCs w:val="32"/>
          <w:lang w:val="en-GB"/>
        </w:rPr>
        <w:t>Attitudes it can be considered the response that an individual have to other actions and external situations, ways of conduct that people have learned ha</w:t>
      </w:r>
      <w:r w:rsidR="00582141">
        <w:rPr>
          <w:rFonts w:ascii="Calibri" w:eastAsia="Calibri" w:hAnsi="Calibri" w:cs="Times New Roman"/>
          <w:sz w:val="32"/>
          <w:szCs w:val="32"/>
          <w:lang w:val="en-GB"/>
        </w:rPr>
        <w:t>ving certain beliefs and values (Kumar, 2018).</w:t>
      </w:r>
    </w:p>
    <w:p w14:paraId="4922D1A1" w14:textId="44E87ED4" w:rsidR="00805FFC" w:rsidRDefault="000476A3" w:rsidP="00805FFC">
      <w:pPr>
        <w:spacing w:after="160" w:line="256" w:lineRule="auto"/>
        <w:rPr>
          <w:rFonts w:ascii="Calibri" w:eastAsia="Calibri" w:hAnsi="Calibri" w:cs="Times New Roman"/>
          <w:sz w:val="32"/>
          <w:szCs w:val="32"/>
          <w:lang w:val="en"/>
        </w:rPr>
      </w:pPr>
      <w:r>
        <w:rPr>
          <w:rFonts w:ascii="Calibri" w:eastAsia="Calibri" w:hAnsi="Calibri" w:cs="Times New Roman"/>
          <w:sz w:val="32"/>
          <w:szCs w:val="32"/>
          <w:lang w:val="en-GB"/>
        </w:rPr>
        <w:lastRenderedPageBreak/>
        <w:t xml:space="preserve"> </w:t>
      </w:r>
      <w:r w:rsidR="00805FFC" w:rsidRPr="00805FFC">
        <w:rPr>
          <w:rFonts w:ascii="Calibri" w:eastAsia="Calibri" w:hAnsi="Calibri" w:cs="Times New Roman"/>
          <w:sz w:val="32"/>
          <w:szCs w:val="32"/>
          <w:lang w:val="en-GB"/>
        </w:rPr>
        <w:t>Within an organisation,</w:t>
      </w:r>
      <w:r w:rsidR="00805FFC" w:rsidRPr="00805FFC">
        <w:rPr>
          <w:rFonts w:ascii="Calibri" w:eastAsia="Calibri" w:hAnsi="Calibri" w:cs="Times New Roman"/>
          <w:sz w:val="32"/>
          <w:szCs w:val="32"/>
          <w:lang w:val="en"/>
        </w:rPr>
        <w:t xml:space="preserve"> our beliefs, values, and attitudes constantly interact with those of colleagues. We seem to instinctively "like" individuals who share our core values ​​and beliefs. Harmonizing our value systems is what makes a relationship successful, be it personal, </w:t>
      </w:r>
      <w:r w:rsidRPr="00805FFC">
        <w:rPr>
          <w:rFonts w:ascii="Calibri" w:eastAsia="Calibri" w:hAnsi="Calibri" w:cs="Times New Roman"/>
          <w:sz w:val="32"/>
          <w:szCs w:val="32"/>
          <w:lang w:val="en"/>
        </w:rPr>
        <w:t>educational,</w:t>
      </w:r>
      <w:r w:rsidR="00805FFC" w:rsidRPr="00805FFC">
        <w:rPr>
          <w:rFonts w:ascii="Calibri" w:eastAsia="Calibri" w:hAnsi="Calibri" w:cs="Times New Roman"/>
          <w:sz w:val="32"/>
          <w:szCs w:val="32"/>
          <w:lang w:val="en"/>
        </w:rPr>
        <w:t xml:space="preserve"> or professional.</w:t>
      </w:r>
    </w:p>
    <w:p w14:paraId="265671F8" w14:textId="4E47F73F" w:rsidR="000476A3" w:rsidRPr="00805FFC" w:rsidRDefault="000476A3" w:rsidP="00805FFC">
      <w:pPr>
        <w:spacing w:after="160" w:line="256" w:lineRule="auto"/>
        <w:rPr>
          <w:rFonts w:ascii="Calibri" w:eastAsia="Calibri" w:hAnsi="Calibri" w:cs="Times New Roman"/>
          <w:sz w:val="32"/>
          <w:szCs w:val="32"/>
          <w:lang w:val="en-GB"/>
        </w:rPr>
      </w:pPr>
      <w:r>
        <w:rPr>
          <w:rFonts w:ascii="Calibri" w:eastAsia="Calibri" w:hAnsi="Calibri" w:cs="Times New Roman"/>
          <w:sz w:val="32"/>
          <w:szCs w:val="32"/>
          <w:lang w:val="en"/>
        </w:rPr>
        <w:t xml:space="preserve">If we work in an organisation which matches our values, beliefs, and attitudes we can perform to a high standard, improve </w:t>
      </w:r>
      <w:r w:rsidR="001371D0">
        <w:rPr>
          <w:rFonts w:ascii="Calibri" w:eastAsia="Calibri" w:hAnsi="Calibri" w:cs="Times New Roman"/>
          <w:sz w:val="32"/>
          <w:szCs w:val="32"/>
          <w:lang w:val="en"/>
        </w:rPr>
        <w:t>creativity,</w:t>
      </w:r>
      <w:r>
        <w:rPr>
          <w:rFonts w:ascii="Calibri" w:eastAsia="Calibri" w:hAnsi="Calibri" w:cs="Times New Roman"/>
          <w:sz w:val="32"/>
          <w:szCs w:val="32"/>
          <w:lang w:val="en"/>
        </w:rPr>
        <w:t xml:space="preserve"> and maintain our motivation.</w:t>
      </w:r>
    </w:p>
    <w:p w14:paraId="57D0F3FD" w14:textId="77777777" w:rsidR="00805FFC" w:rsidRPr="006177AD" w:rsidRDefault="00805FFC" w:rsidP="006177AD">
      <w:pPr>
        <w:spacing w:after="160" w:line="256" w:lineRule="auto"/>
        <w:rPr>
          <w:rFonts w:ascii="Calibri" w:eastAsia="Calibri" w:hAnsi="Calibri" w:cs="Times New Roman"/>
          <w:sz w:val="32"/>
          <w:szCs w:val="32"/>
          <w:lang w:val="en-GB"/>
        </w:rPr>
      </w:pPr>
      <w:r w:rsidRPr="00805FFC">
        <w:rPr>
          <w:rFonts w:ascii="Calibri" w:eastAsia="Calibri" w:hAnsi="Calibri" w:cs="Times New Roman"/>
          <w:sz w:val="32"/>
          <w:szCs w:val="32"/>
          <w:lang w:val="en-GB"/>
        </w:rPr>
        <w:t xml:space="preserve">  </w:t>
      </w:r>
      <w:r w:rsidR="006177AD">
        <w:rPr>
          <w:rFonts w:ascii="Calibri" w:eastAsia="Calibri" w:hAnsi="Calibri" w:cs="Times New Roman"/>
          <w:sz w:val="32"/>
          <w:szCs w:val="32"/>
          <w:lang w:val="en-GB"/>
        </w:rPr>
        <w:t>For the presentation I have chosen the police as an organisation and I will analyse the impact of a main value within the organisation.</w:t>
      </w:r>
    </w:p>
    <w:p w14:paraId="062D1D56" w14:textId="1674BF48" w:rsidR="00D2691A" w:rsidRPr="00805FFC" w:rsidRDefault="001371D0">
      <w:pPr>
        <w:rPr>
          <w:sz w:val="32"/>
          <w:szCs w:val="32"/>
        </w:rPr>
      </w:pPr>
      <w:r>
        <w:rPr>
          <w:sz w:val="32"/>
          <w:szCs w:val="32"/>
        </w:rPr>
        <w:t xml:space="preserve"> In the Code of Ethics of the Police, o</w:t>
      </w:r>
      <w:r w:rsidR="005E11B3" w:rsidRPr="00805FFC">
        <w:rPr>
          <w:sz w:val="32"/>
          <w:szCs w:val="32"/>
        </w:rPr>
        <w:t xml:space="preserve">ne of the main values is </w:t>
      </w:r>
      <w:r w:rsidR="00F90244" w:rsidRPr="00805FFC">
        <w:rPr>
          <w:sz w:val="32"/>
          <w:szCs w:val="32"/>
        </w:rPr>
        <w:t xml:space="preserve">Integrity-Showing honesty, </w:t>
      </w:r>
      <w:r w:rsidR="000476A3" w:rsidRPr="00805FFC">
        <w:rPr>
          <w:sz w:val="32"/>
          <w:szCs w:val="32"/>
        </w:rPr>
        <w:t>openness,</w:t>
      </w:r>
      <w:r w:rsidR="00F90244" w:rsidRPr="00805FFC">
        <w:rPr>
          <w:sz w:val="32"/>
          <w:szCs w:val="32"/>
        </w:rPr>
        <w:t xml:space="preserve"> and fairness in the way we behave</w:t>
      </w:r>
      <w:r w:rsidR="005E11B3" w:rsidRPr="00805FFC">
        <w:rPr>
          <w:sz w:val="32"/>
          <w:szCs w:val="32"/>
        </w:rPr>
        <w:t>.</w:t>
      </w:r>
    </w:p>
    <w:p w14:paraId="0BCB195A" w14:textId="77777777" w:rsidR="00F90244" w:rsidRPr="00805FFC" w:rsidRDefault="005E11B3">
      <w:pPr>
        <w:rPr>
          <w:sz w:val="32"/>
          <w:szCs w:val="32"/>
        </w:rPr>
      </w:pPr>
      <w:r w:rsidRPr="00805FFC">
        <w:rPr>
          <w:sz w:val="32"/>
          <w:szCs w:val="32"/>
        </w:rPr>
        <w:t>As a police officer you</w:t>
      </w:r>
      <w:r w:rsidR="00F90244" w:rsidRPr="00805FFC">
        <w:rPr>
          <w:sz w:val="32"/>
          <w:szCs w:val="32"/>
        </w:rPr>
        <w:t xml:space="preserve"> always do the right thing.</w:t>
      </w:r>
    </w:p>
    <w:p w14:paraId="09985283" w14:textId="77777777" w:rsidR="004F6A60" w:rsidRPr="00805FFC" w:rsidRDefault="005E11B3">
      <w:pPr>
        <w:rPr>
          <w:color w:val="FF0000"/>
          <w:sz w:val="32"/>
          <w:szCs w:val="32"/>
        </w:rPr>
      </w:pPr>
      <w:r w:rsidRPr="00805FFC">
        <w:rPr>
          <w:color w:val="FF0000"/>
          <w:sz w:val="32"/>
          <w:szCs w:val="32"/>
          <w:lang w:val="en-GB"/>
        </w:rPr>
        <w:t>Recognising</w:t>
      </w:r>
      <w:r w:rsidRPr="00805FFC">
        <w:rPr>
          <w:color w:val="FF0000"/>
          <w:sz w:val="32"/>
          <w:szCs w:val="32"/>
        </w:rPr>
        <w:t xml:space="preserve"> Assumption</w:t>
      </w:r>
      <w:r w:rsidR="00412201" w:rsidRPr="00805FFC">
        <w:rPr>
          <w:color w:val="FF0000"/>
          <w:sz w:val="32"/>
          <w:szCs w:val="32"/>
        </w:rPr>
        <w:t xml:space="preserve"> </w:t>
      </w:r>
    </w:p>
    <w:p w14:paraId="33A223A3" w14:textId="77777777" w:rsidR="004F6A60" w:rsidRPr="00805FFC" w:rsidRDefault="004F6A60" w:rsidP="004F6A60">
      <w:pPr>
        <w:rPr>
          <w:sz w:val="32"/>
          <w:szCs w:val="32"/>
        </w:rPr>
      </w:pPr>
      <w:r w:rsidRPr="00805FFC">
        <w:rPr>
          <w:sz w:val="32"/>
          <w:szCs w:val="32"/>
        </w:rPr>
        <w:t>Looking at the assumption of The Police and connect them with one of the main values, integrity, we can clearly see the Claim that is been made police officers act with integrity and are open and truthful in their dealings with the public and their colleagues so that confidence in the police service is secured and maintained.</w:t>
      </w:r>
    </w:p>
    <w:p w14:paraId="6E3DF8F5" w14:textId="1296A6BF" w:rsidR="004F6A60" w:rsidRPr="00805FFC" w:rsidRDefault="00280900">
      <w:pPr>
        <w:rPr>
          <w:sz w:val="32"/>
          <w:szCs w:val="32"/>
        </w:rPr>
      </w:pPr>
      <w:r w:rsidRPr="00805FFC">
        <w:rPr>
          <w:sz w:val="32"/>
          <w:szCs w:val="32"/>
        </w:rPr>
        <w:t xml:space="preserve">The police officer </w:t>
      </w:r>
      <w:r w:rsidR="000476A3" w:rsidRPr="00805FFC">
        <w:rPr>
          <w:sz w:val="32"/>
          <w:szCs w:val="32"/>
        </w:rPr>
        <w:t>will always be honest and act with integrity and</w:t>
      </w:r>
      <w:r w:rsidRPr="00805FFC">
        <w:rPr>
          <w:sz w:val="32"/>
          <w:szCs w:val="32"/>
        </w:rPr>
        <w:t xml:space="preserve"> will not compromise or abuse them position.</w:t>
      </w:r>
    </w:p>
    <w:p w14:paraId="5A84B98D" w14:textId="77777777" w:rsidR="006C3480" w:rsidRDefault="003A3390">
      <w:pPr>
        <w:rPr>
          <w:sz w:val="32"/>
          <w:szCs w:val="32"/>
          <w:lang w:val="en-GB"/>
        </w:rPr>
      </w:pPr>
      <w:r>
        <w:rPr>
          <w:sz w:val="32"/>
          <w:szCs w:val="32"/>
          <w:lang w:val="en-GB"/>
        </w:rPr>
        <w:t xml:space="preserve">The </w:t>
      </w:r>
      <w:r w:rsidR="006C3480">
        <w:rPr>
          <w:sz w:val="32"/>
          <w:szCs w:val="32"/>
          <w:lang w:val="en-GB"/>
        </w:rPr>
        <w:t>Warrant</w:t>
      </w:r>
      <w:r>
        <w:rPr>
          <w:sz w:val="32"/>
          <w:szCs w:val="32"/>
          <w:lang w:val="en-GB"/>
        </w:rPr>
        <w:t xml:space="preserve"> </w:t>
      </w:r>
      <w:r w:rsidR="00996E4B">
        <w:rPr>
          <w:sz w:val="32"/>
          <w:szCs w:val="32"/>
          <w:lang w:val="en-GB"/>
        </w:rPr>
        <w:t>leads us to The Code of Ethics of police in England and Wales (</w:t>
      </w:r>
      <w:hyperlink r:id="rId11" w:history="1">
        <w:r w:rsidR="00996E4B" w:rsidRPr="00EE56A6">
          <w:rPr>
            <w:rStyle w:val="Hyperlink"/>
            <w:sz w:val="32"/>
            <w:szCs w:val="32"/>
            <w:lang w:val="en-GB"/>
          </w:rPr>
          <w:t>www.college.police.uk</w:t>
        </w:r>
      </w:hyperlink>
      <w:r w:rsidR="00996E4B">
        <w:rPr>
          <w:sz w:val="32"/>
          <w:szCs w:val="32"/>
          <w:lang w:val="en-GB"/>
        </w:rPr>
        <w:t>, 2014) where is nicely explained what a police officer needs to do in order to achieve integrity.</w:t>
      </w:r>
    </w:p>
    <w:p w14:paraId="30CF3B74" w14:textId="77777777" w:rsidR="00996E4B" w:rsidRDefault="00996E4B">
      <w:pPr>
        <w:rPr>
          <w:sz w:val="32"/>
          <w:szCs w:val="32"/>
          <w:lang w:val="en-GB"/>
        </w:rPr>
      </w:pPr>
      <w:r>
        <w:rPr>
          <w:sz w:val="32"/>
          <w:szCs w:val="32"/>
          <w:lang w:val="en-GB"/>
        </w:rPr>
        <w:lastRenderedPageBreak/>
        <w:t>Be sincere and truthful, ensure the decisions make are not influenced, no matter your position in the police department you need to be a model for everyone (</w:t>
      </w:r>
      <w:r w:rsidR="00F2699F">
        <w:rPr>
          <w:sz w:val="32"/>
          <w:szCs w:val="32"/>
          <w:lang w:val="en-GB"/>
        </w:rPr>
        <w:t>code of ethics, 2014).</w:t>
      </w:r>
    </w:p>
    <w:p w14:paraId="192893D4" w14:textId="2272EE0A" w:rsidR="006C3480" w:rsidRDefault="00F2699F">
      <w:pPr>
        <w:rPr>
          <w:sz w:val="32"/>
          <w:szCs w:val="32"/>
          <w:lang w:val="en-GB"/>
        </w:rPr>
      </w:pPr>
      <w:r>
        <w:rPr>
          <w:sz w:val="32"/>
          <w:szCs w:val="32"/>
          <w:lang w:val="en-GB"/>
        </w:rPr>
        <w:t xml:space="preserve">An article written by Conway (2020) brings to our attention a lot of breaches of the values of the police especially integrity. Police officers are </w:t>
      </w:r>
      <w:r w:rsidR="00864BB6">
        <w:rPr>
          <w:sz w:val="32"/>
          <w:szCs w:val="32"/>
          <w:lang w:val="en-GB"/>
        </w:rPr>
        <w:t xml:space="preserve">given case scenarios and is been </w:t>
      </w:r>
      <w:r w:rsidR="006F7638">
        <w:rPr>
          <w:sz w:val="32"/>
          <w:szCs w:val="32"/>
          <w:lang w:val="en-GB"/>
        </w:rPr>
        <w:t xml:space="preserve">brought to our attention a “code of silence </w:t>
      </w:r>
      <w:r w:rsidR="000476A3">
        <w:rPr>
          <w:sz w:val="32"/>
          <w:szCs w:val="32"/>
          <w:lang w:val="en-GB"/>
        </w:rPr>
        <w:t>“where</w:t>
      </w:r>
      <w:r w:rsidR="006F7638">
        <w:rPr>
          <w:sz w:val="32"/>
          <w:szCs w:val="32"/>
          <w:lang w:val="en-GB"/>
        </w:rPr>
        <w:t xml:space="preserve"> police officers are </w:t>
      </w:r>
      <w:r>
        <w:rPr>
          <w:sz w:val="32"/>
          <w:szCs w:val="32"/>
          <w:lang w:val="en-GB"/>
        </w:rPr>
        <w:t xml:space="preserve">covering them colleagues </w:t>
      </w:r>
      <w:r w:rsidR="00864BB6">
        <w:rPr>
          <w:sz w:val="32"/>
          <w:szCs w:val="32"/>
          <w:lang w:val="en-GB"/>
        </w:rPr>
        <w:t xml:space="preserve">or keeping silence over </w:t>
      </w:r>
      <w:r w:rsidR="006F7638">
        <w:rPr>
          <w:sz w:val="32"/>
          <w:szCs w:val="32"/>
          <w:lang w:val="en-GB"/>
        </w:rPr>
        <w:t xml:space="preserve">misconduct cases such as theft or relationships with a victim of crime. </w:t>
      </w:r>
    </w:p>
    <w:p w14:paraId="44BBF8D1" w14:textId="77777777" w:rsidR="00280900" w:rsidRPr="00805FFC" w:rsidRDefault="00C7000C">
      <w:pPr>
        <w:rPr>
          <w:sz w:val="32"/>
          <w:szCs w:val="32"/>
        </w:rPr>
      </w:pPr>
      <w:r w:rsidRPr="00805FFC">
        <w:rPr>
          <w:sz w:val="32"/>
          <w:szCs w:val="32"/>
          <w:lang w:val="en-GB"/>
        </w:rPr>
        <w:t>Recognise</w:t>
      </w:r>
      <w:r w:rsidRPr="00805FFC">
        <w:rPr>
          <w:sz w:val="32"/>
          <w:szCs w:val="32"/>
        </w:rPr>
        <w:t xml:space="preserve"> evidence</w:t>
      </w:r>
    </w:p>
    <w:p w14:paraId="7A454ABB" w14:textId="77777777" w:rsidR="00C7000C" w:rsidRPr="00805FFC" w:rsidRDefault="00C7000C">
      <w:pPr>
        <w:rPr>
          <w:sz w:val="32"/>
          <w:szCs w:val="32"/>
        </w:rPr>
      </w:pPr>
      <w:r w:rsidRPr="00805FFC">
        <w:rPr>
          <w:sz w:val="32"/>
          <w:szCs w:val="32"/>
        </w:rPr>
        <w:t>To be able to proof the assumption and the claim that the police is making, we can explore some evidences from a range of sources:</w:t>
      </w:r>
    </w:p>
    <w:p w14:paraId="4F50DBD9" w14:textId="77777777" w:rsidR="00280900" w:rsidRPr="00805FFC" w:rsidRDefault="00AE2598">
      <w:pPr>
        <w:rPr>
          <w:sz w:val="32"/>
          <w:szCs w:val="32"/>
        </w:rPr>
      </w:pPr>
      <w:r w:rsidRPr="00805FFC">
        <w:rPr>
          <w:sz w:val="32"/>
          <w:szCs w:val="32"/>
        </w:rPr>
        <w:t>Police officers are supporting 500 of the local businesses in Bristol by going around and explain them the new rules that come under the lockdown (news.bristol.gov.uk, 2020).</w:t>
      </w:r>
    </w:p>
    <w:p w14:paraId="6C0EEDAB" w14:textId="77777777" w:rsidR="00C16570" w:rsidRPr="00805FFC" w:rsidRDefault="00053D4A">
      <w:pPr>
        <w:rPr>
          <w:sz w:val="32"/>
          <w:szCs w:val="32"/>
        </w:rPr>
      </w:pPr>
      <w:r w:rsidRPr="00805FFC">
        <w:rPr>
          <w:sz w:val="32"/>
          <w:szCs w:val="32"/>
        </w:rPr>
        <w:t xml:space="preserve">However there is data that shows us that a police officer was dismissed due to misconduct </w:t>
      </w:r>
      <w:r w:rsidR="00BF735C" w:rsidRPr="00805FFC">
        <w:rPr>
          <w:sz w:val="32"/>
          <w:szCs w:val="32"/>
        </w:rPr>
        <w:t xml:space="preserve">(avonandsomerset.police.uk, 2020) and also the lack of professionalism and training when the police ignored five complains of a woman against her boyfriend </w:t>
      </w:r>
      <w:r w:rsidR="00C16570" w:rsidRPr="00805FFC">
        <w:rPr>
          <w:sz w:val="32"/>
          <w:szCs w:val="32"/>
        </w:rPr>
        <w:t>accusing him of assault, breaking in her house and damaging her car, just because he showed them that they are together they totally ignored the case and the woman got killed (Dodd and Anderson, 2019</w:t>
      </w:r>
      <w:r w:rsidR="00E20B7B" w:rsidRPr="00805FFC">
        <w:rPr>
          <w:sz w:val="32"/>
          <w:szCs w:val="32"/>
        </w:rPr>
        <w:t>).</w:t>
      </w:r>
    </w:p>
    <w:p w14:paraId="13C0B129" w14:textId="77777777" w:rsidR="00E20B7B" w:rsidRPr="00805FFC" w:rsidRDefault="00E20B7B">
      <w:pPr>
        <w:rPr>
          <w:sz w:val="32"/>
          <w:szCs w:val="32"/>
        </w:rPr>
      </w:pPr>
      <w:r w:rsidRPr="00805FFC">
        <w:rPr>
          <w:sz w:val="32"/>
          <w:szCs w:val="32"/>
        </w:rPr>
        <w:t xml:space="preserve">For use of backing information such as Police officer and staff do their job with integrity, they put themselves in harm’s way to keep the public safe. They deal with dangerous criminals and protect the vulnerable. According to the independent Crime Survey for England and Wales; </w:t>
      </w:r>
      <w:r w:rsidRPr="00805FFC">
        <w:rPr>
          <w:sz w:val="32"/>
          <w:szCs w:val="32"/>
        </w:rPr>
        <w:lastRenderedPageBreak/>
        <w:t>they have cut crime by a fifth since 2010 even as police spending has fallen (assets.publishing.service.gov.uk, 2014).</w:t>
      </w:r>
    </w:p>
    <w:p w14:paraId="62592512" w14:textId="24AD3C2A" w:rsidR="00E20B7B" w:rsidRDefault="00E20B7B">
      <w:pPr>
        <w:rPr>
          <w:sz w:val="32"/>
          <w:szCs w:val="32"/>
        </w:rPr>
      </w:pPr>
      <w:r w:rsidRPr="00805FFC">
        <w:rPr>
          <w:sz w:val="32"/>
          <w:szCs w:val="32"/>
        </w:rPr>
        <w:t xml:space="preserve">But </w:t>
      </w:r>
      <w:r w:rsidR="000B09F2" w:rsidRPr="00805FFC">
        <w:rPr>
          <w:sz w:val="32"/>
          <w:szCs w:val="32"/>
        </w:rPr>
        <w:t xml:space="preserve">the good work of </w:t>
      </w:r>
      <w:r w:rsidR="000476A3" w:rsidRPr="00805FFC">
        <w:rPr>
          <w:sz w:val="32"/>
          <w:szCs w:val="32"/>
        </w:rPr>
        <w:t>thousands</w:t>
      </w:r>
      <w:r w:rsidR="000B09F2" w:rsidRPr="00805FFC">
        <w:rPr>
          <w:sz w:val="32"/>
          <w:szCs w:val="32"/>
        </w:rPr>
        <w:t xml:space="preserve"> of</w:t>
      </w:r>
      <w:r w:rsidRPr="00805FFC">
        <w:rPr>
          <w:sz w:val="32"/>
          <w:szCs w:val="32"/>
        </w:rPr>
        <w:t xml:space="preserve"> officer can be canceled with minority acts </w:t>
      </w:r>
      <w:r w:rsidR="000B09F2" w:rsidRPr="00805FFC">
        <w:rPr>
          <w:sz w:val="32"/>
          <w:szCs w:val="32"/>
        </w:rPr>
        <w:t>like racist and sexist remarks, in Hampshire some police officers were recorded wishing the death of foreigner and making fun of a black college, along with calling women different names (Dodd, 2020)</w:t>
      </w:r>
      <w:r w:rsidR="00387BF8">
        <w:rPr>
          <w:sz w:val="32"/>
          <w:szCs w:val="32"/>
        </w:rPr>
        <w:t>.</w:t>
      </w:r>
    </w:p>
    <w:p w14:paraId="3F5E4C27" w14:textId="3D9DEE6A" w:rsidR="00387BF8" w:rsidRPr="00805FFC" w:rsidRDefault="00387BF8">
      <w:pPr>
        <w:rPr>
          <w:sz w:val="32"/>
          <w:szCs w:val="32"/>
        </w:rPr>
      </w:pPr>
      <w:r>
        <w:rPr>
          <w:sz w:val="32"/>
          <w:szCs w:val="32"/>
        </w:rPr>
        <w:t xml:space="preserve">   In an article written by Lizzie </w:t>
      </w:r>
      <w:proofErr w:type="spellStart"/>
      <w:r>
        <w:rPr>
          <w:sz w:val="32"/>
          <w:szCs w:val="32"/>
        </w:rPr>
        <w:t>Deardean</w:t>
      </w:r>
      <w:proofErr w:type="spellEnd"/>
      <w:r>
        <w:rPr>
          <w:sz w:val="32"/>
          <w:szCs w:val="32"/>
        </w:rPr>
        <w:t xml:space="preserve"> (2017) is given a report of </w:t>
      </w:r>
      <w:r w:rsidRPr="00387BF8">
        <w:rPr>
          <w:sz w:val="32"/>
          <w:szCs w:val="32"/>
        </w:rPr>
        <w:t>HM Inspectorate of Constabulary</w:t>
      </w:r>
      <w:r>
        <w:rPr>
          <w:sz w:val="32"/>
          <w:szCs w:val="32"/>
        </w:rPr>
        <w:t xml:space="preserve"> where we can understand that the black people are 8 times more likely to be checked by police for drugs then white people which is been understand as racism.</w:t>
      </w:r>
    </w:p>
    <w:p w14:paraId="10EFFFB4" w14:textId="77777777" w:rsidR="007648D9" w:rsidRPr="00805FFC" w:rsidRDefault="00C16570">
      <w:pPr>
        <w:rPr>
          <w:rFonts w:ascii="Segoe UI" w:hAnsi="Segoe UI" w:cs="Segoe UI"/>
          <w:color w:val="000000" w:themeColor="text1"/>
          <w:sz w:val="32"/>
          <w:szCs w:val="32"/>
          <w:shd w:val="clear" w:color="auto" w:fill="F6F7F8"/>
        </w:rPr>
      </w:pPr>
      <w:r w:rsidRPr="00805FFC">
        <w:rPr>
          <w:rFonts w:ascii="Segoe UI" w:hAnsi="Segoe UI" w:cs="Segoe UI"/>
          <w:color w:val="000000" w:themeColor="text1"/>
          <w:sz w:val="32"/>
          <w:szCs w:val="32"/>
          <w:shd w:val="clear" w:color="auto" w:fill="F6F7F8"/>
        </w:rPr>
        <w:t xml:space="preserve">Rebuttal </w:t>
      </w:r>
    </w:p>
    <w:p w14:paraId="62315FE6" w14:textId="77777777" w:rsidR="008831DD" w:rsidRPr="00805FFC" w:rsidRDefault="007648D9">
      <w:pPr>
        <w:rPr>
          <w:rFonts w:ascii="Segoe UI" w:hAnsi="Segoe UI" w:cs="Segoe UI"/>
          <w:color w:val="000000" w:themeColor="text1"/>
          <w:sz w:val="32"/>
          <w:szCs w:val="32"/>
          <w:shd w:val="clear" w:color="auto" w:fill="F6F7F8"/>
        </w:rPr>
      </w:pPr>
      <w:r w:rsidRPr="00805FFC">
        <w:rPr>
          <w:rFonts w:ascii="Segoe UI" w:hAnsi="Segoe UI" w:cs="Segoe UI"/>
          <w:color w:val="000000" w:themeColor="text1"/>
          <w:sz w:val="32"/>
          <w:szCs w:val="32"/>
          <w:shd w:val="clear" w:color="auto" w:fill="F6F7F8"/>
        </w:rPr>
        <w:t xml:space="preserve">In the code of ethics of the police, integrity is described as understanding and reinforces of expectations of professional behavior and </w:t>
      </w:r>
      <w:r w:rsidRPr="00805FFC">
        <w:rPr>
          <w:rFonts w:ascii="Segoe UI" w:hAnsi="Segoe UI" w:cs="Segoe UI"/>
          <w:color w:val="000000" w:themeColor="text1"/>
          <w:sz w:val="32"/>
          <w:szCs w:val="32"/>
          <w:shd w:val="clear" w:color="auto" w:fill="F6F7F8"/>
          <w:lang w:val="en-GB"/>
        </w:rPr>
        <w:t>recognises</w:t>
      </w:r>
      <w:r w:rsidRPr="00805FFC">
        <w:rPr>
          <w:rFonts w:ascii="Segoe UI" w:hAnsi="Segoe UI" w:cs="Segoe UI"/>
          <w:color w:val="000000" w:themeColor="text1"/>
          <w:sz w:val="32"/>
          <w:szCs w:val="32"/>
          <w:shd w:val="clear" w:color="auto" w:fill="F6F7F8"/>
        </w:rPr>
        <w:t xml:space="preserve"> good or bad performance (profdev.college.police.uk, 2020) </w:t>
      </w:r>
      <w:r w:rsidR="001817D1" w:rsidRPr="00805FFC">
        <w:rPr>
          <w:rFonts w:ascii="Segoe UI" w:hAnsi="Segoe UI" w:cs="Segoe UI"/>
          <w:color w:val="000000" w:themeColor="text1"/>
          <w:sz w:val="32"/>
          <w:szCs w:val="32"/>
          <w:shd w:val="clear" w:color="auto" w:fill="F6F7F8"/>
        </w:rPr>
        <w:t>but following the testimony of a women poli</w:t>
      </w:r>
      <w:r w:rsidR="008831DD" w:rsidRPr="00805FFC">
        <w:rPr>
          <w:rFonts w:ascii="Segoe UI" w:hAnsi="Segoe UI" w:cs="Segoe UI"/>
          <w:color w:val="000000" w:themeColor="text1"/>
          <w:sz w:val="32"/>
          <w:szCs w:val="32"/>
          <w:shd w:val="clear" w:color="auto" w:fill="F6F7F8"/>
        </w:rPr>
        <w:t>ce officer where she gives</w:t>
      </w:r>
      <w:r w:rsidR="001817D1" w:rsidRPr="00805FFC">
        <w:rPr>
          <w:rFonts w:ascii="Segoe UI" w:hAnsi="Segoe UI" w:cs="Segoe UI"/>
          <w:color w:val="000000" w:themeColor="text1"/>
          <w:sz w:val="32"/>
          <w:szCs w:val="32"/>
          <w:shd w:val="clear" w:color="auto" w:fill="F6F7F8"/>
        </w:rPr>
        <w:t xml:space="preserve"> proofs of sexism and discriminatory treatments from the male colleagues and where women are hiding them pregnancy for fear of not been promoted (</w:t>
      </w:r>
      <w:proofErr w:type="spellStart"/>
      <w:r w:rsidR="001817D1" w:rsidRPr="00805FFC">
        <w:rPr>
          <w:rFonts w:ascii="Segoe UI" w:hAnsi="Segoe UI" w:cs="Segoe UI"/>
          <w:color w:val="000000" w:themeColor="text1"/>
          <w:sz w:val="32"/>
          <w:szCs w:val="32"/>
          <w:shd w:val="clear" w:color="auto" w:fill="F6F7F8"/>
          <w:lang w:val="en-GB"/>
        </w:rPr>
        <w:t>Bannetto</w:t>
      </w:r>
      <w:proofErr w:type="spellEnd"/>
      <w:r w:rsidR="001817D1" w:rsidRPr="00805FFC">
        <w:rPr>
          <w:rFonts w:ascii="Segoe UI" w:hAnsi="Segoe UI" w:cs="Segoe UI"/>
          <w:color w:val="000000" w:themeColor="text1"/>
          <w:sz w:val="32"/>
          <w:szCs w:val="32"/>
          <w:shd w:val="clear" w:color="auto" w:fill="F6F7F8"/>
        </w:rPr>
        <w:t>, 1998</w:t>
      </w:r>
      <w:r w:rsidR="008831DD" w:rsidRPr="00805FFC">
        <w:rPr>
          <w:rFonts w:ascii="Segoe UI" w:hAnsi="Segoe UI" w:cs="Segoe UI"/>
          <w:color w:val="000000" w:themeColor="text1"/>
          <w:sz w:val="32"/>
          <w:szCs w:val="32"/>
          <w:shd w:val="clear" w:color="auto" w:fill="F6F7F8"/>
        </w:rPr>
        <w:t>), we can admit that the lack of integrity is more than obvious.</w:t>
      </w:r>
    </w:p>
    <w:p w14:paraId="1B38EDA6" w14:textId="494AAE6C" w:rsidR="00450A21" w:rsidRPr="00483FB7" w:rsidRDefault="000476A3">
      <w:pPr>
        <w:rPr>
          <w:rFonts w:cs="Arial"/>
          <w:color w:val="555D66"/>
          <w:sz w:val="32"/>
          <w:szCs w:val="32"/>
          <w:shd w:val="clear" w:color="auto" w:fill="FFFFFF"/>
        </w:rPr>
      </w:pPr>
      <w:r w:rsidRPr="00805FFC">
        <w:rPr>
          <w:rFonts w:ascii="Segoe UI" w:hAnsi="Segoe UI" w:cs="Segoe UI"/>
          <w:color w:val="000000" w:themeColor="text1"/>
          <w:sz w:val="32"/>
          <w:szCs w:val="32"/>
          <w:shd w:val="clear" w:color="auto" w:fill="F6F7F8"/>
        </w:rPr>
        <w:t>Moreover,</w:t>
      </w:r>
      <w:r w:rsidR="008831DD" w:rsidRPr="00805FFC">
        <w:rPr>
          <w:rFonts w:ascii="Segoe UI" w:hAnsi="Segoe UI" w:cs="Segoe UI"/>
          <w:color w:val="000000" w:themeColor="text1"/>
          <w:sz w:val="32"/>
          <w:szCs w:val="32"/>
          <w:shd w:val="clear" w:color="auto" w:fill="F6F7F8"/>
        </w:rPr>
        <w:t xml:space="preserve"> the police </w:t>
      </w:r>
      <w:r w:rsidRPr="00805FFC">
        <w:rPr>
          <w:rFonts w:ascii="Segoe UI" w:hAnsi="Segoe UI" w:cs="Segoe UI"/>
          <w:color w:val="000000" w:themeColor="text1"/>
          <w:sz w:val="32"/>
          <w:szCs w:val="32"/>
          <w:shd w:val="clear" w:color="auto" w:fill="F6F7F8"/>
        </w:rPr>
        <w:t>are</w:t>
      </w:r>
      <w:r w:rsidR="008831DD" w:rsidRPr="00805FFC">
        <w:rPr>
          <w:rFonts w:ascii="Segoe UI" w:hAnsi="Segoe UI" w:cs="Segoe UI"/>
          <w:color w:val="000000" w:themeColor="text1"/>
          <w:sz w:val="32"/>
          <w:szCs w:val="32"/>
          <w:shd w:val="clear" w:color="auto" w:fill="F6F7F8"/>
        </w:rPr>
        <w:t xml:space="preserve"> being accused of institutional sexism and </w:t>
      </w:r>
      <w:r w:rsidR="008A277A" w:rsidRPr="00805FFC">
        <w:rPr>
          <w:rFonts w:ascii="Segoe UI" w:hAnsi="Segoe UI" w:cs="Segoe UI"/>
          <w:color w:val="000000" w:themeColor="text1"/>
          <w:sz w:val="32"/>
          <w:szCs w:val="32"/>
          <w:shd w:val="clear" w:color="auto" w:fill="F6F7F8"/>
        </w:rPr>
        <w:t>proven that</w:t>
      </w:r>
      <w:r w:rsidR="00450A21" w:rsidRPr="00805FFC">
        <w:rPr>
          <w:rFonts w:ascii="Segoe UI" w:hAnsi="Segoe UI" w:cs="Segoe UI"/>
          <w:color w:val="000000" w:themeColor="text1"/>
          <w:sz w:val="32"/>
          <w:szCs w:val="32"/>
          <w:shd w:val="clear" w:color="auto" w:fill="F6F7F8"/>
        </w:rPr>
        <w:t xml:space="preserve"> undercover</w:t>
      </w:r>
      <w:r w:rsidR="008A277A" w:rsidRPr="00805FFC">
        <w:rPr>
          <w:rFonts w:ascii="Segoe UI" w:hAnsi="Segoe UI" w:cs="Segoe UI"/>
          <w:color w:val="000000" w:themeColor="text1"/>
          <w:sz w:val="32"/>
          <w:szCs w:val="32"/>
          <w:shd w:val="clear" w:color="auto" w:fill="F6F7F8"/>
        </w:rPr>
        <w:t xml:space="preserve"> police officers had relationship with wo</w:t>
      </w:r>
      <w:r w:rsidR="00450A21" w:rsidRPr="00805FFC">
        <w:rPr>
          <w:rFonts w:ascii="Segoe UI" w:hAnsi="Segoe UI" w:cs="Segoe UI"/>
          <w:color w:val="000000" w:themeColor="text1"/>
          <w:sz w:val="32"/>
          <w:szCs w:val="32"/>
          <w:shd w:val="clear" w:color="auto" w:fill="F6F7F8"/>
        </w:rPr>
        <w:t xml:space="preserve">men only to be able to finish the undercover investigations </w:t>
      </w:r>
      <w:r w:rsidR="00450A21" w:rsidRPr="00805FFC">
        <w:rPr>
          <w:rFonts w:ascii="Segoe UI" w:hAnsi="Segoe UI" w:cs="Segoe UI"/>
          <w:color w:val="000000"/>
          <w:sz w:val="32"/>
          <w:szCs w:val="32"/>
          <w:shd w:val="clear" w:color="auto" w:fill="F6F7F8"/>
        </w:rPr>
        <w:t>(</w:t>
      </w:r>
      <w:proofErr w:type="spellStart"/>
      <w:r w:rsidR="00450A21" w:rsidRPr="00805FFC">
        <w:rPr>
          <w:rFonts w:ascii="Segoe UI" w:hAnsi="Segoe UI" w:cs="Segoe UI"/>
          <w:color w:val="000000" w:themeColor="text1"/>
          <w:sz w:val="32"/>
          <w:szCs w:val="32"/>
          <w:shd w:val="clear" w:color="auto" w:fill="F6F7F8"/>
        </w:rPr>
        <w:t>M</w:t>
      </w:r>
      <w:r w:rsidR="00450A21" w:rsidRPr="00805FFC">
        <w:rPr>
          <w:rFonts w:ascii="Arial" w:hAnsi="Arial" w:cs="Arial"/>
          <w:color w:val="000000" w:themeColor="text1"/>
          <w:sz w:val="32"/>
          <w:szCs w:val="32"/>
          <w:shd w:val="clear" w:color="auto" w:fill="FFFFFF"/>
        </w:rPr>
        <w:t>irzoeff</w:t>
      </w:r>
      <w:proofErr w:type="spellEnd"/>
      <w:r w:rsidR="00450A21" w:rsidRPr="00805FFC">
        <w:rPr>
          <w:rFonts w:ascii="Arial" w:hAnsi="Arial" w:cs="Arial"/>
          <w:color w:val="000000" w:themeColor="text1"/>
          <w:sz w:val="32"/>
          <w:szCs w:val="32"/>
          <w:shd w:val="clear" w:color="auto" w:fill="FFFFFF"/>
        </w:rPr>
        <w:t>, 2019</w:t>
      </w:r>
      <w:r w:rsidR="00450A21" w:rsidRPr="00805FFC">
        <w:rPr>
          <w:rFonts w:ascii="Arial" w:hAnsi="Arial" w:cs="Arial"/>
          <w:color w:val="555D66"/>
          <w:sz w:val="32"/>
          <w:szCs w:val="32"/>
          <w:shd w:val="clear" w:color="auto" w:fill="FFFFFF"/>
        </w:rPr>
        <w:t>).</w:t>
      </w:r>
    </w:p>
    <w:p w14:paraId="776B7B9E" w14:textId="5C56A7C3" w:rsidR="001748E6" w:rsidRDefault="00974D35">
      <w:pPr>
        <w:rPr>
          <w:rFonts w:cs="Arial"/>
          <w:sz w:val="32"/>
          <w:szCs w:val="32"/>
          <w:shd w:val="clear" w:color="auto" w:fill="FFFFFF"/>
        </w:rPr>
      </w:pPr>
      <w:r w:rsidRPr="007D5512">
        <w:rPr>
          <w:rFonts w:ascii="Arial" w:hAnsi="Arial" w:cs="Arial"/>
          <w:sz w:val="32"/>
          <w:szCs w:val="32"/>
          <w:shd w:val="clear" w:color="auto" w:fill="FFFFFF"/>
        </w:rPr>
        <w:lastRenderedPageBreak/>
        <w:t xml:space="preserve"> </w:t>
      </w:r>
      <w:r w:rsidR="000476A3" w:rsidRPr="007D5512">
        <w:rPr>
          <w:rFonts w:ascii="Arial" w:hAnsi="Arial" w:cs="Arial"/>
          <w:sz w:val="32"/>
          <w:szCs w:val="32"/>
          <w:shd w:val="clear" w:color="auto" w:fill="FFFFFF"/>
        </w:rPr>
        <w:t xml:space="preserve"> </w:t>
      </w:r>
      <w:r w:rsidR="00052EC2" w:rsidRPr="007D5512">
        <w:rPr>
          <w:rFonts w:cs="Arial"/>
          <w:sz w:val="32"/>
          <w:szCs w:val="32"/>
          <w:shd w:val="clear" w:color="auto" w:fill="FFFFFF"/>
        </w:rPr>
        <w:t xml:space="preserve">After looking at the claim about the police integrity, </w:t>
      </w:r>
      <w:r w:rsidR="00A97944" w:rsidRPr="007D5512">
        <w:rPr>
          <w:rFonts w:cs="Arial"/>
          <w:sz w:val="32"/>
          <w:szCs w:val="32"/>
          <w:shd w:val="clear" w:color="auto" w:fill="FFFFFF"/>
        </w:rPr>
        <w:t>analyzing</w:t>
      </w:r>
      <w:r w:rsidR="00052EC2" w:rsidRPr="007D5512">
        <w:rPr>
          <w:rFonts w:cs="Arial"/>
          <w:sz w:val="32"/>
          <w:szCs w:val="32"/>
          <w:shd w:val="clear" w:color="auto" w:fill="FFFFFF"/>
        </w:rPr>
        <w:t xml:space="preserve"> all the </w:t>
      </w:r>
      <w:r w:rsidR="00A97944" w:rsidRPr="007D5512">
        <w:rPr>
          <w:rFonts w:cs="Arial"/>
          <w:sz w:val="32"/>
          <w:szCs w:val="32"/>
          <w:shd w:val="clear" w:color="auto" w:fill="FFFFFF"/>
        </w:rPr>
        <w:t>arguments</w:t>
      </w:r>
      <w:r w:rsidR="00052EC2" w:rsidRPr="007D5512">
        <w:rPr>
          <w:rFonts w:cs="Arial"/>
          <w:sz w:val="32"/>
          <w:szCs w:val="32"/>
          <w:shd w:val="clear" w:color="auto" w:fill="FFFFFF"/>
        </w:rPr>
        <w:t xml:space="preserve"> </w:t>
      </w:r>
      <w:r w:rsidR="001B0D2D" w:rsidRPr="007D5512">
        <w:rPr>
          <w:rFonts w:cs="Arial"/>
          <w:sz w:val="32"/>
          <w:szCs w:val="32"/>
          <w:shd w:val="clear" w:color="auto" w:fill="FFFFFF"/>
        </w:rPr>
        <w:t xml:space="preserve">I come to a conclusion that </w:t>
      </w:r>
      <w:r w:rsidR="00CC67B2" w:rsidRPr="007D5512">
        <w:rPr>
          <w:rFonts w:cs="Arial"/>
          <w:sz w:val="32"/>
          <w:szCs w:val="32"/>
          <w:shd w:val="clear" w:color="auto" w:fill="FFFFFF"/>
        </w:rPr>
        <w:t xml:space="preserve">no matter how many police officers are </w:t>
      </w:r>
      <w:r w:rsidR="00FE2555" w:rsidRPr="007D5512">
        <w:rPr>
          <w:rFonts w:cs="Arial"/>
          <w:sz w:val="32"/>
          <w:szCs w:val="32"/>
          <w:shd w:val="clear" w:color="auto" w:fill="FFFFFF"/>
        </w:rPr>
        <w:t>trying</w:t>
      </w:r>
      <w:r w:rsidR="00CC67B2" w:rsidRPr="007D5512">
        <w:rPr>
          <w:rFonts w:cs="Arial"/>
          <w:sz w:val="32"/>
          <w:szCs w:val="32"/>
          <w:shd w:val="clear" w:color="auto" w:fill="FFFFFF"/>
        </w:rPr>
        <w:t xml:space="preserve"> them best to do the right thing and act with integrity </w:t>
      </w:r>
      <w:r w:rsidR="00E26273">
        <w:rPr>
          <w:rFonts w:cs="Arial"/>
          <w:sz w:val="32"/>
          <w:szCs w:val="32"/>
          <w:shd w:val="clear" w:color="auto" w:fill="FFFFFF"/>
        </w:rPr>
        <w:t xml:space="preserve">but </w:t>
      </w:r>
      <w:r w:rsidR="007D5512" w:rsidRPr="007D5512">
        <w:rPr>
          <w:rFonts w:cs="Arial"/>
          <w:sz w:val="32"/>
          <w:szCs w:val="32"/>
          <w:shd w:val="clear" w:color="auto" w:fill="FFFFFF"/>
        </w:rPr>
        <w:t>it will always be brought to our attention the bad examples.</w:t>
      </w:r>
    </w:p>
    <w:p w14:paraId="036ED36A" w14:textId="77777777" w:rsidR="00E26273" w:rsidRDefault="00E26273">
      <w:pPr>
        <w:rPr>
          <w:rFonts w:cs="Arial"/>
          <w:sz w:val="32"/>
          <w:szCs w:val="32"/>
          <w:shd w:val="clear" w:color="auto" w:fill="FFFFFF"/>
        </w:rPr>
      </w:pPr>
    </w:p>
    <w:p w14:paraId="5FE407C7" w14:textId="77777777" w:rsidR="002572F6" w:rsidRDefault="002572F6">
      <w:pPr>
        <w:rPr>
          <w:rFonts w:cs="Arial"/>
          <w:sz w:val="32"/>
          <w:szCs w:val="32"/>
          <w:shd w:val="clear" w:color="auto" w:fill="FFFFFF"/>
        </w:rPr>
      </w:pPr>
    </w:p>
    <w:p w14:paraId="454E4654" w14:textId="77777777" w:rsidR="006177AD" w:rsidRPr="00483FB7" w:rsidRDefault="006177AD">
      <w:pPr>
        <w:rPr>
          <w:rFonts w:ascii="Calibri" w:hAnsi="Calibri" w:cs="Segoe UI"/>
          <w:color w:val="000000"/>
          <w:sz w:val="32"/>
          <w:szCs w:val="32"/>
          <w:shd w:val="clear" w:color="auto" w:fill="F6F7F8"/>
        </w:rPr>
      </w:pPr>
      <w:r>
        <w:rPr>
          <w:rFonts w:ascii="Segoe UI" w:hAnsi="Segoe UI" w:cs="Segoe UI"/>
          <w:color w:val="000000"/>
          <w:sz w:val="32"/>
          <w:szCs w:val="32"/>
          <w:shd w:val="clear" w:color="auto" w:fill="F6F7F8"/>
        </w:rPr>
        <w:t xml:space="preserve">   </w:t>
      </w:r>
      <w:r w:rsidRPr="00483FB7">
        <w:rPr>
          <w:rFonts w:ascii="Calibri" w:hAnsi="Calibri" w:cs="Segoe UI"/>
          <w:color w:val="000000"/>
          <w:sz w:val="32"/>
          <w:szCs w:val="32"/>
          <w:shd w:val="clear" w:color="auto" w:fill="F6F7F8"/>
        </w:rPr>
        <w:t>References:</w:t>
      </w:r>
    </w:p>
    <w:p w14:paraId="5238A8AA" w14:textId="77777777" w:rsidR="00613139" w:rsidRPr="00483FB7" w:rsidRDefault="004A4962" w:rsidP="00613139">
      <w:pPr>
        <w:rPr>
          <w:rStyle w:val="Hyperlink"/>
          <w:rFonts w:ascii="Calibri" w:hAnsi="Calibri"/>
          <w:color w:val="000000" w:themeColor="text1"/>
          <w:sz w:val="32"/>
          <w:szCs w:val="32"/>
          <w:u w:val="none"/>
        </w:rPr>
      </w:pPr>
      <w:r w:rsidRPr="00483FB7">
        <w:rPr>
          <w:rFonts w:ascii="Calibri" w:eastAsia="Times New Roman" w:hAnsi="Calibri" w:cs="Segoe UI"/>
          <w:color w:val="333333"/>
          <w:sz w:val="32"/>
          <w:szCs w:val="32"/>
        </w:rPr>
        <w:br/>
      </w:r>
      <w:r w:rsidR="00525261" w:rsidRPr="00483FB7">
        <w:rPr>
          <w:rFonts w:ascii="Calibri" w:eastAsia="Times New Roman" w:hAnsi="Calibri" w:cs="Segoe UI"/>
          <w:color w:val="000000"/>
          <w:sz w:val="32"/>
          <w:szCs w:val="32"/>
        </w:rPr>
        <w:t>1</w:t>
      </w:r>
      <w:r w:rsidR="00C16570" w:rsidRPr="00483FB7">
        <w:rPr>
          <w:rFonts w:ascii="Calibri" w:eastAsia="Times New Roman" w:hAnsi="Calibri" w:cs="Segoe UI"/>
          <w:color w:val="000000"/>
          <w:sz w:val="32"/>
          <w:szCs w:val="32"/>
        </w:rPr>
        <w:t xml:space="preserve">. </w:t>
      </w:r>
      <w:proofErr w:type="spellStart"/>
      <w:r w:rsidR="00613139" w:rsidRPr="00483FB7">
        <w:rPr>
          <w:rStyle w:val="Hyperlink"/>
          <w:rFonts w:ascii="Calibri" w:hAnsi="Calibri"/>
          <w:color w:val="000000" w:themeColor="text1"/>
          <w:sz w:val="32"/>
          <w:szCs w:val="32"/>
          <w:u w:val="none"/>
        </w:rPr>
        <w:t>Bennetto</w:t>
      </w:r>
      <w:proofErr w:type="spellEnd"/>
      <w:r w:rsidR="00613139" w:rsidRPr="00483FB7">
        <w:rPr>
          <w:rStyle w:val="Hyperlink"/>
          <w:rFonts w:ascii="Calibri" w:hAnsi="Calibri"/>
          <w:color w:val="000000" w:themeColor="text1"/>
          <w:sz w:val="32"/>
          <w:szCs w:val="32"/>
          <w:u w:val="none"/>
        </w:rPr>
        <w:t xml:space="preserve">, J. (1998) </w:t>
      </w:r>
      <w:r w:rsidR="00613139" w:rsidRPr="00483FB7">
        <w:rPr>
          <w:rStyle w:val="Hyperlink"/>
          <w:rFonts w:ascii="Calibri" w:hAnsi="Calibri"/>
          <w:i/>
          <w:color w:val="000000" w:themeColor="text1"/>
          <w:sz w:val="32"/>
          <w:szCs w:val="32"/>
          <w:u w:val="none"/>
        </w:rPr>
        <w:t xml:space="preserve">Women police tell of sexism in force. </w:t>
      </w:r>
      <w:r w:rsidR="00613139" w:rsidRPr="00483FB7">
        <w:rPr>
          <w:rStyle w:val="Hyperlink"/>
          <w:rFonts w:ascii="Calibri" w:hAnsi="Calibri"/>
          <w:color w:val="000000" w:themeColor="text1"/>
          <w:sz w:val="32"/>
          <w:szCs w:val="32"/>
          <w:u w:val="none"/>
        </w:rPr>
        <w:t>Available at:</w:t>
      </w:r>
    </w:p>
    <w:p w14:paraId="62AB7119" w14:textId="77777777" w:rsidR="00613139" w:rsidRPr="00483FB7" w:rsidRDefault="00566B34" w:rsidP="00613139">
      <w:pPr>
        <w:rPr>
          <w:rStyle w:val="Hyperlink"/>
          <w:rFonts w:ascii="Calibri" w:hAnsi="Calibri"/>
          <w:color w:val="000000" w:themeColor="text1"/>
          <w:sz w:val="32"/>
          <w:szCs w:val="32"/>
          <w:u w:val="none"/>
        </w:rPr>
      </w:pPr>
      <w:hyperlink r:id="rId12" w:history="1">
        <w:r w:rsidR="00613139" w:rsidRPr="00483FB7">
          <w:rPr>
            <w:rStyle w:val="Hyperlink"/>
            <w:rFonts w:ascii="Calibri" w:hAnsi="Calibri"/>
            <w:sz w:val="32"/>
            <w:szCs w:val="32"/>
          </w:rPr>
          <w:t>https://www.independent.co.uk/news/women-police-tell-of-sexism-in-force-1167068.html</w:t>
        </w:r>
      </w:hyperlink>
      <w:r w:rsidR="00613139" w:rsidRPr="00483FB7">
        <w:rPr>
          <w:rStyle w:val="Hyperlink"/>
          <w:rFonts w:ascii="Calibri" w:hAnsi="Calibri"/>
          <w:color w:val="000000" w:themeColor="text1"/>
          <w:sz w:val="32"/>
          <w:szCs w:val="32"/>
          <w:u w:val="none"/>
        </w:rPr>
        <w:t>. (Accessed: 11 Nov 2020).</w:t>
      </w:r>
    </w:p>
    <w:p w14:paraId="280F9B40" w14:textId="058BC07D" w:rsidR="00AB6EB3" w:rsidRPr="00483FB7" w:rsidRDefault="00525261">
      <w:pPr>
        <w:rPr>
          <w:rFonts w:ascii="Calibri" w:hAnsi="Calibri"/>
          <w:sz w:val="32"/>
          <w:szCs w:val="32"/>
        </w:rPr>
      </w:pPr>
      <w:r w:rsidRPr="00483FB7">
        <w:rPr>
          <w:rFonts w:ascii="Calibri" w:hAnsi="Calibri"/>
          <w:sz w:val="32"/>
          <w:szCs w:val="32"/>
        </w:rPr>
        <w:t xml:space="preserve">2. Beta.college.police.uk (2020) </w:t>
      </w:r>
      <w:r w:rsidRPr="00483FB7">
        <w:rPr>
          <w:rFonts w:ascii="Calibri" w:hAnsi="Calibri"/>
          <w:i/>
          <w:sz w:val="32"/>
          <w:szCs w:val="32"/>
        </w:rPr>
        <w:t>Competency and values framework</w:t>
      </w:r>
      <w:r w:rsidRPr="00483FB7">
        <w:rPr>
          <w:rFonts w:ascii="Calibri" w:hAnsi="Calibri"/>
          <w:sz w:val="32"/>
          <w:szCs w:val="32"/>
        </w:rPr>
        <w:t xml:space="preserve">. Available at: </w:t>
      </w:r>
      <w:r w:rsidR="00AB6EB3" w:rsidRPr="00483FB7">
        <w:rPr>
          <w:rFonts w:ascii="Calibri" w:hAnsi="Calibri"/>
          <w:sz w:val="32"/>
          <w:szCs w:val="32"/>
        </w:rPr>
        <w:t>https://www.college.police.uk/What-we-do/Development/competency-and-values-framework/Pages/Competency-and-Values-framework.aspx</w:t>
      </w:r>
      <w:r w:rsidR="00441BF4">
        <w:rPr>
          <w:rFonts w:ascii="Calibri" w:hAnsi="Calibri"/>
          <w:sz w:val="32"/>
          <w:szCs w:val="32"/>
        </w:rPr>
        <w:t>.</w:t>
      </w:r>
    </w:p>
    <w:p w14:paraId="79C3A9C2" w14:textId="58A279CB" w:rsidR="00F90244" w:rsidRDefault="00AB6EB3">
      <w:pPr>
        <w:rPr>
          <w:rStyle w:val="Hyperlink"/>
          <w:rFonts w:ascii="Calibri" w:hAnsi="Calibri"/>
          <w:color w:val="000000" w:themeColor="text1"/>
          <w:sz w:val="32"/>
          <w:szCs w:val="32"/>
          <w:u w:val="none"/>
        </w:rPr>
      </w:pPr>
      <w:r w:rsidRPr="00483FB7">
        <w:rPr>
          <w:rFonts w:ascii="Calibri" w:hAnsi="Calibri"/>
          <w:sz w:val="32"/>
          <w:szCs w:val="32"/>
        </w:rPr>
        <w:t>(Accessed:</w:t>
      </w:r>
      <w:r w:rsidRPr="00483FB7">
        <w:rPr>
          <w:rStyle w:val="Hyperlink"/>
          <w:rFonts w:ascii="Calibri" w:hAnsi="Calibri"/>
          <w:color w:val="000000" w:themeColor="text1"/>
          <w:sz w:val="32"/>
          <w:szCs w:val="32"/>
          <w:u w:val="none"/>
        </w:rPr>
        <w:t xml:space="preserve"> 10</w:t>
      </w:r>
      <w:r w:rsidR="00525261" w:rsidRPr="00483FB7">
        <w:rPr>
          <w:rStyle w:val="Hyperlink"/>
          <w:rFonts w:ascii="Calibri" w:hAnsi="Calibri"/>
          <w:color w:val="000000" w:themeColor="text1"/>
          <w:sz w:val="32"/>
          <w:szCs w:val="32"/>
          <w:u w:val="none"/>
        </w:rPr>
        <w:t xml:space="preserve"> Nov 2020).</w:t>
      </w:r>
    </w:p>
    <w:p w14:paraId="7B6832C4" w14:textId="5FBF15C1" w:rsidR="005104AB" w:rsidRDefault="005104AB">
      <w:pPr>
        <w:rPr>
          <w:rFonts w:ascii="Calibri" w:hAnsi="Calibri"/>
          <w:color w:val="000000" w:themeColor="text1"/>
          <w:sz w:val="32"/>
          <w:szCs w:val="32"/>
        </w:rPr>
      </w:pPr>
      <w:r>
        <w:rPr>
          <w:rFonts w:ascii="Calibri" w:hAnsi="Calibri"/>
          <w:color w:val="000000" w:themeColor="text1"/>
          <w:sz w:val="32"/>
          <w:szCs w:val="32"/>
        </w:rPr>
        <w:t>3.</w:t>
      </w:r>
      <w:r w:rsidRPr="005104AB">
        <w:rPr>
          <w:rStyle w:val="Hyperlink"/>
          <w:rFonts w:ascii="Calibri" w:hAnsi="Calibri"/>
          <w:color w:val="000000" w:themeColor="text1"/>
          <w:sz w:val="32"/>
          <w:szCs w:val="32"/>
          <w:u w:val="none"/>
        </w:rPr>
        <w:t xml:space="preserve"> </w:t>
      </w:r>
      <w:proofErr w:type="spellStart"/>
      <w:r w:rsidRPr="00483FB7">
        <w:rPr>
          <w:rStyle w:val="Hyperlink"/>
          <w:rFonts w:ascii="Calibri" w:hAnsi="Calibri"/>
          <w:color w:val="000000" w:themeColor="text1"/>
          <w:sz w:val="32"/>
          <w:szCs w:val="32"/>
          <w:u w:val="none"/>
        </w:rPr>
        <w:t>Bindel</w:t>
      </w:r>
      <w:proofErr w:type="spellEnd"/>
      <w:r w:rsidRPr="00483FB7">
        <w:rPr>
          <w:rStyle w:val="Hyperlink"/>
          <w:rFonts w:ascii="Calibri" w:hAnsi="Calibri"/>
          <w:color w:val="000000" w:themeColor="text1"/>
          <w:sz w:val="32"/>
          <w:szCs w:val="32"/>
          <w:u w:val="none"/>
        </w:rPr>
        <w:t xml:space="preserve">, J. (2019) </w:t>
      </w:r>
      <w:r w:rsidRPr="00483FB7">
        <w:rPr>
          <w:rStyle w:val="Hyperlink"/>
          <w:rFonts w:ascii="Calibri" w:hAnsi="Calibri"/>
          <w:i/>
          <w:color w:val="000000" w:themeColor="text1"/>
          <w:sz w:val="32"/>
          <w:szCs w:val="32"/>
          <w:u w:val="none"/>
        </w:rPr>
        <w:t xml:space="preserve">More women like Shana Grice will die unless police sexism ends. </w:t>
      </w:r>
      <w:r w:rsidRPr="00483FB7">
        <w:rPr>
          <w:rStyle w:val="Hyperlink"/>
          <w:rFonts w:ascii="Calibri" w:hAnsi="Calibri"/>
          <w:color w:val="000000" w:themeColor="text1"/>
          <w:sz w:val="32"/>
          <w:szCs w:val="32"/>
          <w:u w:val="none"/>
        </w:rPr>
        <w:t>Available at:</w:t>
      </w:r>
      <w:hyperlink r:id="rId13" w:history="1">
        <w:r w:rsidRPr="00483FB7">
          <w:rPr>
            <w:rStyle w:val="Hyperlink"/>
            <w:rFonts w:ascii="Calibri" w:hAnsi="Calibri"/>
            <w:sz w:val="32"/>
            <w:szCs w:val="32"/>
          </w:rPr>
          <w:t>https://www.theguardian.com/commentisfree/2019/apr/11/women-shana-grice-die-police-sexism-male-violence</w:t>
        </w:r>
      </w:hyperlink>
      <w:r w:rsidRPr="00483FB7">
        <w:rPr>
          <w:rStyle w:val="Hyperlink"/>
          <w:rFonts w:ascii="Calibri" w:hAnsi="Calibri"/>
          <w:color w:val="000000" w:themeColor="text1"/>
          <w:sz w:val="32"/>
          <w:szCs w:val="32"/>
          <w:u w:val="none"/>
        </w:rPr>
        <w:t>. (Accessed: 10 Nov 2020).</w:t>
      </w:r>
    </w:p>
    <w:p w14:paraId="55541B48" w14:textId="33B6927F" w:rsidR="000D5126" w:rsidRPr="00483FB7" w:rsidRDefault="000D5126" w:rsidP="000D5126">
      <w:pPr>
        <w:rPr>
          <w:rStyle w:val="Hyperlink"/>
          <w:rFonts w:ascii="Calibri" w:hAnsi="Calibri"/>
          <w:color w:val="000000" w:themeColor="text1"/>
          <w:sz w:val="32"/>
          <w:szCs w:val="32"/>
          <w:u w:val="none"/>
        </w:rPr>
      </w:pPr>
      <w:r>
        <w:rPr>
          <w:rFonts w:ascii="Calibri" w:hAnsi="Calibri"/>
          <w:color w:val="000000" w:themeColor="text1"/>
          <w:sz w:val="32"/>
          <w:szCs w:val="32"/>
        </w:rPr>
        <w:t>4.</w:t>
      </w:r>
      <w:r w:rsidRPr="000D5126">
        <w:rPr>
          <w:rFonts w:ascii="Calibri" w:hAnsi="Calibri"/>
          <w:sz w:val="32"/>
          <w:szCs w:val="32"/>
        </w:rPr>
        <w:t xml:space="preserve"> </w:t>
      </w:r>
      <w:r w:rsidRPr="00483FB7">
        <w:rPr>
          <w:rFonts w:ascii="Calibri" w:hAnsi="Calibri"/>
          <w:sz w:val="32"/>
          <w:szCs w:val="32"/>
        </w:rPr>
        <w:t xml:space="preserve">College.police.uk (2020) </w:t>
      </w:r>
      <w:r w:rsidRPr="00483FB7">
        <w:rPr>
          <w:rFonts w:ascii="Calibri" w:hAnsi="Calibri"/>
          <w:i/>
          <w:sz w:val="32"/>
          <w:szCs w:val="32"/>
        </w:rPr>
        <w:t>Integrity and Transparency</w:t>
      </w:r>
      <w:r w:rsidRPr="00483FB7">
        <w:rPr>
          <w:rFonts w:ascii="Calibri" w:hAnsi="Calibri"/>
          <w:sz w:val="32"/>
          <w:szCs w:val="32"/>
        </w:rPr>
        <w:t xml:space="preserve"> .Available at: </w:t>
      </w:r>
      <w:hyperlink r:id="rId14" w:history="1">
        <w:r w:rsidRPr="00483FB7">
          <w:rPr>
            <w:rStyle w:val="Hyperlink"/>
            <w:rFonts w:ascii="Calibri" w:hAnsi="Calibri"/>
            <w:sz w:val="32"/>
            <w:szCs w:val="32"/>
          </w:rPr>
          <w:t>https://www.college.police.uk/What-we-do/Ethics/integrity-and-transparency/Pages/Integrity-and-Transparency.aspx</w:t>
        </w:r>
      </w:hyperlink>
      <w:r w:rsidRPr="00483FB7">
        <w:rPr>
          <w:rStyle w:val="Hyperlink"/>
          <w:rFonts w:ascii="Calibri" w:hAnsi="Calibri"/>
          <w:color w:val="000000" w:themeColor="text1"/>
          <w:sz w:val="32"/>
          <w:szCs w:val="32"/>
          <w:u w:val="none"/>
        </w:rPr>
        <w:t>. (Accessed: 11 Nov 2020).</w:t>
      </w:r>
    </w:p>
    <w:p w14:paraId="090A17BD" w14:textId="3424FC2A" w:rsidR="00FB5560" w:rsidRPr="00483FB7" w:rsidRDefault="00FB5560" w:rsidP="00FB5560">
      <w:pPr>
        <w:rPr>
          <w:rStyle w:val="Hyperlink"/>
          <w:rFonts w:ascii="Calibri" w:hAnsi="Calibri"/>
          <w:color w:val="000000" w:themeColor="text1"/>
          <w:sz w:val="32"/>
          <w:szCs w:val="32"/>
          <w:u w:val="none"/>
        </w:rPr>
      </w:pPr>
      <w:r>
        <w:rPr>
          <w:rFonts w:ascii="Calibri" w:hAnsi="Calibri"/>
          <w:color w:val="000000" w:themeColor="text1"/>
          <w:sz w:val="32"/>
          <w:szCs w:val="32"/>
        </w:rPr>
        <w:lastRenderedPageBreak/>
        <w:t>5.</w:t>
      </w:r>
      <w:r w:rsidRPr="00FB5560">
        <w:rPr>
          <w:rFonts w:ascii="Calibri" w:hAnsi="Calibri"/>
          <w:sz w:val="32"/>
          <w:szCs w:val="32"/>
        </w:rPr>
        <w:t xml:space="preserve"> </w:t>
      </w:r>
      <w:r w:rsidRPr="00483FB7">
        <w:rPr>
          <w:rFonts w:ascii="Calibri" w:hAnsi="Calibri"/>
          <w:sz w:val="32"/>
          <w:szCs w:val="32"/>
        </w:rPr>
        <w:t xml:space="preserve">Conway, S. (2020) </w:t>
      </w:r>
      <w:r w:rsidRPr="00483FB7">
        <w:rPr>
          <w:rFonts w:ascii="Calibri" w:hAnsi="Calibri"/>
          <w:i/>
          <w:sz w:val="32"/>
          <w:szCs w:val="32"/>
        </w:rPr>
        <w:t>Police ethics and integrity: Keeping the ‘blue code’ of silence.</w:t>
      </w:r>
      <w:r w:rsidRPr="00483FB7">
        <w:rPr>
          <w:rFonts w:ascii="Calibri" w:hAnsi="Calibri"/>
          <w:sz w:val="32"/>
          <w:szCs w:val="32"/>
        </w:rPr>
        <w:t xml:space="preserve"> Available at:</w:t>
      </w:r>
      <w:hyperlink r:id="rId15" w:history="1">
        <w:r w:rsidRPr="00483FB7">
          <w:rPr>
            <w:rStyle w:val="Hyperlink"/>
            <w:rFonts w:ascii="Calibri" w:hAnsi="Calibri"/>
            <w:sz w:val="32"/>
            <w:szCs w:val="32"/>
          </w:rPr>
          <w:t>https://journals.sagepub.com/doi/full/10.1177/1461355720947762</w:t>
        </w:r>
      </w:hyperlink>
      <w:r w:rsidRPr="00483FB7">
        <w:rPr>
          <w:rStyle w:val="Hyperlink"/>
          <w:rFonts w:ascii="Calibri" w:hAnsi="Calibri"/>
          <w:color w:val="000000" w:themeColor="text1"/>
          <w:sz w:val="32"/>
          <w:szCs w:val="32"/>
          <w:u w:val="none"/>
        </w:rPr>
        <w:t>.</w:t>
      </w:r>
    </w:p>
    <w:p w14:paraId="40B26FCB" w14:textId="59707330" w:rsidR="000D5126" w:rsidRDefault="00FB5560">
      <w:pPr>
        <w:rPr>
          <w:rStyle w:val="Hyperlink"/>
          <w:rFonts w:ascii="Calibri" w:hAnsi="Calibri"/>
          <w:color w:val="000000" w:themeColor="text1"/>
          <w:sz w:val="32"/>
          <w:szCs w:val="32"/>
          <w:u w:val="none"/>
        </w:rPr>
      </w:pPr>
      <w:r w:rsidRPr="00483FB7">
        <w:rPr>
          <w:rStyle w:val="Hyperlink"/>
          <w:rFonts w:ascii="Calibri" w:hAnsi="Calibri"/>
          <w:color w:val="000000" w:themeColor="text1"/>
          <w:sz w:val="32"/>
          <w:szCs w:val="32"/>
          <w:u w:val="none"/>
        </w:rPr>
        <w:t>(Accessed: 11 Nov 2020).</w:t>
      </w:r>
    </w:p>
    <w:p w14:paraId="3DD74ECF" w14:textId="43B9F8EF" w:rsidR="00FB5560" w:rsidRPr="00483FB7" w:rsidRDefault="00FB5560" w:rsidP="00FB5560">
      <w:pPr>
        <w:rPr>
          <w:rFonts w:ascii="Calibri" w:hAnsi="Calibri"/>
          <w:sz w:val="32"/>
          <w:szCs w:val="32"/>
        </w:rPr>
      </w:pPr>
      <w:r>
        <w:rPr>
          <w:rStyle w:val="Hyperlink"/>
          <w:rFonts w:ascii="Calibri" w:hAnsi="Calibri"/>
          <w:color w:val="000000" w:themeColor="text1"/>
          <w:sz w:val="32"/>
          <w:szCs w:val="32"/>
          <w:u w:val="none"/>
        </w:rPr>
        <w:t>6.</w:t>
      </w:r>
      <w:r w:rsidRPr="00FB5560">
        <w:rPr>
          <w:rFonts w:ascii="Calibri" w:hAnsi="Calibri"/>
          <w:sz w:val="32"/>
          <w:szCs w:val="32"/>
        </w:rPr>
        <w:t xml:space="preserve"> </w:t>
      </w:r>
      <w:r w:rsidRPr="00483FB7">
        <w:rPr>
          <w:rFonts w:ascii="Calibri" w:hAnsi="Calibri"/>
          <w:sz w:val="32"/>
          <w:szCs w:val="32"/>
        </w:rPr>
        <w:t xml:space="preserve">Dearden, L. (2017) </w:t>
      </w:r>
      <w:r w:rsidRPr="00483FB7">
        <w:rPr>
          <w:rFonts w:ascii="Calibri" w:hAnsi="Calibri"/>
          <w:i/>
          <w:iCs/>
          <w:sz w:val="32"/>
          <w:szCs w:val="32"/>
        </w:rPr>
        <w:t xml:space="preserve">White people more likely to be carrying drugs when stopped and searched, report reveals. </w:t>
      </w:r>
      <w:r w:rsidRPr="00483FB7">
        <w:rPr>
          <w:rFonts w:ascii="Calibri" w:hAnsi="Calibri"/>
          <w:sz w:val="32"/>
          <w:szCs w:val="32"/>
        </w:rPr>
        <w:t>Available at:</w:t>
      </w:r>
    </w:p>
    <w:p w14:paraId="49FFCB75" w14:textId="3C6E2469" w:rsidR="00FB5560" w:rsidRPr="00FB5560" w:rsidRDefault="00566B34">
      <w:pPr>
        <w:rPr>
          <w:rFonts w:ascii="Calibri" w:hAnsi="Calibri"/>
          <w:sz w:val="32"/>
          <w:szCs w:val="32"/>
        </w:rPr>
      </w:pPr>
      <w:hyperlink r:id="rId16" w:history="1">
        <w:r w:rsidR="00FB5560" w:rsidRPr="00483FB7">
          <w:rPr>
            <w:rStyle w:val="Hyperlink"/>
            <w:rFonts w:ascii="Calibri" w:hAnsi="Calibri"/>
            <w:sz w:val="32"/>
            <w:szCs w:val="32"/>
          </w:rPr>
          <w:t xml:space="preserve">https://www.independent.co.uk/news/uk/crime/stop-search-black-ethnic-asian-racist-police-bame-disproportionate-risk-public-confidence-trust-hmic-a8104376.html. </w:t>
        </w:r>
        <w:r w:rsidR="00FB5560" w:rsidRPr="00483FB7">
          <w:rPr>
            <w:rStyle w:val="Hyperlink"/>
            <w:rFonts w:ascii="Calibri" w:hAnsi="Calibri"/>
            <w:color w:val="000000" w:themeColor="text1"/>
            <w:sz w:val="32"/>
            <w:szCs w:val="32"/>
            <w:u w:val="none"/>
          </w:rPr>
          <w:t>(Accessed</w:t>
        </w:r>
      </w:hyperlink>
      <w:r w:rsidR="00FB5560" w:rsidRPr="00483FB7">
        <w:rPr>
          <w:rFonts w:ascii="Calibri" w:hAnsi="Calibri"/>
          <w:sz w:val="32"/>
          <w:szCs w:val="32"/>
        </w:rPr>
        <w:t xml:space="preserve"> :12</w:t>
      </w:r>
      <w:r w:rsidR="00FB5560" w:rsidRPr="00483FB7">
        <w:rPr>
          <w:rFonts w:ascii="Calibri" w:hAnsi="Calibri"/>
          <w:sz w:val="32"/>
          <w:szCs w:val="32"/>
          <w:vertAlign w:val="superscript"/>
        </w:rPr>
        <w:t>th</w:t>
      </w:r>
      <w:r w:rsidR="00FB5560" w:rsidRPr="00483FB7">
        <w:rPr>
          <w:rFonts w:ascii="Calibri" w:hAnsi="Calibri"/>
          <w:sz w:val="32"/>
          <w:szCs w:val="32"/>
        </w:rPr>
        <w:t xml:space="preserve"> Nov 2020).</w:t>
      </w:r>
    </w:p>
    <w:p w14:paraId="62546A91" w14:textId="7B538159" w:rsidR="00E07D12" w:rsidRPr="00483FB7" w:rsidRDefault="00FB5560">
      <w:pPr>
        <w:rPr>
          <w:rFonts w:ascii="Calibri" w:hAnsi="Calibri"/>
          <w:sz w:val="32"/>
          <w:szCs w:val="32"/>
        </w:rPr>
      </w:pPr>
      <w:r>
        <w:rPr>
          <w:rFonts w:ascii="Calibri" w:hAnsi="Calibri"/>
          <w:sz w:val="32"/>
          <w:szCs w:val="32"/>
        </w:rPr>
        <w:t>7.</w:t>
      </w:r>
      <w:r w:rsidR="00525261" w:rsidRPr="00483FB7">
        <w:rPr>
          <w:rFonts w:ascii="Calibri" w:hAnsi="Calibri"/>
          <w:sz w:val="32"/>
          <w:szCs w:val="32"/>
        </w:rPr>
        <w:t xml:space="preserve">Dodd, V. (2020) </w:t>
      </w:r>
      <w:r w:rsidR="00525261" w:rsidRPr="00483FB7">
        <w:rPr>
          <w:rFonts w:ascii="Calibri" w:hAnsi="Calibri"/>
          <w:i/>
          <w:sz w:val="32"/>
          <w:szCs w:val="32"/>
        </w:rPr>
        <w:t>Bug caught police unit making racist and sexist remarks, hearing told.</w:t>
      </w:r>
      <w:r w:rsidR="00AB6EB3" w:rsidRPr="00483FB7">
        <w:rPr>
          <w:rFonts w:ascii="Calibri" w:hAnsi="Calibri"/>
          <w:sz w:val="32"/>
          <w:szCs w:val="32"/>
        </w:rPr>
        <w:t xml:space="preserve"> Available at: </w:t>
      </w:r>
      <w:hyperlink r:id="rId17" w:history="1">
        <w:r w:rsidR="00E07D12" w:rsidRPr="00483FB7">
          <w:rPr>
            <w:rStyle w:val="Hyperlink"/>
            <w:rFonts w:ascii="Calibri" w:hAnsi="Calibri"/>
            <w:sz w:val="32"/>
            <w:szCs w:val="32"/>
          </w:rPr>
          <w:t>https://www.theguardian.com/uk-news/2020/oct/19/toxic-hampshire-police-unit-recorded-racist-sexist-remarks-hearing-told</w:t>
        </w:r>
      </w:hyperlink>
      <w:r w:rsidR="00AB6EB3" w:rsidRPr="00483FB7">
        <w:rPr>
          <w:rStyle w:val="Hyperlink"/>
          <w:rFonts w:ascii="Calibri" w:hAnsi="Calibri"/>
          <w:sz w:val="32"/>
          <w:szCs w:val="32"/>
        </w:rPr>
        <w:t xml:space="preserve">. </w:t>
      </w:r>
      <w:r w:rsidR="00AB6EB3" w:rsidRPr="00483FB7">
        <w:rPr>
          <w:rStyle w:val="Hyperlink"/>
          <w:rFonts w:ascii="Calibri" w:hAnsi="Calibri"/>
          <w:color w:val="000000" w:themeColor="text1"/>
          <w:sz w:val="32"/>
          <w:szCs w:val="32"/>
          <w:u w:val="none"/>
        </w:rPr>
        <w:t>(Accessed: 10 Nov 2020).</w:t>
      </w:r>
    </w:p>
    <w:p w14:paraId="7E6B0BFE" w14:textId="4DFF06E2" w:rsidR="00EB5015" w:rsidRPr="00483FB7" w:rsidRDefault="001E4B23">
      <w:pPr>
        <w:rPr>
          <w:rFonts w:ascii="Calibri" w:hAnsi="Calibri"/>
          <w:sz w:val="32"/>
          <w:szCs w:val="32"/>
        </w:rPr>
      </w:pPr>
      <w:r>
        <w:rPr>
          <w:rFonts w:ascii="Calibri" w:hAnsi="Calibri"/>
          <w:sz w:val="32"/>
          <w:szCs w:val="32"/>
        </w:rPr>
        <w:t>8</w:t>
      </w:r>
      <w:r w:rsidR="00D649A9" w:rsidRPr="00483FB7">
        <w:rPr>
          <w:rFonts w:ascii="Calibri" w:hAnsi="Calibri"/>
          <w:sz w:val="32"/>
          <w:szCs w:val="32"/>
        </w:rPr>
        <w:t xml:space="preserve">. </w:t>
      </w:r>
      <w:r w:rsidR="00EB5015" w:rsidRPr="00483FB7">
        <w:rPr>
          <w:rFonts w:ascii="Calibri" w:hAnsi="Calibri"/>
          <w:sz w:val="32"/>
          <w:szCs w:val="32"/>
        </w:rPr>
        <w:t xml:space="preserve">Kuman, M. (2018) </w:t>
      </w:r>
      <w:r w:rsidR="00EB5015" w:rsidRPr="00483FB7">
        <w:rPr>
          <w:rFonts w:ascii="Calibri" w:hAnsi="Calibri"/>
          <w:i/>
          <w:sz w:val="32"/>
          <w:szCs w:val="32"/>
        </w:rPr>
        <w:t xml:space="preserve">The Relationship Between Beliefs, Values, Attitudes and Behaviors. </w:t>
      </w:r>
      <w:r w:rsidR="00EB5015" w:rsidRPr="00483FB7">
        <w:rPr>
          <w:rFonts w:ascii="Calibri" w:hAnsi="Calibri"/>
          <w:sz w:val="32"/>
          <w:szCs w:val="32"/>
        </w:rPr>
        <w:t>Available a</w:t>
      </w:r>
      <w:r w:rsidR="00EB5015" w:rsidRPr="00483FB7">
        <w:rPr>
          <w:rFonts w:ascii="Calibri" w:hAnsi="Calibri"/>
          <w:i/>
          <w:sz w:val="32"/>
          <w:szCs w:val="32"/>
        </w:rPr>
        <w:t>t:</w:t>
      </w:r>
    </w:p>
    <w:p w14:paraId="6BB80788" w14:textId="77777777" w:rsidR="00EB5015" w:rsidRPr="00483FB7" w:rsidRDefault="00566B34">
      <w:pPr>
        <w:rPr>
          <w:rFonts w:ascii="Calibri" w:hAnsi="Calibri"/>
          <w:sz w:val="32"/>
          <w:szCs w:val="32"/>
        </w:rPr>
      </w:pPr>
      <w:hyperlink r:id="rId18" w:anchor=":~:text=Beliefs%20are%20assumptions%20and%20convictions,beliefs%20and%20values)%20are%20expressed.&amp;text=Attitudes%20are%20a%20construct%20of%20internal%20beliefs%20and%20value%20systems.,-Attitudes%2C%20capability%20or" w:history="1">
        <w:r w:rsidR="00EB5015" w:rsidRPr="00483FB7">
          <w:rPr>
            <w:rStyle w:val="Hyperlink"/>
            <w:rFonts w:ascii="Calibri" w:hAnsi="Calibri"/>
            <w:sz w:val="32"/>
            <w:szCs w:val="32"/>
          </w:rPr>
          <w:t>https://owlcation.com/social-sciences/Teaching-and-Assessing-Attitudes#:~:text=Beliefs%20are%20assumptions%20and%20convictions,beliefs%20and%20values)%20are%20expressed.&amp;text=Attitudes%20are%20a%20construct%20of%20internal%20beliefs%20and%20value%20systems.,-Attitudes%2C%20capability%20or</w:t>
        </w:r>
      </w:hyperlink>
      <w:r w:rsidR="00525261" w:rsidRPr="00483FB7">
        <w:rPr>
          <w:rFonts w:ascii="Calibri" w:hAnsi="Calibri"/>
          <w:sz w:val="32"/>
          <w:szCs w:val="32"/>
        </w:rPr>
        <w:t xml:space="preserve">. (Accessed: </w:t>
      </w:r>
      <w:r w:rsidR="00EB5015" w:rsidRPr="00483FB7">
        <w:rPr>
          <w:rFonts w:ascii="Calibri" w:hAnsi="Calibri"/>
          <w:sz w:val="32"/>
          <w:szCs w:val="32"/>
        </w:rPr>
        <w:t>10 Nov 2020).</w:t>
      </w:r>
    </w:p>
    <w:p w14:paraId="4F883060" w14:textId="68E34162" w:rsidR="001E4B23" w:rsidRPr="001E4B23" w:rsidRDefault="001E4B23" w:rsidP="001E4B23">
      <w:pPr>
        <w:rPr>
          <w:rStyle w:val="Hyperlink"/>
          <w:rFonts w:ascii="Calibri" w:hAnsi="Calibri"/>
          <w:sz w:val="32"/>
          <w:szCs w:val="32"/>
        </w:rPr>
      </w:pPr>
      <w:r>
        <w:rPr>
          <w:rFonts w:ascii="Calibri" w:hAnsi="Calibri"/>
          <w:sz w:val="32"/>
          <w:szCs w:val="32"/>
        </w:rPr>
        <w:t>9.</w:t>
      </w:r>
      <w:r w:rsidRPr="00483FB7">
        <w:rPr>
          <w:rFonts w:ascii="Calibri" w:hAnsi="Calibri"/>
          <w:sz w:val="32"/>
          <w:szCs w:val="32"/>
        </w:rPr>
        <w:t xml:space="preserve">Mirzoeff, D. (2019) </w:t>
      </w:r>
      <w:r w:rsidRPr="00483FB7">
        <w:rPr>
          <w:rFonts w:ascii="Calibri" w:hAnsi="Calibri"/>
          <w:i/>
          <w:sz w:val="32"/>
          <w:szCs w:val="32"/>
        </w:rPr>
        <w:t xml:space="preserve">INSTITUTIONAL SEXISM IN METROPOLITAN POLICE. </w:t>
      </w:r>
      <w:r w:rsidRPr="00483FB7">
        <w:rPr>
          <w:rFonts w:ascii="Calibri" w:hAnsi="Calibri"/>
          <w:sz w:val="32"/>
          <w:szCs w:val="32"/>
        </w:rPr>
        <w:t xml:space="preserve">Available at: </w:t>
      </w:r>
      <w:hyperlink r:id="rId19" w:history="1">
        <w:r w:rsidRPr="00483FB7">
          <w:rPr>
            <w:rStyle w:val="Hyperlink"/>
            <w:rFonts w:ascii="Calibri" w:hAnsi="Calibri"/>
            <w:sz w:val="32"/>
            <w:szCs w:val="32"/>
          </w:rPr>
          <w:t>https://policespiesoutoflives.org.uk/campaigns/institutional-sexism/</w:t>
        </w:r>
      </w:hyperlink>
      <w:r w:rsidRPr="00483FB7">
        <w:rPr>
          <w:rStyle w:val="Hyperlink"/>
          <w:rFonts w:ascii="Calibri" w:hAnsi="Calibri"/>
          <w:sz w:val="32"/>
          <w:szCs w:val="32"/>
        </w:rPr>
        <w:t xml:space="preserve">. </w:t>
      </w:r>
      <w:r w:rsidRPr="00483FB7">
        <w:rPr>
          <w:rStyle w:val="Hyperlink"/>
          <w:rFonts w:ascii="Calibri" w:hAnsi="Calibri"/>
          <w:color w:val="000000" w:themeColor="text1"/>
          <w:sz w:val="32"/>
          <w:szCs w:val="32"/>
          <w:u w:val="none"/>
        </w:rPr>
        <w:t>(Accessed:10 Nov 2020).</w:t>
      </w:r>
    </w:p>
    <w:p w14:paraId="0E05DAC7" w14:textId="5E794FF6" w:rsidR="00D649A9" w:rsidRPr="00483FB7" w:rsidRDefault="00D649A9" w:rsidP="00FB5560">
      <w:pPr>
        <w:rPr>
          <w:rFonts w:ascii="Calibri" w:hAnsi="Calibri"/>
          <w:sz w:val="32"/>
          <w:szCs w:val="32"/>
        </w:rPr>
      </w:pPr>
    </w:p>
    <w:p w14:paraId="17CA408D" w14:textId="01F36D36" w:rsidR="005254EF" w:rsidRPr="00483FB7" w:rsidRDefault="001E4B23" w:rsidP="005254EF">
      <w:pPr>
        <w:rPr>
          <w:rFonts w:ascii="Calibri" w:eastAsia="Times New Roman" w:hAnsi="Calibri" w:cs="Segoe UI"/>
          <w:color w:val="0000FF" w:themeColor="hyperlink"/>
          <w:sz w:val="32"/>
          <w:szCs w:val="32"/>
          <w:u w:val="single"/>
        </w:rPr>
      </w:pPr>
      <w:r>
        <w:rPr>
          <w:rFonts w:ascii="Calibri" w:eastAsia="Times New Roman" w:hAnsi="Calibri" w:cs="Segoe UI"/>
          <w:color w:val="000000"/>
          <w:sz w:val="32"/>
          <w:szCs w:val="32"/>
        </w:rPr>
        <w:lastRenderedPageBreak/>
        <w:t>10.</w:t>
      </w:r>
      <w:r w:rsidR="005254EF" w:rsidRPr="00483FB7">
        <w:rPr>
          <w:rFonts w:ascii="Calibri" w:eastAsia="Times New Roman" w:hAnsi="Calibri" w:cs="Segoe UI"/>
          <w:color w:val="000000"/>
          <w:sz w:val="32"/>
          <w:szCs w:val="32"/>
        </w:rPr>
        <w:t xml:space="preserve">News.bristol.gov.uk (2020) </w:t>
      </w:r>
      <w:r w:rsidR="005254EF" w:rsidRPr="00483FB7">
        <w:rPr>
          <w:rFonts w:ascii="Calibri" w:eastAsia="Times New Roman" w:hAnsi="Calibri" w:cs="Segoe UI"/>
          <w:i/>
          <w:color w:val="000000"/>
          <w:sz w:val="32"/>
          <w:szCs w:val="32"/>
        </w:rPr>
        <w:t>500 Bristol businesses visited by council in five days</w:t>
      </w:r>
      <w:r w:rsidR="005254EF" w:rsidRPr="00483FB7">
        <w:rPr>
          <w:rFonts w:ascii="Calibri" w:eastAsia="Times New Roman" w:hAnsi="Calibri" w:cs="Segoe UI"/>
          <w:color w:val="000000"/>
          <w:sz w:val="32"/>
          <w:szCs w:val="32"/>
        </w:rPr>
        <w:t xml:space="preserve">. Available at: </w:t>
      </w:r>
      <w:hyperlink r:id="rId20" w:history="1">
        <w:r w:rsidR="005254EF" w:rsidRPr="00483FB7">
          <w:rPr>
            <w:rStyle w:val="Hyperlink"/>
            <w:rFonts w:ascii="Calibri" w:eastAsia="Times New Roman" w:hAnsi="Calibri" w:cs="Segoe UI"/>
            <w:sz w:val="32"/>
            <w:szCs w:val="32"/>
          </w:rPr>
          <w:t>https://news.bristol.gov.uk/news/500-bristol-businesses-visited-by-council-in-five-days</w:t>
        </w:r>
      </w:hyperlink>
      <w:r w:rsidR="005254EF" w:rsidRPr="00483FB7">
        <w:rPr>
          <w:rStyle w:val="Hyperlink"/>
          <w:rFonts w:ascii="Calibri" w:eastAsia="Times New Roman" w:hAnsi="Calibri" w:cs="Segoe UI"/>
          <w:sz w:val="32"/>
          <w:szCs w:val="32"/>
        </w:rPr>
        <w:t xml:space="preserve">. </w:t>
      </w:r>
      <w:r w:rsidR="005254EF" w:rsidRPr="00483FB7">
        <w:rPr>
          <w:rStyle w:val="Hyperlink"/>
          <w:rFonts w:ascii="Calibri" w:eastAsia="Times New Roman" w:hAnsi="Calibri" w:cs="Segoe UI"/>
          <w:color w:val="000000" w:themeColor="text1"/>
          <w:sz w:val="32"/>
          <w:szCs w:val="32"/>
          <w:u w:val="none"/>
        </w:rPr>
        <w:t>(Accessed:10 Nov 2020).</w:t>
      </w:r>
    </w:p>
    <w:p w14:paraId="7920CA5F" w14:textId="77777777" w:rsidR="00387BF8" w:rsidRPr="006177AD" w:rsidRDefault="00387BF8" w:rsidP="00D649A9">
      <w:pPr>
        <w:rPr>
          <w:sz w:val="32"/>
          <w:szCs w:val="32"/>
        </w:rPr>
      </w:pPr>
    </w:p>
    <w:p w14:paraId="6F0C9447" w14:textId="77777777" w:rsidR="00EB5015" w:rsidRDefault="00EB5015"/>
    <w:p w14:paraId="50A15470" w14:textId="77777777" w:rsidR="00A45058" w:rsidRDefault="00A45058"/>
    <w:sectPr w:rsidR="00A45058">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4627BF4E" w14:textId="77777777" w:rsidR="00566B34" w:rsidRDefault="00566B34" w:rsidP="00AB6EB3">
      <w:pPr>
        <w:spacing w:after="0" w:line="240" w:lineRule="auto"/>
      </w:pPr>
      <w:r>
        <w:separator/>
      </w:r>
    </w:p>
  </w:endnote>
  <w:endnote w:type="continuationSeparator" w:id="0">
    <w:p w14:paraId="06AA4DCD" w14:textId="77777777" w:rsidR="00566B34" w:rsidRDefault="00566B34" w:rsidP="00AB6EB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Tahoma">
    <w:panose1 w:val="020B0604030504040204"/>
    <w:charset w:val="00"/>
    <w:family w:val="swiss"/>
    <w:pitch w:val="variable"/>
    <w:sig w:usb0="21002A87" w:usb1="00000000" w:usb2="00000000" w:usb3="00000000" w:csb0="0001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7DC17248" w14:textId="77777777" w:rsidR="00566B34" w:rsidRDefault="00566B34" w:rsidP="00AB6EB3">
      <w:pPr>
        <w:spacing w:after="0" w:line="240" w:lineRule="auto"/>
      </w:pPr>
      <w:r>
        <w:separator/>
      </w:r>
    </w:p>
  </w:footnote>
  <w:footnote w:type="continuationSeparator" w:id="0">
    <w:p w14:paraId="174039BD" w14:textId="77777777" w:rsidR="00566B34" w:rsidRDefault="00566B34" w:rsidP="00AB6EB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12421B16"/>
    <w:multiLevelType w:val="multilevel"/>
    <w:tmpl w:val="92428F4C"/>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3C17864"/>
    <w:multiLevelType w:val="multilevel"/>
    <w:tmpl w:val="E5C2DCE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46F856DA"/>
    <w:multiLevelType w:val="multilevel"/>
    <w:tmpl w:val="43129D6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2"/>
  </w:num>
  <w:num w:numId="2">
    <w:abstractNumId w:val="0"/>
  </w:num>
  <w:num w:numId="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F90244"/>
    <w:rsid w:val="00037E1F"/>
    <w:rsid w:val="000425D8"/>
    <w:rsid w:val="00042AA1"/>
    <w:rsid w:val="000476A3"/>
    <w:rsid w:val="000517A7"/>
    <w:rsid w:val="00052EC2"/>
    <w:rsid w:val="00053D4A"/>
    <w:rsid w:val="00066641"/>
    <w:rsid w:val="00070CCA"/>
    <w:rsid w:val="0007701C"/>
    <w:rsid w:val="00081162"/>
    <w:rsid w:val="000A4C13"/>
    <w:rsid w:val="000B09F2"/>
    <w:rsid w:val="000B7A6C"/>
    <w:rsid w:val="000C45CB"/>
    <w:rsid w:val="000C514C"/>
    <w:rsid w:val="000C6008"/>
    <w:rsid w:val="000D2E00"/>
    <w:rsid w:val="000D5126"/>
    <w:rsid w:val="000D78D7"/>
    <w:rsid w:val="000E080D"/>
    <w:rsid w:val="000E0AB6"/>
    <w:rsid w:val="000F1B50"/>
    <w:rsid w:val="0010591C"/>
    <w:rsid w:val="00106A06"/>
    <w:rsid w:val="00110189"/>
    <w:rsid w:val="001334C6"/>
    <w:rsid w:val="001371D0"/>
    <w:rsid w:val="00142884"/>
    <w:rsid w:val="001748E6"/>
    <w:rsid w:val="001817D1"/>
    <w:rsid w:val="001859E9"/>
    <w:rsid w:val="001A144D"/>
    <w:rsid w:val="001A581B"/>
    <w:rsid w:val="001A6D75"/>
    <w:rsid w:val="001B0D2D"/>
    <w:rsid w:val="001C2C45"/>
    <w:rsid w:val="001C32C7"/>
    <w:rsid w:val="001C63BA"/>
    <w:rsid w:val="001D556A"/>
    <w:rsid w:val="001E221F"/>
    <w:rsid w:val="001E4B23"/>
    <w:rsid w:val="001E7C9C"/>
    <w:rsid w:val="001F7ED1"/>
    <w:rsid w:val="00200516"/>
    <w:rsid w:val="00202391"/>
    <w:rsid w:val="00214E26"/>
    <w:rsid w:val="00217E19"/>
    <w:rsid w:val="00223A28"/>
    <w:rsid w:val="00226956"/>
    <w:rsid w:val="00241243"/>
    <w:rsid w:val="0024580A"/>
    <w:rsid w:val="002541EB"/>
    <w:rsid w:val="002572F6"/>
    <w:rsid w:val="002612CC"/>
    <w:rsid w:val="00267DA3"/>
    <w:rsid w:val="002722F0"/>
    <w:rsid w:val="002729EA"/>
    <w:rsid w:val="00280900"/>
    <w:rsid w:val="0028502D"/>
    <w:rsid w:val="00286F2C"/>
    <w:rsid w:val="00291A43"/>
    <w:rsid w:val="00291AC4"/>
    <w:rsid w:val="0029331A"/>
    <w:rsid w:val="00293A8A"/>
    <w:rsid w:val="00294820"/>
    <w:rsid w:val="002B1FFC"/>
    <w:rsid w:val="002B644B"/>
    <w:rsid w:val="002D4E35"/>
    <w:rsid w:val="002D6E79"/>
    <w:rsid w:val="002E61C5"/>
    <w:rsid w:val="002E66F9"/>
    <w:rsid w:val="002F4FE9"/>
    <w:rsid w:val="002F54B6"/>
    <w:rsid w:val="00311144"/>
    <w:rsid w:val="00334819"/>
    <w:rsid w:val="003413D6"/>
    <w:rsid w:val="00343816"/>
    <w:rsid w:val="00353800"/>
    <w:rsid w:val="003542BC"/>
    <w:rsid w:val="00354BAA"/>
    <w:rsid w:val="00363F6E"/>
    <w:rsid w:val="00365F22"/>
    <w:rsid w:val="00371A75"/>
    <w:rsid w:val="003801CE"/>
    <w:rsid w:val="003839EC"/>
    <w:rsid w:val="00387BF8"/>
    <w:rsid w:val="0039149D"/>
    <w:rsid w:val="00392836"/>
    <w:rsid w:val="003A02FB"/>
    <w:rsid w:val="003A1577"/>
    <w:rsid w:val="003A3390"/>
    <w:rsid w:val="003A416F"/>
    <w:rsid w:val="003B4767"/>
    <w:rsid w:val="003E6E19"/>
    <w:rsid w:val="003F2B9A"/>
    <w:rsid w:val="003F3936"/>
    <w:rsid w:val="003F6D84"/>
    <w:rsid w:val="003F6F61"/>
    <w:rsid w:val="003F78BB"/>
    <w:rsid w:val="00412201"/>
    <w:rsid w:val="0041485F"/>
    <w:rsid w:val="00414B79"/>
    <w:rsid w:val="0042397E"/>
    <w:rsid w:val="00424778"/>
    <w:rsid w:val="004335E5"/>
    <w:rsid w:val="00441BF4"/>
    <w:rsid w:val="00450A21"/>
    <w:rsid w:val="00450AE4"/>
    <w:rsid w:val="00455C7A"/>
    <w:rsid w:val="00471E42"/>
    <w:rsid w:val="0047287C"/>
    <w:rsid w:val="00483FB7"/>
    <w:rsid w:val="004872A2"/>
    <w:rsid w:val="00487474"/>
    <w:rsid w:val="00493DCF"/>
    <w:rsid w:val="004975AD"/>
    <w:rsid w:val="004A385C"/>
    <w:rsid w:val="004A4962"/>
    <w:rsid w:val="004B60EB"/>
    <w:rsid w:val="004B68E7"/>
    <w:rsid w:val="004B712F"/>
    <w:rsid w:val="004C33D7"/>
    <w:rsid w:val="004C7E55"/>
    <w:rsid w:val="004F060F"/>
    <w:rsid w:val="004F10D6"/>
    <w:rsid w:val="004F6A60"/>
    <w:rsid w:val="005033FF"/>
    <w:rsid w:val="00506E4D"/>
    <w:rsid w:val="005104AB"/>
    <w:rsid w:val="005131B7"/>
    <w:rsid w:val="00515F61"/>
    <w:rsid w:val="00520B03"/>
    <w:rsid w:val="005220F4"/>
    <w:rsid w:val="00525261"/>
    <w:rsid w:val="005254EF"/>
    <w:rsid w:val="0053668E"/>
    <w:rsid w:val="00552F1D"/>
    <w:rsid w:val="00563E46"/>
    <w:rsid w:val="00566077"/>
    <w:rsid w:val="00566B34"/>
    <w:rsid w:val="00573B0D"/>
    <w:rsid w:val="00582141"/>
    <w:rsid w:val="00585E93"/>
    <w:rsid w:val="005A5A51"/>
    <w:rsid w:val="005A5C53"/>
    <w:rsid w:val="005B1BBF"/>
    <w:rsid w:val="005B53AA"/>
    <w:rsid w:val="005C192B"/>
    <w:rsid w:val="005C43F7"/>
    <w:rsid w:val="005C50B5"/>
    <w:rsid w:val="005C5F2F"/>
    <w:rsid w:val="005D1313"/>
    <w:rsid w:val="005E11B3"/>
    <w:rsid w:val="005E669F"/>
    <w:rsid w:val="005F436D"/>
    <w:rsid w:val="005F5DA2"/>
    <w:rsid w:val="00602DA2"/>
    <w:rsid w:val="00604E5F"/>
    <w:rsid w:val="00610B6D"/>
    <w:rsid w:val="00613139"/>
    <w:rsid w:val="006177AD"/>
    <w:rsid w:val="00626DA7"/>
    <w:rsid w:val="00627D0E"/>
    <w:rsid w:val="006308FF"/>
    <w:rsid w:val="00637185"/>
    <w:rsid w:val="00640611"/>
    <w:rsid w:val="0065352B"/>
    <w:rsid w:val="00656EBD"/>
    <w:rsid w:val="00662A6D"/>
    <w:rsid w:val="00670484"/>
    <w:rsid w:val="00684586"/>
    <w:rsid w:val="00686B55"/>
    <w:rsid w:val="00694BD4"/>
    <w:rsid w:val="006A2EF1"/>
    <w:rsid w:val="006A4083"/>
    <w:rsid w:val="006A4DAA"/>
    <w:rsid w:val="006C3480"/>
    <w:rsid w:val="006C68DA"/>
    <w:rsid w:val="006D4D1B"/>
    <w:rsid w:val="006D5043"/>
    <w:rsid w:val="006E4CE3"/>
    <w:rsid w:val="006F487D"/>
    <w:rsid w:val="006F7267"/>
    <w:rsid w:val="006F7638"/>
    <w:rsid w:val="00703B1F"/>
    <w:rsid w:val="00714E37"/>
    <w:rsid w:val="00715C76"/>
    <w:rsid w:val="00722C90"/>
    <w:rsid w:val="00726235"/>
    <w:rsid w:val="00727162"/>
    <w:rsid w:val="0072741C"/>
    <w:rsid w:val="007325F6"/>
    <w:rsid w:val="00732E88"/>
    <w:rsid w:val="00737E4E"/>
    <w:rsid w:val="007425EC"/>
    <w:rsid w:val="007515A7"/>
    <w:rsid w:val="00752900"/>
    <w:rsid w:val="007620D3"/>
    <w:rsid w:val="007648D9"/>
    <w:rsid w:val="00765AEF"/>
    <w:rsid w:val="0076778E"/>
    <w:rsid w:val="00793266"/>
    <w:rsid w:val="0079570A"/>
    <w:rsid w:val="007A3871"/>
    <w:rsid w:val="007C3047"/>
    <w:rsid w:val="007D5512"/>
    <w:rsid w:val="007D6085"/>
    <w:rsid w:val="007E200E"/>
    <w:rsid w:val="007F51A6"/>
    <w:rsid w:val="0080062B"/>
    <w:rsid w:val="00801EA9"/>
    <w:rsid w:val="00804435"/>
    <w:rsid w:val="00805FFC"/>
    <w:rsid w:val="00812F60"/>
    <w:rsid w:val="008170A0"/>
    <w:rsid w:val="0082129A"/>
    <w:rsid w:val="00824E45"/>
    <w:rsid w:val="008254EF"/>
    <w:rsid w:val="00831CD6"/>
    <w:rsid w:val="00835806"/>
    <w:rsid w:val="008435A3"/>
    <w:rsid w:val="00855BBD"/>
    <w:rsid w:val="00864BB6"/>
    <w:rsid w:val="008662B0"/>
    <w:rsid w:val="00873D89"/>
    <w:rsid w:val="0087695A"/>
    <w:rsid w:val="008831DD"/>
    <w:rsid w:val="00883346"/>
    <w:rsid w:val="00884EA6"/>
    <w:rsid w:val="00893039"/>
    <w:rsid w:val="00893700"/>
    <w:rsid w:val="008A277A"/>
    <w:rsid w:val="008A3405"/>
    <w:rsid w:val="008A528B"/>
    <w:rsid w:val="008A6B9C"/>
    <w:rsid w:val="008B450E"/>
    <w:rsid w:val="008C1EEF"/>
    <w:rsid w:val="008C7E63"/>
    <w:rsid w:val="008D0A7E"/>
    <w:rsid w:val="008E48CF"/>
    <w:rsid w:val="008E5382"/>
    <w:rsid w:val="009048EE"/>
    <w:rsid w:val="00910F7D"/>
    <w:rsid w:val="009272C5"/>
    <w:rsid w:val="009359F9"/>
    <w:rsid w:val="00940817"/>
    <w:rsid w:val="00941178"/>
    <w:rsid w:val="00952A7D"/>
    <w:rsid w:val="009552E8"/>
    <w:rsid w:val="00955D16"/>
    <w:rsid w:val="00961898"/>
    <w:rsid w:val="00974D35"/>
    <w:rsid w:val="00981ACD"/>
    <w:rsid w:val="009910F3"/>
    <w:rsid w:val="00996E4B"/>
    <w:rsid w:val="00997789"/>
    <w:rsid w:val="009A2659"/>
    <w:rsid w:val="009A3B57"/>
    <w:rsid w:val="009B1FE9"/>
    <w:rsid w:val="009B382E"/>
    <w:rsid w:val="009B3B71"/>
    <w:rsid w:val="009D15A5"/>
    <w:rsid w:val="009E24D9"/>
    <w:rsid w:val="009E2B1F"/>
    <w:rsid w:val="009E64F0"/>
    <w:rsid w:val="009F269C"/>
    <w:rsid w:val="00A052D8"/>
    <w:rsid w:val="00A126FB"/>
    <w:rsid w:val="00A14731"/>
    <w:rsid w:val="00A21F98"/>
    <w:rsid w:val="00A23A58"/>
    <w:rsid w:val="00A34689"/>
    <w:rsid w:val="00A44F69"/>
    <w:rsid w:val="00A45058"/>
    <w:rsid w:val="00A50578"/>
    <w:rsid w:val="00A712AD"/>
    <w:rsid w:val="00A77763"/>
    <w:rsid w:val="00A85736"/>
    <w:rsid w:val="00A943DD"/>
    <w:rsid w:val="00A97944"/>
    <w:rsid w:val="00AB3DA1"/>
    <w:rsid w:val="00AB6EB3"/>
    <w:rsid w:val="00AC398A"/>
    <w:rsid w:val="00AD5A46"/>
    <w:rsid w:val="00AE1098"/>
    <w:rsid w:val="00AE2598"/>
    <w:rsid w:val="00AE3E46"/>
    <w:rsid w:val="00AF0666"/>
    <w:rsid w:val="00AF62CF"/>
    <w:rsid w:val="00AF7789"/>
    <w:rsid w:val="00B018D4"/>
    <w:rsid w:val="00B12451"/>
    <w:rsid w:val="00B264FC"/>
    <w:rsid w:val="00B30BFE"/>
    <w:rsid w:val="00B403D3"/>
    <w:rsid w:val="00B55D19"/>
    <w:rsid w:val="00B71B37"/>
    <w:rsid w:val="00B73F2E"/>
    <w:rsid w:val="00B805E7"/>
    <w:rsid w:val="00B80EDD"/>
    <w:rsid w:val="00BA0536"/>
    <w:rsid w:val="00BA2FE1"/>
    <w:rsid w:val="00BA775E"/>
    <w:rsid w:val="00BB3FFD"/>
    <w:rsid w:val="00BF735C"/>
    <w:rsid w:val="00C04C68"/>
    <w:rsid w:val="00C06B25"/>
    <w:rsid w:val="00C16570"/>
    <w:rsid w:val="00C26668"/>
    <w:rsid w:val="00C36F9E"/>
    <w:rsid w:val="00C55B83"/>
    <w:rsid w:val="00C62EF7"/>
    <w:rsid w:val="00C67E93"/>
    <w:rsid w:val="00C7000C"/>
    <w:rsid w:val="00C75663"/>
    <w:rsid w:val="00C839D7"/>
    <w:rsid w:val="00C926D0"/>
    <w:rsid w:val="00CA2628"/>
    <w:rsid w:val="00CA45E1"/>
    <w:rsid w:val="00CB632A"/>
    <w:rsid w:val="00CC24EA"/>
    <w:rsid w:val="00CC67B2"/>
    <w:rsid w:val="00CF4127"/>
    <w:rsid w:val="00CF7DE2"/>
    <w:rsid w:val="00D13BEC"/>
    <w:rsid w:val="00D2691A"/>
    <w:rsid w:val="00D404EC"/>
    <w:rsid w:val="00D45FB3"/>
    <w:rsid w:val="00D468F9"/>
    <w:rsid w:val="00D4713D"/>
    <w:rsid w:val="00D54394"/>
    <w:rsid w:val="00D649A9"/>
    <w:rsid w:val="00D65077"/>
    <w:rsid w:val="00D72AF0"/>
    <w:rsid w:val="00D80752"/>
    <w:rsid w:val="00D807E4"/>
    <w:rsid w:val="00D91EB6"/>
    <w:rsid w:val="00D936D7"/>
    <w:rsid w:val="00D9632B"/>
    <w:rsid w:val="00DA362C"/>
    <w:rsid w:val="00DA39DF"/>
    <w:rsid w:val="00DB31FC"/>
    <w:rsid w:val="00DD22C1"/>
    <w:rsid w:val="00DD7434"/>
    <w:rsid w:val="00DF5889"/>
    <w:rsid w:val="00E005A9"/>
    <w:rsid w:val="00E07D12"/>
    <w:rsid w:val="00E20B7B"/>
    <w:rsid w:val="00E246A4"/>
    <w:rsid w:val="00E25A76"/>
    <w:rsid w:val="00E26273"/>
    <w:rsid w:val="00E3174D"/>
    <w:rsid w:val="00E3239B"/>
    <w:rsid w:val="00E353F2"/>
    <w:rsid w:val="00E41AD7"/>
    <w:rsid w:val="00E504A5"/>
    <w:rsid w:val="00E542CE"/>
    <w:rsid w:val="00E721AA"/>
    <w:rsid w:val="00E7251F"/>
    <w:rsid w:val="00E72EAE"/>
    <w:rsid w:val="00E75658"/>
    <w:rsid w:val="00E77BFF"/>
    <w:rsid w:val="00E84CA6"/>
    <w:rsid w:val="00E871F0"/>
    <w:rsid w:val="00EB1FE8"/>
    <w:rsid w:val="00EB5015"/>
    <w:rsid w:val="00ED1A61"/>
    <w:rsid w:val="00EE0DAC"/>
    <w:rsid w:val="00EE5E65"/>
    <w:rsid w:val="00EF7D1F"/>
    <w:rsid w:val="00F02795"/>
    <w:rsid w:val="00F06246"/>
    <w:rsid w:val="00F10588"/>
    <w:rsid w:val="00F15EEE"/>
    <w:rsid w:val="00F25F10"/>
    <w:rsid w:val="00F2699F"/>
    <w:rsid w:val="00F276AB"/>
    <w:rsid w:val="00F3610A"/>
    <w:rsid w:val="00F532EA"/>
    <w:rsid w:val="00F53DBE"/>
    <w:rsid w:val="00F613C6"/>
    <w:rsid w:val="00F744F8"/>
    <w:rsid w:val="00F90244"/>
    <w:rsid w:val="00F91A8B"/>
    <w:rsid w:val="00FA40E4"/>
    <w:rsid w:val="00FB5560"/>
    <w:rsid w:val="00FC5312"/>
    <w:rsid w:val="00FD2BB0"/>
    <w:rsid w:val="00FD5597"/>
    <w:rsid w:val="00FD6645"/>
    <w:rsid w:val="00FD7374"/>
    <w:rsid w:val="00FE04BD"/>
    <w:rsid w:val="00FE2555"/>
    <w:rsid w:val="00FE3656"/>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528D096"/>
  <w15:docId w15:val="{55F1B7BA-FF37-4BAC-8ECD-EE582CFB457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E07D12"/>
    <w:rPr>
      <w:color w:val="0000FF" w:themeColor="hyperlink"/>
      <w:u w:val="single"/>
    </w:rPr>
  </w:style>
  <w:style w:type="paragraph" w:styleId="BalloonText">
    <w:name w:val="Balloon Text"/>
    <w:basedOn w:val="Normal"/>
    <w:link w:val="BalloonTextChar"/>
    <w:uiPriority w:val="99"/>
    <w:semiHidden/>
    <w:unhideWhenUsed/>
    <w:rsid w:val="004A4962"/>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4A4962"/>
    <w:rPr>
      <w:rFonts w:ascii="Tahoma" w:hAnsi="Tahoma" w:cs="Tahoma"/>
      <w:sz w:val="16"/>
      <w:szCs w:val="16"/>
    </w:rPr>
  </w:style>
  <w:style w:type="character" w:styleId="FollowedHyperlink">
    <w:name w:val="FollowedHyperlink"/>
    <w:basedOn w:val="DefaultParagraphFont"/>
    <w:uiPriority w:val="99"/>
    <w:semiHidden/>
    <w:unhideWhenUsed/>
    <w:rsid w:val="00BF735C"/>
    <w:rPr>
      <w:color w:val="800080" w:themeColor="followedHyperlink"/>
      <w:u w:val="single"/>
    </w:rPr>
  </w:style>
  <w:style w:type="paragraph" w:styleId="NormalWeb">
    <w:name w:val="Normal (Web)"/>
    <w:basedOn w:val="Normal"/>
    <w:uiPriority w:val="99"/>
    <w:semiHidden/>
    <w:unhideWhenUsed/>
    <w:rsid w:val="00805FFC"/>
    <w:pPr>
      <w:spacing w:before="100" w:beforeAutospacing="1" w:after="100" w:afterAutospacing="1" w:line="240" w:lineRule="auto"/>
    </w:pPr>
    <w:rPr>
      <w:rFonts w:ascii="Times New Roman" w:eastAsia="Times New Roman" w:hAnsi="Times New Roman" w:cs="Times New Roman"/>
      <w:sz w:val="24"/>
      <w:szCs w:val="24"/>
      <w:lang w:val="en-GB" w:eastAsia="en-GB"/>
    </w:rPr>
  </w:style>
  <w:style w:type="paragraph" w:styleId="Header">
    <w:name w:val="header"/>
    <w:basedOn w:val="Normal"/>
    <w:link w:val="HeaderChar"/>
    <w:uiPriority w:val="99"/>
    <w:unhideWhenUsed/>
    <w:rsid w:val="00AB6EB3"/>
    <w:pPr>
      <w:tabs>
        <w:tab w:val="center" w:pos="4680"/>
        <w:tab w:val="right" w:pos="9360"/>
      </w:tabs>
      <w:spacing w:after="0" w:line="240" w:lineRule="auto"/>
    </w:pPr>
  </w:style>
  <w:style w:type="character" w:customStyle="1" w:styleId="HeaderChar">
    <w:name w:val="Header Char"/>
    <w:basedOn w:val="DefaultParagraphFont"/>
    <w:link w:val="Header"/>
    <w:uiPriority w:val="99"/>
    <w:rsid w:val="00AB6EB3"/>
  </w:style>
  <w:style w:type="paragraph" w:styleId="Footer">
    <w:name w:val="footer"/>
    <w:basedOn w:val="Normal"/>
    <w:link w:val="FooterChar"/>
    <w:uiPriority w:val="99"/>
    <w:unhideWhenUsed/>
    <w:rsid w:val="00AB6EB3"/>
    <w:pPr>
      <w:tabs>
        <w:tab w:val="center" w:pos="4680"/>
        <w:tab w:val="right" w:pos="9360"/>
      </w:tabs>
      <w:spacing w:after="0" w:line="240" w:lineRule="auto"/>
    </w:pPr>
  </w:style>
  <w:style w:type="character" w:customStyle="1" w:styleId="FooterChar">
    <w:name w:val="Footer Char"/>
    <w:basedOn w:val="DefaultParagraphFont"/>
    <w:link w:val="Footer"/>
    <w:uiPriority w:val="99"/>
    <w:rsid w:val="00AB6EB3"/>
  </w:style>
  <w:style w:type="character" w:styleId="UnresolvedMention">
    <w:name w:val="Unresolved Mention"/>
    <w:basedOn w:val="DefaultParagraphFont"/>
    <w:uiPriority w:val="99"/>
    <w:semiHidden/>
    <w:unhideWhenUsed/>
    <w:rsid w:val="00387BF8"/>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281546118">
      <w:bodyDiv w:val="1"/>
      <w:marLeft w:val="0"/>
      <w:marRight w:val="0"/>
      <w:marTop w:val="0"/>
      <w:marBottom w:val="0"/>
      <w:divBdr>
        <w:top w:val="none" w:sz="0" w:space="0" w:color="auto"/>
        <w:left w:val="none" w:sz="0" w:space="0" w:color="auto"/>
        <w:bottom w:val="none" w:sz="0" w:space="0" w:color="auto"/>
        <w:right w:val="none" w:sz="0" w:space="0" w:color="auto"/>
      </w:divBdr>
      <w:divsChild>
        <w:div w:id="326787529">
          <w:marLeft w:val="0"/>
          <w:marRight w:val="0"/>
          <w:marTop w:val="0"/>
          <w:marBottom w:val="0"/>
          <w:divBdr>
            <w:top w:val="none" w:sz="0" w:space="0" w:color="auto"/>
            <w:left w:val="none" w:sz="0" w:space="0" w:color="auto"/>
            <w:bottom w:val="none" w:sz="0" w:space="0" w:color="auto"/>
            <w:right w:val="none" w:sz="0" w:space="0" w:color="auto"/>
          </w:divBdr>
        </w:div>
      </w:divsChild>
    </w:div>
    <w:div w:id="479805710">
      <w:bodyDiv w:val="1"/>
      <w:marLeft w:val="0"/>
      <w:marRight w:val="0"/>
      <w:marTop w:val="0"/>
      <w:marBottom w:val="0"/>
      <w:divBdr>
        <w:top w:val="none" w:sz="0" w:space="0" w:color="auto"/>
        <w:left w:val="none" w:sz="0" w:space="0" w:color="auto"/>
        <w:bottom w:val="none" w:sz="0" w:space="0" w:color="auto"/>
        <w:right w:val="none" w:sz="0" w:space="0" w:color="auto"/>
      </w:divBdr>
    </w:div>
    <w:div w:id="527715156">
      <w:bodyDiv w:val="1"/>
      <w:marLeft w:val="0"/>
      <w:marRight w:val="0"/>
      <w:marTop w:val="0"/>
      <w:marBottom w:val="0"/>
      <w:divBdr>
        <w:top w:val="none" w:sz="0" w:space="0" w:color="auto"/>
        <w:left w:val="none" w:sz="0" w:space="0" w:color="auto"/>
        <w:bottom w:val="none" w:sz="0" w:space="0" w:color="auto"/>
        <w:right w:val="none" w:sz="0" w:space="0" w:color="auto"/>
      </w:divBdr>
    </w:div>
    <w:div w:id="1298533857">
      <w:bodyDiv w:val="1"/>
      <w:marLeft w:val="0"/>
      <w:marRight w:val="0"/>
      <w:marTop w:val="0"/>
      <w:marBottom w:val="0"/>
      <w:divBdr>
        <w:top w:val="none" w:sz="0" w:space="0" w:color="auto"/>
        <w:left w:val="none" w:sz="0" w:space="0" w:color="auto"/>
        <w:bottom w:val="none" w:sz="0" w:space="0" w:color="auto"/>
        <w:right w:val="none" w:sz="0" w:space="0" w:color="auto"/>
      </w:divBdr>
    </w:div>
    <w:div w:id="1620917431">
      <w:bodyDiv w:val="1"/>
      <w:marLeft w:val="0"/>
      <w:marRight w:val="0"/>
      <w:marTop w:val="0"/>
      <w:marBottom w:val="0"/>
      <w:divBdr>
        <w:top w:val="none" w:sz="0" w:space="0" w:color="auto"/>
        <w:left w:val="none" w:sz="0" w:space="0" w:color="auto"/>
        <w:bottom w:val="none" w:sz="0" w:space="0" w:color="auto"/>
        <w:right w:val="none" w:sz="0" w:space="0" w:color="auto"/>
      </w:divBdr>
      <w:divsChild>
        <w:div w:id="1329407601">
          <w:marLeft w:val="0"/>
          <w:marRight w:val="0"/>
          <w:marTop w:val="0"/>
          <w:marBottom w:val="0"/>
          <w:divBdr>
            <w:top w:val="none" w:sz="0" w:space="0" w:color="auto"/>
            <w:left w:val="none" w:sz="0" w:space="0" w:color="auto"/>
            <w:bottom w:val="none" w:sz="0" w:space="0" w:color="auto"/>
            <w:right w:val="none" w:sz="0" w:space="0" w:color="auto"/>
          </w:divBdr>
          <w:divsChild>
            <w:div w:id="1916207465">
              <w:marLeft w:val="0"/>
              <w:marRight w:val="0"/>
              <w:marTop w:val="0"/>
              <w:marBottom w:val="0"/>
              <w:divBdr>
                <w:top w:val="none" w:sz="0" w:space="0" w:color="auto"/>
                <w:left w:val="none" w:sz="0" w:space="0" w:color="auto"/>
                <w:bottom w:val="none" w:sz="0" w:space="0" w:color="auto"/>
                <w:right w:val="none" w:sz="0" w:space="0" w:color="auto"/>
              </w:divBdr>
            </w:div>
            <w:div w:id="2017074569">
              <w:marLeft w:val="0"/>
              <w:marRight w:val="0"/>
              <w:marTop w:val="0"/>
              <w:marBottom w:val="0"/>
              <w:divBdr>
                <w:top w:val="none" w:sz="0" w:space="0" w:color="auto"/>
                <w:left w:val="none" w:sz="0" w:space="0" w:color="auto"/>
                <w:bottom w:val="none" w:sz="0" w:space="0" w:color="auto"/>
                <w:right w:val="none" w:sz="0" w:space="0" w:color="auto"/>
              </w:divBdr>
            </w:div>
            <w:div w:id="649023981">
              <w:marLeft w:val="0"/>
              <w:marRight w:val="0"/>
              <w:marTop w:val="0"/>
              <w:marBottom w:val="0"/>
              <w:divBdr>
                <w:top w:val="none" w:sz="0" w:space="0" w:color="auto"/>
                <w:left w:val="none" w:sz="0" w:space="0" w:color="auto"/>
                <w:bottom w:val="none" w:sz="0" w:space="0" w:color="auto"/>
                <w:right w:val="none" w:sz="0" w:space="0" w:color="auto"/>
              </w:divBdr>
            </w:div>
            <w:div w:id="52575310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63183809">
      <w:bodyDiv w:val="1"/>
      <w:marLeft w:val="0"/>
      <w:marRight w:val="0"/>
      <w:marTop w:val="0"/>
      <w:marBottom w:val="0"/>
      <w:divBdr>
        <w:top w:val="none" w:sz="0" w:space="0" w:color="auto"/>
        <w:left w:val="none" w:sz="0" w:space="0" w:color="auto"/>
        <w:bottom w:val="none" w:sz="0" w:space="0" w:color="auto"/>
        <w:right w:val="none" w:sz="0" w:space="0" w:color="auto"/>
      </w:divBdr>
      <w:divsChild>
        <w:div w:id="1912733715">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www.theguardian.com/commentisfree/2019/apr/11/women-shana-grice-die-police-sexism-male-violence" TargetMode="External"/><Relationship Id="rId18" Type="http://schemas.openxmlformats.org/officeDocument/2006/relationships/hyperlink" Target="https://owlcation.com/social-sciences/Teaching-and-Assessing-Attitudes" TargetMode="External"/><Relationship Id="rId3" Type="http://schemas.openxmlformats.org/officeDocument/2006/relationships/customXml" Target="../customXml/item3.xml"/><Relationship Id="rId21" Type="http://schemas.openxmlformats.org/officeDocument/2006/relationships/fontTable" Target="fontTable.xml"/><Relationship Id="rId7" Type="http://schemas.openxmlformats.org/officeDocument/2006/relationships/settings" Target="settings.xml"/><Relationship Id="rId12" Type="http://schemas.openxmlformats.org/officeDocument/2006/relationships/hyperlink" Target="https://www.independent.co.uk/news/women-police-tell-of-sexism-in-force-1167068.html" TargetMode="External"/><Relationship Id="rId17" Type="http://schemas.openxmlformats.org/officeDocument/2006/relationships/hyperlink" Target="https://www.theguardian.com/uk-news/2020/oct/19/toxic-hampshire-police-unit-recorded-racist-sexist-remarks-hearing-told" TargetMode="External"/><Relationship Id="rId2" Type="http://schemas.openxmlformats.org/officeDocument/2006/relationships/customXml" Target="../customXml/item2.xml"/><Relationship Id="rId16" Type="http://schemas.openxmlformats.org/officeDocument/2006/relationships/hyperlink" Target="https://www.independent.co.uk/news/uk/crime/stop-search-black-ethnic-asian-racist-police-bame-disproportionate-risk-public-confidence-trust-hmic-a8104376.html.%20(Accessed" TargetMode="External"/><Relationship Id="rId20" Type="http://schemas.openxmlformats.org/officeDocument/2006/relationships/hyperlink" Target="https://news.bristol.gov.uk/news/500-bristol-businesses-visited-by-council-in-five-days"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www.college.police.uk" TargetMode="External"/><Relationship Id="rId5" Type="http://schemas.openxmlformats.org/officeDocument/2006/relationships/numbering" Target="numbering.xml"/><Relationship Id="rId15" Type="http://schemas.openxmlformats.org/officeDocument/2006/relationships/hyperlink" Target="https://journals.sagepub.com/doi/full/10.1177/1461355720947762" TargetMode="External"/><Relationship Id="rId10" Type="http://schemas.openxmlformats.org/officeDocument/2006/relationships/endnotes" Target="endnotes.xml"/><Relationship Id="rId19" Type="http://schemas.openxmlformats.org/officeDocument/2006/relationships/hyperlink" Target="https://policespiesoutoflives.org.uk/campaigns/institutional-sexism/"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www.college.police.uk/What-we-do/Ethics/integrity-and-transparency/Pages/Integrity-and-Transparency.aspx" TargetMode="External"/><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3.xml><?xml version="1.0" encoding="utf-8"?>
<ct:contentTypeSchema xmlns:ct="http://schemas.microsoft.com/office/2006/metadata/contentType" xmlns:ma="http://schemas.microsoft.com/office/2006/metadata/properties/metaAttributes" ct:_="" ma:_="" ma:contentTypeName="Document" ma:contentTypeID="0x0101008467D266DF7D29488C599703B2EBBD01" ma:contentTypeVersion="7" ma:contentTypeDescription="Create a new document." ma:contentTypeScope="" ma:versionID="9a2fb44583040e860af6429ff2fc5811">
  <xsd:schema xmlns:xsd="http://www.w3.org/2001/XMLSchema" xmlns:xs="http://www.w3.org/2001/XMLSchema" xmlns:p="http://schemas.microsoft.com/office/2006/metadata/properties" xmlns:ns3="9d0d5cce-d4dc-4043-8325-c992d2f588cd" xmlns:ns4="39a888ec-cc75-402e-856f-ff68cc5460ab" targetNamespace="http://schemas.microsoft.com/office/2006/metadata/properties" ma:root="true" ma:fieldsID="a2a87743db9da1c455fdce9337ed876b" ns3:_="" ns4:_="">
    <xsd:import namespace="9d0d5cce-d4dc-4043-8325-c992d2f588cd"/>
    <xsd:import namespace="39a888ec-cc75-402e-856f-ff68cc5460ab"/>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4:SharedWithUsers" minOccurs="0"/>
                <xsd:element ref="ns4:SharedWithDetails" minOccurs="0"/>
                <xsd:element ref="ns4:SharingHintHash"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d0d5cce-d4dc-4043-8325-c992d2f588cd"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39a888ec-cc75-402e-856f-ff68cc5460ab"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036E2402-48B3-4D03-A7EE-D91464AECEED}">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543F77E0-E570-436E-ABCA-686F08988A1B}">
  <ds:schemaRefs>
    <ds:schemaRef ds:uri="http://schemas.openxmlformats.org/officeDocument/2006/bibliography"/>
  </ds:schemaRefs>
</ds:datastoreItem>
</file>

<file path=customXml/itemProps3.xml><?xml version="1.0" encoding="utf-8"?>
<ds:datastoreItem xmlns:ds="http://schemas.openxmlformats.org/officeDocument/2006/customXml" ds:itemID="{25823B50-9D70-479E-92AA-89122ED6D32E}">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d0d5cce-d4dc-4043-8325-c992d2f588cd"/>
    <ds:schemaRef ds:uri="39a888ec-cc75-402e-856f-ff68cc5460ab"/>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0EF10469-FFAE-423F-A411-D4A469D5E5F9}">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6</TotalTime>
  <Pages>7</Pages>
  <Words>1407</Words>
  <Characters>8021</Characters>
  <Application>Microsoft Office Word</Application>
  <DocSecurity>0</DocSecurity>
  <Lines>66</Lines>
  <Paragraphs>18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9410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test</dc:creator>
  <cp:lastModifiedBy>Ionela Valentina Lazar (1905285)</cp:lastModifiedBy>
  <cp:revision>3</cp:revision>
  <dcterms:created xsi:type="dcterms:W3CDTF">2020-11-19T20:26:00Z</dcterms:created>
  <dcterms:modified xsi:type="dcterms:W3CDTF">2020-11-20T13:45:00Z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0x0101008467D266DF7D29488C599703B2EBBD01</vt:lpwstr>
  </property>
</Properties>
</file>