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4F0F8" w14:textId="2E9EA13A" w:rsidR="003517DF" w:rsidRDefault="008266DB">
      <w:r>
        <w:rPr>
          <w:noProof/>
        </w:rPr>
        <w:drawing>
          <wp:inline distT="0" distB="0" distL="0" distR="0" wp14:anchorId="7488F7C7" wp14:editId="2720C126">
            <wp:extent cx="2286000" cy="952500"/>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169C006B" w14:textId="54A316F3" w:rsidR="008266DB" w:rsidRDefault="008266DB"/>
    <w:p w14:paraId="5138FC9C" w14:textId="77777777" w:rsidR="008266DB" w:rsidRPr="002717D9" w:rsidRDefault="008266DB" w:rsidP="008266DB">
      <w:pPr>
        <w:rPr>
          <w:sz w:val="28"/>
          <w:szCs w:val="28"/>
        </w:rPr>
      </w:pPr>
      <w:r w:rsidRPr="002717D9">
        <w:rPr>
          <w:sz w:val="28"/>
          <w:szCs w:val="28"/>
        </w:rPr>
        <w:t>Name : Paloma Nadine Morais Araujo</w:t>
      </w:r>
    </w:p>
    <w:p w14:paraId="123FCC6F" w14:textId="77777777" w:rsidR="008266DB" w:rsidRPr="002717D9" w:rsidRDefault="008266DB" w:rsidP="008266DB">
      <w:pPr>
        <w:rPr>
          <w:sz w:val="28"/>
          <w:szCs w:val="28"/>
        </w:rPr>
      </w:pPr>
      <w:r w:rsidRPr="002717D9">
        <w:rPr>
          <w:sz w:val="28"/>
          <w:szCs w:val="28"/>
        </w:rPr>
        <w:t>Student number : 1907291</w:t>
      </w:r>
    </w:p>
    <w:p w14:paraId="3492770C" w14:textId="2ABB46AA" w:rsidR="008266DB" w:rsidRPr="002717D9" w:rsidRDefault="008266DB" w:rsidP="008266DB">
      <w:pPr>
        <w:rPr>
          <w:sz w:val="28"/>
          <w:szCs w:val="28"/>
        </w:rPr>
      </w:pPr>
      <w:r w:rsidRPr="002717D9">
        <w:rPr>
          <w:sz w:val="28"/>
          <w:szCs w:val="28"/>
        </w:rPr>
        <w:t xml:space="preserve">Module lecture : Laila Surani  </w:t>
      </w:r>
    </w:p>
    <w:p w14:paraId="71EDCE17" w14:textId="30876E5C" w:rsidR="008266DB" w:rsidRPr="002717D9" w:rsidRDefault="008266DB" w:rsidP="008266DB">
      <w:pPr>
        <w:rPr>
          <w:sz w:val="28"/>
          <w:szCs w:val="28"/>
        </w:rPr>
      </w:pPr>
      <w:r w:rsidRPr="002717D9">
        <w:rPr>
          <w:sz w:val="28"/>
          <w:szCs w:val="28"/>
        </w:rPr>
        <w:t>Module code : BMHP6022 (LOND)</w:t>
      </w:r>
    </w:p>
    <w:p w14:paraId="0FB441E5" w14:textId="28317A69" w:rsidR="008266DB" w:rsidRPr="002717D9" w:rsidRDefault="008266DB" w:rsidP="008266DB">
      <w:pPr>
        <w:rPr>
          <w:sz w:val="28"/>
          <w:szCs w:val="28"/>
        </w:rPr>
      </w:pPr>
      <w:r w:rsidRPr="002717D9">
        <w:rPr>
          <w:sz w:val="28"/>
          <w:szCs w:val="28"/>
        </w:rPr>
        <w:t xml:space="preserve">Assignment title : community care and  development </w:t>
      </w:r>
      <w:r w:rsidR="005B35BD">
        <w:rPr>
          <w:sz w:val="28"/>
          <w:szCs w:val="28"/>
        </w:rPr>
        <w:t xml:space="preserve">( A2 ) </w:t>
      </w:r>
    </w:p>
    <w:p w14:paraId="65F2769B" w14:textId="77777777" w:rsidR="008266DB" w:rsidRDefault="008266DB">
      <w:r>
        <w:br w:type="page"/>
      </w:r>
    </w:p>
    <w:p w14:paraId="2B98276B" w14:textId="083077FA" w:rsidR="008266DB" w:rsidRDefault="008266DB" w:rsidP="008266DB">
      <w:pPr>
        <w:rPr>
          <w:b/>
          <w:bCs/>
          <w:sz w:val="28"/>
          <w:szCs w:val="28"/>
        </w:rPr>
      </w:pPr>
      <w:r w:rsidRPr="002717D9">
        <w:rPr>
          <w:b/>
          <w:bCs/>
          <w:sz w:val="28"/>
          <w:szCs w:val="28"/>
        </w:rPr>
        <w:lastRenderedPageBreak/>
        <w:t xml:space="preserve">Contents </w:t>
      </w:r>
    </w:p>
    <w:p w14:paraId="46776AC4" w14:textId="5670735B" w:rsidR="002717D9" w:rsidRDefault="005B35BD" w:rsidP="008266DB">
      <w:pPr>
        <w:rPr>
          <w:b/>
          <w:bCs/>
          <w:sz w:val="28"/>
          <w:szCs w:val="28"/>
        </w:rPr>
      </w:pPr>
      <w:r>
        <w:rPr>
          <w:b/>
          <w:bCs/>
          <w:sz w:val="28"/>
          <w:szCs w:val="28"/>
        </w:rPr>
        <w:t>Introduction …………………………………….. 3</w:t>
      </w:r>
    </w:p>
    <w:p w14:paraId="08273841" w14:textId="168690C4" w:rsidR="005B35BD" w:rsidRDefault="005B35BD" w:rsidP="008266DB">
      <w:pPr>
        <w:rPr>
          <w:b/>
          <w:bCs/>
          <w:sz w:val="28"/>
          <w:szCs w:val="28"/>
        </w:rPr>
      </w:pPr>
      <w:r>
        <w:rPr>
          <w:b/>
          <w:bCs/>
          <w:sz w:val="28"/>
          <w:szCs w:val="28"/>
        </w:rPr>
        <w:t xml:space="preserve">Demographic of Lewisham ………………. 4 </w:t>
      </w:r>
    </w:p>
    <w:p w14:paraId="033D60F6" w14:textId="2902B735" w:rsidR="005B35BD" w:rsidRDefault="005B35BD" w:rsidP="008266DB">
      <w:pPr>
        <w:rPr>
          <w:b/>
          <w:bCs/>
          <w:sz w:val="28"/>
          <w:szCs w:val="28"/>
        </w:rPr>
      </w:pPr>
      <w:r>
        <w:rPr>
          <w:b/>
          <w:bCs/>
          <w:sz w:val="28"/>
          <w:szCs w:val="28"/>
        </w:rPr>
        <w:t xml:space="preserve">Issues faced within the community …. 5 ,6 </w:t>
      </w:r>
    </w:p>
    <w:p w14:paraId="3068F7E1" w14:textId="0B34CAAF" w:rsidR="005B35BD" w:rsidRDefault="005B35BD" w:rsidP="008266DB">
      <w:pPr>
        <w:rPr>
          <w:b/>
          <w:bCs/>
          <w:sz w:val="28"/>
          <w:szCs w:val="28"/>
        </w:rPr>
      </w:pPr>
      <w:r>
        <w:rPr>
          <w:b/>
          <w:bCs/>
          <w:sz w:val="28"/>
          <w:szCs w:val="28"/>
        </w:rPr>
        <w:t xml:space="preserve">Theory / Policies and legislations …….. 7 ,8 </w:t>
      </w:r>
    </w:p>
    <w:p w14:paraId="035044CA" w14:textId="2A8570E8" w:rsidR="005B35BD" w:rsidRDefault="005B35BD" w:rsidP="008266DB">
      <w:pPr>
        <w:rPr>
          <w:b/>
          <w:bCs/>
          <w:sz w:val="28"/>
          <w:szCs w:val="28"/>
        </w:rPr>
      </w:pPr>
      <w:r>
        <w:rPr>
          <w:b/>
          <w:bCs/>
          <w:sz w:val="28"/>
          <w:szCs w:val="28"/>
        </w:rPr>
        <w:t>Recommendations …………………………… 9</w:t>
      </w:r>
    </w:p>
    <w:p w14:paraId="5C493AB6" w14:textId="59271513" w:rsidR="005B35BD" w:rsidRPr="002717D9" w:rsidRDefault="005B35BD" w:rsidP="008266DB">
      <w:pPr>
        <w:rPr>
          <w:b/>
          <w:bCs/>
          <w:sz w:val="28"/>
          <w:szCs w:val="28"/>
        </w:rPr>
      </w:pPr>
      <w:r>
        <w:rPr>
          <w:b/>
          <w:bCs/>
          <w:sz w:val="28"/>
          <w:szCs w:val="28"/>
        </w:rPr>
        <w:t xml:space="preserve">References ……………………………………….. 10 , 11 , 12 </w:t>
      </w:r>
    </w:p>
    <w:p w14:paraId="702C2C8A" w14:textId="77777777" w:rsidR="008266DB" w:rsidRDefault="008266DB">
      <w:r>
        <w:br w:type="page"/>
      </w:r>
    </w:p>
    <w:p w14:paraId="74FB389B" w14:textId="196A155A" w:rsidR="008266DB" w:rsidRPr="00414724" w:rsidRDefault="008266DB" w:rsidP="008266DB">
      <w:pPr>
        <w:rPr>
          <w:b/>
          <w:bCs/>
          <w:sz w:val="36"/>
          <w:szCs w:val="36"/>
        </w:rPr>
      </w:pPr>
      <w:r w:rsidRPr="00414724">
        <w:rPr>
          <w:b/>
          <w:bCs/>
          <w:sz w:val="36"/>
          <w:szCs w:val="36"/>
        </w:rPr>
        <w:lastRenderedPageBreak/>
        <w:t xml:space="preserve">Introduction </w:t>
      </w:r>
    </w:p>
    <w:p w14:paraId="15C1E5DB" w14:textId="4A9BB2F6" w:rsidR="008266DB" w:rsidRPr="00252068" w:rsidRDefault="008266DB" w:rsidP="008266DB"/>
    <w:p w14:paraId="522D6E3E" w14:textId="02E706FD" w:rsidR="00DE4510" w:rsidRPr="00252068" w:rsidRDefault="00414724" w:rsidP="008266DB">
      <w:pPr>
        <w:rPr>
          <w:sz w:val="28"/>
          <w:szCs w:val="28"/>
        </w:rPr>
      </w:pPr>
      <w:r w:rsidRPr="00252068">
        <w:rPr>
          <w:sz w:val="28"/>
          <w:szCs w:val="28"/>
        </w:rPr>
        <w:t>This report's objective is to identify a community and provide a summary of its traits and nature</w:t>
      </w:r>
      <w:r w:rsidR="00D84009" w:rsidRPr="00252068">
        <w:rPr>
          <w:sz w:val="28"/>
          <w:szCs w:val="28"/>
        </w:rPr>
        <w:t xml:space="preserve"> , the Community of Lewisham is a London borough in south-east London and  it forms part of Inner London with a population of 305 , 845 people , that is equivalent of 0,5% of England population</w:t>
      </w:r>
      <w:r w:rsidR="004F537D" w:rsidRPr="00252068">
        <w:rPr>
          <w:sz w:val="28"/>
          <w:szCs w:val="28"/>
        </w:rPr>
        <w:t xml:space="preserve"> (Lewisham , 2021 ) </w:t>
      </w:r>
      <w:r w:rsidR="00D84009" w:rsidRPr="00252068">
        <w:rPr>
          <w:sz w:val="28"/>
          <w:szCs w:val="28"/>
        </w:rPr>
        <w:t xml:space="preserve">. </w:t>
      </w:r>
      <w:r w:rsidRPr="00252068">
        <w:rPr>
          <w:sz w:val="28"/>
          <w:szCs w:val="28"/>
        </w:rPr>
        <w:t xml:space="preserve">The major goal of the paper is to highlight two different development initiatives within my target </w:t>
      </w:r>
      <w:r w:rsidR="00DE4510" w:rsidRPr="00252068">
        <w:rPr>
          <w:sz w:val="28"/>
          <w:szCs w:val="28"/>
        </w:rPr>
        <w:t xml:space="preserve">community </w:t>
      </w:r>
      <w:r w:rsidR="005654F8" w:rsidRPr="00252068">
        <w:rPr>
          <w:sz w:val="28"/>
          <w:szCs w:val="28"/>
        </w:rPr>
        <w:t xml:space="preserve">, I will examine poverty and housing crisis </w:t>
      </w:r>
      <w:r w:rsidRPr="00252068">
        <w:rPr>
          <w:sz w:val="28"/>
          <w:szCs w:val="28"/>
        </w:rPr>
        <w:t>, and I'll look at the strategies employed to convey this information. This will also address the issues for which a respectable amount of work has been devoted, including campaigns and technological innovation projects.</w:t>
      </w:r>
    </w:p>
    <w:p w14:paraId="350DB5F5" w14:textId="77777777" w:rsidR="00DE4510" w:rsidRPr="00252068" w:rsidRDefault="00DE4510">
      <w:r w:rsidRPr="00252068">
        <w:br w:type="page"/>
      </w:r>
    </w:p>
    <w:p w14:paraId="71EB1C40" w14:textId="3DBEDC4F" w:rsidR="008266DB" w:rsidRPr="00DE4510" w:rsidRDefault="00DE4510" w:rsidP="008266DB">
      <w:pPr>
        <w:rPr>
          <w:b/>
          <w:bCs/>
          <w:sz w:val="36"/>
          <w:szCs w:val="36"/>
        </w:rPr>
      </w:pPr>
      <w:r w:rsidRPr="00DE4510">
        <w:rPr>
          <w:b/>
          <w:bCs/>
          <w:sz w:val="36"/>
          <w:szCs w:val="36"/>
        </w:rPr>
        <w:lastRenderedPageBreak/>
        <w:t xml:space="preserve">Demographic of Lewisham </w:t>
      </w:r>
    </w:p>
    <w:p w14:paraId="5E168FA6" w14:textId="2291C20D" w:rsidR="00DE4510" w:rsidRPr="006E2E12" w:rsidRDefault="00DE4510" w:rsidP="008266DB">
      <w:pPr>
        <w:rPr>
          <w:sz w:val="28"/>
          <w:szCs w:val="28"/>
        </w:rPr>
      </w:pPr>
    </w:p>
    <w:p w14:paraId="5E703DB5" w14:textId="15E94091" w:rsidR="00D84009" w:rsidRPr="006E2E12" w:rsidRDefault="00D84009" w:rsidP="00D84009">
      <w:pPr>
        <w:rPr>
          <w:sz w:val="28"/>
          <w:szCs w:val="28"/>
        </w:rPr>
      </w:pPr>
      <w:r w:rsidRPr="006E2E12">
        <w:rPr>
          <w:sz w:val="28"/>
          <w:szCs w:val="28"/>
        </w:rPr>
        <w:t>With 305,309 residents, Lewisham makes up 0.5% of England's total population of 56,550,138. When ranking London boroughs in England by total population, Lewisham comes in at number 14 (out of 33)</w:t>
      </w:r>
      <w:r w:rsidR="004F537D" w:rsidRPr="006E2E12">
        <w:rPr>
          <w:sz w:val="28"/>
          <w:szCs w:val="28"/>
        </w:rPr>
        <w:t xml:space="preserve"> (Lewisham , 2021 ) .</w:t>
      </w:r>
      <w:r w:rsidRPr="006E2E12">
        <w:rPr>
          <w:sz w:val="28"/>
          <w:szCs w:val="28"/>
        </w:rPr>
        <w:t>Compared to England's current population growth rate of 0.47%, Lewisham's</w:t>
      </w:r>
      <w:r w:rsidR="006E2E12">
        <w:rPr>
          <w:sz w:val="28"/>
          <w:szCs w:val="28"/>
        </w:rPr>
        <w:t xml:space="preserve"> </w:t>
      </w:r>
      <w:r w:rsidRPr="006E2E12">
        <w:rPr>
          <w:sz w:val="28"/>
          <w:szCs w:val="28"/>
        </w:rPr>
        <w:t>population growth rate of -0.17% is 0.64% lower. In terms of the population growth rate, Lewisham is the 28th out of 33 London boroughs in England</w:t>
      </w:r>
      <w:r w:rsidR="004F537D" w:rsidRPr="006E2E12">
        <w:rPr>
          <w:sz w:val="28"/>
          <w:szCs w:val="28"/>
        </w:rPr>
        <w:t xml:space="preserve"> (Lewisham , 2021 ) </w:t>
      </w:r>
    </w:p>
    <w:p w14:paraId="1B86BE1A" w14:textId="305EAD41" w:rsidR="004F537D" w:rsidRPr="006E2E12" w:rsidRDefault="00D84009" w:rsidP="004F537D">
      <w:pPr>
        <w:rPr>
          <w:sz w:val="28"/>
          <w:szCs w:val="28"/>
        </w:rPr>
      </w:pPr>
      <w:r w:rsidRPr="006E2E12">
        <w:rPr>
          <w:sz w:val="28"/>
          <w:szCs w:val="28"/>
        </w:rPr>
        <w:t>Lewisham has a population density of 8,686 per km2, which is 8,252 more than England's 434 per km2. When ranking London Boroughs in England by population density, Lewisham comes in at number 13 (out of 33 total )</w:t>
      </w:r>
      <w:r w:rsidR="004F537D" w:rsidRPr="006E2E12">
        <w:rPr>
          <w:sz w:val="28"/>
          <w:szCs w:val="28"/>
        </w:rPr>
        <w:t xml:space="preserve"> (Lewisham , 2021 ) . The most recent 2020 census shows that white people make up 53.5% of Lewisham's population, with non-white minorities making up the remaining 46.5% with a black community made up 27.2% of the population of Lewisham, making them the largest minority group (</w:t>
      </w:r>
      <w:proofErr w:type="spellStart"/>
      <w:r w:rsidR="004F537D" w:rsidRPr="006E2E12">
        <w:rPr>
          <w:sz w:val="28"/>
          <w:szCs w:val="28"/>
        </w:rPr>
        <w:t>Varbes</w:t>
      </w:r>
      <w:proofErr w:type="spellEnd"/>
      <w:r w:rsidR="004F537D" w:rsidRPr="006E2E12">
        <w:rPr>
          <w:sz w:val="28"/>
          <w:szCs w:val="28"/>
        </w:rPr>
        <w:t xml:space="preserve"> , 2021 ) .</w:t>
      </w:r>
    </w:p>
    <w:p w14:paraId="51EAB2BC" w14:textId="77777777" w:rsidR="006E2E12" w:rsidRPr="006E2E12" w:rsidRDefault="004F537D" w:rsidP="006E2E12">
      <w:pPr>
        <w:rPr>
          <w:sz w:val="28"/>
          <w:szCs w:val="28"/>
        </w:rPr>
      </w:pPr>
      <w:r w:rsidRPr="006E2E12">
        <w:rPr>
          <w:sz w:val="28"/>
          <w:szCs w:val="28"/>
        </w:rPr>
        <w:t xml:space="preserve">The percentage of white people in England </w:t>
      </w:r>
      <w:r w:rsidR="006E2E12" w:rsidRPr="006E2E12">
        <w:rPr>
          <w:sz w:val="28"/>
          <w:szCs w:val="28"/>
        </w:rPr>
        <w:t>is</w:t>
      </w:r>
      <w:r w:rsidRPr="006E2E12">
        <w:rPr>
          <w:sz w:val="28"/>
          <w:szCs w:val="28"/>
        </w:rPr>
        <w:t xml:space="preserve"> 85.4%. 3.5% of people are Black, while 7.8% are Asian (</w:t>
      </w:r>
      <w:proofErr w:type="spellStart"/>
      <w:r w:rsidRPr="006E2E12">
        <w:rPr>
          <w:sz w:val="28"/>
          <w:szCs w:val="28"/>
        </w:rPr>
        <w:t>Varbes</w:t>
      </w:r>
      <w:proofErr w:type="spellEnd"/>
      <w:r w:rsidRPr="006E2E12">
        <w:rPr>
          <w:sz w:val="28"/>
          <w:szCs w:val="28"/>
        </w:rPr>
        <w:t xml:space="preserve"> 2021 ).</w:t>
      </w:r>
      <w:r w:rsidR="006E2E12" w:rsidRPr="006E2E12">
        <w:rPr>
          <w:sz w:val="28"/>
          <w:szCs w:val="28"/>
        </w:rPr>
        <w:t xml:space="preserve"> Christians make up 52.8% of the population in Lewisham, as of the most recent census in 2011, which was conducted.</w:t>
      </w:r>
    </w:p>
    <w:p w14:paraId="33D7C138" w14:textId="77777777" w:rsidR="006E2E12" w:rsidRPr="006E2E12" w:rsidRDefault="006E2E12" w:rsidP="006E2E12">
      <w:pPr>
        <w:rPr>
          <w:sz w:val="28"/>
          <w:szCs w:val="28"/>
        </w:rPr>
      </w:pPr>
    </w:p>
    <w:p w14:paraId="3765ABB9" w14:textId="097E2EA9" w:rsidR="00DE457C" w:rsidRDefault="006E2E12" w:rsidP="006E2E12">
      <w:pPr>
        <w:rPr>
          <w:sz w:val="28"/>
          <w:szCs w:val="28"/>
        </w:rPr>
      </w:pPr>
      <w:r w:rsidRPr="006E2E12">
        <w:rPr>
          <w:sz w:val="28"/>
          <w:szCs w:val="28"/>
        </w:rPr>
        <w:t>There are 17,759 Muslims in Lewisham, or 5.8% of the total population.</w:t>
      </w:r>
      <w:r>
        <w:rPr>
          <w:sz w:val="28"/>
          <w:szCs w:val="28"/>
        </w:rPr>
        <w:t xml:space="preserve">  </w:t>
      </w:r>
      <w:r w:rsidRPr="006E2E12">
        <w:rPr>
          <w:sz w:val="28"/>
          <w:szCs w:val="28"/>
        </w:rPr>
        <w:t>In comparison to England as a whole, 59% of people in England identify as Christians, 5% as Muslims, 2% as Hindus, and about 1% each as Buddhists, Sikhs, or Jews. The remainder is made up of both nonreligious people and those who made the decision not to declare their faith</w:t>
      </w:r>
      <w:r w:rsidR="00DE457C">
        <w:rPr>
          <w:sz w:val="28"/>
          <w:szCs w:val="28"/>
        </w:rPr>
        <w:t xml:space="preserve"> (</w:t>
      </w:r>
      <w:proofErr w:type="spellStart"/>
      <w:r w:rsidR="00DE457C">
        <w:rPr>
          <w:sz w:val="28"/>
          <w:szCs w:val="28"/>
        </w:rPr>
        <w:t>Varbes</w:t>
      </w:r>
      <w:proofErr w:type="spellEnd"/>
      <w:r w:rsidR="00DE457C">
        <w:rPr>
          <w:sz w:val="28"/>
          <w:szCs w:val="28"/>
        </w:rPr>
        <w:t xml:space="preserve"> , 2021 ) .</w:t>
      </w:r>
    </w:p>
    <w:p w14:paraId="48D0BF45" w14:textId="77777777" w:rsidR="00DE457C" w:rsidRDefault="00DE457C">
      <w:pPr>
        <w:rPr>
          <w:sz w:val="28"/>
          <w:szCs w:val="28"/>
        </w:rPr>
      </w:pPr>
      <w:r>
        <w:rPr>
          <w:sz w:val="28"/>
          <w:szCs w:val="28"/>
        </w:rPr>
        <w:br w:type="page"/>
      </w:r>
    </w:p>
    <w:p w14:paraId="6F256AC6" w14:textId="2689D05A" w:rsidR="004F537D" w:rsidRDefault="00DE457C" w:rsidP="006E2E12">
      <w:pPr>
        <w:rPr>
          <w:b/>
          <w:bCs/>
          <w:sz w:val="28"/>
          <w:szCs w:val="28"/>
        </w:rPr>
      </w:pPr>
      <w:r w:rsidRPr="00DE457C">
        <w:rPr>
          <w:b/>
          <w:bCs/>
          <w:sz w:val="28"/>
          <w:szCs w:val="28"/>
        </w:rPr>
        <w:lastRenderedPageBreak/>
        <w:t xml:space="preserve">Issues Faced within the community </w:t>
      </w:r>
    </w:p>
    <w:p w14:paraId="100ADE38" w14:textId="1AA6FBD4" w:rsidR="00DE457C" w:rsidRPr="000C631A" w:rsidRDefault="000C631A" w:rsidP="006E2E12">
      <w:pPr>
        <w:rPr>
          <w:sz w:val="28"/>
          <w:szCs w:val="28"/>
        </w:rPr>
      </w:pPr>
      <w:r w:rsidRPr="000C631A">
        <w:rPr>
          <w:sz w:val="28"/>
          <w:szCs w:val="28"/>
        </w:rPr>
        <w:t>Lewisham is a prosperous, inclusive, and diverse inner-city borough of London. The borough features great primary and improving secondary schools, lovely residential neighbourhoods, efficient transportation to the rest of London, and a vibrant voluntary and community sector</w:t>
      </w:r>
      <w:r w:rsidR="001267DC">
        <w:rPr>
          <w:sz w:val="28"/>
          <w:szCs w:val="28"/>
        </w:rPr>
        <w:t xml:space="preserve"> (Lewisham , 2017).</w:t>
      </w:r>
    </w:p>
    <w:p w14:paraId="31CD4CAC" w14:textId="2095D4C4" w:rsidR="0016645D" w:rsidRPr="0016645D" w:rsidRDefault="0016645D" w:rsidP="0016645D">
      <w:pPr>
        <w:rPr>
          <w:sz w:val="28"/>
          <w:szCs w:val="28"/>
        </w:rPr>
      </w:pPr>
      <w:r w:rsidRPr="0016645D">
        <w:rPr>
          <w:sz w:val="28"/>
          <w:szCs w:val="28"/>
        </w:rPr>
        <w:t>With a vibrant and diverse population, Lewisham is a terrific place to call home. Thousands of people live in poverty in Lewisham despite it being a neighbourhood in the centre of London and close to one of the richest cities in the world</w:t>
      </w:r>
      <w:r w:rsidR="001267DC">
        <w:rPr>
          <w:sz w:val="28"/>
          <w:szCs w:val="28"/>
        </w:rPr>
        <w:t xml:space="preserve"> (Lewisham , 2017) .</w:t>
      </w:r>
    </w:p>
    <w:p w14:paraId="65A06221" w14:textId="6A3123B7" w:rsidR="00410338" w:rsidRDefault="0016645D" w:rsidP="0016645D">
      <w:pPr>
        <w:rPr>
          <w:sz w:val="28"/>
          <w:szCs w:val="28"/>
        </w:rPr>
      </w:pPr>
      <w:r w:rsidRPr="0016645D">
        <w:rPr>
          <w:sz w:val="28"/>
          <w:szCs w:val="28"/>
        </w:rPr>
        <w:t>There is a tonne of proof of the harm that poverty does. We are aware that child poverty keeps children from reaching their full potential and is linked to inferior educational success. We are aware that a shorter life expectancy and poor physical and mental health are both related to poverty. We are aware that poverty frequently crosses generations, with those who experience it as children being more likely to experience it in later life. And we know that the cause of poverty is great inequality, with significant wealth beside it</w:t>
      </w:r>
      <w:r w:rsidR="001440CF">
        <w:rPr>
          <w:sz w:val="28"/>
          <w:szCs w:val="28"/>
        </w:rPr>
        <w:t xml:space="preserve"> (Lewisham , 2017 ) .</w:t>
      </w:r>
    </w:p>
    <w:p w14:paraId="5745C993" w14:textId="02F49394" w:rsidR="00DE457C" w:rsidRDefault="00410338" w:rsidP="0016645D">
      <w:pPr>
        <w:rPr>
          <w:sz w:val="28"/>
          <w:szCs w:val="28"/>
        </w:rPr>
      </w:pPr>
      <w:r>
        <w:rPr>
          <w:sz w:val="28"/>
          <w:szCs w:val="28"/>
        </w:rPr>
        <w:t xml:space="preserve"> </w:t>
      </w:r>
      <w:r w:rsidRPr="00410338">
        <w:rPr>
          <w:sz w:val="28"/>
          <w:szCs w:val="28"/>
        </w:rPr>
        <w:t xml:space="preserve">But despite all </w:t>
      </w:r>
      <w:r>
        <w:rPr>
          <w:sz w:val="28"/>
          <w:szCs w:val="28"/>
        </w:rPr>
        <w:t>the</w:t>
      </w:r>
      <w:r w:rsidRPr="00410338">
        <w:rPr>
          <w:sz w:val="28"/>
          <w:szCs w:val="28"/>
        </w:rPr>
        <w:t xml:space="preserve"> efforts, Lewisham's poverty rate is consistently high. </w:t>
      </w:r>
      <w:r w:rsidR="00BD2BBC">
        <w:rPr>
          <w:sz w:val="28"/>
          <w:szCs w:val="28"/>
        </w:rPr>
        <w:t xml:space="preserve">This tend to get worse </w:t>
      </w:r>
      <w:r w:rsidRPr="00410338">
        <w:rPr>
          <w:sz w:val="28"/>
          <w:szCs w:val="28"/>
        </w:rPr>
        <w:t>. London's poverty is a result of the government's failure to address the housing situation. Their decision to freeze benefits has directly increased poverty for both those who are unable to work and those who do work for low wages. Additionally, the Government's significant funding cuts to Lewisham Council restrict what we can do to combat poverty.</w:t>
      </w:r>
      <w:r w:rsidR="00CF1F2E">
        <w:rPr>
          <w:sz w:val="28"/>
          <w:szCs w:val="28"/>
        </w:rPr>
        <w:t xml:space="preserve"> </w:t>
      </w:r>
      <w:r w:rsidR="00CF1F2E" w:rsidRPr="00CF1F2E">
        <w:rPr>
          <w:sz w:val="28"/>
          <w:szCs w:val="28"/>
        </w:rPr>
        <w:t>Numerous studies have shown how poverty has a negative effect on people's lives</w:t>
      </w:r>
      <w:r w:rsidR="001440CF">
        <w:rPr>
          <w:sz w:val="28"/>
          <w:szCs w:val="28"/>
        </w:rPr>
        <w:t xml:space="preserve"> (Lewisham , 2017 ).</w:t>
      </w:r>
    </w:p>
    <w:p w14:paraId="2B5A9BAE" w14:textId="77777777" w:rsidR="0075467D" w:rsidRPr="0075467D" w:rsidRDefault="0075467D" w:rsidP="0075467D">
      <w:pPr>
        <w:rPr>
          <w:sz w:val="28"/>
          <w:szCs w:val="28"/>
        </w:rPr>
      </w:pPr>
      <w:r w:rsidRPr="0075467D">
        <w:rPr>
          <w:sz w:val="28"/>
          <w:szCs w:val="28"/>
        </w:rPr>
        <w:t>Poor mental and physical health outcomes have been linked to lower income, income inequality, unemployment, and unaffordable housing.</w:t>
      </w:r>
    </w:p>
    <w:p w14:paraId="4E131948" w14:textId="13717A66" w:rsidR="0075467D" w:rsidRPr="0075467D" w:rsidRDefault="0075467D" w:rsidP="0075467D">
      <w:pPr>
        <w:rPr>
          <w:sz w:val="28"/>
          <w:szCs w:val="28"/>
        </w:rPr>
      </w:pPr>
      <w:r w:rsidRPr="0075467D">
        <w:rPr>
          <w:sz w:val="28"/>
          <w:szCs w:val="28"/>
        </w:rPr>
        <w:t xml:space="preserve">Numerous features of living in poverty, including debt, a decline in household income, or unemployment, have been associated to stress, anxiety, depression, substance use disorders, and mild psychiatric illnesses. According to several research, those without work have a two to three times higher chance of dying by suicide </w:t>
      </w:r>
      <w:r w:rsidR="001440CF">
        <w:rPr>
          <w:sz w:val="28"/>
          <w:szCs w:val="28"/>
        </w:rPr>
        <w:t xml:space="preserve"> (</w:t>
      </w:r>
      <w:r w:rsidR="00120242">
        <w:rPr>
          <w:sz w:val="28"/>
          <w:szCs w:val="28"/>
        </w:rPr>
        <w:t>Lewisham , 2017 ) .</w:t>
      </w:r>
    </w:p>
    <w:p w14:paraId="33CB79CA" w14:textId="4DBDCC67" w:rsidR="0075467D" w:rsidRDefault="0075467D" w:rsidP="0075467D">
      <w:pPr>
        <w:rPr>
          <w:sz w:val="28"/>
          <w:szCs w:val="28"/>
        </w:rPr>
      </w:pPr>
      <w:r w:rsidRPr="0075467D">
        <w:rPr>
          <w:sz w:val="28"/>
          <w:szCs w:val="28"/>
        </w:rPr>
        <w:t>Additionally, people in low-paying, insecure occupations are more likely to experience stress, and depression has been closely linked to job insecurity.</w:t>
      </w:r>
    </w:p>
    <w:p w14:paraId="3341474B" w14:textId="5E5C5399" w:rsidR="00C556B2" w:rsidRDefault="002D1F69" w:rsidP="0075467D">
      <w:pPr>
        <w:rPr>
          <w:sz w:val="28"/>
          <w:szCs w:val="28"/>
        </w:rPr>
      </w:pPr>
      <w:r w:rsidRPr="002D1F69">
        <w:rPr>
          <w:sz w:val="28"/>
          <w:szCs w:val="28"/>
        </w:rPr>
        <w:lastRenderedPageBreak/>
        <w:t xml:space="preserve">The 20 local authorities in the nation with the highest rates of child poverty include Lewisham. 28 Young people's life chances are directly impacted by child poverty, which lowers their chances of graduating from high school and finding stable employment in the future. A wide range of health-harming effects, including negative long-term social and psychological implications, are also linked to child poverty. Children's potential and development are constrained by the poor health associated with poverty, which reduces their chances of having a successful adult </w:t>
      </w:r>
      <w:r w:rsidR="00A42EEA">
        <w:rPr>
          <w:sz w:val="28"/>
          <w:szCs w:val="28"/>
        </w:rPr>
        <w:t>life</w:t>
      </w:r>
      <w:r w:rsidR="00120242">
        <w:rPr>
          <w:sz w:val="28"/>
          <w:szCs w:val="28"/>
        </w:rPr>
        <w:t xml:space="preserve"> (Lewisham , 2017 ).</w:t>
      </w:r>
    </w:p>
    <w:p w14:paraId="77754859" w14:textId="6A93FB91" w:rsidR="00120242" w:rsidRDefault="00C556B2" w:rsidP="003C4D51">
      <w:pPr>
        <w:rPr>
          <w:sz w:val="28"/>
          <w:szCs w:val="28"/>
        </w:rPr>
      </w:pPr>
      <w:r>
        <w:rPr>
          <w:sz w:val="28"/>
          <w:szCs w:val="28"/>
        </w:rPr>
        <w:t>I</w:t>
      </w:r>
      <w:r w:rsidRPr="00C556B2">
        <w:rPr>
          <w:sz w:val="28"/>
          <w:szCs w:val="28"/>
        </w:rPr>
        <w:t xml:space="preserve">n Lewisham the percentages of housing crisis </w:t>
      </w:r>
      <w:r w:rsidR="00DE2725">
        <w:rPr>
          <w:sz w:val="28"/>
          <w:szCs w:val="28"/>
        </w:rPr>
        <w:t xml:space="preserve">is </w:t>
      </w:r>
      <w:r w:rsidRPr="00C556B2">
        <w:rPr>
          <w:sz w:val="28"/>
          <w:szCs w:val="28"/>
        </w:rPr>
        <w:t xml:space="preserve">very large , the </w:t>
      </w:r>
      <w:r>
        <w:rPr>
          <w:sz w:val="28"/>
          <w:szCs w:val="28"/>
        </w:rPr>
        <w:t xml:space="preserve">applications </w:t>
      </w:r>
      <w:r w:rsidRPr="00C556B2">
        <w:rPr>
          <w:sz w:val="28"/>
          <w:szCs w:val="28"/>
        </w:rPr>
        <w:t xml:space="preserve">to have house have risen dramatically in recent years , and the number of house that the council has available does not reach for the number of people who make the applications . </w:t>
      </w:r>
      <w:r>
        <w:rPr>
          <w:sz w:val="28"/>
          <w:szCs w:val="28"/>
        </w:rPr>
        <w:t>T</w:t>
      </w:r>
      <w:r w:rsidRPr="00C556B2">
        <w:rPr>
          <w:sz w:val="28"/>
          <w:szCs w:val="28"/>
        </w:rPr>
        <w:t>he waiting list sometimes gets to be years of waiting, some people are not lucky and end up going for private renting</w:t>
      </w:r>
      <w:r w:rsidR="0058788B">
        <w:rPr>
          <w:sz w:val="28"/>
          <w:szCs w:val="28"/>
        </w:rPr>
        <w:t xml:space="preserve"> (News shopper , 2021 ).</w:t>
      </w:r>
      <w:r w:rsidR="009B2307">
        <w:rPr>
          <w:sz w:val="28"/>
          <w:szCs w:val="28"/>
        </w:rPr>
        <w:t xml:space="preserve"> </w:t>
      </w:r>
    </w:p>
    <w:p w14:paraId="4D218560" w14:textId="49305658" w:rsidR="009B2307" w:rsidRPr="00EA0053" w:rsidRDefault="009B2307" w:rsidP="003C4D51">
      <w:pPr>
        <w:rPr>
          <w:sz w:val="28"/>
          <w:szCs w:val="28"/>
        </w:rPr>
      </w:pPr>
      <w:r w:rsidRPr="009B2307">
        <w:rPr>
          <w:sz w:val="28"/>
          <w:szCs w:val="28"/>
        </w:rPr>
        <w:t>Over 10,000 households are currently listed on the Lewisham Council housing registry. Applicants may have to wait a very long period for Lewisham council accommodation as a result of the strong demand. Those who are deemed to have a lower priority need for housing or who want homes with 3, 4, or 5 bedrooms may have to wait anywhere between 10 and 20 years. However, housing might be granted to high priority cases who need smaller dwellings in 6 to 12 months</w:t>
      </w:r>
      <w:r w:rsidR="00753A0C">
        <w:t xml:space="preserve"> </w:t>
      </w:r>
      <w:r w:rsidR="00753A0C" w:rsidRPr="00EA0053">
        <w:rPr>
          <w:sz w:val="28"/>
          <w:szCs w:val="28"/>
        </w:rPr>
        <w:t>(</w:t>
      </w:r>
      <w:r w:rsidR="00753A0C">
        <w:t xml:space="preserve"> </w:t>
      </w:r>
      <w:r w:rsidR="00753A0C" w:rsidRPr="00EA0053">
        <w:rPr>
          <w:sz w:val="28"/>
          <w:szCs w:val="28"/>
        </w:rPr>
        <w:t xml:space="preserve">My social </w:t>
      </w:r>
      <w:r w:rsidR="00EA0053" w:rsidRPr="00EA0053">
        <w:rPr>
          <w:sz w:val="28"/>
          <w:szCs w:val="28"/>
        </w:rPr>
        <w:t>housing</w:t>
      </w:r>
      <w:r w:rsidR="00EA0053">
        <w:t xml:space="preserve"> </w:t>
      </w:r>
      <w:r w:rsidR="00EA0053">
        <w:rPr>
          <w:sz w:val="28"/>
          <w:szCs w:val="28"/>
        </w:rPr>
        <w:t xml:space="preserve">, </w:t>
      </w:r>
      <w:r w:rsidR="00F048CC">
        <w:rPr>
          <w:sz w:val="28"/>
          <w:szCs w:val="28"/>
        </w:rPr>
        <w:t>2021 ) .</w:t>
      </w:r>
    </w:p>
    <w:p w14:paraId="7BC89AB1" w14:textId="715E0968" w:rsidR="003C4D51" w:rsidRPr="003C4D51" w:rsidRDefault="00D01760" w:rsidP="003C4D51">
      <w:pPr>
        <w:rPr>
          <w:sz w:val="28"/>
          <w:szCs w:val="28"/>
        </w:rPr>
      </w:pPr>
      <w:r w:rsidRPr="00D01760">
        <w:rPr>
          <w:sz w:val="28"/>
          <w:szCs w:val="28"/>
        </w:rPr>
        <w:t>Many of the people who get a council house are sent out of their borough, this is because there is not enough house in the borough to accommodate all residents</w:t>
      </w:r>
      <w:r w:rsidR="00F84705">
        <w:rPr>
          <w:sz w:val="28"/>
          <w:szCs w:val="28"/>
        </w:rPr>
        <w:t xml:space="preserve"> , </w:t>
      </w:r>
      <w:r w:rsidR="00F84705" w:rsidRPr="00F84705">
        <w:rPr>
          <w:sz w:val="28"/>
          <w:szCs w:val="28"/>
        </w:rPr>
        <w:t xml:space="preserve">this creates a very big impact for people who have to leave their work </w:t>
      </w:r>
      <w:r w:rsidR="00F84705">
        <w:rPr>
          <w:sz w:val="28"/>
          <w:szCs w:val="28"/>
        </w:rPr>
        <w:t xml:space="preserve">, </w:t>
      </w:r>
      <w:r w:rsidR="00F84705" w:rsidRPr="00F84705">
        <w:rPr>
          <w:sz w:val="28"/>
          <w:szCs w:val="28"/>
        </w:rPr>
        <w:t xml:space="preserve">schools </w:t>
      </w:r>
      <w:r w:rsidR="00F84705">
        <w:rPr>
          <w:sz w:val="28"/>
          <w:szCs w:val="28"/>
        </w:rPr>
        <w:t>,</w:t>
      </w:r>
      <w:r w:rsidR="00F84705" w:rsidRPr="00F84705">
        <w:rPr>
          <w:sz w:val="28"/>
          <w:szCs w:val="28"/>
        </w:rPr>
        <w:t>friends and families to move to other cities ,</w:t>
      </w:r>
      <w:r w:rsidR="003C4D51">
        <w:rPr>
          <w:sz w:val="28"/>
          <w:szCs w:val="28"/>
        </w:rPr>
        <w:t xml:space="preserve"> t</w:t>
      </w:r>
      <w:r w:rsidR="00F84705" w:rsidRPr="00F84705">
        <w:rPr>
          <w:sz w:val="28"/>
          <w:szCs w:val="28"/>
        </w:rPr>
        <w:t>his creates many mental problems such as anxiety , fast among others .</w:t>
      </w:r>
      <w:r w:rsidR="003C4D51">
        <w:rPr>
          <w:sz w:val="28"/>
          <w:szCs w:val="28"/>
        </w:rPr>
        <w:t xml:space="preserve"> </w:t>
      </w:r>
      <w:r w:rsidR="003C4D51" w:rsidRPr="003C4D51">
        <w:rPr>
          <w:sz w:val="28"/>
          <w:szCs w:val="28"/>
        </w:rPr>
        <w:t>Lewisham Council sent at least one individual in need of housing to live in Huntingdonshire</w:t>
      </w:r>
      <w:r w:rsidR="00E452DE">
        <w:rPr>
          <w:sz w:val="28"/>
          <w:szCs w:val="28"/>
        </w:rPr>
        <w:t xml:space="preserve"> (New</w:t>
      </w:r>
      <w:r w:rsidR="0058788B">
        <w:rPr>
          <w:sz w:val="28"/>
          <w:szCs w:val="28"/>
        </w:rPr>
        <w:t xml:space="preserve">s </w:t>
      </w:r>
      <w:r w:rsidR="00E452DE">
        <w:rPr>
          <w:sz w:val="28"/>
          <w:szCs w:val="28"/>
        </w:rPr>
        <w:t>shopper , 2021 ) .</w:t>
      </w:r>
    </w:p>
    <w:p w14:paraId="4CC16A9B" w14:textId="7319ECBB" w:rsidR="007274A2" w:rsidRDefault="003C4D51" w:rsidP="003C4D51">
      <w:pPr>
        <w:rPr>
          <w:sz w:val="28"/>
          <w:szCs w:val="28"/>
        </w:rPr>
      </w:pPr>
      <w:r w:rsidRPr="003C4D51">
        <w:rPr>
          <w:sz w:val="28"/>
          <w:szCs w:val="28"/>
        </w:rPr>
        <w:t>Others were dispatched to cities in the home counties, such as Bedford in Bedfordshire and Stevenage in Hertfordshire, which are hours distant from the South London borough</w:t>
      </w:r>
      <w:r w:rsidR="00E452DE">
        <w:rPr>
          <w:sz w:val="28"/>
          <w:szCs w:val="28"/>
        </w:rPr>
        <w:t xml:space="preserve"> (</w:t>
      </w:r>
      <w:r w:rsidR="0058788B">
        <w:rPr>
          <w:sz w:val="28"/>
          <w:szCs w:val="28"/>
        </w:rPr>
        <w:t>News Shopper , 2021 ).</w:t>
      </w:r>
    </w:p>
    <w:p w14:paraId="76D22B2E" w14:textId="77777777" w:rsidR="00644D06" w:rsidRDefault="00644D06" w:rsidP="003C4D51">
      <w:pPr>
        <w:rPr>
          <w:b/>
          <w:bCs/>
          <w:sz w:val="28"/>
          <w:szCs w:val="28"/>
        </w:rPr>
      </w:pPr>
    </w:p>
    <w:p w14:paraId="6DEAC66D" w14:textId="77777777" w:rsidR="00644D06" w:rsidRDefault="00644D06" w:rsidP="003C4D51">
      <w:pPr>
        <w:rPr>
          <w:b/>
          <w:bCs/>
          <w:sz w:val="28"/>
          <w:szCs w:val="28"/>
        </w:rPr>
      </w:pPr>
    </w:p>
    <w:p w14:paraId="293A3523" w14:textId="77777777" w:rsidR="00644D06" w:rsidRDefault="00644D06" w:rsidP="003C4D51">
      <w:pPr>
        <w:rPr>
          <w:b/>
          <w:bCs/>
          <w:sz w:val="28"/>
          <w:szCs w:val="28"/>
        </w:rPr>
      </w:pPr>
    </w:p>
    <w:p w14:paraId="5D55F618" w14:textId="62CB3842" w:rsidR="00CE1FA8" w:rsidRPr="005250AB" w:rsidRDefault="005250AB" w:rsidP="003C4D51">
      <w:pPr>
        <w:rPr>
          <w:b/>
          <w:bCs/>
          <w:sz w:val="28"/>
          <w:szCs w:val="28"/>
        </w:rPr>
      </w:pPr>
      <w:r w:rsidRPr="005250AB">
        <w:rPr>
          <w:b/>
          <w:bCs/>
          <w:sz w:val="28"/>
          <w:szCs w:val="28"/>
        </w:rPr>
        <w:lastRenderedPageBreak/>
        <w:t xml:space="preserve">Theory </w:t>
      </w:r>
      <w:r w:rsidR="00331076">
        <w:rPr>
          <w:b/>
          <w:bCs/>
          <w:sz w:val="28"/>
          <w:szCs w:val="28"/>
        </w:rPr>
        <w:t xml:space="preserve">/ Policies and legislations </w:t>
      </w:r>
    </w:p>
    <w:p w14:paraId="364181F9" w14:textId="54759F0A" w:rsidR="00331076" w:rsidRPr="00331076" w:rsidRDefault="004A1565" w:rsidP="003C4D51">
      <w:pPr>
        <w:rPr>
          <w:sz w:val="28"/>
          <w:szCs w:val="28"/>
        </w:rPr>
      </w:pPr>
      <w:r w:rsidRPr="00331076">
        <w:rPr>
          <w:sz w:val="28"/>
          <w:szCs w:val="28"/>
        </w:rPr>
        <w:t xml:space="preserve">Bronfenbrenner’s ecological systems </w:t>
      </w:r>
      <w:r w:rsidRPr="00331076">
        <w:rPr>
          <w:sz w:val="28"/>
          <w:szCs w:val="28"/>
        </w:rPr>
        <w:t>theory is one of the many more accepted and explained theories that exist about the influence of social environments on human development. This theory argues that the environment</w:t>
      </w:r>
      <w:r w:rsidRPr="00331076">
        <w:rPr>
          <w:sz w:val="28"/>
          <w:szCs w:val="28"/>
        </w:rPr>
        <w:t xml:space="preserve"> you grow up</w:t>
      </w:r>
      <w:r w:rsidRPr="00331076">
        <w:rPr>
          <w:sz w:val="28"/>
          <w:szCs w:val="28"/>
        </w:rPr>
        <w:t xml:space="preserve"> </w:t>
      </w:r>
      <w:r w:rsidRPr="00331076">
        <w:rPr>
          <w:sz w:val="28"/>
          <w:szCs w:val="28"/>
        </w:rPr>
        <w:t xml:space="preserve">as a big effect on your life when growing up . This factors can include social , the way each individual think , the emotions , feelings and likes and dislikes </w:t>
      </w:r>
      <w:r w:rsidR="00644D06">
        <w:rPr>
          <w:sz w:val="28"/>
          <w:szCs w:val="28"/>
        </w:rPr>
        <w:t xml:space="preserve"> (Scu.edu , 2019 ) .</w:t>
      </w:r>
    </w:p>
    <w:p w14:paraId="1FEE862D" w14:textId="29E89500" w:rsidR="00331076" w:rsidRPr="00331076" w:rsidRDefault="00331076" w:rsidP="003C4D51">
      <w:pPr>
        <w:rPr>
          <w:sz w:val="28"/>
          <w:szCs w:val="28"/>
        </w:rPr>
      </w:pPr>
      <w:r w:rsidRPr="00331076">
        <w:rPr>
          <w:sz w:val="28"/>
          <w:szCs w:val="28"/>
        </w:rPr>
        <w:t xml:space="preserve">With this theory we learn that the </w:t>
      </w:r>
      <w:r w:rsidRPr="00331076">
        <w:rPr>
          <w:sz w:val="28"/>
          <w:szCs w:val="28"/>
        </w:rPr>
        <w:t>behaviour</w:t>
      </w:r>
      <w:r w:rsidRPr="00331076">
        <w:rPr>
          <w:sz w:val="28"/>
          <w:szCs w:val="28"/>
        </w:rPr>
        <w:t xml:space="preserve"> and development of the child is not 100% coming from the parents, there are several factors that contribute to the development of a child. The first version that children have are from their parents and the people around them, if a child grows up in an aggressive environment when he or she is an adult it tends to be the same, the surrounding environment is fundamental for the development of a child as well</w:t>
      </w:r>
      <w:r w:rsidR="00644D06">
        <w:rPr>
          <w:sz w:val="28"/>
          <w:szCs w:val="28"/>
        </w:rPr>
        <w:t xml:space="preserve"> ( Sdu.edu . 2019) .</w:t>
      </w:r>
    </w:p>
    <w:p w14:paraId="4F2D3963" w14:textId="42F38E88" w:rsidR="00331076" w:rsidRPr="00331076" w:rsidRDefault="00331076" w:rsidP="003C4D51">
      <w:pPr>
        <w:rPr>
          <w:sz w:val="28"/>
          <w:szCs w:val="28"/>
        </w:rPr>
      </w:pPr>
      <w:r w:rsidRPr="00331076">
        <w:rPr>
          <w:sz w:val="28"/>
          <w:szCs w:val="28"/>
        </w:rPr>
        <w:t>Many of the people who are in the situation of poverty and housing crisis in L</w:t>
      </w:r>
      <w:r w:rsidRPr="00331076">
        <w:rPr>
          <w:sz w:val="28"/>
          <w:szCs w:val="28"/>
        </w:rPr>
        <w:t>ewisham</w:t>
      </w:r>
      <w:r w:rsidRPr="00331076">
        <w:rPr>
          <w:sz w:val="28"/>
          <w:szCs w:val="28"/>
        </w:rPr>
        <w:t xml:space="preserve"> are people from minority groups manly are Africans, Asians, Mixed, Indian etc. These people came from a different background , </w:t>
      </w:r>
      <w:r w:rsidRPr="00331076">
        <w:rPr>
          <w:sz w:val="28"/>
          <w:szCs w:val="28"/>
        </w:rPr>
        <w:t xml:space="preserve">and when they come to UK they face </w:t>
      </w:r>
      <w:r w:rsidRPr="00331076">
        <w:rPr>
          <w:sz w:val="28"/>
          <w:szCs w:val="28"/>
        </w:rPr>
        <w:t xml:space="preserve"> different laws and </w:t>
      </w:r>
      <w:r w:rsidRPr="00331076">
        <w:rPr>
          <w:sz w:val="28"/>
          <w:szCs w:val="28"/>
        </w:rPr>
        <w:t xml:space="preserve">policies , everything is </w:t>
      </w:r>
      <w:r w:rsidRPr="00331076">
        <w:rPr>
          <w:sz w:val="28"/>
          <w:szCs w:val="28"/>
        </w:rPr>
        <w:t xml:space="preserve">different and the lifestyle </w:t>
      </w:r>
      <w:r w:rsidR="00644D06">
        <w:rPr>
          <w:sz w:val="28"/>
          <w:szCs w:val="28"/>
        </w:rPr>
        <w:t>( Sdu.edu , 2019).</w:t>
      </w:r>
    </w:p>
    <w:p w14:paraId="52CB4E0C" w14:textId="510126AA" w:rsidR="005250AB" w:rsidRDefault="00331076" w:rsidP="003C4D51">
      <w:pPr>
        <w:rPr>
          <w:sz w:val="28"/>
          <w:szCs w:val="28"/>
        </w:rPr>
      </w:pPr>
      <w:r w:rsidRPr="00331076">
        <w:rPr>
          <w:sz w:val="28"/>
          <w:szCs w:val="28"/>
        </w:rPr>
        <w:t>Many come with their beliefs , and religions and when children are born in the UK they tend to pass on their beliefs and religion for kids</w:t>
      </w:r>
      <w:r w:rsidRPr="00331076">
        <w:rPr>
          <w:sz w:val="28"/>
          <w:szCs w:val="28"/>
        </w:rPr>
        <w:t xml:space="preserve"> . </w:t>
      </w:r>
      <w:r w:rsidRPr="00331076">
        <w:rPr>
          <w:sz w:val="28"/>
          <w:szCs w:val="28"/>
        </w:rPr>
        <w:t>As kids growing up in different country and environment, they learn other things, other beliefs, other religions, and they discover</w:t>
      </w:r>
      <w:r w:rsidRPr="00331076">
        <w:rPr>
          <w:sz w:val="28"/>
          <w:szCs w:val="28"/>
        </w:rPr>
        <w:t xml:space="preserve"> things that maybe parents didn’t believe or teach them </w:t>
      </w:r>
      <w:r w:rsidRPr="00331076">
        <w:rPr>
          <w:sz w:val="28"/>
          <w:szCs w:val="28"/>
        </w:rPr>
        <w:t>, this all affects the child as an adult, in a good or bad way</w:t>
      </w:r>
      <w:r w:rsidR="00644D06">
        <w:rPr>
          <w:sz w:val="28"/>
          <w:szCs w:val="28"/>
        </w:rPr>
        <w:t xml:space="preserve"> (Sdu.edu , 2019 ) .</w:t>
      </w:r>
    </w:p>
    <w:p w14:paraId="0927AB80" w14:textId="79FC41D4" w:rsidR="003A45A3" w:rsidRDefault="003A45A3" w:rsidP="002E35A0">
      <w:pPr>
        <w:rPr>
          <w:sz w:val="28"/>
          <w:szCs w:val="28"/>
        </w:rPr>
      </w:pPr>
      <w:r>
        <w:rPr>
          <w:sz w:val="28"/>
          <w:szCs w:val="28"/>
        </w:rPr>
        <w:t>Housing association Act 1985</w:t>
      </w:r>
    </w:p>
    <w:p w14:paraId="1B9D8847" w14:textId="230B722B" w:rsidR="002E35A0" w:rsidRPr="002E35A0" w:rsidRDefault="002E35A0" w:rsidP="002E35A0">
      <w:pPr>
        <w:rPr>
          <w:sz w:val="28"/>
          <w:szCs w:val="28"/>
        </w:rPr>
      </w:pPr>
      <w:r w:rsidRPr="002E35A0">
        <w:rPr>
          <w:sz w:val="28"/>
          <w:szCs w:val="28"/>
        </w:rPr>
        <w:t>Since local governments are public entities, the law requires them to develop a plan for racial equality. In England, local authorities frequently hire outside firms to manage their housing instead of doing it themselves. However, they ought to operate in the same manner as if they were the local government</w:t>
      </w:r>
      <w:r w:rsidR="003A45A3">
        <w:rPr>
          <w:sz w:val="28"/>
          <w:szCs w:val="28"/>
        </w:rPr>
        <w:t xml:space="preserve"> (CIH , 2020 ).</w:t>
      </w:r>
    </w:p>
    <w:p w14:paraId="5DB32A50" w14:textId="00E5ACEC" w:rsidR="002E35A0" w:rsidRPr="002E35A0" w:rsidRDefault="002E35A0" w:rsidP="002E35A0">
      <w:pPr>
        <w:rPr>
          <w:sz w:val="28"/>
          <w:szCs w:val="28"/>
        </w:rPr>
      </w:pPr>
      <w:r w:rsidRPr="002E35A0">
        <w:rPr>
          <w:sz w:val="28"/>
          <w:szCs w:val="28"/>
        </w:rPr>
        <w:t>Housing associations, which provide housing for those in need and are expected to have equity programmes in place, are independent organisations that are regulated and frequently subsidised by the government</w:t>
      </w:r>
      <w:r w:rsidR="003A45A3">
        <w:rPr>
          <w:sz w:val="28"/>
          <w:szCs w:val="28"/>
        </w:rPr>
        <w:t xml:space="preserve"> (CIH , 2020 ) . </w:t>
      </w:r>
    </w:p>
    <w:p w14:paraId="7736280E" w14:textId="420DB5FD" w:rsidR="003A45A3" w:rsidRDefault="002E35A0" w:rsidP="002E35A0">
      <w:pPr>
        <w:rPr>
          <w:sz w:val="28"/>
          <w:szCs w:val="28"/>
        </w:rPr>
      </w:pPr>
      <w:r w:rsidRPr="002E35A0">
        <w:rPr>
          <w:sz w:val="28"/>
          <w:szCs w:val="28"/>
        </w:rPr>
        <w:lastRenderedPageBreak/>
        <w:t>Legislation restricts local governments' ability to add individuals to housing waiting lists or allocation plans. They must manage programmes that allow homeless persons access to emergency and transitional housing and give them some priority</w:t>
      </w:r>
      <w:r w:rsidR="003A45A3">
        <w:rPr>
          <w:sz w:val="28"/>
          <w:szCs w:val="28"/>
        </w:rPr>
        <w:t xml:space="preserve"> </w:t>
      </w:r>
      <w:r w:rsidR="003A45A3" w:rsidRPr="003A45A3">
        <w:rPr>
          <w:sz w:val="28"/>
          <w:szCs w:val="28"/>
        </w:rPr>
        <w:t>however, eligibility for these services is also limited, particularly in housing</w:t>
      </w:r>
      <w:r w:rsidR="003A45A3">
        <w:rPr>
          <w:sz w:val="28"/>
          <w:szCs w:val="28"/>
        </w:rPr>
        <w:t xml:space="preserve"> (CIH , 2020). </w:t>
      </w:r>
    </w:p>
    <w:p w14:paraId="48AAC481" w14:textId="5B2E0BF1" w:rsidR="00331076" w:rsidRDefault="003A45A3" w:rsidP="002E35A0">
      <w:pPr>
        <w:rPr>
          <w:sz w:val="28"/>
          <w:szCs w:val="28"/>
        </w:rPr>
      </w:pPr>
      <w:r w:rsidRPr="003A45A3">
        <w:rPr>
          <w:sz w:val="28"/>
          <w:szCs w:val="28"/>
        </w:rPr>
        <w:t>Housing associations are independent organisations that must make decisions in accordance with the law and their own regulations when choosing who will receive housing on their own</w:t>
      </w:r>
      <w:r>
        <w:rPr>
          <w:sz w:val="28"/>
          <w:szCs w:val="28"/>
        </w:rPr>
        <w:t xml:space="preserve"> </w:t>
      </w:r>
      <w:r w:rsidRPr="003A45A3">
        <w:rPr>
          <w:sz w:val="28"/>
          <w:szCs w:val="28"/>
        </w:rPr>
        <w:t>. These guidelines shouldn't engage in any direct or indirect discrimination against candidates</w:t>
      </w:r>
      <w:r w:rsidR="00E343FD">
        <w:rPr>
          <w:sz w:val="28"/>
          <w:szCs w:val="28"/>
        </w:rPr>
        <w:t xml:space="preserve"> (Legislation.co.uk ).</w:t>
      </w:r>
    </w:p>
    <w:p w14:paraId="458250FD" w14:textId="28FF1603" w:rsidR="000A7A58" w:rsidRDefault="000A7A58" w:rsidP="003C4D51">
      <w:pPr>
        <w:rPr>
          <w:sz w:val="28"/>
          <w:szCs w:val="28"/>
        </w:rPr>
      </w:pPr>
      <w:r>
        <w:rPr>
          <w:sz w:val="28"/>
          <w:szCs w:val="28"/>
        </w:rPr>
        <w:t xml:space="preserve"> The child poverty act 2010</w:t>
      </w:r>
      <w:r w:rsidR="00E343FD">
        <w:rPr>
          <w:sz w:val="28"/>
          <w:szCs w:val="28"/>
        </w:rPr>
        <w:t xml:space="preserve"> (legislation,co.uk ).</w:t>
      </w:r>
    </w:p>
    <w:p w14:paraId="3BFEE11E" w14:textId="28BA9EB1" w:rsidR="002E35A0" w:rsidRDefault="000A7A58" w:rsidP="003C4D51">
      <w:pPr>
        <w:rPr>
          <w:sz w:val="28"/>
          <w:szCs w:val="28"/>
        </w:rPr>
      </w:pPr>
      <w:r w:rsidRPr="000A7A58">
        <w:rPr>
          <w:sz w:val="28"/>
          <w:szCs w:val="28"/>
        </w:rPr>
        <w:t>Children and Families Act 2014</w:t>
      </w:r>
      <w:r w:rsidR="00E343FD">
        <w:rPr>
          <w:sz w:val="28"/>
          <w:szCs w:val="28"/>
        </w:rPr>
        <w:t xml:space="preserve"> (Lesgilation.co.uk )</w:t>
      </w:r>
      <w:r w:rsidR="00E343FD">
        <w:rPr>
          <w:sz w:val="28"/>
          <w:szCs w:val="28"/>
        </w:rPr>
        <w:tab/>
      </w:r>
    </w:p>
    <w:p w14:paraId="444DE7D4" w14:textId="5C984324" w:rsidR="00E343FD" w:rsidRDefault="000A7A58" w:rsidP="003C4D51">
      <w:pPr>
        <w:rPr>
          <w:sz w:val="28"/>
          <w:szCs w:val="28"/>
        </w:rPr>
      </w:pPr>
      <w:r>
        <w:rPr>
          <w:sz w:val="28"/>
          <w:szCs w:val="28"/>
        </w:rPr>
        <w:t>T</w:t>
      </w:r>
      <w:r w:rsidRPr="000A7A58">
        <w:rPr>
          <w:sz w:val="28"/>
          <w:szCs w:val="28"/>
        </w:rPr>
        <w:t>hese acts were made for families and</w:t>
      </w:r>
      <w:r>
        <w:rPr>
          <w:sz w:val="28"/>
          <w:szCs w:val="28"/>
        </w:rPr>
        <w:t xml:space="preserve"> children that are </w:t>
      </w:r>
      <w:r w:rsidRPr="000A7A58">
        <w:rPr>
          <w:sz w:val="28"/>
          <w:szCs w:val="28"/>
        </w:rPr>
        <w:t xml:space="preserve"> more vulnerable . With these acts it is possible to combat poverty and help the children who need it most and guarantee that they have essential things to live on , guaranteeing education , housing , food and the right to benefits</w:t>
      </w:r>
      <w:r>
        <w:rPr>
          <w:sz w:val="28"/>
          <w:szCs w:val="28"/>
        </w:rPr>
        <w:t xml:space="preserve"> . These acts are made to tackle poverty in minority group</w:t>
      </w:r>
      <w:r w:rsidR="00E343FD">
        <w:rPr>
          <w:sz w:val="28"/>
          <w:szCs w:val="28"/>
        </w:rPr>
        <w:t>s  (Gov.uk ) .</w:t>
      </w:r>
    </w:p>
    <w:p w14:paraId="24D74EA2" w14:textId="77777777" w:rsidR="007D6D6B" w:rsidRDefault="00E343FD" w:rsidP="00D84009">
      <w:pPr>
        <w:rPr>
          <w:sz w:val="28"/>
          <w:szCs w:val="28"/>
        </w:rPr>
      </w:pPr>
      <w:r w:rsidRPr="00E343FD">
        <w:rPr>
          <w:sz w:val="28"/>
          <w:szCs w:val="28"/>
        </w:rPr>
        <w:t>The Children and Families Act is all about improving services for children who are at risk, showing the government's steadfast commitment to giving every kid, regardless of where they come from in life, an equal opportunity to succeed</w:t>
      </w:r>
      <w:r>
        <w:rPr>
          <w:sz w:val="28"/>
          <w:szCs w:val="28"/>
        </w:rPr>
        <w:t xml:space="preserve"> (Gov.uk).</w:t>
      </w:r>
      <w:r w:rsidR="000F4DA6">
        <w:rPr>
          <w:sz w:val="28"/>
          <w:szCs w:val="28"/>
        </w:rPr>
        <w:t xml:space="preserve"> </w:t>
      </w:r>
    </w:p>
    <w:p w14:paraId="0D09415B" w14:textId="29D89A4F" w:rsidR="007D6D6B" w:rsidRDefault="007D6D6B" w:rsidP="00D84009">
      <w:pPr>
        <w:rPr>
          <w:sz w:val="28"/>
          <w:szCs w:val="28"/>
        </w:rPr>
      </w:pPr>
    </w:p>
    <w:p w14:paraId="75A49CD7" w14:textId="77777777" w:rsidR="007D6D6B" w:rsidRDefault="007D6D6B">
      <w:pPr>
        <w:rPr>
          <w:sz w:val="28"/>
          <w:szCs w:val="28"/>
        </w:rPr>
      </w:pPr>
      <w:r>
        <w:rPr>
          <w:sz w:val="28"/>
          <w:szCs w:val="28"/>
        </w:rPr>
        <w:br w:type="page"/>
      </w:r>
    </w:p>
    <w:p w14:paraId="2806D9A7" w14:textId="07E978B8" w:rsidR="007D6D6B" w:rsidRPr="00D57A9E" w:rsidRDefault="00D57A9E" w:rsidP="00D84009">
      <w:pPr>
        <w:rPr>
          <w:b/>
          <w:bCs/>
          <w:sz w:val="28"/>
          <w:szCs w:val="28"/>
        </w:rPr>
      </w:pPr>
      <w:r w:rsidRPr="00D57A9E">
        <w:rPr>
          <w:b/>
          <w:bCs/>
          <w:sz w:val="28"/>
          <w:szCs w:val="28"/>
        </w:rPr>
        <w:lastRenderedPageBreak/>
        <w:t xml:space="preserve">Recommendations </w:t>
      </w:r>
    </w:p>
    <w:p w14:paraId="6F4702F4" w14:textId="77777777" w:rsidR="007D6D6B" w:rsidRDefault="007D6D6B" w:rsidP="00D84009">
      <w:pPr>
        <w:rPr>
          <w:sz w:val="28"/>
          <w:szCs w:val="28"/>
        </w:rPr>
      </w:pPr>
    </w:p>
    <w:p w14:paraId="1DE37396" w14:textId="2498D6BF" w:rsidR="007D6D6B" w:rsidRDefault="000A7691" w:rsidP="000A7691">
      <w:pPr>
        <w:pStyle w:val="ListParagraph"/>
        <w:numPr>
          <w:ilvl w:val="0"/>
          <w:numId w:val="5"/>
        </w:numPr>
        <w:rPr>
          <w:sz w:val="28"/>
          <w:szCs w:val="28"/>
        </w:rPr>
      </w:pPr>
      <w:r w:rsidRPr="000A7691">
        <w:rPr>
          <w:sz w:val="28"/>
          <w:szCs w:val="28"/>
        </w:rPr>
        <w:t xml:space="preserve">One of the main reasons of poverty is unemployment and low paid jobs , so boosting the wages and low cost of living would help tackle Poverty </w:t>
      </w:r>
    </w:p>
    <w:p w14:paraId="1673307C" w14:textId="0794F2A2" w:rsidR="000A7691" w:rsidRDefault="00B94198" w:rsidP="000A7691">
      <w:pPr>
        <w:pStyle w:val="ListParagraph"/>
        <w:numPr>
          <w:ilvl w:val="0"/>
          <w:numId w:val="5"/>
        </w:numPr>
        <w:rPr>
          <w:sz w:val="28"/>
          <w:szCs w:val="28"/>
        </w:rPr>
      </w:pPr>
      <w:r w:rsidRPr="00B94198">
        <w:rPr>
          <w:sz w:val="28"/>
          <w:szCs w:val="28"/>
        </w:rPr>
        <w:t>Create a solid benefit scheme;</w:t>
      </w:r>
      <w:r>
        <w:rPr>
          <w:sz w:val="28"/>
          <w:szCs w:val="28"/>
        </w:rPr>
        <w:t xml:space="preserve"> </w:t>
      </w:r>
      <w:r w:rsidR="000A7691" w:rsidRPr="000A7691">
        <w:rPr>
          <w:sz w:val="28"/>
          <w:szCs w:val="28"/>
        </w:rPr>
        <w:t>having a group of people in the community who help people in need and with more difficulty to know their rights</w:t>
      </w:r>
      <w:r>
        <w:rPr>
          <w:sz w:val="28"/>
          <w:szCs w:val="28"/>
        </w:rPr>
        <w:t xml:space="preserve"> (JRF , 2022 ) .</w:t>
      </w:r>
    </w:p>
    <w:p w14:paraId="741B93AF" w14:textId="4B886DA3" w:rsidR="00B94198" w:rsidRPr="00B94198" w:rsidRDefault="00B94198" w:rsidP="00B94198">
      <w:pPr>
        <w:pStyle w:val="ListParagraph"/>
        <w:numPr>
          <w:ilvl w:val="0"/>
          <w:numId w:val="5"/>
        </w:numPr>
        <w:rPr>
          <w:sz w:val="28"/>
          <w:szCs w:val="28"/>
        </w:rPr>
      </w:pPr>
      <w:r w:rsidRPr="00B94198">
        <w:rPr>
          <w:sz w:val="28"/>
          <w:szCs w:val="28"/>
        </w:rPr>
        <w:t>enhancing both the educational system and the abilities that pupils learn</w:t>
      </w:r>
      <w:r>
        <w:rPr>
          <w:sz w:val="28"/>
          <w:szCs w:val="28"/>
        </w:rPr>
        <w:t xml:space="preserve"> (JRF , 2022). </w:t>
      </w:r>
    </w:p>
    <w:p w14:paraId="60FDA0DA" w14:textId="4B129302" w:rsidR="00B94198" w:rsidRPr="00B94198" w:rsidRDefault="00B94198" w:rsidP="00B94198">
      <w:pPr>
        <w:pStyle w:val="ListParagraph"/>
        <w:numPr>
          <w:ilvl w:val="0"/>
          <w:numId w:val="5"/>
        </w:numPr>
        <w:rPr>
          <w:sz w:val="28"/>
          <w:szCs w:val="28"/>
        </w:rPr>
      </w:pPr>
      <w:r w:rsidRPr="00B94198">
        <w:rPr>
          <w:sz w:val="28"/>
          <w:szCs w:val="28"/>
        </w:rPr>
        <w:t>Strengthening individuals and communities as a whole</w:t>
      </w:r>
      <w:r>
        <w:rPr>
          <w:sz w:val="28"/>
          <w:szCs w:val="28"/>
        </w:rPr>
        <w:t xml:space="preserve"> (Laura R , 2019 ) .</w:t>
      </w:r>
    </w:p>
    <w:p w14:paraId="1FED16D9" w14:textId="175143F2" w:rsidR="00B94198" w:rsidRDefault="00B94198" w:rsidP="00B94198">
      <w:pPr>
        <w:pStyle w:val="ListParagraph"/>
        <w:numPr>
          <w:ilvl w:val="0"/>
          <w:numId w:val="5"/>
        </w:numPr>
        <w:rPr>
          <w:sz w:val="28"/>
          <w:szCs w:val="28"/>
        </w:rPr>
      </w:pPr>
      <w:r w:rsidRPr="00B94198">
        <w:rPr>
          <w:sz w:val="28"/>
          <w:szCs w:val="28"/>
        </w:rPr>
        <w:t>encouraging long-term economic growth that will benefit the entire population</w:t>
      </w:r>
      <w:r>
        <w:rPr>
          <w:sz w:val="28"/>
          <w:szCs w:val="28"/>
        </w:rPr>
        <w:t xml:space="preserve"> (Laura R , 2019). </w:t>
      </w:r>
    </w:p>
    <w:p w14:paraId="23A8628C" w14:textId="0CADEDDC" w:rsidR="002717D9" w:rsidRDefault="002717D9" w:rsidP="002717D9">
      <w:pPr>
        <w:pStyle w:val="ListParagraph"/>
        <w:numPr>
          <w:ilvl w:val="0"/>
          <w:numId w:val="5"/>
        </w:numPr>
        <w:rPr>
          <w:sz w:val="28"/>
          <w:szCs w:val="28"/>
        </w:rPr>
      </w:pPr>
      <w:r>
        <w:rPr>
          <w:sz w:val="28"/>
          <w:szCs w:val="28"/>
        </w:rPr>
        <w:t>To</w:t>
      </w:r>
      <w:r w:rsidRPr="002717D9">
        <w:rPr>
          <w:sz w:val="28"/>
          <w:szCs w:val="28"/>
        </w:rPr>
        <w:t xml:space="preserve"> end or reduce the </w:t>
      </w:r>
      <w:r w:rsidRPr="002717D9">
        <w:rPr>
          <w:sz w:val="28"/>
          <w:szCs w:val="28"/>
        </w:rPr>
        <w:t>housing</w:t>
      </w:r>
      <w:r w:rsidRPr="002717D9">
        <w:rPr>
          <w:sz w:val="28"/>
          <w:szCs w:val="28"/>
        </w:rPr>
        <w:t xml:space="preserve"> crisis the government must build new houses </w:t>
      </w:r>
      <w:r>
        <w:rPr>
          <w:sz w:val="28"/>
          <w:szCs w:val="28"/>
        </w:rPr>
        <w:t>and</w:t>
      </w:r>
      <w:r w:rsidRPr="002717D9">
        <w:rPr>
          <w:sz w:val="28"/>
          <w:szCs w:val="28"/>
        </w:rPr>
        <w:t xml:space="preserve"> affordable</w:t>
      </w:r>
    </w:p>
    <w:p w14:paraId="078ACE11" w14:textId="66C639B2" w:rsidR="002717D9" w:rsidRDefault="002717D9" w:rsidP="002717D9">
      <w:pPr>
        <w:pStyle w:val="ListParagraph"/>
        <w:numPr>
          <w:ilvl w:val="0"/>
          <w:numId w:val="5"/>
        </w:numPr>
        <w:rPr>
          <w:sz w:val="28"/>
          <w:szCs w:val="28"/>
        </w:rPr>
      </w:pPr>
      <w:r>
        <w:rPr>
          <w:sz w:val="28"/>
          <w:szCs w:val="28"/>
        </w:rPr>
        <w:t xml:space="preserve">Reducing property taxes and mortgages </w:t>
      </w:r>
    </w:p>
    <w:p w14:paraId="5DA05EDE" w14:textId="6543BD06" w:rsidR="002717D9" w:rsidRDefault="002717D9" w:rsidP="002717D9">
      <w:pPr>
        <w:pStyle w:val="ListParagraph"/>
        <w:numPr>
          <w:ilvl w:val="0"/>
          <w:numId w:val="5"/>
        </w:numPr>
        <w:rPr>
          <w:sz w:val="28"/>
          <w:szCs w:val="28"/>
        </w:rPr>
      </w:pPr>
      <w:r>
        <w:rPr>
          <w:sz w:val="28"/>
          <w:szCs w:val="28"/>
        </w:rPr>
        <w:t>Helping tenants that struggles to pay they rents (Moxie , 2022 ) .</w:t>
      </w:r>
    </w:p>
    <w:p w14:paraId="6BA9A906" w14:textId="77777777" w:rsidR="002717D9" w:rsidRPr="002717D9" w:rsidRDefault="002717D9" w:rsidP="002717D9">
      <w:pPr>
        <w:pStyle w:val="ListParagraph"/>
        <w:rPr>
          <w:sz w:val="28"/>
          <w:szCs w:val="28"/>
        </w:rPr>
      </w:pPr>
    </w:p>
    <w:p w14:paraId="378881F0" w14:textId="77777777" w:rsidR="000A7691" w:rsidRDefault="000A7691" w:rsidP="00D84009">
      <w:pPr>
        <w:rPr>
          <w:sz w:val="28"/>
          <w:szCs w:val="28"/>
        </w:rPr>
      </w:pPr>
    </w:p>
    <w:p w14:paraId="5F7A0765" w14:textId="77777777" w:rsidR="007D6D6B" w:rsidRDefault="007D6D6B" w:rsidP="00D84009">
      <w:pPr>
        <w:rPr>
          <w:sz w:val="28"/>
          <w:szCs w:val="28"/>
        </w:rPr>
      </w:pPr>
    </w:p>
    <w:p w14:paraId="648E487B" w14:textId="77777777" w:rsidR="007D6D6B" w:rsidRDefault="007D6D6B" w:rsidP="00D84009">
      <w:pPr>
        <w:rPr>
          <w:sz w:val="28"/>
          <w:szCs w:val="28"/>
        </w:rPr>
      </w:pPr>
    </w:p>
    <w:p w14:paraId="5154731E" w14:textId="77777777" w:rsidR="007D6D6B" w:rsidRDefault="007D6D6B" w:rsidP="00D84009">
      <w:pPr>
        <w:rPr>
          <w:sz w:val="28"/>
          <w:szCs w:val="28"/>
        </w:rPr>
      </w:pPr>
    </w:p>
    <w:p w14:paraId="0678F34A" w14:textId="77777777" w:rsidR="007D6D6B" w:rsidRDefault="007D6D6B" w:rsidP="00D84009">
      <w:pPr>
        <w:rPr>
          <w:sz w:val="28"/>
          <w:szCs w:val="28"/>
        </w:rPr>
      </w:pPr>
    </w:p>
    <w:p w14:paraId="2A0A11B9" w14:textId="77777777" w:rsidR="007D6D6B" w:rsidRDefault="007D6D6B" w:rsidP="00D84009">
      <w:pPr>
        <w:rPr>
          <w:sz w:val="28"/>
          <w:szCs w:val="28"/>
        </w:rPr>
      </w:pPr>
    </w:p>
    <w:p w14:paraId="1AA5A57A" w14:textId="77777777" w:rsidR="007D6D6B" w:rsidRDefault="007D6D6B" w:rsidP="00D84009">
      <w:pPr>
        <w:rPr>
          <w:sz w:val="28"/>
          <w:szCs w:val="28"/>
        </w:rPr>
      </w:pPr>
    </w:p>
    <w:p w14:paraId="64E0CDFD" w14:textId="77777777" w:rsidR="007D6D6B" w:rsidRDefault="007D6D6B" w:rsidP="00D84009">
      <w:pPr>
        <w:rPr>
          <w:sz w:val="28"/>
          <w:szCs w:val="28"/>
        </w:rPr>
      </w:pPr>
    </w:p>
    <w:p w14:paraId="3C0E27D7" w14:textId="77777777" w:rsidR="00B94198" w:rsidRDefault="00B94198" w:rsidP="00D84009">
      <w:pPr>
        <w:rPr>
          <w:sz w:val="36"/>
          <w:szCs w:val="36"/>
        </w:rPr>
      </w:pPr>
    </w:p>
    <w:p w14:paraId="5D711EED" w14:textId="77777777" w:rsidR="00B94198" w:rsidRDefault="00B94198" w:rsidP="00D84009">
      <w:pPr>
        <w:rPr>
          <w:sz w:val="36"/>
          <w:szCs w:val="36"/>
        </w:rPr>
      </w:pPr>
    </w:p>
    <w:p w14:paraId="6C9E1ED3" w14:textId="77777777" w:rsidR="00B94198" w:rsidRDefault="00B94198" w:rsidP="00D84009">
      <w:pPr>
        <w:rPr>
          <w:sz w:val="36"/>
          <w:szCs w:val="36"/>
        </w:rPr>
      </w:pPr>
    </w:p>
    <w:p w14:paraId="7B2090FB" w14:textId="77777777" w:rsidR="00B94198" w:rsidRDefault="00B94198" w:rsidP="00D84009">
      <w:pPr>
        <w:rPr>
          <w:sz w:val="36"/>
          <w:szCs w:val="36"/>
        </w:rPr>
      </w:pPr>
    </w:p>
    <w:p w14:paraId="27239B56" w14:textId="77777777" w:rsidR="00B94198" w:rsidRDefault="00B94198" w:rsidP="00D84009">
      <w:pPr>
        <w:rPr>
          <w:sz w:val="36"/>
          <w:szCs w:val="36"/>
        </w:rPr>
      </w:pPr>
    </w:p>
    <w:p w14:paraId="6C770ED8" w14:textId="77777777" w:rsidR="00B94198" w:rsidRDefault="00B94198" w:rsidP="00D84009">
      <w:pPr>
        <w:rPr>
          <w:sz w:val="36"/>
          <w:szCs w:val="36"/>
        </w:rPr>
      </w:pPr>
    </w:p>
    <w:p w14:paraId="3EA5E560" w14:textId="77777777" w:rsidR="00B94198" w:rsidRDefault="00B94198" w:rsidP="00D84009">
      <w:pPr>
        <w:rPr>
          <w:sz w:val="36"/>
          <w:szCs w:val="36"/>
        </w:rPr>
      </w:pPr>
    </w:p>
    <w:p w14:paraId="31756E27" w14:textId="78826D3E" w:rsidR="00DE4510" w:rsidRPr="007D6D6B" w:rsidRDefault="00D84009" w:rsidP="00D84009">
      <w:pPr>
        <w:rPr>
          <w:sz w:val="28"/>
          <w:szCs w:val="28"/>
        </w:rPr>
      </w:pPr>
      <w:r>
        <w:rPr>
          <w:sz w:val="36"/>
          <w:szCs w:val="36"/>
        </w:rPr>
        <w:t xml:space="preserve">References </w:t>
      </w:r>
    </w:p>
    <w:p w14:paraId="5E70D02E" w14:textId="28EF6747" w:rsidR="00D84009" w:rsidRDefault="00D84009" w:rsidP="00D84009">
      <w:pPr>
        <w:rPr>
          <w:sz w:val="36"/>
          <w:szCs w:val="36"/>
        </w:rPr>
      </w:pPr>
    </w:p>
    <w:p w14:paraId="69729C48" w14:textId="4240F3E0" w:rsidR="00D84009" w:rsidRPr="007274A2" w:rsidRDefault="00D84009" w:rsidP="00D84009">
      <w:pPr>
        <w:rPr>
          <w:sz w:val="28"/>
          <w:szCs w:val="28"/>
        </w:rPr>
      </w:pPr>
      <w:r w:rsidRPr="007274A2">
        <w:rPr>
          <w:sz w:val="28"/>
          <w:szCs w:val="28"/>
        </w:rPr>
        <w:t xml:space="preserve">The Britannica (2020) Lewisham (online )  available from : </w:t>
      </w:r>
      <w:hyperlink r:id="rId8" w:history="1">
        <w:r w:rsidRPr="007274A2">
          <w:rPr>
            <w:rStyle w:val="Hyperlink"/>
            <w:sz w:val="28"/>
            <w:szCs w:val="28"/>
          </w:rPr>
          <w:t>https://www.britannica.com/place/Lewisham</w:t>
        </w:r>
      </w:hyperlink>
      <w:r w:rsidRPr="007274A2">
        <w:rPr>
          <w:sz w:val="28"/>
          <w:szCs w:val="28"/>
        </w:rPr>
        <w:t xml:space="preserve">  </w:t>
      </w:r>
    </w:p>
    <w:p w14:paraId="30F46FB5" w14:textId="77777777" w:rsidR="00D84009" w:rsidRPr="007274A2" w:rsidRDefault="00D84009" w:rsidP="00D84009">
      <w:pPr>
        <w:rPr>
          <w:sz w:val="28"/>
          <w:szCs w:val="28"/>
        </w:rPr>
      </w:pPr>
      <w:r w:rsidRPr="007274A2">
        <w:rPr>
          <w:sz w:val="28"/>
          <w:szCs w:val="28"/>
        </w:rPr>
        <w:t xml:space="preserve"> </w:t>
      </w:r>
    </w:p>
    <w:p w14:paraId="459F0900" w14:textId="329C6DC6" w:rsidR="00D84009" w:rsidRPr="007274A2" w:rsidRDefault="00D84009" w:rsidP="00D84009">
      <w:pPr>
        <w:rPr>
          <w:sz w:val="28"/>
          <w:szCs w:val="28"/>
        </w:rPr>
      </w:pPr>
      <w:r w:rsidRPr="007274A2">
        <w:rPr>
          <w:sz w:val="28"/>
          <w:szCs w:val="28"/>
        </w:rPr>
        <w:t xml:space="preserve">Lewisham (2021) population report for Lewisham (online ) available from : </w:t>
      </w:r>
      <w:hyperlink r:id="rId9" w:anchor="/vie" w:history="1">
        <w:r w:rsidRPr="007274A2">
          <w:rPr>
            <w:rStyle w:val="Hyperlink"/>
            <w:sz w:val="28"/>
            <w:szCs w:val="28"/>
          </w:rPr>
          <w:t>https://www.observatory.lewisham.gov.uk/population/#/vie</w:t>
        </w:r>
      </w:hyperlink>
      <w:r w:rsidRPr="007274A2">
        <w:rPr>
          <w:sz w:val="28"/>
          <w:szCs w:val="28"/>
        </w:rPr>
        <w:t xml:space="preserve"> </w:t>
      </w:r>
    </w:p>
    <w:p w14:paraId="362C267D" w14:textId="77777777" w:rsidR="004F537D" w:rsidRPr="007274A2" w:rsidRDefault="004F537D" w:rsidP="00D84009">
      <w:pPr>
        <w:rPr>
          <w:sz w:val="28"/>
          <w:szCs w:val="28"/>
        </w:rPr>
      </w:pPr>
    </w:p>
    <w:p w14:paraId="21C78D53" w14:textId="73C26D43" w:rsidR="00D84009" w:rsidRPr="007274A2" w:rsidRDefault="00D84009" w:rsidP="00D84009">
      <w:pPr>
        <w:rPr>
          <w:sz w:val="28"/>
          <w:szCs w:val="28"/>
        </w:rPr>
      </w:pPr>
      <w:r w:rsidRPr="007274A2">
        <w:rPr>
          <w:sz w:val="28"/>
          <w:szCs w:val="28"/>
        </w:rPr>
        <w:t xml:space="preserve">Gov.uk (2022) legislation (online ) available from : </w:t>
      </w:r>
      <w:hyperlink r:id="rId10" w:history="1">
        <w:r w:rsidRPr="007274A2">
          <w:rPr>
            <w:rStyle w:val="Hyperlink"/>
            <w:sz w:val="28"/>
            <w:szCs w:val="28"/>
          </w:rPr>
          <w:t>https://www.legislation.gov.uk/</w:t>
        </w:r>
      </w:hyperlink>
      <w:r w:rsidRPr="007274A2">
        <w:rPr>
          <w:sz w:val="28"/>
          <w:szCs w:val="28"/>
        </w:rPr>
        <w:t xml:space="preserve">  </w:t>
      </w:r>
    </w:p>
    <w:p w14:paraId="1D7FC14A" w14:textId="77777777" w:rsidR="004F537D" w:rsidRPr="007274A2" w:rsidRDefault="004F537D" w:rsidP="00D84009">
      <w:pPr>
        <w:rPr>
          <w:sz w:val="28"/>
          <w:szCs w:val="28"/>
        </w:rPr>
      </w:pPr>
    </w:p>
    <w:p w14:paraId="0359DE39" w14:textId="49270255" w:rsidR="00D84009" w:rsidRPr="007274A2" w:rsidRDefault="00D84009" w:rsidP="00D84009">
      <w:pPr>
        <w:rPr>
          <w:sz w:val="28"/>
          <w:szCs w:val="28"/>
        </w:rPr>
      </w:pPr>
      <w:r w:rsidRPr="007274A2">
        <w:rPr>
          <w:sz w:val="28"/>
          <w:szCs w:val="28"/>
        </w:rPr>
        <w:t xml:space="preserve">Nice (2016) Community engagement: improving health and wellbeing and reducing health inequalities (online ) available at : </w:t>
      </w:r>
      <w:hyperlink r:id="rId11" w:history="1">
        <w:r w:rsidRPr="007274A2">
          <w:rPr>
            <w:rStyle w:val="Hyperlink"/>
            <w:sz w:val="28"/>
            <w:szCs w:val="28"/>
          </w:rPr>
          <w:t>https://www.nice.org.uk/guidance/ng44/chapter/recommendations</w:t>
        </w:r>
      </w:hyperlink>
      <w:r w:rsidRPr="007274A2">
        <w:rPr>
          <w:sz w:val="28"/>
          <w:szCs w:val="28"/>
        </w:rPr>
        <w:t xml:space="preserve"> </w:t>
      </w:r>
    </w:p>
    <w:p w14:paraId="78915789" w14:textId="7AD808BE" w:rsidR="004F537D" w:rsidRPr="007274A2" w:rsidRDefault="004F537D" w:rsidP="00D84009">
      <w:pPr>
        <w:rPr>
          <w:sz w:val="28"/>
          <w:szCs w:val="28"/>
        </w:rPr>
      </w:pPr>
    </w:p>
    <w:p w14:paraId="4CD46978" w14:textId="6A576905" w:rsidR="004F537D" w:rsidRPr="007274A2" w:rsidRDefault="004F537D" w:rsidP="00D84009">
      <w:pPr>
        <w:rPr>
          <w:sz w:val="28"/>
          <w:szCs w:val="28"/>
        </w:rPr>
      </w:pPr>
      <w:proofErr w:type="spellStart"/>
      <w:r w:rsidRPr="007274A2">
        <w:rPr>
          <w:sz w:val="28"/>
          <w:szCs w:val="28"/>
        </w:rPr>
        <w:t>Varbes</w:t>
      </w:r>
      <w:proofErr w:type="spellEnd"/>
      <w:r w:rsidRPr="007274A2">
        <w:rPr>
          <w:sz w:val="28"/>
          <w:szCs w:val="28"/>
        </w:rPr>
        <w:t xml:space="preserve"> (2021) https://www.varbes.com/demographics/lewisham-demographics(online ) available at : </w:t>
      </w:r>
      <w:hyperlink r:id="rId12" w:history="1">
        <w:r w:rsidRPr="007274A2">
          <w:rPr>
            <w:rStyle w:val="Hyperlink"/>
            <w:sz w:val="28"/>
            <w:szCs w:val="28"/>
          </w:rPr>
          <w:t>https://www.varbes.com/demographics/lewisham-demographics</w:t>
        </w:r>
      </w:hyperlink>
    </w:p>
    <w:p w14:paraId="4CA2C7E9" w14:textId="47E18F50" w:rsidR="004F537D" w:rsidRPr="007274A2" w:rsidRDefault="00A42EEA" w:rsidP="00D84009">
      <w:pPr>
        <w:rPr>
          <w:sz w:val="28"/>
          <w:szCs w:val="28"/>
        </w:rPr>
      </w:pPr>
      <w:r w:rsidRPr="007274A2">
        <w:rPr>
          <w:sz w:val="28"/>
          <w:szCs w:val="28"/>
        </w:rPr>
        <w:t xml:space="preserve"> Lewisham (2017) Tackle poverty (online ) available at : </w:t>
      </w:r>
      <w:hyperlink r:id="rId13" w:history="1">
        <w:r w:rsidR="00747424" w:rsidRPr="007274A2">
          <w:rPr>
            <w:rStyle w:val="Hyperlink"/>
            <w:sz w:val="28"/>
            <w:szCs w:val="28"/>
          </w:rPr>
          <w:t>file:///C:/Users/Tuty1/Downloads/LewishamPovertyCommissionReportFinal%20(1).pdf</w:t>
        </w:r>
      </w:hyperlink>
      <w:r w:rsidR="00747424" w:rsidRPr="007274A2">
        <w:rPr>
          <w:sz w:val="28"/>
          <w:szCs w:val="28"/>
        </w:rPr>
        <w:t xml:space="preserve"> </w:t>
      </w:r>
    </w:p>
    <w:p w14:paraId="3B8CE3F3" w14:textId="77777777" w:rsidR="0058788B" w:rsidRPr="007274A2" w:rsidRDefault="0058788B" w:rsidP="00D84009">
      <w:pPr>
        <w:rPr>
          <w:sz w:val="28"/>
          <w:szCs w:val="28"/>
        </w:rPr>
      </w:pPr>
    </w:p>
    <w:p w14:paraId="6C3ED6D9" w14:textId="475A06B8" w:rsidR="0058788B" w:rsidRPr="007274A2" w:rsidRDefault="00F27BE0" w:rsidP="00D84009">
      <w:pPr>
        <w:rPr>
          <w:sz w:val="28"/>
          <w:szCs w:val="28"/>
        </w:rPr>
      </w:pPr>
      <w:r w:rsidRPr="007274A2">
        <w:rPr>
          <w:sz w:val="28"/>
          <w:szCs w:val="28"/>
        </w:rPr>
        <w:t xml:space="preserve">News shopper (2021) Homeless Lewisham families sent nearly 100 miles away in Cambridgeshire (online ) available at : </w:t>
      </w:r>
      <w:hyperlink r:id="rId14" w:history="1">
        <w:r w:rsidR="00B0653C" w:rsidRPr="007274A2">
          <w:rPr>
            <w:rStyle w:val="Hyperlink"/>
            <w:sz w:val="28"/>
            <w:szCs w:val="28"/>
          </w:rPr>
          <w:t>https://www.newsshopper.co.uk/news/22716969.homeless-lewisham-families-sent-nearly-100-miles-away-cambridgeshire/</w:t>
        </w:r>
      </w:hyperlink>
      <w:r w:rsidR="00B0653C" w:rsidRPr="007274A2">
        <w:rPr>
          <w:sz w:val="28"/>
          <w:szCs w:val="28"/>
        </w:rPr>
        <w:t xml:space="preserve"> </w:t>
      </w:r>
    </w:p>
    <w:p w14:paraId="7E659885" w14:textId="77777777" w:rsidR="000315EE" w:rsidRPr="007274A2" w:rsidRDefault="000315EE" w:rsidP="00D84009">
      <w:pPr>
        <w:rPr>
          <w:sz w:val="28"/>
          <w:szCs w:val="28"/>
        </w:rPr>
      </w:pPr>
    </w:p>
    <w:p w14:paraId="7E7C0FA3" w14:textId="280CE152" w:rsidR="000315EE" w:rsidRPr="007274A2" w:rsidRDefault="000315EE" w:rsidP="00D84009">
      <w:pPr>
        <w:rPr>
          <w:sz w:val="28"/>
          <w:szCs w:val="28"/>
        </w:rPr>
      </w:pPr>
      <w:r w:rsidRPr="007274A2">
        <w:rPr>
          <w:sz w:val="28"/>
          <w:szCs w:val="28"/>
        </w:rPr>
        <w:t xml:space="preserve">Labour (2022) </w:t>
      </w:r>
      <w:r w:rsidR="00F96FBE" w:rsidRPr="007274A2">
        <w:rPr>
          <w:sz w:val="28"/>
          <w:szCs w:val="28"/>
        </w:rPr>
        <w:t xml:space="preserve">Lewisham fights back against housing crisis (online ) available at : </w:t>
      </w:r>
      <w:hyperlink r:id="rId15" w:history="1">
        <w:r w:rsidR="000524A1" w:rsidRPr="007274A2">
          <w:rPr>
            <w:rStyle w:val="Hyperlink"/>
            <w:sz w:val="28"/>
            <w:szCs w:val="28"/>
          </w:rPr>
          <w:t>https://www.lewishamlabour.com/lewisham-fights-back-against-government-housing-association-sell-off/</w:t>
        </w:r>
      </w:hyperlink>
    </w:p>
    <w:p w14:paraId="2459CB74" w14:textId="77777777" w:rsidR="00F048CC" w:rsidRPr="007274A2" w:rsidRDefault="00F048CC" w:rsidP="00D84009">
      <w:pPr>
        <w:rPr>
          <w:sz w:val="28"/>
          <w:szCs w:val="28"/>
        </w:rPr>
      </w:pPr>
    </w:p>
    <w:p w14:paraId="3A35B90A" w14:textId="3CD477C9" w:rsidR="00F048CC" w:rsidRDefault="00F048CC" w:rsidP="00D84009">
      <w:pPr>
        <w:rPr>
          <w:sz w:val="28"/>
          <w:szCs w:val="28"/>
        </w:rPr>
      </w:pPr>
      <w:r w:rsidRPr="007274A2">
        <w:rPr>
          <w:sz w:val="28"/>
          <w:szCs w:val="28"/>
        </w:rPr>
        <w:t xml:space="preserve">My social housing (2021) Lewisham council </w:t>
      </w:r>
      <w:r w:rsidR="007274A2" w:rsidRPr="007274A2">
        <w:rPr>
          <w:sz w:val="28"/>
          <w:szCs w:val="28"/>
        </w:rPr>
        <w:t xml:space="preserve">(online ) available at: </w:t>
      </w:r>
      <w:hyperlink r:id="rId16" w:history="1">
        <w:r w:rsidR="007274A2" w:rsidRPr="007274A2">
          <w:rPr>
            <w:rStyle w:val="Hyperlink"/>
            <w:sz w:val="28"/>
            <w:szCs w:val="28"/>
          </w:rPr>
          <w:t>https://mysocialhousing.co.uk/lewisham-council-housing/</w:t>
        </w:r>
      </w:hyperlink>
      <w:r w:rsidR="007274A2" w:rsidRPr="007274A2">
        <w:rPr>
          <w:sz w:val="28"/>
          <w:szCs w:val="28"/>
        </w:rPr>
        <w:t xml:space="preserve"> </w:t>
      </w:r>
    </w:p>
    <w:p w14:paraId="3E043608" w14:textId="4299ACD8" w:rsidR="00CE1FA8" w:rsidRDefault="00CE1FA8" w:rsidP="00D84009">
      <w:pPr>
        <w:rPr>
          <w:sz w:val="28"/>
          <w:szCs w:val="28"/>
        </w:rPr>
      </w:pPr>
    </w:p>
    <w:p w14:paraId="1C88AF71" w14:textId="7C5EFD2B" w:rsidR="00CE1FA8" w:rsidRDefault="00CE1FA8" w:rsidP="00D84009">
      <w:pPr>
        <w:rPr>
          <w:sz w:val="28"/>
          <w:szCs w:val="28"/>
        </w:rPr>
      </w:pPr>
      <w:r>
        <w:rPr>
          <w:sz w:val="28"/>
          <w:szCs w:val="28"/>
        </w:rPr>
        <w:t xml:space="preserve">Jason F . (2022) </w:t>
      </w:r>
      <w:r w:rsidRPr="00CE1FA8">
        <w:rPr>
          <w:sz w:val="28"/>
          <w:szCs w:val="28"/>
        </w:rPr>
        <w:t>What Are Stakeholders: Definition, Types, and Examples</w:t>
      </w:r>
      <w:r>
        <w:rPr>
          <w:sz w:val="28"/>
          <w:szCs w:val="28"/>
        </w:rPr>
        <w:t xml:space="preserve"> (online ) available at : </w:t>
      </w:r>
      <w:hyperlink r:id="rId17" w:history="1">
        <w:r w:rsidRPr="00057B86">
          <w:rPr>
            <w:rStyle w:val="Hyperlink"/>
            <w:sz w:val="28"/>
            <w:szCs w:val="28"/>
          </w:rPr>
          <w:t>https://www.investopedia.com/terms/s/stakeholder.asp</w:t>
        </w:r>
      </w:hyperlink>
    </w:p>
    <w:p w14:paraId="5D7783BE" w14:textId="77777777" w:rsidR="00CE1FA8" w:rsidRPr="007274A2" w:rsidRDefault="00CE1FA8" w:rsidP="00D84009">
      <w:pPr>
        <w:rPr>
          <w:sz w:val="28"/>
          <w:szCs w:val="28"/>
        </w:rPr>
      </w:pPr>
    </w:p>
    <w:p w14:paraId="4F4402B6" w14:textId="77777777" w:rsidR="00331076" w:rsidRPr="00331076" w:rsidRDefault="00331076" w:rsidP="00331076">
      <w:pPr>
        <w:rPr>
          <w:sz w:val="28"/>
          <w:szCs w:val="28"/>
        </w:rPr>
      </w:pPr>
      <w:r w:rsidRPr="00331076">
        <w:rPr>
          <w:sz w:val="28"/>
          <w:szCs w:val="28"/>
        </w:rPr>
        <w:t>Renn, K. A., &amp; Arnold, K. D. (2003). Reconceptualizing Research on College Student Peer Culture. The</w:t>
      </w:r>
    </w:p>
    <w:p w14:paraId="7F28DE60" w14:textId="77777777" w:rsidR="00331076" w:rsidRPr="00331076" w:rsidRDefault="00331076" w:rsidP="00331076">
      <w:pPr>
        <w:rPr>
          <w:sz w:val="28"/>
          <w:szCs w:val="28"/>
        </w:rPr>
      </w:pPr>
      <w:r w:rsidRPr="00331076">
        <w:rPr>
          <w:sz w:val="28"/>
          <w:szCs w:val="28"/>
        </w:rPr>
        <w:t>Journal of Higher Education, 74(3), 261–293.</w:t>
      </w:r>
    </w:p>
    <w:p w14:paraId="5DE7F60B" w14:textId="77777777" w:rsidR="00331076" w:rsidRPr="00331076" w:rsidRDefault="00331076" w:rsidP="00331076">
      <w:pPr>
        <w:rPr>
          <w:sz w:val="28"/>
          <w:szCs w:val="28"/>
        </w:rPr>
      </w:pPr>
      <w:r w:rsidRPr="00331076">
        <w:rPr>
          <w:sz w:val="28"/>
          <w:szCs w:val="28"/>
        </w:rPr>
        <w:t>What is Bronfenbrenner’s Ecological Systems Theory? (2019, May 3). Retrieved August 6, 2019,</w:t>
      </w:r>
    </w:p>
    <w:p w14:paraId="26D6F6DD" w14:textId="7F51FF7B" w:rsidR="00331076" w:rsidRPr="00331076" w:rsidRDefault="00331076" w:rsidP="00331076">
      <w:pPr>
        <w:rPr>
          <w:sz w:val="28"/>
          <w:szCs w:val="28"/>
        </w:rPr>
      </w:pPr>
      <w:r w:rsidRPr="00331076">
        <w:rPr>
          <w:sz w:val="28"/>
          <w:szCs w:val="28"/>
        </w:rPr>
        <w:t xml:space="preserve">from </w:t>
      </w:r>
      <w:hyperlink r:id="rId18" w:history="1">
        <w:r w:rsidRPr="00331076">
          <w:rPr>
            <w:rStyle w:val="Hyperlink"/>
            <w:sz w:val="28"/>
            <w:szCs w:val="28"/>
          </w:rPr>
          <w:t>https://www.psychologynoteshq.com/bronfenbrenner-ecological-theory/</w:t>
        </w:r>
      </w:hyperlink>
      <w:r w:rsidRPr="00331076">
        <w:rPr>
          <w:sz w:val="28"/>
          <w:szCs w:val="28"/>
        </w:rPr>
        <w:t>.</w:t>
      </w:r>
      <w:r w:rsidRPr="00331076">
        <w:rPr>
          <w:sz w:val="28"/>
          <w:szCs w:val="28"/>
        </w:rPr>
        <w:t xml:space="preserve"> </w:t>
      </w:r>
    </w:p>
    <w:p w14:paraId="1D57DE25" w14:textId="4C2EEDE3" w:rsidR="00644D06" w:rsidRDefault="00644D06" w:rsidP="00D84009">
      <w:pPr>
        <w:rPr>
          <w:sz w:val="28"/>
          <w:szCs w:val="28"/>
        </w:rPr>
      </w:pPr>
      <w:r w:rsidRPr="00644D06">
        <w:rPr>
          <w:sz w:val="28"/>
          <w:szCs w:val="28"/>
        </w:rPr>
        <w:t xml:space="preserve">Scu.edu (2019) theorical framework (online ) available at : </w:t>
      </w:r>
      <w:hyperlink r:id="rId19" w:history="1">
        <w:r w:rsidRPr="00644D06">
          <w:rPr>
            <w:rStyle w:val="Hyperlink"/>
            <w:sz w:val="28"/>
            <w:szCs w:val="28"/>
          </w:rPr>
          <w:t>https://www.scu.edu/oml/about-us/theoretical-framework/#:~:text=Bronfenbrenner%27s%20ecological%20systems%20theory%20is,every%20facet%20of%20your%20life</w:t>
        </w:r>
      </w:hyperlink>
      <w:r w:rsidRPr="00644D06">
        <w:rPr>
          <w:sz w:val="28"/>
          <w:szCs w:val="28"/>
        </w:rPr>
        <w:t>.</w:t>
      </w:r>
      <w:r w:rsidRPr="00644D06">
        <w:rPr>
          <w:sz w:val="28"/>
          <w:szCs w:val="28"/>
        </w:rPr>
        <w:t xml:space="preserve"> </w:t>
      </w:r>
    </w:p>
    <w:p w14:paraId="3F68F65E" w14:textId="38C04EAA" w:rsidR="003834C6" w:rsidRDefault="003834C6" w:rsidP="00D84009">
      <w:pPr>
        <w:rPr>
          <w:sz w:val="28"/>
          <w:szCs w:val="28"/>
        </w:rPr>
      </w:pPr>
    </w:p>
    <w:p w14:paraId="4496936B" w14:textId="00394EC0" w:rsidR="003834C6" w:rsidRDefault="003834C6" w:rsidP="00D84009">
      <w:pPr>
        <w:rPr>
          <w:sz w:val="28"/>
          <w:szCs w:val="28"/>
        </w:rPr>
      </w:pPr>
      <w:r>
        <w:rPr>
          <w:sz w:val="28"/>
          <w:szCs w:val="28"/>
        </w:rPr>
        <w:t xml:space="preserve">Legislation.co.uk (2022) housing association act 1985 ( online ) available at : </w:t>
      </w:r>
      <w:hyperlink r:id="rId20" w:history="1">
        <w:r w:rsidRPr="00057B86">
          <w:rPr>
            <w:rStyle w:val="Hyperlink"/>
            <w:sz w:val="28"/>
            <w:szCs w:val="28"/>
          </w:rPr>
          <w:t>https://www.legislation.gov.uk/ukpga/1985/69/contents</w:t>
        </w:r>
      </w:hyperlink>
      <w:r>
        <w:rPr>
          <w:sz w:val="28"/>
          <w:szCs w:val="28"/>
        </w:rPr>
        <w:t xml:space="preserve"> </w:t>
      </w:r>
    </w:p>
    <w:p w14:paraId="318EC377" w14:textId="1BAB20BA" w:rsidR="003A45A3" w:rsidRDefault="003A45A3" w:rsidP="00D84009">
      <w:pPr>
        <w:rPr>
          <w:sz w:val="28"/>
          <w:szCs w:val="28"/>
        </w:rPr>
      </w:pPr>
      <w:r>
        <w:rPr>
          <w:sz w:val="28"/>
          <w:szCs w:val="28"/>
        </w:rPr>
        <w:t xml:space="preserve">CIH (2020) </w:t>
      </w:r>
      <w:r w:rsidRPr="003A45A3">
        <w:rPr>
          <w:sz w:val="28"/>
          <w:szCs w:val="28"/>
        </w:rPr>
        <w:t>Housing associations and local authorities - the legal differences in relation to housing of new migrants</w:t>
      </w:r>
      <w:r>
        <w:rPr>
          <w:sz w:val="28"/>
          <w:szCs w:val="28"/>
        </w:rPr>
        <w:t xml:space="preserve"> (online ) available from : </w:t>
      </w:r>
      <w:hyperlink r:id="rId21" w:history="1">
        <w:r w:rsidRPr="00057B86">
          <w:rPr>
            <w:rStyle w:val="Hyperlink"/>
            <w:sz w:val="28"/>
            <w:szCs w:val="28"/>
          </w:rPr>
          <w:t>https://www.housing-rights.info/HAs-and-LAs-legal-differences.php</w:t>
        </w:r>
      </w:hyperlink>
      <w:r>
        <w:rPr>
          <w:sz w:val="28"/>
          <w:szCs w:val="28"/>
        </w:rPr>
        <w:t xml:space="preserve"> </w:t>
      </w:r>
    </w:p>
    <w:p w14:paraId="110B824E" w14:textId="4FAC19ED" w:rsidR="003834C6" w:rsidRDefault="009D7551" w:rsidP="00D84009">
      <w:pPr>
        <w:rPr>
          <w:sz w:val="28"/>
          <w:szCs w:val="28"/>
        </w:rPr>
      </w:pPr>
      <w:r>
        <w:rPr>
          <w:sz w:val="28"/>
          <w:szCs w:val="28"/>
        </w:rPr>
        <w:t xml:space="preserve"> Legislation.co.uk (2010 ) The child poverty act 2010 (online ) available at :</w:t>
      </w:r>
      <w:r w:rsidRPr="009D7551">
        <w:t xml:space="preserve"> </w:t>
      </w:r>
      <w:hyperlink r:id="rId22" w:history="1">
        <w:r w:rsidRPr="00057B86">
          <w:rPr>
            <w:rStyle w:val="Hyperlink"/>
            <w:sz w:val="28"/>
            <w:szCs w:val="28"/>
          </w:rPr>
          <w:t>https://www.legislation.gov.uk/title/poverty?sort=type</w:t>
        </w:r>
      </w:hyperlink>
      <w:r>
        <w:rPr>
          <w:sz w:val="28"/>
          <w:szCs w:val="28"/>
        </w:rPr>
        <w:t xml:space="preserve">  </w:t>
      </w:r>
    </w:p>
    <w:p w14:paraId="186B7CE8" w14:textId="6EA381A8" w:rsidR="000A7A58" w:rsidRDefault="000A7A58" w:rsidP="00D84009">
      <w:pPr>
        <w:rPr>
          <w:sz w:val="28"/>
          <w:szCs w:val="28"/>
        </w:rPr>
      </w:pPr>
    </w:p>
    <w:p w14:paraId="45B6C3C1" w14:textId="34416B22" w:rsidR="007D6D6B" w:rsidRDefault="000A7A58" w:rsidP="007D6D6B">
      <w:pPr>
        <w:rPr>
          <w:sz w:val="28"/>
          <w:szCs w:val="28"/>
        </w:rPr>
      </w:pPr>
      <w:r>
        <w:rPr>
          <w:sz w:val="28"/>
          <w:szCs w:val="28"/>
        </w:rPr>
        <w:t xml:space="preserve">Gov.uk (2019 ) </w:t>
      </w:r>
      <w:r w:rsidRPr="000A7A58">
        <w:rPr>
          <w:sz w:val="28"/>
          <w:szCs w:val="28"/>
        </w:rPr>
        <w:t xml:space="preserve">Children and Families Act 2014 </w:t>
      </w:r>
      <w:r>
        <w:rPr>
          <w:sz w:val="28"/>
          <w:szCs w:val="28"/>
        </w:rPr>
        <w:t xml:space="preserve">(online ) available at : </w:t>
      </w:r>
      <w:hyperlink r:id="rId23" w:history="1">
        <w:r w:rsidRPr="00057B86">
          <w:rPr>
            <w:rStyle w:val="Hyperlink"/>
            <w:sz w:val="28"/>
            <w:szCs w:val="28"/>
          </w:rPr>
          <w:t>https://www.gov.uk/government/news/landmark-children-and-families-act-2014-gains-royal-assent</w:t>
        </w:r>
      </w:hyperlink>
      <w:r>
        <w:rPr>
          <w:sz w:val="28"/>
          <w:szCs w:val="28"/>
        </w:rPr>
        <w:t xml:space="preserve"> </w:t>
      </w:r>
    </w:p>
    <w:p w14:paraId="4CB7CDAB" w14:textId="7D5D6578" w:rsidR="007D6D6B" w:rsidRDefault="007D6D6B" w:rsidP="007D6D6B">
      <w:pPr>
        <w:rPr>
          <w:sz w:val="28"/>
          <w:szCs w:val="28"/>
        </w:rPr>
      </w:pPr>
      <w:r>
        <w:rPr>
          <w:sz w:val="28"/>
          <w:szCs w:val="28"/>
        </w:rPr>
        <w:t xml:space="preserve">JRF ( 2022) what is poverty ? (online ) available at : </w:t>
      </w:r>
      <w:hyperlink r:id="rId24" w:history="1">
        <w:r w:rsidRPr="00057B86">
          <w:rPr>
            <w:rStyle w:val="Hyperlink"/>
            <w:sz w:val="28"/>
            <w:szCs w:val="28"/>
          </w:rPr>
          <w:t>https://www.jrf.org.uk/our-work/what-is-poverty#:~:text=Some%20of%20the%20causes%20of,do%20not%20have%20enough%20jobs</w:t>
        </w:r>
      </w:hyperlink>
      <w:r w:rsidRPr="007D6D6B">
        <w:rPr>
          <w:sz w:val="28"/>
          <w:szCs w:val="28"/>
        </w:rPr>
        <w:t>.</w:t>
      </w:r>
      <w:r>
        <w:rPr>
          <w:sz w:val="28"/>
          <w:szCs w:val="28"/>
        </w:rPr>
        <w:t xml:space="preserve"> </w:t>
      </w:r>
    </w:p>
    <w:p w14:paraId="030AA562" w14:textId="4A774C96" w:rsidR="00B94198" w:rsidRDefault="00B94198" w:rsidP="007D6D6B">
      <w:pPr>
        <w:rPr>
          <w:sz w:val="28"/>
          <w:szCs w:val="28"/>
        </w:rPr>
      </w:pPr>
    </w:p>
    <w:p w14:paraId="5DC1E1DF" w14:textId="7C3B9FF3" w:rsidR="00B94198" w:rsidRDefault="00B94198" w:rsidP="007D6D6B">
      <w:pPr>
        <w:rPr>
          <w:sz w:val="28"/>
          <w:szCs w:val="28"/>
        </w:rPr>
      </w:pPr>
      <w:r>
        <w:rPr>
          <w:sz w:val="28"/>
          <w:szCs w:val="28"/>
        </w:rPr>
        <w:t xml:space="preserve">Laura R. (2019) Poverty in the UK (online ) available at : </w:t>
      </w:r>
      <w:hyperlink r:id="rId25" w:history="1">
        <w:r w:rsidRPr="00877BD6">
          <w:rPr>
            <w:rStyle w:val="Hyperlink"/>
            <w:sz w:val="28"/>
            <w:szCs w:val="28"/>
          </w:rPr>
          <w:t>https://borgenproject.org/poverty-in-the-united-kingdom/</w:t>
        </w:r>
      </w:hyperlink>
      <w:r>
        <w:rPr>
          <w:sz w:val="28"/>
          <w:szCs w:val="28"/>
        </w:rPr>
        <w:t xml:space="preserve"> </w:t>
      </w:r>
    </w:p>
    <w:p w14:paraId="16742FBB" w14:textId="0257E118" w:rsidR="002717D9" w:rsidRDefault="002717D9" w:rsidP="007D6D6B">
      <w:pPr>
        <w:rPr>
          <w:sz w:val="28"/>
          <w:szCs w:val="28"/>
        </w:rPr>
      </w:pPr>
    </w:p>
    <w:p w14:paraId="00630620" w14:textId="669E5592" w:rsidR="002717D9" w:rsidRPr="00644D06" w:rsidRDefault="002717D9" w:rsidP="007D6D6B">
      <w:pPr>
        <w:rPr>
          <w:sz w:val="28"/>
          <w:szCs w:val="28"/>
        </w:rPr>
      </w:pPr>
      <w:r>
        <w:rPr>
          <w:sz w:val="28"/>
          <w:szCs w:val="28"/>
        </w:rPr>
        <w:t xml:space="preserve">Moxie (2022) </w:t>
      </w:r>
      <w:r w:rsidRPr="002717D9">
        <w:rPr>
          <w:sz w:val="28"/>
          <w:szCs w:val="28"/>
        </w:rPr>
        <w:t>How can we solve the UK housing crisis?</w:t>
      </w:r>
      <w:r>
        <w:rPr>
          <w:sz w:val="28"/>
          <w:szCs w:val="28"/>
        </w:rPr>
        <w:t xml:space="preserve"> (online ) available at : </w:t>
      </w:r>
      <w:hyperlink r:id="rId26" w:history="1">
        <w:r w:rsidRPr="00877BD6">
          <w:rPr>
            <w:rStyle w:val="Hyperlink"/>
            <w:sz w:val="28"/>
            <w:szCs w:val="28"/>
          </w:rPr>
          <w:t>https://moxiepeople.com/blog/everything-social-housing/how-can-we-solve-the-uk-housing-crisis</w:t>
        </w:r>
      </w:hyperlink>
      <w:r>
        <w:rPr>
          <w:sz w:val="28"/>
          <w:szCs w:val="28"/>
        </w:rPr>
        <w:t xml:space="preserve"> </w:t>
      </w:r>
    </w:p>
    <w:sectPr w:rsidR="002717D9" w:rsidRPr="00644D0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7AC48" w14:textId="77777777" w:rsidR="00D26279" w:rsidRDefault="00D26279" w:rsidP="007D6D6B">
      <w:pPr>
        <w:spacing w:after="0" w:line="240" w:lineRule="auto"/>
      </w:pPr>
      <w:r>
        <w:separator/>
      </w:r>
    </w:p>
  </w:endnote>
  <w:endnote w:type="continuationSeparator" w:id="0">
    <w:p w14:paraId="5558695E" w14:textId="77777777" w:rsidR="00D26279" w:rsidRDefault="00D26279" w:rsidP="007D6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7290505"/>
      <w:docPartObj>
        <w:docPartGallery w:val="Page Numbers (Bottom of Page)"/>
        <w:docPartUnique/>
      </w:docPartObj>
    </w:sdtPr>
    <w:sdtEndPr>
      <w:rPr>
        <w:noProof/>
      </w:rPr>
    </w:sdtEndPr>
    <w:sdtContent>
      <w:p w14:paraId="6473511C" w14:textId="3B426214" w:rsidR="007D6D6B" w:rsidRDefault="007D6D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4CCA33" w14:textId="77777777" w:rsidR="007D6D6B" w:rsidRDefault="007D6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7395A" w14:textId="77777777" w:rsidR="00D26279" w:rsidRDefault="00D26279" w:rsidP="007D6D6B">
      <w:pPr>
        <w:spacing w:after="0" w:line="240" w:lineRule="auto"/>
      </w:pPr>
      <w:r>
        <w:separator/>
      </w:r>
    </w:p>
  </w:footnote>
  <w:footnote w:type="continuationSeparator" w:id="0">
    <w:p w14:paraId="7FCFB7BC" w14:textId="77777777" w:rsidR="00D26279" w:rsidRDefault="00D26279" w:rsidP="007D6D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40894"/>
    <w:multiLevelType w:val="hybridMultilevel"/>
    <w:tmpl w:val="72268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C5C29"/>
    <w:multiLevelType w:val="hybridMultilevel"/>
    <w:tmpl w:val="9292728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24842708"/>
    <w:multiLevelType w:val="hybridMultilevel"/>
    <w:tmpl w:val="5D34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622422"/>
    <w:multiLevelType w:val="hybridMultilevel"/>
    <w:tmpl w:val="C958F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A636DB"/>
    <w:multiLevelType w:val="hybridMultilevel"/>
    <w:tmpl w:val="D31A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1337765">
    <w:abstractNumId w:val="0"/>
  </w:num>
  <w:num w:numId="2" w16cid:durableId="2042435932">
    <w:abstractNumId w:val="2"/>
  </w:num>
  <w:num w:numId="3" w16cid:durableId="388769842">
    <w:abstractNumId w:val="4"/>
  </w:num>
  <w:num w:numId="4" w16cid:durableId="341319568">
    <w:abstractNumId w:val="1"/>
  </w:num>
  <w:num w:numId="5" w16cid:durableId="7505884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6DB"/>
    <w:rsid w:val="000315EE"/>
    <w:rsid w:val="000524A1"/>
    <w:rsid w:val="000A7691"/>
    <w:rsid w:val="000A7A58"/>
    <w:rsid w:val="000C631A"/>
    <w:rsid w:val="000F4DA6"/>
    <w:rsid w:val="00120242"/>
    <w:rsid w:val="001267DC"/>
    <w:rsid w:val="001440CF"/>
    <w:rsid w:val="0016645D"/>
    <w:rsid w:val="00252068"/>
    <w:rsid w:val="002717D9"/>
    <w:rsid w:val="002D1F69"/>
    <w:rsid w:val="002E35A0"/>
    <w:rsid w:val="00331076"/>
    <w:rsid w:val="003517DF"/>
    <w:rsid w:val="003834C6"/>
    <w:rsid w:val="003A45A3"/>
    <w:rsid w:val="003C4D51"/>
    <w:rsid w:val="00410338"/>
    <w:rsid w:val="00414724"/>
    <w:rsid w:val="004A1565"/>
    <w:rsid w:val="004F537D"/>
    <w:rsid w:val="005250AB"/>
    <w:rsid w:val="005654F8"/>
    <w:rsid w:val="0058788B"/>
    <w:rsid w:val="005B35BD"/>
    <w:rsid w:val="00644D06"/>
    <w:rsid w:val="006E2E12"/>
    <w:rsid w:val="007274A2"/>
    <w:rsid w:val="00747424"/>
    <w:rsid w:val="00753A0C"/>
    <w:rsid w:val="0075467D"/>
    <w:rsid w:val="007D6D6B"/>
    <w:rsid w:val="008266DB"/>
    <w:rsid w:val="00886F27"/>
    <w:rsid w:val="009B2307"/>
    <w:rsid w:val="009D7551"/>
    <w:rsid w:val="00A42EEA"/>
    <w:rsid w:val="00B0653C"/>
    <w:rsid w:val="00B94198"/>
    <w:rsid w:val="00BD2BBC"/>
    <w:rsid w:val="00C556B2"/>
    <w:rsid w:val="00C742D3"/>
    <w:rsid w:val="00C7667E"/>
    <w:rsid w:val="00CE1FA8"/>
    <w:rsid w:val="00CF1F2E"/>
    <w:rsid w:val="00D01760"/>
    <w:rsid w:val="00D26279"/>
    <w:rsid w:val="00D57A9E"/>
    <w:rsid w:val="00D84009"/>
    <w:rsid w:val="00DE2725"/>
    <w:rsid w:val="00DE4510"/>
    <w:rsid w:val="00DE457C"/>
    <w:rsid w:val="00E343FD"/>
    <w:rsid w:val="00E452DE"/>
    <w:rsid w:val="00EA0053"/>
    <w:rsid w:val="00F048CC"/>
    <w:rsid w:val="00F27BE0"/>
    <w:rsid w:val="00F84705"/>
    <w:rsid w:val="00F96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6F8F2"/>
  <w15:chartTrackingRefBased/>
  <w15:docId w15:val="{E8878DBC-6C6F-4E8D-B72C-E7E6ACA7D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4009"/>
    <w:rPr>
      <w:color w:val="0563C1" w:themeColor="hyperlink"/>
      <w:u w:val="single"/>
    </w:rPr>
  </w:style>
  <w:style w:type="character" w:styleId="UnresolvedMention">
    <w:name w:val="Unresolved Mention"/>
    <w:basedOn w:val="DefaultParagraphFont"/>
    <w:uiPriority w:val="99"/>
    <w:semiHidden/>
    <w:unhideWhenUsed/>
    <w:rsid w:val="00D84009"/>
    <w:rPr>
      <w:color w:val="605E5C"/>
      <w:shd w:val="clear" w:color="auto" w:fill="E1DFDD"/>
    </w:rPr>
  </w:style>
  <w:style w:type="paragraph" w:styleId="ListParagraph">
    <w:name w:val="List Paragraph"/>
    <w:basedOn w:val="Normal"/>
    <w:uiPriority w:val="34"/>
    <w:qFormat/>
    <w:rsid w:val="000F4DA6"/>
    <w:pPr>
      <w:ind w:left="720"/>
      <w:contextualSpacing/>
    </w:pPr>
  </w:style>
  <w:style w:type="paragraph" w:styleId="Header">
    <w:name w:val="header"/>
    <w:basedOn w:val="Normal"/>
    <w:link w:val="HeaderChar"/>
    <w:uiPriority w:val="99"/>
    <w:unhideWhenUsed/>
    <w:rsid w:val="007D6D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D6B"/>
  </w:style>
  <w:style w:type="paragraph" w:styleId="Footer">
    <w:name w:val="footer"/>
    <w:basedOn w:val="Normal"/>
    <w:link w:val="FooterChar"/>
    <w:uiPriority w:val="99"/>
    <w:unhideWhenUsed/>
    <w:rsid w:val="007D6D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D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place/Lewisham" TargetMode="External"/><Relationship Id="rId13" Type="http://schemas.openxmlformats.org/officeDocument/2006/relationships/hyperlink" Target="file:///C:/Users/Tuty1/Downloads/LewishamPovertyCommissionReportFinal%20(1).pdf" TargetMode="External"/><Relationship Id="rId18" Type="http://schemas.openxmlformats.org/officeDocument/2006/relationships/hyperlink" Target="https://www.psychologynoteshq.com/bronfenbrenner-ecological-theory/" TargetMode="External"/><Relationship Id="rId26" Type="http://schemas.openxmlformats.org/officeDocument/2006/relationships/hyperlink" Target="https://moxiepeople.com/blog/everything-social-housing/how-can-we-solve-the-uk-housing-crisis" TargetMode="External"/><Relationship Id="rId3" Type="http://schemas.openxmlformats.org/officeDocument/2006/relationships/settings" Target="settings.xml"/><Relationship Id="rId21" Type="http://schemas.openxmlformats.org/officeDocument/2006/relationships/hyperlink" Target="https://www.housing-rights.info/HAs-and-LAs-legal-differences.php" TargetMode="External"/><Relationship Id="rId7" Type="http://schemas.openxmlformats.org/officeDocument/2006/relationships/image" Target="media/image1.png"/><Relationship Id="rId12" Type="http://schemas.openxmlformats.org/officeDocument/2006/relationships/hyperlink" Target="https://www.varbes.com/demographics/lewisham-demographics" TargetMode="External"/><Relationship Id="rId17" Type="http://schemas.openxmlformats.org/officeDocument/2006/relationships/hyperlink" Target="https://www.investopedia.com/terms/s/stakeholder.asp" TargetMode="External"/><Relationship Id="rId25" Type="http://schemas.openxmlformats.org/officeDocument/2006/relationships/hyperlink" Target="https://borgenproject.org/poverty-in-the-united-kingdom/" TargetMode="External"/><Relationship Id="rId2" Type="http://schemas.openxmlformats.org/officeDocument/2006/relationships/styles" Target="styles.xml"/><Relationship Id="rId16" Type="http://schemas.openxmlformats.org/officeDocument/2006/relationships/hyperlink" Target="https://mysocialhousing.co.uk/lewisham-council-housing/" TargetMode="External"/><Relationship Id="rId20" Type="http://schemas.openxmlformats.org/officeDocument/2006/relationships/hyperlink" Target="https://www.legislation.gov.uk/ukpga/1985/69/content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ng44/chapter/recommendations" TargetMode="External"/><Relationship Id="rId24" Type="http://schemas.openxmlformats.org/officeDocument/2006/relationships/hyperlink" Target="https://www.jrf.org.uk/our-work/what-is-poverty#:~:text=Some%20of%20the%20causes%20of,do%20not%20have%20enough%20jobs" TargetMode="External"/><Relationship Id="rId5" Type="http://schemas.openxmlformats.org/officeDocument/2006/relationships/footnotes" Target="footnotes.xml"/><Relationship Id="rId15" Type="http://schemas.openxmlformats.org/officeDocument/2006/relationships/hyperlink" Target="https://www.lewishamlabour.com/lewisham-fights-back-against-government-housing-association-sell-off/" TargetMode="External"/><Relationship Id="rId23" Type="http://schemas.openxmlformats.org/officeDocument/2006/relationships/hyperlink" Target="https://www.gov.uk/government/news/landmark-children-and-families-act-2014-gains-royal-assent" TargetMode="External"/><Relationship Id="rId28" Type="http://schemas.openxmlformats.org/officeDocument/2006/relationships/fontTable" Target="fontTable.xml"/><Relationship Id="rId10" Type="http://schemas.openxmlformats.org/officeDocument/2006/relationships/hyperlink" Target="https://www.legislation.gov.uk/" TargetMode="External"/><Relationship Id="rId19" Type="http://schemas.openxmlformats.org/officeDocument/2006/relationships/hyperlink" Target="https://www.scu.edu/oml/about-us/theoretical-framework/#:~:text=Bronfenbrenner%27s%20ecological%20systems%20theory%20is,every%20facet%20of%20your%20life" TargetMode="External"/><Relationship Id="rId4" Type="http://schemas.openxmlformats.org/officeDocument/2006/relationships/webSettings" Target="webSettings.xml"/><Relationship Id="rId9" Type="http://schemas.openxmlformats.org/officeDocument/2006/relationships/hyperlink" Target="https://www.observatory.lewisham.gov.uk/population/" TargetMode="External"/><Relationship Id="rId14" Type="http://schemas.openxmlformats.org/officeDocument/2006/relationships/hyperlink" Target="https://www.newsshopper.co.uk/news/22716969.homeless-lewisham-families-sent-nearly-100-miles-away-cambridgeshire/" TargetMode="External"/><Relationship Id="rId22" Type="http://schemas.openxmlformats.org/officeDocument/2006/relationships/hyperlink" Target="https://www.legislation.gov.uk/title/poverty?sort=type"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1</Pages>
  <Words>2458</Words>
  <Characters>14017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araujo</dc:creator>
  <cp:keywords/>
  <dc:description/>
  <cp:lastModifiedBy>paloma araujo</cp:lastModifiedBy>
  <cp:revision>36</cp:revision>
  <dcterms:created xsi:type="dcterms:W3CDTF">2022-12-13T10:19:00Z</dcterms:created>
  <dcterms:modified xsi:type="dcterms:W3CDTF">2022-12-15T21:45:00Z</dcterms:modified>
</cp:coreProperties>
</file>