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0CE6A" w14:textId="7ED130BB" w:rsidR="00B70D54" w:rsidRDefault="00717DF6" w:rsidP="00717DF6">
      <w:pPr>
        <w:jc w:val="center"/>
        <w:rPr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3A476308" wp14:editId="6BEDC18A">
            <wp:extent cx="1204277" cy="471239"/>
            <wp:effectExtent l="0" t="0" r="0" b="5080"/>
            <wp:docPr id="1" name="Picture 1" descr="Tex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361" cy="5178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36D712" w14:textId="77777777" w:rsidR="00D662A7" w:rsidRDefault="00D662A7">
      <w:pPr>
        <w:rPr>
          <w:sz w:val="24"/>
          <w:szCs w:val="24"/>
        </w:rPr>
      </w:pPr>
    </w:p>
    <w:p w14:paraId="2039D26A" w14:textId="283DB2ED" w:rsidR="00275991" w:rsidRPr="00BC565B" w:rsidRDefault="008E0568" w:rsidP="0027599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CILEX </w:t>
      </w:r>
      <w:r w:rsidR="00275991" w:rsidRPr="00BC565B">
        <w:rPr>
          <w:b/>
          <w:sz w:val="24"/>
          <w:szCs w:val="24"/>
        </w:rPr>
        <w:t xml:space="preserve">Scheme of Work </w:t>
      </w:r>
    </w:p>
    <w:p w14:paraId="2E444B28" w14:textId="75396A7C" w:rsidR="008C244E" w:rsidRDefault="00BE2787" w:rsidP="0035398D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Dispute Resolution</w:t>
      </w:r>
    </w:p>
    <w:tbl>
      <w:tblPr>
        <w:tblStyle w:val="a"/>
        <w:tblW w:w="93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684"/>
        <w:gridCol w:w="6684"/>
      </w:tblGrid>
      <w:tr w:rsidR="00B70D54" w14:paraId="00F93B04" w14:textId="77777777" w:rsidTr="00F418ED">
        <w:tc>
          <w:tcPr>
            <w:tcW w:w="2684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CB7C3E" w14:textId="7777777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  <w:u w:val="single"/>
              </w:rPr>
              <w:t>Date</w:t>
            </w:r>
            <w:r>
              <w:rPr>
                <w:sz w:val="36"/>
                <w:szCs w:val="36"/>
              </w:rPr>
              <w:t xml:space="preserve"> </w:t>
            </w:r>
          </w:p>
        </w:tc>
        <w:tc>
          <w:tcPr>
            <w:tcW w:w="6684" w:type="dxa"/>
            <w:shd w:val="clear" w:color="auto" w:fill="92D05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6A3828" w14:textId="77777777" w:rsidR="00B70D54" w:rsidRDefault="00B837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i/>
                <w:sz w:val="36"/>
                <w:szCs w:val="36"/>
                <w:u w:val="single"/>
              </w:rPr>
            </w:pPr>
            <w:r>
              <w:rPr>
                <w:b/>
                <w:i/>
                <w:sz w:val="36"/>
                <w:szCs w:val="36"/>
                <w:u w:val="single"/>
              </w:rPr>
              <w:t>Topic</w:t>
            </w:r>
          </w:p>
        </w:tc>
      </w:tr>
      <w:tr w:rsidR="00B70D54" w14:paraId="2F76EDDD" w14:textId="77777777" w:rsidTr="00F418ED">
        <w:tc>
          <w:tcPr>
            <w:tcW w:w="2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9ABD1" w14:textId="35ACF94C" w:rsidR="00B70D54" w:rsidRDefault="00817A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</w:t>
            </w:r>
            <w:r w:rsidRPr="00817A2B">
              <w:rPr>
                <w:vertAlign w:val="superscript"/>
              </w:rPr>
              <w:t>th</w:t>
            </w:r>
            <w:r>
              <w:t xml:space="preserve"> </w:t>
            </w:r>
            <w:r w:rsidR="004C58D0">
              <w:t xml:space="preserve"> February 2025</w:t>
            </w:r>
          </w:p>
        </w:tc>
        <w:tc>
          <w:tcPr>
            <w:tcW w:w="6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166F1" w14:textId="7875F12F" w:rsidR="00B70D54" w:rsidRDefault="00F73E0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Introduction to Civil Litigation</w:t>
            </w:r>
            <w:r w:rsidR="00141412">
              <w:t>/ Causes of Action</w:t>
            </w:r>
            <w:r w:rsidR="00336A15">
              <w:t xml:space="preserve"> and Limitation</w:t>
            </w:r>
            <w:r w:rsidR="006C324C">
              <w:t xml:space="preserve"> (Ch</w:t>
            </w:r>
            <w:r w:rsidR="00DB6C84">
              <w:t xml:space="preserve"> 3)</w:t>
            </w:r>
          </w:p>
        </w:tc>
      </w:tr>
      <w:tr w:rsidR="00B70D54" w14:paraId="558816E3" w14:textId="77777777" w:rsidTr="00F418ED">
        <w:tc>
          <w:tcPr>
            <w:tcW w:w="2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0079D" w14:textId="5AD59E95" w:rsidR="00B70D54" w:rsidRDefault="00817A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12</w:t>
            </w:r>
            <w:r w:rsidRPr="00817A2B">
              <w:rPr>
                <w:vertAlign w:val="superscript"/>
              </w:rPr>
              <w:t>th</w:t>
            </w:r>
            <w:r>
              <w:t xml:space="preserve"> </w:t>
            </w:r>
            <w:r w:rsidR="00A56098">
              <w:t xml:space="preserve">February </w:t>
            </w:r>
            <w:r>
              <w:t>2025</w:t>
            </w:r>
          </w:p>
        </w:tc>
        <w:tc>
          <w:tcPr>
            <w:tcW w:w="6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0BAB9" w14:textId="409B2C25" w:rsidR="00B70D54" w:rsidRDefault="00212DD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Litigation Funding</w:t>
            </w:r>
            <w:r w:rsidR="00DB6C84">
              <w:t xml:space="preserve"> (Ch 4)</w:t>
            </w:r>
            <w:r w:rsidR="00AA6FD0">
              <w:t xml:space="preserve"> Pre-action remedies and information (Ch5</w:t>
            </w:r>
            <w:r w:rsidR="006E7737">
              <w:t>)</w:t>
            </w:r>
          </w:p>
        </w:tc>
      </w:tr>
      <w:tr w:rsidR="00B70D54" w14:paraId="278E0CAA" w14:textId="77777777" w:rsidTr="00F418ED">
        <w:tc>
          <w:tcPr>
            <w:tcW w:w="2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E2D2F9" w14:textId="298385B3" w:rsidR="00B70D54" w:rsidRDefault="00817A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19</w:t>
            </w:r>
            <w:r w:rsidRPr="00817A2B">
              <w:rPr>
                <w:vertAlign w:val="superscript"/>
              </w:rPr>
              <w:t>th</w:t>
            </w:r>
            <w:r>
              <w:t xml:space="preserve"> </w:t>
            </w:r>
            <w:r w:rsidR="00A8517F">
              <w:rPr>
                <w:vertAlign w:val="superscript"/>
              </w:rPr>
              <w:t xml:space="preserve"> </w:t>
            </w:r>
            <w:r w:rsidR="00A8517F">
              <w:t xml:space="preserve">February </w:t>
            </w:r>
            <w:r>
              <w:t>2025</w:t>
            </w:r>
          </w:p>
        </w:tc>
        <w:tc>
          <w:tcPr>
            <w:tcW w:w="6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48E25" w14:textId="71BE1E3D" w:rsidR="00B70D54" w:rsidRDefault="009A04FE" w:rsidP="00317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 </w:t>
            </w:r>
            <w:r w:rsidR="006E7737">
              <w:t>T</w:t>
            </w:r>
            <w:r>
              <w:t>he Overriding Objective and ADR</w:t>
            </w:r>
            <w:r w:rsidR="00DB6C84">
              <w:t xml:space="preserve"> (Ch 6)</w:t>
            </w:r>
            <w:r w:rsidR="001077B2">
              <w:t>, Case Management Powers and Costs (Ch 7</w:t>
            </w:r>
            <w:r w:rsidR="0057003E">
              <w:t>)</w:t>
            </w:r>
          </w:p>
        </w:tc>
      </w:tr>
      <w:tr w:rsidR="00B70D54" w14:paraId="700A7CF0" w14:textId="77777777" w:rsidTr="00F418ED">
        <w:tc>
          <w:tcPr>
            <w:tcW w:w="2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8ACE7" w14:textId="35FF8DB8" w:rsidR="00B70D54" w:rsidRDefault="006929E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26</w:t>
            </w:r>
            <w:r w:rsidRPr="006929E3">
              <w:rPr>
                <w:vertAlign w:val="superscript"/>
              </w:rPr>
              <w:t>th</w:t>
            </w:r>
            <w:r>
              <w:t xml:space="preserve"> </w:t>
            </w:r>
            <w:r w:rsidR="00A8517F">
              <w:t xml:space="preserve"> February </w:t>
            </w:r>
            <w:r w:rsidR="00817A2B">
              <w:t>2025</w:t>
            </w:r>
          </w:p>
        </w:tc>
        <w:tc>
          <w:tcPr>
            <w:tcW w:w="6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DD6EA" w14:textId="70F6CD8B" w:rsidR="00B70D54" w:rsidRDefault="006C324C" w:rsidP="00317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Case Management Powers and Costs</w:t>
            </w:r>
            <w:r w:rsidR="00DB6C84">
              <w:t xml:space="preserve"> (Ch</w:t>
            </w:r>
            <w:r w:rsidR="00025D91">
              <w:t xml:space="preserve"> 7)</w:t>
            </w:r>
            <w:r>
              <w:t>, Damages and Calculating Interest</w:t>
            </w:r>
            <w:r w:rsidR="00025D91">
              <w:t xml:space="preserve"> (Ch 8)</w:t>
            </w:r>
          </w:p>
        </w:tc>
      </w:tr>
      <w:tr w:rsidR="00B70D54" w14:paraId="24777905" w14:textId="77777777" w:rsidTr="00F418ED">
        <w:tc>
          <w:tcPr>
            <w:tcW w:w="2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7EA4A" w14:textId="3382100D" w:rsidR="00B70D54" w:rsidRDefault="006D77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5</w:t>
            </w:r>
            <w:r w:rsidRPr="006D77BC">
              <w:rPr>
                <w:vertAlign w:val="superscript"/>
              </w:rPr>
              <w:t>th</w:t>
            </w:r>
            <w:r>
              <w:t xml:space="preserve"> March </w:t>
            </w:r>
            <w:r w:rsidR="00817A2B">
              <w:t>2025</w:t>
            </w:r>
          </w:p>
        </w:tc>
        <w:tc>
          <w:tcPr>
            <w:tcW w:w="6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3F052" w14:textId="2D4844E2" w:rsidR="00B70D54" w:rsidRDefault="00025D91" w:rsidP="0031747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Preparing and Issuing a Part </w:t>
            </w:r>
            <w:r w:rsidR="00726B02">
              <w:t>7 Claim ( Ch 9) and The Defendant’s Response ( Ch 10)</w:t>
            </w:r>
          </w:p>
        </w:tc>
      </w:tr>
      <w:tr w:rsidR="004662DF" w14:paraId="01223308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2A6D66" w14:textId="032CEE13" w:rsidR="004662DF" w:rsidRDefault="006D77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12</w:t>
            </w:r>
            <w:r w:rsidRPr="006D77BC">
              <w:rPr>
                <w:vertAlign w:val="superscript"/>
              </w:rPr>
              <w:t>th</w:t>
            </w:r>
            <w:r>
              <w:t xml:space="preserve"> </w:t>
            </w:r>
            <w:r w:rsidR="000914DC">
              <w:t xml:space="preserve">March </w:t>
            </w:r>
            <w:r w:rsidR="00817A2B">
              <w:t>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3BB38" w14:textId="0AA97565" w:rsidR="004662DF" w:rsidRDefault="00B14FF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266063">
              <w:rPr>
                <w:color w:val="FF0000"/>
              </w:rPr>
              <w:t>S</w:t>
            </w:r>
            <w:r w:rsidR="008963AC" w:rsidRPr="00266063">
              <w:rPr>
                <w:color w:val="FF0000"/>
              </w:rPr>
              <w:t>uc</w:t>
            </w:r>
            <w:r w:rsidR="00266063">
              <w:rPr>
                <w:color w:val="FF0000"/>
              </w:rPr>
              <w:t>c</w:t>
            </w:r>
            <w:r w:rsidR="008963AC" w:rsidRPr="00266063">
              <w:rPr>
                <w:color w:val="FF0000"/>
              </w:rPr>
              <w:t xml:space="preserve">eeding in the Legal Environment </w:t>
            </w:r>
            <w:r w:rsidR="00266063" w:rsidRPr="00266063">
              <w:rPr>
                <w:color w:val="FF0000"/>
              </w:rPr>
              <w:t>#1</w:t>
            </w:r>
            <w:r w:rsidR="00616B9B">
              <w:rPr>
                <w:color w:val="FF0000"/>
              </w:rPr>
              <w:t xml:space="preserve"> (on line only)</w:t>
            </w:r>
          </w:p>
        </w:tc>
      </w:tr>
      <w:tr w:rsidR="001F45B2" w14:paraId="7BEA9D03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E4A6D" w14:textId="6C456E1F" w:rsidR="001F45B2" w:rsidRDefault="006D77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19</w:t>
            </w:r>
            <w:r w:rsidRPr="006D77BC">
              <w:rPr>
                <w:vertAlign w:val="superscript"/>
              </w:rPr>
              <w:t>th</w:t>
            </w:r>
            <w:r>
              <w:t xml:space="preserve"> </w:t>
            </w:r>
            <w:r w:rsidR="00C20A35">
              <w:t xml:space="preserve"> March </w:t>
            </w:r>
            <w:r w:rsidR="00817A2B">
              <w:t>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A2A04" w14:textId="56ED91ED" w:rsidR="001F45B2" w:rsidRDefault="008963A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Statements of Case ( Ch 11) </w:t>
            </w:r>
          </w:p>
        </w:tc>
      </w:tr>
      <w:tr w:rsidR="00625896" w14:paraId="335F0BCD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48BDB" w14:textId="491D1EB5" w:rsidR="00625896" w:rsidRDefault="006D77B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26</w:t>
            </w:r>
            <w:r w:rsidRPr="006D77BC">
              <w:rPr>
                <w:vertAlign w:val="superscript"/>
              </w:rPr>
              <w:t>th</w:t>
            </w:r>
            <w:r>
              <w:t xml:space="preserve"> </w:t>
            </w:r>
            <w:r w:rsidR="00461B34">
              <w:t xml:space="preserve"> March </w:t>
            </w:r>
            <w:r w:rsidR="00817A2B">
              <w:t>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660F20" w14:textId="7FED4AC8" w:rsidR="00625896" w:rsidRDefault="00CE77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Case Management (Ch 12)</w:t>
            </w:r>
          </w:p>
        </w:tc>
      </w:tr>
      <w:tr w:rsidR="00CE7728" w14:paraId="19F6F215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47643" w14:textId="2F46F82A" w:rsidR="00CE7728" w:rsidRDefault="008461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</w:t>
            </w:r>
            <w:r w:rsidRPr="00846170">
              <w:rPr>
                <w:vertAlign w:val="superscript"/>
              </w:rPr>
              <w:t>nd</w:t>
            </w:r>
            <w:r>
              <w:t xml:space="preserve"> April 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499C1D" w14:textId="5E0FA575" w:rsidR="00CE7728" w:rsidRDefault="00CE772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Evidence ( Ch 13) and Expert Evidence ( Ch 14)</w:t>
            </w:r>
            <w:r w:rsidR="00846170">
              <w:t xml:space="preserve"> – on campus</w:t>
            </w:r>
          </w:p>
        </w:tc>
      </w:tr>
      <w:tr w:rsidR="00266063" w14:paraId="1DFF49B1" w14:textId="77777777" w:rsidTr="00616B9B">
        <w:tc>
          <w:tcPr>
            <w:tcW w:w="2684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291532" w14:textId="177B8DEF" w:rsidR="00266063" w:rsidRPr="00616B9B" w:rsidRDefault="00616B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color w:val="FF0000"/>
              </w:rPr>
            </w:pPr>
            <w:r w:rsidRPr="00616B9B">
              <w:rPr>
                <w:b/>
                <w:bCs/>
                <w:color w:val="FF0000"/>
              </w:rPr>
              <w:t>9</w:t>
            </w:r>
            <w:r w:rsidRPr="00616B9B">
              <w:rPr>
                <w:b/>
                <w:bCs/>
                <w:color w:val="FF0000"/>
                <w:vertAlign w:val="superscript"/>
              </w:rPr>
              <w:t>th</w:t>
            </w:r>
            <w:r w:rsidRPr="00616B9B">
              <w:rPr>
                <w:b/>
                <w:bCs/>
                <w:color w:val="FF0000"/>
              </w:rPr>
              <w:t xml:space="preserve"> April 2025</w:t>
            </w:r>
          </w:p>
        </w:tc>
        <w:tc>
          <w:tcPr>
            <w:tcW w:w="6684" w:type="dxa"/>
            <w:shd w:val="clear" w:color="auto" w:fill="DAEEF3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1ED5DD" w14:textId="0F1D8827" w:rsidR="00266063" w:rsidRPr="00616B9B" w:rsidRDefault="00EE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bCs/>
                <w:color w:val="FF0000"/>
              </w:rPr>
            </w:pPr>
            <w:r>
              <w:t>Disclosure (Ch 15) and Interim Applications ( Ch 16)</w:t>
            </w:r>
          </w:p>
        </w:tc>
      </w:tr>
      <w:tr w:rsidR="00CA770F" w14:paraId="230F91D5" w14:textId="77777777" w:rsidTr="00F418ED">
        <w:tc>
          <w:tcPr>
            <w:tcW w:w="268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43527" w14:textId="3A004EAD" w:rsidR="00CA770F" w:rsidRDefault="009F00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7/04/25</w:t>
            </w:r>
            <w:r w:rsidR="00CE03C3">
              <w:t xml:space="preserve"> – </w:t>
            </w:r>
            <w:r w:rsidR="00675CA9">
              <w:t>25</w:t>
            </w:r>
            <w:r w:rsidR="00CE03C3">
              <w:t>/04/2</w:t>
            </w:r>
            <w:r w:rsidR="00675CA9">
              <w:t>5</w:t>
            </w:r>
          </w:p>
        </w:tc>
        <w:tc>
          <w:tcPr>
            <w:tcW w:w="6684" w:type="dxa"/>
            <w:shd w:val="clear" w:color="auto" w:fill="00B0F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7C6BA" w14:textId="39546121" w:rsidR="00CA770F" w:rsidRDefault="00C4219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Easter Vacation</w:t>
            </w:r>
          </w:p>
        </w:tc>
      </w:tr>
      <w:tr w:rsidR="00EE7CE7" w14:paraId="181D3121" w14:textId="77777777" w:rsidTr="00F418ED">
        <w:tc>
          <w:tcPr>
            <w:tcW w:w="2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A0229" w14:textId="184DF56D" w:rsidR="00EE7CE7" w:rsidRDefault="00EE7CE7" w:rsidP="00EE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30</w:t>
            </w:r>
            <w:r w:rsidRPr="00675CA9">
              <w:rPr>
                <w:vertAlign w:val="superscript"/>
              </w:rPr>
              <w:t>th</w:t>
            </w:r>
            <w:r>
              <w:t xml:space="preserve"> April  2025</w:t>
            </w:r>
          </w:p>
        </w:tc>
        <w:tc>
          <w:tcPr>
            <w:tcW w:w="6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E1A900" w14:textId="4823F394" w:rsidR="00EE7CE7" w:rsidRDefault="00EE7CE7" w:rsidP="00EE7C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Discontinuance, negotiation and settlement before trial ( Ch 17)</w:t>
            </w:r>
          </w:p>
        </w:tc>
      </w:tr>
      <w:tr w:rsidR="00380923" w14:paraId="30A3A8FE" w14:textId="77777777" w:rsidTr="00F418ED">
        <w:tc>
          <w:tcPr>
            <w:tcW w:w="2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5C81E4" w14:textId="2A3AF893" w:rsidR="00380923" w:rsidRDefault="000C573C" w:rsidP="003809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7</w:t>
            </w:r>
            <w:r w:rsidRPr="000C573C">
              <w:rPr>
                <w:vertAlign w:val="superscript"/>
              </w:rPr>
              <w:t>th</w:t>
            </w:r>
            <w:r>
              <w:t xml:space="preserve"> May </w:t>
            </w:r>
            <w:r w:rsidR="00380923">
              <w:t xml:space="preserve">  </w:t>
            </w:r>
            <w:r w:rsidR="00817A2B">
              <w:t>2025</w:t>
            </w:r>
          </w:p>
        </w:tc>
        <w:tc>
          <w:tcPr>
            <w:tcW w:w="66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FBFF3" w14:textId="756AB575" w:rsidR="00380923" w:rsidRDefault="00EE7CE7" w:rsidP="003809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Preparations for Trial ( Ch 18)</w:t>
            </w:r>
          </w:p>
        </w:tc>
      </w:tr>
      <w:tr w:rsidR="00380923" w14:paraId="1C1CC442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6D857" w14:textId="1C302B22" w:rsidR="00380923" w:rsidRDefault="000C573C" w:rsidP="003809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14</w:t>
            </w:r>
            <w:r w:rsidRPr="000C573C">
              <w:rPr>
                <w:vertAlign w:val="superscript"/>
              </w:rPr>
              <w:t>th</w:t>
            </w:r>
            <w:r>
              <w:t xml:space="preserve"> May </w:t>
            </w:r>
            <w:r w:rsidR="00380923">
              <w:t xml:space="preserve">  </w:t>
            </w:r>
            <w:r w:rsidR="00817A2B">
              <w:t>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640B1" w14:textId="2B1C24EC" w:rsidR="00380923" w:rsidRDefault="00EE7CE7" w:rsidP="0038092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Appeals (Ch 19)  and Enforcement (Ch 20)</w:t>
            </w:r>
          </w:p>
        </w:tc>
      </w:tr>
      <w:tr w:rsidR="00CB36A3" w14:paraId="2BBA5FBA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1B3C5" w14:textId="3C1BCC30" w:rsidR="00CB36A3" w:rsidRDefault="00CB36A3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</w:t>
            </w:r>
            <w:r w:rsidR="00A86ECA">
              <w:t>1</w:t>
            </w:r>
            <w:r w:rsidRPr="00AA355C">
              <w:rPr>
                <w:vertAlign w:val="superscript"/>
              </w:rPr>
              <w:t>th</w:t>
            </w:r>
            <w:r>
              <w:t xml:space="preserve"> May 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A72FE" w14:textId="0B98BBC8" w:rsidR="00CB36A3" w:rsidRDefault="00CB36A3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266063">
              <w:rPr>
                <w:color w:val="FF0000"/>
              </w:rPr>
              <w:t>Suc</w:t>
            </w:r>
            <w:r>
              <w:rPr>
                <w:color w:val="FF0000"/>
              </w:rPr>
              <w:t>c</w:t>
            </w:r>
            <w:r w:rsidRPr="00266063">
              <w:rPr>
                <w:color w:val="FF0000"/>
              </w:rPr>
              <w:t xml:space="preserve">eeding in the Legal Environment </w:t>
            </w:r>
            <w:r w:rsidR="00D55294">
              <w:rPr>
                <w:color w:val="FF0000"/>
              </w:rPr>
              <w:t>#2</w:t>
            </w:r>
          </w:p>
        </w:tc>
      </w:tr>
      <w:tr w:rsidR="008974A8" w14:paraId="5971E632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54166" w14:textId="5D6D106B" w:rsidR="008974A8" w:rsidRDefault="008974A8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28</w:t>
            </w:r>
            <w:r w:rsidRPr="008974A8">
              <w:rPr>
                <w:vertAlign w:val="superscript"/>
              </w:rPr>
              <w:t>th</w:t>
            </w:r>
            <w:r>
              <w:t xml:space="preserve"> May 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AAD29" w14:textId="6DA2A277" w:rsidR="008974A8" w:rsidRPr="00266063" w:rsidRDefault="00F76522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FF0000"/>
              </w:rPr>
            </w:pPr>
            <w:r>
              <w:rPr>
                <w:color w:val="FF0000"/>
              </w:rPr>
              <w:t>To be discussed</w:t>
            </w:r>
          </w:p>
        </w:tc>
      </w:tr>
      <w:tr w:rsidR="00CB36A3" w14:paraId="7741C0F7" w14:textId="77777777" w:rsidTr="00F418ED">
        <w:tc>
          <w:tcPr>
            <w:tcW w:w="2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00688" w14:textId="5DDD7682" w:rsidR="00CB36A3" w:rsidRDefault="00CB36A3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4</w:t>
            </w:r>
            <w:r w:rsidRPr="000D7A8F">
              <w:rPr>
                <w:vertAlign w:val="superscript"/>
              </w:rPr>
              <w:t>th</w:t>
            </w:r>
            <w:r>
              <w:t xml:space="preserve"> June  2025</w:t>
            </w:r>
          </w:p>
        </w:tc>
        <w:tc>
          <w:tcPr>
            <w:tcW w:w="668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7923C" w14:textId="19FE29CF" w:rsidR="00CB36A3" w:rsidRDefault="00CB36A3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Revision and Consolidation</w:t>
            </w:r>
          </w:p>
        </w:tc>
      </w:tr>
      <w:tr w:rsidR="00CB36A3" w14:paraId="4C81B636" w14:textId="77777777" w:rsidTr="00F418ED">
        <w:tc>
          <w:tcPr>
            <w:tcW w:w="2684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7707F3" w14:textId="5D45D41A" w:rsidR="00CB36A3" w:rsidRDefault="00CB36A3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6684" w:type="dxa"/>
            <w:shd w:val="clear" w:color="auto" w:fill="8DB3E2" w:themeFill="text2" w:themeFillTint="6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5C414D" w14:textId="2BD28AE9" w:rsidR="00CB36A3" w:rsidRDefault="00CB36A3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EXAM DATE: Friday 13</w:t>
            </w:r>
            <w:r w:rsidRPr="00A20CB7">
              <w:rPr>
                <w:vertAlign w:val="superscript"/>
              </w:rPr>
              <w:t>th</w:t>
            </w:r>
            <w:r>
              <w:t xml:space="preserve"> June 2025 </w:t>
            </w:r>
            <w:r w:rsidR="006542E3">
              <w:t>(9am)</w:t>
            </w:r>
            <w:r>
              <w:t>– Dispute Resolution</w:t>
            </w:r>
          </w:p>
          <w:p w14:paraId="38F4C3C4" w14:textId="4504D710" w:rsidR="008636E1" w:rsidRDefault="006542E3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Friday 13</w:t>
            </w:r>
            <w:r w:rsidRPr="006542E3">
              <w:rPr>
                <w:vertAlign w:val="superscript"/>
              </w:rPr>
              <w:t>th</w:t>
            </w:r>
            <w:r>
              <w:t xml:space="preserve"> Jue 2025</w:t>
            </w:r>
            <w:r w:rsidR="007C7041">
              <w:t xml:space="preserve"> (2pm)– Succeeding in the Legal Environment</w:t>
            </w:r>
          </w:p>
          <w:p w14:paraId="36789F3D" w14:textId="03E71AAE" w:rsidR="00D55294" w:rsidRDefault="00D55294" w:rsidP="00CB36A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2738014C" w14:textId="0042519D" w:rsidR="00B70D54" w:rsidRDefault="00B70D54" w:rsidP="00F75DDD"/>
    <w:sectPr w:rsidR="00B70D5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5F52F" w14:textId="77777777" w:rsidR="00F14C38" w:rsidRDefault="00F14C38" w:rsidP="00AD5235">
      <w:pPr>
        <w:spacing w:line="240" w:lineRule="auto"/>
      </w:pPr>
      <w:r>
        <w:separator/>
      </w:r>
    </w:p>
  </w:endnote>
  <w:endnote w:type="continuationSeparator" w:id="0">
    <w:p w14:paraId="30142239" w14:textId="77777777" w:rsidR="00F14C38" w:rsidRDefault="00F14C38" w:rsidP="00AD523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42C7A" w14:textId="77777777" w:rsidR="00F14C38" w:rsidRDefault="00F14C38" w:rsidP="00AD5235">
      <w:pPr>
        <w:spacing w:line="240" w:lineRule="auto"/>
      </w:pPr>
      <w:r>
        <w:separator/>
      </w:r>
    </w:p>
  </w:footnote>
  <w:footnote w:type="continuationSeparator" w:id="0">
    <w:p w14:paraId="270F6148" w14:textId="77777777" w:rsidR="00F14C38" w:rsidRDefault="00F14C38" w:rsidP="00AD523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D54"/>
    <w:rsid w:val="0000555B"/>
    <w:rsid w:val="0002239F"/>
    <w:rsid w:val="00025D91"/>
    <w:rsid w:val="000512A8"/>
    <w:rsid w:val="000625E0"/>
    <w:rsid w:val="00070D6C"/>
    <w:rsid w:val="000713D6"/>
    <w:rsid w:val="00086033"/>
    <w:rsid w:val="000914DC"/>
    <w:rsid w:val="000B0510"/>
    <w:rsid w:val="000C573C"/>
    <w:rsid w:val="000D04A8"/>
    <w:rsid w:val="000D06BB"/>
    <w:rsid w:val="000D7A8F"/>
    <w:rsid w:val="000E64E6"/>
    <w:rsid w:val="001077B2"/>
    <w:rsid w:val="00110478"/>
    <w:rsid w:val="00126BD9"/>
    <w:rsid w:val="00136B33"/>
    <w:rsid w:val="00141412"/>
    <w:rsid w:val="0016670E"/>
    <w:rsid w:val="001753E7"/>
    <w:rsid w:val="00181A09"/>
    <w:rsid w:val="001821D1"/>
    <w:rsid w:val="00186736"/>
    <w:rsid w:val="00187B80"/>
    <w:rsid w:val="0019780A"/>
    <w:rsid w:val="001C5913"/>
    <w:rsid w:val="001F45B2"/>
    <w:rsid w:val="00207CC1"/>
    <w:rsid w:val="00212DD2"/>
    <w:rsid w:val="00213FF3"/>
    <w:rsid w:val="00223720"/>
    <w:rsid w:val="002509D6"/>
    <w:rsid w:val="00255EF0"/>
    <w:rsid w:val="00266063"/>
    <w:rsid w:val="00275991"/>
    <w:rsid w:val="002804E5"/>
    <w:rsid w:val="0029134F"/>
    <w:rsid w:val="002A7C99"/>
    <w:rsid w:val="002B1F9B"/>
    <w:rsid w:val="002F171F"/>
    <w:rsid w:val="002F5815"/>
    <w:rsid w:val="00305D53"/>
    <w:rsid w:val="00317479"/>
    <w:rsid w:val="00330378"/>
    <w:rsid w:val="0033388E"/>
    <w:rsid w:val="00336A15"/>
    <w:rsid w:val="0035398D"/>
    <w:rsid w:val="0037235D"/>
    <w:rsid w:val="00380923"/>
    <w:rsid w:val="00381855"/>
    <w:rsid w:val="00387BD0"/>
    <w:rsid w:val="003914D8"/>
    <w:rsid w:val="003919AD"/>
    <w:rsid w:val="003A165A"/>
    <w:rsid w:val="003A1B48"/>
    <w:rsid w:val="003C25A5"/>
    <w:rsid w:val="003D67B1"/>
    <w:rsid w:val="003E2DEA"/>
    <w:rsid w:val="00404FCC"/>
    <w:rsid w:val="00425813"/>
    <w:rsid w:val="00461B34"/>
    <w:rsid w:val="004662DF"/>
    <w:rsid w:val="00472063"/>
    <w:rsid w:val="00491654"/>
    <w:rsid w:val="004B1EDA"/>
    <w:rsid w:val="004C5682"/>
    <w:rsid w:val="004C58D0"/>
    <w:rsid w:val="004E7ECB"/>
    <w:rsid w:val="004F29C8"/>
    <w:rsid w:val="00531364"/>
    <w:rsid w:val="0057003E"/>
    <w:rsid w:val="00572DB1"/>
    <w:rsid w:val="00585F7D"/>
    <w:rsid w:val="005A58B3"/>
    <w:rsid w:val="005C1865"/>
    <w:rsid w:val="005C5A69"/>
    <w:rsid w:val="005F015A"/>
    <w:rsid w:val="005F0F5F"/>
    <w:rsid w:val="00600973"/>
    <w:rsid w:val="00616B9B"/>
    <w:rsid w:val="006177DE"/>
    <w:rsid w:val="00625896"/>
    <w:rsid w:val="006542E3"/>
    <w:rsid w:val="00663518"/>
    <w:rsid w:val="0067450B"/>
    <w:rsid w:val="00675CA9"/>
    <w:rsid w:val="0068011B"/>
    <w:rsid w:val="00691CB9"/>
    <w:rsid w:val="006929E3"/>
    <w:rsid w:val="006B3BBA"/>
    <w:rsid w:val="006C324C"/>
    <w:rsid w:val="006D06D2"/>
    <w:rsid w:val="006D77BC"/>
    <w:rsid w:val="006E7737"/>
    <w:rsid w:val="00705CF6"/>
    <w:rsid w:val="00705FBF"/>
    <w:rsid w:val="00717DF6"/>
    <w:rsid w:val="00726B02"/>
    <w:rsid w:val="00733748"/>
    <w:rsid w:val="00771E8B"/>
    <w:rsid w:val="007829FB"/>
    <w:rsid w:val="0078747F"/>
    <w:rsid w:val="007C7041"/>
    <w:rsid w:val="007D00DC"/>
    <w:rsid w:val="007E062F"/>
    <w:rsid w:val="007E4C6F"/>
    <w:rsid w:val="00805152"/>
    <w:rsid w:val="00817A2B"/>
    <w:rsid w:val="00822BCB"/>
    <w:rsid w:val="00836CF9"/>
    <w:rsid w:val="00837BE6"/>
    <w:rsid w:val="008404B4"/>
    <w:rsid w:val="00842052"/>
    <w:rsid w:val="008437A7"/>
    <w:rsid w:val="00846170"/>
    <w:rsid w:val="008636E1"/>
    <w:rsid w:val="00881D99"/>
    <w:rsid w:val="008963AC"/>
    <w:rsid w:val="008974A8"/>
    <w:rsid w:val="00897CD6"/>
    <w:rsid w:val="008A7A35"/>
    <w:rsid w:val="008C244E"/>
    <w:rsid w:val="008C54A4"/>
    <w:rsid w:val="008E0568"/>
    <w:rsid w:val="008F3B3B"/>
    <w:rsid w:val="00921DEE"/>
    <w:rsid w:val="00930D4F"/>
    <w:rsid w:val="00954F48"/>
    <w:rsid w:val="00976E78"/>
    <w:rsid w:val="00990548"/>
    <w:rsid w:val="009A04FE"/>
    <w:rsid w:val="009A12E8"/>
    <w:rsid w:val="009A79FB"/>
    <w:rsid w:val="009B3289"/>
    <w:rsid w:val="009D1D3A"/>
    <w:rsid w:val="009F00F0"/>
    <w:rsid w:val="009F0C6F"/>
    <w:rsid w:val="009F620B"/>
    <w:rsid w:val="00A06178"/>
    <w:rsid w:val="00A14CAC"/>
    <w:rsid w:val="00A20CB7"/>
    <w:rsid w:val="00A32C2E"/>
    <w:rsid w:val="00A4415F"/>
    <w:rsid w:val="00A56098"/>
    <w:rsid w:val="00A80BFF"/>
    <w:rsid w:val="00A8517F"/>
    <w:rsid w:val="00A86ECA"/>
    <w:rsid w:val="00AA355C"/>
    <w:rsid w:val="00AA387D"/>
    <w:rsid w:val="00AA6FD0"/>
    <w:rsid w:val="00AC21F3"/>
    <w:rsid w:val="00AC7C0F"/>
    <w:rsid w:val="00AD5235"/>
    <w:rsid w:val="00AE0602"/>
    <w:rsid w:val="00AE39BC"/>
    <w:rsid w:val="00B14683"/>
    <w:rsid w:val="00B14FF4"/>
    <w:rsid w:val="00B234C5"/>
    <w:rsid w:val="00B30DEB"/>
    <w:rsid w:val="00B44036"/>
    <w:rsid w:val="00B50993"/>
    <w:rsid w:val="00B66FDE"/>
    <w:rsid w:val="00B70D54"/>
    <w:rsid w:val="00B83768"/>
    <w:rsid w:val="00B94DD4"/>
    <w:rsid w:val="00BA2D91"/>
    <w:rsid w:val="00BE2787"/>
    <w:rsid w:val="00BE60FF"/>
    <w:rsid w:val="00BF0F8E"/>
    <w:rsid w:val="00C20A35"/>
    <w:rsid w:val="00C33E6F"/>
    <w:rsid w:val="00C42195"/>
    <w:rsid w:val="00C439B5"/>
    <w:rsid w:val="00C53FD9"/>
    <w:rsid w:val="00C84C41"/>
    <w:rsid w:val="00C87FBB"/>
    <w:rsid w:val="00CA770F"/>
    <w:rsid w:val="00CB36A3"/>
    <w:rsid w:val="00CB71F9"/>
    <w:rsid w:val="00CC41FF"/>
    <w:rsid w:val="00CC5940"/>
    <w:rsid w:val="00CD0E99"/>
    <w:rsid w:val="00CE03C3"/>
    <w:rsid w:val="00CE3015"/>
    <w:rsid w:val="00CE7728"/>
    <w:rsid w:val="00CF6AED"/>
    <w:rsid w:val="00D03B45"/>
    <w:rsid w:val="00D55294"/>
    <w:rsid w:val="00D662A7"/>
    <w:rsid w:val="00D92FC2"/>
    <w:rsid w:val="00DB6C84"/>
    <w:rsid w:val="00DC5691"/>
    <w:rsid w:val="00DC5DBD"/>
    <w:rsid w:val="00DD1A41"/>
    <w:rsid w:val="00DF003A"/>
    <w:rsid w:val="00DF0166"/>
    <w:rsid w:val="00DF0EE7"/>
    <w:rsid w:val="00E03F27"/>
    <w:rsid w:val="00E13D45"/>
    <w:rsid w:val="00E64114"/>
    <w:rsid w:val="00E65FA9"/>
    <w:rsid w:val="00E666D0"/>
    <w:rsid w:val="00E73DDF"/>
    <w:rsid w:val="00EA4626"/>
    <w:rsid w:val="00EB73A8"/>
    <w:rsid w:val="00EB7FDC"/>
    <w:rsid w:val="00ED155F"/>
    <w:rsid w:val="00EE7CE7"/>
    <w:rsid w:val="00EF640A"/>
    <w:rsid w:val="00F00A3C"/>
    <w:rsid w:val="00F076BB"/>
    <w:rsid w:val="00F14C38"/>
    <w:rsid w:val="00F418ED"/>
    <w:rsid w:val="00F72C9D"/>
    <w:rsid w:val="00F73E02"/>
    <w:rsid w:val="00F75DDD"/>
    <w:rsid w:val="00F76522"/>
    <w:rsid w:val="00F77531"/>
    <w:rsid w:val="00FD727D"/>
    <w:rsid w:val="00FF0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90E366"/>
  <w15:docId w15:val="{87B627C8-896D-485F-A24F-FD7F08EA7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D5235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235"/>
  </w:style>
  <w:style w:type="paragraph" w:styleId="Footer">
    <w:name w:val="footer"/>
    <w:basedOn w:val="Normal"/>
    <w:link w:val="FooterChar"/>
    <w:uiPriority w:val="99"/>
    <w:unhideWhenUsed/>
    <w:rsid w:val="00AD5235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2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AF146-240D-4D6E-9425-09D5544DB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197</Words>
  <Characters>1129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Sian Turvey</dc:creator>
  <cp:lastModifiedBy>Cerys Davies</cp:lastModifiedBy>
  <cp:revision>60</cp:revision>
  <dcterms:created xsi:type="dcterms:W3CDTF">2024-11-25T09:52:00Z</dcterms:created>
  <dcterms:modified xsi:type="dcterms:W3CDTF">2025-05-06T19:56:00Z</dcterms:modified>
</cp:coreProperties>
</file>