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C65C8" w14:textId="77777777" w:rsidR="00366664" w:rsidRDefault="00366664" w:rsidP="00366664"/>
    <w:p w14:paraId="48850A53" w14:textId="77777777" w:rsidR="00366664" w:rsidRDefault="00366664" w:rsidP="00366664"/>
    <w:p w14:paraId="559BC396" w14:textId="77777777" w:rsidR="00366664" w:rsidRDefault="00366664" w:rsidP="00366664"/>
    <w:p w14:paraId="6C226596" w14:textId="77777777" w:rsidR="00366664" w:rsidRDefault="00366664" w:rsidP="00366664"/>
    <w:p w14:paraId="608B4AEA" w14:textId="77777777" w:rsidR="00366664" w:rsidRDefault="00366664" w:rsidP="00366664"/>
    <w:p w14:paraId="72DD20A7" w14:textId="77777777" w:rsidR="00366664" w:rsidRDefault="00366664" w:rsidP="00366664"/>
    <w:p w14:paraId="7396247B" w14:textId="77777777" w:rsidR="005E48EC" w:rsidRDefault="005E48EC" w:rsidP="00433867">
      <w:pPr>
        <w:spacing w:line="360" w:lineRule="auto"/>
        <w:jc w:val="center"/>
        <w:rPr>
          <w:rFonts w:ascii="Arial" w:hAnsi="Arial" w:cs="Arial"/>
          <w:b/>
          <w:bCs/>
          <w:sz w:val="32"/>
          <w:szCs w:val="32"/>
        </w:rPr>
      </w:pPr>
    </w:p>
    <w:p w14:paraId="7F2C4B4F" w14:textId="77777777" w:rsidR="005E48EC" w:rsidRDefault="005E48EC" w:rsidP="005E48EC">
      <w:pPr>
        <w:spacing w:after="163" w:line="259" w:lineRule="auto"/>
        <w:ind w:left="109"/>
      </w:pPr>
    </w:p>
    <w:p w14:paraId="61520604" w14:textId="77777777" w:rsidR="005E48EC" w:rsidRDefault="005E48EC" w:rsidP="005E48EC">
      <w:pPr>
        <w:spacing w:line="259" w:lineRule="auto"/>
        <w:ind w:left="109"/>
      </w:pPr>
      <w:r>
        <w:rPr>
          <w:rFonts w:ascii="Calibri" w:eastAsia="Calibri" w:hAnsi="Calibri" w:cs="Calibri"/>
        </w:rPr>
        <w:t xml:space="preserve"> </w:t>
      </w:r>
      <w:r>
        <w:t xml:space="preserve"> </w:t>
      </w:r>
    </w:p>
    <w:p w14:paraId="22BDAC15" w14:textId="77777777" w:rsidR="005E48EC" w:rsidRDefault="005E48EC" w:rsidP="005E48EC">
      <w:pPr>
        <w:spacing w:after="120" w:line="259" w:lineRule="auto"/>
        <w:ind w:left="960"/>
      </w:pPr>
      <w:r>
        <w:rPr>
          <w:rFonts w:ascii="Calibri" w:eastAsia="Calibri" w:hAnsi="Calibri" w:cs="Calibri"/>
        </w:rPr>
        <w:t xml:space="preserve"> </w:t>
      </w:r>
      <w:r>
        <w:t xml:space="preserve"> </w:t>
      </w:r>
    </w:p>
    <w:p w14:paraId="719A6BDB" w14:textId="77777777" w:rsidR="00603244" w:rsidRDefault="005E48EC" w:rsidP="00603244">
      <w:pPr>
        <w:spacing w:line="259" w:lineRule="auto"/>
        <w:ind w:right="1044"/>
        <w:jc w:val="center"/>
      </w:pPr>
      <w:r>
        <w:rPr>
          <w:rFonts w:ascii="Calibri" w:eastAsia="Calibri" w:hAnsi="Calibri" w:cs="Calibri"/>
        </w:rPr>
        <w:t xml:space="preserve"> </w:t>
      </w:r>
    </w:p>
    <w:p w14:paraId="5A634F10" w14:textId="6A26C131" w:rsidR="005E48EC" w:rsidRDefault="005E48EC" w:rsidP="00E35C5E">
      <w:pPr>
        <w:spacing w:line="259" w:lineRule="auto"/>
        <w:ind w:right="1044"/>
        <w:jc w:val="center"/>
      </w:pPr>
      <w:r>
        <w:rPr>
          <w:rFonts w:ascii="Calibri" w:eastAsia="Calibri" w:hAnsi="Calibri" w:cs="Calibri"/>
        </w:rPr>
        <w:t xml:space="preserve"> </w:t>
      </w:r>
      <w:r>
        <w:rPr>
          <w:rFonts w:ascii="Arial" w:eastAsia="Arial" w:hAnsi="Arial" w:cs="Arial"/>
          <w:sz w:val="56"/>
        </w:rPr>
        <w:t xml:space="preserve">   </w:t>
      </w:r>
      <w:r>
        <w:t xml:space="preserve"> </w:t>
      </w:r>
    </w:p>
    <w:p w14:paraId="6F0AAEAE" w14:textId="0151361C" w:rsidR="005E48EC" w:rsidRDefault="00603244" w:rsidP="00603244">
      <w:pPr>
        <w:spacing w:line="259" w:lineRule="auto"/>
        <w:ind w:left="109"/>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419B6148" wp14:editId="4437B883">
                <wp:simplePos x="0" y="0"/>
                <wp:positionH relativeFrom="page">
                  <wp:posOffset>8467</wp:posOffset>
                </wp:positionH>
                <wp:positionV relativeFrom="page">
                  <wp:posOffset>3953933</wp:posOffset>
                </wp:positionV>
                <wp:extent cx="7541895" cy="3521673"/>
                <wp:effectExtent l="0" t="0" r="1905" b="0"/>
                <wp:wrapTopAndBottom/>
                <wp:docPr id="70774" name="Group 70774"/>
                <wp:cNvGraphicFramePr/>
                <a:graphic xmlns:a="http://schemas.openxmlformats.org/drawingml/2006/main">
                  <a:graphicData uri="http://schemas.microsoft.com/office/word/2010/wordprocessingGroup">
                    <wpg:wgp>
                      <wpg:cNvGrpSpPr/>
                      <wpg:grpSpPr>
                        <a:xfrm>
                          <a:off x="0" y="0"/>
                          <a:ext cx="7541895" cy="3521673"/>
                          <a:chOff x="0" y="0"/>
                          <a:chExt cx="7542341" cy="3522133"/>
                        </a:xfrm>
                      </wpg:grpSpPr>
                      <wps:wsp>
                        <wps:cNvPr id="33" name="Rectangle 33"/>
                        <wps:cNvSpPr/>
                        <wps:spPr>
                          <a:xfrm>
                            <a:off x="363221" y="0"/>
                            <a:ext cx="50673" cy="224465"/>
                          </a:xfrm>
                          <a:prstGeom prst="rect">
                            <a:avLst/>
                          </a:prstGeom>
                          <a:ln>
                            <a:noFill/>
                          </a:ln>
                        </wps:spPr>
                        <wps:txbx>
                          <w:txbxContent>
                            <w:p w14:paraId="1F8E5A45" w14:textId="77777777" w:rsidR="005E48EC" w:rsidRDefault="005E48EC" w:rsidP="005E48EC">
                              <w:pPr>
                                <w:spacing w:after="160" w:line="259" w:lineRule="auto"/>
                              </w:pPr>
                              <w:r>
                                <w:t xml:space="preserve"> </w:t>
                              </w:r>
                            </w:p>
                          </w:txbxContent>
                        </wps:txbx>
                        <wps:bodyPr horzOverflow="overflow" vert="horz" lIns="0" tIns="0" rIns="0" bIns="0" rtlCol="0">
                          <a:noAutofit/>
                        </wps:bodyPr>
                      </wps:wsp>
                      <wps:wsp>
                        <wps:cNvPr id="34" name="Rectangle 34"/>
                        <wps:cNvSpPr/>
                        <wps:spPr>
                          <a:xfrm>
                            <a:off x="363221" y="268224"/>
                            <a:ext cx="50673" cy="224465"/>
                          </a:xfrm>
                          <a:prstGeom prst="rect">
                            <a:avLst/>
                          </a:prstGeom>
                          <a:ln>
                            <a:noFill/>
                          </a:ln>
                        </wps:spPr>
                        <wps:txbx>
                          <w:txbxContent>
                            <w:p w14:paraId="673DC39C" w14:textId="77777777" w:rsidR="005E48EC" w:rsidRDefault="005E48EC" w:rsidP="005E48EC">
                              <w:pPr>
                                <w:spacing w:after="160" w:line="259" w:lineRule="auto"/>
                              </w:pPr>
                              <w:r>
                                <w:t xml:space="preserve"> </w:t>
                              </w:r>
                            </w:p>
                          </w:txbxContent>
                        </wps:txbx>
                        <wps:bodyPr horzOverflow="overflow" vert="horz" lIns="0" tIns="0" rIns="0" bIns="0" rtlCol="0">
                          <a:noAutofit/>
                        </wps:bodyPr>
                      </wps:wsp>
                      <wps:wsp>
                        <wps:cNvPr id="98581" name="Shape 98581"/>
                        <wps:cNvSpPr/>
                        <wps:spPr>
                          <a:xfrm>
                            <a:off x="0" y="581623"/>
                            <a:ext cx="7535334" cy="2940510"/>
                          </a:xfrm>
                          <a:custGeom>
                            <a:avLst/>
                            <a:gdLst/>
                            <a:ahLst/>
                            <a:cxnLst/>
                            <a:rect l="0" t="0" r="0" b="0"/>
                            <a:pathLst>
                              <a:path w="7542338" h="3609087">
                                <a:moveTo>
                                  <a:pt x="0" y="0"/>
                                </a:moveTo>
                                <a:lnTo>
                                  <a:pt x="7542338" y="0"/>
                                </a:lnTo>
                                <a:lnTo>
                                  <a:pt x="7542338" y="3609087"/>
                                </a:lnTo>
                                <a:lnTo>
                                  <a:pt x="0" y="3609087"/>
                                </a:lnTo>
                                <a:lnTo>
                                  <a:pt x="0" y="0"/>
                                </a:lnTo>
                              </a:path>
                            </a:pathLst>
                          </a:custGeom>
                          <a:ln w="0" cap="flat">
                            <a:round/>
                          </a:ln>
                        </wps:spPr>
                        <wps:style>
                          <a:lnRef idx="0">
                            <a:srgbClr val="000000">
                              <a:alpha val="0"/>
                            </a:srgbClr>
                          </a:lnRef>
                          <a:fillRef idx="1">
                            <a:srgbClr val="00C08E"/>
                          </a:fillRef>
                          <a:effectRef idx="0">
                            <a:scrgbClr r="0" g="0" b="0"/>
                          </a:effectRef>
                          <a:fontRef idx="none"/>
                        </wps:style>
                        <wps:bodyPr/>
                      </wps:wsp>
                      <wps:wsp>
                        <wps:cNvPr id="48" name="Shape 48"/>
                        <wps:cNvSpPr/>
                        <wps:spPr>
                          <a:xfrm>
                            <a:off x="707099" y="581572"/>
                            <a:ext cx="3464331" cy="1588079"/>
                          </a:xfrm>
                          <a:custGeom>
                            <a:avLst/>
                            <a:gdLst/>
                            <a:ahLst/>
                            <a:cxnLst/>
                            <a:rect l="0" t="0" r="0" b="0"/>
                            <a:pathLst>
                              <a:path w="3464331" h="1588079">
                                <a:moveTo>
                                  <a:pt x="0" y="0"/>
                                </a:moveTo>
                                <a:lnTo>
                                  <a:pt x="3464331" y="0"/>
                                </a:lnTo>
                                <a:lnTo>
                                  <a:pt x="1732108" y="1588079"/>
                                </a:lnTo>
                                <a:lnTo>
                                  <a:pt x="0" y="0"/>
                                </a:lnTo>
                                <a:close/>
                              </a:path>
                            </a:pathLst>
                          </a:custGeom>
                          <a:ln w="0" cap="flat">
                            <a:round/>
                          </a:ln>
                        </wps:spPr>
                        <wps:style>
                          <a:lnRef idx="0">
                            <a:srgbClr val="000000">
                              <a:alpha val="0"/>
                            </a:srgbClr>
                          </a:lnRef>
                          <a:fillRef idx="1">
                            <a:srgbClr val="215867"/>
                          </a:fillRef>
                          <a:effectRef idx="0">
                            <a:scrgbClr r="0" g="0" b="0"/>
                          </a:effectRef>
                          <a:fontRef idx="none"/>
                        </wps:style>
                        <wps:bodyPr/>
                      </wps:wsp>
                      <wps:wsp>
                        <wps:cNvPr id="49" name="Shape 49"/>
                        <wps:cNvSpPr/>
                        <wps:spPr>
                          <a:xfrm>
                            <a:off x="1905112" y="581556"/>
                            <a:ext cx="5630665" cy="2940473"/>
                          </a:xfrm>
                          <a:custGeom>
                            <a:avLst/>
                            <a:gdLst/>
                            <a:ahLst/>
                            <a:cxnLst/>
                            <a:rect l="0" t="0" r="0" b="0"/>
                            <a:pathLst>
                              <a:path w="6081253" h="3608579">
                                <a:moveTo>
                                  <a:pt x="3280174" y="0"/>
                                </a:moveTo>
                                <a:lnTo>
                                  <a:pt x="6081253" y="3081521"/>
                                </a:lnTo>
                                <a:lnTo>
                                  <a:pt x="6081253" y="3608579"/>
                                </a:lnTo>
                                <a:lnTo>
                                  <a:pt x="0" y="3608579"/>
                                </a:lnTo>
                                <a:lnTo>
                                  <a:pt x="3280174" y="0"/>
                                </a:lnTo>
                                <a:close/>
                              </a:path>
                            </a:pathLst>
                          </a:custGeom>
                          <a:ln w="0" cap="flat">
                            <a:round/>
                          </a:ln>
                        </wps:spPr>
                        <wps:style>
                          <a:lnRef idx="0">
                            <a:srgbClr val="000000">
                              <a:alpha val="0"/>
                            </a:srgbClr>
                          </a:lnRef>
                          <a:fillRef idx="1">
                            <a:srgbClr val="215867"/>
                          </a:fillRef>
                          <a:effectRef idx="0">
                            <a:scrgbClr r="0" g="0" b="0"/>
                          </a:effectRef>
                          <a:fontRef idx="none"/>
                        </wps:style>
                        <wps:bodyPr/>
                      </wps:wsp>
                      <wps:wsp>
                        <wps:cNvPr id="50" name="Shape 50"/>
                        <wps:cNvSpPr/>
                        <wps:spPr>
                          <a:xfrm>
                            <a:off x="3399295" y="1736393"/>
                            <a:ext cx="1985823" cy="1726519"/>
                          </a:xfrm>
                          <a:custGeom>
                            <a:avLst/>
                            <a:gdLst/>
                            <a:ahLst/>
                            <a:cxnLst/>
                            <a:rect l="0" t="0" r="0" b="0"/>
                            <a:pathLst>
                              <a:path w="2777524" h="2454316">
                                <a:moveTo>
                                  <a:pt x="1390096" y="0"/>
                                </a:moveTo>
                                <a:cubicBezTo>
                                  <a:pt x="2156387" y="0"/>
                                  <a:pt x="2777524" y="610340"/>
                                  <a:pt x="2777524" y="1363297"/>
                                </a:cubicBezTo>
                                <a:cubicBezTo>
                                  <a:pt x="2777524" y="2116126"/>
                                  <a:pt x="2172390" y="2454316"/>
                                  <a:pt x="1406224" y="2454316"/>
                                </a:cubicBezTo>
                                <a:cubicBezTo>
                                  <a:pt x="639932" y="2454316"/>
                                  <a:pt x="5334" y="1772350"/>
                                  <a:pt x="2667" y="1363297"/>
                                </a:cubicBezTo>
                                <a:cubicBezTo>
                                  <a:pt x="0" y="954244"/>
                                  <a:pt x="623931" y="0"/>
                                  <a:pt x="1390096" y="0"/>
                                </a:cubicBezTo>
                                <a:close/>
                              </a:path>
                            </a:pathLst>
                          </a:custGeom>
                          <a:ln w="0" cap="flat">
                            <a:round/>
                          </a:ln>
                        </wps:spPr>
                        <wps:style>
                          <a:lnRef idx="0">
                            <a:srgbClr val="000000">
                              <a:alpha val="0"/>
                            </a:srgbClr>
                          </a:lnRef>
                          <a:fillRef idx="1">
                            <a:srgbClr val="00CC99"/>
                          </a:fillRef>
                          <a:effectRef idx="0">
                            <a:scrgbClr r="0" g="0" b="0"/>
                          </a:effectRef>
                          <a:fontRef idx="none"/>
                        </wps:style>
                        <wps:bodyPr/>
                      </wps:wsp>
                      <wps:wsp>
                        <wps:cNvPr id="51" name="Shape 51"/>
                        <wps:cNvSpPr/>
                        <wps:spPr>
                          <a:xfrm>
                            <a:off x="1605352" y="1463769"/>
                            <a:ext cx="2179471" cy="1948745"/>
                          </a:xfrm>
                          <a:custGeom>
                            <a:avLst/>
                            <a:gdLst/>
                            <a:ahLst/>
                            <a:cxnLst/>
                            <a:rect l="0" t="0" r="0" b="0"/>
                            <a:pathLst>
                              <a:path w="2774857" h="2726593">
                                <a:moveTo>
                                  <a:pt x="1387429" y="0"/>
                                </a:moveTo>
                                <a:cubicBezTo>
                                  <a:pt x="2153595" y="0"/>
                                  <a:pt x="2774857" y="610468"/>
                                  <a:pt x="2774857" y="1363297"/>
                                </a:cubicBezTo>
                                <a:cubicBezTo>
                                  <a:pt x="2774857" y="2116253"/>
                                  <a:pt x="2153595" y="2726593"/>
                                  <a:pt x="1387429" y="2726593"/>
                                </a:cubicBezTo>
                                <a:cubicBezTo>
                                  <a:pt x="621137" y="2726593"/>
                                  <a:pt x="0" y="2116253"/>
                                  <a:pt x="0" y="1363297"/>
                                </a:cubicBezTo>
                                <a:cubicBezTo>
                                  <a:pt x="0" y="610468"/>
                                  <a:pt x="621137" y="0"/>
                                  <a:pt x="1387429" y="0"/>
                                </a:cubicBezTo>
                                <a:close/>
                              </a:path>
                            </a:pathLst>
                          </a:custGeom>
                          <a:ln w="0" cap="flat">
                            <a:round/>
                          </a:ln>
                        </wps:spPr>
                        <wps:style>
                          <a:lnRef idx="0">
                            <a:srgbClr val="000000">
                              <a:alpha val="0"/>
                            </a:srgbClr>
                          </a:lnRef>
                          <a:fillRef idx="1">
                            <a:srgbClr val="215867">
                              <a:alpha val="40000"/>
                            </a:srgbClr>
                          </a:fillRef>
                          <a:effectRef idx="0">
                            <a:scrgbClr r="0" g="0" b="0"/>
                          </a:effectRef>
                          <a:fontRef idx="none"/>
                        </wps:style>
                        <wps:bodyPr/>
                      </wps:wsp>
                      <wps:wsp>
                        <wps:cNvPr id="52" name="Shape 52"/>
                        <wps:cNvSpPr/>
                        <wps:spPr>
                          <a:xfrm>
                            <a:off x="5884681" y="1463767"/>
                            <a:ext cx="1657660" cy="1999553"/>
                          </a:xfrm>
                          <a:custGeom>
                            <a:avLst/>
                            <a:gdLst/>
                            <a:ahLst/>
                            <a:cxnLst/>
                            <a:rect l="0" t="0" r="0" b="0"/>
                            <a:pathLst>
                              <a:path w="2151242" h="2726593">
                                <a:moveTo>
                                  <a:pt x="1387301" y="0"/>
                                </a:moveTo>
                                <a:cubicBezTo>
                                  <a:pt x="1638740" y="0"/>
                                  <a:pt x="1874551" y="65727"/>
                                  <a:pt x="2077919" y="180643"/>
                                </a:cubicBezTo>
                                <a:lnTo>
                                  <a:pt x="2151242" y="225618"/>
                                </a:lnTo>
                                <a:lnTo>
                                  <a:pt x="2151242" y="2501009"/>
                                </a:lnTo>
                                <a:lnTo>
                                  <a:pt x="2077919" y="2545979"/>
                                </a:lnTo>
                                <a:cubicBezTo>
                                  <a:pt x="1874551" y="2660880"/>
                                  <a:pt x="1638740" y="2726593"/>
                                  <a:pt x="1387301" y="2726593"/>
                                </a:cubicBezTo>
                                <a:cubicBezTo>
                                  <a:pt x="621135" y="2726593"/>
                                  <a:pt x="0" y="2116253"/>
                                  <a:pt x="0" y="1363297"/>
                                </a:cubicBezTo>
                                <a:cubicBezTo>
                                  <a:pt x="0" y="610468"/>
                                  <a:pt x="621135" y="0"/>
                                  <a:pt x="1387301" y="0"/>
                                </a:cubicBezTo>
                                <a:close/>
                              </a:path>
                            </a:pathLst>
                          </a:custGeom>
                          <a:ln w="0" cap="flat">
                            <a:round/>
                          </a:ln>
                        </wps:spPr>
                        <wps:style>
                          <a:lnRef idx="0">
                            <a:srgbClr val="000000">
                              <a:alpha val="0"/>
                            </a:srgbClr>
                          </a:lnRef>
                          <a:fillRef idx="1">
                            <a:srgbClr val="215867">
                              <a:alpha val="40000"/>
                            </a:srgbClr>
                          </a:fillRef>
                          <a:effectRef idx="0">
                            <a:scrgbClr r="0" g="0" b="0"/>
                          </a:effectRef>
                          <a:fontRef idx="none"/>
                        </wps:style>
                        <wps:bodyPr/>
                      </wps:wsp>
                      <wps:wsp>
                        <wps:cNvPr id="53" name="Shape 53"/>
                        <wps:cNvSpPr/>
                        <wps:spPr>
                          <a:xfrm>
                            <a:off x="3452761" y="897665"/>
                            <a:ext cx="2752886" cy="838171"/>
                          </a:xfrm>
                          <a:custGeom>
                            <a:avLst/>
                            <a:gdLst/>
                            <a:ahLst/>
                            <a:cxnLst/>
                            <a:rect l="0" t="0" r="0" b="0"/>
                            <a:pathLst>
                              <a:path w="2752886" h="838171">
                                <a:moveTo>
                                  <a:pt x="2293617" y="21210"/>
                                </a:moveTo>
                                <a:cubicBezTo>
                                  <a:pt x="2543578" y="23187"/>
                                  <a:pt x="2733591" y="41584"/>
                                  <a:pt x="2739426" y="99310"/>
                                </a:cubicBezTo>
                                <a:cubicBezTo>
                                  <a:pt x="2752886" y="231385"/>
                                  <a:pt x="2129211" y="838171"/>
                                  <a:pt x="1376379" y="838171"/>
                                </a:cubicBezTo>
                                <a:cubicBezTo>
                                  <a:pt x="623548" y="838171"/>
                                  <a:pt x="26669" y="264023"/>
                                  <a:pt x="13334" y="131948"/>
                                </a:cubicBezTo>
                                <a:cubicBezTo>
                                  <a:pt x="0" y="0"/>
                                  <a:pt x="841855" y="51814"/>
                                  <a:pt x="1296246" y="46353"/>
                                </a:cubicBezTo>
                                <a:cubicBezTo>
                                  <a:pt x="1551769" y="43282"/>
                                  <a:pt x="1972240" y="18672"/>
                                  <a:pt x="2293617" y="21210"/>
                                </a:cubicBezTo>
                                <a:close/>
                              </a:path>
                            </a:pathLst>
                          </a:custGeom>
                          <a:ln w="0" cap="flat">
                            <a:round/>
                          </a:ln>
                        </wps:spPr>
                        <wps:style>
                          <a:lnRef idx="0">
                            <a:srgbClr val="000000">
                              <a:alpha val="0"/>
                            </a:srgbClr>
                          </a:lnRef>
                          <a:fillRef idx="1">
                            <a:srgbClr val="215867">
                              <a:alpha val="40000"/>
                            </a:srgbClr>
                          </a:fillRef>
                          <a:effectRef idx="0">
                            <a:scrgbClr r="0" g="0" b="0"/>
                          </a:effectRef>
                          <a:fontRef idx="none"/>
                        </wps:style>
                        <wps:bodyPr/>
                      </wps:wsp>
                      <wps:wsp>
                        <wps:cNvPr id="54" name="Shape 54"/>
                        <wps:cNvSpPr/>
                        <wps:spPr>
                          <a:xfrm>
                            <a:off x="0" y="565698"/>
                            <a:ext cx="1613480" cy="1675636"/>
                          </a:xfrm>
                          <a:custGeom>
                            <a:avLst/>
                            <a:gdLst/>
                            <a:ahLst/>
                            <a:cxnLst/>
                            <a:rect l="0" t="0" r="0" b="0"/>
                            <a:pathLst>
                              <a:path w="1613480" h="1675636">
                                <a:moveTo>
                                  <a:pt x="0" y="0"/>
                                </a:moveTo>
                                <a:lnTo>
                                  <a:pt x="1613480" y="0"/>
                                </a:lnTo>
                                <a:lnTo>
                                  <a:pt x="0" y="1675636"/>
                                </a:lnTo>
                                <a:lnTo>
                                  <a:pt x="0" y="0"/>
                                </a:lnTo>
                                <a:close/>
                              </a:path>
                            </a:pathLst>
                          </a:custGeom>
                          <a:ln w="0" cap="flat">
                            <a:round/>
                          </a:ln>
                        </wps:spPr>
                        <wps:style>
                          <a:lnRef idx="0">
                            <a:srgbClr val="000000">
                              <a:alpha val="0"/>
                            </a:srgbClr>
                          </a:lnRef>
                          <a:fillRef idx="1">
                            <a:srgbClr val="215867">
                              <a:alpha val="32941"/>
                            </a:srgbClr>
                          </a:fillRef>
                          <a:effectRef idx="0">
                            <a:scrgbClr r="0" g="0" b="0"/>
                          </a:effectRef>
                          <a:fontRef idx="none"/>
                        </wps:style>
                        <wps:bodyPr/>
                      </wps:wsp>
                      <wps:wsp>
                        <wps:cNvPr id="55" name="Shape 55"/>
                        <wps:cNvSpPr/>
                        <wps:spPr>
                          <a:xfrm>
                            <a:off x="0" y="565698"/>
                            <a:ext cx="1613481" cy="1675635"/>
                          </a:xfrm>
                          <a:custGeom>
                            <a:avLst/>
                            <a:gdLst/>
                            <a:ahLst/>
                            <a:cxnLst/>
                            <a:rect l="0" t="0" r="0" b="0"/>
                            <a:pathLst>
                              <a:path w="1613481" h="1675635">
                                <a:moveTo>
                                  <a:pt x="0" y="1675635"/>
                                </a:moveTo>
                                <a:lnTo>
                                  <a:pt x="1613481" y="0"/>
                                </a:lnTo>
                                <a:lnTo>
                                  <a:pt x="0" y="0"/>
                                </a:lnTo>
                              </a:path>
                            </a:pathLst>
                          </a:custGeom>
                          <a:ln w="9525" cap="flat">
                            <a:round/>
                          </a:ln>
                        </wps:spPr>
                        <wps:style>
                          <a:lnRef idx="1">
                            <a:srgbClr val="000000">
                              <a:alpha val="10196"/>
                            </a:srgbClr>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19B6148" id="Group 70774" o:spid="_x0000_s1026" style="position:absolute;left:0;text-align:left;margin-left:.65pt;margin-top:311.35pt;width:593.85pt;height:277.3pt;z-index:251669504;mso-position-horizontal-relative:page;mso-position-vertical-relative:page;mso-width-relative:margin;mso-height-relative:margin" coordsize="75423,352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">
                <v:rect id="Rectangle 33" o:spid="_x0000_s1027" style="position:absolute;left:3632;width:506;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" filled="f" stroked="f">
                  <v:textbox inset="0,0,0,0">
                    <w:txbxContent>
                      <w:p w14:paraId="1F8E5A45" w14:textId="77777777" w:rsidR="005E48EC" w:rsidRDefault="005E48EC" w:rsidP="005E48EC">
                        <w:pPr>
                          <w:spacing w:after="160" w:line="259" w:lineRule="auto"/>
                        </w:pPr>
                        <w:r>
                          <w:t xml:space="preserve"> </w:t>
                        </w:r>
                      </w:p>
                    </w:txbxContent>
                  </v:textbox>
                </v:rect>
                <v:rect id="Rectangle 34" o:spid="_x0000_s1028" style="position:absolute;left:3632;top:2682;width:506;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" filled="f" stroked="f">
                  <v:textbox inset="0,0,0,0">
                    <w:txbxContent>
                      <w:p w14:paraId="673DC39C" w14:textId="77777777" w:rsidR="005E48EC" w:rsidRDefault="005E48EC" w:rsidP="005E48EC">
                        <w:pPr>
                          <w:spacing w:after="160" w:line="259" w:lineRule="auto"/>
                        </w:pPr>
                        <w:r>
                          <w:t xml:space="preserve"> </w:t>
                        </w:r>
                      </w:p>
                    </w:txbxContent>
                  </v:textbox>
                </v:rect>
                <v:shape id="Shape 98581" o:spid="_x0000_s1029" style="position:absolute;top:5816;width:75353;height:29405;visibility:visible;mso-wrap-style:square;v-text-anchor:top" coordsize="7542338,36090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" path="m,l7542338,r,3609087l,3609087,,e" fillcolor="#00c08e" stroked="f" strokeweight="0">
                  <v:path arrowok="t" textboxrect="0,0,7542338,3609087"/>
                </v:shape>
                <v:shape id="Shape 48" o:spid="_x0000_s1030" style="position:absolute;left:7070;top:5815;width:34644;height:15881;visibility:visible;mso-wrap-style:square;v-text-anchor:top" coordsize="3464331,15880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" path="m,l3464331,,1732108,1588079,,xe" fillcolor="#215867" stroked="f" strokeweight="0">
                  <v:path arrowok="t" textboxrect="0,0,3464331,1588079"/>
                </v:shape>
                <v:shape id="Shape 49" o:spid="_x0000_s1031" style="position:absolute;left:19051;top:5815;width:56306;height:29405;visibility:visible;mso-wrap-style:square;v-text-anchor:top" coordsize="6081253,36085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" path="m3280174,l6081253,3081521r,527058l,3608579,3280174,xe" fillcolor="#215867" stroked="f" strokeweight="0">
                  <v:path arrowok="t" textboxrect="0,0,6081253,3608579"/>
                </v:shape>
                <v:shape id="Shape 50" o:spid="_x0000_s1032" style="position:absolute;left:33992;top:17363;width:19859;height:17266;visibility:visible;mso-wrap-style:square;v-text-anchor:top" coordsize="2777524,24543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" path="m1390096,v766291,,1387428,610340,1387428,1363297c2777524,2116126,2172390,2454316,1406224,2454316,639932,2454316,5334,1772350,2667,1363297,,954244,623931,,1390096,xe" fillcolor="#0c9" stroked="f" strokeweight="0">
                  <v:path arrowok="t" textboxrect="0,0,2777524,2454316"/>
                </v:shape>
                <v:shape id="Shape 51" o:spid="_x0000_s1033" style="position:absolute;left:16053;top:14637;width:21795;height:19488;visibility:visible;mso-wrap-style:square;v-text-anchor:top" coordsize="2774857,2726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" path="m1387429,v766166,,1387428,610468,1387428,1363297c2774857,2116253,2153595,2726593,1387429,2726593,621137,2726593,,2116253,,1363297,,610468,621137,,1387429,xe" fillcolor="#215867" stroked="f" strokeweight="0">
                  <v:fill opacity="26214f"/>
                  <v:path arrowok="t" textboxrect="0,0,2774857,2726593"/>
                </v:shape>
                <v:shape id="Shape 52" o:spid="_x0000_s1034" style="position:absolute;left:58846;top:14637;width:16577;height:19996;visibility:visible;mso-wrap-style:square;v-text-anchor:top" coordsize="2151242,2726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" path="m1387301,v251439,,487250,65727,690618,180643l2151242,225618r,2275391l2077919,2545979v-203368,114901,-439179,180614,-690618,180614c621135,2726593,,2116253,,1363297,,610468,621135,,1387301,xe" fillcolor="#215867" stroked="f" strokeweight="0">
                  <v:fill opacity="26214f"/>
                  <v:path arrowok="t" textboxrect="0,0,2151242,2726593"/>
                </v:shape>
                <v:shape id="Shape 53" o:spid="_x0000_s1035" style="position:absolute;left:34527;top:8976;width:27529;height:8382;visibility:visible;mso-wrap-style:square;v-text-anchor:top" coordsize="2752886,8381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" path="m2293617,21210v249961,1977,439974,20374,445809,78100c2752886,231385,2129211,838171,1376379,838171,623548,838171,26669,264023,13334,131948,,,841855,51814,1296246,46353v255523,-3071,675994,-27681,997371,-25143xe" fillcolor="#215867" stroked="f" strokeweight="0">
                  <v:fill opacity="26214f"/>
                  <v:path arrowok="t" textboxrect="0,0,2752886,838171"/>
                </v:shape>
                <v:shape id="Shape 54" o:spid="_x0000_s1036" style="position:absolute;top:5656;width:16134;height:16757;visibility:visible;mso-wrap-style:square;v-text-anchor:top" coordsize="1613480,167563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" path="m,l1613480,,,1675636,,xe" fillcolor="#215867" stroked="f" strokeweight="0">
                  <v:fill opacity="21588f"/>
                  <v:path arrowok="t" textboxrect="0,0,1613480,1675636"/>
                </v:shape>
                <v:shape id="Shape 55" o:spid="_x0000_s1037" style="position:absolute;top:5656;width:16134;height:16757;visibility:visible;mso-wrap-style:square;v-text-anchor:top" coordsize="1613481,16756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" path="m,1675635l1613481,,,e" filled="f">
                  <v:stroke opacity="6682f"/>
                  <v:path arrowok="t" textboxrect="0,0,1613481,1675635"/>
                </v:shape>
                <w10:wrap type="topAndBottom" anchorx="page" anchory="page"/>
              </v:group>
            </w:pict>
          </mc:Fallback>
        </mc:AlternateContent>
      </w:r>
      <w:r w:rsidR="005E48EC">
        <w:rPr>
          <w:rFonts w:ascii="Calibri" w:eastAsia="Calibri" w:hAnsi="Calibri" w:cs="Calibri"/>
          <w:b/>
          <w:sz w:val="56"/>
        </w:rPr>
        <w:t xml:space="preserve">Dissertation Project </w:t>
      </w:r>
      <w:r w:rsidR="005E48EC">
        <w:t xml:space="preserve"> </w:t>
      </w:r>
    </w:p>
    <w:p w14:paraId="0B2A91CB" w14:textId="3DCD1FFE" w:rsidR="00603244" w:rsidRDefault="00603244" w:rsidP="00603244">
      <w:pPr>
        <w:spacing w:line="259" w:lineRule="auto"/>
        <w:ind w:left="109"/>
      </w:pPr>
    </w:p>
    <w:p w14:paraId="50A773DC" w14:textId="77777777" w:rsidR="00603244" w:rsidRDefault="00603244" w:rsidP="00603244">
      <w:pPr>
        <w:spacing w:after="320" w:line="259" w:lineRule="auto"/>
        <w:rPr>
          <w:rFonts w:ascii="Calibri" w:eastAsia="Calibri" w:hAnsi="Calibri" w:cs="Calibri"/>
          <w:b/>
          <w:bCs/>
          <w:color w:val="252525"/>
          <w:sz w:val="48"/>
        </w:rPr>
      </w:pPr>
    </w:p>
    <w:p w14:paraId="0EFCD7E6" w14:textId="4C28B4A8" w:rsidR="00603244" w:rsidRDefault="00603244" w:rsidP="00603244">
      <w:pPr>
        <w:spacing w:after="320" w:line="259" w:lineRule="auto"/>
        <w:rPr>
          <w:rFonts w:ascii="Calibri" w:eastAsia="Calibri" w:hAnsi="Calibri" w:cs="Calibri"/>
          <w:b/>
          <w:bCs/>
          <w:color w:val="252525"/>
          <w:sz w:val="48"/>
        </w:rPr>
      </w:pPr>
      <w:r w:rsidRPr="00603244">
        <w:rPr>
          <w:rFonts w:ascii="Calibri" w:eastAsia="Calibri" w:hAnsi="Calibri" w:cs="Calibri"/>
          <w:b/>
          <w:bCs/>
          <w:color w:val="252525"/>
          <w:sz w:val="48"/>
        </w:rPr>
        <w:t>LCBB6000</w:t>
      </w:r>
      <w:r>
        <w:rPr>
          <w:rFonts w:ascii="Calibri" w:eastAsia="Calibri" w:hAnsi="Calibri" w:cs="Calibri"/>
          <w:b/>
          <w:bCs/>
          <w:color w:val="252525"/>
          <w:sz w:val="48"/>
        </w:rPr>
        <w:t xml:space="preserve">  </w:t>
      </w:r>
    </w:p>
    <w:p w14:paraId="07DC3C61" w14:textId="6BA40912" w:rsidR="005E48EC" w:rsidRPr="00603244" w:rsidRDefault="00603244" w:rsidP="00603244">
      <w:pPr>
        <w:spacing w:after="320" w:line="259" w:lineRule="auto"/>
        <w:rPr>
          <w:rFonts w:ascii="Calibri" w:eastAsia="Calibri" w:hAnsi="Calibri" w:cs="Calibri"/>
          <w:b/>
          <w:bCs/>
          <w:color w:val="252525"/>
          <w:sz w:val="48"/>
        </w:rPr>
      </w:pPr>
      <w:r>
        <w:rPr>
          <w:rFonts w:ascii="Calibri" w:eastAsia="Calibri" w:hAnsi="Calibri" w:cs="Calibri"/>
          <w:b/>
          <w:bCs/>
          <w:color w:val="252525"/>
          <w:sz w:val="48"/>
        </w:rPr>
        <w:t>(BA) BUSINESS AND MANAGEMENT</w:t>
      </w:r>
      <w:r w:rsidR="005E48EC">
        <w:rPr>
          <w:rFonts w:ascii="Calibri" w:eastAsia="Calibri" w:hAnsi="Calibri" w:cs="Calibri"/>
          <w:sz w:val="48"/>
        </w:rPr>
        <w:t xml:space="preserve"> </w:t>
      </w:r>
    </w:p>
    <w:p w14:paraId="27050FC2" w14:textId="77777777" w:rsidR="005E48EC" w:rsidRDefault="005E48EC" w:rsidP="005E48EC">
      <w:pPr>
        <w:spacing w:before="720" w:after="184" w:line="259" w:lineRule="auto"/>
        <w:jc w:val="right"/>
      </w:pPr>
      <w:r>
        <w:rPr>
          <w:rFonts w:ascii="Calibri" w:eastAsia="Calibri" w:hAnsi="Calibri" w:cs="Calibri"/>
          <w:noProof/>
          <w:sz w:val="22"/>
        </w:rPr>
        <w:lastRenderedPageBreak/>
        <mc:AlternateContent>
          <mc:Choice Requires="wpg">
            <w:drawing>
              <wp:inline distT="0" distB="0" distL="0" distR="0" wp14:anchorId="0B6121CA" wp14:editId="2859FBA2">
                <wp:extent cx="6415405" cy="9525"/>
                <wp:effectExtent l="0" t="0" r="0" b="0"/>
                <wp:docPr id="70773" name="Group 70773"/>
                <wp:cNvGraphicFramePr/>
                <a:graphic xmlns:a="http://schemas.openxmlformats.org/drawingml/2006/main">
                  <a:graphicData uri="http://schemas.microsoft.com/office/word/2010/wordprocessingGroup">
                    <wpg:wgp>
                      <wpg:cNvGrpSpPr/>
                      <wpg:grpSpPr>
                        <a:xfrm>
                          <a:off x="0" y="0"/>
                          <a:ext cx="6415405" cy="9525"/>
                          <a:chOff x="0" y="0"/>
                          <a:chExt cx="6415405" cy="9525"/>
                        </a:xfrm>
                      </wpg:grpSpPr>
                      <wps:wsp>
                        <wps:cNvPr id="46" name="Shape 46"/>
                        <wps:cNvSpPr/>
                        <wps:spPr>
                          <a:xfrm>
                            <a:off x="0" y="0"/>
                            <a:ext cx="6415405" cy="0"/>
                          </a:xfrm>
                          <a:custGeom>
                            <a:avLst/>
                            <a:gdLst/>
                            <a:ahLst/>
                            <a:cxnLst/>
                            <a:rect l="0" t="0" r="0" b="0"/>
                            <a:pathLst>
                              <a:path w="6415405">
                                <a:moveTo>
                                  <a:pt x="0" y="0"/>
                                </a:moveTo>
                                <a:lnTo>
                                  <a:pt x="6415405" y="0"/>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inline>
            </w:drawing>
          </mc:Choice>
          <mc:Fallback>
            <w:pict>
              <v:group w14:anchorId="40020448" id="Group 70773" o:spid="_x0000_s1026" style="width:505.15pt;height:.75pt;mso-position-horizontal-relative:char;mso-position-vertical-relative:line" coordsize="64154,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">
                <v:shape id="Shape 46" o:spid="_x0000_s1027" style="position:absolute;width:64154;height:0;visibility:visible;mso-wrap-style:square;v-text-anchor:top" coordsize="641540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" path="m,l6415405,e" filled="f" strokecolor="#bfbfbf">
                  <v:path arrowok="t" textboxrect="0,0,6415405,0"/>
                </v:shape>
                <w10:anchorlock/>
              </v:group>
            </w:pict>
          </mc:Fallback>
        </mc:AlternateContent>
      </w:r>
      <w:r>
        <w:t xml:space="preserve"> </w:t>
      </w:r>
    </w:p>
    <w:p w14:paraId="1375A675" w14:textId="54D6403E" w:rsidR="005E48EC" w:rsidRDefault="0073034E" w:rsidP="0073034E">
      <w:pPr>
        <w:spacing w:line="360" w:lineRule="auto"/>
        <w:rPr>
          <w:rFonts w:ascii="Arial" w:hAnsi="Arial" w:cs="Arial"/>
          <w:b/>
          <w:bCs/>
          <w:sz w:val="32"/>
          <w:szCs w:val="32"/>
        </w:rPr>
      </w:pPr>
      <w:r>
        <w:fldChar w:fldCharType="begin"/>
      </w:r>
      <w:r>
        <w:instrText xml:space="preserve"> INCLUDEPICTURE "https://librarysearch.uwtsd.ac.uk/discovery/custom/44WHELF_UWTSD-44WHELF_UWTSD_VU1/img/library-logo.png" \* MERGEFORMATINET </w:instrText>
      </w:r>
      <w:r>
        <w:fldChar w:fldCharType="separate"/>
      </w:r>
      <w:r>
        <w:rPr>
          <w:noProof/>
        </w:rPr>
        <w:drawing>
          <wp:inline distT="0" distB="0" distL="0" distR="0" wp14:anchorId="5CD03324" wp14:editId="32853A63">
            <wp:extent cx="1906905" cy="632460"/>
            <wp:effectExtent l="0" t="0" r="0" b="2540"/>
            <wp:docPr id="1253951879" name="Picture 1" descr="The libr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ibrary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6905" cy="632460"/>
                    </a:xfrm>
                    <a:prstGeom prst="rect">
                      <a:avLst/>
                    </a:prstGeom>
                    <a:noFill/>
                    <a:ln>
                      <a:noFill/>
                    </a:ln>
                  </pic:spPr>
                </pic:pic>
              </a:graphicData>
            </a:graphic>
          </wp:inline>
        </w:drawing>
      </w:r>
      <w:r>
        <w:fldChar w:fldCharType="end"/>
      </w:r>
    </w:p>
    <w:p w14:paraId="00F241C8" w14:textId="1251BDEE" w:rsidR="0073034E" w:rsidRDefault="0073034E" w:rsidP="0073034E">
      <w:pPr>
        <w:spacing w:after="560" w:line="259" w:lineRule="auto"/>
        <w:ind w:left="117" w:right="-113"/>
      </w:pPr>
    </w:p>
    <w:p w14:paraId="4CE7F754" w14:textId="7A082163" w:rsidR="00154748" w:rsidRDefault="00154748" w:rsidP="00154748">
      <w:pPr>
        <w:spacing w:after="320" w:line="259" w:lineRule="auto"/>
        <w:jc w:val="center"/>
        <w:rPr>
          <w:rFonts w:ascii="Calibri" w:eastAsia="Calibri" w:hAnsi="Calibri" w:cs="Calibri"/>
          <w:b/>
          <w:bCs/>
          <w:color w:val="252525"/>
          <w:sz w:val="48"/>
        </w:rPr>
      </w:pPr>
      <w:r>
        <w:rPr>
          <w:rFonts w:ascii="Calibri" w:eastAsia="Calibri" w:hAnsi="Calibri" w:cs="Calibri"/>
          <w:b/>
          <w:bCs/>
          <w:color w:val="252525"/>
          <w:sz w:val="48"/>
        </w:rPr>
        <w:t>(BA) BUSINESS AND MANAGEMENT</w:t>
      </w:r>
    </w:p>
    <w:p w14:paraId="6534F7C6" w14:textId="77777777" w:rsidR="00154748" w:rsidRDefault="00154748" w:rsidP="00154748">
      <w:pPr>
        <w:spacing w:line="360" w:lineRule="auto"/>
        <w:jc w:val="center"/>
        <w:rPr>
          <w:rFonts w:ascii="Arial" w:hAnsi="Arial" w:cs="Arial"/>
          <w:b/>
          <w:bCs/>
          <w:sz w:val="32"/>
          <w:szCs w:val="32"/>
        </w:rPr>
      </w:pPr>
      <w:r>
        <w:rPr>
          <w:rFonts w:ascii="Arial" w:hAnsi="Arial" w:cs="Arial"/>
          <w:b/>
          <w:bCs/>
          <w:sz w:val="32"/>
          <w:szCs w:val="32"/>
        </w:rPr>
        <w:t xml:space="preserve">‘Factors </w:t>
      </w:r>
      <w:r w:rsidRPr="008D24CA">
        <w:rPr>
          <w:rFonts w:ascii="Arial" w:hAnsi="Arial" w:cs="Arial"/>
          <w:b/>
          <w:bCs/>
          <w:sz w:val="32"/>
          <w:szCs w:val="32"/>
        </w:rPr>
        <w:t>Influencing Employee Retention in the UK Hospitality Industry after Pandemic</w:t>
      </w:r>
      <w:r>
        <w:rPr>
          <w:rFonts w:ascii="Arial" w:hAnsi="Arial" w:cs="Arial"/>
          <w:b/>
          <w:bCs/>
          <w:sz w:val="32"/>
          <w:szCs w:val="32"/>
        </w:rPr>
        <w:t>’</w:t>
      </w:r>
    </w:p>
    <w:p w14:paraId="268A51DD" w14:textId="77777777" w:rsidR="00154748" w:rsidRDefault="00154748" w:rsidP="00154748">
      <w:pPr>
        <w:spacing w:line="360" w:lineRule="auto"/>
        <w:jc w:val="center"/>
        <w:rPr>
          <w:rFonts w:ascii="Arial" w:hAnsi="Arial" w:cs="Arial"/>
          <w:b/>
          <w:bCs/>
          <w:sz w:val="32"/>
          <w:szCs w:val="32"/>
        </w:rPr>
      </w:pPr>
    </w:p>
    <w:p w14:paraId="1CA7F20D" w14:textId="15419FD7" w:rsidR="00154748" w:rsidRDefault="00154748" w:rsidP="00154748">
      <w:pPr>
        <w:spacing w:line="360" w:lineRule="auto"/>
        <w:jc w:val="center"/>
        <w:rPr>
          <w:rFonts w:ascii="Arial" w:hAnsi="Arial" w:cs="Arial"/>
          <w:b/>
          <w:bCs/>
          <w:sz w:val="32"/>
          <w:szCs w:val="32"/>
        </w:rPr>
      </w:pPr>
      <w:r>
        <w:rPr>
          <w:rFonts w:ascii="Arial" w:hAnsi="Arial" w:cs="Arial"/>
          <w:b/>
          <w:bCs/>
          <w:sz w:val="32"/>
          <w:szCs w:val="32"/>
        </w:rPr>
        <w:t>UNIVERSITY OF WALES TRINITY SAINT DAVID</w:t>
      </w:r>
    </w:p>
    <w:p w14:paraId="67EC2B0F" w14:textId="0739774D" w:rsidR="00154748" w:rsidRDefault="00154748" w:rsidP="00154748">
      <w:pPr>
        <w:spacing w:line="360" w:lineRule="auto"/>
        <w:jc w:val="center"/>
        <w:rPr>
          <w:rFonts w:ascii="Arial" w:hAnsi="Arial" w:cs="Arial"/>
          <w:b/>
          <w:bCs/>
          <w:sz w:val="32"/>
          <w:szCs w:val="32"/>
        </w:rPr>
      </w:pPr>
      <w:r>
        <w:rPr>
          <w:rFonts w:ascii="Arial" w:hAnsi="Arial" w:cs="Arial"/>
          <w:b/>
          <w:bCs/>
          <w:sz w:val="32"/>
          <w:szCs w:val="32"/>
        </w:rPr>
        <w:t>LONDON CAMPUS</w:t>
      </w:r>
    </w:p>
    <w:p w14:paraId="7094472F" w14:textId="77777777" w:rsidR="00154748" w:rsidRDefault="00154748" w:rsidP="00154748">
      <w:pPr>
        <w:spacing w:line="360" w:lineRule="auto"/>
        <w:jc w:val="center"/>
        <w:rPr>
          <w:rFonts w:ascii="Arial" w:hAnsi="Arial" w:cs="Arial"/>
          <w:b/>
          <w:bCs/>
          <w:sz w:val="32"/>
          <w:szCs w:val="32"/>
        </w:rPr>
      </w:pPr>
    </w:p>
    <w:p w14:paraId="16494FC0" w14:textId="77777777" w:rsidR="00154748" w:rsidRDefault="00154748" w:rsidP="00154748">
      <w:pPr>
        <w:spacing w:line="360" w:lineRule="auto"/>
        <w:jc w:val="center"/>
        <w:rPr>
          <w:rFonts w:ascii="Arial" w:hAnsi="Arial" w:cs="Arial"/>
          <w:b/>
          <w:bCs/>
          <w:sz w:val="32"/>
          <w:szCs w:val="32"/>
        </w:rPr>
      </w:pPr>
    </w:p>
    <w:p w14:paraId="3FFDBD5E" w14:textId="6EB7A532" w:rsidR="00154748" w:rsidRPr="00154748" w:rsidRDefault="00154748" w:rsidP="00154748">
      <w:pPr>
        <w:spacing w:line="360" w:lineRule="auto"/>
        <w:jc w:val="center"/>
        <w:rPr>
          <w:rFonts w:ascii="Arial" w:hAnsi="Arial" w:cs="Arial"/>
          <w:b/>
          <w:bCs/>
          <w:sz w:val="32"/>
          <w:szCs w:val="32"/>
        </w:rPr>
      </w:pPr>
      <w:r w:rsidRPr="00154748">
        <w:rPr>
          <w:rFonts w:ascii="Arial" w:hAnsi="Arial" w:cs="Arial"/>
          <w:b/>
          <w:bCs/>
          <w:sz w:val="32"/>
          <w:szCs w:val="32"/>
        </w:rPr>
        <w:t>PRESENTED BY</w:t>
      </w:r>
    </w:p>
    <w:p w14:paraId="0FBD5F04" w14:textId="77777777" w:rsidR="00154748" w:rsidRPr="00154748" w:rsidRDefault="00154748" w:rsidP="00154748">
      <w:pPr>
        <w:spacing w:line="360" w:lineRule="auto"/>
        <w:jc w:val="center"/>
        <w:rPr>
          <w:rFonts w:ascii="Arial" w:hAnsi="Arial" w:cs="Arial"/>
          <w:b/>
          <w:bCs/>
          <w:sz w:val="32"/>
          <w:szCs w:val="32"/>
        </w:rPr>
      </w:pPr>
    </w:p>
    <w:p w14:paraId="77026DE5" w14:textId="46DC2CA8" w:rsidR="00154748" w:rsidRDefault="00154748" w:rsidP="00154748">
      <w:pPr>
        <w:spacing w:line="360" w:lineRule="auto"/>
        <w:jc w:val="center"/>
        <w:rPr>
          <w:rFonts w:ascii="Arial" w:hAnsi="Arial" w:cs="Arial"/>
        </w:rPr>
      </w:pPr>
      <w:r w:rsidRPr="00154748">
        <w:rPr>
          <w:rFonts w:ascii="Arial" w:hAnsi="Arial" w:cs="Arial"/>
          <w:b/>
          <w:bCs/>
          <w:sz w:val="32"/>
          <w:szCs w:val="32"/>
        </w:rPr>
        <w:t>ERIKA MASSA</w:t>
      </w:r>
    </w:p>
    <w:p w14:paraId="75F9F6D7" w14:textId="71BB917A" w:rsidR="00154748" w:rsidRPr="003342E9" w:rsidRDefault="003342E9" w:rsidP="003342E9">
      <w:pPr>
        <w:spacing w:line="360" w:lineRule="auto"/>
        <w:jc w:val="center"/>
        <w:rPr>
          <w:rFonts w:ascii="Arial" w:hAnsi="Arial" w:cs="Arial"/>
          <w:b/>
          <w:bCs/>
          <w:sz w:val="32"/>
          <w:szCs w:val="32"/>
        </w:rPr>
      </w:pPr>
      <w:r w:rsidRPr="003342E9">
        <w:rPr>
          <w:rFonts w:ascii="Arial" w:hAnsi="Arial" w:cs="Arial"/>
          <w:b/>
          <w:bCs/>
          <w:sz w:val="32"/>
          <w:szCs w:val="32"/>
        </w:rPr>
        <w:t>2011291</w:t>
      </w:r>
    </w:p>
    <w:p w14:paraId="05168B3B" w14:textId="77777777" w:rsidR="00154748" w:rsidRDefault="00154748" w:rsidP="0073034E">
      <w:pPr>
        <w:spacing w:after="560" w:line="259" w:lineRule="auto"/>
        <w:ind w:left="117" w:right="-113"/>
      </w:pPr>
    </w:p>
    <w:p w14:paraId="68D248D5" w14:textId="77777777" w:rsidR="0073034E" w:rsidRDefault="0073034E" w:rsidP="0073034E">
      <w:pPr>
        <w:spacing w:line="259" w:lineRule="auto"/>
        <w:ind w:left="109"/>
      </w:pPr>
      <w:r>
        <w:t xml:space="preserve"> </w:t>
      </w:r>
    </w:p>
    <w:p w14:paraId="7294A90C" w14:textId="77777777" w:rsidR="005E48EC" w:rsidRDefault="005E48EC" w:rsidP="0073034E">
      <w:pPr>
        <w:spacing w:line="360" w:lineRule="auto"/>
        <w:rPr>
          <w:rFonts w:ascii="Arial" w:hAnsi="Arial" w:cs="Arial"/>
          <w:b/>
          <w:bCs/>
          <w:sz w:val="32"/>
          <w:szCs w:val="32"/>
        </w:rPr>
      </w:pPr>
    </w:p>
    <w:p w14:paraId="6D03B89E" w14:textId="77777777" w:rsidR="005E48EC" w:rsidRDefault="005E48EC" w:rsidP="00433867">
      <w:pPr>
        <w:spacing w:line="360" w:lineRule="auto"/>
        <w:jc w:val="center"/>
        <w:rPr>
          <w:rFonts w:ascii="Arial" w:hAnsi="Arial" w:cs="Arial"/>
          <w:b/>
          <w:bCs/>
          <w:sz w:val="32"/>
          <w:szCs w:val="32"/>
        </w:rPr>
      </w:pPr>
    </w:p>
    <w:p w14:paraId="03958869" w14:textId="77777777" w:rsidR="005E48EC" w:rsidRDefault="005E48EC" w:rsidP="00433867">
      <w:pPr>
        <w:spacing w:line="360" w:lineRule="auto"/>
        <w:jc w:val="center"/>
        <w:rPr>
          <w:rFonts w:ascii="Arial" w:hAnsi="Arial" w:cs="Arial"/>
          <w:b/>
          <w:bCs/>
          <w:sz w:val="32"/>
          <w:szCs w:val="32"/>
        </w:rPr>
      </w:pPr>
    </w:p>
    <w:p w14:paraId="5CBF898B" w14:textId="77777777" w:rsidR="005E48EC" w:rsidRDefault="005E48EC" w:rsidP="00433867">
      <w:pPr>
        <w:spacing w:line="360" w:lineRule="auto"/>
        <w:jc w:val="center"/>
        <w:rPr>
          <w:rFonts w:ascii="Arial" w:hAnsi="Arial" w:cs="Arial"/>
          <w:b/>
          <w:bCs/>
          <w:sz w:val="32"/>
          <w:szCs w:val="32"/>
        </w:rPr>
      </w:pPr>
    </w:p>
    <w:p w14:paraId="678C1D98" w14:textId="77777777" w:rsidR="005E48EC" w:rsidRDefault="005E48EC" w:rsidP="00433867">
      <w:pPr>
        <w:spacing w:line="360" w:lineRule="auto"/>
        <w:jc w:val="center"/>
        <w:rPr>
          <w:rFonts w:ascii="Arial" w:hAnsi="Arial" w:cs="Arial"/>
          <w:b/>
          <w:bCs/>
          <w:sz w:val="32"/>
          <w:szCs w:val="32"/>
        </w:rPr>
      </w:pPr>
    </w:p>
    <w:p w14:paraId="248899A5" w14:textId="77777777" w:rsidR="005E48EC" w:rsidRDefault="005E48EC" w:rsidP="00433867">
      <w:pPr>
        <w:spacing w:line="360" w:lineRule="auto"/>
        <w:jc w:val="center"/>
        <w:rPr>
          <w:rFonts w:ascii="Arial" w:hAnsi="Arial" w:cs="Arial"/>
          <w:b/>
          <w:bCs/>
          <w:sz w:val="32"/>
          <w:szCs w:val="32"/>
        </w:rPr>
      </w:pPr>
    </w:p>
    <w:p w14:paraId="39D87DD7" w14:textId="77777777" w:rsidR="005E48EC" w:rsidRDefault="005E48EC" w:rsidP="00433867">
      <w:pPr>
        <w:spacing w:line="360" w:lineRule="auto"/>
        <w:jc w:val="center"/>
        <w:rPr>
          <w:rFonts w:ascii="Arial" w:hAnsi="Arial" w:cs="Arial"/>
          <w:b/>
          <w:bCs/>
          <w:sz w:val="32"/>
          <w:szCs w:val="32"/>
        </w:rPr>
      </w:pPr>
    </w:p>
    <w:p w14:paraId="27601D23" w14:textId="447E2DAD" w:rsidR="002E01C0" w:rsidRDefault="002E01C0" w:rsidP="002E01C0">
      <w:pPr>
        <w:pStyle w:val="Heading1"/>
      </w:pPr>
      <w:bookmarkStart w:id="0" w:name="_Toc154156239"/>
      <w:r>
        <w:t>ABSTRACT</w:t>
      </w:r>
      <w:bookmarkEnd w:id="0"/>
    </w:p>
    <w:p w14:paraId="3A89B902" w14:textId="77777777" w:rsidR="002E01C0" w:rsidRPr="002E01C0" w:rsidRDefault="002E01C0" w:rsidP="002E01C0">
      <w:pPr>
        <w:rPr>
          <w:lang w:eastAsia="en-US"/>
        </w:rPr>
      </w:pPr>
    </w:p>
    <w:p w14:paraId="2AC16576" w14:textId="77777777" w:rsidR="005E48EC" w:rsidRPr="002E01C0" w:rsidRDefault="005E48EC" w:rsidP="00433867">
      <w:pPr>
        <w:spacing w:line="360" w:lineRule="auto"/>
        <w:jc w:val="center"/>
        <w:rPr>
          <w:rFonts w:ascii="Arial" w:hAnsi="Arial" w:cs="Arial"/>
          <w:sz w:val="32"/>
          <w:szCs w:val="32"/>
        </w:rPr>
      </w:pPr>
    </w:p>
    <w:p w14:paraId="67CA8B05" w14:textId="3A696FA2" w:rsidR="005E48EC" w:rsidRDefault="001213F7" w:rsidP="001213F7">
      <w:pPr>
        <w:spacing w:line="360" w:lineRule="auto"/>
        <w:jc w:val="both"/>
        <w:rPr>
          <w:rFonts w:ascii="Arial" w:hAnsi="Arial" w:cs="Arial"/>
          <w:b/>
          <w:bCs/>
          <w:sz w:val="32"/>
          <w:szCs w:val="32"/>
        </w:rPr>
      </w:pPr>
      <w:r w:rsidRPr="001213F7">
        <w:t>This dissertation explores employee retention in the UK Hospitality Industry post-pandemic, considering challenges from COVID-19, Brexit, and the 2023 recession. Using an interpretive paradigm and inductive approach, the study examines motivational drivers, organizational culture, and provides actionable insights through semi-structured interviews with London hospitality professionals. Key findings emphasize the importance of the work environment, job satisfaction, and growth opportunities, aligning with Job Embeddedness theory. The study recommends well-being programs, adaptive HR practices, and work-life balance initiatives, advocating for anticipatory retention strategies. Despite limitations, the research contributes tailored insights for shaping post-pandemic hospitality strategies, emphasizing the need for future research to address constraints. Overall, the dissertation provides valuable perspectives for academics and practitioners navigating employee retention challenges in the dynamic hospitality landscape.</w:t>
      </w:r>
    </w:p>
    <w:p w14:paraId="30334E0A" w14:textId="77777777" w:rsidR="005E48EC" w:rsidRDefault="005E48EC" w:rsidP="00433867">
      <w:pPr>
        <w:spacing w:line="360" w:lineRule="auto"/>
        <w:jc w:val="center"/>
        <w:rPr>
          <w:rFonts w:ascii="Arial" w:hAnsi="Arial" w:cs="Arial"/>
          <w:b/>
          <w:bCs/>
          <w:sz w:val="32"/>
          <w:szCs w:val="32"/>
        </w:rPr>
      </w:pPr>
    </w:p>
    <w:p w14:paraId="7A35F477" w14:textId="77777777" w:rsidR="005E48EC" w:rsidRDefault="005E48EC" w:rsidP="00433867">
      <w:pPr>
        <w:spacing w:line="360" w:lineRule="auto"/>
        <w:jc w:val="center"/>
        <w:rPr>
          <w:rFonts w:ascii="Arial" w:hAnsi="Arial" w:cs="Arial"/>
          <w:b/>
          <w:bCs/>
          <w:sz w:val="32"/>
          <w:szCs w:val="32"/>
        </w:rPr>
      </w:pPr>
    </w:p>
    <w:p w14:paraId="5B75AB44" w14:textId="77777777" w:rsidR="005E48EC" w:rsidRDefault="005E48EC" w:rsidP="00433867">
      <w:pPr>
        <w:spacing w:line="360" w:lineRule="auto"/>
        <w:jc w:val="center"/>
        <w:rPr>
          <w:rFonts w:ascii="Arial" w:hAnsi="Arial" w:cs="Arial"/>
          <w:b/>
          <w:bCs/>
          <w:sz w:val="32"/>
          <w:szCs w:val="32"/>
        </w:rPr>
      </w:pPr>
    </w:p>
    <w:p w14:paraId="243C640A" w14:textId="77777777" w:rsidR="005E48EC" w:rsidRDefault="005E48EC" w:rsidP="00433867">
      <w:pPr>
        <w:spacing w:line="360" w:lineRule="auto"/>
        <w:jc w:val="center"/>
        <w:rPr>
          <w:rFonts w:ascii="Arial" w:hAnsi="Arial" w:cs="Arial"/>
          <w:b/>
          <w:bCs/>
          <w:sz w:val="32"/>
          <w:szCs w:val="32"/>
        </w:rPr>
      </w:pPr>
    </w:p>
    <w:p w14:paraId="34319EFF" w14:textId="77777777" w:rsidR="005E48EC" w:rsidRDefault="005E48EC" w:rsidP="00433867">
      <w:pPr>
        <w:spacing w:line="360" w:lineRule="auto"/>
        <w:jc w:val="center"/>
        <w:rPr>
          <w:rFonts w:ascii="Arial" w:hAnsi="Arial" w:cs="Arial"/>
          <w:b/>
          <w:bCs/>
          <w:sz w:val="32"/>
          <w:szCs w:val="32"/>
        </w:rPr>
      </w:pPr>
    </w:p>
    <w:p w14:paraId="0B4BAA2D" w14:textId="77777777" w:rsidR="005E48EC" w:rsidRDefault="005E48EC" w:rsidP="00433867">
      <w:pPr>
        <w:spacing w:line="360" w:lineRule="auto"/>
        <w:jc w:val="center"/>
        <w:rPr>
          <w:rFonts w:ascii="Arial" w:hAnsi="Arial" w:cs="Arial"/>
          <w:b/>
          <w:bCs/>
          <w:sz w:val="32"/>
          <w:szCs w:val="32"/>
        </w:rPr>
      </w:pPr>
    </w:p>
    <w:p w14:paraId="60ED93DB" w14:textId="77777777" w:rsidR="00D43187" w:rsidRDefault="00D43187" w:rsidP="00433867">
      <w:pPr>
        <w:spacing w:line="360" w:lineRule="auto"/>
        <w:jc w:val="center"/>
        <w:rPr>
          <w:rFonts w:ascii="Arial" w:hAnsi="Arial" w:cs="Arial"/>
          <w:b/>
          <w:bCs/>
          <w:sz w:val="32"/>
          <w:szCs w:val="32"/>
        </w:rPr>
      </w:pPr>
    </w:p>
    <w:p w14:paraId="6FA5FEE7" w14:textId="77777777" w:rsidR="00D43187" w:rsidRDefault="00D43187" w:rsidP="00433867">
      <w:pPr>
        <w:spacing w:line="360" w:lineRule="auto"/>
        <w:jc w:val="center"/>
        <w:rPr>
          <w:rFonts w:ascii="Arial" w:hAnsi="Arial" w:cs="Arial"/>
          <w:b/>
          <w:bCs/>
          <w:sz w:val="32"/>
          <w:szCs w:val="32"/>
        </w:rPr>
      </w:pPr>
    </w:p>
    <w:p w14:paraId="458F60B8" w14:textId="77777777" w:rsidR="00D43187" w:rsidRDefault="00D43187" w:rsidP="00433867">
      <w:pPr>
        <w:spacing w:line="360" w:lineRule="auto"/>
        <w:jc w:val="center"/>
        <w:rPr>
          <w:rFonts w:ascii="Arial" w:hAnsi="Arial" w:cs="Arial"/>
          <w:b/>
          <w:bCs/>
          <w:sz w:val="32"/>
          <w:szCs w:val="32"/>
        </w:rPr>
      </w:pPr>
    </w:p>
    <w:p w14:paraId="0D73A83A" w14:textId="77777777" w:rsidR="00D43187" w:rsidRDefault="00D43187" w:rsidP="00433867">
      <w:pPr>
        <w:spacing w:line="360" w:lineRule="auto"/>
        <w:jc w:val="center"/>
        <w:rPr>
          <w:rFonts w:ascii="Arial" w:hAnsi="Arial" w:cs="Arial"/>
          <w:b/>
          <w:bCs/>
          <w:sz w:val="32"/>
          <w:szCs w:val="32"/>
        </w:rPr>
      </w:pPr>
    </w:p>
    <w:p w14:paraId="6BC68F4F" w14:textId="77777777" w:rsidR="00D43187" w:rsidRDefault="00D43187" w:rsidP="00433867">
      <w:pPr>
        <w:spacing w:line="360" w:lineRule="auto"/>
        <w:jc w:val="center"/>
        <w:rPr>
          <w:rFonts w:ascii="Arial" w:hAnsi="Arial" w:cs="Arial"/>
          <w:b/>
          <w:bCs/>
          <w:sz w:val="32"/>
          <w:szCs w:val="32"/>
        </w:rPr>
      </w:pPr>
    </w:p>
    <w:p w14:paraId="6752B2C4" w14:textId="77777777" w:rsidR="00D43187" w:rsidRDefault="00D43187" w:rsidP="00D43187">
      <w:pPr>
        <w:tabs>
          <w:tab w:val="left" w:pos="390"/>
        </w:tabs>
        <w:spacing w:line="360" w:lineRule="auto"/>
      </w:pPr>
    </w:p>
    <w:p w14:paraId="5AFCA77D" w14:textId="22ED9EC8" w:rsidR="00D43187" w:rsidRDefault="00D43187" w:rsidP="00D43187">
      <w:pPr>
        <w:pStyle w:val="Heading1"/>
      </w:pPr>
      <w:bookmarkStart w:id="1" w:name="_Toc154156240"/>
      <w:r>
        <w:lastRenderedPageBreak/>
        <w:t>ACKNOWLEDGEMENT</w:t>
      </w:r>
      <w:bookmarkEnd w:id="1"/>
    </w:p>
    <w:p w14:paraId="3DC1FA29" w14:textId="77777777" w:rsidR="00D43187" w:rsidRDefault="00D43187" w:rsidP="00D43187">
      <w:pPr>
        <w:tabs>
          <w:tab w:val="left" w:pos="390"/>
        </w:tabs>
        <w:spacing w:line="360" w:lineRule="auto"/>
      </w:pPr>
    </w:p>
    <w:p w14:paraId="7DCA7522" w14:textId="77777777" w:rsidR="00D43187" w:rsidRDefault="00D43187" w:rsidP="00D43187">
      <w:pPr>
        <w:tabs>
          <w:tab w:val="left" w:pos="390"/>
        </w:tabs>
        <w:spacing w:line="360" w:lineRule="auto"/>
      </w:pPr>
    </w:p>
    <w:p w14:paraId="4910F898" w14:textId="6AA10176" w:rsidR="00D43187" w:rsidRPr="00D43187" w:rsidRDefault="00D43187" w:rsidP="00D43187">
      <w:pPr>
        <w:tabs>
          <w:tab w:val="left" w:pos="390"/>
        </w:tabs>
        <w:spacing w:line="360" w:lineRule="auto"/>
      </w:pPr>
      <w:r w:rsidRPr="00D43187">
        <w:t>Completing this dissertation has been a journey marked by challenges, insights, and growth, and I am grateful for the support and contributions of numerous individuals who made this research possible.</w:t>
      </w:r>
    </w:p>
    <w:p w14:paraId="2B1DAE6B" w14:textId="73D27AC4" w:rsidR="00D43187" w:rsidRPr="00D43187" w:rsidRDefault="00D43187" w:rsidP="00D43187">
      <w:pPr>
        <w:tabs>
          <w:tab w:val="left" w:pos="390"/>
        </w:tabs>
        <w:spacing w:line="360" w:lineRule="auto"/>
      </w:pPr>
      <w:r w:rsidRPr="00D43187">
        <w:t xml:space="preserve">First and foremost, I extend my deepest gratitude to my dissertation supervisor </w:t>
      </w:r>
      <w:r>
        <w:t xml:space="preserve">Dr </w:t>
      </w:r>
      <w:proofErr w:type="spellStart"/>
      <w:r>
        <w:t>Asad</w:t>
      </w:r>
      <w:proofErr w:type="spellEnd"/>
      <w:r>
        <w:t xml:space="preserve"> </w:t>
      </w:r>
      <w:proofErr w:type="spellStart"/>
      <w:r>
        <w:t>Jaffari</w:t>
      </w:r>
      <w:proofErr w:type="spellEnd"/>
      <w:r w:rsidRPr="00D43187">
        <w:t>, whose guidance, expertise, and unwavering support have been instrumental throughout this research process. Your valuable insights, constructive feedback, and encouragement propelled me to navigate the complexities of this study with diligence and purpose.</w:t>
      </w:r>
    </w:p>
    <w:p w14:paraId="2CB9187D" w14:textId="77777777" w:rsidR="00D43187" w:rsidRPr="00D43187" w:rsidRDefault="00D43187" w:rsidP="00D43187">
      <w:pPr>
        <w:tabs>
          <w:tab w:val="left" w:pos="390"/>
        </w:tabs>
        <w:spacing w:line="360" w:lineRule="auto"/>
      </w:pPr>
      <w:r w:rsidRPr="00D43187">
        <w:t xml:space="preserve">I would like to express my appreciation to the industry professionals who generously shared their time and expertise through the semi-structured interviews. Your </w:t>
      </w:r>
      <w:proofErr w:type="spellStart"/>
      <w:r w:rsidRPr="00D43187">
        <w:t>firsthand</w:t>
      </w:r>
      <w:proofErr w:type="spellEnd"/>
      <w:r w:rsidRPr="00D43187">
        <w:t xml:space="preserve"> experiences and candid perspectives enriched the qualitative data, contributing immensely to the depth and authenticity of this research.</w:t>
      </w:r>
    </w:p>
    <w:p w14:paraId="0A402F2E" w14:textId="71F11475" w:rsidR="00D43187" w:rsidRPr="00D43187" w:rsidRDefault="00D43187" w:rsidP="00D43187">
      <w:pPr>
        <w:tabs>
          <w:tab w:val="left" w:pos="390"/>
        </w:tabs>
        <w:spacing w:line="360" w:lineRule="auto"/>
      </w:pPr>
      <w:r w:rsidRPr="00D43187">
        <w:t>I extend my thanks to my peers and colleagues who offered collaborative insights and shared in the academic journey, thank you for the camaraderie and intellectual exchange that enriched my understanding of the research domain.</w:t>
      </w:r>
    </w:p>
    <w:p w14:paraId="5B5EB4C7" w14:textId="77777777" w:rsidR="00D43187" w:rsidRPr="00D43187" w:rsidRDefault="00D43187" w:rsidP="00D43187">
      <w:pPr>
        <w:tabs>
          <w:tab w:val="left" w:pos="390"/>
        </w:tabs>
        <w:spacing w:line="360" w:lineRule="auto"/>
      </w:pPr>
      <w:r w:rsidRPr="00D43187">
        <w:t>Finally, I express my deepest gratitude to all those who, in various capacities, contributed to the realization of this dissertation. Each interaction, whether small or significant, has left an indelible mark on this academic pursuit.</w:t>
      </w:r>
    </w:p>
    <w:p w14:paraId="5B4A118E" w14:textId="77777777" w:rsidR="00D43187" w:rsidRPr="00D43187" w:rsidRDefault="00D43187" w:rsidP="00D43187">
      <w:pPr>
        <w:tabs>
          <w:tab w:val="left" w:pos="390"/>
        </w:tabs>
        <w:spacing w:line="360" w:lineRule="auto"/>
      </w:pPr>
      <w:r w:rsidRPr="00D43187">
        <w:t>This dissertation stands as a collective effort, and I am truly grateful for the support and contributions of everyone who played a part in its completion.</w:t>
      </w:r>
    </w:p>
    <w:p w14:paraId="3BA5DE96" w14:textId="43905791" w:rsidR="00D43187" w:rsidRDefault="00D43187" w:rsidP="00D43187">
      <w:pPr>
        <w:tabs>
          <w:tab w:val="left" w:pos="390"/>
        </w:tabs>
        <w:spacing w:line="360" w:lineRule="auto"/>
        <w:rPr>
          <w:rFonts w:ascii="Arial" w:hAnsi="Arial" w:cs="Arial"/>
          <w:b/>
          <w:bCs/>
          <w:sz w:val="32"/>
          <w:szCs w:val="32"/>
        </w:rPr>
      </w:pPr>
    </w:p>
    <w:p w14:paraId="747A0076" w14:textId="77777777" w:rsidR="00D43187" w:rsidRDefault="00D43187" w:rsidP="00433867">
      <w:pPr>
        <w:spacing w:line="360" w:lineRule="auto"/>
        <w:jc w:val="center"/>
        <w:rPr>
          <w:rFonts w:ascii="Arial" w:hAnsi="Arial" w:cs="Arial"/>
          <w:b/>
          <w:bCs/>
          <w:sz w:val="32"/>
          <w:szCs w:val="32"/>
        </w:rPr>
      </w:pPr>
    </w:p>
    <w:p w14:paraId="07BA0592" w14:textId="77777777" w:rsidR="00D43187" w:rsidRDefault="00D43187" w:rsidP="00433867">
      <w:pPr>
        <w:spacing w:line="360" w:lineRule="auto"/>
        <w:jc w:val="center"/>
        <w:rPr>
          <w:rFonts w:ascii="Arial" w:hAnsi="Arial" w:cs="Arial"/>
          <w:b/>
          <w:bCs/>
          <w:sz w:val="32"/>
          <w:szCs w:val="32"/>
        </w:rPr>
      </w:pPr>
    </w:p>
    <w:p w14:paraId="39E5F072" w14:textId="77777777" w:rsidR="00D43187" w:rsidRDefault="00D43187" w:rsidP="00433867">
      <w:pPr>
        <w:spacing w:line="360" w:lineRule="auto"/>
        <w:jc w:val="center"/>
        <w:rPr>
          <w:rFonts w:ascii="Arial" w:hAnsi="Arial" w:cs="Arial"/>
          <w:b/>
          <w:bCs/>
          <w:sz w:val="32"/>
          <w:szCs w:val="32"/>
        </w:rPr>
      </w:pPr>
    </w:p>
    <w:p w14:paraId="2D243E0E" w14:textId="77777777" w:rsidR="00D43187" w:rsidRDefault="00D43187" w:rsidP="00433867">
      <w:pPr>
        <w:spacing w:line="360" w:lineRule="auto"/>
        <w:jc w:val="center"/>
        <w:rPr>
          <w:rFonts w:ascii="Arial" w:hAnsi="Arial" w:cs="Arial"/>
          <w:b/>
          <w:bCs/>
          <w:sz w:val="32"/>
          <w:szCs w:val="32"/>
        </w:rPr>
      </w:pPr>
    </w:p>
    <w:p w14:paraId="010ED7B3" w14:textId="77777777" w:rsidR="00D43187" w:rsidRDefault="00D43187" w:rsidP="00A356A0">
      <w:pPr>
        <w:spacing w:line="360" w:lineRule="auto"/>
        <w:rPr>
          <w:rFonts w:ascii="Arial" w:hAnsi="Arial" w:cs="Arial"/>
          <w:b/>
          <w:bCs/>
          <w:sz w:val="32"/>
          <w:szCs w:val="32"/>
        </w:rPr>
      </w:pPr>
    </w:p>
    <w:p w14:paraId="432DF539" w14:textId="77777777" w:rsidR="00F3381A" w:rsidRDefault="00F3381A" w:rsidP="00892842">
      <w:pPr>
        <w:spacing w:line="360" w:lineRule="auto"/>
        <w:rPr>
          <w:rFonts w:ascii="Arial" w:hAnsi="Arial" w:cs="Arial"/>
        </w:rPr>
      </w:pPr>
    </w:p>
    <w:sdt>
      <w:sdtPr>
        <w:rPr>
          <w:rFonts w:ascii="Times New Roman" w:eastAsia="Times New Roman" w:hAnsi="Times New Roman" w:cs="Times New Roman"/>
          <w:b w:val="0"/>
          <w:bCs w:val="0"/>
          <w:color w:val="auto"/>
          <w:sz w:val="24"/>
          <w:szCs w:val="24"/>
          <w:lang w:val="en-GB" w:eastAsia="en-GB"/>
        </w:rPr>
        <w:id w:val="-1952774846"/>
        <w:docPartObj>
          <w:docPartGallery w:val="Table of Contents"/>
          <w:docPartUnique/>
        </w:docPartObj>
      </w:sdtPr>
      <w:sdtEndPr>
        <w:rPr>
          <w:noProof/>
        </w:rPr>
      </w:sdtEndPr>
      <w:sdtContent>
        <w:p w14:paraId="3E85103D" w14:textId="20050FA5" w:rsidR="00F3381A" w:rsidRDefault="00F3381A">
          <w:pPr>
            <w:pStyle w:val="TOCHeading"/>
          </w:pPr>
          <w:r>
            <w:t>Table of Contents</w:t>
          </w:r>
        </w:p>
        <w:p w14:paraId="28BD8E76" w14:textId="0FCC3E18" w:rsidR="0043729F" w:rsidRDefault="00F3381A">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54156239" w:history="1">
            <w:r w:rsidR="0043729F" w:rsidRPr="00002FA6">
              <w:rPr>
                <w:rStyle w:val="Hyperlink"/>
                <w:noProof/>
              </w:rPr>
              <w:t>ABSTRACT</w:t>
            </w:r>
            <w:r w:rsidR="0043729F">
              <w:rPr>
                <w:noProof/>
                <w:webHidden/>
              </w:rPr>
              <w:tab/>
            </w:r>
            <w:r w:rsidR="0043729F">
              <w:rPr>
                <w:noProof/>
                <w:webHidden/>
              </w:rPr>
              <w:fldChar w:fldCharType="begin"/>
            </w:r>
            <w:r w:rsidR="0043729F">
              <w:rPr>
                <w:noProof/>
                <w:webHidden/>
              </w:rPr>
              <w:instrText xml:space="preserve"> PAGEREF _Toc154156239 \h </w:instrText>
            </w:r>
            <w:r w:rsidR="0043729F">
              <w:rPr>
                <w:noProof/>
                <w:webHidden/>
              </w:rPr>
            </w:r>
            <w:r w:rsidR="0043729F">
              <w:rPr>
                <w:noProof/>
                <w:webHidden/>
              </w:rPr>
              <w:fldChar w:fldCharType="separate"/>
            </w:r>
            <w:r w:rsidR="0043729F">
              <w:rPr>
                <w:noProof/>
                <w:webHidden/>
              </w:rPr>
              <w:t>3</w:t>
            </w:r>
            <w:r w:rsidR="0043729F">
              <w:rPr>
                <w:noProof/>
                <w:webHidden/>
              </w:rPr>
              <w:fldChar w:fldCharType="end"/>
            </w:r>
          </w:hyperlink>
        </w:p>
        <w:p w14:paraId="0B0F0A7B" w14:textId="1FE85F92" w:rsidR="0043729F" w:rsidRDefault="0043729F">
          <w:pPr>
            <w:pStyle w:val="TOC1"/>
            <w:tabs>
              <w:tab w:val="right" w:leader="dot" w:pos="9016"/>
            </w:tabs>
            <w:rPr>
              <w:rFonts w:eastAsiaTheme="minorEastAsia" w:cstheme="minorBidi"/>
              <w:b w:val="0"/>
              <w:bCs w:val="0"/>
              <w:i w:val="0"/>
              <w:iCs w:val="0"/>
              <w:noProof/>
              <w:kern w:val="2"/>
              <w14:ligatures w14:val="standardContextual"/>
            </w:rPr>
          </w:pPr>
          <w:hyperlink w:anchor="_Toc154156240" w:history="1">
            <w:r w:rsidRPr="00002FA6">
              <w:rPr>
                <w:rStyle w:val="Hyperlink"/>
                <w:noProof/>
              </w:rPr>
              <w:t>ACKNOWLEDGEMENT</w:t>
            </w:r>
            <w:r>
              <w:rPr>
                <w:noProof/>
                <w:webHidden/>
              </w:rPr>
              <w:tab/>
            </w:r>
            <w:r>
              <w:rPr>
                <w:noProof/>
                <w:webHidden/>
              </w:rPr>
              <w:fldChar w:fldCharType="begin"/>
            </w:r>
            <w:r>
              <w:rPr>
                <w:noProof/>
                <w:webHidden/>
              </w:rPr>
              <w:instrText xml:space="preserve"> PAGEREF _Toc154156240 \h </w:instrText>
            </w:r>
            <w:r>
              <w:rPr>
                <w:noProof/>
                <w:webHidden/>
              </w:rPr>
            </w:r>
            <w:r>
              <w:rPr>
                <w:noProof/>
                <w:webHidden/>
              </w:rPr>
              <w:fldChar w:fldCharType="separate"/>
            </w:r>
            <w:r>
              <w:rPr>
                <w:noProof/>
                <w:webHidden/>
              </w:rPr>
              <w:t>4</w:t>
            </w:r>
            <w:r>
              <w:rPr>
                <w:noProof/>
                <w:webHidden/>
              </w:rPr>
              <w:fldChar w:fldCharType="end"/>
            </w:r>
          </w:hyperlink>
        </w:p>
        <w:p w14:paraId="5B11BA58" w14:textId="578B7FA8" w:rsidR="0043729F" w:rsidRDefault="0043729F">
          <w:pPr>
            <w:pStyle w:val="TOC1"/>
            <w:tabs>
              <w:tab w:val="right" w:leader="dot" w:pos="9016"/>
            </w:tabs>
            <w:rPr>
              <w:rFonts w:eastAsiaTheme="minorEastAsia" w:cstheme="minorBidi"/>
              <w:b w:val="0"/>
              <w:bCs w:val="0"/>
              <w:i w:val="0"/>
              <w:iCs w:val="0"/>
              <w:noProof/>
              <w:kern w:val="2"/>
              <w14:ligatures w14:val="standardContextual"/>
            </w:rPr>
          </w:pPr>
          <w:hyperlink w:anchor="_Toc154156241" w:history="1">
            <w:r w:rsidRPr="00002FA6">
              <w:rPr>
                <w:rStyle w:val="Hyperlink"/>
                <w:noProof/>
              </w:rPr>
              <w:t>CHAPTER ONE</w:t>
            </w:r>
            <w:r>
              <w:rPr>
                <w:noProof/>
                <w:webHidden/>
              </w:rPr>
              <w:tab/>
            </w:r>
            <w:r>
              <w:rPr>
                <w:noProof/>
                <w:webHidden/>
              </w:rPr>
              <w:fldChar w:fldCharType="begin"/>
            </w:r>
            <w:r>
              <w:rPr>
                <w:noProof/>
                <w:webHidden/>
              </w:rPr>
              <w:instrText xml:space="preserve"> PAGEREF _Toc154156241 \h </w:instrText>
            </w:r>
            <w:r>
              <w:rPr>
                <w:noProof/>
                <w:webHidden/>
              </w:rPr>
            </w:r>
            <w:r>
              <w:rPr>
                <w:noProof/>
                <w:webHidden/>
              </w:rPr>
              <w:fldChar w:fldCharType="separate"/>
            </w:r>
            <w:r>
              <w:rPr>
                <w:noProof/>
                <w:webHidden/>
              </w:rPr>
              <w:t>6</w:t>
            </w:r>
            <w:r>
              <w:rPr>
                <w:noProof/>
                <w:webHidden/>
              </w:rPr>
              <w:fldChar w:fldCharType="end"/>
            </w:r>
          </w:hyperlink>
        </w:p>
        <w:p w14:paraId="52269B82" w14:textId="6BD41B9D" w:rsidR="0043729F" w:rsidRDefault="0043729F">
          <w:pPr>
            <w:pStyle w:val="TOC2"/>
            <w:tabs>
              <w:tab w:val="right" w:leader="dot" w:pos="9016"/>
            </w:tabs>
            <w:rPr>
              <w:rFonts w:eastAsiaTheme="minorEastAsia" w:cstheme="minorBidi"/>
              <w:b w:val="0"/>
              <w:bCs w:val="0"/>
              <w:noProof/>
              <w:kern w:val="2"/>
              <w:sz w:val="24"/>
              <w:szCs w:val="24"/>
              <w14:ligatures w14:val="standardContextual"/>
            </w:rPr>
          </w:pPr>
          <w:hyperlink w:anchor="_Toc154156242" w:history="1">
            <w:r w:rsidRPr="00002FA6">
              <w:rPr>
                <w:rStyle w:val="Hyperlink"/>
                <w:noProof/>
              </w:rPr>
              <w:t>1.</w:t>
            </w:r>
            <w:r w:rsidRPr="00002FA6">
              <w:rPr>
                <w:rStyle w:val="Hyperlink"/>
                <w:rFonts w:ascii="Arial" w:eastAsia="Arial" w:hAnsi="Arial" w:cs="Arial"/>
                <w:noProof/>
              </w:rPr>
              <w:t xml:space="preserve"> </w:t>
            </w:r>
            <w:r w:rsidRPr="00002FA6">
              <w:rPr>
                <w:rStyle w:val="Hyperlink"/>
                <w:noProof/>
              </w:rPr>
              <w:t>Introduction</w:t>
            </w:r>
            <w:r>
              <w:rPr>
                <w:noProof/>
                <w:webHidden/>
              </w:rPr>
              <w:tab/>
            </w:r>
            <w:r>
              <w:rPr>
                <w:noProof/>
                <w:webHidden/>
              </w:rPr>
              <w:fldChar w:fldCharType="begin"/>
            </w:r>
            <w:r>
              <w:rPr>
                <w:noProof/>
                <w:webHidden/>
              </w:rPr>
              <w:instrText xml:space="preserve"> PAGEREF _Toc154156242 \h </w:instrText>
            </w:r>
            <w:r>
              <w:rPr>
                <w:noProof/>
                <w:webHidden/>
              </w:rPr>
            </w:r>
            <w:r>
              <w:rPr>
                <w:noProof/>
                <w:webHidden/>
              </w:rPr>
              <w:fldChar w:fldCharType="separate"/>
            </w:r>
            <w:r>
              <w:rPr>
                <w:noProof/>
                <w:webHidden/>
              </w:rPr>
              <w:t>7</w:t>
            </w:r>
            <w:r>
              <w:rPr>
                <w:noProof/>
                <w:webHidden/>
              </w:rPr>
              <w:fldChar w:fldCharType="end"/>
            </w:r>
          </w:hyperlink>
        </w:p>
        <w:p w14:paraId="2E28A664" w14:textId="4A073101"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43" w:history="1">
            <w:r w:rsidRPr="00002FA6">
              <w:rPr>
                <w:rStyle w:val="Hyperlink"/>
                <w:bCs/>
                <w:noProof/>
              </w:rPr>
              <w:t>1.1: Background of the Study &amp; Context of the research</w:t>
            </w:r>
            <w:r>
              <w:rPr>
                <w:noProof/>
                <w:webHidden/>
              </w:rPr>
              <w:tab/>
            </w:r>
            <w:r>
              <w:rPr>
                <w:noProof/>
                <w:webHidden/>
              </w:rPr>
              <w:fldChar w:fldCharType="begin"/>
            </w:r>
            <w:r>
              <w:rPr>
                <w:noProof/>
                <w:webHidden/>
              </w:rPr>
              <w:instrText xml:space="preserve"> PAGEREF _Toc154156243 \h </w:instrText>
            </w:r>
            <w:r>
              <w:rPr>
                <w:noProof/>
                <w:webHidden/>
              </w:rPr>
            </w:r>
            <w:r>
              <w:rPr>
                <w:noProof/>
                <w:webHidden/>
              </w:rPr>
              <w:fldChar w:fldCharType="separate"/>
            </w:r>
            <w:r>
              <w:rPr>
                <w:noProof/>
                <w:webHidden/>
              </w:rPr>
              <w:t>7</w:t>
            </w:r>
            <w:r>
              <w:rPr>
                <w:noProof/>
                <w:webHidden/>
              </w:rPr>
              <w:fldChar w:fldCharType="end"/>
            </w:r>
          </w:hyperlink>
        </w:p>
        <w:p w14:paraId="68840DD6" w14:textId="19666BD3"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44" w:history="1">
            <w:r w:rsidRPr="00002FA6">
              <w:rPr>
                <w:rStyle w:val="Hyperlink"/>
                <w:noProof/>
              </w:rPr>
              <w:t>1.2: Problem Statement</w:t>
            </w:r>
            <w:r>
              <w:rPr>
                <w:noProof/>
                <w:webHidden/>
              </w:rPr>
              <w:tab/>
            </w:r>
            <w:r>
              <w:rPr>
                <w:noProof/>
                <w:webHidden/>
              </w:rPr>
              <w:fldChar w:fldCharType="begin"/>
            </w:r>
            <w:r>
              <w:rPr>
                <w:noProof/>
                <w:webHidden/>
              </w:rPr>
              <w:instrText xml:space="preserve"> PAGEREF _Toc154156244 \h </w:instrText>
            </w:r>
            <w:r>
              <w:rPr>
                <w:noProof/>
                <w:webHidden/>
              </w:rPr>
            </w:r>
            <w:r>
              <w:rPr>
                <w:noProof/>
                <w:webHidden/>
              </w:rPr>
              <w:fldChar w:fldCharType="separate"/>
            </w:r>
            <w:r>
              <w:rPr>
                <w:noProof/>
                <w:webHidden/>
              </w:rPr>
              <w:t>8</w:t>
            </w:r>
            <w:r>
              <w:rPr>
                <w:noProof/>
                <w:webHidden/>
              </w:rPr>
              <w:fldChar w:fldCharType="end"/>
            </w:r>
          </w:hyperlink>
        </w:p>
        <w:p w14:paraId="2D13BDD5" w14:textId="6377C15F"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45" w:history="1">
            <w:r w:rsidRPr="00002FA6">
              <w:rPr>
                <w:rStyle w:val="Hyperlink"/>
                <w:noProof/>
              </w:rPr>
              <w:t>1.3: Aims, Objectives, Research Questions</w:t>
            </w:r>
            <w:r>
              <w:rPr>
                <w:noProof/>
                <w:webHidden/>
              </w:rPr>
              <w:tab/>
            </w:r>
            <w:r>
              <w:rPr>
                <w:noProof/>
                <w:webHidden/>
              </w:rPr>
              <w:fldChar w:fldCharType="begin"/>
            </w:r>
            <w:r>
              <w:rPr>
                <w:noProof/>
                <w:webHidden/>
              </w:rPr>
              <w:instrText xml:space="preserve"> PAGEREF _Toc154156245 \h </w:instrText>
            </w:r>
            <w:r>
              <w:rPr>
                <w:noProof/>
                <w:webHidden/>
              </w:rPr>
            </w:r>
            <w:r>
              <w:rPr>
                <w:noProof/>
                <w:webHidden/>
              </w:rPr>
              <w:fldChar w:fldCharType="separate"/>
            </w:r>
            <w:r>
              <w:rPr>
                <w:noProof/>
                <w:webHidden/>
              </w:rPr>
              <w:t>8</w:t>
            </w:r>
            <w:r>
              <w:rPr>
                <w:noProof/>
                <w:webHidden/>
              </w:rPr>
              <w:fldChar w:fldCharType="end"/>
            </w:r>
          </w:hyperlink>
        </w:p>
        <w:p w14:paraId="69666E37" w14:textId="2186FA64"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46" w:history="1">
            <w:r w:rsidRPr="00002FA6">
              <w:rPr>
                <w:rStyle w:val="Hyperlink"/>
                <w:bCs/>
                <w:noProof/>
              </w:rPr>
              <w:t>1.4: Rationale/Importance of the Research</w:t>
            </w:r>
            <w:r>
              <w:rPr>
                <w:noProof/>
                <w:webHidden/>
              </w:rPr>
              <w:tab/>
            </w:r>
            <w:r>
              <w:rPr>
                <w:noProof/>
                <w:webHidden/>
              </w:rPr>
              <w:fldChar w:fldCharType="begin"/>
            </w:r>
            <w:r>
              <w:rPr>
                <w:noProof/>
                <w:webHidden/>
              </w:rPr>
              <w:instrText xml:space="preserve"> PAGEREF _Toc154156246 \h </w:instrText>
            </w:r>
            <w:r>
              <w:rPr>
                <w:noProof/>
                <w:webHidden/>
              </w:rPr>
            </w:r>
            <w:r>
              <w:rPr>
                <w:noProof/>
                <w:webHidden/>
              </w:rPr>
              <w:fldChar w:fldCharType="separate"/>
            </w:r>
            <w:r>
              <w:rPr>
                <w:noProof/>
                <w:webHidden/>
              </w:rPr>
              <w:t>9</w:t>
            </w:r>
            <w:r>
              <w:rPr>
                <w:noProof/>
                <w:webHidden/>
              </w:rPr>
              <w:fldChar w:fldCharType="end"/>
            </w:r>
          </w:hyperlink>
        </w:p>
        <w:p w14:paraId="199F2C05" w14:textId="0E1D63B0"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47" w:history="1">
            <w:r w:rsidRPr="00002FA6">
              <w:rPr>
                <w:rStyle w:val="Hyperlink"/>
                <w:noProof/>
              </w:rPr>
              <w:t>1.5: Methodology</w:t>
            </w:r>
            <w:r>
              <w:rPr>
                <w:noProof/>
                <w:webHidden/>
              </w:rPr>
              <w:tab/>
            </w:r>
            <w:r>
              <w:rPr>
                <w:noProof/>
                <w:webHidden/>
              </w:rPr>
              <w:fldChar w:fldCharType="begin"/>
            </w:r>
            <w:r>
              <w:rPr>
                <w:noProof/>
                <w:webHidden/>
              </w:rPr>
              <w:instrText xml:space="preserve"> PAGEREF _Toc154156247 \h </w:instrText>
            </w:r>
            <w:r>
              <w:rPr>
                <w:noProof/>
                <w:webHidden/>
              </w:rPr>
            </w:r>
            <w:r>
              <w:rPr>
                <w:noProof/>
                <w:webHidden/>
              </w:rPr>
              <w:fldChar w:fldCharType="separate"/>
            </w:r>
            <w:r>
              <w:rPr>
                <w:noProof/>
                <w:webHidden/>
              </w:rPr>
              <w:t>9</w:t>
            </w:r>
            <w:r>
              <w:rPr>
                <w:noProof/>
                <w:webHidden/>
              </w:rPr>
              <w:fldChar w:fldCharType="end"/>
            </w:r>
          </w:hyperlink>
        </w:p>
        <w:p w14:paraId="0A686ED9" w14:textId="4BEE455F" w:rsidR="0043729F" w:rsidRDefault="0043729F">
          <w:pPr>
            <w:pStyle w:val="TOC1"/>
            <w:tabs>
              <w:tab w:val="right" w:leader="dot" w:pos="9016"/>
            </w:tabs>
            <w:rPr>
              <w:rFonts w:eastAsiaTheme="minorEastAsia" w:cstheme="minorBidi"/>
              <w:b w:val="0"/>
              <w:bCs w:val="0"/>
              <w:i w:val="0"/>
              <w:iCs w:val="0"/>
              <w:noProof/>
              <w:kern w:val="2"/>
              <w14:ligatures w14:val="standardContextual"/>
            </w:rPr>
          </w:pPr>
          <w:hyperlink w:anchor="_Toc154156248" w:history="1">
            <w:r w:rsidRPr="00002FA6">
              <w:rPr>
                <w:rStyle w:val="Hyperlink"/>
                <w:noProof/>
              </w:rPr>
              <w:t>CHAPTER TWO</w:t>
            </w:r>
            <w:r>
              <w:rPr>
                <w:noProof/>
                <w:webHidden/>
              </w:rPr>
              <w:tab/>
            </w:r>
            <w:r>
              <w:rPr>
                <w:noProof/>
                <w:webHidden/>
              </w:rPr>
              <w:fldChar w:fldCharType="begin"/>
            </w:r>
            <w:r>
              <w:rPr>
                <w:noProof/>
                <w:webHidden/>
              </w:rPr>
              <w:instrText xml:space="preserve"> PAGEREF _Toc154156248 \h </w:instrText>
            </w:r>
            <w:r>
              <w:rPr>
                <w:noProof/>
                <w:webHidden/>
              </w:rPr>
            </w:r>
            <w:r>
              <w:rPr>
                <w:noProof/>
                <w:webHidden/>
              </w:rPr>
              <w:fldChar w:fldCharType="separate"/>
            </w:r>
            <w:r>
              <w:rPr>
                <w:noProof/>
                <w:webHidden/>
              </w:rPr>
              <w:t>11</w:t>
            </w:r>
            <w:r>
              <w:rPr>
                <w:noProof/>
                <w:webHidden/>
              </w:rPr>
              <w:fldChar w:fldCharType="end"/>
            </w:r>
          </w:hyperlink>
        </w:p>
        <w:p w14:paraId="637122B1" w14:textId="44436DD3" w:rsidR="0043729F" w:rsidRDefault="0043729F">
          <w:pPr>
            <w:pStyle w:val="TOC2"/>
            <w:tabs>
              <w:tab w:val="right" w:leader="dot" w:pos="9016"/>
            </w:tabs>
            <w:rPr>
              <w:rFonts w:eastAsiaTheme="minorEastAsia" w:cstheme="minorBidi"/>
              <w:b w:val="0"/>
              <w:bCs w:val="0"/>
              <w:noProof/>
              <w:kern w:val="2"/>
              <w:sz w:val="24"/>
              <w:szCs w:val="24"/>
              <w14:ligatures w14:val="standardContextual"/>
            </w:rPr>
          </w:pPr>
          <w:hyperlink w:anchor="_Toc154156249" w:history="1">
            <w:r w:rsidRPr="00002FA6">
              <w:rPr>
                <w:rStyle w:val="Hyperlink"/>
                <w:noProof/>
              </w:rPr>
              <w:t>2. Literature Review</w:t>
            </w:r>
            <w:r>
              <w:rPr>
                <w:noProof/>
                <w:webHidden/>
              </w:rPr>
              <w:tab/>
            </w:r>
            <w:r>
              <w:rPr>
                <w:noProof/>
                <w:webHidden/>
              </w:rPr>
              <w:fldChar w:fldCharType="begin"/>
            </w:r>
            <w:r>
              <w:rPr>
                <w:noProof/>
                <w:webHidden/>
              </w:rPr>
              <w:instrText xml:space="preserve"> PAGEREF _Toc154156249 \h </w:instrText>
            </w:r>
            <w:r>
              <w:rPr>
                <w:noProof/>
                <w:webHidden/>
              </w:rPr>
            </w:r>
            <w:r>
              <w:rPr>
                <w:noProof/>
                <w:webHidden/>
              </w:rPr>
              <w:fldChar w:fldCharType="separate"/>
            </w:r>
            <w:r>
              <w:rPr>
                <w:noProof/>
                <w:webHidden/>
              </w:rPr>
              <w:t>12</w:t>
            </w:r>
            <w:r>
              <w:rPr>
                <w:noProof/>
                <w:webHidden/>
              </w:rPr>
              <w:fldChar w:fldCharType="end"/>
            </w:r>
          </w:hyperlink>
        </w:p>
        <w:p w14:paraId="064CD26C" w14:textId="65C6820B"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50" w:history="1">
            <w:r w:rsidRPr="00002FA6">
              <w:rPr>
                <w:rStyle w:val="Hyperlink"/>
                <w:noProof/>
              </w:rPr>
              <w:t>2.2: Base theory of the sub-discipline</w:t>
            </w:r>
            <w:r>
              <w:rPr>
                <w:noProof/>
                <w:webHidden/>
              </w:rPr>
              <w:tab/>
            </w:r>
            <w:r>
              <w:rPr>
                <w:noProof/>
                <w:webHidden/>
              </w:rPr>
              <w:fldChar w:fldCharType="begin"/>
            </w:r>
            <w:r>
              <w:rPr>
                <w:noProof/>
                <w:webHidden/>
              </w:rPr>
              <w:instrText xml:space="preserve"> PAGEREF _Toc154156250 \h </w:instrText>
            </w:r>
            <w:r>
              <w:rPr>
                <w:noProof/>
                <w:webHidden/>
              </w:rPr>
            </w:r>
            <w:r>
              <w:rPr>
                <w:noProof/>
                <w:webHidden/>
              </w:rPr>
              <w:fldChar w:fldCharType="separate"/>
            </w:r>
            <w:r>
              <w:rPr>
                <w:noProof/>
                <w:webHidden/>
              </w:rPr>
              <w:t>12</w:t>
            </w:r>
            <w:r>
              <w:rPr>
                <w:noProof/>
                <w:webHidden/>
              </w:rPr>
              <w:fldChar w:fldCharType="end"/>
            </w:r>
          </w:hyperlink>
        </w:p>
        <w:p w14:paraId="4C311ED9" w14:textId="5F7FAF1E"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51" w:history="1">
            <w:r w:rsidRPr="00002FA6">
              <w:rPr>
                <w:rStyle w:val="Hyperlink"/>
                <w:bCs/>
                <w:noProof/>
              </w:rPr>
              <w:t>2.3: Theoretical frameworks/models, and related research issues</w:t>
            </w:r>
            <w:r>
              <w:rPr>
                <w:noProof/>
                <w:webHidden/>
              </w:rPr>
              <w:tab/>
            </w:r>
            <w:r>
              <w:rPr>
                <w:noProof/>
                <w:webHidden/>
              </w:rPr>
              <w:fldChar w:fldCharType="begin"/>
            </w:r>
            <w:r>
              <w:rPr>
                <w:noProof/>
                <w:webHidden/>
              </w:rPr>
              <w:instrText xml:space="preserve"> PAGEREF _Toc154156251 \h </w:instrText>
            </w:r>
            <w:r>
              <w:rPr>
                <w:noProof/>
                <w:webHidden/>
              </w:rPr>
            </w:r>
            <w:r>
              <w:rPr>
                <w:noProof/>
                <w:webHidden/>
              </w:rPr>
              <w:fldChar w:fldCharType="separate"/>
            </w:r>
            <w:r>
              <w:rPr>
                <w:noProof/>
                <w:webHidden/>
              </w:rPr>
              <w:t>13</w:t>
            </w:r>
            <w:r>
              <w:rPr>
                <w:noProof/>
                <w:webHidden/>
              </w:rPr>
              <w:fldChar w:fldCharType="end"/>
            </w:r>
          </w:hyperlink>
        </w:p>
        <w:p w14:paraId="13794BB8" w14:textId="3D411840"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52" w:history="1">
            <w:r w:rsidRPr="00002FA6">
              <w:rPr>
                <w:rStyle w:val="Hyperlink"/>
                <w:noProof/>
              </w:rPr>
              <w:t>2.4: Previous Studies and Lessons Learnt</w:t>
            </w:r>
            <w:r>
              <w:rPr>
                <w:noProof/>
                <w:webHidden/>
              </w:rPr>
              <w:tab/>
            </w:r>
            <w:r>
              <w:rPr>
                <w:noProof/>
                <w:webHidden/>
              </w:rPr>
              <w:fldChar w:fldCharType="begin"/>
            </w:r>
            <w:r>
              <w:rPr>
                <w:noProof/>
                <w:webHidden/>
              </w:rPr>
              <w:instrText xml:space="preserve"> PAGEREF _Toc154156252 \h </w:instrText>
            </w:r>
            <w:r>
              <w:rPr>
                <w:noProof/>
                <w:webHidden/>
              </w:rPr>
            </w:r>
            <w:r>
              <w:rPr>
                <w:noProof/>
                <w:webHidden/>
              </w:rPr>
              <w:fldChar w:fldCharType="separate"/>
            </w:r>
            <w:r>
              <w:rPr>
                <w:noProof/>
                <w:webHidden/>
              </w:rPr>
              <w:t>16</w:t>
            </w:r>
            <w:r>
              <w:rPr>
                <w:noProof/>
                <w:webHidden/>
              </w:rPr>
              <w:fldChar w:fldCharType="end"/>
            </w:r>
          </w:hyperlink>
        </w:p>
        <w:p w14:paraId="2F5A8000" w14:textId="5C56ECB9"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53" w:history="1">
            <w:r w:rsidRPr="00002FA6">
              <w:rPr>
                <w:rStyle w:val="Hyperlink"/>
                <w:bCs/>
                <w:noProof/>
              </w:rPr>
              <w:t>2.5: Gaps Identified to Situate Own Research</w:t>
            </w:r>
            <w:r>
              <w:rPr>
                <w:noProof/>
                <w:webHidden/>
              </w:rPr>
              <w:tab/>
            </w:r>
            <w:r>
              <w:rPr>
                <w:noProof/>
                <w:webHidden/>
              </w:rPr>
              <w:fldChar w:fldCharType="begin"/>
            </w:r>
            <w:r>
              <w:rPr>
                <w:noProof/>
                <w:webHidden/>
              </w:rPr>
              <w:instrText xml:space="preserve"> PAGEREF _Toc154156253 \h </w:instrText>
            </w:r>
            <w:r>
              <w:rPr>
                <w:noProof/>
                <w:webHidden/>
              </w:rPr>
            </w:r>
            <w:r>
              <w:rPr>
                <w:noProof/>
                <w:webHidden/>
              </w:rPr>
              <w:fldChar w:fldCharType="separate"/>
            </w:r>
            <w:r>
              <w:rPr>
                <w:noProof/>
                <w:webHidden/>
              </w:rPr>
              <w:t>16</w:t>
            </w:r>
            <w:r>
              <w:rPr>
                <w:noProof/>
                <w:webHidden/>
              </w:rPr>
              <w:fldChar w:fldCharType="end"/>
            </w:r>
          </w:hyperlink>
        </w:p>
        <w:p w14:paraId="3DED55A5" w14:textId="475F953B" w:rsidR="0043729F" w:rsidRDefault="0043729F">
          <w:pPr>
            <w:pStyle w:val="TOC1"/>
            <w:tabs>
              <w:tab w:val="right" w:leader="dot" w:pos="9016"/>
            </w:tabs>
            <w:rPr>
              <w:rFonts w:eastAsiaTheme="minorEastAsia" w:cstheme="minorBidi"/>
              <w:b w:val="0"/>
              <w:bCs w:val="0"/>
              <w:i w:val="0"/>
              <w:iCs w:val="0"/>
              <w:noProof/>
              <w:kern w:val="2"/>
              <w14:ligatures w14:val="standardContextual"/>
            </w:rPr>
          </w:pPr>
          <w:hyperlink w:anchor="_Toc154156254" w:history="1">
            <w:r w:rsidRPr="00002FA6">
              <w:rPr>
                <w:rStyle w:val="Hyperlink"/>
                <w:noProof/>
              </w:rPr>
              <w:t>CHAPTER THREE</w:t>
            </w:r>
            <w:r>
              <w:rPr>
                <w:noProof/>
                <w:webHidden/>
              </w:rPr>
              <w:tab/>
            </w:r>
            <w:r>
              <w:rPr>
                <w:noProof/>
                <w:webHidden/>
              </w:rPr>
              <w:fldChar w:fldCharType="begin"/>
            </w:r>
            <w:r>
              <w:rPr>
                <w:noProof/>
                <w:webHidden/>
              </w:rPr>
              <w:instrText xml:space="preserve"> PAGEREF _Toc154156254 \h </w:instrText>
            </w:r>
            <w:r>
              <w:rPr>
                <w:noProof/>
                <w:webHidden/>
              </w:rPr>
            </w:r>
            <w:r>
              <w:rPr>
                <w:noProof/>
                <w:webHidden/>
              </w:rPr>
              <w:fldChar w:fldCharType="separate"/>
            </w:r>
            <w:r>
              <w:rPr>
                <w:noProof/>
                <w:webHidden/>
              </w:rPr>
              <w:t>18</w:t>
            </w:r>
            <w:r>
              <w:rPr>
                <w:noProof/>
                <w:webHidden/>
              </w:rPr>
              <w:fldChar w:fldCharType="end"/>
            </w:r>
          </w:hyperlink>
        </w:p>
        <w:p w14:paraId="54FB6605" w14:textId="5DEC8A7B" w:rsidR="0043729F" w:rsidRDefault="0043729F">
          <w:pPr>
            <w:pStyle w:val="TOC2"/>
            <w:tabs>
              <w:tab w:val="right" w:leader="dot" w:pos="9016"/>
            </w:tabs>
            <w:rPr>
              <w:rFonts w:eastAsiaTheme="minorEastAsia" w:cstheme="minorBidi"/>
              <w:b w:val="0"/>
              <w:bCs w:val="0"/>
              <w:noProof/>
              <w:kern w:val="2"/>
              <w:sz w:val="24"/>
              <w:szCs w:val="24"/>
              <w14:ligatures w14:val="standardContextual"/>
            </w:rPr>
          </w:pPr>
          <w:hyperlink w:anchor="_Toc154156255" w:history="1">
            <w:r w:rsidRPr="00002FA6">
              <w:rPr>
                <w:rStyle w:val="Hyperlink"/>
                <w:noProof/>
              </w:rPr>
              <w:t>3. Research Methods and Methodologies</w:t>
            </w:r>
            <w:r>
              <w:rPr>
                <w:noProof/>
                <w:webHidden/>
              </w:rPr>
              <w:tab/>
            </w:r>
            <w:r>
              <w:rPr>
                <w:noProof/>
                <w:webHidden/>
              </w:rPr>
              <w:fldChar w:fldCharType="begin"/>
            </w:r>
            <w:r>
              <w:rPr>
                <w:noProof/>
                <w:webHidden/>
              </w:rPr>
              <w:instrText xml:space="preserve"> PAGEREF _Toc154156255 \h </w:instrText>
            </w:r>
            <w:r>
              <w:rPr>
                <w:noProof/>
                <w:webHidden/>
              </w:rPr>
            </w:r>
            <w:r>
              <w:rPr>
                <w:noProof/>
                <w:webHidden/>
              </w:rPr>
              <w:fldChar w:fldCharType="separate"/>
            </w:r>
            <w:r>
              <w:rPr>
                <w:noProof/>
                <w:webHidden/>
              </w:rPr>
              <w:t>19</w:t>
            </w:r>
            <w:r>
              <w:rPr>
                <w:noProof/>
                <w:webHidden/>
              </w:rPr>
              <w:fldChar w:fldCharType="end"/>
            </w:r>
          </w:hyperlink>
        </w:p>
        <w:p w14:paraId="4B85A7CE" w14:textId="3B4E4A40"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56" w:history="1">
            <w:r w:rsidRPr="00002FA6">
              <w:rPr>
                <w:rStyle w:val="Hyperlink"/>
                <w:noProof/>
              </w:rPr>
              <w:t>3.1: Philosophical Position</w:t>
            </w:r>
            <w:r>
              <w:rPr>
                <w:noProof/>
                <w:webHidden/>
              </w:rPr>
              <w:tab/>
            </w:r>
            <w:r>
              <w:rPr>
                <w:noProof/>
                <w:webHidden/>
              </w:rPr>
              <w:fldChar w:fldCharType="begin"/>
            </w:r>
            <w:r>
              <w:rPr>
                <w:noProof/>
                <w:webHidden/>
              </w:rPr>
              <w:instrText xml:space="preserve"> PAGEREF _Toc154156256 \h </w:instrText>
            </w:r>
            <w:r>
              <w:rPr>
                <w:noProof/>
                <w:webHidden/>
              </w:rPr>
            </w:r>
            <w:r>
              <w:rPr>
                <w:noProof/>
                <w:webHidden/>
              </w:rPr>
              <w:fldChar w:fldCharType="separate"/>
            </w:r>
            <w:r>
              <w:rPr>
                <w:noProof/>
                <w:webHidden/>
              </w:rPr>
              <w:t>19</w:t>
            </w:r>
            <w:r>
              <w:rPr>
                <w:noProof/>
                <w:webHidden/>
              </w:rPr>
              <w:fldChar w:fldCharType="end"/>
            </w:r>
          </w:hyperlink>
        </w:p>
        <w:p w14:paraId="61836971" w14:textId="673D5E8D"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57" w:history="1">
            <w:r w:rsidRPr="00002FA6">
              <w:rPr>
                <w:rStyle w:val="Hyperlink"/>
                <w:noProof/>
              </w:rPr>
              <w:t>3.2: Paradigm Position and Research Approach</w:t>
            </w:r>
            <w:r>
              <w:rPr>
                <w:noProof/>
                <w:webHidden/>
              </w:rPr>
              <w:tab/>
            </w:r>
            <w:r>
              <w:rPr>
                <w:noProof/>
                <w:webHidden/>
              </w:rPr>
              <w:fldChar w:fldCharType="begin"/>
            </w:r>
            <w:r>
              <w:rPr>
                <w:noProof/>
                <w:webHidden/>
              </w:rPr>
              <w:instrText xml:space="preserve"> PAGEREF _Toc154156257 \h </w:instrText>
            </w:r>
            <w:r>
              <w:rPr>
                <w:noProof/>
                <w:webHidden/>
              </w:rPr>
            </w:r>
            <w:r>
              <w:rPr>
                <w:noProof/>
                <w:webHidden/>
              </w:rPr>
              <w:fldChar w:fldCharType="separate"/>
            </w:r>
            <w:r>
              <w:rPr>
                <w:noProof/>
                <w:webHidden/>
              </w:rPr>
              <w:t>19</w:t>
            </w:r>
            <w:r>
              <w:rPr>
                <w:noProof/>
                <w:webHidden/>
              </w:rPr>
              <w:fldChar w:fldCharType="end"/>
            </w:r>
          </w:hyperlink>
        </w:p>
        <w:p w14:paraId="09710B91" w14:textId="166FC589"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58" w:history="1">
            <w:r w:rsidRPr="00002FA6">
              <w:rPr>
                <w:rStyle w:val="Hyperlink"/>
                <w:noProof/>
              </w:rPr>
              <w:t>3.3: Methodological Stance</w:t>
            </w:r>
            <w:r>
              <w:rPr>
                <w:noProof/>
                <w:webHidden/>
              </w:rPr>
              <w:tab/>
            </w:r>
            <w:r>
              <w:rPr>
                <w:noProof/>
                <w:webHidden/>
              </w:rPr>
              <w:fldChar w:fldCharType="begin"/>
            </w:r>
            <w:r>
              <w:rPr>
                <w:noProof/>
                <w:webHidden/>
              </w:rPr>
              <w:instrText xml:space="preserve"> PAGEREF _Toc154156258 \h </w:instrText>
            </w:r>
            <w:r>
              <w:rPr>
                <w:noProof/>
                <w:webHidden/>
              </w:rPr>
            </w:r>
            <w:r>
              <w:rPr>
                <w:noProof/>
                <w:webHidden/>
              </w:rPr>
              <w:fldChar w:fldCharType="separate"/>
            </w:r>
            <w:r>
              <w:rPr>
                <w:noProof/>
                <w:webHidden/>
              </w:rPr>
              <w:t>20</w:t>
            </w:r>
            <w:r>
              <w:rPr>
                <w:noProof/>
                <w:webHidden/>
              </w:rPr>
              <w:fldChar w:fldCharType="end"/>
            </w:r>
          </w:hyperlink>
        </w:p>
        <w:p w14:paraId="50D56249" w14:textId="3FCD6FAE"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59" w:history="1">
            <w:r w:rsidRPr="00002FA6">
              <w:rPr>
                <w:rStyle w:val="Hyperlink"/>
                <w:noProof/>
              </w:rPr>
              <w:t>3.4: Research Strategy and Research Design</w:t>
            </w:r>
            <w:r>
              <w:rPr>
                <w:noProof/>
                <w:webHidden/>
              </w:rPr>
              <w:tab/>
            </w:r>
            <w:r>
              <w:rPr>
                <w:noProof/>
                <w:webHidden/>
              </w:rPr>
              <w:fldChar w:fldCharType="begin"/>
            </w:r>
            <w:r>
              <w:rPr>
                <w:noProof/>
                <w:webHidden/>
              </w:rPr>
              <w:instrText xml:space="preserve"> PAGEREF _Toc154156259 \h </w:instrText>
            </w:r>
            <w:r>
              <w:rPr>
                <w:noProof/>
                <w:webHidden/>
              </w:rPr>
            </w:r>
            <w:r>
              <w:rPr>
                <w:noProof/>
                <w:webHidden/>
              </w:rPr>
              <w:fldChar w:fldCharType="separate"/>
            </w:r>
            <w:r>
              <w:rPr>
                <w:noProof/>
                <w:webHidden/>
              </w:rPr>
              <w:t>20</w:t>
            </w:r>
            <w:r>
              <w:rPr>
                <w:noProof/>
                <w:webHidden/>
              </w:rPr>
              <w:fldChar w:fldCharType="end"/>
            </w:r>
          </w:hyperlink>
        </w:p>
        <w:p w14:paraId="25287598" w14:textId="1AFAF2F9"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60" w:history="1">
            <w:r w:rsidRPr="00002FA6">
              <w:rPr>
                <w:rStyle w:val="Hyperlink"/>
                <w:noProof/>
              </w:rPr>
              <w:t>3.5 Research Sample and Population</w:t>
            </w:r>
            <w:r>
              <w:rPr>
                <w:noProof/>
                <w:webHidden/>
              </w:rPr>
              <w:tab/>
            </w:r>
            <w:r>
              <w:rPr>
                <w:noProof/>
                <w:webHidden/>
              </w:rPr>
              <w:fldChar w:fldCharType="begin"/>
            </w:r>
            <w:r>
              <w:rPr>
                <w:noProof/>
                <w:webHidden/>
              </w:rPr>
              <w:instrText xml:space="preserve"> PAGEREF _Toc154156260 \h </w:instrText>
            </w:r>
            <w:r>
              <w:rPr>
                <w:noProof/>
                <w:webHidden/>
              </w:rPr>
            </w:r>
            <w:r>
              <w:rPr>
                <w:noProof/>
                <w:webHidden/>
              </w:rPr>
              <w:fldChar w:fldCharType="separate"/>
            </w:r>
            <w:r>
              <w:rPr>
                <w:noProof/>
                <w:webHidden/>
              </w:rPr>
              <w:t>21</w:t>
            </w:r>
            <w:r>
              <w:rPr>
                <w:noProof/>
                <w:webHidden/>
              </w:rPr>
              <w:fldChar w:fldCharType="end"/>
            </w:r>
          </w:hyperlink>
        </w:p>
        <w:p w14:paraId="1C34115A" w14:textId="3B75073A"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61" w:history="1">
            <w:r w:rsidRPr="00002FA6">
              <w:rPr>
                <w:rStyle w:val="Hyperlink"/>
                <w:noProof/>
              </w:rPr>
              <w:t>3.6 Limitations of the Sample and Population</w:t>
            </w:r>
            <w:r>
              <w:rPr>
                <w:noProof/>
                <w:webHidden/>
              </w:rPr>
              <w:tab/>
            </w:r>
            <w:r>
              <w:rPr>
                <w:noProof/>
                <w:webHidden/>
              </w:rPr>
              <w:fldChar w:fldCharType="begin"/>
            </w:r>
            <w:r>
              <w:rPr>
                <w:noProof/>
                <w:webHidden/>
              </w:rPr>
              <w:instrText xml:space="preserve"> PAGEREF _Toc154156261 \h </w:instrText>
            </w:r>
            <w:r>
              <w:rPr>
                <w:noProof/>
                <w:webHidden/>
              </w:rPr>
            </w:r>
            <w:r>
              <w:rPr>
                <w:noProof/>
                <w:webHidden/>
              </w:rPr>
              <w:fldChar w:fldCharType="separate"/>
            </w:r>
            <w:r>
              <w:rPr>
                <w:noProof/>
                <w:webHidden/>
              </w:rPr>
              <w:t>21</w:t>
            </w:r>
            <w:r>
              <w:rPr>
                <w:noProof/>
                <w:webHidden/>
              </w:rPr>
              <w:fldChar w:fldCharType="end"/>
            </w:r>
          </w:hyperlink>
        </w:p>
        <w:p w14:paraId="148A67F7" w14:textId="38F3824A"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62" w:history="1">
            <w:r w:rsidRPr="00002FA6">
              <w:rPr>
                <w:rStyle w:val="Hyperlink"/>
                <w:noProof/>
              </w:rPr>
              <w:t>3.7 Data Collection: Data</w:t>
            </w:r>
            <w:r>
              <w:rPr>
                <w:noProof/>
                <w:webHidden/>
              </w:rPr>
              <w:tab/>
            </w:r>
            <w:r>
              <w:rPr>
                <w:noProof/>
                <w:webHidden/>
              </w:rPr>
              <w:fldChar w:fldCharType="begin"/>
            </w:r>
            <w:r>
              <w:rPr>
                <w:noProof/>
                <w:webHidden/>
              </w:rPr>
              <w:instrText xml:space="preserve"> PAGEREF _Toc154156262 \h </w:instrText>
            </w:r>
            <w:r>
              <w:rPr>
                <w:noProof/>
                <w:webHidden/>
              </w:rPr>
            </w:r>
            <w:r>
              <w:rPr>
                <w:noProof/>
                <w:webHidden/>
              </w:rPr>
              <w:fldChar w:fldCharType="separate"/>
            </w:r>
            <w:r>
              <w:rPr>
                <w:noProof/>
                <w:webHidden/>
              </w:rPr>
              <w:t>22</w:t>
            </w:r>
            <w:r>
              <w:rPr>
                <w:noProof/>
                <w:webHidden/>
              </w:rPr>
              <w:fldChar w:fldCharType="end"/>
            </w:r>
          </w:hyperlink>
        </w:p>
        <w:p w14:paraId="1CC32009" w14:textId="73CBE050"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63" w:history="1">
            <w:r w:rsidRPr="00002FA6">
              <w:rPr>
                <w:rStyle w:val="Hyperlink"/>
                <w:noProof/>
              </w:rPr>
              <w:t>3.8 Data Analysis Tools/Techniques</w:t>
            </w:r>
            <w:r>
              <w:rPr>
                <w:noProof/>
                <w:webHidden/>
              </w:rPr>
              <w:tab/>
            </w:r>
            <w:r>
              <w:rPr>
                <w:noProof/>
                <w:webHidden/>
              </w:rPr>
              <w:fldChar w:fldCharType="begin"/>
            </w:r>
            <w:r>
              <w:rPr>
                <w:noProof/>
                <w:webHidden/>
              </w:rPr>
              <w:instrText xml:space="preserve"> PAGEREF _Toc154156263 \h </w:instrText>
            </w:r>
            <w:r>
              <w:rPr>
                <w:noProof/>
                <w:webHidden/>
              </w:rPr>
            </w:r>
            <w:r>
              <w:rPr>
                <w:noProof/>
                <w:webHidden/>
              </w:rPr>
              <w:fldChar w:fldCharType="separate"/>
            </w:r>
            <w:r>
              <w:rPr>
                <w:noProof/>
                <w:webHidden/>
              </w:rPr>
              <w:t>22</w:t>
            </w:r>
            <w:r>
              <w:rPr>
                <w:noProof/>
                <w:webHidden/>
              </w:rPr>
              <w:fldChar w:fldCharType="end"/>
            </w:r>
          </w:hyperlink>
        </w:p>
        <w:p w14:paraId="04B0C0AE" w14:textId="715027FE"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64" w:history="1">
            <w:r w:rsidRPr="00002FA6">
              <w:rPr>
                <w:rStyle w:val="Hyperlink"/>
                <w:noProof/>
              </w:rPr>
              <w:t>3.9 Ethical Consideration</w:t>
            </w:r>
            <w:r>
              <w:rPr>
                <w:noProof/>
                <w:webHidden/>
              </w:rPr>
              <w:tab/>
            </w:r>
            <w:r>
              <w:rPr>
                <w:noProof/>
                <w:webHidden/>
              </w:rPr>
              <w:fldChar w:fldCharType="begin"/>
            </w:r>
            <w:r>
              <w:rPr>
                <w:noProof/>
                <w:webHidden/>
              </w:rPr>
              <w:instrText xml:space="preserve"> PAGEREF _Toc154156264 \h </w:instrText>
            </w:r>
            <w:r>
              <w:rPr>
                <w:noProof/>
                <w:webHidden/>
              </w:rPr>
            </w:r>
            <w:r>
              <w:rPr>
                <w:noProof/>
                <w:webHidden/>
              </w:rPr>
              <w:fldChar w:fldCharType="separate"/>
            </w:r>
            <w:r>
              <w:rPr>
                <w:noProof/>
                <w:webHidden/>
              </w:rPr>
              <w:t>22</w:t>
            </w:r>
            <w:r>
              <w:rPr>
                <w:noProof/>
                <w:webHidden/>
              </w:rPr>
              <w:fldChar w:fldCharType="end"/>
            </w:r>
          </w:hyperlink>
        </w:p>
        <w:p w14:paraId="0BDC8AA9" w14:textId="3EE7A45B" w:rsidR="0043729F" w:rsidRDefault="0043729F">
          <w:pPr>
            <w:pStyle w:val="TOC1"/>
            <w:tabs>
              <w:tab w:val="right" w:leader="dot" w:pos="9016"/>
            </w:tabs>
            <w:rPr>
              <w:rFonts w:eastAsiaTheme="minorEastAsia" w:cstheme="minorBidi"/>
              <w:b w:val="0"/>
              <w:bCs w:val="0"/>
              <w:i w:val="0"/>
              <w:iCs w:val="0"/>
              <w:noProof/>
              <w:kern w:val="2"/>
              <w14:ligatures w14:val="standardContextual"/>
            </w:rPr>
          </w:pPr>
          <w:hyperlink w:anchor="_Toc154156265" w:history="1">
            <w:r w:rsidRPr="00002FA6">
              <w:rPr>
                <w:rStyle w:val="Hyperlink"/>
                <w:noProof/>
              </w:rPr>
              <w:t>CHAPTER FOUR</w:t>
            </w:r>
            <w:r>
              <w:rPr>
                <w:noProof/>
                <w:webHidden/>
              </w:rPr>
              <w:tab/>
            </w:r>
            <w:r>
              <w:rPr>
                <w:noProof/>
                <w:webHidden/>
              </w:rPr>
              <w:fldChar w:fldCharType="begin"/>
            </w:r>
            <w:r>
              <w:rPr>
                <w:noProof/>
                <w:webHidden/>
              </w:rPr>
              <w:instrText xml:space="preserve"> PAGEREF _Toc154156265 \h </w:instrText>
            </w:r>
            <w:r>
              <w:rPr>
                <w:noProof/>
                <w:webHidden/>
              </w:rPr>
            </w:r>
            <w:r>
              <w:rPr>
                <w:noProof/>
                <w:webHidden/>
              </w:rPr>
              <w:fldChar w:fldCharType="separate"/>
            </w:r>
            <w:r>
              <w:rPr>
                <w:noProof/>
                <w:webHidden/>
              </w:rPr>
              <w:t>24</w:t>
            </w:r>
            <w:r>
              <w:rPr>
                <w:noProof/>
                <w:webHidden/>
              </w:rPr>
              <w:fldChar w:fldCharType="end"/>
            </w:r>
          </w:hyperlink>
        </w:p>
        <w:p w14:paraId="26C038C2" w14:textId="1CBB77ED" w:rsidR="0043729F" w:rsidRDefault="0043729F">
          <w:pPr>
            <w:pStyle w:val="TOC2"/>
            <w:tabs>
              <w:tab w:val="right" w:leader="dot" w:pos="9016"/>
            </w:tabs>
            <w:rPr>
              <w:rFonts w:eastAsiaTheme="minorEastAsia" w:cstheme="minorBidi"/>
              <w:b w:val="0"/>
              <w:bCs w:val="0"/>
              <w:noProof/>
              <w:kern w:val="2"/>
              <w:sz w:val="24"/>
              <w:szCs w:val="24"/>
              <w14:ligatures w14:val="standardContextual"/>
            </w:rPr>
          </w:pPr>
          <w:hyperlink w:anchor="_Toc154156266" w:history="1">
            <w:r w:rsidRPr="00002FA6">
              <w:rPr>
                <w:rStyle w:val="Hyperlink"/>
                <w:noProof/>
              </w:rPr>
              <w:t>4. Data Analysis and Discussions</w:t>
            </w:r>
            <w:r>
              <w:rPr>
                <w:noProof/>
                <w:webHidden/>
              </w:rPr>
              <w:tab/>
            </w:r>
            <w:r>
              <w:rPr>
                <w:noProof/>
                <w:webHidden/>
              </w:rPr>
              <w:fldChar w:fldCharType="begin"/>
            </w:r>
            <w:r>
              <w:rPr>
                <w:noProof/>
                <w:webHidden/>
              </w:rPr>
              <w:instrText xml:space="preserve"> PAGEREF _Toc154156266 \h </w:instrText>
            </w:r>
            <w:r>
              <w:rPr>
                <w:noProof/>
                <w:webHidden/>
              </w:rPr>
            </w:r>
            <w:r>
              <w:rPr>
                <w:noProof/>
                <w:webHidden/>
              </w:rPr>
              <w:fldChar w:fldCharType="separate"/>
            </w:r>
            <w:r>
              <w:rPr>
                <w:noProof/>
                <w:webHidden/>
              </w:rPr>
              <w:t>25</w:t>
            </w:r>
            <w:r>
              <w:rPr>
                <w:noProof/>
                <w:webHidden/>
              </w:rPr>
              <w:fldChar w:fldCharType="end"/>
            </w:r>
          </w:hyperlink>
        </w:p>
        <w:p w14:paraId="374E2944" w14:textId="0343B69B"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67" w:history="1">
            <w:r w:rsidRPr="00002FA6">
              <w:rPr>
                <w:rStyle w:val="Hyperlink"/>
                <w:noProof/>
              </w:rPr>
              <w:t>4.2 Analysis and Discussions</w:t>
            </w:r>
            <w:r>
              <w:rPr>
                <w:noProof/>
                <w:webHidden/>
              </w:rPr>
              <w:tab/>
            </w:r>
            <w:r>
              <w:rPr>
                <w:noProof/>
                <w:webHidden/>
              </w:rPr>
              <w:fldChar w:fldCharType="begin"/>
            </w:r>
            <w:r>
              <w:rPr>
                <w:noProof/>
                <w:webHidden/>
              </w:rPr>
              <w:instrText xml:space="preserve"> PAGEREF _Toc154156267 \h </w:instrText>
            </w:r>
            <w:r>
              <w:rPr>
                <w:noProof/>
                <w:webHidden/>
              </w:rPr>
            </w:r>
            <w:r>
              <w:rPr>
                <w:noProof/>
                <w:webHidden/>
              </w:rPr>
              <w:fldChar w:fldCharType="separate"/>
            </w:r>
            <w:r>
              <w:rPr>
                <w:noProof/>
                <w:webHidden/>
              </w:rPr>
              <w:t>25</w:t>
            </w:r>
            <w:r>
              <w:rPr>
                <w:noProof/>
                <w:webHidden/>
              </w:rPr>
              <w:fldChar w:fldCharType="end"/>
            </w:r>
          </w:hyperlink>
        </w:p>
        <w:p w14:paraId="4C91F7C9" w14:textId="0C283720" w:rsidR="0043729F" w:rsidRDefault="0043729F">
          <w:pPr>
            <w:pStyle w:val="TOC1"/>
            <w:tabs>
              <w:tab w:val="right" w:leader="dot" w:pos="9016"/>
            </w:tabs>
            <w:rPr>
              <w:rFonts w:eastAsiaTheme="minorEastAsia" w:cstheme="minorBidi"/>
              <w:b w:val="0"/>
              <w:bCs w:val="0"/>
              <w:i w:val="0"/>
              <w:iCs w:val="0"/>
              <w:noProof/>
              <w:kern w:val="2"/>
              <w14:ligatures w14:val="standardContextual"/>
            </w:rPr>
          </w:pPr>
          <w:hyperlink w:anchor="_Toc154156268" w:history="1">
            <w:r w:rsidRPr="00002FA6">
              <w:rPr>
                <w:rStyle w:val="Hyperlink"/>
                <w:noProof/>
              </w:rPr>
              <w:t>CHAPTER FIVE</w:t>
            </w:r>
            <w:r>
              <w:rPr>
                <w:noProof/>
                <w:webHidden/>
              </w:rPr>
              <w:tab/>
            </w:r>
            <w:r>
              <w:rPr>
                <w:noProof/>
                <w:webHidden/>
              </w:rPr>
              <w:fldChar w:fldCharType="begin"/>
            </w:r>
            <w:r>
              <w:rPr>
                <w:noProof/>
                <w:webHidden/>
              </w:rPr>
              <w:instrText xml:space="preserve"> PAGEREF _Toc154156268 \h </w:instrText>
            </w:r>
            <w:r>
              <w:rPr>
                <w:noProof/>
                <w:webHidden/>
              </w:rPr>
            </w:r>
            <w:r>
              <w:rPr>
                <w:noProof/>
                <w:webHidden/>
              </w:rPr>
              <w:fldChar w:fldCharType="separate"/>
            </w:r>
            <w:r>
              <w:rPr>
                <w:noProof/>
                <w:webHidden/>
              </w:rPr>
              <w:t>31</w:t>
            </w:r>
            <w:r>
              <w:rPr>
                <w:noProof/>
                <w:webHidden/>
              </w:rPr>
              <w:fldChar w:fldCharType="end"/>
            </w:r>
          </w:hyperlink>
        </w:p>
        <w:p w14:paraId="16DBAAF2" w14:textId="71926EAC" w:rsidR="0043729F" w:rsidRDefault="0043729F">
          <w:pPr>
            <w:pStyle w:val="TOC2"/>
            <w:tabs>
              <w:tab w:val="right" w:leader="dot" w:pos="9016"/>
            </w:tabs>
            <w:rPr>
              <w:rFonts w:eastAsiaTheme="minorEastAsia" w:cstheme="minorBidi"/>
              <w:b w:val="0"/>
              <w:bCs w:val="0"/>
              <w:noProof/>
              <w:kern w:val="2"/>
              <w:sz w:val="24"/>
              <w:szCs w:val="24"/>
              <w14:ligatures w14:val="standardContextual"/>
            </w:rPr>
          </w:pPr>
          <w:hyperlink w:anchor="_Toc154156269" w:history="1">
            <w:r w:rsidRPr="00002FA6">
              <w:rPr>
                <w:rStyle w:val="Hyperlink"/>
                <w:noProof/>
              </w:rPr>
              <w:t>5. Conclusions, Limitations and Reccomendations</w:t>
            </w:r>
            <w:r>
              <w:rPr>
                <w:noProof/>
                <w:webHidden/>
              </w:rPr>
              <w:tab/>
            </w:r>
            <w:r>
              <w:rPr>
                <w:noProof/>
                <w:webHidden/>
              </w:rPr>
              <w:fldChar w:fldCharType="begin"/>
            </w:r>
            <w:r>
              <w:rPr>
                <w:noProof/>
                <w:webHidden/>
              </w:rPr>
              <w:instrText xml:space="preserve"> PAGEREF _Toc154156269 \h </w:instrText>
            </w:r>
            <w:r>
              <w:rPr>
                <w:noProof/>
                <w:webHidden/>
              </w:rPr>
            </w:r>
            <w:r>
              <w:rPr>
                <w:noProof/>
                <w:webHidden/>
              </w:rPr>
              <w:fldChar w:fldCharType="separate"/>
            </w:r>
            <w:r>
              <w:rPr>
                <w:noProof/>
                <w:webHidden/>
              </w:rPr>
              <w:t>32</w:t>
            </w:r>
            <w:r>
              <w:rPr>
                <w:noProof/>
                <w:webHidden/>
              </w:rPr>
              <w:fldChar w:fldCharType="end"/>
            </w:r>
          </w:hyperlink>
        </w:p>
        <w:p w14:paraId="0439BFFD" w14:textId="630844E0"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70" w:history="1">
            <w:r w:rsidRPr="00002FA6">
              <w:rPr>
                <w:rStyle w:val="Hyperlink"/>
                <w:noProof/>
              </w:rPr>
              <w:t>5.2 Conclusions on Research Issue</w:t>
            </w:r>
            <w:r>
              <w:rPr>
                <w:noProof/>
                <w:webHidden/>
              </w:rPr>
              <w:tab/>
            </w:r>
            <w:r>
              <w:rPr>
                <w:noProof/>
                <w:webHidden/>
              </w:rPr>
              <w:fldChar w:fldCharType="begin"/>
            </w:r>
            <w:r>
              <w:rPr>
                <w:noProof/>
                <w:webHidden/>
              </w:rPr>
              <w:instrText xml:space="preserve"> PAGEREF _Toc154156270 \h </w:instrText>
            </w:r>
            <w:r>
              <w:rPr>
                <w:noProof/>
                <w:webHidden/>
              </w:rPr>
            </w:r>
            <w:r>
              <w:rPr>
                <w:noProof/>
                <w:webHidden/>
              </w:rPr>
              <w:fldChar w:fldCharType="separate"/>
            </w:r>
            <w:r>
              <w:rPr>
                <w:noProof/>
                <w:webHidden/>
              </w:rPr>
              <w:t>32</w:t>
            </w:r>
            <w:r>
              <w:rPr>
                <w:noProof/>
                <w:webHidden/>
              </w:rPr>
              <w:fldChar w:fldCharType="end"/>
            </w:r>
          </w:hyperlink>
        </w:p>
        <w:p w14:paraId="3686F79F" w14:textId="2039D62C"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71" w:history="1">
            <w:r w:rsidRPr="00002FA6">
              <w:rPr>
                <w:rStyle w:val="Hyperlink"/>
                <w:noProof/>
              </w:rPr>
              <w:t>5.3 Conclusions on the Research Problem</w:t>
            </w:r>
            <w:r>
              <w:rPr>
                <w:noProof/>
                <w:webHidden/>
              </w:rPr>
              <w:tab/>
            </w:r>
            <w:r>
              <w:rPr>
                <w:noProof/>
                <w:webHidden/>
              </w:rPr>
              <w:fldChar w:fldCharType="begin"/>
            </w:r>
            <w:r>
              <w:rPr>
                <w:noProof/>
                <w:webHidden/>
              </w:rPr>
              <w:instrText xml:space="preserve"> PAGEREF _Toc154156271 \h </w:instrText>
            </w:r>
            <w:r>
              <w:rPr>
                <w:noProof/>
                <w:webHidden/>
              </w:rPr>
            </w:r>
            <w:r>
              <w:rPr>
                <w:noProof/>
                <w:webHidden/>
              </w:rPr>
              <w:fldChar w:fldCharType="separate"/>
            </w:r>
            <w:r>
              <w:rPr>
                <w:noProof/>
                <w:webHidden/>
              </w:rPr>
              <w:t>33</w:t>
            </w:r>
            <w:r>
              <w:rPr>
                <w:noProof/>
                <w:webHidden/>
              </w:rPr>
              <w:fldChar w:fldCharType="end"/>
            </w:r>
          </w:hyperlink>
        </w:p>
        <w:p w14:paraId="72D656C4" w14:textId="78BF21D5"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72" w:history="1">
            <w:r w:rsidRPr="00002FA6">
              <w:rPr>
                <w:rStyle w:val="Hyperlink"/>
                <w:noProof/>
              </w:rPr>
              <w:t>5.4 Summary of the Research Findings</w:t>
            </w:r>
            <w:r>
              <w:rPr>
                <w:noProof/>
                <w:webHidden/>
              </w:rPr>
              <w:tab/>
            </w:r>
            <w:r>
              <w:rPr>
                <w:noProof/>
                <w:webHidden/>
              </w:rPr>
              <w:fldChar w:fldCharType="begin"/>
            </w:r>
            <w:r>
              <w:rPr>
                <w:noProof/>
                <w:webHidden/>
              </w:rPr>
              <w:instrText xml:space="preserve"> PAGEREF _Toc154156272 \h </w:instrText>
            </w:r>
            <w:r>
              <w:rPr>
                <w:noProof/>
                <w:webHidden/>
              </w:rPr>
            </w:r>
            <w:r>
              <w:rPr>
                <w:noProof/>
                <w:webHidden/>
              </w:rPr>
              <w:fldChar w:fldCharType="separate"/>
            </w:r>
            <w:r>
              <w:rPr>
                <w:noProof/>
                <w:webHidden/>
              </w:rPr>
              <w:t>34</w:t>
            </w:r>
            <w:r>
              <w:rPr>
                <w:noProof/>
                <w:webHidden/>
              </w:rPr>
              <w:fldChar w:fldCharType="end"/>
            </w:r>
          </w:hyperlink>
        </w:p>
        <w:p w14:paraId="23CB8C66" w14:textId="34DB8622"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73" w:history="1">
            <w:r w:rsidRPr="00002FA6">
              <w:rPr>
                <w:rStyle w:val="Hyperlink"/>
                <w:noProof/>
              </w:rPr>
              <w:t>5.5  Limitation of the research</w:t>
            </w:r>
            <w:r>
              <w:rPr>
                <w:noProof/>
                <w:webHidden/>
              </w:rPr>
              <w:tab/>
            </w:r>
            <w:r>
              <w:rPr>
                <w:noProof/>
                <w:webHidden/>
              </w:rPr>
              <w:fldChar w:fldCharType="begin"/>
            </w:r>
            <w:r>
              <w:rPr>
                <w:noProof/>
                <w:webHidden/>
              </w:rPr>
              <w:instrText xml:space="preserve"> PAGEREF _Toc154156273 \h </w:instrText>
            </w:r>
            <w:r>
              <w:rPr>
                <w:noProof/>
                <w:webHidden/>
              </w:rPr>
            </w:r>
            <w:r>
              <w:rPr>
                <w:noProof/>
                <w:webHidden/>
              </w:rPr>
              <w:fldChar w:fldCharType="separate"/>
            </w:r>
            <w:r>
              <w:rPr>
                <w:noProof/>
                <w:webHidden/>
              </w:rPr>
              <w:t>34</w:t>
            </w:r>
            <w:r>
              <w:rPr>
                <w:noProof/>
                <w:webHidden/>
              </w:rPr>
              <w:fldChar w:fldCharType="end"/>
            </w:r>
          </w:hyperlink>
        </w:p>
        <w:p w14:paraId="52D5EDCF" w14:textId="32D89C56" w:rsidR="0043729F" w:rsidRDefault="0043729F">
          <w:pPr>
            <w:pStyle w:val="TOC3"/>
            <w:tabs>
              <w:tab w:val="right" w:leader="dot" w:pos="9016"/>
            </w:tabs>
            <w:rPr>
              <w:rFonts w:eastAsiaTheme="minorEastAsia" w:cstheme="minorBidi"/>
              <w:noProof/>
              <w:kern w:val="2"/>
              <w:sz w:val="24"/>
              <w:szCs w:val="24"/>
              <w14:ligatures w14:val="standardContextual"/>
            </w:rPr>
          </w:pPr>
          <w:hyperlink w:anchor="_Toc154156274" w:history="1">
            <w:r w:rsidRPr="00002FA6">
              <w:rPr>
                <w:rStyle w:val="Hyperlink"/>
                <w:bCs/>
                <w:noProof/>
              </w:rPr>
              <w:t>5.6 Areas for Further Exploration</w:t>
            </w:r>
            <w:r>
              <w:rPr>
                <w:noProof/>
                <w:webHidden/>
              </w:rPr>
              <w:tab/>
            </w:r>
            <w:r>
              <w:rPr>
                <w:noProof/>
                <w:webHidden/>
              </w:rPr>
              <w:fldChar w:fldCharType="begin"/>
            </w:r>
            <w:r>
              <w:rPr>
                <w:noProof/>
                <w:webHidden/>
              </w:rPr>
              <w:instrText xml:space="preserve"> PAGEREF _Toc154156274 \h </w:instrText>
            </w:r>
            <w:r>
              <w:rPr>
                <w:noProof/>
                <w:webHidden/>
              </w:rPr>
            </w:r>
            <w:r>
              <w:rPr>
                <w:noProof/>
                <w:webHidden/>
              </w:rPr>
              <w:fldChar w:fldCharType="separate"/>
            </w:r>
            <w:r>
              <w:rPr>
                <w:noProof/>
                <w:webHidden/>
              </w:rPr>
              <w:t>34</w:t>
            </w:r>
            <w:r>
              <w:rPr>
                <w:noProof/>
                <w:webHidden/>
              </w:rPr>
              <w:fldChar w:fldCharType="end"/>
            </w:r>
          </w:hyperlink>
        </w:p>
        <w:p w14:paraId="74110659" w14:textId="67305651" w:rsidR="0043729F" w:rsidRDefault="0043729F">
          <w:pPr>
            <w:pStyle w:val="TOC1"/>
            <w:tabs>
              <w:tab w:val="right" w:leader="dot" w:pos="9016"/>
            </w:tabs>
            <w:rPr>
              <w:rFonts w:eastAsiaTheme="minorEastAsia" w:cstheme="minorBidi"/>
              <w:b w:val="0"/>
              <w:bCs w:val="0"/>
              <w:i w:val="0"/>
              <w:iCs w:val="0"/>
              <w:noProof/>
              <w:kern w:val="2"/>
              <w14:ligatures w14:val="standardContextual"/>
            </w:rPr>
          </w:pPr>
          <w:hyperlink w:anchor="_Toc154156275" w:history="1">
            <w:r w:rsidRPr="00002FA6">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_Toc154156275 \h </w:instrText>
            </w:r>
            <w:r>
              <w:rPr>
                <w:noProof/>
                <w:webHidden/>
              </w:rPr>
            </w:r>
            <w:r>
              <w:rPr>
                <w:noProof/>
                <w:webHidden/>
              </w:rPr>
              <w:fldChar w:fldCharType="separate"/>
            </w:r>
            <w:r>
              <w:rPr>
                <w:noProof/>
                <w:webHidden/>
              </w:rPr>
              <w:t>36</w:t>
            </w:r>
            <w:r>
              <w:rPr>
                <w:noProof/>
                <w:webHidden/>
              </w:rPr>
              <w:fldChar w:fldCharType="end"/>
            </w:r>
          </w:hyperlink>
        </w:p>
        <w:p w14:paraId="4C2D709A" w14:textId="4A03874B" w:rsidR="0043729F" w:rsidRDefault="0043729F">
          <w:pPr>
            <w:pStyle w:val="TOC1"/>
            <w:tabs>
              <w:tab w:val="right" w:leader="dot" w:pos="9016"/>
            </w:tabs>
            <w:rPr>
              <w:rFonts w:eastAsiaTheme="minorEastAsia" w:cstheme="minorBidi"/>
              <w:b w:val="0"/>
              <w:bCs w:val="0"/>
              <w:i w:val="0"/>
              <w:iCs w:val="0"/>
              <w:noProof/>
              <w:kern w:val="2"/>
              <w14:ligatures w14:val="standardContextual"/>
            </w:rPr>
          </w:pPr>
          <w:hyperlink w:anchor="_Toc154156276" w:history="1">
            <w:r w:rsidRPr="00002FA6">
              <w:rPr>
                <w:rStyle w:val="Hyperlink"/>
                <w:noProof/>
              </w:rPr>
              <w:t>APPENDIX</w:t>
            </w:r>
            <w:r>
              <w:rPr>
                <w:noProof/>
                <w:webHidden/>
              </w:rPr>
              <w:tab/>
            </w:r>
            <w:r>
              <w:rPr>
                <w:noProof/>
                <w:webHidden/>
              </w:rPr>
              <w:fldChar w:fldCharType="begin"/>
            </w:r>
            <w:r>
              <w:rPr>
                <w:noProof/>
                <w:webHidden/>
              </w:rPr>
              <w:instrText xml:space="preserve"> PAGEREF _Toc154156276 \h </w:instrText>
            </w:r>
            <w:r>
              <w:rPr>
                <w:noProof/>
                <w:webHidden/>
              </w:rPr>
            </w:r>
            <w:r>
              <w:rPr>
                <w:noProof/>
                <w:webHidden/>
              </w:rPr>
              <w:fldChar w:fldCharType="separate"/>
            </w:r>
            <w:r>
              <w:rPr>
                <w:noProof/>
                <w:webHidden/>
              </w:rPr>
              <w:t>40</w:t>
            </w:r>
            <w:r>
              <w:rPr>
                <w:noProof/>
                <w:webHidden/>
              </w:rPr>
              <w:fldChar w:fldCharType="end"/>
            </w:r>
          </w:hyperlink>
        </w:p>
        <w:p w14:paraId="0645AFEC" w14:textId="2BFE827F" w:rsidR="0043729F" w:rsidRDefault="0043729F">
          <w:pPr>
            <w:pStyle w:val="TOC2"/>
            <w:tabs>
              <w:tab w:val="right" w:leader="dot" w:pos="9016"/>
            </w:tabs>
            <w:rPr>
              <w:rFonts w:eastAsiaTheme="minorEastAsia" w:cstheme="minorBidi"/>
              <w:b w:val="0"/>
              <w:bCs w:val="0"/>
              <w:noProof/>
              <w:kern w:val="2"/>
              <w:sz w:val="24"/>
              <w:szCs w:val="24"/>
              <w14:ligatures w14:val="standardContextual"/>
            </w:rPr>
          </w:pPr>
          <w:hyperlink w:anchor="_Toc154156277" w:history="1">
            <w:r w:rsidRPr="00002FA6">
              <w:rPr>
                <w:rStyle w:val="Hyperlink"/>
                <w:noProof/>
              </w:rPr>
              <w:t>APPENDIX A</w:t>
            </w:r>
            <w:r>
              <w:rPr>
                <w:noProof/>
                <w:webHidden/>
              </w:rPr>
              <w:tab/>
            </w:r>
            <w:r>
              <w:rPr>
                <w:noProof/>
                <w:webHidden/>
              </w:rPr>
              <w:fldChar w:fldCharType="begin"/>
            </w:r>
            <w:r>
              <w:rPr>
                <w:noProof/>
                <w:webHidden/>
              </w:rPr>
              <w:instrText xml:space="preserve"> PAGEREF _Toc154156277 \h </w:instrText>
            </w:r>
            <w:r>
              <w:rPr>
                <w:noProof/>
                <w:webHidden/>
              </w:rPr>
            </w:r>
            <w:r>
              <w:rPr>
                <w:noProof/>
                <w:webHidden/>
              </w:rPr>
              <w:fldChar w:fldCharType="separate"/>
            </w:r>
            <w:r>
              <w:rPr>
                <w:noProof/>
                <w:webHidden/>
              </w:rPr>
              <w:t>41</w:t>
            </w:r>
            <w:r>
              <w:rPr>
                <w:noProof/>
                <w:webHidden/>
              </w:rPr>
              <w:fldChar w:fldCharType="end"/>
            </w:r>
          </w:hyperlink>
        </w:p>
        <w:p w14:paraId="3A7A9A65" w14:textId="5FD660B6" w:rsidR="0043729F" w:rsidRDefault="0043729F">
          <w:pPr>
            <w:pStyle w:val="TOC2"/>
            <w:tabs>
              <w:tab w:val="right" w:leader="dot" w:pos="9016"/>
            </w:tabs>
            <w:rPr>
              <w:rFonts w:eastAsiaTheme="minorEastAsia" w:cstheme="minorBidi"/>
              <w:b w:val="0"/>
              <w:bCs w:val="0"/>
              <w:noProof/>
              <w:kern w:val="2"/>
              <w:sz w:val="24"/>
              <w:szCs w:val="24"/>
              <w14:ligatures w14:val="standardContextual"/>
            </w:rPr>
          </w:pPr>
          <w:hyperlink w:anchor="_Toc154156278" w:history="1">
            <w:r w:rsidRPr="00002FA6">
              <w:rPr>
                <w:rStyle w:val="Hyperlink"/>
                <w:noProof/>
              </w:rPr>
              <w:t>APPENDIX B</w:t>
            </w:r>
            <w:r>
              <w:rPr>
                <w:noProof/>
                <w:webHidden/>
              </w:rPr>
              <w:tab/>
            </w:r>
            <w:r>
              <w:rPr>
                <w:noProof/>
                <w:webHidden/>
              </w:rPr>
              <w:fldChar w:fldCharType="begin"/>
            </w:r>
            <w:r>
              <w:rPr>
                <w:noProof/>
                <w:webHidden/>
              </w:rPr>
              <w:instrText xml:space="preserve"> PAGEREF _Toc154156278 \h </w:instrText>
            </w:r>
            <w:r>
              <w:rPr>
                <w:noProof/>
                <w:webHidden/>
              </w:rPr>
            </w:r>
            <w:r>
              <w:rPr>
                <w:noProof/>
                <w:webHidden/>
              </w:rPr>
              <w:fldChar w:fldCharType="separate"/>
            </w:r>
            <w:r>
              <w:rPr>
                <w:noProof/>
                <w:webHidden/>
              </w:rPr>
              <w:t>42</w:t>
            </w:r>
            <w:r>
              <w:rPr>
                <w:noProof/>
                <w:webHidden/>
              </w:rPr>
              <w:fldChar w:fldCharType="end"/>
            </w:r>
          </w:hyperlink>
        </w:p>
        <w:p w14:paraId="0C81EE3C" w14:textId="36FFDD04" w:rsidR="0043729F" w:rsidRDefault="0043729F">
          <w:pPr>
            <w:pStyle w:val="TOC2"/>
            <w:tabs>
              <w:tab w:val="right" w:leader="dot" w:pos="9016"/>
            </w:tabs>
            <w:rPr>
              <w:rFonts w:eastAsiaTheme="minorEastAsia" w:cstheme="minorBidi"/>
              <w:b w:val="0"/>
              <w:bCs w:val="0"/>
              <w:noProof/>
              <w:kern w:val="2"/>
              <w:sz w:val="24"/>
              <w:szCs w:val="24"/>
              <w14:ligatures w14:val="standardContextual"/>
            </w:rPr>
          </w:pPr>
          <w:hyperlink w:anchor="_Toc154156279" w:history="1">
            <w:r w:rsidRPr="00002FA6">
              <w:rPr>
                <w:rStyle w:val="Hyperlink"/>
                <w:noProof/>
              </w:rPr>
              <w:t>APPENDIX C</w:t>
            </w:r>
            <w:r>
              <w:rPr>
                <w:noProof/>
                <w:webHidden/>
              </w:rPr>
              <w:tab/>
            </w:r>
            <w:r>
              <w:rPr>
                <w:noProof/>
                <w:webHidden/>
              </w:rPr>
              <w:fldChar w:fldCharType="begin"/>
            </w:r>
            <w:r>
              <w:rPr>
                <w:noProof/>
                <w:webHidden/>
              </w:rPr>
              <w:instrText xml:space="preserve"> PAGEREF _Toc154156279 \h </w:instrText>
            </w:r>
            <w:r>
              <w:rPr>
                <w:noProof/>
                <w:webHidden/>
              </w:rPr>
            </w:r>
            <w:r>
              <w:rPr>
                <w:noProof/>
                <w:webHidden/>
              </w:rPr>
              <w:fldChar w:fldCharType="separate"/>
            </w:r>
            <w:r>
              <w:rPr>
                <w:noProof/>
                <w:webHidden/>
              </w:rPr>
              <w:t>44</w:t>
            </w:r>
            <w:r>
              <w:rPr>
                <w:noProof/>
                <w:webHidden/>
              </w:rPr>
              <w:fldChar w:fldCharType="end"/>
            </w:r>
          </w:hyperlink>
        </w:p>
        <w:p w14:paraId="6F9D2998" w14:textId="5576A489" w:rsidR="0043729F" w:rsidRDefault="0043729F">
          <w:pPr>
            <w:pStyle w:val="TOC2"/>
            <w:tabs>
              <w:tab w:val="right" w:leader="dot" w:pos="9016"/>
            </w:tabs>
            <w:rPr>
              <w:rFonts w:eastAsiaTheme="minorEastAsia" w:cstheme="minorBidi"/>
              <w:b w:val="0"/>
              <w:bCs w:val="0"/>
              <w:noProof/>
              <w:kern w:val="2"/>
              <w:sz w:val="24"/>
              <w:szCs w:val="24"/>
              <w14:ligatures w14:val="standardContextual"/>
            </w:rPr>
          </w:pPr>
          <w:hyperlink w:anchor="_Toc154156280" w:history="1">
            <w:r w:rsidRPr="00002FA6">
              <w:rPr>
                <w:rStyle w:val="Hyperlink"/>
                <w:noProof/>
              </w:rPr>
              <w:t>APPENDIX C</w:t>
            </w:r>
            <w:r>
              <w:rPr>
                <w:noProof/>
                <w:webHidden/>
              </w:rPr>
              <w:tab/>
            </w:r>
            <w:r>
              <w:rPr>
                <w:noProof/>
                <w:webHidden/>
              </w:rPr>
              <w:fldChar w:fldCharType="begin"/>
            </w:r>
            <w:r>
              <w:rPr>
                <w:noProof/>
                <w:webHidden/>
              </w:rPr>
              <w:instrText xml:space="preserve"> PAGEREF _Toc154156280 \h </w:instrText>
            </w:r>
            <w:r>
              <w:rPr>
                <w:noProof/>
                <w:webHidden/>
              </w:rPr>
            </w:r>
            <w:r>
              <w:rPr>
                <w:noProof/>
                <w:webHidden/>
              </w:rPr>
              <w:fldChar w:fldCharType="separate"/>
            </w:r>
            <w:r>
              <w:rPr>
                <w:noProof/>
                <w:webHidden/>
              </w:rPr>
              <w:t>46</w:t>
            </w:r>
            <w:r>
              <w:rPr>
                <w:noProof/>
                <w:webHidden/>
              </w:rPr>
              <w:fldChar w:fldCharType="end"/>
            </w:r>
          </w:hyperlink>
        </w:p>
        <w:p w14:paraId="462029DA" w14:textId="7B519617" w:rsidR="00A42EEF" w:rsidRPr="00EB2587" w:rsidRDefault="00F3381A" w:rsidP="00EB2587">
          <w:r>
            <w:rPr>
              <w:b/>
              <w:bCs/>
              <w:noProof/>
            </w:rPr>
            <w:fldChar w:fldCharType="end"/>
          </w:r>
        </w:p>
      </w:sdtContent>
    </w:sdt>
    <w:p w14:paraId="45D56FBF" w14:textId="77777777" w:rsidR="00A42EEF" w:rsidRPr="00522270" w:rsidRDefault="00A42EEF" w:rsidP="00D11939">
      <w:pPr>
        <w:spacing w:line="360" w:lineRule="auto"/>
        <w:rPr>
          <w:rFonts w:ascii="Arial" w:hAnsi="Arial" w:cs="Arial"/>
        </w:rPr>
      </w:pPr>
    </w:p>
    <w:p w14:paraId="29BB9353" w14:textId="77777777" w:rsidR="00522270" w:rsidRPr="000963DB" w:rsidRDefault="00522270" w:rsidP="000963DB">
      <w:pPr>
        <w:pStyle w:val="Heading1"/>
      </w:pPr>
      <w:bookmarkStart w:id="2" w:name="_Toc154156241"/>
      <w:r w:rsidRPr="000963DB">
        <w:t>CHAPTER ONE</w:t>
      </w:r>
      <w:bookmarkEnd w:id="2"/>
      <w:r w:rsidRPr="000963DB">
        <w:t xml:space="preserve"> </w:t>
      </w:r>
    </w:p>
    <w:p w14:paraId="1C0FB14B" w14:textId="77777777" w:rsidR="00522270" w:rsidRPr="00522270" w:rsidRDefault="00522270" w:rsidP="00522270">
      <w:pPr>
        <w:spacing w:line="360" w:lineRule="auto"/>
        <w:jc w:val="center"/>
      </w:pPr>
      <w:r w:rsidRPr="00522270">
        <w:t xml:space="preserve"> </w:t>
      </w:r>
    </w:p>
    <w:p w14:paraId="2111516E" w14:textId="77777777" w:rsidR="00522270" w:rsidRPr="00522270" w:rsidRDefault="00522270" w:rsidP="00522270">
      <w:pPr>
        <w:spacing w:line="360" w:lineRule="auto"/>
        <w:jc w:val="center"/>
      </w:pPr>
      <w:r w:rsidRPr="00522270">
        <w:rPr>
          <w:noProof/>
        </w:rPr>
        <mc:AlternateContent>
          <mc:Choice Requires="wpg">
            <w:drawing>
              <wp:anchor distT="0" distB="0" distL="114300" distR="114300" simplePos="0" relativeHeight="251659264" behindDoc="0" locked="0" layoutInCell="1" allowOverlap="1" wp14:anchorId="7B4D615E" wp14:editId="629D5D8A">
                <wp:simplePos x="0" y="0"/>
                <wp:positionH relativeFrom="page">
                  <wp:posOffset>794900</wp:posOffset>
                </wp:positionH>
                <wp:positionV relativeFrom="page">
                  <wp:posOffset>10045442</wp:posOffset>
                </wp:positionV>
                <wp:extent cx="5761990" cy="9525"/>
                <wp:effectExtent l="0" t="0" r="0" b="0"/>
                <wp:wrapTopAndBottom/>
                <wp:docPr id="70665" name="Group 70665"/>
                <wp:cNvGraphicFramePr/>
                <a:graphic xmlns:a="http://schemas.openxmlformats.org/drawingml/2006/main">
                  <a:graphicData uri="http://schemas.microsoft.com/office/word/2010/wordprocessingGroup">
                    <wpg:wgp>
                      <wpg:cNvGrpSpPr/>
                      <wpg:grpSpPr>
                        <a:xfrm>
                          <a:off x="0" y="0"/>
                          <a:ext cx="5761990" cy="9525"/>
                          <a:chOff x="0" y="0"/>
                          <a:chExt cx="5761990" cy="9525"/>
                        </a:xfrm>
                      </wpg:grpSpPr>
                      <wps:wsp>
                        <wps:cNvPr id="1076" name="Shape 1076"/>
                        <wps:cNvSpPr/>
                        <wps:spPr>
                          <a:xfrm>
                            <a:off x="0" y="0"/>
                            <a:ext cx="5761990" cy="0"/>
                          </a:xfrm>
                          <a:custGeom>
                            <a:avLst/>
                            <a:gdLst/>
                            <a:ahLst/>
                            <a:cxnLst/>
                            <a:rect l="0" t="0" r="0" b="0"/>
                            <a:pathLst>
                              <a:path w="5761990">
                                <a:moveTo>
                                  <a:pt x="0" y="0"/>
                                </a:moveTo>
                                <a:lnTo>
                                  <a:pt x="5761990" y="0"/>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w:pict>
              <v:group w14:anchorId="293EB99B" id="Group 70665" o:spid="_x0000_s1026" style="position:absolute;margin-left:62.6pt;margin-top:791pt;width:453.7pt;height:.75pt;z-index:251659264;mso-position-horizontal-relative:page;mso-position-vertical-relative:page" coordsize="57619,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">
                <v:shape id="Shape 1076" o:spid="_x0000_s1027" style="position:absolute;width:57619;height:0;visibility:visible;mso-wrap-style:square;v-text-anchor:top" coordsize="57619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" path="m,l5761990,e" filled="f" strokecolor="#bfbfbf">
                  <v:path arrowok="t" textboxrect="0,0,5761990,0"/>
                </v:shape>
                <w10:wrap type="topAndBottom" anchorx="page" anchory="page"/>
              </v:group>
            </w:pict>
          </mc:Fallback>
        </mc:AlternateContent>
      </w:r>
      <w:r w:rsidRPr="00522270">
        <w:rPr>
          <w:b/>
        </w:rPr>
        <w:t xml:space="preserve">INTRODUCTION </w:t>
      </w:r>
    </w:p>
    <w:p w14:paraId="306DB1DE" w14:textId="77777777" w:rsidR="00522270" w:rsidRPr="00522270" w:rsidRDefault="00522270" w:rsidP="00522270">
      <w:pPr>
        <w:spacing w:line="360" w:lineRule="auto"/>
        <w:jc w:val="center"/>
        <w:rPr>
          <w:rFonts w:ascii="Arial" w:hAnsi="Arial" w:cs="Arial"/>
        </w:rPr>
      </w:pPr>
      <w:r w:rsidRPr="00522270">
        <w:rPr>
          <w:rFonts w:ascii="Arial" w:hAnsi="Arial" w:cs="Arial"/>
        </w:rPr>
        <w:t xml:space="preserve"> </w:t>
      </w:r>
    </w:p>
    <w:p w14:paraId="25CD006C" w14:textId="77777777" w:rsidR="00522270" w:rsidRDefault="00522270" w:rsidP="00433867">
      <w:pPr>
        <w:spacing w:line="360" w:lineRule="auto"/>
        <w:jc w:val="center"/>
        <w:rPr>
          <w:rFonts w:ascii="Arial" w:hAnsi="Arial" w:cs="Arial"/>
        </w:rPr>
      </w:pPr>
    </w:p>
    <w:p w14:paraId="45A61687" w14:textId="77777777" w:rsidR="007E502A" w:rsidRDefault="007E502A" w:rsidP="00433867">
      <w:pPr>
        <w:spacing w:line="360" w:lineRule="auto"/>
        <w:jc w:val="center"/>
        <w:rPr>
          <w:rFonts w:ascii="Arial" w:hAnsi="Arial" w:cs="Arial"/>
        </w:rPr>
      </w:pPr>
    </w:p>
    <w:p w14:paraId="16C79A2A" w14:textId="77777777" w:rsidR="007E502A" w:rsidRDefault="007E502A" w:rsidP="00433867">
      <w:pPr>
        <w:spacing w:line="360" w:lineRule="auto"/>
        <w:jc w:val="center"/>
        <w:rPr>
          <w:rFonts w:ascii="Arial" w:hAnsi="Arial" w:cs="Arial"/>
        </w:rPr>
      </w:pPr>
    </w:p>
    <w:p w14:paraId="69F63967" w14:textId="77777777" w:rsidR="007E502A" w:rsidRDefault="007E502A" w:rsidP="00433867">
      <w:pPr>
        <w:spacing w:line="360" w:lineRule="auto"/>
        <w:jc w:val="center"/>
        <w:rPr>
          <w:rFonts w:ascii="Arial" w:hAnsi="Arial" w:cs="Arial"/>
        </w:rPr>
      </w:pPr>
    </w:p>
    <w:p w14:paraId="2DD3B684" w14:textId="77777777" w:rsidR="007E502A" w:rsidRDefault="007E502A" w:rsidP="00433867">
      <w:pPr>
        <w:spacing w:line="360" w:lineRule="auto"/>
        <w:jc w:val="center"/>
        <w:rPr>
          <w:rFonts w:ascii="Arial" w:hAnsi="Arial" w:cs="Arial"/>
        </w:rPr>
      </w:pPr>
    </w:p>
    <w:p w14:paraId="5F5E6D9C" w14:textId="77777777" w:rsidR="007E502A" w:rsidRDefault="007E502A" w:rsidP="00433867">
      <w:pPr>
        <w:spacing w:line="360" w:lineRule="auto"/>
        <w:jc w:val="center"/>
        <w:rPr>
          <w:rFonts w:ascii="Arial" w:hAnsi="Arial" w:cs="Arial"/>
        </w:rPr>
      </w:pPr>
    </w:p>
    <w:p w14:paraId="42319DE2" w14:textId="77777777" w:rsidR="007E502A" w:rsidRDefault="007E502A" w:rsidP="00433867">
      <w:pPr>
        <w:spacing w:line="360" w:lineRule="auto"/>
        <w:jc w:val="center"/>
        <w:rPr>
          <w:rFonts w:ascii="Arial" w:hAnsi="Arial" w:cs="Arial"/>
        </w:rPr>
      </w:pPr>
    </w:p>
    <w:p w14:paraId="272AEF7C" w14:textId="77777777" w:rsidR="007E502A" w:rsidRDefault="007E502A" w:rsidP="00433867">
      <w:pPr>
        <w:spacing w:line="360" w:lineRule="auto"/>
        <w:jc w:val="center"/>
        <w:rPr>
          <w:rFonts w:ascii="Arial" w:hAnsi="Arial" w:cs="Arial"/>
        </w:rPr>
      </w:pPr>
    </w:p>
    <w:p w14:paraId="5F81A7E6" w14:textId="77777777" w:rsidR="007E502A" w:rsidRDefault="007E502A" w:rsidP="00433867">
      <w:pPr>
        <w:spacing w:line="360" w:lineRule="auto"/>
        <w:jc w:val="center"/>
        <w:rPr>
          <w:rFonts w:ascii="Arial" w:hAnsi="Arial" w:cs="Arial"/>
        </w:rPr>
      </w:pPr>
    </w:p>
    <w:p w14:paraId="541B0A4E" w14:textId="77777777" w:rsidR="007E502A" w:rsidRDefault="007E502A" w:rsidP="00433867">
      <w:pPr>
        <w:spacing w:line="360" w:lineRule="auto"/>
        <w:jc w:val="center"/>
        <w:rPr>
          <w:rFonts w:ascii="Arial" w:hAnsi="Arial" w:cs="Arial"/>
        </w:rPr>
      </w:pPr>
    </w:p>
    <w:p w14:paraId="0D950655" w14:textId="77777777" w:rsidR="007E502A" w:rsidRDefault="007E502A" w:rsidP="00433867">
      <w:pPr>
        <w:spacing w:line="360" w:lineRule="auto"/>
        <w:jc w:val="center"/>
        <w:rPr>
          <w:rFonts w:ascii="Arial" w:hAnsi="Arial" w:cs="Arial"/>
        </w:rPr>
      </w:pPr>
    </w:p>
    <w:p w14:paraId="21C59F2E" w14:textId="77777777" w:rsidR="00EB2587" w:rsidRDefault="00EB2587" w:rsidP="00433867">
      <w:pPr>
        <w:spacing w:line="360" w:lineRule="auto"/>
        <w:jc w:val="center"/>
        <w:rPr>
          <w:rFonts w:ascii="Arial" w:hAnsi="Arial" w:cs="Arial"/>
        </w:rPr>
      </w:pPr>
    </w:p>
    <w:p w14:paraId="67AD96D2" w14:textId="77777777" w:rsidR="00EB2587" w:rsidRDefault="00EB2587" w:rsidP="00433867">
      <w:pPr>
        <w:spacing w:line="360" w:lineRule="auto"/>
        <w:jc w:val="center"/>
        <w:rPr>
          <w:rFonts w:ascii="Arial" w:hAnsi="Arial" w:cs="Arial"/>
        </w:rPr>
      </w:pPr>
    </w:p>
    <w:p w14:paraId="093A9E53" w14:textId="77777777" w:rsidR="00EB2587" w:rsidRDefault="00EB2587" w:rsidP="00433867">
      <w:pPr>
        <w:spacing w:line="360" w:lineRule="auto"/>
        <w:jc w:val="center"/>
        <w:rPr>
          <w:rFonts w:ascii="Arial" w:hAnsi="Arial" w:cs="Arial"/>
        </w:rPr>
      </w:pPr>
    </w:p>
    <w:p w14:paraId="17A8C5B4" w14:textId="77777777" w:rsidR="00EB2587" w:rsidRDefault="00EB2587" w:rsidP="00433867">
      <w:pPr>
        <w:spacing w:line="360" w:lineRule="auto"/>
        <w:jc w:val="center"/>
        <w:rPr>
          <w:rFonts w:ascii="Arial" w:hAnsi="Arial" w:cs="Arial"/>
        </w:rPr>
      </w:pPr>
    </w:p>
    <w:p w14:paraId="06DEFF1F" w14:textId="77777777" w:rsidR="00EB2587" w:rsidRDefault="00EB2587" w:rsidP="00433867">
      <w:pPr>
        <w:spacing w:line="360" w:lineRule="auto"/>
        <w:jc w:val="center"/>
        <w:rPr>
          <w:rFonts w:ascii="Arial" w:hAnsi="Arial" w:cs="Arial"/>
        </w:rPr>
      </w:pPr>
    </w:p>
    <w:p w14:paraId="4D40E36D" w14:textId="77777777" w:rsidR="00EB2587" w:rsidRDefault="00EB2587" w:rsidP="00433867">
      <w:pPr>
        <w:spacing w:line="360" w:lineRule="auto"/>
        <w:jc w:val="center"/>
        <w:rPr>
          <w:rFonts w:ascii="Arial" w:hAnsi="Arial" w:cs="Arial"/>
        </w:rPr>
      </w:pPr>
    </w:p>
    <w:p w14:paraId="64E90966" w14:textId="77777777" w:rsidR="007E502A" w:rsidRDefault="007E502A" w:rsidP="00433867">
      <w:pPr>
        <w:spacing w:line="360" w:lineRule="auto"/>
        <w:jc w:val="center"/>
        <w:rPr>
          <w:rFonts w:ascii="Arial" w:hAnsi="Arial" w:cs="Arial"/>
        </w:rPr>
      </w:pPr>
    </w:p>
    <w:p w14:paraId="227A668D" w14:textId="77777777" w:rsidR="007E502A" w:rsidRDefault="007E502A" w:rsidP="00433867">
      <w:pPr>
        <w:spacing w:line="360" w:lineRule="auto"/>
        <w:jc w:val="center"/>
        <w:rPr>
          <w:rFonts w:ascii="Arial" w:hAnsi="Arial" w:cs="Arial"/>
        </w:rPr>
      </w:pPr>
    </w:p>
    <w:p w14:paraId="073A68B8" w14:textId="77777777" w:rsidR="007E502A" w:rsidRDefault="007E502A" w:rsidP="00433867">
      <w:pPr>
        <w:spacing w:line="360" w:lineRule="auto"/>
        <w:jc w:val="center"/>
        <w:rPr>
          <w:rFonts w:ascii="Arial" w:hAnsi="Arial" w:cs="Arial"/>
        </w:rPr>
      </w:pPr>
    </w:p>
    <w:p w14:paraId="552FC391" w14:textId="77777777" w:rsidR="007E502A" w:rsidRDefault="007E502A" w:rsidP="00433867">
      <w:pPr>
        <w:spacing w:line="360" w:lineRule="auto"/>
        <w:jc w:val="center"/>
        <w:rPr>
          <w:rFonts w:ascii="Arial" w:hAnsi="Arial" w:cs="Arial"/>
        </w:rPr>
      </w:pPr>
    </w:p>
    <w:p w14:paraId="3B47B6D1" w14:textId="77777777" w:rsidR="007E502A" w:rsidRDefault="007E502A" w:rsidP="00433867">
      <w:pPr>
        <w:spacing w:line="360" w:lineRule="auto"/>
        <w:jc w:val="center"/>
        <w:rPr>
          <w:rFonts w:ascii="Arial" w:hAnsi="Arial" w:cs="Arial"/>
        </w:rPr>
      </w:pPr>
    </w:p>
    <w:p w14:paraId="4F0CAE5D" w14:textId="77777777" w:rsidR="00522270" w:rsidRDefault="00522270" w:rsidP="00101BE3">
      <w:pPr>
        <w:spacing w:line="360" w:lineRule="auto"/>
        <w:jc w:val="both"/>
      </w:pPr>
    </w:p>
    <w:p w14:paraId="0207B688" w14:textId="77777777" w:rsidR="00892842" w:rsidRDefault="00892842" w:rsidP="00755DFB">
      <w:pPr>
        <w:spacing w:line="259" w:lineRule="auto"/>
        <w:ind w:right="342"/>
        <w:rPr>
          <w:rFonts w:ascii="Arial" w:eastAsia="Arial" w:hAnsi="Arial" w:cs="Arial"/>
          <w:b/>
        </w:rPr>
      </w:pPr>
    </w:p>
    <w:p w14:paraId="6FAB7B66" w14:textId="77777777" w:rsidR="00892842" w:rsidRDefault="00892842" w:rsidP="00522270">
      <w:pPr>
        <w:spacing w:line="259" w:lineRule="auto"/>
        <w:ind w:left="10" w:right="342"/>
        <w:jc w:val="right"/>
        <w:rPr>
          <w:rFonts w:ascii="Arial" w:eastAsia="Arial" w:hAnsi="Arial" w:cs="Arial"/>
          <w:b/>
        </w:rPr>
      </w:pPr>
    </w:p>
    <w:p w14:paraId="73FBD430" w14:textId="77777777" w:rsidR="00522270" w:rsidRDefault="00522270" w:rsidP="00522270">
      <w:pPr>
        <w:pStyle w:val="Heading2"/>
        <w:ind w:left="10"/>
      </w:pPr>
      <w:bookmarkStart w:id="3" w:name="_Toc154156242"/>
      <w:r>
        <w:rPr>
          <w:color w:val="000000"/>
        </w:rPr>
        <w:lastRenderedPageBreak/>
        <w:t>1.</w:t>
      </w:r>
      <w:r>
        <w:rPr>
          <w:rFonts w:ascii="Arial" w:eastAsia="Arial" w:hAnsi="Arial" w:cs="Arial"/>
          <w:color w:val="000000"/>
        </w:rPr>
        <w:t xml:space="preserve"> </w:t>
      </w:r>
      <w:r>
        <w:t>Introduction</w:t>
      </w:r>
      <w:bookmarkEnd w:id="3"/>
      <w:r>
        <w:rPr>
          <w:color w:val="000000"/>
        </w:rPr>
        <w:t xml:space="preserve">   </w:t>
      </w:r>
    </w:p>
    <w:p w14:paraId="5D6A009B" w14:textId="688C2687" w:rsidR="00433867" w:rsidRPr="00101BE3" w:rsidRDefault="00433867" w:rsidP="002B030B">
      <w:pPr>
        <w:pStyle w:val="Heading3"/>
      </w:pPr>
      <w:r w:rsidRPr="00101BE3">
        <w:t xml:space="preserve"> </w:t>
      </w:r>
    </w:p>
    <w:p w14:paraId="4CDA7DE4" w14:textId="4B4D9B37" w:rsidR="00236AA4" w:rsidRPr="000963DB" w:rsidRDefault="00236AA4" w:rsidP="002B030B">
      <w:pPr>
        <w:pStyle w:val="Heading3"/>
        <w:rPr>
          <w:bCs/>
        </w:rPr>
      </w:pPr>
      <w:bookmarkStart w:id="4" w:name="_Toc154156243"/>
      <w:r w:rsidRPr="000963DB">
        <w:rPr>
          <w:bCs/>
        </w:rPr>
        <w:t>1.</w:t>
      </w:r>
      <w:r w:rsidR="00522270" w:rsidRPr="000963DB">
        <w:rPr>
          <w:bCs/>
        </w:rPr>
        <w:t>1</w:t>
      </w:r>
      <w:r w:rsidRPr="000963DB">
        <w:rPr>
          <w:bCs/>
        </w:rPr>
        <w:t>: Background of the Study</w:t>
      </w:r>
      <w:r w:rsidR="007500A6" w:rsidRPr="000963DB">
        <w:rPr>
          <w:bCs/>
        </w:rPr>
        <w:t xml:space="preserve"> &amp; Context of the research</w:t>
      </w:r>
      <w:bookmarkEnd w:id="4"/>
      <w:r w:rsidRPr="000963DB">
        <w:rPr>
          <w:bCs/>
        </w:rPr>
        <w:t xml:space="preserve"> </w:t>
      </w:r>
    </w:p>
    <w:p w14:paraId="6E81EEE7" w14:textId="77777777" w:rsidR="00433867" w:rsidRPr="00101BE3" w:rsidRDefault="00433867" w:rsidP="00101BE3">
      <w:pPr>
        <w:spacing w:line="360" w:lineRule="auto"/>
        <w:jc w:val="both"/>
      </w:pPr>
    </w:p>
    <w:p w14:paraId="0E4B608D" w14:textId="34F10303" w:rsidR="007500A6" w:rsidRDefault="007500A6" w:rsidP="00101BE3">
      <w:pPr>
        <w:spacing w:line="360" w:lineRule="auto"/>
        <w:jc w:val="both"/>
      </w:pPr>
      <w:r w:rsidRPr="00101BE3">
        <w:t>Employee retention is the organization's strategy to keep employees for the long term, aiming to reduce turnover and foster a positive work environment for sustained satisfaction and success</w:t>
      </w:r>
      <w:r w:rsidR="00DB0A6F">
        <w:t xml:space="preserve"> (</w:t>
      </w:r>
      <w:proofErr w:type="spellStart"/>
      <w:r w:rsidR="00DB0A6F" w:rsidRPr="00101BE3">
        <w:t>Amstrong</w:t>
      </w:r>
      <w:proofErr w:type="spellEnd"/>
      <w:r w:rsidR="00DB0A6F" w:rsidRPr="00101BE3">
        <w:t xml:space="preserve"> </w:t>
      </w:r>
      <w:r w:rsidR="00DB0A6F">
        <w:t xml:space="preserve">&amp; </w:t>
      </w:r>
      <w:r w:rsidR="00DB0A6F" w:rsidRPr="00101BE3">
        <w:t>Taylor</w:t>
      </w:r>
      <w:r w:rsidR="00DB0A6F">
        <w:t xml:space="preserve">, </w:t>
      </w:r>
      <w:r w:rsidR="00DB0A6F" w:rsidRPr="00101BE3">
        <w:t>2014)</w:t>
      </w:r>
      <w:r w:rsidRPr="00101BE3">
        <w:t xml:space="preserve">. For instance, successful employee retention strategies offer a multitude of advantages, as highlighted in studies like that of </w:t>
      </w:r>
      <w:proofErr w:type="spellStart"/>
      <w:r w:rsidRPr="00101BE3">
        <w:t>Amstrong</w:t>
      </w:r>
      <w:proofErr w:type="spellEnd"/>
      <w:r w:rsidRPr="00101BE3">
        <w:t xml:space="preserve"> and Taylor (2014), these strategies not only cultivate a stable, high-performing, and sustainable organizational culture but also go beyond cost savings. They contribute to increased employee satisfaction, foster teamwork, and ultimately enhance overall organizational success, positively impacting the brand image.</w:t>
      </w:r>
    </w:p>
    <w:p w14:paraId="347CD4FC" w14:textId="77777777" w:rsidR="000963DB" w:rsidRPr="00101BE3" w:rsidRDefault="000963DB" w:rsidP="00101BE3">
      <w:pPr>
        <w:spacing w:line="360" w:lineRule="auto"/>
        <w:jc w:val="both"/>
      </w:pPr>
    </w:p>
    <w:p w14:paraId="33CD250C" w14:textId="4F588A46" w:rsidR="002B030B" w:rsidRDefault="00DB0A6F" w:rsidP="00101BE3">
      <w:pPr>
        <w:spacing w:line="360" w:lineRule="auto"/>
        <w:jc w:val="both"/>
      </w:pPr>
      <w:r>
        <w:t>According to the Office for National Statics (2021), t</w:t>
      </w:r>
      <w:r w:rsidR="00474AC4" w:rsidRPr="00101BE3">
        <w:t xml:space="preserve">he aftermath of both the pandemic and Brexit has posed unprecedented challenges to the UK hospitality industry, intensifying the need to prioritize workforce retention. </w:t>
      </w:r>
      <w:r w:rsidR="001509A5" w:rsidRPr="00101BE3">
        <w:t xml:space="preserve">it is challenging to separate the effects of Brexit and the pandemic on the hospitality sector, as the end of the Brexit transition period coincided with the start of the latest lockdown. </w:t>
      </w:r>
      <w:r w:rsidR="00474AC4" w:rsidRPr="00101BE3">
        <w:t>The dual impact of these factors, alongside staff shortages induced by the pandemic, heightens the significance of retaining skilled personnel</w:t>
      </w:r>
      <w:r w:rsidR="00942B53" w:rsidRPr="00101BE3">
        <w:t xml:space="preserve">. </w:t>
      </w:r>
    </w:p>
    <w:p w14:paraId="55516983" w14:textId="77777777" w:rsidR="002B030B" w:rsidRDefault="002B030B" w:rsidP="00101BE3">
      <w:pPr>
        <w:spacing w:line="360" w:lineRule="auto"/>
        <w:jc w:val="both"/>
      </w:pPr>
    </w:p>
    <w:p w14:paraId="37AAA17A" w14:textId="77777777" w:rsidR="002B030B" w:rsidRDefault="00942B53" w:rsidP="00101BE3">
      <w:pPr>
        <w:spacing w:line="360" w:lineRule="auto"/>
        <w:jc w:val="both"/>
      </w:pPr>
      <w:r w:rsidRPr="00101BE3">
        <w:t>The urgency to resume operations, along with diminished arrivals of EU workers due to Covid-19 measures and post-Brexit immigration policies, has resulted in recruitment challenges</w:t>
      </w:r>
      <w:r w:rsidR="0073281B" w:rsidRPr="00101BE3">
        <w:t xml:space="preserve"> (Office for National Statistics, 2021)</w:t>
      </w:r>
      <w:r w:rsidRPr="00101BE3">
        <w:t xml:space="preserve">. This problem is exacerbated by an approximate departure of 1.3 million non-UK workers from the country during the pandemic (Partington, 2021). </w:t>
      </w:r>
      <w:r w:rsidR="00B5418D" w:rsidRPr="00101BE3">
        <w:t xml:space="preserve">The long-term effects on sectors heavily reliant on foreign-born workers include </w:t>
      </w:r>
      <w:r w:rsidRPr="00101BE3">
        <w:t>labour</w:t>
      </w:r>
      <w:r w:rsidR="00B5418D" w:rsidRPr="00101BE3">
        <w:t xml:space="preserve"> shortages, changes in working practices, and potential challenges in recruiting and retaining skilled personnel</w:t>
      </w:r>
      <w:r w:rsidRPr="00101BE3">
        <w:t xml:space="preserve"> (Hancock </w:t>
      </w:r>
      <w:r w:rsidRPr="00101BE3">
        <w:rPr>
          <w:i/>
          <w:iCs/>
        </w:rPr>
        <w:t>et al</w:t>
      </w:r>
      <w:r w:rsidRPr="00101BE3">
        <w:t>, 2021)</w:t>
      </w:r>
      <w:r w:rsidR="00B5418D" w:rsidRPr="00101BE3">
        <w:t xml:space="preserve">. </w:t>
      </w:r>
    </w:p>
    <w:p w14:paraId="60A2C0CF" w14:textId="77777777" w:rsidR="002B030B" w:rsidRDefault="002B030B" w:rsidP="00101BE3">
      <w:pPr>
        <w:spacing w:line="360" w:lineRule="auto"/>
        <w:jc w:val="both"/>
      </w:pPr>
    </w:p>
    <w:p w14:paraId="47988963" w14:textId="120F41BA" w:rsidR="002B030B" w:rsidRDefault="00474AC4" w:rsidP="00101BE3">
      <w:pPr>
        <w:spacing w:line="360" w:lineRule="auto"/>
        <w:jc w:val="both"/>
      </w:pPr>
      <w:r w:rsidRPr="00101BE3">
        <w:t xml:space="preserve">Amidst disruptions in the </w:t>
      </w:r>
      <w:r w:rsidR="002A0AAF" w:rsidRPr="00101BE3">
        <w:t>labour</w:t>
      </w:r>
      <w:r w:rsidRPr="00101BE3">
        <w:t xml:space="preserve"> market, businesses must safeguard experienced staff to uphold service quality and operational efficiency</w:t>
      </w:r>
      <w:r w:rsidR="00394233">
        <w:t xml:space="preserve"> </w:t>
      </w:r>
      <w:r w:rsidR="00C627B4">
        <w:t>(</w:t>
      </w:r>
      <w:proofErr w:type="spellStart"/>
      <w:r w:rsidR="00C627B4">
        <w:t>Wadera</w:t>
      </w:r>
      <w:proofErr w:type="spellEnd"/>
      <w:r w:rsidR="00C627B4">
        <w:t>, 2021)</w:t>
      </w:r>
      <w:r w:rsidRPr="00101BE3">
        <w:t>. Considering the industry's substantial training investments and the challenges posed by Brexit, employee retention becomes a strategic imperative. This focus not only addresses service quality and ensuring operational continuity but also positions businesses to navigate the evolving market dynamics with resilience and competitive advantage</w:t>
      </w:r>
      <w:r w:rsidR="00C627B4">
        <w:t xml:space="preserve"> (</w:t>
      </w:r>
      <w:proofErr w:type="spellStart"/>
      <w:r w:rsidR="00C627B4">
        <w:t>Wadera</w:t>
      </w:r>
      <w:proofErr w:type="spellEnd"/>
      <w:r w:rsidR="00C627B4">
        <w:t>, 2021)</w:t>
      </w:r>
      <w:r w:rsidRPr="00101BE3">
        <w:t>.</w:t>
      </w:r>
    </w:p>
    <w:p w14:paraId="6000E033" w14:textId="677C19AA" w:rsidR="009D5B6F" w:rsidRDefault="009D5B6F" w:rsidP="00101BE3">
      <w:pPr>
        <w:spacing w:line="360" w:lineRule="auto"/>
        <w:jc w:val="both"/>
      </w:pPr>
      <w:r w:rsidRPr="009D5B6F">
        <w:lastRenderedPageBreak/>
        <w:t>In the light of literature, employee retention involves factors such as fostering a positive work culture, offering growth opportunities, and addressing the challenges posed by external factors like Brexit and the pandemic. Literature suggests that successful retention strategies contribute not only to organizational stability but also to enhanced employee satisfaction, teamwork, and overall success</w:t>
      </w:r>
      <w:r>
        <w:t xml:space="preserve"> (</w:t>
      </w:r>
      <w:r w:rsidRPr="000B298A">
        <w:t xml:space="preserve">Armstrong </w:t>
      </w:r>
      <w:r>
        <w:t>&amp;</w:t>
      </w:r>
      <w:r w:rsidRPr="000B298A">
        <w:t xml:space="preserve"> Taylor</w:t>
      </w:r>
      <w:r>
        <w:t xml:space="preserve">, </w:t>
      </w:r>
      <w:r w:rsidRPr="000B298A">
        <w:t>2014)</w:t>
      </w:r>
    </w:p>
    <w:p w14:paraId="014D4A80" w14:textId="77777777" w:rsidR="009D5B6F" w:rsidRPr="009459CE" w:rsidRDefault="009D5B6F" w:rsidP="00101BE3">
      <w:pPr>
        <w:spacing w:line="360" w:lineRule="auto"/>
        <w:jc w:val="both"/>
      </w:pPr>
    </w:p>
    <w:p w14:paraId="2188B89A" w14:textId="4D0EB091" w:rsidR="00236AA4" w:rsidRPr="00101BE3" w:rsidRDefault="00236AA4" w:rsidP="002B030B">
      <w:pPr>
        <w:pStyle w:val="Heading3"/>
      </w:pPr>
      <w:bookmarkStart w:id="5" w:name="_Toc154156244"/>
      <w:r w:rsidRPr="00101BE3">
        <w:t>1.</w:t>
      </w:r>
      <w:r w:rsidR="002B030B">
        <w:t>2</w:t>
      </w:r>
      <w:r w:rsidRPr="00101BE3">
        <w:t>: Problem Statement</w:t>
      </w:r>
      <w:bookmarkEnd w:id="5"/>
      <w:r w:rsidRPr="00101BE3">
        <w:t xml:space="preserve"> </w:t>
      </w:r>
    </w:p>
    <w:p w14:paraId="0E2F90A8" w14:textId="77777777" w:rsidR="00236AA4" w:rsidRPr="00101BE3" w:rsidRDefault="00236AA4" w:rsidP="00101BE3">
      <w:pPr>
        <w:spacing w:line="360" w:lineRule="auto"/>
        <w:jc w:val="both"/>
      </w:pPr>
    </w:p>
    <w:p w14:paraId="476EA2A3" w14:textId="5F83CF41" w:rsidR="002B030B" w:rsidRDefault="00E20696" w:rsidP="00101BE3">
      <w:pPr>
        <w:spacing w:line="360" w:lineRule="auto"/>
        <w:jc w:val="both"/>
      </w:pPr>
      <w:r w:rsidRPr="00101BE3">
        <w:t>This dissertation addresses the post-pandemic challenges of retaining employees in the UK Hospitality Industry, recognizing the critical importance of workforce stability amidst the dynamic nature of the sector. The study employs Semi-Structured Interviews, engaging industry professionals to gain nuanced insights into multifaceted challenges. Notably, the challenging economic conditions in the UK further accentuate the need for strategic focus on employee retention</w:t>
      </w:r>
      <w:r w:rsidR="004F541D">
        <w:t xml:space="preserve"> (</w:t>
      </w:r>
      <w:proofErr w:type="spellStart"/>
      <w:r w:rsidR="004F541D">
        <w:t>Wadera</w:t>
      </w:r>
      <w:proofErr w:type="spellEnd"/>
      <w:r w:rsidR="004F541D">
        <w:t>, 2021)</w:t>
      </w:r>
      <w:r w:rsidRPr="00101BE3">
        <w:t xml:space="preserve">. Investigation into employee </w:t>
      </w:r>
      <w:r w:rsidR="004F541D">
        <w:t>retention and</w:t>
      </w:r>
      <w:r w:rsidRPr="00101BE3">
        <w:t xml:space="preserve"> organizational culture</w:t>
      </w:r>
      <w:r w:rsidR="004F541D">
        <w:t xml:space="preserve"> </w:t>
      </w:r>
      <w:r w:rsidRPr="00101BE3">
        <w:t xml:space="preserve">is pivotal, considering their impact on the financial health of hospitality businesses. </w:t>
      </w:r>
    </w:p>
    <w:p w14:paraId="23AEAFD6" w14:textId="77777777" w:rsidR="002B030B" w:rsidRDefault="002B030B" w:rsidP="00101BE3">
      <w:pPr>
        <w:spacing w:line="360" w:lineRule="auto"/>
        <w:jc w:val="both"/>
      </w:pPr>
    </w:p>
    <w:p w14:paraId="1DBAB190" w14:textId="7A622EEA" w:rsidR="00755B27" w:rsidRPr="00101BE3" w:rsidRDefault="00E20696" w:rsidP="00101BE3">
      <w:pPr>
        <w:spacing w:line="360" w:lineRule="auto"/>
        <w:jc w:val="both"/>
      </w:pPr>
      <w:r w:rsidRPr="00101BE3">
        <w:t xml:space="preserve">Through </w:t>
      </w:r>
      <w:r w:rsidR="002B030B">
        <w:t xml:space="preserve">semi-structured </w:t>
      </w:r>
      <w:r w:rsidRPr="00101BE3">
        <w:t>interviews, the research aims to provide practical and actionable perspectives to enhance employee retention strategies. By considering the unique economic circumstances faced by the UK hospitality sector, this study seeks to unravel the intricacies of retention dynamics, shedding light on the nuanced interplay of factors influencing employees' decisions in the aftermath of the pandemic.</w:t>
      </w:r>
    </w:p>
    <w:p w14:paraId="33F059ED" w14:textId="77777777" w:rsidR="00E20696" w:rsidRPr="00101BE3" w:rsidRDefault="00E20696" w:rsidP="00101BE3">
      <w:pPr>
        <w:spacing w:line="360" w:lineRule="auto"/>
        <w:jc w:val="both"/>
        <w:rPr>
          <w:b/>
          <w:bCs/>
        </w:rPr>
      </w:pPr>
    </w:p>
    <w:p w14:paraId="2DB9B647" w14:textId="77EA6F3B" w:rsidR="00366664" w:rsidRPr="00101BE3" w:rsidRDefault="00366664" w:rsidP="002B030B">
      <w:pPr>
        <w:pStyle w:val="Heading3"/>
      </w:pPr>
      <w:bookmarkStart w:id="6" w:name="_Toc154156245"/>
      <w:r w:rsidRPr="00101BE3">
        <w:t>1.</w:t>
      </w:r>
      <w:r w:rsidR="002B030B">
        <w:t>3</w:t>
      </w:r>
      <w:r w:rsidRPr="00101BE3">
        <w:t>: Aims, Objectives, Research Questions</w:t>
      </w:r>
      <w:bookmarkEnd w:id="6"/>
    </w:p>
    <w:p w14:paraId="43C734E1" w14:textId="77777777" w:rsidR="00894CAB" w:rsidRPr="00101BE3" w:rsidRDefault="00894CAB" w:rsidP="00101BE3">
      <w:pPr>
        <w:spacing w:line="360" w:lineRule="auto"/>
        <w:jc w:val="both"/>
        <w:rPr>
          <w:b/>
          <w:bCs/>
        </w:rPr>
      </w:pPr>
    </w:p>
    <w:p w14:paraId="34CF3D27" w14:textId="77777777" w:rsidR="00894CAB" w:rsidRPr="00101BE3" w:rsidRDefault="00366664" w:rsidP="00101BE3">
      <w:pPr>
        <w:spacing w:line="360" w:lineRule="auto"/>
        <w:jc w:val="both"/>
      </w:pPr>
      <w:r w:rsidRPr="00101BE3">
        <w:rPr>
          <w:b/>
          <w:bCs/>
        </w:rPr>
        <w:t>Aims:</w:t>
      </w:r>
      <w:r w:rsidRPr="00101BE3">
        <w:t xml:space="preserve"> </w:t>
      </w:r>
    </w:p>
    <w:p w14:paraId="4452601F" w14:textId="21865FF7" w:rsidR="0042617F" w:rsidRPr="00101BE3" w:rsidRDefault="0042617F" w:rsidP="0042617F">
      <w:pPr>
        <w:spacing w:line="360" w:lineRule="auto"/>
        <w:jc w:val="both"/>
      </w:pPr>
      <w:r w:rsidRPr="0042617F">
        <w:br/>
      </w:r>
      <w:r w:rsidR="009459CE">
        <w:t>This research aims</w:t>
      </w:r>
      <w:r w:rsidRPr="0042617F">
        <w:t xml:space="preserve"> to comprehensively explore and </w:t>
      </w:r>
      <w:proofErr w:type="spellStart"/>
      <w:r w:rsidRPr="0042617F">
        <w:t>analyze</w:t>
      </w:r>
      <w:proofErr w:type="spellEnd"/>
      <w:r w:rsidRPr="0042617F">
        <w:t xml:space="preserve"> the various factors that contribute to employee retention in the UK hospitality industry following the challenges posed by the pandemic. With a primary focus on identifying key elements influencing employee retention, the study intends to delve into the intricate dynamics of the post-pandemic work environment within the hospitality sector. Furthermore, the research aims to assess the profound impact of organizational culture on employee retention, recognizing the pivotal role it plays in shaping the overall employee experience. By addressing specific research questions, such as the primary factors contributing to employee retention and the influence of organizational culture </w:t>
      </w:r>
      <w:r w:rsidRPr="0042617F">
        <w:lastRenderedPageBreak/>
        <w:t xml:space="preserve">on this aspect, the study seeks to offer valuable insights for hospitality organizations. Ultimately, the research </w:t>
      </w:r>
      <w:r w:rsidR="004F541D">
        <w:t>endeavours</w:t>
      </w:r>
      <w:r w:rsidRPr="0042617F">
        <w:t xml:space="preserve"> to provide practical and actionable recommendations tailored to the unique context of the UK hospitality industry aiding organizations in the development and implementation of effective strategies to enhance employee retention in the aftermath of the pandemic.</w:t>
      </w:r>
      <w:r>
        <w:t xml:space="preserve"> </w:t>
      </w:r>
      <w:r w:rsidRPr="00101BE3">
        <w:t xml:space="preserve">This includes considering the financial constraints and economic landscape marked by </w:t>
      </w:r>
      <w:r>
        <w:t xml:space="preserve">Brexit, the </w:t>
      </w:r>
      <w:r w:rsidRPr="00101BE3">
        <w:t xml:space="preserve">rising </w:t>
      </w:r>
      <w:proofErr w:type="gramStart"/>
      <w:r w:rsidRPr="00101BE3">
        <w:t>inflation</w:t>
      </w:r>
      <w:proofErr w:type="gramEnd"/>
      <w:r w:rsidRPr="00101BE3">
        <w:t xml:space="preserve"> and the ongoing repercussions of the 2023 recession.</w:t>
      </w:r>
    </w:p>
    <w:p w14:paraId="2172A359" w14:textId="77777777" w:rsidR="00E20696" w:rsidRPr="00101BE3" w:rsidRDefault="00E20696" w:rsidP="00101BE3">
      <w:pPr>
        <w:spacing w:line="360" w:lineRule="auto"/>
        <w:jc w:val="both"/>
      </w:pPr>
    </w:p>
    <w:p w14:paraId="3B2A2A5F" w14:textId="77777777" w:rsidR="00366664" w:rsidRPr="00101BE3" w:rsidRDefault="00366664" w:rsidP="00101BE3">
      <w:pPr>
        <w:spacing w:line="360" w:lineRule="auto"/>
        <w:jc w:val="both"/>
      </w:pPr>
      <w:r w:rsidRPr="00101BE3">
        <w:rPr>
          <w:b/>
          <w:bCs/>
        </w:rPr>
        <w:t>Objectives:</w:t>
      </w:r>
    </w:p>
    <w:p w14:paraId="5BA83F79" w14:textId="59DE10B7" w:rsidR="00366664" w:rsidRPr="00101BE3" w:rsidRDefault="00366664" w:rsidP="00101BE3">
      <w:pPr>
        <w:numPr>
          <w:ilvl w:val="0"/>
          <w:numId w:val="6"/>
        </w:numPr>
        <w:spacing w:line="360" w:lineRule="auto"/>
        <w:jc w:val="both"/>
      </w:pPr>
      <w:r w:rsidRPr="00101BE3">
        <w:t xml:space="preserve">To identify the key factors contributing to employee </w:t>
      </w:r>
      <w:r w:rsidR="00136072" w:rsidRPr="00101BE3">
        <w:t>retention</w:t>
      </w:r>
      <w:r w:rsidR="00E12A34" w:rsidRPr="00101BE3">
        <w:t xml:space="preserve"> in</w:t>
      </w:r>
      <w:r w:rsidR="009E6B5F" w:rsidRPr="00101BE3">
        <w:t xml:space="preserve"> the</w:t>
      </w:r>
      <w:r w:rsidR="00E12A34" w:rsidRPr="00101BE3">
        <w:t xml:space="preserve"> hospitality industry in the UK</w:t>
      </w:r>
      <w:r w:rsidR="00136072" w:rsidRPr="00101BE3">
        <w:t>.</w:t>
      </w:r>
    </w:p>
    <w:p w14:paraId="29D5D5AD" w14:textId="3AFAF23D" w:rsidR="009E6B5F" w:rsidRPr="00101BE3" w:rsidRDefault="00366664" w:rsidP="00101BE3">
      <w:pPr>
        <w:numPr>
          <w:ilvl w:val="0"/>
          <w:numId w:val="6"/>
        </w:numPr>
        <w:spacing w:line="360" w:lineRule="auto"/>
        <w:jc w:val="both"/>
      </w:pPr>
      <w:r w:rsidRPr="00101BE3">
        <w:t>To assess the impact of organizational culture on</w:t>
      </w:r>
      <w:r w:rsidR="00053E79" w:rsidRPr="00101BE3">
        <w:t xml:space="preserve"> employee</w:t>
      </w:r>
      <w:r w:rsidRPr="00101BE3">
        <w:t xml:space="preserve"> retention</w:t>
      </w:r>
      <w:r w:rsidR="009E6B5F" w:rsidRPr="00101BE3">
        <w:t xml:space="preserve"> in the hospitality industry in the UK </w:t>
      </w:r>
    </w:p>
    <w:p w14:paraId="1DA18930" w14:textId="1C23F0B3" w:rsidR="009E6B5F" w:rsidRPr="00101BE3" w:rsidRDefault="009E6B5F" w:rsidP="00101BE3">
      <w:pPr>
        <w:numPr>
          <w:ilvl w:val="0"/>
          <w:numId w:val="6"/>
        </w:numPr>
        <w:spacing w:line="360" w:lineRule="auto"/>
        <w:jc w:val="both"/>
      </w:pPr>
      <w:r w:rsidRPr="00101BE3">
        <w:t>To provide recommendations for hospitality organizations to enhance employee retention.</w:t>
      </w:r>
    </w:p>
    <w:p w14:paraId="40268BED" w14:textId="5918B1EE" w:rsidR="00884CC3" w:rsidRPr="00101BE3" w:rsidRDefault="00884CC3" w:rsidP="00101BE3">
      <w:pPr>
        <w:spacing w:line="360" w:lineRule="auto"/>
        <w:ind w:left="720"/>
        <w:jc w:val="both"/>
      </w:pPr>
    </w:p>
    <w:p w14:paraId="68B3420A" w14:textId="77777777" w:rsidR="00366664" w:rsidRPr="00101BE3" w:rsidRDefault="00366664" w:rsidP="00101BE3">
      <w:pPr>
        <w:spacing w:line="360" w:lineRule="auto"/>
        <w:jc w:val="both"/>
      </w:pPr>
      <w:r w:rsidRPr="00101BE3">
        <w:rPr>
          <w:b/>
          <w:bCs/>
        </w:rPr>
        <w:t>Research Questions:</w:t>
      </w:r>
    </w:p>
    <w:p w14:paraId="3FF957AB" w14:textId="70E45044" w:rsidR="00366664" w:rsidRPr="00101BE3" w:rsidRDefault="00366664" w:rsidP="00101BE3">
      <w:pPr>
        <w:numPr>
          <w:ilvl w:val="0"/>
          <w:numId w:val="7"/>
        </w:numPr>
        <w:spacing w:line="360" w:lineRule="auto"/>
        <w:jc w:val="both"/>
      </w:pPr>
      <w:r w:rsidRPr="00101BE3">
        <w:t xml:space="preserve">What are the primary factors contributing to employee </w:t>
      </w:r>
      <w:r w:rsidR="001C2BA3" w:rsidRPr="00101BE3">
        <w:t>retention</w:t>
      </w:r>
      <w:r w:rsidRPr="00101BE3">
        <w:t xml:space="preserve"> in the UK hospitality industry?</w:t>
      </w:r>
    </w:p>
    <w:p w14:paraId="5BA51363" w14:textId="77777777" w:rsidR="00366664" w:rsidRPr="00101BE3" w:rsidRDefault="00366664" w:rsidP="00101BE3">
      <w:pPr>
        <w:numPr>
          <w:ilvl w:val="0"/>
          <w:numId w:val="7"/>
        </w:numPr>
        <w:spacing w:line="360" w:lineRule="auto"/>
        <w:jc w:val="both"/>
      </w:pPr>
      <w:r w:rsidRPr="00101BE3">
        <w:t>How does organizational culture influence employee retention?</w:t>
      </w:r>
    </w:p>
    <w:p w14:paraId="10A06FA1" w14:textId="77777777" w:rsidR="00536C66" w:rsidRDefault="00536C66" w:rsidP="002B030B">
      <w:pPr>
        <w:pStyle w:val="Heading3"/>
      </w:pPr>
    </w:p>
    <w:p w14:paraId="29873B49" w14:textId="77777777" w:rsidR="002B030B" w:rsidRPr="002B030B" w:rsidRDefault="002B030B" w:rsidP="002B030B"/>
    <w:p w14:paraId="1314311A" w14:textId="46C4DAC4" w:rsidR="00366664" w:rsidRPr="00101BE3" w:rsidRDefault="00366664" w:rsidP="002B030B">
      <w:pPr>
        <w:pStyle w:val="Heading3"/>
        <w:rPr>
          <w:bCs/>
        </w:rPr>
      </w:pPr>
      <w:bookmarkStart w:id="7" w:name="_Toc154156246"/>
      <w:r w:rsidRPr="00101BE3">
        <w:rPr>
          <w:bCs/>
        </w:rPr>
        <w:t>1.</w:t>
      </w:r>
      <w:r w:rsidR="002B030B">
        <w:rPr>
          <w:bCs/>
        </w:rPr>
        <w:t>4</w:t>
      </w:r>
      <w:r w:rsidRPr="00101BE3">
        <w:rPr>
          <w:bCs/>
        </w:rPr>
        <w:t>: Rationale/Importance of the Research</w:t>
      </w:r>
      <w:bookmarkEnd w:id="7"/>
      <w:r w:rsidRPr="00101BE3">
        <w:rPr>
          <w:bCs/>
        </w:rPr>
        <w:t xml:space="preserve"> </w:t>
      </w:r>
    </w:p>
    <w:p w14:paraId="464035A1" w14:textId="77777777" w:rsidR="00732E54" w:rsidRPr="00101BE3" w:rsidRDefault="00732E54" w:rsidP="00101BE3">
      <w:pPr>
        <w:spacing w:line="360" w:lineRule="auto"/>
        <w:jc w:val="both"/>
      </w:pPr>
    </w:p>
    <w:p w14:paraId="672B12AD" w14:textId="043A28E9" w:rsidR="00536C66" w:rsidRPr="00101BE3" w:rsidRDefault="00807315" w:rsidP="00101BE3">
      <w:pPr>
        <w:spacing w:line="360" w:lineRule="auto"/>
        <w:jc w:val="both"/>
      </w:pPr>
      <w:r w:rsidRPr="00101BE3">
        <w:t>This research holds significance in timely addressing post-pandemic employee retention challenges in the UK Hospitality Industry. The study recognizes the unprecedented impact of the pandemic, Brexit, and the 2023 recession, underscoring the critical need for effective retention strategies. Beyond academic contributions, this research offers actionable insights for industry practitioners, guiding them in preserving skilled personnel, maintaining operational excellence, and fostering resilience amid multifaceted disruptions in the evolving economic landscape.</w:t>
      </w:r>
    </w:p>
    <w:p w14:paraId="7740134D" w14:textId="77777777" w:rsidR="00807315" w:rsidRPr="00101BE3" w:rsidRDefault="00807315" w:rsidP="00101BE3">
      <w:pPr>
        <w:spacing w:line="360" w:lineRule="auto"/>
        <w:jc w:val="both"/>
      </w:pPr>
    </w:p>
    <w:p w14:paraId="5CBA1345" w14:textId="6186AD75" w:rsidR="00366664" w:rsidRPr="00101BE3" w:rsidRDefault="00366664" w:rsidP="002B030B">
      <w:pPr>
        <w:pStyle w:val="Heading3"/>
      </w:pPr>
      <w:bookmarkStart w:id="8" w:name="_Toc154156247"/>
      <w:r w:rsidRPr="00101BE3">
        <w:t>1.</w:t>
      </w:r>
      <w:r w:rsidR="002B030B">
        <w:t>5</w:t>
      </w:r>
      <w:r w:rsidRPr="00101BE3">
        <w:t>: Methodology</w:t>
      </w:r>
      <w:bookmarkEnd w:id="8"/>
      <w:r w:rsidRPr="00101BE3">
        <w:t xml:space="preserve"> </w:t>
      </w:r>
    </w:p>
    <w:p w14:paraId="184E712D" w14:textId="1D016F7F" w:rsidR="009D578C" w:rsidRDefault="00732E54" w:rsidP="00101BE3">
      <w:pPr>
        <w:spacing w:line="360" w:lineRule="auto"/>
        <w:jc w:val="both"/>
      </w:pPr>
      <w:r w:rsidRPr="00101BE3">
        <w:br/>
        <w:t xml:space="preserve">The dissertation employs an interpretive paradigm, </w:t>
      </w:r>
      <w:r w:rsidR="002D0CA6" w:rsidRPr="002D0CA6">
        <w:t>by focusing on individual narratives</w:t>
      </w:r>
      <w:r w:rsidR="002D0CA6" w:rsidRPr="00101BE3">
        <w:t xml:space="preserve"> </w:t>
      </w:r>
      <w:r w:rsidR="002D0CA6">
        <w:t xml:space="preserve">and </w:t>
      </w:r>
      <w:r w:rsidRPr="00101BE3">
        <w:lastRenderedPageBreak/>
        <w:t>utilizing an inductive research approach to explore intricate factors influencing employee retention post-pandemic in the UK hospitality industry</w:t>
      </w:r>
      <w:r w:rsidR="002D0CA6">
        <w:t xml:space="preserve"> </w:t>
      </w:r>
      <w:r w:rsidR="002D0CA6" w:rsidRPr="002D0CA6">
        <w:t>(O’Gorman &amp; MacIntosh, 2015)</w:t>
      </w:r>
      <w:r w:rsidRPr="00101BE3">
        <w:t>. The research relies on primary data collection through purposeful sampling, involving semi-structured interviews</w:t>
      </w:r>
      <w:r w:rsidR="002D0CA6">
        <w:t xml:space="preserve"> (Appendix A)</w:t>
      </w:r>
      <w:r w:rsidRPr="00101BE3">
        <w:t xml:space="preserve"> with industry professionals. This approach ensures tailored insights into unique</w:t>
      </w:r>
      <w:r w:rsidR="00A42EEF">
        <w:t xml:space="preserve"> </w:t>
      </w:r>
      <w:r w:rsidRPr="00101BE3">
        <w:t>experiences and perceptions</w:t>
      </w:r>
      <w:r w:rsidR="00A42EEF">
        <w:t xml:space="preserve"> </w:t>
      </w:r>
      <w:r w:rsidR="00A42EEF" w:rsidRPr="00A42EEF">
        <w:t>(O’Gorman &amp; MacIntosh, 2015)</w:t>
      </w:r>
      <w:r w:rsidRPr="00101BE3">
        <w:t>. Interviews are conducted in person or virtually</w:t>
      </w:r>
      <w:r w:rsidR="009459CE">
        <w:t xml:space="preserve"> </w:t>
      </w:r>
      <w:r w:rsidRPr="00101BE3">
        <w:t>with participant consent</w:t>
      </w:r>
      <w:r w:rsidR="002D0CA6">
        <w:t xml:space="preserve"> (Appendix C</w:t>
      </w:r>
      <w:proofErr w:type="gramStart"/>
      <w:r w:rsidR="002D0CA6">
        <w:t>)</w:t>
      </w:r>
      <w:r w:rsidRPr="00101BE3">
        <w:t>, and</w:t>
      </w:r>
      <w:proofErr w:type="gramEnd"/>
      <w:r w:rsidRPr="00101BE3">
        <w:t xml:space="preserve"> complemented by field notes. Thematic analysis is chosen for data analysis, providing a qualitative understanding of underlying themes and shedding light on diverse factors influencing employee retention</w:t>
      </w:r>
      <w:r w:rsidR="00A42EEF">
        <w:t xml:space="preserve"> (Corbin &amp; Strauss, 2015)</w:t>
      </w:r>
      <w:r w:rsidRPr="00101BE3">
        <w:t xml:space="preserve">. This comprehensive methodology </w:t>
      </w:r>
      <w:r w:rsidR="00053E15" w:rsidRPr="00053E15">
        <w:br/>
        <w:t>enables the recognition of recurring patterns and valuable insights</w:t>
      </w:r>
      <w:r w:rsidR="009F29BA">
        <w:t xml:space="preserve"> (Corbin &amp; Strauss, 2015)</w:t>
      </w:r>
      <w:r w:rsidR="00053E15" w:rsidRPr="00053E15">
        <w:t xml:space="preserve">, </w:t>
      </w:r>
      <w:r w:rsidR="00360DB2">
        <w:t xml:space="preserve">which allows to </w:t>
      </w:r>
      <w:r w:rsidR="00053E15" w:rsidRPr="00053E15">
        <w:t>provid</w:t>
      </w:r>
      <w:r w:rsidR="00360DB2">
        <w:t xml:space="preserve">e </w:t>
      </w:r>
      <w:r w:rsidR="00053E15" w:rsidRPr="00053E15">
        <w:t>a deeper understanding of the diverse factors that impact employee retention</w:t>
      </w:r>
      <w:r w:rsidR="00053E15">
        <w:t xml:space="preserve"> </w:t>
      </w:r>
      <w:r w:rsidRPr="00101BE3">
        <w:t>post-pandemic within the</w:t>
      </w:r>
      <w:r w:rsidR="009F29BA">
        <w:t xml:space="preserve"> UK</w:t>
      </w:r>
      <w:r w:rsidRPr="00101BE3">
        <w:t xml:space="preserve"> hospitality sector.</w:t>
      </w:r>
    </w:p>
    <w:p w14:paraId="1F4E55F8" w14:textId="77777777" w:rsidR="002D0CA6" w:rsidRPr="00BD2D42" w:rsidRDefault="002D0CA6" w:rsidP="00101BE3">
      <w:pPr>
        <w:spacing w:line="360" w:lineRule="auto"/>
        <w:jc w:val="both"/>
      </w:pPr>
    </w:p>
    <w:p w14:paraId="4865D002" w14:textId="135F541F" w:rsidR="00E063F5" w:rsidRPr="00101BE3" w:rsidRDefault="009D578C" w:rsidP="00101BE3">
      <w:pPr>
        <w:tabs>
          <w:tab w:val="left" w:pos="3200"/>
        </w:tabs>
        <w:spacing w:line="360" w:lineRule="auto"/>
        <w:jc w:val="both"/>
      </w:pPr>
      <w:r w:rsidRPr="00101BE3">
        <w:tab/>
      </w:r>
    </w:p>
    <w:p w14:paraId="73027D1C" w14:textId="77777777" w:rsidR="00942B53" w:rsidRPr="00101BE3" w:rsidRDefault="00942B53" w:rsidP="00101BE3">
      <w:pPr>
        <w:spacing w:line="360" w:lineRule="auto"/>
        <w:jc w:val="both"/>
      </w:pPr>
    </w:p>
    <w:p w14:paraId="629C33B6" w14:textId="77777777" w:rsidR="00942B53" w:rsidRPr="00101BE3" w:rsidRDefault="00942B53" w:rsidP="00101BE3">
      <w:pPr>
        <w:spacing w:line="360" w:lineRule="auto"/>
        <w:jc w:val="both"/>
      </w:pPr>
    </w:p>
    <w:p w14:paraId="3B0E1B21" w14:textId="77777777" w:rsidR="00942B53" w:rsidRPr="00101BE3" w:rsidRDefault="00942B53" w:rsidP="00101BE3">
      <w:pPr>
        <w:spacing w:line="360" w:lineRule="auto"/>
        <w:jc w:val="both"/>
      </w:pPr>
    </w:p>
    <w:p w14:paraId="6DDC3A79" w14:textId="77777777" w:rsidR="00DF086C" w:rsidRPr="00101BE3" w:rsidRDefault="00DF086C" w:rsidP="00101BE3">
      <w:pPr>
        <w:spacing w:line="360" w:lineRule="auto"/>
        <w:jc w:val="both"/>
      </w:pPr>
    </w:p>
    <w:p w14:paraId="2EAEEE2B" w14:textId="77777777" w:rsidR="00DF086C" w:rsidRPr="00101BE3" w:rsidRDefault="00DF086C" w:rsidP="00101BE3">
      <w:pPr>
        <w:spacing w:line="360" w:lineRule="auto"/>
        <w:jc w:val="both"/>
      </w:pPr>
    </w:p>
    <w:p w14:paraId="2C744780" w14:textId="77777777" w:rsidR="00DF086C" w:rsidRPr="00101BE3" w:rsidRDefault="00DF086C" w:rsidP="00101BE3">
      <w:pPr>
        <w:spacing w:line="360" w:lineRule="auto"/>
        <w:jc w:val="both"/>
      </w:pPr>
    </w:p>
    <w:p w14:paraId="700D3B6E" w14:textId="77777777" w:rsidR="002809E6" w:rsidRDefault="002809E6" w:rsidP="00101BE3">
      <w:pPr>
        <w:spacing w:line="360" w:lineRule="auto"/>
        <w:jc w:val="both"/>
      </w:pPr>
    </w:p>
    <w:p w14:paraId="3CE4E0EA" w14:textId="77777777" w:rsidR="00BD2D42" w:rsidRDefault="00BD2D42" w:rsidP="00101BE3">
      <w:pPr>
        <w:spacing w:line="360" w:lineRule="auto"/>
        <w:jc w:val="both"/>
      </w:pPr>
    </w:p>
    <w:p w14:paraId="02063144" w14:textId="77777777" w:rsidR="00BD2D42" w:rsidRDefault="00BD2D42" w:rsidP="00101BE3">
      <w:pPr>
        <w:spacing w:line="360" w:lineRule="auto"/>
        <w:jc w:val="both"/>
      </w:pPr>
    </w:p>
    <w:p w14:paraId="101DC533" w14:textId="77777777" w:rsidR="00BD2D42" w:rsidRDefault="00BD2D42" w:rsidP="00101BE3">
      <w:pPr>
        <w:spacing w:line="360" w:lineRule="auto"/>
        <w:jc w:val="both"/>
      </w:pPr>
    </w:p>
    <w:p w14:paraId="13D8B6F6" w14:textId="77777777" w:rsidR="00BD2D42" w:rsidRDefault="00BD2D42" w:rsidP="00101BE3">
      <w:pPr>
        <w:spacing w:line="360" w:lineRule="auto"/>
        <w:jc w:val="both"/>
      </w:pPr>
    </w:p>
    <w:p w14:paraId="34BA4A27" w14:textId="77777777" w:rsidR="00BD2D42" w:rsidRDefault="00BD2D42" w:rsidP="00101BE3">
      <w:pPr>
        <w:spacing w:line="360" w:lineRule="auto"/>
        <w:jc w:val="both"/>
      </w:pPr>
    </w:p>
    <w:p w14:paraId="58418F67" w14:textId="77777777" w:rsidR="00BD2D42" w:rsidRDefault="00BD2D42" w:rsidP="00101BE3">
      <w:pPr>
        <w:spacing w:line="360" w:lineRule="auto"/>
        <w:jc w:val="both"/>
      </w:pPr>
    </w:p>
    <w:p w14:paraId="0C61A914" w14:textId="77777777" w:rsidR="00BD2D42" w:rsidRDefault="00BD2D42" w:rsidP="00101BE3">
      <w:pPr>
        <w:spacing w:line="360" w:lineRule="auto"/>
        <w:jc w:val="both"/>
      </w:pPr>
    </w:p>
    <w:p w14:paraId="310E7F6B" w14:textId="77777777" w:rsidR="00BD2D42" w:rsidRDefault="00BD2D42" w:rsidP="00101BE3">
      <w:pPr>
        <w:spacing w:line="360" w:lineRule="auto"/>
        <w:jc w:val="both"/>
      </w:pPr>
    </w:p>
    <w:p w14:paraId="32B0DE55" w14:textId="77777777" w:rsidR="00BD2D42" w:rsidRDefault="00BD2D42" w:rsidP="00101BE3">
      <w:pPr>
        <w:spacing w:line="360" w:lineRule="auto"/>
        <w:jc w:val="both"/>
      </w:pPr>
    </w:p>
    <w:p w14:paraId="3F62D436" w14:textId="77777777" w:rsidR="00BD2D42" w:rsidRDefault="00BD2D42" w:rsidP="00101BE3">
      <w:pPr>
        <w:spacing w:line="360" w:lineRule="auto"/>
        <w:jc w:val="both"/>
      </w:pPr>
    </w:p>
    <w:p w14:paraId="168F1B7E" w14:textId="77777777" w:rsidR="00BD2D42" w:rsidRDefault="00BD2D42" w:rsidP="00101BE3">
      <w:pPr>
        <w:spacing w:line="360" w:lineRule="auto"/>
        <w:jc w:val="both"/>
      </w:pPr>
    </w:p>
    <w:p w14:paraId="25CDFEDD" w14:textId="77777777" w:rsidR="00DE023E" w:rsidRDefault="00DE023E" w:rsidP="00101BE3">
      <w:pPr>
        <w:spacing w:line="360" w:lineRule="auto"/>
        <w:jc w:val="both"/>
      </w:pPr>
    </w:p>
    <w:p w14:paraId="286EC4BA" w14:textId="77777777" w:rsidR="00DE023E" w:rsidRDefault="00DE023E" w:rsidP="00101BE3">
      <w:pPr>
        <w:spacing w:line="360" w:lineRule="auto"/>
        <w:jc w:val="both"/>
      </w:pPr>
    </w:p>
    <w:p w14:paraId="1E484B7D" w14:textId="5D8C961B" w:rsidR="00BD2D42" w:rsidRPr="000963DB" w:rsidRDefault="00BD2D42" w:rsidP="00BD2D42">
      <w:pPr>
        <w:pStyle w:val="Heading1"/>
      </w:pPr>
      <w:bookmarkStart w:id="9" w:name="_Toc154156248"/>
      <w:r w:rsidRPr="000963DB">
        <w:lastRenderedPageBreak/>
        <w:t xml:space="preserve">CHAPTER </w:t>
      </w:r>
      <w:r>
        <w:t>TWO</w:t>
      </w:r>
      <w:bookmarkEnd w:id="9"/>
      <w:r w:rsidRPr="000963DB">
        <w:t xml:space="preserve"> </w:t>
      </w:r>
    </w:p>
    <w:p w14:paraId="5684BB72" w14:textId="77777777" w:rsidR="00BD2D42" w:rsidRPr="00522270" w:rsidRDefault="00BD2D42" w:rsidP="00BD2D42">
      <w:pPr>
        <w:spacing w:line="360" w:lineRule="auto"/>
        <w:jc w:val="center"/>
      </w:pPr>
      <w:r w:rsidRPr="00522270">
        <w:t xml:space="preserve"> </w:t>
      </w:r>
    </w:p>
    <w:p w14:paraId="3D17F7BB" w14:textId="5B19EADB" w:rsidR="00BD2D42" w:rsidRPr="00522270" w:rsidRDefault="00BD2D42" w:rsidP="00BD2D42">
      <w:pPr>
        <w:spacing w:line="360" w:lineRule="auto"/>
        <w:jc w:val="center"/>
      </w:pPr>
      <w:r w:rsidRPr="00522270">
        <w:rPr>
          <w:noProof/>
        </w:rPr>
        <mc:AlternateContent>
          <mc:Choice Requires="wpg">
            <w:drawing>
              <wp:anchor distT="0" distB="0" distL="114300" distR="114300" simplePos="0" relativeHeight="251661312" behindDoc="0" locked="0" layoutInCell="1" allowOverlap="1" wp14:anchorId="172AF8BC" wp14:editId="66950CC0">
                <wp:simplePos x="0" y="0"/>
                <wp:positionH relativeFrom="page">
                  <wp:posOffset>794900</wp:posOffset>
                </wp:positionH>
                <wp:positionV relativeFrom="page">
                  <wp:posOffset>10045442</wp:posOffset>
                </wp:positionV>
                <wp:extent cx="5761990" cy="9525"/>
                <wp:effectExtent l="0" t="0" r="0" b="0"/>
                <wp:wrapTopAndBottom/>
                <wp:docPr id="1490495078" name="Group 1490495078"/>
                <wp:cNvGraphicFramePr/>
                <a:graphic xmlns:a="http://schemas.openxmlformats.org/drawingml/2006/main">
                  <a:graphicData uri="http://schemas.microsoft.com/office/word/2010/wordprocessingGroup">
                    <wpg:wgp>
                      <wpg:cNvGrpSpPr/>
                      <wpg:grpSpPr>
                        <a:xfrm>
                          <a:off x="0" y="0"/>
                          <a:ext cx="5761990" cy="9525"/>
                          <a:chOff x="0" y="0"/>
                          <a:chExt cx="5761990" cy="9525"/>
                        </a:xfrm>
                      </wpg:grpSpPr>
                      <wps:wsp>
                        <wps:cNvPr id="437044950" name="Shape 1076"/>
                        <wps:cNvSpPr/>
                        <wps:spPr>
                          <a:xfrm>
                            <a:off x="0" y="0"/>
                            <a:ext cx="5761990" cy="0"/>
                          </a:xfrm>
                          <a:custGeom>
                            <a:avLst/>
                            <a:gdLst/>
                            <a:ahLst/>
                            <a:cxnLst/>
                            <a:rect l="0" t="0" r="0" b="0"/>
                            <a:pathLst>
                              <a:path w="5761990">
                                <a:moveTo>
                                  <a:pt x="0" y="0"/>
                                </a:moveTo>
                                <a:lnTo>
                                  <a:pt x="5761990" y="0"/>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w:pict>
              <v:group w14:anchorId="70A11D38" id="Group 1490495078" o:spid="_x0000_s1026" style="position:absolute;margin-left:62.6pt;margin-top:791pt;width:453.7pt;height:.75pt;z-index:251661312;mso-position-horizontal-relative:page;mso-position-vertical-relative:page" coordsize="57619,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">
                <v:shape id="Shape 1076" o:spid="_x0000_s1027" style="position:absolute;width:57619;height:0;visibility:visible;mso-wrap-style:square;v-text-anchor:top" coordsize="57619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" path="m,l5761990,e" filled="f" strokecolor="#bfbfbf">
                  <v:path arrowok="t" textboxrect="0,0,5761990,0"/>
                </v:shape>
                <w10:wrap type="topAndBottom" anchorx="page" anchory="page"/>
              </v:group>
            </w:pict>
          </mc:Fallback>
        </mc:AlternateContent>
      </w:r>
      <w:r>
        <w:rPr>
          <w:b/>
        </w:rPr>
        <w:t xml:space="preserve">LITERATURE REVIEW </w:t>
      </w:r>
    </w:p>
    <w:p w14:paraId="5B878950" w14:textId="77777777" w:rsidR="00BD2D42" w:rsidRPr="00522270" w:rsidRDefault="00BD2D42" w:rsidP="00BD2D42">
      <w:pPr>
        <w:spacing w:line="360" w:lineRule="auto"/>
        <w:jc w:val="center"/>
        <w:rPr>
          <w:rFonts w:ascii="Arial" w:hAnsi="Arial" w:cs="Arial"/>
        </w:rPr>
      </w:pPr>
      <w:r w:rsidRPr="00522270">
        <w:rPr>
          <w:rFonts w:ascii="Arial" w:hAnsi="Arial" w:cs="Arial"/>
        </w:rPr>
        <w:t xml:space="preserve"> </w:t>
      </w:r>
    </w:p>
    <w:p w14:paraId="79ABADBB" w14:textId="77777777" w:rsidR="00BD2D42" w:rsidRDefault="00BD2D42" w:rsidP="00BD2D42">
      <w:pPr>
        <w:spacing w:line="360" w:lineRule="auto"/>
        <w:jc w:val="center"/>
        <w:rPr>
          <w:rFonts w:ascii="Arial" w:hAnsi="Arial" w:cs="Arial"/>
        </w:rPr>
      </w:pPr>
    </w:p>
    <w:p w14:paraId="4A34DFCF" w14:textId="77777777" w:rsidR="00BD2D42" w:rsidRDefault="00BD2D42" w:rsidP="00BD2D42">
      <w:pPr>
        <w:spacing w:line="360" w:lineRule="auto"/>
        <w:jc w:val="center"/>
        <w:rPr>
          <w:rFonts w:ascii="Arial" w:hAnsi="Arial" w:cs="Arial"/>
        </w:rPr>
      </w:pPr>
    </w:p>
    <w:p w14:paraId="697AF238" w14:textId="77777777" w:rsidR="00BD2D42" w:rsidRDefault="00BD2D42" w:rsidP="00BD2D42">
      <w:pPr>
        <w:spacing w:line="360" w:lineRule="auto"/>
        <w:jc w:val="center"/>
        <w:rPr>
          <w:rFonts w:ascii="Arial" w:hAnsi="Arial" w:cs="Arial"/>
        </w:rPr>
      </w:pPr>
    </w:p>
    <w:p w14:paraId="2CAB4F5F" w14:textId="77777777" w:rsidR="00BD2D42" w:rsidRDefault="00BD2D42" w:rsidP="00BD2D42">
      <w:pPr>
        <w:spacing w:line="360" w:lineRule="auto"/>
        <w:jc w:val="center"/>
        <w:rPr>
          <w:rFonts w:ascii="Arial" w:hAnsi="Arial" w:cs="Arial"/>
        </w:rPr>
      </w:pPr>
    </w:p>
    <w:p w14:paraId="4310C11C" w14:textId="77777777" w:rsidR="00BD2D42" w:rsidRDefault="00BD2D42" w:rsidP="00BD2D42">
      <w:pPr>
        <w:spacing w:line="360" w:lineRule="auto"/>
        <w:jc w:val="center"/>
        <w:rPr>
          <w:rFonts w:ascii="Arial" w:hAnsi="Arial" w:cs="Arial"/>
        </w:rPr>
      </w:pPr>
    </w:p>
    <w:p w14:paraId="74CD2197" w14:textId="77777777" w:rsidR="00BD2D42" w:rsidRDefault="00BD2D42" w:rsidP="00BD2D42">
      <w:pPr>
        <w:spacing w:line="360" w:lineRule="auto"/>
        <w:jc w:val="center"/>
        <w:rPr>
          <w:rFonts w:ascii="Arial" w:hAnsi="Arial" w:cs="Arial"/>
        </w:rPr>
      </w:pPr>
    </w:p>
    <w:p w14:paraId="7C8E9690" w14:textId="77777777" w:rsidR="00BD2D42" w:rsidRDefault="00BD2D42" w:rsidP="00BD2D42">
      <w:pPr>
        <w:spacing w:line="360" w:lineRule="auto"/>
        <w:jc w:val="center"/>
        <w:rPr>
          <w:rFonts w:ascii="Arial" w:hAnsi="Arial" w:cs="Arial"/>
        </w:rPr>
      </w:pPr>
    </w:p>
    <w:p w14:paraId="05330422" w14:textId="77777777" w:rsidR="00BD2D42" w:rsidRDefault="00BD2D42" w:rsidP="00BD2D42">
      <w:pPr>
        <w:spacing w:line="360" w:lineRule="auto"/>
        <w:jc w:val="center"/>
        <w:rPr>
          <w:rFonts w:ascii="Arial" w:hAnsi="Arial" w:cs="Arial"/>
        </w:rPr>
      </w:pPr>
    </w:p>
    <w:p w14:paraId="11323C89" w14:textId="77777777" w:rsidR="00BD2D42" w:rsidRDefault="00BD2D42" w:rsidP="00BD2D42">
      <w:pPr>
        <w:spacing w:line="360" w:lineRule="auto"/>
        <w:jc w:val="center"/>
        <w:rPr>
          <w:rFonts w:ascii="Arial" w:hAnsi="Arial" w:cs="Arial"/>
        </w:rPr>
      </w:pPr>
    </w:p>
    <w:p w14:paraId="4F48FF61" w14:textId="77777777" w:rsidR="00BD2D42" w:rsidRDefault="00BD2D42" w:rsidP="00BD2D42">
      <w:pPr>
        <w:spacing w:line="360" w:lineRule="auto"/>
        <w:jc w:val="center"/>
        <w:rPr>
          <w:rFonts w:ascii="Arial" w:hAnsi="Arial" w:cs="Arial"/>
        </w:rPr>
      </w:pPr>
    </w:p>
    <w:p w14:paraId="3E79FB23" w14:textId="77777777" w:rsidR="00BD2D42" w:rsidRDefault="00BD2D42" w:rsidP="00BD2D42">
      <w:pPr>
        <w:spacing w:line="360" w:lineRule="auto"/>
        <w:jc w:val="center"/>
        <w:rPr>
          <w:rFonts w:ascii="Arial" w:hAnsi="Arial" w:cs="Arial"/>
        </w:rPr>
      </w:pPr>
    </w:p>
    <w:p w14:paraId="68A451D1" w14:textId="77777777" w:rsidR="00BD2D42" w:rsidRDefault="00BD2D42" w:rsidP="00BD2D42">
      <w:pPr>
        <w:spacing w:line="360" w:lineRule="auto"/>
        <w:jc w:val="center"/>
        <w:rPr>
          <w:rFonts w:ascii="Arial" w:hAnsi="Arial" w:cs="Arial"/>
        </w:rPr>
      </w:pPr>
    </w:p>
    <w:p w14:paraId="02E3B28B" w14:textId="77777777" w:rsidR="00BD2D42" w:rsidRDefault="00BD2D42" w:rsidP="00BD2D42">
      <w:pPr>
        <w:spacing w:line="360" w:lineRule="auto"/>
        <w:jc w:val="center"/>
        <w:rPr>
          <w:rFonts w:ascii="Arial" w:hAnsi="Arial" w:cs="Arial"/>
        </w:rPr>
      </w:pPr>
    </w:p>
    <w:p w14:paraId="74453C62" w14:textId="77777777" w:rsidR="00BD2D42" w:rsidRDefault="00BD2D42" w:rsidP="00BD2D42">
      <w:pPr>
        <w:spacing w:line="360" w:lineRule="auto"/>
        <w:jc w:val="center"/>
        <w:rPr>
          <w:rFonts w:ascii="Arial" w:hAnsi="Arial" w:cs="Arial"/>
        </w:rPr>
      </w:pPr>
    </w:p>
    <w:p w14:paraId="1F2A7D28" w14:textId="77777777" w:rsidR="00BD2D42" w:rsidRDefault="00BD2D42" w:rsidP="00BD2D42">
      <w:pPr>
        <w:spacing w:line="360" w:lineRule="auto"/>
        <w:jc w:val="center"/>
        <w:rPr>
          <w:rFonts w:ascii="Arial" w:hAnsi="Arial" w:cs="Arial"/>
        </w:rPr>
      </w:pPr>
    </w:p>
    <w:p w14:paraId="3C10342F" w14:textId="77777777" w:rsidR="00BD2D42" w:rsidRDefault="00BD2D42" w:rsidP="00BD2D42">
      <w:pPr>
        <w:spacing w:line="360" w:lineRule="auto"/>
        <w:jc w:val="center"/>
        <w:rPr>
          <w:rFonts w:ascii="Arial" w:hAnsi="Arial" w:cs="Arial"/>
        </w:rPr>
      </w:pPr>
    </w:p>
    <w:p w14:paraId="54AEC1F2" w14:textId="77777777" w:rsidR="00BD2D42" w:rsidRDefault="00BD2D42" w:rsidP="00BD2D42">
      <w:pPr>
        <w:spacing w:line="360" w:lineRule="auto"/>
        <w:jc w:val="center"/>
        <w:rPr>
          <w:rFonts w:ascii="Arial" w:hAnsi="Arial" w:cs="Arial"/>
        </w:rPr>
      </w:pPr>
    </w:p>
    <w:p w14:paraId="34F0573C" w14:textId="77777777" w:rsidR="00EB2587" w:rsidRDefault="00EB2587" w:rsidP="00BD2D42">
      <w:pPr>
        <w:spacing w:line="360" w:lineRule="auto"/>
        <w:jc w:val="center"/>
        <w:rPr>
          <w:rFonts w:ascii="Arial" w:hAnsi="Arial" w:cs="Arial"/>
        </w:rPr>
      </w:pPr>
    </w:p>
    <w:p w14:paraId="1624F479" w14:textId="77777777" w:rsidR="00EB2587" w:rsidRDefault="00EB2587" w:rsidP="00BD2D42">
      <w:pPr>
        <w:spacing w:line="360" w:lineRule="auto"/>
        <w:jc w:val="center"/>
        <w:rPr>
          <w:rFonts w:ascii="Arial" w:hAnsi="Arial" w:cs="Arial"/>
        </w:rPr>
      </w:pPr>
    </w:p>
    <w:p w14:paraId="412D5374" w14:textId="77777777" w:rsidR="00EB2587" w:rsidRDefault="00EB2587" w:rsidP="00BD2D42">
      <w:pPr>
        <w:spacing w:line="360" w:lineRule="auto"/>
        <w:jc w:val="center"/>
        <w:rPr>
          <w:rFonts w:ascii="Arial" w:hAnsi="Arial" w:cs="Arial"/>
        </w:rPr>
      </w:pPr>
    </w:p>
    <w:p w14:paraId="03B5B2E0" w14:textId="77777777" w:rsidR="00EB2587" w:rsidRDefault="00EB2587" w:rsidP="00BD2D42">
      <w:pPr>
        <w:spacing w:line="360" w:lineRule="auto"/>
        <w:jc w:val="center"/>
        <w:rPr>
          <w:rFonts w:ascii="Arial" w:hAnsi="Arial" w:cs="Arial"/>
        </w:rPr>
      </w:pPr>
    </w:p>
    <w:p w14:paraId="33949BF9" w14:textId="77777777" w:rsidR="00EB2587" w:rsidRDefault="00EB2587" w:rsidP="00BD2D42">
      <w:pPr>
        <w:spacing w:line="360" w:lineRule="auto"/>
        <w:jc w:val="center"/>
        <w:rPr>
          <w:rFonts w:ascii="Arial" w:hAnsi="Arial" w:cs="Arial"/>
        </w:rPr>
      </w:pPr>
    </w:p>
    <w:p w14:paraId="4754452E" w14:textId="77777777" w:rsidR="00EB2587" w:rsidRDefault="00EB2587" w:rsidP="00BD2D42">
      <w:pPr>
        <w:spacing w:line="360" w:lineRule="auto"/>
        <w:jc w:val="center"/>
        <w:rPr>
          <w:rFonts w:ascii="Arial" w:hAnsi="Arial" w:cs="Arial"/>
        </w:rPr>
      </w:pPr>
    </w:p>
    <w:p w14:paraId="1485CFE9" w14:textId="77777777" w:rsidR="00EB2587" w:rsidRDefault="00EB2587" w:rsidP="00BD2D42">
      <w:pPr>
        <w:spacing w:line="360" w:lineRule="auto"/>
        <w:jc w:val="center"/>
        <w:rPr>
          <w:rFonts w:ascii="Arial" w:hAnsi="Arial" w:cs="Arial"/>
        </w:rPr>
      </w:pPr>
    </w:p>
    <w:p w14:paraId="4F5336B5" w14:textId="77777777" w:rsidR="00BD2D42" w:rsidRDefault="00BD2D42" w:rsidP="00BD2D42">
      <w:pPr>
        <w:spacing w:line="360" w:lineRule="auto"/>
        <w:jc w:val="center"/>
        <w:rPr>
          <w:rFonts w:ascii="Arial" w:hAnsi="Arial" w:cs="Arial"/>
        </w:rPr>
      </w:pPr>
    </w:p>
    <w:p w14:paraId="466696C5" w14:textId="77777777" w:rsidR="00BD2D42" w:rsidRDefault="00BD2D42" w:rsidP="00BD2D42">
      <w:pPr>
        <w:spacing w:line="360" w:lineRule="auto"/>
        <w:jc w:val="both"/>
      </w:pPr>
    </w:p>
    <w:p w14:paraId="68B2D550" w14:textId="77777777" w:rsidR="00BD2D42" w:rsidRDefault="00BD2D42" w:rsidP="00BD2D42">
      <w:pPr>
        <w:spacing w:line="360" w:lineRule="auto"/>
        <w:jc w:val="both"/>
      </w:pPr>
    </w:p>
    <w:p w14:paraId="7263240B" w14:textId="5B1F1355" w:rsidR="00892842" w:rsidRDefault="00892842" w:rsidP="008F538B">
      <w:pPr>
        <w:spacing w:line="259" w:lineRule="auto"/>
        <w:ind w:right="342"/>
      </w:pPr>
    </w:p>
    <w:p w14:paraId="6A521F1D" w14:textId="12BC59BC" w:rsidR="002809E6" w:rsidRPr="007659E0" w:rsidRDefault="007659E0" w:rsidP="007659E0">
      <w:pPr>
        <w:pStyle w:val="Heading2"/>
      </w:pPr>
      <w:bookmarkStart w:id="10" w:name="_Toc154156249"/>
      <w:r w:rsidRPr="007659E0">
        <w:rPr>
          <w:color w:val="000000"/>
        </w:rPr>
        <w:lastRenderedPageBreak/>
        <w:t>2.</w:t>
      </w:r>
      <w:r>
        <w:t xml:space="preserve"> Literature Review</w:t>
      </w:r>
      <w:bookmarkEnd w:id="10"/>
    </w:p>
    <w:p w14:paraId="426BB9BA" w14:textId="77777777" w:rsidR="007659E0" w:rsidRDefault="007659E0" w:rsidP="00101BE3">
      <w:pPr>
        <w:spacing w:line="360" w:lineRule="auto"/>
        <w:jc w:val="both"/>
        <w:rPr>
          <w:b/>
          <w:bCs/>
        </w:rPr>
      </w:pPr>
    </w:p>
    <w:p w14:paraId="02101DE5" w14:textId="120E1C98" w:rsidR="00241891" w:rsidRPr="00101BE3" w:rsidRDefault="00241891" w:rsidP="00101BE3">
      <w:pPr>
        <w:spacing w:line="360" w:lineRule="auto"/>
        <w:jc w:val="both"/>
      </w:pPr>
      <w:r w:rsidRPr="007659E0">
        <w:t>The literature review serves as a comprehensive exploration of existing research, shedding light on employee retention factors in the UK hospitality industry post-pandemic. This chapter synthesizes knowledge to inform the study's theoretical framework, methodologies, and overarching objectives, emphasizing the significance of understanding retention dynamics amidst evolving industry challenges.</w:t>
      </w:r>
    </w:p>
    <w:p w14:paraId="44D4E2C6" w14:textId="77777777" w:rsidR="00825CAF" w:rsidRPr="00101BE3" w:rsidRDefault="00825CAF" w:rsidP="007659E0">
      <w:pPr>
        <w:pStyle w:val="Heading3"/>
      </w:pPr>
    </w:p>
    <w:p w14:paraId="3F578F04" w14:textId="5ECB3CB7" w:rsidR="00241891" w:rsidRDefault="00241891" w:rsidP="007659E0">
      <w:pPr>
        <w:pStyle w:val="Heading3"/>
      </w:pPr>
      <w:bookmarkStart w:id="11" w:name="_Toc154156250"/>
      <w:r w:rsidRPr="00101BE3">
        <w:t>2.2: Base theory of the sub-discipline</w:t>
      </w:r>
      <w:bookmarkEnd w:id="11"/>
      <w:r w:rsidRPr="00101BE3">
        <w:t xml:space="preserve"> </w:t>
      </w:r>
    </w:p>
    <w:p w14:paraId="3F0A87D3" w14:textId="492F0E7B" w:rsidR="00E70FD5" w:rsidRPr="000B298A" w:rsidRDefault="00E70FD5" w:rsidP="00101BE3">
      <w:pPr>
        <w:spacing w:line="360" w:lineRule="auto"/>
        <w:jc w:val="both"/>
      </w:pPr>
      <w:r w:rsidRPr="00E70FD5">
        <w:br/>
        <w:t xml:space="preserve">In the realm of employee retention, </w:t>
      </w:r>
      <w:proofErr w:type="gramStart"/>
      <w:r w:rsidRPr="00E70FD5">
        <w:t>Armstrong</w:t>
      </w:r>
      <w:proofErr w:type="gramEnd"/>
      <w:r w:rsidRPr="00E70FD5">
        <w:t xml:space="preserve"> and Taylor's (2014) foundational perspective, rooted in HRM and organizational </w:t>
      </w:r>
      <w:proofErr w:type="spellStart"/>
      <w:r w:rsidRPr="00E70FD5">
        <w:t>behavior</w:t>
      </w:r>
      <w:proofErr w:type="spellEnd"/>
      <w:r w:rsidRPr="00E70FD5">
        <w:t>, positions retention as a strategic imperative linked to organizational success. Beyond cost management, this perspective emphasizes the multifaceted impact of retention, including fostering a positive workplace culture and enhancing organizational performance.</w:t>
      </w:r>
    </w:p>
    <w:p w14:paraId="290EC9BA" w14:textId="77777777" w:rsidR="00546BD1" w:rsidRPr="00101BE3" w:rsidRDefault="00546BD1" w:rsidP="00101BE3">
      <w:pPr>
        <w:spacing w:line="360" w:lineRule="auto"/>
        <w:jc w:val="both"/>
      </w:pPr>
    </w:p>
    <w:p w14:paraId="6CC6E79C" w14:textId="42A33F7A" w:rsidR="00221A6D" w:rsidRDefault="000B298A" w:rsidP="00101BE3">
      <w:pPr>
        <w:spacing w:line="360" w:lineRule="auto"/>
        <w:jc w:val="both"/>
      </w:pPr>
      <w:r w:rsidRPr="000B298A">
        <w:t xml:space="preserve">Armstrong and Taylor's (2014) insights highlight employee retention as a dynamic process that surpasses transactional aspects, aligning with broader principles in human resources and organizational </w:t>
      </w:r>
      <w:r w:rsidR="00DE023E">
        <w:t>behaviour</w:t>
      </w:r>
      <w:r w:rsidRPr="000B298A">
        <w:t>. The symbiotic relationship between these disciplines becomes pivotal, recognizing that the effective management of human capital profoundly influences organizational outcomes. Building on this foundation, the forthcoming research delves into specific inquiries regarding the UK hospitality industry post-pandemic.</w:t>
      </w:r>
    </w:p>
    <w:p w14:paraId="741CE76B" w14:textId="4303347F" w:rsidR="00221A6D" w:rsidRDefault="00221A6D" w:rsidP="00101BE3">
      <w:pPr>
        <w:spacing w:line="360" w:lineRule="auto"/>
        <w:jc w:val="both"/>
      </w:pPr>
      <w:r w:rsidRPr="00221A6D">
        <w:br/>
        <w:t>The foundational perspective aligns seamlessly with the research questions. The first question explores primary factors in employee retention, reflecting the perspective that retention is crucial for organizational success. The second question delves into the influence of organizational culture, a concept inherently tied to the perspective's emphasis on fostering a positive work culture. This perspective serves as a robust framework for understanding the complex factors influencing employee retention in the UK hospitality industry post-pandemic.</w:t>
      </w:r>
    </w:p>
    <w:p w14:paraId="2EF9DD15" w14:textId="77777777" w:rsidR="00221A6D" w:rsidRPr="000B298A" w:rsidRDefault="00221A6D" w:rsidP="00101BE3">
      <w:pPr>
        <w:spacing w:line="360" w:lineRule="auto"/>
        <w:jc w:val="both"/>
      </w:pPr>
    </w:p>
    <w:p w14:paraId="7CCB90C5" w14:textId="2041BB94" w:rsidR="00221A6D" w:rsidRDefault="000B298A" w:rsidP="00101BE3">
      <w:pPr>
        <w:spacing w:line="360" w:lineRule="auto"/>
        <w:jc w:val="both"/>
      </w:pPr>
      <w:r w:rsidRPr="000B298A">
        <w:t>Furthermore, the adaptability of this foundational perspective to the post-pandemic landscape is a notable strength. Acknowledging the dynamic nature of employee retention, as emphasized by Armstrong and Taylor (2014), becomes particularly relevant in the face of emerging challenges. Observations by Wong et al. (2021) regarding the accentuated importance of work-</w:t>
      </w:r>
      <w:r w:rsidRPr="000B298A">
        <w:lastRenderedPageBreak/>
        <w:t xml:space="preserve">life balance and employee well-being, along with insights from Mulligan and </w:t>
      </w:r>
      <w:proofErr w:type="spellStart"/>
      <w:r w:rsidRPr="000B298A">
        <w:t>Zieba</w:t>
      </w:r>
      <w:proofErr w:type="spellEnd"/>
      <w:r w:rsidRPr="000B298A">
        <w:t xml:space="preserve"> (2020) suggesting </w:t>
      </w:r>
      <w:r w:rsidR="007659E0">
        <w:t xml:space="preserve">the </w:t>
      </w:r>
      <w:r w:rsidRPr="000B298A">
        <w:t>potential impacts of economic recessions on retention patterns, underscore the capacity of this perspective to evolve and address contemporary issues.</w:t>
      </w:r>
    </w:p>
    <w:p w14:paraId="7F872C69" w14:textId="3493AC32" w:rsidR="00221A6D" w:rsidRPr="00101BE3" w:rsidRDefault="00221A6D" w:rsidP="00101BE3">
      <w:pPr>
        <w:spacing w:line="360" w:lineRule="auto"/>
        <w:jc w:val="both"/>
      </w:pPr>
      <w:r w:rsidRPr="00221A6D">
        <w:br/>
        <w:t xml:space="preserve">In conclusion, the HRM and organizational </w:t>
      </w:r>
      <w:r>
        <w:t>behaviour</w:t>
      </w:r>
      <w:r w:rsidRPr="00221A6D">
        <w:t xml:space="preserve"> perspective provides a strong framework for understanding employee retention complexities in the post-pandemic UK hospitality industry. It not only reveals intricacies but also guides future research and informs practical strategies for fostering long-term employee commitment and success.</w:t>
      </w:r>
    </w:p>
    <w:p w14:paraId="31188D39" w14:textId="77777777" w:rsidR="0051549A" w:rsidRPr="00101BE3" w:rsidRDefault="0051549A" w:rsidP="007659E0">
      <w:pPr>
        <w:pStyle w:val="Heading3"/>
      </w:pPr>
    </w:p>
    <w:p w14:paraId="7FB2902B" w14:textId="411B8CBD" w:rsidR="00241891" w:rsidRDefault="00241891" w:rsidP="007659E0">
      <w:pPr>
        <w:pStyle w:val="Heading3"/>
        <w:rPr>
          <w:bCs/>
        </w:rPr>
      </w:pPr>
      <w:bookmarkStart w:id="12" w:name="_Toc154156251"/>
      <w:r w:rsidRPr="00101BE3">
        <w:rPr>
          <w:bCs/>
        </w:rPr>
        <w:t>2.3: Theoretical frameworks/models, and related research issues</w:t>
      </w:r>
      <w:bookmarkEnd w:id="12"/>
      <w:r w:rsidRPr="00101BE3">
        <w:rPr>
          <w:bCs/>
        </w:rPr>
        <w:t xml:space="preserve"> </w:t>
      </w:r>
    </w:p>
    <w:p w14:paraId="3E37CCD7" w14:textId="77777777" w:rsidR="007659E0" w:rsidRPr="007659E0" w:rsidRDefault="007659E0" w:rsidP="007659E0"/>
    <w:p w14:paraId="535423DB" w14:textId="77777777" w:rsidR="00B7533E" w:rsidRPr="00101BE3" w:rsidRDefault="00B7533E" w:rsidP="00101BE3">
      <w:pPr>
        <w:spacing w:line="360" w:lineRule="auto"/>
        <w:jc w:val="both"/>
      </w:pPr>
      <w:r w:rsidRPr="00101BE3">
        <w:t>Within the realm of employee retention in the UK hospitality industry, a multitude of theoretical frameworks and models have been examined in the existing literature. Central to these explorations are theories that underpin the research questions posed in this dissertation, forging a more cohesive correlation between theoretical perspectives and the intricacies of employee retention dynamics in the post-pandemic UK hospitality landscape.</w:t>
      </w:r>
    </w:p>
    <w:p w14:paraId="4282894F" w14:textId="77777777" w:rsidR="00B22545" w:rsidRPr="00101BE3" w:rsidRDefault="00B22545" w:rsidP="00101BE3">
      <w:pPr>
        <w:spacing w:line="360" w:lineRule="auto"/>
        <w:jc w:val="both"/>
      </w:pPr>
    </w:p>
    <w:p w14:paraId="7D752053" w14:textId="08B8270A" w:rsidR="00985E5F" w:rsidRPr="00985E5F" w:rsidRDefault="00B7533E" w:rsidP="00101BE3">
      <w:pPr>
        <w:spacing w:line="360" w:lineRule="auto"/>
        <w:jc w:val="both"/>
      </w:pPr>
      <w:r w:rsidRPr="00101BE3">
        <w:t>The Social Exchange Theory (</w:t>
      </w:r>
      <w:proofErr w:type="spellStart"/>
      <w:r w:rsidRPr="00101BE3">
        <w:t>Blau</w:t>
      </w:r>
      <w:proofErr w:type="spellEnd"/>
      <w:r w:rsidRPr="00101BE3">
        <w:t xml:space="preserve">, 1964) </w:t>
      </w:r>
      <w:r w:rsidR="00985E5F" w:rsidRPr="00101BE3">
        <w:t>(SET) provides a theoretical framework for understanding the dynamics of employee-employer relationships, making it particularly relevant to investigating factors influencing employee retention in the UK hospitality industry post-pandemic. According to SET</w:t>
      </w:r>
      <w:r w:rsidR="00DE023E">
        <w:t xml:space="preserve"> </w:t>
      </w:r>
      <w:r w:rsidR="00DE023E" w:rsidRPr="00101BE3">
        <w:t>(</w:t>
      </w:r>
      <w:proofErr w:type="spellStart"/>
      <w:r w:rsidR="00DE023E" w:rsidRPr="00101BE3">
        <w:t>Blau</w:t>
      </w:r>
      <w:proofErr w:type="spellEnd"/>
      <w:r w:rsidR="00DE023E" w:rsidRPr="00101BE3">
        <w:t>, 1964)</w:t>
      </w:r>
      <w:r w:rsidR="00985E5F" w:rsidRPr="00101BE3">
        <w:t>, individuals engage in social interactions based on the principle of reciprocity, wherein they seek to maximize benefits and minimize costs in their relationships. Applied to the employment context, employees are more likely to remain with an organization when they perceive that their contributions are reciprocated through various forms of support and positive treatment.</w:t>
      </w:r>
      <w:r w:rsidR="0039524C">
        <w:t xml:space="preserve"> Therefore, </w:t>
      </w:r>
      <w:r w:rsidR="00395981" w:rsidRPr="00395981">
        <w:t>organizations should offer reassurance and demonstrate care, fostering a sense of mutual obligation.</w:t>
      </w:r>
    </w:p>
    <w:p w14:paraId="6F6CBE04" w14:textId="77777777" w:rsidR="00395981" w:rsidRDefault="00395981" w:rsidP="00101BE3">
      <w:pPr>
        <w:spacing w:line="360" w:lineRule="auto"/>
        <w:jc w:val="both"/>
      </w:pPr>
    </w:p>
    <w:p w14:paraId="5F6D15E1" w14:textId="31FDC645" w:rsidR="002935B2" w:rsidRDefault="00985E5F" w:rsidP="00101BE3">
      <w:pPr>
        <w:spacing w:line="360" w:lineRule="auto"/>
        <w:jc w:val="both"/>
      </w:pPr>
      <w:r w:rsidRPr="00985E5F">
        <w:t xml:space="preserve">Organizational culture </w:t>
      </w:r>
      <w:r w:rsidR="00395981">
        <w:t xml:space="preserve">also </w:t>
      </w:r>
      <w:r w:rsidRPr="00985E5F">
        <w:t>emerges as a pivotal element influencing employee retention in the UK hospitality industry. A positive and inclusive culture enhances employees' sense of belonging, loyalty, and commitment, reinforcing the social exchange dynamic</w:t>
      </w:r>
      <w:r w:rsidR="00395981">
        <w:t xml:space="preserve"> (</w:t>
      </w:r>
      <w:r w:rsidR="00395981" w:rsidRPr="00AB12D0">
        <w:t xml:space="preserve">Mitchell </w:t>
      </w:r>
      <w:r w:rsidR="00395981" w:rsidRPr="00395981">
        <w:rPr>
          <w:i/>
          <w:iCs/>
        </w:rPr>
        <w:t>et al</w:t>
      </w:r>
      <w:r w:rsidR="00395981" w:rsidRPr="00AB12D0">
        <w:t>.</w:t>
      </w:r>
      <w:r w:rsidR="00395981">
        <w:t xml:space="preserve">, </w:t>
      </w:r>
      <w:r w:rsidR="00395981" w:rsidRPr="00AB12D0">
        <w:t>2001)</w:t>
      </w:r>
      <w:r w:rsidRPr="00985E5F">
        <w:t>.</w:t>
      </w:r>
      <w:r w:rsidR="002935B2">
        <w:t xml:space="preserve"> </w:t>
      </w:r>
      <w:r w:rsidR="002935B2" w:rsidRPr="002935B2">
        <w:t>Randall (2022) asserts that, according to survey results, cultivating a robust organizational culture stands out as one of the most effective strategies for employee retention.</w:t>
      </w:r>
    </w:p>
    <w:p w14:paraId="7A4E22B8" w14:textId="00C65F09" w:rsidR="00AB12D0" w:rsidRPr="00101BE3" w:rsidRDefault="002935B2" w:rsidP="00101BE3">
      <w:pPr>
        <w:spacing w:line="360" w:lineRule="auto"/>
        <w:jc w:val="both"/>
      </w:pPr>
      <w:r>
        <w:t xml:space="preserve">The </w:t>
      </w:r>
      <w:r w:rsidR="00985E5F" w:rsidRPr="00985E5F">
        <w:t xml:space="preserve">Research </w:t>
      </w:r>
      <w:r>
        <w:t xml:space="preserve">(Randall, 2022) </w:t>
      </w:r>
      <w:r w:rsidR="00985E5F" w:rsidRPr="00985E5F">
        <w:t xml:space="preserve">has shown that organizations with a strong and positive culture are more likely to retain employees, as they feel valued and emotionally connected to the </w:t>
      </w:r>
      <w:r w:rsidR="00985E5F" w:rsidRPr="00985E5F">
        <w:lastRenderedPageBreak/>
        <w:t>workplace. Post-pandemic, the adaptability and resilience demonstrated by organizations in the face of unprecedented challenges have become integral to shaping organizational culture and, consequently, influencing employee retention.</w:t>
      </w:r>
      <w:r w:rsidR="00985E5F" w:rsidRPr="00101BE3">
        <w:t xml:space="preserve"> </w:t>
      </w:r>
    </w:p>
    <w:p w14:paraId="70A1FA97" w14:textId="77777777" w:rsidR="00A10516" w:rsidRPr="00101BE3" w:rsidRDefault="00A10516" w:rsidP="00101BE3">
      <w:pPr>
        <w:spacing w:line="360" w:lineRule="auto"/>
        <w:jc w:val="both"/>
      </w:pPr>
    </w:p>
    <w:p w14:paraId="0B03D2CE" w14:textId="77777777" w:rsidR="007659E0" w:rsidRDefault="00AB12D0" w:rsidP="00101BE3">
      <w:pPr>
        <w:spacing w:line="360" w:lineRule="auto"/>
        <w:jc w:val="both"/>
      </w:pPr>
      <w:r w:rsidRPr="00FF7A38">
        <w:t>Job Embeddedness Theory, introduced by Mitchell et al. (2001), and the Conservation of Resources Theory</w:t>
      </w:r>
      <w:r w:rsidRPr="00AB12D0">
        <w:t xml:space="preserve"> by </w:t>
      </w:r>
      <w:proofErr w:type="spellStart"/>
      <w:r w:rsidRPr="00AB12D0">
        <w:t>Hobfoll</w:t>
      </w:r>
      <w:proofErr w:type="spellEnd"/>
      <w:r w:rsidRPr="00AB12D0">
        <w:t xml:space="preserve"> and </w:t>
      </w:r>
      <w:proofErr w:type="spellStart"/>
      <w:r w:rsidRPr="00AB12D0">
        <w:t>Shirom</w:t>
      </w:r>
      <w:proofErr w:type="spellEnd"/>
      <w:r w:rsidRPr="00AB12D0">
        <w:t xml:space="preserve"> (2001) contribute significantly to the understanding of employee retention, particularly within the context of organizational culture. Job Embeddedness Theory </w:t>
      </w:r>
      <w:r w:rsidR="00546BD1" w:rsidRPr="00101BE3">
        <w:t xml:space="preserve">(Mitchell </w:t>
      </w:r>
      <w:r w:rsidR="00546BD1" w:rsidRPr="00101BE3">
        <w:rPr>
          <w:i/>
          <w:iCs/>
        </w:rPr>
        <w:t>et al.,</w:t>
      </w:r>
      <w:r w:rsidR="00546BD1" w:rsidRPr="00101BE3">
        <w:t xml:space="preserve"> 2001) </w:t>
      </w:r>
      <w:r w:rsidRPr="00AB12D0">
        <w:t xml:space="preserve">offers a comprehensive perspective, considering both individual and organizational factors in the retention process. It emphasizes the multifaceted nature of job retention, highlighting the interconnectedness between employees and their work environments. </w:t>
      </w:r>
    </w:p>
    <w:p w14:paraId="17E1F7E4" w14:textId="77777777" w:rsidR="007659E0" w:rsidRDefault="007659E0" w:rsidP="00101BE3">
      <w:pPr>
        <w:spacing w:line="360" w:lineRule="auto"/>
        <w:jc w:val="both"/>
      </w:pPr>
    </w:p>
    <w:p w14:paraId="5070ED9F" w14:textId="4905D44F" w:rsidR="007659E0" w:rsidRDefault="00AB12D0" w:rsidP="00101BE3">
      <w:pPr>
        <w:spacing w:line="360" w:lineRule="auto"/>
        <w:jc w:val="both"/>
      </w:pPr>
      <w:r w:rsidRPr="00AB12D0">
        <w:t>This theory aligns seamlessly with the Conservation of Resources Theory</w:t>
      </w:r>
      <w:r w:rsidR="00FF7A38">
        <w:t xml:space="preserve"> (</w:t>
      </w:r>
      <w:proofErr w:type="spellStart"/>
      <w:r w:rsidR="00FF7A38" w:rsidRPr="00AB12D0">
        <w:t>Hobfoll</w:t>
      </w:r>
      <w:proofErr w:type="spellEnd"/>
      <w:r w:rsidR="00FF7A38" w:rsidRPr="00AB12D0">
        <w:t xml:space="preserve"> and </w:t>
      </w:r>
      <w:proofErr w:type="spellStart"/>
      <w:r w:rsidR="00FF7A38" w:rsidRPr="00AB12D0">
        <w:t>Shirom</w:t>
      </w:r>
      <w:proofErr w:type="spellEnd"/>
      <w:r w:rsidR="00FF7A38">
        <w:t xml:space="preserve">, </w:t>
      </w:r>
      <w:r w:rsidR="00FF7A38" w:rsidRPr="00AB12D0">
        <w:t>2001</w:t>
      </w:r>
      <w:r w:rsidR="00FF7A38">
        <w:t>)</w:t>
      </w:r>
      <w:r w:rsidRPr="00AB12D0">
        <w:t xml:space="preserve">, which underscores the importance of resource availability and stress reduction in retaining employees. Together, these theories provide a holistic understanding of the factors influencing employee retention, acknowledging the role of organizational culture as a pivotal element. Job Embeddedness Theory </w:t>
      </w:r>
      <w:r w:rsidR="00546BD1" w:rsidRPr="00101BE3">
        <w:t xml:space="preserve">(Mitchell </w:t>
      </w:r>
      <w:r w:rsidR="00546BD1" w:rsidRPr="00101BE3">
        <w:rPr>
          <w:i/>
          <w:iCs/>
        </w:rPr>
        <w:t>et al.,</w:t>
      </w:r>
      <w:r w:rsidR="00546BD1" w:rsidRPr="00101BE3">
        <w:t xml:space="preserve"> 2001) </w:t>
      </w:r>
      <w:r w:rsidRPr="00AB12D0">
        <w:t xml:space="preserve">specifically underscores the influence of organizational culture on job retention, emphasizing that employees are embedded not only in their tasks but also within the broader cultural context of the organization. </w:t>
      </w:r>
    </w:p>
    <w:p w14:paraId="474E6B02" w14:textId="77777777" w:rsidR="007659E0" w:rsidRDefault="007659E0" w:rsidP="00101BE3">
      <w:pPr>
        <w:spacing w:line="360" w:lineRule="auto"/>
        <w:jc w:val="both"/>
      </w:pPr>
    </w:p>
    <w:p w14:paraId="6EC0F9A3" w14:textId="435510A9" w:rsidR="008F4B6B" w:rsidRDefault="00AB12D0" w:rsidP="00101BE3">
      <w:pPr>
        <w:spacing w:line="360" w:lineRule="auto"/>
        <w:jc w:val="both"/>
      </w:pPr>
      <w:r w:rsidRPr="00AB12D0">
        <w:t xml:space="preserve">The Conservation of Resources Theory </w:t>
      </w:r>
      <w:r w:rsidR="00546BD1" w:rsidRPr="00101BE3">
        <w:t>(</w:t>
      </w:r>
      <w:proofErr w:type="spellStart"/>
      <w:r w:rsidR="00546BD1" w:rsidRPr="00AB12D0">
        <w:t>Hobfoll</w:t>
      </w:r>
      <w:proofErr w:type="spellEnd"/>
      <w:r w:rsidR="00546BD1" w:rsidRPr="00AB12D0">
        <w:t xml:space="preserve"> </w:t>
      </w:r>
      <w:r w:rsidR="00546BD1" w:rsidRPr="00101BE3">
        <w:t>&amp;</w:t>
      </w:r>
      <w:r w:rsidR="00546BD1" w:rsidRPr="00AB12D0">
        <w:t xml:space="preserve"> </w:t>
      </w:r>
      <w:proofErr w:type="spellStart"/>
      <w:r w:rsidR="00546BD1" w:rsidRPr="00AB12D0">
        <w:t>Shirom</w:t>
      </w:r>
      <w:proofErr w:type="spellEnd"/>
      <w:r w:rsidR="00546BD1" w:rsidRPr="00101BE3">
        <w:t>,</w:t>
      </w:r>
      <w:r w:rsidR="00546BD1" w:rsidRPr="00AB12D0">
        <w:t xml:space="preserve"> 2001) </w:t>
      </w:r>
      <w:r w:rsidRPr="00AB12D0">
        <w:t>complements this by emphasizing that a supportive culture contributes to resource provision and stress alleviation, crucial components of employee retention. The interconnectedness of these theories strengthens the conceptual framework for understanding and addressing employee retention challenges, informing research and practice by suggesting that interventions targeting organizational culture can impact job embeddedness, resource conservation, and ultimately enhance employee retention outcomes.</w:t>
      </w:r>
    </w:p>
    <w:p w14:paraId="36706055" w14:textId="5071CFAE" w:rsidR="008F4B6B" w:rsidRDefault="008F4B6B" w:rsidP="00101BE3">
      <w:pPr>
        <w:spacing w:line="360" w:lineRule="auto"/>
        <w:jc w:val="both"/>
      </w:pPr>
      <w:r w:rsidRPr="008F4B6B">
        <w:br/>
        <w:t>The first research objective is to identify key factors contributing to employee retention in the UK hospitality industry, drawing insights from Narayanan et al.'s (2019) article on talent management. This source emphasizes the importance of factors like job satisfaction, career development opportunities, and work-life balance. The Social Exchange Theory (SET) (</w:t>
      </w:r>
      <w:proofErr w:type="spellStart"/>
      <w:r w:rsidRPr="008F4B6B">
        <w:t>Blau</w:t>
      </w:r>
      <w:proofErr w:type="spellEnd"/>
      <w:r w:rsidRPr="008F4B6B">
        <w:t xml:space="preserve">, 1964) is invoked to explain the positive relationship between talent management and employee </w:t>
      </w:r>
      <w:r w:rsidRPr="008F4B6B">
        <w:lastRenderedPageBreak/>
        <w:t>retention, highlighting how investments in employees foster commitment and intentions to stay.</w:t>
      </w:r>
    </w:p>
    <w:p w14:paraId="47C6186B" w14:textId="77777777" w:rsidR="008F4B6B" w:rsidRDefault="008F4B6B" w:rsidP="00101BE3">
      <w:pPr>
        <w:spacing w:line="360" w:lineRule="auto"/>
        <w:jc w:val="both"/>
      </w:pPr>
    </w:p>
    <w:p w14:paraId="39B1F8B9" w14:textId="570EB2E4" w:rsidR="004C6A22" w:rsidRPr="004C6A22" w:rsidRDefault="008F4B6B" w:rsidP="00E70FD5">
      <w:pPr>
        <w:spacing w:line="360" w:lineRule="auto"/>
      </w:pPr>
      <w:r w:rsidRPr="008F4B6B">
        <w:t xml:space="preserve">The second research objective explores how organizational culture, inspired by Narayanan et al.'s (2019) work on organizational justice dimensions, influences employee retention in the UK hospitality industry. Specifically, the review highlights distributive justice dimensions as critical factors influencing turnover intentions, setting the stage for an investigation into broader aspects of organizational culture, including leadership style, communication practices, and development opportunities, and their impact on employee perceptions and </w:t>
      </w:r>
      <w:proofErr w:type="spellStart"/>
      <w:r w:rsidRPr="008F4B6B">
        <w:t>behaviors</w:t>
      </w:r>
      <w:proofErr w:type="spellEnd"/>
      <w:r w:rsidR="00E70FD5">
        <w:t xml:space="preserve"> </w:t>
      </w:r>
      <w:r w:rsidRPr="008F4B6B">
        <w:t>affecting</w:t>
      </w:r>
      <w:r w:rsidR="00E70FD5">
        <w:t xml:space="preserve"> </w:t>
      </w:r>
      <w:r w:rsidRPr="008F4B6B">
        <w:t>retention.</w:t>
      </w:r>
      <w:r w:rsidRPr="008F4B6B">
        <w:br/>
      </w:r>
    </w:p>
    <w:p w14:paraId="6172459A" w14:textId="7415CD18" w:rsidR="004C6A22" w:rsidRDefault="004C6A22" w:rsidP="00101BE3">
      <w:pPr>
        <w:spacing w:line="360" w:lineRule="auto"/>
        <w:jc w:val="both"/>
      </w:pPr>
      <w:r w:rsidRPr="004C6A22">
        <w:t xml:space="preserve">Aligned with the research questions, the literature review underscores the need to understand the primary factors contributing to employee retention in the UK hospitality industry. The article's insights into the multifaceted nature of talent management and its positive influence on employee attitudes and </w:t>
      </w:r>
      <w:r w:rsidR="00392ECF">
        <w:t>behaviours</w:t>
      </w:r>
      <w:r w:rsidRPr="004C6A22">
        <w:t xml:space="preserve"> provide a theoretical foundation for this exploration. Furthermore, the </w:t>
      </w:r>
      <w:r w:rsidR="00392ECF">
        <w:t>article (</w:t>
      </w:r>
      <w:r w:rsidR="00392ECF" w:rsidRPr="00101BE3">
        <w:t xml:space="preserve">Narayanan </w:t>
      </w:r>
      <w:r w:rsidR="00392ECF" w:rsidRPr="00101BE3">
        <w:rPr>
          <w:i/>
          <w:iCs/>
        </w:rPr>
        <w:t>et al</w:t>
      </w:r>
      <w:r w:rsidR="00392ECF">
        <w:rPr>
          <w:i/>
          <w:iCs/>
        </w:rPr>
        <w:t xml:space="preserve">, </w:t>
      </w:r>
      <w:r w:rsidR="00392ECF" w:rsidRPr="00392ECF">
        <w:t>2019</w:t>
      </w:r>
      <w:r w:rsidR="00392ECF">
        <w:t>)</w:t>
      </w:r>
      <w:r w:rsidRPr="004C6A22">
        <w:t xml:space="preserve"> emphasizes the crucial role of organizational culture, illuminated by the article's discussion on justice perceptions, in influencing employee retention.</w:t>
      </w:r>
    </w:p>
    <w:p w14:paraId="434A7AA8" w14:textId="77777777" w:rsidR="002C15B0" w:rsidRDefault="002C15B0" w:rsidP="00101BE3">
      <w:pPr>
        <w:spacing w:line="360" w:lineRule="auto"/>
        <w:jc w:val="both"/>
      </w:pPr>
    </w:p>
    <w:p w14:paraId="20ADC474" w14:textId="3A104A87" w:rsidR="002C15B0" w:rsidRDefault="002C15B0" w:rsidP="002C15B0">
      <w:pPr>
        <w:spacing w:line="360" w:lineRule="auto"/>
        <w:jc w:val="both"/>
      </w:pPr>
      <w:r w:rsidRPr="002C15B0">
        <w:t xml:space="preserve">Extending the discussion, recent research by </w:t>
      </w:r>
      <w:r w:rsidR="008A50D4" w:rsidRPr="008A50D4">
        <w:t>Tyagi</w:t>
      </w:r>
      <w:r w:rsidRPr="002C15B0">
        <w:t xml:space="preserve"> (202</w:t>
      </w:r>
      <w:r w:rsidR="008A50D4" w:rsidRPr="008A50D4">
        <w:t>2</w:t>
      </w:r>
      <w:r w:rsidRPr="002C15B0">
        <w:t xml:space="preserve">) explores the link between specific dimensions of organizational culture, such as leadership style and communication practices, and their impact on employee perceptions and </w:t>
      </w:r>
      <w:r w:rsidR="008A50D4">
        <w:t>behaviours</w:t>
      </w:r>
      <w:r w:rsidRPr="002C15B0">
        <w:t xml:space="preserve"> affecting retention. The study finds that a leadership style emphasizing employee development and transparent communication positively influences employee commitment and reduces turnover intentions.</w:t>
      </w:r>
    </w:p>
    <w:p w14:paraId="745E11C3" w14:textId="77777777" w:rsidR="008A50D4" w:rsidRPr="002C15B0" w:rsidRDefault="008A50D4" w:rsidP="002C15B0">
      <w:pPr>
        <w:spacing w:line="360" w:lineRule="auto"/>
        <w:jc w:val="both"/>
      </w:pPr>
    </w:p>
    <w:p w14:paraId="53F023D3" w14:textId="1AB8C35A" w:rsidR="008F4B6B" w:rsidRDefault="002C15B0" w:rsidP="00101BE3">
      <w:pPr>
        <w:spacing w:line="360" w:lineRule="auto"/>
        <w:jc w:val="both"/>
      </w:pPr>
      <w:r w:rsidRPr="002C15B0">
        <w:t xml:space="preserve">Furthermore, the work of </w:t>
      </w:r>
      <w:proofErr w:type="spellStart"/>
      <w:r w:rsidR="009F0392" w:rsidRPr="00962298">
        <w:t>Hamouche</w:t>
      </w:r>
      <w:proofErr w:type="spellEnd"/>
      <w:r w:rsidRPr="002C15B0">
        <w:t xml:space="preserve"> (202</w:t>
      </w:r>
      <w:r w:rsidR="009F0392" w:rsidRPr="00962298">
        <w:t>3</w:t>
      </w:r>
      <w:r w:rsidRPr="002C15B0">
        <w:t>) delves into the role of organizational culture in times of crisis, such as the COVID-19 pandemic. The study suggests that organizations with a resilient and supportive culture demonstrate higher employee morale and retention rates during challenging periods. This aligns with the dissertation's focus on the post-pandemic landscape and the enduring impact of organizational culture on employee retention</w:t>
      </w:r>
      <w:r w:rsidR="00962298" w:rsidRPr="00962298">
        <w:t>.</w:t>
      </w:r>
    </w:p>
    <w:p w14:paraId="63B8D817" w14:textId="719B13A3" w:rsidR="008F4B6B" w:rsidRPr="004C6A22" w:rsidRDefault="008F4B6B" w:rsidP="00101BE3">
      <w:pPr>
        <w:spacing w:line="360" w:lineRule="auto"/>
        <w:jc w:val="both"/>
      </w:pPr>
      <w:r w:rsidRPr="008F4B6B">
        <w:br/>
        <w:t xml:space="preserve">In conclusion, the literature review, guided by insights from the article, aligns with research questions and objectives, paving the way for an in-depth study on post-pandemic employee </w:t>
      </w:r>
      <w:r w:rsidRPr="008F4B6B">
        <w:lastRenderedPageBreak/>
        <w:t>retention in the UK hospitality industry. The focus on organizational culture provides a robust framework for the upcoming dissertation research.</w:t>
      </w:r>
    </w:p>
    <w:p w14:paraId="29765B04" w14:textId="77777777" w:rsidR="004C6A22" w:rsidRPr="004C6A22" w:rsidRDefault="004C6A22" w:rsidP="00101BE3">
      <w:pPr>
        <w:spacing w:line="360" w:lineRule="auto"/>
        <w:jc w:val="both"/>
        <w:rPr>
          <w:vanish/>
        </w:rPr>
      </w:pPr>
      <w:r w:rsidRPr="004C6A22">
        <w:rPr>
          <w:vanish/>
        </w:rPr>
        <w:t>Top of Form</w:t>
      </w:r>
    </w:p>
    <w:p w14:paraId="422948EB" w14:textId="77777777" w:rsidR="004C6A22" w:rsidRPr="004C6A22" w:rsidRDefault="004C6A22" w:rsidP="00101BE3">
      <w:pPr>
        <w:spacing w:line="360" w:lineRule="auto"/>
        <w:jc w:val="both"/>
        <w:rPr>
          <w:vanish/>
        </w:rPr>
      </w:pPr>
      <w:r w:rsidRPr="004C6A22">
        <w:rPr>
          <w:vanish/>
        </w:rPr>
        <w:t>Bottom of Form</w:t>
      </w:r>
    </w:p>
    <w:p w14:paraId="25C11910" w14:textId="77777777" w:rsidR="004C6A22" w:rsidRPr="00101BE3" w:rsidRDefault="004C6A22" w:rsidP="00101BE3">
      <w:pPr>
        <w:spacing w:line="360" w:lineRule="auto"/>
        <w:jc w:val="both"/>
      </w:pPr>
    </w:p>
    <w:p w14:paraId="508CBAC6" w14:textId="266C0F75" w:rsidR="003A7464" w:rsidRDefault="003A7464" w:rsidP="007659E0">
      <w:pPr>
        <w:pStyle w:val="Heading3"/>
      </w:pPr>
      <w:bookmarkStart w:id="13" w:name="_Toc154156252"/>
      <w:r w:rsidRPr="00101BE3">
        <w:t>2.4: Previous Studies and Lessons Learnt</w:t>
      </w:r>
      <w:bookmarkEnd w:id="13"/>
      <w:r w:rsidRPr="00101BE3">
        <w:t xml:space="preserve"> </w:t>
      </w:r>
    </w:p>
    <w:p w14:paraId="5C04C9D2" w14:textId="77777777" w:rsidR="007659E0" w:rsidRPr="007659E0" w:rsidRDefault="007659E0" w:rsidP="007659E0"/>
    <w:p w14:paraId="41E625A1" w14:textId="22248D90" w:rsidR="003A7464" w:rsidRPr="00101BE3" w:rsidRDefault="003A7464" w:rsidP="00101BE3">
      <w:pPr>
        <w:spacing w:line="360" w:lineRule="auto"/>
        <w:jc w:val="both"/>
      </w:pPr>
      <w:r w:rsidRPr="00101BE3">
        <w:t xml:space="preserve">A review of previous studies in the context of employee retention within the UK hospitality industry post-pandemic reveals valuable insights. Wong </w:t>
      </w:r>
      <w:r w:rsidR="00B169AC" w:rsidRPr="00101BE3">
        <w:t xml:space="preserve">and </w:t>
      </w:r>
      <w:r w:rsidRPr="00101BE3">
        <w:rPr>
          <w:i/>
          <w:iCs/>
        </w:rPr>
        <w:t>et al.</w:t>
      </w:r>
      <w:r w:rsidRPr="00101BE3">
        <w:t xml:space="preserve"> (2021) exploration of the psychological toll on </w:t>
      </w:r>
      <w:proofErr w:type="gramStart"/>
      <w:r w:rsidRPr="00101BE3">
        <w:t>employees</w:t>
      </w:r>
      <w:proofErr w:type="gramEnd"/>
      <w:r w:rsidRPr="00101BE3">
        <w:t xml:space="preserve"> sheds light on the pressing need for organizations to address these concerns for enduring retention. Mulligan and </w:t>
      </w:r>
      <w:proofErr w:type="spellStart"/>
      <w:r w:rsidRPr="00101BE3">
        <w:t>Zieba's</w:t>
      </w:r>
      <w:proofErr w:type="spellEnd"/>
      <w:r w:rsidRPr="00101BE3">
        <w:t xml:space="preserve"> (2020) insights into </w:t>
      </w:r>
      <w:r w:rsidR="00C015E2">
        <w:t xml:space="preserve">the </w:t>
      </w:r>
      <w:r w:rsidRPr="00101BE3">
        <w:t>potential neglect of employee well-being during the UK recession underline the broader economic influences on retention patterns. Middleton's (2022) examination of financial implications aligns with Equity Theory (Adams, 1965), emphasizing the importance of fair compensation in retention efforts.</w:t>
      </w:r>
    </w:p>
    <w:p w14:paraId="5097BAF7" w14:textId="77777777" w:rsidR="007659E0" w:rsidRDefault="007659E0" w:rsidP="00101BE3">
      <w:pPr>
        <w:spacing w:line="360" w:lineRule="auto"/>
        <w:jc w:val="both"/>
      </w:pPr>
    </w:p>
    <w:p w14:paraId="353E7A50" w14:textId="3EBF6BCF" w:rsidR="003A7464" w:rsidRPr="00101BE3" w:rsidRDefault="003A7464" w:rsidP="00101BE3">
      <w:pPr>
        <w:spacing w:line="360" w:lineRule="auto"/>
        <w:jc w:val="both"/>
      </w:pPr>
      <w:r w:rsidRPr="00101BE3">
        <w:t>Lessons learned from these studies highlight the intricate interplay between psychological well-being, economic factors, and equitable compensation in influencing employee retention. The pandemic's impact on work environments, coupled with economic shifts, necessitates a holistic approach to retention strategies that addresses multifaceted challenges.</w:t>
      </w:r>
    </w:p>
    <w:p w14:paraId="0C5B9F6E" w14:textId="77777777" w:rsidR="003A7464" w:rsidRPr="00101BE3" w:rsidRDefault="003A7464" w:rsidP="005D59EC">
      <w:pPr>
        <w:pStyle w:val="Heading3"/>
      </w:pPr>
    </w:p>
    <w:p w14:paraId="38E72D53" w14:textId="73A3CA8E" w:rsidR="003A7464" w:rsidRDefault="003A7464" w:rsidP="005D59EC">
      <w:pPr>
        <w:pStyle w:val="Heading3"/>
        <w:rPr>
          <w:bCs/>
        </w:rPr>
      </w:pPr>
      <w:bookmarkStart w:id="14" w:name="_Toc154156253"/>
      <w:r w:rsidRPr="00101BE3">
        <w:rPr>
          <w:bCs/>
        </w:rPr>
        <w:t>2.5: Gaps Identified to Situate Own Research</w:t>
      </w:r>
      <w:bookmarkEnd w:id="14"/>
      <w:r w:rsidRPr="00101BE3">
        <w:rPr>
          <w:bCs/>
        </w:rPr>
        <w:t xml:space="preserve"> </w:t>
      </w:r>
    </w:p>
    <w:p w14:paraId="22089FC3" w14:textId="77777777" w:rsidR="005D59EC" w:rsidRPr="005D59EC" w:rsidRDefault="005D59EC" w:rsidP="005D59EC"/>
    <w:p w14:paraId="6A7ABCCC" w14:textId="2858218C" w:rsidR="008A10C1" w:rsidRDefault="008A10C1" w:rsidP="00C015E2">
      <w:pPr>
        <w:spacing w:line="360" w:lineRule="auto"/>
        <w:jc w:val="both"/>
      </w:pPr>
      <w:r w:rsidRPr="00101BE3">
        <w:t xml:space="preserve">Despite the wealth of existing literature, several gaps emerge, setting the stage for the current research. While Wong et al. (2021) explore the psychological toll on </w:t>
      </w:r>
      <w:proofErr w:type="gramStart"/>
      <w:r w:rsidRPr="00101BE3">
        <w:t>employees</w:t>
      </w:r>
      <w:proofErr w:type="gramEnd"/>
      <w:r w:rsidRPr="00101BE3">
        <w:t xml:space="preserve"> post-pandemic, there is a need for a more nuanced examination of how these psychological factors intertwine with organizational practices to influence retention. Mulligan and </w:t>
      </w:r>
      <w:proofErr w:type="spellStart"/>
      <w:r w:rsidRPr="00101BE3">
        <w:t>Zieba</w:t>
      </w:r>
      <w:proofErr w:type="spellEnd"/>
      <w:r w:rsidRPr="00101BE3">
        <w:t xml:space="preserve"> (2020) touch on the potential neglect of well-being during a recession, but specific insights into how organizations can strategically mitigate such challenges are lacking. Furthermore, while Middleton (2022) connects financial implications with Equity Theory, a gap exists in understanding how these financial considerations, alongside other factors, collectively shape the retention landscape.</w:t>
      </w:r>
    </w:p>
    <w:p w14:paraId="57815CD2" w14:textId="77777777" w:rsidR="008A10C1" w:rsidRDefault="008A10C1" w:rsidP="00C015E2">
      <w:pPr>
        <w:spacing w:line="360" w:lineRule="auto"/>
        <w:jc w:val="both"/>
      </w:pPr>
    </w:p>
    <w:p w14:paraId="0691F3EA" w14:textId="0B507EC3" w:rsidR="00C015E2" w:rsidRDefault="008A10C1" w:rsidP="00C015E2">
      <w:pPr>
        <w:spacing w:line="360" w:lineRule="auto"/>
        <w:jc w:val="both"/>
      </w:pPr>
      <w:r>
        <w:t>In addition, t</w:t>
      </w:r>
      <w:r w:rsidR="00C015E2" w:rsidRPr="00C015E2">
        <w:t>he research seeks to fill a significant gap in the existing body of literature, specifically focusing on the UK context. While previous studies have predominantly explored the immediate post-pandemic repercussions, there is a notable lack of investigation into the cumulative impacts of the pandemic, Brexit, and the financial crisis up to 2023 on employee retention strategies in the UK hospitality sector.</w:t>
      </w:r>
    </w:p>
    <w:p w14:paraId="2FF17F89" w14:textId="77777777" w:rsidR="008A10C1" w:rsidRDefault="008A10C1" w:rsidP="00C015E2">
      <w:pPr>
        <w:spacing w:line="360" w:lineRule="auto"/>
        <w:jc w:val="both"/>
      </w:pPr>
    </w:p>
    <w:p w14:paraId="0A1DC60F" w14:textId="2A1BC280" w:rsidR="00A64BA6" w:rsidRDefault="00C015E2" w:rsidP="00101BE3">
      <w:pPr>
        <w:spacing w:line="360" w:lineRule="auto"/>
        <w:jc w:val="both"/>
      </w:pPr>
      <w:r w:rsidRPr="00C015E2">
        <w:t xml:space="preserve">These interconnected factors are likely to have redefined employee retention dynamics, prompting the need for innovative retention strategies. This study aims to offer a current and comprehensive insight into the motivational factors and strategies influencing employee retention in the UK hospitality industry, </w:t>
      </w:r>
      <w:proofErr w:type="gramStart"/>
      <w:r w:rsidRPr="00C015E2">
        <w:t>taking into account</w:t>
      </w:r>
      <w:proofErr w:type="gramEnd"/>
      <w:r w:rsidRPr="00C015E2">
        <w:t xml:space="preserve"> the broader context of these influential events. The findings aim to contribute valuable knowledge for adapting retention practices to the evolving dynamics of the industry.</w:t>
      </w:r>
    </w:p>
    <w:p w14:paraId="6DA83860" w14:textId="77777777" w:rsidR="005D59EC" w:rsidRPr="00101BE3" w:rsidRDefault="005D59EC" w:rsidP="00101BE3">
      <w:pPr>
        <w:spacing w:line="360" w:lineRule="auto"/>
        <w:jc w:val="both"/>
      </w:pPr>
    </w:p>
    <w:p w14:paraId="6D0FD6E4" w14:textId="18A9A465" w:rsidR="00A64BA6" w:rsidRPr="00101BE3" w:rsidRDefault="00A64BA6" w:rsidP="00101BE3">
      <w:pPr>
        <w:spacing w:line="360" w:lineRule="auto"/>
        <w:jc w:val="both"/>
      </w:pPr>
    </w:p>
    <w:p w14:paraId="40480ECE" w14:textId="77777777" w:rsidR="002809E6" w:rsidRPr="00101BE3" w:rsidRDefault="002809E6" w:rsidP="00101BE3">
      <w:pPr>
        <w:spacing w:line="360" w:lineRule="auto"/>
        <w:jc w:val="both"/>
      </w:pPr>
    </w:p>
    <w:p w14:paraId="1594C543" w14:textId="77777777" w:rsidR="002809E6" w:rsidRPr="00101BE3" w:rsidRDefault="002809E6" w:rsidP="00101BE3">
      <w:pPr>
        <w:spacing w:line="360" w:lineRule="auto"/>
        <w:jc w:val="both"/>
      </w:pPr>
    </w:p>
    <w:p w14:paraId="168864E9" w14:textId="77777777" w:rsidR="002809E6" w:rsidRPr="00101BE3" w:rsidRDefault="002809E6" w:rsidP="00101BE3">
      <w:pPr>
        <w:spacing w:line="360" w:lineRule="auto"/>
        <w:jc w:val="both"/>
      </w:pPr>
    </w:p>
    <w:p w14:paraId="0A972E21" w14:textId="77777777" w:rsidR="002809E6" w:rsidRPr="00101BE3" w:rsidRDefault="002809E6" w:rsidP="00101BE3">
      <w:pPr>
        <w:spacing w:line="360" w:lineRule="auto"/>
        <w:jc w:val="both"/>
      </w:pPr>
    </w:p>
    <w:p w14:paraId="4E5E3986" w14:textId="77777777" w:rsidR="002809E6" w:rsidRPr="00101BE3" w:rsidRDefault="002809E6" w:rsidP="00101BE3">
      <w:pPr>
        <w:spacing w:line="360" w:lineRule="auto"/>
        <w:jc w:val="both"/>
      </w:pPr>
    </w:p>
    <w:p w14:paraId="7875373E" w14:textId="77777777" w:rsidR="002809E6" w:rsidRPr="00101BE3" w:rsidRDefault="002809E6" w:rsidP="00101BE3">
      <w:pPr>
        <w:spacing w:line="360" w:lineRule="auto"/>
        <w:jc w:val="both"/>
      </w:pPr>
    </w:p>
    <w:p w14:paraId="690BB4DD" w14:textId="77777777" w:rsidR="002809E6" w:rsidRPr="00101BE3" w:rsidRDefault="002809E6" w:rsidP="00101BE3">
      <w:pPr>
        <w:spacing w:line="360" w:lineRule="auto"/>
        <w:jc w:val="both"/>
      </w:pPr>
    </w:p>
    <w:p w14:paraId="3D65E736" w14:textId="77777777" w:rsidR="002809E6" w:rsidRPr="00101BE3" w:rsidRDefault="002809E6" w:rsidP="00101BE3">
      <w:pPr>
        <w:spacing w:line="360" w:lineRule="auto"/>
        <w:jc w:val="both"/>
      </w:pPr>
    </w:p>
    <w:p w14:paraId="579A2B4D" w14:textId="77777777" w:rsidR="002809E6" w:rsidRPr="00101BE3" w:rsidRDefault="002809E6" w:rsidP="00101BE3">
      <w:pPr>
        <w:spacing w:line="360" w:lineRule="auto"/>
        <w:jc w:val="both"/>
      </w:pPr>
    </w:p>
    <w:p w14:paraId="437B9518" w14:textId="77777777" w:rsidR="002809E6" w:rsidRPr="00101BE3" w:rsidRDefault="002809E6" w:rsidP="00101BE3">
      <w:pPr>
        <w:spacing w:line="360" w:lineRule="auto"/>
        <w:jc w:val="both"/>
      </w:pPr>
    </w:p>
    <w:p w14:paraId="42EE7F31" w14:textId="77777777" w:rsidR="002809E6" w:rsidRPr="00101BE3" w:rsidRDefault="002809E6" w:rsidP="00101BE3">
      <w:pPr>
        <w:spacing w:line="360" w:lineRule="auto"/>
        <w:jc w:val="both"/>
      </w:pPr>
    </w:p>
    <w:p w14:paraId="55104EDE" w14:textId="77777777" w:rsidR="002809E6" w:rsidRPr="00101BE3" w:rsidRDefault="002809E6" w:rsidP="00101BE3">
      <w:pPr>
        <w:spacing w:line="360" w:lineRule="auto"/>
        <w:jc w:val="both"/>
      </w:pPr>
    </w:p>
    <w:p w14:paraId="4AAEA351" w14:textId="77777777" w:rsidR="00A10516" w:rsidRPr="00101BE3" w:rsidRDefault="00A10516" w:rsidP="00101BE3">
      <w:pPr>
        <w:spacing w:line="360" w:lineRule="auto"/>
        <w:jc w:val="both"/>
      </w:pPr>
    </w:p>
    <w:p w14:paraId="5986AB58" w14:textId="77777777" w:rsidR="00A10516" w:rsidRPr="00101BE3" w:rsidRDefault="00A10516" w:rsidP="00101BE3">
      <w:pPr>
        <w:spacing w:line="360" w:lineRule="auto"/>
        <w:jc w:val="both"/>
      </w:pPr>
    </w:p>
    <w:p w14:paraId="2008DB4F" w14:textId="77777777" w:rsidR="00A10516" w:rsidRPr="00101BE3" w:rsidRDefault="00A10516" w:rsidP="00101BE3">
      <w:pPr>
        <w:spacing w:line="360" w:lineRule="auto"/>
        <w:jc w:val="both"/>
      </w:pPr>
    </w:p>
    <w:p w14:paraId="2FAEE768" w14:textId="77777777" w:rsidR="00A10516" w:rsidRDefault="00A10516" w:rsidP="00101BE3">
      <w:pPr>
        <w:spacing w:line="360" w:lineRule="auto"/>
        <w:jc w:val="both"/>
      </w:pPr>
    </w:p>
    <w:p w14:paraId="03119842" w14:textId="77777777" w:rsidR="00860D23" w:rsidRDefault="00860D23" w:rsidP="00101BE3">
      <w:pPr>
        <w:spacing w:line="360" w:lineRule="auto"/>
        <w:jc w:val="both"/>
      </w:pPr>
    </w:p>
    <w:p w14:paraId="19E530E8" w14:textId="77777777" w:rsidR="00860D23" w:rsidRDefault="00860D23" w:rsidP="00101BE3">
      <w:pPr>
        <w:spacing w:line="360" w:lineRule="auto"/>
        <w:jc w:val="both"/>
      </w:pPr>
    </w:p>
    <w:p w14:paraId="6043F158" w14:textId="77777777" w:rsidR="00860D23" w:rsidRDefault="00860D23" w:rsidP="00101BE3">
      <w:pPr>
        <w:spacing w:line="360" w:lineRule="auto"/>
        <w:jc w:val="both"/>
      </w:pPr>
    </w:p>
    <w:p w14:paraId="68E1B3D2" w14:textId="77777777" w:rsidR="00EB2587" w:rsidRDefault="00EB2587" w:rsidP="00101BE3">
      <w:pPr>
        <w:spacing w:line="360" w:lineRule="auto"/>
        <w:jc w:val="both"/>
      </w:pPr>
    </w:p>
    <w:p w14:paraId="62EAFEF1" w14:textId="77777777" w:rsidR="00860D23" w:rsidRDefault="00860D23" w:rsidP="00101BE3">
      <w:pPr>
        <w:spacing w:line="360" w:lineRule="auto"/>
        <w:jc w:val="both"/>
      </w:pPr>
    </w:p>
    <w:p w14:paraId="0DD72EA7" w14:textId="77777777" w:rsidR="00860D23" w:rsidRDefault="00860D23" w:rsidP="00101BE3">
      <w:pPr>
        <w:spacing w:line="360" w:lineRule="auto"/>
        <w:jc w:val="both"/>
      </w:pPr>
    </w:p>
    <w:p w14:paraId="1C5AC37D" w14:textId="77777777" w:rsidR="00860D23" w:rsidRDefault="00860D23" w:rsidP="00101BE3">
      <w:pPr>
        <w:spacing w:line="360" w:lineRule="auto"/>
        <w:jc w:val="both"/>
      </w:pPr>
    </w:p>
    <w:p w14:paraId="50AAB3EC" w14:textId="39875CCD" w:rsidR="00860D23" w:rsidRPr="000963DB" w:rsidRDefault="00860D23" w:rsidP="00860D23">
      <w:pPr>
        <w:pStyle w:val="Heading1"/>
      </w:pPr>
      <w:bookmarkStart w:id="15" w:name="_Toc154156254"/>
      <w:r w:rsidRPr="000963DB">
        <w:lastRenderedPageBreak/>
        <w:t xml:space="preserve">CHAPTER </w:t>
      </w:r>
      <w:r>
        <w:t>THREE</w:t>
      </w:r>
      <w:bookmarkEnd w:id="15"/>
      <w:r w:rsidRPr="000963DB">
        <w:t xml:space="preserve"> </w:t>
      </w:r>
    </w:p>
    <w:p w14:paraId="3FC54B9C" w14:textId="77777777" w:rsidR="00860D23" w:rsidRPr="00522270" w:rsidRDefault="00860D23" w:rsidP="00860D23">
      <w:pPr>
        <w:spacing w:line="360" w:lineRule="auto"/>
        <w:jc w:val="center"/>
      </w:pPr>
      <w:r w:rsidRPr="00522270">
        <w:t xml:space="preserve"> </w:t>
      </w:r>
    </w:p>
    <w:p w14:paraId="0EF28893" w14:textId="77F53581" w:rsidR="00860D23" w:rsidRPr="00522270" w:rsidRDefault="00860D23" w:rsidP="00860D23">
      <w:pPr>
        <w:spacing w:line="360" w:lineRule="auto"/>
        <w:jc w:val="center"/>
      </w:pPr>
      <w:r w:rsidRPr="00522270">
        <w:rPr>
          <w:noProof/>
        </w:rPr>
        <mc:AlternateContent>
          <mc:Choice Requires="wpg">
            <w:drawing>
              <wp:anchor distT="0" distB="0" distL="114300" distR="114300" simplePos="0" relativeHeight="251663360" behindDoc="0" locked="0" layoutInCell="1" allowOverlap="1" wp14:anchorId="096E2E45" wp14:editId="62F1CFC0">
                <wp:simplePos x="0" y="0"/>
                <wp:positionH relativeFrom="page">
                  <wp:posOffset>794900</wp:posOffset>
                </wp:positionH>
                <wp:positionV relativeFrom="page">
                  <wp:posOffset>10045442</wp:posOffset>
                </wp:positionV>
                <wp:extent cx="5761990" cy="9525"/>
                <wp:effectExtent l="0" t="0" r="0" b="0"/>
                <wp:wrapTopAndBottom/>
                <wp:docPr id="669296498" name="Group 669296498"/>
                <wp:cNvGraphicFramePr/>
                <a:graphic xmlns:a="http://schemas.openxmlformats.org/drawingml/2006/main">
                  <a:graphicData uri="http://schemas.microsoft.com/office/word/2010/wordprocessingGroup">
                    <wpg:wgp>
                      <wpg:cNvGrpSpPr/>
                      <wpg:grpSpPr>
                        <a:xfrm>
                          <a:off x="0" y="0"/>
                          <a:ext cx="5761990" cy="9525"/>
                          <a:chOff x="0" y="0"/>
                          <a:chExt cx="5761990" cy="9525"/>
                        </a:xfrm>
                      </wpg:grpSpPr>
                      <wps:wsp>
                        <wps:cNvPr id="1770019491" name="Shape 1076"/>
                        <wps:cNvSpPr/>
                        <wps:spPr>
                          <a:xfrm>
                            <a:off x="0" y="0"/>
                            <a:ext cx="5761990" cy="0"/>
                          </a:xfrm>
                          <a:custGeom>
                            <a:avLst/>
                            <a:gdLst/>
                            <a:ahLst/>
                            <a:cxnLst/>
                            <a:rect l="0" t="0" r="0" b="0"/>
                            <a:pathLst>
                              <a:path w="5761990">
                                <a:moveTo>
                                  <a:pt x="0" y="0"/>
                                </a:moveTo>
                                <a:lnTo>
                                  <a:pt x="5761990" y="0"/>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w:pict>
              <v:group w14:anchorId="4C0D3B31" id="Group 669296498" o:spid="_x0000_s1026" style="position:absolute;margin-left:62.6pt;margin-top:791pt;width:453.7pt;height:.75pt;z-index:251663360;mso-position-horizontal-relative:page;mso-position-vertical-relative:page" coordsize="57619,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">
                <v:shape id="Shape 1076" o:spid="_x0000_s1027" style="position:absolute;width:57619;height:0;visibility:visible;mso-wrap-style:square;v-text-anchor:top" coordsize="57619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" path="m,l5761990,e" filled="f" strokecolor="#bfbfbf">
                  <v:path arrowok="t" textboxrect="0,0,5761990,0"/>
                </v:shape>
                <w10:wrap type="topAndBottom" anchorx="page" anchory="page"/>
              </v:group>
            </w:pict>
          </mc:Fallback>
        </mc:AlternateContent>
      </w:r>
      <w:r>
        <w:rPr>
          <w:b/>
        </w:rPr>
        <w:t xml:space="preserve">RESEARCH METHODS </w:t>
      </w:r>
      <w:r w:rsidR="000F3ACC">
        <w:rPr>
          <w:b/>
        </w:rPr>
        <w:t>AND</w:t>
      </w:r>
      <w:r>
        <w:rPr>
          <w:b/>
        </w:rPr>
        <w:t xml:space="preserve"> METHODOLOGIES</w:t>
      </w:r>
      <w:r w:rsidRPr="00522270">
        <w:rPr>
          <w:b/>
        </w:rPr>
        <w:t xml:space="preserve"> </w:t>
      </w:r>
    </w:p>
    <w:p w14:paraId="6572213E" w14:textId="77777777" w:rsidR="00860D23" w:rsidRDefault="00860D23" w:rsidP="00101BE3">
      <w:pPr>
        <w:spacing w:line="360" w:lineRule="auto"/>
        <w:jc w:val="both"/>
      </w:pPr>
    </w:p>
    <w:p w14:paraId="466ABC72" w14:textId="77777777" w:rsidR="00860D23" w:rsidRDefault="00860D23" w:rsidP="00101BE3">
      <w:pPr>
        <w:spacing w:line="360" w:lineRule="auto"/>
        <w:jc w:val="both"/>
      </w:pPr>
    </w:p>
    <w:p w14:paraId="3F85EFBF" w14:textId="77777777" w:rsidR="00860D23" w:rsidRDefault="00860D23" w:rsidP="00101BE3">
      <w:pPr>
        <w:spacing w:line="360" w:lineRule="auto"/>
        <w:jc w:val="both"/>
      </w:pPr>
    </w:p>
    <w:p w14:paraId="30C9E07F" w14:textId="77777777" w:rsidR="00860D23" w:rsidRDefault="00860D23" w:rsidP="00101BE3">
      <w:pPr>
        <w:spacing w:line="360" w:lineRule="auto"/>
        <w:jc w:val="both"/>
      </w:pPr>
    </w:p>
    <w:p w14:paraId="2A3343D0" w14:textId="77777777" w:rsidR="00860D23" w:rsidRDefault="00860D23" w:rsidP="00101BE3">
      <w:pPr>
        <w:spacing w:line="360" w:lineRule="auto"/>
        <w:jc w:val="both"/>
      </w:pPr>
    </w:p>
    <w:p w14:paraId="7835E81E" w14:textId="77777777" w:rsidR="00860D23" w:rsidRDefault="00860D23" w:rsidP="00101BE3">
      <w:pPr>
        <w:spacing w:line="360" w:lineRule="auto"/>
        <w:jc w:val="both"/>
      </w:pPr>
    </w:p>
    <w:p w14:paraId="4CA8073C" w14:textId="77777777" w:rsidR="00860D23" w:rsidRDefault="00860D23" w:rsidP="00101BE3">
      <w:pPr>
        <w:spacing w:line="360" w:lineRule="auto"/>
        <w:jc w:val="both"/>
      </w:pPr>
    </w:p>
    <w:p w14:paraId="250B84EA" w14:textId="77777777" w:rsidR="00860D23" w:rsidRDefault="00860D23" w:rsidP="00101BE3">
      <w:pPr>
        <w:spacing w:line="360" w:lineRule="auto"/>
        <w:jc w:val="both"/>
      </w:pPr>
    </w:p>
    <w:p w14:paraId="2AB05DEE" w14:textId="77777777" w:rsidR="00860D23" w:rsidRDefault="00860D23" w:rsidP="00101BE3">
      <w:pPr>
        <w:spacing w:line="360" w:lineRule="auto"/>
        <w:jc w:val="both"/>
      </w:pPr>
    </w:p>
    <w:p w14:paraId="46ACAB9C" w14:textId="77777777" w:rsidR="00860D23" w:rsidRDefault="00860D23" w:rsidP="00101BE3">
      <w:pPr>
        <w:spacing w:line="360" w:lineRule="auto"/>
        <w:jc w:val="both"/>
      </w:pPr>
    </w:p>
    <w:p w14:paraId="62A8BFED" w14:textId="77777777" w:rsidR="00860D23" w:rsidRDefault="00860D23" w:rsidP="00101BE3">
      <w:pPr>
        <w:spacing w:line="360" w:lineRule="auto"/>
        <w:jc w:val="both"/>
      </w:pPr>
    </w:p>
    <w:p w14:paraId="39C8FE0E" w14:textId="77777777" w:rsidR="00860D23" w:rsidRDefault="00860D23" w:rsidP="00101BE3">
      <w:pPr>
        <w:spacing w:line="360" w:lineRule="auto"/>
        <w:jc w:val="both"/>
      </w:pPr>
    </w:p>
    <w:p w14:paraId="689E1346" w14:textId="77777777" w:rsidR="00860D23" w:rsidRDefault="00860D23" w:rsidP="00101BE3">
      <w:pPr>
        <w:spacing w:line="360" w:lineRule="auto"/>
        <w:jc w:val="both"/>
      </w:pPr>
    </w:p>
    <w:p w14:paraId="6F6EA56D" w14:textId="77777777" w:rsidR="00860D23" w:rsidRDefault="00860D23" w:rsidP="00101BE3">
      <w:pPr>
        <w:spacing w:line="360" w:lineRule="auto"/>
        <w:jc w:val="both"/>
      </w:pPr>
    </w:p>
    <w:p w14:paraId="13D7E9A0" w14:textId="77777777" w:rsidR="00860D23" w:rsidRDefault="00860D23" w:rsidP="00101BE3">
      <w:pPr>
        <w:spacing w:line="360" w:lineRule="auto"/>
        <w:jc w:val="both"/>
      </w:pPr>
    </w:p>
    <w:p w14:paraId="3CDD990B" w14:textId="77777777" w:rsidR="00860D23" w:rsidRDefault="00860D23" w:rsidP="00101BE3">
      <w:pPr>
        <w:spacing w:line="360" w:lineRule="auto"/>
        <w:jc w:val="both"/>
      </w:pPr>
    </w:p>
    <w:p w14:paraId="1E350A56" w14:textId="77777777" w:rsidR="00860D23" w:rsidRDefault="00860D23" w:rsidP="00101BE3">
      <w:pPr>
        <w:spacing w:line="360" w:lineRule="auto"/>
        <w:jc w:val="both"/>
      </w:pPr>
    </w:p>
    <w:p w14:paraId="15B33D09" w14:textId="77777777" w:rsidR="00860D23" w:rsidRDefault="00860D23" w:rsidP="00101BE3">
      <w:pPr>
        <w:spacing w:line="360" w:lineRule="auto"/>
        <w:jc w:val="both"/>
      </w:pPr>
    </w:p>
    <w:p w14:paraId="6836D661" w14:textId="77777777" w:rsidR="00860D23" w:rsidRDefault="00860D23" w:rsidP="00101BE3">
      <w:pPr>
        <w:spacing w:line="360" w:lineRule="auto"/>
        <w:jc w:val="both"/>
      </w:pPr>
    </w:p>
    <w:p w14:paraId="03808BBA" w14:textId="77777777" w:rsidR="00860D23" w:rsidRDefault="00860D23" w:rsidP="00101BE3">
      <w:pPr>
        <w:spacing w:line="360" w:lineRule="auto"/>
        <w:jc w:val="both"/>
      </w:pPr>
    </w:p>
    <w:p w14:paraId="5A18E8CE" w14:textId="77777777" w:rsidR="00860D23" w:rsidRDefault="00860D23" w:rsidP="00101BE3">
      <w:pPr>
        <w:spacing w:line="360" w:lineRule="auto"/>
        <w:jc w:val="both"/>
      </w:pPr>
    </w:p>
    <w:p w14:paraId="33D2149E" w14:textId="77777777" w:rsidR="00860D23" w:rsidRDefault="00860D23" w:rsidP="00101BE3">
      <w:pPr>
        <w:spacing w:line="360" w:lineRule="auto"/>
        <w:jc w:val="both"/>
      </w:pPr>
    </w:p>
    <w:p w14:paraId="1928E8AE" w14:textId="77777777" w:rsidR="00860D23" w:rsidRDefault="00860D23" w:rsidP="00101BE3">
      <w:pPr>
        <w:spacing w:line="360" w:lineRule="auto"/>
        <w:jc w:val="both"/>
      </w:pPr>
    </w:p>
    <w:p w14:paraId="45664EDA" w14:textId="77777777" w:rsidR="00860D23" w:rsidRDefault="00860D23" w:rsidP="00101BE3">
      <w:pPr>
        <w:spacing w:line="360" w:lineRule="auto"/>
        <w:jc w:val="both"/>
      </w:pPr>
    </w:p>
    <w:p w14:paraId="734479AE" w14:textId="77777777" w:rsidR="00860D23" w:rsidRDefault="00860D23" w:rsidP="00101BE3">
      <w:pPr>
        <w:spacing w:line="360" w:lineRule="auto"/>
        <w:jc w:val="both"/>
      </w:pPr>
    </w:p>
    <w:p w14:paraId="1B9C14A3" w14:textId="77777777" w:rsidR="00EB2587" w:rsidRDefault="00EB2587" w:rsidP="00101BE3">
      <w:pPr>
        <w:spacing w:line="360" w:lineRule="auto"/>
        <w:jc w:val="both"/>
      </w:pPr>
    </w:p>
    <w:p w14:paraId="517C8BE6" w14:textId="77777777" w:rsidR="00EB2587" w:rsidRDefault="00EB2587" w:rsidP="00101BE3">
      <w:pPr>
        <w:spacing w:line="360" w:lineRule="auto"/>
        <w:jc w:val="both"/>
      </w:pPr>
    </w:p>
    <w:p w14:paraId="18EB36A6" w14:textId="77777777" w:rsidR="00860D23" w:rsidRDefault="00860D23" w:rsidP="00101BE3">
      <w:pPr>
        <w:spacing w:line="360" w:lineRule="auto"/>
        <w:jc w:val="both"/>
      </w:pPr>
    </w:p>
    <w:p w14:paraId="3C857A86" w14:textId="77777777" w:rsidR="002744F4" w:rsidRDefault="002744F4" w:rsidP="00101BE3">
      <w:pPr>
        <w:spacing w:line="360" w:lineRule="auto"/>
        <w:jc w:val="both"/>
      </w:pPr>
    </w:p>
    <w:p w14:paraId="1013C5C5" w14:textId="5715B54C" w:rsidR="002744F4" w:rsidRPr="007659E0" w:rsidRDefault="002744F4" w:rsidP="002744F4">
      <w:pPr>
        <w:pStyle w:val="Heading2"/>
      </w:pPr>
      <w:bookmarkStart w:id="16" w:name="_Toc154156255"/>
      <w:r>
        <w:rPr>
          <w:color w:val="000000"/>
        </w:rPr>
        <w:lastRenderedPageBreak/>
        <w:t>3</w:t>
      </w:r>
      <w:r w:rsidRPr="007659E0">
        <w:rPr>
          <w:color w:val="000000"/>
        </w:rPr>
        <w:t>.</w:t>
      </w:r>
      <w:r>
        <w:t xml:space="preserve"> Research Methods </w:t>
      </w:r>
      <w:r w:rsidR="000F3ACC">
        <w:t>and</w:t>
      </w:r>
      <w:r>
        <w:t xml:space="preserve"> Methodologies</w:t>
      </w:r>
      <w:bookmarkEnd w:id="16"/>
    </w:p>
    <w:p w14:paraId="1705F9BE" w14:textId="1AD63C1A" w:rsidR="002809E6" w:rsidRPr="00101BE3" w:rsidRDefault="002809E6" w:rsidP="002744F4">
      <w:pPr>
        <w:spacing w:line="360" w:lineRule="auto"/>
        <w:jc w:val="both"/>
      </w:pPr>
    </w:p>
    <w:p w14:paraId="7813EAF7" w14:textId="7D69A201" w:rsidR="00B507FD" w:rsidRPr="00101BE3" w:rsidRDefault="008F4B6B" w:rsidP="00101BE3">
      <w:pPr>
        <w:spacing w:line="360" w:lineRule="auto"/>
        <w:jc w:val="both"/>
      </w:pPr>
      <w:r w:rsidRPr="008F4B6B">
        <w:t>This chapter details the research methods for studying post-pandemic employee retention in the UK hospitality sector. Employing an interpretive paradigm, it uses purposeful sampling, semi-structured interviews, and thematic analysis for qualitative exploration. Ethical considerations, including informed consent and confidentiality, are prioritized.</w:t>
      </w:r>
    </w:p>
    <w:p w14:paraId="686476C1" w14:textId="77777777" w:rsidR="00B507FD" w:rsidRPr="00101BE3" w:rsidRDefault="00B507FD" w:rsidP="00101BE3">
      <w:pPr>
        <w:spacing w:line="360" w:lineRule="auto"/>
        <w:jc w:val="both"/>
      </w:pPr>
    </w:p>
    <w:p w14:paraId="2700A7C6" w14:textId="42192526" w:rsidR="00B507FD" w:rsidRDefault="00B507FD" w:rsidP="00F56B06">
      <w:pPr>
        <w:pStyle w:val="Heading3"/>
      </w:pPr>
      <w:bookmarkStart w:id="17" w:name="_Toc154156256"/>
      <w:r w:rsidRPr="00101BE3">
        <w:t>3.</w:t>
      </w:r>
      <w:r w:rsidR="00F56B06">
        <w:t>1</w:t>
      </w:r>
      <w:r w:rsidRPr="00101BE3">
        <w:t>: Philosophical Position</w:t>
      </w:r>
      <w:bookmarkEnd w:id="17"/>
      <w:r w:rsidRPr="00101BE3">
        <w:t xml:space="preserve"> </w:t>
      </w:r>
    </w:p>
    <w:p w14:paraId="2E6FF14F" w14:textId="77777777" w:rsidR="00F56B06" w:rsidRPr="00F56B06" w:rsidRDefault="00F56B06" w:rsidP="00F56B06"/>
    <w:p w14:paraId="15CE2F1D" w14:textId="77777777" w:rsidR="000A4884" w:rsidRDefault="00B507FD" w:rsidP="00101BE3">
      <w:pPr>
        <w:spacing w:line="360" w:lineRule="auto"/>
        <w:jc w:val="both"/>
      </w:pPr>
      <w:r w:rsidRPr="00101BE3">
        <w:t xml:space="preserve">The research paradigm guiding this study is interpretivism, chosen for its suitability in </w:t>
      </w:r>
      <w:r w:rsidR="00626747" w:rsidRPr="00101BE3">
        <w:t>unravelling</w:t>
      </w:r>
      <w:r w:rsidRPr="00101BE3">
        <w:t xml:space="preserve"> the nuanced narratives of post-pandemic employee retention in the UK hospitality industry</w:t>
      </w:r>
      <w:r w:rsidR="00B62C13">
        <w:t xml:space="preserve"> </w:t>
      </w:r>
      <w:r w:rsidR="00B62C13" w:rsidRPr="00101BE3">
        <w:t>(O’Gorman &amp; MacIntosh, 2015)</w:t>
      </w:r>
      <w:r w:rsidRPr="00101BE3">
        <w:t xml:space="preserve">. Interpretivism is the chosen research paradigm for its aptness in exploring post-pandemic employee retention in the UK hospitality industry. Unlike positivism or post-positivism, interpretivism recognizes the importance of context and meanings (O’Gorman &amp; MacIntosh, 2015). In the dynamic hospitality sector, where human interactions and experiences are central, interpretivism is particularly fitting (Denzin &amp; Lincoln, 2011). It allows a deep dive into the subjective narratives of individuals, capturing the intricacies of their perceptions and motivations. </w:t>
      </w:r>
    </w:p>
    <w:p w14:paraId="62DB6DE5" w14:textId="77777777" w:rsidR="000A4884" w:rsidRDefault="000A4884" w:rsidP="00101BE3">
      <w:pPr>
        <w:spacing w:line="360" w:lineRule="auto"/>
        <w:jc w:val="both"/>
      </w:pPr>
    </w:p>
    <w:p w14:paraId="572ACEB6" w14:textId="21F22E00" w:rsidR="00B507FD" w:rsidRPr="00101BE3" w:rsidRDefault="00B507FD" w:rsidP="00101BE3">
      <w:pPr>
        <w:spacing w:line="360" w:lineRule="auto"/>
        <w:jc w:val="both"/>
      </w:pPr>
      <w:r w:rsidRPr="00101BE3">
        <w:t>Given the industry's complexity, interpretivism offers a lens that aligns with the nuanced and context-dependent nature of employee retention, enabling a more comprehensive understanding of the multifaceted factors at play. Denzin and Lincoln's work (2011), alongside Silverman</w:t>
      </w:r>
      <w:r w:rsidR="004944B6" w:rsidRPr="00101BE3">
        <w:t>’s work</w:t>
      </w:r>
      <w:r w:rsidRPr="00101BE3">
        <w:t xml:space="preserve"> (2015), </w:t>
      </w:r>
      <w:r w:rsidR="004944B6" w:rsidRPr="00101BE3">
        <w:t>provides</w:t>
      </w:r>
      <w:r w:rsidRPr="00101BE3">
        <w:t xml:space="preserve"> valuable insights into the philosophical underpinnings of interpretivism and its applicability in studying social phenomena.</w:t>
      </w:r>
    </w:p>
    <w:p w14:paraId="1404D683" w14:textId="77777777" w:rsidR="00B507FD" w:rsidRPr="00101BE3" w:rsidRDefault="00B507FD" w:rsidP="00101BE3">
      <w:pPr>
        <w:spacing w:line="360" w:lineRule="auto"/>
        <w:jc w:val="both"/>
      </w:pPr>
    </w:p>
    <w:p w14:paraId="6B5EC2DA" w14:textId="6C9D357D" w:rsidR="00F56B06" w:rsidRDefault="00B507FD" w:rsidP="00F56B06">
      <w:pPr>
        <w:spacing w:line="360" w:lineRule="auto"/>
        <w:rPr>
          <w:b/>
          <w:bCs/>
        </w:rPr>
      </w:pPr>
      <w:bookmarkStart w:id="18" w:name="_Toc154156257"/>
      <w:r w:rsidRPr="00F56B06">
        <w:rPr>
          <w:rStyle w:val="Heading3Char"/>
        </w:rPr>
        <w:t>3.</w:t>
      </w:r>
      <w:r w:rsidR="00F56B06">
        <w:rPr>
          <w:rStyle w:val="Heading3Char"/>
        </w:rPr>
        <w:t>2</w:t>
      </w:r>
      <w:r w:rsidRPr="00F56B06">
        <w:rPr>
          <w:rStyle w:val="Heading3Char"/>
        </w:rPr>
        <w:t>: Paradigm Position and Research Approach</w:t>
      </w:r>
      <w:bookmarkEnd w:id="18"/>
      <w:r w:rsidRPr="00101BE3">
        <w:rPr>
          <w:b/>
          <w:bCs/>
        </w:rPr>
        <w:t xml:space="preserve"> </w:t>
      </w:r>
    </w:p>
    <w:p w14:paraId="3EC77911" w14:textId="77777777" w:rsidR="00F56B06" w:rsidRDefault="00F56B06" w:rsidP="00F56B06">
      <w:pPr>
        <w:spacing w:line="360" w:lineRule="auto"/>
        <w:rPr>
          <w:b/>
          <w:bCs/>
        </w:rPr>
      </w:pPr>
    </w:p>
    <w:p w14:paraId="2725B87C" w14:textId="1E72233C" w:rsidR="00825CAF" w:rsidRPr="00F56B06" w:rsidRDefault="00AC28BC" w:rsidP="00F56B06">
      <w:pPr>
        <w:spacing w:line="360" w:lineRule="auto"/>
        <w:rPr>
          <w:b/>
          <w:bCs/>
        </w:rPr>
      </w:pPr>
      <w:r w:rsidRPr="00101BE3">
        <w:t xml:space="preserve">In this study, is adopting an inductive approach that aligns with the philosophy's emphasis on </w:t>
      </w:r>
      <w:r w:rsidR="008C1661">
        <w:t>unravelling</w:t>
      </w:r>
      <w:r w:rsidRPr="00101BE3">
        <w:t xml:space="preserve"> nuanced narratives in post-pandemic employee retention within the UK hospitality industry. The inductive approach, drawing insights from specific observations and data, proves well-suited for exploring the intricate factors influencing retention in this dynamic sector</w:t>
      </w:r>
      <w:r w:rsidR="000347C3" w:rsidRPr="00101BE3">
        <w:t xml:space="preserve"> (King &amp; </w:t>
      </w:r>
      <w:proofErr w:type="spellStart"/>
      <w:r w:rsidR="000347C3" w:rsidRPr="00101BE3">
        <w:t>Horrocks</w:t>
      </w:r>
      <w:proofErr w:type="spellEnd"/>
      <w:r w:rsidR="000347C3" w:rsidRPr="00101BE3">
        <w:t>, 2010)</w:t>
      </w:r>
      <w:r w:rsidRPr="00101BE3">
        <w:t>. It allows a bottom-up exploration, enabling patterns and themes to organically emerge from collected information</w:t>
      </w:r>
      <w:r w:rsidR="0037679E">
        <w:t xml:space="preserve">, without </w:t>
      </w:r>
      <w:r w:rsidR="005C594C" w:rsidRPr="005C594C">
        <w:t>predefined hypotheses.</w:t>
      </w:r>
      <w:r w:rsidRPr="00101BE3">
        <w:t xml:space="preserve"> This method is particularly advantageous for the complex hospitality industry, </w:t>
      </w:r>
      <w:r w:rsidRPr="00101BE3">
        <w:lastRenderedPageBreak/>
        <w:t>accommodating the unique and context-specific factors that influence employee retention post-pandemic</w:t>
      </w:r>
      <w:r w:rsidR="00C762A4" w:rsidRPr="00101BE3">
        <w:t xml:space="preserve"> (King &amp; </w:t>
      </w:r>
      <w:proofErr w:type="spellStart"/>
      <w:r w:rsidR="00C762A4" w:rsidRPr="00101BE3">
        <w:t>Horrocks</w:t>
      </w:r>
      <w:proofErr w:type="spellEnd"/>
      <w:r w:rsidR="00C762A4" w:rsidRPr="00101BE3">
        <w:t>, 2010)</w:t>
      </w:r>
      <w:r w:rsidRPr="00101BE3">
        <w:t xml:space="preserve">. The inductive approach stands out by capturing the richness and diversity of subjective experiences, motivations, and </w:t>
      </w:r>
      <w:r w:rsidR="00B41532">
        <w:t>behaviours</w:t>
      </w:r>
      <w:r w:rsidRPr="00101BE3">
        <w:t xml:space="preserve"> within the hospitality context (Leavy, 202</w:t>
      </w:r>
      <w:r w:rsidR="00B41532">
        <w:t>2</w:t>
      </w:r>
      <w:r w:rsidRPr="00101BE3">
        <w:t>).</w:t>
      </w:r>
    </w:p>
    <w:p w14:paraId="5205E531" w14:textId="77777777" w:rsidR="00AC28BC" w:rsidRPr="00101BE3" w:rsidRDefault="00AC28BC" w:rsidP="00101BE3">
      <w:pPr>
        <w:spacing w:line="360" w:lineRule="auto"/>
        <w:jc w:val="both"/>
      </w:pPr>
    </w:p>
    <w:p w14:paraId="6B4B4E86" w14:textId="0B174627" w:rsidR="00B507FD" w:rsidRDefault="00B507FD" w:rsidP="00F56B06">
      <w:pPr>
        <w:pStyle w:val="Heading3"/>
      </w:pPr>
      <w:bookmarkStart w:id="19" w:name="_Toc154156258"/>
      <w:r w:rsidRPr="00101BE3">
        <w:t>3.</w:t>
      </w:r>
      <w:r w:rsidR="00F56B06">
        <w:t>3</w:t>
      </w:r>
      <w:r w:rsidRPr="00101BE3">
        <w:t>: Methodological Stance</w:t>
      </w:r>
      <w:bookmarkEnd w:id="19"/>
      <w:r w:rsidRPr="00101BE3">
        <w:t xml:space="preserve"> </w:t>
      </w:r>
    </w:p>
    <w:p w14:paraId="7A49F7A0" w14:textId="77777777" w:rsidR="00F56B06" w:rsidRPr="00F56B06" w:rsidRDefault="00F56B06" w:rsidP="00F56B06"/>
    <w:p w14:paraId="5CE14B62" w14:textId="57B2AE9C" w:rsidR="00F56B06" w:rsidRDefault="00392897" w:rsidP="00101BE3">
      <w:pPr>
        <w:spacing w:line="360" w:lineRule="auto"/>
        <w:jc w:val="both"/>
      </w:pPr>
      <w:r w:rsidRPr="00101BE3">
        <w:t xml:space="preserve">Embracing an interpretive paradigm and inductive approach, this research employs qualitative semi-structured interviews. Following Denzin and Lincoln's (2011) and King and </w:t>
      </w:r>
      <w:proofErr w:type="spellStart"/>
      <w:r w:rsidRPr="00101BE3">
        <w:t>Horrocks</w:t>
      </w:r>
      <w:proofErr w:type="spellEnd"/>
      <w:r w:rsidRPr="00101BE3">
        <w:t xml:space="preserve">' (2010) insights, the interpretive paradigm aligns with the study's goal of </w:t>
      </w:r>
      <w:r w:rsidR="00FE234A">
        <w:t>unravelling</w:t>
      </w:r>
      <w:r w:rsidRPr="00101BE3">
        <w:t xml:space="preserve"> post-pandemic employee retention complexities. The inductive approach facilitates a bottom-up exploration, letting patterns emerge from specific observations and interview data (King &amp; </w:t>
      </w:r>
      <w:proofErr w:type="spellStart"/>
      <w:r w:rsidRPr="00101BE3">
        <w:t>Horrocks</w:t>
      </w:r>
      <w:proofErr w:type="spellEnd"/>
      <w:r w:rsidRPr="00101BE3">
        <w:t xml:space="preserve">, 2010). </w:t>
      </w:r>
    </w:p>
    <w:p w14:paraId="456629CC" w14:textId="77777777" w:rsidR="00F56B06" w:rsidRDefault="00F56B06" w:rsidP="00101BE3">
      <w:pPr>
        <w:spacing w:line="360" w:lineRule="auto"/>
        <w:jc w:val="both"/>
      </w:pPr>
    </w:p>
    <w:p w14:paraId="6DFD2B8E" w14:textId="4A15E7B0" w:rsidR="00392897" w:rsidRPr="00101BE3" w:rsidRDefault="00392897" w:rsidP="00101BE3">
      <w:pPr>
        <w:spacing w:line="360" w:lineRule="auto"/>
        <w:jc w:val="both"/>
      </w:pPr>
      <w:r w:rsidRPr="00101BE3">
        <w:t>This qualitative method allows participants to express experiences directly, capturing the nuanced nature of the hospitality industry and its unique factors influencing employee retention post-pandemic. Through this combined approach, the research ensures a thorough investigation into the intricate dynamics of post-pandemic employee retention within the UK hospitality sector.</w:t>
      </w:r>
    </w:p>
    <w:p w14:paraId="44FC62A4" w14:textId="77777777" w:rsidR="00392897" w:rsidRPr="00101BE3" w:rsidRDefault="00392897" w:rsidP="00F56B06">
      <w:pPr>
        <w:spacing w:line="360" w:lineRule="auto"/>
      </w:pPr>
    </w:p>
    <w:p w14:paraId="7EE56912" w14:textId="64B0C292" w:rsidR="00F56B06" w:rsidRDefault="00B507FD" w:rsidP="00F56B06">
      <w:pPr>
        <w:pStyle w:val="Heading3"/>
      </w:pPr>
      <w:bookmarkStart w:id="20" w:name="_Toc154156259"/>
      <w:r w:rsidRPr="00101BE3">
        <w:t>3.</w:t>
      </w:r>
      <w:r w:rsidR="00F56B06">
        <w:t>4</w:t>
      </w:r>
      <w:r w:rsidRPr="00101BE3">
        <w:t xml:space="preserve">: Research Strategy </w:t>
      </w:r>
      <w:r w:rsidR="006C0929" w:rsidRPr="00101BE3">
        <w:t>and Research Design</w:t>
      </w:r>
      <w:bookmarkEnd w:id="20"/>
      <w:r w:rsidR="006C0929" w:rsidRPr="00101BE3">
        <w:t xml:space="preserve"> </w:t>
      </w:r>
    </w:p>
    <w:p w14:paraId="6BCBFD80" w14:textId="77777777" w:rsidR="00F56B06" w:rsidRDefault="004C6C25" w:rsidP="008F4B6B">
      <w:pPr>
        <w:spacing w:line="360" w:lineRule="auto"/>
        <w:jc w:val="both"/>
      </w:pPr>
      <w:r w:rsidRPr="00101BE3">
        <w:br/>
      </w:r>
      <w:r w:rsidR="006C0929" w:rsidRPr="00101BE3">
        <w:t xml:space="preserve">Guided by an interpretive paradigm and employing an inductive approach, the research strategically investigates post-pandemic employee retention dynamics within the UK hospitality sector. Utilizing qualitative research methods, specifically semi-structured interviews, aligns with the intricate and context-specific nature of the industry (Denzin &amp; Lincoln, 2011; King &amp; </w:t>
      </w:r>
      <w:proofErr w:type="spellStart"/>
      <w:r w:rsidR="006C0929" w:rsidRPr="00101BE3">
        <w:t>Horrocks</w:t>
      </w:r>
      <w:proofErr w:type="spellEnd"/>
      <w:r w:rsidR="006C0929" w:rsidRPr="00101BE3">
        <w:t xml:space="preserve">, 2010), ensuring a thorough exploration of retention factors. Purposeful sampling, involving managers, employees, and HR experts (O’Gorman &amp; MacIntosh, 2015), assures a representative cohort for detailed exploration. Thematic analysis, integral to the research strategy, facilitates deriving patterns and insights from collected qualitative data. </w:t>
      </w:r>
    </w:p>
    <w:p w14:paraId="3B5774E2" w14:textId="77777777" w:rsidR="00F56B06" w:rsidRDefault="00F56B06" w:rsidP="008F4B6B">
      <w:pPr>
        <w:spacing w:line="360" w:lineRule="auto"/>
        <w:jc w:val="both"/>
      </w:pPr>
    </w:p>
    <w:p w14:paraId="2260C402" w14:textId="0BC90F2A" w:rsidR="00B507FD" w:rsidRDefault="006C0929" w:rsidP="008F4B6B">
      <w:pPr>
        <w:spacing w:line="360" w:lineRule="auto"/>
        <w:jc w:val="both"/>
      </w:pPr>
      <w:r w:rsidRPr="00101BE3">
        <w:t xml:space="preserve">These components form a cohesive strategy, serving as the blueprint for the study's execution and contributing to a nuanced understanding of post-pandemic employee retention. The </w:t>
      </w:r>
      <w:r w:rsidRPr="00101BE3">
        <w:lastRenderedPageBreak/>
        <w:t>research is slated for a six-month timeframe, allowing comprehensive data collection and analysis. Acknowledging potential limitations, measures will be taken to enhance validity and reliability, and research instruments, such as interview guides, will be carefully crafted to ensure robust data collection.</w:t>
      </w:r>
    </w:p>
    <w:p w14:paraId="5AAF9D9F" w14:textId="77777777" w:rsidR="008F4B6B" w:rsidRPr="00101BE3" w:rsidRDefault="008F4B6B" w:rsidP="008F4B6B">
      <w:pPr>
        <w:spacing w:line="360" w:lineRule="auto"/>
        <w:jc w:val="both"/>
      </w:pPr>
    </w:p>
    <w:p w14:paraId="1AC77605" w14:textId="77777777" w:rsidR="00B507FD" w:rsidRPr="00101BE3" w:rsidRDefault="00B507FD" w:rsidP="00101BE3">
      <w:pPr>
        <w:spacing w:line="360" w:lineRule="auto"/>
        <w:jc w:val="both"/>
      </w:pPr>
    </w:p>
    <w:p w14:paraId="004515B3" w14:textId="48C0E840" w:rsidR="006C0929" w:rsidRPr="00101BE3" w:rsidRDefault="006C0929" w:rsidP="00F56B06">
      <w:pPr>
        <w:pStyle w:val="Heading3"/>
      </w:pPr>
      <w:bookmarkStart w:id="21" w:name="_Toc154156260"/>
      <w:r w:rsidRPr="00101BE3">
        <w:t>3.</w:t>
      </w:r>
      <w:r w:rsidR="00F56B06">
        <w:t>5</w:t>
      </w:r>
      <w:r w:rsidRPr="00101BE3">
        <w:t xml:space="preserve"> Research Sample and Population</w:t>
      </w:r>
      <w:bookmarkEnd w:id="21"/>
    </w:p>
    <w:p w14:paraId="4CA3A990" w14:textId="40D4EBA9" w:rsidR="00221A6D" w:rsidRPr="00101BE3" w:rsidRDefault="00221A6D" w:rsidP="00101BE3">
      <w:pPr>
        <w:spacing w:line="360" w:lineRule="auto"/>
        <w:jc w:val="both"/>
      </w:pPr>
      <w:r w:rsidRPr="00221A6D">
        <w:br/>
        <w:t>The research employs purposeful sampling, focusing on workers, HR associates, and managers in the UK hospitality industry post-pandemic. This targeted approach allows for a nuanced exploration of industry-specific insights and ensures a diverse yet focused sample, encompassing varied perspectives within the industry hierarchy</w:t>
      </w:r>
      <w:r>
        <w:t xml:space="preserve"> </w:t>
      </w:r>
      <w:r w:rsidRPr="00221A6D">
        <w:t xml:space="preserve">(O’Gorman &amp; MacIntosh, 2015). A total of 10 participants from London, including 6 from a hotel and 4 from a restaurant, were interviewed. The sample size is determined by the principle of achieving data saturation, ensuring a comprehensive range of perspectives related to post-pandemic employee retention. Practical constraints, such as time and resources, also influence the sample size, striking a balance between </w:t>
      </w:r>
      <w:r>
        <w:t xml:space="preserve">the </w:t>
      </w:r>
      <w:r w:rsidRPr="00221A6D">
        <w:t>richness of data and logistical demands.</w:t>
      </w:r>
    </w:p>
    <w:p w14:paraId="6E453005" w14:textId="77777777" w:rsidR="00E61F39" w:rsidRPr="00101BE3" w:rsidRDefault="00E61F39" w:rsidP="00101BE3">
      <w:pPr>
        <w:spacing w:line="360" w:lineRule="auto"/>
        <w:jc w:val="both"/>
      </w:pPr>
    </w:p>
    <w:p w14:paraId="7074B6D3" w14:textId="1E338079" w:rsidR="00E61F39" w:rsidRPr="00101BE3" w:rsidRDefault="00F56B06" w:rsidP="00F56B06">
      <w:pPr>
        <w:pStyle w:val="Heading3"/>
      </w:pPr>
      <w:bookmarkStart w:id="22" w:name="_Toc154156261"/>
      <w:r>
        <w:t xml:space="preserve">3.6 </w:t>
      </w:r>
      <w:r w:rsidR="00E61F39" w:rsidRPr="00101BE3">
        <w:t>Limitations of the Sample</w:t>
      </w:r>
      <w:r>
        <w:t xml:space="preserve"> and Population</w:t>
      </w:r>
      <w:bookmarkEnd w:id="22"/>
    </w:p>
    <w:p w14:paraId="6D650F1D" w14:textId="77777777" w:rsidR="00E61F39" w:rsidRPr="00101BE3" w:rsidRDefault="00E61F39" w:rsidP="00101BE3">
      <w:pPr>
        <w:spacing w:line="360" w:lineRule="auto"/>
        <w:jc w:val="both"/>
        <w:rPr>
          <w:b/>
          <w:bCs/>
        </w:rPr>
      </w:pPr>
    </w:p>
    <w:p w14:paraId="1623C24C" w14:textId="0F92C79F" w:rsidR="00F56B06" w:rsidRDefault="00E61F39" w:rsidP="00101BE3">
      <w:pPr>
        <w:spacing w:line="360" w:lineRule="auto"/>
        <w:jc w:val="both"/>
      </w:pPr>
      <w:r w:rsidRPr="00101BE3">
        <w:rPr>
          <w:b/>
          <w:bCs/>
        </w:rPr>
        <w:t>Limited Generalizability</w:t>
      </w:r>
    </w:p>
    <w:p w14:paraId="777036E4" w14:textId="2FCE3DC0" w:rsidR="00E61F39" w:rsidRPr="00101BE3" w:rsidRDefault="00E61F39" w:rsidP="00101BE3">
      <w:pPr>
        <w:spacing w:line="360" w:lineRule="auto"/>
        <w:jc w:val="both"/>
      </w:pPr>
      <w:r w:rsidRPr="00101BE3">
        <w:t>The findings may not be broadly generalizable due to the specific focus on a single hotel and restaurant in London. The nuances of employee retention in other locations or types of establishments may not be fully captured.</w:t>
      </w:r>
    </w:p>
    <w:p w14:paraId="72AE1C03" w14:textId="77777777" w:rsidR="00E61F39" w:rsidRPr="00101BE3" w:rsidRDefault="00E61F39" w:rsidP="00101BE3">
      <w:pPr>
        <w:spacing w:line="360" w:lineRule="auto"/>
        <w:jc w:val="both"/>
      </w:pPr>
    </w:p>
    <w:p w14:paraId="7E26028B" w14:textId="77777777" w:rsidR="00F56B06" w:rsidRDefault="00E61F39" w:rsidP="00101BE3">
      <w:pPr>
        <w:spacing w:line="360" w:lineRule="auto"/>
        <w:jc w:val="both"/>
      </w:pPr>
      <w:r w:rsidRPr="00E61F39">
        <w:rPr>
          <w:b/>
          <w:bCs/>
        </w:rPr>
        <w:t>Homogeneity within Organizations</w:t>
      </w:r>
      <w:r w:rsidRPr="00E61F39">
        <w:t xml:space="preserve"> </w:t>
      </w:r>
    </w:p>
    <w:p w14:paraId="1AB1C7BF" w14:textId="72DC07D9" w:rsidR="00E61F39" w:rsidRDefault="00E61F39" w:rsidP="00101BE3">
      <w:pPr>
        <w:spacing w:line="360" w:lineRule="auto"/>
        <w:jc w:val="both"/>
      </w:pPr>
      <w:r w:rsidRPr="00E61F39">
        <w:t>The concentration of participants from one hotel and one restaurant introduces the possibility of homogeneity in perspectives, potentially overlooking variations in practices and experiences across different establishments.</w:t>
      </w:r>
    </w:p>
    <w:p w14:paraId="15C53492" w14:textId="77777777" w:rsidR="00F56B06" w:rsidRPr="00E61F39" w:rsidRDefault="00F56B06" w:rsidP="00101BE3">
      <w:pPr>
        <w:spacing w:line="360" w:lineRule="auto"/>
        <w:jc w:val="both"/>
      </w:pPr>
    </w:p>
    <w:p w14:paraId="2FAEE799" w14:textId="77777777" w:rsidR="00F56B06" w:rsidRDefault="00E61F39" w:rsidP="00101BE3">
      <w:pPr>
        <w:spacing w:line="360" w:lineRule="auto"/>
        <w:jc w:val="both"/>
        <w:rPr>
          <w:b/>
          <w:bCs/>
        </w:rPr>
      </w:pPr>
      <w:r w:rsidRPr="00E61F39">
        <w:rPr>
          <w:b/>
          <w:bCs/>
        </w:rPr>
        <w:t>Geographical Scope</w:t>
      </w:r>
    </w:p>
    <w:p w14:paraId="3148B95D" w14:textId="6B8385BF" w:rsidR="00E61F39" w:rsidRPr="00101BE3" w:rsidRDefault="00E61F39" w:rsidP="00101BE3">
      <w:pPr>
        <w:spacing w:line="360" w:lineRule="auto"/>
        <w:jc w:val="both"/>
      </w:pPr>
      <w:r w:rsidRPr="00E61F39">
        <w:t>The research is confined to the London hospitality sector, limiting the exploration of regional differences in employee retention dynamics within the broader UK context.</w:t>
      </w:r>
    </w:p>
    <w:p w14:paraId="3DBE5104" w14:textId="77777777" w:rsidR="00E61F39" w:rsidRPr="00E61F39" w:rsidRDefault="00E61F39" w:rsidP="00101BE3">
      <w:pPr>
        <w:spacing w:line="360" w:lineRule="auto"/>
        <w:jc w:val="both"/>
      </w:pPr>
    </w:p>
    <w:p w14:paraId="4DFBE97E" w14:textId="77777777" w:rsidR="00E61F39" w:rsidRPr="00101BE3" w:rsidRDefault="00E61F39" w:rsidP="00101BE3">
      <w:pPr>
        <w:spacing w:line="360" w:lineRule="auto"/>
        <w:jc w:val="both"/>
      </w:pPr>
      <w:r w:rsidRPr="00E61F39">
        <w:rPr>
          <w:b/>
          <w:bCs/>
        </w:rPr>
        <w:lastRenderedPageBreak/>
        <w:t>Limited Sample Size:</w:t>
      </w:r>
      <w:r w:rsidRPr="00E61F39">
        <w:t xml:space="preserve"> The sample size, though carefully chosen, is relatively small. A larger sample might have offered a more comprehensive understanding of the diverse factors influencing employee retention.</w:t>
      </w:r>
    </w:p>
    <w:p w14:paraId="010494AA" w14:textId="77777777" w:rsidR="00E61F39" w:rsidRPr="00E61F39" w:rsidRDefault="00E61F39" w:rsidP="00101BE3">
      <w:pPr>
        <w:spacing w:line="360" w:lineRule="auto"/>
        <w:jc w:val="both"/>
      </w:pPr>
    </w:p>
    <w:p w14:paraId="54397644" w14:textId="77777777" w:rsidR="00E61F39" w:rsidRPr="00E61F39" w:rsidRDefault="00E61F39" w:rsidP="00101BE3">
      <w:pPr>
        <w:spacing w:line="360" w:lineRule="auto"/>
        <w:jc w:val="both"/>
      </w:pPr>
      <w:r w:rsidRPr="00E61F39">
        <w:t>These limitations are acknowledged as considerations that may impact the breadth and generalizability of the study's findings.</w:t>
      </w:r>
    </w:p>
    <w:p w14:paraId="4F3798EB" w14:textId="77777777" w:rsidR="006C0929" w:rsidRPr="00101BE3" w:rsidRDefault="006C0929" w:rsidP="00101BE3">
      <w:pPr>
        <w:spacing w:line="360" w:lineRule="auto"/>
        <w:jc w:val="both"/>
      </w:pPr>
    </w:p>
    <w:p w14:paraId="517AA828" w14:textId="63F7B21F" w:rsidR="006C0929" w:rsidRDefault="006C0929" w:rsidP="00F56B06">
      <w:pPr>
        <w:pStyle w:val="Heading3"/>
      </w:pPr>
      <w:bookmarkStart w:id="23" w:name="_Toc154156262"/>
      <w:r w:rsidRPr="00101BE3">
        <w:t>3.7 Data Collection: Data</w:t>
      </w:r>
      <w:bookmarkEnd w:id="23"/>
    </w:p>
    <w:p w14:paraId="3383B81C" w14:textId="77777777" w:rsidR="00F56B06" w:rsidRPr="00101BE3" w:rsidRDefault="00F56B06" w:rsidP="00101BE3">
      <w:pPr>
        <w:spacing w:line="360" w:lineRule="auto"/>
        <w:jc w:val="both"/>
        <w:rPr>
          <w:b/>
          <w:bCs/>
        </w:rPr>
      </w:pPr>
    </w:p>
    <w:p w14:paraId="74C8CA96" w14:textId="2551F9B2" w:rsidR="006C0929" w:rsidRPr="00101BE3" w:rsidRDefault="006C0929" w:rsidP="00101BE3">
      <w:pPr>
        <w:spacing w:line="360" w:lineRule="auto"/>
        <w:jc w:val="both"/>
      </w:pPr>
      <w:r w:rsidRPr="00101BE3">
        <w:t xml:space="preserve">Collection involves a combination of secondary and primary methods. Secondary data offer foundational knowledge, while primary data, collected through semi-structured interviews, allows for a deeper understanding of participants' experiences post-pandemic. Interviews </w:t>
      </w:r>
      <w:r w:rsidR="00F673B1">
        <w:t xml:space="preserve">are </w:t>
      </w:r>
      <w:r w:rsidRPr="00101BE3">
        <w:t xml:space="preserve">conducted in person with </w:t>
      </w:r>
      <w:proofErr w:type="gramStart"/>
      <w:r w:rsidRPr="00101BE3">
        <w:t>consent, and</w:t>
      </w:r>
      <w:proofErr w:type="gramEnd"/>
      <w:r w:rsidRPr="00101BE3">
        <w:t xml:space="preserve"> supplemented with field notes to capture non-verbal cues and contextual details (O’Gorman &amp; MacIntosh, 2015).</w:t>
      </w:r>
    </w:p>
    <w:p w14:paraId="069344E7" w14:textId="77777777" w:rsidR="006C0929" w:rsidRPr="00101BE3" w:rsidRDefault="006C0929" w:rsidP="00101BE3">
      <w:pPr>
        <w:spacing w:line="360" w:lineRule="auto"/>
        <w:jc w:val="both"/>
      </w:pPr>
    </w:p>
    <w:p w14:paraId="7AE157C9" w14:textId="77777777" w:rsidR="00F56B06" w:rsidRDefault="006C0929" w:rsidP="00F56B06">
      <w:pPr>
        <w:pStyle w:val="Heading3"/>
      </w:pPr>
      <w:bookmarkStart w:id="24" w:name="_Toc154156263"/>
      <w:r w:rsidRPr="00101BE3">
        <w:t>3.8 Data Analysis Tools/Techniques</w:t>
      </w:r>
      <w:bookmarkEnd w:id="24"/>
    </w:p>
    <w:p w14:paraId="21DBA666" w14:textId="1889D5F2" w:rsidR="006C0929" w:rsidRPr="00101BE3" w:rsidRDefault="006C0929" w:rsidP="00101BE3">
      <w:pPr>
        <w:spacing w:line="360" w:lineRule="auto"/>
        <w:jc w:val="both"/>
      </w:pPr>
      <w:r w:rsidRPr="00101BE3">
        <w:t xml:space="preserve"> </w:t>
      </w:r>
    </w:p>
    <w:p w14:paraId="42363000" w14:textId="5851703A" w:rsidR="00F673B1" w:rsidRDefault="00F673B1" w:rsidP="00F673B1">
      <w:pPr>
        <w:spacing w:line="360" w:lineRule="auto"/>
        <w:jc w:val="both"/>
      </w:pPr>
      <w:r>
        <w:t>T</w:t>
      </w:r>
      <w:r w:rsidR="006C0929" w:rsidRPr="00101BE3">
        <w:t>hematic analysis is the selected method for data analysi</w:t>
      </w:r>
      <w:r>
        <w:t>s as it gains</w:t>
      </w:r>
      <w:r w:rsidRPr="00F673B1">
        <w:t xml:space="preserve"> insights into the subjective experiences, perspectives, or narratives present in the data, providing a structured and rigorous approach to qualitative data analysis</w:t>
      </w:r>
      <w:r w:rsidR="00ED59AF">
        <w:t xml:space="preserve"> </w:t>
      </w:r>
      <w:r w:rsidR="00ED59AF" w:rsidRPr="00101BE3">
        <w:t>(Corbin &amp; Strauss, 2015)</w:t>
      </w:r>
      <w:r w:rsidRPr="00F673B1">
        <w:t>.</w:t>
      </w:r>
      <w:r>
        <w:t xml:space="preserve"> </w:t>
      </w:r>
    </w:p>
    <w:p w14:paraId="5610D055" w14:textId="79E375A0" w:rsidR="006C0929" w:rsidRPr="00101BE3" w:rsidRDefault="006C0929" w:rsidP="00101BE3">
      <w:pPr>
        <w:spacing w:line="360" w:lineRule="auto"/>
        <w:jc w:val="both"/>
      </w:pPr>
      <w:r w:rsidRPr="00101BE3">
        <w:t>This qualitative approach surpasses mere counting, focusing on identifying underlying themes, concepts, and meanings in the data</w:t>
      </w:r>
      <w:r w:rsidR="00ED59AF">
        <w:t xml:space="preserve"> providing </w:t>
      </w:r>
      <w:r w:rsidRPr="00101BE3">
        <w:t>a comprehensive understanding of the factors influencing employee retention in the UK hospitality industry post-pandemic (Corbin &amp; Strauss, 2015).</w:t>
      </w:r>
    </w:p>
    <w:p w14:paraId="3979DE3F" w14:textId="77777777" w:rsidR="006C0929" w:rsidRPr="00101BE3" w:rsidRDefault="006C0929" w:rsidP="00101BE3">
      <w:pPr>
        <w:spacing w:line="360" w:lineRule="auto"/>
        <w:jc w:val="both"/>
      </w:pPr>
    </w:p>
    <w:p w14:paraId="29E2BF63" w14:textId="77777777" w:rsidR="00F56B06" w:rsidRDefault="006C0929" w:rsidP="00F56B06">
      <w:pPr>
        <w:pStyle w:val="Heading3"/>
      </w:pPr>
      <w:bookmarkStart w:id="25" w:name="_Toc154156264"/>
      <w:r w:rsidRPr="00101BE3">
        <w:t>3.9 Ethical Consideration</w:t>
      </w:r>
      <w:bookmarkEnd w:id="25"/>
    </w:p>
    <w:p w14:paraId="5C35F03D" w14:textId="28679C45" w:rsidR="006C0929" w:rsidRPr="00101BE3" w:rsidRDefault="006C0929" w:rsidP="00101BE3">
      <w:pPr>
        <w:spacing w:line="360" w:lineRule="auto"/>
        <w:jc w:val="both"/>
        <w:rPr>
          <w:b/>
          <w:bCs/>
        </w:rPr>
      </w:pPr>
      <w:r w:rsidRPr="00101BE3">
        <w:rPr>
          <w:b/>
          <w:bCs/>
        </w:rPr>
        <w:t xml:space="preserve"> </w:t>
      </w:r>
    </w:p>
    <w:p w14:paraId="1E6495A8" w14:textId="0F6B02EF" w:rsidR="00ED59AF" w:rsidRDefault="00ED59AF" w:rsidP="00101BE3">
      <w:pPr>
        <w:spacing w:line="360" w:lineRule="auto"/>
        <w:jc w:val="both"/>
      </w:pPr>
      <w:r w:rsidRPr="00ED59AF">
        <w:t xml:space="preserve">Maintaining ethical standards is a fundamental priority throughout the entire research process. Adhering to established ethical guidelines, such as securing informed consent, guaranteeing confidentiality, and preserving participant anonymity, is paramount. The ethical framework employed in the study reflects principles of integrity and respect for the rights and well-being of participants, underscoring the research's steadfast commitment to ethical standards as outlined by O’Gorman and MacIntosh (2015). To ensure ethical compliance, an approved ethical consent form was signed (Appendix B) prior to the commencement of the research, and </w:t>
      </w:r>
      <w:r w:rsidRPr="00ED59AF">
        <w:lastRenderedPageBreak/>
        <w:t>participants were provided with a clear and comprehensive participation consent form (Appendix C) before engaging in any interviews.</w:t>
      </w:r>
    </w:p>
    <w:p w14:paraId="004350FE" w14:textId="77777777" w:rsidR="006C0929" w:rsidRPr="00101BE3" w:rsidRDefault="006C0929" w:rsidP="00101BE3">
      <w:pPr>
        <w:spacing w:line="360" w:lineRule="auto"/>
        <w:jc w:val="both"/>
        <w:rPr>
          <w:b/>
          <w:bCs/>
        </w:rPr>
      </w:pPr>
    </w:p>
    <w:p w14:paraId="7ADCB278" w14:textId="77777777" w:rsidR="002809E6" w:rsidRPr="00101BE3" w:rsidRDefault="002809E6" w:rsidP="00101BE3">
      <w:pPr>
        <w:spacing w:line="360" w:lineRule="auto"/>
        <w:jc w:val="both"/>
      </w:pPr>
    </w:p>
    <w:p w14:paraId="78CF25DB" w14:textId="77777777" w:rsidR="00951767" w:rsidRPr="00101BE3" w:rsidRDefault="00951767" w:rsidP="00101BE3">
      <w:pPr>
        <w:spacing w:line="360" w:lineRule="auto"/>
        <w:jc w:val="both"/>
      </w:pPr>
    </w:p>
    <w:p w14:paraId="27D3522A" w14:textId="77777777" w:rsidR="00951767" w:rsidRPr="00101BE3" w:rsidRDefault="00951767" w:rsidP="00101BE3">
      <w:pPr>
        <w:spacing w:line="360" w:lineRule="auto"/>
        <w:jc w:val="both"/>
      </w:pPr>
    </w:p>
    <w:p w14:paraId="3E7149D5" w14:textId="77777777" w:rsidR="00951767" w:rsidRPr="00101BE3" w:rsidRDefault="00951767" w:rsidP="00101BE3">
      <w:pPr>
        <w:spacing w:line="360" w:lineRule="auto"/>
        <w:jc w:val="both"/>
      </w:pPr>
    </w:p>
    <w:p w14:paraId="40A7956E" w14:textId="77777777" w:rsidR="00951767" w:rsidRPr="00101BE3" w:rsidRDefault="00951767" w:rsidP="00101BE3">
      <w:pPr>
        <w:spacing w:line="360" w:lineRule="auto"/>
        <w:jc w:val="both"/>
      </w:pPr>
    </w:p>
    <w:p w14:paraId="761AB2BF" w14:textId="77777777" w:rsidR="00951767" w:rsidRPr="00101BE3" w:rsidRDefault="00951767" w:rsidP="00101BE3">
      <w:pPr>
        <w:spacing w:line="360" w:lineRule="auto"/>
        <w:jc w:val="both"/>
      </w:pPr>
    </w:p>
    <w:p w14:paraId="6411050D" w14:textId="77777777" w:rsidR="00951767" w:rsidRDefault="00951767" w:rsidP="00101BE3">
      <w:pPr>
        <w:spacing w:line="360" w:lineRule="auto"/>
        <w:jc w:val="both"/>
      </w:pPr>
    </w:p>
    <w:p w14:paraId="5D715168" w14:textId="77777777" w:rsidR="005F3AEA" w:rsidRDefault="005F3AEA" w:rsidP="00101BE3">
      <w:pPr>
        <w:spacing w:line="360" w:lineRule="auto"/>
        <w:jc w:val="both"/>
      </w:pPr>
    </w:p>
    <w:p w14:paraId="2290533F" w14:textId="77777777" w:rsidR="005F3AEA" w:rsidRDefault="005F3AEA" w:rsidP="00101BE3">
      <w:pPr>
        <w:spacing w:line="360" w:lineRule="auto"/>
        <w:jc w:val="both"/>
      </w:pPr>
    </w:p>
    <w:p w14:paraId="5BEA5FDE" w14:textId="77777777" w:rsidR="005F3AEA" w:rsidRDefault="005F3AEA" w:rsidP="00101BE3">
      <w:pPr>
        <w:spacing w:line="360" w:lineRule="auto"/>
        <w:jc w:val="both"/>
      </w:pPr>
    </w:p>
    <w:p w14:paraId="67034F83" w14:textId="77777777" w:rsidR="005F3AEA" w:rsidRDefault="005F3AEA" w:rsidP="00101BE3">
      <w:pPr>
        <w:spacing w:line="360" w:lineRule="auto"/>
        <w:jc w:val="both"/>
      </w:pPr>
    </w:p>
    <w:p w14:paraId="0EF7E287" w14:textId="77777777" w:rsidR="005F3AEA" w:rsidRDefault="005F3AEA" w:rsidP="00101BE3">
      <w:pPr>
        <w:spacing w:line="360" w:lineRule="auto"/>
        <w:jc w:val="both"/>
      </w:pPr>
    </w:p>
    <w:p w14:paraId="3CB447A8" w14:textId="77777777" w:rsidR="005F3AEA" w:rsidRDefault="005F3AEA" w:rsidP="00101BE3">
      <w:pPr>
        <w:spacing w:line="360" w:lineRule="auto"/>
        <w:jc w:val="both"/>
      </w:pPr>
    </w:p>
    <w:p w14:paraId="589CA0E3" w14:textId="77777777" w:rsidR="005F3AEA" w:rsidRDefault="005F3AEA" w:rsidP="00101BE3">
      <w:pPr>
        <w:spacing w:line="360" w:lineRule="auto"/>
        <w:jc w:val="both"/>
      </w:pPr>
    </w:p>
    <w:p w14:paraId="091ADABF" w14:textId="77777777" w:rsidR="005F3AEA" w:rsidRDefault="005F3AEA" w:rsidP="00101BE3">
      <w:pPr>
        <w:spacing w:line="360" w:lineRule="auto"/>
        <w:jc w:val="both"/>
      </w:pPr>
    </w:p>
    <w:p w14:paraId="3CA2CA18" w14:textId="77777777" w:rsidR="005F3AEA" w:rsidRDefault="005F3AEA" w:rsidP="00101BE3">
      <w:pPr>
        <w:spacing w:line="360" w:lineRule="auto"/>
        <w:jc w:val="both"/>
      </w:pPr>
    </w:p>
    <w:p w14:paraId="5F202478" w14:textId="77777777" w:rsidR="005F3AEA" w:rsidRDefault="005F3AEA" w:rsidP="00101BE3">
      <w:pPr>
        <w:spacing w:line="360" w:lineRule="auto"/>
        <w:jc w:val="both"/>
      </w:pPr>
    </w:p>
    <w:p w14:paraId="64AEAD10" w14:textId="77777777" w:rsidR="005F3AEA" w:rsidRDefault="005F3AEA" w:rsidP="00101BE3">
      <w:pPr>
        <w:spacing w:line="360" w:lineRule="auto"/>
        <w:jc w:val="both"/>
      </w:pPr>
    </w:p>
    <w:p w14:paraId="7B466743" w14:textId="77777777" w:rsidR="002E7759" w:rsidRDefault="002E7759" w:rsidP="00101BE3">
      <w:pPr>
        <w:spacing w:line="360" w:lineRule="auto"/>
        <w:jc w:val="both"/>
      </w:pPr>
    </w:p>
    <w:p w14:paraId="7C92F88D" w14:textId="77777777" w:rsidR="002E7759" w:rsidRDefault="002E7759" w:rsidP="00101BE3">
      <w:pPr>
        <w:spacing w:line="360" w:lineRule="auto"/>
        <w:jc w:val="both"/>
      </w:pPr>
    </w:p>
    <w:p w14:paraId="0BEFE680" w14:textId="77777777" w:rsidR="002E7759" w:rsidRDefault="002E7759" w:rsidP="00101BE3">
      <w:pPr>
        <w:spacing w:line="360" w:lineRule="auto"/>
        <w:jc w:val="both"/>
      </w:pPr>
    </w:p>
    <w:p w14:paraId="25BA2D58" w14:textId="77777777" w:rsidR="00EB2587" w:rsidRDefault="00EB2587" w:rsidP="00101BE3">
      <w:pPr>
        <w:spacing w:line="360" w:lineRule="auto"/>
        <w:jc w:val="both"/>
      </w:pPr>
    </w:p>
    <w:p w14:paraId="7599F9AA" w14:textId="77777777" w:rsidR="00EB2587" w:rsidRDefault="00EB2587" w:rsidP="00101BE3">
      <w:pPr>
        <w:spacing w:line="360" w:lineRule="auto"/>
        <w:jc w:val="both"/>
      </w:pPr>
    </w:p>
    <w:p w14:paraId="1C92EB94" w14:textId="77777777" w:rsidR="00EB2587" w:rsidRDefault="00EB2587" w:rsidP="00101BE3">
      <w:pPr>
        <w:spacing w:line="360" w:lineRule="auto"/>
        <w:jc w:val="both"/>
      </w:pPr>
    </w:p>
    <w:p w14:paraId="7B5E8DD9" w14:textId="77777777" w:rsidR="00EB2587" w:rsidRDefault="00EB2587" w:rsidP="00101BE3">
      <w:pPr>
        <w:spacing w:line="360" w:lineRule="auto"/>
        <w:jc w:val="both"/>
      </w:pPr>
    </w:p>
    <w:p w14:paraId="6AF9BD6E" w14:textId="77777777" w:rsidR="00EB2587" w:rsidRDefault="00EB2587" w:rsidP="00101BE3">
      <w:pPr>
        <w:spacing w:line="360" w:lineRule="auto"/>
        <w:jc w:val="both"/>
      </w:pPr>
    </w:p>
    <w:p w14:paraId="3E7A9A98" w14:textId="77777777" w:rsidR="00EB2587" w:rsidRDefault="00EB2587" w:rsidP="00101BE3">
      <w:pPr>
        <w:spacing w:line="360" w:lineRule="auto"/>
        <w:jc w:val="both"/>
      </w:pPr>
    </w:p>
    <w:p w14:paraId="4B9CFAF2" w14:textId="77777777" w:rsidR="00EB2587" w:rsidRDefault="00EB2587" w:rsidP="00101BE3">
      <w:pPr>
        <w:spacing w:line="360" w:lineRule="auto"/>
        <w:jc w:val="both"/>
      </w:pPr>
    </w:p>
    <w:p w14:paraId="2BD6FE9F" w14:textId="77777777" w:rsidR="00EB2587" w:rsidRDefault="00EB2587" w:rsidP="00101BE3">
      <w:pPr>
        <w:spacing w:line="360" w:lineRule="auto"/>
        <w:jc w:val="both"/>
      </w:pPr>
    </w:p>
    <w:p w14:paraId="64966976" w14:textId="475008F3" w:rsidR="005F3AEA" w:rsidRPr="000963DB" w:rsidRDefault="005F3AEA" w:rsidP="005F3AEA">
      <w:pPr>
        <w:pStyle w:val="Heading1"/>
      </w:pPr>
      <w:bookmarkStart w:id="26" w:name="_Toc154156265"/>
      <w:r w:rsidRPr="000963DB">
        <w:lastRenderedPageBreak/>
        <w:t xml:space="preserve">CHAPTER </w:t>
      </w:r>
      <w:r>
        <w:t>FOUR</w:t>
      </w:r>
      <w:bookmarkEnd w:id="26"/>
      <w:r w:rsidRPr="000963DB">
        <w:t xml:space="preserve"> </w:t>
      </w:r>
    </w:p>
    <w:p w14:paraId="7958B68B" w14:textId="77777777" w:rsidR="005F3AEA" w:rsidRPr="00522270" w:rsidRDefault="005F3AEA" w:rsidP="005F3AEA">
      <w:pPr>
        <w:spacing w:line="360" w:lineRule="auto"/>
        <w:jc w:val="center"/>
      </w:pPr>
      <w:r w:rsidRPr="00522270">
        <w:t xml:space="preserve"> </w:t>
      </w:r>
    </w:p>
    <w:p w14:paraId="5B5FFB2A" w14:textId="2F45F6EF" w:rsidR="005F3AEA" w:rsidRPr="00522270" w:rsidRDefault="005F3AEA" w:rsidP="005F3AEA">
      <w:pPr>
        <w:spacing w:line="360" w:lineRule="auto"/>
        <w:jc w:val="center"/>
      </w:pPr>
      <w:r w:rsidRPr="00522270">
        <w:rPr>
          <w:noProof/>
        </w:rPr>
        <mc:AlternateContent>
          <mc:Choice Requires="wpg">
            <w:drawing>
              <wp:anchor distT="0" distB="0" distL="114300" distR="114300" simplePos="0" relativeHeight="251665408" behindDoc="0" locked="0" layoutInCell="1" allowOverlap="1" wp14:anchorId="29FA0010" wp14:editId="76E13801">
                <wp:simplePos x="0" y="0"/>
                <wp:positionH relativeFrom="page">
                  <wp:posOffset>794900</wp:posOffset>
                </wp:positionH>
                <wp:positionV relativeFrom="page">
                  <wp:posOffset>10045442</wp:posOffset>
                </wp:positionV>
                <wp:extent cx="5761990" cy="9525"/>
                <wp:effectExtent l="0" t="0" r="0" b="0"/>
                <wp:wrapTopAndBottom/>
                <wp:docPr id="1735661175" name="Group 1735661175"/>
                <wp:cNvGraphicFramePr/>
                <a:graphic xmlns:a="http://schemas.openxmlformats.org/drawingml/2006/main">
                  <a:graphicData uri="http://schemas.microsoft.com/office/word/2010/wordprocessingGroup">
                    <wpg:wgp>
                      <wpg:cNvGrpSpPr/>
                      <wpg:grpSpPr>
                        <a:xfrm>
                          <a:off x="0" y="0"/>
                          <a:ext cx="5761990" cy="9525"/>
                          <a:chOff x="0" y="0"/>
                          <a:chExt cx="5761990" cy="9525"/>
                        </a:xfrm>
                      </wpg:grpSpPr>
                      <wps:wsp>
                        <wps:cNvPr id="1680995138" name="Shape 1076"/>
                        <wps:cNvSpPr/>
                        <wps:spPr>
                          <a:xfrm>
                            <a:off x="0" y="0"/>
                            <a:ext cx="5761990" cy="0"/>
                          </a:xfrm>
                          <a:custGeom>
                            <a:avLst/>
                            <a:gdLst/>
                            <a:ahLst/>
                            <a:cxnLst/>
                            <a:rect l="0" t="0" r="0" b="0"/>
                            <a:pathLst>
                              <a:path w="5761990">
                                <a:moveTo>
                                  <a:pt x="0" y="0"/>
                                </a:moveTo>
                                <a:lnTo>
                                  <a:pt x="5761990" y="0"/>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w:pict>
              <v:group w14:anchorId="628F7652" id="Group 1735661175" o:spid="_x0000_s1026" style="position:absolute;margin-left:62.6pt;margin-top:791pt;width:453.7pt;height:.75pt;z-index:251665408;mso-position-horizontal-relative:page;mso-position-vertical-relative:page" coordsize="57619,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">
                <v:shape id="Shape 1076" o:spid="_x0000_s1027" style="position:absolute;width:57619;height:0;visibility:visible;mso-wrap-style:square;v-text-anchor:top" coordsize="57619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" path="m,l5761990,e" filled="f" strokecolor="#bfbfbf">
                  <v:path arrowok="t" textboxrect="0,0,5761990,0"/>
                </v:shape>
                <w10:wrap type="topAndBottom" anchorx="page" anchory="page"/>
              </v:group>
            </w:pict>
          </mc:Fallback>
        </mc:AlternateContent>
      </w:r>
      <w:r>
        <w:rPr>
          <w:b/>
        </w:rPr>
        <w:t xml:space="preserve">DATA ANALYSIS </w:t>
      </w:r>
      <w:r w:rsidR="000F3ACC">
        <w:rPr>
          <w:b/>
        </w:rPr>
        <w:t>AND</w:t>
      </w:r>
      <w:r>
        <w:rPr>
          <w:b/>
        </w:rPr>
        <w:t xml:space="preserve"> DISCUSSIONS</w:t>
      </w:r>
      <w:r w:rsidRPr="00522270">
        <w:rPr>
          <w:b/>
        </w:rPr>
        <w:t xml:space="preserve"> </w:t>
      </w:r>
    </w:p>
    <w:p w14:paraId="0C336017" w14:textId="77777777" w:rsidR="005F3AEA" w:rsidRPr="00522270" w:rsidRDefault="005F3AEA" w:rsidP="005F3AEA">
      <w:pPr>
        <w:spacing w:line="360" w:lineRule="auto"/>
        <w:jc w:val="center"/>
        <w:rPr>
          <w:rFonts w:ascii="Arial" w:hAnsi="Arial" w:cs="Arial"/>
        </w:rPr>
      </w:pPr>
      <w:r w:rsidRPr="00522270">
        <w:rPr>
          <w:rFonts w:ascii="Arial" w:hAnsi="Arial" w:cs="Arial"/>
        </w:rPr>
        <w:t xml:space="preserve"> </w:t>
      </w:r>
    </w:p>
    <w:p w14:paraId="4E497264" w14:textId="77777777" w:rsidR="005F3AEA" w:rsidRDefault="005F3AEA" w:rsidP="00101BE3">
      <w:pPr>
        <w:spacing w:line="360" w:lineRule="auto"/>
        <w:jc w:val="both"/>
      </w:pPr>
    </w:p>
    <w:p w14:paraId="57D93FFC" w14:textId="77777777" w:rsidR="005F3AEA" w:rsidRDefault="005F3AEA" w:rsidP="00101BE3">
      <w:pPr>
        <w:spacing w:line="360" w:lineRule="auto"/>
        <w:jc w:val="both"/>
      </w:pPr>
    </w:p>
    <w:p w14:paraId="61B37BAA" w14:textId="77777777" w:rsidR="005F3AEA" w:rsidRDefault="005F3AEA" w:rsidP="00101BE3">
      <w:pPr>
        <w:spacing w:line="360" w:lineRule="auto"/>
        <w:jc w:val="both"/>
      </w:pPr>
    </w:p>
    <w:p w14:paraId="27C89A7A" w14:textId="77777777" w:rsidR="005F3AEA" w:rsidRDefault="005F3AEA" w:rsidP="00101BE3">
      <w:pPr>
        <w:spacing w:line="360" w:lineRule="auto"/>
        <w:jc w:val="both"/>
      </w:pPr>
    </w:p>
    <w:p w14:paraId="4D4E60D9" w14:textId="77777777" w:rsidR="005F3AEA" w:rsidRDefault="005F3AEA" w:rsidP="00101BE3">
      <w:pPr>
        <w:spacing w:line="360" w:lineRule="auto"/>
        <w:jc w:val="both"/>
      </w:pPr>
    </w:p>
    <w:p w14:paraId="64C2EC61" w14:textId="77777777" w:rsidR="005F3AEA" w:rsidRDefault="005F3AEA" w:rsidP="00101BE3">
      <w:pPr>
        <w:spacing w:line="360" w:lineRule="auto"/>
        <w:jc w:val="both"/>
      </w:pPr>
    </w:p>
    <w:p w14:paraId="229C5EA8" w14:textId="77777777" w:rsidR="005F3AEA" w:rsidRDefault="005F3AEA" w:rsidP="00101BE3">
      <w:pPr>
        <w:spacing w:line="360" w:lineRule="auto"/>
        <w:jc w:val="both"/>
      </w:pPr>
    </w:p>
    <w:p w14:paraId="5B818A87" w14:textId="77777777" w:rsidR="005F3AEA" w:rsidRDefault="005F3AEA" w:rsidP="00101BE3">
      <w:pPr>
        <w:spacing w:line="360" w:lineRule="auto"/>
        <w:jc w:val="both"/>
      </w:pPr>
    </w:p>
    <w:p w14:paraId="556E17F9" w14:textId="77777777" w:rsidR="005F3AEA" w:rsidRDefault="005F3AEA" w:rsidP="00101BE3">
      <w:pPr>
        <w:spacing w:line="360" w:lineRule="auto"/>
        <w:jc w:val="both"/>
      </w:pPr>
    </w:p>
    <w:p w14:paraId="73B3325D" w14:textId="77777777" w:rsidR="005F3AEA" w:rsidRDefault="005F3AEA" w:rsidP="00101BE3">
      <w:pPr>
        <w:spacing w:line="360" w:lineRule="auto"/>
        <w:jc w:val="both"/>
      </w:pPr>
    </w:p>
    <w:p w14:paraId="61E17562" w14:textId="77777777" w:rsidR="005F3AEA" w:rsidRDefault="005F3AEA" w:rsidP="00101BE3">
      <w:pPr>
        <w:spacing w:line="360" w:lineRule="auto"/>
        <w:jc w:val="both"/>
      </w:pPr>
    </w:p>
    <w:p w14:paraId="26BFD5D9" w14:textId="77777777" w:rsidR="005F3AEA" w:rsidRDefault="005F3AEA" w:rsidP="00101BE3">
      <w:pPr>
        <w:spacing w:line="360" w:lineRule="auto"/>
        <w:jc w:val="both"/>
      </w:pPr>
    </w:p>
    <w:p w14:paraId="2CCE6E2B" w14:textId="77777777" w:rsidR="005F3AEA" w:rsidRDefault="005F3AEA" w:rsidP="00101BE3">
      <w:pPr>
        <w:spacing w:line="360" w:lineRule="auto"/>
        <w:jc w:val="both"/>
      </w:pPr>
    </w:p>
    <w:p w14:paraId="74484C26" w14:textId="77777777" w:rsidR="005F3AEA" w:rsidRDefault="005F3AEA" w:rsidP="00101BE3">
      <w:pPr>
        <w:spacing w:line="360" w:lineRule="auto"/>
        <w:jc w:val="both"/>
      </w:pPr>
    </w:p>
    <w:p w14:paraId="18DE4BFF" w14:textId="77777777" w:rsidR="005F3AEA" w:rsidRDefault="005F3AEA" w:rsidP="00101BE3">
      <w:pPr>
        <w:spacing w:line="360" w:lineRule="auto"/>
        <w:jc w:val="both"/>
      </w:pPr>
    </w:p>
    <w:p w14:paraId="243CAED2" w14:textId="77777777" w:rsidR="005F3AEA" w:rsidRDefault="005F3AEA" w:rsidP="00101BE3">
      <w:pPr>
        <w:spacing w:line="360" w:lineRule="auto"/>
        <w:jc w:val="both"/>
      </w:pPr>
    </w:p>
    <w:p w14:paraId="1E86A1C7" w14:textId="77777777" w:rsidR="005F3AEA" w:rsidRDefault="005F3AEA" w:rsidP="00101BE3">
      <w:pPr>
        <w:spacing w:line="360" w:lineRule="auto"/>
        <w:jc w:val="both"/>
      </w:pPr>
    </w:p>
    <w:p w14:paraId="46FA1992" w14:textId="77777777" w:rsidR="005F3AEA" w:rsidRDefault="005F3AEA" w:rsidP="00101BE3">
      <w:pPr>
        <w:spacing w:line="360" w:lineRule="auto"/>
        <w:jc w:val="both"/>
      </w:pPr>
    </w:p>
    <w:p w14:paraId="2620868E" w14:textId="77777777" w:rsidR="005F3AEA" w:rsidRDefault="005F3AEA" w:rsidP="00101BE3">
      <w:pPr>
        <w:spacing w:line="360" w:lineRule="auto"/>
        <w:jc w:val="both"/>
      </w:pPr>
    </w:p>
    <w:p w14:paraId="72EC0542" w14:textId="77777777" w:rsidR="005F3AEA" w:rsidRDefault="005F3AEA" w:rsidP="00101BE3">
      <w:pPr>
        <w:spacing w:line="360" w:lineRule="auto"/>
        <w:jc w:val="both"/>
      </w:pPr>
    </w:p>
    <w:p w14:paraId="0EECCF7F" w14:textId="77777777" w:rsidR="005F3AEA" w:rsidRDefault="005F3AEA" w:rsidP="00101BE3">
      <w:pPr>
        <w:spacing w:line="360" w:lineRule="auto"/>
        <w:jc w:val="both"/>
      </w:pPr>
    </w:p>
    <w:p w14:paraId="2BAFD1DE" w14:textId="77777777" w:rsidR="005F3AEA" w:rsidRDefault="005F3AEA" w:rsidP="00101BE3">
      <w:pPr>
        <w:spacing w:line="360" w:lineRule="auto"/>
        <w:jc w:val="both"/>
      </w:pPr>
    </w:p>
    <w:p w14:paraId="2E3937A7" w14:textId="77777777" w:rsidR="00EB2587" w:rsidRDefault="00EB2587" w:rsidP="00101BE3">
      <w:pPr>
        <w:spacing w:line="360" w:lineRule="auto"/>
        <w:jc w:val="both"/>
      </w:pPr>
    </w:p>
    <w:p w14:paraId="1EAC39FD" w14:textId="77777777" w:rsidR="00EB2587" w:rsidRDefault="00EB2587" w:rsidP="00101BE3">
      <w:pPr>
        <w:spacing w:line="360" w:lineRule="auto"/>
        <w:jc w:val="both"/>
      </w:pPr>
    </w:p>
    <w:p w14:paraId="5CDD69E2" w14:textId="77777777" w:rsidR="005F3AEA" w:rsidRDefault="005F3AEA" w:rsidP="00101BE3">
      <w:pPr>
        <w:spacing w:line="360" w:lineRule="auto"/>
        <w:jc w:val="both"/>
      </w:pPr>
    </w:p>
    <w:p w14:paraId="229E707E" w14:textId="77777777" w:rsidR="005F3AEA" w:rsidRDefault="005F3AEA" w:rsidP="00101BE3">
      <w:pPr>
        <w:spacing w:line="360" w:lineRule="auto"/>
        <w:jc w:val="both"/>
      </w:pPr>
    </w:p>
    <w:p w14:paraId="5D2DD523" w14:textId="77777777" w:rsidR="005F3AEA" w:rsidRDefault="005F3AEA" w:rsidP="00101BE3">
      <w:pPr>
        <w:spacing w:line="360" w:lineRule="auto"/>
        <w:jc w:val="both"/>
      </w:pPr>
    </w:p>
    <w:p w14:paraId="4BD76752" w14:textId="77777777" w:rsidR="00951767" w:rsidRPr="00101BE3" w:rsidRDefault="00951767" w:rsidP="00101BE3">
      <w:pPr>
        <w:spacing w:line="360" w:lineRule="auto"/>
        <w:jc w:val="both"/>
      </w:pPr>
    </w:p>
    <w:p w14:paraId="6D63864A" w14:textId="409E5EFF" w:rsidR="005F3AEA" w:rsidRPr="007659E0" w:rsidRDefault="005F3AEA" w:rsidP="005F3AEA">
      <w:pPr>
        <w:pStyle w:val="Heading2"/>
      </w:pPr>
      <w:bookmarkStart w:id="27" w:name="_Toc154156266"/>
      <w:r>
        <w:rPr>
          <w:color w:val="000000"/>
        </w:rPr>
        <w:lastRenderedPageBreak/>
        <w:t>4</w:t>
      </w:r>
      <w:r w:rsidRPr="007659E0">
        <w:rPr>
          <w:color w:val="000000"/>
        </w:rPr>
        <w:t>.</w:t>
      </w:r>
      <w:r>
        <w:t xml:space="preserve"> Data Analysis and Discussions</w:t>
      </w:r>
      <w:bookmarkEnd w:id="27"/>
    </w:p>
    <w:p w14:paraId="185AC5D0" w14:textId="77777777" w:rsidR="005F3AEA" w:rsidRDefault="005F3AEA" w:rsidP="00101BE3">
      <w:pPr>
        <w:spacing w:line="360" w:lineRule="auto"/>
        <w:jc w:val="both"/>
        <w:rPr>
          <w:b/>
          <w:bCs/>
        </w:rPr>
      </w:pPr>
    </w:p>
    <w:p w14:paraId="30CFE085" w14:textId="7FAF24ED" w:rsidR="008F4B6B" w:rsidRDefault="008F4B6B" w:rsidP="00101BE3">
      <w:pPr>
        <w:spacing w:line="360" w:lineRule="auto"/>
        <w:jc w:val="both"/>
      </w:pPr>
      <w:r w:rsidRPr="008F4B6B">
        <w:t xml:space="preserve">This chapter critically </w:t>
      </w:r>
      <w:proofErr w:type="spellStart"/>
      <w:r w:rsidRPr="008F4B6B">
        <w:t>analyzes</w:t>
      </w:r>
      <w:proofErr w:type="spellEnd"/>
      <w:r w:rsidRPr="008F4B6B">
        <w:t xml:space="preserve"> data from semi-structured interviews using an inductive approach within the interpretive paradigm. Grounded in understanding human experiences, the study aligns with the complex dynamics of the post-pandemic hospitality industry. Thematic analysis, the chosen method, identifies and </w:t>
      </w:r>
      <w:proofErr w:type="spellStart"/>
      <w:r w:rsidRPr="008F4B6B">
        <w:t>analyzes</w:t>
      </w:r>
      <w:proofErr w:type="spellEnd"/>
      <w:r w:rsidRPr="008F4B6B">
        <w:t xml:space="preserve"> patterns in the data, providing a nuanced understanding of employee retention factors through a comprehensive exploration of diverse narratives and insights.</w:t>
      </w:r>
    </w:p>
    <w:p w14:paraId="1C445223" w14:textId="0AB69ADE" w:rsidR="00951767" w:rsidRPr="00101BE3" w:rsidRDefault="00951767" w:rsidP="00101BE3">
      <w:pPr>
        <w:spacing w:line="360" w:lineRule="auto"/>
        <w:jc w:val="both"/>
      </w:pPr>
    </w:p>
    <w:p w14:paraId="300E7821" w14:textId="16D0B599" w:rsidR="00951767" w:rsidRPr="00101BE3" w:rsidRDefault="00951767" w:rsidP="00216363">
      <w:pPr>
        <w:pStyle w:val="Heading3"/>
      </w:pPr>
      <w:bookmarkStart w:id="28" w:name="_Toc154156267"/>
      <w:r w:rsidRPr="00951767">
        <w:t>4.2 Analysis and Discussions</w:t>
      </w:r>
      <w:bookmarkEnd w:id="28"/>
      <w:r w:rsidRPr="00951767">
        <w:t xml:space="preserve"> </w:t>
      </w:r>
    </w:p>
    <w:p w14:paraId="6D263048" w14:textId="77777777" w:rsidR="00951767" w:rsidRPr="00951767" w:rsidRDefault="00951767" w:rsidP="00101BE3">
      <w:pPr>
        <w:spacing w:line="360" w:lineRule="auto"/>
        <w:jc w:val="both"/>
      </w:pPr>
    </w:p>
    <w:p w14:paraId="25EFC44B" w14:textId="77777777" w:rsidR="002E7759" w:rsidRDefault="00951767" w:rsidP="00101BE3">
      <w:pPr>
        <w:spacing w:line="360" w:lineRule="auto"/>
        <w:jc w:val="both"/>
      </w:pPr>
      <w:r w:rsidRPr="00951767">
        <w:rPr>
          <w:b/>
          <w:bCs/>
        </w:rPr>
        <w:t>4.2.1 Key Factors Contributing to Employee Retention (RQ1)</w:t>
      </w:r>
      <w:r w:rsidRPr="00951767">
        <w:t xml:space="preserve"> </w:t>
      </w:r>
    </w:p>
    <w:p w14:paraId="4DD33CDD" w14:textId="3F0B0C9D" w:rsidR="00997D89" w:rsidRPr="00101BE3" w:rsidRDefault="00951767" w:rsidP="00101BE3">
      <w:pPr>
        <w:spacing w:line="360" w:lineRule="auto"/>
        <w:jc w:val="both"/>
      </w:pPr>
      <w:r w:rsidRPr="00951767">
        <w:t xml:space="preserve">Thematic analysis revealed a rich tapestry of factors influencing employee retention. Participants emphasized the central role of the work environment, job satisfaction, and professional growth opportunities. A respondent noted, "A positive work culture is the backbone; it keeps employees engaged and committed." This echoes existing </w:t>
      </w:r>
      <w:r w:rsidR="00C16177" w:rsidRPr="00AB12D0">
        <w:t xml:space="preserve">Job Embeddedness Theory </w:t>
      </w:r>
      <w:r w:rsidR="00C16177" w:rsidRPr="00101BE3">
        <w:t xml:space="preserve">(Mitchell </w:t>
      </w:r>
      <w:r w:rsidR="00C16177" w:rsidRPr="00101BE3">
        <w:rPr>
          <w:i/>
          <w:iCs/>
        </w:rPr>
        <w:t>et al.,</w:t>
      </w:r>
      <w:r w:rsidR="00C16177" w:rsidRPr="00101BE3">
        <w:t xml:space="preserve"> 2001) </w:t>
      </w:r>
      <w:r w:rsidRPr="00951767">
        <w:t>emphasizing the universal relevance of these factors</w:t>
      </w:r>
      <w:r w:rsidR="00C16177" w:rsidRPr="00101BE3">
        <w:t>.</w:t>
      </w:r>
    </w:p>
    <w:p w14:paraId="4A0A65CF" w14:textId="77777777" w:rsidR="00BB5EC8" w:rsidRPr="00101BE3" w:rsidRDefault="00BB5EC8" w:rsidP="00101BE3">
      <w:pPr>
        <w:spacing w:line="360" w:lineRule="auto"/>
        <w:jc w:val="both"/>
      </w:pPr>
    </w:p>
    <w:p w14:paraId="7DDB517A" w14:textId="17192E72" w:rsidR="00217F0C" w:rsidRPr="00101BE3" w:rsidRDefault="00BB5EC8" w:rsidP="00101BE3">
      <w:pPr>
        <w:spacing w:line="360" w:lineRule="auto"/>
        <w:jc w:val="both"/>
      </w:pPr>
      <w:r w:rsidRPr="00101BE3">
        <w:t xml:space="preserve">Additionally, a participant highlighted the importance of regular feedback and recognition in enhancing job satisfaction. They mentioned, "Recognition for hard work and consistent feedback make me feel valued." </w:t>
      </w:r>
      <w:r w:rsidR="000E46DD" w:rsidRPr="000E46DD">
        <w:t>This insight introduces a noteworthy aspect to the discourse, urging an exploration of the impact of feedback mechanisms on overall job satisfaction and, consequently, employee retention. Moreover, this observation resonates with Narayanan's findings (2019), emphasizing talent management as a pivotal factor in cultivating a robust organizational culture conducive to enhanced employee retention.</w:t>
      </w:r>
    </w:p>
    <w:p w14:paraId="2B527932" w14:textId="77777777" w:rsidR="00951767" w:rsidRPr="00951767" w:rsidRDefault="00951767" w:rsidP="00101BE3">
      <w:pPr>
        <w:spacing w:line="360" w:lineRule="auto"/>
        <w:jc w:val="both"/>
      </w:pPr>
    </w:p>
    <w:p w14:paraId="42975264" w14:textId="77777777" w:rsidR="00217F0C" w:rsidRDefault="00951767" w:rsidP="00101BE3">
      <w:pPr>
        <w:spacing w:line="360" w:lineRule="auto"/>
        <w:jc w:val="both"/>
      </w:pPr>
      <w:r w:rsidRPr="00951767">
        <w:rPr>
          <w:b/>
          <w:bCs/>
        </w:rPr>
        <w:t>4.2.2 Impact of Organizational Culture on Employee Retention (RQ2)</w:t>
      </w:r>
      <w:r w:rsidRPr="00951767">
        <w:t xml:space="preserve"> </w:t>
      </w:r>
    </w:p>
    <w:p w14:paraId="044F897F" w14:textId="44BDDB6A" w:rsidR="00951767" w:rsidRDefault="00951767" w:rsidP="00101BE3">
      <w:pPr>
        <w:spacing w:line="360" w:lineRule="auto"/>
        <w:jc w:val="both"/>
      </w:pPr>
      <w:r w:rsidRPr="00951767">
        <w:t>Thematic analysis delved into the nuanced impact of organizational culture, highlighting the importance of diversity and inclusion. A participant stated, "Our diverse culture fosters a sense of belonging." Quantitative ratings revealed an average impact rating of 4.2 out of 5. However, critical examination unveiled variations, emphasizing the need for adaptive cultural initiatives. This finding underscores the importance of cultural adaptability for optimal retention, aligning with the individualized perspectives shared by our interviewees.</w:t>
      </w:r>
    </w:p>
    <w:p w14:paraId="1BF8AF3D" w14:textId="77777777" w:rsidR="00217F0C" w:rsidRDefault="00217F0C" w:rsidP="00101BE3">
      <w:pPr>
        <w:spacing w:line="360" w:lineRule="auto"/>
        <w:jc w:val="both"/>
      </w:pPr>
    </w:p>
    <w:p w14:paraId="22FCDFD6" w14:textId="7559CA35" w:rsidR="005C6D3A" w:rsidRPr="005C6D3A" w:rsidRDefault="005C6D3A" w:rsidP="005C6D3A">
      <w:pPr>
        <w:spacing w:line="360" w:lineRule="auto"/>
        <w:jc w:val="both"/>
      </w:pPr>
      <w:r w:rsidRPr="005C6D3A">
        <w:t>During interviews, participants acknowledged the company's efforts in cultural initiatives while suggesting areas for improvement</w:t>
      </w:r>
      <w:r>
        <w:t xml:space="preserve"> </w:t>
      </w:r>
      <w:r w:rsidRPr="00951767">
        <w:rPr>
          <w:b/>
          <w:bCs/>
        </w:rPr>
        <w:t>(Objective 3)</w:t>
      </w:r>
      <w:r w:rsidRPr="005C6D3A">
        <w:t>. Notably, the need for enhanced Mentorship and Networking Opportunities</w:t>
      </w:r>
      <w:r>
        <w:t xml:space="preserve"> </w:t>
      </w:r>
      <w:r w:rsidRPr="005C6D3A">
        <w:t>was emphasized. One respondent expressed, "While the company attempts to organize mentorship programs, there's room for improvement in facilitating meaningful connections and mentor-mentee relationships." Additionally, participants highlighted the significance of Regular Cultural Assessments</w:t>
      </w:r>
      <w:r>
        <w:t xml:space="preserve">, </w:t>
      </w:r>
      <w:r w:rsidRPr="005C6D3A">
        <w:t>stating that periodic evaluations are crucial for gauging the effectiveness of existing initiatives and identifying areas for refinement. One interviewee noted, "The company does conduct cultural assessments, but a more regular and comprehensive approach is needed to ensure continuous alignment with the evolving needs of our diverse workforce."</w:t>
      </w:r>
    </w:p>
    <w:p w14:paraId="5A23CB37" w14:textId="77777777" w:rsidR="005C6D3A" w:rsidRDefault="005C6D3A" w:rsidP="005C6D3A">
      <w:pPr>
        <w:spacing w:line="360" w:lineRule="auto"/>
        <w:jc w:val="both"/>
      </w:pPr>
      <w:r w:rsidRPr="005C6D3A">
        <w:t>These insights underscore the multifaceted nature of cultural initiatives and the identified areas for improvement, providing valuable guidance for organizations seeking to strengthen their cultural initiatives and enhance employee retention.</w:t>
      </w:r>
    </w:p>
    <w:p w14:paraId="14E27A9C" w14:textId="77777777" w:rsidR="00DC21CA" w:rsidRDefault="00DC21CA" w:rsidP="005C6D3A">
      <w:pPr>
        <w:spacing w:line="360" w:lineRule="auto"/>
        <w:jc w:val="both"/>
      </w:pPr>
    </w:p>
    <w:p w14:paraId="13E7AF54" w14:textId="7F7F2F07" w:rsidR="00DC21CA" w:rsidRPr="00DC21CA" w:rsidRDefault="00DC21CA" w:rsidP="00DC21CA">
      <w:pPr>
        <w:spacing w:line="360" w:lineRule="auto"/>
        <w:jc w:val="both"/>
      </w:pPr>
      <w:r w:rsidRPr="00DC21CA">
        <w:t>While diversity and inclusion were acknowledged as crucial, participants introduced the concept of cultural agility. A respondent expressed, "It's not just about having a diverse culture; it's about how quickly the organization can adapt to diverse perspectives." This unforeseen emphasis on adaptability within the cultural framework prompts a revaluation of the traditional understanding of the static nature of organizational culture.</w:t>
      </w:r>
    </w:p>
    <w:p w14:paraId="79BC7D10" w14:textId="4D3C230B" w:rsidR="00DC21CA" w:rsidRPr="005C6D3A" w:rsidRDefault="00DC21CA" w:rsidP="005C6D3A">
      <w:pPr>
        <w:spacing w:line="360" w:lineRule="auto"/>
        <w:jc w:val="both"/>
      </w:pPr>
      <w:r w:rsidRPr="00DC21CA">
        <w:t>Quantitative ratings still reflected a high average impact rating of 4.2 out of 5. However, the critical examination unveiled disparities in individual responses, highlighting the need for a more personalized and adaptable approach to organizational culture. This finding challenges the one-size-fits-all approach to cultural initiatives and suggests that organizations need to tailor their efforts to accommodate diverse perspectives more effectively.</w:t>
      </w:r>
    </w:p>
    <w:p w14:paraId="2A37D8D8" w14:textId="77777777" w:rsidR="005C6D3A" w:rsidRPr="005C6D3A" w:rsidRDefault="005C6D3A" w:rsidP="005C6D3A">
      <w:pPr>
        <w:spacing w:line="360" w:lineRule="auto"/>
        <w:jc w:val="both"/>
        <w:rPr>
          <w:vanish/>
        </w:rPr>
      </w:pPr>
      <w:r w:rsidRPr="005C6D3A">
        <w:rPr>
          <w:vanish/>
        </w:rPr>
        <w:t>Top of Form</w:t>
      </w:r>
    </w:p>
    <w:p w14:paraId="37606CCE" w14:textId="77777777" w:rsidR="005C6D3A" w:rsidRPr="005C6D3A" w:rsidRDefault="005C6D3A" w:rsidP="005C6D3A">
      <w:pPr>
        <w:spacing w:line="360" w:lineRule="auto"/>
        <w:jc w:val="both"/>
        <w:rPr>
          <w:vanish/>
        </w:rPr>
      </w:pPr>
      <w:r w:rsidRPr="005C6D3A">
        <w:rPr>
          <w:vanish/>
        </w:rPr>
        <w:t>Bottom of Form</w:t>
      </w:r>
    </w:p>
    <w:p w14:paraId="22694A20" w14:textId="77777777" w:rsidR="00951767" w:rsidRPr="00951767" w:rsidRDefault="00951767" w:rsidP="00101BE3">
      <w:pPr>
        <w:spacing w:line="360" w:lineRule="auto"/>
        <w:jc w:val="both"/>
      </w:pPr>
    </w:p>
    <w:p w14:paraId="30470B15" w14:textId="77777777" w:rsidR="005C6D3A" w:rsidRDefault="00951767" w:rsidP="00101BE3">
      <w:pPr>
        <w:spacing w:line="360" w:lineRule="auto"/>
        <w:jc w:val="both"/>
      </w:pPr>
      <w:r w:rsidRPr="00951767">
        <w:rPr>
          <w:b/>
          <w:bCs/>
        </w:rPr>
        <w:t>4.2.3 Recommendations for Enhancing Employee Retention (Objective 3)</w:t>
      </w:r>
      <w:r w:rsidRPr="00951767">
        <w:t xml:space="preserve"> </w:t>
      </w:r>
    </w:p>
    <w:p w14:paraId="39395B40" w14:textId="2BEB601A" w:rsidR="0096536A" w:rsidRDefault="00951767" w:rsidP="00101BE3">
      <w:pPr>
        <w:spacing w:line="360" w:lineRule="auto"/>
        <w:jc w:val="both"/>
      </w:pPr>
      <w:r w:rsidRPr="00951767">
        <w:t>Thematic analysis translated participants' insights into actionable recommendations.</w:t>
      </w:r>
      <w:r w:rsidR="005C6D3A">
        <w:t xml:space="preserve"> </w:t>
      </w:r>
      <w:r w:rsidR="005C6D3A" w:rsidRPr="005C6D3A">
        <w:t>First and foremost,</w:t>
      </w:r>
      <w:r w:rsidR="005C6D3A">
        <w:t xml:space="preserve"> as already mentioned</w:t>
      </w:r>
      <w:r w:rsidR="005C6D3A" w:rsidRPr="005C6D3A">
        <w:t xml:space="preserve"> </w:t>
      </w:r>
      <w:r w:rsidR="005C6D3A">
        <w:t xml:space="preserve">the </w:t>
      </w:r>
      <w:r w:rsidR="00356076">
        <w:t xml:space="preserve">is </w:t>
      </w:r>
      <w:r w:rsidR="00A775BE">
        <w:t>a</w:t>
      </w:r>
      <w:r w:rsidR="00356076">
        <w:t xml:space="preserve"> </w:t>
      </w:r>
      <w:r w:rsidR="005C6D3A">
        <w:t>need to implement</w:t>
      </w:r>
      <w:r w:rsidR="005C6D3A" w:rsidRPr="005C6D3A">
        <w:t xml:space="preserve"> </w:t>
      </w:r>
      <w:r w:rsidR="005C6D3A">
        <w:t>r</w:t>
      </w:r>
      <w:r w:rsidR="005C6D3A" w:rsidRPr="005C6D3A">
        <w:t>egular Cultural Assessments</w:t>
      </w:r>
      <w:r w:rsidR="00A775BE">
        <w:t xml:space="preserve"> and to </w:t>
      </w:r>
      <w:r w:rsidR="00A775BE" w:rsidRPr="00A775BE">
        <w:t>fortify Mentorship and Networking Opportunities</w:t>
      </w:r>
      <w:r w:rsidR="00A775BE">
        <w:t xml:space="preserve">. </w:t>
      </w:r>
      <w:r w:rsidRPr="00951767">
        <w:t xml:space="preserve">A recurring theme was </w:t>
      </w:r>
      <w:r w:rsidR="00A775BE">
        <w:t xml:space="preserve">also </w:t>
      </w:r>
      <w:r w:rsidRPr="00951767">
        <w:t xml:space="preserve">the emphasis on employee well-being programs. </w:t>
      </w:r>
    </w:p>
    <w:p w14:paraId="430B70D9" w14:textId="317DF564" w:rsidR="00A2071B" w:rsidRPr="00A2071B" w:rsidRDefault="00A775BE" w:rsidP="00A2071B">
      <w:pPr>
        <w:spacing w:line="360" w:lineRule="auto"/>
        <w:jc w:val="both"/>
      </w:pPr>
      <w:r w:rsidRPr="00A775BE">
        <w:t xml:space="preserve">The importance of Employee Well-being Programs also surfaced prominently, with interviewees stressing initiatives that promote work-life balance and transparent communication. </w:t>
      </w:r>
      <w:r w:rsidR="00951767" w:rsidRPr="00951767">
        <w:t xml:space="preserve">A respondent suggested, "Investing in work-life balance initiatives and </w:t>
      </w:r>
      <w:r w:rsidR="00951767" w:rsidRPr="00951767">
        <w:lastRenderedPageBreak/>
        <w:t xml:space="preserve">transparent communication is crucial." </w:t>
      </w:r>
      <w:r w:rsidR="00A2071B" w:rsidRPr="00A2071B">
        <w:t>This aligns with existing literature emphasizing the positive impact of employee well-being programs on job satisfaction and retention (Wong et al., 2021).</w:t>
      </w:r>
    </w:p>
    <w:p w14:paraId="28F50861" w14:textId="2FCFC636" w:rsidR="00A2071B" w:rsidRPr="00A2071B" w:rsidRDefault="00A2071B" w:rsidP="00A2071B">
      <w:pPr>
        <w:spacing w:line="360" w:lineRule="auto"/>
        <w:jc w:val="both"/>
      </w:pPr>
      <w:r w:rsidRPr="00A2071B">
        <w:t xml:space="preserve">Drawing from these insights, organizations are recommended to invest in dynamic and tailored HR practices. The interviews revealed that tailored training programs adapted to current challenges significantly boosted morale, aligning with the paradigm shift observed in HR strategies. This aligns with the necessity for organizations to adapt initiatives continually to meet the evolving needs of the workforce </w:t>
      </w:r>
      <w:proofErr w:type="gramStart"/>
      <w:r w:rsidRPr="00A2071B">
        <w:t>expectations</w:t>
      </w:r>
      <w:proofErr w:type="gramEnd"/>
    </w:p>
    <w:p w14:paraId="0455BD49" w14:textId="77777777" w:rsidR="00951767" w:rsidRPr="00951767" w:rsidRDefault="00951767" w:rsidP="00101BE3">
      <w:pPr>
        <w:spacing w:line="360" w:lineRule="auto"/>
        <w:jc w:val="both"/>
      </w:pPr>
    </w:p>
    <w:p w14:paraId="339A422A" w14:textId="77777777" w:rsidR="00A2071B" w:rsidRDefault="00951767" w:rsidP="00101BE3">
      <w:pPr>
        <w:spacing w:line="360" w:lineRule="auto"/>
        <w:jc w:val="both"/>
      </w:pPr>
      <w:r w:rsidRPr="00951767">
        <w:rPr>
          <w:b/>
          <w:bCs/>
        </w:rPr>
        <w:t>4.2.4 Adaptations in HR Practices and Post-Pandemic Dynamics</w:t>
      </w:r>
      <w:r w:rsidRPr="00951767">
        <w:t xml:space="preserve"> </w:t>
      </w:r>
    </w:p>
    <w:p w14:paraId="7D807324" w14:textId="50F3CA07" w:rsidR="00951767" w:rsidRPr="00101BE3" w:rsidRDefault="00951767" w:rsidP="00101BE3">
      <w:pPr>
        <w:spacing w:line="360" w:lineRule="auto"/>
        <w:jc w:val="both"/>
      </w:pPr>
      <w:r w:rsidRPr="00951767">
        <w:t>Thematic analysis shed light on adaptive HR practices and industry responses post-pandemic. Participants shared insights into the effectiveness of tailored training programs. A respondent highlighted, "Training programs adapted to current challenges have significantly boosted morale." Critical examination suggests a paradigm shift in HR strategies. Real-world examples and participant narratives provide depth, offering a rich understanding of the dynamic interplay between HR practices and employee retention.</w:t>
      </w:r>
    </w:p>
    <w:p w14:paraId="2E5F4715" w14:textId="77777777" w:rsidR="00951767" w:rsidRPr="00951767" w:rsidRDefault="00951767" w:rsidP="00101BE3">
      <w:pPr>
        <w:spacing w:line="360" w:lineRule="auto"/>
        <w:jc w:val="both"/>
      </w:pPr>
    </w:p>
    <w:p w14:paraId="6BB166E4" w14:textId="77777777" w:rsidR="00A2071B" w:rsidRDefault="00951767" w:rsidP="00101BE3">
      <w:pPr>
        <w:spacing w:line="360" w:lineRule="auto"/>
        <w:jc w:val="both"/>
      </w:pPr>
      <w:r w:rsidRPr="00951767">
        <w:rPr>
          <w:b/>
          <w:bCs/>
        </w:rPr>
        <w:t>4.2.5 Work-Life Balance and Training Opportunities</w:t>
      </w:r>
      <w:r w:rsidRPr="00951767">
        <w:t xml:space="preserve"> </w:t>
      </w:r>
    </w:p>
    <w:p w14:paraId="43CE3A84" w14:textId="3FE91402" w:rsidR="00951767" w:rsidRPr="00101BE3" w:rsidRDefault="00951767" w:rsidP="00101BE3">
      <w:pPr>
        <w:spacing w:line="360" w:lineRule="auto"/>
        <w:jc w:val="both"/>
      </w:pPr>
      <w:r w:rsidRPr="00951767">
        <w:t xml:space="preserve">Discussions focused on the equilibrium between work and personal life, with thematic analysis capturing experiences of industry efforts post-pandemic. Critical examination reveals the centrality of flexible work arrangements. Analysis of training and development highlighted the instrumental role of these programs in retention. A participant noted, "Flexible hours contribute to a healthier work-life balance." The findings align with existing literature </w:t>
      </w:r>
      <w:r w:rsidR="00546BD1" w:rsidRPr="00101BE3">
        <w:t>(</w:t>
      </w:r>
      <w:r w:rsidR="00546BD1" w:rsidRPr="000B298A">
        <w:t xml:space="preserve">Wong </w:t>
      </w:r>
      <w:r w:rsidR="00546BD1" w:rsidRPr="000B298A">
        <w:rPr>
          <w:i/>
          <w:iCs/>
        </w:rPr>
        <w:t>et al.</w:t>
      </w:r>
      <w:r w:rsidR="00546BD1" w:rsidRPr="00101BE3">
        <w:rPr>
          <w:i/>
          <w:iCs/>
        </w:rPr>
        <w:t>,</w:t>
      </w:r>
      <w:r w:rsidR="00546BD1" w:rsidRPr="000B298A">
        <w:t xml:space="preserve"> 2021)</w:t>
      </w:r>
      <w:r w:rsidR="00546BD1" w:rsidRPr="00101BE3">
        <w:t xml:space="preserve">, </w:t>
      </w:r>
      <w:r w:rsidRPr="00951767">
        <w:t>emphasizing the continual assessment and adaptation of initiatives to meet workforce needs.</w:t>
      </w:r>
    </w:p>
    <w:p w14:paraId="0758C269" w14:textId="77777777" w:rsidR="00951767" w:rsidRPr="00951767" w:rsidRDefault="00951767" w:rsidP="00101BE3">
      <w:pPr>
        <w:spacing w:line="360" w:lineRule="auto"/>
        <w:jc w:val="both"/>
      </w:pPr>
    </w:p>
    <w:p w14:paraId="4CC1D115" w14:textId="4B6C77CC" w:rsidR="009F1946" w:rsidRPr="009F1946" w:rsidRDefault="00951767" w:rsidP="009F1946">
      <w:pPr>
        <w:spacing w:line="360" w:lineRule="auto"/>
        <w:jc w:val="both"/>
      </w:pPr>
      <w:r w:rsidRPr="00951767">
        <w:rPr>
          <w:b/>
          <w:bCs/>
        </w:rPr>
        <w:t>4.2.6 Leadership Impact and Organizational Changes</w:t>
      </w:r>
      <w:r w:rsidRPr="00951767">
        <w:t xml:space="preserve"> </w:t>
      </w:r>
      <w:r w:rsidR="009F1946" w:rsidRPr="009F1946">
        <w:rPr>
          <w:vanish/>
        </w:rPr>
        <w:t>Top of Form</w:t>
      </w:r>
    </w:p>
    <w:p w14:paraId="75C6D037" w14:textId="77777777" w:rsidR="009F1946" w:rsidRDefault="009F1946" w:rsidP="009F1946">
      <w:pPr>
        <w:spacing w:line="360" w:lineRule="auto"/>
        <w:jc w:val="both"/>
      </w:pPr>
      <w:r w:rsidRPr="009F1946">
        <w:t>Thematic analysis revealed a spectrum of perspectives on leadership styles and communication, emphasizing the critical role of effective leadership in fostering trust. A participant underscored this by stating, "Transparent communication is key to building employee loyalty." Upon closer scrutiny, it's evident that there is a symbiotic relationship between leadership practices and retention, aligning with Herman's assertion (2005) that employee retention transcends HR concerns and is fundamentally intertwined with effective management.</w:t>
      </w:r>
    </w:p>
    <w:p w14:paraId="00846DF6" w14:textId="77777777" w:rsidR="009F1946" w:rsidRPr="009F1946" w:rsidRDefault="009F1946" w:rsidP="009F1946">
      <w:pPr>
        <w:spacing w:line="360" w:lineRule="auto"/>
        <w:jc w:val="both"/>
      </w:pPr>
    </w:p>
    <w:p w14:paraId="672ECB2F" w14:textId="77777777" w:rsidR="009F1946" w:rsidRDefault="009F1946" w:rsidP="009F1946">
      <w:pPr>
        <w:spacing w:line="360" w:lineRule="auto"/>
        <w:jc w:val="both"/>
      </w:pPr>
      <w:r w:rsidRPr="009F1946">
        <w:lastRenderedPageBreak/>
        <w:t>Additionally, exploring insights into organizational changes prompted by the pandemic provides valuable context, as participants illuminated how these changes significantly shaped employee perceptions. A thorough examination highlights the intricate interplay of internal dynamics, emphasizing profound implications for loyalty and retention. This underscores the intricate relationship between organizational shifts, leadership effectiveness, and their collective impact on employee commitment.</w:t>
      </w:r>
    </w:p>
    <w:p w14:paraId="58D5A00F" w14:textId="77777777" w:rsidR="009F1946" w:rsidRPr="009F1946" w:rsidRDefault="009F1946" w:rsidP="009F1946">
      <w:pPr>
        <w:spacing w:line="360" w:lineRule="auto"/>
        <w:jc w:val="both"/>
      </w:pPr>
    </w:p>
    <w:p w14:paraId="10DEF6D7" w14:textId="77777777" w:rsidR="009F1946" w:rsidRDefault="009F1946" w:rsidP="009F1946">
      <w:pPr>
        <w:spacing w:line="360" w:lineRule="auto"/>
        <w:jc w:val="both"/>
      </w:pPr>
      <w:r w:rsidRPr="009F1946">
        <w:t xml:space="preserve">Participants also emphasized the importance of leader vulnerability in establishing trust and loyalty, challenging traditional leadership norms. One participant articulated, "Showing vulnerability creates a more genuine connection; it's about being real." Furthermore, discussions on pandemic-induced organizational changes revealed unexpected positive outcomes. A participant shared, "Challenging changes brought us together, fostering a shared purpose we didn't fully realize before." These insights not only prompt a </w:t>
      </w:r>
      <w:proofErr w:type="spellStart"/>
      <w:r w:rsidRPr="009F1946">
        <w:t>reevaluation</w:t>
      </w:r>
      <w:proofErr w:type="spellEnd"/>
      <w:r w:rsidRPr="009F1946">
        <w:t xml:space="preserve"> of leadership paradigms but also challenge assumptions about the impact of organizational changes on employee retention.</w:t>
      </w:r>
      <w:r>
        <w:t xml:space="preserve"> </w:t>
      </w:r>
    </w:p>
    <w:p w14:paraId="4A5FD4C6" w14:textId="77777777" w:rsidR="0081434F" w:rsidRDefault="0081434F" w:rsidP="009F1946">
      <w:pPr>
        <w:spacing w:line="360" w:lineRule="auto"/>
        <w:jc w:val="both"/>
      </w:pPr>
    </w:p>
    <w:p w14:paraId="0935B7FF" w14:textId="1B6F1E02" w:rsidR="009F1946" w:rsidRPr="009F1946" w:rsidRDefault="009F1946" w:rsidP="009F1946">
      <w:pPr>
        <w:spacing w:line="360" w:lineRule="auto"/>
        <w:jc w:val="both"/>
      </w:pPr>
      <w:r w:rsidRPr="009F1946">
        <w:t>These insights advocate for a departure from traditional leadership norms that may have underestimated the significance of transparent communication and leader vulnerability. Moreover, they challenge assumptions about the universally negative impact of organizational changes, proposing that outcomes vary based on factors and can, in some cases, enhance employee commitment and retention. This underscores the need for a more nuanced and adaptable approach to leadership and organizational change management.</w:t>
      </w:r>
    </w:p>
    <w:p w14:paraId="1DB50191" w14:textId="77777777" w:rsidR="009F1946" w:rsidRPr="009F1946" w:rsidRDefault="009F1946" w:rsidP="009F1946">
      <w:pPr>
        <w:spacing w:line="360" w:lineRule="auto"/>
        <w:jc w:val="both"/>
        <w:rPr>
          <w:vanish/>
        </w:rPr>
      </w:pPr>
      <w:r w:rsidRPr="009F1946">
        <w:rPr>
          <w:vanish/>
        </w:rPr>
        <w:t>Bottom of Form</w:t>
      </w:r>
    </w:p>
    <w:p w14:paraId="363691EF" w14:textId="77777777" w:rsidR="00951767" w:rsidRPr="00951767" w:rsidRDefault="00951767" w:rsidP="00101BE3">
      <w:pPr>
        <w:spacing w:line="360" w:lineRule="auto"/>
        <w:jc w:val="both"/>
      </w:pPr>
    </w:p>
    <w:p w14:paraId="18551954" w14:textId="77777777" w:rsidR="00A2071B" w:rsidRDefault="00951767" w:rsidP="00101BE3">
      <w:pPr>
        <w:spacing w:line="360" w:lineRule="auto"/>
        <w:jc w:val="both"/>
      </w:pPr>
      <w:r w:rsidRPr="00951767">
        <w:rPr>
          <w:b/>
          <w:bCs/>
        </w:rPr>
        <w:t>4.2.7 Future Outlook (RQ1 and RQ2)</w:t>
      </w:r>
      <w:r w:rsidRPr="00951767">
        <w:t xml:space="preserve"> </w:t>
      </w:r>
    </w:p>
    <w:p w14:paraId="61380D84" w14:textId="0B640904" w:rsidR="00A2071B" w:rsidRDefault="00951767" w:rsidP="00A2071B">
      <w:pPr>
        <w:spacing w:line="360" w:lineRule="auto"/>
        <w:jc w:val="both"/>
      </w:pPr>
      <w:r w:rsidRPr="00951767">
        <w:t xml:space="preserve">The </w:t>
      </w:r>
      <w:r w:rsidR="006F6237" w:rsidRPr="00101BE3">
        <w:t>questionnaire</w:t>
      </w:r>
      <w:r w:rsidRPr="00951767">
        <w:t xml:space="preserve"> concludes with a forward-looking discussion on potential trends and changes in employee retention. Participants' quotes offer valuable foresight, bridging current challenges with future strategies. A respondent shared, "Adapting to changing employee expectations will be crucial for future retention."</w:t>
      </w:r>
      <w:r w:rsidR="00A2071B">
        <w:t xml:space="preserve"> It </w:t>
      </w:r>
      <w:r w:rsidR="00A2071B" w:rsidRPr="00A2071B">
        <w:t>implies an understanding that merely identifying future trends is insufficient; organizations must proactively anticipate and adapt to the evolving expectations of their workforce to effectively enhance employee retention.</w:t>
      </w:r>
      <w:r w:rsidR="00DC21CA">
        <w:t xml:space="preserve"> </w:t>
      </w:r>
      <w:r w:rsidR="00A2071B" w:rsidRPr="00A2071B">
        <w:rPr>
          <w:vanish/>
        </w:rPr>
        <w:t>Top of Form</w:t>
      </w:r>
    </w:p>
    <w:p w14:paraId="0D4CBC11" w14:textId="77777777" w:rsidR="00DC21CA" w:rsidRDefault="00DC21CA" w:rsidP="00DC21CA">
      <w:pPr>
        <w:spacing w:line="360" w:lineRule="auto"/>
        <w:jc w:val="both"/>
      </w:pPr>
    </w:p>
    <w:p w14:paraId="2BFF2F80" w14:textId="308A0C0A" w:rsidR="00DC21CA" w:rsidRPr="00A2071B" w:rsidRDefault="00DC21CA" w:rsidP="00A2071B">
      <w:pPr>
        <w:spacing w:line="360" w:lineRule="auto"/>
        <w:jc w:val="both"/>
      </w:pPr>
      <w:r w:rsidRPr="00DC21CA">
        <w:t xml:space="preserve">Unexpectedly, two participants expressed a growing preference for organizations that prioritize environmental sustainability in their retention strategies. One participant emphasized, "A company aligning with my values, especially regarding environmental sustainability, is crucial </w:t>
      </w:r>
      <w:r w:rsidRPr="00DC21CA">
        <w:lastRenderedPageBreak/>
        <w:t xml:space="preserve">for my commitment." Another participant highlighted, "The commitment to environmental sustainability is a big factor for me; it makes me more inclined to stay long-term." These quotes underscore a notable shift in employee priorities, indicating a rising importance of sustainability initiatives in influencing </w:t>
      </w:r>
      <w:r>
        <w:t>employee retention.</w:t>
      </w:r>
    </w:p>
    <w:p w14:paraId="3A279128" w14:textId="77777777" w:rsidR="00A2071B" w:rsidRPr="00A2071B" w:rsidRDefault="00A2071B" w:rsidP="00A2071B">
      <w:pPr>
        <w:spacing w:line="360" w:lineRule="auto"/>
        <w:jc w:val="both"/>
        <w:rPr>
          <w:vanish/>
        </w:rPr>
      </w:pPr>
      <w:r w:rsidRPr="00A2071B">
        <w:rPr>
          <w:vanish/>
        </w:rPr>
        <w:t>Bottom of Form</w:t>
      </w:r>
    </w:p>
    <w:p w14:paraId="141B9BFF" w14:textId="77777777" w:rsidR="00A2071B" w:rsidRPr="00951767" w:rsidRDefault="00A2071B" w:rsidP="00101BE3">
      <w:pPr>
        <w:spacing w:line="360" w:lineRule="auto"/>
        <w:jc w:val="both"/>
      </w:pPr>
    </w:p>
    <w:p w14:paraId="3F36D7F2" w14:textId="77777777" w:rsidR="00951767" w:rsidRPr="00101BE3" w:rsidRDefault="00951767" w:rsidP="00101BE3">
      <w:pPr>
        <w:spacing w:line="360" w:lineRule="auto"/>
        <w:jc w:val="both"/>
      </w:pPr>
    </w:p>
    <w:p w14:paraId="2A00E06B" w14:textId="1AADBDB1" w:rsidR="00997D89" w:rsidRPr="00997D89" w:rsidRDefault="00216363" w:rsidP="00101BE3">
      <w:pPr>
        <w:spacing w:line="360" w:lineRule="auto"/>
        <w:jc w:val="both"/>
      </w:pPr>
      <w:r>
        <w:rPr>
          <w:b/>
          <w:bCs/>
        </w:rPr>
        <w:t xml:space="preserve">4.2.8 </w:t>
      </w:r>
      <w:r w:rsidR="00596865" w:rsidRPr="00101BE3">
        <w:rPr>
          <w:b/>
          <w:bCs/>
        </w:rPr>
        <w:t xml:space="preserve">Conclusion of </w:t>
      </w:r>
      <w:r w:rsidR="00997D89" w:rsidRPr="00997D89">
        <w:rPr>
          <w:b/>
          <w:bCs/>
        </w:rPr>
        <w:t>Findings</w:t>
      </w:r>
    </w:p>
    <w:p w14:paraId="7EAE28DB" w14:textId="420459A8" w:rsidR="00997D89" w:rsidRPr="00997D89" w:rsidRDefault="00997D89" w:rsidP="00101BE3">
      <w:pPr>
        <w:spacing w:line="360" w:lineRule="auto"/>
        <w:jc w:val="both"/>
      </w:pPr>
      <w:r w:rsidRPr="00997D89">
        <w:t xml:space="preserve">The thematic analysis of the interview data reveals a comprehensive understanding of factors influencing employee retention in the UK hospitality industry post-pandemic. Participants consistently emphasized the central role of the work environment, job satisfaction, and professional growth opportunities, echoing the sentiments found in existing literature </w:t>
      </w:r>
      <w:r w:rsidR="00B60FE6" w:rsidRPr="00101BE3">
        <w:t>(</w:t>
      </w:r>
      <w:r w:rsidR="00B60FE6" w:rsidRPr="000B298A">
        <w:t xml:space="preserve">Armstrong </w:t>
      </w:r>
      <w:r w:rsidR="00B60FE6" w:rsidRPr="00101BE3">
        <w:t>&amp;</w:t>
      </w:r>
      <w:r w:rsidR="00B60FE6" w:rsidRPr="000B298A">
        <w:t xml:space="preserve"> Taylor</w:t>
      </w:r>
      <w:r w:rsidR="00B60FE6" w:rsidRPr="00101BE3">
        <w:t>,</w:t>
      </w:r>
      <w:r w:rsidR="00B60FE6" w:rsidRPr="000B298A">
        <w:t xml:space="preserve"> 2014) </w:t>
      </w:r>
      <w:r w:rsidRPr="00997D89">
        <w:t xml:space="preserve"> </w:t>
      </w:r>
    </w:p>
    <w:p w14:paraId="7A625E67" w14:textId="520A8E9D" w:rsidR="00997D89" w:rsidRPr="00997D89" w:rsidRDefault="00997D89" w:rsidP="00101BE3">
      <w:pPr>
        <w:spacing w:line="360" w:lineRule="auto"/>
        <w:jc w:val="both"/>
      </w:pPr>
      <w:r w:rsidRPr="00997D89">
        <w:t xml:space="preserve">In examining the impact of organizational culture on employee retention, participants highlighted the importance of diversity and inclusion. While the average impact rating was 4.2 out of 5, critical examination unveiled variations among responses. This </w:t>
      </w:r>
      <w:r w:rsidR="00596865" w:rsidRPr="00101BE3">
        <w:t>seems to emphasise</w:t>
      </w:r>
      <w:r w:rsidRPr="00997D89">
        <w:t xml:space="preserve"> the need for adaptive cultural initiatives, recognizing the individualized perspectives shared by interviewees. The findings underscore the significance of cultural adaptability as a crucial factor for optimal retention in the hospitality industry.</w:t>
      </w:r>
    </w:p>
    <w:p w14:paraId="4D204005" w14:textId="77777777" w:rsidR="00997D89" w:rsidRPr="00101BE3" w:rsidRDefault="00997D89" w:rsidP="00101BE3">
      <w:pPr>
        <w:spacing w:line="360" w:lineRule="auto"/>
        <w:jc w:val="both"/>
        <w:rPr>
          <w:b/>
          <w:bCs/>
        </w:rPr>
      </w:pPr>
    </w:p>
    <w:p w14:paraId="2ACC9792" w14:textId="48B08FC6" w:rsidR="00997D89" w:rsidRPr="00997D89" w:rsidRDefault="00997D89" w:rsidP="00101BE3">
      <w:pPr>
        <w:spacing w:line="360" w:lineRule="auto"/>
        <w:jc w:val="both"/>
      </w:pPr>
      <w:r w:rsidRPr="00997D89">
        <w:rPr>
          <w:b/>
          <w:bCs/>
        </w:rPr>
        <w:t xml:space="preserve">Recommendations derived from the thematic analysis </w:t>
      </w:r>
      <w:proofErr w:type="spellStart"/>
      <w:r w:rsidRPr="00997D89">
        <w:rPr>
          <w:b/>
          <w:bCs/>
        </w:rPr>
        <w:t>center</w:t>
      </w:r>
      <w:proofErr w:type="spellEnd"/>
      <w:r w:rsidRPr="00997D89">
        <w:rPr>
          <w:b/>
          <w:bCs/>
        </w:rPr>
        <w:t xml:space="preserve"> around employee well-being programs,</w:t>
      </w:r>
      <w:r w:rsidRPr="00997D89">
        <w:t xml:space="preserve"> with a recurring theme emphasizing the importance of work-life balance initiatives and transparent communication. This aligns with </w:t>
      </w:r>
      <w:r w:rsidR="00092778" w:rsidRPr="000B298A">
        <w:t xml:space="preserve">Wong </w:t>
      </w:r>
      <w:r w:rsidR="00092778" w:rsidRPr="00101BE3">
        <w:t xml:space="preserve">&amp; </w:t>
      </w:r>
      <w:r w:rsidR="00092778" w:rsidRPr="000B298A">
        <w:rPr>
          <w:i/>
          <w:iCs/>
        </w:rPr>
        <w:t>et al</w:t>
      </w:r>
      <w:r w:rsidR="00092778" w:rsidRPr="000B298A">
        <w:t xml:space="preserve"> </w:t>
      </w:r>
      <w:r w:rsidR="00092778" w:rsidRPr="00101BE3">
        <w:t>(</w:t>
      </w:r>
      <w:r w:rsidR="00092778" w:rsidRPr="000B298A">
        <w:t>2021)</w:t>
      </w:r>
      <w:r w:rsidR="00092778" w:rsidRPr="00101BE3">
        <w:t xml:space="preserve"> </w:t>
      </w:r>
      <w:r w:rsidR="00197A6E">
        <w:t>emphasize</w:t>
      </w:r>
      <w:r w:rsidRPr="00997D89">
        <w:t xml:space="preserve"> the necessity for a dynamic, tailored approach to address the evolving expectations of the workforce.</w:t>
      </w:r>
    </w:p>
    <w:p w14:paraId="05DF8326" w14:textId="77777777" w:rsidR="00997D89" w:rsidRPr="00997D89" w:rsidRDefault="00997D89" w:rsidP="00101BE3">
      <w:pPr>
        <w:spacing w:line="360" w:lineRule="auto"/>
        <w:jc w:val="both"/>
      </w:pPr>
      <w:r w:rsidRPr="00997D89">
        <w:t>The analysis of adaptive HR practices and industry responses post-pandemic sheds light on the effectiveness of tailored training programs in boosting morale. This signals a paradigm shift in HR strategies, with real-world examples providing depth and understanding of the dynamic interplay between HR practices and employee retention. The findings stress the importance of continual assessment and adaptation of initiatives to meet the evolving needs of the workforce.</w:t>
      </w:r>
    </w:p>
    <w:p w14:paraId="6D03EC27" w14:textId="77777777" w:rsidR="00997D89" w:rsidRPr="00101BE3" w:rsidRDefault="00997D89" w:rsidP="00101BE3">
      <w:pPr>
        <w:spacing w:line="360" w:lineRule="auto"/>
        <w:jc w:val="both"/>
        <w:rPr>
          <w:b/>
          <w:bCs/>
        </w:rPr>
      </w:pPr>
    </w:p>
    <w:p w14:paraId="6AB70ABD" w14:textId="5F3AF3D9" w:rsidR="00997D89" w:rsidRPr="00101BE3" w:rsidRDefault="00997D89" w:rsidP="00101BE3">
      <w:pPr>
        <w:spacing w:line="360" w:lineRule="auto"/>
        <w:jc w:val="both"/>
      </w:pPr>
      <w:r w:rsidRPr="00997D89">
        <w:rPr>
          <w:b/>
          <w:bCs/>
        </w:rPr>
        <w:t>The equilibrium between work and personal life emerges as a central theme,</w:t>
      </w:r>
      <w:r w:rsidRPr="00997D89">
        <w:t xml:space="preserve"> with flexible work arrangements highlighted as a key factor contributing to a healthier work-life balance. This aligns with existing literature </w:t>
      </w:r>
      <w:r w:rsidR="00B169AC" w:rsidRPr="00101BE3">
        <w:t>(</w:t>
      </w:r>
      <w:r w:rsidR="00B169AC" w:rsidRPr="000B298A">
        <w:t xml:space="preserve">Wong </w:t>
      </w:r>
      <w:r w:rsidR="00092778" w:rsidRPr="00101BE3">
        <w:t xml:space="preserve">&amp; </w:t>
      </w:r>
      <w:r w:rsidR="00B169AC" w:rsidRPr="000B298A">
        <w:rPr>
          <w:i/>
          <w:iCs/>
        </w:rPr>
        <w:t>et al.</w:t>
      </w:r>
      <w:r w:rsidR="00B169AC" w:rsidRPr="00101BE3">
        <w:rPr>
          <w:i/>
          <w:iCs/>
        </w:rPr>
        <w:t>,</w:t>
      </w:r>
      <w:r w:rsidR="00B169AC" w:rsidRPr="000B298A">
        <w:t xml:space="preserve"> 2021)</w:t>
      </w:r>
      <w:r w:rsidR="00B169AC" w:rsidRPr="00101BE3">
        <w:t xml:space="preserve">, </w:t>
      </w:r>
      <w:r w:rsidRPr="00997D89">
        <w:t>emphasizing the importance of adapting initiatives to meet workforce needs and preferences.</w:t>
      </w:r>
    </w:p>
    <w:p w14:paraId="3F0DF55C" w14:textId="77777777" w:rsidR="00B169AC" w:rsidRPr="00997D89" w:rsidRDefault="00B169AC" w:rsidP="00101BE3">
      <w:pPr>
        <w:spacing w:line="360" w:lineRule="auto"/>
        <w:jc w:val="both"/>
      </w:pPr>
    </w:p>
    <w:p w14:paraId="0B23EEDF" w14:textId="77777777" w:rsidR="00997D89" w:rsidRPr="00997D89" w:rsidRDefault="00997D89" w:rsidP="00101BE3">
      <w:pPr>
        <w:spacing w:line="360" w:lineRule="auto"/>
        <w:jc w:val="both"/>
      </w:pPr>
      <w:r w:rsidRPr="00997D89">
        <w:lastRenderedPageBreak/>
        <w:t>In exploring leadership impact and organizational changes, the thematic analysis underscores the critical role of effective leadership in fostering trust and building employee loyalty. The interconnectedness of internal dynamics and their profound implications for loyalty and retention are evident in the insights into organizational changes prompted by the pandemic.</w:t>
      </w:r>
    </w:p>
    <w:p w14:paraId="5934EF33" w14:textId="77777777" w:rsidR="00997D89" w:rsidRPr="00101BE3" w:rsidRDefault="00997D89" w:rsidP="00101BE3">
      <w:pPr>
        <w:spacing w:line="360" w:lineRule="auto"/>
        <w:jc w:val="both"/>
        <w:rPr>
          <w:b/>
          <w:bCs/>
        </w:rPr>
      </w:pPr>
    </w:p>
    <w:p w14:paraId="4B7B9BC5" w14:textId="6A255E16" w:rsidR="00997D89" w:rsidRPr="00997D89" w:rsidRDefault="00997D89" w:rsidP="00101BE3">
      <w:pPr>
        <w:spacing w:line="360" w:lineRule="auto"/>
        <w:jc w:val="both"/>
      </w:pPr>
      <w:r w:rsidRPr="00997D89">
        <w:rPr>
          <w:b/>
          <w:bCs/>
        </w:rPr>
        <w:t>The forward-looking discussion on future trends and changes in employee retention reveals a participant's insight,</w:t>
      </w:r>
      <w:r w:rsidRPr="00997D89">
        <w:t xml:space="preserve"> emphasizing the need for organizations to adapt to changing employee expectations for future retention. This calls for anticipatory and adaptive retention strategies to align with evolving workforce dynamics.</w:t>
      </w:r>
      <w:r w:rsidR="0081434F">
        <w:t xml:space="preserve"> </w:t>
      </w:r>
      <w:r w:rsidRPr="00997D89">
        <w:t>The identified factors, recommendations, and insights from participants collectively contribute to a comprehensive foundation for shaping organizational strategies and policies in the dynamic post-pandemic hospitality landscape.</w:t>
      </w:r>
    </w:p>
    <w:p w14:paraId="2F365341" w14:textId="77777777" w:rsidR="00951767" w:rsidRPr="00951767" w:rsidRDefault="00951767" w:rsidP="00101BE3">
      <w:pPr>
        <w:spacing w:line="360" w:lineRule="auto"/>
        <w:jc w:val="both"/>
        <w:rPr>
          <w:vanish/>
        </w:rPr>
      </w:pPr>
      <w:r w:rsidRPr="00951767">
        <w:rPr>
          <w:vanish/>
        </w:rPr>
        <w:t>Top of Form</w:t>
      </w:r>
    </w:p>
    <w:p w14:paraId="5224BB88" w14:textId="77777777" w:rsidR="00951767" w:rsidRPr="00951767" w:rsidRDefault="00951767" w:rsidP="00101BE3">
      <w:pPr>
        <w:spacing w:line="360" w:lineRule="auto"/>
        <w:jc w:val="both"/>
      </w:pPr>
    </w:p>
    <w:p w14:paraId="663B1EDB" w14:textId="77777777" w:rsidR="00951767" w:rsidRPr="00951767" w:rsidRDefault="00951767" w:rsidP="00101BE3">
      <w:pPr>
        <w:spacing w:line="360" w:lineRule="auto"/>
        <w:jc w:val="both"/>
        <w:rPr>
          <w:vanish/>
        </w:rPr>
      </w:pPr>
      <w:r w:rsidRPr="00951767">
        <w:rPr>
          <w:vanish/>
        </w:rPr>
        <w:t>Bottom of Form</w:t>
      </w:r>
    </w:p>
    <w:p w14:paraId="0F5FB8C2" w14:textId="77777777" w:rsidR="00951767" w:rsidRPr="00101BE3" w:rsidRDefault="00951767" w:rsidP="00101BE3">
      <w:pPr>
        <w:spacing w:line="360" w:lineRule="auto"/>
        <w:jc w:val="both"/>
      </w:pPr>
    </w:p>
    <w:p w14:paraId="3275E17C" w14:textId="77777777" w:rsidR="00951767" w:rsidRPr="00101BE3" w:rsidRDefault="00951767" w:rsidP="00101BE3">
      <w:pPr>
        <w:spacing w:line="360" w:lineRule="auto"/>
        <w:jc w:val="both"/>
      </w:pPr>
    </w:p>
    <w:p w14:paraId="2395C0C7" w14:textId="77777777" w:rsidR="00951767" w:rsidRPr="00101BE3" w:rsidRDefault="00951767" w:rsidP="00101BE3">
      <w:pPr>
        <w:spacing w:line="360" w:lineRule="auto"/>
        <w:jc w:val="both"/>
      </w:pPr>
    </w:p>
    <w:p w14:paraId="0C743CCA" w14:textId="77777777" w:rsidR="00951767" w:rsidRPr="00101BE3" w:rsidRDefault="00951767" w:rsidP="00101BE3">
      <w:pPr>
        <w:spacing w:line="360" w:lineRule="auto"/>
        <w:jc w:val="both"/>
      </w:pPr>
    </w:p>
    <w:p w14:paraId="358DC494" w14:textId="77777777" w:rsidR="00951767" w:rsidRDefault="00951767" w:rsidP="00101BE3">
      <w:pPr>
        <w:spacing w:line="360" w:lineRule="auto"/>
        <w:jc w:val="both"/>
      </w:pPr>
    </w:p>
    <w:p w14:paraId="42A74B4D" w14:textId="77777777" w:rsidR="00EB2587" w:rsidRDefault="00EB2587" w:rsidP="00101BE3">
      <w:pPr>
        <w:spacing w:line="360" w:lineRule="auto"/>
        <w:jc w:val="both"/>
      </w:pPr>
    </w:p>
    <w:p w14:paraId="5CDD8978" w14:textId="77777777" w:rsidR="00EB2587" w:rsidRDefault="00EB2587" w:rsidP="00101BE3">
      <w:pPr>
        <w:spacing w:line="360" w:lineRule="auto"/>
        <w:jc w:val="both"/>
      </w:pPr>
    </w:p>
    <w:p w14:paraId="38CABD13" w14:textId="77777777" w:rsidR="00EB2587" w:rsidRDefault="00EB2587" w:rsidP="00101BE3">
      <w:pPr>
        <w:spacing w:line="360" w:lineRule="auto"/>
        <w:jc w:val="both"/>
      </w:pPr>
    </w:p>
    <w:p w14:paraId="099095C3" w14:textId="77777777" w:rsidR="00EB2587" w:rsidRDefault="00EB2587" w:rsidP="00101BE3">
      <w:pPr>
        <w:spacing w:line="360" w:lineRule="auto"/>
        <w:jc w:val="both"/>
      </w:pPr>
    </w:p>
    <w:p w14:paraId="1F997A50" w14:textId="77777777" w:rsidR="00EB2587" w:rsidRDefault="00EB2587" w:rsidP="00101BE3">
      <w:pPr>
        <w:spacing w:line="360" w:lineRule="auto"/>
        <w:jc w:val="both"/>
      </w:pPr>
    </w:p>
    <w:p w14:paraId="44F9B535" w14:textId="77777777" w:rsidR="00EB2587" w:rsidRDefault="00EB2587" w:rsidP="00101BE3">
      <w:pPr>
        <w:spacing w:line="360" w:lineRule="auto"/>
        <w:jc w:val="both"/>
      </w:pPr>
    </w:p>
    <w:p w14:paraId="1311C1AE" w14:textId="77777777" w:rsidR="00EB2587" w:rsidRDefault="00EB2587" w:rsidP="00101BE3">
      <w:pPr>
        <w:spacing w:line="360" w:lineRule="auto"/>
        <w:jc w:val="both"/>
      </w:pPr>
    </w:p>
    <w:p w14:paraId="50D19D49" w14:textId="77777777" w:rsidR="00EB2587" w:rsidRDefault="00EB2587" w:rsidP="00101BE3">
      <w:pPr>
        <w:spacing w:line="360" w:lineRule="auto"/>
        <w:jc w:val="both"/>
      </w:pPr>
    </w:p>
    <w:p w14:paraId="533B21F7" w14:textId="77777777" w:rsidR="00EB2587" w:rsidRDefault="00EB2587" w:rsidP="00101BE3">
      <w:pPr>
        <w:spacing w:line="360" w:lineRule="auto"/>
        <w:jc w:val="both"/>
      </w:pPr>
    </w:p>
    <w:p w14:paraId="02288C9B" w14:textId="77777777" w:rsidR="00EB2587" w:rsidRDefault="00EB2587" w:rsidP="00101BE3">
      <w:pPr>
        <w:spacing w:line="360" w:lineRule="auto"/>
        <w:jc w:val="both"/>
      </w:pPr>
    </w:p>
    <w:p w14:paraId="5EF47415" w14:textId="77777777" w:rsidR="00EB2587" w:rsidRDefault="00EB2587" w:rsidP="00101BE3">
      <w:pPr>
        <w:spacing w:line="360" w:lineRule="auto"/>
        <w:jc w:val="both"/>
      </w:pPr>
    </w:p>
    <w:p w14:paraId="68240D2C" w14:textId="77777777" w:rsidR="00EB2587" w:rsidRPr="00101BE3" w:rsidRDefault="00EB2587" w:rsidP="00101BE3">
      <w:pPr>
        <w:spacing w:line="360" w:lineRule="auto"/>
        <w:jc w:val="both"/>
      </w:pPr>
    </w:p>
    <w:p w14:paraId="1AB408F3" w14:textId="77777777" w:rsidR="00951767" w:rsidRPr="00101BE3" w:rsidRDefault="00951767" w:rsidP="00101BE3">
      <w:pPr>
        <w:spacing w:line="360" w:lineRule="auto"/>
        <w:jc w:val="both"/>
      </w:pPr>
    </w:p>
    <w:p w14:paraId="22F5A7BB" w14:textId="77777777" w:rsidR="00951767" w:rsidRPr="00101BE3" w:rsidRDefault="00951767" w:rsidP="00101BE3">
      <w:pPr>
        <w:spacing w:line="360" w:lineRule="auto"/>
        <w:jc w:val="both"/>
      </w:pPr>
    </w:p>
    <w:p w14:paraId="3645142F" w14:textId="3700CF0E" w:rsidR="00EA7424" w:rsidRPr="000963DB" w:rsidRDefault="00EA7424" w:rsidP="00EA7424">
      <w:pPr>
        <w:pStyle w:val="Heading1"/>
      </w:pPr>
      <w:bookmarkStart w:id="29" w:name="_Toc154156268"/>
      <w:r w:rsidRPr="000963DB">
        <w:lastRenderedPageBreak/>
        <w:t xml:space="preserve">CHAPTER </w:t>
      </w:r>
      <w:r>
        <w:t>FIVE</w:t>
      </w:r>
      <w:bookmarkEnd w:id="29"/>
      <w:r w:rsidRPr="000963DB">
        <w:t xml:space="preserve"> </w:t>
      </w:r>
    </w:p>
    <w:p w14:paraId="13242312" w14:textId="77777777" w:rsidR="00EA7424" w:rsidRPr="00522270" w:rsidRDefault="00EA7424" w:rsidP="00EA7424">
      <w:pPr>
        <w:spacing w:line="360" w:lineRule="auto"/>
        <w:jc w:val="center"/>
      </w:pPr>
      <w:r w:rsidRPr="00522270">
        <w:t xml:space="preserve"> </w:t>
      </w:r>
    </w:p>
    <w:p w14:paraId="6C6234C4" w14:textId="66A9CAC3" w:rsidR="00EA7424" w:rsidRPr="00522270" w:rsidRDefault="00EA7424" w:rsidP="00EA7424">
      <w:pPr>
        <w:spacing w:line="360" w:lineRule="auto"/>
        <w:jc w:val="center"/>
      </w:pPr>
      <w:r w:rsidRPr="00522270">
        <w:rPr>
          <w:noProof/>
        </w:rPr>
        <mc:AlternateContent>
          <mc:Choice Requires="wpg">
            <w:drawing>
              <wp:anchor distT="0" distB="0" distL="114300" distR="114300" simplePos="0" relativeHeight="251667456" behindDoc="0" locked="0" layoutInCell="1" allowOverlap="1" wp14:anchorId="2576686E" wp14:editId="4A911CD3">
                <wp:simplePos x="0" y="0"/>
                <wp:positionH relativeFrom="page">
                  <wp:posOffset>794900</wp:posOffset>
                </wp:positionH>
                <wp:positionV relativeFrom="page">
                  <wp:posOffset>10045442</wp:posOffset>
                </wp:positionV>
                <wp:extent cx="5761990" cy="9525"/>
                <wp:effectExtent l="0" t="0" r="0" b="0"/>
                <wp:wrapTopAndBottom/>
                <wp:docPr id="1138833274" name="Group 1138833274"/>
                <wp:cNvGraphicFramePr/>
                <a:graphic xmlns:a="http://schemas.openxmlformats.org/drawingml/2006/main">
                  <a:graphicData uri="http://schemas.microsoft.com/office/word/2010/wordprocessingGroup">
                    <wpg:wgp>
                      <wpg:cNvGrpSpPr/>
                      <wpg:grpSpPr>
                        <a:xfrm>
                          <a:off x="0" y="0"/>
                          <a:ext cx="5761990" cy="9525"/>
                          <a:chOff x="0" y="0"/>
                          <a:chExt cx="5761990" cy="9525"/>
                        </a:xfrm>
                      </wpg:grpSpPr>
                      <wps:wsp>
                        <wps:cNvPr id="2023935141" name="Shape 1076"/>
                        <wps:cNvSpPr/>
                        <wps:spPr>
                          <a:xfrm>
                            <a:off x="0" y="0"/>
                            <a:ext cx="5761990" cy="0"/>
                          </a:xfrm>
                          <a:custGeom>
                            <a:avLst/>
                            <a:gdLst/>
                            <a:ahLst/>
                            <a:cxnLst/>
                            <a:rect l="0" t="0" r="0" b="0"/>
                            <a:pathLst>
                              <a:path w="5761990">
                                <a:moveTo>
                                  <a:pt x="0" y="0"/>
                                </a:moveTo>
                                <a:lnTo>
                                  <a:pt x="5761990" y="0"/>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w:pict>
              <v:group w14:anchorId="7A5302D0" id="Group 1138833274" o:spid="_x0000_s1026" style="position:absolute;margin-left:62.6pt;margin-top:791pt;width:453.7pt;height:.75pt;z-index:251667456;mso-position-horizontal-relative:page;mso-position-vertical-relative:page" coordsize="57619,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">
                <v:shape id="Shape 1076" o:spid="_x0000_s1027" style="position:absolute;width:57619;height:0;visibility:visible;mso-wrap-style:square;v-text-anchor:top" coordsize="57619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" path="m,l5761990,e" filled="f" strokecolor="#bfbfbf">
                  <v:path arrowok="t" textboxrect="0,0,5761990,0"/>
                </v:shape>
                <w10:wrap type="topAndBottom" anchorx="page" anchory="page"/>
              </v:group>
            </w:pict>
          </mc:Fallback>
        </mc:AlternateContent>
      </w:r>
      <w:r>
        <w:rPr>
          <w:b/>
        </w:rPr>
        <w:t>CONCLUSIONS, LIMITATIONS AND RECOMMENDATIONS</w:t>
      </w:r>
    </w:p>
    <w:p w14:paraId="0E8F2B22" w14:textId="77777777" w:rsidR="00EA7424" w:rsidRPr="00522270" w:rsidRDefault="00EA7424" w:rsidP="00EA7424">
      <w:pPr>
        <w:spacing w:line="360" w:lineRule="auto"/>
        <w:jc w:val="center"/>
        <w:rPr>
          <w:rFonts w:ascii="Arial" w:hAnsi="Arial" w:cs="Arial"/>
        </w:rPr>
      </w:pPr>
      <w:r w:rsidRPr="00522270">
        <w:rPr>
          <w:rFonts w:ascii="Arial" w:hAnsi="Arial" w:cs="Arial"/>
        </w:rPr>
        <w:t xml:space="preserve"> </w:t>
      </w:r>
    </w:p>
    <w:p w14:paraId="6FADBD9A" w14:textId="77777777" w:rsidR="00951767" w:rsidRDefault="00951767" w:rsidP="00101BE3">
      <w:pPr>
        <w:spacing w:line="360" w:lineRule="auto"/>
        <w:jc w:val="both"/>
      </w:pPr>
    </w:p>
    <w:p w14:paraId="04464D40" w14:textId="77777777" w:rsidR="00216363" w:rsidRDefault="00216363" w:rsidP="00101BE3">
      <w:pPr>
        <w:spacing w:line="360" w:lineRule="auto"/>
        <w:jc w:val="both"/>
      </w:pPr>
    </w:p>
    <w:p w14:paraId="780F33CE" w14:textId="77777777" w:rsidR="00216363" w:rsidRDefault="00216363" w:rsidP="00101BE3">
      <w:pPr>
        <w:spacing w:line="360" w:lineRule="auto"/>
        <w:jc w:val="both"/>
      </w:pPr>
    </w:p>
    <w:p w14:paraId="06C55E59" w14:textId="77777777" w:rsidR="00216363" w:rsidRDefault="00216363" w:rsidP="00101BE3">
      <w:pPr>
        <w:spacing w:line="360" w:lineRule="auto"/>
        <w:jc w:val="both"/>
      </w:pPr>
    </w:p>
    <w:p w14:paraId="7C1FD52D" w14:textId="77777777" w:rsidR="00216363" w:rsidRDefault="00216363" w:rsidP="00101BE3">
      <w:pPr>
        <w:spacing w:line="360" w:lineRule="auto"/>
        <w:jc w:val="both"/>
      </w:pPr>
    </w:p>
    <w:p w14:paraId="3E9C0329" w14:textId="77777777" w:rsidR="00216363" w:rsidRDefault="00216363" w:rsidP="00101BE3">
      <w:pPr>
        <w:spacing w:line="360" w:lineRule="auto"/>
        <w:jc w:val="both"/>
      </w:pPr>
    </w:p>
    <w:p w14:paraId="5736566F" w14:textId="77777777" w:rsidR="00216363" w:rsidRDefault="00216363" w:rsidP="00101BE3">
      <w:pPr>
        <w:spacing w:line="360" w:lineRule="auto"/>
        <w:jc w:val="both"/>
      </w:pPr>
    </w:p>
    <w:p w14:paraId="15C34CA9" w14:textId="77777777" w:rsidR="00216363" w:rsidRDefault="00216363" w:rsidP="00101BE3">
      <w:pPr>
        <w:spacing w:line="360" w:lineRule="auto"/>
        <w:jc w:val="both"/>
      </w:pPr>
    </w:p>
    <w:p w14:paraId="18466050" w14:textId="77777777" w:rsidR="00216363" w:rsidRDefault="00216363" w:rsidP="00101BE3">
      <w:pPr>
        <w:spacing w:line="360" w:lineRule="auto"/>
        <w:jc w:val="both"/>
      </w:pPr>
    </w:p>
    <w:p w14:paraId="43ADE367" w14:textId="77777777" w:rsidR="00216363" w:rsidRDefault="00216363" w:rsidP="00101BE3">
      <w:pPr>
        <w:spacing w:line="360" w:lineRule="auto"/>
        <w:jc w:val="both"/>
      </w:pPr>
    </w:p>
    <w:p w14:paraId="075A40C6" w14:textId="77777777" w:rsidR="00216363" w:rsidRDefault="00216363" w:rsidP="00101BE3">
      <w:pPr>
        <w:spacing w:line="360" w:lineRule="auto"/>
        <w:jc w:val="both"/>
      </w:pPr>
    </w:p>
    <w:p w14:paraId="6C04A6F3" w14:textId="77777777" w:rsidR="00216363" w:rsidRDefault="00216363" w:rsidP="00101BE3">
      <w:pPr>
        <w:spacing w:line="360" w:lineRule="auto"/>
        <w:jc w:val="both"/>
      </w:pPr>
    </w:p>
    <w:p w14:paraId="697D6E54" w14:textId="77777777" w:rsidR="00216363" w:rsidRDefault="00216363" w:rsidP="00101BE3">
      <w:pPr>
        <w:spacing w:line="360" w:lineRule="auto"/>
        <w:jc w:val="both"/>
      </w:pPr>
    </w:p>
    <w:p w14:paraId="3ECB27A1" w14:textId="77777777" w:rsidR="00216363" w:rsidRDefault="00216363" w:rsidP="00101BE3">
      <w:pPr>
        <w:spacing w:line="360" w:lineRule="auto"/>
        <w:jc w:val="both"/>
      </w:pPr>
    </w:p>
    <w:p w14:paraId="5658800A" w14:textId="77777777" w:rsidR="00216363" w:rsidRDefault="00216363" w:rsidP="00101BE3">
      <w:pPr>
        <w:spacing w:line="360" w:lineRule="auto"/>
        <w:jc w:val="both"/>
      </w:pPr>
    </w:p>
    <w:p w14:paraId="3672FB7F" w14:textId="77777777" w:rsidR="00216363" w:rsidRDefault="00216363" w:rsidP="00101BE3">
      <w:pPr>
        <w:spacing w:line="360" w:lineRule="auto"/>
        <w:jc w:val="both"/>
      </w:pPr>
    </w:p>
    <w:p w14:paraId="16E059BB" w14:textId="77777777" w:rsidR="00216363" w:rsidRDefault="00216363" w:rsidP="00101BE3">
      <w:pPr>
        <w:spacing w:line="360" w:lineRule="auto"/>
        <w:jc w:val="both"/>
      </w:pPr>
    </w:p>
    <w:p w14:paraId="06A83C3F" w14:textId="77777777" w:rsidR="00216363" w:rsidRDefault="00216363" w:rsidP="00101BE3">
      <w:pPr>
        <w:spacing w:line="360" w:lineRule="auto"/>
        <w:jc w:val="both"/>
      </w:pPr>
    </w:p>
    <w:p w14:paraId="6E8D69B2" w14:textId="77777777" w:rsidR="00216363" w:rsidRDefault="00216363" w:rsidP="00101BE3">
      <w:pPr>
        <w:spacing w:line="360" w:lineRule="auto"/>
        <w:jc w:val="both"/>
      </w:pPr>
    </w:p>
    <w:p w14:paraId="640B61A8" w14:textId="77777777" w:rsidR="00216363" w:rsidRDefault="00216363" w:rsidP="00101BE3">
      <w:pPr>
        <w:spacing w:line="360" w:lineRule="auto"/>
        <w:jc w:val="both"/>
      </w:pPr>
    </w:p>
    <w:p w14:paraId="7131DF60" w14:textId="77777777" w:rsidR="00216363" w:rsidRDefault="00216363" w:rsidP="00101BE3">
      <w:pPr>
        <w:spacing w:line="360" w:lineRule="auto"/>
        <w:jc w:val="both"/>
      </w:pPr>
    </w:p>
    <w:p w14:paraId="1834F6CB" w14:textId="77777777" w:rsidR="00216363" w:rsidRDefault="00216363" w:rsidP="00101BE3">
      <w:pPr>
        <w:spacing w:line="360" w:lineRule="auto"/>
        <w:jc w:val="both"/>
      </w:pPr>
    </w:p>
    <w:p w14:paraId="06D196C5" w14:textId="77777777" w:rsidR="00216363" w:rsidRDefault="00216363" w:rsidP="00101BE3">
      <w:pPr>
        <w:spacing w:line="360" w:lineRule="auto"/>
        <w:jc w:val="both"/>
      </w:pPr>
    </w:p>
    <w:p w14:paraId="6A372352" w14:textId="77777777" w:rsidR="00EB2587" w:rsidRDefault="00EB2587" w:rsidP="00101BE3">
      <w:pPr>
        <w:spacing w:line="360" w:lineRule="auto"/>
        <w:jc w:val="both"/>
      </w:pPr>
    </w:p>
    <w:p w14:paraId="68A2413D" w14:textId="77777777" w:rsidR="00EB2587" w:rsidRDefault="00EB2587" w:rsidP="00101BE3">
      <w:pPr>
        <w:spacing w:line="360" w:lineRule="auto"/>
        <w:jc w:val="both"/>
      </w:pPr>
    </w:p>
    <w:p w14:paraId="3D4A9CA0" w14:textId="77777777" w:rsidR="00216363" w:rsidRPr="00101BE3" w:rsidRDefault="00216363" w:rsidP="00101BE3">
      <w:pPr>
        <w:spacing w:line="360" w:lineRule="auto"/>
        <w:jc w:val="both"/>
      </w:pPr>
    </w:p>
    <w:p w14:paraId="4893F280" w14:textId="77777777" w:rsidR="00951767" w:rsidRPr="00101BE3" w:rsidRDefault="00951767" w:rsidP="00101BE3">
      <w:pPr>
        <w:spacing w:line="360" w:lineRule="auto"/>
        <w:jc w:val="both"/>
      </w:pPr>
    </w:p>
    <w:p w14:paraId="28B1C2A0" w14:textId="77777777" w:rsidR="00CF2362" w:rsidRDefault="00CF2362" w:rsidP="00101BE3">
      <w:pPr>
        <w:spacing w:line="360" w:lineRule="auto"/>
        <w:jc w:val="both"/>
      </w:pPr>
    </w:p>
    <w:p w14:paraId="1FFABFD3" w14:textId="0ED40DD7" w:rsidR="00A356A0" w:rsidRPr="00A356A0" w:rsidRDefault="00A356A0" w:rsidP="00A356A0">
      <w:pPr>
        <w:pStyle w:val="Heading2"/>
      </w:pPr>
      <w:bookmarkStart w:id="30" w:name="_Toc154156269"/>
      <w:r w:rsidRPr="00A356A0">
        <w:lastRenderedPageBreak/>
        <w:t>5. Conclusions</w:t>
      </w:r>
      <w:r>
        <w:t xml:space="preserve">, Limitations and </w:t>
      </w:r>
      <w:proofErr w:type="spellStart"/>
      <w:r>
        <w:t>Reccomendations</w:t>
      </w:r>
      <w:bookmarkEnd w:id="30"/>
      <w:proofErr w:type="spellEnd"/>
    </w:p>
    <w:p w14:paraId="4F7048A7" w14:textId="77777777" w:rsidR="00A356A0" w:rsidRPr="00A356A0" w:rsidRDefault="00A356A0" w:rsidP="00A356A0"/>
    <w:p w14:paraId="363DB251" w14:textId="4EB20F1E" w:rsidR="00A25F94" w:rsidRPr="00406D00" w:rsidRDefault="00A25F94" w:rsidP="00A356A0">
      <w:pPr>
        <w:pStyle w:val="Heading3"/>
      </w:pPr>
      <w:bookmarkStart w:id="31" w:name="_Toc154156270"/>
      <w:r w:rsidRPr="00406D00">
        <w:t>5.2 Conclusions on Research Issue</w:t>
      </w:r>
      <w:bookmarkEnd w:id="31"/>
    </w:p>
    <w:p w14:paraId="36C5B08B" w14:textId="77777777" w:rsidR="00A25F94" w:rsidRPr="00A25F94" w:rsidRDefault="00A25F94" w:rsidP="00A25F94">
      <w:pPr>
        <w:spacing w:line="360" w:lineRule="auto"/>
        <w:jc w:val="both"/>
        <w:rPr>
          <w:b/>
          <w:bCs/>
        </w:rPr>
      </w:pPr>
    </w:p>
    <w:p w14:paraId="77EE9B33" w14:textId="77777777" w:rsidR="00A25F94" w:rsidRPr="00A25F94" w:rsidRDefault="00A25F94" w:rsidP="00A25F94">
      <w:pPr>
        <w:spacing w:line="360" w:lineRule="auto"/>
        <w:jc w:val="both"/>
      </w:pPr>
      <w:r w:rsidRPr="00A25F94">
        <w:t xml:space="preserve">Addressing the primary factors contributing to employee retention in the UK hospitality industry, the study emphasizes the pivotal role of the work environment, job satisfaction, and professional growth opportunities. The research aligns with established theories, such as Job </w:t>
      </w:r>
      <w:r w:rsidRPr="001B39C6">
        <w:t>Embeddedness (Mitchell et al., 2001),</w:t>
      </w:r>
      <w:r w:rsidRPr="00A25F94">
        <w:t xml:space="preserve"> highlighting the universal relevance of these factors. Recognition and feedback mechanisms also emerge as critical contributors to job satisfaction, emphasizing the need for organizations to implement robust employee appreciation programs.</w:t>
      </w:r>
    </w:p>
    <w:p w14:paraId="17C4E233" w14:textId="77777777" w:rsidR="00A25F94" w:rsidRDefault="00A25F94" w:rsidP="00A25F94">
      <w:pPr>
        <w:spacing w:line="360" w:lineRule="auto"/>
        <w:jc w:val="both"/>
      </w:pPr>
      <w:r w:rsidRPr="00A25F94">
        <w:t>Examining the impact of organizational culture on employee retention reveals the importance of diversity and inclusion. While the average impact rating was positive, variations among responses underscore the need for adaptive cultural initiatives. The study underscores the significance of cultural adaptability as a crucial factor for optimal retention in the hospitality industry.</w:t>
      </w:r>
    </w:p>
    <w:p w14:paraId="170827CF" w14:textId="77777777" w:rsidR="00CF0F18" w:rsidRPr="00A25F94" w:rsidRDefault="00CF0F18" w:rsidP="00A25F94">
      <w:pPr>
        <w:spacing w:line="360" w:lineRule="auto"/>
        <w:jc w:val="both"/>
      </w:pPr>
    </w:p>
    <w:p w14:paraId="77267CF1" w14:textId="77777777" w:rsidR="00A25F94" w:rsidRPr="00A25F94" w:rsidRDefault="00A25F94" w:rsidP="00A25F94">
      <w:pPr>
        <w:spacing w:line="360" w:lineRule="auto"/>
        <w:jc w:val="both"/>
      </w:pPr>
      <w:r w:rsidRPr="00A25F94">
        <w:t xml:space="preserve">Recommendations derived from the study </w:t>
      </w:r>
      <w:proofErr w:type="spellStart"/>
      <w:r w:rsidRPr="00A25F94">
        <w:t>center</w:t>
      </w:r>
      <w:proofErr w:type="spellEnd"/>
      <w:r w:rsidRPr="00A25F94">
        <w:t xml:space="preserve"> around employee well-being programs, with an emphasis on work-life balance initiatives and transparent communication. These align with contemporary HR trends and emphasize the necessity for a dynamic, tailored approach to address the evolving expectations of the workforce.</w:t>
      </w:r>
    </w:p>
    <w:p w14:paraId="1A940F28" w14:textId="77777777" w:rsidR="00A25F94" w:rsidRDefault="00A25F94" w:rsidP="00A25F94">
      <w:pPr>
        <w:spacing w:line="360" w:lineRule="auto"/>
        <w:jc w:val="both"/>
      </w:pPr>
      <w:r w:rsidRPr="00A25F94">
        <w:t>The analysis of adaptive HR practices and industry responses post-pandemic sheds light on the effectiveness of tailored training programs in boosting morale. Real-world examples provide depth and understanding of the dynamic interplay between HR practices and employee retention. The findings stress the importance of continual assessment and adaptation of initiatives to meet the evolving needs of the workforce.</w:t>
      </w:r>
    </w:p>
    <w:p w14:paraId="2A1CFA6F" w14:textId="77777777" w:rsidR="00CF0F18" w:rsidRPr="00A25F94" w:rsidRDefault="00CF0F18" w:rsidP="00A25F94">
      <w:pPr>
        <w:spacing w:line="360" w:lineRule="auto"/>
        <w:jc w:val="both"/>
      </w:pPr>
    </w:p>
    <w:p w14:paraId="3D1630B2" w14:textId="77777777" w:rsidR="00A25F94" w:rsidRDefault="00A25F94" w:rsidP="00A25F94">
      <w:pPr>
        <w:spacing w:line="360" w:lineRule="auto"/>
        <w:jc w:val="both"/>
      </w:pPr>
      <w:r w:rsidRPr="00A25F94">
        <w:t>The equilibrium between work and personal life emerges as a central theme, with flexible work arrangements highlighted as a key factor contributing to a healthier work-life balance. This aligns with existing literature, emphasizing the importance of adapting initiatives to meet workforce needs and preferences.</w:t>
      </w:r>
    </w:p>
    <w:p w14:paraId="50EAEE46" w14:textId="77777777" w:rsidR="00CF0F18" w:rsidRPr="00A25F94" w:rsidRDefault="00CF0F18" w:rsidP="00A25F94">
      <w:pPr>
        <w:spacing w:line="360" w:lineRule="auto"/>
        <w:jc w:val="both"/>
      </w:pPr>
    </w:p>
    <w:p w14:paraId="1756FB3A" w14:textId="77777777" w:rsidR="00A25F94" w:rsidRPr="00A25F94" w:rsidRDefault="00A25F94" w:rsidP="00A25F94">
      <w:pPr>
        <w:spacing w:line="360" w:lineRule="auto"/>
        <w:jc w:val="both"/>
      </w:pPr>
      <w:r w:rsidRPr="00A25F94">
        <w:t xml:space="preserve">Exploring leadership impact and organizational changes underscores the critical role of effective leadership in fostering trust and building employee loyalty. The interconnectedness </w:t>
      </w:r>
      <w:r w:rsidRPr="00A25F94">
        <w:lastRenderedPageBreak/>
        <w:t>of internal dynamics and their profound implications for loyalty and retention are evident in the insights into organizational changes prompted by the pandemic.</w:t>
      </w:r>
    </w:p>
    <w:p w14:paraId="03CFF785" w14:textId="0FF5351C" w:rsidR="00A25F94" w:rsidRDefault="00A25F94" w:rsidP="00A25F94">
      <w:pPr>
        <w:spacing w:line="360" w:lineRule="auto"/>
        <w:jc w:val="both"/>
      </w:pPr>
      <w:r w:rsidRPr="00A25F94">
        <w:t>The forward-looking discussion on future trends and changes in employee retention reveals a participant's insight, emphasizing the need for organizations to adapt to changing employee expectations for future retention. This calls for anticipatory and adaptive retention strategies to align with evolving workforce dynamics.</w:t>
      </w:r>
    </w:p>
    <w:p w14:paraId="0577BC48" w14:textId="77777777" w:rsidR="00371FED" w:rsidRDefault="00371FED" w:rsidP="00A25F94">
      <w:pPr>
        <w:spacing w:line="360" w:lineRule="auto"/>
        <w:jc w:val="both"/>
      </w:pPr>
    </w:p>
    <w:p w14:paraId="046078E5" w14:textId="77777777" w:rsidR="00371FED" w:rsidRDefault="00371FED" w:rsidP="00A25F94">
      <w:pPr>
        <w:spacing w:line="360" w:lineRule="auto"/>
        <w:jc w:val="both"/>
      </w:pPr>
      <w:r w:rsidRPr="00371FED">
        <w:t xml:space="preserve">Comparing these findings with past research in the domain, </w:t>
      </w:r>
      <w:r>
        <w:t>this</w:t>
      </w:r>
      <w:r w:rsidRPr="00371FED">
        <w:t xml:space="preserve"> </w:t>
      </w:r>
      <w:r>
        <w:t xml:space="preserve">study </w:t>
      </w:r>
      <w:r w:rsidRPr="00371FED">
        <w:t>aligns with established theories on job satisfaction and organizational culture. However, it provides nuanced insights into the adaptive cultural initiatives needed for optimal retention, the growing importance of environmental sustainability in retention strategies, and the positive impact of tailored HR practices</w:t>
      </w:r>
      <w:r>
        <w:t xml:space="preserve"> and </w:t>
      </w:r>
      <w:r w:rsidRPr="00371FED">
        <w:t>a novel emphasis on leadership styles.</w:t>
      </w:r>
      <w:r>
        <w:t xml:space="preserve"> </w:t>
      </w:r>
    </w:p>
    <w:p w14:paraId="3B395A39" w14:textId="77777777" w:rsidR="00371FED" w:rsidRDefault="00371FED" w:rsidP="00A25F94">
      <w:pPr>
        <w:spacing w:line="360" w:lineRule="auto"/>
        <w:jc w:val="both"/>
      </w:pPr>
    </w:p>
    <w:p w14:paraId="51ACB466" w14:textId="4AF4E718" w:rsidR="00371FED" w:rsidRPr="00371FED" w:rsidRDefault="00371FED" w:rsidP="00371FED">
      <w:pPr>
        <w:spacing w:line="360" w:lineRule="auto"/>
        <w:jc w:val="both"/>
      </w:pPr>
      <w:r w:rsidRPr="00371FED">
        <w:t xml:space="preserve">Specifically, the thematic analysis uncovered a distinct focus on the importance of leader vulnerability for building trust and loyalty among employees. This unforeseen emphasis challenges traditional leadership paradigms, introducing a unique perspective to the existing body of knowledge. The </w:t>
      </w:r>
      <w:r>
        <w:t>acknowledgement</w:t>
      </w:r>
      <w:r w:rsidRPr="00371FED">
        <w:t xml:space="preserve"> of leader vulnerability as a critical factor in employee retention offers a novel dimension to the understanding of effective leadership in the context of the UK hospitality industry.</w:t>
      </w:r>
    </w:p>
    <w:p w14:paraId="69919056" w14:textId="42A0EE69" w:rsidR="00371FED" w:rsidRPr="00371FED" w:rsidRDefault="00371FED" w:rsidP="00371FED">
      <w:pPr>
        <w:spacing w:line="360" w:lineRule="auto"/>
        <w:jc w:val="both"/>
      </w:pPr>
      <w:r w:rsidRPr="00371FED">
        <w:t>Additionally, the study sheds light on the positive outcomes resulting from organizational changes prompted by the pandemic, challenging assumptions about their uniformly negative impact. Th</w:t>
      </w:r>
      <w:r>
        <w:t>ese</w:t>
      </w:r>
      <w:r w:rsidRPr="00371FED">
        <w:t xml:space="preserve"> unexpected </w:t>
      </w:r>
      <w:r>
        <w:t>findings</w:t>
      </w:r>
      <w:r w:rsidRPr="00371FED">
        <w:t xml:space="preserve"> </w:t>
      </w:r>
      <w:r>
        <w:t>contribute</w:t>
      </w:r>
      <w:r w:rsidRPr="00371FED">
        <w:t xml:space="preserve"> </w:t>
      </w:r>
      <w:r>
        <w:t>valuable</w:t>
      </w:r>
      <w:r w:rsidRPr="00371FED">
        <w:t xml:space="preserve"> perspectives to o the existing body of knowledge. Overall, our research complements and extends past findings in the field of employee retention in the UK hospitality industry.</w:t>
      </w:r>
    </w:p>
    <w:p w14:paraId="43CB9BC8" w14:textId="77777777" w:rsidR="00A356A0" w:rsidRPr="001E2C1A" w:rsidRDefault="00A356A0" w:rsidP="00A356A0">
      <w:pPr>
        <w:pStyle w:val="Heading3"/>
      </w:pPr>
    </w:p>
    <w:p w14:paraId="6FAC6445" w14:textId="77777777" w:rsidR="00A25F94" w:rsidRDefault="00A25F94" w:rsidP="00A356A0">
      <w:pPr>
        <w:pStyle w:val="Heading3"/>
      </w:pPr>
      <w:bookmarkStart w:id="32" w:name="_Toc154156271"/>
      <w:r w:rsidRPr="00A25F94">
        <w:t>5.3 Conclusions on the Research Problem</w:t>
      </w:r>
      <w:bookmarkEnd w:id="32"/>
    </w:p>
    <w:p w14:paraId="1F47A125" w14:textId="77777777" w:rsidR="00A25F94" w:rsidRPr="00A25F94" w:rsidRDefault="00A25F94" w:rsidP="00A25F94">
      <w:pPr>
        <w:spacing w:line="360" w:lineRule="auto"/>
        <w:jc w:val="both"/>
        <w:rPr>
          <w:b/>
          <w:bCs/>
        </w:rPr>
      </w:pPr>
    </w:p>
    <w:p w14:paraId="6FDC1B65" w14:textId="33ADC0C4" w:rsidR="00A25F94" w:rsidRDefault="00A25F94" w:rsidP="00EB2587">
      <w:pPr>
        <w:spacing w:line="360" w:lineRule="auto"/>
        <w:jc w:val="both"/>
      </w:pPr>
      <w:r w:rsidRPr="00A25F94">
        <w:t xml:space="preserve">The research problem </w:t>
      </w:r>
      <w:r w:rsidR="001E2C1A">
        <w:t>centred</w:t>
      </w:r>
      <w:r w:rsidRPr="00A25F94">
        <w:t xml:space="preserve"> on the post-pandemic challenges of retaining employees in the UK hospitality industry. The study successfully addresses this problem by providing a nuanced understanding of the factors influencing employee retention. The conclusions drawn from the thematic analysis offer valuable insights into crafting effective retention strategies tailored to the unique circumstances faced by the industry.</w:t>
      </w:r>
    </w:p>
    <w:p w14:paraId="5432B8C4" w14:textId="77777777" w:rsidR="00EB2587" w:rsidRPr="00EB2587" w:rsidRDefault="00EB2587" w:rsidP="00EB2587">
      <w:pPr>
        <w:spacing w:line="360" w:lineRule="auto"/>
        <w:jc w:val="both"/>
      </w:pPr>
    </w:p>
    <w:p w14:paraId="75B67555" w14:textId="77777777" w:rsidR="00A25F94" w:rsidRDefault="00A25F94" w:rsidP="00A356A0">
      <w:pPr>
        <w:pStyle w:val="Heading3"/>
      </w:pPr>
      <w:bookmarkStart w:id="33" w:name="_Toc154156272"/>
      <w:r w:rsidRPr="00A25F94">
        <w:lastRenderedPageBreak/>
        <w:t>5.4 Summary of the Research Findings</w:t>
      </w:r>
      <w:bookmarkEnd w:id="33"/>
    </w:p>
    <w:p w14:paraId="17930E34" w14:textId="77777777" w:rsidR="00A25F94" w:rsidRPr="00A25F94" w:rsidRDefault="00A25F94" w:rsidP="00A25F94">
      <w:pPr>
        <w:spacing w:line="360" w:lineRule="auto"/>
        <w:jc w:val="both"/>
        <w:rPr>
          <w:b/>
          <w:bCs/>
        </w:rPr>
      </w:pPr>
    </w:p>
    <w:p w14:paraId="73C03D67" w14:textId="77777777" w:rsidR="00A25F94" w:rsidRPr="00A25F94" w:rsidRDefault="00A25F94" w:rsidP="00A25F94">
      <w:pPr>
        <w:spacing w:line="360" w:lineRule="auto"/>
        <w:jc w:val="both"/>
      </w:pPr>
      <w:r w:rsidRPr="00A25F94">
        <w:t>In summary, the research findings emphasize the multifaceted nature of employee retention in the UK hospitality industry post-pandemic. Factors such as the work environment, job satisfaction, and professional growth opportunities play a central role. Organizational culture, particularly its adaptability, influences employee retention significantly. Recommendations focus on employee well-being programs, adaptive HR practices, and the importance of work-life balance. The study's original contribution lies in its tailored insights, offering a comprehensive foundation for shaping organizational strategies and policies in the dynamic post-pandemic hospitality landscape.</w:t>
      </w:r>
    </w:p>
    <w:p w14:paraId="61B3C12D" w14:textId="77777777" w:rsidR="00A25F94" w:rsidRDefault="00A25F94" w:rsidP="00101BE3">
      <w:pPr>
        <w:spacing w:line="360" w:lineRule="auto"/>
        <w:jc w:val="both"/>
        <w:rPr>
          <w:b/>
          <w:bCs/>
        </w:rPr>
      </w:pPr>
    </w:p>
    <w:p w14:paraId="6529E130" w14:textId="77777777" w:rsidR="00A25F94" w:rsidRDefault="00A25F94" w:rsidP="00A356A0">
      <w:pPr>
        <w:pStyle w:val="Heading3"/>
      </w:pPr>
    </w:p>
    <w:p w14:paraId="07CD26E9" w14:textId="62BB78DB" w:rsidR="00F22C08" w:rsidRPr="009A4263" w:rsidRDefault="00240360" w:rsidP="00A356A0">
      <w:pPr>
        <w:pStyle w:val="Heading3"/>
      </w:pPr>
      <w:bookmarkStart w:id="34" w:name="_Toc154156273"/>
      <w:proofErr w:type="gramStart"/>
      <w:r w:rsidRPr="009A4263">
        <w:t>5</w:t>
      </w:r>
      <w:r w:rsidR="00CF2362" w:rsidRPr="009A4263">
        <w:t>.</w:t>
      </w:r>
      <w:r w:rsidR="00406D00">
        <w:t>5</w:t>
      </w:r>
      <w:r w:rsidR="00CF2362" w:rsidRPr="009A4263">
        <w:t xml:space="preserve"> </w:t>
      </w:r>
      <w:r w:rsidRPr="009A4263">
        <w:t xml:space="preserve"> Limitation</w:t>
      </w:r>
      <w:proofErr w:type="gramEnd"/>
      <w:r w:rsidR="00CF2362" w:rsidRPr="009A4263">
        <w:t xml:space="preserve"> of the research</w:t>
      </w:r>
      <w:bookmarkEnd w:id="34"/>
    </w:p>
    <w:p w14:paraId="7BCA74BE" w14:textId="0E15CC74" w:rsidR="00F22C08" w:rsidRPr="00101BE3" w:rsidRDefault="00240360" w:rsidP="00101BE3">
      <w:pPr>
        <w:spacing w:line="360" w:lineRule="auto"/>
        <w:jc w:val="both"/>
      </w:pPr>
      <w:r w:rsidRPr="009A4263">
        <w:br/>
        <w:t xml:space="preserve">Potential limitations of this research include the scope of generalizability due to the qualitative nature of the study. The findings may be context-specific to the UK hospitality industry and may not be universally applicable. Additionally, </w:t>
      </w:r>
      <w:r w:rsidR="009A4263" w:rsidRPr="009A4263">
        <w:t xml:space="preserve">the research focused on a specific geographic location (London) and a limited number of participants, potentially limiting the generalizability of findings. The concentration of participants from one hotel and one restaurant introduces the possibility of homogeneity in perspectives, overlooking variations across different establishments. Additionally, the study's confinement to the London hospitality sector may limit the exploration of regional differences in employee retention dynamics within the broader UK context. Furthermore, </w:t>
      </w:r>
      <w:r w:rsidRPr="009A4263">
        <w:t xml:space="preserve">the reliance on self-reported data from interviews may introduce response bias, as participants might provide socially desirable answers. The chosen timeframe of six months may limit the ability to capture longitudinal changes, and external factors, such as unforeseen industry developments, could influence the study's outcomes. While purposeful sampling enhances depth, it may sacrifice breadth, limiting the diversity of perspectives. </w:t>
      </w:r>
    </w:p>
    <w:p w14:paraId="53CA2D71" w14:textId="77777777" w:rsidR="00F22C08" w:rsidRPr="00101BE3" w:rsidRDefault="00F22C08" w:rsidP="00A356A0">
      <w:pPr>
        <w:pStyle w:val="Heading3"/>
      </w:pPr>
    </w:p>
    <w:p w14:paraId="7396BE02" w14:textId="2E29189F" w:rsidR="002B05EB" w:rsidRPr="002B05EB" w:rsidRDefault="00406D00" w:rsidP="00A356A0">
      <w:pPr>
        <w:pStyle w:val="Heading3"/>
      </w:pPr>
      <w:bookmarkStart w:id="35" w:name="_Toc154156274"/>
      <w:r>
        <w:rPr>
          <w:bCs/>
        </w:rPr>
        <w:t xml:space="preserve">5.6 </w:t>
      </w:r>
      <w:r w:rsidR="00596865" w:rsidRPr="00CF2362">
        <w:rPr>
          <w:bCs/>
        </w:rPr>
        <w:t>Areas for Further Exploration</w:t>
      </w:r>
      <w:bookmarkEnd w:id="35"/>
    </w:p>
    <w:p w14:paraId="164F2C48" w14:textId="77777777" w:rsidR="002B05EB" w:rsidRDefault="002B05EB" w:rsidP="00CF2362">
      <w:pPr>
        <w:spacing w:line="360" w:lineRule="auto"/>
        <w:jc w:val="both"/>
        <w:rPr>
          <w:b/>
          <w:bCs/>
        </w:rPr>
      </w:pPr>
    </w:p>
    <w:p w14:paraId="48EBA456" w14:textId="6B8FE1B0" w:rsidR="0081434F" w:rsidRPr="00596865" w:rsidRDefault="00596865" w:rsidP="00CF2362">
      <w:pPr>
        <w:spacing w:line="360" w:lineRule="auto"/>
        <w:jc w:val="both"/>
      </w:pPr>
      <w:r w:rsidRPr="00CF2362">
        <w:rPr>
          <w:b/>
          <w:bCs/>
        </w:rPr>
        <w:t>Quantitative Validation:</w:t>
      </w:r>
      <w:r w:rsidRPr="00596865">
        <w:t xml:space="preserve"> </w:t>
      </w:r>
      <w:r w:rsidR="0081434F" w:rsidRPr="0081434F">
        <w:t xml:space="preserve">Supplementing qualitative insights with additional quantitative measures could enhance findings. A more extensive quantitative approach, including a larger and geographically diverse sample, would provide statistical validation and a clearer understanding of prevalent themes. Exploring regional differences in employee retention </w:t>
      </w:r>
      <w:r w:rsidR="0081434F" w:rsidRPr="0081434F">
        <w:lastRenderedPageBreak/>
        <w:t>dynamics across the broader UK context could offer a more comprehensive understanding of challenges faced by the hospitality industry.</w:t>
      </w:r>
    </w:p>
    <w:p w14:paraId="4E5E2DBA" w14:textId="77777777" w:rsidR="00CF2362" w:rsidRDefault="00CF2362" w:rsidP="00CF2362">
      <w:pPr>
        <w:spacing w:line="360" w:lineRule="auto"/>
        <w:jc w:val="both"/>
        <w:rPr>
          <w:b/>
          <w:bCs/>
        </w:rPr>
      </w:pPr>
    </w:p>
    <w:p w14:paraId="704E1A41" w14:textId="67EEC73C" w:rsidR="00596865" w:rsidRPr="00596865" w:rsidRDefault="00596865" w:rsidP="00CF2362">
      <w:pPr>
        <w:spacing w:line="360" w:lineRule="auto"/>
        <w:jc w:val="both"/>
      </w:pPr>
      <w:r w:rsidRPr="00596865">
        <w:rPr>
          <w:b/>
          <w:bCs/>
        </w:rPr>
        <w:t>Diversity in Work-Life Balance Initiatives:</w:t>
      </w:r>
      <w:r w:rsidRPr="00596865">
        <w:t xml:space="preserve"> While the significance of work-life balance is acknowledged, the analysis could delve deeper into the diverse range of work-life balance initiatives. Understanding the specific practices that contribute to a healthier work-life balance would provide actionable insights for organizations.</w:t>
      </w:r>
    </w:p>
    <w:p w14:paraId="24A24DAD" w14:textId="77777777" w:rsidR="00CF2362" w:rsidRDefault="00CF2362" w:rsidP="00CF2362">
      <w:pPr>
        <w:spacing w:line="360" w:lineRule="auto"/>
        <w:jc w:val="both"/>
        <w:rPr>
          <w:b/>
          <w:bCs/>
        </w:rPr>
      </w:pPr>
    </w:p>
    <w:p w14:paraId="7F521609" w14:textId="0E0D05C0" w:rsidR="00596865" w:rsidRPr="00596865" w:rsidRDefault="00596865" w:rsidP="00CF2362">
      <w:pPr>
        <w:spacing w:line="360" w:lineRule="auto"/>
        <w:jc w:val="both"/>
      </w:pPr>
      <w:r w:rsidRPr="00596865">
        <w:rPr>
          <w:b/>
          <w:bCs/>
        </w:rPr>
        <w:t>Long-term Impact of Organizational Changes:</w:t>
      </w:r>
      <w:r w:rsidRPr="00596865">
        <w:t xml:space="preserve"> The discussion touches on organizational changes in response to the pandemic, but a more in-depth exploration of the long-term impact of these changes on employee perceptions is warranted. This could involve examining how these changes have evolved over time and their sustained effects on loyalty and retention.</w:t>
      </w:r>
    </w:p>
    <w:p w14:paraId="76F24B27" w14:textId="77777777" w:rsidR="00596865" w:rsidRPr="00101BE3" w:rsidRDefault="00596865" w:rsidP="00A356A0">
      <w:pPr>
        <w:pStyle w:val="Heading3"/>
      </w:pPr>
    </w:p>
    <w:p w14:paraId="7D630372" w14:textId="5A88366E" w:rsidR="002B05EB" w:rsidRPr="002B05EB" w:rsidRDefault="002B05EB" w:rsidP="00A356A0">
      <w:pPr>
        <w:pStyle w:val="Heading3"/>
      </w:pPr>
    </w:p>
    <w:p w14:paraId="013992E9" w14:textId="77777777" w:rsidR="00F22C08" w:rsidRPr="00101BE3" w:rsidRDefault="00F22C08" w:rsidP="00101BE3">
      <w:pPr>
        <w:spacing w:line="360" w:lineRule="auto"/>
        <w:jc w:val="both"/>
      </w:pPr>
    </w:p>
    <w:p w14:paraId="6EFDFF65" w14:textId="77777777" w:rsidR="00F22C08" w:rsidRPr="00101BE3" w:rsidRDefault="00F22C08" w:rsidP="00101BE3">
      <w:pPr>
        <w:spacing w:line="360" w:lineRule="auto"/>
        <w:jc w:val="both"/>
      </w:pPr>
    </w:p>
    <w:p w14:paraId="08D55580" w14:textId="77777777" w:rsidR="00F22C08" w:rsidRPr="00101BE3" w:rsidRDefault="00F22C08" w:rsidP="00101BE3">
      <w:pPr>
        <w:spacing w:line="360" w:lineRule="auto"/>
        <w:jc w:val="both"/>
      </w:pPr>
    </w:p>
    <w:p w14:paraId="0D031043" w14:textId="77777777" w:rsidR="00F22C08" w:rsidRPr="00101BE3" w:rsidRDefault="00F22C08" w:rsidP="00101BE3">
      <w:pPr>
        <w:spacing w:line="360" w:lineRule="auto"/>
        <w:jc w:val="both"/>
      </w:pPr>
    </w:p>
    <w:p w14:paraId="3BCE66F2" w14:textId="77777777" w:rsidR="00F22C08" w:rsidRPr="00101BE3" w:rsidRDefault="00F22C08" w:rsidP="00101BE3">
      <w:pPr>
        <w:spacing w:line="360" w:lineRule="auto"/>
        <w:jc w:val="both"/>
      </w:pPr>
    </w:p>
    <w:p w14:paraId="34443876" w14:textId="77777777" w:rsidR="00F22C08" w:rsidRPr="00101BE3" w:rsidRDefault="00F22C08" w:rsidP="00101BE3">
      <w:pPr>
        <w:spacing w:line="360" w:lineRule="auto"/>
        <w:jc w:val="both"/>
      </w:pPr>
    </w:p>
    <w:p w14:paraId="2C34D2FB" w14:textId="77777777" w:rsidR="00F22C08" w:rsidRPr="00101BE3" w:rsidRDefault="00F22C08" w:rsidP="00101BE3">
      <w:pPr>
        <w:spacing w:line="360" w:lineRule="auto"/>
        <w:jc w:val="both"/>
      </w:pPr>
    </w:p>
    <w:p w14:paraId="586844B3" w14:textId="77777777" w:rsidR="00F22C08" w:rsidRPr="00101BE3" w:rsidRDefault="00F22C08" w:rsidP="00101BE3">
      <w:pPr>
        <w:spacing w:line="360" w:lineRule="auto"/>
        <w:jc w:val="both"/>
      </w:pPr>
    </w:p>
    <w:p w14:paraId="0069D129" w14:textId="77777777" w:rsidR="00F22C08" w:rsidRPr="00101BE3" w:rsidRDefault="00F22C08" w:rsidP="00101BE3">
      <w:pPr>
        <w:spacing w:line="360" w:lineRule="auto"/>
        <w:jc w:val="both"/>
      </w:pPr>
    </w:p>
    <w:p w14:paraId="0229D2FA" w14:textId="77777777" w:rsidR="002809E6" w:rsidRPr="00101BE3" w:rsidRDefault="002809E6" w:rsidP="00101BE3">
      <w:pPr>
        <w:spacing w:line="360" w:lineRule="auto"/>
        <w:jc w:val="both"/>
      </w:pPr>
    </w:p>
    <w:p w14:paraId="2F78D8C5" w14:textId="77777777" w:rsidR="002809E6" w:rsidRPr="00101BE3" w:rsidRDefault="002809E6" w:rsidP="00101BE3">
      <w:pPr>
        <w:spacing w:line="360" w:lineRule="auto"/>
        <w:jc w:val="both"/>
      </w:pPr>
    </w:p>
    <w:p w14:paraId="641D9A31" w14:textId="77777777" w:rsidR="002809E6" w:rsidRPr="00101BE3" w:rsidRDefault="002809E6" w:rsidP="00101BE3">
      <w:pPr>
        <w:spacing w:line="360" w:lineRule="auto"/>
        <w:jc w:val="both"/>
      </w:pPr>
    </w:p>
    <w:p w14:paraId="4E57A93D" w14:textId="77777777" w:rsidR="002809E6" w:rsidRPr="00101BE3" w:rsidRDefault="002809E6" w:rsidP="00101BE3">
      <w:pPr>
        <w:spacing w:line="360" w:lineRule="auto"/>
        <w:jc w:val="both"/>
      </w:pPr>
    </w:p>
    <w:p w14:paraId="08791B9D" w14:textId="77777777" w:rsidR="002809E6" w:rsidRPr="00101BE3" w:rsidRDefault="002809E6" w:rsidP="00101BE3">
      <w:pPr>
        <w:spacing w:line="360" w:lineRule="auto"/>
        <w:jc w:val="both"/>
      </w:pPr>
    </w:p>
    <w:p w14:paraId="0DB6CF15" w14:textId="77777777" w:rsidR="002809E6" w:rsidRPr="00101BE3" w:rsidRDefault="002809E6" w:rsidP="00101BE3">
      <w:pPr>
        <w:spacing w:line="360" w:lineRule="auto"/>
        <w:jc w:val="both"/>
      </w:pPr>
    </w:p>
    <w:p w14:paraId="7878018D" w14:textId="77777777" w:rsidR="002809E6" w:rsidRPr="00101BE3" w:rsidRDefault="002809E6" w:rsidP="00101BE3">
      <w:pPr>
        <w:spacing w:line="360" w:lineRule="auto"/>
        <w:jc w:val="both"/>
      </w:pPr>
    </w:p>
    <w:p w14:paraId="760885A3" w14:textId="77777777" w:rsidR="002809E6" w:rsidRPr="00101BE3" w:rsidRDefault="002809E6" w:rsidP="00101BE3">
      <w:pPr>
        <w:spacing w:line="360" w:lineRule="auto"/>
        <w:jc w:val="both"/>
      </w:pPr>
    </w:p>
    <w:p w14:paraId="35C257B1" w14:textId="77777777" w:rsidR="002809E6" w:rsidRPr="00101BE3" w:rsidRDefault="002809E6" w:rsidP="00101BE3">
      <w:pPr>
        <w:spacing w:line="360" w:lineRule="auto"/>
        <w:jc w:val="both"/>
      </w:pPr>
    </w:p>
    <w:p w14:paraId="6D5E256A" w14:textId="77777777" w:rsidR="00CF2362" w:rsidRDefault="00CF2362" w:rsidP="00536C66">
      <w:pPr>
        <w:spacing w:line="360" w:lineRule="auto"/>
        <w:rPr>
          <w:rFonts w:ascii="Arial" w:hAnsi="Arial" w:cs="Arial"/>
        </w:rPr>
      </w:pPr>
    </w:p>
    <w:p w14:paraId="38C1C6A0" w14:textId="77777777" w:rsidR="00CF2362" w:rsidRDefault="00CF2362" w:rsidP="00536C66">
      <w:pPr>
        <w:spacing w:line="360" w:lineRule="auto"/>
        <w:rPr>
          <w:rFonts w:ascii="Arial" w:hAnsi="Arial" w:cs="Arial"/>
        </w:rPr>
      </w:pPr>
    </w:p>
    <w:p w14:paraId="28D1FE17" w14:textId="6D984584" w:rsidR="007C2BB2" w:rsidRDefault="00942B53" w:rsidP="007C2BB2">
      <w:pPr>
        <w:pStyle w:val="Heading1"/>
      </w:pPr>
      <w:bookmarkStart w:id="36" w:name="_Toc154156275"/>
      <w:r>
        <w:rPr>
          <w:rFonts w:ascii="Arial" w:hAnsi="Arial" w:cs="Arial"/>
        </w:rPr>
        <w:lastRenderedPageBreak/>
        <w:t>REFERENCES</w:t>
      </w:r>
      <w:bookmarkEnd w:id="36"/>
      <w:r w:rsidR="007C2BB2" w:rsidRPr="000963DB">
        <w:t xml:space="preserve"> </w:t>
      </w:r>
    </w:p>
    <w:p w14:paraId="0E12F8CE" w14:textId="77777777" w:rsidR="00EB2587" w:rsidRDefault="00EB2587" w:rsidP="00EB2587">
      <w:pPr>
        <w:rPr>
          <w:lang w:eastAsia="en-US"/>
        </w:rPr>
      </w:pPr>
    </w:p>
    <w:p w14:paraId="0A41B1F5" w14:textId="77777777" w:rsidR="00EB2587" w:rsidRPr="00EB2587" w:rsidRDefault="00EB2587" w:rsidP="00EB2587">
      <w:pPr>
        <w:rPr>
          <w:lang w:eastAsia="en-US"/>
        </w:rPr>
      </w:pPr>
    </w:p>
    <w:p w14:paraId="2D461CE6" w14:textId="1B0D8024" w:rsidR="00942B53" w:rsidRDefault="00942B53" w:rsidP="00536C66">
      <w:pPr>
        <w:spacing w:line="360" w:lineRule="auto"/>
        <w:rPr>
          <w:rFonts w:ascii="Arial" w:hAnsi="Arial" w:cs="Arial"/>
        </w:rPr>
      </w:pPr>
    </w:p>
    <w:p w14:paraId="72E52162" w14:textId="77777777" w:rsidR="00CC160F" w:rsidRPr="001B2A12" w:rsidRDefault="00CC160F" w:rsidP="00241891">
      <w:pPr>
        <w:spacing w:line="360" w:lineRule="auto"/>
      </w:pPr>
      <w:r w:rsidRPr="001B2A12">
        <w:t>Adams, J. S. (1965). Inequity in social exchange. In L. Berkowitz (Ed.), Advances in Experimental Social Psychology (Vol. 2, pp. 267-299). Academic Press.</w:t>
      </w:r>
    </w:p>
    <w:p w14:paraId="38E472E5" w14:textId="77777777" w:rsidR="00CC160F" w:rsidRDefault="00CC160F" w:rsidP="0073281B">
      <w:pPr>
        <w:spacing w:line="360" w:lineRule="auto"/>
      </w:pPr>
    </w:p>
    <w:p w14:paraId="5B3EA7B5" w14:textId="151745FB" w:rsidR="00CC160F" w:rsidRPr="001B2A12" w:rsidRDefault="00CC160F" w:rsidP="0073281B">
      <w:pPr>
        <w:spacing w:line="360" w:lineRule="auto"/>
      </w:pPr>
      <w:r w:rsidRPr="001B2A12">
        <w:t>Armstrong, M., Taylor, S., (2014) Armstrong’s handbook of human resource management practice. (13th ed) London: Kogan Page.</w:t>
      </w:r>
    </w:p>
    <w:p w14:paraId="5A99226B" w14:textId="77777777" w:rsidR="00CC160F" w:rsidRDefault="00CC160F" w:rsidP="00241891">
      <w:pPr>
        <w:spacing w:line="360" w:lineRule="auto"/>
      </w:pPr>
    </w:p>
    <w:p w14:paraId="0DB4B561" w14:textId="2F188453" w:rsidR="00CC160F" w:rsidRPr="001B2A12" w:rsidRDefault="00CC160F" w:rsidP="00241891">
      <w:pPr>
        <w:spacing w:line="360" w:lineRule="auto"/>
      </w:pPr>
      <w:r w:rsidRPr="001B2A12">
        <w:t>Bakker, A. B., &amp; Demerouti, E. (2007). The Job Demands-Resources model: State of the art. Journal of Managerial Psychology, 22(3), 309-328.</w:t>
      </w:r>
    </w:p>
    <w:p w14:paraId="4C34878A" w14:textId="77777777" w:rsidR="00CC160F" w:rsidRDefault="00CC160F" w:rsidP="00241891">
      <w:pPr>
        <w:spacing w:line="360" w:lineRule="auto"/>
      </w:pPr>
    </w:p>
    <w:p w14:paraId="689F0FEB" w14:textId="3FCA3A8A" w:rsidR="00CC160F" w:rsidRPr="001B2A12" w:rsidRDefault="00CC160F" w:rsidP="00241891">
      <w:pPr>
        <w:spacing w:line="360" w:lineRule="auto"/>
      </w:pPr>
      <w:r w:rsidRPr="001B2A12">
        <w:t>Becker, G. S. (1964). Human Capital: A Theoretical and Empirical Analysis, with Special Reference to Education. University of Chicago Press.</w:t>
      </w:r>
    </w:p>
    <w:p w14:paraId="46EB8546" w14:textId="77777777" w:rsidR="00CC160F" w:rsidRDefault="00CC160F" w:rsidP="00241891">
      <w:pPr>
        <w:spacing w:line="360" w:lineRule="auto"/>
      </w:pPr>
    </w:p>
    <w:p w14:paraId="3932A7BA" w14:textId="164096F2" w:rsidR="00CC160F" w:rsidRPr="001B2A12" w:rsidRDefault="00CC160F" w:rsidP="00241891">
      <w:pPr>
        <w:spacing w:line="360" w:lineRule="auto"/>
      </w:pPr>
      <w:proofErr w:type="spellStart"/>
      <w:r w:rsidRPr="001B2A12">
        <w:t>Blau</w:t>
      </w:r>
      <w:proofErr w:type="spellEnd"/>
      <w:r w:rsidRPr="001B2A12">
        <w:t>, P. M. (1964). Exchange and Power in Social Life. Transaction Publishers.</w:t>
      </w:r>
    </w:p>
    <w:p w14:paraId="364A3D36" w14:textId="77777777" w:rsidR="00CC160F" w:rsidRDefault="00CC160F" w:rsidP="00296498">
      <w:pPr>
        <w:spacing w:line="360" w:lineRule="auto"/>
      </w:pPr>
    </w:p>
    <w:p w14:paraId="67595FFD" w14:textId="5464B395" w:rsidR="00CC160F" w:rsidRPr="001B2A12" w:rsidRDefault="00CC160F" w:rsidP="00296498">
      <w:pPr>
        <w:spacing w:line="360" w:lineRule="auto"/>
      </w:pPr>
      <w:r w:rsidRPr="001B2A12">
        <w:t>Corbin, J., Strauss, A., (2015). Basics of Qualitative Research: Techniques and Procedures for Developing Grounded Theory. (4th ed.) SAGE Publications, Inc.</w:t>
      </w:r>
    </w:p>
    <w:p w14:paraId="7E7CBB90" w14:textId="77777777" w:rsidR="00CC160F" w:rsidRDefault="00CC160F" w:rsidP="00536C66">
      <w:pPr>
        <w:spacing w:line="360" w:lineRule="auto"/>
      </w:pPr>
    </w:p>
    <w:p w14:paraId="6AC44972" w14:textId="591B118A" w:rsidR="00CC160F" w:rsidRPr="001B2A12" w:rsidRDefault="00CC160F" w:rsidP="00536C66">
      <w:pPr>
        <w:spacing w:line="360" w:lineRule="auto"/>
      </w:pPr>
      <w:r w:rsidRPr="001B2A12">
        <w:t>Denzin, N. K., &amp; Lincoln, Y. S. (2011). The Sage Handbook of Qualitative Research. Sage Publications.</w:t>
      </w:r>
    </w:p>
    <w:p w14:paraId="0255DFC3" w14:textId="77777777" w:rsidR="00CC160F" w:rsidRDefault="00CC160F" w:rsidP="00296498">
      <w:pPr>
        <w:spacing w:line="360" w:lineRule="auto"/>
      </w:pPr>
    </w:p>
    <w:p w14:paraId="074280C5" w14:textId="12347AC0" w:rsidR="00CC160F" w:rsidRPr="001B2A12" w:rsidRDefault="00CC160F" w:rsidP="00296498">
      <w:pPr>
        <w:spacing w:line="360" w:lineRule="auto"/>
      </w:pPr>
      <w:r w:rsidRPr="001B2A12">
        <w:t xml:space="preserve">GOV.UK (2023). ‘Hospitality strategy: reopening, recovery, resilience’. Policy Paper – GOV.UK. [Online] Available at: </w:t>
      </w:r>
      <w:hyperlink r:id="rId7" w:history="1">
        <w:r w:rsidRPr="001B2A12">
          <w:t>https://www.gov.uk/government/publications/hospitality-strategy-reopening-recovery-resilience/hospitality-strategy-reopening-recovery-resilience</w:t>
        </w:r>
      </w:hyperlink>
      <w:r w:rsidRPr="001B2A12">
        <w:t xml:space="preserve"> [Accessed on 22nd November 2023]</w:t>
      </w:r>
    </w:p>
    <w:p w14:paraId="4BDE4575" w14:textId="77777777" w:rsidR="00CC160F" w:rsidRDefault="00CC160F" w:rsidP="00942B53">
      <w:pPr>
        <w:spacing w:line="360" w:lineRule="auto"/>
      </w:pPr>
    </w:p>
    <w:p w14:paraId="5B66C8FB" w14:textId="7DB51EE6" w:rsidR="009F0392" w:rsidRPr="009F0392" w:rsidRDefault="009F0392" w:rsidP="00942B53">
      <w:pPr>
        <w:spacing w:line="360" w:lineRule="auto"/>
      </w:pPr>
      <w:proofErr w:type="spellStart"/>
      <w:r w:rsidRPr="009F0392">
        <w:t>Hamouche</w:t>
      </w:r>
      <w:proofErr w:type="spellEnd"/>
      <w:r w:rsidRPr="009F0392">
        <w:t xml:space="preserve">, S. (2023) “Human resource management and the COVID-19 crisis: implications, challenges, opportunities, and future organizational directions,” Journal of Management &amp; Organization. Cambridge University Press, 29(5), pp. 799–814. </w:t>
      </w:r>
    </w:p>
    <w:p w14:paraId="57035F60" w14:textId="77777777" w:rsidR="009F0392" w:rsidRDefault="009F0392" w:rsidP="00942B53">
      <w:pPr>
        <w:spacing w:line="360" w:lineRule="auto"/>
        <w:rPr>
          <w:rFonts w:ascii="Segoe UI" w:hAnsi="Segoe UI" w:cs="Segoe UI"/>
          <w:color w:val="374151"/>
        </w:rPr>
      </w:pPr>
    </w:p>
    <w:p w14:paraId="1D52BDB1" w14:textId="11391C67" w:rsidR="00CC160F" w:rsidRPr="001B2A12" w:rsidRDefault="00CC160F" w:rsidP="00942B53">
      <w:pPr>
        <w:spacing w:line="360" w:lineRule="auto"/>
      </w:pPr>
      <w:r w:rsidRPr="001B2A12">
        <w:lastRenderedPageBreak/>
        <w:t xml:space="preserve">Hancock, </w:t>
      </w:r>
      <w:proofErr w:type="gramStart"/>
      <w:r w:rsidRPr="001B2A12">
        <w:t>A .</w:t>
      </w:r>
      <w:proofErr w:type="gramEnd"/>
      <w:r w:rsidRPr="001B2A12">
        <w:t xml:space="preserve">, </w:t>
      </w:r>
      <w:proofErr w:type="spellStart"/>
      <w:r w:rsidRPr="001B2A12">
        <w:t>Chileshe</w:t>
      </w:r>
      <w:proofErr w:type="spellEnd"/>
      <w:r w:rsidRPr="001B2A12">
        <w:t xml:space="preserve">, J.C., Hollinger, P., (2021). ‘Foreign workers flee UK as pandemic and Brexit bite’. Financial Times. [Online] Available at: </w:t>
      </w:r>
      <w:hyperlink r:id="rId8" w:history="1">
        <w:r w:rsidRPr="001B2A12">
          <w:t>https://www.ft.com/content/6629df23-c668-49c0-8097-7f2604ef6652</w:t>
        </w:r>
      </w:hyperlink>
      <w:r w:rsidRPr="001B2A12">
        <w:t xml:space="preserve"> [Accessed on 28th October 2023]</w:t>
      </w:r>
    </w:p>
    <w:p w14:paraId="1CFC8A74" w14:textId="77777777" w:rsidR="00CC160F" w:rsidRDefault="00CC160F" w:rsidP="00241891">
      <w:pPr>
        <w:spacing w:line="360" w:lineRule="auto"/>
      </w:pPr>
    </w:p>
    <w:p w14:paraId="0A43E4A7" w14:textId="291B724C" w:rsidR="00CC160F" w:rsidRPr="001B2A12" w:rsidRDefault="00CC160F" w:rsidP="00241891">
      <w:pPr>
        <w:spacing w:line="360" w:lineRule="auto"/>
      </w:pPr>
      <w:r w:rsidRPr="001B2A12">
        <w:t>Hancock, R., Lopes, J., &amp; Woods, D. (2021). The Impact of Brexit on the UK Labour Market. National Institute of Economic and Social Research.</w:t>
      </w:r>
    </w:p>
    <w:p w14:paraId="192ED97C" w14:textId="77777777" w:rsidR="00CC160F" w:rsidRDefault="00CC160F" w:rsidP="00B169AC">
      <w:pPr>
        <w:spacing w:line="360" w:lineRule="auto"/>
        <w:jc w:val="both"/>
      </w:pPr>
    </w:p>
    <w:p w14:paraId="69A79ABB" w14:textId="1F584A80" w:rsidR="00CC160F" w:rsidRPr="001B2A12" w:rsidRDefault="00CC160F" w:rsidP="00B169AC">
      <w:pPr>
        <w:spacing w:line="360" w:lineRule="auto"/>
        <w:jc w:val="both"/>
      </w:pPr>
      <w:r w:rsidRPr="001B2A12">
        <w:t xml:space="preserve">Herman, R. E., (2005). HR managers as employee- </w:t>
      </w:r>
      <w:proofErr w:type="gramStart"/>
      <w:r w:rsidRPr="001B2A12">
        <w:t>retention  specialists</w:t>
      </w:r>
      <w:proofErr w:type="gramEnd"/>
      <w:r w:rsidRPr="001B2A12">
        <w:t xml:space="preserve">.  </w:t>
      </w:r>
      <w:proofErr w:type="gramStart"/>
      <w:r w:rsidRPr="001B2A12">
        <w:t>Employment  Relations</w:t>
      </w:r>
      <w:proofErr w:type="gramEnd"/>
      <w:r w:rsidRPr="001B2A12">
        <w:t xml:space="preserve"> Today, 32(2), 1-7</w:t>
      </w:r>
    </w:p>
    <w:p w14:paraId="5CB2B4C8" w14:textId="77777777" w:rsidR="00CC160F" w:rsidRDefault="00CC160F" w:rsidP="00241891">
      <w:pPr>
        <w:spacing w:line="360" w:lineRule="auto"/>
      </w:pPr>
    </w:p>
    <w:p w14:paraId="5DE7DD63" w14:textId="355A1A60" w:rsidR="00CC160F" w:rsidRPr="001B2A12" w:rsidRDefault="00CC160F" w:rsidP="00241891">
      <w:pPr>
        <w:spacing w:line="360" w:lineRule="auto"/>
      </w:pPr>
      <w:r w:rsidRPr="001B2A12">
        <w:t>Herzberg, F. (1966). Work and the Nature of Man. World Publishing.</w:t>
      </w:r>
    </w:p>
    <w:p w14:paraId="5AED56B3" w14:textId="77777777" w:rsidR="00CC160F" w:rsidRDefault="00CC160F" w:rsidP="00241891">
      <w:pPr>
        <w:spacing w:line="360" w:lineRule="auto"/>
      </w:pPr>
    </w:p>
    <w:p w14:paraId="2324F68F" w14:textId="4ECE49AD" w:rsidR="00CC160F" w:rsidRPr="001B2A12" w:rsidRDefault="00CC160F" w:rsidP="00241891">
      <w:pPr>
        <w:spacing w:line="360" w:lineRule="auto"/>
      </w:pPr>
      <w:proofErr w:type="spellStart"/>
      <w:r w:rsidRPr="001B2A12">
        <w:t>Hobfoll</w:t>
      </w:r>
      <w:proofErr w:type="spellEnd"/>
      <w:r w:rsidRPr="001B2A12">
        <w:t xml:space="preserve">, S. E., &amp; </w:t>
      </w:r>
      <w:proofErr w:type="spellStart"/>
      <w:r w:rsidRPr="001B2A12">
        <w:t>Shirom</w:t>
      </w:r>
      <w:proofErr w:type="spellEnd"/>
      <w:r w:rsidRPr="001B2A12">
        <w:t xml:space="preserve">, A. (2001). Conservation of resources theory: Applications to stress and management in the workplace. In R. T. </w:t>
      </w:r>
      <w:proofErr w:type="spellStart"/>
      <w:r w:rsidRPr="001B2A12">
        <w:t>Golembiewski</w:t>
      </w:r>
      <w:proofErr w:type="spellEnd"/>
      <w:r w:rsidRPr="001B2A12">
        <w:t xml:space="preserve"> (Ed.), Handbook of Organizational </w:t>
      </w:r>
      <w:proofErr w:type="spellStart"/>
      <w:r w:rsidRPr="001B2A12">
        <w:t>Behavior</w:t>
      </w:r>
      <w:proofErr w:type="spellEnd"/>
      <w:r w:rsidRPr="001B2A12">
        <w:t xml:space="preserve"> (2nd ed., pp. 57-81). CRC Press.</w:t>
      </w:r>
    </w:p>
    <w:p w14:paraId="25C4B7FE" w14:textId="77777777" w:rsidR="00CC160F" w:rsidRDefault="00CC160F" w:rsidP="00241891">
      <w:pPr>
        <w:spacing w:line="360" w:lineRule="auto"/>
      </w:pPr>
    </w:p>
    <w:p w14:paraId="5C138C63" w14:textId="5E23FD99" w:rsidR="00CC160F" w:rsidRPr="001B2A12" w:rsidRDefault="00CC160F" w:rsidP="00241891">
      <w:pPr>
        <w:spacing w:line="360" w:lineRule="auto"/>
      </w:pPr>
      <w:r w:rsidRPr="001B2A12">
        <w:t xml:space="preserve">King, N., &amp; </w:t>
      </w:r>
      <w:proofErr w:type="spellStart"/>
      <w:r w:rsidRPr="001B2A12">
        <w:t>Horrocks</w:t>
      </w:r>
      <w:proofErr w:type="spellEnd"/>
      <w:r w:rsidRPr="001B2A12">
        <w:t>, C. (2010). Interviews in Qualitative Research. SAGE Publications.</w:t>
      </w:r>
    </w:p>
    <w:p w14:paraId="74FD93E5" w14:textId="77777777" w:rsidR="00CC160F" w:rsidRPr="001B2A12" w:rsidRDefault="00CC160F" w:rsidP="00241891">
      <w:pPr>
        <w:spacing w:line="360" w:lineRule="auto"/>
      </w:pPr>
      <w:r w:rsidRPr="001B2A12">
        <w:t>Leavy, P. (2022). Research Design: Quantitative, Qualitative, Mixed Methods, Arts-Based, and Community-Based Participatory Research Approaches. (2nd ed.) Guilford Press.</w:t>
      </w:r>
    </w:p>
    <w:p w14:paraId="71DE94A0" w14:textId="77777777" w:rsidR="00CC160F" w:rsidRDefault="00CC160F" w:rsidP="00241891">
      <w:pPr>
        <w:spacing w:line="360" w:lineRule="auto"/>
      </w:pPr>
    </w:p>
    <w:p w14:paraId="3F1FA18A" w14:textId="06D343D9" w:rsidR="00CC160F" w:rsidRPr="001B2A12" w:rsidRDefault="00CC160F" w:rsidP="00241891">
      <w:pPr>
        <w:spacing w:line="360" w:lineRule="auto"/>
      </w:pPr>
      <w:r w:rsidRPr="001B2A12">
        <w:t>Middleton, C. (2022). The Impact of Economic Conditions on Employee Retention: A Study of the UK Hospitality Industry. Journal of Human Resources in Hospitality &amp; Tourism.</w:t>
      </w:r>
    </w:p>
    <w:p w14:paraId="19D8C337" w14:textId="77777777" w:rsidR="00CC160F" w:rsidRDefault="00CC160F" w:rsidP="00241891">
      <w:pPr>
        <w:spacing w:line="360" w:lineRule="auto"/>
      </w:pPr>
    </w:p>
    <w:p w14:paraId="3B8513CF" w14:textId="02F8B231" w:rsidR="00CC160F" w:rsidRPr="001B2A12" w:rsidRDefault="00CC160F" w:rsidP="00241891">
      <w:pPr>
        <w:spacing w:line="360" w:lineRule="auto"/>
      </w:pPr>
      <w:r w:rsidRPr="001B2A12">
        <w:t xml:space="preserve">Mitchell, T. R., </w:t>
      </w:r>
      <w:proofErr w:type="spellStart"/>
      <w:r w:rsidRPr="001B2A12">
        <w:t>Holtom</w:t>
      </w:r>
      <w:proofErr w:type="spellEnd"/>
      <w:r w:rsidRPr="001B2A12">
        <w:t xml:space="preserve">, B. C., Lee, T. W., </w:t>
      </w:r>
      <w:proofErr w:type="spellStart"/>
      <w:r w:rsidRPr="001B2A12">
        <w:t>Sablynski</w:t>
      </w:r>
      <w:proofErr w:type="spellEnd"/>
      <w:r w:rsidRPr="001B2A12">
        <w:t xml:space="preserve">, C. J., &amp; </w:t>
      </w:r>
      <w:proofErr w:type="spellStart"/>
      <w:r w:rsidRPr="001B2A12">
        <w:t>Erez</w:t>
      </w:r>
      <w:proofErr w:type="spellEnd"/>
      <w:r w:rsidRPr="001B2A12">
        <w:t>, M. (2001). Why people stay: Using job embeddedness to predict voluntary turnover. Academy of Management Journal, 44(6), 1102-1121.</w:t>
      </w:r>
    </w:p>
    <w:p w14:paraId="60F25349" w14:textId="77777777" w:rsidR="00CC160F" w:rsidRDefault="00CC160F" w:rsidP="00BD2D71">
      <w:pPr>
        <w:spacing w:line="360" w:lineRule="auto"/>
      </w:pPr>
    </w:p>
    <w:p w14:paraId="7B55BC85" w14:textId="2BC5DE6A" w:rsidR="00CC160F" w:rsidRPr="001B2A12" w:rsidRDefault="00CC160F" w:rsidP="00BD2D71">
      <w:pPr>
        <w:spacing w:line="360" w:lineRule="auto"/>
      </w:pPr>
      <w:r w:rsidRPr="001B2A12">
        <w:t xml:space="preserve">Mulligan, K., </w:t>
      </w:r>
      <w:proofErr w:type="spellStart"/>
      <w:r w:rsidRPr="001B2A12">
        <w:t>Zieba</w:t>
      </w:r>
      <w:proofErr w:type="spellEnd"/>
      <w:r w:rsidRPr="001B2A12">
        <w:t>, M. (2020) Well-being and unemployment during the Great Recession: an empirical analysis across UK local authority districts. Regional Studies, Regional Science, 7:1, 267-287</w:t>
      </w:r>
    </w:p>
    <w:p w14:paraId="6EDD55BA" w14:textId="77777777" w:rsidR="00CC160F" w:rsidRDefault="00CC160F" w:rsidP="00536C66">
      <w:pPr>
        <w:spacing w:line="360" w:lineRule="auto"/>
      </w:pPr>
    </w:p>
    <w:p w14:paraId="232E2FBB" w14:textId="4B71FBFF" w:rsidR="00CC160F" w:rsidRPr="001B2A12" w:rsidRDefault="00CC160F" w:rsidP="00536C66">
      <w:pPr>
        <w:spacing w:line="360" w:lineRule="auto"/>
      </w:pPr>
      <w:r w:rsidRPr="001B2A12">
        <w:lastRenderedPageBreak/>
        <w:t xml:space="preserve">Narayanan, A., </w:t>
      </w:r>
      <w:proofErr w:type="spellStart"/>
      <w:r w:rsidRPr="001B2A12">
        <w:t>Rajithakumar</w:t>
      </w:r>
      <w:proofErr w:type="spellEnd"/>
      <w:r w:rsidRPr="001B2A12">
        <w:t>, S. and Menon, M. (2019) ‘Talent Management and Employee Retention: An Integrative Research Framework’. Human resource development review, 18(2), pp. 228–247. </w:t>
      </w:r>
    </w:p>
    <w:p w14:paraId="671F4F43" w14:textId="77777777" w:rsidR="00CC160F" w:rsidRDefault="00CC160F" w:rsidP="00626747">
      <w:pPr>
        <w:spacing w:line="360" w:lineRule="auto"/>
      </w:pPr>
    </w:p>
    <w:p w14:paraId="3DE9E4B0" w14:textId="3C2EB695" w:rsidR="00CC160F" w:rsidRPr="001B2A12" w:rsidRDefault="00CC160F" w:rsidP="00626747">
      <w:pPr>
        <w:spacing w:line="360" w:lineRule="auto"/>
      </w:pPr>
      <w:r w:rsidRPr="001B2A12">
        <w:t xml:space="preserve">O’Gorman, K. and MacIntosh, R. (2015). Research methods for business &amp; </w:t>
      </w:r>
      <w:proofErr w:type="gramStart"/>
      <w:r w:rsidRPr="001B2A12">
        <w:t>management :</w:t>
      </w:r>
      <w:proofErr w:type="gramEnd"/>
      <w:r w:rsidRPr="001B2A12">
        <w:t xml:space="preserve"> a guide to writing your dissertation. (2nd ed.) Oxford, England: Goodfellow Publishers Ltd.</w:t>
      </w:r>
    </w:p>
    <w:p w14:paraId="50F6FFEA" w14:textId="77777777" w:rsidR="00CC160F" w:rsidRPr="001B2A12" w:rsidRDefault="00CC160F" w:rsidP="0073281B">
      <w:pPr>
        <w:spacing w:line="360" w:lineRule="auto"/>
      </w:pPr>
      <w:r w:rsidRPr="001B2A12">
        <w:t xml:space="preserve">Office for National Statistics (2021). ‘Coronavirus and its impact on UK hospitality: January 2020 to June 2021’. Office for National Statistics. [Online] Available at: </w:t>
      </w:r>
      <w:hyperlink r:id="rId9" w:history="1">
        <w:r w:rsidRPr="001B2A12">
          <w:t>https://www.ons.gov.uk/businessindustryandtrade/business/activitysizeandlocation/articles/coronavirusanditsimpactonukhospitality/january2020tojune2021</w:t>
        </w:r>
      </w:hyperlink>
      <w:r w:rsidRPr="001B2A12">
        <w:t xml:space="preserve"> [Accessed on 28th October 2023]</w:t>
      </w:r>
    </w:p>
    <w:p w14:paraId="629F7DC8" w14:textId="77777777" w:rsidR="00CC160F" w:rsidRDefault="00CC160F" w:rsidP="00241891">
      <w:pPr>
        <w:spacing w:line="360" w:lineRule="auto"/>
      </w:pPr>
    </w:p>
    <w:p w14:paraId="2EC494E4" w14:textId="3730B513" w:rsidR="00CC160F" w:rsidRPr="001B2A12" w:rsidRDefault="00CC160F" w:rsidP="00241891">
      <w:pPr>
        <w:spacing w:line="360" w:lineRule="auto"/>
      </w:pPr>
      <w:r w:rsidRPr="001B2A12">
        <w:t xml:space="preserve">Office for National Statistics. (2021). Labour market overview, UK: January 2021. [Online] Available at: </w:t>
      </w:r>
      <w:hyperlink r:id="rId10" w:history="1">
        <w:r w:rsidRPr="001B2A12">
          <w:t>https://www.ons.gov.uk/employmentandlabourmarket/peopleinwork/employmentandemployeetypes/bulletins/uklabourmarket/january2021</w:t>
        </w:r>
      </w:hyperlink>
      <w:r w:rsidRPr="001B2A12">
        <w:t xml:space="preserve"> [Accessed on 29th October 2023]</w:t>
      </w:r>
    </w:p>
    <w:p w14:paraId="47172067" w14:textId="77777777" w:rsidR="00CC160F" w:rsidRDefault="00CC160F" w:rsidP="00942B53">
      <w:pPr>
        <w:spacing w:line="360" w:lineRule="auto"/>
      </w:pPr>
    </w:p>
    <w:p w14:paraId="4690C359" w14:textId="6B03FA42" w:rsidR="00CC160F" w:rsidRPr="001B2A12" w:rsidRDefault="00CC160F" w:rsidP="00942B53">
      <w:pPr>
        <w:spacing w:line="360" w:lineRule="auto"/>
      </w:pPr>
      <w:r w:rsidRPr="001B2A12">
        <w:t xml:space="preserve">Partington, R. (2021). ‘UK employers struggle with worst labour shortage since 1997’. Financial Times. [Online] Available at: </w:t>
      </w:r>
      <w:hyperlink r:id="rId11" w:history="1">
        <w:r w:rsidRPr="001B2A12">
          <w:t>https://www.theguardian.com/business/2021/jul/08/uk-employers-struggle-with-worst-labour-shortage-since-1997</w:t>
        </w:r>
      </w:hyperlink>
      <w:r w:rsidRPr="001B2A12">
        <w:t xml:space="preserve"> [Accessed on 28th October 2023]</w:t>
      </w:r>
    </w:p>
    <w:p w14:paraId="7DA927D2" w14:textId="77777777" w:rsidR="00CC160F" w:rsidRDefault="00CC160F" w:rsidP="00B760A1">
      <w:pPr>
        <w:spacing w:line="360" w:lineRule="auto"/>
      </w:pPr>
    </w:p>
    <w:p w14:paraId="1AB5FBE7" w14:textId="3CF0D1B0" w:rsidR="00CC160F" w:rsidRPr="001B2A12" w:rsidRDefault="00CC160F" w:rsidP="00B760A1">
      <w:pPr>
        <w:spacing w:line="360" w:lineRule="auto"/>
      </w:pPr>
      <w:r w:rsidRPr="001B2A12">
        <w:t xml:space="preserve">Randall, J., (2022). A Strong Company Culture Is </w:t>
      </w:r>
      <w:proofErr w:type="gramStart"/>
      <w:r w:rsidRPr="001B2A12">
        <w:t>The</w:t>
      </w:r>
      <w:proofErr w:type="gramEnd"/>
      <w:r w:rsidRPr="001B2A12">
        <w:t xml:space="preserve"> Best Retention Strategy Amid High Turnover. Forbes. [Online] Available at: </w:t>
      </w:r>
      <w:hyperlink r:id="rId12" w:history="1">
        <w:r w:rsidRPr="001B2A12">
          <w:t>https://www.forbes.com/sites/forbesbooksauthors/2022/03/24/a-strong-company-culture-is-the-best-retention-strategy-amid-high-turnover/?sh=45ff393744f5</w:t>
        </w:r>
      </w:hyperlink>
      <w:r w:rsidRPr="001B2A12">
        <w:t xml:space="preserve"> [Accessed on 2nd November 2023]</w:t>
      </w:r>
    </w:p>
    <w:p w14:paraId="3A97B497" w14:textId="77777777" w:rsidR="00CC160F" w:rsidRDefault="00CC160F" w:rsidP="00536C66">
      <w:pPr>
        <w:spacing w:line="360" w:lineRule="auto"/>
      </w:pPr>
    </w:p>
    <w:p w14:paraId="528D808B" w14:textId="5D69B027" w:rsidR="00CC160F" w:rsidRDefault="00CC160F" w:rsidP="00536C66">
      <w:pPr>
        <w:spacing w:line="360" w:lineRule="auto"/>
      </w:pPr>
      <w:r w:rsidRPr="001B2A12">
        <w:t>Silverman, D. (2015). Interpreting Qualitative Data. Sage Publications.</w:t>
      </w:r>
    </w:p>
    <w:p w14:paraId="57D1B517" w14:textId="77777777" w:rsidR="008A50D4" w:rsidRDefault="008A50D4" w:rsidP="00536C66">
      <w:pPr>
        <w:spacing w:line="360" w:lineRule="auto"/>
      </w:pPr>
    </w:p>
    <w:p w14:paraId="60E4E414" w14:textId="23841138" w:rsidR="008A50D4" w:rsidRPr="008A50D4" w:rsidRDefault="008A50D4" w:rsidP="008A50D4">
      <w:pPr>
        <w:spacing w:line="360" w:lineRule="auto"/>
      </w:pPr>
      <w:r w:rsidRPr="008A50D4">
        <w:t>Tyagi, N. (202</w:t>
      </w:r>
      <w:r>
        <w:t>2</w:t>
      </w:r>
      <w:r w:rsidRPr="008A50D4">
        <w:t>)</w:t>
      </w:r>
      <w:r>
        <w:t>.</w:t>
      </w:r>
      <w:r w:rsidRPr="008A50D4">
        <w:t xml:space="preserve"> ‘Aligning organizational culture to enhance managerial effectiveness of academic leaders: an interface for employee engagement and retention’, </w:t>
      </w:r>
      <w:r w:rsidRPr="008A50D4">
        <w:rPr>
          <w:i/>
          <w:iCs/>
        </w:rPr>
        <w:t>International journal of educational management</w:t>
      </w:r>
      <w:r w:rsidRPr="008A50D4">
        <w:t xml:space="preserve">, 35(7), pp. 1387–1404. </w:t>
      </w:r>
    </w:p>
    <w:p w14:paraId="7F1FA407" w14:textId="77777777" w:rsidR="00C07457" w:rsidRDefault="00C07457" w:rsidP="00C627B4">
      <w:pPr>
        <w:spacing w:line="360" w:lineRule="auto"/>
      </w:pPr>
    </w:p>
    <w:p w14:paraId="1989341B" w14:textId="4385CD3E" w:rsidR="00CC160F" w:rsidRPr="001B2A12" w:rsidRDefault="00CC160F" w:rsidP="00C627B4">
      <w:pPr>
        <w:spacing w:line="360" w:lineRule="auto"/>
      </w:pPr>
      <w:proofErr w:type="spellStart"/>
      <w:r w:rsidRPr="001B2A12">
        <w:lastRenderedPageBreak/>
        <w:t>Wadera</w:t>
      </w:r>
      <w:proofErr w:type="spellEnd"/>
      <w:r w:rsidRPr="001B2A12">
        <w:t xml:space="preserve">, C. (2021). Brexit: Thousands of EU workers have left hospitality jobs in the past year, report says. Independent. [Online] Available at: </w:t>
      </w:r>
      <w:hyperlink r:id="rId13" w:history="1">
        <w:r w:rsidRPr="001B2A12">
          <w:t>https://www.independent.co.uk/news/uk/home-news/eu-workers-jobs-employment-brexit-covid-b1897002.html</w:t>
        </w:r>
      </w:hyperlink>
      <w:r w:rsidRPr="001B2A12">
        <w:t xml:space="preserve"> [Accessed on 15th August 2023]</w:t>
      </w:r>
    </w:p>
    <w:p w14:paraId="2AD83569" w14:textId="77777777" w:rsidR="00C07457" w:rsidRDefault="00C07457" w:rsidP="00BF17B3">
      <w:pPr>
        <w:spacing w:line="360" w:lineRule="auto"/>
      </w:pPr>
    </w:p>
    <w:p w14:paraId="3FA0C0F5" w14:textId="7762F830" w:rsidR="00CC160F" w:rsidRPr="001B2A12" w:rsidRDefault="00CC160F" w:rsidP="00BF17B3">
      <w:pPr>
        <w:spacing w:line="360" w:lineRule="auto"/>
      </w:pPr>
      <w:r w:rsidRPr="001B2A12">
        <w:t>Wong, A.K.F., Kim, S., Kim, J., Han, H., (2021) ‘How the COVID-19 pandemic affected hotel Employee stress: Employee perceptions of occupational stressors and their consequences’. International journal of hospitality management, 93, pp. 102798–102798. </w:t>
      </w:r>
    </w:p>
    <w:p w14:paraId="1FB8FFB1" w14:textId="77777777" w:rsidR="0053395F" w:rsidRDefault="0053395F" w:rsidP="00536C66">
      <w:pPr>
        <w:spacing w:line="360" w:lineRule="auto"/>
        <w:rPr>
          <w:rFonts w:ascii="Arial" w:hAnsi="Arial" w:cs="Arial"/>
        </w:rPr>
      </w:pPr>
    </w:p>
    <w:p w14:paraId="707C9F6B" w14:textId="77777777" w:rsidR="00EB2587" w:rsidRDefault="00EB2587" w:rsidP="00536C66">
      <w:pPr>
        <w:spacing w:line="360" w:lineRule="auto"/>
        <w:rPr>
          <w:rFonts w:ascii="Arial" w:hAnsi="Arial" w:cs="Arial"/>
        </w:rPr>
      </w:pPr>
    </w:p>
    <w:p w14:paraId="36F194E0" w14:textId="77777777" w:rsidR="00EB2587" w:rsidRDefault="00EB2587" w:rsidP="00536C66">
      <w:pPr>
        <w:spacing w:line="360" w:lineRule="auto"/>
        <w:rPr>
          <w:rFonts w:ascii="Arial" w:hAnsi="Arial" w:cs="Arial"/>
        </w:rPr>
      </w:pPr>
    </w:p>
    <w:p w14:paraId="48B3E36E" w14:textId="77777777" w:rsidR="00EB2587" w:rsidRDefault="00EB2587" w:rsidP="00536C66">
      <w:pPr>
        <w:spacing w:line="360" w:lineRule="auto"/>
        <w:rPr>
          <w:rFonts w:ascii="Arial" w:hAnsi="Arial" w:cs="Arial"/>
        </w:rPr>
      </w:pPr>
    </w:p>
    <w:p w14:paraId="0E293E76" w14:textId="77777777" w:rsidR="00EB2587" w:rsidRDefault="00EB2587" w:rsidP="00536C66">
      <w:pPr>
        <w:spacing w:line="360" w:lineRule="auto"/>
        <w:rPr>
          <w:rFonts w:ascii="Arial" w:hAnsi="Arial" w:cs="Arial"/>
        </w:rPr>
      </w:pPr>
    </w:p>
    <w:p w14:paraId="4BE57D7C" w14:textId="77777777" w:rsidR="00EB2587" w:rsidRDefault="00EB2587" w:rsidP="00536C66">
      <w:pPr>
        <w:spacing w:line="360" w:lineRule="auto"/>
        <w:rPr>
          <w:rFonts w:ascii="Arial" w:hAnsi="Arial" w:cs="Arial"/>
        </w:rPr>
      </w:pPr>
    </w:p>
    <w:p w14:paraId="66C4F860" w14:textId="77777777" w:rsidR="00EB2587" w:rsidRDefault="00EB2587" w:rsidP="00536C66">
      <w:pPr>
        <w:spacing w:line="360" w:lineRule="auto"/>
        <w:rPr>
          <w:rFonts w:ascii="Arial" w:hAnsi="Arial" w:cs="Arial"/>
        </w:rPr>
      </w:pPr>
    </w:p>
    <w:p w14:paraId="28793FAE" w14:textId="77777777" w:rsidR="00EB2587" w:rsidRDefault="00EB2587" w:rsidP="00536C66">
      <w:pPr>
        <w:spacing w:line="360" w:lineRule="auto"/>
        <w:rPr>
          <w:rFonts w:ascii="Arial" w:hAnsi="Arial" w:cs="Arial"/>
        </w:rPr>
      </w:pPr>
    </w:p>
    <w:p w14:paraId="09C8E366" w14:textId="77777777" w:rsidR="00EB2587" w:rsidRDefault="00EB2587" w:rsidP="00536C66">
      <w:pPr>
        <w:spacing w:line="360" w:lineRule="auto"/>
        <w:rPr>
          <w:rFonts w:ascii="Arial" w:hAnsi="Arial" w:cs="Arial"/>
        </w:rPr>
      </w:pPr>
    </w:p>
    <w:p w14:paraId="799A1C54" w14:textId="77777777" w:rsidR="00EB2587" w:rsidRDefault="00EB2587" w:rsidP="00536C66">
      <w:pPr>
        <w:spacing w:line="360" w:lineRule="auto"/>
        <w:rPr>
          <w:rFonts w:ascii="Arial" w:hAnsi="Arial" w:cs="Arial"/>
        </w:rPr>
      </w:pPr>
    </w:p>
    <w:p w14:paraId="6601CBF7" w14:textId="77777777" w:rsidR="00EB2587" w:rsidRDefault="00EB2587" w:rsidP="00536C66">
      <w:pPr>
        <w:spacing w:line="360" w:lineRule="auto"/>
        <w:rPr>
          <w:rFonts w:ascii="Arial" w:hAnsi="Arial" w:cs="Arial"/>
        </w:rPr>
      </w:pPr>
    </w:p>
    <w:p w14:paraId="465D5048" w14:textId="77777777" w:rsidR="00EB2587" w:rsidRDefault="00EB2587" w:rsidP="00536C66">
      <w:pPr>
        <w:spacing w:line="360" w:lineRule="auto"/>
        <w:rPr>
          <w:rFonts w:ascii="Arial" w:hAnsi="Arial" w:cs="Arial"/>
        </w:rPr>
      </w:pPr>
    </w:p>
    <w:p w14:paraId="4AC1B31D" w14:textId="77777777" w:rsidR="00EB2587" w:rsidRDefault="00EB2587" w:rsidP="00536C66">
      <w:pPr>
        <w:spacing w:line="360" w:lineRule="auto"/>
        <w:rPr>
          <w:rFonts w:ascii="Arial" w:hAnsi="Arial" w:cs="Arial"/>
        </w:rPr>
      </w:pPr>
    </w:p>
    <w:p w14:paraId="414A43C9" w14:textId="77777777" w:rsidR="00EB2587" w:rsidRDefault="00EB2587" w:rsidP="00536C66">
      <w:pPr>
        <w:spacing w:line="360" w:lineRule="auto"/>
        <w:rPr>
          <w:rFonts w:ascii="Arial" w:hAnsi="Arial" w:cs="Arial"/>
        </w:rPr>
      </w:pPr>
    </w:p>
    <w:p w14:paraId="6C31D5AE" w14:textId="77777777" w:rsidR="00EB2587" w:rsidRDefault="00EB2587" w:rsidP="00536C66">
      <w:pPr>
        <w:spacing w:line="360" w:lineRule="auto"/>
        <w:rPr>
          <w:rFonts w:ascii="Arial" w:hAnsi="Arial" w:cs="Arial"/>
        </w:rPr>
      </w:pPr>
    </w:p>
    <w:p w14:paraId="6C84E3A2" w14:textId="77777777" w:rsidR="00EB2587" w:rsidRDefault="00EB2587" w:rsidP="00536C66">
      <w:pPr>
        <w:spacing w:line="360" w:lineRule="auto"/>
        <w:rPr>
          <w:rFonts w:ascii="Arial" w:hAnsi="Arial" w:cs="Arial"/>
        </w:rPr>
      </w:pPr>
    </w:p>
    <w:p w14:paraId="2AE629B8" w14:textId="77777777" w:rsidR="00EB2587" w:rsidRDefault="00EB2587" w:rsidP="00536C66">
      <w:pPr>
        <w:spacing w:line="360" w:lineRule="auto"/>
        <w:rPr>
          <w:rFonts w:ascii="Arial" w:hAnsi="Arial" w:cs="Arial"/>
        </w:rPr>
      </w:pPr>
    </w:p>
    <w:p w14:paraId="293E6ABE" w14:textId="77777777" w:rsidR="00EB2587" w:rsidRDefault="00EB2587" w:rsidP="00536C66">
      <w:pPr>
        <w:spacing w:line="360" w:lineRule="auto"/>
        <w:rPr>
          <w:rFonts w:ascii="Arial" w:hAnsi="Arial" w:cs="Arial"/>
        </w:rPr>
      </w:pPr>
    </w:p>
    <w:p w14:paraId="23E2BF06" w14:textId="77777777" w:rsidR="00EB2587" w:rsidRDefault="00EB2587" w:rsidP="00536C66">
      <w:pPr>
        <w:spacing w:line="360" w:lineRule="auto"/>
        <w:rPr>
          <w:rFonts w:ascii="Arial" w:hAnsi="Arial" w:cs="Arial"/>
        </w:rPr>
      </w:pPr>
    </w:p>
    <w:p w14:paraId="0D35B866" w14:textId="77777777" w:rsidR="00EB2587" w:rsidRDefault="00EB2587" w:rsidP="00536C66">
      <w:pPr>
        <w:spacing w:line="360" w:lineRule="auto"/>
        <w:rPr>
          <w:rFonts w:ascii="Arial" w:hAnsi="Arial" w:cs="Arial"/>
        </w:rPr>
      </w:pPr>
    </w:p>
    <w:p w14:paraId="6CE149C1" w14:textId="77777777" w:rsidR="00EB2587" w:rsidRDefault="00EB2587" w:rsidP="00536C66">
      <w:pPr>
        <w:spacing w:line="360" w:lineRule="auto"/>
        <w:rPr>
          <w:rFonts w:ascii="Arial" w:hAnsi="Arial" w:cs="Arial"/>
        </w:rPr>
      </w:pPr>
    </w:p>
    <w:p w14:paraId="78B2E723" w14:textId="77777777" w:rsidR="00EB2587" w:rsidRDefault="00EB2587" w:rsidP="00536C66">
      <w:pPr>
        <w:spacing w:line="360" w:lineRule="auto"/>
        <w:rPr>
          <w:rFonts w:ascii="Arial" w:hAnsi="Arial" w:cs="Arial"/>
        </w:rPr>
      </w:pPr>
    </w:p>
    <w:p w14:paraId="590C8246" w14:textId="77777777" w:rsidR="00EB2587" w:rsidRDefault="00EB2587" w:rsidP="00536C66">
      <w:pPr>
        <w:spacing w:line="360" w:lineRule="auto"/>
        <w:rPr>
          <w:rFonts w:ascii="Arial" w:hAnsi="Arial" w:cs="Arial"/>
        </w:rPr>
      </w:pPr>
    </w:p>
    <w:p w14:paraId="0F813EA6" w14:textId="77777777" w:rsidR="00EB2587" w:rsidRDefault="00EB2587" w:rsidP="00536C66">
      <w:pPr>
        <w:spacing w:line="360" w:lineRule="auto"/>
        <w:rPr>
          <w:rFonts w:ascii="Arial" w:hAnsi="Arial" w:cs="Arial"/>
        </w:rPr>
      </w:pPr>
    </w:p>
    <w:p w14:paraId="0929E70C" w14:textId="77777777" w:rsidR="0053395F" w:rsidRDefault="0053395F" w:rsidP="00536C66">
      <w:pPr>
        <w:spacing w:line="360" w:lineRule="auto"/>
        <w:rPr>
          <w:rFonts w:ascii="Arial" w:hAnsi="Arial" w:cs="Arial"/>
        </w:rPr>
      </w:pPr>
    </w:p>
    <w:p w14:paraId="256070BF" w14:textId="3AB2BCB2" w:rsidR="00C07457" w:rsidRPr="000963DB" w:rsidRDefault="00C07457" w:rsidP="00C07457">
      <w:pPr>
        <w:pStyle w:val="Heading1"/>
      </w:pPr>
      <w:bookmarkStart w:id="37" w:name="_Toc154156276"/>
      <w:r>
        <w:lastRenderedPageBreak/>
        <w:t>APPENDIX</w:t>
      </w:r>
      <w:bookmarkEnd w:id="37"/>
      <w:r>
        <w:t xml:space="preserve"> </w:t>
      </w:r>
    </w:p>
    <w:p w14:paraId="0E4CA17B" w14:textId="77777777" w:rsidR="0053395F" w:rsidRDefault="0053395F" w:rsidP="00536C66">
      <w:pPr>
        <w:spacing w:line="360" w:lineRule="auto"/>
        <w:rPr>
          <w:rFonts w:ascii="Arial" w:hAnsi="Arial" w:cs="Arial"/>
        </w:rPr>
      </w:pPr>
    </w:p>
    <w:p w14:paraId="022D85C9" w14:textId="77777777" w:rsidR="0053395F" w:rsidRDefault="0053395F" w:rsidP="00536C66">
      <w:pPr>
        <w:spacing w:line="360" w:lineRule="auto"/>
        <w:rPr>
          <w:rFonts w:ascii="Arial" w:hAnsi="Arial" w:cs="Arial"/>
        </w:rPr>
      </w:pPr>
    </w:p>
    <w:p w14:paraId="5E364E6D" w14:textId="77777777" w:rsidR="0053395F" w:rsidRDefault="0053395F" w:rsidP="00536C66">
      <w:pPr>
        <w:spacing w:line="360" w:lineRule="auto"/>
        <w:rPr>
          <w:rFonts w:ascii="Arial" w:hAnsi="Arial" w:cs="Arial"/>
        </w:rPr>
      </w:pPr>
    </w:p>
    <w:p w14:paraId="0CFEDEF3" w14:textId="77777777" w:rsidR="0053395F" w:rsidRDefault="0053395F" w:rsidP="00536C66">
      <w:pPr>
        <w:spacing w:line="360" w:lineRule="auto"/>
        <w:rPr>
          <w:rFonts w:ascii="Arial" w:hAnsi="Arial" w:cs="Arial"/>
        </w:rPr>
      </w:pPr>
    </w:p>
    <w:p w14:paraId="029850F4" w14:textId="77777777" w:rsidR="00C07457" w:rsidRDefault="00C07457" w:rsidP="00536C66">
      <w:pPr>
        <w:spacing w:line="360" w:lineRule="auto"/>
        <w:rPr>
          <w:rFonts w:ascii="Arial" w:hAnsi="Arial" w:cs="Arial"/>
        </w:rPr>
      </w:pPr>
    </w:p>
    <w:p w14:paraId="79904ABE" w14:textId="77777777" w:rsidR="00C07457" w:rsidRDefault="00C07457" w:rsidP="00536C66">
      <w:pPr>
        <w:spacing w:line="360" w:lineRule="auto"/>
        <w:rPr>
          <w:rFonts w:ascii="Arial" w:hAnsi="Arial" w:cs="Arial"/>
        </w:rPr>
      </w:pPr>
    </w:p>
    <w:p w14:paraId="4CB897E5" w14:textId="77777777" w:rsidR="00C07457" w:rsidRDefault="00C07457" w:rsidP="00536C66">
      <w:pPr>
        <w:spacing w:line="360" w:lineRule="auto"/>
        <w:rPr>
          <w:rFonts w:ascii="Arial" w:hAnsi="Arial" w:cs="Arial"/>
        </w:rPr>
      </w:pPr>
    </w:p>
    <w:p w14:paraId="2721E7EB" w14:textId="77777777" w:rsidR="00C07457" w:rsidRDefault="00C07457" w:rsidP="00536C66">
      <w:pPr>
        <w:spacing w:line="360" w:lineRule="auto"/>
        <w:rPr>
          <w:rFonts w:ascii="Arial" w:hAnsi="Arial" w:cs="Arial"/>
        </w:rPr>
      </w:pPr>
    </w:p>
    <w:p w14:paraId="3693E84D" w14:textId="77777777" w:rsidR="00C07457" w:rsidRDefault="00C07457" w:rsidP="00536C66">
      <w:pPr>
        <w:spacing w:line="360" w:lineRule="auto"/>
        <w:rPr>
          <w:rFonts w:ascii="Arial" w:hAnsi="Arial" w:cs="Arial"/>
        </w:rPr>
      </w:pPr>
    </w:p>
    <w:p w14:paraId="34DE4AD9" w14:textId="77777777" w:rsidR="00C07457" w:rsidRDefault="00C07457" w:rsidP="00536C66">
      <w:pPr>
        <w:spacing w:line="360" w:lineRule="auto"/>
        <w:rPr>
          <w:rFonts w:ascii="Arial" w:hAnsi="Arial" w:cs="Arial"/>
        </w:rPr>
      </w:pPr>
    </w:p>
    <w:p w14:paraId="0C7AAFC1" w14:textId="77777777" w:rsidR="00C07457" w:rsidRDefault="00C07457" w:rsidP="00536C66">
      <w:pPr>
        <w:spacing w:line="360" w:lineRule="auto"/>
        <w:rPr>
          <w:rFonts w:ascii="Arial" w:hAnsi="Arial" w:cs="Arial"/>
        </w:rPr>
      </w:pPr>
    </w:p>
    <w:p w14:paraId="176B3C24" w14:textId="77777777" w:rsidR="00C07457" w:rsidRDefault="00C07457" w:rsidP="00536C66">
      <w:pPr>
        <w:spacing w:line="360" w:lineRule="auto"/>
        <w:rPr>
          <w:rFonts w:ascii="Arial" w:hAnsi="Arial" w:cs="Arial"/>
        </w:rPr>
      </w:pPr>
    </w:p>
    <w:p w14:paraId="76972128" w14:textId="77777777" w:rsidR="00C07457" w:rsidRDefault="00C07457" w:rsidP="00536C66">
      <w:pPr>
        <w:spacing w:line="360" w:lineRule="auto"/>
        <w:rPr>
          <w:rFonts w:ascii="Arial" w:hAnsi="Arial" w:cs="Arial"/>
        </w:rPr>
      </w:pPr>
    </w:p>
    <w:p w14:paraId="0E177785" w14:textId="77777777" w:rsidR="00C07457" w:rsidRDefault="00C07457" w:rsidP="00536C66">
      <w:pPr>
        <w:spacing w:line="360" w:lineRule="auto"/>
        <w:rPr>
          <w:rFonts w:ascii="Arial" w:hAnsi="Arial" w:cs="Arial"/>
        </w:rPr>
      </w:pPr>
    </w:p>
    <w:p w14:paraId="7C18F38F" w14:textId="77777777" w:rsidR="00C07457" w:rsidRDefault="00C07457" w:rsidP="00536C66">
      <w:pPr>
        <w:spacing w:line="360" w:lineRule="auto"/>
        <w:rPr>
          <w:rFonts w:ascii="Arial" w:hAnsi="Arial" w:cs="Arial"/>
        </w:rPr>
      </w:pPr>
    </w:p>
    <w:p w14:paraId="39F215D5" w14:textId="77777777" w:rsidR="00C07457" w:rsidRDefault="00C07457" w:rsidP="00536C66">
      <w:pPr>
        <w:spacing w:line="360" w:lineRule="auto"/>
        <w:rPr>
          <w:rFonts w:ascii="Arial" w:hAnsi="Arial" w:cs="Arial"/>
        </w:rPr>
      </w:pPr>
    </w:p>
    <w:p w14:paraId="03D99C21" w14:textId="77777777" w:rsidR="00C07457" w:rsidRDefault="00C07457" w:rsidP="00536C66">
      <w:pPr>
        <w:spacing w:line="360" w:lineRule="auto"/>
        <w:rPr>
          <w:rFonts w:ascii="Arial" w:hAnsi="Arial" w:cs="Arial"/>
        </w:rPr>
      </w:pPr>
    </w:p>
    <w:p w14:paraId="238E1711" w14:textId="77777777" w:rsidR="00C07457" w:rsidRDefault="00C07457" w:rsidP="00536C66">
      <w:pPr>
        <w:spacing w:line="360" w:lineRule="auto"/>
        <w:rPr>
          <w:rFonts w:ascii="Arial" w:hAnsi="Arial" w:cs="Arial"/>
        </w:rPr>
      </w:pPr>
    </w:p>
    <w:p w14:paraId="2DC5A825" w14:textId="77777777" w:rsidR="00C07457" w:rsidRDefault="00C07457" w:rsidP="00536C66">
      <w:pPr>
        <w:spacing w:line="360" w:lineRule="auto"/>
        <w:rPr>
          <w:rFonts w:ascii="Arial" w:hAnsi="Arial" w:cs="Arial"/>
        </w:rPr>
      </w:pPr>
    </w:p>
    <w:p w14:paraId="5C2C0C4F" w14:textId="77777777" w:rsidR="00C07457" w:rsidRDefault="00C07457" w:rsidP="00536C66">
      <w:pPr>
        <w:spacing w:line="360" w:lineRule="auto"/>
        <w:rPr>
          <w:rFonts w:ascii="Arial" w:hAnsi="Arial" w:cs="Arial"/>
        </w:rPr>
      </w:pPr>
    </w:p>
    <w:p w14:paraId="75153704" w14:textId="77777777" w:rsidR="00C07457" w:rsidRDefault="00C07457" w:rsidP="00536C66">
      <w:pPr>
        <w:spacing w:line="360" w:lineRule="auto"/>
        <w:rPr>
          <w:rFonts w:ascii="Arial" w:hAnsi="Arial" w:cs="Arial"/>
        </w:rPr>
      </w:pPr>
    </w:p>
    <w:p w14:paraId="1423E1CD" w14:textId="77777777" w:rsidR="00C07457" w:rsidRDefault="00C07457" w:rsidP="00536C66">
      <w:pPr>
        <w:spacing w:line="360" w:lineRule="auto"/>
        <w:rPr>
          <w:rFonts w:ascii="Arial" w:hAnsi="Arial" w:cs="Arial"/>
        </w:rPr>
      </w:pPr>
    </w:p>
    <w:p w14:paraId="197D944E" w14:textId="77777777" w:rsidR="00C07457" w:rsidRDefault="00C07457" w:rsidP="00536C66">
      <w:pPr>
        <w:spacing w:line="360" w:lineRule="auto"/>
        <w:rPr>
          <w:rFonts w:ascii="Arial" w:hAnsi="Arial" w:cs="Arial"/>
        </w:rPr>
      </w:pPr>
    </w:p>
    <w:p w14:paraId="3788C8E2" w14:textId="77777777" w:rsidR="00C07457" w:rsidRDefault="00C07457" w:rsidP="00536C66">
      <w:pPr>
        <w:spacing w:line="360" w:lineRule="auto"/>
        <w:rPr>
          <w:rFonts w:ascii="Arial" w:hAnsi="Arial" w:cs="Arial"/>
        </w:rPr>
      </w:pPr>
    </w:p>
    <w:p w14:paraId="35A608A7" w14:textId="77777777" w:rsidR="00C07457" w:rsidRDefault="00C07457" w:rsidP="00536C66">
      <w:pPr>
        <w:spacing w:line="360" w:lineRule="auto"/>
        <w:rPr>
          <w:rFonts w:ascii="Arial" w:hAnsi="Arial" w:cs="Arial"/>
        </w:rPr>
      </w:pPr>
    </w:p>
    <w:p w14:paraId="41923E78" w14:textId="77777777" w:rsidR="00C07457" w:rsidRDefault="00C07457" w:rsidP="00536C66">
      <w:pPr>
        <w:spacing w:line="360" w:lineRule="auto"/>
        <w:rPr>
          <w:rFonts w:ascii="Arial" w:hAnsi="Arial" w:cs="Arial"/>
        </w:rPr>
      </w:pPr>
    </w:p>
    <w:p w14:paraId="3E2B8723" w14:textId="77777777" w:rsidR="00C07457" w:rsidRDefault="00C07457" w:rsidP="00536C66">
      <w:pPr>
        <w:spacing w:line="360" w:lineRule="auto"/>
        <w:rPr>
          <w:rFonts w:ascii="Arial" w:hAnsi="Arial" w:cs="Arial"/>
        </w:rPr>
      </w:pPr>
    </w:p>
    <w:p w14:paraId="48CFB648" w14:textId="77777777" w:rsidR="00C07457" w:rsidRDefault="00C07457" w:rsidP="00536C66">
      <w:pPr>
        <w:spacing w:line="360" w:lineRule="auto"/>
        <w:rPr>
          <w:rFonts w:ascii="Arial" w:hAnsi="Arial" w:cs="Arial"/>
        </w:rPr>
      </w:pPr>
    </w:p>
    <w:p w14:paraId="40F6C1C3" w14:textId="77777777" w:rsidR="00C07457" w:rsidRDefault="00C07457" w:rsidP="00536C66">
      <w:pPr>
        <w:spacing w:line="360" w:lineRule="auto"/>
        <w:rPr>
          <w:rFonts w:ascii="Arial" w:hAnsi="Arial" w:cs="Arial"/>
        </w:rPr>
      </w:pPr>
    </w:p>
    <w:p w14:paraId="67A65D9A" w14:textId="77777777" w:rsidR="00CC160F" w:rsidRDefault="00CC160F" w:rsidP="00536C66">
      <w:pPr>
        <w:spacing w:line="360" w:lineRule="auto"/>
        <w:rPr>
          <w:rFonts w:ascii="Arial" w:hAnsi="Arial" w:cs="Arial"/>
        </w:rPr>
      </w:pPr>
    </w:p>
    <w:p w14:paraId="475273B9" w14:textId="77777777" w:rsidR="0053395F" w:rsidRPr="00101BE3" w:rsidRDefault="0053395F" w:rsidP="0053395F">
      <w:pPr>
        <w:spacing w:line="360" w:lineRule="auto"/>
        <w:jc w:val="both"/>
      </w:pPr>
    </w:p>
    <w:p w14:paraId="412E6609" w14:textId="534D8C3F" w:rsidR="0053395F" w:rsidRPr="000963DB" w:rsidRDefault="0053395F" w:rsidP="00C07457">
      <w:pPr>
        <w:pStyle w:val="Heading2"/>
        <w:jc w:val="center"/>
      </w:pPr>
      <w:bookmarkStart w:id="38" w:name="_Toc154156277"/>
      <w:r>
        <w:lastRenderedPageBreak/>
        <w:t>APPENDIX A</w:t>
      </w:r>
      <w:bookmarkEnd w:id="38"/>
    </w:p>
    <w:p w14:paraId="30B7F73D" w14:textId="2A5BA6EC" w:rsidR="0053395F" w:rsidRPr="00522270" w:rsidRDefault="0053395F" w:rsidP="0053395F">
      <w:pPr>
        <w:spacing w:line="360" w:lineRule="auto"/>
        <w:jc w:val="center"/>
      </w:pPr>
      <w:r w:rsidRPr="00522270">
        <w:rPr>
          <w:noProof/>
        </w:rPr>
        <mc:AlternateContent>
          <mc:Choice Requires="wpg">
            <w:drawing>
              <wp:anchor distT="0" distB="0" distL="114300" distR="114300" simplePos="0" relativeHeight="251671552" behindDoc="0" locked="0" layoutInCell="1" allowOverlap="1" wp14:anchorId="1C94ADD6" wp14:editId="0EDDB9F2">
                <wp:simplePos x="0" y="0"/>
                <wp:positionH relativeFrom="page">
                  <wp:posOffset>794900</wp:posOffset>
                </wp:positionH>
                <wp:positionV relativeFrom="page">
                  <wp:posOffset>10045442</wp:posOffset>
                </wp:positionV>
                <wp:extent cx="5761990" cy="9525"/>
                <wp:effectExtent l="0" t="0" r="0" b="0"/>
                <wp:wrapTopAndBottom/>
                <wp:docPr id="1990335737" name="Group 1990335737"/>
                <wp:cNvGraphicFramePr/>
                <a:graphic xmlns:a="http://schemas.openxmlformats.org/drawingml/2006/main">
                  <a:graphicData uri="http://schemas.microsoft.com/office/word/2010/wordprocessingGroup">
                    <wpg:wgp>
                      <wpg:cNvGrpSpPr/>
                      <wpg:grpSpPr>
                        <a:xfrm>
                          <a:off x="0" y="0"/>
                          <a:ext cx="5761990" cy="9525"/>
                          <a:chOff x="0" y="0"/>
                          <a:chExt cx="5761990" cy="9525"/>
                        </a:xfrm>
                      </wpg:grpSpPr>
                      <wps:wsp>
                        <wps:cNvPr id="470945945" name="Shape 1076"/>
                        <wps:cNvSpPr/>
                        <wps:spPr>
                          <a:xfrm>
                            <a:off x="0" y="0"/>
                            <a:ext cx="5761990" cy="0"/>
                          </a:xfrm>
                          <a:custGeom>
                            <a:avLst/>
                            <a:gdLst/>
                            <a:ahLst/>
                            <a:cxnLst/>
                            <a:rect l="0" t="0" r="0" b="0"/>
                            <a:pathLst>
                              <a:path w="5761990">
                                <a:moveTo>
                                  <a:pt x="0" y="0"/>
                                </a:moveTo>
                                <a:lnTo>
                                  <a:pt x="5761990" y="0"/>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w:pict>
              <v:group w14:anchorId="08CDA6B1" id="Group 1990335737" o:spid="_x0000_s1026" style="position:absolute;margin-left:62.6pt;margin-top:791pt;width:453.7pt;height:.75pt;z-index:251671552;mso-position-horizontal-relative:page;mso-position-vertical-relative:page" coordsize="57619,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">
                <v:shape id="Shape 1076" o:spid="_x0000_s1027" style="position:absolute;width:57619;height:0;visibility:visible;mso-wrap-style:square;v-text-anchor:top" coordsize="57619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" path="m,l5761990,e" filled="f" strokecolor="#bfbfbf">
                  <v:path arrowok="t" textboxrect="0,0,5761990,0"/>
                </v:shape>
                <w10:wrap type="topAndBottom" anchorx="page" anchory="page"/>
              </v:group>
            </w:pict>
          </mc:Fallback>
        </mc:AlternateContent>
      </w:r>
      <w:r>
        <w:rPr>
          <w:b/>
        </w:rPr>
        <w:t>QUESTIONNAIRE</w:t>
      </w:r>
    </w:p>
    <w:p w14:paraId="6D288A67" w14:textId="77777777" w:rsidR="0053395F" w:rsidRDefault="0053395F" w:rsidP="00536C66">
      <w:pPr>
        <w:spacing w:line="360" w:lineRule="auto"/>
        <w:rPr>
          <w:rFonts w:ascii="Arial" w:hAnsi="Arial" w:cs="Arial"/>
        </w:rPr>
      </w:pPr>
    </w:p>
    <w:p w14:paraId="459FB508" w14:textId="77777777" w:rsidR="00C027CF" w:rsidRPr="00EB2587" w:rsidRDefault="00C027CF" w:rsidP="00C027CF">
      <w:pPr>
        <w:numPr>
          <w:ilvl w:val="0"/>
          <w:numId w:val="15"/>
        </w:numPr>
      </w:pPr>
      <w:r w:rsidRPr="00B12A61">
        <w:rPr>
          <w:b/>
          <w:bCs/>
        </w:rPr>
        <w:t>Introduction and Experience:</w:t>
      </w:r>
    </w:p>
    <w:p w14:paraId="5B9DF59D" w14:textId="77777777" w:rsidR="00EB2587" w:rsidRPr="00B12A61" w:rsidRDefault="00EB2587" w:rsidP="00EB2587"/>
    <w:p w14:paraId="1AF0D10B" w14:textId="77777777" w:rsidR="00C027CF" w:rsidRDefault="00C027CF" w:rsidP="00C027CF">
      <w:pPr>
        <w:numPr>
          <w:ilvl w:val="1"/>
          <w:numId w:val="15"/>
        </w:numPr>
      </w:pPr>
      <w:r w:rsidRPr="00A44C01">
        <w:t>How many years have you worked in the industry, and in what roles?</w:t>
      </w:r>
    </w:p>
    <w:p w14:paraId="35270493" w14:textId="079D81BB" w:rsidR="00EB2587" w:rsidRDefault="00EB2587" w:rsidP="00C027CF">
      <w:pPr>
        <w:numPr>
          <w:ilvl w:val="1"/>
          <w:numId w:val="15"/>
        </w:numPr>
      </w:pPr>
      <w:r>
        <w:t>Please provide your age:</w:t>
      </w:r>
    </w:p>
    <w:p w14:paraId="05145987" w14:textId="37BB2A79" w:rsidR="00EB2587" w:rsidRDefault="00EB2587" w:rsidP="00C027CF">
      <w:pPr>
        <w:numPr>
          <w:ilvl w:val="1"/>
          <w:numId w:val="15"/>
        </w:numPr>
      </w:pPr>
      <w:r>
        <w:t>What is your gender?</w:t>
      </w:r>
    </w:p>
    <w:p w14:paraId="51AACF0D" w14:textId="32968A34" w:rsidR="00EB2587" w:rsidRDefault="00EB2587" w:rsidP="00C027CF">
      <w:pPr>
        <w:numPr>
          <w:ilvl w:val="1"/>
          <w:numId w:val="15"/>
        </w:numPr>
      </w:pPr>
      <w:r>
        <w:t>What is your nationality?</w:t>
      </w:r>
    </w:p>
    <w:p w14:paraId="0FD9E661" w14:textId="0307D65E" w:rsidR="00EB2587" w:rsidRDefault="00EB2587" w:rsidP="00EB2587">
      <w:pPr>
        <w:numPr>
          <w:ilvl w:val="1"/>
          <w:numId w:val="15"/>
        </w:numPr>
      </w:pPr>
      <w:r w:rsidRPr="00A44C01">
        <w:t xml:space="preserve">How many years have you worked in the industry, and </w:t>
      </w:r>
      <w:r>
        <w:t>what is your current role?</w:t>
      </w:r>
    </w:p>
    <w:p w14:paraId="548200B1" w14:textId="77777777" w:rsidR="00EB2587" w:rsidRDefault="00EB2587" w:rsidP="00EB2587">
      <w:pPr>
        <w:ind w:left="1440"/>
      </w:pPr>
    </w:p>
    <w:p w14:paraId="2390645F" w14:textId="77777777" w:rsidR="00C027CF" w:rsidRPr="00B12A61" w:rsidRDefault="00C027CF" w:rsidP="00C027CF">
      <w:pPr>
        <w:numPr>
          <w:ilvl w:val="0"/>
          <w:numId w:val="15"/>
        </w:numPr>
      </w:pPr>
      <w:r w:rsidRPr="00B12A61">
        <w:rPr>
          <w:b/>
          <w:bCs/>
        </w:rPr>
        <w:t>Retention Factors:</w:t>
      </w:r>
    </w:p>
    <w:p w14:paraId="75674E06" w14:textId="77777777" w:rsidR="00C027CF" w:rsidRPr="00B12A61" w:rsidRDefault="00C027CF" w:rsidP="00C027CF">
      <w:pPr>
        <w:numPr>
          <w:ilvl w:val="1"/>
          <w:numId w:val="15"/>
        </w:numPr>
      </w:pPr>
      <w:r w:rsidRPr="00B12A61">
        <w:t>From your experience</w:t>
      </w:r>
      <w:r>
        <w:t xml:space="preserve"> and perception</w:t>
      </w:r>
      <w:r w:rsidRPr="00B12A61">
        <w:t>, what are the main factors influencing employee retention in the industry, particularly post-pandemic?</w:t>
      </w:r>
    </w:p>
    <w:p w14:paraId="17294141" w14:textId="77777777" w:rsidR="00C027CF" w:rsidRPr="00B12A61" w:rsidRDefault="00C027CF" w:rsidP="00C027CF">
      <w:pPr>
        <w:numPr>
          <w:ilvl w:val="0"/>
          <w:numId w:val="15"/>
        </w:numPr>
      </w:pPr>
      <w:r w:rsidRPr="00B12A61">
        <w:rPr>
          <w:b/>
          <w:bCs/>
        </w:rPr>
        <w:t>Organizational Culture:</w:t>
      </w:r>
    </w:p>
    <w:p w14:paraId="24B924DF" w14:textId="77777777" w:rsidR="00C027CF" w:rsidRDefault="00C027CF" w:rsidP="00C027CF">
      <w:pPr>
        <w:numPr>
          <w:ilvl w:val="1"/>
          <w:numId w:val="15"/>
        </w:numPr>
      </w:pPr>
      <w:r w:rsidRPr="00B12A61">
        <w:t>How would you describe the impact of organizational culture on employee retention in the hospitality sector?</w:t>
      </w:r>
    </w:p>
    <w:p w14:paraId="6DC832B6" w14:textId="77777777" w:rsidR="00C027CF" w:rsidRPr="00B12A61" w:rsidRDefault="00C027CF" w:rsidP="00C027CF">
      <w:pPr>
        <w:numPr>
          <w:ilvl w:val="1"/>
          <w:numId w:val="15"/>
        </w:numPr>
      </w:pPr>
      <w:r w:rsidRPr="00A44C01">
        <w:t>Rate, on a scale of 1 to 5, the impact of organizational culture on retention.</w:t>
      </w:r>
    </w:p>
    <w:p w14:paraId="344E56B2" w14:textId="77777777" w:rsidR="00C027CF" w:rsidRPr="00B12A61" w:rsidRDefault="00C027CF" w:rsidP="00C027CF">
      <w:pPr>
        <w:numPr>
          <w:ilvl w:val="0"/>
          <w:numId w:val="15"/>
        </w:numPr>
      </w:pPr>
      <w:r w:rsidRPr="00B12A61">
        <w:rPr>
          <w:b/>
          <w:bCs/>
        </w:rPr>
        <w:t>Post-Pandemic Dynamics:</w:t>
      </w:r>
    </w:p>
    <w:p w14:paraId="3C60B7C4" w14:textId="77777777" w:rsidR="00C027CF" w:rsidRPr="00B12A61" w:rsidRDefault="00C027CF" w:rsidP="00C027CF">
      <w:pPr>
        <w:numPr>
          <w:ilvl w:val="1"/>
          <w:numId w:val="15"/>
        </w:numPr>
      </w:pPr>
      <w:r w:rsidRPr="00B12A61">
        <w:t>Have you observed changes in the industry's approach to retaining employees after the pandemic, and if so, what are they?</w:t>
      </w:r>
    </w:p>
    <w:p w14:paraId="6576B085" w14:textId="77777777" w:rsidR="00C027CF" w:rsidRPr="00B12A61" w:rsidRDefault="00C027CF" w:rsidP="00C027CF">
      <w:pPr>
        <w:numPr>
          <w:ilvl w:val="0"/>
          <w:numId w:val="15"/>
        </w:numPr>
      </w:pPr>
      <w:r w:rsidRPr="00B12A61">
        <w:rPr>
          <w:b/>
          <w:bCs/>
        </w:rPr>
        <w:t>Recommendations:</w:t>
      </w:r>
    </w:p>
    <w:p w14:paraId="155EC1C0" w14:textId="77777777" w:rsidR="00C027CF" w:rsidRPr="00B12A61" w:rsidRDefault="00C027CF" w:rsidP="00C027CF">
      <w:pPr>
        <w:numPr>
          <w:ilvl w:val="1"/>
          <w:numId w:val="15"/>
        </w:numPr>
      </w:pPr>
      <w:r w:rsidRPr="00B12A61">
        <w:t>Based on your insights, what recommendations would you offer to enhance employee retention in the current industry landscape?</w:t>
      </w:r>
    </w:p>
    <w:p w14:paraId="6F3B97A6" w14:textId="77777777" w:rsidR="00C027CF" w:rsidRPr="00B12A61" w:rsidRDefault="00C027CF" w:rsidP="00C027CF">
      <w:pPr>
        <w:numPr>
          <w:ilvl w:val="0"/>
          <w:numId w:val="15"/>
        </w:numPr>
      </w:pPr>
      <w:r w:rsidRPr="00B12A61">
        <w:rPr>
          <w:b/>
          <w:bCs/>
        </w:rPr>
        <w:t>HR Practices:</w:t>
      </w:r>
    </w:p>
    <w:p w14:paraId="5C359E49" w14:textId="77777777" w:rsidR="00C027CF" w:rsidRPr="00B12A61" w:rsidRDefault="00C027CF" w:rsidP="00C027CF">
      <w:pPr>
        <w:numPr>
          <w:ilvl w:val="1"/>
          <w:numId w:val="15"/>
        </w:numPr>
      </w:pPr>
      <w:r w:rsidRPr="00B12A61">
        <w:t>How have HR practices evolved to address employee retention challenges post-pandemic?</w:t>
      </w:r>
    </w:p>
    <w:p w14:paraId="10062E6A" w14:textId="77777777" w:rsidR="00C027CF" w:rsidRPr="00B12A61" w:rsidRDefault="00C027CF" w:rsidP="00C027CF">
      <w:pPr>
        <w:numPr>
          <w:ilvl w:val="0"/>
          <w:numId w:val="15"/>
        </w:numPr>
      </w:pPr>
      <w:r w:rsidRPr="00B12A61">
        <w:rPr>
          <w:b/>
          <w:bCs/>
        </w:rPr>
        <w:t>Work-Life Balance:</w:t>
      </w:r>
    </w:p>
    <w:p w14:paraId="582F4E74" w14:textId="77777777" w:rsidR="00C027CF" w:rsidRPr="00B12A61" w:rsidRDefault="00C027CF" w:rsidP="00C027CF">
      <w:pPr>
        <w:numPr>
          <w:ilvl w:val="1"/>
          <w:numId w:val="15"/>
        </w:numPr>
      </w:pPr>
      <w:r w:rsidRPr="00B12A61">
        <w:t>How is the balance between work and personal life addressed in the hospitality industry, especially considering the pandemic's impact?</w:t>
      </w:r>
    </w:p>
    <w:p w14:paraId="29E1AFF4" w14:textId="77777777" w:rsidR="00C027CF" w:rsidRPr="00B12A61" w:rsidRDefault="00C027CF" w:rsidP="00C027CF">
      <w:pPr>
        <w:numPr>
          <w:ilvl w:val="0"/>
          <w:numId w:val="15"/>
        </w:numPr>
      </w:pPr>
      <w:r w:rsidRPr="00B12A61">
        <w:rPr>
          <w:b/>
          <w:bCs/>
        </w:rPr>
        <w:t>Training and Development:</w:t>
      </w:r>
    </w:p>
    <w:p w14:paraId="5227E820" w14:textId="77777777" w:rsidR="00C027CF" w:rsidRPr="00B12A61" w:rsidRDefault="00C027CF" w:rsidP="00C027CF">
      <w:pPr>
        <w:numPr>
          <w:ilvl w:val="1"/>
          <w:numId w:val="15"/>
        </w:numPr>
      </w:pPr>
      <w:r w:rsidRPr="00B12A61">
        <w:t>How do training and development opportunities contribute to employee retention, and can you provide examples of successful programs?</w:t>
      </w:r>
    </w:p>
    <w:p w14:paraId="6000EE36" w14:textId="77777777" w:rsidR="00C027CF" w:rsidRPr="00B12A61" w:rsidRDefault="00C027CF" w:rsidP="00C027CF">
      <w:pPr>
        <w:numPr>
          <w:ilvl w:val="0"/>
          <w:numId w:val="15"/>
        </w:numPr>
      </w:pPr>
      <w:r w:rsidRPr="00B12A61">
        <w:rPr>
          <w:b/>
          <w:bCs/>
        </w:rPr>
        <w:t>Leadership and Communication:</w:t>
      </w:r>
    </w:p>
    <w:p w14:paraId="1EBF7E9D" w14:textId="77777777" w:rsidR="00C027CF" w:rsidRPr="00B12A61" w:rsidRDefault="00C027CF" w:rsidP="00C027CF">
      <w:pPr>
        <w:numPr>
          <w:ilvl w:val="1"/>
          <w:numId w:val="15"/>
        </w:numPr>
      </w:pPr>
      <w:r w:rsidRPr="00B12A61">
        <w:t>In your opinion, how does leadership style and communication impact employee retention?</w:t>
      </w:r>
    </w:p>
    <w:p w14:paraId="3368FD37" w14:textId="77777777" w:rsidR="00C027CF" w:rsidRPr="00B12A61" w:rsidRDefault="00C027CF" w:rsidP="00C027CF">
      <w:pPr>
        <w:numPr>
          <w:ilvl w:val="0"/>
          <w:numId w:val="15"/>
        </w:numPr>
      </w:pPr>
      <w:r w:rsidRPr="00B12A61">
        <w:rPr>
          <w:b/>
          <w:bCs/>
        </w:rPr>
        <w:t>Organizational Changes:</w:t>
      </w:r>
    </w:p>
    <w:p w14:paraId="5DC6F8F3" w14:textId="77777777" w:rsidR="00C027CF" w:rsidRPr="00B12A61" w:rsidRDefault="00C027CF" w:rsidP="00C027CF">
      <w:pPr>
        <w:numPr>
          <w:ilvl w:val="1"/>
          <w:numId w:val="15"/>
        </w:numPr>
      </w:pPr>
      <w:r w:rsidRPr="00B12A61">
        <w:t>Have there been significant organizational changes in response to the pandemic, and how have these changes affected employee retention?</w:t>
      </w:r>
    </w:p>
    <w:p w14:paraId="3549778B" w14:textId="77777777" w:rsidR="00C027CF" w:rsidRPr="00B12A61" w:rsidRDefault="00C027CF" w:rsidP="00C027CF">
      <w:pPr>
        <w:numPr>
          <w:ilvl w:val="0"/>
          <w:numId w:val="15"/>
        </w:numPr>
      </w:pPr>
      <w:proofErr w:type="gramStart"/>
      <w:r w:rsidRPr="00B12A61">
        <w:rPr>
          <w:b/>
          <w:bCs/>
        </w:rPr>
        <w:t>Future Outlook</w:t>
      </w:r>
      <w:proofErr w:type="gramEnd"/>
      <w:r w:rsidRPr="00B12A61">
        <w:rPr>
          <w:b/>
          <w:bCs/>
        </w:rPr>
        <w:t>:</w:t>
      </w:r>
    </w:p>
    <w:p w14:paraId="5E7BCD3C" w14:textId="77777777" w:rsidR="00C027CF" w:rsidRPr="00B12A61" w:rsidRDefault="00C027CF" w:rsidP="00C027CF">
      <w:pPr>
        <w:numPr>
          <w:ilvl w:val="1"/>
          <w:numId w:val="15"/>
        </w:numPr>
      </w:pPr>
      <w:proofErr w:type="gramStart"/>
      <w:r w:rsidRPr="00B12A61">
        <w:t>Looking ahead, what trends or changes</w:t>
      </w:r>
      <w:proofErr w:type="gramEnd"/>
      <w:r w:rsidRPr="00B12A61">
        <w:t xml:space="preserve"> do you foresee in employee retention within the UK hospitality industry?</w:t>
      </w:r>
    </w:p>
    <w:p w14:paraId="4E7D6A69" w14:textId="77777777" w:rsidR="00C027CF" w:rsidRDefault="00C027CF" w:rsidP="00C027CF"/>
    <w:p w14:paraId="632850F8" w14:textId="77777777" w:rsidR="00C07457" w:rsidRDefault="00C07457" w:rsidP="0043729F">
      <w:pPr>
        <w:pStyle w:val="Heading1"/>
        <w:jc w:val="left"/>
      </w:pPr>
    </w:p>
    <w:p w14:paraId="1C494320" w14:textId="77777777" w:rsidR="00C07457" w:rsidRPr="00C07457" w:rsidRDefault="00C07457" w:rsidP="00C07457">
      <w:pPr>
        <w:rPr>
          <w:lang w:eastAsia="en-US"/>
        </w:rPr>
      </w:pPr>
    </w:p>
    <w:p w14:paraId="6B27431A" w14:textId="37836489" w:rsidR="00C027CF" w:rsidRPr="000963DB" w:rsidRDefault="00C027CF" w:rsidP="00C07457">
      <w:pPr>
        <w:pStyle w:val="Heading2"/>
        <w:jc w:val="center"/>
      </w:pPr>
      <w:bookmarkStart w:id="39" w:name="_Toc154156278"/>
      <w:r>
        <w:lastRenderedPageBreak/>
        <w:t>APPENDIX B</w:t>
      </w:r>
      <w:bookmarkEnd w:id="39"/>
    </w:p>
    <w:p w14:paraId="5C4620D9" w14:textId="63EA78E4" w:rsidR="00C027CF" w:rsidRPr="00522270" w:rsidRDefault="00C027CF" w:rsidP="00C027CF">
      <w:pPr>
        <w:spacing w:line="360" w:lineRule="auto"/>
        <w:jc w:val="center"/>
      </w:pPr>
      <w:r w:rsidRPr="00522270">
        <w:rPr>
          <w:noProof/>
        </w:rPr>
        <mc:AlternateContent>
          <mc:Choice Requires="wpg">
            <w:drawing>
              <wp:anchor distT="0" distB="0" distL="114300" distR="114300" simplePos="0" relativeHeight="251673600" behindDoc="0" locked="0" layoutInCell="1" allowOverlap="1" wp14:anchorId="09670DF6" wp14:editId="518F43C6">
                <wp:simplePos x="0" y="0"/>
                <wp:positionH relativeFrom="page">
                  <wp:posOffset>794900</wp:posOffset>
                </wp:positionH>
                <wp:positionV relativeFrom="page">
                  <wp:posOffset>10045442</wp:posOffset>
                </wp:positionV>
                <wp:extent cx="5761990" cy="9525"/>
                <wp:effectExtent l="0" t="0" r="0" b="0"/>
                <wp:wrapTopAndBottom/>
                <wp:docPr id="883184548" name="Group 883184548"/>
                <wp:cNvGraphicFramePr/>
                <a:graphic xmlns:a="http://schemas.openxmlformats.org/drawingml/2006/main">
                  <a:graphicData uri="http://schemas.microsoft.com/office/word/2010/wordprocessingGroup">
                    <wpg:wgp>
                      <wpg:cNvGrpSpPr/>
                      <wpg:grpSpPr>
                        <a:xfrm>
                          <a:off x="0" y="0"/>
                          <a:ext cx="5761990" cy="9525"/>
                          <a:chOff x="0" y="0"/>
                          <a:chExt cx="5761990" cy="9525"/>
                        </a:xfrm>
                      </wpg:grpSpPr>
                      <wps:wsp>
                        <wps:cNvPr id="67476626" name="Shape 1076"/>
                        <wps:cNvSpPr/>
                        <wps:spPr>
                          <a:xfrm>
                            <a:off x="0" y="0"/>
                            <a:ext cx="5761990" cy="0"/>
                          </a:xfrm>
                          <a:custGeom>
                            <a:avLst/>
                            <a:gdLst/>
                            <a:ahLst/>
                            <a:cxnLst/>
                            <a:rect l="0" t="0" r="0" b="0"/>
                            <a:pathLst>
                              <a:path w="5761990">
                                <a:moveTo>
                                  <a:pt x="0" y="0"/>
                                </a:moveTo>
                                <a:lnTo>
                                  <a:pt x="5761990" y="0"/>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w:pict>
              <v:group w14:anchorId="37EBD0E7" id="Group 883184548" o:spid="_x0000_s1026" style="position:absolute;margin-left:62.6pt;margin-top:791pt;width:453.7pt;height:.75pt;z-index:251673600;mso-position-horizontal-relative:page;mso-position-vertical-relative:page" coordsize="57619,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">
                <v:shape id="Shape 1076" o:spid="_x0000_s1027" style="position:absolute;width:57619;height:0;visibility:visible;mso-wrap-style:square;v-text-anchor:top" coordsize="57619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" path="m,l5761990,e" filled="f" strokecolor="#bfbfbf">
                  <v:path arrowok="t" textboxrect="0,0,5761990,0"/>
                </v:shape>
                <w10:wrap type="topAndBottom" anchorx="page" anchory="page"/>
              </v:group>
            </w:pict>
          </mc:Fallback>
        </mc:AlternateContent>
      </w:r>
      <w:r>
        <w:rPr>
          <w:b/>
        </w:rPr>
        <w:t>ETHICAL APPROVAL</w:t>
      </w:r>
    </w:p>
    <w:p w14:paraId="09FDDD81" w14:textId="2188C0B4" w:rsidR="00C027CF" w:rsidRDefault="00C027CF" w:rsidP="00536C66">
      <w:pPr>
        <w:spacing w:line="360" w:lineRule="auto"/>
        <w:rPr>
          <w:rFonts w:ascii="Arial" w:hAnsi="Arial" w:cs="Arial"/>
        </w:rPr>
      </w:pPr>
    </w:p>
    <w:p w14:paraId="342E6D1B" w14:textId="77777777" w:rsidR="0043729F" w:rsidRPr="00354F34" w:rsidRDefault="0043729F" w:rsidP="0043729F">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88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9"/>
        <w:gridCol w:w="2511"/>
        <w:gridCol w:w="4084"/>
        <w:gridCol w:w="1813"/>
      </w:tblGrid>
      <w:tr w:rsidR="0043729F" w:rsidRPr="004C3A0B" w14:paraId="2EECBD0B" w14:textId="77777777" w:rsidTr="0043729F">
        <w:trPr>
          <w:trHeight w:val="1793"/>
        </w:trPr>
        <w:tc>
          <w:tcPr>
            <w:tcW w:w="469" w:type="dxa"/>
            <w:shd w:val="clear" w:color="auto" w:fill="F2F2F2" w:themeFill="background1" w:themeFillShade="F2"/>
            <w:vAlign w:val="center"/>
          </w:tcPr>
          <w:p w14:paraId="741C7069" w14:textId="77777777" w:rsidR="0043729F" w:rsidRPr="004C3A0B" w:rsidRDefault="0043729F" w:rsidP="00C7309B">
            <w:pPr>
              <w:jc w:val="center"/>
              <w:rPr>
                <w:rFonts w:ascii="Arial" w:hAnsi="Arial" w:cs="Arial"/>
                <w:sz w:val="22"/>
                <w:szCs w:val="22"/>
              </w:rPr>
            </w:pPr>
          </w:p>
        </w:tc>
        <w:tc>
          <w:tcPr>
            <w:tcW w:w="8408" w:type="dxa"/>
            <w:gridSpan w:val="3"/>
            <w:shd w:val="clear" w:color="auto" w:fill="F2F2F2" w:themeFill="background1" w:themeFillShade="F2"/>
            <w:vAlign w:val="center"/>
          </w:tcPr>
          <w:p w14:paraId="0211508D" w14:textId="77777777" w:rsidR="0043729F" w:rsidRPr="004C3A0B" w:rsidRDefault="0043729F" w:rsidP="00C7309B">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D4BF3FB" w14:textId="77777777" w:rsidR="0043729F" w:rsidRPr="004C3A0B" w:rsidRDefault="0043729F" w:rsidP="00C7309B">
            <w:pPr>
              <w:jc w:val="both"/>
              <w:rPr>
                <w:rFonts w:ascii="Arial" w:hAnsi="Arial" w:cs="Arial"/>
                <w:b/>
                <w:bCs/>
                <w:color w:val="000000"/>
                <w:sz w:val="22"/>
                <w:szCs w:val="22"/>
              </w:rPr>
            </w:pPr>
          </w:p>
          <w:p w14:paraId="15DBDE52" w14:textId="77777777" w:rsidR="0043729F" w:rsidRPr="004C3A0B" w:rsidRDefault="0043729F" w:rsidP="00C7309B">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3729F" w:rsidRPr="004C3A0B" w14:paraId="6BCC6F04" w14:textId="77777777" w:rsidTr="0043729F">
        <w:trPr>
          <w:trHeight w:val="651"/>
        </w:trPr>
        <w:tc>
          <w:tcPr>
            <w:tcW w:w="4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1D0CE3" w14:textId="77777777" w:rsidR="0043729F" w:rsidRPr="00BC301B" w:rsidRDefault="0043729F" w:rsidP="00C7309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843BA7" w14:textId="77777777" w:rsidR="0043729F" w:rsidRPr="004C3A0B" w:rsidRDefault="0043729F" w:rsidP="00C7309B">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084" w:type="dxa"/>
            <w:tcBorders>
              <w:left w:val="single" w:sz="4" w:space="0" w:color="auto"/>
            </w:tcBorders>
            <w:vAlign w:val="center"/>
          </w:tcPr>
          <w:p w14:paraId="4FF151AE" w14:textId="77777777" w:rsidR="0043729F" w:rsidRPr="004C3A0B" w:rsidRDefault="0043729F" w:rsidP="00C7309B">
            <w:pPr>
              <w:spacing w:before="100" w:beforeAutospacing="1" w:after="100" w:afterAutospacing="1"/>
              <w:rPr>
                <w:rFonts w:ascii="Arial" w:hAnsi="Arial" w:cs="Arial"/>
                <w:sz w:val="22"/>
                <w:szCs w:val="22"/>
              </w:rPr>
            </w:pPr>
            <w:r>
              <w:rPr>
                <w:rFonts w:ascii="Calibri" w:hAnsi="Calibri" w:cs="Calibri"/>
                <w:noProof/>
                <w:sz w:val="22"/>
                <w:szCs w:val="22"/>
              </w:rPr>
              <w:drawing>
                <wp:inline distT="0" distB="0" distL="0" distR="0" wp14:anchorId="68ED69AE" wp14:editId="76FC28D3">
                  <wp:extent cx="1296670" cy="329565"/>
                  <wp:effectExtent l="0" t="0" r="0" b="0"/>
                  <wp:docPr id="815948126" name="Picture 815948126" descr="A black wire on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5948126" name="Picture 815948126" descr="A black wire on a white background&#10;&#10;Description automatically generated"/>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6670" cy="329565"/>
                          </a:xfrm>
                          <a:prstGeom prst="rect">
                            <a:avLst/>
                          </a:prstGeom>
                          <a:noFill/>
                          <a:ln>
                            <a:noFill/>
                          </a:ln>
                        </pic:spPr>
                      </pic:pic>
                    </a:graphicData>
                  </a:graphic>
                </wp:inline>
              </w:drawing>
            </w:r>
          </w:p>
        </w:tc>
        <w:tc>
          <w:tcPr>
            <w:tcW w:w="1812" w:type="dxa"/>
            <w:vAlign w:val="center"/>
          </w:tcPr>
          <w:p w14:paraId="77D75C25" w14:textId="77777777" w:rsidR="0043729F" w:rsidRDefault="0043729F" w:rsidP="00C7309B">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BF6F2C7" w14:textId="77777777" w:rsidR="0043729F" w:rsidRPr="004C3A0B" w:rsidRDefault="0043729F" w:rsidP="00C7309B">
            <w:pPr>
              <w:spacing w:before="100" w:beforeAutospacing="1" w:after="100" w:afterAutospacing="1"/>
              <w:rPr>
                <w:rFonts w:ascii="Arial" w:hAnsi="Arial" w:cs="Arial"/>
                <w:sz w:val="22"/>
                <w:szCs w:val="22"/>
              </w:rPr>
            </w:pPr>
            <w:r>
              <w:rPr>
                <w:rFonts w:ascii="Arial" w:hAnsi="Arial" w:cs="Arial"/>
                <w:sz w:val="22"/>
                <w:szCs w:val="22"/>
              </w:rPr>
              <w:t>20/11/2023</w:t>
            </w:r>
          </w:p>
        </w:tc>
      </w:tr>
    </w:tbl>
    <w:p w14:paraId="1CCBEB89" w14:textId="77777777" w:rsidR="0043729F" w:rsidRPr="004C3A0B" w:rsidRDefault="0043729F" w:rsidP="0043729F">
      <w:pPr>
        <w:rPr>
          <w:rFonts w:ascii="Arial" w:hAnsi="Arial" w:cs="Arial"/>
          <w:sz w:val="22"/>
          <w:szCs w:val="22"/>
        </w:rPr>
      </w:pPr>
    </w:p>
    <w:p w14:paraId="56179CA4" w14:textId="77777777" w:rsidR="0043729F" w:rsidRPr="004C3A0B" w:rsidRDefault="0043729F" w:rsidP="0043729F">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43729F" w:rsidRPr="004C3A0B" w14:paraId="7ACA2D35" w14:textId="77777777" w:rsidTr="00C7309B">
        <w:trPr>
          <w:trHeight w:val="346"/>
        </w:trPr>
        <w:tc>
          <w:tcPr>
            <w:tcW w:w="365" w:type="pct"/>
            <w:shd w:val="clear" w:color="auto" w:fill="F2F2F2" w:themeFill="background1" w:themeFillShade="F2"/>
            <w:vAlign w:val="center"/>
          </w:tcPr>
          <w:p w14:paraId="62E1306B" w14:textId="77777777" w:rsidR="0043729F" w:rsidRPr="004C3A0B" w:rsidRDefault="0043729F" w:rsidP="00C7309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740B67D6" w14:textId="77777777" w:rsidR="0043729F" w:rsidRPr="004C3A0B" w:rsidRDefault="0043729F" w:rsidP="00C7309B">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749B7D51" w14:textId="77777777" w:rsidR="0043729F" w:rsidRPr="004C3A0B" w:rsidRDefault="0043729F" w:rsidP="00C7309B">
            <w:pPr>
              <w:pStyle w:val="ListParagraph"/>
              <w:ind w:left="0"/>
              <w:rPr>
                <w:rFonts w:ascii="Arial" w:hAnsi="Arial" w:cs="Arial"/>
              </w:rPr>
            </w:pPr>
            <w:r>
              <w:rPr>
                <w:rFonts w:ascii="Arial" w:hAnsi="Arial" w:cs="Arial"/>
              </w:rPr>
              <w:t xml:space="preserve">Dr </w:t>
            </w:r>
            <w:proofErr w:type="spellStart"/>
            <w:r>
              <w:rPr>
                <w:rFonts w:ascii="Arial" w:hAnsi="Arial" w:cs="Arial"/>
              </w:rPr>
              <w:t>Asad</w:t>
            </w:r>
            <w:proofErr w:type="spellEnd"/>
            <w:r>
              <w:rPr>
                <w:rFonts w:ascii="Arial" w:hAnsi="Arial" w:cs="Arial"/>
              </w:rPr>
              <w:t xml:space="preserve"> Abbas </w:t>
            </w:r>
            <w:proofErr w:type="spellStart"/>
            <w:r>
              <w:rPr>
                <w:rFonts w:ascii="Arial" w:hAnsi="Arial" w:cs="Arial"/>
              </w:rPr>
              <w:t>Jaffari</w:t>
            </w:r>
            <w:proofErr w:type="spellEnd"/>
          </w:p>
        </w:tc>
        <w:tc>
          <w:tcPr>
            <w:tcW w:w="1014" w:type="pct"/>
            <w:vMerge w:val="restart"/>
          </w:tcPr>
          <w:p w14:paraId="0C2380F1" w14:textId="77777777" w:rsidR="0043729F" w:rsidRDefault="0043729F" w:rsidP="00C7309B">
            <w:pPr>
              <w:pStyle w:val="ListParagraph"/>
              <w:ind w:left="0"/>
              <w:rPr>
                <w:rFonts w:ascii="Arial" w:hAnsi="Arial" w:cs="Arial"/>
                <w:b/>
                <w:bCs/>
              </w:rPr>
            </w:pPr>
            <w:r w:rsidRPr="004C3A0B">
              <w:rPr>
                <w:rFonts w:ascii="Arial" w:hAnsi="Arial" w:cs="Arial"/>
                <w:b/>
                <w:bCs/>
              </w:rPr>
              <w:t>Date:</w:t>
            </w:r>
          </w:p>
          <w:p w14:paraId="49166269" w14:textId="77777777" w:rsidR="0043729F" w:rsidRPr="004C3A0B" w:rsidRDefault="0043729F" w:rsidP="00C7309B">
            <w:pPr>
              <w:pStyle w:val="ListParagraph"/>
              <w:ind w:left="0"/>
              <w:rPr>
                <w:rFonts w:ascii="Arial" w:hAnsi="Arial" w:cs="Arial"/>
              </w:rPr>
            </w:pPr>
            <w:r>
              <w:rPr>
                <w:rFonts w:ascii="Arial" w:hAnsi="Arial" w:cs="Arial"/>
                <w:b/>
                <w:bCs/>
              </w:rPr>
              <w:t>11/12/2023</w:t>
            </w:r>
          </w:p>
        </w:tc>
      </w:tr>
      <w:tr w:rsidR="0043729F" w:rsidRPr="004C3A0B" w14:paraId="6B1B8982" w14:textId="77777777" w:rsidTr="00C7309B">
        <w:trPr>
          <w:trHeight w:val="347"/>
        </w:trPr>
        <w:tc>
          <w:tcPr>
            <w:tcW w:w="365" w:type="pct"/>
            <w:shd w:val="clear" w:color="auto" w:fill="F2F2F2" w:themeFill="background1" w:themeFillShade="F2"/>
            <w:vAlign w:val="center"/>
          </w:tcPr>
          <w:p w14:paraId="39354D01" w14:textId="77777777" w:rsidR="0043729F" w:rsidRPr="004C3A0B" w:rsidRDefault="0043729F" w:rsidP="00C7309B">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4CD7F7DA" w14:textId="77777777" w:rsidR="0043729F" w:rsidRPr="004C3A0B" w:rsidRDefault="0043729F" w:rsidP="00C7309B">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144C53E5" w14:textId="77777777" w:rsidR="0043729F" w:rsidRPr="004C3A0B" w:rsidRDefault="0043729F" w:rsidP="00C7309B">
            <w:pPr>
              <w:pStyle w:val="ListParagraph"/>
              <w:ind w:left="0"/>
              <w:rPr>
                <w:rFonts w:ascii="Arial" w:hAnsi="Arial" w:cs="Arial"/>
              </w:rPr>
            </w:pPr>
            <w:r>
              <w:rPr>
                <w:rFonts w:ascii="Arial" w:hAnsi="Arial" w:cs="Arial"/>
                <w:noProof/>
              </w:rPr>
              <w:drawing>
                <wp:inline distT="0" distB="0" distL="0" distR="0" wp14:anchorId="42B72714" wp14:editId="076310D9">
                  <wp:extent cx="1082354" cy="340327"/>
                  <wp:effectExtent l="0" t="0" r="3810" b="3175"/>
                  <wp:docPr id="1048406924"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406924" name="Picture 1" descr="A close up of a logo&#10;&#10;Description automatically generated"/>
                          <pic:cNvPicPr/>
                        </pic:nvPicPr>
                        <pic:blipFill>
                          <a:blip r:embed="rId16"/>
                          <a:stretch>
                            <a:fillRect/>
                          </a:stretch>
                        </pic:blipFill>
                        <pic:spPr>
                          <a:xfrm>
                            <a:off x="0" y="0"/>
                            <a:ext cx="1087229" cy="341860"/>
                          </a:xfrm>
                          <a:prstGeom prst="rect">
                            <a:avLst/>
                          </a:prstGeom>
                        </pic:spPr>
                      </pic:pic>
                    </a:graphicData>
                  </a:graphic>
                </wp:inline>
              </w:drawing>
            </w:r>
          </w:p>
          <w:p w14:paraId="4F3B28AB" w14:textId="77777777" w:rsidR="0043729F" w:rsidRPr="004C3A0B" w:rsidRDefault="0043729F" w:rsidP="00C7309B">
            <w:pPr>
              <w:pStyle w:val="ListParagraph"/>
              <w:ind w:left="0"/>
              <w:rPr>
                <w:rFonts w:ascii="Arial" w:hAnsi="Arial" w:cs="Arial"/>
              </w:rPr>
            </w:pPr>
          </w:p>
        </w:tc>
        <w:tc>
          <w:tcPr>
            <w:tcW w:w="1014" w:type="pct"/>
            <w:vMerge/>
            <w:vAlign w:val="center"/>
          </w:tcPr>
          <w:p w14:paraId="2B9415F8" w14:textId="77777777" w:rsidR="0043729F" w:rsidRPr="004C3A0B" w:rsidRDefault="0043729F" w:rsidP="00C7309B">
            <w:pPr>
              <w:pStyle w:val="ListParagraph"/>
              <w:ind w:left="0"/>
              <w:rPr>
                <w:rFonts w:ascii="Arial" w:hAnsi="Arial" w:cs="Arial"/>
              </w:rPr>
            </w:pPr>
          </w:p>
        </w:tc>
      </w:tr>
    </w:tbl>
    <w:p w14:paraId="1A7725D5" w14:textId="77777777" w:rsidR="0043729F" w:rsidRPr="004C3A0B" w:rsidRDefault="0043729F" w:rsidP="0043729F">
      <w:pPr>
        <w:rPr>
          <w:rFonts w:ascii="Arial" w:hAnsi="Arial" w:cs="Arial"/>
          <w:sz w:val="22"/>
          <w:szCs w:val="22"/>
        </w:rPr>
      </w:pPr>
    </w:p>
    <w:p w14:paraId="67F31B8B" w14:textId="77777777" w:rsidR="0043729F" w:rsidRDefault="0043729F" w:rsidP="0043729F">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43729F" w:rsidRPr="004C3A0B" w14:paraId="0777A60D" w14:textId="77777777" w:rsidTr="00C7309B">
        <w:trPr>
          <w:trHeight w:val="346"/>
        </w:trPr>
        <w:tc>
          <w:tcPr>
            <w:tcW w:w="366" w:type="pct"/>
            <w:shd w:val="clear" w:color="auto" w:fill="F2F2F2" w:themeFill="background1" w:themeFillShade="F2"/>
            <w:vAlign w:val="center"/>
          </w:tcPr>
          <w:p w14:paraId="7474820D" w14:textId="77777777" w:rsidR="0043729F" w:rsidRDefault="0043729F" w:rsidP="00C7309B">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34AE35C4" w14:textId="77777777" w:rsidR="0043729F" w:rsidRPr="004C3A0B" w:rsidRDefault="0043729F" w:rsidP="00C7309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1A518296" w14:textId="77777777" w:rsidR="0043729F" w:rsidRPr="004C3A0B" w:rsidRDefault="0043729F" w:rsidP="00C7309B">
            <w:pPr>
              <w:pStyle w:val="ListParagraph"/>
              <w:ind w:left="0"/>
              <w:rPr>
                <w:rFonts w:ascii="Arial" w:hAnsi="Arial" w:cs="Arial"/>
              </w:rPr>
            </w:pPr>
          </w:p>
        </w:tc>
        <w:tc>
          <w:tcPr>
            <w:tcW w:w="1013" w:type="pct"/>
            <w:vMerge w:val="restart"/>
          </w:tcPr>
          <w:p w14:paraId="440B7AED" w14:textId="77777777" w:rsidR="0043729F" w:rsidRPr="004C3A0B" w:rsidRDefault="0043729F" w:rsidP="00C7309B">
            <w:pPr>
              <w:pStyle w:val="ListParagraph"/>
              <w:ind w:left="0"/>
              <w:rPr>
                <w:rFonts w:ascii="Arial" w:hAnsi="Arial" w:cs="Arial"/>
              </w:rPr>
            </w:pPr>
            <w:r w:rsidRPr="004C3A0B">
              <w:rPr>
                <w:rFonts w:ascii="Arial" w:hAnsi="Arial" w:cs="Arial"/>
                <w:b/>
                <w:bCs/>
              </w:rPr>
              <w:t>Date:</w:t>
            </w:r>
          </w:p>
        </w:tc>
      </w:tr>
      <w:tr w:rsidR="0043729F" w:rsidRPr="004C3A0B" w14:paraId="5673224B" w14:textId="77777777" w:rsidTr="00C7309B">
        <w:trPr>
          <w:trHeight w:val="347"/>
        </w:trPr>
        <w:tc>
          <w:tcPr>
            <w:tcW w:w="366" w:type="pct"/>
            <w:shd w:val="clear" w:color="auto" w:fill="F2F2F2" w:themeFill="background1" w:themeFillShade="F2"/>
            <w:vAlign w:val="center"/>
          </w:tcPr>
          <w:p w14:paraId="1429ECEF" w14:textId="77777777" w:rsidR="0043729F" w:rsidRPr="004C3A0B" w:rsidRDefault="0043729F" w:rsidP="00C7309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277346BF" w14:textId="77777777" w:rsidR="0043729F" w:rsidRPr="004C3A0B" w:rsidRDefault="0043729F" w:rsidP="00C7309B">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C6DD087" w14:textId="77777777" w:rsidR="0043729F" w:rsidRPr="004C3A0B" w:rsidRDefault="0043729F" w:rsidP="00C7309B">
            <w:pPr>
              <w:pStyle w:val="ListParagraph"/>
              <w:ind w:left="0"/>
              <w:rPr>
                <w:rFonts w:ascii="Arial" w:hAnsi="Arial" w:cs="Arial"/>
              </w:rPr>
            </w:pPr>
          </w:p>
          <w:p w14:paraId="6BE574ED" w14:textId="77777777" w:rsidR="0043729F" w:rsidRPr="004C3A0B" w:rsidRDefault="0043729F" w:rsidP="00C7309B">
            <w:pPr>
              <w:pStyle w:val="ListParagraph"/>
              <w:ind w:left="0"/>
              <w:rPr>
                <w:rFonts w:ascii="Arial" w:hAnsi="Arial" w:cs="Arial"/>
              </w:rPr>
            </w:pPr>
          </w:p>
        </w:tc>
        <w:tc>
          <w:tcPr>
            <w:tcW w:w="1013" w:type="pct"/>
            <w:vMerge/>
            <w:vAlign w:val="center"/>
          </w:tcPr>
          <w:p w14:paraId="5CC3968A" w14:textId="77777777" w:rsidR="0043729F" w:rsidRPr="004C3A0B" w:rsidRDefault="0043729F" w:rsidP="00C7309B">
            <w:pPr>
              <w:pStyle w:val="ListParagraph"/>
              <w:ind w:left="0"/>
              <w:rPr>
                <w:rFonts w:ascii="Arial" w:hAnsi="Arial" w:cs="Arial"/>
              </w:rPr>
            </w:pPr>
          </w:p>
        </w:tc>
      </w:tr>
    </w:tbl>
    <w:p w14:paraId="19F7823F" w14:textId="77777777" w:rsidR="0043729F" w:rsidRDefault="0043729F" w:rsidP="0043729F">
      <w:pPr>
        <w:rPr>
          <w:rFonts w:ascii="Arial" w:hAnsi="Arial" w:cs="Arial"/>
          <w:b/>
          <w:sz w:val="22"/>
          <w:szCs w:val="22"/>
        </w:rPr>
      </w:pPr>
    </w:p>
    <w:p w14:paraId="474C6D0C" w14:textId="77777777" w:rsidR="0043729F" w:rsidRPr="004C3A0B" w:rsidRDefault="0043729F" w:rsidP="0043729F">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9046" w:type="dxa"/>
        <w:tblLook w:val="04A0" w:firstRow="1" w:lastRow="0" w:firstColumn="1" w:lastColumn="0" w:noHBand="0" w:noVBand="1"/>
      </w:tblPr>
      <w:tblGrid>
        <w:gridCol w:w="582"/>
        <w:gridCol w:w="8464"/>
      </w:tblGrid>
      <w:tr w:rsidR="0043729F" w:rsidRPr="004C3A0B" w14:paraId="0D78232A" w14:textId="77777777" w:rsidTr="0043729F">
        <w:trPr>
          <w:trHeight w:val="434"/>
        </w:trPr>
        <w:tc>
          <w:tcPr>
            <w:tcW w:w="582"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A004E1C" w14:textId="77777777" w:rsidR="0043729F" w:rsidRPr="002E13FE" w:rsidRDefault="0043729F" w:rsidP="00C7309B">
                <w:pPr>
                  <w:jc w:val="center"/>
                  <w:rPr>
                    <w:rFonts w:ascii="Arial" w:eastAsia="MS Gothic" w:hAnsi="Arial" w:cs="Arial"/>
                    <w:sz w:val="22"/>
                    <w:szCs w:val="22"/>
                  </w:rPr>
                </w:pPr>
                <w:r>
                  <w:rPr>
                    <w:rFonts w:ascii="MS Gothic" w:eastAsia="MS Gothic" w:hAnsi="MS Gothic" w:cs="Arial" w:hint="eastAsia"/>
                  </w:rPr>
                  <w:t>☒</w:t>
                </w:r>
              </w:p>
            </w:sdtContent>
          </w:sdt>
        </w:tc>
        <w:tc>
          <w:tcPr>
            <w:tcW w:w="8464" w:type="dxa"/>
            <w:vAlign w:val="center"/>
          </w:tcPr>
          <w:p w14:paraId="58C15F76" w14:textId="77777777" w:rsidR="0043729F" w:rsidRPr="004C3A0B" w:rsidRDefault="0043729F" w:rsidP="00C7309B">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43729F" w:rsidRPr="004C3A0B" w14:paraId="0D27ED9B" w14:textId="77777777" w:rsidTr="0043729F">
        <w:trPr>
          <w:trHeight w:val="364"/>
        </w:trPr>
        <w:tc>
          <w:tcPr>
            <w:tcW w:w="582"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54E9A7F2" w14:textId="77777777" w:rsidR="0043729F" w:rsidRPr="002E13FE" w:rsidRDefault="0043729F" w:rsidP="00C7309B">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8464" w:type="dxa"/>
            <w:vAlign w:val="center"/>
          </w:tcPr>
          <w:p w14:paraId="22DCD6C4" w14:textId="77777777" w:rsidR="0043729F" w:rsidRPr="004C3A0B" w:rsidRDefault="0043729F" w:rsidP="00C7309B">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43729F" w:rsidRPr="004C3A0B" w14:paraId="53772D44" w14:textId="77777777" w:rsidTr="0043729F">
        <w:trPr>
          <w:trHeight w:val="370"/>
        </w:trPr>
        <w:tc>
          <w:tcPr>
            <w:tcW w:w="582"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4FD302F6" w14:textId="77777777" w:rsidR="0043729F" w:rsidRPr="002E13FE" w:rsidRDefault="0043729F" w:rsidP="00C7309B">
                <w:pPr>
                  <w:jc w:val="center"/>
                  <w:rPr>
                    <w:rFonts w:ascii="Arial" w:hAnsi="Arial" w:cs="Arial"/>
                    <w:sz w:val="22"/>
                    <w:szCs w:val="22"/>
                  </w:rPr>
                </w:pPr>
                <w:r w:rsidRPr="002E13FE">
                  <w:rPr>
                    <w:rFonts w:ascii="MS Gothic" w:eastAsia="MS Gothic" w:hAnsi="MS Gothic" w:cs="Arial" w:hint="eastAsia"/>
                  </w:rPr>
                  <w:t>☐</w:t>
                </w:r>
              </w:p>
            </w:sdtContent>
          </w:sdt>
        </w:tc>
        <w:tc>
          <w:tcPr>
            <w:tcW w:w="8464" w:type="dxa"/>
            <w:vAlign w:val="center"/>
          </w:tcPr>
          <w:p w14:paraId="6D258549" w14:textId="77777777" w:rsidR="0043729F" w:rsidRPr="004C3A0B" w:rsidRDefault="0043729F" w:rsidP="00C7309B">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43729F" w:rsidRPr="004C3A0B" w14:paraId="75F384DB" w14:textId="77777777" w:rsidTr="0043729F">
        <w:trPr>
          <w:trHeight w:val="435"/>
        </w:trPr>
        <w:tc>
          <w:tcPr>
            <w:tcW w:w="582"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1E106B30" w14:textId="77777777" w:rsidR="0043729F" w:rsidRPr="002E13FE" w:rsidRDefault="0043729F" w:rsidP="00C7309B">
                <w:pPr>
                  <w:jc w:val="center"/>
                  <w:rPr>
                    <w:rFonts w:ascii="Arial" w:hAnsi="Arial" w:cs="Arial"/>
                    <w:sz w:val="22"/>
                    <w:szCs w:val="22"/>
                  </w:rPr>
                </w:pPr>
                <w:r w:rsidRPr="002E13FE">
                  <w:rPr>
                    <w:rFonts w:ascii="MS Gothic" w:eastAsia="MS Gothic" w:hAnsi="MS Gothic" w:cs="Arial" w:hint="eastAsia"/>
                  </w:rPr>
                  <w:t>☐</w:t>
                </w:r>
              </w:p>
            </w:sdtContent>
          </w:sdt>
        </w:tc>
        <w:tc>
          <w:tcPr>
            <w:tcW w:w="8464" w:type="dxa"/>
            <w:vAlign w:val="center"/>
          </w:tcPr>
          <w:p w14:paraId="76ECCFF9" w14:textId="77777777" w:rsidR="0043729F" w:rsidRPr="004C3A0B" w:rsidRDefault="0043729F" w:rsidP="00C7309B">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43729F" w:rsidRPr="004C3A0B" w14:paraId="762422E7" w14:textId="77777777" w:rsidTr="0043729F">
        <w:trPr>
          <w:trHeight w:val="636"/>
        </w:trPr>
        <w:tc>
          <w:tcPr>
            <w:tcW w:w="582"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1A3CBA13" w14:textId="77777777" w:rsidR="0043729F" w:rsidRPr="002E13FE" w:rsidRDefault="0043729F" w:rsidP="00C7309B">
                <w:pPr>
                  <w:jc w:val="center"/>
                  <w:rPr>
                    <w:rFonts w:ascii="Arial" w:hAnsi="Arial" w:cs="Arial"/>
                  </w:rPr>
                </w:pPr>
                <w:r w:rsidRPr="002E13FE">
                  <w:rPr>
                    <w:rFonts w:ascii="MS Gothic" w:eastAsia="MS Gothic" w:hAnsi="MS Gothic" w:cs="Arial" w:hint="eastAsia"/>
                  </w:rPr>
                  <w:t>☐</w:t>
                </w:r>
              </w:p>
            </w:sdtContent>
          </w:sdt>
        </w:tc>
        <w:tc>
          <w:tcPr>
            <w:tcW w:w="8464" w:type="dxa"/>
            <w:vAlign w:val="center"/>
          </w:tcPr>
          <w:p w14:paraId="26BB2FC3" w14:textId="77777777" w:rsidR="0043729F" w:rsidRPr="004C3A0B" w:rsidRDefault="0043729F" w:rsidP="00C7309B">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43729F" w:rsidRPr="004C3A0B" w14:paraId="1EB7305F" w14:textId="77777777" w:rsidTr="0043729F">
        <w:trPr>
          <w:trHeight w:val="758"/>
        </w:trPr>
        <w:tc>
          <w:tcPr>
            <w:tcW w:w="582"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35BFAAA" w14:textId="77777777" w:rsidR="0043729F" w:rsidRPr="002E13FE" w:rsidRDefault="0043729F" w:rsidP="00C7309B">
                <w:pPr>
                  <w:jc w:val="center"/>
                  <w:rPr>
                    <w:rFonts w:ascii="Arial" w:hAnsi="Arial" w:cs="Arial"/>
                    <w:sz w:val="22"/>
                    <w:szCs w:val="22"/>
                  </w:rPr>
                </w:pPr>
                <w:r>
                  <w:rPr>
                    <w:rFonts w:ascii="MS Gothic" w:eastAsia="MS Gothic" w:hAnsi="MS Gothic" w:cs="Arial" w:hint="eastAsia"/>
                  </w:rPr>
                  <w:t>☒</w:t>
                </w:r>
              </w:p>
            </w:sdtContent>
          </w:sdt>
        </w:tc>
        <w:tc>
          <w:tcPr>
            <w:tcW w:w="8464" w:type="dxa"/>
            <w:vAlign w:val="center"/>
          </w:tcPr>
          <w:p w14:paraId="5AAC4A9C" w14:textId="77777777" w:rsidR="0043729F" w:rsidRPr="004C3A0B" w:rsidRDefault="0043729F" w:rsidP="00C7309B">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43729F" w:rsidRPr="004C3A0B" w14:paraId="0BFF27E5" w14:textId="77777777" w:rsidTr="0043729F">
        <w:trPr>
          <w:trHeight w:val="856"/>
        </w:trPr>
        <w:tc>
          <w:tcPr>
            <w:tcW w:w="582"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74C75CFD" w14:textId="77777777" w:rsidR="0043729F" w:rsidRPr="002E13FE" w:rsidRDefault="0043729F" w:rsidP="00C7309B">
                <w:pPr>
                  <w:jc w:val="center"/>
                  <w:rPr>
                    <w:rFonts w:ascii="Arial" w:hAnsi="Arial" w:cs="Arial"/>
                    <w:sz w:val="22"/>
                    <w:szCs w:val="22"/>
                  </w:rPr>
                </w:pPr>
                <w:r>
                  <w:rPr>
                    <w:rFonts w:ascii="MS Gothic" w:eastAsia="MS Gothic" w:hAnsi="MS Gothic" w:cs="Arial" w:hint="eastAsia"/>
                  </w:rPr>
                  <w:t>☒</w:t>
                </w:r>
              </w:p>
            </w:sdtContent>
          </w:sdt>
        </w:tc>
        <w:tc>
          <w:tcPr>
            <w:tcW w:w="8464" w:type="dxa"/>
            <w:vAlign w:val="center"/>
          </w:tcPr>
          <w:p w14:paraId="1F4743C2" w14:textId="77777777" w:rsidR="0043729F" w:rsidRPr="004C3A0B" w:rsidRDefault="0043729F" w:rsidP="00C7309B">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56AA3B6E" w14:textId="77777777" w:rsidR="0043729F" w:rsidRPr="004C3A0B" w:rsidRDefault="0043729F" w:rsidP="0043729F">
      <w:pPr>
        <w:tabs>
          <w:tab w:val="left" w:pos="5103"/>
        </w:tabs>
        <w:rPr>
          <w:rFonts w:ascii="Arial" w:hAnsi="Arial" w:cs="Arial"/>
          <w:b/>
          <w:bCs/>
          <w:sz w:val="22"/>
          <w:szCs w:val="22"/>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26"/>
      </w:tblGrid>
      <w:tr w:rsidR="0043729F" w:rsidRPr="004C3A0B" w14:paraId="3DF71B3C" w14:textId="77777777" w:rsidTr="0043729F">
        <w:trPr>
          <w:trHeight w:val="1187"/>
        </w:trPr>
        <w:tc>
          <w:tcPr>
            <w:tcW w:w="9426" w:type="dxa"/>
            <w:shd w:val="clear" w:color="auto" w:fill="D9D9D9" w:themeFill="background1" w:themeFillShade="D9"/>
          </w:tcPr>
          <w:p w14:paraId="5BB6D07D" w14:textId="77777777" w:rsidR="0043729F" w:rsidRPr="004C3A0B" w:rsidRDefault="0043729F" w:rsidP="00C7309B">
            <w:pPr>
              <w:rPr>
                <w:rFonts w:ascii="Arial" w:hAnsi="Arial" w:cs="Arial"/>
                <w:b/>
                <w:sz w:val="22"/>
                <w:szCs w:val="22"/>
              </w:rPr>
            </w:pPr>
            <w:r w:rsidRPr="004C3A0B">
              <w:rPr>
                <w:rFonts w:ascii="Arial" w:hAnsi="Arial" w:cs="Arial"/>
                <w:b/>
                <w:sz w:val="22"/>
                <w:szCs w:val="22"/>
              </w:rPr>
              <w:lastRenderedPageBreak/>
              <w:t>RESEARCH STUDENTS AND STAFF ONLY</w:t>
            </w:r>
          </w:p>
          <w:p w14:paraId="0F6929F9" w14:textId="77777777" w:rsidR="0043729F" w:rsidRPr="004C3A0B" w:rsidRDefault="0043729F" w:rsidP="00C7309B">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07BF1C6" w14:textId="77777777" w:rsidR="0043729F" w:rsidRPr="004C3A0B" w:rsidRDefault="0043729F" w:rsidP="00C7309B">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43729F" w:rsidRPr="004C3A0B" w14:paraId="6CBD7831" w14:textId="77777777" w:rsidTr="0043729F">
        <w:trPr>
          <w:trHeight w:val="2671"/>
        </w:trPr>
        <w:tc>
          <w:tcPr>
            <w:tcW w:w="9426" w:type="dxa"/>
            <w:shd w:val="clear" w:color="auto" w:fill="D9D9D9" w:themeFill="background1" w:themeFillShade="D9"/>
          </w:tcPr>
          <w:p w14:paraId="4BDCB2A0" w14:textId="77777777" w:rsidR="0043729F" w:rsidRPr="004C3A0B" w:rsidRDefault="0043729F" w:rsidP="00C7309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3BB8E85C" w14:textId="77777777" w:rsidR="0043729F" w:rsidRPr="004C3A0B" w:rsidRDefault="0043729F" w:rsidP="0043729F">
      <w:pPr>
        <w:tabs>
          <w:tab w:val="left" w:pos="5103"/>
        </w:tabs>
        <w:rPr>
          <w:rFonts w:ascii="Arial" w:hAnsi="Arial" w:cs="Arial"/>
          <w:bCs/>
          <w:sz w:val="22"/>
          <w:szCs w:val="22"/>
        </w:rPr>
      </w:pPr>
    </w:p>
    <w:p w14:paraId="3FB6F54D" w14:textId="77777777" w:rsidR="0043729F" w:rsidRPr="00431025" w:rsidRDefault="0043729F" w:rsidP="0043729F">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8" w:history="1">
        <w:r w:rsidRPr="00431025">
          <w:rPr>
            <w:rStyle w:val="Hyperlink"/>
            <w:rFonts w:ascii="Arial" w:hAnsi="Arial" w:cs="Arial"/>
            <w:sz w:val="22"/>
            <w:szCs w:val="22"/>
          </w:rPr>
          <w:t>https://www.uwtsd.ac.uk/academic-office/appendices-and-forms/</w:t>
        </w:r>
      </w:hyperlink>
    </w:p>
    <w:p w14:paraId="474A8A4D" w14:textId="70DE7ED4" w:rsidR="00E93308" w:rsidRDefault="00E93308" w:rsidP="00536C66">
      <w:pPr>
        <w:spacing w:line="360" w:lineRule="auto"/>
        <w:rPr>
          <w:rFonts w:ascii="Arial" w:hAnsi="Arial" w:cs="Arial"/>
        </w:rPr>
      </w:pPr>
    </w:p>
    <w:p w14:paraId="0C69EBC2" w14:textId="77777777" w:rsidR="0043729F" w:rsidRDefault="0043729F" w:rsidP="00536C66">
      <w:pPr>
        <w:spacing w:line="360" w:lineRule="auto"/>
        <w:rPr>
          <w:rFonts w:ascii="Arial" w:hAnsi="Arial" w:cs="Arial"/>
        </w:rPr>
      </w:pPr>
    </w:p>
    <w:p w14:paraId="76805110" w14:textId="77777777" w:rsidR="0043729F" w:rsidRDefault="0043729F" w:rsidP="00536C66">
      <w:pPr>
        <w:spacing w:line="360" w:lineRule="auto"/>
        <w:rPr>
          <w:rFonts w:ascii="Arial" w:hAnsi="Arial" w:cs="Arial"/>
        </w:rPr>
      </w:pPr>
    </w:p>
    <w:p w14:paraId="6EA0CED6" w14:textId="77777777" w:rsidR="0043729F" w:rsidRDefault="0043729F" w:rsidP="00536C66">
      <w:pPr>
        <w:spacing w:line="360" w:lineRule="auto"/>
        <w:rPr>
          <w:rFonts w:ascii="Arial" w:hAnsi="Arial" w:cs="Arial"/>
        </w:rPr>
      </w:pPr>
    </w:p>
    <w:p w14:paraId="6DD909D7" w14:textId="77777777" w:rsidR="0043729F" w:rsidRDefault="0043729F" w:rsidP="00536C66">
      <w:pPr>
        <w:spacing w:line="360" w:lineRule="auto"/>
        <w:rPr>
          <w:rFonts w:ascii="Arial" w:hAnsi="Arial" w:cs="Arial"/>
        </w:rPr>
      </w:pPr>
    </w:p>
    <w:p w14:paraId="0A028427" w14:textId="77777777" w:rsidR="00E93308" w:rsidRDefault="00E93308" w:rsidP="00536C66">
      <w:pPr>
        <w:spacing w:line="360" w:lineRule="auto"/>
        <w:rPr>
          <w:rFonts w:ascii="Arial" w:hAnsi="Arial" w:cs="Arial"/>
        </w:rPr>
      </w:pPr>
    </w:p>
    <w:p w14:paraId="62B2C87A" w14:textId="38AD9742" w:rsidR="00E93308" w:rsidRDefault="00E93308" w:rsidP="00536C66">
      <w:pPr>
        <w:spacing w:line="360" w:lineRule="auto"/>
        <w:rPr>
          <w:rFonts w:ascii="Arial" w:hAnsi="Arial" w:cs="Arial"/>
        </w:rPr>
      </w:pPr>
    </w:p>
    <w:p w14:paraId="273909EA" w14:textId="58130ABA" w:rsidR="007C2BB2" w:rsidRDefault="007C2BB2" w:rsidP="007C2BB2">
      <w:pPr>
        <w:pStyle w:val="Heading1"/>
        <w:jc w:val="left"/>
      </w:pPr>
    </w:p>
    <w:p w14:paraId="32016015" w14:textId="77777777" w:rsidR="007C2BB2" w:rsidRDefault="007C2BB2" w:rsidP="007C2BB2">
      <w:pPr>
        <w:pStyle w:val="Heading1"/>
        <w:jc w:val="left"/>
      </w:pPr>
    </w:p>
    <w:p w14:paraId="32D47D46" w14:textId="77777777" w:rsidR="007C2BB2" w:rsidRDefault="007C2BB2" w:rsidP="007C2BB2">
      <w:pPr>
        <w:pStyle w:val="Heading1"/>
        <w:jc w:val="left"/>
      </w:pPr>
    </w:p>
    <w:p w14:paraId="71FD5261" w14:textId="77777777" w:rsidR="007C2BB2" w:rsidRDefault="007C2BB2" w:rsidP="007C2BB2">
      <w:pPr>
        <w:pStyle w:val="Heading1"/>
        <w:jc w:val="left"/>
      </w:pPr>
    </w:p>
    <w:p w14:paraId="3B7703BC" w14:textId="77777777" w:rsidR="007C2BB2" w:rsidRDefault="007C2BB2" w:rsidP="007C2BB2">
      <w:pPr>
        <w:pStyle w:val="Heading1"/>
        <w:jc w:val="left"/>
      </w:pPr>
    </w:p>
    <w:p w14:paraId="4FA14518" w14:textId="77777777" w:rsidR="007C2BB2" w:rsidRDefault="007C2BB2" w:rsidP="007C2BB2">
      <w:pPr>
        <w:pStyle w:val="Heading1"/>
        <w:jc w:val="left"/>
      </w:pPr>
    </w:p>
    <w:p w14:paraId="1E1F1060" w14:textId="77777777" w:rsidR="007C2BB2" w:rsidRPr="007C2BB2" w:rsidRDefault="007C2BB2" w:rsidP="007C2BB2">
      <w:pPr>
        <w:rPr>
          <w:lang w:eastAsia="en-US"/>
        </w:rPr>
      </w:pPr>
    </w:p>
    <w:p w14:paraId="2D9D3793" w14:textId="77777777" w:rsidR="00C07457" w:rsidRDefault="00C07457" w:rsidP="00C07457">
      <w:pPr>
        <w:pStyle w:val="Heading2"/>
        <w:jc w:val="center"/>
      </w:pPr>
    </w:p>
    <w:p w14:paraId="03DF1268" w14:textId="40D45A69" w:rsidR="00E93308" w:rsidRPr="000963DB" w:rsidRDefault="00E93308" w:rsidP="00C07457">
      <w:pPr>
        <w:pStyle w:val="Heading2"/>
        <w:jc w:val="center"/>
      </w:pPr>
      <w:bookmarkStart w:id="40" w:name="_Toc154156279"/>
      <w:r>
        <w:t>APPENDIX C</w:t>
      </w:r>
      <w:bookmarkEnd w:id="40"/>
    </w:p>
    <w:p w14:paraId="1FD1D6EE" w14:textId="1E02306D" w:rsidR="00E93308" w:rsidRPr="00522270" w:rsidRDefault="00E93308" w:rsidP="00E93308">
      <w:pPr>
        <w:spacing w:line="360" w:lineRule="auto"/>
        <w:jc w:val="center"/>
      </w:pPr>
      <w:r w:rsidRPr="00522270">
        <w:rPr>
          <w:noProof/>
        </w:rPr>
        <mc:AlternateContent>
          <mc:Choice Requires="wpg">
            <w:drawing>
              <wp:anchor distT="0" distB="0" distL="114300" distR="114300" simplePos="0" relativeHeight="251675648" behindDoc="0" locked="0" layoutInCell="1" allowOverlap="1" wp14:anchorId="502F3650" wp14:editId="3E436A56">
                <wp:simplePos x="0" y="0"/>
                <wp:positionH relativeFrom="page">
                  <wp:posOffset>794900</wp:posOffset>
                </wp:positionH>
                <wp:positionV relativeFrom="page">
                  <wp:posOffset>10045442</wp:posOffset>
                </wp:positionV>
                <wp:extent cx="5761990" cy="9525"/>
                <wp:effectExtent l="0" t="0" r="0" b="0"/>
                <wp:wrapTopAndBottom/>
                <wp:docPr id="1000896443" name="Group 1000896443"/>
                <wp:cNvGraphicFramePr/>
                <a:graphic xmlns:a="http://schemas.openxmlformats.org/drawingml/2006/main">
                  <a:graphicData uri="http://schemas.microsoft.com/office/word/2010/wordprocessingGroup">
                    <wpg:wgp>
                      <wpg:cNvGrpSpPr/>
                      <wpg:grpSpPr>
                        <a:xfrm>
                          <a:off x="0" y="0"/>
                          <a:ext cx="5761990" cy="9525"/>
                          <a:chOff x="0" y="0"/>
                          <a:chExt cx="5761990" cy="9525"/>
                        </a:xfrm>
                      </wpg:grpSpPr>
                      <wps:wsp>
                        <wps:cNvPr id="756582337" name="Shape 1076"/>
                        <wps:cNvSpPr/>
                        <wps:spPr>
                          <a:xfrm>
                            <a:off x="0" y="0"/>
                            <a:ext cx="5761990" cy="0"/>
                          </a:xfrm>
                          <a:custGeom>
                            <a:avLst/>
                            <a:gdLst/>
                            <a:ahLst/>
                            <a:cxnLst/>
                            <a:rect l="0" t="0" r="0" b="0"/>
                            <a:pathLst>
                              <a:path w="5761990">
                                <a:moveTo>
                                  <a:pt x="0" y="0"/>
                                </a:moveTo>
                                <a:lnTo>
                                  <a:pt x="5761990" y="0"/>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w:pict>
              <v:group w14:anchorId="0F4A3F01" id="Group 1000896443" o:spid="_x0000_s1026" style="position:absolute;margin-left:62.6pt;margin-top:791pt;width:453.7pt;height:.75pt;z-index:251675648;mso-position-horizontal-relative:page;mso-position-vertical-relative:page" coordsize="57619,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">
                <v:shape id="Shape 1076" o:spid="_x0000_s1027" style="position:absolute;width:57619;height:0;visibility:visible;mso-wrap-style:square;v-text-anchor:top" coordsize="57619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" path="m,l5761990,e" filled="f" strokecolor="#bfbfbf">
                  <v:path arrowok="t" textboxrect="0,0,5761990,0"/>
                </v:shape>
                <w10:wrap type="topAndBottom" anchorx="page" anchory="page"/>
              </v:group>
            </w:pict>
          </mc:Fallback>
        </mc:AlternateContent>
      </w:r>
      <w:r>
        <w:rPr>
          <w:b/>
        </w:rPr>
        <w:t>PARTECIPATION CONSENT FORM</w:t>
      </w:r>
    </w:p>
    <w:p w14:paraId="478E0E39" w14:textId="77777777" w:rsidR="00AB7D86" w:rsidRDefault="00AB7D86" w:rsidP="00536C66">
      <w:pPr>
        <w:spacing w:line="360" w:lineRule="auto"/>
        <w:rPr>
          <w:rFonts w:ascii="Arial" w:hAnsi="Arial" w:cs="Arial"/>
          <w:noProof/>
          <w14:ligatures w14:val="standardContextual"/>
        </w:rPr>
      </w:pPr>
    </w:p>
    <w:p w14:paraId="1F871F91" w14:textId="77777777" w:rsidR="00AB7D86" w:rsidRDefault="00AB7D86" w:rsidP="00536C66">
      <w:pPr>
        <w:spacing w:line="360" w:lineRule="auto"/>
        <w:rPr>
          <w:rFonts w:ascii="Arial" w:hAnsi="Arial" w:cs="Arial"/>
          <w:noProof/>
          <w14:ligatures w14:val="standardContextual"/>
        </w:rPr>
      </w:pPr>
    </w:p>
    <w:bookmarkStart w:id="41" w:name="_MON_1763038554"/>
    <w:bookmarkEnd w:id="41"/>
    <w:p w14:paraId="6677254E" w14:textId="2FC479F3" w:rsidR="00E93308" w:rsidRDefault="002234F5" w:rsidP="00536C66">
      <w:pPr>
        <w:spacing w:line="360" w:lineRule="auto"/>
        <w:rPr>
          <w:rFonts w:ascii="Arial" w:hAnsi="Arial" w:cs="Arial"/>
          <w:noProof/>
          <w14:ligatures w14:val="standardContextual"/>
        </w:rPr>
      </w:pPr>
      <w:r w:rsidRPr="002234F5">
        <w:rPr>
          <w:rFonts w:ascii="Arial" w:hAnsi="Arial" w:cs="Arial"/>
          <w:noProof/>
          <w14:ligatures w14:val="standardContextual"/>
        </w:rPr>
        <w:object w:dxaOrig="9200" w:dyaOrig="13740" w14:anchorId="391110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460pt;height:687pt;mso-width-percent:0;mso-height-percent:0;mso-width-percent:0;mso-height-percent:0" o:ole="">
            <v:imagedata r:id="rId19" o:title=""/>
          </v:shape>
          <o:OLEObject Type="Embed" ProgID="Word.Document.12" ShapeID="_x0000_i1026" DrawAspect="Content" ObjectID="_1764769023" r:id="rId20">
            <o:FieldCodes>\s</o:FieldCodes>
          </o:OLEObject>
        </w:object>
      </w:r>
    </w:p>
    <w:p w14:paraId="5BAABEAE" w14:textId="515C7A6A" w:rsidR="00AB7D86" w:rsidRPr="000963DB" w:rsidRDefault="00AB7D86" w:rsidP="00AB7D86">
      <w:pPr>
        <w:pStyle w:val="Heading2"/>
        <w:jc w:val="center"/>
      </w:pPr>
      <w:bookmarkStart w:id="42" w:name="_Toc154156280"/>
      <w:r>
        <w:lastRenderedPageBreak/>
        <w:t>APPENDIX C</w:t>
      </w:r>
      <w:bookmarkEnd w:id="42"/>
    </w:p>
    <w:p w14:paraId="40620795" w14:textId="21D8D86A" w:rsidR="00AB7D86" w:rsidRDefault="00AB7D86" w:rsidP="00AB7D86">
      <w:pPr>
        <w:spacing w:line="360" w:lineRule="auto"/>
        <w:jc w:val="center"/>
        <w:rPr>
          <w:b/>
        </w:rPr>
      </w:pPr>
      <w:r w:rsidRPr="00522270">
        <w:rPr>
          <w:noProof/>
        </w:rPr>
        <mc:AlternateContent>
          <mc:Choice Requires="wpg">
            <w:drawing>
              <wp:anchor distT="0" distB="0" distL="114300" distR="114300" simplePos="0" relativeHeight="251677696" behindDoc="0" locked="0" layoutInCell="1" allowOverlap="1" wp14:anchorId="0BC9A7F6" wp14:editId="523D511F">
                <wp:simplePos x="0" y="0"/>
                <wp:positionH relativeFrom="page">
                  <wp:posOffset>794900</wp:posOffset>
                </wp:positionH>
                <wp:positionV relativeFrom="page">
                  <wp:posOffset>10045442</wp:posOffset>
                </wp:positionV>
                <wp:extent cx="5761990" cy="9525"/>
                <wp:effectExtent l="0" t="0" r="0" b="0"/>
                <wp:wrapTopAndBottom/>
                <wp:docPr id="569388817" name="Group 569388817"/>
                <wp:cNvGraphicFramePr/>
                <a:graphic xmlns:a="http://schemas.openxmlformats.org/drawingml/2006/main">
                  <a:graphicData uri="http://schemas.microsoft.com/office/word/2010/wordprocessingGroup">
                    <wpg:wgp>
                      <wpg:cNvGrpSpPr/>
                      <wpg:grpSpPr>
                        <a:xfrm>
                          <a:off x="0" y="0"/>
                          <a:ext cx="5761990" cy="9525"/>
                          <a:chOff x="0" y="0"/>
                          <a:chExt cx="5761990" cy="9525"/>
                        </a:xfrm>
                      </wpg:grpSpPr>
                      <wps:wsp>
                        <wps:cNvPr id="915203203" name="Shape 1076"/>
                        <wps:cNvSpPr/>
                        <wps:spPr>
                          <a:xfrm>
                            <a:off x="0" y="0"/>
                            <a:ext cx="5761990" cy="0"/>
                          </a:xfrm>
                          <a:custGeom>
                            <a:avLst/>
                            <a:gdLst/>
                            <a:ahLst/>
                            <a:cxnLst/>
                            <a:rect l="0" t="0" r="0" b="0"/>
                            <a:pathLst>
                              <a:path w="5761990">
                                <a:moveTo>
                                  <a:pt x="0" y="0"/>
                                </a:moveTo>
                                <a:lnTo>
                                  <a:pt x="5761990" y="0"/>
                                </a:lnTo>
                              </a:path>
                            </a:pathLst>
                          </a:custGeom>
                          <a:ln w="9525" cap="flat">
                            <a:round/>
                          </a:ln>
                        </wps:spPr>
                        <wps:style>
                          <a:lnRef idx="1">
                            <a:srgbClr val="BFBFBF"/>
                          </a:lnRef>
                          <a:fillRef idx="0">
                            <a:srgbClr val="000000">
                              <a:alpha val="0"/>
                            </a:srgbClr>
                          </a:fillRef>
                          <a:effectRef idx="0">
                            <a:scrgbClr r="0" g="0" b="0"/>
                          </a:effectRef>
                          <a:fontRef idx="none"/>
                        </wps:style>
                        <wps:bodyPr/>
                      </wps:wsp>
                    </wpg:wgp>
                  </a:graphicData>
                </a:graphic>
              </wp:anchor>
            </w:drawing>
          </mc:Choice>
          <mc:Fallback>
            <w:pict>
              <v:group w14:anchorId="4334107A" id="Group 569388817" o:spid="_x0000_s1026" style="position:absolute;margin-left:62.6pt;margin-top:791pt;width:453.7pt;height:.75pt;z-index:251677696;mso-position-horizontal-relative:page;mso-position-vertical-relative:page" coordsize="57619,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">
                <v:shape id="Shape 1076" o:spid="_x0000_s1027" style="position:absolute;width:57619;height:0;visibility:visible;mso-wrap-style:square;v-text-anchor:top" coordsize="576199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" path="m,l5761990,e" filled="f" strokecolor="#bfbfbf">
                  <v:path arrowok="t" textboxrect="0,0,5761990,0"/>
                </v:shape>
                <w10:wrap type="topAndBottom" anchorx="page" anchory="page"/>
              </v:group>
            </w:pict>
          </mc:Fallback>
        </mc:AlternateContent>
      </w:r>
      <w:r>
        <w:rPr>
          <w:b/>
        </w:rPr>
        <w:t>PARTECIPANT INFORMATION SHEET</w:t>
      </w:r>
    </w:p>
    <w:p w14:paraId="58F08C08" w14:textId="77777777" w:rsidR="00EB2587" w:rsidRDefault="00EB2587" w:rsidP="00536C66">
      <w:pPr>
        <w:spacing w:line="360" w:lineRule="auto"/>
        <w:rPr>
          <w:rFonts w:ascii="Arial" w:hAnsi="Arial" w:cs="Arial"/>
        </w:rPr>
      </w:pPr>
    </w:p>
    <w:bookmarkStart w:id="43" w:name="_MON_1764262223"/>
    <w:bookmarkEnd w:id="43"/>
    <w:p w14:paraId="69564A3E" w14:textId="0DE32859" w:rsidR="00EB2587" w:rsidRDefault="002234F5" w:rsidP="00536C66">
      <w:pPr>
        <w:spacing w:line="360" w:lineRule="auto"/>
        <w:rPr>
          <w:rFonts w:ascii="Arial" w:hAnsi="Arial" w:cs="Arial"/>
        </w:rPr>
      </w:pPr>
      <w:r w:rsidRPr="002234F5">
        <w:rPr>
          <w:rFonts w:ascii="Arial" w:hAnsi="Arial" w:cs="Arial"/>
          <w:noProof/>
          <w14:ligatures w14:val="standardContextual"/>
        </w:rPr>
        <w:object w:dxaOrig="9020" w:dyaOrig="13420" w14:anchorId="5E8F964D">
          <v:shape id="_x0000_i1025" type="#_x0000_t75" alt="" style="width:451pt;height:671pt;mso-width-percent:0;mso-height-percent:0;mso-width-percent:0;mso-height-percent:0" o:ole="">
            <v:imagedata r:id="rId21" o:title=""/>
          </v:shape>
          <o:OLEObject Type="Embed" ProgID="Word.Document.12" ShapeID="_x0000_i1025" DrawAspect="Content" ObjectID="_1764769024" r:id="rId22">
            <o:FieldCodes>\s</o:FieldCodes>
          </o:OLEObject>
        </w:object>
      </w:r>
    </w:p>
    <w:p w14:paraId="79C54DD2" w14:textId="77777777" w:rsidR="00EB2587" w:rsidRPr="003F6EA0" w:rsidRDefault="00EB2587" w:rsidP="00EB2587">
      <w:pPr>
        <w:pStyle w:val="NormalWeb1"/>
        <w:spacing w:line="360" w:lineRule="auto"/>
        <w:jc w:val="both"/>
        <w:rPr>
          <w:rFonts w:cs="Arial"/>
          <w:color w:val="000000"/>
          <w:sz w:val="22"/>
          <w:szCs w:val="22"/>
        </w:rPr>
      </w:pPr>
      <w:r w:rsidRPr="003F6EA0">
        <w:rPr>
          <w:rStyle w:val="nw1"/>
          <w:rFonts w:cs="Arial"/>
          <w:sz w:val="22"/>
          <w:szCs w:val="22"/>
        </w:rPr>
        <w:lastRenderedPageBreak/>
        <w:t>sheet along with the questionnaire.</w:t>
      </w:r>
      <w:r w:rsidRPr="003F6EA0">
        <w:rPr>
          <w:rStyle w:val="nw1"/>
          <w:rFonts w:cs="Arial"/>
          <w:color w:val="000000"/>
          <w:sz w:val="22"/>
          <w:szCs w:val="22"/>
        </w:rPr>
        <w:t xml:space="preserve"> I understand that</w:t>
      </w:r>
      <w:r w:rsidRPr="003F6EA0">
        <w:rPr>
          <w:rFonts w:cs="Arial"/>
          <w:color w:val="000000"/>
          <w:sz w:val="22"/>
          <w:szCs w:val="22"/>
        </w:rPr>
        <w:t xml:space="preserve"> </w:t>
      </w:r>
      <w:r w:rsidRPr="003F6EA0">
        <w:rPr>
          <w:rStyle w:val="nw1"/>
          <w:rFonts w:cs="Arial"/>
          <w:color w:val="000000"/>
          <w:sz w:val="22"/>
          <w:szCs w:val="22"/>
        </w:rPr>
        <w:t>your time is at a premium, but your opinions are very valuable to me.</w:t>
      </w:r>
      <w:r w:rsidRPr="003F6EA0">
        <w:rPr>
          <w:rFonts w:cs="Arial"/>
          <w:color w:val="000000"/>
          <w:sz w:val="22"/>
          <w:szCs w:val="22"/>
        </w:rPr>
        <w:t xml:space="preserve"> </w:t>
      </w:r>
    </w:p>
    <w:p w14:paraId="21476B93" w14:textId="77777777" w:rsidR="00EB2587" w:rsidRPr="003F6EA0" w:rsidRDefault="00EB2587" w:rsidP="00EB2587">
      <w:pPr>
        <w:pStyle w:val="NormalWeb1"/>
        <w:spacing w:line="360" w:lineRule="auto"/>
        <w:jc w:val="both"/>
        <w:rPr>
          <w:rStyle w:val="nw1"/>
          <w:rFonts w:cs="Arial"/>
          <w:color w:val="000000"/>
          <w:sz w:val="22"/>
          <w:szCs w:val="22"/>
        </w:rPr>
      </w:pPr>
      <w:r w:rsidRPr="003F6EA0">
        <w:rPr>
          <w:rStyle w:val="nw1"/>
          <w:rFonts w:cs="Arial"/>
          <w:color w:val="000000"/>
          <w:sz w:val="22"/>
          <w:szCs w:val="22"/>
        </w:rPr>
        <w:t>After careful and precise analysis of the data obtained from this interview, I will be happy to provide you</w:t>
      </w:r>
      <w:r w:rsidRPr="003F6EA0">
        <w:rPr>
          <w:rFonts w:cs="Arial"/>
          <w:color w:val="000000"/>
          <w:sz w:val="22"/>
          <w:szCs w:val="22"/>
        </w:rPr>
        <w:t xml:space="preserve"> </w:t>
      </w:r>
      <w:r w:rsidRPr="003F6EA0">
        <w:rPr>
          <w:rStyle w:val="nw1"/>
          <w:rFonts w:cs="Arial"/>
          <w:color w:val="000000"/>
          <w:sz w:val="22"/>
          <w:szCs w:val="22"/>
        </w:rPr>
        <w:t xml:space="preserve">with a copy of the findings at your request. The results of this </w:t>
      </w:r>
      <w:r>
        <w:rPr>
          <w:rStyle w:val="nw1"/>
          <w:rFonts w:cs="Arial"/>
          <w:color w:val="000000"/>
          <w:sz w:val="22"/>
          <w:szCs w:val="22"/>
        </w:rPr>
        <w:t>interview</w:t>
      </w:r>
      <w:r w:rsidRPr="003F6EA0">
        <w:rPr>
          <w:rStyle w:val="nw1"/>
          <w:rFonts w:cs="Arial"/>
          <w:color w:val="000000"/>
          <w:sz w:val="22"/>
          <w:szCs w:val="22"/>
        </w:rPr>
        <w:t xml:space="preserve"> will hopefully enhance my understanding of current level of knowledge and future findings. The results of the research will be feedback to Director of Studies, Supervisor, University and British Library. </w:t>
      </w:r>
    </w:p>
    <w:p w14:paraId="4BF6AAA9" w14:textId="77777777" w:rsidR="00EB2587" w:rsidRPr="003F6EA0" w:rsidRDefault="00EB2587" w:rsidP="00EB2587">
      <w:pPr>
        <w:spacing w:line="360" w:lineRule="auto"/>
        <w:jc w:val="both"/>
        <w:rPr>
          <w:rStyle w:val="nw1"/>
          <w:rFonts w:cs="Arial"/>
          <w:color w:val="000000"/>
          <w:sz w:val="22"/>
          <w:szCs w:val="22"/>
        </w:rPr>
      </w:pPr>
    </w:p>
    <w:p w14:paraId="50FE0171" w14:textId="77777777" w:rsidR="00EB2587" w:rsidRPr="003F6EA0" w:rsidRDefault="00EB2587" w:rsidP="00EB2587">
      <w:pPr>
        <w:spacing w:line="360" w:lineRule="auto"/>
        <w:jc w:val="both"/>
        <w:rPr>
          <w:rStyle w:val="nw1"/>
          <w:rFonts w:cs="Arial"/>
          <w:color w:val="000000"/>
          <w:sz w:val="22"/>
          <w:szCs w:val="22"/>
        </w:rPr>
      </w:pPr>
      <w:r w:rsidRPr="003F6EA0">
        <w:rPr>
          <w:rStyle w:val="nw1"/>
          <w:rFonts w:cs="Arial"/>
          <w:color w:val="000000"/>
          <w:sz w:val="22"/>
          <w:szCs w:val="22"/>
        </w:rPr>
        <w:t xml:space="preserve">I thank you in advance for your time and participation. If any questions do arise, feel free to contact me at your convenience. </w:t>
      </w:r>
    </w:p>
    <w:p w14:paraId="3B8A230B" w14:textId="77777777" w:rsidR="00EB2587" w:rsidRPr="003F6EA0" w:rsidRDefault="00EB2587" w:rsidP="00EB2587">
      <w:pPr>
        <w:rPr>
          <w:b/>
        </w:rPr>
      </w:pPr>
    </w:p>
    <w:p w14:paraId="3D6F326A" w14:textId="77777777" w:rsidR="00EB2587" w:rsidRDefault="00EB2587" w:rsidP="00EB2587">
      <w:pPr>
        <w:spacing w:line="360" w:lineRule="auto"/>
        <w:rPr>
          <w:rFonts w:cs="Arial"/>
          <w:b/>
          <w:sz w:val="22"/>
          <w:szCs w:val="22"/>
        </w:rPr>
      </w:pPr>
      <w:r>
        <w:rPr>
          <w:rFonts w:cs="Arial"/>
          <w:b/>
          <w:sz w:val="22"/>
          <w:szCs w:val="22"/>
        </w:rPr>
        <w:t>Erika Massa</w:t>
      </w:r>
    </w:p>
    <w:p w14:paraId="6DEDE90B" w14:textId="77777777" w:rsidR="00EB2587" w:rsidRPr="003F6EA0" w:rsidRDefault="00EB2587" w:rsidP="00EB2587">
      <w:pPr>
        <w:spacing w:line="360" w:lineRule="auto"/>
        <w:rPr>
          <w:rFonts w:cs="Arial"/>
          <w:b/>
          <w:sz w:val="22"/>
          <w:szCs w:val="22"/>
        </w:rPr>
      </w:pPr>
      <w:r>
        <w:rPr>
          <w:rFonts w:cs="Arial"/>
          <w:b/>
          <w:sz w:val="22"/>
          <w:szCs w:val="22"/>
        </w:rPr>
        <w:t>2011291@student.uwtsd.ac.uk</w:t>
      </w:r>
    </w:p>
    <w:p w14:paraId="5B123159" w14:textId="77777777" w:rsidR="00EB2587" w:rsidRDefault="00EB2587" w:rsidP="00EB2587">
      <w:pPr>
        <w:spacing w:line="360" w:lineRule="auto"/>
        <w:rPr>
          <w:rFonts w:cs="Arial"/>
          <w:sz w:val="22"/>
          <w:szCs w:val="22"/>
        </w:rPr>
      </w:pPr>
    </w:p>
    <w:p w14:paraId="63FC01D1" w14:textId="77777777" w:rsidR="00EB2587" w:rsidRPr="003F6EA0" w:rsidRDefault="00EB2587" w:rsidP="00EB2587">
      <w:pPr>
        <w:spacing w:line="360" w:lineRule="auto"/>
        <w:rPr>
          <w:rFonts w:cs="Arial"/>
          <w:sz w:val="22"/>
          <w:szCs w:val="22"/>
        </w:rPr>
      </w:pPr>
      <w:r w:rsidRPr="003F6EA0">
        <w:rPr>
          <w:rFonts w:cs="Arial"/>
          <w:sz w:val="22"/>
          <w:szCs w:val="22"/>
        </w:rPr>
        <w:t>University of Wales Trinity Saint David (London Campus)</w:t>
      </w:r>
    </w:p>
    <w:p w14:paraId="55DE8AA3" w14:textId="77777777" w:rsidR="00EB2587" w:rsidRPr="003F6EA0" w:rsidRDefault="00EB2587" w:rsidP="00EB2587">
      <w:pPr>
        <w:spacing w:line="360" w:lineRule="auto"/>
        <w:rPr>
          <w:rFonts w:cs="Arial"/>
          <w:sz w:val="22"/>
          <w:szCs w:val="22"/>
        </w:rPr>
      </w:pPr>
      <w:r w:rsidRPr="003F6EA0">
        <w:rPr>
          <w:rFonts w:cs="Arial"/>
          <w:sz w:val="22"/>
          <w:szCs w:val="22"/>
        </w:rPr>
        <w:t>Winchester House</w:t>
      </w:r>
    </w:p>
    <w:p w14:paraId="557975A4" w14:textId="77777777" w:rsidR="00EB2587" w:rsidRPr="003F6EA0" w:rsidRDefault="00EB2587" w:rsidP="00EB2587">
      <w:pPr>
        <w:spacing w:line="360" w:lineRule="auto"/>
        <w:rPr>
          <w:rFonts w:cs="Arial"/>
          <w:sz w:val="22"/>
          <w:szCs w:val="22"/>
        </w:rPr>
      </w:pPr>
      <w:r w:rsidRPr="003F6EA0">
        <w:rPr>
          <w:rFonts w:cs="Arial"/>
          <w:sz w:val="22"/>
          <w:szCs w:val="22"/>
        </w:rPr>
        <w:t>11 Cranmer Road</w:t>
      </w:r>
    </w:p>
    <w:p w14:paraId="2FA2FA08" w14:textId="77777777" w:rsidR="00EB2587" w:rsidRPr="003F6EA0" w:rsidRDefault="00EB2587" w:rsidP="00EB2587">
      <w:pPr>
        <w:spacing w:line="360" w:lineRule="auto"/>
        <w:rPr>
          <w:rFonts w:cs="Arial"/>
          <w:sz w:val="22"/>
          <w:szCs w:val="22"/>
        </w:rPr>
      </w:pPr>
      <w:r w:rsidRPr="003F6EA0">
        <w:rPr>
          <w:rFonts w:cs="Arial"/>
          <w:sz w:val="22"/>
          <w:szCs w:val="22"/>
        </w:rPr>
        <w:t>London – SW9 6EJ</w:t>
      </w:r>
    </w:p>
    <w:p w14:paraId="1A5EDC80" w14:textId="77777777" w:rsidR="00EB2587" w:rsidRPr="003F6EA0" w:rsidRDefault="00EB2587" w:rsidP="00EB2587">
      <w:pPr>
        <w:spacing w:line="360" w:lineRule="auto"/>
        <w:rPr>
          <w:rFonts w:cs="Arial"/>
          <w:sz w:val="22"/>
          <w:szCs w:val="22"/>
        </w:rPr>
      </w:pPr>
      <w:r w:rsidRPr="003F6EA0">
        <w:rPr>
          <w:rFonts w:cs="Arial"/>
          <w:sz w:val="22"/>
          <w:szCs w:val="22"/>
        </w:rPr>
        <w:t>Tel: +442075667600</w:t>
      </w:r>
    </w:p>
    <w:p w14:paraId="443DDAF0" w14:textId="77777777" w:rsidR="00EB2587" w:rsidRPr="003F6EA0" w:rsidRDefault="00EB2587" w:rsidP="00EB2587">
      <w:pPr>
        <w:spacing w:line="360" w:lineRule="auto"/>
        <w:rPr>
          <w:rFonts w:cs="Arial"/>
          <w:sz w:val="22"/>
          <w:szCs w:val="22"/>
        </w:rPr>
      </w:pPr>
      <w:r w:rsidRPr="003F6EA0">
        <w:rPr>
          <w:rFonts w:cs="Arial"/>
          <w:sz w:val="22"/>
          <w:szCs w:val="22"/>
        </w:rPr>
        <w:t xml:space="preserve">Email: </w:t>
      </w:r>
      <w:hyperlink r:id="rId23" w:history="1">
        <w:r w:rsidRPr="003F6EA0">
          <w:rPr>
            <w:rStyle w:val="Hyperlink"/>
            <w:rFonts w:eastAsiaTheme="majorEastAsia" w:cs="Arial"/>
            <w:sz w:val="22"/>
            <w:szCs w:val="22"/>
          </w:rPr>
          <w:t>info.london@tsd.ac.uk</w:t>
        </w:r>
      </w:hyperlink>
      <w:r w:rsidRPr="003F6EA0">
        <w:rPr>
          <w:rFonts w:cs="Arial"/>
          <w:sz w:val="22"/>
          <w:szCs w:val="22"/>
        </w:rPr>
        <w:t xml:space="preserve"> </w:t>
      </w:r>
    </w:p>
    <w:p w14:paraId="14050B1F" w14:textId="77777777" w:rsidR="00EB2587" w:rsidRPr="003F6EA0" w:rsidRDefault="00EB2587" w:rsidP="00EB2587">
      <w:pPr>
        <w:rPr>
          <w:b/>
        </w:rPr>
      </w:pPr>
      <w:r w:rsidRPr="003F6EA0">
        <w:rPr>
          <w:rFonts w:cs="Arial"/>
          <w:sz w:val="28"/>
          <w:szCs w:val="22"/>
        </w:rPr>
        <w:t xml:space="preserve"> </w:t>
      </w:r>
      <w:r w:rsidRPr="003F6EA0">
        <w:rPr>
          <w:sz w:val="22"/>
        </w:rPr>
        <w:t xml:space="preserve">          </w:t>
      </w:r>
      <w:hyperlink r:id="rId24" w:history="1">
        <w:r w:rsidRPr="003F6EA0">
          <w:rPr>
            <w:rStyle w:val="Hyperlink"/>
            <w:rFonts w:eastAsiaTheme="majorEastAsia"/>
            <w:sz w:val="22"/>
          </w:rPr>
          <w:t>londonstudentservice@tsd.ac.uk</w:t>
        </w:r>
      </w:hyperlink>
      <w:r w:rsidRPr="003F6EA0">
        <w:rPr>
          <w:b/>
        </w:rPr>
        <w:t xml:space="preserve"> </w:t>
      </w:r>
    </w:p>
    <w:p w14:paraId="20886740" w14:textId="77777777" w:rsidR="00EB2587" w:rsidRDefault="00EB2587" w:rsidP="00EB2587"/>
    <w:p w14:paraId="5B7568BB" w14:textId="77777777" w:rsidR="00EB2587" w:rsidRDefault="00EB2587" w:rsidP="00536C66">
      <w:pPr>
        <w:spacing w:line="360" w:lineRule="auto"/>
        <w:rPr>
          <w:rFonts w:ascii="Arial" w:hAnsi="Arial" w:cs="Arial"/>
        </w:rPr>
      </w:pPr>
    </w:p>
    <w:p w14:paraId="21644DF6" w14:textId="77777777" w:rsidR="00EB2587" w:rsidRDefault="00EB2587" w:rsidP="00536C66">
      <w:pPr>
        <w:spacing w:line="360" w:lineRule="auto"/>
        <w:rPr>
          <w:rFonts w:ascii="Arial" w:hAnsi="Arial" w:cs="Arial"/>
        </w:rPr>
      </w:pPr>
    </w:p>
    <w:p w14:paraId="1418BC3D" w14:textId="77777777" w:rsidR="00EB2587" w:rsidRDefault="00EB2587" w:rsidP="00536C66">
      <w:pPr>
        <w:spacing w:line="360" w:lineRule="auto"/>
        <w:rPr>
          <w:rFonts w:ascii="Arial" w:hAnsi="Arial" w:cs="Arial"/>
        </w:rPr>
      </w:pPr>
    </w:p>
    <w:p w14:paraId="025D860A" w14:textId="77777777" w:rsidR="00EB2587" w:rsidRDefault="00EB2587" w:rsidP="00536C66">
      <w:pPr>
        <w:spacing w:line="360" w:lineRule="auto"/>
        <w:rPr>
          <w:rFonts w:ascii="Arial" w:hAnsi="Arial" w:cs="Arial"/>
        </w:rPr>
      </w:pPr>
    </w:p>
    <w:p w14:paraId="6D8C30CF" w14:textId="77777777" w:rsidR="00EB2587" w:rsidRDefault="00EB2587" w:rsidP="00536C66">
      <w:pPr>
        <w:spacing w:line="360" w:lineRule="auto"/>
        <w:rPr>
          <w:rFonts w:ascii="Arial" w:hAnsi="Arial" w:cs="Arial"/>
        </w:rPr>
      </w:pPr>
    </w:p>
    <w:p w14:paraId="5123D296" w14:textId="77777777" w:rsidR="00EB2587" w:rsidRDefault="00EB2587" w:rsidP="00536C66">
      <w:pPr>
        <w:spacing w:line="360" w:lineRule="auto"/>
        <w:rPr>
          <w:rFonts w:ascii="Arial" w:hAnsi="Arial" w:cs="Arial"/>
        </w:rPr>
      </w:pPr>
    </w:p>
    <w:p w14:paraId="0C208294" w14:textId="77777777" w:rsidR="00EB2587" w:rsidRDefault="00EB2587" w:rsidP="00536C66">
      <w:pPr>
        <w:spacing w:line="360" w:lineRule="auto"/>
        <w:rPr>
          <w:rFonts w:ascii="Arial" w:hAnsi="Arial" w:cs="Arial"/>
        </w:rPr>
      </w:pPr>
    </w:p>
    <w:p w14:paraId="27FB4772" w14:textId="77777777" w:rsidR="00EB2587" w:rsidRDefault="00EB2587" w:rsidP="00536C66">
      <w:pPr>
        <w:spacing w:line="360" w:lineRule="auto"/>
        <w:rPr>
          <w:rFonts w:ascii="Arial" w:hAnsi="Arial" w:cs="Arial"/>
        </w:rPr>
      </w:pPr>
    </w:p>
    <w:p w14:paraId="466B49B1" w14:textId="77777777" w:rsidR="00EB2587" w:rsidRDefault="00EB2587" w:rsidP="00536C66">
      <w:pPr>
        <w:spacing w:line="360" w:lineRule="auto"/>
        <w:rPr>
          <w:rFonts w:ascii="Arial" w:hAnsi="Arial" w:cs="Arial"/>
        </w:rPr>
      </w:pPr>
    </w:p>
    <w:p w14:paraId="4699298F" w14:textId="77777777" w:rsidR="00EB2587" w:rsidRDefault="00EB2587" w:rsidP="00536C66">
      <w:pPr>
        <w:spacing w:line="360" w:lineRule="auto"/>
        <w:rPr>
          <w:rFonts w:ascii="Arial" w:hAnsi="Arial" w:cs="Arial"/>
        </w:rPr>
      </w:pPr>
    </w:p>
    <w:p w14:paraId="28837277" w14:textId="77777777" w:rsidR="00EB2587" w:rsidRDefault="00EB2587" w:rsidP="00536C66">
      <w:pPr>
        <w:spacing w:line="360" w:lineRule="auto"/>
        <w:rPr>
          <w:rFonts w:ascii="Arial" w:hAnsi="Arial" w:cs="Arial"/>
        </w:rPr>
      </w:pPr>
    </w:p>
    <w:p w14:paraId="6B14DEA4" w14:textId="77777777" w:rsidR="00EB2587" w:rsidRDefault="00EB2587" w:rsidP="00536C66">
      <w:pPr>
        <w:spacing w:line="360" w:lineRule="auto"/>
        <w:rPr>
          <w:rFonts w:ascii="Arial" w:hAnsi="Arial" w:cs="Arial"/>
        </w:rPr>
      </w:pPr>
    </w:p>
    <w:p w14:paraId="260BA083" w14:textId="77777777" w:rsidR="00EB2587" w:rsidRDefault="00EB2587" w:rsidP="00536C66">
      <w:pPr>
        <w:spacing w:line="360" w:lineRule="auto"/>
        <w:rPr>
          <w:rFonts w:ascii="Arial" w:hAnsi="Arial" w:cs="Arial"/>
        </w:rPr>
      </w:pPr>
    </w:p>
    <w:p w14:paraId="1D93F5D0" w14:textId="77777777" w:rsidR="00EB2587" w:rsidRPr="00536C66" w:rsidRDefault="00EB2587" w:rsidP="00536C66">
      <w:pPr>
        <w:spacing w:line="360" w:lineRule="auto"/>
        <w:rPr>
          <w:rFonts w:ascii="Arial" w:hAnsi="Arial" w:cs="Arial"/>
        </w:rPr>
      </w:pPr>
    </w:p>
    <w:sectPr w:rsidR="00EB2587" w:rsidRPr="00536C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30111"/>
    <w:multiLevelType w:val="multilevel"/>
    <w:tmpl w:val="2FE81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92799D"/>
    <w:multiLevelType w:val="multilevel"/>
    <w:tmpl w:val="B1E0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E5553C"/>
    <w:multiLevelType w:val="multilevel"/>
    <w:tmpl w:val="4FB07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B171C7"/>
    <w:multiLevelType w:val="multilevel"/>
    <w:tmpl w:val="46B87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845351"/>
    <w:multiLevelType w:val="multilevel"/>
    <w:tmpl w:val="367C83F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2906B6"/>
    <w:multiLevelType w:val="multilevel"/>
    <w:tmpl w:val="27A0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E07F6F"/>
    <w:multiLevelType w:val="multilevel"/>
    <w:tmpl w:val="158CF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587635"/>
    <w:multiLevelType w:val="multilevel"/>
    <w:tmpl w:val="58B4599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A46803"/>
    <w:multiLevelType w:val="multilevel"/>
    <w:tmpl w:val="FCE45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606D18"/>
    <w:multiLevelType w:val="multilevel"/>
    <w:tmpl w:val="24041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AA0FEF"/>
    <w:multiLevelType w:val="multilevel"/>
    <w:tmpl w:val="C8108ACE"/>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5D695D67"/>
    <w:multiLevelType w:val="multilevel"/>
    <w:tmpl w:val="07C43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70464AD"/>
    <w:multiLevelType w:val="multilevel"/>
    <w:tmpl w:val="F62460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heme="minorHAnsi" w:hAnsi="Arial" w:cs="Arial" w:hint="default"/>
      </w:rPr>
    </w:lvl>
    <w:lvl w:ilvl="2">
      <w:start w:va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A29081F"/>
    <w:multiLevelType w:val="multilevel"/>
    <w:tmpl w:val="9C82B5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2B2B9B"/>
    <w:multiLevelType w:val="hybridMultilevel"/>
    <w:tmpl w:val="0194E22E"/>
    <w:lvl w:ilvl="0" w:tplc="A0DA5FFE">
      <w:start w:val="1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A41424"/>
    <w:multiLevelType w:val="multilevel"/>
    <w:tmpl w:val="9500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40043373">
    <w:abstractNumId w:val="11"/>
  </w:num>
  <w:num w:numId="2" w16cid:durableId="1971594908">
    <w:abstractNumId w:val="2"/>
  </w:num>
  <w:num w:numId="3" w16cid:durableId="1901792136">
    <w:abstractNumId w:val="15"/>
  </w:num>
  <w:num w:numId="4" w16cid:durableId="277299307">
    <w:abstractNumId w:val="1"/>
  </w:num>
  <w:num w:numId="5" w16cid:durableId="986471009">
    <w:abstractNumId w:val="0"/>
  </w:num>
  <w:num w:numId="6" w16cid:durableId="920992239">
    <w:abstractNumId w:val="12"/>
  </w:num>
  <w:num w:numId="7" w16cid:durableId="2046250381">
    <w:abstractNumId w:val="8"/>
  </w:num>
  <w:num w:numId="8" w16cid:durableId="1347362229">
    <w:abstractNumId w:val="9"/>
  </w:num>
  <w:num w:numId="9" w16cid:durableId="146630537">
    <w:abstractNumId w:val="13"/>
  </w:num>
  <w:num w:numId="10" w16cid:durableId="1030226645">
    <w:abstractNumId w:val="4"/>
  </w:num>
  <w:num w:numId="11" w16cid:durableId="630598790">
    <w:abstractNumId w:val="14"/>
  </w:num>
  <w:num w:numId="12" w16cid:durableId="564872089">
    <w:abstractNumId w:val="3"/>
  </w:num>
  <w:num w:numId="13" w16cid:durableId="784008931">
    <w:abstractNumId w:val="6"/>
  </w:num>
  <w:num w:numId="14" w16cid:durableId="1316227177">
    <w:abstractNumId w:val="10"/>
  </w:num>
  <w:num w:numId="15" w16cid:durableId="381757105">
    <w:abstractNumId w:val="7"/>
  </w:num>
  <w:num w:numId="16" w16cid:durableId="13119828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2E6"/>
    <w:rsid w:val="00003FF0"/>
    <w:rsid w:val="00010039"/>
    <w:rsid w:val="00027AC7"/>
    <w:rsid w:val="000347C3"/>
    <w:rsid w:val="00053E15"/>
    <w:rsid w:val="00053E79"/>
    <w:rsid w:val="00071EE5"/>
    <w:rsid w:val="00092778"/>
    <w:rsid w:val="000963DB"/>
    <w:rsid w:val="000A4884"/>
    <w:rsid w:val="000B298A"/>
    <w:rsid w:val="000E46DD"/>
    <w:rsid w:val="000F3ACC"/>
    <w:rsid w:val="00101BE3"/>
    <w:rsid w:val="00112101"/>
    <w:rsid w:val="00112D28"/>
    <w:rsid w:val="001213F7"/>
    <w:rsid w:val="00134DB7"/>
    <w:rsid w:val="00135D29"/>
    <w:rsid w:val="00136072"/>
    <w:rsid w:val="001509A5"/>
    <w:rsid w:val="00154748"/>
    <w:rsid w:val="00173B55"/>
    <w:rsid w:val="00197082"/>
    <w:rsid w:val="00197A6E"/>
    <w:rsid w:val="001B04E3"/>
    <w:rsid w:val="001B2A12"/>
    <w:rsid w:val="001B39C6"/>
    <w:rsid w:val="001B757A"/>
    <w:rsid w:val="001C2BA3"/>
    <w:rsid w:val="001E2C1A"/>
    <w:rsid w:val="001E3A78"/>
    <w:rsid w:val="001F1B38"/>
    <w:rsid w:val="00216363"/>
    <w:rsid w:val="00217560"/>
    <w:rsid w:val="002178C9"/>
    <w:rsid w:val="00217F0C"/>
    <w:rsid w:val="00221A6D"/>
    <w:rsid w:val="002234F5"/>
    <w:rsid w:val="00236AA4"/>
    <w:rsid w:val="0024034C"/>
    <w:rsid w:val="00240360"/>
    <w:rsid w:val="00241891"/>
    <w:rsid w:val="00250505"/>
    <w:rsid w:val="0025462E"/>
    <w:rsid w:val="00257E6E"/>
    <w:rsid w:val="002744F4"/>
    <w:rsid w:val="002809E6"/>
    <w:rsid w:val="00283BA8"/>
    <w:rsid w:val="002935B2"/>
    <w:rsid w:val="00296498"/>
    <w:rsid w:val="002A0AAF"/>
    <w:rsid w:val="002A6736"/>
    <w:rsid w:val="002B030B"/>
    <w:rsid w:val="002B05EB"/>
    <w:rsid w:val="002C15B0"/>
    <w:rsid w:val="002D0CA6"/>
    <w:rsid w:val="002E01C0"/>
    <w:rsid w:val="002E7759"/>
    <w:rsid w:val="003342E9"/>
    <w:rsid w:val="00352074"/>
    <w:rsid w:val="00356076"/>
    <w:rsid w:val="00360DB2"/>
    <w:rsid w:val="00366664"/>
    <w:rsid w:val="00371FED"/>
    <w:rsid w:val="0037679E"/>
    <w:rsid w:val="00392897"/>
    <w:rsid w:val="00392ECF"/>
    <w:rsid w:val="00394233"/>
    <w:rsid w:val="0039524C"/>
    <w:rsid w:val="00395981"/>
    <w:rsid w:val="00396071"/>
    <w:rsid w:val="003A7464"/>
    <w:rsid w:val="00406D00"/>
    <w:rsid w:val="0042617F"/>
    <w:rsid w:val="00433867"/>
    <w:rsid w:val="0043729F"/>
    <w:rsid w:val="00474AC4"/>
    <w:rsid w:val="004944B6"/>
    <w:rsid w:val="004C6A22"/>
    <w:rsid w:val="004C6C25"/>
    <w:rsid w:val="004F541D"/>
    <w:rsid w:val="004F68E3"/>
    <w:rsid w:val="0051549A"/>
    <w:rsid w:val="00522270"/>
    <w:rsid w:val="0053395F"/>
    <w:rsid w:val="00536C66"/>
    <w:rsid w:val="00546BD1"/>
    <w:rsid w:val="005563F0"/>
    <w:rsid w:val="00565422"/>
    <w:rsid w:val="00580C11"/>
    <w:rsid w:val="0059622C"/>
    <w:rsid w:val="00596865"/>
    <w:rsid w:val="005C594C"/>
    <w:rsid w:val="005C6D3A"/>
    <w:rsid w:val="005D1932"/>
    <w:rsid w:val="005D59EC"/>
    <w:rsid w:val="005E12E6"/>
    <w:rsid w:val="005E48EC"/>
    <w:rsid w:val="005F3AEA"/>
    <w:rsid w:val="005F3FE9"/>
    <w:rsid w:val="00603244"/>
    <w:rsid w:val="00626747"/>
    <w:rsid w:val="006616B6"/>
    <w:rsid w:val="006C0929"/>
    <w:rsid w:val="006C474C"/>
    <w:rsid w:val="006F3794"/>
    <w:rsid w:val="006F6237"/>
    <w:rsid w:val="0073034E"/>
    <w:rsid w:val="0073281B"/>
    <w:rsid w:val="00732E54"/>
    <w:rsid w:val="007500A6"/>
    <w:rsid w:val="00755B27"/>
    <w:rsid w:val="00755DFB"/>
    <w:rsid w:val="00762223"/>
    <w:rsid w:val="007659E0"/>
    <w:rsid w:val="007C2BB2"/>
    <w:rsid w:val="007E502A"/>
    <w:rsid w:val="007F2B54"/>
    <w:rsid w:val="00803C2F"/>
    <w:rsid w:val="00807315"/>
    <w:rsid w:val="0081434F"/>
    <w:rsid w:val="00825CAF"/>
    <w:rsid w:val="0083607F"/>
    <w:rsid w:val="0085148F"/>
    <w:rsid w:val="00860439"/>
    <w:rsid w:val="00860D23"/>
    <w:rsid w:val="008839F4"/>
    <w:rsid w:val="00884CC3"/>
    <w:rsid w:val="00892842"/>
    <w:rsid w:val="00894CAB"/>
    <w:rsid w:val="008A10C1"/>
    <w:rsid w:val="008A30D8"/>
    <w:rsid w:val="008A50D4"/>
    <w:rsid w:val="008C1661"/>
    <w:rsid w:val="008C1B14"/>
    <w:rsid w:val="008F4B6B"/>
    <w:rsid w:val="008F538B"/>
    <w:rsid w:val="00925433"/>
    <w:rsid w:val="00942B53"/>
    <w:rsid w:val="009459CE"/>
    <w:rsid w:val="00951767"/>
    <w:rsid w:val="00962298"/>
    <w:rsid w:val="0096536A"/>
    <w:rsid w:val="009821BC"/>
    <w:rsid w:val="00985E5F"/>
    <w:rsid w:val="009933BC"/>
    <w:rsid w:val="00997D89"/>
    <w:rsid w:val="009A2BD9"/>
    <w:rsid w:val="009A4263"/>
    <w:rsid w:val="009D578C"/>
    <w:rsid w:val="009D5B6F"/>
    <w:rsid w:val="009E0FD3"/>
    <w:rsid w:val="009E6B5F"/>
    <w:rsid w:val="009F0392"/>
    <w:rsid w:val="009F1946"/>
    <w:rsid w:val="009F29BA"/>
    <w:rsid w:val="009F6CBE"/>
    <w:rsid w:val="00A10516"/>
    <w:rsid w:val="00A11594"/>
    <w:rsid w:val="00A2071B"/>
    <w:rsid w:val="00A25F94"/>
    <w:rsid w:val="00A356A0"/>
    <w:rsid w:val="00A42EEF"/>
    <w:rsid w:val="00A63C16"/>
    <w:rsid w:val="00A64BA6"/>
    <w:rsid w:val="00A775BE"/>
    <w:rsid w:val="00A90D48"/>
    <w:rsid w:val="00AB12D0"/>
    <w:rsid w:val="00AB7D86"/>
    <w:rsid w:val="00AC28BC"/>
    <w:rsid w:val="00AC4F46"/>
    <w:rsid w:val="00B050A3"/>
    <w:rsid w:val="00B169AC"/>
    <w:rsid w:val="00B1712D"/>
    <w:rsid w:val="00B22545"/>
    <w:rsid w:val="00B27A3C"/>
    <w:rsid w:val="00B35E73"/>
    <w:rsid w:val="00B41532"/>
    <w:rsid w:val="00B44B46"/>
    <w:rsid w:val="00B507FD"/>
    <w:rsid w:val="00B5418D"/>
    <w:rsid w:val="00B60FE6"/>
    <w:rsid w:val="00B61D69"/>
    <w:rsid w:val="00B62C13"/>
    <w:rsid w:val="00B714B7"/>
    <w:rsid w:val="00B7533E"/>
    <w:rsid w:val="00B760A1"/>
    <w:rsid w:val="00BB1C4D"/>
    <w:rsid w:val="00BB5EC8"/>
    <w:rsid w:val="00BD2D42"/>
    <w:rsid w:val="00BD2D71"/>
    <w:rsid w:val="00BF17B3"/>
    <w:rsid w:val="00C015E2"/>
    <w:rsid w:val="00C027CF"/>
    <w:rsid w:val="00C07457"/>
    <w:rsid w:val="00C16177"/>
    <w:rsid w:val="00C33D55"/>
    <w:rsid w:val="00C55A8B"/>
    <w:rsid w:val="00C627B4"/>
    <w:rsid w:val="00C762A4"/>
    <w:rsid w:val="00C805F8"/>
    <w:rsid w:val="00CA3489"/>
    <w:rsid w:val="00CB0660"/>
    <w:rsid w:val="00CC160F"/>
    <w:rsid w:val="00CE0C12"/>
    <w:rsid w:val="00CF0F18"/>
    <w:rsid w:val="00CF2362"/>
    <w:rsid w:val="00D11939"/>
    <w:rsid w:val="00D37744"/>
    <w:rsid w:val="00D42415"/>
    <w:rsid w:val="00D43187"/>
    <w:rsid w:val="00D8253F"/>
    <w:rsid w:val="00DB0A6F"/>
    <w:rsid w:val="00DC21CA"/>
    <w:rsid w:val="00DD629D"/>
    <w:rsid w:val="00DE023E"/>
    <w:rsid w:val="00DF086C"/>
    <w:rsid w:val="00E063F5"/>
    <w:rsid w:val="00E12A34"/>
    <w:rsid w:val="00E154C9"/>
    <w:rsid w:val="00E20696"/>
    <w:rsid w:val="00E309E2"/>
    <w:rsid w:val="00E35C5E"/>
    <w:rsid w:val="00E44665"/>
    <w:rsid w:val="00E460D3"/>
    <w:rsid w:val="00E61F39"/>
    <w:rsid w:val="00E70FD5"/>
    <w:rsid w:val="00E93308"/>
    <w:rsid w:val="00EA6B6D"/>
    <w:rsid w:val="00EA7424"/>
    <w:rsid w:val="00EB2587"/>
    <w:rsid w:val="00ED35D7"/>
    <w:rsid w:val="00ED59AF"/>
    <w:rsid w:val="00F22C08"/>
    <w:rsid w:val="00F3381A"/>
    <w:rsid w:val="00F453F4"/>
    <w:rsid w:val="00F56B06"/>
    <w:rsid w:val="00F673B1"/>
    <w:rsid w:val="00F730A7"/>
    <w:rsid w:val="00F82C8D"/>
    <w:rsid w:val="00FE234A"/>
    <w:rsid w:val="00FF7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028CC"/>
  <w15:chartTrackingRefBased/>
  <w15:docId w15:val="{4116495D-9623-3A46-9E7A-550FBC062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946"/>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963DB"/>
    <w:pPr>
      <w:keepNext/>
      <w:keepLines/>
      <w:spacing w:before="240"/>
      <w:jc w:val="center"/>
      <w:outlineLvl w:val="0"/>
    </w:pPr>
    <w:rPr>
      <w:rFonts w:eastAsiaTheme="majorEastAsia" w:cstheme="majorBidi"/>
      <w:b/>
      <w:color w:val="000000" w:themeColor="text1"/>
      <w:kern w:val="2"/>
      <w:sz w:val="52"/>
      <w:szCs w:val="32"/>
      <w:lang w:eastAsia="en-US"/>
      <w14:ligatures w14:val="standardContextual"/>
    </w:rPr>
  </w:style>
  <w:style w:type="paragraph" w:styleId="Heading2">
    <w:name w:val="heading 2"/>
    <w:next w:val="Normal"/>
    <w:link w:val="Heading2Char"/>
    <w:autoRedefine/>
    <w:uiPriority w:val="9"/>
    <w:unhideWhenUsed/>
    <w:qFormat/>
    <w:rsid w:val="00A356A0"/>
    <w:pPr>
      <w:keepNext/>
      <w:keepLines/>
      <w:spacing w:line="259" w:lineRule="auto"/>
      <w:ind w:left="25" w:hanging="10"/>
      <w:outlineLvl w:val="1"/>
    </w:pPr>
    <w:rPr>
      <w:rFonts w:ascii="Times New Roman" w:eastAsia="Times New Roman" w:hAnsi="Times New Roman" w:cs="Times New Roman"/>
      <w:b/>
      <w:color w:val="000000" w:themeColor="text1"/>
      <w:sz w:val="36"/>
      <w:lang w:eastAsia="en-GB"/>
    </w:rPr>
  </w:style>
  <w:style w:type="paragraph" w:styleId="Heading3">
    <w:name w:val="heading 3"/>
    <w:basedOn w:val="Normal"/>
    <w:next w:val="Normal"/>
    <w:link w:val="Heading3Char"/>
    <w:uiPriority w:val="9"/>
    <w:unhideWhenUsed/>
    <w:qFormat/>
    <w:rsid w:val="002B030B"/>
    <w:pPr>
      <w:keepNext/>
      <w:keepLines/>
      <w:spacing w:before="40"/>
      <w:outlineLvl w:val="2"/>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3DB"/>
    <w:rPr>
      <w:rFonts w:ascii="Times New Roman" w:eastAsiaTheme="majorEastAsia" w:hAnsi="Times New Roman" w:cstheme="majorBidi"/>
      <w:b/>
      <w:color w:val="000000" w:themeColor="text1"/>
      <w:sz w:val="52"/>
      <w:szCs w:val="32"/>
    </w:rPr>
  </w:style>
  <w:style w:type="character" w:styleId="Hyperlink">
    <w:name w:val="Hyperlink"/>
    <w:basedOn w:val="DefaultParagraphFont"/>
    <w:uiPriority w:val="99"/>
    <w:unhideWhenUsed/>
    <w:rsid w:val="00942B53"/>
    <w:rPr>
      <w:color w:val="0563C1" w:themeColor="hyperlink"/>
      <w:u w:val="single"/>
    </w:rPr>
  </w:style>
  <w:style w:type="character" w:styleId="UnresolvedMention">
    <w:name w:val="Unresolved Mention"/>
    <w:basedOn w:val="DefaultParagraphFont"/>
    <w:uiPriority w:val="99"/>
    <w:semiHidden/>
    <w:unhideWhenUsed/>
    <w:rsid w:val="00942B53"/>
    <w:rPr>
      <w:color w:val="605E5C"/>
      <w:shd w:val="clear" w:color="auto" w:fill="E1DFDD"/>
    </w:rPr>
  </w:style>
  <w:style w:type="paragraph" w:styleId="ListParagraph">
    <w:name w:val="List Paragraph"/>
    <w:basedOn w:val="Normal"/>
    <w:uiPriority w:val="34"/>
    <w:qFormat/>
    <w:rsid w:val="00942B53"/>
    <w:pPr>
      <w:ind w:left="720"/>
      <w:contextualSpacing/>
    </w:pPr>
    <w:rPr>
      <w:rFonts w:asciiTheme="minorHAnsi" w:eastAsiaTheme="minorHAnsi" w:hAnsiTheme="minorHAnsi" w:cstheme="minorBidi"/>
      <w:kern w:val="2"/>
      <w:lang w:eastAsia="en-US"/>
      <w14:ligatures w14:val="standardContextual"/>
    </w:rPr>
  </w:style>
  <w:style w:type="character" w:styleId="FollowedHyperlink">
    <w:name w:val="FollowedHyperlink"/>
    <w:basedOn w:val="DefaultParagraphFont"/>
    <w:uiPriority w:val="99"/>
    <w:semiHidden/>
    <w:unhideWhenUsed/>
    <w:rsid w:val="00B1712D"/>
    <w:rPr>
      <w:color w:val="954F72" w:themeColor="followedHyperlink"/>
      <w:u w:val="single"/>
    </w:rPr>
  </w:style>
  <w:style w:type="paragraph" w:styleId="NormalWeb">
    <w:name w:val="Normal (Web)"/>
    <w:basedOn w:val="Normal"/>
    <w:uiPriority w:val="99"/>
    <w:semiHidden/>
    <w:unhideWhenUsed/>
    <w:rsid w:val="003A7464"/>
    <w:pPr>
      <w:spacing w:before="100" w:beforeAutospacing="1" w:after="100" w:afterAutospacing="1"/>
    </w:pPr>
  </w:style>
  <w:style w:type="character" w:styleId="Strong">
    <w:name w:val="Strong"/>
    <w:basedOn w:val="DefaultParagraphFont"/>
    <w:uiPriority w:val="22"/>
    <w:qFormat/>
    <w:rsid w:val="003A7464"/>
    <w:rPr>
      <w:b/>
      <w:bCs/>
    </w:rPr>
  </w:style>
  <w:style w:type="paragraph" w:styleId="z-TopofForm">
    <w:name w:val="HTML Top of Form"/>
    <w:basedOn w:val="Normal"/>
    <w:next w:val="Normal"/>
    <w:link w:val="z-TopofFormChar"/>
    <w:hidden/>
    <w:uiPriority w:val="99"/>
    <w:semiHidden/>
    <w:unhideWhenUsed/>
    <w:rsid w:val="003A746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A7464"/>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3A746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A7464"/>
    <w:rPr>
      <w:rFonts w:ascii="Arial" w:eastAsia="Times New Roman" w:hAnsi="Arial" w:cs="Arial"/>
      <w:vanish/>
      <w:kern w:val="0"/>
      <w:sz w:val="16"/>
      <w:szCs w:val="16"/>
      <w:lang w:eastAsia="en-GB"/>
      <w14:ligatures w14:val="none"/>
    </w:rPr>
  </w:style>
  <w:style w:type="character" w:customStyle="1" w:styleId="Heading2Char">
    <w:name w:val="Heading 2 Char"/>
    <w:basedOn w:val="DefaultParagraphFont"/>
    <w:link w:val="Heading2"/>
    <w:uiPriority w:val="9"/>
    <w:rsid w:val="00A356A0"/>
    <w:rPr>
      <w:rFonts w:ascii="Times New Roman" w:eastAsia="Times New Roman" w:hAnsi="Times New Roman" w:cs="Times New Roman"/>
      <w:b/>
      <w:color w:val="000000" w:themeColor="text1"/>
      <w:sz w:val="36"/>
      <w:lang w:eastAsia="en-GB"/>
    </w:rPr>
  </w:style>
  <w:style w:type="character" w:customStyle="1" w:styleId="Heading3Char">
    <w:name w:val="Heading 3 Char"/>
    <w:basedOn w:val="DefaultParagraphFont"/>
    <w:link w:val="Heading3"/>
    <w:uiPriority w:val="9"/>
    <w:rsid w:val="002B030B"/>
    <w:rPr>
      <w:rFonts w:ascii="Times New Roman" w:eastAsiaTheme="majorEastAsia" w:hAnsi="Times New Roman" w:cstheme="majorBidi"/>
      <w:b/>
      <w:color w:val="000000" w:themeColor="text1"/>
      <w:kern w:val="0"/>
      <w:lang w:eastAsia="en-GB"/>
      <w14:ligatures w14:val="none"/>
    </w:rPr>
  </w:style>
  <w:style w:type="paragraph" w:styleId="TOCHeading">
    <w:name w:val="TOC Heading"/>
    <w:basedOn w:val="Heading1"/>
    <w:next w:val="Normal"/>
    <w:uiPriority w:val="39"/>
    <w:unhideWhenUsed/>
    <w:qFormat/>
    <w:rsid w:val="00F3381A"/>
    <w:pPr>
      <w:spacing w:before="480" w:line="276" w:lineRule="auto"/>
      <w:jc w:val="left"/>
      <w:outlineLvl w:val="9"/>
    </w:pPr>
    <w:rPr>
      <w:rFonts w:asciiTheme="majorHAnsi" w:hAnsiTheme="majorHAnsi"/>
      <w:bCs/>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F3381A"/>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F3381A"/>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F3381A"/>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3381A"/>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3381A"/>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3381A"/>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3381A"/>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3381A"/>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3381A"/>
    <w:pPr>
      <w:ind w:left="1920"/>
    </w:pPr>
    <w:rPr>
      <w:rFonts w:asciiTheme="minorHAnsi" w:hAnsiTheme="minorHAnsi" w:cstheme="minorHAnsi"/>
      <w:sz w:val="20"/>
      <w:szCs w:val="20"/>
    </w:rPr>
  </w:style>
  <w:style w:type="paragraph" w:customStyle="1" w:styleId="NormalWeb1">
    <w:name w:val="Normal (Web)1"/>
    <w:basedOn w:val="Normal"/>
    <w:uiPriority w:val="99"/>
    <w:rsid w:val="00EB2587"/>
    <w:rPr>
      <w:rFonts w:eastAsia="Calibri"/>
    </w:rPr>
  </w:style>
  <w:style w:type="character" w:customStyle="1" w:styleId="nw1">
    <w:name w:val="nw1"/>
    <w:uiPriority w:val="99"/>
    <w:rsid w:val="00EB2587"/>
  </w:style>
  <w:style w:type="table" w:styleId="TableGrid">
    <w:name w:val="Table Grid"/>
    <w:basedOn w:val="TableNormal"/>
    <w:uiPriority w:val="59"/>
    <w:rsid w:val="0043729F"/>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1785">
      <w:bodyDiv w:val="1"/>
      <w:marLeft w:val="0"/>
      <w:marRight w:val="0"/>
      <w:marTop w:val="0"/>
      <w:marBottom w:val="0"/>
      <w:divBdr>
        <w:top w:val="none" w:sz="0" w:space="0" w:color="auto"/>
        <w:left w:val="none" w:sz="0" w:space="0" w:color="auto"/>
        <w:bottom w:val="none" w:sz="0" w:space="0" w:color="auto"/>
        <w:right w:val="none" w:sz="0" w:space="0" w:color="auto"/>
      </w:divBdr>
    </w:div>
    <w:div w:id="31686112">
      <w:bodyDiv w:val="1"/>
      <w:marLeft w:val="0"/>
      <w:marRight w:val="0"/>
      <w:marTop w:val="0"/>
      <w:marBottom w:val="0"/>
      <w:divBdr>
        <w:top w:val="none" w:sz="0" w:space="0" w:color="auto"/>
        <w:left w:val="none" w:sz="0" w:space="0" w:color="auto"/>
        <w:bottom w:val="none" w:sz="0" w:space="0" w:color="auto"/>
        <w:right w:val="none" w:sz="0" w:space="0" w:color="auto"/>
      </w:divBdr>
    </w:div>
    <w:div w:id="43528756">
      <w:bodyDiv w:val="1"/>
      <w:marLeft w:val="0"/>
      <w:marRight w:val="0"/>
      <w:marTop w:val="0"/>
      <w:marBottom w:val="0"/>
      <w:divBdr>
        <w:top w:val="none" w:sz="0" w:space="0" w:color="auto"/>
        <w:left w:val="none" w:sz="0" w:space="0" w:color="auto"/>
        <w:bottom w:val="none" w:sz="0" w:space="0" w:color="auto"/>
        <w:right w:val="none" w:sz="0" w:space="0" w:color="auto"/>
      </w:divBdr>
    </w:div>
    <w:div w:id="60836838">
      <w:bodyDiv w:val="1"/>
      <w:marLeft w:val="0"/>
      <w:marRight w:val="0"/>
      <w:marTop w:val="0"/>
      <w:marBottom w:val="0"/>
      <w:divBdr>
        <w:top w:val="none" w:sz="0" w:space="0" w:color="auto"/>
        <w:left w:val="none" w:sz="0" w:space="0" w:color="auto"/>
        <w:bottom w:val="none" w:sz="0" w:space="0" w:color="auto"/>
        <w:right w:val="none" w:sz="0" w:space="0" w:color="auto"/>
      </w:divBdr>
    </w:div>
    <w:div w:id="103691469">
      <w:bodyDiv w:val="1"/>
      <w:marLeft w:val="0"/>
      <w:marRight w:val="0"/>
      <w:marTop w:val="0"/>
      <w:marBottom w:val="0"/>
      <w:divBdr>
        <w:top w:val="none" w:sz="0" w:space="0" w:color="auto"/>
        <w:left w:val="none" w:sz="0" w:space="0" w:color="auto"/>
        <w:bottom w:val="none" w:sz="0" w:space="0" w:color="auto"/>
        <w:right w:val="none" w:sz="0" w:space="0" w:color="auto"/>
      </w:divBdr>
    </w:div>
    <w:div w:id="120655195">
      <w:bodyDiv w:val="1"/>
      <w:marLeft w:val="0"/>
      <w:marRight w:val="0"/>
      <w:marTop w:val="0"/>
      <w:marBottom w:val="0"/>
      <w:divBdr>
        <w:top w:val="none" w:sz="0" w:space="0" w:color="auto"/>
        <w:left w:val="none" w:sz="0" w:space="0" w:color="auto"/>
        <w:bottom w:val="none" w:sz="0" w:space="0" w:color="auto"/>
        <w:right w:val="none" w:sz="0" w:space="0" w:color="auto"/>
      </w:divBdr>
    </w:div>
    <w:div w:id="157040421">
      <w:bodyDiv w:val="1"/>
      <w:marLeft w:val="0"/>
      <w:marRight w:val="0"/>
      <w:marTop w:val="0"/>
      <w:marBottom w:val="0"/>
      <w:divBdr>
        <w:top w:val="none" w:sz="0" w:space="0" w:color="auto"/>
        <w:left w:val="none" w:sz="0" w:space="0" w:color="auto"/>
        <w:bottom w:val="none" w:sz="0" w:space="0" w:color="auto"/>
        <w:right w:val="none" w:sz="0" w:space="0" w:color="auto"/>
      </w:divBdr>
    </w:div>
    <w:div w:id="188182150">
      <w:bodyDiv w:val="1"/>
      <w:marLeft w:val="0"/>
      <w:marRight w:val="0"/>
      <w:marTop w:val="0"/>
      <w:marBottom w:val="0"/>
      <w:divBdr>
        <w:top w:val="none" w:sz="0" w:space="0" w:color="auto"/>
        <w:left w:val="none" w:sz="0" w:space="0" w:color="auto"/>
        <w:bottom w:val="none" w:sz="0" w:space="0" w:color="auto"/>
        <w:right w:val="none" w:sz="0" w:space="0" w:color="auto"/>
      </w:divBdr>
    </w:div>
    <w:div w:id="200097178">
      <w:bodyDiv w:val="1"/>
      <w:marLeft w:val="0"/>
      <w:marRight w:val="0"/>
      <w:marTop w:val="0"/>
      <w:marBottom w:val="0"/>
      <w:divBdr>
        <w:top w:val="none" w:sz="0" w:space="0" w:color="auto"/>
        <w:left w:val="none" w:sz="0" w:space="0" w:color="auto"/>
        <w:bottom w:val="none" w:sz="0" w:space="0" w:color="auto"/>
        <w:right w:val="none" w:sz="0" w:space="0" w:color="auto"/>
      </w:divBdr>
    </w:div>
    <w:div w:id="200748195">
      <w:bodyDiv w:val="1"/>
      <w:marLeft w:val="0"/>
      <w:marRight w:val="0"/>
      <w:marTop w:val="0"/>
      <w:marBottom w:val="0"/>
      <w:divBdr>
        <w:top w:val="none" w:sz="0" w:space="0" w:color="auto"/>
        <w:left w:val="none" w:sz="0" w:space="0" w:color="auto"/>
        <w:bottom w:val="none" w:sz="0" w:space="0" w:color="auto"/>
        <w:right w:val="none" w:sz="0" w:space="0" w:color="auto"/>
      </w:divBdr>
    </w:div>
    <w:div w:id="206185448">
      <w:bodyDiv w:val="1"/>
      <w:marLeft w:val="0"/>
      <w:marRight w:val="0"/>
      <w:marTop w:val="0"/>
      <w:marBottom w:val="0"/>
      <w:divBdr>
        <w:top w:val="none" w:sz="0" w:space="0" w:color="auto"/>
        <w:left w:val="none" w:sz="0" w:space="0" w:color="auto"/>
        <w:bottom w:val="none" w:sz="0" w:space="0" w:color="auto"/>
        <w:right w:val="none" w:sz="0" w:space="0" w:color="auto"/>
      </w:divBdr>
      <w:divsChild>
        <w:div w:id="406538331">
          <w:marLeft w:val="0"/>
          <w:marRight w:val="0"/>
          <w:marTop w:val="0"/>
          <w:marBottom w:val="0"/>
          <w:divBdr>
            <w:top w:val="single" w:sz="2" w:space="0" w:color="auto"/>
            <w:left w:val="single" w:sz="2" w:space="0" w:color="auto"/>
            <w:bottom w:val="single" w:sz="6" w:space="0" w:color="auto"/>
            <w:right w:val="single" w:sz="2" w:space="0" w:color="auto"/>
          </w:divBdr>
          <w:divsChild>
            <w:div w:id="323708105">
              <w:marLeft w:val="0"/>
              <w:marRight w:val="0"/>
              <w:marTop w:val="100"/>
              <w:marBottom w:val="100"/>
              <w:divBdr>
                <w:top w:val="single" w:sz="2" w:space="0" w:color="D9D9E3"/>
                <w:left w:val="single" w:sz="2" w:space="0" w:color="D9D9E3"/>
                <w:bottom w:val="single" w:sz="2" w:space="0" w:color="D9D9E3"/>
                <w:right w:val="single" w:sz="2" w:space="0" w:color="D9D9E3"/>
              </w:divBdr>
              <w:divsChild>
                <w:div w:id="405997028">
                  <w:marLeft w:val="0"/>
                  <w:marRight w:val="0"/>
                  <w:marTop w:val="0"/>
                  <w:marBottom w:val="0"/>
                  <w:divBdr>
                    <w:top w:val="single" w:sz="2" w:space="0" w:color="D9D9E3"/>
                    <w:left w:val="single" w:sz="2" w:space="0" w:color="D9D9E3"/>
                    <w:bottom w:val="single" w:sz="2" w:space="0" w:color="D9D9E3"/>
                    <w:right w:val="single" w:sz="2" w:space="0" w:color="D9D9E3"/>
                  </w:divBdr>
                  <w:divsChild>
                    <w:div w:id="1123111288">
                      <w:marLeft w:val="0"/>
                      <w:marRight w:val="0"/>
                      <w:marTop w:val="0"/>
                      <w:marBottom w:val="0"/>
                      <w:divBdr>
                        <w:top w:val="single" w:sz="2" w:space="0" w:color="D9D9E3"/>
                        <w:left w:val="single" w:sz="2" w:space="0" w:color="D9D9E3"/>
                        <w:bottom w:val="single" w:sz="2" w:space="0" w:color="D9D9E3"/>
                        <w:right w:val="single" w:sz="2" w:space="0" w:color="D9D9E3"/>
                      </w:divBdr>
                      <w:divsChild>
                        <w:div w:id="599412800">
                          <w:marLeft w:val="0"/>
                          <w:marRight w:val="0"/>
                          <w:marTop w:val="0"/>
                          <w:marBottom w:val="0"/>
                          <w:divBdr>
                            <w:top w:val="single" w:sz="2" w:space="0" w:color="D9D9E3"/>
                            <w:left w:val="single" w:sz="2" w:space="0" w:color="D9D9E3"/>
                            <w:bottom w:val="single" w:sz="2" w:space="0" w:color="D9D9E3"/>
                            <w:right w:val="single" w:sz="2" w:space="0" w:color="D9D9E3"/>
                          </w:divBdr>
                          <w:divsChild>
                            <w:div w:id="1573351713">
                              <w:marLeft w:val="0"/>
                              <w:marRight w:val="0"/>
                              <w:marTop w:val="0"/>
                              <w:marBottom w:val="0"/>
                              <w:divBdr>
                                <w:top w:val="single" w:sz="2" w:space="0" w:color="D9D9E3"/>
                                <w:left w:val="single" w:sz="2" w:space="0" w:color="D9D9E3"/>
                                <w:bottom w:val="single" w:sz="2" w:space="0" w:color="D9D9E3"/>
                                <w:right w:val="single" w:sz="2" w:space="0" w:color="D9D9E3"/>
                              </w:divBdr>
                              <w:divsChild>
                                <w:div w:id="1280139406">
                                  <w:marLeft w:val="0"/>
                                  <w:marRight w:val="0"/>
                                  <w:marTop w:val="0"/>
                                  <w:marBottom w:val="0"/>
                                  <w:divBdr>
                                    <w:top w:val="single" w:sz="2" w:space="0" w:color="D9D9E3"/>
                                    <w:left w:val="single" w:sz="2" w:space="0" w:color="D9D9E3"/>
                                    <w:bottom w:val="single" w:sz="2" w:space="0" w:color="D9D9E3"/>
                                    <w:right w:val="single" w:sz="2" w:space="0" w:color="D9D9E3"/>
                                  </w:divBdr>
                                  <w:divsChild>
                                    <w:div w:id="687294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68736505">
          <w:marLeft w:val="0"/>
          <w:marRight w:val="0"/>
          <w:marTop w:val="0"/>
          <w:marBottom w:val="0"/>
          <w:divBdr>
            <w:top w:val="single" w:sz="2" w:space="0" w:color="auto"/>
            <w:left w:val="single" w:sz="2" w:space="0" w:color="auto"/>
            <w:bottom w:val="single" w:sz="6" w:space="0" w:color="auto"/>
            <w:right w:val="single" w:sz="2" w:space="0" w:color="auto"/>
          </w:divBdr>
          <w:divsChild>
            <w:div w:id="2081561649">
              <w:marLeft w:val="0"/>
              <w:marRight w:val="0"/>
              <w:marTop w:val="100"/>
              <w:marBottom w:val="100"/>
              <w:divBdr>
                <w:top w:val="single" w:sz="2" w:space="0" w:color="D9D9E3"/>
                <w:left w:val="single" w:sz="2" w:space="0" w:color="D9D9E3"/>
                <w:bottom w:val="single" w:sz="2" w:space="0" w:color="D9D9E3"/>
                <w:right w:val="single" w:sz="2" w:space="0" w:color="D9D9E3"/>
              </w:divBdr>
              <w:divsChild>
                <w:div w:id="2029872966">
                  <w:marLeft w:val="0"/>
                  <w:marRight w:val="0"/>
                  <w:marTop w:val="0"/>
                  <w:marBottom w:val="0"/>
                  <w:divBdr>
                    <w:top w:val="single" w:sz="2" w:space="0" w:color="D9D9E3"/>
                    <w:left w:val="single" w:sz="2" w:space="0" w:color="D9D9E3"/>
                    <w:bottom w:val="single" w:sz="2" w:space="0" w:color="D9D9E3"/>
                    <w:right w:val="single" w:sz="2" w:space="0" w:color="D9D9E3"/>
                  </w:divBdr>
                  <w:divsChild>
                    <w:div w:id="1860125491">
                      <w:marLeft w:val="0"/>
                      <w:marRight w:val="0"/>
                      <w:marTop w:val="0"/>
                      <w:marBottom w:val="0"/>
                      <w:divBdr>
                        <w:top w:val="single" w:sz="2" w:space="0" w:color="D9D9E3"/>
                        <w:left w:val="single" w:sz="2" w:space="0" w:color="D9D9E3"/>
                        <w:bottom w:val="single" w:sz="2" w:space="0" w:color="D9D9E3"/>
                        <w:right w:val="single" w:sz="2" w:space="0" w:color="D9D9E3"/>
                      </w:divBdr>
                      <w:divsChild>
                        <w:div w:id="635988789">
                          <w:marLeft w:val="0"/>
                          <w:marRight w:val="0"/>
                          <w:marTop w:val="0"/>
                          <w:marBottom w:val="0"/>
                          <w:divBdr>
                            <w:top w:val="single" w:sz="2" w:space="0" w:color="D9D9E3"/>
                            <w:left w:val="single" w:sz="2" w:space="0" w:color="D9D9E3"/>
                            <w:bottom w:val="single" w:sz="2" w:space="0" w:color="D9D9E3"/>
                            <w:right w:val="single" w:sz="2" w:space="0" w:color="D9D9E3"/>
                          </w:divBdr>
                          <w:divsChild>
                            <w:div w:id="14428443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35247150">
                      <w:marLeft w:val="0"/>
                      <w:marRight w:val="0"/>
                      <w:marTop w:val="0"/>
                      <w:marBottom w:val="0"/>
                      <w:divBdr>
                        <w:top w:val="single" w:sz="2" w:space="0" w:color="D9D9E3"/>
                        <w:left w:val="single" w:sz="2" w:space="0" w:color="D9D9E3"/>
                        <w:bottom w:val="single" w:sz="2" w:space="0" w:color="D9D9E3"/>
                        <w:right w:val="single" w:sz="2" w:space="0" w:color="D9D9E3"/>
                      </w:divBdr>
                      <w:divsChild>
                        <w:div w:id="710689811">
                          <w:marLeft w:val="0"/>
                          <w:marRight w:val="0"/>
                          <w:marTop w:val="0"/>
                          <w:marBottom w:val="0"/>
                          <w:divBdr>
                            <w:top w:val="single" w:sz="2" w:space="0" w:color="D9D9E3"/>
                            <w:left w:val="single" w:sz="2" w:space="0" w:color="D9D9E3"/>
                            <w:bottom w:val="single" w:sz="2" w:space="0" w:color="D9D9E3"/>
                            <w:right w:val="single" w:sz="2" w:space="0" w:color="D9D9E3"/>
                          </w:divBdr>
                          <w:divsChild>
                            <w:div w:id="358164000">
                              <w:marLeft w:val="0"/>
                              <w:marRight w:val="0"/>
                              <w:marTop w:val="0"/>
                              <w:marBottom w:val="0"/>
                              <w:divBdr>
                                <w:top w:val="single" w:sz="2" w:space="0" w:color="D9D9E3"/>
                                <w:left w:val="single" w:sz="2" w:space="0" w:color="D9D9E3"/>
                                <w:bottom w:val="single" w:sz="2" w:space="0" w:color="D9D9E3"/>
                                <w:right w:val="single" w:sz="2" w:space="0" w:color="D9D9E3"/>
                              </w:divBdr>
                              <w:divsChild>
                                <w:div w:id="670718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0043067">
      <w:bodyDiv w:val="1"/>
      <w:marLeft w:val="0"/>
      <w:marRight w:val="0"/>
      <w:marTop w:val="0"/>
      <w:marBottom w:val="0"/>
      <w:divBdr>
        <w:top w:val="none" w:sz="0" w:space="0" w:color="auto"/>
        <w:left w:val="none" w:sz="0" w:space="0" w:color="auto"/>
        <w:bottom w:val="none" w:sz="0" w:space="0" w:color="auto"/>
        <w:right w:val="none" w:sz="0" w:space="0" w:color="auto"/>
      </w:divBdr>
    </w:div>
    <w:div w:id="254631520">
      <w:bodyDiv w:val="1"/>
      <w:marLeft w:val="0"/>
      <w:marRight w:val="0"/>
      <w:marTop w:val="0"/>
      <w:marBottom w:val="0"/>
      <w:divBdr>
        <w:top w:val="none" w:sz="0" w:space="0" w:color="auto"/>
        <w:left w:val="none" w:sz="0" w:space="0" w:color="auto"/>
        <w:bottom w:val="none" w:sz="0" w:space="0" w:color="auto"/>
        <w:right w:val="none" w:sz="0" w:space="0" w:color="auto"/>
      </w:divBdr>
    </w:div>
    <w:div w:id="255136335">
      <w:bodyDiv w:val="1"/>
      <w:marLeft w:val="0"/>
      <w:marRight w:val="0"/>
      <w:marTop w:val="0"/>
      <w:marBottom w:val="0"/>
      <w:divBdr>
        <w:top w:val="none" w:sz="0" w:space="0" w:color="auto"/>
        <w:left w:val="none" w:sz="0" w:space="0" w:color="auto"/>
        <w:bottom w:val="none" w:sz="0" w:space="0" w:color="auto"/>
        <w:right w:val="none" w:sz="0" w:space="0" w:color="auto"/>
      </w:divBdr>
      <w:divsChild>
        <w:div w:id="972173363">
          <w:marLeft w:val="0"/>
          <w:marRight w:val="0"/>
          <w:marTop w:val="0"/>
          <w:marBottom w:val="0"/>
          <w:divBdr>
            <w:top w:val="single" w:sz="2" w:space="0" w:color="D9D9E3"/>
            <w:left w:val="single" w:sz="2" w:space="0" w:color="D9D9E3"/>
            <w:bottom w:val="single" w:sz="2" w:space="0" w:color="D9D9E3"/>
            <w:right w:val="single" w:sz="2" w:space="0" w:color="D9D9E3"/>
          </w:divBdr>
          <w:divsChild>
            <w:div w:id="932666950">
              <w:marLeft w:val="0"/>
              <w:marRight w:val="0"/>
              <w:marTop w:val="0"/>
              <w:marBottom w:val="0"/>
              <w:divBdr>
                <w:top w:val="single" w:sz="2" w:space="0" w:color="D9D9E3"/>
                <w:left w:val="single" w:sz="2" w:space="0" w:color="D9D9E3"/>
                <w:bottom w:val="single" w:sz="2" w:space="0" w:color="D9D9E3"/>
                <w:right w:val="single" w:sz="2" w:space="0" w:color="D9D9E3"/>
              </w:divBdr>
              <w:divsChild>
                <w:div w:id="1445811254">
                  <w:marLeft w:val="0"/>
                  <w:marRight w:val="0"/>
                  <w:marTop w:val="0"/>
                  <w:marBottom w:val="0"/>
                  <w:divBdr>
                    <w:top w:val="single" w:sz="2" w:space="0" w:color="D9D9E3"/>
                    <w:left w:val="single" w:sz="2" w:space="0" w:color="D9D9E3"/>
                    <w:bottom w:val="single" w:sz="2" w:space="0" w:color="D9D9E3"/>
                    <w:right w:val="single" w:sz="2" w:space="0" w:color="D9D9E3"/>
                  </w:divBdr>
                  <w:divsChild>
                    <w:div w:id="1473670310">
                      <w:marLeft w:val="0"/>
                      <w:marRight w:val="0"/>
                      <w:marTop w:val="0"/>
                      <w:marBottom w:val="0"/>
                      <w:divBdr>
                        <w:top w:val="single" w:sz="2" w:space="0" w:color="D9D9E3"/>
                        <w:left w:val="single" w:sz="2" w:space="0" w:color="D9D9E3"/>
                        <w:bottom w:val="single" w:sz="2" w:space="0" w:color="D9D9E3"/>
                        <w:right w:val="single" w:sz="2" w:space="0" w:color="D9D9E3"/>
                      </w:divBdr>
                      <w:divsChild>
                        <w:div w:id="1794592979">
                          <w:marLeft w:val="0"/>
                          <w:marRight w:val="0"/>
                          <w:marTop w:val="0"/>
                          <w:marBottom w:val="0"/>
                          <w:divBdr>
                            <w:top w:val="none" w:sz="0" w:space="0" w:color="auto"/>
                            <w:left w:val="none" w:sz="0" w:space="0" w:color="auto"/>
                            <w:bottom w:val="none" w:sz="0" w:space="0" w:color="auto"/>
                            <w:right w:val="none" w:sz="0" w:space="0" w:color="auto"/>
                          </w:divBdr>
                          <w:divsChild>
                            <w:div w:id="1052195176">
                              <w:marLeft w:val="0"/>
                              <w:marRight w:val="0"/>
                              <w:marTop w:val="100"/>
                              <w:marBottom w:val="100"/>
                              <w:divBdr>
                                <w:top w:val="single" w:sz="2" w:space="0" w:color="D9D9E3"/>
                                <w:left w:val="single" w:sz="2" w:space="0" w:color="D9D9E3"/>
                                <w:bottom w:val="single" w:sz="2" w:space="0" w:color="D9D9E3"/>
                                <w:right w:val="single" w:sz="2" w:space="0" w:color="D9D9E3"/>
                              </w:divBdr>
                              <w:divsChild>
                                <w:div w:id="1533179360">
                                  <w:marLeft w:val="0"/>
                                  <w:marRight w:val="0"/>
                                  <w:marTop w:val="0"/>
                                  <w:marBottom w:val="0"/>
                                  <w:divBdr>
                                    <w:top w:val="single" w:sz="2" w:space="0" w:color="D9D9E3"/>
                                    <w:left w:val="single" w:sz="2" w:space="0" w:color="D9D9E3"/>
                                    <w:bottom w:val="single" w:sz="2" w:space="0" w:color="D9D9E3"/>
                                    <w:right w:val="single" w:sz="2" w:space="0" w:color="D9D9E3"/>
                                  </w:divBdr>
                                  <w:divsChild>
                                    <w:div w:id="872961966">
                                      <w:marLeft w:val="0"/>
                                      <w:marRight w:val="0"/>
                                      <w:marTop w:val="0"/>
                                      <w:marBottom w:val="0"/>
                                      <w:divBdr>
                                        <w:top w:val="single" w:sz="2" w:space="0" w:color="D9D9E3"/>
                                        <w:left w:val="single" w:sz="2" w:space="0" w:color="D9D9E3"/>
                                        <w:bottom w:val="single" w:sz="2" w:space="0" w:color="D9D9E3"/>
                                        <w:right w:val="single" w:sz="2" w:space="0" w:color="D9D9E3"/>
                                      </w:divBdr>
                                      <w:divsChild>
                                        <w:div w:id="529032180">
                                          <w:marLeft w:val="0"/>
                                          <w:marRight w:val="0"/>
                                          <w:marTop w:val="0"/>
                                          <w:marBottom w:val="0"/>
                                          <w:divBdr>
                                            <w:top w:val="single" w:sz="2" w:space="0" w:color="D9D9E3"/>
                                            <w:left w:val="single" w:sz="2" w:space="0" w:color="D9D9E3"/>
                                            <w:bottom w:val="single" w:sz="2" w:space="0" w:color="D9D9E3"/>
                                            <w:right w:val="single" w:sz="2" w:space="0" w:color="D9D9E3"/>
                                          </w:divBdr>
                                          <w:divsChild>
                                            <w:div w:id="2073498216">
                                              <w:marLeft w:val="0"/>
                                              <w:marRight w:val="0"/>
                                              <w:marTop w:val="0"/>
                                              <w:marBottom w:val="0"/>
                                              <w:divBdr>
                                                <w:top w:val="single" w:sz="2" w:space="0" w:color="D9D9E3"/>
                                                <w:left w:val="single" w:sz="2" w:space="0" w:color="D9D9E3"/>
                                                <w:bottom w:val="single" w:sz="2" w:space="0" w:color="D9D9E3"/>
                                                <w:right w:val="single" w:sz="2" w:space="0" w:color="D9D9E3"/>
                                              </w:divBdr>
                                              <w:divsChild>
                                                <w:div w:id="863444627">
                                                  <w:marLeft w:val="0"/>
                                                  <w:marRight w:val="0"/>
                                                  <w:marTop w:val="0"/>
                                                  <w:marBottom w:val="0"/>
                                                  <w:divBdr>
                                                    <w:top w:val="single" w:sz="2" w:space="0" w:color="D9D9E3"/>
                                                    <w:left w:val="single" w:sz="2" w:space="0" w:color="D9D9E3"/>
                                                    <w:bottom w:val="single" w:sz="2" w:space="0" w:color="D9D9E3"/>
                                                    <w:right w:val="single" w:sz="2" w:space="0" w:color="D9D9E3"/>
                                                  </w:divBdr>
                                                  <w:divsChild>
                                                    <w:div w:id="1317614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50323253">
          <w:marLeft w:val="0"/>
          <w:marRight w:val="0"/>
          <w:marTop w:val="0"/>
          <w:marBottom w:val="0"/>
          <w:divBdr>
            <w:top w:val="none" w:sz="0" w:space="0" w:color="auto"/>
            <w:left w:val="none" w:sz="0" w:space="0" w:color="auto"/>
            <w:bottom w:val="none" w:sz="0" w:space="0" w:color="auto"/>
            <w:right w:val="none" w:sz="0" w:space="0" w:color="auto"/>
          </w:divBdr>
          <w:divsChild>
            <w:div w:id="375814980">
              <w:marLeft w:val="0"/>
              <w:marRight w:val="0"/>
              <w:marTop w:val="0"/>
              <w:marBottom w:val="0"/>
              <w:divBdr>
                <w:top w:val="single" w:sz="2" w:space="0" w:color="D9D9E3"/>
                <w:left w:val="single" w:sz="2" w:space="0" w:color="D9D9E3"/>
                <w:bottom w:val="single" w:sz="2" w:space="0" w:color="D9D9E3"/>
                <w:right w:val="single" w:sz="2" w:space="0" w:color="D9D9E3"/>
              </w:divBdr>
              <w:divsChild>
                <w:div w:id="10222425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75412902">
      <w:bodyDiv w:val="1"/>
      <w:marLeft w:val="0"/>
      <w:marRight w:val="0"/>
      <w:marTop w:val="0"/>
      <w:marBottom w:val="0"/>
      <w:divBdr>
        <w:top w:val="none" w:sz="0" w:space="0" w:color="auto"/>
        <w:left w:val="none" w:sz="0" w:space="0" w:color="auto"/>
        <w:bottom w:val="none" w:sz="0" w:space="0" w:color="auto"/>
        <w:right w:val="none" w:sz="0" w:space="0" w:color="auto"/>
      </w:divBdr>
    </w:div>
    <w:div w:id="296187844">
      <w:bodyDiv w:val="1"/>
      <w:marLeft w:val="0"/>
      <w:marRight w:val="0"/>
      <w:marTop w:val="0"/>
      <w:marBottom w:val="0"/>
      <w:divBdr>
        <w:top w:val="none" w:sz="0" w:space="0" w:color="auto"/>
        <w:left w:val="none" w:sz="0" w:space="0" w:color="auto"/>
        <w:bottom w:val="none" w:sz="0" w:space="0" w:color="auto"/>
        <w:right w:val="none" w:sz="0" w:space="0" w:color="auto"/>
      </w:divBdr>
    </w:div>
    <w:div w:id="297613587">
      <w:bodyDiv w:val="1"/>
      <w:marLeft w:val="0"/>
      <w:marRight w:val="0"/>
      <w:marTop w:val="0"/>
      <w:marBottom w:val="0"/>
      <w:divBdr>
        <w:top w:val="none" w:sz="0" w:space="0" w:color="auto"/>
        <w:left w:val="none" w:sz="0" w:space="0" w:color="auto"/>
        <w:bottom w:val="none" w:sz="0" w:space="0" w:color="auto"/>
        <w:right w:val="none" w:sz="0" w:space="0" w:color="auto"/>
      </w:divBdr>
    </w:div>
    <w:div w:id="299650731">
      <w:bodyDiv w:val="1"/>
      <w:marLeft w:val="0"/>
      <w:marRight w:val="0"/>
      <w:marTop w:val="0"/>
      <w:marBottom w:val="0"/>
      <w:divBdr>
        <w:top w:val="none" w:sz="0" w:space="0" w:color="auto"/>
        <w:left w:val="none" w:sz="0" w:space="0" w:color="auto"/>
        <w:bottom w:val="none" w:sz="0" w:space="0" w:color="auto"/>
        <w:right w:val="none" w:sz="0" w:space="0" w:color="auto"/>
      </w:divBdr>
      <w:divsChild>
        <w:div w:id="1573735576">
          <w:marLeft w:val="0"/>
          <w:marRight w:val="0"/>
          <w:marTop w:val="0"/>
          <w:marBottom w:val="0"/>
          <w:divBdr>
            <w:top w:val="single" w:sz="2" w:space="0" w:color="auto"/>
            <w:left w:val="single" w:sz="2" w:space="0" w:color="auto"/>
            <w:bottom w:val="single" w:sz="6" w:space="0" w:color="auto"/>
            <w:right w:val="single" w:sz="2" w:space="0" w:color="auto"/>
          </w:divBdr>
          <w:divsChild>
            <w:div w:id="255865358">
              <w:marLeft w:val="0"/>
              <w:marRight w:val="0"/>
              <w:marTop w:val="100"/>
              <w:marBottom w:val="100"/>
              <w:divBdr>
                <w:top w:val="single" w:sz="2" w:space="0" w:color="D9D9E3"/>
                <w:left w:val="single" w:sz="2" w:space="0" w:color="D9D9E3"/>
                <w:bottom w:val="single" w:sz="2" w:space="0" w:color="D9D9E3"/>
                <w:right w:val="single" w:sz="2" w:space="0" w:color="D9D9E3"/>
              </w:divBdr>
              <w:divsChild>
                <w:div w:id="369302243">
                  <w:marLeft w:val="0"/>
                  <w:marRight w:val="0"/>
                  <w:marTop w:val="0"/>
                  <w:marBottom w:val="0"/>
                  <w:divBdr>
                    <w:top w:val="single" w:sz="2" w:space="0" w:color="D9D9E3"/>
                    <w:left w:val="single" w:sz="2" w:space="0" w:color="D9D9E3"/>
                    <w:bottom w:val="single" w:sz="2" w:space="0" w:color="D9D9E3"/>
                    <w:right w:val="single" w:sz="2" w:space="0" w:color="D9D9E3"/>
                  </w:divBdr>
                  <w:divsChild>
                    <w:div w:id="1052651794">
                      <w:marLeft w:val="0"/>
                      <w:marRight w:val="0"/>
                      <w:marTop w:val="0"/>
                      <w:marBottom w:val="0"/>
                      <w:divBdr>
                        <w:top w:val="single" w:sz="2" w:space="0" w:color="D9D9E3"/>
                        <w:left w:val="single" w:sz="2" w:space="0" w:color="D9D9E3"/>
                        <w:bottom w:val="single" w:sz="2" w:space="0" w:color="D9D9E3"/>
                        <w:right w:val="single" w:sz="2" w:space="0" w:color="D9D9E3"/>
                      </w:divBdr>
                      <w:divsChild>
                        <w:div w:id="1729305707">
                          <w:marLeft w:val="0"/>
                          <w:marRight w:val="0"/>
                          <w:marTop w:val="0"/>
                          <w:marBottom w:val="0"/>
                          <w:divBdr>
                            <w:top w:val="single" w:sz="2" w:space="0" w:color="D9D9E3"/>
                            <w:left w:val="single" w:sz="2" w:space="0" w:color="D9D9E3"/>
                            <w:bottom w:val="single" w:sz="2" w:space="0" w:color="D9D9E3"/>
                            <w:right w:val="single" w:sz="2" w:space="0" w:color="D9D9E3"/>
                          </w:divBdr>
                          <w:divsChild>
                            <w:div w:id="1016031265">
                              <w:marLeft w:val="0"/>
                              <w:marRight w:val="0"/>
                              <w:marTop w:val="0"/>
                              <w:marBottom w:val="0"/>
                              <w:divBdr>
                                <w:top w:val="single" w:sz="2" w:space="0" w:color="D9D9E3"/>
                                <w:left w:val="single" w:sz="2" w:space="0" w:color="D9D9E3"/>
                                <w:bottom w:val="single" w:sz="2" w:space="0" w:color="D9D9E3"/>
                                <w:right w:val="single" w:sz="2" w:space="0" w:color="D9D9E3"/>
                              </w:divBdr>
                              <w:divsChild>
                                <w:div w:id="575555437">
                                  <w:marLeft w:val="0"/>
                                  <w:marRight w:val="0"/>
                                  <w:marTop w:val="0"/>
                                  <w:marBottom w:val="0"/>
                                  <w:divBdr>
                                    <w:top w:val="single" w:sz="2" w:space="0" w:color="D9D9E3"/>
                                    <w:left w:val="single" w:sz="2" w:space="0" w:color="D9D9E3"/>
                                    <w:bottom w:val="single" w:sz="2" w:space="0" w:color="D9D9E3"/>
                                    <w:right w:val="single" w:sz="2" w:space="0" w:color="D9D9E3"/>
                                  </w:divBdr>
                                  <w:divsChild>
                                    <w:div w:id="10842301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09557307">
      <w:bodyDiv w:val="1"/>
      <w:marLeft w:val="0"/>
      <w:marRight w:val="0"/>
      <w:marTop w:val="0"/>
      <w:marBottom w:val="0"/>
      <w:divBdr>
        <w:top w:val="none" w:sz="0" w:space="0" w:color="auto"/>
        <w:left w:val="none" w:sz="0" w:space="0" w:color="auto"/>
        <w:bottom w:val="none" w:sz="0" w:space="0" w:color="auto"/>
        <w:right w:val="none" w:sz="0" w:space="0" w:color="auto"/>
      </w:divBdr>
    </w:div>
    <w:div w:id="339821172">
      <w:bodyDiv w:val="1"/>
      <w:marLeft w:val="0"/>
      <w:marRight w:val="0"/>
      <w:marTop w:val="0"/>
      <w:marBottom w:val="0"/>
      <w:divBdr>
        <w:top w:val="none" w:sz="0" w:space="0" w:color="auto"/>
        <w:left w:val="none" w:sz="0" w:space="0" w:color="auto"/>
        <w:bottom w:val="none" w:sz="0" w:space="0" w:color="auto"/>
        <w:right w:val="none" w:sz="0" w:space="0" w:color="auto"/>
      </w:divBdr>
    </w:div>
    <w:div w:id="364402383">
      <w:bodyDiv w:val="1"/>
      <w:marLeft w:val="0"/>
      <w:marRight w:val="0"/>
      <w:marTop w:val="0"/>
      <w:marBottom w:val="0"/>
      <w:divBdr>
        <w:top w:val="none" w:sz="0" w:space="0" w:color="auto"/>
        <w:left w:val="none" w:sz="0" w:space="0" w:color="auto"/>
        <w:bottom w:val="none" w:sz="0" w:space="0" w:color="auto"/>
        <w:right w:val="none" w:sz="0" w:space="0" w:color="auto"/>
      </w:divBdr>
    </w:div>
    <w:div w:id="429084114">
      <w:bodyDiv w:val="1"/>
      <w:marLeft w:val="0"/>
      <w:marRight w:val="0"/>
      <w:marTop w:val="0"/>
      <w:marBottom w:val="0"/>
      <w:divBdr>
        <w:top w:val="none" w:sz="0" w:space="0" w:color="auto"/>
        <w:left w:val="none" w:sz="0" w:space="0" w:color="auto"/>
        <w:bottom w:val="none" w:sz="0" w:space="0" w:color="auto"/>
        <w:right w:val="none" w:sz="0" w:space="0" w:color="auto"/>
      </w:divBdr>
    </w:div>
    <w:div w:id="434905630">
      <w:bodyDiv w:val="1"/>
      <w:marLeft w:val="0"/>
      <w:marRight w:val="0"/>
      <w:marTop w:val="0"/>
      <w:marBottom w:val="0"/>
      <w:divBdr>
        <w:top w:val="none" w:sz="0" w:space="0" w:color="auto"/>
        <w:left w:val="none" w:sz="0" w:space="0" w:color="auto"/>
        <w:bottom w:val="none" w:sz="0" w:space="0" w:color="auto"/>
        <w:right w:val="none" w:sz="0" w:space="0" w:color="auto"/>
      </w:divBdr>
    </w:div>
    <w:div w:id="440145521">
      <w:bodyDiv w:val="1"/>
      <w:marLeft w:val="0"/>
      <w:marRight w:val="0"/>
      <w:marTop w:val="0"/>
      <w:marBottom w:val="0"/>
      <w:divBdr>
        <w:top w:val="none" w:sz="0" w:space="0" w:color="auto"/>
        <w:left w:val="none" w:sz="0" w:space="0" w:color="auto"/>
        <w:bottom w:val="none" w:sz="0" w:space="0" w:color="auto"/>
        <w:right w:val="none" w:sz="0" w:space="0" w:color="auto"/>
      </w:divBdr>
      <w:divsChild>
        <w:div w:id="242642936">
          <w:marLeft w:val="0"/>
          <w:marRight w:val="0"/>
          <w:marTop w:val="0"/>
          <w:marBottom w:val="0"/>
          <w:divBdr>
            <w:top w:val="single" w:sz="2" w:space="0" w:color="D9D9E3"/>
            <w:left w:val="single" w:sz="2" w:space="0" w:color="D9D9E3"/>
            <w:bottom w:val="single" w:sz="2" w:space="0" w:color="D9D9E3"/>
            <w:right w:val="single" w:sz="2" w:space="0" w:color="D9D9E3"/>
          </w:divBdr>
          <w:divsChild>
            <w:div w:id="336658779">
              <w:marLeft w:val="0"/>
              <w:marRight w:val="0"/>
              <w:marTop w:val="0"/>
              <w:marBottom w:val="0"/>
              <w:divBdr>
                <w:top w:val="single" w:sz="2" w:space="0" w:color="D9D9E3"/>
                <w:left w:val="single" w:sz="2" w:space="0" w:color="D9D9E3"/>
                <w:bottom w:val="single" w:sz="2" w:space="0" w:color="D9D9E3"/>
                <w:right w:val="single" w:sz="2" w:space="0" w:color="D9D9E3"/>
              </w:divBdr>
              <w:divsChild>
                <w:div w:id="438182268">
                  <w:marLeft w:val="0"/>
                  <w:marRight w:val="0"/>
                  <w:marTop w:val="0"/>
                  <w:marBottom w:val="0"/>
                  <w:divBdr>
                    <w:top w:val="single" w:sz="2" w:space="0" w:color="D9D9E3"/>
                    <w:left w:val="single" w:sz="2" w:space="0" w:color="D9D9E3"/>
                    <w:bottom w:val="single" w:sz="2" w:space="0" w:color="D9D9E3"/>
                    <w:right w:val="single" w:sz="2" w:space="0" w:color="D9D9E3"/>
                  </w:divBdr>
                  <w:divsChild>
                    <w:div w:id="1543861507">
                      <w:marLeft w:val="0"/>
                      <w:marRight w:val="0"/>
                      <w:marTop w:val="0"/>
                      <w:marBottom w:val="0"/>
                      <w:divBdr>
                        <w:top w:val="single" w:sz="2" w:space="0" w:color="D9D9E3"/>
                        <w:left w:val="single" w:sz="2" w:space="0" w:color="D9D9E3"/>
                        <w:bottom w:val="single" w:sz="2" w:space="0" w:color="D9D9E3"/>
                        <w:right w:val="single" w:sz="2" w:space="0" w:color="D9D9E3"/>
                      </w:divBdr>
                      <w:divsChild>
                        <w:div w:id="2006590969">
                          <w:marLeft w:val="0"/>
                          <w:marRight w:val="0"/>
                          <w:marTop w:val="0"/>
                          <w:marBottom w:val="0"/>
                          <w:divBdr>
                            <w:top w:val="none" w:sz="0" w:space="0" w:color="auto"/>
                            <w:left w:val="none" w:sz="0" w:space="0" w:color="auto"/>
                            <w:bottom w:val="none" w:sz="0" w:space="0" w:color="auto"/>
                            <w:right w:val="none" w:sz="0" w:space="0" w:color="auto"/>
                          </w:divBdr>
                          <w:divsChild>
                            <w:div w:id="257375476">
                              <w:marLeft w:val="0"/>
                              <w:marRight w:val="0"/>
                              <w:marTop w:val="100"/>
                              <w:marBottom w:val="100"/>
                              <w:divBdr>
                                <w:top w:val="single" w:sz="2" w:space="0" w:color="D9D9E3"/>
                                <w:left w:val="single" w:sz="2" w:space="0" w:color="D9D9E3"/>
                                <w:bottom w:val="single" w:sz="2" w:space="0" w:color="D9D9E3"/>
                                <w:right w:val="single" w:sz="2" w:space="0" w:color="D9D9E3"/>
                              </w:divBdr>
                              <w:divsChild>
                                <w:div w:id="1867672300">
                                  <w:marLeft w:val="0"/>
                                  <w:marRight w:val="0"/>
                                  <w:marTop w:val="0"/>
                                  <w:marBottom w:val="0"/>
                                  <w:divBdr>
                                    <w:top w:val="single" w:sz="2" w:space="0" w:color="D9D9E3"/>
                                    <w:left w:val="single" w:sz="2" w:space="0" w:color="D9D9E3"/>
                                    <w:bottom w:val="single" w:sz="2" w:space="0" w:color="D9D9E3"/>
                                    <w:right w:val="single" w:sz="2" w:space="0" w:color="D9D9E3"/>
                                  </w:divBdr>
                                  <w:divsChild>
                                    <w:div w:id="1219972124">
                                      <w:marLeft w:val="0"/>
                                      <w:marRight w:val="0"/>
                                      <w:marTop w:val="0"/>
                                      <w:marBottom w:val="0"/>
                                      <w:divBdr>
                                        <w:top w:val="single" w:sz="2" w:space="0" w:color="D9D9E3"/>
                                        <w:left w:val="single" w:sz="2" w:space="0" w:color="D9D9E3"/>
                                        <w:bottom w:val="single" w:sz="2" w:space="0" w:color="D9D9E3"/>
                                        <w:right w:val="single" w:sz="2" w:space="0" w:color="D9D9E3"/>
                                      </w:divBdr>
                                      <w:divsChild>
                                        <w:div w:id="1941520140">
                                          <w:marLeft w:val="0"/>
                                          <w:marRight w:val="0"/>
                                          <w:marTop w:val="0"/>
                                          <w:marBottom w:val="0"/>
                                          <w:divBdr>
                                            <w:top w:val="single" w:sz="2" w:space="0" w:color="D9D9E3"/>
                                            <w:left w:val="single" w:sz="2" w:space="0" w:color="D9D9E3"/>
                                            <w:bottom w:val="single" w:sz="2" w:space="0" w:color="D9D9E3"/>
                                            <w:right w:val="single" w:sz="2" w:space="0" w:color="D9D9E3"/>
                                          </w:divBdr>
                                          <w:divsChild>
                                            <w:div w:id="468864435">
                                              <w:marLeft w:val="0"/>
                                              <w:marRight w:val="0"/>
                                              <w:marTop w:val="0"/>
                                              <w:marBottom w:val="0"/>
                                              <w:divBdr>
                                                <w:top w:val="single" w:sz="2" w:space="0" w:color="D9D9E3"/>
                                                <w:left w:val="single" w:sz="2" w:space="0" w:color="D9D9E3"/>
                                                <w:bottom w:val="single" w:sz="2" w:space="0" w:color="D9D9E3"/>
                                                <w:right w:val="single" w:sz="2" w:space="0" w:color="D9D9E3"/>
                                              </w:divBdr>
                                              <w:divsChild>
                                                <w:div w:id="889532273">
                                                  <w:marLeft w:val="0"/>
                                                  <w:marRight w:val="0"/>
                                                  <w:marTop w:val="0"/>
                                                  <w:marBottom w:val="0"/>
                                                  <w:divBdr>
                                                    <w:top w:val="single" w:sz="2" w:space="0" w:color="D9D9E3"/>
                                                    <w:left w:val="single" w:sz="2" w:space="0" w:color="D9D9E3"/>
                                                    <w:bottom w:val="single" w:sz="2" w:space="0" w:color="D9D9E3"/>
                                                    <w:right w:val="single" w:sz="2" w:space="0" w:color="D9D9E3"/>
                                                  </w:divBdr>
                                                  <w:divsChild>
                                                    <w:div w:id="3033207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15069389">
          <w:marLeft w:val="0"/>
          <w:marRight w:val="0"/>
          <w:marTop w:val="0"/>
          <w:marBottom w:val="0"/>
          <w:divBdr>
            <w:top w:val="none" w:sz="0" w:space="0" w:color="auto"/>
            <w:left w:val="none" w:sz="0" w:space="0" w:color="auto"/>
            <w:bottom w:val="none" w:sz="0" w:space="0" w:color="auto"/>
            <w:right w:val="none" w:sz="0" w:space="0" w:color="auto"/>
          </w:divBdr>
          <w:divsChild>
            <w:div w:id="2075470840">
              <w:marLeft w:val="0"/>
              <w:marRight w:val="0"/>
              <w:marTop w:val="0"/>
              <w:marBottom w:val="0"/>
              <w:divBdr>
                <w:top w:val="single" w:sz="2" w:space="0" w:color="D9D9E3"/>
                <w:left w:val="single" w:sz="2" w:space="0" w:color="D9D9E3"/>
                <w:bottom w:val="single" w:sz="2" w:space="0" w:color="D9D9E3"/>
                <w:right w:val="single" w:sz="2" w:space="0" w:color="D9D9E3"/>
              </w:divBdr>
              <w:divsChild>
                <w:div w:id="5907435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60926369">
      <w:bodyDiv w:val="1"/>
      <w:marLeft w:val="0"/>
      <w:marRight w:val="0"/>
      <w:marTop w:val="0"/>
      <w:marBottom w:val="0"/>
      <w:divBdr>
        <w:top w:val="none" w:sz="0" w:space="0" w:color="auto"/>
        <w:left w:val="none" w:sz="0" w:space="0" w:color="auto"/>
        <w:bottom w:val="none" w:sz="0" w:space="0" w:color="auto"/>
        <w:right w:val="none" w:sz="0" w:space="0" w:color="auto"/>
      </w:divBdr>
    </w:div>
    <w:div w:id="467675376">
      <w:bodyDiv w:val="1"/>
      <w:marLeft w:val="0"/>
      <w:marRight w:val="0"/>
      <w:marTop w:val="0"/>
      <w:marBottom w:val="0"/>
      <w:divBdr>
        <w:top w:val="none" w:sz="0" w:space="0" w:color="auto"/>
        <w:left w:val="none" w:sz="0" w:space="0" w:color="auto"/>
        <w:bottom w:val="none" w:sz="0" w:space="0" w:color="auto"/>
        <w:right w:val="none" w:sz="0" w:space="0" w:color="auto"/>
      </w:divBdr>
    </w:div>
    <w:div w:id="493644604">
      <w:bodyDiv w:val="1"/>
      <w:marLeft w:val="0"/>
      <w:marRight w:val="0"/>
      <w:marTop w:val="0"/>
      <w:marBottom w:val="0"/>
      <w:divBdr>
        <w:top w:val="none" w:sz="0" w:space="0" w:color="auto"/>
        <w:left w:val="none" w:sz="0" w:space="0" w:color="auto"/>
        <w:bottom w:val="none" w:sz="0" w:space="0" w:color="auto"/>
        <w:right w:val="none" w:sz="0" w:space="0" w:color="auto"/>
      </w:divBdr>
      <w:divsChild>
        <w:div w:id="207111188">
          <w:marLeft w:val="0"/>
          <w:marRight w:val="0"/>
          <w:marTop w:val="0"/>
          <w:marBottom w:val="0"/>
          <w:divBdr>
            <w:top w:val="single" w:sz="2" w:space="0" w:color="D9D9E3"/>
            <w:left w:val="single" w:sz="2" w:space="0" w:color="D9D9E3"/>
            <w:bottom w:val="single" w:sz="2" w:space="0" w:color="D9D9E3"/>
            <w:right w:val="single" w:sz="2" w:space="0" w:color="D9D9E3"/>
          </w:divBdr>
          <w:divsChild>
            <w:div w:id="1296764005">
              <w:marLeft w:val="0"/>
              <w:marRight w:val="0"/>
              <w:marTop w:val="0"/>
              <w:marBottom w:val="0"/>
              <w:divBdr>
                <w:top w:val="single" w:sz="2" w:space="0" w:color="D9D9E3"/>
                <w:left w:val="single" w:sz="2" w:space="0" w:color="D9D9E3"/>
                <w:bottom w:val="single" w:sz="2" w:space="0" w:color="D9D9E3"/>
                <w:right w:val="single" w:sz="2" w:space="0" w:color="D9D9E3"/>
              </w:divBdr>
              <w:divsChild>
                <w:div w:id="87433494">
                  <w:marLeft w:val="0"/>
                  <w:marRight w:val="0"/>
                  <w:marTop w:val="0"/>
                  <w:marBottom w:val="0"/>
                  <w:divBdr>
                    <w:top w:val="single" w:sz="2" w:space="0" w:color="D9D9E3"/>
                    <w:left w:val="single" w:sz="2" w:space="0" w:color="D9D9E3"/>
                    <w:bottom w:val="single" w:sz="2" w:space="0" w:color="D9D9E3"/>
                    <w:right w:val="single" w:sz="2" w:space="0" w:color="D9D9E3"/>
                  </w:divBdr>
                  <w:divsChild>
                    <w:div w:id="300768526">
                      <w:marLeft w:val="0"/>
                      <w:marRight w:val="0"/>
                      <w:marTop w:val="0"/>
                      <w:marBottom w:val="0"/>
                      <w:divBdr>
                        <w:top w:val="single" w:sz="2" w:space="0" w:color="D9D9E3"/>
                        <w:left w:val="single" w:sz="2" w:space="0" w:color="D9D9E3"/>
                        <w:bottom w:val="single" w:sz="2" w:space="0" w:color="D9D9E3"/>
                        <w:right w:val="single" w:sz="2" w:space="0" w:color="D9D9E3"/>
                      </w:divBdr>
                      <w:divsChild>
                        <w:div w:id="930553331">
                          <w:marLeft w:val="0"/>
                          <w:marRight w:val="0"/>
                          <w:marTop w:val="0"/>
                          <w:marBottom w:val="0"/>
                          <w:divBdr>
                            <w:top w:val="none" w:sz="0" w:space="0" w:color="auto"/>
                            <w:left w:val="none" w:sz="0" w:space="0" w:color="auto"/>
                            <w:bottom w:val="none" w:sz="0" w:space="0" w:color="auto"/>
                            <w:right w:val="none" w:sz="0" w:space="0" w:color="auto"/>
                          </w:divBdr>
                          <w:divsChild>
                            <w:div w:id="213405120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4974398">
                                  <w:marLeft w:val="0"/>
                                  <w:marRight w:val="0"/>
                                  <w:marTop w:val="0"/>
                                  <w:marBottom w:val="0"/>
                                  <w:divBdr>
                                    <w:top w:val="single" w:sz="2" w:space="0" w:color="D9D9E3"/>
                                    <w:left w:val="single" w:sz="2" w:space="0" w:color="D9D9E3"/>
                                    <w:bottom w:val="single" w:sz="2" w:space="0" w:color="D9D9E3"/>
                                    <w:right w:val="single" w:sz="2" w:space="0" w:color="D9D9E3"/>
                                  </w:divBdr>
                                  <w:divsChild>
                                    <w:div w:id="1419868595">
                                      <w:marLeft w:val="0"/>
                                      <w:marRight w:val="0"/>
                                      <w:marTop w:val="0"/>
                                      <w:marBottom w:val="0"/>
                                      <w:divBdr>
                                        <w:top w:val="single" w:sz="2" w:space="0" w:color="D9D9E3"/>
                                        <w:left w:val="single" w:sz="2" w:space="0" w:color="D9D9E3"/>
                                        <w:bottom w:val="single" w:sz="2" w:space="0" w:color="D9D9E3"/>
                                        <w:right w:val="single" w:sz="2" w:space="0" w:color="D9D9E3"/>
                                      </w:divBdr>
                                      <w:divsChild>
                                        <w:div w:id="27295068">
                                          <w:marLeft w:val="0"/>
                                          <w:marRight w:val="0"/>
                                          <w:marTop w:val="0"/>
                                          <w:marBottom w:val="0"/>
                                          <w:divBdr>
                                            <w:top w:val="single" w:sz="2" w:space="0" w:color="D9D9E3"/>
                                            <w:left w:val="single" w:sz="2" w:space="0" w:color="D9D9E3"/>
                                            <w:bottom w:val="single" w:sz="2" w:space="0" w:color="D9D9E3"/>
                                            <w:right w:val="single" w:sz="2" w:space="0" w:color="D9D9E3"/>
                                          </w:divBdr>
                                          <w:divsChild>
                                            <w:div w:id="944771170">
                                              <w:marLeft w:val="0"/>
                                              <w:marRight w:val="0"/>
                                              <w:marTop w:val="0"/>
                                              <w:marBottom w:val="0"/>
                                              <w:divBdr>
                                                <w:top w:val="single" w:sz="2" w:space="0" w:color="D9D9E3"/>
                                                <w:left w:val="single" w:sz="2" w:space="0" w:color="D9D9E3"/>
                                                <w:bottom w:val="single" w:sz="2" w:space="0" w:color="D9D9E3"/>
                                                <w:right w:val="single" w:sz="2" w:space="0" w:color="D9D9E3"/>
                                              </w:divBdr>
                                              <w:divsChild>
                                                <w:div w:id="471675015">
                                                  <w:marLeft w:val="0"/>
                                                  <w:marRight w:val="0"/>
                                                  <w:marTop w:val="0"/>
                                                  <w:marBottom w:val="0"/>
                                                  <w:divBdr>
                                                    <w:top w:val="single" w:sz="2" w:space="0" w:color="D9D9E3"/>
                                                    <w:left w:val="single" w:sz="2" w:space="0" w:color="D9D9E3"/>
                                                    <w:bottom w:val="single" w:sz="2" w:space="0" w:color="D9D9E3"/>
                                                    <w:right w:val="single" w:sz="2" w:space="0" w:color="D9D9E3"/>
                                                  </w:divBdr>
                                                  <w:divsChild>
                                                    <w:div w:id="13587020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36901820">
          <w:marLeft w:val="0"/>
          <w:marRight w:val="0"/>
          <w:marTop w:val="0"/>
          <w:marBottom w:val="0"/>
          <w:divBdr>
            <w:top w:val="none" w:sz="0" w:space="0" w:color="auto"/>
            <w:left w:val="none" w:sz="0" w:space="0" w:color="auto"/>
            <w:bottom w:val="none" w:sz="0" w:space="0" w:color="auto"/>
            <w:right w:val="none" w:sz="0" w:space="0" w:color="auto"/>
          </w:divBdr>
          <w:divsChild>
            <w:div w:id="1118600600">
              <w:marLeft w:val="0"/>
              <w:marRight w:val="0"/>
              <w:marTop w:val="0"/>
              <w:marBottom w:val="0"/>
              <w:divBdr>
                <w:top w:val="single" w:sz="2" w:space="0" w:color="D9D9E3"/>
                <w:left w:val="single" w:sz="2" w:space="0" w:color="D9D9E3"/>
                <w:bottom w:val="single" w:sz="2" w:space="0" w:color="D9D9E3"/>
                <w:right w:val="single" w:sz="2" w:space="0" w:color="D9D9E3"/>
              </w:divBdr>
              <w:divsChild>
                <w:div w:id="11333316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95538080">
      <w:bodyDiv w:val="1"/>
      <w:marLeft w:val="0"/>
      <w:marRight w:val="0"/>
      <w:marTop w:val="0"/>
      <w:marBottom w:val="0"/>
      <w:divBdr>
        <w:top w:val="none" w:sz="0" w:space="0" w:color="auto"/>
        <w:left w:val="none" w:sz="0" w:space="0" w:color="auto"/>
        <w:bottom w:val="none" w:sz="0" w:space="0" w:color="auto"/>
        <w:right w:val="none" w:sz="0" w:space="0" w:color="auto"/>
      </w:divBdr>
    </w:div>
    <w:div w:id="515996261">
      <w:bodyDiv w:val="1"/>
      <w:marLeft w:val="0"/>
      <w:marRight w:val="0"/>
      <w:marTop w:val="0"/>
      <w:marBottom w:val="0"/>
      <w:divBdr>
        <w:top w:val="none" w:sz="0" w:space="0" w:color="auto"/>
        <w:left w:val="none" w:sz="0" w:space="0" w:color="auto"/>
        <w:bottom w:val="none" w:sz="0" w:space="0" w:color="auto"/>
        <w:right w:val="none" w:sz="0" w:space="0" w:color="auto"/>
      </w:divBdr>
    </w:div>
    <w:div w:id="516895239">
      <w:bodyDiv w:val="1"/>
      <w:marLeft w:val="0"/>
      <w:marRight w:val="0"/>
      <w:marTop w:val="0"/>
      <w:marBottom w:val="0"/>
      <w:divBdr>
        <w:top w:val="none" w:sz="0" w:space="0" w:color="auto"/>
        <w:left w:val="none" w:sz="0" w:space="0" w:color="auto"/>
        <w:bottom w:val="none" w:sz="0" w:space="0" w:color="auto"/>
        <w:right w:val="none" w:sz="0" w:space="0" w:color="auto"/>
      </w:divBdr>
    </w:div>
    <w:div w:id="522135520">
      <w:bodyDiv w:val="1"/>
      <w:marLeft w:val="0"/>
      <w:marRight w:val="0"/>
      <w:marTop w:val="0"/>
      <w:marBottom w:val="0"/>
      <w:divBdr>
        <w:top w:val="none" w:sz="0" w:space="0" w:color="auto"/>
        <w:left w:val="none" w:sz="0" w:space="0" w:color="auto"/>
        <w:bottom w:val="none" w:sz="0" w:space="0" w:color="auto"/>
        <w:right w:val="none" w:sz="0" w:space="0" w:color="auto"/>
      </w:divBdr>
    </w:div>
    <w:div w:id="540480505">
      <w:bodyDiv w:val="1"/>
      <w:marLeft w:val="0"/>
      <w:marRight w:val="0"/>
      <w:marTop w:val="0"/>
      <w:marBottom w:val="0"/>
      <w:divBdr>
        <w:top w:val="none" w:sz="0" w:space="0" w:color="auto"/>
        <w:left w:val="none" w:sz="0" w:space="0" w:color="auto"/>
        <w:bottom w:val="none" w:sz="0" w:space="0" w:color="auto"/>
        <w:right w:val="none" w:sz="0" w:space="0" w:color="auto"/>
      </w:divBdr>
      <w:divsChild>
        <w:div w:id="1862621112">
          <w:marLeft w:val="0"/>
          <w:marRight w:val="0"/>
          <w:marTop w:val="0"/>
          <w:marBottom w:val="0"/>
          <w:divBdr>
            <w:top w:val="single" w:sz="2" w:space="0" w:color="D9D9E3"/>
            <w:left w:val="single" w:sz="2" w:space="0" w:color="D9D9E3"/>
            <w:bottom w:val="single" w:sz="2" w:space="0" w:color="D9D9E3"/>
            <w:right w:val="single" w:sz="2" w:space="0" w:color="D9D9E3"/>
          </w:divBdr>
          <w:divsChild>
            <w:div w:id="1698503281">
              <w:marLeft w:val="0"/>
              <w:marRight w:val="0"/>
              <w:marTop w:val="0"/>
              <w:marBottom w:val="0"/>
              <w:divBdr>
                <w:top w:val="single" w:sz="2" w:space="0" w:color="D9D9E3"/>
                <w:left w:val="single" w:sz="2" w:space="0" w:color="D9D9E3"/>
                <w:bottom w:val="single" w:sz="2" w:space="0" w:color="D9D9E3"/>
                <w:right w:val="single" w:sz="2" w:space="0" w:color="D9D9E3"/>
              </w:divBdr>
              <w:divsChild>
                <w:div w:id="898175880">
                  <w:marLeft w:val="0"/>
                  <w:marRight w:val="0"/>
                  <w:marTop w:val="0"/>
                  <w:marBottom w:val="0"/>
                  <w:divBdr>
                    <w:top w:val="single" w:sz="2" w:space="0" w:color="D9D9E3"/>
                    <w:left w:val="single" w:sz="2" w:space="0" w:color="D9D9E3"/>
                    <w:bottom w:val="single" w:sz="2" w:space="0" w:color="D9D9E3"/>
                    <w:right w:val="single" w:sz="2" w:space="0" w:color="D9D9E3"/>
                  </w:divBdr>
                  <w:divsChild>
                    <w:div w:id="465046817">
                      <w:marLeft w:val="0"/>
                      <w:marRight w:val="0"/>
                      <w:marTop w:val="0"/>
                      <w:marBottom w:val="0"/>
                      <w:divBdr>
                        <w:top w:val="single" w:sz="2" w:space="0" w:color="D9D9E3"/>
                        <w:left w:val="single" w:sz="2" w:space="0" w:color="D9D9E3"/>
                        <w:bottom w:val="single" w:sz="2" w:space="0" w:color="D9D9E3"/>
                        <w:right w:val="single" w:sz="2" w:space="0" w:color="D9D9E3"/>
                      </w:divBdr>
                      <w:divsChild>
                        <w:div w:id="2018575501">
                          <w:marLeft w:val="0"/>
                          <w:marRight w:val="0"/>
                          <w:marTop w:val="0"/>
                          <w:marBottom w:val="0"/>
                          <w:divBdr>
                            <w:top w:val="none" w:sz="0" w:space="0" w:color="auto"/>
                            <w:left w:val="none" w:sz="0" w:space="0" w:color="auto"/>
                            <w:bottom w:val="none" w:sz="0" w:space="0" w:color="auto"/>
                            <w:right w:val="none" w:sz="0" w:space="0" w:color="auto"/>
                          </w:divBdr>
                          <w:divsChild>
                            <w:div w:id="321467936">
                              <w:marLeft w:val="0"/>
                              <w:marRight w:val="0"/>
                              <w:marTop w:val="100"/>
                              <w:marBottom w:val="100"/>
                              <w:divBdr>
                                <w:top w:val="single" w:sz="2" w:space="0" w:color="D9D9E3"/>
                                <w:left w:val="single" w:sz="2" w:space="0" w:color="D9D9E3"/>
                                <w:bottom w:val="single" w:sz="2" w:space="0" w:color="D9D9E3"/>
                                <w:right w:val="single" w:sz="2" w:space="0" w:color="D9D9E3"/>
                              </w:divBdr>
                              <w:divsChild>
                                <w:div w:id="1729568133">
                                  <w:marLeft w:val="0"/>
                                  <w:marRight w:val="0"/>
                                  <w:marTop w:val="0"/>
                                  <w:marBottom w:val="0"/>
                                  <w:divBdr>
                                    <w:top w:val="single" w:sz="2" w:space="0" w:color="D9D9E3"/>
                                    <w:left w:val="single" w:sz="2" w:space="0" w:color="D9D9E3"/>
                                    <w:bottom w:val="single" w:sz="2" w:space="0" w:color="D9D9E3"/>
                                    <w:right w:val="single" w:sz="2" w:space="0" w:color="D9D9E3"/>
                                  </w:divBdr>
                                  <w:divsChild>
                                    <w:div w:id="568422240">
                                      <w:marLeft w:val="0"/>
                                      <w:marRight w:val="0"/>
                                      <w:marTop w:val="0"/>
                                      <w:marBottom w:val="0"/>
                                      <w:divBdr>
                                        <w:top w:val="single" w:sz="2" w:space="0" w:color="D9D9E3"/>
                                        <w:left w:val="single" w:sz="2" w:space="0" w:color="D9D9E3"/>
                                        <w:bottom w:val="single" w:sz="2" w:space="0" w:color="D9D9E3"/>
                                        <w:right w:val="single" w:sz="2" w:space="0" w:color="D9D9E3"/>
                                      </w:divBdr>
                                      <w:divsChild>
                                        <w:div w:id="1080835981">
                                          <w:marLeft w:val="0"/>
                                          <w:marRight w:val="0"/>
                                          <w:marTop w:val="0"/>
                                          <w:marBottom w:val="0"/>
                                          <w:divBdr>
                                            <w:top w:val="single" w:sz="2" w:space="0" w:color="D9D9E3"/>
                                            <w:left w:val="single" w:sz="2" w:space="0" w:color="D9D9E3"/>
                                            <w:bottom w:val="single" w:sz="2" w:space="0" w:color="D9D9E3"/>
                                            <w:right w:val="single" w:sz="2" w:space="0" w:color="D9D9E3"/>
                                          </w:divBdr>
                                          <w:divsChild>
                                            <w:div w:id="891577763">
                                              <w:marLeft w:val="0"/>
                                              <w:marRight w:val="0"/>
                                              <w:marTop w:val="0"/>
                                              <w:marBottom w:val="0"/>
                                              <w:divBdr>
                                                <w:top w:val="single" w:sz="2" w:space="0" w:color="D9D9E3"/>
                                                <w:left w:val="single" w:sz="2" w:space="0" w:color="D9D9E3"/>
                                                <w:bottom w:val="single" w:sz="2" w:space="0" w:color="D9D9E3"/>
                                                <w:right w:val="single" w:sz="2" w:space="0" w:color="D9D9E3"/>
                                              </w:divBdr>
                                              <w:divsChild>
                                                <w:div w:id="463160419">
                                                  <w:marLeft w:val="0"/>
                                                  <w:marRight w:val="0"/>
                                                  <w:marTop w:val="0"/>
                                                  <w:marBottom w:val="0"/>
                                                  <w:divBdr>
                                                    <w:top w:val="single" w:sz="2" w:space="0" w:color="D9D9E3"/>
                                                    <w:left w:val="single" w:sz="2" w:space="0" w:color="D9D9E3"/>
                                                    <w:bottom w:val="single" w:sz="2" w:space="0" w:color="D9D9E3"/>
                                                    <w:right w:val="single" w:sz="2" w:space="0" w:color="D9D9E3"/>
                                                  </w:divBdr>
                                                  <w:divsChild>
                                                    <w:div w:id="4078515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92002501">
          <w:marLeft w:val="0"/>
          <w:marRight w:val="0"/>
          <w:marTop w:val="0"/>
          <w:marBottom w:val="0"/>
          <w:divBdr>
            <w:top w:val="none" w:sz="0" w:space="0" w:color="auto"/>
            <w:left w:val="none" w:sz="0" w:space="0" w:color="auto"/>
            <w:bottom w:val="none" w:sz="0" w:space="0" w:color="auto"/>
            <w:right w:val="none" w:sz="0" w:space="0" w:color="auto"/>
          </w:divBdr>
          <w:divsChild>
            <w:div w:id="2054887391">
              <w:marLeft w:val="0"/>
              <w:marRight w:val="0"/>
              <w:marTop w:val="0"/>
              <w:marBottom w:val="0"/>
              <w:divBdr>
                <w:top w:val="single" w:sz="2" w:space="0" w:color="D9D9E3"/>
                <w:left w:val="single" w:sz="2" w:space="0" w:color="D9D9E3"/>
                <w:bottom w:val="single" w:sz="2" w:space="0" w:color="D9D9E3"/>
                <w:right w:val="single" w:sz="2" w:space="0" w:color="D9D9E3"/>
              </w:divBdr>
              <w:divsChild>
                <w:div w:id="1118837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57128146">
      <w:bodyDiv w:val="1"/>
      <w:marLeft w:val="0"/>
      <w:marRight w:val="0"/>
      <w:marTop w:val="0"/>
      <w:marBottom w:val="0"/>
      <w:divBdr>
        <w:top w:val="none" w:sz="0" w:space="0" w:color="auto"/>
        <w:left w:val="none" w:sz="0" w:space="0" w:color="auto"/>
        <w:bottom w:val="none" w:sz="0" w:space="0" w:color="auto"/>
        <w:right w:val="none" w:sz="0" w:space="0" w:color="auto"/>
      </w:divBdr>
    </w:div>
    <w:div w:id="570164015">
      <w:bodyDiv w:val="1"/>
      <w:marLeft w:val="0"/>
      <w:marRight w:val="0"/>
      <w:marTop w:val="0"/>
      <w:marBottom w:val="0"/>
      <w:divBdr>
        <w:top w:val="none" w:sz="0" w:space="0" w:color="auto"/>
        <w:left w:val="none" w:sz="0" w:space="0" w:color="auto"/>
        <w:bottom w:val="none" w:sz="0" w:space="0" w:color="auto"/>
        <w:right w:val="none" w:sz="0" w:space="0" w:color="auto"/>
      </w:divBdr>
    </w:div>
    <w:div w:id="577711834">
      <w:bodyDiv w:val="1"/>
      <w:marLeft w:val="0"/>
      <w:marRight w:val="0"/>
      <w:marTop w:val="0"/>
      <w:marBottom w:val="0"/>
      <w:divBdr>
        <w:top w:val="none" w:sz="0" w:space="0" w:color="auto"/>
        <w:left w:val="none" w:sz="0" w:space="0" w:color="auto"/>
        <w:bottom w:val="none" w:sz="0" w:space="0" w:color="auto"/>
        <w:right w:val="none" w:sz="0" w:space="0" w:color="auto"/>
      </w:divBdr>
      <w:divsChild>
        <w:div w:id="1151598986">
          <w:marLeft w:val="0"/>
          <w:marRight w:val="0"/>
          <w:marTop w:val="0"/>
          <w:marBottom w:val="0"/>
          <w:divBdr>
            <w:top w:val="single" w:sz="2" w:space="0" w:color="D9D9E3"/>
            <w:left w:val="single" w:sz="2" w:space="0" w:color="D9D9E3"/>
            <w:bottom w:val="single" w:sz="2" w:space="0" w:color="D9D9E3"/>
            <w:right w:val="single" w:sz="2" w:space="0" w:color="D9D9E3"/>
          </w:divBdr>
          <w:divsChild>
            <w:div w:id="1641955468">
              <w:marLeft w:val="0"/>
              <w:marRight w:val="0"/>
              <w:marTop w:val="0"/>
              <w:marBottom w:val="0"/>
              <w:divBdr>
                <w:top w:val="single" w:sz="2" w:space="0" w:color="D9D9E3"/>
                <w:left w:val="single" w:sz="2" w:space="0" w:color="D9D9E3"/>
                <w:bottom w:val="single" w:sz="2" w:space="0" w:color="D9D9E3"/>
                <w:right w:val="single" w:sz="2" w:space="0" w:color="D9D9E3"/>
              </w:divBdr>
              <w:divsChild>
                <w:div w:id="1920475938">
                  <w:marLeft w:val="0"/>
                  <w:marRight w:val="0"/>
                  <w:marTop w:val="0"/>
                  <w:marBottom w:val="0"/>
                  <w:divBdr>
                    <w:top w:val="single" w:sz="2" w:space="0" w:color="D9D9E3"/>
                    <w:left w:val="single" w:sz="2" w:space="0" w:color="D9D9E3"/>
                    <w:bottom w:val="single" w:sz="2" w:space="0" w:color="D9D9E3"/>
                    <w:right w:val="single" w:sz="2" w:space="0" w:color="D9D9E3"/>
                  </w:divBdr>
                  <w:divsChild>
                    <w:div w:id="1322351047">
                      <w:marLeft w:val="0"/>
                      <w:marRight w:val="0"/>
                      <w:marTop w:val="0"/>
                      <w:marBottom w:val="0"/>
                      <w:divBdr>
                        <w:top w:val="single" w:sz="2" w:space="0" w:color="D9D9E3"/>
                        <w:left w:val="single" w:sz="2" w:space="0" w:color="D9D9E3"/>
                        <w:bottom w:val="single" w:sz="2" w:space="0" w:color="D9D9E3"/>
                        <w:right w:val="single" w:sz="2" w:space="0" w:color="D9D9E3"/>
                      </w:divBdr>
                      <w:divsChild>
                        <w:div w:id="1576278150">
                          <w:marLeft w:val="0"/>
                          <w:marRight w:val="0"/>
                          <w:marTop w:val="0"/>
                          <w:marBottom w:val="0"/>
                          <w:divBdr>
                            <w:top w:val="single" w:sz="2" w:space="0" w:color="D9D9E3"/>
                            <w:left w:val="single" w:sz="2" w:space="0" w:color="D9D9E3"/>
                            <w:bottom w:val="single" w:sz="2" w:space="0" w:color="D9D9E3"/>
                            <w:right w:val="single" w:sz="2" w:space="0" w:color="D9D9E3"/>
                          </w:divBdr>
                          <w:divsChild>
                            <w:div w:id="818885294">
                              <w:marLeft w:val="0"/>
                              <w:marRight w:val="0"/>
                              <w:marTop w:val="100"/>
                              <w:marBottom w:val="100"/>
                              <w:divBdr>
                                <w:top w:val="single" w:sz="2" w:space="0" w:color="D9D9E3"/>
                                <w:left w:val="single" w:sz="2" w:space="0" w:color="D9D9E3"/>
                                <w:bottom w:val="single" w:sz="2" w:space="0" w:color="D9D9E3"/>
                                <w:right w:val="single" w:sz="2" w:space="0" w:color="D9D9E3"/>
                              </w:divBdr>
                              <w:divsChild>
                                <w:div w:id="1024673628">
                                  <w:marLeft w:val="0"/>
                                  <w:marRight w:val="0"/>
                                  <w:marTop w:val="0"/>
                                  <w:marBottom w:val="0"/>
                                  <w:divBdr>
                                    <w:top w:val="single" w:sz="2" w:space="0" w:color="D9D9E3"/>
                                    <w:left w:val="single" w:sz="2" w:space="0" w:color="D9D9E3"/>
                                    <w:bottom w:val="single" w:sz="2" w:space="0" w:color="D9D9E3"/>
                                    <w:right w:val="single" w:sz="2" w:space="0" w:color="D9D9E3"/>
                                  </w:divBdr>
                                  <w:divsChild>
                                    <w:div w:id="699940216">
                                      <w:marLeft w:val="0"/>
                                      <w:marRight w:val="0"/>
                                      <w:marTop w:val="0"/>
                                      <w:marBottom w:val="0"/>
                                      <w:divBdr>
                                        <w:top w:val="single" w:sz="2" w:space="0" w:color="D9D9E3"/>
                                        <w:left w:val="single" w:sz="2" w:space="0" w:color="D9D9E3"/>
                                        <w:bottom w:val="single" w:sz="2" w:space="0" w:color="D9D9E3"/>
                                        <w:right w:val="single" w:sz="2" w:space="0" w:color="D9D9E3"/>
                                      </w:divBdr>
                                      <w:divsChild>
                                        <w:div w:id="1407534763">
                                          <w:marLeft w:val="0"/>
                                          <w:marRight w:val="0"/>
                                          <w:marTop w:val="0"/>
                                          <w:marBottom w:val="0"/>
                                          <w:divBdr>
                                            <w:top w:val="single" w:sz="2" w:space="0" w:color="D9D9E3"/>
                                            <w:left w:val="single" w:sz="2" w:space="0" w:color="D9D9E3"/>
                                            <w:bottom w:val="single" w:sz="2" w:space="0" w:color="D9D9E3"/>
                                            <w:right w:val="single" w:sz="2" w:space="0" w:color="D9D9E3"/>
                                          </w:divBdr>
                                          <w:divsChild>
                                            <w:div w:id="688944065">
                                              <w:marLeft w:val="0"/>
                                              <w:marRight w:val="0"/>
                                              <w:marTop w:val="0"/>
                                              <w:marBottom w:val="0"/>
                                              <w:divBdr>
                                                <w:top w:val="single" w:sz="2" w:space="0" w:color="D9D9E3"/>
                                                <w:left w:val="single" w:sz="2" w:space="0" w:color="D9D9E3"/>
                                                <w:bottom w:val="single" w:sz="2" w:space="0" w:color="D9D9E3"/>
                                                <w:right w:val="single" w:sz="2" w:space="0" w:color="D9D9E3"/>
                                              </w:divBdr>
                                              <w:divsChild>
                                                <w:div w:id="1831557087">
                                                  <w:marLeft w:val="0"/>
                                                  <w:marRight w:val="0"/>
                                                  <w:marTop w:val="0"/>
                                                  <w:marBottom w:val="0"/>
                                                  <w:divBdr>
                                                    <w:top w:val="single" w:sz="2" w:space="0" w:color="D9D9E3"/>
                                                    <w:left w:val="single" w:sz="2" w:space="0" w:color="D9D9E3"/>
                                                    <w:bottom w:val="single" w:sz="2" w:space="0" w:color="D9D9E3"/>
                                                    <w:right w:val="single" w:sz="2" w:space="0" w:color="D9D9E3"/>
                                                  </w:divBdr>
                                                  <w:divsChild>
                                                    <w:div w:id="2046439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4554629">
          <w:marLeft w:val="0"/>
          <w:marRight w:val="0"/>
          <w:marTop w:val="0"/>
          <w:marBottom w:val="0"/>
          <w:divBdr>
            <w:top w:val="none" w:sz="0" w:space="0" w:color="auto"/>
            <w:left w:val="none" w:sz="0" w:space="0" w:color="auto"/>
            <w:bottom w:val="none" w:sz="0" w:space="0" w:color="auto"/>
            <w:right w:val="none" w:sz="0" w:space="0" w:color="auto"/>
          </w:divBdr>
          <w:divsChild>
            <w:div w:id="1589583457">
              <w:marLeft w:val="0"/>
              <w:marRight w:val="0"/>
              <w:marTop w:val="0"/>
              <w:marBottom w:val="0"/>
              <w:divBdr>
                <w:top w:val="single" w:sz="2" w:space="0" w:color="D9D9E3"/>
                <w:left w:val="single" w:sz="2" w:space="0" w:color="D9D9E3"/>
                <w:bottom w:val="single" w:sz="2" w:space="0" w:color="D9D9E3"/>
                <w:right w:val="single" w:sz="2" w:space="0" w:color="D9D9E3"/>
              </w:divBdr>
              <w:divsChild>
                <w:div w:id="5424462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79413604">
      <w:bodyDiv w:val="1"/>
      <w:marLeft w:val="0"/>
      <w:marRight w:val="0"/>
      <w:marTop w:val="0"/>
      <w:marBottom w:val="0"/>
      <w:divBdr>
        <w:top w:val="none" w:sz="0" w:space="0" w:color="auto"/>
        <w:left w:val="none" w:sz="0" w:space="0" w:color="auto"/>
        <w:bottom w:val="none" w:sz="0" w:space="0" w:color="auto"/>
        <w:right w:val="none" w:sz="0" w:space="0" w:color="auto"/>
      </w:divBdr>
    </w:div>
    <w:div w:id="583102679">
      <w:bodyDiv w:val="1"/>
      <w:marLeft w:val="0"/>
      <w:marRight w:val="0"/>
      <w:marTop w:val="0"/>
      <w:marBottom w:val="0"/>
      <w:divBdr>
        <w:top w:val="none" w:sz="0" w:space="0" w:color="auto"/>
        <w:left w:val="none" w:sz="0" w:space="0" w:color="auto"/>
        <w:bottom w:val="none" w:sz="0" w:space="0" w:color="auto"/>
        <w:right w:val="none" w:sz="0" w:space="0" w:color="auto"/>
      </w:divBdr>
    </w:div>
    <w:div w:id="639774947">
      <w:bodyDiv w:val="1"/>
      <w:marLeft w:val="0"/>
      <w:marRight w:val="0"/>
      <w:marTop w:val="0"/>
      <w:marBottom w:val="0"/>
      <w:divBdr>
        <w:top w:val="none" w:sz="0" w:space="0" w:color="auto"/>
        <w:left w:val="none" w:sz="0" w:space="0" w:color="auto"/>
        <w:bottom w:val="none" w:sz="0" w:space="0" w:color="auto"/>
        <w:right w:val="none" w:sz="0" w:space="0" w:color="auto"/>
      </w:divBdr>
      <w:divsChild>
        <w:div w:id="366219436">
          <w:marLeft w:val="0"/>
          <w:marRight w:val="0"/>
          <w:marTop w:val="0"/>
          <w:marBottom w:val="0"/>
          <w:divBdr>
            <w:top w:val="single" w:sz="2" w:space="0" w:color="D9D9E3"/>
            <w:left w:val="single" w:sz="2" w:space="0" w:color="D9D9E3"/>
            <w:bottom w:val="single" w:sz="2" w:space="0" w:color="D9D9E3"/>
            <w:right w:val="single" w:sz="2" w:space="0" w:color="D9D9E3"/>
          </w:divBdr>
          <w:divsChild>
            <w:div w:id="1846356505">
              <w:marLeft w:val="0"/>
              <w:marRight w:val="0"/>
              <w:marTop w:val="0"/>
              <w:marBottom w:val="0"/>
              <w:divBdr>
                <w:top w:val="single" w:sz="2" w:space="0" w:color="D9D9E3"/>
                <w:left w:val="single" w:sz="2" w:space="0" w:color="D9D9E3"/>
                <w:bottom w:val="single" w:sz="2" w:space="0" w:color="D9D9E3"/>
                <w:right w:val="single" w:sz="2" w:space="0" w:color="D9D9E3"/>
              </w:divBdr>
              <w:divsChild>
                <w:div w:id="1003582655">
                  <w:marLeft w:val="0"/>
                  <w:marRight w:val="0"/>
                  <w:marTop w:val="0"/>
                  <w:marBottom w:val="0"/>
                  <w:divBdr>
                    <w:top w:val="single" w:sz="2" w:space="0" w:color="D9D9E3"/>
                    <w:left w:val="single" w:sz="2" w:space="0" w:color="D9D9E3"/>
                    <w:bottom w:val="single" w:sz="2" w:space="0" w:color="D9D9E3"/>
                    <w:right w:val="single" w:sz="2" w:space="0" w:color="D9D9E3"/>
                  </w:divBdr>
                  <w:divsChild>
                    <w:div w:id="775250172">
                      <w:marLeft w:val="0"/>
                      <w:marRight w:val="0"/>
                      <w:marTop w:val="0"/>
                      <w:marBottom w:val="0"/>
                      <w:divBdr>
                        <w:top w:val="single" w:sz="2" w:space="0" w:color="D9D9E3"/>
                        <w:left w:val="single" w:sz="2" w:space="0" w:color="D9D9E3"/>
                        <w:bottom w:val="single" w:sz="2" w:space="0" w:color="D9D9E3"/>
                        <w:right w:val="single" w:sz="2" w:space="0" w:color="D9D9E3"/>
                      </w:divBdr>
                      <w:divsChild>
                        <w:div w:id="940724948">
                          <w:marLeft w:val="0"/>
                          <w:marRight w:val="0"/>
                          <w:marTop w:val="0"/>
                          <w:marBottom w:val="0"/>
                          <w:divBdr>
                            <w:top w:val="single" w:sz="2" w:space="0" w:color="D9D9E3"/>
                            <w:left w:val="single" w:sz="2" w:space="0" w:color="D9D9E3"/>
                            <w:bottom w:val="single" w:sz="2" w:space="0" w:color="D9D9E3"/>
                            <w:right w:val="single" w:sz="2" w:space="0" w:color="D9D9E3"/>
                          </w:divBdr>
                          <w:divsChild>
                            <w:div w:id="2015185296">
                              <w:marLeft w:val="0"/>
                              <w:marRight w:val="0"/>
                              <w:marTop w:val="100"/>
                              <w:marBottom w:val="100"/>
                              <w:divBdr>
                                <w:top w:val="single" w:sz="2" w:space="0" w:color="D9D9E3"/>
                                <w:left w:val="single" w:sz="2" w:space="0" w:color="D9D9E3"/>
                                <w:bottom w:val="single" w:sz="2" w:space="0" w:color="D9D9E3"/>
                                <w:right w:val="single" w:sz="2" w:space="0" w:color="D9D9E3"/>
                              </w:divBdr>
                              <w:divsChild>
                                <w:div w:id="1096362447">
                                  <w:marLeft w:val="0"/>
                                  <w:marRight w:val="0"/>
                                  <w:marTop w:val="0"/>
                                  <w:marBottom w:val="0"/>
                                  <w:divBdr>
                                    <w:top w:val="single" w:sz="2" w:space="0" w:color="D9D9E3"/>
                                    <w:left w:val="single" w:sz="2" w:space="0" w:color="D9D9E3"/>
                                    <w:bottom w:val="single" w:sz="2" w:space="0" w:color="D9D9E3"/>
                                    <w:right w:val="single" w:sz="2" w:space="0" w:color="D9D9E3"/>
                                  </w:divBdr>
                                  <w:divsChild>
                                    <w:div w:id="971329293">
                                      <w:marLeft w:val="0"/>
                                      <w:marRight w:val="0"/>
                                      <w:marTop w:val="0"/>
                                      <w:marBottom w:val="0"/>
                                      <w:divBdr>
                                        <w:top w:val="single" w:sz="2" w:space="0" w:color="D9D9E3"/>
                                        <w:left w:val="single" w:sz="2" w:space="0" w:color="D9D9E3"/>
                                        <w:bottom w:val="single" w:sz="2" w:space="0" w:color="D9D9E3"/>
                                        <w:right w:val="single" w:sz="2" w:space="0" w:color="D9D9E3"/>
                                      </w:divBdr>
                                      <w:divsChild>
                                        <w:div w:id="176313608">
                                          <w:marLeft w:val="0"/>
                                          <w:marRight w:val="0"/>
                                          <w:marTop w:val="0"/>
                                          <w:marBottom w:val="0"/>
                                          <w:divBdr>
                                            <w:top w:val="single" w:sz="2" w:space="0" w:color="D9D9E3"/>
                                            <w:left w:val="single" w:sz="2" w:space="0" w:color="D9D9E3"/>
                                            <w:bottom w:val="single" w:sz="2" w:space="0" w:color="D9D9E3"/>
                                            <w:right w:val="single" w:sz="2" w:space="0" w:color="D9D9E3"/>
                                          </w:divBdr>
                                          <w:divsChild>
                                            <w:div w:id="352265909">
                                              <w:marLeft w:val="0"/>
                                              <w:marRight w:val="0"/>
                                              <w:marTop w:val="0"/>
                                              <w:marBottom w:val="0"/>
                                              <w:divBdr>
                                                <w:top w:val="single" w:sz="2" w:space="0" w:color="D9D9E3"/>
                                                <w:left w:val="single" w:sz="2" w:space="0" w:color="D9D9E3"/>
                                                <w:bottom w:val="single" w:sz="2" w:space="0" w:color="D9D9E3"/>
                                                <w:right w:val="single" w:sz="2" w:space="0" w:color="D9D9E3"/>
                                              </w:divBdr>
                                              <w:divsChild>
                                                <w:div w:id="416635387">
                                                  <w:marLeft w:val="0"/>
                                                  <w:marRight w:val="0"/>
                                                  <w:marTop w:val="0"/>
                                                  <w:marBottom w:val="0"/>
                                                  <w:divBdr>
                                                    <w:top w:val="single" w:sz="2" w:space="0" w:color="D9D9E3"/>
                                                    <w:left w:val="single" w:sz="2" w:space="0" w:color="D9D9E3"/>
                                                    <w:bottom w:val="single" w:sz="2" w:space="0" w:color="D9D9E3"/>
                                                    <w:right w:val="single" w:sz="2" w:space="0" w:color="D9D9E3"/>
                                                  </w:divBdr>
                                                  <w:divsChild>
                                                    <w:div w:id="193807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50692990">
          <w:marLeft w:val="0"/>
          <w:marRight w:val="0"/>
          <w:marTop w:val="0"/>
          <w:marBottom w:val="0"/>
          <w:divBdr>
            <w:top w:val="none" w:sz="0" w:space="0" w:color="auto"/>
            <w:left w:val="none" w:sz="0" w:space="0" w:color="auto"/>
            <w:bottom w:val="none" w:sz="0" w:space="0" w:color="auto"/>
            <w:right w:val="none" w:sz="0" w:space="0" w:color="auto"/>
          </w:divBdr>
          <w:divsChild>
            <w:div w:id="1890607030">
              <w:marLeft w:val="0"/>
              <w:marRight w:val="0"/>
              <w:marTop w:val="0"/>
              <w:marBottom w:val="0"/>
              <w:divBdr>
                <w:top w:val="single" w:sz="2" w:space="0" w:color="D9D9E3"/>
                <w:left w:val="single" w:sz="2" w:space="0" w:color="D9D9E3"/>
                <w:bottom w:val="single" w:sz="2" w:space="0" w:color="D9D9E3"/>
                <w:right w:val="single" w:sz="2" w:space="0" w:color="D9D9E3"/>
              </w:divBdr>
              <w:divsChild>
                <w:div w:id="45602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52761017">
      <w:bodyDiv w:val="1"/>
      <w:marLeft w:val="0"/>
      <w:marRight w:val="0"/>
      <w:marTop w:val="0"/>
      <w:marBottom w:val="0"/>
      <w:divBdr>
        <w:top w:val="none" w:sz="0" w:space="0" w:color="auto"/>
        <w:left w:val="none" w:sz="0" w:space="0" w:color="auto"/>
        <w:bottom w:val="none" w:sz="0" w:space="0" w:color="auto"/>
        <w:right w:val="none" w:sz="0" w:space="0" w:color="auto"/>
      </w:divBdr>
    </w:div>
    <w:div w:id="655764544">
      <w:bodyDiv w:val="1"/>
      <w:marLeft w:val="0"/>
      <w:marRight w:val="0"/>
      <w:marTop w:val="0"/>
      <w:marBottom w:val="0"/>
      <w:divBdr>
        <w:top w:val="none" w:sz="0" w:space="0" w:color="auto"/>
        <w:left w:val="none" w:sz="0" w:space="0" w:color="auto"/>
        <w:bottom w:val="none" w:sz="0" w:space="0" w:color="auto"/>
        <w:right w:val="none" w:sz="0" w:space="0" w:color="auto"/>
      </w:divBdr>
      <w:divsChild>
        <w:div w:id="901252351">
          <w:marLeft w:val="0"/>
          <w:marRight w:val="0"/>
          <w:marTop w:val="0"/>
          <w:marBottom w:val="0"/>
          <w:divBdr>
            <w:top w:val="single" w:sz="2" w:space="0" w:color="auto"/>
            <w:left w:val="single" w:sz="2" w:space="0" w:color="auto"/>
            <w:bottom w:val="single" w:sz="6" w:space="0" w:color="auto"/>
            <w:right w:val="single" w:sz="2" w:space="0" w:color="auto"/>
          </w:divBdr>
          <w:divsChild>
            <w:div w:id="735661086">
              <w:marLeft w:val="0"/>
              <w:marRight w:val="0"/>
              <w:marTop w:val="100"/>
              <w:marBottom w:val="100"/>
              <w:divBdr>
                <w:top w:val="single" w:sz="2" w:space="0" w:color="D9D9E3"/>
                <w:left w:val="single" w:sz="2" w:space="0" w:color="D9D9E3"/>
                <w:bottom w:val="single" w:sz="2" w:space="0" w:color="D9D9E3"/>
                <w:right w:val="single" w:sz="2" w:space="0" w:color="D9D9E3"/>
              </w:divBdr>
              <w:divsChild>
                <w:div w:id="1832596001">
                  <w:marLeft w:val="0"/>
                  <w:marRight w:val="0"/>
                  <w:marTop w:val="0"/>
                  <w:marBottom w:val="0"/>
                  <w:divBdr>
                    <w:top w:val="single" w:sz="2" w:space="0" w:color="D9D9E3"/>
                    <w:left w:val="single" w:sz="2" w:space="0" w:color="D9D9E3"/>
                    <w:bottom w:val="single" w:sz="2" w:space="0" w:color="D9D9E3"/>
                    <w:right w:val="single" w:sz="2" w:space="0" w:color="D9D9E3"/>
                  </w:divBdr>
                  <w:divsChild>
                    <w:div w:id="9064219">
                      <w:marLeft w:val="0"/>
                      <w:marRight w:val="0"/>
                      <w:marTop w:val="0"/>
                      <w:marBottom w:val="0"/>
                      <w:divBdr>
                        <w:top w:val="single" w:sz="2" w:space="0" w:color="D9D9E3"/>
                        <w:left w:val="single" w:sz="2" w:space="0" w:color="D9D9E3"/>
                        <w:bottom w:val="single" w:sz="2" w:space="0" w:color="D9D9E3"/>
                        <w:right w:val="single" w:sz="2" w:space="0" w:color="D9D9E3"/>
                      </w:divBdr>
                      <w:divsChild>
                        <w:div w:id="270600079">
                          <w:marLeft w:val="0"/>
                          <w:marRight w:val="0"/>
                          <w:marTop w:val="0"/>
                          <w:marBottom w:val="0"/>
                          <w:divBdr>
                            <w:top w:val="single" w:sz="2" w:space="0" w:color="D9D9E3"/>
                            <w:left w:val="single" w:sz="2" w:space="0" w:color="D9D9E3"/>
                            <w:bottom w:val="single" w:sz="2" w:space="0" w:color="D9D9E3"/>
                            <w:right w:val="single" w:sz="2" w:space="0" w:color="D9D9E3"/>
                          </w:divBdr>
                          <w:divsChild>
                            <w:div w:id="1031540774">
                              <w:marLeft w:val="0"/>
                              <w:marRight w:val="0"/>
                              <w:marTop w:val="0"/>
                              <w:marBottom w:val="0"/>
                              <w:divBdr>
                                <w:top w:val="single" w:sz="2" w:space="0" w:color="D9D9E3"/>
                                <w:left w:val="single" w:sz="2" w:space="0" w:color="D9D9E3"/>
                                <w:bottom w:val="single" w:sz="2" w:space="0" w:color="D9D9E3"/>
                                <w:right w:val="single" w:sz="2" w:space="0" w:color="D9D9E3"/>
                              </w:divBdr>
                              <w:divsChild>
                                <w:div w:id="1248879424">
                                  <w:marLeft w:val="0"/>
                                  <w:marRight w:val="0"/>
                                  <w:marTop w:val="0"/>
                                  <w:marBottom w:val="0"/>
                                  <w:divBdr>
                                    <w:top w:val="single" w:sz="2" w:space="0" w:color="D9D9E3"/>
                                    <w:left w:val="single" w:sz="2" w:space="0" w:color="D9D9E3"/>
                                    <w:bottom w:val="single" w:sz="2" w:space="0" w:color="D9D9E3"/>
                                    <w:right w:val="single" w:sz="2" w:space="0" w:color="D9D9E3"/>
                                  </w:divBdr>
                                  <w:divsChild>
                                    <w:div w:id="1888491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671568247">
      <w:bodyDiv w:val="1"/>
      <w:marLeft w:val="0"/>
      <w:marRight w:val="0"/>
      <w:marTop w:val="0"/>
      <w:marBottom w:val="0"/>
      <w:divBdr>
        <w:top w:val="none" w:sz="0" w:space="0" w:color="auto"/>
        <w:left w:val="none" w:sz="0" w:space="0" w:color="auto"/>
        <w:bottom w:val="none" w:sz="0" w:space="0" w:color="auto"/>
        <w:right w:val="none" w:sz="0" w:space="0" w:color="auto"/>
      </w:divBdr>
    </w:div>
    <w:div w:id="716204245">
      <w:bodyDiv w:val="1"/>
      <w:marLeft w:val="0"/>
      <w:marRight w:val="0"/>
      <w:marTop w:val="0"/>
      <w:marBottom w:val="0"/>
      <w:divBdr>
        <w:top w:val="none" w:sz="0" w:space="0" w:color="auto"/>
        <w:left w:val="none" w:sz="0" w:space="0" w:color="auto"/>
        <w:bottom w:val="none" w:sz="0" w:space="0" w:color="auto"/>
        <w:right w:val="none" w:sz="0" w:space="0" w:color="auto"/>
      </w:divBdr>
    </w:div>
    <w:div w:id="725294914">
      <w:bodyDiv w:val="1"/>
      <w:marLeft w:val="0"/>
      <w:marRight w:val="0"/>
      <w:marTop w:val="0"/>
      <w:marBottom w:val="0"/>
      <w:divBdr>
        <w:top w:val="none" w:sz="0" w:space="0" w:color="auto"/>
        <w:left w:val="none" w:sz="0" w:space="0" w:color="auto"/>
        <w:bottom w:val="none" w:sz="0" w:space="0" w:color="auto"/>
        <w:right w:val="none" w:sz="0" w:space="0" w:color="auto"/>
      </w:divBdr>
    </w:div>
    <w:div w:id="739836171">
      <w:bodyDiv w:val="1"/>
      <w:marLeft w:val="0"/>
      <w:marRight w:val="0"/>
      <w:marTop w:val="0"/>
      <w:marBottom w:val="0"/>
      <w:divBdr>
        <w:top w:val="none" w:sz="0" w:space="0" w:color="auto"/>
        <w:left w:val="none" w:sz="0" w:space="0" w:color="auto"/>
        <w:bottom w:val="none" w:sz="0" w:space="0" w:color="auto"/>
        <w:right w:val="none" w:sz="0" w:space="0" w:color="auto"/>
      </w:divBdr>
      <w:divsChild>
        <w:div w:id="2097632859">
          <w:marLeft w:val="0"/>
          <w:marRight w:val="0"/>
          <w:marTop w:val="0"/>
          <w:marBottom w:val="0"/>
          <w:divBdr>
            <w:top w:val="single" w:sz="2" w:space="0" w:color="D9D9E3"/>
            <w:left w:val="single" w:sz="2" w:space="0" w:color="D9D9E3"/>
            <w:bottom w:val="single" w:sz="2" w:space="0" w:color="D9D9E3"/>
            <w:right w:val="single" w:sz="2" w:space="0" w:color="D9D9E3"/>
          </w:divBdr>
          <w:divsChild>
            <w:div w:id="486626296">
              <w:marLeft w:val="0"/>
              <w:marRight w:val="0"/>
              <w:marTop w:val="0"/>
              <w:marBottom w:val="0"/>
              <w:divBdr>
                <w:top w:val="single" w:sz="2" w:space="0" w:color="D9D9E3"/>
                <w:left w:val="single" w:sz="2" w:space="0" w:color="D9D9E3"/>
                <w:bottom w:val="single" w:sz="2" w:space="0" w:color="D9D9E3"/>
                <w:right w:val="single" w:sz="2" w:space="0" w:color="D9D9E3"/>
              </w:divBdr>
              <w:divsChild>
                <w:div w:id="736589613">
                  <w:marLeft w:val="0"/>
                  <w:marRight w:val="0"/>
                  <w:marTop w:val="0"/>
                  <w:marBottom w:val="0"/>
                  <w:divBdr>
                    <w:top w:val="single" w:sz="2" w:space="0" w:color="D9D9E3"/>
                    <w:left w:val="single" w:sz="2" w:space="0" w:color="D9D9E3"/>
                    <w:bottom w:val="single" w:sz="2" w:space="0" w:color="D9D9E3"/>
                    <w:right w:val="single" w:sz="2" w:space="0" w:color="D9D9E3"/>
                  </w:divBdr>
                  <w:divsChild>
                    <w:div w:id="1370229151">
                      <w:marLeft w:val="0"/>
                      <w:marRight w:val="0"/>
                      <w:marTop w:val="0"/>
                      <w:marBottom w:val="0"/>
                      <w:divBdr>
                        <w:top w:val="single" w:sz="2" w:space="0" w:color="D9D9E3"/>
                        <w:left w:val="single" w:sz="2" w:space="0" w:color="D9D9E3"/>
                        <w:bottom w:val="single" w:sz="2" w:space="0" w:color="D9D9E3"/>
                        <w:right w:val="single" w:sz="2" w:space="0" w:color="D9D9E3"/>
                      </w:divBdr>
                      <w:divsChild>
                        <w:div w:id="389696703">
                          <w:marLeft w:val="0"/>
                          <w:marRight w:val="0"/>
                          <w:marTop w:val="0"/>
                          <w:marBottom w:val="0"/>
                          <w:divBdr>
                            <w:top w:val="single" w:sz="2" w:space="0" w:color="auto"/>
                            <w:left w:val="single" w:sz="2" w:space="0" w:color="auto"/>
                            <w:bottom w:val="single" w:sz="6" w:space="0" w:color="auto"/>
                            <w:right w:val="single" w:sz="2" w:space="0" w:color="auto"/>
                          </w:divBdr>
                          <w:divsChild>
                            <w:div w:id="1900702461">
                              <w:marLeft w:val="0"/>
                              <w:marRight w:val="0"/>
                              <w:marTop w:val="100"/>
                              <w:marBottom w:val="100"/>
                              <w:divBdr>
                                <w:top w:val="single" w:sz="2" w:space="0" w:color="D9D9E3"/>
                                <w:left w:val="single" w:sz="2" w:space="0" w:color="D9D9E3"/>
                                <w:bottom w:val="single" w:sz="2" w:space="0" w:color="D9D9E3"/>
                                <w:right w:val="single" w:sz="2" w:space="0" w:color="D9D9E3"/>
                              </w:divBdr>
                              <w:divsChild>
                                <w:div w:id="639917739">
                                  <w:marLeft w:val="0"/>
                                  <w:marRight w:val="0"/>
                                  <w:marTop w:val="0"/>
                                  <w:marBottom w:val="0"/>
                                  <w:divBdr>
                                    <w:top w:val="single" w:sz="2" w:space="0" w:color="D9D9E3"/>
                                    <w:left w:val="single" w:sz="2" w:space="0" w:color="D9D9E3"/>
                                    <w:bottom w:val="single" w:sz="2" w:space="0" w:color="D9D9E3"/>
                                    <w:right w:val="single" w:sz="2" w:space="0" w:color="D9D9E3"/>
                                  </w:divBdr>
                                  <w:divsChild>
                                    <w:div w:id="336734826">
                                      <w:marLeft w:val="0"/>
                                      <w:marRight w:val="0"/>
                                      <w:marTop w:val="0"/>
                                      <w:marBottom w:val="0"/>
                                      <w:divBdr>
                                        <w:top w:val="single" w:sz="2" w:space="0" w:color="D9D9E3"/>
                                        <w:left w:val="single" w:sz="2" w:space="0" w:color="D9D9E3"/>
                                        <w:bottom w:val="single" w:sz="2" w:space="0" w:color="D9D9E3"/>
                                        <w:right w:val="single" w:sz="2" w:space="0" w:color="D9D9E3"/>
                                      </w:divBdr>
                                      <w:divsChild>
                                        <w:div w:id="2039885821">
                                          <w:marLeft w:val="0"/>
                                          <w:marRight w:val="0"/>
                                          <w:marTop w:val="0"/>
                                          <w:marBottom w:val="0"/>
                                          <w:divBdr>
                                            <w:top w:val="single" w:sz="2" w:space="0" w:color="D9D9E3"/>
                                            <w:left w:val="single" w:sz="2" w:space="0" w:color="D9D9E3"/>
                                            <w:bottom w:val="single" w:sz="2" w:space="0" w:color="D9D9E3"/>
                                            <w:right w:val="single" w:sz="2" w:space="0" w:color="D9D9E3"/>
                                          </w:divBdr>
                                          <w:divsChild>
                                            <w:div w:id="1744599652">
                                              <w:marLeft w:val="0"/>
                                              <w:marRight w:val="0"/>
                                              <w:marTop w:val="0"/>
                                              <w:marBottom w:val="0"/>
                                              <w:divBdr>
                                                <w:top w:val="single" w:sz="2" w:space="0" w:color="D9D9E3"/>
                                                <w:left w:val="single" w:sz="2" w:space="0" w:color="D9D9E3"/>
                                                <w:bottom w:val="single" w:sz="2" w:space="0" w:color="D9D9E3"/>
                                                <w:right w:val="single" w:sz="2" w:space="0" w:color="D9D9E3"/>
                                              </w:divBdr>
                                              <w:divsChild>
                                                <w:div w:id="1007976293">
                                                  <w:marLeft w:val="0"/>
                                                  <w:marRight w:val="0"/>
                                                  <w:marTop w:val="0"/>
                                                  <w:marBottom w:val="0"/>
                                                  <w:divBdr>
                                                    <w:top w:val="single" w:sz="2" w:space="0" w:color="D9D9E3"/>
                                                    <w:left w:val="single" w:sz="2" w:space="0" w:color="D9D9E3"/>
                                                    <w:bottom w:val="single" w:sz="2" w:space="0" w:color="D9D9E3"/>
                                                    <w:right w:val="single" w:sz="2" w:space="0" w:color="D9D9E3"/>
                                                  </w:divBdr>
                                                  <w:divsChild>
                                                    <w:div w:id="50927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39927317">
          <w:marLeft w:val="0"/>
          <w:marRight w:val="0"/>
          <w:marTop w:val="0"/>
          <w:marBottom w:val="0"/>
          <w:divBdr>
            <w:top w:val="none" w:sz="0" w:space="0" w:color="auto"/>
            <w:left w:val="none" w:sz="0" w:space="0" w:color="auto"/>
            <w:bottom w:val="none" w:sz="0" w:space="0" w:color="auto"/>
            <w:right w:val="none" w:sz="0" w:space="0" w:color="auto"/>
          </w:divBdr>
          <w:divsChild>
            <w:div w:id="1879661666">
              <w:marLeft w:val="0"/>
              <w:marRight w:val="0"/>
              <w:marTop w:val="0"/>
              <w:marBottom w:val="0"/>
              <w:divBdr>
                <w:top w:val="single" w:sz="2" w:space="0" w:color="D9D9E3"/>
                <w:left w:val="single" w:sz="2" w:space="0" w:color="D9D9E3"/>
                <w:bottom w:val="single" w:sz="2" w:space="0" w:color="D9D9E3"/>
                <w:right w:val="single" w:sz="2" w:space="0" w:color="D9D9E3"/>
              </w:divBdr>
              <w:divsChild>
                <w:div w:id="1857229533">
                  <w:marLeft w:val="0"/>
                  <w:marRight w:val="0"/>
                  <w:marTop w:val="0"/>
                  <w:marBottom w:val="0"/>
                  <w:divBdr>
                    <w:top w:val="single" w:sz="2" w:space="0" w:color="D9D9E3"/>
                    <w:left w:val="single" w:sz="2" w:space="0" w:color="D9D9E3"/>
                    <w:bottom w:val="single" w:sz="2" w:space="0" w:color="D9D9E3"/>
                    <w:right w:val="single" w:sz="2" w:space="0" w:color="D9D9E3"/>
                  </w:divBdr>
                  <w:divsChild>
                    <w:div w:id="1911236420">
                      <w:marLeft w:val="0"/>
                      <w:marRight w:val="0"/>
                      <w:marTop w:val="0"/>
                      <w:marBottom w:val="0"/>
                      <w:divBdr>
                        <w:top w:val="single" w:sz="2" w:space="0" w:color="D9D9E3"/>
                        <w:left w:val="single" w:sz="2" w:space="0" w:color="D9D9E3"/>
                        <w:bottom w:val="single" w:sz="2" w:space="0" w:color="D9D9E3"/>
                        <w:right w:val="single" w:sz="2" w:space="0" w:color="D9D9E3"/>
                      </w:divBdr>
                      <w:divsChild>
                        <w:div w:id="1883470853">
                          <w:marLeft w:val="0"/>
                          <w:marRight w:val="0"/>
                          <w:marTop w:val="0"/>
                          <w:marBottom w:val="0"/>
                          <w:divBdr>
                            <w:top w:val="single" w:sz="2" w:space="0" w:color="D9D9E3"/>
                            <w:left w:val="single" w:sz="2" w:space="0" w:color="D9D9E3"/>
                            <w:bottom w:val="single" w:sz="2" w:space="0" w:color="D9D9E3"/>
                            <w:right w:val="single" w:sz="2" w:space="0" w:color="D9D9E3"/>
                          </w:divBdr>
                          <w:divsChild>
                            <w:div w:id="717822067">
                              <w:marLeft w:val="0"/>
                              <w:marRight w:val="0"/>
                              <w:marTop w:val="0"/>
                              <w:marBottom w:val="0"/>
                              <w:divBdr>
                                <w:top w:val="single" w:sz="2" w:space="0" w:color="D9D9E3"/>
                                <w:left w:val="single" w:sz="2" w:space="0" w:color="D9D9E3"/>
                                <w:bottom w:val="single" w:sz="2" w:space="0" w:color="D9D9E3"/>
                                <w:right w:val="single" w:sz="2" w:space="0" w:color="D9D9E3"/>
                              </w:divBdr>
                              <w:divsChild>
                                <w:div w:id="21448832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7544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03891659">
      <w:bodyDiv w:val="1"/>
      <w:marLeft w:val="0"/>
      <w:marRight w:val="0"/>
      <w:marTop w:val="0"/>
      <w:marBottom w:val="0"/>
      <w:divBdr>
        <w:top w:val="none" w:sz="0" w:space="0" w:color="auto"/>
        <w:left w:val="none" w:sz="0" w:space="0" w:color="auto"/>
        <w:bottom w:val="none" w:sz="0" w:space="0" w:color="auto"/>
        <w:right w:val="none" w:sz="0" w:space="0" w:color="auto"/>
      </w:divBdr>
    </w:div>
    <w:div w:id="846553599">
      <w:bodyDiv w:val="1"/>
      <w:marLeft w:val="0"/>
      <w:marRight w:val="0"/>
      <w:marTop w:val="0"/>
      <w:marBottom w:val="0"/>
      <w:divBdr>
        <w:top w:val="none" w:sz="0" w:space="0" w:color="auto"/>
        <w:left w:val="none" w:sz="0" w:space="0" w:color="auto"/>
        <w:bottom w:val="none" w:sz="0" w:space="0" w:color="auto"/>
        <w:right w:val="none" w:sz="0" w:space="0" w:color="auto"/>
      </w:divBdr>
    </w:div>
    <w:div w:id="858275305">
      <w:bodyDiv w:val="1"/>
      <w:marLeft w:val="0"/>
      <w:marRight w:val="0"/>
      <w:marTop w:val="0"/>
      <w:marBottom w:val="0"/>
      <w:divBdr>
        <w:top w:val="none" w:sz="0" w:space="0" w:color="auto"/>
        <w:left w:val="none" w:sz="0" w:space="0" w:color="auto"/>
        <w:bottom w:val="none" w:sz="0" w:space="0" w:color="auto"/>
        <w:right w:val="none" w:sz="0" w:space="0" w:color="auto"/>
      </w:divBdr>
    </w:div>
    <w:div w:id="859975864">
      <w:bodyDiv w:val="1"/>
      <w:marLeft w:val="0"/>
      <w:marRight w:val="0"/>
      <w:marTop w:val="0"/>
      <w:marBottom w:val="0"/>
      <w:divBdr>
        <w:top w:val="none" w:sz="0" w:space="0" w:color="auto"/>
        <w:left w:val="none" w:sz="0" w:space="0" w:color="auto"/>
        <w:bottom w:val="none" w:sz="0" w:space="0" w:color="auto"/>
        <w:right w:val="none" w:sz="0" w:space="0" w:color="auto"/>
      </w:divBdr>
    </w:div>
    <w:div w:id="873729695">
      <w:bodyDiv w:val="1"/>
      <w:marLeft w:val="0"/>
      <w:marRight w:val="0"/>
      <w:marTop w:val="0"/>
      <w:marBottom w:val="0"/>
      <w:divBdr>
        <w:top w:val="none" w:sz="0" w:space="0" w:color="auto"/>
        <w:left w:val="none" w:sz="0" w:space="0" w:color="auto"/>
        <w:bottom w:val="none" w:sz="0" w:space="0" w:color="auto"/>
        <w:right w:val="none" w:sz="0" w:space="0" w:color="auto"/>
      </w:divBdr>
      <w:divsChild>
        <w:div w:id="2145197844">
          <w:marLeft w:val="0"/>
          <w:marRight w:val="0"/>
          <w:marTop w:val="0"/>
          <w:marBottom w:val="0"/>
          <w:divBdr>
            <w:top w:val="single" w:sz="2" w:space="0" w:color="auto"/>
            <w:left w:val="single" w:sz="2" w:space="0" w:color="auto"/>
            <w:bottom w:val="single" w:sz="6" w:space="0" w:color="auto"/>
            <w:right w:val="single" w:sz="2" w:space="0" w:color="auto"/>
          </w:divBdr>
          <w:divsChild>
            <w:div w:id="525019379">
              <w:marLeft w:val="0"/>
              <w:marRight w:val="0"/>
              <w:marTop w:val="100"/>
              <w:marBottom w:val="100"/>
              <w:divBdr>
                <w:top w:val="single" w:sz="2" w:space="0" w:color="D9D9E3"/>
                <w:left w:val="single" w:sz="2" w:space="0" w:color="D9D9E3"/>
                <w:bottom w:val="single" w:sz="2" w:space="0" w:color="D9D9E3"/>
                <w:right w:val="single" w:sz="2" w:space="0" w:color="D9D9E3"/>
              </w:divBdr>
              <w:divsChild>
                <w:div w:id="1882740352">
                  <w:marLeft w:val="0"/>
                  <w:marRight w:val="0"/>
                  <w:marTop w:val="0"/>
                  <w:marBottom w:val="0"/>
                  <w:divBdr>
                    <w:top w:val="single" w:sz="2" w:space="0" w:color="D9D9E3"/>
                    <w:left w:val="single" w:sz="2" w:space="0" w:color="D9D9E3"/>
                    <w:bottom w:val="single" w:sz="2" w:space="0" w:color="D9D9E3"/>
                    <w:right w:val="single" w:sz="2" w:space="0" w:color="D9D9E3"/>
                  </w:divBdr>
                  <w:divsChild>
                    <w:div w:id="785076883">
                      <w:marLeft w:val="0"/>
                      <w:marRight w:val="0"/>
                      <w:marTop w:val="0"/>
                      <w:marBottom w:val="0"/>
                      <w:divBdr>
                        <w:top w:val="single" w:sz="2" w:space="0" w:color="D9D9E3"/>
                        <w:left w:val="single" w:sz="2" w:space="0" w:color="D9D9E3"/>
                        <w:bottom w:val="single" w:sz="2" w:space="0" w:color="D9D9E3"/>
                        <w:right w:val="single" w:sz="2" w:space="0" w:color="D9D9E3"/>
                      </w:divBdr>
                      <w:divsChild>
                        <w:div w:id="1394810233">
                          <w:marLeft w:val="0"/>
                          <w:marRight w:val="0"/>
                          <w:marTop w:val="0"/>
                          <w:marBottom w:val="0"/>
                          <w:divBdr>
                            <w:top w:val="single" w:sz="2" w:space="0" w:color="D9D9E3"/>
                            <w:left w:val="single" w:sz="2" w:space="0" w:color="D9D9E3"/>
                            <w:bottom w:val="single" w:sz="2" w:space="0" w:color="D9D9E3"/>
                            <w:right w:val="single" w:sz="2" w:space="0" w:color="D9D9E3"/>
                          </w:divBdr>
                          <w:divsChild>
                            <w:div w:id="378289008">
                              <w:marLeft w:val="0"/>
                              <w:marRight w:val="0"/>
                              <w:marTop w:val="0"/>
                              <w:marBottom w:val="0"/>
                              <w:divBdr>
                                <w:top w:val="single" w:sz="2" w:space="0" w:color="D9D9E3"/>
                                <w:left w:val="single" w:sz="2" w:space="0" w:color="D9D9E3"/>
                                <w:bottom w:val="single" w:sz="2" w:space="0" w:color="D9D9E3"/>
                                <w:right w:val="single" w:sz="2" w:space="0" w:color="D9D9E3"/>
                              </w:divBdr>
                              <w:divsChild>
                                <w:div w:id="1225022321">
                                  <w:marLeft w:val="0"/>
                                  <w:marRight w:val="0"/>
                                  <w:marTop w:val="0"/>
                                  <w:marBottom w:val="0"/>
                                  <w:divBdr>
                                    <w:top w:val="single" w:sz="2" w:space="0" w:color="D9D9E3"/>
                                    <w:left w:val="single" w:sz="2" w:space="0" w:color="D9D9E3"/>
                                    <w:bottom w:val="single" w:sz="2" w:space="0" w:color="D9D9E3"/>
                                    <w:right w:val="single" w:sz="2" w:space="0" w:color="D9D9E3"/>
                                  </w:divBdr>
                                  <w:divsChild>
                                    <w:div w:id="203492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01491457">
          <w:marLeft w:val="0"/>
          <w:marRight w:val="0"/>
          <w:marTop w:val="0"/>
          <w:marBottom w:val="0"/>
          <w:divBdr>
            <w:top w:val="single" w:sz="2" w:space="0" w:color="auto"/>
            <w:left w:val="single" w:sz="2" w:space="0" w:color="auto"/>
            <w:bottom w:val="single" w:sz="6" w:space="0" w:color="auto"/>
            <w:right w:val="single" w:sz="2" w:space="0" w:color="auto"/>
          </w:divBdr>
          <w:divsChild>
            <w:div w:id="1736128877">
              <w:marLeft w:val="0"/>
              <w:marRight w:val="0"/>
              <w:marTop w:val="100"/>
              <w:marBottom w:val="100"/>
              <w:divBdr>
                <w:top w:val="single" w:sz="2" w:space="0" w:color="D9D9E3"/>
                <w:left w:val="single" w:sz="2" w:space="0" w:color="D9D9E3"/>
                <w:bottom w:val="single" w:sz="2" w:space="0" w:color="D9D9E3"/>
                <w:right w:val="single" w:sz="2" w:space="0" w:color="D9D9E3"/>
              </w:divBdr>
              <w:divsChild>
                <w:div w:id="1248733610">
                  <w:marLeft w:val="0"/>
                  <w:marRight w:val="0"/>
                  <w:marTop w:val="0"/>
                  <w:marBottom w:val="0"/>
                  <w:divBdr>
                    <w:top w:val="single" w:sz="2" w:space="0" w:color="D9D9E3"/>
                    <w:left w:val="single" w:sz="2" w:space="0" w:color="D9D9E3"/>
                    <w:bottom w:val="single" w:sz="2" w:space="0" w:color="D9D9E3"/>
                    <w:right w:val="single" w:sz="2" w:space="0" w:color="D9D9E3"/>
                  </w:divBdr>
                  <w:divsChild>
                    <w:div w:id="457257225">
                      <w:marLeft w:val="0"/>
                      <w:marRight w:val="0"/>
                      <w:marTop w:val="0"/>
                      <w:marBottom w:val="0"/>
                      <w:divBdr>
                        <w:top w:val="single" w:sz="2" w:space="0" w:color="D9D9E3"/>
                        <w:left w:val="single" w:sz="2" w:space="0" w:color="D9D9E3"/>
                        <w:bottom w:val="single" w:sz="2" w:space="0" w:color="D9D9E3"/>
                        <w:right w:val="single" w:sz="2" w:space="0" w:color="D9D9E3"/>
                      </w:divBdr>
                      <w:divsChild>
                        <w:div w:id="109712052">
                          <w:marLeft w:val="0"/>
                          <w:marRight w:val="0"/>
                          <w:marTop w:val="0"/>
                          <w:marBottom w:val="0"/>
                          <w:divBdr>
                            <w:top w:val="single" w:sz="2" w:space="0" w:color="D9D9E3"/>
                            <w:left w:val="single" w:sz="2" w:space="0" w:color="D9D9E3"/>
                            <w:bottom w:val="single" w:sz="2" w:space="0" w:color="D9D9E3"/>
                            <w:right w:val="single" w:sz="2" w:space="0" w:color="D9D9E3"/>
                          </w:divBdr>
                          <w:divsChild>
                            <w:div w:id="16401149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6510795">
                      <w:marLeft w:val="0"/>
                      <w:marRight w:val="0"/>
                      <w:marTop w:val="0"/>
                      <w:marBottom w:val="0"/>
                      <w:divBdr>
                        <w:top w:val="single" w:sz="2" w:space="0" w:color="D9D9E3"/>
                        <w:left w:val="single" w:sz="2" w:space="0" w:color="D9D9E3"/>
                        <w:bottom w:val="single" w:sz="2" w:space="0" w:color="D9D9E3"/>
                        <w:right w:val="single" w:sz="2" w:space="0" w:color="D9D9E3"/>
                      </w:divBdr>
                      <w:divsChild>
                        <w:div w:id="1456485053">
                          <w:marLeft w:val="0"/>
                          <w:marRight w:val="0"/>
                          <w:marTop w:val="0"/>
                          <w:marBottom w:val="0"/>
                          <w:divBdr>
                            <w:top w:val="single" w:sz="2" w:space="0" w:color="D9D9E3"/>
                            <w:left w:val="single" w:sz="2" w:space="0" w:color="D9D9E3"/>
                            <w:bottom w:val="single" w:sz="2" w:space="0" w:color="D9D9E3"/>
                            <w:right w:val="single" w:sz="2" w:space="0" w:color="D9D9E3"/>
                          </w:divBdr>
                          <w:divsChild>
                            <w:div w:id="884217686">
                              <w:marLeft w:val="0"/>
                              <w:marRight w:val="0"/>
                              <w:marTop w:val="0"/>
                              <w:marBottom w:val="0"/>
                              <w:divBdr>
                                <w:top w:val="single" w:sz="2" w:space="0" w:color="D9D9E3"/>
                                <w:left w:val="single" w:sz="2" w:space="0" w:color="D9D9E3"/>
                                <w:bottom w:val="single" w:sz="2" w:space="0" w:color="D9D9E3"/>
                                <w:right w:val="single" w:sz="2" w:space="0" w:color="D9D9E3"/>
                              </w:divBdr>
                              <w:divsChild>
                                <w:div w:id="1001545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74778023">
      <w:bodyDiv w:val="1"/>
      <w:marLeft w:val="0"/>
      <w:marRight w:val="0"/>
      <w:marTop w:val="0"/>
      <w:marBottom w:val="0"/>
      <w:divBdr>
        <w:top w:val="none" w:sz="0" w:space="0" w:color="auto"/>
        <w:left w:val="none" w:sz="0" w:space="0" w:color="auto"/>
        <w:bottom w:val="none" w:sz="0" w:space="0" w:color="auto"/>
        <w:right w:val="none" w:sz="0" w:space="0" w:color="auto"/>
      </w:divBdr>
    </w:div>
    <w:div w:id="876887945">
      <w:bodyDiv w:val="1"/>
      <w:marLeft w:val="0"/>
      <w:marRight w:val="0"/>
      <w:marTop w:val="0"/>
      <w:marBottom w:val="0"/>
      <w:divBdr>
        <w:top w:val="none" w:sz="0" w:space="0" w:color="auto"/>
        <w:left w:val="none" w:sz="0" w:space="0" w:color="auto"/>
        <w:bottom w:val="none" w:sz="0" w:space="0" w:color="auto"/>
        <w:right w:val="none" w:sz="0" w:space="0" w:color="auto"/>
      </w:divBdr>
      <w:divsChild>
        <w:div w:id="1170292822">
          <w:marLeft w:val="0"/>
          <w:marRight w:val="0"/>
          <w:marTop w:val="0"/>
          <w:marBottom w:val="0"/>
          <w:divBdr>
            <w:top w:val="single" w:sz="2" w:space="0" w:color="D9D9E3"/>
            <w:left w:val="single" w:sz="2" w:space="0" w:color="D9D9E3"/>
            <w:bottom w:val="single" w:sz="2" w:space="0" w:color="D9D9E3"/>
            <w:right w:val="single" w:sz="2" w:space="0" w:color="D9D9E3"/>
          </w:divBdr>
          <w:divsChild>
            <w:div w:id="1571695968">
              <w:marLeft w:val="0"/>
              <w:marRight w:val="0"/>
              <w:marTop w:val="0"/>
              <w:marBottom w:val="0"/>
              <w:divBdr>
                <w:top w:val="single" w:sz="2" w:space="0" w:color="D9D9E3"/>
                <w:left w:val="single" w:sz="2" w:space="0" w:color="D9D9E3"/>
                <w:bottom w:val="single" w:sz="2" w:space="0" w:color="D9D9E3"/>
                <w:right w:val="single" w:sz="2" w:space="0" w:color="D9D9E3"/>
              </w:divBdr>
              <w:divsChild>
                <w:div w:id="1189872669">
                  <w:marLeft w:val="0"/>
                  <w:marRight w:val="0"/>
                  <w:marTop w:val="0"/>
                  <w:marBottom w:val="0"/>
                  <w:divBdr>
                    <w:top w:val="single" w:sz="2" w:space="0" w:color="D9D9E3"/>
                    <w:left w:val="single" w:sz="2" w:space="0" w:color="D9D9E3"/>
                    <w:bottom w:val="single" w:sz="2" w:space="0" w:color="D9D9E3"/>
                    <w:right w:val="single" w:sz="2" w:space="0" w:color="D9D9E3"/>
                  </w:divBdr>
                  <w:divsChild>
                    <w:div w:id="1997608286">
                      <w:marLeft w:val="0"/>
                      <w:marRight w:val="0"/>
                      <w:marTop w:val="0"/>
                      <w:marBottom w:val="0"/>
                      <w:divBdr>
                        <w:top w:val="single" w:sz="2" w:space="0" w:color="D9D9E3"/>
                        <w:left w:val="single" w:sz="2" w:space="0" w:color="D9D9E3"/>
                        <w:bottom w:val="single" w:sz="2" w:space="0" w:color="D9D9E3"/>
                        <w:right w:val="single" w:sz="2" w:space="0" w:color="D9D9E3"/>
                      </w:divBdr>
                      <w:divsChild>
                        <w:div w:id="1628974770">
                          <w:marLeft w:val="0"/>
                          <w:marRight w:val="0"/>
                          <w:marTop w:val="0"/>
                          <w:marBottom w:val="0"/>
                          <w:divBdr>
                            <w:top w:val="none" w:sz="0" w:space="0" w:color="auto"/>
                            <w:left w:val="none" w:sz="0" w:space="0" w:color="auto"/>
                            <w:bottom w:val="none" w:sz="0" w:space="0" w:color="auto"/>
                            <w:right w:val="none" w:sz="0" w:space="0" w:color="auto"/>
                          </w:divBdr>
                          <w:divsChild>
                            <w:div w:id="1963999022">
                              <w:marLeft w:val="0"/>
                              <w:marRight w:val="0"/>
                              <w:marTop w:val="100"/>
                              <w:marBottom w:val="100"/>
                              <w:divBdr>
                                <w:top w:val="single" w:sz="2" w:space="0" w:color="D9D9E3"/>
                                <w:left w:val="single" w:sz="2" w:space="0" w:color="D9D9E3"/>
                                <w:bottom w:val="single" w:sz="2" w:space="0" w:color="D9D9E3"/>
                                <w:right w:val="single" w:sz="2" w:space="0" w:color="D9D9E3"/>
                              </w:divBdr>
                              <w:divsChild>
                                <w:div w:id="1581063456">
                                  <w:marLeft w:val="0"/>
                                  <w:marRight w:val="0"/>
                                  <w:marTop w:val="0"/>
                                  <w:marBottom w:val="0"/>
                                  <w:divBdr>
                                    <w:top w:val="single" w:sz="2" w:space="0" w:color="D9D9E3"/>
                                    <w:left w:val="single" w:sz="2" w:space="0" w:color="D9D9E3"/>
                                    <w:bottom w:val="single" w:sz="2" w:space="0" w:color="D9D9E3"/>
                                    <w:right w:val="single" w:sz="2" w:space="0" w:color="D9D9E3"/>
                                  </w:divBdr>
                                  <w:divsChild>
                                    <w:div w:id="303773732">
                                      <w:marLeft w:val="0"/>
                                      <w:marRight w:val="0"/>
                                      <w:marTop w:val="0"/>
                                      <w:marBottom w:val="0"/>
                                      <w:divBdr>
                                        <w:top w:val="single" w:sz="2" w:space="0" w:color="D9D9E3"/>
                                        <w:left w:val="single" w:sz="2" w:space="0" w:color="D9D9E3"/>
                                        <w:bottom w:val="single" w:sz="2" w:space="0" w:color="D9D9E3"/>
                                        <w:right w:val="single" w:sz="2" w:space="0" w:color="D9D9E3"/>
                                      </w:divBdr>
                                      <w:divsChild>
                                        <w:div w:id="947660810">
                                          <w:marLeft w:val="0"/>
                                          <w:marRight w:val="0"/>
                                          <w:marTop w:val="0"/>
                                          <w:marBottom w:val="0"/>
                                          <w:divBdr>
                                            <w:top w:val="single" w:sz="2" w:space="0" w:color="D9D9E3"/>
                                            <w:left w:val="single" w:sz="2" w:space="0" w:color="D9D9E3"/>
                                            <w:bottom w:val="single" w:sz="2" w:space="0" w:color="D9D9E3"/>
                                            <w:right w:val="single" w:sz="2" w:space="0" w:color="D9D9E3"/>
                                          </w:divBdr>
                                          <w:divsChild>
                                            <w:div w:id="1071972573">
                                              <w:marLeft w:val="0"/>
                                              <w:marRight w:val="0"/>
                                              <w:marTop w:val="0"/>
                                              <w:marBottom w:val="0"/>
                                              <w:divBdr>
                                                <w:top w:val="single" w:sz="2" w:space="0" w:color="D9D9E3"/>
                                                <w:left w:val="single" w:sz="2" w:space="0" w:color="D9D9E3"/>
                                                <w:bottom w:val="single" w:sz="2" w:space="0" w:color="D9D9E3"/>
                                                <w:right w:val="single" w:sz="2" w:space="0" w:color="D9D9E3"/>
                                              </w:divBdr>
                                              <w:divsChild>
                                                <w:div w:id="639192001">
                                                  <w:marLeft w:val="0"/>
                                                  <w:marRight w:val="0"/>
                                                  <w:marTop w:val="0"/>
                                                  <w:marBottom w:val="0"/>
                                                  <w:divBdr>
                                                    <w:top w:val="single" w:sz="2" w:space="0" w:color="D9D9E3"/>
                                                    <w:left w:val="single" w:sz="2" w:space="0" w:color="D9D9E3"/>
                                                    <w:bottom w:val="single" w:sz="2" w:space="0" w:color="D9D9E3"/>
                                                    <w:right w:val="single" w:sz="2" w:space="0" w:color="D9D9E3"/>
                                                  </w:divBdr>
                                                  <w:divsChild>
                                                    <w:div w:id="1233588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34545859">
          <w:marLeft w:val="0"/>
          <w:marRight w:val="0"/>
          <w:marTop w:val="0"/>
          <w:marBottom w:val="0"/>
          <w:divBdr>
            <w:top w:val="none" w:sz="0" w:space="0" w:color="auto"/>
            <w:left w:val="none" w:sz="0" w:space="0" w:color="auto"/>
            <w:bottom w:val="none" w:sz="0" w:space="0" w:color="auto"/>
            <w:right w:val="none" w:sz="0" w:space="0" w:color="auto"/>
          </w:divBdr>
          <w:divsChild>
            <w:div w:id="913051303">
              <w:marLeft w:val="0"/>
              <w:marRight w:val="0"/>
              <w:marTop w:val="0"/>
              <w:marBottom w:val="0"/>
              <w:divBdr>
                <w:top w:val="single" w:sz="2" w:space="0" w:color="D9D9E3"/>
                <w:left w:val="single" w:sz="2" w:space="0" w:color="D9D9E3"/>
                <w:bottom w:val="single" w:sz="2" w:space="0" w:color="D9D9E3"/>
                <w:right w:val="single" w:sz="2" w:space="0" w:color="D9D9E3"/>
              </w:divBdr>
              <w:divsChild>
                <w:div w:id="12258682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91040365">
      <w:bodyDiv w:val="1"/>
      <w:marLeft w:val="0"/>
      <w:marRight w:val="0"/>
      <w:marTop w:val="0"/>
      <w:marBottom w:val="0"/>
      <w:divBdr>
        <w:top w:val="none" w:sz="0" w:space="0" w:color="auto"/>
        <w:left w:val="none" w:sz="0" w:space="0" w:color="auto"/>
        <w:bottom w:val="none" w:sz="0" w:space="0" w:color="auto"/>
        <w:right w:val="none" w:sz="0" w:space="0" w:color="auto"/>
      </w:divBdr>
    </w:div>
    <w:div w:id="898903922">
      <w:bodyDiv w:val="1"/>
      <w:marLeft w:val="0"/>
      <w:marRight w:val="0"/>
      <w:marTop w:val="0"/>
      <w:marBottom w:val="0"/>
      <w:divBdr>
        <w:top w:val="none" w:sz="0" w:space="0" w:color="auto"/>
        <w:left w:val="none" w:sz="0" w:space="0" w:color="auto"/>
        <w:bottom w:val="none" w:sz="0" w:space="0" w:color="auto"/>
        <w:right w:val="none" w:sz="0" w:space="0" w:color="auto"/>
      </w:divBdr>
    </w:div>
    <w:div w:id="906305092">
      <w:bodyDiv w:val="1"/>
      <w:marLeft w:val="0"/>
      <w:marRight w:val="0"/>
      <w:marTop w:val="0"/>
      <w:marBottom w:val="0"/>
      <w:divBdr>
        <w:top w:val="none" w:sz="0" w:space="0" w:color="auto"/>
        <w:left w:val="none" w:sz="0" w:space="0" w:color="auto"/>
        <w:bottom w:val="none" w:sz="0" w:space="0" w:color="auto"/>
        <w:right w:val="none" w:sz="0" w:space="0" w:color="auto"/>
      </w:divBdr>
      <w:divsChild>
        <w:div w:id="668486890">
          <w:marLeft w:val="0"/>
          <w:marRight w:val="0"/>
          <w:marTop w:val="0"/>
          <w:marBottom w:val="0"/>
          <w:divBdr>
            <w:top w:val="single" w:sz="2" w:space="0" w:color="D9D9E3"/>
            <w:left w:val="single" w:sz="2" w:space="0" w:color="D9D9E3"/>
            <w:bottom w:val="single" w:sz="2" w:space="0" w:color="D9D9E3"/>
            <w:right w:val="single" w:sz="2" w:space="0" w:color="D9D9E3"/>
          </w:divBdr>
          <w:divsChild>
            <w:div w:id="2000379044">
              <w:marLeft w:val="0"/>
              <w:marRight w:val="0"/>
              <w:marTop w:val="0"/>
              <w:marBottom w:val="0"/>
              <w:divBdr>
                <w:top w:val="single" w:sz="2" w:space="0" w:color="D9D9E3"/>
                <w:left w:val="single" w:sz="2" w:space="0" w:color="D9D9E3"/>
                <w:bottom w:val="single" w:sz="2" w:space="0" w:color="D9D9E3"/>
                <w:right w:val="single" w:sz="2" w:space="0" w:color="D9D9E3"/>
              </w:divBdr>
              <w:divsChild>
                <w:div w:id="1244684218">
                  <w:marLeft w:val="0"/>
                  <w:marRight w:val="0"/>
                  <w:marTop w:val="0"/>
                  <w:marBottom w:val="0"/>
                  <w:divBdr>
                    <w:top w:val="single" w:sz="2" w:space="0" w:color="D9D9E3"/>
                    <w:left w:val="single" w:sz="2" w:space="0" w:color="D9D9E3"/>
                    <w:bottom w:val="single" w:sz="2" w:space="0" w:color="D9D9E3"/>
                    <w:right w:val="single" w:sz="2" w:space="0" w:color="D9D9E3"/>
                  </w:divBdr>
                  <w:divsChild>
                    <w:div w:id="154616879">
                      <w:marLeft w:val="0"/>
                      <w:marRight w:val="0"/>
                      <w:marTop w:val="0"/>
                      <w:marBottom w:val="0"/>
                      <w:divBdr>
                        <w:top w:val="single" w:sz="2" w:space="0" w:color="D9D9E3"/>
                        <w:left w:val="single" w:sz="2" w:space="0" w:color="D9D9E3"/>
                        <w:bottom w:val="single" w:sz="2" w:space="0" w:color="D9D9E3"/>
                        <w:right w:val="single" w:sz="2" w:space="0" w:color="D9D9E3"/>
                      </w:divBdr>
                      <w:divsChild>
                        <w:div w:id="1501191061">
                          <w:marLeft w:val="0"/>
                          <w:marRight w:val="0"/>
                          <w:marTop w:val="0"/>
                          <w:marBottom w:val="0"/>
                          <w:divBdr>
                            <w:top w:val="none" w:sz="0" w:space="0" w:color="auto"/>
                            <w:left w:val="none" w:sz="0" w:space="0" w:color="auto"/>
                            <w:bottom w:val="none" w:sz="0" w:space="0" w:color="auto"/>
                            <w:right w:val="none" w:sz="0" w:space="0" w:color="auto"/>
                          </w:divBdr>
                          <w:divsChild>
                            <w:div w:id="6057420">
                              <w:marLeft w:val="0"/>
                              <w:marRight w:val="0"/>
                              <w:marTop w:val="100"/>
                              <w:marBottom w:val="100"/>
                              <w:divBdr>
                                <w:top w:val="single" w:sz="2" w:space="0" w:color="D9D9E3"/>
                                <w:left w:val="single" w:sz="2" w:space="0" w:color="D9D9E3"/>
                                <w:bottom w:val="single" w:sz="2" w:space="0" w:color="D9D9E3"/>
                                <w:right w:val="single" w:sz="2" w:space="0" w:color="D9D9E3"/>
                              </w:divBdr>
                              <w:divsChild>
                                <w:div w:id="1550460273">
                                  <w:marLeft w:val="0"/>
                                  <w:marRight w:val="0"/>
                                  <w:marTop w:val="0"/>
                                  <w:marBottom w:val="0"/>
                                  <w:divBdr>
                                    <w:top w:val="single" w:sz="2" w:space="0" w:color="D9D9E3"/>
                                    <w:left w:val="single" w:sz="2" w:space="0" w:color="D9D9E3"/>
                                    <w:bottom w:val="single" w:sz="2" w:space="0" w:color="D9D9E3"/>
                                    <w:right w:val="single" w:sz="2" w:space="0" w:color="D9D9E3"/>
                                  </w:divBdr>
                                  <w:divsChild>
                                    <w:div w:id="1161123018">
                                      <w:marLeft w:val="0"/>
                                      <w:marRight w:val="0"/>
                                      <w:marTop w:val="0"/>
                                      <w:marBottom w:val="0"/>
                                      <w:divBdr>
                                        <w:top w:val="single" w:sz="2" w:space="0" w:color="D9D9E3"/>
                                        <w:left w:val="single" w:sz="2" w:space="0" w:color="D9D9E3"/>
                                        <w:bottom w:val="single" w:sz="2" w:space="0" w:color="D9D9E3"/>
                                        <w:right w:val="single" w:sz="2" w:space="0" w:color="D9D9E3"/>
                                      </w:divBdr>
                                      <w:divsChild>
                                        <w:div w:id="114253649">
                                          <w:marLeft w:val="0"/>
                                          <w:marRight w:val="0"/>
                                          <w:marTop w:val="0"/>
                                          <w:marBottom w:val="0"/>
                                          <w:divBdr>
                                            <w:top w:val="single" w:sz="2" w:space="0" w:color="D9D9E3"/>
                                            <w:left w:val="single" w:sz="2" w:space="0" w:color="D9D9E3"/>
                                            <w:bottom w:val="single" w:sz="2" w:space="0" w:color="D9D9E3"/>
                                            <w:right w:val="single" w:sz="2" w:space="0" w:color="D9D9E3"/>
                                          </w:divBdr>
                                          <w:divsChild>
                                            <w:div w:id="1377584300">
                                              <w:marLeft w:val="0"/>
                                              <w:marRight w:val="0"/>
                                              <w:marTop w:val="0"/>
                                              <w:marBottom w:val="0"/>
                                              <w:divBdr>
                                                <w:top w:val="single" w:sz="2" w:space="0" w:color="D9D9E3"/>
                                                <w:left w:val="single" w:sz="2" w:space="0" w:color="D9D9E3"/>
                                                <w:bottom w:val="single" w:sz="2" w:space="0" w:color="D9D9E3"/>
                                                <w:right w:val="single" w:sz="2" w:space="0" w:color="D9D9E3"/>
                                              </w:divBdr>
                                              <w:divsChild>
                                                <w:div w:id="869611099">
                                                  <w:marLeft w:val="0"/>
                                                  <w:marRight w:val="0"/>
                                                  <w:marTop w:val="0"/>
                                                  <w:marBottom w:val="0"/>
                                                  <w:divBdr>
                                                    <w:top w:val="single" w:sz="2" w:space="0" w:color="D9D9E3"/>
                                                    <w:left w:val="single" w:sz="2" w:space="0" w:color="D9D9E3"/>
                                                    <w:bottom w:val="single" w:sz="2" w:space="0" w:color="D9D9E3"/>
                                                    <w:right w:val="single" w:sz="2" w:space="0" w:color="D9D9E3"/>
                                                  </w:divBdr>
                                                  <w:divsChild>
                                                    <w:div w:id="162654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77567946">
          <w:marLeft w:val="0"/>
          <w:marRight w:val="0"/>
          <w:marTop w:val="0"/>
          <w:marBottom w:val="0"/>
          <w:divBdr>
            <w:top w:val="none" w:sz="0" w:space="0" w:color="auto"/>
            <w:left w:val="none" w:sz="0" w:space="0" w:color="auto"/>
            <w:bottom w:val="none" w:sz="0" w:space="0" w:color="auto"/>
            <w:right w:val="none" w:sz="0" w:space="0" w:color="auto"/>
          </w:divBdr>
          <w:divsChild>
            <w:div w:id="1246576558">
              <w:marLeft w:val="0"/>
              <w:marRight w:val="0"/>
              <w:marTop w:val="0"/>
              <w:marBottom w:val="0"/>
              <w:divBdr>
                <w:top w:val="single" w:sz="2" w:space="0" w:color="D9D9E3"/>
                <w:left w:val="single" w:sz="2" w:space="0" w:color="D9D9E3"/>
                <w:bottom w:val="single" w:sz="2" w:space="0" w:color="D9D9E3"/>
                <w:right w:val="single" w:sz="2" w:space="0" w:color="D9D9E3"/>
              </w:divBdr>
              <w:divsChild>
                <w:div w:id="15327684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07181573">
      <w:bodyDiv w:val="1"/>
      <w:marLeft w:val="0"/>
      <w:marRight w:val="0"/>
      <w:marTop w:val="0"/>
      <w:marBottom w:val="0"/>
      <w:divBdr>
        <w:top w:val="none" w:sz="0" w:space="0" w:color="auto"/>
        <w:left w:val="none" w:sz="0" w:space="0" w:color="auto"/>
        <w:bottom w:val="none" w:sz="0" w:space="0" w:color="auto"/>
        <w:right w:val="none" w:sz="0" w:space="0" w:color="auto"/>
      </w:divBdr>
    </w:div>
    <w:div w:id="909576093">
      <w:bodyDiv w:val="1"/>
      <w:marLeft w:val="0"/>
      <w:marRight w:val="0"/>
      <w:marTop w:val="0"/>
      <w:marBottom w:val="0"/>
      <w:divBdr>
        <w:top w:val="none" w:sz="0" w:space="0" w:color="auto"/>
        <w:left w:val="none" w:sz="0" w:space="0" w:color="auto"/>
        <w:bottom w:val="none" w:sz="0" w:space="0" w:color="auto"/>
        <w:right w:val="none" w:sz="0" w:space="0" w:color="auto"/>
      </w:divBdr>
    </w:div>
    <w:div w:id="931671467">
      <w:bodyDiv w:val="1"/>
      <w:marLeft w:val="0"/>
      <w:marRight w:val="0"/>
      <w:marTop w:val="0"/>
      <w:marBottom w:val="0"/>
      <w:divBdr>
        <w:top w:val="none" w:sz="0" w:space="0" w:color="auto"/>
        <w:left w:val="none" w:sz="0" w:space="0" w:color="auto"/>
        <w:bottom w:val="none" w:sz="0" w:space="0" w:color="auto"/>
        <w:right w:val="none" w:sz="0" w:space="0" w:color="auto"/>
      </w:divBdr>
    </w:div>
    <w:div w:id="946697994">
      <w:bodyDiv w:val="1"/>
      <w:marLeft w:val="0"/>
      <w:marRight w:val="0"/>
      <w:marTop w:val="0"/>
      <w:marBottom w:val="0"/>
      <w:divBdr>
        <w:top w:val="none" w:sz="0" w:space="0" w:color="auto"/>
        <w:left w:val="none" w:sz="0" w:space="0" w:color="auto"/>
        <w:bottom w:val="none" w:sz="0" w:space="0" w:color="auto"/>
        <w:right w:val="none" w:sz="0" w:space="0" w:color="auto"/>
      </w:divBdr>
    </w:div>
    <w:div w:id="974916341">
      <w:bodyDiv w:val="1"/>
      <w:marLeft w:val="0"/>
      <w:marRight w:val="0"/>
      <w:marTop w:val="0"/>
      <w:marBottom w:val="0"/>
      <w:divBdr>
        <w:top w:val="none" w:sz="0" w:space="0" w:color="auto"/>
        <w:left w:val="none" w:sz="0" w:space="0" w:color="auto"/>
        <w:bottom w:val="none" w:sz="0" w:space="0" w:color="auto"/>
        <w:right w:val="none" w:sz="0" w:space="0" w:color="auto"/>
      </w:divBdr>
      <w:divsChild>
        <w:div w:id="2089959483">
          <w:marLeft w:val="0"/>
          <w:marRight w:val="0"/>
          <w:marTop w:val="0"/>
          <w:marBottom w:val="0"/>
          <w:divBdr>
            <w:top w:val="single" w:sz="2" w:space="0" w:color="auto"/>
            <w:left w:val="single" w:sz="2" w:space="0" w:color="auto"/>
            <w:bottom w:val="single" w:sz="6" w:space="0" w:color="auto"/>
            <w:right w:val="single" w:sz="2" w:space="0" w:color="auto"/>
          </w:divBdr>
          <w:divsChild>
            <w:div w:id="113402023">
              <w:marLeft w:val="0"/>
              <w:marRight w:val="0"/>
              <w:marTop w:val="100"/>
              <w:marBottom w:val="100"/>
              <w:divBdr>
                <w:top w:val="single" w:sz="2" w:space="0" w:color="D9D9E3"/>
                <w:left w:val="single" w:sz="2" w:space="0" w:color="D9D9E3"/>
                <w:bottom w:val="single" w:sz="2" w:space="0" w:color="D9D9E3"/>
                <w:right w:val="single" w:sz="2" w:space="0" w:color="D9D9E3"/>
              </w:divBdr>
              <w:divsChild>
                <w:div w:id="1564752463">
                  <w:marLeft w:val="0"/>
                  <w:marRight w:val="0"/>
                  <w:marTop w:val="0"/>
                  <w:marBottom w:val="0"/>
                  <w:divBdr>
                    <w:top w:val="single" w:sz="2" w:space="0" w:color="D9D9E3"/>
                    <w:left w:val="single" w:sz="2" w:space="0" w:color="D9D9E3"/>
                    <w:bottom w:val="single" w:sz="2" w:space="0" w:color="D9D9E3"/>
                    <w:right w:val="single" w:sz="2" w:space="0" w:color="D9D9E3"/>
                  </w:divBdr>
                  <w:divsChild>
                    <w:div w:id="1441880206">
                      <w:marLeft w:val="0"/>
                      <w:marRight w:val="0"/>
                      <w:marTop w:val="0"/>
                      <w:marBottom w:val="0"/>
                      <w:divBdr>
                        <w:top w:val="single" w:sz="2" w:space="0" w:color="D9D9E3"/>
                        <w:left w:val="single" w:sz="2" w:space="0" w:color="D9D9E3"/>
                        <w:bottom w:val="single" w:sz="2" w:space="0" w:color="D9D9E3"/>
                        <w:right w:val="single" w:sz="2" w:space="0" w:color="D9D9E3"/>
                      </w:divBdr>
                      <w:divsChild>
                        <w:div w:id="1958755735">
                          <w:marLeft w:val="0"/>
                          <w:marRight w:val="0"/>
                          <w:marTop w:val="0"/>
                          <w:marBottom w:val="0"/>
                          <w:divBdr>
                            <w:top w:val="single" w:sz="2" w:space="0" w:color="D9D9E3"/>
                            <w:left w:val="single" w:sz="2" w:space="0" w:color="D9D9E3"/>
                            <w:bottom w:val="single" w:sz="2" w:space="0" w:color="D9D9E3"/>
                            <w:right w:val="single" w:sz="2" w:space="0" w:color="D9D9E3"/>
                          </w:divBdr>
                          <w:divsChild>
                            <w:div w:id="2015956913">
                              <w:marLeft w:val="0"/>
                              <w:marRight w:val="0"/>
                              <w:marTop w:val="0"/>
                              <w:marBottom w:val="0"/>
                              <w:divBdr>
                                <w:top w:val="single" w:sz="2" w:space="0" w:color="D9D9E3"/>
                                <w:left w:val="single" w:sz="2" w:space="0" w:color="D9D9E3"/>
                                <w:bottom w:val="single" w:sz="2" w:space="0" w:color="D9D9E3"/>
                                <w:right w:val="single" w:sz="2" w:space="0" w:color="D9D9E3"/>
                              </w:divBdr>
                              <w:divsChild>
                                <w:div w:id="908878344">
                                  <w:marLeft w:val="0"/>
                                  <w:marRight w:val="0"/>
                                  <w:marTop w:val="0"/>
                                  <w:marBottom w:val="0"/>
                                  <w:divBdr>
                                    <w:top w:val="single" w:sz="2" w:space="0" w:color="D9D9E3"/>
                                    <w:left w:val="single" w:sz="2" w:space="0" w:color="D9D9E3"/>
                                    <w:bottom w:val="single" w:sz="2" w:space="0" w:color="D9D9E3"/>
                                    <w:right w:val="single" w:sz="2" w:space="0" w:color="D9D9E3"/>
                                  </w:divBdr>
                                  <w:divsChild>
                                    <w:div w:id="1435176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93794820">
      <w:bodyDiv w:val="1"/>
      <w:marLeft w:val="0"/>
      <w:marRight w:val="0"/>
      <w:marTop w:val="0"/>
      <w:marBottom w:val="0"/>
      <w:divBdr>
        <w:top w:val="none" w:sz="0" w:space="0" w:color="auto"/>
        <w:left w:val="none" w:sz="0" w:space="0" w:color="auto"/>
        <w:bottom w:val="none" w:sz="0" w:space="0" w:color="auto"/>
        <w:right w:val="none" w:sz="0" w:space="0" w:color="auto"/>
      </w:divBdr>
    </w:div>
    <w:div w:id="998770062">
      <w:bodyDiv w:val="1"/>
      <w:marLeft w:val="0"/>
      <w:marRight w:val="0"/>
      <w:marTop w:val="0"/>
      <w:marBottom w:val="0"/>
      <w:divBdr>
        <w:top w:val="none" w:sz="0" w:space="0" w:color="auto"/>
        <w:left w:val="none" w:sz="0" w:space="0" w:color="auto"/>
        <w:bottom w:val="none" w:sz="0" w:space="0" w:color="auto"/>
        <w:right w:val="none" w:sz="0" w:space="0" w:color="auto"/>
      </w:divBdr>
    </w:div>
    <w:div w:id="1002783399">
      <w:bodyDiv w:val="1"/>
      <w:marLeft w:val="0"/>
      <w:marRight w:val="0"/>
      <w:marTop w:val="0"/>
      <w:marBottom w:val="0"/>
      <w:divBdr>
        <w:top w:val="none" w:sz="0" w:space="0" w:color="auto"/>
        <w:left w:val="none" w:sz="0" w:space="0" w:color="auto"/>
        <w:bottom w:val="none" w:sz="0" w:space="0" w:color="auto"/>
        <w:right w:val="none" w:sz="0" w:space="0" w:color="auto"/>
      </w:divBdr>
      <w:divsChild>
        <w:div w:id="800077308">
          <w:marLeft w:val="0"/>
          <w:marRight w:val="0"/>
          <w:marTop w:val="0"/>
          <w:marBottom w:val="0"/>
          <w:divBdr>
            <w:top w:val="single" w:sz="2" w:space="0" w:color="D9D9E3"/>
            <w:left w:val="single" w:sz="2" w:space="0" w:color="D9D9E3"/>
            <w:bottom w:val="single" w:sz="2" w:space="0" w:color="D9D9E3"/>
            <w:right w:val="single" w:sz="2" w:space="0" w:color="D9D9E3"/>
          </w:divBdr>
          <w:divsChild>
            <w:div w:id="1086153079">
              <w:marLeft w:val="0"/>
              <w:marRight w:val="0"/>
              <w:marTop w:val="0"/>
              <w:marBottom w:val="0"/>
              <w:divBdr>
                <w:top w:val="single" w:sz="2" w:space="0" w:color="D9D9E3"/>
                <w:left w:val="single" w:sz="2" w:space="0" w:color="D9D9E3"/>
                <w:bottom w:val="single" w:sz="2" w:space="0" w:color="D9D9E3"/>
                <w:right w:val="single" w:sz="2" w:space="0" w:color="D9D9E3"/>
              </w:divBdr>
              <w:divsChild>
                <w:div w:id="1233856463">
                  <w:marLeft w:val="0"/>
                  <w:marRight w:val="0"/>
                  <w:marTop w:val="0"/>
                  <w:marBottom w:val="0"/>
                  <w:divBdr>
                    <w:top w:val="single" w:sz="2" w:space="0" w:color="D9D9E3"/>
                    <w:left w:val="single" w:sz="2" w:space="0" w:color="D9D9E3"/>
                    <w:bottom w:val="single" w:sz="2" w:space="0" w:color="D9D9E3"/>
                    <w:right w:val="single" w:sz="2" w:space="0" w:color="D9D9E3"/>
                  </w:divBdr>
                  <w:divsChild>
                    <w:div w:id="583105730">
                      <w:marLeft w:val="0"/>
                      <w:marRight w:val="0"/>
                      <w:marTop w:val="0"/>
                      <w:marBottom w:val="0"/>
                      <w:divBdr>
                        <w:top w:val="single" w:sz="2" w:space="0" w:color="D9D9E3"/>
                        <w:left w:val="single" w:sz="2" w:space="0" w:color="D9D9E3"/>
                        <w:bottom w:val="single" w:sz="2" w:space="0" w:color="D9D9E3"/>
                        <w:right w:val="single" w:sz="2" w:space="0" w:color="D9D9E3"/>
                      </w:divBdr>
                      <w:divsChild>
                        <w:div w:id="1360547890">
                          <w:marLeft w:val="0"/>
                          <w:marRight w:val="0"/>
                          <w:marTop w:val="0"/>
                          <w:marBottom w:val="0"/>
                          <w:divBdr>
                            <w:top w:val="single" w:sz="2" w:space="0" w:color="D9D9E3"/>
                            <w:left w:val="single" w:sz="2" w:space="0" w:color="D9D9E3"/>
                            <w:bottom w:val="single" w:sz="2" w:space="0" w:color="D9D9E3"/>
                            <w:right w:val="single" w:sz="2" w:space="0" w:color="D9D9E3"/>
                          </w:divBdr>
                          <w:divsChild>
                            <w:div w:id="1244996586">
                              <w:marLeft w:val="0"/>
                              <w:marRight w:val="0"/>
                              <w:marTop w:val="100"/>
                              <w:marBottom w:val="100"/>
                              <w:divBdr>
                                <w:top w:val="single" w:sz="2" w:space="0" w:color="D9D9E3"/>
                                <w:left w:val="single" w:sz="2" w:space="0" w:color="D9D9E3"/>
                                <w:bottom w:val="single" w:sz="2" w:space="0" w:color="D9D9E3"/>
                                <w:right w:val="single" w:sz="2" w:space="0" w:color="D9D9E3"/>
                              </w:divBdr>
                              <w:divsChild>
                                <w:div w:id="1223953647">
                                  <w:marLeft w:val="0"/>
                                  <w:marRight w:val="0"/>
                                  <w:marTop w:val="0"/>
                                  <w:marBottom w:val="0"/>
                                  <w:divBdr>
                                    <w:top w:val="single" w:sz="2" w:space="0" w:color="D9D9E3"/>
                                    <w:left w:val="single" w:sz="2" w:space="0" w:color="D9D9E3"/>
                                    <w:bottom w:val="single" w:sz="2" w:space="0" w:color="D9D9E3"/>
                                    <w:right w:val="single" w:sz="2" w:space="0" w:color="D9D9E3"/>
                                  </w:divBdr>
                                  <w:divsChild>
                                    <w:div w:id="97216224">
                                      <w:marLeft w:val="0"/>
                                      <w:marRight w:val="0"/>
                                      <w:marTop w:val="0"/>
                                      <w:marBottom w:val="0"/>
                                      <w:divBdr>
                                        <w:top w:val="single" w:sz="2" w:space="0" w:color="D9D9E3"/>
                                        <w:left w:val="single" w:sz="2" w:space="0" w:color="D9D9E3"/>
                                        <w:bottom w:val="single" w:sz="2" w:space="0" w:color="D9D9E3"/>
                                        <w:right w:val="single" w:sz="2" w:space="0" w:color="D9D9E3"/>
                                      </w:divBdr>
                                      <w:divsChild>
                                        <w:div w:id="675695708">
                                          <w:marLeft w:val="0"/>
                                          <w:marRight w:val="0"/>
                                          <w:marTop w:val="0"/>
                                          <w:marBottom w:val="0"/>
                                          <w:divBdr>
                                            <w:top w:val="single" w:sz="2" w:space="0" w:color="D9D9E3"/>
                                            <w:left w:val="single" w:sz="2" w:space="0" w:color="D9D9E3"/>
                                            <w:bottom w:val="single" w:sz="2" w:space="0" w:color="D9D9E3"/>
                                            <w:right w:val="single" w:sz="2" w:space="0" w:color="D9D9E3"/>
                                          </w:divBdr>
                                          <w:divsChild>
                                            <w:div w:id="996155222">
                                              <w:marLeft w:val="0"/>
                                              <w:marRight w:val="0"/>
                                              <w:marTop w:val="0"/>
                                              <w:marBottom w:val="0"/>
                                              <w:divBdr>
                                                <w:top w:val="single" w:sz="2" w:space="0" w:color="D9D9E3"/>
                                                <w:left w:val="single" w:sz="2" w:space="0" w:color="D9D9E3"/>
                                                <w:bottom w:val="single" w:sz="2" w:space="0" w:color="D9D9E3"/>
                                                <w:right w:val="single" w:sz="2" w:space="0" w:color="D9D9E3"/>
                                              </w:divBdr>
                                              <w:divsChild>
                                                <w:div w:id="2013796215">
                                                  <w:marLeft w:val="0"/>
                                                  <w:marRight w:val="0"/>
                                                  <w:marTop w:val="0"/>
                                                  <w:marBottom w:val="0"/>
                                                  <w:divBdr>
                                                    <w:top w:val="single" w:sz="2" w:space="0" w:color="D9D9E3"/>
                                                    <w:left w:val="single" w:sz="2" w:space="0" w:color="D9D9E3"/>
                                                    <w:bottom w:val="single" w:sz="2" w:space="0" w:color="D9D9E3"/>
                                                    <w:right w:val="single" w:sz="2" w:space="0" w:color="D9D9E3"/>
                                                  </w:divBdr>
                                                  <w:divsChild>
                                                    <w:div w:id="5504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92538118">
          <w:marLeft w:val="0"/>
          <w:marRight w:val="0"/>
          <w:marTop w:val="0"/>
          <w:marBottom w:val="0"/>
          <w:divBdr>
            <w:top w:val="none" w:sz="0" w:space="0" w:color="auto"/>
            <w:left w:val="none" w:sz="0" w:space="0" w:color="auto"/>
            <w:bottom w:val="none" w:sz="0" w:space="0" w:color="auto"/>
            <w:right w:val="none" w:sz="0" w:space="0" w:color="auto"/>
          </w:divBdr>
          <w:divsChild>
            <w:div w:id="643898558">
              <w:marLeft w:val="0"/>
              <w:marRight w:val="0"/>
              <w:marTop w:val="0"/>
              <w:marBottom w:val="0"/>
              <w:divBdr>
                <w:top w:val="single" w:sz="2" w:space="0" w:color="D9D9E3"/>
                <w:left w:val="single" w:sz="2" w:space="0" w:color="D9D9E3"/>
                <w:bottom w:val="single" w:sz="2" w:space="0" w:color="D9D9E3"/>
                <w:right w:val="single" w:sz="2" w:space="0" w:color="D9D9E3"/>
              </w:divBdr>
              <w:divsChild>
                <w:div w:id="1924295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32464749">
      <w:bodyDiv w:val="1"/>
      <w:marLeft w:val="0"/>
      <w:marRight w:val="0"/>
      <w:marTop w:val="0"/>
      <w:marBottom w:val="0"/>
      <w:divBdr>
        <w:top w:val="none" w:sz="0" w:space="0" w:color="auto"/>
        <w:left w:val="none" w:sz="0" w:space="0" w:color="auto"/>
        <w:bottom w:val="none" w:sz="0" w:space="0" w:color="auto"/>
        <w:right w:val="none" w:sz="0" w:space="0" w:color="auto"/>
      </w:divBdr>
    </w:div>
    <w:div w:id="1049647598">
      <w:bodyDiv w:val="1"/>
      <w:marLeft w:val="0"/>
      <w:marRight w:val="0"/>
      <w:marTop w:val="0"/>
      <w:marBottom w:val="0"/>
      <w:divBdr>
        <w:top w:val="none" w:sz="0" w:space="0" w:color="auto"/>
        <w:left w:val="none" w:sz="0" w:space="0" w:color="auto"/>
        <w:bottom w:val="none" w:sz="0" w:space="0" w:color="auto"/>
        <w:right w:val="none" w:sz="0" w:space="0" w:color="auto"/>
      </w:divBdr>
    </w:div>
    <w:div w:id="1090471422">
      <w:bodyDiv w:val="1"/>
      <w:marLeft w:val="0"/>
      <w:marRight w:val="0"/>
      <w:marTop w:val="0"/>
      <w:marBottom w:val="0"/>
      <w:divBdr>
        <w:top w:val="none" w:sz="0" w:space="0" w:color="auto"/>
        <w:left w:val="none" w:sz="0" w:space="0" w:color="auto"/>
        <w:bottom w:val="none" w:sz="0" w:space="0" w:color="auto"/>
        <w:right w:val="none" w:sz="0" w:space="0" w:color="auto"/>
      </w:divBdr>
    </w:div>
    <w:div w:id="1093743131">
      <w:bodyDiv w:val="1"/>
      <w:marLeft w:val="0"/>
      <w:marRight w:val="0"/>
      <w:marTop w:val="0"/>
      <w:marBottom w:val="0"/>
      <w:divBdr>
        <w:top w:val="none" w:sz="0" w:space="0" w:color="auto"/>
        <w:left w:val="none" w:sz="0" w:space="0" w:color="auto"/>
        <w:bottom w:val="none" w:sz="0" w:space="0" w:color="auto"/>
        <w:right w:val="none" w:sz="0" w:space="0" w:color="auto"/>
      </w:divBdr>
    </w:div>
    <w:div w:id="1108350301">
      <w:bodyDiv w:val="1"/>
      <w:marLeft w:val="0"/>
      <w:marRight w:val="0"/>
      <w:marTop w:val="0"/>
      <w:marBottom w:val="0"/>
      <w:divBdr>
        <w:top w:val="none" w:sz="0" w:space="0" w:color="auto"/>
        <w:left w:val="none" w:sz="0" w:space="0" w:color="auto"/>
        <w:bottom w:val="none" w:sz="0" w:space="0" w:color="auto"/>
        <w:right w:val="none" w:sz="0" w:space="0" w:color="auto"/>
      </w:divBdr>
      <w:divsChild>
        <w:div w:id="1760640570">
          <w:marLeft w:val="0"/>
          <w:marRight w:val="0"/>
          <w:marTop w:val="0"/>
          <w:marBottom w:val="0"/>
          <w:divBdr>
            <w:top w:val="single" w:sz="2" w:space="0" w:color="D9D9E3"/>
            <w:left w:val="single" w:sz="2" w:space="0" w:color="D9D9E3"/>
            <w:bottom w:val="single" w:sz="2" w:space="0" w:color="D9D9E3"/>
            <w:right w:val="single" w:sz="2" w:space="0" w:color="D9D9E3"/>
          </w:divBdr>
          <w:divsChild>
            <w:div w:id="871724016">
              <w:marLeft w:val="0"/>
              <w:marRight w:val="0"/>
              <w:marTop w:val="0"/>
              <w:marBottom w:val="0"/>
              <w:divBdr>
                <w:top w:val="single" w:sz="2" w:space="0" w:color="D9D9E3"/>
                <w:left w:val="single" w:sz="2" w:space="0" w:color="D9D9E3"/>
                <w:bottom w:val="single" w:sz="2" w:space="0" w:color="D9D9E3"/>
                <w:right w:val="single" w:sz="2" w:space="0" w:color="D9D9E3"/>
              </w:divBdr>
              <w:divsChild>
                <w:div w:id="1512261842">
                  <w:marLeft w:val="0"/>
                  <w:marRight w:val="0"/>
                  <w:marTop w:val="0"/>
                  <w:marBottom w:val="0"/>
                  <w:divBdr>
                    <w:top w:val="single" w:sz="2" w:space="0" w:color="D9D9E3"/>
                    <w:left w:val="single" w:sz="2" w:space="0" w:color="D9D9E3"/>
                    <w:bottom w:val="single" w:sz="2" w:space="0" w:color="D9D9E3"/>
                    <w:right w:val="single" w:sz="2" w:space="0" w:color="D9D9E3"/>
                  </w:divBdr>
                  <w:divsChild>
                    <w:div w:id="594097174">
                      <w:marLeft w:val="0"/>
                      <w:marRight w:val="0"/>
                      <w:marTop w:val="0"/>
                      <w:marBottom w:val="0"/>
                      <w:divBdr>
                        <w:top w:val="single" w:sz="2" w:space="0" w:color="D9D9E3"/>
                        <w:left w:val="single" w:sz="2" w:space="0" w:color="D9D9E3"/>
                        <w:bottom w:val="single" w:sz="2" w:space="0" w:color="D9D9E3"/>
                        <w:right w:val="single" w:sz="2" w:space="0" w:color="D9D9E3"/>
                      </w:divBdr>
                      <w:divsChild>
                        <w:div w:id="158539632">
                          <w:marLeft w:val="0"/>
                          <w:marRight w:val="0"/>
                          <w:marTop w:val="0"/>
                          <w:marBottom w:val="0"/>
                          <w:divBdr>
                            <w:top w:val="single" w:sz="2" w:space="0" w:color="D9D9E3"/>
                            <w:left w:val="single" w:sz="2" w:space="0" w:color="D9D9E3"/>
                            <w:bottom w:val="single" w:sz="2" w:space="0" w:color="D9D9E3"/>
                            <w:right w:val="single" w:sz="2" w:space="0" w:color="D9D9E3"/>
                          </w:divBdr>
                          <w:divsChild>
                            <w:div w:id="775946504">
                              <w:marLeft w:val="0"/>
                              <w:marRight w:val="0"/>
                              <w:marTop w:val="100"/>
                              <w:marBottom w:val="100"/>
                              <w:divBdr>
                                <w:top w:val="single" w:sz="2" w:space="0" w:color="D9D9E3"/>
                                <w:left w:val="single" w:sz="2" w:space="0" w:color="D9D9E3"/>
                                <w:bottom w:val="single" w:sz="2" w:space="0" w:color="D9D9E3"/>
                                <w:right w:val="single" w:sz="2" w:space="0" w:color="D9D9E3"/>
                              </w:divBdr>
                              <w:divsChild>
                                <w:div w:id="1425229553">
                                  <w:marLeft w:val="0"/>
                                  <w:marRight w:val="0"/>
                                  <w:marTop w:val="0"/>
                                  <w:marBottom w:val="0"/>
                                  <w:divBdr>
                                    <w:top w:val="single" w:sz="2" w:space="0" w:color="D9D9E3"/>
                                    <w:left w:val="single" w:sz="2" w:space="0" w:color="D9D9E3"/>
                                    <w:bottom w:val="single" w:sz="2" w:space="0" w:color="D9D9E3"/>
                                    <w:right w:val="single" w:sz="2" w:space="0" w:color="D9D9E3"/>
                                  </w:divBdr>
                                  <w:divsChild>
                                    <w:div w:id="388918048">
                                      <w:marLeft w:val="0"/>
                                      <w:marRight w:val="0"/>
                                      <w:marTop w:val="0"/>
                                      <w:marBottom w:val="0"/>
                                      <w:divBdr>
                                        <w:top w:val="single" w:sz="2" w:space="0" w:color="D9D9E3"/>
                                        <w:left w:val="single" w:sz="2" w:space="0" w:color="D9D9E3"/>
                                        <w:bottom w:val="single" w:sz="2" w:space="0" w:color="D9D9E3"/>
                                        <w:right w:val="single" w:sz="2" w:space="0" w:color="D9D9E3"/>
                                      </w:divBdr>
                                      <w:divsChild>
                                        <w:div w:id="1072312300">
                                          <w:marLeft w:val="0"/>
                                          <w:marRight w:val="0"/>
                                          <w:marTop w:val="0"/>
                                          <w:marBottom w:val="0"/>
                                          <w:divBdr>
                                            <w:top w:val="single" w:sz="2" w:space="0" w:color="D9D9E3"/>
                                            <w:left w:val="single" w:sz="2" w:space="0" w:color="D9D9E3"/>
                                            <w:bottom w:val="single" w:sz="2" w:space="0" w:color="D9D9E3"/>
                                            <w:right w:val="single" w:sz="2" w:space="0" w:color="D9D9E3"/>
                                          </w:divBdr>
                                          <w:divsChild>
                                            <w:div w:id="576129900">
                                              <w:marLeft w:val="0"/>
                                              <w:marRight w:val="0"/>
                                              <w:marTop w:val="0"/>
                                              <w:marBottom w:val="0"/>
                                              <w:divBdr>
                                                <w:top w:val="single" w:sz="2" w:space="0" w:color="D9D9E3"/>
                                                <w:left w:val="single" w:sz="2" w:space="0" w:color="D9D9E3"/>
                                                <w:bottom w:val="single" w:sz="2" w:space="0" w:color="D9D9E3"/>
                                                <w:right w:val="single" w:sz="2" w:space="0" w:color="D9D9E3"/>
                                              </w:divBdr>
                                              <w:divsChild>
                                                <w:div w:id="2108233036">
                                                  <w:marLeft w:val="0"/>
                                                  <w:marRight w:val="0"/>
                                                  <w:marTop w:val="0"/>
                                                  <w:marBottom w:val="0"/>
                                                  <w:divBdr>
                                                    <w:top w:val="single" w:sz="2" w:space="0" w:color="D9D9E3"/>
                                                    <w:left w:val="single" w:sz="2" w:space="0" w:color="D9D9E3"/>
                                                    <w:bottom w:val="single" w:sz="2" w:space="0" w:color="D9D9E3"/>
                                                    <w:right w:val="single" w:sz="2" w:space="0" w:color="D9D9E3"/>
                                                  </w:divBdr>
                                                  <w:divsChild>
                                                    <w:div w:id="1348870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86058973">
          <w:marLeft w:val="0"/>
          <w:marRight w:val="0"/>
          <w:marTop w:val="0"/>
          <w:marBottom w:val="0"/>
          <w:divBdr>
            <w:top w:val="none" w:sz="0" w:space="0" w:color="auto"/>
            <w:left w:val="none" w:sz="0" w:space="0" w:color="auto"/>
            <w:bottom w:val="none" w:sz="0" w:space="0" w:color="auto"/>
            <w:right w:val="none" w:sz="0" w:space="0" w:color="auto"/>
          </w:divBdr>
          <w:divsChild>
            <w:div w:id="1067924577">
              <w:marLeft w:val="0"/>
              <w:marRight w:val="0"/>
              <w:marTop w:val="0"/>
              <w:marBottom w:val="0"/>
              <w:divBdr>
                <w:top w:val="single" w:sz="2" w:space="0" w:color="D9D9E3"/>
                <w:left w:val="single" w:sz="2" w:space="0" w:color="D9D9E3"/>
                <w:bottom w:val="single" w:sz="2" w:space="0" w:color="D9D9E3"/>
                <w:right w:val="single" w:sz="2" w:space="0" w:color="D9D9E3"/>
              </w:divBdr>
              <w:divsChild>
                <w:div w:id="13546493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27241001">
      <w:bodyDiv w:val="1"/>
      <w:marLeft w:val="0"/>
      <w:marRight w:val="0"/>
      <w:marTop w:val="0"/>
      <w:marBottom w:val="0"/>
      <w:divBdr>
        <w:top w:val="none" w:sz="0" w:space="0" w:color="auto"/>
        <w:left w:val="none" w:sz="0" w:space="0" w:color="auto"/>
        <w:bottom w:val="none" w:sz="0" w:space="0" w:color="auto"/>
        <w:right w:val="none" w:sz="0" w:space="0" w:color="auto"/>
      </w:divBdr>
    </w:div>
    <w:div w:id="1143424645">
      <w:bodyDiv w:val="1"/>
      <w:marLeft w:val="0"/>
      <w:marRight w:val="0"/>
      <w:marTop w:val="0"/>
      <w:marBottom w:val="0"/>
      <w:divBdr>
        <w:top w:val="none" w:sz="0" w:space="0" w:color="auto"/>
        <w:left w:val="none" w:sz="0" w:space="0" w:color="auto"/>
        <w:bottom w:val="none" w:sz="0" w:space="0" w:color="auto"/>
        <w:right w:val="none" w:sz="0" w:space="0" w:color="auto"/>
      </w:divBdr>
      <w:divsChild>
        <w:div w:id="22754786">
          <w:marLeft w:val="0"/>
          <w:marRight w:val="0"/>
          <w:marTop w:val="0"/>
          <w:marBottom w:val="0"/>
          <w:divBdr>
            <w:top w:val="single" w:sz="2" w:space="0" w:color="auto"/>
            <w:left w:val="single" w:sz="2" w:space="0" w:color="auto"/>
            <w:bottom w:val="single" w:sz="6" w:space="0" w:color="auto"/>
            <w:right w:val="single" w:sz="2" w:space="0" w:color="auto"/>
          </w:divBdr>
          <w:divsChild>
            <w:div w:id="963655210">
              <w:marLeft w:val="0"/>
              <w:marRight w:val="0"/>
              <w:marTop w:val="100"/>
              <w:marBottom w:val="100"/>
              <w:divBdr>
                <w:top w:val="single" w:sz="2" w:space="0" w:color="D9D9E3"/>
                <w:left w:val="single" w:sz="2" w:space="0" w:color="D9D9E3"/>
                <w:bottom w:val="single" w:sz="2" w:space="0" w:color="D9D9E3"/>
                <w:right w:val="single" w:sz="2" w:space="0" w:color="D9D9E3"/>
              </w:divBdr>
              <w:divsChild>
                <w:div w:id="673261279">
                  <w:marLeft w:val="0"/>
                  <w:marRight w:val="0"/>
                  <w:marTop w:val="0"/>
                  <w:marBottom w:val="0"/>
                  <w:divBdr>
                    <w:top w:val="single" w:sz="2" w:space="0" w:color="D9D9E3"/>
                    <w:left w:val="single" w:sz="2" w:space="0" w:color="D9D9E3"/>
                    <w:bottom w:val="single" w:sz="2" w:space="0" w:color="D9D9E3"/>
                    <w:right w:val="single" w:sz="2" w:space="0" w:color="D9D9E3"/>
                  </w:divBdr>
                  <w:divsChild>
                    <w:div w:id="1536383053">
                      <w:marLeft w:val="0"/>
                      <w:marRight w:val="0"/>
                      <w:marTop w:val="0"/>
                      <w:marBottom w:val="0"/>
                      <w:divBdr>
                        <w:top w:val="single" w:sz="2" w:space="0" w:color="D9D9E3"/>
                        <w:left w:val="single" w:sz="2" w:space="0" w:color="D9D9E3"/>
                        <w:bottom w:val="single" w:sz="2" w:space="0" w:color="D9D9E3"/>
                        <w:right w:val="single" w:sz="2" w:space="0" w:color="D9D9E3"/>
                      </w:divBdr>
                      <w:divsChild>
                        <w:div w:id="1493909698">
                          <w:marLeft w:val="0"/>
                          <w:marRight w:val="0"/>
                          <w:marTop w:val="0"/>
                          <w:marBottom w:val="0"/>
                          <w:divBdr>
                            <w:top w:val="single" w:sz="2" w:space="0" w:color="D9D9E3"/>
                            <w:left w:val="single" w:sz="2" w:space="0" w:color="D9D9E3"/>
                            <w:bottom w:val="single" w:sz="2" w:space="0" w:color="D9D9E3"/>
                            <w:right w:val="single" w:sz="2" w:space="0" w:color="D9D9E3"/>
                          </w:divBdr>
                          <w:divsChild>
                            <w:div w:id="263391211">
                              <w:marLeft w:val="0"/>
                              <w:marRight w:val="0"/>
                              <w:marTop w:val="0"/>
                              <w:marBottom w:val="0"/>
                              <w:divBdr>
                                <w:top w:val="single" w:sz="2" w:space="0" w:color="D9D9E3"/>
                                <w:left w:val="single" w:sz="2" w:space="0" w:color="D9D9E3"/>
                                <w:bottom w:val="single" w:sz="2" w:space="0" w:color="D9D9E3"/>
                                <w:right w:val="single" w:sz="2" w:space="0" w:color="D9D9E3"/>
                              </w:divBdr>
                              <w:divsChild>
                                <w:div w:id="582370813">
                                  <w:marLeft w:val="0"/>
                                  <w:marRight w:val="0"/>
                                  <w:marTop w:val="0"/>
                                  <w:marBottom w:val="0"/>
                                  <w:divBdr>
                                    <w:top w:val="single" w:sz="2" w:space="0" w:color="D9D9E3"/>
                                    <w:left w:val="single" w:sz="2" w:space="0" w:color="D9D9E3"/>
                                    <w:bottom w:val="single" w:sz="2" w:space="0" w:color="D9D9E3"/>
                                    <w:right w:val="single" w:sz="2" w:space="0" w:color="D9D9E3"/>
                                  </w:divBdr>
                                  <w:divsChild>
                                    <w:div w:id="2087267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02938344">
      <w:bodyDiv w:val="1"/>
      <w:marLeft w:val="0"/>
      <w:marRight w:val="0"/>
      <w:marTop w:val="0"/>
      <w:marBottom w:val="0"/>
      <w:divBdr>
        <w:top w:val="none" w:sz="0" w:space="0" w:color="auto"/>
        <w:left w:val="none" w:sz="0" w:space="0" w:color="auto"/>
        <w:bottom w:val="none" w:sz="0" w:space="0" w:color="auto"/>
        <w:right w:val="none" w:sz="0" w:space="0" w:color="auto"/>
      </w:divBdr>
      <w:divsChild>
        <w:div w:id="1868327567">
          <w:marLeft w:val="0"/>
          <w:marRight w:val="0"/>
          <w:marTop w:val="0"/>
          <w:marBottom w:val="0"/>
          <w:divBdr>
            <w:top w:val="single" w:sz="2" w:space="0" w:color="D9D9E3"/>
            <w:left w:val="single" w:sz="2" w:space="0" w:color="D9D9E3"/>
            <w:bottom w:val="single" w:sz="2" w:space="0" w:color="D9D9E3"/>
            <w:right w:val="single" w:sz="2" w:space="0" w:color="D9D9E3"/>
          </w:divBdr>
          <w:divsChild>
            <w:div w:id="1901091749">
              <w:marLeft w:val="0"/>
              <w:marRight w:val="0"/>
              <w:marTop w:val="0"/>
              <w:marBottom w:val="0"/>
              <w:divBdr>
                <w:top w:val="single" w:sz="2" w:space="0" w:color="D9D9E3"/>
                <w:left w:val="single" w:sz="2" w:space="0" w:color="D9D9E3"/>
                <w:bottom w:val="single" w:sz="2" w:space="0" w:color="D9D9E3"/>
                <w:right w:val="single" w:sz="2" w:space="0" w:color="D9D9E3"/>
              </w:divBdr>
              <w:divsChild>
                <w:div w:id="658071521">
                  <w:marLeft w:val="0"/>
                  <w:marRight w:val="0"/>
                  <w:marTop w:val="0"/>
                  <w:marBottom w:val="0"/>
                  <w:divBdr>
                    <w:top w:val="single" w:sz="2" w:space="0" w:color="D9D9E3"/>
                    <w:left w:val="single" w:sz="2" w:space="0" w:color="D9D9E3"/>
                    <w:bottom w:val="single" w:sz="2" w:space="0" w:color="D9D9E3"/>
                    <w:right w:val="single" w:sz="2" w:space="0" w:color="D9D9E3"/>
                  </w:divBdr>
                  <w:divsChild>
                    <w:div w:id="1932855171">
                      <w:marLeft w:val="0"/>
                      <w:marRight w:val="0"/>
                      <w:marTop w:val="0"/>
                      <w:marBottom w:val="0"/>
                      <w:divBdr>
                        <w:top w:val="single" w:sz="2" w:space="0" w:color="D9D9E3"/>
                        <w:left w:val="single" w:sz="2" w:space="0" w:color="D9D9E3"/>
                        <w:bottom w:val="single" w:sz="2" w:space="0" w:color="D9D9E3"/>
                        <w:right w:val="single" w:sz="2" w:space="0" w:color="D9D9E3"/>
                      </w:divBdr>
                      <w:divsChild>
                        <w:div w:id="1478839184">
                          <w:marLeft w:val="0"/>
                          <w:marRight w:val="0"/>
                          <w:marTop w:val="0"/>
                          <w:marBottom w:val="0"/>
                          <w:divBdr>
                            <w:top w:val="single" w:sz="2" w:space="0" w:color="D9D9E3"/>
                            <w:left w:val="single" w:sz="2" w:space="0" w:color="D9D9E3"/>
                            <w:bottom w:val="single" w:sz="2" w:space="0" w:color="D9D9E3"/>
                            <w:right w:val="single" w:sz="2" w:space="0" w:color="D9D9E3"/>
                          </w:divBdr>
                          <w:divsChild>
                            <w:div w:id="1242832580">
                              <w:marLeft w:val="0"/>
                              <w:marRight w:val="0"/>
                              <w:marTop w:val="100"/>
                              <w:marBottom w:val="100"/>
                              <w:divBdr>
                                <w:top w:val="single" w:sz="2" w:space="0" w:color="D9D9E3"/>
                                <w:left w:val="single" w:sz="2" w:space="0" w:color="D9D9E3"/>
                                <w:bottom w:val="single" w:sz="2" w:space="0" w:color="D9D9E3"/>
                                <w:right w:val="single" w:sz="2" w:space="0" w:color="D9D9E3"/>
                              </w:divBdr>
                              <w:divsChild>
                                <w:div w:id="804468428">
                                  <w:marLeft w:val="0"/>
                                  <w:marRight w:val="0"/>
                                  <w:marTop w:val="0"/>
                                  <w:marBottom w:val="0"/>
                                  <w:divBdr>
                                    <w:top w:val="single" w:sz="2" w:space="0" w:color="D9D9E3"/>
                                    <w:left w:val="single" w:sz="2" w:space="0" w:color="D9D9E3"/>
                                    <w:bottom w:val="single" w:sz="2" w:space="0" w:color="D9D9E3"/>
                                    <w:right w:val="single" w:sz="2" w:space="0" w:color="D9D9E3"/>
                                  </w:divBdr>
                                  <w:divsChild>
                                    <w:div w:id="988249031">
                                      <w:marLeft w:val="0"/>
                                      <w:marRight w:val="0"/>
                                      <w:marTop w:val="0"/>
                                      <w:marBottom w:val="0"/>
                                      <w:divBdr>
                                        <w:top w:val="single" w:sz="2" w:space="0" w:color="D9D9E3"/>
                                        <w:left w:val="single" w:sz="2" w:space="0" w:color="D9D9E3"/>
                                        <w:bottom w:val="single" w:sz="2" w:space="0" w:color="D9D9E3"/>
                                        <w:right w:val="single" w:sz="2" w:space="0" w:color="D9D9E3"/>
                                      </w:divBdr>
                                      <w:divsChild>
                                        <w:div w:id="2042896394">
                                          <w:marLeft w:val="0"/>
                                          <w:marRight w:val="0"/>
                                          <w:marTop w:val="0"/>
                                          <w:marBottom w:val="0"/>
                                          <w:divBdr>
                                            <w:top w:val="single" w:sz="2" w:space="0" w:color="D9D9E3"/>
                                            <w:left w:val="single" w:sz="2" w:space="0" w:color="D9D9E3"/>
                                            <w:bottom w:val="single" w:sz="2" w:space="0" w:color="D9D9E3"/>
                                            <w:right w:val="single" w:sz="2" w:space="0" w:color="D9D9E3"/>
                                          </w:divBdr>
                                          <w:divsChild>
                                            <w:div w:id="2030641971">
                                              <w:marLeft w:val="0"/>
                                              <w:marRight w:val="0"/>
                                              <w:marTop w:val="0"/>
                                              <w:marBottom w:val="0"/>
                                              <w:divBdr>
                                                <w:top w:val="single" w:sz="2" w:space="0" w:color="D9D9E3"/>
                                                <w:left w:val="single" w:sz="2" w:space="0" w:color="D9D9E3"/>
                                                <w:bottom w:val="single" w:sz="2" w:space="0" w:color="D9D9E3"/>
                                                <w:right w:val="single" w:sz="2" w:space="0" w:color="D9D9E3"/>
                                              </w:divBdr>
                                              <w:divsChild>
                                                <w:div w:id="33240701">
                                                  <w:marLeft w:val="0"/>
                                                  <w:marRight w:val="0"/>
                                                  <w:marTop w:val="0"/>
                                                  <w:marBottom w:val="0"/>
                                                  <w:divBdr>
                                                    <w:top w:val="single" w:sz="2" w:space="0" w:color="D9D9E3"/>
                                                    <w:left w:val="single" w:sz="2" w:space="0" w:color="D9D9E3"/>
                                                    <w:bottom w:val="single" w:sz="2" w:space="0" w:color="D9D9E3"/>
                                                    <w:right w:val="single" w:sz="2" w:space="0" w:color="D9D9E3"/>
                                                  </w:divBdr>
                                                  <w:divsChild>
                                                    <w:div w:id="141158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99090446">
          <w:marLeft w:val="0"/>
          <w:marRight w:val="0"/>
          <w:marTop w:val="0"/>
          <w:marBottom w:val="0"/>
          <w:divBdr>
            <w:top w:val="none" w:sz="0" w:space="0" w:color="auto"/>
            <w:left w:val="none" w:sz="0" w:space="0" w:color="auto"/>
            <w:bottom w:val="none" w:sz="0" w:space="0" w:color="auto"/>
            <w:right w:val="none" w:sz="0" w:space="0" w:color="auto"/>
          </w:divBdr>
          <w:divsChild>
            <w:div w:id="1494444415">
              <w:marLeft w:val="0"/>
              <w:marRight w:val="0"/>
              <w:marTop w:val="0"/>
              <w:marBottom w:val="0"/>
              <w:divBdr>
                <w:top w:val="single" w:sz="2" w:space="0" w:color="D9D9E3"/>
                <w:left w:val="single" w:sz="2" w:space="0" w:color="D9D9E3"/>
                <w:bottom w:val="single" w:sz="2" w:space="0" w:color="D9D9E3"/>
                <w:right w:val="single" w:sz="2" w:space="0" w:color="D9D9E3"/>
              </w:divBdr>
              <w:divsChild>
                <w:div w:id="131866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10800767">
      <w:bodyDiv w:val="1"/>
      <w:marLeft w:val="0"/>
      <w:marRight w:val="0"/>
      <w:marTop w:val="0"/>
      <w:marBottom w:val="0"/>
      <w:divBdr>
        <w:top w:val="none" w:sz="0" w:space="0" w:color="auto"/>
        <w:left w:val="none" w:sz="0" w:space="0" w:color="auto"/>
        <w:bottom w:val="none" w:sz="0" w:space="0" w:color="auto"/>
        <w:right w:val="none" w:sz="0" w:space="0" w:color="auto"/>
      </w:divBdr>
    </w:div>
    <w:div w:id="1226917904">
      <w:bodyDiv w:val="1"/>
      <w:marLeft w:val="0"/>
      <w:marRight w:val="0"/>
      <w:marTop w:val="0"/>
      <w:marBottom w:val="0"/>
      <w:divBdr>
        <w:top w:val="none" w:sz="0" w:space="0" w:color="auto"/>
        <w:left w:val="none" w:sz="0" w:space="0" w:color="auto"/>
        <w:bottom w:val="none" w:sz="0" w:space="0" w:color="auto"/>
        <w:right w:val="none" w:sz="0" w:space="0" w:color="auto"/>
      </w:divBdr>
    </w:div>
    <w:div w:id="1234972530">
      <w:bodyDiv w:val="1"/>
      <w:marLeft w:val="0"/>
      <w:marRight w:val="0"/>
      <w:marTop w:val="0"/>
      <w:marBottom w:val="0"/>
      <w:divBdr>
        <w:top w:val="none" w:sz="0" w:space="0" w:color="auto"/>
        <w:left w:val="none" w:sz="0" w:space="0" w:color="auto"/>
        <w:bottom w:val="none" w:sz="0" w:space="0" w:color="auto"/>
        <w:right w:val="none" w:sz="0" w:space="0" w:color="auto"/>
      </w:divBdr>
      <w:divsChild>
        <w:div w:id="508368589">
          <w:marLeft w:val="0"/>
          <w:marRight w:val="0"/>
          <w:marTop w:val="0"/>
          <w:marBottom w:val="0"/>
          <w:divBdr>
            <w:top w:val="none" w:sz="0" w:space="0" w:color="auto"/>
            <w:left w:val="none" w:sz="0" w:space="0" w:color="auto"/>
            <w:bottom w:val="none" w:sz="0" w:space="0" w:color="auto"/>
            <w:right w:val="none" w:sz="0" w:space="0" w:color="auto"/>
          </w:divBdr>
          <w:divsChild>
            <w:div w:id="136105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734005">
      <w:bodyDiv w:val="1"/>
      <w:marLeft w:val="0"/>
      <w:marRight w:val="0"/>
      <w:marTop w:val="0"/>
      <w:marBottom w:val="0"/>
      <w:divBdr>
        <w:top w:val="none" w:sz="0" w:space="0" w:color="auto"/>
        <w:left w:val="none" w:sz="0" w:space="0" w:color="auto"/>
        <w:bottom w:val="none" w:sz="0" w:space="0" w:color="auto"/>
        <w:right w:val="none" w:sz="0" w:space="0" w:color="auto"/>
      </w:divBdr>
    </w:div>
    <w:div w:id="1280408383">
      <w:bodyDiv w:val="1"/>
      <w:marLeft w:val="0"/>
      <w:marRight w:val="0"/>
      <w:marTop w:val="0"/>
      <w:marBottom w:val="0"/>
      <w:divBdr>
        <w:top w:val="none" w:sz="0" w:space="0" w:color="auto"/>
        <w:left w:val="none" w:sz="0" w:space="0" w:color="auto"/>
        <w:bottom w:val="none" w:sz="0" w:space="0" w:color="auto"/>
        <w:right w:val="none" w:sz="0" w:space="0" w:color="auto"/>
      </w:divBdr>
    </w:div>
    <w:div w:id="1300916554">
      <w:bodyDiv w:val="1"/>
      <w:marLeft w:val="0"/>
      <w:marRight w:val="0"/>
      <w:marTop w:val="0"/>
      <w:marBottom w:val="0"/>
      <w:divBdr>
        <w:top w:val="none" w:sz="0" w:space="0" w:color="auto"/>
        <w:left w:val="none" w:sz="0" w:space="0" w:color="auto"/>
        <w:bottom w:val="none" w:sz="0" w:space="0" w:color="auto"/>
        <w:right w:val="none" w:sz="0" w:space="0" w:color="auto"/>
      </w:divBdr>
      <w:divsChild>
        <w:div w:id="1852718393">
          <w:marLeft w:val="0"/>
          <w:marRight w:val="0"/>
          <w:marTop w:val="0"/>
          <w:marBottom w:val="0"/>
          <w:divBdr>
            <w:top w:val="single" w:sz="2" w:space="0" w:color="D9D9E3"/>
            <w:left w:val="single" w:sz="2" w:space="0" w:color="D9D9E3"/>
            <w:bottom w:val="single" w:sz="2" w:space="0" w:color="D9D9E3"/>
            <w:right w:val="single" w:sz="2" w:space="0" w:color="D9D9E3"/>
          </w:divBdr>
          <w:divsChild>
            <w:div w:id="651712427">
              <w:marLeft w:val="0"/>
              <w:marRight w:val="0"/>
              <w:marTop w:val="0"/>
              <w:marBottom w:val="0"/>
              <w:divBdr>
                <w:top w:val="single" w:sz="2" w:space="0" w:color="D9D9E3"/>
                <w:left w:val="single" w:sz="2" w:space="0" w:color="D9D9E3"/>
                <w:bottom w:val="single" w:sz="2" w:space="0" w:color="D9D9E3"/>
                <w:right w:val="single" w:sz="2" w:space="0" w:color="D9D9E3"/>
              </w:divBdr>
              <w:divsChild>
                <w:div w:id="1262835048">
                  <w:marLeft w:val="0"/>
                  <w:marRight w:val="0"/>
                  <w:marTop w:val="0"/>
                  <w:marBottom w:val="0"/>
                  <w:divBdr>
                    <w:top w:val="single" w:sz="2" w:space="0" w:color="D9D9E3"/>
                    <w:left w:val="single" w:sz="2" w:space="0" w:color="D9D9E3"/>
                    <w:bottom w:val="single" w:sz="2" w:space="0" w:color="D9D9E3"/>
                    <w:right w:val="single" w:sz="2" w:space="0" w:color="D9D9E3"/>
                  </w:divBdr>
                  <w:divsChild>
                    <w:div w:id="550269922">
                      <w:marLeft w:val="0"/>
                      <w:marRight w:val="0"/>
                      <w:marTop w:val="0"/>
                      <w:marBottom w:val="0"/>
                      <w:divBdr>
                        <w:top w:val="single" w:sz="2" w:space="0" w:color="D9D9E3"/>
                        <w:left w:val="single" w:sz="2" w:space="0" w:color="D9D9E3"/>
                        <w:bottom w:val="single" w:sz="2" w:space="0" w:color="D9D9E3"/>
                        <w:right w:val="single" w:sz="2" w:space="0" w:color="D9D9E3"/>
                      </w:divBdr>
                      <w:divsChild>
                        <w:div w:id="1198737277">
                          <w:marLeft w:val="0"/>
                          <w:marRight w:val="0"/>
                          <w:marTop w:val="0"/>
                          <w:marBottom w:val="0"/>
                          <w:divBdr>
                            <w:top w:val="single" w:sz="2" w:space="0" w:color="D9D9E3"/>
                            <w:left w:val="single" w:sz="2" w:space="0" w:color="D9D9E3"/>
                            <w:bottom w:val="single" w:sz="2" w:space="0" w:color="D9D9E3"/>
                            <w:right w:val="single" w:sz="2" w:space="0" w:color="D9D9E3"/>
                          </w:divBdr>
                          <w:divsChild>
                            <w:div w:id="10956064">
                              <w:marLeft w:val="0"/>
                              <w:marRight w:val="0"/>
                              <w:marTop w:val="100"/>
                              <w:marBottom w:val="100"/>
                              <w:divBdr>
                                <w:top w:val="single" w:sz="2" w:space="0" w:color="D9D9E3"/>
                                <w:left w:val="single" w:sz="2" w:space="0" w:color="D9D9E3"/>
                                <w:bottom w:val="single" w:sz="2" w:space="0" w:color="D9D9E3"/>
                                <w:right w:val="single" w:sz="2" w:space="0" w:color="D9D9E3"/>
                              </w:divBdr>
                              <w:divsChild>
                                <w:div w:id="944655062">
                                  <w:marLeft w:val="0"/>
                                  <w:marRight w:val="0"/>
                                  <w:marTop w:val="0"/>
                                  <w:marBottom w:val="0"/>
                                  <w:divBdr>
                                    <w:top w:val="single" w:sz="2" w:space="0" w:color="D9D9E3"/>
                                    <w:left w:val="single" w:sz="2" w:space="0" w:color="D9D9E3"/>
                                    <w:bottom w:val="single" w:sz="2" w:space="0" w:color="D9D9E3"/>
                                    <w:right w:val="single" w:sz="2" w:space="0" w:color="D9D9E3"/>
                                  </w:divBdr>
                                  <w:divsChild>
                                    <w:div w:id="1230652399">
                                      <w:marLeft w:val="0"/>
                                      <w:marRight w:val="0"/>
                                      <w:marTop w:val="0"/>
                                      <w:marBottom w:val="0"/>
                                      <w:divBdr>
                                        <w:top w:val="single" w:sz="2" w:space="0" w:color="D9D9E3"/>
                                        <w:left w:val="single" w:sz="2" w:space="0" w:color="D9D9E3"/>
                                        <w:bottom w:val="single" w:sz="2" w:space="0" w:color="D9D9E3"/>
                                        <w:right w:val="single" w:sz="2" w:space="0" w:color="D9D9E3"/>
                                      </w:divBdr>
                                      <w:divsChild>
                                        <w:div w:id="2030178117">
                                          <w:marLeft w:val="0"/>
                                          <w:marRight w:val="0"/>
                                          <w:marTop w:val="0"/>
                                          <w:marBottom w:val="0"/>
                                          <w:divBdr>
                                            <w:top w:val="single" w:sz="2" w:space="0" w:color="D9D9E3"/>
                                            <w:left w:val="single" w:sz="2" w:space="0" w:color="D9D9E3"/>
                                            <w:bottom w:val="single" w:sz="2" w:space="0" w:color="D9D9E3"/>
                                            <w:right w:val="single" w:sz="2" w:space="0" w:color="D9D9E3"/>
                                          </w:divBdr>
                                          <w:divsChild>
                                            <w:div w:id="856432689">
                                              <w:marLeft w:val="0"/>
                                              <w:marRight w:val="0"/>
                                              <w:marTop w:val="0"/>
                                              <w:marBottom w:val="0"/>
                                              <w:divBdr>
                                                <w:top w:val="single" w:sz="2" w:space="0" w:color="D9D9E3"/>
                                                <w:left w:val="single" w:sz="2" w:space="0" w:color="D9D9E3"/>
                                                <w:bottom w:val="single" w:sz="2" w:space="0" w:color="D9D9E3"/>
                                                <w:right w:val="single" w:sz="2" w:space="0" w:color="D9D9E3"/>
                                              </w:divBdr>
                                              <w:divsChild>
                                                <w:div w:id="1479885113">
                                                  <w:marLeft w:val="0"/>
                                                  <w:marRight w:val="0"/>
                                                  <w:marTop w:val="0"/>
                                                  <w:marBottom w:val="0"/>
                                                  <w:divBdr>
                                                    <w:top w:val="single" w:sz="2" w:space="0" w:color="D9D9E3"/>
                                                    <w:left w:val="single" w:sz="2" w:space="0" w:color="D9D9E3"/>
                                                    <w:bottom w:val="single" w:sz="2" w:space="0" w:color="D9D9E3"/>
                                                    <w:right w:val="single" w:sz="2" w:space="0" w:color="D9D9E3"/>
                                                  </w:divBdr>
                                                  <w:divsChild>
                                                    <w:div w:id="1813056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57392092">
          <w:marLeft w:val="0"/>
          <w:marRight w:val="0"/>
          <w:marTop w:val="0"/>
          <w:marBottom w:val="0"/>
          <w:divBdr>
            <w:top w:val="none" w:sz="0" w:space="0" w:color="auto"/>
            <w:left w:val="none" w:sz="0" w:space="0" w:color="auto"/>
            <w:bottom w:val="none" w:sz="0" w:space="0" w:color="auto"/>
            <w:right w:val="none" w:sz="0" w:space="0" w:color="auto"/>
          </w:divBdr>
          <w:divsChild>
            <w:div w:id="472525114">
              <w:marLeft w:val="0"/>
              <w:marRight w:val="0"/>
              <w:marTop w:val="0"/>
              <w:marBottom w:val="0"/>
              <w:divBdr>
                <w:top w:val="single" w:sz="2" w:space="0" w:color="D9D9E3"/>
                <w:left w:val="single" w:sz="2" w:space="0" w:color="D9D9E3"/>
                <w:bottom w:val="single" w:sz="2" w:space="0" w:color="D9D9E3"/>
                <w:right w:val="single" w:sz="2" w:space="0" w:color="D9D9E3"/>
              </w:divBdr>
              <w:divsChild>
                <w:div w:id="10883063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09361734">
      <w:bodyDiv w:val="1"/>
      <w:marLeft w:val="0"/>
      <w:marRight w:val="0"/>
      <w:marTop w:val="0"/>
      <w:marBottom w:val="0"/>
      <w:divBdr>
        <w:top w:val="none" w:sz="0" w:space="0" w:color="auto"/>
        <w:left w:val="none" w:sz="0" w:space="0" w:color="auto"/>
        <w:bottom w:val="none" w:sz="0" w:space="0" w:color="auto"/>
        <w:right w:val="none" w:sz="0" w:space="0" w:color="auto"/>
      </w:divBdr>
      <w:divsChild>
        <w:div w:id="217253800">
          <w:marLeft w:val="0"/>
          <w:marRight w:val="0"/>
          <w:marTop w:val="0"/>
          <w:marBottom w:val="0"/>
          <w:divBdr>
            <w:top w:val="single" w:sz="2" w:space="0" w:color="D9D9E3"/>
            <w:left w:val="single" w:sz="2" w:space="0" w:color="D9D9E3"/>
            <w:bottom w:val="single" w:sz="2" w:space="0" w:color="D9D9E3"/>
            <w:right w:val="single" w:sz="2" w:space="0" w:color="D9D9E3"/>
          </w:divBdr>
          <w:divsChild>
            <w:div w:id="1817718637">
              <w:marLeft w:val="0"/>
              <w:marRight w:val="0"/>
              <w:marTop w:val="0"/>
              <w:marBottom w:val="0"/>
              <w:divBdr>
                <w:top w:val="single" w:sz="2" w:space="0" w:color="D9D9E3"/>
                <w:left w:val="single" w:sz="2" w:space="0" w:color="D9D9E3"/>
                <w:bottom w:val="single" w:sz="2" w:space="0" w:color="D9D9E3"/>
                <w:right w:val="single" w:sz="2" w:space="0" w:color="D9D9E3"/>
              </w:divBdr>
              <w:divsChild>
                <w:div w:id="442922355">
                  <w:marLeft w:val="0"/>
                  <w:marRight w:val="0"/>
                  <w:marTop w:val="0"/>
                  <w:marBottom w:val="0"/>
                  <w:divBdr>
                    <w:top w:val="single" w:sz="2" w:space="0" w:color="D9D9E3"/>
                    <w:left w:val="single" w:sz="2" w:space="0" w:color="D9D9E3"/>
                    <w:bottom w:val="single" w:sz="2" w:space="0" w:color="D9D9E3"/>
                    <w:right w:val="single" w:sz="2" w:space="0" w:color="D9D9E3"/>
                  </w:divBdr>
                  <w:divsChild>
                    <w:div w:id="312682306">
                      <w:marLeft w:val="0"/>
                      <w:marRight w:val="0"/>
                      <w:marTop w:val="0"/>
                      <w:marBottom w:val="0"/>
                      <w:divBdr>
                        <w:top w:val="single" w:sz="2" w:space="0" w:color="D9D9E3"/>
                        <w:left w:val="single" w:sz="2" w:space="0" w:color="D9D9E3"/>
                        <w:bottom w:val="single" w:sz="2" w:space="0" w:color="D9D9E3"/>
                        <w:right w:val="single" w:sz="2" w:space="0" w:color="D9D9E3"/>
                      </w:divBdr>
                      <w:divsChild>
                        <w:div w:id="1412897367">
                          <w:marLeft w:val="0"/>
                          <w:marRight w:val="0"/>
                          <w:marTop w:val="0"/>
                          <w:marBottom w:val="0"/>
                          <w:divBdr>
                            <w:top w:val="none" w:sz="0" w:space="0" w:color="auto"/>
                            <w:left w:val="none" w:sz="0" w:space="0" w:color="auto"/>
                            <w:bottom w:val="none" w:sz="0" w:space="0" w:color="auto"/>
                            <w:right w:val="none" w:sz="0" w:space="0" w:color="auto"/>
                          </w:divBdr>
                          <w:divsChild>
                            <w:div w:id="1355771283">
                              <w:marLeft w:val="0"/>
                              <w:marRight w:val="0"/>
                              <w:marTop w:val="100"/>
                              <w:marBottom w:val="100"/>
                              <w:divBdr>
                                <w:top w:val="single" w:sz="2" w:space="0" w:color="D9D9E3"/>
                                <w:left w:val="single" w:sz="2" w:space="0" w:color="D9D9E3"/>
                                <w:bottom w:val="single" w:sz="2" w:space="0" w:color="D9D9E3"/>
                                <w:right w:val="single" w:sz="2" w:space="0" w:color="D9D9E3"/>
                              </w:divBdr>
                              <w:divsChild>
                                <w:div w:id="203569165">
                                  <w:marLeft w:val="0"/>
                                  <w:marRight w:val="0"/>
                                  <w:marTop w:val="0"/>
                                  <w:marBottom w:val="0"/>
                                  <w:divBdr>
                                    <w:top w:val="single" w:sz="2" w:space="0" w:color="D9D9E3"/>
                                    <w:left w:val="single" w:sz="2" w:space="0" w:color="D9D9E3"/>
                                    <w:bottom w:val="single" w:sz="2" w:space="0" w:color="D9D9E3"/>
                                    <w:right w:val="single" w:sz="2" w:space="0" w:color="D9D9E3"/>
                                  </w:divBdr>
                                  <w:divsChild>
                                    <w:div w:id="1482040509">
                                      <w:marLeft w:val="0"/>
                                      <w:marRight w:val="0"/>
                                      <w:marTop w:val="0"/>
                                      <w:marBottom w:val="0"/>
                                      <w:divBdr>
                                        <w:top w:val="single" w:sz="2" w:space="0" w:color="D9D9E3"/>
                                        <w:left w:val="single" w:sz="2" w:space="0" w:color="D9D9E3"/>
                                        <w:bottom w:val="single" w:sz="2" w:space="0" w:color="D9D9E3"/>
                                        <w:right w:val="single" w:sz="2" w:space="0" w:color="D9D9E3"/>
                                      </w:divBdr>
                                      <w:divsChild>
                                        <w:div w:id="1673683000">
                                          <w:marLeft w:val="0"/>
                                          <w:marRight w:val="0"/>
                                          <w:marTop w:val="0"/>
                                          <w:marBottom w:val="0"/>
                                          <w:divBdr>
                                            <w:top w:val="single" w:sz="2" w:space="0" w:color="D9D9E3"/>
                                            <w:left w:val="single" w:sz="2" w:space="0" w:color="D9D9E3"/>
                                            <w:bottom w:val="single" w:sz="2" w:space="0" w:color="D9D9E3"/>
                                            <w:right w:val="single" w:sz="2" w:space="0" w:color="D9D9E3"/>
                                          </w:divBdr>
                                          <w:divsChild>
                                            <w:div w:id="337117844">
                                              <w:marLeft w:val="0"/>
                                              <w:marRight w:val="0"/>
                                              <w:marTop w:val="0"/>
                                              <w:marBottom w:val="0"/>
                                              <w:divBdr>
                                                <w:top w:val="single" w:sz="2" w:space="0" w:color="D9D9E3"/>
                                                <w:left w:val="single" w:sz="2" w:space="0" w:color="D9D9E3"/>
                                                <w:bottom w:val="single" w:sz="2" w:space="0" w:color="D9D9E3"/>
                                                <w:right w:val="single" w:sz="2" w:space="0" w:color="D9D9E3"/>
                                              </w:divBdr>
                                              <w:divsChild>
                                                <w:div w:id="843321496">
                                                  <w:marLeft w:val="0"/>
                                                  <w:marRight w:val="0"/>
                                                  <w:marTop w:val="0"/>
                                                  <w:marBottom w:val="0"/>
                                                  <w:divBdr>
                                                    <w:top w:val="single" w:sz="2" w:space="0" w:color="D9D9E3"/>
                                                    <w:left w:val="single" w:sz="2" w:space="0" w:color="D9D9E3"/>
                                                    <w:bottom w:val="single" w:sz="2" w:space="0" w:color="D9D9E3"/>
                                                    <w:right w:val="single" w:sz="2" w:space="0" w:color="D9D9E3"/>
                                                  </w:divBdr>
                                                  <w:divsChild>
                                                    <w:div w:id="7874323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39552335">
          <w:marLeft w:val="0"/>
          <w:marRight w:val="0"/>
          <w:marTop w:val="0"/>
          <w:marBottom w:val="0"/>
          <w:divBdr>
            <w:top w:val="none" w:sz="0" w:space="0" w:color="auto"/>
            <w:left w:val="none" w:sz="0" w:space="0" w:color="auto"/>
            <w:bottom w:val="none" w:sz="0" w:space="0" w:color="auto"/>
            <w:right w:val="none" w:sz="0" w:space="0" w:color="auto"/>
          </w:divBdr>
          <w:divsChild>
            <w:div w:id="439643213">
              <w:marLeft w:val="0"/>
              <w:marRight w:val="0"/>
              <w:marTop w:val="0"/>
              <w:marBottom w:val="0"/>
              <w:divBdr>
                <w:top w:val="single" w:sz="2" w:space="0" w:color="D9D9E3"/>
                <w:left w:val="single" w:sz="2" w:space="0" w:color="D9D9E3"/>
                <w:bottom w:val="single" w:sz="2" w:space="0" w:color="D9D9E3"/>
                <w:right w:val="single" w:sz="2" w:space="0" w:color="D9D9E3"/>
              </w:divBdr>
              <w:divsChild>
                <w:div w:id="939294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35056294">
      <w:bodyDiv w:val="1"/>
      <w:marLeft w:val="0"/>
      <w:marRight w:val="0"/>
      <w:marTop w:val="0"/>
      <w:marBottom w:val="0"/>
      <w:divBdr>
        <w:top w:val="none" w:sz="0" w:space="0" w:color="auto"/>
        <w:left w:val="none" w:sz="0" w:space="0" w:color="auto"/>
        <w:bottom w:val="none" w:sz="0" w:space="0" w:color="auto"/>
        <w:right w:val="none" w:sz="0" w:space="0" w:color="auto"/>
      </w:divBdr>
    </w:div>
    <w:div w:id="1503427911">
      <w:bodyDiv w:val="1"/>
      <w:marLeft w:val="0"/>
      <w:marRight w:val="0"/>
      <w:marTop w:val="0"/>
      <w:marBottom w:val="0"/>
      <w:divBdr>
        <w:top w:val="none" w:sz="0" w:space="0" w:color="auto"/>
        <w:left w:val="none" w:sz="0" w:space="0" w:color="auto"/>
        <w:bottom w:val="none" w:sz="0" w:space="0" w:color="auto"/>
        <w:right w:val="none" w:sz="0" w:space="0" w:color="auto"/>
      </w:divBdr>
    </w:div>
    <w:div w:id="1511719166">
      <w:bodyDiv w:val="1"/>
      <w:marLeft w:val="0"/>
      <w:marRight w:val="0"/>
      <w:marTop w:val="0"/>
      <w:marBottom w:val="0"/>
      <w:divBdr>
        <w:top w:val="none" w:sz="0" w:space="0" w:color="auto"/>
        <w:left w:val="none" w:sz="0" w:space="0" w:color="auto"/>
        <w:bottom w:val="none" w:sz="0" w:space="0" w:color="auto"/>
        <w:right w:val="none" w:sz="0" w:space="0" w:color="auto"/>
      </w:divBdr>
      <w:divsChild>
        <w:div w:id="2112119964">
          <w:marLeft w:val="0"/>
          <w:marRight w:val="0"/>
          <w:marTop w:val="0"/>
          <w:marBottom w:val="0"/>
          <w:divBdr>
            <w:top w:val="single" w:sz="2" w:space="0" w:color="D9D9E3"/>
            <w:left w:val="single" w:sz="2" w:space="0" w:color="D9D9E3"/>
            <w:bottom w:val="single" w:sz="2" w:space="0" w:color="D9D9E3"/>
            <w:right w:val="single" w:sz="2" w:space="0" w:color="D9D9E3"/>
          </w:divBdr>
          <w:divsChild>
            <w:div w:id="1420711018">
              <w:marLeft w:val="0"/>
              <w:marRight w:val="0"/>
              <w:marTop w:val="0"/>
              <w:marBottom w:val="0"/>
              <w:divBdr>
                <w:top w:val="single" w:sz="2" w:space="0" w:color="D9D9E3"/>
                <w:left w:val="single" w:sz="2" w:space="0" w:color="D9D9E3"/>
                <w:bottom w:val="single" w:sz="2" w:space="0" w:color="D9D9E3"/>
                <w:right w:val="single" w:sz="2" w:space="0" w:color="D9D9E3"/>
              </w:divBdr>
              <w:divsChild>
                <w:div w:id="605314036">
                  <w:marLeft w:val="0"/>
                  <w:marRight w:val="0"/>
                  <w:marTop w:val="0"/>
                  <w:marBottom w:val="0"/>
                  <w:divBdr>
                    <w:top w:val="single" w:sz="2" w:space="0" w:color="D9D9E3"/>
                    <w:left w:val="single" w:sz="2" w:space="0" w:color="D9D9E3"/>
                    <w:bottom w:val="single" w:sz="2" w:space="0" w:color="D9D9E3"/>
                    <w:right w:val="single" w:sz="2" w:space="0" w:color="D9D9E3"/>
                  </w:divBdr>
                  <w:divsChild>
                    <w:div w:id="1523858384">
                      <w:marLeft w:val="0"/>
                      <w:marRight w:val="0"/>
                      <w:marTop w:val="0"/>
                      <w:marBottom w:val="0"/>
                      <w:divBdr>
                        <w:top w:val="single" w:sz="2" w:space="0" w:color="D9D9E3"/>
                        <w:left w:val="single" w:sz="2" w:space="0" w:color="D9D9E3"/>
                        <w:bottom w:val="single" w:sz="2" w:space="0" w:color="D9D9E3"/>
                        <w:right w:val="single" w:sz="2" w:space="0" w:color="D9D9E3"/>
                      </w:divBdr>
                      <w:divsChild>
                        <w:div w:id="747458818">
                          <w:marLeft w:val="0"/>
                          <w:marRight w:val="0"/>
                          <w:marTop w:val="0"/>
                          <w:marBottom w:val="0"/>
                          <w:divBdr>
                            <w:top w:val="single" w:sz="2" w:space="0" w:color="D9D9E3"/>
                            <w:left w:val="single" w:sz="2" w:space="0" w:color="D9D9E3"/>
                            <w:bottom w:val="single" w:sz="2" w:space="0" w:color="D9D9E3"/>
                            <w:right w:val="single" w:sz="2" w:space="0" w:color="D9D9E3"/>
                          </w:divBdr>
                          <w:divsChild>
                            <w:div w:id="774399137">
                              <w:marLeft w:val="0"/>
                              <w:marRight w:val="0"/>
                              <w:marTop w:val="100"/>
                              <w:marBottom w:val="100"/>
                              <w:divBdr>
                                <w:top w:val="single" w:sz="2" w:space="0" w:color="D9D9E3"/>
                                <w:left w:val="single" w:sz="2" w:space="0" w:color="D9D9E3"/>
                                <w:bottom w:val="single" w:sz="2" w:space="0" w:color="D9D9E3"/>
                                <w:right w:val="single" w:sz="2" w:space="0" w:color="D9D9E3"/>
                              </w:divBdr>
                              <w:divsChild>
                                <w:div w:id="621349239">
                                  <w:marLeft w:val="0"/>
                                  <w:marRight w:val="0"/>
                                  <w:marTop w:val="0"/>
                                  <w:marBottom w:val="0"/>
                                  <w:divBdr>
                                    <w:top w:val="single" w:sz="2" w:space="0" w:color="D9D9E3"/>
                                    <w:left w:val="single" w:sz="2" w:space="0" w:color="D9D9E3"/>
                                    <w:bottom w:val="single" w:sz="2" w:space="0" w:color="D9D9E3"/>
                                    <w:right w:val="single" w:sz="2" w:space="0" w:color="D9D9E3"/>
                                  </w:divBdr>
                                  <w:divsChild>
                                    <w:div w:id="1086614099">
                                      <w:marLeft w:val="0"/>
                                      <w:marRight w:val="0"/>
                                      <w:marTop w:val="0"/>
                                      <w:marBottom w:val="0"/>
                                      <w:divBdr>
                                        <w:top w:val="single" w:sz="2" w:space="0" w:color="D9D9E3"/>
                                        <w:left w:val="single" w:sz="2" w:space="0" w:color="D9D9E3"/>
                                        <w:bottom w:val="single" w:sz="2" w:space="0" w:color="D9D9E3"/>
                                        <w:right w:val="single" w:sz="2" w:space="0" w:color="D9D9E3"/>
                                      </w:divBdr>
                                      <w:divsChild>
                                        <w:div w:id="217976671">
                                          <w:marLeft w:val="0"/>
                                          <w:marRight w:val="0"/>
                                          <w:marTop w:val="0"/>
                                          <w:marBottom w:val="0"/>
                                          <w:divBdr>
                                            <w:top w:val="single" w:sz="2" w:space="0" w:color="D9D9E3"/>
                                            <w:left w:val="single" w:sz="2" w:space="0" w:color="D9D9E3"/>
                                            <w:bottom w:val="single" w:sz="2" w:space="0" w:color="D9D9E3"/>
                                            <w:right w:val="single" w:sz="2" w:space="0" w:color="D9D9E3"/>
                                          </w:divBdr>
                                          <w:divsChild>
                                            <w:div w:id="1678338122">
                                              <w:marLeft w:val="0"/>
                                              <w:marRight w:val="0"/>
                                              <w:marTop w:val="0"/>
                                              <w:marBottom w:val="0"/>
                                              <w:divBdr>
                                                <w:top w:val="single" w:sz="2" w:space="0" w:color="D9D9E3"/>
                                                <w:left w:val="single" w:sz="2" w:space="0" w:color="D9D9E3"/>
                                                <w:bottom w:val="single" w:sz="2" w:space="0" w:color="D9D9E3"/>
                                                <w:right w:val="single" w:sz="2" w:space="0" w:color="D9D9E3"/>
                                              </w:divBdr>
                                              <w:divsChild>
                                                <w:div w:id="674919431">
                                                  <w:marLeft w:val="0"/>
                                                  <w:marRight w:val="0"/>
                                                  <w:marTop w:val="0"/>
                                                  <w:marBottom w:val="0"/>
                                                  <w:divBdr>
                                                    <w:top w:val="single" w:sz="2" w:space="0" w:color="D9D9E3"/>
                                                    <w:left w:val="single" w:sz="2" w:space="0" w:color="D9D9E3"/>
                                                    <w:bottom w:val="single" w:sz="2" w:space="0" w:color="D9D9E3"/>
                                                    <w:right w:val="single" w:sz="2" w:space="0" w:color="D9D9E3"/>
                                                  </w:divBdr>
                                                  <w:divsChild>
                                                    <w:div w:id="927692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59211552">
          <w:marLeft w:val="0"/>
          <w:marRight w:val="0"/>
          <w:marTop w:val="0"/>
          <w:marBottom w:val="0"/>
          <w:divBdr>
            <w:top w:val="none" w:sz="0" w:space="0" w:color="auto"/>
            <w:left w:val="none" w:sz="0" w:space="0" w:color="auto"/>
            <w:bottom w:val="none" w:sz="0" w:space="0" w:color="auto"/>
            <w:right w:val="none" w:sz="0" w:space="0" w:color="auto"/>
          </w:divBdr>
          <w:divsChild>
            <w:div w:id="546142839">
              <w:marLeft w:val="0"/>
              <w:marRight w:val="0"/>
              <w:marTop w:val="0"/>
              <w:marBottom w:val="0"/>
              <w:divBdr>
                <w:top w:val="single" w:sz="2" w:space="0" w:color="D9D9E3"/>
                <w:left w:val="single" w:sz="2" w:space="0" w:color="D9D9E3"/>
                <w:bottom w:val="single" w:sz="2" w:space="0" w:color="D9D9E3"/>
                <w:right w:val="single" w:sz="2" w:space="0" w:color="D9D9E3"/>
              </w:divBdr>
              <w:divsChild>
                <w:div w:id="1678579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14415124">
      <w:bodyDiv w:val="1"/>
      <w:marLeft w:val="0"/>
      <w:marRight w:val="0"/>
      <w:marTop w:val="0"/>
      <w:marBottom w:val="0"/>
      <w:divBdr>
        <w:top w:val="none" w:sz="0" w:space="0" w:color="auto"/>
        <w:left w:val="none" w:sz="0" w:space="0" w:color="auto"/>
        <w:bottom w:val="none" w:sz="0" w:space="0" w:color="auto"/>
        <w:right w:val="none" w:sz="0" w:space="0" w:color="auto"/>
      </w:divBdr>
    </w:div>
    <w:div w:id="1536235852">
      <w:bodyDiv w:val="1"/>
      <w:marLeft w:val="0"/>
      <w:marRight w:val="0"/>
      <w:marTop w:val="0"/>
      <w:marBottom w:val="0"/>
      <w:divBdr>
        <w:top w:val="none" w:sz="0" w:space="0" w:color="auto"/>
        <w:left w:val="none" w:sz="0" w:space="0" w:color="auto"/>
        <w:bottom w:val="none" w:sz="0" w:space="0" w:color="auto"/>
        <w:right w:val="none" w:sz="0" w:space="0" w:color="auto"/>
      </w:divBdr>
    </w:div>
    <w:div w:id="1544707838">
      <w:bodyDiv w:val="1"/>
      <w:marLeft w:val="0"/>
      <w:marRight w:val="0"/>
      <w:marTop w:val="0"/>
      <w:marBottom w:val="0"/>
      <w:divBdr>
        <w:top w:val="none" w:sz="0" w:space="0" w:color="auto"/>
        <w:left w:val="none" w:sz="0" w:space="0" w:color="auto"/>
        <w:bottom w:val="none" w:sz="0" w:space="0" w:color="auto"/>
        <w:right w:val="none" w:sz="0" w:space="0" w:color="auto"/>
      </w:divBdr>
    </w:div>
    <w:div w:id="1552766053">
      <w:bodyDiv w:val="1"/>
      <w:marLeft w:val="0"/>
      <w:marRight w:val="0"/>
      <w:marTop w:val="0"/>
      <w:marBottom w:val="0"/>
      <w:divBdr>
        <w:top w:val="none" w:sz="0" w:space="0" w:color="auto"/>
        <w:left w:val="none" w:sz="0" w:space="0" w:color="auto"/>
        <w:bottom w:val="none" w:sz="0" w:space="0" w:color="auto"/>
        <w:right w:val="none" w:sz="0" w:space="0" w:color="auto"/>
      </w:divBdr>
    </w:div>
    <w:div w:id="1557400764">
      <w:bodyDiv w:val="1"/>
      <w:marLeft w:val="0"/>
      <w:marRight w:val="0"/>
      <w:marTop w:val="0"/>
      <w:marBottom w:val="0"/>
      <w:divBdr>
        <w:top w:val="none" w:sz="0" w:space="0" w:color="auto"/>
        <w:left w:val="none" w:sz="0" w:space="0" w:color="auto"/>
        <w:bottom w:val="none" w:sz="0" w:space="0" w:color="auto"/>
        <w:right w:val="none" w:sz="0" w:space="0" w:color="auto"/>
      </w:divBdr>
    </w:div>
    <w:div w:id="1565529991">
      <w:bodyDiv w:val="1"/>
      <w:marLeft w:val="0"/>
      <w:marRight w:val="0"/>
      <w:marTop w:val="0"/>
      <w:marBottom w:val="0"/>
      <w:divBdr>
        <w:top w:val="none" w:sz="0" w:space="0" w:color="auto"/>
        <w:left w:val="none" w:sz="0" w:space="0" w:color="auto"/>
        <w:bottom w:val="none" w:sz="0" w:space="0" w:color="auto"/>
        <w:right w:val="none" w:sz="0" w:space="0" w:color="auto"/>
      </w:divBdr>
    </w:div>
    <w:div w:id="1591305125">
      <w:bodyDiv w:val="1"/>
      <w:marLeft w:val="0"/>
      <w:marRight w:val="0"/>
      <w:marTop w:val="0"/>
      <w:marBottom w:val="0"/>
      <w:divBdr>
        <w:top w:val="none" w:sz="0" w:space="0" w:color="auto"/>
        <w:left w:val="none" w:sz="0" w:space="0" w:color="auto"/>
        <w:bottom w:val="none" w:sz="0" w:space="0" w:color="auto"/>
        <w:right w:val="none" w:sz="0" w:space="0" w:color="auto"/>
      </w:divBdr>
    </w:div>
    <w:div w:id="1592203606">
      <w:bodyDiv w:val="1"/>
      <w:marLeft w:val="0"/>
      <w:marRight w:val="0"/>
      <w:marTop w:val="0"/>
      <w:marBottom w:val="0"/>
      <w:divBdr>
        <w:top w:val="none" w:sz="0" w:space="0" w:color="auto"/>
        <w:left w:val="none" w:sz="0" w:space="0" w:color="auto"/>
        <w:bottom w:val="none" w:sz="0" w:space="0" w:color="auto"/>
        <w:right w:val="none" w:sz="0" w:space="0" w:color="auto"/>
      </w:divBdr>
    </w:div>
    <w:div w:id="1600798274">
      <w:bodyDiv w:val="1"/>
      <w:marLeft w:val="0"/>
      <w:marRight w:val="0"/>
      <w:marTop w:val="0"/>
      <w:marBottom w:val="0"/>
      <w:divBdr>
        <w:top w:val="none" w:sz="0" w:space="0" w:color="auto"/>
        <w:left w:val="none" w:sz="0" w:space="0" w:color="auto"/>
        <w:bottom w:val="none" w:sz="0" w:space="0" w:color="auto"/>
        <w:right w:val="none" w:sz="0" w:space="0" w:color="auto"/>
      </w:divBdr>
    </w:div>
    <w:div w:id="1625379811">
      <w:bodyDiv w:val="1"/>
      <w:marLeft w:val="0"/>
      <w:marRight w:val="0"/>
      <w:marTop w:val="0"/>
      <w:marBottom w:val="0"/>
      <w:divBdr>
        <w:top w:val="none" w:sz="0" w:space="0" w:color="auto"/>
        <w:left w:val="none" w:sz="0" w:space="0" w:color="auto"/>
        <w:bottom w:val="none" w:sz="0" w:space="0" w:color="auto"/>
        <w:right w:val="none" w:sz="0" w:space="0" w:color="auto"/>
      </w:divBdr>
    </w:div>
    <w:div w:id="1632898073">
      <w:bodyDiv w:val="1"/>
      <w:marLeft w:val="0"/>
      <w:marRight w:val="0"/>
      <w:marTop w:val="0"/>
      <w:marBottom w:val="0"/>
      <w:divBdr>
        <w:top w:val="none" w:sz="0" w:space="0" w:color="auto"/>
        <w:left w:val="none" w:sz="0" w:space="0" w:color="auto"/>
        <w:bottom w:val="none" w:sz="0" w:space="0" w:color="auto"/>
        <w:right w:val="none" w:sz="0" w:space="0" w:color="auto"/>
      </w:divBdr>
    </w:div>
    <w:div w:id="1674450758">
      <w:bodyDiv w:val="1"/>
      <w:marLeft w:val="0"/>
      <w:marRight w:val="0"/>
      <w:marTop w:val="0"/>
      <w:marBottom w:val="0"/>
      <w:divBdr>
        <w:top w:val="none" w:sz="0" w:space="0" w:color="auto"/>
        <w:left w:val="none" w:sz="0" w:space="0" w:color="auto"/>
        <w:bottom w:val="none" w:sz="0" w:space="0" w:color="auto"/>
        <w:right w:val="none" w:sz="0" w:space="0" w:color="auto"/>
      </w:divBdr>
    </w:div>
    <w:div w:id="1675063070">
      <w:bodyDiv w:val="1"/>
      <w:marLeft w:val="0"/>
      <w:marRight w:val="0"/>
      <w:marTop w:val="0"/>
      <w:marBottom w:val="0"/>
      <w:divBdr>
        <w:top w:val="none" w:sz="0" w:space="0" w:color="auto"/>
        <w:left w:val="none" w:sz="0" w:space="0" w:color="auto"/>
        <w:bottom w:val="none" w:sz="0" w:space="0" w:color="auto"/>
        <w:right w:val="none" w:sz="0" w:space="0" w:color="auto"/>
      </w:divBdr>
    </w:div>
    <w:div w:id="1701667071">
      <w:bodyDiv w:val="1"/>
      <w:marLeft w:val="0"/>
      <w:marRight w:val="0"/>
      <w:marTop w:val="0"/>
      <w:marBottom w:val="0"/>
      <w:divBdr>
        <w:top w:val="none" w:sz="0" w:space="0" w:color="auto"/>
        <w:left w:val="none" w:sz="0" w:space="0" w:color="auto"/>
        <w:bottom w:val="none" w:sz="0" w:space="0" w:color="auto"/>
        <w:right w:val="none" w:sz="0" w:space="0" w:color="auto"/>
      </w:divBdr>
    </w:div>
    <w:div w:id="1705522585">
      <w:bodyDiv w:val="1"/>
      <w:marLeft w:val="0"/>
      <w:marRight w:val="0"/>
      <w:marTop w:val="0"/>
      <w:marBottom w:val="0"/>
      <w:divBdr>
        <w:top w:val="none" w:sz="0" w:space="0" w:color="auto"/>
        <w:left w:val="none" w:sz="0" w:space="0" w:color="auto"/>
        <w:bottom w:val="none" w:sz="0" w:space="0" w:color="auto"/>
        <w:right w:val="none" w:sz="0" w:space="0" w:color="auto"/>
      </w:divBdr>
      <w:divsChild>
        <w:div w:id="615215363">
          <w:marLeft w:val="0"/>
          <w:marRight w:val="0"/>
          <w:marTop w:val="0"/>
          <w:marBottom w:val="0"/>
          <w:divBdr>
            <w:top w:val="single" w:sz="2" w:space="0" w:color="D9D9E3"/>
            <w:left w:val="single" w:sz="2" w:space="0" w:color="D9D9E3"/>
            <w:bottom w:val="single" w:sz="2" w:space="0" w:color="D9D9E3"/>
            <w:right w:val="single" w:sz="2" w:space="0" w:color="D9D9E3"/>
          </w:divBdr>
          <w:divsChild>
            <w:div w:id="1140540705">
              <w:marLeft w:val="0"/>
              <w:marRight w:val="0"/>
              <w:marTop w:val="0"/>
              <w:marBottom w:val="0"/>
              <w:divBdr>
                <w:top w:val="single" w:sz="2" w:space="0" w:color="D9D9E3"/>
                <w:left w:val="single" w:sz="2" w:space="0" w:color="D9D9E3"/>
                <w:bottom w:val="single" w:sz="2" w:space="0" w:color="D9D9E3"/>
                <w:right w:val="single" w:sz="2" w:space="0" w:color="D9D9E3"/>
              </w:divBdr>
              <w:divsChild>
                <w:div w:id="1104691209">
                  <w:marLeft w:val="0"/>
                  <w:marRight w:val="0"/>
                  <w:marTop w:val="0"/>
                  <w:marBottom w:val="0"/>
                  <w:divBdr>
                    <w:top w:val="single" w:sz="2" w:space="0" w:color="D9D9E3"/>
                    <w:left w:val="single" w:sz="2" w:space="0" w:color="D9D9E3"/>
                    <w:bottom w:val="single" w:sz="2" w:space="0" w:color="D9D9E3"/>
                    <w:right w:val="single" w:sz="2" w:space="0" w:color="D9D9E3"/>
                  </w:divBdr>
                  <w:divsChild>
                    <w:div w:id="1836532202">
                      <w:marLeft w:val="0"/>
                      <w:marRight w:val="0"/>
                      <w:marTop w:val="0"/>
                      <w:marBottom w:val="0"/>
                      <w:divBdr>
                        <w:top w:val="single" w:sz="2" w:space="0" w:color="D9D9E3"/>
                        <w:left w:val="single" w:sz="2" w:space="0" w:color="D9D9E3"/>
                        <w:bottom w:val="single" w:sz="2" w:space="0" w:color="D9D9E3"/>
                        <w:right w:val="single" w:sz="2" w:space="0" w:color="D9D9E3"/>
                      </w:divBdr>
                      <w:divsChild>
                        <w:div w:id="494230234">
                          <w:marLeft w:val="0"/>
                          <w:marRight w:val="0"/>
                          <w:marTop w:val="0"/>
                          <w:marBottom w:val="0"/>
                          <w:divBdr>
                            <w:top w:val="single" w:sz="2" w:space="0" w:color="D9D9E3"/>
                            <w:left w:val="single" w:sz="2" w:space="0" w:color="D9D9E3"/>
                            <w:bottom w:val="single" w:sz="2" w:space="0" w:color="D9D9E3"/>
                            <w:right w:val="single" w:sz="2" w:space="0" w:color="D9D9E3"/>
                          </w:divBdr>
                          <w:divsChild>
                            <w:div w:id="271517957">
                              <w:marLeft w:val="0"/>
                              <w:marRight w:val="0"/>
                              <w:marTop w:val="100"/>
                              <w:marBottom w:val="100"/>
                              <w:divBdr>
                                <w:top w:val="single" w:sz="2" w:space="0" w:color="D9D9E3"/>
                                <w:left w:val="single" w:sz="2" w:space="0" w:color="D9D9E3"/>
                                <w:bottom w:val="single" w:sz="2" w:space="0" w:color="D9D9E3"/>
                                <w:right w:val="single" w:sz="2" w:space="0" w:color="D9D9E3"/>
                              </w:divBdr>
                              <w:divsChild>
                                <w:div w:id="1719619887">
                                  <w:marLeft w:val="0"/>
                                  <w:marRight w:val="0"/>
                                  <w:marTop w:val="0"/>
                                  <w:marBottom w:val="0"/>
                                  <w:divBdr>
                                    <w:top w:val="single" w:sz="2" w:space="0" w:color="D9D9E3"/>
                                    <w:left w:val="single" w:sz="2" w:space="0" w:color="D9D9E3"/>
                                    <w:bottom w:val="single" w:sz="2" w:space="0" w:color="D9D9E3"/>
                                    <w:right w:val="single" w:sz="2" w:space="0" w:color="D9D9E3"/>
                                  </w:divBdr>
                                  <w:divsChild>
                                    <w:div w:id="1821649212">
                                      <w:marLeft w:val="0"/>
                                      <w:marRight w:val="0"/>
                                      <w:marTop w:val="0"/>
                                      <w:marBottom w:val="0"/>
                                      <w:divBdr>
                                        <w:top w:val="single" w:sz="2" w:space="0" w:color="D9D9E3"/>
                                        <w:left w:val="single" w:sz="2" w:space="0" w:color="D9D9E3"/>
                                        <w:bottom w:val="single" w:sz="2" w:space="0" w:color="D9D9E3"/>
                                        <w:right w:val="single" w:sz="2" w:space="0" w:color="D9D9E3"/>
                                      </w:divBdr>
                                      <w:divsChild>
                                        <w:div w:id="2074305062">
                                          <w:marLeft w:val="0"/>
                                          <w:marRight w:val="0"/>
                                          <w:marTop w:val="0"/>
                                          <w:marBottom w:val="0"/>
                                          <w:divBdr>
                                            <w:top w:val="single" w:sz="2" w:space="0" w:color="D9D9E3"/>
                                            <w:left w:val="single" w:sz="2" w:space="0" w:color="D9D9E3"/>
                                            <w:bottom w:val="single" w:sz="2" w:space="0" w:color="D9D9E3"/>
                                            <w:right w:val="single" w:sz="2" w:space="0" w:color="D9D9E3"/>
                                          </w:divBdr>
                                          <w:divsChild>
                                            <w:div w:id="37290898">
                                              <w:marLeft w:val="0"/>
                                              <w:marRight w:val="0"/>
                                              <w:marTop w:val="0"/>
                                              <w:marBottom w:val="0"/>
                                              <w:divBdr>
                                                <w:top w:val="single" w:sz="2" w:space="0" w:color="D9D9E3"/>
                                                <w:left w:val="single" w:sz="2" w:space="0" w:color="D9D9E3"/>
                                                <w:bottom w:val="single" w:sz="2" w:space="0" w:color="D9D9E3"/>
                                                <w:right w:val="single" w:sz="2" w:space="0" w:color="D9D9E3"/>
                                              </w:divBdr>
                                              <w:divsChild>
                                                <w:div w:id="1489589571">
                                                  <w:marLeft w:val="0"/>
                                                  <w:marRight w:val="0"/>
                                                  <w:marTop w:val="0"/>
                                                  <w:marBottom w:val="0"/>
                                                  <w:divBdr>
                                                    <w:top w:val="single" w:sz="2" w:space="0" w:color="D9D9E3"/>
                                                    <w:left w:val="single" w:sz="2" w:space="0" w:color="D9D9E3"/>
                                                    <w:bottom w:val="single" w:sz="2" w:space="0" w:color="D9D9E3"/>
                                                    <w:right w:val="single" w:sz="2" w:space="0" w:color="D9D9E3"/>
                                                  </w:divBdr>
                                                  <w:divsChild>
                                                    <w:div w:id="9603789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98816305">
          <w:marLeft w:val="0"/>
          <w:marRight w:val="0"/>
          <w:marTop w:val="0"/>
          <w:marBottom w:val="0"/>
          <w:divBdr>
            <w:top w:val="none" w:sz="0" w:space="0" w:color="auto"/>
            <w:left w:val="none" w:sz="0" w:space="0" w:color="auto"/>
            <w:bottom w:val="none" w:sz="0" w:space="0" w:color="auto"/>
            <w:right w:val="none" w:sz="0" w:space="0" w:color="auto"/>
          </w:divBdr>
          <w:divsChild>
            <w:div w:id="913128816">
              <w:marLeft w:val="0"/>
              <w:marRight w:val="0"/>
              <w:marTop w:val="0"/>
              <w:marBottom w:val="0"/>
              <w:divBdr>
                <w:top w:val="single" w:sz="2" w:space="0" w:color="D9D9E3"/>
                <w:left w:val="single" w:sz="2" w:space="0" w:color="D9D9E3"/>
                <w:bottom w:val="single" w:sz="2" w:space="0" w:color="D9D9E3"/>
                <w:right w:val="single" w:sz="2" w:space="0" w:color="D9D9E3"/>
              </w:divBdr>
              <w:divsChild>
                <w:div w:id="665324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15078379">
      <w:bodyDiv w:val="1"/>
      <w:marLeft w:val="0"/>
      <w:marRight w:val="0"/>
      <w:marTop w:val="0"/>
      <w:marBottom w:val="0"/>
      <w:divBdr>
        <w:top w:val="none" w:sz="0" w:space="0" w:color="auto"/>
        <w:left w:val="none" w:sz="0" w:space="0" w:color="auto"/>
        <w:bottom w:val="none" w:sz="0" w:space="0" w:color="auto"/>
        <w:right w:val="none" w:sz="0" w:space="0" w:color="auto"/>
      </w:divBdr>
    </w:div>
    <w:div w:id="1721397483">
      <w:bodyDiv w:val="1"/>
      <w:marLeft w:val="0"/>
      <w:marRight w:val="0"/>
      <w:marTop w:val="0"/>
      <w:marBottom w:val="0"/>
      <w:divBdr>
        <w:top w:val="none" w:sz="0" w:space="0" w:color="auto"/>
        <w:left w:val="none" w:sz="0" w:space="0" w:color="auto"/>
        <w:bottom w:val="none" w:sz="0" w:space="0" w:color="auto"/>
        <w:right w:val="none" w:sz="0" w:space="0" w:color="auto"/>
      </w:divBdr>
    </w:div>
    <w:div w:id="1732918883">
      <w:bodyDiv w:val="1"/>
      <w:marLeft w:val="0"/>
      <w:marRight w:val="0"/>
      <w:marTop w:val="0"/>
      <w:marBottom w:val="0"/>
      <w:divBdr>
        <w:top w:val="none" w:sz="0" w:space="0" w:color="auto"/>
        <w:left w:val="none" w:sz="0" w:space="0" w:color="auto"/>
        <w:bottom w:val="none" w:sz="0" w:space="0" w:color="auto"/>
        <w:right w:val="none" w:sz="0" w:space="0" w:color="auto"/>
      </w:divBdr>
    </w:div>
    <w:div w:id="1735469823">
      <w:bodyDiv w:val="1"/>
      <w:marLeft w:val="0"/>
      <w:marRight w:val="0"/>
      <w:marTop w:val="0"/>
      <w:marBottom w:val="0"/>
      <w:divBdr>
        <w:top w:val="none" w:sz="0" w:space="0" w:color="auto"/>
        <w:left w:val="none" w:sz="0" w:space="0" w:color="auto"/>
        <w:bottom w:val="none" w:sz="0" w:space="0" w:color="auto"/>
        <w:right w:val="none" w:sz="0" w:space="0" w:color="auto"/>
      </w:divBdr>
    </w:div>
    <w:div w:id="1738045568">
      <w:bodyDiv w:val="1"/>
      <w:marLeft w:val="0"/>
      <w:marRight w:val="0"/>
      <w:marTop w:val="0"/>
      <w:marBottom w:val="0"/>
      <w:divBdr>
        <w:top w:val="none" w:sz="0" w:space="0" w:color="auto"/>
        <w:left w:val="none" w:sz="0" w:space="0" w:color="auto"/>
        <w:bottom w:val="none" w:sz="0" w:space="0" w:color="auto"/>
        <w:right w:val="none" w:sz="0" w:space="0" w:color="auto"/>
      </w:divBdr>
    </w:div>
    <w:div w:id="1772818919">
      <w:bodyDiv w:val="1"/>
      <w:marLeft w:val="0"/>
      <w:marRight w:val="0"/>
      <w:marTop w:val="0"/>
      <w:marBottom w:val="0"/>
      <w:divBdr>
        <w:top w:val="none" w:sz="0" w:space="0" w:color="auto"/>
        <w:left w:val="none" w:sz="0" w:space="0" w:color="auto"/>
        <w:bottom w:val="none" w:sz="0" w:space="0" w:color="auto"/>
        <w:right w:val="none" w:sz="0" w:space="0" w:color="auto"/>
      </w:divBdr>
    </w:div>
    <w:div w:id="1790205049">
      <w:bodyDiv w:val="1"/>
      <w:marLeft w:val="0"/>
      <w:marRight w:val="0"/>
      <w:marTop w:val="0"/>
      <w:marBottom w:val="0"/>
      <w:divBdr>
        <w:top w:val="none" w:sz="0" w:space="0" w:color="auto"/>
        <w:left w:val="none" w:sz="0" w:space="0" w:color="auto"/>
        <w:bottom w:val="none" w:sz="0" w:space="0" w:color="auto"/>
        <w:right w:val="none" w:sz="0" w:space="0" w:color="auto"/>
      </w:divBdr>
    </w:div>
    <w:div w:id="1792941648">
      <w:bodyDiv w:val="1"/>
      <w:marLeft w:val="0"/>
      <w:marRight w:val="0"/>
      <w:marTop w:val="0"/>
      <w:marBottom w:val="0"/>
      <w:divBdr>
        <w:top w:val="none" w:sz="0" w:space="0" w:color="auto"/>
        <w:left w:val="none" w:sz="0" w:space="0" w:color="auto"/>
        <w:bottom w:val="none" w:sz="0" w:space="0" w:color="auto"/>
        <w:right w:val="none" w:sz="0" w:space="0" w:color="auto"/>
      </w:divBdr>
    </w:div>
    <w:div w:id="1826965761">
      <w:bodyDiv w:val="1"/>
      <w:marLeft w:val="0"/>
      <w:marRight w:val="0"/>
      <w:marTop w:val="0"/>
      <w:marBottom w:val="0"/>
      <w:divBdr>
        <w:top w:val="none" w:sz="0" w:space="0" w:color="auto"/>
        <w:left w:val="none" w:sz="0" w:space="0" w:color="auto"/>
        <w:bottom w:val="none" w:sz="0" w:space="0" w:color="auto"/>
        <w:right w:val="none" w:sz="0" w:space="0" w:color="auto"/>
      </w:divBdr>
    </w:div>
    <w:div w:id="1834878845">
      <w:bodyDiv w:val="1"/>
      <w:marLeft w:val="0"/>
      <w:marRight w:val="0"/>
      <w:marTop w:val="0"/>
      <w:marBottom w:val="0"/>
      <w:divBdr>
        <w:top w:val="none" w:sz="0" w:space="0" w:color="auto"/>
        <w:left w:val="none" w:sz="0" w:space="0" w:color="auto"/>
        <w:bottom w:val="none" w:sz="0" w:space="0" w:color="auto"/>
        <w:right w:val="none" w:sz="0" w:space="0" w:color="auto"/>
      </w:divBdr>
    </w:div>
    <w:div w:id="1879275805">
      <w:bodyDiv w:val="1"/>
      <w:marLeft w:val="0"/>
      <w:marRight w:val="0"/>
      <w:marTop w:val="0"/>
      <w:marBottom w:val="0"/>
      <w:divBdr>
        <w:top w:val="none" w:sz="0" w:space="0" w:color="auto"/>
        <w:left w:val="none" w:sz="0" w:space="0" w:color="auto"/>
        <w:bottom w:val="none" w:sz="0" w:space="0" w:color="auto"/>
        <w:right w:val="none" w:sz="0" w:space="0" w:color="auto"/>
      </w:divBdr>
    </w:div>
    <w:div w:id="1901859903">
      <w:bodyDiv w:val="1"/>
      <w:marLeft w:val="0"/>
      <w:marRight w:val="0"/>
      <w:marTop w:val="0"/>
      <w:marBottom w:val="0"/>
      <w:divBdr>
        <w:top w:val="none" w:sz="0" w:space="0" w:color="auto"/>
        <w:left w:val="none" w:sz="0" w:space="0" w:color="auto"/>
        <w:bottom w:val="none" w:sz="0" w:space="0" w:color="auto"/>
        <w:right w:val="none" w:sz="0" w:space="0" w:color="auto"/>
      </w:divBdr>
    </w:div>
    <w:div w:id="1906404747">
      <w:bodyDiv w:val="1"/>
      <w:marLeft w:val="0"/>
      <w:marRight w:val="0"/>
      <w:marTop w:val="0"/>
      <w:marBottom w:val="0"/>
      <w:divBdr>
        <w:top w:val="none" w:sz="0" w:space="0" w:color="auto"/>
        <w:left w:val="none" w:sz="0" w:space="0" w:color="auto"/>
        <w:bottom w:val="none" w:sz="0" w:space="0" w:color="auto"/>
        <w:right w:val="none" w:sz="0" w:space="0" w:color="auto"/>
      </w:divBdr>
    </w:div>
    <w:div w:id="1913199915">
      <w:bodyDiv w:val="1"/>
      <w:marLeft w:val="0"/>
      <w:marRight w:val="0"/>
      <w:marTop w:val="0"/>
      <w:marBottom w:val="0"/>
      <w:divBdr>
        <w:top w:val="none" w:sz="0" w:space="0" w:color="auto"/>
        <w:left w:val="none" w:sz="0" w:space="0" w:color="auto"/>
        <w:bottom w:val="none" w:sz="0" w:space="0" w:color="auto"/>
        <w:right w:val="none" w:sz="0" w:space="0" w:color="auto"/>
      </w:divBdr>
    </w:div>
    <w:div w:id="1914045926">
      <w:bodyDiv w:val="1"/>
      <w:marLeft w:val="0"/>
      <w:marRight w:val="0"/>
      <w:marTop w:val="0"/>
      <w:marBottom w:val="0"/>
      <w:divBdr>
        <w:top w:val="none" w:sz="0" w:space="0" w:color="auto"/>
        <w:left w:val="none" w:sz="0" w:space="0" w:color="auto"/>
        <w:bottom w:val="none" w:sz="0" w:space="0" w:color="auto"/>
        <w:right w:val="none" w:sz="0" w:space="0" w:color="auto"/>
      </w:divBdr>
    </w:div>
    <w:div w:id="1932466871">
      <w:bodyDiv w:val="1"/>
      <w:marLeft w:val="0"/>
      <w:marRight w:val="0"/>
      <w:marTop w:val="0"/>
      <w:marBottom w:val="0"/>
      <w:divBdr>
        <w:top w:val="none" w:sz="0" w:space="0" w:color="auto"/>
        <w:left w:val="none" w:sz="0" w:space="0" w:color="auto"/>
        <w:bottom w:val="none" w:sz="0" w:space="0" w:color="auto"/>
        <w:right w:val="none" w:sz="0" w:space="0" w:color="auto"/>
      </w:divBdr>
    </w:div>
    <w:div w:id="1947496150">
      <w:bodyDiv w:val="1"/>
      <w:marLeft w:val="0"/>
      <w:marRight w:val="0"/>
      <w:marTop w:val="0"/>
      <w:marBottom w:val="0"/>
      <w:divBdr>
        <w:top w:val="none" w:sz="0" w:space="0" w:color="auto"/>
        <w:left w:val="none" w:sz="0" w:space="0" w:color="auto"/>
        <w:bottom w:val="none" w:sz="0" w:space="0" w:color="auto"/>
        <w:right w:val="none" w:sz="0" w:space="0" w:color="auto"/>
      </w:divBdr>
    </w:div>
    <w:div w:id="1969385389">
      <w:bodyDiv w:val="1"/>
      <w:marLeft w:val="0"/>
      <w:marRight w:val="0"/>
      <w:marTop w:val="0"/>
      <w:marBottom w:val="0"/>
      <w:divBdr>
        <w:top w:val="none" w:sz="0" w:space="0" w:color="auto"/>
        <w:left w:val="none" w:sz="0" w:space="0" w:color="auto"/>
        <w:bottom w:val="none" w:sz="0" w:space="0" w:color="auto"/>
        <w:right w:val="none" w:sz="0" w:space="0" w:color="auto"/>
      </w:divBdr>
    </w:div>
    <w:div w:id="1973056496">
      <w:bodyDiv w:val="1"/>
      <w:marLeft w:val="0"/>
      <w:marRight w:val="0"/>
      <w:marTop w:val="0"/>
      <w:marBottom w:val="0"/>
      <w:divBdr>
        <w:top w:val="none" w:sz="0" w:space="0" w:color="auto"/>
        <w:left w:val="none" w:sz="0" w:space="0" w:color="auto"/>
        <w:bottom w:val="none" w:sz="0" w:space="0" w:color="auto"/>
        <w:right w:val="none" w:sz="0" w:space="0" w:color="auto"/>
      </w:divBdr>
    </w:div>
    <w:div w:id="1983147623">
      <w:bodyDiv w:val="1"/>
      <w:marLeft w:val="0"/>
      <w:marRight w:val="0"/>
      <w:marTop w:val="0"/>
      <w:marBottom w:val="0"/>
      <w:divBdr>
        <w:top w:val="none" w:sz="0" w:space="0" w:color="auto"/>
        <w:left w:val="none" w:sz="0" w:space="0" w:color="auto"/>
        <w:bottom w:val="none" w:sz="0" w:space="0" w:color="auto"/>
        <w:right w:val="none" w:sz="0" w:space="0" w:color="auto"/>
      </w:divBdr>
    </w:div>
    <w:div w:id="1989361388">
      <w:bodyDiv w:val="1"/>
      <w:marLeft w:val="0"/>
      <w:marRight w:val="0"/>
      <w:marTop w:val="0"/>
      <w:marBottom w:val="0"/>
      <w:divBdr>
        <w:top w:val="none" w:sz="0" w:space="0" w:color="auto"/>
        <w:left w:val="none" w:sz="0" w:space="0" w:color="auto"/>
        <w:bottom w:val="none" w:sz="0" w:space="0" w:color="auto"/>
        <w:right w:val="none" w:sz="0" w:space="0" w:color="auto"/>
      </w:divBdr>
    </w:div>
    <w:div w:id="1996914521">
      <w:bodyDiv w:val="1"/>
      <w:marLeft w:val="0"/>
      <w:marRight w:val="0"/>
      <w:marTop w:val="0"/>
      <w:marBottom w:val="0"/>
      <w:divBdr>
        <w:top w:val="none" w:sz="0" w:space="0" w:color="auto"/>
        <w:left w:val="none" w:sz="0" w:space="0" w:color="auto"/>
        <w:bottom w:val="none" w:sz="0" w:space="0" w:color="auto"/>
        <w:right w:val="none" w:sz="0" w:space="0" w:color="auto"/>
      </w:divBdr>
    </w:div>
    <w:div w:id="2057505834">
      <w:bodyDiv w:val="1"/>
      <w:marLeft w:val="0"/>
      <w:marRight w:val="0"/>
      <w:marTop w:val="0"/>
      <w:marBottom w:val="0"/>
      <w:divBdr>
        <w:top w:val="none" w:sz="0" w:space="0" w:color="auto"/>
        <w:left w:val="none" w:sz="0" w:space="0" w:color="auto"/>
        <w:bottom w:val="none" w:sz="0" w:space="0" w:color="auto"/>
        <w:right w:val="none" w:sz="0" w:space="0" w:color="auto"/>
      </w:divBdr>
      <w:divsChild>
        <w:div w:id="956565028">
          <w:marLeft w:val="0"/>
          <w:marRight w:val="0"/>
          <w:marTop w:val="0"/>
          <w:marBottom w:val="0"/>
          <w:divBdr>
            <w:top w:val="single" w:sz="2" w:space="0" w:color="D9D9E3"/>
            <w:left w:val="single" w:sz="2" w:space="0" w:color="D9D9E3"/>
            <w:bottom w:val="single" w:sz="2" w:space="0" w:color="D9D9E3"/>
            <w:right w:val="single" w:sz="2" w:space="0" w:color="D9D9E3"/>
          </w:divBdr>
          <w:divsChild>
            <w:div w:id="394091438">
              <w:marLeft w:val="0"/>
              <w:marRight w:val="0"/>
              <w:marTop w:val="0"/>
              <w:marBottom w:val="0"/>
              <w:divBdr>
                <w:top w:val="single" w:sz="2" w:space="0" w:color="D9D9E3"/>
                <w:left w:val="single" w:sz="2" w:space="0" w:color="D9D9E3"/>
                <w:bottom w:val="single" w:sz="2" w:space="0" w:color="D9D9E3"/>
                <w:right w:val="single" w:sz="2" w:space="0" w:color="D9D9E3"/>
              </w:divBdr>
              <w:divsChild>
                <w:div w:id="1433629765">
                  <w:marLeft w:val="0"/>
                  <w:marRight w:val="0"/>
                  <w:marTop w:val="0"/>
                  <w:marBottom w:val="0"/>
                  <w:divBdr>
                    <w:top w:val="single" w:sz="2" w:space="0" w:color="D9D9E3"/>
                    <w:left w:val="single" w:sz="2" w:space="0" w:color="D9D9E3"/>
                    <w:bottom w:val="single" w:sz="2" w:space="0" w:color="D9D9E3"/>
                    <w:right w:val="single" w:sz="2" w:space="0" w:color="D9D9E3"/>
                  </w:divBdr>
                  <w:divsChild>
                    <w:div w:id="1262374673">
                      <w:marLeft w:val="0"/>
                      <w:marRight w:val="0"/>
                      <w:marTop w:val="0"/>
                      <w:marBottom w:val="0"/>
                      <w:divBdr>
                        <w:top w:val="single" w:sz="2" w:space="0" w:color="D9D9E3"/>
                        <w:left w:val="single" w:sz="2" w:space="0" w:color="D9D9E3"/>
                        <w:bottom w:val="single" w:sz="2" w:space="0" w:color="D9D9E3"/>
                        <w:right w:val="single" w:sz="2" w:space="0" w:color="D9D9E3"/>
                      </w:divBdr>
                      <w:divsChild>
                        <w:div w:id="1867138041">
                          <w:marLeft w:val="0"/>
                          <w:marRight w:val="0"/>
                          <w:marTop w:val="0"/>
                          <w:marBottom w:val="0"/>
                          <w:divBdr>
                            <w:top w:val="single" w:sz="2" w:space="0" w:color="D9D9E3"/>
                            <w:left w:val="single" w:sz="2" w:space="0" w:color="D9D9E3"/>
                            <w:bottom w:val="single" w:sz="2" w:space="0" w:color="D9D9E3"/>
                            <w:right w:val="single" w:sz="2" w:space="0" w:color="D9D9E3"/>
                          </w:divBdr>
                          <w:divsChild>
                            <w:div w:id="894705502">
                              <w:marLeft w:val="0"/>
                              <w:marRight w:val="0"/>
                              <w:marTop w:val="100"/>
                              <w:marBottom w:val="100"/>
                              <w:divBdr>
                                <w:top w:val="single" w:sz="2" w:space="0" w:color="D9D9E3"/>
                                <w:left w:val="single" w:sz="2" w:space="0" w:color="D9D9E3"/>
                                <w:bottom w:val="single" w:sz="2" w:space="0" w:color="D9D9E3"/>
                                <w:right w:val="single" w:sz="2" w:space="0" w:color="D9D9E3"/>
                              </w:divBdr>
                              <w:divsChild>
                                <w:div w:id="729571496">
                                  <w:marLeft w:val="0"/>
                                  <w:marRight w:val="0"/>
                                  <w:marTop w:val="0"/>
                                  <w:marBottom w:val="0"/>
                                  <w:divBdr>
                                    <w:top w:val="single" w:sz="2" w:space="0" w:color="D9D9E3"/>
                                    <w:left w:val="single" w:sz="2" w:space="0" w:color="D9D9E3"/>
                                    <w:bottom w:val="single" w:sz="2" w:space="0" w:color="D9D9E3"/>
                                    <w:right w:val="single" w:sz="2" w:space="0" w:color="D9D9E3"/>
                                  </w:divBdr>
                                  <w:divsChild>
                                    <w:div w:id="1708286881">
                                      <w:marLeft w:val="0"/>
                                      <w:marRight w:val="0"/>
                                      <w:marTop w:val="0"/>
                                      <w:marBottom w:val="0"/>
                                      <w:divBdr>
                                        <w:top w:val="single" w:sz="2" w:space="0" w:color="D9D9E3"/>
                                        <w:left w:val="single" w:sz="2" w:space="0" w:color="D9D9E3"/>
                                        <w:bottom w:val="single" w:sz="2" w:space="0" w:color="D9D9E3"/>
                                        <w:right w:val="single" w:sz="2" w:space="0" w:color="D9D9E3"/>
                                      </w:divBdr>
                                      <w:divsChild>
                                        <w:div w:id="1691488974">
                                          <w:marLeft w:val="0"/>
                                          <w:marRight w:val="0"/>
                                          <w:marTop w:val="0"/>
                                          <w:marBottom w:val="0"/>
                                          <w:divBdr>
                                            <w:top w:val="single" w:sz="2" w:space="0" w:color="D9D9E3"/>
                                            <w:left w:val="single" w:sz="2" w:space="0" w:color="D9D9E3"/>
                                            <w:bottom w:val="single" w:sz="2" w:space="0" w:color="D9D9E3"/>
                                            <w:right w:val="single" w:sz="2" w:space="0" w:color="D9D9E3"/>
                                          </w:divBdr>
                                          <w:divsChild>
                                            <w:div w:id="15155814">
                                              <w:marLeft w:val="0"/>
                                              <w:marRight w:val="0"/>
                                              <w:marTop w:val="0"/>
                                              <w:marBottom w:val="0"/>
                                              <w:divBdr>
                                                <w:top w:val="single" w:sz="2" w:space="0" w:color="D9D9E3"/>
                                                <w:left w:val="single" w:sz="2" w:space="0" w:color="D9D9E3"/>
                                                <w:bottom w:val="single" w:sz="2" w:space="0" w:color="D9D9E3"/>
                                                <w:right w:val="single" w:sz="2" w:space="0" w:color="D9D9E3"/>
                                              </w:divBdr>
                                              <w:divsChild>
                                                <w:div w:id="1056054497">
                                                  <w:marLeft w:val="0"/>
                                                  <w:marRight w:val="0"/>
                                                  <w:marTop w:val="0"/>
                                                  <w:marBottom w:val="0"/>
                                                  <w:divBdr>
                                                    <w:top w:val="single" w:sz="2" w:space="0" w:color="D9D9E3"/>
                                                    <w:left w:val="single" w:sz="2" w:space="0" w:color="D9D9E3"/>
                                                    <w:bottom w:val="single" w:sz="2" w:space="0" w:color="D9D9E3"/>
                                                    <w:right w:val="single" w:sz="2" w:space="0" w:color="D9D9E3"/>
                                                  </w:divBdr>
                                                  <w:divsChild>
                                                    <w:div w:id="1377462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88125714">
          <w:marLeft w:val="0"/>
          <w:marRight w:val="0"/>
          <w:marTop w:val="0"/>
          <w:marBottom w:val="0"/>
          <w:divBdr>
            <w:top w:val="none" w:sz="0" w:space="0" w:color="auto"/>
            <w:left w:val="none" w:sz="0" w:space="0" w:color="auto"/>
            <w:bottom w:val="none" w:sz="0" w:space="0" w:color="auto"/>
            <w:right w:val="none" w:sz="0" w:space="0" w:color="auto"/>
          </w:divBdr>
          <w:divsChild>
            <w:div w:id="648629012">
              <w:marLeft w:val="0"/>
              <w:marRight w:val="0"/>
              <w:marTop w:val="0"/>
              <w:marBottom w:val="0"/>
              <w:divBdr>
                <w:top w:val="single" w:sz="2" w:space="0" w:color="D9D9E3"/>
                <w:left w:val="single" w:sz="2" w:space="0" w:color="D9D9E3"/>
                <w:bottom w:val="single" w:sz="2" w:space="0" w:color="D9D9E3"/>
                <w:right w:val="single" w:sz="2" w:space="0" w:color="D9D9E3"/>
              </w:divBdr>
              <w:divsChild>
                <w:div w:id="5206249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68796732">
      <w:bodyDiv w:val="1"/>
      <w:marLeft w:val="0"/>
      <w:marRight w:val="0"/>
      <w:marTop w:val="0"/>
      <w:marBottom w:val="0"/>
      <w:divBdr>
        <w:top w:val="none" w:sz="0" w:space="0" w:color="auto"/>
        <w:left w:val="none" w:sz="0" w:space="0" w:color="auto"/>
        <w:bottom w:val="none" w:sz="0" w:space="0" w:color="auto"/>
        <w:right w:val="none" w:sz="0" w:space="0" w:color="auto"/>
      </w:divBdr>
    </w:div>
    <w:div w:id="2068843506">
      <w:bodyDiv w:val="1"/>
      <w:marLeft w:val="0"/>
      <w:marRight w:val="0"/>
      <w:marTop w:val="0"/>
      <w:marBottom w:val="0"/>
      <w:divBdr>
        <w:top w:val="none" w:sz="0" w:space="0" w:color="auto"/>
        <w:left w:val="none" w:sz="0" w:space="0" w:color="auto"/>
        <w:bottom w:val="none" w:sz="0" w:space="0" w:color="auto"/>
        <w:right w:val="none" w:sz="0" w:space="0" w:color="auto"/>
      </w:divBdr>
    </w:div>
    <w:div w:id="2088845283">
      <w:bodyDiv w:val="1"/>
      <w:marLeft w:val="0"/>
      <w:marRight w:val="0"/>
      <w:marTop w:val="0"/>
      <w:marBottom w:val="0"/>
      <w:divBdr>
        <w:top w:val="none" w:sz="0" w:space="0" w:color="auto"/>
        <w:left w:val="none" w:sz="0" w:space="0" w:color="auto"/>
        <w:bottom w:val="none" w:sz="0" w:space="0" w:color="auto"/>
        <w:right w:val="none" w:sz="0" w:space="0" w:color="auto"/>
      </w:divBdr>
    </w:div>
    <w:div w:id="2124492004">
      <w:bodyDiv w:val="1"/>
      <w:marLeft w:val="0"/>
      <w:marRight w:val="0"/>
      <w:marTop w:val="0"/>
      <w:marBottom w:val="0"/>
      <w:divBdr>
        <w:top w:val="none" w:sz="0" w:space="0" w:color="auto"/>
        <w:left w:val="none" w:sz="0" w:space="0" w:color="auto"/>
        <w:bottom w:val="none" w:sz="0" w:space="0" w:color="auto"/>
        <w:right w:val="none" w:sz="0" w:space="0" w:color="auto"/>
      </w:divBdr>
      <w:divsChild>
        <w:div w:id="1155802602">
          <w:marLeft w:val="0"/>
          <w:marRight w:val="0"/>
          <w:marTop w:val="0"/>
          <w:marBottom w:val="0"/>
          <w:divBdr>
            <w:top w:val="single" w:sz="2" w:space="0" w:color="D9D9E3"/>
            <w:left w:val="single" w:sz="2" w:space="0" w:color="D9D9E3"/>
            <w:bottom w:val="single" w:sz="2" w:space="0" w:color="D9D9E3"/>
            <w:right w:val="single" w:sz="2" w:space="0" w:color="D9D9E3"/>
          </w:divBdr>
          <w:divsChild>
            <w:div w:id="670958397">
              <w:marLeft w:val="0"/>
              <w:marRight w:val="0"/>
              <w:marTop w:val="0"/>
              <w:marBottom w:val="0"/>
              <w:divBdr>
                <w:top w:val="single" w:sz="2" w:space="0" w:color="D9D9E3"/>
                <w:left w:val="single" w:sz="2" w:space="0" w:color="D9D9E3"/>
                <w:bottom w:val="single" w:sz="2" w:space="0" w:color="D9D9E3"/>
                <w:right w:val="single" w:sz="2" w:space="0" w:color="D9D9E3"/>
              </w:divBdr>
              <w:divsChild>
                <w:div w:id="712653572">
                  <w:marLeft w:val="0"/>
                  <w:marRight w:val="0"/>
                  <w:marTop w:val="0"/>
                  <w:marBottom w:val="0"/>
                  <w:divBdr>
                    <w:top w:val="single" w:sz="2" w:space="0" w:color="D9D9E3"/>
                    <w:left w:val="single" w:sz="2" w:space="0" w:color="D9D9E3"/>
                    <w:bottom w:val="single" w:sz="2" w:space="0" w:color="D9D9E3"/>
                    <w:right w:val="single" w:sz="2" w:space="0" w:color="D9D9E3"/>
                  </w:divBdr>
                  <w:divsChild>
                    <w:div w:id="1613903356">
                      <w:marLeft w:val="0"/>
                      <w:marRight w:val="0"/>
                      <w:marTop w:val="0"/>
                      <w:marBottom w:val="0"/>
                      <w:divBdr>
                        <w:top w:val="single" w:sz="2" w:space="0" w:color="D9D9E3"/>
                        <w:left w:val="single" w:sz="2" w:space="0" w:color="D9D9E3"/>
                        <w:bottom w:val="single" w:sz="2" w:space="0" w:color="D9D9E3"/>
                        <w:right w:val="single" w:sz="2" w:space="0" w:color="D9D9E3"/>
                      </w:divBdr>
                      <w:divsChild>
                        <w:div w:id="1247376281">
                          <w:marLeft w:val="0"/>
                          <w:marRight w:val="0"/>
                          <w:marTop w:val="0"/>
                          <w:marBottom w:val="0"/>
                          <w:divBdr>
                            <w:top w:val="none" w:sz="0" w:space="0" w:color="auto"/>
                            <w:left w:val="none" w:sz="0" w:space="0" w:color="auto"/>
                            <w:bottom w:val="none" w:sz="0" w:space="0" w:color="auto"/>
                            <w:right w:val="none" w:sz="0" w:space="0" w:color="auto"/>
                          </w:divBdr>
                          <w:divsChild>
                            <w:div w:id="1711102601">
                              <w:marLeft w:val="0"/>
                              <w:marRight w:val="0"/>
                              <w:marTop w:val="100"/>
                              <w:marBottom w:val="100"/>
                              <w:divBdr>
                                <w:top w:val="single" w:sz="2" w:space="0" w:color="D9D9E3"/>
                                <w:left w:val="single" w:sz="2" w:space="0" w:color="D9D9E3"/>
                                <w:bottom w:val="single" w:sz="2" w:space="0" w:color="D9D9E3"/>
                                <w:right w:val="single" w:sz="2" w:space="0" w:color="D9D9E3"/>
                              </w:divBdr>
                              <w:divsChild>
                                <w:div w:id="375931794">
                                  <w:marLeft w:val="0"/>
                                  <w:marRight w:val="0"/>
                                  <w:marTop w:val="0"/>
                                  <w:marBottom w:val="0"/>
                                  <w:divBdr>
                                    <w:top w:val="single" w:sz="2" w:space="0" w:color="D9D9E3"/>
                                    <w:left w:val="single" w:sz="2" w:space="0" w:color="D9D9E3"/>
                                    <w:bottom w:val="single" w:sz="2" w:space="0" w:color="D9D9E3"/>
                                    <w:right w:val="single" w:sz="2" w:space="0" w:color="D9D9E3"/>
                                  </w:divBdr>
                                  <w:divsChild>
                                    <w:div w:id="1789274849">
                                      <w:marLeft w:val="0"/>
                                      <w:marRight w:val="0"/>
                                      <w:marTop w:val="0"/>
                                      <w:marBottom w:val="0"/>
                                      <w:divBdr>
                                        <w:top w:val="single" w:sz="2" w:space="0" w:color="D9D9E3"/>
                                        <w:left w:val="single" w:sz="2" w:space="0" w:color="D9D9E3"/>
                                        <w:bottom w:val="single" w:sz="2" w:space="0" w:color="D9D9E3"/>
                                        <w:right w:val="single" w:sz="2" w:space="0" w:color="D9D9E3"/>
                                      </w:divBdr>
                                      <w:divsChild>
                                        <w:div w:id="524056360">
                                          <w:marLeft w:val="0"/>
                                          <w:marRight w:val="0"/>
                                          <w:marTop w:val="0"/>
                                          <w:marBottom w:val="0"/>
                                          <w:divBdr>
                                            <w:top w:val="single" w:sz="2" w:space="0" w:color="D9D9E3"/>
                                            <w:left w:val="single" w:sz="2" w:space="0" w:color="D9D9E3"/>
                                            <w:bottom w:val="single" w:sz="2" w:space="0" w:color="D9D9E3"/>
                                            <w:right w:val="single" w:sz="2" w:space="0" w:color="D9D9E3"/>
                                          </w:divBdr>
                                          <w:divsChild>
                                            <w:div w:id="640499814">
                                              <w:marLeft w:val="0"/>
                                              <w:marRight w:val="0"/>
                                              <w:marTop w:val="0"/>
                                              <w:marBottom w:val="0"/>
                                              <w:divBdr>
                                                <w:top w:val="single" w:sz="2" w:space="0" w:color="D9D9E3"/>
                                                <w:left w:val="single" w:sz="2" w:space="0" w:color="D9D9E3"/>
                                                <w:bottom w:val="single" w:sz="2" w:space="0" w:color="D9D9E3"/>
                                                <w:right w:val="single" w:sz="2" w:space="0" w:color="D9D9E3"/>
                                              </w:divBdr>
                                              <w:divsChild>
                                                <w:div w:id="1004547690">
                                                  <w:marLeft w:val="0"/>
                                                  <w:marRight w:val="0"/>
                                                  <w:marTop w:val="0"/>
                                                  <w:marBottom w:val="0"/>
                                                  <w:divBdr>
                                                    <w:top w:val="single" w:sz="2" w:space="0" w:color="D9D9E3"/>
                                                    <w:left w:val="single" w:sz="2" w:space="0" w:color="D9D9E3"/>
                                                    <w:bottom w:val="single" w:sz="2" w:space="0" w:color="D9D9E3"/>
                                                    <w:right w:val="single" w:sz="2" w:space="0" w:color="D9D9E3"/>
                                                  </w:divBdr>
                                                  <w:divsChild>
                                                    <w:div w:id="73555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44139415">
          <w:marLeft w:val="0"/>
          <w:marRight w:val="0"/>
          <w:marTop w:val="0"/>
          <w:marBottom w:val="0"/>
          <w:divBdr>
            <w:top w:val="none" w:sz="0" w:space="0" w:color="auto"/>
            <w:left w:val="none" w:sz="0" w:space="0" w:color="auto"/>
            <w:bottom w:val="none" w:sz="0" w:space="0" w:color="auto"/>
            <w:right w:val="none" w:sz="0" w:space="0" w:color="auto"/>
          </w:divBdr>
          <w:divsChild>
            <w:div w:id="428814612">
              <w:marLeft w:val="0"/>
              <w:marRight w:val="0"/>
              <w:marTop w:val="0"/>
              <w:marBottom w:val="0"/>
              <w:divBdr>
                <w:top w:val="single" w:sz="2" w:space="0" w:color="D9D9E3"/>
                <w:left w:val="single" w:sz="2" w:space="0" w:color="D9D9E3"/>
                <w:bottom w:val="single" w:sz="2" w:space="0" w:color="D9D9E3"/>
                <w:right w:val="single" w:sz="2" w:space="0" w:color="D9D9E3"/>
              </w:divBdr>
              <w:divsChild>
                <w:div w:id="2107696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46199294">
      <w:bodyDiv w:val="1"/>
      <w:marLeft w:val="0"/>
      <w:marRight w:val="0"/>
      <w:marTop w:val="0"/>
      <w:marBottom w:val="0"/>
      <w:divBdr>
        <w:top w:val="none" w:sz="0" w:space="0" w:color="auto"/>
        <w:left w:val="none" w:sz="0" w:space="0" w:color="auto"/>
        <w:bottom w:val="none" w:sz="0" w:space="0" w:color="auto"/>
        <w:right w:val="none" w:sz="0" w:space="0" w:color="auto"/>
      </w:divBdr>
      <w:divsChild>
        <w:div w:id="513032747">
          <w:marLeft w:val="0"/>
          <w:marRight w:val="0"/>
          <w:marTop w:val="0"/>
          <w:marBottom w:val="0"/>
          <w:divBdr>
            <w:top w:val="none" w:sz="0" w:space="0" w:color="auto"/>
            <w:left w:val="none" w:sz="0" w:space="0" w:color="auto"/>
            <w:bottom w:val="none" w:sz="0" w:space="0" w:color="auto"/>
            <w:right w:val="none" w:sz="0" w:space="0" w:color="auto"/>
          </w:divBdr>
          <w:divsChild>
            <w:div w:id="34749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t.com/content/6629df23-c668-49c0-8097-7f2604ef6652" TargetMode="External"/><Relationship Id="rId13" Type="http://schemas.openxmlformats.org/officeDocument/2006/relationships/hyperlink" Target="https://www.independent.co.uk/news/uk/home-news/eu-workers-jobs-employment-brexit-covid-b1897002.html" TargetMode="External"/><Relationship Id="rId18" Type="http://schemas.openxmlformats.org/officeDocument/2006/relationships/hyperlink" Target="https://www.uwtsd.ac.uk/academic-office/appendices-and-form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emf"/><Relationship Id="rId7" Type="http://schemas.openxmlformats.org/officeDocument/2006/relationships/hyperlink" Target="https://www.gov.uk/government/publications/hospitality-strategy-reopening-recovery-resilience/hospitality-strategy-reopening-recovery-resilience" TargetMode="External"/><Relationship Id="rId12" Type="http://schemas.openxmlformats.org/officeDocument/2006/relationships/hyperlink" Target="https://www.forbes.com/sites/forbesbooksauthors/2022/03/24/a-strong-company-culture-is-the-best-retention-strategy-amid-high-turnover/?sh=45ff393744f5" TargetMode="External"/><Relationship Id="rId17" Type="http://schemas.openxmlformats.org/officeDocument/2006/relationships/hyperlink" Target="mailto:pgresearch@uwtsd.ac.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heguardian.com/business/2021/jul/08/uk-employers-struggle-with-worst-labour-shortage-since-1997" TargetMode="External"/><Relationship Id="rId24" Type="http://schemas.openxmlformats.org/officeDocument/2006/relationships/hyperlink" Target="mailto:londonstudentservice@tsd.ac.uk"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mailto:info.london@tsd.ac.uk" TargetMode="External"/><Relationship Id="rId10" Type="http://schemas.openxmlformats.org/officeDocument/2006/relationships/hyperlink" Target="https://www.ons.gov.uk/employmentandlabourmarket/peopleinwork/employmentandemployeetypes/bulletins/uklabourmarket/january2021" TargetMode="External"/><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s://www.ons.gov.uk/businessindustryandtrade/business/activitysizeandlocation/articles/coronavirusanditsimpactonukhospitality/january2020tojune2021" TargetMode="External"/><Relationship Id="rId14" Type="http://schemas.openxmlformats.org/officeDocument/2006/relationships/hyperlink" Target="https://www.uwtsd.ac.uk/research/research-ethics/" TargetMode="External"/><Relationship Id="rId22" Type="http://schemas.openxmlformats.org/officeDocument/2006/relationships/package" Target="embeddings/Microsoft_Word_Document1.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28EA2-7E87-6041-BA86-48C4A48E3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964</TotalTime>
  <Pages>48</Pages>
  <Words>10350</Words>
  <Characters>58995</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Massa</dc:creator>
  <cp:keywords/>
  <dc:description/>
  <cp:lastModifiedBy>Erika Massa</cp:lastModifiedBy>
  <cp:revision>171</cp:revision>
  <dcterms:created xsi:type="dcterms:W3CDTF">2023-10-28T14:25:00Z</dcterms:created>
  <dcterms:modified xsi:type="dcterms:W3CDTF">2023-12-22T16:50:00Z</dcterms:modified>
</cp:coreProperties>
</file>