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167B0" w14:textId="77777777" w:rsidR="00362DE8" w:rsidRPr="00362DE8" w:rsidRDefault="00362DE8" w:rsidP="00362DE8">
      <w:pPr>
        <w:rPr>
          <w:rFonts w:ascii="Arial" w:hAnsi="Arial" w:cs="Arial"/>
          <w:szCs w:val="24"/>
        </w:rPr>
      </w:pPr>
      <w:r w:rsidRPr="00362DE8">
        <w:rPr>
          <w:rFonts w:ascii="Arial" w:hAnsi="Arial" w:cs="Arial"/>
          <w:noProof/>
          <w:szCs w:val="24"/>
          <w:lang w:val="en-US"/>
        </w:rPr>
        <w:drawing>
          <wp:inline distT="0" distB="0" distL="0" distR="0" wp14:anchorId="59F08D9A" wp14:editId="7C753A1D">
            <wp:extent cx="1838325" cy="742950"/>
            <wp:effectExtent l="0" t="0" r="9525" b="0"/>
            <wp:docPr id="3" name="Picture 3"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logo, symbol&#10;&#10;Description automatically generated"/>
                    <pic:cNvPicPr/>
                  </pic:nvPicPr>
                  <pic:blipFill>
                    <a:blip r:embed="rId6"/>
                    <a:stretch>
                      <a:fillRect/>
                    </a:stretch>
                  </pic:blipFill>
                  <pic:spPr>
                    <a:xfrm>
                      <a:off x="0" y="0"/>
                      <a:ext cx="1838325" cy="742950"/>
                    </a:xfrm>
                    <a:prstGeom prst="rect">
                      <a:avLst/>
                    </a:prstGeom>
                  </pic:spPr>
                </pic:pic>
              </a:graphicData>
            </a:graphic>
          </wp:inline>
        </w:drawing>
      </w:r>
    </w:p>
    <w:p w14:paraId="3E937652" w14:textId="77777777" w:rsidR="00362DE8" w:rsidRPr="00362DE8" w:rsidRDefault="00362DE8" w:rsidP="00362DE8">
      <w:pPr>
        <w:rPr>
          <w:rFonts w:ascii="Arial" w:hAnsi="Arial" w:cs="Arial"/>
          <w:szCs w:val="24"/>
        </w:rPr>
      </w:pPr>
    </w:p>
    <w:p w14:paraId="3A2F0826" w14:textId="77777777" w:rsidR="00362DE8" w:rsidRPr="00362DE8" w:rsidRDefault="00362DE8" w:rsidP="00362DE8">
      <w:pPr>
        <w:rPr>
          <w:rFonts w:ascii="Arial" w:hAnsi="Arial" w:cs="Arial"/>
          <w:szCs w:val="24"/>
        </w:rPr>
      </w:pPr>
      <w:r w:rsidRPr="00362DE8">
        <w:rPr>
          <w:rFonts w:ascii="Arial" w:hAnsi="Arial" w:cs="Arial"/>
          <w:szCs w:val="24"/>
        </w:rPr>
        <w:t>BMIH4002</w:t>
      </w:r>
    </w:p>
    <w:p w14:paraId="395863E9" w14:textId="77777777" w:rsidR="00362DE8" w:rsidRPr="00362DE8" w:rsidRDefault="00362DE8" w:rsidP="00362DE8">
      <w:pPr>
        <w:rPr>
          <w:rFonts w:ascii="Arial" w:hAnsi="Arial" w:cs="Arial"/>
          <w:szCs w:val="24"/>
        </w:rPr>
      </w:pPr>
      <w:r w:rsidRPr="00362DE8">
        <w:rPr>
          <w:rFonts w:ascii="Arial" w:hAnsi="Arial" w:cs="Arial"/>
          <w:szCs w:val="24"/>
        </w:rPr>
        <w:t xml:space="preserve">Food </w:t>
      </w:r>
      <w:r w:rsidRPr="00362DE8">
        <w:rPr>
          <w:rFonts w:ascii="Arial" w:hAnsi="Arial" w:cs="Arial"/>
          <w:caps/>
          <w:szCs w:val="24"/>
        </w:rPr>
        <w:t>&amp;</w:t>
      </w:r>
      <w:r w:rsidRPr="00362DE8">
        <w:rPr>
          <w:rFonts w:ascii="Arial" w:hAnsi="Arial" w:cs="Arial"/>
          <w:szCs w:val="24"/>
        </w:rPr>
        <w:t xml:space="preserve"> Beverage Operations</w:t>
      </w:r>
    </w:p>
    <w:p w14:paraId="0EFDADC6" w14:textId="77777777" w:rsidR="00362DE8" w:rsidRPr="00362DE8" w:rsidRDefault="00362DE8" w:rsidP="00362DE8">
      <w:pPr>
        <w:rPr>
          <w:rFonts w:ascii="Arial" w:hAnsi="Arial" w:cs="Arial"/>
          <w:szCs w:val="24"/>
        </w:rPr>
      </w:pPr>
    </w:p>
    <w:p w14:paraId="35004D63" w14:textId="77777777" w:rsidR="00362DE8" w:rsidRPr="00362DE8" w:rsidRDefault="00362DE8" w:rsidP="00362DE8">
      <w:pPr>
        <w:rPr>
          <w:rFonts w:ascii="Arial" w:hAnsi="Arial" w:cs="Arial"/>
          <w:szCs w:val="24"/>
        </w:rPr>
      </w:pPr>
    </w:p>
    <w:p w14:paraId="67A59B3D" w14:textId="77777777" w:rsidR="00362DE8" w:rsidRPr="00362DE8" w:rsidRDefault="00362DE8" w:rsidP="00362DE8">
      <w:pPr>
        <w:rPr>
          <w:rFonts w:ascii="Arial" w:hAnsi="Arial" w:cs="Arial"/>
          <w:szCs w:val="24"/>
        </w:rPr>
      </w:pPr>
      <w:r w:rsidRPr="00362DE8">
        <w:rPr>
          <w:rFonts w:ascii="Arial" w:hAnsi="Arial" w:cs="Arial"/>
          <w:szCs w:val="24"/>
        </w:rPr>
        <w:t xml:space="preserve">Assignment 2 </w:t>
      </w:r>
    </w:p>
    <w:p w14:paraId="57416FEA" w14:textId="77777777" w:rsidR="00362DE8" w:rsidRPr="00362DE8" w:rsidRDefault="00362DE8" w:rsidP="00362DE8">
      <w:pPr>
        <w:rPr>
          <w:rFonts w:ascii="Arial" w:hAnsi="Arial" w:cs="Arial"/>
          <w:szCs w:val="24"/>
        </w:rPr>
      </w:pPr>
    </w:p>
    <w:p w14:paraId="046F4E69" w14:textId="77777777" w:rsidR="00362DE8" w:rsidRPr="00362DE8" w:rsidRDefault="00362DE8" w:rsidP="00362DE8">
      <w:pPr>
        <w:rPr>
          <w:rFonts w:ascii="Arial" w:hAnsi="Arial" w:cs="Arial"/>
          <w:szCs w:val="24"/>
        </w:rPr>
      </w:pPr>
      <w:r w:rsidRPr="00362DE8">
        <w:rPr>
          <w:rFonts w:ascii="Arial" w:hAnsi="Arial" w:cs="Arial"/>
          <w:szCs w:val="24"/>
        </w:rPr>
        <w:t>Menu Engineering (Practical Task)</w:t>
      </w:r>
    </w:p>
    <w:p w14:paraId="3D1FC2EC" w14:textId="48BEBFDD" w:rsidR="00362DE8" w:rsidRPr="00362DE8" w:rsidRDefault="00362DE8" w:rsidP="00362DE8">
      <w:pPr>
        <w:rPr>
          <w:rFonts w:ascii="Arial" w:hAnsi="Arial" w:cs="Arial"/>
          <w:szCs w:val="24"/>
        </w:rPr>
      </w:pPr>
      <w:r w:rsidRPr="00362DE8">
        <w:rPr>
          <w:rFonts w:ascii="Arial" w:hAnsi="Arial" w:cs="Arial"/>
          <w:szCs w:val="24"/>
        </w:rPr>
        <w:t>Student Name:</w:t>
      </w:r>
      <w:r>
        <w:rPr>
          <w:rFonts w:ascii="Arial" w:hAnsi="Arial" w:cs="Arial"/>
          <w:szCs w:val="24"/>
        </w:rPr>
        <w:t xml:space="preserve"> Basem ElHersh</w:t>
      </w:r>
      <w:r>
        <w:rPr>
          <w:rFonts w:ascii="Arial" w:hAnsi="Arial" w:cs="Arial"/>
          <w:szCs w:val="24"/>
        </w:rPr>
        <w:tab/>
      </w:r>
      <w:r>
        <w:rPr>
          <w:rFonts w:ascii="Arial" w:hAnsi="Arial" w:cs="Arial"/>
          <w:szCs w:val="24"/>
        </w:rPr>
        <w:tab/>
      </w:r>
    </w:p>
    <w:p w14:paraId="0685BB18" w14:textId="64ECE49F" w:rsidR="00362DE8" w:rsidRPr="00362DE8" w:rsidRDefault="00362DE8" w:rsidP="00362DE8">
      <w:pPr>
        <w:rPr>
          <w:rFonts w:ascii="Arial" w:hAnsi="Arial" w:cs="Arial"/>
          <w:szCs w:val="24"/>
        </w:rPr>
      </w:pPr>
      <w:r w:rsidRPr="00362DE8">
        <w:rPr>
          <w:rFonts w:ascii="Arial" w:hAnsi="Arial" w:cs="Arial"/>
          <w:szCs w:val="24"/>
        </w:rPr>
        <w:t>Student Id:</w:t>
      </w:r>
      <w:r>
        <w:rPr>
          <w:rFonts w:ascii="Arial" w:hAnsi="Arial" w:cs="Arial"/>
          <w:szCs w:val="24"/>
        </w:rPr>
        <w:t xml:space="preserve"> 223425</w:t>
      </w:r>
    </w:p>
    <w:p w14:paraId="536735A6" w14:textId="3EE51D32" w:rsidR="00362DE8" w:rsidRPr="00362DE8" w:rsidRDefault="00362DE8" w:rsidP="00362DE8">
      <w:pPr>
        <w:rPr>
          <w:rFonts w:ascii="Arial" w:hAnsi="Arial" w:cs="Arial"/>
          <w:szCs w:val="24"/>
        </w:rPr>
      </w:pPr>
      <w:r w:rsidRPr="00362DE8">
        <w:rPr>
          <w:rFonts w:ascii="Arial" w:hAnsi="Arial" w:cs="Arial"/>
          <w:szCs w:val="24"/>
        </w:rPr>
        <w:t xml:space="preserve">Lecturer Name: </w:t>
      </w:r>
      <w:r>
        <w:rPr>
          <w:rFonts w:ascii="Arial" w:hAnsi="Arial" w:cs="Arial"/>
          <w:szCs w:val="24"/>
        </w:rPr>
        <w:t>Jaliya De Silva</w:t>
      </w:r>
    </w:p>
    <w:p w14:paraId="39820868" w14:textId="77777777" w:rsidR="00362DE8" w:rsidRPr="00362DE8" w:rsidRDefault="00362DE8" w:rsidP="00362DE8">
      <w:pPr>
        <w:rPr>
          <w:rFonts w:ascii="Arial" w:hAnsi="Arial" w:cs="Arial"/>
          <w:szCs w:val="24"/>
        </w:rPr>
      </w:pPr>
    </w:p>
    <w:p w14:paraId="4C895539" w14:textId="77777777" w:rsidR="00362DE8" w:rsidRPr="00362DE8" w:rsidRDefault="00362DE8" w:rsidP="00362DE8">
      <w:pPr>
        <w:rPr>
          <w:rFonts w:ascii="Arial" w:hAnsi="Arial" w:cs="Arial"/>
          <w:szCs w:val="24"/>
        </w:rPr>
      </w:pPr>
    </w:p>
    <w:p w14:paraId="4B974492" w14:textId="77777777" w:rsidR="00362DE8" w:rsidRPr="00362DE8" w:rsidRDefault="00362DE8" w:rsidP="00362DE8">
      <w:pPr>
        <w:rPr>
          <w:rFonts w:ascii="Arial" w:hAnsi="Arial" w:cs="Arial"/>
          <w:szCs w:val="24"/>
        </w:rPr>
      </w:pPr>
    </w:p>
    <w:p w14:paraId="052E7F37" w14:textId="77777777" w:rsidR="00362DE8" w:rsidRPr="00362DE8" w:rsidRDefault="00362DE8" w:rsidP="00362DE8">
      <w:pPr>
        <w:rPr>
          <w:rFonts w:ascii="Arial" w:hAnsi="Arial" w:cs="Arial"/>
          <w:szCs w:val="24"/>
        </w:rPr>
      </w:pPr>
    </w:p>
    <w:p w14:paraId="63D32337" w14:textId="77777777" w:rsidR="00362DE8" w:rsidRPr="00362DE8" w:rsidRDefault="00362DE8" w:rsidP="00362DE8">
      <w:pPr>
        <w:rPr>
          <w:rFonts w:ascii="Arial" w:hAnsi="Arial" w:cs="Arial"/>
          <w:szCs w:val="24"/>
        </w:rPr>
      </w:pPr>
    </w:p>
    <w:p w14:paraId="35FAE4B3" w14:textId="77777777" w:rsidR="00362DE8" w:rsidRPr="00362DE8" w:rsidRDefault="00362DE8" w:rsidP="00362DE8">
      <w:pPr>
        <w:rPr>
          <w:rFonts w:ascii="Arial" w:hAnsi="Arial" w:cs="Arial"/>
          <w:szCs w:val="24"/>
        </w:rPr>
      </w:pPr>
    </w:p>
    <w:p w14:paraId="75247A32" w14:textId="77777777" w:rsidR="00362DE8" w:rsidRPr="00362DE8" w:rsidRDefault="00362DE8" w:rsidP="00362DE8">
      <w:pPr>
        <w:rPr>
          <w:rFonts w:ascii="Arial" w:hAnsi="Arial" w:cs="Arial"/>
          <w:szCs w:val="24"/>
        </w:rPr>
      </w:pPr>
    </w:p>
    <w:p w14:paraId="1370C1D5" w14:textId="77777777" w:rsidR="00362DE8" w:rsidRPr="00362DE8" w:rsidRDefault="00362DE8" w:rsidP="00362DE8">
      <w:pPr>
        <w:rPr>
          <w:rFonts w:ascii="Arial" w:hAnsi="Arial" w:cs="Arial"/>
          <w:szCs w:val="24"/>
        </w:rPr>
      </w:pPr>
    </w:p>
    <w:p w14:paraId="67C8D0FB" w14:textId="77777777" w:rsidR="00362DE8" w:rsidRPr="00362DE8" w:rsidRDefault="00362DE8" w:rsidP="00362DE8">
      <w:pPr>
        <w:rPr>
          <w:rFonts w:ascii="Arial" w:hAnsi="Arial" w:cs="Arial"/>
          <w:szCs w:val="24"/>
        </w:rPr>
      </w:pPr>
    </w:p>
    <w:sdt>
      <w:sdtPr>
        <w:rPr>
          <w:rFonts w:ascii="Arial" w:eastAsiaTheme="minorHAnsi" w:hAnsi="Arial" w:cs="Arial"/>
          <w:color w:val="auto"/>
          <w:sz w:val="24"/>
          <w:szCs w:val="24"/>
        </w:rPr>
        <w:id w:val="1827857068"/>
        <w:docPartObj>
          <w:docPartGallery w:val="Table of Contents"/>
          <w:docPartUnique/>
        </w:docPartObj>
      </w:sdtPr>
      <w:sdtEndPr>
        <w:rPr>
          <w:b/>
          <w:bCs/>
        </w:rPr>
      </w:sdtEndPr>
      <w:sdtContent>
        <w:p w14:paraId="1E062DC3" w14:textId="77777777" w:rsidR="00362DE8" w:rsidRPr="00362DE8" w:rsidRDefault="00362DE8" w:rsidP="00362DE8">
          <w:pPr>
            <w:pStyle w:val="TOCHeading"/>
            <w:spacing w:after="160" w:line="360" w:lineRule="auto"/>
            <w:jc w:val="both"/>
            <w:rPr>
              <w:rFonts w:ascii="Arial" w:hAnsi="Arial" w:cs="Arial"/>
              <w:color w:val="auto"/>
              <w:sz w:val="24"/>
              <w:szCs w:val="24"/>
            </w:rPr>
          </w:pPr>
          <w:r w:rsidRPr="00362DE8">
            <w:rPr>
              <w:rFonts w:ascii="Arial" w:hAnsi="Arial" w:cs="Arial"/>
              <w:color w:val="auto"/>
              <w:sz w:val="24"/>
              <w:szCs w:val="24"/>
            </w:rPr>
            <w:t>Table of Contents</w:t>
          </w:r>
        </w:p>
        <w:p w14:paraId="6E165FFD" w14:textId="77777777" w:rsidR="00362DE8" w:rsidRPr="00362DE8" w:rsidRDefault="00362DE8" w:rsidP="00362DE8">
          <w:pPr>
            <w:pStyle w:val="TOC1"/>
            <w:tabs>
              <w:tab w:val="right" w:leader="dot" w:pos="9350"/>
            </w:tabs>
            <w:rPr>
              <w:rFonts w:ascii="Arial" w:eastAsiaTheme="minorEastAsia" w:hAnsi="Arial" w:cs="Arial"/>
              <w:noProof/>
              <w:szCs w:val="24"/>
              <w:lang w:val="en-US"/>
            </w:rPr>
          </w:pPr>
          <w:r w:rsidRPr="00362DE8">
            <w:rPr>
              <w:rFonts w:ascii="Arial" w:hAnsi="Arial" w:cs="Arial"/>
              <w:szCs w:val="24"/>
            </w:rPr>
            <w:fldChar w:fldCharType="begin"/>
          </w:r>
          <w:r w:rsidRPr="00362DE8">
            <w:rPr>
              <w:rFonts w:ascii="Arial" w:hAnsi="Arial" w:cs="Arial"/>
              <w:szCs w:val="24"/>
            </w:rPr>
            <w:instrText xml:space="preserve"> TOC \o "1-3" \h \z \u </w:instrText>
          </w:r>
          <w:r w:rsidRPr="00362DE8">
            <w:rPr>
              <w:rFonts w:ascii="Arial" w:hAnsi="Arial" w:cs="Arial"/>
              <w:szCs w:val="24"/>
            </w:rPr>
            <w:fldChar w:fldCharType="separate"/>
          </w:r>
          <w:hyperlink w:anchor="_Toc137178464" w:history="1">
            <w:r w:rsidRPr="00362DE8">
              <w:rPr>
                <w:rStyle w:val="Hyperlink"/>
                <w:rFonts w:ascii="Arial" w:hAnsi="Arial" w:cs="Arial"/>
                <w:noProof/>
                <w:szCs w:val="24"/>
              </w:rPr>
              <w:t>Introduction</w:t>
            </w:r>
            <w:r w:rsidRPr="00362DE8">
              <w:rPr>
                <w:rFonts w:ascii="Arial" w:hAnsi="Arial" w:cs="Arial"/>
                <w:noProof/>
                <w:webHidden/>
                <w:szCs w:val="24"/>
              </w:rPr>
              <w:tab/>
            </w:r>
            <w:r w:rsidRPr="00362DE8">
              <w:rPr>
                <w:rFonts w:ascii="Arial" w:hAnsi="Arial" w:cs="Arial"/>
                <w:noProof/>
                <w:webHidden/>
                <w:szCs w:val="24"/>
              </w:rPr>
              <w:fldChar w:fldCharType="begin"/>
            </w:r>
            <w:r w:rsidRPr="00362DE8">
              <w:rPr>
                <w:rFonts w:ascii="Arial" w:hAnsi="Arial" w:cs="Arial"/>
                <w:noProof/>
                <w:webHidden/>
                <w:szCs w:val="24"/>
              </w:rPr>
              <w:instrText xml:space="preserve"> PAGEREF _Toc137178464 \h </w:instrText>
            </w:r>
            <w:r w:rsidRPr="00362DE8">
              <w:rPr>
                <w:rFonts w:ascii="Arial" w:hAnsi="Arial" w:cs="Arial"/>
                <w:noProof/>
                <w:webHidden/>
                <w:szCs w:val="24"/>
              </w:rPr>
            </w:r>
            <w:r w:rsidRPr="00362DE8">
              <w:rPr>
                <w:rFonts w:ascii="Arial" w:hAnsi="Arial" w:cs="Arial"/>
                <w:noProof/>
                <w:webHidden/>
                <w:szCs w:val="24"/>
              </w:rPr>
              <w:fldChar w:fldCharType="separate"/>
            </w:r>
            <w:r w:rsidRPr="00362DE8">
              <w:rPr>
                <w:rFonts w:ascii="Arial" w:hAnsi="Arial" w:cs="Arial"/>
                <w:noProof/>
                <w:webHidden/>
                <w:szCs w:val="24"/>
              </w:rPr>
              <w:t>2</w:t>
            </w:r>
            <w:r w:rsidRPr="00362DE8">
              <w:rPr>
                <w:rFonts w:ascii="Arial" w:hAnsi="Arial" w:cs="Arial"/>
                <w:noProof/>
                <w:webHidden/>
                <w:szCs w:val="24"/>
              </w:rPr>
              <w:fldChar w:fldCharType="end"/>
            </w:r>
          </w:hyperlink>
        </w:p>
        <w:p w14:paraId="6B6D580E" w14:textId="77777777" w:rsidR="00362DE8" w:rsidRPr="00362DE8" w:rsidRDefault="00000000" w:rsidP="00362DE8">
          <w:pPr>
            <w:pStyle w:val="TOC1"/>
            <w:tabs>
              <w:tab w:val="right" w:leader="dot" w:pos="9350"/>
            </w:tabs>
            <w:rPr>
              <w:rFonts w:ascii="Arial" w:eastAsiaTheme="minorEastAsia" w:hAnsi="Arial" w:cs="Arial"/>
              <w:noProof/>
              <w:szCs w:val="24"/>
              <w:lang w:val="en-US"/>
            </w:rPr>
          </w:pPr>
          <w:hyperlink w:anchor="_Toc137178465" w:history="1">
            <w:r w:rsidR="00362DE8" w:rsidRPr="00362DE8">
              <w:rPr>
                <w:rStyle w:val="Hyperlink"/>
                <w:rFonts w:ascii="Arial" w:hAnsi="Arial" w:cs="Arial"/>
                <w:noProof/>
                <w:szCs w:val="24"/>
              </w:rPr>
              <w:t>PART 1: Restaurant Concept</w:t>
            </w:r>
            <w:r w:rsidR="00362DE8" w:rsidRPr="00362DE8">
              <w:rPr>
                <w:rFonts w:ascii="Arial" w:hAnsi="Arial" w:cs="Arial"/>
                <w:noProof/>
                <w:webHidden/>
                <w:szCs w:val="24"/>
              </w:rPr>
              <w:tab/>
            </w:r>
            <w:r w:rsidR="00362DE8" w:rsidRPr="00362DE8">
              <w:rPr>
                <w:rFonts w:ascii="Arial" w:hAnsi="Arial" w:cs="Arial"/>
                <w:noProof/>
                <w:webHidden/>
                <w:szCs w:val="24"/>
              </w:rPr>
              <w:fldChar w:fldCharType="begin"/>
            </w:r>
            <w:r w:rsidR="00362DE8" w:rsidRPr="00362DE8">
              <w:rPr>
                <w:rFonts w:ascii="Arial" w:hAnsi="Arial" w:cs="Arial"/>
                <w:noProof/>
                <w:webHidden/>
                <w:szCs w:val="24"/>
              </w:rPr>
              <w:instrText xml:space="preserve"> PAGEREF _Toc137178465 \h </w:instrText>
            </w:r>
            <w:r w:rsidR="00362DE8" w:rsidRPr="00362DE8">
              <w:rPr>
                <w:rFonts w:ascii="Arial" w:hAnsi="Arial" w:cs="Arial"/>
                <w:noProof/>
                <w:webHidden/>
                <w:szCs w:val="24"/>
              </w:rPr>
            </w:r>
            <w:r w:rsidR="00362DE8" w:rsidRPr="00362DE8">
              <w:rPr>
                <w:rFonts w:ascii="Arial" w:hAnsi="Arial" w:cs="Arial"/>
                <w:noProof/>
                <w:webHidden/>
                <w:szCs w:val="24"/>
              </w:rPr>
              <w:fldChar w:fldCharType="separate"/>
            </w:r>
            <w:r w:rsidR="00362DE8" w:rsidRPr="00362DE8">
              <w:rPr>
                <w:rFonts w:ascii="Arial" w:hAnsi="Arial" w:cs="Arial"/>
                <w:noProof/>
                <w:webHidden/>
                <w:szCs w:val="24"/>
              </w:rPr>
              <w:t>4</w:t>
            </w:r>
            <w:r w:rsidR="00362DE8" w:rsidRPr="00362DE8">
              <w:rPr>
                <w:rFonts w:ascii="Arial" w:hAnsi="Arial" w:cs="Arial"/>
                <w:noProof/>
                <w:webHidden/>
                <w:szCs w:val="24"/>
              </w:rPr>
              <w:fldChar w:fldCharType="end"/>
            </w:r>
          </w:hyperlink>
        </w:p>
        <w:p w14:paraId="5CD807B2" w14:textId="77777777" w:rsidR="00362DE8" w:rsidRPr="00362DE8" w:rsidRDefault="00000000" w:rsidP="00362DE8">
          <w:pPr>
            <w:pStyle w:val="TOC2"/>
            <w:tabs>
              <w:tab w:val="right" w:leader="dot" w:pos="9350"/>
            </w:tabs>
            <w:rPr>
              <w:rFonts w:ascii="Arial" w:eastAsiaTheme="minorEastAsia" w:hAnsi="Arial" w:cs="Arial"/>
              <w:noProof/>
              <w:szCs w:val="24"/>
              <w:lang w:val="en-US"/>
            </w:rPr>
          </w:pPr>
          <w:hyperlink w:anchor="_Toc137178466" w:history="1">
            <w:r w:rsidR="00362DE8" w:rsidRPr="00362DE8">
              <w:rPr>
                <w:rStyle w:val="Hyperlink"/>
                <w:rFonts w:ascii="Arial" w:hAnsi="Arial" w:cs="Arial"/>
                <w:noProof/>
                <w:szCs w:val="24"/>
              </w:rPr>
              <w:t>Provide a brief write-up consisting of explaining your restaurant concept, target audience, and the reasoning behind your menu choice</w:t>
            </w:r>
            <w:r w:rsidR="00362DE8" w:rsidRPr="00362DE8">
              <w:rPr>
                <w:rFonts w:ascii="Arial" w:hAnsi="Arial" w:cs="Arial"/>
                <w:noProof/>
                <w:webHidden/>
                <w:szCs w:val="24"/>
              </w:rPr>
              <w:tab/>
            </w:r>
            <w:r w:rsidR="00362DE8" w:rsidRPr="00362DE8">
              <w:rPr>
                <w:rFonts w:ascii="Arial" w:hAnsi="Arial" w:cs="Arial"/>
                <w:noProof/>
                <w:webHidden/>
                <w:szCs w:val="24"/>
              </w:rPr>
              <w:fldChar w:fldCharType="begin"/>
            </w:r>
            <w:r w:rsidR="00362DE8" w:rsidRPr="00362DE8">
              <w:rPr>
                <w:rFonts w:ascii="Arial" w:hAnsi="Arial" w:cs="Arial"/>
                <w:noProof/>
                <w:webHidden/>
                <w:szCs w:val="24"/>
              </w:rPr>
              <w:instrText xml:space="preserve"> PAGEREF _Toc137178466 \h </w:instrText>
            </w:r>
            <w:r w:rsidR="00362DE8" w:rsidRPr="00362DE8">
              <w:rPr>
                <w:rFonts w:ascii="Arial" w:hAnsi="Arial" w:cs="Arial"/>
                <w:noProof/>
                <w:webHidden/>
                <w:szCs w:val="24"/>
              </w:rPr>
            </w:r>
            <w:r w:rsidR="00362DE8" w:rsidRPr="00362DE8">
              <w:rPr>
                <w:rFonts w:ascii="Arial" w:hAnsi="Arial" w:cs="Arial"/>
                <w:noProof/>
                <w:webHidden/>
                <w:szCs w:val="24"/>
              </w:rPr>
              <w:fldChar w:fldCharType="separate"/>
            </w:r>
            <w:r w:rsidR="00362DE8" w:rsidRPr="00362DE8">
              <w:rPr>
                <w:rFonts w:ascii="Arial" w:hAnsi="Arial" w:cs="Arial"/>
                <w:noProof/>
                <w:webHidden/>
                <w:szCs w:val="24"/>
              </w:rPr>
              <w:t>4</w:t>
            </w:r>
            <w:r w:rsidR="00362DE8" w:rsidRPr="00362DE8">
              <w:rPr>
                <w:rFonts w:ascii="Arial" w:hAnsi="Arial" w:cs="Arial"/>
                <w:noProof/>
                <w:webHidden/>
                <w:szCs w:val="24"/>
              </w:rPr>
              <w:fldChar w:fldCharType="end"/>
            </w:r>
          </w:hyperlink>
        </w:p>
        <w:p w14:paraId="66AC262E" w14:textId="77777777" w:rsidR="00362DE8" w:rsidRPr="00362DE8" w:rsidRDefault="00000000" w:rsidP="00362DE8">
          <w:pPr>
            <w:pStyle w:val="TOC1"/>
            <w:tabs>
              <w:tab w:val="right" w:leader="dot" w:pos="9350"/>
            </w:tabs>
            <w:rPr>
              <w:rFonts w:ascii="Arial" w:eastAsiaTheme="minorEastAsia" w:hAnsi="Arial" w:cs="Arial"/>
              <w:noProof/>
              <w:szCs w:val="24"/>
              <w:lang w:val="en-US"/>
            </w:rPr>
          </w:pPr>
          <w:hyperlink w:anchor="_Toc137178467" w:history="1">
            <w:r w:rsidR="00362DE8" w:rsidRPr="00362DE8">
              <w:rPr>
                <w:rStyle w:val="Hyperlink"/>
                <w:rFonts w:ascii="Arial" w:hAnsi="Arial" w:cs="Arial"/>
                <w:noProof/>
                <w:szCs w:val="24"/>
              </w:rPr>
              <w:t>PART 2: Menu Design</w:t>
            </w:r>
            <w:r w:rsidR="00362DE8" w:rsidRPr="00362DE8">
              <w:rPr>
                <w:rFonts w:ascii="Arial" w:hAnsi="Arial" w:cs="Arial"/>
                <w:noProof/>
                <w:webHidden/>
                <w:szCs w:val="24"/>
              </w:rPr>
              <w:tab/>
            </w:r>
            <w:r w:rsidR="00362DE8" w:rsidRPr="00362DE8">
              <w:rPr>
                <w:rFonts w:ascii="Arial" w:hAnsi="Arial" w:cs="Arial"/>
                <w:noProof/>
                <w:webHidden/>
                <w:szCs w:val="24"/>
              </w:rPr>
              <w:fldChar w:fldCharType="begin"/>
            </w:r>
            <w:r w:rsidR="00362DE8" w:rsidRPr="00362DE8">
              <w:rPr>
                <w:rFonts w:ascii="Arial" w:hAnsi="Arial" w:cs="Arial"/>
                <w:noProof/>
                <w:webHidden/>
                <w:szCs w:val="24"/>
              </w:rPr>
              <w:instrText xml:space="preserve"> PAGEREF _Toc137178467 \h </w:instrText>
            </w:r>
            <w:r w:rsidR="00362DE8" w:rsidRPr="00362DE8">
              <w:rPr>
                <w:rFonts w:ascii="Arial" w:hAnsi="Arial" w:cs="Arial"/>
                <w:noProof/>
                <w:webHidden/>
                <w:szCs w:val="24"/>
              </w:rPr>
            </w:r>
            <w:r w:rsidR="00362DE8" w:rsidRPr="00362DE8">
              <w:rPr>
                <w:rFonts w:ascii="Arial" w:hAnsi="Arial" w:cs="Arial"/>
                <w:noProof/>
                <w:webHidden/>
                <w:szCs w:val="24"/>
              </w:rPr>
              <w:fldChar w:fldCharType="separate"/>
            </w:r>
            <w:r w:rsidR="00362DE8" w:rsidRPr="00362DE8">
              <w:rPr>
                <w:rFonts w:ascii="Arial" w:hAnsi="Arial" w:cs="Arial"/>
                <w:noProof/>
                <w:webHidden/>
                <w:szCs w:val="24"/>
              </w:rPr>
              <w:t>6</w:t>
            </w:r>
            <w:r w:rsidR="00362DE8" w:rsidRPr="00362DE8">
              <w:rPr>
                <w:rFonts w:ascii="Arial" w:hAnsi="Arial" w:cs="Arial"/>
                <w:noProof/>
                <w:webHidden/>
                <w:szCs w:val="24"/>
              </w:rPr>
              <w:fldChar w:fldCharType="end"/>
            </w:r>
          </w:hyperlink>
        </w:p>
        <w:p w14:paraId="7541AFD7" w14:textId="77777777" w:rsidR="00362DE8" w:rsidRPr="00362DE8" w:rsidRDefault="00000000" w:rsidP="00362DE8">
          <w:pPr>
            <w:pStyle w:val="TOC1"/>
            <w:tabs>
              <w:tab w:val="right" w:leader="dot" w:pos="9350"/>
            </w:tabs>
            <w:rPr>
              <w:rFonts w:ascii="Arial" w:eastAsiaTheme="minorEastAsia" w:hAnsi="Arial" w:cs="Arial"/>
              <w:noProof/>
              <w:szCs w:val="24"/>
              <w:lang w:val="en-US"/>
            </w:rPr>
          </w:pPr>
          <w:hyperlink w:anchor="_Toc137178468" w:history="1">
            <w:r w:rsidR="00362DE8" w:rsidRPr="00362DE8">
              <w:rPr>
                <w:rStyle w:val="Hyperlink"/>
                <w:rFonts w:ascii="Arial" w:hAnsi="Arial" w:cs="Arial"/>
                <w:noProof/>
                <w:szCs w:val="24"/>
              </w:rPr>
              <w:t>Conclusion</w:t>
            </w:r>
            <w:r w:rsidR="00362DE8" w:rsidRPr="00362DE8">
              <w:rPr>
                <w:rFonts w:ascii="Arial" w:hAnsi="Arial" w:cs="Arial"/>
                <w:noProof/>
                <w:webHidden/>
                <w:szCs w:val="24"/>
              </w:rPr>
              <w:tab/>
            </w:r>
            <w:r w:rsidR="00362DE8" w:rsidRPr="00362DE8">
              <w:rPr>
                <w:rFonts w:ascii="Arial" w:hAnsi="Arial" w:cs="Arial"/>
                <w:noProof/>
                <w:webHidden/>
                <w:szCs w:val="24"/>
              </w:rPr>
              <w:fldChar w:fldCharType="begin"/>
            </w:r>
            <w:r w:rsidR="00362DE8" w:rsidRPr="00362DE8">
              <w:rPr>
                <w:rFonts w:ascii="Arial" w:hAnsi="Arial" w:cs="Arial"/>
                <w:noProof/>
                <w:webHidden/>
                <w:szCs w:val="24"/>
              </w:rPr>
              <w:instrText xml:space="preserve"> PAGEREF _Toc137178468 \h </w:instrText>
            </w:r>
            <w:r w:rsidR="00362DE8" w:rsidRPr="00362DE8">
              <w:rPr>
                <w:rFonts w:ascii="Arial" w:hAnsi="Arial" w:cs="Arial"/>
                <w:noProof/>
                <w:webHidden/>
                <w:szCs w:val="24"/>
              </w:rPr>
            </w:r>
            <w:r w:rsidR="00362DE8" w:rsidRPr="00362DE8">
              <w:rPr>
                <w:rFonts w:ascii="Arial" w:hAnsi="Arial" w:cs="Arial"/>
                <w:noProof/>
                <w:webHidden/>
                <w:szCs w:val="24"/>
              </w:rPr>
              <w:fldChar w:fldCharType="separate"/>
            </w:r>
            <w:r w:rsidR="00362DE8" w:rsidRPr="00362DE8">
              <w:rPr>
                <w:rFonts w:ascii="Arial" w:hAnsi="Arial" w:cs="Arial"/>
                <w:noProof/>
                <w:webHidden/>
                <w:szCs w:val="24"/>
              </w:rPr>
              <w:t>7</w:t>
            </w:r>
            <w:r w:rsidR="00362DE8" w:rsidRPr="00362DE8">
              <w:rPr>
                <w:rFonts w:ascii="Arial" w:hAnsi="Arial" w:cs="Arial"/>
                <w:noProof/>
                <w:webHidden/>
                <w:szCs w:val="24"/>
              </w:rPr>
              <w:fldChar w:fldCharType="end"/>
            </w:r>
          </w:hyperlink>
        </w:p>
        <w:p w14:paraId="7403B1FB" w14:textId="77777777" w:rsidR="00362DE8" w:rsidRPr="00362DE8" w:rsidRDefault="00000000" w:rsidP="00362DE8">
          <w:pPr>
            <w:pStyle w:val="TOC1"/>
            <w:tabs>
              <w:tab w:val="right" w:leader="dot" w:pos="9350"/>
            </w:tabs>
            <w:rPr>
              <w:rFonts w:ascii="Arial" w:eastAsiaTheme="minorEastAsia" w:hAnsi="Arial" w:cs="Arial"/>
              <w:noProof/>
              <w:szCs w:val="24"/>
              <w:lang w:val="en-US"/>
            </w:rPr>
          </w:pPr>
          <w:hyperlink w:anchor="_Toc137178469" w:history="1">
            <w:r w:rsidR="00362DE8" w:rsidRPr="00362DE8">
              <w:rPr>
                <w:rStyle w:val="Hyperlink"/>
                <w:rFonts w:ascii="Arial" w:hAnsi="Arial" w:cs="Arial"/>
                <w:noProof/>
                <w:szCs w:val="24"/>
              </w:rPr>
              <w:t>References</w:t>
            </w:r>
            <w:r w:rsidR="00362DE8" w:rsidRPr="00362DE8">
              <w:rPr>
                <w:rFonts w:ascii="Arial" w:hAnsi="Arial" w:cs="Arial"/>
                <w:noProof/>
                <w:webHidden/>
                <w:szCs w:val="24"/>
              </w:rPr>
              <w:tab/>
            </w:r>
            <w:r w:rsidR="00362DE8" w:rsidRPr="00362DE8">
              <w:rPr>
                <w:rFonts w:ascii="Arial" w:hAnsi="Arial" w:cs="Arial"/>
                <w:noProof/>
                <w:webHidden/>
                <w:szCs w:val="24"/>
              </w:rPr>
              <w:fldChar w:fldCharType="begin"/>
            </w:r>
            <w:r w:rsidR="00362DE8" w:rsidRPr="00362DE8">
              <w:rPr>
                <w:rFonts w:ascii="Arial" w:hAnsi="Arial" w:cs="Arial"/>
                <w:noProof/>
                <w:webHidden/>
                <w:szCs w:val="24"/>
              </w:rPr>
              <w:instrText xml:space="preserve"> PAGEREF _Toc137178469 \h </w:instrText>
            </w:r>
            <w:r w:rsidR="00362DE8" w:rsidRPr="00362DE8">
              <w:rPr>
                <w:rFonts w:ascii="Arial" w:hAnsi="Arial" w:cs="Arial"/>
                <w:noProof/>
                <w:webHidden/>
                <w:szCs w:val="24"/>
              </w:rPr>
            </w:r>
            <w:r w:rsidR="00362DE8" w:rsidRPr="00362DE8">
              <w:rPr>
                <w:rFonts w:ascii="Arial" w:hAnsi="Arial" w:cs="Arial"/>
                <w:noProof/>
                <w:webHidden/>
                <w:szCs w:val="24"/>
              </w:rPr>
              <w:fldChar w:fldCharType="separate"/>
            </w:r>
            <w:r w:rsidR="00362DE8" w:rsidRPr="00362DE8">
              <w:rPr>
                <w:rFonts w:ascii="Arial" w:hAnsi="Arial" w:cs="Arial"/>
                <w:noProof/>
                <w:webHidden/>
                <w:szCs w:val="24"/>
              </w:rPr>
              <w:t>8</w:t>
            </w:r>
            <w:r w:rsidR="00362DE8" w:rsidRPr="00362DE8">
              <w:rPr>
                <w:rFonts w:ascii="Arial" w:hAnsi="Arial" w:cs="Arial"/>
                <w:noProof/>
                <w:webHidden/>
                <w:szCs w:val="24"/>
              </w:rPr>
              <w:fldChar w:fldCharType="end"/>
            </w:r>
          </w:hyperlink>
        </w:p>
        <w:p w14:paraId="4CCFD328" w14:textId="77777777" w:rsidR="00362DE8" w:rsidRPr="00362DE8" w:rsidRDefault="00362DE8" w:rsidP="00362DE8">
          <w:pPr>
            <w:rPr>
              <w:rFonts w:ascii="Arial" w:hAnsi="Arial" w:cs="Arial"/>
              <w:szCs w:val="24"/>
            </w:rPr>
          </w:pPr>
          <w:r w:rsidRPr="00362DE8">
            <w:rPr>
              <w:rFonts w:ascii="Arial" w:hAnsi="Arial" w:cs="Arial"/>
              <w:b/>
              <w:bCs/>
              <w:szCs w:val="24"/>
            </w:rPr>
            <w:fldChar w:fldCharType="end"/>
          </w:r>
        </w:p>
      </w:sdtContent>
    </w:sdt>
    <w:p w14:paraId="5BE491CD" w14:textId="77777777" w:rsidR="00362DE8" w:rsidRPr="00362DE8" w:rsidRDefault="00362DE8" w:rsidP="00362DE8">
      <w:pPr>
        <w:rPr>
          <w:rFonts w:ascii="Arial" w:hAnsi="Arial" w:cs="Arial"/>
          <w:szCs w:val="24"/>
        </w:rPr>
      </w:pPr>
    </w:p>
    <w:p w14:paraId="6ABA515E" w14:textId="77777777" w:rsidR="00362DE8" w:rsidRPr="00362DE8" w:rsidRDefault="00362DE8" w:rsidP="00362DE8">
      <w:pPr>
        <w:rPr>
          <w:rFonts w:ascii="Arial" w:hAnsi="Arial" w:cs="Arial"/>
          <w:szCs w:val="24"/>
        </w:rPr>
      </w:pPr>
    </w:p>
    <w:p w14:paraId="08D07292" w14:textId="77777777" w:rsidR="00362DE8" w:rsidRPr="00362DE8" w:rsidRDefault="00362DE8" w:rsidP="00362DE8">
      <w:pPr>
        <w:rPr>
          <w:rFonts w:ascii="Arial" w:hAnsi="Arial" w:cs="Arial"/>
          <w:szCs w:val="24"/>
        </w:rPr>
      </w:pPr>
    </w:p>
    <w:p w14:paraId="3FC80256" w14:textId="77777777" w:rsidR="00362DE8" w:rsidRPr="00362DE8" w:rsidRDefault="00362DE8" w:rsidP="00362DE8">
      <w:pPr>
        <w:rPr>
          <w:rFonts w:ascii="Arial" w:hAnsi="Arial" w:cs="Arial"/>
          <w:szCs w:val="24"/>
        </w:rPr>
      </w:pPr>
    </w:p>
    <w:p w14:paraId="770E7907" w14:textId="77777777" w:rsidR="00362DE8" w:rsidRPr="00362DE8" w:rsidRDefault="00362DE8" w:rsidP="00362DE8">
      <w:pPr>
        <w:rPr>
          <w:rFonts w:ascii="Arial" w:hAnsi="Arial" w:cs="Arial"/>
          <w:szCs w:val="24"/>
        </w:rPr>
      </w:pPr>
    </w:p>
    <w:p w14:paraId="0145EEF1" w14:textId="77777777" w:rsidR="00362DE8" w:rsidRPr="00362DE8" w:rsidRDefault="00362DE8" w:rsidP="00362DE8">
      <w:pPr>
        <w:rPr>
          <w:rFonts w:ascii="Arial" w:hAnsi="Arial" w:cs="Arial"/>
          <w:szCs w:val="24"/>
        </w:rPr>
      </w:pPr>
    </w:p>
    <w:p w14:paraId="72EC4E84" w14:textId="77777777" w:rsidR="00362DE8" w:rsidRPr="00362DE8" w:rsidRDefault="00362DE8" w:rsidP="00362DE8">
      <w:pPr>
        <w:rPr>
          <w:rFonts w:ascii="Arial" w:hAnsi="Arial" w:cs="Arial"/>
          <w:szCs w:val="24"/>
        </w:rPr>
      </w:pPr>
    </w:p>
    <w:p w14:paraId="6E8D1C48" w14:textId="77777777" w:rsidR="00362DE8" w:rsidRPr="00362DE8" w:rsidRDefault="00362DE8" w:rsidP="00362DE8">
      <w:pPr>
        <w:rPr>
          <w:rFonts w:ascii="Arial" w:hAnsi="Arial" w:cs="Arial"/>
          <w:szCs w:val="24"/>
        </w:rPr>
      </w:pPr>
    </w:p>
    <w:p w14:paraId="3682E4FA" w14:textId="77777777" w:rsidR="00362DE8" w:rsidRPr="00362DE8" w:rsidRDefault="00362DE8" w:rsidP="00362DE8">
      <w:pPr>
        <w:rPr>
          <w:rFonts w:ascii="Arial" w:hAnsi="Arial" w:cs="Arial"/>
          <w:szCs w:val="24"/>
        </w:rPr>
      </w:pPr>
    </w:p>
    <w:p w14:paraId="5697172C" w14:textId="77777777" w:rsidR="00362DE8" w:rsidRPr="00362DE8" w:rsidRDefault="00362DE8" w:rsidP="00362DE8">
      <w:pPr>
        <w:rPr>
          <w:rFonts w:ascii="Arial" w:hAnsi="Arial" w:cs="Arial"/>
          <w:szCs w:val="24"/>
        </w:rPr>
      </w:pPr>
    </w:p>
    <w:p w14:paraId="7D60D057" w14:textId="77777777" w:rsidR="00362DE8" w:rsidRPr="00362DE8" w:rsidRDefault="00362DE8" w:rsidP="00362DE8">
      <w:pPr>
        <w:rPr>
          <w:rFonts w:ascii="Arial" w:hAnsi="Arial" w:cs="Arial"/>
          <w:szCs w:val="24"/>
        </w:rPr>
      </w:pPr>
    </w:p>
    <w:p w14:paraId="0625A640" w14:textId="77777777" w:rsidR="00362DE8" w:rsidRPr="00362DE8" w:rsidRDefault="00362DE8" w:rsidP="00362DE8">
      <w:pPr>
        <w:rPr>
          <w:rFonts w:ascii="Arial" w:hAnsi="Arial" w:cs="Arial"/>
          <w:szCs w:val="24"/>
        </w:rPr>
      </w:pPr>
    </w:p>
    <w:p w14:paraId="6D67967A" w14:textId="77777777" w:rsidR="00362DE8" w:rsidRPr="00362DE8" w:rsidRDefault="00362DE8" w:rsidP="00362DE8">
      <w:pPr>
        <w:pStyle w:val="Heading1"/>
        <w:spacing w:after="160"/>
        <w:rPr>
          <w:rFonts w:ascii="Arial" w:hAnsi="Arial" w:cs="Arial"/>
          <w:sz w:val="24"/>
          <w:szCs w:val="24"/>
        </w:rPr>
      </w:pPr>
      <w:bookmarkStart w:id="0" w:name="_Toc137178464"/>
      <w:r w:rsidRPr="00362DE8">
        <w:rPr>
          <w:rFonts w:ascii="Arial" w:hAnsi="Arial" w:cs="Arial"/>
          <w:sz w:val="24"/>
          <w:szCs w:val="24"/>
        </w:rPr>
        <w:t>Introduction</w:t>
      </w:r>
      <w:bookmarkEnd w:id="0"/>
    </w:p>
    <w:p w14:paraId="3A04AD1F" w14:textId="77777777" w:rsidR="00362DE8" w:rsidRPr="00362DE8" w:rsidRDefault="00362DE8" w:rsidP="00362DE8">
      <w:pPr>
        <w:rPr>
          <w:rFonts w:ascii="Arial" w:hAnsi="Arial" w:cs="Arial"/>
          <w:szCs w:val="24"/>
        </w:rPr>
      </w:pPr>
      <w:r w:rsidRPr="00362DE8">
        <w:rPr>
          <w:rFonts w:ascii="Arial" w:hAnsi="Arial" w:cs="Arial"/>
          <w:szCs w:val="24"/>
        </w:rPr>
        <w:t xml:space="preserve">The industry of food and drink will be the main topic of this study, particularly the difficulties of starting a new firm in the fiercely competitive British market. New entrants </w:t>
      </w:r>
      <w:r w:rsidRPr="00362DE8">
        <w:rPr>
          <w:rFonts w:ascii="Arial" w:hAnsi="Arial" w:cs="Arial"/>
          <w:szCs w:val="24"/>
        </w:rPr>
        <w:lastRenderedPageBreak/>
        <w:t>find it challenging to succeed in the food and beverage industry due to competition from existing businesses. In order to assist the new restaurant draw in potential consumers, the research will outline its concept and provide the menu layout (Changchien et al, 2016).</w:t>
      </w:r>
    </w:p>
    <w:p w14:paraId="60726031" w14:textId="77777777" w:rsidR="00362DE8" w:rsidRPr="00362DE8" w:rsidRDefault="00362DE8" w:rsidP="00362DE8">
      <w:pPr>
        <w:rPr>
          <w:rFonts w:ascii="Arial" w:hAnsi="Arial" w:cs="Arial"/>
          <w:szCs w:val="24"/>
        </w:rPr>
      </w:pPr>
    </w:p>
    <w:p w14:paraId="1EE12127" w14:textId="77777777" w:rsidR="00362DE8" w:rsidRPr="00362DE8" w:rsidRDefault="00362DE8" w:rsidP="00362DE8">
      <w:pPr>
        <w:rPr>
          <w:rFonts w:ascii="Arial" w:hAnsi="Arial" w:cs="Arial"/>
          <w:szCs w:val="24"/>
        </w:rPr>
      </w:pPr>
    </w:p>
    <w:p w14:paraId="3DC1977B" w14:textId="77777777" w:rsidR="00362DE8" w:rsidRPr="00362DE8" w:rsidRDefault="00362DE8" w:rsidP="00362DE8">
      <w:pPr>
        <w:rPr>
          <w:rFonts w:ascii="Arial" w:hAnsi="Arial" w:cs="Arial"/>
          <w:szCs w:val="24"/>
        </w:rPr>
      </w:pPr>
    </w:p>
    <w:p w14:paraId="46DD1A02" w14:textId="77777777" w:rsidR="00362DE8" w:rsidRPr="00362DE8" w:rsidRDefault="00362DE8" w:rsidP="00362DE8">
      <w:pPr>
        <w:rPr>
          <w:rFonts w:ascii="Arial" w:hAnsi="Arial" w:cs="Arial"/>
          <w:szCs w:val="24"/>
        </w:rPr>
      </w:pPr>
    </w:p>
    <w:p w14:paraId="2B3B8DC7" w14:textId="77777777" w:rsidR="00362DE8" w:rsidRPr="00362DE8" w:rsidRDefault="00362DE8" w:rsidP="00362DE8">
      <w:pPr>
        <w:rPr>
          <w:rFonts w:ascii="Arial" w:hAnsi="Arial" w:cs="Arial"/>
          <w:szCs w:val="24"/>
        </w:rPr>
      </w:pPr>
    </w:p>
    <w:p w14:paraId="26BAD6F9" w14:textId="77777777" w:rsidR="00362DE8" w:rsidRPr="00362DE8" w:rsidRDefault="00362DE8" w:rsidP="00362DE8">
      <w:pPr>
        <w:rPr>
          <w:rFonts w:ascii="Arial" w:hAnsi="Arial" w:cs="Arial"/>
          <w:szCs w:val="24"/>
        </w:rPr>
      </w:pPr>
    </w:p>
    <w:p w14:paraId="68D5D377" w14:textId="77777777" w:rsidR="00362DE8" w:rsidRPr="00362DE8" w:rsidRDefault="00362DE8" w:rsidP="00362DE8">
      <w:pPr>
        <w:rPr>
          <w:rFonts w:ascii="Arial" w:hAnsi="Arial" w:cs="Arial"/>
          <w:szCs w:val="24"/>
        </w:rPr>
      </w:pPr>
    </w:p>
    <w:p w14:paraId="6E1E613B" w14:textId="77777777" w:rsidR="00362DE8" w:rsidRPr="00362DE8" w:rsidRDefault="00362DE8" w:rsidP="00362DE8">
      <w:pPr>
        <w:rPr>
          <w:rFonts w:ascii="Arial" w:hAnsi="Arial" w:cs="Arial"/>
          <w:szCs w:val="24"/>
        </w:rPr>
      </w:pPr>
    </w:p>
    <w:p w14:paraId="1E850EF2" w14:textId="77777777" w:rsidR="00362DE8" w:rsidRPr="00362DE8" w:rsidRDefault="00362DE8" w:rsidP="00362DE8">
      <w:pPr>
        <w:rPr>
          <w:rFonts w:ascii="Arial" w:hAnsi="Arial" w:cs="Arial"/>
          <w:szCs w:val="24"/>
        </w:rPr>
      </w:pPr>
    </w:p>
    <w:p w14:paraId="719B0CCA" w14:textId="77777777" w:rsidR="00362DE8" w:rsidRPr="00362DE8" w:rsidRDefault="00362DE8" w:rsidP="00362DE8">
      <w:pPr>
        <w:rPr>
          <w:rFonts w:ascii="Arial" w:hAnsi="Arial" w:cs="Arial"/>
          <w:szCs w:val="24"/>
        </w:rPr>
      </w:pPr>
    </w:p>
    <w:p w14:paraId="64468808" w14:textId="77777777" w:rsidR="00362DE8" w:rsidRPr="00362DE8" w:rsidRDefault="00362DE8" w:rsidP="00362DE8">
      <w:pPr>
        <w:rPr>
          <w:rFonts w:ascii="Arial" w:hAnsi="Arial" w:cs="Arial"/>
          <w:szCs w:val="24"/>
        </w:rPr>
      </w:pPr>
    </w:p>
    <w:p w14:paraId="00DD956B" w14:textId="77777777" w:rsidR="00362DE8" w:rsidRPr="00362DE8" w:rsidRDefault="00362DE8" w:rsidP="00362DE8">
      <w:pPr>
        <w:rPr>
          <w:rFonts w:ascii="Arial" w:hAnsi="Arial" w:cs="Arial"/>
          <w:szCs w:val="24"/>
        </w:rPr>
      </w:pPr>
    </w:p>
    <w:p w14:paraId="4FB9DCAC" w14:textId="77777777" w:rsidR="00362DE8" w:rsidRPr="00362DE8" w:rsidRDefault="00362DE8" w:rsidP="00362DE8">
      <w:pPr>
        <w:rPr>
          <w:rFonts w:ascii="Arial" w:hAnsi="Arial" w:cs="Arial"/>
          <w:szCs w:val="24"/>
        </w:rPr>
      </w:pPr>
    </w:p>
    <w:p w14:paraId="2853922C" w14:textId="77777777" w:rsidR="00362DE8" w:rsidRPr="00362DE8" w:rsidRDefault="00362DE8" w:rsidP="00362DE8">
      <w:pPr>
        <w:rPr>
          <w:rFonts w:ascii="Arial" w:hAnsi="Arial" w:cs="Arial"/>
          <w:szCs w:val="24"/>
        </w:rPr>
      </w:pPr>
    </w:p>
    <w:p w14:paraId="291B5F34" w14:textId="77777777" w:rsidR="00362DE8" w:rsidRPr="00362DE8" w:rsidRDefault="00362DE8" w:rsidP="00362DE8">
      <w:pPr>
        <w:rPr>
          <w:rFonts w:ascii="Arial" w:hAnsi="Arial" w:cs="Arial"/>
          <w:szCs w:val="24"/>
        </w:rPr>
      </w:pPr>
    </w:p>
    <w:p w14:paraId="1A2010BB" w14:textId="77777777" w:rsidR="00362DE8" w:rsidRPr="00362DE8" w:rsidRDefault="00362DE8" w:rsidP="00362DE8">
      <w:pPr>
        <w:rPr>
          <w:rFonts w:ascii="Arial" w:hAnsi="Arial" w:cs="Arial"/>
          <w:szCs w:val="24"/>
        </w:rPr>
      </w:pPr>
    </w:p>
    <w:p w14:paraId="5B2E8A4F" w14:textId="77777777" w:rsidR="00362DE8" w:rsidRPr="00362DE8" w:rsidRDefault="00362DE8" w:rsidP="00362DE8">
      <w:pPr>
        <w:rPr>
          <w:rFonts w:ascii="Arial" w:hAnsi="Arial" w:cs="Arial"/>
          <w:szCs w:val="24"/>
        </w:rPr>
      </w:pPr>
    </w:p>
    <w:p w14:paraId="237CD144" w14:textId="77777777" w:rsidR="00362DE8" w:rsidRPr="00362DE8" w:rsidRDefault="00362DE8" w:rsidP="00362DE8">
      <w:pPr>
        <w:pStyle w:val="Heading1"/>
        <w:spacing w:after="160"/>
        <w:rPr>
          <w:rFonts w:ascii="Arial" w:hAnsi="Arial" w:cs="Arial"/>
          <w:sz w:val="24"/>
          <w:szCs w:val="24"/>
        </w:rPr>
      </w:pPr>
      <w:bookmarkStart w:id="1" w:name="_Toc137178465"/>
      <w:r w:rsidRPr="00362DE8">
        <w:rPr>
          <w:rFonts w:ascii="Arial" w:hAnsi="Arial" w:cs="Arial"/>
          <w:sz w:val="24"/>
          <w:szCs w:val="24"/>
        </w:rPr>
        <w:lastRenderedPageBreak/>
        <w:t>PART 1: Restaurant Concept</w:t>
      </w:r>
      <w:bookmarkEnd w:id="1"/>
    </w:p>
    <w:p w14:paraId="0674EC02" w14:textId="77777777" w:rsidR="00362DE8" w:rsidRPr="00362DE8" w:rsidRDefault="00362DE8" w:rsidP="00362DE8">
      <w:pPr>
        <w:pStyle w:val="Heading2"/>
        <w:spacing w:after="160"/>
        <w:rPr>
          <w:rFonts w:ascii="Arial" w:hAnsi="Arial" w:cs="Arial"/>
          <w:sz w:val="24"/>
          <w:szCs w:val="24"/>
        </w:rPr>
      </w:pPr>
      <w:bookmarkStart w:id="2" w:name="_Toc137178466"/>
      <w:r w:rsidRPr="00362DE8">
        <w:rPr>
          <w:rFonts w:ascii="Arial" w:hAnsi="Arial" w:cs="Arial"/>
          <w:sz w:val="24"/>
          <w:szCs w:val="24"/>
        </w:rPr>
        <w:t>Provide a brief write-up consisting of explaining your restaurant concept, target audience, and the reasoning behind your menu choice</w:t>
      </w:r>
      <w:bookmarkEnd w:id="2"/>
    </w:p>
    <w:p w14:paraId="4E8EB515" w14:textId="77777777" w:rsidR="00362DE8" w:rsidRPr="00362DE8" w:rsidRDefault="00362DE8" w:rsidP="00362DE8">
      <w:pPr>
        <w:rPr>
          <w:rFonts w:ascii="Arial" w:hAnsi="Arial" w:cs="Arial"/>
          <w:b/>
          <w:szCs w:val="24"/>
        </w:rPr>
      </w:pPr>
      <w:r w:rsidRPr="00362DE8">
        <w:rPr>
          <w:rFonts w:ascii="Arial" w:hAnsi="Arial" w:cs="Arial"/>
          <w:b/>
          <w:szCs w:val="24"/>
        </w:rPr>
        <w:t>Restaurant Concept</w:t>
      </w:r>
    </w:p>
    <w:p w14:paraId="53C5D4D9" w14:textId="77777777" w:rsidR="00362DE8" w:rsidRPr="00362DE8" w:rsidRDefault="00362DE8" w:rsidP="00362DE8">
      <w:pPr>
        <w:rPr>
          <w:rFonts w:ascii="Arial" w:hAnsi="Arial" w:cs="Arial"/>
          <w:szCs w:val="24"/>
        </w:rPr>
      </w:pPr>
      <w:r w:rsidRPr="00362DE8">
        <w:rPr>
          <w:rFonts w:ascii="Arial" w:hAnsi="Arial" w:cs="Arial"/>
          <w:szCs w:val="24"/>
        </w:rPr>
        <w:t>Hotel Trinity is a 4* city centre hotel, part of the Trinity Hotel chain, located in the United Kingdom. The name of the brand-new hotel debuting in the bustling business district of London is Hotel Trinity. (Kotler et al, 2020). The Hotel Trinity is influenced by several different cultures. Our hotel's goal is to provide diners a one-of-a-kind eating experience by fusing a variety of different cuisines and cultures. Our strategy is predicated on the notion that hotel services can bring people from all walks of life together, and as a result, we want to emphasise the astounding diversity of cuisines from across the globe (Djurica, 2020).</w:t>
      </w:r>
    </w:p>
    <w:p w14:paraId="67836A16" w14:textId="77777777" w:rsidR="00362DE8" w:rsidRPr="00362DE8" w:rsidRDefault="00362DE8" w:rsidP="00362DE8">
      <w:pPr>
        <w:rPr>
          <w:rFonts w:ascii="Arial" w:hAnsi="Arial" w:cs="Arial"/>
          <w:szCs w:val="24"/>
        </w:rPr>
      </w:pPr>
      <w:r w:rsidRPr="00362DE8">
        <w:rPr>
          <w:rFonts w:ascii="Arial" w:hAnsi="Arial" w:cs="Arial"/>
          <w:szCs w:val="24"/>
        </w:rPr>
        <w:t xml:space="preserve">"Hotel Trinity" will pay particular attention to creating a reasonable price plan for its hotel services and drink products in order to effectively attract its ideal audience and keep a competitive advantage (Lambin et al, 2021). The advertising department of the company will research competitors' pricing strategies as well as the hotel services selections and pricing models of businesses that are similar to "Hotel Trinity" in order to make sure that the company can establish an affordable price point for its goods to attract customers (Hair et al, 2014).    </w:t>
      </w:r>
    </w:p>
    <w:p w14:paraId="3789C55B" w14:textId="77777777" w:rsidR="00362DE8" w:rsidRPr="00362DE8" w:rsidRDefault="00362DE8" w:rsidP="00362DE8">
      <w:pPr>
        <w:rPr>
          <w:rFonts w:ascii="Arial" w:hAnsi="Arial" w:cs="Arial"/>
          <w:b/>
          <w:szCs w:val="24"/>
        </w:rPr>
      </w:pPr>
      <w:r w:rsidRPr="00362DE8">
        <w:rPr>
          <w:rFonts w:ascii="Arial" w:hAnsi="Arial" w:cs="Arial"/>
          <w:b/>
          <w:szCs w:val="24"/>
        </w:rPr>
        <w:t>Target Audience</w:t>
      </w:r>
    </w:p>
    <w:p w14:paraId="3B64F519" w14:textId="77777777" w:rsidR="00362DE8" w:rsidRPr="00362DE8" w:rsidRDefault="00362DE8" w:rsidP="00362DE8">
      <w:pPr>
        <w:rPr>
          <w:rFonts w:ascii="Arial" w:hAnsi="Arial" w:cs="Arial"/>
          <w:szCs w:val="24"/>
        </w:rPr>
      </w:pPr>
      <w:r w:rsidRPr="00362DE8">
        <w:rPr>
          <w:rFonts w:ascii="Arial" w:hAnsi="Arial" w:cs="Arial"/>
          <w:szCs w:val="24"/>
        </w:rPr>
        <w:t>Young Londoners, office workers, and hotel services who are always looking for new and interesting hotel services to consume will make up the majority of the "Hotel Trinity" group. (Hutt et al, 2020).  The business will employ fresh, locally produced ingredients in its hotel services and drink offerings and will provide its target clients access to delectable, distinctive beverages in order to delight them. The target market for "Hotel Trinity" will be people between the ages of 25 and 50 in order to boost income. The business will appeal to children and the elderly by giving them wholesome hotel services and drinks in order to increase its customer base (Changchien et al, 2016).</w:t>
      </w:r>
    </w:p>
    <w:p w14:paraId="2B1B8D09" w14:textId="77777777" w:rsidR="00362DE8" w:rsidRPr="00362DE8" w:rsidRDefault="00362DE8" w:rsidP="00362DE8">
      <w:pPr>
        <w:rPr>
          <w:rFonts w:ascii="Arial" w:hAnsi="Arial" w:cs="Arial"/>
          <w:b/>
          <w:szCs w:val="24"/>
        </w:rPr>
      </w:pPr>
      <w:r w:rsidRPr="00362DE8">
        <w:rPr>
          <w:rFonts w:ascii="Arial" w:hAnsi="Arial" w:cs="Arial"/>
          <w:b/>
          <w:szCs w:val="24"/>
        </w:rPr>
        <w:lastRenderedPageBreak/>
        <w:t>Menu choices</w:t>
      </w:r>
    </w:p>
    <w:p w14:paraId="5AFE5AA6" w14:textId="77777777" w:rsidR="00362DE8" w:rsidRPr="00362DE8" w:rsidRDefault="00362DE8" w:rsidP="00362DE8">
      <w:pPr>
        <w:rPr>
          <w:rFonts w:ascii="Arial" w:hAnsi="Arial" w:cs="Arial"/>
          <w:szCs w:val="24"/>
        </w:rPr>
      </w:pPr>
      <w:r w:rsidRPr="00362DE8">
        <w:rPr>
          <w:rFonts w:ascii="Arial" w:hAnsi="Arial" w:cs="Arial"/>
          <w:szCs w:val="24"/>
        </w:rPr>
        <w:t>The new restaurant concept is based on theme of Christmas Party. The goal of "Hotel Trinity" is to enhance its dining service in order to draw in its ideal clients. The company's menu page will include enticing hues that complement the new business's motif. In order to provide all of their customers, regardless of whom they are or what they eat, the ability to locate what they want to eat on the menu and a variety of alternatives. Additionally, the "Hotel Trinity" will display all menu prices prominently for clients to view, guaranteeing that they may place their orders without problem regardless of the price (Chaffey et al, 2021).</w:t>
      </w:r>
    </w:p>
    <w:p w14:paraId="6AE87DF9" w14:textId="77777777" w:rsidR="00362DE8" w:rsidRPr="00362DE8" w:rsidRDefault="00362DE8" w:rsidP="00362DE8">
      <w:pPr>
        <w:rPr>
          <w:rFonts w:ascii="Arial" w:hAnsi="Arial" w:cs="Arial"/>
          <w:szCs w:val="24"/>
        </w:rPr>
      </w:pPr>
      <w:r w:rsidRPr="00362DE8">
        <w:rPr>
          <w:rFonts w:ascii="Arial" w:hAnsi="Arial" w:cs="Arial"/>
          <w:szCs w:val="24"/>
        </w:rPr>
        <w:t xml:space="preserve">In order to make it easy for its target clients to place orders, the "Hotel Trinity" menu will be aesthetically attractive and easy to understand. (Mullin et al, 2014). The business will use the best use of colour, typography, and picture to make it easier for customers to read and comprehend the menu and place orders based on the provided information. Aside from that, "Hotel Trinity" will publish its menu online so that clients may easily make orders from any device (Hoffman et al, 2022)   </w:t>
      </w:r>
    </w:p>
    <w:p w14:paraId="7435BA55" w14:textId="77777777" w:rsidR="00362DE8" w:rsidRPr="00362DE8" w:rsidRDefault="00362DE8" w:rsidP="00362DE8">
      <w:pPr>
        <w:rPr>
          <w:rFonts w:ascii="Arial" w:hAnsi="Arial" w:cs="Arial"/>
          <w:szCs w:val="24"/>
        </w:rPr>
      </w:pPr>
    </w:p>
    <w:p w14:paraId="4C3A38E7" w14:textId="77777777" w:rsidR="00362DE8" w:rsidRPr="00362DE8" w:rsidRDefault="00362DE8" w:rsidP="00362DE8">
      <w:pPr>
        <w:rPr>
          <w:rFonts w:ascii="Arial" w:eastAsiaTheme="majorEastAsia" w:hAnsi="Arial" w:cs="Arial"/>
          <w:szCs w:val="24"/>
        </w:rPr>
      </w:pPr>
      <w:r w:rsidRPr="00362DE8">
        <w:rPr>
          <w:rFonts w:ascii="Arial" w:hAnsi="Arial" w:cs="Arial"/>
          <w:szCs w:val="24"/>
        </w:rPr>
        <w:br w:type="page"/>
      </w:r>
    </w:p>
    <w:p w14:paraId="70A5D0A7" w14:textId="77777777" w:rsidR="00362DE8" w:rsidRPr="00362DE8" w:rsidRDefault="00362DE8" w:rsidP="00362DE8">
      <w:pPr>
        <w:pStyle w:val="Heading1"/>
        <w:spacing w:after="160"/>
        <w:rPr>
          <w:rFonts w:ascii="Arial" w:hAnsi="Arial" w:cs="Arial"/>
          <w:sz w:val="24"/>
          <w:szCs w:val="24"/>
        </w:rPr>
      </w:pPr>
      <w:bookmarkStart w:id="3" w:name="_Toc137178467"/>
      <w:r w:rsidRPr="00362DE8">
        <w:rPr>
          <w:rFonts w:ascii="Arial" w:hAnsi="Arial" w:cs="Arial"/>
          <w:sz w:val="24"/>
          <w:szCs w:val="24"/>
        </w:rPr>
        <w:lastRenderedPageBreak/>
        <w:t>PART 2: Menu Design</w:t>
      </w:r>
      <w:bookmarkEnd w:id="3"/>
    </w:p>
    <w:p w14:paraId="24429599" w14:textId="77777777" w:rsidR="00362DE8" w:rsidRPr="00362DE8" w:rsidRDefault="00362DE8" w:rsidP="00362DE8">
      <w:pPr>
        <w:rPr>
          <w:rFonts w:ascii="Arial" w:hAnsi="Arial" w:cs="Arial"/>
          <w:szCs w:val="24"/>
        </w:rPr>
      </w:pPr>
    </w:p>
    <w:p w14:paraId="2971DD09" w14:textId="77777777" w:rsidR="00362DE8" w:rsidRPr="00362DE8" w:rsidRDefault="00362DE8" w:rsidP="00362DE8">
      <w:pPr>
        <w:rPr>
          <w:rFonts w:ascii="Arial" w:hAnsi="Arial" w:cs="Arial"/>
          <w:szCs w:val="24"/>
        </w:rPr>
      </w:pPr>
      <w:r w:rsidRPr="00362DE8">
        <w:rPr>
          <w:rFonts w:ascii="Arial" w:hAnsi="Arial" w:cs="Arial"/>
          <w:noProof/>
          <w:szCs w:val="24"/>
        </w:rPr>
        <w:drawing>
          <wp:inline distT="0" distB="0" distL="0" distR="0" wp14:anchorId="38435D53" wp14:editId="0B601D7C">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10395C91" w14:textId="77777777" w:rsidR="00362DE8" w:rsidRPr="00362DE8" w:rsidRDefault="00362DE8" w:rsidP="00362DE8">
      <w:pPr>
        <w:rPr>
          <w:rFonts w:ascii="Arial" w:hAnsi="Arial" w:cs="Arial"/>
          <w:szCs w:val="24"/>
        </w:rPr>
      </w:pPr>
    </w:p>
    <w:p w14:paraId="03A0E64B" w14:textId="77777777" w:rsidR="00362DE8" w:rsidRPr="00362DE8" w:rsidRDefault="00362DE8" w:rsidP="00362DE8">
      <w:pPr>
        <w:rPr>
          <w:rFonts w:ascii="Arial" w:hAnsi="Arial" w:cs="Arial"/>
          <w:szCs w:val="24"/>
        </w:rPr>
      </w:pPr>
    </w:p>
    <w:p w14:paraId="4EAF86E3" w14:textId="77777777" w:rsidR="00362DE8" w:rsidRPr="00362DE8" w:rsidRDefault="00362DE8" w:rsidP="00362DE8">
      <w:pPr>
        <w:rPr>
          <w:rFonts w:ascii="Arial" w:hAnsi="Arial" w:cs="Arial"/>
          <w:szCs w:val="24"/>
        </w:rPr>
      </w:pPr>
    </w:p>
    <w:p w14:paraId="3ED6A2C8" w14:textId="77777777" w:rsidR="00362DE8" w:rsidRPr="00362DE8" w:rsidRDefault="00362DE8" w:rsidP="00362DE8">
      <w:pPr>
        <w:rPr>
          <w:rFonts w:ascii="Arial" w:hAnsi="Arial" w:cs="Arial"/>
          <w:szCs w:val="24"/>
        </w:rPr>
      </w:pPr>
    </w:p>
    <w:p w14:paraId="4B2FB736" w14:textId="77777777" w:rsidR="00362DE8" w:rsidRPr="00362DE8" w:rsidRDefault="00362DE8" w:rsidP="00362DE8">
      <w:pPr>
        <w:rPr>
          <w:rFonts w:ascii="Arial" w:hAnsi="Arial" w:cs="Arial"/>
          <w:szCs w:val="24"/>
        </w:rPr>
      </w:pPr>
    </w:p>
    <w:p w14:paraId="00946352" w14:textId="77777777" w:rsidR="00362DE8" w:rsidRPr="00362DE8" w:rsidRDefault="00362DE8" w:rsidP="00362DE8">
      <w:pPr>
        <w:rPr>
          <w:rFonts w:ascii="Arial" w:hAnsi="Arial" w:cs="Arial"/>
          <w:szCs w:val="24"/>
        </w:rPr>
      </w:pPr>
    </w:p>
    <w:p w14:paraId="57B2E5F4" w14:textId="77777777" w:rsidR="00362DE8" w:rsidRPr="00362DE8" w:rsidRDefault="00362DE8" w:rsidP="00362DE8">
      <w:pPr>
        <w:rPr>
          <w:rFonts w:ascii="Arial" w:hAnsi="Arial" w:cs="Arial"/>
          <w:szCs w:val="24"/>
        </w:rPr>
      </w:pPr>
    </w:p>
    <w:p w14:paraId="052C9F15" w14:textId="77777777" w:rsidR="00362DE8" w:rsidRPr="00362DE8" w:rsidRDefault="00362DE8" w:rsidP="00362DE8">
      <w:pPr>
        <w:rPr>
          <w:rFonts w:ascii="Arial" w:hAnsi="Arial" w:cs="Arial"/>
          <w:szCs w:val="24"/>
        </w:rPr>
      </w:pPr>
    </w:p>
    <w:p w14:paraId="1BDF949D" w14:textId="77777777" w:rsidR="00362DE8" w:rsidRPr="00362DE8" w:rsidRDefault="00362DE8" w:rsidP="00362DE8">
      <w:pPr>
        <w:rPr>
          <w:rFonts w:ascii="Arial" w:hAnsi="Arial" w:cs="Arial"/>
          <w:szCs w:val="24"/>
        </w:rPr>
      </w:pPr>
    </w:p>
    <w:p w14:paraId="6B551669" w14:textId="77777777" w:rsidR="00362DE8" w:rsidRPr="00362DE8" w:rsidRDefault="00362DE8" w:rsidP="00362DE8">
      <w:pPr>
        <w:rPr>
          <w:rFonts w:ascii="Arial" w:hAnsi="Arial" w:cs="Arial"/>
          <w:szCs w:val="24"/>
        </w:rPr>
      </w:pPr>
    </w:p>
    <w:p w14:paraId="3A49B002" w14:textId="77777777" w:rsidR="00362DE8" w:rsidRPr="00362DE8" w:rsidRDefault="00362DE8" w:rsidP="00362DE8">
      <w:pPr>
        <w:rPr>
          <w:rFonts w:ascii="Arial" w:hAnsi="Arial" w:cs="Arial"/>
          <w:szCs w:val="24"/>
        </w:rPr>
      </w:pPr>
    </w:p>
    <w:p w14:paraId="37F20BED" w14:textId="77777777" w:rsidR="00362DE8" w:rsidRPr="00362DE8" w:rsidRDefault="00362DE8" w:rsidP="00362DE8">
      <w:pPr>
        <w:rPr>
          <w:rFonts w:ascii="Arial" w:hAnsi="Arial" w:cs="Arial"/>
          <w:szCs w:val="24"/>
        </w:rPr>
      </w:pPr>
    </w:p>
    <w:p w14:paraId="5BC05CB6" w14:textId="77777777" w:rsidR="00362DE8" w:rsidRPr="00362DE8" w:rsidRDefault="00362DE8" w:rsidP="00362DE8">
      <w:pPr>
        <w:rPr>
          <w:rFonts w:ascii="Arial" w:hAnsi="Arial" w:cs="Arial"/>
          <w:szCs w:val="24"/>
        </w:rPr>
      </w:pPr>
    </w:p>
    <w:p w14:paraId="7DB1953E" w14:textId="77777777" w:rsidR="00362DE8" w:rsidRPr="00362DE8" w:rsidRDefault="00362DE8" w:rsidP="00362DE8">
      <w:pPr>
        <w:pStyle w:val="Heading1"/>
        <w:spacing w:after="160"/>
        <w:rPr>
          <w:rFonts w:ascii="Arial" w:hAnsi="Arial" w:cs="Arial"/>
          <w:sz w:val="24"/>
          <w:szCs w:val="24"/>
        </w:rPr>
      </w:pPr>
      <w:bookmarkStart w:id="4" w:name="_Toc137178468"/>
      <w:r w:rsidRPr="00362DE8">
        <w:rPr>
          <w:rFonts w:ascii="Arial" w:hAnsi="Arial" w:cs="Arial"/>
          <w:sz w:val="24"/>
          <w:szCs w:val="24"/>
        </w:rPr>
        <w:t>Conclusion</w:t>
      </w:r>
      <w:bookmarkEnd w:id="4"/>
    </w:p>
    <w:p w14:paraId="20B777A4" w14:textId="77777777" w:rsidR="00362DE8" w:rsidRPr="00362DE8" w:rsidRDefault="00362DE8" w:rsidP="00362DE8">
      <w:pPr>
        <w:rPr>
          <w:rFonts w:ascii="Arial" w:hAnsi="Arial" w:cs="Arial"/>
          <w:szCs w:val="24"/>
        </w:rPr>
      </w:pPr>
      <w:r w:rsidRPr="00362DE8">
        <w:rPr>
          <w:rFonts w:ascii="Arial" w:hAnsi="Arial" w:cs="Arial"/>
          <w:szCs w:val="24"/>
        </w:rPr>
        <w:t>The Hotel Trinity invites guests to take part in a culinary adventure that celebrates the universality of food. Through a thoughtfully chosen menu, a fair pricing policy, consideration for particular dietary requirements, an enticing menu layout, and a dedication to sustainability &amp; seasonality, we seek to deliver an extraordinary dining experience for our diverse &amp; sensitive audience (Chaffey et al, 2021).</w:t>
      </w:r>
    </w:p>
    <w:p w14:paraId="39759BD4" w14:textId="77777777" w:rsidR="00362DE8" w:rsidRPr="00362DE8" w:rsidRDefault="00362DE8" w:rsidP="00362DE8">
      <w:pPr>
        <w:rPr>
          <w:rFonts w:ascii="Arial" w:hAnsi="Arial" w:cs="Arial"/>
          <w:szCs w:val="24"/>
        </w:rPr>
      </w:pPr>
    </w:p>
    <w:p w14:paraId="6FE7F844" w14:textId="77777777" w:rsidR="00362DE8" w:rsidRPr="00362DE8" w:rsidRDefault="00362DE8" w:rsidP="00362DE8">
      <w:pPr>
        <w:rPr>
          <w:rFonts w:ascii="Arial" w:hAnsi="Arial" w:cs="Arial"/>
          <w:szCs w:val="24"/>
        </w:rPr>
      </w:pPr>
    </w:p>
    <w:p w14:paraId="312C4A41" w14:textId="77777777" w:rsidR="00362DE8" w:rsidRPr="00362DE8" w:rsidRDefault="00362DE8" w:rsidP="00362DE8">
      <w:pPr>
        <w:rPr>
          <w:rFonts w:ascii="Arial" w:hAnsi="Arial" w:cs="Arial"/>
          <w:szCs w:val="24"/>
        </w:rPr>
      </w:pPr>
    </w:p>
    <w:p w14:paraId="0B297BB4" w14:textId="77777777" w:rsidR="00362DE8" w:rsidRPr="00362DE8" w:rsidRDefault="00362DE8" w:rsidP="00362DE8">
      <w:pPr>
        <w:pStyle w:val="Heading1"/>
        <w:spacing w:after="160"/>
        <w:rPr>
          <w:rFonts w:ascii="Arial" w:hAnsi="Arial" w:cs="Arial"/>
          <w:sz w:val="24"/>
          <w:szCs w:val="24"/>
        </w:rPr>
      </w:pPr>
      <w:bookmarkStart w:id="5" w:name="_Toc137178469"/>
      <w:r w:rsidRPr="00362DE8">
        <w:rPr>
          <w:rFonts w:ascii="Arial" w:hAnsi="Arial" w:cs="Arial"/>
          <w:sz w:val="24"/>
          <w:szCs w:val="24"/>
        </w:rPr>
        <w:t>References</w:t>
      </w:r>
      <w:bookmarkEnd w:id="5"/>
    </w:p>
    <w:p w14:paraId="517B64EF" w14:textId="77777777" w:rsidR="00362DE8" w:rsidRPr="00362DE8" w:rsidRDefault="00362DE8" w:rsidP="00362DE8">
      <w:pPr>
        <w:rPr>
          <w:rFonts w:ascii="Arial" w:hAnsi="Arial" w:cs="Arial"/>
          <w:szCs w:val="24"/>
        </w:rPr>
      </w:pPr>
      <w:r w:rsidRPr="00362DE8">
        <w:rPr>
          <w:rFonts w:ascii="Arial" w:hAnsi="Arial" w:cs="Arial"/>
          <w:szCs w:val="24"/>
        </w:rPr>
        <w:t>Chaffey, D., Ellis-Chadwick, F., Mayer, R. and Johnston, K., (2021). Internet marketing: strategy, implementation and practice. Pearson Education.</w:t>
      </w:r>
    </w:p>
    <w:p w14:paraId="05DBF5AD" w14:textId="77777777" w:rsidR="00362DE8" w:rsidRPr="00362DE8" w:rsidRDefault="00362DE8" w:rsidP="00362DE8">
      <w:pPr>
        <w:rPr>
          <w:rFonts w:ascii="Arial" w:hAnsi="Arial" w:cs="Arial"/>
          <w:szCs w:val="24"/>
        </w:rPr>
      </w:pPr>
      <w:r w:rsidRPr="00362DE8">
        <w:rPr>
          <w:rFonts w:ascii="Arial" w:hAnsi="Arial" w:cs="Arial"/>
          <w:szCs w:val="24"/>
        </w:rPr>
        <w:t>Changchien, S.W. and Lin, M.C., (2016). Design and implementation of a case-based reasoning system for marketing plans. Expert systems with applications, 28(1), pp.43-53.</w:t>
      </w:r>
    </w:p>
    <w:p w14:paraId="626CA0F2" w14:textId="77777777" w:rsidR="00362DE8" w:rsidRPr="00362DE8" w:rsidRDefault="00362DE8" w:rsidP="00362DE8">
      <w:pPr>
        <w:rPr>
          <w:rFonts w:ascii="Arial" w:hAnsi="Arial" w:cs="Arial"/>
          <w:szCs w:val="24"/>
        </w:rPr>
      </w:pPr>
      <w:r w:rsidRPr="00362DE8">
        <w:rPr>
          <w:rFonts w:ascii="Arial" w:hAnsi="Arial" w:cs="Arial"/>
          <w:szCs w:val="24"/>
        </w:rPr>
        <w:t>Djurica, N., (2020), January. TOURISM DESTINATION MARKETING MANAGEMENT. In Faculty of Tourism and Hospitality Management in Opatija. Biennial International Congress. Tourism and Hospitality Industry (p. 890). University of Rijeka, Faculty of Tourism and Hospitality Management.</w:t>
      </w:r>
    </w:p>
    <w:p w14:paraId="7C675F78" w14:textId="77777777" w:rsidR="00362DE8" w:rsidRPr="00362DE8" w:rsidRDefault="00362DE8" w:rsidP="00362DE8">
      <w:pPr>
        <w:rPr>
          <w:rFonts w:ascii="Arial" w:hAnsi="Arial" w:cs="Arial"/>
          <w:szCs w:val="24"/>
        </w:rPr>
      </w:pPr>
      <w:r w:rsidRPr="00362DE8">
        <w:rPr>
          <w:rFonts w:ascii="Arial" w:hAnsi="Arial" w:cs="Arial"/>
          <w:szCs w:val="24"/>
        </w:rPr>
        <w:t>Doole, I. and Lowe, R., (2016). International marketing strategy: analysis, development and implementation. Cengage Learning EMEA.</w:t>
      </w:r>
    </w:p>
    <w:p w14:paraId="24C66C97" w14:textId="77777777" w:rsidR="00362DE8" w:rsidRPr="00362DE8" w:rsidRDefault="00362DE8" w:rsidP="00362DE8">
      <w:pPr>
        <w:rPr>
          <w:rFonts w:ascii="Arial" w:hAnsi="Arial" w:cs="Arial"/>
          <w:szCs w:val="24"/>
        </w:rPr>
      </w:pPr>
      <w:r w:rsidRPr="00362DE8">
        <w:rPr>
          <w:rFonts w:ascii="Arial" w:hAnsi="Arial" w:cs="Arial"/>
          <w:szCs w:val="24"/>
        </w:rPr>
        <w:t>Hair, J.F., Celsi, M.W., Ortinau, D.J. and Bush, R.P., (2014). Essentials of marketing research. McGraw-Hill/Higher Education. MU</w:t>
      </w:r>
    </w:p>
    <w:p w14:paraId="6B40A935" w14:textId="77777777" w:rsidR="00362DE8" w:rsidRPr="00362DE8" w:rsidRDefault="00362DE8" w:rsidP="00362DE8">
      <w:pPr>
        <w:rPr>
          <w:rFonts w:ascii="Arial" w:hAnsi="Arial" w:cs="Arial"/>
          <w:szCs w:val="24"/>
          <w:highlight w:val="white"/>
        </w:rPr>
      </w:pPr>
      <w:r w:rsidRPr="00362DE8">
        <w:rPr>
          <w:rFonts w:ascii="Arial" w:hAnsi="Arial" w:cs="Arial"/>
          <w:szCs w:val="24"/>
          <w:highlight w:val="white"/>
        </w:rPr>
        <w:t>Hill, C. (2018). International business: Competing in the global market place. Strategic Direction, 24(9).</w:t>
      </w:r>
    </w:p>
    <w:p w14:paraId="2AA8339E" w14:textId="77777777" w:rsidR="00362DE8" w:rsidRPr="00362DE8" w:rsidRDefault="00362DE8" w:rsidP="00362DE8">
      <w:pPr>
        <w:rPr>
          <w:rFonts w:ascii="Arial" w:hAnsi="Arial" w:cs="Arial"/>
          <w:szCs w:val="24"/>
        </w:rPr>
      </w:pPr>
      <w:r w:rsidRPr="00362DE8">
        <w:rPr>
          <w:rFonts w:ascii="Arial" w:hAnsi="Arial" w:cs="Arial"/>
          <w:szCs w:val="24"/>
        </w:rPr>
        <w:lastRenderedPageBreak/>
        <w:t>Hoffman, K.D. and Bateson, J.E., (2022). Essentials of services marketing: Concepts, strategies and cases. South-Western Pub.</w:t>
      </w:r>
    </w:p>
    <w:p w14:paraId="11D0F477" w14:textId="77777777" w:rsidR="00362DE8" w:rsidRPr="00362DE8" w:rsidRDefault="00362DE8" w:rsidP="00362DE8">
      <w:pPr>
        <w:rPr>
          <w:rFonts w:ascii="Arial" w:hAnsi="Arial" w:cs="Arial"/>
          <w:szCs w:val="24"/>
          <w:highlight w:val="white"/>
        </w:rPr>
      </w:pPr>
      <w:bookmarkStart w:id="6" w:name="_heading=h.gjdgxs" w:colFirst="0" w:colLast="0"/>
      <w:bookmarkEnd w:id="6"/>
      <w:r w:rsidRPr="00362DE8">
        <w:rPr>
          <w:rFonts w:ascii="Arial" w:hAnsi="Arial" w:cs="Arial"/>
          <w:szCs w:val="24"/>
          <w:highlight w:val="white"/>
        </w:rPr>
        <w:t>Hutt, M. D., and Speh, T. W. (2020). Edition: Business Marketing Management. South-Western Publishing Company.</w:t>
      </w:r>
    </w:p>
    <w:p w14:paraId="183F3853" w14:textId="77777777" w:rsidR="00362DE8" w:rsidRPr="00362DE8" w:rsidRDefault="00362DE8" w:rsidP="00362DE8">
      <w:pPr>
        <w:rPr>
          <w:rFonts w:ascii="Arial" w:hAnsi="Arial" w:cs="Arial"/>
          <w:szCs w:val="24"/>
          <w:highlight w:val="white"/>
        </w:rPr>
      </w:pPr>
      <w:r w:rsidRPr="00362DE8">
        <w:rPr>
          <w:rFonts w:ascii="Arial" w:hAnsi="Arial" w:cs="Arial"/>
          <w:szCs w:val="24"/>
          <w:highlight w:val="white"/>
        </w:rPr>
        <w:t>Kotabe, M. M., and Helsen, K. (2019). Global marketing management. Wiley Global Education.</w:t>
      </w:r>
    </w:p>
    <w:p w14:paraId="4C607961" w14:textId="77777777" w:rsidR="00362DE8" w:rsidRPr="00362DE8" w:rsidRDefault="00362DE8" w:rsidP="00362DE8">
      <w:pPr>
        <w:rPr>
          <w:rFonts w:ascii="Arial" w:hAnsi="Arial" w:cs="Arial"/>
          <w:szCs w:val="24"/>
        </w:rPr>
      </w:pPr>
      <w:r w:rsidRPr="00362DE8">
        <w:rPr>
          <w:rFonts w:ascii="Arial" w:hAnsi="Arial" w:cs="Arial"/>
          <w:szCs w:val="24"/>
        </w:rPr>
        <w:t>Kotler, N.G., Kotler, P. and Kotler, W.I., (2020). Museum marketing and strategy: designing missions, building audiences, generating revenue and resources. John Wiley and Sons.</w:t>
      </w:r>
    </w:p>
    <w:p w14:paraId="2C1D650B" w14:textId="77777777" w:rsidR="00362DE8" w:rsidRPr="00362DE8" w:rsidRDefault="00362DE8" w:rsidP="00362DE8">
      <w:pPr>
        <w:rPr>
          <w:rFonts w:ascii="Arial" w:hAnsi="Arial" w:cs="Arial"/>
          <w:szCs w:val="24"/>
        </w:rPr>
      </w:pPr>
      <w:r w:rsidRPr="00362DE8">
        <w:rPr>
          <w:rFonts w:ascii="Arial" w:hAnsi="Arial" w:cs="Arial"/>
          <w:szCs w:val="24"/>
        </w:rPr>
        <w:t>Lambin, J.J., Chumpitaz, R. and Schuiling, I., (2021). Market-driven management: Strategic and operational marketing. Palgrave Macmillan.</w:t>
      </w:r>
    </w:p>
    <w:p w14:paraId="7EBA1290" w14:textId="77777777" w:rsidR="00362DE8" w:rsidRPr="00362DE8" w:rsidRDefault="00362DE8" w:rsidP="00362DE8">
      <w:pPr>
        <w:rPr>
          <w:rFonts w:ascii="Arial" w:hAnsi="Arial" w:cs="Arial"/>
          <w:szCs w:val="24"/>
        </w:rPr>
      </w:pPr>
      <w:r w:rsidRPr="00362DE8">
        <w:rPr>
          <w:rFonts w:ascii="Arial" w:hAnsi="Arial" w:cs="Arial"/>
          <w:szCs w:val="24"/>
        </w:rPr>
        <w:t>Mullin, B.J., Hardy, S. and Sutton, W., (2014). Sport Marketing 4th Edition. Human Kinetics.</w:t>
      </w:r>
    </w:p>
    <w:p w14:paraId="436707A9" w14:textId="77777777" w:rsidR="00362DE8" w:rsidRPr="00362DE8" w:rsidRDefault="00362DE8" w:rsidP="00362DE8">
      <w:pPr>
        <w:rPr>
          <w:rFonts w:ascii="Arial" w:hAnsi="Arial" w:cs="Arial"/>
          <w:szCs w:val="24"/>
          <w:highlight w:val="white"/>
        </w:rPr>
      </w:pPr>
      <w:r w:rsidRPr="00362DE8">
        <w:rPr>
          <w:rFonts w:ascii="Arial" w:hAnsi="Arial" w:cs="Arial"/>
          <w:szCs w:val="24"/>
          <w:highlight w:val="white"/>
        </w:rPr>
        <w:t>Noe, R., Hollenbeck, J., Gerhart, B., and Wright, P. (2016). Human Resources Management: Gaining a Competitive Advantage, Tenth Global Edition. McGraw-Hill Education.</w:t>
      </w:r>
    </w:p>
    <w:p w14:paraId="629DC738" w14:textId="77777777" w:rsidR="00362DE8" w:rsidRPr="00362DE8" w:rsidRDefault="00362DE8" w:rsidP="00362DE8">
      <w:pPr>
        <w:rPr>
          <w:rFonts w:ascii="Arial" w:hAnsi="Arial" w:cs="Arial"/>
          <w:szCs w:val="24"/>
        </w:rPr>
      </w:pPr>
    </w:p>
    <w:p w14:paraId="762AE9DA" w14:textId="77777777" w:rsidR="00EE14E1" w:rsidRPr="00362DE8" w:rsidRDefault="00EE14E1" w:rsidP="00362DE8">
      <w:pPr>
        <w:rPr>
          <w:rFonts w:ascii="Arial" w:hAnsi="Arial" w:cs="Arial"/>
          <w:szCs w:val="24"/>
        </w:rPr>
      </w:pPr>
    </w:p>
    <w:p w14:paraId="01E0F736" w14:textId="77777777" w:rsidR="00362DE8" w:rsidRPr="00362DE8" w:rsidRDefault="00362DE8">
      <w:pPr>
        <w:rPr>
          <w:rFonts w:ascii="Arial" w:hAnsi="Arial" w:cs="Arial"/>
          <w:szCs w:val="24"/>
        </w:rPr>
      </w:pPr>
    </w:p>
    <w:sectPr w:rsidR="00362DE8" w:rsidRPr="00362DE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F7247" w14:textId="77777777" w:rsidR="00FF652D" w:rsidRDefault="00FF652D">
      <w:pPr>
        <w:spacing w:after="0" w:line="240" w:lineRule="auto"/>
      </w:pPr>
      <w:r>
        <w:separator/>
      </w:r>
    </w:p>
  </w:endnote>
  <w:endnote w:type="continuationSeparator" w:id="0">
    <w:p w14:paraId="627FBD00" w14:textId="77777777" w:rsidR="00FF652D" w:rsidRDefault="00FF6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975333"/>
      <w:docPartObj>
        <w:docPartGallery w:val="Page Numbers (Bottom of Page)"/>
        <w:docPartUnique/>
      </w:docPartObj>
    </w:sdtPr>
    <w:sdtEndPr>
      <w:rPr>
        <w:color w:val="808080" w:themeColor="background1" w:themeShade="80"/>
        <w:spacing w:val="60"/>
      </w:rPr>
    </w:sdtEndPr>
    <w:sdtContent>
      <w:p w14:paraId="0157D9D8" w14:textId="77777777" w:rsidR="00F21CF3" w:rsidRDefault="00000000" w:rsidP="00F21CF3">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Pr="00105A35">
          <w:rPr>
            <w:b/>
            <w:bCs/>
            <w:noProof/>
          </w:rPr>
          <w:t>3</w:t>
        </w:r>
        <w:r>
          <w:rPr>
            <w:b/>
            <w:bCs/>
            <w:noProof/>
          </w:rPr>
          <w:fldChar w:fldCharType="end"/>
        </w:r>
        <w:r>
          <w:rPr>
            <w:b/>
            <w:bCs/>
          </w:rPr>
          <w:t xml:space="preserve"> | </w:t>
        </w:r>
        <w:r>
          <w:rPr>
            <w:color w:val="808080" w:themeColor="background1" w:themeShade="80"/>
            <w:spacing w:val="60"/>
          </w:rPr>
          <w:t>Page</w:t>
        </w:r>
      </w:p>
    </w:sdtContent>
  </w:sdt>
  <w:p w14:paraId="224CE500" w14:textId="77777777" w:rsidR="00F21CF3"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98F6D" w14:textId="77777777" w:rsidR="00FF652D" w:rsidRDefault="00FF652D">
      <w:pPr>
        <w:spacing w:after="0" w:line="240" w:lineRule="auto"/>
      </w:pPr>
      <w:r>
        <w:separator/>
      </w:r>
    </w:p>
  </w:footnote>
  <w:footnote w:type="continuationSeparator" w:id="0">
    <w:p w14:paraId="0BA22C4A" w14:textId="77777777" w:rsidR="00FF652D" w:rsidRDefault="00FF65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DE8"/>
    <w:rsid w:val="00362DE8"/>
    <w:rsid w:val="006C2122"/>
    <w:rsid w:val="009B09F8"/>
    <w:rsid w:val="00A30C32"/>
    <w:rsid w:val="00EE14E1"/>
    <w:rsid w:val="00FF6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66A0C"/>
  <w15:chartTrackingRefBased/>
  <w15:docId w15:val="{5C1107A4-2873-4D77-9609-D045D40D0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DE8"/>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362DE8"/>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62DE8"/>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DE8"/>
    <w:rPr>
      <w:rFonts w:ascii="Times New Roman" w:eastAsiaTheme="majorEastAsia" w:hAnsi="Times New Roman" w:cstheme="majorBidi"/>
      <w:kern w:val="0"/>
      <w:sz w:val="32"/>
      <w:szCs w:val="32"/>
      <w14:ligatures w14:val="none"/>
    </w:rPr>
  </w:style>
  <w:style w:type="character" w:customStyle="1" w:styleId="Heading2Char">
    <w:name w:val="Heading 2 Char"/>
    <w:basedOn w:val="DefaultParagraphFont"/>
    <w:link w:val="Heading2"/>
    <w:uiPriority w:val="9"/>
    <w:rsid w:val="00362DE8"/>
    <w:rPr>
      <w:rFonts w:ascii="Times New Roman" w:eastAsiaTheme="majorEastAsia" w:hAnsi="Times New Roman" w:cstheme="majorBidi"/>
      <w:kern w:val="0"/>
      <w:sz w:val="28"/>
      <w:szCs w:val="26"/>
      <w14:ligatures w14:val="none"/>
    </w:rPr>
  </w:style>
  <w:style w:type="paragraph" w:styleId="TOCHeading">
    <w:name w:val="TOC Heading"/>
    <w:basedOn w:val="Heading1"/>
    <w:next w:val="Normal"/>
    <w:uiPriority w:val="39"/>
    <w:unhideWhenUsed/>
    <w:qFormat/>
    <w:rsid w:val="00362DE8"/>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362DE8"/>
    <w:pPr>
      <w:spacing w:after="100"/>
    </w:pPr>
  </w:style>
  <w:style w:type="paragraph" w:styleId="TOC2">
    <w:name w:val="toc 2"/>
    <w:basedOn w:val="Normal"/>
    <w:next w:val="Normal"/>
    <w:autoRedefine/>
    <w:uiPriority w:val="39"/>
    <w:unhideWhenUsed/>
    <w:rsid w:val="00362DE8"/>
    <w:pPr>
      <w:spacing w:after="100"/>
      <w:ind w:left="240"/>
    </w:pPr>
  </w:style>
  <w:style w:type="character" w:styleId="Hyperlink">
    <w:name w:val="Hyperlink"/>
    <w:basedOn w:val="DefaultParagraphFont"/>
    <w:uiPriority w:val="99"/>
    <w:unhideWhenUsed/>
    <w:rsid w:val="00362DE8"/>
    <w:rPr>
      <w:color w:val="0563C1" w:themeColor="hyperlink"/>
      <w:u w:val="single"/>
    </w:rPr>
  </w:style>
  <w:style w:type="paragraph" w:styleId="Footer">
    <w:name w:val="footer"/>
    <w:basedOn w:val="Normal"/>
    <w:link w:val="FooterChar"/>
    <w:uiPriority w:val="99"/>
    <w:unhideWhenUsed/>
    <w:rsid w:val="00362D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2DE8"/>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1031</Words>
  <Characters>5877</Characters>
  <Application>Microsoft Office Word</Application>
  <DocSecurity>0</DocSecurity>
  <Lines>48</Lines>
  <Paragraphs>13</Paragraphs>
  <ScaleCrop>false</ScaleCrop>
  <Company/>
  <LinksUpToDate>false</LinksUpToDate>
  <CharactersWithSpaces>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Basem Issam Elhersh (2234245)</dc:creator>
  <cp:keywords/>
  <dc:description/>
  <cp:lastModifiedBy>Basem Issam Elhersh (2234245)</cp:lastModifiedBy>
  <cp:revision>2</cp:revision>
  <dcterms:created xsi:type="dcterms:W3CDTF">2023-06-09T20:57:00Z</dcterms:created>
  <dcterms:modified xsi:type="dcterms:W3CDTF">2023-06-09T21:02:00Z</dcterms:modified>
</cp:coreProperties>
</file>