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7122D" w14:textId="77777777" w:rsidR="00B20AAD" w:rsidRDefault="00B20AAD">
      <w:pPr>
        <w:rPr>
          <w:sz w:val="36"/>
        </w:rPr>
      </w:pPr>
      <w:r>
        <w:t xml:space="preserve">             </w:t>
      </w:r>
      <w:r>
        <w:rPr>
          <w:sz w:val="36"/>
        </w:rPr>
        <w:t xml:space="preserve">              </w:t>
      </w:r>
    </w:p>
    <w:p w14:paraId="41712110" w14:textId="77777777" w:rsidR="00B20AAD" w:rsidRDefault="00B20AAD">
      <w:pPr>
        <w:rPr>
          <w:sz w:val="36"/>
        </w:rPr>
      </w:pPr>
    </w:p>
    <w:p w14:paraId="2C0E3F0D" w14:textId="77777777" w:rsidR="00B20AAD" w:rsidRDefault="00B20AAD">
      <w:pPr>
        <w:rPr>
          <w:sz w:val="36"/>
        </w:rPr>
      </w:pPr>
    </w:p>
    <w:p w14:paraId="3995A034" w14:textId="77777777" w:rsidR="00B20AAD" w:rsidRDefault="00B20AAD">
      <w:pPr>
        <w:rPr>
          <w:sz w:val="36"/>
        </w:rPr>
      </w:pPr>
    </w:p>
    <w:p w14:paraId="3C2FB37F" w14:textId="77777777" w:rsidR="00B20AAD" w:rsidRDefault="00B20AAD">
      <w:pPr>
        <w:rPr>
          <w:sz w:val="36"/>
        </w:rPr>
      </w:pPr>
      <w:r>
        <w:rPr>
          <w:sz w:val="36"/>
        </w:rPr>
        <w:t xml:space="preserve"> </w:t>
      </w:r>
    </w:p>
    <w:p w14:paraId="0D05E95B" w14:textId="77777777" w:rsidR="00B20AAD" w:rsidRDefault="00B20AAD">
      <w:pPr>
        <w:rPr>
          <w:sz w:val="36"/>
        </w:rPr>
      </w:pPr>
    </w:p>
    <w:p w14:paraId="36D5EFD9" w14:textId="77777777" w:rsidR="00B20AAD" w:rsidRPr="00B20AAD" w:rsidRDefault="00B20AAD">
      <w:pPr>
        <w:rPr>
          <w:sz w:val="36"/>
        </w:rPr>
      </w:pPr>
    </w:p>
    <w:p w14:paraId="485F1C9E" w14:textId="77777777" w:rsidR="0020671E" w:rsidRPr="00B20AAD" w:rsidRDefault="00B20AAD" w:rsidP="00B20AAD">
      <w:pPr>
        <w:jc w:val="center"/>
        <w:rPr>
          <w:rFonts w:ascii="Times New Roman" w:hAnsi="Times New Roman" w:cs="Times New Roman"/>
          <w:sz w:val="32"/>
        </w:rPr>
      </w:pPr>
      <w:r w:rsidRPr="00B20AAD">
        <w:rPr>
          <w:rFonts w:ascii="Times New Roman" w:hAnsi="Times New Roman" w:cs="Times New Roman"/>
          <w:sz w:val="32"/>
        </w:rPr>
        <w:t>Natasha Austin</w:t>
      </w:r>
    </w:p>
    <w:p w14:paraId="03D9A980" w14:textId="77777777" w:rsidR="00B20AAD" w:rsidRPr="00B20AAD" w:rsidRDefault="00B20AAD" w:rsidP="00B20AAD">
      <w:pPr>
        <w:jc w:val="center"/>
        <w:rPr>
          <w:rFonts w:ascii="Times New Roman" w:hAnsi="Times New Roman" w:cs="Times New Roman"/>
          <w:sz w:val="32"/>
        </w:rPr>
      </w:pPr>
      <w:r w:rsidRPr="00B20AAD">
        <w:rPr>
          <w:rFonts w:ascii="Times New Roman" w:hAnsi="Times New Roman" w:cs="Times New Roman"/>
          <w:sz w:val="32"/>
        </w:rPr>
        <w:t>1806411</w:t>
      </w:r>
    </w:p>
    <w:p w14:paraId="50484DA5" w14:textId="77777777" w:rsidR="00B20AAD" w:rsidRDefault="00B20AAD" w:rsidP="00B20AAD">
      <w:pPr>
        <w:jc w:val="center"/>
        <w:rPr>
          <w:rFonts w:ascii="Times New Roman" w:hAnsi="Times New Roman" w:cs="Times New Roman"/>
          <w:sz w:val="32"/>
        </w:rPr>
      </w:pPr>
      <w:r w:rsidRPr="00B20AAD">
        <w:rPr>
          <w:rFonts w:ascii="Times New Roman" w:hAnsi="Times New Roman" w:cs="Times New Roman"/>
          <w:sz w:val="32"/>
        </w:rPr>
        <w:t>“Professionalisation of community pharmacists at transition to   independent practice: Isolated, unsupported, and stressed”</w:t>
      </w:r>
    </w:p>
    <w:p w14:paraId="00D78AFD" w14:textId="77777777" w:rsidR="00B20AAD" w:rsidRDefault="00B20AAD" w:rsidP="00B20AAD">
      <w:pPr>
        <w:jc w:val="center"/>
        <w:rPr>
          <w:rFonts w:ascii="Times New Roman" w:hAnsi="Times New Roman" w:cs="Times New Roman"/>
          <w:sz w:val="32"/>
        </w:rPr>
      </w:pPr>
    </w:p>
    <w:p w14:paraId="67FBA96E" w14:textId="77777777" w:rsidR="00B20AAD" w:rsidRDefault="00B20AAD" w:rsidP="00B20AAD">
      <w:pPr>
        <w:jc w:val="center"/>
        <w:rPr>
          <w:rFonts w:ascii="Times New Roman" w:hAnsi="Times New Roman" w:cs="Times New Roman"/>
          <w:sz w:val="32"/>
        </w:rPr>
      </w:pPr>
    </w:p>
    <w:p w14:paraId="3C9FD088" w14:textId="77777777" w:rsidR="00B20AAD" w:rsidRDefault="00B20AAD" w:rsidP="00B20AAD">
      <w:pPr>
        <w:jc w:val="center"/>
        <w:rPr>
          <w:rFonts w:ascii="Times New Roman" w:hAnsi="Times New Roman" w:cs="Times New Roman"/>
          <w:sz w:val="32"/>
        </w:rPr>
      </w:pPr>
    </w:p>
    <w:p w14:paraId="5A0FC21A" w14:textId="77777777" w:rsidR="00B20AAD" w:rsidRDefault="00B20AAD" w:rsidP="00B20AAD">
      <w:pPr>
        <w:jc w:val="center"/>
        <w:rPr>
          <w:rFonts w:ascii="Times New Roman" w:hAnsi="Times New Roman" w:cs="Times New Roman"/>
          <w:sz w:val="32"/>
        </w:rPr>
      </w:pPr>
    </w:p>
    <w:p w14:paraId="29965157" w14:textId="77777777" w:rsidR="00B20AAD" w:rsidRDefault="00B20AAD" w:rsidP="00B20AAD">
      <w:pPr>
        <w:jc w:val="center"/>
        <w:rPr>
          <w:rFonts w:ascii="Times New Roman" w:hAnsi="Times New Roman" w:cs="Times New Roman"/>
          <w:sz w:val="32"/>
        </w:rPr>
      </w:pPr>
    </w:p>
    <w:p w14:paraId="06BB2DAE" w14:textId="77777777" w:rsidR="00B20AAD" w:rsidRDefault="00B20AAD" w:rsidP="00B20AAD">
      <w:pPr>
        <w:jc w:val="center"/>
        <w:rPr>
          <w:rFonts w:ascii="Times New Roman" w:hAnsi="Times New Roman" w:cs="Times New Roman"/>
          <w:sz w:val="32"/>
        </w:rPr>
      </w:pPr>
    </w:p>
    <w:p w14:paraId="55D43318" w14:textId="77777777" w:rsidR="00B20AAD" w:rsidRDefault="00B20AAD" w:rsidP="00B20AAD">
      <w:pPr>
        <w:jc w:val="center"/>
        <w:rPr>
          <w:rFonts w:ascii="Times New Roman" w:hAnsi="Times New Roman" w:cs="Times New Roman"/>
          <w:sz w:val="32"/>
        </w:rPr>
      </w:pPr>
    </w:p>
    <w:p w14:paraId="48B8F31D" w14:textId="77777777" w:rsidR="00B20AAD" w:rsidRDefault="00B20AAD" w:rsidP="00B20AAD">
      <w:pPr>
        <w:jc w:val="center"/>
        <w:rPr>
          <w:rFonts w:ascii="Times New Roman" w:hAnsi="Times New Roman" w:cs="Times New Roman"/>
          <w:sz w:val="32"/>
        </w:rPr>
      </w:pPr>
    </w:p>
    <w:p w14:paraId="7A537FBD" w14:textId="77777777" w:rsidR="00B20AAD" w:rsidRDefault="00B20AAD" w:rsidP="00B20AAD">
      <w:pPr>
        <w:jc w:val="center"/>
        <w:rPr>
          <w:rFonts w:ascii="Times New Roman" w:hAnsi="Times New Roman" w:cs="Times New Roman"/>
          <w:sz w:val="32"/>
        </w:rPr>
      </w:pPr>
    </w:p>
    <w:p w14:paraId="70587E8D" w14:textId="77777777" w:rsidR="00B20AAD" w:rsidRDefault="00B20AAD" w:rsidP="00B20AAD">
      <w:pPr>
        <w:jc w:val="center"/>
        <w:rPr>
          <w:rFonts w:ascii="Times New Roman" w:hAnsi="Times New Roman" w:cs="Times New Roman"/>
          <w:sz w:val="32"/>
        </w:rPr>
      </w:pPr>
    </w:p>
    <w:p w14:paraId="0DFBE209" w14:textId="77777777" w:rsidR="00B20AAD" w:rsidRDefault="00B20AAD" w:rsidP="00B20AAD">
      <w:pPr>
        <w:jc w:val="center"/>
        <w:rPr>
          <w:rFonts w:ascii="Times New Roman" w:hAnsi="Times New Roman" w:cs="Times New Roman"/>
          <w:sz w:val="32"/>
        </w:rPr>
      </w:pPr>
    </w:p>
    <w:p w14:paraId="131B1BA9" w14:textId="77777777" w:rsidR="00B20AAD" w:rsidRDefault="00B20AAD" w:rsidP="00B20AAD">
      <w:pPr>
        <w:jc w:val="center"/>
        <w:rPr>
          <w:rFonts w:ascii="Times New Roman" w:hAnsi="Times New Roman" w:cs="Times New Roman"/>
          <w:sz w:val="32"/>
        </w:rPr>
      </w:pPr>
    </w:p>
    <w:p w14:paraId="1200D234" w14:textId="77777777" w:rsidR="00B20AAD" w:rsidRDefault="00B20AAD" w:rsidP="00B20AAD">
      <w:pPr>
        <w:jc w:val="center"/>
        <w:rPr>
          <w:rFonts w:ascii="Times New Roman" w:hAnsi="Times New Roman" w:cs="Times New Roman"/>
          <w:sz w:val="32"/>
        </w:rPr>
      </w:pPr>
    </w:p>
    <w:p w14:paraId="448CC405" w14:textId="77777777" w:rsidR="00B20AAD" w:rsidRDefault="00B20AAD" w:rsidP="00B20AAD">
      <w:pPr>
        <w:jc w:val="center"/>
        <w:rPr>
          <w:rFonts w:ascii="Times New Roman" w:hAnsi="Times New Roman" w:cs="Times New Roman"/>
          <w:sz w:val="32"/>
        </w:rPr>
      </w:pPr>
    </w:p>
    <w:p w14:paraId="6748D752" w14:textId="77777777" w:rsidR="00B20AAD" w:rsidRDefault="00B20AAD" w:rsidP="00B20AAD">
      <w:pPr>
        <w:jc w:val="center"/>
        <w:rPr>
          <w:rFonts w:ascii="Times New Roman" w:hAnsi="Times New Roman" w:cs="Times New Roman"/>
          <w:sz w:val="32"/>
        </w:rPr>
      </w:pPr>
    </w:p>
    <w:p w14:paraId="70794704" w14:textId="77777777" w:rsidR="00B20AAD" w:rsidRDefault="00B20AAD" w:rsidP="00B20AAD">
      <w:pPr>
        <w:jc w:val="center"/>
        <w:rPr>
          <w:rFonts w:ascii="Times New Roman" w:hAnsi="Times New Roman" w:cs="Times New Roman"/>
          <w:sz w:val="32"/>
        </w:rPr>
      </w:pPr>
    </w:p>
    <w:p w14:paraId="77A669AC" w14:textId="77777777" w:rsidR="00B20AAD" w:rsidRDefault="00B20AAD" w:rsidP="00B20AAD">
      <w:pPr>
        <w:jc w:val="center"/>
        <w:rPr>
          <w:rFonts w:ascii="Times New Roman" w:hAnsi="Times New Roman" w:cs="Times New Roman"/>
          <w:sz w:val="32"/>
        </w:rPr>
      </w:pPr>
    </w:p>
    <w:p w14:paraId="4630EA30" w14:textId="77777777" w:rsidR="00B20AAD" w:rsidRDefault="00B20AAD" w:rsidP="00B20AAD">
      <w:pPr>
        <w:jc w:val="center"/>
        <w:rPr>
          <w:rFonts w:ascii="Times New Roman" w:hAnsi="Times New Roman" w:cs="Times New Roman"/>
          <w:sz w:val="32"/>
        </w:rPr>
      </w:pPr>
    </w:p>
    <w:p w14:paraId="5D951345" w14:textId="77777777" w:rsidR="00B20AAD" w:rsidRDefault="00B20AAD" w:rsidP="00B20AAD">
      <w:pPr>
        <w:jc w:val="center"/>
        <w:rPr>
          <w:rFonts w:ascii="Times New Roman" w:hAnsi="Times New Roman" w:cs="Times New Roman"/>
          <w:sz w:val="32"/>
        </w:rPr>
      </w:pPr>
    </w:p>
    <w:p w14:paraId="3B11241F" w14:textId="77777777" w:rsidR="00B20AAD" w:rsidRDefault="00B20AAD" w:rsidP="00B20AAD">
      <w:pPr>
        <w:jc w:val="center"/>
        <w:rPr>
          <w:rFonts w:ascii="Times New Roman" w:hAnsi="Times New Roman" w:cs="Times New Roman"/>
          <w:sz w:val="32"/>
        </w:rPr>
      </w:pPr>
    </w:p>
    <w:p w14:paraId="1BA37BE0" w14:textId="77777777" w:rsidR="00B20AAD" w:rsidRDefault="00B20AAD" w:rsidP="00B20AAD">
      <w:pPr>
        <w:jc w:val="center"/>
        <w:rPr>
          <w:rFonts w:ascii="Times New Roman" w:hAnsi="Times New Roman" w:cs="Times New Roman"/>
          <w:sz w:val="32"/>
        </w:rPr>
      </w:pPr>
    </w:p>
    <w:p w14:paraId="69D40635" w14:textId="77777777" w:rsidR="00B20AAD" w:rsidRDefault="00B20AAD" w:rsidP="00B20AAD">
      <w:pPr>
        <w:jc w:val="center"/>
        <w:rPr>
          <w:rFonts w:ascii="Times New Roman" w:hAnsi="Times New Roman" w:cs="Times New Roman"/>
          <w:sz w:val="32"/>
        </w:rPr>
      </w:pPr>
    </w:p>
    <w:p w14:paraId="05FF0430" w14:textId="77777777" w:rsidR="00B20AAD" w:rsidRDefault="00B20AAD" w:rsidP="00B20AAD">
      <w:pPr>
        <w:jc w:val="center"/>
        <w:rPr>
          <w:rFonts w:ascii="Times New Roman" w:hAnsi="Times New Roman" w:cs="Times New Roman"/>
          <w:sz w:val="32"/>
        </w:rPr>
      </w:pPr>
    </w:p>
    <w:p w14:paraId="23504C41" w14:textId="77777777" w:rsidR="00B20AAD" w:rsidRDefault="00B20AAD" w:rsidP="00B20AAD">
      <w:pPr>
        <w:jc w:val="center"/>
        <w:rPr>
          <w:rFonts w:ascii="Times New Roman" w:hAnsi="Times New Roman" w:cs="Times New Roman"/>
          <w:sz w:val="32"/>
        </w:rPr>
      </w:pPr>
    </w:p>
    <w:p w14:paraId="5A8A1089" w14:textId="77777777" w:rsidR="00B20AAD" w:rsidRDefault="00B20AAD" w:rsidP="00B20AAD">
      <w:pPr>
        <w:jc w:val="center"/>
        <w:rPr>
          <w:rFonts w:ascii="Times New Roman" w:hAnsi="Times New Roman" w:cs="Times New Roman"/>
          <w:sz w:val="32"/>
        </w:rPr>
      </w:pPr>
    </w:p>
    <w:p w14:paraId="7DA93713" w14:textId="77777777" w:rsidR="00B20AAD" w:rsidRDefault="00B20AAD" w:rsidP="00B20AAD">
      <w:pPr>
        <w:jc w:val="center"/>
        <w:rPr>
          <w:rFonts w:ascii="Times New Roman" w:hAnsi="Times New Roman" w:cs="Times New Roman"/>
          <w:sz w:val="32"/>
        </w:rPr>
      </w:pPr>
    </w:p>
    <w:p w14:paraId="1D96D252" w14:textId="702A1732" w:rsidR="00FC5443" w:rsidRDefault="00FC5443" w:rsidP="00B20AAD">
      <w:pPr>
        <w:rPr>
          <w:rFonts w:ascii="Times New Roman" w:hAnsi="Times New Roman" w:cs="Times New Roman"/>
        </w:rPr>
      </w:pPr>
      <w:r>
        <w:rPr>
          <w:rFonts w:ascii="Times New Roman" w:hAnsi="Times New Roman" w:cs="Times New Roman"/>
        </w:rPr>
        <w:lastRenderedPageBreak/>
        <w:t>A critique is a written judgement and conclusion of a persons work or an idea (Collins English Dictionary,2019). Critiquing or reviewing another person’s work is vital as not only do you point out the mistakes made in the research, but it also involves conducting a systematic analysis of a book or an article. It also includes writing a fair-minded and unprejudiced description of the strengths and weaknesses of the research (University of North Carolina</w:t>
      </w:r>
      <w:r w:rsidR="001B74D6">
        <w:rPr>
          <w:rFonts w:ascii="Times New Roman" w:hAnsi="Times New Roman" w:cs="Times New Roman"/>
        </w:rPr>
        <w:t xml:space="preserve"> at Chapel Hill</w:t>
      </w:r>
      <w:r>
        <w:rPr>
          <w:rFonts w:ascii="Times New Roman" w:hAnsi="Times New Roman" w:cs="Times New Roman"/>
        </w:rPr>
        <w:t xml:space="preserve">, 2019). </w:t>
      </w:r>
    </w:p>
    <w:p w14:paraId="3E0F6709" w14:textId="77777777" w:rsidR="00FC5443" w:rsidRDefault="00FC5443" w:rsidP="00B20AAD">
      <w:pPr>
        <w:rPr>
          <w:rFonts w:ascii="Times New Roman" w:hAnsi="Times New Roman" w:cs="Times New Roman"/>
        </w:rPr>
      </w:pPr>
      <w:r>
        <w:rPr>
          <w:rFonts w:ascii="Times New Roman" w:hAnsi="Times New Roman" w:cs="Times New Roman"/>
        </w:rPr>
        <w:t>It is vital to critique and review research, articles and books etc as it is extremely important to fully understand the aims and questions of the research to enable the reader to make a determination of the soundness of the research (P. Lee, 2006).</w:t>
      </w:r>
    </w:p>
    <w:p w14:paraId="6FF0968A" w14:textId="77777777" w:rsidR="00B20AAD" w:rsidRDefault="00B20AAD" w:rsidP="00B20AAD">
      <w:pPr>
        <w:rPr>
          <w:rFonts w:ascii="Times New Roman" w:hAnsi="Times New Roman" w:cs="Times New Roman"/>
        </w:rPr>
      </w:pPr>
    </w:p>
    <w:p w14:paraId="55616D9D" w14:textId="53711D0A" w:rsidR="00AF2B39" w:rsidRDefault="00AF2B39" w:rsidP="00B20AAD">
      <w:pPr>
        <w:rPr>
          <w:rFonts w:ascii="Times New Roman" w:hAnsi="Times New Roman" w:cs="Times New Roman"/>
        </w:rPr>
      </w:pPr>
      <w:r>
        <w:rPr>
          <w:rFonts w:ascii="Times New Roman" w:hAnsi="Times New Roman" w:cs="Times New Roman"/>
        </w:rPr>
        <w:t xml:space="preserve">The title of the research paper ‘Community Pharmacists at transition </w:t>
      </w:r>
      <w:r w:rsidR="000D7A6D">
        <w:rPr>
          <w:rFonts w:ascii="Times New Roman" w:hAnsi="Times New Roman" w:cs="Times New Roman"/>
        </w:rPr>
        <w:t>to independent practice: Isolated, Unsupported and Stressed’ Is clearly visible at the top of the research paper in large bold text. It is briefly describ</w:t>
      </w:r>
      <w:r w:rsidR="00D056D3">
        <w:rPr>
          <w:rFonts w:ascii="Times New Roman" w:hAnsi="Times New Roman" w:cs="Times New Roman"/>
        </w:rPr>
        <w:t>ing</w:t>
      </w:r>
      <w:r w:rsidR="000D7A6D">
        <w:rPr>
          <w:rFonts w:ascii="Times New Roman" w:hAnsi="Times New Roman" w:cs="Times New Roman"/>
        </w:rPr>
        <w:t xml:space="preserve"> what the research paper will be focused on. The title is important as it introduces the research in a few words and is there to attract the readers attention. </w:t>
      </w:r>
    </w:p>
    <w:p w14:paraId="15B6F90E" w14:textId="77777777" w:rsidR="000D7A6D" w:rsidRDefault="000D7A6D" w:rsidP="00B20AAD">
      <w:pPr>
        <w:rPr>
          <w:rFonts w:ascii="Times New Roman" w:hAnsi="Times New Roman" w:cs="Times New Roman"/>
        </w:rPr>
      </w:pPr>
    </w:p>
    <w:p w14:paraId="4B57A0C5" w14:textId="77740DF0" w:rsidR="00DF2323" w:rsidRDefault="000D7A6D" w:rsidP="00B20AAD">
      <w:pPr>
        <w:rPr>
          <w:rFonts w:ascii="Times New Roman" w:hAnsi="Times New Roman" w:cs="Times New Roman"/>
        </w:rPr>
      </w:pPr>
      <w:r>
        <w:rPr>
          <w:rFonts w:ascii="Times New Roman" w:hAnsi="Times New Roman" w:cs="Times New Roman"/>
        </w:rPr>
        <w:t>The main focus for the study chosen was to investigate</w:t>
      </w:r>
      <w:r w:rsidR="000870BB">
        <w:rPr>
          <w:rFonts w:ascii="Times New Roman" w:hAnsi="Times New Roman" w:cs="Times New Roman"/>
        </w:rPr>
        <w:t xml:space="preserve"> the challenges community pharmacists have to face while transitioning to an independent practitioner and to understand the importance of these challenges. The main </w:t>
      </w:r>
      <w:r w:rsidR="00744218">
        <w:rPr>
          <w:rFonts w:ascii="Times New Roman" w:hAnsi="Times New Roman" w:cs="Times New Roman"/>
        </w:rPr>
        <w:t xml:space="preserve">objective </w:t>
      </w:r>
      <w:r w:rsidR="000870BB">
        <w:rPr>
          <w:rFonts w:ascii="Times New Roman" w:hAnsi="Times New Roman" w:cs="Times New Roman"/>
        </w:rPr>
        <w:t>of the study was to</w:t>
      </w:r>
      <w:r w:rsidR="00744218">
        <w:rPr>
          <w:rFonts w:ascii="Times New Roman" w:hAnsi="Times New Roman" w:cs="Times New Roman"/>
        </w:rPr>
        <w:t xml:space="preserve"> establish and </w:t>
      </w:r>
      <w:r w:rsidR="000870BB">
        <w:rPr>
          <w:rFonts w:ascii="Times New Roman" w:hAnsi="Times New Roman" w:cs="Times New Roman"/>
        </w:rPr>
        <w:t>research</w:t>
      </w:r>
      <w:r w:rsidR="00744218">
        <w:rPr>
          <w:rFonts w:ascii="Times New Roman" w:hAnsi="Times New Roman" w:cs="Times New Roman"/>
        </w:rPr>
        <w:t xml:space="preserve"> all of </w:t>
      </w:r>
      <w:r w:rsidR="000870BB">
        <w:rPr>
          <w:rFonts w:ascii="Times New Roman" w:hAnsi="Times New Roman" w:cs="Times New Roman"/>
        </w:rPr>
        <w:t xml:space="preserve">the challenges and struggles faced </w:t>
      </w:r>
      <w:r w:rsidR="00744218">
        <w:rPr>
          <w:rFonts w:ascii="Times New Roman" w:hAnsi="Times New Roman" w:cs="Times New Roman"/>
        </w:rPr>
        <w:t xml:space="preserve">by the novice community pharmacists </w:t>
      </w:r>
      <w:r w:rsidR="000870BB">
        <w:rPr>
          <w:rFonts w:ascii="Times New Roman" w:hAnsi="Times New Roman" w:cs="Times New Roman"/>
        </w:rPr>
        <w:t xml:space="preserve">and to clearly understand them as </w:t>
      </w:r>
      <w:r w:rsidR="00744218">
        <w:rPr>
          <w:rFonts w:ascii="Times New Roman" w:hAnsi="Times New Roman" w:cs="Times New Roman"/>
        </w:rPr>
        <w:t xml:space="preserve">there is insufficient </w:t>
      </w:r>
      <w:r w:rsidR="000870BB">
        <w:rPr>
          <w:rFonts w:ascii="Times New Roman" w:hAnsi="Times New Roman" w:cs="Times New Roman"/>
        </w:rPr>
        <w:t xml:space="preserve">research exploring the transitions of novice community pharmacists to an independent practitioner. </w:t>
      </w:r>
    </w:p>
    <w:p w14:paraId="384EF031" w14:textId="47616443" w:rsidR="00FB3406" w:rsidRDefault="00FB3406" w:rsidP="00FB3406">
      <w:pPr>
        <w:rPr>
          <w:rFonts w:ascii="Times New Roman" w:hAnsi="Times New Roman" w:cs="Times New Roman"/>
        </w:rPr>
      </w:pPr>
      <w:r>
        <w:rPr>
          <w:rFonts w:ascii="Times New Roman" w:hAnsi="Times New Roman" w:cs="Times New Roman"/>
        </w:rPr>
        <w:t>There were twenty five participants who were engaged within the research study by Magola, Willis and Schafheutle. All of the partakers were asked a series of questions to determine what personal challenges and experiences they encountered within the workplace. They were they asked to discuss these with the other contributors before categorizing them in an order of significance.</w:t>
      </w:r>
    </w:p>
    <w:p w14:paraId="283C9C8F" w14:textId="77777777" w:rsidR="00FB3406" w:rsidRDefault="00FB3406" w:rsidP="00B20AAD">
      <w:pPr>
        <w:rPr>
          <w:rFonts w:ascii="Times New Roman" w:hAnsi="Times New Roman" w:cs="Times New Roman"/>
        </w:rPr>
      </w:pPr>
    </w:p>
    <w:p w14:paraId="312380A0" w14:textId="7BBF8D57" w:rsidR="00744218" w:rsidRDefault="000870BB" w:rsidP="00B20AAD">
      <w:pPr>
        <w:rPr>
          <w:rFonts w:ascii="Times New Roman" w:hAnsi="Times New Roman" w:cs="Times New Roman"/>
        </w:rPr>
      </w:pPr>
      <w:r>
        <w:rPr>
          <w:rFonts w:ascii="Times New Roman" w:hAnsi="Times New Roman" w:cs="Times New Roman"/>
        </w:rPr>
        <w:t>The research was conducted and written by Esnath</w:t>
      </w:r>
      <w:r w:rsidR="00D056D3">
        <w:rPr>
          <w:rFonts w:ascii="Times New Roman" w:hAnsi="Times New Roman" w:cs="Times New Roman"/>
        </w:rPr>
        <w:t xml:space="preserve"> </w:t>
      </w:r>
      <w:r>
        <w:rPr>
          <w:rFonts w:ascii="Times New Roman" w:hAnsi="Times New Roman" w:cs="Times New Roman"/>
        </w:rPr>
        <w:t>Magola, Sarah C. Willis and Ellen I. Schafheutle.</w:t>
      </w:r>
    </w:p>
    <w:p w14:paraId="054FAAC0" w14:textId="675CC4D0" w:rsidR="000D7A6D" w:rsidRDefault="000870BB" w:rsidP="00B20AAD">
      <w:pPr>
        <w:rPr>
          <w:rFonts w:ascii="Times New Roman" w:hAnsi="Times New Roman" w:cs="Times New Roman"/>
        </w:rPr>
      </w:pPr>
      <w:r>
        <w:rPr>
          <w:rFonts w:ascii="Times New Roman" w:hAnsi="Times New Roman" w:cs="Times New Roman"/>
        </w:rPr>
        <w:t>Magola is a part of the centre for pharmacy workforce studies in the division of pharmacy and optometry at the University of Manchester. Willis is a PHD supervisor and lecturer in social pharmacy and Schafheutle is a primary PhD supervisor and has acted as an ecternal examiner for PhD and DPharm awards.</w:t>
      </w:r>
      <w:r w:rsidR="00744218">
        <w:rPr>
          <w:rFonts w:ascii="Times New Roman" w:hAnsi="Times New Roman" w:cs="Times New Roman"/>
        </w:rPr>
        <w:t xml:space="preserve"> All three of the authors are extremely knowledgeable and have the necessary professional and academic background to carry out this research study. </w:t>
      </w:r>
    </w:p>
    <w:p w14:paraId="404759AD" w14:textId="77777777" w:rsidR="00DA63FC" w:rsidRDefault="00DA63FC" w:rsidP="00B20AAD">
      <w:pPr>
        <w:rPr>
          <w:rFonts w:ascii="Times New Roman" w:hAnsi="Times New Roman" w:cs="Times New Roman"/>
        </w:rPr>
      </w:pPr>
    </w:p>
    <w:p w14:paraId="0BB777D0" w14:textId="2CFB5061" w:rsidR="00FD7B8C" w:rsidRDefault="001B74D6" w:rsidP="00B20AAD">
      <w:pPr>
        <w:rPr>
          <w:rFonts w:ascii="Times New Roman" w:hAnsi="Times New Roman" w:cs="Times New Roman"/>
        </w:rPr>
      </w:pPr>
      <w:r>
        <w:rPr>
          <w:rFonts w:ascii="Times New Roman" w:hAnsi="Times New Roman" w:cs="Times New Roman"/>
        </w:rPr>
        <w:t xml:space="preserve">An abstract within research is separate short explanation of a larger work, the information and elements that make up an abstract will vary depending on what the field of study is about. </w:t>
      </w:r>
      <w:r w:rsidR="00FD7B8C">
        <w:rPr>
          <w:rFonts w:ascii="Times New Roman" w:hAnsi="Times New Roman" w:cs="Times New Roman"/>
        </w:rPr>
        <w:t xml:space="preserve">An abstract will usually contain a background, results and a conclusion and is a way for the reader to quickly judge whether or not they want to read the paper or study. </w:t>
      </w:r>
    </w:p>
    <w:p w14:paraId="450B875A" w14:textId="3C52D7BF" w:rsidR="00FD7B8C" w:rsidRDefault="00FD7B8C" w:rsidP="00B20AAD">
      <w:pPr>
        <w:rPr>
          <w:rFonts w:ascii="Times New Roman" w:hAnsi="Times New Roman" w:cs="Times New Roman"/>
        </w:rPr>
      </w:pPr>
      <w:r>
        <w:rPr>
          <w:rFonts w:ascii="Times New Roman" w:hAnsi="Times New Roman" w:cs="Times New Roman"/>
        </w:rPr>
        <w:t>There are two main types of abstracts: a descriptive abstract and an informative abstract.</w:t>
      </w:r>
      <w:r w:rsidR="001B1630">
        <w:rPr>
          <w:rFonts w:ascii="Times New Roman" w:hAnsi="Times New Roman" w:cs="Times New Roman"/>
        </w:rPr>
        <w:t xml:space="preserve"> </w:t>
      </w:r>
      <w:r w:rsidR="006D2FF6">
        <w:rPr>
          <w:rFonts w:ascii="Times New Roman" w:hAnsi="Times New Roman" w:cs="Times New Roman"/>
        </w:rPr>
        <w:t xml:space="preserve">Both types of abstracts have different aims and styles, an informative abstract highlights all key information including the studies main arguments and any important results. A descriptive abstract only briefly indicates the type of information found within the study and does not provide a conclusion or results unlike an informative abstract. </w:t>
      </w:r>
      <w:r w:rsidR="001B74D6">
        <w:rPr>
          <w:rFonts w:ascii="Times New Roman" w:hAnsi="Times New Roman" w:cs="Times New Roman"/>
        </w:rPr>
        <w:t>(University of North Carolina at Chapel Hill</w:t>
      </w:r>
      <w:r w:rsidR="006D2FF6">
        <w:rPr>
          <w:rFonts w:ascii="Times New Roman" w:hAnsi="Times New Roman" w:cs="Times New Roman"/>
        </w:rPr>
        <w:t>, 2019</w:t>
      </w:r>
      <w:r w:rsidR="001B74D6">
        <w:rPr>
          <w:rFonts w:ascii="Times New Roman" w:hAnsi="Times New Roman" w:cs="Times New Roman"/>
        </w:rPr>
        <w:t>)</w:t>
      </w:r>
    </w:p>
    <w:p w14:paraId="0C60E1B6" w14:textId="7BBFACC6" w:rsidR="00BC470C" w:rsidRDefault="00BC470C" w:rsidP="00B20AAD">
      <w:pPr>
        <w:rPr>
          <w:rFonts w:ascii="Times New Roman" w:hAnsi="Times New Roman" w:cs="Times New Roman"/>
        </w:rPr>
      </w:pPr>
    </w:p>
    <w:p w14:paraId="035427D6" w14:textId="2F71B0ED" w:rsidR="00BC470C" w:rsidRDefault="00BC470C" w:rsidP="00B20AAD">
      <w:pPr>
        <w:rPr>
          <w:rFonts w:ascii="Times New Roman" w:hAnsi="Times New Roman" w:cs="Times New Roman"/>
        </w:rPr>
      </w:pPr>
      <w:r>
        <w:rPr>
          <w:rFonts w:ascii="Times New Roman" w:hAnsi="Times New Roman" w:cs="Times New Roman"/>
        </w:rPr>
        <w:t>The abstract within the study by Magola, Willis and Schafheutle is an informative abstract as it clearly indicates which methods they used to gather their findings and information, but also describes the findings and gives a brief conclusion. ( Magola. E, Willis. S and Schafheutle E, 2018)</w:t>
      </w:r>
    </w:p>
    <w:p w14:paraId="2F625EC7" w14:textId="7B6C395B" w:rsidR="00B20AAD" w:rsidRDefault="00B20AAD" w:rsidP="00B20AAD">
      <w:pPr>
        <w:rPr>
          <w:rFonts w:ascii="Times New Roman" w:hAnsi="Times New Roman" w:cs="Times New Roman"/>
        </w:rPr>
      </w:pPr>
    </w:p>
    <w:p w14:paraId="1ED8B315" w14:textId="60A877F7" w:rsidR="00AE3BFA" w:rsidRDefault="00AE3BFA" w:rsidP="00B20AAD">
      <w:pPr>
        <w:rPr>
          <w:rFonts w:ascii="Times New Roman" w:hAnsi="Times New Roman" w:cs="Times New Roman"/>
        </w:rPr>
      </w:pPr>
      <w:r>
        <w:rPr>
          <w:rFonts w:ascii="Times New Roman" w:hAnsi="Times New Roman" w:cs="Times New Roman"/>
        </w:rPr>
        <w:t>A literature review is a structured description of a specific topic using research and theory. A literature review should not just explain and describe other people’s work, but should also analyse and evaluate the results and research methods of the research while also applying it to your subject in a clear manner. (Jensen and Laurie, 2016, pp.30-31)</w:t>
      </w:r>
    </w:p>
    <w:p w14:paraId="1FA8E1D7" w14:textId="2CECBCE4" w:rsidR="00AE3BFA" w:rsidRDefault="00AE3BFA" w:rsidP="00B20AAD">
      <w:pPr>
        <w:rPr>
          <w:rFonts w:ascii="Times New Roman" w:hAnsi="Times New Roman" w:cs="Times New Roman"/>
        </w:rPr>
      </w:pPr>
    </w:p>
    <w:p w14:paraId="111741C2" w14:textId="3E7953E6" w:rsidR="00AE3BFA" w:rsidRDefault="00AE3BFA" w:rsidP="00B20AAD">
      <w:pPr>
        <w:rPr>
          <w:rFonts w:ascii="Times New Roman" w:hAnsi="Times New Roman" w:cs="Times New Roman"/>
        </w:rPr>
      </w:pPr>
      <w:r>
        <w:rPr>
          <w:rFonts w:ascii="Times New Roman" w:hAnsi="Times New Roman" w:cs="Times New Roman"/>
        </w:rPr>
        <w:t xml:space="preserve">The research paper includes a large variety of different literature reviews which are all extremely relevant to their study. The researchers reviewed a previous study by Meleis et al, (2000) which explores the transitions of novice nurses and doctors and the challenges that they encountered. This is relevant to the study as it was aimed to help figure out if the challenges and stresses were work related or if they were personal. </w:t>
      </w:r>
    </w:p>
    <w:p w14:paraId="4F946BF4" w14:textId="09A1C9D5" w:rsidR="00AE3BFA" w:rsidRDefault="00AE3BFA" w:rsidP="00B20AAD">
      <w:pPr>
        <w:rPr>
          <w:rFonts w:ascii="Times New Roman" w:hAnsi="Times New Roman" w:cs="Times New Roman"/>
        </w:rPr>
      </w:pPr>
      <w:r>
        <w:rPr>
          <w:rFonts w:ascii="Times New Roman" w:hAnsi="Times New Roman" w:cs="Times New Roman"/>
        </w:rPr>
        <w:t>By doing this it allows the researchers to include any relevant information in their study.</w:t>
      </w:r>
    </w:p>
    <w:p w14:paraId="1EC8AA60" w14:textId="133CEEFB" w:rsidR="00AE3BFA" w:rsidRDefault="00AE3BFA" w:rsidP="00B20AAD">
      <w:pPr>
        <w:rPr>
          <w:rFonts w:ascii="Times New Roman" w:hAnsi="Times New Roman" w:cs="Times New Roman"/>
        </w:rPr>
      </w:pPr>
    </w:p>
    <w:p w14:paraId="5264C793" w14:textId="79EB91E1" w:rsidR="00A14988" w:rsidRDefault="00AE3BFA" w:rsidP="00B20AAD">
      <w:pPr>
        <w:rPr>
          <w:rFonts w:ascii="Times New Roman" w:hAnsi="Times New Roman" w:cs="Times New Roman"/>
        </w:rPr>
      </w:pPr>
      <w:r>
        <w:rPr>
          <w:rFonts w:ascii="Times New Roman" w:hAnsi="Times New Roman" w:cs="Times New Roman"/>
        </w:rPr>
        <w:t xml:space="preserve">The main objective of the study by the researchers is clearly stated within the research papers content and its informative abstract. All of the terms within the study are briefly explained to give the readers some type of understanding and knowledge. </w:t>
      </w:r>
    </w:p>
    <w:p w14:paraId="2F696CED" w14:textId="421ABA94" w:rsidR="00AE3BFA" w:rsidRDefault="00AE3BFA" w:rsidP="00B20AAD">
      <w:pPr>
        <w:rPr>
          <w:rFonts w:ascii="Times New Roman" w:hAnsi="Times New Roman" w:cs="Times New Roman"/>
        </w:rPr>
      </w:pPr>
      <w:r>
        <w:rPr>
          <w:rFonts w:ascii="Times New Roman" w:hAnsi="Times New Roman" w:cs="Times New Roman"/>
        </w:rPr>
        <w:t>An aim is important as it is the knowledge and understandin</w:t>
      </w:r>
      <w:r w:rsidR="00A14988">
        <w:rPr>
          <w:rFonts w:ascii="Times New Roman" w:hAnsi="Times New Roman" w:cs="Times New Roman"/>
        </w:rPr>
        <w:t>g an understanding an author or researcher would need to be able to answer research questions about their study and to help them to create clear findings and link them.</w:t>
      </w:r>
    </w:p>
    <w:p w14:paraId="16749051" w14:textId="10D13105" w:rsidR="00A14988" w:rsidRDefault="00A14988" w:rsidP="00B20AAD">
      <w:pPr>
        <w:rPr>
          <w:rFonts w:ascii="Times New Roman" w:hAnsi="Times New Roman" w:cs="Times New Roman"/>
        </w:rPr>
      </w:pPr>
    </w:p>
    <w:p w14:paraId="44524C22" w14:textId="3551638D" w:rsidR="00A14988" w:rsidRDefault="00A14988" w:rsidP="00B20AAD">
      <w:pPr>
        <w:rPr>
          <w:rFonts w:ascii="Times New Roman" w:hAnsi="Times New Roman" w:cs="Times New Roman"/>
        </w:rPr>
      </w:pPr>
      <w:r>
        <w:rPr>
          <w:rFonts w:ascii="Times New Roman" w:hAnsi="Times New Roman" w:cs="Times New Roman"/>
        </w:rPr>
        <w:t>The aim of the study by the researchers is to recognise challenges that novice community pharmacists encountered while transitioning to become independent practitioners. (Magola, Willis and Schafheutle, 2018)</w:t>
      </w:r>
    </w:p>
    <w:p w14:paraId="3CC3B4E2" w14:textId="2A757169" w:rsidR="00746E05" w:rsidRDefault="00746E05" w:rsidP="00B20AAD">
      <w:pPr>
        <w:rPr>
          <w:rFonts w:ascii="Times New Roman" w:hAnsi="Times New Roman" w:cs="Times New Roman"/>
        </w:rPr>
      </w:pPr>
    </w:p>
    <w:p w14:paraId="0DD1160B" w14:textId="272B140D" w:rsidR="00880F21" w:rsidRDefault="00880F21" w:rsidP="00B20AAD">
      <w:pPr>
        <w:rPr>
          <w:rFonts w:ascii="Times New Roman" w:hAnsi="Times New Roman" w:cs="Times New Roman"/>
        </w:rPr>
      </w:pPr>
      <w:r>
        <w:rPr>
          <w:rFonts w:ascii="Times New Roman" w:hAnsi="Times New Roman" w:cs="Times New Roman"/>
        </w:rPr>
        <w:t>Qualitative research goes under several professional terms but the term ‘Qualitative Research is the most popular and commonly used term. (Miller and Brewer, 2003, p.238)</w:t>
      </w:r>
    </w:p>
    <w:p w14:paraId="35D39375" w14:textId="06F9467B" w:rsidR="00880F21" w:rsidRDefault="00880F21" w:rsidP="00B20AAD">
      <w:pPr>
        <w:rPr>
          <w:rFonts w:ascii="Times New Roman" w:hAnsi="Times New Roman" w:cs="Times New Roman"/>
        </w:rPr>
      </w:pPr>
      <w:r>
        <w:rPr>
          <w:rFonts w:ascii="Times New Roman" w:hAnsi="Times New Roman" w:cs="Times New Roman"/>
        </w:rPr>
        <w:t xml:space="preserve">Qualitative research is a collection of data and findings which progresses to create a theory and generate explanations. It aims to provide a new understanding of under-reasearched topics and discover new data. The methods used within qualitative data do not include numerical data and is arranged into categories, for example: age or gender. </w:t>
      </w:r>
    </w:p>
    <w:p w14:paraId="7E1472DE" w14:textId="7187BA89" w:rsidR="00880F21" w:rsidRDefault="00880F21" w:rsidP="00B20AAD">
      <w:pPr>
        <w:rPr>
          <w:rFonts w:ascii="Times New Roman" w:hAnsi="Times New Roman" w:cs="Times New Roman"/>
        </w:rPr>
      </w:pPr>
    </w:p>
    <w:p w14:paraId="7F0C1EC4" w14:textId="02C19139" w:rsidR="00880F21" w:rsidRDefault="00880F21" w:rsidP="00B20AAD">
      <w:pPr>
        <w:rPr>
          <w:rFonts w:ascii="Times New Roman" w:hAnsi="Times New Roman" w:cs="Times New Roman"/>
        </w:rPr>
      </w:pPr>
      <w:r>
        <w:rPr>
          <w:rFonts w:ascii="Times New Roman" w:hAnsi="Times New Roman" w:cs="Times New Roman"/>
        </w:rPr>
        <w:t>Quantitative data is numerical data which provides findings and information in the form of numbers (Punch, 1998, p.58)</w:t>
      </w:r>
    </w:p>
    <w:p w14:paraId="56ECDE5E" w14:textId="5C2B4AB9" w:rsidR="00880F21" w:rsidRDefault="00880F21" w:rsidP="00B20AAD">
      <w:pPr>
        <w:rPr>
          <w:rFonts w:ascii="Times New Roman" w:hAnsi="Times New Roman" w:cs="Times New Roman"/>
        </w:rPr>
      </w:pPr>
      <w:r>
        <w:rPr>
          <w:rFonts w:ascii="Times New Roman" w:hAnsi="Times New Roman" w:cs="Times New Roman"/>
        </w:rPr>
        <w:t>Quantitative reseach gathers data in a numerical form which can be put into different categories. It is usually ranked in order and can be converted into graphs and tables (McLeod, 2017)</w:t>
      </w:r>
    </w:p>
    <w:p w14:paraId="03DE86BC" w14:textId="0AE38084" w:rsidR="001A79BB" w:rsidRDefault="001A79BB" w:rsidP="00B20AAD">
      <w:pPr>
        <w:rPr>
          <w:rFonts w:ascii="Times New Roman" w:hAnsi="Times New Roman" w:cs="Times New Roman"/>
        </w:rPr>
      </w:pPr>
    </w:p>
    <w:p w14:paraId="54C5ED7E" w14:textId="5595765E" w:rsidR="001A79BB" w:rsidRDefault="001A79BB" w:rsidP="00B20AAD">
      <w:pPr>
        <w:rPr>
          <w:rFonts w:ascii="Times New Roman" w:hAnsi="Times New Roman" w:cs="Times New Roman"/>
        </w:rPr>
      </w:pPr>
      <w:r>
        <w:rPr>
          <w:rFonts w:ascii="Times New Roman" w:hAnsi="Times New Roman" w:cs="Times New Roman"/>
        </w:rPr>
        <w:t>The study design in the research paper by Magola, Willis and Schafheutle has a qualitative approach to it and is a purposive sample design. The study uses selective methods to establish a connection among the variables within the study (Magola, Willis and Schafheutle, 2018).</w:t>
      </w:r>
    </w:p>
    <w:p w14:paraId="61EAD8ED" w14:textId="0990E1B4" w:rsidR="001A79BB" w:rsidRDefault="001A79BB" w:rsidP="00B20AAD">
      <w:pPr>
        <w:rPr>
          <w:rFonts w:ascii="Times New Roman" w:hAnsi="Times New Roman" w:cs="Times New Roman"/>
        </w:rPr>
      </w:pPr>
    </w:p>
    <w:p w14:paraId="4A89199F" w14:textId="13954CAD" w:rsidR="001A79BB" w:rsidRDefault="001A79BB" w:rsidP="00B20AAD">
      <w:pPr>
        <w:rPr>
          <w:rFonts w:ascii="Times New Roman" w:hAnsi="Times New Roman" w:cs="Times New Roman"/>
        </w:rPr>
      </w:pPr>
      <w:r>
        <w:rPr>
          <w:rFonts w:ascii="Times New Roman" w:hAnsi="Times New Roman" w:cs="Times New Roman"/>
        </w:rPr>
        <w:t>Purposive sampling is based on the main focus of the study and the characteristics of the participants. It is also known as judgemental, selective or subjective sampling (Crossman, 2018).</w:t>
      </w:r>
    </w:p>
    <w:p w14:paraId="5CF4F82E" w14:textId="2A3F6B2D" w:rsidR="001A79BB" w:rsidRDefault="001A79BB" w:rsidP="00B20AAD">
      <w:pPr>
        <w:rPr>
          <w:rFonts w:ascii="Times New Roman" w:hAnsi="Times New Roman" w:cs="Times New Roman"/>
        </w:rPr>
      </w:pPr>
      <w:r>
        <w:rPr>
          <w:rFonts w:ascii="Times New Roman" w:hAnsi="Times New Roman" w:cs="Times New Roman"/>
        </w:rPr>
        <w:t xml:space="preserve">The study consisted of twenty-five participants who were selected from four different career types. They were selected from novice community pharmacists, early career pharmacists, preregistration tutors and pharmacy support staff. The study sample group size is fairly small however due to the having a qualitative research approach there are no numerical findings only personal experiences and observations. The research in this study is for a select subject area and the participants have been chosen specifically for the objective of the study. </w:t>
      </w:r>
    </w:p>
    <w:p w14:paraId="6BDACA56" w14:textId="2BB53506" w:rsidR="00B20AAD" w:rsidRDefault="00B20AAD" w:rsidP="00B20AAD">
      <w:pPr>
        <w:rPr>
          <w:rFonts w:ascii="Times New Roman" w:hAnsi="Times New Roman" w:cs="Times New Roman"/>
        </w:rPr>
      </w:pPr>
    </w:p>
    <w:p w14:paraId="35A890E9" w14:textId="1D4D6D27" w:rsidR="00922EE6" w:rsidRDefault="00922EE6" w:rsidP="00B20AAD">
      <w:pPr>
        <w:rPr>
          <w:rFonts w:ascii="Times New Roman" w:hAnsi="Times New Roman" w:cs="Times New Roman"/>
        </w:rPr>
      </w:pPr>
      <w:r>
        <w:rPr>
          <w:rFonts w:ascii="Times New Roman" w:hAnsi="Times New Roman" w:cs="Times New Roman"/>
        </w:rPr>
        <w:lastRenderedPageBreak/>
        <w:t>Data collection is the procedure of gathering information and data from appropriate and suitable sources. This process assists in finding answers to the problem that is being researched. It also helps to test the theory and assess the end results. There are two mains types of data collection: primary and secondary (Research Methodology, 2018).</w:t>
      </w:r>
    </w:p>
    <w:p w14:paraId="1B0649F3" w14:textId="5B4FA29A" w:rsidR="00922EE6" w:rsidRDefault="00922EE6" w:rsidP="00B20AAD">
      <w:pPr>
        <w:rPr>
          <w:rFonts w:ascii="Times New Roman" w:hAnsi="Times New Roman" w:cs="Times New Roman"/>
        </w:rPr>
      </w:pPr>
    </w:p>
    <w:p w14:paraId="787F3B1F" w14:textId="2D9E0D5D" w:rsidR="00922EE6" w:rsidRDefault="00922EE6" w:rsidP="00B20AAD">
      <w:pPr>
        <w:rPr>
          <w:rFonts w:ascii="Times New Roman" w:hAnsi="Times New Roman" w:cs="Times New Roman"/>
        </w:rPr>
      </w:pPr>
      <w:r>
        <w:rPr>
          <w:rFonts w:ascii="Times New Roman" w:hAnsi="Times New Roman" w:cs="Times New Roman"/>
        </w:rPr>
        <w:t xml:space="preserve">The researchers have acquired their information from the study sample by using a nominal group technique and audio-taping and transcribing the discussions. The researchers have given an explanation for why they have used this type of data collection method. They chose to use nominal group techniques as they could organise the themes accordingly to help identify the most common challenges faced and allows all of the participants to have an input into the discussion. </w:t>
      </w:r>
    </w:p>
    <w:p w14:paraId="2373731E" w14:textId="05350E51" w:rsidR="00922EE6" w:rsidRDefault="00922EE6" w:rsidP="00B20AAD">
      <w:pPr>
        <w:rPr>
          <w:rFonts w:ascii="Times New Roman" w:hAnsi="Times New Roman" w:cs="Times New Roman"/>
        </w:rPr>
      </w:pPr>
      <w:r>
        <w:rPr>
          <w:rFonts w:ascii="Times New Roman" w:hAnsi="Times New Roman" w:cs="Times New Roman"/>
        </w:rPr>
        <w:t>There are many strengths for using this method, it is a more structured technique in comparison to others such as: traditional focus groups.</w:t>
      </w:r>
    </w:p>
    <w:p w14:paraId="5F72F272" w14:textId="57CBE205" w:rsidR="00922EE6" w:rsidRDefault="00922EE6" w:rsidP="00B20AAD">
      <w:pPr>
        <w:rPr>
          <w:rFonts w:ascii="Times New Roman" w:hAnsi="Times New Roman" w:cs="Times New Roman"/>
        </w:rPr>
      </w:pPr>
    </w:p>
    <w:p w14:paraId="6F6C38D5" w14:textId="05290459" w:rsidR="00922EE6" w:rsidRDefault="00922EE6" w:rsidP="00B20AAD">
      <w:pPr>
        <w:rPr>
          <w:rFonts w:ascii="Times New Roman" w:hAnsi="Times New Roman" w:cs="Times New Roman"/>
        </w:rPr>
      </w:pPr>
      <w:r>
        <w:rPr>
          <w:rFonts w:ascii="Times New Roman" w:hAnsi="Times New Roman" w:cs="Times New Roman"/>
        </w:rPr>
        <w:t>Ethical considerations within research help to distinguish the difference between what is right and what is wrong. Ethical considerations help to prevent the fabrication of data and helps to sustain non-discrimination and confidentiality and many other issues. This allows for participants to participate within the study at their own free will after consenting to the terms and conditions</w:t>
      </w:r>
      <w:r w:rsidR="00256549">
        <w:rPr>
          <w:rFonts w:ascii="Times New Roman" w:hAnsi="Times New Roman" w:cs="Times New Roman"/>
        </w:rPr>
        <w:t xml:space="preserve"> (Grand Canyon University, 2018).</w:t>
      </w:r>
    </w:p>
    <w:p w14:paraId="4CBEBBB1" w14:textId="4C334A45" w:rsidR="00256549" w:rsidRDefault="00256549" w:rsidP="00B20AAD">
      <w:pPr>
        <w:rPr>
          <w:rFonts w:ascii="Times New Roman" w:hAnsi="Times New Roman" w:cs="Times New Roman"/>
        </w:rPr>
      </w:pPr>
    </w:p>
    <w:p w14:paraId="66B51227" w14:textId="42DC67BD" w:rsidR="00256549" w:rsidRDefault="00256549" w:rsidP="00B20AAD">
      <w:pPr>
        <w:rPr>
          <w:rFonts w:ascii="Times New Roman" w:hAnsi="Times New Roman" w:cs="Times New Roman"/>
        </w:rPr>
      </w:pPr>
      <w:r>
        <w:rPr>
          <w:rFonts w:ascii="Times New Roman" w:hAnsi="Times New Roman" w:cs="Times New Roman"/>
        </w:rPr>
        <w:t xml:space="preserve">The </w:t>
      </w:r>
      <w:r w:rsidR="009B1227">
        <w:rPr>
          <w:rFonts w:ascii="Times New Roman" w:hAnsi="Times New Roman" w:cs="Times New Roman"/>
        </w:rPr>
        <w:t xml:space="preserve">researchers have outlined many ethical procedures within the study, the group discussions and interviews were audio taped and transcribed and were ranked in order of importance to help to ensure anonymity. The discussions were held at the </w:t>
      </w:r>
      <w:r w:rsidR="003844D2">
        <w:rPr>
          <w:rFonts w:ascii="Times New Roman" w:hAnsi="Times New Roman" w:cs="Times New Roman"/>
        </w:rPr>
        <w:t>researcher’s</w:t>
      </w:r>
      <w:r w:rsidR="009B1227">
        <w:rPr>
          <w:rFonts w:ascii="Times New Roman" w:hAnsi="Times New Roman" w:cs="Times New Roman"/>
        </w:rPr>
        <w:t xml:space="preserve"> premises and at a private venue to prevent anything the participants say from potentially compromising their careers. This was also to make the group discussions more local to the participants in order to allow them to attend without encountering any problems.</w:t>
      </w:r>
    </w:p>
    <w:p w14:paraId="4EC3388C" w14:textId="25E8AFD9" w:rsidR="009B1227" w:rsidRDefault="009B1227" w:rsidP="00B20AAD">
      <w:pPr>
        <w:rPr>
          <w:rFonts w:ascii="Times New Roman" w:hAnsi="Times New Roman" w:cs="Times New Roman"/>
        </w:rPr>
      </w:pPr>
      <w:r>
        <w:rPr>
          <w:rFonts w:ascii="Times New Roman" w:hAnsi="Times New Roman" w:cs="Times New Roman"/>
        </w:rPr>
        <w:t xml:space="preserve">The researchers provided all of the participants and anybody interested in </w:t>
      </w:r>
      <w:r w:rsidR="003844D2">
        <w:rPr>
          <w:rFonts w:ascii="Times New Roman" w:hAnsi="Times New Roman" w:cs="Times New Roman"/>
        </w:rPr>
        <w:t>participating</w:t>
      </w:r>
      <w:r>
        <w:rPr>
          <w:rFonts w:ascii="Times New Roman" w:hAnsi="Times New Roman" w:cs="Times New Roman"/>
        </w:rPr>
        <w:t xml:space="preserve"> with an information sheet before they consented to take part in the study</w:t>
      </w:r>
      <w:r w:rsidR="00D646D0">
        <w:rPr>
          <w:rFonts w:ascii="Times New Roman" w:hAnsi="Times New Roman" w:cs="Times New Roman"/>
        </w:rPr>
        <w:t xml:space="preserve"> (Magola, Willis and Schafheutle).</w:t>
      </w:r>
    </w:p>
    <w:p w14:paraId="3433685C" w14:textId="086E4C76" w:rsidR="00DA63FC" w:rsidRDefault="00DA63FC" w:rsidP="00B20AAD">
      <w:pPr>
        <w:rPr>
          <w:rFonts w:ascii="Times New Roman" w:hAnsi="Times New Roman" w:cs="Times New Roman"/>
        </w:rPr>
      </w:pPr>
    </w:p>
    <w:p w14:paraId="5C1D080D" w14:textId="20454187" w:rsidR="009B1227" w:rsidRDefault="009B1227" w:rsidP="00B20AAD">
      <w:pPr>
        <w:rPr>
          <w:rFonts w:ascii="Times New Roman" w:hAnsi="Times New Roman" w:cs="Times New Roman"/>
        </w:rPr>
      </w:pPr>
      <w:r>
        <w:rPr>
          <w:rFonts w:ascii="Times New Roman" w:hAnsi="Times New Roman" w:cs="Times New Roman"/>
        </w:rPr>
        <w:t xml:space="preserve">Data Analysis </w:t>
      </w:r>
      <w:r w:rsidR="00D646D0">
        <w:rPr>
          <w:rFonts w:ascii="Times New Roman" w:hAnsi="Times New Roman" w:cs="Times New Roman"/>
        </w:rPr>
        <w:t>demonstrates, investigates and assesses the theme and characteristics of the findings within the research paper and study. (Matthew and Ross , 2010, p.317)</w:t>
      </w:r>
    </w:p>
    <w:p w14:paraId="6936985F" w14:textId="6A926E51" w:rsidR="009B1227" w:rsidRDefault="009B1227" w:rsidP="00B20AAD">
      <w:pPr>
        <w:rPr>
          <w:rFonts w:ascii="Times New Roman" w:hAnsi="Times New Roman" w:cs="Times New Roman"/>
        </w:rPr>
      </w:pPr>
    </w:p>
    <w:p w14:paraId="0E9F07F3" w14:textId="44A837E4" w:rsidR="002833EF" w:rsidRDefault="002833EF" w:rsidP="00B20AAD">
      <w:pPr>
        <w:rPr>
          <w:rFonts w:ascii="Times New Roman" w:hAnsi="Times New Roman" w:cs="Times New Roman"/>
        </w:rPr>
      </w:pPr>
      <w:r>
        <w:rPr>
          <w:rFonts w:ascii="Times New Roman" w:hAnsi="Times New Roman" w:cs="Times New Roman"/>
        </w:rPr>
        <w:t>The research into challenges faced by novice community pharmacists</w:t>
      </w:r>
      <w:r w:rsidR="00D15AD6">
        <w:rPr>
          <w:rFonts w:ascii="Times New Roman" w:hAnsi="Times New Roman" w:cs="Times New Roman"/>
        </w:rPr>
        <w:t xml:space="preserve"> was audio-taped and transcribed and their responses were ranked in order of importance. The researchers also used a nominal group technique as it is a more structured technique in comparison to the traditional focus group method. All flip charts and sticky notes from the interviews and discussions were kept to support the analysis and validity. Different authors analysed the data, audio tapes and transcriptions while highlighting and coding keywords and phrases to allow them to organise them into different themes and order of importance.</w:t>
      </w:r>
    </w:p>
    <w:p w14:paraId="36A6DC77" w14:textId="3A649D2B" w:rsidR="00960A46" w:rsidRDefault="00960A46" w:rsidP="00B20AAD">
      <w:pPr>
        <w:rPr>
          <w:rFonts w:ascii="Times New Roman" w:hAnsi="Times New Roman" w:cs="Times New Roman"/>
        </w:rPr>
      </w:pPr>
    </w:p>
    <w:p w14:paraId="40EE4F97" w14:textId="775A709B" w:rsidR="00960A46" w:rsidRDefault="00960A46" w:rsidP="00B20AAD">
      <w:pPr>
        <w:rPr>
          <w:rFonts w:ascii="Times New Roman" w:hAnsi="Times New Roman" w:cs="Times New Roman"/>
        </w:rPr>
      </w:pPr>
      <w:r>
        <w:rPr>
          <w:rFonts w:ascii="Times New Roman" w:hAnsi="Times New Roman" w:cs="Times New Roman"/>
        </w:rPr>
        <w:t>According to the University of Southern California results section of a research paper is where you outline any findings from your study. The results section should clearly describe the findings of the research and should be presented in a rational sequence without any bias.</w:t>
      </w:r>
    </w:p>
    <w:p w14:paraId="639EDED2" w14:textId="60D70983" w:rsidR="00960A46" w:rsidRDefault="00960A46" w:rsidP="00B20AAD">
      <w:pPr>
        <w:rPr>
          <w:rFonts w:ascii="Times New Roman" w:hAnsi="Times New Roman" w:cs="Times New Roman"/>
        </w:rPr>
      </w:pPr>
    </w:p>
    <w:p w14:paraId="3494BDA8" w14:textId="493396A3" w:rsidR="00960A46" w:rsidRDefault="00960A46" w:rsidP="00B20AAD">
      <w:pPr>
        <w:rPr>
          <w:rFonts w:ascii="Times New Roman" w:hAnsi="Times New Roman" w:cs="Times New Roman"/>
        </w:rPr>
      </w:pPr>
      <w:r>
        <w:rPr>
          <w:rFonts w:ascii="Times New Roman" w:hAnsi="Times New Roman" w:cs="Times New Roman"/>
        </w:rPr>
        <w:t xml:space="preserve">In the research paper the study findings are set out into two sections, the participants and the findings. Within the participants section there is a table which clearly states the characteristics of the participants. Within the findings section the researchers have described clearly the challenges faced by novice community pharmacists. </w:t>
      </w:r>
    </w:p>
    <w:p w14:paraId="4551D016" w14:textId="77777777" w:rsidR="00960A46" w:rsidRDefault="00960A46" w:rsidP="00B20AAD">
      <w:pPr>
        <w:rPr>
          <w:rFonts w:ascii="Times New Roman" w:hAnsi="Times New Roman" w:cs="Times New Roman"/>
        </w:rPr>
      </w:pPr>
      <w:r>
        <w:rPr>
          <w:rFonts w:ascii="Times New Roman" w:hAnsi="Times New Roman" w:cs="Times New Roman"/>
        </w:rPr>
        <w:t xml:space="preserve">The results clearly state that the main challenges faced were demands of the job, the workplace environments and how the pharmacists reacted to these stressors. </w:t>
      </w:r>
    </w:p>
    <w:p w14:paraId="00F48439" w14:textId="34E659A2" w:rsidR="00D15AD6" w:rsidRDefault="00960A46" w:rsidP="00B20AAD">
      <w:pPr>
        <w:rPr>
          <w:rFonts w:ascii="Times New Roman" w:hAnsi="Times New Roman" w:cs="Times New Roman"/>
        </w:rPr>
      </w:pPr>
      <w:r>
        <w:rPr>
          <w:rFonts w:ascii="Times New Roman" w:hAnsi="Times New Roman" w:cs="Times New Roman"/>
        </w:rPr>
        <w:t>The results are easy to follow and are well presented.</w:t>
      </w:r>
      <w:r w:rsidR="00DB2E8D">
        <w:rPr>
          <w:rFonts w:ascii="Times New Roman" w:hAnsi="Times New Roman" w:cs="Times New Roman"/>
        </w:rPr>
        <w:t xml:space="preserve"> (Magola, Willis and Schafheutle, 2018)</w:t>
      </w:r>
    </w:p>
    <w:p w14:paraId="6448B721" w14:textId="77777777" w:rsidR="00DB2E8D" w:rsidRDefault="00DB2E8D" w:rsidP="00B20AAD">
      <w:pPr>
        <w:rPr>
          <w:rFonts w:ascii="Times New Roman" w:hAnsi="Times New Roman" w:cs="Times New Roman"/>
        </w:rPr>
      </w:pPr>
    </w:p>
    <w:p w14:paraId="5FE9C720" w14:textId="47E20D9F" w:rsidR="00DB2E8D" w:rsidRDefault="00DB2E8D" w:rsidP="00B20AAD">
      <w:pPr>
        <w:rPr>
          <w:rFonts w:ascii="Times New Roman" w:hAnsi="Times New Roman" w:cs="Times New Roman"/>
        </w:rPr>
      </w:pPr>
      <w:r>
        <w:rPr>
          <w:rFonts w:ascii="Times New Roman" w:hAnsi="Times New Roman" w:cs="Times New Roman"/>
        </w:rPr>
        <w:t>The research study by Magola, Willis and Schafheutle researching the challenges faced by</w:t>
      </w:r>
      <w:r w:rsidR="00DA63FC">
        <w:rPr>
          <w:rFonts w:ascii="Times New Roman" w:hAnsi="Times New Roman" w:cs="Times New Roman"/>
        </w:rPr>
        <w:t xml:space="preserve"> </w:t>
      </w:r>
      <w:r>
        <w:rPr>
          <w:rFonts w:ascii="Times New Roman" w:hAnsi="Times New Roman" w:cs="Times New Roman"/>
        </w:rPr>
        <w:t>novice community pharmacists and their transition to become independent practitioners is the first of its kind, there have been no previous studies done on this topic. The researchers discussed the findings in a balanced way by thoroughly explaining the main challenges faced by the novice community pharmacists and explaining how they have achieved those results.</w:t>
      </w:r>
    </w:p>
    <w:p w14:paraId="487CAE63" w14:textId="48767E8A" w:rsidR="00DB2E8D" w:rsidRDefault="00DB2E8D" w:rsidP="00B20AAD">
      <w:pPr>
        <w:rPr>
          <w:rFonts w:ascii="Times New Roman" w:hAnsi="Times New Roman" w:cs="Times New Roman"/>
        </w:rPr>
      </w:pPr>
      <w:r>
        <w:rPr>
          <w:rFonts w:ascii="Times New Roman" w:hAnsi="Times New Roman" w:cs="Times New Roman"/>
        </w:rPr>
        <w:t xml:space="preserve">They cannot compare their results to other findings as this research study has never been done before so there is no other data to compare it to. </w:t>
      </w:r>
    </w:p>
    <w:p w14:paraId="04E1595D" w14:textId="3578B5F5" w:rsidR="00DB2E8D" w:rsidRDefault="00DB2E8D" w:rsidP="00B20AAD">
      <w:pPr>
        <w:rPr>
          <w:rFonts w:ascii="Times New Roman" w:hAnsi="Times New Roman" w:cs="Times New Roman"/>
        </w:rPr>
      </w:pPr>
      <w:r>
        <w:rPr>
          <w:rFonts w:ascii="Times New Roman" w:hAnsi="Times New Roman" w:cs="Times New Roman"/>
        </w:rPr>
        <w:t xml:space="preserve">The researchers have answered all of their hypothesis and aims of the study and have stated these within their findings. However, there was no discussion of any limitations during the study and the research. </w:t>
      </w:r>
    </w:p>
    <w:p w14:paraId="15280705" w14:textId="77777777" w:rsidR="00DA63FC" w:rsidRDefault="00DA63FC" w:rsidP="00B20AAD">
      <w:pPr>
        <w:rPr>
          <w:rFonts w:ascii="Times New Roman" w:hAnsi="Times New Roman" w:cs="Times New Roman"/>
        </w:rPr>
      </w:pPr>
    </w:p>
    <w:p w14:paraId="66BBB253" w14:textId="1BBF4E35" w:rsidR="00DB2E8D" w:rsidRDefault="00DB2E8D" w:rsidP="00B20AAD">
      <w:pPr>
        <w:rPr>
          <w:rFonts w:ascii="Times New Roman" w:hAnsi="Times New Roman" w:cs="Times New Roman"/>
        </w:rPr>
      </w:pPr>
      <w:r>
        <w:rPr>
          <w:rFonts w:ascii="Times New Roman" w:hAnsi="Times New Roman" w:cs="Times New Roman"/>
        </w:rPr>
        <w:t>Overall, although the group size of the participants is small, due to the fact that they were using a qualitative approach to the research and the fact that they were not gathering numerical data, this factor does not affect the findings and results. As there have been no previous studies and they are gathering information on personal experiences and opinions rather than numerical data there is no need for a large group of participants.</w:t>
      </w:r>
    </w:p>
    <w:p w14:paraId="3BCDA59C" w14:textId="34922DE4" w:rsidR="00DB2E8D" w:rsidRDefault="00E45FB6" w:rsidP="00B20AAD">
      <w:pPr>
        <w:rPr>
          <w:rFonts w:ascii="Times New Roman" w:hAnsi="Times New Roman" w:cs="Times New Roman"/>
        </w:rPr>
      </w:pPr>
      <w:r>
        <w:rPr>
          <w:rFonts w:ascii="Times New Roman" w:hAnsi="Times New Roman" w:cs="Times New Roman"/>
        </w:rPr>
        <w:t xml:space="preserve">The researchers have discussed the findings in a balanced way without any bias and have thoroughly explained how they have achieved these results, however they could have explained further on any limitations they may have encountered during this study, as if other researchers decide to do a study on this particular topic then </w:t>
      </w:r>
      <w:r w:rsidR="00C2659E">
        <w:rPr>
          <w:rFonts w:ascii="Times New Roman" w:hAnsi="Times New Roman" w:cs="Times New Roman"/>
        </w:rPr>
        <w:t xml:space="preserve">they could compare any limitations to help develop any further research. </w:t>
      </w:r>
    </w:p>
    <w:p w14:paraId="53F54EC4" w14:textId="77777777" w:rsidR="00DA63FC" w:rsidRDefault="00DA63FC" w:rsidP="00B20AAD">
      <w:pPr>
        <w:rPr>
          <w:rFonts w:ascii="Times New Roman" w:hAnsi="Times New Roman" w:cs="Times New Roman"/>
        </w:rPr>
      </w:pPr>
    </w:p>
    <w:p w14:paraId="6510D98E" w14:textId="3BA21466" w:rsidR="00C2659E" w:rsidRDefault="00C2659E" w:rsidP="00B20AAD">
      <w:pPr>
        <w:rPr>
          <w:rFonts w:ascii="Times New Roman" w:hAnsi="Times New Roman" w:cs="Times New Roman"/>
        </w:rPr>
      </w:pPr>
      <w:r>
        <w:rPr>
          <w:rFonts w:ascii="Times New Roman" w:hAnsi="Times New Roman" w:cs="Times New Roman"/>
        </w:rPr>
        <w:t xml:space="preserve">Although a larger group size Is not necessary I would recommend using a larger study group size as it would help to gather a larger scale of results with could then be applied to a larger range of novice community pharmacists. </w:t>
      </w:r>
    </w:p>
    <w:p w14:paraId="222A164A" w14:textId="4A69FD71" w:rsidR="00C2659E" w:rsidRDefault="00C2659E" w:rsidP="00B20AAD">
      <w:pPr>
        <w:rPr>
          <w:rFonts w:ascii="Times New Roman" w:hAnsi="Times New Roman" w:cs="Times New Roman"/>
        </w:rPr>
      </w:pPr>
      <w:r>
        <w:rPr>
          <w:rFonts w:ascii="Times New Roman" w:hAnsi="Times New Roman" w:cs="Times New Roman"/>
        </w:rPr>
        <w:t>However, the study as a whole is very informative and reaches the outcome is desired.</w:t>
      </w:r>
    </w:p>
    <w:p w14:paraId="27125085" w14:textId="04A7CFEB" w:rsidR="00DB2E8D" w:rsidRDefault="00DB2E8D" w:rsidP="00B20AAD">
      <w:pPr>
        <w:rPr>
          <w:rFonts w:ascii="Times New Roman" w:hAnsi="Times New Roman" w:cs="Times New Roman"/>
        </w:rPr>
      </w:pPr>
    </w:p>
    <w:p w14:paraId="34E0166E" w14:textId="77777777" w:rsidR="00DB2E8D" w:rsidRDefault="00DB2E8D" w:rsidP="00B20AAD">
      <w:pPr>
        <w:rPr>
          <w:rFonts w:ascii="Times New Roman" w:hAnsi="Times New Roman" w:cs="Times New Roman"/>
        </w:rPr>
      </w:pPr>
    </w:p>
    <w:p w14:paraId="23CC08EC" w14:textId="77777777" w:rsidR="00DB2E8D" w:rsidRDefault="00DB2E8D" w:rsidP="00B20AAD">
      <w:pPr>
        <w:rPr>
          <w:rFonts w:ascii="Times New Roman" w:hAnsi="Times New Roman" w:cs="Times New Roman"/>
        </w:rPr>
      </w:pPr>
    </w:p>
    <w:p w14:paraId="25CC6684" w14:textId="77777777" w:rsidR="00D15AD6" w:rsidRDefault="00D15AD6" w:rsidP="00B20AAD">
      <w:pPr>
        <w:rPr>
          <w:rFonts w:ascii="Times New Roman" w:hAnsi="Times New Roman" w:cs="Times New Roman"/>
        </w:rPr>
      </w:pPr>
    </w:p>
    <w:p w14:paraId="53549522" w14:textId="77777777" w:rsidR="00D15AD6" w:rsidRDefault="00D15AD6" w:rsidP="00B20AAD">
      <w:pPr>
        <w:rPr>
          <w:rFonts w:ascii="Times New Roman" w:hAnsi="Times New Roman" w:cs="Times New Roman"/>
        </w:rPr>
      </w:pPr>
    </w:p>
    <w:p w14:paraId="4C89B603" w14:textId="77777777" w:rsidR="009B1227" w:rsidRDefault="009B1227" w:rsidP="00B20AAD">
      <w:pPr>
        <w:rPr>
          <w:rFonts w:ascii="Times New Roman" w:hAnsi="Times New Roman" w:cs="Times New Roman"/>
        </w:rPr>
      </w:pPr>
    </w:p>
    <w:p w14:paraId="43914179" w14:textId="77777777" w:rsidR="00B20AAD" w:rsidRDefault="00B20AAD" w:rsidP="00B20AAD">
      <w:pPr>
        <w:rPr>
          <w:rFonts w:ascii="Times New Roman" w:hAnsi="Times New Roman" w:cs="Times New Roman"/>
        </w:rPr>
      </w:pPr>
    </w:p>
    <w:p w14:paraId="36899F17" w14:textId="77777777" w:rsidR="00B20AAD" w:rsidRDefault="00B20AAD" w:rsidP="00B20AAD">
      <w:pPr>
        <w:rPr>
          <w:rFonts w:ascii="Times New Roman" w:hAnsi="Times New Roman" w:cs="Times New Roman"/>
        </w:rPr>
      </w:pPr>
    </w:p>
    <w:p w14:paraId="58A910EB" w14:textId="77777777" w:rsidR="00B20AAD" w:rsidRDefault="00B20AAD" w:rsidP="00B20AAD">
      <w:pPr>
        <w:rPr>
          <w:rFonts w:ascii="Times New Roman" w:hAnsi="Times New Roman" w:cs="Times New Roman"/>
        </w:rPr>
      </w:pPr>
    </w:p>
    <w:p w14:paraId="68FADFDC" w14:textId="77777777" w:rsidR="00B20AAD" w:rsidRDefault="00B20AAD" w:rsidP="00B20AAD">
      <w:pPr>
        <w:rPr>
          <w:rFonts w:ascii="Times New Roman" w:hAnsi="Times New Roman" w:cs="Times New Roman"/>
        </w:rPr>
      </w:pPr>
    </w:p>
    <w:p w14:paraId="7B6AE89D" w14:textId="77777777" w:rsidR="00B20AAD" w:rsidRDefault="00B20AAD" w:rsidP="00B20AAD">
      <w:pPr>
        <w:rPr>
          <w:rFonts w:ascii="Times New Roman" w:hAnsi="Times New Roman" w:cs="Times New Roman"/>
        </w:rPr>
      </w:pPr>
    </w:p>
    <w:p w14:paraId="07D1444D" w14:textId="77777777" w:rsidR="00E14141" w:rsidRDefault="00E14141" w:rsidP="00E14141">
      <w:pPr>
        <w:pStyle w:val="ListParagraph"/>
        <w:rPr>
          <w:rFonts w:ascii="Times New Roman" w:hAnsi="Times New Roman" w:cs="Times New Roman"/>
        </w:rPr>
      </w:pPr>
    </w:p>
    <w:p w14:paraId="6B17D377" w14:textId="77777777" w:rsidR="00E14141" w:rsidRDefault="00E14141" w:rsidP="00E14141">
      <w:pPr>
        <w:pStyle w:val="ListParagraph"/>
        <w:rPr>
          <w:rFonts w:ascii="Times New Roman" w:hAnsi="Times New Roman" w:cs="Times New Roman"/>
        </w:rPr>
      </w:pPr>
    </w:p>
    <w:p w14:paraId="1DBECCCD" w14:textId="77777777" w:rsidR="00E14141" w:rsidRDefault="00E14141" w:rsidP="00E14141">
      <w:pPr>
        <w:pStyle w:val="ListParagraph"/>
        <w:rPr>
          <w:rFonts w:ascii="Times New Roman" w:hAnsi="Times New Roman" w:cs="Times New Roman"/>
        </w:rPr>
      </w:pPr>
    </w:p>
    <w:p w14:paraId="59CA09DA" w14:textId="77777777" w:rsidR="00E14141" w:rsidRDefault="00E14141" w:rsidP="00E14141">
      <w:pPr>
        <w:pStyle w:val="ListParagraph"/>
        <w:rPr>
          <w:rFonts w:ascii="Times New Roman" w:hAnsi="Times New Roman" w:cs="Times New Roman"/>
        </w:rPr>
      </w:pPr>
    </w:p>
    <w:p w14:paraId="1A9038F9" w14:textId="77777777" w:rsidR="00E14141" w:rsidRDefault="00E14141" w:rsidP="00E14141">
      <w:pPr>
        <w:pStyle w:val="ListParagraph"/>
        <w:rPr>
          <w:rFonts w:ascii="Times New Roman" w:hAnsi="Times New Roman" w:cs="Times New Roman"/>
        </w:rPr>
      </w:pPr>
    </w:p>
    <w:p w14:paraId="054212EC" w14:textId="77777777" w:rsidR="00E14141" w:rsidRDefault="00E14141" w:rsidP="00E14141">
      <w:pPr>
        <w:pStyle w:val="ListParagraph"/>
        <w:rPr>
          <w:rFonts w:ascii="Times New Roman" w:hAnsi="Times New Roman" w:cs="Times New Roman"/>
        </w:rPr>
      </w:pPr>
    </w:p>
    <w:p w14:paraId="75354D09" w14:textId="77777777" w:rsidR="00E14141" w:rsidRDefault="00E14141" w:rsidP="00E14141">
      <w:pPr>
        <w:pStyle w:val="ListParagraph"/>
        <w:rPr>
          <w:rFonts w:ascii="Times New Roman" w:hAnsi="Times New Roman" w:cs="Times New Roman"/>
        </w:rPr>
      </w:pPr>
    </w:p>
    <w:p w14:paraId="622FB54B" w14:textId="77777777" w:rsidR="00E14141" w:rsidRDefault="00E14141" w:rsidP="00E14141">
      <w:pPr>
        <w:pStyle w:val="ListParagraph"/>
        <w:rPr>
          <w:rFonts w:ascii="Times New Roman" w:hAnsi="Times New Roman" w:cs="Times New Roman"/>
        </w:rPr>
      </w:pPr>
    </w:p>
    <w:p w14:paraId="65080ADB" w14:textId="77777777" w:rsidR="00E14141" w:rsidRDefault="00E14141" w:rsidP="00E14141">
      <w:pPr>
        <w:pStyle w:val="ListParagraph"/>
        <w:rPr>
          <w:rFonts w:ascii="Times New Roman" w:hAnsi="Times New Roman" w:cs="Times New Roman"/>
        </w:rPr>
      </w:pPr>
    </w:p>
    <w:p w14:paraId="7D425724" w14:textId="77777777" w:rsidR="00E14141" w:rsidRDefault="00E14141" w:rsidP="00E14141">
      <w:pPr>
        <w:pStyle w:val="ListParagraph"/>
        <w:rPr>
          <w:rFonts w:ascii="Times New Roman" w:hAnsi="Times New Roman" w:cs="Times New Roman"/>
        </w:rPr>
      </w:pPr>
    </w:p>
    <w:p w14:paraId="6982B6F1" w14:textId="77777777" w:rsidR="00E14141" w:rsidRDefault="00E14141" w:rsidP="00E14141">
      <w:pPr>
        <w:pStyle w:val="ListParagraph"/>
        <w:rPr>
          <w:rFonts w:ascii="Times New Roman" w:hAnsi="Times New Roman" w:cs="Times New Roman"/>
        </w:rPr>
      </w:pPr>
    </w:p>
    <w:p w14:paraId="6465D9CA" w14:textId="77777777" w:rsidR="00E14141" w:rsidRDefault="00E14141" w:rsidP="00E14141">
      <w:pPr>
        <w:pStyle w:val="ListParagraph"/>
        <w:rPr>
          <w:rFonts w:ascii="Times New Roman" w:hAnsi="Times New Roman" w:cs="Times New Roman"/>
        </w:rPr>
      </w:pPr>
    </w:p>
    <w:p w14:paraId="4EA827CE" w14:textId="77777777" w:rsidR="00E14141" w:rsidRDefault="00E14141" w:rsidP="00E14141">
      <w:pPr>
        <w:pStyle w:val="ListParagraph"/>
        <w:rPr>
          <w:rFonts w:ascii="Times New Roman" w:hAnsi="Times New Roman" w:cs="Times New Roman"/>
        </w:rPr>
      </w:pPr>
    </w:p>
    <w:p w14:paraId="7A7D0F3C" w14:textId="77777777" w:rsidR="00E14141" w:rsidRDefault="00E14141" w:rsidP="00E14141">
      <w:pPr>
        <w:pStyle w:val="ListParagraph"/>
        <w:rPr>
          <w:rFonts w:ascii="Times New Roman" w:hAnsi="Times New Roman" w:cs="Times New Roman"/>
        </w:rPr>
      </w:pPr>
    </w:p>
    <w:p w14:paraId="005C65D7" w14:textId="77777777" w:rsidR="00E14141" w:rsidRDefault="00E14141" w:rsidP="00E14141">
      <w:pPr>
        <w:pStyle w:val="ListParagraph"/>
        <w:rPr>
          <w:rFonts w:ascii="Times New Roman" w:hAnsi="Times New Roman" w:cs="Times New Roman"/>
        </w:rPr>
      </w:pPr>
      <w:r>
        <w:rPr>
          <w:rFonts w:ascii="Times New Roman" w:hAnsi="Times New Roman" w:cs="Times New Roman"/>
        </w:rPr>
        <w:lastRenderedPageBreak/>
        <w:t>Collins English Dictionary (2019) ‘Critique’</w:t>
      </w:r>
    </w:p>
    <w:p w14:paraId="73BB9B28" w14:textId="77777777" w:rsidR="00E14141" w:rsidRPr="00417B80" w:rsidRDefault="00E14141" w:rsidP="00E14141">
      <w:pPr>
        <w:pStyle w:val="ListParagraph"/>
        <w:rPr>
          <w:rFonts w:ascii="Times New Roman" w:hAnsi="Times New Roman" w:cs="Times New Roman"/>
          <w:color w:val="000000" w:themeColor="text1"/>
        </w:rPr>
      </w:pPr>
      <w:r>
        <w:rPr>
          <w:rFonts w:ascii="Times New Roman" w:hAnsi="Times New Roman" w:cs="Times New Roman"/>
        </w:rPr>
        <w:t xml:space="preserve">Available at: </w:t>
      </w:r>
      <w:hyperlink r:id="rId8" w:history="1">
        <w:r w:rsidRPr="00417B80">
          <w:rPr>
            <w:rStyle w:val="Hyperlink"/>
            <w:rFonts w:ascii="Times New Roman" w:hAnsi="Times New Roman" w:cs="Times New Roman"/>
            <w:color w:val="000000" w:themeColor="text1"/>
            <w:u w:val="none"/>
          </w:rPr>
          <w:t>https://www.collinsdictionary.com/dictionary/english/critique</w:t>
        </w:r>
      </w:hyperlink>
    </w:p>
    <w:p w14:paraId="7F3C3442" w14:textId="77777777" w:rsidR="00E14141" w:rsidRDefault="00E14141" w:rsidP="00E14141">
      <w:pPr>
        <w:pStyle w:val="ListParagraph"/>
        <w:rPr>
          <w:rFonts w:ascii="Times New Roman" w:hAnsi="Times New Roman" w:cs="Times New Roman"/>
        </w:rPr>
      </w:pPr>
      <w:r>
        <w:rPr>
          <w:rFonts w:ascii="Times New Roman" w:hAnsi="Times New Roman" w:cs="Times New Roman"/>
        </w:rPr>
        <w:t>[Accessed on 05 January 2019]</w:t>
      </w:r>
    </w:p>
    <w:p w14:paraId="756D7186" w14:textId="77777777" w:rsidR="00E14141" w:rsidRDefault="00E14141" w:rsidP="00E14141">
      <w:pPr>
        <w:pStyle w:val="ListParagraph"/>
        <w:rPr>
          <w:rFonts w:ascii="Times New Roman" w:hAnsi="Times New Roman" w:cs="Times New Roman"/>
        </w:rPr>
      </w:pPr>
    </w:p>
    <w:p w14:paraId="72CC11AC" w14:textId="77777777" w:rsidR="00E14141" w:rsidRDefault="00E14141" w:rsidP="00E14141">
      <w:pPr>
        <w:pStyle w:val="ListParagraph"/>
        <w:rPr>
          <w:rFonts w:ascii="Times New Roman" w:hAnsi="Times New Roman" w:cs="Times New Roman"/>
        </w:rPr>
      </w:pPr>
    </w:p>
    <w:p w14:paraId="19CEDC50" w14:textId="77777777" w:rsidR="00E14141" w:rsidRPr="0070008F" w:rsidRDefault="00E14141" w:rsidP="00E14141">
      <w:pPr>
        <w:pStyle w:val="ListParagraph"/>
        <w:rPr>
          <w:rFonts w:ascii="Times New Roman" w:hAnsi="Times New Roman" w:cs="Times New Roman"/>
        </w:rPr>
      </w:pPr>
      <w:r>
        <w:rPr>
          <w:rFonts w:ascii="Times New Roman" w:hAnsi="Times New Roman" w:cs="Times New Roman"/>
        </w:rPr>
        <w:t xml:space="preserve">Crossman, A (2018) ‘Understanding Purposive Sampling: An Overview of the method and it Applications’ </w:t>
      </w:r>
      <w:r>
        <w:rPr>
          <w:rFonts w:ascii="Times New Roman" w:hAnsi="Times New Roman" w:cs="Times New Roman"/>
          <w:i/>
        </w:rPr>
        <w:t>ThoughtCo</w:t>
      </w:r>
    </w:p>
    <w:p w14:paraId="2FE6A109" w14:textId="77777777" w:rsidR="00E14141" w:rsidRPr="00417B80" w:rsidRDefault="00E14141" w:rsidP="00E14141">
      <w:pPr>
        <w:pStyle w:val="ListParagraph"/>
        <w:rPr>
          <w:rFonts w:ascii="Times New Roman" w:hAnsi="Times New Roman" w:cs="Times New Roman"/>
          <w:color w:val="000000" w:themeColor="text1"/>
        </w:rPr>
      </w:pPr>
      <w:r>
        <w:rPr>
          <w:rFonts w:ascii="Times New Roman" w:hAnsi="Times New Roman" w:cs="Times New Roman"/>
        </w:rPr>
        <w:t xml:space="preserve">Available at: </w:t>
      </w:r>
      <w:hyperlink r:id="rId9" w:history="1">
        <w:r w:rsidRPr="00417B80">
          <w:rPr>
            <w:rStyle w:val="Hyperlink"/>
            <w:rFonts w:ascii="Times New Roman" w:hAnsi="Times New Roman" w:cs="Times New Roman"/>
            <w:color w:val="000000" w:themeColor="text1"/>
            <w:u w:val="none"/>
          </w:rPr>
          <w:t>https://thoughtco.com/purposive-sampling-3026727</w:t>
        </w:r>
      </w:hyperlink>
      <w:r w:rsidRPr="00417B80">
        <w:rPr>
          <w:rFonts w:ascii="Times New Roman" w:hAnsi="Times New Roman" w:cs="Times New Roman"/>
          <w:color w:val="000000" w:themeColor="text1"/>
        </w:rPr>
        <w:t xml:space="preserve"> </w:t>
      </w:r>
    </w:p>
    <w:p w14:paraId="3DBCA40C" w14:textId="3415AA16" w:rsidR="00E14141" w:rsidRDefault="00E14141" w:rsidP="00E14141">
      <w:pPr>
        <w:pStyle w:val="ListParagraph"/>
        <w:rPr>
          <w:rFonts w:ascii="Times New Roman" w:hAnsi="Times New Roman" w:cs="Times New Roman"/>
        </w:rPr>
      </w:pPr>
      <w:r>
        <w:rPr>
          <w:rFonts w:ascii="Times New Roman" w:hAnsi="Times New Roman" w:cs="Times New Roman"/>
        </w:rPr>
        <w:t>[Accessed on 06 January 2019]</w:t>
      </w:r>
    </w:p>
    <w:p w14:paraId="3E2AD792" w14:textId="0C9CE41E" w:rsidR="00E14141" w:rsidRDefault="00E14141" w:rsidP="00E14141">
      <w:pPr>
        <w:pStyle w:val="ListParagraph"/>
        <w:rPr>
          <w:rFonts w:ascii="Times New Roman" w:hAnsi="Times New Roman" w:cs="Times New Roman"/>
        </w:rPr>
      </w:pPr>
    </w:p>
    <w:p w14:paraId="57012EC2" w14:textId="77777777" w:rsidR="00E14141" w:rsidRDefault="00E14141" w:rsidP="00E14141">
      <w:pPr>
        <w:pStyle w:val="ListParagraph"/>
        <w:rPr>
          <w:rFonts w:ascii="Times New Roman" w:hAnsi="Times New Roman" w:cs="Times New Roman"/>
        </w:rPr>
      </w:pPr>
      <w:r>
        <w:rPr>
          <w:rFonts w:ascii="Times New Roman" w:hAnsi="Times New Roman" w:cs="Times New Roman"/>
        </w:rPr>
        <w:t xml:space="preserve">Grand Canyon University (2018) ‘Ethical Consideration’ </w:t>
      </w:r>
      <w:r>
        <w:rPr>
          <w:rFonts w:ascii="Times New Roman" w:hAnsi="Times New Roman" w:cs="Times New Roman"/>
          <w:i/>
        </w:rPr>
        <w:t>Center for Innovation in Research and Teaching.</w:t>
      </w:r>
    </w:p>
    <w:p w14:paraId="636BB798" w14:textId="77777777" w:rsidR="00E14141" w:rsidRDefault="00E14141" w:rsidP="00E14141">
      <w:pPr>
        <w:pStyle w:val="ListParagraph"/>
        <w:rPr>
          <w:rFonts w:ascii="Times New Roman" w:hAnsi="Times New Roman" w:cs="Times New Roman"/>
        </w:rPr>
      </w:pPr>
      <w:r>
        <w:rPr>
          <w:rFonts w:ascii="Times New Roman" w:hAnsi="Times New Roman" w:cs="Times New Roman"/>
        </w:rPr>
        <w:t>Available at:</w:t>
      </w:r>
      <w:r w:rsidRPr="00263226">
        <w:t xml:space="preserve"> </w:t>
      </w:r>
      <w:hyperlink r:id="rId10" w:history="1">
        <w:r w:rsidRPr="00417B80">
          <w:rPr>
            <w:rStyle w:val="Hyperlink"/>
            <w:rFonts w:ascii="Times New Roman" w:hAnsi="Times New Roman" w:cs="Times New Roman"/>
            <w:color w:val="000000" w:themeColor="text1"/>
            <w:u w:val="none"/>
          </w:rPr>
          <w:t>https://cirt.gcu.edu/research/developmentresources/tutorials/ethics</w:t>
        </w:r>
      </w:hyperlink>
    </w:p>
    <w:p w14:paraId="366F2A5F" w14:textId="77777777" w:rsidR="00E14141" w:rsidRDefault="00E14141" w:rsidP="00E14141">
      <w:pPr>
        <w:pStyle w:val="ListParagraph"/>
        <w:rPr>
          <w:rFonts w:ascii="Times New Roman" w:hAnsi="Times New Roman" w:cs="Times New Roman"/>
        </w:rPr>
      </w:pPr>
      <w:r>
        <w:rPr>
          <w:rFonts w:ascii="Times New Roman" w:hAnsi="Times New Roman" w:cs="Times New Roman"/>
        </w:rPr>
        <w:t>[accessed on 10 January 2019]</w:t>
      </w:r>
    </w:p>
    <w:p w14:paraId="79E811D6" w14:textId="77777777" w:rsidR="00E14141" w:rsidRDefault="00E14141" w:rsidP="00E14141">
      <w:pPr>
        <w:pStyle w:val="ListParagraph"/>
        <w:rPr>
          <w:rFonts w:ascii="Times New Roman" w:hAnsi="Times New Roman" w:cs="Times New Roman"/>
        </w:rPr>
      </w:pPr>
    </w:p>
    <w:p w14:paraId="2DC801D0" w14:textId="6CFA56B6" w:rsidR="00E14141" w:rsidRDefault="00E14141" w:rsidP="00E14141">
      <w:pPr>
        <w:pStyle w:val="ListParagraph"/>
        <w:rPr>
          <w:rFonts w:ascii="Times New Roman" w:hAnsi="Times New Roman" w:cs="Times New Roman"/>
        </w:rPr>
      </w:pPr>
      <w:r>
        <w:rPr>
          <w:rFonts w:ascii="Times New Roman" w:hAnsi="Times New Roman" w:cs="Times New Roman"/>
        </w:rPr>
        <w:t xml:space="preserve">Jensen. E, and Laurie. C (2016) </w:t>
      </w:r>
      <w:r>
        <w:rPr>
          <w:rFonts w:ascii="Times New Roman" w:hAnsi="Times New Roman" w:cs="Times New Roman"/>
          <w:i/>
        </w:rPr>
        <w:t>Doing Real Research A practical guide to social research</w:t>
      </w:r>
      <w:r>
        <w:rPr>
          <w:rFonts w:ascii="Times New Roman" w:hAnsi="Times New Roman" w:cs="Times New Roman"/>
        </w:rPr>
        <w:t>. London: SAGE Publications Inc.</w:t>
      </w:r>
    </w:p>
    <w:p w14:paraId="5ADD6F43" w14:textId="7C0253F3" w:rsidR="00E14141" w:rsidRDefault="00E14141" w:rsidP="00E14141">
      <w:pPr>
        <w:pStyle w:val="ListParagraph"/>
        <w:rPr>
          <w:rFonts w:ascii="Times New Roman" w:hAnsi="Times New Roman" w:cs="Times New Roman"/>
        </w:rPr>
      </w:pPr>
    </w:p>
    <w:p w14:paraId="12BC4D1B" w14:textId="77777777" w:rsidR="00E14141" w:rsidRDefault="00E14141" w:rsidP="00E14141">
      <w:pPr>
        <w:pStyle w:val="ListParagraph"/>
        <w:rPr>
          <w:rFonts w:ascii="Times New Roman" w:hAnsi="Times New Roman" w:cs="Times New Roman"/>
        </w:rPr>
      </w:pPr>
      <w:r>
        <w:rPr>
          <w:rFonts w:ascii="Times New Roman" w:hAnsi="Times New Roman" w:cs="Times New Roman"/>
        </w:rPr>
        <w:t xml:space="preserve">Magola. E, Willis. S and Schafheutle. E (2018) ‘Community pharmacists at transition to independent practice: Isolated, unsupported, and stressed’ </w:t>
      </w:r>
      <w:r>
        <w:rPr>
          <w:rFonts w:ascii="Times New Roman" w:hAnsi="Times New Roman" w:cs="Times New Roman"/>
          <w:i/>
        </w:rPr>
        <w:t xml:space="preserve">Health and social care in the Community, </w:t>
      </w:r>
      <w:r>
        <w:rPr>
          <w:rFonts w:ascii="Times New Roman" w:hAnsi="Times New Roman" w:cs="Times New Roman"/>
        </w:rPr>
        <w:t>26(6) pp.849-859</w:t>
      </w:r>
    </w:p>
    <w:p w14:paraId="005B7FBA" w14:textId="77777777" w:rsidR="00E14141" w:rsidRDefault="00E14141" w:rsidP="00E14141">
      <w:pPr>
        <w:pStyle w:val="ListParagraph"/>
        <w:rPr>
          <w:rFonts w:ascii="Times New Roman" w:hAnsi="Times New Roman" w:cs="Times New Roman"/>
        </w:rPr>
      </w:pPr>
    </w:p>
    <w:p w14:paraId="1D57B63E" w14:textId="2671311B" w:rsidR="00E14141" w:rsidRDefault="00E14141" w:rsidP="00E14141">
      <w:pPr>
        <w:pStyle w:val="ListParagraph"/>
        <w:rPr>
          <w:rFonts w:ascii="Times New Roman" w:hAnsi="Times New Roman" w:cs="Times New Roman"/>
        </w:rPr>
      </w:pPr>
      <w:r>
        <w:rPr>
          <w:rFonts w:ascii="Times New Roman" w:hAnsi="Times New Roman" w:cs="Times New Roman"/>
        </w:rPr>
        <w:t>Matthew. B and Ross. L (2010</w:t>
      </w:r>
      <w:r w:rsidR="003844D2">
        <w:rPr>
          <w:rFonts w:ascii="Times New Roman" w:hAnsi="Times New Roman" w:cs="Times New Roman"/>
        </w:rPr>
        <w:t xml:space="preserve">) </w:t>
      </w:r>
      <w:r w:rsidR="003844D2">
        <w:rPr>
          <w:rFonts w:ascii="Times New Roman" w:hAnsi="Times New Roman" w:cs="Times New Roman"/>
          <w:i/>
        </w:rPr>
        <w:t>Research</w:t>
      </w:r>
      <w:r>
        <w:rPr>
          <w:rFonts w:ascii="Times New Roman" w:hAnsi="Times New Roman" w:cs="Times New Roman"/>
          <w:i/>
        </w:rPr>
        <w:t xml:space="preserve"> methods A practi</w:t>
      </w:r>
      <w:r w:rsidR="00417B80">
        <w:rPr>
          <w:rFonts w:ascii="Times New Roman" w:hAnsi="Times New Roman" w:cs="Times New Roman"/>
          <w:i/>
        </w:rPr>
        <w:t>c</w:t>
      </w:r>
      <w:r>
        <w:rPr>
          <w:rFonts w:ascii="Times New Roman" w:hAnsi="Times New Roman" w:cs="Times New Roman"/>
          <w:i/>
        </w:rPr>
        <w:t xml:space="preserve">al guide for the social sciences. </w:t>
      </w:r>
      <w:r>
        <w:rPr>
          <w:rFonts w:ascii="Times New Roman" w:hAnsi="Times New Roman" w:cs="Times New Roman"/>
        </w:rPr>
        <w:t xml:space="preserve">Essex: Pearson Education Limited. </w:t>
      </w:r>
    </w:p>
    <w:p w14:paraId="37B4EA84" w14:textId="77777777" w:rsidR="00E14141" w:rsidRPr="00E14141" w:rsidRDefault="00E14141" w:rsidP="00E14141">
      <w:pPr>
        <w:ind w:firstLine="720"/>
        <w:rPr>
          <w:rFonts w:ascii="Times New Roman" w:hAnsi="Times New Roman" w:cs="Times New Roman"/>
        </w:rPr>
      </w:pPr>
    </w:p>
    <w:p w14:paraId="244CD37D" w14:textId="77777777" w:rsidR="00E14141" w:rsidRPr="00CE4693" w:rsidRDefault="00E14141" w:rsidP="00E14141">
      <w:pPr>
        <w:pStyle w:val="ListParagraph"/>
        <w:rPr>
          <w:rFonts w:ascii="Times New Roman" w:hAnsi="Times New Roman" w:cs="Times New Roman"/>
        </w:rPr>
      </w:pPr>
      <w:r>
        <w:rPr>
          <w:rFonts w:ascii="Times New Roman" w:hAnsi="Times New Roman" w:cs="Times New Roman"/>
        </w:rPr>
        <w:t>McLeod. S (2017) ‘Qualitative vs Quantitative Research’</w:t>
      </w:r>
      <w:r>
        <w:rPr>
          <w:rFonts w:ascii="Times New Roman" w:hAnsi="Times New Roman" w:cs="Times New Roman"/>
          <w:i/>
        </w:rPr>
        <w:t xml:space="preserve"> Simply Psychology </w:t>
      </w:r>
    </w:p>
    <w:p w14:paraId="325A1F1A" w14:textId="231693AE" w:rsidR="00E14141" w:rsidRDefault="003844D2" w:rsidP="00E14141">
      <w:pPr>
        <w:ind w:left="720"/>
        <w:rPr>
          <w:rFonts w:ascii="Times New Roman" w:hAnsi="Times New Roman" w:cs="Times New Roman"/>
        </w:rPr>
      </w:pPr>
      <w:r>
        <w:rPr>
          <w:rFonts w:ascii="Times New Roman" w:hAnsi="Times New Roman" w:cs="Times New Roman"/>
        </w:rPr>
        <w:t>Available</w:t>
      </w:r>
      <w:r w:rsidR="00E14141">
        <w:rPr>
          <w:rFonts w:ascii="Times New Roman" w:hAnsi="Times New Roman" w:cs="Times New Roman"/>
        </w:rPr>
        <w:t xml:space="preserve"> at: </w:t>
      </w:r>
      <w:hyperlink r:id="rId11" w:history="1">
        <w:r w:rsidR="00E14141" w:rsidRPr="00417B80">
          <w:rPr>
            <w:rStyle w:val="Hyperlink"/>
            <w:rFonts w:ascii="Times New Roman" w:hAnsi="Times New Roman" w:cs="Times New Roman"/>
            <w:color w:val="000000" w:themeColor="text1"/>
            <w:u w:val="none"/>
          </w:rPr>
          <w:t>https://www.simplypsychology.org/qualitative-quantitative.html</w:t>
        </w:r>
      </w:hyperlink>
    </w:p>
    <w:p w14:paraId="4668073B" w14:textId="77777777" w:rsidR="00E14141" w:rsidRDefault="00E14141" w:rsidP="00E14141">
      <w:pPr>
        <w:ind w:left="720"/>
        <w:rPr>
          <w:rFonts w:ascii="Times New Roman" w:hAnsi="Times New Roman" w:cs="Times New Roman"/>
        </w:rPr>
      </w:pPr>
      <w:r>
        <w:rPr>
          <w:rFonts w:ascii="Times New Roman" w:hAnsi="Times New Roman" w:cs="Times New Roman"/>
        </w:rPr>
        <w:t>[Accessed on 06 January 2019]</w:t>
      </w:r>
    </w:p>
    <w:p w14:paraId="3204310E" w14:textId="77777777" w:rsidR="00E14141" w:rsidRDefault="00E14141" w:rsidP="00E14141">
      <w:pPr>
        <w:pStyle w:val="ListParagraph"/>
        <w:rPr>
          <w:rFonts w:ascii="Times New Roman" w:hAnsi="Times New Roman" w:cs="Times New Roman"/>
        </w:rPr>
      </w:pPr>
    </w:p>
    <w:p w14:paraId="4B848D83" w14:textId="77777777" w:rsidR="00E14141" w:rsidRDefault="00E14141" w:rsidP="00E14141">
      <w:pPr>
        <w:pStyle w:val="ListParagraph"/>
        <w:rPr>
          <w:rFonts w:ascii="Times New Roman" w:hAnsi="Times New Roman" w:cs="Times New Roman"/>
        </w:rPr>
      </w:pPr>
      <w:r>
        <w:rPr>
          <w:rFonts w:ascii="Times New Roman" w:hAnsi="Times New Roman" w:cs="Times New Roman"/>
        </w:rPr>
        <w:t xml:space="preserve">Meleis et al (2000) cited in Magola, Willis and Schafheutle </w:t>
      </w:r>
      <w:r w:rsidRPr="00234B81">
        <w:rPr>
          <w:rFonts w:ascii="Times New Roman" w:hAnsi="Times New Roman" w:cs="Times New Roman"/>
        </w:rPr>
        <w:t>(2018)</w:t>
      </w:r>
    </w:p>
    <w:p w14:paraId="15212BD7" w14:textId="77777777" w:rsidR="00E14141" w:rsidRPr="00E14141" w:rsidRDefault="00E14141" w:rsidP="00E14141">
      <w:pPr>
        <w:ind w:firstLine="720"/>
        <w:rPr>
          <w:rFonts w:ascii="Times New Roman" w:hAnsi="Times New Roman" w:cs="Times New Roman"/>
        </w:rPr>
      </w:pPr>
    </w:p>
    <w:p w14:paraId="68D689E1" w14:textId="77777777" w:rsidR="00E14141" w:rsidRDefault="00E14141" w:rsidP="00E14141">
      <w:pPr>
        <w:pStyle w:val="ListParagraph"/>
        <w:rPr>
          <w:rFonts w:ascii="Times New Roman" w:hAnsi="Times New Roman" w:cs="Times New Roman"/>
        </w:rPr>
      </w:pPr>
      <w:r>
        <w:rPr>
          <w:rFonts w:ascii="Times New Roman" w:hAnsi="Times New Roman" w:cs="Times New Roman"/>
        </w:rPr>
        <w:t xml:space="preserve">P. Lee (2006) ‘Understanding and Critiquing Qualitative Research Papers’ </w:t>
      </w:r>
      <w:r>
        <w:rPr>
          <w:rFonts w:ascii="Times New Roman" w:hAnsi="Times New Roman" w:cs="Times New Roman"/>
          <w:i/>
        </w:rPr>
        <w:t xml:space="preserve">Nursing Times, </w:t>
      </w:r>
      <w:r>
        <w:rPr>
          <w:rFonts w:ascii="Times New Roman" w:hAnsi="Times New Roman" w:cs="Times New Roman"/>
        </w:rPr>
        <w:t>102(29), p.30</w:t>
      </w:r>
    </w:p>
    <w:p w14:paraId="09746172" w14:textId="77777777" w:rsidR="00E14141" w:rsidRDefault="00E14141" w:rsidP="00E14141">
      <w:pPr>
        <w:pStyle w:val="ListParagraph"/>
        <w:rPr>
          <w:rFonts w:ascii="Times New Roman" w:hAnsi="Times New Roman" w:cs="Times New Roman"/>
        </w:rPr>
      </w:pPr>
      <w:r>
        <w:rPr>
          <w:rFonts w:ascii="Times New Roman" w:hAnsi="Times New Roman" w:cs="Times New Roman"/>
        </w:rPr>
        <w:t xml:space="preserve">Available at: </w:t>
      </w:r>
    </w:p>
    <w:p w14:paraId="50CB0AAF" w14:textId="77777777" w:rsidR="00E14141" w:rsidRPr="00C1037F" w:rsidRDefault="00E14141" w:rsidP="00E14141">
      <w:pPr>
        <w:rPr>
          <w:rFonts w:ascii="Times New Roman" w:hAnsi="Times New Roman" w:cs="Times New Roman"/>
        </w:rPr>
      </w:pPr>
      <w:r w:rsidRPr="002F1264">
        <w:rPr>
          <w:rFonts w:ascii="Times New Roman" w:hAnsi="Times New Roman" w:cs="Times New Roman"/>
        </w:rPr>
        <w:t xml:space="preserve"> </w:t>
      </w:r>
      <w:r>
        <w:rPr>
          <w:rFonts w:ascii="Times New Roman" w:hAnsi="Times New Roman" w:cs="Times New Roman"/>
        </w:rPr>
        <w:t xml:space="preserve">        </w:t>
      </w:r>
      <w:r w:rsidRPr="00C1037F">
        <w:rPr>
          <w:rFonts w:ascii="Times New Roman" w:hAnsi="Times New Roman" w:cs="Times New Roman"/>
          <w:color w:val="000000" w:themeColor="text1"/>
        </w:rPr>
        <w:t xml:space="preserve">  </w:t>
      </w:r>
      <w:hyperlink r:id="rId12" w:history="1">
        <w:r w:rsidRPr="00C1037F">
          <w:rPr>
            <w:rStyle w:val="Hyperlink"/>
            <w:rFonts w:ascii="Times New Roman" w:hAnsi="Times New Roman" w:cs="Times New Roman"/>
            <w:color w:val="000000" w:themeColor="text1"/>
            <w:u w:val="none"/>
          </w:rPr>
          <w:t>https://www.nursingtimes.net/roles/nurse-educators/understanding-and-critiquing-qualitative-research-papers/203129.article</w:t>
        </w:r>
      </w:hyperlink>
    </w:p>
    <w:p w14:paraId="1865C53A" w14:textId="77777777" w:rsidR="00E14141" w:rsidRDefault="00E14141" w:rsidP="00E14141">
      <w:pPr>
        <w:rPr>
          <w:rFonts w:ascii="Times New Roman" w:hAnsi="Times New Roman" w:cs="Times New Roman"/>
        </w:rPr>
      </w:pPr>
      <w:r>
        <w:rPr>
          <w:rFonts w:ascii="Times New Roman" w:hAnsi="Times New Roman" w:cs="Times New Roman"/>
        </w:rPr>
        <w:t xml:space="preserve">           [Accessed 05 January 2019]</w:t>
      </w:r>
    </w:p>
    <w:p w14:paraId="35D9D20F" w14:textId="134BF9E5" w:rsidR="00E14141" w:rsidRDefault="00E14141" w:rsidP="00E14141">
      <w:pPr>
        <w:pStyle w:val="ListParagraph"/>
        <w:rPr>
          <w:rFonts w:ascii="Times New Roman" w:hAnsi="Times New Roman" w:cs="Times New Roman"/>
        </w:rPr>
      </w:pPr>
    </w:p>
    <w:p w14:paraId="402C9318" w14:textId="77777777" w:rsidR="00E14141" w:rsidRDefault="00E14141" w:rsidP="00E14141">
      <w:pPr>
        <w:pStyle w:val="ListParagraph"/>
        <w:rPr>
          <w:rFonts w:ascii="Times New Roman" w:hAnsi="Times New Roman" w:cs="Times New Roman"/>
        </w:rPr>
      </w:pPr>
      <w:r>
        <w:rPr>
          <w:rFonts w:ascii="Times New Roman" w:hAnsi="Times New Roman" w:cs="Times New Roman"/>
        </w:rPr>
        <w:t xml:space="preserve">Punch, K (1998) </w:t>
      </w:r>
      <w:r>
        <w:rPr>
          <w:rFonts w:ascii="Times New Roman" w:hAnsi="Times New Roman" w:cs="Times New Roman"/>
          <w:i/>
        </w:rPr>
        <w:t xml:space="preserve">introduction to social research: Quantitative and Qualitative Approaches. </w:t>
      </w:r>
      <w:r>
        <w:rPr>
          <w:rFonts w:ascii="Times New Roman" w:hAnsi="Times New Roman" w:cs="Times New Roman"/>
        </w:rPr>
        <w:t>London: SAGE Publications Inc.</w:t>
      </w:r>
    </w:p>
    <w:p w14:paraId="64BE8607" w14:textId="77777777" w:rsidR="00E14141" w:rsidRDefault="00E14141" w:rsidP="00E14141">
      <w:pPr>
        <w:pStyle w:val="ListParagraph"/>
        <w:rPr>
          <w:rFonts w:ascii="Times New Roman" w:hAnsi="Times New Roman" w:cs="Times New Roman"/>
        </w:rPr>
      </w:pPr>
    </w:p>
    <w:p w14:paraId="469D336C" w14:textId="77777777" w:rsidR="00E14141" w:rsidRDefault="00E14141" w:rsidP="00E14141">
      <w:pPr>
        <w:pStyle w:val="ListParagraph"/>
        <w:rPr>
          <w:rFonts w:ascii="Times New Roman" w:hAnsi="Times New Roman" w:cs="Times New Roman"/>
        </w:rPr>
      </w:pPr>
      <w:r>
        <w:rPr>
          <w:rFonts w:ascii="Times New Roman" w:hAnsi="Times New Roman" w:cs="Times New Roman"/>
        </w:rPr>
        <w:t>Research Methodology (2018) ‘Data Collection Methods’.</w:t>
      </w:r>
    </w:p>
    <w:p w14:paraId="17CA8FED" w14:textId="77777777" w:rsidR="00E14141" w:rsidRDefault="00E14141" w:rsidP="00E14141">
      <w:pPr>
        <w:pStyle w:val="ListParagraph"/>
        <w:rPr>
          <w:rFonts w:ascii="Times New Roman" w:hAnsi="Times New Roman" w:cs="Times New Roman"/>
        </w:rPr>
      </w:pPr>
      <w:r>
        <w:rPr>
          <w:rFonts w:ascii="Times New Roman" w:hAnsi="Times New Roman" w:cs="Times New Roman"/>
        </w:rPr>
        <w:t>Available at:</w:t>
      </w:r>
      <w:r w:rsidRPr="00C1037F">
        <w:rPr>
          <w:rFonts w:ascii="Times New Roman" w:hAnsi="Times New Roman" w:cs="Times New Roman"/>
          <w:color w:val="000000" w:themeColor="text1"/>
        </w:rPr>
        <w:t xml:space="preserve"> </w:t>
      </w:r>
      <w:hyperlink r:id="rId13" w:history="1">
        <w:r w:rsidRPr="00C1037F">
          <w:rPr>
            <w:rStyle w:val="Hyperlink"/>
            <w:rFonts w:ascii="Times New Roman" w:hAnsi="Times New Roman" w:cs="Times New Roman"/>
            <w:color w:val="000000" w:themeColor="text1"/>
            <w:u w:val="none"/>
          </w:rPr>
          <w:t>https://research-methodology.net/research-methods/data-collection/</w:t>
        </w:r>
      </w:hyperlink>
    </w:p>
    <w:p w14:paraId="51003AD5" w14:textId="77777777" w:rsidR="00E14141" w:rsidRDefault="00E14141" w:rsidP="00E14141">
      <w:pPr>
        <w:pStyle w:val="ListParagraph"/>
        <w:rPr>
          <w:rFonts w:ascii="Times New Roman" w:hAnsi="Times New Roman" w:cs="Times New Roman"/>
        </w:rPr>
      </w:pPr>
      <w:r>
        <w:rPr>
          <w:rFonts w:ascii="Times New Roman" w:hAnsi="Times New Roman" w:cs="Times New Roman"/>
        </w:rPr>
        <w:t>[Accessed on 10 January 2019]</w:t>
      </w:r>
    </w:p>
    <w:p w14:paraId="5B59FFED" w14:textId="10DDDF04" w:rsidR="00E14141" w:rsidRDefault="00E14141" w:rsidP="00E14141">
      <w:pPr>
        <w:pStyle w:val="ListParagraph"/>
        <w:rPr>
          <w:rFonts w:ascii="Times New Roman" w:hAnsi="Times New Roman" w:cs="Times New Roman"/>
        </w:rPr>
      </w:pPr>
    </w:p>
    <w:p w14:paraId="2AC14391" w14:textId="77777777" w:rsidR="00E14141" w:rsidRDefault="00E14141" w:rsidP="00E14141">
      <w:pPr>
        <w:pStyle w:val="ListParagraph"/>
        <w:rPr>
          <w:rFonts w:ascii="Times New Roman" w:hAnsi="Times New Roman" w:cs="Times New Roman"/>
        </w:rPr>
      </w:pPr>
    </w:p>
    <w:p w14:paraId="383BF22B" w14:textId="77777777" w:rsidR="00EC1ABE" w:rsidRPr="00E14141" w:rsidRDefault="00EC1ABE" w:rsidP="00EC1ABE">
      <w:pPr>
        <w:pStyle w:val="ListParagraph"/>
        <w:rPr>
          <w:rFonts w:ascii="Times New Roman" w:hAnsi="Times New Roman" w:cs="Times New Roman"/>
        </w:rPr>
      </w:pPr>
      <w:r w:rsidRPr="00E14141">
        <w:rPr>
          <w:rFonts w:ascii="Times New Roman" w:hAnsi="Times New Roman" w:cs="Times New Roman"/>
        </w:rPr>
        <w:t xml:space="preserve">University of North Carolina at Chapel Hill (2019) ‘Writing Critiques’ </w:t>
      </w:r>
      <w:r w:rsidRPr="00E14141">
        <w:rPr>
          <w:rFonts w:ascii="Times New Roman" w:hAnsi="Times New Roman" w:cs="Times New Roman"/>
          <w:i/>
        </w:rPr>
        <w:t xml:space="preserve">The Writing Center </w:t>
      </w:r>
    </w:p>
    <w:p w14:paraId="6EC63B4D" w14:textId="77777777" w:rsidR="00EC1ABE" w:rsidRDefault="00EC1ABE" w:rsidP="00EC1ABE">
      <w:pPr>
        <w:pStyle w:val="ListParagraph"/>
        <w:rPr>
          <w:rFonts w:ascii="Times New Roman" w:hAnsi="Times New Roman" w:cs="Times New Roman"/>
        </w:rPr>
      </w:pPr>
      <w:r>
        <w:rPr>
          <w:rFonts w:ascii="Times New Roman" w:hAnsi="Times New Roman" w:cs="Times New Roman"/>
        </w:rPr>
        <w:t>Available at:</w:t>
      </w:r>
    </w:p>
    <w:p w14:paraId="45DDF774" w14:textId="77777777" w:rsidR="00EC1ABE" w:rsidRPr="00C1037F" w:rsidRDefault="00EC1ABE" w:rsidP="00EC1ABE">
      <w:pPr>
        <w:pStyle w:val="ListParagraph"/>
        <w:rPr>
          <w:rFonts w:ascii="Times New Roman" w:hAnsi="Times New Roman" w:cs="Times New Roman"/>
          <w:color w:val="000000" w:themeColor="text1"/>
        </w:rPr>
      </w:pPr>
      <w:hyperlink r:id="rId14" w:history="1">
        <w:r w:rsidRPr="00C1037F">
          <w:rPr>
            <w:rStyle w:val="Hyperlink"/>
            <w:rFonts w:ascii="Times New Roman" w:hAnsi="Times New Roman" w:cs="Times New Roman"/>
            <w:color w:val="000000" w:themeColor="text1"/>
            <w:u w:val="none"/>
          </w:rPr>
          <w:t>https://writingcenter.unc.edu/esl/resources/writing-critiques/</w:t>
        </w:r>
      </w:hyperlink>
    </w:p>
    <w:p w14:paraId="6F6AE7FE" w14:textId="7465EAA0" w:rsidR="00EC1ABE" w:rsidRDefault="00EC1ABE" w:rsidP="00EC1ABE">
      <w:pPr>
        <w:pStyle w:val="ListParagraph"/>
        <w:rPr>
          <w:rFonts w:ascii="Times New Roman" w:hAnsi="Times New Roman" w:cs="Times New Roman"/>
        </w:rPr>
      </w:pPr>
      <w:r>
        <w:rPr>
          <w:rFonts w:ascii="Times New Roman" w:hAnsi="Times New Roman" w:cs="Times New Roman"/>
        </w:rPr>
        <w:t>[Accessed 05 January 2019]</w:t>
      </w:r>
    </w:p>
    <w:p w14:paraId="04E6FAC2" w14:textId="2C2E970E" w:rsidR="00EC1ABE" w:rsidRDefault="00EC1ABE" w:rsidP="00EC1ABE">
      <w:pPr>
        <w:pStyle w:val="ListParagraph"/>
        <w:rPr>
          <w:rFonts w:ascii="Times New Roman" w:hAnsi="Times New Roman" w:cs="Times New Roman"/>
        </w:rPr>
      </w:pPr>
    </w:p>
    <w:p w14:paraId="645808C3" w14:textId="4F71C245" w:rsidR="00EC1ABE" w:rsidRPr="001B74D6" w:rsidRDefault="00EC1ABE" w:rsidP="00EC1ABE">
      <w:pPr>
        <w:pStyle w:val="ListParagraph"/>
        <w:rPr>
          <w:rFonts w:ascii="Times New Roman" w:hAnsi="Times New Roman" w:cs="Times New Roman"/>
        </w:rPr>
      </w:pPr>
      <w:r>
        <w:rPr>
          <w:rFonts w:ascii="Times New Roman" w:hAnsi="Times New Roman" w:cs="Times New Roman"/>
        </w:rPr>
        <w:lastRenderedPageBreak/>
        <w:t xml:space="preserve">University of North Carolina at Chapel Hill (2019) ‘Abstracts’ </w:t>
      </w:r>
      <w:bookmarkStart w:id="0" w:name="_GoBack"/>
      <w:r>
        <w:rPr>
          <w:rFonts w:ascii="Times New Roman" w:hAnsi="Times New Roman" w:cs="Times New Roman"/>
          <w:i/>
        </w:rPr>
        <w:t>Th</w:t>
      </w:r>
      <w:r w:rsidR="003844D2">
        <w:rPr>
          <w:rFonts w:ascii="Times New Roman" w:hAnsi="Times New Roman" w:cs="Times New Roman"/>
          <w:i/>
        </w:rPr>
        <w:t>e</w:t>
      </w:r>
      <w:r>
        <w:rPr>
          <w:rFonts w:ascii="Times New Roman" w:hAnsi="Times New Roman" w:cs="Times New Roman"/>
          <w:i/>
        </w:rPr>
        <w:t xml:space="preserve"> </w:t>
      </w:r>
      <w:bookmarkEnd w:id="0"/>
      <w:r>
        <w:rPr>
          <w:rFonts w:ascii="Times New Roman" w:hAnsi="Times New Roman" w:cs="Times New Roman"/>
          <w:i/>
        </w:rPr>
        <w:t xml:space="preserve">Writing Center </w:t>
      </w:r>
    </w:p>
    <w:p w14:paraId="205510EF" w14:textId="77777777" w:rsidR="00EC1ABE" w:rsidRDefault="00EC1ABE" w:rsidP="00EC1ABE">
      <w:pPr>
        <w:pStyle w:val="ListParagraph"/>
        <w:rPr>
          <w:rFonts w:ascii="Times New Roman" w:hAnsi="Times New Roman" w:cs="Times New Roman"/>
        </w:rPr>
      </w:pPr>
      <w:r>
        <w:rPr>
          <w:rFonts w:ascii="Times New Roman" w:hAnsi="Times New Roman" w:cs="Times New Roman"/>
        </w:rPr>
        <w:t xml:space="preserve">Available at: </w:t>
      </w:r>
      <w:hyperlink r:id="rId15" w:history="1">
        <w:r w:rsidRPr="00C1037F">
          <w:rPr>
            <w:rStyle w:val="Hyperlink"/>
            <w:rFonts w:ascii="Times New Roman" w:hAnsi="Times New Roman" w:cs="Times New Roman"/>
            <w:color w:val="000000" w:themeColor="text1"/>
            <w:u w:val="none"/>
          </w:rPr>
          <w:t>https://writingcenter.unc.edu/tips-and-tools/abstracts/</w:t>
        </w:r>
      </w:hyperlink>
    </w:p>
    <w:p w14:paraId="7A777078" w14:textId="77777777" w:rsidR="00EC1ABE" w:rsidRDefault="00EC1ABE" w:rsidP="00EC1ABE">
      <w:pPr>
        <w:pStyle w:val="ListParagraph"/>
        <w:rPr>
          <w:rFonts w:ascii="Times New Roman" w:hAnsi="Times New Roman" w:cs="Times New Roman"/>
        </w:rPr>
      </w:pPr>
      <w:r>
        <w:rPr>
          <w:rFonts w:ascii="Times New Roman" w:hAnsi="Times New Roman" w:cs="Times New Roman"/>
        </w:rPr>
        <w:t>[Accessed on 06 January 2019]</w:t>
      </w:r>
    </w:p>
    <w:p w14:paraId="1265BEDE" w14:textId="77777777" w:rsidR="00EC1ABE" w:rsidRDefault="00EC1ABE" w:rsidP="00EC1ABE">
      <w:pPr>
        <w:pStyle w:val="ListParagraph"/>
        <w:rPr>
          <w:rFonts w:ascii="Times New Roman" w:hAnsi="Times New Roman" w:cs="Times New Roman"/>
        </w:rPr>
      </w:pPr>
    </w:p>
    <w:p w14:paraId="566D0634" w14:textId="7352E6B8" w:rsidR="00E14141" w:rsidRDefault="00E14141" w:rsidP="00E14141">
      <w:pPr>
        <w:pStyle w:val="ListParagraph"/>
        <w:rPr>
          <w:rFonts w:ascii="Times New Roman" w:hAnsi="Times New Roman" w:cs="Times New Roman"/>
        </w:rPr>
      </w:pPr>
    </w:p>
    <w:p w14:paraId="19EF9671" w14:textId="77777777" w:rsidR="00EC1ABE" w:rsidRPr="00455EB9" w:rsidRDefault="00EC1ABE" w:rsidP="00EC1ABE">
      <w:pPr>
        <w:pStyle w:val="ListParagraph"/>
        <w:rPr>
          <w:rFonts w:ascii="Times New Roman" w:hAnsi="Times New Roman" w:cs="Times New Roman"/>
        </w:rPr>
      </w:pPr>
      <w:r>
        <w:rPr>
          <w:rFonts w:ascii="Times New Roman" w:hAnsi="Times New Roman" w:cs="Times New Roman"/>
        </w:rPr>
        <w:t xml:space="preserve">University of Southern California (2019) ‘Organising Your Social Sciences Research Paper: 7. The Results’ </w:t>
      </w:r>
      <w:r>
        <w:rPr>
          <w:rFonts w:ascii="Times New Roman" w:hAnsi="Times New Roman" w:cs="Times New Roman"/>
          <w:i/>
        </w:rPr>
        <w:t>USC Libraries.</w:t>
      </w:r>
    </w:p>
    <w:p w14:paraId="176B2327" w14:textId="77777777" w:rsidR="00EC1ABE" w:rsidRDefault="00EC1ABE" w:rsidP="00EC1ABE">
      <w:pPr>
        <w:ind w:left="720"/>
        <w:rPr>
          <w:rFonts w:ascii="Times New Roman" w:hAnsi="Times New Roman" w:cs="Times New Roman"/>
        </w:rPr>
      </w:pPr>
      <w:r>
        <w:rPr>
          <w:rFonts w:ascii="Times New Roman" w:hAnsi="Times New Roman" w:cs="Times New Roman"/>
        </w:rPr>
        <w:t xml:space="preserve">Available at: </w:t>
      </w:r>
      <w:hyperlink r:id="rId16" w:history="1">
        <w:r w:rsidRPr="00C1037F">
          <w:rPr>
            <w:rStyle w:val="Hyperlink"/>
            <w:rFonts w:ascii="Times New Roman" w:hAnsi="Times New Roman" w:cs="Times New Roman"/>
            <w:color w:val="000000" w:themeColor="text1"/>
            <w:u w:val="none"/>
          </w:rPr>
          <w:t>http://libguides.usc.edu/writingguide/results</w:t>
        </w:r>
      </w:hyperlink>
    </w:p>
    <w:p w14:paraId="04304831" w14:textId="77777777" w:rsidR="00EC1ABE" w:rsidRDefault="00EC1ABE" w:rsidP="00EC1ABE">
      <w:pPr>
        <w:ind w:left="720"/>
        <w:rPr>
          <w:rFonts w:ascii="Times New Roman" w:hAnsi="Times New Roman" w:cs="Times New Roman"/>
        </w:rPr>
      </w:pPr>
      <w:r>
        <w:rPr>
          <w:rFonts w:ascii="Times New Roman" w:hAnsi="Times New Roman" w:cs="Times New Roman"/>
        </w:rPr>
        <w:t>[accessed on 11 January 2019]</w:t>
      </w:r>
    </w:p>
    <w:p w14:paraId="4E6A0CF7" w14:textId="77777777" w:rsidR="00EC1ABE" w:rsidRDefault="00EC1ABE" w:rsidP="00E14141">
      <w:pPr>
        <w:pStyle w:val="ListParagraph"/>
        <w:rPr>
          <w:rFonts w:ascii="Times New Roman" w:hAnsi="Times New Roman" w:cs="Times New Roman"/>
        </w:rPr>
      </w:pPr>
    </w:p>
    <w:p w14:paraId="57836506" w14:textId="77777777" w:rsidR="00E14141" w:rsidRDefault="00E14141" w:rsidP="00E14141">
      <w:pPr>
        <w:pStyle w:val="ListParagraph"/>
        <w:rPr>
          <w:rFonts w:ascii="Times New Roman" w:hAnsi="Times New Roman" w:cs="Times New Roman"/>
        </w:rPr>
      </w:pPr>
    </w:p>
    <w:p w14:paraId="0DB4AE11" w14:textId="77777777" w:rsidR="00E14141" w:rsidRDefault="00E14141" w:rsidP="00E14141">
      <w:pPr>
        <w:pStyle w:val="ListParagraph"/>
        <w:rPr>
          <w:rFonts w:ascii="Times New Roman" w:hAnsi="Times New Roman" w:cs="Times New Roman"/>
        </w:rPr>
      </w:pPr>
    </w:p>
    <w:p w14:paraId="2E592273" w14:textId="77777777" w:rsidR="00E14141" w:rsidRDefault="00E14141" w:rsidP="00E14141">
      <w:pPr>
        <w:pStyle w:val="ListParagraph"/>
        <w:rPr>
          <w:rFonts w:ascii="Times New Roman" w:hAnsi="Times New Roman" w:cs="Times New Roman"/>
        </w:rPr>
      </w:pPr>
    </w:p>
    <w:p w14:paraId="7C2073C0" w14:textId="77777777" w:rsidR="00E14141" w:rsidRDefault="00E14141" w:rsidP="00E14141">
      <w:pPr>
        <w:pStyle w:val="ListParagraph"/>
        <w:rPr>
          <w:rFonts w:ascii="Times New Roman" w:hAnsi="Times New Roman" w:cs="Times New Roman"/>
        </w:rPr>
      </w:pPr>
    </w:p>
    <w:p w14:paraId="6073C70C" w14:textId="77777777" w:rsidR="00E14141" w:rsidRDefault="00E14141" w:rsidP="00E14141">
      <w:pPr>
        <w:pStyle w:val="ListParagraph"/>
        <w:rPr>
          <w:rFonts w:ascii="Times New Roman" w:hAnsi="Times New Roman" w:cs="Times New Roman"/>
        </w:rPr>
      </w:pPr>
    </w:p>
    <w:p w14:paraId="4E9CEC7E" w14:textId="77777777" w:rsidR="00E14141" w:rsidRDefault="00E14141" w:rsidP="00E14141">
      <w:pPr>
        <w:pStyle w:val="ListParagraph"/>
        <w:rPr>
          <w:rFonts w:ascii="Times New Roman" w:hAnsi="Times New Roman" w:cs="Times New Roman"/>
        </w:rPr>
      </w:pPr>
    </w:p>
    <w:p w14:paraId="56064F5E" w14:textId="77777777" w:rsidR="00E14141" w:rsidRDefault="00E14141" w:rsidP="00E14141">
      <w:pPr>
        <w:pStyle w:val="ListParagraph"/>
        <w:rPr>
          <w:rFonts w:ascii="Times New Roman" w:hAnsi="Times New Roman" w:cs="Times New Roman"/>
        </w:rPr>
      </w:pPr>
    </w:p>
    <w:p w14:paraId="169D2284" w14:textId="77777777" w:rsidR="00E14141" w:rsidRDefault="00E14141" w:rsidP="00E14141">
      <w:pPr>
        <w:pStyle w:val="ListParagraph"/>
        <w:rPr>
          <w:rFonts w:ascii="Times New Roman" w:hAnsi="Times New Roman" w:cs="Times New Roman"/>
        </w:rPr>
      </w:pPr>
    </w:p>
    <w:p w14:paraId="6DD8BE43" w14:textId="77777777" w:rsidR="00E14141" w:rsidRDefault="00E14141" w:rsidP="00E14141">
      <w:pPr>
        <w:pStyle w:val="ListParagraph"/>
        <w:rPr>
          <w:rFonts w:ascii="Times New Roman" w:hAnsi="Times New Roman" w:cs="Times New Roman"/>
        </w:rPr>
      </w:pPr>
    </w:p>
    <w:p w14:paraId="625B82A8" w14:textId="77777777" w:rsidR="00E14141" w:rsidRDefault="00E14141" w:rsidP="00E14141">
      <w:pPr>
        <w:pStyle w:val="ListParagraph"/>
        <w:rPr>
          <w:rFonts w:ascii="Times New Roman" w:hAnsi="Times New Roman" w:cs="Times New Roman"/>
        </w:rPr>
      </w:pPr>
    </w:p>
    <w:p w14:paraId="667B7CBD" w14:textId="77777777" w:rsidR="00E14141" w:rsidRDefault="00E14141" w:rsidP="00E14141">
      <w:pPr>
        <w:pStyle w:val="ListParagraph"/>
        <w:rPr>
          <w:rFonts w:ascii="Times New Roman" w:hAnsi="Times New Roman" w:cs="Times New Roman"/>
        </w:rPr>
      </w:pPr>
    </w:p>
    <w:p w14:paraId="3DBDF9E9" w14:textId="77777777" w:rsidR="00E14141" w:rsidRDefault="00E14141" w:rsidP="00E14141">
      <w:pPr>
        <w:pStyle w:val="ListParagraph"/>
        <w:rPr>
          <w:rFonts w:ascii="Times New Roman" w:hAnsi="Times New Roman" w:cs="Times New Roman"/>
        </w:rPr>
      </w:pPr>
    </w:p>
    <w:p w14:paraId="13B4A58D" w14:textId="77777777" w:rsidR="00E14141" w:rsidRDefault="00E14141" w:rsidP="00E14141">
      <w:pPr>
        <w:pStyle w:val="ListParagraph"/>
        <w:rPr>
          <w:rFonts w:ascii="Times New Roman" w:hAnsi="Times New Roman" w:cs="Times New Roman"/>
        </w:rPr>
      </w:pPr>
    </w:p>
    <w:p w14:paraId="6E706B9C" w14:textId="77777777" w:rsidR="00E14141" w:rsidRDefault="00E14141" w:rsidP="00E14141">
      <w:pPr>
        <w:pStyle w:val="ListParagraph"/>
        <w:rPr>
          <w:rFonts w:ascii="Times New Roman" w:hAnsi="Times New Roman" w:cs="Times New Roman"/>
        </w:rPr>
      </w:pPr>
    </w:p>
    <w:p w14:paraId="65A95FFC" w14:textId="77777777" w:rsidR="00E14141" w:rsidRDefault="00E14141" w:rsidP="00E14141">
      <w:pPr>
        <w:pStyle w:val="ListParagraph"/>
        <w:rPr>
          <w:rFonts w:ascii="Times New Roman" w:hAnsi="Times New Roman" w:cs="Times New Roman"/>
        </w:rPr>
      </w:pPr>
    </w:p>
    <w:p w14:paraId="41AE3C50" w14:textId="77777777" w:rsidR="00E14141" w:rsidRDefault="00E14141" w:rsidP="00E14141">
      <w:pPr>
        <w:pStyle w:val="ListParagraph"/>
        <w:rPr>
          <w:rFonts w:ascii="Times New Roman" w:hAnsi="Times New Roman" w:cs="Times New Roman"/>
        </w:rPr>
      </w:pPr>
    </w:p>
    <w:p w14:paraId="1B152977" w14:textId="77777777" w:rsidR="00E14141" w:rsidRDefault="00E14141" w:rsidP="00E14141">
      <w:pPr>
        <w:pStyle w:val="ListParagraph"/>
        <w:rPr>
          <w:rFonts w:ascii="Times New Roman" w:hAnsi="Times New Roman" w:cs="Times New Roman"/>
        </w:rPr>
      </w:pPr>
    </w:p>
    <w:p w14:paraId="76A23250" w14:textId="77777777" w:rsidR="00E14141" w:rsidRDefault="00E14141" w:rsidP="00E14141">
      <w:pPr>
        <w:pStyle w:val="ListParagraph"/>
        <w:rPr>
          <w:rFonts w:ascii="Times New Roman" w:hAnsi="Times New Roman" w:cs="Times New Roman"/>
        </w:rPr>
      </w:pPr>
    </w:p>
    <w:p w14:paraId="5858ABC4" w14:textId="77777777" w:rsidR="00E14141" w:rsidRDefault="00E14141" w:rsidP="00E14141">
      <w:pPr>
        <w:pStyle w:val="ListParagraph"/>
        <w:rPr>
          <w:rFonts w:ascii="Times New Roman" w:hAnsi="Times New Roman" w:cs="Times New Roman"/>
        </w:rPr>
      </w:pPr>
    </w:p>
    <w:p w14:paraId="280E8048" w14:textId="77777777" w:rsidR="00E14141" w:rsidRDefault="00E14141" w:rsidP="00E14141">
      <w:pPr>
        <w:pStyle w:val="ListParagraph"/>
        <w:rPr>
          <w:rFonts w:ascii="Times New Roman" w:hAnsi="Times New Roman" w:cs="Times New Roman"/>
        </w:rPr>
      </w:pPr>
    </w:p>
    <w:p w14:paraId="184BD3F2" w14:textId="77777777" w:rsidR="00E14141" w:rsidRDefault="00E14141" w:rsidP="00E14141">
      <w:pPr>
        <w:pStyle w:val="ListParagraph"/>
        <w:rPr>
          <w:rFonts w:ascii="Times New Roman" w:hAnsi="Times New Roman" w:cs="Times New Roman"/>
        </w:rPr>
      </w:pPr>
    </w:p>
    <w:p w14:paraId="3FF2A50E" w14:textId="77777777" w:rsidR="00E14141" w:rsidRDefault="00E14141" w:rsidP="00E14141">
      <w:pPr>
        <w:pStyle w:val="ListParagraph"/>
        <w:rPr>
          <w:rFonts w:ascii="Times New Roman" w:hAnsi="Times New Roman" w:cs="Times New Roman"/>
        </w:rPr>
      </w:pPr>
    </w:p>
    <w:p w14:paraId="1BD62D29" w14:textId="77777777" w:rsidR="00E14141" w:rsidRDefault="00E14141" w:rsidP="00E14141">
      <w:pPr>
        <w:pStyle w:val="ListParagraph"/>
        <w:rPr>
          <w:rFonts w:ascii="Times New Roman" w:hAnsi="Times New Roman" w:cs="Times New Roman"/>
        </w:rPr>
      </w:pPr>
    </w:p>
    <w:p w14:paraId="4C2EE69F" w14:textId="77777777" w:rsidR="00E14141" w:rsidRDefault="00E14141" w:rsidP="00E14141">
      <w:pPr>
        <w:pStyle w:val="ListParagraph"/>
        <w:rPr>
          <w:rFonts w:ascii="Times New Roman" w:hAnsi="Times New Roman" w:cs="Times New Roman"/>
        </w:rPr>
      </w:pPr>
    </w:p>
    <w:p w14:paraId="733E51B2" w14:textId="77777777" w:rsidR="00E14141" w:rsidRDefault="00E14141" w:rsidP="00E14141">
      <w:pPr>
        <w:pStyle w:val="ListParagraph"/>
        <w:rPr>
          <w:rFonts w:ascii="Times New Roman" w:hAnsi="Times New Roman" w:cs="Times New Roman"/>
        </w:rPr>
      </w:pPr>
    </w:p>
    <w:p w14:paraId="47B4F896" w14:textId="77777777" w:rsidR="00E14141" w:rsidRDefault="00E14141" w:rsidP="00E14141">
      <w:pPr>
        <w:pStyle w:val="ListParagraph"/>
        <w:rPr>
          <w:rFonts w:ascii="Times New Roman" w:hAnsi="Times New Roman" w:cs="Times New Roman"/>
        </w:rPr>
      </w:pPr>
    </w:p>
    <w:p w14:paraId="2650A225" w14:textId="77777777" w:rsidR="00E14141" w:rsidRDefault="00E14141" w:rsidP="00E14141">
      <w:pPr>
        <w:pStyle w:val="ListParagraph"/>
        <w:rPr>
          <w:rFonts w:ascii="Times New Roman" w:hAnsi="Times New Roman" w:cs="Times New Roman"/>
        </w:rPr>
      </w:pPr>
    </w:p>
    <w:p w14:paraId="26B61E71" w14:textId="77777777" w:rsidR="00E14141" w:rsidRDefault="00E14141" w:rsidP="00E14141">
      <w:pPr>
        <w:pStyle w:val="ListParagraph"/>
        <w:rPr>
          <w:rFonts w:ascii="Times New Roman" w:hAnsi="Times New Roman" w:cs="Times New Roman"/>
        </w:rPr>
      </w:pPr>
    </w:p>
    <w:p w14:paraId="19EB887D" w14:textId="77777777" w:rsidR="00E14141" w:rsidRDefault="00E14141" w:rsidP="00E14141">
      <w:pPr>
        <w:pStyle w:val="ListParagraph"/>
        <w:rPr>
          <w:rFonts w:ascii="Times New Roman" w:hAnsi="Times New Roman" w:cs="Times New Roman"/>
        </w:rPr>
      </w:pPr>
    </w:p>
    <w:p w14:paraId="2833B3F1" w14:textId="77777777" w:rsidR="00B14136" w:rsidRDefault="00B14136" w:rsidP="00B14136">
      <w:pPr>
        <w:pStyle w:val="ListParagraph"/>
        <w:rPr>
          <w:rFonts w:ascii="Times New Roman" w:hAnsi="Times New Roman" w:cs="Times New Roman"/>
        </w:rPr>
      </w:pPr>
    </w:p>
    <w:p w14:paraId="48B5B03E" w14:textId="77777777" w:rsidR="00807D25" w:rsidRDefault="00807D25" w:rsidP="002F1264">
      <w:pPr>
        <w:rPr>
          <w:rFonts w:ascii="Times New Roman" w:hAnsi="Times New Roman" w:cs="Times New Roman"/>
        </w:rPr>
      </w:pPr>
    </w:p>
    <w:p w14:paraId="7D371628" w14:textId="77777777" w:rsidR="00807D25" w:rsidRDefault="00807D25" w:rsidP="002F1264">
      <w:pPr>
        <w:rPr>
          <w:rFonts w:ascii="Times New Roman" w:hAnsi="Times New Roman" w:cs="Times New Roman"/>
        </w:rPr>
      </w:pPr>
    </w:p>
    <w:p w14:paraId="43AF384C" w14:textId="340F8E7B" w:rsidR="00324A04" w:rsidRPr="00E14141" w:rsidRDefault="00324A04" w:rsidP="00E14141">
      <w:pPr>
        <w:rPr>
          <w:rFonts w:ascii="Times New Roman" w:hAnsi="Times New Roman" w:cs="Times New Roman"/>
        </w:rPr>
      </w:pPr>
    </w:p>
    <w:p w14:paraId="4E9F4138" w14:textId="4E95ECB7" w:rsidR="00433E45" w:rsidRDefault="00433E45" w:rsidP="001B74D6">
      <w:pPr>
        <w:pStyle w:val="ListParagraph"/>
        <w:rPr>
          <w:rFonts w:ascii="Times New Roman" w:hAnsi="Times New Roman" w:cs="Times New Roman"/>
        </w:rPr>
      </w:pPr>
    </w:p>
    <w:p w14:paraId="15F9C643" w14:textId="2A37BED9" w:rsidR="001B658A" w:rsidRPr="00E14141" w:rsidRDefault="001B658A" w:rsidP="00E14141">
      <w:pPr>
        <w:rPr>
          <w:rFonts w:ascii="Times New Roman" w:hAnsi="Times New Roman" w:cs="Times New Roman"/>
        </w:rPr>
      </w:pPr>
    </w:p>
    <w:p w14:paraId="599D3030" w14:textId="6A2B798F" w:rsidR="00D15AD6" w:rsidRDefault="00D15AD6" w:rsidP="00D15AD6">
      <w:pPr>
        <w:rPr>
          <w:rFonts w:ascii="Times New Roman" w:hAnsi="Times New Roman" w:cs="Times New Roman"/>
        </w:rPr>
      </w:pPr>
    </w:p>
    <w:p w14:paraId="26E12E5B" w14:textId="27BC1454" w:rsidR="00455EB9" w:rsidRDefault="00455EB9" w:rsidP="00455EB9">
      <w:pPr>
        <w:ind w:left="720"/>
        <w:rPr>
          <w:rFonts w:ascii="Times New Roman" w:hAnsi="Times New Roman" w:cs="Times New Roman"/>
        </w:rPr>
      </w:pPr>
    </w:p>
    <w:p w14:paraId="7564A7FD" w14:textId="77777777" w:rsidR="00455EB9" w:rsidRPr="00455EB9" w:rsidRDefault="00455EB9" w:rsidP="00455EB9">
      <w:pPr>
        <w:ind w:left="720"/>
        <w:rPr>
          <w:rFonts w:ascii="Times New Roman" w:hAnsi="Times New Roman" w:cs="Times New Roman"/>
        </w:rPr>
      </w:pPr>
    </w:p>
    <w:p w14:paraId="1C4D2FA3" w14:textId="1400516A" w:rsidR="00581BBC" w:rsidRPr="0070008F" w:rsidRDefault="00581BBC" w:rsidP="00581BBC">
      <w:pPr>
        <w:pStyle w:val="ListParagraph"/>
        <w:rPr>
          <w:rFonts w:ascii="Times New Roman" w:hAnsi="Times New Roman" w:cs="Times New Roman"/>
        </w:rPr>
      </w:pPr>
    </w:p>
    <w:p w14:paraId="2C667479" w14:textId="77777777" w:rsidR="00234B81" w:rsidRPr="00234B81" w:rsidRDefault="00234B81" w:rsidP="00234B81">
      <w:pPr>
        <w:pStyle w:val="ListParagraph"/>
        <w:rPr>
          <w:rFonts w:ascii="Times New Roman" w:hAnsi="Times New Roman" w:cs="Times New Roman"/>
        </w:rPr>
      </w:pPr>
    </w:p>
    <w:p w14:paraId="501ABA35" w14:textId="77777777" w:rsidR="00234B81" w:rsidRPr="00807D25" w:rsidRDefault="00234B81" w:rsidP="00234B81">
      <w:pPr>
        <w:pStyle w:val="ListParagraph"/>
        <w:rPr>
          <w:rFonts w:ascii="Times New Roman" w:hAnsi="Times New Roman" w:cs="Times New Roman"/>
        </w:rPr>
      </w:pPr>
    </w:p>
    <w:p w14:paraId="713E5E42" w14:textId="4F752643" w:rsidR="00B20AAD" w:rsidRDefault="00B20AAD" w:rsidP="00B20AAD">
      <w:pPr>
        <w:jc w:val="center"/>
        <w:rPr>
          <w:rFonts w:ascii="Times New Roman" w:hAnsi="Times New Roman" w:cs="Times New Roman"/>
          <w:sz w:val="32"/>
        </w:rPr>
      </w:pPr>
    </w:p>
    <w:p w14:paraId="5C49B7DF" w14:textId="131FD68F" w:rsidR="00324A04" w:rsidRDefault="00324A04" w:rsidP="00B20AAD">
      <w:pPr>
        <w:jc w:val="center"/>
        <w:rPr>
          <w:rFonts w:ascii="Times New Roman" w:hAnsi="Times New Roman" w:cs="Times New Roman"/>
          <w:sz w:val="32"/>
        </w:rPr>
      </w:pPr>
    </w:p>
    <w:p w14:paraId="4776D8AE" w14:textId="77777777" w:rsidR="00324A04" w:rsidRDefault="00324A04" w:rsidP="00B20AAD">
      <w:pPr>
        <w:jc w:val="center"/>
        <w:rPr>
          <w:rFonts w:ascii="Times New Roman" w:hAnsi="Times New Roman" w:cs="Times New Roman"/>
          <w:sz w:val="32"/>
        </w:rPr>
      </w:pPr>
    </w:p>
    <w:p w14:paraId="00B30144" w14:textId="77777777" w:rsidR="00B20AAD" w:rsidRDefault="00B20AAD" w:rsidP="00B20AAD">
      <w:pPr>
        <w:jc w:val="center"/>
        <w:rPr>
          <w:rFonts w:ascii="Times New Roman" w:hAnsi="Times New Roman" w:cs="Times New Roman"/>
          <w:sz w:val="32"/>
        </w:rPr>
      </w:pPr>
    </w:p>
    <w:p w14:paraId="6E4447C5" w14:textId="77777777" w:rsidR="00B20AAD" w:rsidRDefault="00B20AAD" w:rsidP="00B20AAD">
      <w:pPr>
        <w:jc w:val="center"/>
        <w:rPr>
          <w:rFonts w:ascii="Times New Roman" w:hAnsi="Times New Roman" w:cs="Times New Roman"/>
          <w:sz w:val="32"/>
        </w:rPr>
      </w:pPr>
    </w:p>
    <w:p w14:paraId="4C824801" w14:textId="77777777" w:rsidR="00B20AAD" w:rsidRDefault="00B20AAD" w:rsidP="00B20AAD">
      <w:pPr>
        <w:jc w:val="center"/>
        <w:rPr>
          <w:rFonts w:ascii="Times New Roman" w:hAnsi="Times New Roman" w:cs="Times New Roman"/>
          <w:sz w:val="32"/>
        </w:rPr>
      </w:pPr>
    </w:p>
    <w:p w14:paraId="3D1121E9" w14:textId="77777777" w:rsidR="00B20AAD" w:rsidRPr="00B20AAD" w:rsidRDefault="00B20AAD" w:rsidP="00B20AAD">
      <w:pPr>
        <w:jc w:val="center"/>
        <w:rPr>
          <w:rFonts w:ascii="Times New Roman" w:hAnsi="Times New Roman" w:cs="Times New Roman"/>
          <w:sz w:val="32"/>
        </w:rPr>
      </w:pPr>
    </w:p>
    <w:sectPr w:rsidR="00B20AAD" w:rsidRPr="00B20AAD" w:rsidSect="007060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C971BF" w14:textId="77777777" w:rsidR="00B20948" w:rsidRDefault="00B20948" w:rsidP="00EC1ABE">
      <w:r>
        <w:separator/>
      </w:r>
    </w:p>
  </w:endnote>
  <w:endnote w:type="continuationSeparator" w:id="0">
    <w:p w14:paraId="5529B97B" w14:textId="77777777" w:rsidR="00B20948" w:rsidRDefault="00B20948" w:rsidP="00EC1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4A9AE" w14:textId="77777777" w:rsidR="00B20948" w:rsidRDefault="00B20948" w:rsidP="00EC1ABE">
      <w:r>
        <w:separator/>
      </w:r>
    </w:p>
  </w:footnote>
  <w:footnote w:type="continuationSeparator" w:id="0">
    <w:p w14:paraId="5C2B5781" w14:textId="77777777" w:rsidR="00B20948" w:rsidRDefault="00B20948" w:rsidP="00EC1A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E70864"/>
    <w:multiLevelType w:val="hybridMultilevel"/>
    <w:tmpl w:val="8402B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AAD"/>
    <w:rsid w:val="000870BB"/>
    <w:rsid w:val="000D3167"/>
    <w:rsid w:val="000D7A6D"/>
    <w:rsid w:val="001664B9"/>
    <w:rsid w:val="001A0453"/>
    <w:rsid w:val="001A79BB"/>
    <w:rsid w:val="001B1630"/>
    <w:rsid w:val="001B658A"/>
    <w:rsid w:val="001B74D6"/>
    <w:rsid w:val="00234B81"/>
    <w:rsid w:val="00256549"/>
    <w:rsid w:val="00263226"/>
    <w:rsid w:val="002833EF"/>
    <w:rsid w:val="002F1264"/>
    <w:rsid w:val="00324A04"/>
    <w:rsid w:val="003844D2"/>
    <w:rsid w:val="00384DC6"/>
    <w:rsid w:val="00417B80"/>
    <w:rsid w:val="00433E45"/>
    <w:rsid w:val="00455EB9"/>
    <w:rsid w:val="0047003A"/>
    <w:rsid w:val="004D5D8C"/>
    <w:rsid w:val="005230E6"/>
    <w:rsid w:val="00581BBC"/>
    <w:rsid w:val="00674B84"/>
    <w:rsid w:val="006A725D"/>
    <w:rsid w:val="006D2FF6"/>
    <w:rsid w:val="0070008F"/>
    <w:rsid w:val="00706030"/>
    <w:rsid w:val="00744218"/>
    <w:rsid w:val="00746E05"/>
    <w:rsid w:val="00807D25"/>
    <w:rsid w:val="00880F21"/>
    <w:rsid w:val="008C28FD"/>
    <w:rsid w:val="00922EE6"/>
    <w:rsid w:val="0093435E"/>
    <w:rsid w:val="00960A46"/>
    <w:rsid w:val="009B1227"/>
    <w:rsid w:val="00A14988"/>
    <w:rsid w:val="00AA2913"/>
    <w:rsid w:val="00AE3BFA"/>
    <w:rsid w:val="00AF2B39"/>
    <w:rsid w:val="00B14136"/>
    <w:rsid w:val="00B20948"/>
    <w:rsid w:val="00B20AAD"/>
    <w:rsid w:val="00B677F4"/>
    <w:rsid w:val="00BC470C"/>
    <w:rsid w:val="00C1037F"/>
    <w:rsid w:val="00C1259B"/>
    <w:rsid w:val="00C2659E"/>
    <w:rsid w:val="00CE4693"/>
    <w:rsid w:val="00D056D3"/>
    <w:rsid w:val="00D15AD6"/>
    <w:rsid w:val="00D646D0"/>
    <w:rsid w:val="00DA63FC"/>
    <w:rsid w:val="00DB2E8D"/>
    <w:rsid w:val="00DF2323"/>
    <w:rsid w:val="00E14141"/>
    <w:rsid w:val="00E175B1"/>
    <w:rsid w:val="00E45FB6"/>
    <w:rsid w:val="00EC1ABE"/>
    <w:rsid w:val="00FB3406"/>
    <w:rsid w:val="00FC5443"/>
    <w:rsid w:val="00FD7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CC2E3"/>
  <w15:chartTrackingRefBased/>
  <w15:docId w15:val="{DDEAA8E2-125A-2543-A8B6-B0747F691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136"/>
    <w:pPr>
      <w:ind w:left="720"/>
      <w:contextualSpacing/>
    </w:pPr>
  </w:style>
  <w:style w:type="character" w:styleId="Hyperlink">
    <w:name w:val="Hyperlink"/>
    <w:basedOn w:val="DefaultParagraphFont"/>
    <w:uiPriority w:val="99"/>
    <w:unhideWhenUsed/>
    <w:rsid w:val="00B14136"/>
    <w:rPr>
      <w:color w:val="0563C1" w:themeColor="hyperlink"/>
      <w:u w:val="single"/>
    </w:rPr>
  </w:style>
  <w:style w:type="character" w:styleId="UnresolvedMention">
    <w:name w:val="Unresolved Mention"/>
    <w:basedOn w:val="DefaultParagraphFont"/>
    <w:uiPriority w:val="99"/>
    <w:semiHidden/>
    <w:unhideWhenUsed/>
    <w:rsid w:val="00B14136"/>
    <w:rPr>
      <w:color w:val="605E5C"/>
      <w:shd w:val="clear" w:color="auto" w:fill="E1DFDD"/>
    </w:rPr>
  </w:style>
  <w:style w:type="character" w:styleId="FollowedHyperlink">
    <w:name w:val="FollowedHyperlink"/>
    <w:basedOn w:val="DefaultParagraphFont"/>
    <w:uiPriority w:val="99"/>
    <w:semiHidden/>
    <w:unhideWhenUsed/>
    <w:rsid w:val="0047003A"/>
    <w:rPr>
      <w:color w:val="954F72" w:themeColor="followedHyperlink"/>
      <w:u w:val="single"/>
    </w:rPr>
  </w:style>
  <w:style w:type="paragraph" w:styleId="Header">
    <w:name w:val="header"/>
    <w:basedOn w:val="Normal"/>
    <w:link w:val="HeaderChar"/>
    <w:uiPriority w:val="99"/>
    <w:unhideWhenUsed/>
    <w:rsid w:val="00EC1ABE"/>
    <w:pPr>
      <w:tabs>
        <w:tab w:val="center" w:pos="4680"/>
        <w:tab w:val="right" w:pos="9360"/>
      </w:tabs>
    </w:pPr>
  </w:style>
  <w:style w:type="character" w:customStyle="1" w:styleId="HeaderChar">
    <w:name w:val="Header Char"/>
    <w:basedOn w:val="DefaultParagraphFont"/>
    <w:link w:val="Header"/>
    <w:uiPriority w:val="99"/>
    <w:rsid w:val="00EC1ABE"/>
  </w:style>
  <w:style w:type="paragraph" w:styleId="Footer">
    <w:name w:val="footer"/>
    <w:basedOn w:val="Normal"/>
    <w:link w:val="FooterChar"/>
    <w:uiPriority w:val="99"/>
    <w:unhideWhenUsed/>
    <w:rsid w:val="00EC1ABE"/>
    <w:pPr>
      <w:tabs>
        <w:tab w:val="center" w:pos="4680"/>
        <w:tab w:val="right" w:pos="9360"/>
      </w:tabs>
    </w:pPr>
  </w:style>
  <w:style w:type="character" w:customStyle="1" w:styleId="FooterChar">
    <w:name w:val="Footer Char"/>
    <w:basedOn w:val="DefaultParagraphFont"/>
    <w:link w:val="Footer"/>
    <w:uiPriority w:val="99"/>
    <w:rsid w:val="00EC1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critique" TargetMode="External"/><Relationship Id="rId13" Type="http://schemas.openxmlformats.org/officeDocument/2006/relationships/hyperlink" Target="https://research-methodology.net/research-methods/data-collec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ursingtimes.net/roles/nurse-educators/understanding-and-critiquing-qualitative-research-papers/203129.articl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libguides.usc.edu/writingguide/resul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qualitative-quantitative.html" TargetMode="External"/><Relationship Id="rId5" Type="http://schemas.openxmlformats.org/officeDocument/2006/relationships/webSettings" Target="webSettings.xml"/><Relationship Id="rId15" Type="http://schemas.openxmlformats.org/officeDocument/2006/relationships/hyperlink" Target="https://writingcenter.unc.edu/tips-and-tools/abstracts/" TargetMode="External"/><Relationship Id="rId10" Type="http://schemas.openxmlformats.org/officeDocument/2006/relationships/hyperlink" Target="https://cirt.gcu.edu/research/developmentresources/tutorials/ethics" TargetMode="External"/><Relationship Id="rId4" Type="http://schemas.openxmlformats.org/officeDocument/2006/relationships/settings" Target="settings.xml"/><Relationship Id="rId9" Type="http://schemas.openxmlformats.org/officeDocument/2006/relationships/hyperlink" Target="https://thoughtco.com/purposive-sampling-3026727" TargetMode="External"/><Relationship Id="rId14" Type="http://schemas.openxmlformats.org/officeDocument/2006/relationships/hyperlink" Target="https://writingcenter.unc.edu/esl/resources/writing-critiq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FA8C5-40B3-BB48-8179-1B54A06F2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8</Pages>
  <Words>2434</Words>
  <Characters>13876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59</cp:revision>
  <dcterms:created xsi:type="dcterms:W3CDTF">2019-01-05T18:03:00Z</dcterms:created>
  <dcterms:modified xsi:type="dcterms:W3CDTF">2019-01-11T15:38:00Z</dcterms:modified>
</cp:coreProperties>
</file>