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8F8D57" w14:textId="77777777" w:rsidR="00A71594" w:rsidRPr="00720C1A" w:rsidRDefault="00A71594" w:rsidP="00A71594">
      <w:pPr>
        <w:spacing w:line="480" w:lineRule="auto"/>
        <w:jc w:val="center"/>
        <w:rPr>
          <w:rFonts w:ascii="Times New Roman" w:hAnsi="Times New Roman" w:cs="Times New Roman"/>
          <w:sz w:val="24"/>
          <w:szCs w:val="24"/>
        </w:rPr>
      </w:pPr>
      <w:r w:rsidRPr="00720C1A">
        <w:rPr>
          <w:rFonts w:ascii="Times New Roman" w:hAnsi="Times New Roman" w:cs="Times New Roman"/>
          <w:b/>
          <w:sz w:val="24"/>
          <w:szCs w:val="24"/>
          <w:u w:val="single"/>
        </w:rPr>
        <w:t>Part 2</w:t>
      </w:r>
      <w:r w:rsidRPr="00720C1A">
        <w:rPr>
          <w:rFonts w:ascii="Times New Roman" w:hAnsi="Times New Roman" w:cs="Times New Roman"/>
          <w:sz w:val="24"/>
          <w:szCs w:val="24"/>
        </w:rPr>
        <w:t xml:space="preserve"> – </w:t>
      </w:r>
      <w:r w:rsidRPr="00720C1A">
        <w:rPr>
          <w:rFonts w:ascii="Times New Roman" w:hAnsi="Times New Roman" w:cs="Times New Roman"/>
          <w:b/>
          <w:sz w:val="24"/>
          <w:szCs w:val="24"/>
          <w:u w:val="single"/>
        </w:rPr>
        <w:t>Written contribution</w:t>
      </w:r>
      <w:r w:rsidRPr="00720C1A">
        <w:rPr>
          <w:rFonts w:ascii="Times New Roman" w:hAnsi="Times New Roman" w:cs="Times New Roman"/>
          <w:sz w:val="24"/>
          <w:szCs w:val="24"/>
        </w:rPr>
        <w:t xml:space="preserve"> – </w:t>
      </w:r>
      <w:r w:rsidRPr="00720C1A">
        <w:rPr>
          <w:rFonts w:ascii="Times New Roman" w:hAnsi="Times New Roman" w:cs="Times New Roman"/>
          <w:b/>
          <w:sz w:val="24"/>
          <w:szCs w:val="24"/>
          <w:u w:val="single"/>
        </w:rPr>
        <w:t>Critically consider interventions to reduce stigma surrounding Mood Disorders</w:t>
      </w:r>
      <w:r w:rsidRPr="00720C1A">
        <w:rPr>
          <w:rFonts w:ascii="Times New Roman" w:hAnsi="Times New Roman" w:cs="Times New Roman"/>
          <w:sz w:val="24"/>
          <w:szCs w:val="24"/>
        </w:rPr>
        <w:t>.</w:t>
      </w:r>
    </w:p>
    <w:p w14:paraId="152E2896" w14:textId="391BBEC9" w:rsidR="00A71594" w:rsidRPr="00720C1A" w:rsidRDefault="00A71594" w:rsidP="00A71594">
      <w:pPr>
        <w:spacing w:line="480" w:lineRule="auto"/>
        <w:rPr>
          <w:rFonts w:ascii="Times New Roman" w:hAnsi="Times New Roman" w:cs="Times New Roman"/>
          <w:sz w:val="24"/>
          <w:szCs w:val="24"/>
        </w:rPr>
      </w:pPr>
      <w:r w:rsidRPr="00720C1A">
        <w:rPr>
          <w:rFonts w:ascii="Times New Roman" w:hAnsi="Times New Roman" w:cs="Times New Roman"/>
          <w:sz w:val="24"/>
          <w:szCs w:val="24"/>
        </w:rPr>
        <w:t>Due to the topic area and the research available on Bipolar Disorder, this essay will discuss the interventions put in place for reducing the stigma and negative attitudes surrounding Mood Disorders as a whole, with elements of focus on Bipolar Disorder. Stigma is an individual’s response to undesirable or unusual characteristics, involving ignorance, discrimination and prejudice (Haddad and Haddad, 2015). Link and Phelan (2014) suggested that stigma surrounds the initial gaining or disclosure of a Mental Health label, creating a differentness in behavioural response and a stereotypical identification of being within the “out group”, with different diagnosis of Mood Disorders being stereotyped differently by the public (Lazowski, et al., 2012)</w:t>
      </w:r>
      <w:r w:rsidR="00285A12" w:rsidRPr="00720C1A">
        <w:rPr>
          <w:rFonts w:ascii="Times New Roman" w:hAnsi="Times New Roman" w:cs="Times New Roman"/>
          <w:sz w:val="24"/>
          <w:szCs w:val="24"/>
        </w:rPr>
        <w:t>.</w:t>
      </w:r>
      <w:r w:rsidRPr="00720C1A">
        <w:rPr>
          <w:rFonts w:ascii="Times New Roman" w:hAnsi="Times New Roman" w:cs="Times New Roman"/>
          <w:sz w:val="24"/>
          <w:szCs w:val="24"/>
        </w:rPr>
        <w:t xml:space="preserve"> Evidently, it is important to draw attention on how attitudes are formed, and origin</w:t>
      </w:r>
      <w:bookmarkStart w:id="0" w:name="_GoBack"/>
      <w:bookmarkEnd w:id="0"/>
      <w:r w:rsidRPr="00720C1A">
        <w:rPr>
          <w:rFonts w:ascii="Times New Roman" w:hAnsi="Times New Roman" w:cs="Times New Roman"/>
          <w:sz w:val="24"/>
          <w:szCs w:val="24"/>
        </w:rPr>
        <w:t>ated from, when it comes to stigma surrounding Mood Disorders, as the compound is those</w:t>
      </w:r>
      <w:r w:rsidR="002D7AA8" w:rsidRPr="00720C1A">
        <w:rPr>
          <w:rFonts w:ascii="Times New Roman" w:hAnsi="Times New Roman" w:cs="Times New Roman"/>
          <w:sz w:val="24"/>
          <w:szCs w:val="24"/>
        </w:rPr>
        <w:t xml:space="preserve"> of</w:t>
      </w:r>
      <w:r w:rsidRPr="00720C1A">
        <w:rPr>
          <w:rFonts w:ascii="Times New Roman" w:hAnsi="Times New Roman" w:cs="Times New Roman"/>
          <w:sz w:val="24"/>
          <w:szCs w:val="24"/>
        </w:rPr>
        <w:t xml:space="preserve"> negative stereotypes, prejudice and behaviour. Following Allport’s research on learned prejudice, an emphasis on the environment in which children are bought up plays a significant role in attitude formation</w:t>
      </w:r>
      <w:r w:rsidR="002D7AA8" w:rsidRPr="00720C1A">
        <w:rPr>
          <w:rFonts w:ascii="Times New Roman" w:hAnsi="Times New Roman" w:cs="Times New Roman"/>
          <w:sz w:val="24"/>
          <w:szCs w:val="24"/>
        </w:rPr>
        <w:t xml:space="preserve"> </w:t>
      </w:r>
      <w:r w:rsidRPr="00720C1A">
        <w:rPr>
          <w:rFonts w:ascii="Times New Roman" w:hAnsi="Times New Roman" w:cs="Times New Roman"/>
          <w:sz w:val="24"/>
          <w:szCs w:val="24"/>
        </w:rPr>
        <w:t>due to the transfer of parental attitudes being copied (Aboud, 2005)</w:t>
      </w:r>
      <w:r w:rsidR="00F56991" w:rsidRPr="00720C1A">
        <w:rPr>
          <w:rFonts w:ascii="Times New Roman" w:hAnsi="Times New Roman" w:cs="Times New Roman"/>
          <w:sz w:val="24"/>
          <w:szCs w:val="24"/>
        </w:rPr>
        <w:t xml:space="preserve">; </w:t>
      </w:r>
      <w:r w:rsidR="00F56991" w:rsidRPr="00720C1A">
        <w:rPr>
          <w:rFonts w:ascii="Times New Roman" w:hAnsi="Times New Roman" w:cs="Times New Roman"/>
          <w:sz w:val="24"/>
          <w:szCs w:val="24"/>
          <w:shd w:val="clear" w:color="auto" w:fill="FFFFFF"/>
        </w:rPr>
        <w:t>PSHE Association (2019)</w:t>
      </w:r>
      <w:r w:rsidR="00F56991" w:rsidRPr="00720C1A">
        <w:rPr>
          <w:rFonts w:ascii="Times New Roman" w:hAnsi="Times New Roman" w:cs="Times New Roman"/>
          <w:sz w:val="24"/>
          <w:szCs w:val="24"/>
          <w:shd w:val="clear" w:color="auto" w:fill="FFFFFF"/>
        </w:rPr>
        <w:t xml:space="preserve"> noted that it is important to educate children from an early age for it to be effective</w:t>
      </w:r>
      <w:r w:rsidRPr="00720C1A">
        <w:rPr>
          <w:rFonts w:ascii="Times New Roman" w:hAnsi="Times New Roman" w:cs="Times New Roman"/>
          <w:sz w:val="24"/>
          <w:szCs w:val="24"/>
        </w:rPr>
        <w:t xml:space="preserve">. However, attitudes held by individuals are subject to change through experience and knowledge gained through exposure. </w:t>
      </w:r>
    </w:p>
    <w:p w14:paraId="4C6B1E60" w14:textId="727F26A6" w:rsidR="00A71594" w:rsidRPr="00720C1A" w:rsidRDefault="00A71594" w:rsidP="00A71594">
      <w:pPr>
        <w:spacing w:line="480" w:lineRule="auto"/>
        <w:rPr>
          <w:rFonts w:ascii="Times New Roman" w:hAnsi="Times New Roman" w:cs="Times New Roman"/>
          <w:color w:val="222222"/>
          <w:sz w:val="24"/>
          <w:szCs w:val="24"/>
          <w:shd w:val="clear" w:color="auto" w:fill="FFFFFF"/>
        </w:rPr>
      </w:pPr>
      <w:r w:rsidRPr="00720C1A">
        <w:rPr>
          <w:rFonts w:ascii="Times New Roman" w:hAnsi="Times New Roman" w:cs="Times New Roman"/>
          <w:sz w:val="24"/>
          <w:szCs w:val="24"/>
        </w:rPr>
        <w:t xml:space="preserve">Through research gathered, the main concern in tackling the stigma surrounding mood disorders is the exposure of education on the topic. </w:t>
      </w:r>
      <w:r w:rsidRPr="00720C1A">
        <w:rPr>
          <w:rFonts w:ascii="Times New Roman" w:hAnsi="Times New Roman" w:cs="Times New Roman"/>
          <w:color w:val="222222"/>
          <w:sz w:val="24"/>
          <w:szCs w:val="24"/>
          <w:shd w:val="clear" w:color="auto" w:fill="FFFFFF"/>
        </w:rPr>
        <w:t xml:space="preserve">Vázquez et al., (2011) found stigma holds inaccuracy in representation of treatments, symptoms and causes of Mood Disorders, in which supports the ignorance element of stigma which results in poor treatment (Haddad and Haddad, 2015). </w:t>
      </w:r>
      <w:r w:rsidR="002D7AA8" w:rsidRPr="00720C1A">
        <w:rPr>
          <w:rFonts w:ascii="Times New Roman" w:hAnsi="Times New Roman" w:cs="Times New Roman"/>
          <w:color w:val="222222"/>
          <w:sz w:val="24"/>
          <w:szCs w:val="24"/>
          <w:shd w:val="clear" w:color="auto" w:fill="FFFFFF"/>
        </w:rPr>
        <w:t>Due to p</w:t>
      </w:r>
      <w:r w:rsidRPr="00720C1A">
        <w:rPr>
          <w:rFonts w:ascii="Times New Roman" w:hAnsi="Times New Roman" w:cs="Times New Roman"/>
          <w:color w:val="222222"/>
          <w:sz w:val="24"/>
          <w:szCs w:val="24"/>
          <w:shd w:val="clear" w:color="auto" w:fill="FFFFFF"/>
        </w:rPr>
        <w:t>oor awareness in schools due to not being taught about mental health and wellbeing</w:t>
      </w:r>
      <w:r w:rsidR="002D7AA8" w:rsidRPr="00720C1A">
        <w:rPr>
          <w:rFonts w:ascii="Times New Roman" w:hAnsi="Times New Roman" w:cs="Times New Roman"/>
          <w:color w:val="222222"/>
          <w:sz w:val="24"/>
          <w:szCs w:val="24"/>
          <w:shd w:val="clear" w:color="auto" w:fill="FFFFFF"/>
        </w:rPr>
        <w:t xml:space="preserve">, the Department of Education has </w:t>
      </w:r>
      <w:r w:rsidR="00F56991" w:rsidRPr="00720C1A">
        <w:rPr>
          <w:rFonts w:ascii="Times New Roman" w:hAnsi="Times New Roman" w:cs="Times New Roman"/>
          <w:color w:val="222222"/>
          <w:sz w:val="24"/>
          <w:szCs w:val="24"/>
          <w:shd w:val="clear" w:color="auto" w:fill="FFFFFF"/>
        </w:rPr>
        <w:t xml:space="preserve">made it compulsory for the Health Education of PSHE education to be taught from September 2020, which covers Mental Health and </w:t>
      </w:r>
      <w:r w:rsidR="00F56991" w:rsidRPr="00720C1A">
        <w:rPr>
          <w:rFonts w:ascii="Times New Roman" w:hAnsi="Times New Roman" w:cs="Times New Roman"/>
          <w:color w:val="222222"/>
          <w:sz w:val="24"/>
          <w:szCs w:val="24"/>
          <w:shd w:val="clear" w:color="auto" w:fill="FFFFFF"/>
        </w:rPr>
        <w:lastRenderedPageBreak/>
        <w:t xml:space="preserve">Emotional Wellbeing to enhance </w:t>
      </w:r>
      <w:r w:rsidR="00720C1A" w:rsidRPr="00720C1A">
        <w:rPr>
          <w:rFonts w:ascii="Times New Roman" w:hAnsi="Times New Roman" w:cs="Times New Roman"/>
          <w:color w:val="222222"/>
          <w:sz w:val="24"/>
          <w:szCs w:val="24"/>
          <w:shd w:val="clear" w:color="auto" w:fill="FFFFFF"/>
        </w:rPr>
        <w:t>pupil’s</w:t>
      </w:r>
      <w:r w:rsidR="00F56991" w:rsidRPr="00720C1A">
        <w:rPr>
          <w:rFonts w:ascii="Times New Roman" w:hAnsi="Times New Roman" w:cs="Times New Roman"/>
          <w:color w:val="222222"/>
          <w:sz w:val="24"/>
          <w:szCs w:val="24"/>
          <w:shd w:val="clear" w:color="auto" w:fill="FFFFFF"/>
        </w:rPr>
        <w:t xml:space="preserve"> knowledge</w:t>
      </w:r>
      <w:r w:rsidR="00720C1A" w:rsidRPr="00720C1A">
        <w:rPr>
          <w:rFonts w:ascii="Times New Roman" w:hAnsi="Times New Roman" w:cs="Times New Roman"/>
          <w:color w:val="222222"/>
          <w:sz w:val="24"/>
          <w:szCs w:val="24"/>
          <w:shd w:val="clear" w:color="auto" w:fill="FFFFFF"/>
        </w:rPr>
        <w:t>, understanding</w:t>
      </w:r>
      <w:r w:rsidR="00F56991" w:rsidRPr="00720C1A">
        <w:rPr>
          <w:rFonts w:ascii="Times New Roman" w:hAnsi="Times New Roman" w:cs="Times New Roman"/>
          <w:color w:val="222222"/>
          <w:sz w:val="24"/>
          <w:szCs w:val="24"/>
          <w:shd w:val="clear" w:color="auto" w:fill="FFFFFF"/>
        </w:rPr>
        <w:t xml:space="preserve"> and confidence in order to seek support when necessary (</w:t>
      </w:r>
      <w:r w:rsidR="00F56991" w:rsidRPr="00720C1A">
        <w:rPr>
          <w:rFonts w:ascii="Times New Roman" w:hAnsi="Times New Roman" w:cs="Times New Roman"/>
          <w:color w:val="222222"/>
          <w:sz w:val="24"/>
          <w:szCs w:val="24"/>
          <w:shd w:val="clear" w:color="auto" w:fill="FFFFFF"/>
        </w:rPr>
        <w:t>PSHE Association</w:t>
      </w:r>
      <w:r w:rsidR="00F56991" w:rsidRPr="00720C1A">
        <w:rPr>
          <w:rFonts w:ascii="Times New Roman" w:hAnsi="Times New Roman" w:cs="Times New Roman"/>
          <w:color w:val="222222"/>
          <w:sz w:val="24"/>
          <w:szCs w:val="24"/>
          <w:shd w:val="clear" w:color="auto" w:fill="FFFFFF"/>
        </w:rPr>
        <w:t xml:space="preserve">, </w:t>
      </w:r>
      <w:r w:rsidR="00F56991" w:rsidRPr="00720C1A">
        <w:rPr>
          <w:rFonts w:ascii="Times New Roman" w:hAnsi="Times New Roman" w:cs="Times New Roman"/>
          <w:color w:val="222222"/>
          <w:sz w:val="24"/>
          <w:szCs w:val="24"/>
          <w:shd w:val="clear" w:color="auto" w:fill="FFFFFF"/>
        </w:rPr>
        <w:t>2019)</w:t>
      </w:r>
      <w:r w:rsidR="00F56991" w:rsidRPr="00720C1A">
        <w:rPr>
          <w:rFonts w:ascii="Times New Roman" w:hAnsi="Times New Roman" w:cs="Times New Roman"/>
          <w:color w:val="222222"/>
          <w:sz w:val="24"/>
          <w:szCs w:val="24"/>
          <w:shd w:val="clear" w:color="auto" w:fill="FFFFFF"/>
        </w:rPr>
        <w:t xml:space="preserve">. </w:t>
      </w:r>
      <w:r w:rsidR="008D294F" w:rsidRPr="00720C1A">
        <w:rPr>
          <w:rFonts w:ascii="Times New Roman" w:hAnsi="Times New Roman" w:cs="Times New Roman"/>
          <w:color w:val="222222"/>
          <w:sz w:val="24"/>
          <w:szCs w:val="24"/>
          <w:shd w:val="clear" w:color="auto" w:fill="FFFFFF"/>
        </w:rPr>
        <w:t>Through</w:t>
      </w:r>
      <w:r w:rsidRPr="00720C1A">
        <w:rPr>
          <w:rFonts w:ascii="Times New Roman" w:hAnsi="Times New Roman" w:cs="Times New Roman"/>
          <w:color w:val="222222"/>
          <w:sz w:val="24"/>
          <w:szCs w:val="24"/>
          <w:shd w:val="clear" w:color="auto" w:fill="FFFFFF"/>
        </w:rPr>
        <w:t xml:space="preserve"> provi</w:t>
      </w:r>
      <w:r w:rsidR="008D294F" w:rsidRPr="00720C1A">
        <w:rPr>
          <w:rFonts w:ascii="Times New Roman" w:hAnsi="Times New Roman" w:cs="Times New Roman"/>
          <w:color w:val="222222"/>
          <w:sz w:val="24"/>
          <w:szCs w:val="24"/>
          <w:shd w:val="clear" w:color="auto" w:fill="FFFFFF"/>
        </w:rPr>
        <w:t>sion of</w:t>
      </w:r>
      <w:r w:rsidRPr="00720C1A">
        <w:rPr>
          <w:rFonts w:ascii="Times New Roman" w:hAnsi="Times New Roman" w:cs="Times New Roman"/>
          <w:color w:val="222222"/>
          <w:sz w:val="24"/>
          <w:szCs w:val="24"/>
          <w:shd w:val="clear" w:color="auto" w:fill="FFFFFF"/>
        </w:rPr>
        <w:t xml:space="preserve"> Mental Health</w:t>
      </w:r>
      <w:r w:rsidR="008D294F" w:rsidRPr="00720C1A">
        <w:rPr>
          <w:rFonts w:ascii="Times New Roman" w:hAnsi="Times New Roman" w:cs="Times New Roman"/>
          <w:color w:val="222222"/>
          <w:sz w:val="24"/>
          <w:szCs w:val="24"/>
          <w:shd w:val="clear" w:color="auto" w:fill="FFFFFF"/>
        </w:rPr>
        <w:t xml:space="preserve"> and Wellbeing</w:t>
      </w:r>
      <w:r w:rsidRPr="00720C1A">
        <w:rPr>
          <w:rFonts w:ascii="Times New Roman" w:hAnsi="Times New Roman" w:cs="Times New Roman"/>
          <w:color w:val="222222"/>
          <w:sz w:val="24"/>
          <w:szCs w:val="24"/>
          <w:shd w:val="clear" w:color="auto" w:fill="FFFFFF"/>
        </w:rPr>
        <w:t xml:space="preserve"> lessons, and allowing students to discuss the topics, it enables them to differentiate the differences between the misconceptions the public hold, and to access the support that they may require</w:t>
      </w:r>
      <w:r w:rsidR="008D294F" w:rsidRPr="00720C1A">
        <w:rPr>
          <w:rFonts w:ascii="Times New Roman" w:hAnsi="Times New Roman" w:cs="Times New Roman"/>
          <w:color w:val="222222"/>
          <w:sz w:val="24"/>
          <w:szCs w:val="24"/>
          <w:shd w:val="clear" w:color="auto" w:fill="FFFFFF"/>
        </w:rPr>
        <w:t xml:space="preserve"> (MHT, 2019).</w:t>
      </w:r>
      <w:r w:rsidRPr="00720C1A">
        <w:rPr>
          <w:rFonts w:ascii="Times New Roman" w:hAnsi="Times New Roman" w:cs="Times New Roman"/>
          <w:color w:val="222222"/>
          <w:sz w:val="24"/>
          <w:szCs w:val="24"/>
          <w:shd w:val="clear" w:color="auto" w:fill="FFFFFF"/>
        </w:rPr>
        <w:t xml:space="preserve"> From having access to Mental Health awareness in education, it could prevent many </w:t>
      </w:r>
      <w:r w:rsidR="008D294F" w:rsidRPr="00720C1A">
        <w:rPr>
          <w:rFonts w:ascii="Times New Roman" w:hAnsi="Times New Roman" w:cs="Times New Roman"/>
          <w:color w:val="222222"/>
          <w:sz w:val="24"/>
          <w:szCs w:val="24"/>
          <w:shd w:val="clear" w:color="auto" w:fill="FFFFFF"/>
        </w:rPr>
        <w:t>students from going unnoticed and untreated if an onset of a disorder occurs</w:t>
      </w:r>
      <w:r w:rsidR="00F56991" w:rsidRPr="00720C1A">
        <w:rPr>
          <w:rFonts w:ascii="Times New Roman" w:hAnsi="Times New Roman" w:cs="Times New Roman"/>
          <w:color w:val="222222"/>
          <w:sz w:val="24"/>
          <w:szCs w:val="24"/>
          <w:shd w:val="clear" w:color="auto" w:fill="FFFFFF"/>
        </w:rPr>
        <w:t xml:space="preserve">. </w:t>
      </w:r>
      <w:r w:rsidR="008D294F" w:rsidRPr="00720C1A">
        <w:rPr>
          <w:rFonts w:ascii="Times New Roman" w:hAnsi="Times New Roman" w:cs="Times New Roman"/>
          <w:color w:val="222222"/>
          <w:sz w:val="24"/>
          <w:szCs w:val="24"/>
          <w:shd w:val="clear" w:color="auto" w:fill="FFFFFF"/>
        </w:rPr>
        <w:t>In common with Primary and Secondary schooling, u</w:t>
      </w:r>
      <w:r w:rsidRPr="00720C1A">
        <w:rPr>
          <w:rFonts w:ascii="Times New Roman" w:hAnsi="Times New Roman" w:cs="Times New Roman"/>
          <w:color w:val="222222"/>
          <w:sz w:val="24"/>
          <w:szCs w:val="24"/>
          <w:shd w:val="clear" w:color="auto" w:fill="FFFFFF"/>
        </w:rPr>
        <w:t xml:space="preserve">niversities </w:t>
      </w:r>
      <w:r w:rsidR="0095112E" w:rsidRPr="00720C1A">
        <w:rPr>
          <w:rFonts w:ascii="Times New Roman" w:hAnsi="Times New Roman" w:cs="Times New Roman"/>
          <w:color w:val="222222"/>
          <w:sz w:val="24"/>
          <w:szCs w:val="24"/>
          <w:shd w:val="clear" w:color="auto" w:fill="FFFFFF"/>
        </w:rPr>
        <w:t>are</w:t>
      </w:r>
      <w:r w:rsidRPr="00720C1A">
        <w:rPr>
          <w:rFonts w:ascii="Times New Roman" w:hAnsi="Times New Roman" w:cs="Times New Roman"/>
          <w:color w:val="222222"/>
          <w:sz w:val="24"/>
          <w:szCs w:val="24"/>
          <w:shd w:val="clear" w:color="auto" w:fill="FFFFFF"/>
        </w:rPr>
        <w:t xml:space="preserve"> now tackling the stigma surrounding poor Mental Health and Mood Disorders through advocating</w:t>
      </w:r>
      <w:r w:rsidR="00AC3506" w:rsidRPr="00720C1A">
        <w:rPr>
          <w:rFonts w:ascii="Times New Roman" w:hAnsi="Times New Roman" w:cs="Times New Roman"/>
          <w:color w:val="222222"/>
          <w:sz w:val="24"/>
          <w:szCs w:val="24"/>
          <w:shd w:val="clear" w:color="auto" w:fill="FFFFFF"/>
        </w:rPr>
        <w:t xml:space="preserve">, and </w:t>
      </w:r>
      <w:r w:rsidRPr="00720C1A">
        <w:rPr>
          <w:rFonts w:ascii="Times New Roman" w:hAnsi="Times New Roman" w:cs="Times New Roman"/>
          <w:color w:val="222222"/>
          <w:sz w:val="24"/>
          <w:szCs w:val="24"/>
          <w:shd w:val="clear" w:color="auto" w:fill="FFFFFF"/>
        </w:rPr>
        <w:t>using the students as their voice due to the ongoing issues</w:t>
      </w:r>
      <w:r w:rsidR="00AC3506" w:rsidRPr="00720C1A">
        <w:rPr>
          <w:rFonts w:ascii="Times New Roman" w:hAnsi="Times New Roman" w:cs="Times New Roman"/>
          <w:color w:val="222222"/>
          <w:sz w:val="24"/>
          <w:szCs w:val="24"/>
          <w:shd w:val="clear" w:color="auto" w:fill="FFFFFF"/>
        </w:rPr>
        <w:t xml:space="preserve"> (</w:t>
      </w:r>
      <w:r w:rsidR="00AC3506" w:rsidRPr="00720C1A">
        <w:rPr>
          <w:rFonts w:ascii="Times New Roman" w:hAnsi="Times New Roman" w:cs="Times New Roman"/>
          <w:color w:val="222222"/>
          <w:sz w:val="24"/>
          <w:szCs w:val="24"/>
          <w:shd w:val="clear" w:color="auto" w:fill="FFFFFF"/>
        </w:rPr>
        <w:t>University of Wales Trinity Saint David</w:t>
      </w:r>
      <w:r w:rsidR="00AC3506" w:rsidRPr="00720C1A">
        <w:rPr>
          <w:rFonts w:ascii="Times New Roman" w:hAnsi="Times New Roman" w:cs="Times New Roman"/>
          <w:color w:val="222222"/>
          <w:sz w:val="24"/>
          <w:szCs w:val="24"/>
          <w:shd w:val="clear" w:color="auto" w:fill="FFFFFF"/>
        </w:rPr>
        <w:t xml:space="preserve">, </w:t>
      </w:r>
      <w:r w:rsidR="00AC3506" w:rsidRPr="00720C1A">
        <w:rPr>
          <w:rFonts w:ascii="Times New Roman" w:hAnsi="Times New Roman" w:cs="Times New Roman"/>
          <w:color w:val="222222"/>
          <w:sz w:val="24"/>
          <w:szCs w:val="24"/>
          <w:shd w:val="clear" w:color="auto" w:fill="FFFFFF"/>
        </w:rPr>
        <w:t>2018)</w:t>
      </w:r>
      <w:r w:rsidR="0095112E" w:rsidRPr="00720C1A">
        <w:rPr>
          <w:rFonts w:ascii="Times New Roman" w:hAnsi="Times New Roman" w:cs="Times New Roman"/>
          <w:color w:val="222222"/>
          <w:sz w:val="24"/>
          <w:szCs w:val="24"/>
          <w:shd w:val="clear" w:color="auto" w:fill="FFFFFF"/>
        </w:rPr>
        <w:t xml:space="preserve">. </w:t>
      </w:r>
      <w:r w:rsidR="00217FA4" w:rsidRPr="00720C1A">
        <w:rPr>
          <w:rFonts w:ascii="Times New Roman" w:hAnsi="Times New Roman" w:cs="Times New Roman"/>
          <w:color w:val="222222"/>
          <w:sz w:val="24"/>
          <w:szCs w:val="24"/>
          <w:shd w:val="clear" w:color="auto" w:fill="FFFFFF"/>
        </w:rPr>
        <w:t xml:space="preserve">The </w:t>
      </w:r>
      <w:r w:rsidRPr="00720C1A">
        <w:rPr>
          <w:rFonts w:ascii="Times New Roman" w:hAnsi="Times New Roman" w:cs="Times New Roman"/>
          <w:color w:val="222222"/>
          <w:sz w:val="24"/>
          <w:szCs w:val="24"/>
          <w:shd w:val="clear" w:color="auto" w:fill="FFFFFF"/>
        </w:rPr>
        <w:t xml:space="preserve">Big White Wall </w:t>
      </w:r>
      <w:r w:rsidR="00217FA4" w:rsidRPr="00720C1A">
        <w:rPr>
          <w:rFonts w:ascii="Times New Roman" w:hAnsi="Times New Roman" w:cs="Times New Roman"/>
          <w:color w:val="222222"/>
          <w:sz w:val="24"/>
          <w:szCs w:val="24"/>
          <w:shd w:val="clear" w:color="auto" w:fill="FFFFFF"/>
        </w:rPr>
        <w:t>was</w:t>
      </w:r>
      <w:r w:rsidRPr="00720C1A">
        <w:rPr>
          <w:rFonts w:ascii="Times New Roman" w:hAnsi="Times New Roman" w:cs="Times New Roman"/>
          <w:color w:val="222222"/>
          <w:sz w:val="24"/>
          <w:szCs w:val="24"/>
          <w:shd w:val="clear" w:color="auto" w:fill="FFFFFF"/>
        </w:rPr>
        <w:t xml:space="preserve"> a service</w:t>
      </w:r>
      <w:r w:rsidR="00217FA4" w:rsidRPr="00720C1A">
        <w:rPr>
          <w:rFonts w:ascii="Times New Roman" w:hAnsi="Times New Roman" w:cs="Times New Roman"/>
          <w:color w:val="222222"/>
          <w:sz w:val="24"/>
          <w:szCs w:val="24"/>
          <w:shd w:val="clear" w:color="auto" w:fill="FFFFFF"/>
        </w:rPr>
        <w:t xml:space="preserve"> introduced</w:t>
      </w:r>
      <w:r w:rsidRPr="00720C1A">
        <w:rPr>
          <w:rFonts w:ascii="Times New Roman" w:hAnsi="Times New Roman" w:cs="Times New Roman"/>
          <w:color w:val="222222"/>
          <w:sz w:val="24"/>
          <w:szCs w:val="24"/>
          <w:shd w:val="clear" w:color="auto" w:fill="FFFFFF"/>
        </w:rPr>
        <w:t xml:space="preserve"> in</w:t>
      </w:r>
      <w:r w:rsidR="00ED1C85" w:rsidRPr="00720C1A">
        <w:rPr>
          <w:rFonts w:ascii="Times New Roman" w:hAnsi="Times New Roman" w:cs="Times New Roman"/>
          <w:color w:val="222222"/>
          <w:sz w:val="24"/>
          <w:szCs w:val="24"/>
          <w:shd w:val="clear" w:color="auto" w:fill="FFFFFF"/>
        </w:rPr>
        <w:t xml:space="preserve"> 2007 in the UK</w:t>
      </w:r>
      <w:r w:rsidRPr="00720C1A">
        <w:rPr>
          <w:rFonts w:ascii="Times New Roman" w:hAnsi="Times New Roman" w:cs="Times New Roman"/>
          <w:color w:val="222222"/>
          <w:sz w:val="24"/>
          <w:szCs w:val="24"/>
          <w:shd w:val="clear" w:color="auto" w:fill="FFFFFF"/>
        </w:rPr>
        <w:t xml:space="preserve"> which individuals </w:t>
      </w:r>
      <w:r w:rsidR="00ED1C85" w:rsidRPr="00720C1A">
        <w:rPr>
          <w:rFonts w:ascii="Times New Roman" w:hAnsi="Times New Roman" w:cs="Times New Roman"/>
          <w:color w:val="222222"/>
          <w:sz w:val="24"/>
          <w:szCs w:val="24"/>
          <w:shd w:val="clear" w:color="auto" w:fill="FFFFFF"/>
        </w:rPr>
        <w:t xml:space="preserve">from the age of 16 </w:t>
      </w:r>
      <w:r w:rsidRPr="00720C1A">
        <w:rPr>
          <w:rFonts w:ascii="Times New Roman" w:hAnsi="Times New Roman" w:cs="Times New Roman"/>
          <w:color w:val="222222"/>
          <w:sz w:val="24"/>
          <w:szCs w:val="24"/>
          <w:shd w:val="clear" w:color="auto" w:fill="FFFFFF"/>
        </w:rPr>
        <w:t>are able to access anonymously and discuss their Mental Health</w:t>
      </w:r>
      <w:r w:rsidR="00217FA4" w:rsidRPr="00720C1A">
        <w:rPr>
          <w:rFonts w:ascii="Times New Roman" w:hAnsi="Times New Roman" w:cs="Times New Roman"/>
          <w:color w:val="222222"/>
          <w:sz w:val="24"/>
          <w:szCs w:val="24"/>
          <w:shd w:val="clear" w:color="auto" w:fill="FFFFFF"/>
        </w:rPr>
        <w:t xml:space="preserve"> and Wellbeing</w:t>
      </w:r>
      <w:r w:rsidRPr="00720C1A">
        <w:rPr>
          <w:rFonts w:ascii="Times New Roman" w:hAnsi="Times New Roman" w:cs="Times New Roman"/>
          <w:color w:val="222222"/>
          <w:sz w:val="24"/>
          <w:szCs w:val="24"/>
          <w:shd w:val="clear" w:color="auto" w:fill="FFFFFF"/>
        </w:rPr>
        <w:t xml:space="preserve"> on a 24/7 basis</w:t>
      </w:r>
      <w:r w:rsidR="00ED1C85" w:rsidRPr="00720C1A">
        <w:rPr>
          <w:rFonts w:ascii="Times New Roman" w:hAnsi="Times New Roman" w:cs="Times New Roman"/>
          <w:color w:val="222222"/>
          <w:sz w:val="24"/>
          <w:szCs w:val="24"/>
          <w:shd w:val="clear" w:color="auto" w:fill="FFFFFF"/>
        </w:rPr>
        <w:t xml:space="preserve"> with qualified clinicians </w:t>
      </w:r>
      <w:r w:rsidR="00217FA4" w:rsidRPr="00720C1A">
        <w:rPr>
          <w:rFonts w:ascii="Times New Roman" w:hAnsi="Times New Roman" w:cs="Times New Roman"/>
          <w:sz w:val="24"/>
          <w:szCs w:val="24"/>
        </w:rPr>
        <w:t>(</w:t>
      </w:r>
      <w:r w:rsidR="00217FA4" w:rsidRPr="00720C1A">
        <w:rPr>
          <w:rFonts w:ascii="Times New Roman" w:hAnsi="Times New Roman" w:cs="Times New Roman"/>
          <w:color w:val="222222"/>
          <w:sz w:val="24"/>
          <w:szCs w:val="24"/>
          <w:shd w:val="clear" w:color="auto" w:fill="FFFFFF"/>
        </w:rPr>
        <w:t>NHS Choices, 2018)</w:t>
      </w:r>
      <w:r w:rsidRPr="00720C1A">
        <w:rPr>
          <w:rFonts w:ascii="Times New Roman" w:hAnsi="Times New Roman" w:cs="Times New Roman"/>
          <w:color w:val="222222"/>
          <w:sz w:val="24"/>
          <w:szCs w:val="24"/>
          <w:shd w:val="clear" w:color="auto" w:fill="FFFFFF"/>
        </w:rPr>
        <w:t>. Although it enables individuals to seek the support that they need when their environment create</w:t>
      </w:r>
      <w:r w:rsidR="002D7AA8" w:rsidRPr="00720C1A">
        <w:rPr>
          <w:rFonts w:ascii="Times New Roman" w:hAnsi="Times New Roman" w:cs="Times New Roman"/>
          <w:color w:val="222222"/>
          <w:sz w:val="24"/>
          <w:szCs w:val="24"/>
          <w:shd w:val="clear" w:color="auto" w:fill="FFFFFF"/>
        </w:rPr>
        <w:t>d</w:t>
      </w:r>
      <w:r w:rsidRPr="00720C1A">
        <w:rPr>
          <w:rFonts w:ascii="Times New Roman" w:hAnsi="Times New Roman" w:cs="Times New Roman"/>
          <w:color w:val="222222"/>
          <w:sz w:val="24"/>
          <w:szCs w:val="24"/>
          <w:shd w:val="clear" w:color="auto" w:fill="FFFFFF"/>
        </w:rPr>
        <w:t xml:space="preserve"> internalization of stigma, it does not tackle the social stigma</w:t>
      </w:r>
      <w:r w:rsidR="00ED1C85" w:rsidRPr="00720C1A">
        <w:rPr>
          <w:rFonts w:ascii="Times New Roman" w:hAnsi="Times New Roman" w:cs="Times New Roman"/>
          <w:color w:val="222222"/>
          <w:sz w:val="24"/>
          <w:szCs w:val="24"/>
          <w:shd w:val="clear" w:color="auto" w:fill="FFFFFF"/>
        </w:rPr>
        <w:t xml:space="preserve"> as such (Harding and Chung, 2016)</w:t>
      </w:r>
      <w:r w:rsidRPr="00720C1A">
        <w:rPr>
          <w:rFonts w:ascii="Times New Roman" w:hAnsi="Times New Roman" w:cs="Times New Roman"/>
          <w:color w:val="222222"/>
          <w:sz w:val="24"/>
          <w:szCs w:val="24"/>
          <w:shd w:val="clear" w:color="auto" w:fill="FFFFFF"/>
        </w:rPr>
        <w:t xml:space="preserve">; In order for students to be well-monitored, they need to be able to disclose openly to staff members and medical practitioners, and make people within their surroundings aware. </w:t>
      </w:r>
    </w:p>
    <w:p w14:paraId="4479233D" w14:textId="06D79976" w:rsidR="00A71594" w:rsidRPr="00720C1A" w:rsidRDefault="00A71594" w:rsidP="00A71594">
      <w:pPr>
        <w:spacing w:line="480" w:lineRule="auto"/>
        <w:rPr>
          <w:rFonts w:ascii="Times New Roman" w:hAnsi="Times New Roman" w:cs="Times New Roman"/>
          <w:sz w:val="24"/>
          <w:szCs w:val="24"/>
        </w:rPr>
      </w:pPr>
      <w:r w:rsidRPr="00720C1A">
        <w:rPr>
          <w:rFonts w:ascii="Times New Roman" w:hAnsi="Times New Roman" w:cs="Times New Roman"/>
          <w:sz w:val="24"/>
          <w:szCs w:val="24"/>
        </w:rPr>
        <w:t>Media portrayal of Mental Health and the individuals whom suffer with a Mood Disorder has been a subject of scrutiny due to the content they broadcast; Although the media has been responsible for creating awareness through educating consumers on the topic</w:t>
      </w:r>
      <w:r w:rsidR="002D7AA8" w:rsidRPr="00720C1A">
        <w:rPr>
          <w:rFonts w:ascii="Times New Roman" w:hAnsi="Times New Roman" w:cs="Times New Roman"/>
          <w:sz w:val="24"/>
          <w:szCs w:val="24"/>
        </w:rPr>
        <w:t xml:space="preserve"> (Chan and </w:t>
      </w:r>
      <w:r w:rsidR="002D7AA8" w:rsidRPr="00720C1A">
        <w:rPr>
          <w:rFonts w:ascii="Times New Roman" w:hAnsi="Times New Roman" w:cs="Times New Roman"/>
          <w:color w:val="222222"/>
          <w:sz w:val="24"/>
          <w:szCs w:val="24"/>
          <w:shd w:val="clear" w:color="auto" w:fill="FFFFFF"/>
        </w:rPr>
        <w:t>Sireling</w:t>
      </w:r>
      <w:r w:rsidR="002D7AA8" w:rsidRPr="00720C1A">
        <w:rPr>
          <w:rFonts w:ascii="Times New Roman" w:hAnsi="Times New Roman" w:cs="Times New Roman"/>
          <w:sz w:val="24"/>
          <w:szCs w:val="24"/>
        </w:rPr>
        <w:t>, 2010)</w:t>
      </w:r>
      <w:r w:rsidRPr="00720C1A">
        <w:rPr>
          <w:rFonts w:ascii="Times New Roman" w:hAnsi="Times New Roman" w:cs="Times New Roman"/>
          <w:sz w:val="24"/>
          <w:szCs w:val="24"/>
        </w:rPr>
        <w:t>, they are equally responsible for encouraging negative stigma through the use of exaggerat</w:t>
      </w:r>
      <w:r w:rsidR="002D7AA8" w:rsidRPr="00720C1A">
        <w:rPr>
          <w:rFonts w:ascii="Times New Roman" w:hAnsi="Times New Roman" w:cs="Times New Roman"/>
          <w:sz w:val="24"/>
          <w:szCs w:val="24"/>
        </w:rPr>
        <w:t>ion of</w:t>
      </w:r>
      <w:r w:rsidRPr="00720C1A">
        <w:rPr>
          <w:rFonts w:ascii="Times New Roman" w:hAnsi="Times New Roman" w:cs="Times New Roman"/>
          <w:sz w:val="24"/>
          <w:szCs w:val="24"/>
        </w:rPr>
        <w:t xml:space="preserve"> symptoms and treatments available for those who seek it (Stuart, 2006). A study conducted by Hawke et al. (2013) on the impact of filmography intervention on reducing the stigma towards Bipolar Disorder, through the use of intergroup contact on 137 participants of whom are students, health-care providers, individuals that have BD and the </w:t>
      </w:r>
      <w:r w:rsidRPr="00720C1A">
        <w:rPr>
          <w:rFonts w:ascii="Times New Roman" w:hAnsi="Times New Roman" w:cs="Times New Roman"/>
          <w:sz w:val="24"/>
          <w:szCs w:val="24"/>
        </w:rPr>
        <w:lastRenderedPageBreak/>
        <w:t>public. Their aim was to evaluate stigmatizing attitudes prior and after the intervention of viewing personal accounts through film, and a one-month follow-up. They found that being exposed to lived encounters of individuals with BD created reduced stigma through tackling the perceptions that individuals had in regards to the Mood Disorder. Although the belief of poor hygiene and no recovery was still apparent across all target groups within the study, it provided a positive reduction of stigma amongst those of health-care providers and students due to improving the efficacy of treatment and reducing the anxiety surrounding the interaction with those with BD. To support this, Betton et al. (2015) explored social media and the role it plays in stigma reduction through the use of encounters shared by those with Mental Health Disorders and protesting campaigns. They found that education through means of social media diminish the stereotypes held by the public through the replacement of accurate representation and facts about Mood Disorders, with protesting behaviours bringing awareness, encouraging treatment and helpful seeking behaviours amongst both sufferers and the general public. On par with the research by Hawke et al. (2013), the increas</w:t>
      </w:r>
      <w:r w:rsidR="00720C1A" w:rsidRPr="00720C1A">
        <w:rPr>
          <w:rFonts w:ascii="Times New Roman" w:hAnsi="Times New Roman" w:cs="Times New Roman"/>
          <w:sz w:val="24"/>
          <w:szCs w:val="24"/>
        </w:rPr>
        <w:t>ed</w:t>
      </w:r>
      <w:r w:rsidRPr="00720C1A">
        <w:rPr>
          <w:rFonts w:ascii="Times New Roman" w:hAnsi="Times New Roman" w:cs="Times New Roman"/>
          <w:sz w:val="24"/>
          <w:szCs w:val="24"/>
        </w:rPr>
        <w:t xml:space="preserve"> use of media outlets on the coverage on Mental Health and Mood Disorders show</w:t>
      </w:r>
      <w:r w:rsidR="00720C1A" w:rsidRPr="00720C1A">
        <w:rPr>
          <w:rFonts w:ascii="Times New Roman" w:hAnsi="Times New Roman" w:cs="Times New Roman"/>
          <w:sz w:val="24"/>
          <w:szCs w:val="24"/>
        </w:rPr>
        <w:t>ed</w:t>
      </w:r>
      <w:r w:rsidRPr="00720C1A">
        <w:rPr>
          <w:rFonts w:ascii="Times New Roman" w:hAnsi="Times New Roman" w:cs="Times New Roman"/>
          <w:sz w:val="24"/>
          <w:szCs w:val="24"/>
        </w:rPr>
        <w:t xml:space="preserve"> that more individuals are empowered to share their experience to amplify the need for change in public attitudes. There is a need for long-term, proactive action from campaigns and the media in reducing the stigma, which targets every individual with and without a Mood Disorder. However, further medical interventions are needed in order to tackle internalized stigma the individual with </w:t>
      </w:r>
      <w:r w:rsidR="002D7AA8" w:rsidRPr="00720C1A">
        <w:rPr>
          <w:rFonts w:ascii="Times New Roman" w:hAnsi="Times New Roman" w:cs="Times New Roman"/>
          <w:sz w:val="24"/>
          <w:szCs w:val="24"/>
        </w:rPr>
        <w:t>a</w:t>
      </w:r>
      <w:r w:rsidRPr="00720C1A">
        <w:rPr>
          <w:rFonts w:ascii="Times New Roman" w:hAnsi="Times New Roman" w:cs="Times New Roman"/>
          <w:sz w:val="24"/>
          <w:szCs w:val="24"/>
        </w:rPr>
        <w:t xml:space="preserve"> Mood Disorder holds, with interventions along the routes of psychotherapy would be beneficial due to the high exposure of stigma.</w:t>
      </w:r>
    </w:p>
    <w:p w14:paraId="7649B73E" w14:textId="014CA7A4" w:rsidR="00A71594" w:rsidRPr="00720C1A" w:rsidRDefault="00A71594" w:rsidP="00A71594">
      <w:pPr>
        <w:spacing w:line="480" w:lineRule="auto"/>
        <w:rPr>
          <w:rFonts w:ascii="Times New Roman" w:hAnsi="Times New Roman" w:cs="Times New Roman"/>
          <w:sz w:val="24"/>
          <w:szCs w:val="24"/>
        </w:rPr>
      </w:pPr>
      <w:r w:rsidRPr="00720C1A">
        <w:rPr>
          <w:rFonts w:ascii="Times New Roman" w:hAnsi="Times New Roman" w:cs="Times New Roman"/>
          <w:sz w:val="24"/>
          <w:szCs w:val="24"/>
        </w:rPr>
        <w:t xml:space="preserve">Within the UK, individuals with “hidden disabilities” such as Mental Health Disorders are able to be a part of the Blue Badge Scheme from applying through their local government (GOV.UK, 2020).  This scheme provides the opportunity for individuals with disabilities and impairments to access parking concessions to enable accessibility to meet work, medical and </w:t>
      </w:r>
      <w:r w:rsidRPr="00720C1A">
        <w:rPr>
          <w:rFonts w:ascii="Times New Roman" w:hAnsi="Times New Roman" w:cs="Times New Roman"/>
          <w:sz w:val="24"/>
          <w:szCs w:val="24"/>
        </w:rPr>
        <w:lastRenderedPageBreak/>
        <w:t xml:space="preserve">shopping needs from parking closer to the destination and in designated areas (Carmarthenshire County </w:t>
      </w:r>
      <w:r w:rsidRPr="00720C1A">
        <w:rPr>
          <w:rFonts w:ascii="Times New Roman" w:hAnsi="Times New Roman" w:cs="Times New Roman"/>
          <w:color w:val="222222"/>
          <w:sz w:val="24"/>
          <w:szCs w:val="24"/>
          <w:shd w:val="clear" w:color="auto" w:fill="FFFFFF"/>
        </w:rPr>
        <w:t>Council, 2020)</w:t>
      </w:r>
      <w:r w:rsidRPr="00720C1A">
        <w:rPr>
          <w:rFonts w:ascii="Times New Roman" w:hAnsi="Times New Roman" w:cs="Times New Roman"/>
          <w:sz w:val="24"/>
          <w:szCs w:val="24"/>
        </w:rPr>
        <w:t xml:space="preserve">. This provides a clear inclusion and consideration from local councils that Mental Health should be taken seriously, which could be beneficial for those who have a Mental Health Disorder that has a long-term impact on their quality of life. It gives recognition that Mood Disorders does affect mobility and </w:t>
      </w:r>
      <w:r w:rsidR="002D7AA8" w:rsidRPr="00720C1A">
        <w:rPr>
          <w:rFonts w:ascii="Times New Roman" w:hAnsi="Times New Roman" w:cs="Times New Roman"/>
          <w:sz w:val="24"/>
          <w:szCs w:val="24"/>
        </w:rPr>
        <w:t xml:space="preserve">other </w:t>
      </w:r>
      <w:r w:rsidRPr="00720C1A">
        <w:rPr>
          <w:rFonts w:ascii="Times New Roman" w:hAnsi="Times New Roman" w:cs="Times New Roman"/>
          <w:sz w:val="24"/>
          <w:szCs w:val="24"/>
        </w:rPr>
        <w:t xml:space="preserve">abilities when being a part of a social environment, and </w:t>
      </w:r>
      <w:r w:rsidR="002D7AA8" w:rsidRPr="00720C1A">
        <w:rPr>
          <w:rFonts w:ascii="Times New Roman" w:hAnsi="Times New Roman" w:cs="Times New Roman"/>
          <w:sz w:val="24"/>
          <w:szCs w:val="24"/>
        </w:rPr>
        <w:t xml:space="preserve">helps </w:t>
      </w:r>
      <w:r w:rsidRPr="00720C1A">
        <w:rPr>
          <w:rFonts w:ascii="Times New Roman" w:hAnsi="Times New Roman" w:cs="Times New Roman"/>
          <w:sz w:val="24"/>
          <w:szCs w:val="24"/>
        </w:rPr>
        <w:t>reduce the internalized stigma through allowing individuals to engage in society, avoid social isolation and creates awareness that Mental Health Disorders should be taken seriously and seen equally to those with physical impairments. Thus, eliminating discrimination (Mackett, 2016). Participants within a study by Penfold et al. (2008) on travel experiences and behaviour, noted that individuals with Mental Health Disorders are less likely to be employed due to their disorder</w:t>
      </w:r>
      <w:r w:rsidR="002D7AA8" w:rsidRPr="00720C1A">
        <w:rPr>
          <w:rFonts w:ascii="Times New Roman" w:hAnsi="Times New Roman" w:cs="Times New Roman"/>
          <w:sz w:val="24"/>
          <w:szCs w:val="24"/>
        </w:rPr>
        <w:t>,</w:t>
      </w:r>
      <w:r w:rsidRPr="00720C1A">
        <w:rPr>
          <w:rFonts w:ascii="Times New Roman" w:hAnsi="Times New Roman" w:cs="Times New Roman"/>
          <w:sz w:val="24"/>
          <w:szCs w:val="24"/>
        </w:rPr>
        <w:t xml:space="preserve"> and having a lack of confidence when travelling. A study by Mackett (2016) found through the exploration of how mental impairments impacts the individual through travel, that skills required before travel are affected through declining their ability in information recall, communication and decision making, which then causes disruptions to their planned journey. From having access to schemes such as the Blue Badge, individuals are able to overcome barriers they encounter that impact their daily lives. Additionally, both studies suggest that the importance of having access to transport schemes and specialist training and information should be put in place in order for individuals to complete their journey safely, and all </w:t>
      </w:r>
      <w:r w:rsidR="002D7AA8" w:rsidRPr="00720C1A">
        <w:rPr>
          <w:rFonts w:ascii="Times New Roman" w:hAnsi="Times New Roman" w:cs="Times New Roman"/>
          <w:sz w:val="24"/>
          <w:szCs w:val="24"/>
        </w:rPr>
        <w:t>physical</w:t>
      </w:r>
      <w:r w:rsidRPr="00720C1A">
        <w:rPr>
          <w:rFonts w:ascii="Times New Roman" w:hAnsi="Times New Roman" w:cs="Times New Roman"/>
          <w:sz w:val="24"/>
          <w:szCs w:val="24"/>
        </w:rPr>
        <w:t xml:space="preserve"> and mental impairments should be treated equally. </w:t>
      </w:r>
      <w:r w:rsidR="002D7AA8" w:rsidRPr="00720C1A">
        <w:rPr>
          <w:rFonts w:ascii="Times New Roman" w:hAnsi="Times New Roman" w:cs="Times New Roman"/>
          <w:sz w:val="24"/>
          <w:szCs w:val="24"/>
        </w:rPr>
        <w:t>In line with</w:t>
      </w:r>
      <w:r w:rsidRPr="00720C1A">
        <w:rPr>
          <w:rFonts w:ascii="Times New Roman" w:hAnsi="Times New Roman" w:cs="Times New Roman"/>
          <w:sz w:val="24"/>
          <w:szCs w:val="24"/>
        </w:rPr>
        <w:t xml:space="preserve"> social support and education, Milstein et al. (2005) researched the interaction within religious communities and whether 141 elderly participants experienced stigma. They found that geriatric patients within the sample</w:t>
      </w:r>
      <w:r w:rsidR="002D7AA8" w:rsidRPr="00720C1A">
        <w:rPr>
          <w:rFonts w:ascii="Times New Roman" w:hAnsi="Times New Roman" w:cs="Times New Roman"/>
          <w:sz w:val="24"/>
          <w:szCs w:val="24"/>
        </w:rPr>
        <w:t xml:space="preserve"> used</w:t>
      </w:r>
      <w:r w:rsidRPr="00720C1A">
        <w:rPr>
          <w:rFonts w:ascii="Times New Roman" w:hAnsi="Times New Roman" w:cs="Times New Roman"/>
          <w:sz w:val="24"/>
          <w:szCs w:val="24"/>
        </w:rPr>
        <w:t xml:space="preserve"> were hesitant in discussing their Mental Health within the communities due to the stigma held, and older patients noted that spiritual and stigma-reduction care was an important element of emotional support that was received from the clergy; Thus, reducing the factor of </w:t>
      </w:r>
      <w:r w:rsidRPr="00720C1A">
        <w:rPr>
          <w:rFonts w:ascii="Times New Roman" w:hAnsi="Times New Roman" w:cs="Times New Roman"/>
          <w:sz w:val="24"/>
          <w:szCs w:val="24"/>
        </w:rPr>
        <w:lastRenderedPageBreak/>
        <w:t xml:space="preserve">feeling a burden. To link back to the introduction, and how attitudes can be changed through exposure to individuals with Mood Disorders (Aboud, 2005), Milstein et al. (2005) addressed that </w:t>
      </w:r>
      <w:r w:rsidR="00911223" w:rsidRPr="00720C1A">
        <w:rPr>
          <w:rFonts w:ascii="Times New Roman" w:hAnsi="Times New Roman" w:cs="Times New Roman"/>
          <w:sz w:val="24"/>
          <w:szCs w:val="24"/>
        </w:rPr>
        <w:t xml:space="preserve">having </w:t>
      </w:r>
      <w:r w:rsidRPr="00720C1A">
        <w:rPr>
          <w:rFonts w:ascii="Times New Roman" w:hAnsi="Times New Roman" w:cs="Times New Roman"/>
          <w:sz w:val="24"/>
          <w:szCs w:val="24"/>
        </w:rPr>
        <w:t>contact with individuals with Mental Health Disorders was the most effective stigma-reducing intervention.</w:t>
      </w:r>
    </w:p>
    <w:p w14:paraId="0507CECC" w14:textId="164033E0" w:rsidR="00A71594" w:rsidRPr="00720C1A" w:rsidRDefault="00A71594" w:rsidP="00A71594">
      <w:pPr>
        <w:spacing w:line="480" w:lineRule="auto"/>
        <w:rPr>
          <w:rFonts w:ascii="Times New Roman" w:hAnsi="Times New Roman" w:cs="Times New Roman"/>
          <w:sz w:val="24"/>
          <w:szCs w:val="24"/>
        </w:rPr>
      </w:pPr>
      <w:r w:rsidRPr="00720C1A">
        <w:rPr>
          <w:rFonts w:ascii="Times New Roman" w:hAnsi="Times New Roman" w:cs="Times New Roman"/>
          <w:sz w:val="24"/>
          <w:szCs w:val="24"/>
        </w:rPr>
        <w:t>To conclude, it is evident that there are interventions put in place to reduce the stigma surrounding Mood Disorders, and Mental Health as a whole, through means of education through schooling and media outlets, and within the local community</w:t>
      </w:r>
      <w:r w:rsidR="00911223" w:rsidRPr="00720C1A">
        <w:rPr>
          <w:rFonts w:ascii="Times New Roman" w:hAnsi="Times New Roman" w:cs="Times New Roman"/>
          <w:sz w:val="24"/>
          <w:szCs w:val="24"/>
        </w:rPr>
        <w:t>; With some interventions put in place for those who have internalized stigma and do not wish to disclose their disorder unless it is</w:t>
      </w:r>
      <w:r w:rsidR="00720C1A" w:rsidRPr="00720C1A">
        <w:rPr>
          <w:rFonts w:ascii="Times New Roman" w:hAnsi="Times New Roman" w:cs="Times New Roman"/>
          <w:sz w:val="24"/>
          <w:szCs w:val="24"/>
        </w:rPr>
        <w:t xml:space="preserve"> done</w:t>
      </w:r>
      <w:r w:rsidR="00911223" w:rsidRPr="00720C1A">
        <w:rPr>
          <w:rFonts w:ascii="Times New Roman" w:hAnsi="Times New Roman" w:cs="Times New Roman"/>
          <w:sz w:val="24"/>
          <w:szCs w:val="24"/>
        </w:rPr>
        <w:t xml:space="preserve"> anonymously such as The White Wall.</w:t>
      </w:r>
      <w:r w:rsidRPr="00720C1A">
        <w:rPr>
          <w:rFonts w:ascii="Times New Roman" w:hAnsi="Times New Roman" w:cs="Times New Roman"/>
          <w:sz w:val="24"/>
          <w:szCs w:val="24"/>
        </w:rPr>
        <w:t xml:space="preserve"> People are now becoming more aware of the effects of stigmatization on the individuals with a disorder, acceptance through the means of all health issues being treated equally, and education on Mental Health is now being enforced from a young schooling age in order to better prepare individuals. </w:t>
      </w:r>
    </w:p>
    <w:p w14:paraId="7D493FD6" w14:textId="77777777" w:rsidR="000928B9" w:rsidRPr="00720C1A" w:rsidRDefault="000928B9" w:rsidP="000928B9">
      <w:pPr>
        <w:spacing w:line="480" w:lineRule="auto"/>
        <w:jc w:val="center"/>
        <w:rPr>
          <w:rFonts w:ascii="Times New Roman" w:hAnsi="Times New Roman" w:cs="Times New Roman"/>
          <w:b/>
          <w:sz w:val="24"/>
          <w:szCs w:val="24"/>
        </w:rPr>
      </w:pPr>
    </w:p>
    <w:p w14:paraId="1E18D9DE" w14:textId="77777777" w:rsidR="000928B9" w:rsidRPr="00720C1A" w:rsidRDefault="000928B9" w:rsidP="000928B9">
      <w:pPr>
        <w:spacing w:line="480" w:lineRule="auto"/>
        <w:jc w:val="center"/>
        <w:rPr>
          <w:rFonts w:ascii="Times New Roman" w:hAnsi="Times New Roman" w:cs="Times New Roman"/>
          <w:b/>
          <w:sz w:val="24"/>
          <w:szCs w:val="24"/>
        </w:rPr>
      </w:pPr>
    </w:p>
    <w:p w14:paraId="30F277C7" w14:textId="77777777" w:rsidR="000928B9" w:rsidRPr="00720C1A" w:rsidRDefault="000928B9" w:rsidP="000928B9">
      <w:pPr>
        <w:spacing w:line="480" w:lineRule="auto"/>
        <w:jc w:val="center"/>
        <w:rPr>
          <w:rFonts w:ascii="Times New Roman" w:hAnsi="Times New Roman" w:cs="Times New Roman"/>
          <w:b/>
          <w:sz w:val="24"/>
          <w:szCs w:val="24"/>
        </w:rPr>
      </w:pPr>
    </w:p>
    <w:p w14:paraId="063E2D15" w14:textId="77777777" w:rsidR="000928B9" w:rsidRPr="00720C1A" w:rsidRDefault="000928B9" w:rsidP="000928B9">
      <w:pPr>
        <w:spacing w:line="480" w:lineRule="auto"/>
        <w:jc w:val="center"/>
        <w:rPr>
          <w:rFonts w:ascii="Times New Roman" w:hAnsi="Times New Roman" w:cs="Times New Roman"/>
          <w:b/>
          <w:sz w:val="24"/>
          <w:szCs w:val="24"/>
        </w:rPr>
      </w:pPr>
    </w:p>
    <w:p w14:paraId="2AE5098D" w14:textId="77777777" w:rsidR="000928B9" w:rsidRPr="00720C1A" w:rsidRDefault="000928B9" w:rsidP="000928B9">
      <w:pPr>
        <w:spacing w:line="480" w:lineRule="auto"/>
        <w:jc w:val="center"/>
        <w:rPr>
          <w:rFonts w:ascii="Times New Roman" w:hAnsi="Times New Roman" w:cs="Times New Roman"/>
          <w:b/>
          <w:sz w:val="24"/>
          <w:szCs w:val="24"/>
        </w:rPr>
      </w:pPr>
    </w:p>
    <w:p w14:paraId="7C734AE1" w14:textId="77777777" w:rsidR="000928B9" w:rsidRPr="00720C1A" w:rsidRDefault="000928B9" w:rsidP="000928B9">
      <w:pPr>
        <w:spacing w:line="480" w:lineRule="auto"/>
        <w:jc w:val="center"/>
        <w:rPr>
          <w:rFonts w:ascii="Times New Roman" w:hAnsi="Times New Roman" w:cs="Times New Roman"/>
          <w:b/>
          <w:sz w:val="24"/>
          <w:szCs w:val="24"/>
        </w:rPr>
      </w:pPr>
    </w:p>
    <w:p w14:paraId="750FFD92" w14:textId="77777777" w:rsidR="000928B9" w:rsidRPr="00720C1A" w:rsidRDefault="000928B9" w:rsidP="000928B9">
      <w:pPr>
        <w:spacing w:line="480" w:lineRule="auto"/>
        <w:jc w:val="center"/>
        <w:rPr>
          <w:rFonts w:ascii="Times New Roman" w:hAnsi="Times New Roman" w:cs="Times New Roman"/>
          <w:b/>
          <w:sz w:val="24"/>
          <w:szCs w:val="24"/>
        </w:rPr>
      </w:pPr>
    </w:p>
    <w:p w14:paraId="1C1D19B1" w14:textId="77777777" w:rsidR="000928B9" w:rsidRPr="00720C1A" w:rsidRDefault="000928B9" w:rsidP="000928B9">
      <w:pPr>
        <w:spacing w:line="480" w:lineRule="auto"/>
        <w:jc w:val="center"/>
        <w:rPr>
          <w:rFonts w:ascii="Times New Roman" w:hAnsi="Times New Roman" w:cs="Times New Roman"/>
          <w:b/>
          <w:sz w:val="24"/>
          <w:szCs w:val="24"/>
        </w:rPr>
      </w:pPr>
    </w:p>
    <w:p w14:paraId="4F45021A" w14:textId="77777777" w:rsidR="002C4EFF" w:rsidRDefault="002C4EFF" w:rsidP="002C4EFF">
      <w:pPr>
        <w:spacing w:line="480" w:lineRule="auto"/>
        <w:rPr>
          <w:rFonts w:ascii="Times New Roman" w:hAnsi="Times New Roman" w:cs="Times New Roman"/>
          <w:b/>
          <w:sz w:val="24"/>
          <w:szCs w:val="24"/>
        </w:rPr>
      </w:pPr>
    </w:p>
    <w:p w14:paraId="7EAB2FA2" w14:textId="42D3B7F5" w:rsidR="00F56991" w:rsidRPr="00720C1A" w:rsidRDefault="00A71594" w:rsidP="002C4EFF">
      <w:pPr>
        <w:spacing w:line="480" w:lineRule="auto"/>
        <w:jc w:val="center"/>
        <w:rPr>
          <w:rFonts w:ascii="Times New Roman" w:hAnsi="Times New Roman" w:cs="Times New Roman"/>
          <w:b/>
          <w:sz w:val="24"/>
          <w:szCs w:val="24"/>
        </w:rPr>
      </w:pPr>
      <w:r w:rsidRPr="00720C1A">
        <w:rPr>
          <w:rFonts w:ascii="Times New Roman" w:hAnsi="Times New Roman" w:cs="Times New Roman"/>
          <w:b/>
          <w:sz w:val="24"/>
          <w:szCs w:val="24"/>
        </w:rPr>
        <w:lastRenderedPageBreak/>
        <w:t>References</w:t>
      </w:r>
      <w:bookmarkStart w:id="1" w:name="_Hlk34242730"/>
    </w:p>
    <w:p w14:paraId="084F570F"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Aboud, F. E. (2005). 19Chapter Nineteen The Development of Prejudice in. </w:t>
      </w:r>
      <w:r w:rsidRPr="00720C1A">
        <w:rPr>
          <w:rFonts w:ascii="Times New Roman" w:hAnsi="Times New Roman" w:cs="Times New Roman"/>
          <w:i/>
          <w:iCs/>
          <w:color w:val="222222"/>
          <w:sz w:val="24"/>
          <w:szCs w:val="24"/>
          <w:shd w:val="clear" w:color="auto" w:fill="FFFFFF"/>
        </w:rPr>
        <w:t>On the nature of prejudice</w:t>
      </w:r>
      <w:r w:rsidRPr="00720C1A">
        <w:rPr>
          <w:rFonts w:ascii="Times New Roman" w:hAnsi="Times New Roman" w:cs="Times New Roman"/>
          <w:color w:val="222222"/>
          <w:sz w:val="24"/>
          <w:szCs w:val="24"/>
          <w:shd w:val="clear" w:color="auto" w:fill="FFFFFF"/>
        </w:rPr>
        <w:t xml:space="preserve">, 310. </w:t>
      </w:r>
    </w:p>
    <w:p w14:paraId="66CBA201" w14:textId="77777777" w:rsidR="00F56991" w:rsidRPr="00720C1A" w:rsidRDefault="00F56991" w:rsidP="00F56991">
      <w:pPr>
        <w:spacing w:line="480" w:lineRule="auto"/>
        <w:ind w:left="720" w:hanging="720"/>
        <w:rPr>
          <w:rFonts w:ascii="Times New Roman" w:hAnsi="Times New Roman" w:cs="Times New Roman"/>
          <w:sz w:val="24"/>
          <w:szCs w:val="24"/>
        </w:rPr>
      </w:pPr>
      <w:r w:rsidRPr="00720C1A">
        <w:rPr>
          <w:rFonts w:ascii="Times New Roman" w:hAnsi="Times New Roman" w:cs="Times New Roman"/>
          <w:sz w:val="24"/>
          <w:szCs w:val="24"/>
        </w:rPr>
        <w:t>Betton, V., Borschmann, jR., Docherty, M., Coleman, S., Brown, M., &amp; Henderson, C. (2015). The role of social media in reducing stigma and discrimination. The British Journal of Psychiatry, 206(6), 443-444.</w:t>
      </w:r>
    </w:p>
    <w:p w14:paraId="2D12EC1D"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 xml:space="preserve">Carmarthenshire County Council. (2020, March 3). Blue Badge Scheme. Retrieved from Carmarthenshire County Council: </w:t>
      </w:r>
      <w:hyperlink r:id="rId9" w:anchor=".XmFMyKj7SUk" w:history="1">
        <w:r w:rsidRPr="00720C1A">
          <w:rPr>
            <w:rStyle w:val="Hyperlink"/>
            <w:rFonts w:ascii="Times New Roman" w:hAnsi="Times New Roman" w:cs="Times New Roman"/>
            <w:sz w:val="24"/>
            <w:szCs w:val="24"/>
            <w:shd w:val="clear" w:color="auto" w:fill="FFFFFF"/>
          </w:rPr>
          <w:t>https://www.carmarthenshire.gov.wales/home/council-services/social-care-health/getting-out-about/blue-badge-scheme/#.XmFMyKj7SUk</w:t>
        </w:r>
      </w:hyperlink>
    </w:p>
    <w:p w14:paraId="49F8CFA7"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Chan, D., &amp; Sireling, L. (2010). ‘I want to be bipolar’… a new phenomenon. The Psychiatrist, 34(3), 103-105.</w:t>
      </w:r>
    </w:p>
    <w:p w14:paraId="69431F91"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 xml:space="preserve">GOV.UK (2020, March 3). Blue Badge Scheme. </w:t>
      </w:r>
      <w:bookmarkStart w:id="2" w:name="_Hlk34339475"/>
      <w:r w:rsidRPr="00720C1A">
        <w:rPr>
          <w:rFonts w:ascii="Times New Roman" w:hAnsi="Times New Roman" w:cs="Times New Roman"/>
          <w:color w:val="222222"/>
          <w:sz w:val="24"/>
          <w:szCs w:val="24"/>
          <w:shd w:val="clear" w:color="auto" w:fill="FFFFFF"/>
        </w:rPr>
        <w:t xml:space="preserve">Retrieved from </w:t>
      </w:r>
      <w:bookmarkEnd w:id="2"/>
      <w:r w:rsidRPr="00720C1A">
        <w:rPr>
          <w:rFonts w:ascii="Times New Roman" w:hAnsi="Times New Roman" w:cs="Times New Roman"/>
          <w:sz w:val="24"/>
          <w:szCs w:val="24"/>
        </w:rPr>
        <w:fldChar w:fldCharType="begin"/>
      </w:r>
      <w:r w:rsidRPr="00720C1A">
        <w:rPr>
          <w:rFonts w:ascii="Times New Roman" w:hAnsi="Times New Roman" w:cs="Times New Roman"/>
          <w:sz w:val="24"/>
          <w:szCs w:val="24"/>
        </w:rPr>
        <w:instrText xml:space="preserve"> HYPERLINK "https://www.carmarthenshire.gov.wales/home/council-services/social-care-health/getting-out-about/blue-badge-scheme/" \l ".XmFMyKj7SUk" </w:instrText>
      </w:r>
      <w:r w:rsidRPr="00720C1A">
        <w:rPr>
          <w:rFonts w:ascii="Times New Roman" w:hAnsi="Times New Roman" w:cs="Times New Roman"/>
          <w:sz w:val="24"/>
          <w:szCs w:val="24"/>
        </w:rPr>
        <w:fldChar w:fldCharType="separate"/>
      </w:r>
      <w:r w:rsidRPr="00720C1A">
        <w:rPr>
          <w:rStyle w:val="Hyperlink"/>
          <w:rFonts w:ascii="Times New Roman" w:hAnsi="Times New Roman" w:cs="Times New Roman"/>
          <w:sz w:val="24"/>
          <w:szCs w:val="24"/>
          <w:shd w:val="clear" w:color="auto" w:fill="FFFFFF"/>
        </w:rPr>
        <w:t>https://www.carmarthenshire.gov.wales/home/council-services/social-care-health/getting-out-about/blue-badge-scheme/#.XmFMyKj7SUk</w:t>
      </w:r>
      <w:r w:rsidRPr="00720C1A">
        <w:rPr>
          <w:rStyle w:val="Hyperlink"/>
          <w:rFonts w:ascii="Times New Roman" w:hAnsi="Times New Roman" w:cs="Times New Roman"/>
          <w:sz w:val="24"/>
          <w:szCs w:val="24"/>
          <w:shd w:val="clear" w:color="auto" w:fill="FFFFFF"/>
        </w:rPr>
        <w:fldChar w:fldCharType="end"/>
      </w:r>
    </w:p>
    <w:p w14:paraId="4F1EFF14" w14:textId="77777777" w:rsidR="00F56991" w:rsidRPr="00720C1A" w:rsidRDefault="00F56991" w:rsidP="008D294F">
      <w:pPr>
        <w:spacing w:line="480" w:lineRule="auto"/>
        <w:ind w:left="720" w:hanging="720"/>
        <w:rPr>
          <w:rStyle w:val="Hyperlink"/>
          <w:rFonts w:ascii="Times New Roman" w:hAnsi="Times New Roman" w:cs="Times New Roman"/>
          <w:sz w:val="24"/>
          <w:szCs w:val="24"/>
        </w:rPr>
      </w:pPr>
      <w:r w:rsidRPr="00720C1A">
        <w:rPr>
          <w:rFonts w:ascii="Times New Roman" w:hAnsi="Times New Roman" w:cs="Times New Roman"/>
          <w:color w:val="000000"/>
          <w:sz w:val="24"/>
          <w:szCs w:val="24"/>
        </w:rPr>
        <w:t xml:space="preserve">Haddad, P., &amp; Haddad, I. (2015, March 3). Mental Health Stigma. British Association for Psychopharmacology. </w:t>
      </w:r>
      <w:bookmarkStart w:id="3" w:name="_Hlk34336971"/>
      <w:r w:rsidRPr="00720C1A">
        <w:rPr>
          <w:rFonts w:ascii="Times New Roman" w:hAnsi="Times New Roman" w:cs="Times New Roman"/>
          <w:color w:val="000000"/>
          <w:sz w:val="24"/>
          <w:szCs w:val="24"/>
        </w:rPr>
        <w:t xml:space="preserve">Retrieved from </w:t>
      </w:r>
      <w:hyperlink r:id="rId10" w:history="1">
        <w:r w:rsidRPr="00720C1A">
          <w:rPr>
            <w:rStyle w:val="Hyperlink"/>
            <w:rFonts w:ascii="Times New Roman" w:hAnsi="Times New Roman" w:cs="Times New Roman"/>
            <w:sz w:val="24"/>
            <w:szCs w:val="24"/>
          </w:rPr>
          <w:t>https://www.bap.org.uk/articles/mental-health-stigma/</w:t>
        </w:r>
      </w:hyperlink>
      <w:r w:rsidRPr="00720C1A">
        <w:rPr>
          <w:rStyle w:val="Hyperlink"/>
          <w:rFonts w:ascii="Times New Roman" w:hAnsi="Times New Roman" w:cs="Times New Roman"/>
          <w:sz w:val="24"/>
          <w:szCs w:val="24"/>
        </w:rPr>
        <w:t xml:space="preserve"> </w:t>
      </w:r>
      <w:bookmarkEnd w:id="3"/>
    </w:p>
    <w:p w14:paraId="732C7057"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Harding, C., &amp; Chung, H. (2016). Behavioral health support and online peer communities: international experiences. Mhealth, 2.</w:t>
      </w:r>
    </w:p>
    <w:p w14:paraId="0ADE9DCA"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Kaplan, A. M., &amp; Haenlein, M. (2010). Users of the world, unite! The challenges and opportunities of Social Media. Business horizons, 53(1), 59-68.</w:t>
      </w:r>
    </w:p>
    <w:p w14:paraId="1957FC51"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lastRenderedPageBreak/>
        <w:t>Klin, A., &amp; Lemish, D. (2008). Mental disorders stigma in the media: Review of studies on production, content, and influences. Journal of health communication, 13(5), 434-449.</w:t>
      </w:r>
    </w:p>
    <w:bookmarkEnd w:id="1"/>
    <w:p w14:paraId="5F77702A"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Lazowski, L., Koller, M., Stuart, H., &amp; Milev, R. (2012). Stigma and discrimination in people suffering with a mood disorder: a cross-sectional study. </w:t>
      </w:r>
      <w:r w:rsidRPr="00720C1A">
        <w:rPr>
          <w:rFonts w:ascii="Times New Roman" w:hAnsi="Times New Roman" w:cs="Times New Roman"/>
          <w:i/>
          <w:iCs/>
          <w:color w:val="222222"/>
          <w:sz w:val="24"/>
          <w:szCs w:val="24"/>
          <w:shd w:val="clear" w:color="auto" w:fill="FFFFFF"/>
        </w:rPr>
        <w:t>Depression research and treatment</w:t>
      </w:r>
      <w:r w:rsidRPr="00720C1A">
        <w:rPr>
          <w:rFonts w:ascii="Times New Roman" w:hAnsi="Times New Roman" w:cs="Times New Roman"/>
          <w:color w:val="222222"/>
          <w:sz w:val="24"/>
          <w:szCs w:val="24"/>
          <w:shd w:val="clear" w:color="auto" w:fill="FFFFFF"/>
        </w:rPr>
        <w:t>, </w:t>
      </w:r>
      <w:r w:rsidRPr="00720C1A">
        <w:rPr>
          <w:rFonts w:ascii="Times New Roman" w:hAnsi="Times New Roman" w:cs="Times New Roman"/>
          <w:i/>
          <w:iCs/>
          <w:color w:val="222222"/>
          <w:sz w:val="24"/>
          <w:szCs w:val="24"/>
          <w:shd w:val="clear" w:color="auto" w:fill="FFFFFF"/>
        </w:rPr>
        <w:t>2012</w:t>
      </w:r>
      <w:r w:rsidRPr="00720C1A">
        <w:rPr>
          <w:rFonts w:ascii="Times New Roman" w:hAnsi="Times New Roman" w:cs="Times New Roman"/>
          <w:color w:val="222222"/>
          <w:sz w:val="24"/>
          <w:szCs w:val="24"/>
          <w:shd w:val="clear" w:color="auto" w:fill="FFFFFF"/>
        </w:rPr>
        <w:t>.</w:t>
      </w:r>
    </w:p>
    <w:p w14:paraId="0416D2B4"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Link, B. G., &amp; Phelan, J. (2014). Stigma power. Social Science &amp; Medicine, 103, 24-32.</w:t>
      </w:r>
    </w:p>
    <w:p w14:paraId="7A9DF5E4" w14:textId="77777777" w:rsidR="00F56991" w:rsidRPr="00720C1A" w:rsidRDefault="00F56991" w:rsidP="00A71594">
      <w:pPr>
        <w:spacing w:line="480" w:lineRule="auto"/>
        <w:ind w:left="720" w:hanging="720"/>
        <w:rPr>
          <w:rFonts w:ascii="Times New Roman" w:hAnsi="Times New Roman" w:cs="Times New Roman"/>
          <w:sz w:val="24"/>
          <w:szCs w:val="24"/>
        </w:rPr>
      </w:pPr>
      <w:r w:rsidRPr="00720C1A">
        <w:rPr>
          <w:rFonts w:ascii="Times New Roman" w:hAnsi="Times New Roman" w:cs="Times New Roman"/>
          <w:sz w:val="24"/>
          <w:szCs w:val="24"/>
        </w:rPr>
        <w:t>Mackett, R. L. (2016, January). Facilitating travel by people with mental impairments. Universities Transport Study Group 48th Annual Conference.</w:t>
      </w:r>
    </w:p>
    <w:p w14:paraId="18EF1601" w14:textId="77777777" w:rsidR="00F56991" w:rsidRPr="00720C1A" w:rsidRDefault="00F56991" w:rsidP="00A71594">
      <w:pPr>
        <w:spacing w:line="480" w:lineRule="auto"/>
        <w:ind w:left="720" w:hanging="720"/>
        <w:rPr>
          <w:rFonts w:ascii="Times New Roman" w:hAnsi="Times New Roman" w:cs="Times New Roman"/>
          <w:color w:val="222222"/>
          <w:sz w:val="24"/>
          <w:szCs w:val="24"/>
          <w:shd w:val="clear" w:color="auto" w:fill="FFFFFF"/>
        </w:rPr>
      </w:pPr>
      <w:bookmarkStart w:id="4" w:name="_Hlk34339558"/>
      <w:r w:rsidRPr="00720C1A">
        <w:rPr>
          <w:rFonts w:ascii="Times New Roman" w:hAnsi="Times New Roman" w:cs="Times New Roman"/>
          <w:color w:val="222222"/>
          <w:sz w:val="24"/>
          <w:szCs w:val="24"/>
          <w:shd w:val="clear" w:color="auto" w:fill="FFFFFF"/>
        </w:rPr>
        <w:t>MHT. (2019,</w:t>
      </w:r>
      <w:bookmarkEnd w:id="4"/>
      <w:r w:rsidRPr="00720C1A">
        <w:rPr>
          <w:rFonts w:ascii="Times New Roman" w:hAnsi="Times New Roman" w:cs="Times New Roman"/>
          <w:color w:val="222222"/>
          <w:sz w:val="24"/>
          <w:szCs w:val="24"/>
          <w:shd w:val="clear" w:color="auto" w:fill="FFFFFF"/>
        </w:rPr>
        <w:t xml:space="preserve"> January 2). Nine in Ten Want Children to Be Taught about Disorders. Retrieved from </w:t>
      </w:r>
      <w:hyperlink r:id="rId11" w:history="1">
        <w:r w:rsidRPr="00720C1A">
          <w:rPr>
            <w:rStyle w:val="Hyperlink"/>
            <w:rFonts w:ascii="Times New Roman" w:hAnsi="Times New Roman" w:cs="Times New Roman"/>
            <w:sz w:val="24"/>
            <w:szCs w:val="24"/>
            <w:shd w:val="clear" w:color="auto" w:fill="FFFFFF"/>
          </w:rPr>
          <w:t>www.mentalhealthtoday.co.uk/news/teach-me-well/nine-in-ten-want-children-to-be-taught-about-mental-health-disorders-at-school</w:t>
        </w:r>
      </w:hyperlink>
      <w:r w:rsidRPr="00720C1A">
        <w:rPr>
          <w:rFonts w:ascii="Times New Roman" w:hAnsi="Times New Roman" w:cs="Times New Roman"/>
          <w:color w:val="222222"/>
          <w:sz w:val="24"/>
          <w:szCs w:val="24"/>
          <w:shd w:val="clear" w:color="auto" w:fill="FFFFFF"/>
        </w:rPr>
        <w:t xml:space="preserve">. </w:t>
      </w:r>
    </w:p>
    <w:p w14:paraId="272BE6AD"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Milstein, G., Kennedy, G. J., Bruce, M. L., Flannelly, K. J., Chelchowski, N., &amp; Bone, L. (2005). The clergy’s role in reducing stigma: a bi-lingual study of elder patients’ views. World Psychiatry, 4(S1), 28-34.</w:t>
      </w:r>
    </w:p>
    <w:p w14:paraId="5A3D4B2B" w14:textId="77777777" w:rsidR="00F56991" w:rsidRPr="00720C1A" w:rsidRDefault="00F56991" w:rsidP="00A71594">
      <w:pPr>
        <w:spacing w:line="480" w:lineRule="auto"/>
        <w:ind w:left="720" w:hanging="720"/>
        <w:rPr>
          <w:rFonts w:ascii="Times New Roman" w:hAnsi="Times New Roman" w:cs="Times New Roman"/>
          <w:sz w:val="24"/>
          <w:szCs w:val="24"/>
        </w:rPr>
      </w:pPr>
      <w:bookmarkStart w:id="5" w:name="_Hlk34337071"/>
      <w:r w:rsidRPr="00720C1A">
        <w:rPr>
          <w:rFonts w:ascii="Times New Roman" w:hAnsi="Times New Roman" w:cs="Times New Roman"/>
          <w:sz w:val="24"/>
          <w:szCs w:val="24"/>
        </w:rPr>
        <w:t xml:space="preserve">NHS Choices. (2018, December 11). </w:t>
      </w:r>
      <w:bookmarkEnd w:id="5"/>
      <w:r w:rsidRPr="00720C1A">
        <w:rPr>
          <w:rFonts w:ascii="Times New Roman" w:hAnsi="Times New Roman" w:cs="Times New Roman"/>
          <w:sz w:val="24"/>
          <w:szCs w:val="24"/>
        </w:rPr>
        <w:t xml:space="preserve">Overview - Big White Wall - NHS. Retrieved from </w:t>
      </w:r>
      <w:hyperlink r:id="rId12" w:history="1">
        <w:r w:rsidRPr="00720C1A">
          <w:rPr>
            <w:rStyle w:val="Hyperlink"/>
            <w:rFonts w:ascii="Times New Roman" w:hAnsi="Times New Roman" w:cs="Times New Roman"/>
            <w:sz w:val="24"/>
            <w:szCs w:val="24"/>
          </w:rPr>
          <w:t>www.nhs.uk/Services/Trusts/Overview/DefaultView.aspx?id=102312</w:t>
        </w:r>
      </w:hyperlink>
      <w:r w:rsidRPr="00720C1A">
        <w:rPr>
          <w:rFonts w:ascii="Times New Roman" w:hAnsi="Times New Roman" w:cs="Times New Roman"/>
          <w:sz w:val="24"/>
          <w:szCs w:val="24"/>
        </w:rPr>
        <w:t xml:space="preserve">. </w:t>
      </w:r>
    </w:p>
    <w:p w14:paraId="7C79A608" w14:textId="77777777" w:rsidR="00F56991" w:rsidRPr="00720C1A" w:rsidRDefault="00F56991" w:rsidP="00F56991">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 xml:space="preserve">PAPYRUS. (2018). Building Suicide-Safer Schools and Colleges A guide for teachers and staff. Retrieved from </w:t>
      </w:r>
      <w:hyperlink r:id="rId13" w:history="1">
        <w:r w:rsidRPr="00720C1A">
          <w:rPr>
            <w:rStyle w:val="Hyperlink"/>
            <w:rFonts w:ascii="Times New Roman" w:hAnsi="Times New Roman" w:cs="Times New Roman"/>
            <w:sz w:val="24"/>
            <w:szCs w:val="24"/>
            <w:shd w:val="clear" w:color="auto" w:fill="FFFFFF"/>
          </w:rPr>
          <w:t>https://papyrus-uk.org/wp-content/uploads/2018/08/toolkitfinal.pdf</w:t>
        </w:r>
      </w:hyperlink>
      <w:r w:rsidRPr="00720C1A">
        <w:rPr>
          <w:rFonts w:ascii="Times New Roman" w:hAnsi="Times New Roman" w:cs="Times New Roman"/>
          <w:color w:val="222222"/>
          <w:sz w:val="24"/>
          <w:szCs w:val="24"/>
          <w:shd w:val="clear" w:color="auto" w:fill="FFFFFF"/>
        </w:rPr>
        <w:t xml:space="preserve"> </w:t>
      </w:r>
    </w:p>
    <w:p w14:paraId="61E372F2"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Penfold, C., Cleghorn, N., Creegan, C., Neil, H., &amp; Webster, S. (2008). Travel behaviour, experiences and aspirations of disabled people. London, England: National Centre for Social Research.</w:t>
      </w:r>
    </w:p>
    <w:p w14:paraId="6DBD996F" w14:textId="77777777" w:rsidR="00F56991" w:rsidRPr="00720C1A" w:rsidRDefault="00F56991" w:rsidP="00F56991">
      <w:pPr>
        <w:spacing w:line="480" w:lineRule="auto"/>
        <w:rPr>
          <w:rFonts w:ascii="Times New Roman" w:hAnsi="Times New Roman" w:cs="Times New Roman"/>
          <w:color w:val="222222"/>
          <w:sz w:val="24"/>
          <w:szCs w:val="24"/>
          <w:shd w:val="clear" w:color="auto" w:fill="FFFFFF"/>
        </w:rPr>
      </w:pPr>
      <w:bookmarkStart w:id="6" w:name="_Hlk34340613"/>
      <w:r w:rsidRPr="00720C1A">
        <w:rPr>
          <w:rFonts w:ascii="Times New Roman" w:hAnsi="Times New Roman" w:cs="Times New Roman"/>
          <w:color w:val="222222"/>
          <w:sz w:val="24"/>
          <w:szCs w:val="24"/>
          <w:shd w:val="clear" w:color="auto" w:fill="FFFFFF"/>
        </w:rPr>
        <w:lastRenderedPageBreak/>
        <w:t>PSHE Association. (2019)</w:t>
      </w:r>
      <w:bookmarkEnd w:id="6"/>
      <w:r w:rsidRPr="00720C1A">
        <w:rPr>
          <w:rFonts w:ascii="Times New Roman" w:hAnsi="Times New Roman" w:cs="Times New Roman"/>
          <w:color w:val="222222"/>
          <w:sz w:val="24"/>
          <w:szCs w:val="24"/>
          <w:shd w:val="clear" w:color="auto" w:fill="FFFFFF"/>
        </w:rPr>
        <w:t xml:space="preserve">. Teacher guidance: teaching about mental health and emotional wellbeing. Retrieved from </w:t>
      </w:r>
      <w:hyperlink r:id="rId14" w:history="1">
        <w:r w:rsidRPr="00720C1A">
          <w:rPr>
            <w:rStyle w:val="Hyperlink"/>
            <w:rFonts w:ascii="Times New Roman" w:hAnsi="Times New Roman" w:cs="Times New Roman"/>
            <w:sz w:val="24"/>
            <w:szCs w:val="24"/>
            <w:shd w:val="clear" w:color="auto" w:fill="FFFFFF"/>
          </w:rPr>
          <w:t>https://www.pshe-association.org.uk/system/files/Mental%20Health%20guidance%20online%20version%20%28Updated%20July%202019%29.pdf</w:t>
        </w:r>
      </w:hyperlink>
      <w:r w:rsidRPr="00720C1A">
        <w:rPr>
          <w:rFonts w:ascii="Times New Roman" w:hAnsi="Times New Roman" w:cs="Times New Roman"/>
          <w:color w:val="222222"/>
          <w:sz w:val="24"/>
          <w:szCs w:val="24"/>
          <w:shd w:val="clear" w:color="auto" w:fill="FFFFFF"/>
        </w:rPr>
        <w:t xml:space="preserve"> </w:t>
      </w:r>
    </w:p>
    <w:p w14:paraId="1DB42A44"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bookmarkStart w:id="7" w:name="_Hlk34305307"/>
      <w:r w:rsidRPr="00720C1A">
        <w:rPr>
          <w:rFonts w:ascii="Times New Roman" w:hAnsi="Times New Roman" w:cs="Times New Roman"/>
          <w:color w:val="000000"/>
          <w:sz w:val="24"/>
          <w:szCs w:val="24"/>
        </w:rPr>
        <w:t>Stuart, H. (2006</w:t>
      </w:r>
      <w:bookmarkEnd w:id="7"/>
      <w:r w:rsidRPr="00720C1A">
        <w:rPr>
          <w:rFonts w:ascii="Times New Roman" w:hAnsi="Times New Roman" w:cs="Times New Roman"/>
          <w:color w:val="000000"/>
          <w:sz w:val="24"/>
          <w:szCs w:val="24"/>
        </w:rPr>
        <w:t>). Media portrayal of mental illness and its treatments. CNS drugs, 20(2), 99-106.</w:t>
      </w:r>
    </w:p>
    <w:p w14:paraId="23C63EC2" w14:textId="77777777" w:rsidR="00F56991" w:rsidRPr="00720C1A" w:rsidRDefault="00F56991" w:rsidP="00F56991">
      <w:pPr>
        <w:spacing w:line="480" w:lineRule="auto"/>
        <w:ind w:left="720" w:hanging="720"/>
        <w:rPr>
          <w:rFonts w:ascii="Times New Roman" w:hAnsi="Times New Roman" w:cs="Times New Roman"/>
          <w:color w:val="222222"/>
          <w:sz w:val="24"/>
          <w:szCs w:val="24"/>
          <w:shd w:val="clear" w:color="auto" w:fill="FFFFFF"/>
        </w:rPr>
      </w:pPr>
      <w:r w:rsidRPr="00720C1A">
        <w:rPr>
          <w:rFonts w:ascii="Times New Roman" w:hAnsi="Times New Roman" w:cs="Times New Roman"/>
          <w:color w:val="222222"/>
          <w:sz w:val="24"/>
          <w:szCs w:val="24"/>
          <w:shd w:val="clear" w:color="auto" w:fill="FFFFFF"/>
        </w:rPr>
        <w:t xml:space="preserve">University of Wales Trinity Saint David (2018). Safeguarding Policy. Retrieved from </w:t>
      </w:r>
      <w:hyperlink r:id="rId15" w:history="1">
        <w:r w:rsidRPr="00720C1A">
          <w:rPr>
            <w:rStyle w:val="Hyperlink"/>
            <w:rFonts w:ascii="Times New Roman" w:hAnsi="Times New Roman" w:cs="Times New Roman"/>
            <w:sz w:val="24"/>
            <w:szCs w:val="24"/>
            <w:shd w:val="clear" w:color="auto" w:fill="FFFFFF"/>
          </w:rPr>
          <w:t>https://www.uwtsd.ac.uk/media/uwtsd-website/content-assets/documents/academic-office/aqh-appendices/sq/sq1-safeguarding-policy.pdf</w:t>
        </w:r>
      </w:hyperlink>
      <w:r w:rsidRPr="00720C1A">
        <w:rPr>
          <w:rFonts w:ascii="Times New Roman" w:hAnsi="Times New Roman" w:cs="Times New Roman"/>
          <w:color w:val="222222"/>
          <w:sz w:val="24"/>
          <w:szCs w:val="24"/>
          <w:shd w:val="clear" w:color="auto" w:fill="FFFFFF"/>
        </w:rPr>
        <w:t xml:space="preserve"> </w:t>
      </w:r>
    </w:p>
    <w:p w14:paraId="076259F8" w14:textId="77777777" w:rsidR="00F56991" w:rsidRPr="00720C1A" w:rsidRDefault="00F56991" w:rsidP="00A71594">
      <w:pPr>
        <w:spacing w:line="480" w:lineRule="auto"/>
        <w:ind w:left="720" w:hanging="720"/>
        <w:rPr>
          <w:rFonts w:ascii="Times New Roman" w:hAnsi="Times New Roman" w:cs="Times New Roman"/>
          <w:color w:val="000000"/>
          <w:sz w:val="24"/>
          <w:szCs w:val="24"/>
        </w:rPr>
      </w:pPr>
      <w:r w:rsidRPr="00720C1A">
        <w:rPr>
          <w:rFonts w:ascii="Times New Roman" w:hAnsi="Times New Roman" w:cs="Times New Roman"/>
          <w:color w:val="000000"/>
          <w:sz w:val="24"/>
          <w:szCs w:val="24"/>
        </w:rPr>
        <w:t>Vázquez, G. H., Kapczinski, F., Magalhaes, P. V., Córdoba, R., Jaramillo, C. L., Rosa, A. R., Sanches de Carmona, M., &amp; Tohen, M. (2011). Stigma and functioning in patients with bipolar disorder. Journal of Affective Disorders, 130(1-2), 323-327.</w:t>
      </w:r>
    </w:p>
    <w:sectPr w:rsidR="00F56991" w:rsidRPr="00720C1A" w:rsidSect="00343F4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0497090"/>
    <w:multiLevelType w:val="hybridMultilevel"/>
    <w:tmpl w:val="4E629C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5B8"/>
    <w:rsid w:val="0003665B"/>
    <w:rsid w:val="00076EFC"/>
    <w:rsid w:val="0008114D"/>
    <w:rsid w:val="000928B9"/>
    <w:rsid w:val="000B0D00"/>
    <w:rsid w:val="000E035E"/>
    <w:rsid w:val="000E68C8"/>
    <w:rsid w:val="000F31CD"/>
    <w:rsid w:val="00105450"/>
    <w:rsid w:val="00160055"/>
    <w:rsid w:val="00194C8E"/>
    <w:rsid w:val="00217FA4"/>
    <w:rsid w:val="0022312D"/>
    <w:rsid w:val="00235A5A"/>
    <w:rsid w:val="0024142D"/>
    <w:rsid w:val="00261D68"/>
    <w:rsid w:val="00263656"/>
    <w:rsid w:val="00285A12"/>
    <w:rsid w:val="002903A6"/>
    <w:rsid w:val="002B6AE8"/>
    <w:rsid w:val="002C0BEB"/>
    <w:rsid w:val="002C4EFF"/>
    <w:rsid w:val="002D7AA8"/>
    <w:rsid w:val="002F2FCB"/>
    <w:rsid w:val="0033444F"/>
    <w:rsid w:val="00343F44"/>
    <w:rsid w:val="003545E6"/>
    <w:rsid w:val="00393423"/>
    <w:rsid w:val="003A014B"/>
    <w:rsid w:val="003D42B7"/>
    <w:rsid w:val="004449C1"/>
    <w:rsid w:val="004467A6"/>
    <w:rsid w:val="0047077C"/>
    <w:rsid w:val="004B5BB9"/>
    <w:rsid w:val="004B7002"/>
    <w:rsid w:val="004E09FE"/>
    <w:rsid w:val="005111ED"/>
    <w:rsid w:val="005C3A9C"/>
    <w:rsid w:val="00645076"/>
    <w:rsid w:val="00676734"/>
    <w:rsid w:val="006867AA"/>
    <w:rsid w:val="006B4BC9"/>
    <w:rsid w:val="00720C1A"/>
    <w:rsid w:val="0072769A"/>
    <w:rsid w:val="007475D1"/>
    <w:rsid w:val="0079594A"/>
    <w:rsid w:val="007A0DF9"/>
    <w:rsid w:val="007C64E9"/>
    <w:rsid w:val="007F050D"/>
    <w:rsid w:val="007F5DC1"/>
    <w:rsid w:val="007F6F5D"/>
    <w:rsid w:val="008421CE"/>
    <w:rsid w:val="0084291A"/>
    <w:rsid w:val="00845928"/>
    <w:rsid w:val="0086508E"/>
    <w:rsid w:val="008D294F"/>
    <w:rsid w:val="00911223"/>
    <w:rsid w:val="00912E9C"/>
    <w:rsid w:val="0095112E"/>
    <w:rsid w:val="00955950"/>
    <w:rsid w:val="00A234D3"/>
    <w:rsid w:val="00A55F69"/>
    <w:rsid w:val="00A66AEB"/>
    <w:rsid w:val="00A71594"/>
    <w:rsid w:val="00A82F6E"/>
    <w:rsid w:val="00AC3506"/>
    <w:rsid w:val="00B504F8"/>
    <w:rsid w:val="00B54315"/>
    <w:rsid w:val="00B65AA7"/>
    <w:rsid w:val="00B71FCC"/>
    <w:rsid w:val="00BF035F"/>
    <w:rsid w:val="00BF5A38"/>
    <w:rsid w:val="00C464C2"/>
    <w:rsid w:val="00C64EEF"/>
    <w:rsid w:val="00C653B3"/>
    <w:rsid w:val="00CA3761"/>
    <w:rsid w:val="00CC242A"/>
    <w:rsid w:val="00D06EBF"/>
    <w:rsid w:val="00D31C19"/>
    <w:rsid w:val="00D43A37"/>
    <w:rsid w:val="00D64BB1"/>
    <w:rsid w:val="00DB5376"/>
    <w:rsid w:val="00DE0B34"/>
    <w:rsid w:val="00DF56A9"/>
    <w:rsid w:val="00E27AC4"/>
    <w:rsid w:val="00E914CE"/>
    <w:rsid w:val="00E915B8"/>
    <w:rsid w:val="00ED1C85"/>
    <w:rsid w:val="00F2773C"/>
    <w:rsid w:val="00F56991"/>
    <w:rsid w:val="00F80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9E3F1"/>
  <w15:chartTrackingRefBased/>
  <w15:docId w15:val="{B96AEE2B-1DB2-4D3F-AAA2-D9DD2443A9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71594"/>
    <w:pPr>
      <w:spacing w:line="256" w:lineRule="auto"/>
    </w:pPr>
  </w:style>
  <w:style w:type="paragraph" w:styleId="Heading1">
    <w:name w:val="heading 1"/>
    <w:basedOn w:val="Normal"/>
    <w:next w:val="Normal"/>
    <w:link w:val="Heading1Char"/>
    <w:uiPriority w:val="9"/>
    <w:qFormat/>
    <w:rsid w:val="00C64EE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0EFB"/>
    <w:rPr>
      <w:color w:val="0563C1" w:themeColor="hyperlink"/>
      <w:u w:val="single"/>
    </w:rPr>
  </w:style>
  <w:style w:type="character" w:styleId="UnresolvedMention">
    <w:name w:val="Unresolved Mention"/>
    <w:basedOn w:val="DefaultParagraphFont"/>
    <w:uiPriority w:val="99"/>
    <w:semiHidden/>
    <w:unhideWhenUsed/>
    <w:rsid w:val="00F80EFB"/>
    <w:rPr>
      <w:color w:val="605E5C"/>
      <w:shd w:val="clear" w:color="auto" w:fill="E1DFDD"/>
    </w:rPr>
  </w:style>
  <w:style w:type="paragraph" w:styleId="ListParagraph">
    <w:name w:val="List Paragraph"/>
    <w:basedOn w:val="Normal"/>
    <w:uiPriority w:val="34"/>
    <w:qFormat/>
    <w:rsid w:val="0084291A"/>
    <w:pPr>
      <w:ind w:left="720"/>
      <w:contextualSpacing/>
    </w:pPr>
  </w:style>
  <w:style w:type="character" w:styleId="FollowedHyperlink">
    <w:name w:val="FollowedHyperlink"/>
    <w:basedOn w:val="DefaultParagraphFont"/>
    <w:uiPriority w:val="99"/>
    <w:semiHidden/>
    <w:unhideWhenUsed/>
    <w:rsid w:val="002F2FCB"/>
    <w:rPr>
      <w:color w:val="954F72" w:themeColor="followedHyperlink"/>
      <w:u w:val="single"/>
    </w:rPr>
  </w:style>
  <w:style w:type="character" w:customStyle="1" w:styleId="Heading1Char">
    <w:name w:val="Heading 1 Char"/>
    <w:basedOn w:val="DefaultParagraphFont"/>
    <w:link w:val="Heading1"/>
    <w:uiPriority w:val="9"/>
    <w:rsid w:val="00C64EE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64EEF"/>
  </w:style>
  <w:style w:type="paragraph" w:styleId="NormalWeb">
    <w:name w:val="Normal (Web)"/>
    <w:basedOn w:val="Normal"/>
    <w:uiPriority w:val="99"/>
    <w:semiHidden/>
    <w:unhideWhenUsed/>
    <w:rsid w:val="008D294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224771">
      <w:bodyDiv w:val="1"/>
      <w:marLeft w:val="0"/>
      <w:marRight w:val="0"/>
      <w:marTop w:val="0"/>
      <w:marBottom w:val="0"/>
      <w:divBdr>
        <w:top w:val="none" w:sz="0" w:space="0" w:color="auto"/>
        <w:left w:val="none" w:sz="0" w:space="0" w:color="auto"/>
        <w:bottom w:val="none" w:sz="0" w:space="0" w:color="auto"/>
        <w:right w:val="none" w:sz="0" w:space="0" w:color="auto"/>
      </w:divBdr>
    </w:div>
    <w:div w:id="393771983">
      <w:bodyDiv w:val="1"/>
      <w:marLeft w:val="0"/>
      <w:marRight w:val="0"/>
      <w:marTop w:val="0"/>
      <w:marBottom w:val="0"/>
      <w:divBdr>
        <w:top w:val="none" w:sz="0" w:space="0" w:color="auto"/>
        <w:left w:val="none" w:sz="0" w:space="0" w:color="auto"/>
        <w:bottom w:val="none" w:sz="0" w:space="0" w:color="auto"/>
        <w:right w:val="none" w:sz="0" w:space="0" w:color="auto"/>
      </w:divBdr>
    </w:div>
    <w:div w:id="929847424">
      <w:bodyDiv w:val="1"/>
      <w:marLeft w:val="0"/>
      <w:marRight w:val="0"/>
      <w:marTop w:val="0"/>
      <w:marBottom w:val="0"/>
      <w:divBdr>
        <w:top w:val="none" w:sz="0" w:space="0" w:color="auto"/>
        <w:left w:val="none" w:sz="0" w:space="0" w:color="auto"/>
        <w:bottom w:val="none" w:sz="0" w:space="0" w:color="auto"/>
        <w:right w:val="none" w:sz="0" w:space="0" w:color="auto"/>
      </w:divBdr>
    </w:div>
    <w:div w:id="1358889138">
      <w:bodyDiv w:val="1"/>
      <w:marLeft w:val="0"/>
      <w:marRight w:val="0"/>
      <w:marTop w:val="0"/>
      <w:marBottom w:val="0"/>
      <w:divBdr>
        <w:top w:val="none" w:sz="0" w:space="0" w:color="auto"/>
        <w:left w:val="none" w:sz="0" w:space="0" w:color="auto"/>
        <w:bottom w:val="none" w:sz="0" w:space="0" w:color="auto"/>
        <w:right w:val="none" w:sz="0" w:space="0" w:color="auto"/>
      </w:divBdr>
    </w:div>
    <w:div w:id="1614046122">
      <w:bodyDiv w:val="1"/>
      <w:marLeft w:val="0"/>
      <w:marRight w:val="0"/>
      <w:marTop w:val="0"/>
      <w:marBottom w:val="0"/>
      <w:divBdr>
        <w:top w:val="none" w:sz="0" w:space="0" w:color="auto"/>
        <w:left w:val="none" w:sz="0" w:space="0" w:color="auto"/>
        <w:bottom w:val="none" w:sz="0" w:space="0" w:color="auto"/>
        <w:right w:val="none" w:sz="0" w:space="0" w:color="auto"/>
      </w:divBdr>
    </w:div>
    <w:div w:id="1737125228">
      <w:bodyDiv w:val="1"/>
      <w:marLeft w:val="0"/>
      <w:marRight w:val="0"/>
      <w:marTop w:val="0"/>
      <w:marBottom w:val="0"/>
      <w:divBdr>
        <w:top w:val="none" w:sz="0" w:space="0" w:color="auto"/>
        <w:left w:val="none" w:sz="0" w:space="0" w:color="auto"/>
        <w:bottom w:val="none" w:sz="0" w:space="0" w:color="auto"/>
        <w:right w:val="none" w:sz="0" w:space="0" w:color="auto"/>
      </w:divBdr>
    </w:div>
    <w:div w:id="1738479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papyrus-uk.org/wp-content/uploads/2018/08/toolkitfinal.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nhs.uk/Services/Trusts/Overview/DefaultView.aspx?id=102312"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mentalhealthtoday.co.uk/news/teach-me-well/nine-in-ten-want-children-to-be-taught-about-mental-health-disorders-at-school" TargetMode="External"/><Relationship Id="rId5" Type="http://schemas.openxmlformats.org/officeDocument/2006/relationships/numbering" Target="numbering.xml"/><Relationship Id="rId15" Type="http://schemas.openxmlformats.org/officeDocument/2006/relationships/hyperlink" Target="https://www.uwtsd.ac.uk/media/uwtsd-website/content-assets/documents/academic-office/aqh-appendices/sq/sq1-safeguarding-policy.pdf" TargetMode="External"/><Relationship Id="rId10" Type="http://schemas.openxmlformats.org/officeDocument/2006/relationships/hyperlink" Target="https://www.bap.org.uk/articles/mental-health-stigma/" TargetMode="External"/><Relationship Id="rId4" Type="http://schemas.openxmlformats.org/officeDocument/2006/relationships/customXml" Target="../customXml/item4.xml"/><Relationship Id="rId9" Type="http://schemas.openxmlformats.org/officeDocument/2006/relationships/hyperlink" Target="https://www.carmarthenshire.gov.wales/home/council-services/social-care-health/getting-out-about/blue-badge-scheme/" TargetMode="External"/><Relationship Id="rId14" Type="http://schemas.openxmlformats.org/officeDocument/2006/relationships/hyperlink" Target="https://www.pshe-association.org.uk/system/files/Mental%20Health%20guidance%20online%20version%20%28Updated%20July%202019%2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1DCDABCFA65E84D8B810BF0C5457A5E" ma:contentTypeVersion="4" ma:contentTypeDescription="Create a new document." ma:contentTypeScope="" ma:versionID="6434fdbb12a238defb5780c7082a8490">
  <xsd:schema xmlns:xsd="http://www.w3.org/2001/XMLSchema" xmlns:xs="http://www.w3.org/2001/XMLSchema" xmlns:p="http://schemas.microsoft.com/office/2006/metadata/properties" xmlns:ns3="7ac54d59-15ae-468f-8833-3c6b8f4d3013" targetNamespace="http://schemas.microsoft.com/office/2006/metadata/properties" ma:root="true" ma:fieldsID="81363d5ca55745a6c5130c61dd3ef80c" ns3:_="">
    <xsd:import namespace="7ac54d59-15ae-468f-8833-3c6b8f4d3013"/>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c54d59-15ae-468f-8833-3c6b8f4d301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Cou20</b:Tag>
    <b:SourceType>InternetSite</b:SourceType>
    <b:Guid>{E701F033-097E-4BF9-8485-BF681E0E681F}</b:Guid>
    <b:Title>Blue Badge Scheme</b:Title>
    <b:Year>2020</b:Year>
    <b:InternetSiteTitle>Carmarthenshire County Council</b:InternetSiteTitle>
    <b:Month>March</b:Month>
    <b:Day>3rd</b:Day>
    <b:URL>https://www.carmarthenshire.gov.wales/home/council-services/social-care-health/getting-out-about/blue-badge-scheme/#.XmFMyKj7SUk</b:URL>
    <b:Author>
      <b:Author>
        <b:NameList>
          <b:Person>
            <b:Last>Council</b:Last>
            <b:First>Carmarthenshire</b:First>
            <b:Middle>County</b:Middle>
          </b:Person>
        </b:NameList>
      </b:Author>
    </b:Author>
    <b:YearAccessed>2020</b:YearAccessed>
    <b:MonthAccessed>February</b:MonthAccessed>
    <b:DayAccessed>4th</b:DayAccessed>
    <b:RefOrder>2</b:RefOrder>
  </b:Source>
  <b:Source>
    <b:Tag>Wal20</b:Tag>
    <b:SourceType>InternetSite</b:SourceType>
    <b:Guid>{25CA2DA2-C043-40F5-ADC8-A912BBCEDBA4}</b:Guid>
    <b:Author>
      <b:Author>
        <b:NameList>
          <b:Person>
            <b:Last>Wall</b:Last>
            <b:First>Big</b:First>
            <b:Middle>White</b:Middle>
          </b:Person>
        </b:NameList>
      </b:Author>
    </b:Author>
    <b:Title>Big White Wall</b:Title>
    <b:InternetSiteTitle>Big White Wall</b:InternetSiteTitle>
    <b:Year>2018-2020</b:Year>
    <b:URL>https://www.bigwhitewall.com/</b:URL>
    <b:YearAccessed>2020</b:YearAccessed>
    <b:MonthAccessed>March</b:MonthAccessed>
    <b:DayAccessed>4th</b:DayAccessed>
    <b:ShortTitle>BWW</b:ShortTitle>
    <b:RefOrder>1</b:RefOrder>
  </b:Source>
</b:Sources>
</file>

<file path=customXml/itemProps1.xml><?xml version="1.0" encoding="utf-8"?>
<ds:datastoreItem xmlns:ds="http://schemas.openxmlformats.org/officeDocument/2006/customXml" ds:itemID="{5239BD63-5E16-4F90-9187-FBBBE5E9DE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c54d59-15ae-468f-8833-3c6b8f4d301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7149ADE-FD5D-4B65-ABAB-BC854B08750B}">
  <ds:schemaRefs>
    <ds:schemaRef ds:uri="http://schemas.microsoft.com/sharepoint/v3/contenttype/forms"/>
  </ds:schemaRefs>
</ds:datastoreItem>
</file>

<file path=customXml/itemProps3.xml><?xml version="1.0" encoding="utf-8"?>
<ds:datastoreItem xmlns:ds="http://schemas.openxmlformats.org/officeDocument/2006/customXml" ds:itemID="{49F35945-D87A-4100-9BEC-7A4DAB844A67}">
  <ds:schemaRef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http://schemas.microsoft.com/office/infopath/2007/PartnerControls"/>
    <ds:schemaRef ds:uri="http://purl.org/dc/terms/"/>
    <ds:schemaRef ds:uri="7ac54d59-15ae-468f-8833-3c6b8f4d3013"/>
    <ds:schemaRef ds:uri="http://www.w3.org/XML/1998/namespace"/>
    <ds:schemaRef ds:uri="http://purl.org/dc/dcmitype/"/>
  </ds:schemaRefs>
</ds:datastoreItem>
</file>

<file path=customXml/itemProps4.xml><?xml version="1.0" encoding="utf-8"?>
<ds:datastoreItem xmlns:ds="http://schemas.openxmlformats.org/officeDocument/2006/customXml" ds:itemID="{A1057293-4C83-43B9-A32E-C55C02FC3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Harries (1601456)</dc:creator>
  <cp:keywords/>
  <dc:description/>
  <cp:lastModifiedBy>Ceri Harries (1601456)</cp:lastModifiedBy>
  <cp:revision>2</cp:revision>
  <dcterms:created xsi:type="dcterms:W3CDTF">2020-03-05T23:06:00Z</dcterms:created>
  <dcterms:modified xsi:type="dcterms:W3CDTF">2020-03-05T23:06:00Z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0x01010071DCDABCFA65E84D8B810BF0C5457A5E</vt:lpwstr>
  </property>
</Properties>
</file>