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B2BC34" w14:textId="77777777" w:rsidR="001959C4" w:rsidRDefault="001959C4" w:rsidP="00583C88">
      <w:r>
        <w:t>1807249</w:t>
      </w:r>
    </w:p>
    <w:p w14:paraId="15EAFCB9" w14:textId="77777777" w:rsidR="00583C88" w:rsidRDefault="00583C88" w:rsidP="00583C88">
      <w:r>
        <w:t xml:space="preserve">Reference list </w:t>
      </w:r>
    </w:p>
    <w:p w14:paraId="72EDF2E9" w14:textId="77777777" w:rsidR="00583C88" w:rsidRDefault="00583C88" w:rsidP="00583C88">
      <w:r w:rsidRPr="00583C88">
        <w:t xml:space="preserve">Brown, B. (2010) </w:t>
      </w:r>
      <w:r w:rsidRPr="00583C88">
        <w:rPr>
          <w:i/>
          <w:iCs/>
        </w:rPr>
        <w:t>The Gifts of Imperfection: Let Go of Who You Think You're Supposed to Be and Embrace who you are,</w:t>
      </w:r>
      <w:r w:rsidRPr="00583C88">
        <w:t xml:space="preserve"> Hazelden Publishing</w:t>
      </w:r>
    </w:p>
    <w:p w14:paraId="2D8CCD35" w14:textId="77777777" w:rsidR="00583C88" w:rsidRDefault="00583C88" w:rsidP="00583C88">
      <w:r w:rsidRPr="00583C88">
        <w:t xml:space="preserve">Care Quality Commission (2019) </w:t>
      </w:r>
      <w:r w:rsidRPr="00583C88">
        <w:rPr>
          <w:i/>
          <w:iCs/>
        </w:rPr>
        <w:t>Review of children and young people's mental health services: Phase one report</w:t>
      </w:r>
      <w:r>
        <w:rPr>
          <w:i/>
          <w:iCs/>
        </w:rPr>
        <w:t>.</w:t>
      </w:r>
      <w:r w:rsidRPr="00583C88">
        <w:rPr>
          <w:i/>
          <w:iCs/>
        </w:rPr>
        <w:t xml:space="preserve"> </w:t>
      </w:r>
      <w:r w:rsidRPr="00583C88">
        <w:t xml:space="preserve">Available at: </w:t>
      </w:r>
      <w:hyperlink r:id="rId5" w:history="1">
        <w:r w:rsidRPr="004A7F83">
          <w:rPr>
            <w:rStyle w:val="Hyperlink"/>
          </w:rPr>
          <w:t>http://www.cqc.org.uk/publications/major-report/review-children-young-peoples-mental-health-services-phase-one-report</w:t>
        </w:r>
      </w:hyperlink>
      <w:r>
        <w:t xml:space="preserve"> </w:t>
      </w:r>
      <w:r w:rsidRPr="00583C88">
        <w:t xml:space="preserve">  (Accessed: 9th July 2019).</w:t>
      </w:r>
    </w:p>
    <w:p w14:paraId="0DA927C6" w14:textId="77777777" w:rsidR="00583C88" w:rsidRDefault="00583C88" w:rsidP="00583C88">
      <w:r w:rsidRPr="00583C88">
        <w:t xml:space="preserve">Department of Health (DoH) (2003) </w:t>
      </w:r>
      <w:r w:rsidRPr="00583C88">
        <w:rPr>
          <w:i/>
          <w:iCs/>
        </w:rPr>
        <w:t>Every Child Matters.</w:t>
      </w:r>
      <w:r w:rsidRPr="00583C88">
        <w:t xml:space="preserve"> London: Stationery office</w:t>
      </w:r>
    </w:p>
    <w:p w14:paraId="2D678F47" w14:textId="77777777" w:rsidR="00583C88" w:rsidRDefault="00583C88" w:rsidP="00583C88">
      <w:r w:rsidRPr="00583C88">
        <w:t xml:space="preserve">Every Child Matters, </w:t>
      </w:r>
      <w:r>
        <w:t>(</w:t>
      </w:r>
      <w:r w:rsidRPr="00583C88">
        <w:t>2003</w:t>
      </w:r>
      <w:r>
        <w:t>)</w:t>
      </w:r>
      <w:r w:rsidRPr="00583C88">
        <w:t xml:space="preserve"> </w:t>
      </w:r>
      <w:r w:rsidRPr="00583C88">
        <w:rPr>
          <w:i/>
          <w:iCs/>
        </w:rPr>
        <w:t>Executive Summary</w:t>
      </w:r>
      <w:r w:rsidRPr="00583C88">
        <w:t xml:space="preserve">. Available on: </w:t>
      </w:r>
      <w:hyperlink r:id="rId6" w:history="1">
        <w:r w:rsidRPr="004A7F83">
          <w:rPr>
            <w:rStyle w:val="Hyperlink"/>
          </w:rPr>
          <w:t>https://assets.publishing.service.gov.uk/government/uploads/system/uploads/attachment_data/file/272064/5860.pdf</w:t>
        </w:r>
      </w:hyperlink>
      <w:r>
        <w:t xml:space="preserve"> </w:t>
      </w:r>
      <w:r w:rsidRPr="00583C88">
        <w:t xml:space="preserve"> (Accessed: 8th July 2019).</w:t>
      </w:r>
    </w:p>
    <w:p w14:paraId="78F0610B" w14:textId="77777777" w:rsidR="00583C88" w:rsidRDefault="00583C88" w:rsidP="00583C88">
      <w:r w:rsidRPr="00583C88">
        <w:t xml:space="preserve">Estyn, (no date) </w:t>
      </w:r>
      <w:r w:rsidRPr="00583C88">
        <w:rPr>
          <w:i/>
          <w:iCs/>
        </w:rPr>
        <w:t>Healthy and happy – school impact on pupils’ health and wellbeing</w:t>
      </w:r>
      <w:r w:rsidRPr="00583C88">
        <w:t xml:space="preserve">. Available at: </w:t>
      </w:r>
      <w:hyperlink r:id="rId7" w:history="1">
        <w:r w:rsidRPr="004A7F83">
          <w:rPr>
            <w:rStyle w:val="Hyperlink"/>
          </w:rPr>
          <w:t>https://www.estyn.gov.wales/thematic-reports/healthy-and-happy</w:t>
        </w:r>
      </w:hyperlink>
      <w:r>
        <w:t xml:space="preserve"> </w:t>
      </w:r>
      <w:r w:rsidRPr="00583C88">
        <w:t xml:space="preserve"> (Accessed: 6th July 2019).</w:t>
      </w:r>
    </w:p>
    <w:p w14:paraId="38C7E36D" w14:textId="77777777" w:rsidR="00583C88" w:rsidRDefault="00583C88" w:rsidP="00583C88">
      <w:r w:rsidRPr="00583C88">
        <w:t xml:space="preserve">Garboden, M. (2010) </w:t>
      </w:r>
      <w:r w:rsidRPr="00583C88">
        <w:rPr>
          <w:i/>
          <w:iCs/>
        </w:rPr>
        <w:t>10 years on from Victoria’s death, what’s changed? Accessed</w:t>
      </w:r>
      <w:r w:rsidRPr="00583C88">
        <w:t xml:space="preserve"> at: </w:t>
      </w:r>
      <w:hyperlink r:id="rId8" w:history="1">
        <w:r w:rsidRPr="004A7F83">
          <w:rPr>
            <w:rStyle w:val="Hyperlink"/>
          </w:rPr>
          <w:t>https://www.communitycare.co.uk/2010/02/24/10-years-on-from-victorias-death-whats-changed/</w:t>
        </w:r>
      </w:hyperlink>
      <w:r>
        <w:t xml:space="preserve"> </w:t>
      </w:r>
      <w:r w:rsidRPr="00583C88">
        <w:t xml:space="preserve"> (Available: 10th July 2019).</w:t>
      </w:r>
    </w:p>
    <w:p w14:paraId="676C8CF5" w14:textId="77777777" w:rsidR="00583C88" w:rsidRDefault="00583C88" w:rsidP="00583C88">
      <w:r w:rsidRPr="00583C88">
        <w:t xml:space="preserve">HM Government. (2018) </w:t>
      </w:r>
      <w:r w:rsidRPr="00583C88">
        <w:rPr>
          <w:i/>
          <w:iCs/>
        </w:rPr>
        <w:t>Working Together to Safeguard Children A guide to inter-agency working to safeguard and promote the welfare of children</w:t>
      </w:r>
      <w:r w:rsidRPr="00583C88">
        <w:t xml:space="preserve">. Available at: </w:t>
      </w:r>
      <w:hyperlink r:id="rId9" w:history="1">
        <w:r w:rsidRPr="004A7F83">
          <w:rPr>
            <w:rStyle w:val="Hyperlink"/>
          </w:rPr>
          <w:t>https://assets.publishing.service.gov.uk/government/uploads/system/uploads/attachment_data/file/779401/Working_Together_to_Safeguard-Children.pdf</w:t>
        </w:r>
      </w:hyperlink>
      <w:r>
        <w:t xml:space="preserve"> </w:t>
      </w:r>
      <w:r w:rsidRPr="00583C88">
        <w:t xml:space="preserve"> (Accessed: 9th July 2019).</w:t>
      </w:r>
    </w:p>
    <w:p w14:paraId="4A689454" w14:textId="77777777" w:rsidR="00583C88" w:rsidRDefault="00583C88" w:rsidP="00583C88">
      <w:r w:rsidRPr="00583C88">
        <w:t xml:space="preserve">Hogg, S. (2013) </w:t>
      </w:r>
      <w:r w:rsidRPr="00583C88">
        <w:rPr>
          <w:i/>
          <w:iCs/>
        </w:rPr>
        <w:t>Prevention in mind: All Babies Count: spotlight on perinatal mental health</w:t>
      </w:r>
      <w:r w:rsidRPr="00583C88">
        <w:t>. [London]: NSPCC.</w:t>
      </w:r>
    </w:p>
    <w:p w14:paraId="290F47FD" w14:textId="77777777" w:rsidR="00583C88" w:rsidRDefault="00583C88" w:rsidP="00583C88">
      <w:r w:rsidRPr="00583C88">
        <w:t xml:space="preserve">Mental health Foundation, (2019) </w:t>
      </w:r>
      <w:r w:rsidRPr="00583C88">
        <w:rPr>
          <w:i/>
          <w:iCs/>
        </w:rPr>
        <w:t>Good Mental Health for All</w:t>
      </w:r>
      <w:r w:rsidRPr="00583C88">
        <w:t xml:space="preserve">. Available at: </w:t>
      </w:r>
      <w:hyperlink r:id="rId10" w:history="1">
        <w:r w:rsidRPr="004A7F83">
          <w:rPr>
            <w:rStyle w:val="Hyperlink"/>
          </w:rPr>
          <w:t>https://www.mentalhealth.org.uk/a-to-z/c/children-and-young-people</w:t>
        </w:r>
      </w:hyperlink>
      <w:r>
        <w:t xml:space="preserve"> </w:t>
      </w:r>
      <w:r w:rsidRPr="00583C88">
        <w:t xml:space="preserve"> (Accessed: 5th July 2019).</w:t>
      </w:r>
    </w:p>
    <w:p w14:paraId="4A4976D9" w14:textId="77777777" w:rsidR="00583C88" w:rsidRDefault="00583C88" w:rsidP="00583C88">
      <w:r w:rsidRPr="00583C88">
        <w:t xml:space="preserve">Mental Health Foundation, (2019) </w:t>
      </w:r>
      <w:r w:rsidRPr="00583C88">
        <w:rPr>
          <w:i/>
          <w:iCs/>
        </w:rPr>
        <w:t>Physical health and mental health.</w:t>
      </w:r>
      <w:r w:rsidRPr="00583C88">
        <w:t xml:space="preserve"> Available at: </w:t>
      </w:r>
      <w:hyperlink r:id="rId11" w:history="1">
        <w:r w:rsidRPr="004A7F83">
          <w:rPr>
            <w:rStyle w:val="Hyperlink"/>
          </w:rPr>
          <w:t>https://www.mentalhealth.org.uk/a-to-z/p/physical-health-and-mental-health</w:t>
        </w:r>
      </w:hyperlink>
      <w:r>
        <w:t xml:space="preserve"> </w:t>
      </w:r>
      <w:r w:rsidRPr="00583C88">
        <w:t xml:space="preserve"> (Accessed: 6th July 2019).</w:t>
      </w:r>
    </w:p>
    <w:p w14:paraId="7F6136AC" w14:textId="77777777" w:rsidR="00583C88" w:rsidRDefault="00583C88" w:rsidP="00583C88">
      <w:r>
        <w:t xml:space="preserve">National Assembly for Wales. Children, young people and Education (2014) </w:t>
      </w:r>
      <w:r w:rsidRPr="00583C88">
        <w:rPr>
          <w:i/>
          <w:iCs/>
        </w:rPr>
        <w:t>Inquiry into Child and Adolescent Mental Health Services(CAMHS)</w:t>
      </w:r>
      <w:r>
        <w:t xml:space="preserve"> Available at: </w:t>
      </w:r>
      <w:hyperlink r:id="rId12" w:history="1">
        <w:r w:rsidRPr="004A7F83">
          <w:rPr>
            <w:rStyle w:val="Hyperlink"/>
          </w:rPr>
          <w:t>http://senedd.assembly.wales/documents/s34408/Report%20November%202014.pdf</w:t>
        </w:r>
      </w:hyperlink>
      <w:r>
        <w:t xml:space="preserve"> </w:t>
      </w:r>
      <w:r>
        <w:t xml:space="preserve"> (Accessed: 5th July 2019)</w:t>
      </w:r>
    </w:p>
    <w:p w14:paraId="4F7B6E80" w14:textId="77777777" w:rsidR="00583C88" w:rsidRDefault="00583C88" w:rsidP="00583C88">
      <w:r w:rsidRPr="00583C88">
        <w:t xml:space="preserve">National Assembly for Wales, (2018) </w:t>
      </w:r>
      <w:r w:rsidRPr="00583C88">
        <w:rPr>
          <w:i/>
          <w:iCs/>
        </w:rPr>
        <w:t>Everybody’s Business A report on suicide prevention in Wales</w:t>
      </w:r>
      <w:r w:rsidRPr="00583C88">
        <w:t xml:space="preserve">, Available at: </w:t>
      </w:r>
      <w:hyperlink r:id="rId13" w:history="1">
        <w:r w:rsidRPr="004A7F83">
          <w:rPr>
            <w:rStyle w:val="Hyperlink"/>
          </w:rPr>
          <w:t>http://www.assembly.wales/laid%20documents/cr-ld11947/cr-ld11947-e.pdf</w:t>
        </w:r>
      </w:hyperlink>
      <w:r>
        <w:t xml:space="preserve"> </w:t>
      </w:r>
      <w:r w:rsidRPr="00583C88">
        <w:t xml:space="preserve"> (Accessed: 7th July 2019).</w:t>
      </w:r>
    </w:p>
    <w:p w14:paraId="4D4B14D1" w14:textId="77777777" w:rsidR="00583C88" w:rsidRDefault="00583C88" w:rsidP="00583C88">
      <w:r>
        <w:t xml:space="preserve">Nice, (2008) </w:t>
      </w:r>
      <w:r w:rsidRPr="00583C88">
        <w:rPr>
          <w:i/>
          <w:iCs/>
        </w:rPr>
        <w:t xml:space="preserve">Social and </w:t>
      </w:r>
      <w:r>
        <w:rPr>
          <w:i/>
          <w:iCs/>
        </w:rPr>
        <w:t>E</w:t>
      </w:r>
      <w:r w:rsidRPr="00583C88">
        <w:rPr>
          <w:i/>
          <w:iCs/>
        </w:rPr>
        <w:t xml:space="preserve">motional </w:t>
      </w:r>
      <w:r>
        <w:rPr>
          <w:i/>
          <w:iCs/>
        </w:rPr>
        <w:t>W</w:t>
      </w:r>
      <w:r w:rsidRPr="00583C88">
        <w:rPr>
          <w:i/>
          <w:iCs/>
        </w:rPr>
        <w:t xml:space="preserve">ellbeing in </w:t>
      </w:r>
      <w:r>
        <w:rPr>
          <w:i/>
          <w:iCs/>
        </w:rPr>
        <w:t>P</w:t>
      </w:r>
      <w:r w:rsidRPr="00583C88">
        <w:rPr>
          <w:i/>
          <w:iCs/>
        </w:rPr>
        <w:t xml:space="preserve">rimary </w:t>
      </w:r>
      <w:r>
        <w:rPr>
          <w:i/>
          <w:iCs/>
        </w:rPr>
        <w:t>E</w:t>
      </w:r>
      <w:r w:rsidRPr="00583C88">
        <w:rPr>
          <w:i/>
          <w:iCs/>
        </w:rPr>
        <w:t>ducation</w:t>
      </w:r>
      <w:r>
        <w:t xml:space="preserve"> Available at: </w:t>
      </w:r>
      <w:hyperlink r:id="rId14" w:history="1">
        <w:r w:rsidRPr="004A7F83">
          <w:rPr>
            <w:rStyle w:val="Hyperlink"/>
          </w:rPr>
          <w:t>https://www.nice.org.uk/guidance/ph12/chapter/1-Recommendations#targeted-approaches</w:t>
        </w:r>
      </w:hyperlink>
      <w:r>
        <w:t xml:space="preserve"> </w:t>
      </w:r>
      <w:r>
        <w:t xml:space="preserve"> </w:t>
      </w:r>
      <w:r>
        <w:t xml:space="preserve"> </w:t>
      </w:r>
      <w:r>
        <w:t xml:space="preserve"> (Accessed: 7th July 2019)</w:t>
      </w:r>
    </w:p>
    <w:p w14:paraId="546A7A7B" w14:textId="77777777" w:rsidR="00583C88" w:rsidRDefault="00583C88" w:rsidP="00583C88">
      <w:r w:rsidRPr="00583C88">
        <w:lastRenderedPageBreak/>
        <w:t xml:space="preserve">NSPCC, (2019) </w:t>
      </w:r>
      <w:r w:rsidRPr="00583C88">
        <w:rPr>
          <w:i/>
          <w:iCs/>
        </w:rPr>
        <w:t>Parental mental health How to help children living with parents with mental health problems.</w:t>
      </w:r>
      <w:r w:rsidRPr="00583C88">
        <w:t xml:space="preserve"> Available at: </w:t>
      </w:r>
      <w:hyperlink r:id="rId15" w:history="1">
        <w:r w:rsidRPr="004A7F83">
          <w:rPr>
            <w:rStyle w:val="Hyperlink"/>
          </w:rPr>
          <w:t>https://www.nspcc.org.uk/preventing-abuse/child-protection-system/parental-mental-health/</w:t>
        </w:r>
      </w:hyperlink>
      <w:r>
        <w:t xml:space="preserve"> </w:t>
      </w:r>
      <w:r w:rsidRPr="00583C88">
        <w:t xml:space="preserve"> (Accessed: 5th July 2019).</w:t>
      </w:r>
    </w:p>
    <w:p w14:paraId="13E99162" w14:textId="77777777" w:rsidR="00583C88" w:rsidRDefault="00583C88" w:rsidP="00583C88">
      <w:r>
        <w:t xml:space="preserve">Plata, M. (2017) </w:t>
      </w:r>
      <w:r w:rsidRPr="00583C88">
        <w:rPr>
          <w:i/>
          <w:iCs/>
        </w:rPr>
        <w:t>4 Ways to Teach Your Kids About Caring for Their Mental Health</w:t>
      </w:r>
      <w:r>
        <w:t xml:space="preserve">. Available at: </w:t>
      </w:r>
      <w:hyperlink r:id="rId16" w:history="1">
        <w:r w:rsidRPr="004A7F83">
          <w:rPr>
            <w:rStyle w:val="Hyperlink"/>
          </w:rPr>
          <w:t>https://themighty.com/2017/09/teach-children-care-for-mental-health-parent/</w:t>
        </w:r>
      </w:hyperlink>
      <w:r>
        <w:t xml:space="preserve"> </w:t>
      </w:r>
      <w:r>
        <w:t xml:space="preserve"> (Accessed: 10th July 2019).</w:t>
      </w:r>
    </w:p>
    <w:p w14:paraId="027B2822" w14:textId="77777777" w:rsidR="00583C88" w:rsidRDefault="00583C88" w:rsidP="00583C88">
      <w:r>
        <w:t xml:space="preserve">Pound, L. (2006) </w:t>
      </w:r>
      <w:r w:rsidRPr="00583C88">
        <w:rPr>
          <w:i/>
          <w:iCs/>
        </w:rPr>
        <w:t>How Children Learn</w:t>
      </w:r>
      <w:r>
        <w:t xml:space="preserve">. London: MA Education Ltd  </w:t>
      </w:r>
    </w:p>
    <w:p w14:paraId="49BF576C" w14:textId="77777777" w:rsidR="00583C88" w:rsidRDefault="00583C88" w:rsidP="00583C88">
      <w:r w:rsidRPr="00583C88">
        <w:t xml:space="preserve">Public Health England (2017) </w:t>
      </w:r>
      <w:r w:rsidRPr="00583C88">
        <w:rPr>
          <w:i/>
          <w:iCs/>
        </w:rPr>
        <w:t>Guidance 5. Children and young people</w:t>
      </w:r>
      <w:r w:rsidRPr="00583C88">
        <w:t xml:space="preserve">, Available at:   </w:t>
      </w:r>
      <w:hyperlink r:id="rId17" w:history="1">
        <w:r w:rsidRPr="004A7F83">
          <w:rPr>
            <w:rStyle w:val="Hyperlink"/>
          </w:rPr>
          <w:t>https://www.gov.uk/government/publications/better-mental-health-jsna-toolkit/5-children-and-young-people</w:t>
        </w:r>
      </w:hyperlink>
      <w:r>
        <w:t xml:space="preserve"> </w:t>
      </w:r>
      <w:r w:rsidRPr="00583C88">
        <w:t xml:space="preserve"> (Accessed: 10th July2019).  </w:t>
      </w:r>
    </w:p>
    <w:p w14:paraId="4C89B77B" w14:textId="77777777" w:rsidR="00583C88" w:rsidRDefault="00583C88" w:rsidP="00583C88">
      <w:r w:rsidRPr="00583C88">
        <w:t xml:space="preserve">Save The Children (2005) </w:t>
      </w:r>
      <w:r w:rsidRPr="00583C88">
        <w:rPr>
          <w:i/>
          <w:iCs/>
        </w:rPr>
        <w:t>The Well-Being of Children in the UK.</w:t>
      </w:r>
      <w:r w:rsidRPr="00583C88">
        <w:t xml:space="preserve"> London: Save The Children</w:t>
      </w:r>
    </w:p>
    <w:p w14:paraId="5A50D415" w14:textId="77777777" w:rsidR="00583C88" w:rsidRDefault="00583C88" w:rsidP="00583C88">
      <w:r w:rsidRPr="00583C88">
        <w:t>Stallard, A. (No Date</w:t>
      </w:r>
      <w:r w:rsidRPr="00583C88">
        <w:rPr>
          <w:i/>
          <w:iCs/>
        </w:rPr>
        <w:t>) NURTURE YOUR CHILD’S MENTAL HEALTH THROUGH PLAY</w:t>
      </w:r>
      <w:r w:rsidRPr="00583C88">
        <w:t xml:space="preserve"> Available at: </w:t>
      </w:r>
      <w:hyperlink r:id="rId18" w:history="1">
        <w:r w:rsidRPr="004A7F83">
          <w:rPr>
            <w:rStyle w:val="Hyperlink"/>
          </w:rPr>
          <w:t>https://www.playboard.org/wp-content/uploads/2019/05/Nurturing-Your-Childs-Mental-Health-Through-Play-Play-Matters.pdf</w:t>
        </w:r>
      </w:hyperlink>
      <w:r>
        <w:t xml:space="preserve"> </w:t>
      </w:r>
      <w:r w:rsidRPr="00583C88">
        <w:t xml:space="preserve"> (Accessed: 6th July 2019).</w:t>
      </w:r>
    </w:p>
    <w:p w14:paraId="69E500C5" w14:textId="77777777" w:rsidR="00583C88" w:rsidRDefault="00583C88" w:rsidP="00583C88">
      <w:r w:rsidRPr="00583C88">
        <w:t xml:space="preserve">Upstart, (2018) </w:t>
      </w:r>
      <w:r w:rsidRPr="00583C88">
        <w:rPr>
          <w:i/>
          <w:iCs/>
        </w:rPr>
        <w:t>Nurturing children’s mental health from the start</w:t>
      </w:r>
      <w:r w:rsidRPr="00583C88">
        <w:t xml:space="preserve">. Available at: </w:t>
      </w:r>
      <w:hyperlink r:id="rId19" w:history="1">
        <w:r w:rsidRPr="004A7F83">
          <w:rPr>
            <w:rStyle w:val="Hyperlink"/>
          </w:rPr>
          <w:t>https://www.upstart.scot/nurturing-childrens-mental-health-from-the-start/</w:t>
        </w:r>
      </w:hyperlink>
      <w:r>
        <w:t xml:space="preserve">  </w:t>
      </w:r>
      <w:r w:rsidRPr="00583C88">
        <w:t>(Accessed: 6th July 2019).</w:t>
      </w:r>
      <w:r>
        <w:t xml:space="preserve"> </w:t>
      </w:r>
    </w:p>
    <w:p w14:paraId="115B68ED" w14:textId="77777777" w:rsidR="00583C88" w:rsidRDefault="00583C88" w:rsidP="00583C88">
      <w:proofErr w:type="gramStart"/>
      <w:r w:rsidRPr="00583C88">
        <w:t>Vostanis,P.</w:t>
      </w:r>
      <w:proofErr w:type="gramEnd"/>
      <w:r w:rsidRPr="00583C88">
        <w:t xml:space="preserve"> (2007) </w:t>
      </w:r>
      <w:r w:rsidRPr="00583C88">
        <w:rPr>
          <w:i/>
          <w:iCs/>
        </w:rPr>
        <w:t>M</w:t>
      </w:r>
      <w:r w:rsidRPr="00583C88">
        <w:rPr>
          <w:i/>
          <w:iCs/>
        </w:rPr>
        <w:t xml:space="preserve">ental </w:t>
      </w:r>
      <w:r w:rsidRPr="00583C88">
        <w:rPr>
          <w:i/>
          <w:iCs/>
        </w:rPr>
        <w:t>H</w:t>
      </w:r>
      <w:r w:rsidRPr="00583C88">
        <w:rPr>
          <w:i/>
          <w:iCs/>
        </w:rPr>
        <w:t>ealth interventions and services for vulnerable children and young people</w:t>
      </w:r>
      <w:r>
        <w:rPr>
          <w:i/>
          <w:iCs/>
        </w:rPr>
        <w:t>.</w:t>
      </w:r>
      <w:r w:rsidRPr="00583C88">
        <w:t xml:space="preserve"> London</w:t>
      </w:r>
      <w:r w:rsidR="001959C4">
        <w:t>:</w:t>
      </w:r>
      <w:r w:rsidR="001959C4" w:rsidRPr="001959C4">
        <w:t xml:space="preserve"> </w:t>
      </w:r>
      <w:r w:rsidR="001959C4" w:rsidRPr="001959C4">
        <w:t>Jessica kingsley publisher</w:t>
      </w:r>
    </w:p>
    <w:p w14:paraId="7AD4FA07" w14:textId="77777777" w:rsidR="00583C88" w:rsidRDefault="00583C88" w:rsidP="00583C88">
      <w:r>
        <w:t xml:space="preserve">YoungMinds (2019) </w:t>
      </w:r>
      <w:r w:rsidRPr="00583C88">
        <w:rPr>
          <w:i/>
          <w:iCs/>
        </w:rPr>
        <w:t>Fighting for Young People’s Mental Health</w:t>
      </w:r>
      <w:r>
        <w:t>. Available at: www.youngminds.org.uk (Accessed: 10th July 2019).</w:t>
      </w:r>
    </w:p>
    <w:p w14:paraId="5788C5A5" w14:textId="77777777" w:rsidR="00583C88" w:rsidRDefault="00583C88" w:rsidP="00583C88">
      <w:r>
        <w:t xml:space="preserve">Welsh Assembly Government, (2007) </w:t>
      </w:r>
      <w:r w:rsidRPr="00583C88">
        <w:rPr>
          <w:i/>
          <w:iCs/>
        </w:rPr>
        <w:t>Rights in Action-Implementing Children and Young People’s Rights in Wales</w:t>
      </w:r>
      <w:r w:rsidR="001959C4">
        <w:t>. Cardiff: Crown</w:t>
      </w:r>
    </w:p>
    <w:p w14:paraId="35132262" w14:textId="1A2D6D8A" w:rsidR="00583C88" w:rsidRDefault="00583C88" w:rsidP="00583C88">
      <w:pPr>
        <w:rPr>
          <w:i/>
          <w:iCs/>
        </w:rPr>
      </w:pPr>
      <w:r>
        <w:t xml:space="preserve">Welsh Government (no date) </w:t>
      </w:r>
      <w:r w:rsidRPr="001959C4">
        <w:rPr>
          <w:i/>
          <w:iCs/>
        </w:rPr>
        <w:t xml:space="preserve">Families First Supporting Families in Neath Port </w:t>
      </w:r>
      <w:r w:rsidR="001959C4" w:rsidRPr="001959C4">
        <w:rPr>
          <w:i/>
          <w:iCs/>
        </w:rPr>
        <w:t>Talbot</w:t>
      </w:r>
    </w:p>
    <w:p w14:paraId="5BD008B2" w14:textId="2C3D2498" w:rsidR="007D15E4" w:rsidRDefault="007D15E4" w:rsidP="0010139A">
      <w:r>
        <w:rPr>
          <w:i/>
          <w:iCs/>
        </w:rPr>
        <w:t>Welsh Government</w:t>
      </w:r>
      <w:r w:rsidR="007C2E92">
        <w:rPr>
          <w:i/>
          <w:iCs/>
        </w:rPr>
        <w:t>,</w:t>
      </w:r>
      <w:r>
        <w:rPr>
          <w:i/>
          <w:iCs/>
        </w:rPr>
        <w:t xml:space="preserve"> (</w:t>
      </w:r>
      <w:r w:rsidR="007C2E92">
        <w:rPr>
          <w:i/>
          <w:iCs/>
        </w:rPr>
        <w:t>2019)</w:t>
      </w:r>
      <w:r w:rsidR="007C2E92" w:rsidRPr="007C2E92">
        <w:t xml:space="preserve"> </w:t>
      </w:r>
      <w:r w:rsidR="007C2E92">
        <w:t xml:space="preserve">  </w:t>
      </w:r>
      <w:r w:rsidR="0010139A" w:rsidRPr="0010139A">
        <w:rPr>
          <w:i/>
          <w:iCs/>
        </w:rPr>
        <w:t>Draft Curriculum for Wales 2022</w:t>
      </w:r>
      <w:r w:rsidR="0010139A" w:rsidRPr="0010139A">
        <w:rPr>
          <w:i/>
          <w:iCs/>
        </w:rPr>
        <w:t xml:space="preserve"> </w:t>
      </w:r>
      <w:r w:rsidR="0010139A" w:rsidRPr="0010139A">
        <w:rPr>
          <w:i/>
          <w:iCs/>
        </w:rPr>
        <w:t>DRAFT STATUTORY GUIDANCE</w:t>
      </w:r>
      <w:r w:rsidR="007C2E92" w:rsidRPr="0010139A">
        <w:rPr>
          <w:i/>
          <w:iCs/>
        </w:rPr>
        <w:t xml:space="preserve"> </w:t>
      </w:r>
      <w:bookmarkStart w:id="0" w:name="_GoBack"/>
      <w:bookmarkEnd w:id="0"/>
      <w:r w:rsidR="0023786B" w:rsidRPr="0010139A">
        <w:rPr>
          <w:i/>
          <w:iCs/>
        </w:rPr>
        <w:t>Health and Well-being AREA OF LEARNING AND EXPERIENCE</w:t>
      </w:r>
      <w:r w:rsidR="00011AB9">
        <w:t xml:space="preserve">. Available at: </w:t>
      </w:r>
      <w:hyperlink r:id="rId20" w:history="1">
        <w:r w:rsidR="00011AB9" w:rsidRPr="004A7F83">
          <w:rPr>
            <w:rStyle w:val="Hyperlink"/>
            <w:i/>
            <w:iCs/>
          </w:rPr>
          <w:t>https://s3-eu-west-1.amazonaws.com/hwb-live-storage/b3/3c/8c/5f/267e48f8bf37c66bd3d8bb5b/draft-statutory-guidance-health-and-well-being.pdf</w:t>
        </w:r>
      </w:hyperlink>
      <w:r w:rsidR="007C2E92">
        <w:rPr>
          <w:i/>
          <w:iCs/>
        </w:rPr>
        <w:t xml:space="preserve"> </w:t>
      </w:r>
      <w:r w:rsidR="00011AB9">
        <w:rPr>
          <w:i/>
          <w:iCs/>
        </w:rPr>
        <w:t xml:space="preserve"> (Accessed: 11</w:t>
      </w:r>
      <w:r w:rsidR="00011AB9" w:rsidRPr="00011AB9">
        <w:rPr>
          <w:i/>
          <w:iCs/>
          <w:vertAlign w:val="superscript"/>
        </w:rPr>
        <w:t>th</w:t>
      </w:r>
      <w:r w:rsidR="00011AB9">
        <w:rPr>
          <w:i/>
          <w:iCs/>
        </w:rPr>
        <w:t xml:space="preserve"> July 2019).</w:t>
      </w:r>
    </w:p>
    <w:p w14:paraId="3A1AE278" w14:textId="77777777" w:rsidR="00583C88" w:rsidRDefault="00583C88" w:rsidP="00583C88"/>
    <w:p w14:paraId="346ED968" w14:textId="77777777" w:rsidR="00583C88" w:rsidRDefault="00583C88" w:rsidP="00583C88"/>
    <w:sectPr w:rsidR="00583C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2665931"/>
    <w:multiLevelType w:val="hybridMultilevel"/>
    <w:tmpl w:val="B4828E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3C88"/>
    <w:rsid w:val="00011AB9"/>
    <w:rsid w:val="00046CA7"/>
    <w:rsid w:val="0010139A"/>
    <w:rsid w:val="001959C4"/>
    <w:rsid w:val="0023786B"/>
    <w:rsid w:val="00583C88"/>
    <w:rsid w:val="007C2E92"/>
    <w:rsid w:val="007D15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3AE28"/>
  <w15:chartTrackingRefBased/>
  <w15:docId w15:val="{3D9ED241-4A57-46E7-B2F8-1838B620DB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83C8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83C8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3C8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mmunitycare.co.uk/2010/02/24/10-years-on-from-victorias-death-whats-changed/" TargetMode="External"/><Relationship Id="rId13" Type="http://schemas.openxmlformats.org/officeDocument/2006/relationships/hyperlink" Target="http://www.assembly.wales/laid%20documents/cr-ld11947/cr-ld11947-e.pdf" TargetMode="External"/><Relationship Id="rId18" Type="http://schemas.openxmlformats.org/officeDocument/2006/relationships/hyperlink" Target="https://www.playboard.org/wp-content/uploads/2019/05/Nurturing-Your-Childs-Mental-Health-Through-Play-Play-Matters.pdf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estyn.gov.wales/thematic-reports/healthy-and-happy" TargetMode="External"/><Relationship Id="rId12" Type="http://schemas.openxmlformats.org/officeDocument/2006/relationships/hyperlink" Target="http://senedd.assembly.wales/documents/s34408/Report%20November%202014.pdf" TargetMode="External"/><Relationship Id="rId17" Type="http://schemas.openxmlformats.org/officeDocument/2006/relationships/hyperlink" Target="https://www.gov.uk/government/publications/better-mental-health-jsna-toolkit/5-children-and-young-people" TargetMode="External"/><Relationship Id="rId2" Type="http://schemas.openxmlformats.org/officeDocument/2006/relationships/styles" Target="styles.xml"/><Relationship Id="rId16" Type="http://schemas.openxmlformats.org/officeDocument/2006/relationships/hyperlink" Target="https://themighty.com/2017/09/teach-children-care-for-mental-health-parent/" TargetMode="External"/><Relationship Id="rId20" Type="http://schemas.openxmlformats.org/officeDocument/2006/relationships/hyperlink" Target="https://s3-eu-west-1.amazonaws.com/hwb-live-storage/b3/3c/8c/5f/267e48f8bf37c66bd3d8bb5b/draft-statutory-guidance-health-and-well-being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assets.publishing.service.gov.uk/government/uploads/system/uploads/attachment_data/file/272064/5860.pdf" TargetMode="External"/><Relationship Id="rId11" Type="http://schemas.openxmlformats.org/officeDocument/2006/relationships/hyperlink" Target="https://www.mentalhealth.org.uk/a-to-z/p/physical-health-and-mental-health" TargetMode="External"/><Relationship Id="rId5" Type="http://schemas.openxmlformats.org/officeDocument/2006/relationships/hyperlink" Target="http://www.cqc.org.uk/publications/major-report/review-children-young-peoples-mental-health-services-phase-one-report" TargetMode="External"/><Relationship Id="rId15" Type="http://schemas.openxmlformats.org/officeDocument/2006/relationships/hyperlink" Target="https://www.nspcc.org.uk/preventing-abuse/child-protection-system/parental-mental-health/" TargetMode="External"/><Relationship Id="rId10" Type="http://schemas.openxmlformats.org/officeDocument/2006/relationships/hyperlink" Target="https://www.mentalhealth.org.uk/a-to-z/c/children-and-young-people" TargetMode="External"/><Relationship Id="rId19" Type="http://schemas.openxmlformats.org/officeDocument/2006/relationships/hyperlink" Target="https://www.upstart.scot/nurturing-childrens-mental-health-from-the-star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14" Type="http://schemas.openxmlformats.org/officeDocument/2006/relationships/hyperlink" Target="https://www.nice.org.uk/guidance/ph12/chapter/1-Recommendations#targeted-approaches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946</Words>
  <Characters>5396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Cole (1807249)</dc:creator>
  <cp:keywords/>
  <dc:description/>
  <cp:lastModifiedBy>Sarah Cole (1807249)</cp:lastModifiedBy>
  <cp:revision>6</cp:revision>
  <dcterms:created xsi:type="dcterms:W3CDTF">2019-07-11T17:43:00Z</dcterms:created>
  <dcterms:modified xsi:type="dcterms:W3CDTF">2019-07-11T18:24:00Z</dcterms:modified>
</cp:coreProperties>
</file>