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9CE1B" w14:textId="36BCB6FC" w:rsidR="00E00D78" w:rsidRDefault="0011471E">
      <w:r>
        <w:rPr>
          <w:noProof/>
        </w:rPr>
        <mc:AlternateContent>
          <mc:Choice Requires="wps">
            <w:drawing>
              <wp:anchor distT="0" distB="0" distL="114300" distR="114300" simplePos="0" relativeHeight="251663360" behindDoc="0" locked="0" layoutInCell="1" allowOverlap="1" wp14:anchorId="65401A78" wp14:editId="5D9E1556">
                <wp:simplePos x="0" y="0"/>
                <wp:positionH relativeFrom="margin">
                  <wp:posOffset>177800</wp:posOffset>
                </wp:positionH>
                <wp:positionV relativeFrom="paragraph">
                  <wp:posOffset>-153035</wp:posOffset>
                </wp:positionV>
                <wp:extent cx="1828800" cy="1828800"/>
                <wp:effectExtent l="38100" t="38100" r="43815" b="3810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accent1"/>
                        </a:solidFill>
                        <a:ln w="76200">
                          <a:solidFill>
                            <a:srgbClr val="FF0000"/>
                          </a:solidFill>
                        </a:ln>
                      </wps:spPr>
                      <wps:txbx>
                        <w:txbxContent>
                          <w:p w14:paraId="045409BB" w14:textId="14F62092" w:rsidR="0011471E" w:rsidRPr="0011471E" w:rsidRDefault="0011471E" w:rsidP="0011471E">
                            <w:pPr>
                              <w:rPr>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1E">
                              <w:rPr>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Early Years Practitioners </w:t>
                            </w:r>
                          </w:p>
                          <w:p w14:paraId="430DF607" w14:textId="3C3455D1" w:rsidR="0011471E" w:rsidRPr="0011471E" w:rsidRDefault="0011471E" w:rsidP="0011471E">
                            <w:pPr>
                              <w:jc w:val="center"/>
                              <w:rPr>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1E">
                              <w:rPr>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Handbook</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5401A78" id="_x0000_t202" coordsize="21600,21600" o:spt="202" path="m,l,21600r21600,l21600,xe">
                <v:stroke joinstyle="miter"/>
                <v:path gradientshapeok="t" o:connecttype="rect"/>
              </v:shapetype>
              <v:shape id="Text Box 3" o:spid="_x0000_s1026" type="#_x0000_t202" style="position:absolute;margin-left:14pt;margin-top:-12.05pt;width:2in;height:2in;z-index:251663360;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" fillcolor="#4472c4 [3204]" strokecolor="red" strokeweight="6pt">
                <v:textbox style="mso-fit-shape-to-text:t">
                  <w:txbxContent>
                    <w:p w14:paraId="045409BB" w14:textId="14F62092" w:rsidR="0011471E" w:rsidRPr="0011471E" w:rsidRDefault="0011471E" w:rsidP="0011471E">
                      <w:pPr>
                        <w:rPr>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1E">
                        <w:rPr>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Early Years Practitioners </w:t>
                      </w:r>
                    </w:p>
                    <w:p w14:paraId="430DF607" w14:textId="3C3455D1" w:rsidR="0011471E" w:rsidRPr="0011471E" w:rsidRDefault="0011471E" w:rsidP="0011471E">
                      <w:pPr>
                        <w:jc w:val="center"/>
                        <w:rPr>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1E">
                        <w:rPr>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Handbook</w:t>
                      </w:r>
                    </w:p>
                  </w:txbxContent>
                </v:textbox>
                <w10:wrap anchorx="margin"/>
              </v:shape>
            </w:pict>
          </mc:Fallback>
        </mc:AlternateContent>
      </w:r>
    </w:p>
    <w:p w14:paraId="18F6EC90" w14:textId="5BB628B3" w:rsidR="00E00D78" w:rsidRDefault="00E00D78"/>
    <w:p w14:paraId="085DE162" w14:textId="72990C52" w:rsidR="00E00D78" w:rsidRDefault="00E00D78"/>
    <w:p w14:paraId="472DD26B" w14:textId="0DBDCC7F" w:rsidR="00E00D78" w:rsidRDefault="00E00D78"/>
    <w:p w14:paraId="211F6BD9" w14:textId="57F3958A" w:rsidR="00E00D78" w:rsidRDefault="00E00D78"/>
    <w:p w14:paraId="0FC852E5" w14:textId="5BE626D0" w:rsidR="007C396D" w:rsidRDefault="0011471E">
      <w:r>
        <w:rPr>
          <w:noProof/>
        </w:rPr>
        <mc:AlternateContent>
          <mc:Choice Requires="wps">
            <w:drawing>
              <wp:anchor distT="45720" distB="45720" distL="114300" distR="114300" simplePos="0" relativeHeight="251661312" behindDoc="0" locked="0" layoutInCell="1" allowOverlap="1" wp14:anchorId="5E882CD4" wp14:editId="2CE5987C">
                <wp:simplePos x="0" y="0"/>
                <wp:positionH relativeFrom="margin">
                  <wp:align>left</wp:align>
                </wp:positionH>
                <wp:positionV relativeFrom="paragraph">
                  <wp:posOffset>850265</wp:posOffset>
                </wp:positionV>
                <wp:extent cx="5420995" cy="4091940"/>
                <wp:effectExtent l="38100" t="38100" r="65405" b="609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0995" cy="4091940"/>
                        </a:xfrm>
                        <a:prstGeom prst="rect">
                          <a:avLst/>
                        </a:prstGeom>
                        <a:solidFill>
                          <a:srgbClr val="FFFFFF"/>
                        </a:solidFill>
                        <a:ln w="101600">
                          <a:solidFill>
                            <a:srgbClr val="FFC000"/>
                          </a:solidFill>
                          <a:miter lim="800000"/>
                          <a:headEnd/>
                          <a:tailEnd/>
                        </a:ln>
                      </wps:spPr>
                      <wps:txbx>
                        <w:txbxContent>
                          <w:p w14:paraId="410790D8" w14:textId="7E367366" w:rsidR="00E00D78" w:rsidRDefault="00E00D78">
                            <w:r>
                              <w:rPr>
                                <w:noProof/>
                              </w:rPr>
                              <w:drawing>
                                <wp:inline distT="0" distB="0" distL="0" distR="0" wp14:anchorId="09F5FF40" wp14:editId="21CAD1CF">
                                  <wp:extent cx="5641340" cy="3901440"/>
                                  <wp:effectExtent l="0" t="0" r="0" b="381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86142" cy="3932424"/>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882CD4" id="Text Box 2" o:spid="_x0000_s1027" type="#_x0000_t202" style="position:absolute;margin-left:0;margin-top:66.95pt;width:426.85pt;height:322.2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" strokecolor="#ffc000" strokeweight="8pt">
                <v:textbox>
                  <w:txbxContent>
                    <w:p w14:paraId="410790D8" w14:textId="7E367366" w:rsidR="00E00D78" w:rsidRDefault="00E00D78">
                      <w:r>
                        <w:rPr>
                          <w:noProof/>
                        </w:rPr>
                        <w:drawing>
                          <wp:inline distT="0" distB="0" distL="0" distR="0" wp14:anchorId="09F5FF40" wp14:editId="21CAD1CF">
                            <wp:extent cx="5641340" cy="3901440"/>
                            <wp:effectExtent l="0" t="0" r="0" b="381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86142" cy="3932424"/>
                                    </a:xfrm>
                                    <a:prstGeom prst="rect">
                                      <a:avLst/>
                                    </a:prstGeom>
                                    <a:noFill/>
                                    <a:ln>
                                      <a:noFill/>
                                    </a:ln>
                                  </pic:spPr>
                                </pic:pic>
                              </a:graphicData>
                            </a:graphic>
                          </wp:inline>
                        </w:drawing>
                      </w:r>
                    </w:p>
                  </w:txbxContent>
                </v:textbox>
                <w10:wrap type="square" anchorx="margin"/>
              </v:shape>
            </w:pict>
          </mc:Fallback>
        </mc:AlternateContent>
      </w:r>
      <w:r w:rsidR="004C0F2F">
        <w:rPr>
          <w:noProof/>
        </w:rPr>
        <mc:AlternateContent>
          <mc:Choice Requires="wps">
            <w:drawing>
              <wp:anchor distT="0" distB="0" distL="114300" distR="114300" simplePos="0" relativeHeight="251659264" behindDoc="0" locked="0" layoutInCell="1" allowOverlap="1" wp14:anchorId="1AC0EE8B" wp14:editId="768C1952">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A0D94D9" w14:textId="2B6C83CC" w:rsidR="004C0F2F" w:rsidRPr="004C0F2F" w:rsidRDefault="004C0F2F" w:rsidP="004C0F2F">
                            <w:pPr>
                              <w:jc w:val="center"/>
                              <w:rPr>
                                <w:b/>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1AC0EE8B" id="Text Box 1" o:spid="_x0000_s1028"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" filled="f" stroked="f">
                <v:textbox style="mso-fit-shape-to-text:t">
                  <w:txbxContent>
                    <w:p w14:paraId="7A0D94D9" w14:textId="2B6C83CC" w:rsidR="004C0F2F" w:rsidRPr="004C0F2F" w:rsidRDefault="004C0F2F" w:rsidP="004C0F2F">
                      <w:pPr>
                        <w:jc w:val="center"/>
                        <w:rPr>
                          <w:b/>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v:textbox>
              </v:shape>
            </w:pict>
          </mc:Fallback>
        </mc:AlternateContent>
      </w:r>
    </w:p>
    <w:p w14:paraId="1ABBFB3C" w14:textId="77777777" w:rsidR="00BF7996" w:rsidRDefault="00BF7996" w:rsidP="0011471E"/>
    <w:p w14:paraId="34DDD256" w14:textId="63AD7395" w:rsidR="00BF7996" w:rsidRDefault="001B40A3">
      <w:r>
        <w:rPr>
          <w:noProof/>
        </w:rPr>
        <mc:AlternateContent>
          <mc:Choice Requires="wps">
            <w:drawing>
              <wp:anchor distT="45720" distB="45720" distL="114300" distR="114300" simplePos="0" relativeHeight="251748352" behindDoc="0" locked="0" layoutInCell="1" allowOverlap="1" wp14:anchorId="1037F63F" wp14:editId="2097822E">
                <wp:simplePos x="0" y="0"/>
                <wp:positionH relativeFrom="column">
                  <wp:posOffset>87086</wp:posOffset>
                </wp:positionH>
                <wp:positionV relativeFrom="paragraph">
                  <wp:posOffset>6894014</wp:posOffset>
                </wp:positionV>
                <wp:extent cx="5431971" cy="1404620"/>
                <wp:effectExtent l="0" t="0" r="16510" b="22860"/>
                <wp:wrapNone/>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1971" cy="1404620"/>
                        </a:xfrm>
                        <a:prstGeom prst="rect">
                          <a:avLst/>
                        </a:prstGeom>
                        <a:noFill/>
                        <a:ln w="19050">
                          <a:solidFill>
                            <a:srgbClr val="FFFF00"/>
                          </a:solidFill>
                          <a:miter lim="800000"/>
                          <a:headEnd/>
                          <a:tailEnd/>
                        </a:ln>
                      </wps:spPr>
                      <wps:txbx>
                        <w:txbxContent>
                          <w:p w14:paraId="2F0EBE76" w14:textId="5556CF9B" w:rsidR="001B40A3" w:rsidRDefault="001B40A3">
                            <w:r>
                              <w:t>Jade Charles   2211091                                                                             ECEY4001               3300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37F63F" id="_x0000_s1029" type="#_x0000_t202" style="position:absolute;margin-left:6.85pt;margin-top:542.85pt;width:427.7pt;height:110.6pt;z-index:2517483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" filled="f" strokecolor="yellow" strokeweight="1.5pt">
                <v:textbox style="mso-fit-shape-to-text:t">
                  <w:txbxContent>
                    <w:p w14:paraId="2F0EBE76" w14:textId="5556CF9B" w:rsidR="001B40A3" w:rsidRDefault="001B40A3">
                      <w:r>
                        <w:t>Jade Charles   2211091                                                                             ECEY4001               3300</w:t>
                      </w:r>
                    </w:p>
                  </w:txbxContent>
                </v:textbox>
              </v:shape>
            </w:pict>
          </mc:Fallback>
        </mc:AlternateContent>
      </w:r>
      <w:r w:rsidR="00BF7996">
        <w:rPr>
          <w:noProof/>
        </w:rPr>
        <mc:AlternateContent>
          <mc:Choice Requires="wps">
            <w:drawing>
              <wp:anchor distT="45720" distB="45720" distL="114300" distR="114300" simplePos="0" relativeHeight="251667456" behindDoc="0" locked="0" layoutInCell="1" allowOverlap="1" wp14:anchorId="152C7F05" wp14:editId="14A5620E">
                <wp:simplePos x="0" y="0"/>
                <wp:positionH relativeFrom="column">
                  <wp:posOffset>152400</wp:posOffset>
                </wp:positionH>
                <wp:positionV relativeFrom="paragraph">
                  <wp:posOffset>5323840</wp:posOffset>
                </wp:positionV>
                <wp:extent cx="5303520" cy="1371600"/>
                <wp:effectExtent l="38100" t="38100" r="30480" b="381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03520" cy="1371600"/>
                        </a:xfrm>
                        <a:prstGeom prst="rect">
                          <a:avLst/>
                        </a:prstGeom>
                        <a:solidFill>
                          <a:schemeClr val="accent1"/>
                        </a:solidFill>
                        <a:ln w="76200">
                          <a:solidFill>
                            <a:srgbClr val="FF0000"/>
                          </a:solidFill>
                          <a:miter lim="800000"/>
                          <a:headEnd/>
                          <a:tailEnd/>
                        </a:ln>
                      </wps:spPr>
                      <wps:txbx>
                        <w:txbxContent>
                          <w:p w14:paraId="64F3146E" w14:textId="56B5E7B3" w:rsidR="0011471E" w:rsidRPr="002A3616" w:rsidRDefault="002A3616" w:rsidP="002A3616">
                            <w:pPr>
                              <w:jc w:val="center"/>
                              <w:rPr>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Young Children    Through Transitions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2C7F05" id="_x0000_s1030" type="#_x0000_t202" style="position:absolute;margin-left:12pt;margin-top:419.2pt;width:417.6pt;height:108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" fillcolor="#4472c4 [3204]" strokecolor="red" strokeweight="6pt">
                <v:textbox>
                  <w:txbxContent>
                    <w:p w14:paraId="64F3146E" w14:textId="56B5E7B3" w:rsidR="0011471E" w:rsidRPr="002A3616" w:rsidRDefault="002A3616" w:rsidP="002A3616">
                      <w:pPr>
                        <w:jc w:val="center"/>
                        <w:rPr>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Young Children    Through Transitions</w:t>
                      </w:r>
                    </w:p>
                  </w:txbxContent>
                </v:textbox>
                <w10:wrap type="square"/>
              </v:shape>
            </w:pict>
          </mc:Fallback>
        </mc:AlternateContent>
      </w:r>
      <w:r w:rsidR="00BF7996">
        <w:rPr>
          <w:noProof/>
        </w:rPr>
        <mc:AlternateContent>
          <mc:Choice Requires="wps">
            <w:drawing>
              <wp:anchor distT="45720" distB="45720" distL="114300" distR="114300" simplePos="0" relativeHeight="251665408" behindDoc="0" locked="0" layoutInCell="1" allowOverlap="1" wp14:anchorId="34A18FFC" wp14:editId="2375AB50">
                <wp:simplePos x="0" y="0"/>
                <wp:positionH relativeFrom="margin">
                  <wp:align>center</wp:align>
                </wp:positionH>
                <wp:positionV relativeFrom="paragraph">
                  <wp:posOffset>4546600</wp:posOffset>
                </wp:positionV>
                <wp:extent cx="4084320" cy="320040"/>
                <wp:effectExtent l="19050" t="19050" r="11430" b="2286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4320" cy="320040"/>
                        </a:xfrm>
                        <a:prstGeom prst="rect">
                          <a:avLst/>
                        </a:prstGeom>
                        <a:solidFill>
                          <a:srgbClr val="FFFFFF"/>
                        </a:solidFill>
                        <a:ln w="38100">
                          <a:solidFill>
                            <a:srgbClr val="00B050"/>
                          </a:solidFill>
                          <a:prstDash val="sysDash"/>
                          <a:miter lim="800000"/>
                          <a:headEnd/>
                          <a:tailEnd/>
                        </a:ln>
                      </wps:spPr>
                      <wps:txbx>
                        <w:txbxContent>
                          <w:p w14:paraId="3ED20995" w14:textId="0F871BDE" w:rsidR="0011471E" w:rsidRPr="00E540AA" w:rsidRDefault="002A3616">
                            <w:pPr>
                              <w:rPr>
                                <w:sz w:val="28"/>
                                <w:szCs w:val="28"/>
                                <w:lang w:val="fr-FR"/>
                              </w:rPr>
                            </w:pPr>
                            <w:r w:rsidRPr="00E540AA">
                              <w:rPr>
                                <w:sz w:val="28"/>
                                <w:szCs w:val="28"/>
                                <w:lang w:val="fr-FR"/>
                              </w:rPr>
                              <w:t xml:space="preserve">(Source: Collaborative divorce options.com,2014)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A18FFC" id="_x0000_s1031" type="#_x0000_t202" style="position:absolute;margin-left:0;margin-top:358pt;width:321.6pt;height:25.2pt;z-index:2516654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" strokecolor="#00b050" strokeweight="3pt">
                <v:stroke dashstyle="3 1"/>
                <v:textbox>
                  <w:txbxContent>
                    <w:p w14:paraId="3ED20995" w14:textId="0F871BDE" w:rsidR="0011471E" w:rsidRPr="00E540AA" w:rsidRDefault="002A3616">
                      <w:pPr>
                        <w:rPr>
                          <w:sz w:val="28"/>
                          <w:szCs w:val="28"/>
                          <w:lang w:val="fr-FR"/>
                        </w:rPr>
                      </w:pPr>
                      <w:r w:rsidRPr="00E540AA">
                        <w:rPr>
                          <w:sz w:val="28"/>
                          <w:szCs w:val="28"/>
                          <w:lang w:val="fr-FR"/>
                        </w:rPr>
                        <w:t xml:space="preserve">(Source: Collaborative divorce options.com,2014) </w:t>
                      </w:r>
                    </w:p>
                  </w:txbxContent>
                </v:textbox>
                <w10:wrap type="square" anchorx="margin"/>
              </v:shape>
            </w:pict>
          </mc:Fallback>
        </mc:AlternateContent>
      </w:r>
      <w:r w:rsidR="00BF7996">
        <w:br w:type="page"/>
      </w:r>
    </w:p>
    <w:p w14:paraId="276BE77C" w14:textId="61297C01" w:rsidR="00BF7996" w:rsidRPr="00E72357" w:rsidRDefault="00BF7996" w:rsidP="00BF7996">
      <w:pPr>
        <w:jc w:val="both"/>
        <w:rPr>
          <w:b/>
          <w:bCs/>
          <w:sz w:val="36"/>
          <w:szCs w:val="36"/>
          <w:u w:val="single"/>
        </w:rPr>
      </w:pPr>
      <w:r w:rsidRPr="00E72357">
        <w:rPr>
          <w:b/>
          <w:bCs/>
          <w:sz w:val="44"/>
          <w:szCs w:val="44"/>
        </w:rPr>
        <w:lastRenderedPageBreak/>
        <w:t xml:space="preserve">                            </w:t>
      </w:r>
      <w:r w:rsidRPr="00E72357">
        <w:rPr>
          <w:b/>
          <w:bCs/>
          <w:sz w:val="36"/>
          <w:szCs w:val="36"/>
          <w:u w:val="single"/>
        </w:rPr>
        <w:t>Contents</w:t>
      </w:r>
    </w:p>
    <w:p w14:paraId="39C9C8A9" w14:textId="20DEA3A6" w:rsidR="00BF7996" w:rsidRDefault="00FD025D" w:rsidP="00BF7996">
      <w:pPr>
        <w:jc w:val="both"/>
        <w:rPr>
          <w:sz w:val="44"/>
          <w:szCs w:val="44"/>
        </w:rPr>
      </w:pPr>
      <w:r>
        <w:rPr>
          <w:noProof/>
          <w:sz w:val="44"/>
          <w:szCs w:val="44"/>
        </w:rPr>
        <mc:AlternateContent>
          <mc:Choice Requires="wps">
            <w:drawing>
              <wp:anchor distT="0" distB="0" distL="114300" distR="114300" simplePos="0" relativeHeight="251668480" behindDoc="0" locked="0" layoutInCell="1" allowOverlap="1" wp14:anchorId="270D5717" wp14:editId="39EB1C03">
                <wp:simplePos x="0" y="0"/>
                <wp:positionH relativeFrom="margin">
                  <wp:posOffset>-13855</wp:posOffset>
                </wp:positionH>
                <wp:positionV relativeFrom="paragraph">
                  <wp:posOffset>299027</wp:posOffset>
                </wp:positionV>
                <wp:extent cx="5437852" cy="526472"/>
                <wp:effectExtent l="0" t="0" r="0" b="6985"/>
                <wp:wrapNone/>
                <wp:docPr id="8" name="Arrow: Pentagon 8"/>
                <wp:cNvGraphicFramePr/>
                <a:graphic xmlns:a="http://schemas.openxmlformats.org/drawingml/2006/main">
                  <a:graphicData uri="http://schemas.microsoft.com/office/word/2010/wordprocessingShape">
                    <wps:wsp>
                      <wps:cNvSpPr/>
                      <wps:spPr>
                        <a:xfrm>
                          <a:off x="0" y="0"/>
                          <a:ext cx="5437852" cy="526472"/>
                        </a:xfrm>
                        <a:prstGeom prst="homePlate">
                          <a:avLst/>
                        </a:prstGeom>
                        <a:solidFill>
                          <a:srgbClr val="FF66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C2B1ABC" w14:textId="03209C29" w:rsidR="00FD025D" w:rsidRPr="00FD025D" w:rsidRDefault="00FD025D" w:rsidP="00FD025D">
                            <w:pPr>
                              <w:rPr>
                                <w:sz w:val="36"/>
                                <w:szCs w:val="36"/>
                              </w:rPr>
                            </w:pPr>
                            <w:r w:rsidRPr="00FD025D">
                              <w:rPr>
                                <w:sz w:val="36"/>
                                <w:szCs w:val="36"/>
                              </w:rPr>
                              <w:t xml:space="preserve">Introduction                         </w:t>
                            </w:r>
                            <w:r>
                              <w:rPr>
                                <w:sz w:val="36"/>
                                <w:szCs w:val="36"/>
                              </w:rPr>
                              <w:t xml:space="preserve">                           </w:t>
                            </w:r>
                            <w:r w:rsidRPr="00FD025D">
                              <w:rPr>
                                <w:sz w:val="36"/>
                                <w:szCs w:val="36"/>
                              </w:rPr>
                              <w:t xml:space="preserve">  </w:t>
                            </w:r>
                            <w:r w:rsidR="006F6786">
                              <w:rPr>
                                <w:sz w:val="36"/>
                                <w:szCs w:val="36"/>
                              </w:rPr>
                              <w:t>page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0D5717"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8" o:spid="_x0000_s1032" type="#_x0000_t15" style="position:absolute;left:0;text-align:left;margin-left:-1.1pt;margin-top:23.55pt;width:428.2pt;height:41.4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" adj="20554" fillcolor="#f60" stroked="f" strokeweight="1pt">
                <v:textbox>
                  <w:txbxContent>
                    <w:p w14:paraId="5C2B1ABC" w14:textId="03209C29" w:rsidR="00FD025D" w:rsidRPr="00FD025D" w:rsidRDefault="00FD025D" w:rsidP="00FD025D">
                      <w:pPr>
                        <w:rPr>
                          <w:sz w:val="36"/>
                          <w:szCs w:val="36"/>
                        </w:rPr>
                      </w:pPr>
                      <w:r w:rsidRPr="00FD025D">
                        <w:rPr>
                          <w:sz w:val="36"/>
                          <w:szCs w:val="36"/>
                        </w:rPr>
                        <w:t xml:space="preserve">Introduction                         </w:t>
                      </w:r>
                      <w:r>
                        <w:rPr>
                          <w:sz w:val="36"/>
                          <w:szCs w:val="36"/>
                        </w:rPr>
                        <w:t xml:space="preserve">                           </w:t>
                      </w:r>
                      <w:r w:rsidRPr="00FD025D">
                        <w:rPr>
                          <w:sz w:val="36"/>
                          <w:szCs w:val="36"/>
                        </w:rPr>
                        <w:t xml:space="preserve">  </w:t>
                      </w:r>
                      <w:r w:rsidR="006F6786">
                        <w:rPr>
                          <w:sz w:val="36"/>
                          <w:szCs w:val="36"/>
                        </w:rPr>
                        <w:t>page 3</w:t>
                      </w:r>
                    </w:p>
                  </w:txbxContent>
                </v:textbox>
                <w10:wrap anchorx="margin"/>
              </v:shape>
            </w:pict>
          </mc:Fallback>
        </mc:AlternateContent>
      </w:r>
    </w:p>
    <w:p w14:paraId="3053EC04" w14:textId="048F2798" w:rsidR="00BF7996" w:rsidRPr="00BF7996" w:rsidRDefault="00BF7996" w:rsidP="00BF7996">
      <w:pPr>
        <w:jc w:val="both"/>
        <w:rPr>
          <w:sz w:val="44"/>
          <w:szCs w:val="44"/>
        </w:rPr>
      </w:pPr>
    </w:p>
    <w:p w14:paraId="65BBF9AD" w14:textId="524F345B" w:rsidR="00BF7996" w:rsidRDefault="009900DA">
      <w:r>
        <w:rPr>
          <w:noProof/>
          <w:sz w:val="44"/>
          <w:szCs w:val="44"/>
        </w:rPr>
        <mc:AlternateContent>
          <mc:Choice Requires="wps">
            <w:drawing>
              <wp:anchor distT="0" distB="0" distL="114300" distR="114300" simplePos="0" relativeHeight="251678720" behindDoc="0" locked="0" layoutInCell="1" allowOverlap="1" wp14:anchorId="187A1DA0" wp14:editId="43986D09">
                <wp:simplePos x="0" y="0"/>
                <wp:positionH relativeFrom="margin">
                  <wp:align>left</wp:align>
                </wp:positionH>
                <wp:positionV relativeFrom="paragraph">
                  <wp:posOffset>5116558</wp:posOffset>
                </wp:positionV>
                <wp:extent cx="5479473" cy="526472"/>
                <wp:effectExtent l="0" t="0" r="45085" b="26035"/>
                <wp:wrapNone/>
                <wp:docPr id="13" name="Arrow: Pentagon 13"/>
                <wp:cNvGraphicFramePr/>
                <a:graphic xmlns:a="http://schemas.openxmlformats.org/drawingml/2006/main">
                  <a:graphicData uri="http://schemas.microsoft.com/office/word/2010/wordprocessingShape">
                    <wps:wsp>
                      <wps:cNvSpPr/>
                      <wps:spPr>
                        <a:xfrm>
                          <a:off x="0" y="0"/>
                          <a:ext cx="5479473" cy="526472"/>
                        </a:xfrm>
                        <a:prstGeom prst="homePlate">
                          <a:avLst/>
                        </a:prstGeom>
                        <a:solidFill>
                          <a:srgbClr val="7030A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4851FF" w14:textId="3F831231" w:rsidR="00DB2FB1" w:rsidRPr="00DB2FB1" w:rsidRDefault="009900DA" w:rsidP="00DB2FB1">
                            <w:pPr>
                              <w:rPr>
                                <w:sz w:val="36"/>
                                <w:szCs w:val="36"/>
                              </w:rPr>
                            </w:pPr>
                            <w:r>
                              <w:rPr>
                                <w:sz w:val="36"/>
                                <w:szCs w:val="36"/>
                              </w:rPr>
                              <w:t>Proposed o</w:t>
                            </w:r>
                            <w:r w:rsidR="00DB2FB1" w:rsidRPr="00DB2FB1">
                              <w:rPr>
                                <w:sz w:val="36"/>
                                <w:szCs w:val="36"/>
                              </w:rPr>
                              <w:t>utcomes</w:t>
                            </w:r>
                            <w:r>
                              <w:rPr>
                                <w:sz w:val="36"/>
                                <w:szCs w:val="36"/>
                              </w:rPr>
                              <w:t xml:space="preserve">                                      page 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87A1DA0" id="Arrow: Pentagon 13" o:spid="_x0000_s1033" type="#_x0000_t15" style="position:absolute;margin-left:0;margin-top:402.9pt;width:431.45pt;height:41.45pt;z-index:25167872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" adj="20562" fillcolor="#7030a0" strokecolor="#7030a0" strokeweight="1pt">
                <v:textbox>
                  <w:txbxContent>
                    <w:p w14:paraId="2E4851FF" w14:textId="3F831231" w:rsidR="00DB2FB1" w:rsidRPr="00DB2FB1" w:rsidRDefault="009900DA" w:rsidP="00DB2FB1">
                      <w:pPr>
                        <w:rPr>
                          <w:sz w:val="36"/>
                          <w:szCs w:val="36"/>
                        </w:rPr>
                      </w:pPr>
                      <w:r>
                        <w:rPr>
                          <w:sz w:val="36"/>
                          <w:szCs w:val="36"/>
                        </w:rPr>
                        <w:t>Proposed o</w:t>
                      </w:r>
                      <w:r w:rsidR="00DB2FB1" w:rsidRPr="00DB2FB1">
                        <w:rPr>
                          <w:sz w:val="36"/>
                          <w:szCs w:val="36"/>
                        </w:rPr>
                        <w:t>utcomes</w:t>
                      </w:r>
                      <w:r>
                        <w:rPr>
                          <w:sz w:val="36"/>
                          <w:szCs w:val="36"/>
                        </w:rPr>
                        <w:t xml:space="preserve">                                      page 15</w:t>
                      </w:r>
                    </w:p>
                  </w:txbxContent>
                </v:textbox>
                <w10:wrap anchorx="margin"/>
              </v:shape>
            </w:pict>
          </mc:Fallback>
        </mc:AlternateContent>
      </w:r>
      <w:r>
        <w:rPr>
          <w:noProof/>
          <w:sz w:val="44"/>
          <w:szCs w:val="44"/>
        </w:rPr>
        <mc:AlternateContent>
          <mc:Choice Requires="wps">
            <w:drawing>
              <wp:anchor distT="0" distB="0" distL="114300" distR="114300" simplePos="0" relativeHeight="251680768" behindDoc="0" locked="0" layoutInCell="1" allowOverlap="1" wp14:anchorId="14ECD0B9" wp14:editId="1AFCD680">
                <wp:simplePos x="0" y="0"/>
                <wp:positionH relativeFrom="margin">
                  <wp:posOffset>-8709</wp:posOffset>
                </wp:positionH>
                <wp:positionV relativeFrom="paragraph">
                  <wp:posOffset>233590</wp:posOffset>
                </wp:positionV>
                <wp:extent cx="5479473" cy="526472"/>
                <wp:effectExtent l="0" t="0" r="6985" b="6985"/>
                <wp:wrapNone/>
                <wp:docPr id="14" name="Arrow: Pentagon 14"/>
                <wp:cNvGraphicFramePr/>
                <a:graphic xmlns:a="http://schemas.openxmlformats.org/drawingml/2006/main">
                  <a:graphicData uri="http://schemas.microsoft.com/office/word/2010/wordprocessingShape">
                    <wps:wsp>
                      <wps:cNvSpPr/>
                      <wps:spPr>
                        <a:xfrm>
                          <a:off x="0" y="0"/>
                          <a:ext cx="5479473" cy="526472"/>
                        </a:xfrm>
                        <a:prstGeom prst="homePlate">
                          <a:avLst/>
                        </a:prstGeom>
                        <a:solidFill>
                          <a:srgbClr val="FF0066"/>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47EEF52" w14:textId="151380DA" w:rsidR="00FD025D" w:rsidRPr="00FD025D" w:rsidRDefault="00FD025D" w:rsidP="00FD025D">
                            <w:pPr>
                              <w:rPr>
                                <w:sz w:val="36"/>
                                <w:szCs w:val="36"/>
                              </w:rPr>
                            </w:pPr>
                            <w:r w:rsidRPr="00FD025D">
                              <w:rPr>
                                <w:sz w:val="36"/>
                                <w:szCs w:val="36"/>
                              </w:rPr>
                              <w:t xml:space="preserve">Role of the adult </w:t>
                            </w:r>
                            <w:r>
                              <w:rPr>
                                <w:sz w:val="36"/>
                                <w:szCs w:val="36"/>
                              </w:rPr>
                              <w:t xml:space="preserve">                                             page </w:t>
                            </w:r>
                            <w:r w:rsidR="006F6786">
                              <w:rPr>
                                <w:sz w:val="36"/>
                                <w:szCs w:val="36"/>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4ECD0B9" id="Arrow: Pentagon 14" o:spid="_x0000_s1034" type="#_x0000_t15" style="position:absolute;margin-left:-.7pt;margin-top:18.4pt;width:431.45pt;height:41.45pt;z-index:2516807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" adj="20562" fillcolor="#f06" stroked="f" strokeweight="1pt">
                <v:textbox>
                  <w:txbxContent>
                    <w:p w14:paraId="747EEF52" w14:textId="151380DA" w:rsidR="00FD025D" w:rsidRPr="00FD025D" w:rsidRDefault="00FD025D" w:rsidP="00FD025D">
                      <w:pPr>
                        <w:rPr>
                          <w:sz w:val="36"/>
                          <w:szCs w:val="36"/>
                        </w:rPr>
                      </w:pPr>
                      <w:r w:rsidRPr="00FD025D">
                        <w:rPr>
                          <w:sz w:val="36"/>
                          <w:szCs w:val="36"/>
                        </w:rPr>
                        <w:t xml:space="preserve">Role of the adult </w:t>
                      </w:r>
                      <w:r>
                        <w:rPr>
                          <w:sz w:val="36"/>
                          <w:szCs w:val="36"/>
                        </w:rPr>
                        <w:t xml:space="preserve">                                             page </w:t>
                      </w:r>
                      <w:r w:rsidR="006F6786">
                        <w:rPr>
                          <w:sz w:val="36"/>
                          <w:szCs w:val="36"/>
                        </w:rPr>
                        <w:t>4</w:t>
                      </w:r>
                    </w:p>
                  </w:txbxContent>
                </v:textbox>
                <w10:wrap anchorx="margin"/>
              </v:shape>
            </w:pict>
          </mc:Fallback>
        </mc:AlternateContent>
      </w:r>
      <w:r>
        <w:rPr>
          <w:noProof/>
          <w:sz w:val="44"/>
          <w:szCs w:val="44"/>
        </w:rPr>
        <mc:AlternateContent>
          <mc:Choice Requires="wps">
            <w:drawing>
              <wp:anchor distT="0" distB="0" distL="114300" distR="114300" simplePos="0" relativeHeight="251670528" behindDoc="0" locked="0" layoutInCell="1" allowOverlap="1" wp14:anchorId="05604F3F" wp14:editId="2A372565">
                <wp:simplePos x="0" y="0"/>
                <wp:positionH relativeFrom="margin">
                  <wp:align>left</wp:align>
                </wp:positionH>
                <wp:positionV relativeFrom="paragraph">
                  <wp:posOffset>1230449</wp:posOffset>
                </wp:positionV>
                <wp:extent cx="5479473" cy="526472"/>
                <wp:effectExtent l="0" t="0" r="45085" b="26035"/>
                <wp:wrapNone/>
                <wp:docPr id="9" name="Arrow: Pentagon 9"/>
                <wp:cNvGraphicFramePr/>
                <a:graphic xmlns:a="http://schemas.openxmlformats.org/drawingml/2006/main">
                  <a:graphicData uri="http://schemas.microsoft.com/office/word/2010/wordprocessingShape">
                    <wps:wsp>
                      <wps:cNvSpPr/>
                      <wps:spPr>
                        <a:xfrm>
                          <a:off x="0" y="0"/>
                          <a:ext cx="5479473" cy="526472"/>
                        </a:xfrm>
                        <a:prstGeom prst="homePlate">
                          <a:avLst/>
                        </a:prstGeom>
                        <a:solidFill>
                          <a:schemeClr val="accent4">
                            <a:lumMod val="60000"/>
                            <a:lumOff val="40000"/>
                          </a:schemeClr>
                        </a:solidFill>
                        <a:ln>
                          <a:solidFill>
                            <a:schemeClr val="accent4">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3AC048" w14:textId="29C4E4C2" w:rsidR="00B86D51" w:rsidRPr="00B86D51" w:rsidRDefault="00B86D51" w:rsidP="00B86D51">
                            <w:pPr>
                              <w:rPr>
                                <w:sz w:val="36"/>
                                <w:szCs w:val="36"/>
                              </w:rPr>
                            </w:pPr>
                            <w:r w:rsidRPr="00B86D51">
                              <w:rPr>
                                <w:sz w:val="36"/>
                                <w:szCs w:val="36"/>
                              </w:rPr>
                              <w:t xml:space="preserve">The needs of the child </w:t>
                            </w:r>
                            <w:r w:rsidR="009900DA">
                              <w:rPr>
                                <w:sz w:val="36"/>
                                <w:szCs w:val="36"/>
                              </w:rPr>
                              <w:t xml:space="preserve">                                   page 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5604F3F" id="Arrow: Pentagon 9" o:spid="_x0000_s1035" type="#_x0000_t15" style="position:absolute;margin-left:0;margin-top:96.9pt;width:431.45pt;height:41.45pt;z-index:25167052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" adj="20562" fillcolor="#ffd966 [1943]" strokecolor="#fff2cc [663]" strokeweight="1pt">
                <v:textbox>
                  <w:txbxContent>
                    <w:p w14:paraId="033AC048" w14:textId="29C4E4C2" w:rsidR="00B86D51" w:rsidRPr="00B86D51" w:rsidRDefault="00B86D51" w:rsidP="00B86D51">
                      <w:pPr>
                        <w:rPr>
                          <w:sz w:val="36"/>
                          <w:szCs w:val="36"/>
                        </w:rPr>
                      </w:pPr>
                      <w:r w:rsidRPr="00B86D51">
                        <w:rPr>
                          <w:sz w:val="36"/>
                          <w:szCs w:val="36"/>
                        </w:rPr>
                        <w:t xml:space="preserve">The needs of the child </w:t>
                      </w:r>
                      <w:r w:rsidR="009900DA">
                        <w:rPr>
                          <w:sz w:val="36"/>
                          <w:szCs w:val="36"/>
                        </w:rPr>
                        <w:t xml:space="preserve">                                   page 8</w:t>
                      </w:r>
                    </w:p>
                  </w:txbxContent>
                </v:textbox>
                <w10:wrap anchorx="margin"/>
              </v:shape>
            </w:pict>
          </mc:Fallback>
        </mc:AlternateContent>
      </w:r>
      <w:r>
        <w:rPr>
          <w:noProof/>
          <w:sz w:val="44"/>
          <w:szCs w:val="44"/>
        </w:rPr>
        <mc:AlternateContent>
          <mc:Choice Requires="wps">
            <w:drawing>
              <wp:anchor distT="0" distB="0" distL="114300" distR="114300" simplePos="0" relativeHeight="251674624" behindDoc="0" locked="0" layoutInCell="1" allowOverlap="1" wp14:anchorId="03291379" wp14:editId="1BE26F91">
                <wp:simplePos x="0" y="0"/>
                <wp:positionH relativeFrom="margin">
                  <wp:align>left</wp:align>
                </wp:positionH>
                <wp:positionV relativeFrom="paragraph">
                  <wp:posOffset>2179138</wp:posOffset>
                </wp:positionV>
                <wp:extent cx="5479473" cy="526472"/>
                <wp:effectExtent l="0" t="0" r="45085" b="26035"/>
                <wp:wrapNone/>
                <wp:docPr id="11" name="Arrow: Pentagon 11"/>
                <wp:cNvGraphicFramePr/>
                <a:graphic xmlns:a="http://schemas.openxmlformats.org/drawingml/2006/main">
                  <a:graphicData uri="http://schemas.microsoft.com/office/word/2010/wordprocessingShape">
                    <wps:wsp>
                      <wps:cNvSpPr/>
                      <wps:spPr>
                        <a:xfrm>
                          <a:off x="0" y="0"/>
                          <a:ext cx="5479473" cy="526472"/>
                        </a:xfrm>
                        <a:prstGeom prst="homePlate">
                          <a:avLst/>
                        </a:prstGeom>
                        <a:solidFill>
                          <a:srgbClr val="FF99FF"/>
                        </a:solidFill>
                        <a:ln>
                          <a:solidFill>
                            <a:srgbClr val="FF99FF"/>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6B3F65" w14:textId="620336C2" w:rsidR="00DF1923" w:rsidRPr="001126A9" w:rsidRDefault="00DF1923" w:rsidP="00DF1923">
                            <w:pPr>
                              <w:rPr>
                                <w:sz w:val="36"/>
                                <w:szCs w:val="36"/>
                              </w:rPr>
                            </w:pPr>
                            <w:r>
                              <w:rPr>
                                <w:sz w:val="36"/>
                                <w:szCs w:val="36"/>
                              </w:rPr>
                              <w:t>T</w:t>
                            </w:r>
                            <w:r w:rsidRPr="001126A9">
                              <w:rPr>
                                <w:sz w:val="36"/>
                                <w:szCs w:val="36"/>
                              </w:rPr>
                              <w:t xml:space="preserve">he importance of play </w:t>
                            </w:r>
                            <w:r w:rsidR="009900DA">
                              <w:rPr>
                                <w:sz w:val="36"/>
                                <w:szCs w:val="36"/>
                              </w:rPr>
                              <w:t xml:space="preserve">                                 page 11             </w:t>
                            </w:r>
                          </w:p>
                          <w:p w14:paraId="6653EFB4" w14:textId="1215E10B" w:rsidR="00C42566" w:rsidRPr="00C42566" w:rsidRDefault="00C42566" w:rsidP="00C42566">
                            <w:pPr>
                              <w:rPr>
                                <w:sz w:val="36"/>
                                <w:szCs w:val="3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3291379" id="Arrow: Pentagon 11" o:spid="_x0000_s1036" type="#_x0000_t15" style="position:absolute;margin-left:0;margin-top:171.6pt;width:431.45pt;height:41.45pt;z-index:25167462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" adj="20562" fillcolor="#f9f" strokecolor="#f9f" strokeweight="1pt">
                <v:textbox>
                  <w:txbxContent>
                    <w:p w14:paraId="4B6B3F65" w14:textId="620336C2" w:rsidR="00DF1923" w:rsidRPr="001126A9" w:rsidRDefault="00DF1923" w:rsidP="00DF1923">
                      <w:pPr>
                        <w:rPr>
                          <w:sz w:val="36"/>
                          <w:szCs w:val="36"/>
                        </w:rPr>
                      </w:pPr>
                      <w:r>
                        <w:rPr>
                          <w:sz w:val="36"/>
                          <w:szCs w:val="36"/>
                        </w:rPr>
                        <w:t>T</w:t>
                      </w:r>
                      <w:r w:rsidRPr="001126A9">
                        <w:rPr>
                          <w:sz w:val="36"/>
                          <w:szCs w:val="36"/>
                        </w:rPr>
                        <w:t xml:space="preserve">he importance of play </w:t>
                      </w:r>
                      <w:r w:rsidR="009900DA">
                        <w:rPr>
                          <w:sz w:val="36"/>
                          <w:szCs w:val="36"/>
                        </w:rPr>
                        <w:t xml:space="preserve">                                 page 11             </w:t>
                      </w:r>
                    </w:p>
                    <w:p w14:paraId="6653EFB4" w14:textId="1215E10B" w:rsidR="00C42566" w:rsidRPr="00C42566" w:rsidRDefault="00C42566" w:rsidP="00C42566">
                      <w:pPr>
                        <w:rPr>
                          <w:sz w:val="36"/>
                          <w:szCs w:val="36"/>
                        </w:rPr>
                      </w:pPr>
                    </w:p>
                  </w:txbxContent>
                </v:textbox>
                <w10:wrap anchorx="margin"/>
              </v:shape>
            </w:pict>
          </mc:Fallback>
        </mc:AlternateContent>
      </w:r>
      <w:r>
        <w:rPr>
          <w:noProof/>
          <w:sz w:val="44"/>
          <w:szCs w:val="44"/>
        </w:rPr>
        <mc:AlternateContent>
          <mc:Choice Requires="wps">
            <w:drawing>
              <wp:anchor distT="0" distB="0" distL="114300" distR="114300" simplePos="0" relativeHeight="251676672" behindDoc="0" locked="0" layoutInCell="1" allowOverlap="1" wp14:anchorId="5921927C" wp14:editId="15348901">
                <wp:simplePos x="0" y="0"/>
                <wp:positionH relativeFrom="margin">
                  <wp:align>left</wp:align>
                </wp:positionH>
                <wp:positionV relativeFrom="paragraph">
                  <wp:posOffset>4103370</wp:posOffset>
                </wp:positionV>
                <wp:extent cx="5479473" cy="526472"/>
                <wp:effectExtent l="0" t="0" r="45085" b="26035"/>
                <wp:wrapNone/>
                <wp:docPr id="12" name="Arrow: Pentagon 12"/>
                <wp:cNvGraphicFramePr/>
                <a:graphic xmlns:a="http://schemas.openxmlformats.org/drawingml/2006/main">
                  <a:graphicData uri="http://schemas.microsoft.com/office/word/2010/wordprocessingShape">
                    <wps:wsp>
                      <wps:cNvSpPr/>
                      <wps:spPr>
                        <a:xfrm>
                          <a:off x="0" y="0"/>
                          <a:ext cx="5479473" cy="526472"/>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F60D3E" w14:textId="225DB6FF" w:rsidR="00756C1F" w:rsidRPr="00756C1F" w:rsidRDefault="00756C1F" w:rsidP="00756C1F">
                            <w:pPr>
                              <w:rPr>
                                <w:sz w:val="36"/>
                                <w:szCs w:val="36"/>
                              </w:rPr>
                            </w:pPr>
                            <w:r w:rsidRPr="00756C1F">
                              <w:rPr>
                                <w:sz w:val="36"/>
                                <w:szCs w:val="36"/>
                              </w:rPr>
                              <w:t>Interventions</w:t>
                            </w:r>
                            <w:r w:rsidR="009900DA">
                              <w:rPr>
                                <w:sz w:val="36"/>
                                <w:szCs w:val="36"/>
                              </w:rPr>
                              <w:t xml:space="preserve">                                                   page 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921927C" id="Arrow: Pentagon 12" o:spid="_x0000_s1037" type="#_x0000_t15" style="position:absolute;margin-left:0;margin-top:323.1pt;width:431.45pt;height:41.45pt;z-index:25167667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" adj="20562" fillcolor="#4472c4 [3204]" strokecolor="#1f3763 [1604]" strokeweight="1pt">
                <v:textbox>
                  <w:txbxContent>
                    <w:p w14:paraId="44F60D3E" w14:textId="225DB6FF" w:rsidR="00756C1F" w:rsidRPr="00756C1F" w:rsidRDefault="00756C1F" w:rsidP="00756C1F">
                      <w:pPr>
                        <w:rPr>
                          <w:sz w:val="36"/>
                          <w:szCs w:val="36"/>
                        </w:rPr>
                      </w:pPr>
                      <w:r w:rsidRPr="00756C1F">
                        <w:rPr>
                          <w:sz w:val="36"/>
                          <w:szCs w:val="36"/>
                        </w:rPr>
                        <w:t>Interventions</w:t>
                      </w:r>
                      <w:r w:rsidR="009900DA">
                        <w:rPr>
                          <w:sz w:val="36"/>
                          <w:szCs w:val="36"/>
                        </w:rPr>
                        <w:t xml:space="preserve">                                                   page 14</w:t>
                      </w:r>
                    </w:p>
                  </w:txbxContent>
                </v:textbox>
                <w10:wrap anchorx="margin"/>
              </v:shape>
            </w:pict>
          </mc:Fallback>
        </mc:AlternateContent>
      </w:r>
      <w:r>
        <w:rPr>
          <w:noProof/>
          <w:sz w:val="44"/>
          <w:szCs w:val="44"/>
        </w:rPr>
        <mc:AlternateContent>
          <mc:Choice Requires="wps">
            <w:drawing>
              <wp:anchor distT="0" distB="0" distL="114300" distR="114300" simplePos="0" relativeHeight="251672576" behindDoc="0" locked="0" layoutInCell="1" allowOverlap="1" wp14:anchorId="0A48B908" wp14:editId="173C463E">
                <wp:simplePos x="0" y="0"/>
                <wp:positionH relativeFrom="margin">
                  <wp:align>left</wp:align>
                </wp:positionH>
                <wp:positionV relativeFrom="paragraph">
                  <wp:posOffset>3140982</wp:posOffset>
                </wp:positionV>
                <wp:extent cx="5479473" cy="526472"/>
                <wp:effectExtent l="0" t="0" r="45085" b="26035"/>
                <wp:wrapNone/>
                <wp:docPr id="10" name="Arrow: Pentagon 10"/>
                <wp:cNvGraphicFramePr/>
                <a:graphic xmlns:a="http://schemas.openxmlformats.org/drawingml/2006/main">
                  <a:graphicData uri="http://schemas.microsoft.com/office/word/2010/wordprocessingShape">
                    <wps:wsp>
                      <wps:cNvSpPr/>
                      <wps:spPr>
                        <a:xfrm>
                          <a:off x="0" y="0"/>
                          <a:ext cx="5479473" cy="526472"/>
                        </a:xfrm>
                        <a:prstGeom prst="homePlate">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8581E04" w14:textId="4A34536C" w:rsidR="001126A9" w:rsidRPr="001126A9" w:rsidRDefault="00122A43" w:rsidP="001126A9">
                            <w:pPr>
                              <w:rPr>
                                <w:sz w:val="36"/>
                                <w:szCs w:val="36"/>
                              </w:rPr>
                            </w:pPr>
                            <w:r>
                              <w:rPr>
                                <w:sz w:val="36"/>
                                <w:szCs w:val="36"/>
                              </w:rPr>
                              <w:t xml:space="preserve">Partnerships </w:t>
                            </w:r>
                            <w:r w:rsidR="009900DA">
                              <w:rPr>
                                <w:sz w:val="36"/>
                                <w:szCs w:val="36"/>
                              </w:rPr>
                              <w:t xml:space="preserve">                                                    page 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A48B908" id="Arrow: Pentagon 10" o:spid="_x0000_s1038" type="#_x0000_t15" style="position:absolute;margin-left:0;margin-top:247.3pt;width:431.45pt;height:41.45pt;z-index:25167257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" adj="20562" fillcolor="#00b050" strokecolor="#00b050" strokeweight="1pt">
                <v:textbox>
                  <w:txbxContent>
                    <w:p w14:paraId="58581E04" w14:textId="4A34536C" w:rsidR="001126A9" w:rsidRPr="001126A9" w:rsidRDefault="00122A43" w:rsidP="001126A9">
                      <w:pPr>
                        <w:rPr>
                          <w:sz w:val="36"/>
                          <w:szCs w:val="36"/>
                        </w:rPr>
                      </w:pPr>
                      <w:r>
                        <w:rPr>
                          <w:sz w:val="36"/>
                          <w:szCs w:val="36"/>
                        </w:rPr>
                        <w:t xml:space="preserve">Partnerships </w:t>
                      </w:r>
                      <w:r w:rsidR="009900DA">
                        <w:rPr>
                          <w:sz w:val="36"/>
                          <w:szCs w:val="36"/>
                        </w:rPr>
                        <w:t xml:space="preserve">                                                    page 13</w:t>
                      </w:r>
                    </w:p>
                  </w:txbxContent>
                </v:textbox>
                <w10:wrap anchorx="margin"/>
              </v:shape>
            </w:pict>
          </mc:Fallback>
        </mc:AlternateContent>
      </w:r>
      <w:r w:rsidR="00BF7996">
        <w:br w:type="page"/>
      </w:r>
    </w:p>
    <w:p w14:paraId="55ADC4E7" w14:textId="1418EB2A" w:rsidR="00685EE6" w:rsidRDefault="00685EE6" w:rsidP="0011471E">
      <w:pPr>
        <w:rPr>
          <w:rFonts w:cstheme="minorHAnsi"/>
          <w:sz w:val="28"/>
          <w:szCs w:val="28"/>
          <w:u w:val="single"/>
        </w:rPr>
      </w:pPr>
      <w:r>
        <w:rPr>
          <w:noProof/>
          <w:sz w:val="44"/>
          <w:szCs w:val="44"/>
        </w:rPr>
        <w:lastRenderedPageBreak/>
        <mc:AlternateContent>
          <mc:Choice Requires="wps">
            <w:drawing>
              <wp:anchor distT="0" distB="0" distL="114300" distR="114300" simplePos="0" relativeHeight="251682816" behindDoc="0" locked="0" layoutInCell="1" allowOverlap="1" wp14:anchorId="5D566AC1" wp14:editId="744DEA98">
                <wp:simplePos x="0" y="0"/>
                <wp:positionH relativeFrom="margin">
                  <wp:posOffset>-277091</wp:posOffset>
                </wp:positionH>
                <wp:positionV relativeFrom="paragraph">
                  <wp:posOffset>2771</wp:posOffset>
                </wp:positionV>
                <wp:extent cx="5437852" cy="526472"/>
                <wp:effectExtent l="0" t="0" r="0" b="6985"/>
                <wp:wrapNone/>
                <wp:docPr id="16" name="Arrow: Pentagon 16"/>
                <wp:cNvGraphicFramePr/>
                <a:graphic xmlns:a="http://schemas.openxmlformats.org/drawingml/2006/main">
                  <a:graphicData uri="http://schemas.microsoft.com/office/word/2010/wordprocessingShape">
                    <wps:wsp>
                      <wps:cNvSpPr/>
                      <wps:spPr>
                        <a:xfrm>
                          <a:off x="0" y="0"/>
                          <a:ext cx="5437852" cy="526472"/>
                        </a:xfrm>
                        <a:prstGeom prst="homePlate">
                          <a:avLst/>
                        </a:prstGeom>
                        <a:solidFill>
                          <a:srgbClr val="FF66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E38D7B" w14:textId="77777777" w:rsidR="00685EE6" w:rsidRPr="00FD025D" w:rsidRDefault="00685EE6" w:rsidP="00685EE6">
                            <w:pPr>
                              <w:rPr>
                                <w:sz w:val="36"/>
                                <w:szCs w:val="36"/>
                              </w:rPr>
                            </w:pPr>
                            <w:r w:rsidRPr="00FD025D">
                              <w:rPr>
                                <w:sz w:val="36"/>
                                <w:szCs w:val="36"/>
                              </w:rPr>
                              <w:t xml:space="preserve">Introduction                         </w:t>
                            </w:r>
                            <w:r>
                              <w:rPr>
                                <w:sz w:val="36"/>
                                <w:szCs w:val="36"/>
                              </w:rPr>
                              <w:t xml:space="preserve">                           </w:t>
                            </w:r>
                            <w:r w:rsidRPr="00FD025D">
                              <w:rPr>
                                <w:sz w:val="36"/>
                                <w:szCs w:val="3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566AC1" id="Arrow: Pentagon 16" o:spid="_x0000_s1039" type="#_x0000_t15" style="position:absolute;margin-left:-21.8pt;margin-top:.2pt;width:428.2pt;height:41.4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" adj="20554" fillcolor="#f60" stroked="f" strokeweight="1pt">
                <v:textbox>
                  <w:txbxContent>
                    <w:p w14:paraId="39E38D7B" w14:textId="77777777" w:rsidR="00685EE6" w:rsidRPr="00FD025D" w:rsidRDefault="00685EE6" w:rsidP="00685EE6">
                      <w:pPr>
                        <w:rPr>
                          <w:sz w:val="36"/>
                          <w:szCs w:val="36"/>
                        </w:rPr>
                      </w:pPr>
                      <w:r w:rsidRPr="00FD025D">
                        <w:rPr>
                          <w:sz w:val="36"/>
                          <w:szCs w:val="36"/>
                        </w:rPr>
                        <w:t xml:space="preserve">Introduction                         </w:t>
                      </w:r>
                      <w:r>
                        <w:rPr>
                          <w:sz w:val="36"/>
                          <w:szCs w:val="36"/>
                        </w:rPr>
                        <w:t xml:space="preserve">                           </w:t>
                      </w:r>
                      <w:r w:rsidRPr="00FD025D">
                        <w:rPr>
                          <w:sz w:val="36"/>
                          <w:szCs w:val="36"/>
                        </w:rPr>
                        <w:t xml:space="preserve">  </w:t>
                      </w:r>
                    </w:p>
                  </w:txbxContent>
                </v:textbox>
                <w10:wrap anchorx="margin"/>
              </v:shape>
            </w:pict>
          </mc:Fallback>
        </mc:AlternateContent>
      </w:r>
    </w:p>
    <w:p w14:paraId="4882F342" w14:textId="0305E46D" w:rsidR="00685EE6" w:rsidRDefault="00685EE6" w:rsidP="0011471E">
      <w:pPr>
        <w:rPr>
          <w:rFonts w:cstheme="minorHAnsi"/>
          <w:sz w:val="28"/>
          <w:szCs w:val="28"/>
          <w:u w:val="single"/>
        </w:rPr>
      </w:pPr>
    </w:p>
    <w:p w14:paraId="11254712" w14:textId="250414C2" w:rsidR="00685EE6" w:rsidRPr="00E72357" w:rsidRDefault="00E72357" w:rsidP="0011471E">
      <w:pPr>
        <w:rPr>
          <w:b/>
          <w:bCs/>
          <w:sz w:val="28"/>
          <w:szCs w:val="28"/>
          <w:u w:val="single"/>
        </w:rPr>
      </w:pPr>
      <w:r w:rsidRPr="00E72357">
        <w:rPr>
          <w:b/>
          <w:bCs/>
          <w:sz w:val="28"/>
          <w:szCs w:val="28"/>
          <w:u w:val="single"/>
        </w:rPr>
        <w:t>Aim</w:t>
      </w:r>
    </w:p>
    <w:p w14:paraId="537E378E" w14:textId="08E1ACBC" w:rsidR="00597B20" w:rsidRPr="00597B20" w:rsidRDefault="00E72357" w:rsidP="007E2468">
      <w:pPr>
        <w:rPr>
          <w:sz w:val="28"/>
          <w:szCs w:val="28"/>
        </w:rPr>
      </w:pPr>
      <w:r w:rsidRPr="00597B20">
        <w:rPr>
          <w:sz w:val="28"/>
          <w:szCs w:val="28"/>
        </w:rPr>
        <w:t xml:space="preserve">The aim and purpose of this handbook is to support an </w:t>
      </w:r>
      <w:r w:rsidR="00BD2367">
        <w:rPr>
          <w:sz w:val="28"/>
          <w:szCs w:val="28"/>
        </w:rPr>
        <w:t>e</w:t>
      </w:r>
      <w:r w:rsidRPr="00597B20">
        <w:rPr>
          <w:sz w:val="28"/>
          <w:szCs w:val="28"/>
        </w:rPr>
        <w:t xml:space="preserve">arly </w:t>
      </w:r>
      <w:r w:rsidR="00BD2367">
        <w:rPr>
          <w:sz w:val="28"/>
          <w:szCs w:val="28"/>
        </w:rPr>
        <w:t>y</w:t>
      </w:r>
      <w:r w:rsidRPr="00597B20">
        <w:rPr>
          <w:sz w:val="28"/>
          <w:szCs w:val="28"/>
        </w:rPr>
        <w:t xml:space="preserve">ears </w:t>
      </w:r>
      <w:r w:rsidR="00BD2367">
        <w:rPr>
          <w:sz w:val="28"/>
          <w:szCs w:val="28"/>
        </w:rPr>
        <w:t>p</w:t>
      </w:r>
      <w:r w:rsidRPr="00597B20">
        <w:rPr>
          <w:sz w:val="28"/>
          <w:szCs w:val="28"/>
        </w:rPr>
        <w:t>ractitioner</w:t>
      </w:r>
      <w:r w:rsidR="00E540AA">
        <w:rPr>
          <w:sz w:val="28"/>
          <w:szCs w:val="28"/>
        </w:rPr>
        <w:t xml:space="preserve"> </w:t>
      </w:r>
      <w:r w:rsidR="00553110">
        <w:rPr>
          <w:sz w:val="28"/>
          <w:szCs w:val="28"/>
        </w:rPr>
        <w:t>to</w:t>
      </w:r>
      <w:r w:rsidR="00E540AA">
        <w:rPr>
          <w:sz w:val="28"/>
          <w:szCs w:val="28"/>
        </w:rPr>
        <w:t xml:space="preserve"> understand</w:t>
      </w:r>
      <w:r w:rsidR="00553110">
        <w:rPr>
          <w:sz w:val="28"/>
          <w:szCs w:val="28"/>
        </w:rPr>
        <w:t xml:space="preserve"> and </w:t>
      </w:r>
      <w:r w:rsidR="00AD31E2">
        <w:rPr>
          <w:sz w:val="28"/>
          <w:szCs w:val="28"/>
        </w:rPr>
        <w:t>be able</w:t>
      </w:r>
      <w:r w:rsidRPr="00597B20">
        <w:rPr>
          <w:sz w:val="28"/>
          <w:szCs w:val="28"/>
        </w:rPr>
        <w:t xml:space="preserve"> </w:t>
      </w:r>
      <w:r w:rsidR="00E92C81" w:rsidRPr="00597B20">
        <w:rPr>
          <w:sz w:val="28"/>
          <w:szCs w:val="28"/>
        </w:rPr>
        <w:t xml:space="preserve">to </w:t>
      </w:r>
      <w:r w:rsidR="006402CC" w:rsidRPr="00597B20">
        <w:rPr>
          <w:sz w:val="28"/>
          <w:szCs w:val="28"/>
        </w:rPr>
        <w:t>hel</w:t>
      </w:r>
      <w:r w:rsidR="00553110">
        <w:rPr>
          <w:sz w:val="28"/>
          <w:szCs w:val="28"/>
        </w:rPr>
        <w:t>p and guide</w:t>
      </w:r>
      <w:r w:rsidR="00BD2367">
        <w:rPr>
          <w:sz w:val="28"/>
          <w:szCs w:val="28"/>
        </w:rPr>
        <w:t xml:space="preserve"> a child</w:t>
      </w:r>
      <w:r w:rsidR="00553110">
        <w:rPr>
          <w:sz w:val="28"/>
          <w:szCs w:val="28"/>
        </w:rPr>
        <w:t xml:space="preserve"> going through a transition</w:t>
      </w:r>
      <w:r w:rsidR="00BD2367">
        <w:rPr>
          <w:sz w:val="28"/>
          <w:szCs w:val="28"/>
        </w:rPr>
        <w:t>,</w:t>
      </w:r>
      <w:r w:rsidR="00553110">
        <w:rPr>
          <w:sz w:val="28"/>
          <w:szCs w:val="28"/>
        </w:rPr>
        <w:t xml:space="preserve"> such as</w:t>
      </w:r>
      <w:r w:rsidR="00E92C81" w:rsidRPr="00597B20">
        <w:rPr>
          <w:sz w:val="28"/>
          <w:szCs w:val="28"/>
        </w:rPr>
        <w:t xml:space="preserve"> </w:t>
      </w:r>
      <w:r w:rsidR="00553110">
        <w:rPr>
          <w:sz w:val="28"/>
          <w:szCs w:val="28"/>
        </w:rPr>
        <w:t xml:space="preserve">starting school </w:t>
      </w:r>
      <w:r w:rsidR="006402CC" w:rsidRPr="00597B20">
        <w:rPr>
          <w:sz w:val="28"/>
          <w:szCs w:val="28"/>
        </w:rPr>
        <w:t>or a change in circumstances</w:t>
      </w:r>
      <w:r w:rsidR="007E2468" w:rsidRPr="00597B20">
        <w:rPr>
          <w:sz w:val="28"/>
          <w:szCs w:val="28"/>
        </w:rPr>
        <w:t>. The</w:t>
      </w:r>
      <w:r w:rsidR="006402CC" w:rsidRPr="00597B20">
        <w:rPr>
          <w:sz w:val="28"/>
          <w:szCs w:val="28"/>
        </w:rPr>
        <w:t xml:space="preserve"> handbook will explain the meaning of transition</w:t>
      </w:r>
      <w:r w:rsidR="00553110">
        <w:rPr>
          <w:sz w:val="28"/>
          <w:szCs w:val="28"/>
        </w:rPr>
        <w:t>,</w:t>
      </w:r>
      <w:r w:rsidR="00E92C81" w:rsidRPr="00597B20">
        <w:rPr>
          <w:sz w:val="28"/>
          <w:szCs w:val="28"/>
        </w:rPr>
        <w:t xml:space="preserve"> why it is important for a child’s </w:t>
      </w:r>
      <w:r w:rsidR="00553110" w:rsidRPr="00597B20">
        <w:rPr>
          <w:sz w:val="28"/>
          <w:szCs w:val="28"/>
        </w:rPr>
        <w:t>development,</w:t>
      </w:r>
      <w:r w:rsidR="00553110">
        <w:rPr>
          <w:sz w:val="28"/>
          <w:szCs w:val="28"/>
        </w:rPr>
        <w:t xml:space="preserve"> and how to achieve a smooth progress. </w:t>
      </w:r>
      <w:r w:rsidR="00597B20" w:rsidRPr="00597B20">
        <w:rPr>
          <w:sz w:val="28"/>
          <w:szCs w:val="28"/>
        </w:rPr>
        <w:t>Throughout the handbook,</w:t>
      </w:r>
      <w:r w:rsidR="00684CC1">
        <w:rPr>
          <w:sz w:val="28"/>
          <w:szCs w:val="28"/>
        </w:rPr>
        <w:t xml:space="preserve"> </w:t>
      </w:r>
      <w:r w:rsidR="00597B20" w:rsidRPr="00597B20">
        <w:rPr>
          <w:sz w:val="28"/>
          <w:szCs w:val="28"/>
        </w:rPr>
        <w:t xml:space="preserve">theories that </w:t>
      </w:r>
      <w:r w:rsidR="00684CC1">
        <w:rPr>
          <w:sz w:val="28"/>
          <w:szCs w:val="28"/>
        </w:rPr>
        <w:t>have different views</w:t>
      </w:r>
      <w:r w:rsidR="00553110">
        <w:rPr>
          <w:sz w:val="28"/>
          <w:szCs w:val="28"/>
        </w:rPr>
        <w:t xml:space="preserve"> will be examined,</w:t>
      </w:r>
      <w:r w:rsidR="00684CC1">
        <w:rPr>
          <w:sz w:val="28"/>
          <w:szCs w:val="28"/>
        </w:rPr>
        <w:t xml:space="preserve"> that </w:t>
      </w:r>
      <w:r w:rsidR="00597B20" w:rsidRPr="00597B20">
        <w:rPr>
          <w:sz w:val="28"/>
          <w:szCs w:val="28"/>
        </w:rPr>
        <w:t>are associated with the process of transitioning.</w:t>
      </w:r>
      <w:r w:rsidR="00684CC1">
        <w:rPr>
          <w:sz w:val="28"/>
          <w:szCs w:val="28"/>
        </w:rPr>
        <w:t xml:space="preserve"> </w:t>
      </w:r>
      <w:r w:rsidR="00553110">
        <w:rPr>
          <w:sz w:val="28"/>
          <w:szCs w:val="28"/>
        </w:rPr>
        <w:t>T</w:t>
      </w:r>
      <w:r w:rsidR="00684CC1">
        <w:rPr>
          <w:sz w:val="28"/>
          <w:szCs w:val="28"/>
        </w:rPr>
        <w:t xml:space="preserve">his guide will focus on the transition a young child </w:t>
      </w:r>
      <w:r w:rsidR="00553110">
        <w:rPr>
          <w:sz w:val="28"/>
          <w:szCs w:val="28"/>
        </w:rPr>
        <w:t xml:space="preserve">embarks </w:t>
      </w:r>
      <w:r w:rsidR="00684CC1">
        <w:rPr>
          <w:sz w:val="28"/>
          <w:szCs w:val="28"/>
        </w:rPr>
        <w:t>when starting nursery.</w:t>
      </w:r>
    </w:p>
    <w:p w14:paraId="223AE94F" w14:textId="5656BB6B" w:rsidR="00597B20" w:rsidRDefault="00597B20">
      <w:pPr>
        <w:rPr>
          <w:b/>
          <w:bCs/>
          <w:sz w:val="28"/>
          <w:szCs w:val="28"/>
          <w:u w:val="single"/>
        </w:rPr>
      </w:pPr>
      <w:r w:rsidRPr="00597B20">
        <w:rPr>
          <w:b/>
          <w:bCs/>
          <w:sz w:val="28"/>
          <w:szCs w:val="28"/>
          <w:u w:val="single"/>
        </w:rPr>
        <w:t xml:space="preserve">What </w:t>
      </w:r>
      <w:r>
        <w:rPr>
          <w:b/>
          <w:bCs/>
          <w:sz w:val="28"/>
          <w:szCs w:val="28"/>
          <w:u w:val="single"/>
        </w:rPr>
        <w:t xml:space="preserve">are </w:t>
      </w:r>
      <w:r w:rsidRPr="00597B20">
        <w:rPr>
          <w:b/>
          <w:bCs/>
          <w:sz w:val="28"/>
          <w:szCs w:val="28"/>
          <w:u w:val="single"/>
        </w:rPr>
        <w:t>transition</w:t>
      </w:r>
      <w:r w:rsidR="00AD31E2">
        <w:rPr>
          <w:b/>
          <w:bCs/>
          <w:sz w:val="28"/>
          <w:szCs w:val="28"/>
          <w:u w:val="single"/>
        </w:rPr>
        <w:t>s</w:t>
      </w:r>
      <w:r w:rsidRPr="00597B20">
        <w:rPr>
          <w:b/>
          <w:bCs/>
          <w:sz w:val="28"/>
          <w:szCs w:val="28"/>
          <w:u w:val="single"/>
        </w:rPr>
        <w:t>?</w:t>
      </w:r>
    </w:p>
    <w:p w14:paraId="5EB48F40" w14:textId="5BA24E8C" w:rsidR="009E5368" w:rsidRDefault="005C5BB8">
      <w:pPr>
        <w:rPr>
          <w:sz w:val="28"/>
          <w:szCs w:val="28"/>
        </w:rPr>
      </w:pPr>
      <w:r>
        <w:rPr>
          <w:sz w:val="28"/>
          <w:szCs w:val="28"/>
        </w:rPr>
        <w:t xml:space="preserve">Transitions and changes occur many times throughout an individuals life and most </w:t>
      </w:r>
      <w:r w:rsidR="00C02D99">
        <w:rPr>
          <w:sz w:val="28"/>
          <w:szCs w:val="28"/>
        </w:rPr>
        <w:t>will</w:t>
      </w:r>
      <w:r>
        <w:rPr>
          <w:sz w:val="28"/>
          <w:szCs w:val="28"/>
        </w:rPr>
        <w:t xml:space="preserve"> look forward to a change in settings or moving on to the next stage in life explains </w:t>
      </w:r>
      <w:r w:rsidR="00C02D99">
        <w:rPr>
          <w:sz w:val="28"/>
          <w:szCs w:val="28"/>
        </w:rPr>
        <w:t xml:space="preserve">the </w:t>
      </w:r>
      <w:r>
        <w:rPr>
          <w:sz w:val="28"/>
          <w:szCs w:val="28"/>
        </w:rPr>
        <w:t>Scottish Gov</w:t>
      </w:r>
      <w:r w:rsidR="007E2468">
        <w:rPr>
          <w:sz w:val="28"/>
          <w:szCs w:val="28"/>
        </w:rPr>
        <w:t xml:space="preserve"> </w:t>
      </w:r>
      <w:r>
        <w:rPr>
          <w:sz w:val="28"/>
          <w:szCs w:val="28"/>
        </w:rPr>
        <w:t xml:space="preserve">(no date).  </w:t>
      </w:r>
    </w:p>
    <w:p w14:paraId="21E2D9E2" w14:textId="51662CEA" w:rsidR="00C537F9" w:rsidRDefault="005C5BB8" w:rsidP="00C537F9">
      <w:pPr>
        <w:rPr>
          <w:sz w:val="28"/>
          <w:szCs w:val="28"/>
        </w:rPr>
      </w:pPr>
      <w:r>
        <w:rPr>
          <w:sz w:val="28"/>
          <w:szCs w:val="28"/>
        </w:rPr>
        <w:t xml:space="preserve">Early Years Matters (2022) describes the transition period of starting school, or moving class with an unfamiliar environment as a journey. </w:t>
      </w:r>
      <w:r w:rsidR="009E5368">
        <w:rPr>
          <w:sz w:val="28"/>
          <w:szCs w:val="28"/>
        </w:rPr>
        <w:t xml:space="preserve">Most children from early age will feel comfort and security at home surrounded by trusted familiar faces, </w:t>
      </w:r>
      <w:r w:rsidR="007E2468">
        <w:rPr>
          <w:sz w:val="28"/>
          <w:szCs w:val="28"/>
        </w:rPr>
        <w:t>who provide</w:t>
      </w:r>
      <w:r w:rsidR="00C81C28">
        <w:rPr>
          <w:sz w:val="28"/>
          <w:szCs w:val="28"/>
        </w:rPr>
        <w:t>s</w:t>
      </w:r>
      <w:r w:rsidR="009E5368">
        <w:rPr>
          <w:sz w:val="28"/>
          <w:szCs w:val="28"/>
        </w:rPr>
        <w:t xml:space="preserve"> comfort and love</w:t>
      </w:r>
      <w:r w:rsidR="007E2468">
        <w:rPr>
          <w:sz w:val="28"/>
          <w:szCs w:val="28"/>
        </w:rPr>
        <w:t xml:space="preserve">, </w:t>
      </w:r>
      <w:r w:rsidR="009E5368">
        <w:rPr>
          <w:sz w:val="28"/>
          <w:szCs w:val="28"/>
        </w:rPr>
        <w:t xml:space="preserve">allows the child to feel confident. </w:t>
      </w:r>
      <w:r w:rsidR="00062636">
        <w:rPr>
          <w:sz w:val="28"/>
          <w:szCs w:val="28"/>
        </w:rPr>
        <w:t>When</w:t>
      </w:r>
      <w:r w:rsidR="009E5368">
        <w:rPr>
          <w:sz w:val="28"/>
          <w:szCs w:val="28"/>
        </w:rPr>
        <w:t xml:space="preserve"> a young child starts nursery, </w:t>
      </w:r>
      <w:r w:rsidR="00062636">
        <w:rPr>
          <w:sz w:val="28"/>
          <w:szCs w:val="28"/>
        </w:rPr>
        <w:t>they are faced</w:t>
      </w:r>
      <w:r w:rsidR="00030989">
        <w:rPr>
          <w:sz w:val="28"/>
          <w:szCs w:val="28"/>
        </w:rPr>
        <w:t xml:space="preserve"> with</w:t>
      </w:r>
      <w:r w:rsidR="00062636">
        <w:rPr>
          <w:sz w:val="28"/>
          <w:szCs w:val="28"/>
        </w:rPr>
        <w:t xml:space="preserve"> new caregivers, unfamiliar </w:t>
      </w:r>
      <w:r w:rsidR="007E2468">
        <w:rPr>
          <w:sz w:val="28"/>
          <w:szCs w:val="28"/>
        </w:rPr>
        <w:t>surrounding</w:t>
      </w:r>
      <w:r w:rsidR="00C81C28">
        <w:rPr>
          <w:sz w:val="28"/>
          <w:szCs w:val="28"/>
        </w:rPr>
        <w:t>s</w:t>
      </w:r>
      <w:r w:rsidR="00062636">
        <w:rPr>
          <w:sz w:val="28"/>
          <w:szCs w:val="28"/>
        </w:rPr>
        <w:t>, which</w:t>
      </w:r>
      <w:r w:rsidR="00041F7D">
        <w:rPr>
          <w:sz w:val="28"/>
          <w:szCs w:val="28"/>
        </w:rPr>
        <w:t xml:space="preserve"> involve a different expectation and </w:t>
      </w:r>
      <w:r w:rsidR="009E5368">
        <w:rPr>
          <w:sz w:val="28"/>
          <w:szCs w:val="28"/>
        </w:rPr>
        <w:t>routines</w:t>
      </w:r>
      <w:r w:rsidR="00041F7D">
        <w:rPr>
          <w:sz w:val="28"/>
          <w:szCs w:val="28"/>
        </w:rPr>
        <w:t xml:space="preserve"> that a child may find uneasy</w:t>
      </w:r>
      <w:r w:rsidR="00C02D99">
        <w:rPr>
          <w:sz w:val="28"/>
          <w:szCs w:val="28"/>
        </w:rPr>
        <w:t>,</w:t>
      </w:r>
      <w:r w:rsidR="00041F7D">
        <w:rPr>
          <w:sz w:val="28"/>
          <w:szCs w:val="28"/>
        </w:rPr>
        <w:t xml:space="preserve"> therefore the change may bring uncertainty and mixed feelings. Early Years Matters (2022) explains the importance of getting the transition right for every child</w:t>
      </w:r>
      <w:r w:rsidR="00030989">
        <w:rPr>
          <w:sz w:val="28"/>
          <w:szCs w:val="28"/>
        </w:rPr>
        <w:t xml:space="preserve"> is to ensure </w:t>
      </w:r>
      <w:r w:rsidR="00041F7D">
        <w:rPr>
          <w:sz w:val="28"/>
          <w:szCs w:val="28"/>
        </w:rPr>
        <w:t>the child, early years practitioners</w:t>
      </w:r>
      <w:r w:rsidR="00107CCB">
        <w:rPr>
          <w:sz w:val="28"/>
          <w:szCs w:val="28"/>
        </w:rPr>
        <w:t>, key workers</w:t>
      </w:r>
      <w:r w:rsidR="00041F7D">
        <w:rPr>
          <w:sz w:val="28"/>
          <w:szCs w:val="28"/>
        </w:rPr>
        <w:t xml:space="preserve"> and parents all work together. PACEY (2014) supports the views and </w:t>
      </w:r>
      <w:r w:rsidR="00332439">
        <w:rPr>
          <w:sz w:val="28"/>
          <w:szCs w:val="28"/>
        </w:rPr>
        <w:t xml:space="preserve">also </w:t>
      </w:r>
      <w:r w:rsidR="00041F7D">
        <w:rPr>
          <w:sz w:val="28"/>
          <w:szCs w:val="28"/>
        </w:rPr>
        <w:t xml:space="preserve">believes transition </w:t>
      </w:r>
      <w:r w:rsidR="007E2468">
        <w:rPr>
          <w:sz w:val="28"/>
          <w:szCs w:val="28"/>
        </w:rPr>
        <w:t xml:space="preserve">is </w:t>
      </w:r>
      <w:r w:rsidR="00041F7D">
        <w:rPr>
          <w:sz w:val="28"/>
          <w:szCs w:val="28"/>
        </w:rPr>
        <w:t>a journey</w:t>
      </w:r>
      <w:r w:rsidR="00332439">
        <w:rPr>
          <w:sz w:val="28"/>
          <w:szCs w:val="28"/>
        </w:rPr>
        <w:t>,</w:t>
      </w:r>
      <w:r w:rsidR="00FB426A">
        <w:rPr>
          <w:sz w:val="28"/>
          <w:szCs w:val="28"/>
        </w:rPr>
        <w:t xml:space="preserve"> and supporting the process </w:t>
      </w:r>
      <w:r w:rsidR="007E2468">
        <w:rPr>
          <w:sz w:val="28"/>
          <w:szCs w:val="28"/>
        </w:rPr>
        <w:t xml:space="preserve">is vital </w:t>
      </w:r>
      <w:r w:rsidR="00FB426A">
        <w:rPr>
          <w:sz w:val="28"/>
          <w:szCs w:val="28"/>
        </w:rPr>
        <w:t>to reduce</w:t>
      </w:r>
      <w:r w:rsidR="007E2468">
        <w:rPr>
          <w:sz w:val="28"/>
          <w:szCs w:val="28"/>
        </w:rPr>
        <w:t xml:space="preserve"> any</w:t>
      </w:r>
      <w:r w:rsidR="00FB426A">
        <w:rPr>
          <w:sz w:val="28"/>
          <w:szCs w:val="28"/>
        </w:rPr>
        <w:t xml:space="preserve"> stress it may cause </w:t>
      </w:r>
      <w:r w:rsidR="007E2468">
        <w:rPr>
          <w:sz w:val="28"/>
          <w:szCs w:val="28"/>
        </w:rPr>
        <w:t>by</w:t>
      </w:r>
      <w:r w:rsidR="00FB426A">
        <w:rPr>
          <w:sz w:val="28"/>
          <w:szCs w:val="28"/>
        </w:rPr>
        <w:t xml:space="preserve"> helping </w:t>
      </w:r>
      <w:r w:rsidR="007E2468">
        <w:rPr>
          <w:sz w:val="28"/>
          <w:szCs w:val="28"/>
        </w:rPr>
        <w:t xml:space="preserve">the </w:t>
      </w:r>
      <w:r w:rsidR="00FB426A">
        <w:rPr>
          <w:sz w:val="28"/>
          <w:szCs w:val="28"/>
        </w:rPr>
        <w:t>child deal with the changes</w:t>
      </w:r>
      <w:r w:rsidR="007E2468">
        <w:rPr>
          <w:sz w:val="28"/>
          <w:szCs w:val="28"/>
        </w:rPr>
        <w:t xml:space="preserve"> and build resilience</w:t>
      </w:r>
      <w:r w:rsidR="00FB426A">
        <w:rPr>
          <w:sz w:val="28"/>
          <w:szCs w:val="28"/>
        </w:rPr>
        <w:t xml:space="preserve">. </w:t>
      </w:r>
      <w:r w:rsidR="00F67953">
        <w:rPr>
          <w:sz w:val="28"/>
          <w:szCs w:val="28"/>
        </w:rPr>
        <w:t xml:space="preserve">There are </w:t>
      </w:r>
      <w:r w:rsidR="00030989">
        <w:rPr>
          <w:sz w:val="28"/>
          <w:szCs w:val="28"/>
        </w:rPr>
        <w:t xml:space="preserve">other </w:t>
      </w:r>
      <w:r w:rsidR="00F67953">
        <w:rPr>
          <w:sz w:val="28"/>
          <w:szCs w:val="28"/>
        </w:rPr>
        <w:t>situations where children deal with transitions such as</w:t>
      </w:r>
      <w:r w:rsidR="00030989">
        <w:rPr>
          <w:sz w:val="28"/>
          <w:szCs w:val="28"/>
        </w:rPr>
        <w:t xml:space="preserve"> </w:t>
      </w:r>
      <w:r w:rsidR="00F67953">
        <w:rPr>
          <w:sz w:val="28"/>
          <w:szCs w:val="28"/>
        </w:rPr>
        <w:t>moving</w:t>
      </w:r>
      <w:r w:rsidR="00C537F9">
        <w:rPr>
          <w:sz w:val="28"/>
          <w:szCs w:val="28"/>
        </w:rPr>
        <w:t xml:space="preserve"> house</w:t>
      </w:r>
      <w:r w:rsidR="00F67953">
        <w:rPr>
          <w:sz w:val="28"/>
          <w:szCs w:val="28"/>
        </w:rPr>
        <w:t xml:space="preserve">, even smaller scale transitions that could be over looked </w:t>
      </w:r>
      <w:r w:rsidR="00030989">
        <w:rPr>
          <w:sz w:val="28"/>
          <w:szCs w:val="28"/>
        </w:rPr>
        <w:t>like changing</w:t>
      </w:r>
      <w:r w:rsidR="00F67953">
        <w:rPr>
          <w:sz w:val="28"/>
          <w:szCs w:val="28"/>
        </w:rPr>
        <w:t xml:space="preserve"> activit</w:t>
      </w:r>
      <w:r w:rsidR="007E2468">
        <w:rPr>
          <w:sz w:val="28"/>
          <w:szCs w:val="28"/>
        </w:rPr>
        <w:t>ies</w:t>
      </w:r>
      <w:r w:rsidR="00F67953">
        <w:rPr>
          <w:sz w:val="28"/>
          <w:szCs w:val="28"/>
        </w:rPr>
        <w:t>.</w:t>
      </w:r>
      <w:r w:rsidR="00C537F9">
        <w:rPr>
          <w:sz w:val="28"/>
          <w:szCs w:val="28"/>
        </w:rPr>
        <w:t xml:space="preserve"> </w:t>
      </w:r>
    </w:p>
    <w:p w14:paraId="13341231" w14:textId="36FB10C4" w:rsidR="00553110" w:rsidRDefault="00553110" w:rsidP="00C537F9">
      <w:pPr>
        <w:rPr>
          <w:sz w:val="28"/>
          <w:szCs w:val="28"/>
        </w:rPr>
      </w:pPr>
    </w:p>
    <w:p w14:paraId="58BEF3B0" w14:textId="77777777" w:rsidR="00C81C28" w:rsidRDefault="00C81C28" w:rsidP="00C537F9">
      <w:pPr>
        <w:rPr>
          <w:sz w:val="28"/>
          <w:szCs w:val="28"/>
        </w:rPr>
      </w:pPr>
    </w:p>
    <w:p w14:paraId="60B1797F" w14:textId="77777777" w:rsidR="00553110" w:rsidRPr="00C537F9" w:rsidRDefault="00553110" w:rsidP="00C537F9">
      <w:pPr>
        <w:rPr>
          <w:sz w:val="28"/>
          <w:szCs w:val="28"/>
        </w:rPr>
      </w:pPr>
    </w:p>
    <w:p w14:paraId="0EAE9820" w14:textId="1CAB2D74" w:rsidR="005F2CA6" w:rsidRDefault="0023368D">
      <w:pPr>
        <w:rPr>
          <w:b/>
          <w:bCs/>
          <w:sz w:val="28"/>
          <w:szCs w:val="28"/>
          <w:u w:val="single"/>
        </w:rPr>
      </w:pPr>
      <w:r>
        <w:rPr>
          <w:noProof/>
          <w:sz w:val="44"/>
          <w:szCs w:val="44"/>
        </w:rPr>
        <w:lastRenderedPageBreak/>
        <mc:AlternateContent>
          <mc:Choice Requires="wps">
            <w:drawing>
              <wp:anchor distT="0" distB="0" distL="114300" distR="114300" simplePos="0" relativeHeight="251684864" behindDoc="0" locked="0" layoutInCell="1" allowOverlap="1" wp14:anchorId="50E7E3D7" wp14:editId="63310529">
                <wp:simplePos x="0" y="0"/>
                <wp:positionH relativeFrom="margin">
                  <wp:posOffset>-159657</wp:posOffset>
                </wp:positionH>
                <wp:positionV relativeFrom="paragraph">
                  <wp:posOffset>-4173</wp:posOffset>
                </wp:positionV>
                <wp:extent cx="5842000" cy="526472"/>
                <wp:effectExtent l="0" t="0" r="6350" b="6985"/>
                <wp:wrapNone/>
                <wp:docPr id="6" name="Arrow: Pentagon 6"/>
                <wp:cNvGraphicFramePr/>
                <a:graphic xmlns:a="http://schemas.openxmlformats.org/drawingml/2006/main">
                  <a:graphicData uri="http://schemas.microsoft.com/office/word/2010/wordprocessingShape">
                    <wps:wsp>
                      <wps:cNvSpPr/>
                      <wps:spPr>
                        <a:xfrm>
                          <a:off x="0" y="0"/>
                          <a:ext cx="5842000" cy="526472"/>
                        </a:xfrm>
                        <a:prstGeom prst="homePlate">
                          <a:avLst/>
                        </a:prstGeom>
                        <a:solidFill>
                          <a:srgbClr val="FF0066"/>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871B3C" w14:textId="52BC2555" w:rsidR="006F6786" w:rsidRPr="00FD025D" w:rsidRDefault="006F6786" w:rsidP="006F6786">
                            <w:pPr>
                              <w:rPr>
                                <w:sz w:val="36"/>
                                <w:szCs w:val="36"/>
                              </w:rPr>
                            </w:pPr>
                            <w:r w:rsidRPr="00FD025D">
                              <w:rPr>
                                <w:sz w:val="36"/>
                                <w:szCs w:val="36"/>
                              </w:rPr>
                              <w:t xml:space="preserve">Role of the adult </w:t>
                            </w:r>
                            <w:r>
                              <w:rPr>
                                <w:sz w:val="36"/>
                                <w:szCs w:val="3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E7E3D7" id="Arrow: Pentagon 6" o:spid="_x0000_s1040" type="#_x0000_t15" style="position:absolute;margin-left:-12.55pt;margin-top:-.35pt;width:460pt;height:41.4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" adj="20627" fillcolor="#f06" stroked="f" strokeweight="1pt">
                <v:textbox>
                  <w:txbxContent>
                    <w:p w14:paraId="06871B3C" w14:textId="52BC2555" w:rsidR="006F6786" w:rsidRPr="00FD025D" w:rsidRDefault="006F6786" w:rsidP="006F6786">
                      <w:pPr>
                        <w:rPr>
                          <w:sz w:val="36"/>
                          <w:szCs w:val="36"/>
                        </w:rPr>
                      </w:pPr>
                      <w:r w:rsidRPr="00FD025D">
                        <w:rPr>
                          <w:sz w:val="36"/>
                          <w:szCs w:val="36"/>
                        </w:rPr>
                        <w:t xml:space="preserve">Role of the adult </w:t>
                      </w:r>
                      <w:r>
                        <w:rPr>
                          <w:sz w:val="36"/>
                          <w:szCs w:val="36"/>
                        </w:rPr>
                        <w:t xml:space="preserve">                                             </w:t>
                      </w:r>
                    </w:p>
                  </w:txbxContent>
                </v:textbox>
                <w10:wrap anchorx="margin"/>
              </v:shape>
            </w:pict>
          </mc:Fallback>
        </mc:AlternateContent>
      </w:r>
    </w:p>
    <w:p w14:paraId="4BA8FCEA" w14:textId="5A42D477" w:rsidR="005F2CA6" w:rsidRDefault="005F2CA6">
      <w:pPr>
        <w:rPr>
          <w:b/>
          <w:bCs/>
          <w:sz w:val="28"/>
          <w:szCs w:val="28"/>
          <w:u w:val="single"/>
        </w:rPr>
      </w:pPr>
    </w:p>
    <w:p w14:paraId="2DB3FD26" w14:textId="1F55A6B6" w:rsidR="000E43FC" w:rsidRPr="004A4D4E" w:rsidRDefault="000E43FC">
      <w:pPr>
        <w:rPr>
          <w:b/>
          <w:bCs/>
          <w:color w:val="000000" w:themeColor="text1"/>
          <w:sz w:val="28"/>
          <w:szCs w:val="28"/>
          <w:u w:val="single"/>
        </w:rPr>
      </w:pPr>
      <w:r w:rsidRPr="004A4D4E">
        <w:rPr>
          <w:b/>
          <w:bCs/>
          <w:color w:val="000000" w:themeColor="text1"/>
          <w:sz w:val="28"/>
          <w:szCs w:val="28"/>
          <w:u w:val="single"/>
        </w:rPr>
        <w:t>What is a key worker?</w:t>
      </w:r>
    </w:p>
    <w:p w14:paraId="4497CC00" w14:textId="4A28DB60" w:rsidR="00F44939" w:rsidRPr="00332439" w:rsidRDefault="00553110">
      <w:pPr>
        <w:rPr>
          <w:sz w:val="28"/>
          <w:szCs w:val="28"/>
        </w:rPr>
      </w:pPr>
      <w:r w:rsidRPr="00332439">
        <w:rPr>
          <w:noProof/>
          <w:sz w:val="28"/>
          <w:szCs w:val="28"/>
        </w:rPr>
        <mc:AlternateContent>
          <mc:Choice Requires="wps">
            <w:drawing>
              <wp:anchor distT="45720" distB="45720" distL="114300" distR="114300" simplePos="0" relativeHeight="251691008" behindDoc="0" locked="0" layoutInCell="1" allowOverlap="1" wp14:anchorId="79A02687" wp14:editId="317B2448">
                <wp:simplePos x="0" y="0"/>
                <wp:positionH relativeFrom="margin">
                  <wp:posOffset>-224790</wp:posOffset>
                </wp:positionH>
                <wp:positionV relativeFrom="paragraph">
                  <wp:posOffset>2516505</wp:posOffset>
                </wp:positionV>
                <wp:extent cx="6305550" cy="5040630"/>
                <wp:effectExtent l="19050" t="19050" r="38100" b="4572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5550" cy="5040630"/>
                        </a:xfrm>
                        <a:prstGeom prst="rect">
                          <a:avLst/>
                        </a:prstGeom>
                        <a:solidFill>
                          <a:schemeClr val="accent1">
                            <a:lumMod val="20000"/>
                            <a:lumOff val="80000"/>
                          </a:schemeClr>
                        </a:solidFill>
                        <a:ln w="57150">
                          <a:solidFill>
                            <a:srgbClr val="FFC000"/>
                          </a:solidFill>
                          <a:prstDash val="solid"/>
                          <a:miter lim="800000"/>
                          <a:headEnd/>
                          <a:tailEnd/>
                        </a:ln>
                      </wps:spPr>
                      <wps:txbx>
                        <w:txbxContent>
                          <w:p w14:paraId="1703A1D4" w14:textId="322AA394" w:rsidR="00F44939" w:rsidRPr="001C5F10" w:rsidRDefault="001F1C2C">
                            <w:pPr>
                              <w:rPr>
                                <w:b/>
                                <w:bCs/>
                                <w:color w:val="000000" w:themeColor="text1"/>
                                <w:sz w:val="28"/>
                                <w:szCs w:val="28"/>
                                <w:u w:val="single"/>
                              </w:rPr>
                            </w:pPr>
                            <w:r w:rsidRPr="001C5F10">
                              <w:rPr>
                                <w:b/>
                                <w:bCs/>
                                <w:color w:val="000000" w:themeColor="text1"/>
                                <w:sz w:val="28"/>
                                <w:szCs w:val="28"/>
                                <w:u w:val="single"/>
                              </w:rPr>
                              <w:t xml:space="preserve">Putting the theory into practice </w:t>
                            </w:r>
                            <w:r w:rsidR="00F44939" w:rsidRPr="001C5F10">
                              <w:rPr>
                                <w:b/>
                                <w:bCs/>
                                <w:color w:val="000000" w:themeColor="text1"/>
                                <w:sz w:val="28"/>
                                <w:szCs w:val="28"/>
                                <w:u w:val="single"/>
                              </w:rPr>
                              <w:t xml:space="preserve"> </w:t>
                            </w:r>
                          </w:p>
                          <w:p w14:paraId="32459AE5" w14:textId="48F63CA5" w:rsidR="00F97DA3" w:rsidRPr="001C5F10" w:rsidRDefault="00F97DA3" w:rsidP="00F97DA3">
                            <w:pPr>
                              <w:pStyle w:val="ListParagraph"/>
                              <w:numPr>
                                <w:ilvl w:val="0"/>
                                <w:numId w:val="3"/>
                              </w:numPr>
                              <w:rPr>
                                <w:color w:val="000000" w:themeColor="text1"/>
                                <w:sz w:val="28"/>
                                <w:szCs w:val="28"/>
                              </w:rPr>
                            </w:pPr>
                            <w:r w:rsidRPr="001C5F10">
                              <w:rPr>
                                <w:color w:val="000000" w:themeColor="text1"/>
                                <w:sz w:val="28"/>
                                <w:szCs w:val="28"/>
                              </w:rPr>
                              <w:t xml:space="preserve">The theory highlights the need for close bonds and attachments to others are normal and help towards </w:t>
                            </w:r>
                            <w:r w:rsidR="009F7B38" w:rsidRPr="001C5F10">
                              <w:rPr>
                                <w:color w:val="000000" w:themeColor="text1"/>
                                <w:sz w:val="28"/>
                                <w:szCs w:val="28"/>
                              </w:rPr>
                              <w:t xml:space="preserve">an infant’s </w:t>
                            </w:r>
                            <w:r w:rsidRPr="001C5F10">
                              <w:rPr>
                                <w:color w:val="000000" w:themeColor="text1"/>
                                <w:sz w:val="28"/>
                                <w:szCs w:val="28"/>
                              </w:rPr>
                              <w:t>development.</w:t>
                            </w:r>
                          </w:p>
                          <w:p w14:paraId="115BB0C2" w14:textId="4AB7B0AA" w:rsidR="00F44939" w:rsidRPr="001C5F10" w:rsidRDefault="00F44939" w:rsidP="00F44939">
                            <w:pPr>
                              <w:pStyle w:val="ListParagraph"/>
                              <w:numPr>
                                <w:ilvl w:val="0"/>
                                <w:numId w:val="3"/>
                              </w:numPr>
                              <w:rPr>
                                <w:color w:val="000000" w:themeColor="text1"/>
                                <w:sz w:val="28"/>
                                <w:szCs w:val="28"/>
                              </w:rPr>
                            </w:pPr>
                            <w:r w:rsidRPr="001C5F10">
                              <w:rPr>
                                <w:color w:val="000000" w:themeColor="text1"/>
                                <w:sz w:val="28"/>
                                <w:szCs w:val="28"/>
                              </w:rPr>
                              <w:t>Bowlby suggests as soon as a child is born, although the baby needs to</w:t>
                            </w:r>
                            <w:r w:rsidR="006A0E58" w:rsidRPr="001C5F10">
                              <w:rPr>
                                <w:color w:val="000000" w:themeColor="text1"/>
                                <w:sz w:val="28"/>
                                <w:szCs w:val="28"/>
                              </w:rPr>
                              <w:t xml:space="preserve"> be cared for</w:t>
                            </w:r>
                            <w:r w:rsidRPr="001C5F10">
                              <w:rPr>
                                <w:color w:val="000000" w:themeColor="text1"/>
                                <w:sz w:val="28"/>
                                <w:szCs w:val="28"/>
                              </w:rPr>
                              <w:t xml:space="preserve"> in order </w:t>
                            </w:r>
                            <w:r w:rsidR="006A0E58" w:rsidRPr="001C5F10">
                              <w:rPr>
                                <w:color w:val="000000" w:themeColor="text1"/>
                                <w:sz w:val="28"/>
                                <w:szCs w:val="28"/>
                              </w:rPr>
                              <w:t>to</w:t>
                            </w:r>
                            <w:r w:rsidRPr="001C5F10">
                              <w:rPr>
                                <w:color w:val="000000" w:themeColor="text1"/>
                                <w:sz w:val="28"/>
                                <w:szCs w:val="28"/>
                              </w:rPr>
                              <w:t xml:space="preserve"> survi</w:t>
                            </w:r>
                            <w:r w:rsidR="00332439">
                              <w:rPr>
                                <w:color w:val="000000" w:themeColor="text1"/>
                                <w:sz w:val="28"/>
                                <w:szCs w:val="28"/>
                              </w:rPr>
                              <w:t>ve</w:t>
                            </w:r>
                            <w:r w:rsidRPr="001C5F10">
                              <w:rPr>
                                <w:color w:val="000000" w:themeColor="text1"/>
                                <w:sz w:val="28"/>
                                <w:szCs w:val="28"/>
                              </w:rPr>
                              <w:t>, the baby</w:t>
                            </w:r>
                            <w:r w:rsidR="001F1C2C" w:rsidRPr="001C5F10">
                              <w:rPr>
                                <w:color w:val="000000" w:themeColor="text1"/>
                                <w:sz w:val="28"/>
                                <w:szCs w:val="28"/>
                              </w:rPr>
                              <w:t xml:space="preserve"> will</w:t>
                            </w:r>
                            <w:r w:rsidR="006A0E58" w:rsidRPr="001C5F10">
                              <w:rPr>
                                <w:color w:val="000000" w:themeColor="text1"/>
                                <w:sz w:val="28"/>
                                <w:szCs w:val="28"/>
                              </w:rPr>
                              <w:t xml:space="preserve"> also have the urge </w:t>
                            </w:r>
                            <w:r w:rsidR="001F1C2C" w:rsidRPr="001C5F10">
                              <w:rPr>
                                <w:color w:val="000000" w:themeColor="text1"/>
                                <w:sz w:val="28"/>
                                <w:szCs w:val="28"/>
                              </w:rPr>
                              <w:t xml:space="preserve">for attachment instantly </w:t>
                            </w:r>
                            <w:r w:rsidR="00030989" w:rsidRPr="001C5F10">
                              <w:rPr>
                                <w:color w:val="000000" w:themeColor="text1"/>
                                <w:sz w:val="28"/>
                                <w:szCs w:val="28"/>
                              </w:rPr>
                              <w:t>to</w:t>
                            </w:r>
                            <w:r w:rsidR="001F1C2C" w:rsidRPr="001C5F10">
                              <w:rPr>
                                <w:color w:val="000000" w:themeColor="text1"/>
                                <w:sz w:val="28"/>
                                <w:szCs w:val="28"/>
                              </w:rPr>
                              <w:t xml:space="preserve"> provides</w:t>
                            </w:r>
                            <w:r w:rsidR="00030989" w:rsidRPr="001C5F10">
                              <w:rPr>
                                <w:color w:val="000000" w:themeColor="text1"/>
                                <w:sz w:val="28"/>
                                <w:szCs w:val="28"/>
                              </w:rPr>
                              <w:t xml:space="preserve"> </w:t>
                            </w:r>
                            <w:r w:rsidR="001F1C2C" w:rsidRPr="001C5F10">
                              <w:rPr>
                                <w:color w:val="000000" w:themeColor="text1"/>
                                <w:sz w:val="28"/>
                                <w:szCs w:val="28"/>
                              </w:rPr>
                              <w:t xml:space="preserve">safety and security. </w:t>
                            </w:r>
                          </w:p>
                          <w:p w14:paraId="0C89BBE5" w14:textId="31A44344" w:rsidR="001F1C2C" w:rsidRPr="001C5F10" w:rsidRDefault="001F1C2C" w:rsidP="00F44939">
                            <w:pPr>
                              <w:pStyle w:val="ListParagraph"/>
                              <w:numPr>
                                <w:ilvl w:val="0"/>
                                <w:numId w:val="3"/>
                              </w:numPr>
                              <w:rPr>
                                <w:color w:val="000000" w:themeColor="text1"/>
                                <w:sz w:val="28"/>
                                <w:szCs w:val="28"/>
                              </w:rPr>
                            </w:pPr>
                            <w:r w:rsidRPr="001C5F10">
                              <w:rPr>
                                <w:color w:val="000000" w:themeColor="text1"/>
                                <w:sz w:val="28"/>
                                <w:szCs w:val="28"/>
                              </w:rPr>
                              <w:t>By ensuring the key worker and the child form a close trusting bond, according to Bowlby’s theory the child will feel safe and if they are dealing with any anxiety or</w:t>
                            </w:r>
                            <w:r w:rsidR="00030989" w:rsidRPr="001C5F10">
                              <w:rPr>
                                <w:color w:val="000000" w:themeColor="text1"/>
                                <w:sz w:val="28"/>
                                <w:szCs w:val="28"/>
                              </w:rPr>
                              <w:t xml:space="preserve"> the attachment created with the keyworker will help them feel secure.</w:t>
                            </w:r>
                            <w:r w:rsidRPr="001C5F10">
                              <w:rPr>
                                <w:color w:val="000000" w:themeColor="text1"/>
                                <w:sz w:val="28"/>
                                <w:szCs w:val="28"/>
                              </w:rPr>
                              <w:t xml:space="preserve"> </w:t>
                            </w:r>
                          </w:p>
                          <w:p w14:paraId="3127F1B1" w14:textId="11D1563C" w:rsidR="00F97DA3" w:rsidRPr="001C5F10" w:rsidRDefault="00F97DA3" w:rsidP="00F44939">
                            <w:pPr>
                              <w:pStyle w:val="ListParagraph"/>
                              <w:numPr>
                                <w:ilvl w:val="0"/>
                                <w:numId w:val="3"/>
                              </w:numPr>
                              <w:rPr>
                                <w:color w:val="000000" w:themeColor="text1"/>
                                <w:sz w:val="28"/>
                                <w:szCs w:val="28"/>
                              </w:rPr>
                            </w:pPr>
                            <w:r w:rsidRPr="001C5F10">
                              <w:rPr>
                                <w:color w:val="000000" w:themeColor="text1"/>
                                <w:sz w:val="28"/>
                                <w:szCs w:val="28"/>
                              </w:rPr>
                              <w:t>The need for the child to have physical closeness will change as the child grows, although Bowlby</w:t>
                            </w:r>
                            <w:r w:rsidR="006A0E58" w:rsidRPr="001C5F10">
                              <w:rPr>
                                <w:color w:val="000000" w:themeColor="text1"/>
                                <w:sz w:val="28"/>
                                <w:szCs w:val="28"/>
                              </w:rPr>
                              <w:t xml:space="preserve"> states</w:t>
                            </w:r>
                            <w:r w:rsidRPr="001C5F10">
                              <w:rPr>
                                <w:color w:val="000000" w:themeColor="text1"/>
                                <w:sz w:val="28"/>
                                <w:szCs w:val="28"/>
                              </w:rPr>
                              <w:t xml:space="preserve"> in adulthood</w:t>
                            </w:r>
                            <w:r w:rsidR="006A0E58" w:rsidRPr="001C5F10">
                              <w:rPr>
                                <w:color w:val="000000" w:themeColor="text1"/>
                                <w:sz w:val="28"/>
                                <w:szCs w:val="28"/>
                              </w:rPr>
                              <w:t>,</w:t>
                            </w:r>
                            <w:r w:rsidRPr="001C5F10">
                              <w:rPr>
                                <w:color w:val="000000" w:themeColor="text1"/>
                                <w:sz w:val="28"/>
                                <w:szCs w:val="28"/>
                              </w:rPr>
                              <w:t xml:space="preserve"> it may return and the individual will seek comfort from close family or friends when faced with</w:t>
                            </w:r>
                            <w:r w:rsidR="006A0E58" w:rsidRPr="001C5F10">
                              <w:rPr>
                                <w:color w:val="000000" w:themeColor="text1"/>
                                <w:sz w:val="28"/>
                                <w:szCs w:val="28"/>
                              </w:rPr>
                              <w:t xml:space="preserve"> </w:t>
                            </w:r>
                            <w:r w:rsidRPr="001C5F10">
                              <w:rPr>
                                <w:color w:val="000000" w:themeColor="text1"/>
                                <w:sz w:val="28"/>
                                <w:szCs w:val="28"/>
                              </w:rPr>
                              <w:t xml:space="preserve">stressful times. </w:t>
                            </w:r>
                          </w:p>
                          <w:p w14:paraId="62B10E71" w14:textId="0C92259B" w:rsidR="005D4C55" w:rsidRPr="001C5F10" w:rsidRDefault="005D4C55" w:rsidP="00F44939">
                            <w:pPr>
                              <w:pStyle w:val="ListParagraph"/>
                              <w:numPr>
                                <w:ilvl w:val="0"/>
                                <w:numId w:val="3"/>
                              </w:numPr>
                              <w:rPr>
                                <w:color w:val="000000" w:themeColor="text1"/>
                                <w:sz w:val="28"/>
                                <w:szCs w:val="28"/>
                              </w:rPr>
                            </w:pPr>
                            <w:r w:rsidRPr="001C5F10">
                              <w:rPr>
                                <w:color w:val="000000" w:themeColor="text1"/>
                                <w:sz w:val="28"/>
                                <w:szCs w:val="28"/>
                              </w:rPr>
                              <w:t>According to Bowlby</w:t>
                            </w:r>
                            <w:r w:rsidR="00332439">
                              <w:rPr>
                                <w:color w:val="000000" w:themeColor="text1"/>
                                <w:sz w:val="28"/>
                                <w:szCs w:val="28"/>
                              </w:rPr>
                              <w:t>,</w:t>
                            </w:r>
                            <w:r w:rsidRPr="001C5F10">
                              <w:rPr>
                                <w:color w:val="000000" w:themeColor="text1"/>
                                <w:sz w:val="28"/>
                                <w:szCs w:val="28"/>
                              </w:rPr>
                              <w:t xml:space="preserve"> the children in early years who experienced good attachments are those who </w:t>
                            </w:r>
                            <w:r w:rsidR="00332439">
                              <w:rPr>
                                <w:color w:val="000000" w:themeColor="text1"/>
                                <w:sz w:val="28"/>
                                <w:szCs w:val="28"/>
                              </w:rPr>
                              <w:t xml:space="preserve">established </w:t>
                            </w:r>
                            <w:r w:rsidR="006A0E58" w:rsidRPr="001C5F10">
                              <w:rPr>
                                <w:color w:val="000000" w:themeColor="text1"/>
                                <w:sz w:val="28"/>
                                <w:szCs w:val="28"/>
                              </w:rPr>
                              <w:t>qualities such as</w:t>
                            </w:r>
                            <w:r w:rsidRPr="001C5F10">
                              <w:rPr>
                                <w:color w:val="000000" w:themeColor="text1"/>
                                <w:sz w:val="28"/>
                                <w:szCs w:val="28"/>
                              </w:rPr>
                              <w:t>; self-confidence, efficacy, self-esteem and cared for others</w:t>
                            </w:r>
                            <w:r w:rsidR="003E2C95">
                              <w:rPr>
                                <w:color w:val="000000" w:themeColor="text1"/>
                                <w:sz w:val="28"/>
                                <w:szCs w:val="28"/>
                              </w:rPr>
                              <w:t>.</w:t>
                            </w:r>
                            <w:r w:rsidR="006A0E58" w:rsidRPr="001C5F10">
                              <w:rPr>
                                <w:color w:val="000000" w:themeColor="text1"/>
                                <w:sz w:val="28"/>
                                <w:szCs w:val="28"/>
                              </w:rPr>
                              <w:t xml:space="preserve"> Children need to have the confidence to ask more questions and the courage to investigate further, as it all adds to the child learning development. </w:t>
                            </w:r>
                            <w:r w:rsidR="00B86D51" w:rsidRPr="001C5F10">
                              <w:rPr>
                                <w:color w:val="000000" w:themeColor="text1"/>
                                <w:sz w:val="28"/>
                                <w:szCs w:val="28"/>
                              </w:rPr>
                              <w:t>(</w:t>
                            </w:r>
                            <w:r w:rsidR="00B86D51" w:rsidRPr="001C5F10">
                              <w:rPr>
                                <w:color w:val="000000" w:themeColor="text1"/>
                                <w:sz w:val="28"/>
                                <w:szCs w:val="28"/>
                              </w:rPr>
                              <w:t>Pound</w:t>
                            </w:r>
                            <w:r w:rsidR="003E2C95">
                              <w:rPr>
                                <w:color w:val="000000" w:themeColor="text1"/>
                                <w:sz w:val="28"/>
                                <w:szCs w:val="28"/>
                              </w:rPr>
                              <w:t>,</w:t>
                            </w:r>
                            <w:r w:rsidR="00B86D51" w:rsidRPr="001C5F10">
                              <w:rPr>
                                <w:color w:val="000000" w:themeColor="text1"/>
                                <w:sz w:val="28"/>
                                <w:szCs w:val="28"/>
                              </w:rPr>
                              <w:t xml:space="preserve"> 2006)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A02687" id="_x0000_s1041" type="#_x0000_t202" style="position:absolute;margin-left:-17.7pt;margin-top:198.15pt;width:496.5pt;height:396.9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" fillcolor="#d9e2f3 [660]" strokecolor="#ffc000" strokeweight="4.5pt">
                <v:textbox>
                  <w:txbxContent>
                    <w:p w14:paraId="1703A1D4" w14:textId="322AA394" w:rsidR="00F44939" w:rsidRPr="001C5F10" w:rsidRDefault="001F1C2C">
                      <w:pPr>
                        <w:rPr>
                          <w:b/>
                          <w:bCs/>
                          <w:color w:val="000000" w:themeColor="text1"/>
                          <w:sz w:val="28"/>
                          <w:szCs w:val="28"/>
                          <w:u w:val="single"/>
                        </w:rPr>
                      </w:pPr>
                      <w:r w:rsidRPr="001C5F10">
                        <w:rPr>
                          <w:b/>
                          <w:bCs/>
                          <w:color w:val="000000" w:themeColor="text1"/>
                          <w:sz w:val="28"/>
                          <w:szCs w:val="28"/>
                          <w:u w:val="single"/>
                        </w:rPr>
                        <w:t xml:space="preserve">Putting the theory into practice </w:t>
                      </w:r>
                      <w:r w:rsidR="00F44939" w:rsidRPr="001C5F10">
                        <w:rPr>
                          <w:b/>
                          <w:bCs/>
                          <w:color w:val="000000" w:themeColor="text1"/>
                          <w:sz w:val="28"/>
                          <w:szCs w:val="28"/>
                          <w:u w:val="single"/>
                        </w:rPr>
                        <w:t xml:space="preserve"> </w:t>
                      </w:r>
                    </w:p>
                    <w:p w14:paraId="32459AE5" w14:textId="48F63CA5" w:rsidR="00F97DA3" w:rsidRPr="001C5F10" w:rsidRDefault="00F97DA3" w:rsidP="00F97DA3">
                      <w:pPr>
                        <w:pStyle w:val="ListParagraph"/>
                        <w:numPr>
                          <w:ilvl w:val="0"/>
                          <w:numId w:val="3"/>
                        </w:numPr>
                        <w:rPr>
                          <w:color w:val="000000" w:themeColor="text1"/>
                          <w:sz w:val="28"/>
                          <w:szCs w:val="28"/>
                        </w:rPr>
                      </w:pPr>
                      <w:r w:rsidRPr="001C5F10">
                        <w:rPr>
                          <w:color w:val="000000" w:themeColor="text1"/>
                          <w:sz w:val="28"/>
                          <w:szCs w:val="28"/>
                        </w:rPr>
                        <w:t xml:space="preserve">The theory highlights the need for close bonds and attachments to others are normal and help towards </w:t>
                      </w:r>
                      <w:r w:rsidR="009F7B38" w:rsidRPr="001C5F10">
                        <w:rPr>
                          <w:color w:val="000000" w:themeColor="text1"/>
                          <w:sz w:val="28"/>
                          <w:szCs w:val="28"/>
                        </w:rPr>
                        <w:t xml:space="preserve">an infant’s </w:t>
                      </w:r>
                      <w:r w:rsidRPr="001C5F10">
                        <w:rPr>
                          <w:color w:val="000000" w:themeColor="text1"/>
                          <w:sz w:val="28"/>
                          <w:szCs w:val="28"/>
                        </w:rPr>
                        <w:t>development.</w:t>
                      </w:r>
                    </w:p>
                    <w:p w14:paraId="115BB0C2" w14:textId="4AB7B0AA" w:rsidR="00F44939" w:rsidRPr="001C5F10" w:rsidRDefault="00F44939" w:rsidP="00F44939">
                      <w:pPr>
                        <w:pStyle w:val="ListParagraph"/>
                        <w:numPr>
                          <w:ilvl w:val="0"/>
                          <w:numId w:val="3"/>
                        </w:numPr>
                        <w:rPr>
                          <w:color w:val="000000" w:themeColor="text1"/>
                          <w:sz w:val="28"/>
                          <w:szCs w:val="28"/>
                        </w:rPr>
                      </w:pPr>
                      <w:r w:rsidRPr="001C5F10">
                        <w:rPr>
                          <w:color w:val="000000" w:themeColor="text1"/>
                          <w:sz w:val="28"/>
                          <w:szCs w:val="28"/>
                        </w:rPr>
                        <w:t>Bowlby suggests as soon as a child is born, although the baby needs to</w:t>
                      </w:r>
                      <w:r w:rsidR="006A0E58" w:rsidRPr="001C5F10">
                        <w:rPr>
                          <w:color w:val="000000" w:themeColor="text1"/>
                          <w:sz w:val="28"/>
                          <w:szCs w:val="28"/>
                        </w:rPr>
                        <w:t xml:space="preserve"> be cared for</w:t>
                      </w:r>
                      <w:r w:rsidRPr="001C5F10">
                        <w:rPr>
                          <w:color w:val="000000" w:themeColor="text1"/>
                          <w:sz w:val="28"/>
                          <w:szCs w:val="28"/>
                        </w:rPr>
                        <w:t xml:space="preserve"> in order </w:t>
                      </w:r>
                      <w:r w:rsidR="006A0E58" w:rsidRPr="001C5F10">
                        <w:rPr>
                          <w:color w:val="000000" w:themeColor="text1"/>
                          <w:sz w:val="28"/>
                          <w:szCs w:val="28"/>
                        </w:rPr>
                        <w:t>to</w:t>
                      </w:r>
                      <w:r w:rsidRPr="001C5F10">
                        <w:rPr>
                          <w:color w:val="000000" w:themeColor="text1"/>
                          <w:sz w:val="28"/>
                          <w:szCs w:val="28"/>
                        </w:rPr>
                        <w:t xml:space="preserve"> survi</w:t>
                      </w:r>
                      <w:r w:rsidR="00332439">
                        <w:rPr>
                          <w:color w:val="000000" w:themeColor="text1"/>
                          <w:sz w:val="28"/>
                          <w:szCs w:val="28"/>
                        </w:rPr>
                        <w:t>ve</w:t>
                      </w:r>
                      <w:r w:rsidRPr="001C5F10">
                        <w:rPr>
                          <w:color w:val="000000" w:themeColor="text1"/>
                          <w:sz w:val="28"/>
                          <w:szCs w:val="28"/>
                        </w:rPr>
                        <w:t>, the baby</w:t>
                      </w:r>
                      <w:r w:rsidR="001F1C2C" w:rsidRPr="001C5F10">
                        <w:rPr>
                          <w:color w:val="000000" w:themeColor="text1"/>
                          <w:sz w:val="28"/>
                          <w:szCs w:val="28"/>
                        </w:rPr>
                        <w:t xml:space="preserve"> will</w:t>
                      </w:r>
                      <w:r w:rsidR="006A0E58" w:rsidRPr="001C5F10">
                        <w:rPr>
                          <w:color w:val="000000" w:themeColor="text1"/>
                          <w:sz w:val="28"/>
                          <w:szCs w:val="28"/>
                        </w:rPr>
                        <w:t xml:space="preserve"> also have the urge </w:t>
                      </w:r>
                      <w:r w:rsidR="001F1C2C" w:rsidRPr="001C5F10">
                        <w:rPr>
                          <w:color w:val="000000" w:themeColor="text1"/>
                          <w:sz w:val="28"/>
                          <w:szCs w:val="28"/>
                        </w:rPr>
                        <w:t xml:space="preserve">for attachment instantly </w:t>
                      </w:r>
                      <w:r w:rsidR="00030989" w:rsidRPr="001C5F10">
                        <w:rPr>
                          <w:color w:val="000000" w:themeColor="text1"/>
                          <w:sz w:val="28"/>
                          <w:szCs w:val="28"/>
                        </w:rPr>
                        <w:t>to</w:t>
                      </w:r>
                      <w:r w:rsidR="001F1C2C" w:rsidRPr="001C5F10">
                        <w:rPr>
                          <w:color w:val="000000" w:themeColor="text1"/>
                          <w:sz w:val="28"/>
                          <w:szCs w:val="28"/>
                        </w:rPr>
                        <w:t xml:space="preserve"> provides</w:t>
                      </w:r>
                      <w:r w:rsidR="00030989" w:rsidRPr="001C5F10">
                        <w:rPr>
                          <w:color w:val="000000" w:themeColor="text1"/>
                          <w:sz w:val="28"/>
                          <w:szCs w:val="28"/>
                        </w:rPr>
                        <w:t xml:space="preserve"> </w:t>
                      </w:r>
                      <w:r w:rsidR="001F1C2C" w:rsidRPr="001C5F10">
                        <w:rPr>
                          <w:color w:val="000000" w:themeColor="text1"/>
                          <w:sz w:val="28"/>
                          <w:szCs w:val="28"/>
                        </w:rPr>
                        <w:t xml:space="preserve">safety and security. </w:t>
                      </w:r>
                    </w:p>
                    <w:p w14:paraId="0C89BBE5" w14:textId="31A44344" w:rsidR="001F1C2C" w:rsidRPr="001C5F10" w:rsidRDefault="001F1C2C" w:rsidP="00F44939">
                      <w:pPr>
                        <w:pStyle w:val="ListParagraph"/>
                        <w:numPr>
                          <w:ilvl w:val="0"/>
                          <w:numId w:val="3"/>
                        </w:numPr>
                        <w:rPr>
                          <w:color w:val="000000" w:themeColor="text1"/>
                          <w:sz w:val="28"/>
                          <w:szCs w:val="28"/>
                        </w:rPr>
                      </w:pPr>
                      <w:r w:rsidRPr="001C5F10">
                        <w:rPr>
                          <w:color w:val="000000" w:themeColor="text1"/>
                          <w:sz w:val="28"/>
                          <w:szCs w:val="28"/>
                        </w:rPr>
                        <w:t>By ensuring the key worker and the child form a close trusting bond, according to Bowlby’s theory the child will feel safe and if they are dealing with any anxiety or</w:t>
                      </w:r>
                      <w:r w:rsidR="00030989" w:rsidRPr="001C5F10">
                        <w:rPr>
                          <w:color w:val="000000" w:themeColor="text1"/>
                          <w:sz w:val="28"/>
                          <w:szCs w:val="28"/>
                        </w:rPr>
                        <w:t xml:space="preserve"> the attachment created with the keyworker will help them feel secure.</w:t>
                      </w:r>
                      <w:r w:rsidRPr="001C5F10">
                        <w:rPr>
                          <w:color w:val="000000" w:themeColor="text1"/>
                          <w:sz w:val="28"/>
                          <w:szCs w:val="28"/>
                        </w:rPr>
                        <w:t xml:space="preserve"> </w:t>
                      </w:r>
                    </w:p>
                    <w:p w14:paraId="3127F1B1" w14:textId="11D1563C" w:rsidR="00F97DA3" w:rsidRPr="001C5F10" w:rsidRDefault="00F97DA3" w:rsidP="00F44939">
                      <w:pPr>
                        <w:pStyle w:val="ListParagraph"/>
                        <w:numPr>
                          <w:ilvl w:val="0"/>
                          <w:numId w:val="3"/>
                        </w:numPr>
                        <w:rPr>
                          <w:color w:val="000000" w:themeColor="text1"/>
                          <w:sz w:val="28"/>
                          <w:szCs w:val="28"/>
                        </w:rPr>
                      </w:pPr>
                      <w:r w:rsidRPr="001C5F10">
                        <w:rPr>
                          <w:color w:val="000000" w:themeColor="text1"/>
                          <w:sz w:val="28"/>
                          <w:szCs w:val="28"/>
                        </w:rPr>
                        <w:t>The need for the child to have physical closeness will change as the child grows, although Bowlby</w:t>
                      </w:r>
                      <w:r w:rsidR="006A0E58" w:rsidRPr="001C5F10">
                        <w:rPr>
                          <w:color w:val="000000" w:themeColor="text1"/>
                          <w:sz w:val="28"/>
                          <w:szCs w:val="28"/>
                        </w:rPr>
                        <w:t xml:space="preserve"> states</w:t>
                      </w:r>
                      <w:r w:rsidRPr="001C5F10">
                        <w:rPr>
                          <w:color w:val="000000" w:themeColor="text1"/>
                          <w:sz w:val="28"/>
                          <w:szCs w:val="28"/>
                        </w:rPr>
                        <w:t xml:space="preserve"> in adulthood</w:t>
                      </w:r>
                      <w:r w:rsidR="006A0E58" w:rsidRPr="001C5F10">
                        <w:rPr>
                          <w:color w:val="000000" w:themeColor="text1"/>
                          <w:sz w:val="28"/>
                          <w:szCs w:val="28"/>
                        </w:rPr>
                        <w:t>,</w:t>
                      </w:r>
                      <w:r w:rsidRPr="001C5F10">
                        <w:rPr>
                          <w:color w:val="000000" w:themeColor="text1"/>
                          <w:sz w:val="28"/>
                          <w:szCs w:val="28"/>
                        </w:rPr>
                        <w:t xml:space="preserve"> it may return and the individual will seek comfort from close family or friends when faced with</w:t>
                      </w:r>
                      <w:r w:rsidR="006A0E58" w:rsidRPr="001C5F10">
                        <w:rPr>
                          <w:color w:val="000000" w:themeColor="text1"/>
                          <w:sz w:val="28"/>
                          <w:szCs w:val="28"/>
                        </w:rPr>
                        <w:t xml:space="preserve"> </w:t>
                      </w:r>
                      <w:r w:rsidRPr="001C5F10">
                        <w:rPr>
                          <w:color w:val="000000" w:themeColor="text1"/>
                          <w:sz w:val="28"/>
                          <w:szCs w:val="28"/>
                        </w:rPr>
                        <w:t xml:space="preserve">stressful times. </w:t>
                      </w:r>
                    </w:p>
                    <w:p w14:paraId="62B10E71" w14:textId="0C92259B" w:rsidR="005D4C55" w:rsidRPr="001C5F10" w:rsidRDefault="005D4C55" w:rsidP="00F44939">
                      <w:pPr>
                        <w:pStyle w:val="ListParagraph"/>
                        <w:numPr>
                          <w:ilvl w:val="0"/>
                          <w:numId w:val="3"/>
                        </w:numPr>
                        <w:rPr>
                          <w:color w:val="000000" w:themeColor="text1"/>
                          <w:sz w:val="28"/>
                          <w:szCs w:val="28"/>
                        </w:rPr>
                      </w:pPr>
                      <w:r w:rsidRPr="001C5F10">
                        <w:rPr>
                          <w:color w:val="000000" w:themeColor="text1"/>
                          <w:sz w:val="28"/>
                          <w:szCs w:val="28"/>
                        </w:rPr>
                        <w:t>According to Bowlby</w:t>
                      </w:r>
                      <w:r w:rsidR="00332439">
                        <w:rPr>
                          <w:color w:val="000000" w:themeColor="text1"/>
                          <w:sz w:val="28"/>
                          <w:szCs w:val="28"/>
                        </w:rPr>
                        <w:t>,</w:t>
                      </w:r>
                      <w:r w:rsidRPr="001C5F10">
                        <w:rPr>
                          <w:color w:val="000000" w:themeColor="text1"/>
                          <w:sz w:val="28"/>
                          <w:szCs w:val="28"/>
                        </w:rPr>
                        <w:t xml:space="preserve"> the children in early years who experienced good attachments are those who </w:t>
                      </w:r>
                      <w:r w:rsidR="00332439">
                        <w:rPr>
                          <w:color w:val="000000" w:themeColor="text1"/>
                          <w:sz w:val="28"/>
                          <w:szCs w:val="28"/>
                        </w:rPr>
                        <w:t xml:space="preserve">established </w:t>
                      </w:r>
                      <w:r w:rsidR="006A0E58" w:rsidRPr="001C5F10">
                        <w:rPr>
                          <w:color w:val="000000" w:themeColor="text1"/>
                          <w:sz w:val="28"/>
                          <w:szCs w:val="28"/>
                        </w:rPr>
                        <w:t>qualities such as</w:t>
                      </w:r>
                      <w:r w:rsidRPr="001C5F10">
                        <w:rPr>
                          <w:color w:val="000000" w:themeColor="text1"/>
                          <w:sz w:val="28"/>
                          <w:szCs w:val="28"/>
                        </w:rPr>
                        <w:t>; self-confidence, efficacy, self-esteem and cared for others</w:t>
                      </w:r>
                      <w:r w:rsidR="003E2C95">
                        <w:rPr>
                          <w:color w:val="000000" w:themeColor="text1"/>
                          <w:sz w:val="28"/>
                          <w:szCs w:val="28"/>
                        </w:rPr>
                        <w:t>.</w:t>
                      </w:r>
                      <w:r w:rsidR="006A0E58" w:rsidRPr="001C5F10">
                        <w:rPr>
                          <w:color w:val="000000" w:themeColor="text1"/>
                          <w:sz w:val="28"/>
                          <w:szCs w:val="28"/>
                        </w:rPr>
                        <w:t xml:space="preserve"> Children need to have the confidence to ask more questions and the courage to investigate further, as it all adds to the child learning development. </w:t>
                      </w:r>
                      <w:r w:rsidR="00B86D51" w:rsidRPr="001C5F10">
                        <w:rPr>
                          <w:color w:val="000000" w:themeColor="text1"/>
                          <w:sz w:val="28"/>
                          <w:szCs w:val="28"/>
                        </w:rPr>
                        <w:t>(</w:t>
                      </w:r>
                      <w:r w:rsidR="00B86D51" w:rsidRPr="001C5F10">
                        <w:rPr>
                          <w:color w:val="000000" w:themeColor="text1"/>
                          <w:sz w:val="28"/>
                          <w:szCs w:val="28"/>
                        </w:rPr>
                        <w:t>Pound</w:t>
                      </w:r>
                      <w:r w:rsidR="003E2C95">
                        <w:rPr>
                          <w:color w:val="000000" w:themeColor="text1"/>
                          <w:sz w:val="28"/>
                          <w:szCs w:val="28"/>
                        </w:rPr>
                        <w:t>,</w:t>
                      </w:r>
                      <w:r w:rsidR="00B86D51" w:rsidRPr="001C5F10">
                        <w:rPr>
                          <w:color w:val="000000" w:themeColor="text1"/>
                          <w:sz w:val="28"/>
                          <w:szCs w:val="28"/>
                        </w:rPr>
                        <w:t xml:space="preserve"> 2006)</w:t>
                      </w:r>
                    </w:p>
                  </w:txbxContent>
                </v:textbox>
                <w10:wrap type="square" anchorx="margin"/>
              </v:shape>
            </w:pict>
          </mc:Fallback>
        </mc:AlternateContent>
      </w:r>
      <w:r w:rsidR="00A40FB8" w:rsidRPr="00332439">
        <w:rPr>
          <w:sz w:val="28"/>
          <w:szCs w:val="28"/>
        </w:rPr>
        <w:t>With</w:t>
      </w:r>
      <w:r w:rsidR="00A40FB8" w:rsidRPr="00332439">
        <w:rPr>
          <w:sz w:val="28"/>
          <w:szCs w:val="28"/>
        </w:rPr>
        <w:t>in an</w:t>
      </w:r>
      <w:r w:rsidR="00A40FB8" w:rsidRPr="00332439">
        <w:rPr>
          <w:sz w:val="28"/>
          <w:szCs w:val="28"/>
        </w:rPr>
        <w:t xml:space="preserve"> early years setting, a key worker's job is to collaborate with and support the child's family by obtaining data to aid in the child's transition. To achieve this goal, the practitioner will need to establish a rapport of trust with the family members in order to identify the strengths, needs, preferences, and dislikes, which is comparable to John Bowlby's attachment theory</w:t>
      </w:r>
      <w:r w:rsidR="00332439">
        <w:rPr>
          <w:sz w:val="28"/>
          <w:szCs w:val="28"/>
        </w:rPr>
        <w:t xml:space="preserve"> </w:t>
      </w:r>
      <w:r w:rsidR="00BD2367" w:rsidRPr="00332439">
        <w:rPr>
          <w:sz w:val="28"/>
          <w:szCs w:val="28"/>
        </w:rPr>
        <w:t>(</w:t>
      </w:r>
      <w:r w:rsidR="00A40FB8" w:rsidRPr="00332439">
        <w:rPr>
          <w:sz w:val="28"/>
          <w:szCs w:val="28"/>
        </w:rPr>
        <w:t>NHS Trust for Norfolk Community Health and Care</w:t>
      </w:r>
      <w:r w:rsidR="00BD2367" w:rsidRPr="00332439">
        <w:rPr>
          <w:sz w:val="28"/>
          <w:szCs w:val="28"/>
        </w:rPr>
        <w:t xml:space="preserve"> no date)</w:t>
      </w:r>
      <w:r w:rsidR="00332439">
        <w:rPr>
          <w:sz w:val="28"/>
          <w:szCs w:val="28"/>
        </w:rPr>
        <w:t>.</w:t>
      </w:r>
      <w:r w:rsidR="00A40FB8" w:rsidRPr="00332439">
        <w:rPr>
          <w:sz w:val="28"/>
          <w:szCs w:val="28"/>
        </w:rPr>
        <w:t xml:space="preserve"> Bowlby </w:t>
      </w:r>
      <w:r w:rsidR="00BD2367" w:rsidRPr="00332439">
        <w:rPr>
          <w:sz w:val="28"/>
          <w:szCs w:val="28"/>
        </w:rPr>
        <w:t>explains</w:t>
      </w:r>
      <w:r w:rsidR="00A40FB8" w:rsidRPr="00332439">
        <w:rPr>
          <w:sz w:val="28"/>
          <w:szCs w:val="28"/>
        </w:rPr>
        <w:t xml:space="preserve"> that young children need regular nurturing ties with parents or caretakers because, in his idea, if the infant feels secure and cared for, this enables the infant to develop</w:t>
      </w:r>
      <w:r w:rsidR="00A40FB8" w:rsidRPr="00332439">
        <w:rPr>
          <w:sz w:val="28"/>
          <w:szCs w:val="28"/>
        </w:rPr>
        <w:t xml:space="preserve">. </w:t>
      </w:r>
      <w:r w:rsidR="00A40FB8" w:rsidRPr="00332439">
        <w:rPr>
          <w:sz w:val="28"/>
          <w:szCs w:val="28"/>
        </w:rPr>
        <w:t>This bond can only be created if the practitioner understands the needs of the individual child</w:t>
      </w:r>
      <w:r w:rsidR="00332439">
        <w:rPr>
          <w:sz w:val="28"/>
          <w:szCs w:val="28"/>
        </w:rPr>
        <w:t xml:space="preserve"> </w:t>
      </w:r>
      <w:r w:rsidR="00A40FB8" w:rsidRPr="00332439">
        <w:rPr>
          <w:sz w:val="28"/>
          <w:szCs w:val="28"/>
        </w:rPr>
        <w:t xml:space="preserve">(Van </w:t>
      </w:r>
      <w:proofErr w:type="spellStart"/>
      <w:r w:rsidR="00A40FB8" w:rsidRPr="00332439">
        <w:rPr>
          <w:sz w:val="28"/>
          <w:szCs w:val="28"/>
        </w:rPr>
        <w:t>Rosmalen</w:t>
      </w:r>
      <w:proofErr w:type="spellEnd"/>
      <w:r w:rsidR="00A40FB8" w:rsidRPr="00332439">
        <w:rPr>
          <w:sz w:val="28"/>
          <w:szCs w:val="28"/>
        </w:rPr>
        <w:t>, Van der Horst, and Van der Veer, 2016).</w:t>
      </w:r>
    </w:p>
    <w:p w14:paraId="668E30DB" w14:textId="77777777" w:rsidR="00553110" w:rsidRPr="00A40FB8" w:rsidRDefault="00553110" w:rsidP="00D33769">
      <w:pPr>
        <w:rPr>
          <w:sz w:val="28"/>
          <w:szCs w:val="28"/>
        </w:rPr>
      </w:pPr>
    </w:p>
    <w:p w14:paraId="21AFBD41" w14:textId="757F7325" w:rsidR="00724F03" w:rsidRDefault="00CB77C6" w:rsidP="00D33769">
      <w:pPr>
        <w:rPr>
          <w:sz w:val="28"/>
          <w:szCs w:val="28"/>
        </w:rPr>
      </w:pPr>
      <w:r>
        <w:rPr>
          <w:noProof/>
        </w:rPr>
        <w:drawing>
          <wp:anchor distT="0" distB="0" distL="114300" distR="114300" simplePos="0" relativeHeight="251688960" behindDoc="0" locked="0" layoutInCell="1" allowOverlap="1" wp14:anchorId="61FCBE64" wp14:editId="0305E423">
            <wp:simplePos x="0" y="0"/>
            <wp:positionH relativeFrom="margin">
              <wp:posOffset>-111760</wp:posOffset>
            </wp:positionH>
            <wp:positionV relativeFrom="paragraph">
              <wp:posOffset>998220</wp:posOffset>
            </wp:positionV>
            <wp:extent cx="4335145" cy="3741420"/>
            <wp:effectExtent l="19050" t="19050" r="27305" b="11430"/>
            <wp:wrapThrough wrapText="bothSides">
              <wp:wrapPolygon edited="0">
                <wp:start x="-95" y="-110"/>
                <wp:lineTo x="-95" y="21556"/>
                <wp:lineTo x="21641" y="21556"/>
                <wp:lineTo x="21641" y="-110"/>
                <wp:lineTo x="-95" y="-110"/>
              </wp:wrapPolygon>
            </wp:wrapThrough>
            <wp:docPr id="22" name="Picture 2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35145" cy="3741420"/>
                    </a:xfrm>
                    <a:prstGeom prst="rect">
                      <a:avLst/>
                    </a:prstGeom>
                    <a:noFill/>
                    <a:ln cmpd="thickThin">
                      <a:solidFill>
                        <a:srgbClr val="FFC000"/>
                      </a:solidFill>
                    </a:ln>
                  </pic:spPr>
                </pic:pic>
              </a:graphicData>
            </a:graphic>
            <wp14:sizeRelH relativeFrom="margin">
              <wp14:pctWidth>0</wp14:pctWidth>
            </wp14:sizeRelH>
            <wp14:sizeRelV relativeFrom="margin">
              <wp14:pctHeight>0</wp14:pctHeight>
            </wp14:sizeRelV>
          </wp:anchor>
        </w:drawing>
      </w:r>
      <w:r w:rsidR="00AB49A9">
        <w:rPr>
          <w:noProof/>
        </w:rPr>
        <mc:AlternateContent>
          <mc:Choice Requires="wps">
            <w:drawing>
              <wp:anchor distT="45720" distB="45720" distL="114300" distR="114300" simplePos="0" relativeHeight="251687936" behindDoc="0" locked="0" layoutInCell="1" allowOverlap="1" wp14:anchorId="19AF34ED" wp14:editId="655D5EB5">
                <wp:simplePos x="0" y="0"/>
                <wp:positionH relativeFrom="margin">
                  <wp:posOffset>-107950</wp:posOffset>
                </wp:positionH>
                <wp:positionV relativeFrom="paragraph">
                  <wp:posOffset>4926965</wp:posOffset>
                </wp:positionV>
                <wp:extent cx="1621790" cy="271780"/>
                <wp:effectExtent l="0" t="0" r="16510" b="1397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1790" cy="271780"/>
                        </a:xfrm>
                        <a:prstGeom prst="rect">
                          <a:avLst/>
                        </a:prstGeom>
                        <a:solidFill>
                          <a:srgbClr val="FFFFFF"/>
                        </a:solidFill>
                        <a:ln w="9525">
                          <a:solidFill>
                            <a:srgbClr val="FFC000"/>
                          </a:solidFill>
                          <a:miter lim="800000"/>
                          <a:headEnd/>
                          <a:tailEnd/>
                        </a:ln>
                      </wps:spPr>
                      <wps:txbx>
                        <w:txbxContent>
                          <w:p w14:paraId="41066697" w14:textId="1027C6BE" w:rsidR="0040196A" w:rsidRDefault="0016490B">
                            <w:r>
                              <w:t>(Source: Pinterest 2013)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AF34ED" id="_x0000_s1042" type="#_x0000_t202" style="position:absolute;margin-left:-8.5pt;margin-top:387.95pt;width:127.7pt;height:21.4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" strokecolor="#ffc000">
                <v:textbox>
                  <w:txbxContent>
                    <w:p w14:paraId="41066697" w14:textId="1027C6BE" w:rsidR="0040196A" w:rsidRDefault="0016490B">
                      <w:r>
                        <w:t>(Source: Pinterest 2013)</w:t>
                      </w:r>
                    </w:p>
                  </w:txbxContent>
                </v:textbox>
                <w10:wrap type="square" anchorx="margin"/>
              </v:shape>
            </w:pict>
          </mc:Fallback>
        </mc:AlternateContent>
      </w:r>
      <w:r w:rsidR="001A1786">
        <w:rPr>
          <w:sz w:val="28"/>
          <w:szCs w:val="28"/>
        </w:rPr>
        <w:t xml:space="preserve">Similarly to </w:t>
      </w:r>
      <w:r w:rsidR="00E87BC6">
        <w:rPr>
          <w:sz w:val="28"/>
          <w:szCs w:val="28"/>
        </w:rPr>
        <w:t>Bowlby’s</w:t>
      </w:r>
      <w:r w:rsidR="001A1786">
        <w:rPr>
          <w:sz w:val="28"/>
          <w:szCs w:val="28"/>
        </w:rPr>
        <w:t xml:space="preserve"> attachment theory, </w:t>
      </w:r>
      <w:proofErr w:type="spellStart"/>
      <w:r w:rsidR="00D33769">
        <w:rPr>
          <w:sz w:val="28"/>
          <w:szCs w:val="28"/>
        </w:rPr>
        <w:t>Urie</w:t>
      </w:r>
      <w:proofErr w:type="spellEnd"/>
      <w:r w:rsidR="00D33769">
        <w:rPr>
          <w:sz w:val="28"/>
          <w:szCs w:val="28"/>
        </w:rPr>
        <w:t xml:space="preserve"> </w:t>
      </w:r>
      <w:r w:rsidR="00E87BC6">
        <w:rPr>
          <w:sz w:val="28"/>
          <w:szCs w:val="28"/>
        </w:rPr>
        <w:t>Bronfenbrenner</w:t>
      </w:r>
      <w:r w:rsidR="00D33769">
        <w:rPr>
          <w:sz w:val="28"/>
          <w:szCs w:val="28"/>
        </w:rPr>
        <w:t xml:space="preserve"> (1917 -2005) created the ecological systems theory which has layers that surrounds the a child, which contribute to the development and highlight</w:t>
      </w:r>
      <w:r>
        <w:rPr>
          <w:sz w:val="28"/>
          <w:szCs w:val="28"/>
        </w:rPr>
        <w:t>s</w:t>
      </w:r>
      <w:r w:rsidR="00D33769">
        <w:rPr>
          <w:sz w:val="28"/>
          <w:szCs w:val="28"/>
        </w:rPr>
        <w:t xml:space="preserve"> the relationships that support the child to thrive. The closest layer which is called “The microsystem” surrounds the child and suggests that close relationships</w:t>
      </w:r>
      <w:r w:rsidR="003E2C95">
        <w:rPr>
          <w:sz w:val="28"/>
          <w:szCs w:val="28"/>
        </w:rPr>
        <w:t xml:space="preserve"> such as</w:t>
      </w:r>
      <w:r w:rsidR="00D33769">
        <w:rPr>
          <w:sz w:val="28"/>
          <w:szCs w:val="28"/>
        </w:rPr>
        <w:t xml:space="preserve"> family</w:t>
      </w:r>
      <w:r w:rsidR="003E2C95">
        <w:rPr>
          <w:sz w:val="28"/>
          <w:szCs w:val="28"/>
        </w:rPr>
        <w:t>,</w:t>
      </w:r>
      <w:r w:rsidR="00D33769">
        <w:rPr>
          <w:sz w:val="28"/>
          <w:szCs w:val="28"/>
        </w:rPr>
        <w:t xml:space="preserve"> and </w:t>
      </w:r>
      <w:r w:rsidR="001A1786">
        <w:rPr>
          <w:sz w:val="28"/>
          <w:szCs w:val="28"/>
        </w:rPr>
        <w:t xml:space="preserve">care givers </w:t>
      </w:r>
      <w:r w:rsidR="003E2C95">
        <w:rPr>
          <w:sz w:val="28"/>
          <w:szCs w:val="28"/>
        </w:rPr>
        <w:t>like</w:t>
      </w:r>
      <w:r w:rsidR="001A1786">
        <w:rPr>
          <w:sz w:val="28"/>
          <w:szCs w:val="28"/>
        </w:rPr>
        <w:t xml:space="preserve"> teachers,</w:t>
      </w:r>
      <w:r w:rsidR="00D33769">
        <w:rPr>
          <w:sz w:val="28"/>
          <w:szCs w:val="28"/>
        </w:rPr>
        <w:t xml:space="preserve"> </w:t>
      </w:r>
      <w:r w:rsidR="003E2C95">
        <w:rPr>
          <w:sz w:val="28"/>
          <w:szCs w:val="28"/>
        </w:rPr>
        <w:t>are</w:t>
      </w:r>
      <w:r w:rsidR="00D33769">
        <w:rPr>
          <w:sz w:val="28"/>
          <w:szCs w:val="28"/>
        </w:rPr>
        <w:t xml:space="preserve"> the most influential to a child’s development.</w:t>
      </w:r>
      <w:r>
        <w:rPr>
          <w:sz w:val="28"/>
          <w:szCs w:val="28"/>
        </w:rPr>
        <w:t xml:space="preserve"> </w:t>
      </w:r>
      <w:r w:rsidR="00D33769">
        <w:rPr>
          <w:sz w:val="28"/>
          <w:szCs w:val="28"/>
        </w:rPr>
        <w:t xml:space="preserve">(Hayes, N, O’Toole, L and </w:t>
      </w:r>
      <w:proofErr w:type="spellStart"/>
      <w:r w:rsidR="00D33769">
        <w:rPr>
          <w:sz w:val="28"/>
          <w:szCs w:val="28"/>
        </w:rPr>
        <w:t>Halpenny</w:t>
      </w:r>
      <w:proofErr w:type="spellEnd"/>
      <w:r w:rsidR="00D33769">
        <w:rPr>
          <w:sz w:val="28"/>
          <w:szCs w:val="28"/>
        </w:rPr>
        <w:t>, A</w:t>
      </w:r>
      <w:r w:rsidR="003E2C95">
        <w:rPr>
          <w:sz w:val="28"/>
          <w:szCs w:val="28"/>
        </w:rPr>
        <w:t>,</w:t>
      </w:r>
      <w:r w:rsidR="00D33769">
        <w:rPr>
          <w:sz w:val="28"/>
          <w:szCs w:val="28"/>
        </w:rPr>
        <w:t>2017)</w:t>
      </w:r>
      <w:r w:rsidR="00780C23">
        <w:rPr>
          <w:sz w:val="28"/>
          <w:szCs w:val="28"/>
        </w:rPr>
        <w:t xml:space="preserve"> Bro</w:t>
      </w:r>
      <w:r w:rsidR="00BD2367">
        <w:rPr>
          <w:sz w:val="28"/>
          <w:szCs w:val="28"/>
        </w:rPr>
        <w:t>n</w:t>
      </w:r>
      <w:r w:rsidR="00780C23">
        <w:rPr>
          <w:sz w:val="28"/>
          <w:szCs w:val="28"/>
        </w:rPr>
        <w:t>fen</w:t>
      </w:r>
      <w:r w:rsidR="00BD2367">
        <w:rPr>
          <w:sz w:val="28"/>
          <w:szCs w:val="28"/>
        </w:rPr>
        <w:t>bren</w:t>
      </w:r>
      <w:r w:rsidR="00780C23">
        <w:rPr>
          <w:sz w:val="28"/>
          <w:szCs w:val="28"/>
        </w:rPr>
        <w:t xml:space="preserve">ner believed using a more holistic approach and looking at the child as </w:t>
      </w:r>
      <w:r w:rsidR="00AB49A9">
        <w:rPr>
          <w:sz w:val="28"/>
          <w:szCs w:val="28"/>
        </w:rPr>
        <w:t xml:space="preserve">a whole </w:t>
      </w:r>
      <w:r>
        <w:rPr>
          <w:sz w:val="28"/>
          <w:szCs w:val="28"/>
        </w:rPr>
        <w:t>by</w:t>
      </w:r>
      <w:r w:rsidR="00AB49A9">
        <w:rPr>
          <w:sz w:val="28"/>
          <w:szCs w:val="28"/>
        </w:rPr>
        <w:t xml:space="preserve"> supporting the child’s physical, emotional, social and spiritual wellbeing</w:t>
      </w:r>
      <w:r w:rsidR="00724F03">
        <w:rPr>
          <w:sz w:val="28"/>
          <w:szCs w:val="28"/>
        </w:rPr>
        <w:t xml:space="preserve"> is essential</w:t>
      </w:r>
      <w:r w:rsidR="00AB49A9">
        <w:rPr>
          <w:sz w:val="28"/>
          <w:szCs w:val="28"/>
        </w:rPr>
        <w:t>.(NSW Health,2020)</w:t>
      </w:r>
    </w:p>
    <w:p w14:paraId="5099E5A1" w14:textId="130E0ADD" w:rsidR="00724F03" w:rsidRDefault="00724F03" w:rsidP="00D33769">
      <w:pPr>
        <w:rPr>
          <w:sz w:val="28"/>
          <w:szCs w:val="28"/>
        </w:rPr>
      </w:pPr>
      <w:r>
        <w:rPr>
          <w:sz w:val="28"/>
          <w:szCs w:val="28"/>
        </w:rPr>
        <w:t>New Zealand’s curriculum “</w:t>
      </w:r>
      <w:proofErr w:type="spellStart"/>
      <w:r>
        <w:rPr>
          <w:sz w:val="28"/>
          <w:szCs w:val="28"/>
        </w:rPr>
        <w:t>Te</w:t>
      </w:r>
      <w:proofErr w:type="spellEnd"/>
      <w:r>
        <w:rPr>
          <w:sz w:val="28"/>
          <w:szCs w:val="28"/>
        </w:rPr>
        <w:t xml:space="preserve"> </w:t>
      </w:r>
      <w:proofErr w:type="spellStart"/>
      <w:r>
        <w:rPr>
          <w:sz w:val="28"/>
          <w:szCs w:val="28"/>
        </w:rPr>
        <w:t>Whariki</w:t>
      </w:r>
      <w:proofErr w:type="spellEnd"/>
      <w:r>
        <w:rPr>
          <w:sz w:val="28"/>
          <w:szCs w:val="28"/>
        </w:rPr>
        <w:t xml:space="preserve">” approach has </w:t>
      </w:r>
      <w:r w:rsidR="00CB77C6">
        <w:rPr>
          <w:sz w:val="28"/>
          <w:szCs w:val="28"/>
        </w:rPr>
        <w:t>similarities</w:t>
      </w:r>
      <w:r>
        <w:rPr>
          <w:sz w:val="28"/>
          <w:szCs w:val="28"/>
        </w:rPr>
        <w:t xml:space="preserve"> based on Bowlby and Bronfen</w:t>
      </w:r>
      <w:r w:rsidR="00BD2367">
        <w:rPr>
          <w:sz w:val="28"/>
          <w:szCs w:val="28"/>
        </w:rPr>
        <w:t>bren</w:t>
      </w:r>
      <w:r>
        <w:rPr>
          <w:sz w:val="28"/>
          <w:szCs w:val="28"/>
        </w:rPr>
        <w:t xml:space="preserve">ner </w:t>
      </w:r>
      <w:r w:rsidR="00CB77C6">
        <w:rPr>
          <w:sz w:val="28"/>
          <w:szCs w:val="28"/>
        </w:rPr>
        <w:t>theories</w:t>
      </w:r>
      <w:r>
        <w:rPr>
          <w:sz w:val="28"/>
          <w:szCs w:val="28"/>
        </w:rPr>
        <w:t xml:space="preserve"> and believ</w:t>
      </w:r>
      <w:r w:rsidR="002E2722">
        <w:rPr>
          <w:sz w:val="28"/>
          <w:szCs w:val="28"/>
        </w:rPr>
        <w:t xml:space="preserve">e it is more beneficial for </w:t>
      </w:r>
      <w:r>
        <w:rPr>
          <w:sz w:val="28"/>
          <w:szCs w:val="28"/>
        </w:rPr>
        <w:t>a child</w:t>
      </w:r>
      <w:r w:rsidR="002E2722">
        <w:rPr>
          <w:sz w:val="28"/>
          <w:szCs w:val="28"/>
        </w:rPr>
        <w:t xml:space="preserve"> to </w:t>
      </w:r>
      <w:r>
        <w:rPr>
          <w:sz w:val="28"/>
          <w:szCs w:val="28"/>
        </w:rPr>
        <w:t xml:space="preserve">grow and learn through experiences </w:t>
      </w:r>
      <w:r w:rsidR="002E2722">
        <w:rPr>
          <w:sz w:val="28"/>
          <w:szCs w:val="28"/>
        </w:rPr>
        <w:t xml:space="preserve">they encounter with relationships at </w:t>
      </w:r>
      <w:r w:rsidR="00CB77C6">
        <w:rPr>
          <w:sz w:val="28"/>
          <w:szCs w:val="28"/>
        </w:rPr>
        <w:t>h</w:t>
      </w:r>
      <w:r w:rsidR="002E2722">
        <w:rPr>
          <w:sz w:val="28"/>
          <w:szCs w:val="28"/>
        </w:rPr>
        <w:t xml:space="preserve">ome and community. The curriculum has four principles and each one is linked to a goal. </w:t>
      </w:r>
    </w:p>
    <w:p w14:paraId="1B25F820" w14:textId="2E3E16BC" w:rsidR="002E2722" w:rsidRPr="002E2722" w:rsidRDefault="002E2722" w:rsidP="002E2722">
      <w:pPr>
        <w:pStyle w:val="ListParagraph"/>
        <w:numPr>
          <w:ilvl w:val="0"/>
          <w:numId w:val="4"/>
        </w:numPr>
        <w:rPr>
          <w:b/>
          <w:bCs/>
          <w:color w:val="7030A0"/>
          <w:sz w:val="28"/>
          <w:szCs w:val="28"/>
        </w:rPr>
      </w:pPr>
      <w:proofErr w:type="spellStart"/>
      <w:r w:rsidRPr="002E2722">
        <w:rPr>
          <w:b/>
          <w:bCs/>
          <w:color w:val="7030A0"/>
          <w:sz w:val="28"/>
          <w:szCs w:val="28"/>
        </w:rPr>
        <w:t>Whakamana</w:t>
      </w:r>
      <w:proofErr w:type="spellEnd"/>
      <w:r w:rsidRPr="002E2722">
        <w:rPr>
          <w:b/>
          <w:bCs/>
          <w:color w:val="7030A0"/>
          <w:sz w:val="28"/>
          <w:szCs w:val="28"/>
        </w:rPr>
        <w:t>- Empowerment</w:t>
      </w:r>
    </w:p>
    <w:p w14:paraId="1EFAE62B" w14:textId="6DF14FF5" w:rsidR="002E2722" w:rsidRPr="002E2722" w:rsidRDefault="002E2722" w:rsidP="002E2722">
      <w:pPr>
        <w:pStyle w:val="ListParagraph"/>
        <w:numPr>
          <w:ilvl w:val="0"/>
          <w:numId w:val="4"/>
        </w:numPr>
        <w:rPr>
          <w:b/>
          <w:bCs/>
          <w:color w:val="7030A0"/>
          <w:sz w:val="28"/>
          <w:szCs w:val="28"/>
        </w:rPr>
      </w:pPr>
      <w:r w:rsidRPr="002E2722">
        <w:rPr>
          <w:b/>
          <w:bCs/>
          <w:color w:val="7030A0"/>
          <w:sz w:val="28"/>
          <w:szCs w:val="28"/>
        </w:rPr>
        <w:t>Kotahitanga- Holistic Development</w:t>
      </w:r>
    </w:p>
    <w:p w14:paraId="5D956F00" w14:textId="54DE4C26" w:rsidR="002E2722" w:rsidRPr="002E2722" w:rsidRDefault="002E2722" w:rsidP="002E2722">
      <w:pPr>
        <w:pStyle w:val="ListParagraph"/>
        <w:numPr>
          <w:ilvl w:val="0"/>
          <w:numId w:val="4"/>
        </w:numPr>
        <w:rPr>
          <w:b/>
          <w:bCs/>
          <w:color w:val="7030A0"/>
          <w:sz w:val="28"/>
          <w:szCs w:val="28"/>
        </w:rPr>
      </w:pPr>
      <w:r w:rsidRPr="002E2722">
        <w:rPr>
          <w:b/>
          <w:bCs/>
          <w:color w:val="7030A0"/>
          <w:sz w:val="28"/>
          <w:szCs w:val="28"/>
        </w:rPr>
        <w:t xml:space="preserve">Whanau </w:t>
      </w:r>
      <w:proofErr w:type="spellStart"/>
      <w:r w:rsidRPr="002E2722">
        <w:rPr>
          <w:b/>
          <w:bCs/>
          <w:color w:val="7030A0"/>
          <w:sz w:val="28"/>
          <w:szCs w:val="28"/>
        </w:rPr>
        <w:t>Tangata</w:t>
      </w:r>
      <w:proofErr w:type="spellEnd"/>
      <w:r w:rsidRPr="002E2722">
        <w:rPr>
          <w:b/>
          <w:bCs/>
          <w:color w:val="7030A0"/>
          <w:sz w:val="28"/>
          <w:szCs w:val="28"/>
        </w:rPr>
        <w:t>- Family and Community</w:t>
      </w:r>
    </w:p>
    <w:p w14:paraId="25731A63" w14:textId="532F54F9" w:rsidR="00D33769" w:rsidRPr="00E87BC6" w:rsidRDefault="002E2722" w:rsidP="002E2722">
      <w:pPr>
        <w:pStyle w:val="ListParagraph"/>
        <w:numPr>
          <w:ilvl w:val="0"/>
          <w:numId w:val="4"/>
        </w:numPr>
        <w:rPr>
          <w:b/>
          <w:bCs/>
          <w:color w:val="7030A0"/>
          <w:sz w:val="28"/>
          <w:szCs w:val="28"/>
        </w:rPr>
      </w:pPr>
      <w:r w:rsidRPr="002E2722">
        <w:rPr>
          <w:b/>
          <w:bCs/>
          <w:color w:val="7030A0"/>
          <w:sz w:val="28"/>
          <w:szCs w:val="28"/>
        </w:rPr>
        <w:t xml:space="preserve">Nga </w:t>
      </w:r>
      <w:proofErr w:type="spellStart"/>
      <w:r w:rsidRPr="002E2722">
        <w:rPr>
          <w:b/>
          <w:bCs/>
          <w:color w:val="7030A0"/>
          <w:sz w:val="28"/>
          <w:szCs w:val="28"/>
        </w:rPr>
        <w:t>Hononga</w:t>
      </w:r>
      <w:proofErr w:type="spellEnd"/>
      <w:r w:rsidRPr="002E2722">
        <w:rPr>
          <w:b/>
          <w:bCs/>
          <w:color w:val="7030A0"/>
          <w:sz w:val="28"/>
          <w:szCs w:val="28"/>
        </w:rPr>
        <w:t>= Relationships</w:t>
      </w:r>
      <w:r w:rsidR="00E87BC6">
        <w:rPr>
          <w:b/>
          <w:bCs/>
          <w:color w:val="7030A0"/>
          <w:sz w:val="28"/>
          <w:szCs w:val="28"/>
        </w:rPr>
        <w:t xml:space="preserve"> </w:t>
      </w:r>
    </w:p>
    <w:p w14:paraId="59DBB437" w14:textId="74D3C31A" w:rsidR="00E87BC6" w:rsidRPr="00E87BC6" w:rsidRDefault="00E87BC6" w:rsidP="00E87BC6">
      <w:pPr>
        <w:pStyle w:val="ListParagraph"/>
        <w:rPr>
          <w:b/>
          <w:bCs/>
          <w:color w:val="7030A0"/>
          <w:sz w:val="28"/>
          <w:szCs w:val="28"/>
        </w:rPr>
      </w:pPr>
      <w:r w:rsidRPr="00E87BC6">
        <w:rPr>
          <w:color w:val="7030A0"/>
        </w:rPr>
        <w:t>(</w:t>
      </w:r>
      <w:r w:rsidRPr="00E87BC6">
        <w:rPr>
          <w:color w:val="7030A0"/>
        </w:rPr>
        <w:t>My ECE 2020)</w:t>
      </w:r>
    </w:p>
    <w:p w14:paraId="24875000" w14:textId="1C3EDEA0" w:rsidR="009F16E0" w:rsidRDefault="001A1786" w:rsidP="001A1786">
      <w:pPr>
        <w:rPr>
          <w:sz w:val="28"/>
          <w:szCs w:val="28"/>
        </w:rPr>
      </w:pPr>
      <w:r>
        <w:rPr>
          <w:sz w:val="28"/>
          <w:szCs w:val="28"/>
        </w:rPr>
        <w:lastRenderedPageBreak/>
        <w:t>The key worker role has a wide range of responsibilities and is the central point of contact, who will often need to adapt skills and use different resources to support the family and child. For example, the family may need emotional support which will result in the practitioner using techniques to build the parents or other members confidence to be able to become empowered.(Norfolk Community Health and Care, NHS Trust</w:t>
      </w:r>
      <w:r w:rsidR="006E135D">
        <w:rPr>
          <w:sz w:val="28"/>
          <w:szCs w:val="28"/>
        </w:rPr>
        <w:t>, no date</w:t>
      </w:r>
      <w:r>
        <w:rPr>
          <w:sz w:val="28"/>
          <w:szCs w:val="28"/>
        </w:rPr>
        <w:t xml:space="preserve">) </w:t>
      </w:r>
    </w:p>
    <w:p w14:paraId="6FB30FC0" w14:textId="77777777" w:rsidR="009F16E0" w:rsidRDefault="009F16E0" w:rsidP="009F16E0">
      <w:pPr>
        <w:rPr>
          <w:b/>
          <w:bCs/>
          <w:color w:val="1F3864" w:themeColor="accent1" w:themeShade="80"/>
          <w:sz w:val="28"/>
          <w:szCs w:val="28"/>
        </w:rPr>
      </w:pPr>
      <w:r w:rsidRPr="009F16E0">
        <w:rPr>
          <w:b/>
          <w:bCs/>
          <w:color w:val="1F3864" w:themeColor="accent1" w:themeShade="80"/>
          <w:sz w:val="28"/>
          <w:szCs w:val="28"/>
        </w:rPr>
        <w:t>‘</w:t>
      </w:r>
      <w:r w:rsidRPr="009F16E0">
        <w:rPr>
          <w:b/>
          <w:bCs/>
          <w:color w:val="1F3864" w:themeColor="accent1" w:themeShade="80"/>
          <w:sz w:val="28"/>
          <w:szCs w:val="28"/>
        </w:rPr>
        <w:t xml:space="preserve"> The</w:t>
      </w:r>
      <w:r w:rsidRPr="009F16E0">
        <w:rPr>
          <w:b/>
          <w:bCs/>
          <w:color w:val="1F3864" w:themeColor="accent1" w:themeShade="80"/>
          <w:sz w:val="28"/>
          <w:szCs w:val="28"/>
        </w:rPr>
        <w:t xml:space="preserve"> child is free to determine his own actions according to the laws and demands of the play he is involved in. Through and in his play he is able to feel himself to be independent and autonomous’.</w:t>
      </w:r>
    </w:p>
    <w:p w14:paraId="530F267D" w14:textId="192E1F82" w:rsidR="009F16E0" w:rsidRPr="001C5F10" w:rsidRDefault="009F16E0" w:rsidP="009F16E0">
      <w:pPr>
        <w:rPr>
          <w:b/>
          <w:bCs/>
          <w:color w:val="1F3864" w:themeColor="accent1" w:themeShade="80"/>
          <w:sz w:val="28"/>
          <w:szCs w:val="28"/>
        </w:rPr>
      </w:pPr>
      <w:r>
        <w:rPr>
          <w:b/>
          <w:bCs/>
          <w:color w:val="1F3864" w:themeColor="accent1" w:themeShade="80"/>
          <w:sz w:val="28"/>
          <w:szCs w:val="28"/>
        </w:rPr>
        <w:t xml:space="preserve">                                                                              </w:t>
      </w:r>
      <w:r w:rsidRPr="009F16E0">
        <w:rPr>
          <w:b/>
          <w:bCs/>
          <w:color w:val="1F3864" w:themeColor="accent1" w:themeShade="80"/>
          <w:sz w:val="28"/>
          <w:szCs w:val="28"/>
        </w:rPr>
        <w:t xml:space="preserve"> (Froebel in </w:t>
      </w:r>
      <w:proofErr w:type="spellStart"/>
      <w:r w:rsidRPr="009F16E0">
        <w:rPr>
          <w:b/>
          <w:bCs/>
          <w:color w:val="1F3864" w:themeColor="accent1" w:themeShade="80"/>
          <w:sz w:val="28"/>
          <w:szCs w:val="28"/>
        </w:rPr>
        <w:t>Liebschner</w:t>
      </w:r>
      <w:proofErr w:type="spellEnd"/>
      <w:r w:rsidRPr="009F16E0">
        <w:rPr>
          <w:b/>
          <w:bCs/>
          <w:color w:val="1F3864" w:themeColor="accent1" w:themeShade="80"/>
          <w:sz w:val="28"/>
          <w:szCs w:val="28"/>
        </w:rPr>
        <w:t xml:space="preserve"> 1992:69)</w:t>
      </w:r>
      <w:r w:rsidR="00711A7D" w:rsidRPr="009F16E0">
        <w:rPr>
          <w:b/>
          <w:bCs/>
          <w:noProof/>
          <w:color w:val="1F3864" w:themeColor="accent1" w:themeShade="80"/>
          <w:sz w:val="28"/>
          <w:szCs w:val="28"/>
        </w:rPr>
        <mc:AlternateContent>
          <mc:Choice Requires="wps">
            <w:drawing>
              <wp:anchor distT="45720" distB="45720" distL="114300" distR="114300" simplePos="0" relativeHeight="251693056" behindDoc="0" locked="0" layoutInCell="1" allowOverlap="1" wp14:anchorId="0E65243B" wp14:editId="0B9CA62E">
                <wp:simplePos x="0" y="0"/>
                <wp:positionH relativeFrom="margin">
                  <wp:posOffset>-118110</wp:posOffset>
                </wp:positionH>
                <wp:positionV relativeFrom="paragraph">
                  <wp:posOffset>783590</wp:posOffset>
                </wp:positionV>
                <wp:extent cx="5664200" cy="3028950"/>
                <wp:effectExtent l="19050" t="19050" r="31750" b="3810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4200" cy="3028950"/>
                        </a:xfrm>
                        <a:prstGeom prst="rect">
                          <a:avLst/>
                        </a:prstGeom>
                        <a:solidFill>
                          <a:srgbClr val="FFCCFF"/>
                        </a:solidFill>
                        <a:ln w="57150">
                          <a:solidFill>
                            <a:schemeClr val="accent5">
                              <a:lumMod val="60000"/>
                              <a:lumOff val="40000"/>
                            </a:schemeClr>
                          </a:solidFill>
                          <a:miter lim="800000"/>
                          <a:headEnd/>
                          <a:tailEnd/>
                        </a:ln>
                      </wps:spPr>
                      <wps:txbx>
                        <w:txbxContent>
                          <w:p w14:paraId="681923CB" w14:textId="2ECF22A0" w:rsidR="00711A7D" w:rsidRPr="00C44B97" w:rsidRDefault="00711A7D" w:rsidP="00711A7D">
                            <w:pPr>
                              <w:ind w:left="720" w:hanging="360"/>
                              <w:rPr>
                                <w:u w:val="single"/>
                              </w:rPr>
                            </w:pPr>
                            <w:r w:rsidRPr="00C44B97">
                              <w:rPr>
                                <w:b/>
                                <w:bCs/>
                                <w:color w:val="1F3864" w:themeColor="accent1" w:themeShade="80"/>
                                <w:sz w:val="28"/>
                                <w:szCs w:val="28"/>
                                <w:u w:val="single"/>
                              </w:rPr>
                              <w:t>Froebel’s approach checklist</w:t>
                            </w:r>
                          </w:p>
                          <w:p w14:paraId="5210C317" w14:textId="5EAEA43B" w:rsidR="00711A7D" w:rsidRPr="00711A7D" w:rsidRDefault="00711A7D" w:rsidP="00711A7D">
                            <w:pPr>
                              <w:pStyle w:val="ListParagraph"/>
                              <w:numPr>
                                <w:ilvl w:val="0"/>
                                <w:numId w:val="8"/>
                              </w:numPr>
                              <w:rPr>
                                <w:sz w:val="28"/>
                                <w:szCs w:val="28"/>
                              </w:rPr>
                            </w:pPr>
                            <w:r w:rsidRPr="00711A7D">
                              <w:rPr>
                                <w:sz w:val="28"/>
                                <w:szCs w:val="28"/>
                              </w:rPr>
                              <w:t>Guide children to make choices</w:t>
                            </w:r>
                            <w:r w:rsidR="006C14BE">
                              <w:rPr>
                                <w:sz w:val="28"/>
                                <w:szCs w:val="28"/>
                              </w:rPr>
                              <w:t>.</w:t>
                            </w:r>
                          </w:p>
                          <w:p w14:paraId="40F3DF9F" w14:textId="5B3B6B7C" w:rsidR="00711A7D" w:rsidRPr="00711A7D" w:rsidRDefault="00711A7D" w:rsidP="00711A7D">
                            <w:pPr>
                              <w:pStyle w:val="ListParagraph"/>
                              <w:numPr>
                                <w:ilvl w:val="0"/>
                                <w:numId w:val="8"/>
                              </w:numPr>
                              <w:rPr>
                                <w:sz w:val="28"/>
                                <w:szCs w:val="28"/>
                              </w:rPr>
                            </w:pPr>
                            <w:r w:rsidRPr="00711A7D">
                              <w:rPr>
                                <w:sz w:val="28"/>
                                <w:szCs w:val="28"/>
                              </w:rPr>
                              <w:t>Allowing the children to roam freely inside or outside the setting.</w:t>
                            </w:r>
                          </w:p>
                          <w:p w14:paraId="11976C03" w14:textId="58B9325B" w:rsidR="00711A7D" w:rsidRPr="00711A7D" w:rsidRDefault="00711A7D" w:rsidP="00711A7D">
                            <w:pPr>
                              <w:pStyle w:val="ListParagraph"/>
                              <w:numPr>
                                <w:ilvl w:val="0"/>
                                <w:numId w:val="8"/>
                              </w:numPr>
                              <w:rPr>
                                <w:sz w:val="28"/>
                                <w:szCs w:val="28"/>
                              </w:rPr>
                            </w:pPr>
                            <w:r w:rsidRPr="00711A7D">
                              <w:rPr>
                                <w:sz w:val="28"/>
                                <w:szCs w:val="28"/>
                              </w:rPr>
                              <w:t xml:space="preserve">Allow them to </w:t>
                            </w:r>
                            <w:r w:rsidR="00E87BC6" w:rsidRPr="00711A7D">
                              <w:rPr>
                                <w:sz w:val="28"/>
                                <w:szCs w:val="28"/>
                              </w:rPr>
                              <w:t>challenge</w:t>
                            </w:r>
                            <w:r w:rsidRPr="00711A7D">
                              <w:rPr>
                                <w:sz w:val="28"/>
                                <w:szCs w:val="28"/>
                              </w:rPr>
                              <w:t xml:space="preserve"> themselves. Always remember safety first.</w:t>
                            </w:r>
                          </w:p>
                          <w:p w14:paraId="7EB66565" w14:textId="13AD60E4" w:rsidR="00711A7D" w:rsidRPr="00711A7D" w:rsidRDefault="00711A7D" w:rsidP="00711A7D">
                            <w:pPr>
                              <w:pStyle w:val="ListParagraph"/>
                              <w:numPr>
                                <w:ilvl w:val="0"/>
                                <w:numId w:val="8"/>
                              </w:numPr>
                              <w:rPr>
                                <w:sz w:val="28"/>
                                <w:szCs w:val="28"/>
                              </w:rPr>
                            </w:pPr>
                            <w:r w:rsidRPr="00711A7D">
                              <w:rPr>
                                <w:sz w:val="28"/>
                                <w:szCs w:val="28"/>
                              </w:rPr>
                              <w:t>Let them think for themselves. Listen and respect their ideas and explore their thoughts.</w:t>
                            </w:r>
                          </w:p>
                          <w:p w14:paraId="7D6AC173" w14:textId="53CDA074" w:rsidR="00711A7D" w:rsidRDefault="00711A7D" w:rsidP="00711A7D">
                            <w:pPr>
                              <w:pStyle w:val="ListParagraph"/>
                              <w:numPr>
                                <w:ilvl w:val="0"/>
                                <w:numId w:val="8"/>
                              </w:numPr>
                              <w:rPr>
                                <w:sz w:val="28"/>
                                <w:szCs w:val="28"/>
                              </w:rPr>
                            </w:pPr>
                            <w:r w:rsidRPr="00711A7D">
                              <w:rPr>
                                <w:sz w:val="28"/>
                                <w:szCs w:val="28"/>
                              </w:rPr>
                              <w:t xml:space="preserve">Help them develop and understand self-discipline. </w:t>
                            </w:r>
                          </w:p>
                          <w:p w14:paraId="4CC3B121" w14:textId="25623552" w:rsidR="006C14BE" w:rsidRDefault="006C14BE" w:rsidP="00711A7D">
                            <w:pPr>
                              <w:pStyle w:val="ListParagraph"/>
                              <w:numPr>
                                <w:ilvl w:val="0"/>
                                <w:numId w:val="8"/>
                              </w:numPr>
                              <w:rPr>
                                <w:sz w:val="28"/>
                                <w:szCs w:val="28"/>
                              </w:rPr>
                            </w:pPr>
                            <w:r>
                              <w:rPr>
                                <w:sz w:val="28"/>
                                <w:szCs w:val="28"/>
                              </w:rPr>
                              <w:t>Working together with</w:t>
                            </w:r>
                            <w:r w:rsidR="00CB77C6">
                              <w:rPr>
                                <w:sz w:val="28"/>
                                <w:szCs w:val="28"/>
                              </w:rPr>
                              <w:t xml:space="preserve"> </w:t>
                            </w:r>
                            <w:r>
                              <w:rPr>
                                <w:sz w:val="28"/>
                                <w:szCs w:val="28"/>
                              </w:rPr>
                              <w:t xml:space="preserve">families </w:t>
                            </w:r>
                          </w:p>
                          <w:p w14:paraId="6D257677" w14:textId="5335962F" w:rsidR="006C14BE" w:rsidRDefault="006C14BE" w:rsidP="00711A7D">
                            <w:pPr>
                              <w:pStyle w:val="ListParagraph"/>
                              <w:numPr>
                                <w:ilvl w:val="0"/>
                                <w:numId w:val="8"/>
                              </w:numPr>
                              <w:rPr>
                                <w:sz w:val="28"/>
                                <w:szCs w:val="28"/>
                              </w:rPr>
                            </w:pPr>
                            <w:r>
                              <w:rPr>
                                <w:sz w:val="28"/>
                                <w:szCs w:val="28"/>
                              </w:rPr>
                              <w:t xml:space="preserve">Reflect, Reflect and Reflect.  </w:t>
                            </w:r>
                          </w:p>
                          <w:p w14:paraId="49CF7379" w14:textId="49F23B4B" w:rsidR="006C14BE" w:rsidRDefault="006C14BE" w:rsidP="006C14BE">
                            <w:pPr>
                              <w:pStyle w:val="ListParagraph"/>
                              <w:rPr>
                                <w:sz w:val="28"/>
                                <w:szCs w:val="28"/>
                              </w:rPr>
                            </w:pPr>
                            <w:r>
                              <w:rPr>
                                <w:sz w:val="28"/>
                                <w:szCs w:val="28"/>
                              </w:rPr>
                              <w:t>(Tovey, H</w:t>
                            </w:r>
                            <w:r w:rsidR="00C44B97">
                              <w:rPr>
                                <w:sz w:val="28"/>
                                <w:szCs w:val="28"/>
                              </w:rPr>
                              <w:t xml:space="preserve"> 2020)</w:t>
                            </w:r>
                          </w:p>
                          <w:p w14:paraId="30E1C6BB" w14:textId="77777777" w:rsidR="006C14BE" w:rsidRPr="00711A7D" w:rsidRDefault="006C14BE" w:rsidP="006C14BE">
                            <w:pPr>
                              <w:pStyle w:val="ListParagraph"/>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65243B" id="_x0000_s1043" type="#_x0000_t202" style="position:absolute;margin-left:-9.3pt;margin-top:61.7pt;width:446pt;height:238.5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" fillcolor="#fcf" strokecolor="#9cc2e5 [1944]" strokeweight="4.5pt">
                <v:textbox>
                  <w:txbxContent>
                    <w:p w14:paraId="681923CB" w14:textId="2ECF22A0" w:rsidR="00711A7D" w:rsidRPr="00C44B97" w:rsidRDefault="00711A7D" w:rsidP="00711A7D">
                      <w:pPr>
                        <w:ind w:left="720" w:hanging="360"/>
                        <w:rPr>
                          <w:u w:val="single"/>
                        </w:rPr>
                      </w:pPr>
                      <w:r w:rsidRPr="00C44B97">
                        <w:rPr>
                          <w:b/>
                          <w:bCs/>
                          <w:color w:val="1F3864" w:themeColor="accent1" w:themeShade="80"/>
                          <w:sz w:val="28"/>
                          <w:szCs w:val="28"/>
                          <w:u w:val="single"/>
                        </w:rPr>
                        <w:t>Froebel’s approach checklist</w:t>
                      </w:r>
                    </w:p>
                    <w:p w14:paraId="5210C317" w14:textId="5EAEA43B" w:rsidR="00711A7D" w:rsidRPr="00711A7D" w:rsidRDefault="00711A7D" w:rsidP="00711A7D">
                      <w:pPr>
                        <w:pStyle w:val="ListParagraph"/>
                        <w:numPr>
                          <w:ilvl w:val="0"/>
                          <w:numId w:val="8"/>
                        </w:numPr>
                        <w:rPr>
                          <w:sz w:val="28"/>
                          <w:szCs w:val="28"/>
                        </w:rPr>
                      </w:pPr>
                      <w:r w:rsidRPr="00711A7D">
                        <w:rPr>
                          <w:sz w:val="28"/>
                          <w:szCs w:val="28"/>
                        </w:rPr>
                        <w:t>Guide children to make choices</w:t>
                      </w:r>
                      <w:r w:rsidR="006C14BE">
                        <w:rPr>
                          <w:sz w:val="28"/>
                          <w:szCs w:val="28"/>
                        </w:rPr>
                        <w:t>.</w:t>
                      </w:r>
                    </w:p>
                    <w:p w14:paraId="40F3DF9F" w14:textId="5B3B6B7C" w:rsidR="00711A7D" w:rsidRPr="00711A7D" w:rsidRDefault="00711A7D" w:rsidP="00711A7D">
                      <w:pPr>
                        <w:pStyle w:val="ListParagraph"/>
                        <w:numPr>
                          <w:ilvl w:val="0"/>
                          <w:numId w:val="8"/>
                        </w:numPr>
                        <w:rPr>
                          <w:sz w:val="28"/>
                          <w:szCs w:val="28"/>
                        </w:rPr>
                      </w:pPr>
                      <w:r w:rsidRPr="00711A7D">
                        <w:rPr>
                          <w:sz w:val="28"/>
                          <w:szCs w:val="28"/>
                        </w:rPr>
                        <w:t>Allowing the children to roam freely inside or outside the setting.</w:t>
                      </w:r>
                    </w:p>
                    <w:p w14:paraId="11976C03" w14:textId="58B9325B" w:rsidR="00711A7D" w:rsidRPr="00711A7D" w:rsidRDefault="00711A7D" w:rsidP="00711A7D">
                      <w:pPr>
                        <w:pStyle w:val="ListParagraph"/>
                        <w:numPr>
                          <w:ilvl w:val="0"/>
                          <w:numId w:val="8"/>
                        </w:numPr>
                        <w:rPr>
                          <w:sz w:val="28"/>
                          <w:szCs w:val="28"/>
                        </w:rPr>
                      </w:pPr>
                      <w:r w:rsidRPr="00711A7D">
                        <w:rPr>
                          <w:sz w:val="28"/>
                          <w:szCs w:val="28"/>
                        </w:rPr>
                        <w:t xml:space="preserve">Allow them to </w:t>
                      </w:r>
                      <w:r w:rsidR="00E87BC6" w:rsidRPr="00711A7D">
                        <w:rPr>
                          <w:sz w:val="28"/>
                          <w:szCs w:val="28"/>
                        </w:rPr>
                        <w:t>challenge</w:t>
                      </w:r>
                      <w:r w:rsidRPr="00711A7D">
                        <w:rPr>
                          <w:sz w:val="28"/>
                          <w:szCs w:val="28"/>
                        </w:rPr>
                        <w:t xml:space="preserve"> themselves. Always remember safety first.</w:t>
                      </w:r>
                    </w:p>
                    <w:p w14:paraId="7EB66565" w14:textId="13AD60E4" w:rsidR="00711A7D" w:rsidRPr="00711A7D" w:rsidRDefault="00711A7D" w:rsidP="00711A7D">
                      <w:pPr>
                        <w:pStyle w:val="ListParagraph"/>
                        <w:numPr>
                          <w:ilvl w:val="0"/>
                          <w:numId w:val="8"/>
                        </w:numPr>
                        <w:rPr>
                          <w:sz w:val="28"/>
                          <w:szCs w:val="28"/>
                        </w:rPr>
                      </w:pPr>
                      <w:r w:rsidRPr="00711A7D">
                        <w:rPr>
                          <w:sz w:val="28"/>
                          <w:szCs w:val="28"/>
                        </w:rPr>
                        <w:t>Let them think for themselves. Listen and respect their ideas and explore their thoughts.</w:t>
                      </w:r>
                    </w:p>
                    <w:p w14:paraId="7D6AC173" w14:textId="53CDA074" w:rsidR="00711A7D" w:rsidRDefault="00711A7D" w:rsidP="00711A7D">
                      <w:pPr>
                        <w:pStyle w:val="ListParagraph"/>
                        <w:numPr>
                          <w:ilvl w:val="0"/>
                          <w:numId w:val="8"/>
                        </w:numPr>
                        <w:rPr>
                          <w:sz w:val="28"/>
                          <w:szCs w:val="28"/>
                        </w:rPr>
                      </w:pPr>
                      <w:r w:rsidRPr="00711A7D">
                        <w:rPr>
                          <w:sz w:val="28"/>
                          <w:szCs w:val="28"/>
                        </w:rPr>
                        <w:t xml:space="preserve">Help them develop and understand self-discipline. </w:t>
                      </w:r>
                    </w:p>
                    <w:p w14:paraId="4CC3B121" w14:textId="25623552" w:rsidR="006C14BE" w:rsidRDefault="006C14BE" w:rsidP="00711A7D">
                      <w:pPr>
                        <w:pStyle w:val="ListParagraph"/>
                        <w:numPr>
                          <w:ilvl w:val="0"/>
                          <w:numId w:val="8"/>
                        </w:numPr>
                        <w:rPr>
                          <w:sz w:val="28"/>
                          <w:szCs w:val="28"/>
                        </w:rPr>
                      </w:pPr>
                      <w:r>
                        <w:rPr>
                          <w:sz w:val="28"/>
                          <w:szCs w:val="28"/>
                        </w:rPr>
                        <w:t>Working together with</w:t>
                      </w:r>
                      <w:r w:rsidR="00CB77C6">
                        <w:rPr>
                          <w:sz w:val="28"/>
                          <w:szCs w:val="28"/>
                        </w:rPr>
                        <w:t xml:space="preserve"> </w:t>
                      </w:r>
                      <w:r>
                        <w:rPr>
                          <w:sz w:val="28"/>
                          <w:szCs w:val="28"/>
                        </w:rPr>
                        <w:t xml:space="preserve">families </w:t>
                      </w:r>
                    </w:p>
                    <w:p w14:paraId="6D257677" w14:textId="5335962F" w:rsidR="006C14BE" w:rsidRDefault="006C14BE" w:rsidP="00711A7D">
                      <w:pPr>
                        <w:pStyle w:val="ListParagraph"/>
                        <w:numPr>
                          <w:ilvl w:val="0"/>
                          <w:numId w:val="8"/>
                        </w:numPr>
                        <w:rPr>
                          <w:sz w:val="28"/>
                          <w:szCs w:val="28"/>
                        </w:rPr>
                      </w:pPr>
                      <w:r>
                        <w:rPr>
                          <w:sz w:val="28"/>
                          <w:szCs w:val="28"/>
                        </w:rPr>
                        <w:t xml:space="preserve">Reflect, Reflect and Reflect.  </w:t>
                      </w:r>
                    </w:p>
                    <w:p w14:paraId="49CF7379" w14:textId="49F23B4B" w:rsidR="006C14BE" w:rsidRDefault="006C14BE" w:rsidP="006C14BE">
                      <w:pPr>
                        <w:pStyle w:val="ListParagraph"/>
                        <w:rPr>
                          <w:sz w:val="28"/>
                          <w:szCs w:val="28"/>
                        </w:rPr>
                      </w:pPr>
                      <w:r>
                        <w:rPr>
                          <w:sz w:val="28"/>
                          <w:szCs w:val="28"/>
                        </w:rPr>
                        <w:t>(Tovey, H</w:t>
                      </w:r>
                      <w:r w:rsidR="00C44B97">
                        <w:rPr>
                          <w:sz w:val="28"/>
                          <w:szCs w:val="28"/>
                        </w:rPr>
                        <w:t xml:space="preserve"> 2020)</w:t>
                      </w:r>
                    </w:p>
                    <w:p w14:paraId="30E1C6BB" w14:textId="77777777" w:rsidR="006C14BE" w:rsidRPr="00711A7D" w:rsidRDefault="006C14BE" w:rsidP="006C14BE">
                      <w:pPr>
                        <w:pStyle w:val="ListParagraph"/>
                        <w:rPr>
                          <w:sz w:val="28"/>
                          <w:szCs w:val="28"/>
                        </w:rPr>
                      </w:pPr>
                    </w:p>
                  </w:txbxContent>
                </v:textbox>
                <w10:wrap type="square" anchorx="margin"/>
              </v:shape>
            </w:pict>
          </mc:Fallback>
        </mc:AlternateContent>
      </w:r>
    </w:p>
    <w:p w14:paraId="0641D315" w14:textId="6589DEAF" w:rsidR="00067FB3" w:rsidRDefault="00067FB3" w:rsidP="001A1786">
      <w:pPr>
        <w:rPr>
          <w:b/>
          <w:bCs/>
          <w:sz w:val="28"/>
          <w:szCs w:val="28"/>
          <w:u w:val="single"/>
        </w:rPr>
      </w:pPr>
      <w:r>
        <w:rPr>
          <w:rFonts w:asciiTheme="majorHAnsi" w:hAnsiTheme="majorHAnsi" w:cstheme="majorHAnsi"/>
          <w:sz w:val="24"/>
          <w:szCs w:val="24"/>
        </w:rPr>
        <w:t xml:space="preserve">                                                                                                                                  (</w:t>
      </w:r>
      <w:r w:rsidRPr="009900DA">
        <w:rPr>
          <w:rFonts w:asciiTheme="majorHAnsi" w:hAnsiTheme="majorHAnsi" w:cstheme="majorHAnsi"/>
          <w:sz w:val="24"/>
          <w:szCs w:val="24"/>
        </w:rPr>
        <w:t xml:space="preserve">Tovey, H </w:t>
      </w:r>
      <w:r>
        <w:rPr>
          <w:rFonts w:asciiTheme="majorHAnsi" w:hAnsiTheme="majorHAnsi" w:cstheme="majorHAnsi"/>
          <w:sz w:val="24"/>
          <w:szCs w:val="24"/>
        </w:rPr>
        <w:t>2</w:t>
      </w:r>
      <w:r w:rsidRPr="009900DA">
        <w:rPr>
          <w:rFonts w:asciiTheme="majorHAnsi" w:hAnsiTheme="majorHAnsi" w:cstheme="majorHAnsi"/>
          <w:sz w:val="24"/>
          <w:szCs w:val="24"/>
        </w:rPr>
        <w:t>020</w:t>
      </w:r>
      <w:r>
        <w:rPr>
          <w:rFonts w:asciiTheme="majorHAnsi" w:hAnsiTheme="majorHAnsi" w:cstheme="majorHAnsi"/>
          <w:sz w:val="24"/>
          <w:szCs w:val="24"/>
        </w:rPr>
        <w:t>)</w:t>
      </w:r>
    </w:p>
    <w:p w14:paraId="40BF76C4" w14:textId="4C196B9A" w:rsidR="001A1786" w:rsidRPr="003A71D3" w:rsidRDefault="001A1786" w:rsidP="001A1786">
      <w:pPr>
        <w:rPr>
          <w:b/>
          <w:bCs/>
          <w:sz w:val="28"/>
          <w:szCs w:val="28"/>
          <w:u w:val="single"/>
        </w:rPr>
      </w:pPr>
      <w:r w:rsidRPr="003A71D3">
        <w:rPr>
          <w:b/>
          <w:bCs/>
          <w:sz w:val="28"/>
          <w:szCs w:val="28"/>
          <w:u w:val="single"/>
        </w:rPr>
        <w:t>Parents</w:t>
      </w:r>
    </w:p>
    <w:p w14:paraId="52C28568" w14:textId="332717DE" w:rsidR="006E135D" w:rsidRDefault="006E135D" w:rsidP="001A1786">
      <w:pPr>
        <w:rPr>
          <w:sz w:val="28"/>
          <w:szCs w:val="28"/>
        </w:rPr>
      </w:pPr>
      <w:r w:rsidRPr="006E135D">
        <w:rPr>
          <w:sz w:val="28"/>
          <w:szCs w:val="28"/>
        </w:rPr>
        <w:t>The keyworker needs to understand the importance of the parent’s role and how having a strong relationship can be beneficial when supporting a child to settle into nursery. The more information the setting can gain from the parent about the child’s routine and what they like or dislike can have a positive effect on the child’s progress and development, which supports Bowlby’s attachment theory.(</w:t>
      </w:r>
      <w:proofErr w:type="spellStart"/>
      <w:r w:rsidRPr="006E135D">
        <w:rPr>
          <w:sz w:val="28"/>
          <w:szCs w:val="28"/>
        </w:rPr>
        <w:t>Trudd.L</w:t>
      </w:r>
      <w:proofErr w:type="spellEnd"/>
      <w:r w:rsidRPr="006E135D">
        <w:rPr>
          <w:sz w:val="28"/>
          <w:szCs w:val="28"/>
        </w:rPr>
        <w:t xml:space="preserve"> 2012)</w:t>
      </w:r>
    </w:p>
    <w:p w14:paraId="7A19634C" w14:textId="36A894F1" w:rsidR="002B23FF" w:rsidRDefault="002B23FF" w:rsidP="001A1786">
      <w:pPr>
        <w:rPr>
          <w:sz w:val="28"/>
          <w:szCs w:val="28"/>
        </w:rPr>
      </w:pPr>
      <w:r w:rsidRPr="002B23FF">
        <w:rPr>
          <w:sz w:val="28"/>
          <w:szCs w:val="28"/>
        </w:rPr>
        <w:t>National Minimum Standards (NMC)</w:t>
      </w:r>
      <w:r>
        <w:rPr>
          <w:sz w:val="28"/>
          <w:szCs w:val="28"/>
        </w:rPr>
        <w:t xml:space="preserve">, </w:t>
      </w:r>
      <w:r w:rsidRPr="002B23FF">
        <w:rPr>
          <w:sz w:val="28"/>
          <w:szCs w:val="28"/>
        </w:rPr>
        <w:t>state parents should</w:t>
      </w:r>
      <w:r>
        <w:rPr>
          <w:sz w:val="28"/>
          <w:szCs w:val="28"/>
        </w:rPr>
        <w:t xml:space="preserve"> have access to all information they need to be able to make an informed decision about the servic</w:t>
      </w:r>
      <w:r w:rsidR="00CB77C6">
        <w:rPr>
          <w:sz w:val="28"/>
          <w:szCs w:val="28"/>
        </w:rPr>
        <w:t>e,</w:t>
      </w:r>
      <w:r>
        <w:rPr>
          <w:sz w:val="28"/>
          <w:szCs w:val="28"/>
        </w:rPr>
        <w:t xml:space="preserve"> followed by a contract between both parties to confirm the </w:t>
      </w:r>
      <w:r>
        <w:rPr>
          <w:sz w:val="28"/>
          <w:szCs w:val="28"/>
        </w:rPr>
        <w:lastRenderedPageBreak/>
        <w:t xml:space="preserve">arrangements. </w:t>
      </w:r>
      <w:r w:rsidR="00C10205">
        <w:rPr>
          <w:sz w:val="28"/>
          <w:szCs w:val="28"/>
        </w:rPr>
        <w:t>Following the NMC standards parents will be asked about the child’s needs and preferences and any other information that may be relevant to help support the child while in the setting.(NMC, 2022)</w:t>
      </w:r>
    </w:p>
    <w:p w14:paraId="2A2C3D38" w14:textId="77777777" w:rsidR="001C5F10" w:rsidRDefault="001C5F10" w:rsidP="001A1786">
      <w:pPr>
        <w:rPr>
          <w:sz w:val="28"/>
          <w:szCs w:val="28"/>
        </w:rPr>
      </w:pPr>
    </w:p>
    <w:p w14:paraId="7101D98F" w14:textId="0D16439B" w:rsidR="00DD0137" w:rsidRDefault="00C10205" w:rsidP="001A1786">
      <w:pPr>
        <w:rPr>
          <w:b/>
          <w:bCs/>
          <w:color w:val="FF0000"/>
          <w:sz w:val="28"/>
          <w:szCs w:val="28"/>
          <w:u w:val="single"/>
        </w:rPr>
      </w:pPr>
      <w:r w:rsidRPr="00C10205">
        <w:rPr>
          <w:b/>
          <w:bCs/>
          <w:color w:val="FF0000"/>
          <w:sz w:val="28"/>
          <w:szCs w:val="28"/>
          <w:u w:val="single"/>
        </w:rPr>
        <w:t>EACH CHILD HAS INDIVIUDAL NEEDS</w:t>
      </w:r>
      <w:r>
        <w:rPr>
          <w:b/>
          <w:bCs/>
          <w:color w:val="FF0000"/>
          <w:sz w:val="28"/>
          <w:szCs w:val="28"/>
          <w:u w:val="single"/>
        </w:rPr>
        <w:t xml:space="preserve"> SO APPROPRIATE PLANNING IS ESSTENTIAL</w:t>
      </w:r>
      <w:r w:rsidR="00CB77C6">
        <w:rPr>
          <w:b/>
          <w:bCs/>
          <w:color w:val="FF0000"/>
          <w:sz w:val="28"/>
          <w:szCs w:val="28"/>
          <w:u w:val="single"/>
        </w:rPr>
        <w:t>!</w:t>
      </w:r>
    </w:p>
    <w:p w14:paraId="7F04E101" w14:textId="77777777" w:rsidR="00C81C28" w:rsidRPr="00C81C28" w:rsidRDefault="00C81C28" w:rsidP="001A1786">
      <w:pPr>
        <w:rPr>
          <w:b/>
          <w:bCs/>
          <w:color w:val="FF0000"/>
          <w:sz w:val="28"/>
          <w:szCs w:val="28"/>
          <w:u w:val="single"/>
        </w:rPr>
      </w:pPr>
    </w:p>
    <w:p w14:paraId="795546C4" w14:textId="6EC0AEE1" w:rsidR="001A1786" w:rsidRPr="00DD0137" w:rsidRDefault="00C44B97" w:rsidP="001A1786">
      <w:pPr>
        <w:rPr>
          <w:b/>
          <w:bCs/>
          <w:color w:val="ED7D31" w:themeColor="accent2"/>
          <w:sz w:val="28"/>
          <w:szCs w:val="28"/>
          <w:u w:val="single"/>
        </w:rPr>
      </w:pPr>
      <w:r w:rsidRPr="00DD0137">
        <w:rPr>
          <w:b/>
          <w:bCs/>
          <w:color w:val="ED7D31" w:themeColor="accent2"/>
          <w:sz w:val="28"/>
          <w:szCs w:val="28"/>
          <w:u w:val="single"/>
        </w:rPr>
        <w:t>Excellent c</w:t>
      </w:r>
      <w:r w:rsidR="001A1786" w:rsidRPr="00DD0137">
        <w:rPr>
          <w:b/>
          <w:bCs/>
          <w:color w:val="ED7D31" w:themeColor="accent2"/>
          <w:sz w:val="28"/>
          <w:szCs w:val="28"/>
          <w:u w:val="single"/>
        </w:rPr>
        <w:t>ommunication</w:t>
      </w:r>
      <w:r w:rsidRPr="00DD0137">
        <w:rPr>
          <w:b/>
          <w:bCs/>
          <w:color w:val="ED7D31" w:themeColor="accent2"/>
          <w:sz w:val="28"/>
          <w:szCs w:val="28"/>
          <w:u w:val="single"/>
        </w:rPr>
        <w:t xml:space="preserve"> is key</w:t>
      </w:r>
    </w:p>
    <w:p w14:paraId="5788D173" w14:textId="6E68A43E" w:rsidR="001A1786" w:rsidRPr="002300A0" w:rsidRDefault="001A1786" w:rsidP="001A1786">
      <w:pPr>
        <w:pStyle w:val="ListParagraph"/>
        <w:numPr>
          <w:ilvl w:val="0"/>
          <w:numId w:val="2"/>
        </w:numPr>
        <w:rPr>
          <w:b/>
          <w:bCs/>
          <w:sz w:val="28"/>
          <w:szCs w:val="28"/>
          <w:u w:val="single"/>
        </w:rPr>
      </w:pPr>
      <w:r>
        <w:rPr>
          <w:sz w:val="28"/>
          <w:szCs w:val="28"/>
        </w:rPr>
        <w:t xml:space="preserve">Share information with the child’s parent about the exciting new setting and which keyworker will be working with the child. This will help the parents feel like they have some background knowledge and help to feel more reassured. Remember it is not only the child that can feel anxious about the transition. Keep the families </w:t>
      </w:r>
      <w:r w:rsidR="00946BA6">
        <w:rPr>
          <w:sz w:val="28"/>
          <w:szCs w:val="28"/>
        </w:rPr>
        <w:t xml:space="preserve">feeling included </w:t>
      </w:r>
      <w:r>
        <w:rPr>
          <w:sz w:val="28"/>
          <w:szCs w:val="28"/>
        </w:rPr>
        <w:t>an exciting newsletter</w:t>
      </w:r>
      <w:r w:rsidR="00946BA6">
        <w:rPr>
          <w:sz w:val="28"/>
          <w:szCs w:val="28"/>
        </w:rPr>
        <w:t>.</w:t>
      </w:r>
    </w:p>
    <w:p w14:paraId="36D8198C" w14:textId="77777777" w:rsidR="001A1786" w:rsidRPr="002300A0" w:rsidRDefault="001A1786" w:rsidP="001A1786">
      <w:pPr>
        <w:pStyle w:val="ListParagraph"/>
        <w:numPr>
          <w:ilvl w:val="0"/>
          <w:numId w:val="2"/>
        </w:numPr>
        <w:rPr>
          <w:b/>
          <w:bCs/>
          <w:sz w:val="28"/>
          <w:szCs w:val="28"/>
          <w:u w:val="single"/>
        </w:rPr>
      </w:pPr>
      <w:r>
        <w:rPr>
          <w:sz w:val="28"/>
          <w:szCs w:val="28"/>
        </w:rPr>
        <w:t>Positivity! Discuss how exciting the change is and how getting to know each other and working as a team can have a great outcome for the child’s development.</w:t>
      </w:r>
    </w:p>
    <w:p w14:paraId="1B58D180" w14:textId="23070EE6" w:rsidR="001A1786" w:rsidRPr="002300A0" w:rsidRDefault="001A1786" w:rsidP="001A1786">
      <w:pPr>
        <w:pStyle w:val="ListParagraph"/>
        <w:numPr>
          <w:ilvl w:val="0"/>
          <w:numId w:val="2"/>
        </w:numPr>
        <w:rPr>
          <w:b/>
          <w:bCs/>
          <w:sz w:val="28"/>
          <w:szCs w:val="28"/>
          <w:u w:val="single"/>
        </w:rPr>
      </w:pPr>
      <w:r>
        <w:rPr>
          <w:sz w:val="28"/>
          <w:szCs w:val="28"/>
        </w:rPr>
        <w:t>Openly talk about feelings the parent and child may be facing leading up to the transition</w:t>
      </w:r>
      <w:r w:rsidR="00946BA6">
        <w:rPr>
          <w:sz w:val="28"/>
          <w:szCs w:val="28"/>
        </w:rPr>
        <w:t xml:space="preserve">, </w:t>
      </w:r>
      <w:r>
        <w:rPr>
          <w:sz w:val="28"/>
          <w:szCs w:val="28"/>
        </w:rPr>
        <w:t>discuss ways and methods to support both parties. Use a fun activity or a story to help the child express how they feel.</w:t>
      </w:r>
    </w:p>
    <w:p w14:paraId="3969D379" w14:textId="6540FAA2" w:rsidR="001A1786" w:rsidRPr="00C81C28" w:rsidRDefault="001A1786" w:rsidP="001A1786">
      <w:pPr>
        <w:pStyle w:val="ListParagraph"/>
        <w:numPr>
          <w:ilvl w:val="0"/>
          <w:numId w:val="2"/>
        </w:numPr>
        <w:rPr>
          <w:b/>
          <w:bCs/>
          <w:sz w:val="28"/>
          <w:szCs w:val="28"/>
          <w:u w:val="single"/>
        </w:rPr>
      </w:pPr>
      <w:r>
        <w:rPr>
          <w:sz w:val="28"/>
          <w:szCs w:val="28"/>
        </w:rPr>
        <w:t xml:space="preserve"> As parent and child may be finding separation difficult, take small steps. Encourage the parent to stay and play and work up to the parent leaving for a short period of time before returning. This will build up to the child spending longer at the setting</w:t>
      </w:r>
      <w:r w:rsidR="00946BA6">
        <w:rPr>
          <w:sz w:val="28"/>
          <w:szCs w:val="28"/>
        </w:rPr>
        <w:t xml:space="preserve">. </w:t>
      </w:r>
      <w:r>
        <w:rPr>
          <w:sz w:val="28"/>
          <w:szCs w:val="28"/>
        </w:rPr>
        <w:t xml:space="preserve">Always encourage the parents to say goodbye before </w:t>
      </w:r>
      <w:r w:rsidR="00946BA6">
        <w:rPr>
          <w:sz w:val="28"/>
          <w:szCs w:val="28"/>
        </w:rPr>
        <w:t xml:space="preserve">they </w:t>
      </w:r>
      <w:r>
        <w:rPr>
          <w:sz w:val="28"/>
          <w:szCs w:val="28"/>
        </w:rPr>
        <w:t>leave but reinforce that they will be back.(PACEY, 2020)</w:t>
      </w:r>
    </w:p>
    <w:p w14:paraId="05BEC465" w14:textId="77777777" w:rsidR="00C81C28" w:rsidRPr="00DD0137" w:rsidRDefault="00C81C28" w:rsidP="00C81C28">
      <w:pPr>
        <w:pStyle w:val="ListParagraph"/>
        <w:rPr>
          <w:b/>
          <w:bCs/>
          <w:sz w:val="28"/>
          <w:szCs w:val="28"/>
          <w:u w:val="single"/>
        </w:rPr>
      </w:pPr>
    </w:p>
    <w:p w14:paraId="06EF5932" w14:textId="1809BB4A" w:rsidR="00DD0137" w:rsidRPr="00946BA6" w:rsidRDefault="00DD0137" w:rsidP="00DD0137">
      <w:pPr>
        <w:rPr>
          <w:b/>
          <w:bCs/>
          <w:color w:val="FF0000"/>
          <w:sz w:val="36"/>
          <w:szCs w:val="36"/>
          <w:u w:val="single"/>
        </w:rPr>
      </w:pPr>
      <w:r w:rsidRPr="00DD0137">
        <w:rPr>
          <w:b/>
          <w:bCs/>
          <w:color w:val="FF0000"/>
          <w:sz w:val="28"/>
          <w:szCs w:val="28"/>
        </w:rPr>
        <w:t xml:space="preserve">                </w:t>
      </w:r>
      <w:r w:rsidR="00946BA6">
        <w:rPr>
          <w:b/>
          <w:bCs/>
          <w:color w:val="FF0000"/>
          <w:sz w:val="28"/>
          <w:szCs w:val="28"/>
        </w:rPr>
        <w:t xml:space="preserve">           </w:t>
      </w:r>
      <w:r w:rsidRPr="00DD0137">
        <w:rPr>
          <w:b/>
          <w:bCs/>
          <w:color w:val="FF0000"/>
          <w:sz w:val="28"/>
          <w:szCs w:val="28"/>
        </w:rPr>
        <w:t xml:space="preserve"> </w:t>
      </w:r>
      <w:r w:rsidR="00CB77C6" w:rsidRPr="00946BA6">
        <w:rPr>
          <w:b/>
          <w:bCs/>
          <w:color w:val="7030A0"/>
          <w:sz w:val="36"/>
          <w:szCs w:val="36"/>
          <w:u w:val="single"/>
        </w:rPr>
        <w:t>R</w:t>
      </w:r>
      <w:r w:rsidRPr="00946BA6">
        <w:rPr>
          <w:b/>
          <w:bCs/>
          <w:color w:val="7030A0"/>
          <w:sz w:val="36"/>
          <w:szCs w:val="36"/>
          <w:u w:val="single"/>
        </w:rPr>
        <w:t>emember to be a good role model</w:t>
      </w:r>
      <w:r w:rsidR="00E87BC6" w:rsidRPr="00946BA6">
        <w:rPr>
          <w:b/>
          <w:bCs/>
          <w:color w:val="7030A0"/>
          <w:sz w:val="36"/>
          <w:szCs w:val="36"/>
          <w:u w:val="single"/>
        </w:rPr>
        <w:t>!</w:t>
      </w:r>
    </w:p>
    <w:p w14:paraId="57E5DB18" w14:textId="281304DB" w:rsidR="00C81C28" w:rsidRDefault="00C81C28" w:rsidP="00DD0137">
      <w:pPr>
        <w:rPr>
          <w:b/>
          <w:bCs/>
          <w:color w:val="FF0000"/>
          <w:sz w:val="28"/>
          <w:szCs w:val="28"/>
          <w:u w:val="single"/>
        </w:rPr>
      </w:pPr>
    </w:p>
    <w:p w14:paraId="7CAE16ED" w14:textId="0E0C147F" w:rsidR="00C81C28" w:rsidRDefault="00C81C28" w:rsidP="00DD0137">
      <w:pPr>
        <w:rPr>
          <w:b/>
          <w:bCs/>
          <w:color w:val="FF0000"/>
          <w:sz w:val="28"/>
          <w:szCs w:val="28"/>
        </w:rPr>
      </w:pPr>
    </w:p>
    <w:p w14:paraId="007AF1D4" w14:textId="37B58D5D" w:rsidR="00946BA6" w:rsidRDefault="00946BA6" w:rsidP="00DD0137">
      <w:pPr>
        <w:rPr>
          <w:b/>
          <w:bCs/>
          <w:color w:val="FF0000"/>
          <w:sz w:val="28"/>
          <w:szCs w:val="28"/>
        </w:rPr>
      </w:pPr>
    </w:p>
    <w:p w14:paraId="4AFD0AF1" w14:textId="6899AE71" w:rsidR="001B40A3" w:rsidRDefault="001B40A3" w:rsidP="00DD0137">
      <w:pPr>
        <w:rPr>
          <w:b/>
          <w:bCs/>
          <w:color w:val="FF0000"/>
          <w:sz w:val="28"/>
          <w:szCs w:val="28"/>
        </w:rPr>
      </w:pPr>
    </w:p>
    <w:p w14:paraId="6AC61EA8" w14:textId="77777777" w:rsidR="001B40A3" w:rsidRPr="00C81C28" w:rsidRDefault="001B40A3" w:rsidP="00DD0137">
      <w:pPr>
        <w:rPr>
          <w:b/>
          <w:bCs/>
          <w:color w:val="FF0000"/>
          <w:sz w:val="28"/>
          <w:szCs w:val="28"/>
        </w:rPr>
      </w:pPr>
    </w:p>
    <w:p w14:paraId="49B8A8A8" w14:textId="1F6BF5CA" w:rsidR="00E66CD2" w:rsidRDefault="00C10205" w:rsidP="0011471E">
      <w:r>
        <w:rPr>
          <w:noProof/>
          <w:sz w:val="44"/>
          <w:szCs w:val="44"/>
        </w:rPr>
        <mc:AlternateContent>
          <mc:Choice Requires="wps">
            <w:drawing>
              <wp:anchor distT="0" distB="0" distL="114300" distR="114300" simplePos="0" relativeHeight="251695104" behindDoc="0" locked="0" layoutInCell="1" allowOverlap="1" wp14:anchorId="6C6671CC" wp14:editId="6C488316">
                <wp:simplePos x="0" y="0"/>
                <wp:positionH relativeFrom="margin">
                  <wp:posOffset>-73751</wp:posOffset>
                </wp:positionH>
                <wp:positionV relativeFrom="paragraph">
                  <wp:posOffset>3810</wp:posOffset>
                </wp:positionV>
                <wp:extent cx="5479473" cy="526472"/>
                <wp:effectExtent l="0" t="0" r="45085" b="26035"/>
                <wp:wrapNone/>
                <wp:docPr id="27" name="Arrow: Pentagon 27"/>
                <wp:cNvGraphicFramePr/>
                <a:graphic xmlns:a="http://schemas.openxmlformats.org/drawingml/2006/main">
                  <a:graphicData uri="http://schemas.microsoft.com/office/word/2010/wordprocessingShape">
                    <wps:wsp>
                      <wps:cNvSpPr/>
                      <wps:spPr>
                        <a:xfrm>
                          <a:off x="0" y="0"/>
                          <a:ext cx="5479473" cy="526472"/>
                        </a:xfrm>
                        <a:prstGeom prst="homePlate">
                          <a:avLst/>
                        </a:prstGeom>
                        <a:solidFill>
                          <a:schemeClr val="accent4">
                            <a:lumMod val="60000"/>
                            <a:lumOff val="40000"/>
                          </a:schemeClr>
                        </a:solidFill>
                        <a:ln>
                          <a:solidFill>
                            <a:schemeClr val="accent4">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2087707" w14:textId="77777777" w:rsidR="00C44B97" w:rsidRPr="00B86D51" w:rsidRDefault="00C44B97" w:rsidP="00C44B97">
                            <w:pPr>
                              <w:rPr>
                                <w:sz w:val="36"/>
                                <w:szCs w:val="36"/>
                              </w:rPr>
                            </w:pPr>
                            <w:r w:rsidRPr="00B86D51">
                              <w:rPr>
                                <w:sz w:val="36"/>
                                <w:szCs w:val="36"/>
                              </w:rPr>
                              <w:t xml:space="preserve">The needs of the child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C6671CC" id="Arrow: Pentagon 27" o:spid="_x0000_s1044" type="#_x0000_t15" style="position:absolute;margin-left:-5.8pt;margin-top:.3pt;width:431.45pt;height:41.45pt;z-index:2516951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" adj="20562" fillcolor="#ffd966 [1943]" strokecolor="#fff2cc [663]" strokeweight="1pt">
                <v:textbox>
                  <w:txbxContent>
                    <w:p w14:paraId="52087707" w14:textId="77777777" w:rsidR="00C44B97" w:rsidRPr="00B86D51" w:rsidRDefault="00C44B97" w:rsidP="00C44B97">
                      <w:pPr>
                        <w:rPr>
                          <w:sz w:val="36"/>
                          <w:szCs w:val="36"/>
                        </w:rPr>
                      </w:pPr>
                      <w:r w:rsidRPr="00B86D51">
                        <w:rPr>
                          <w:sz w:val="36"/>
                          <w:szCs w:val="36"/>
                        </w:rPr>
                        <w:t xml:space="preserve">The needs of the child </w:t>
                      </w:r>
                    </w:p>
                  </w:txbxContent>
                </v:textbox>
                <w10:wrap anchorx="margin"/>
              </v:shape>
            </w:pict>
          </mc:Fallback>
        </mc:AlternateContent>
      </w:r>
    </w:p>
    <w:p w14:paraId="6D42A70E" w14:textId="0E6183EA" w:rsidR="00C44B97" w:rsidRDefault="00C44B97" w:rsidP="0011471E"/>
    <w:p w14:paraId="483165F3" w14:textId="77777777" w:rsidR="00C10205" w:rsidRDefault="00C10205" w:rsidP="0011471E"/>
    <w:p w14:paraId="1A15E562" w14:textId="331F05E1" w:rsidR="00E4129A" w:rsidRDefault="00E67E2E" w:rsidP="0011471E">
      <w:pPr>
        <w:rPr>
          <w:sz w:val="28"/>
          <w:szCs w:val="28"/>
        </w:rPr>
      </w:pPr>
      <w:r w:rsidRPr="00F77677">
        <w:rPr>
          <w:sz w:val="28"/>
          <w:szCs w:val="28"/>
        </w:rPr>
        <w:t>The aim of a childcare setting and the key workers involved is to make sure the individual needs of the child are being met</w:t>
      </w:r>
      <w:r w:rsidR="00C42566">
        <w:rPr>
          <w:sz w:val="28"/>
          <w:szCs w:val="28"/>
        </w:rPr>
        <w:t xml:space="preserve"> and the transition period goes as smoothly as possible</w:t>
      </w:r>
      <w:r w:rsidR="00E4129A">
        <w:rPr>
          <w:sz w:val="28"/>
          <w:szCs w:val="28"/>
        </w:rPr>
        <w:t>.</w:t>
      </w:r>
      <w:r w:rsidR="00C42566">
        <w:rPr>
          <w:sz w:val="28"/>
          <w:szCs w:val="28"/>
        </w:rPr>
        <w:t xml:space="preserve"> To be able to ensure that happens </w:t>
      </w:r>
      <w:r w:rsidRPr="00F77677">
        <w:rPr>
          <w:sz w:val="28"/>
          <w:szCs w:val="28"/>
        </w:rPr>
        <w:t>the keyworker will</w:t>
      </w:r>
      <w:r w:rsidR="00E4129A">
        <w:rPr>
          <w:sz w:val="28"/>
          <w:szCs w:val="28"/>
        </w:rPr>
        <w:t xml:space="preserve"> need to</w:t>
      </w:r>
      <w:r w:rsidRPr="00F77677">
        <w:rPr>
          <w:sz w:val="28"/>
          <w:szCs w:val="28"/>
        </w:rPr>
        <w:t xml:space="preserve"> spend time with the child </w:t>
      </w:r>
      <w:r w:rsidR="00C42566">
        <w:rPr>
          <w:sz w:val="28"/>
          <w:szCs w:val="28"/>
        </w:rPr>
        <w:t xml:space="preserve">and the family </w:t>
      </w:r>
      <w:r w:rsidRPr="00F77677">
        <w:rPr>
          <w:sz w:val="28"/>
          <w:szCs w:val="28"/>
        </w:rPr>
        <w:t>to identif</w:t>
      </w:r>
      <w:r w:rsidR="00562CD7" w:rsidRPr="00F77677">
        <w:rPr>
          <w:sz w:val="28"/>
          <w:szCs w:val="28"/>
        </w:rPr>
        <w:t>y how the</w:t>
      </w:r>
      <w:r w:rsidR="00E4129A">
        <w:rPr>
          <w:sz w:val="28"/>
          <w:szCs w:val="28"/>
        </w:rPr>
        <w:t xml:space="preserve">y </w:t>
      </w:r>
      <w:r w:rsidR="00562CD7" w:rsidRPr="00F77677">
        <w:rPr>
          <w:sz w:val="28"/>
          <w:szCs w:val="28"/>
        </w:rPr>
        <w:t xml:space="preserve">can help and what is </w:t>
      </w:r>
      <w:r w:rsidR="00E4129A">
        <w:rPr>
          <w:sz w:val="28"/>
          <w:szCs w:val="28"/>
        </w:rPr>
        <w:t>required</w:t>
      </w:r>
      <w:r w:rsidR="00562CD7" w:rsidRPr="00F77677">
        <w:rPr>
          <w:sz w:val="28"/>
          <w:szCs w:val="28"/>
        </w:rPr>
        <w:t xml:space="preserve"> to help the transition</w:t>
      </w:r>
      <w:r w:rsidR="005979D2">
        <w:rPr>
          <w:sz w:val="28"/>
          <w:szCs w:val="28"/>
        </w:rPr>
        <w:t>.</w:t>
      </w:r>
    </w:p>
    <w:p w14:paraId="04BFF766" w14:textId="133D72B7" w:rsidR="00E4129A" w:rsidRDefault="00E4129A" w:rsidP="0011471E">
      <w:pPr>
        <w:rPr>
          <w:sz w:val="28"/>
          <w:szCs w:val="28"/>
        </w:rPr>
      </w:pPr>
      <w:r>
        <w:rPr>
          <w:sz w:val="28"/>
          <w:szCs w:val="28"/>
        </w:rPr>
        <w:t xml:space="preserve">Winnicott (1964) </w:t>
      </w:r>
      <w:r w:rsidR="00741845">
        <w:rPr>
          <w:sz w:val="28"/>
          <w:szCs w:val="28"/>
        </w:rPr>
        <w:t xml:space="preserve">“holding environment” </w:t>
      </w:r>
      <w:r w:rsidR="00B2667B">
        <w:rPr>
          <w:sz w:val="28"/>
          <w:szCs w:val="28"/>
        </w:rPr>
        <w:t xml:space="preserve">theory exclaimed </w:t>
      </w:r>
      <w:r w:rsidR="00741845">
        <w:rPr>
          <w:sz w:val="28"/>
          <w:szCs w:val="28"/>
        </w:rPr>
        <w:t xml:space="preserve">the foundations of a </w:t>
      </w:r>
      <w:r w:rsidR="005979D2">
        <w:rPr>
          <w:sz w:val="28"/>
          <w:szCs w:val="28"/>
        </w:rPr>
        <w:t>child’s</w:t>
      </w:r>
      <w:r w:rsidR="00741845">
        <w:rPr>
          <w:sz w:val="28"/>
          <w:szCs w:val="28"/>
        </w:rPr>
        <w:t xml:space="preserve"> health were due to the loving care received by the mother, which included holding the child.</w:t>
      </w:r>
      <w:r w:rsidR="00946BA6">
        <w:rPr>
          <w:sz w:val="28"/>
          <w:szCs w:val="28"/>
        </w:rPr>
        <w:t xml:space="preserve"> T</w:t>
      </w:r>
      <w:r w:rsidR="00741845">
        <w:rPr>
          <w:sz w:val="28"/>
          <w:szCs w:val="28"/>
        </w:rPr>
        <w:t>he child should continue to receive reliable holding from others in the widening circle,</w:t>
      </w:r>
      <w:r w:rsidR="00946BA6">
        <w:rPr>
          <w:sz w:val="28"/>
          <w:szCs w:val="28"/>
        </w:rPr>
        <w:t xml:space="preserve"> </w:t>
      </w:r>
      <w:r w:rsidR="00741845">
        <w:rPr>
          <w:sz w:val="28"/>
          <w:szCs w:val="28"/>
        </w:rPr>
        <w:t>such as friends and from school life. (London school of childcare studies, 2021)</w:t>
      </w:r>
    </w:p>
    <w:p w14:paraId="7CB2EF18" w14:textId="4756D96C" w:rsidR="00D44241" w:rsidRPr="00756C1F" w:rsidRDefault="00E67E2E" w:rsidP="0011471E">
      <w:pPr>
        <w:rPr>
          <w:b/>
          <w:bCs/>
          <w:sz w:val="28"/>
          <w:szCs w:val="28"/>
        </w:rPr>
      </w:pPr>
      <w:r w:rsidRPr="00F77677">
        <w:rPr>
          <w:sz w:val="28"/>
          <w:szCs w:val="28"/>
        </w:rPr>
        <w:t>Within the first few weeks when a child starts nursery</w:t>
      </w:r>
      <w:r w:rsidR="00E673CC" w:rsidRPr="00F77677">
        <w:rPr>
          <w:sz w:val="28"/>
          <w:szCs w:val="28"/>
        </w:rPr>
        <w:t xml:space="preserve"> ,</w:t>
      </w:r>
      <w:r w:rsidR="00E91D6E">
        <w:rPr>
          <w:sz w:val="28"/>
          <w:szCs w:val="28"/>
        </w:rPr>
        <w:t xml:space="preserve"> it is</w:t>
      </w:r>
      <w:r w:rsidR="00E673CC" w:rsidRPr="00F77677">
        <w:rPr>
          <w:sz w:val="28"/>
          <w:szCs w:val="28"/>
        </w:rPr>
        <w:t xml:space="preserve"> important to identify the transition as a journey</w:t>
      </w:r>
      <w:r w:rsidR="00E4129A">
        <w:rPr>
          <w:sz w:val="28"/>
          <w:szCs w:val="28"/>
        </w:rPr>
        <w:t xml:space="preserve"> (PACEY 2014)</w:t>
      </w:r>
      <w:r w:rsidR="00E673CC" w:rsidRPr="00F77677">
        <w:rPr>
          <w:sz w:val="28"/>
          <w:szCs w:val="28"/>
        </w:rPr>
        <w:t xml:space="preserve"> which is often the first step to helping the child settling in</w:t>
      </w:r>
      <w:r w:rsidR="00E4129A">
        <w:rPr>
          <w:sz w:val="28"/>
          <w:szCs w:val="28"/>
        </w:rPr>
        <w:t>to</w:t>
      </w:r>
      <w:r w:rsidR="00E673CC" w:rsidRPr="00F77677">
        <w:rPr>
          <w:sz w:val="28"/>
          <w:szCs w:val="28"/>
        </w:rPr>
        <w:t xml:space="preserve"> the new environment</w:t>
      </w:r>
      <w:r w:rsidRPr="00F77677">
        <w:rPr>
          <w:sz w:val="28"/>
          <w:szCs w:val="28"/>
        </w:rPr>
        <w:t xml:space="preserve">. </w:t>
      </w:r>
      <w:r w:rsidR="00E91D6E">
        <w:rPr>
          <w:sz w:val="28"/>
          <w:szCs w:val="28"/>
        </w:rPr>
        <w:t>Also a</w:t>
      </w:r>
      <w:r w:rsidRPr="00F77677">
        <w:rPr>
          <w:sz w:val="28"/>
          <w:szCs w:val="28"/>
        </w:rPr>
        <w:t>ccording to Brooker,</w:t>
      </w:r>
      <w:r w:rsidR="00946BA6">
        <w:rPr>
          <w:sz w:val="28"/>
          <w:szCs w:val="28"/>
        </w:rPr>
        <w:t xml:space="preserve"> </w:t>
      </w:r>
      <w:r w:rsidRPr="00F77677">
        <w:rPr>
          <w:sz w:val="28"/>
          <w:szCs w:val="28"/>
        </w:rPr>
        <w:t xml:space="preserve">L (2008) </w:t>
      </w:r>
      <w:r w:rsidR="00E673CC" w:rsidRPr="00F77677">
        <w:rPr>
          <w:sz w:val="28"/>
          <w:szCs w:val="28"/>
        </w:rPr>
        <w:t xml:space="preserve">when it is time to </w:t>
      </w:r>
      <w:r w:rsidR="00032470" w:rsidRPr="00F77677">
        <w:rPr>
          <w:sz w:val="28"/>
          <w:szCs w:val="28"/>
        </w:rPr>
        <w:t xml:space="preserve">observe and </w:t>
      </w:r>
      <w:r w:rsidR="00946BA6">
        <w:rPr>
          <w:sz w:val="28"/>
          <w:szCs w:val="28"/>
        </w:rPr>
        <w:t>assessments</w:t>
      </w:r>
      <w:r w:rsidR="00E4129A">
        <w:rPr>
          <w:sz w:val="28"/>
          <w:szCs w:val="28"/>
        </w:rPr>
        <w:t>,</w:t>
      </w:r>
      <w:r w:rsidR="00032470" w:rsidRPr="00F77677">
        <w:rPr>
          <w:sz w:val="28"/>
          <w:szCs w:val="28"/>
        </w:rPr>
        <w:t xml:space="preserve"> it </w:t>
      </w:r>
      <w:r w:rsidRPr="00F77677">
        <w:rPr>
          <w:sz w:val="28"/>
          <w:szCs w:val="28"/>
        </w:rPr>
        <w:t>should</w:t>
      </w:r>
      <w:r w:rsidR="00946BA6">
        <w:rPr>
          <w:sz w:val="28"/>
          <w:szCs w:val="28"/>
        </w:rPr>
        <w:t xml:space="preserve"> </w:t>
      </w:r>
      <w:r w:rsidRPr="00F77677">
        <w:rPr>
          <w:sz w:val="28"/>
          <w:szCs w:val="28"/>
        </w:rPr>
        <w:t>be approach</w:t>
      </w:r>
      <w:r w:rsidR="00562CD7" w:rsidRPr="00F77677">
        <w:rPr>
          <w:sz w:val="28"/>
          <w:szCs w:val="28"/>
        </w:rPr>
        <w:t xml:space="preserve">ed with the question “are they able to apply their knowledge in this setting?”. </w:t>
      </w:r>
      <w:r w:rsidR="00032470" w:rsidRPr="00F77677">
        <w:rPr>
          <w:sz w:val="28"/>
          <w:szCs w:val="28"/>
        </w:rPr>
        <w:t>It may not be a true reflection on the child’s knowledge o</w:t>
      </w:r>
      <w:r w:rsidR="00946BA6">
        <w:rPr>
          <w:sz w:val="28"/>
          <w:szCs w:val="28"/>
        </w:rPr>
        <w:t>f</w:t>
      </w:r>
      <w:r w:rsidR="00032470" w:rsidRPr="00F77677">
        <w:rPr>
          <w:sz w:val="28"/>
          <w:szCs w:val="28"/>
        </w:rPr>
        <w:t xml:space="preserve"> ability</w:t>
      </w:r>
      <w:r w:rsidR="00E4129A">
        <w:rPr>
          <w:sz w:val="28"/>
          <w:szCs w:val="28"/>
        </w:rPr>
        <w:t xml:space="preserve"> if the child is distressed or anxious</w:t>
      </w:r>
      <w:r w:rsidR="00032470" w:rsidRPr="00F77677">
        <w:rPr>
          <w:sz w:val="28"/>
          <w:szCs w:val="28"/>
        </w:rPr>
        <w:t xml:space="preserve">. </w:t>
      </w:r>
      <w:r w:rsidR="005979D2">
        <w:rPr>
          <w:sz w:val="28"/>
          <w:szCs w:val="28"/>
        </w:rPr>
        <w:t>Is the child showing confidence</w:t>
      </w:r>
      <w:r w:rsidR="00562CD7" w:rsidRPr="00F77677">
        <w:rPr>
          <w:sz w:val="28"/>
          <w:szCs w:val="28"/>
        </w:rPr>
        <w:t xml:space="preserve"> communicating </w:t>
      </w:r>
      <w:r w:rsidR="005979D2">
        <w:rPr>
          <w:sz w:val="28"/>
          <w:szCs w:val="28"/>
        </w:rPr>
        <w:t>with</w:t>
      </w:r>
      <w:r w:rsidR="00562CD7" w:rsidRPr="00F77677">
        <w:rPr>
          <w:sz w:val="28"/>
          <w:szCs w:val="28"/>
        </w:rPr>
        <w:t xml:space="preserve"> the keyworker? </w:t>
      </w:r>
      <w:r w:rsidR="00032470" w:rsidRPr="00F77677">
        <w:rPr>
          <w:sz w:val="28"/>
          <w:szCs w:val="28"/>
        </w:rPr>
        <w:t>Has that</w:t>
      </w:r>
      <w:r w:rsidR="005979D2">
        <w:rPr>
          <w:sz w:val="28"/>
          <w:szCs w:val="28"/>
        </w:rPr>
        <w:t xml:space="preserve"> vital</w:t>
      </w:r>
      <w:r w:rsidR="00032470" w:rsidRPr="00F77677">
        <w:rPr>
          <w:sz w:val="28"/>
          <w:szCs w:val="28"/>
        </w:rPr>
        <w:t xml:space="preserve"> bond been created? </w:t>
      </w:r>
      <w:r w:rsidR="00562CD7" w:rsidRPr="00F77677">
        <w:rPr>
          <w:sz w:val="28"/>
          <w:szCs w:val="28"/>
        </w:rPr>
        <w:t xml:space="preserve">Are they showing signs of struggling in the new setting? </w:t>
      </w:r>
      <w:r w:rsidR="00032470" w:rsidRPr="00756C1F">
        <w:rPr>
          <w:b/>
          <w:bCs/>
          <w:sz w:val="28"/>
          <w:szCs w:val="28"/>
        </w:rPr>
        <w:t>Asking these questions can strengthen the transition process!</w:t>
      </w:r>
    </w:p>
    <w:p w14:paraId="55B0D986" w14:textId="77777777" w:rsidR="00756C1F" w:rsidRDefault="00032470" w:rsidP="0011471E">
      <w:pPr>
        <w:rPr>
          <w:b/>
          <w:bCs/>
          <w:sz w:val="28"/>
          <w:szCs w:val="28"/>
          <w:u w:val="single"/>
        </w:rPr>
      </w:pPr>
      <w:r w:rsidRPr="00F77677">
        <w:rPr>
          <w:b/>
          <w:bCs/>
          <w:sz w:val="28"/>
          <w:szCs w:val="28"/>
          <w:u w:val="single"/>
        </w:rPr>
        <w:lastRenderedPageBreak/>
        <w:t>Maslow’s Hierarchy of need</w:t>
      </w:r>
      <w:r w:rsidR="003B0EB6" w:rsidRPr="00F77677">
        <w:rPr>
          <w:b/>
          <w:bCs/>
          <w:sz w:val="28"/>
          <w:szCs w:val="28"/>
          <w:u w:val="single"/>
        </w:rPr>
        <w:t xml:space="preserve"> 1943</w:t>
      </w:r>
      <w:r w:rsidR="003B0EB6" w:rsidRPr="00F77677">
        <w:rPr>
          <w:noProof/>
          <w:sz w:val="28"/>
          <w:szCs w:val="28"/>
        </w:rPr>
        <w:drawing>
          <wp:anchor distT="0" distB="0" distL="114300" distR="114300" simplePos="0" relativeHeight="251696128" behindDoc="0" locked="0" layoutInCell="1" allowOverlap="1" wp14:anchorId="533E77D0" wp14:editId="132BC0B7">
            <wp:simplePos x="0" y="0"/>
            <wp:positionH relativeFrom="column">
              <wp:posOffset>2050069</wp:posOffset>
            </wp:positionH>
            <wp:positionV relativeFrom="paragraph">
              <wp:posOffset>64423</wp:posOffset>
            </wp:positionV>
            <wp:extent cx="3941477" cy="2579907"/>
            <wp:effectExtent l="57150" t="57150" r="59055" b="4953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41477" cy="2579907"/>
                    </a:xfrm>
                    <a:prstGeom prst="rect">
                      <a:avLst/>
                    </a:prstGeom>
                    <a:noFill/>
                    <a:ln w="50800" cmpd="tri">
                      <a:solidFill>
                        <a:srgbClr val="FFC000"/>
                      </a:solidFill>
                    </a:ln>
                  </pic:spPr>
                </pic:pic>
              </a:graphicData>
            </a:graphic>
          </wp:anchor>
        </w:drawing>
      </w:r>
      <w:r w:rsidR="00756C1F">
        <w:rPr>
          <w:b/>
          <w:bCs/>
          <w:sz w:val="28"/>
          <w:szCs w:val="28"/>
          <w:u w:val="single"/>
        </w:rPr>
        <w:t xml:space="preserve"> </w:t>
      </w:r>
    </w:p>
    <w:p w14:paraId="7E5A259E" w14:textId="3A4C8A31" w:rsidR="00476BC4" w:rsidRPr="00756C1F" w:rsidRDefault="00756C1F" w:rsidP="0011471E">
      <w:pPr>
        <w:rPr>
          <w:b/>
          <w:bCs/>
          <w:sz w:val="28"/>
          <w:szCs w:val="28"/>
          <w:u w:val="single"/>
        </w:rPr>
      </w:pPr>
      <w:r w:rsidRPr="00F77677">
        <w:rPr>
          <w:noProof/>
          <w:sz w:val="28"/>
          <w:szCs w:val="28"/>
        </w:rPr>
        <mc:AlternateContent>
          <mc:Choice Requires="wps">
            <w:drawing>
              <wp:anchor distT="45720" distB="45720" distL="114300" distR="114300" simplePos="0" relativeHeight="251698176" behindDoc="0" locked="0" layoutInCell="1" allowOverlap="1" wp14:anchorId="310E8907" wp14:editId="22BF8737">
                <wp:simplePos x="0" y="0"/>
                <wp:positionH relativeFrom="column">
                  <wp:posOffset>3865608</wp:posOffset>
                </wp:positionH>
                <wp:positionV relativeFrom="paragraph">
                  <wp:posOffset>2177869</wp:posOffset>
                </wp:positionV>
                <wp:extent cx="2103755" cy="251460"/>
                <wp:effectExtent l="0" t="0" r="10795" b="1524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3755" cy="251460"/>
                        </a:xfrm>
                        <a:prstGeom prst="rect">
                          <a:avLst/>
                        </a:prstGeom>
                        <a:solidFill>
                          <a:srgbClr val="FFFFFF"/>
                        </a:solidFill>
                        <a:ln w="12700">
                          <a:solidFill>
                            <a:schemeClr val="accent4">
                              <a:lumMod val="60000"/>
                              <a:lumOff val="40000"/>
                            </a:schemeClr>
                          </a:solidFill>
                          <a:miter lim="800000"/>
                          <a:headEnd/>
                          <a:tailEnd/>
                        </a:ln>
                      </wps:spPr>
                      <wps:txbx>
                        <w:txbxContent>
                          <w:p w14:paraId="29309744" w14:textId="5ECE9385" w:rsidR="00E87BC6" w:rsidRPr="00E87BC6" w:rsidRDefault="00E87BC6">
                            <w:pPr>
                              <w:rPr>
                                <w:sz w:val="16"/>
                                <w:szCs w:val="16"/>
                              </w:rPr>
                            </w:pPr>
                            <w:r w:rsidRPr="00E87BC6">
                              <w:rPr>
                                <w:sz w:val="16"/>
                                <w:szCs w:val="16"/>
                              </w:rPr>
                              <w:t>Source: Wikipedia (2006) Maslow’s Hierarchy</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0E8907" id="_x0000_s1045" type="#_x0000_t202" style="position:absolute;margin-left:304.4pt;margin-top:171.5pt;width:165.65pt;height:19.8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" strokecolor="#ffd966 [1943]" strokeweight="1pt">
                <v:textbox>
                  <w:txbxContent>
                    <w:p w14:paraId="29309744" w14:textId="5ECE9385" w:rsidR="00E87BC6" w:rsidRPr="00E87BC6" w:rsidRDefault="00E87BC6">
                      <w:pPr>
                        <w:rPr>
                          <w:sz w:val="16"/>
                          <w:szCs w:val="16"/>
                        </w:rPr>
                      </w:pPr>
                      <w:r w:rsidRPr="00E87BC6">
                        <w:rPr>
                          <w:sz w:val="16"/>
                          <w:szCs w:val="16"/>
                        </w:rPr>
                        <w:t>Source: Wikipedia (2006) Maslow’s Hierarchy</w:t>
                      </w:r>
                      <w:r>
                        <w:rPr>
                          <w:sz w:val="16"/>
                          <w:szCs w:val="16"/>
                        </w:rPr>
                        <w:t>.</w:t>
                      </w:r>
                    </w:p>
                  </w:txbxContent>
                </v:textbox>
                <w10:wrap type="square"/>
              </v:shape>
            </w:pict>
          </mc:Fallback>
        </mc:AlternateContent>
      </w:r>
      <w:r w:rsidR="00A40FB8" w:rsidRPr="00A40FB8">
        <w:rPr>
          <w:sz w:val="28"/>
          <w:szCs w:val="28"/>
        </w:rPr>
        <w:t>Maslow developed a model to illustrate a person's requirements. The triangle has five tiers, and after the demands on the bottom tier are met, the person can focus on the needs on the higher tier.</w:t>
      </w:r>
      <w:r w:rsidR="00476BC4" w:rsidRPr="00F77677">
        <w:rPr>
          <w:sz w:val="28"/>
          <w:szCs w:val="28"/>
        </w:rPr>
        <w:t xml:space="preserve"> </w:t>
      </w:r>
    </w:p>
    <w:p w14:paraId="1C9F808C" w14:textId="033F8A9E" w:rsidR="00E91D6E" w:rsidRPr="000C7725" w:rsidRDefault="00CB18E6" w:rsidP="0011471E">
      <w:pPr>
        <w:rPr>
          <w:rFonts w:cstheme="minorHAnsi"/>
          <w:sz w:val="28"/>
          <w:szCs w:val="28"/>
        </w:rPr>
      </w:pPr>
      <w:r w:rsidRPr="000C7725">
        <w:rPr>
          <w:rFonts w:cstheme="minorHAnsi"/>
          <w:sz w:val="28"/>
          <w:szCs w:val="28"/>
        </w:rPr>
        <w:t>Maslow’s</w:t>
      </w:r>
      <w:r w:rsidR="00823760" w:rsidRPr="000C7725">
        <w:rPr>
          <w:rFonts w:cstheme="minorHAnsi"/>
          <w:sz w:val="28"/>
          <w:szCs w:val="28"/>
        </w:rPr>
        <w:t xml:space="preserve"> model</w:t>
      </w:r>
      <w:r w:rsidR="002F414A" w:rsidRPr="000C7725">
        <w:rPr>
          <w:rFonts w:cstheme="minorHAnsi"/>
          <w:sz w:val="28"/>
          <w:szCs w:val="28"/>
        </w:rPr>
        <w:t xml:space="preserve"> could be </w:t>
      </w:r>
      <w:r w:rsidRPr="000C7725">
        <w:rPr>
          <w:rFonts w:cstheme="minorHAnsi"/>
          <w:sz w:val="28"/>
          <w:szCs w:val="28"/>
        </w:rPr>
        <w:t xml:space="preserve">a useful tool </w:t>
      </w:r>
      <w:r w:rsidR="002F414A" w:rsidRPr="000C7725">
        <w:rPr>
          <w:rFonts w:cstheme="minorHAnsi"/>
          <w:sz w:val="28"/>
          <w:szCs w:val="28"/>
        </w:rPr>
        <w:t>when</w:t>
      </w:r>
      <w:r w:rsidR="00823760" w:rsidRPr="000C7725">
        <w:rPr>
          <w:rFonts w:cstheme="minorHAnsi"/>
          <w:sz w:val="28"/>
          <w:szCs w:val="28"/>
        </w:rPr>
        <w:t xml:space="preserve"> assessing a child who is embark</w:t>
      </w:r>
      <w:r w:rsidR="00E87BC6" w:rsidRPr="000C7725">
        <w:rPr>
          <w:rFonts w:cstheme="minorHAnsi"/>
          <w:sz w:val="28"/>
          <w:szCs w:val="28"/>
        </w:rPr>
        <w:t>ing</w:t>
      </w:r>
      <w:r w:rsidR="00823760" w:rsidRPr="000C7725">
        <w:rPr>
          <w:rFonts w:cstheme="minorHAnsi"/>
          <w:sz w:val="28"/>
          <w:szCs w:val="28"/>
        </w:rPr>
        <w:t xml:space="preserve"> </w:t>
      </w:r>
      <w:r w:rsidR="00E87BC6" w:rsidRPr="000C7725">
        <w:rPr>
          <w:rFonts w:cstheme="minorHAnsi"/>
          <w:sz w:val="28"/>
          <w:szCs w:val="28"/>
        </w:rPr>
        <w:t>o</w:t>
      </w:r>
      <w:r w:rsidR="00823760" w:rsidRPr="000C7725">
        <w:rPr>
          <w:rFonts w:cstheme="minorHAnsi"/>
          <w:sz w:val="28"/>
          <w:szCs w:val="28"/>
        </w:rPr>
        <w:t xml:space="preserve">n the journey of transitioning, </w:t>
      </w:r>
      <w:r w:rsidR="002F414A" w:rsidRPr="000C7725">
        <w:rPr>
          <w:rFonts w:cstheme="minorHAnsi"/>
          <w:sz w:val="28"/>
          <w:szCs w:val="28"/>
        </w:rPr>
        <w:t xml:space="preserve">it </w:t>
      </w:r>
      <w:r w:rsidR="00823760" w:rsidRPr="000C7725">
        <w:rPr>
          <w:rFonts w:cstheme="minorHAnsi"/>
          <w:sz w:val="28"/>
          <w:szCs w:val="28"/>
        </w:rPr>
        <w:t xml:space="preserve">could be a </w:t>
      </w:r>
      <w:r w:rsidR="002F414A" w:rsidRPr="000C7725">
        <w:rPr>
          <w:rFonts w:cstheme="minorHAnsi"/>
          <w:sz w:val="28"/>
          <w:szCs w:val="28"/>
        </w:rPr>
        <w:t>guide</w:t>
      </w:r>
      <w:r w:rsidR="00823760" w:rsidRPr="000C7725">
        <w:rPr>
          <w:rFonts w:cstheme="minorHAnsi"/>
          <w:sz w:val="28"/>
          <w:szCs w:val="28"/>
        </w:rPr>
        <w:t xml:space="preserve"> to </w:t>
      </w:r>
      <w:r w:rsidR="002F414A" w:rsidRPr="000C7725">
        <w:rPr>
          <w:rFonts w:cstheme="minorHAnsi"/>
          <w:sz w:val="28"/>
          <w:szCs w:val="28"/>
        </w:rPr>
        <w:t xml:space="preserve">help </w:t>
      </w:r>
      <w:r w:rsidR="00823760" w:rsidRPr="000C7725">
        <w:rPr>
          <w:rFonts w:cstheme="minorHAnsi"/>
          <w:sz w:val="28"/>
          <w:szCs w:val="28"/>
        </w:rPr>
        <w:t>s</w:t>
      </w:r>
      <w:r w:rsidR="002F414A" w:rsidRPr="000C7725">
        <w:rPr>
          <w:rFonts w:cstheme="minorHAnsi"/>
          <w:sz w:val="28"/>
          <w:szCs w:val="28"/>
        </w:rPr>
        <w:t xml:space="preserve">ee </w:t>
      </w:r>
      <w:r w:rsidR="00823760" w:rsidRPr="000C7725">
        <w:rPr>
          <w:rFonts w:cstheme="minorHAnsi"/>
          <w:sz w:val="28"/>
          <w:szCs w:val="28"/>
        </w:rPr>
        <w:t xml:space="preserve">the progression a child is making. It is important that the basic </w:t>
      </w:r>
      <w:r w:rsidRPr="000C7725">
        <w:rPr>
          <w:rFonts w:cstheme="minorHAnsi"/>
          <w:sz w:val="28"/>
          <w:szCs w:val="28"/>
        </w:rPr>
        <w:t xml:space="preserve">survival </w:t>
      </w:r>
      <w:r w:rsidR="00823760" w:rsidRPr="000C7725">
        <w:rPr>
          <w:rFonts w:cstheme="minorHAnsi"/>
          <w:sz w:val="28"/>
          <w:szCs w:val="28"/>
        </w:rPr>
        <w:t xml:space="preserve">needs </w:t>
      </w:r>
      <w:r w:rsidRPr="000C7725">
        <w:rPr>
          <w:rFonts w:cstheme="minorHAnsi"/>
          <w:sz w:val="28"/>
          <w:szCs w:val="28"/>
        </w:rPr>
        <w:t>o</w:t>
      </w:r>
      <w:r w:rsidR="00823760" w:rsidRPr="000C7725">
        <w:rPr>
          <w:rFonts w:cstheme="minorHAnsi"/>
          <w:sz w:val="28"/>
          <w:szCs w:val="28"/>
        </w:rPr>
        <w:t>f a child are being met and</w:t>
      </w:r>
      <w:r w:rsidR="002F414A" w:rsidRPr="000C7725">
        <w:rPr>
          <w:rFonts w:cstheme="minorHAnsi"/>
          <w:sz w:val="28"/>
          <w:szCs w:val="28"/>
        </w:rPr>
        <w:t xml:space="preserve"> they feel</w:t>
      </w:r>
      <w:r w:rsidR="00823760" w:rsidRPr="000C7725">
        <w:rPr>
          <w:rFonts w:cstheme="minorHAnsi"/>
          <w:sz w:val="28"/>
          <w:szCs w:val="28"/>
        </w:rPr>
        <w:t xml:space="preserve"> </w:t>
      </w:r>
      <w:r w:rsidR="002F414A" w:rsidRPr="000C7725">
        <w:rPr>
          <w:rFonts w:cstheme="minorHAnsi"/>
          <w:sz w:val="28"/>
          <w:szCs w:val="28"/>
        </w:rPr>
        <w:t>s</w:t>
      </w:r>
      <w:r w:rsidR="00823760" w:rsidRPr="000C7725">
        <w:rPr>
          <w:rFonts w:cstheme="minorHAnsi"/>
          <w:sz w:val="28"/>
          <w:szCs w:val="28"/>
        </w:rPr>
        <w:t>afe, to allow the child to form friendshi</w:t>
      </w:r>
      <w:r w:rsidR="001B04BB" w:rsidRPr="000C7725">
        <w:rPr>
          <w:rFonts w:cstheme="minorHAnsi"/>
          <w:sz w:val="28"/>
          <w:szCs w:val="28"/>
        </w:rPr>
        <w:t xml:space="preserve">ps </w:t>
      </w:r>
      <w:r w:rsidR="00823760" w:rsidRPr="000C7725">
        <w:rPr>
          <w:rFonts w:cstheme="minorHAnsi"/>
          <w:sz w:val="28"/>
          <w:szCs w:val="28"/>
        </w:rPr>
        <w:t>and bonds with key workers. According to Maslow, a child needs to feel they are being cared for</w:t>
      </w:r>
      <w:r w:rsidR="009D3B00" w:rsidRPr="000C7725">
        <w:rPr>
          <w:rFonts w:cstheme="minorHAnsi"/>
          <w:sz w:val="28"/>
          <w:szCs w:val="28"/>
        </w:rPr>
        <w:t xml:space="preserve">, </w:t>
      </w:r>
      <w:r w:rsidR="00823760" w:rsidRPr="000C7725">
        <w:rPr>
          <w:rFonts w:cstheme="minorHAnsi"/>
          <w:sz w:val="28"/>
          <w:szCs w:val="28"/>
        </w:rPr>
        <w:t>secure and the sense of belonging</w:t>
      </w:r>
      <w:r w:rsidR="002F414A" w:rsidRPr="000C7725">
        <w:rPr>
          <w:rFonts w:cstheme="minorHAnsi"/>
          <w:sz w:val="28"/>
          <w:szCs w:val="28"/>
        </w:rPr>
        <w:t xml:space="preserve">, which has similarities to Bowlby and </w:t>
      </w:r>
      <w:r w:rsidR="00E87BC6" w:rsidRPr="000C7725">
        <w:rPr>
          <w:rFonts w:cstheme="minorHAnsi"/>
          <w:sz w:val="28"/>
          <w:szCs w:val="28"/>
        </w:rPr>
        <w:t>Bronfenbrenner</w:t>
      </w:r>
      <w:r w:rsidR="009D3B00" w:rsidRPr="000C7725">
        <w:rPr>
          <w:rFonts w:cstheme="minorHAnsi"/>
          <w:sz w:val="28"/>
          <w:szCs w:val="28"/>
        </w:rPr>
        <w:t>. Once the child has fulfilled a tier, they will have the ability to move up the hierarchy.(</w:t>
      </w:r>
      <w:r w:rsidR="00E87BC6" w:rsidRPr="000C7725">
        <w:rPr>
          <w:rFonts w:cstheme="minorHAnsi"/>
          <w:sz w:val="28"/>
          <w:szCs w:val="28"/>
        </w:rPr>
        <w:t>McLeod</w:t>
      </w:r>
      <w:r w:rsidR="009D3B00" w:rsidRPr="000C7725">
        <w:rPr>
          <w:rFonts w:cstheme="minorHAnsi"/>
          <w:sz w:val="28"/>
          <w:szCs w:val="28"/>
        </w:rPr>
        <w:t>. S</w:t>
      </w:r>
      <w:r w:rsidR="00E87BC6" w:rsidRPr="000C7725">
        <w:rPr>
          <w:rFonts w:cstheme="minorHAnsi"/>
          <w:sz w:val="28"/>
          <w:szCs w:val="28"/>
        </w:rPr>
        <w:t>,</w:t>
      </w:r>
      <w:r w:rsidR="009D3B00" w:rsidRPr="000C7725">
        <w:rPr>
          <w:rFonts w:cstheme="minorHAnsi"/>
          <w:sz w:val="28"/>
          <w:szCs w:val="28"/>
        </w:rPr>
        <w:t xml:space="preserve"> 2018)</w:t>
      </w:r>
      <w:r w:rsidRPr="000C7725">
        <w:rPr>
          <w:rFonts w:cstheme="minorHAnsi"/>
          <w:sz w:val="28"/>
          <w:szCs w:val="28"/>
        </w:rPr>
        <w:t xml:space="preserve"> </w:t>
      </w:r>
    </w:p>
    <w:p w14:paraId="063CF89D" w14:textId="4ABEA985" w:rsidR="00D21A1F" w:rsidRPr="000C7725" w:rsidRDefault="008D541E" w:rsidP="001B04BB">
      <w:pPr>
        <w:rPr>
          <w:rFonts w:cstheme="minorHAnsi"/>
          <w:sz w:val="28"/>
          <w:szCs w:val="28"/>
        </w:rPr>
      </w:pPr>
      <w:r w:rsidRPr="000C7725">
        <w:rPr>
          <w:rFonts w:cstheme="minorHAnsi"/>
          <w:sz w:val="28"/>
          <w:szCs w:val="28"/>
        </w:rPr>
        <w:t xml:space="preserve">Cognitive development theories focuses on how a child will think and make sense of the </w:t>
      </w:r>
      <w:r w:rsidR="000363DF" w:rsidRPr="000C7725">
        <w:rPr>
          <w:rFonts w:cstheme="minorHAnsi"/>
          <w:sz w:val="28"/>
          <w:szCs w:val="28"/>
        </w:rPr>
        <w:t>world around them</w:t>
      </w:r>
      <w:r w:rsidRPr="000C7725">
        <w:rPr>
          <w:rFonts w:cstheme="minorHAnsi"/>
          <w:sz w:val="28"/>
          <w:szCs w:val="28"/>
        </w:rPr>
        <w:t xml:space="preserve">, and </w:t>
      </w:r>
      <w:r w:rsidR="000363DF" w:rsidRPr="000C7725">
        <w:rPr>
          <w:rFonts w:cstheme="minorHAnsi"/>
          <w:sz w:val="28"/>
          <w:szCs w:val="28"/>
        </w:rPr>
        <w:t xml:space="preserve">believes </w:t>
      </w:r>
      <w:r w:rsidRPr="000C7725">
        <w:rPr>
          <w:rFonts w:cstheme="minorHAnsi"/>
          <w:sz w:val="28"/>
          <w:szCs w:val="28"/>
        </w:rPr>
        <w:t xml:space="preserve">a child builds knowledge through </w:t>
      </w:r>
      <w:r w:rsidR="000363DF" w:rsidRPr="000C7725">
        <w:rPr>
          <w:rFonts w:cstheme="minorHAnsi"/>
          <w:sz w:val="28"/>
          <w:szCs w:val="28"/>
        </w:rPr>
        <w:t>experience</w:t>
      </w:r>
      <w:r w:rsidRPr="000C7725">
        <w:rPr>
          <w:rFonts w:cstheme="minorHAnsi"/>
          <w:sz w:val="28"/>
          <w:szCs w:val="28"/>
        </w:rPr>
        <w:t xml:space="preserve"> and social relationships with other children and adults. This social con</w:t>
      </w:r>
      <w:r w:rsidR="000363DF" w:rsidRPr="000C7725">
        <w:rPr>
          <w:rFonts w:cstheme="minorHAnsi"/>
          <w:sz w:val="28"/>
          <w:szCs w:val="28"/>
        </w:rPr>
        <w:t>s</w:t>
      </w:r>
      <w:r w:rsidRPr="000C7725">
        <w:rPr>
          <w:rFonts w:cstheme="minorHAnsi"/>
          <w:sz w:val="28"/>
          <w:szCs w:val="28"/>
        </w:rPr>
        <w:t xml:space="preserve">tructive theory has since been developed </w:t>
      </w:r>
      <w:r w:rsidR="000363DF" w:rsidRPr="000C7725">
        <w:rPr>
          <w:rFonts w:cstheme="minorHAnsi"/>
          <w:sz w:val="28"/>
          <w:szCs w:val="28"/>
        </w:rPr>
        <w:t>and a sociocultural framework has been created.</w:t>
      </w:r>
    </w:p>
    <w:p w14:paraId="1B90468C" w14:textId="77777777" w:rsidR="001B04BB" w:rsidRDefault="001B04BB" w:rsidP="001B04BB">
      <w:pPr>
        <w:rPr>
          <w:rFonts w:asciiTheme="majorHAnsi" w:hAnsiTheme="majorHAnsi" w:cstheme="majorHAnsi"/>
          <w:b/>
          <w:bCs/>
          <w:sz w:val="28"/>
          <w:szCs w:val="28"/>
        </w:rPr>
      </w:pPr>
    </w:p>
    <w:p w14:paraId="22EF992E" w14:textId="64E0EA99" w:rsidR="008D541E" w:rsidRPr="000C7725" w:rsidRDefault="00440A62" w:rsidP="001B04BB">
      <w:pPr>
        <w:rPr>
          <w:rFonts w:cstheme="minorHAnsi"/>
          <w:b/>
          <w:bCs/>
          <w:sz w:val="28"/>
          <w:szCs w:val="28"/>
          <w:u w:val="single"/>
        </w:rPr>
      </w:pPr>
      <w:r w:rsidRPr="000C7725">
        <w:rPr>
          <w:rFonts w:cstheme="minorHAnsi"/>
          <w:b/>
          <w:bCs/>
          <w:sz w:val="28"/>
          <w:szCs w:val="28"/>
        </w:rPr>
        <w:t>Jean Piaget</w:t>
      </w:r>
      <w:r w:rsidRPr="000C7725">
        <w:rPr>
          <w:rFonts w:cstheme="minorHAnsi"/>
          <w:sz w:val="28"/>
          <w:szCs w:val="28"/>
        </w:rPr>
        <w:t xml:space="preserve"> and </w:t>
      </w:r>
      <w:r w:rsidRPr="000C7725">
        <w:rPr>
          <w:rFonts w:cstheme="minorHAnsi"/>
          <w:b/>
          <w:bCs/>
          <w:sz w:val="28"/>
          <w:szCs w:val="28"/>
        </w:rPr>
        <w:t>Lev Vygotsky</w:t>
      </w:r>
      <w:r w:rsidRPr="000C7725">
        <w:rPr>
          <w:rFonts w:cstheme="minorHAnsi"/>
          <w:sz w:val="28"/>
          <w:szCs w:val="28"/>
        </w:rPr>
        <w:t xml:space="preserve"> both had significant approaches on the cognitive development theories. </w:t>
      </w:r>
      <w:r w:rsidR="00B35C37" w:rsidRPr="000C7725">
        <w:rPr>
          <w:rFonts w:cstheme="minorHAnsi"/>
          <w:sz w:val="28"/>
          <w:szCs w:val="28"/>
        </w:rPr>
        <w:t>Piaget believed</w:t>
      </w:r>
      <w:r w:rsidR="007D2FDE" w:rsidRPr="000C7725">
        <w:rPr>
          <w:rFonts w:cstheme="minorHAnsi"/>
          <w:sz w:val="28"/>
          <w:szCs w:val="28"/>
        </w:rPr>
        <w:t xml:space="preserve"> a child</w:t>
      </w:r>
      <w:r w:rsidR="00D35EF4" w:rsidRPr="000C7725">
        <w:rPr>
          <w:rFonts w:cstheme="minorHAnsi"/>
          <w:sz w:val="28"/>
          <w:szCs w:val="28"/>
        </w:rPr>
        <w:t xml:space="preserve"> </w:t>
      </w:r>
      <w:r w:rsidR="007D2FDE" w:rsidRPr="000C7725">
        <w:rPr>
          <w:rFonts w:cstheme="minorHAnsi"/>
          <w:sz w:val="28"/>
          <w:szCs w:val="28"/>
        </w:rPr>
        <w:t>and a</w:t>
      </w:r>
      <w:r w:rsidR="00D21A1F" w:rsidRPr="000C7725">
        <w:rPr>
          <w:rFonts w:cstheme="minorHAnsi"/>
          <w:sz w:val="28"/>
          <w:szCs w:val="28"/>
        </w:rPr>
        <w:t>n</w:t>
      </w:r>
      <w:r w:rsidR="007D2FDE" w:rsidRPr="000C7725">
        <w:rPr>
          <w:rFonts w:cstheme="minorHAnsi"/>
          <w:sz w:val="28"/>
          <w:szCs w:val="28"/>
        </w:rPr>
        <w:t xml:space="preserve"> adult</w:t>
      </w:r>
      <w:r w:rsidR="00D21A1F" w:rsidRPr="000C7725">
        <w:rPr>
          <w:rFonts w:cstheme="minorHAnsi"/>
          <w:sz w:val="28"/>
          <w:szCs w:val="28"/>
        </w:rPr>
        <w:t xml:space="preserve"> had different ways of </w:t>
      </w:r>
      <w:r w:rsidR="007D2FDE" w:rsidRPr="000C7725">
        <w:rPr>
          <w:rFonts w:cstheme="minorHAnsi"/>
          <w:sz w:val="28"/>
          <w:szCs w:val="28"/>
        </w:rPr>
        <w:t xml:space="preserve"> </w:t>
      </w:r>
      <w:r w:rsidR="00D35EF4" w:rsidRPr="000C7725">
        <w:rPr>
          <w:rFonts w:cstheme="minorHAnsi"/>
          <w:sz w:val="28"/>
          <w:szCs w:val="28"/>
        </w:rPr>
        <w:t>lear</w:t>
      </w:r>
      <w:r w:rsidR="00D21A1F" w:rsidRPr="000C7725">
        <w:rPr>
          <w:rFonts w:cstheme="minorHAnsi"/>
          <w:sz w:val="28"/>
          <w:szCs w:val="28"/>
        </w:rPr>
        <w:t xml:space="preserve">ning </w:t>
      </w:r>
      <w:r w:rsidR="00D35EF4" w:rsidRPr="000C7725">
        <w:rPr>
          <w:rFonts w:cstheme="minorHAnsi"/>
          <w:sz w:val="28"/>
          <w:szCs w:val="28"/>
        </w:rPr>
        <w:t xml:space="preserve">and proposed </w:t>
      </w:r>
      <w:r w:rsidR="007D2FDE" w:rsidRPr="000C7725">
        <w:rPr>
          <w:rFonts w:cstheme="minorHAnsi"/>
          <w:sz w:val="28"/>
          <w:szCs w:val="28"/>
        </w:rPr>
        <w:t>a child</w:t>
      </w:r>
      <w:r w:rsidR="00D21A1F" w:rsidRPr="000C7725">
        <w:rPr>
          <w:rFonts w:cstheme="minorHAnsi"/>
          <w:sz w:val="28"/>
          <w:szCs w:val="28"/>
        </w:rPr>
        <w:t xml:space="preserve"> would</w:t>
      </w:r>
      <w:r w:rsidR="00D35EF4" w:rsidRPr="000C7725">
        <w:rPr>
          <w:rFonts w:cstheme="minorHAnsi"/>
          <w:sz w:val="28"/>
          <w:szCs w:val="28"/>
        </w:rPr>
        <w:t xml:space="preserve"> learn by constructing their own knowledge and understanding.</w:t>
      </w:r>
      <w:r w:rsidR="007D2FDE" w:rsidRPr="000C7725">
        <w:rPr>
          <w:rFonts w:cstheme="minorHAnsi"/>
          <w:sz w:val="28"/>
          <w:szCs w:val="28"/>
        </w:rPr>
        <w:t xml:space="preserve"> </w:t>
      </w:r>
      <w:r w:rsidR="001174D9" w:rsidRPr="000C7725">
        <w:rPr>
          <w:rFonts w:cstheme="minorHAnsi"/>
          <w:sz w:val="28"/>
          <w:szCs w:val="28"/>
        </w:rPr>
        <w:t xml:space="preserve">Piaget’s </w:t>
      </w:r>
      <w:r w:rsidR="007D2FDE" w:rsidRPr="000C7725">
        <w:rPr>
          <w:rFonts w:cstheme="minorHAnsi"/>
          <w:sz w:val="28"/>
          <w:szCs w:val="28"/>
        </w:rPr>
        <w:t xml:space="preserve">theory highlighted that a child will only be able to learn new skills depending on the child’s readiness. </w:t>
      </w:r>
      <w:r w:rsidR="001B40A3" w:rsidRPr="000C7725">
        <w:rPr>
          <w:rFonts w:cstheme="minorHAnsi"/>
          <w:sz w:val="28"/>
          <w:szCs w:val="28"/>
        </w:rPr>
        <w:t>B</w:t>
      </w:r>
      <w:r w:rsidR="00D35EF4" w:rsidRPr="000C7725">
        <w:rPr>
          <w:rFonts w:cstheme="minorHAnsi"/>
          <w:sz w:val="28"/>
          <w:szCs w:val="28"/>
        </w:rPr>
        <w:t xml:space="preserve">oth theorists </w:t>
      </w:r>
      <w:r w:rsidR="007D2FDE" w:rsidRPr="000C7725">
        <w:rPr>
          <w:rFonts w:cstheme="minorHAnsi"/>
          <w:sz w:val="28"/>
          <w:szCs w:val="28"/>
        </w:rPr>
        <w:t>agree that a child</w:t>
      </w:r>
      <w:r w:rsidR="00D35EF4" w:rsidRPr="000C7725">
        <w:rPr>
          <w:rFonts w:cstheme="minorHAnsi"/>
          <w:sz w:val="28"/>
          <w:szCs w:val="28"/>
        </w:rPr>
        <w:t xml:space="preserve"> </w:t>
      </w:r>
      <w:r w:rsidR="007D2FDE" w:rsidRPr="000C7725">
        <w:rPr>
          <w:rFonts w:cstheme="minorHAnsi"/>
          <w:sz w:val="28"/>
          <w:szCs w:val="28"/>
        </w:rPr>
        <w:t>should have a stimulating environment to learn, Piaget focused on what a child did not know. In</w:t>
      </w:r>
      <w:r w:rsidR="00D21A1F" w:rsidRPr="000C7725">
        <w:rPr>
          <w:rFonts w:cstheme="minorHAnsi"/>
          <w:sz w:val="28"/>
          <w:szCs w:val="28"/>
        </w:rPr>
        <w:t xml:space="preserve"> </w:t>
      </w:r>
      <w:r w:rsidR="007D2FDE" w:rsidRPr="000C7725">
        <w:rPr>
          <w:rFonts w:cstheme="minorHAnsi"/>
          <w:sz w:val="28"/>
          <w:szCs w:val="28"/>
        </w:rPr>
        <w:t>contrast, Vygotsky</w:t>
      </w:r>
      <w:r w:rsidR="00D21A1F" w:rsidRPr="000C7725">
        <w:rPr>
          <w:rFonts w:cstheme="minorHAnsi"/>
          <w:sz w:val="28"/>
          <w:szCs w:val="28"/>
        </w:rPr>
        <w:t xml:space="preserve">’s focused on the child’s ability to learn from others and </w:t>
      </w:r>
      <w:r w:rsidR="007D2FDE" w:rsidRPr="000C7725">
        <w:rPr>
          <w:rFonts w:cstheme="minorHAnsi"/>
          <w:sz w:val="28"/>
          <w:szCs w:val="28"/>
        </w:rPr>
        <w:t>argued the ability</w:t>
      </w:r>
      <w:r w:rsidR="001B04BB" w:rsidRPr="000C7725">
        <w:rPr>
          <w:rFonts w:cstheme="minorHAnsi"/>
          <w:sz w:val="28"/>
          <w:szCs w:val="28"/>
        </w:rPr>
        <w:t xml:space="preserve"> </w:t>
      </w:r>
      <w:r w:rsidR="007D2FDE" w:rsidRPr="000C7725">
        <w:rPr>
          <w:rFonts w:cstheme="minorHAnsi"/>
          <w:sz w:val="28"/>
          <w:szCs w:val="28"/>
        </w:rPr>
        <w:t>to</w:t>
      </w:r>
      <w:r w:rsidR="001B04BB" w:rsidRPr="000C7725">
        <w:rPr>
          <w:rFonts w:cstheme="minorHAnsi"/>
          <w:sz w:val="28"/>
          <w:szCs w:val="28"/>
        </w:rPr>
        <w:t xml:space="preserve"> </w:t>
      </w:r>
      <w:r w:rsidR="007D2FDE" w:rsidRPr="000C7725">
        <w:rPr>
          <w:rFonts w:cstheme="minorHAnsi"/>
          <w:sz w:val="28"/>
          <w:szCs w:val="28"/>
        </w:rPr>
        <w:t>learn</w:t>
      </w:r>
      <w:r w:rsidR="00756C1F" w:rsidRPr="000C7725">
        <w:rPr>
          <w:rFonts w:cstheme="minorHAnsi"/>
          <w:sz w:val="28"/>
          <w:szCs w:val="28"/>
        </w:rPr>
        <w:t xml:space="preserve"> </w:t>
      </w:r>
      <w:r w:rsidR="007D2FDE" w:rsidRPr="000C7725">
        <w:rPr>
          <w:rFonts w:cstheme="minorHAnsi"/>
          <w:sz w:val="28"/>
          <w:szCs w:val="28"/>
        </w:rPr>
        <w:t xml:space="preserve">following </w:t>
      </w:r>
      <w:r w:rsidR="00D21A1F" w:rsidRPr="000C7725">
        <w:rPr>
          <w:rFonts w:cstheme="minorHAnsi"/>
          <w:sz w:val="28"/>
          <w:szCs w:val="28"/>
        </w:rPr>
        <w:t>instructions</w:t>
      </w:r>
      <w:r w:rsidR="007D2FDE" w:rsidRPr="000C7725">
        <w:rPr>
          <w:rFonts w:cstheme="minorHAnsi"/>
          <w:sz w:val="28"/>
          <w:szCs w:val="28"/>
        </w:rPr>
        <w:t xml:space="preserve"> was </w:t>
      </w:r>
      <w:r w:rsidR="00DC5678" w:rsidRPr="000C7725">
        <w:rPr>
          <w:rFonts w:cstheme="minorHAnsi"/>
          <w:sz w:val="28"/>
          <w:szCs w:val="28"/>
        </w:rPr>
        <w:t>an</w:t>
      </w:r>
      <w:r w:rsidR="007D2FDE" w:rsidRPr="000C7725">
        <w:rPr>
          <w:rFonts w:cstheme="minorHAnsi"/>
          <w:sz w:val="28"/>
          <w:szCs w:val="28"/>
        </w:rPr>
        <w:t xml:space="preserve"> </w:t>
      </w:r>
      <w:r w:rsidR="00D21A1F" w:rsidRPr="000C7725">
        <w:rPr>
          <w:rFonts w:cstheme="minorHAnsi"/>
          <w:sz w:val="28"/>
          <w:szCs w:val="28"/>
        </w:rPr>
        <w:t>essential</w:t>
      </w:r>
      <w:r w:rsidR="007D2FDE" w:rsidRPr="000C7725">
        <w:rPr>
          <w:rFonts w:cstheme="minorHAnsi"/>
          <w:sz w:val="28"/>
          <w:szCs w:val="28"/>
        </w:rPr>
        <w:t xml:space="preserve"> feature of human intelligence.</w:t>
      </w:r>
      <w:r w:rsidR="001174D9" w:rsidRPr="000C7725">
        <w:rPr>
          <w:rFonts w:cstheme="minorHAnsi"/>
          <w:sz w:val="28"/>
          <w:szCs w:val="28"/>
        </w:rPr>
        <w:t>(Lindon, J 2012)</w:t>
      </w:r>
    </w:p>
    <w:p w14:paraId="70C81795" w14:textId="146B2076" w:rsidR="000C6982" w:rsidRPr="000C7725" w:rsidRDefault="000C6982" w:rsidP="00A76E20">
      <w:pPr>
        <w:rPr>
          <w:rFonts w:cstheme="minorHAnsi"/>
          <w:sz w:val="28"/>
          <w:szCs w:val="28"/>
        </w:rPr>
      </w:pPr>
      <w:r w:rsidRPr="000C7725">
        <w:rPr>
          <w:rFonts w:cstheme="minorHAnsi"/>
          <w:sz w:val="28"/>
          <w:szCs w:val="28"/>
        </w:rPr>
        <w:lastRenderedPageBreak/>
        <w:t xml:space="preserve">Vygotsky </w:t>
      </w:r>
      <w:r w:rsidR="00AA2C19" w:rsidRPr="000C7725">
        <w:rPr>
          <w:rFonts w:cstheme="minorHAnsi"/>
          <w:sz w:val="28"/>
          <w:szCs w:val="28"/>
        </w:rPr>
        <w:t xml:space="preserve">stressed the importance of </w:t>
      </w:r>
      <w:r w:rsidRPr="000C7725">
        <w:rPr>
          <w:rFonts w:cstheme="minorHAnsi"/>
          <w:sz w:val="28"/>
          <w:szCs w:val="28"/>
        </w:rPr>
        <w:t>language</w:t>
      </w:r>
      <w:r w:rsidR="00AA2C19" w:rsidRPr="000C7725">
        <w:rPr>
          <w:rFonts w:cstheme="minorHAnsi"/>
          <w:sz w:val="28"/>
          <w:szCs w:val="28"/>
        </w:rPr>
        <w:t xml:space="preserve"> </w:t>
      </w:r>
      <w:r w:rsidR="00A76E20" w:rsidRPr="000C7725">
        <w:rPr>
          <w:rFonts w:cstheme="minorHAnsi"/>
          <w:sz w:val="28"/>
          <w:szCs w:val="28"/>
        </w:rPr>
        <w:t>by using direct</w:t>
      </w:r>
      <w:r w:rsidR="00AA2C19" w:rsidRPr="000C7725">
        <w:rPr>
          <w:rFonts w:cstheme="minorHAnsi"/>
          <w:sz w:val="28"/>
          <w:szCs w:val="28"/>
        </w:rPr>
        <w:t xml:space="preserve"> communicati</w:t>
      </w:r>
      <w:r w:rsidR="00A76E20" w:rsidRPr="000C7725">
        <w:rPr>
          <w:rFonts w:cstheme="minorHAnsi"/>
          <w:sz w:val="28"/>
          <w:szCs w:val="28"/>
        </w:rPr>
        <w:t>on with a young child and believed it helps build up knowledge and promotes different ways of thinking. F</w:t>
      </w:r>
      <w:r w:rsidR="00AA2C19" w:rsidRPr="000C7725">
        <w:rPr>
          <w:rFonts w:cstheme="minorHAnsi"/>
          <w:sz w:val="28"/>
          <w:szCs w:val="28"/>
        </w:rPr>
        <w:t>or Vygotsky social and cognitive development relie</w:t>
      </w:r>
      <w:r w:rsidR="00A35FF6" w:rsidRPr="000C7725">
        <w:rPr>
          <w:rFonts w:cstheme="minorHAnsi"/>
          <w:sz w:val="28"/>
          <w:szCs w:val="28"/>
        </w:rPr>
        <w:t xml:space="preserve">s </w:t>
      </w:r>
      <w:r w:rsidR="00AA2C19" w:rsidRPr="000C7725">
        <w:rPr>
          <w:rFonts w:cstheme="minorHAnsi"/>
          <w:sz w:val="28"/>
          <w:szCs w:val="28"/>
        </w:rPr>
        <w:t>on interaction</w:t>
      </w:r>
      <w:r w:rsidR="00A76E20" w:rsidRPr="000C7725">
        <w:rPr>
          <w:rFonts w:cstheme="minorHAnsi"/>
          <w:sz w:val="28"/>
          <w:szCs w:val="28"/>
        </w:rPr>
        <w:t>, and believed through social interaction with an adult or a child w</w:t>
      </w:r>
      <w:r w:rsidR="00A35FF6" w:rsidRPr="000C7725">
        <w:rPr>
          <w:rFonts w:cstheme="minorHAnsi"/>
          <w:sz w:val="28"/>
          <w:szCs w:val="28"/>
        </w:rPr>
        <w:t xml:space="preserve">ho is more knowledgeable, with guidance it </w:t>
      </w:r>
      <w:r w:rsidR="00A76E20" w:rsidRPr="000C7725">
        <w:rPr>
          <w:rFonts w:cstheme="minorHAnsi"/>
          <w:sz w:val="28"/>
          <w:szCs w:val="28"/>
        </w:rPr>
        <w:t xml:space="preserve">can </w:t>
      </w:r>
      <w:r w:rsidR="00A35FF6" w:rsidRPr="000C7725">
        <w:rPr>
          <w:rFonts w:cstheme="minorHAnsi"/>
          <w:sz w:val="28"/>
          <w:szCs w:val="28"/>
        </w:rPr>
        <w:t>enable the child to learn new skills</w:t>
      </w:r>
      <w:r w:rsidR="00DC5678" w:rsidRPr="000C7725">
        <w:rPr>
          <w:rFonts w:cstheme="minorHAnsi"/>
          <w:sz w:val="28"/>
          <w:szCs w:val="28"/>
        </w:rPr>
        <w:t>.</w:t>
      </w:r>
      <w:r w:rsidR="00A35FF6" w:rsidRPr="000C7725">
        <w:rPr>
          <w:rFonts w:cstheme="minorHAnsi"/>
          <w:sz w:val="28"/>
          <w:szCs w:val="28"/>
        </w:rPr>
        <w:t xml:space="preserve"> </w:t>
      </w:r>
    </w:p>
    <w:p w14:paraId="44DEF76F" w14:textId="431AAF0B" w:rsidR="00503B0E" w:rsidRPr="000C7725" w:rsidRDefault="008A7147" w:rsidP="008A7147">
      <w:pPr>
        <w:rPr>
          <w:rFonts w:cstheme="minorHAnsi"/>
          <w:sz w:val="28"/>
          <w:szCs w:val="28"/>
        </w:rPr>
      </w:pPr>
      <w:r w:rsidRPr="000C7725">
        <w:rPr>
          <w:rFonts w:cstheme="minorHAnsi"/>
          <w:noProof/>
        </w:rPr>
        <w:drawing>
          <wp:anchor distT="0" distB="0" distL="114300" distR="114300" simplePos="0" relativeHeight="251701248" behindDoc="0" locked="0" layoutInCell="1" allowOverlap="1" wp14:anchorId="09709865" wp14:editId="0F40B53B">
            <wp:simplePos x="0" y="0"/>
            <wp:positionH relativeFrom="margin">
              <wp:posOffset>-23586</wp:posOffset>
            </wp:positionH>
            <wp:positionV relativeFrom="paragraph">
              <wp:posOffset>75928</wp:posOffset>
            </wp:positionV>
            <wp:extent cx="4034155" cy="2825750"/>
            <wp:effectExtent l="38100" t="38100" r="42545" b="31750"/>
            <wp:wrapThrough wrapText="bothSides">
              <wp:wrapPolygon edited="0">
                <wp:start x="-204" y="-291"/>
                <wp:lineTo x="-204" y="21697"/>
                <wp:lineTo x="21726" y="21697"/>
                <wp:lineTo x="21726" y="-291"/>
                <wp:lineTo x="-204" y="-291"/>
              </wp:wrapPolygon>
            </wp:wrapThrough>
            <wp:docPr id="31" name="Picture 3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34155" cy="2825750"/>
                    </a:xfrm>
                    <a:prstGeom prst="rect">
                      <a:avLst/>
                    </a:prstGeom>
                    <a:noFill/>
                    <a:ln w="38100">
                      <a:solidFill>
                        <a:schemeClr val="accent5">
                          <a:lumMod val="75000"/>
                        </a:schemeClr>
                      </a:solidFill>
                    </a:ln>
                  </pic:spPr>
                </pic:pic>
              </a:graphicData>
            </a:graphic>
            <wp14:sizeRelH relativeFrom="margin">
              <wp14:pctWidth>0</wp14:pctWidth>
            </wp14:sizeRelH>
            <wp14:sizeRelV relativeFrom="margin">
              <wp14:pctHeight>0</wp14:pctHeight>
            </wp14:sizeRelV>
          </wp:anchor>
        </w:drawing>
      </w:r>
      <w:r w:rsidR="00E7748C" w:rsidRPr="000C7725">
        <w:rPr>
          <w:rFonts w:cstheme="minorHAnsi"/>
          <w:sz w:val="28"/>
          <w:szCs w:val="28"/>
        </w:rPr>
        <w:t xml:space="preserve">Vygotsky developed </w:t>
      </w:r>
      <w:r w:rsidR="000C6982" w:rsidRPr="000C7725">
        <w:rPr>
          <w:rFonts w:cstheme="minorHAnsi"/>
          <w:sz w:val="28"/>
          <w:szCs w:val="28"/>
        </w:rPr>
        <w:t>the Zone of Proximal Development</w:t>
      </w:r>
      <w:r w:rsidR="004A31DC" w:rsidRPr="000C7725">
        <w:rPr>
          <w:rFonts w:cstheme="minorHAnsi"/>
          <w:sz w:val="28"/>
          <w:szCs w:val="28"/>
        </w:rPr>
        <w:t>. Vygotsky</w:t>
      </w:r>
      <w:r w:rsidR="00A35FF6" w:rsidRPr="000C7725">
        <w:rPr>
          <w:rFonts w:cstheme="minorHAnsi"/>
          <w:sz w:val="28"/>
          <w:szCs w:val="28"/>
        </w:rPr>
        <w:t xml:space="preserve"> believed observing </w:t>
      </w:r>
      <w:r w:rsidR="004A31DC" w:rsidRPr="000C7725">
        <w:rPr>
          <w:rFonts w:cstheme="minorHAnsi"/>
          <w:sz w:val="28"/>
          <w:szCs w:val="28"/>
        </w:rPr>
        <w:t xml:space="preserve">a </w:t>
      </w:r>
      <w:r w:rsidR="00A35FF6" w:rsidRPr="000C7725">
        <w:rPr>
          <w:rFonts w:cstheme="minorHAnsi"/>
          <w:sz w:val="28"/>
          <w:szCs w:val="28"/>
        </w:rPr>
        <w:t xml:space="preserve">child whilst taking part in </w:t>
      </w:r>
      <w:r w:rsidR="001B04BB" w:rsidRPr="000C7725">
        <w:rPr>
          <w:rFonts w:cstheme="minorHAnsi"/>
          <w:sz w:val="28"/>
          <w:szCs w:val="28"/>
        </w:rPr>
        <w:t xml:space="preserve">a </w:t>
      </w:r>
      <w:r w:rsidR="00A35FF6" w:rsidRPr="000C7725">
        <w:rPr>
          <w:rFonts w:cstheme="minorHAnsi"/>
          <w:sz w:val="28"/>
          <w:szCs w:val="28"/>
        </w:rPr>
        <w:t xml:space="preserve">task could </w:t>
      </w:r>
      <w:r w:rsidR="004A31DC" w:rsidRPr="000C7725">
        <w:rPr>
          <w:rFonts w:cstheme="minorHAnsi"/>
          <w:sz w:val="28"/>
          <w:szCs w:val="28"/>
        </w:rPr>
        <w:t>reveal</w:t>
      </w:r>
      <w:r w:rsidR="001174D9" w:rsidRPr="000C7725">
        <w:rPr>
          <w:rFonts w:cstheme="minorHAnsi"/>
          <w:sz w:val="28"/>
          <w:szCs w:val="28"/>
        </w:rPr>
        <w:t xml:space="preserve"> more about the child’s ability</w:t>
      </w:r>
      <w:r w:rsidR="00A35FF6" w:rsidRPr="000C7725">
        <w:rPr>
          <w:rFonts w:cstheme="minorHAnsi"/>
          <w:sz w:val="28"/>
          <w:szCs w:val="28"/>
        </w:rPr>
        <w:t xml:space="preserve"> than</w:t>
      </w:r>
      <w:r w:rsidR="004A31DC" w:rsidRPr="000C7725">
        <w:rPr>
          <w:rFonts w:cstheme="minorHAnsi"/>
          <w:sz w:val="28"/>
          <w:szCs w:val="28"/>
        </w:rPr>
        <w:t xml:space="preserve"> </w:t>
      </w:r>
      <w:r w:rsidR="001174D9" w:rsidRPr="000C7725">
        <w:rPr>
          <w:rFonts w:cstheme="minorHAnsi"/>
          <w:sz w:val="28"/>
          <w:szCs w:val="28"/>
        </w:rPr>
        <w:t>using test or assessments to measure</w:t>
      </w:r>
      <w:r w:rsidR="004A31DC" w:rsidRPr="000C7725">
        <w:rPr>
          <w:rFonts w:cstheme="minorHAnsi"/>
          <w:sz w:val="28"/>
          <w:szCs w:val="28"/>
        </w:rPr>
        <w:t xml:space="preserve"> intelligence. </w:t>
      </w:r>
      <w:r w:rsidR="00A35FF6" w:rsidRPr="000C7725">
        <w:rPr>
          <w:rFonts w:cstheme="minorHAnsi"/>
          <w:sz w:val="28"/>
          <w:szCs w:val="28"/>
        </w:rPr>
        <w:t xml:space="preserve">The theory also suggests that play and imagination </w:t>
      </w:r>
      <w:r w:rsidR="004A31DC" w:rsidRPr="000C7725">
        <w:rPr>
          <w:rFonts w:cstheme="minorHAnsi"/>
          <w:sz w:val="28"/>
          <w:szCs w:val="28"/>
        </w:rPr>
        <w:t>are a</w:t>
      </w:r>
      <w:r w:rsidR="001174D9" w:rsidRPr="000C7725">
        <w:rPr>
          <w:rFonts w:cstheme="minorHAnsi"/>
          <w:sz w:val="28"/>
          <w:szCs w:val="28"/>
        </w:rPr>
        <w:t xml:space="preserve">n </w:t>
      </w:r>
      <w:r w:rsidR="00A35FF6" w:rsidRPr="000C7725">
        <w:rPr>
          <w:rFonts w:cstheme="minorHAnsi"/>
          <w:sz w:val="28"/>
          <w:szCs w:val="28"/>
        </w:rPr>
        <w:t>important</w:t>
      </w:r>
      <w:r w:rsidR="004A31DC" w:rsidRPr="000C7725">
        <w:rPr>
          <w:rFonts w:cstheme="minorHAnsi"/>
          <w:sz w:val="28"/>
          <w:szCs w:val="28"/>
        </w:rPr>
        <w:t xml:space="preserve"> part</w:t>
      </w:r>
      <w:r w:rsidR="00A35FF6" w:rsidRPr="000C7725">
        <w:rPr>
          <w:rFonts w:cstheme="minorHAnsi"/>
          <w:sz w:val="28"/>
          <w:szCs w:val="28"/>
        </w:rPr>
        <w:t xml:space="preserve"> to</w:t>
      </w:r>
      <w:r w:rsidR="004A31DC" w:rsidRPr="000C7725">
        <w:rPr>
          <w:rFonts w:cstheme="minorHAnsi"/>
          <w:sz w:val="28"/>
          <w:szCs w:val="28"/>
        </w:rPr>
        <w:t xml:space="preserve"> encourag</w:t>
      </w:r>
      <w:r w:rsidR="001174D9" w:rsidRPr="000C7725">
        <w:rPr>
          <w:rFonts w:cstheme="minorHAnsi"/>
          <w:sz w:val="28"/>
          <w:szCs w:val="28"/>
        </w:rPr>
        <w:t>e</w:t>
      </w:r>
      <w:r w:rsidR="00A35FF6" w:rsidRPr="000C7725">
        <w:rPr>
          <w:rFonts w:cstheme="minorHAnsi"/>
          <w:sz w:val="28"/>
          <w:szCs w:val="28"/>
        </w:rPr>
        <w:t xml:space="preserve"> lea</w:t>
      </w:r>
      <w:r w:rsidR="004A31DC" w:rsidRPr="000C7725">
        <w:rPr>
          <w:rFonts w:cstheme="minorHAnsi"/>
          <w:sz w:val="28"/>
          <w:szCs w:val="28"/>
        </w:rPr>
        <w:t>rning and any tasks should match the child’s current ability to scaffold.</w:t>
      </w:r>
      <w:r w:rsidR="008D541E" w:rsidRPr="000C7725">
        <w:rPr>
          <w:rFonts w:cstheme="minorHAnsi"/>
          <w:sz w:val="28"/>
          <w:szCs w:val="28"/>
        </w:rPr>
        <w:t xml:space="preserve">(Pound, L 2005 </w:t>
      </w:r>
      <w:r w:rsidR="001B04BB" w:rsidRPr="000C7725">
        <w:rPr>
          <w:rFonts w:cstheme="minorHAnsi"/>
          <w:sz w:val="28"/>
          <w:szCs w:val="28"/>
        </w:rPr>
        <w:t xml:space="preserve">The </w:t>
      </w:r>
      <w:r w:rsidR="00503B0E" w:rsidRPr="000C7725">
        <w:rPr>
          <w:rFonts w:cstheme="minorHAnsi"/>
          <w:sz w:val="28"/>
          <w:szCs w:val="28"/>
        </w:rPr>
        <w:t xml:space="preserve">theories have scientific evidence to </w:t>
      </w:r>
      <w:r w:rsidR="005777BD" w:rsidRPr="000C7725">
        <w:rPr>
          <w:rFonts w:cstheme="minorHAnsi"/>
          <w:sz w:val="28"/>
          <w:szCs w:val="28"/>
        </w:rPr>
        <w:t>demonstrate</w:t>
      </w:r>
      <w:r w:rsidR="00503B0E" w:rsidRPr="000C7725">
        <w:rPr>
          <w:rFonts w:cstheme="minorHAnsi"/>
          <w:sz w:val="28"/>
          <w:szCs w:val="28"/>
        </w:rPr>
        <w:t xml:space="preserve"> communication is a crucial part of a young child’s brain development, </w:t>
      </w:r>
      <w:r w:rsidR="001C5F10" w:rsidRPr="000C7725">
        <w:rPr>
          <w:rFonts w:cstheme="minorHAnsi"/>
          <w:sz w:val="28"/>
          <w:szCs w:val="28"/>
        </w:rPr>
        <w:t>and assist</w:t>
      </w:r>
      <w:r w:rsidR="00503B0E" w:rsidRPr="000C7725">
        <w:rPr>
          <w:rFonts w:cstheme="minorHAnsi"/>
          <w:sz w:val="28"/>
          <w:szCs w:val="28"/>
        </w:rPr>
        <w:t xml:space="preserve"> to secure loving relationships that contribute to a child thriving and developing. </w:t>
      </w:r>
    </w:p>
    <w:p w14:paraId="668AEBC6" w14:textId="208AD976" w:rsidR="002C1B3B" w:rsidRPr="000C7725" w:rsidRDefault="00503B0E" w:rsidP="008A7147">
      <w:pPr>
        <w:rPr>
          <w:rFonts w:cstheme="minorHAnsi"/>
          <w:sz w:val="28"/>
          <w:szCs w:val="28"/>
        </w:rPr>
      </w:pPr>
      <w:r w:rsidRPr="000C7725">
        <w:rPr>
          <w:rFonts w:cstheme="minorHAnsi"/>
          <w:sz w:val="28"/>
          <w:szCs w:val="28"/>
        </w:rPr>
        <w:t>Neuroscience, psychology and neurobiology research result</w:t>
      </w:r>
      <w:r w:rsidR="001B04BB" w:rsidRPr="000C7725">
        <w:rPr>
          <w:rFonts w:cstheme="minorHAnsi"/>
          <w:sz w:val="28"/>
          <w:szCs w:val="28"/>
        </w:rPr>
        <w:t>s</w:t>
      </w:r>
      <w:r w:rsidRPr="000C7725">
        <w:rPr>
          <w:rFonts w:cstheme="minorHAnsi"/>
          <w:sz w:val="28"/>
          <w:szCs w:val="28"/>
        </w:rPr>
        <w:t xml:space="preserve"> support </w:t>
      </w:r>
      <w:r w:rsidR="002C1B3B" w:rsidRPr="000C7725">
        <w:rPr>
          <w:rFonts w:cstheme="minorHAnsi"/>
          <w:sz w:val="28"/>
          <w:szCs w:val="28"/>
        </w:rPr>
        <w:t xml:space="preserve">constant communication with babies is necessary for a young child to thrive. For example, a mother responding to </w:t>
      </w:r>
      <w:r w:rsidR="008559B9" w:rsidRPr="000C7725">
        <w:rPr>
          <w:rFonts w:cstheme="minorHAnsi"/>
          <w:sz w:val="28"/>
          <w:szCs w:val="28"/>
        </w:rPr>
        <w:t>the</w:t>
      </w:r>
      <w:r w:rsidR="002C1B3B" w:rsidRPr="000C7725">
        <w:rPr>
          <w:rFonts w:cstheme="minorHAnsi"/>
          <w:sz w:val="28"/>
          <w:szCs w:val="28"/>
        </w:rPr>
        <w:t xml:space="preserve"> young infant’s “coo” noises</w:t>
      </w:r>
      <w:r w:rsidR="008559B9" w:rsidRPr="000C7725">
        <w:rPr>
          <w:rFonts w:cstheme="minorHAnsi"/>
          <w:sz w:val="28"/>
          <w:szCs w:val="28"/>
        </w:rPr>
        <w:t xml:space="preserve">, answering babbles </w:t>
      </w:r>
      <w:r w:rsidR="002C1B3B" w:rsidRPr="000C7725">
        <w:rPr>
          <w:rFonts w:cstheme="minorHAnsi"/>
          <w:sz w:val="28"/>
          <w:szCs w:val="28"/>
        </w:rPr>
        <w:t xml:space="preserve">and </w:t>
      </w:r>
      <w:r w:rsidR="008559B9" w:rsidRPr="000C7725">
        <w:rPr>
          <w:rFonts w:cstheme="minorHAnsi"/>
          <w:sz w:val="28"/>
          <w:szCs w:val="28"/>
        </w:rPr>
        <w:t xml:space="preserve">encouraging eye contact help develop new neural connections form.  This is known as “serve and return” </w:t>
      </w:r>
      <w:r w:rsidR="001B04BB" w:rsidRPr="000C7725">
        <w:rPr>
          <w:rFonts w:cstheme="minorHAnsi"/>
          <w:sz w:val="28"/>
          <w:szCs w:val="28"/>
        </w:rPr>
        <w:t>i</w:t>
      </w:r>
      <w:r w:rsidR="008559B9" w:rsidRPr="000C7725">
        <w:rPr>
          <w:rFonts w:cstheme="minorHAnsi"/>
          <w:sz w:val="28"/>
          <w:szCs w:val="28"/>
        </w:rPr>
        <w:t>nteraction with new neural connections being created in different areas of the brain.</w:t>
      </w:r>
      <w:r w:rsidR="00C32EAB" w:rsidRPr="000C7725">
        <w:rPr>
          <w:rFonts w:cstheme="minorHAnsi"/>
          <w:sz w:val="28"/>
          <w:szCs w:val="28"/>
        </w:rPr>
        <w:t xml:space="preserve"> </w:t>
      </w:r>
      <w:r w:rsidR="001B04BB" w:rsidRPr="000C7725">
        <w:rPr>
          <w:rFonts w:cstheme="minorHAnsi"/>
          <w:sz w:val="28"/>
          <w:szCs w:val="28"/>
        </w:rPr>
        <w:t>T</w:t>
      </w:r>
      <w:r w:rsidR="007E7F82" w:rsidRPr="000C7725">
        <w:rPr>
          <w:rFonts w:cstheme="minorHAnsi"/>
          <w:sz w:val="28"/>
          <w:szCs w:val="28"/>
        </w:rPr>
        <w:t>he keyworker will be contributing to a child’s brain development  and not necessarily realis</w:t>
      </w:r>
      <w:r w:rsidR="005777BD" w:rsidRPr="000C7725">
        <w:rPr>
          <w:rFonts w:cstheme="minorHAnsi"/>
          <w:sz w:val="28"/>
          <w:szCs w:val="28"/>
        </w:rPr>
        <w:t>e</w:t>
      </w:r>
      <w:r w:rsidR="007E7F82" w:rsidRPr="000C7725">
        <w:rPr>
          <w:rFonts w:cstheme="minorHAnsi"/>
          <w:sz w:val="28"/>
          <w:szCs w:val="28"/>
        </w:rPr>
        <w:t xml:space="preserve"> the positive impact it. For example, pointing to a picture and linking the image to a word</w:t>
      </w:r>
      <w:r w:rsidR="001B04BB" w:rsidRPr="000C7725">
        <w:rPr>
          <w:rFonts w:cstheme="minorHAnsi"/>
          <w:sz w:val="28"/>
          <w:szCs w:val="28"/>
        </w:rPr>
        <w:t>,</w:t>
      </w:r>
      <w:r w:rsidR="007E7F82" w:rsidRPr="000C7725">
        <w:rPr>
          <w:rFonts w:cstheme="minorHAnsi"/>
          <w:sz w:val="28"/>
          <w:szCs w:val="28"/>
        </w:rPr>
        <w:t xml:space="preserve"> helps a child to connect the two. </w:t>
      </w:r>
      <w:r w:rsidR="0040447F" w:rsidRPr="000C7725">
        <w:rPr>
          <w:rFonts w:cstheme="minorHAnsi"/>
          <w:sz w:val="28"/>
          <w:szCs w:val="28"/>
        </w:rPr>
        <w:t>With continuous support a child progress onto writing. The research has similarities to Vygotsky’s theory, support from someone who is able</w:t>
      </w:r>
      <w:r w:rsidR="009C6213" w:rsidRPr="000C7725">
        <w:rPr>
          <w:rFonts w:cstheme="minorHAnsi"/>
          <w:sz w:val="28"/>
          <w:szCs w:val="28"/>
        </w:rPr>
        <w:t>,</w:t>
      </w:r>
      <w:r w:rsidR="0040447F" w:rsidRPr="000C7725">
        <w:rPr>
          <w:rFonts w:cstheme="minorHAnsi"/>
          <w:sz w:val="28"/>
          <w:szCs w:val="28"/>
        </w:rPr>
        <w:t xml:space="preserve"> enables the child to develop and learn.(Harvard</w:t>
      </w:r>
      <w:r w:rsidR="00555E90" w:rsidRPr="000C7725">
        <w:rPr>
          <w:rFonts w:cstheme="minorHAnsi"/>
          <w:sz w:val="28"/>
          <w:szCs w:val="28"/>
        </w:rPr>
        <w:t>, 2011)</w:t>
      </w:r>
    </w:p>
    <w:p w14:paraId="313CA79E" w14:textId="652F2A52" w:rsidR="002C1B3B" w:rsidRDefault="00CA45FB" w:rsidP="008A7147">
      <w:pPr>
        <w:rPr>
          <w:rFonts w:asciiTheme="majorHAnsi" w:hAnsiTheme="majorHAnsi" w:cstheme="majorHAnsi"/>
          <w:sz w:val="28"/>
          <w:szCs w:val="28"/>
        </w:rPr>
      </w:pPr>
      <w:r w:rsidRPr="008559B9">
        <w:rPr>
          <w:rFonts w:asciiTheme="majorHAnsi" w:hAnsiTheme="majorHAnsi" w:cstheme="majorHAnsi"/>
          <w:noProof/>
          <w:sz w:val="28"/>
          <w:szCs w:val="28"/>
        </w:rPr>
        <w:lastRenderedPageBreak/>
        <mc:AlternateContent>
          <mc:Choice Requires="wps">
            <w:drawing>
              <wp:anchor distT="45720" distB="45720" distL="114300" distR="114300" simplePos="0" relativeHeight="251703296" behindDoc="0" locked="0" layoutInCell="1" allowOverlap="1" wp14:anchorId="2A77FA4D" wp14:editId="58006A3C">
                <wp:simplePos x="0" y="0"/>
                <wp:positionH relativeFrom="margin">
                  <wp:posOffset>3664585</wp:posOffset>
                </wp:positionH>
                <wp:positionV relativeFrom="paragraph">
                  <wp:posOffset>25400</wp:posOffset>
                </wp:positionV>
                <wp:extent cx="2207260" cy="1843405"/>
                <wp:effectExtent l="19050" t="19050" r="40640" b="42545"/>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7260" cy="1843405"/>
                        </a:xfrm>
                        <a:prstGeom prst="rect">
                          <a:avLst/>
                        </a:prstGeom>
                        <a:solidFill>
                          <a:schemeClr val="bg2"/>
                        </a:solidFill>
                        <a:ln w="57150">
                          <a:solidFill>
                            <a:srgbClr val="7030A0"/>
                          </a:solidFill>
                          <a:miter lim="800000"/>
                          <a:headEnd/>
                          <a:tailEnd/>
                        </a:ln>
                      </wps:spPr>
                      <wps:txbx>
                        <w:txbxContent>
                          <w:p w14:paraId="7457702D" w14:textId="77777777" w:rsidR="009C6213" w:rsidRDefault="009C6213" w:rsidP="009C6213">
                            <w:pPr>
                              <w:ind w:left="360" w:hanging="360"/>
                            </w:pPr>
                          </w:p>
                          <w:p w14:paraId="0CE94E6A" w14:textId="205B945D" w:rsidR="009C6213" w:rsidRPr="00BD2367" w:rsidRDefault="008559B9" w:rsidP="009C6213">
                            <w:pPr>
                              <w:pStyle w:val="ListParagraph"/>
                              <w:numPr>
                                <w:ilvl w:val="0"/>
                                <w:numId w:val="10"/>
                              </w:numPr>
                              <w:rPr>
                                <w:rFonts w:asciiTheme="majorHAnsi" w:hAnsiTheme="majorHAnsi" w:cstheme="majorHAnsi"/>
                                <w:b/>
                                <w:bCs/>
                                <w:sz w:val="28"/>
                                <w:szCs w:val="28"/>
                              </w:rPr>
                            </w:pPr>
                            <w:r w:rsidRPr="00BD2367">
                              <w:rPr>
                                <w:rFonts w:asciiTheme="majorHAnsi" w:hAnsiTheme="majorHAnsi" w:cstheme="majorHAnsi"/>
                                <w:b/>
                                <w:bCs/>
                                <w:sz w:val="28"/>
                                <w:szCs w:val="28"/>
                              </w:rPr>
                              <w:t>Motor skills</w:t>
                            </w:r>
                          </w:p>
                          <w:p w14:paraId="47AD6640" w14:textId="3C3BA899" w:rsidR="009C6213" w:rsidRPr="00BD2367" w:rsidRDefault="008559B9" w:rsidP="009C6213">
                            <w:pPr>
                              <w:pStyle w:val="ListParagraph"/>
                              <w:numPr>
                                <w:ilvl w:val="0"/>
                                <w:numId w:val="10"/>
                              </w:numPr>
                              <w:rPr>
                                <w:rFonts w:asciiTheme="majorHAnsi" w:hAnsiTheme="majorHAnsi" w:cstheme="majorHAnsi"/>
                                <w:b/>
                                <w:bCs/>
                                <w:sz w:val="28"/>
                                <w:szCs w:val="28"/>
                              </w:rPr>
                            </w:pPr>
                            <w:r w:rsidRPr="00BD2367">
                              <w:rPr>
                                <w:rFonts w:asciiTheme="majorHAnsi" w:hAnsiTheme="majorHAnsi" w:cstheme="majorHAnsi"/>
                                <w:b/>
                                <w:bCs/>
                                <w:sz w:val="28"/>
                                <w:szCs w:val="28"/>
                              </w:rPr>
                              <w:t xml:space="preserve">Behavioural control </w:t>
                            </w:r>
                          </w:p>
                          <w:p w14:paraId="577C0262" w14:textId="108FE24B" w:rsidR="008559B9" w:rsidRPr="00BD2367" w:rsidRDefault="008559B9" w:rsidP="008559B9">
                            <w:pPr>
                              <w:pStyle w:val="ListParagraph"/>
                              <w:numPr>
                                <w:ilvl w:val="0"/>
                                <w:numId w:val="10"/>
                              </w:numPr>
                              <w:rPr>
                                <w:rFonts w:asciiTheme="majorHAnsi" w:hAnsiTheme="majorHAnsi" w:cstheme="majorHAnsi"/>
                                <w:b/>
                                <w:bCs/>
                                <w:sz w:val="28"/>
                                <w:szCs w:val="28"/>
                              </w:rPr>
                            </w:pPr>
                            <w:r w:rsidRPr="00BD2367">
                              <w:rPr>
                                <w:rFonts w:asciiTheme="majorHAnsi" w:hAnsiTheme="majorHAnsi" w:cstheme="majorHAnsi"/>
                                <w:b/>
                                <w:bCs/>
                                <w:sz w:val="28"/>
                                <w:szCs w:val="28"/>
                              </w:rPr>
                              <w:t>Language</w:t>
                            </w:r>
                          </w:p>
                          <w:p w14:paraId="345AEE0C" w14:textId="208BEF82" w:rsidR="008559B9" w:rsidRPr="00BD2367" w:rsidRDefault="008559B9" w:rsidP="008559B9">
                            <w:pPr>
                              <w:pStyle w:val="ListParagraph"/>
                              <w:numPr>
                                <w:ilvl w:val="0"/>
                                <w:numId w:val="10"/>
                              </w:numPr>
                              <w:rPr>
                                <w:rFonts w:asciiTheme="majorHAnsi" w:hAnsiTheme="majorHAnsi" w:cstheme="majorHAnsi"/>
                                <w:b/>
                                <w:bCs/>
                                <w:sz w:val="28"/>
                                <w:szCs w:val="28"/>
                              </w:rPr>
                            </w:pPr>
                            <w:r w:rsidRPr="00BD2367">
                              <w:rPr>
                                <w:rFonts w:asciiTheme="majorHAnsi" w:hAnsiTheme="majorHAnsi" w:cstheme="majorHAnsi"/>
                                <w:b/>
                                <w:bCs/>
                                <w:sz w:val="28"/>
                                <w:szCs w:val="28"/>
                              </w:rPr>
                              <w:t xml:space="preserve">Memory </w:t>
                            </w:r>
                          </w:p>
                          <w:p w14:paraId="33701C31" w14:textId="474D9417" w:rsidR="008559B9" w:rsidRPr="00BD2367" w:rsidRDefault="008559B9" w:rsidP="008559B9">
                            <w:pPr>
                              <w:pStyle w:val="ListParagraph"/>
                              <w:numPr>
                                <w:ilvl w:val="0"/>
                                <w:numId w:val="10"/>
                              </w:numPr>
                              <w:rPr>
                                <w:rFonts w:asciiTheme="majorHAnsi" w:hAnsiTheme="majorHAnsi" w:cstheme="majorHAnsi"/>
                                <w:b/>
                                <w:bCs/>
                                <w:sz w:val="28"/>
                                <w:szCs w:val="28"/>
                              </w:rPr>
                            </w:pPr>
                            <w:r w:rsidRPr="00BD2367">
                              <w:rPr>
                                <w:rFonts w:asciiTheme="majorHAnsi" w:hAnsiTheme="majorHAnsi" w:cstheme="majorHAnsi"/>
                                <w:b/>
                                <w:bCs/>
                                <w:sz w:val="28"/>
                                <w:szCs w:val="28"/>
                              </w:rPr>
                              <w:t>Visual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77FA4D" id="_x0000_s1046" type="#_x0000_t202" style="position:absolute;margin-left:288.55pt;margin-top:2pt;width:173.8pt;height:145.15pt;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" fillcolor="#e7e6e6 [3214]" strokecolor="#7030a0" strokeweight="4.5pt">
                <v:textbox>
                  <w:txbxContent>
                    <w:p w14:paraId="7457702D" w14:textId="77777777" w:rsidR="009C6213" w:rsidRDefault="009C6213" w:rsidP="009C6213">
                      <w:pPr>
                        <w:ind w:left="360" w:hanging="360"/>
                      </w:pPr>
                    </w:p>
                    <w:p w14:paraId="0CE94E6A" w14:textId="205B945D" w:rsidR="009C6213" w:rsidRPr="00BD2367" w:rsidRDefault="008559B9" w:rsidP="009C6213">
                      <w:pPr>
                        <w:pStyle w:val="ListParagraph"/>
                        <w:numPr>
                          <w:ilvl w:val="0"/>
                          <w:numId w:val="10"/>
                        </w:numPr>
                        <w:rPr>
                          <w:rFonts w:asciiTheme="majorHAnsi" w:hAnsiTheme="majorHAnsi" w:cstheme="majorHAnsi"/>
                          <w:b/>
                          <w:bCs/>
                          <w:sz w:val="28"/>
                          <w:szCs w:val="28"/>
                        </w:rPr>
                      </w:pPr>
                      <w:r w:rsidRPr="00BD2367">
                        <w:rPr>
                          <w:rFonts w:asciiTheme="majorHAnsi" w:hAnsiTheme="majorHAnsi" w:cstheme="majorHAnsi"/>
                          <w:b/>
                          <w:bCs/>
                          <w:sz w:val="28"/>
                          <w:szCs w:val="28"/>
                        </w:rPr>
                        <w:t>Motor skills</w:t>
                      </w:r>
                    </w:p>
                    <w:p w14:paraId="47AD6640" w14:textId="3C3BA899" w:rsidR="009C6213" w:rsidRPr="00BD2367" w:rsidRDefault="008559B9" w:rsidP="009C6213">
                      <w:pPr>
                        <w:pStyle w:val="ListParagraph"/>
                        <w:numPr>
                          <w:ilvl w:val="0"/>
                          <w:numId w:val="10"/>
                        </w:numPr>
                        <w:rPr>
                          <w:rFonts w:asciiTheme="majorHAnsi" w:hAnsiTheme="majorHAnsi" w:cstheme="majorHAnsi"/>
                          <w:b/>
                          <w:bCs/>
                          <w:sz w:val="28"/>
                          <w:szCs w:val="28"/>
                        </w:rPr>
                      </w:pPr>
                      <w:r w:rsidRPr="00BD2367">
                        <w:rPr>
                          <w:rFonts w:asciiTheme="majorHAnsi" w:hAnsiTheme="majorHAnsi" w:cstheme="majorHAnsi"/>
                          <w:b/>
                          <w:bCs/>
                          <w:sz w:val="28"/>
                          <w:szCs w:val="28"/>
                        </w:rPr>
                        <w:t xml:space="preserve">Behavioural control </w:t>
                      </w:r>
                    </w:p>
                    <w:p w14:paraId="577C0262" w14:textId="108FE24B" w:rsidR="008559B9" w:rsidRPr="00BD2367" w:rsidRDefault="008559B9" w:rsidP="008559B9">
                      <w:pPr>
                        <w:pStyle w:val="ListParagraph"/>
                        <w:numPr>
                          <w:ilvl w:val="0"/>
                          <w:numId w:val="10"/>
                        </w:numPr>
                        <w:rPr>
                          <w:rFonts w:asciiTheme="majorHAnsi" w:hAnsiTheme="majorHAnsi" w:cstheme="majorHAnsi"/>
                          <w:b/>
                          <w:bCs/>
                          <w:sz w:val="28"/>
                          <w:szCs w:val="28"/>
                        </w:rPr>
                      </w:pPr>
                      <w:r w:rsidRPr="00BD2367">
                        <w:rPr>
                          <w:rFonts w:asciiTheme="majorHAnsi" w:hAnsiTheme="majorHAnsi" w:cstheme="majorHAnsi"/>
                          <w:b/>
                          <w:bCs/>
                          <w:sz w:val="28"/>
                          <w:szCs w:val="28"/>
                        </w:rPr>
                        <w:t>Language</w:t>
                      </w:r>
                    </w:p>
                    <w:p w14:paraId="345AEE0C" w14:textId="208BEF82" w:rsidR="008559B9" w:rsidRPr="00BD2367" w:rsidRDefault="008559B9" w:rsidP="008559B9">
                      <w:pPr>
                        <w:pStyle w:val="ListParagraph"/>
                        <w:numPr>
                          <w:ilvl w:val="0"/>
                          <w:numId w:val="10"/>
                        </w:numPr>
                        <w:rPr>
                          <w:rFonts w:asciiTheme="majorHAnsi" w:hAnsiTheme="majorHAnsi" w:cstheme="majorHAnsi"/>
                          <w:b/>
                          <w:bCs/>
                          <w:sz w:val="28"/>
                          <w:szCs w:val="28"/>
                        </w:rPr>
                      </w:pPr>
                      <w:r w:rsidRPr="00BD2367">
                        <w:rPr>
                          <w:rFonts w:asciiTheme="majorHAnsi" w:hAnsiTheme="majorHAnsi" w:cstheme="majorHAnsi"/>
                          <w:b/>
                          <w:bCs/>
                          <w:sz w:val="28"/>
                          <w:szCs w:val="28"/>
                        </w:rPr>
                        <w:t xml:space="preserve">Memory </w:t>
                      </w:r>
                    </w:p>
                    <w:p w14:paraId="33701C31" w14:textId="474D9417" w:rsidR="008559B9" w:rsidRPr="00BD2367" w:rsidRDefault="008559B9" w:rsidP="008559B9">
                      <w:pPr>
                        <w:pStyle w:val="ListParagraph"/>
                        <w:numPr>
                          <w:ilvl w:val="0"/>
                          <w:numId w:val="10"/>
                        </w:numPr>
                        <w:rPr>
                          <w:rFonts w:asciiTheme="majorHAnsi" w:hAnsiTheme="majorHAnsi" w:cstheme="majorHAnsi"/>
                          <w:b/>
                          <w:bCs/>
                          <w:sz w:val="28"/>
                          <w:szCs w:val="28"/>
                        </w:rPr>
                      </w:pPr>
                      <w:r w:rsidRPr="00BD2367">
                        <w:rPr>
                          <w:rFonts w:asciiTheme="majorHAnsi" w:hAnsiTheme="majorHAnsi" w:cstheme="majorHAnsi"/>
                          <w:b/>
                          <w:bCs/>
                          <w:sz w:val="28"/>
                          <w:szCs w:val="28"/>
                        </w:rPr>
                        <w:t>Visual</w:t>
                      </w:r>
                    </w:p>
                  </w:txbxContent>
                </v:textbox>
                <w10:wrap type="square" anchorx="margin"/>
              </v:shape>
            </w:pict>
          </mc:Fallback>
        </mc:AlternateContent>
      </w:r>
      <w:r>
        <w:rPr>
          <w:noProof/>
        </w:rPr>
        <w:drawing>
          <wp:anchor distT="0" distB="0" distL="114300" distR="114300" simplePos="0" relativeHeight="251704320" behindDoc="0" locked="0" layoutInCell="1" allowOverlap="1" wp14:anchorId="477EDD2D" wp14:editId="3593E1BF">
            <wp:simplePos x="0" y="0"/>
            <wp:positionH relativeFrom="margin">
              <wp:posOffset>92710</wp:posOffset>
            </wp:positionH>
            <wp:positionV relativeFrom="paragraph">
              <wp:posOffset>62230</wp:posOffset>
            </wp:positionV>
            <wp:extent cx="1873250" cy="1794510"/>
            <wp:effectExtent l="57150" t="57150" r="50800" b="53340"/>
            <wp:wrapSquare wrapText="bothSides"/>
            <wp:docPr id="33" name="Picture 33" descr="Image result for Human Brain Cells for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Image result for Human Brain Cells for childre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73250" cy="1794510"/>
                    </a:xfrm>
                    <a:prstGeom prst="rect">
                      <a:avLst/>
                    </a:prstGeom>
                    <a:noFill/>
                    <a:ln w="57150">
                      <a:solidFill>
                        <a:srgbClr val="7030A0"/>
                      </a:solidFill>
                    </a:ln>
                  </pic:spPr>
                </pic:pic>
              </a:graphicData>
            </a:graphic>
            <wp14:sizeRelH relativeFrom="margin">
              <wp14:pctWidth>0</wp14:pctWidth>
            </wp14:sizeRelH>
            <wp14:sizeRelV relativeFrom="margin">
              <wp14:pctHeight>0</wp14:pctHeight>
            </wp14:sizeRelV>
          </wp:anchor>
        </w:drawing>
      </w:r>
    </w:p>
    <w:p w14:paraId="5D011C28" w14:textId="3A4B1E96" w:rsidR="00503B0E" w:rsidRDefault="00C32EAB" w:rsidP="008A7147">
      <w:pPr>
        <w:rPr>
          <w:rFonts w:asciiTheme="majorHAnsi" w:hAnsiTheme="majorHAnsi" w:cstheme="majorHAnsi"/>
          <w:sz w:val="28"/>
          <w:szCs w:val="28"/>
        </w:rPr>
      </w:pPr>
      <w:r>
        <w:rPr>
          <w:rFonts w:asciiTheme="majorHAnsi" w:hAnsiTheme="majorHAnsi" w:cstheme="majorHAnsi"/>
          <w:noProof/>
          <w:sz w:val="28"/>
          <w:szCs w:val="28"/>
        </w:rPr>
        <mc:AlternateContent>
          <mc:Choice Requires="wps">
            <w:drawing>
              <wp:anchor distT="0" distB="0" distL="114300" distR="114300" simplePos="0" relativeHeight="251705344" behindDoc="0" locked="0" layoutInCell="1" allowOverlap="1" wp14:anchorId="7CE9B70E" wp14:editId="59D26B0A">
                <wp:simplePos x="0" y="0"/>
                <wp:positionH relativeFrom="margin">
                  <wp:align>center</wp:align>
                </wp:positionH>
                <wp:positionV relativeFrom="paragraph">
                  <wp:posOffset>216535</wp:posOffset>
                </wp:positionV>
                <wp:extent cx="800100" cy="514350"/>
                <wp:effectExtent l="0" t="0" r="0" b="0"/>
                <wp:wrapNone/>
                <wp:docPr id="35" name="Equals 35"/>
                <wp:cNvGraphicFramePr/>
                <a:graphic xmlns:a="http://schemas.openxmlformats.org/drawingml/2006/main">
                  <a:graphicData uri="http://schemas.microsoft.com/office/word/2010/wordprocessingShape">
                    <wps:wsp>
                      <wps:cNvSpPr/>
                      <wps:spPr>
                        <a:xfrm>
                          <a:off x="0" y="0"/>
                          <a:ext cx="800100" cy="514350"/>
                        </a:xfrm>
                        <a:prstGeom prst="mathEqual">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611985D" id="Equals 35" o:spid="_x0000_s1026" style="position:absolute;margin-left:0;margin-top:17.05pt;width:63pt;height:40.5pt;z-index:251705344;visibility:visible;mso-wrap-style:square;mso-wrap-distance-left:9pt;mso-wrap-distance-top:0;mso-wrap-distance-right:9pt;mso-wrap-distance-bottom:0;mso-position-horizontal:center;mso-position-horizontal-relative:margin;mso-position-vertical:absolute;mso-position-vertical-relative:text;v-text-anchor:middle" coordsize="800100,514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" path="m106053,105956r587994,l694047,226931r-587994,l106053,105956xm106053,287419r587994,l694047,408394r-587994,l106053,287419xe" fillcolor="#4472c4 [3204]" strokecolor="#1f3763 [1604]" strokeweight="1pt">
                <v:stroke joinstyle="miter"/>
                <v:path arrowok="t" o:connecttype="custom" o:connectlocs="106053,105956;694047,105956;694047,226931;106053,226931;106053,105956;106053,287419;694047,287419;694047,408394;106053,408394;106053,287419" o:connectangles="0,0,0,0,0,0,0,0,0,0"/>
                <w10:wrap anchorx="margin"/>
              </v:shape>
            </w:pict>
          </mc:Fallback>
        </mc:AlternateContent>
      </w:r>
      <w:r w:rsidR="00503B0E">
        <w:rPr>
          <w:rFonts w:asciiTheme="majorHAnsi" w:hAnsiTheme="majorHAnsi" w:cstheme="majorHAnsi"/>
          <w:sz w:val="28"/>
          <w:szCs w:val="28"/>
        </w:rPr>
        <w:t xml:space="preserve"> </w:t>
      </w:r>
    </w:p>
    <w:p w14:paraId="74A8A262" w14:textId="07FA1658" w:rsidR="00503B0E" w:rsidRDefault="00503B0E" w:rsidP="008A7147">
      <w:pPr>
        <w:rPr>
          <w:rFonts w:asciiTheme="majorHAnsi" w:hAnsiTheme="majorHAnsi" w:cstheme="majorHAnsi"/>
          <w:sz w:val="28"/>
          <w:szCs w:val="28"/>
        </w:rPr>
      </w:pPr>
    </w:p>
    <w:p w14:paraId="0571FE61" w14:textId="3E3EFED7" w:rsidR="00503B0E" w:rsidRPr="004A31DC" w:rsidRDefault="00503B0E" w:rsidP="008A7147">
      <w:pPr>
        <w:rPr>
          <w:rFonts w:asciiTheme="majorHAnsi" w:hAnsiTheme="majorHAnsi" w:cstheme="majorHAnsi"/>
          <w:sz w:val="28"/>
          <w:szCs w:val="28"/>
        </w:rPr>
      </w:pPr>
    </w:p>
    <w:p w14:paraId="48DBD493" w14:textId="4832EB24" w:rsidR="001126A9" w:rsidRDefault="001126A9" w:rsidP="000E0F6C">
      <w:pPr>
        <w:jc w:val="both"/>
        <w:rPr>
          <w:rFonts w:ascii="Tahoma" w:hAnsi="Tahoma" w:cs="Tahoma"/>
          <w:sz w:val="24"/>
          <w:szCs w:val="24"/>
        </w:rPr>
      </w:pPr>
    </w:p>
    <w:p w14:paraId="4E84E15F" w14:textId="451FE440" w:rsidR="001126A9" w:rsidRDefault="001126A9" w:rsidP="000E0F6C">
      <w:pPr>
        <w:jc w:val="both"/>
        <w:rPr>
          <w:rFonts w:ascii="Tahoma" w:hAnsi="Tahoma" w:cs="Tahoma"/>
          <w:sz w:val="24"/>
          <w:szCs w:val="24"/>
        </w:rPr>
      </w:pPr>
    </w:p>
    <w:p w14:paraId="4607FCE3" w14:textId="3C18BCA0" w:rsidR="009C6213" w:rsidRDefault="009C6213" w:rsidP="0011471E">
      <w:r w:rsidRPr="00CA45FB">
        <w:rPr>
          <w:rFonts w:ascii="Tahoma" w:hAnsi="Tahoma" w:cs="Tahoma"/>
          <w:noProof/>
          <w:sz w:val="24"/>
          <w:szCs w:val="24"/>
        </w:rPr>
        <mc:AlternateContent>
          <mc:Choice Requires="wps">
            <w:drawing>
              <wp:anchor distT="45720" distB="45720" distL="114300" distR="114300" simplePos="0" relativeHeight="251708416" behindDoc="0" locked="0" layoutInCell="1" allowOverlap="1" wp14:anchorId="0E8CB3E7" wp14:editId="53AB1704">
                <wp:simplePos x="0" y="0"/>
                <wp:positionH relativeFrom="column">
                  <wp:posOffset>50800</wp:posOffset>
                </wp:positionH>
                <wp:positionV relativeFrom="paragraph">
                  <wp:posOffset>92075</wp:posOffset>
                </wp:positionV>
                <wp:extent cx="1257300" cy="200025"/>
                <wp:effectExtent l="0" t="0" r="19050" b="28575"/>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200025"/>
                        </a:xfrm>
                        <a:prstGeom prst="rect">
                          <a:avLst/>
                        </a:prstGeom>
                        <a:solidFill>
                          <a:srgbClr val="FFFFFF"/>
                        </a:solidFill>
                        <a:ln w="9525">
                          <a:solidFill>
                            <a:srgbClr val="000000"/>
                          </a:solidFill>
                          <a:miter lim="800000"/>
                          <a:headEnd/>
                          <a:tailEnd/>
                        </a:ln>
                      </wps:spPr>
                      <wps:txbx>
                        <w:txbxContent>
                          <w:p w14:paraId="523C5EB0" w14:textId="34267AD7" w:rsidR="00CA45FB" w:rsidRPr="00CA45FB" w:rsidRDefault="00CA45FB">
                            <w:pPr>
                              <w:rPr>
                                <w:sz w:val="16"/>
                                <w:szCs w:val="16"/>
                              </w:rPr>
                            </w:pPr>
                            <w:r>
                              <w:rPr>
                                <w:sz w:val="16"/>
                                <w:szCs w:val="16"/>
                              </w:rPr>
                              <w:t xml:space="preserve">Source: </w:t>
                            </w:r>
                            <w:r w:rsidRPr="00CA45FB">
                              <w:rPr>
                                <w:sz w:val="16"/>
                                <w:szCs w:val="16"/>
                              </w:rPr>
                              <w:t>Epilepsy u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8CB3E7" id="_x0000_s1047" type="#_x0000_t202" style="position:absolute;margin-left:4pt;margin-top:7.25pt;width:99pt;height:15.7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">
                <v:textbox>
                  <w:txbxContent>
                    <w:p w14:paraId="523C5EB0" w14:textId="34267AD7" w:rsidR="00CA45FB" w:rsidRPr="00CA45FB" w:rsidRDefault="00CA45FB">
                      <w:pPr>
                        <w:rPr>
                          <w:sz w:val="16"/>
                          <w:szCs w:val="16"/>
                        </w:rPr>
                      </w:pPr>
                      <w:r>
                        <w:rPr>
                          <w:sz w:val="16"/>
                          <w:szCs w:val="16"/>
                        </w:rPr>
                        <w:t xml:space="preserve">Source: </w:t>
                      </w:r>
                      <w:r w:rsidRPr="00CA45FB">
                        <w:rPr>
                          <w:sz w:val="16"/>
                          <w:szCs w:val="16"/>
                        </w:rPr>
                        <w:t>Epilepsy u (2015)</w:t>
                      </w:r>
                    </w:p>
                  </w:txbxContent>
                </v:textbox>
                <w10:wrap type="square"/>
              </v:shape>
            </w:pict>
          </mc:Fallback>
        </mc:AlternateContent>
      </w:r>
    </w:p>
    <w:p w14:paraId="32161D35" w14:textId="4A37071D" w:rsidR="00E91D6E" w:rsidRDefault="00E91D6E" w:rsidP="0011471E"/>
    <w:p w14:paraId="4DFBDB57" w14:textId="5A8430E8" w:rsidR="001C5F10" w:rsidRDefault="001C5F10" w:rsidP="0011471E">
      <w:pPr>
        <w:rPr>
          <w:sz w:val="28"/>
          <w:szCs w:val="28"/>
        </w:rPr>
      </w:pPr>
      <w:r>
        <w:rPr>
          <w:noProof/>
        </w:rPr>
        <w:drawing>
          <wp:anchor distT="0" distB="0" distL="114300" distR="114300" simplePos="0" relativeHeight="251706368" behindDoc="1" locked="0" layoutInCell="1" allowOverlap="1" wp14:anchorId="4994325E" wp14:editId="6B8A8D24">
            <wp:simplePos x="0" y="0"/>
            <wp:positionH relativeFrom="column">
              <wp:posOffset>1729740</wp:posOffset>
            </wp:positionH>
            <wp:positionV relativeFrom="paragraph">
              <wp:posOffset>92075</wp:posOffset>
            </wp:positionV>
            <wp:extent cx="4295775" cy="2019271"/>
            <wp:effectExtent l="38100" t="38100" r="28575" b="38735"/>
            <wp:wrapTight wrapText="bothSides">
              <wp:wrapPolygon edited="0">
                <wp:start x="-192" y="-408"/>
                <wp:lineTo x="-192" y="21811"/>
                <wp:lineTo x="21648" y="21811"/>
                <wp:lineTo x="21648" y="-408"/>
                <wp:lineTo x="-192" y="-408"/>
              </wp:wrapPolygon>
            </wp:wrapTight>
            <wp:docPr id="36" name="Content Placeholder 3">
              <a:extLst xmlns:a="http://schemas.openxmlformats.org/drawingml/2006/main">
                <a:ext uri="{FF2B5EF4-FFF2-40B4-BE49-F238E27FC236}">
                  <a16:creationId xmlns:a16="http://schemas.microsoft.com/office/drawing/2014/main" id="{BB65E1AF-DF6B-4E2C-951B-1C444EE3E4F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3">
                      <a:extLst>
                        <a:ext uri="{FF2B5EF4-FFF2-40B4-BE49-F238E27FC236}">
                          <a16:creationId xmlns:a16="http://schemas.microsoft.com/office/drawing/2014/main" id="{BB65E1AF-DF6B-4E2C-951B-1C444EE3E4F5}"/>
                        </a:ext>
                      </a:extLst>
                    </pic:cNvPr>
                    <pic:cNvPicPr>
                      <a:picLocks noGrp="1"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4295775" cy="2019271"/>
                    </a:xfrm>
                    <a:prstGeom prst="rect">
                      <a:avLst/>
                    </a:prstGeom>
                    <a:solidFill>
                      <a:srgbClr val="FF0000"/>
                    </a:solidFill>
                    <a:ln w="34925">
                      <a:solidFill>
                        <a:srgbClr val="FF0000"/>
                      </a:solidFill>
                    </a:ln>
                  </pic:spPr>
                </pic:pic>
              </a:graphicData>
            </a:graphic>
            <wp14:sizeRelH relativeFrom="margin">
              <wp14:pctWidth>0</wp14:pctWidth>
            </wp14:sizeRelH>
            <wp14:sizeRelV relativeFrom="margin">
              <wp14:pctHeight>0</wp14:pctHeight>
            </wp14:sizeRelV>
          </wp:anchor>
        </w:drawing>
      </w:r>
    </w:p>
    <w:p w14:paraId="5ED5AC5B" w14:textId="77777777" w:rsidR="001C5F10" w:rsidRDefault="001C5F10" w:rsidP="0011471E">
      <w:pPr>
        <w:rPr>
          <w:sz w:val="28"/>
          <w:szCs w:val="28"/>
        </w:rPr>
      </w:pPr>
    </w:p>
    <w:p w14:paraId="59C22EF6" w14:textId="0D272013" w:rsidR="00C44B97" w:rsidRPr="001C5F10" w:rsidRDefault="001C5F10" w:rsidP="0011471E">
      <w:pPr>
        <w:rPr>
          <w:b/>
          <w:bCs/>
          <w:color w:val="385623" w:themeColor="accent6" w:themeShade="80"/>
          <w:sz w:val="28"/>
          <w:szCs w:val="28"/>
          <w:u w:val="single"/>
        </w:rPr>
      </w:pPr>
      <w:r w:rsidRPr="001C5F10">
        <w:rPr>
          <w:b/>
          <w:bCs/>
          <w:color w:val="385623" w:themeColor="accent6" w:themeShade="80"/>
          <w:sz w:val="28"/>
          <w:szCs w:val="28"/>
          <w:u w:val="single"/>
        </w:rPr>
        <w:t xml:space="preserve">This chart </w:t>
      </w:r>
      <w:r w:rsidR="006E135D" w:rsidRPr="001C5F10">
        <w:rPr>
          <w:b/>
          <w:bCs/>
          <w:color w:val="385623" w:themeColor="accent6" w:themeShade="80"/>
          <w:sz w:val="28"/>
          <w:szCs w:val="28"/>
          <w:u w:val="single"/>
        </w:rPr>
        <w:t>s</w:t>
      </w:r>
      <w:r w:rsidRPr="001C5F10">
        <w:rPr>
          <w:b/>
          <w:bCs/>
          <w:color w:val="385623" w:themeColor="accent6" w:themeShade="80"/>
          <w:sz w:val="28"/>
          <w:szCs w:val="28"/>
          <w:u w:val="single"/>
        </w:rPr>
        <w:t>hows</w:t>
      </w:r>
      <w:r w:rsidR="009B0170" w:rsidRPr="001C5F10">
        <w:rPr>
          <w:b/>
          <w:bCs/>
          <w:color w:val="385623" w:themeColor="accent6" w:themeShade="80"/>
          <w:sz w:val="28"/>
          <w:szCs w:val="28"/>
          <w:u w:val="single"/>
        </w:rPr>
        <w:t xml:space="preserve"> the </w:t>
      </w:r>
      <w:r w:rsidR="00756C1F" w:rsidRPr="001C5F10">
        <w:rPr>
          <w:b/>
          <w:bCs/>
          <w:color w:val="385623" w:themeColor="accent6" w:themeShade="80"/>
          <w:sz w:val="28"/>
          <w:szCs w:val="28"/>
          <w:u w:val="single"/>
        </w:rPr>
        <w:t>significance</w:t>
      </w:r>
      <w:r w:rsidR="009B0170" w:rsidRPr="001C5F10">
        <w:rPr>
          <w:b/>
          <w:bCs/>
          <w:color w:val="385623" w:themeColor="accent6" w:themeShade="80"/>
          <w:sz w:val="28"/>
          <w:szCs w:val="28"/>
          <w:u w:val="single"/>
        </w:rPr>
        <w:t xml:space="preserve"> of providing experience for young children to help them thrive.</w:t>
      </w:r>
    </w:p>
    <w:p w14:paraId="056F73C8" w14:textId="742EE652" w:rsidR="00C44B97" w:rsidRDefault="00C44B97" w:rsidP="0011471E"/>
    <w:p w14:paraId="71F8F844" w14:textId="133F55B5" w:rsidR="00756C1F" w:rsidRDefault="00756C1F" w:rsidP="0011471E">
      <w:pPr>
        <w:rPr>
          <w:sz w:val="28"/>
          <w:szCs w:val="28"/>
        </w:rPr>
      </w:pPr>
    </w:p>
    <w:p w14:paraId="3699A61A" w14:textId="4762A577" w:rsidR="00756C1F" w:rsidRDefault="00756C1F" w:rsidP="0011471E">
      <w:pPr>
        <w:rPr>
          <w:sz w:val="28"/>
          <w:szCs w:val="28"/>
        </w:rPr>
      </w:pPr>
    </w:p>
    <w:p w14:paraId="13540B3B" w14:textId="68BA37C9" w:rsidR="00756C1F" w:rsidRDefault="001C5F10" w:rsidP="0011471E">
      <w:pPr>
        <w:rPr>
          <w:sz w:val="28"/>
          <w:szCs w:val="28"/>
        </w:rPr>
      </w:pPr>
      <w:r>
        <w:rPr>
          <w:noProof/>
          <w:sz w:val="44"/>
          <w:szCs w:val="44"/>
        </w:rPr>
        <mc:AlternateContent>
          <mc:Choice Requires="wps">
            <w:drawing>
              <wp:anchor distT="0" distB="0" distL="114300" distR="114300" simplePos="0" relativeHeight="251710464" behindDoc="0" locked="0" layoutInCell="1" allowOverlap="1" wp14:anchorId="31F9E23F" wp14:editId="4AFAFBA7">
                <wp:simplePos x="0" y="0"/>
                <wp:positionH relativeFrom="margin">
                  <wp:align>left</wp:align>
                </wp:positionH>
                <wp:positionV relativeFrom="paragraph">
                  <wp:posOffset>66675</wp:posOffset>
                </wp:positionV>
                <wp:extent cx="5479473" cy="526472"/>
                <wp:effectExtent l="0" t="0" r="45085" b="26035"/>
                <wp:wrapNone/>
                <wp:docPr id="39" name="Arrow: Pentagon 39"/>
                <wp:cNvGraphicFramePr/>
                <a:graphic xmlns:a="http://schemas.openxmlformats.org/drawingml/2006/main">
                  <a:graphicData uri="http://schemas.microsoft.com/office/word/2010/wordprocessingShape">
                    <wps:wsp>
                      <wps:cNvSpPr/>
                      <wps:spPr>
                        <a:xfrm>
                          <a:off x="0" y="0"/>
                          <a:ext cx="5479473" cy="526472"/>
                        </a:xfrm>
                        <a:prstGeom prst="homePlate">
                          <a:avLst/>
                        </a:prstGeom>
                        <a:solidFill>
                          <a:srgbClr val="FF99FF"/>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729D63" w14:textId="60107E19" w:rsidR="00C42566" w:rsidRPr="00C42566" w:rsidRDefault="00DF1923" w:rsidP="00C42566">
                            <w:pPr>
                              <w:rPr>
                                <w:sz w:val="36"/>
                                <w:szCs w:val="36"/>
                              </w:rPr>
                            </w:pPr>
                            <w:r>
                              <w:rPr>
                                <w:sz w:val="36"/>
                                <w:szCs w:val="36"/>
                              </w:rPr>
                              <w:t>The importance of play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1F9E23F" id="Arrow: Pentagon 39" o:spid="_x0000_s1048" type="#_x0000_t15" style="position:absolute;margin-left:0;margin-top:5.25pt;width:431.45pt;height:41.45pt;z-index:2517104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" adj="20562" fillcolor="#f9f" strokecolor="#1f3763 [1604]" strokeweight="1pt">
                <v:textbox>
                  <w:txbxContent>
                    <w:p w14:paraId="6C729D63" w14:textId="60107E19" w:rsidR="00C42566" w:rsidRPr="00C42566" w:rsidRDefault="00DF1923" w:rsidP="00C42566">
                      <w:pPr>
                        <w:rPr>
                          <w:sz w:val="36"/>
                          <w:szCs w:val="36"/>
                        </w:rPr>
                      </w:pPr>
                      <w:r>
                        <w:rPr>
                          <w:sz w:val="36"/>
                          <w:szCs w:val="36"/>
                        </w:rPr>
                        <w:t>The importance of play</w:t>
                      </w:r>
                    </w:p>
                  </w:txbxContent>
                </v:textbox>
                <w10:wrap anchorx="margin"/>
              </v:shape>
            </w:pict>
          </mc:Fallback>
        </mc:AlternateContent>
      </w:r>
    </w:p>
    <w:p w14:paraId="16A01FDF" w14:textId="4A9C4970" w:rsidR="001C5F10" w:rsidRDefault="001C5F10" w:rsidP="0011471E">
      <w:pPr>
        <w:rPr>
          <w:sz w:val="28"/>
          <w:szCs w:val="28"/>
        </w:rPr>
      </w:pPr>
    </w:p>
    <w:p w14:paraId="71682DA1" w14:textId="77777777" w:rsidR="001C5F10" w:rsidRDefault="001C5F10" w:rsidP="0011471E">
      <w:pPr>
        <w:rPr>
          <w:sz w:val="28"/>
          <w:szCs w:val="28"/>
        </w:rPr>
      </w:pPr>
    </w:p>
    <w:p w14:paraId="68524EF4" w14:textId="4B7FB0CF" w:rsidR="00323464" w:rsidRPr="00122A43" w:rsidRDefault="005B544E" w:rsidP="0011471E">
      <w:pPr>
        <w:rPr>
          <w:sz w:val="28"/>
          <w:szCs w:val="28"/>
        </w:rPr>
      </w:pPr>
      <w:r w:rsidRPr="006D09F0">
        <w:rPr>
          <w:sz w:val="28"/>
          <w:szCs w:val="28"/>
        </w:rPr>
        <w:t>The Welsh government introduced a Play Policy in 2002 to purpose that child</w:t>
      </w:r>
      <w:r w:rsidR="009C6213">
        <w:rPr>
          <w:sz w:val="28"/>
          <w:szCs w:val="28"/>
        </w:rPr>
        <w:t>ren</w:t>
      </w:r>
      <w:r w:rsidRPr="006D09F0">
        <w:rPr>
          <w:sz w:val="28"/>
          <w:szCs w:val="28"/>
        </w:rPr>
        <w:t xml:space="preserve"> have excellent opportunities to play as the government recognised </w:t>
      </w:r>
      <w:r w:rsidR="009C6213">
        <w:rPr>
          <w:sz w:val="28"/>
          <w:szCs w:val="28"/>
        </w:rPr>
        <w:t xml:space="preserve">how </w:t>
      </w:r>
      <w:r w:rsidRPr="006D09F0">
        <w:rPr>
          <w:sz w:val="28"/>
          <w:szCs w:val="28"/>
        </w:rPr>
        <w:t xml:space="preserve">critical </w:t>
      </w:r>
      <w:r w:rsidR="009C6213">
        <w:rPr>
          <w:sz w:val="28"/>
          <w:szCs w:val="28"/>
        </w:rPr>
        <w:t xml:space="preserve">it is for </w:t>
      </w:r>
      <w:r w:rsidRPr="006D09F0">
        <w:rPr>
          <w:sz w:val="28"/>
          <w:szCs w:val="28"/>
        </w:rPr>
        <w:t>development. Play contributes to a child’s physical, social, mental, emotional</w:t>
      </w:r>
      <w:r w:rsidR="009C6213">
        <w:rPr>
          <w:sz w:val="28"/>
          <w:szCs w:val="28"/>
        </w:rPr>
        <w:t xml:space="preserve">, </w:t>
      </w:r>
      <w:r w:rsidRPr="006D09F0">
        <w:rPr>
          <w:sz w:val="28"/>
          <w:szCs w:val="28"/>
        </w:rPr>
        <w:t xml:space="preserve">creative skills, and the government recognised society should help create opportunities to support these environments. </w:t>
      </w:r>
      <w:r w:rsidR="00B83AA2">
        <w:rPr>
          <w:sz w:val="28"/>
          <w:szCs w:val="28"/>
        </w:rPr>
        <w:t xml:space="preserve">Which can be linked to Frobel’s approach. </w:t>
      </w:r>
      <w:r w:rsidR="008030AE" w:rsidRPr="006D09F0">
        <w:rPr>
          <w:sz w:val="28"/>
          <w:szCs w:val="28"/>
        </w:rPr>
        <w:t xml:space="preserve">It is believed that a child-led play environment that allows a child freedom encourages comprehensive learning. </w:t>
      </w:r>
      <w:r w:rsidRPr="006D09F0">
        <w:rPr>
          <w:sz w:val="28"/>
          <w:szCs w:val="28"/>
        </w:rPr>
        <w:t xml:space="preserve"> As article 31 in the United National Convention on the Rights of the Child (1990) states </w:t>
      </w:r>
      <w:r w:rsidRPr="006D09F0">
        <w:rPr>
          <w:sz w:val="28"/>
          <w:szCs w:val="28"/>
        </w:rPr>
        <w:lastRenderedPageBreak/>
        <w:t>every child and young person has the right</w:t>
      </w:r>
      <w:r w:rsidR="009C6213">
        <w:rPr>
          <w:sz w:val="28"/>
          <w:szCs w:val="28"/>
        </w:rPr>
        <w:t xml:space="preserve"> to</w:t>
      </w:r>
      <w:r w:rsidRPr="006D09F0">
        <w:rPr>
          <w:sz w:val="28"/>
          <w:szCs w:val="28"/>
        </w:rPr>
        <w:t xml:space="preserve"> play and take part in recreational </w:t>
      </w:r>
      <w:r w:rsidR="001C5F10" w:rsidRPr="006D09F0">
        <w:rPr>
          <w:noProof/>
          <w:sz w:val="28"/>
          <w:szCs w:val="28"/>
        </w:rPr>
        <mc:AlternateContent>
          <mc:Choice Requires="wps">
            <w:drawing>
              <wp:anchor distT="45720" distB="45720" distL="114300" distR="114300" simplePos="0" relativeHeight="251712512" behindDoc="0" locked="0" layoutInCell="1" allowOverlap="1" wp14:anchorId="02D0CB64" wp14:editId="32AF615D">
                <wp:simplePos x="0" y="0"/>
                <wp:positionH relativeFrom="margin">
                  <wp:align>left</wp:align>
                </wp:positionH>
                <wp:positionV relativeFrom="paragraph">
                  <wp:posOffset>872490</wp:posOffset>
                </wp:positionV>
                <wp:extent cx="5420995" cy="3074670"/>
                <wp:effectExtent l="19050" t="19050" r="46355" b="3048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0995" cy="3074670"/>
                        </a:xfrm>
                        <a:prstGeom prst="rect">
                          <a:avLst/>
                        </a:prstGeom>
                        <a:noFill/>
                        <a:ln w="57150">
                          <a:solidFill>
                            <a:srgbClr val="FF3399"/>
                          </a:solidFill>
                          <a:miter lim="800000"/>
                          <a:headEnd/>
                          <a:tailEnd/>
                        </a:ln>
                      </wps:spPr>
                      <wps:txbx>
                        <w:txbxContent>
                          <w:p w14:paraId="5DAE3929" w14:textId="7FB18B9D" w:rsidR="00323464" w:rsidRPr="006D09F0" w:rsidRDefault="009C6213">
                            <w:pPr>
                              <w:rPr>
                                <w:b/>
                                <w:bCs/>
                                <w:sz w:val="28"/>
                                <w:szCs w:val="28"/>
                                <w:u w:val="single"/>
                              </w:rPr>
                            </w:pPr>
                            <w:r>
                              <w:rPr>
                                <w:b/>
                                <w:bCs/>
                                <w:sz w:val="28"/>
                                <w:szCs w:val="28"/>
                                <w:u w:val="single"/>
                              </w:rPr>
                              <w:t>Schema</w:t>
                            </w:r>
                          </w:p>
                          <w:p w14:paraId="325ED208" w14:textId="516D21AD" w:rsidR="001F0837" w:rsidRPr="006D09F0" w:rsidRDefault="00323464">
                            <w:pPr>
                              <w:rPr>
                                <w:sz w:val="28"/>
                                <w:szCs w:val="28"/>
                              </w:rPr>
                            </w:pPr>
                            <w:r w:rsidRPr="006D09F0">
                              <w:rPr>
                                <w:sz w:val="28"/>
                                <w:szCs w:val="28"/>
                              </w:rPr>
                              <w:t>When a child is playing, they often repeat patterns of behaviour, which is called schematic play. Using repetitive actions help the child to explore and express ideas. Young children learn engaging through hands on tasks</w:t>
                            </w:r>
                            <w:r w:rsidR="009C6213">
                              <w:rPr>
                                <w:sz w:val="28"/>
                                <w:szCs w:val="28"/>
                              </w:rPr>
                              <w:t>,</w:t>
                            </w:r>
                            <w:r w:rsidRPr="006D09F0">
                              <w:rPr>
                                <w:sz w:val="28"/>
                                <w:szCs w:val="28"/>
                              </w:rPr>
                              <w:t xml:space="preserve"> as it allows children to</w:t>
                            </w:r>
                            <w:r w:rsidR="00122A43">
                              <w:rPr>
                                <w:sz w:val="28"/>
                                <w:szCs w:val="28"/>
                              </w:rPr>
                              <w:t xml:space="preserve"> learn</w:t>
                            </w:r>
                            <w:r w:rsidRPr="006D09F0">
                              <w:rPr>
                                <w:sz w:val="28"/>
                                <w:szCs w:val="28"/>
                              </w:rPr>
                              <w:t xml:space="preserve"> problem solv</w:t>
                            </w:r>
                            <w:r w:rsidR="009C6213">
                              <w:rPr>
                                <w:sz w:val="28"/>
                                <w:szCs w:val="28"/>
                              </w:rPr>
                              <w:t>ing</w:t>
                            </w:r>
                            <w:r w:rsidR="001F0837" w:rsidRPr="006D09F0">
                              <w:rPr>
                                <w:sz w:val="28"/>
                                <w:szCs w:val="28"/>
                              </w:rPr>
                              <w:t>, question, predict</w:t>
                            </w:r>
                            <w:r w:rsidR="009C6213">
                              <w:rPr>
                                <w:sz w:val="28"/>
                                <w:szCs w:val="28"/>
                              </w:rPr>
                              <w:t>,</w:t>
                            </w:r>
                            <w:r w:rsidR="001F0837" w:rsidRPr="006D09F0">
                              <w:rPr>
                                <w:sz w:val="28"/>
                                <w:szCs w:val="28"/>
                              </w:rPr>
                              <w:t xml:space="preserve"> whilst helping them to become more independent in how they play.</w:t>
                            </w:r>
                          </w:p>
                          <w:p w14:paraId="617A72A1" w14:textId="688E5A59" w:rsidR="00323464" w:rsidRPr="006D09F0" w:rsidRDefault="001F0837">
                            <w:pPr>
                              <w:rPr>
                                <w:sz w:val="28"/>
                                <w:szCs w:val="28"/>
                              </w:rPr>
                            </w:pPr>
                            <w:r w:rsidRPr="006D09F0">
                              <w:rPr>
                                <w:sz w:val="28"/>
                                <w:szCs w:val="28"/>
                              </w:rPr>
                              <w:t xml:space="preserve">The Early Year Foundation States a keyworker should have a great understanding of schemas, as it is key when observing a child to be able to spot these patterns and include tasks into planning </w:t>
                            </w:r>
                            <w:r w:rsidR="009C6213">
                              <w:rPr>
                                <w:sz w:val="28"/>
                                <w:szCs w:val="28"/>
                              </w:rPr>
                              <w:t>to</w:t>
                            </w:r>
                            <w:r w:rsidRPr="006D09F0">
                              <w:rPr>
                                <w:sz w:val="28"/>
                                <w:szCs w:val="28"/>
                              </w:rPr>
                              <w:t xml:space="preserve"> help with the child’s next steps.(Flying start</w:t>
                            </w:r>
                            <w:r w:rsidR="00A0001F" w:rsidRPr="006D09F0">
                              <w:rPr>
                                <w:sz w:val="28"/>
                                <w:szCs w:val="28"/>
                              </w:rPr>
                              <w:t xml:space="preserve"> 2014)</w:t>
                            </w:r>
                            <w:r w:rsidRPr="006D09F0">
                              <w:rPr>
                                <w:sz w:val="28"/>
                                <w:szCs w:val="2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D0CB64" id="_x0000_s1049" type="#_x0000_t202" style="position:absolute;margin-left:0;margin-top:68.7pt;width:426.85pt;height:242.1pt;z-index:2517125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" filled="f" strokecolor="#f39" strokeweight="4.5pt">
                <v:textbox>
                  <w:txbxContent>
                    <w:p w14:paraId="5DAE3929" w14:textId="7FB18B9D" w:rsidR="00323464" w:rsidRPr="006D09F0" w:rsidRDefault="009C6213">
                      <w:pPr>
                        <w:rPr>
                          <w:b/>
                          <w:bCs/>
                          <w:sz w:val="28"/>
                          <w:szCs w:val="28"/>
                          <w:u w:val="single"/>
                        </w:rPr>
                      </w:pPr>
                      <w:r>
                        <w:rPr>
                          <w:b/>
                          <w:bCs/>
                          <w:sz w:val="28"/>
                          <w:szCs w:val="28"/>
                          <w:u w:val="single"/>
                        </w:rPr>
                        <w:t>Schema</w:t>
                      </w:r>
                    </w:p>
                    <w:p w14:paraId="325ED208" w14:textId="516D21AD" w:rsidR="001F0837" w:rsidRPr="006D09F0" w:rsidRDefault="00323464">
                      <w:pPr>
                        <w:rPr>
                          <w:sz w:val="28"/>
                          <w:szCs w:val="28"/>
                        </w:rPr>
                      </w:pPr>
                      <w:r w:rsidRPr="006D09F0">
                        <w:rPr>
                          <w:sz w:val="28"/>
                          <w:szCs w:val="28"/>
                        </w:rPr>
                        <w:t>When a child is playing, they often repeat patterns of behaviour, which is called schematic play. Using repetitive actions help the child to explore and express ideas. Young children learn engaging through hands on tasks</w:t>
                      </w:r>
                      <w:r w:rsidR="009C6213">
                        <w:rPr>
                          <w:sz w:val="28"/>
                          <w:szCs w:val="28"/>
                        </w:rPr>
                        <w:t>,</w:t>
                      </w:r>
                      <w:r w:rsidRPr="006D09F0">
                        <w:rPr>
                          <w:sz w:val="28"/>
                          <w:szCs w:val="28"/>
                        </w:rPr>
                        <w:t xml:space="preserve"> as it allows children to</w:t>
                      </w:r>
                      <w:r w:rsidR="00122A43">
                        <w:rPr>
                          <w:sz w:val="28"/>
                          <w:szCs w:val="28"/>
                        </w:rPr>
                        <w:t xml:space="preserve"> learn</w:t>
                      </w:r>
                      <w:r w:rsidRPr="006D09F0">
                        <w:rPr>
                          <w:sz w:val="28"/>
                          <w:szCs w:val="28"/>
                        </w:rPr>
                        <w:t xml:space="preserve"> problem solv</w:t>
                      </w:r>
                      <w:r w:rsidR="009C6213">
                        <w:rPr>
                          <w:sz w:val="28"/>
                          <w:szCs w:val="28"/>
                        </w:rPr>
                        <w:t>ing</w:t>
                      </w:r>
                      <w:r w:rsidR="001F0837" w:rsidRPr="006D09F0">
                        <w:rPr>
                          <w:sz w:val="28"/>
                          <w:szCs w:val="28"/>
                        </w:rPr>
                        <w:t>, question, predict</w:t>
                      </w:r>
                      <w:r w:rsidR="009C6213">
                        <w:rPr>
                          <w:sz w:val="28"/>
                          <w:szCs w:val="28"/>
                        </w:rPr>
                        <w:t>,</w:t>
                      </w:r>
                      <w:r w:rsidR="001F0837" w:rsidRPr="006D09F0">
                        <w:rPr>
                          <w:sz w:val="28"/>
                          <w:szCs w:val="28"/>
                        </w:rPr>
                        <w:t xml:space="preserve"> whilst helping them to become more independent in how they play.</w:t>
                      </w:r>
                    </w:p>
                    <w:p w14:paraId="617A72A1" w14:textId="688E5A59" w:rsidR="00323464" w:rsidRPr="006D09F0" w:rsidRDefault="001F0837">
                      <w:pPr>
                        <w:rPr>
                          <w:sz w:val="28"/>
                          <w:szCs w:val="28"/>
                        </w:rPr>
                      </w:pPr>
                      <w:r w:rsidRPr="006D09F0">
                        <w:rPr>
                          <w:sz w:val="28"/>
                          <w:szCs w:val="28"/>
                        </w:rPr>
                        <w:t xml:space="preserve">The Early Year Foundation States a keyworker should have a great understanding of schemas, as it is key when observing a child to be able to spot these patterns and include tasks into planning </w:t>
                      </w:r>
                      <w:r w:rsidR="009C6213">
                        <w:rPr>
                          <w:sz w:val="28"/>
                          <w:szCs w:val="28"/>
                        </w:rPr>
                        <w:t>to</w:t>
                      </w:r>
                      <w:r w:rsidRPr="006D09F0">
                        <w:rPr>
                          <w:sz w:val="28"/>
                          <w:szCs w:val="28"/>
                        </w:rPr>
                        <w:t xml:space="preserve"> help with the child’s next steps.(Flying start</w:t>
                      </w:r>
                      <w:r w:rsidR="00A0001F" w:rsidRPr="006D09F0">
                        <w:rPr>
                          <w:sz w:val="28"/>
                          <w:szCs w:val="28"/>
                        </w:rPr>
                        <w:t xml:space="preserve"> 2014)</w:t>
                      </w:r>
                      <w:r w:rsidRPr="006D09F0">
                        <w:rPr>
                          <w:sz w:val="28"/>
                          <w:szCs w:val="28"/>
                        </w:rPr>
                        <w:t xml:space="preserve"> </w:t>
                      </w:r>
                    </w:p>
                  </w:txbxContent>
                </v:textbox>
                <w10:wrap type="square" anchorx="margin"/>
              </v:shape>
            </w:pict>
          </mc:Fallback>
        </mc:AlternateContent>
      </w:r>
      <w:r w:rsidRPr="006D09F0">
        <w:rPr>
          <w:sz w:val="28"/>
          <w:szCs w:val="28"/>
        </w:rPr>
        <w:t>activities.(Carmarthenshire, Gov 2022)</w:t>
      </w:r>
      <w:r w:rsidR="00323464">
        <w:t xml:space="preserve"> </w:t>
      </w:r>
    </w:p>
    <w:p w14:paraId="5AD0405D" w14:textId="77777777" w:rsidR="001C5F10" w:rsidRDefault="001C5F10" w:rsidP="0011471E">
      <w:pPr>
        <w:rPr>
          <w:sz w:val="28"/>
          <w:szCs w:val="28"/>
        </w:rPr>
      </w:pPr>
    </w:p>
    <w:p w14:paraId="3EAE004D" w14:textId="77777777" w:rsidR="001C5F10" w:rsidRDefault="001C5F10" w:rsidP="0011471E">
      <w:pPr>
        <w:rPr>
          <w:sz w:val="28"/>
          <w:szCs w:val="28"/>
        </w:rPr>
      </w:pPr>
    </w:p>
    <w:p w14:paraId="59130244" w14:textId="51FCBE9C" w:rsidR="00C44B97" w:rsidRDefault="006D09F0" w:rsidP="0011471E">
      <w:pPr>
        <w:rPr>
          <w:sz w:val="28"/>
          <w:szCs w:val="28"/>
        </w:rPr>
      </w:pPr>
      <w:r>
        <w:rPr>
          <w:sz w:val="28"/>
          <w:szCs w:val="28"/>
        </w:rPr>
        <w:t>The new curriculum in Wales has recently come into effect in 202</w:t>
      </w:r>
      <w:r w:rsidR="000419E7">
        <w:rPr>
          <w:sz w:val="28"/>
          <w:szCs w:val="28"/>
        </w:rPr>
        <w:t>0</w:t>
      </w:r>
      <w:r>
        <w:rPr>
          <w:sz w:val="28"/>
          <w:szCs w:val="28"/>
        </w:rPr>
        <w:t xml:space="preserve"> and has been shaped by all the best ideas from around the world</w:t>
      </w:r>
      <w:r w:rsidR="00642318">
        <w:rPr>
          <w:sz w:val="28"/>
          <w:szCs w:val="28"/>
        </w:rPr>
        <w:t>,</w:t>
      </w:r>
      <w:r w:rsidR="00AD2482">
        <w:rPr>
          <w:sz w:val="28"/>
          <w:szCs w:val="28"/>
        </w:rPr>
        <w:t xml:space="preserve"> such as Reggio Emilia</w:t>
      </w:r>
      <w:r w:rsidR="00602846">
        <w:rPr>
          <w:sz w:val="28"/>
          <w:szCs w:val="28"/>
        </w:rPr>
        <w:t xml:space="preserve">, </w:t>
      </w:r>
      <w:proofErr w:type="spellStart"/>
      <w:r w:rsidR="00AD2482">
        <w:rPr>
          <w:sz w:val="28"/>
          <w:szCs w:val="28"/>
        </w:rPr>
        <w:t>Te</w:t>
      </w:r>
      <w:proofErr w:type="spellEnd"/>
      <w:r w:rsidR="00AD2482">
        <w:rPr>
          <w:sz w:val="28"/>
          <w:szCs w:val="28"/>
        </w:rPr>
        <w:t xml:space="preserve"> </w:t>
      </w:r>
      <w:proofErr w:type="spellStart"/>
      <w:r w:rsidR="00AD2482">
        <w:rPr>
          <w:sz w:val="28"/>
          <w:szCs w:val="28"/>
        </w:rPr>
        <w:t>Whariki</w:t>
      </w:r>
      <w:proofErr w:type="spellEnd"/>
      <w:r w:rsidR="00602846">
        <w:rPr>
          <w:sz w:val="28"/>
          <w:szCs w:val="28"/>
        </w:rPr>
        <w:t xml:space="preserve"> and forest schools introduce</w:t>
      </w:r>
      <w:r w:rsidR="00BD2367">
        <w:rPr>
          <w:sz w:val="28"/>
          <w:szCs w:val="28"/>
        </w:rPr>
        <w:t>d</w:t>
      </w:r>
      <w:r w:rsidR="00602846">
        <w:rPr>
          <w:sz w:val="28"/>
          <w:szCs w:val="28"/>
        </w:rPr>
        <w:t xml:space="preserve"> by Scandinavia. </w:t>
      </w:r>
      <w:r>
        <w:rPr>
          <w:sz w:val="28"/>
          <w:szCs w:val="28"/>
        </w:rPr>
        <w:t>The Welsh Government declares with the</w:t>
      </w:r>
      <w:r w:rsidR="00AD2482">
        <w:rPr>
          <w:sz w:val="28"/>
          <w:szCs w:val="28"/>
        </w:rPr>
        <w:t xml:space="preserve"> new</w:t>
      </w:r>
      <w:r>
        <w:rPr>
          <w:sz w:val="28"/>
          <w:szCs w:val="28"/>
        </w:rPr>
        <w:t xml:space="preserve"> curriculum in place all children will be;</w:t>
      </w:r>
    </w:p>
    <w:p w14:paraId="136F1A0D" w14:textId="3E72ED3E" w:rsidR="006D09F0" w:rsidRDefault="006D09F0" w:rsidP="006D09F0">
      <w:pPr>
        <w:pStyle w:val="ListParagraph"/>
        <w:numPr>
          <w:ilvl w:val="0"/>
          <w:numId w:val="11"/>
        </w:numPr>
        <w:rPr>
          <w:sz w:val="28"/>
          <w:szCs w:val="28"/>
        </w:rPr>
      </w:pPr>
      <w:r>
        <w:rPr>
          <w:sz w:val="28"/>
          <w:szCs w:val="28"/>
        </w:rPr>
        <w:t>Healthy, confident and ready to lead fulfilling lives</w:t>
      </w:r>
    </w:p>
    <w:p w14:paraId="4CED6C0D" w14:textId="1B51CD00" w:rsidR="006D09F0" w:rsidRDefault="006D09F0" w:rsidP="006D09F0">
      <w:pPr>
        <w:pStyle w:val="ListParagraph"/>
        <w:numPr>
          <w:ilvl w:val="0"/>
          <w:numId w:val="11"/>
        </w:numPr>
        <w:rPr>
          <w:sz w:val="28"/>
          <w:szCs w:val="28"/>
        </w:rPr>
      </w:pPr>
      <w:r>
        <w:rPr>
          <w:sz w:val="28"/>
          <w:szCs w:val="28"/>
        </w:rPr>
        <w:t>Ambitious and capable learners who keep learning as they grow.</w:t>
      </w:r>
    </w:p>
    <w:p w14:paraId="694C5300" w14:textId="56C6117B" w:rsidR="006D09F0" w:rsidRDefault="006D09F0" w:rsidP="006D09F0">
      <w:pPr>
        <w:pStyle w:val="ListParagraph"/>
        <w:numPr>
          <w:ilvl w:val="0"/>
          <w:numId w:val="11"/>
        </w:numPr>
        <w:rPr>
          <w:sz w:val="28"/>
          <w:szCs w:val="28"/>
        </w:rPr>
      </w:pPr>
      <w:r>
        <w:rPr>
          <w:sz w:val="28"/>
          <w:szCs w:val="28"/>
        </w:rPr>
        <w:t xml:space="preserve">Enterprising and creative contributors who will be ready to take control </w:t>
      </w:r>
      <w:r w:rsidR="00AD2482">
        <w:rPr>
          <w:sz w:val="28"/>
          <w:szCs w:val="28"/>
        </w:rPr>
        <w:t xml:space="preserve">in life. </w:t>
      </w:r>
    </w:p>
    <w:p w14:paraId="1BA75F76" w14:textId="07CDB031" w:rsidR="006D09F0" w:rsidRDefault="006D09F0" w:rsidP="006D09F0">
      <w:pPr>
        <w:pStyle w:val="ListParagraph"/>
        <w:numPr>
          <w:ilvl w:val="0"/>
          <w:numId w:val="11"/>
        </w:numPr>
        <w:rPr>
          <w:sz w:val="28"/>
          <w:szCs w:val="28"/>
        </w:rPr>
      </w:pPr>
      <w:r>
        <w:rPr>
          <w:sz w:val="28"/>
          <w:szCs w:val="28"/>
        </w:rPr>
        <w:t xml:space="preserve">Ethical and informed citizens </w:t>
      </w:r>
      <w:r w:rsidR="00AD2482">
        <w:rPr>
          <w:sz w:val="28"/>
          <w:szCs w:val="28"/>
        </w:rPr>
        <w:t xml:space="preserve">who are ready to be valued citizens of not just Wales but the world.(Welsh Gov, 2018) </w:t>
      </w:r>
    </w:p>
    <w:p w14:paraId="794DCF93" w14:textId="6EC3C7AF" w:rsidR="00122A43" w:rsidRDefault="00122A43" w:rsidP="00122A43">
      <w:pPr>
        <w:rPr>
          <w:sz w:val="28"/>
          <w:szCs w:val="28"/>
          <w:u w:val="single"/>
        </w:rPr>
      </w:pPr>
      <w:r w:rsidRPr="00122A43">
        <w:rPr>
          <w:sz w:val="28"/>
          <w:szCs w:val="28"/>
          <w:u w:val="single"/>
        </w:rPr>
        <w:t>Theorists th</w:t>
      </w:r>
      <w:r w:rsidR="002E7709">
        <w:rPr>
          <w:sz w:val="28"/>
          <w:szCs w:val="28"/>
          <w:u w:val="single"/>
        </w:rPr>
        <w:t>at</w:t>
      </w:r>
      <w:r w:rsidRPr="00122A43">
        <w:rPr>
          <w:sz w:val="28"/>
          <w:szCs w:val="28"/>
          <w:u w:val="single"/>
        </w:rPr>
        <w:t xml:space="preserve"> support play</w:t>
      </w:r>
    </w:p>
    <w:p w14:paraId="1733ACCF" w14:textId="04D628B0" w:rsidR="00122A43" w:rsidRPr="00320CBB" w:rsidRDefault="00122A43" w:rsidP="00122A43">
      <w:pPr>
        <w:pStyle w:val="ListParagraph"/>
        <w:numPr>
          <w:ilvl w:val="0"/>
          <w:numId w:val="12"/>
        </w:numPr>
        <w:rPr>
          <w:sz w:val="28"/>
          <w:szCs w:val="28"/>
        </w:rPr>
      </w:pPr>
      <w:r w:rsidRPr="00320CBB">
        <w:rPr>
          <w:sz w:val="28"/>
          <w:szCs w:val="28"/>
        </w:rPr>
        <w:t>Frobel</w:t>
      </w:r>
      <w:r w:rsidR="00602846" w:rsidRPr="00320CBB">
        <w:rPr>
          <w:sz w:val="28"/>
          <w:szCs w:val="28"/>
        </w:rPr>
        <w:t>-</w:t>
      </w:r>
      <w:r w:rsidR="00320CBB" w:rsidRPr="00320CBB">
        <w:rPr>
          <w:sz w:val="28"/>
          <w:szCs w:val="28"/>
        </w:rPr>
        <w:t xml:space="preserve"> highlights importance of child-led as this is how a child expresses themselves. </w:t>
      </w:r>
    </w:p>
    <w:p w14:paraId="306852C3" w14:textId="26E39A37" w:rsidR="00602846" w:rsidRPr="00320CBB" w:rsidRDefault="00602846" w:rsidP="00122A43">
      <w:pPr>
        <w:pStyle w:val="ListParagraph"/>
        <w:numPr>
          <w:ilvl w:val="0"/>
          <w:numId w:val="12"/>
        </w:numPr>
        <w:rPr>
          <w:sz w:val="28"/>
          <w:szCs w:val="28"/>
        </w:rPr>
      </w:pPr>
      <w:r w:rsidRPr="00320CBB">
        <w:rPr>
          <w:sz w:val="28"/>
          <w:szCs w:val="28"/>
        </w:rPr>
        <w:t>Piaget</w:t>
      </w:r>
      <w:r w:rsidR="00320CBB" w:rsidRPr="00320CBB">
        <w:rPr>
          <w:sz w:val="28"/>
          <w:szCs w:val="28"/>
        </w:rPr>
        <w:t>-Four stages of cognitive development</w:t>
      </w:r>
    </w:p>
    <w:p w14:paraId="408BE357" w14:textId="75C18B86" w:rsidR="00122A43" w:rsidRDefault="00122A43" w:rsidP="00122A43">
      <w:pPr>
        <w:pStyle w:val="ListParagraph"/>
        <w:numPr>
          <w:ilvl w:val="0"/>
          <w:numId w:val="12"/>
        </w:numPr>
        <w:rPr>
          <w:sz w:val="28"/>
          <w:szCs w:val="28"/>
        </w:rPr>
      </w:pPr>
      <w:proofErr w:type="spellStart"/>
      <w:r w:rsidRPr="00320CBB">
        <w:rPr>
          <w:sz w:val="28"/>
          <w:szCs w:val="28"/>
        </w:rPr>
        <w:t>Monterssori</w:t>
      </w:r>
      <w:proofErr w:type="spellEnd"/>
      <w:r w:rsidR="00320CBB" w:rsidRPr="00320CBB">
        <w:rPr>
          <w:sz w:val="28"/>
          <w:szCs w:val="28"/>
        </w:rPr>
        <w:t>- play is the key for children to be able to make active choices. Believes using real-life objects is best practice.</w:t>
      </w:r>
      <w:r w:rsidR="002E7709">
        <w:rPr>
          <w:sz w:val="28"/>
          <w:szCs w:val="28"/>
        </w:rPr>
        <w:t>(Twinkle, no date)</w:t>
      </w:r>
    </w:p>
    <w:p w14:paraId="1D12947C" w14:textId="77777777" w:rsidR="001C5F10" w:rsidRPr="00320CBB" w:rsidRDefault="001C5F10" w:rsidP="001C5F10">
      <w:pPr>
        <w:pStyle w:val="ListParagraph"/>
        <w:rPr>
          <w:sz w:val="28"/>
          <w:szCs w:val="28"/>
        </w:rPr>
      </w:pPr>
    </w:p>
    <w:p w14:paraId="54D2F520" w14:textId="19D93D0A" w:rsidR="00C44B97" w:rsidRDefault="00642318" w:rsidP="0011471E">
      <w:r>
        <w:rPr>
          <w:noProof/>
          <w:sz w:val="44"/>
          <w:szCs w:val="44"/>
        </w:rPr>
        <w:lastRenderedPageBreak/>
        <mc:AlternateContent>
          <mc:Choice Requires="wps">
            <w:drawing>
              <wp:anchor distT="0" distB="0" distL="114300" distR="114300" simplePos="0" relativeHeight="251714560" behindDoc="0" locked="0" layoutInCell="1" allowOverlap="1" wp14:anchorId="3FC6B483" wp14:editId="39BA96B8">
                <wp:simplePos x="0" y="0"/>
                <wp:positionH relativeFrom="margin">
                  <wp:posOffset>-147320</wp:posOffset>
                </wp:positionH>
                <wp:positionV relativeFrom="paragraph">
                  <wp:posOffset>1905</wp:posOffset>
                </wp:positionV>
                <wp:extent cx="5479473" cy="526472"/>
                <wp:effectExtent l="0" t="0" r="45085" b="26035"/>
                <wp:wrapNone/>
                <wp:docPr id="41" name="Arrow: Pentagon 41"/>
                <wp:cNvGraphicFramePr/>
                <a:graphic xmlns:a="http://schemas.openxmlformats.org/drawingml/2006/main">
                  <a:graphicData uri="http://schemas.microsoft.com/office/word/2010/wordprocessingShape">
                    <wps:wsp>
                      <wps:cNvSpPr/>
                      <wps:spPr>
                        <a:xfrm>
                          <a:off x="0" y="0"/>
                          <a:ext cx="5479473" cy="526472"/>
                        </a:xfrm>
                        <a:prstGeom prst="homePlate">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8058E9" w14:textId="77777777" w:rsidR="00122A43" w:rsidRPr="001126A9" w:rsidRDefault="00122A43" w:rsidP="00122A43">
                            <w:pPr>
                              <w:rPr>
                                <w:sz w:val="36"/>
                                <w:szCs w:val="36"/>
                              </w:rPr>
                            </w:pPr>
                            <w:r>
                              <w:rPr>
                                <w:sz w:val="36"/>
                                <w:szCs w:val="36"/>
                              </w:rPr>
                              <w:t xml:space="preserve">Partnerships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FC6B483" id="Arrow: Pentagon 41" o:spid="_x0000_s1050" type="#_x0000_t15" style="position:absolute;margin-left:-11.6pt;margin-top:.15pt;width:431.45pt;height:41.45pt;z-index:2517145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" adj="20562" fillcolor="#92d050" strokecolor="#1f3763 [1604]" strokeweight="1pt">
                <v:textbox>
                  <w:txbxContent>
                    <w:p w14:paraId="008058E9" w14:textId="77777777" w:rsidR="00122A43" w:rsidRPr="001126A9" w:rsidRDefault="00122A43" w:rsidP="00122A43">
                      <w:pPr>
                        <w:rPr>
                          <w:sz w:val="36"/>
                          <w:szCs w:val="36"/>
                        </w:rPr>
                      </w:pPr>
                      <w:r>
                        <w:rPr>
                          <w:sz w:val="36"/>
                          <w:szCs w:val="36"/>
                        </w:rPr>
                        <w:t xml:space="preserve">Partnerships </w:t>
                      </w:r>
                    </w:p>
                  </w:txbxContent>
                </v:textbox>
                <w10:wrap anchorx="margin"/>
              </v:shape>
            </w:pict>
          </mc:Fallback>
        </mc:AlternateContent>
      </w:r>
    </w:p>
    <w:p w14:paraId="08F82F0B" w14:textId="17B5D975" w:rsidR="00C44B97" w:rsidRDefault="00C44B97" w:rsidP="0011471E"/>
    <w:p w14:paraId="679F69AE" w14:textId="36642237" w:rsidR="00C44B97" w:rsidRDefault="00610BE5" w:rsidP="0011471E">
      <w:r>
        <w:rPr>
          <w:noProof/>
        </w:rPr>
        <mc:AlternateContent>
          <mc:Choice Requires="wps">
            <w:drawing>
              <wp:anchor distT="0" distB="0" distL="114300" distR="114300" simplePos="0" relativeHeight="251746304" behindDoc="1" locked="0" layoutInCell="1" allowOverlap="1" wp14:anchorId="0F93789C" wp14:editId="1F5792C1">
                <wp:simplePos x="0" y="0"/>
                <wp:positionH relativeFrom="column">
                  <wp:posOffset>-311785</wp:posOffset>
                </wp:positionH>
                <wp:positionV relativeFrom="paragraph">
                  <wp:posOffset>222250</wp:posOffset>
                </wp:positionV>
                <wp:extent cx="6444343" cy="3645898"/>
                <wp:effectExtent l="0" t="0" r="13970" b="12065"/>
                <wp:wrapNone/>
                <wp:docPr id="192" name="Rectangle: Beveled 192"/>
                <wp:cNvGraphicFramePr/>
                <a:graphic xmlns:a="http://schemas.openxmlformats.org/drawingml/2006/main">
                  <a:graphicData uri="http://schemas.microsoft.com/office/word/2010/wordprocessingShape">
                    <wps:wsp>
                      <wps:cNvSpPr/>
                      <wps:spPr>
                        <a:xfrm>
                          <a:off x="0" y="0"/>
                          <a:ext cx="6444343" cy="3645898"/>
                        </a:xfrm>
                        <a:prstGeom prst="bevel">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52749C"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Rectangle: Beveled 192" o:spid="_x0000_s1026" type="#_x0000_t84" style="position:absolute;margin-left:-24.55pt;margin-top:17.5pt;width:507.45pt;height:287.1pt;z-index:-251570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" fillcolor="#e7e6e6 [3214]" strokecolor="#1f3763 [1604]" strokeweight="1pt"/>
            </w:pict>
          </mc:Fallback>
        </mc:AlternateContent>
      </w:r>
    </w:p>
    <w:p w14:paraId="23544B4B" w14:textId="6911E452" w:rsidR="00C44B97" w:rsidRDefault="00C44B97" w:rsidP="0011471E"/>
    <w:p w14:paraId="706442B8" w14:textId="4E3FEABC" w:rsidR="00C44B97" w:rsidRDefault="00C44B97" w:rsidP="0011471E"/>
    <w:p w14:paraId="7CC87CDE" w14:textId="27C03C37" w:rsidR="00C44B97" w:rsidRDefault="00610BE5" w:rsidP="0011471E">
      <w:r>
        <w:rPr>
          <w:noProof/>
        </w:rPr>
        <mc:AlternateContent>
          <mc:Choice Requires="wps">
            <w:drawing>
              <wp:anchor distT="0" distB="0" distL="114300" distR="114300" simplePos="0" relativeHeight="251736064" behindDoc="0" locked="0" layoutInCell="1" allowOverlap="1" wp14:anchorId="7DA69245" wp14:editId="7FE1A17D">
                <wp:simplePos x="0" y="0"/>
                <wp:positionH relativeFrom="column">
                  <wp:posOffset>3254375</wp:posOffset>
                </wp:positionH>
                <wp:positionV relativeFrom="paragraph">
                  <wp:posOffset>133985</wp:posOffset>
                </wp:positionV>
                <wp:extent cx="1208314" cy="467995"/>
                <wp:effectExtent l="0" t="0" r="11430" b="27305"/>
                <wp:wrapNone/>
                <wp:docPr id="57" name="Text Box 57"/>
                <wp:cNvGraphicFramePr/>
                <a:graphic xmlns:a="http://schemas.openxmlformats.org/drawingml/2006/main">
                  <a:graphicData uri="http://schemas.microsoft.com/office/word/2010/wordprocessingShape">
                    <wps:wsp>
                      <wps:cNvSpPr txBox="1"/>
                      <wps:spPr>
                        <a:xfrm>
                          <a:off x="0" y="0"/>
                          <a:ext cx="1208314" cy="467995"/>
                        </a:xfrm>
                        <a:prstGeom prst="rect">
                          <a:avLst/>
                        </a:prstGeom>
                        <a:solidFill>
                          <a:schemeClr val="lt1"/>
                        </a:solidFill>
                        <a:ln w="6350">
                          <a:solidFill>
                            <a:prstClr val="black"/>
                          </a:solidFill>
                        </a:ln>
                      </wps:spPr>
                      <wps:txbx>
                        <w:txbxContent>
                          <w:p w14:paraId="69A68954" w14:textId="41A0A234" w:rsidR="003A24CE" w:rsidRPr="003A24CE" w:rsidRDefault="003A24CE" w:rsidP="003A24CE">
                            <w:pPr>
                              <w:jc w:val="center"/>
                              <w:rPr>
                                <w:b/>
                                <w:bCs/>
                                <w:sz w:val="28"/>
                                <w:szCs w:val="28"/>
                              </w:rPr>
                            </w:pPr>
                            <w:r w:rsidRPr="003A24CE">
                              <w:rPr>
                                <w:b/>
                                <w:bCs/>
                                <w:sz w:val="28"/>
                                <w:szCs w:val="28"/>
                              </w:rPr>
                              <w:t>Keyworker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DA69245" id="Text Box 57" o:spid="_x0000_s1051" type="#_x0000_t202" style="position:absolute;margin-left:256.25pt;margin-top:10.55pt;width:95.15pt;height:36.85pt;z-index:251736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" fillcolor="white [3201]" strokeweight=".5pt">
                <v:textbox>
                  <w:txbxContent>
                    <w:p w14:paraId="69A68954" w14:textId="41A0A234" w:rsidR="003A24CE" w:rsidRPr="003A24CE" w:rsidRDefault="003A24CE" w:rsidP="003A24CE">
                      <w:pPr>
                        <w:jc w:val="center"/>
                        <w:rPr>
                          <w:b/>
                          <w:bCs/>
                          <w:sz w:val="28"/>
                          <w:szCs w:val="28"/>
                        </w:rPr>
                      </w:pPr>
                      <w:r w:rsidRPr="003A24CE">
                        <w:rPr>
                          <w:b/>
                          <w:bCs/>
                          <w:sz w:val="28"/>
                          <w:szCs w:val="28"/>
                        </w:rPr>
                        <w:t>Keyworker</w:t>
                      </w:r>
                    </w:p>
                  </w:txbxContent>
                </v:textbox>
              </v:shape>
            </w:pict>
          </mc:Fallback>
        </mc:AlternateContent>
      </w:r>
      <w:r>
        <w:rPr>
          <w:noProof/>
        </w:rPr>
        <mc:AlternateContent>
          <mc:Choice Requires="wps">
            <w:drawing>
              <wp:anchor distT="0" distB="0" distL="114300" distR="114300" simplePos="0" relativeHeight="251721728" behindDoc="0" locked="0" layoutInCell="1" allowOverlap="1" wp14:anchorId="440D1C02" wp14:editId="50BFFDAC">
                <wp:simplePos x="0" y="0"/>
                <wp:positionH relativeFrom="column">
                  <wp:posOffset>3103245</wp:posOffset>
                </wp:positionH>
                <wp:positionV relativeFrom="paragraph">
                  <wp:posOffset>7620</wp:posOffset>
                </wp:positionV>
                <wp:extent cx="1556657" cy="794657"/>
                <wp:effectExtent l="0" t="0" r="24765" b="24765"/>
                <wp:wrapNone/>
                <wp:docPr id="45" name="Rectangle: Rounded Corners 45"/>
                <wp:cNvGraphicFramePr/>
                <a:graphic xmlns:a="http://schemas.openxmlformats.org/drawingml/2006/main">
                  <a:graphicData uri="http://schemas.microsoft.com/office/word/2010/wordprocessingShape">
                    <wps:wsp>
                      <wps:cNvSpPr/>
                      <wps:spPr>
                        <a:xfrm>
                          <a:off x="0" y="0"/>
                          <a:ext cx="1556657" cy="794657"/>
                        </a:xfrm>
                        <a:prstGeom prst="round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CB67C54" id="Rectangle: Rounded Corners 45" o:spid="_x0000_s1026" style="position:absolute;margin-left:244.35pt;margin-top:.6pt;width:122.55pt;height:62.55pt;z-index:2517217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" fillcolor="#4472c4 [3204]" strokecolor="#1f3763 [1604]" strokeweight="1pt">
                <v:stroke joinstyle="miter"/>
              </v:roundrect>
            </w:pict>
          </mc:Fallback>
        </mc:AlternateContent>
      </w:r>
      <w:r>
        <w:rPr>
          <w:noProof/>
        </w:rPr>
        <mc:AlternateContent>
          <mc:Choice Requires="wps">
            <w:drawing>
              <wp:anchor distT="0" distB="0" distL="114300" distR="114300" simplePos="0" relativeHeight="251729920" behindDoc="0" locked="0" layoutInCell="1" allowOverlap="1" wp14:anchorId="050C021A" wp14:editId="0837D31A">
                <wp:simplePos x="0" y="0"/>
                <wp:positionH relativeFrom="column">
                  <wp:posOffset>449580</wp:posOffset>
                </wp:positionH>
                <wp:positionV relativeFrom="paragraph">
                  <wp:posOffset>159385</wp:posOffset>
                </wp:positionV>
                <wp:extent cx="1219200" cy="467995"/>
                <wp:effectExtent l="0" t="0" r="19050" b="27305"/>
                <wp:wrapNone/>
                <wp:docPr id="53" name="Text Box 53"/>
                <wp:cNvGraphicFramePr/>
                <a:graphic xmlns:a="http://schemas.openxmlformats.org/drawingml/2006/main">
                  <a:graphicData uri="http://schemas.microsoft.com/office/word/2010/wordprocessingShape">
                    <wps:wsp>
                      <wps:cNvSpPr txBox="1"/>
                      <wps:spPr>
                        <a:xfrm>
                          <a:off x="0" y="0"/>
                          <a:ext cx="1219200" cy="467995"/>
                        </a:xfrm>
                        <a:prstGeom prst="rect">
                          <a:avLst/>
                        </a:prstGeom>
                        <a:solidFill>
                          <a:schemeClr val="lt1"/>
                        </a:solidFill>
                        <a:ln w="6350">
                          <a:solidFill>
                            <a:prstClr val="black"/>
                          </a:solidFill>
                        </a:ln>
                      </wps:spPr>
                      <wps:txbx>
                        <w:txbxContent>
                          <w:p w14:paraId="3D7B9763" w14:textId="6A9326B1" w:rsidR="003A24CE" w:rsidRPr="003A24CE" w:rsidRDefault="003A24CE" w:rsidP="003A24CE">
                            <w:pPr>
                              <w:jc w:val="center"/>
                              <w:rPr>
                                <w:b/>
                                <w:bCs/>
                                <w:sz w:val="28"/>
                                <w:szCs w:val="28"/>
                              </w:rPr>
                            </w:pPr>
                            <w:r w:rsidRPr="003A24CE">
                              <w:rPr>
                                <w:b/>
                                <w:bCs/>
                                <w:sz w:val="28"/>
                                <w:szCs w:val="28"/>
                              </w:rPr>
                              <w:t>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0C021A" id="Text Box 53" o:spid="_x0000_s1052" type="#_x0000_t202" style="position:absolute;margin-left:35.4pt;margin-top:12.55pt;width:96pt;height:36.85pt;z-index:25172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" fillcolor="white [3201]" strokeweight=".5pt">
                <v:textbox>
                  <w:txbxContent>
                    <w:p w14:paraId="3D7B9763" w14:textId="6A9326B1" w:rsidR="003A24CE" w:rsidRPr="003A24CE" w:rsidRDefault="003A24CE" w:rsidP="003A24CE">
                      <w:pPr>
                        <w:jc w:val="center"/>
                        <w:rPr>
                          <w:b/>
                          <w:bCs/>
                          <w:sz w:val="28"/>
                          <w:szCs w:val="28"/>
                        </w:rPr>
                      </w:pPr>
                      <w:r w:rsidRPr="003A24CE">
                        <w:rPr>
                          <w:b/>
                          <w:bCs/>
                          <w:sz w:val="28"/>
                          <w:szCs w:val="28"/>
                        </w:rPr>
                        <w:t>Family</w:t>
                      </w:r>
                    </w:p>
                  </w:txbxContent>
                </v:textbox>
              </v:shape>
            </w:pict>
          </mc:Fallback>
        </mc:AlternateContent>
      </w:r>
      <w:r>
        <w:rPr>
          <w:noProof/>
        </w:rPr>
        <mc:AlternateContent>
          <mc:Choice Requires="wps">
            <w:drawing>
              <wp:anchor distT="0" distB="0" distL="114300" distR="114300" simplePos="0" relativeHeight="251715584" behindDoc="0" locked="0" layoutInCell="1" allowOverlap="1" wp14:anchorId="206F07EE" wp14:editId="33E8F9B1">
                <wp:simplePos x="0" y="0"/>
                <wp:positionH relativeFrom="column">
                  <wp:posOffset>277495</wp:posOffset>
                </wp:positionH>
                <wp:positionV relativeFrom="paragraph">
                  <wp:posOffset>10160</wp:posOffset>
                </wp:positionV>
                <wp:extent cx="1556657" cy="794657"/>
                <wp:effectExtent l="0" t="0" r="24765" b="24765"/>
                <wp:wrapNone/>
                <wp:docPr id="42" name="Rectangle: Rounded Corners 42"/>
                <wp:cNvGraphicFramePr/>
                <a:graphic xmlns:a="http://schemas.openxmlformats.org/drawingml/2006/main">
                  <a:graphicData uri="http://schemas.microsoft.com/office/word/2010/wordprocessingShape">
                    <wps:wsp>
                      <wps:cNvSpPr/>
                      <wps:spPr>
                        <a:xfrm>
                          <a:off x="0" y="0"/>
                          <a:ext cx="1556657" cy="794657"/>
                        </a:xfrm>
                        <a:prstGeom prst="round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3D0BE043" w14:textId="264791B2" w:rsidR="003A24CE" w:rsidRDefault="003A24CE" w:rsidP="003A24C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06F07EE" id="Rectangle: Rounded Corners 42" o:spid="_x0000_s1053" style="position:absolute;margin-left:21.85pt;margin-top:.8pt;width:122.55pt;height:62.55pt;z-index:2517155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" fillcolor="#ed7d31 [3205]" strokecolor="#1f3763 [1604]" strokeweight="1pt">
                <v:stroke joinstyle="miter"/>
                <v:textbox>
                  <w:txbxContent>
                    <w:p w14:paraId="3D0BE043" w14:textId="264791B2" w:rsidR="003A24CE" w:rsidRDefault="003A24CE" w:rsidP="003A24CE"/>
                  </w:txbxContent>
                </v:textbox>
              </v:roundrect>
            </w:pict>
          </mc:Fallback>
        </mc:AlternateContent>
      </w:r>
    </w:p>
    <w:p w14:paraId="57604BAB" w14:textId="14D2E2EC" w:rsidR="00C44B97" w:rsidRDefault="00610BE5" w:rsidP="0011471E">
      <w:r>
        <w:rPr>
          <w:noProof/>
        </w:rPr>
        <mc:AlternateContent>
          <mc:Choice Requires="wps">
            <w:drawing>
              <wp:anchor distT="0" distB="0" distL="114300" distR="114300" simplePos="0" relativeHeight="251728896" behindDoc="0" locked="0" layoutInCell="1" allowOverlap="1" wp14:anchorId="0BE48F93" wp14:editId="44AE6529">
                <wp:simplePos x="0" y="0"/>
                <wp:positionH relativeFrom="column">
                  <wp:posOffset>2111375</wp:posOffset>
                </wp:positionH>
                <wp:positionV relativeFrom="paragraph">
                  <wp:posOffset>87630</wp:posOffset>
                </wp:positionV>
                <wp:extent cx="762000" cy="10795"/>
                <wp:effectExtent l="19050" t="76200" r="76200" b="103505"/>
                <wp:wrapNone/>
                <wp:docPr id="52" name="Straight Arrow Connector 52"/>
                <wp:cNvGraphicFramePr/>
                <a:graphic xmlns:a="http://schemas.openxmlformats.org/drawingml/2006/main">
                  <a:graphicData uri="http://schemas.microsoft.com/office/word/2010/wordprocessingShape">
                    <wps:wsp>
                      <wps:cNvCnPr/>
                      <wps:spPr>
                        <a:xfrm>
                          <a:off x="0" y="0"/>
                          <a:ext cx="762000" cy="1079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75A5FCB" id="_x0000_t32" coordsize="21600,21600" o:spt="32" o:oned="t" path="m,l21600,21600e" filled="f">
                <v:path arrowok="t" fillok="f" o:connecttype="none"/>
                <o:lock v:ext="edit" shapetype="t"/>
              </v:shapetype>
              <v:shape id="Straight Arrow Connector 52" o:spid="_x0000_s1026" type="#_x0000_t32" style="position:absolute;margin-left:166.25pt;margin-top:6.9pt;width:60pt;height:.85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" strokecolor="#4472c4 [3204]" strokeweight=".5pt">
                <v:stroke startarrow="block" endarrow="block" joinstyle="miter"/>
              </v:shape>
            </w:pict>
          </mc:Fallback>
        </mc:AlternateContent>
      </w:r>
    </w:p>
    <w:p w14:paraId="5404B395" w14:textId="62CE7E8D" w:rsidR="00C44B97" w:rsidRDefault="00C44B97" w:rsidP="0011471E"/>
    <w:p w14:paraId="2ED7A4BD" w14:textId="7838515E" w:rsidR="00C44B97" w:rsidRDefault="00610BE5" w:rsidP="0011471E">
      <w:r>
        <w:rPr>
          <w:noProof/>
        </w:rPr>
        <mc:AlternateContent>
          <mc:Choice Requires="wps">
            <w:drawing>
              <wp:anchor distT="0" distB="0" distL="114300" distR="114300" simplePos="0" relativeHeight="251727872" behindDoc="0" locked="0" layoutInCell="1" allowOverlap="1" wp14:anchorId="16AA6D23" wp14:editId="2E676862">
                <wp:simplePos x="0" y="0"/>
                <wp:positionH relativeFrom="column">
                  <wp:posOffset>2720975</wp:posOffset>
                </wp:positionH>
                <wp:positionV relativeFrom="paragraph">
                  <wp:posOffset>52070</wp:posOffset>
                </wp:positionV>
                <wp:extent cx="413475" cy="543741"/>
                <wp:effectExtent l="38100" t="38100" r="62865" b="66040"/>
                <wp:wrapNone/>
                <wp:docPr id="49" name="Straight Arrow Connector 49"/>
                <wp:cNvGraphicFramePr/>
                <a:graphic xmlns:a="http://schemas.openxmlformats.org/drawingml/2006/main">
                  <a:graphicData uri="http://schemas.microsoft.com/office/word/2010/wordprocessingShape">
                    <wps:wsp>
                      <wps:cNvCnPr/>
                      <wps:spPr>
                        <a:xfrm flipV="1">
                          <a:off x="0" y="0"/>
                          <a:ext cx="413475" cy="543741"/>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A23C61" id="Straight Arrow Connector 49" o:spid="_x0000_s1026" type="#_x0000_t32" style="position:absolute;margin-left:214.25pt;margin-top:4.1pt;width:32.55pt;height:42.8pt;flip:y;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" strokecolor="#4472c4 [3204]" strokeweight=".5pt">
                <v:stroke startarrow="block" endarrow="block" joinstyle="miter"/>
              </v:shape>
            </w:pict>
          </mc:Fallback>
        </mc:AlternateContent>
      </w:r>
      <w:r>
        <w:rPr>
          <w:noProof/>
        </w:rPr>
        <mc:AlternateContent>
          <mc:Choice Requires="wps">
            <w:drawing>
              <wp:anchor distT="0" distB="0" distL="114300" distR="114300" simplePos="0" relativeHeight="251725824" behindDoc="0" locked="0" layoutInCell="1" allowOverlap="1" wp14:anchorId="2C4D3578" wp14:editId="778E1163">
                <wp:simplePos x="0" y="0"/>
                <wp:positionH relativeFrom="column">
                  <wp:posOffset>4005580</wp:posOffset>
                </wp:positionH>
                <wp:positionV relativeFrom="paragraph">
                  <wp:posOffset>48895</wp:posOffset>
                </wp:positionV>
                <wp:extent cx="407761" cy="505642"/>
                <wp:effectExtent l="38100" t="38100" r="49530" b="66040"/>
                <wp:wrapNone/>
                <wp:docPr id="48" name="Straight Arrow Connector 48"/>
                <wp:cNvGraphicFramePr/>
                <a:graphic xmlns:a="http://schemas.openxmlformats.org/drawingml/2006/main">
                  <a:graphicData uri="http://schemas.microsoft.com/office/word/2010/wordprocessingShape">
                    <wps:wsp>
                      <wps:cNvCnPr/>
                      <wps:spPr>
                        <a:xfrm>
                          <a:off x="0" y="0"/>
                          <a:ext cx="407761" cy="505642"/>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1FFD43" id="Straight Arrow Connector 48" o:spid="_x0000_s1026" type="#_x0000_t32" style="position:absolute;margin-left:315.4pt;margin-top:3.85pt;width:32.1pt;height:39.8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" strokecolor="#4472c4 [3204]" strokeweight=".5pt">
                <v:stroke startarrow="block" endarrow="block" joinstyle="miter"/>
              </v:shape>
            </w:pict>
          </mc:Fallback>
        </mc:AlternateContent>
      </w:r>
      <w:r>
        <w:rPr>
          <w:noProof/>
        </w:rPr>
        <mc:AlternateContent>
          <mc:Choice Requires="wps">
            <w:drawing>
              <wp:anchor distT="0" distB="0" distL="114300" distR="114300" simplePos="0" relativeHeight="251723776" behindDoc="0" locked="0" layoutInCell="1" allowOverlap="1" wp14:anchorId="47540294" wp14:editId="2296E0FA">
                <wp:simplePos x="0" y="0"/>
                <wp:positionH relativeFrom="column">
                  <wp:posOffset>1169670</wp:posOffset>
                </wp:positionH>
                <wp:positionV relativeFrom="paragraph">
                  <wp:posOffset>65405</wp:posOffset>
                </wp:positionV>
                <wp:extent cx="375104" cy="543741"/>
                <wp:effectExtent l="38100" t="38100" r="63500" b="66040"/>
                <wp:wrapNone/>
                <wp:docPr id="47" name="Straight Arrow Connector 47"/>
                <wp:cNvGraphicFramePr/>
                <a:graphic xmlns:a="http://schemas.openxmlformats.org/drawingml/2006/main">
                  <a:graphicData uri="http://schemas.microsoft.com/office/word/2010/wordprocessingShape">
                    <wps:wsp>
                      <wps:cNvCnPr/>
                      <wps:spPr>
                        <a:xfrm>
                          <a:off x="0" y="0"/>
                          <a:ext cx="375104" cy="543741"/>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E6BD0E" id="Straight Arrow Connector 47" o:spid="_x0000_s1026" type="#_x0000_t32" style="position:absolute;margin-left:92.1pt;margin-top:5.15pt;width:29.55pt;height:42.8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" strokecolor="#4472c4 [3204]" strokeweight=".5pt">
                <v:stroke startarrow="block" endarrow="block" joinstyle="miter"/>
              </v:shape>
            </w:pict>
          </mc:Fallback>
        </mc:AlternateContent>
      </w:r>
    </w:p>
    <w:p w14:paraId="6A577ED2" w14:textId="2797738B" w:rsidR="00C44B97" w:rsidRDefault="00C44B97" w:rsidP="0011471E"/>
    <w:p w14:paraId="29A1BE0C" w14:textId="08E151E6" w:rsidR="00C44B97" w:rsidRDefault="00610BE5" w:rsidP="0011471E">
      <w:r>
        <w:rPr>
          <w:noProof/>
        </w:rPr>
        <mc:AlternateContent>
          <mc:Choice Requires="wps">
            <w:drawing>
              <wp:anchor distT="0" distB="0" distL="114300" distR="114300" simplePos="0" relativeHeight="251731968" behindDoc="0" locked="0" layoutInCell="1" allowOverlap="1" wp14:anchorId="3D22FEF1" wp14:editId="7636F676">
                <wp:simplePos x="0" y="0"/>
                <wp:positionH relativeFrom="column">
                  <wp:posOffset>3660775</wp:posOffset>
                </wp:positionH>
                <wp:positionV relativeFrom="paragraph">
                  <wp:posOffset>178435</wp:posOffset>
                </wp:positionV>
                <wp:extent cx="1251858" cy="468085"/>
                <wp:effectExtent l="0" t="0" r="24765" b="27305"/>
                <wp:wrapNone/>
                <wp:docPr id="55" name="Text Box 55"/>
                <wp:cNvGraphicFramePr/>
                <a:graphic xmlns:a="http://schemas.openxmlformats.org/drawingml/2006/main">
                  <a:graphicData uri="http://schemas.microsoft.com/office/word/2010/wordprocessingShape">
                    <wps:wsp>
                      <wps:cNvSpPr txBox="1"/>
                      <wps:spPr>
                        <a:xfrm>
                          <a:off x="0" y="0"/>
                          <a:ext cx="1251858" cy="468085"/>
                        </a:xfrm>
                        <a:prstGeom prst="rect">
                          <a:avLst/>
                        </a:prstGeom>
                        <a:solidFill>
                          <a:schemeClr val="lt1"/>
                        </a:solidFill>
                        <a:ln w="6350">
                          <a:solidFill>
                            <a:prstClr val="black"/>
                          </a:solidFill>
                        </a:ln>
                      </wps:spPr>
                      <wps:txbx>
                        <w:txbxContent>
                          <w:p w14:paraId="631C23AA" w14:textId="438FD500" w:rsidR="003A24CE" w:rsidRPr="003A24CE" w:rsidRDefault="003A24CE" w:rsidP="003A24CE">
                            <w:pPr>
                              <w:jc w:val="center"/>
                              <w:rPr>
                                <w:b/>
                                <w:bCs/>
                                <w:sz w:val="28"/>
                                <w:szCs w:val="28"/>
                              </w:rPr>
                            </w:pPr>
                            <w:r w:rsidRPr="003A24CE">
                              <w:rPr>
                                <w:b/>
                                <w:bCs/>
                                <w:sz w:val="28"/>
                                <w:szCs w:val="28"/>
                              </w:rPr>
                              <w:t>Multiagency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D22FEF1" id="Text Box 55" o:spid="_x0000_s1054" type="#_x0000_t202" style="position:absolute;margin-left:288.25pt;margin-top:14.05pt;width:98.55pt;height:36.85pt;z-index:251731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" fillcolor="white [3201]" strokeweight=".5pt">
                <v:textbox>
                  <w:txbxContent>
                    <w:p w14:paraId="631C23AA" w14:textId="438FD500" w:rsidR="003A24CE" w:rsidRPr="003A24CE" w:rsidRDefault="003A24CE" w:rsidP="003A24CE">
                      <w:pPr>
                        <w:jc w:val="center"/>
                        <w:rPr>
                          <w:b/>
                          <w:bCs/>
                          <w:sz w:val="28"/>
                          <w:szCs w:val="28"/>
                        </w:rPr>
                      </w:pPr>
                      <w:r w:rsidRPr="003A24CE">
                        <w:rPr>
                          <w:b/>
                          <w:bCs/>
                          <w:sz w:val="28"/>
                          <w:szCs w:val="28"/>
                        </w:rPr>
                        <w:t>Multiagency</w:t>
                      </w:r>
                    </w:p>
                  </w:txbxContent>
                </v:textbox>
              </v:shape>
            </w:pict>
          </mc:Fallback>
        </mc:AlternateContent>
      </w:r>
      <w:r>
        <w:rPr>
          <w:noProof/>
        </w:rPr>
        <mc:AlternateContent>
          <mc:Choice Requires="wps">
            <w:drawing>
              <wp:anchor distT="0" distB="0" distL="114300" distR="114300" simplePos="0" relativeHeight="251717632" behindDoc="0" locked="0" layoutInCell="1" allowOverlap="1" wp14:anchorId="19A00C90" wp14:editId="58734388">
                <wp:simplePos x="0" y="0"/>
                <wp:positionH relativeFrom="margin">
                  <wp:posOffset>3519805</wp:posOffset>
                </wp:positionH>
                <wp:positionV relativeFrom="paragraph">
                  <wp:posOffset>17145</wp:posOffset>
                </wp:positionV>
                <wp:extent cx="1556657" cy="794657"/>
                <wp:effectExtent l="0" t="0" r="24765" b="24765"/>
                <wp:wrapNone/>
                <wp:docPr id="43" name="Rectangle: Rounded Corners 43"/>
                <wp:cNvGraphicFramePr/>
                <a:graphic xmlns:a="http://schemas.openxmlformats.org/drawingml/2006/main">
                  <a:graphicData uri="http://schemas.microsoft.com/office/word/2010/wordprocessingShape">
                    <wps:wsp>
                      <wps:cNvSpPr/>
                      <wps:spPr>
                        <a:xfrm>
                          <a:off x="0" y="0"/>
                          <a:ext cx="1556657" cy="794657"/>
                        </a:xfrm>
                        <a:prstGeom prst="round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75DE933" id="Rectangle: Rounded Corners 43" o:spid="_x0000_s1026" style="position:absolute;margin-left:277.15pt;margin-top:1.35pt;width:122.55pt;height:62.55pt;z-index:251717632;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" fillcolor="#92d050" strokecolor="#1f3763 [1604]" strokeweight="1pt">
                <v:stroke joinstyle="miter"/>
                <w10:wrap anchorx="margin"/>
              </v:roundrect>
            </w:pict>
          </mc:Fallback>
        </mc:AlternateContent>
      </w:r>
      <w:r>
        <w:rPr>
          <w:noProof/>
        </w:rPr>
        <mc:AlternateContent>
          <mc:Choice Requires="wps">
            <w:drawing>
              <wp:anchor distT="0" distB="0" distL="114300" distR="114300" simplePos="0" relativeHeight="251719680" behindDoc="0" locked="0" layoutInCell="1" allowOverlap="1" wp14:anchorId="407FBA4D" wp14:editId="3DE7056B">
                <wp:simplePos x="0" y="0"/>
                <wp:positionH relativeFrom="column">
                  <wp:posOffset>960755</wp:posOffset>
                </wp:positionH>
                <wp:positionV relativeFrom="paragraph">
                  <wp:posOffset>187960</wp:posOffset>
                </wp:positionV>
                <wp:extent cx="1556657" cy="794657"/>
                <wp:effectExtent l="0" t="0" r="24765" b="24765"/>
                <wp:wrapNone/>
                <wp:docPr id="44" name="Rectangle: Rounded Corners 44"/>
                <wp:cNvGraphicFramePr/>
                <a:graphic xmlns:a="http://schemas.openxmlformats.org/drawingml/2006/main">
                  <a:graphicData uri="http://schemas.microsoft.com/office/word/2010/wordprocessingShape">
                    <wps:wsp>
                      <wps:cNvSpPr/>
                      <wps:spPr>
                        <a:xfrm>
                          <a:off x="0" y="0"/>
                          <a:ext cx="1556657" cy="794657"/>
                        </a:xfrm>
                        <a:prstGeom prst="round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6991B4F" id="Rectangle: Rounded Corners 44" o:spid="_x0000_s1026" style="position:absolute;margin-left:75.65pt;margin-top:14.8pt;width:122.55pt;height:62.55pt;z-index:2517196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" fillcolor="red" strokecolor="#1f3763 [1604]" strokeweight="1pt">
                <v:stroke joinstyle="miter"/>
              </v:roundrect>
            </w:pict>
          </mc:Fallback>
        </mc:AlternateContent>
      </w:r>
    </w:p>
    <w:p w14:paraId="73CB3AAD" w14:textId="3AC3BB1B" w:rsidR="00C44B97" w:rsidRDefault="00610BE5" w:rsidP="0011471E">
      <w:r>
        <w:rPr>
          <w:noProof/>
        </w:rPr>
        <mc:AlternateContent>
          <mc:Choice Requires="wps">
            <w:drawing>
              <wp:anchor distT="0" distB="0" distL="114300" distR="114300" simplePos="0" relativeHeight="251734016" behindDoc="0" locked="0" layoutInCell="1" allowOverlap="1" wp14:anchorId="53DE94CA" wp14:editId="45D5F641">
                <wp:simplePos x="0" y="0"/>
                <wp:positionH relativeFrom="column">
                  <wp:posOffset>1164590</wp:posOffset>
                </wp:positionH>
                <wp:positionV relativeFrom="paragraph">
                  <wp:posOffset>64770</wp:posOffset>
                </wp:positionV>
                <wp:extent cx="1197429" cy="467995"/>
                <wp:effectExtent l="0" t="0" r="22225" b="27305"/>
                <wp:wrapNone/>
                <wp:docPr id="56" name="Text Box 56"/>
                <wp:cNvGraphicFramePr/>
                <a:graphic xmlns:a="http://schemas.openxmlformats.org/drawingml/2006/main">
                  <a:graphicData uri="http://schemas.microsoft.com/office/word/2010/wordprocessingShape">
                    <wps:wsp>
                      <wps:cNvSpPr txBox="1"/>
                      <wps:spPr>
                        <a:xfrm>
                          <a:off x="0" y="0"/>
                          <a:ext cx="1197429" cy="467995"/>
                        </a:xfrm>
                        <a:prstGeom prst="rect">
                          <a:avLst/>
                        </a:prstGeom>
                        <a:solidFill>
                          <a:schemeClr val="lt1"/>
                        </a:solidFill>
                        <a:ln w="6350">
                          <a:solidFill>
                            <a:prstClr val="black"/>
                          </a:solidFill>
                        </a:ln>
                      </wps:spPr>
                      <wps:txbx>
                        <w:txbxContent>
                          <w:p w14:paraId="270DA700" w14:textId="19894E5C" w:rsidR="003A24CE" w:rsidRPr="003A24CE" w:rsidRDefault="003A24CE" w:rsidP="003A24CE">
                            <w:pPr>
                              <w:jc w:val="center"/>
                              <w:rPr>
                                <w:b/>
                                <w:bCs/>
                                <w:sz w:val="28"/>
                                <w:szCs w:val="28"/>
                              </w:rPr>
                            </w:pPr>
                            <w:r w:rsidRPr="003A24CE">
                              <w:rPr>
                                <w:b/>
                                <w:bCs/>
                                <w:sz w:val="28"/>
                                <w:szCs w:val="28"/>
                              </w:rPr>
                              <w:t>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3DE94CA" id="Text Box 56" o:spid="_x0000_s1055" type="#_x0000_t202" style="position:absolute;margin-left:91.7pt;margin-top:5.1pt;width:94.3pt;height:36.85pt;z-index:251734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" fillcolor="white [3201]" strokeweight=".5pt">
                <v:textbox>
                  <w:txbxContent>
                    <w:p w14:paraId="270DA700" w14:textId="19894E5C" w:rsidR="003A24CE" w:rsidRPr="003A24CE" w:rsidRDefault="003A24CE" w:rsidP="003A24CE">
                      <w:pPr>
                        <w:jc w:val="center"/>
                        <w:rPr>
                          <w:b/>
                          <w:bCs/>
                          <w:sz w:val="28"/>
                          <w:szCs w:val="28"/>
                        </w:rPr>
                      </w:pPr>
                      <w:r w:rsidRPr="003A24CE">
                        <w:rPr>
                          <w:b/>
                          <w:bCs/>
                          <w:sz w:val="28"/>
                          <w:szCs w:val="28"/>
                        </w:rPr>
                        <w:t>Child</w:t>
                      </w:r>
                    </w:p>
                  </w:txbxContent>
                </v:textbox>
              </v:shape>
            </w:pict>
          </mc:Fallback>
        </mc:AlternateContent>
      </w:r>
    </w:p>
    <w:p w14:paraId="77876121" w14:textId="246319CB" w:rsidR="00C44B97" w:rsidRDefault="00C44B97" w:rsidP="0011471E"/>
    <w:p w14:paraId="41C706A7" w14:textId="0D65811B" w:rsidR="00C44B97" w:rsidRDefault="00C44B97" w:rsidP="0011471E"/>
    <w:p w14:paraId="27587171" w14:textId="75F5868C" w:rsidR="00C44B97" w:rsidRDefault="00C44B97" w:rsidP="0011471E"/>
    <w:p w14:paraId="5C9A5F83" w14:textId="77777777" w:rsidR="00C44B97" w:rsidRDefault="00C44B97" w:rsidP="0011471E"/>
    <w:p w14:paraId="57E523B9" w14:textId="77777777" w:rsidR="00C44B97" w:rsidRDefault="00C44B97" w:rsidP="0011471E"/>
    <w:p w14:paraId="3CE97E63" w14:textId="77777777" w:rsidR="00642318" w:rsidRDefault="00642318" w:rsidP="0011471E">
      <w:pPr>
        <w:rPr>
          <w:sz w:val="28"/>
          <w:szCs w:val="28"/>
        </w:rPr>
      </w:pPr>
    </w:p>
    <w:p w14:paraId="4DD2ACB0" w14:textId="407BEF94" w:rsidR="00C44B97" w:rsidRDefault="00642318" w:rsidP="0011471E">
      <w:pPr>
        <w:rPr>
          <w:sz w:val="28"/>
          <w:szCs w:val="28"/>
        </w:rPr>
      </w:pPr>
      <w:r>
        <w:rPr>
          <w:sz w:val="28"/>
          <w:szCs w:val="28"/>
        </w:rPr>
        <w:t>The</w:t>
      </w:r>
      <w:r w:rsidR="00A90593" w:rsidRPr="00D16CDD">
        <w:rPr>
          <w:sz w:val="28"/>
          <w:szCs w:val="28"/>
        </w:rPr>
        <w:t xml:space="preserve"> diagram illustrat</w:t>
      </w:r>
      <w:r>
        <w:rPr>
          <w:sz w:val="28"/>
          <w:szCs w:val="28"/>
        </w:rPr>
        <w:t>es</w:t>
      </w:r>
      <w:r w:rsidR="00A90593" w:rsidRPr="00D16CDD">
        <w:rPr>
          <w:sz w:val="28"/>
          <w:szCs w:val="28"/>
        </w:rPr>
        <w:t xml:space="preserve"> multiagency framework and how everyone who is involved with a child is linked to ensure the child’s needs are being met.</w:t>
      </w:r>
      <w:r w:rsidR="00CF6C3C" w:rsidRPr="00D16CDD">
        <w:rPr>
          <w:sz w:val="28"/>
          <w:szCs w:val="28"/>
        </w:rPr>
        <w:t xml:space="preserve"> The Foundation Phase states that parents are central to the wellbeing of the child and keyworkers should support the relationship between the two by offering </w:t>
      </w:r>
      <w:r>
        <w:rPr>
          <w:sz w:val="28"/>
          <w:szCs w:val="28"/>
        </w:rPr>
        <w:t>additional</w:t>
      </w:r>
      <w:r w:rsidR="00CF6C3C" w:rsidRPr="00D16CDD">
        <w:rPr>
          <w:sz w:val="28"/>
          <w:szCs w:val="28"/>
        </w:rPr>
        <w:t xml:space="preserve">. </w:t>
      </w:r>
      <w:r w:rsidR="00CE3D15" w:rsidRPr="00D16CDD">
        <w:rPr>
          <w:sz w:val="28"/>
          <w:szCs w:val="28"/>
        </w:rPr>
        <w:t xml:space="preserve"> </w:t>
      </w:r>
    </w:p>
    <w:p w14:paraId="6DA2E7F0" w14:textId="71F55CB8" w:rsidR="005777BD" w:rsidRPr="00D16CDD" w:rsidRDefault="005777BD" w:rsidP="0011471E">
      <w:pPr>
        <w:rPr>
          <w:sz w:val="28"/>
          <w:szCs w:val="28"/>
        </w:rPr>
      </w:pPr>
      <w:r w:rsidRPr="005777BD">
        <w:rPr>
          <w:sz w:val="28"/>
          <w:szCs w:val="28"/>
        </w:rPr>
        <w:t>The Curriculum for Wales aims to establish a two-way engagement between keyworkers and parents and emphasizes the central role that the local community and parents play in shaping a child's vision and development. The Welsh Government, in accordance with the principles of The Foundation Phase, emphasizes the significance of providing parents with information about their child's current and future progress in the hope that this will result in additional support at home (Welsh Government, 2021).</w:t>
      </w:r>
    </w:p>
    <w:p w14:paraId="070F57DA" w14:textId="3501CA75" w:rsidR="005458EF" w:rsidRDefault="005777BD" w:rsidP="0011471E">
      <w:pPr>
        <w:rPr>
          <w:sz w:val="28"/>
          <w:szCs w:val="28"/>
        </w:rPr>
      </w:pPr>
      <w:r>
        <w:rPr>
          <w:sz w:val="28"/>
          <w:szCs w:val="28"/>
        </w:rPr>
        <w:t>T</w:t>
      </w:r>
      <w:r w:rsidR="005458EF" w:rsidRPr="00D16CDD">
        <w:rPr>
          <w:sz w:val="28"/>
          <w:szCs w:val="28"/>
        </w:rPr>
        <w:t xml:space="preserve">he Welsh </w:t>
      </w:r>
      <w:r w:rsidR="00D16CDD" w:rsidRPr="00D16CDD">
        <w:rPr>
          <w:sz w:val="28"/>
          <w:szCs w:val="28"/>
        </w:rPr>
        <w:t>Government</w:t>
      </w:r>
      <w:r w:rsidR="005458EF" w:rsidRPr="00D16CDD">
        <w:rPr>
          <w:sz w:val="28"/>
          <w:szCs w:val="28"/>
        </w:rPr>
        <w:t xml:space="preserve"> state they </w:t>
      </w:r>
      <w:r w:rsidR="00D16CDD" w:rsidRPr="00D16CDD">
        <w:rPr>
          <w:sz w:val="28"/>
          <w:szCs w:val="28"/>
        </w:rPr>
        <w:t>are</w:t>
      </w:r>
      <w:r w:rsidR="005458EF" w:rsidRPr="00D16CDD">
        <w:rPr>
          <w:sz w:val="28"/>
          <w:szCs w:val="28"/>
        </w:rPr>
        <w:t xml:space="preserve"> </w:t>
      </w:r>
      <w:r w:rsidR="00D16CDD" w:rsidRPr="00D16CDD">
        <w:rPr>
          <w:sz w:val="28"/>
          <w:szCs w:val="28"/>
        </w:rPr>
        <w:t>committed</w:t>
      </w:r>
      <w:r w:rsidR="005458EF" w:rsidRPr="00D16CDD">
        <w:rPr>
          <w:sz w:val="28"/>
          <w:szCs w:val="28"/>
        </w:rPr>
        <w:t xml:space="preserve"> to the UNCRC which is reflected in the policies, </w:t>
      </w:r>
      <w:r w:rsidR="00D16CDD" w:rsidRPr="00D16CDD">
        <w:rPr>
          <w:sz w:val="28"/>
          <w:szCs w:val="28"/>
        </w:rPr>
        <w:t xml:space="preserve">and the core purpose is working with parents to </w:t>
      </w:r>
      <w:r w:rsidR="00D16CDD" w:rsidRPr="00D16CDD">
        <w:rPr>
          <w:sz w:val="28"/>
          <w:szCs w:val="28"/>
        </w:rPr>
        <w:lastRenderedPageBreak/>
        <w:t>reduce risks and strengthen parenting skills, which will help build resilience and sustain positive change for the child. The Welsh Government’s aim is to support parents by giving a range of options like one to one support or informal groups with the objective to strength development.(Welsh  Government 2017)</w:t>
      </w:r>
    </w:p>
    <w:p w14:paraId="64D5CAF2" w14:textId="3D97DF8C" w:rsidR="000419E7" w:rsidRPr="00D16CDD" w:rsidRDefault="000419E7" w:rsidP="0011471E">
      <w:pPr>
        <w:rPr>
          <w:sz w:val="28"/>
          <w:szCs w:val="28"/>
        </w:rPr>
      </w:pPr>
      <w:r>
        <w:rPr>
          <w:sz w:val="28"/>
          <w:szCs w:val="28"/>
        </w:rPr>
        <w:t>Flying start suggests having regular quality assurances meetings with centre managers</w:t>
      </w:r>
      <w:r w:rsidR="006E135D">
        <w:rPr>
          <w:sz w:val="28"/>
          <w:szCs w:val="28"/>
        </w:rPr>
        <w:t xml:space="preserve"> </w:t>
      </w:r>
      <w:r>
        <w:rPr>
          <w:sz w:val="28"/>
          <w:szCs w:val="28"/>
        </w:rPr>
        <w:t>,language therapists, parents and other appropriate agencies to allow information to be shared to ensure the holistic approach is being followed.(Flying start 2019)</w:t>
      </w:r>
    </w:p>
    <w:p w14:paraId="443C6E55" w14:textId="6A94E846" w:rsidR="00C44B97" w:rsidRDefault="00C44B97" w:rsidP="0011471E"/>
    <w:p w14:paraId="6D9FC0FC" w14:textId="7114B9FF" w:rsidR="00756C1F" w:rsidRDefault="00756C1F" w:rsidP="0011471E">
      <w:r>
        <w:rPr>
          <w:noProof/>
          <w:sz w:val="44"/>
          <w:szCs w:val="44"/>
        </w:rPr>
        <mc:AlternateContent>
          <mc:Choice Requires="wps">
            <w:drawing>
              <wp:anchor distT="0" distB="0" distL="114300" distR="114300" simplePos="0" relativeHeight="251740160" behindDoc="0" locked="0" layoutInCell="1" allowOverlap="1" wp14:anchorId="433069E4" wp14:editId="335B2C37">
                <wp:simplePos x="0" y="0"/>
                <wp:positionH relativeFrom="margin">
                  <wp:posOffset>0</wp:posOffset>
                </wp:positionH>
                <wp:positionV relativeFrom="paragraph">
                  <wp:posOffset>-635</wp:posOffset>
                </wp:positionV>
                <wp:extent cx="5479473" cy="526472"/>
                <wp:effectExtent l="0" t="0" r="45085" b="26035"/>
                <wp:wrapNone/>
                <wp:docPr id="60" name="Arrow: Pentagon 60"/>
                <wp:cNvGraphicFramePr/>
                <a:graphic xmlns:a="http://schemas.openxmlformats.org/drawingml/2006/main">
                  <a:graphicData uri="http://schemas.microsoft.com/office/word/2010/wordprocessingShape">
                    <wps:wsp>
                      <wps:cNvSpPr/>
                      <wps:spPr>
                        <a:xfrm>
                          <a:off x="0" y="0"/>
                          <a:ext cx="5479473" cy="526472"/>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591CB4" w14:textId="77777777" w:rsidR="00756C1F" w:rsidRPr="00756C1F" w:rsidRDefault="00756C1F" w:rsidP="00756C1F">
                            <w:pPr>
                              <w:rPr>
                                <w:sz w:val="36"/>
                                <w:szCs w:val="36"/>
                              </w:rPr>
                            </w:pPr>
                            <w:r w:rsidRPr="00756C1F">
                              <w:rPr>
                                <w:sz w:val="36"/>
                                <w:szCs w:val="36"/>
                              </w:rPr>
                              <w:t>Interventions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33069E4" id="Arrow: Pentagon 60" o:spid="_x0000_s1056" type="#_x0000_t15" style="position:absolute;margin-left:0;margin-top:-.05pt;width:431.45pt;height:41.45pt;z-index:2517401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" adj="20562" fillcolor="#4472c4 [3204]" strokecolor="#1f3763 [1604]" strokeweight="1pt">
                <v:textbox>
                  <w:txbxContent>
                    <w:p w14:paraId="4A591CB4" w14:textId="77777777" w:rsidR="00756C1F" w:rsidRPr="00756C1F" w:rsidRDefault="00756C1F" w:rsidP="00756C1F">
                      <w:pPr>
                        <w:rPr>
                          <w:sz w:val="36"/>
                          <w:szCs w:val="36"/>
                        </w:rPr>
                      </w:pPr>
                      <w:r w:rsidRPr="00756C1F">
                        <w:rPr>
                          <w:sz w:val="36"/>
                          <w:szCs w:val="36"/>
                        </w:rPr>
                        <w:t>Interventions</w:t>
                      </w:r>
                    </w:p>
                  </w:txbxContent>
                </v:textbox>
                <w10:wrap anchorx="margin"/>
              </v:shape>
            </w:pict>
          </mc:Fallback>
        </mc:AlternateContent>
      </w:r>
    </w:p>
    <w:p w14:paraId="721FEA82" w14:textId="77777777" w:rsidR="00D16CDD" w:rsidRDefault="00D16CDD" w:rsidP="0011471E"/>
    <w:p w14:paraId="0FC159C6" w14:textId="77777777" w:rsidR="008708F9" w:rsidRDefault="008708F9" w:rsidP="0011471E"/>
    <w:p w14:paraId="3FD1B546" w14:textId="159F8D3E" w:rsidR="00C44B97" w:rsidRPr="00460E9D" w:rsidRDefault="00C87659" w:rsidP="0011471E">
      <w:pPr>
        <w:rPr>
          <w:b/>
          <w:bCs/>
          <w:sz w:val="28"/>
          <w:szCs w:val="28"/>
          <w:u w:val="single"/>
        </w:rPr>
      </w:pPr>
      <w:r w:rsidRPr="00460E9D">
        <w:rPr>
          <w:b/>
          <w:bCs/>
          <w:sz w:val="28"/>
          <w:szCs w:val="28"/>
          <w:u w:val="single"/>
        </w:rPr>
        <w:t>S</w:t>
      </w:r>
      <w:r w:rsidR="008708F9" w:rsidRPr="00460E9D">
        <w:rPr>
          <w:b/>
          <w:bCs/>
          <w:sz w:val="28"/>
          <w:szCs w:val="28"/>
          <w:u w:val="single"/>
        </w:rPr>
        <w:t>upport transitioning:</w:t>
      </w:r>
    </w:p>
    <w:p w14:paraId="3A61E17B" w14:textId="77777777" w:rsidR="008708F9" w:rsidRDefault="008708F9" w:rsidP="0011471E"/>
    <w:p w14:paraId="138F1292" w14:textId="1D9F7A3E" w:rsidR="008708F9" w:rsidRPr="00610BE5" w:rsidRDefault="008708F9" w:rsidP="008708F9">
      <w:pPr>
        <w:pStyle w:val="ListParagraph"/>
        <w:numPr>
          <w:ilvl w:val="0"/>
          <w:numId w:val="13"/>
        </w:numPr>
        <w:rPr>
          <w:sz w:val="28"/>
          <w:szCs w:val="28"/>
          <w:u w:val="single"/>
        </w:rPr>
      </w:pPr>
      <w:r w:rsidRPr="00610BE5">
        <w:rPr>
          <w:b/>
          <w:bCs/>
          <w:color w:val="002060"/>
          <w:sz w:val="28"/>
          <w:szCs w:val="28"/>
          <w:u w:val="single"/>
        </w:rPr>
        <w:t>Welcome pack</w:t>
      </w:r>
      <w:r w:rsidRPr="00610BE5">
        <w:rPr>
          <w:sz w:val="28"/>
          <w:szCs w:val="28"/>
          <w:u w:val="single"/>
        </w:rPr>
        <w:t>-</w:t>
      </w:r>
      <w:r w:rsidR="00556C6F" w:rsidRPr="00610BE5">
        <w:rPr>
          <w:color w:val="44546A" w:themeColor="text2"/>
          <w:sz w:val="28"/>
          <w:szCs w:val="28"/>
          <w:u w:val="single"/>
        </w:rPr>
        <w:t xml:space="preserve">A welcome pack should be provided to the family, as this will ensure they have all the relevant information regarding the setting and what will be provided for the child. It will also contain documents, such as contract and aims and goals of the settings. Add in a “ All about me” form for the family to complete, this ensures a written record of what the child likes and dislikes or any concerns. Included in the pack is a letter from the teacher and key workers who will be working with the child, and pictures of the new classroom. This helps the child to familiarise themselves </w:t>
      </w:r>
      <w:r w:rsidR="00DB2FB1" w:rsidRPr="00610BE5">
        <w:rPr>
          <w:color w:val="44546A" w:themeColor="text2"/>
          <w:sz w:val="28"/>
          <w:szCs w:val="28"/>
          <w:u w:val="single"/>
        </w:rPr>
        <w:t xml:space="preserve">and prepare for the big day. </w:t>
      </w:r>
    </w:p>
    <w:p w14:paraId="0CAEA524" w14:textId="77777777" w:rsidR="00556C6F" w:rsidRPr="00610BE5" w:rsidRDefault="00556C6F" w:rsidP="00556C6F">
      <w:pPr>
        <w:pStyle w:val="ListParagraph"/>
        <w:rPr>
          <w:sz w:val="28"/>
          <w:szCs w:val="28"/>
        </w:rPr>
      </w:pPr>
    </w:p>
    <w:p w14:paraId="1F60A7D5" w14:textId="30472FBD" w:rsidR="00556C6F" w:rsidRPr="00BD2367" w:rsidRDefault="008708F9" w:rsidP="00BD2367">
      <w:pPr>
        <w:pStyle w:val="ListParagraph"/>
        <w:numPr>
          <w:ilvl w:val="0"/>
          <w:numId w:val="13"/>
        </w:numPr>
        <w:rPr>
          <w:sz w:val="28"/>
          <w:szCs w:val="28"/>
          <w:u w:val="single"/>
        </w:rPr>
      </w:pPr>
      <w:r w:rsidRPr="00610BE5">
        <w:rPr>
          <w:b/>
          <w:bCs/>
          <w:color w:val="ED7D31" w:themeColor="accent2"/>
          <w:sz w:val="28"/>
          <w:szCs w:val="28"/>
          <w:u w:val="single"/>
        </w:rPr>
        <w:t>Home visits</w:t>
      </w:r>
      <w:r w:rsidR="00DA16DF" w:rsidRPr="00610BE5">
        <w:rPr>
          <w:sz w:val="28"/>
          <w:szCs w:val="28"/>
          <w:u w:val="single"/>
        </w:rPr>
        <w:t>–</w:t>
      </w:r>
      <w:r w:rsidR="00DA16DF" w:rsidRPr="00610BE5">
        <w:rPr>
          <w:color w:val="ED7D31" w:themeColor="accent2"/>
          <w:sz w:val="28"/>
          <w:szCs w:val="28"/>
          <w:u w:val="single"/>
        </w:rPr>
        <w:t xml:space="preserve">Opportunity to meet the child and family prior to </w:t>
      </w:r>
      <w:r w:rsidR="00DB2FB1" w:rsidRPr="00610BE5">
        <w:rPr>
          <w:color w:val="ED7D31" w:themeColor="accent2"/>
          <w:sz w:val="28"/>
          <w:szCs w:val="28"/>
          <w:u w:val="single"/>
        </w:rPr>
        <w:t xml:space="preserve">starting </w:t>
      </w:r>
      <w:r w:rsidR="00DA16DF" w:rsidRPr="00610BE5">
        <w:rPr>
          <w:color w:val="ED7D31" w:themeColor="accent2"/>
          <w:sz w:val="28"/>
          <w:szCs w:val="28"/>
          <w:u w:val="single"/>
        </w:rPr>
        <w:t xml:space="preserve">school </w:t>
      </w:r>
      <w:r w:rsidR="00556C6F" w:rsidRPr="00610BE5">
        <w:rPr>
          <w:color w:val="ED7D31" w:themeColor="accent2"/>
          <w:sz w:val="28"/>
          <w:szCs w:val="28"/>
          <w:u w:val="single"/>
        </w:rPr>
        <w:t xml:space="preserve">and </w:t>
      </w:r>
      <w:r w:rsidR="00DB2FB1" w:rsidRPr="00610BE5">
        <w:rPr>
          <w:color w:val="ED7D31" w:themeColor="accent2"/>
          <w:sz w:val="28"/>
          <w:szCs w:val="28"/>
          <w:u w:val="single"/>
        </w:rPr>
        <w:t>take the first steps in building the relationship</w:t>
      </w:r>
      <w:r w:rsidR="00DA16DF" w:rsidRPr="00610BE5">
        <w:rPr>
          <w:color w:val="ED7D31" w:themeColor="accent2"/>
          <w:sz w:val="28"/>
          <w:szCs w:val="28"/>
          <w:u w:val="single"/>
        </w:rPr>
        <w:t>.</w:t>
      </w:r>
      <w:r w:rsidR="00556C6F" w:rsidRPr="00610BE5">
        <w:rPr>
          <w:color w:val="ED7D31" w:themeColor="accent2"/>
          <w:sz w:val="28"/>
          <w:szCs w:val="28"/>
          <w:u w:val="single"/>
        </w:rPr>
        <w:t xml:space="preserve"> Allow</w:t>
      </w:r>
      <w:r w:rsidR="00DB2FB1" w:rsidRPr="00610BE5">
        <w:rPr>
          <w:color w:val="ED7D31" w:themeColor="accent2"/>
          <w:sz w:val="28"/>
          <w:szCs w:val="28"/>
          <w:u w:val="single"/>
        </w:rPr>
        <w:t>s</w:t>
      </w:r>
      <w:r w:rsidR="00556C6F" w:rsidRPr="00610BE5">
        <w:rPr>
          <w:color w:val="ED7D31" w:themeColor="accent2"/>
          <w:sz w:val="28"/>
          <w:szCs w:val="28"/>
          <w:u w:val="single"/>
        </w:rPr>
        <w:t xml:space="preserve"> the keyworker to observe the child in an environment they feel confident in. </w:t>
      </w:r>
      <w:r w:rsidR="00DA16DF" w:rsidRPr="00610BE5">
        <w:rPr>
          <w:color w:val="ED7D31" w:themeColor="accent2"/>
          <w:sz w:val="28"/>
          <w:szCs w:val="28"/>
          <w:u w:val="single"/>
        </w:rPr>
        <w:t xml:space="preserve"> The child could feel less anxious in the new setting as the keyworker is more familiar now after meeting at home in the child’s safe environment</w:t>
      </w:r>
      <w:r w:rsidR="00556C6F" w:rsidRPr="00610BE5">
        <w:rPr>
          <w:color w:val="ED7D31" w:themeColor="accent2"/>
          <w:sz w:val="28"/>
          <w:szCs w:val="28"/>
          <w:u w:val="single"/>
        </w:rPr>
        <w:t>, which also helps to build trust</w:t>
      </w:r>
      <w:r w:rsidR="00DA16DF" w:rsidRPr="00610BE5">
        <w:rPr>
          <w:color w:val="ED7D31" w:themeColor="accent2"/>
          <w:sz w:val="28"/>
          <w:szCs w:val="28"/>
          <w:u w:val="single"/>
        </w:rPr>
        <w:t>.</w:t>
      </w:r>
      <w:r w:rsidR="00556C6F" w:rsidRPr="00610BE5">
        <w:rPr>
          <w:color w:val="ED7D31" w:themeColor="accent2"/>
          <w:sz w:val="28"/>
          <w:szCs w:val="28"/>
          <w:u w:val="single"/>
        </w:rPr>
        <w:t>(</w:t>
      </w:r>
      <w:r w:rsidR="00DA16DF" w:rsidRPr="00610BE5">
        <w:rPr>
          <w:color w:val="ED7D31" w:themeColor="accent2"/>
          <w:sz w:val="28"/>
          <w:szCs w:val="28"/>
          <w:u w:val="single"/>
        </w:rPr>
        <w:t>The Springs, no date)</w:t>
      </w:r>
    </w:p>
    <w:p w14:paraId="197F2258" w14:textId="77777777" w:rsidR="00BD2367" w:rsidRPr="00BD2367" w:rsidRDefault="00BD2367" w:rsidP="00BD2367">
      <w:pPr>
        <w:pStyle w:val="ListParagraph"/>
        <w:rPr>
          <w:sz w:val="28"/>
          <w:szCs w:val="28"/>
          <w:u w:val="single"/>
        </w:rPr>
      </w:pPr>
    </w:p>
    <w:p w14:paraId="35FF2D71" w14:textId="77777777" w:rsidR="00BD2367" w:rsidRPr="00BD2367" w:rsidRDefault="00BD2367" w:rsidP="00BD2367">
      <w:pPr>
        <w:pStyle w:val="ListParagraph"/>
        <w:rPr>
          <w:sz w:val="28"/>
          <w:szCs w:val="28"/>
          <w:u w:val="single"/>
        </w:rPr>
      </w:pPr>
    </w:p>
    <w:p w14:paraId="0DD8452E" w14:textId="6133F2A6" w:rsidR="008708F9" w:rsidRPr="00610BE5" w:rsidRDefault="008708F9" w:rsidP="008708F9">
      <w:pPr>
        <w:pStyle w:val="ListParagraph"/>
        <w:numPr>
          <w:ilvl w:val="0"/>
          <w:numId w:val="13"/>
        </w:numPr>
        <w:rPr>
          <w:b/>
          <w:bCs/>
          <w:color w:val="538135" w:themeColor="accent6" w:themeShade="BF"/>
          <w:sz w:val="28"/>
          <w:szCs w:val="28"/>
          <w:u w:val="single"/>
        </w:rPr>
      </w:pPr>
      <w:r w:rsidRPr="00610BE5">
        <w:rPr>
          <w:b/>
          <w:bCs/>
          <w:color w:val="538135" w:themeColor="accent6" w:themeShade="BF"/>
          <w:sz w:val="28"/>
          <w:szCs w:val="28"/>
          <w:u w:val="single"/>
        </w:rPr>
        <w:t>Stay and play</w:t>
      </w:r>
      <w:r w:rsidR="00DB2FB1" w:rsidRPr="00610BE5">
        <w:rPr>
          <w:color w:val="538135" w:themeColor="accent6" w:themeShade="BF"/>
          <w:sz w:val="28"/>
          <w:szCs w:val="28"/>
          <w:u w:val="single"/>
        </w:rPr>
        <w:t xml:space="preserve">–A Fantastic way to introduce the new school and classroom by inviting the child and family to come and play for a short </w:t>
      </w:r>
      <w:r w:rsidR="00DB2FB1" w:rsidRPr="00610BE5">
        <w:rPr>
          <w:color w:val="538135" w:themeColor="accent6" w:themeShade="BF"/>
          <w:sz w:val="28"/>
          <w:szCs w:val="28"/>
          <w:u w:val="single"/>
        </w:rPr>
        <w:lastRenderedPageBreak/>
        <w:t xml:space="preserve">period of time leading up to the day they start. This will help the child settle in whilst a parent is present. Before officially starting the child will already know the way around the classroom and recognise most faces in the room. </w:t>
      </w:r>
    </w:p>
    <w:p w14:paraId="59E83F63" w14:textId="77777777" w:rsidR="00DB2FB1" w:rsidRPr="00610BE5" w:rsidRDefault="00DB2FB1" w:rsidP="00DB2FB1">
      <w:pPr>
        <w:pStyle w:val="ListParagraph"/>
        <w:rPr>
          <w:b/>
          <w:bCs/>
          <w:color w:val="538135" w:themeColor="accent6" w:themeShade="BF"/>
          <w:sz w:val="28"/>
          <w:szCs w:val="28"/>
          <w:u w:val="single"/>
        </w:rPr>
      </w:pPr>
    </w:p>
    <w:p w14:paraId="31CF896B" w14:textId="3F12F69B" w:rsidR="004766BA" w:rsidRDefault="00DB2FB1" w:rsidP="00610BE5">
      <w:pPr>
        <w:pStyle w:val="ListParagraph"/>
        <w:numPr>
          <w:ilvl w:val="0"/>
          <w:numId w:val="13"/>
        </w:numPr>
        <w:rPr>
          <w:b/>
          <w:bCs/>
          <w:color w:val="C00000"/>
          <w:sz w:val="28"/>
          <w:szCs w:val="28"/>
          <w:u w:val="single"/>
        </w:rPr>
      </w:pPr>
      <w:r w:rsidRPr="00610BE5">
        <w:rPr>
          <w:b/>
          <w:bCs/>
          <w:color w:val="C00000"/>
          <w:sz w:val="28"/>
          <w:szCs w:val="28"/>
          <w:u w:val="single"/>
        </w:rPr>
        <w:t xml:space="preserve">Pop in sessions-Offering pop in sessions every term allows the parents to see how well the child has settled and the progress they are making. This enables the family to feel involved in the learning journey. </w:t>
      </w:r>
    </w:p>
    <w:p w14:paraId="624CDDDC" w14:textId="77777777" w:rsidR="00610BE5" w:rsidRPr="00610BE5" w:rsidRDefault="00610BE5" w:rsidP="00610BE5">
      <w:pPr>
        <w:pStyle w:val="ListParagraph"/>
        <w:rPr>
          <w:b/>
          <w:bCs/>
          <w:color w:val="C00000"/>
          <w:sz w:val="28"/>
          <w:szCs w:val="28"/>
          <w:u w:val="single"/>
        </w:rPr>
      </w:pPr>
    </w:p>
    <w:p w14:paraId="28AF25E0" w14:textId="77777777" w:rsidR="00610BE5" w:rsidRPr="00610BE5" w:rsidRDefault="00610BE5" w:rsidP="00610BE5">
      <w:pPr>
        <w:pStyle w:val="ListParagraph"/>
        <w:rPr>
          <w:b/>
          <w:bCs/>
          <w:color w:val="C00000"/>
          <w:sz w:val="28"/>
          <w:szCs w:val="28"/>
          <w:u w:val="single"/>
        </w:rPr>
      </w:pPr>
    </w:p>
    <w:p w14:paraId="7B828AA7" w14:textId="6C16BB0E" w:rsidR="008708F9" w:rsidRPr="00610BE5" w:rsidRDefault="00DB2FB1" w:rsidP="008708F9">
      <w:pPr>
        <w:pStyle w:val="ListParagraph"/>
        <w:numPr>
          <w:ilvl w:val="0"/>
          <w:numId w:val="13"/>
        </w:numPr>
        <w:rPr>
          <w:b/>
          <w:bCs/>
          <w:color w:val="FF3399"/>
          <w:sz w:val="28"/>
          <w:szCs w:val="28"/>
          <w:u w:val="single"/>
        </w:rPr>
      </w:pPr>
      <w:r w:rsidRPr="00610BE5">
        <w:rPr>
          <w:b/>
          <w:bCs/>
          <w:color w:val="FF3399"/>
          <w:sz w:val="28"/>
          <w:szCs w:val="28"/>
          <w:u w:val="single"/>
        </w:rPr>
        <w:t xml:space="preserve">Seesaw– Another great addition to help keep the families involved in the child’s progression. What a great way to share the day, upload pictures or videos to show families what the child has been doing and learning. </w:t>
      </w:r>
    </w:p>
    <w:p w14:paraId="624E060A" w14:textId="0BF67C7B" w:rsidR="00C44B97" w:rsidRPr="00610BE5" w:rsidRDefault="00610BE5" w:rsidP="0011471E">
      <w:pPr>
        <w:rPr>
          <w:u w:val="single"/>
        </w:rPr>
      </w:pPr>
      <w:r w:rsidRPr="00610BE5">
        <w:rPr>
          <w:noProof/>
          <w:sz w:val="44"/>
          <w:szCs w:val="44"/>
          <w:u w:val="single"/>
        </w:rPr>
        <mc:AlternateContent>
          <mc:Choice Requires="wps">
            <w:drawing>
              <wp:anchor distT="0" distB="0" distL="114300" distR="114300" simplePos="0" relativeHeight="251742208" behindDoc="0" locked="0" layoutInCell="1" allowOverlap="1" wp14:anchorId="181A33F7" wp14:editId="63AD585B">
                <wp:simplePos x="0" y="0"/>
                <wp:positionH relativeFrom="margin">
                  <wp:posOffset>-137795</wp:posOffset>
                </wp:positionH>
                <wp:positionV relativeFrom="paragraph">
                  <wp:posOffset>82550</wp:posOffset>
                </wp:positionV>
                <wp:extent cx="5479473" cy="526472"/>
                <wp:effectExtent l="0" t="0" r="45085" b="26035"/>
                <wp:wrapNone/>
                <wp:docPr id="61" name="Arrow: Pentagon 61"/>
                <wp:cNvGraphicFramePr/>
                <a:graphic xmlns:a="http://schemas.openxmlformats.org/drawingml/2006/main">
                  <a:graphicData uri="http://schemas.microsoft.com/office/word/2010/wordprocessingShape">
                    <wps:wsp>
                      <wps:cNvSpPr/>
                      <wps:spPr>
                        <a:xfrm>
                          <a:off x="0" y="0"/>
                          <a:ext cx="5479473" cy="526472"/>
                        </a:xfrm>
                        <a:prstGeom prst="homePlate">
                          <a:avLst/>
                        </a:prstGeom>
                        <a:solidFill>
                          <a:srgbClr val="7030A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86F5642" w14:textId="2FA63D3F" w:rsidR="00D323B8" w:rsidRPr="00DB2FB1" w:rsidRDefault="00D323B8" w:rsidP="00D323B8">
                            <w:pPr>
                              <w:rPr>
                                <w:sz w:val="36"/>
                                <w:szCs w:val="36"/>
                              </w:rPr>
                            </w:pPr>
                            <w:r>
                              <w:rPr>
                                <w:sz w:val="36"/>
                                <w:szCs w:val="36"/>
                              </w:rPr>
                              <w:t>Proposed o</w:t>
                            </w:r>
                            <w:r w:rsidRPr="00DB2FB1">
                              <w:rPr>
                                <w:sz w:val="36"/>
                                <w:szCs w:val="36"/>
                              </w:rPr>
                              <w:t>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81A33F7" id="Arrow: Pentagon 61" o:spid="_x0000_s1057" type="#_x0000_t15" style="position:absolute;margin-left:-10.85pt;margin-top:6.5pt;width:431.45pt;height:41.45pt;z-index:2517422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" adj="20562" fillcolor="#7030a0" strokecolor="#7030a0" strokeweight="1pt">
                <v:textbox>
                  <w:txbxContent>
                    <w:p w14:paraId="186F5642" w14:textId="2FA63D3F" w:rsidR="00D323B8" w:rsidRPr="00DB2FB1" w:rsidRDefault="00D323B8" w:rsidP="00D323B8">
                      <w:pPr>
                        <w:rPr>
                          <w:sz w:val="36"/>
                          <w:szCs w:val="36"/>
                        </w:rPr>
                      </w:pPr>
                      <w:r>
                        <w:rPr>
                          <w:sz w:val="36"/>
                          <w:szCs w:val="36"/>
                        </w:rPr>
                        <w:t>Proposed o</w:t>
                      </w:r>
                      <w:r w:rsidRPr="00DB2FB1">
                        <w:rPr>
                          <w:sz w:val="36"/>
                          <w:szCs w:val="36"/>
                        </w:rPr>
                        <w:t>utcomes</w:t>
                      </w:r>
                    </w:p>
                  </w:txbxContent>
                </v:textbox>
                <w10:wrap anchorx="margin"/>
              </v:shape>
            </w:pict>
          </mc:Fallback>
        </mc:AlternateContent>
      </w:r>
    </w:p>
    <w:p w14:paraId="5680A481" w14:textId="4EA4A0AA" w:rsidR="00C44B97" w:rsidRPr="00610BE5" w:rsidRDefault="00C44B97" w:rsidP="0011471E">
      <w:pPr>
        <w:rPr>
          <w:u w:val="single"/>
        </w:rPr>
      </w:pPr>
    </w:p>
    <w:p w14:paraId="7E6AB1EB" w14:textId="6A894F05" w:rsidR="00C44B97" w:rsidRPr="00610BE5" w:rsidRDefault="00C44B97" w:rsidP="0011471E">
      <w:pPr>
        <w:rPr>
          <w:u w:val="single"/>
        </w:rPr>
      </w:pPr>
    </w:p>
    <w:p w14:paraId="2BDF298E" w14:textId="4A18BE9D" w:rsidR="00655DEF" w:rsidRPr="00610BE5" w:rsidRDefault="00D323B8" w:rsidP="0011471E">
      <w:pPr>
        <w:rPr>
          <w:sz w:val="26"/>
          <w:szCs w:val="26"/>
        </w:rPr>
      </w:pPr>
      <w:r w:rsidRPr="00610BE5">
        <w:rPr>
          <w:sz w:val="26"/>
          <w:szCs w:val="26"/>
        </w:rPr>
        <w:t>With th</w:t>
      </w:r>
      <w:r w:rsidR="005777BD">
        <w:rPr>
          <w:sz w:val="26"/>
          <w:szCs w:val="26"/>
        </w:rPr>
        <w:t xml:space="preserve">is </w:t>
      </w:r>
      <w:r w:rsidRPr="00610BE5">
        <w:rPr>
          <w:sz w:val="26"/>
          <w:szCs w:val="26"/>
        </w:rPr>
        <w:t xml:space="preserve"> handbook, the keyworker can confidently support the child through  transiting and ensure the process is as smooth as possible. </w:t>
      </w:r>
      <w:r w:rsidR="005777BD" w:rsidRPr="00610BE5">
        <w:rPr>
          <w:sz w:val="26"/>
          <w:szCs w:val="26"/>
        </w:rPr>
        <w:t>Equipped</w:t>
      </w:r>
      <w:r w:rsidRPr="00610BE5">
        <w:rPr>
          <w:sz w:val="26"/>
          <w:szCs w:val="26"/>
        </w:rPr>
        <w:t xml:space="preserve"> with knowledge and intervention</w:t>
      </w:r>
      <w:r w:rsidR="00655DEF" w:rsidRPr="00610BE5">
        <w:rPr>
          <w:sz w:val="26"/>
          <w:szCs w:val="26"/>
        </w:rPr>
        <w:t xml:space="preserve"> techniques,</w:t>
      </w:r>
      <w:r w:rsidRPr="00610BE5">
        <w:rPr>
          <w:sz w:val="26"/>
          <w:szCs w:val="26"/>
        </w:rPr>
        <w:t xml:space="preserve"> observe the child </w:t>
      </w:r>
      <w:r w:rsidR="00655DEF" w:rsidRPr="00610BE5">
        <w:rPr>
          <w:sz w:val="26"/>
          <w:szCs w:val="26"/>
        </w:rPr>
        <w:t>and use this checklist:</w:t>
      </w:r>
    </w:p>
    <w:p w14:paraId="51B19799" w14:textId="4BE580E2" w:rsidR="00655DEF" w:rsidRPr="00610BE5" w:rsidRDefault="009900DA" w:rsidP="00655DEF">
      <w:pPr>
        <w:pStyle w:val="ListParagraph"/>
        <w:numPr>
          <w:ilvl w:val="0"/>
          <w:numId w:val="14"/>
        </w:numPr>
        <w:rPr>
          <w:sz w:val="26"/>
          <w:szCs w:val="26"/>
        </w:rPr>
      </w:pPr>
      <w:r w:rsidRPr="00610BE5">
        <w:rPr>
          <w:sz w:val="26"/>
          <w:szCs w:val="26"/>
        </w:rPr>
        <w:t>Are they d</w:t>
      </w:r>
      <w:r w:rsidR="00655DEF" w:rsidRPr="00610BE5">
        <w:rPr>
          <w:sz w:val="26"/>
          <w:szCs w:val="26"/>
        </w:rPr>
        <w:t>emonstrating confidence?</w:t>
      </w:r>
    </w:p>
    <w:p w14:paraId="23550615" w14:textId="765F5F39" w:rsidR="00655DEF" w:rsidRPr="00610BE5" w:rsidRDefault="00655DEF" w:rsidP="00655DEF">
      <w:pPr>
        <w:pStyle w:val="ListParagraph"/>
        <w:numPr>
          <w:ilvl w:val="0"/>
          <w:numId w:val="14"/>
        </w:numPr>
        <w:rPr>
          <w:sz w:val="26"/>
          <w:szCs w:val="26"/>
        </w:rPr>
      </w:pPr>
      <w:r w:rsidRPr="00610BE5">
        <w:rPr>
          <w:sz w:val="26"/>
          <w:szCs w:val="26"/>
        </w:rPr>
        <w:t>Have they formed friendships?</w:t>
      </w:r>
    </w:p>
    <w:p w14:paraId="28E33927" w14:textId="3A5A494D" w:rsidR="00655DEF" w:rsidRPr="00610BE5" w:rsidRDefault="00655DEF" w:rsidP="00655DEF">
      <w:pPr>
        <w:pStyle w:val="ListParagraph"/>
        <w:numPr>
          <w:ilvl w:val="0"/>
          <w:numId w:val="14"/>
        </w:numPr>
        <w:rPr>
          <w:sz w:val="26"/>
          <w:szCs w:val="26"/>
        </w:rPr>
      </w:pPr>
      <w:r w:rsidRPr="00610BE5">
        <w:rPr>
          <w:sz w:val="26"/>
          <w:szCs w:val="26"/>
        </w:rPr>
        <w:t>Comfortable moving around the setting?</w:t>
      </w:r>
    </w:p>
    <w:p w14:paraId="496C1D63" w14:textId="45C8ED3F" w:rsidR="00655DEF" w:rsidRPr="00610BE5" w:rsidRDefault="00655DEF" w:rsidP="00655DEF">
      <w:pPr>
        <w:pStyle w:val="ListParagraph"/>
        <w:numPr>
          <w:ilvl w:val="0"/>
          <w:numId w:val="14"/>
        </w:numPr>
        <w:rPr>
          <w:sz w:val="26"/>
          <w:szCs w:val="26"/>
        </w:rPr>
      </w:pPr>
      <w:r w:rsidRPr="00610BE5">
        <w:rPr>
          <w:sz w:val="26"/>
          <w:szCs w:val="26"/>
        </w:rPr>
        <w:t>Involved in tasks?</w:t>
      </w:r>
    </w:p>
    <w:p w14:paraId="7E799CB5" w14:textId="1575A0E3" w:rsidR="00655DEF" w:rsidRPr="00610BE5" w:rsidRDefault="00655DEF" w:rsidP="00655DEF">
      <w:pPr>
        <w:pStyle w:val="ListParagraph"/>
        <w:numPr>
          <w:ilvl w:val="0"/>
          <w:numId w:val="14"/>
        </w:numPr>
        <w:rPr>
          <w:sz w:val="26"/>
          <w:szCs w:val="26"/>
        </w:rPr>
      </w:pPr>
      <w:r w:rsidRPr="00610BE5">
        <w:rPr>
          <w:sz w:val="26"/>
          <w:szCs w:val="26"/>
        </w:rPr>
        <w:t>Responsive and exploring?</w:t>
      </w:r>
    </w:p>
    <w:p w14:paraId="3ED8E8C1" w14:textId="77777777" w:rsidR="00610BE5" w:rsidRDefault="00655DEF" w:rsidP="0011471E">
      <w:pPr>
        <w:pStyle w:val="ListParagraph"/>
        <w:numPr>
          <w:ilvl w:val="0"/>
          <w:numId w:val="14"/>
        </w:numPr>
        <w:rPr>
          <w:sz w:val="26"/>
          <w:szCs w:val="26"/>
        </w:rPr>
      </w:pPr>
      <w:r w:rsidRPr="00610BE5">
        <w:rPr>
          <w:sz w:val="26"/>
          <w:szCs w:val="26"/>
        </w:rPr>
        <w:t>Most important, is the child happy?</w:t>
      </w:r>
    </w:p>
    <w:p w14:paraId="027A2934" w14:textId="77777777" w:rsidR="00610BE5" w:rsidRDefault="00610BE5" w:rsidP="00610BE5">
      <w:pPr>
        <w:pStyle w:val="ListParagraph"/>
        <w:rPr>
          <w:b/>
          <w:bCs/>
          <w:color w:val="FF0000"/>
          <w:sz w:val="28"/>
          <w:szCs w:val="28"/>
          <w:u w:val="single"/>
        </w:rPr>
      </w:pPr>
      <w:r w:rsidRPr="00610BE5">
        <w:rPr>
          <w:noProof/>
        </w:rPr>
        <w:drawing>
          <wp:anchor distT="0" distB="0" distL="114300" distR="114300" simplePos="0" relativeHeight="251743232" behindDoc="1" locked="0" layoutInCell="1" allowOverlap="1" wp14:anchorId="56516B73" wp14:editId="434E1EF1">
            <wp:simplePos x="0" y="0"/>
            <wp:positionH relativeFrom="margin">
              <wp:align>right</wp:align>
            </wp:positionH>
            <wp:positionV relativeFrom="paragraph">
              <wp:posOffset>186055</wp:posOffset>
            </wp:positionV>
            <wp:extent cx="2379240" cy="1388110"/>
            <wp:effectExtent l="95250" t="95250" r="97790" b="97790"/>
            <wp:wrapThrough wrapText="bothSides">
              <wp:wrapPolygon edited="0">
                <wp:start x="-865" y="-1482"/>
                <wp:lineTo x="-865" y="22825"/>
                <wp:lineTo x="22315" y="22825"/>
                <wp:lineTo x="22315" y="-1482"/>
                <wp:lineTo x="-865" y="-1482"/>
              </wp:wrapPolygon>
            </wp:wrapThrough>
            <wp:docPr id="62" name="Picture 6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79240" cy="1388110"/>
                    </a:xfrm>
                    <a:prstGeom prst="rect">
                      <a:avLst/>
                    </a:prstGeom>
                    <a:noFill/>
                    <a:ln w="92075">
                      <a:solidFill>
                        <a:schemeClr val="accent4"/>
                      </a:solidFill>
                    </a:ln>
                  </pic:spPr>
                </pic:pic>
              </a:graphicData>
            </a:graphic>
            <wp14:sizeRelH relativeFrom="margin">
              <wp14:pctWidth>0</wp14:pctWidth>
            </wp14:sizeRelH>
            <wp14:sizeRelV relativeFrom="margin">
              <wp14:pctHeight>0</wp14:pctHeight>
            </wp14:sizeRelV>
          </wp:anchor>
        </w:drawing>
      </w:r>
    </w:p>
    <w:p w14:paraId="34A6A7E0" w14:textId="77777777" w:rsidR="00610BE5" w:rsidRDefault="00610BE5" w:rsidP="00610BE5">
      <w:pPr>
        <w:pStyle w:val="ListParagraph"/>
        <w:rPr>
          <w:b/>
          <w:bCs/>
          <w:color w:val="FF0000"/>
          <w:sz w:val="28"/>
          <w:szCs w:val="28"/>
          <w:u w:val="single"/>
        </w:rPr>
      </w:pPr>
    </w:p>
    <w:p w14:paraId="652E666A" w14:textId="079C3019" w:rsidR="00655DEF" w:rsidRPr="00610BE5" w:rsidRDefault="005777BD" w:rsidP="00610BE5">
      <w:pPr>
        <w:pStyle w:val="ListParagraph"/>
        <w:rPr>
          <w:sz w:val="26"/>
          <w:szCs w:val="26"/>
        </w:rPr>
      </w:pPr>
      <w:r>
        <w:rPr>
          <w:b/>
          <w:bCs/>
          <w:color w:val="FF0000"/>
          <w:sz w:val="28"/>
          <w:szCs w:val="28"/>
          <w:u w:val="single"/>
        </w:rPr>
        <w:t>A</w:t>
      </w:r>
      <w:r w:rsidR="00D323B8" w:rsidRPr="00610BE5">
        <w:rPr>
          <w:b/>
          <w:bCs/>
          <w:color w:val="FF0000"/>
          <w:sz w:val="28"/>
          <w:szCs w:val="28"/>
          <w:u w:val="single"/>
        </w:rPr>
        <w:t xml:space="preserve">ll children are </w:t>
      </w:r>
      <w:r w:rsidR="00655DEF" w:rsidRPr="00610BE5">
        <w:rPr>
          <w:b/>
          <w:bCs/>
          <w:color w:val="FF0000"/>
          <w:sz w:val="28"/>
          <w:szCs w:val="28"/>
          <w:u w:val="single"/>
        </w:rPr>
        <w:t>individual</w:t>
      </w:r>
      <w:r w:rsidR="00D323B8" w:rsidRPr="00610BE5">
        <w:rPr>
          <w:b/>
          <w:bCs/>
          <w:color w:val="FF0000"/>
          <w:sz w:val="28"/>
          <w:szCs w:val="28"/>
          <w:u w:val="single"/>
        </w:rPr>
        <w:t xml:space="preserve"> and some make take longer than others, some may need additional support</w:t>
      </w:r>
      <w:r w:rsidR="00D323B8" w:rsidRPr="00610BE5">
        <w:rPr>
          <w:sz w:val="28"/>
          <w:szCs w:val="28"/>
          <w:u w:val="single"/>
        </w:rPr>
        <w:t xml:space="preserve">. </w:t>
      </w:r>
    </w:p>
    <w:p w14:paraId="7FDE937F" w14:textId="362DBC2B" w:rsidR="00655DEF" w:rsidRPr="00610BE5" w:rsidRDefault="00610BE5" w:rsidP="0011471E">
      <w:pPr>
        <w:rPr>
          <w:u w:val="single"/>
        </w:rPr>
      </w:pPr>
      <w:r>
        <w:rPr>
          <w:noProof/>
        </w:rPr>
        <mc:AlternateContent>
          <mc:Choice Requires="wps">
            <w:drawing>
              <wp:anchor distT="45720" distB="45720" distL="114300" distR="114300" simplePos="0" relativeHeight="251745280" behindDoc="0" locked="0" layoutInCell="1" allowOverlap="1" wp14:anchorId="606BD4AC" wp14:editId="06C6B207">
                <wp:simplePos x="0" y="0"/>
                <wp:positionH relativeFrom="margin">
                  <wp:posOffset>4394200</wp:posOffset>
                </wp:positionH>
                <wp:positionV relativeFrom="paragraph">
                  <wp:posOffset>227965</wp:posOffset>
                </wp:positionV>
                <wp:extent cx="1494790" cy="292100"/>
                <wp:effectExtent l="0" t="0" r="10160" b="12700"/>
                <wp:wrapSquare wrapText="bothSides"/>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4790" cy="292100"/>
                        </a:xfrm>
                        <a:prstGeom prst="rect">
                          <a:avLst/>
                        </a:prstGeom>
                        <a:solidFill>
                          <a:srgbClr val="FFFFFF"/>
                        </a:solidFill>
                        <a:ln w="9525">
                          <a:solidFill>
                            <a:srgbClr val="000000"/>
                          </a:solidFill>
                          <a:miter lim="800000"/>
                          <a:headEnd/>
                          <a:tailEnd/>
                        </a:ln>
                      </wps:spPr>
                      <wps:txbx>
                        <w:txbxContent>
                          <w:p w14:paraId="67171CED" w14:textId="4C1011FF" w:rsidR="009900DA" w:rsidRPr="009900DA" w:rsidRDefault="009900DA">
                            <w:pPr>
                              <w:rPr>
                                <w:sz w:val="18"/>
                                <w:szCs w:val="18"/>
                              </w:rPr>
                            </w:pPr>
                            <w:r w:rsidRPr="009900DA">
                              <w:rPr>
                                <w:sz w:val="18"/>
                                <w:szCs w:val="18"/>
                              </w:rPr>
                              <w:t>Source: City Windsor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6BD4AC" id="_x0000_s1058" type="#_x0000_t202" style="position:absolute;margin-left:346pt;margin-top:17.95pt;width:117.7pt;height:23pt;z-index:2517452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">
                <v:textbox>
                  <w:txbxContent>
                    <w:p w14:paraId="67171CED" w14:textId="4C1011FF" w:rsidR="009900DA" w:rsidRPr="009900DA" w:rsidRDefault="009900DA">
                      <w:pPr>
                        <w:rPr>
                          <w:sz w:val="18"/>
                          <w:szCs w:val="18"/>
                        </w:rPr>
                      </w:pPr>
                      <w:r w:rsidRPr="009900DA">
                        <w:rPr>
                          <w:sz w:val="18"/>
                          <w:szCs w:val="18"/>
                        </w:rPr>
                        <w:t>Source: City Windsor (2022)</w:t>
                      </w:r>
                    </w:p>
                  </w:txbxContent>
                </v:textbox>
                <w10:wrap type="square" anchorx="margin"/>
              </v:shape>
            </w:pict>
          </mc:Fallback>
        </mc:AlternateContent>
      </w:r>
    </w:p>
    <w:p w14:paraId="799283C5" w14:textId="77777777" w:rsidR="00610BE5" w:rsidRDefault="00610BE5" w:rsidP="00795C6F">
      <w:pPr>
        <w:rPr>
          <w:u w:val="single"/>
        </w:rPr>
      </w:pPr>
    </w:p>
    <w:p w14:paraId="132FDBD7" w14:textId="77777777" w:rsidR="005777BD" w:rsidRDefault="005777BD" w:rsidP="00795C6F">
      <w:pPr>
        <w:rPr>
          <w:b/>
          <w:bCs/>
          <w:u w:val="single"/>
        </w:rPr>
      </w:pPr>
    </w:p>
    <w:p w14:paraId="71BA9F3A" w14:textId="77777777" w:rsidR="005777BD" w:rsidRDefault="005777BD" w:rsidP="00795C6F">
      <w:pPr>
        <w:rPr>
          <w:b/>
          <w:bCs/>
          <w:u w:val="single"/>
        </w:rPr>
      </w:pPr>
    </w:p>
    <w:p w14:paraId="53F055B0" w14:textId="2E1188D2" w:rsidR="009900DA" w:rsidRPr="009900DA" w:rsidRDefault="00BF7996" w:rsidP="00795C6F">
      <w:pPr>
        <w:rPr>
          <w:rFonts w:asciiTheme="majorHAnsi" w:hAnsiTheme="majorHAnsi" w:cstheme="majorHAnsi"/>
          <w:sz w:val="24"/>
          <w:szCs w:val="24"/>
        </w:rPr>
      </w:pPr>
      <w:r w:rsidRPr="009D3B00">
        <w:rPr>
          <w:b/>
          <w:bCs/>
          <w:u w:val="single"/>
        </w:rPr>
        <w:lastRenderedPageBreak/>
        <w:t>R</w:t>
      </w:r>
      <w:r w:rsidR="009D3B00">
        <w:rPr>
          <w:b/>
          <w:bCs/>
          <w:u w:val="single"/>
        </w:rPr>
        <w:t>eference</w:t>
      </w:r>
    </w:p>
    <w:p w14:paraId="46141049" w14:textId="77777777" w:rsidR="009900DA" w:rsidRPr="009900DA" w:rsidRDefault="009900DA" w:rsidP="00795C6F">
      <w:pPr>
        <w:rPr>
          <w:rFonts w:asciiTheme="majorHAnsi" w:hAnsiTheme="majorHAnsi" w:cstheme="majorHAnsi"/>
          <w:sz w:val="24"/>
          <w:szCs w:val="24"/>
        </w:rPr>
      </w:pPr>
      <w:r w:rsidRPr="009900DA">
        <w:rPr>
          <w:rFonts w:asciiTheme="majorHAnsi" w:hAnsiTheme="majorHAnsi" w:cstheme="majorHAnsi"/>
          <w:sz w:val="24"/>
          <w:szCs w:val="24"/>
        </w:rPr>
        <w:t xml:space="preserve">Brooker, L. (2016). </w:t>
      </w:r>
      <w:r w:rsidRPr="009900DA">
        <w:rPr>
          <w:rFonts w:asciiTheme="majorHAnsi" w:hAnsiTheme="majorHAnsi" w:cstheme="majorHAnsi"/>
          <w:i/>
          <w:iCs/>
          <w:sz w:val="24"/>
          <w:szCs w:val="24"/>
        </w:rPr>
        <w:t>Childminders, parents and policy: Testing the triangle of care. Journal of Early Childhood Research</w:t>
      </w:r>
      <w:r w:rsidRPr="009900DA">
        <w:rPr>
          <w:rFonts w:asciiTheme="majorHAnsi" w:hAnsiTheme="majorHAnsi" w:cstheme="majorHAnsi"/>
          <w:sz w:val="24"/>
          <w:szCs w:val="24"/>
        </w:rPr>
        <w:t xml:space="preserve">, 14(1), 69–83. </w:t>
      </w:r>
      <w:hyperlink r:id="rId14" w:history="1">
        <w:r w:rsidRPr="009900DA">
          <w:rPr>
            <w:rStyle w:val="Hyperlink"/>
            <w:rFonts w:asciiTheme="majorHAnsi" w:hAnsiTheme="majorHAnsi" w:cstheme="majorHAnsi"/>
            <w:sz w:val="24"/>
            <w:szCs w:val="24"/>
          </w:rPr>
          <w:t>https://doi-org.ezproxy.uwtsd.ac.uk/10.1177/1476718X14548779</w:t>
        </w:r>
      </w:hyperlink>
    </w:p>
    <w:p w14:paraId="0AC1A813" w14:textId="77777777" w:rsidR="009900DA" w:rsidRPr="009900DA" w:rsidRDefault="009900DA" w:rsidP="00795C6F">
      <w:pPr>
        <w:rPr>
          <w:rFonts w:asciiTheme="majorHAnsi" w:hAnsiTheme="majorHAnsi" w:cstheme="majorHAnsi"/>
          <w:sz w:val="24"/>
          <w:szCs w:val="24"/>
        </w:rPr>
      </w:pPr>
      <w:r w:rsidRPr="009900DA">
        <w:rPr>
          <w:rFonts w:asciiTheme="majorHAnsi" w:hAnsiTheme="majorHAnsi" w:cstheme="majorHAnsi"/>
          <w:sz w:val="24"/>
          <w:szCs w:val="24"/>
        </w:rPr>
        <w:t xml:space="preserve">Carmarthenshire County Council (2022) </w:t>
      </w:r>
      <w:r w:rsidRPr="009900DA">
        <w:rPr>
          <w:rFonts w:asciiTheme="majorHAnsi" w:hAnsiTheme="majorHAnsi" w:cstheme="majorHAnsi"/>
          <w:i/>
          <w:iCs/>
          <w:sz w:val="24"/>
          <w:szCs w:val="24"/>
        </w:rPr>
        <w:t>Play Policy</w:t>
      </w:r>
      <w:r w:rsidRPr="009900DA">
        <w:rPr>
          <w:rFonts w:asciiTheme="majorHAnsi" w:hAnsiTheme="majorHAnsi" w:cstheme="majorHAnsi"/>
          <w:sz w:val="24"/>
          <w:szCs w:val="24"/>
        </w:rPr>
        <w:t xml:space="preserve">. Available at: </w:t>
      </w:r>
      <w:hyperlink r:id="rId15" w:history="1">
        <w:r w:rsidRPr="009900DA">
          <w:rPr>
            <w:rStyle w:val="Hyperlink"/>
            <w:rFonts w:asciiTheme="majorHAnsi" w:hAnsiTheme="majorHAnsi" w:cstheme="majorHAnsi"/>
            <w:sz w:val="24"/>
            <w:szCs w:val="24"/>
          </w:rPr>
          <w:t>Play Policy - Carmarthenshire Family Information Service (</w:t>
        </w:r>
        <w:proofErr w:type="spellStart"/>
        <w:r w:rsidRPr="009900DA">
          <w:rPr>
            <w:rStyle w:val="Hyperlink"/>
            <w:rFonts w:asciiTheme="majorHAnsi" w:hAnsiTheme="majorHAnsi" w:cstheme="majorHAnsi"/>
            <w:sz w:val="24"/>
            <w:szCs w:val="24"/>
          </w:rPr>
          <w:t>gov.wales</w:t>
        </w:r>
        <w:proofErr w:type="spellEnd"/>
        <w:r w:rsidRPr="009900DA">
          <w:rPr>
            <w:rStyle w:val="Hyperlink"/>
            <w:rFonts w:asciiTheme="majorHAnsi" w:hAnsiTheme="majorHAnsi" w:cstheme="majorHAnsi"/>
            <w:sz w:val="24"/>
            <w:szCs w:val="24"/>
          </w:rPr>
          <w:t>)</w:t>
        </w:r>
      </w:hyperlink>
      <w:r w:rsidRPr="009900DA">
        <w:rPr>
          <w:rFonts w:asciiTheme="majorHAnsi" w:hAnsiTheme="majorHAnsi" w:cstheme="majorHAnsi"/>
          <w:sz w:val="24"/>
          <w:szCs w:val="24"/>
        </w:rPr>
        <w:t xml:space="preserve"> (Accessed on 26</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November 2022) </w:t>
      </w:r>
    </w:p>
    <w:p w14:paraId="4259956D" w14:textId="77777777" w:rsidR="009900DA" w:rsidRPr="009900DA" w:rsidRDefault="009900DA" w:rsidP="00795C6F">
      <w:pPr>
        <w:rPr>
          <w:rFonts w:asciiTheme="majorHAnsi" w:hAnsiTheme="majorHAnsi" w:cstheme="majorHAnsi"/>
          <w:sz w:val="24"/>
          <w:szCs w:val="24"/>
        </w:rPr>
      </w:pPr>
      <w:r w:rsidRPr="009900DA">
        <w:rPr>
          <w:rFonts w:asciiTheme="majorHAnsi" w:hAnsiTheme="majorHAnsi" w:cstheme="majorHAnsi"/>
          <w:sz w:val="24"/>
          <w:szCs w:val="24"/>
        </w:rPr>
        <w:t xml:space="preserve">City of Windsor (2022) </w:t>
      </w:r>
      <w:r w:rsidRPr="009900DA">
        <w:rPr>
          <w:rFonts w:asciiTheme="majorHAnsi" w:hAnsiTheme="majorHAnsi" w:cstheme="majorHAnsi"/>
          <w:i/>
          <w:iCs/>
          <w:sz w:val="24"/>
          <w:szCs w:val="24"/>
        </w:rPr>
        <w:t>Toddle and preschool. Available at</w:t>
      </w:r>
      <w:r w:rsidRPr="009900DA">
        <w:rPr>
          <w:rFonts w:asciiTheme="majorHAnsi" w:hAnsiTheme="majorHAnsi" w:cstheme="majorHAnsi"/>
          <w:sz w:val="24"/>
          <w:szCs w:val="24"/>
        </w:rPr>
        <w:t xml:space="preserve">: </w:t>
      </w:r>
      <w:hyperlink r:id="rId16" w:history="1">
        <w:r w:rsidRPr="009900DA">
          <w:rPr>
            <w:rStyle w:val="Hyperlink"/>
            <w:rFonts w:asciiTheme="majorHAnsi" w:hAnsiTheme="majorHAnsi" w:cstheme="majorHAnsi"/>
            <w:sz w:val="24"/>
            <w:szCs w:val="24"/>
          </w:rPr>
          <w:t>Toddler &amp; Preschool (citywindsor.ca)</w:t>
        </w:r>
      </w:hyperlink>
      <w:r w:rsidRPr="009900DA">
        <w:rPr>
          <w:rFonts w:asciiTheme="majorHAnsi" w:hAnsiTheme="majorHAnsi" w:cstheme="majorHAnsi"/>
          <w:sz w:val="24"/>
          <w:szCs w:val="24"/>
        </w:rPr>
        <w:t xml:space="preserve"> (Accessed on 27</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November 2022)</w:t>
      </w:r>
    </w:p>
    <w:p w14:paraId="01C65D1B" w14:textId="77777777" w:rsidR="009900DA" w:rsidRPr="009900DA" w:rsidRDefault="009900DA" w:rsidP="0011471E">
      <w:pPr>
        <w:rPr>
          <w:rFonts w:asciiTheme="majorHAnsi" w:hAnsiTheme="majorHAnsi" w:cstheme="majorHAnsi"/>
          <w:sz w:val="24"/>
          <w:szCs w:val="24"/>
        </w:rPr>
      </w:pPr>
      <w:r w:rsidRPr="009900DA">
        <w:rPr>
          <w:rFonts w:asciiTheme="majorHAnsi" w:hAnsiTheme="majorHAnsi" w:cstheme="majorHAnsi"/>
          <w:sz w:val="24"/>
          <w:szCs w:val="24"/>
        </w:rPr>
        <w:t xml:space="preserve">Collaborative divorce options (2014) Available at: </w:t>
      </w:r>
      <w:hyperlink r:id="rId17" w:history="1">
        <w:r w:rsidRPr="009900DA">
          <w:rPr>
            <w:rStyle w:val="Hyperlink"/>
            <w:rFonts w:asciiTheme="majorHAnsi" w:hAnsiTheme="majorHAnsi" w:cstheme="majorHAnsi"/>
            <w:sz w:val="24"/>
            <w:szCs w:val="24"/>
          </w:rPr>
          <w:t xml:space="preserve">Where Will the Kids Go to School? | Collaborative Law Institute of </w:t>
        </w:r>
        <w:proofErr w:type="spellStart"/>
        <w:r w:rsidRPr="009900DA">
          <w:rPr>
            <w:rStyle w:val="Hyperlink"/>
            <w:rFonts w:asciiTheme="majorHAnsi" w:hAnsiTheme="majorHAnsi" w:cstheme="majorHAnsi"/>
            <w:sz w:val="24"/>
            <w:szCs w:val="24"/>
          </w:rPr>
          <w:t>MNCollaborative</w:t>
        </w:r>
        <w:proofErr w:type="spellEnd"/>
        <w:r w:rsidRPr="009900DA">
          <w:rPr>
            <w:rStyle w:val="Hyperlink"/>
            <w:rFonts w:asciiTheme="majorHAnsi" w:hAnsiTheme="majorHAnsi" w:cstheme="majorHAnsi"/>
            <w:sz w:val="24"/>
            <w:szCs w:val="24"/>
          </w:rPr>
          <w:t xml:space="preserve"> Law Institute of MN (collaborativedivorceoptions.com)</w:t>
        </w:r>
      </w:hyperlink>
      <w:r w:rsidRPr="009900DA">
        <w:rPr>
          <w:rFonts w:asciiTheme="majorHAnsi" w:hAnsiTheme="majorHAnsi" w:cstheme="majorHAnsi"/>
          <w:sz w:val="24"/>
          <w:szCs w:val="24"/>
        </w:rPr>
        <w:t xml:space="preserve"> ( Accessed on 9</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November 2022).</w:t>
      </w:r>
    </w:p>
    <w:p w14:paraId="31EE7481" w14:textId="0E10ECB4" w:rsidR="009900DA" w:rsidRPr="009900DA" w:rsidRDefault="009900DA" w:rsidP="0011471E">
      <w:pPr>
        <w:rPr>
          <w:rFonts w:asciiTheme="majorHAnsi" w:hAnsiTheme="majorHAnsi" w:cstheme="majorHAnsi"/>
          <w:sz w:val="24"/>
          <w:szCs w:val="24"/>
        </w:rPr>
      </w:pPr>
      <w:r w:rsidRPr="009900DA">
        <w:rPr>
          <w:rFonts w:asciiTheme="majorHAnsi" w:hAnsiTheme="majorHAnsi" w:cstheme="majorHAnsi"/>
          <w:sz w:val="24"/>
          <w:szCs w:val="24"/>
        </w:rPr>
        <w:t>Education Scotland ( No date)</w:t>
      </w:r>
      <w:r w:rsidR="00AA2A65">
        <w:rPr>
          <w:rFonts w:asciiTheme="majorHAnsi" w:hAnsiTheme="majorHAnsi" w:cstheme="majorHAnsi"/>
          <w:sz w:val="24"/>
          <w:szCs w:val="24"/>
        </w:rPr>
        <w:t xml:space="preserve">. </w:t>
      </w:r>
      <w:r w:rsidR="00AA2A65" w:rsidRPr="00AA2A65">
        <w:rPr>
          <w:rFonts w:asciiTheme="majorHAnsi" w:hAnsiTheme="majorHAnsi" w:cstheme="majorHAnsi"/>
          <w:i/>
          <w:iCs/>
          <w:sz w:val="24"/>
          <w:szCs w:val="24"/>
        </w:rPr>
        <w:t>What are Transitions?</w:t>
      </w:r>
      <w:r w:rsidRPr="009900DA">
        <w:rPr>
          <w:rFonts w:asciiTheme="majorHAnsi" w:hAnsiTheme="majorHAnsi" w:cstheme="majorHAnsi"/>
          <w:sz w:val="24"/>
          <w:szCs w:val="24"/>
        </w:rPr>
        <w:t xml:space="preserve"> Available at  </w:t>
      </w:r>
      <w:hyperlink r:id="rId18" w:anchor=":~:text=What%20are%20transitions%3F%20Transitions%20are%20the,changes%20are%20part%20of%20everyone%27s%20life.&amp;text=What%20are%20transitions%3F%20Transitions,part%20of%20everyone%27s%20life.&amp;text=transitions%3F%20Transitions%20are%20the,changes%20are%20part%20of" w:history="1">
        <w:r w:rsidRPr="009900DA">
          <w:rPr>
            <w:rStyle w:val="Hyperlink"/>
            <w:rFonts w:asciiTheme="majorHAnsi" w:hAnsiTheme="majorHAnsi" w:cstheme="majorHAnsi"/>
            <w:sz w:val="24"/>
            <w:szCs w:val="24"/>
          </w:rPr>
          <w:t>What are transitions? | Transitions | My child | Parent Zone (</w:t>
        </w:r>
        <w:proofErr w:type="spellStart"/>
        <w:r w:rsidRPr="009900DA">
          <w:rPr>
            <w:rStyle w:val="Hyperlink"/>
            <w:rFonts w:asciiTheme="majorHAnsi" w:hAnsiTheme="majorHAnsi" w:cstheme="majorHAnsi"/>
            <w:sz w:val="24"/>
            <w:szCs w:val="24"/>
          </w:rPr>
          <w:t>education.gov.scot</w:t>
        </w:r>
        <w:proofErr w:type="spellEnd"/>
        <w:r w:rsidRPr="009900DA">
          <w:rPr>
            <w:rStyle w:val="Hyperlink"/>
            <w:rFonts w:asciiTheme="majorHAnsi" w:hAnsiTheme="majorHAnsi" w:cstheme="majorHAnsi"/>
            <w:sz w:val="24"/>
            <w:szCs w:val="24"/>
          </w:rPr>
          <w:t>)</w:t>
        </w:r>
      </w:hyperlink>
      <w:r w:rsidRPr="009900DA">
        <w:rPr>
          <w:rFonts w:asciiTheme="majorHAnsi" w:hAnsiTheme="majorHAnsi" w:cstheme="majorHAnsi"/>
          <w:sz w:val="24"/>
          <w:szCs w:val="24"/>
        </w:rPr>
        <w:t>( Accessed on 11</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November 2022)</w:t>
      </w:r>
    </w:p>
    <w:p w14:paraId="23F84C56" w14:textId="77777777" w:rsidR="009900DA" w:rsidRPr="0040447F" w:rsidRDefault="009900DA" w:rsidP="0040447F">
      <w:pPr>
        <w:rPr>
          <w:rFonts w:asciiTheme="majorHAnsi" w:hAnsiTheme="majorHAnsi" w:cstheme="majorHAnsi"/>
          <w:sz w:val="24"/>
          <w:szCs w:val="24"/>
        </w:rPr>
      </w:pPr>
      <w:r w:rsidRPr="009900DA">
        <w:rPr>
          <w:rFonts w:asciiTheme="majorHAnsi" w:hAnsiTheme="majorHAnsi" w:cstheme="majorHAnsi"/>
          <w:sz w:val="24"/>
          <w:szCs w:val="24"/>
        </w:rPr>
        <w:t xml:space="preserve">Epilepsy u (2015) Available at: </w:t>
      </w:r>
      <w:hyperlink r:id="rId19" w:history="1">
        <w:r w:rsidRPr="009900DA">
          <w:rPr>
            <w:rStyle w:val="Hyperlink"/>
            <w:rFonts w:asciiTheme="majorHAnsi" w:hAnsiTheme="majorHAnsi" w:cstheme="majorHAnsi"/>
            <w:sz w:val="24"/>
            <w:szCs w:val="24"/>
          </w:rPr>
          <w:t xml:space="preserve">European scientists identify gene linked with certain types of early-onset epilepsy - </w:t>
        </w:r>
        <w:proofErr w:type="spellStart"/>
        <w:r w:rsidRPr="009900DA">
          <w:rPr>
            <w:rStyle w:val="Hyperlink"/>
            <w:rFonts w:asciiTheme="majorHAnsi" w:hAnsiTheme="majorHAnsi" w:cstheme="majorHAnsi"/>
            <w:sz w:val="24"/>
            <w:szCs w:val="24"/>
          </w:rPr>
          <w:t>EpilepsyU</w:t>
        </w:r>
        <w:proofErr w:type="spellEnd"/>
      </w:hyperlink>
      <w:r w:rsidRPr="009900DA">
        <w:rPr>
          <w:rFonts w:asciiTheme="majorHAnsi" w:hAnsiTheme="majorHAnsi" w:cstheme="majorHAnsi"/>
          <w:sz w:val="24"/>
          <w:szCs w:val="24"/>
        </w:rPr>
        <w:t xml:space="preserve"> (Accessed on 25</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November 2022)</w:t>
      </w:r>
    </w:p>
    <w:p w14:paraId="07955710" w14:textId="77777777" w:rsidR="009900DA" w:rsidRPr="009900DA" w:rsidRDefault="009900DA" w:rsidP="00795C6F">
      <w:pPr>
        <w:rPr>
          <w:rFonts w:asciiTheme="majorHAnsi" w:hAnsiTheme="majorHAnsi" w:cstheme="majorHAnsi"/>
          <w:sz w:val="24"/>
          <w:szCs w:val="24"/>
        </w:rPr>
      </w:pPr>
      <w:r w:rsidRPr="009900DA">
        <w:rPr>
          <w:rFonts w:asciiTheme="majorHAnsi" w:hAnsiTheme="majorHAnsi" w:cstheme="majorHAnsi"/>
          <w:sz w:val="24"/>
          <w:szCs w:val="24"/>
        </w:rPr>
        <w:t xml:space="preserve">Flying start (2014) </w:t>
      </w:r>
      <w:r w:rsidRPr="009900DA">
        <w:rPr>
          <w:rFonts w:asciiTheme="majorHAnsi" w:hAnsiTheme="majorHAnsi" w:cstheme="majorHAnsi"/>
          <w:i/>
          <w:iCs/>
          <w:sz w:val="24"/>
          <w:szCs w:val="24"/>
        </w:rPr>
        <w:t>What is a schema?</w:t>
      </w:r>
      <w:r w:rsidRPr="009900DA">
        <w:rPr>
          <w:rFonts w:asciiTheme="majorHAnsi" w:hAnsiTheme="majorHAnsi" w:cstheme="majorHAnsi"/>
          <w:sz w:val="24"/>
          <w:szCs w:val="24"/>
        </w:rPr>
        <w:t xml:space="preserve"> Available at: </w:t>
      </w:r>
      <w:hyperlink r:id="rId20" w:history="1">
        <w:r w:rsidRPr="009900DA">
          <w:rPr>
            <w:rStyle w:val="Hyperlink"/>
            <w:rFonts w:asciiTheme="majorHAnsi" w:hAnsiTheme="majorHAnsi" w:cstheme="majorHAnsi"/>
            <w:sz w:val="24"/>
            <w:szCs w:val="24"/>
          </w:rPr>
          <w:t>Schema.pdf (flyingstart.uk.com)</w:t>
        </w:r>
      </w:hyperlink>
      <w:r w:rsidRPr="009900DA">
        <w:rPr>
          <w:rFonts w:asciiTheme="majorHAnsi" w:hAnsiTheme="majorHAnsi" w:cstheme="majorHAnsi"/>
          <w:sz w:val="24"/>
          <w:szCs w:val="24"/>
        </w:rPr>
        <w:t xml:space="preserve"> (Accessed on 26</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November 2022)</w:t>
      </w:r>
    </w:p>
    <w:p w14:paraId="0739AFCC" w14:textId="77777777" w:rsidR="009900DA" w:rsidRPr="009900DA" w:rsidRDefault="009900DA" w:rsidP="0040447F">
      <w:pPr>
        <w:rPr>
          <w:rFonts w:asciiTheme="majorHAnsi" w:hAnsiTheme="majorHAnsi" w:cstheme="majorHAnsi"/>
          <w:sz w:val="24"/>
          <w:szCs w:val="24"/>
        </w:rPr>
      </w:pPr>
      <w:r w:rsidRPr="009900DA">
        <w:rPr>
          <w:rFonts w:asciiTheme="majorHAnsi" w:hAnsiTheme="majorHAnsi" w:cstheme="majorHAnsi"/>
          <w:sz w:val="24"/>
          <w:szCs w:val="24"/>
          <w:lang w:val="nl-NL"/>
        </w:rPr>
        <w:t xml:space="preserve">Harvard. </w:t>
      </w:r>
      <w:r w:rsidRPr="009900DA">
        <w:rPr>
          <w:rFonts w:asciiTheme="majorHAnsi" w:hAnsiTheme="majorHAnsi" w:cstheme="majorHAnsi"/>
          <w:sz w:val="24"/>
          <w:szCs w:val="24"/>
        </w:rPr>
        <w:t>(2011</w:t>
      </w:r>
      <w:r w:rsidRPr="009900DA">
        <w:rPr>
          <w:rFonts w:asciiTheme="majorHAnsi" w:hAnsiTheme="majorHAnsi" w:cstheme="majorHAnsi"/>
          <w:i/>
          <w:iCs/>
          <w:sz w:val="24"/>
          <w:szCs w:val="24"/>
        </w:rPr>
        <w:t xml:space="preserve">) </w:t>
      </w:r>
      <w:hyperlink r:id="rId21" w:history="1">
        <w:proofErr w:type="spellStart"/>
        <w:r w:rsidRPr="009900DA">
          <w:rPr>
            <w:rStyle w:val="Hyperlink"/>
            <w:rFonts w:asciiTheme="majorHAnsi" w:hAnsiTheme="majorHAnsi" w:cstheme="majorHAnsi"/>
            <w:i/>
            <w:iCs/>
            <w:color w:val="auto"/>
            <w:sz w:val="24"/>
            <w:szCs w:val="24"/>
            <w:u w:val="none"/>
            <w:shd w:val="clear" w:color="auto" w:fill="FFFFFF"/>
          </w:rPr>
          <w:t>Center</w:t>
        </w:r>
        <w:proofErr w:type="spellEnd"/>
        <w:r w:rsidRPr="009900DA">
          <w:rPr>
            <w:rStyle w:val="Hyperlink"/>
            <w:rFonts w:asciiTheme="majorHAnsi" w:hAnsiTheme="majorHAnsi" w:cstheme="majorHAnsi"/>
            <w:i/>
            <w:iCs/>
            <w:color w:val="auto"/>
            <w:sz w:val="24"/>
            <w:szCs w:val="24"/>
            <w:u w:val="none"/>
            <w:shd w:val="clear" w:color="auto" w:fill="FFFFFF"/>
          </w:rPr>
          <w:t xml:space="preserve"> on the Developing Child</w:t>
        </w:r>
      </w:hyperlink>
      <w:r w:rsidRPr="009900DA">
        <w:rPr>
          <w:rFonts w:asciiTheme="majorHAnsi" w:hAnsiTheme="majorHAnsi" w:cstheme="majorHAnsi"/>
          <w:sz w:val="24"/>
          <w:szCs w:val="24"/>
        </w:rPr>
        <w:t>. Available at :</w:t>
      </w:r>
      <w:hyperlink r:id="rId22" w:history="1">
        <w:r w:rsidRPr="0040447F">
          <w:rPr>
            <w:rStyle w:val="Hyperlink"/>
            <w:rFonts w:asciiTheme="majorHAnsi" w:hAnsiTheme="majorHAnsi" w:cstheme="majorHAnsi"/>
            <w:sz w:val="24"/>
            <w:szCs w:val="24"/>
          </w:rPr>
          <w:t>http://developingchild.harvard.edu/</w:t>
        </w:r>
      </w:hyperlink>
      <w:r w:rsidRPr="009900DA">
        <w:rPr>
          <w:rFonts w:asciiTheme="majorHAnsi" w:hAnsiTheme="majorHAnsi" w:cstheme="majorHAnsi"/>
          <w:sz w:val="24"/>
          <w:szCs w:val="24"/>
        </w:rPr>
        <w:t xml:space="preserve"> (Accessed on 25</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November 2022)</w:t>
      </w:r>
    </w:p>
    <w:p w14:paraId="4B19D450" w14:textId="0D36A8C8" w:rsidR="009900DA" w:rsidRPr="009900DA" w:rsidRDefault="009900DA" w:rsidP="00380437">
      <w:pPr>
        <w:rPr>
          <w:rFonts w:asciiTheme="majorHAnsi" w:hAnsiTheme="majorHAnsi" w:cstheme="majorHAnsi"/>
          <w:sz w:val="24"/>
          <w:szCs w:val="24"/>
        </w:rPr>
      </w:pPr>
      <w:r w:rsidRPr="009900DA">
        <w:rPr>
          <w:rFonts w:asciiTheme="majorHAnsi" w:hAnsiTheme="majorHAnsi" w:cstheme="majorHAnsi"/>
          <w:sz w:val="24"/>
          <w:szCs w:val="24"/>
        </w:rPr>
        <w:t xml:space="preserve"> Hayes, </w:t>
      </w:r>
      <w:proofErr w:type="spellStart"/>
      <w:r w:rsidRPr="009900DA">
        <w:rPr>
          <w:rFonts w:asciiTheme="majorHAnsi" w:hAnsiTheme="majorHAnsi" w:cstheme="majorHAnsi"/>
          <w:sz w:val="24"/>
          <w:szCs w:val="24"/>
        </w:rPr>
        <w:t>Halpenny</w:t>
      </w:r>
      <w:proofErr w:type="spellEnd"/>
      <w:r w:rsidRPr="009900DA">
        <w:rPr>
          <w:rFonts w:asciiTheme="majorHAnsi" w:hAnsiTheme="majorHAnsi" w:cstheme="majorHAnsi"/>
          <w:sz w:val="24"/>
          <w:szCs w:val="24"/>
        </w:rPr>
        <w:t xml:space="preserve">, A. M., &amp; O’Toole, L. (2017). </w:t>
      </w:r>
      <w:r w:rsidRPr="009900DA">
        <w:rPr>
          <w:rFonts w:asciiTheme="majorHAnsi" w:hAnsiTheme="majorHAnsi" w:cstheme="majorHAnsi"/>
          <w:i/>
          <w:iCs/>
          <w:sz w:val="24"/>
          <w:szCs w:val="24"/>
        </w:rPr>
        <w:t>Introducing Bronfenbrenner : a guide for practitioners and students in early years education.</w:t>
      </w:r>
      <w:r w:rsidRPr="009900DA">
        <w:rPr>
          <w:rFonts w:asciiTheme="majorHAnsi" w:hAnsiTheme="majorHAnsi" w:cstheme="majorHAnsi"/>
          <w:sz w:val="24"/>
          <w:szCs w:val="24"/>
        </w:rPr>
        <w:t xml:space="preserve"> Routledge. </w:t>
      </w:r>
    </w:p>
    <w:p w14:paraId="38F2EB89" w14:textId="5DCED3D8" w:rsidR="009900DA" w:rsidRPr="009900DA" w:rsidRDefault="009900DA" w:rsidP="00795C6F">
      <w:pPr>
        <w:rPr>
          <w:rFonts w:asciiTheme="majorHAnsi" w:hAnsiTheme="majorHAnsi" w:cstheme="majorHAnsi"/>
          <w:sz w:val="24"/>
          <w:szCs w:val="24"/>
        </w:rPr>
      </w:pPr>
      <w:r w:rsidRPr="009900DA">
        <w:rPr>
          <w:rFonts w:asciiTheme="majorHAnsi" w:hAnsiTheme="majorHAnsi" w:cstheme="majorHAnsi"/>
          <w:sz w:val="24"/>
          <w:szCs w:val="24"/>
        </w:rPr>
        <w:t xml:space="preserve">Levitt, B (2009) </w:t>
      </w:r>
      <w:r w:rsidRPr="009900DA">
        <w:rPr>
          <w:rFonts w:asciiTheme="majorHAnsi" w:hAnsiTheme="majorHAnsi" w:cstheme="majorHAnsi"/>
          <w:i/>
          <w:iCs/>
          <w:sz w:val="24"/>
          <w:szCs w:val="24"/>
        </w:rPr>
        <w:t xml:space="preserve">Timing matters. Available at: </w:t>
      </w:r>
      <w:hyperlink r:id="rId23" w:history="1">
        <w:r w:rsidRPr="009900DA">
          <w:rPr>
            <w:rStyle w:val="Hyperlink"/>
            <w:rFonts w:asciiTheme="majorHAnsi" w:hAnsiTheme="majorHAnsi" w:cstheme="majorHAnsi"/>
            <w:sz w:val="24"/>
            <w:szCs w:val="24"/>
          </w:rPr>
          <w:t>TIMING MATTERS: HOW TO THINK ABOUT THE EFFECTS OF EARLY EXPERIENCE … (slideshare.net)</w:t>
        </w:r>
      </w:hyperlink>
      <w:r w:rsidRPr="009900DA">
        <w:rPr>
          <w:rFonts w:asciiTheme="majorHAnsi" w:hAnsiTheme="majorHAnsi" w:cstheme="majorHAnsi"/>
          <w:sz w:val="24"/>
          <w:szCs w:val="24"/>
        </w:rPr>
        <w:t xml:space="preserve"> ( Accessed on 26</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November 2022)</w:t>
      </w:r>
    </w:p>
    <w:p w14:paraId="5A42C4E1" w14:textId="4DA12F9E" w:rsidR="009900DA" w:rsidRPr="009900DA" w:rsidRDefault="009900DA" w:rsidP="00795C6F">
      <w:pPr>
        <w:rPr>
          <w:rFonts w:asciiTheme="majorHAnsi" w:hAnsiTheme="majorHAnsi" w:cstheme="majorHAnsi"/>
          <w:color w:val="3A3A3A"/>
          <w:sz w:val="24"/>
          <w:szCs w:val="24"/>
          <w:shd w:val="clear" w:color="auto" w:fill="FFFFFF"/>
        </w:rPr>
      </w:pPr>
      <w:r w:rsidRPr="009900DA">
        <w:rPr>
          <w:rFonts w:asciiTheme="majorHAnsi" w:hAnsiTheme="majorHAnsi" w:cstheme="majorHAnsi"/>
          <w:color w:val="3A3A3A"/>
          <w:sz w:val="24"/>
          <w:szCs w:val="24"/>
          <w:shd w:val="clear" w:color="auto" w:fill="FFFFFF"/>
        </w:rPr>
        <w:t>Lindon, J. (2012) </w:t>
      </w:r>
      <w:r w:rsidRPr="009900DA">
        <w:rPr>
          <w:rFonts w:asciiTheme="majorHAnsi" w:hAnsiTheme="majorHAnsi" w:cstheme="majorHAnsi"/>
          <w:i/>
          <w:iCs/>
          <w:color w:val="3A3A3A"/>
          <w:sz w:val="24"/>
          <w:szCs w:val="24"/>
          <w:shd w:val="clear" w:color="auto" w:fill="FFFFFF"/>
        </w:rPr>
        <w:t>Understanding child development 0-8 years</w:t>
      </w:r>
      <w:r w:rsidRPr="009900DA">
        <w:rPr>
          <w:rFonts w:asciiTheme="majorHAnsi" w:hAnsiTheme="majorHAnsi" w:cstheme="majorHAnsi"/>
          <w:color w:val="3A3A3A"/>
          <w:sz w:val="24"/>
          <w:szCs w:val="24"/>
          <w:shd w:val="clear" w:color="auto" w:fill="FFFFFF"/>
        </w:rPr>
        <w:t>. 3rd ed. London: Hodder Education.</w:t>
      </w:r>
    </w:p>
    <w:p w14:paraId="4E87CAF9" w14:textId="7A036B2A" w:rsidR="009900DA" w:rsidRPr="009900DA" w:rsidRDefault="009900DA" w:rsidP="00795C6F">
      <w:pPr>
        <w:rPr>
          <w:rFonts w:asciiTheme="majorHAnsi" w:hAnsiTheme="majorHAnsi" w:cstheme="majorHAnsi"/>
          <w:sz w:val="24"/>
          <w:szCs w:val="24"/>
        </w:rPr>
      </w:pPr>
      <w:r w:rsidRPr="009900DA">
        <w:rPr>
          <w:rFonts w:asciiTheme="majorHAnsi" w:hAnsiTheme="majorHAnsi" w:cstheme="majorHAnsi"/>
          <w:sz w:val="24"/>
          <w:szCs w:val="24"/>
        </w:rPr>
        <w:t xml:space="preserve">London school of childcare studies (2021) Donald Winnicott theory. Available at: </w:t>
      </w:r>
      <w:hyperlink r:id="rId24" w:history="1">
        <w:r w:rsidRPr="009900DA">
          <w:rPr>
            <w:rStyle w:val="Hyperlink"/>
            <w:rFonts w:asciiTheme="majorHAnsi" w:hAnsiTheme="majorHAnsi" w:cstheme="majorHAnsi"/>
            <w:sz w:val="24"/>
            <w:szCs w:val="24"/>
          </w:rPr>
          <w:t>The Donald Winnicott Approach - London School of Childcare Studies</w:t>
        </w:r>
      </w:hyperlink>
      <w:r w:rsidRPr="009900DA">
        <w:rPr>
          <w:rFonts w:asciiTheme="majorHAnsi" w:hAnsiTheme="majorHAnsi" w:cstheme="majorHAnsi"/>
          <w:sz w:val="24"/>
          <w:szCs w:val="24"/>
        </w:rPr>
        <w:t xml:space="preserve"> (Accessed on 24</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November 2022)</w:t>
      </w:r>
    </w:p>
    <w:p w14:paraId="4A828720" w14:textId="5CEE9E3E" w:rsidR="009900DA" w:rsidRPr="009900DA" w:rsidRDefault="009900DA" w:rsidP="00795C6F">
      <w:pPr>
        <w:rPr>
          <w:rFonts w:asciiTheme="majorHAnsi" w:hAnsiTheme="majorHAnsi" w:cstheme="majorHAnsi"/>
          <w:sz w:val="24"/>
          <w:szCs w:val="24"/>
        </w:rPr>
      </w:pPr>
      <w:r w:rsidRPr="009900DA">
        <w:rPr>
          <w:rFonts w:asciiTheme="majorHAnsi" w:hAnsiTheme="majorHAnsi" w:cstheme="majorHAnsi"/>
          <w:color w:val="222222"/>
          <w:sz w:val="24"/>
          <w:szCs w:val="24"/>
          <w:shd w:val="clear" w:color="auto" w:fill="FFFFFF"/>
        </w:rPr>
        <w:t>McLeod, S., 2007. Maslow's hierarchy of needs. </w:t>
      </w:r>
      <w:r w:rsidRPr="009900DA">
        <w:rPr>
          <w:rFonts w:asciiTheme="majorHAnsi" w:hAnsiTheme="majorHAnsi" w:cstheme="majorHAnsi"/>
          <w:i/>
          <w:iCs/>
          <w:color w:val="222222"/>
          <w:sz w:val="24"/>
          <w:szCs w:val="24"/>
          <w:shd w:val="clear" w:color="auto" w:fill="FFFFFF"/>
        </w:rPr>
        <w:t>Simply psychology</w:t>
      </w:r>
      <w:r w:rsidRPr="009900DA">
        <w:rPr>
          <w:rFonts w:asciiTheme="majorHAnsi" w:hAnsiTheme="majorHAnsi" w:cstheme="majorHAnsi"/>
          <w:color w:val="222222"/>
          <w:sz w:val="24"/>
          <w:szCs w:val="24"/>
          <w:shd w:val="clear" w:color="auto" w:fill="FFFFFF"/>
        </w:rPr>
        <w:t>, </w:t>
      </w:r>
      <w:r w:rsidRPr="009900DA">
        <w:rPr>
          <w:rFonts w:asciiTheme="majorHAnsi" w:hAnsiTheme="majorHAnsi" w:cstheme="majorHAnsi"/>
          <w:i/>
          <w:iCs/>
          <w:color w:val="222222"/>
          <w:sz w:val="24"/>
          <w:szCs w:val="24"/>
          <w:shd w:val="clear" w:color="auto" w:fill="FFFFFF"/>
        </w:rPr>
        <w:t>1</w:t>
      </w:r>
      <w:r w:rsidRPr="009900DA">
        <w:rPr>
          <w:rFonts w:asciiTheme="majorHAnsi" w:hAnsiTheme="majorHAnsi" w:cstheme="majorHAnsi"/>
          <w:color w:val="222222"/>
          <w:sz w:val="24"/>
          <w:szCs w:val="24"/>
          <w:shd w:val="clear" w:color="auto" w:fill="FFFFFF"/>
        </w:rPr>
        <w:t>(1-18).</w:t>
      </w:r>
      <w:r w:rsidRPr="009900DA">
        <w:rPr>
          <w:rFonts w:asciiTheme="majorHAnsi" w:hAnsiTheme="majorHAnsi" w:cstheme="majorHAnsi"/>
          <w:color w:val="222222"/>
          <w:sz w:val="24"/>
          <w:szCs w:val="24"/>
          <w:shd w:val="clear" w:color="auto" w:fill="FFFFFF"/>
        </w:rPr>
        <w:t xml:space="preserve"> Available at: </w:t>
      </w:r>
      <w:hyperlink r:id="rId25" w:history="1">
        <w:r w:rsidRPr="009900DA">
          <w:rPr>
            <w:rStyle w:val="Hyperlink"/>
            <w:rFonts w:asciiTheme="majorHAnsi" w:hAnsiTheme="majorHAnsi" w:cstheme="majorHAnsi"/>
            <w:sz w:val="24"/>
            <w:szCs w:val="24"/>
          </w:rPr>
          <w:t>Maslow's Hierarchy of Needs (canadacollege.edu)</w:t>
        </w:r>
      </w:hyperlink>
      <w:r w:rsidRPr="009900DA">
        <w:rPr>
          <w:rFonts w:asciiTheme="majorHAnsi" w:hAnsiTheme="majorHAnsi" w:cstheme="majorHAnsi"/>
          <w:sz w:val="24"/>
          <w:szCs w:val="24"/>
        </w:rPr>
        <w:t xml:space="preserve"> ( Accessed on 24</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November 2022)</w:t>
      </w:r>
    </w:p>
    <w:p w14:paraId="0C86BA35" w14:textId="4488E944" w:rsidR="009900DA" w:rsidRPr="009900DA" w:rsidRDefault="009900DA" w:rsidP="00795C6F">
      <w:pPr>
        <w:rPr>
          <w:rFonts w:asciiTheme="majorHAnsi" w:hAnsiTheme="majorHAnsi" w:cstheme="majorHAnsi"/>
          <w:sz w:val="24"/>
          <w:szCs w:val="24"/>
        </w:rPr>
      </w:pPr>
      <w:r w:rsidRPr="009900DA">
        <w:rPr>
          <w:rFonts w:asciiTheme="majorHAnsi" w:hAnsiTheme="majorHAnsi" w:cstheme="majorHAnsi"/>
          <w:sz w:val="24"/>
          <w:szCs w:val="24"/>
        </w:rPr>
        <w:t xml:space="preserve">My ECE (2020) </w:t>
      </w:r>
      <w:r w:rsidRPr="009900DA">
        <w:rPr>
          <w:rFonts w:asciiTheme="majorHAnsi" w:hAnsiTheme="majorHAnsi" w:cstheme="majorHAnsi"/>
          <w:i/>
          <w:iCs/>
          <w:sz w:val="24"/>
          <w:szCs w:val="24"/>
        </w:rPr>
        <w:t xml:space="preserve">What is this Early Childhood Curriculum? Available at: </w:t>
      </w:r>
      <w:hyperlink r:id="rId26" w:history="1">
        <w:proofErr w:type="spellStart"/>
        <w:r w:rsidRPr="009900DA">
          <w:rPr>
            <w:rStyle w:val="Hyperlink"/>
            <w:rFonts w:asciiTheme="majorHAnsi" w:hAnsiTheme="majorHAnsi" w:cstheme="majorHAnsi"/>
            <w:sz w:val="24"/>
            <w:szCs w:val="24"/>
          </w:rPr>
          <w:t>Te</w:t>
        </w:r>
        <w:proofErr w:type="spellEnd"/>
        <w:r w:rsidRPr="009900DA">
          <w:rPr>
            <w:rStyle w:val="Hyperlink"/>
            <w:rFonts w:asciiTheme="majorHAnsi" w:hAnsiTheme="majorHAnsi" w:cstheme="majorHAnsi"/>
            <w:sz w:val="24"/>
            <w:szCs w:val="24"/>
          </w:rPr>
          <w:t xml:space="preserve"> </w:t>
        </w:r>
        <w:proofErr w:type="spellStart"/>
        <w:r w:rsidRPr="009900DA">
          <w:rPr>
            <w:rStyle w:val="Hyperlink"/>
            <w:rFonts w:asciiTheme="majorHAnsi" w:hAnsiTheme="majorHAnsi" w:cstheme="majorHAnsi"/>
            <w:sz w:val="24"/>
            <w:szCs w:val="24"/>
          </w:rPr>
          <w:t>Whariki</w:t>
        </w:r>
        <w:proofErr w:type="spellEnd"/>
        <w:r w:rsidRPr="009900DA">
          <w:rPr>
            <w:rStyle w:val="Hyperlink"/>
            <w:rFonts w:asciiTheme="majorHAnsi" w:hAnsiTheme="majorHAnsi" w:cstheme="majorHAnsi"/>
            <w:sz w:val="24"/>
            <w:szCs w:val="24"/>
          </w:rPr>
          <w:t xml:space="preserve"> – What is this Early Childhood 'Curriculum'? (myece.org.nz)</w:t>
        </w:r>
      </w:hyperlink>
      <w:r w:rsidRPr="009900DA">
        <w:rPr>
          <w:rFonts w:asciiTheme="majorHAnsi" w:hAnsiTheme="majorHAnsi" w:cstheme="majorHAnsi"/>
          <w:sz w:val="24"/>
          <w:szCs w:val="24"/>
        </w:rPr>
        <w:t xml:space="preserve"> (Accessed on 22</w:t>
      </w:r>
      <w:r w:rsidRPr="009900DA">
        <w:rPr>
          <w:rFonts w:asciiTheme="majorHAnsi" w:hAnsiTheme="majorHAnsi" w:cstheme="majorHAnsi"/>
          <w:sz w:val="24"/>
          <w:szCs w:val="24"/>
          <w:vertAlign w:val="superscript"/>
        </w:rPr>
        <w:t>nd</w:t>
      </w:r>
      <w:r w:rsidRPr="009900DA">
        <w:rPr>
          <w:rFonts w:asciiTheme="majorHAnsi" w:hAnsiTheme="majorHAnsi" w:cstheme="majorHAnsi"/>
          <w:sz w:val="24"/>
          <w:szCs w:val="24"/>
        </w:rPr>
        <w:t xml:space="preserve"> November 2022)</w:t>
      </w:r>
    </w:p>
    <w:p w14:paraId="27A24617" w14:textId="7288A6C8" w:rsidR="009900DA" w:rsidRPr="009900DA" w:rsidRDefault="009900DA" w:rsidP="00380437">
      <w:pPr>
        <w:rPr>
          <w:rFonts w:asciiTheme="majorHAnsi" w:hAnsiTheme="majorHAnsi" w:cstheme="majorHAnsi"/>
          <w:sz w:val="24"/>
          <w:szCs w:val="24"/>
        </w:rPr>
      </w:pPr>
      <w:r w:rsidRPr="009900DA">
        <w:rPr>
          <w:rFonts w:asciiTheme="majorHAnsi" w:hAnsiTheme="majorHAnsi" w:cstheme="majorHAnsi"/>
          <w:sz w:val="24"/>
          <w:szCs w:val="24"/>
        </w:rPr>
        <w:t xml:space="preserve">Norfolk Community Health and Care (No date) </w:t>
      </w:r>
      <w:r w:rsidRPr="009900DA">
        <w:rPr>
          <w:rFonts w:asciiTheme="majorHAnsi" w:hAnsiTheme="majorHAnsi" w:cstheme="majorHAnsi"/>
          <w:i/>
          <w:iCs/>
          <w:sz w:val="24"/>
          <w:szCs w:val="24"/>
        </w:rPr>
        <w:t xml:space="preserve">Definition of a key worker. </w:t>
      </w:r>
      <w:r w:rsidRPr="009900DA">
        <w:rPr>
          <w:rFonts w:asciiTheme="majorHAnsi" w:hAnsiTheme="majorHAnsi" w:cstheme="majorHAnsi"/>
          <w:sz w:val="24"/>
          <w:szCs w:val="24"/>
        </w:rPr>
        <w:t xml:space="preserve">Available at: </w:t>
      </w:r>
      <w:hyperlink r:id="rId27" w:history="1">
        <w:r w:rsidRPr="009900DA">
          <w:rPr>
            <w:rStyle w:val="Hyperlink"/>
            <w:rFonts w:asciiTheme="majorHAnsi" w:hAnsiTheme="majorHAnsi" w:cstheme="majorHAnsi"/>
            <w:sz w:val="24"/>
            <w:szCs w:val="24"/>
          </w:rPr>
          <w:t>The Key Workers - Children and Young People's Services (nchc.nhs.uk)</w:t>
        </w:r>
      </w:hyperlink>
      <w:r w:rsidRPr="009900DA">
        <w:rPr>
          <w:rFonts w:asciiTheme="majorHAnsi" w:hAnsiTheme="majorHAnsi" w:cstheme="majorHAnsi"/>
          <w:sz w:val="24"/>
          <w:szCs w:val="24"/>
        </w:rPr>
        <w:t xml:space="preserve"> (Accessed on 19</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w:t>
      </w:r>
      <w:r w:rsidR="001D5D71" w:rsidRPr="009900DA">
        <w:rPr>
          <w:rFonts w:asciiTheme="majorHAnsi" w:hAnsiTheme="majorHAnsi" w:cstheme="majorHAnsi"/>
          <w:sz w:val="24"/>
          <w:szCs w:val="24"/>
        </w:rPr>
        <w:t>November</w:t>
      </w:r>
      <w:r w:rsidRPr="009900DA">
        <w:rPr>
          <w:rFonts w:asciiTheme="majorHAnsi" w:hAnsiTheme="majorHAnsi" w:cstheme="majorHAnsi"/>
          <w:sz w:val="24"/>
          <w:szCs w:val="24"/>
        </w:rPr>
        <w:t xml:space="preserve"> 2022)</w:t>
      </w:r>
    </w:p>
    <w:p w14:paraId="1767BB19" w14:textId="77777777" w:rsidR="009900DA" w:rsidRPr="009900DA" w:rsidRDefault="009900DA" w:rsidP="00795C6F">
      <w:pPr>
        <w:rPr>
          <w:rFonts w:asciiTheme="majorHAnsi" w:hAnsiTheme="majorHAnsi" w:cstheme="majorHAnsi"/>
          <w:sz w:val="24"/>
          <w:szCs w:val="24"/>
        </w:rPr>
      </w:pPr>
      <w:r w:rsidRPr="009900DA">
        <w:rPr>
          <w:rFonts w:asciiTheme="majorHAnsi" w:hAnsiTheme="majorHAnsi" w:cstheme="majorHAnsi"/>
          <w:sz w:val="24"/>
          <w:szCs w:val="24"/>
        </w:rPr>
        <w:t xml:space="preserve">NSW Government Health. (2020) </w:t>
      </w:r>
      <w:r w:rsidRPr="009900DA">
        <w:rPr>
          <w:rFonts w:asciiTheme="majorHAnsi" w:hAnsiTheme="majorHAnsi" w:cstheme="majorHAnsi"/>
          <w:i/>
          <w:iCs/>
          <w:sz w:val="24"/>
          <w:szCs w:val="24"/>
        </w:rPr>
        <w:t>What is a holistic approach</w:t>
      </w:r>
      <w:r w:rsidRPr="009900DA">
        <w:rPr>
          <w:rFonts w:asciiTheme="majorHAnsi" w:hAnsiTheme="majorHAnsi" w:cstheme="majorHAnsi"/>
          <w:sz w:val="24"/>
          <w:szCs w:val="24"/>
        </w:rPr>
        <w:t xml:space="preserve">. Available at: </w:t>
      </w:r>
      <w:hyperlink r:id="rId28" w:history="1">
        <w:r w:rsidRPr="009900DA">
          <w:rPr>
            <w:rStyle w:val="Hyperlink"/>
            <w:rFonts w:asciiTheme="majorHAnsi" w:hAnsiTheme="majorHAnsi" w:cstheme="majorHAnsi"/>
            <w:sz w:val="24"/>
            <w:szCs w:val="24"/>
          </w:rPr>
          <w:t>http://www.health.nsw.gov.au/mental</w:t>
        </w:r>
      </w:hyperlink>
      <w:r w:rsidRPr="009900DA">
        <w:rPr>
          <w:rFonts w:asciiTheme="majorHAnsi" w:hAnsiTheme="majorHAnsi" w:cstheme="majorHAnsi"/>
          <w:sz w:val="24"/>
          <w:szCs w:val="24"/>
        </w:rPr>
        <w:t xml:space="preserve"> (Accessed on 22nd November 2022)</w:t>
      </w:r>
    </w:p>
    <w:p w14:paraId="0181604A" w14:textId="4B6E5EA2" w:rsidR="009900DA" w:rsidRPr="009900DA" w:rsidRDefault="009900DA" w:rsidP="0011471E">
      <w:pPr>
        <w:rPr>
          <w:rFonts w:asciiTheme="majorHAnsi" w:hAnsiTheme="majorHAnsi" w:cstheme="majorHAnsi"/>
          <w:sz w:val="24"/>
          <w:szCs w:val="24"/>
        </w:rPr>
      </w:pPr>
      <w:r w:rsidRPr="009900DA">
        <w:rPr>
          <w:rFonts w:asciiTheme="majorHAnsi" w:hAnsiTheme="majorHAnsi" w:cstheme="majorHAnsi"/>
          <w:sz w:val="24"/>
          <w:szCs w:val="24"/>
        </w:rPr>
        <w:lastRenderedPageBreak/>
        <w:t>PACEY (2014)</w:t>
      </w:r>
      <w:r w:rsidR="00AA2A65">
        <w:rPr>
          <w:rFonts w:asciiTheme="majorHAnsi" w:hAnsiTheme="majorHAnsi" w:cstheme="majorHAnsi"/>
          <w:sz w:val="24"/>
          <w:szCs w:val="24"/>
        </w:rPr>
        <w:t xml:space="preserve"> </w:t>
      </w:r>
      <w:r w:rsidR="00AA2A65" w:rsidRPr="00AA2A65">
        <w:rPr>
          <w:rFonts w:asciiTheme="majorHAnsi" w:hAnsiTheme="majorHAnsi" w:cstheme="majorHAnsi"/>
          <w:i/>
          <w:iCs/>
          <w:sz w:val="24"/>
          <w:szCs w:val="24"/>
        </w:rPr>
        <w:t>Transitions and settling.</w:t>
      </w:r>
      <w:r w:rsidRPr="009900DA">
        <w:rPr>
          <w:rFonts w:asciiTheme="majorHAnsi" w:hAnsiTheme="majorHAnsi" w:cstheme="majorHAnsi"/>
          <w:sz w:val="24"/>
          <w:szCs w:val="24"/>
        </w:rPr>
        <w:t xml:space="preserve">  Available at </w:t>
      </w:r>
      <w:hyperlink r:id="rId29" w:history="1">
        <w:r w:rsidRPr="009900DA">
          <w:rPr>
            <w:rStyle w:val="Hyperlink"/>
            <w:rFonts w:asciiTheme="majorHAnsi" w:hAnsiTheme="majorHAnsi" w:cstheme="majorHAnsi"/>
            <w:sz w:val="24"/>
            <w:szCs w:val="24"/>
          </w:rPr>
          <w:t>Microsoft Word - PG10 transitions and settling in (pacey.org.uk)</w:t>
        </w:r>
      </w:hyperlink>
      <w:r w:rsidRPr="009900DA">
        <w:rPr>
          <w:rFonts w:asciiTheme="majorHAnsi" w:hAnsiTheme="majorHAnsi" w:cstheme="majorHAnsi"/>
          <w:sz w:val="24"/>
          <w:szCs w:val="24"/>
        </w:rPr>
        <w:t xml:space="preserve"> (Accessed on 11</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November 2022)</w:t>
      </w:r>
    </w:p>
    <w:p w14:paraId="5B579ED1" w14:textId="77777777" w:rsidR="009900DA" w:rsidRPr="009900DA" w:rsidRDefault="009900DA" w:rsidP="00795C6F">
      <w:pPr>
        <w:rPr>
          <w:rFonts w:asciiTheme="majorHAnsi" w:hAnsiTheme="majorHAnsi" w:cstheme="majorHAnsi"/>
          <w:sz w:val="24"/>
          <w:szCs w:val="24"/>
        </w:rPr>
      </w:pPr>
      <w:r w:rsidRPr="009900DA">
        <w:rPr>
          <w:rFonts w:asciiTheme="majorHAnsi" w:hAnsiTheme="majorHAnsi" w:cstheme="majorHAnsi"/>
          <w:sz w:val="24"/>
          <w:szCs w:val="24"/>
        </w:rPr>
        <w:t xml:space="preserve">PACEY 2020 </w:t>
      </w:r>
      <w:hyperlink r:id="rId30" w:history="1">
        <w:r w:rsidRPr="009900DA">
          <w:rPr>
            <w:rStyle w:val="Hyperlink"/>
            <w:rFonts w:asciiTheme="majorHAnsi" w:hAnsiTheme="majorHAnsi" w:cstheme="majorHAnsi"/>
            <w:sz w:val="24"/>
            <w:szCs w:val="24"/>
          </w:rPr>
          <w:t>Separation and transition | PACEY</w:t>
        </w:r>
      </w:hyperlink>
    </w:p>
    <w:p w14:paraId="4B74B103" w14:textId="77777777" w:rsidR="009900DA" w:rsidRPr="009900DA" w:rsidRDefault="009900DA" w:rsidP="0011471E">
      <w:pPr>
        <w:rPr>
          <w:rFonts w:asciiTheme="majorHAnsi" w:hAnsiTheme="majorHAnsi" w:cstheme="majorHAnsi"/>
          <w:sz w:val="24"/>
          <w:szCs w:val="24"/>
        </w:rPr>
      </w:pPr>
      <w:hyperlink r:id="rId31" w:history="1">
        <w:r w:rsidRPr="009900DA">
          <w:rPr>
            <w:rFonts w:asciiTheme="majorHAnsi" w:hAnsiTheme="majorHAnsi" w:cstheme="majorHAnsi"/>
            <w:sz w:val="24"/>
            <w:szCs w:val="24"/>
          </w:rPr>
          <w:t>Pinterest (2013)</w:t>
        </w:r>
        <w:r w:rsidRPr="001642EF">
          <w:rPr>
            <w:rFonts w:asciiTheme="majorHAnsi" w:hAnsiTheme="majorHAnsi" w:cstheme="majorHAnsi"/>
            <w:i/>
            <w:iCs/>
            <w:sz w:val="24"/>
            <w:szCs w:val="24"/>
          </w:rPr>
          <w:t xml:space="preserve"> Bronfenbrenner’s Ecological System</w:t>
        </w:r>
        <w:r w:rsidRPr="009900DA">
          <w:rPr>
            <w:rFonts w:asciiTheme="majorHAnsi" w:hAnsiTheme="majorHAnsi" w:cstheme="majorHAnsi"/>
            <w:sz w:val="24"/>
            <w:szCs w:val="24"/>
          </w:rPr>
          <w:t xml:space="preserve">. Available </w:t>
        </w:r>
        <w:proofErr w:type="spellStart"/>
        <w:r w:rsidRPr="009900DA">
          <w:rPr>
            <w:rFonts w:asciiTheme="majorHAnsi" w:hAnsiTheme="majorHAnsi" w:cstheme="majorHAnsi"/>
            <w:sz w:val="24"/>
            <w:szCs w:val="24"/>
          </w:rPr>
          <w:t>at:</w:t>
        </w:r>
        <w:r w:rsidRPr="009900DA">
          <w:rPr>
            <w:rStyle w:val="Hyperlink"/>
            <w:rFonts w:asciiTheme="majorHAnsi" w:hAnsiTheme="majorHAnsi" w:cstheme="majorHAnsi"/>
            <w:sz w:val="24"/>
            <w:szCs w:val="24"/>
          </w:rPr>
          <w:t>Bioecological</w:t>
        </w:r>
        <w:proofErr w:type="spellEnd"/>
        <w:r w:rsidRPr="009900DA">
          <w:rPr>
            <w:rStyle w:val="Hyperlink"/>
            <w:rFonts w:asciiTheme="majorHAnsi" w:hAnsiTheme="majorHAnsi" w:cstheme="majorHAnsi"/>
            <w:sz w:val="24"/>
            <w:szCs w:val="24"/>
          </w:rPr>
          <w:t xml:space="preserve"> model | Systems theory, Ecological systems theory, Social work theories (pinterest.co.uk)</w:t>
        </w:r>
      </w:hyperlink>
      <w:r w:rsidRPr="009900DA">
        <w:rPr>
          <w:rFonts w:asciiTheme="majorHAnsi" w:hAnsiTheme="majorHAnsi" w:cstheme="majorHAnsi"/>
          <w:sz w:val="24"/>
          <w:szCs w:val="24"/>
        </w:rPr>
        <w:t xml:space="preserve"> ( Accessed on 21</w:t>
      </w:r>
      <w:r w:rsidRPr="009900DA">
        <w:rPr>
          <w:rFonts w:asciiTheme="majorHAnsi" w:hAnsiTheme="majorHAnsi" w:cstheme="majorHAnsi"/>
          <w:sz w:val="24"/>
          <w:szCs w:val="24"/>
          <w:vertAlign w:val="superscript"/>
        </w:rPr>
        <w:t>st</w:t>
      </w:r>
      <w:r w:rsidRPr="009900DA">
        <w:rPr>
          <w:rFonts w:asciiTheme="majorHAnsi" w:hAnsiTheme="majorHAnsi" w:cstheme="majorHAnsi"/>
          <w:sz w:val="24"/>
          <w:szCs w:val="24"/>
        </w:rPr>
        <w:t xml:space="preserve"> November 2022)</w:t>
      </w:r>
    </w:p>
    <w:p w14:paraId="56B79369" w14:textId="70B606F0" w:rsidR="009900DA" w:rsidRPr="0061521A" w:rsidRDefault="009900DA" w:rsidP="00795C6F">
      <w:pPr>
        <w:rPr>
          <w:rFonts w:asciiTheme="majorHAnsi" w:hAnsiTheme="majorHAnsi" w:cstheme="majorHAnsi"/>
          <w:color w:val="262626"/>
          <w:sz w:val="24"/>
          <w:szCs w:val="24"/>
          <w:shd w:val="clear" w:color="auto" w:fill="F5F5F5"/>
        </w:rPr>
      </w:pPr>
      <w:r w:rsidRPr="009900DA">
        <w:rPr>
          <w:rFonts w:asciiTheme="majorHAnsi" w:hAnsiTheme="majorHAnsi" w:cstheme="majorHAnsi"/>
          <w:color w:val="262626"/>
          <w:sz w:val="24"/>
          <w:szCs w:val="24"/>
          <w:shd w:val="clear" w:color="auto" w:fill="F5F5F5"/>
        </w:rPr>
        <w:t>Pound L.</w:t>
      </w:r>
      <w:r w:rsidR="0061521A">
        <w:rPr>
          <w:rFonts w:asciiTheme="majorHAnsi" w:hAnsiTheme="majorHAnsi" w:cstheme="majorHAnsi"/>
          <w:color w:val="262626"/>
          <w:sz w:val="24"/>
          <w:szCs w:val="24"/>
          <w:shd w:val="clear" w:color="auto" w:fill="F5F5F5"/>
        </w:rPr>
        <w:t>(2005)</w:t>
      </w:r>
      <w:r w:rsidRPr="009900DA">
        <w:rPr>
          <w:rFonts w:asciiTheme="majorHAnsi" w:hAnsiTheme="majorHAnsi" w:cstheme="majorHAnsi"/>
          <w:color w:val="262626"/>
          <w:sz w:val="24"/>
          <w:szCs w:val="24"/>
          <w:shd w:val="clear" w:color="auto" w:fill="F5F5F5"/>
        </w:rPr>
        <w:t> </w:t>
      </w:r>
      <w:r w:rsidRPr="009900DA">
        <w:rPr>
          <w:rFonts w:asciiTheme="majorHAnsi" w:hAnsiTheme="majorHAnsi" w:cstheme="majorHAnsi"/>
          <w:i/>
          <w:iCs/>
          <w:color w:val="262626"/>
          <w:sz w:val="24"/>
          <w:szCs w:val="24"/>
          <w:bdr w:val="none" w:sz="0" w:space="0" w:color="auto" w:frame="1"/>
          <w:shd w:val="clear" w:color="auto" w:fill="F5F5F5"/>
        </w:rPr>
        <w:t>How Children Learn : From Montessori to Vygotsky - Educational Theories and Approaches Made Easy</w:t>
      </w:r>
      <w:r w:rsidRPr="009900DA">
        <w:rPr>
          <w:rFonts w:asciiTheme="majorHAnsi" w:hAnsiTheme="majorHAnsi" w:cstheme="majorHAnsi"/>
          <w:color w:val="262626"/>
          <w:sz w:val="24"/>
          <w:szCs w:val="24"/>
          <w:shd w:val="clear" w:color="auto" w:fill="F5F5F5"/>
        </w:rPr>
        <w:t xml:space="preserve">. Andrews UK; 2005. </w:t>
      </w:r>
      <w:r w:rsidR="0061521A">
        <w:rPr>
          <w:rFonts w:asciiTheme="majorHAnsi" w:hAnsiTheme="majorHAnsi" w:cstheme="majorHAnsi"/>
          <w:color w:val="262626"/>
          <w:sz w:val="24"/>
          <w:szCs w:val="24"/>
          <w:shd w:val="clear" w:color="auto" w:fill="F5F5F5"/>
        </w:rPr>
        <w:t xml:space="preserve">Available at: </w:t>
      </w:r>
      <w:hyperlink r:id="rId32" w:history="1">
        <w:r w:rsidR="00AA2A65" w:rsidRPr="005B0719">
          <w:rPr>
            <w:rStyle w:val="Hyperlink"/>
            <w:rFonts w:asciiTheme="majorHAnsi" w:hAnsiTheme="majorHAnsi" w:cstheme="majorHAnsi"/>
            <w:sz w:val="24"/>
            <w:szCs w:val="24"/>
            <w:shd w:val="clear" w:color="auto" w:fill="F5F5F5"/>
          </w:rPr>
          <w:t>https://search-ebscohost-com.ezproxy.uwtsd.ac.uk/login.aspx?direct=true&amp;db=nlebk&amp;AN=463587&amp;site=ehost-live</w:t>
        </w:r>
      </w:hyperlink>
      <w:r w:rsidR="001642EF" w:rsidRPr="0061521A">
        <w:rPr>
          <w:rFonts w:asciiTheme="majorHAnsi" w:hAnsiTheme="majorHAnsi" w:cstheme="majorHAnsi"/>
          <w:color w:val="262626"/>
          <w:sz w:val="24"/>
          <w:szCs w:val="24"/>
          <w:shd w:val="clear" w:color="auto" w:fill="F5F5F5"/>
        </w:rPr>
        <w:t xml:space="preserve"> </w:t>
      </w:r>
      <w:r w:rsidR="0061521A" w:rsidRPr="0061521A">
        <w:rPr>
          <w:rFonts w:asciiTheme="majorHAnsi" w:hAnsiTheme="majorHAnsi" w:cstheme="majorHAnsi"/>
          <w:color w:val="262626"/>
          <w:sz w:val="24"/>
          <w:szCs w:val="24"/>
          <w:shd w:val="clear" w:color="auto" w:fill="F5F5F5"/>
        </w:rPr>
        <w:t xml:space="preserve"> (Accessed on</w:t>
      </w:r>
      <w:r w:rsidR="0061521A">
        <w:rPr>
          <w:rFonts w:asciiTheme="majorHAnsi" w:hAnsiTheme="majorHAnsi" w:cstheme="majorHAnsi"/>
          <w:color w:val="262626"/>
          <w:sz w:val="24"/>
          <w:szCs w:val="24"/>
          <w:shd w:val="clear" w:color="auto" w:fill="F5F5F5"/>
        </w:rPr>
        <w:t xml:space="preserve"> 23</w:t>
      </w:r>
      <w:r w:rsidR="0061521A" w:rsidRPr="0061521A">
        <w:rPr>
          <w:rFonts w:asciiTheme="majorHAnsi" w:hAnsiTheme="majorHAnsi" w:cstheme="majorHAnsi"/>
          <w:color w:val="262626"/>
          <w:sz w:val="24"/>
          <w:szCs w:val="24"/>
          <w:shd w:val="clear" w:color="auto" w:fill="F5F5F5"/>
          <w:vertAlign w:val="superscript"/>
        </w:rPr>
        <w:t>rd</w:t>
      </w:r>
      <w:r w:rsidR="0061521A">
        <w:rPr>
          <w:rFonts w:asciiTheme="majorHAnsi" w:hAnsiTheme="majorHAnsi" w:cstheme="majorHAnsi"/>
          <w:color w:val="262626"/>
          <w:sz w:val="24"/>
          <w:szCs w:val="24"/>
          <w:shd w:val="clear" w:color="auto" w:fill="F5F5F5"/>
        </w:rPr>
        <w:t xml:space="preserve"> November 2022)</w:t>
      </w:r>
    </w:p>
    <w:p w14:paraId="5B9EFC62" w14:textId="77777777" w:rsidR="009900DA" w:rsidRPr="009900DA" w:rsidRDefault="009900DA" w:rsidP="00795C6F">
      <w:pPr>
        <w:rPr>
          <w:rFonts w:asciiTheme="majorHAnsi" w:hAnsiTheme="majorHAnsi" w:cstheme="majorHAnsi"/>
          <w:sz w:val="24"/>
          <w:szCs w:val="24"/>
        </w:rPr>
      </w:pPr>
      <w:r w:rsidRPr="009900DA">
        <w:rPr>
          <w:rFonts w:asciiTheme="majorHAnsi" w:hAnsiTheme="majorHAnsi" w:cstheme="majorHAnsi"/>
          <w:sz w:val="24"/>
          <w:szCs w:val="24"/>
        </w:rPr>
        <w:t xml:space="preserve">Research gate (2019) </w:t>
      </w:r>
      <w:hyperlink r:id="rId33" w:history="1">
        <w:r w:rsidRPr="009900DA">
          <w:rPr>
            <w:rStyle w:val="Hyperlink"/>
            <w:rFonts w:asciiTheme="majorHAnsi" w:hAnsiTheme="majorHAnsi" w:cstheme="majorHAnsi"/>
            <w:sz w:val="24"/>
            <w:szCs w:val="24"/>
          </w:rPr>
          <w:t>Vygotsky’s zone of proximal development (ZPD) | Download Scientific Diagram (researchgate.net)</w:t>
        </w:r>
      </w:hyperlink>
    </w:p>
    <w:p w14:paraId="7D452240" w14:textId="77777777" w:rsidR="009900DA" w:rsidRPr="009900DA" w:rsidRDefault="009900DA" w:rsidP="00795C6F">
      <w:pPr>
        <w:rPr>
          <w:rFonts w:asciiTheme="majorHAnsi" w:hAnsiTheme="majorHAnsi" w:cstheme="majorHAnsi"/>
          <w:sz w:val="24"/>
          <w:szCs w:val="24"/>
        </w:rPr>
      </w:pPr>
      <w:r w:rsidRPr="009900DA">
        <w:rPr>
          <w:rFonts w:asciiTheme="majorHAnsi" w:hAnsiTheme="majorHAnsi" w:cstheme="majorHAnsi"/>
          <w:sz w:val="24"/>
          <w:szCs w:val="24"/>
        </w:rPr>
        <w:t>The Springs, a Montessori school, (no date</w:t>
      </w:r>
      <w:r w:rsidRPr="009900DA">
        <w:rPr>
          <w:rFonts w:asciiTheme="majorHAnsi" w:hAnsiTheme="majorHAnsi" w:cstheme="majorHAnsi"/>
          <w:i/>
          <w:iCs/>
          <w:sz w:val="24"/>
          <w:szCs w:val="24"/>
        </w:rPr>
        <w:t>) Home visits and why do we have them?</w:t>
      </w:r>
      <w:r w:rsidRPr="009900DA">
        <w:rPr>
          <w:rFonts w:asciiTheme="majorHAnsi" w:hAnsiTheme="majorHAnsi" w:cstheme="majorHAnsi"/>
          <w:sz w:val="24"/>
          <w:szCs w:val="24"/>
        </w:rPr>
        <w:t xml:space="preserve"> Available </w:t>
      </w:r>
      <w:proofErr w:type="spellStart"/>
      <w:r w:rsidRPr="009900DA">
        <w:rPr>
          <w:rFonts w:asciiTheme="majorHAnsi" w:hAnsiTheme="majorHAnsi" w:cstheme="majorHAnsi"/>
          <w:sz w:val="24"/>
          <w:szCs w:val="24"/>
        </w:rPr>
        <w:t>at:</w:t>
      </w:r>
      <w:hyperlink r:id="rId34" w:anchor=":~:text=The%20home%20visit%20is%20an%20opportunity%20for%20your,year%20with%20less%20separation%20anxiety%20and%20more%20confidence." w:history="1">
        <w:r w:rsidRPr="009900DA">
          <w:rPr>
            <w:rStyle w:val="Hyperlink"/>
            <w:rFonts w:asciiTheme="majorHAnsi" w:hAnsiTheme="majorHAnsi" w:cstheme="majorHAnsi"/>
            <w:sz w:val="24"/>
            <w:szCs w:val="24"/>
          </w:rPr>
          <w:t>Home</w:t>
        </w:r>
        <w:proofErr w:type="spellEnd"/>
        <w:r w:rsidRPr="009900DA">
          <w:rPr>
            <w:rStyle w:val="Hyperlink"/>
            <w:rFonts w:asciiTheme="majorHAnsi" w:hAnsiTheme="majorHAnsi" w:cstheme="majorHAnsi"/>
            <w:sz w:val="24"/>
            <w:szCs w:val="24"/>
          </w:rPr>
          <w:t xml:space="preserve"> Visits: What Are They and Why Do We Do Them? - Springs Montessori School</w:t>
        </w:r>
      </w:hyperlink>
      <w:r w:rsidRPr="009900DA">
        <w:rPr>
          <w:rFonts w:asciiTheme="majorHAnsi" w:hAnsiTheme="majorHAnsi" w:cstheme="majorHAnsi"/>
          <w:sz w:val="24"/>
          <w:szCs w:val="24"/>
        </w:rPr>
        <w:t xml:space="preserve"> (Accessed on 27</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November 2022)</w:t>
      </w:r>
    </w:p>
    <w:p w14:paraId="603FEB9B" w14:textId="77777777" w:rsidR="009900DA" w:rsidRPr="009900DA" w:rsidRDefault="009900DA" w:rsidP="00795C6F">
      <w:pPr>
        <w:rPr>
          <w:rFonts w:asciiTheme="majorHAnsi" w:hAnsiTheme="majorHAnsi" w:cstheme="majorHAnsi"/>
          <w:sz w:val="24"/>
          <w:szCs w:val="24"/>
        </w:rPr>
      </w:pPr>
      <w:r w:rsidRPr="009900DA">
        <w:rPr>
          <w:rFonts w:asciiTheme="majorHAnsi" w:hAnsiTheme="majorHAnsi" w:cstheme="majorHAnsi"/>
          <w:sz w:val="24"/>
          <w:szCs w:val="24"/>
        </w:rPr>
        <w:t xml:space="preserve">Tovey, H ( 2020) </w:t>
      </w:r>
      <w:r w:rsidRPr="009900DA">
        <w:rPr>
          <w:rFonts w:asciiTheme="majorHAnsi" w:hAnsiTheme="majorHAnsi" w:cstheme="majorHAnsi"/>
          <w:i/>
          <w:iCs/>
          <w:sz w:val="24"/>
          <w:szCs w:val="24"/>
        </w:rPr>
        <w:t>Frobel’s principles and practice today</w:t>
      </w:r>
      <w:r w:rsidRPr="009900DA">
        <w:rPr>
          <w:rFonts w:asciiTheme="majorHAnsi" w:hAnsiTheme="majorHAnsi" w:cstheme="majorHAnsi"/>
          <w:sz w:val="24"/>
          <w:szCs w:val="24"/>
        </w:rPr>
        <w:t>. Available at :</w:t>
      </w:r>
      <w:hyperlink r:id="rId35" w:history="1">
        <w:r w:rsidRPr="009900DA">
          <w:rPr>
            <w:rStyle w:val="Hyperlink"/>
            <w:rFonts w:asciiTheme="majorHAnsi" w:hAnsiTheme="majorHAnsi" w:cstheme="majorHAnsi"/>
            <w:sz w:val="24"/>
            <w:szCs w:val="24"/>
          </w:rPr>
          <w:t>Froebel Trust | Homepage</w:t>
        </w:r>
      </w:hyperlink>
      <w:r w:rsidRPr="009900DA">
        <w:rPr>
          <w:rFonts w:asciiTheme="majorHAnsi" w:hAnsiTheme="majorHAnsi" w:cstheme="majorHAnsi"/>
          <w:sz w:val="24"/>
          <w:szCs w:val="24"/>
        </w:rPr>
        <w:t xml:space="preserve"> (Accessed on 22</w:t>
      </w:r>
      <w:r w:rsidRPr="009900DA">
        <w:rPr>
          <w:rFonts w:asciiTheme="majorHAnsi" w:hAnsiTheme="majorHAnsi" w:cstheme="majorHAnsi"/>
          <w:sz w:val="24"/>
          <w:szCs w:val="24"/>
          <w:vertAlign w:val="superscript"/>
        </w:rPr>
        <w:t>nd</w:t>
      </w:r>
      <w:r w:rsidRPr="009900DA">
        <w:rPr>
          <w:rFonts w:asciiTheme="majorHAnsi" w:hAnsiTheme="majorHAnsi" w:cstheme="majorHAnsi"/>
          <w:sz w:val="24"/>
          <w:szCs w:val="24"/>
        </w:rPr>
        <w:t xml:space="preserve"> November 2022)</w:t>
      </w:r>
    </w:p>
    <w:p w14:paraId="0F3E8AFA" w14:textId="049FB22B" w:rsidR="009900DA" w:rsidRPr="009900DA" w:rsidRDefault="009900DA" w:rsidP="00795C6F">
      <w:pPr>
        <w:rPr>
          <w:rFonts w:asciiTheme="majorHAnsi" w:hAnsiTheme="majorHAnsi" w:cstheme="majorHAnsi"/>
          <w:color w:val="555555"/>
          <w:sz w:val="24"/>
          <w:szCs w:val="24"/>
          <w:shd w:val="clear" w:color="auto" w:fill="FFFFFF"/>
        </w:rPr>
      </w:pPr>
      <w:proofErr w:type="spellStart"/>
      <w:r w:rsidRPr="009900DA">
        <w:rPr>
          <w:rFonts w:asciiTheme="majorHAnsi" w:hAnsiTheme="majorHAnsi" w:cstheme="majorHAnsi"/>
          <w:sz w:val="24"/>
          <w:szCs w:val="24"/>
        </w:rPr>
        <w:t>Trodd</w:t>
      </w:r>
      <w:proofErr w:type="spellEnd"/>
      <w:r w:rsidRPr="009900DA">
        <w:rPr>
          <w:rFonts w:asciiTheme="majorHAnsi" w:hAnsiTheme="majorHAnsi" w:cstheme="majorHAnsi"/>
          <w:sz w:val="24"/>
          <w:szCs w:val="24"/>
        </w:rPr>
        <w:t>, L</w:t>
      </w:r>
      <w:r w:rsidRPr="009900DA">
        <w:rPr>
          <w:rFonts w:asciiTheme="majorHAnsi" w:hAnsiTheme="majorHAnsi" w:cstheme="majorHAnsi"/>
          <w:i/>
          <w:iCs/>
          <w:sz w:val="24"/>
          <w:szCs w:val="24"/>
        </w:rPr>
        <w:t xml:space="preserve"> (2012) </w:t>
      </w:r>
      <w:r w:rsidRPr="009900DA">
        <w:rPr>
          <w:rFonts w:asciiTheme="majorHAnsi" w:hAnsiTheme="majorHAnsi" w:cstheme="majorHAnsi"/>
          <w:i/>
          <w:iCs/>
          <w:sz w:val="24"/>
          <w:szCs w:val="24"/>
        </w:rPr>
        <w:t>Transitions in the Early Years : Working with Children and Families</w:t>
      </w:r>
      <w:r w:rsidRPr="009900DA">
        <w:rPr>
          <w:rFonts w:asciiTheme="majorHAnsi" w:hAnsiTheme="majorHAnsi" w:cstheme="majorHAnsi"/>
          <w:sz w:val="24"/>
          <w:szCs w:val="24"/>
          <w:shd w:val="clear" w:color="auto" w:fill="FFFFFF"/>
        </w:rPr>
        <w:t xml:space="preserve">, edited by Lyn </w:t>
      </w:r>
      <w:proofErr w:type="spellStart"/>
      <w:r w:rsidRPr="009900DA">
        <w:rPr>
          <w:rFonts w:asciiTheme="majorHAnsi" w:hAnsiTheme="majorHAnsi" w:cstheme="majorHAnsi"/>
          <w:sz w:val="24"/>
          <w:szCs w:val="24"/>
          <w:shd w:val="clear" w:color="auto" w:fill="FFFFFF"/>
        </w:rPr>
        <w:t>Trodd</w:t>
      </w:r>
      <w:proofErr w:type="spellEnd"/>
      <w:r w:rsidRPr="009900DA">
        <w:rPr>
          <w:rFonts w:asciiTheme="majorHAnsi" w:hAnsiTheme="majorHAnsi" w:cstheme="majorHAnsi"/>
          <w:sz w:val="24"/>
          <w:szCs w:val="24"/>
          <w:shd w:val="clear" w:color="auto" w:fill="FFFFFF"/>
        </w:rPr>
        <w:t>, SAGE Publications, Limited, 2012.</w:t>
      </w:r>
      <w:r w:rsidRPr="009900DA">
        <w:rPr>
          <w:rFonts w:asciiTheme="majorHAnsi" w:hAnsiTheme="majorHAnsi" w:cstheme="majorHAnsi"/>
          <w:i/>
          <w:iCs/>
          <w:sz w:val="24"/>
          <w:szCs w:val="24"/>
        </w:rPr>
        <w:t xml:space="preserve"> ProQuest </w:t>
      </w:r>
      <w:proofErr w:type="spellStart"/>
      <w:r w:rsidRPr="009900DA">
        <w:rPr>
          <w:rFonts w:asciiTheme="majorHAnsi" w:hAnsiTheme="majorHAnsi" w:cstheme="majorHAnsi"/>
          <w:i/>
          <w:iCs/>
          <w:sz w:val="24"/>
          <w:szCs w:val="24"/>
        </w:rPr>
        <w:t>Ebook</w:t>
      </w:r>
      <w:proofErr w:type="spellEnd"/>
      <w:r w:rsidRPr="009900DA">
        <w:rPr>
          <w:rFonts w:asciiTheme="majorHAnsi" w:hAnsiTheme="majorHAnsi" w:cstheme="majorHAnsi"/>
          <w:i/>
          <w:iCs/>
          <w:sz w:val="24"/>
          <w:szCs w:val="24"/>
        </w:rPr>
        <w:t xml:space="preserve"> Central</w:t>
      </w:r>
      <w:r w:rsidRPr="009900DA">
        <w:rPr>
          <w:rFonts w:asciiTheme="majorHAnsi" w:hAnsiTheme="majorHAnsi" w:cstheme="majorHAnsi"/>
          <w:sz w:val="24"/>
          <w:szCs w:val="24"/>
          <w:shd w:val="clear" w:color="auto" w:fill="FFFFFF"/>
        </w:rPr>
        <w:t xml:space="preserve">, </w:t>
      </w:r>
      <w:hyperlink r:id="rId36" w:history="1">
        <w:r w:rsidRPr="009900DA">
          <w:rPr>
            <w:rStyle w:val="Hyperlink"/>
            <w:rFonts w:asciiTheme="majorHAnsi" w:hAnsiTheme="majorHAnsi" w:cstheme="majorHAnsi"/>
            <w:sz w:val="24"/>
            <w:szCs w:val="24"/>
            <w:shd w:val="clear" w:color="auto" w:fill="FFFFFF"/>
          </w:rPr>
          <w:t>https://ebookcentral.proquest.com/lib/trinity/detail.action?docID=1110140</w:t>
        </w:r>
      </w:hyperlink>
      <w:r w:rsidRPr="009900DA">
        <w:rPr>
          <w:rFonts w:asciiTheme="majorHAnsi" w:hAnsiTheme="majorHAnsi" w:cstheme="majorHAnsi"/>
          <w:color w:val="555555"/>
          <w:sz w:val="24"/>
          <w:szCs w:val="24"/>
          <w:shd w:val="clear" w:color="auto" w:fill="FFFFFF"/>
        </w:rPr>
        <w:t>.</w:t>
      </w:r>
      <w:r w:rsidRPr="009900DA">
        <w:rPr>
          <w:rFonts w:asciiTheme="majorHAnsi" w:hAnsiTheme="majorHAnsi" w:cstheme="majorHAnsi"/>
          <w:color w:val="555555"/>
          <w:sz w:val="24"/>
          <w:szCs w:val="24"/>
          <w:shd w:val="clear" w:color="auto" w:fill="FFFFFF"/>
        </w:rPr>
        <w:t>.</w:t>
      </w:r>
    </w:p>
    <w:p w14:paraId="6D666159" w14:textId="77777777" w:rsidR="009900DA" w:rsidRPr="009900DA" w:rsidRDefault="009900DA" w:rsidP="00795C6F">
      <w:pPr>
        <w:rPr>
          <w:rFonts w:asciiTheme="majorHAnsi" w:hAnsiTheme="majorHAnsi" w:cstheme="majorHAnsi"/>
          <w:sz w:val="24"/>
          <w:szCs w:val="24"/>
        </w:rPr>
      </w:pPr>
      <w:r w:rsidRPr="009900DA">
        <w:rPr>
          <w:rFonts w:asciiTheme="majorHAnsi" w:hAnsiTheme="majorHAnsi" w:cstheme="majorHAnsi"/>
          <w:sz w:val="24"/>
          <w:szCs w:val="24"/>
        </w:rPr>
        <w:t xml:space="preserve">Twinkle ( No date) </w:t>
      </w:r>
      <w:r w:rsidRPr="009900DA">
        <w:rPr>
          <w:rFonts w:asciiTheme="majorHAnsi" w:hAnsiTheme="majorHAnsi" w:cstheme="majorHAnsi"/>
          <w:i/>
          <w:iCs/>
          <w:sz w:val="24"/>
          <w:szCs w:val="24"/>
        </w:rPr>
        <w:t>Play Theories</w:t>
      </w:r>
      <w:r w:rsidRPr="009900DA">
        <w:rPr>
          <w:rFonts w:asciiTheme="majorHAnsi" w:hAnsiTheme="majorHAnsi" w:cstheme="majorHAnsi"/>
          <w:sz w:val="24"/>
          <w:szCs w:val="24"/>
        </w:rPr>
        <w:t xml:space="preserve">. Available at: </w:t>
      </w:r>
      <w:hyperlink r:id="rId37" w:anchor=":~:text=What%20Play%20Theories%20are%20there%3F%201%20Piaget%20Jean,Froebel%20...%204%20Montessori%20...%205%20Issacs%20" w:history="1">
        <w:r w:rsidRPr="009900DA">
          <w:rPr>
            <w:rStyle w:val="Hyperlink"/>
            <w:rFonts w:asciiTheme="majorHAnsi" w:hAnsiTheme="majorHAnsi" w:cstheme="majorHAnsi"/>
            <w:sz w:val="24"/>
            <w:szCs w:val="24"/>
          </w:rPr>
          <w:t>Play Theories in Early Years | Twinkl Teaching Wiki - Twinkl</w:t>
        </w:r>
      </w:hyperlink>
      <w:r w:rsidRPr="009900DA">
        <w:rPr>
          <w:rFonts w:asciiTheme="majorHAnsi" w:hAnsiTheme="majorHAnsi" w:cstheme="majorHAnsi"/>
          <w:sz w:val="24"/>
          <w:szCs w:val="24"/>
        </w:rPr>
        <w:t xml:space="preserve"> (Accessed on 27</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November 2022)</w:t>
      </w:r>
    </w:p>
    <w:p w14:paraId="0BB18CF2" w14:textId="608DC069" w:rsidR="009900DA" w:rsidRPr="009900DA" w:rsidRDefault="009900DA" w:rsidP="00795C6F">
      <w:pPr>
        <w:rPr>
          <w:rFonts w:asciiTheme="majorHAnsi" w:hAnsiTheme="majorHAnsi" w:cstheme="majorHAnsi"/>
          <w:i/>
          <w:iCs/>
          <w:sz w:val="24"/>
          <w:szCs w:val="24"/>
        </w:rPr>
      </w:pPr>
      <w:r w:rsidRPr="009900DA">
        <w:rPr>
          <w:rFonts w:asciiTheme="majorHAnsi" w:hAnsiTheme="majorHAnsi" w:cstheme="majorHAnsi"/>
          <w:sz w:val="24"/>
          <w:szCs w:val="24"/>
          <w:lang w:val="nl-NL"/>
        </w:rPr>
        <w:t>V</w:t>
      </w:r>
      <w:r w:rsidRPr="009900DA">
        <w:rPr>
          <w:rFonts w:asciiTheme="majorHAnsi" w:hAnsiTheme="majorHAnsi" w:cstheme="majorHAnsi"/>
          <w:sz w:val="24"/>
          <w:szCs w:val="24"/>
          <w:lang w:val="nl-NL"/>
        </w:rPr>
        <w:t>an Rosmalen, van der Horst, F. C. P., &amp; van der Veer, R. (2016</w:t>
      </w:r>
      <w:r w:rsidRPr="009900DA">
        <w:rPr>
          <w:rFonts w:asciiTheme="majorHAnsi" w:hAnsiTheme="majorHAnsi" w:cstheme="majorHAnsi"/>
          <w:i/>
          <w:iCs/>
          <w:sz w:val="24"/>
          <w:szCs w:val="24"/>
          <w:lang w:val="nl-NL"/>
        </w:rPr>
        <w:t xml:space="preserve">). </w:t>
      </w:r>
      <w:r w:rsidRPr="009900DA">
        <w:rPr>
          <w:rFonts w:asciiTheme="majorHAnsi" w:hAnsiTheme="majorHAnsi" w:cstheme="majorHAnsi"/>
          <w:i/>
          <w:iCs/>
          <w:sz w:val="24"/>
          <w:szCs w:val="24"/>
        </w:rPr>
        <w:t xml:space="preserve">FROM SECURE DEPENDENCY TO ATTACHMENT: Mary Ainsworth’s Integration of Blatz’s Security Theory Into Bowlby’s Attachment Theory. History of Psychology, 19(1), 22–39. </w:t>
      </w:r>
      <w:r w:rsidR="004D5A8E">
        <w:rPr>
          <w:rFonts w:asciiTheme="majorHAnsi" w:hAnsiTheme="majorHAnsi" w:cstheme="majorHAnsi"/>
          <w:i/>
          <w:iCs/>
          <w:sz w:val="24"/>
          <w:szCs w:val="24"/>
        </w:rPr>
        <w:t>Available at: :</w:t>
      </w:r>
      <w:hyperlink r:id="rId38" w:history="1">
        <w:r w:rsidR="004D5A8E" w:rsidRPr="005B0719">
          <w:rPr>
            <w:rStyle w:val="Hyperlink"/>
            <w:rFonts w:asciiTheme="majorHAnsi" w:hAnsiTheme="majorHAnsi" w:cstheme="majorHAnsi"/>
            <w:i/>
            <w:iCs/>
            <w:sz w:val="24"/>
            <w:szCs w:val="24"/>
          </w:rPr>
          <w:t>https://doi.or</w:t>
        </w:r>
        <w:r w:rsidR="004D5A8E" w:rsidRPr="005B0719">
          <w:rPr>
            <w:rStyle w:val="Hyperlink"/>
            <w:rFonts w:asciiTheme="majorHAnsi" w:hAnsiTheme="majorHAnsi" w:cstheme="majorHAnsi"/>
            <w:i/>
            <w:iCs/>
            <w:sz w:val="24"/>
            <w:szCs w:val="24"/>
          </w:rPr>
          <w:t>g</w:t>
        </w:r>
        <w:r w:rsidR="004D5A8E" w:rsidRPr="005B0719">
          <w:rPr>
            <w:rStyle w:val="Hyperlink"/>
            <w:rFonts w:asciiTheme="majorHAnsi" w:hAnsiTheme="majorHAnsi" w:cstheme="majorHAnsi"/>
            <w:i/>
            <w:iCs/>
            <w:sz w:val="24"/>
            <w:szCs w:val="24"/>
          </w:rPr>
          <w:t>/10.1037/hop0000015</w:t>
        </w:r>
      </w:hyperlink>
    </w:p>
    <w:p w14:paraId="3578CBE6" w14:textId="77777777" w:rsidR="009900DA" w:rsidRPr="009900DA" w:rsidRDefault="009900DA" w:rsidP="00795C6F">
      <w:pPr>
        <w:rPr>
          <w:rFonts w:asciiTheme="majorHAnsi" w:hAnsiTheme="majorHAnsi" w:cstheme="majorHAnsi"/>
          <w:sz w:val="24"/>
          <w:szCs w:val="24"/>
        </w:rPr>
      </w:pPr>
      <w:r w:rsidRPr="009900DA">
        <w:rPr>
          <w:rFonts w:asciiTheme="majorHAnsi" w:hAnsiTheme="majorHAnsi" w:cstheme="majorHAnsi"/>
          <w:sz w:val="24"/>
          <w:szCs w:val="24"/>
        </w:rPr>
        <w:t>Welsh Government (2016</w:t>
      </w:r>
      <w:r w:rsidRPr="009900DA">
        <w:rPr>
          <w:rFonts w:asciiTheme="majorHAnsi" w:hAnsiTheme="majorHAnsi" w:cstheme="majorHAnsi"/>
          <w:i/>
          <w:iCs/>
          <w:sz w:val="24"/>
          <w:szCs w:val="24"/>
        </w:rPr>
        <w:t>) National Minimum Standards for Regulated Childcare for children up to the age of 12 years</w:t>
      </w:r>
      <w:r w:rsidRPr="009900DA">
        <w:rPr>
          <w:rFonts w:asciiTheme="majorHAnsi" w:hAnsiTheme="majorHAnsi" w:cstheme="majorHAnsi"/>
          <w:sz w:val="24"/>
          <w:szCs w:val="24"/>
        </w:rPr>
        <w:t xml:space="preserve">. Available </w:t>
      </w:r>
      <w:proofErr w:type="spellStart"/>
      <w:r w:rsidRPr="009900DA">
        <w:rPr>
          <w:rFonts w:asciiTheme="majorHAnsi" w:hAnsiTheme="majorHAnsi" w:cstheme="majorHAnsi"/>
          <w:sz w:val="24"/>
          <w:szCs w:val="24"/>
        </w:rPr>
        <w:t>at:</w:t>
      </w:r>
      <w:hyperlink r:id="rId39" w:history="1">
        <w:r w:rsidRPr="009900DA">
          <w:rPr>
            <w:rStyle w:val="Hyperlink"/>
            <w:rFonts w:asciiTheme="majorHAnsi" w:hAnsiTheme="majorHAnsi" w:cstheme="majorHAnsi"/>
            <w:sz w:val="24"/>
            <w:szCs w:val="24"/>
          </w:rPr>
          <w:t>National</w:t>
        </w:r>
        <w:proofErr w:type="spellEnd"/>
        <w:r w:rsidRPr="009900DA">
          <w:rPr>
            <w:rStyle w:val="Hyperlink"/>
            <w:rFonts w:asciiTheme="majorHAnsi" w:hAnsiTheme="majorHAnsi" w:cstheme="majorHAnsi"/>
            <w:sz w:val="24"/>
            <w:szCs w:val="24"/>
          </w:rPr>
          <w:t xml:space="preserve"> Minimum Standards for regulated childcare (</w:t>
        </w:r>
        <w:proofErr w:type="spellStart"/>
        <w:r w:rsidRPr="009900DA">
          <w:rPr>
            <w:rStyle w:val="Hyperlink"/>
            <w:rFonts w:asciiTheme="majorHAnsi" w:hAnsiTheme="majorHAnsi" w:cstheme="majorHAnsi"/>
            <w:sz w:val="24"/>
            <w:szCs w:val="24"/>
          </w:rPr>
          <w:t>gov.wales</w:t>
        </w:r>
        <w:proofErr w:type="spellEnd"/>
        <w:r w:rsidRPr="009900DA">
          <w:rPr>
            <w:rStyle w:val="Hyperlink"/>
            <w:rFonts w:asciiTheme="majorHAnsi" w:hAnsiTheme="majorHAnsi" w:cstheme="majorHAnsi"/>
            <w:sz w:val="24"/>
            <w:szCs w:val="24"/>
          </w:rPr>
          <w:t>)</w:t>
        </w:r>
      </w:hyperlink>
      <w:r w:rsidRPr="009900DA">
        <w:rPr>
          <w:rFonts w:asciiTheme="majorHAnsi" w:hAnsiTheme="majorHAnsi" w:cstheme="majorHAnsi"/>
          <w:sz w:val="24"/>
          <w:szCs w:val="24"/>
        </w:rPr>
        <w:t xml:space="preserve"> (Accessed on: 27</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November 2022) </w:t>
      </w:r>
    </w:p>
    <w:p w14:paraId="763301EE" w14:textId="77777777" w:rsidR="009900DA" w:rsidRPr="009900DA" w:rsidRDefault="009900DA" w:rsidP="00D16CDD">
      <w:pPr>
        <w:rPr>
          <w:rFonts w:asciiTheme="majorHAnsi" w:hAnsiTheme="majorHAnsi" w:cstheme="majorHAnsi"/>
          <w:sz w:val="24"/>
          <w:szCs w:val="24"/>
        </w:rPr>
      </w:pPr>
      <w:r w:rsidRPr="009900DA">
        <w:rPr>
          <w:rFonts w:asciiTheme="majorHAnsi" w:hAnsiTheme="majorHAnsi" w:cstheme="majorHAnsi"/>
          <w:sz w:val="24"/>
          <w:szCs w:val="24"/>
        </w:rPr>
        <w:t xml:space="preserve">Welsh Government (2017) </w:t>
      </w:r>
      <w:r w:rsidRPr="009900DA">
        <w:rPr>
          <w:rFonts w:asciiTheme="majorHAnsi" w:hAnsiTheme="majorHAnsi" w:cstheme="majorHAnsi"/>
          <w:i/>
          <w:iCs/>
          <w:sz w:val="24"/>
          <w:szCs w:val="24"/>
        </w:rPr>
        <w:t xml:space="preserve">Parenting in Wales Guidance on Engagement and Support </w:t>
      </w:r>
      <w:r w:rsidRPr="009900DA">
        <w:rPr>
          <w:rFonts w:asciiTheme="majorHAnsi" w:hAnsiTheme="majorHAnsi" w:cstheme="majorHAnsi"/>
          <w:sz w:val="24"/>
          <w:szCs w:val="24"/>
        </w:rPr>
        <w:t xml:space="preserve">Available at: </w:t>
      </w:r>
      <w:hyperlink r:id="rId40" w:history="1">
        <w:r w:rsidRPr="009900DA">
          <w:rPr>
            <w:rStyle w:val="Hyperlink"/>
            <w:rFonts w:asciiTheme="majorHAnsi" w:hAnsiTheme="majorHAnsi" w:cstheme="majorHAnsi"/>
            <w:sz w:val="24"/>
            <w:szCs w:val="24"/>
          </w:rPr>
          <w:t>https://gov.wales/sites/default/files/publications/2019-10/parenting-engagement-and-support-guidance-for-providers.pdf</w:t>
        </w:r>
      </w:hyperlink>
      <w:r w:rsidRPr="009900DA">
        <w:rPr>
          <w:rFonts w:asciiTheme="majorHAnsi" w:hAnsiTheme="majorHAnsi" w:cstheme="majorHAnsi"/>
          <w:sz w:val="24"/>
          <w:szCs w:val="24"/>
        </w:rPr>
        <w:t xml:space="preserve"> (Accessed: </w:t>
      </w:r>
      <w:r w:rsidRPr="009900DA">
        <w:rPr>
          <w:rFonts w:asciiTheme="majorHAnsi" w:hAnsiTheme="majorHAnsi" w:cstheme="majorHAnsi"/>
          <w:sz w:val="24"/>
          <w:szCs w:val="24"/>
        </w:rPr>
        <w:t>27</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November 202</w:t>
      </w:r>
      <w:r w:rsidRPr="009900DA">
        <w:rPr>
          <w:rFonts w:asciiTheme="majorHAnsi" w:hAnsiTheme="majorHAnsi" w:cstheme="majorHAnsi"/>
          <w:sz w:val="24"/>
          <w:szCs w:val="24"/>
        </w:rPr>
        <w:t>2</w:t>
      </w:r>
      <w:r w:rsidRPr="009900DA">
        <w:rPr>
          <w:rFonts w:asciiTheme="majorHAnsi" w:hAnsiTheme="majorHAnsi" w:cstheme="majorHAnsi"/>
          <w:sz w:val="24"/>
          <w:szCs w:val="24"/>
        </w:rPr>
        <w:t>).</w:t>
      </w:r>
    </w:p>
    <w:p w14:paraId="1DDDFD53" w14:textId="77777777" w:rsidR="009900DA" w:rsidRPr="009900DA" w:rsidRDefault="009900DA" w:rsidP="00795C6F">
      <w:pPr>
        <w:rPr>
          <w:rFonts w:asciiTheme="majorHAnsi" w:hAnsiTheme="majorHAnsi" w:cstheme="majorHAnsi"/>
          <w:sz w:val="24"/>
          <w:szCs w:val="24"/>
        </w:rPr>
      </w:pPr>
      <w:r w:rsidRPr="009900DA">
        <w:rPr>
          <w:rFonts w:asciiTheme="majorHAnsi" w:hAnsiTheme="majorHAnsi" w:cstheme="majorHAnsi"/>
          <w:sz w:val="24"/>
          <w:szCs w:val="24"/>
        </w:rPr>
        <w:t>Welsh Government (2018</w:t>
      </w:r>
      <w:r w:rsidRPr="009900DA">
        <w:rPr>
          <w:rFonts w:asciiTheme="majorHAnsi" w:hAnsiTheme="majorHAnsi" w:cstheme="majorHAnsi"/>
          <w:i/>
          <w:iCs/>
          <w:sz w:val="24"/>
          <w:szCs w:val="24"/>
        </w:rPr>
        <w:t>) The four purposes of the new curriculum.</w:t>
      </w:r>
      <w:r w:rsidRPr="009900DA">
        <w:rPr>
          <w:rFonts w:asciiTheme="majorHAnsi" w:hAnsiTheme="majorHAnsi" w:cstheme="majorHAnsi"/>
          <w:sz w:val="24"/>
          <w:szCs w:val="24"/>
        </w:rPr>
        <w:t xml:space="preserve"> Available at : </w:t>
      </w:r>
      <w:hyperlink r:id="rId41" w:history="1">
        <w:r w:rsidRPr="009900DA">
          <w:rPr>
            <w:rStyle w:val="Hyperlink"/>
            <w:rFonts w:asciiTheme="majorHAnsi" w:hAnsiTheme="majorHAnsi" w:cstheme="majorHAnsi"/>
            <w:sz w:val="24"/>
            <w:szCs w:val="24"/>
          </w:rPr>
          <w:t>the-four-purposes-of-the-curriculum-for-wales.pdf (</w:t>
        </w:r>
        <w:proofErr w:type="spellStart"/>
        <w:r w:rsidRPr="009900DA">
          <w:rPr>
            <w:rStyle w:val="Hyperlink"/>
            <w:rFonts w:asciiTheme="majorHAnsi" w:hAnsiTheme="majorHAnsi" w:cstheme="majorHAnsi"/>
            <w:sz w:val="24"/>
            <w:szCs w:val="24"/>
          </w:rPr>
          <w:t>gov.wales</w:t>
        </w:r>
        <w:proofErr w:type="spellEnd"/>
        <w:r w:rsidRPr="009900DA">
          <w:rPr>
            <w:rStyle w:val="Hyperlink"/>
            <w:rFonts w:asciiTheme="majorHAnsi" w:hAnsiTheme="majorHAnsi" w:cstheme="majorHAnsi"/>
            <w:sz w:val="24"/>
            <w:szCs w:val="24"/>
          </w:rPr>
          <w:t>)</w:t>
        </w:r>
      </w:hyperlink>
      <w:r w:rsidRPr="009900DA">
        <w:rPr>
          <w:rFonts w:asciiTheme="majorHAnsi" w:hAnsiTheme="majorHAnsi" w:cstheme="majorHAnsi"/>
          <w:sz w:val="24"/>
          <w:szCs w:val="24"/>
        </w:rPr>
        <w:t xml:space="preserve"> ( Accessed on 26</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November 2022)</w:t>
      </w:r>
    </w:p>
    <w:p w14:paraId="684C2859" w14:textId="77777777" w:rsidR="009900DA" w:rsidRPr="009900DA" w:rsidRDefault="009900DA" w:rsidP="00795C6F">
      <w:pPr>
        <w:rPr>
          <w:rFonts w:asciiTheme="majorHAnsi" w:hAnsiTheme="majorHAnsi" w:cstheme="majorHAnsi"/>
          <w:sz w:val="24"/>
          <w:szCs w:val="24"/>
        </w:rPr>
      </w:pPr>
      <w:r w:rsidRPr="009900DA">
        <w:rPr>
          <w:rFonts w:asciiTheme="majorHAnsi" w:hAnsiTheme="majorHAnsi" w:cstheme="majorHAnsi"/>
          <w:sz w:val="24"/>
          <w:szCs w:val="24"/>
        </w:rPr>
        <w:t xml:space="preserve">Welsh Government (2019) Flying start- Annex Transition Guidance. Available at: </w:t>
      </w:r>
      <w:hyperlink r:id="rId42" w:history="1">
        <w:r w:rsidRPr="009900DA">
          <w:rPr>
            <w:rStyle w:val="Hyperlink"/>
            <w:rFonts w:asciiTheme="majorHAnsi" w:hAnsiTheme="majorHAnsi" w:cstheme="majorHAnsi"/>
            <w:sz w:val="24"/>
            <w:szCs w:val="24"/>
          </w:rPr>
          <w:t>Flying start transition: guidance for professionals (</w:t>
        </w:r>
        <w:proofErr w:type="spellStart"/>
        <w:r w:rsidRPr="009900DA">
          <w:rPr>
            <w:rStyle w:val="Hyperlink"/>
            <w:rFonts w:asciiTheme="majorHAnsi" w:hAnsiTheme="majorHAnsi" w:cstheme="majorHAnsi"/>
            <w:sz w:val="24"/>
            <w:szCs w:val="24"/>
          </w:rPr>
          <w:t>gov.wales</w:t>
        </w:r>
        <w:proofErr w:type="spellEnd"/>
        <w:r w:rsidRPr="009900DA">
          <w:rPr>
            <w:rStyle w:val="Hyperlink"/>
            <w:rFonts w:asciiTheme="majorHAnsi" w:hAnsiTheme="majorHAnsi" w:cstheme="majorHAnsi"/>
            <w:sz w:val="24"/>
            <w:szCs w:val="24"/>
          </w:rPr>
          <w:t>)</w:t>
        </w:r>
      </w:hyperlink>
      <w:r w:rsidRPr="009900DA">
        <w:rPr>
          <w:rFonts w:asciiTheme="majorHAnsi" w:hAnsiTheme="majorHAnsi" w:cstheme="majorHAnsi"/>
          <w:sz w:val="24"/>
          <w:szCs w:val="24"/>
        </w:rPr>
        <w:t xml:space="preserve"> (Accessed: 27</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November 2022)</w:t>
      </w:r>
    </w:p>
    <w:p w14:paraId="4CB4DE4F" w14:textId="77777777" w:rsidR="009900DA" w:rsidRPr="00CE3D15" w:rsidRDefault="009900DA" w:rsidP="00CE3D15">
      <w:pPr>
        <w:rPr>
          <w:rFonts w:asciiTheme="majorHAnsi" w:hAnsiTheme="majorHAnsi" w:cstheme="majorHAnsi"/>
          <w:sz w:val="24"/>
          <w:szCs w:val="24"/>
        </w:rPr>
      </w:pPr>
      <w:r w:rsidRPr="00CE3D15">
        <w:rPr>
          <w:rFonts w:asciiTheme="majorHAnsi" w:hAnsiTheme="majorHAnsi" w:cstheme="majorHAnsi"/>
          <w:sz w:val="24"/>
          <w:szCs w:val="24"/>
        </w:rPr>
        <w:lastRenderedPageBreak/>
        <w:t xml:space="preserve">Welsh Government (2021) </w:t>
      </w:r>
      <w:r w:rsidRPr="00CE3D15">
        <w:rPr>
          <w:rFonts w:asciiTheme="majorHAnsi" w:hAnsiTheme="majorHAnsi" w:cstheme="majorHAnsi"/>
          <w:i/>
          <w:iCs/>
          <w:sz w:val="24"/>
          <w:szCs w:val="24"/>
        </w:rPr>
        <w:t>Curriculum for Wales: the journey to curriculum roll-out</w:t>
      </w:r>
      <w:r w:rsidRPr="00CE3D15">
        <w:rPr>
          <w:rFonts w:asciiTheme="majorHAnsi" w:hAnsiTheme="majorHAnsi" w:cstheme="majorHAnsi"/>
          <w:sz w:val="24"/>
          <w:szCs w:val="24"/>
        </w:rPr>
        <w:t xml:space="preserve">. Available at: </w:t>
      </w:r>
      <w:hyperlink r:id="rId43" w:history="1">
        <w:r w:rsidRPr="00CE3D15">
          <w:rPr>
            <w:rStyle w:val="Hyperlink"/>
            <w:rFonts w:asciiTheme="majorHAnsi" w:hAnsiTheme="majorHAnsi" w:cstheme="majorHAnsi"/>
            <w:sz w:val="24"/>
            <w:szCs w:val="24"/>
          </w:rPr>
          <w:t>https://hwb.gov.wales/curriculum-for-wales/curriculum-for-wales-the-journey-to-curriculum-roll-out/</w:t>
        </w:r>
      </w:hyperlink>
      <w:r w:rsidRPr="00CE3D15">
        <w:rPr>
          <w:rFonts w:asciiTheme="majorHAnsi" w:hAnsiTheme="majorHAnsi" w:cstheme="majorHAnsi"/>
          <w:sz w:val="24"/>
          <w:szCs w:val="24"/>
        </w:rPr>
        <w:t xml:space="preserve"> (Accessed: </w:t>
      </w:r>
      <w:r w:rsidRPr="009900DA">
        <w:rPr>
          <w:rFonts w:asciiTheme="majorHAnsi" w:hAnsiTheme="majorHAnsi" w:cstheme="majorHAnsi"/>
          <w:sz w:val="24"/>
          <w:szCs w:val="24"/>
        </w:rPr>
        <w:t>27</w:t>
      </w:r>
      <w:r w:rsidRPr="00CE3D15">
        <w:rPr>
          <w:rFonts w:asciiTheme="majorHAnsi" w:hAnsiTheme="majorHAnsi" w:cstheme="majorHAnsi"/>
          <w:sz w:val="24"/>
          <w:szCs w:val="24"/>
          <w:vertAlign w:val="superscript"/>
        </w:rPr>
        <w:t>t</w:t>
      </w:r>
      <w:r w:rsidRPr="009900DA">
        <w:rPr>
          <w:rFonts w:asciiTheme="majorHAnsi" w:hAnsiTheme="majorHAnsi" w:cstheme="majorHAnsi"/>
          <w:sz w:val="24"/>
          <w:szCs w:val="24"/>
          <w:vertAlign w:val="superscript"/>
        </w:rPr>
        <w:t>h</w:t>
      </w:r>
      <w:r w:rsidRPr="009900DA">
        <w:rPr>
          <w:rFonts w:asciiTheme="majorHAnsi" w:hAnsiTheme="majorHAnsi" w:cstheme="majorHAnsi"/>
          <w:sz w:val="24"/>
          <w:szCs w:val="24"/>
        </w:rPr>
        <w:t xml:space="preserve"> November</w:t>
      </w:r>
      <w:r w:rsidRPr="00CE3D15">
        <w:rPr>
          <w:rFonts w:asciiTheme="majorHAnsi" w:hAnsiTheme="majorHAnsi" w:cstheme="majorHAnsi"/>
          <w:sz w:val="24"/>
          <w:szCs w:val="24"/>
        </w:rPr>
        <w:t xml:space="preserve"> 2022)</w:t>
      </w:r>
    </w:p>
    <w:p w14:paraId="51C15FD4" w14:textId="4E4D19D2" w:rsidR="009900DA" w:rsidRPr="009900DA" w:rsidRDefault="009900DA" w:rsidP="00795C6F">
      <w:pPr>
        <w:rPr>
          <w:rFonts w:asciiTheme="majorHAnsi" w:hAnsiTheme="majorHAnsi" w:cstheme="majorHAnsi"/>
          <w:sz w:val="24"/>
          <w:szCs w:val="24"/>
        </w:rPr>
      </w:pPr>
      <w:r w:rsidRPr="009900DA">
        <w:rPr>
          <w:rFonts w:asciiTheme="majorHAnsi" w:hAnsiTheme="majorHAnsi" w:cstheme="majorHAnsi"/>
          <w:sz w:val="24"/>
          <w:szCs w:val="24"/>
        </w:rPr>
        <w:t xml:space="preserve">Wikipedia (2006) </w:t>
      </w:r>
      <w:r w:rsidRPr="009900DA">
        <w:rPr>
          <w:rFonts w:asciiTheme="majorHAnsi" w:hAnsiTheme="majorHAnsi" w:cstheme="majorHAnsi"/>
          <w:i/>
          <w:iCs/>
          <w:sz w:val="24"/>
          <w:szCs w:val="24"/>
        </w:rPr>
        <w:t>Maslow’s hierarchy of needs model.</w:t>
      </w:r>
      <w:r w:rsidRPr="009900DA">
        <w:rPr>
          <w:rFonts w:asciiTheme="majorHAnsi" w:hAnsiTheme="majorHAnsi" w:cstheme="majorHAnsi"/>
          <w:sz w:val="24"/>
          <w:szCs w:val="24"/>
        </w:rPr>
        <w:t xml:space="preserve"> Available at:  </w:t>
      </w:r>
      <w:hyperlink r:id="rId44" w:history="1">
        <w:r w:rsidRPr="009900DA">
          <w:rPr>
            <w:rStyle w:val="Hyperlink"/>
            <w:rFonts w:asciiTheme="majorHAnsi" w:hAnsiTheme="majorHAnsi" w:cstheme="majorHAnsi"/>
            <w:sz w:val="24"/>
            <w:szCs w:val="24"/>
          </w:rPr>
          <w:t>File:Maslow's hierarchy of ne</w:t>
        </w:r>
        <w:r w:rsidRPr="009900DA">
          <w:rPr>
            <w:rStyle w:val="Hyperlink"/>
            <w:rFonts w:asciiTheme="majorHAnsi" w:hAnsiTheme="majorHAnsi" w:cstheme="majorHAnsi"/>
            <w:sz w:val="24"/>
            <w:szCs w:val="24"/>
          </w:rPr>
          <w:t>e</w:t>
        </w:r>
        <w:r w:rsidRPr="009900DA">
          <w:rPr>
            <w:rStyle w:val="Hyperlink"/>
            <w:rFonts w:asciiTheme="majorHAnsi" w:hAnsiTheme="majorHAnsi" w:cstheme="majorHAnsi"/>
            <w:sz w:val="24"/>
            <w:szCs w:val="24"/>
          </w:rPr>
          <w:t>ds.png - Wikipedia</w:t>
        </w:r>
      </w:hyperlink>
      <w:r w:rsidRPr="009900DA">
        <w:rPr>
          <w:rFonts w:asciiTheme="majorHAnsi" w:hAnsiTheme="majorHAnsi" w:cstheme="majorHAnsi"/>
          <w:sz w:val="24"/>
          <w:szCs w:val="24"/>
        </w:rPr>
        <w:t xml:space="preserve"> (Accessed on 24</w:t>
      </w:r>
      <w:r w:rsidRPr="009900DA">
        <w:rPr>
          <w:rFonts w:asciiTheme="majorHAnsi" w:hAnsiTheme="majorHAnsi" w:cstheme="majorHAnsi"/>
          <w:sz w:val="24"/>
          <w:szCs w:val="24"/>
          <w:vertAlign w:val="superscript"/>
        </w:rPr>
        <w:t>th</w:t>
      </w:r>
      <w:r w:rsidRPr="009900DA">
        <w:rPr>
          <w:rFonts w:asciiTheme="majorHAnsi" w:hAnsiTheme="majorHAnsi" w:cstheme="majorHAnsi"/>
          <w:sz w:val="24"/>
          <w:szCs w:val="24"/>
        </w:rPr>
        <w:t xml:space="preserve"> November 2022)</w:t>
      </w:r>
    </w:p>
    <w:sectPr w:rsidR="009900DA" w:rsidRPr="009900DA" w:rsidSect="00E72357">
      <w:footerReference w:type="default" r:id="rId45"/>
      <w:pgSz w:w="11906" w:h="16838"/>
      <w:pgMar w:top="1440" w:right="1440" w:bottom="1440" w:left="1440" w:header="708" w:footer="708" w:gutter="0"/>
      <w:pgBorders w:offsetFrom="page">
        <w:top w:val="dotDash" w:sz="24" w:space="24" w:color="70AD47" w:themeColor="accent6"/>
        <w:left w:val="dotDash" w:sz="24" w:space="24" w:color="70AD47" w:themeColor="accent6"/>
        <w:bottom w:val="dotDash" w:sz="24" w:space="24" w:color="70AD47" w:themeColor="accent6"/>
        <w:right w:val="dotDash" w:sz="24" w:space="24" w:color="70AD47" w:themeColor="accent6"/>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83F42" w14:textId="77777777" w:rsidR="002A3616" w:rsidRDefault="002A3616" w:rsidP="002A3616">
      <w:pPr>
        <w:spacing w:after="0" w:line="240" w:lineRule="auto"/>
      </w:pPr>
      <w:r>
        <w:separator/>
      </w:r>
    </w:p>
  </w:endnote>
  <w:endnote w:type="continuationSeparator" w:id="0">
    <w:p w14:paraId="103246E9" w14:textId="77777777" w:rsidR="002A3616" w:rsidRDefault="002A3616" w:rsidP="002A36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3619725"/>
      <w:docPartObj>
        <w:docPartGallery w:val="Page Numbers (Bottom of Page)"/>
        <w:docPartUnique/>
      </w:docPartObj>
    </w:sdtPr>
    <w:sdtEndPr>
      <w:rPr>
        <w:noProof/>
      </w:rPr>
    </w:sdtEndPr>
    <w:sdtContent>
      <w:p w14:paraId="6CB35B84" w14:textId="775FFCBB" w:rsidR="00E72357" w:rsidRDefault="00E723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EA0F80" w14:textId="77777777" w:rsidR="00685EE6" w:rsidRDefault="00685E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1B5330" w14:textId="77777777" w:rsidR="002A3616" w:rsidRDefault="002A3616" w:rsidP="002A3616">
      <w:pPr>
        <w:spacing w:after="0" w:line="240" w:lineRule="auto"/>
      </w:pPr>
      <w:r>
        <w:separator/>
      </w:r>
    </w:p>
  </w:footnote>
  <w:footnote w:type="continuationSeparator" w:id="0">
    <w:p w14:paraId="21F7E7BA" w14:textId="77777777" w:rsidR="002A3616" w:rsidRDefault="002A3616" w:rsidP="002A36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975" type="#_x0000_t75" alt="Checkmark" style="width:20.15pt;height:15.85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" o:bullet="t">
        <v:imagedata r:id="rId1" o:title="" croptop="-9923f" cropbottom="-7236f"/>
      </v:shape>
    </w:pict>
  </w:numPicBullet>
  <w:abstractNum w:abstractNumId="0" w15:restartNumberingAfterBreak="0">
    <w:nsid w:val="01FB24D1"/>
    <w:multiLevelType w:val="hybridMultilevel"/>
    <w:tmpl w:val="5268DD6E"/>
    <w:lvl w:ilvl="0" w:tplc="20CEEFF0">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4C5252"/>
    <w:multiLevelType w:val="hybridMultilevel"/>
    <w:tmpl w:val="1F88110A"/>
    <w:lvl w:ilvl="0" w:tplc="20CEEFF0">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5F2E76"/>
    <w:multiLevelType w:val="hybridMultilevel"/>
    <w:tmpl w:val="5344E55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DC4F00"/>
    <w:multiLevelType w:val="hybridMultilevel"/>
    <w:tmpl w:val="020826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F906D9"/>
    <w:multiLevelType w:val="hybridMultilevel"/>
    <w:tmpl w:val="A33A7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4A270A"/>
    <w:multiLevelType w:val="hybridMultilevel"/>
    <w:tmpl w:val="B762C8C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AE52E6E"/>
    <w:multiLevelType w:val="hybridMultilevel"/>
    <w:tmpl w:val="E0301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464272"/>
    <w:multiLevelType w:val="hybridMultilevel"/>
    <w:tmpl w:val="C74C2198"/>
    <w:lvl w:ilvl="0" w:tplc="20CEEFF0">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E13C53"/>
    <w:multiLevelType w:val="hybridMultilevel"/>
    <w:tmpl w:val="1010B0F8"/>
    <w:lvl w:ilvl="0" w:tplc="311A2A4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2612DC"/>
    <w:multiLevelType w:val="hybridMultilevel"/>
    <w:tmpl w:val="8228B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1C19DA"/>
    <w:multiLevelType w:val="hybridMultilevel"/>
    <w:tmpl w:val="BF0EF938"/>
    <w:lvl w:ilvl="0" w:tplc="74D0EBEC">
      <w:start w:val="1"/>
      <w:numFmt w:val="bullet"/>
      <w:lvlText w:val="o"/>
      <w:lvlJc w:val="left"/>
      <w:pPr>
        <w:ind w:left="720" w:hanging="360"/>
      </w:pPr>
      <w:rPr>
        <w:rFonts w:ascii="Courier New" w:hAnsi="Courier New" w:cs="Courier New"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106001"/>
    <w:multiLevelType w:val="hybridMultilevel"/>
    <w:tmpl w:val="9F749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C61B46"/>
    <w:multiLevelType w:val="hybridMultilevel"/>
    <w:tmpl w:val="F1D4E4CC"/>
    <w:lvl w:ilvl="0" w:tplc="20CEEFF0">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B4339E"/>
    <w:multiLevelType w:val="hybridMultilevel"/>
    <w:tmpl w:val="EB62CFD2"/>
    <w:lvl w:ilvl="0" w:tplc="311A2A4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5156633">
    <w:abstractNumId w:val="11"/>
  </w:num>
  <w:num w:numId="2" w16cid:durableId="619381067">
    <w:abstractNumId w:val="9"/>
  </w:num>
  <w:num w:numId="3" w16cid:durableId="156465411">
    <w:abstractNumId w:val="6"/>
  </w:num>
  <w:num w:numId="4" w16cid:durableId="622688831">
    <w:abstractNumId w:val="3"/>
  </w:num>
  <w:num w:numId="5" w16cid:durableId="424889810">
    <w:abstractNumId w:val="8"/>
  </w:num>
  <w:num w:numId="6" w16cid:durableId="322703216">
    <w:abstractNumId w:val="13"/>
  </w:num>
  <w:num w:numId="7" w16cid:durableId="1610627091">
    <w:abstractNumId w:val="1"/>
  </w:num>
  <w:num w:numId="8" w16cid:durableId="658775822">
    <w:abstractNumId w:val="0"/>
  </w:num>
  <w:num w:numId="9" w16cid:durableId="759176738">
    <w:abstractNumId w:val="7"/>
  </w:num>
  <w:num w:numId="10" w16cid:durableId="1796213297">
    <w:abstractNumId w:val="5"/>
  </w:num>
  <w:num w:numId="11" w16cid:durableId="40523902">
    <w:abstractNumId w:val="4"/>
  </w:num>
  <w:num w:numId="12" w16cid:durableId="2047943122">
    <w:abstractNumId w:val="2"/>
  </w:num>
  <w:num w:numId="13" w16cid:durableId="1263875073">
    <w:abstractNumId w:val="10"/>
  </w:num>
  <w:num w:numId="14" w16cid:durableId="164917093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808"/>
    <w:rsid w:val="00030989"/>
    <w:rsid w:val="00032470"/>
    <w:rsid w:val="00034062"/>
    <w:rsid w:val="000363DF"/>
    <w:rsid w:val="000419E7"/>
    <w:rsid w:val="00041F7D"/>
    <w:rsid w:val="000531D4"/>
    <w:rsid w:val="00054794"/>
    <w:rsid w:val="00062636"/>
    <w:rsid w:val="00067FB3"/>
    <w:rsid w:val="0007183B"/>
    <w:rsid w:val="000B0377"/>
    <w:rsid w:val="000C6982"/>
    <w:rsid w:val="000C7725"/>
    <w:rsid w:val="000E0F6C"/>
    <w:rsid w:val="000E43FC"/>
    <w:rsid w:val="000F4DB9"/>
    <w:rsid w:val="00104C21"/>
    <w:rsid w:val="00107CCB"/>
    <w:rsid w:val="001126A9"/>
    <w:rsid w:val="0011471E"/>
    <w:rsid w:val="001174D9"/>
    <w:rsid w:val="00122A43"/>
    <w:rsid w:val="001642EF"/>
    <w:rsid w:val="0016490B"/>
    <w:rsid w:val="00196808"/>
    <w:rsid w:val="001A1786"/>
    <w:rsid w:val="001B04BB"/>
    <w:rsid w:val="001B40A3"/>
    <w:rsid w:val="001C5F10"/>
    <w:rsid w:val="001D5D71"/>
    <w:rsid w:val="001F0837"/>
    <w:rsid w:val="001F1C2C"/>
    <w:rsid w:val="002300A0"/>
    <w:rsid w:val="0023368D"/>
    <w:rsid w:val="00293C42"/>
    <w:rsid w:val="00296655"/>
    <w:rsid w:val="002A35D9"/>
    <w:rsid w:val="002A3616"/>
    <w:rsid w:val="002B23FF"/>
    <w:rsid w:val="002C1B3B"/>
    <w:rsid w:val="002E2722"/>
    <w:rsid w:val="002E7709"/>
    <w:rsid w:val="002F414A"/>
    <w:rsid w:val="00304656"/>
    <w:rsid w:val="00320CBB"/>
    <w:rsid w:val="00323464"/>
    <w:rsid w:val="00332439"/>
    <w:rsid w:val="00371901"/>
    <w:rsid w:val="00380437"/>
    <w:rsid w:val="0039072B"/>
    <w:rsid w:val="003A24CE"/>
    <w:rsid w:val="003A71D3"/>
    <w:rsid w:val="003B0EB6"/>
    <w:rsid w:val="003B4B46"/>
    <w:rsid w:val="003C647B"/>
    <w:rsid w:val="003E2C95"/>
    <w:rsid w:val="0040196A"/>
    <w:rsid w:val="0040447F"/>
    <w:rsid w:val="004066E3"/>
    <w:rsid w:val="00440A62"/>
    <w:rsid w:val="00460E9D"/>
    <w:rsid w:val="004766BA"/>
    <w:rsid w:val="00476BC4"/>
    <w:rsid w:val="004A31DC"/>
    <w:rsid w:val="004A4D4E"/>
    <w:rsid w:val="004C0F2F"/>
    <w:rsid w:val="004C4D89"/>
    <w:rsid w:val="004D5A8E"/>
    <w:rsid w:val="00503B0E"/>
    <w:rsid w:val="005267BD"/>
    <w:rsid w:val="005458EF"/>
    <w:rsid w:val="00553110"/>
    <w:rsid w:val="00555E90"/>
    <w:rsid w:val="00556C6F"/>
    <w:rsid w:val="00562CD7"/>
    <w:rsid w:val="00571036"/>
    <w:rsid w:val="00573BE9"/>
    <w:rsid w:val="005777BD"/>
    <w:rsid w:val="005979D2"/>
    <w:rsid w:val="00597B20"/>
    <w:rsid w:val="005B544E"/>
    <w:rsid w:val="005C5BB8"/>
    <w:rsid w:val="005D4C55"/>
    <w:rsid w:val="005F2CA6"/>
    <w:rsid w:val="00602846"/>
    <w:rsid w:val="00610BE5"/>
    <w:rsid w:val="0061521A"/>
    <w:rsid w:val="006402CC"/>
    <w:rsid w:val="00642318"/>
    <w:rsid w:val="00655DEF"/>
    <w:rsid w:val="00684CC1"/>
    <w:rsid w:val="00685EE6"/>
    <w:rsid w:val="006A0E58"/>
    <w:rsid w:val="006B35D1"/>
    <w:rsid w:val="006C14BE"/>
    <w:rsid w:val="006D09F0"/>
    <w:rsid w:val="006E135D"/>
    <w:rsid w:val="006F6786"/>
    <w:rsid w:val="00711A7D"/>
    <w:rsid w:val="00724F03"/>
    <w:rsid w:val="00741845"/>
    <w:rsid w:val="0074416C"/>
    <w:rsid w:val="00756C1F"/>
    <w:rsid w:val="00780C23"/>
    <w:rsid w:val="007811A1"/>
    <w:rsid w:val="00795C6F"/>
    <w:rsid w:val="007C396D"/>
    <w:rsid w:val="007D2FDE"/>
    <w:rsid w:val="007E2468"/>
    <w:rsid w:val="007E7F82"/>
    <w:rsid w:val="008030AE"/>
    <w:rsid w:val="00823760"/>
    <w:rsid w:val="008559B9"/>
    <w:rsid w:val="0086397A"/>
    <w:rsid w:val="008708F9"/>
    <w:rsid w:val="008A7147"/>
    <w:rsid w:val="008D541E"/>
    <w:rsid w:val="00946BA6"/>
    <w:rsid w:val="00946E26"/>
    <w:rsid w:val="009900DA"/>
    <w:rsid w:val="009B0170"/>
    <w:rsid w:val="009C6213"/>
    <w:rsid w:val="009C759C"/>
    <w:rsid w:val="009D28CB"/>
    <w:rsid w:val="009D3B00"/>
    <w:rsid w:val="009E48DB"/>
    <w:rsid w:val="009E5368"/>
    <w:rsid w:val="009F16E0"/>
    <w:rsid w:val="009F7B38"/>
    <w:rsid w:val="00A0001F"/>
    <w:rsid w:val="00A35FF6"/>
    <w:rsid w:val="00A40FB8"/>
    <w:rsid w:val="00A763C2"/>
    <w:rsid w:val="00A76E20"/>
    <w:rsid w:val="00A90593"/>
    <w:rsid w:val="00A97EA7"/>
    <w:rsid w:val="00AA2A65"/>
    <w:rsid w:val="00AA2C19"/>
    <w:rsid w:val="00AB49A9"/>
    <w:rsid w:val="00AD0CE2"/>
    <w:rsid w:val="00AD2482"/>
    <w:rsid w:val="00AD31E2"/>
    <w:rsid w:val="00AE24D1"/>
    <w:rsid w:val="00B010C8"/>
    <w:rsid w:val="00B2667B"/>
    <w:rsid w:val="00B35C37"/>
    <w:rsid w:val="00B8065D"/>
    <w:rsid w:val="00B83AA2"/>
    <w:rsid w:val="00B86D51"/>
    <w:rsid w:val="00BD2367"/>
    <w:rsid w:val="00BF7996"/>
    <w:rsid w:val="00C02D99"/>
    <w:rsid w:val="00C10205"/>
    <w:rsid w:val="00C32EAB"/>
    <w:rsid w:val="00C42566"/>
    <w:rsid w:val="00C44B97"/>
    <w:rsid w:val="00C537F9"/>
    <w:rsid w:val="00C81C28"/>
    <w:rsid w:val="00C87659"/>
    <w:rsid w:val="00CA45FB"/>
    <w:rsid w:val="00CB18E6"/>
    <w:rsid w:val="00CB3C44"/>
    <w:rsid w:val="00CB77C6"/>
    <w:rsid w:val="00CE289A"/>
    <w:rsid w:val="00CE3D15"/>
    <w:rsid w:val="00CF6C3C"/>
    <w:rsid w:val="00D16CDD"/>
    <w:rsid w:val="00D21A1F"/>
    <w:rsid w:val="00D323B8"/>
    <w:rsid w:val="00D33769"/>
    <w:rsid w:val="00D35EF4"/>
    <w:rsid w:val="00D44241"/>
    <w:rsid w:val="00D758EC"/>
    <w:rsid w:val="00DA16DF"/>
    <w:rsid w:val="00DB2FB1"/>
    <w:rsid w:val="00DC5678"/>
    <w:rsid w:val="00DD0137"/>
    <w:rsid w:val="00DF1923"/>
    <w:rsid w:val="00E00D78"/>
    <w:rsid w:val="00E0346B"/>
    <w:rsid w:val="00E4129A"/>
    <w:rsid w:val="00E540AA"/>
    <w:rsid w:val="00E66CD2"/>
    <w:rsid w:val="00E673CC"/>
    <w:rsid w:val="00E67E2E"/>
    <w:rsid w:val="00E72357"/>
    <w:rsid w:val="00E7748C"/>
    <w:rsid w:val="00E87BC6"/>
    <w:rsid w:val="00E91D6E"/>
    <w:rsid w:val="00E92C81"/>
    <w:rsid w:val="00E94359"/>
    <w:rsid w:val="00EE4C19"/>
    <w:rsid w:val="00F23A76"/>
    <w:rsid w:val="00F44939"/>
    <w:rsid w:val="00F53A23"/>
    <w:rsid w:val="00F67953"/>
    <w:rsid w:val="00F77677"/>
    <w:rsid w:val="00F87DDC"/>
    <w:rsid w:val="00F97DA3"/>
    <w:rsid w:val="00FA0701"/>
    <w:rsid w:val="00FB426A"/>
    <w:rsid w:val="00FD0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014A8E2"/>
  <w15:chartTrackingRefBased/>
  <w15:docId w15:val="{0019CFB8-843C-4C0A-9489-0E14D1B9F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36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616"/>
  </w:style>
  <w:style w:type="paragraph" w:styleId="Footer">
    <w:name w:val="footer"/>
    <w:basedOn w:val="Normal"/>
    <w:link w:val="FooterChar"/>
    <w:uiPriority w:val="99"/>
    <w:unhideWhenUsed/>
    <w:rsid w:val="002A36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616"/>
  </w:style>
  <w:style w:type="character" w:styleId="Hyperlink">
    <w:name w:val="Hyperlink"/>
    <w:basedOn w:val="DefaultParagraphFont"/>
    <w:uiPriority w:val="99"/>
    <w:unhideWhenUsed/>
    <w:rsid w:val="00BF7996"/>
    <w:rPr>
      <w:color w:val="0000FF"/>
      <w:u w:val="single"/>
    </w:rPr>
  </w:style>
  <w:style w:type="paragraph" w:styleId="ListParagraph">
    <w:name w:val="List Paragraph"/>
    <w:basedOn w:val="Normal"/>
    <w:uiPriority w:val="34"/>
    <w:qFormat/>
    <w:rsid w:val="00C537F9"/>
    <w:pPr>
      <w:ind w:left="720"/>
      <w:contextualSpacing/>
    </w:pPr>
  </w:style>
  <w:style w:type="character" w:styleId="UnresolvedMention">
    <w:name w:val="Unresolved Mention"/>
    <w:basedOn w:val="DefaultParagraphFont"/>
    <w:uiPriority w:val="99"/>
    <w:semiHidden/>
    <w:unhideWhenUsed/>
    <w:rsid w:val="00293C42"/>
    <w:rPr>
      <w:color w:val="605E5C"/>
      <w:shd w:val="clear" w:color="auto" w:fill="E1DFDD"/>
    </w:rPr>
  </w:style>
  <w:style w:type="character" w:styleId="FollowedHyperlink">
    <w:name w:val="FollowedHyperlink"/>
    <w:basedOn w:val="DefaultParagraphFont"/>
    <w:uiPriority w:val="99"/>
    <w:semiHidden/>
    <w:unhideWhenUsed/>
    <w:rsid w:val="003A71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2190">
      <w:bodyDiv w:val="1"/>
      <w:marLeft w:val="0"/>
      <w:marRight w:val="0"/>
      <w:marTop w:val="0"/>
      <w:marBottom w:val="0"/>
      <w:divBdr>
        <w:top w:val="none" w:sz="0" w:space="0" w:color="auto"/>
        <w:left w:val="none" w:sz="0" w:space="0" w:color="auto"/>
        <w:bottom w:val="none" w:sz="0" w:space="0" w:color="auto"/>
        <w:right w:val="none" w:sz="0" w:space="0" w:color="auto"/>
      </w:divBdr>
    </w:div>
    <w:div w:id="176971342">
      <w:bodyDiv w:val="1"/>
      <w:marLeft w:val="0"/>
      <w:marRight w:val="0"/>
      <w:marTop w:val="0"/>
      <w:marBottom w:val="0"/>
      <w:divBdr>
        <w:top w:val="none" w:sz="0" w:space="0" w:color="auto"/>
        <w:left w:val="none" w:sz="0" w:space="0" w:color="auto"/>
        <w:bottom w:val="none" w:sz="0" w:space="0" w:color="auto"/>
        <w:right w:val="none" w:sz="0" w:space="0" w:color="auto"/>
      </w:divBdr>
    </w:div>
    <w:div w:id="278149925">
      <w:bodyDiv w:val="1"/>
      <w:marLeft w:val="0"/>
      <w:marRight w:val="0"/>
      <w:marTop w:val="0"/>
      <w:marBottom w:val="0"/>
      <w:divBdr>
        <w:top w:val="none" w:sz="0" w:space="0" w:color="auto"/>
        <w:left w:val="none" w:sz="0" w:space="0" w:color="auto"/>
        <w:bottom w:val="none" w:sz="0" w:space="0" w:color="auto"/>
        <w:right w:val="none" w:sz="0" w:space="0" w:color="auto"/>
      </w:divBdr>
    </w:div>
    <w:div w:id="582371856">
      <w:bodyDiv w:val="1"/>
      <w:marLeft w:val="0"/>
      <w:marRight w:val="0"/>
      <w:marTop w:val="0"/>
      <w:marBottom w:val="0"/>
      <w:divBdr>
        <w:top w:val="none" w:sz="0" w:space="0" w:color="auto"/>
        <w:left w:val="none" w:sz="0" w:space="0" w:color="auto"/>
        <w:bottom w:val="none" w:sz="0" w:space="0" w:color="auto"/>
        <w:right w:val="none" w:sz="0" w:space="0" w:color="auto"/>
      </w:divBdr>
    </w:div>
    <w:div w:id="1680157168">
      <w:bodyDiv w:val="1"/>
      <w:marLeft w:val="0"/>
      <w:marRight w:val="0"/>
      <w:marTop w:val="0"/>
      <w:marBottom w:val="0"/>
      <w:divBdr>
        <w:top w:val="none" w:sz="0" w:space="0" w:color="auto"/>
        <w:left w:val="none" w:sz="0" w:space="0" w:color="auto"/>
        <w:bottom w:val="none" w:sz="0" w:space="0" w:color="auto"/>
        <w:right w:val="none" w:sz="0" w:space="0" w:color="auto"/>
      </w:divBdr>
    </w:div>
    <w:div w:id="1788113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hyperlink" Target="https://education.gov.scot/parentzone/my-child/transitions/what-are-transitions" TargetMode="External"/><Relationship Id="rId26" Type="http://schemas.openxmlformats.org/officeDocument/2006/relationships/hyperlink" Target="https://www.myece.org.nz/quality/106-te-whariki-curriculum" TargetMode="External"/><Relationship Id="rId39" Type="http://schemas.openxmlformats.org/officeDocument/2006/relationships/hyperlink" Target="https://gov.wales/sites/default/files/publications/2022-06/national-minimum-standards-for-regulated-childcare.pdf" TargetMode="External"/><Relationship Id="rId21" Type="http://schemas.openxmlformats.org/officeDocument/2006/relationships/hyperlink" Target="https://www.youtube.com/playlist?list=PLuKMerO1zya_3krFpcOKgaeB2_2zQgYua" TargetMode="External"/><Relationship Id="rId34" Type="http://schemas.openxmlformats.org/officeDocument/2006/relationships/hyperlink" Target="https://www.springsmontessori.com/home-visits-what-are-they-and-why-do-we-do-them/" TargetMode="External"/><Relationship Id="rId42" Type="http://schemas.openxmlformats.org/officeDocument/2006/relationships/hyperlink" Target="https://gov.wales/sites/default/files/publications/2019-07/flying-start-transition-guidance-for-professionals.pdf" TargetMode="External"/><Relationship Id="rId47"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citywindsor.ca/residents/socialservices-/Childrens-Services/connecting-families-to-the-community/Pages/Toddler-and-Preschool.aspx" TargetMode="External"/><Relationship Id="rId29" Type="http://schemas.openxmlformats.org/officeDocument/2006/relationships/hyperlink" Target="https://www.pacey.org.uk/Pacey/media/Website-files/school%20ready/PG10-transitions-and-settling-i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jpeg"/><Relationship Id="rId24" Type="http://schemas.openxmlformats.org/officeDocument/2006/relationships/hyperlink" Target="https://childcarestudies.co.uk/2021/09/10/the-donald-winnicott-approach/" TargetMode="External"/><Relationship Id="rId32" Type="http://schemas.openxmlformats.org/officeDocument/2006/relationships/hyperlink" Target="https://search-ebscohost-com.ezproxy.uwtsd.ac.uk/login.aspx?direct=true&amp;db=nlebk&amp;AN=463587&amp;site=ehost-live" TargetMode="External"/><Relationship Id="rId37" Type="http://schemas.openxmlformats.org/officeDocument/2006/relationships/hyperlink" Target="https://www.twinkl.co.uk/teaching-wiki/play-theories-in-early-years" TargetMode="External"/><Relationship Id="rId40" Type="http://schemas.openxmlformats.org/officeDocument/2006/relationships/hyperlink" Target="https://gov.wales/sites/default/files/publications/2019-10/parenting-engagement-and-support-guidance-for-providers.pdf"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fis.carmarthenshire.gov.wales/play/play-policy/" TargetMode="External"/><Relationship Id="rId23" Type="http://schemas.openxmlformats.org/officeDocument/2006/relationships/hyperlink" Target="https://www.slideshare.net/happy-yurikago/nippon-foundation-nagoya-talk-revised" TargetMode="External"/><Relationship Id="rId28" Type="http://schemas.openxmlformats.org/officeDocument/2006/relationships/hyperlink" Target="http://www.health.nsw.gov.au/mental" TargetMode="External"/><Relationship Id="rId36" Type="http://schemas.openxmlformats.org/officeDocument/2006/relationships/hyperlink" Target="https://ebookcentral.proquest.com/lib/trinity/detail.action?docID=1110140" TargetMode="External"/><Relationship Id="rId10" Type="http://schemas.openxmlformats.org/officeDocument/2006/relationships/image" Target="media/image5.png"/><Relationship Id="rId19" Type="http://schemas.openxmlformats.org/officeDocument/2006/relationships/hyperlink" Target="https://epilepsyu.com/european-scientists-identify-gene-linked-with-certain-types-of-early-onset-epilepsy/" TargetMode="External"/><Relationship Id="rId31" Type="http://schemas.openxmlformats.org/officeDocument/2006/relationships/hyperlink" Target="https://www.pinterest.co.uk/pin/bioecological-model--369576713151480945/" TargetMode="External"/><Relationship Id="rId44" Type="http://schemas.openxmlformats.org/officeDocument/2006/relationships/hyperlink" Target="https://en.wikipedia.org/wiki/File:Maslow's_hierarchy_of_needs.png"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doi-org.ezproxy.uwtsd.ac.uk/10.1177/1476718X14548779" TargetMode="External"/><Relationship Id="rId22" Type="http://schemas.openxmlformats.org/officeDocument/2006/relationships/hyperlink" Target="http://developingchild.harvard.edu/" TargetMode="External"/><Relationship Id="rId27" Type="http://schemas.openxmlformats.org/officeDocument/2006/relationships/hyperlink" Target="https://childrens.nchc.nhs.uk/key-worker-service/the-key-workers/" TargetMode="External"/><Relationship Id="rId30" Type="http://schemas.openxmlformats.org/officeDocument/2006/relationships/hyperlink" Target="https://www.pacey.org.uk/working-in-childcare/spotlight-on/2-year-olds/separation-and-transitions/" TargetMode="External"/><Relationship Id="rId35" Type="http://schemas.openxmlformats.org/officeDocument/2006/relationships/hyperlink" Target="https://www.froebel.org.uk/" TargetMode="External"/><Relationship Id="rId43" Type="http://schemas.openxmlformats.org/officeDocument/2006/relationships/hyperlink" Target="https://hwb.gov.wales/curriculum-for-wales/curriculum-for-wales-the-journey-to-curriculum-roll-out/" TargetMode="External"/><Relationship Id="rId8" Type="http://schemas.openxmlformats.org/officeDocument/2006/relationships/image" Target="media/image3.jpeg"/><Relationship Id="rId3" Type="http://schemas.openxmlformats.org/officeDocument/2006/relationships/settings" Target="settings.xml"/><Relationship Id="rId12" Type="http://schemas.openxmlformats.org/officeDocument/2006/relationships/image" Target="media/image7.png"/><Relationship Id="rId17" Type="http://schemas.openxmlformats.org/officeDocument/2006/relationships/hyperlink" Target="https://collaborativedivorceoptions.com/where-will-the-kids-go-to-school/" TargetMode="External"/><Relationship Id="rId25" Type="http://schemas.openxmlformats.org/officeDocument/2006/relationships/hyperlink" Target="https://canadacollege.edu/dreamers/docs/Maslows-Hierarchy-of-Needs.pdf" TargetMode="External"/><Relationship Id="rId33" Type="http://schemas.openxmlformats.org/officeDocument/2006/relationships/hyperlink" Target="https://www.researchgate.net/figure/Vygotskys-zone-of-proximal-development-ZPD_fig5_334613532" TargetMode="External"/><Relationship Id="rId38" Type="http://schemas.openxmlformats.org/officeDocument/2006/relationships/hyperlink" Target="https://doi.org/10.1037/hop0000015" TargetMode="External"/><Relationship Id="rId46" Type="http://schemas.openxmlformats.org/officeDocument/2006/relationships/fontTable" Target="fontTable.xml"/><Relationship Id="rId20" Type="http://schemas.openxmlformats.org/officeDocument/2006/relationships/hyperlink" Target="https://www.flyingstart.uk.com/wp-content/uploads/2014/08/Schema.pdf" TargetMode="External"/><Relationship Id="rId41" Type="http://schemas.openxmlformats.org/officeDocument/2006/relationships/hyperlink" Target="https://gov.wales/sites/default/files/publications/2018-03/the-four-purposes-of-the-curriculum-for-wales.pdf"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4020</Words>
  <Characters>22920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charles</dc:creator>
  <cp:keywords/>
  <dc:description/>
  <cp:lastModifiedBy>jade charles</cp:lastModifiedBy>
  <cp:revision>38</cp:revision>
  <dcterms:created xsi:type="dcterms:W3CDTF">2022-11-10T16:49:00Z</dcterms:created>
  <dcterms:modified xsi:type="dcterms:W3CDTF">2022-12-02T17:21:00Z</dcterms:modified>
</cp:coreProperties>
</file>