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5115C" w:rsidRPr="00514A43" w:rsidRDefault="0055115C" w:rsidP="0055115C">
      <w:pPr>
        <w:rPr>
          <w:sz w:val="28"/>
          <w:szCs w:val="28"/>
          <w:u w:val="double"/>
        </w:rPr>
      </w:pPr>
      <w:r w:rsidRPr="00514A43">
        <w:rPr>
          <w:sz w:val="28"/>
          <w:szCs w:val="28"/>
          <w:u w:val="double"/>
        </w:rPr>
        <w:t>Counselling Skills</w:t>
      </w:r>
    </w:p>
    <w:p w:rsidR="0055115C" w:rsidRPr="00514A43" w:rsidRDefault="0055115C" w:rsidP="0055115C">
      <w:pPr>
        <w:rPr>
          <w:u w:val="single"/>
        </w:rPr>
      </w:pPr>
      <w:r w:rsidRPr="00514A43">
        <w:rPr>
          <w:u w:val="single"/>
        </w:rPr>
        <w:t>Essential</w:t>
      </w:r>
    </w:p>
    <w:p w:rsidR="0055115C" w:rsidRPr="00013A03" w:rsidRDefault="0055115C" w:rsidP="0055115C">
      <w:r>
        <w:t xml:space="preserve">Green, J. 2010. </w:t>
      </w:r>
      <w:r>
        <w:rPr>
          <w:i/>
        </w:rPr>
        <w:t xml:space="preserve">Creating the therapeutic relationship in Counselling and Psychotherapy </w:t>
      </w:r>
      <w:r w:rsidRPr="00013A03">
        <w:t>(Counselling and Psychotherapy Practice Series). Exeter: Learning Matters.</w:t>
      </w:r>
    </w:p>
    <w:p w:rsidR="0055115C" w:rsidRDefault="0055115C" w:rsidP="0055115C">
      <w:r>
        <w:t xml:space="preserve">McLeod, John and </w:t>
      </w:r>
      <w:proofErr w:type="spellStart"/>
      <w:r>
        <w:t>Mcleod</w:t>
      </w:r>
      <w:proofErr w:type="spellEnd"/>
      <w:r>
        <w:t xml:space="preserve">, Julia, 2011. </w:t>
      </w:r>
      <w:r>
        <w:rPr>
          <w:i/>
        </w:rPr>
        <w:t>Counselling Skills: A Practical Guide for Counsellors and Helping Professionals</w:t>
      </w:r>
      <w:r>
        <w:t xml:space="preserve">. Maidenhead, Berkshire: </w:t>
      </w:r>
      <w:proofErr w:type="spellStart"/>
      <w:r>
        <w:t>McGrawHill</w:t>
      </w:r>
      <w:proofErr w:type="spellEnd"/>
      <w:r>
        <w:t>/Open University Press</w:t>
      </w:r>
    </w:p>
    <w:p w:rsidR="0055115C" w:rsidRPr="00013A03" w:rsidRDefault="0055115C" w:rsidP="0055115C">
      <w:r>
        <w:t xml:space="preserve">McLeod, J., 2007 </w:t>
      </w:r>
      <w:r>
        <w:rPr>
          <w:i/>
        </w:rPr>
        <w:t xml:space="preserve">Counselling Skill. </w:t>
      </w:r>
      <w:r>
        <w:t xml:space="preserve">Maidenhead: Open </w:t>
      </w:r>
      <w:proofErr w:type="spellStart"/>
      <w:r>
        <w:t>Univeristy</w:t>
      </w:r>
      <w:proofErr w:type="spellEnd"/>
      <w:r>
        <w:t xml:space="preserve"> Press. </w:t>
      </w:r>
    </w:p>
    <w:p w:rsidR="0055115C" w:rsidRDefault="0055115C" w:rsidP="0055115C">
      <w:r>
        <w:t xml:space="preserve">Mearns, D. and Thorne, B., with McLeod, J. 2013. </w:t>
      </w:r>
      <w:r>
        <w:rPr>
          <w:i/>
        </w:rPr>
        <w:t xml:space="preserve">Person-Centred Counselling in action. </w:t>
      </w:r>
      <w:r>
        <w:t>4</w:t>
      </w:r>
      <w:r w:rsidRPr="00514A43">
        <w:rPr>
          <w:vertAlign w:val="superscript"/>
        </w:rPr>
        <w:t>th</w:t>
      </w:r>
      <w:r>
        <w:t xml:space="preserve"> ed. London: Sage</w:t>
      </w:r>
    </w:p>
    <w:p w:rsidR="0055115C" w:rsidRDefault="0055115C" w:rsidP="0055115C"/>
    <w:p w:rsidR="0055115C" w:rsidRDefault="0055115C" w:rsidP="0055115C">
      <w:pPr>
        <w:rPr>
          <w:u w:val="single"/>
        </w:rPr>
      </w:pPr>
      <w:r w:rsidRPr="00514A43">
        <w:rPr>
          <w:u w:val="single"/>
        </w:rPr>
        <w:t>Recommended</w:t>
      </w:r>
    </w:p>
    <w:p w:rsidR="0055115C" w:rsidRPr="00013A03" w:rsidRDefault="0055115C" w:rsidP="0055115C">
      <w:proofErr w:type="spellStart"/>
      <w:r>
        <w:t>Claringbull</w:t>
      </w:r>
      <w:proofErr w:type="spellEnd"/>
      <w:r>
        <w:t xml:space="preserve">. N. 2010. </w:t>
      </w:r>
      <w:r>
        <w:rPr>
          <w:i/>
        </w:rPr>
        <w:t xml:space="preserve">What is Counselling and Psychotherapy? </w:t>
      </w:r>
      <w:r>
        <w:t xml:space="preserve"> Learning Matters: Exeter.</w:t>
      </w:r>
    </w:p>
    <w:p w:rsidR="0055115C" w:rsidRDefault="0055115C" w:rsidP="0055115C">
      <w:pPr>
        <w:rPr>
          <w:b/>
          <w:i/>
        </w:rPr>
      </w:pPr>
      <w:r>
        <w:t xml:space="preserve">McLeod, J. 2009. </w:t>
      </w:r>
      <w:r>
        <w:rPr>
          <w:i/>
        </w:rPr>
        <w:t xml:space="preserve">An introduction to Counselling. </w:t>
      </w:r>
      <w:proofErr w:type="spellStart"/>
      <w:r>
        <w:rPr>
          <w:b/>
          <w:i/>
        </w:rPr>
        <w:t>Ebook</w:t>
      </w:r>
      <w:proofErr w:type="spellEnd"/>
    </w:p>
    <w:p w:rsidR="0055115C" w:rsidRDefault="0055115C" w:rsidP="0055115C">
      <w:r>
        <w:t xml:space="preserve">Nelson Jones, R., 2011. </w:t>
      </w:r>
      <w:r>
        <w:rPr>
          <w:i/>
        </w:rPr>
        <w:t xml:space="preserve">Basic Counselling Skills: A Helper’s Manual. </w:t>
      </w:r>
      <w:r>
        <w:t>London: Sage</w:t>
      </w:r>
    </w:p>
    <w:p w:rsidR="0055115C" w:rsidRPr="00013A03" w:rsidRDefault="0055115C" w:rsidP="0055115C">
      <w:r>
        <w:t xml:space="preserve">Nelson-Jones, R., 2005. </w:t>
      </w:r>
      <w:r>
        <w:rPr>
          <w:i/>
        </w:rPr>
        <w:t>Practical Counselling and Helping Skills. 5</w:t>
      </w:r>
      <w:r w:rsidRPr="00013A03">
        <w:rPr>
          <w:i/>
          <w:vertAlign w:val="superscript"/>
        </w:rPr>
        <w:t>th</w:t>
      </w:r>
      <w:r>
        <w:rPr>
          <w:i/>
        </w:rPr>
        <w:t xml:space="preserve"> ed. </w:t>
      </w:r>
      <w:r>
        <w:t>London: Sage Publications.</w:t>
      </w:r>
    </w:p>
    <w:p w:rsidR="00A933A8" w:rsidRDefault="00A933A8">
      <w:bookmarkStart w:id="0" w:name="_GoBack"/>
      <w:bookmarkEnd w:id="0"/>
    </w:p>
    <w:sectPr w:rsidR="00A933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5115C"/>
    <w:rsid w:val="00003027"/>
    <w:rsid w:val="00046DBA"/>
    <w:rsid w:val="00057CBB"/>
    <w:rsid w:val="000762FA"/>
    <w:rsid w:val="000821C2"/>
    <w:rsid w:val="000B2C62"/>
    <w:rsid w:val="000C119B"/>
    <w:rsid w:val="000D3768"/>
    <w:rsid w:val="00101311"/>
    <w:rsid w:val="00146EBC"/>
    <w:rsid w:val="00177401"/>
    <w:rsid w:val="00197866"/>
    <w:rsid w:val="001A1CE2"/>
    <w:rsid w:val="001A53AD"/>
    <w:rsid w:val="001F0A53"/>
    <w:rsid w:val="00241F50"/>
    <w:rsid w:val="002B4759"/>
    <w:rsid w:val="002E3FFB"/>
    <w:rsid w:val="00311B8A"/>
    <w:rsid w:val="00360931"/>
    <w:rsid w:val="003832D9"/>
    <w:rsid w:val="003A376D"/>
    <w:rsid w:val="003C5A2C"/>
    <w:rsid w:val="003D3D3A"/>
    <w:rsid w:val="003F411F"/>
    <w:rsid w:val="0045655C"/>
    <w:rsid w:val="00470F50"/>
    <w:rsid w:val="004F2EA6"/>
    <w:rsid w:val="00526C7F"/>
    <w:rsid w:val="0055115C"/>
    <w:rsid w:val="00557363"/>
    <w:rsid w:val="005758FB"/>
    <w:rsid w:val="005A0C06"/>
    <w:rsid w:val="005C00C4"/>
    <w:rsid w:val="005F27BF"/>
    <w:rsid w:val="00604ED4"/>
    <w:rsid w:val="00614580"/>
    <w:rsid w:val="00626CBB"/>
    <w:rsid w:val="00640C3A"/>
    <w:rsid w:val="006417B0"/>
    <w:rsid w:val="0065342E"/>
    <w:rsid w:val="00654F5A"/>
    <w:rsid w:val="006A7763"/>
    <w:rsid w:val="006B003B"/>
    <w:rsid w:val="006E2916"/>
    <w:rsid w:val="0070490E"/>
    <w:rsid w:val="00755B58"/>
    <w:rsid w:val="00762965"/>
    <w:rsid w:val="00777C37"/>
    <w:rsid w:val="007D06ED"/>
    <w:rsid w:val="00893B06"/>
    <w:rsid w:val="008A612C"/>
    <w:rsid w:val="008A6545"/>
    <w:rsid w:val="008B1039"/>
    <w:rsid w:val="008C195E"/>
    <w:rsid w:val="008C6346"/>
    <w:rsid w:val="008C7370"/>
    <w:rsid w:val="008E4535"/>
    <w:rsid w:val="008F16DD"/>
    <w:rsid w:val="008F7C72"/>
    <w:rsid w:val="0098173E"/>
    <w:rsid w:val="00986B1F"/>
    <w:rsid w:val="009A09E2"/>
    <w:rsid w:val="009C40C9"/>
    <w:rsid w:val="00A003F0"/>
    <w:rsid w:val="00A2631A"/>
    <w:rsid w:val="00A32F22"/>
    <w:rsid w:val="00A4317F"/>
    <w:rsid w:val="00A71863"/>
    <w:rsid w:val="00A8333F"/>
    <w:rsid w:val="00A933A8"/>
    <w:rsid w:val="00AD532F"/>
    <w:rsid w:val="00B0251A"/>
    <w:rsid w:val="00B32FF5"/>
    <w:rsid w:val="00B36CAA"/>
    <w:rsid w:val="00B56377"/>
    <w:rsid w:val="00B94565"/>
    <w:rsid w:val="00B94B4A"/>
    <w:rsid w:val="00BA0D2D"/>
    <w:rsid w:val="00C230AF"/>
    <w:rsid w:val="00C55069"/>
    <w:rsid w:val="00CB3789"/>
    <w:rsid w:val="00CD04D8"/>
    <w:rsid w:val="00D01E8D"/>
    <w:rsid w:val="00D07B5C"/>
    <w:rsid w:val="00D15E28"/>
    <w:rsid w:val="00D37460"/>
    <w:rsid w:val="00D633B2"/>
    <w:rsid w:val="00D7520F"/>
    <w:rsid w:val="00DB119A"/>
    <w:rsid w:val="00DC46D7"/>
    <w:rsid w:val="00DE1063"/>
    <w:rsid w:val="00E15062"/>
    <w:rsid w:val="00E17A31"/>
    <w:rsid w:val="00E218CB"/>
    <w:rsid w:val="00E547E8"/>
    <w:rsid w:val="00E81309"/>
    <w:rsid w:val="00EA7DB4"/>
    <w:rsid w:val="00ED7682"/>
    <w:rsid w:val="00EF1A2E"/>
    <w:rsid w:val="00F261B0"/>
    <w:rsid w:val="00F26D40"/>
    <w:rsid w:val="00F46322"/>
    <w:rsid w:val="00F465C5"/>
    <w:rsid w:val="00F62630"/>
    <w:rsid w:val="00F64916"/>
    <w:rsid w:val="00FD2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D4D05BC-F1A4-42B3-B399-63F29B7C31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5115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132</Words>
  <Characters>754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1</cp:revision>
  <dcterms:created xsi:type="dcterms:W3CDTF">2017-08-21T11:40:00Z</dcterms:created>
  <dcterms:modified xsi:type="dcterms:W3CDTF">2017-08-21T11:41:00Z</dcterms:modified>
</cp:coreProperties>
</file>