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A59B543" wp14:paraId="248657E2" wp14:textId="52958C90">
      <w:pPr>
        <w:pStyle w:val="Heading1"/>
        <w:rPr>
          <w:rFonts w:ascii="Arial" w:hAnsi="Arial" w:eastAsia="Arial" w:cs="Arial" w:asciiTheme="minorAscii" w:hAnsiTheme="minorAscii" w:eastAsiaTheme="minorAscii" w:cstheme="minorAscii"/>
          <w:b w:val="1"/>
          <w:bCs w:val="1"/>
          <w:noProof w:val="0"/>
          <w:color w:val="auto"/>
          <w:sz w:val="22"/>
          <w:szCs w:val="22"/>
          <w:u w:val="single"/>
          <w:lang w:val="en-US"/>
        </w:rPr>
      </w:pPr>
    </w:p>
    <w:p xmlns:wp14="http://schemas.microsoft.com/office/word/2010/wordml" w:rsidP="5A59B543" wp14:paraId="5147B49D" wp14:textId="4C36F021">
      <w:pPr>
        <w:pStyle w:val="Heading1"/>
        <w:rPr>
          <w:rFonts w:ascii="Arial" w:hAnsi="Arial" w:eastAsia="Arial" w:cs="Arial" w:asciiTheme="minorAscii" w:hAnsiTheme="minorAscii" w:eastAsiaTheme="minorAscii" w:cstheme="minorAscii"/>
          <w:b w:val="1"/>
          <w:bCs w:val="1"/>
          <w:noProof w:val="0"/>
          <w:color w:val="auto"/>
          <w:sz w:val="22"/>
          <w:szCs w:val="22"/>
          <w:u w:val="single"/>
          <w:lang w:val="en-US"/>
        </w:rPr>
      </w:pPr>
      <w:r w:rsidRPr="5A59B543" w:rsidR="723ECE60">
        <w:rPr>
          <w:rFonts w:ascii="Arial" w:hAnsi="Arial" w:eastAsia="Arial" w:cs="Arial" w:asciiTheme="minorAscii" w:hAnsiTheme="minorAscii" w:eastAsiaTheme="minorAscii" w:cstheme="minorAscii"/>
          <w:b w:val="1"/>
          <w:bCs w:val="1"/>
          <w:noProof w:val="0"/>
          <w:color w:val="auto"/>
          <w:sz w:val="22"/>
          <w:szCs w:val="22"/>
          <w:u w:val="single"/>
          <w:lang w:val="en-US"/>
        </w:rPr>
        <w:t>Title Page</w:t>
      </w:r>
    </w:p>
    <w:p xmlns:wp14="http://schemas.microsoft.com/office/word/2010/wordml" w:rsidP="5A59B543" wp14:paraId="235A6AF3" wp14:textId="1B9A39D7">
      <w:pPr>
        <w:pStyle w:val="Normal"/>
        <w:rPr>
          <w:noProof w:val="0"/>
          <w:lang w:val="en-US"/>
        </w:rPr>
      </w:pPr>
    </w:p>
    <w:p xmlns:wp14="http://schemas.microsoft.com/office/word/2010/wordml" w:rsidP="5A59B543" wp14:paraId="7397DC74" wp14:textId="34EA29CA">
      <w:pPr>
        <w:pStyle w:val="Heading1"/>
        <w:rPr>
          <w:rFonts w:ascii="Arial" w:hAnsi="Arial" w:eastAsia="Arial" w:cs="Arial" w:asciiTheme="minorAscii" w:hAnsiTheme="minorAscii" w:eastAsiaTheme="minorAscii" w:cstheme="minorAscii"/>
          <w:b w:val="0"/>
          <w:bCs w:val="0"/>
          <w:noProof w:val="0"/>
          <w:color w:val="auto"/>
          <w:sz w:val="22"/>
          <w:szCs w:val="22"/>
          <w:u w:val="none"/>
          <w:lang w:val="en-US"/>
        </w:rPr>
      </w:pPr>
      <w:r w:rsidRPr="5A59B543" w:rsidR="083EB02C">
        <w:rPr>
          <w:rFonts w:ascii="Arial" w:hAnsi="Arial" w:eastAsia="Arial" w:cs="Arial" w:asciiTheme="minorAscii" w:hAnsiTheme="minorAscii" w:eastAsiaTheme="minorAscii" w:cstheme="minorAscii"/>
          <w:b w:val="0"/>
          <w:bCs w:val="0"/>
          <w:noProof w:val="0"/>
          <w:color w:val="auto"/>
          <w:sz w:val="22"/>
          <w:szCs w:val="22"/>
          <w:u w:val="none"/>
          <w:lang w:val="en-US"/>
        </w:rPr>
        <w:t>Student Name</w:t>
      </w:r>
      <w:r w:rsidRPr="5A59B543" w:rsidR="2DF3D376">
        <w:rPr>
          <w:rFonts w:ascii="Arial" w:hAnsi="Arial" w:eastAsia="Arial" w:cs="Arial" w:asciiTheme="minorAscii" w:hAnsiTheme="minorAscii" w:eastAsiaTheme="minorAscii" w:cstheme="minorAscii"/>
          <w:b w:val="0"/>
          <w:bCs w:val="0"/>
          <w:noProof w:val="0"/>
          <w:color w:val="auto"/>
          <w:sz w:val="22"/>
          <w:szCs w:val="22"/>
          <w:u w:val="none"/>
          <w:lang w:val="en-US"/>
        </w:rPr>
        <w:t xml:space="preserve"> – Maria Elizabeth Bird</w:t>
      </w:r>
    </w:p>
    <w:p xmlns:wp14="http://schemas.microsoft.com/office/word/2010/wordml" w:rsidP="5A59B543" wp14:paraId="740E5FF6" wp14:textId="7E5B1A73">
      <w:pPr>
        <w:pStyle w:val="Normal"/>
        <w:rPr>
          <w:noProof w:val="0"/>
          <w:lang w:val="en-US"/>
        </w:rPr>
      </w:pPr>
    </w:p>
    <w:p xmlns:wp14="http://schemas.microsoft.com/office/word/2010/wordml" w:rsidP="5A59B543" wp14:paraId="75C3A727" wp14:textId="28E7D4D1">
      <w:pPr>
        <w:pStyle w:val="Normal"/>
        <w:rPr>
          <w:noProof w:val="0"/>
          <w:lang w:val="en-US"/>
        </w:rPr>
      </w:pPr>
    </w:p>
    <w:p xmlns:wp14="http://schemas.microsoft.com/office/word/2010/wordml" w:rsidP="5A59B543" wp14:paraId="01D05B7E" wp14:textId="19B0C135">
      <w:pPr>
        <w:pStyle w:val="Normal"/>
        <w:rPr>
          <w:rFonts w:ascii="Arial" w:hAnsi="Arial" w:eastAsia="Arial" w:cs="Arial" w:asciiTheme="minorAscii" w:hAnsiTheme="minorAscii" w:eastAsiaTheme="minorAscii" w:cstheme="minorAscii"/>
          <w:b w:val="0"/>
          <w:bCs w:val="0"/>
          <w:noProof w:val="0"/>
          <w:color w:val="auto"/>
          <w:sz w:val="22"/>
          <w:szCs w:val="22"/>
          <w:u w:val="none"/>
          <w:lang w:val="en-US"/>
        </w:rPr>
      </w:pPr>
      <w:r w:rsidRPr="5A59B543" w:rsidR="083EB02C">
        <w:rPr>
          <w:rFonts w:ascii="Arial" w:hAnsi="Arial" w:eastAsia="Arial" w:cs="Arial" w:asciiTheme="minorAscii" w:hAnsiTheme="minorAscii" w:eastAsiaTheme="minorAscii" w:cstheme="minorAscii"/>
          <w:b w:val="0"/>
          <w:bCs w:val="0"/>
          <w:noProof w:val="0"/>
          <w:color w:val="auto"/>
          <w:sz w:val="22"/>
          <w:szCs w:val="22"/>
          <w:u w:val="none"/>
          <w:lang w:val="en-US"/>
        </w:rPr>
        <w:t xml:space="preserve">Student Number - </w:t>
      </w:r>
      <w:r w:rsidRPr="5A59B543" w:rsidR="3B2B6343">
        <w:rPr>
          <w:rFonts w:ascii="Arial" w:hAnsi="Arial" w:eastAsia="Arial" w:cs="Arial" w:asciiTheme="minorAscii" w:hAnsiTheme="minorAscii" w:eastAsiaTheme="minorAscii" w:cstheme="minorAscii"/>
          <w:b w:val="0"/>
          <w:bCs w:val="0"/>
          <w:noProof w:val="0"/>
          <w:color w:val="auto"/>
          <w:sz w:val="22"/>
          <w:szCs w:val="22"/>
          <w:u w:val="none"/>
          <w:lang w:val="en-US"/>
        </w:rPr>
        <w:t>2427204</w:t>
      </w:r>
    </w:p>
    <w:p xmlns:wp14="http://schemas.microsoft.com/office/word/2010/wordml" w:rsidP="5A59B543" wp14:paraId="3CBA142F" wp14:textId="3A14F8E3">
      <w:pPr>
        <w:pStyle w:val="Normal"/>
        <w:rPr>
          <w:rFonts w:ascii="Arial" w:hAnsi="Arial" w:eastAsia="Arial" w:cs="Arial" w:asciiTheme="minorAscii" w:hAnsiTheme="minorAscii" w:eastAsiaTheme="minorAscii" w:cstheme="minorAscii"/>
          <w:b w:val="0"/>
          <w:bCs w:val="0"/>
          <w:noProof w:val="0"/>
          <w:color w:val="auto"/>
          <w:sz w:val="22"/>
          <w:szCs w:val="22"/>
          <w:u w:val="none"/>
          <w:lang w:val="en-US"/>
        </w:rPr>
      </w:pPr>
    </w:p>
    <w:p xmlns:wp14="http://schemas.microsoft.com/office/word/2010/wordml" w:rsidP="5A59B543" wp14:paraId="06FAB069" wp14:textId="6A0C9468">
      <w:pPr>
        <w:pStyle w:val="Normal"/>
        <w:rPr>
          <w:rFonts w:ascii="Arial" w:hAnsi="Arial" w:eastAsia="Arial" w:cs="Arial" w:asciiTheme="minorAscii" w:hAnsiTheme="minorAscii" w:eastAsiaTheme="minorAscii" w:cstheme="minorAscii"/>
          <w:b w:val="0"/>
          <w:bCs w:val="0"/>
          <w:noProof w:val="0"/>
          <w:color w:val="auto"/>
          <w:sz w:val="22"/>
          <w:szCs w:val="22"/>
          <w:u w:val="none"/>
          <w:lang w:val="en-US"/>
        </w:rPr>
      </w:pPr>
    </w:p>
    <w:p xmlns:wp14="http://schemas.microsoft.com/office/word/2010/wordml" w:rsidP="5A59B543" wp14:paraId="46BD3170" wp14:textId="37AAB99B">
      <w:pPr>
        <w:pStyle w:val="Normal"/>
        <w:rPr>
          <w:rFonts w:ascii="Arial" w:hAnsi="Arial" w:eastAsia="Arial" w:cs="Arial"/>
          <w:b w:val="0"/>
          <w:bCs w:val="0"/>
          <w:noProof w:val="0"/>
          <w:sz w:val="22"/>
          <w:szCs w:val="22"/>
          <w:lang w:val="en-US"/>
        </w:rPr>
      </w:pPr>
      <w:r w:rsidRPr="5A59B543" w:rsidR="083EB02C">
        <w:rPr>
          <w:rFonts w:ascii="Arial" w:hAnsi="Arial" w:eastAsia="Arial" w:cs="Arial" w:asciiTheme="minorAscii" w:hAnsiTheme="minorAscii" w:eastAsiaTheme="minorAscii" w:cstheme="minorAscii"/>
          <w:b w:val="0"/>
          <w:bCs w:val="0"/>
          <w:noProof w:val="0"/>
          <w:color w:val="auto"/>
          <w:sz w:val="22"/>
          <w:szCs w:val="22"/>
          <w:u w:val="none"/>
          <w:lang w:val="en-US"/>
        </w:rPr>
        <w:t xml:space="preserve">Assignment Title - </w:t>
      </w:r>
      <w:r w:rsidRPr="5A59B543" w:rsidR="62848CCF">
        <w:rPr>
          <w:rFonts w:ascii="Arial" w:hAnsi="Arial" w:eastAsia="Arial" w:cs="Arial"/>
          <w:b w:val="0"/>
          <w:bCs w:val="0"/>
          <w:noProof w:val="0"/>
          <w:color w:val="000000" w:themeColor="text1" w:themeTint="FF" w:themeShade="FF"/>
          <w:sz w:val="24"/>
          <w:szCs w:val="24"/>
          <w:lang w:val="en-US"/>
        </w:rPr>
        <w:t>Component 2-</w:t>
      </w:r>
      <w:r w:rsidRPr="5A59B543" w:rsidR="62848CCF">
        <w:rPr>
          <w:rFonts w:ascii="Arial" w:hAnsi="Arial" w:eastAsia="Arial" w:cs="Arial"/>
          <w:b w:val="0"/>
          <w:bCs w:val="0"/>
          <w:noProof w:val="0"/>
          <w:sz w:val="24"/>
          <w:szCs w:val="24"/>
          <w:lang w:val="en-US"/>
        </w:rPr>
        <w:t xml:space="preserve"> Individual report</w:t>
      </w:r>
      <w:r w:rsidRPr="5A59B543" w:rsidR="62848CCF">
        <w:rPr>
          <w:rFonts w:ascii="Arial" w:hAnsi="Arial" w:eastAsia="Arial" w:cs="Arial"/>
          <w:b w:val="0"/>
          <w:bCs w:val="0"/>
          <w:noProof w:val="0"/>
          <w:color w:val="000000" w:themeColor="text1" w:themeTint="FF" w:themeShade="FF"/>
          <w:sz w:val="22"/>
          <w:szCs w:val="22"/>
          <w:lang w:val="en-US"/>
        </w:rPr>
        <w:t>- Information Systems Improvements</w:t>
      </w:r>
    </w:p>
    <w:p xmlns:wp14="http://schemas.microsoft.com/office/word/2010/wordml" w:rsidP="5A59B543" wp14:paraId="26199480" wp14:textId="01FF4FD3">
      <w:pPr>
        <w:pStyle w:val="Normal"/>
        <w:rPr>
          <w:rFonts w:ascii="Arial" w:hAnsi="Arial" w:eastAsia="Arial" w:cs="Arial" w:asciiTheme="minorAscii" w:hAnsiTheme="minorAscii" w:eastAsiaTheme="minorAscii" w:cstheme="minorAscii"/>
          <w:b w:val="0"/>
          <w:bCs w:val="0"/>
          <w:noProof w:val="0"/>
          <w:color w:val="auto"/>
          <w:sz w:val="22"/>
          <w:szCs w:val="22"/>
          <w:u w:val="none"/>
          <w:lang w:val="en-US"/>
        </w:rPr>
      </w:pPr>
    </w:p>
    <w:p xmlns:wp14="http://schemas.microsoft.com/office/word/2010/wordml" w:rsidP="5A59B543" wp14:paraId="4796DD95" wp14:textId="14B434AF">
      <w:pPr>
        <w:pStyle w:val="Normal"/>
        <w:rPr>
          <w:rFonts w:ascii="Arial" w:hAnsi="Arial" w:eastAsia="Arial" w:cs="Arial" w:asciiTheme="minorAscii" w:hAnsiTheme="minorAscii" w:eastAsiaTheme="minorAscii" w:cstheme="minorAscii"/>
          <w:b w:val="0"/>
          <w:bCs w:val="0"/>
          <w:noProof w:val="0"/>
          <w:color w:val="auto"/>
          <w:sz w:val="22"/>
          <w:szCs w:val="22"/>
          <w:u w:val="none"/>
          <w:lang w:val="en-US"/>
        </w:rPr>
      </w:pPr>
    </w:p>
    <w:p xmlns:wp14="http://schemas.microsoft.com/office/word/2010/wordml" w:rsidP="700D2589" wp14:paraId="00B6F6F5" wp14:textId="7C74A831">
      <w:pPr>
        <w:pStyle w:val="Normal"/>
        <w:rPr>
          <w:rFonts w:ascii="Arial" w:hAnsi="Arial" w:eastAsia="Arial" w:cs="Arial"/>
          <w:b w:val="0"/>
          <w:bCs w:val="0"/>
          <w:noProof w:val="0"/>
          <w:color w:val="000000" w:themeColor="text1" w:themeTint="FF" w:themeShade="FF"/>
          <w:sz w:val="22"/>
          <w:szCs w:val="22"/>
          <w:lang w:val="en-US"/>
        </w:rPr>
      </w:pPr>
      <w:r w:rsidRPr="700D2589" w:rsidR="3C590F58">
        <w:rPr>
          <w:rFonts w:ascii="Arial" w:hAnsi="Arial" w:eastAsia="Arial" w:cs="Arial" w:asciiTheme="minorAscii" w:hAnsiTheme="minorAscii" w:eastAsiaTheme="minorAscii" w:cstheme="minorAscii"/>
          <w:b w:val="0"/>
          <w:bCs w:val="0"/>
          <w:noProof w:val="0"/>
          <w:color w:val="auto"/>
          <w:sz w:val="22"/>
          <w:szCs w:val="22"/>
          <w:u w:val="none"/>
          <w:lang w:val="en-US"/>
        </w:rPr>
        <w:t>Module Code</w:t>
      </w:r>
      <w:r w:rsidRPr="700D2589" w:rsidR="061773E3">
        <w:rPr>
          <w:rFonts w:ascii="Arial" w:hAnsi="Arial" w:eastAsia="Arial" w:cs="Arial" w:asciiTheme="minorAscii" w:hAnsiTheme="minorAscii" w:eastAsiaTheme="minorAscii" w:cstheme="minorAscii"/>
          <w:b w:val="0"/>
          <w:bCs w:val="0"/>
          <w:noProof w:val="0"/>
          <w:color w:val="auto"/>
          <w:sz w:val="22"/>
          <w:szCs w:val="22"/>
          <w:u w:val="none"/>
          <w:lang w:val="en-US"/>
        </w:rPr>
        <w:t xml:space="preserve"> </w:t>
      </w:r>
      <w:r w:rsidRPr="700D2589" w:rsidR="3C590F58">
        <w:rPr>
          <w:rFonts w:ascii="Arial" w:hAnsi="Arial" w:eastAsia="Arial" w:cs="Arial" w:asciiTheme="minorAscii" w:hAnsiTheme="minorAscii" w:eastAsiaTheme="minorAscii" w:cstheme="minorAscii"/>
          <w:b w:val="0"/>
          <w:bCs w:val="0"/>
          <w:noProof w:val="0"/>
          <w:color w:val="auto"/>
          <w:sz w:val="22"/>
          <w:szCs w:val="22"/>
          <w:u w:val="none"/>
          <w:lang w:val="en-US"/>
        </w:rPr>
        <w:t xml:space="preserve">- </w:t>
      </w:r>
      <w:r w:rsidRPr="700D2589" w:rsidR="51664AC0">
        <w:rPr>
          <w:rFonts w:ascii="Arial" w:hAnsi="Arial" w:eastAsia="Arial" w:cs="Arial"/>
          <w:b w:val="0"/>
          <w:bCs w:val="0"/>
          <w:noProof w:val="0"/>
          <w:color w:val="000000" w:themeColor="text1" w:themeTint="FF" w:themeShade="FF"/>
          <w:sz w:val="22"/>
          <w:szCs w:val="22"/>
          <w:lang w:val="en-US"/>
        </w:rPr>
        <w:t xml:space="preserve">  </w:t>
      </w:r>
      <w:r w:rsidRPr="700D2589" w:rsidR="61B0DD04">
        <w:rPr>
          <w:rFonts w:ascii="Arial" w:hAnsi="Arial" w:eastAsia="Arial" w:cs="Arial"/>
          <w:b w:val="0"/>
          <w:bCs w:val="0"/>
          <w:noProof w:val="0"/>
          <w:color w:val="000000" w:themeColor="text1" w:themeTint="FF" w:themeShade="FF"/>
          <w:sz w:val="22"/>
          <w:szCs w:val="22"/>
          <w:lang w:val="en-US"/>
        </w:rPr>
        <w:t>LCLM 5004</w:t>
      </w:r>
      <w:r w:rsidRPr="700D2589" w:rsidR="06566406">
        <w:rPr>
          <w:rFonts w:ascii="Arial" w:hAnsi="Arial" w:eastAsia="Arial" w:cs="Arial"/>
          <w:b w:val="0"/>
          <w:bCs w:val="0"/>
          <w:noProof w:val="0"/>
          <w:color w:val="000000" w:themeColor="text1" w:themeTint="FF" w:themeShade="FF"/>
          <w:sz w:val="22"/>
          <w:szCs w:val="22"/>
          <w:lang w:val="en-US"/>
        </w:rPr>
        <w:t>-BIRM</w:t>
      </w:r>
    </w:p>
    <w:p xmlns:wp14="http://schemas.microsoft.com/office/word/2010/wordml" w:rsidP="5A59B543" wp14:paraId="53BE6484" wp14:textId="726F84C4">
      <w:pPr>
        <w:pStyle w:val="Normal"/>
        <w:rPr>
          <w:rFonts w:ascii="Arial" w:hAnsi="Arial" w:eastAsia="Arial" w:cs="Arial"/>
          <w:b w:val="0"/>
          <w:bCs w:val="0"/>
          <w:noProof w:val="0"/>
          <w:color w:val="000000" w:themeColor="text1" w:themeTint="FF" w:themeShade="FF"/>
          <w:sz w:val="22"/>
          <w:szCs w:val="22"/>
          <w:lang w:val="en-US"/>
        </w:rPr>
      </w:pPr>
    </w:p>
    <w:p xmlns:wp14="http://schemas.microsoft.com/office/word/2010/wordml" w:rsidP="5A59B543" wp14:paraId="5A5DF46F" wp14:textId="1C7A5A0B">
      <w:pPr>
        <w:pStyle w:val="Normal"/>
        <w:rPr>
          <w:rFonts w:ascii="Arial" w:hAnsi="Arial" w:eastAsia="Arial" w:cs="Arial"/>
          <w:b w:val="0"/>
          <w:bCs w:val="0"/>
          <w:noProof w:val="0"/>
          <w:color w:val="000000" w:themeColor="text1" w:themeTint="FF" w:themeShade="FF"/>
          <w:sz w:val="22"/>
          <w:szCs w:val="22"/>
          <w:lang w:val="en-US"/>
        </w:rPr>
      </w:pPr>
    </w:p>
    <w:p xmlns:wp14="http://schemas.microsoft.com/office/word/2010/wordml" w:rsidP="5A59B543" wp14:paraId="669D6BDF" wp14:textId="700814F8">
      <w:pPr>
        <w:pStyle w:val="Normal"/>
        <w:rPr>
          <w:rFonts w:ascii="Arial" w:hAnsi="Arial" w:eastAsia="Arial" w:cs="Arial"/>
          <w:b w:val="0"/>
          <w:bCs w:val="0"/>
          <w:noProof w:val="0"/>
          <w:sz w:val="22"/>
          <w:szCs w:val="22"/>
          <w:lang w:val="en-US"/>
        </w:rPr>
      </w:pPr>
      <w:r w:rsidRPr="5A59B543" w:rsidR="3BBB6A6E">
        <w:rPr>
          <w:rFonts w:ascii="Arial" w:hAnsi="Arial" w:eastAsia="Arial" w:cs="Arial" w:asciiTheme="minorAscii" w:hAnsiTheme="minorAscii" w:eastAsiaTheme="minorAscii" w:cstheme="minorAscii"/>
          <w:b w:val="0"/>
          <w:bCs w:val="0"/>
          <w:noProof w:val="0"/>
          <w:color w:val="auto"/>
          <w:sz w:val="22"/>
          <w:szCs w:val="22"/>
          <w:u w:val="none"/>
          <w:lang w:val="en-US"/>
        </w:rPr>
        <w:t xml:space="preserve">Module Title - </w:t>
      </w:r>
      <w:r w:rsidRPr="5A59B543" w:rsidR="336E51EE">
        <w:rPr>
          <w:rFonts w:ascii="Arial" w:hAnsi="Arial" w:eastAsia="Arial" w:cs="Arial"/>
          <w:b w:val="0"/>
          <w:bCs w:val="0"/>
          <w:noProof w:val="0"/>
          <w:color w:val="000000" w:themeColor="text1" w:themeTint="FF" w:themeShade="FF"/>
          <w:sz w:val="22"/>
          <w:szCs w:val="22"/>
          <w:lang w:val="en-US"/>
        </w:rPr>
        <w:t>Managing Business Information</w:t>
      </w:r>
    </w:p>
    <w:p xmlns:wp14="http://schemas.microsoft.com/office/word/2010/wordml" w:rsidP="5A59B543" wp14:paraId="1047E22F" wp14:textId="05EF3DCB">
      <w:pPr>
        <w:pStyle w:val="Normal"/>
        <w:rPr>
          <w:rFonts w:ascii="Arial" w:hAnsi="Arial" w:eastAsia="Arial" w:cs="Arial" w:asciiTheme="minorAscii" w:hAnsiTheme="minorAscii" w:eastAsiaTheme="minorAscii" w:cstheme="minorAscii"/>
          <w:b w:val="0"/>
          <w:bCs w:val="0"/>
          <w:noProof w:val="0"/>
          <w:color w:val="auto"/>
          <w:sz w:val="22"/>
          <w:szCs w:val="22"/>
          <w:u w:val="none"/>
          <w:lang w:val="en-US"/>
        </w:rPr>
      </w:pPr>
    </w:p>
    <w:p xmlns:wp14="http://schemas.microsoft.com/office/word/2010/wordml" w:rsidP="5A59B543" wp14:paraId="20324C53" wp14:textId="619B72A4">
      <w:pPr>
        <w:pStyle w:val="Normal"/>
        <w:rPr>
          <w:rFonts w:ascii="Arial" w:hAnsi="Arial" w:eastAsia="Arial" w:cs="Arial" w:asciiTheme="minorAscii" w:hAnsiTheme="minorAscii" w:eastAsiaTheme="minorAscii" w:cstheme="minorAscii"/>
          <w:b w:val="0"/>
          <w:bCs w:val="0"/>
          <w:noProof w:val="0"/>
          <w:color w:val="auto"/>
          <w:sz w:val="22"/>
          <w:szCs w:val="22"/>
          <w:u w:val="none"/>
          <w:lang w:val="en-US"/>
        </w:rPr>
      </w:pPr>
    </w:p>
    <w:p xmlns:wp14="http://schemas.microsoft.com/office/word/2010/wordml" w:rsidP="5A59B543" wp14:paraId="6B46276E" wp14:textId="6F625BB4">
      <w:pPr>
        <w:pStyle w:val="Normal"/>
        <w:rPr>
          <w:rFonts w:ascii="Arial" w:hAnsi="Arial" w:eastAsia="Arial" w:cs="Arial"/>
          <w:b w:val="0"/>
          <w:bCs w:val="0"/>
          <w:noProof w:val="0"/>
          <w:sz w:val="24"/>
          <w:szCs w:val="24"/>
          <w:lang w:val="en-US"/>
        </w:rPr>
      </w:pPr>
      <w:r w:rsidRPr="5A59B543" w:rsidR="083EB02C">
        <w:rPr>
          <w:rFonts w:ascii="Arial" w:hAnsi="Arial" w:eastAsia="Arial" w:cs="Arial" w:asciiTheme="minorAscii" w:hAnsiTheme="minorAscii" w:eastAsiaTheme="minorAscii" w:cstheme="minorAscii"/>
          <w:b w:val="0"/>
          <w:bCs w:val="0"/>
          <w:noProof w:val="0"/>
          <w:color w:val="auto"/>
          <w:sz w:val="22"/>
          <w:szCs w:val="22"/>
          <w:u w:val="none"/>
          <w:lang w:val="en-US"/>
        </w:rPr>
        <w:t>Lecturers name -</w:t>
      </w:r>
      <w:r w:rsidRPr="5A59B543" w:rsidR="083EB02C">
        <w:rPr>
          <w:b w:val="0"/>
          <w:bCs w:val="0"/>
          <w:noProof w:val="0"/>
          <w:u w:val="none"/>
          <w:lang w:val="en-US"/>
        </w:rPr>
        <w:t xml:space="preserve"> </w:t>
      </w:r>
      <w:r w:rsidRPr="5A59B543" w:rsidR="342439D1">
        <w:rPr>
          <w:rFonts w:ascii="Arial" w:hAnsi="Arial" w:eastAsia="Arial" w:cs="Arial"/>
          <w:b w:val="0"/>
          <w:bCs w:val="0"/>
          <w:noProof w:val="0"/>
          <w:sz w:val="22"/>
          <w:szCs w:val="22"/>
          <w:lang w:val="en-US"/>
        </w:rPr>
        <w:t>Dr Chinomso Nwagboso</w:t>
      </w:r>
    </w:p>
    <w:p xmlns:wp14="http://schemas.microsoft.com/office/word/2010/wordml" w:rsidP="5A59B543" wp14:paraId="0DC1D31E" wp14:textId="1937DA15">
      <w:pPr>
        <w:pStyle w:val="Normal"/>
        <w:rPr>
          <w:b w:val="0"/>
          <w:bCs w:val="0"/>
          <w:noProof w:val="0"/>
          <w:u w:val="none"/>
          <w:lang w:val="en-US"/>
        </w:rPr>
      </w:pPr>
    </w:p>
    <w:p xmlns:wp14="http://schemas.microsoft.com/office/word/2010/wordml" w:rsidP="5A59B543" wp14:paraId="0287D90D" wp14:textId="094EA27E">
      <w:pPr>
        <w:pStyle w:val="Normal"/>
        <w:rPr>
          <w:b w:val="0"/>
          <w:bCs w:val="0"/>
          <w:noProof w:val="0"/>
          <w:u w:val="none"/>
          <w:lang w:val="en-US"/>
        </w:rPr>
      </w:pPr>
    </w:p>
    <w:p xmlns:wp14="http://schemas.microsoft.com/office/word/2010/wordml" w:rsidP="5A59B543" wp14:paraId="4ECA3216" wp14:textId="15923C7E">
      <w:pPr>
        <w:pStyle w:val="Heading1"/>
        <w:rPr>
          <w:rFonts w:ascii="Arial" w:hAnsi="Arial" w:eastAsia="Arial" w:cs="Arial" w:asciiTheme="minorAscii" w:hAnsiTheme="minorAscii" w:eastAsiaTheme="minorAscii" w:cstheme="minorAscii"/>
          <w:b w:val="1"/>
          <w:bCs w:val="1"/>
          <w:noProof w:val="0"/>
          <w:color w:val="FF0000"/>
          <w:sz w:val="22"/>
          <w:szCs w:val="22"/>
          <w:u w:val="single"/>
          <w:lang w:val="en-US"/>
        </w:rPr>
      </w:pPr>
    </w:p>
    <w:p xmlns:wp14="http://schemas.microsoft.com/office/word/2010/wordml" w:rsidP="5A59B543" wp14:paraId="0D47FCEB" wp14:textId="4199392D">
      <w:pPr>
        <w:pStyle w:val="Heading1"/>
        <w:rPr>
          <w:noProof w:val="0"/>
          <w:lang w:val="en-US"/>
        </w:rPr>
      </w:pPr>
      <w:r w:rsidRPr="5A59B543" w:rsidR="7A0FEFA1">
        <w:rPr>
          <w:rFonts w:ascii="Arial" w:hAnsi="Arial" w:eastAsia="Arial" w:cs="Arial" w:asciiTheme="minorAscii" w:hAnsiTheme="minorAscii" w:eastAsiaTheme="minorAscii" w:cstheme="minorAscii"/>
          <w:b w:val="1"/>
          <w:bCs w:val="1"/>
          <w:noProof w:val="0"/>
          <w:color w:val="FF0000"/>
          <w:sz w:val="22"/>
          <w:szCs w:val="22"/>
          <w:u w:val="single"/>
          <w:lang w:val="en-US"/>
        </w:rPr>
        <w:t xml:space="preserve">Proposal for Implementing an Integrated Information System to Improve Business Performance at </w:t>
      </w:r>
      <w:r w:rsidRPr="5A59B543" w:rsidR="7A0FEFA1">
        <w:rPr>
          <w:rFonts w:ascii="Arial" w:hAnsi="Arial" w:eastAsia="Arial" w:cs="Arial" w:asciiTheme="minorAscii" w:hAnsiTheme="minorAscii" w:eastAsiaTheme="minorAscii" w:cstheme="minorAscii"/>
          <w:b w:val="1"/>
          <w:bCs w:val="1"/>
          <w:noProof w:val="0"/>
          <w:color w:val="FF0000"/>
          <w:sz w:val="22"/>
          <w:szCs w:val="22"/>
          <w:u w:val="single"/>
          <w:lang w:val="en-US"/>
        </w:rPr>
        <w:t>Maldiva</w:t>
      </w:r>
      <w:r w:rsidRPr="5A59B543" w:rsidR="7A0FEFA1">
        <w:rPr>
          <w:rFonts w:ascii="Arial" w:hAnsi="Arial" w:eastAsia="Arial" w:cs="Arial" w:asciiTheme="minorAscii" w:hAnsiTheme="minorAscii" w:eastAsiaTheme="minorAscii" w:cstheme="minorAscii"/>
          <w:b w:val="1"/>
          <w:bCs w:val="1"/>
          <w:noProof w:val="0"/>
          <w:color w:val="FF0000"/>
          <w:sz w:val="22"/>
          <w:szCs w:val="22"/>
          <w:u w:val="single"/>
          <w:lang w:val="en-US"/>
        </w:rPr>
        <w:t xml:space="preserve"> Ltd</w:t>
      </w:r>
    </w:p>
    <w:p xmlns:wp14="http://schemas.microsoft.com/office/word/2010/wordml" w:rsidP="5A59B543" wp14:paraId="4D7F673B" wp14:textId="1C19D7CF">
      <w:pPr>
        <w:pStyle w:val="Heading1"/>
        <w:rPr>
          <w:rFonts w:ascii="Arial" w:hAnsi="Arial" w:eastAsia="Arial" w:cs="Arial" w:asciiTheme="minorAscii" w:hAnsiTheme="minorAscii" w:eastAsiaTheme="minorAscii" w:cstheme="minorAscii"/>
          <w:b w:val="1"/>
          <w:bCs w:val="1"/>
          <w:noProof w:val="0"/>
          <w:sz w:val="22"/>
          <w:szCs w:val="22"/>
          <w:u w:val="single"/>
          <w:lang w:val="en-US"/>
        </w:rPr>
      </w:pPr>
      <w:r w:rsidRPr="5A59B543" w:rsidR="7A0FEFA1">
        <w:rPr>
          <w:rFonts w:ascii="Arial" w:hAnsi="Arial" w:eastAsia="Arial" w:cs="Arial" w:asciiTheme="minorAscii" w:hAnsiTheme="minorAscii" w:eastAsiaTheme="minorAscii" w:cstheme="minorAscii"/>
          <w:b w:val="1"/>
          <w:bCs w:val="1"/>
          <w:noProof w:val="0"/>
          <w:sz w:val="22"/>
          <w:szCs w:val="22"/>
          <w:u w:val="single"/>
          <w:lang w:val="en-US"/>
        </w:rPr>
        <w:t>Introduction</w:t>
      </w:r>
    </w:p>
    <w:p xmlns:wp14="http://schemas.microsoft.com/office/word/2010/wordml" w:rsidP="5A59B543" wp14:paraId="2FAD4D40" wp14:textId="18A24611">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Overview of the Business Case</w:t>
      </w:r>
    </w:p>
    <w:p xmlns:wp14="http://schemas.microsoft.com/office/word/2010/wordml" w:rsidP="5A59B543" wp14:paraId="394303FC" wp14:textId="6DF46D8F">
      <w:pPr>
        <w:rPr>
          <w:rFonts w:ascii="Arial" w:hAnsi="Arial" w:eastAsia="Arial" w:cs="Arial" w:asciiTheme="minorAscii" w:hAnsiTheme="minorAscii" w:eastAsiaTheme="minorAscii" w:cstheme="minorAscii"/>
          <w:noProof w:val="0"/>
          <w:sz w:val="22"/>
          <w:szCs w:val="22"/>
          <w:lang w:val="en-US"/>
        </w:rPr>
      </w:pPr>
      <w:r w:rsidRPr="700D2589" w:rsidR="6F718488">
        <w:rPr>
          <w:rFonts w:ascii="Arial" w:hAnsi="Arial" w:eastAsia="Arial" w:cs="Arial" w:asciiTheme="minorAscii" w:hAnsiTheme="minorAscii" w:eastAsiaTheme="minorAscii" w:cstheme="minorAscii"/>
          <w:noProof w:val="0"/>
          <w:sz w:val="22"/>
          <w:szCs w:val="22"/>
          <w:lang w:val="en-US"/>
        </w:rPr>
        <w:t>Maldiva</w:t>
      </w:r>
      <w:r w:rsidRPr="700D2589" w:rsidR="6F718488">
        <w:rPr>
          <w:rFonts w:ascii="Arial" w:hAnsi="Arial" w:eastAsia="Arial" w:cs="Arial" w:asciiTheme="minorAscii" w:hAnsiTheme="minorAscii" w:eastAsiaTheme="minorAscii" w:cstheme="minorAscii"/>
          <w:noProof w:val="0"/>
          <w:sz w:val="22"/>
          <w:szCs w:val="22"/>
          <w:lang w:val="en-US"/>
        </w:rPr>
        <w:t xml:space="preserve"> Ltd. is a </w:t>
      </w:r>
      <w:r w:rsidRPr="700D2589" w:rsidR="62CA8825">
        <w:rPr>
          <w:rFonts w:ascii="Arial" w:hAnsi="Arial" w:eastAsia="Arial" w:cs="Arial" w:asciiTheme="minorAscii" w:hAnsiTheme="minorAscii" w:eastAsiaTheme="minorAscii" w:cstheme="minorAscii"/>
          <w:noProof w:val="0"/>
          <w:sz w:val="22"/>
          <w:szCs w:val="22"/>
          <w:lang w:val="en-US"/>
        </w:rPr>
        <w:t>fast-growing</w:t>
      </w:r>
      <w:r w:rsidRPr="700D2589" w:rsidR="6F718488">
        <w:rPr>
          <w:rFonts w:ascii="Arial" w:hAnsi="Arial" w:eastAsia="Arial" w:cs="Arial" w:asciiTheme="minorAscii" w:hAnsiTheme="minorAscii" w:eastAsiaTheme="minorAscii" w:cstheme="minorAscii"/>
          <w:noProof w:val="0"/>
          <w:sz w:val="22"/>
          <w:szCs w:val="22"/>
          <w:lang w:val="en-US"/>
        </w:rPr>
        <w:t xml:space="preserve"> electronics retailer </w:t>
      </w:r>
      <w:r w:rsidRPr="700D2589" w:rsidR="6F718488">
        <w:rPr>
          <w:rFonts w:ascii="Arial" w:hAnsi="Arial" w:eastAsia="Arial" w:cs="Arial" w:asciiTheme="minorAscii" w:hAnsiTheme="minorAscii" w:eastAsiaTheme="minorAscii" w:cstheme="minorAscii"/>
          <w:noProof w:val="0"/>
          <w:sz w:val="22"/>
          <w:szCs w:val="22"/>
          <w:lang w:val="en-US"/>
        </w:rPr>
        <w:t>operating</w:t>
      </w:r>
      <w:r w:rsidRPr="700D2589" w:rsidR="6F718488">
        <w:rPr>
          <w:rFonts w:ascii="Arial" w:hAnsi="Arial" w:eastAsia="Arial" w:cs="Arial" w:asciiTheme="minorAscii" w:hAnsiTheme="minorAscii" w:eastAsiaTheme="minorAscii" w:cstheme="minorAscii"/>
          <w:noProof w:val="0"/>
          <w:sz w:val="22"/>
          <w:szCs w:val="22"/>
          <w:lang w:val="en-US"/>
        </w:rPr>
        <w:t xml:space="preserve"> 30 physical stores</w:t>
      </w:r>
      <w:r w:rsidRPr="700D2589" w:rsidR="27491D3F">
        <w:rPr>
          <w:rFonts w:ascii="Arial" w:hAnsi="Arial" w:eastAsia="Arial" w:cs="Arial" w:asciiTheme="minorAscii" w:hAnsiTheme="minorAscii" w:eastAsiaTheme="minorAscii" w:cstheme="minorAscii"/>
          <w:noProof w:val="0"/>
          <w:sz w:val="22"/>
          <w:szCs w:val="22"/>
          <w:lang w:val="en-US"/>
        </w:rPr>
        <w:t>,</w:t>
      </w:r>
      <w:r w:rsidRPr="700D2589" w:rsidR="6F718488">
        <w:rPr>
          <w:rFonts w:ascii="Arial" w:hAnsi="Arial" w:eastAsia="Arial" w:cs="Arial" w:asciiTheme="minorAscii" w:hAnsiTheme="minorAscii" w:eastAsiaTheme="minorAscii" w:cstheme="minorAscii"/>
          <w:noProof w:val="0"/>
          <w:sz w:val="22"/>
          <w:szCs w:val="22"/>
          <w:lang w:val="en-US"/>
        </w:rPr>
        <w:t xml:space="preserve"> alongside a rapidly expanding </w:t>
      </w:r>
      <w:r w:rsidRPr="700D2589" w:rsidR="468FE79E">
        <w:rPr>
          <w:rFonts w:ascii="Arial" w:hAnsi="Arial" w:eastAsia="Arial" w:cs="Arial" w:asciiTheme="minorAscii" w:hAnsiTheme="minorAscii" w:eastAsiaTheme="minorAscii" w:cstheme="minorAscii"/>
          <w:noProof w:val="0"/>
          <w:sz w:val="22"/>
          <w:szCs w:val="22"/>
          <w:lang w:val="en-US"/>
        </w:rPr>
        <w:t>e-commerce</w:t>
      </w:r>
      <w:r w:rsidRPr="700D2589" w:rsidR="6F718488">
        <w:rPr>
          <w:rFonts w:ascii="Arial" w:hAnsi="Arial" w:eastAsia="Arial" w:cs="Arial" w:asciiTheme="minorAscii" w:hAnsiTheme="minorAscii" w:eastAsiaTheme="minorAscii" w:cstheme="minorAscii"/>
          <w:noProof w:val="0"/>
          <w:sz w:val="22"/>
          <w:szCs w:val="22"/>
          <w:lang w:val="en-US"/>
        </w:rPr>
        <w:t xml:space="preserve"> platform. Over the past year, the company has experienced significant sales growth, driven by increased demand for electronics and the convenience of multi-channel retailing. However, despite strong commercial performance, the </w:t>
      </w:r>
      <w:r w:rsidRPr="700D2589" w:rsidR="3C766AB3">
        <w:rPr>
          <w:rFonts w:ascii="Arial" w:hAnsi="Arial" w:eastAsia="Arial" w:cs="Arial" w:asciiTheme="minorAscii" w:hAnsiTheme="minorAscii" w:eastAsiaTheme="minorAscii" w:cstheme="minorAscii"/>
          <w:noProof w:val="0"/>
          <w:sz w:val="22"/>
          <w:szCs w:val="22"/>
          <w:lang w:val="en-US"/>
        </w:rPr>
        <w:t>organization</w:t>
      </w:r>
      <w:r w:rsidRPr="700D2589" w:rsidR="6F718488">
        <w:rPr>
          <w:rFonts w:ascii="Arial" w:hAnsi="Arial" w:eastAsia="Arial" w:cs="Arial" w:asciiTheme="minorAscii" w:hAnsiTheme="minorAscii" w:eastAsiaTheme="minorAscii" w:cstheme="minorAscii"/>
          <w:noProof w:val="0"/>
          <w:sz w:val="22"/>
          <w:szCs w:val="22"/>
          <w:lang w:val="en-US"/>
        </w:rPr>
        <w:t xml:space="preserve"> faces substantial operational challenges due to outdated and inefficient information systems. These issues </w:t>
      </w:r>
      <w:r w:rsidRPr="700D2589" w:rsidR="14E9FE51">
        <w:rPr>
          <w:rFonts w:ascii="Arial" w:hAnsi="Arial" w:eastAsia="Arial" w:cs="Arial" w:asciiTheme="minorAscii" w:hAnsiTheme="minorAscii" w:eastAsiaTheme="minorAscii" w:cstheme="minorAscii"/>
          <w:noProof w:val="0"/>
          <w:sz w:val="22"/>
          <w:szCs w:val="22"/>
          <w:lang w:val="en-US"/>
        </w:rPr>
        <w:t>affect</w:t>
      </w:r>
      <w:r w:rsidRPr="700D2589" w:rsidR="6F718488">
        <w:rPr>
          <w:rFonts w:ascii="Arial" w:hAnsi="Arial" w:eastAsia="Arial" w:cs="Arial" w:asciiTheme="minorAscii" w:hAnsiTheme="minorAscii" w:eastAsiaTheme="minorAscii" w:cstheme="minorAscii"/>
          <w:noProof w:val="0"/>
          <w:sz w:val="22"/>
          <w:szCs w:val="22"/>
          <w:lang w:val="en-US"/>
        </w:rPr>
        <w:t xml:space="preserve"> inventory accuracy, customer satisfaction, decision-making, and regulatory compliance.</w:t>
      </w:r>
    </w:p>
    <w:p xmlns:wp14="http://schemas.microsoft.com/office/word/2010/wordml" w:rsidP="74F2B3A7" wp14:paraId="08B683E5" wp14:textId="60D3081D">
      <w:pPr>
        <w:rPr>
          <w:rFonts w:ascii="Arial" w:hAnsi="Arial" w:eastAsia="Arial" w:cs="Arial" w:asciiTheme="minorAscii" w:hAnsiTheme="minorAscii" w:eastAsiaTheme="minorAscii" w:cstheme="minorAscii"/>
          <w:b w:val="1"/>
          <w:bCs w:val="1"/>
          <w:noProof w:val="0"/>
          <w:sz w:val="22"/>
          <w:szCs w:val="22"/>
          <w:lang w:val="en-US"/>
        </w:rPr>
      </w:pPr>
      <w:r w:rsidRPr="74F2B3A7" w:rsidR="6FD65854">
        <w:rPr>
          <w:rFonts w:ascii="Arial" w:hAnsi="Arial" w:eastAsia="Arial" w:cs="Arial" w:asciiTheme="minorAscii" w:hAnsiTheme="minorAscii" w:eastAsiaTheme="minorAscii" w:cstheme="minorAscii"/>
          <w:b w:val="1"/>
          <w:bCs w:val="1"/>
          <w:noProof w:val="0"/>
          <w:sz w:val="22"/>
          <w:szCs w:val="22"/>
          <w:lang w:val="en-US"/>
        </w:rPr>
        <w:t xml:space="preserve">As the company </w:t>
      </w:r>
      <w:r w:rsidRPr="74F2B3A7" w:rsidR="60DBB75D">
        <w:rPr>
          <w:rFonts w:ascii="Arial" w:hAnsi="Arial" w:eastAsia="Arial" w:cs="Arial" w:asciiTheme="minorAscii" w:hAnsiTheme="minorAscii" w:eastAsiaTheme="minorAscii" w:cstheme="minorAscii"/>
          <w:b w:val="1"/>
          <w:bCs w:val="1"/>
          <w:noProof w:val="0"/>
          <w:sz w:val="22"/>
          <w:szCs w:val="22"/>
          <w:lang w:val="en-US"/>
        </w:rPr>
        <w:t>prepares</w:t>
      </w:r>
      <w:r w:rsidRPr="74F2B3A7" w:rsidR="6FD65854">
        <w:rPr>
          <w:rFonts w:ascii="Arial" w:hAnsi="Arial" w:eastAsia="Arial" w:cs="Arial" w:asciiTheme="minorAscii" w:hAnsiTheme="minorAscii" w:eastAsiaTheme="minorAscii" w:cstheme="minorAscii"/>
          <w:b w:val="1"/>
          <w:bCs w:val="1"/>
          <w:noProof w:val="0"/>
          <w:sz w:val="22"/>
          <w:szCs w:val="22"/>
          <w:lang w:val="en-US"/>
        </w:rPr>
        <w:t xml:space="preserve"> further expansion, the leadership team </w:t>
      </w:r>
      <w:r w:rsidRPr="74F2B3A7" w:rsidR="50BC4580">
        <w:rPr>
          <w:rFonts w:ascii="Arial" w:hAnsi="Arial" w:eastAsia="Arial" w:cs="Arial" w:asciiTheme="minorAscii" w:hAnsiTheme="minorAscii" w:eastAsiaTheme="minorAscii" w:cstheme="minorAscii"/>
          <w:b w:val="1"/>
          <w:bCs w:val="1"/>
          <w:noProof w:val="0"/>
          <w:sz w:val="22"/>
          <w:szCs w:val="22"/>
          <w:lang w:val="en-US"/>
        </w:rPr>
        <w:t>recognizes</w:t>
      </w:r>
      <w:r w:rsidRPr="74F2B3A7" w:rsidR="6FD65854">
        <w:rPr>
          <w:rFonts w:ascii="Arial" w:hAnsi="Arial" w:eastAsia="Arial" w:cs="Arial" w:asciiTheme="minorAscii" w:hAnsiTheme="minorAscii" w:eastAsiaTheme="minorAscii" w:cstheme="minorAscii"/>
          <w:b w:val="1"/>
          <w:bCs w:val="1"/>
          <w:noProof w:val="0"/>
          <w:sz w:val="22"/>
          <w:szCs w:val="22"/>
          <w:lang w:val="en-US"/>
        </w:rPr>
        <w:t xml:space="preserve"> the need for a modern, integrated information system capable of supporting real-time operations, improving data accuracy, and enhancing customer engagement.</w:t>
      </w:r>
      <w:r w:rsidRPr="74F2B3A7" w:rsidR="37DD364C">
        <w:rPr>
          <w:rFonts w:ascii="Arial" w:hAnsi="Arial" w:eastAsia="Arial" w:cs="Arial" w:asciiTheme="minorAscii" w:hAnsiTheme="minorAscii" w:eastAsiaTheme="minorAscii" w:cstheme="minorAscii"/>
          <w:b w:val="1"/>
          <w:bCs w:val="1"/>
          <w:noProof w:val="0"/>
          <w:sz w:val="22"/>
          <w:szCs w:val="22"/>
          <w:lang w:val="en-US"/>
        </w:rPr>
        <w:t xml:space="preserve"> O</w:t>
      </w:r>
      <w:r w:rsidRPr="74F2B3A7" w:rsidR="2A42AA30">
        <w:rPr>
          <w:rFonts w:ascii="Arial" w:hAnsi="Arial" w:eastAsia="Arial" w:cs="Arial" w:asciiTheme="minorAscii" w:hAnsiTheme="minorAscii" w:eastAsiaTheme="minorAscii" w:cstheme="minorAscii"/>
          <w:b w:val="1"/>
          <w:bCs w:val="1"/>
          <w:noProof w:val="0"/>
          <w:sz w:val="22"/>
          <w:szCs w:val="22"/>
          <w:lang w:val="en-US"/>
        </w:rPr>
        <w:t>rganizations</w:t>
      </w:r>
      <w:r w:rsidRPr="74F2B3A7" w:rsidR="6FD65854">
        <w:rPr>
          <w:rFonts w:ascii="Arial" w:hAnsi="Arial" w:eastAsia="Arial" w:cs="Arial" w:asciiTheme="minorAscii" w:hAnsiTheme="minorAscii" w:eastAsiaTheme="minorAscii" w:cstheme="minorAscii"/>
          <w:b w:val="1"/>
          <w:bCs w:val="1"/>
          <w:noProof w:val="0"/>
          <w:sz w:val="22"/>
          <w:szCs w:val="22"/>
          <w:lang w:val="en-US"/>
        </w:rPr>
        <w:t xml:space="preserve"> that </w:t>
      </w:r>
      <w:r w:rsidRPr="74F2B3A7" w:rsidR="6FD65854">
        <w:rPr>
          <w:rFonts w:ascii="Arial" w:hAnsi="Arial" w:eastAsia="Arial" w:cs="Arial" w:asciiTheme="minorAscii" w:hAnsiTheme="minorAscii" w:eastAsiaTheme="minorAscii" w:cstheme="minorAscii"/>
          <w:b w:val="1"/>
          <w:bCs w:val="1"/>
          <w:noProof w:val="0"/>
          <w:sz w:val="22"/>
          <w:szCs w:val="22"/>
          <w:lang w:val="en-US"/>
        </w:rPr>
        <w:t>fail to</w:t>
      </w:r>
      <w:r w:rsidRPr="74F2B3A7" w:rsidR="6FD65854">
        <w:rPr>
          <w:rFonts w:ascii="Arial" w:hAnsi="Arial" w:eastAsia="Arial" w:cs="Arial" w:asciiTheme="minorAscii" w:hAnsiTheme="minorAscii" w:eastAsiaTheme="minorAscii" w:cstheme="minorAscii"/>
          <w:b w:val="1"/>
          <w:bCs w:val="1"/>
          <w:noProof w:val="0"/>
          <w:sz w:val="22"/>
          <w:szCs w:val="22"/>
          <w:lang w:val="en-US"/>
        </w:rPr>
        <w:t xml:space="preserve"> </w:t>
      </w:r>
      <w:r w:rsidRPr="74F2B3A7" w:rsidR="11A43991">
        <w:rPr>
          <w:rFonts w:ascii="Arial" w:hAnsi="Arial" w:eastAsia="Arial" w:cs="Arial" w:asciiTheme="minorAscii" w:hAnsiTheme="minorAscii" w:eastAsiaTheme="minorAscii" w:cstheme="minorAscii"/>
          <w:b w:val="1"/>
          <w:bCs w:val="1"/>
          <w:noProof w:val="0"/>
          <w:sz w:val="22"/>
          <w:szCs w:val="22"/>
          <w:lang w:val="en-US"/>
        </w:rPr>
        <w:t>modernize</w:t>
      </w:r>
      <w:r w:rsidRPr="74F2B3A7" w:rsidR="6FD65854">
        <w:rPr>
          <w:rFonts w:ascii="Arial" w:hAnsi="Arial" w:eastAsia="Arial" w:cs="Arial" w:asciiTheme="minorAscii" w:hAnsiTheme="minorAscii" w:eastAsiaTheme="minorAscii" w:cstheme="minorAscii"/>
          <w:b w:val="1"/>
          <w:bCs w:val="1"/>
          <w:noProof w:val="0"/>
          <w:sz w:val="22"/>
          <w:szCs w:val="22"/>
          <w:lang w:val="en-US"/>
        </w:rPr>
        <w:t xml:space="preserve"> their information systems risk operational inefficiencies, reduced competitiveness, and poor decision-making. This proposal therefore recommends the adoption of a cloud-based Enterprise Resource Planning (ERP) system with integrated Customer Relationship Management (CRM).</w:t>
      </w:r>
      <w:r w:rsidRPr="74F2B3A7" w:rsidR="61820CBC">
        <w:rPr>
          <w:rFonts w:ascii="Arial" w:hAnsi="Arial" w:eastAsia="Arial" w:cs="Arial" w:asciiTheme="minorAscii" w:hAnsiTheme="minorAscii" w:eastAsiaTheme="minorAscii" w:cstheme="minorAscii"/>
          <w:b w:val="1"/>
          <w:bCs w:val="1"/>
          <w:noProof w:val="0"/>
          <w:sz w:val="22"/>
          <w:szCs w:val="22"/>
          <w:lang w:val="en-US"/>
        </w:rPr>
        <w:t xml:space="preserve"> In this report,</w:t>
      </w:r>
      <w:r w:rsidRPr="74F2B3A7" w:rsidR="14568C0B">
        <w:rPr>
          <w:rFonts w:ascii="Arial" w:hAnsi="Arial" w:eastAsia="Arial" w:cs="Arial" w:asciiTheme="minorAscii" w:hAnsiTheme="minorAscii" w:eastAsiaTheme="minorAscii" w:cstheme="minorAscii"/>
          <w:b w:val="1"/>
          <w:bCs w:val="1"/>
          <w:noProof w:val="0"/>
          <w:sz w:val="22"/>
          <w:szCs w:val="22"/>
          <w:lang w:val="en-US"/>
        </w:rPr>
        <w:t xml:space="preserve"> </w:t>
      </w:r>
      <w:r w:rsidRPr="74F2B3A7" w:rsidR="280D66FA">
        <w:rPr>
          <w:rFonts w:ascii="Arial" w:hAnsi="Arial" w:eastAsia="Arial" w:cs="Arial" w:asciiTheme="minorAscii" w:hAnsiTheme="minorAscii" w:eastAsiaTheme="minorAscii" w:cstheme="minorAscii"/>
          <w:b w:val="1"/>
          <w:bCs w:val="1"/>
          <w:noProof w:val="0"/>
          <w:sz w:val="22"/>
          <w:szCs w:val="22"/>
          <w:lang w:val="en-US"/>
        </w:rPr>
        <w:t xml:space="preserve">I will now go in to how this can and will be </w:t>
      </w:r>
      <w:r w:rsidRPr="74F2B3A7" w:rsidR="21D22728">
        <w:rPr>
          <w:rFonts w:ascii="Arial" w:hAnsi="Arial" w:eastAsia="Arial" w:cs="Arial" w:asciiTheme="minorAscii" w:hAnsiTheme="minorAscii" w:eastAsiaTheme="minorAscii" w:cstheme="minorAscii"/>
          <w:b w:val="1"/>
          <w:bCs w:val="1"/>
          <w:noProof w:val="0"/>
          <w:sz w:val="22"/>
          <w:szCs w:val="22"/>
          <w:lang w:val="en-US"/>
        </w:rPr>
        <w:t>done.</w:t>
      </w:r>
    </w:p>
    <w:p xmlns:wp14="http://schemas.microsoft.com/office/word/2010/wordml" w:rsidP="5A59B543" wp14:paraId="68B4B5A7" wp14:textId="6220E046">
      <w:pPr>
        <w:pStyle w:val="Heading3"/>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pPr>
      <w:r w:rsidRPr="5A59B543" w:rsidR="34B46390">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t xml:space="preserve">Key Challenges Faced by the </w:t>
      </w:r>
      <w:r w:rsidRPr="5A59B543" w:rsidR="70805B8C">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t>Organization</w:t>
      </w:r>
    </w:p>
    <w:p xmlns:wp14="http://schemas.microsoft.com/office/word/2010/wordml" w:rsidP="5A59B543" wp14:paraId="3DE5FFE7" wp14:textId="2BBAFFF7">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A detailed review of Maldiva Ltd.’s operations highlights several critical challenges:</w:t>
      </w:r>
    </w:p>
    <w:p xmlns:wp14="http://schemas.microsoft.com/office/word/2010/wordml" w:rsidP="5A59B543" wp14:paraId="55594DCD" wp14:textId="34F00806">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Manual inventory tracking</w:t>
      </w:r>
      <w:r w:rsidRPr="5A59B543" w:rsidR="34B46390">
        <w:rPr>
          <w:rFonts w:ascii="Arial" w:hAnsi="Arial" w:eastAsia="Arial" w:cs="Arial" w:asciiTheme="minorAscii" w:hAnsiTheme="minorAscii" w:eastAsiaTheme="minorAscii" w:cstheme="minorAscii"/>
          <w:noProof w:val="0"/>
          <w:sz w:val="22"/>
          <w:szCs w:val="22"/>
          <w:lang w:val="en-US"/>
        </w:rPr>
        <w:t>, leading to stock discrepancies between physical stores and online listings.</w:t>
      </w:r>
    </w:p>
    <w:p xmlns:wp14="http://schemas.microsoft.com/office/word/2010/wordml" w:rsidP="5A59B543" wp14:paraId="0C645635" wp14:textId="05C74277">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700D2589" w:rsidR="6F718488">
        <w:rPr>
          <w:rFonts w:ascii="Arial" w:hAnsi="Arial" w:eastAsia="Arial" w:cs="Arial" w:asciiTheme="minorAscii" w:hAnsiTheme="minorAscii" w:eastAsiaTheme="minorAscii" w:cstheme="minorAscii"/>
          <w:b w:val="1"/>
          <w:bCs w:val="1"/>
          <w:noProof w:val="0"/>
          <w:sz w:val="22"/>
          <w:szCs w:val="22"/>
          <w:lang w:val="en-US"/>
        </w:rPr>
        <w:t>Frequent customer complaints</w:t>
      </w:r>
      <w:r w:rsidRPr="700D2589" w:rsidR="6F718488">
        <w:rPr>
          <w:rFonts w:ascii="Arial" w:hAnsi="Arial" w:eastAsia="Arial" w:cs="Arial" w:asciiTheme="minorAscii" w:hAnsiTheme="minorAscii" w:eastAsiaTheme="minorAscii" w:cstheme="minorAscii"/>
          <w:noProof w:val="0"/>
          <w:sz w:val="22"/>
          <w:szCs w:val="22"/>
          <w:lang w:val="en-US"/>
        </w:rPr>
        <w:t xml:space="preserve"> due to online orders being placed for items that are </w:t>
      </w:r>
      <w:r w:rsidRPr="700D2589" w:rsidR="129452D0">
        <w:rPr>
          <w:rFonts w:ascii="Arial" w:hAnsi="Arial" w:eastAsia="Arial" w:cs="Arial" w:asciiTheme="minorAscii" w:hAnsiTheme="minorAscii" w:eastAsiaTheme="minorAscii" w:cstheme="minorAscii"/>
          <w:noProof w:val="0"/>
          <w:sz w:val="22"/>
          <w:szCs w:val="22"/>
          <w:lang w:val="en-US"/>
        </w:rPr>
        <w:t>out</w:t>
      </w:r>
      <w:r w:rsidRPr="700D2589" w:rsidR="6F718488">
        <w:rPr>
          <w:rFonts w:ascii="Arial" w:hAnsi="Arial" w:eastAsia="Arial" w:cs="Arial" w:asciiTheme="minorAscii" w:hAnsiTheme="minorAscii" w:eastAsiaTheme="minorAscii" w:cstheme="minorAscii"/>
          <w:noProof w:val="0"/>
          <w:sz w:val="22"/>
          <w:szCs w:val="22"/>
          <w:lang w:val="en-US"/>
        </w:rPr>
        <w:t xml:space="preserve"> of stock</w:t>
      </w:r>
      <w:r w:rsidRPr="700D2589" w:rsidR="6123EA21">
        <w:rPr>
          <w:rFonts w:ascii="Arial" w:hAnsi="Arial" w:eastAsia="Arial" w:cs="Arial" w:asciiTheme="minorAscii" w:hAnsiTheme="minorAscii" w:eastAsiaTheme="minorAscii" w:cstheme="minorAscii"/>
          <w:noProof w:val="0"/>
          <w:sz w:val="22"/>
          <w:szCs w:val="22"/>
          <w:lang w:val="en-US"/>
        </w:rPr>
        <w:t xml:space="preserve"> increasing contact for the </w:t>
      </w:r>
      <w:r w:rsidRPr="700D2589" w:rsidR="516E5B34">
        <w:rPr>
          <w:rFonts w:ascii="Arial" w:hAnsi="Arial" w:eastAsia="Arial" w:cs="Arial" w:asciiTheme="minorAscii" w:hAnsiTheme="minorAscii" w:eastAsiaTheme="minorAscii" w:cstheme="minorAscii"/>
          <w:noProof w:val="0"/>
          <w:sz w:val="22"/>
          <w:szCs w:val="22"/>
          <w:lang w:val="en-US"/>
        </w:rPr>
        <w:t>ecommerce</w:t>
      </w:r>
      <w:r w:rsidRPr="700D2589" w:rsidR="6123EA21">
        <w:rPr>
          <w:rFonts w:ascii="Arial" w:hAnsi="Arial" w:eastAsia="Arial" w:cs="Arial" w:asciiTheme="minorAscii" w:hAnsiTheme="minorAscii" w:eastAsiaTheme="minorAscii" w:cstheme="minorAscii"/>
          <w:noProof w:val="0"/>
          <w:sz w:val="22"/>
          <w:szCs w:val="22"/>
          <w:lang w:val="en-US"/>
        </w:rPr>
        <w:t xml:space="preserve"> teams</w:t>
      </w:r>
      <w:r w:rsidRPr="700D2589" w:rsidR="6F718488">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5A59B543" wp14:paraId="2759F8EE" wp14:textId="61876B91">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Fragmented customer data</w:t>
      </w:r>
      <w:r w:rsidRPr="5A59B543" w:rsidR="34B46390">
        <w:rPr>
          <w:rFonts w:ascii="Arial" w:hAnsi="Arial" w:eastAsia="Arial" w:cs="Arial" w:asciiTheme="minorAscii" w:hAnsiTheme="minorAscii" w:eastAsiaTheme="minorAscii" w:cstheme="minorAscii"/>
          <w:noProof w:val="0"/>
          <w:sz w:val="22"/>
          <w:szCs w:val="22"/>
          <w:lang w:val="en-US"/>
        </w:rPr>
        <w:t xml:space="preserve"> stored across multiple disconnected systems, limiting CRM </w:t>
      </w:r>
      <w:r w:rsidRPr="5A59B543" w:rsidR="2BA513CA">
        <w:rPr>
          <w:rFonts w:ascii="Arial" w:hAnsi="Arial" w:eastAsia="Arial" w:cs="Arial" w:asciiTheme="minorAscii" w:hAnsiTheme="minorAscii" w:eastAsiaTheme="minorAscii" w:cstheme="minorAscii"/>
          <w:noProof w:val="0"/>
          <w:sz w:val="22"/>
          <w:szCs w:val="22"/>
          <w:lang w:val="en-US"/>
        </w:rPr>
        <w:t>effectiveness, making it so that information has gone missing or has been outdated.</w:t>
      </w:r>
    </w:p>
    <w:p xmlns:wp14="http://schemas.microsoft.com/office/word/2010/wordml" w:rsidP="5A59B543" wp14:paraId="3DF42808" wp14:textId="6A4CBAB6">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Inefficient marketing</w:t>
      </w:r>
      <w:r w:rsidRPr="5A59B543" w:rsidR="34B46390">
        <w:rPr>
          <w:rFonts w:ascii="Arial" w:hAnsi="Arial" w:eastAsia="Arial" w:cs="Arial" w:asciiTheme="minorAscii" w:hAnsiTheme="minorAscii" w:eastAsiaTheme="minorAscii" w:cstheme="minorAscii"/>
          <w:noProof w:val="0"/>
          <w:sz w:val="22"/>
          <w:szCs w:val="22"/>
          <w:lang w:val="en-US"/>
        </w:rPr>
        <w:t xml:space="preserve">, as the company cannot segment customers or </w:t>
      </w:r>
      <w:r w:rsidRPr="5A59B543" w:rsidR="6EC3984E">
        <w:rPr>
          <w:rFonts w:ascii="Arial" w:hAnsi="Arial" w:eastAsia="Arial" w:cs="Arial" w:asciiTheme="minorAscii" w:hAnsiTheme="minorAscii" w:eastAsiaTheme="minorAscii" w:cstheme="minorAscii"/>
          <w:noProof w:val="0"/>
          <w:sz w:val="22"/>
          <w:szCs w:val="22"/>
          <w:lang w:val="en-US"/>
        </w:rPr>
        <w:t>personalize</w:t>
      </w:r>
      <w:r w:rsidRPr="5A59B543" w:rsidR="34B46390">
        <w:rPr>
          <w:rFonts w:ascii="Arial" w:hAnsi="Arial" w:eastAsia="Arial" w:cs="Arial" w:asciiTheme="minorAscii" w:hAnsiTheme="minorAscii" w:eastAsiaTheme="minorAscii" w:cstheme="minorAscii"/>
          <w:noProof w:val="0"/>
          <w:sz w:val="22"/>
          <w:szCs w:val="22"/>
          <w:lang w:val="en-US"/>
        </w:rPr>
        <w:t xml:space="preserve"> promotions.</w:t>
      </w:r>
    </w:p>
    <w:p xmlns:wp14="http://schemas.microsoft.com/office/word/2010/wordml" w:rsidP="5A59B543" wp14:paraId="788D5047" wp14:textId="1C58EABF">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Slow, error-prone decision-making</w:t>
      </w:r>
      <w:r w:rsidRPr="5A59B543" w:rsidR="34B46390">
        <w:rPr>
          <w:rFonts w:ascii="Arial" w:hAnsi="Arial" w:eastAsia="Arial" w:cs="Arial" w:asciiTheme="minorAscii" w:hAnsiTheme="minorAscii" w:eastAsiaTheme="minorAscii" w:cstheme="minorAscii"/>
          <w:noProof w:val="0"/>
          <w:sz w:val="22"/>
          <w:szCs w:val="22"/>
          <w:lang w:val="en-US"/>
        </w:rPr>
        <w:t xml:space="preserve"> due to</w:t>
      </w:r>
      <w:r w:rsidRPr="5A59B543" w:rsidR="774EF0C1">
        <w:rPr>
          <w:rFonts w:ascii="Arial" w:hAnsi="Arial" w:eastAsia="Arial" w:cs="Arial" w:asciiTheme="minorAscii" w:hAnsiTheme="minorAscii" w:eastAsiaTheme="minorAscii" w:cstheme="minorAscii"/>
          <w:noProof w:val="0"/>
          <w:sz w:val="22"/>
          <w:szCs w:val="22"/>
          <w:lang w:val="en-US"/>
        </w:rPr>
        <w:t xml:space="preserve"> outdated</w:t>
      </w:r>
      <w:r w:rsidRPr="5A59B543" w:rsidR="34B46390">
        <w:rPr>
          <w:rFonts w:ascii="Arial" w:hAnsi="Arial" w:eastAsia="Arial" w:cs="Arial" w:asciiTheme="minorAscii" w:hAnsiTheme="minorAscii" w:eastAsiaTheme="minorAscii" w:cstheme="minorAscii"/>
          <w:noProof w:val="0"/>
          <w:sz w:val="22"/>
          <w:szCs w:val="22"/>
          <w:lang w:val="en-US"/>
        </w:rPr>
        <w:t xml:space="preserve"> spreadsheet-based reporting.</w:t>
      </w:r>
    </w:p>
    <w:p xmlns:wp14="http://schemas.microsoft.com/office/word/2010/wordml" w:rsidP="5A59B543" wp14:paraId="0EB0772B" wp14:textId="71B365B4">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GDPR compliance risks</w:t>
      </w:r>
      <w:r w:rsidRPr="5A59B543" w:rsidR="34B46390">
        <w:rPr>
          <w:rFonts w:ascii="Arial" w:hAnsi="Arial" w:eastAsia="Arial" w:cs="Arial" w:asciiTheme="minorAscii" w:hAnsiTheme="minorAscii" w:eastAsiaTheme="minorAscii" w:cstheme="minorAscii"/>
          <w:noProof w:val="0"/>
          <w:sz w:val="22"/>
          <w:szCs w:val="22"/>
          <w:lang w:val="en-US"/>
        </w:rPr>
        <w:t xml:space="preserve"> arising from weak access controls and poor data </w:t>
      </w:r>
      <w:r w:rsidRPr="5A59B543" w:rsidR="08D604AA">
        <w:rPr>
          <w:rFonts w:ascii="Arial" w:hAnsi="Arial" w:eastAsia="Arial" w:cs="Arial" w:asciiTheme="minorAscii" w:hAnsiTheme="minorAscii" w:eastAsiaTheme="minorAscii" w:cstheme="minorAscii"/>
          <w:noProof w:val="0"/>
          <w:sz w:val="22"/>
          <w:szCs w:val="22"/>
          <w:lang w:val="en-US"/>
        </w:rPr>
        <w:t>governance,</w:t>
      </w:r>
      <w:r w:rsidRPr="5A59B543" w:rsidR="08D604AA">
        <w:rPr>
          <w:rFonts w:ascii="Arial" w:hAnsi="Arial" w:eastAsia="Arial" w:cs="Arial" w:asciiTheme="minorAscii" w:hAnsiTheme="minorAscii" w:eastAsiaTheme="minorAscii" w:cstheme="minorAscii"/>
          <w:noProof w:val="0"/>
          <w:sz w:val="22"/>
          <w:szCs w:val="22"/>
          <w:lang w:val="en-US"/>
        </w:rPr>
        <w:t xml:space="preserve"> which is a risk for every customer</w:t>
      </w:r>
      <w:r w:rsidRPr="5A59B543" w:rsidR="34B46390">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5A59B543" wp14:paraId="56C6D239" wp14:textId="7B50437F">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Lack of integration</w:t>
      </w:r>
      <w:r w:rsidRPr="5A59B543" w:rsidR="34B46390">
        <w:rPr>
          <w:rFonts w:ascii="Arial" w:hAnsi="Arial" w:eastAsia="Arial" w:cs="Arial" w:asciiTheme="minorAscii" w:hAnsiTheme="minorAscii" w:eastAsiaTheme="minorAscii" w:cstheme="minorAscii"/>
          <w:noProof w:val="0"/>
          <w:sz w:val="22"/>
          <w:szCs w:val="22"/>
          <w:lang w:val="en-US"/>
        </w:rPr>
        <w:t xml:space="preserve"> between sales, finance, and inventory systems, resulting in duplicated work and increased errors.</w:t>
      </w:r>
    </w:p>
    <w:p xmlns:wp14="http://schemas.microsoft.com/office/word/2010/wordml" w:rsidP="5A59B543" wp14:paraId="76980E9F" wp14:textId="281D02CC">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A59B543" wp14:paraId="54198DB2" wp14:textId="0193B8C1">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These challenges collectively hinder operational efficiency, customer satisfaction, and the company’s ability to scale sustainably.</w:t>
      </w:r>
    </w:p>
    <w:p xmlns:wp14="http://schemas.microsoft.com/office/word/2010/wordml" w:rsidP="5A59B543" wp14:paraId="263462D6" wp14:textId="45A98EA5">
      <w:pPr>
        <w:pStyle w:val="Heading2"/>
        <w:rPr>
          <w:rFonts w:ascii="Arial" w:hAnsi="Arial" w:eastAsia="Arial" w:cs="Arial" w:asciiTheme="minorAscii" w:hAnsiTheme="minorAscii" w:eastAsiaTheme="minorAscii" w:cstheme="minorAscii"/>
          <w:b w:val="1"/>
          <w:bCs w:val="1"/>
          <w:noProof w:val="0"/>
          <w:sz w:val="22"/>
          <w:szCs w:val="22"/>
          <w:u w:val="single"/>
          <w:lang w:val="en-US"/>
        </w:rPr>
      </w:pPr>
      <w:r w:rsidRPr="5A59B543" w:rsidR="34B46390">
        <w:rPr>
          <w:rFonts w:ascii="Arial" w:hAnsi="Arial" w:eastAsia="Arial" w:cs="Arial" w:asciiTheme="minorAscii" w:hAnsiTheme="minorAscii" w:eastAsiaTheme="minorAscii" w:cstheme="minorAscii"/>
          <w:b w:val="1"/>
          <w:bCs w:val="1"/>
          <w:noProof w:val="0"/>
          <w:sz w:val="22"/>
          <w:szCs w:val="22"/>
          <w:u w:val="single"/>
          <w:lang w:val="en-US"/>
        </w:rPr>
        <w:t>Evaluation of Existing Systems</w:t>
      </w:r>
    </w:p>
    <w:p xmlns:wp14="http://schemas.microsoft.com/office/word/2010/wordml" w:rsidP="5A59B543" wp14:paraId="02A40FCD" wp14:textId="59DC4FE3">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Current Information Systems in Place</w:t>
      </w:r>
    </w:p>
    <w:p xmlns:wp14="http://schemas.microsoft.com/office/word/2010/wordml" w:rsidP="5A59B543" wp14:paraId="44B4E5A0" wp14:textId="1D7CD47B">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Maldiva Ltd. currently relies on a mixture of basic digital tools, standalone software, and manual processes:</w:t>
      </w:r>
    </w:p>
    <w:p xmlns:wp14="http://schemas.microsoft.com/office/word/2010/wordml" w:rsidP="5A59B543" wp14:paraId="4329279A" wp14:textId="48A5671A">
      <w:pPr>
        <w:pStyle w:val="ListParagraph"/>
        <w:numPr>
          <w:ilvl w:val="0"/>
          <w:numId w:val="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Excel spreadsheets</w:t>
      </w:r>
      <w:r w:rsidRPr="5A59B543" w:rsidR="34B46390">
        <w:rPr>
          <w:rFonts w:ascii="Arial" w:hAnsi="Arial" w:eastAsia="Arial" w:cs="Arial" w:asciiTheme="minorAscii" w:hAnsiTheme="minorAscii" w:eastAsiaTheme="minorAscii" w:cstheme="minorAscii"/>
          <w:noProof w:val="0"/>
          <w:sz w:val="22"/>
          <w:szCs w:val="22"/>
          <w:lang w:val="en-US"/>
        </w:rPr>
        <w:t xml:space="preserve"> for inventory tracking, sales reporting, and forecasting.</w:t>
      </w:r>
    </w:p>
    <w:p xmlns:wp14="http://schemas.microsoft.com/office/word/2010/wordml" w:rsidP="5A59B543" wp14:paraId="0AE20B5F" wp14:textId="01A521D5">
      <w:pPr>
        <w:pStyle w:val="ListParagraph"/>
        <w:numPr>
          <w:ilvl w:val="0"/>
          <w:numId w:val="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69C62F8B" w:rsidR="3BCAC019">
        <w:rPr>
          <w:rFonts w:ascii="Arial" w:hAnsi="Arial" w:eastAsia="Arial" w:cs="Arial" w:asciiTheme="minorAscii" w:hAnsiTheme="minorAscii" w:eastAsiaTheme="minorAscii" w:cstheme="minorAscii"/>
          <w:b w:val="1"/>
          <w:bCs w:val="1"/>
          <w:noProof w:val="0"/>
          <w:sz w:val="22"/>
          <w:szCs w:val="22"/>
          <w:lang w:val="en-US"/>
        </w:rPr>
        <w:t xml:space="preserve">A basic </w:t>
      </w:r>
      <w:r w:rsidRPr="69C62F8B" w:rsidR="61FB6F44">
        <w:rPr>
          <w:rFonts w:ascii="Arial" w:hAnsi="Arial" w:eastAsia="Arial" w:cs="Arial" w:asciiTheme="minorAscii" w:hAnsiTheme="minorAscii" w:eastAsiaTheme="minorAscii" w:cstheme="minorAscii"/>
          <w:b w:val="1"/>
          <w:bCs w:val="1"/>
          <w:noProof w:val="0"/>
          <w:sz w:val="22"/>
          <w:szCs w:val="22"/>
          <w:lang w:val="en-US"/>
        </w:rPr>
        <w:t>ecommerce</w:t>
      </w:r>
      <w:r w:rsidRPr="69C62F8B" w:rsidR="3BCAC019">
        <w:rPr>
          <w:rFonts w:ascii="Arial" w:hAnsi="Arial" w:eastAsia="Arial" w:cs="Arial" w:asciiTheme="minorAscii" w:hAnsiTheme="minorAscii" w:eastAsiaTheme="minorAscii" w:cstheme="minorAscii"/>
          <w:b w:val="1"/>
          <w:bCs w:val="1"/>
          <w:noProof w:val="0"/>
          <w:sz w:val="22"/>
          <w:szCs w:val="22"/>
          <w:lang w:val="en-US"/>
        </w:rPr>
        <w:t xml:space="preserve"> platform</w:t>
      </w:r>
      <w:r w:rsidRPr="69C62F8B" w:rsidR="3BCAC019">
        <w:rPr>
          <w:rFonts w:ascii="Arial" w:hAnsi="Arial" w:eastAsia="Arial" w:cs="Arial" w:asciiTheme="minorAscii" w:hAnsiTheme="minorAscii" w:eastAsiaTheme="minorAscii" w:cstheme="minorAscii"/>
          <w:noProof w:val="0"/>
          <w:sz w:val="22"/>
          <w:szCs w:val="22"/>
          <w:lang w:val="en-US"/>
        </w:rPr>
        <w:t xml:space="preserve"> with limited integration to store systems.</w:t>
      </w:r>
    </w:p>
    <w:p xmlns:wp14="http://schemas.microsoft.com/office/word/2010/wordml" w:rsidP="5A59B543" wp14:paraId="7BF2849F" wp14:textId="0826B7DA">
      <w:pPr>
        <w:pStyle w:val="ListParagraph"/>
        <w:numPr>
          <w:ilvl w:val="0"/>
          <w:numId w:val="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Separate CRM tools</w:t>
      </w:r>
      <w:r w:rsidRPr="5A59B543" w:rsidR="34B46390">
        <w:rPr>
          <w:rFonts w:ascii="Arial" w:hAnsi="Arial" w:eastAsia="Arial" w:cs="Arial" w:asciiTheme="minorAscii" w:hAnsiTheme="minorAscii" w:eastAsiaTheme="minorAscii" w:cstheme="minorAscii"/>
          <w:noProof w:val="0"/>
          <w:sz w:val="22"/>
          <w:szCs w:val="22"/>
          <w:lang w:val="en-US"/>
        </w:rPr>
        <w:t xml:space="preserve"> used inconsistently across departments.</w:t>
      </w:r>
    </w:p>
    <w:p xmlns:wp14="http://schemas.microsoft.com/office/word/2010/wordml" w:rsidP="5A59B543" wp14:paraId="399819D3" wp14:textId="6BCB19D3">
      <w:pPr>
        <w:pStyle w:val="ListParagraph"/>
        <w:numPr>
          <w:ilvl w:val="0"/>
          <w:numId w:val="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168E3646">
        <w:rPr>
          <w:rFonts w:ascii="Arial" w:hAnsi="Arial" w:eastAsia="Arial" w:cs="Arial" w:asciiTheme="minorAscii" w:hAnsiTheme="minorAscii" w:eastAsiaTheme="minorAscii" w:cstheme="minorAscii"/>
          <w:b w:val="1"/>
          <w:bCs w:val="1"/>
          <w:noProof w:val="0"/>
          <w:sz w:val="22"/>
          <w:szCs w:val="22"/>
          <w:lang w:val="en-US"/>
        </w:rPr>
        <w:t>Legacy of</w:t>
      </w:r>
      <w:r w:rsidRPr="5A59B543" w:rsidR="34B46390">
        <w:rPr>
          <w:rFonts w:ascii="Arial" w:hAnsi="Arial" w:eastAsia="Arial" w:cs="Arial" w:asciiTheme="minorAscii" w:hAnsiTheme="minorAscii" w:eastAsiaTheme="minorAscii" w:cstheme="minorAscii"/>
          <w:b w:val="1"/>
          <w:bCs w:val="1"/>
          <w:noProof w:val="0"/>
          <w:sz w:val="22"/>
          <w:szCs w:val="22"/>
          <w:lang w:val="en-US"/>
        </w:rPr>
        <w:t xml:space="preserve"> point-of-sale (POS) systems</w:t>
      </w:r>
      <w:r w:rsidRPr="5A59B543" w:rsidR="34B46390">
        <w:rPr>
          <w:rFonts w:ascii="Arial" w:hAnsi="Arial" w:eastAsia="Arial" w:cs="Arial" w:asciiTheme="minorAscii" w:hAnsiTheme="minorAscii" w:eastAsiaTheme="minorAscii" w:cstheme="minorAscii"/>
          <w:noProof w:val="0"/>
          <w:sz w:val="22"/>
          <w:szCs w:val="22"/>
          <w:lang w:val="en-US"/>
        </w:rPr>
        <w:t xml:space="preserve"> in physical stores, not connected to the central database.</w:t>
      </w:r>
    </w:p>
    <w:p xmlns:wp14="http://schemas.microsoft.com/office/word/2010/wordml" w:rsidP="5A59B543" wp14:paraId="412A8DFD" wp14:textId="5A017D62">
      <w:pPr>
        <w:pStyle w:val="ListParagraph"/>
        <w:numPr>
          <w:ilvl w:val="0"/>
          <w:numId w:val="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Manual data transfers</w:t>
      </w:r>
      <w:r w:rsidRPr="5A59B543" w:rsidR="34B46390">
        <w:rPr>
          <w:rFonts w:ascii="Arial" w:hAnsi="Arial" w:eastAsia="Arial" w:cs="Arial" w:asciiTheme="minorAscii" w:hAnsiTheme="minorAscii" w:eastAsiaTheme="minorAscii" w:cstheme="minorAscii"/>
          <w:noProof w:val="0"/>
          <w:sz w:val="22"/>
          <w:szCs w:val="22"/>
          <w:lang w:val="en-US"/>
        </w:rPr>
        <w:t xml:space="preserve"> between departments.</w:t>
      </w:r>
    </w:p>
    <w:p xmlns:wp14="http://schemas.microsoft.com/office/word/2010/wordml" w:rsidP="5A59B543" wp14:paraId="3022DF74" wp14:textId="15D4777E">
      <w:pPr>
        <w:pStyle w:val="ListParagraph"/>
        <w:numPr>
          <w:ilvl w:val="0"/>
          <w:numId w:val="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Basic accounting software</w:t>
      </w:r>
      <w:r w:rsidRPr="5A59B543" w:rsidR="34B46390">
        <w:rPr>
          <w:rFonts w:ascii="Arial" w:hAnsi="Arial" w:eastAsia="Arial" w:cs="Arial" w:asciiTheme="minorAscii" w:hAnsiTheme="minorAscii" w:eastAsiaTheme="minorAscii" w:cstheme="minorAscii"/>
          <w:noProof w:val="0"/>
          <w:sz w:val="22"/>
          <w:szCs w:val="22"/>
          <w:lang w:val="en-US"/>
        </w:rPr>
        <w:t xml:space="preserve"> </w:t>
      </w:r>
      <w:r w:rsidRPr="5A59B543" w:rsidR="383858EE">
        <w:rPr>
          <w:rFonts w:ascii="Arial" w:hAnsi="Arial" w:eastAsia="Arial" w:cs="Arial" w:asciiTheme="minorAscii" w:hAnsiTheme="minorAscii" w:eastAsiaTheme="minorAscii" w:cstheme="minorAscii"/>
          <w:noProof w:val="0"/>
          <w:sz w:val="22"/>
          <w:szCs w:val="22"/>
          <w:lang w:val="en-US"/>
        </w:rPr>
        <w:t>is used</w:t>
      </w:r>
      <w:r w:rsidRPr="5A59B543" w:rsidR="34B46390">
        <w:rPr>
          <w:rFonts w:ascii="Arial" w:hAnsi="Arial" w:eastAsia="Arial" w:cs="Arial" w:asciiTheme="minorAscii" w:hAnsiTheme="minorAscii" w:eastAsiaTheme="minorAscii" w:cstheme="minorAscii"/>
          <w:noProof w:val="0"/>
          <w:sz w:val="22"/>
          <w:szCs w:val="22"/>
          <w:lang w:val="en-US"/>
        </w:rPr>
        <w:t xml:space="preserve"> by the finance team.</w:t>
      </w:r>
    </w:p>
    <w:p xmlns:wp14="http://schemas.microsoft.com/office/word/2010/wordml" w:rsidP="5A59B543" wp14:paraId="52E43DF5" wp14:textId="13BFB4DD">
      <w:pPr>
        <w:pStyle w:val="Normal"/>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A59B543" wp14:paraId="29108A21" wp14:textId="04033CAD">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While each tool performs its individual function, the lack of integration creates significant inefficiencies. As Stair and Reynolds (2020) argue, fragmented systems lead to data duplication and reduced </w:t>
      </w:r>
      <w:r w:rsidRPr="5A59B543" w:rsidR="59DD72A6">
        <w:rPr>
          <w:rFonts w:ascii="Arial" w:hAnsi="Arial" w:eastAsia="Arial" w:cs="Arial" w:asciiTheme="minorAscii" w:hAnsiTheme="minorAscii" w:eastAsiaTheme="minorAscii" w:cstheme="minorAscii"/>
          <w:noProof w:val="0"/>
          <w:sz w:val="22"/>
          <w:szCs w:val="22"/>
          <w:lang w:val="en-US"/>
        </w:rPr>
        <w:t>organizational</w:t>
      </w:r>
      <w:r w:rsidRPr="5A59B543" w:rsidR="34B46390">
        <w:rPr>
          <w:rFonts w:ascii="Arial" w:hAnsi="Arial" w:eastAsia="Arial" w:cs="Arial" w:asciiTheme="minorAscii" w:hAnsiTheme="minorAscii" w:eastAsiaTheme="minorAscii" w:cstheme="minorAscii"/>
          <w:noProof w:val="0"/>
          <w:sz w:val="22"/>
          <w:szCs w:val="22"/>
          <w:lang w:val="en-US"/>
        </w:rPr>
        <w:t xml:space="preserve"> performance.</w:t>
      </w:r>
      <w:r w:rsidRPr="5A59B543" w:rsidR="6656EE02">
        <w:rPr>
          <w:rFonts w:ascii="Arial" w:hAnsi="Arial" w:eastAsia="Arial" w:cs="Arial" w:asciiTheme="minorAscii" w:hAnsiTheme="minorAscii" w:eastAsiaTheme="minorAscii" w:cstheme="minorAscii"/>
          <w:noProof w:val="0"/>
          <w:sz w:val="22"/>
          <w:szCs w:val="22"/>
          <w:lang w:val="en-US"/>
        </w:rPr>
        <w:t xml:space="preserve"> This cannot be left and has to be looked at in order for the business to keep growing </w:t>
      </w:r>
      <w:r w:rsidRPr="5A59B543" w:rsidR="6656EE02">
        <w:rPr>
          <w:rFonts w:ascii="Arial" w:hAnsi="Arial" w:eastAsia="Arial" w:cs="Arial" w:asciiTheme="minorAscii" w:hAnsiTheme="minorAscii" w:eastAsiaTheme="minorAscii" w:cstheme="minorAscii"/>
          <w:noProof w:val="0"/>
          <w:sz w:val="22"/>
          <w:szCs w:val="22"/>
          <w:lang w:val="en-US"/>
        </w:rPr>
        <w:t>successfully</w:t>
      </w:r>
      <w:r w:rsidRPr="5A59B543" w:rsidR="6656EE02">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5A59B543" wp14:paraId="7B001AD5" wp14:textId="4AC4C825">
      <w:pPr>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A59B543" wp14:paraId="7F168B47" wp14:textId="6A899B01">
      <w:pPr>
        <w:pStyle w:val="Heading3"/>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pPr>
      <w:r w:rsidRPr="5A59B543" w:rsidR="34B46390">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t>Identification of Inefficiencies and Gaps</w:t>
      </w:r>
    </w:p>
    <w:p xmlns:wp14="http://schemas.microsoft.com/office/word/2010/wordml" w:rsidP="5A59B543" wp14:paraId="22B2EB13" wp14:textId="4A9DB4E2">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1. Inventory Management Inefficiencies</w:t>
      </w:r>
    </w:p>
    <w:p xmlns:wp14="http://schemas.microsoft.com/office/word/2010/wordml" w:rsidP="5A59B543" wp14:paraId="5BCED383" wp14:textId="0E517AF0">
      <w:pPr>
        <w:pStyle w:val="ListParagraph"/>
        <w:numPr>
          <w:ilvl w:val="0"/>
          <w:numId w:val="3"/>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Stock levels are updated manually, leading to inaccuracies.</w:t>
      </w:r>
    </w:p>
    <w:p xmlns:wp14="http://schemas.microsoft.com/office/word/2010/wordml" w:rsidP="5A59B543" wp14:paraId="7AC3A33D" wp14:textId="6C827F72">
      <w:pPr>
        <w:pStyle w:val="ListParagraph"/>
        <w:numPr>
          <w:ilvl w:val="0"/>
          <w:numId w:val="3"/>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No real-time visibility of inventory across stores and online channels.</w:t>
      </w:r>
    </w:p>
    <w:p xmlns:wp14="http://schemas.microsoft.com/office/word/2010/wordml" w:rsidP="5A59B543" wp14:paraId="12095A85" wp14:textId="049AF1C8">
      <w:pPr>
        <w:pStyle w:val="ListParagraph"/>
        <w:numPr>
          <w:ilvl w:val="0"/>
          <w:numId w:val="3"/>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Overstocking and understocking occur frequently, causing financial losses.</w:t>
      </w:r>
    </w:p>
    <w:p xmlns:wp14="http://schemas.microsoft.com/office/word/2010/wordml" w:rsidP="5A59B543" wp14:paraId="72FCD530" wp14:textId="23886E86">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This aligns with Chaffey and White’s (2019) observation that manual inventory processes increase error rates and reduce operational efficiency.</w:t>
      </w:r>
    </w:p>
    <w:p xmlns:wp14="http://schemas.microsoft.com/office/word/2010/wordml" w:rsidP="5A59B543" wp14:paraId="0A59AF74" wp14:textId="69078091">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2. Customer Relationship Management Gaps</w:t>
      </w:r>
    </w:p>
    <w:p xmlns:wp14="http://schemas.microsoft.com/office/word/2010/wordml" w:rsidP="5A59B543" wp14:paraId="7DC5C5D1" wp14:textId="0CFEB6EC">
      <w:pPr>
        <w:pStyle w:val="ListParagraph"/>
        <w:numPr>
          <w:ilvl w:val="0"/>
          <w:numId w:val="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Customer data is fragmented across systems.</w:t>
      </w:r>
    </w:p>
    <w:p xmlns:wp14="http://schemas.microsoft.com/office/word/2010/wordml" w:rsidP="5A59B543" wp14:paraId="6A040E3E" wp14:textId="7820D749">
      <w:pPr>
        <w:pStyle w:val="ListParagraph"/>
        <w:numPr>
          <w:ilvl w:val="0"/>
          <w:numId w:val="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No unified customer profile exists.</w:t>
      </w:r>
    </w:p>
    <w:p xmlns:wp14="http://schemas.microsoft.com/office/word/2010/wordml" w:rsidP="5A59B543" wp14:paraId="71740FFF" wp14:textId="285FD8CD">
      <w:pPr>
        <w:pStyle w:val="ListParagraph"/>
        <w:numPr>
          <w:ilvl w:val="0"/>
          <w:numId w:val="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69C62F8B" w:rsidR="3BCAC019">
        <w:rPr>
          <w:rFonts w:ascii="Arial" w:hAnsi="Arial" w:eastAsia="Arial" w:cs="Arial" w:asciiTheme="minorAscii" w:hAnsiTheme="minorAscii" w:eastAsiaTheme="minorAscii" w:cstheme="minorAscii"/>
          <w:noProof w:val="0"/>
          <w:sz w:val="22"/>
          <w:szCs w:val="22"/>
          <w:lang w:val="en-US"/>
        </w:rPr>
        <w:t xml:space="preserve">Marketing campaigns are </w:t>
      </w:r>
      <w:r w:rsidRPr="69C62F8B" w:rsidR="1E024968">
        <w:rPr>
          <w:rFonts w:ascii="Arial" w:hAnsi="Arial" w:eastAsia="Arial" w:cs="Arial" w:asciiTheme="minorAscii" w:hAnsiTheme="minorAscii" w:eastAsiaTheme="minorAscii" w:cstheme="minorAscii"/>
          <w:noProof w:val="0"/>
          <w:sz w:val="22"/>
          <w:szCs w:val="22"/>
          <w:lang w:val="en-US"/>
        </w:rPr>
        <w:t>more generic</w:t>
      </w:r>
      <w:r w:rsidRPr="69C62F8B" w:rsidR="3BCAC019">
        <w:rPr>
          <w:rFonts w:ascii="Arial" w:hAnsi="Arial" w:eastAsia="Arial" w:cs="Arial" w:asciiTheme="minorAscii" w:hAnsiTheme="minorAscii" w:eastAsiaTheme="minorAscii" w:cstheme="minorAscii"/>
          <w:noProof w:val="0"/>
          <w:sz w:val="22"/>
          <w:szCs w:val="22"/>
          <w:lang w:val="en-US"/>
        </w:rPr>
        <w:t xml:space="preserve"> than targeted.</w:t>
      </w:r>
    </w:p>
    <w:p xmlns:wp14="http://schemas.microsoft.com/office/word/2010/wordml" w:rsidP="5A59B543" wp14:paraId="6404E15E" wp14:textId="2EA8E5F6">
      <w:pPr>
        <w:pStyle w:val="ListParagraph"/>
        <w:numPr>
          <w:ilvl w:val="0"/>
          <w:numId w:val="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Customer service teams lack access to complete purchase histories.</w:t>
      </w:r>
    </w:p>
    <w:p xmlns:wp14="http://schemas.microsoft.com/office/word/2010/wordml" w:rsidP="5A59B543" wp14:paraId="540A3933" wp14:textId="368C9110">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According to Payne and Frow (2017), effective CRM requires integrated, accurate, and accessible customer data.</w:t>
      </w:r>
    </w:p>
    <w:p xmlns:wp14="http://schemas.microsoft.com/office/word/2010/wordml" w:rsidP="5A59B543" wp14:paraId="17114380" wp14:textId="2E9C9884">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3. Reporting and Decision-Making Limitations</w:t>
      </w:r>
    </w:p>
    <w:p xmlns:wp14="http://schemas.microsoft.com/office/word/2010/wordml" w:rsidP="5A59B543" wp14:paraId="5BA284F3" wp14:textId="7B2B2374">
      <w:pPr>
        <w:pStyle w:val="ListParagraph"/>
        <w:numPr>
          <w:ilvl w:val="0"/>
          <w:numId w:val="5"/>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Sales reports are manually compiled, often containing errors.</w:t>
      </w:r>
    </w:p>
    <w:p xmlns:wp14="http://schemas.microsoft.com/office/word/2010/wordml" w:rsidP="5A59B543" wp14:paraId="578E1896" wp14:textId="6FF85F51">
      <w:pPr>
        <w:pStyle w:val="ListParagraph"/>
        <w:numPr>
          <w:ilvl w:val="0"/>
          <w:numId w:val="5"/>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Data is outdated by the time it reaches management.</w:t>
      </w:r>
    </w:p>
    <w:p xmlns:wp14="http://schemas.microsoft.com/office/word/2010/wordml" w:rsidP="5A59B543" wp14:paraId="54B73084" wp14:textId="228A46C4">
      <w:pPr>
        <w:pStyle w:val="ListParagraph"/>
        <w:numPr>
          <w:ilvl w:val="0"/>
          <w:numId w:val="5"/>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Forecasting is</w:t>
      </w:r>
      <w:r w:rsidRPr="5A59B543" w:rsidR="340EFAB4">
        <w:rPr>
          <w:rFonts w:ascii="Arial" w:hAnsi="Arial" w:eastAsia="Arial" w:cs="Arial" w:asciiTheme="minorAscii" w:hAnsiTheme="minorAscii" w:eastAsiaTheme="minorAscii" w:cstheme="minorAscii"/>
          <w:noProof w:val="0"/>
          <w:sz w:val="22"/>
          <w:szCs w:val="22"/>
          <w:lang w:val="en-US"/>
        </w:rPr>
        <w:t xml:space="preserve"> reactive</w:t>
      </w:r>
      <w:r w:rsidRPr="5A59B543" w:rsidR="7F215F1E">
        <w:rPr>
          <w:rFonts w:ascii="Arial" w:hAnsi="Arial" w:eastAsia="Arial" w:cs="Arial" w:asciiTheme="minorAscii" w:hAnsiTheme="minorAscii" w:eastAsiaTheme="minorAscii" w:cstheme="minorAscii"/>
          <w:noProof w:val="0"/>
          <w:sz w:val="22"/>
          <w:szCs w:val="22"/>
          <w:lang w:val="en-US"/>
        </w:rPr>
        <w:t xml:space="preserve"> </w:t>
      </w:r>
      <w:r w:rsidRPr="5A59B543" w:rsidR="20F8E9A1">
        <w:rPr>
          <w:rFonts w:ascii="Arial" w:hAnsi="Arial" w:eastAsia="Arial" w:cs="Arial" w:asciiTheme="minorAscii" w:hAnsiTheme="minorAscii" w:eastAsiaTheme="minorAscii" w:cstheme="minorAscii"/>
          <w:noProof w:val="0"/>
          <w:sz w:val="22"/>
          <w:szCs w:val="22"/>
          <w:lang w:val="en-US"/>
        </w:rPr>
        <w:t>more</w:t>
      </w:r>
      <w:r w:rsidRPr="5A59B543" w:rsidR="20F8E9A1">
        <w:rPr>
          <w:rFonts w:ascii="Arial" w:hAnsi="Arial" w:eastAsia="Arial" w:cs="Arial" w:asciiTheme="minorAscii" w:hAnsiTheme="minorAscii" w:eastAsiaTheme="minorAscii" w:cstheme="minorAscii"/>
          <w:noProof w:val="0"/>
          <w:sz w:val="22"/>
          <w:szCs w:val="22"/>
          <w:lang w:val="en-US"/>
        </w:rPr>
        <w:t xml:space="preserve"> </w:t>
      </w:r>
      <w:r w:rsidRPr="5A59B543" w:rsidR="34B46390">
        <w:rPr>
          <w:rFonts w:ascii="Arial" w:hAnsi="Arial" w:eastAsia="Arial" w:cs="Arial" w:asciiTheme="minorAscii" w:hAnsiTheme="minorAscii" w:eastAsiaTheme="minorAscii" w:cstheme="minorAscii"/>
          <w:noProof w:val="0"/>
          <w:sz w:val="22"/>
          <w:szCs w:val="22"/>
          <w:lang w:val="en-US"/>
        </w:rPr>
        <w:t>than strategic.</w:t>
      </w:r>
    </w:p>
    <w:p xmlns:wp14="http://schemas.microsoft.com/office/word/2010/wordml" w:rsidP="5A59B543" wp14:paraId="5F26ECA6" wp14:textId="5349ADD8">
      <w:pPr>
        <w:rPr>
          <w:rFonts w:ascii="Arial" w:hAnsi="Arial" w:eastAsia="Arial" w:cs="Arial" w:asciiTheme="minorAscii" w:hAnsiTheme="minorAscii" w:eastAsiaTheme="minorAscii" w:cstheme="minorAscii"/>
          <w:noProof w:val="0"/>
          <w:sz w:val="22"/>
          <w:szCs w:val="22"/>
          <w:lang w:val="en-US"/>
        </w:rPr>
      </w:pPr>
      <w:r w:rsidRPr="69C62F8B" w:rsidR="46411E2D">
        <w:rPr>
          <w:rFonts w:ascii="Arial" w:hAnsi="Arial" w:eastAsia="Arial" w:cs="Arial" w:asciiTheme="minorAscii" w:hAnsiTheme="minorAscii" w:eastAsiaTheme="minorAscii" w:cstheme="minorAscii"/>
          <w:noProof w:val="0"/>
          <w:sz w:val="22"/>
          <w:szCs w:val="22"/>
          <w:lang w:val="en-US"/>
        </w:rPr>
        <w:t xml:space="preserve">This reflects </w:t>
      </w:r>
      <w:r w:rsidRPr="69C62F8B" w:rsidR="46411E2D">
        <w:rPr>
          <w:rFonts w:ascii="Arial" w:hAnsi="Arial" w:eastAsia="Arial" w:cs="Arial" w:asciiTheme="minorAscii" w:hAnsiTheme="minorAscii" w:eastAsiaTheme="minorAscii" w:cstheme="minorAscii"/>
          <w:noProof w:val="0"/>
          <w:sz w:val="22"/>
          <w:szCs w:val="22"/>
          <w:lang w:val="en-US"/>
        </w:rPr>
        <w:t>Turban</w:t>
      </w:r>
      <w:r w:rsidRPr="69C62F8B" w:rsidR="485B1857">
        <w:rPr>
          <w:rFonts w:ascii="Arial" w:hAnsi="Arial" w:eastAsia="Arial" w:cs="Arial" w:asciiTheme="minorAscii" w:hAnsiTheme="minorAscii" w:eastAsiaTheme="minorAscii" w:cstheme="minorAscii"/>
          <w:noProof w:val="0"/>
          <w:sz w:val="22"/>
          <w:szCs w:val="22"/>
          <w:lang w:val="en-US"/>
        </w:rPr>
        <w:t xml:space="preserve"> </w:t>
      </w:r>
      <w:r w:rsidRPr="69C62F8B" w:rsidR="46411E2D">
        <w:rPr>
          <w:rFonts w:ascii="Arial" w:hAnsi="Arial" w:eastAsia="Arial" w:cs="Arial" w:asciiTheme="minorAscii" w:hAnsiTheme="minorAscii" w:eastAsiaTheme="minorAscii" w:cstheme="minorAscii"/>
          <w:noProof w:val="0"/>
          <w:sz w:val="22"/>
          <w:szCs w:val="22"/>
          <w:lang w:val="en-US"/>
        </w:rPr>
        <w:t>(</w:t>
      </w:r>
      <w:r w:rsidRPr="69C62F8B" w:rsidR="46411E2D">
        <w:rPr>
          <w:rFonts w:ascii="Arial" w:hAnsi="Arial" w:eastAsia="Arial" w:cs="Arial" w:asciiTheme="minorAscii" w:hAnsiTheme="minorAscii" w:eastAsiaTheme="minorAscii" w:cstheme="minorAscii"/>
          <w:noProof w:val="0"/>
          <w:sz w:val="22"/>
          <w:szCs w:val="22"/>
          <w:lang w:val="en-US"/>
        </w:rPr>
        <w:t>2018) argument that real-time analytics are essential for competitive decision-making.</w:t>
      </w:r>
      <w:r w:rsidRPr="69C62F8B" w:rsidR="74ED86BA">
        <w:rPr>
          <w:rFonts w:ascii="Arial" w:hAnsi="Arial" w:eastAsia="Arial" w:cs="Arial" w:asciiTheme="minorAscii" w:hAnsiTheme="minorAscii" w:eastAsiaTheme="minorAscii" w:cstheme="minorAscii"/>
          <w:noProof w:val="0"/>
          <w:sz w:val="22"/>
          <w:szCs w:val="22"/>
          <w:lang w:val="en-US"/>
        </w:rPr>
        <w:t xml:space="preserve"> This is </w:t>
      </w:r>
      <w:r w:rsidRPr="69C62F8B" w:rsidR="74ED86BA">
        <w:rPr>
          <w:rFonts w:ascii="Arial" w:hAnsi="Arial" w:eastAsia="Arial" w:cs="Arial" w:asciiTheme="minorAscii" w:hAnsiTheme="minorAscii" w:eastAsiaTheme="minorAscii" w:cstheme="minorAscii"/>
          <w:noProof w:val="0"/>
          <w:sz w:val="22"/>
          <w:szCs w:val="22"/>
          <w:lang w:val="en-US"/>
        </w:rPr>
        <w:t>very important</w:t>
      </w:r>
      <w:r w:rsidRPr="69C62F8B" w:rsidR="74ED86BA">
        <w:rPr>
          <w:rFonts w:ascii="Arial" w:hAnsi="Arial" w:eastAsia="Arial" w:cs="Arial" w:asciiTheme="minorAscii" w:hAnsiTheme="minorAscii" w:eastAsiaTheme="minorAscii" w:cstheme="minorAscii"/>
          <w:noProof w:val="0"/>
          <w:sz w:val="22"/>
          <w:szCs w:val="22"/>
          <w:lang w:val="en-US"/>
        </w:rPr>
        <w:t xml:space="preserve"> in every growing business.</w:t>
      </w:r>
    </w:p>
    <w:p xmlns:wp14="http://schemas.microsoft.com/office/word/2010/wordml" w:rsidP="5A59B543" wp14:paraId="454FF881" wp14:textId="45EB4F8F">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4. Compliance and Security Risks</w:t>
      </w:r>
    </w:p>
    <w:p xmlns:wp14="http://schemas.microsoft.com/office/word/2010/wordml" w:rsidP="5A59B543" wp14:paraId="0C613C4D" wp14:textId="44B4DB77">
      <w:pPr>
        <w:pStyle w:val="ListParagraph"/>
        <w:numPr>
          <w:ilvl w:val="0"/>
          <w:numId w:val="6"/>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700D2589" w:rsidR="6F718488">
        <w:rPr>
          <w:rFonts w:ascii="Arial" w:hAnsi="Arial" w:eastAsia="Arial" w:cs="Arial" w:asciiTheme="minorAscii" w:hAnsiTheme="minorAscii" w:eastAsiaTheme="minorAscii" w:cstheme="minorAscii"/>
          <w:noProof w:val="0"/>
          <w:sz w:val="22"/>
          <w:szCs w:val="22"/>
          <w:lang w:val="en-US"/>
        </w:rPr>
        <w:t xml:space="preserve">Weak access controls increase the risk of </w:t>
      </w:r>
      <w:r w:rsidRPr="700D2589" w:rsidR="58F5942F">
        <w:rPr>
          <w:rFonts w:ascii="Arial" w:hAnsi="Arial" w:eastAsia="Arial" w:cs="Arial" w:asciiTheme="minorAscii" w:hAnsiTheme="minorAscii" w:eastAsiaTheme="minorAscii" w:cstheme="minorAscii"/>
          <w:noProof w:val="0"/>
          <w:sz w:val="22"/>
          <w:szCs w:val="22"/>
          <w:lang w:val="en-US"/>
        </w:rPr>
        <w:t>unauthorized</w:t>
      </w:r>
      <w:r w:rsidRPr="700D2589" w:rsidR="6F718488">
        <w:rPr>
          <w:rFonts w:ascii="Arial" w:hAnsi="Arial" w:eastAsia="Arial" w:cs="Arial" w:asciiTheme="minorAscii" w:hAnsiTheme="minorAscii" w:eastAsiaTheme="minorAscii" w:cstheme="minorAscii"/>
          <w:noProof w:val="0"/>
          <w:sz w:val="22"/>
          <w:szCs w:val="22"/>
          <w:lang w:val="en-US"/>
        </w:rPr>
        <w:t xml:space="preserve"> data access.</w:t>
      </w:r>
    </w:p>
    <w:p xmlns:wp14="http://schemas.microsoft.com/office/word/2010/wordml" w:rsidP="5A59B543" wp14:paraId="18E010D7" wp14:textId="646C0135">
      <w:pPr>
        <w:pStyle w:val="ListParagraph"/>
        <w:numPr>
          <w:ilvl w:val="0"/>
          <w:numId w:val="6"/>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GDPR compliance is compromised due to poor data governance.</w:t>
      </w:r>
    </w:p>
    <w:p xmlns:wp14="http://schemas.microsoft.com/office/word/2010/wordml" w:rsidP="5A59B543" wp14:paraId="1E113708" wp14:textId="49B3A0F0">
      <w:pPr>
        <w:pStyle w:val="ListParagraph"/>
        <w:numPr>
          <w:ilvl w:val="0"/>
          <w:numId w:val="6"/>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Lack of audit trails makes it difficult to track data handling.</w:t>
      </w:r>
    </w:p>
    <w:p xmlns:wp14="http://schemas.microsoft.com/office/word/2010/wordml" w:rsidP="5A59B543" wp14:paraId="72B21EA2" wp14:textId="542A5806">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As noted by Voigt and Von dem Bussche (2017), GDPR requires strict data protection measures and accountability.</w:t>
      </w:r>
    </w:p>
    <w:p xmlns:wp14="http://schemas.microsoft.com/office/word/2010/wordml" w:rsidP="5A59B543" wp14:paraId="0344286C" wp14:textId="120BD651">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5. Lack of System Integration</w:t>
      </w:r>
    </w:p>
    <w:p xmlns:wp14="http://schemas.microsoft.com/office/word/2010/wordml" w:rsidP="5A59B543" wp14:paraId="3B927F6A" wp14:textId="2F8274E5">
      <w:pPr>
        <w:pStyle w:val="ListParagraph"/>
        <w:numPr>
          <w:ilvl w:val="0"/>
          <w:numId w:val="7"/>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Sales, finance, and inventory systems do not communicate.</w:t>
      </w:r>
    </w:p>
    <w:p xmlns:wp14="http://schemas.microsoft.com/office/word/2010/wordml" w:rsidP="5A59B543" wp14:paraId="4996095A" wp14:textId="6E86D345">
      <w:pPr>
        <w:pStyle w:val="ListParagraph"/>
        <w:numPr>
          <w:ilvl w:val="0"/>
          <w:numId w:val="7"/>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Employees manually transfer data, increasing workload and error rates.</w:t>
      </w:r>
    </w:p>
    <w:p xmlns:wp14="http://schemas.microsoft.com/office/word/2010/wordml" w:rsidP="5A59B543" wp14:paraId="377B9BD3" wp14:textId="4A114139">
      <w:pPr>
        <w:pStyle w:val="ListParagraph"/>
        <w:numPr>
          <w:ilvl w:val="0"/>
          <w:numId w:val="7"/>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The </w:t>
      </w:r>
      <w:r w:rsidRPr="5A59B543" w:rsidR="05426E5F">
        <w:rPr>
          <w:rFonts w:ascii="Arial" w:hAnsi="Arial" w:eastAsia="Arial" w:cs="Arial" w:asciiTheme="minorAscii" w:hAnsiTheme="minorAscii" w:eastAsiaTheme="minorAscii" w:cstheme="minorAscii"/>
          <w:noProof w:val="0"/>
          <w:sz w:val="22"/>
          <w:szCs w:val="22"/>
          <w:lang w:val="en-US"/>
        </w:rPr>
        <w:t>organization</w:t>
      </w:r>
      <w:r w:rsidRPr="5A59B543" w:rsidR="34B46390">
        <w:rPr>
          <w:rFonts w:ascii="Arial" w:hAnsi="Arial" w:eastAsia="Arial" w:cs="Arial" w:asciiTheme="minorAscii" w:hAnsiTheme="minorAscii" w:eastAsiaTheme="minorAscii" w:cstheme="minorAscii"/>
          <w:noProof w:val="0"/>
          <w:sz w:val="22"/>
          <w:szCs w:val="22"/>
          <w:lang w:val="en-US"/>
        </w:rPr>
        <w:t xml:space="preserve"> lacks </w:t>
      </w:r>
      <w:r w:rsidRPr="5A59B543" w:rsidR="34B46390">
        <w:rPr>
          <w:rFonts w:ascii="Arial" w:hAnsi="Arial" w:eastAsia="Arial" w:cs="Arial" w:asciiTheme="minorAscii" w:hAnsiTheme="minorAscii" w:eastAsiaTheme="minorAscii" w:cstheme="minorAscii"/>
          <w:noProof w:val="0"/>
          <w:sz w:val="22"/>
          <w:szCs w:val="22"/>
          <w:lang w:val="en-US"/>
        </w:rPr>
        <w:t>a single source</w:t>
      </w:r>
      <w:r w:rsidRPr="5A59B543" w:rsidR="34B46390">
        <w:rPr>
          <w:rFonts w:ascii="Arial" w:hAnsi="Arial" w:eastAsia="Arial" w:cs="Arial" w:asciiTheme="minorAscii" w:hAnsiTheme="minorAscii" w:eastAsiaTheme="minorAscii" w:cstheme="minorAscii"/>
          <w:noProof w:val="0"/>
          <w:sz w:val="22"/>
          <w:szCs w:val="22"/>
          <w:lang w:val="en-US"/>
        </w:rPr>
        <w:t xml:space="preserve"> of truth for business data.</w:t>
      </w:r>
    </w:p>
    <w:p xmlns:wp14="http://schemas.microsoft.com/office/word/2010/wordml" w:rsidP="5A59B543" wp14:paraId="49611ED6" wp14:textId="28918E33">
      <w:pPr>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Integrated systems are essential for operational efficiency (Bocij et al., 2019).</w:t>
      </w:r>
    </w:p>
    <w:p xmlns:wp14="http://schemas.microsoft.com/office/word/2010/wordml" w:rsidP="5A59B543" wp14:paraId="5AA3D607" wp14:textId="70FFD11B">
      <w:pPr>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A59B543" wp14:paraId="1F37EFCD" wp14:textId="1AA3BB7A">
      <w:pPr>
        <w:rPr>
          <w:rFonts w:ascii="Arial" w:hAnsi="Arial" w:eastAsia="Arial" w:cs="Arial" w:asciiTheme="minorAscii" w:hAnsiTheme="minorAscii" w:eastAsiaTheme="minorAscii" w:cstheme="minorAscii"/>
          <w:b w:val="1"/>
          <w:bCs w:val="1"/>
          <w:noProof w:val="0"/>
          <w:sz w:val="22"/>
          <w:szCs w:val="22"/>
          <w:u w:val="single"/>
          <w:lang w:val="en-US"/>
        </w:rPr>
      </w:pPr>
      <w:r w:rsidRPr="5A59B543" w:rsidR="34B46390">
        <w:rPr>
          <w:rFonts w:ascii="Arial" w:hAnsi="Arial" w:eastAsia="Arial" w:cs="Arial" w:asciiTheme="minorAscii" w:hAnsiTheme="minorAscii" w:eastAsiaTheme="minorAscii" w:cstheme="minorAscii"/>
          <w:b w:val="1"/>
          <w:bCs w:val="1"/>
          <w:noProof w:val="0"/>
          <w:sz w:val="22"/>
          <w:szCs w:val="22"/>
          <w:u w:val="single"/>
          <w:lang w:val="en-US"/>
        </w:rPr>
        <w:t>Recommended Solution</w:t>
      </w:r>
    </w:p>
    <w:p xmlns:wp14="http://schemas.microsoft.com/office/word/2010/wordml" w:rsidP="5A59B543" wp14:paraId="4D900866" wp14:textId="37557E81">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Proposed Information System: Cloud-Based ERP with Integrated CRM</w:t>
      </w:r>
    </w:p>
    <w:p xmlns:wp14="http://schemas.microsoft.com/office/word/2010/wordml" w:rsidP="5A59B543" wp14:paraId="69EA8CC3" wp14:textId="42317AE0">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To address the identified challenges, this proposal recommends implementing a </w:t>
      </w:r>
      <w:r w:rsidRPr="5A59B543" w:rsidR="34B46390">
        <w:rPr>
          <w:rFonts w:ascii="Arial" w:hAnsi="Arial" w:eastAsia="Arial" w:cs="Arial" w:asciiTheme="minorAscii" w:hAnsiTheme="minorAscii" w:eastAsiaTheme="minorAscii" w:cstheme="minorAscii"/>
          <w:b w:val="1"/>
          <w:bCs w:val="1"/>
          <w:noProof w:val="0"/>
          <w:sz w:val="22"/>
          <w:szCs w:val="22"/>
          <w:lang w:val="en-US"/>
        </w:rPr>
        <w:t>cloud-based Enterprise Resource Planning (ERP) system with integrated Customer Relationship Management (CRM)</w:t>
      </w:r>
      <w:r w:rsidRPr="5A59B543" w:rsidR="34B46390">
        <w:rPr>
          <w:rFonts w:ascii="Arial" w:hAnsi="Arial" w:eastAsia="Arial" w:cs="Arial" w:asciiTheme="minorAscii" w:hAnsiTheme="minorAscii" w:eastAsiaTheme="minorAscii" w:cstheme="minorAscii"/>
          <w:noProof w:val="0"/>
          <w:sz w:val="22"/>
          <w:szCs w:val="22"/>
          <w:lang w:val="en-US"/>
        </w:rPr>
        <w:t>. Suitable options include</w:t>
      </w:r>
      <w:r w:rsidRPr="5A59B543" w:rsidR="03E341C8">
        <w:rPr>
          <w:rFonts w:ascii="Arial" w:hAnsi="Arial" w:eastAsia="Arial" w:cs="Arial" w:asciiTheme="minorAscii" w:hAnsiTheme="minorAscii" w:eastAsiaTheme="minorAscii" w:cstheme="minorAscii"/>
          <w:noProof w:val="0"/>
          <w:sz w:val="22"/>
          <w:szCs w:val="22"/>
          <w:lang w:val="en-US"/>
        </w:rPr>
        <w:t xml:space="preserve"> the below</w:t>
      </w:r>
      <w:r w:rsidRPr="5A59B543" w:rsidR="34B46390">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5A59B543" wp14:paraId="4BDDBC2F" wp14:textId="3DCFBE93">
      <w:pPr>
        <w:pStyle w:val="ListParagraph"/>
        <w:numPr>
          <w:ilvl w:val="0"/>
          <w:numId w:val="8"/>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Microsoft Dynamics 365 Business Central</w:t>
      </w:r>
    </w:p>
    <w:p xmlns:wp14="http://schemas.microsoft.com/office/word/2010/wordml" w:rsidP="5A59B543" wp14:paraId="5F2A4C3B" wp14:textId="58F0A077">
      <w:pPr>
        <w:pStyle w:val="ListParagraph"/>
        <w:numPr>
          <w:ilvl w:val="0"/>
          <w:numId w:val="8"/>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SAP Business One</w:t>
      </w:r>
    </w:p>
    <w:p xmlns:wp14="http://schemas.microsoft.com/office/word/2010/wordml" w:rsidP="5A59B543" wp14:paraId="41BDC51D" wp14:textId="4CF8C346">
      <w:pPr>
        <w:pStyle w:val="ListParagraph"/>
        <w:numPr>
          <w:ilvl w:val="0"/>
          <w:numId w:val="8"/>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Oracle NetSuite</w:t>
      </w:r>
    </w:p>
    <w:p xmlns:wp14="http://schemas.microsoft.com/office/word/2010/wordml" w:rsidP="5A59B543" wp14:paraId="04145B2A" wp14:textId="68DD432A">
      <w:pPr>
        <w:pStyle w:val="ListParagraph"/>
        <w:numPr>
          <w:ilvl w:val="0"/>
          <w:numId w:val="8"/>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Odoo ERP</w:t>
      </w:r>
    </w:p>
    <w:p xmlns:wp14="http://schemas.microsoft.com/office/word/2010/wordml" w:rsidP="5A59B543" wp14:paraId="3ECE04C3" wp14:textId="6590DAC2">
      <w:pPr>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For </w:t>
      </w:r>
      <w:r w:rsidRPr="5A59B543" w:rsidR="34B46390">
        <w:rPr>
          <w:rFonts w:ascii="Arial" w:hAnsi="Arial" w:eastAsia="Arial" w:cs="Arial" w:asciiTheme="minorAscii" w:hAnsiTheme="minorAscii" w:eastAsiaTheme="minorAscii" w:cstheme="minorAscii"/>
          <w:noProof w:val="0"/>
          <w:sz w:val="22"/>
          <w:szCs w:val="22"/>
          <w:lang w:val="en-US"/>
        </w:rPr>
        <w:t>Maldiva</w:t>
      </w:r>
      <w:r w:rsidRPr="5A59B543" w:rsidR="34B46390">
        <w:rPr>
          <w:rFonts w:ascii="Arial" w:hAnsi="Arial" w:eastAsia="Arial" w:cs="Arial" w:asciiTheme="minorAscii" w:hAnsiTheme="minorAscii" w:eastAsiaTheme="minorAscii" w:cstheme="minorAscii"/>
          <w:noProof w:val="0"/>
          <w:sz w:val="22"/>
          <w:szCs w:val="22"/>
          <w:lang w:val="en-US"/>
        </w:rPr>
        <w:t xml:space="preserve"> Ltd., the most </w:t>
      </w:r>
      <w:r w:rsidRPr="5A59B543" w:rsidR="34B46390">
        <w:rPr>
          <w:rFonts w:ascii="Arial" w:hAnsi="Arial" w:eastAsia="Arial" w:cs="Arial" w:asciiTheme="minorAscii" w:hAnsiTheme="minorAscii" w:eastAsiaTheme="minorAscii" w:cstheme="minorAscii"/>
          <w:noProof w:val="0"/>
          <w:sz w:val="22"/>
          <w:szCs w:val="22"/>
          <w:lang w:val="en-US"/>
        </w:rPr>
        <w:t>appropriate solution</w:t>
      </w:r>
      <w:r w:rsidRPr="5A59B543" w:rsidR="34B46390">
        <w:rPr>
          <w:rFonts w:ascii="Arial" w:hAnsi="Arial" w:eastAsia="Arial" w:cs="Arial" w:asciiTheme="minorAscii" w:hAnsiTheme="minorAscii" w:eastAsiaTheme="minorAscii" w:cstheme="minorAscii"/>
          <w:noProof w:val="0"/>
          <w:sz w:val="22"/>
          <w:szCs w:val="22"/>
          <w:lang w:val="en-US"/>
        </w:rPr>
        <w:t xml:space="preserve"> is </w:t>
      </w:r>
      <w:r w:rsidRPr="5A59B543" w:rsidR="34B46390">
        <w:rPr>
          <w:rFonts w:ascii="Arial" w:hAnsi="Arial" w:eastAsia="Arial" w:cs="Arial" w:asciiTheme="minorAscii" w:hAnsiTheme="minorAscii" w:eastAsiaTheme="minorAscii" w:cstheme="minorAscii"/>
          <w:b w:val="1"/>
          <w:bCs w:val="1"/>
          <w:noProof w:val="0"/>
          <w:sz w:val="22"/>
          <w:szCs w:val="22"/>
          <w:lang w:val="en-US"/>
        </w:rPr>
        <w:t>Microsoft Dynamics 365 Business Central</w:t>
      </w:r>
      <w:r w:rsidRPr="5A59B543" w:rsidR="34B46390">
        <w:rPr>
          <w:rFonts w:ascii="Arial" w:hAnsi="Arial" w:eastAsia="Arial" w:cs="Arial" w:asciiTheme="minorAscii" w:hAnsiTheme="minorAscii" w:eastAsiaTheme="minorAscii" w:cstheme="minorAscii"/>
          <w:noProof w:val="0"/>
          <w:sz w:val="22"/>
          <w:szCs w:val="22"/>
          <w:lang w:val="en-US"/>
        </w:rPr>
        <w:t xml:space="preserve">, due to its strong integration capabilities, scalability, cost-effectiveness, and suitability for mid-sized retail </w:t>
      </w:r>
      <w:r w:rsidRPr="5A59B543" w:rsidR="3F9B6705">
        <w:rPr>
          <w:rFonts w:ascii="Arial" w:hAnsi="Arial" w:eastAsia="Arial" w:cs="Arial" w:asciiTheme="minorAscii" w:hAnsiTheme="minorAscii" w:eastAsiaTheme="minorAscii" w:cstheme="minorAscii"/>
          <w:noProof w:val="0"/>
          <w:sz w:val="22"/>
          <w:szCs w:val="22"/>
          <w:lang w:val="en-US"/>
        </w:rPr>
        <w:t>organizations</w:t>
      </w:r>
      <w:r w:rsidRPr="5A59B543" w:rsidR="04614E1B">
        <w:rPr>
          <w:rFonts w:ascii="Arial" w:hAnsi="Arial" w:eastAsia="Arial" w:cs="Arial" w:asciiTheme="minorAscii" w:hAnsiTheme="minorAscii" w:eastAsiaTheme="minorAscii" w:cstheme="minorAscii"/>
          <w:noProof w:val="0"/>
          <w:sz w:val="22"/>
          <w:szCs w:val="22"/>
          <w:lang w:val="en-US"/>
        </w:rPr>
        <w:t>. This is perfect for any growing business</w:t>
      </w:r>
      <w:r w:rsidRPr="5A59B543" w:rsidR="34B46390">
        <w:rPr>
          <w:rFonts w:ascii="Arial" w:hAnsi="Arial" w:eastAsia="Arial" w:cs="Arial" w:asciiTheme="minorAscii" w:hAnsiTheme="minorAscii" w:eastAsiaTheme="minorAscii" w:cstheme="minorAscii"/>
          <w:noProof w:val="0"/>
          <w:sz w:val="22"/>
          <w:szCs w:val="22"/>
          <w:lang w:val="en-US"/>
        </w:rPr>
        <w:t>.</w:t>
      </w:r>
      <w:r w:rsidRPr="5A59B543" w:rsidR="12F2E1FF">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5A59B543" wp14:paraId="0E0A7C9C" wp14:textId="12824FF2">
      <w:pPr>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pPr>
      <w:r w:rsidRPr="5A59B543" w:rsidR="34B46390">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t>Justification for the Recommendation</w:t>
      </w:r>
    </w:p>
    <w:p xmlns:wp14="http://schemas.microsoft.com/office/word/2010/wordml" w:rsidP="5A59B543" wp14:paraId="2FE7ACC6" wp14:textId="0886889B">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1. Alignment with Business Needs</w:t>
      </w:r>
    </w:p>
    <w:p xmlns:wp14="http://schemas.microsoft.com/office/word/2010/wordml" w:rsidP="5A59B543" wp14:paraId="0AAD0B73" wp14:textId="328820D5">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Dynamics 365 provides modules for inventory, sales, finance, CRM, procurement, and reporting—all essential for Maldiva Ltd.’s operations (Microsoft, 2024).</w:t>
      </w:r>
    </w:p>
    <w:p xmlns:wp14="http://schemas.microsoft.com/office/word/2010/wordml" w:rsidP="5A59B543" wp14:paraId="591B4E9F" wp14:textId="7196893A">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2. Efficiency Improvements</w:t>
      </w:r>
    </w:p>
    <w:p xmlns:wp14="http://schemas.microsoft.com/office/word/2010/wordml" w:rsidP="5A59B543" wp14:paraId="27C6A6F4" wp14:textId="6E79B5FC">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The system automates stock updates, order processing, financial reporting, and customer data management, reducing manual workload. Automation reduces human error and increases productivity (Laudon and Laudon, 2022).</w:t>
      </w:r>
    </w:p>
    <w:p xmlns:wp14="http://schemas.microsoft.com/office/word/2010/wordml" w:rsidP="5A59B543" wp14:paraId="6A71EE56" wp14:textId="6959827E">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3. Cost-Effectiveness</w:t>
      </w:r>
    </w:p>
    <w:p xmlns:wp14="http://schemas.microsoft.com/office/word/2010/wordml" w:rsidP="5A59B543" wp14:paraId="3D84B022" wp14:textId="6D33FFC1">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As a cloud-based solution, it </w:t>
      </w:r>
      <w:r w:rsidRPr="5A59B543" w:rsidR="34B46390">
        <w:rPr>
          <w:rFonts w:ascii="Arial" w:hAnsi="Arial" w:eastAsia="Arial" w:cs="Arial" w:asciiTheme="minorAscii" w:hAnsiTheme="minorAscii" w:eastAsiaTheme="minorAscii" w:cstheme="minorAscii"/>
          <w:noProof w:val="0"/>
          <w:sz w:val="22"/>
          <w:szCs w:val="22"/>
          <w:lang w:val="en-US"/>
        </w:rPr>
        <w:t>eliminates</w:t>
      </w:r>
      <w:r w:rsidRPr="5A59B543" w:rsidR="34B46390">
        <w:rPr>
          <w:rFonts w:ascii="Arial" w:hAnsi="Arial" w:eastAsia="Arial" w:cs="Arial" w:asciiTheme="minorAscii" w:hAnsiTheme="minorAscii" w:eastAsiaTheme="minorAscii" w:cstheme="minorAscii"/>
          <w:noProof w:val="0"/>
          <w:sz w:val="22"/>
          <w:szCs w:val="22"/>
          <w:lang w:val="en-US"/>
        </w:rPr>
        <w:t xml:space="preserve"> the need for expensive </w:t>
      </w:r>
      <w:r w:rsidRPr="5A59B543" w:rsidR="67967AE3">
        <w:rPr>
          <w:rFonts w:ascii="Arial" w:hAnsi="Arial" w:eastAsia="Arial" w:cs="Arial" w:asciiTheme="minorAscii" w:hAnsiTheme="minorAscii" w:eastAsiaTheme="minorAscii" w:cstheme="minorAscii"/>
          <w:noProof w:val="0"/>
          <w:sz w:val="22"/>
          <w:szCs w:val="22"/>
          <w:lang w:val="en-US"/>
        </w:rPr>
        <w:t>on-premises</w:t>
      </w:r>
      <w:r w:rsidRPr="5A59B543" w:rsidR="34B46390">
        <w:rPr>
          <w:rFonts w:ascii="Arial" w:hAnsi="Arial" w:eastAsia="Arial" w:cs="Arial" w:asciiTheme="minorAscii" w:hAnsiTheme="minorAscii" w:eastAsiaTheme="minorAscii" w:cstheme="minorAscii"/>
          <w:noProof w:val="0"/>
          <w:sz w:val="22"/>
          <w:szCs w:val="22"/>
          <w:lang w:val="en-US"/>
        </w:rPr>
        <w:t xml:space="preserve"> infrastructure. Subscription pricing allows predictable budgeting (Oracle, 2024).</w:t>
      </w:r>
    </w:p>
    <w:p xmlns:wp14="http://schemas.microsoft.com/office/word/2010/wordml" w:rsidP="5A59B543" wp14:paraId="3C9FA7B0" wp14:textId="04194439">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4. Scalability</w:t>
      </w:r>
    </w:p>
    <w:p xmlns:wp14="http://schemas.microsoft.com/office/word/2010/wordml" w:rsidP="5A59B543" wp14:paraId="42A3C712" wp14:textId="2FE7A5B7">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The system can support additional stores, increased online sales, and international expansion without major upgrades.</w:t>
      </w:r>
    </w:p>
    <w:p xmlns:wp14="http://schemas.microsoft.com/office/word/2010/wordml" w:rsidP="5A59B543" wp14:paraId="064365DE" wp14:textId="6295A799">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5. Integration Capabilities</w:t>
      </w:r>
    </w:p>
    <w:p xmlns:wp14="http://schemas.microsoft.com/office/word/2010/wordml" w:rsidP="5A59B543" wp14:paraId="3335442B" wp14:textId="7D686558">
      <w:pPr>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Dynamics 365 integrates seamlessly with:</w:t>
      </w:r>
    </w:p>
    <w:p xmlns:wp14="http://schemas.microsoft.com/office/word/2010/wordml" w:rsidP="5A59B543" wp14:paraId="15798F58" wp14:textId="624B99D3">
      <w:pPr>
        <w:pStyle w:val="ListParagraph"/>
        <w:numPr>
          <w:ilvl w:val="0"/>
          <w:numId w:val="9"/>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POS systems</w:t>
      </w:r>
    </w:p>
    <w:p xmlns:wp14="http://schemas.microsoft.com/office/word/2010/wordml" w:rsidP="5A59B543" wp14:paraId="0F297ACD" wp14:textId="14E9E470">
      <w:pPr>
        <w:pStyle w:val="ListParagraph"/>
        <w:numPr>
          <w:ilvl w:val="0"/>
          <w:numId w:val="9"/>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700D2589" w:rsidR="6CBCED1A">
        <w:rPr>
          <w:rFonts w:ascii="Arial" w:hAnsi="Arial" w:eastAsia="Arial" w:cs="Arial" w:asciiTheme="minorAscii" w:hAnsiTheme="minorAscii" w:eastAsiaTheme="minorAscii" w:cstheme="minorAscii"/>
          <w:noProof w:val="0"/>
          <w:sz w:val="22"/>
          <w:szCs w:val="22"/>
          <w:lang w:val="en-US"/>
        </w:rPr>
        <w:t>ECommerce</w:t>
      </w:r>
      <w:r w:rsidRPr="700D2589" w:rsidR="6F718488">
        <w:rPr>
          <w:rFonts w:ascii="Arial" w:hAnsi="Arial" w:eastAsia="Arial" w:cs="Arial" w:asciiTheme="minorAscii" w:hAnsiTheme="minorAscii" w:eastAsiaTheme="minorAscii" w:cstheme="minorAscii"/>
          <w:noProof w:val="0"/>
          <w:sz w:val="22"/>
          <w:szCs w:val="22"/>
          <w:lang w:val="en-US"/>
        </w:rPr>
        <w:t xml:space="preserve"> platforms</w:t>
      </w:r>
    </w:p>
    <w:p xmlns:wp14="http://schemas.microsoft.com/office/word/2010/wordml" w:rsidP="5A59B543" wp14:paraId="5FC60F67" wp14:textId="775387C8">
      <w:pPr>
        <w:pStyle w:val="ListParagraph"/>
        <w:numPr>
          <w:ilvl w:val="0"/>
          <w:numId w:val="9"/>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Marketing tools</w:t>
      </w:r>
    </w:p>
    <w:p xmlns:wp14="http://schemas.microsoft.com/office/word/2010/wordml" w:rsidP="5A59B543" wp14:paraId="19F9242B" wp14:textId="1AD4D040">
      <w:pPr>
        <w:pStyle w:val="ListParagraph"/>
        <w:numPr>
          <w:ilvl w:val="0"/>
          <w:numId w:val="9"/>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Financial software</w:t>
      </w:r>
    </w:p>
    <w:p xmlns:wp14="http://schemas.microsoft.com/office/word/2010/wordml" w:rsidP="5A59B543" wp14:paraId="2B33E26C" wp14:textId="3807E09D">
      <w:pPr>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pPr>
      <w:r w:rsidRPr="5A59B543" w:rsidR="34B46390">
        <w:rPr>
          <w:rFonts w:ascii="Arial" w:hAnsi="Arial" w:eastAsia="Arial" w:cs="Arial" w:asciiTheme="minorAscii" w:hAnsiTheme="minorAscii" w:eastAsiaTheme="minorAscii" w:cstheme="minorAscii"/>
          <w:noProof w:val="0"/>
          <w:sz w:val="22"/>
          <w:szCs w:val="22"/>
          <w:lang w:val="en-US"/>
        </w:rPr>
        <w:t>This ensures a unified data environment, which is essential for multi-channel retailing (Chaffey and White, 2019).</w:t>
      </w:r>
    </w:p>
    <w:p xmlns:wp14="http://schemas.microsoft.com/office/word/2010/wordml" w:rsidP="5A59B543" wp14:paraId="751BF10C" wp14:textId="1D5DA066">
      <w:pPr>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pPr>
      <w:r w:rsidRPr="5A59B543" w:rsidR="34B46390">
        <w:rPr>
          <w:rFonts w:ascii="Arial" w:hAnsi="Arial" w:eastAsia="Arial" w:cs="Arial" w:asciiTheme="minorAscii" w:hAnsiTheme="minorAscii" w:eastAsiaTheme="minorAscii" w:cstheme="minorAscii"/>
          <w:b w:val="0"/>
          <w:bCs w:val="0"/>
          <w:noProof w:val="0"/>
          <w:color w:val="4C94D8" w:themeColor="text2" w:themeTint="80" w:themeShade="FF"/>
          <w:sz w:val="22"/>
          <w:szCs w:val="22"/>
          <w:u w:val="single"/>
          <w:lang w:val="en-US"/>
        </w:rPr>
        <w:t>How the System Will Improve Operations, Data Management, and Decision-Making</w:t>
      </w:r>
    </w:p>
    <w:p xmlns:wp14="http://schemas.microsoft.com/office/word/2010/wordml" w:rsidP="5A59B543" wp14:paraId="5FD1836A" wp14:textId="49CEF360">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Operational Improvements</w:t>
      </w:r>
    </w:p>
    <w:p xmlns:wp14="http://schemas.microsoft.com/office/word/2010/wordml" w:rsidP="5A59B543" wp14:paraId="2C1CD514" wp14:textId="2151E1D4">
      <w:pPr>
        <w:pStyle w:val="ListParagraph"/>
        <w:numPr>
          <w:ilvl w:val="0"/>
          <w:numId w:val="10"/>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Real-time inventory visibility across all stores and online channels.</w:t>
      </w:r>
    </w:p>
    <w:p xmlns:wp14="http://schemas.microsoft.com/office/word/2010/wordml" w:rsidP="5A59B543" wp14:paraId="4F6B2B56" wp14:textId="55947193">
      <w:pPr>
        <w:pStyle w:val="ListParagraph"/>
        <w:numPr>
          <w:ilvl w:val="0"/>
          <w:numId w:val="10"/>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Automated stock replenishment based on demand forecasting.</w:t>
      </w:r>
    </w:p>
    <w:p xmlns:wp14="http://schemas.microsoft.com/office/word/2010/wordml" w:rsidP="5A59B543" wp14:paraId="647EEF70" wp14:textId="46C59070">
      <w:pPr>
        <w:pStyle w:val="ListParagraph"/>
        <w:numPr>
          <w:ilvl w:val="0"/>
          <w:numId w:val="10"/>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Faster and more accurate order fulfilment.</w:t>
      </w:r>
    </w:p>
    <w:p xmlns:wp14="http://schemas.microsoft.com/office/word/2010/wordml" w:rsidP="5A59B543" wp14:paraId="665F59E0" wp14:textId="290F702F">
      <w:pPr>
        <w:pStyle w:val="ListParagraph"/>
        <w:numPr>
          <w:ilvl w:val="0"/>
          <w:numId w:val="10"/>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Reduced customer complaints due to improved stock accuracy.</w:t>
      </w:r>
    </w:p>
    <w:p xmlns:wp14="http://schemas.microsoft.com/office/word/2010/wordml" w:rsidP="5A59B543" wp14:paraId="0156B63B" wp14:textId="7DED9ABD">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Data Management Enhancements</w:t>
      </w:r>
    </w:p>
    <w:p xmlns:wp14="http://schemas.microsoft.com/office/word/2010/wordml" w:rsidP="5A59B543" wp14:paraId="2CAABB40" wp14:textId="533C859F">
      <w:pPr>
        <w:pStyle w:val="ListParagraph"/>
        <w:numPr>
          <w:ilvl w:val="0"/>
          <w:numId w:val="1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A single </w:t>
      </w:r>
      <w:r w:rsidRPr="5A59B543" w:rsidR="34F68F88">
        <w:rPr>
          <w:rFonts w:ascii="Arial" w:hAnsi="Arial" w:eastAsia="Arial" w:cs="Arial" w:asciiTheme="minorAscii" w:hAnsiTheme="minorAscii" w:eastAsiaTheme="minorAscii" w:cstheme="minorAscii"/>
          <w:noProof w:val="0"/>
          <w:sz w:val="22"/>
          <w:szCs w:val="22"/>
          <w:lang w:val="en-US"/>
        </w:rPr>
        <w:t>centralized</w:t>
      </w:r>
      <w:r w:rsidRPr="5A59B543" w:rsidR="34B46390">
        <w:rPr>
          <w:rFonts w:ascii="Arial" w:hAnsi="Arial" w:eastAsia="Arial" w:cs="Arial" w:asciiTheme="minorAscii" w:hAnsiTheme="minorAscii" w:eastAsiaTheme="minorAscii" w:cstheme="minorAscii"/>
          <w:noProof w:val="0"/>
          <w:sz w:val="22"/>
          <w:szCs w:val="22"/>
          <w:lang w:val="en-US"/>
        </w:rPr>
        <w:t xml:space="preserve"> database for all business functions.</w:t>
      </w:r>
    </w:p>
    <w:p xmlns:wp14="http://schemas.microsoft.com/office/word/2010/wordml" w:rsidP="5A59B543" wp14:paraId="50AE107F" wp14:textId="4AFBD402">
      <w:pPr>
        <w:pStyle w:val="ListParagraph"/>
        <w:numPr>
          <w:ilvl w:val="0"/>
          <w:numId w:val="1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Unified customer profiles enabling </w:t>
      </w:r>
      <w:r w:rsidRPr="5A59B543" w:rsidR="57A76553">
        <w:rPr>
          <w:rFonts w:ascii="Arial" w:hAnsi="Arial" w:eastAsia="Arial" w:cs="Arial" w:asciiTheme="minorAscii" w:hAnsiTheme="minorAscii" w:eastAsiaTheme="minorAscii" w:cstheme="minorAscii"/>
          <w:noProof w:val="0"/>
          <w:sz w:val="22"/>
          <w:szCs w:val="22"/>
          <w:lang w:val="en-US"/>
        </w:rPr>
        <w:t>personalized</w:t>
      </w:r>
      <w:r w:rsidRPr="5A59B543" w:rsidR="34B46390">
        <w:rPr>
          <w:rFonts w:ascii="Arial" w:hAnsi="Arial" w:eastAsia="Arial" w:cs="Arial" w:asciiTheme="minorAscii" w:hAnsiTheme="minorAscii" w:eastAsiaTheme="minorAscii" w:cstheme="minorAscii"/>
          <w:noProof w:val="0"/>
          <w:sz w:val="22"/>
          <w:szCs w:val="22"/>
          <w:lang w:val="en-US"/>
        </w:rPr>
        <w:t xml:space="preserve"> marketing.</w:t>
      </w:r>
    </w:p>
    <w:p xmlns:wp14="http://schemas.microsoft.com/office/word/2010/wordml" w:rsidP="5A59B543" wp14:paraId="31F3B646" wp14:textId="1B0B7981">
      <w:pPr>
        <w:pStyle w:val="ListParagraph"/>
        <w:numPr>
          <w:ilvl w:val="0"/>
          <w:numId w:val="1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Secure access controls supporting GDPR compliance.</w:t>
      </w:r>
    </w:p>
    <w:p xmlns:wp14="http://schemas.microsoft.com/office/word/2010/wordml" w:rsidP="5A59B543" wp14:paraId="7821F96B" wp14:textId="773542D4">
      <w:pPr>
        <w:pStyle w:val="ListParagraph"/>
        <w:numPr>
          <w:ilvl w:val="0"/>
          <w:numId w:val="1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Automated data backups and audit trails.</w:t>
      </w:r>
    </w:p>
    <w:p xmlns:wp14="http://schemas.microsoft.com/office/word/2010/wordml" w:rsidP="5A59B543" wp14:paraId="75976D97" wp14:textId="5187312A">
      <w:pPr>
        <w:pStyle w:val="Heading4"/>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Decision-Making Benefits</w:t>
      </w:r>
    </w:p>
    <w:p xmlns:wp14="http://schemas.microsoft.com/office/word/2010/wordml" w:rsidP="5A59B543" wp14:paraId="4A3F6712" wp14:textId="2ADA178E">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Real-time dashboards for sales, inventory, and financial performance.</w:t>
      </w:r>
    </w:p>
    <w:p xmlns:wp14="http://schemas.microsoft.com/office/word/2010/wordml" w:rsidP="5A59B543" wp14:paraId="7B929614" wp14:textId="7954E51D">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Predictive analytics for demand forecasting.</w:t>
      </w:r>
    </w:p>
    <w:p xmlns:wp14="http://schemas.microsoft.com/office/word/2010/wordml" w:rsidP="5A59B543" wp14:paraId="326DCEE0" wp14:textId="683329AC">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Improved strategic planning based on accurate, up-to-date data.</w:t>
      </w:r>
    </w:p>
    <w:p xmlns:wp14="http://schemas.microsoft.com/office/word/2010/wordml" w:rsidP="5A59B543" wp14:paraId="0D2BFDA2" wp14:textId="7047EDC2">
      <w:pPr>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As Turban et al. (2018) note, integrated analytics significantly enhance </w:t>
      </w:r>
      <w:r w:rsidRPr="5A59B543" w:rsidR="2F5CA62E">
        <w:rPr>
          <w:rFonts w:ascii="Arial" w:hAnsi="Arial" w:eastAsia="Arial" w:cs="Arial" w:asciiTheme="minorAscii" w:hAnsiTheme="minorAscii" w:eastAsiaTheme="minorAscii" w:cstheme="minorAscii"/>
          <w:noProof w:val="0"/>
          <w:sz w:val="22"/>
          <w:szCs w:val="22"/>
          <w:lang w:val="en-US"/>
        </w:rPr>
        <w:t>organizational</w:t>
      </w:r>
      <w:r w:rsidRPr="5A59B543" w:rsidR="34B46390">
        <w:rPr>
          <w:rFonts w:ascii="Arial" w:hAnsi="Arial" w:eastAsia="Arial" w:cs="Arial" w:asciiTheme="minorAscii" w:hAnsiTheme="minorAscii" w:eastAsiaTheme="minorAscii" w:cstheme="minorAscii"/>
          <w:noProof w:val="0"/>
          <w:sz w:val="22"/>
          <w:szCs w:val="22"/>
          <w:lang w:val="en-US"/>
        </w:rPr>
        <w:t xml:space="preserve"> decision-making.</w:t>
      </w:r>
    </w:p>
    <w:p xmlns:wp14="http://schemas.microsoft.com/office/word/2010/wordml" w:rsidP="5A59B543" wp14:paraId="759B5869" wp14:textId="54473590">
      <w:pPr>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5A59B543" wp14:paraId="043A8172" wp14:textId="4A9BB5F5">
      <w:pPr>
        <w:rPr>
          <w:rFonts w:ascii="Arial" w:hAnsi="Arial" w:eastAsia="Arial" w:cs="Arial" w:asciiTheme="minorAscii" w:hAnsiTheme="minorAscii" w:eastAsiaTheme="minorAscii" w:cstheme="minorAscii"/>
          <w:b w:val="1"/>
          <w:bCs w:val="1"/>
          <w:noProof w:val="0"/>
          <w:sz w:val="22"/>
          <w:szCs w:val="22"/>
          <w:u w:val="single"/>
          <w:lang w:val="en-US"/>
        </w:rPr>
      </w:pPr>
      <w:r w:rsidRPr="5A59B543" w:rsidR="34B46390">
        <w:rPr>
          <w:rFonts w:ascii="Arial" w:hAnsi="Arial" w:eastAsia="Arial" w:cs="Arial" w:asciiTheme="minorAscii" w:hAnsiTheme="minorAscii" w:eastAsiaTheme="minorAscii" w:cstheme="minorAscii"/>
          <w:b w:val="1"/>
          <w:bCs w:val="1"/>
          <w:noProof w:val="0"/>
          <w:sz w:val="22"/>
          <w:szCs w:val="22"/>
          <w:u w:val="single"/>
          <w:lang w:val="en-US"/>
        </w:rPr>
        <w:t>Implementation Plan</w:t>
      </w:r>
    </w:p>
    <w:p xmlns:wp14="http://schemas.microsoft.com/office/word/2010/wordml" w:rsidP="5A59B543" wp14:paraId="643846EA" wp14:textId="69ABCFDB">
      <w:pPr>
        <w:rPr>
          <w:rFonts w:ascii="Arial" w:hAnsi="Arial" w:eastAsia="Arial" w:cs="Arial" w:asciiTheme="minorAscii" w:hAnsiTheme="minorAscii" w:eastAsiaTheme="minorAscii" w:cstheme="minorAscii"/>
          <w:b w:val="0"/>
          <w:bCs w:val="0"/>
          <w:noProof w:val="0"/>
          <w:sz w:val="22"/>
          <w:szCs w:val="22"/>
          <w:u w:val="none"/>
          <w:lang w:val="en-US"/>
        </w:rPr>
      </w:pPr>
      <w:r w:rsidRPr="5A59B543" w:rsidR="6828F7AB">
        <w:rPr>
          <w:rFonts w:ascii="Arial" w:hAnsi="Arial" w:eastAsia="Arial" w:cs="Arial" w:asciiTheme="minorAscii" w:hAnsiTheme="minorAscii" w:eastAsiaTheme="minorAscii" w:cstheme="minorAscii"/>
          <w:b w:val="0"/>
          <w:bCs w:val="0"/>
          <w:noProof w:val="0"/>
          <w:sz w:val="22"/>
          <w:szCs w:val="22"/>
          <w:u w:val="none"/>
          <w:lang w:val="en-US"/>
        </w:rPr>
        <w:t xml:space="preserve">The plan implemented is going to take </w:t>
      </w:r>
      <w:r w:rsidRPr="5A59B543" w:rsidR="6828F7AB">
        <w:rPr>
          <w:rFonts w:ascii="Arial" w:hAnsi="Arial" w:eastAsia="Arial" w:cs="Arial" w:asciiTheme="minorAscii" w:hAnsiTheme="minorAscii" w:eastAsiaTheme="minorAscii" w:cstheme="minorAscii"/>
          <w:b w:val="0"/>
          <w:bCs w:val="0"/>
          <w:noProof w:val="0"/>
          <w:sz w:val="22"/>
          <w:szCs w:val="22"/>
          <w:u w:val="none"/>
          <w:lang w:val="en-US"/>
        </w:rPr>
        <w:t>20 weeks</w:t>
      </w:r>
      <w:r w:rsidRPr="5A59B543" w:rsidR="6828F7AB">
        <w:rPr>
          <w:rFonts w:ascii="Arial" w:hAnsi="Arial" w:eastAsia="Arial" w:cs="Arial" w:asciiTheme="minorAscii" w:hAnsiTheme="minorAscii" w:eastAsiaTheme="minorAscii" w:cstheme="minorAscii"/>
          <w:b w:val="0"/>
          <w:bCs w:val="0"/>
          <w:noProof w:val="0"/>
          <w:sz w:val="22"/>
          <w:szCs w:val="22"/>
          <w:u w:val="none"/>
          <w:lang w:val="en-US"/>
        </w:rPr>
        <w:t xml:space="preserve"> which I will break down below for you. </w:t>
      </w:r>
    </w:p>
    <w:p xmlns:wp14="http://schemas.microsoft.com/office/word/2010/wordml" w:rsidP="5A59B543" wp14:paraId="4503D994" wp14:textId="27EE3532">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Step 1: Requirements Analysis (Weeks 1–2)</w:t>
      </w:r>
    </w:p>
    <w:p xmlns:wp14="http://schemas.microsoft.com/office/word/2010/wordml" w:rsidP="5A59B543" wp14:paraId="781A1850" wp14:textId="76328185">
      <w:pPr>
        <w:pStyle w:val="ListParagraph"/>
        <w:numPr>
          <w:ilvl w:val="0"/>
          <w:numId w:val="13"/>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Conduct workshops with key stakeholders.</w:t>
      </w:r>
    </w:p>
    <w:p xmlns:wp14="http://schemas.microsoft.com/office/word/2010/wordml" w:rsidP="5A59B543" wp14:paraId="2CE4644A" wp14:textId="5B9D6FAA">
      <w:pPr>
        <w:pStyle w:val="ListParagraph"/>
        <w:numPr>
          <w:ilvl w:val="0"/>
          <w:numId w:val="13"/>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Document functional and technical requirements.</w:t>
      </w:r>
    </w:p>
    <w:p xmlns:wp14="http://schemas.microsoft.com/office/word/2010/wordml" w:rsidP="5A59B543" wp14:paraId="1AC5DB3F" wp14:textId="075C8EE8">
      <w:pPr>
        <w:pStyle w:val="ListParagraph"/>
        <w:numPr>
          <w:ilvl w:val="0"/>
          <w:numId w:val="13"/>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EBF5682">
        <w:rPr>
          <w:rFonts w:ascii="Arial" w:hAnsi="Arial" w:eastAsia="Arial" w:cs="Arial" w:asciiTheme="minorAscii" w:hAnsiTheme="minorAscii" w:eastAsiaTheme="minorAscii" w:cstheme="minorAscii"/>
          <w:noProof w:val="0"/>
          <w:sz w:val="22"/>
          <w:szCs w:val="22"/>
          <w:lang w:val="en-US"/>
        </w:rPr>
        <w:t>Finalize</w:t>
      </w:r>
      <w:r w:rsidRPr="5A59B543" w:rsidR="34B46390">
        <w:rPr>
          <w:rFonts w:ascii="Arial" w:hAnsi="Arial" w:eastAsia="Arial" w:cs="Arial" w:asciiTheme="minorAscii" w:hAnsiTheme="minorAscii" w:eastAsiaTheme="minorAscii" w:cstheme="minorAscii"/>
          <w:noProof w:val="0"/>
          <w:sz w:val="22"/>
          <w:szCs w:val="22"/>
          <w:lang w:val="en-US"/>
        </w:rPr>
        <w:t xml:space="preserve"> system configuration needs.</w:t>
      </w:r>
    </w:p>
    <w:p xmlns:wp14="http://schemas.microsoft.com/office/word/2010/wordml" w:rsidP="5A59B543" wp14:paraId="3A9F0B7B" wp14:textId="49FE0D5B">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Step 2: System Selection and Procurement (Weeks 2–3)</w:t>
      </w:r>
    </w:p>
    <w:p xmlns:wp14="http://schemas.microsoft.com/office/word/2010/wordml" w:rsidP="5A59B543" wp14:paraId="068A517A" wp14:textId="0F526F0C">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Confirm Microsoft Dynamics 365 Business Central as the chosen solution.</w:t>
      </w:r>
    </w:p>
    <w:p xmlns:wp14="http://schemas.microsoft.com/office/word/2010/wordml" w:rsidP="5A59B543" wp14:paraId="576DA859" wp14:textId="18C8F102">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Purchase </w:t>
      </w:r>
      <w:r w:rsidRPr="5A59B543" w:rsidR="2949CF78">
        <w:rPr>
          <w:rFonts w:ascii="Arial" w:hAnsi="Arial" w:eastAsia="Arial" w:cs="Arial" w:asciiTheme="minorAscii" w:hAnsiTheme="minorAscii" w:eastAsiaTheme="minorAscii" w:cstheme="minorAscii"/>
          <w:noProof w:val="0"/>
          <w:sz w:val="22"/>
          <w:szCs w:val="22"/>
          <w:lang w:val="en-US"/>
        </w:rPr>
        <w:t>licenses</w:t>
      </w:r>
      <w:r w:rsidRPr="5A59B543" w:rsidR="34B46390">
        <w:rPr>
          <w:rFonts w:ascii="Arial" w:hAnsi="Arial" w:eastAsia="Arial" w:cs="Arial" w:asciiTheme="minorAscii" w:hAnsiTheme="minorAscii" w:eastAsiaTheme="minorAscii" w:cstheme="minorAscii"/>
          <w:noProof w:val="0"/>
          <w:sz w:val="22"/>
          <w:szCs w:val="22"/>
          <w:lang w:val="en-US"/>
        </w:rPr>
        <w:t xml:space="preserve"> and engage implementation partners.</w:t>
      </w:r>
    </w:p>
    <w:p xmlns:wp14="http://schemas.microsoft.com/office/word/2010/wordml" w:rsidP="5A59B543" wp14:paraId="6AABE3E3" wp14:textId="04C2F984">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Step 3: System Configuration (Weeks 3–8)</w:t>
      </w:r>
    </w:p>
    <w:p xmlns:wp14="http://schemas.microsoft.com/office/word/2010/wordml" w:rsidP="5A59B543" wp14:paraId="5C99D50A" wp14:textId="239AAAA8">
      <w:pPr>
        <w:pStyle w:val="ListParagraph"/>
        <w:numPr>
          <w:ilvl w:val="0"/>
          <w:numId w:val="15"/>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Configure modules for inventory, sales, CRM, finance, and reporting.</w:t>
      </w:r>
    </w:p>
    <w:p xmlns:wp14="http://schemas.microsoft.com/office/word/2010/wordml" w:rsidP="5A59B543" wp14:paraId="00C3A0A5" wp14:textId="77824F41">
      <w:pPr>
        <w:pStyle w:val="ListParagraph"/>
        <w:numPr>
          <w:ilvl w:val="0"/>
          <w:numId w:val="15"/>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Set up user roles and access controls.</w:t>
      </w:r>
    </w:p>
    <w:p xmlns:wp14="http://schemas.microsoft.com/office/word/2010/wordml" w:rsidP="5A59B543" wp14:paraId="15D34921" wp14:textId="6084DA6C">
      <w:pPr>
        <w:pStyle w:val="ListParagraph"/>
        <w:numPr>
          <w:ilvl w:val="0"/>
          <w:numId w:val="15"/>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0F616826">
        <w:rPr>
          <w:rFonts w:ascii="Arial" w:hAnsi="Arial" w:eastAsia="Arial" w:cs="Arial" w:asciiTheme="minorAscii" w:hAnsiTheme="minorAscii" w:eastAsiaTheme="minorAscii" w:cstheme="minorAscii"/>
          <w:noProof w:val="0"/>
          <w:sz w:val="22"/>
          <w:szCs w:val="22"/>
          <w:lang w:val="en-US"/>
        </w:rPr>
        <w:t>Customize</w:t>
      </w:r>
      <w:r w:rsidRPr="5A59B543" w:rsidR="34B46390">
        <w:rPr>
          <w:rFonts w:ascii="Arial" w:hAnsi="Arial" w:eastAsia="Arial" w:cs="Arial" w:asciiTheme="minorAscii" w:hAnsiTheme="minorAscii" w:eastAsiaTheme="minorAscii" w:cstheme="minorAscii"/>
          <w:noProof w:val="0"/>
          <w:sz w:val="22"/>
          <w:szCs w:val="22"/>
          <w:lang w:val="en-US"/>
        </w:rPr>
        <w:t xml:space="preserve"> workflows to match business processes.</w:t>
      </w:r>
    </w:p>
    <w:p xmlns:wp14="http://schemas.microsoft.com/office/word/2010/wordml" w:rsidP="5A59B543" wp14:paraId="5361E9BE" wp14:textId="3F69694F">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Step 4: Data Migration (Weeks 6–10)</w:t>
      </w:r>
    </w:p>
    <w:p xmlns:wp14="http://schemas.microsoft.com/office/word/2010/wordml" w:rsidP="5A59B543" wp14:paraId="41C11DF9" wp14:textId="71628F86">
      <w:pPr>
        <w:pStyle w:val="ListParagraph"/>
        <w:numPr>
          <w:ilvl w:val="0"/>
          <w:numId w:val="16"/>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Clean existing data to remove duplicates and errors.</w:t>
      </w:r>
    </w:p>
    <w:p xmlns:wp14="http://schemas.microsoft.com/office/word/2010/wordml" w:rsidP="5A59B543" wp14:paraId="268C07D2" wp14:textId="61D51A46">
      <w:pPr>
        <w:pStyle w:val="ListParagraph"/>
        <w:numPr>
          <w:ilvl w:val="0"/>
          <w:numId w:val="16"/>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Migrate customer records, product catalogues, supplier data, and financial information.</w:t>
      </w:r>
    </w:p>
    <w:p xmlns:wp14="http://schemas.microsoft.com/office/word/2010/wordml" w:rsidP="5A59B543" wp14:paraId="5CA2FB63" wp14:textId="2C6E5ABE">
      <w:pPr>
        <w:pStyle w:val="ListParagraph"/>
        <w:numPr>
          <w:ilvl w:val="0"/>
          <w:numId w:val="16"/>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Validate data accuracy through testing.</w:t>
      </w:r>
    </w:p>
    <w:p xmlns:wp14="http://schemas.microsoft.com/office/word/2010/wordml" w:rsidP="5A59B543" wp14:paraId="56781ACE" wp14:textId="2243DDF2">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Step 5: Integration with Existing Infrastructure (Weeks 8–12)</w:t>
      </w:r>
    </w:p>
    <w:p xmlns:wp14="http://schemas.microsoft.com/office/word/2010/wordml" w:rsidP="5A59B543" wp14:paraId="32A4590A" wp14:textId="6E2D7C60">
      <w:pPr>
        <w:pStyle w:val="ListParagraph"/>
        <w:numPr>
          <w:ilvl w:val="0"/>
          <w:numId w:val="17"/>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Integrate POS systems with the ERP.</w:t>
      </w:r>
    </w:p>
    <w:p xmlns:wp14="http://schemas.microsoft.com/office/word/2010/wordml" w:rsidP="5A59B543" wp14:paraId="06ED1EFE" wp14:textId="00706AE5">
      <w:pPr>
        <w:pStyle w:val="ListParagraph"/>
        <w:numPr>
          <w:ilvl w:val="0"/>
          <w:numId w:val="17"/>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69C62F8B" w:rsidR="3BCAC019">
        <w:rPr>
          <w:rFonts w:ascii="Arial" w:hAnsi="Arial" w:eastAsia="Arial" w:cs="Arial" w:asciiTheme="minorAscii" w:hAnsiTheme="minorAscii" w:eastAsiaTheme="minorAscii" w:cstheme="minorAscii"/>
          <w:noProof w:val="0"/>
          <w:sz w:val="22"/>
          <w:szCs w:val="22"/>
          <w:lang w:val="en-US"/>
        </w:rPr>
        <w:t xml:space="preserve">Connect the </w:t>
      </w:r>
      <w:r w:rsidRPr="69C62F8B" w:rsidR="32DC84BF">
        <w:rPr>
          <w:rFonts w:ascii="Arial" w:hAnsi="Arial" w:eastAsia="Arial" w:cs="Arial" w:asciiTheme="minorAscii" w:hAnsiTheme="minorAscii" w:eastAsiaTheme="minorAscii" w:cstheme="minorAscii"/>
          <w:noProof w:val="0"/>
          <w:sz w:val="22"/>
          <w:szCs w:val="22"/>
          <w:lang w:val="en-US"/>
        </w:rPr>
        <w:t>ecommerce</w:t>
      </w:r>
      <w:r w:rsidRPr="69C62F8B" w:rsidR="3BCAC019">
        <w:rPr>
          <w:rFonts w:ascii="Arial" w:hAnsi="Arial" w:eastAsia="Arial" w:cs="Arial" w:asciiTheme="minorAscii" w:hAnsiTheme="minorAscii" w:eastAsiaTheme="minorAscii" w:cstheme="minorAscii"/>
          <w:noProof w:val="0"/>
          <w:sz w:val="22"/>
          <w:szCs w:val="22"/>
          <w:lang w:val="en-US"/>
        </w:rPr>
        <w:t xml:space="preserve"> platform to the central database.</w:t>
      </w:r>
    </w:p>
    <w:p xmlns:wp14="http://schemas.microsoft.com/office/word/2010/wordml" w:rsidP="5A59B543" wp14:paraId="63EC1B7C" wp14:textId="1AC3F290">
      <w:pPr>
        <w:pStyle w:val="ListParagraph"/>
        <w:numPr>
          <w:ilvl w:val="0"/>
          <w:numId w:val="17"/>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Link CRM tools and marketing platforms.</w:t>
      </w:r>
    </w:p>
    <w:p xmlns:wp14="http://schemas.microsoft.com/office/word/2010/wordml" w:rsidP="5A59B543" wp14:paraId="013FDC06" wp14:textId="165E4D97">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Step 6: Staff Training (Weeks 10–14)</w:t>
      </w:r>
    </w:p>
    <w:p xmlns:wp14="http://schemas.microsoft.com/office/word/2010/wordml" w:rsidP="5A59B543" wp14:paraId="356F3790" wp14:textId="66A6D32C">
      <w:pPr>
        <w:pStyle w:val="ListParagraph"/>
        <w:numPr>
          <w:ilvl w:val="0"/>
          <w:numId w:val="18"/>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Provide role-specific training for store managers, warehouse staff, finance teams, and customer service.</w:t>
      </w:r>
    </w:p>
    <w:p xmlns:wp14="http://schemas.microsoft.com/office/word/2010/wordml" w:rsidP="5A59B543" wp14:paraId="24B260EA" wp14:textId="71BA5C26">
      <w:pPr>
        <w:pStyle w:val="ListParagraph"/>
        <w:numPr>
          <w:ilvl w:val="0"/>
          <w:numId w:val="18"/>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Develop training manuals and quick guides.</w:t>
      </w:r>
    </w:p>
    <w:p xmlns:wp14="http://schemas.microsoft.com/office/word/2010/wordml" w:rsidP="5A59B543" wp14:paraId="796EA647" wp14:textId="767723F0">
      <w:pPr>
        <w:pStyle w:val="ListParagraph"/>
        <w:numPr>
          <w:ilvl w:val="0"/>
          <w:numId w:val="18"/>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Conduct hands-on workshops and scenario-based training.</w:t>
      </w:r>
    </w:p>
    <w:p xmlns:wp14="http://schemas.microsoft.com/office/word/2010/wordml" w:rsidP="5A59B543" wp14:paraId="19ABD647" wp14:textId="4652D555">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Step 7: System Testing and Pilot Launch (Weeks 12–15)</w:t>
      </w:r>
    </w:p>
    <w:p xmlns:wp14="http://schemas.microsoft.com/office/word/2010/wordml" w:rsidP="5A59B543" wp14:paraId="6A865F4E" wp14:textId="16EE1CC8">
      <w:pPr>
        <w:pStyle w:val="ListParagraph"/>
        <w:numPr>
          <w:ilvl w:val="0"/>
          <w:numId w:val="19"/>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Test system functionality, </w:t>
      </w:r>
      <w:r w:rsidRPr="5A59B543" w:rsidR="00704811">
        <w:rPr>
          <w:rFonts w:ascii="Arial" w:hAnsi="Arial" w:eastAsia="Arial" w:cs="Arial" w:asciiTheme="minorAscii" w:hAnsiTheme="minorAscii" w:eastAsiaTheme="minorAscii" w:cstheme="minorAscii"/>
          <w:noProof w:val="0"/>
          <w:sz w:val="22"/>
          <w:szCs w:val="22"/>
          <w:lang w:val="en-US"/>
        </w:rPr>
        <w:t>integration</w:t>
      </w:r>
      <w:r w:rsidRPr="5A59B543" w:rsidR="34B46390">
        <w:rPr>
          <w:rFonts w:ascii="Arial" w:hAnsi="Arial" w:eastAsia="Arial" w:cs="Arial" w:asciiTheme="minorAscii" w:hAnsiTheme="minorAscii" w:eastAsiaTheme="minorAscii" w:cstheme="minorAscii"/>
          <w:noProof w:val="0"/>
          <w:sz w:val="22"/>
          <w:szCs w:val="22"/>
          <w:lang w:val="en-US"/>
        </w:rPr>
        <w:t>, and reporting tools.</w:t>
      </w:r>
    </w:p>
    <w:p xmlns:wp14="http://schemas.microsoft.com/office/word/2010/wordml" w:rsidP="5A59B543" wp14:paraId="5ED50875" wp14:textId="219F2510">
      <w:pPr>
        <w:pStyle w:val="ListParagraph"/>
        <w:numPr>
          <w:ilvl w:val="0"/>
          <w:numId w:val="19"/>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Run a pilot in selected stores.</w:t>
      </w:r>
    </w:p>
    <w:p xmlns:wp14="http://schemas.microsoft.com/office/word/2010/wordml" w:rsidP="5A59B543" wp14:paraId="0D266866" wp14:textId="224901BD">
      <w:pPr>
        <w:pStyle w:val="ListParagraph"/>
        <w:numPr>
          <w:ilvl w:val="0"/>
          <w:numId w:val="19"/>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Identify and resolve issues.</w:t>
      </w:r>
    </w:p>
    <w:p xmlns:wp14="http://schemas.microsoft.com/office/word/2010/wordml" w:rsidP="5A59B543" wp14:paraId="6430D952" wp14:textId="66AB1680">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Step 8: Full Deployment (Week 16)</w:t>
      </w:r>
    </w:p>
    <w:p xmlns:wp14="http://schemas.microsoft.com/office/word/2010/wordml" w:rsidP="5A59B543" wp14:paraId="0686CA5C" wp14:textId="597E5842">
      <w:pPr>
        <w:pStyle w:val="ListParagraph"/>
        <w:numPr>
          <w:ilvl w:val="0"/>
          <w:numId w:val="20"/>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 xml:space="preserve">Roll out the system across all stores and </w:t>
      </w:r>
      <w:r w:rsidRPr="5A59B543" w:rsidR="004EB94C">
        <w:rPr>
          <w:rFonts w:ascii="Arial" w:hAnsi="Arial" w:eastAsia="Arial" w:cs="Arial" w:asciiTheme="minorAscii" w:hAnsiTheme="minorAscii" w:eastAsiaTheme="minorAscii" w:cstheme="minorAscii"/>
          <w:noProof w:val="0"/>
          <w:sz w:val="22"/>
          <w:szCs w:val="22"/>
          <w:lang w:val="en-US"/>
        </w:rPr>
        <w:t>department stores</w:t>
      </w:r>
      <w:r w:rsidRPr="5A59B543" w:rsidR="34B46390">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5A59B543" wp14:paraId="62364BA4" wp14:textId="0CF84C28">
      <w:pPr>
        <w:pStyle w:val="ListParagraph"/>
        <w:numPr>
          <w:ilvl w:val="0"/>
          <w:numId w:val="20"/>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Provide on-site support during the transition.</w:t>
      </w:r>
    </w:p>
    <w:p xmlns:wp14="http://schemas.microsoft.com/office/word/2010/wordml" w:rsidP="5A59B543" wp14:paraId="51069399" wp14:textId="753638F8">
      <w:pPr>
        <w:pStyle w:val="Heading3"/>
        <w:rPr>
          <w:rFonts w:ascii="Arial" w:hAnsi="Arial" w:eastAsia="Arial" w:cs="Arial" w:asciiTheme="minorAscii" w:hAnsiTheme="minorAscii" w:eastAsiaTheme="minorAscii" w:cstheme="minorAscii"/>
          <w:b w:val="1"/>
          <w:bCs w:val="1"/>
          <w:noProof w:val="0"/>
          <w:sz w:val="22"/>
          <w:szCs w:val="22"/>
          <w:lang w:val="en-US"/>
        </w:rPr>
      </w:pPr>
      <w:r w:rsidRPr="5A59B543" w:rsidR="34B46390">
        <w:rPr>
          <w:rFonts w:ascii="Arial" w:hAnsi="Arial" w:eastAsia="Arial" w:cs="Arial" w:asciiTheme="minorAscii" w:hAnsiTheme="minorAscii" w:eastAsiaTheme="minorAscii" w:cstheme="minorAscii"/>
          <w:b w:val="1"/>
          <w:bCs w:val="1"/>
          <w:noProof w:val="0"/>
          <w:sz w:val="22"/>
          <w:szCs w:val="22"/>
          <w:lang w:val="en-US"/>
        </w:rPr>
        <w:t>Step 9: Post-Implementation Review (Weeks 17–20)</w:t>
      </w:r>
    </w:p>
    <w:p xmlns:wp14="http://schemas.microsoft.com/office/word/2010/wordml" w:rsidP="5A59B543" wp14:paraId="1B33601B" wp14:textId="5DC73883">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Evaluate system performance against KPIs.</w:t>
      </w:r>
    </w:p>
    <w:p xmlns:wp14="http://schemas.microsoft.com/office/word/2010/wordml" w:rsidP="5A59B543" wp14:paraId="2FDB790B" wp14:textId="221E5F72">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Gather user feedback.</w:t>
      </w:r>
    </w:p>
    <w:p xmlns:wp14="http://schemas.microsoft.com/office/word/2010/wordml" w:rsidP="5A59B543" wp14:paraId="591AE270" wp14:textId="5F0418AD">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5A59B543" w:rsidR="34B46390">
        <w:rPr>
          <w:rFonts w:ascii="Arial" w:hAnsi="Arial" w:eastAsia="Arial" w:cs="Arial" w:asciiTheme="minorAscii" w:hAnsiTheme="minorAscii" w:eastAsiaTheme="minorAscii" w:cstheme="minorAscii"/>
          <w:noProof w:val="0"/>
          <w:sz w:val="22"/>
          <w:szCs w:val="22"/>
          <w:lang w:val="en-US"/>
        </w:rPr>
        <w:t>Implement improvements and plan future enhancements.</w:t>
      </w:r>
    </w:p>
    <w:p xmlns:wp14="http://schemas.microsoft.com/office/word/2010/wordml" w:rsidP="5A59B543" wp14:paraId="222160E9" wp14:textId="6E9CE51B">
      <w:pPr>
        <w:pStyle w:val="Normal"/>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A59B543" wp14:paraId="3D61F371" wp14:textId="5A6C5433">
      <w:pPr>
        <w:pStyle w:val="Heading3"/>
        <w:spacing w:before="0" w:beforeAutospacing="off" w:after="0" w:afterAutospacing="off"/>
        <w:rPr>
          <w:rFonts w:ascii="Arial" w:hAnsi="Arial" w:eastAsia="Arial" w:cs="Arial" w:asciiTheme="minorAscii" w:hAnsiTheme="minorAscii" w:eastAsiaTheme="minorAscii" w:cstheme="minorAscii"/>
          <w:b w:val="1"/>
          <w:bCs w:val="1"/>
          <w:noProof w:val="0"/>
          <w:color w:val="4C94D8" w:themeColor="text2" w:themeTint="80" w:themeShade="FF"/>
          <w:sz w:val="22"/>
          <w:szCs w:val="22"/>
          <w:u w:val="single"/>
          <w:lang w:val="en-US"/>
        </w:rPr>
      </w:pPr>
    </w:p>
    <w:p xmlns:wp14="http://schemas.microsoft.com/office/word/2010/wordml" w:rsidP="5A59B543" wp14:paraId="238C32AA" wp14:textId="0F7AFDEA">
      <w:pPr>
        <w:pStyle w:val="Heading3"/>
        <w:spacing w:before="0" w:beforeAutospacing="off" w:after="0" w:afterAutospacing="off"/>
        <w:jc w:val="center"/>
        <w:rPr>
          <w:rFonts w:ascii="Arial" w:hAnsi="Arial" w:eastAsia="Arial" w:cs="Arial" w:asciiTheme="minorAscii" w:hAnsiTheme="minorAscii" w:eastAsiaTheme="minorAscii" w:cstheme="minorAscii"/>
          <w:b w:val="1"/>
          <w:bCs w:val="1"/>
          <w:noProof w:val="0"/>
          <w:color w:val="4C94D8" w:themeColor="text2" w:themeTint="80" w:themeShade="FF"/>
          <w:sz w:val="22"/>
          <w:szCs w:val="22"/>
          <w:u w:val="single"/>
          <w:lang w:val="en-US"/>
        </w:rPr>
      </w:pPr>
      <w:r w:rsidRPr="5A59B543" w:rsidR="34B46390">
        <w:rPr>
          <w:rFonts w:ascii="Arial" w:hAnsi="Arial" w:eastAsia="Arial" w:cs="Arial" w:asciiTheme="minorAscii" w:hAnsiTheme="minorAscii" w:eastAsiaTheme="minorAscii" w:cstheme="minorAscii"/>
          <w:b w:val="1"/>
          <w:bCs w:val="1"/>
          <w:noProof w:val="0"/>
          <w:color w:val="4C94D8" w:themeColor="text2" w:themeTint="80" w:themeShade="FF"/>
          <w:sz w:val="22"/>
          <w:szCs w:val="22"/>
          <w:u w:val="single"/>
          <w:lang w:val="en-US"/>
        </w:rPr>
        <w:t>Potential Challenges and Mitigation Strategies</w:t>
      </w:r>
    </w:p>
    <w:tbl>
      <w:tblPr>
        <w:tblStyle w:val="TableNormal"/>
        <w:bidiVisual w:val="0"/>
        <w:tblW w:w="0" w:type="auto"/>
        <w:jc w:val="center"/>
        <w:tblLook w:val="06A0" w:firstRow="1" w:lastRow="0" w:firstColumn="1" w:lastColumn="0" w:noHBand="1" w:noVBand="1"/>
      </w:tblPr>
      <w:tblGrid>
        <w:gridCol w:w="4680"/>
        <w:gridCol w:w="4680"/>
      </w:tblGrid>
      <w:tr w:rsidR="5A59B543" w:rsidTr="5A59B543" w14:paraId="2E23B364">
        <w:trPr>
          <w:trHeight w:val="300"/>
        </w:trPr>
        <w:tc>
          <w:tcPr>
            <w:tcW w:w="4680" w:type="dxa"/>
            <w:tcMar/>
            <w:vAlign w:val="center"/>
          </w:tcPr>
          <w:p w:rsidR="5A59B543" w:rsidP="5A59B543" w:rsidRDefault="5A59B543" w14:paraId="1C26155C" w14:textId="5ABD9420">
            <w:pPr>
              <w:spacing w:before="0" w:beforeAutospacing="off" w:after="0" w:afterAutospacing="off"/>
              <w:jc w:val="center"/>
              <w:rPr>
                <w:rFonts w:ascii="Arial" w:hAnsi="Arial" w:eastAsia="Arial" w:cs="Arial" w:asciiTheme="minorAscii" w:hAnsiTheme="minorAscii" w:eastAsiaTheme="minorAscii" w:cstheme="minorAscii"/>
                <w:b w:val="1"/>
                <w:bCs w:val="1"/>
                <w:color w:val="FF0000"/>
                <w:sz w:val="22"/>
                <w:szCs w:val="22"/>
              </w:rPr>
            </w:pPr>
            <w:r w:rsidRPr="5A59B543" w:rsidR="5A59B543">
              <w:rPr>
                <w:rFonts w:ascii="Arial" w:hAnsi="Arial" w:eastAsia="Arial" w:cs="Arial" w:asciiTheme="minorAscii" w:hAnsiTheme="minorAscii" w:eastAsiaTheme="minorAscii" w:cstheme="minorAscii"/>
                <w:b w:val="1"/>
                <w:bCs w:val="1"/>
                <w:color w:val="FF0000"/>
                <w:sz w:val="22"/>
                <w:szCs w:val="22"/>
              </w:rPr>
              <w:t>Challenge</w:t>
            </w:r>
          </w:p>
        </w:tc>
        <w:tc>
          <w:tcPr>
            <w:tcW w:w="4680" w:type="dxa"/>
            <w:tcMar/>
            <w:vAlign w:val="center"/>
          </w:tcPr>
          <w:p w:rsidR="5A59B543" w:rsidP="5A59B543" w:rsidRDefault="5A59B543" w14:paraId="10F53E0E" w14:textId="51F315B6">
            <w:pPr>
              <w:spacing w:before="0" w:beforeAutospacing="off" w:after="0" w:afterAutospacing="off"/>
              <w:jc w:val="center"/>
              <w:rPr>
                <w:rFonts w:ascii="Arial" w:hAnsi="Arial" w:eastAsia="Arial" w:cs="Arial" w:asciiTheme="minorAscii" w:hAnsiTheme="minorAscii" w:eastAsiaTheme="minorAscii" w:cstheme="minorAscii"/>
                <w:b w:val="1"/>
                <w:bCs w:val="1"/>
                <w:color w:val="FF0000"/>
                <w:sz w:val="22"/>
                <w:szCs w:val="22"/>
              </w:rPr>
            </w:pPr>
            <w:r w:rsidRPr="5A59B543" w:rsidR="5A59B543">
              <w:rPr>
                <w:rFonts w:ascii="Arial" w:hAnsi="Arial" w:eastAsia="Arial" w:cs="Arial" w:asciiTheme="minorAscii" w:hAnsiTheme="minorAscii" w:eastAsiaTheme="minorAscii" w:cstheme="minorAscii"/>
                <w:b w:val="1"/>
                <w:bCs w:val="1"/>
                <w:color w:val="FF0000"/>
                <w:sz w:val="22"/>
                <w:szCs w:val="22"/>
              </w:rPr>
              <w:t>Mitigation Strategy</w:t>
            </w:r>
          </w:p>
        </w:tc>
      </w:tr>
      <w:tr w:rsidR="5A59B543" w:rsidTr="5A59B543" w14:paraId="43E6C137">
        <w:trPr>
          <w:trHeight w:val="300"/>
        </w:trPr>
        <w:tc>
          <w:tcPr>
            <w:tcW w:w="4680" w:type="dxa"/>
            <w:tcMar/>
            <w:vAlign w:val="center"/>
          </w:tcPr>
          <w:p w:rsidR="5A59B543" w:rsidP="5A59B543" w:rsidRDefault="5A59B543" w14:paraId="4FD2A2CF" w14:textId="3DAF16B6">
            <w:pPr>
              <w:spacing w:before="0" w:beforeAutospacing="off" w:after="0" w:afterAutospacing="off"/>
              <w:jc w:val="center"/>
              <w:rPr>
                <w:rFonts w:ascii="Arial" w:hAnsi="Arial" w:eastAsia="Arial" w:cs="Arial" w:asciiTheme="minorAscii" w:hAnsiTheme="minorAscii" w:eastAsiaTheme="minorAscii" w:cstheme="minorAscii"/>
                <w:b w:val="1"/>
                <w:bCs w:val="1"/>
                <w:sz w:val="22"/>
                <w:szCs w:val="22"/>
              </w:rPr>
            </w:pPr>
            <w:r w:rsidRPr="5A59B543" w:rsidR="5A59B543">
              <w:rPr>
                <w:rFonts w:ascii="Arial" w:hAnsi="Arial" w:eastAsia="Arial" w:cs="Arial" w:asciiTheme="minorAscii" w:hAnsiTheme="minorAscii" w:eastAsiaTheme="minorAscii" w:cstheme="minorAscii"/>
                <w:b w:val="1"/>
                <w:bCs w:val="1"/>
                <w:sz w:val="22"/>
                <w:szCs w:val="22"/>
              </w:rPr>
              <w:t>Resistance to change</w:t>
            </w:r>
          </w:p>
        </w:tc>
        <w:tc>
          <w:tcPr>
            <w:tcW w:w="4680" w:type="dxa"/>
            <w:tcMar/>
            <w:vAlign w:val="center"/>
          </w:tcPr>
          <w:p w:rsidR="5A59B543" w:rsidP="5A59B543" w:rsidRDefault="5A59B543" w14:paraId="2601068A" w14:textId="74272823">
            <w:pPr>
              <w:spacing w:before="0" w:beforeAutospacing="off" w:after="0" w:afterAutospacing="off"/>
              <w:rPr>
                <w:rFonts w:ascii="Arial" w:hAnsi="Arial" w:eastAsia="Arial" w:cs="Arial" w:asciiTheme="minorAscii" w:hAnsiTheme="minorAscii" w:eastAsiaTheme="minorAscii" w:cstheme="minorAscii"/>
                <w:sz w:val="22"/>
                <w:szCs w:val="22"/>
              </w:rPr>
            </w:pPr>
            <w:r w:rsidRPr="5A59B543" w:rsidR="5A59B543">
              <w:rPr>
                <w:rFonts w:ascii="Arial" w:hAnsi="Arial" w:eastAsia="Arial" w:cs="Arial" w:asciiTheme="minorAscii" w:hAnsiTheme="minorAscii" w:eastAsiaTheme="minorAscii" w:cstheme="minorAscii"/>
                <w:sz w:val="22"/>
                <w:szCs w:val="22"/>
              </w:rPr>
              <w:t>Early communication, training, and user involvement</w:t>
            </w:r>
          </w:p>
        </w:tc>
      </w:tr>
      <w:tr w:rsidR="5A59B543" w:rsidTr="5A59B543" w14:paraId="650AA1A2">
        <w:trPr>
          <w:trHeight w:val="300"/>
        </w:trPr>
        <w:tc>
          <w:tcPr>
            <w:tcW w:w="4680" w:type="dxa"/>
            <w:tcMar/>
            <w:vAlign w:val="center"/>
          </w:tcPr>
          <w:p w:rsidR="5A59B543" w:rsidP="5A59B543" w:rsidRDefault="5A59B543" w14:paraId="736286A3" w14:textId="15DBA0B5">
            <w:pPr>
              <w:spacing w:before="0" w:beforeAutospacing="off" w:after="0" w:afterAutospacing="off"/>
              <w:jc w:val="center"/>
              <w:rPr>
                <w:rFonts w:ascii="Arial" w:hAnsi="Arial" w:eastAsia="Arial" w:cs="Arial" w:asciiTheme="minorAscii" w:hAnsiTheme="minorAscii" w:eastAsiaTheme="minorAscii" w:cstheme="minorAscii"/>
                <w:b w:val="1"/>
                <w:bCs w:val="1"/>
                <w:sz w:val="22"/>
                <w:szCs w:val="22"/>
              </w:rPr>
            </w:pPr>
            <w:r w:rsidRPr="5A59B543" w:rsidR="5A59B543">
              <w:rPr>
                <w:rFonts w:ascii="Arial" w:hAnsi="Arial" w:eastAsia="Arial" w:cs="Arial" w:asciiTheme="minorAscii" w:hAnsiTheme="minorAscii" w:eastAsiaTheme="minorAscii" w:cstheme="minorAscii"/>
                <w:b w:val="1"/>
                <w:bCs w:val="1"/>
                <w:sz w:val="22"/>
                <w:szCs w:val="22"/>
              </w:rPr>
              <w:t>Data migration errors</w:t>
            </w:r>
          </w:p>
        </w:tc>
        <w:tc>
          <w:tcPr>
            <w:tcW w:w="4680" w:type="dxa"/>
            <w:tcMar/>
            <w:vAlign w:val="center"/>
          </w:tcPr>
          <w:p w:rsidR="5A59B543" w:rsidP="5A59B543" w:rsidRDefault="5A59B543" w14:paraId="59672AE8" w14:textId="56DBA053">
            <w:pPr>
              <w:spacing w:before="0" w:beforeAutospacing="off" w:after="0" w:afterAutospacing="off"/>
              <w:rPr>
                <w:rFonts w:ascii="Arial" w:hAnsi="Arial" w:eastAsia="Arial" w:cs="Arial" w:asciiTheme="minorAscii" w:hAnsiTheme="minorAscii" w:eastAsiaTheme="minorAscii" w:cstheme="minorAscii"/>
                <w:sz w:val="22"/>
                <w:szCs w:val="22"/>
              </w:rPr>
            </w:pPr>
            <w:r w:rsidRPr="5A59B543" w:rsidR="5A59B543">
              <w:rPr>
                <w:rFonts w:ascii="Arial" w:hAnsi="Arial" w:eastAsia="Arial" w:cs="Arial" w:asciiTheme="minorAscii" w:hAnsiTheme="minorAscii" w:eastAsiaTheme="minorAscii" w:cstheme="minorAscii"/>
                <w:sz w:val="22"/>
                <w:szCs w:val="22"/>
              </w:rPr>
              <w:t>Thorough data cleansing and validation</w:t>
            </w:r>
          </w:p>
        </w:tc>
      </w:tr>
      <w:tr w:rsidR="5A59B543" w:rsidTr="5A59B543" w14:paraId="27D6159F">
        <w:trPr>
          <w:trHeight w:val="300"/>
        </w:trPr>
        <w:tc>
          <w:tcPr>
            <w:tcW w:w="4680" w:type="dxa"/>
            <w:tcMar/>
            <w:vAlign w:val="center"/>
          </w:tcPr>
          <w:p w:rsidR="5A59B543" w:rsidP="5A59B543" w:rsidRDefault="5A59B543" w14:paraId="571BDC51" w14:textId="6B509267">
            <w:pPr>
              <w:spacing w:before="0" w:beforeAutospacing="off" w:after="0" w:afterAutospacing="off"/>
              <w:jc w:val="center"/>
              <w:rPr>
                <w:rFonts w:ascii="Arial" w:hAnsi="Arial" w:eastAsia="Arial" w:cs="Arial" w:asciiTheme="minorAscii" w:hAnsiTheme="minorAscii" w:eastAsiaTheme="minorAscii" w:cstheme="minorAscii"/>
                <w:b w:val="1"/>
                <w:bCs w:val="1"/>
                <w:sz w:val="22"/>
                <w:szCs w:val="22"/>
              </w:rPr>
            </w:pPr>
            <w:r w:rsidRPr="5A59B543" w:rsidR="5A59B543">
              <w:rPr>
                <w:rFonts w:ascii="Arial" w:hAnsi="Arial" w:eastAsia="Arial" w:cs="Arial" w:asciiTheme="minorAscii" w:hAnsiTheme="minorAscii" w:eastAsiaTheme="minorAscii" w:cstheme="minorAscii"/>
                <w:b w:val="1"/>
                <w:bCs w:val="1"/>
                <w:sz w:val="22"/>
                <w:szCs w:val="22"/>
              </w:rPr>
              <w:t>Integration issues</w:t>
            </w:r>
          </w:p>
        </w:tc>
        <w:tc>
          <w:tcPr>
            <w:tcW w:w="4680" w:type="dxa"/>
            <w:tcMar/>
            <w:vAlign w:val="center"/>
          </w:tcPr>
          <w:p w:rsidR="5A59B543" w:rsidP="5A59B543" w:rsidRDefault="5A59B543" w14:paraId="7A2C82DD" w14:textId="2F8B8062">
            <w:pPr>
              <w:spacing w:before="0" w:beforeAutospacing="off" w:after="0" w:afterAutospacing="off"/>
              <w:rPr>
                <w:rFonts w:ascii="Arial" w:hAnsi="Arial" w:eastAsia="Arial" w:cs="Arial" w:asciiTheme="minorAscii" w:hAnsiTheme="minorAscii" w:eastAsiaTheme="minorAscii" w:cstheme="minorAscii"/>
                <w:sz w:val="22"/>
                <w:szCs w:val="22"/>
              </w:rPr>
            </w:pPr>
            <w:r w:rsidRPr="5A59B543" w:rsidR="5A59B543">
              <w:rPr>
                <w:rFonts w:ascii="Arial" w:hAnsi="Arial" w:eastAsia="Arial" w:cs="Arial" w:asciiTheme="minorAscii" w:hAnsiTheme="minorAscii" w:eastAsiaTheme="minorAscii" w:cstheme="minorAscii"/>
                <w:sz w:val="22"/>
                <w:szCs w:val="22"/>
              </w:rPr>
              <w:t>Use certified integration tools and expert consultants</w:t>
            </w:r>
          </w:p>
        </w:tc>
      </w:tr>
      <w:tr w:rsidR="5A59B543" w:rsidTr="5A59B543" w14:paraId="5CAA5CCD">
        <w:trPr>
          <w:trHeight w:val="300"/>
        </w:trPr>
        <w:tc>
          <w:tcPr>
            <w:tcW w:w="4680" w:type="dxa"/>
            <w:tcMar/>
            <w:vAlign w:val="center"/>
          </w:tcPr>
          <w:p w:rsidR="5A59B543" w:rsidP="5A59B543" w:rsidRDefault="5A59B543" w14:paraId="556F431F" w14:textId="1B9F6DE4">
            <w:pPr>
              <w:spacing w:before="0" w:beforeAutospacing="off" w:after="0" w:afterAutospacing="off"/>
              <w:jc w:val="center"/>
              <w:rPr>
                <w:rFonts w:ascii="Arial" w:hAnsi="Arial" w:eastAsia="Arial" w:cs="Arial" w:asciiTheme="minorAscii" w:hAnsiTheme="minorAscii" w:eastAsiaTheme="minorAscii" w:cstheme="minorAscii"/>
                <w:b w:val="1"/>
                <w:bCs w:val="1"/>
                <w:color w:val="auto"/>
                <w:sz w:val="22"/>
                <w:szCs w:val="22"/>
              </w:rPr>
            </w:pPr>
            <w:r w:rsidRPr="5A59B543" w:rsidR="5A59B543">
              <w:rPr>
                <w:rFonts w:ascii="Arial" w:hAnsi="Arial" w:eastAsia="Arial" w:cs="Arial" w:asciiTheme="minorAscii" w:hAnsiTheme="minorAscii" w:eastAsiaTheme="minorAscii" w:cstheme="minorAscii"/>
                <w:b w:val="1"/>
                <w:bCs w:val="1"/>
                <w:color w:val="auto"/>
                <w:sz w:val="22"/>
                <w:szCs w:val="22"/>
              </w:rPr>
              <w:t>Temporary disruption</w:t>
            </w:r>
          </w:p>
        </w:tc>
        <w:tc>
          <w:tcPr>
            <w:tcW w:w="4680" w:type="dxa"/>
            <w:tcMar/>
            <w:vAlign w:val="center"/>
          </w:tcPr>
          <w:p w:rsidR="5A59B543" w:rsidP="5A59B543" w:rsidRDefault="5A59B543" w14:paraId="1E376C8B" w14:textId="0C02A84A">
            <w:pPr>
              <w:spacing w:before="0" w:beforeAutospacing="off" w:after="0" w:afterAutospacing="off"/>
              <w:rPr>
                <w:rFonts w:ascii="Arial" w:hAnsi="Arial" w:eastAsia="Arial" w:cs="Arial" w:asciiTheme="minorAscii" w:hAnsiTheme="minorAscii" w:eastAsiaTheme="minorAscii" w:cstheme="minorAscii"/>
                <w:color w:val="auto"/>
                <w:sz w:val="22"/>
                <w:szCs w:val="22"/>
              </w:rPr>
            </w:pPr>
            <w:r w:rsidRPr="5A59B543" w:rsidR="5A59B543">
              <w:rPr>
                <w:rFonts w:ascii="Arial" w:hAnsi="Arial" w:eastAsia="Arial" w:cs="Arial" w:asciiTheme="minorAscii" w:hAnsiTheme="minorAscii" w:eastAsiaTheme="minorAscii" w:cstheme="minorAscii"/>
                <w:color w:val="auto"/>
                <w:sz w:val="22"/>
                <w:szCs w:val="22"/>
              </w:rPr>
              <w:t>Phased rollout and backup processes</w:t>
            </w:r>
          </w:p>
          <w:p w:rsidR="5A59B543" w:rsidP="5A59B543" w:rsidRDefault="5A59B543" w14:paraId="4AE740CA" w14:textId="752BEECF">
            <w:pPr>
              <w:spacing w:before="0" w:beforeAutospacing="off" w:after="0" w:afterAutospacing="off"/>
              <w:rPr>
                <w:rFonts w:ascii="Arial" w:hAnsi="Arial" w:eastAsia="Arial" w:cs="Arial" w:asciiTheme="minorAscii" w:hAnsiTheme="minorAscii" w:eastAsiaTheme="minorAscii" w:cstheme="minorAscii"/>
                <w:color w:val="auto"/>
                <w:sz w:val="22"/>
                <w:szCs w:val="22"/>
              </w:rPr>
            </w:pPr>
          </w:p>
        </w:tc>
      </w:tr>
    </w:tbl>
    <w:p xmlns:wp14="http://schemas.microsoft.com/office/word/2010/wordml" w:rsidP="5A59B543" wp14:paraId="4B26B804" wp14:textId="3D2B9C6B">
      <w:pPr>
        <w:pStyle w:val="Heading2"/>
        <w:bidi w:val="0"/>
        <w:rPr>
          <w:rFonts w:ascii="Arial" w:hAnsi="Arial" w:eastAsia="Arial" w:cs="Arial" w:asciiTheme="minorAscii" w:hAnsiTheme="minorAscii" w:eastAsiaTheme="minorAscii" w:cstheme="minorAscii"/>
          <w:b w:val="1"/>
          <w:bCs w:val="1"/>
          <w:noProof w:val="0"/>
          <w:color w:val="auto"/>
          <w:sz w:val="22"/>
          <w:szCs w:val="22"/>
          <w:u w:val="single"/>
          <w:lang w:val="en-US"/>
        </w:rPr>
      </w:pPr>
      <w:r w:rsidRPr="5A59B543" w:rsidR="34B46390">
        <w:rPr>
          <w:rFonts w:ascii="Arial" w:hAnsi="Arial" w:eastAsia="Arial" w:cs="Arial" w:asciiTheme="minorAscii" w:hAnsiTheme="minorAscii" w:eastAsiaTheme="minorAscii" w:cstheme="minorAscii"/>
          <w:b w:val="1"/>
          <w:bCs w:val="1"/>
          <w:noProof w:val="0"/>
          <w:color w:val="auto"/>
          <w:sz w:val="22"/>
          <w:szCs w:val="22"/>
          <w:u w:val="single"/>
          <w:lang w:val="en-US"/>
        </w:rPr>
        <w:t>Conclusion</w:t>
      </w:r>
    </w:p>
    <w:p xmlns:wp14="http://schemas.microsoft.com/office/word/2010/wordml" w:rsidP="5A59B543" wp14:paraId="0BCF82D4" wp14:textId="22B65F67">
      <w:pPr>
        <w:bidi w:val="0"/>
        <w:rPr>
          <w:rFonts w:ascii="Arial" w:hAnsi="Arial" w:eastAsia="Arial" w:cs="Arial"/>
          <w:b w:val="0"/>
          <w:bCs w:val="0"/>
          <w:noProof w:val="0"/>
          <w:sz w:val="22"/>
          <w:szCs w:val="22"/>
          <w:u w:val="none"/>
          <w:lang w:val="en-US"/>
        </w:rPr>
      </w:pPr>
      <w:r w:rsidRPr="5A59B543" w:rsidR="028F4644">
        <w:rPr>
          <w:rFonts w:ascii="Arial" w:hAnsi="Arial" w:eastAsia="Arial" w:cs="Arial"/>
          <w:b w:val="0"/>
          <w:bCs w:val="0"/>
          <w:noProof w:val="0"/>
          <w:sz w:val="22"/>
          <w:szCs w:val="22"/>
          <w:u w:val="none"/>
          <w:lang w:val="en-US"/>
        </w:rPr>
        <w:t xml:space="preserve">In conclusion, </w:t>
      </w:r>
      <w:r w:rsidRPr="5A59B543" w:rsidR="028F4644">
        <w:rPr>
          <w:rFonts w:ascii="Arial" w:hAnsi="Arial" w:eastAsia="Arial" w:cs="Arial"/>
          <w:b w:val="0"/>
          <w:bCs w:val="0"/>
          <w:noProof w:val="0"/>
          <w:sz w:val="22"/>
          <w:szCs w:val="22"/>
          <w:u w:val="none"/>
          <w:lang w:val="en-US"/>
        </w:rPr>
        <w:t>Maldiva</w:t>
      </w:r>
      <w:r w:rsidRPr="5A59B543" w:rsidR="028F4644">
        <w:rPr>
          <w:rFonts w:ascii="Arial" w:hAnsi="Arial" w:eastAsia="Arial" w:cs="Arial"/>
          <w:b w:val="0"/>
          <w:bCs w:val="0"/>
          <w:noProof w:val="0"/>
          <w:sz w:val="22"/>
          <w:szCs w:val="22"/>
          <w:u w:val="none"/>
          <w:lang w:val="en-US"/>
        </w:rPr>
        <w:t xml:space="preserve"> Ltd. is currently at </w:t>
      </w:r>
      <w:r w:rsidRPr="5A59B543" w:rsidR="028F4644">
        <w:rPr>
          <w:rFonts w:ascii="Arial" w:hAnsi="Arial" w:eastAsia="Arial" w:cs="Arial"/>
          <w:b w:val="0"/>
          <w:bCs w:val="0"/>
          <w:noProof w:val="0"/>
          <w:sz w:val="22"/>
          <w:szCs w:val="22"/>
          <w:u w:val="none"/>
          <w:lang w:val="en-US"/>
        </w:rPr>
        <w:t>an important point</w:t>
      </w:r>
      <w:r w:rsidRPr="5A59B543" w:rsidR="028F4644">
        <w:rPr>
          <w:rFonts w:ascii="Arial" w:hAnsi="Arial" w:eastAsia="Arial" w:cs="Arial"/>
          <w:b w:val="0"/>
          <w:bCs w:val="0"/>
          <w:noProof w:val="0"/>
          <w:sz w:val="22"/>
          <w:szCs w:val="22"/>
          <w:u w:val="none"/>
          <w:lang w:val="en-US"/>
        </w:rPr>
        <w:t xml:space="preserve"> in its development, where strong sales performance is being held back by outdated and fragmented information systems. Although the company has grown rapidly across both its physical stores and online platform, its internal processes have not kept pace with this expansion. The continued reliance on manual tasks, disconnected software, and inconsistent data management has created a range of operational problems. These include inaccurate inventory records, slow reporting, limited customer insight, and growing compliance risks. Together, these issues restrict the </w:t>
      </w:r>
      <w:r w:rsidRPr="5A59B543" w:rsidR="028F4644">
        <w:rPr>
          <w:rFonts w:ascii="Arial" w:hAnsi="Arial" w:eastAsia="Arial" w:cs="Arial"/>
          <w:b w:val="0"/>
          <w:bCs w:val="0"/>
          <w:noProof w:val="0"/>
          <w:sz w:val="22"/>
          <w:szCs w:val="22"/>
          <w:u w:val="none"/>
          <w:lang w:val="en-US"/>
        </w:rPr>
        <w:t>organization's</w:t>
      </w:r>
      <w:r w:rsidRPr="5A59B543" w:rsidR="028F4644">
        <w:rPr>
          <w:rFonts w:ascii="Arial" w:hAnsi="Arial" w:eastAsia="Arial" w:cs="Arial"/>
          <w:b w:val="0"/>
          <w:bCs w:val="0"/>
          <w:noProof w:val="0"/>
          <w:sz w:val="22"/>
          <w:szCs w:val="22"/>
          <w:u w:val="none"/>
          <w:lang w:val="en-US"/>
        </w:rPr>
        <w:t xml:space="preserve"> ability to scale effectively and undermine the quality of service offered to customers.</w:t>
      </w:r>
    </w:p>
    <w:p xmlns:wp14="http://schemas.microsoft.com/office/word/2010/wordml" w:rsidP="5A59B543" wp14:paraId="5FE7AF25" wp14:textId="529C00EC">
      <w:pPr>
        <w:bidi w:val="0"/>
        <w:rPr>
          <w:rFonts w:ascii="Arial" w:hAnsi="Arial" w:eastAsia="Arial" w:cs="Arial"/>
          <w:b w:val="0"/>
          <w:bCs w:val="0"/>
          <w:noProof w:val="0"/>
          <w:sz w:val="22"/>
          <w:szCs w:val="22"/>
          <w:u w:val="none"/>
          <w:lang w:val="en-US"/>
        </w:rPr>
      </w:pPr>
      <w:r w:rsidRPr="5A59B543" w:rsidR="028F4644">
        <w:rPr>
          <w:rFonts w:ascii="Arial" w:hAnsi="Arial" w:eastAsia="Arial" w:cs="Arial"/>
          <w:b w:val="0"/>
          <w:bCs w:val="0"/>
          <w:noProof w:val="0"/>
          <w:sz w:val="22"/>
          <w:szCs w:val="22"/>
          <w:u w:val="none"/>
          <w:lang w:val="en-US"/>
        </w:rPr>
        <w:t xml:space="preserve">Introducing a modern, cloud-based Enterprise Resource Planning (ERP) system with an integrated Customer Relationship Management (CRM) </w:t>
      </w:r>
      <w:r w:rsidRPr="5A59B543" w:rsidR="028F4644">
        <w:rPr>
          <w:rFonts w:ascii="Arial" w:hAnsi="Arial" w:eastAsia="Arial" w:cs="Arial"/>
          <w:b w:val="0"/>
          <w:bCs w:val="0"/>
          <w:noProof w:val="0"/>
          <w:sz w:val="22"/>
          <w:szCs w:val="22"/>
          <w:u w:val="none"/>
          <w:lang w:val="en-US"/>
        </w:rPr>
        <w:t>component</w:t>
      </w:r>
      <w:r w:rsidRPr="5A59B543" w:rsidR="028F4644">
        <w:rPr>
          <w:rFonts w:ascii="Arial" w:hAnsi="Arial" w:eastAsia="Arial" w:cs="Arial"/>
          <w:b w:val="0"/>
          <w:bCs w:val="0"/>
          <w:noProof w:val="0"/>
          <w:sz w:val="22"/>
          <w:szCs w:val="22"/>
          <w:u w:val="none"/>
          <w:lang w:val="en-US"/>
        </w:rPr>
        <w:t xml:space="preserve">, specifically Microsoft Dynamics 365 Business Central, offers a practical and strategic solution to these challenges. This system will bring together the company’s key functions, including sales, finance, inventory, and customer service, into a single, unified platform. </w:t>
      </w:r>
      <w:r w:rsidRPr="5A59B543" w:rsidR="028F4644">
        <w:rPr>
          <w:rFonts w:ascii="Arial" w:hAnsi="Arial" w:eastAsia="Arial" w:cs="Arial"/>
          <w:b w:val="0"/>
          <w:bCs w:val="0"/>
          <w:noProof w:val="0"/>
          <w:sz w:val="22"/>
          <w:szCs w:val="22"/>
          <w:u w:val="none"/>
          <w:lang w:val="en-US"/>
        </w:rPr>
        <w:t>By doing so, it</w:t>
      </w:r>
      <w:r w:rsidRPr="5A59B543" w:rsidR="028F4644">
        <w:rPr>
          <w:rFonts w:ascii="Arial" w:hAnsi="Arial" w:eastAsia="Arial" w:cs="Arial"/>
          <w:b w:val="0"/>
          <w:bCs w:val="0"/>
          <w:noProof w:val="0"/>
          <w:sz w:val="22"/>
          <w:szCs w:val="22"/>
          <w:u w:val="none"/>
          <w:lang w:val="en-US"/>
        </w:rPr>
        <w:t xml:space="preserve"> will provide real-time visibility of stock levels, automate routine workflows, and ensure that customer information is </w:t>
      </w:r>
      <w:r w:rsidRPr="5A59B543" w:rsidR="028F4644">
        <w:rPr>
          <w:rFonts w:ascii="Arial" w:hAnsi="Arial" w:eastAsia="Arial" w:cs="Arial"/>
          <w:b w:val="0"/>
          <w:bCs w:val="0"/>
          <w:noProof w:val="0"/>
          <w:sz w:val="22"/>
          <w:szCs w:val="22"/>
          <w:u w:val="none"/>
          <w:lang w:val="en-US"/>
        </w:rPr>
        <w:t>accurate</w:t>
      </w:r>
      <w:r w:rsidRPr="5A59B543" w:rsidR="028F4644">
        <w:rPr>
          <w:rFonts w:ascii="Arial" w:hAnsi="Arial" w:eastAsia="Arial" w:cs="Arial"/>
          <w:b w:val="0"/>
          <w:bCs w:val="0"/>
          <w:noProof w:val="0"/>
          <w:sz w:val="22"/>
          <w:szCs w:val="22"/>
          <w:u w:val="none"/>
          <w:lang w:val="en-US"/>
        </w:rPr>
        <w:t xml:space="preserve"> and accessible across departments. These improvements will help reduce errors, speed up processes, and support more consistent decision-making.</w:t>
      </w:r>
    </w:p>
    <w:p xmlns:wp14="http://schemas.microsoft.com/office/word/2010/wordml" w:rsidP="5A59B543" wp14:paraId="4DE36BB7" wp14:textId="7A453703">
      <w:pPr>
        <w:bidi w:val="0"/>
        <w:rPr>
          <w:rFonts w:ascii="Arial" w:hAnsi="Arial" w:eastAsia="Arial" w:cs="Arial"/>
          <w:b w:val="0"/>
          <w:bCs w:val="0"/>
          <w:noProof w:val="0"/>
          <w:sz w:val="22"/>
          <w:szCs w:val="22"/>
          <w:u w:val="none"/>
          <w:lang w:val="en-US"/>
        </w:rPr>
      </w:pPr>
      <w:r w:rsidRPr="5A59B543" w:rsidR="028F4644">
        <w:rPr>
          <w:rFonts w:ascii="Arial" w:hAnsi="Arial" w:eastAsia="Arial" w:cs="Arial"/>
          <w:b w:val="0"/>
          <w:bCs w:val="0"/>
          <w:noProof w:val="0"/>
          <w:sz w:val="22"/>
          <w:szCs w:val="22"/>
          <w:u w:val="none"/>
          <w:lang w:val="en-US"/>
        </w:rPr>
        <w:t xml:space="preserve">The proposed implementation plan follows a phased and structured approach, which is essential for minimizing disruption to daily operations. By introducing the system gradually, providing staff training, and testing each stage before full deployment, </w:t>
      </w:r>
      <w:r w:rsidRPr="5A59B543" w:rsidR="028F4644">
        <w:rPr>
          <w:rFonts w:ascii="Arial" w:hAnsi="Arial" w:eastAsia="Arial" w:cs="Arial"/>
          <w:b w:val="0"/>
          <w:bCs w:val="0"/>
          <w:noProof w:val="0"/>
          <w:sz w:val="22"/>
          <w:szCs w:val="22"/>
          <w:u w:val="none"/>
          <w:lang w:val="en-US"/>
        </w:rPr>
        <w:t>Maldiva</w:t>
      </w:r>
      <w:r w:rsidRPr="5A59B543" w:rsidR="028F4644">
        <w:rPr>
          <w:rFonts w:ascii="Arial" w:hAnsi="Arial" w:eastAsia="Arial" w:cs="Arial"/>
          <w:b w:val="0"/>
          <w:bCs w:val="0"/>
          <w:noProof w:val="0"/>
          <w:sz w:val="22"/>
          <w:szCs w:val="22"/>
          <w:u w:val="none"/>
          <w:lang w:val="en-US"/>
        </w:rPr>
        <w:t xml:space="preserve"> Ltd. can ensure that employees feel confident using the new tools and that the transition is smooth. This approach also allows the </w:t>
      </w:r>
      <w:r w:rsidRPr="5A59B543" w:rsidR="028F4644">
        <w:rPr>
          <w:rFonts w:ascii="Arial" w:hAnsi="Arial" w:eastAsia="Arial" w:cs="Arial"/>
          <w:b w:val="0"/>
          <w:bCs w:val="0"/>
          <w:noProof w:val="0"/>
          <w:sz w:val="22"/>
          <w:szCs w:val="22"/>
          <w:u w:val="none"/>
          <w:lang w:val="en-US"/>
        </w:rPr>
        <w:t>organization</w:t>
      </w:r>
      <w:r w:rsidRPr="5A59B543" w:rsidR="028F4644">
        <w:rPr>
          <w:rFonts w:ascii="Arial" w:hAnsi="Arial" w:eastAsia="Arial" w:cs="Arial"/>
          <w:b w:val="0"/>
          <w:bCs w:val="0"/>
          <w:noProof w:val="0"/>
          <w:sz w:val="22"/>
          <w:szCs w:val="22"/>
          <w:u w:val="none"/>
          <w:lang w:val="en-US"/>
        </w:rPr>
        <w:t xml:space="preserve"> to </w:t>
      </w:r>
      <w:r w:rsidRPr="5A59B543" w:rsidR="028F4644">
        <w:rPr>
          <w:rFonts w:ascii="Arial" w:hAnsi="Arial" w:eastAsia="Arial" w:cs="Arial"/>
          <w:b w:val="0"/>
          <w:bCs w:val="0"/>
          <w:noProof w:val="0"/>
          <w:sz w:val="22"/>
          <w:szCs w:val="22"/>
          <w:u w:val="none"/>
          <w:lang w:val="en-US"/>
        </w:rPr>
        <w:t>identify</w:t>
      </w:r>
      <w:r w:rsidRPr="5A59B543" w:rsidR="028F4644">
        <w:rPr>
          <w:rFonts w:ascii="Arial" w:hAnsi="Arial" w:eastAsia="Arial" w:cs="Arial"/>
          <w:b w:val="0"/>
          <w:bCs w:val="0"/>
          <w:noProof w:val="0"/>
          <w:sz w:val="22"/>
          <w:szCs w:val="22"/>
          <w:u w:val="none"/>
          <w:lang w:val="en-US"/>
        </w:rPr>
        <w:t xml:space="preserve"> and resolve any issues early, reducing the risk of operational setbacks.</w:t>
      </w:r>
    </w:p>
    <w:p xmlns:wp14="http://schemas.microsoft.com/office/word/2010/wordml" wp14:paraId="50BD8F1E" wp14:textId="5491C5E5">
      <w:r w:rsidRPr="69C62F8B" w:rsidR="3D843164">
        <w:rPr>
          <w:rFonts w:ascii="Arial" w:hAnsi="Arial" w:eastAsia="Arial" w:cs="Arial"/>
          <w:b w:val="0"/>
          <w:bCs w:val="0"/>
          <w:noProof w:val="0"/>
          <w:sz w:val="22"/>
          <w:szCs w:val="22"/>
          <w:u w:val="none"/>
          <w:lang w:val="en-US"/>
        </w:rPr>
        <w:t xml:space="preserve">Overall, adopting Microsoft Dynamics 365 Business Central will deliver a wide range of benefits. Operational efficiency will increase as manual tasks are reduced, and information becomes more reliable. Customer satisfaction is likely to improve due to better stock accuracy, faster order processing, and more personalized communication. The company will also be better equipped to meet regulatory requirements, </w:t>
      </w:r>
      <w:r w:rsidRPr="69C62F8B" w:rsidR="3D843164">
        <w:rPr>
          <w:rFonts w:ascii="Arial" w:hAnsi="Arial" w:eastAsia="Arial" w:cs="Arial"/>
          <w:b w:val="0"/>
          <w:bCs w:val="0"/>
          <w:noProof w:val="0"/>
          <w:sz w:val="22"/>
          <w:szCs w:val="22"/>
          <w:u w:val="none"/>
          <w:lang w:val="en-US"/>
        </w:rPr>
        <w:t>particularly</w:t>
      </w:r>
      <w:r w:rsidRPr="69C62F8B" w:rsidR="3D843164">
        <w:rPr>
          <w:rFonts w:ascii="Arial" w:hAnsi="Arial" w:eastAsia="Arial" w:cs="Arial"/>
          <w:b w:val="0"/>
          <w:bCs w:val="0"/>
          <w:noProof w:val="0"/>
          <w:sz w:val="22"/>
          <w:szCs w:val="22"/>
          <w:u w:val="none"/>
          <w:lang w:val="en-US"/>
        </w:rPr>
        <w:t xml:space="preserve"> data protection. Most importantly, the new system will provide </w:t>
      </w:r>
      <w:r w:rsidRPr="69C62F8B" w:rsidR="3D843164">
        <w:rPr>
          <w:rFonts w:ascii="Arial" w:hAnsi="Arial" w:eastAsia="Arial" w:cs="Arial"/>
          <w:b w:val="0"/>
          <w:bCs w:val="0"/>
          <w:noProof w:val="0"/>
          <w:sz w:val="22"/>
          <w:szCs w:val="22"/>
          <w:u w:val="none"/>
          <w:lang w:val="en-US"/>
        </w:rPr>
        <w:t>a strong foundation</w:t>
      </w:r>
      <w:r w:rsidRPr="69C62F8B" w:rsidR="3D843164">
        <w:rPr>
          <w:rFonts w:ascii="Arial" w:hAnsi="Arial" w:eastAsia="Arial" w:cs="Arial"/>
          <w:b w:val="0"/>
          <w:bCs w:val="0"/>
          <w:noProof w:val="0"/>
          <w:sz w:val="22"/>
          <w:szCs w:val="22"/>
          <w:u w:val="none"/>
          <w:lang w:val="en-US"/>
        </w:rPr>
        <w:t xml:space="preserve"> for future growth, enabling </w:t>
      </w:r>
      <w:r w:rsidRPr="69C62F8B" w:rsidR="3D843164">
        <w:rPr>
          <w:rFonts w:ascii="Arial" w:hAnsi="Arial" w:eastAsia="Arial" w:cs="Arial"/>
          <w:b w:val="0"/>
          <w:bCs w:val="0"/>
          <w:noProof w:val="0"/>
          <w:sz w:val="22"/>
          <w:szCs w:val="22"/>
          <w:u w:val="none"/>
          <w:lang w:val="en-US"/>
        </w:rPr>
        <w:t>Maldiva</w:t>
      </w:r>
      <w:r w:rsidRPr="69C62F8B" w:rsidR="3D843164">
        <w:rPr>
          <w:rFonts w:ascii="Arial" w:hAnsi="Arial" w:eastAsia="Arial" w:cs="Arial"/>
          <w:b w:val="0"/>
          <w:bCs w:val="0"/>
          <w:noProof w:val="0"/>
          <w:sz w:val="22"/>
          <w:szCs w:val="22"/>
          <w:u w:val="none"/>
          <w:lang w:val="en-US"/>
        </w:rPr>
        <w:t xml:space="preserve"> Ltd</w:t>
      </w:r>
      <w:r w:rsidRPr="69C62F8B" w:rsidR="67F34C25">
        <w:rPr>
          <w:rFonts w:ascii="Arial" w:hAnsi="Arial" w:eastAsia="Arial" w:cs="Arial"/>
          <w:b w:val="0"/>
          <w:bCs w:val="0"/>
          <w:noProof w:val="0"/>
          <w:sz w:val="22"/>
          <w:szCs w:val="22"/>
          <w:u w:val="none"/>
          <w:lang w:val="en-US"/>
        </w:rPr>
        <w:t xml:space="preserve"> t</w:t>
      </w:r>
      <w:r w:rsidRPr="69C62F8B" w:rsidR="3D843164">
        <w:rPr>
          <w:rFonts w:ascii="Arial" w:hAnsi="Arial" w:eastAsia="Arial" w:cs="Arial"/>
          <w:b w:val="0"/>
          <w:bCs w:val="0"/>
          <w:noProof w:val="0"/>
          <w:sz w:val="22"/>
          <w:szCs w:val="22"/>
          <w:u w:val="none"/>
          <w:lang w:val="en-US"/>
        </w:rPr>
        <w:t xml:space="preserve">o expand its operations with confidence and </w:t>
      </w:r>
      <w:r w:rsidRPr="69C62F8B" w:rsidR="3D843164">
        <w:rPr>
          <w:rFonts w:ascii="Arial" w:hAnsi="Arial" w:eastAsia="Arial" w:cs="Arial"/>
          <w:b w:val="0"/>
          <w:bCs w:val="0"/>
          <w:noProof w:val="0"/>
          <w:sz w:val="22"/>
          <w:szCs w:val="22"/>
          <w:u w:val="none"/>
          <w:lang w:val="en-US"/>
        </w:rPr>
        <w:t>maintain</w:t>
      </w:r>
      <w:r w:rsidRPr="69C62F8B" w:rsidR="3D843164">
        <w:rPr>
          <w:rFonts w:ascii="Arial" w:hAnsi="Arial" w:eastAsia="Arial" w:cs="Arial"/>
          <w:b w:val="0"/>
          <w:bCs w:val="0"/>
          <w:noProof w:val="0"/>
          <w:sz w:val="22"/>
          <w:szCs w:val="22"/>
          <w:u w:val="none"/>
          <w:lang w:val="en-US"/>
        </w:rPr>
        <w:t xml:space="preserve"> a competitive position in the consumer electronics market.</w:t>
      </w:r>
    </w:p>
    <w:p xmlns:wp14="http://schemas.microsoft.com/office/word/2010/wordml" w:rsidP="5A59B543" wp14:paraId="516B5667" wp14:textId="3AB09E46">
      <w:pPr>
        <w:bidi w:val="0"/>
        <w:rPr>
          <w:rFonts w:ascii="Arial" w:hAnsi="Arial" w:eastAsia="Arial" w:cs="Arial" w:asciiTheme="minorAscii" w:hAnsiTheme="minorAscii" w:eastAsiaTheme="minorAscii" w:cstheme="minorAscii"/>
          <w:b w:val="1"/>
          <w:bCs w:val="1"/>
          <w:noProof w:val="0"/>
          <w:sz w:val="22"/>
          <w:szCs w:val="22"/>
          <w:u w:val="single"/>
          <w:lang w:val="en-US"/>
        </w:rPr>
      </w:pPr>
    </w:p>
    <w:p xmlns:wp14="http://schemas.microsoft.com/office/word/2010/wordml" w:rsidP="74F2B3A7" wp14:paraId="1A118734" wp14:textId="1A638FC1">
      <w:pPr>
        <w:bidi w:val="0"/>
        <w:rPr>
          <w:rFonts w:ascii="Arial" w:hAnsi="Arial" w:eastAsia="Arial" w:cs="Arial" w:asciiTheme="minorAscii" w:hAnsiTheme="minorAscii" w:eastAsiaTheme="minorAscii" w:cstheme="minorAscii"/>
          <w:b w:val="1"/>
          <w:bCs w:val="1"/>
          <w:noProof w:val="0"/>
          <w:color w:val="auto"/>
          <w:sz w:val="22"/>
          <w:szCs w:val="22"/>
          <w:u w:val="single"/>
          <w:lang w:val="en-US"/>
        </w:rPr>
      </w:pPr>
      <w:r w:rsidRPr="74F2B3A7" w:rsidR="6FD65854">
        <w:rPr>
          <w:rFonts w:ascii="Arial" w:hAnsi="Arial" w:eastAsia="Arial" w:cs="Arial" w:asciiTheme="minorAscii" w:hAnsiTheme="minorAscii" w:eastAsiaTheme="minorAscii" w:cstheme="minorAscii"/>
          <w:b w:val="1"/>
          <w:bCs w:val="1"/>
          <w:noProof w:val="0"/>
          <w:sz w:val="22"/>
          <w:szCs w:val="22"/>
          <w:u w:val="single"/>
          <w:lang w:val="en-US"/>
        </w:rPr>
        <w:t>Refere</w:t>
      </w:r>
      <w:r w:rsidRPr="74F2B3A7" w:rsidR="6FD65854">
        <w:rPr>
          <w:rFonts w:ascii="Arial" w:hAnsi="Arial" w:eastAsia="Arial" w:cs="Arial" w:asciiTheme="minorAscii" w:hAnsiTheme="minorAscii" w:eastAsiaTheme="minorAscii" w:cstheme="minorAscii"/>
          <w:b w:val="1"/>
          <w:bCs w:val="1"/>
          <w:noProof w:val="0"/>
          <w:color w:val="auto"/>
          <w:sz w:val="22"/>
          <w:szCs w:val="22"/>
          <w:u w:val="single"/>
          <w:lang w:val="en-US"/>
        </w:rPr>
        <w:t xml:space="preserve">nces </w:t>
      </w:r>
    </w:p>
    <w:p xmlns:wp14="http://schemas.microsoft.com/office/word/2010/wordml" w:rsidP="74F2B3A7" wp14:paraId="1B89728E" wp14:textId="1028D7E7">
      <w:pPr>
        <w:pStyle w:val="ListParagraph"/>
        <w:numPr>
          <w:ilvl w:val="0"/>
          <w:numId w:val="57"/>
        </w:numPr>
        <w:bidi w:val="0"/>
        <w:rPr>
          <w:rFonts w:ascii="Arial" w:hAnsi="Arial" w:eastAsia="Arial" w:cs="Arial" w:asciiTheme="minorAscii" w:hAnsiTheme="minorAscii" w:eastAsiaTheme="minorAscii" w:cstheme="minorAscii"/>
          <w:noProof w:val="0"/>
          <w:color w:val="auto"/>
          <w:sz w:val="22"/>
          <w:szCs w:val="22"/>
          <w:lang w:val="en-US"/>
        </w:rPr>
      </w:pPr>
      <w:r w:rsidRPr="74F2B3A7" w:rsidR="6FD65854">
        <w:rPr>
          <w:rFonts w:ascii="Arial" w:hAnsi="Arial" w:eastAsia="Arial" w:cs="Arial" w:asciiTheme="minorAscii" w:hAnsiTheme="minorAscii" w:eastAsiaTheme="minorAscii" w:cstheme="minorAscii"/>
          <w:noProof w:val="0"/>
          <w:color w:val="auto"/>
          <w:sz w:val="22"/>
          <w:szCs w:val="22"/>
          <w:lang w:val="en-US"/>
        </w:rPr>
        <w:t>Bocij</w:t>
      </w:r>
      <w:r w:rsidRPr="74F2B3A7" w:rsidR="6FD65854">
        <w:rPr>
          <w:rFonts w:ascii="Arial" w:hAnsi="Arial" w:eastAsia="Arial" w:cs="Arial" w:asciiTheme="minorAscii" w:hAnsiTheme="minorAscii" w:eastAsiaTheme="minorAscii" w:cstheme="minorAscii"/>
          <w:noProof w:val="0"/>
          <w:color w:val="auto"/>
          <w:sz w:val="22"/>
          <w:szCs w:val="22"/>
          <w:lang w:val="en-US"/>
        </w:rPr>
        <w:t>, P</w:t>
      </w:r>
      <w:r w:rsidRPr="74F2B3A7" w:rsidR="15D21487">
        <w:rPr>
          <w:rFonts w:ascii="Arial" w:hAnsi="Arial" w:eastAsia="Arial" w:cs="Arial" w:asciiTheme="minorAscii" w:hAnsiTheme="minorAscii" w:eastAsiaTheme="minorAscii" w:cstheme="minorAscii"/>
          <w:noProof w:val="0"/>
          <w:color w:val="auto"/>
          <w:sz w:val="22"/>
          <w:szCs w:val="22"/>
          <w:lang w:val="en-US"/>
        </w:rPr>
        <w:t>,</w:t>
      </w: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Greasley, A. and Hickie, S. (2019)</w:t>
      </w: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Business</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 xml:space="preserve"> Information Systems: Technology, Development and Management</w:t>
      </w: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6th </w:t>
      </w:r>
      <w:r w:rsidRPr="74F2B3A7" w:rsidR="6FD65854">
        <w:rPr>
          <w:rFonts w:ascii="Arial" w:hAnsi="Arial" w:eastAsia="Arial" w:cs="Arial" w:asciiTheme="minorAscii" w:hAnsiTheme="minorAscii" w:eastAsiaTheme="minorAscii" w:cstheme="minorAscii"/>
          <w:noProof w:val="0"/>
          <w:color w:val="auto"/>
          <w:sz w:val="22"/>
          <w:szCs w:val="22"/>
          <w:lang w:val="en-US"/>
        </w:rPr>
        <w:t>edn</w:t>
      </w:r>
      <w:r w:rsidRPr="74F2B3A7" w:rsidR="6FD65854">
        <w:rPr>
          <w:rFonts w:ascii="Arial" w:hAnsi="Arial" w:eastAsia="Arial" w:cs="Arial" w:asciiTheme="minorAscii" w:hAnsiTheme="minorAscii" w:eastAsiaTheme="minorAscii" w:cstheme="minorAscii"/>
          <w:noProof w:val="0"/>
          <w:color w:val="auto"/>
          <w:sz w:val="22"/>
          <w:szCs w:val="22"/>
          <w:lang w:val="en-US"/>
        </w:rPr>
        <w:t>. Harlow: Pearson.</w:t>
      </w:r>
    </w:p>
    <w:p xmlns:wp14="http://schemas.microsoft.com/office/word/2010/wordml" w:rsidP="74F2B3A7" wp14:paraId="204580B1" wp14:textId="548789F7">
      <w:pPr>
        <w:pStyle w:val="ListParagraph"/>
        <w:numPr>
          <w:ilvl w:val="0"/>
          <w:numId w:val="57"/>
        </w:numPr>
        <w:bidi w:val="0"/>
        <w:rPr>
          <w:rFonts w:ascii="Arial" w:hAnsi="Arial" w:eastAsia="Arial" w:cs="Arial" w:asciiTheme="minorAscii" w:hAnsiTheme="minorAscii" w:eastAsiaTheme="minorAscii" w:cstheme="minorAscii"/>
          <w:noProof w:val="0"/>
          <w:color w:val="auto"/>
          <w:sz w:val="22"/>
          <w:szCs w:val="22"/>
          <w:lang w:val="en-US"/>
        </w:rPr>
      </w:pPr>
      <w:r w:rsidRPr="74F2B3A7" w:rsidR="6FD65854">
        <w:rPr>
          <w:rFonts w:ascii="Arial" w:hAnsi="Arial" w:eastAsia="Arial" w:cs="Arial" w:asciiTheme="minorAscii" w:hAnsiTheme="minorAscii" w:eastAsiaTheme="minorAscii" w:cstheme="minorAscii"/>
          <w:noProof w:val="0"/>
          <w:color w:val="auto"/>
          <w:sz w:val="22"/>
          <w:szCs w:val="22"/>
          <w:lang w:val="en-US"/>
        </w:rPr>
        <w:t>Chaffey, D. and White, G. (2019)</w:t>
      </w: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Business</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 xml:space="preserve"> Information Management</w:t>
      </w: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3rd </w:t>
      </w:r>
      <w:r w:rsidRPr="74F2B3A7" w:rsidR="6FD65854">
        <w:rPr>
          <w:rFonts w:ascii="Arial" w:hAnsi="Arial" w:eastAsia="Arial" w:cs="Arial" w:asciiTheme="minorAscii" w:hAnsiTheme="minorAscii" w:eastAsiaTheme="minorAscii" w:cstheme="minorAscii"/>
          <w:noProof w:val="0"/>
          <w:color w:val="auto"/>
          <w:sz w:val="22"/>
          <w:szCs w:val="22"/>
          <w:lang w:val="en-US"/>
        </w:rPr>
        <w:t>edn</w:t>
      </w:r>
      <w:r w:rsidRPr="74F2B3A7" w:rsidR="6FD65854">
        <w:rPr>
          <w:rFonts w:ascii="Arial" w:hAnsi="Arial" w:eastAsia="Arial" w:cs="Arial" w:asciiTheme="minorAscii" w:hAnsiTheme="minorAscii" w:eastAsiaTheme="minorAscii" w:cstheme="minorAscii"/>
          <w:noProof w:val="0"/>
          <w:color w:val="auto"/>
          <w:sz w:val="22"/>
          <w:szCs w:val="22"/>
          <w:lang w:val="en-US"/>
        </w:rPr>
        <w:t>. Harlow: Pearson.</w:t>
      </w:r>
    </w:p>
    <w:p xmlns:wp14="http://schemas.microsoft.com/office/word/2010/wordml" w:rsidP="74F2B3A7" wp14:paraId="4F1A7A36" wp14:textId="3208485D">
      <w:pPr>
        <w:pStyle w:val="ListParagraph"/>
        <w:numPr>
          <w:ilvl w:val="0"/>
          <w:numId w:val="57"/>
        </w:numPr>
        <w:bidi w:val="0"/>
        <w:rPr>
          <w:rFonts w:ascii="Arial" w:hAnsi="Arial" w:eastAsia="Arial" w:cs="Arial" w:asciiTheme="minorAscii" w:hAnsiTheme="minorAscii" w:eastAsiaTheme="minorAscii" w:cstheme="minorAscii"/>
          <w:noProof w:val="0"/>
          <w:color w:val="auto"/>
          <w:sz w:val="22"/>
          <w:szCs w:val="22"/>
          <w:lang w:val="en-US"/>
        </w:rPr>
      </w:pP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Microsoft (2024) </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Dynamics 365 Business Central Overview</w:t>
      </w: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Available at: </w:t>
      </w:r>
      <w:hyperlink r:id="Rc62570216de84ec1">
        <w:r w:rsidRPr="74F2B3A7" w:rsidR="6FD65854">
          <w:rPr>
            <w:rStyle w:val="Hyperlink"/>
            <w:rFonts w:ascii="Arial" w:hAnsi="Arial" w:eastAsia="Arial" w:cs="Arial" w:asciiTheme="minorAscii" w:hAnsiTheme="minorAscii" w:eastAsiaTheme="minorAscii" w:cstheme="minorAscii"/>
            <w:noProof w:val="0"/>
            <w:color w:val="auto"/>
            <w:sz w:val="22"/>
            <w:szCs w:val="22"/>
            <w:lang w:val="en-US"/>
          </w:rPr>
          <w:t>https://dynamics.microsoft.com</w:t>
        </w:r>
      </w:hyperlink>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(Accessed: 15 June 2026).</w:t>
      </w:r>
    </w:p>
    <w:p xmlns:wp14="http://schemas.microsoft.com/office/word/2010/wordml" w:rsidP="74F2B3A7" wp14:paraId="27899E31" wp14:textId="3F372B6F">
      <w:pPr>
        <w:pStyle w:val="ListParagraph"/>
        <w:numPr>
          <w:ilvl w:val="0"/>
          <w:numId w:val="57"/>
        </w:numPr>
        <w:bidi w:val="0"/>
        <w:rPr>
          <w:rFonts w:ascii="Arial" w:hAnsi="Arial" w:eastAsia="Arial" w:cs="Arial" w:asciiTheme="minorAscii" w:hAnsiTheme="minorAscii" w:eastAsiaTheme="minorAscii" w:cstheme="minorAscii"/>
          <w:noProof w:val="0"/>
          <w:color w:val="auto"/>
          <w:sz w:val="22"/>
          <w:szCs w:val="22"/>
          <w:lang w:val="en-US"/>
        </w:rPr>
      </w:pP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Odoo (2024) </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Odoo ERP Features</w:t>
      </w: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Available at: </w:t>
      </w:r>
      <w:hyperlink r:id="R39b97cfd255449c7">
        <w:r w:rsidRPr="74F2B3A7" w:rsidR="6FD65854">
          <w:rPr>
            <w:rStyle w:val="Hyperlink"/>
            <w:rFonts w:ascii="Arial" w:hAnsi="Arial" w:eastAsia="Arial" w:cs="Arial" w:asciiTheme="minorAscii" w:hAnsiTheme="minorAscii" w:eastAsiaTheme="minorAscii" w:cstheme="minorAscii"/>
            <w:noProof w:val="0"/>
            <w:color w:val="auto"/>
            <w:sz w:val="22"/>
            <w:szCs w:val="22"/>
            <w:lang w:val="en-US"/>
          </w:rPr>
          <w:t>https://www.odoo.com</w:t>
        </w:r>
      </w:hyperlink>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(Accessed: 15 June 2026).</w:t>
      </w:r>
    </w:p>
    <w:p xmlns:wp14="http://schemas.microsoft.com/office/word/2010/wordml" w:rsidP="74F2B3A7" wp14:paraId="1522A947" wp14:textId="7343A65A">
      <w:pPr>
        <w:pStyle w:val="ListParagraph"/>
        <w:numPr>
          <w:ilvl w:val="0"/>
          <w:numId w:val="57"/>
        </w:numPr>
        <w:bidi w:val="0"/>
        <w:rPr>
          <w:rFonts w:ascii="Arial" w:hAnsi="Arial" w:eastAsia="Arial" w:cs="Arial" w:asciiTheme="minorAscii" w:hAnsiTheme="minorAscii" w:eastAsiaTheme="minorAscii" w:cstheme="minorAscii"/>
          <w:noProof w:val="0"/>
          <w:color w:val="auto"/>
          <w:sz w:val="22"/>
          <w:szCs w:val="22"/>
          <w:lang w:val="en-US"/>
        </w:rPr>
      </w:pP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Oracle (2024) </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NetSuite ERP Overview</w:t>
      </w: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Available at: </w:t>
      </w:r>
      <w:hyperlink r:id="R1109db1150d649da">
        <w:r w:rsidRPr="74F2B3A7" w:rsidR="6FD65854">
          <w:rPr>
            <w:rStyle w:val="Hyperlink"/>
            <w:rFonts w:ascii="Arial" w:hAnsi="Arial" w:eastAsia="Arial" w:cs="Arial" w:asciiTheme="minorAscii" w:hAnsiTheme="minorAscii" w:eastAsiaTheme="minorAscii" w:cstheme="minorAscii"/>
            <w:noProof w:val="0"/>
            <w:color w:val="auto"/>
            <w:sz w:val="22"/>
            <w:szCs w:val="22"/>
            <w:lang w:val="en-US"/>
          </w:rPr>
          <w:t>https://www.netsuite.com</w:t>
        </w:r>
      </w:hyperlink>
      <w:r w:rsidRPr="74F2B3A7" w:rsidR="6FD65854">
        <w:rPr>
          <w:rFonts w:ascii="Arial" w:hAnsi="Arial" w:eastAsia="Arial" w:cs="Arial" w:asciiTheme="minorAscii" w:hAnsiTheme="minorAscii" w:eastAsiaTheme="minorAscii" w:cstheme="minorAscii"/>
          <w:noProof w:val="0"/>
          <w:color w:val="auto"/>
          <w:sz w:val="22"/>
          <w:szCs w:val="22"/>
          <w:lang w:val="en-US"/>
        </w:rPr>
        <w:t xml:space="preserve"> (Accessed: 15 June 2026).</w:t>
      </w:r>
    </w:p>
    <w:p xmlns:wp14="http://schemas.microsoft.com/office/word/2010/wordml" w:rsidP="74F2B3A7" wp14:paraId="024D91F4" wp14:textId="1974880D">
      <w:pPr>
        <w:pStyle w:val="ListParagraph"/>
        <w:numPr>
          <w:ilvl w:val="0"/>
          <w:numId w:val="57"/>
        </w:numPr>
        <w:bidi w:val="0"/>
        <w:rPr>
          <w:rFonts w:ascii="Arial" w:hAnsi="Arial" w:eastAsia="Arial" w:cs="Arial" w:asciiTheme="minorAscii" w:hAnsiTheme="minorAscii" w:eastAsiaTheme="minorAscii" w:cstheme="minorAscii"/>
          <w:noProof w:val="0"/>
          <w:color w:val="auto"/>
          <w:sz w:val="22"/>
          <w:szCs w:val="22"/>
          <w:lang w:val="en-US"/>
        </w:rPr>
      </w:pP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Payne, A. and Frow, P. (2017) </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Strategic Customer Management: Integrating Relationship Marketing and CRM</w:t>
      </w:r>
      <w:r w:rsidRPr="74F2B3A7" w:rsidR="6FD65854">
        <w:rPr>
          <w:rFonts w:ascii="Arial" w:hAnsi="Arial" w:eastAsia="Arial" w:cs="Arial" w:asciiTheme="minorAscii" w:hAnsiTheme="minorAscii" w:eastAsiaTheme="minorAscii" w:cstheme="minorAscii"/>
          <w:noProof w:val="0"/>
          <w:color w:val="auto"/>
          <w:sz w:val="22"/>
          <w:szCs w:val="22"/>
          <w:lang w:val="en-US"/>
        </w:rPr>
        <w:t>. Cambridge: Cambridge University Press.</w:t>
      </w:r>
    </w:p>
    <w:p xmlns:wp14="http://schemas.microsoft.com/office/word/2010/wordml" w:rsidP="74F2B3A7" wp14:paraId="2D5E7CBF" wp14:textId="3E7364F1">
      <w:pPr>
        <w:pStyle w:val="ListParagraph"/>
        <w:numPr>
          <w:ilvl w:val="0"/>
          <w:numId w:val="57"/>
        </w:numPr>
        <w:bidi w:val="0"/>
        <w:rPr>
          <w:rFonts w:ascii="Arial" w:hAnsi="Arial" w:eastAsia="Arial" w:cs="Arial" w:asciiTheme="minorAscii" w:hAnsiTheme="minorAscii" w:eastAsiaTheme="minorAscii" w:cstheme="minorAscii"/>
          <w:noProof w:val="0"/>
          <w:color w:val="auto"/>
          <w:sz w:val="22"/>
          <w:szCs w:val="22"/>
          <w:lang w:val="en-US"/>
        </w:rPr>
      </w:pP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Stair, R. and Reynolds, G. (2020) </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Principles of Information Systems</w:t>
      </w:r>
      <w:r w:rsidRPr="74F2B3A7" w:rsidR="6FD65854">
        <w:rPr>
          <w:rFonts w:ascii="Arial" w:hAnsi="Arial" w:eastAsia="Arial" w:cs="Arial" w:asciiTheme="minorAscii" w:hAnsiTheme="minorAscii" w:eastAsiaTheme="minorAscii" w:cstheme="minorAscii"/>
          <w:noProof w:val="0"/>
          <w:color w:val="auto"/>
          <w:sz w:val="22"/>
          <w:szCs w:val="22"/>
          <w:lang w:val="en-US"/>
        </w:rPr>
        <w:t>. 13th edn. Boston: Cengage Learning.</w:t>
      </w:r>
    </w:p>
    <w:p xmlns:wp14="http://schemas.microsoft.com/office/word/2010/wordml" w:rsidP="74F2B3A7" wp14:paraId="6B8695CC" wp14:textId="4113BE13">
      <w:pPr>
        <w:pStyle w:val="ListParagraph"/>
        <w:numPr>
          <w:ilvl w:val="0"/>
          <w:numId w:val="57"/>
        </w:numPr>
        <w:bidi w:val="0"/>
        <w:rPr>
          <w:rFonts w:ascii="Arial" w:hAnsi="Arial" w:eastAsia="Arial" w:cs="Arial" w:asciiTheme="minorAscii" w:hAnsiTheme="minorAscii" w:eastAsiaTheme="minorAscii" w:cstheme="minorAscii"/>
          <w:noProof w:val="0"/>
          <w:color w:val="auto"/>
          <w:sz w:val="22"/>
          <w:szCs w:val="22"/>
          <w:lang w:val="en-US"/>
        </w:rPr>
      </w:pP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Turban, E., Pollard, C. and Wood, G. (2018) </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Information Technology for Management</w:t>
      </w:r>
      <w:r w:rsidRPr="74F2B3A7" w:rsidR="6FD65854">
        <w:rPr>
          <w:rFonts w:ascii="Arial" w:hAnsi="Arial" w:eastAsia="Arial" w:cs="Arial" w:asciiTheme="minorAscii" w:hAnsiTheme="minorAscii" w:eastAsiaTheme="minorAscii" w:cstheme="minorAscii"/>
          <w:noProof w:val="0"/>
          <w:color w:val="auto"/>
          <w:sz w:val="22"/>
          <w:szCs w:val="22"/>
          <w:lang w:val="en-US"/>
        </w:rPr>
        <w:t>. 11th edn. Hoboken: Wiley.</w:t>
      </w:r>
    </w:p>
    <w:p xmlns:wp14="http://schemas.microsoft.com/office/word/2010/wordml" w:rsidP="74F2B3A7" wp14:paraId="31612D94" wp14:textId="56EAF297">
      <w:pPr>
        <w:pStyle w:val="ListParagraph"/>
        <w:numPr>
          <w:ilvl w:val="0"/>
          <w:numId w:val="57"/>
        </w:numPr>
        <w:bidi w:val="0"/>
        <w:rPr>
          <w:rFonts w:ascii="Arial" w:hAnsi="Arial" w:eastAsia="Arial" w:cs="Arial" w:asciiTheme="minorAscii" w:hAnsiTheme="minorAscii" w:eastAsiaTheme="minorAscii" w:cstheme="minorAscii"/>
          <w:noProof w:val="0"/>
          <w:color w:val="auto"/>
          <w:sz w:val="22"/>
          <w:szCs w:val="22"/>
          <w:lang w:val="en-US"/>
        </w:rPr>
      </w:pPr>
      <w:r w:rsidRPr="74F2B3A7" w:rsidR="6FD65854">
        <w:rPr>
          <w:rFonts w:ascii="Arial" w:hAnsi="Arial" w:eastAsia="Arial" w:cs="Arial" w:asciiTheme="minorAscii" w:hAnsiTheme="minorAscii" w:eastAsiaTheme="minorAscii" w:cstheme="minorAscii"/>
          <w:noProof w:val="0"/>
          <w:color w:val="auto"/>
          <w:sz w:val="22"/>
          <w:szCs w:val="22"/>
          <w:lang w:val="en-US"/>
        </w:rPr>
        <w:t xml:space="preserve">Voigt, P. and Von dem Bussche, A. (2017) </w:t>
      </w:r>
      <w:r w:rsidRPr="74F2B3A7" w:rsidR="6FD65854">
        <w:rPr>
          <w:rFonts w:ascii="Arial" w:hAnsi="Arial" w:eastAsia="Arial" w:cs="Arial" w:asciiTheme="minorAscii" w:hAnsiTheme="minorAscii" w:eastAsiaTheme="minorAscii" w:cstheme="minorAscii"/>
          <w:i w:val="1"/>
          <w:iCs w:val="1"/>
          <w:noProof w:val="0"/>
          <w:color w:val="auto"/>
          <w:sz w:val="22"/>
          <w:szCs w:val="22"/>
          <w:lang w:val="en-US"/>
        </w:rPr>
        <w:t>The EU General Data Protection Regulation (GDPR)</w:t>
      </w:r>
      <w:r w:rsidRPr="74F2B3A7" w:rsidR="6FD65854">
        <w:rPr>
          <w:rFonts w:ascii="Arial" w:hAnsi="Arial" w:eastAsia="Arial" w:cs="Arial" w:asciiTheme="minorAscii" w:hAnsiTheme="minorAscii" w:eastAsiaTheme="minorAscii" w:cstheme="minorAscii"/>
          <w:noProof w:val="0"/>
          <w:color w:val="auto"/>
          <w:sz w:val="22"/>
          <w:szCs w:val="22"/>
          <w:lang w:val="en-US"/>
        </w:rPr>
        <w:t>. Cham: Springer.</w:t>
      </w:r>
    </w:p>
    <w:p xmlns:wp14="http://schemas.microsoft.com/office/word/2010/wordml" w:rsidP="5A59B543" wp14:paraId="2C078E63" wp14:textId="40329495">
      <w:pPr>
        <w:rPr>
          <w:rFonts w:ascii="Arial" w:hAnsi="Arial" w:eastAsia="Arial" w:cs="Arial" w:asciiTheme="minorAscii" w:hAnsiTheme="minorAscii" w:eastAsiaTheme="minorAscii" w:cstheme="minorAscii"/>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7">
    <w:nsid w:val="5b850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724ee3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21bae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7f9a8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79faf8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76d935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a8f67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6fa3aa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9c30a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4a078b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4871a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b9094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6d10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51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ffbf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8b1f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925c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96e75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7e82d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f37f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9fb1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c3488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efa56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8f13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eabd5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8c52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33d1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c6f4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fc4ab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d28e2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0026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e9d2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9ea4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99859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5c9da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fd586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46025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f8cec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efae0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4ff7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4f019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fa20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cae8a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a1d50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461cd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aa50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82da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160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7a682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d3f9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7214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ea452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8fc5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f6eb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933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ac8e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22f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596560"/>
    <w:rsid w:val="004EB94C"/>
    <w:rsid w:val="00704811"/>
    <w:rsid w:val="015358BF"/>
    <w:rsid w:val="028F4644"/>
    <w:rsid w:val="03BCB408"/>
    <w:rsid w:val="03E341C8"/>
    <w:rsid w:val="042F7E56"/>
    <w:rsid w:val="04614E1B"/>
    <w:rsid w:val="047FA9EE"/>
    <w:rsid w:val="05426E5F"/>
    <w:rsid w:val="055ED60C"/>
    <w:rsid w:val="061773E3"/>
    <w:rsid w:val="06566406"/>
    <w:rsid w:val="07B69413"/>
    <w:rsid w:val="08048441"/>
    <w:rsid w:val="08326D44"/>
    <w:rsid w:val="0833F8A9"/>
    <w:rsid w:val="083EB02C"/>
    <w:rsid w:val="087899DD"/>
    <w:rsid w:val="08D604AA"/>
    <w:rsid w:val="0AD71B19"/>
    <w:rsid w:val="0C2120FC"/>
    <w:rsid w:val="0C2428DE"/>
    <w:rsid w:val="0C2428DE"/>
    <w:rsid w:val="0F616826"/>
    <w:rsid w:val="0F68D288"/>
    <w:rsid w:val="0FC9D23D"/>
    <w:rsid w:val="119AE9E2"/>
    <w:rsid w:val="11A43991"/>
    <w:rsid w:val="129452D0"/>
    <w:rsid w:val="12F2E1FF"/>
    <w:rsid w:val="14560E44"/>
    <w:rsid w:val="14568C0B"/>
    <w:rsid w:val="14E9FE51"/>
    <w:rsid w:val="15D21487"/>
    <w:rsid w:val="15F02EF5"/>
    <w:rsid w:val="168E3646"/>
    <w:rsid w:val="19466CCA"/>
    <w:rsid w:val="19466CCA"/>
    <w:rsid w:val="196305F3"/>
    <w:rsid w:val="1A35F813"/>
    <w:rsid w:val="1A35F813"/>
    <w:rsid w:val="1CDD375C"/>
    <w:rsid w:val="1E024968"/>
    <w:rsid w:val="20462D0C"/>
    <w:rsid w:val="20F8E9A1"/>
    <w:rsid w:val="21402586"/>
    <w:rsid w:val="21D22728"/>
    <w:rsid w:val="21D24DC2"/>
    <w:rsid w:val="223DFFAB"/>
    <w:rsid w:val="2564E302"/>
    <w:rsid w:val="2564E302"/>
    <w:rsid w:val="25F3DFD5"/>
    <w:rsid w:val="27491D3F"/>
    <w:rsid w:val="280D66FA"/>
    <w:rsid w:val="2946A8D4"/>
    <w:rsid w:val="2949CF78"/>
    <w:rsid w:val="2966BF48"/>
    <w:rsid w:val="2A3F64A7"/>
    <w:rsid w:val="2A3F64A7"/>
    <w:rsid w:val="2A42AA30"/>
    <w:rsid w:val="2A9A0877"/>
    <w:rsid w:val="2AD7D679"/>
    <w:rsid w:val="2B6DB6C2"/>
    <w:rsid w:val="2BA513CA"/>
    <w:rsid w:val="2D189264"/>
    <w:rsid w:val="2DF3D376"/>
    <w:rsid w:val="2E286A08"/>
    <w:rsid w:val="2E5B262F"/>
    <w:rsid w:val="2ED726BE"/>
    <w:rsid w:val="2F5CA62E"/>
    <w:rsid w:val="3266A5A8"/>
    <w:rsid w:val="32820BCF"/>
    <w:rsid w:val="32DC84BF"/>
    <w:rsid w:val="336E51EE"/>
    <w:rsid w:val="340EFAB4"/>
    <w:rsid w:val="342439D1"/>
    <w:rsid w:val="34B46390"/>
    <w:rsid w:val="34F68F88"/>
    <w:rsid w:val="35077BBE"/>
    <w:rsid w:val="35077BBE"/>
    <w:rsid w:val="350C7072"/>
    <w:rsid w:val="351D9F22"/>
    <w:rsid w:val="35C1AEEA"/>
    <w:rsid w:val="37DD364C"/>
    <w:rsid w:val="383858EE"/>
    <w:rsid w:val="3B2B6343"/>
    <w:rsid w:val="3BBB6A6E"/>
    <w:rsid w:val="3BCAC019"/>
    <w:rsid w:val="3C590F58"/>
    <w:rsid w:val="3C766AB3"/>
    <w:rsid w:val="3D843164"/>
    <w:rsid w:val="3DE50D80"/>
    <w:rsid w:val="3E596560"/>
    <w:rsid w:val="3EBF5682"/>
    <w:rsid w:val="3F9B6705"/>
    <w:rsid w:val="42CA1F50"/>
    <w:rsid w:val="44B9F405"/>
    <w:rsid w:val="46411E2D"/>
    <w:rsid w:val="4644444A"/>
    <w:rsid w:val="4654DE66"/>
    <w:rsid w:val="468E9369"/>
    <w:rsid w:val="468E9369"/>
    <w:rsid w:val="468FE79E"/>
    <w:rsid w:val="46D10E4D"/>
    <w:rsid w:val="46DF85D3"/>
    <w:rsid w:val="485B1857"/>
    <w:rsid w:val="490C8AB5"/>
    <w:rsid w:val="490C8AB5"/>
    <w:rsid w:val="4C023571"/>
    <w:rsid w:val="4DE5276A"/>
    <w:rsid w:val="4F81027F"/>
    <w:rsid w:val="50BC4580"/>
    <w:rsid w:val="51664AC0"/>
    <w:rsid w:val="516E5B34"/>
    <w:rsid w:val="52937B29"/>
    <w:rsid w:val="52A330C7"/>
    <w:rsid w:val="57A76553"/>
    <w:rsid w:val="57EF9A33"/>
    <w:rsid w:val="580DAB4C"/>
    <w:rsid w:val="580DAB4C"/>
    <w:rsid w:val="58F5942F"/>
    <w:rsid w:val="59DD72A6"/>
    <w:rsid w:val="5A59B543"/>
    <w:rsid w:val="5A5E0E24"/>
    <w:rsid w:val="5BAF45F9"/>
    <w:rsid w:val="5D0EB424"/>
    <w:rsid w:val="5DBD97AE"/>
    <w:rsid w:val="5E3ABCA1"/>
    <w:rsid w:val="5E8490B8"/>
    <w:rsid w:val="60DBB75D"/>
    <w:rsid w:val="6123EA21"/>
    <w:rsid w:val="61820CBC"/>
    <w:rsid w:val="61B0DD04"/>
    <w:rsid w:val="61C0D85E"/>
    <w:rsid w:val="61FB6F44"/>
    <w:rsid w:val="62848CCF"/>
    <w:rsid w:val="62CA8825"/>
    <w:rsid w:val="635E1369"/>
    <w:rsid w:val="6499B925"/>
    <w:rsid w:val="64A89081"/>
    <w:rsid w:val="65707CA9"/>
    <w:rsid w:val="659FCD4B"/>
    <w:rsid w:val="65DFECC0"/>
    <w:rsid w:val="65DFECC0"/>
    <w:rsid w:val="66343762"/>
    <w:rsid w:val="6656EE02"/>
    <w:rsid w:val="6725745C"/>
    <w:rsid w:val="6725745C"/>
    <w:rsid w:val="67967AE3"/>
    <w:rsid w:val="67F34C25"/>
    <w:rsid w:val="6828F7AB"/>
    <w:rsid w:val="69C62F8B"/>
    <w:rsid w:val="69DCC439"/>
    <w:rsid w:val="6A07651B"/>
    <w:rsid w:val="6CBCED1A"/>
    <w:rsid w:val="6EB52181"/>
    <w:rsid w:val="6EC3984E"/>
    <w:rsid w:val="6F718488"/>
    <w:rsid w:val="6FD65854"/>
    <w:rsid w:val="700D2589"/>
    <w:rsid w:val="7047AB78"/>
    <w:rsid w:val="70805B8C"/>
    <w:rsid w:val="70835484"/>
    <w:rsid w:val="723ECE60"/>
    <w:rsid w:val="73D924C0"/>
    <w:rsid w:val="73EEE505"/>
    <w:rsid w:val="747258A2"/>
    <w:rsid w:val="747258A2"/>
    <w:rsid w:val="74AB2E67"/>
    <w:rsid w:val="74ED86BA"/>
    <w:rsid w:val="74F2B3A7"/>
    <w:rsid w:val="772C3470"/>
    <w:rsid w:val="772C3470"/>
    <w:rsid w:val="774EF0C1"/>
    <w:rsid w:val="79509725"/>
    <w:rsid w:val="79816DA6"/>
    <w:rsid w:val="79816DA6"/>
    <w:rsid w:val="798A05C5"/>
    <w:rsid w:val="7A0FEFA1"/>
    <w:rsid w:val="7A2484A2"/>
    <w:rsid w:val="7A6A3F9A"/>
    <w:rsid w:val="7B088539"/>
    <w:rsid w:val="7BAB74F3"/>
    <w:rsid w:val="7EF76156"/>
    <w:rsid w:val="7EF76156"/>
    <w:rsid w:val="7F215F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F71B8"/>
  <w15:chartTrackingRefBased/>
  <w15:docId w15:val="{6D1BB98E-0DF8-49BE-977C-92E57605A8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A59B54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A59B54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A59B54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A59B543"/>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5A59B543"/>
    <w:pPr>
      <w:spacing/>
      <w:ind w:left="720"/>
      <w:contextualSpacing/>
    </w:pPr>
  </w:style>
  <w:style w:type="character" w:styleId="Hyperlink">
    <w:uiPriority w:val="99"/>
    <w:name w:val="Hyperlink"/>
    <w:basedOn w:val="DefaultParagraphFont"/>
    <w:unhideWhenUsed/>
    <w:rsid w:val="5A59B54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0ded73ecef7482e" /><Relationship Type="http://schemas.openxmlformats.org/officeDocument/2006/relationships/hyperlink" Target="https://dynamics.microsoft.com/?utm_source=copilot.com" TargetMode="External" Id="Rc62570216de84ec1" /><Relationship Type="http://schemas.openxmlformats.org/officeDocument/2006/relationships/hyperlink" Target="https://www.odoo.com/?utm_source=copilot.com" TargetMode="External" Id="R39b97cfd255449c7" /><Relationship Type="http://schemas.openxmlformats.org/officeDocument/2006/relationships/hyperlink" Target="https://www.netsuite.com/?utm_source=copilot.com" TargetMode="External" Id="R1109db1150d649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2026-06-15T09:36:09.2225152Z</dcterms:created>
  <dcterms:modified xsi:type="dcterms:W3CDTF">2026-07-20T10:24:49.2571637Z</dcterms:modified>
  <dc:creator>Maria Elizabeth Bird (2427204)</dc:creator>
  <lastModifiedBy>Maria Elizabeth Bird (2427204)</lastModifiedBy>
</coreProperties>
</file>