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DDE7597" w14:textId="77777777" w:rsidR="00555531" w:rsidRDefault="00391DE0">
      <w:r>
        <w:rPr>
          <w:noProof/>
          <w:lang w:val="en-US"/>
        </w:rPr>
        <w:drawing>
          <wp:anchor distT="0" distB="0" distL="114300" distR="114300" simplePos="0" relativeHeight="251657216" behindDoc="0" locked="0" layoutInCell="1" allowOverlap="1" wp14:anchorId="131F4350" wp14:editId="07777777">
            <wp:simplePos x="0" y="0"/>
            <wp:positionH relativeFrom="column">
              <wp:posOffset>-180975</wp:posOffset>
            </wp:positionH>
            <wp:positionV relativeFrom="paragraph">
              <wp:posOffset>38100</wp:posOffset>
            </wp:positionV>
            <wp:extent cx="3362325" cy="168116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14:paraId="672A6659" w14:textId="77777777" w:rsidR="00391DE0" w:rsidRDefault="00391DE0"/>
    <w:p w14:paraId="0A37501D" w14:textId="77777777" w:rsidR="00391DE0" w:rsidRDefault="00391DE0"/>
    <w:p w14:paraId="5DAB6C7B" w14:textId="77777777" w:rsidR="00391DE0" w:rsidRDefault="00391DE0"/>
    <w:p w14:paraId="02EB378F" w14:textId="77777777" w:rsidR="00391DE0" w:rsidRDefault="00391DE0"/>
    <w:p w14:paraId="6A05A809" w14:textId="77777777" w:rsidR="00391DE0" w:rsidRDefault="00391DE0"/>
    <w:p w14:paraId="7FBA7D55" w14:textId="2F7ED3F0" w:rsidR="00F53740" w:rsidRDefault="00F53740" w:rsidP="00F53740"/>
    <w:p w14:paraId="25D6101A" w14:textId="77777777" w:rsidR="00F53740" w:rsidRDefault="00F53740" w:rsidP="00F53740"/>
    <w:p w14:paraId="20348E9D" w14:textId="77777777" w:rsidR="00F53740" w:rsidRDefault="00F53740" w:rsidP="00F53740"/>
    <w:p w14:paraId="1B4FD65C" w14:textId="77777777" w:rsidR="00F53740" w:rsidRDefault="00F53740" w:rsidP="00F53740"/>
    <w:p w14:paraId="60DF392C" w14:textId="77777777" w:rsidR="00F53740" w:rsidRDefault="00F53740" w:rsidP="00F53740"/>
    <w:p w14:paraId="6EA13E33" w14:textId="77777777" w:rsidR="00F53740" w:rsidRPr="006D753C" w:rsidRDefault="00F53740" w:rsidP="00F53740">
      <w:pPr>
        <w:pBdr>
          <w:top w:val="single" w:sz="4" w:space="1" w:color="auto"/>
          <w:left w:val="single" w:sz="4" w:space="4" w:color="auto"/>
          <w:bottom w:val="single" w:sz="4" w:space="1" w:color="auto"/>
          <w:right w:val="single" w:sz="4" w:space="4" w:color="auto"/>
          <w:between w:val="single" w:sz="4" w:space="1" w:color="auto"/>
          <w:bar w:val="single" w:sz="4" w:color="auto"/>
        </w:pBdr>
        <w:jc w:val="center"/>
        <w:rPr>
          <w:rFonts w:ascii="Arial" w:hAnsi="Arial" w:cs="Arial"/>
          <w:b/>
        </w:rPr>
      </w:pPr>
      <w:r w:rsidRPr="006D753C">
        <w:rPr>
          <w:rFonts w:ascii="Arial" w:hAnsi="Arial" w:cs="Arial"/>
          <w:b/>
        </w:rPr>
        <w:t>Assessment 2</w:t>
      </w:r>
    </w:p>
    <w:p w14:paraId="3ADC15FA" w14:textId="3E1016DD" w:rsidR="00F53740" w:rsidRPr="006D753C" w:rsidRDefault="00F53740" w:rsidP="00F53740">
      <w:pPr>
        <w:pBdr>
          <w:top w:val="single" w:sz="4" w:space="1" w:color="auto"/>
          <w:left w:val="single" w:sz="4" w:space="4" w:color="auto"/>
          <w:bottom w:val="single" w:sz="4" w:space="1" w:color="auto"/>
          <w:right w:val="single" w:sz="4" w:space="4" w:color="auto"/>
          <w:between w:val="single" w:sz="4" w:space="1" w:color="auto"/>
          <w:bar w:val="single" w:sz="4" w:color="auto"/>
        </w:pBdr>
        <w:jc w:val="center"/>
        <w:rPr>
          <w:rFonts w:ascii="Arial" w:hAnsi="Arial" w:cs="Arial"/>
          <w:b/>
        </w:rPr>
      </w:pPr>
      <w:r w:rsidRPr="006D753C">
        <w:rPr>
          <w:rFonts w:ascii="Arial" w:hAnsi="Arial" w:cs="Arial"/>
          <w:b/>
        </w:rPr>
        <w:t xml:space="preserve">Student name: ​ </w:t>
      </w:r>
      <w:proofErr w:type="spellStart"/>
      <w:r w:rsidRPr="006D753C">
        <w:rPr>
          <w:rFonts w:ascii="Arial" w:hAnsi="Arial" w:cs="Arial"/>
          <w:b/>
        </w:rPr>
        <w:t>Gergana</w:t>
      </w:r>
      <w:proofErr w:type="spellEnd"/>
      <w:r w:rsidRPr="006D753C">
        <w:rPr>
          <w:rFonts w:ascii="Arial" w:hAnsi="Arial" w:cs="Arial"/>
          <w:b/>
        </w:rPr>
        <w:t xml:space="preserve"> </w:t>
      </w:r>
      <w:proofErr w:type="spellStart"/>
      <w:r w:rsidRPr="006D753C">
        <w:rPr>
          <w:rFonts w:ascii="Arial" w:hAnsi="Arial" w:cs="Arial"/>
          <w:b/>
        </w:rPr>
        <w:t>Koeva</w:t>
      </w:r>
      <w:proofErr w:type="spellEnd"/>
    </w:p>
    <w:p w14:paraId="2843DD95" w14:textId="77777777" w:rsidR="00F53740" w:rsidRPr="006D753C" w:rsidRDefault="00F53740" w:rsidP="00F53740">
      <w:pPr>
        <w:pBdr>
          <w:top w:val="single" w:sz="4" w:space="1" w:color="auto"/>
          <w:left w:val="single" w:sz="4" w:space="4" w:color="auto"/>
          <w:bottom w:val="single" w:sz="4" w:space="1" w:color="auto"/>
          <w:right w:val="single" w:sz="4" w:space="4" w:color="auto"/>
          <w:between w:val="single" w:sz="4" w:space="1" w:color="auto"/>
          <w:bar w:val="single" w:sz="4" w:color="auto"/>
        </w:pBdr>
        <w:jc w:val="center"/>
        <w:rPr>
          <w:rFonts w:ascii="Arial" w:hAnsi="Arial" w:cs="Arial"/>
          <w:b/>
        </w:rPr>
      </w:pPr>
      <w:r w:rsidRPr="006D753C">
        <w:rPr>
          <w:rFonts w:ascii="Arial" w:hAnsi="Arial" w:cs="Arial"/>
          <w:b/>
        </w:rPr>
        <w:t>Student ID: ​1906187</w:t>
      </w:r>
    </w:p>
    <w:p w14:paraId="4E9854BA" w14:textId="77777777" w:rsidR="00F53740" w:rsidRPr="006D753C" w:rsidRDefault="00F53740" w:rsidP="00F53740">
      <w:pPr>
        <w:pBdr>
          <w:top w:val="single" w:sz="4" w:space="1" w:color="auto"/>
          <w:left w:val="single" w:sz="4" w:space="4" w:color="auto"/>
          <w:bottom w:val="single" w:sz="4" w:space="1" w:color="auto"/>
          <w:right w:val="single" w:sz="4" w:space="4" w:color="auto"/>
          <w:between w:val="single" w:sz="4" w:space="1" w:color="auto"/>
          <w:bar w:val="single" w:sz="4" w:color="auto"/>
        </w:pBdr>
        <w:jc w:val="center"/>
        <w:rPr>
          <w:rFonts w:ascii="Arial" w:hAnsi="Arial" w:cs="Arial"/>
          <w:b/>
        </w:rPr>
      </w:pPr>
      <w:r w:rsidRPr="006D753C">
        <w:rPr>
          <w:rFonts w:ascii="Arial" w:hAnsi="Arial" w:cs="Arial"/>
          <w:b/>
        </w:rPr>
        <w:t>Module name: Mental Disorders and Psychopathology​</w:t>
      </w:r>
    </w:p>
    <w:p w14:paraId="44F734DE" w14:textId="77777777" w:rsidR="00F53740" w:rsidRPr="006D753C" w:rsidRDefault="00F53740" w:rsidP="00F53740">
      <w:pPr>
        <w:pBdr>
          <w:top w:val="single" w:sz="4" w:space="1" w:color="auto"/>
          <w:left w:val="single" w:sz="4" w:space="4" w:color="auto"/>
          <w:bottom w:val="single" w:sz="4" w:space="1" w:color="auto"/>
          <w:right w:val="single" w:sz="4" w:space="4" w:color="auto"/>
          <w:between w:val="single" w:sz="4" w:space="1" w:color="auto"/>
          <w:bar w:val="single" w:sz="4" w:color="auto"/>
        </w:pBdr>
        <w:jc w:val="center"/>
        <w:rPr>
          <w:rFonts w:ascii="Arial" w:hAnsi="Arial" w:cs="Arial"/>
          <w:b/>
        </w:rPr>
      </w:pPr>
      <w:r w:rsidRPr="006D753C">
        <w:rPr>
          <w:rFonts w:ascii="Arial" w:hAnsi="Arial" w:cs="Arial"/>
          <w:b/>
        </w:rPr>
        <w:t>Module code: BMHP6006</w:t>
      </w:r>
    </w:p>
    <w:p w14:paraId="5AB4058F" w14:textId="77777777" w:rsidR="00F53740" w:rsidRPr="006D753C" w:rsidRDefault="00F53740" w:rsidP="00F53740">
      <w:pPr>
        <w:pBdr>
          <w:top w:val="single" w:sz="4" w:space="1" w:color="auto"/>
          <w:left w:val="single" w:sz="4" w:space="4" w:color="auto"/>
          <w:bottom w:val="single" w:sz="4" w:space="1" w:color="auto"/>
          <w:right w:val="single" w:sz="4" w:space="4" w:color="auto"/>
          <w:between w:val="single" w:sz="4" w:space="1" w:color="auto"/>
          <w:bar w:val="single" w:sz="4" w:color="auto"/>
        </w:pBdr>
        <w:jc w:val="center"/>
        <w:rPr>
          <w:rFonts w:ascii="Arial" w:hAnsi="Arial" w:cs="Arial"/>
          <w:b/>
        </w:rPr>
      </w:pPr>
      <w:r w:rsidRPr="006D753C">
        <w:rPr>
          <w:rFonts w:ascii="Arial" w:hAnsi="Arial" w:cs="Arial"/>
          <w:b/>
        </w:rPr>
        <w:t xml:space="preserve">Lecturer name: Bianca </w:t>
      </w:r>
      <w:proofErr w:type="spellStart"/>
      <w:r w:rsidRPr="006D753C">
        <w:rPr>
          <w:rFonts w:ascii="Arial" w:hAnsi="Arial" w:cs="Arial"/>
          <w:b/>
        </w:rPr>
        <w:t>Sanfilippo</w:t>
      </w:r>
      <w:proofErr w:type="spellEnd"/>
      <w:r w:rsidRPr="006D753C">
        <w:rPr>
          <w:rFonts w:ascii="Arial" w:hAnsi="Arial" w:cs="Arial"/>
          <w:b/>
        </w:rPr>
        <w:t> ​</w:t>
      </w:r>
    </w:p>
    <w:p w14:paraId="474621C8" w14:textId="77777777" w:rsidR="00F53740" w:rsidRPr="006D753C" w:rsidRDefault="00F53740" w:rsidP="00F53740">
      <w:pPr>
        <w:pBdr>
          <w:top w:val="single" w:sz="4" w:space="1" w:color="auto"/>
          <w:left w:val="single" w:sz="4" w:space="4" w:color="auto"/>
          <w:bottom w:val="single" w:sz="4" w:space="1" w:color="auto"/>
          <w:right w:val="single" w:sz="4" w:space="4" w:color="auto"/>
          <w:between w:val="single" w:sz="4" w:space="1" w:color="auto"/>
          <w:bar w:val="single" w:sz="4" w:color="auto"/>
        </w:pBdr>
        <w:jc w:val="center"/>
        <w:rPr>
          <w:rFonts w:ascii="Arial" w:hAnsi="Arial" w:cs="Arial"/>
          <w:b/>
        </w:rPr>
      </w:pPr>
      <w:r w:rsidRPr="006D753C">
        <w:rPr>
          <w:rFonts w:ascii="Arial" w:hAnsi="Arial" w:cs="Arial"/>
          <w:b/>
        </w:rPr>
        <w:t>Date:  05.01.2022</w:t>
      </w:r>
    </w:p>
    <w:p w14:paraId="688ABF89" w14:textId="77777777" w:rsidR="00F53740" w:rsidRDefault="00F53740" w:rsidP="00F53740">
      <w:pPr>
        <w:rPr>
          <w:rFonts w:ascii="Arial" w:hAnsi="Arial" w:cs="Arial"/>
          <w:b/>
          <w:sz w:val="40"/>
          <w:szCs w:val="40"/>
        </w:rPr>
      </w:pPr>
    </w:p>
    <w:p w14:paraId="2DE2C85B" w14:textId="77777777" w:rsidR="00F53740" w:rsidRDefault="00F53740" w:rsidP="00F53740">
      <w:pPr>
        <w:rPr>
          <w:sz w:val="32"/>
          <w:szCs w:val="32"/>
        </w:rPr>
      </w:pPr>
    </w:p>
    <w:p w14:paraId="702D1FE0" w14:textId="77777777" w:rsidR="00F53740" w:rsidRDefault="00F53740" w:rsidP="00F53740">
      <w:pPr>
        <w:rPr>
          <w:sz w:val="32"/>
          <w:szCs w:val="32"/>
        </w:rPr>
      </w:pPr>
    </w:p>
    <w:p w14:paraId="0E2CC5E5" w14:textId="77777777" w:rsidR="00F53740" w:rsidRDefault="00F53740" w:rsidP="00F53740">
      <w:pPr>
        <w:rPr>
          <w:sz w:val="32"/>
          <w:szCs w:val="32"/>
        </w:rPr>
      </w:pPr>
    </w:p>
    <w:p w14:paraId="66B09CDC" w14:textId="77777777" w:rsidR="00F53740" w:rsidRDefault="00F53740" w:rsidP="00F53740">
      <w:pPr>
        <w:rPr>
          <w:sz w:val="32"/>
          <w:szCs w:val="32"/>
        </w:rPr>
      </w:pPr>
    </w:p>
    <w:p w14:paraId="4CA1C472" w14:textId="4071CFA2" w:rsidR="00BA3720" w:rsidRDefault="00BA3720" w:rsidP="00F53740">
      <w:pPr>
        <w:rPr>
          <w:sz w:val="32"/>
          <w:szCs w:val="32"/>
        </w:rPr>
      </w:pPr>
    </w:p>
    <w:p w14:paraId="2857EB9D" w14:textId="6DBF9B6D" w:rsidR="00BA3720" w:rsidRDefault="00BA3720" w:rsidP="00BA3720">
      <w:pPr>
        <w:spacing w:line="360" w:lineRule="auto"/>
        <w:rPr>
          <w:sz w:val="32"/>
          <w:szCs w:val="32"/>
        </w:rPr>
      </w:pPr>
    </w:p>
    <w:p w14:paraId="6ABAA22D" w14:textId="2811D5EE" w:rsidR="00184BED" w:rsidRDefault="00184BED" w:rsidP="00BA3720">
      <w:pPr>
        <w:spacing w:line="360" w:lineRule="auto"/>
        <w:rPr>
          <w:sz w:val="32"/>
          <w:szCs w:val="32"/>
        </w:rPr>
      </w:pPr>
    </w:p>
    <w:p w14:paraId="4F48D81D" w14:textId="77777777" w:rsidR="00184BED" w:rsidRDefault="00184BED" w:rsidP="00BA3720">
      <w:pPr>
        <w:spacing w:line="360" w:lineRule="auto"/>
        <w:rPr>
          <w:sz w:val="32"/>
          <w:szCs w:val="32"/>
        </w:rPr>
      </w:pPr>
    </w:p>
    <w:p w14:paraId="6928D187" w14:textId="77777777" w:rsidR="00BA3720" w:rsidRPr="00184BED" w:rsidRDefault="00F53740" w:rsidP="001B0B4E">
      <w:pPr>
        <w:spacing w:after="0" w:line="360" w:lineRule="auto"/>
        <w:jc w:val="center"/>
        <w:rPr>
          <w:rFonts w:ascii="Arial" w:hAnsi="Arial" w:cs="Arial"/>
          <w:b/>
        </w:rPr>
      </w:pPr>
      <w:r w:rsidRPr="00184BED">
        <w:rPr>
          <w:rFonts w:ascii="Arial" w:hAnsi="Arial" w:cs="Arial"/>
          <w:b/>
        </w:rPr>
        <w:lastRenderedPageBreak/>
        <w:t>Page content</w:t>
      </w:r>
    </w:p>
    <w:p w14:paraId="6EBDEFBE" w14:textId="6C914320" w:rsidR="00BA3720" w:rsidRPr="00184BED" w:rsidRDefault="00BA3720" w:rsidP="00E63498">
      <w:pPr>
        <w:spacing w:after="0" w:line="360" w:lineRule="auto"/>
        <w:jc w:val="both"/>
        <w:rPr>
          <w:rFonts w:ascii="Arial" w:hAnsi="Arial" w:cs="Arial"/>
          <w:sz w:val="20"/>
        </w:rPr>
      </w:pPr>
      <w:r w:rsidRPr="00184BED">
        <w:rPr>
          <w:rFonts w:ascii="Arial" w:hAnsi="Arial" w:cs="Arial"/>
          <w:sz w:val="20"/>
        </w:rPr>
        <w:t>Introduction…………………………………………………………</w:t>
      </w:r>
      <w:r w:rsidR="00BF70CB" w:rsidRPr="00184BED">
        <w:rPr>
          <w:rFonts w:ascii="Arial" w:hAnsi="Arial" w:cs="Arial"/>
          <w:sz w:val="20"/>
        </w:rPr>
        <w:t>…………………</w:t>
      </w:r>
      <w:proofErr w:type="gramStart"/>
      <w:r w:rsidR="00BF70CB" w:rsidRPr="00184BED">
        <w:rPr>
          <w:rFonts w:ascii="Arial" w:hAnsi="Arial" w:cs="Arial"/>
          <w:sz w:val="20"/>
        </w:rPr>
        <w:t>…..</w:t>
      </w:r>
      <w:proofErr w:type="gramEnd"/>
      <w:r w:rsidR="00BF70CB" w:rsidRPr="00184BED">
        <w:rPr>
          <w:rFonts w:ascii="Arial" w:hAnsi="Arial" w:cs="Arial"/>
          <w:sz w:val="20"/>
        </w:rPr>
        <w:t>…</w:t>
      </w:r>
      <w:r w:rsidR="00BC2418">
        <w:rPr>
          <w:rFonts w:ascii="Arial" w:hAnsi="Arial" w:cs="Arial"/>
          <w:sz w:val="20"/>
        </w:rPr>
        <w:t>…….</w:t>
      </w:r>
      <w:r w:rsidR="00BF70CB" w:rsidRPr="00184BED">
        <w:rPr>
          <w:rFonts w:ascii="Arial" w:hAnsi="Arial" w:cs="Arial"/>
          <w:sz w:val="20"/>
        </w:rPr>
        <w:t>…….</w:t>
      </w:r>
      <w:r w:rsidRPr="00184BED">
        <w:rPr>
          <w:rFonts w:ascii="Arial" w:hAnsi="Arial" w:cs="Arial"/>
          <w:sz w:val="20"/>
        </w:rPr>
        <w:t>….3</w:t>
      </w:r>
    </w:p>
    <w:p w14:paraId="38C3FDE4" w14:textId="13424004" w:rsidR="00BA3720" w:rsidRPr="00184BED" w:rsidRDefault="00BA3720" w:rsidP="00E63498">
      <w:pPr>
        <w:spacing w:after="0" w:line="360" w:lineRule="auto"/>
        <w:jc w:val="both"/>
        <w:rPr>
          <w:rFonts w:ascii="Arial" w:hAnsi="Arial" w:cs="Arial"/>
          <w:sz w:val="20"/>
        </w:rPr>
      </w:pPr>
      <w:r w:rsidRPr="00184BED">
        <w:rPr>
          <w:rFonts w:ascii="Arial" w:hAnsi="Arial" w:cs="Arial"/>
          <w:sz w:val="20"/>
        </w:rPr>
        <w:t>General Anxiety Disorder (GAD)………………………</w:t>
      </w:r>
      <w:r w:rsidR="00BF70CB" w:rsidRPr="00184BED">
        <w:rPr>
          <w:rFonts w:ascii="Arial" w:hAnsi="Arial" w:cs="Arial"/>
          <w:sz w:val="20"/>
        </w:rPr>
        <w:t>………………………….….………</w:t>
      </w:r>
      <w:r w:rsidR="00BC2418">
        <w:rPr>
          <w:rFonts w:ascii="Arial" w:hAnsi="Arial" w:cs="Arial"/>
          <w:sz w:val="20"/>
        </w:rPr>
        <w:t>…….</w:t>
      </w:r>
      <w:r w:rsidRPr="00184BED">
        <w:rPr>
          <w:rFonts w:ascii="Arial" w:hAnsi="Arial" w:cs="Arial"/>
          <w:sz w:val="20"/>
        </w:rPr>
        <w:t>…</w:t>
      </w:r>
      <w:proofErr w:type="gramStart"/>
      <w:r w:rsidRPr="00184BED">
        <w:rPr>
          <w:rFonts w:ascii="Arial" w:hAnsi="Arial" w:cs="Arial"/>
          <w:sz w:val="20"/>
        </w:rPr>
        <w:t>…..</w:t>
      </w:r>
      <w:proofErr w:type="gramEnd"/>
      <w:r w:rsidRPr="00184BED">
        <w:rPr>
          <w:rFonts w:ascii="Arial" w:hAnsi="Arial" w:cs="Arial"/>
          <w:sz w:val="20"/>
        </w:rPr>
        <w:t>3</w:t>
      </w:r>
    </w:p>
    <w:p w14:paraId="63C37475" w14:textId="17C4772A" w:rsidR="00BA3720" w:rsidRPr="00184BED" w:rsidRDefault="00BA3720" w:rsidP="00E63498">
      <w:pPr>
        <w:spacing w:after="0" w:line="360" w:lineRule="auto"/>
        <w:jc w:val="both"/>
        <w:rPr>
          <w:rFonts w:ascii="Arial" w:hAnsi="Arial" w:cs="Arial"/>
          <w:sz w:val="20"/>
        </w:rPr>
      </w:pPr>
      <w:r w:rsidRPr="00184BED">
        <w:rPr>
          <w:rFonts w:ascii="Arial" w:hAnsi="Arial" w:cs="Arial"/>
          <w:sz w:val="20"/>
        </w:rPr>
        <w:t>Classification of GAD within ICD-10</w:t>
      </w:r>
      <w:r w:rsidR="00BF70CB" w:rsidRPr="00184BED">
        <w:rPr>
          <w:rFonts w:ascii="Arial" w:hAnsi="Arial" w:cs="Arial"/>
          <w:sz w:val="20"/>
        </w:rPr>
        <w:t>....................................................................................</w:t>
      </w:r>
      <w:r w:rsidR="00BC2418">
        <w:rPr>
          <w:rFonts w:ascii="Arial" w:hAnsi="Arial" w:cs="Arial"/>
          <w:sz w:val="20"/>
        </w:rPr>
        <w:t>.......</w:t>
      </w:r>
      <w:r w:rsidR="00BF70CB" w:rsidRPr="00184BED">
        <w:rPr>
          <w:rFonts w:ascii="Arial" w:hAnsi="Arial" w:cs="Arial"/>
          <w:sz w:val="20"/>
        </w:rPr>
        <w:t>.....</w:t>
      </w:r>
      <w:r w:rsidRPr="00184BED">
        <w:rPr>
          <w:rFonts w:ascii="Arial" w:hAnsi="Arial" w:cs="Arial"/>
          <w:sz w:val="20"/>
        </w:rPr>
        <w:t>3</w:t>
      </w:r>
    </w:p>
    <w:p w14:paraId="20DDCDB0" w14:textId="5FD5DCB4" w:rsidR="00BA3720" w:rsidRPr="00184BED" w:rsidRDefault="00BA3720" w:rsidP="00E63498">
      <w:pPr>
        <w:spacing w:after="0" w:line="360" w:lineRule="auto"/>
        <w:jc w:val="both"/>
        <w:rPr>
          <w:rFonts w:ascii="Arial" w:hAnsi="Arial" w:cs="Arial"/>
          <w:sz w:val="20"/>
        </w:rPr>
      </w:pPr>
      <w:r w:rsidRPr="00184BED">
        <w:rPr>
          <w:rFonts w:ascii="Arial" w:hAnsi="Arial" w:cs="Arial"/>
          <w:sz w:val="20"/>
        </w:rPr>
        <w:t>UK statistic for people suffering of GAD………………………</w:t>
      </w:r>
      <w:r w:rsidR="00BF70CB" w:rsidRPr="00184BED">
        <w:rPr>
          <w:rFonts w:ascii="Arial" w:hAnsi="Arial" w:cs="Arial"/>
          <w:sz w:val="20"/>
        </w:rPr>
        <w:t>………………….……….</w:t>
      </w:r>
      <w:r w:rsidRPr="00184BED">
        <w:rPr>
          <w:rFonts w:ascii="Arial" w:hAnsi="Arial" w:cs="Arial"/>
          <w:sz w:val="20"/>
        </w:rPr>
        <w:t>…</w:t>
      </w:r>
      <w:r w:rsidR="00BC2418">
        <w:rPr>
          <w:rFonts w:ascii="Arial" w:hAnsi="Arial" w:cs="Arial"/>
          <w:sz w:val="20"/>
        </w:rPr>
        <w:t>…….</w:t>
      </w:r>
      <w:r w:rsidRPr="00184BED">
        <w:rPr>
          <w:rFonts w:ascii="Arial" w:hAnsi="Arial" w:cs="Arial"/>
          <w:sz w:val="20"/>
        </w:rPr>
        <w:t>…….6</w:t>
      </w:r>
    </w:p>
    <w:p w14:paraId="6FEDCA93" w14:textId="593BDF45" w:rsidR="00BA3720" w:rsidRPr="00184BED" w:rsidRDefault="00BA3720" w:rsidP="00E63498">
      <w:pPr>
        <w:spacing w:after="0" w:line="360" w:lineRule="auto"/>
        <w:jc w:val="both"/>
        <w:rPr>
          <w:rFonts w:ascii="Arial" w:hAnsi="Arial" w:cs="Arial"/>
          <w:sz w:val="20"/>
        </w:rPr>
      </w:pPr>
      <w:r w:rsidRPr="00184BED">
        <w:rPr>
          <w:rFonts w:ascii="Arial" w:hAnsi="Arial" w:cs="Arial"/>
          <w:sz w:val="20"/>
        </w:rPr>
        <w:t>Causes of anxiety (Aetiology)……………</w:t>
      </w:r>
      <w:r w:rsidR="00BF70CB" w:rsidRPr="00184BED">
        <w:rPr>
          <w:rFonts w:ascii="Arial" w:hAnsi="Arial" w:cs="Arial"/>
          <w:sz w:val="20"/>
        </w:rPr>
        <w:t>……………………………….……………</w:t>
      </w:r>
      <w:proofErr w:type="gramStart"/>
      <w:r w:rsidR="00BF70CB" w:rsidRPr="00184BED">
        <w:rPr>
          <w:rFonts w:ascii="Arial" w:hAnsi="Arial" w:cs="Arial"/>
          <w:sz w:val="20"/>
        </w:rPr>
        <w:t>…..</w:t>
      </w:r>
      <w:proofErr w:type="gramEnd"/>
      <w:r w:rsidRPr="00184BED">
        <w:rPr>
          <w:rFonts w:ascii="Arial" w:hAnsi="Arial" w:cs="Arial"/>
          <w:sz w:val="20"/>
        </w:rPr>
        <w:t>…</w:t>
      </w:r>
      <w:r w:rsidR="00BF70CB" w:rsidRPr="00184BED">
        <w:rPr>
          <w:rFonts w:ascii="Arial" w:hAnsi="Arial" w:cs="Arial"/>
          <w:sz w:val="20"/>
        </w:rPr>
        <w:t>..</w:t>
      </w:r>
      <w:r w:rsidRPr="00184BED">
        <w:rPr>
          <w:rFonts w:ascii="Arial" w:hAnsi="Arial" w:cs="Arial"/>
          <w:sz w:val="20"/>
        </w:rPr>
        <w:t>…</w:t>
      </w:r>
      <w:r w:rsidR="00BC2418">
        <w:rPr>
          <w:rFonts w:ascii="Arial" w:hAnsi="Arial" w:cs="Arial"/>
          <w:sz w:val="20"/>
        </w:rPr>
        <w:t>……</w:t>
      </w:r>
      <w:r w:rsidRPr="00184BED">
        <w:rPr>
          <w:rFonts w:ascii="Arial" w:hAnsi="Arial" w:cs="Arial"/>
          <w:sz w:val="20"/>
        </w:rPr>
        <w:t>….6</w:t>
      </w:r>
    </w:p>
    <w:p w14:paraId="10815048" w14:textId="28BDE044" w:rsidR="00BA3720" w:rsidRPr="00184BED" w:rsidRDefault="00BA3720" w:rsidP="00E63498">
      <w:pPr>
        <w:spacing w:after="0" w:line="360" w:lineRule="auto"/>
        <w:jc w:val="both"/>
        <w:rPr>
          <w:rFonts w:ascii="Arial" w:hAnsi="Arial" w:cs="Arial"/>
          <w:sz w:val="20"/>
        </w:rPr>
      </w:pPr>
      <w:r w:rsidRPr="00184BED">
        <w:rPr>
          <w:rFonts w:ascii="Arial" w:hAnsi="Arial" w:cs="Arial"/>
          <w:sz w:val="20"/>
        </w:rPr>
        <w:t>Signs and Symptoms……………………………</w:t>
      </w:r>
      <w:r w:rsidR="00BF70CB" w:rsidRPr="00184BED">
        <w:rPr>
          <w:rFonts w:ascii="Arial" w:hAnsi="Arial" w:cs="Arial"/>
          <w:sz w:val="20"/>
        </w:rPr>
        <w:t>………………………………………….</w:t>
      </w:r>
      <w:r w:rsidRPr="00184BED">
        <w:rPr>
          <w:rFonts w:ascii="Arial" w:hAnsi="Arial" w:cs="Arial"/>
          <w:sz w:val="20"/>
        </w:rPr>
        <w:t>…</w:t>
      </w:r>
      <w:r w:rsidR="00BF70CB" w:rsidRPr="00184BED">
        <w:rPr>
          <w:rFonts w:ascii="Arial" w:hAnsi="Arial" w:cs="Arial"/>
          <w:sz w:val="20"/>
        </w:rPr>
        <w:t>.</w:t>
      </w:r>
      <w:r w:rsidRPr="00184BED">
        <w:rPr>
          <w:rFonts w:ascii="Arial" w:hAnsi="Arial" w:cs="Arial"/>
          <w:sz w:val="20"/>
        </w:rPr>
        <w:t>…</w:t>
      </w:r>
      <w:r w:rsidR="00BC2418">
        <w:rPr>
          <w:rFonts w:ascii="Arial" w:hAnsi="Arial" w:cs="Arial"/>
          <w:sz w:val="20"/>
        </w:rPr>
        <w:t>…….</w:t>
      </w:r>
      <w:r w:rsidRPr="00184BED">
        <w:rPr>
          <w:rFonts w:ascii="Arial" w:hAnsi="Arial" w:cs="Arial"/>
          <w:sz w:val="20"/>
        </w:rPr>
        <w:t>….6</w:t>
      </w:r>
    </w:p>
    <w:p w14:paraId="4BF19CC4" w14:textId="2A847181" w:rsidR="00BA3720" w:rsidRPr="00184BED" w:rsidRDefault="00BA3720" w:rsidP="00E63498">
      <w:pPr>
        <w:spacing w:after="0" w:line="360" w:lineRule="auto"/>
        <w:jc w:val="both"/>
        <w:rPr>
          <w:rFonts w:ascii="Arial" w:hAnsi="Arial" w:cs="Arial"/>
          <w:sz w:val="20"/>
        </w:rPr>
      </w:pPr>
      <w:r w:rsidRPr="00184BED">
        <w:rPr>
          <w:rFonts w:ascii="Arial" w:hAnsi="Arial" w:cs="Arial"/>
          <w:sz w:val="20"/>
        </w:rPr>
        <w:t>Diagnoses……………………………</w:t>
      </w:r>
      <w:r w:rsidR="00BF70CB" w:rsidRPr="00184BED">
        <w:rPr>
          <w:rFonts w:ascii="Arial" w:hAnsi="Arial" w:cs="Arial"/>
          <w:sz w:val="20"/>
        </w:rPr>
        <w:t>……………………………………………………….……</w:t>
      </w:r>
      <w:r w:rsidR="00BC2418">
        <w:rPr>
          <w:rFonts w:ascii="Arial" w:hAnsi="Arial" w:cs="Arial"/>
          <w:sz w:val="20"/>
        </w:rPr>
        <w:t>…….</w:t>
      </w:r>
      <w:r w:rsidRPr="00184BED">
        <w:rPr>
          <w:rFonts w:ascii="Arial" w:hAnsi="Arial" w:cs="Arial"/>
          <w:sz w:val="20"/>
        </w:rPr>
        <w:t>….6</w:t>
      </w:r>
    </w:p>
    <w:p w14:paraId="69F3FA20" w14:textId="42C5470F" w:rsidR="005915D8" w:rsidRPr="00184BED" w:rsidRDefault="005915D8" w:rsidP="00E63498">
      <w:pPr>
        <w:spacing w:after="0" w:line="360" w:lineRule="auto"/>
        <w:jc w:val="both"/>
        <w:rPr>
          <w:rFonts w:ascii="Arial" w:hAnsi="Arial" w:cs="Arial"/>
          <w:sz w:val="20"/>
        </w:rPr>
      </w:pPr>
      <w:r w:rsidRPr="00184BED">
        <w:rPr>
          <w:rFonts w:ascii="Arial" w:hAnsi="Arial" w:cs="Arial"/>
          <w:sz w:val="20"/>
        </w:rPr>
        <w:t>Current treatment……………</w:t>
      </w:r>
      <w:r w:rsidR="00BF70CB" w:rsidRPr="00184BED">
        <w:rPr>
          <w:rFonts w:ascii="Arial" w:hAnsi="Arial" w:cs="Arial"/>
          <w:sz w:val="20"/>
        </w:rPr>
        <w:t>………………………………………………………………</w:t>
      </w:r>
      <w:r w:rsidR="00BC2418">
        <w:rPr>
          <w:rFonts w:ascii="Arial" w:hAnsi="Arial" w:cs="Arial"/>
          <w:sz w:val="20"/>
        </w:rPr>
        <w:t>…….</w:t>
      </w:r>
      <w:r w:rsidR="00BF70CB" w:rsidRPr="00184BED">
        <w:rPr>
          <w:rFonts w:ascii="Arial" w:hAnsi="Arial" w:cs="Arial"/>
          <w:sz w:val="20"/>
        </w:rPr>
        <w:t>….…</w:t>
      </w:r>
      <w:r w:rsidRPr="00184BED">
        <w:rPr>
          <w:rFonts w:ascii="Arial" w:hAnsi="Arial" w:cs="Arial"/>
          <w:sz w:val="20"/>
        </w:rPr>
        <w:t>….7</w:t>
      </w:r>
    </w:p>
    <w:p w14:paraId="4D8A98CB" w14:textId="5C4CEFC6" w:rsidR="00BA3720" w:rsidRPr="00184BED" w:rsidRDefault="005915D8" w:rsidP="00E63498">
      <w:pPr>
        <w:spacing w:after="0" w:line="360" w:lineRule="auto"/>
        <w:jc w:val="both"/>
        <w:rPr>
          <w:rFonts w:ascii="Arial" w:hAnsi="Arial" w:cs="Arial"/>
          <w:sz w:val="20"/>
        </w:rPr>
      </w:pPr>
      <w:r w:rsidRPr="00184BED">
        <w:rPr>
          <w:rFonts w:ascii="Arial" w:hAnsi="Arial" w:cs="Arial"/>
          <w:sz w:val="20"/>
        </w:rPr>
        <w:t>Measurements of rehabilitation………………</w:t>
      </w:r>
      <w:r w:rsidR="00BF70CB" w:rsidRPr="00184BED">
        <w:rPr>
          <w:rFonts w:ascii="Arial" w:hAnsi="Arial" w:cs="Arial"/>
          <w:sz w:val="20"/>
        </w:rPr>
        <w:t>……………………………………………</w:t>
      </w:r>
      <w:proofErr w:type="gramStart"/>
      <w:r w:rsidR="00BF70CB" w:rsidRPr="00184BED">
        <w:rPr>
          <w:rFonts w:ascii="Arial" w:hAnsi="Arial" w:cs="Arial"/>
          <w:sz w:val="20"/>
        </w:rPr>
        <w:t>…..</w:t>
      </w:r>
      <w:proofErr w:type="gramEnd"/>
      <w:r w:rsidRPr="00184BED">
        <w:rPr>
          <w:rFonts w:ascii="Arial" w:hAnsi="Arial" w:cs="Arial"/>
          <w:sz w:val="20"/>
        </w:rPr>
        <w:t>…</w:t>
      </w:r>
      <w:r w:rsidR="00BC2418">
        <w:rPr>
          <w:rFonts w:ascii="Arial" w:hAnsi="Arial" w:cs="Arial"/>
          <w:sz w:val="20"/>
        </w:rPr>
        <w:t>…….</w:t>
      </w:r>
      <w:r w:rsidRPr="00184BED">
        <w:rPr>
          <w:rFonts w:ascii="Arial" w:hAnsi="Arial" w:cs="Arial"/>
          <w:sz w:val="20"/>
        </w:rPr>
        <w:t>….7</w:t>
      </w:r>
    </w:p>
    <w:p w14:paraId="7EBCEFC6" w14:textId="4B870620" w:rsidR="005915D8" w:rsidRPr="00184BED" w:rsidRDefault="005915D8" w:rsidP="00E63498">
      <w:pPr>
        <w:spacing w:after="0" w:line="360" w:lineRule="auto"/>
        <w:jc w:val="both"/>
        <w:rPr>
          <w:rFonts w:ascii="Arial" w:hAnsi="Arial" w:cs="Arial"/>
          <w:sz w:val="20"/>
        </w:rPr>
      </w:pPr>
      <w:r w:rsidRPr="00184BED">
        <w:rPr>
          <w:rFonts w:ascii="Arial" w:hAnsi="Arial" w:cs="Arial"/>
          <w:sz w:val="20"/>
        </w:rPr>
        <w:t>Principles of care for people with GAD………………</w:t>
      </w:r>
      <w:r w:rsidR="00BF70CB" w:rsidRPr="00184BED">
        <w:rPr>
          <w:rFonts w:ascii="Arial" w:hAnsi="Arial" w:cs="Arial"/>
          <w:sz w:val="20"/>
        </w:rPr>
        <w:t>…………………………………………</w:t>
      </w:r>
      <w:r w:rsidR="00184BED">
        <w:rPr>
          <w:rFonts w:ascii="Arial" w:hAnsi="Arial" w:cs="Arial"/>
          <w:sz w:val="20"/>
        </w:rPr>
        <w:t>…</w:t>
      </w:r>
      <w:proofErr w:type="gramStart"/>
      <w:r w:rsidR="00184BED">
        <w:rPr>
          <w:rFonts w:ascii="Arial" w:hAnsi="Arial" w:cs="Arial"/>
          <w:sz w:val="20"/>
        </w:rPr>
        <w:t>….</w:t>
      </w:r>
      <w:r w:rsidRPr="00184BED">
        <w:rPr>
          <w:rFonts w:ascii="Arial" w:hAnsi="Arial" w:cs="Arial"/>
          <w:sz w:val="20"/>
        </w:rPr>
        <w:t>…..</w:t>
      </w:r>
      <w:proofErr w:type="gramEnd"/>
      <w:r w:rsidRPr="00184BED">
        <w:rPr>
          <w:rFonts w:ascii="Arial" w:hAnsi="Arial" w:cs="Arial"/>
          <w:sz w:val="20"/>
        </w:rPr>
        <w:t>8</w:t>
      </w:r>
    </w:p>
    <w:p w14:paraId="314783DB" w14:textId="088435C0" w:rsidR="005915D8" w:rsidRPr="00184BED" w:rsidRDefault="005915D8" w:rsidP="00E63498">
      <w:pPr>
        <w:spacing w:after="0" w:line="360" w:lineRule="auto"/>
        <w:jc w:val="both"/>
        <w:rPr>
          <w:rFonts w:ascii="Arial" w:hAnsi="Arial" w:cs="Arial"/>
          <w:sz w:val="20"/>
        </w:rPr>
      </w:pPr>
      <w:r w:rsidRPr="00184BED">
        <w:rPr>
          <w:rFonts w:ascii="Arial" w:hAnsi="Arial" w:cs="Arial"/>
          <w:sz w:val="20"/>
        </w:rPr>
        <w:t>Case Study…………………………</w:t>
      </w:r>
      <w:r w:rsidR="00BF70CB" w:rsidRPr="00184BED">
        <w:rPr>
          <w:rFonts w:ascii="Arial" w:hAnsi="Arial" w:cs="Arial"/>
          <w:sz w:val="20"/>
        </w:rPr>
        <w:t>…………………………………………………………</w:t>
      </w:r>
      <w:r w:rsidR="00184BED">
        <w:rPr>
          <w:rFonts w:ascii="Arial" w:hAnsi="Arial" w:cs="Arial"/>
          <w:sz w:val="20"/>
        </w:rPr>
        <w:t>…….</w:t>
      </w:r>
      <w:r w:rsidR="00BF70CB" w:rsidRPr="00184BED">
        <w:rPr>
          <w:rFonts w:ascii="Arial" w:hAnsi="Arial" w:cs="Arial"/>
          <w:sz w:val="20"/>
        </w:rPr>
        <w:t>……….</w:t>
      </w:r>
      <w:r w:rsidRPr="00184BED">
        <w:rPr>
          <w:rFonts w:ascii="Arial" w:hAnsi="Arial" w:cs="Arial"/>
          <w:sz w:val="20"/>
        </w:rPr>
        <w:t>8</w:t>
      </w:r>
    </w:p>
    <w:p w14:paraId="2495E644" w14:textId="1B78D74D" w:rsidR="005915D8" w:rsidRPr="00184BED" w:rsidRDefault="005915D8" w:rsidP="00E63498">
      <w:pPr>
        <w:spacing w:after="0" w:line="360" w:lineRule="auto"/>
        <w:jc w:val="both"/>
        <w:rPr>
          <w:rFonts w:ascii="Arial" w:hAnsi="Arial" w:cs="Arial"/>
          <w:sz w:val="20"/>
        </w:rPr>
      </w:pPr>
      <w:r w:rsidRPr="00184BED">
        <w:rPr>
          <w:rFonts w:ascii="Arial" w:hAnsi="Arial" w:cs="Arial"/>
          <w:sz w:val="20"/>
        </w:rPr>
        <w:t>Recommendations for improvement of anxiety………………………</w:t>
      </w:r>
      <w:r w:rsidR="00BF70CB" w:rsidRPr="00184BED">
        <w:rPr>
          <w:rFonts w:ascii="Arial" w:hAnsi="Arial" w:cs="Arial"/>
          <w:sz w:val="20"/>
        </w:rPr>
        <w:t>…………………</w:t>
      </w:r>
      <w:r w:rsidR="00184BED">
        <w:rPr>
          <w:rFonts w:ascii="Arial" w:hAnsi="Arial" w:cs="Arial"/>
          <w:sz w:val="20"/>
        </w:rPr>
        <w:t>…….</w:t>
      </w:r>
      <w:r w:rsidR="00BF70CB" w:rsidRPr="00184BED">
        <w:rPr>
          <w:rFonts w:ascii="Arial" w:hAnsi="Arial" w:cs="Arial"/>
          <w:sz w:val="20"/>
        </w:rPr>
        <w:t>…………</w:t>
      </w:r>
      <w:r w:rsidRPr="00184BED">
        <w:rPr>
          <w:rFonts w:ascii="Arial" w:hAnsi="Arial" w:cs="Arial"/>
          <w:sz w:val="20"/>
        </w:rPr>
        <w:t>8</w:t>
      </w:r>
    </w:p>
    <w:p w14:paraId="33ECA80B" w14:textId="04B872D6" w:rsidR="00BA3720" w:rsidRPr="00184BED" w:rsidRDefault="005915D8" w:rsidP="00E63498">
      <w:pPr>
        <w:spacing w:after="0" w:line="360" w:lineRule="auto"/>
        <w:jc w:val="both"/>
        <w:rPr>
          <w:rFonts w:ascii="Arial" w:hAnsi="Arial" w:cs="Arial"/>
          <w:sz w:val="20"/>
        </w:rPr>
      </w:pPr>
      <w:r w:rsidRPr="00184BED">
        <w:rPr>
          <w:rFonts w:ascii="Arial" w:hAnsi="Arial" w:cs="Arial"/>
          <w:sz w:val="20"/>
        </w:rPr>
        <w:t>Classification of schizophrenia within ICD-10……………………………</w:t>
      </w:r>
      <w:r w:rsidR="00BF70CB" w:rsidRPr="00184BED">
        <w:rPr>
          <w:rFonts w:ascii="Arial" w:hAnsi="Arial" w:cs="Arial"/>
          <w:sz w:val="20"/>
        </w:rPr>
        <w:t>……………</w:t>
      </w:r>
      <w:r w:rsidR="00184BED">
        <w:rPr>
          <w:rFonts w:ascii="Arial" w:hAnsi="Arial" w:cs="Arial"/>
          <w:sz w:val="20"/>
        </w:rPr>
        <w:t>…</w:t>
      </w:r>
      <w:proofErr w:type="gramStart"/>
      <w:r w:rsidR="00184BED">
        <w:rPr>
          <w:rFonts w:ascii="Arial" w:hAnsi="Arial" w:cs="Arial"/>
          <w:sz w:val="20"/>
        </w:rPr>
        <w:t>…..</w:t>
      </w:r>
      <w:proofErr w:type="gramEnd"/>
      <w:r w:rsidR="00BF70CB" w:rsidRPr="00184BED">
        <w:rPr>
          <w:rFonts w:ascii="Arial" w:hAnsi="Arial" w:cs="Arial"/>
          <w:sz w:val="20"/>
        </w:rPr>
        <w:t>…</w:t>
      </w:r>
      <w:r w:rsidR="00184BED">
        <w:rPr>
          <w:rFonts w:ascii="Arial" w:hAnsi="Arial" w:cs="Arial"/>
          <w:sz w:val="20"/>
        </w:rPr>
        <w:t>...</w:t>
      </w:r>
      <w:r w:rsidR="00BF70CB" w:rsidRPr="00184BED">
        <w:rPr>
          <w:rFonts w:ascii="Arial" w:hAnsi="Arial" w:cs="Arial"/>
          <w:sz w:val="20"/>
        </w:rPr>
        <w:t>……..</w:t>
      </w:r>
      <w:r w:rsidRPr="00184BED">
        <w:rPr>
          <w:rFonts w:ascii="Arial" w:hAnsi="Arial" w:cs="Arial"/>
          <w:sz w:val="20"/>
        </w:rPr>
        <w:t>9</w:t>
      </w:r>
    </w:p>
    <w:p w14:paraId="31164FEE" w14:textId="7D5F183A" w:rsidR="0051483B" w:rsidRPr="00184BED" w:rsidRDefault="0051483B" w:rsidP="00E63498">
      <w:pPr>
        <w:spacing w:after="0" w:line="360" w:lineRule="auto"/>
        <w:jc w:val="both"/>
        <w:rPr>
          <w:rFonts w:ascii="Arial" w:hAnsi="Arial" w:cs="Arial"/>
          <w:sz w:val="20"/>
        </w:rPr>
      </w:pPr>
      <w:r w:rsidRPr="00184BED">
        <w:rPr>
          <w:rFonts w:ascii="Arial" w:hAnsi="Arial" w:cs="Arial"/>
          <w:sz w:val="20"/>
        </w:rPr>
        <w:t>Causes………………………………………………</w:t>
      </w:r>
      <w:r w:rsidR="00BF70CB" w:rsidRPr="00184BED">
        <w:rPr>
          <w:rFonts w:ascii="Arial" w:hAnsi="Arial" w:cs="Arial"/>
          <w:sz w:val="20"/>
        </w:rPr>
        <w:t>……………………………………</w:t>
      </w:r>
      <w:r w:rsidR="00184BED">
        <w:rPr>
          <w:rFonts w:ascii="Arial" w:hAnsi="Arial" w:cs="Arial"/>
          <w:sz w:val="20"/>
        </w:rPr>
        <w:t>…</w:t>
      </w:r>
      <w:proofErr w:type="gramStart"/>
      <w:r w:rsidR="00184BED">
        <w:rPr>
          <w:rFonts w:ascii="Arial" w:hAnsi="Arial" w:cs="Arial"/>
          <w:sz w:val="20"/>
        </w:rPr>
        <w:t>…..</w:t>
      </w:r>
      <w:proofErr w:type="gramEnd"/>
      <w:r w:rsidR="00BF70CB" w:rsidRPr="00184BED">
        <w:rPr>
          <w:rFonts w:ascii="Arial" w:hAnsi="Arial" w:cs="Arial"/>
          <w:sz w:val="20"/>
        </w:rPr>
        <w:t>………….</w:t>
      </w:r>
      <w:r w:rsidRPr="00184BED">
        <w:rPr>
          <w:rFonts w:ascii="Arial" w:hAnsi="Arial" w:cs="Arial"/>
          <w:sz w:val="20"/>
        </w:rPr>
        <w:t>10</w:t>
      </w:r>
    </w:p>
    <w:p w14:paraId="2335B600" w14:textId="2E592D8C" w:rsidR="0051483B" w:rsidRPr="00184BED" w:rsidRDefault="0051483B" w:rsidP="00E63498">
      <w:pPr>
        <w:spacing w:after="0" w:line="360" w:lineRule="auto"/>
        <w:jc w:val="both"/>
        <w:rPr>
          <w:rFonts w:ascii="Arial" w:hAnsi="Arial" w:cs="Arial"/>
          <w:sz w:val="20"/>
        </w:rPr>
      </w:pPr>
      <w:r w:rsidRPr="00184BED">
        <w:rPr>
          <w:rFonts w:ascii="Arial" w:hAnsi="Arial" w:cs="Arial"/>
          <w:sz w:val="20"/>
        </w:rPr>
        <w:t xml:space="preserve">Signs and </w:t>
      </w:r>
      <w:proofErr w:type="gramStart"/>
      <w:r w:rsidRPr="00184BED">
        <w:rPr>
          <w:rFonts w:ascii="Arial" w:hAnsi="Arial" w:cs="Arial"/>
          <w:sz w:val="20"/>
        </w:rPr>
        <w:t>symptoms:…</w:t>
      </w:r>
      <w:proofErr w:type="gramEnd"/>
      <w:r w:rsidRPr="00184BED">
        <w:rPr>
          <w:rFonts w:ascii="Arial" w:hAnsi="Arial" w:cs="Arial"/>
          <w:sz w:val="20"/>
        </w:rPr>
        <w:t>…………………………………………</w:t>
      </w:r>
      <w:r w:rsidR="00BF70CB" w:rsidRPr="00184BED">
        <w:rPr>
          <w:rFonts w:ascii="Arial" w:hAnsi="Arial" w:cs="Arial"/>
          <w:sz w:val="20"/>
        </w:rPr>
        <w:t>…………………………</w:t>
      </w:r>
      <w:r w:rsidR="00184BED">
        <w:rPr>
          <w:rFonts w:ascii="Arial" w:hAnsi="Arial" w:cs="Arial"/>
          <w:sz w:val="20"/>
        </w:rPr>
        <w:t>…….</w:t>
      </w:r>
      <w:r w:rsidR="00BF70CB" w:rsidRPr="00184BED">
        <w:rPr>
          <w:rFonts w:ascii="Arial" w:hAnsi="Arial" w:cs="Arial"/>
          <w:sz w:val="20"/>
        </w:rPr>
        <w:t>……….</w:t>
      </w:r>
      <w:r w:rsidRPr="00184BED">
        <w:rPr>
          <w:rFonts w:ascii="Arial" w:hAnsi="Arial" w:cs="Arial"/>
          <w:sz w:val="20"/>
        </w:rPr>
        <w:t>10</w:t>
      </w:r>
    </w:p>
    <w:p w14:paraId="5E93E2C8" w14:textId="08C6C23F" w:rsidR="0051483B" w:rsidRPr="00184BED" w:rsidRDefault="0051483B" w:rsidP="00E63498">
      <w:pPr>
        <w:spacing w:after="0" w:line="360" w:lineRule="auto"/>
        <w:jc w:val="both"/>
        <w:rPr>
          <w:rFonts w:ascii="Arial" w:hAnsi="Arial" w:cs="Arial"/>
          <w:sz w:val="20"/>
        </w:rPr>
      </w:pPr>
      <w:r w:rsidRPr="00184BED">
        <w:rPr>
          <w:rFonts w:ascii="Arial" w:hAnsi="Arial" w:cs="Arial"/>
          <w:sz w:val="20"/>
        </w:rPr>
        <w:t>Diagnosis……………………………</w:t>
      </w:r>
      <w:r w:rsidR="00BF70CB" w:rsidRPr="00184BED">
        <w:rPr>
          <w:rFonts w:ascii="Arial" w:hAnsi="Arial" w:cs="Arial"/>
          <w:sz w:val="20"/>
        </w:rPr>
        <w:t>………………………………………………….</w:t>
      </w:r>
      <w:r w:rsidRPr="00184BED">
        <w:rPr>
          <w:rFonts w:ascii="Arial" w:hAnsi="Arial" w:cs="Arial"/>
          <w:sz w:val="20"/>
        </w:rPr>
        <w:t>……</w:t>
      </w:r>
      <w:r w:rsidR="00184BED">
        <w:rPr>
          <w:rFonts w:ascii="Arial" w:hAnsi="Arial" w:cs="Arial"/>
          <w:sz w:val="20"/>
        </w:rPr>
        <w:t>…</w:t>
      </w:r>
      <w:proofErr w:type="gramStart"/>
      <w:r w:rsidR="00184BED">
        <w:rPr>
          <w:rFonts w:ascii="Arial" w:hAnsi="Arial" w:cs="Arial"/>
          <w:sz w:val="20"/>
        </w:rPr>
        <w:t>…..</w:t>
      </w:r>
      <w:proofErr w:type="gramEnd"/>
      <w:r w:rsidRPr="00184BED">
        <w:rPr>
          <w:rFonts w:ascii="Arial" w:hAnsi="Arial" w:cs="Arial"/>
          <w:sz w:val="20"/>
        </w:rPr>
        <w:t>………10</w:t>
      </w:r>
    </w:p>
    <w:p w14:paraId="4E47AC01" w14:textId="094E11A4" w:rsidR="0051483B" w:rsidRPr="00184BED" w:rsidRDefault="0051483B" w:rsidP="00E63498">
      <w:pPr>
        <w:spacing w:after="0" w:line="360" w:lineRule="auto"/>
        <w:jc w:val="both"/>
        <w:rPr>
          <w:rFonts w:ascii="Arial" w:hAnsi="Arial" w:cs="Arial"/>
          <w:sz w:val="20"/>
        </w:rPr>
      </w:pPr>
      <w:r w:rsidRPr="00184BED">
        <w:rPr>
          <w:rFonts w:ascii="Arial" w:hAnsi="Arial" w:cs="Arial"/>
          <w:sz w:val="20"/>
        </w:rPr>
        <w:t>Current treatment…………………</w:t>
      </w:r>
      <w:r w:rsidR="00BF70CB" w:rsidRPr="00184BED">
        <w:rPr>
          <w:rFonts w:ascii="Arial" w:hAnsi="Arial" w:cs="Arial"/>
          <w:sz w:val="20"/>
        </w:rPr>
        <w:t>………………………………………………………</w:t>
      </w:r>
      <w:r w:rsidR="00184BED">
        <w:rPr>
          <w:rFonts w:ascii="Arial" w:hAnsi="Arial" w:cs="Arial"/>
          <w:sz w:val="20"/>
        </w:rPr>
        <w:t>…</w:t>
      </w:r>
      <w:proofErr w:type="gramStart"/>
      <w:r w:rsidR="00184BED">
        <w:rPr>
          <w:rFonts w:ascii="Arial" w:hAnsi="Arial" w:cs="Arial"/>
          <w:sz w:val="20"/>
        </w:rPr>
        <w:t>….</w:t>
      </w:r>
      <w:r w:rsidR="00BF70CB" w:rsidRPr="00184BED">
        <w:rPr>
          <w:rFonts w:ascii="Arial" w:hAnsi="Arial" w:cs="Arial"/>
          <w:sz w:val="20"/>
        </w:rPr>
        <w:t>…..</w:t>
      </w:r>
      <w:proofErr w:type="gramEnd"/>
      <w:r w:rsidRPr="00184BED">
        <w:rPr>
          <w:rFonts w:ascii="Arial" w:hAnsi="Arial" w:cs="Arial"/>
          <w:sz w:val="20"/>
        </w:rPr>
        <w:t>……..11</w:t>
      </w:r>
    </w:p>
    <w:p w14:paraId="2E9E8246" w14:textId="023A0525" w:rsidR="0051483B" w:rsidRPr="00184BED" w:rsidRDefault="0051483B" w:rsidP="00E63498">
      <w:pPr>
        <w:spacing w:after="0" w:line="360" w:lineRule="auto"/>
        <w:jc w:val="both"/>
        <w:rPr>
          <w:rFonts w:ascii="Arial" w:hAnsi="Arial" w:cs="Arial"/>
          <w:sz w:val="20"/>
        </w:rPr>
      </w:pPr>
      <w:r w:rsidRPr="00184BED">
        <w:rPr>
          <w:rFonts w:ascii="Arial" w:hAnsi="Arial" w:cs="Arial"/>
          <w:sz w:val="20"/>
        </w:rPr>
        <w:t>Measurements of rehabilitation……………</w:t>
      </w:r>
      <w:r w:rsidR="00BF70CB" w:rsidRPr="00184BED">
        <w:rPr>
          <w:rFonts w:ascii="Arial" w:hAnsi="Arial" w:cs="Arial"/>
          <w:sz w:val="20"/>
        </w:rPr>
        <w:t>…………………………………………</w:t>
      </w:r>
      <w:r w:rsidR="00184BED">
        <w:rPr>
          <w:rFonts w:ascii="Arial" w:hAnsi="Arial" w:cs="Arial"/>
          <w:sz w:val="20"/>
        </w:rPr>
        <w:t>…….</w:t>
      </w:r>
      <w:r w:rsidR="00BF70CB" w:rsidRPr="00184BED">
        <w:rPr>
          <w:rFonts w:ascii="Arial" w:hAnsi="Arial" w:cs="Arial"/>
          <w:sz w:val="20"/>
        </w:rPr>
        <w:t>……</w:t>
      </w:r>
      <w:proofErr w:type="gramStart"/>
      <w:r w:rsidR="00BF70CB" w:rsidRPr="00184BED">
        <w:rPr>
          <w:rFonts w:ascii="Arial" w:hAnsi="Arial" w:cs="Arial"/>
          <w:sz w:val="20"/>
        </w:rPr>
        <w:t>…..</w:t>
      </w:r>
      <w:proofErr w:type="gramEnd"/>
      <w:r w:rsidRPr="00184BED">
        <w:rPr>
          <w:rFonts w:ascii="Arial" w:hAnsi="Arial" w:cs="Arial"/>
          <w:sz w:val="20"/>
        </w:rPr>
        <w:t>…..11</w:t>
      </w:r>
    </w:p>
    <w:p w14:paraId="76F1EADD" w14:textId="3947FCFF" w:rsidR="0051483B" w:rsidRPr="00184BED" w:rsidRDefault="0051483B" w:rsidP="00E63498">
      <w:pPr>
        <w:spacing w:after="0" w:line="360" w:lineRule="auto"/>
        <w:jc w:val="both"/>
        <w:rPr>
          <w:rFonts w:ascii="Arial" w:hAnsi="Arial" w:cs="Arial"/>
          <w:sz w:val="20"/>
        </w:rPr>
      </w:pPr>
      <w:r w:rsidRPr="00184BED">
        <w:rPr>
          <w:rFonts w:ascii="Arial" w:hAnsi="Arial" w:cs="Arial"/>
          <w:sz w:val="20"/>
        </w:rPr>
        <w:t>Principles of care for people with Schizophrenia………………</w:t>
      </w:r>
      <w:r w:rsidR="00BF70CB" w:rsidRPr="00184BED">
        <w:rPr>
          <w:rFonts w:ascii="Arial" w:hAnsi="Arial" w:cs="Arial"/>
          <w:sz w:val="20"/>
        </w:rPr>
        <w:t>………………………</w:t>
      </w:r>
      <w:r w:rsidR="00184BED">
        <w:rPr>
          <w:rFonts w:ascii="Arial" w:hAnsi="Arial" w:cs="Arial"/>
          <w:sz w:val="20"/>
        </w:rPr>
        <w:t>……</w:t>
      </w:r>
      <w:proofErr w:type="gramStart"/>
      <w:r w:rsidR="00BF70CB" w:rsidRPr="00184BED">
        <w:rPr>
          <w:rFonts w:ascii="Arial" w:hAnsi="Arial" w:cs="Arial"/>
          <w:sz w:val="20"/>
        </w:rPr>
        <w:t>…..</w:t>
      </w:r>
      <w:proofErr w:type="gramEnd"/>
      <w:r w:rsidRPr="00184BED">
        <w:rPr>
          <w:rFonts w:ascii="Arial" w:hAnsi="Arial" w:cs="Arial"/>
          <w:sz w:val="20"/>
        </w:rPr>
        <w:t>…….12</w:t>
      </w:r>
    </w:p>
    <w:p w14:paraId="0509F6D9" w14:textId="7F4D293D" w:rsidR="0051483B" w:rsidRPr="00184BED" w:rsidRDefault="0051483B" w:rsidP="00E63498">
      <w:pPr>
        <w:spacing w:after="0" w:line="360" w:lineRule="auto"/>
        <w:jc w:val="both"/>
        <w:rPr>
          <w:rFonts w:ascii="Arial" w:hAnsi="Arial" w:cs="Arial"/>
          <w:sz w:val="20"/>
        </w:rPr>
      </w:pPr>
      <w:r w:rsidRPr="00184BED">
        <w:rPr>
          <w:rFonts w:ascii="Arial" w:hAnsi="Arial" w:cs="Arial"/>
          <w:sz w:val="20"/>
        </w:rPr>
        <w:t>Case Study……………………………</w:t>
      </w:r>
      <w:r w:rsidR="00BF70CB" w:rsidRPr="00184BED">
        <w:rPr>
          <w:rFonts w:ascii="Arial" w:hAnsi="Arial" w:cs="Arial"/>
          <w:sz w:val="20"/>
        </w:rPr>
        <w:t>………………………………………………………</w:t>
      </w:r>
      <w:r w:rsidR="00184BED">
        <w:rPr>
          <w:rFonts w:ascii="Arial" w:hAnsi="Arial" w:cs="Arial"/>
          <w:sz w:val="20"/>
        </w:rPr>
        <w:t>…….</w:t>
      </w:r>
      <w:r w:rsidR="00BF70CB" w:rsidRPr="00184BED">
        <w:rPr>
          <w:rFonts w:ascii="Arial" w:hAnsi="Arial" w:cs="Arial"/>
          <w:sz w:val="20"/>
        </w:rPr>
        <w:t>…</w:t>
      </w:r>
      <w:proofErr w:type="gramStart"/>
      <w:r w:rsidR="00BF70CB" w:rsidRPr="00184BED">
        <w:rPr>
          <w:rFonts w:ascii="Arial" w:hAnsi="Arial" w:cs="Arial"/>
          <w:sz w:val="20"/>
        </w:rPr>
        <w:t>….</w:t>
      </w:r>
      <w:r w:rsidRPr="00184BED">
        <w:rPr>
          <w:rFonts w:ascii="Arial" w:hAnsi="Arial" w:cs="Arial"/>
          <w:sz w:val="20"/>
        </w:rPr>
        <w:t>.</w:t>
      </w:r>
      <w:proofErr w:type="gramEnd"/>
      <w:r w:rsidRPr="00184BED">
        <w:rPr>
          <w:rFonts w:ascii="Arial" w:hAnsi="Arial" w:cs="Arial"/>
          <w:sz w:val="20"/>
        </w:rPr>
        <w:t>12</w:t>
      </w:r>
    </w:p>
    <w:p w14:paraId="648514B0" w14:textId="5FBD38BC" w:rsidR="001735FA" w:rsidRPr="00184BED" w:rsidRDefault="0051483B" w:rsidP="00E63498">
      <w:pPr>
        <w:spacing w:after="0" w:line="360" w:lineRule="auto"/>
        <w:jc w:val="both"/>
        <w:rPr>
          <w:rFonts w:ascii="Arial" w:hAnsi="Arial" w:cs="Arial"/>
          <w:sz w:val="20"/>
        </w:rPr>
      </w:pPr>
      <w:r w:rsidRPr="00184BED">
        <w:rPr>
          <w:rFonts w:ascii="Arial" w:hAnsi="Arial" w:cs="Arial"/>
          <w:sz w:val="20"/>
        </w:rPr>
        <w:t xml:space="preserve"> Recommendations for improvement of Schizophrenia</w:t>
      </w:r>
      <w:r w:rsidR="001735FA" w:rsidRPr="00184BED">
        <w:rPr>
          <w:rFonts w:ascii="Arial" w:hAnsi="Arial" w:cs="Arial"/>
          <w:sz w:val="20"/>
        </w:rPr>
        <w:t>……………………………</w:t>
      </w:r>
      <w:r w:rsidR="00BF70CB" w:rsidRPr="00184BED">
        <w:rPr>
          <w:rFonts w:ascii="Arial" w:hAnsi="Arial" w:cs="Arial"/>
          <w:sz w:val="20"/>
        </w:rPr>
        <w:t>……</w:t>
      </w:r>
      <w:r w:rsidR="00184BED">
        <w:rPr>
          <w:rFonts w:ascii="Arial" w:hAnsi="Arial" w:cs="Arial"/>
          <w:sz w:val="20"/>
        </w:rPr>
        <w:t>……</w:t>
      </w:r>
      <w:r w:rsidR="00BF70CB" w:rsidRPr="00184BED">
        <w:rPr>
          <w:rFonts w:ascii="Arial" w:hAnsi="Arial" w:cs="Arial"/>
          <w:sz w:val="20"/>
        </w:rPr>
        <w:t>………</w:t>
      </w:r>
      <w:r w:rsidR="001735FA" w:rsidRPr="00184BED">
        <w:rPr>
          <w:rFonts w:ascii="Arial" w:hAnsi="Arial" w:cs="Arial"/>
          <w:sz w:val="20"/>
        </w:rPr>
        <w:t>12</w:t>
      </w:r>
    </w:p>
    <w:p w14:paraId="70FE4C90" w14:textId="272FB682" w:rsidR="0051483B" w:rsidRPr="00184BED" w:rsidRDefault="001735FA" w:rsidP="00E63498">
      <w:pPr>
        <w:spacing w:after="0" w:line="360" w:lineRule="auto"/>
        <w:jc w:val="both"/>
        <w:rPr>
          <w:rFonts w:ascii="Arial" w:hAnsi="Arial" w:cs="Arial"/>
          <w:sz w:val="20"/>
        </w:rPr>
      </w:pPr>
      <w:r w:rsidRPr="00184BED">
        <w:rPr>
          <w:rFonts w:ascii="Arial" w:hAnsi="Arial" w:cs="Arial"/>
          <w:sz w:val="20"/>
        </w:rPr>
        <w:t>Autism…………………………………</w:t>
      </w:r>
      <w:r w:rsidR="00BF70CB" w:rsidRPr="00184BED">
        <w:rPr>
          <w:rFonts w:ascii="Arial" w:hAnsi="Arial" w:cs="Arial"/>
          <w:sz w:val="20"/>
        </w:rPr>
        <w:t>………………………………………………………</w:t>
      </w:r>
      <w:r w:rsidR="00184BED">
        <w:rPr>
          <w:rFonts w:ascii="Arial" w:hAnsi="Arial" w:cs="Arial"/>
          <w:sz w:val="20"/>
        </w:rPr>
        <w:t>……</w:t>
      </w:r>
      <w:r w:rsidR="00BF70CB" w:rsidRPr="00184BED">
        <w:rPr>
          <w:rFonts w:ascii="Arial" w:hAnsi="Arial" w:cs="Arial"/>
          <w:sz w:val="20"/>
        </w:rPr>
        <w:t>……...</w:t>
      </w:r>
      <w:r w:rsidRPr="00184BED">
        <w:rPr>
          <w:rFonts w:ascii="Arial" w:hAnsi="Arial" w:cs="Arial"/>
          <w:sz w:val="20"/>
        </w:rPr>
        <w:t>12</w:t>
      </w:r>
    </w:p>
    <w:p w14:paraId="794CFE5C" w14:textId="3B07E3C1" w:rsidR="001B0B4E" w:rsidRPr="00184BED" w:rsidRDefault="001B0B4E" w:rsidP="00E63498">
      <w:pPr>
        <w:spacing w:after="0" w:line="360" w:lineRule="auto"/>
        <w:jc w:val="both"/>
        <w:rPr>
          <w:rFonts w:ascii="Arial" w:hAnsi="Arial" w:cs="Arial"/>
          <w:bCs/>
          <w:color w:val="212529"/>
          <w:sz w:val="20"/>
          <w:shd w:val="clear" w:color="auto" w:fill="FFFFFF"/>
        </w:rPr>
      </w:pPr>
      <w:r w:rsidRPr="00184BED">
        <w:rPr>
          <w:rFonts w:ascii="Arial" w:hAnsi="Arial" w:cs="Arial"/>
          <w:bCs/>
          <w:color w:val="212529"/>
          <w:sz w:val="20"/>
          <w:shd w:val="clear" w:color="auto" w:fill="FFFFFF"/>
        </w:rPr>
        <w:t>Classification of autism within ICD-10</w:t>
      </w:r>
      <w:r w:rsidRPr="00184BED">
        <w:rPr>
          <w:rFonts w:ascii="Arial" w:hAnsi="Arial" w:cs="Arial"/>
          <w:bCs/>
          <w:color w:val="212529"/>
          <w:sz w:val="20"/>
          <w:shd w:val="clear" w:color="auto" w:fill="FFFFFF"/>
        </w:rPr>
        <w:t>……………………</w:t>
      </w:r>
      <w:r w:rsidR="00BF70CB" w:rsidRPr="00184BED">
        <w:rPr>
          <w:rFonts w:ascii="Arial" w:hAnsi="Arial" w:cs="Arial"/>
          <w:bCs/>
          <w:color w:val="212529"/>
          <w:sz w:val="20"/>
          <w:shd w:val="clear" w:color="auto" w:fill="FFFFFF"/>
        </w:rPr>
        <w:t>……………………………</w:t>
      </w:r>
      <w:r w:rsidR="00184BED">
        <w:rPr>
          <w:rFonts w:ascii="Arial" w:hAnsi="Arial" w:cs="Arial"/>
          <w:bCs/>
          <w:color w:val="212529"/>
          <w:sz w:val="20"/>
          <w:shd w:val="clear" w:color="auto" w:fill="FFFFFF"/>
        </w:rPr>
        <w:t>……</w:t>
      </w:r>
      <w:r w:rsidR="00BF70CB" w:rsidRPr="00184BED">
        <w:rPr>
          <w:rFonts w:ascii="Arial" w:hAnsi="Arial" w:cs="Arial"/>
          <w:bCs/>
          <w:color w:val="212529"/>
          <w:sz w:val="20"/>
          <w:shd w:val="clear" w:color="auto" w:fill="FFFFFF"/>
        </w:rPr>
        <w:t>………….</w:t>
      </w:r>
      <w:r w:rsidRPr="00184BED">
        <w:rPr>
          <w:rFonts w:ascii="Arial" w:hAnsi="Arial" w:cs="Arial"/>
          <w:bCs/>
          <w:color w:val="212529"/>
          <w:sz w:val="20"/>
          <w:shd w:val="clear" w:color="auto" w:fill="FFFFFF"/>
        </w:rPr>
        <w:t>13</w:t>
      </w:r>
    </w:p>
    <w:p w14:paraId="1D6D861E" w14:textId="0FF3B05B" w:rsidR="0051483B" w:rsidRPr="00184BED" w:rsidRDefault="001B0B4E" w:rsidP="00E63498">
      <w:pPr>
        <w:spacing w:after="0" w:line="360" w:lineRule="auto"/>
        <w:jc w:val="both"/>
        <w:rPr>
          <w:rFonts w:ascii="Arial" w:hAnsi="Arial" w:cs="Arial"/>
          <w:bCs/>
          <w:sz w:val="20"/>
        </w:rPr>
      </w:pPr>
      <w:r w:rsidRPr="00184BED">
        <w:rPr>
          <w:rFonts w:ascii="Arial" w:hAnsi="Arial" w:cs="Arial"/>
          <w:bCs/>
          <w:sz w:val="20"/>
        </w:rPr>
        <w:t>Causes (Aetiology)</w:t>
      </w:r>
      <w:r w:rsidRPr="00184BED">
        <w:rPr>
          <w:rFonts w:ascii="Arial" w:hAnsi="Arial" w:cs="Arial"/>
          <w:bCs/>
          <w:sz w:val="20"/>
        </w:rPr>
        <w:t>……………………………</w:t>
      </w:r>
      <w:r w:rsidR="00BF70CB" w:rsidRPr="00184BED">
        <w:rPr>
          <w:rFonts w:ascii="Arial" w:hAnsi="Arial" w:cs="Arial"/>
          <w:bCs/>
          <w:sz w:val="20"/>
        </w:rPr>
        <w:t>……………………………………</w:t>
      </w:r>
      <w:r w:rsidR="00184BED">
        <w:rPr>
          <w:rFonts w:ascii="Arial" w:hAnsi="Arial" w:cs="Arial"/>
          <w:bCs/>
          <w:sz w:val="20"/>
        </w:rPr>
        <w:t>…….</w:t>
      </w:r>
      <w:r w:rsidR="00BF70CB" w:rsidRPr="00184BED">
        <w:rPr>
          <w:rFonts w:ascii="Arial" w:hAnsi="Arial" w:cs="Arial"/>
          <w:bCs/>
          <w:sz w:val="20"/>
        </w:rPr>
        <w:t>………………</w:t>
      </w:r>
      <w:r w:rsidRPr="00184BED">
        <w:rPr>
          <w:rFonts w:ascii="Arial" w:hAnsi="Arial" w:cs="Arial"/>
          <w:bCs/>
          <w:sz w:val="20"/>
        </w:rPr>
        <w:t>13</w:t>
      </w:r>
    </w:p>
    <w:p w14:paraId="10C5C962" w14:textId="66DC0AD9" w:rsidR="001B0B4E" w:rsidRPr="00184BED" w:rsidRDefault="001B0B4E" w:rsidP="00E63498">
      <w:pPr>
        <w:spacing w:after="0" w:line="360" w:lineRule="auto"/>
        <w:jc w:val="both"/>
        <w:rPr>
          <w:rFonts w:ascii="Arial" w:hAnsi="Arial" w:cs="Arial"/>
          <w:bCs/>
          <w:sz w:val="20"/>
        </w:rPr>
      </w:pPr>
      <w:r w:rsidRPr="00184BED">
        <w:rPr>
          <w:rFonts w:ascii="Arial" w:hAnsi="Arial" w:cs="Arial"/>
          <w:bCs/>
          <w:sz w:val="20"/>
        </w:rPr>
        <w:t>Signs and symptoms of autism</w:t>
      </w:r>
      <w:r w:rsidRPr="00184BED">
        <w:rPr>
          <w:rFonts w:ascii="Arial" w:hAnsi="Arial" w:cs="Arial"/>
          <w:bCs/>
          <w:sz w:val="20"/>
        </w:rPr>
        <w:t>……………………………</w:t>
      </w:r>
      <w:r w:rsidR="00BF70CB" w:rsidRPr="00184BED">
        <w:rPr>
          <w:rFonts w:ascii="Arial" w:hAnsi="Arial" w:cs="Arial"/>
          <w:bCs/>
          <w:sz w:val="20"/>
        </w:rPr>
        <w:t>………………………………</w:t>
      </w:r>
      <w:r w:rsidR="00184BED">
        <w:rPr>
          <w:rFonts w:ascii="Arial" w:hAnsi="Arial" w:cs="Arial"/>
          <w:bCs/>
          <w:sz w:val="20"/>
        </w:rPr>
        <w:t>……</w:t>
      </w:r>
      <w:r w:rsidR="00BF70CB" w:rsidRPr="00184BED">
        <w:rPr>
          <w:rFonts w:ascii="Arial" w:hAnsi="Arial" w:cs="Arial"/>
          <w:bCs/>
          <w:sz w:val="20"/>
        </w:rPr>
        <w:t>……….</w:t>
      </w:r>
      <w:r w:rsidRPr="00184BED">
        <w:rPr>
          <w:rFonts w:ascii="Arial" w:hAnsi="Arial" w:cs="Arial"/>
          <w:bCs/>
          <w:sz w:val="20"/>
        </w:rPr>
        <w:t>14</w:t>
      </w:r>
    </w:p>
    <w:p w14:paraId="0ECB6216" w14:textId="0CB5BA0F" w:rsidR="001B0B4E" w:rsidRPr="00184BED" w:rsidRDefault="001B0B4E" w:rsidP="00E63498">
      <w:pPr>
        <w:spacing w:after="0" w:line="360" w:lineRule="auto"/>
        <w:jc w:val="both"/>
        <w:rPr>
          <w:rFonts w:ascii="Arial" w:hAnsi="Arial" w:cs="Arial"/>
          <w:sz w:val="20"/>
        </w:rPr>
      </w:pPr>
      <w:r w:rsidRPr="00184BED">
        <w:rPr>
          <w:rFonts w:ascii="Arial" w:hAnsi="Arial" w:cs="Arial"/>
          <w:sz w:val="20"/>
        </w:rPr>
        <w:t>Diagnosis</w:t>
      </w:r>
      <w:r w:rsidRPr="00184BED">
        <w:rPr>
          <w:rFonts w:ascii="Arial" w:hAnsi="Arial" w:cs="Arial"/>
          <w:sz w:val="20"/>
        </w:rPr>
        <w:t>…………………………</w:t>
      </w:r>
      <w:r w:rsidR="00BF70CB" w:rsidRPr="00184BED">
        <w:rPr>
          <w:rFonts w:ascii="Arial" w:hAnsi="Arial" w:cs="Arial"/>
          <w:sz w:val="20"/>
        </w:rPr>
        <w:t>……………………………………………………</w:t>
      </w:r>
      <w:r w:rsidR="00184BED">
        <w:rPr>
          <w:rFonts w:ascii="Arial" w:hAnsi="Arial" w:cs="Arial"/>
          <w:sz w:val="20"/>
        </w:rPr>
        <w:t>……</w:t>
      </w:r>
      <w:r w:rsidR="00BF70CB" w:rsidRPr="00184BED">
        <w:rPr>
          <w:rFonts w:ascii="Arial" w:hAnsi="Arial" w:cs="Arial"/>
          <w:sz w:val="20"/>
        </w:rPr>
        <w:t>…………….</w:t>
      </w:r>
      <w:r w:rsidRPr="00184BED">
        <w:rPr>
          <w:rFonts w:ascii="Arial" w:hAnsi="Arial" w:cs="Arial"/>
          <w:sz w:val="20"/>
        </w:rPr>
        <w:t>14</w:t>
      </w:r>
    </w:p>
    <w:p w14:paraId="7628D182" w14:textId="143D6C2B" w:rsidR="00BF70CB" w:rsidRPr="00184BED" w:rsidRDefault="00BF70CB" w:rsidP="00E63498">
      <w:pPr>
        <w:spacing w:after="0" w:line="360" w:lineRule="auto"/>
        <w:jc w:val="both"/>
        <w:rPr>
          <w:rFonts w:ascii="Arial" w:hAnsi="Arial" w:cs="Arial"/>
          <w:bCs/>
          <w:sz w:val="20"/>
        </w:rPr>
      </w:pPr>
      <w:r w:rsidRPr="00184BED">
        <w:rPr>
          <w:rFonts w:ascii="Arial" w:hAnsi="Arial" w:cs="Arial"/>
          <w:bCs/>
          <w:sz w:val="20"/>
        </w:rPr>
        <w:t>Treatment………………………………………………………………………</w:t>
      </w:r>
      <w:r w:rsidR="00184BED">
        <w:rPr>
          <w:rFonts w:ascii="Arial" w:hAnsi="Arial" w:cs="Arial"/>
          <w:bCs/>
          <w:sz w:val="20"/>
        </w:rPr>
        <w:t>……</w:t>
      </w:r>
      <w:r w:rsidRPr="00184BED">
        <w:rPr>
          <w:rFonts w:ascii="Arial" w:hAnsi="Arial" w:cs="Arial"/>
          <w:bCs/>
          <w:sz w:val="20"/>
        </w:rPr>
        <w:t>………</w:t>
      </w:r>
      <w:r w:rsidR="00184BED">
        <w:rPr>
          <w:rFonts w:ascii="Arial" w:hAnsi="Arial" w:cs="Arial"/>
          <w:bCs/>
          <w:sz w:val="20"/>
        </w:rPr>
        <w:t>…</w:t>
      </w:r>
      <w:r w:rsidRPr="00184BED">
        <w:rPr>
          <w:rFonts w:ascii="Arial" w:hAnsi="Arial" w:cs="Arial"/>
          <w:bCs/>
          <w:sz w:val="20"/>
        </w:rPr>
        <w:t>………….15</w:t>
      </w:r>
    </w:p>
    <w:p w14:paraId="16FA5806" w14:textId="14674717" w:rsidR="00BF70CB" w:rsidRPr="00184BED" w:rsidRDefault="00BF70CB" w:rsidP="00E63498">
      <w:pPr>
        <w:spacing w:after="0" w:line="360" w:lineRule="auto"/>
        <w:jc w:val="both"/>
        <w:rPr>
          <w:rFonts w:ascii="Arial" w:eastAsiaTheme="minorEastAsia" w:hAnsi="Arial" w:cs="Arial"/>
          <w:bCs/>
          <w:sz w:val="20"/>
        </w:rPr>
      </w:pPr>
      <w:r w:rsidRPr="00184BED">
        <w:rPr>
          <w:rFonts w:ascii="Arial" w:eastAsiaTheme="minorEastAsia" w:hAnsi="Arial" w:cs="Arial"/>
          <w:bCs/>
          <w:sz w:val="20"/>
        </w:rPr>
        <w:t>Guidance and principle of care………………………………………………………</w:t>
      </w:r>
      <w:proofErr w:type="gramStart"/>
      <w:r w:rsidR="00184BED">
        <w:rPr>
          <w:rFonts w:ascii="Arial" w:eastAsiaTheme="minorEastAsia" w:hAnsi="Arial" w:cs="Arial"/>
          <w:bCs/>
          <w:sz w:val="20"/>
        </w:rPr>
        <w:t>…..</w:t>
      </w:r>
      <w:proofErr w:type="gramEnd"/>
      <w:r w:rsidRPr="00184BED">
        <w:rPr>
          <w:rFonts w:ascii="Arial" w:eastAsiaTheme="minorEastAsia" w:hAnsi="Arial" w:cs="Arial"/>
          <w:bCs/>
          <w:sz w:val="20"/>
        </w:rPr>
        <w:t>……………..15</w:t>
      </w:r>
    </w:p>
    <w:p w14:paraId="3541CBA6" w14:textId="1B618A00" w:rsidR="00BF70CB" w:rsidRPr="00184BED" w:rsidRDefault="00BF70CB" w:rsidP="00E63498">
      <w:pPr>
        <w:shd w:val="clear" w:color="auto" w:fill="FFFFFF"/>
        <w:spacing w:before="100" w:beforeAutospacing="1" w:after="0" w:line="360" w:lineRule="auto"/>
        <w:jc w:val="both"/>
        <w:rPr>
          <w:rFonts w:ascii="Arial" w:hAnsi="Arial" w:cs="Arial"/>
          <w:sz w:val="20"/>
        </w:rPr>
      </w:pPr>
      <w:r w:rsidRPr="00184BED">
        <w:rPr>
          <w:rFonts w:ascii="Arial" w:hAnsi="Arial" w:cs="Arial"/>
          <w:bCs/>
          <w:sz w:val="20"/>
        </w:rPr>
        <w:t>Measurements of rehabilitation</w:t>
      </w:r>
      <w:r w:rsidRPr="00184BED">
        <w:rPr>
          <w:rFonts w:ascii="Arial" w:hAnsi="Arial" w:cs="Arial"/>
          <w:sz w:val="20"/>
        </w:rPr>
        <w:t>……………………………………………………</w:t>
      </w:r>
      <w:r w:rsidR="00184BED">
        <w:rPr>
          <w:rFonts w:ascii="Arial" w:hAnsi="Arial" w:cs="Arial"/>
          <w:sz w:val="20"/>
        </w:rPr>
        <w:t>….</w:t>
      </w:r>
      <w:r w:rsidRPr="00184BED">
        <w:rPr>
          <w:rFonts w:ascii="Arial" w:hAnsi="Arial" w:cs="Arial"/>
          <w:sz w:val="20"/>
        </w:rPr>
        <w:t>……………….15</w:t>
      </w:r>
    </w:p>
    <w:p w14:paraId="382E7613" w14:textId="49728EBB" w:rsidR="00BF70CB" w:rsidRPr="00184BED" w:rsidRDefault="00BF70CB" w:rsidP="00E63498">
      <w:pPr>
        <w:pStyle w:val="comp"/>
        <w:shd w:val="clear" w:color="auto" w:fill="FFFFFF"/>
        <w:spacing w:before="0" w:after="0" w:afterAutospacing="0" w:line="360" w:lineRule="auto"/>
        <w:jc w:val="both"/>
        <w:textAlignment w:val="baseline"/>
        <w:rPr>
          <w:rFonts w:ascii="Arial" w:hAnsi="Arial" w:cs="Arial"/>
          <w:bCs/>
          <w:color w:val="212121"/>
          <w:sz w:val="20"/>
          <w:szCs w:val="22"/>
        </w:rPr>
      </w:pPr>
      <w:r w:rsidRPr="00184BED">
        <w:rPr>
          <w:rFonts w:ascii="Arial" w:hAnsi="Arial" w:cs="Arial"/>
          <w:bCs/>
          <w:color w:val="212121"/>
          <w:sz w:val="20"/>
          <w:szCs w:val="22"/>
        </w:rPr>
        <w:t>Case Study………………………………………………………………………….……</w:t>
      </w:r>
      <w:proofErr w:type="gramStart"/>
      <w:r w:rsidR="00184BED">
        <w:rPr>
          <w:rFonts w:ascii="Arial" w:hAnsi="Arial" w:cs="Arial"/>
          <w:bCs/>
          <w:color w:val="212121"/>
          <w:sz w:val="20"/>
          <w:szCs w:val="22"/>
        </w:rPr>
        <w:t>…..</w:t>
      </w:r>
      <w:proofErr w:type="gramEnd"/>
      <w:r w:rsidRPr="00184BED">
        <w:rPr>
          <w:rFonts w:ascii="Arial" w:hAnsi="Arial" w:cs="Arial"/>
          <w:bCs/>
          <w:color w:val="212121"/>
          <w:sz w:val="20"/>
          <w:szCs w:val="22"/>
        </w:rPr>
        <w:t>………….16</w:t>
      </w:r>
    </w:p>
    <w:p w14:paraId="6974776A" w14:textId="2DDA5E9A" w:rsidR="00BF70CB" w:rsidRPr="00184BED" w:rsidRDefault="00BF70CB" w:rsidP="00E63498">
      <w:pPr>
        <w:pStyle w:val="comp"/>
        <w:shd w:val="clear" w:color="auto" w:fill="FFFFFF"/>
        <w:spacing w:before="0" w:after="0" w:afterAutospacing="0" w:line="360" w:lineRule="auto"/>
        <w:jc w:val="both"/>
        <w:textAlignment w:val="baseline"/>
        <w:rPr>
          <w:rFonts w:ascii="Arial" w:hAnsi="Arial" w:cs="Arial"/>
          <w:color w:val="212121"/>
          <w:sz w:val="20"/>
          <w:szCs w:val="22"/>
        </w:rPr>
      </w:pPr>
      <w:r w:rsidRPr="00184BED">
        <w:rPr>
          <w:rFonts w:ascii="Arial" w:hAnsi="Arial" w:cs="Arial"/>
          <w:bCs/>
          <w:sz w:val="20"/>
          <w:szCs w:val="22"/>
        </w:rPr>
        <w:t>Recommendations for improve</w:t>
      </w:r>
      <w:r w:rsidRPr="00184BED">
        <w:rPr>
          <w:rFonts w:ascii="Arial" w:hAnsi="Arial" w:cs="Arial"/>
          <w:bCs/>
          <w:sz w:val="20"/>
          <w:szCs w:val="22"/>
        </w:rPr>
        <w:t>ment of AUTISM………………………………...………</w:t>
      </w:r>
      <w:r w:rsidR="00184BED">
        <w:rPr>
          <w:rFonts w:ascii="Arial" w:hAnsi="Arial" w:cs="Arial"/>
          <w:bCs/>
          <w:sz w:val="20"/>
          <w:szCs w:val="22"/>
        </w:rPr>
        <w:t>…</w:t>
      </w:r>
      <w:r w:rsidRPr="00184BED">
        <w:rPr>
          <w:rFonts w:ascii="Arial" w:hAnsi="Arial" w:cs="Arial"/>
          <w:bCs/>
          <w:sz w:val="20"/>
          <w:szCs w:val="22"/>
        </w:rPr>
        <w:t>……….16</w:t>
      </w:r>
    </w:p>
    <w:p w14:paraId="34160669" w14:textId="559C5257" w:rsidR="00BF70CB" w:rsidRPr="00184BED" w:rsidRDefault="00BF70CB" w:rsidP="00E63498">
      <w:pPr>
        <w:spacing w:after="0" w:line="360" w:lineRule="auto"/>
        <w:jc w:val="both"/>
        <w:rPr>
          <w:rFonts w:ascii="Arial" w:hAnsi="Arial" w:cs="Arial"/>
          <w:bCs/>
          <w:sz w:val="20"/>
        </w:rPr>
      </w:pPr>
      <w:r w:rsidRPr="00184BED">
        <w:rPr>
          <w:rFonts w:ascii="Arial" w:hAnsi="Arial" w:cs="Arial"/>
          <w:bCs/>
          <w:sz w:val="20"/>
        </w:rPr>
        <w:t>Conclusion………………………………………………………………………………</w:t>
      </w:r>
      <w:r w:rsidR="00184BED">
        <w:rPr>
          <w:rFonts w:ascii="Arial" w:hAnsi="Arial" w:cs="Arial"/>
          <w:bCs/>
          <w:sz w:val="20"/>
        </w:rPr>
        <w:t>….</w:t>
      </w:r>
      <w:r w:rsidRPr="00184BED">
        <w:rPr>
          <w:rFonts w:ascii="Arial" w:hAnsi="Arial" w:cs="Arial"/>
          <w:bCs/>
          <w:sz w:val="20"/>
        </w:rPr>
        <w:t>……...……16</w:t>
      </w:r>
    </w:p>
    <w:p w14:paraId="49076128" w14:textId="22FEE07F" w:rsidR="00184BED" w:rsidRPr="00184BED" w:rsidRDefault="00BF70CB" w:rsidP="00184BED">
      <w:pPr>
        <w:spacing w:after="0" w:line="360" w:lineRule="auto"/>
        <w:jc w:val="both"/>
        <w:rPr>
          <w:rFonts w:ascii="Arial" w:hAnsi="Arial" w:cs="Arial"/>
          <w:sz w:val="20"/>
        </w:rPr>
      </w:pPr>
      <w:r w:rsidRPr="00184BED">
        <w:rPr>
          <w:rFonts w:ascii="Arial" w:hAnsi="Arial" w:cs="Arial"/>
          <w:sz w:val="20"/>
        </w:rPr>
        <w:t>References…………………………………………………………………………</w:t>
      </w:r>
      <w:r w:rsidR="00184BED">
        <w:rPr>
          <w:rFonts w:ascii="Arial" w:hAnsi="Arial" w:cs="Arial"/>
          <w:sz w:val="20"/>
        </w:rPr>
        <w:t>.....</w:t>
      </w:r>
      <w:r w:rsidRPr="00184BED">
        <w:rPr>
          <w:rFonts w:ascii="Arial" w:hAnsi="Arial" w:cs="Arial"/>
          <w:sz w:val="20"/>
        </w:rPr>
        <w:t>..………………17</w:t>
      </w:r>
    </w:p>
    <w:p w14:paraId="75764E6D" w14:textId="31EA064F" w:rsidR="00184BED" w:rsidRPr="00184BED" w:rsidRDefault="00184BED" w:rsidP="00184BED">
      <w:pPr>
        <w:spacing w:after="0" w:line="360" w:lineRule="auto"/>
        <w:jc w:val="both"/>
        <w:rPr>
          <w:rFonts w:ascii="Arial" w:hAnsi="Arial" w:cs="Arial"/>
          <w:sz w:val="20"/>
        </w:rPr>
      </w:pPr>
      <w:r>
        <w:rPr>
          <w:rFonts w:ascii="Arial" w:eastAsia="Calibri" w:hAnsi="Arial" w:cs="Arial"/>
          <w:color w:val="000000" w:themeColor="text1"/>
          <w:sz w:val="20"/>
        </w:rPr>
        <w:t>Appendix A………………………………………………………………………………………………20</w:t>
      </w:r>
    </w:p>
    <w:p w14:paraId="56AB9BEA" w14:textId="45DC1F3B" w:rsidR="00184BED" w:rsidRPr="00184BED" w:rsidRDefault="00184BED" w:rsidP="00184BED">
      <w:pPr>
        <w:spacing w:after="0" w:line="360" w:lineRule="auto"/>
        <w:jc w:val="both"/>
        <w:rPr>
          <w:rFonts w:ascii="Arial" w:eastAsia="Calibri" w:hAnsi="Arial" w:cs="Arial"/>
          <w:color w:val="000000" w:themeColor="text1"/>
          <w:sz w:val="20"/>
        </w:rPr>
      </w:pPr>
      <w:r w:rsidRPr="00184BED">
        <w:rPr>
          <w:rFonts w:ascii="Arial" w:eastAsia="Calibri" w:hAnsi="Arial" w:cs="Arial"/>
          <w:color w:val="000000" w:themeColor="text1"/>
          <w:sz w:val="20"/>
        </w:rPr>
        <w:t>Appendix B</w:t>
      </w:r>
      <w:r>
        <w:rPr>
          <w:rFonts w:ascii="Arial" w:eastAsia="Calibri" w:hAnsi="Arial" w:cs="Arial"/>
          <w:color w:val="000000" w:themeColor="text1"/>
          <w:sz w:val="20"/>
        </w:rPr>
        <w:t>………………………………………………………………………………………………20</w:t>
      </w:r>
    </w:p>
    <w:p w14:paraId="74FFD258" w14:textId="77777777" w:rsidR="00184BED" w:rsidRDefault="00184BED" w:rsidP="00E63498">
      <w:pPr>
        <w:spacing w:after="0" w:line="360" w:lineRule="auto"/>
        <w:jc w:val="both"/>
        <w:rPr>
          <w:rFonts w:ascii="Arial" w:hAnsi="Arial" w:cs="Arial"/>
          <w:sz w:val="20"/>
        </w:rPr>
      </w:pPr>
    </w:p>
    <w:p w14:paraId="40B88181" w14:textId="432C304E" w:rsidR="00E63498" w:rsidRPr="00E63498" w:rsidRDefault="00E63498" w:rsidP="00E63498">
      <w:pPr>
        <w:spacing w:after="0" w:line="360" w:lineRule="auto"/>
        <w:jc w:val="both"/>
        <w:rPr>
          <w:rFonts w:ascii="Arial" w:hAnsi="Arial" w:cs="Arial"/>
          <w:sz w:val="20"/>
        </w:rPr>
      </w:pPr>
    </w:p>
    <w:p w14:paraId="77973B24" w14:textId="1AB0DFDA" w:rsidR="009661DB" w:rsidRPr="00BA3720" w:rsidRDefault="009661DB" w:rsidP="00BA3720">
      <w:pPr>
        <w:spacing w:line="360" w:lineRule="auto"/>
        <w:jc w:val="both"/>
        <w:rPr>
          <w:rFonts w:ascii="Arial" w:hAnsi="Arial" w:cs="Arial"/>
          <w:b/>
        </w:rPr>
      </w:pPr>
      <w:r w:rsidRPr="00BA3720">
        <w:rPr>
          <w:rFonts w:ascii="Arial" w:hAnsi="Arial" w:cs="Arial"/>
          <w:b/>
        </w:rPr>
        <w:lastRenderedPageBreak/>
        <w:t xml:space="preserve">Introduction </w:t>
      </w:r>
    </w:p>
    <w:p w14:paraId="7FC4C9C9" w14:textId="77777777" w:rsidR="009661DB" w:rsidRPr="00BA3720" w:rsidRDefault="009661DB" w:rsidP="00BA3720">
      <w:pPr>
        <w:spacing w:line="360" w:lineRule="auto"/>
        <w:jc w:val="both"/>
        <w:rPr>
          <w:rFonts w:ascii="Arial" w:hAnsi="Arial" w:cs="Arial"/>
          <w:b/>
        </w:rPr>
      </w:pPr>
      <w:r w:rsidRPr="00BA3720">
        <w:rPr>
          <w:rFonts w:ascii="Arial" w:hAnsi="Arial" w:cs="Arial"/>
          <w:bCs/>
        </w:rPr>
        <w:t>The following report is critical examination of the classification, diagnosis, treatment, measurement of rehabilitation of the tree mental disorders from ICD-10. General Anxiety Disorder, Schizophrenia and Autism</w:t>
      </w:r>
      <w:r w:rsidRPr="00BA3720">
        <w:rPr>
          <w:rFonts w:ascii="Arial" w:hAnsi="Arial" w:cs="Arial"/>
          <w:b/>
        </w:rPr>
        <w:t xml:space="preserve">, </w:t>
      </w:r>
      <w:r w:rsidRPr="00BA3720">
        <w:rPr>
          <w:rFonts w:ascii="Arial" w:hAnsi="Arial" w:cs="Arial"/>
          <w:bCs/>
        </w:rPr>
        <w:t xml:space="preserve">including definition, statistics, case </w:t>
      </w:r>
      <w:proofErr w:type="gramStart"/>
      <w:r w:rsidRPr="00BA3720">
        <w:rPr>
          <w:rFonts w:ascii="Arial" w:hAnsi="Arial" w:cs="Arial"/>
          <w:bCs/>
        </w:rPr>
        <w:t>study ,</w:t>
      </w:r>
      <w:proofErr w:type="gramEnd"/>
      <w:r w:rsidRPr="00BA3720">
        <w:rPr>
          <w:rFonts w:ascii="Arial" w:hAnsi="Arial" w:cs="Arial"/>
          <w:bCs/>
        </w:rPr>
        <w:t xml:space="preserve"> recommendation, and conclusion</w:t>
      </w:r>
      <w:r w:rsidRPr="00BA3720">
        <w:rPr>
          <w:rFonts w:ascii="Arial" w:hAnsi="Arial" w:cs="Arial"/>
          <w:b/>
        </w:rPr>
        <w:t>.</w:t>
      </w:r>
    </w:p>
    <w:p w14:paraId="602F161A" w14:textId="77777777" w:rsidR="00BA3720" w:rsidRDefault="00BA3720" w:rsidP="00BA3720">
      <w:pPr>
        <w:spacing w:line="360" w:lineRule="auto"/>
        <w:jc w:val="both"/>
        <w:rPr>
          <w:rFonts w:ascii="Arial" w:hAnsi="Arial" w:cs="Arial"/>
        </w:rPr>
      </w:pPr>
    </w:p>
    <w:p w14:paraId="735158A8" w14:textId="1CD2DB2D" w:rsidR="009661DB" w:rsidRPr="00BA3720" w:rsidRDefault="009661DB" w:rsidP="00BA3720">
      <w:pPr>
        <w:spacing w:line="360" w:lineRule="auto"/>
        <w:jc w:val="both"/>
        <w:rPr>
          <w:rFonts w:ascii="Arial" w:hAnsi="Arial" w:cs="Arial"/>
        </w:rPr>
      </w:pPr>
      <w:r w:rsidRPr="00BA3720">
        <w:rPr>
          <w:rFonts w:ascii="Arial" w:hAnsi="Arial" w:cs="Arial"/>
          <w:b/>
          <w:bCs/>
        </w:rPr>
        <w:t xml:space="preserve">General Anxiety Disorder (GAD) </w:t>
      </w:r>
    </w:p>
    <w:p w14:paraId="6C5FD939" w14:textId="35027100" w:rsidR="00BA3720" w:rsidRDefault="00BA3720" w:rsidP="00BA3720">
      <w:pPr>
        <w:spacing w:line="360" w:lineRule="auto"/>
        <w:jc w:val="both"/>
        <w:rPr>
          <w:rFonts w:ascii="Arial" w:hAnsi="Arial" w:cs="Arial"/>
        </w:rPr>
      </w:pPr>
      <w:r w:rsidRPr="00E37D25">
        <w:rPr>
          <w:noProof/>
          <w:sz w:val="32"/>
          <w:szCs w:val="32"/>
          <w:lang w:val="en-US"/>
        </w:rPr>
        <w:drawing>
          <wp:anchor distT="0" distB="0" distL="114300" distR="114300" simplePos="0" relativeHeight="251660288" behindDoc="1" locked="0" layoutInCell="1" allowOverlap="1" wp14:anchorId="571CBB0C" wp14:editId="2063352F">
            <wp:simplePos x="0" y="0"/>
            <wp:positionH relativeFrom="margin">
              <wp:align>center</wp:align>
            </wp:positionH>
            <wp:positionV relativeFrom="paragraph">
              <wp:posOffset>767080</wp:posOffset>
            </wp:positionV>
            <wp:extent cx="6697980" cy="3568065"/>
            <wp:effectExtent l="0" t="0" r="7620" b="0"/>
            <wp:wrapTight wrapText="bothSides">
              <wp:wrapPolygon edited="0">
                <wp:start x="0" y="0"/>
                <wp:lineTo x="0" y="21450"/>
                <wp:lineTo x="21563" y="21450"/>
                <wp:lineTo x="21563" y="0"/>
                <wp:lineTo x="0" y="0"/>
              </wp:wrapPolygon>
            </wp:wrapTight>
            <wp:docPr id="3" name="Picture 3" descr="A person sitting on a couc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sitting on a couch&#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97980" cy="3568065"/>
                    </a:xfrm>
                    <a:prstGeom prst="rect">
                      <a:avLst/>
                    </a:prstGeom>
                    <a:noFill/>
                    <a:ln>
                      <a:noFill/>
                    </a:ln>
                  </pic:spPr>
                </pic:pic>
              </a:graphicData>
            </a:graphic>
            <wp14:sizeRelH relativeFrom="page">
              <wp14:pctWidth>0</wp14:pctWidth>
            </wp14:sizeRelH>
            <wp14:sizeRelV relativeFrom="page">
              <wp14:pctHeight>0</wp14:pctHeight>
            </wp14:sizeRelV>
          </wp:anchor>
        </w:drawing>
      </w:r>
      <w:r w:rsidR="009661DB" w:rsidRPr="00BA3720">
        <w:rPr>
          <w:rFonts w:ascii="Arial" w:hAnsi="Arial" w:cs="Arial"/>
        </w:rPr>
        <w:t>Feeling of stress, extreme panic, and unease which is affecting the individual’s life and daily routine seriously, physical, mental health and wellbeing is called General Anxiety Disorder (GAD), according to the National Heat Service (NHS, 2011)</w:t>
      </w:r>
      <w:r>
        <w:rPr>
          <w:rFonts w:ascii="Arial" w:hAnsi="Arial" w:cs="Arial"/>
        </w:rPr>
        <w:t>.</w:t>
      </w:r>
    </w:p>
    <w:p w14:paraId="7C18E18A" w14:textId="1C9452F0" w:rsidR="009661DB" w:rsidRPr="00BA3720" w:rsidRDefault="009661DB" w:rsidP="00BA3720">
      <w:pPr>
        <w:spacing w:line="360" w:lineRule="auto"/>
        <w:jc w:val="right"/>
        <w:rPr>
          <w:rFonts w:ascii="Arial" w:hAnsi="Arial" w:cs="Arial"/>
        </w:rPr>
      </w:pPr>
      <w:r w:rsidRPr="00E37D25">
        <w:rPr>
          <w:noProof/>
          <w:sz w:val="32"/>
          <w:szCs w:val="32"/>
        </w:rPr>
        <w:t xml:space="preserve">                  </w:t>
      </w:r>
      <w:r w:rsidR="00BA3720">
        <w:rPr>
          <w:noProof/>
          <w:sz w:val="32"/>
          <w:szCs w:val="32"/>
        </w:rPr>
        <w:t xml:space="preserve">                            </w:t>
      </w:r>
      <w:r w:rsidRPr="00E37D25">
        <w:rPr>
          <w:noProof/>
          <w:sz w:val="24"/>
          <w:szCs w:val="24"/>
        </w:rPr>
        <w:t>Source:</w:t>
      </w:r>
      <w:r w:rsidRPr="00E37D25">
        <w:rPr>
          <w:sz w:val="24"/>
          <w:szCs w:val="24"/>
        </w:rPr>
        <w:t xml:space="preserve"> </w:t>
      </w:r>
      <w:r w:rsidRPr="00E37D25">
        <w:rPr>
          <w:noProof/>
          <w:sz w:val="24"/>
          <w:szCs w:val="24"/>
        </w:rPr>
        <w:t>https://unsplash.com/s/photos/anxiety</w:t>
      </w:r>
    </w:p>
    <w:p w14:paraId="4675CB72" w14:textId="77777777" w:rsidR="00BA3720" w:rsidRPr="00BA3720" w:rsidRDefault="009661DB" w:rsidP="00BA3720">
      <w:pPr>
        <w:rPr>
          <w:rFonts w:ascii="Arial" w:eastAsia="Calibri" w:hAnsi="Arial" w:cs="Arial"/>
          <w:b/>
          <w:bCs/>
          <w:color w:val="212B32"/>
        </w:rPr>
      </w:pPr>
      <w:r w:rsidRPr="00BA3720">
        <w:rPr>
          <w:rFonts w:ascii="Arial" w:eastAsia="Calibri" w:hAnsi="Arial" w:cs="Arial"/>
          <w:b/>
          <w:bCs/>
          <w:color w:val="212B32"/>
        </w:rPr>
        <w:t xml:space="preserve">Classification of GAD within ICD-10 </w:t>
      </w:r>
    </w:p>
    <w:p w14:paraId="7967E5D8" w14:textId="77777777" w:rsidR="00BA3720" w:rsidRDefault="009661DB" w:rsidP="00BA3720">
      <w:pPr>
        <w:spacing w:line="360" w:lineRule="auto"/>
        <w:jc w:val="both"/>
        <w:rPr>
          <w:rFonts w:ascii="Arial" w:eastAsia="Calibri" w:hAnsi="Arial" w:cs="Arial"/>
          <w:b/>
          <w:bCs/>
          <w:color w:val="212B32"/>
          <w:szCs w:val="24"/>
        </w:rPr>
      </w:pPr>
      <w:r w:rsidRPr="00BA3720">
        <w:rPr>
          <w:rFonts w:ascii="Arial" w:eastAsia="Calibri" w:hAnsi="Arial" w:cs="Arial"/>
          <w:color w:val="212B32"/>
          <w:szCs w:val="24"/>
        </w:rPr>
        <w:t>According to ICD-10, GAD is classified under F40-F48 Neurotic, stress-related and somatoform disorders, and other non-psychotic mental disorders (WHO,2016).</w:t>
      </w:r>
    </w:p>
    <w:p w14:paraId="5EEF19F6" w14:textId="48E7A313" w:rsidR="009661DB" w:rsidRPr="00BA3720" w:rsidRDefault="009661DB" w:rsidP="00BA3720">
      <w:pPr>
        <w:spacing w:line="360" w:lineRule="auto"/>
        <w:jc w:val="both"/>
        <w:rPr>
          <w:rFonts w:ascii="Arial" w:eastAsia="Calibri" w:hAnsi="Arial" w:cs="Arial"/>
          <w:b/>
          <w:bCs/>
          <w:color w:val="212B32"/>
          <w:szCs w:val="24"/>
        </w:rPr>
      </w:pPr>
      <w:r w:rsidRPr="00BA3720">
        <w:rPr>
          <w:rFonts w:ascii="Arial" w:hAnsi="Arial" w:cs="Arial"/>
          <w:color w:val="000000"/>
          <w:szCs w:val="24"/>
        </w:rPr>
        <w:t>F</w:t>
      </w:r>
      <w:r w:rsidRPr="00BA3720">
        <w:rPr>
          <w:rFonts w:ascii="Arial" w:hAnsi="Arial" w:cs="Arial"/>
          <w:color w:val="000000"/>
          <w:szCs w:val="24"/>
        </w:rPr>
        <w:softHyphen/>
        <w:t>40 - Phobic anxiety disorders -these disorders involving persistent and unrealistic intensive anxiety and a fear of situations, circumstances, or objectives. Types of Phobic anxiety disorders:</w:t>
      </w:r>
    </w:p>
    <w:p w14:paraId="15C3CA90"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szCs w:val="24"/>
          <w:shd w:val="clear" w:color="auto" w:fill="FFFFFF"/>
        </w:rPr>
      </w:pPr>
      <w:r w:rsidRPr="00BA3720">
        <w:rPr>
          <w:rFonts w:ascii="Arial" w:hAnsi="Arial" w:cs="Arial"/>
          <w:color w:val="000000"/>
          <w:szCs w:val="24"/>
          <w:shd w:val="clear" w:color="auto" w:fill="FFFFFF"/>
        </w:rPr>
        <w:lastRenderedPageBreak/>
        <w:t>Agoraphobia</w:t>
      </w:r>
    </w:p>
    <w:p w14:paraId="133EA1C6"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szCs w:val="24"/>
          <w:shd w:val="clear" w:color="auto" w:fill="FFFFFF"/>
        </w:rPr>
      </w:pPr>
      <w:r w:rsidRPr="00BA3720">
        <w:rPr>
          <w:rFonts w:ascii="Arial" w:hAnsi="Arial" w:cs="Arial"/>
          <w:color w:val="000000"/>
          <w:szCs w:val="24"/>
          <w:shd w:val="clear" w:color="auto" w:fill="FFFFFF"/>
        </w:rPr>
        <w:t>Social phobias</w:t>
      </w:r>
    </w:p>
    <w:p w14:paraId="64D0E9E4"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szCs w:val="24"/>
          <w:shd w:val="clear" w:color="auto" w:fill="FFFFFF"/>
        </w:rPr>
      </w:pPr>
      <w:r w:rsidRPr="00BA3720">
        <w:rPr>
          <w:rFonts w:ascii="Arial" w:hAnsi="Arial" w:cs="Arial"/>
          <w:color w:val="000000"/>
          <w:szCs w:val="24"/>
          <w:shd w:val="clear" w:color="auto" w:fill="FFFFFF"/>
        </w:rPr>
        <w:t>Specific (isolated) phobias</w:t>
      </w:r>
    </w:p>
    <w:p w14:paraId="3DA9BC2D"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szCs w:val="24"/>
          <w:shd w:val="clear" w:color="auto" w:fill="FFFFFF"/>
        </w:rPr>
      </w:pPr>
      <w:r w:rsidRPr="00BA3720">
        <w:rPr>
          <w:rFonts w:ascii="Arial" w:hAnsi="Arial" w:cs="Arial"/>
          <w:color w:val="000000"/>
          <w:szCs w:val="24"/>
          <w:shd w:val="clear" w:color="auto" w:fill="FFFFFF"/>
        </w:rPr>
        <w:t>Other phobic anxiety disorders</w:t>
      </w:r>
    </w:p>
    <w:p w14:paraId="33A4D6DA"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szCs w:val="24"/>
        </w:rPr>
      </w:pPr>
      <w:r w:rsidRPr="00BA3720">
        <w:rPr>
          <w:rFonts w:ascii="Arial" w:hAnsi="Arial" w:cs="Arial"/>
          <w:color w:val="000000"/>
          <w:szCs w:val="24"/>
          <w:shd w:val="clear" w:color="auto" w:fill="FFFFFF"/>
        </w:rPr>
        <w:t>Phobic anxiety disorder, unspecified</w:t>
      </w:r>
    </w:p>
    <w:p w14:paraId="332B6C72" w14:textId="194DA296" w:rsidR="009661DB" w:rsidRPr="00BA3720" w:rsidRDefault="0051483B" w:rsidP="00BA3720">
      <w:pPr>
        <w:shd w:val="clear" w:color="auto" w:fill="FFFFFF"/>
        <w:spacing w:before="100" w:beforeAutospacing="1" w:after="100" w:afterAutospacing="1" w:line="360" w:lineRule="auto"/>
        <w:jc w:val="both"/>
        <w:rPr>
          <w:rFonts w:ascii="Arial" w:hAnsi="Arial" w:cs="Arial"/>
          <w:color w:val="000000"/>
          <w:szCs w:val="24"/>
        </w:rPr>
      </w:pPr>
      <w:hyperlink r:id="rId13" w:history="1">
        <w:r w:rsidR="009661DB" w:rsidRPr="00BA3720">
          <w:rPr>
            <w:rStyle w:val="Hyperlink"/>
            <w:rFonts w:ascii="Arial" w:hAnsi="Arial" w:cs="Arial"/>
            <w:color w:val="000000" w:themeColor="text1"/>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F41</w:t>
        </w:r>
      </w:hyperlink>
      <w:r w:rsidR="009661DB" w:rsidRPr="00BA3720">
        <w:rPr>
          <w:rFonts w:ascii="Arial" w:hAnsi="Arial" w:cs="Arial"/>
          <w:color w:val="000000"/>
          <w:szCs w:val="24"/>
        </w:rPr>
        <w:t> - Other anxiety disorders-</w:t>
      </w:r>
      <w:r w:rsidR="009661DB" w:rsidRPr="00BA3720">
        <w:rPr>
          <w:rFonts w:ascii="Arial" w:hAnsi="Arial" w:cs="Arial"/>
          <w:color w:val="000000"/>
          <w:szCs w:val="24"/>
          <w:shd w:val="clear" w:color="auto" w:fill="FFFFFF"/>
        </w:rPr>
        <w:t xml:space="preserve">where the manifestation of anxiety is the main symptom and is not restricted to any specific environmental situation. </w:t>
      </w:r>
    </w:p>
    <w:p w14:paraId="23EC2A35"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shd w:val="clear" w:color="auto" w:fill="FFFFFF"/>
        </w:rPr>
      </w:pPr>
      <w:r w:rsidRPr="00BA3720">
        <w:rPr>
          <w:rFonts w:ascii="Arial" w:hAnsi="Arial" w:cs="Arial"/>
          <w:color w:val="000000"/>
          <w:shd w:val="clear" w:color="auto" w:fill="FFFFFF"/>
        </w:rPr>
        <w:t>Panic disorder [episodic paroxysmal anxiety]</w:t>
      </w:r>
    </w:p>
    <w:p w14:paraId="361BF019"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shd w:val="clear" w:color="auto" w:fill="FFFFFF"/>
        </w:rPr>
      </w:pPr>
      <w:r w:rsidRPr="00BA3720">
        <w:rPr>
          <w:rFonts w:ascii="Arial" w:hAnsi="Arial" w:cs="Arial"/>
          <w:color w:val="000000"/>
          <w:shd w:val="clear" w:color="auto" w:fill="FFFFFF"/>
        </w:rPr>
        <w:t>Generalized anxiety disorder</w:t>
      </w:r>
    </w:p>
    <w:p w14:paraId="68D6B570"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shd w:val="clear" w:color="auto" w:fill="FFFFFF"/>
        </w:rPr>
      </w:pPr>
      <w:r w:rsidRPr="00BA3720">
        <w:rPr>
          <w:rFonts w:ascii="Arial" w:hAnsi="Arial" w:cs="Arial"/>
          <w:color w:val="000000"/>
          <w:shd w:val="clear" w:color="auto" w:fill="FFFFFF"/>
        </w:rPr>
        <w:t>Mixed anxiety and depressive disorder</w:t>
      </w:r>
    </w:p>
    <w:p w14:paraId="0FFB7909"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shd w:val="clear" w:color="auto" w:fill="FFFFFF"/>
        </w:rPr>
      </w:pPr>
      <w:r w:rsidRPr="00BA3720">
        <w:rPr>
          <w:rFonts w:ascii="Arial" w:hAnsi="Arial" w:cs="Arial"/>
          <w:color w:val="000000"/>
          <w:shd w:val="clear" w:color="auto" w:fill="FFFFFF"/>
        </w:rPr>
        <w:t>Other mixed anxiety disorders</w:t>
      </w:r>
    </w:p>
    <w:p w14:paraId="3D5EFE99"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shd w:val="clear" w:color="auto" w:fill="FFFFFF"/>
        </w:rPr>
      </w:pPr>
      <w:r w:rsidRPr="00BA3720">
        <w:rPr>
          <w:rFonts w:ascii="Arial" w:hAnsi="Arial" w:cs="Arial"/>
          <w:color w:val="000000"/>
          <w:shd w:val="clear" w:color="auto" w:fill="FFFFFF"/>
        </w:rPr>
        <w:t>Other specified anxiety disorders</w:t>
      </w:r>
    </w:p>
    <w:p w14:paraId="07352FAF" w14:textId="77777777" w:rsidR="00BA3720"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rPr>
      </w:pPr>
      <w:r w:rsidRPr="00BA3720">
        <w:rPr>
          <w:rFonts w:ascii="Arial" w:hAnsi="Arial" w:cs="Arial"/>
          <w:color w:val="000000"/>
          <w:shd w:val="clear" w:color="auto" w:fill="FFFFFF"/>
        </w:rPr>
        <w:t>Anxiety disorder, unspecified</w:t>
      </w:r>
    </w:p>
    <w:p w14:paraId="1AAA8F6F" w14:textId="06F885E4" w:rsidR="009661DB" w:rsidRPr="00BA3720" w:rsidRDefault="0051483B" w:rsidP="00BA3720">
      <w:pPr>
        <w:shd w:val="clear" w:color="auto" w:fill="FFFFFF"/>
        <w:spacing w:before="100" w:beforeAutospacing="1" w:after="100" w:afterAutospacing="1" w:line="360" w:lineRule="auto"/>
        <w:jc w:val="both"/>
        <w:rPr>
          <w:rFonts w:ascii="Arial" w:hAnsi="Arial" w:cs="Arial"/>
          <w:color w:val="000000"/>
        </w:rPr>
      </w:pPr>
      <w:hyperlink r:id="rId14" w:history="1">
        <w:r w:rsidR="009661DB" w:rsidRPr="00BA3720">
          <w:rPr>
            <w:rStyle w:val="Hyperlink"/>
            <w:rFonts w:ascii="Arial" w:hAnsi="Arial" w:cs="Arial"/>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F42</w:t>
        </w:r>
      </w:hyperlink>
      <w:r w:rsidR="009661DB" w:rsidRPr="00BA3720">
        <w:rPr>
          <w:rFonts w:ascii="Arial" w:hAnsi="Arial" w:cs="Arial"/>
          <w:color w:val="000000"/>
        </w:rPr>
        <w:t> – obsessive -compulsive disorder- is when the patients are   stereotyping ideas, images, or thoughts in their minds. Types of obsessives -compulsive disorder:</w:t>
      </w:r>
    </w:p>
    <w:p w14:paraId="1C4D53D2"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shd w:val="clear" w:color="auto" w:fill="FFFFFF"/>
        </w:rPr>
      </w:pPr>
      <w:r w:rsidRPr="00BA3720">
        <w:rPr>
          <w:rFonts w:ascii="Arial" w:hAnsi="Arial" w:cs="Arial"/>
          <w:color w:val="000000"/>
          <w:shd w:val="clear" w:color="auto" w:fill="FFFFFF"/>
        </w:rPr>
        <w:t>Predominantly obsessional thoughts or ruminations</w:t>
      </w:r>
    </w:p>
    <w:p w14:paraId="5D954D80"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shd w:val="clear" w:color="auto" w:fill="FFFFFF"/>
        </w:rPr>
      </w:pPr>
      <w:r w:rsidRPr="00BA3720">
        <w:rPr>
          <w:rFonts w:ascii="Arial" w:hAnsi="Arial" w:cs="Arial"/>
          <w:color w:val="000000"/>
          <w:shd w:val="clear" w:color="auto" w:fill="FFFFFF"/>
        </w:rPr>
        <w:t>Predominantly compulsive acts [obsessional rituals]</w:t>
      </w:r>
    </w:p>
    <w:p w14:paraId="43CB0BFB" w14:textId="77777777" w:rsidR="009661DB" w:rsidRPr="00BA3720" w:rsidRDefault="009661DB" w:rsidP="00BA3720">
      <w:pPr>
        <w:pStyle w:val="Heading5"/>
        <w:numPr>
          <w:ilvl w:val="0"/>
          <w:numId w:val="2"/>
        </w:numPr>
        <w:shd w:val="clear" w:color="auto" w:fill="FFFFFF"/>
        <w:spacing w:before="180" w:beforeAutospacing="0" w:after="0" w:afterAutospacing="0" w:line="360" w:lineRule="auto"/>
        <w:jc w:val="both"/>
        <w:rPr>
          <w:rFonts w:ascii="Arial" w:hAnsi="Arial" w:cs="Arial"/>
          <w:b w:val="0"/>
          <w:bCs w:val="0"/>
          <w:color w:val="000000"/>
          <w:sz w:val="22"/>
          <w:szCs w:val="22"/>
        </w:rPr>
      </w:pPr>
      <w:r w:rsidRPr="00BA3720">
        <w:rPr>
          <w:rFonts w:ascii="Arial" w:hAnsi="Arial" w:cs="Arial"/>
          <w:b w:val="0"/>
          <w:bCs w:val="0"/>
          <w:color w:val="000000"/>
          <w:sz w:val="22"/>
          <w:szCs w:val="22"/>
        </w:rPr>
        <w:t>Mixed obsessional thoughts and acts</w:t>
      </w:r>
    </w:p>
    <w:p w14:paraId="5F9765E9" w14:textId="77777777" w:rsidR="009661DB" w:rsidRPr="00BA3720" w:rsidRDefault="009661DB" w:rsidP="00BA3720">
      <w:pPr>
        <w:pStyle w:val="ListParagraph"/>
        <w:numPr>
          <w:ilvl w:val="0"/>
          <w:numId w:val="2"/>
        </w:numPr>
        <w:shd w:val="clear" w:color="auto" w:fill="FFFFFF"/>
        <w:spacing w:before="180" w:after="0" w:line="360" w:lineRule="auto"/>
        <w:jc w:val="both"/>
        <w:outlineLvl w:val="4"/>
        <w:rPr>
          <w:rFonts w:ascii="Arial" w:eastAsia="Times New Roman" w:hAnsi="Arial" w:cs="Arial"/>
          <w:color w:val="000000"/>
          <w:lang w:eastAsia="en-GB"/>
        </w:rPr>
      </w:pPr>
      <w:r w:rsidRPr="00BA3720">
        <w:rPr>
          <w:rFonts w:ascii="Arial" w:eastAsia="Times New Roman" w:hAnsi="Arial" w:cs="Arial"/>
          <w:color w:val="000000"/>
          <w:lang w:eastAsia="en-GB"/>
        </w:rPr>
        <w:t>Other obsessive-compulsive disorders</w:t>
      </w:r>
    </w:p>
    <w:p w14:paraId="4E2D91A8" w14:textId="77777777" w:rsidR="009661DB" w:rsidRPr="00BA3720" w:rsidRDefault="009661DB" w:rsidP="00BA3720">
      <w:pPr>
        <w:pStyle w:val="ListParagraph"/>
        <w:numPr>
          <w:ilvl w:val="0"/>
          <w:numId w:val="2"/>
        </w:numPr>
        <w:shd w:val="clear" w:color="auto" w:fill="FFFFFF"/>
        <w:spacing w:before="180" w:after="0" w:line="360" w:lineRule="auto"/>
        <w:jc w:val="both"/>
        <w:outlineLvl w:val="4"/>
        <w:rPr>
          <w:rFonts w:ascii="Arial" w:eastAsia="Times New Roman" w:hAnsi="Arial" w:cs="Arial"/>
          <w:color w:val="000000"/>
          <w:lang w:eastAsia="en-GB"/>
        </w:rPr>
      </w:pPr>
      <w:r w:rsidRPr="00BA3720">
        <w:rPr>
          <w:rFonts w:ascii="Arial" w:eastAsia="Times New Roman" w:hAnsi="Arial" w:cs="Arial"/>
          <w:color w:val="000000"/>
          <w:lang w:eastAsia="en-GB"/>
        </w:rPr>
        <w:t>Obsessive-compulsive disorder, unspecified</w:t>
      </w:r>
    </w:p>
    <w:p w14:paraId="5E233343" w14:textId="1B18799E" w:rsidR="009661DB" w:rsidRPr="00BA3720" w:rsidRDefault="0051483B" w:rsidP="00BA3720">
      <w:pPr>
        <w:shd w:val="clear" w:color="auto" w:fill="FFFFFF"/>
        <w:spacing w:before="100" w:beforeAutospacing="1" w:after="100" w:afterAutospacing="1"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5" w:history="1">
        <w:r w:rsidR="009661DB" w:rsidRPr="00BA3720">
          <w:rPr>
            <w:rStyle w:val="Hyperlink"/>
            <w:rFonts w:ascii="Arial" w:hAnsi="Arial" w:cs="Arial"/>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F43</w:t>
        </w:r>
      </w:hyperlink>
      <w:r w:rsidR="009661DB" w:rsidRPr="00BA372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 Reaction to severe stress, and adjustment disorders is identified with the symptoms plus stressful life events or significant life changing situations.</w:t>
      </w:r>
    </w:p>
    <w:p w14:paraId="07726FAE"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shd w:val="clear" w:color="auto" w:fill="FFFFFF"/>
        </w:rPr>
      </w:pPr>
      <w:r w:rsidRPr="00BA3720">
        <w:rPr>
          <w:rFonts w:ascii="Arial" w:hAnsi="Arial" w:cs="Arial"/>
          <w:color w:val="000000"/>
          <w:shd w:val="clear" w:color="auto" w:fill="FFFFFF"/>
        </w:rPr>
        <w:t>Acute stress reaction</w:t>
      </w:r>
    </w:p>
    <w:p w14:paraId="4C330D9F"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shd w:val="clear" w:color="auto" w:fill="FFFFFF"/>
        </w:rPr>
      </w:pPr>
      <w:r w:rsidRPr="00BA3720">
        <w:rPr>
          <w:rFonts w:ascii="Arial" w:hAnsi="Arial" w:cs="Arial"/>
          <w:color w:val="000000"/>
          <w:shd w:val="clear" w:color="auto" w:fill="FFFFFF"/>
        </w:rPr>
        <w:t>Post-traumatic stress disorder</w:t>
      </w:r>
    </w:p>
    <w:p w14:paraId="5D9E7B6E"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shd w:val="clear" w:color="auto" w:fill="FFFFFF"/>
        </w:rPr>
      </w:pPr>
      <w:r w:rsidRPr="00BA3720">
        <w:rPr>
          <w:rFonts w:ascii="Arial" w:hAnsi="Arial" w:cs="Arial"/>
          <w:color w:val="000000"/>
          <w:shd w:val="clear" w:color="auto" w:fill="FFFFFF"/>
        </w:rPr>
        <w:t>Adjustment disorders</w:t>
      </w:r>
    </w:p>
    <w:p w14:paraId="23F20FAB" w14:textId="77777777" w:rsidR="009661DB" w:rsidRPr="00BA3720" w:rsidRDefault="009661DB" w:rsidP="00BA3720">
      <w:pPr>
        <w:pStyle w:val="Heading5"/>
        <w:numPr>
          <w:ilvl w:val="0"/>
          <w:numId w:val="2"/>
        </w:numPr>
        <w:shd w:val="clear" w:color="auto" w:fill="FFFFFF"/>
        <w:spacing w:before="180" w:beforeAutospacing="0" w:after="0" w:afterAutospacing="0" w:line="360" w:lineRule="auto"/>
        <w:jc w:val="both"/>
        <w:rPr>
          <w:rFonts w:ascii="Arial" w:hAnsi="Arial" w:cs="Arial"/>
          <w:b w:val="0"/>
          <w:bCs w:val="0"/>
          <w:color w:val="000000"/>
          <w:sz w:val="22"/>
          <w:szCs w:val="22"/>
        </w:rPr>
      </w:pPr>
      <w:r w:rsidRPr="00BA3720">
        <w:rPr>
          <w:rStyle w:val="label"/>
          <w:rFonts w:ascii="Arial" w:hAnsi="Arial" w:cs="Arial"/>
          <w:b w:val="0"/>
          <w:bCs w:val="0"/>
          <w:color w:val="000000"/>
          <w:sz w:val="22"/>
          <w:szCs w:val="22"/>
        </w:rPr>
        <w:t>Other reactions to severe stress</w:t>
      </w:r>
    </w:p>
    <w:p w14:paraId="7051125B" w14:textId="77777777" w:rsidR="00BA3720" w:rsidRDefault="009661DB" w:rsidP="00BA3720">
      <w:pPr>
        <w:pStyle w:val="Heading5"/>
        <w:numPr>
          <w:ilvl w:val="0"/>
          <w:numId w:val="2"/>
        </w:numPr>
        <w:shd w:val="clear" w:color="auto" w:fill="FFFFFF"/>
        <w:spacing w:before="180" w:beforeAutospacing="0" w:after="0" w:afterAutospacing="0" w:line="360" w:lineRule="auto"/>
        <w:jc w:val="both"/>
        <w:rPr>
          <w:rStyle w:val="label"/>
          <w:rFonts w:ascii="Arial" w:hAnsi="Arial" w:cs="Arial"/>
          <w:b w:val="0"/>
          <w:bCs w:val="0"/>
          <w:color w:val="000000"/>
          <w:sz w:val="22"/>
          <w:szCs w:val="22"/>
        </w:rPr>
      </w:pPr>
      <w:r w:rsidRPr="00BA3720">
        <w:rPr>
          <w:rStyle w:val="label"/>
          <w:rFonts w:ascii="Arial" w:hAnsi="Arial" w:cs="Arial"/>
          <w:b w:val="0"/>
          <w:bCs w:val="0"/>
          <w:color w:val="000000"/>
          <w:sz w:val="22"/>
          <w:szCs w:val="22"/>
        </w:rPr>
        <w:t>Reaction to severe stress, unspecified</w:t>
      </w:r>
    </w:p>
    <w:p w14:paraId="0CD7E902" w14:textId="651E0123" w:rsidR="009661DB" w:rsidRPr="00BA3720" w:rsidRDefault="0051483B" w:rsidP="00BA3720">
      <w:pPr>
        <w:pStyle w:val="Heading5"/>
        <w:shd w:val="clear" w:color="auto" w:fill="FFFFFF"/>
        <w:spacing w:before="180" w:beforeAutospacing="0" w:after="0" w:afterAutospacing="0" w:line="360" w:lineRule="auto"/>
        <w:jc w:val="both"/>
        <w:rPr>
          <w:rFonts w:ascii="Arial" w:hAnsi="Arial" w:cs="Arial"/>
          <w:b w:val="0"/>
          <w:bCs w:val="0"/>
          <w:color w:val="000000"/>
          <w:sz w:val="22"/>
          <w:szCs w:val="22"/>
        </w:rPr>
      </w:pPr>
      <w:hyperlink r:id="rId16" w:history="1">
        <w:r w:rsidR="009661DB" w:rsidRPr="00BA3720">
          <w:rPr>
            <w:rStyle w:val="Hyperlink"/>
            <w:rFonts w:ascii="Arial" w:hAnsi="Arial" w:cs="Arial"/>
            <w:b w:val="0"/>
            <w:color w:val="000000" w:themeColor="text1"/>
            <w:sz w:val="22"/>
            <w:szCs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F44</w:t>
        </w:r>
      </w:hyperlink>
      <w:r w:rsidR="009661DB" w:rsidRPr="00BA3720">
        <w:rPr>
          <w:rFonts w:ascii="Arial" w:hAnsi="Arial" w:cs="Arial"/>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 Dissociative and conversion disorders – losing the control and body movement, normal integration between the memories and awareness to identity. Here are the types of dissociative and conversion disorders according to ICD-10(WHO, 2016)</w:t>
      </w:r>
      <w:r w:rsidR="00BA3720" w:rsidRPr="00BA3720">
        <w:rPr>
          <w:rFonts w:ascii="Arial" w:hAnsi="Arial" w:cs="Arial"/>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212B191"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shd w:val="clear" w:color="auto" w:fill="FFFFFF"/>
        </w:rPr>
      </w:pPr>
      <w:r w:rsidRPr="00BA3720">
        <w:rPr>
          <w:rFonts w:ascii="Arial" w:hAnsi="Arial" w:cs="Arial"/>
          <w:color w:val="000000"/>
          <w:shd w:val="clear" w:color="auto" w:fill="FFFFFF"/>
        </w:rPr>
        <w:t>Dissociative amnesia</w:t>
      </w:r>
    </w:p>
    <w:p w14:paraId="3232D83A"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shd w:val="clear" w:color="auto" w:fill="FFFFFF"/>
        </w:rPr>
      </w:pPr>
      <w:r w:rsidRPr="00BA3720">
        <w:rPr>
          <w:rFonts w:ascii="Arial" w:hAnsi="Arial" w:cs="Arial"/>
          <w:color w:val="000000"/>
          <w:shd w:val="clear" w:color="auto" w:fill="FFFFFF"/>
        </w:rPr>
        <w:t>Dissociative fugue</w:t>
      </w:r>
    </w:p>
    <w:p w14:paraId="639DE6A9"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shd w:val="clear" w:color="auto" w:fill="FFFFFF"/>
        </w:rPr>
      </w:pPr>
      <w:r w:rsidRPr="00BA3720">
        <w:rPr>
          <w:rFonts w:ascii="Arial" w:hAnsi="Arial" w:cs="Arial"/>
          <w:color w:val="000000"/>
          <w:shd w:val="clear" w:color="auto" w:fill="FFFFFF"/>
        </w:rPr>
        <w:t>Dissociative stupor</w:t>
      </w:r>
    </w:p>
    <w:p w14:paraId="3BA6C713"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shd w:val="clear" w:color="auto" w:fill="FFFFFF"/>
        </w:rPr>
      </w:pPr>
      <w:r w:rsidRPr="00BA3720">
        <w:rPr>
          <w:rFonts w:ascii="Arial" w:hAnsi="Arial" w:cs="Arial"/>
          <w:color w:val="000000"/>
          <w:shd w:val="clear" w:color="auto" w:fill="FFFFFF"/>
        </w:rPr>
        <w:t>Trance and possession disorders</w:t>
      </w:r>
    </w:p>
    <w:p w14:paraId="082FEA0A"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shd w:val="clear" w:color="auto" w:fill="FFFFFF"/>
        </w:rPr>
      </w:pPr>
      <w:r w:rsidRPr="00BA3720">
        <w:rPr>
          <w:rFonts w:ascii="Arial" w:hAnsi="Arial" w:cs="Arial"/>
          <w:color w:val="000000"/>
          <w:shd w:val="clear" w:color="auto" w:fill="FFFFFF"/>
        </w:rPr>
        <w:t>Dissociative motor disorders</w:t>
      </w:r>
    </w:p>
    <w:p w14:paraId="313235B6"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shd w:val="clear" w:color="auto" w:fill="FFFFFF"/>
        </w:rPr>
      </w:pPr>
      <w:r w:rsidRPr="00BA3720">
        <w:rPr>
          <w:rFonts w:ascii="Arial" w:hAnsi="Arial" w:cs="Arial"/>
          <w:color w:val="000000"/>
          <w:shd w:val="clear" w:color="auto" w:fill="FFFFFF"/>
        </w:rPr>
        <w:t>Dissociative convulsions</w:t>
      </w:r>
    </w:p>
    <w:p w14:paraId="6E4343CE"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shd w:val="clear" w:color="auto" w:fill="FFFFFF"/>
        </w:rPr>
      </w:pPr>
      <w:r w:rsidRPr="00BA3720">
        <w:rPr>
          <w:rFonts w:ascii="Arial" w:hAnsi="Arial" w:cs="Arial"/>
          <w:color w:val="000000"/>
          <w:shd w:val="clear" w:color="auto" w:fill="FFFFFF"/>
        </w:rPr>
        <w:t>Dissociative anaesthesia and sensory loss</w:t>
      </w:r>
    </w:p>
    <w:p w14:paraId="258D3AFC"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shd w:val="clear" w:color="auto" w:fill="FFFFFF"/>
        </w:rPr>
      </w:pPr>
      <w:r w:rsidRPr="00BA3720">
        <w:rPr>
          <w:rFonts w:ascii="Arial" w:hAnsi="Arial" w:cs="Arial"/>
          <w:color w:val="000000"/>
          <w:shd w:val="clear" w:color="auto" w:fill="FFFFFF"/>
        </w:rPr>
        <w:t>Mixed dissociative [conversion] disorders</w:t>
      </w:r>
    </w:p>
    <w:p w14:paraId="361CA6D8"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shd w:val="clear" w:color="auto" w:fill="FFFFFF"/>
        </w:rPr>
      </w:pPr>
      <w:r w:rsidRPr="00BA3720">
        <w:rPr>
          <w:rFonts w:ascii="Arial" w:hAnsi="Arial" w:cs="Arial"/>
          <w:color w:val="000000"/>
          <w:shd w:val="clear" w:color="auto" w:fill="FFFFFF"/>
        </w:rPr>
        <w:t>Other dissociative [conversion] disorders</w:t>
      </w:r>
    </w:p>
    <w:p w14:paraId="751307CC" w14:textId="77777777" w:rsidR="00BA3720"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3720">
        <w:rPr>
          <w:rFonts w:ascii="Arial" w:hAnsi="Arial" w:cs="Arial"/>
          <w:color w:val="000000"/>
          <w:shd w:val="clear" w:color="auto" w:fill="FFFFFF"/>
        </w:rPr>
        <w:t>Dissociative [conversion] disorder, unspecified</w:t>
      </w:r>
    </w:p>
    <w:p w14:paraId="085F496C" w14:textId="09B02732" w:rsidR="009661DB" w:rsidRPr="00BA3720" w:rsidRDefault="0051483B" w:rsidP="00BA3720">
      <w:pPr>
        <w:shd w:val="clear" w:color="auto" w:fill="FFFFFF"/>
        <w:spacing w:before="100" w:beforeAutospacing="1" w:after="100" w:afterAutospacing="1"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7" w:history="1">
        <w:r w:rsidR="009661DB" w:rsidRPr="00BA3720">
          <w:rPr>
            <w:rStyle w:val="Hyperlink"/>
            <w:rFonts w:ascii="Arial" w:hAnsi="Arial" w:cs="Arial"/>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F45</w:t>
        </w:r>
      </w:hyperlink>
      <w:r w:rsidR="009661DB" w:rsidRPr="00BA372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 somatoform disorders- “</w:t>
      </w:r>
      <w:r w:rsidR="009661DB" w:rsidRPr="00BA3720">
        <w:rPr>
          <w:rFonts w:ascii="Arial" w:hAnsi="Arial" w:cs="Arial"/>
          <w:color w:val="000000"/>
          <w:shd w:val="clear" w:color="auto" w:fill="FFFFFF"/>
        </w:rPr>
        <w:t>The main feature is repeated presentation of physical symptoms together with persistent requests for medical investigations, despite repeated negative findings and reassurances by doctors that the symptoms have no physical basis. If any physical disorders are present, they do not explain the nature and extent of the symptoms or the distress and preoccupation of the patient” (WHO, 2016).</w:t>
      </w:r>
    </w:p>
    <w:p w14:paraId="4A906B75"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3720">
        <w:rPr>
          <w:rFonts w:ascii="Arial" w:hAnsi="Arial" w:cs="Arial"/>
          <w:color w:val="000000"/>
          <w:szCs w:val="32"/>
          <w:shd w:val="clear" w:color="auto" w:fill="FFFFFF"/>
        </w:rPr>
        <w:t>Somatization disorder</w:t>
      </w:r>
    </w:p>
    <w:p w14:paraId="21773C53"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3720">
        <w:rPr>
          <w:rFonts w:ascii="Arial" w:hAnsi="Arial" w:cs="Arial"/>
          <w:color w:val="000000"/>
          <w:szCs w:val="32"/>
          <w:shd w:val="clear" w:color="auto" w:fill="FFFFFF"/>
        </w:rPr>
        <w:t>Undifferentiated somatoform disorder</w:t>
      </w:r>
    </w:p>
    <w:p w14:paraId="7652074D"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BA3720">
        <w:rPr>
          <w:rFonts w:ascii="Arial" w:hAnsi="Arial" w:cs="Arial"/>
          <w:color w:val="000000"/>
          <w:szCs w:val="32"/>
          <w:shd w:val="clear" w:color="auto" w:fill="FFFFFF"/>
        </w:rPr>
        <w:t>Hypochondriacal</w:t>
      </w:r>
      <w:proofErr w:type="spellEnd"/>
      <w:r w:rsidRPr="00BA3720">
        <w:rPr>
          <w:rFonts w:ascii="Arial" w:hAnsi="Arial" w:cs="Arial"/>
          <w:color w:val="000000"/>
          <w:szCs w:val="32"/>
          <w:shd w:val="clear" w:color="auto" w:fill="FFFFFF"/>
        </w:rPr>
        <w:t xml:space="preserve"> disorder</w:t>
      </w:r>
    </w:p>
    <w:p w14:paraId="43EF1C4B"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3720">
        <w:rPr>
          <w:rFonts w:ascii="Arial" w:hAnsi="Arial" w:cs="Arial"/>
          <w:color w:val="000000"/>
          <w:szCs w:val="32"/>
          <w:shd w:val="clear" w:color="auto" w:fill="FFFFFF"/>
        </w:rPr>
        <w:t>Somatoform autonomic dysfunction</w:t>
      </w:r>
    </w:p>
    <w:p w14:paraId="471D44E2"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3720">
        <w:rPr>
          <w:rFonts w:ascii="Arial" w:hAnsi="Arial" w:cs="Arial"/>
          <w:color w:val="000000"/>
          <w:szCs w:val="32"/>
          <w:shd w:val="clear" w:color="auto" w:fill="FFFFFF"/>
        </w:rPr>
        <w:t>Persistent somatoform pain disorder</w:t>
      </w:r>
    </w:p>
    <w:p w14:paraId="48E8718F"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3720">
        <w:rPr>
          <w:rFonts w:ascii="Arial" w:hAnsi="Arial" w:cs="Arial"/>
          <w:color w:val="000000"/>
          <w:szCs w:val="32"/>
          <w:shd w:val="clear" w:color="auto" w:fill="FFFFFF"/>
        </w:rPr>
        <w:t>Other somatoform disorders</w:t>
      </w:r>
    </w:p>
    <w:p w14:paraId="38723FE6" w14:textId="776FCB46"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3720">
        <w:rPr>
          <w:rFonts w:ascii="Arial" w:hAnsi="Arial" w:cs="Arial"/>
          <w:color w:val="000000"/>
          <w:szCs w:val="32"/>
          <w:shd w:val="clear" w:color="auto" w:fill="FFFFFF"/>
        </w:rPr>
        <w:t>Somatoform disorder, unspecified</w:t>
      </w:r>
    </w:p>
    <w:p w14:paraId="120A1E85" w14:textId="77777777" w:rsidR="009661DB" w:rsidRPr="00BA3720" w:rsidRDefault="0051483B" w:rsidP="00BA3720">
      <w:pPr>
        <w:shd w:val="clear" w:color="auto" w:fill="FFFFFF"/>
        <w:spacing w:before="100" w:beforeAutospacing="1" w:after="100" w:afterAutospacing="1"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8" w:history="1">
        <w:r w:rsidR="009661DB" w:rsidRPr="00BA3720">
          <w:rPr>
            <w:rStyle w:val="Hyperlink"/>
            <w:rFonts w:ascii="Arial" w:hAnsi="Arial" w:cs="Arial"/>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F48</w:t>
        </w:r>
      </w:hyperlink>
      <w:r w:rsidR="009661DB" w:rsidRPr="00BA372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Other nonpsychotic mental disorders </w:t>
      </w:r>
    </w:p>
    <w:p w14:paraId="29417E21"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shd w:val="clear" w:color="auto" w:fill="FFFFFF"/>
        </w:rPr>
      </w:pPr>
      <w:r w:rsidRPr="00BA3720">
        <w:rPr>
          <w:rFonts w:ascii="Arial" w:hAnsi="Arial" w:cs="Arial"/>
          <w:color w:val="000000"/>
          <w:shd w:val="clear" w:color="auto" w:fill="FFFFFF"/>
        </w:rPr>
        <w:t>Neurasthenia</w:t>
      </w:r>
    </w:p>
    <w:p w14:paraId="5090791A"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shd w:val="clear" w:color="auto" w:fill="FFFFFF"/>
        </w:rPr>
      </w:pPr>
      <w:r w:rsidRPr="00BA3720">
        <w:rPr>
          <w:rFonts w:ascii="Arial" w:hAnsi="Arial" w:cs="Arial"/>
          <w:color w:val="000000"/>
          <w:shd w:val="clear" w:color="auto" w:fill="FFFFFF"/>
        </w:rPr>
        <w:t>Depersonalization-</w:t>
      </w:r>
      <w:proofErr w:type="spellStart"/>
      <w:r w:rsidRPr="00BA3720">
        <w:rPr>
          <w:rFonts w:ascii="Arial" w:hAnsi="Arial" w:cs="Arial"/>
          <w:color w:val="000000"/>
          <w:shd w:val="clear" w:color="auto" w:fill="FFFFFF"/>
        </w:rPr>
        <w:t>derealization</w:t>
      </w:r>
      <w:proofErr w:type="spellEnd"/>
      <w:r w:rsidRPr="00BA3720">
        <w:rPr>
          <w:rFonts w:ascii="Arial" w:hAnsi="Arial" w:cs="Arial"/>
          <w:color w:val="000000"/>
          <w:shd w:val="clear" w:color="auto" w:fill="FFFFFF"/>
        </w:rPr>
        <w:t xml:space="preserve"> syndrome</w:t>
      </w:r>
    </w:p>
    <w:p w14:paraId="5182AE5D" w14:textId="77777777" w:rsidR="009661DB" w:rsidRP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shd w:val="clear" w:color="auto" w:fill="FFFFFF"/>
        </w:rPr>
      </w:pPr>
      <w:r w:rsidRPr="00BA3720">
        <w:rPr>
          <w:rFonts w:ascii="Arial" w:hAnsi="Arial" w:cs="Arial"/>
          <w:color w:val="000000"/>
          <w:shd w:val="clear" w:color="auto" w:fill="FFFFFF"/>
        </w:rPr>
        <w:t>Other specified neurotic disorders</w:t>
      </w:r>
    </w:p>
    <w:p w14:paraId="29E06CF7" w14:textId="77777777" w:rsidR="00BA3720" w:rsidRDefault="009661DB" w:rsidP="00BA3720">
      <w:pPr>
        <w:pStyle w:val="ListParagraph"/>
        <w:numPr>
          <w:ilvl w:val="0"/>
          <w:numId w:val="2"/>
        </w:numPr>
        <w:shd w:val="clear" w:color="auto" w:fill="FFFFFF"/>
        <w:spacing w:before="100" w:beforeAutospacing="1" w:after="100" w:afterAutospacing="1" w:line="360" w:lineRule="auto"/>
        <w:jc w:val="both"/>
        <w:rPr>
          <w:rFonts w:ascii="Arial" w:hAnsi="Arial" w:cs="Arial"/>
          <w:color w:val="000000"/>
          <w:shd w:val="clear" w:color="auto" w:fill="FFFFFF"/>
        </w:rPr>
      </w:pPr>
      <w:r w:rsidRPr="00BA3720">
        <w:rPr>
          <w:rFonts w:ascii="Arial" w:hAnsi="Arial" w:cs="Arial"/>
          <w:color w:val="000000"/>
          <w:shd w:val="clear" w:color="auto" w:fill="FFFFFF"/>
        </w:rPr>
        <w:t>Neurotic disorder, unspecified (WHO, 2016).</w:t>
      </w:r>
    </w:p>
    <w:p w14:paraId="6FA81C0F" w14:textId="77777777" w:rsidR="00BA3720" w:rsidRDefault="00BA3720" w:rsidP="00BA3720">
      <w:pPr>
        <w:shd w:val="clear" w:color="auto" w:fill="FFFFFF"/>
        <w:spacing w:before="100" w:beforeAutospacing="1" w:after="100" w:afterAutospacing="1" w:line="360" w:lineRule="auto"/>
        <w:ind w:left="360"/>
        <w:jc w:val="both"/>
        <w:rPr>
          <w:rFonts w:ascii="Arial" w:hAnsi="Arial" w:cs="Arial"/>
          <w:b/>
          <w:bCs/>
        </w:rPr>
      </w:pPr>
    </w:p>
    <w:p w14:paraId="3C906725" w14:textId="0352FD91" w:rsidR="009661DB" w:rsidRPr="00BA3720" w:rsidRDefault="009661DB" w:rsidP="00BA3720">
      <w:pPr>
        <w:shd w:val="clear" w:color="auto" w:fill="FFFFFF"/>
        <w:spacing w:before="100" w:beforeAutospacing="1" w:after="100" w:afterAutospacing="1" w:line="360" w:lineRule="auto"/>
        <w:jc w:val="both"/>
        <w:rPr>
          <w:rFonts w:ascii="Arial" w:hAnsi="Arial" w:cs="Arial"/>
          <w:b/>
          <w:color w:val="000000"/>
          <w:shd w:val="clear" w:color="auto" w:fill="FFFFFF"/>
        </w:rPr>
      </w:pPr>
      <w:r w:rsidRPr="00BA3720">
        <w:rPr>
          <w:rFonts w:ascii="Arial" w:hAnsi="Arial" w:cs="Arial"/>
          <w:b/>
          <w:bCs/>
        </w:rPr>
        <w:lastRenderedPageBreak/>
        <w:t>UK statistic for people suffering of GAD</w:t>
      </w:r>
    </w:p>
    <w:p w14:paraId="0AD1D2FB" w14:textId="6F5535D1" w:rsidR="009661DB" w:rsidRPr="00BA3720" w:rsidRDefault="009661DB" w:rsidP="00BA3720">
      <w:pPr>
        <w:spacing w:line="360" w:lineRule="auto"/>
        <w:jc w:val="both"/>
        <w:rPr>
          <w:rFonts w:ascii="Arial" w:eastAsiaTheme="minorEastAsia"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3720">
        <w:rPr>
          <w:rFonts w:ascii="Arial" w:eastAsiaTheme="minorEastAsia"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 the statistics around 5% of the population in United Kingdom suffers from GAD.  Females are more affected than the men and in their active age between 35 to 59.GAD is a common condition nowadays and is increases during the COVID-19 pandemic (NHS, 2021)</w:t>
      </w:r>
    </w:p>
    <w:p w14:paraId="6E5E2DAC" w14:textId="77777777" w:rsidR="00BA3720" w:rsidRDefault="00BA3720" w:rsidP="00BA3720">
      <w:pPr>
        <w:spacing w:line="360" w:lineRule="auto"/>
        <w:jc w:val="both"/>
        <w:rPr>
          <w:rFonts w:ascii="Arial" w:hAnsi="Arial" w:cs="Arial"/>
          <w:b/>
          <w:bCs/>
          <w:color w:val="FF0000"/>
        </w:rPr>
      </w:pPr>
    </w:p>
    <w:p w14:paraId="3C0A9AC3" w14:textId="466CA0D5" w:rsidR="009661DB" w:rsidRPr="00BA3720" w:rsidRDefault="009661DB" w:rsidP="00BA3720">
      <w:pPr>
        <w:spacing w:line="360" w:lineRule="auto"/>
        <w:jc w:val="both"/>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3720">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Causes of anxiety (Aetiology)</w:t>
      </w:r>
    </w:p>
    <w:p w14:paraId="7DE0105D" w14:textId="77777777" w:rsidR="009661DB" w:rsidRPr="00BA3720" w:rsidRDefault="009661DB" w:rsidP="00BA3720">
      <w:pPr>
        <w:spacing w:line="360" w:lineRule="auto"/>
        <w:jc w:val="both"/>
        <w:rPr>
          <w:rFonts w:ascii="Arial" w:eastAsiaTheme="minorEastAsia" w:hAnsi="Arial" w:cs="Arial"/>
          <w:bCs/>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3720">
        <w:rPr>
          <w:rFonts w:ascii="Arial" w:eastAsiaTheme="minorEastAsia" w:hAnsi="Arial" w:cs="Arial"/>
          <w:bCs/>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causes of the GAD are combination of the more than one factor, and they are not comprehended in full yet. According to NHS here is some of the suggested risks causing the anxiety:</w:t>
      </w:r>
    </w:p>
    <w:p w14:paraId="17E0C4B6" w14:textId="77777777" w:rsidR="009661DB" w:rsidRPr="00BA3720" w:rsidRDefault="009661DB" w:rsidP="00BA3720">
      <w:pPr>
        <w:pStyle w:val="ListParagraph"/>
        <w:numPr>
          <w:ilvl w:val="0"/>
          <w:numId w:val="3"/>
        </w:numPr>
        <w:spacing w:line="360" w:lineRule="auto"/>
        <w:jc w:val="both"/>
        <w:rPr>
          <w:rFonts w:ascii="Arial" w:eastAsiaTheme="minorEastAsia" w:hAnsi="Arial" w:cs="Arial"/>
          <w:bCs/>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3720">
        <w:rPr>
          <w:rFonts w:ascii="Arial" w:eastAsiaTheme="minorEastAsia" w:hAnsi="Arial" w:cs="Arial"/>
          <w:bCs/>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Brain over activities, such as emotions and behaviour </w:t>
      </w:r>
    </w:p>
    <w:p w14:paraId="24E73696" w14:textId="77777777" w:rsidR="009661DB" w:rsidRPr="00BA3720" w:rsidRDefault="009661DB" w:rsidP="00BA3720">
      <w:pPr>
        <w:pStyle w:val="ListParagraph"/>
        <w:numPr>
          <w:ilvl w:val="0"/>
          <w:numId w:val="3"/>
        </w:numPr>
        <w:spacing w:line="360" w:lineRule="auto"/>
        <w:jc w:val="both"/>
        <w:rPr>
          <w:rFonts w:ascii="Arial" w:eastAsiaTheme="minorEastAsia" w:hAnsi="Arial" w:cs="Arial"/>
          <w:bCs/>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3720">
        <w:rPr>
          <w:rFonts w:ascii="Arial" w:eastAsiaTheme="minorEastAsia" w:hAnsi="Arial" w:cs="Arial"/>
          <w:bCs/>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Serotonin and noradrenaline imbalance </w:t>
      </w:r>
    </w:p>
    <w:p w14:paraId="5525E25F" w14:textId="77777777" w:rsidR="009661DB" w:rsidRPr="00BA3720" w:rsidRDefault="009661DB" w:rsidP="00BA3720">
      <w:pPr>
        <w:pStyle w:val="ListParagraph"/>
        <w:numPr>
          <w:ilvl w:val="0"/>
          <w:numId w:val="3"/>
        </w:numPr>
        <w:spacing w:line="360" w:lineRule="auto"/>
        <w:jc w:val="both"/>
        <w:rPr>
          <w:rFonts w:ascii="Arial" w:eastAsiaTheme="minorEastAsia" w:hAnsi="Arial" w:cs="Arial"/>
          <w:bCs/>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3720">
        <w:rPr>
          <w:rFonts w:ascii="Arial" w:eastAsiaTheme="minorEastAsia" w:hAnsi="Arial" w:cs="Arial"/>
          <w:bCs/>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Inherit genes </w:t>
      </w:r>
    </w:p>
    <w:p w14:paraId="296A3419" w14:textId="77777777" w:rsidR="009661DB" w:rsidRPr="00BA3720" w:rsidRDefault="009661DB" w:rsidP="00BA3720">
      <w:pPr>
        <w:pStyle w:val="ListParagraph"/>
        <w:numPr>
          <w:ilvl w:val="0"/>
          <w:numId w:val="3"/>
        </w:numPr>
        <w:spacing w:line="360" w:lineRule="auto"/>
        <w:jc w:val="both"/>
        <w:rPr>
          <w:rFonts w:ascii="Arial" w:eastAsiaTheme="minorEastAsia" w:hAnsi="Arial" w:cs="Arial"/>
          <w:bCs/>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3720">
        <w:rPr>
          <w:rFonts w:ascii="Arial" w:eastAsiaTheme="minorEastAsia" w:hAnsi="Arial" w:cs="Arial"/>
          <w:bCs/>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Stressful or traumatic experience </w:t>
      </w:r>
    </w:p>
    <w:p w14:paraId="6A5D77E6" w14:textId="77777777" w:rsidR="009661DB" w:rsidRPr="00BA3720" w:rsidRDefault="009661DB" w:rsidP="00BA3720">
      <w:pPr>
        <w:pStyle w:val="ListParagraph"/>
        <w:numPr>
          <w:ilvl w:val="0"/>
          <w:numId w:val="3"/>
        </w:numPr>
        <w:spacing w:line="360" w:lineRule="auto"/>
        <w:jc w:val="both"/>
        <w:rPr>
          <w:rFonts w:ascii="Arial" w:eastAsiaTheme="minorEastAsia" w:hAnsi="Arial" w:cs="Arial"/>
          <w:bCs/>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3720">
        <w:rPr>
          <w:rFonts w:ascii="Arial" w:eastAsiaTheme="minorEastAsia" w:hAnsi="Arial" w:cs="Arial"/>
          <w:bCs/>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Long term health condition </w:t>
      </w:r>
    </w:p>
    <w:p w14:paraId="7357C408" w14:textId="4331DD6F" w:rsidR="00BA3720" w:rsidRPr="00BA3720" w:rsidRDefault="009661DB" w:rsidP="00BA3720">
      <w:pPr>
        <w:pStyle w:val="ListParagraph"/>
        <w:numPr>
          <w:ilvl w:val="0"/>
          <w:numId w:val="3"/>
        </w:numPr>
        <w:spacing w:line="360" w:lineRule="auto"/>
        <w:jc w:val="both"/>
        <w:rPr>
          <w:rFonts w:ascii="Arial" w:eastAsiaTheme="minorEastAsia" w:hAnsi="Arial" w:cs="Arial"/>
          <w:bCs/>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3720">
        <w:rPr>
          <w:rFonts w:ascii="Arial" w:eastAsiaTheme="minorEastAsia" w:hAnsi="Arial" w:cs="Arial"/>
          <w:bCs/>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Drug or alcohol abuse (NHS, 2021)</w:t>
      </w:r>
    </w:p>
    <w:p w14:paraId="0B51E1A7" w14:textId="2F97F326" w:rsidR="009661DB" w:rsidRPr="00BA3720" w:rsidRDefault="009661DB" w:rsidP="00BA3720">
      <w:pPr>
        <w:spacing w:line="360" w:lineRule="auto"/>
        <w:jc w:val="both"/>
        <w:rPr>
          <w:rFonts w:ascii="Arial" w:eastAsiaTheme="minorEastAsia" w:hAnsi="Arial" w:cs="Arial"/>
          <w:b/>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3720">
        <w:rPr>
          <w:rFonts w:ascii="Arial" w:hAnsi="Arial" w:cs="Arial"/>
          <w:b/>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Signs and Symptoms</w:t>
      </w:r>
    </w:p>
    <w:p w14:paraId="5F4A68C2" w14:textId="77777777" w:rsidR="009661DB" w:rsidRPr="00BA3720" w:rsidRDefault="009661DB" w:rsidP="00BA3720">
      <w:pPr>
        <w:spacing w:line="360" w:lineRule="auto"/>
        <w:jc w:val="both"/>
        <w:rPr>
          <w:rFonts w:ascii="Arial" w:eastAsiaTheme="minorEastAsia" w:hAnsi="Arial" w:cs="Arial"/>
          <w:bCs/>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3720">
        <w:rPr>
          <w:rFonts w:ascii="Arial" w:eastAsiaTheme="minorEastAsia" w:hAnsi="Arial" w:cs="Arial"/>
          <w:bCs/>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symptoms covering the diagnose of Anxiety are two types Psychological and Physical. The severity of the illness is considered with the numbers of the symptoms. The symptoms perhaps can make the patients to avoid the social contact or even not going to work, presuming staying away of worries.</w:t>
      </w:r>
    </w:p>
    <w:p w14:paraId="44A1B0F2" w14:textId="77777777" w:rsidR="009661DB" w:rsidRPr="00BA3720" w:rsidRDefault="009661DB" w:rsidP="00BA3720">
      <w:pPr>
        <w:pStyle w:val="ListParagraph"/>
        <w:numPr>
          <w:ilvl w:val="0"/>
          <w:numId w:val="3"/>
        </w:numPr>
        <w:spacing w:before="100" w:beforeAutospacing="1" w:after="120" w:line="360" w:lineRule="auto"/>
        <w:jc w:val="both"/>
        <w:rPr>
          <w:rFonts w:ascii="Arial" w:hAnsi="Arial" w:cs="Arial"/>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3720">
        <w:rPr>
          <w:rFonts w:ascii="Arial" w:hAnsi="Arial" w:cs="Arial"/>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Psychological symptoms – restlessness, a sense of dread, feeling constantly "on edge", difficulty concentrating, irritability.</w:t>
      </w:r>
    </w:p>
    <w:p w14:paraId="55E77300" w14:textId="5753670C" w:rsidR="00BA3720" w:rsidRDefault="009661DB" w:rsidP="00BA3720">
      <w:pPr>
        <w:pStyle w:val="ListParagraph"/>
        <w:numPr>
          <w:ilvl w:val="0"/>
          <w:numId w:val="3"/>
        </w:numPr>
        <w:spacing w:before="100" w:beforeAutospacing="1" w:after="120" w:line="360" w:lineRule="auto"/>
        <w:jc w:val="both"/>
        <w:rPr>
          <w:rFonts w:ascii="Arial" w:hAnsi="Arial" w:cs="Arial"/>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3720">
        <w:rPr>
          <w:rFonts w:ascii="Arial" w:hAnsi="Arial" w:cs="Arial"/>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Physical symptoms – dizziness, tiredness, palpitations, muscle aches, trembling, dry mouth, excessive sweating, shortness of breath, stomach-ache, feeling sick, headache, pins a</w:t>
      </w:r>
      <w:r w:rsidR="00BA3720">
        <w:rPr>
          <w:rFonts w:ascii="Arial" w:hAnsi="Arial" w:cs="Arial"/>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 needles, insomnia (NHS, 2016).</w:t>
      </w:r>
    </w:p>
    <w:p w14:paraId="3301AFB4" w14:textId="77777777" w:rsidR="00BA3720" w:rsidRDefault="009661DB" w:rsidP="00BA3720">
      <w:pPr>
        <w:spacing w:before="100" w:beforeAutospacing="1" w:after="120" w:line="360" w:lineRule="auto"/>
        <w:jc w:val="both"/>
        <w:rPr>
          <w:rFonts w:ascii="Arial" w:hAnsi="Arial" w:cs="Arial"/>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3720">
        <w:rPr>
          <w:rFonts w:ascii="Arial" w:hAnsi="Arial" w:cs="Arial"/>
          <w:b/>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Diagnoses </w:t>
      </w:r>
    </w:p>
    <w:p w14:paraId="0D8F9D35" w14:textId="126475A3" w:rsidR="009661DB" w:rsidRPr="00BA3720" w:rsidRDefault="009661DB" w:rsidP="00BA3720">
      <w:pPr>
        <w:spacing w:before="100" w:beforeAutospacing="1" w:after="120" w:line="360" w:lineRule="auto"/>
        <w:jc w:val="both"/>
        <w:rPr>
          <w:rFonts w:ascii="Arial" w:hAnsi="Arial" w:cs="Arial"/>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3720">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diagnostic of GAD is a challenging process as usually is associated with panic attacks, but this is about any anxiety disorders, for GAD is something else and no panic attacks is </w:t>
      </w:r>
      <w:r w:rsidRPr="00BA3720">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associated. Gathering the symptoms and laboratory test to exclude other health condition is the usual steps for diagnosing.</w:t>
      </w:r>
    </w:p>
    <w:p w14:paraId="24A34046" w14:textId="77777777" w:rsidR="00BA3720" w:rsidRDefault="009661DB" w:rsidP="00BA3720">
      <w:pPr>
        <w:spacing w:line="360" w:lineRule="auto"/>
        <w:jc w:val="both"/>
        <w:rPr>
          <w:rFonts w:ascii="Arial" w:hAnsi="Arial" w:cs="Arial"/>
          <w:color w:val="000000" w:themeColor="text1"/>
          <w:bdr w:val="none" w:sz="0" w:space="0" w:color="auto" w:frame="1"/>
          <w:shd w:val="clear" w:color="auto" w:fill="FFFFFF"/>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3720">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A3720">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evaluation of symptom criteria, as outlined in "The Diagnostic and Statistical Manual of Mental Disorders," 5th Edition</w:t>
      </w:r>
      <w:r w:rsidRPr="00BA3720">
        <w:rPr>
          <w:rStyle w:val="Emphasis"/>
          <w:rFonts w:ascii="Arial" w:hAnsi="Arial" w:cs="Arial"/>
          <w:color w:val="000000" w:themeColor="text1"/>
          <w:bdr w:val="none" w:sz="0" w:space="0" w:color="auto" w:frame="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BA3720">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(also known as the </w:t>
      </w:r>
      <w:hyperlink r:id="rId19" w:history="1">
        <w:r w:rsidRPr="00BA3720">
          <w:rPr>
            <w:rStyle w:val="Hyperlink"/>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DSM-5</w:t>
        </w:r>
      </w:hyperlink>
      <w:r w:rsidRPr="00BA3720">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the first step. Mental health professionals look for factors like excessive, hindering worry paired with a variety of physical symptoms, then use proven diagnostic assessments to make a diagnosis and rule out other possibilities.” (Deborah R. </w:t>
      </w:r>
      <w:proofErr w:type="spellStart"/>
      <w:r w:rsidRPr="00BA3720">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Glasofer</w:t>
      </w:r>
      <w:proofErr w:type="spellEnd"/>
      <w:r w:rsidRPr="00BA3720">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2021).</w:t>
      </w:r>
      <w:r w:rsidRPr="00BA3720">
        <w:rPr>
          <w:rFonts w:ascii="Merriweather" w:hAnsi="Merriweather"/>
          <w:color w:val="212121"/>
          <w:sz w:val="32"/>
          <w:szCs w:val="32"/>
          <w:shd w:val="clear" w:color="auto" w:fill="FFFFFF"/>
        </w:rPr>
        <w:t> </w:t>
      </w:r>
      <w:r w:rsidRPr="00BA3720">
        <w:rPr>
          <w:rFonts w:ascii="Merriweather" w:hAnsi="Merriweather"/>
          <w:color w:val="212121"/>
          <w:sz w:val="32"/>
          <w:szCs w:val="32"/>
          <w:shd w:val="clear" w:color="auto" w:fill="FFFFFF"/>
        </w:rPr>
        <w:tab/>
      </w:r>
    </w:p>
    <w:p w14:paraId="6BBB86D5" w14:textId="3F290B4C" w:rsidR="009661DB" w:rsidRPr="005915D8" w:rsidRDefault="009661DB" w:rsidP="00BA3720">
      <w:pPr>
        <w:spacing w:line="360" w:lineRule="auto"/>
        <w:jc w:val="both"/>
        <w:rPr>
          <w:rFonts w:ascii="Arial" w:hAnsi="Arial" w:cs="Arial"/>
          <w:b/>
          <w:color w:val="000000" w:themeColor="text1"/>
          <w:sz w:val="16"/>
          <w:bdr w:val="none" w:sz="0" w:space="0" w:color="auto" w:frame="1"/>
          <w:shd w:val="clear" w:color="auto" w:fill="FFFFFF"/>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15D8">
        <w:rPr>
          <w:rFonts w:ascii="Arial" w:hAnsi="Arial" w:cs="Arial"/>
          <w:b/>
          <w:bCs/>
          <w:color w:val="000000" w:themeColor="text1"/>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Current treatment </w:t>
      </w:r>
    </w:p>
    <w:p w14:paraId="14307DC9" w14:textId="77777777" w:rsidR="009661DB" w:rsidRPr="005915D8" w:rsidRDefault="009661DB" w:rsidP="005915D8">
      <w:pPr>
        <w:spacing w:line="360" w:lineRule="auto"/>
        <w:jc w:val="both"/>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15D8">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GAD is a long-term condition, but the current available treatment is very effective. There is a different type of method of managing the GAD.</w:t>
      </w:r>
    </w:p>
    <w:p w14:paraId="23564AC8" w14:textId="77777777" w:rsidR="009661DB" w:rsidRPr="005915D8" w:rsidRDefault="009661DB" w:rsidP="005915D8">
      <w:pPr>
        <w:pStyle w:val="ListParagraph"/>
        <w:numPr>
          <w:ilvl w:val="0"/>
          <w:numId w:val="3"/>
        </w:numPr>
        <w:spacing w:line="360" w:lineRule="auto"/>
        <w:jc w:val="both"/>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15D8">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Psychological therapies for GAD- CBD (Cognitive behaviour therapy) can be first help after diagnosing, is very helpful and take a bit of the pressure of the health system.</w:t>
      </w:r>
    </w:p>
    <w:p w14:paraId="407FAE6D" w14:textId="77777777" w:rsidR="009661DB" w:rsidRPr="005915D8" w:rsidRDefault="009661DB" w:rsidP="005915D8">
      <w:pPr>
        <w:pStyle w:val="ListParagraph"/>
        <w:numPr>
          <w:ilvl w:val="0"/>
          <w:numId w:val="3"/>
        </w:numPr>
        <w:spacing w:line="360" w:lineRule="auto"/>
        <w:jc w:val="both"/>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15D8">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Applying relaxation- This is focused on muscle relaxation in a special way by therapist. It will take 3-to-4-month, 1 hour per week. </w:t>
      </w:r>
    </w:p>
    <w:p w14:paraId="7D536848" w14:textId="77777777" w:rsidR="009661DB" w:rsidRPr="005915D8" w:rsidRDefault="009661DB" w:rsidP="005915D8">
      <w:pPr>
        <w:pStyle w:val="ListParagraph"/>
        <w:numPr>
          <w:ilvl w:val="0"/>
          <w:numId w:val="3"/>
        </w:numPr>
        <w:spacing w:line="360" w:lineRule="auto"/>
        <w:jc w:val="both"/>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15D8">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Medication’s therapy – when the therapies above for some reason does not help, the doctors can prescribe medications.</w:t>
      </w:r>
    </w:p>
    <w:p w14:paraId="03D48673" w14:textId="77777777" w:rsidR="009661DB" w:rsidRPr="005915D8" w:rsidRDefault="009661DB" w:rsidP="005915D8">
      <w:pPr>
        <w:pStyle w:val="ListParagraph"/>
        <w:numPr>
          <w:ilvl w:val="0"/>
          <w:numId w:val="3"/>
        </w:numPr>
        <w:spacing w:line="360" w:lineRule="auto"/>
        <w:jc w:val="both"/>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15D8">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Selective serotonin reuptake inhibitors (SSRIs)-this is working by increasing the level of chemicals in the brain.</w:t>
      </w:r>
    </w:p>
    <w:p w14:paraId="0B3699A9" w14:textId="77777777" w:rsidR="009661DB" w:rsidRPr="005915D8" w:rsidRDefault="009661DB" w:rsidP="005915D8">
      <w:pPr>
        <w:pStyle w:val="ListParagraph"/>
        <w:numPr>
          <w:ilvl w:val="0"/>
          <w:numId w:val="3"/>
        </w:numPr>
        <w:spacing w:line="360" w:lineRule="auto"/>
        <w:jc w:val="both"/>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15D8">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Serotonin and noradrenaline reuptake inhibitors (SNRIs)-this therapy, as the same of the one above is increasing the chemicals in the brain (NHS, 2021)</w:t>
      </w:r>
    </w:p>
    <w:p w14:paraId="0B1B985A" w14:textId="77777777" w:rsidR="005915D8" w:rsidRDefault="005915D8" w:rsidP="005915D8">
      <w:pPr>
        <w:spacing w:line="360" w:lineRule="auto"/>
        <w:jc w:val="both"/>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1A2728" w14:textId="53875D85" w:rsidR="009661DB" w:rsidRPr="005915D8" w:rsidRDefault="009661DB" w:rsidP="005915D8">
      <w:pPr>
        <w:spacing w:line="360" w:lineRule="auto"/>
        <w:jc w:val="both"/>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15D8">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Measurements of rehabilitation</w:t>
      </w:r>
    </w:p>
    <w:p w14:paraId="435D0C23" w14:textId="77777777" w:rsidR="009661DB" w:rsidRPr="005915D8" w:rsidRDefault="009661DB" w:rsidP="005915D8">
      <w:pPr>
        <w:spacing w:line="360" w:lineRule="auto"/>
        <w:jc w:val="both"/>
        <w:rPr>
          <w:rFonts w:ascii="Arial" w:eastAsiaTheme="minorEastAsia" w:hAnsi="Arial" w:cs="Arial"/>
          <w:color w:val="FF0000"/>
        </w:rPr>
      </w:pPr>
      <w:r w:rsidRPr="005915D8">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measurement of rehabilitation is very important is terms of assessing the effectiveness of the current treatment. This way, if the treatment Is not working as expected must be changed to a different one and the measurement of rehabilitation must be kept on place. For instance, one of the monitoring tools is ‘</w:t>
      </w:r>
      <w:r w:rsidRPr="005915D8">
        <w:rPr>
          <w:rFonts w:ascii="Arial" w:eastAsiaTheme="minorEastAsia" w:hAnsi="Arial" w:cs="Arial"/>
          <w:i/>
        </w:rPr>
        <w:t>Generalised Anxiety Disorder Questionnaire (GAD-7)’</w:t>
      </w:r>
      <w:r w:rsidRPr="005915D8">
        <w:rPr>
          <w:rFonts w:ascii="Arial" w:eastAsiaTheme="minorEastAsia" w:hAnsi="Arial" w:cs="Arial"/>
        </w:rPr>
        <w:t>.  (See appendix A). This questionnaire is a tool to measure the level of anxiety over a period of two weeks.</w:t>
      </w:r>
    </w:p>
    <w:p w14:paraId="63A7760D" w14:textId="77777777" w:rsidR="009661DB" w:rsidRPr="00E37D25" w:rsidRDefault="009661DB" w:rsidP="009661DB">
      <w:pPr>
        <w:pStyle w:val="ListParagraph"/>
        <w:rPr>
          <w:rFonts w:eastAsiaTheme="minorEastAsia"/>
          <w:sz w:val="32"/>
          <w:szCs w:val="32"/>
        </w:rPr>
      </w:pPr>
      <w:r w:rsidRPr="00E37D25">
        <w:rPr>
          <w:rFonts w:eastAsiaTheme="minorEastAsia"/>
          <w:sz w:val="32"/>
          <w:szCs w:val="32"/>
        </w:rPr>
        <w:t xml:space="preserve">. </w:t>
      </w:r>
    </w:p>
    <w:p w14:paraId="2A68BAAC" w14:textId="77777777" w:rsidR="009661DB" w:rsidRPr="005915D8" w:rsidRDefault="009661DB" w:rsidP="005915D8">
      <w:pPr>
        <w:spacing w:line="360" w:lineRule="auto"/>
        <w:jc w:val="both"/>
        <w:rPr>
          <w:rFonts w:ascii="Arial" w:eastAsiaTheme="minorEastAsia"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15D8">
        <w:rPr>
          <w:rFonts w:ascii="Arial" w:eastAsiaTheme="minorEastAsia"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Principles of care for people with GAD </w:t>
      </w:r>
    </w:p>
    <w:p w14:paraId="0ECE2C2F" w14:textId="56192E07" w:rsidR="009661DB" w:rsidRDefault="009661DB" w:rsidP="005915D8">
      <w:pPr>
        <w:spacing w:line="360" w:lineRule="auto"/>
        <w:jc w:val="both"/>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15D8">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Working with people with GAD must follow the NICE guides for awareness of sigma, confidentiality, discrimination, privacy, and dignity (NICE, 2021).  Respect the policy and legislation, Human Rights Act/Equality Act 2010/Mental Health Act.</w:t>
      </w:r>
    </w:p>
    <w:p w14:paraId="1F0793EB" w14:textId="77777777" w:rsidR="005915D8" w:rsidRPr="005915D8" w:rsidRDefault="005915D8" w:rsidP="005915D8">
      <w:pPr>
        <w:spacing w:line="360" w:lineRule="auto"/>
        <w:jc w:val="both"/>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0A47E1" w14:textId="77777777" w:rsidR="005915D8" w:rsidRDefault="009661DB" w:rsidP="005915D8">
      <w:pPr>
        <w:spacing w:line="360" w:lineRule="auto"/>
        <w:jc w:val="both"/>
        <w:rPr>
          <w:rFonts w:ascii="Arial" w:eastAsiaTheme="minorEastAsia"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15D8">
        <w:rPr>
          <w:rFonts w:ascii="Arial" w:eastAsiaTheme="minorEastAsia"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Case Study </w:t>
      </w:r>
    </w:p>
    <w:p w14:paraId="4945CD34" w14:textId="75F6B572" w:rsidR="009661DB" w:rsidRDefault="009661DB" w:rsidP="005915D8">
      <w:pPr>
        <w:spacing w:line="360" w:lineRule="auto"/>
        <w:jc w:val="both"/>
        <w:rPr>
          <w:rFonts w:ascii="Arial" w:eastAsiaTheme="minorEastAsia"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15D8">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 example from my workplace. Working in the health care sector I often see not only patients with GAD, but the health carers looking after them </w:t>
      </w:r>
      <w:r w:rsidR="005915D8" w:rsidRPr="005915D8">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suffers from</w:t>
      </w:r>
      <w:r w:rsidRPr="005915D8">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anxiety due to the stress </w:t>
      </w:r>
      <w:r w:rsidR="005915D8" w:rsidRPr="005915D8">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their</w:t>
      </w:r>
      <w:r w:rsidRPr="005915D8">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hard </w:t>
      </w:r>
      <w:r w:rsidR="005915D8" w:rsidRPr="005915D8">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w:t>
      </w:r>
    </w:p>
    <w:p w14:paraId="149BD678" w14:textId="77777777" w:rsidR="005915D8" w:rsidRPr="005915D8" w:rsidRDefault="005915D8" w:rsidP="005915D8">
      <w:pPr>
        <w:spacing w:line="360" w:lineRule="auto"/>
        <w:jc w:val="both"/>
        <w:rPr>
          <w:rFonts w:ascii="Arial" w:eastAsiaTheme="minorEastAsia"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DE1185" w14:textId="77777777" w:rsidR="009661DB" w:rsidRPr="005915D8" w:rsidRDefault="009661DB" w:rsidP="005915D8">
      <w:pPr>
        <w:spacing w:line="360" w:lineRule="auto"/>
        <w:jc w:val="both"/>
        <w:rPr>
          <w:rFonts w:ascii="Arial" w:eastAsiaTheme="minorEastAsia"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15D8">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Recommendations for improvement of anxiety </w:t>
      </w:r>
    </w:p>
    <w:p w14:paraId="760FBD6A" w14:textId="62FC3C0C" w:rsidR="005915D8" w:rsidRPr="005915D8" w:rsidRDefault="009661DB" w:rsidP="005915D8">
      <w:pPr>
        <w:spacing w:line="360" w:lineRule="auto"/>
        <w:jc w:val="both"/>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15D8">
        <w:rPr>
          <w:rFonts w:ascii="Arial" w:eastAsiaTheme="minorEastAsia"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Recommendation for improving the treatment and to take the pressure of the health system is to promote more complimentary therapies. From all stated above the CT are very effective to fight against GAD. </w:t>
      </w:r>
    </w:p>
    <w:p w14:paraId="3D17C739" w14:textId="0CA6CCE9" w:rsidR="009661DB" w:rsidRPr="005915D8" w:rsidRDefault="009661DB" w:rsidP="005915D8">
      <w:pPr>
        <w:spacing w:line="360" w:lineRule="auto"/>
        <w:jc w:val="both"/>
        <w:rPr>
          <w:rFonts w:ascii="Arial" w:hAnsi="Arial" w:cs="Arial"/>
          <w:b/>
          <w:bCs/>
        </w:rPr>
      </w:pPr>
      <w:r w:rsidRPr="005915D8">
        <w:rPr>
          <w:rFonts w:ascii="Arial" w:hAnsi="Arial" w:cs="Arial"/>
          <w:b/>
          <w:bCs/>
        </w:rPr>
        <w:t xml:space="preserve">Schizophrenia </w:t>
      </w:r>
    </w:p>
    <w:p w14:paraId="1D1062A3" w14:textId="6B72BCFF" w:rsidR="009661DB" w:rsidRPr="005915D8" w:rsidRDefault="009661DB" w:rsidP="005915D8">
      <w:pPr>
        <w:spacing w:line="360" w:lineRule="auto"/>
        <w:jc w:val="both"/>
        <w:rPr>
          <w:rFonts w:ascii="Arial" w:hAnsi="Arial" w:cs="Arial"/>
        </w:rPr>
      </w:pPr>
      <w:r w:rsidRPr="005915D8">
        <w:rPr>
          <w:rFonts w:ascii="Arial" w:hAnsi="Arial" w:cs="Arial"/>
        </w:rPr>
        <w:t>Serious condition affecting the behaviour, person’s thinking and behaviour is called schizophrenia. People with this condition lost the connection with the reality, which is causes distress for the people, their relatives, and friends. Treatment for this health condition is available and if is implemented on time can give the opportunity for affected to engage at work or school, to have some independence or to even enjoy the personal relationships (NIMH, 2019).</w:t>
      </w:r>
    </w:p>
    <w:p w14:paraId="69E4DCD6" w14:textId="215647A3" w:rsidR="005915D8" w:rsidRDefault="009661DB" w:rsidP="005915D8">
      <w:pPr>
        <w:tabs>
          <w:tab w:val="left" w:pos="1478"/>
        </w:tabs>
        <w:spacing w:line="360" w:lineRule="auto"/>
        <w:jc w:val="both"/>
        <w:rPr>
          <w:sz w:val="24"/>
          <w:szCs w:val="24"/>
        </w:rPr>
      </w:pPr>
      <w:r w:rsidRPr="005915D8">
        <w:rPr>
          <w:rFonts w:ascii="Arial" w:hAnsi="Arial" w:cs="Arial"/>
        </w:rPr>
        <w:t>According to National Statistic, in the UK is affected 14,5 per 1000 people of schizophrenia – related disorders (National Statistic, 2021).</w:t>
      </w:r>
      <w:r w:rsidRPr="005915D8">
        <w:rPr>
          <w:sz w:val="24"/>
          <w:szCs w:val="24"/>
        </w:rPr>
        <w:t xml:space="preserve"> </w:t>
      </w:r>
    </w:p>
    <w:p w14:paraId="7D0F4925" w14:textId="77777777" w:rsidR="005915D8" w:rsidRDefault="005915D8" w:rsidP="005915D8">
      <w:pPr>
        <w:tabs>
          <w:tab w:val="left" w:pos="1478"/>
        </w:tabs>
        <w:spacing w:line="360" w:lineRule="auto"/>
        <w:jc w:val="both"/>
        <w:rPr>
          <w:sz w:val="24"/>
          <w:szCs w:val="24"/>
        </w:rPr>
      </w:pPr>
    </w:p>
    <w:p w14:paraId="4EC1E95C" w14:textId="2EFEB916" w:rsidR="009661DB" w:rsidRPr="005915D8" w:rsidRDefault="005915D8" w:rsidP="005915D8">
      <w:pPr>
        <w:tabs>
          <w:tab w:val="left" w:pos="1478"/>
        </w:tabs>
        <w:spacing w:line="360" w:lineRule="auto"/>
        <w:jc w:val="both"/>
        <w:rPr>
          <w:rFonts w:ascii="Arial" w:hAnsi="Arial" w:cs="Arial"/>
        </w:rPr>
      </w:pPr>
      <w:r w:rsidRPr="00E37D25">
        <w:rPr>
          <w:noProof/>
          <w:sz w:val="32"/>
          <w:szCs w:val="32"/>
          <w:lang w:val="en-US"/>
        </w:rPr>
        <w:lastRenderedPageBreak/>
        <w:drawing>
          <wp:anchor distT="0" distB="0" distL="114300" distR="114300" simplePos="0" relativeHeight="251661312" behindDoc="1" locked="0" layoutInCell="1" allowOverlap="1" wp14:anchorId="055C8A4A" wp14:editId="3A2C7163">
            <wp:simplePos x="0" y="0"/>
            <wp:positionH relativeFrom="margin">
              <wp:align>left</wp:align>
            </wp:positionH>
            <wp:positionV relativeFrom="paragraph">
              <wp:posOffset>0</wp:posOffset>
            </wp:positionV>
            <wp:extent cx="6151245" cy="2923540"/>
            <wp:effectExtent l="0" t="0" r="1905" b="0"/>
            <wp:wrapTight wrapText="bothSides">
              <wp:wrapPolygon edited="0">
                <wp:start x="0" y="0"/>
                <wp:lineTo x="0" y="21394"/>
                <wp:lineTo x="21540" y="21394"/>
                <wp:lineTo x="21540" y="0"/>
                <wp:lineTo x="0" y="0"/>
              </wp:wrapPolygon>
            </wp:wrapTight>
            <wp:docPr id="6" name="Picture 6" descr="Schizophrenia | Understanding Schizophrenia &amp;amp; How to Treat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hizophrenia | Understanding Schizophrenia &amp;amp; How to Treat I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51245" cy="2923540"/>
                    </a:xfrm>
                    <a:prstGeom prst="rect">
                      <a:avLst/>
                    </a:prstGeom>
                    <a:noFill/>
                    <a:ln>
                      <a:noFill/>
                    </a:ln>
                  </pic:spPr>
                </pic:pic>
              </a:graphicData>
            </a:graphic>
            <wp14:sizeRelH relativeFrom="page">
              <wp14:pctWidth>0</wp14:pctWidth>
            </wp14:sizeRelH>
            <wp14:sizeRelV relativeFrom="page">
              <wp14:pctHeight>0</wp14:pctHeight>
            </wp14:sizeRelV>
          </wp:anchor>
        </w:drawing>
      </w:r>
      <w:r w:rsidR="009661DB" w:rsidRPr="005915D8">
        <w:rPr>
          <w:sz w:val="24"/>
          <w:szCs w:val="24"/>
        </w:rPr>
        <w:t>Source: https://cdn.sanity.io/images/0b678gck/buoy-public-site/6eaa446fc601a66f7fb49cbf27df9a83805c9101-1500x1500.jpg?w=768&amp;q=70&amp;auto=format&amp;dpr=1</w:t>
      </w:r>
    </w:p>
    <w:p w14:paraId="3F9F73FA" w14:textId="2FDCCA85" w:rsidR="009661DB" w:rsidRPr="00E37D25" w:rsidRDefault="009661DB" w:rsidP="009661DB">
      <w:pPr>
        <w:pStyle w:val="ListParagraph"/>
        <w:tabs>
          <w:tab w:val="left" w:pos="1478"/>
        </w:tabs>
        <w:rPr>
          <w:b/>
          <w:bCs/>
          <w:sz w:val="32"/>
          <w:szCs w:val="32"/>
        </w:rPr>
      </w:pPr>
    </w:p>
    <w:p w14:paraId="0E42EF45" w14:textId="77777777" w:rsidR="005915D8" w:rsidRDefault="009661DB" w:rsidP="005915D8">
      <w:pPr>
        <w:spacing w:line="360" w:lineRule="auto"/>
        <w:jc w:val="both"/>
        <w:rPr>
          <w:rFonts w:ascii="Arial" w:eastAsia="Calibri" w:hAnsi="Arial" w:cs="Arial"/>
          <w:b/>
          <w:bCs/>
          <w:color w:val="212B32"/>
        </w:rPr>
      </w:pPr>
      <w:r w:rsidRPr="005915D8">
        <w:rPr>
          <w:rFonts w:ascii="Arial" w:eastAsia="Calibri" w:hAnsi="Arial" w:cs="Arial"/>
          <w:b/>
          <w:bCs/>
          <w:color w:val="212B32"/>
        </w:rPr>
        <w:t xml:space="preserve">Classification of schizophrenia within ICD-10  </w:t>
      </w:r>
    </w:p>
    <w:p w14:paraId="31547B53" w14:textId="6AFD30B8" w:rsidR="009661DB" w:rsidRPr="005915D8" w:rsidRDefault="009661DB" w:rsidP="005915D8">
      <w:pPr>
        <w:spacing w:line="360" w:lineRule="auto"/>
        <w:jc w:val="both"/>
        <w:rPr>
          <w:rFonts w:ascii="Arial" w:eastAsia="Calibri" w:hAnsi="Arial" w:cs="Arial"/>
          <w:b/>
          <w:bCs/>
          <w:color w:val="212B32"/>
        </w:rPr>
      </w:pPr>
      <w:r w:rsidRPr="007010A8">
        <w:rPr>
          <w:rFonts w:ascii="Arial" w:eastAsia="Calibri" w:hAnsi="Arial" w:cs="Arial"/>
          <w:bCs/>
          <w:color w:val="212B32"/>
        </w:rPr>
        <w:t>Schizophrenia is schizotypal and delusional disorder(F20-F-29</w:t>
      </w:r>
      <w:r w:rsidRPr="005915D8">
        <w:rPr>
          <w:rFonts w:ascii="Arial" w:eastAsia="Calibri" w:hAnsi="Arial" w:cs="Arial"/>
          <w:b/>
          <w:bCs/>
          <w:color w:val="212B32"/>
        </w:rPr>
        <w:t>). “</w:t>
      </w:r>
      <w:r w:rsidRPr="005915D8">
        <w:rPr>
          <w:rFonts w:ascii="Arial" w:hAnsi="Arial" w:cs="Arial"/>
          <w:color w:val="000000"/>
          <w:shd w:val="clear" w:color="auto" w:fill="FFFFFF"/>
        </w:rPr>
        <w:t>The schizophrenic disorders are characterized in general by fundamental and characteristic distortions of thinking and perception and affects that are inappropriate or blunted. Clear consciousness and intellectual capacity are usually maintained although certain cognitive deficits may evolve in the course of time. The most important psychopathological phenomena include thought echo; thought insertion or withdrawal; thought broadcasting; delusional perception and delusions of control; influence or passivity; hallucinatory voices commenting or discussing the patient in the third person; thought disorders and negative symptoms” (ICD-10, 2016).</w:t>
      </w:r>
    </w:p>
    <w:p w14:paraId="110BE284" w14:textId="77777777" w:rsidR="009661DB" w:rsidRPr="005915D8" w:rsidRDefault="009661DB" w:rsidP="005915D8">
      <w:pPr>
        <w:pStyle w:val="ListParagraph"/>
        <w:numPr>
          <w:ilvl w:val="0"/>
          <w:numId w:val="4"/>
        </w:numPr>
        <w:spacing w:line="360" w:lineRule="auto"/>
        <w:jc w:val="both"/>
        <w:rPr>
          <w:rFonts w:ascii="Arial" w:hAnsi="Arial" w:cs="Arial"/>
          <w:color w:val="000000"/>
          <w:shd w:val="clear" w:color="auto" w:fill="FFFFFF"/>
        </w:rPr>
      </w:pPr>
      <w:r w:rsidRPr="005915D8">
        <w:rPr>
          <w:rFonts w:ascii="Arial" w:eastAsiaTheme="minorEastAsia" w:hAnsi="Arial" w:cs="Arial"/>
        </w:rPr>
        <w:t xml:space="preserve">Schizophrenia – Paranoid schizophrenia, </w:t>
      </w:r>
      <w:r w:rsidRPr="005915D8">
        <w:rPr>
          <w:rFonts w:ascii="Arial" w:hAnsi="Arial" w:cs="Arial"/>
          <w:color w:val="000000"/>
          <w:shd w:val="clear" w:color="auto" w:fill="FFFFFF"/>
        </w:rPr>
        <w:t>Hebephrenic schizophrenia, Catatonic schizophrenia, Undifferentiated schizophrenia, post-schizophrenic depression, Residual schizophrenia, Simple schizophrenia, other schizophrenia, Schizophrenia, unspecified.</w:t>
      </w:r>
    </w:p>
    <w:p w14:paraId="0FFDA0BF" w14:textId="77777777" w:rsidR="009661DB" w:rsidRPr="005915D8" w:rsidRDefault="009661DB" w:rsidP="005915D8">
      <w:pPr>
        <w:pStyle w:val="ListParagraph"/>
        <w:numPr>
          <w:ilvl w:val="0"/>
          <w:numId w:val="4"/>
        </w:numPr>
        <w:spacing w:line="360" w:lineRule="auto"/>
        <w:jc w:val="both"/>
        <w:rPr>
          <w:rFonts w:ascii="Arial" w:hAnsi="Arial" w:cs="Arial"/>
          <w:color w:val="000000"/>
          <w:shd w:val="clear" w:color="auto" w:fill="FFFFFF"/>
        </w:rPr>
      </w:pPr>
      <w:r w:rsidRPr="005915D8">
        <w:rPr>
          <w:rFonts w:ascii="Arial" w:hAnsi="Arial" w:cs="Arial"/>
          <w:color w:val="000000"/>
          <w:shd w:val="clear" w:color="auto" w:fill="FFFFFF"/>
        </w:rPr>
        <w:t>Schizotypal disorder-eccentric behaviour and anomaly in the thinking.</w:t>
      </w:r>
    </w:p>
    <w:p w14:paraId="100C7B1C" w14:textId="77777777" w:rsidR="009661DB" w:rsidRPr="005915D8" w:rsidRDefault="009661DB" w:rsidP="005915D8">
      <w:pPr>
        <w:pStyle w:val="ListParagraph"/>
        <w:numPr>
          <w:ilvl w:val="0"/>
          <w:numId w:val="4"/>
        </w:numPr>
        <w:spacing w:line="360" w:lineRule="auto"/>
        <w:jc w:val="both"/>
        <w:rPr>
          <w:rFonts w:ascii="Arial" w:hAnsi="Arial" w:cs="Arial"/>
          <w:color w:val="000000"/>
          <w:shd w:val="clear" w:color="auto" w:fill="FFFFFF"/>
        </w:rPr>
      </w:pPr>
      <w:r w:rsidRPr="005915D8">
        <w:rPr>
          <w:rFonts w:ascii="Arial" w:hAnsi="Arial" w:cs="Arial"/>
          <w:color w:val="000000"/>
          <w:shd w:val="clear" w:color="auto" w:fill="FFFFFF"/>
        </w:rPr>
        <w:t>Persistent delusional disorders- Delusional disorder, Other persistent delusional disorders, Other persistent delusional disorders, Persistent delusional disorder, unspecified.</w:t>
      </w:r>
    </w:p>
    <w:p w14:paraId="49DB8BBB" w14:textId="77777777" w:rsidR="009661DB" w:rsidRPr="005915D8" w:rsidRDefault="009661DB" w:rsidP="005915D8">
      <w:pPr>
        <w:pStyle w:val="ListParagraph"/>
        <w:numPr>
          <w:ilvl w:val="0"/>
          <w:numId w:val="4"/>
        </w:numPr>
        <w:spacing w:line="360" w:lineRule="auto"/>
        <w:rPr>
          <w:rFonts w:ascii="Arial" w:hAnsi="Arial" w:cs="Arial"/>
          <w:color w:val="000000"/>
          <w:shd w:val="clear" w:color="auto" w:fill="FFFFFF"/>
        </w:rPr>
      </w:pPr>
      <w:r w:rsidRPr="005915D8">
        <w:rPr>
          <w:rFonts w:ascii="Arial" w:hAnsi="Arial" w:cs="Arial"/>
          <w:color w:val="000000"/>
          <w:shd w:val="clear" w:color="auto" w:fill="FFFFFF"/>
        </w:rPr>
        <w:lastRenderedPageBreak/>
        <w:t>Acute and transient psychotic disorders- Acute polymorphic psychotic disorder without symptoms of schizophrenia, Acute polymorphic psychotic disorder with symptoms of schizophrenia, Acute schizophrenia-like psychotic disorder, Other acute predominantly delusional psychotic disorders, Other acute and transient psychotic disorders, Acute and transient psychotic disorder, unspecified.</w:t>
      </w:r>
    </w:p>
    <w:p w14:paraId="068C655F" w14:textId="77777777" w:rsidR="009661DB" w:rsidRPr="005915D8" w:rsidRDefault="009661DB" w:rsidP="005915D8">
      <w:pPr>
        <w:pStyle w:val="ListParagraph"/>
        <w:numPr>
          <w:ilvl w:val="0"/>
          <w:numId w:val="4"/>
        </w:numPr>
        <w:spacing w:line="360" w:lineRule="auto"/>
        <w:jc w:val="both"/>
        <w:rPr>
          <w:rFonts w:ascii="Arial" w:hAnsi="Arial" w:cs="Arial"/>
          <w:color w:val="000000"/>
          <w:shd w:val="clear" w:color="auto" w:fill="FFFFFF"/>
        </w:rPr>
      </w:pPr>
      <w:r w:rsidRPr="005915D8">
        <w:rPr>
          <w:rFonts w:ascii="Arial" w:hAnsi="Arial" w:cs="Arial"/>
          <w:color w:val="000000"/>
          <w:shd w:val="clear" w:color="auto" w:fill="FFFFFF"/>
        </w:rPr>
        <w:t>Induced delusional disorder-delusional disorder involving more than one person, and when they are separate is disappearing.</w:t>
      </w:r>
    </w:p>
    <w:p w14:paraId="53199838" w14:textId="77777777" w:rsidR="009661DB" w:rsidRPr="005915D8" w:rsidRDefault="009661DB" w:rsidP="005915D8">
      <w:pPr>
        <w:pStyle w:val="ListParagraph"/>
        <w:numPr>
          <w:ilvl w:val="0"/>
          <w:numId w:val="4"/>
        </w:numPr>
        <w:spacing w:line="360" w:lineRule="auto"/>
        <w:jc w:val="both"/>
        <w:rPr>
          <w:rFonts w:ascii="Arial" w:hAnsi="Arial" w:cs="Arial"/>
          <w:color w:val="000000"/>
          <w:shd w:val="clear" w:color="auto" w:fill="FFFFFF"/>
        </w:rPr>
      </w:pPr>
      <w:r w:rsidRPr="005915D8">
        <w:rPr>
          <w:rFonts w:ascii="Arial" w:hAnsi="Arial" w:cs="Arial"/>
          <w:color w:val="000000"/>
          <w:shd w:val="clear" w:color="auto" w:fill="FFFFFF"/>
        </w:rPr>
        <w:t>Schizoaffective disorders- schizoaffective disorder, manic type, schizoaffective disorder, depressive type, schizoaffective disorder, mixed type, Other schizoaffective disorders, schizoaffective disorder, unspecified.</w:t>
      </w:r>
    </w:p>
    <w:p w14:paraId="17F18AB7" w14:textId="77777777" w:rsidR="009661DB" w:rsidRPr="005915D8" w:rsidRDefault="009661DB" w:rsidP="005915D8">
      <w:pPr>
        <w:pStyle w:val="ListParagraph"/>
        <w:numPr>
          <w:ilvl w:val="0"/>
          <w:numId w:val="4"/>
        </w:numPr>
        <w:spacing w:line="360" w:lineRule="auto"/>
        <w:jc w:val="both"/>
        <w:rPr>
          <w:rFonts w:ascii="Arial" w:hAnsi="Arial" w:cs="Arial"/>
          <w:color w:val="000000"/>
          <w:shd w:val="clear" w:color="auto" w:fill="FFFFFF"/>
        </w:rPr>
      </w:pPr>
      <w:r w:rsidRPr="005915D8">
        <w:rPr>
          <w:rFonts w:ascii="Arial" w:hAnsi="Arial" w:cs="Arial"/>
          <w:color w:val="000000"/>
          <w:shd w:val="clear" w:color="auto" w:fill="FFFFFF"/>
        </w:rPr>
        <w:t>Other nonorganic psychotic disorders.</w:t>
      </w:r>
    </w:p>
    <w:p w14:paraId="16A41A14" w14:textId="1A031530" w:rsidR="009661DB" w:rsidRPr="005915D8" w:rsidRDefault="009661DB" w:rsidP="005915D8">
      <w:pPr>
        <w:pStyle w:val="ListParagraph"/>
        <w:numPr>
          <w:ilvl w:val="0"/>
          <w:numId w:val="4"/>
        </w:numPr>
        <w:spacing w:line="360" w:lineRule="auto"/>
        <w:jc w:val="both"/>
        <w:rPr>
          <w:rFonts w:ascii="Arial" w:hAnsi="Arial" w:cs="Arial"/>
          <w:color w:val="000000"/>
          <w:shd w:val="clear" w:color="auto" w:fill="FFFFFF"/>
        </w:rPr>
      </w:pPr>
      <w:r w:rsidRPr="005915D8">
        <w:rPr>
          <w:rFonts w:ascii="Arial" w:hAnsi="Arial" w:cs="Arial"/>
          <w:color w:val="000000"/>
          <w:shd w:val="clear" w:color="auto" w:fill="FFFFFF"/>
        </w:rPr>
        <w:t xml:space="preserve"> Unspecified nonorganic psychosis (WHO, 2016).</w:t>
      </w:r>
      <w:r w:rsidRPr="005915D8">
        <w:rPr>
          <w:rFonts w:eastAsiaTheme="minorEastAsia"/>
          <w:sz w:val="32"/>
          <w:szCs w:val="32"/>
        </w:rPr>
        <w:tab/>
      </w:r>
    </w:p>
    <w:p w14:paraId="3089372D" w14:textId="617D79C2" w:rsidR="009661DB" w:rsidRPr="005915D8" w:rsidRDefault="009661DB" w:rsidP="009661DB">
      <w:pPr>
        <w:tabs>
          <w:tab w:val="left" w:pos="4549"/>
        </w:tabs>
        <w:rPr>
          <w:rFonts w:ascii="Arial" w:hAnsi="Arial" w:cs="Arial"/>
          <w:b/>
          <w:bCs/>
        </w:rPr>
      </w:pPr>
      <w:r w:rsidRPr="005915D8">
        <w:rPr>
          <w:rFonts w:ascii="Arial" w:hAnsi="Arial" w:cs="Arial"/>
          <w:b/>
          <w:bCs/>
        </w:rPr>
        <w:t xml:space="preserve">Causes </w:t>
      </w:r>
    </w:p>
    <w:p w14:paraId="1B167EE2" w14:textId="14D2B826" w:rsidR="009661DB" w:rsidRPr="005915D8" w:rsidRDefault="009661DB" w:rsidP="009661DB">
      <w:pPr>
        <w:tabs>
          <w:tab w:val="left" w:pos="4549"/>
        </w:tabs>
        <w:rPr>
          <w:rFonts w:ascii="Arial" w:hAnsi="Arial" w:cs="Arial"/>
        </w:rPr>
      </w:pPr>
      <w:r w:rsidRPr="005915D8">
        <w:rPr>
          <w:rFonts w:ascii="Arial" w:hAnsi="Arial" w:cs="Arial"/>
        </w:rPr>
        <w:t>According to The Department of Health, male and female get the equal chances to develop schizophrenia, there are some factors which can increase the possibility of get this illness as well:</w:t>
      </w:r>
    </w:p>
    <w:p w14:paraId="490E6D28" w14:textId="77777777" w:rsidR="009661DB" w:rsidRPr="005915D8" w:rsidRDefault="009661DB" w:rsidP="009661DB">
      <w:pPr>
        <w:pStyle w:val="ListParagraph"/>
        <w:numPr>
          <w:ilvl w:val="0"/>
          <w:numId w:val="4"/>
        </w:numPr>
        <w:tabs>
          <w:tab w:val="left" w:pos="4549"/>
        </w:tabs>
        <w:rPr>
          <w:rFonts w:ascii="Arial" w:hAnsi="Arial" w:cs="Arial"/>
        </w:rPr>
      </w:pPr>
      <w:r w:rsidRPr="005915D8">
        <w:rPr>
          <w:rFonts w:ascii="Arial" w:hAnsi="Arial" w:cs="Arial"/>
        </w:rPr>
        <w:t xml:space="preserve"> Genetic factors </w:t>
      </w:r>
    </w:p>
    <w:p w14:paraId="497E7531" w14:textId="77777777" w:rsidR="009661DB" w:rsidRPr="005915D8" w:rsidRDefault="009661DB" w:rsidP="009661DB">
      <w:pPr>
        <w:pStyle w:val="ListParagraph"/>
        <w:numPr>
          <w:ilvl w:val="0"/>
          <w:numId w:val="4"/>
        </w:numPr>
        <w:tabs>
          <w:tab w:val="left" w:pos="4549"/>
        </w:tabs>
        <w:rPr>
          <w:rFonts w:ascii="Arial" w:hAnsi="Arial" w:cs="Arial"/>
        </w:rPr>
      </w:pPr>
      <w:r w:rsidRPr="005915D8">
        <w:rPr>
          <w:rFonts w:ascii="Arial" w:hAnsi="Arial" w:cs="Arial"/>
        </w:rPr>
        <w:t xml:space="preserve">Biochemical factors </w:t>
      </w:r>
    </w:p>
    <w:p w14:paraId="1362B497" w14:textId="77777777" w:rsidR="009661DB" w:rsidRPr="005915D8" w:rsidRDefault="009661DB" w:rsidP="009661DB">
      <w:pPr>
        <w:pStyle w:val="ListParagraph"/>
        <w:numPr>
          <w:ilvl w:val="0"/>
          <w:numId w:val="4"/>
        </w:numPr>
        <w:tabs>
          <w:tab w:val="left" w:pos="4549"/>
        </w:tabs>
        <w:rPr>
          <w:rFonts w:ascii="Arial" w:hAnsi="Arial" w:cs="Arial"/>
        </w:rPr>
      </w:pPr>
      <w:r w:rsidRPr="005915D8">
        <w:rPr>
          <w:rFonts w:ascii="Arial" w:hAnsi="Arial" w:cs="Arial"/>
        </w:rPr>
        <w:t xml:space="preserve">Family relationships </w:t>
      </w:r>
    </w:p>
    <w:p w14:paraId="4CB6CBE3" w14:textId="77777777" w:rsidR="009661DB" w:rsidRPr="005915D8" w:rsidRDefault="009661DB" w:rsidP="009661DB">
      <w:pPr>
        <w:pStyle w:val="ListParagraph"/>
        <w:numPr>
          <w:ilvl w:val="0"/>
          <w:numId w:val="4"/>
        </w:numPr>
        <w:tabs>
          <w:tab w:val="left" w:pos="4549"/>
        </w:tabs>
        <w:rPr>
          <w:rFonts w:ascii="Arial" w:hAnsi="Arial" w:cs="Arial"/>
        </w:rPr>
      </w:pPr>
      <w:r w:rsidRPr="005915D8">
        <w:rPr>
          <w:rFonts w:ascii="Arial" w:hAnsi="Arial" w:cs="Arial"/>
        </w:rPr>
        <w:t>Stress</w:t>
      </w:r>
    </w:p>
    <w:p w14:paraId="1BB8A4CD" w14:textId="77777777" w:rsidR="009661DB" w:rsidRPr="005915D8" w:rsidRDefault="009661DB" w:rsidP="009661DB">
      <w:pPr>
        <w:pStyle w:val="ListParagraph"/>
        <w:numPr>
          <w:ilvl w:val="0"/>
          <w:numId w:val="4"/>
        </w:numPr>
        <w:tabs>
          <w:tab w:val="left" w:pos="4549"/>
        </w:tabs>
        <w:rPr>
          <w:rFonts w:ascii="Arial" w:hAnsi="Arial" w:cs="Arial"/>
        </w:rPr>
      </w:pPr>
      <w:r w:rsidRPr="005915D8">
        <w:rPr>
          <w:rFonts w:ascii="Arial" w:hAnsi="Arial" w:cs="Arial"/>
        </w:rPr>
        <w:t>Alcohol and drug abuse (The Department of Health, 2007).</w:t>
      </w:r>
    </w:p>
    <w:p w14:paraId="78CC9192" w14:textId="77777777" w:rsidR="0051483B" w:rsidRDefault="0051483B" w:rsidP="009661DB">
      <w:pPr>
        <w:rPr>
          <w:rFonts w:ascii="Arial" w:eastAsiaTheme="minorEastAsia" w:hAnsi="Arial" w:cs="Arial"/>
        </w:rPr>
      </w:pPr>
    </w:p>
    <w:p w14:paraId="5C9E022E" w14:textId="5318C864" w:rsidR="009661DB" w:rsidRPr="005915D8" w:rsidRDefault="009661DB" w:rsidP="009661DB">
      <w:pPr>
        <w:rPr>
          <w:rFonts w:ascii="Arial" w:hAnsi="Arial" w:cs="Arial"/>
          <w:b/>
          <w:bCs/>
        </w:rPr>
      </w:pPr>
      <w:r w:rsidRPr="005915D8">
        <w:rPr>
          <w:rFonts w:ascii="Arial" w:hAnsi="Arial" w:cs="Arial"/>
          <w:b/>
          <w:bCs/>
        </w:rPr>
        <w:t>Signs and symptoms:</w:t>
      </w:r>
    </w:p>
    <w:p w14:paraId="34C69267" w14:textId="02A5D118" w:rsidR="009661DB" w:rsidRPr="005915D8" w:rsidRDefault="009661DB" w:rsidP="009661DB">
      <w:pPr>
        <w:rPr>
          <w:rFonts w:ascii="Arial" w:hAnsi="Arial" w:cs="Arial"/>
        </w:rPr>
      </w:pPr>
      <w:r w:rsidRPr="005915D8">
        <w:rPr>
          <w:rFonts w:ascii="Arial" w:hAnsi="Arial" w:cs="Arial"/>
        </w:rPr>
        <w:t>There are two types of signs and symptoms of schizophrenia positive and negative symptoms. Positive symptoms – changes in the behaviour, for instance delusion and hallucinations. This is when the patients see something, which does not exist and according to them is very real.</w:t>
      </w:r>
    </w:p>
    <w:p w14:paraId="34D898EA" w14:textId="46C92A51" w:rsidR="0051483B" w:rsidRDefault="009661DB" w:rsidP="0051483B">
      <w:pPr>
        <w:rPr>
          <w:rFonts w:ascii="Arial" w:hAnsi="Arial" w:cs="Arial"/>
        </w:rPr>
      </w:pPr>
      <w:r w:rsidRPr="005915D8">
        <w:rPr>
          <w:rFonts w:ascii="Arial" w:hAnsi="Arial" w:cs="Arial"/>
        </w:rPr>
        <w:t xml:space="preserve">    Negative symptoms are, when the people have no interest on the social interaction, they have no emotion and very often withdraw from the world around (NHS, 2019).</w:t>
      </w:r>
    </w:p>
    <w:p w14:paraId="2E693500" w14:textId="77777777" w:rsidR="0051483B" w:rsidRDefault="0051483B" w:rsidP="0051483B">
      <w:pPr>
        <w:rPr>
          <w:rFonts w:ascii="Arial" w:hAnsi="Arial" w:cs="Arial"/>
        </w:rPr>
      </w:pPr>
    </w:p>
    <w:p w14:paraId="1BC100DD" w14:textId="18BF691D" w:rsidR="009661DB" w:rsidRPr="0051483B" w:rsidRDefault="009661DB" w:rsidP="0051483B">
      <w:pPr>
        <w:rPr>
          <w:rFonts w:ascii="Arial" w:hAnsi="Arial" w:cs="Arial"/>
        </w:rPr>
      </w:pPr>
      <w:r w:rsidRPr="0051483B">
        <w:rPr>
          <w:rFonts w:ascii="Arial" w:hAnsi="Arial" w:cs="Arial"/>
          <w:b/>
          <w:bCs/>
        </w:rPr>
        <w:t xml:space="preserve">Diagnosis </w:t>
      </w:r>
    </w:p>
    <w:p w14:paraId="564AD44F" w14:textId="77777777" w:rsidR="009661DB" w:rsidRPr="005915D8" w:rsidRDefault="009661DB" w:rsidP="009661DB">
      <w:pPr>
        <w:rPr>
          <w:rFonts w:ascii="Arial" w:hAnsi="Arial" w:cs="Arial"/>
        </w:rPr>
      </w:pPr>
      <w:r w:rsidRPr="005915D8">
        <w:rPr>
          <w:rFonts w:ascii="Arial" w:hAnsi="Arial" w:cs="Arial"/>
        </w:rPr>
        <w:t xml:space="preserve">Schizophrenia is usually diagnosed after assessment conducted by mental health specialist. Any concern about the symptoms must be communicated with the GP immediately, as the early treatment is better. </w:t>
      </w:r>
    </w:p>
    <w:p w14:paraId="0FBFB31E" w14:textId="77777777" w:rsidR="009661DB" w:rsidRPr="005915D8" w:rsidRDefault="009661DB" w:rsidP="009661DB">
      <w:pPr>
        <w:pStyle w:val="NormalWeb"/>
        <w:spacing w:before="0" w:beforeAutospacing="0" w:after="360" w:afterAutospacing="0"/>
        <w:rPr>
          <w:rFonts w:ascii="Arial" w:hAnsi="Arial" w:cs="Arial"/>
          <w:sz w:val="22"/>
          <w:szCs w:val="22"/>
        </w:rPr>
      </w:pPr>
      <w:r w:rsidRPr="005915D8">
        <w:rPr>
          <w:rFonts w:ascii="Arial" w:hAnsi="Arial" w:cs="Arial"/>
          <w:sz w:val="22"/>
          <w:szCs w:val="22"/>
        </w:rPr>
        <w:t>Schizophrenia is diagnosed if:</w:t>
      </w:r>
    </w:p>
    <w:p w14:paraId="48474643" w14:textId="77777777" w:rsidR="009661DB" w:rsidRPr="005915D8" w:rsidRDefault="009661DB" w:rsidP="009661DB">
      <w:pPr>
        <w:pStyle w:val="NormalWeb"/>
        <w:numPr>
          <w:ilvl w:val="0"/>
          <w:numId w:val="4"/>
        </w:numPr>
        <w:spacing w:before="0" w:beforeAutospacing="0" w:after="360" w:afterAutospacing="0"/>
        <w:rPr>
          <w:rFonts w:ascii="Arial" w:hAnsi="Arial" w:cs="Arial"/>
          <w:sz w:val="22"/>
          <w:szCs w:val="22"/>
        </w:rPr>
      </w:pPr>
      <w:r w:rsidRPr="005915D8">
        <w:rPr>
          <w:rFonts w:ascii="Arial" w:hAnsi="Arial" w:cs="Arial"/>
          <w:sz w:val="22"/>
          <w:szCs w:val="22"/>
        </w:rPr>
        <w:t xml:space="preserve">Patients have one or more of the symptoms above </w:t>
      </w:r>
    </w:p>
    <w:p w14:paraId="715F534D" w14:textId="77777777" w:rsidR="009661DB" w:rsidRPr="005915D8" w:rsidRDefault="009661DB" w:rsidP="009661DB">
      <w:pPr>
        <w:pStyle w:val="ListParagraph"/>
        <w:numPr>
          <w:ilvl w:val="0"/>
          <w:numId w:val="4"/>
        </w:numPr>
        <w:spacing w:before="100" w:beforeAutospacing="1" w:after="120" w:line="240" w:lineRule="auto"/>
        <w:rPr>
          <w:rFonts w:ascii="Arial" w:hAnsi="Arial" w:cs="Arial"/>
        </w:rPr>
      </w:pPr>
      <w:r w:rsidRPr="005915D8">
        <w:rPr>
          <w:rFonts w:ascii="Arial" w:hAnsi="Arial" w:cs="Arial"/>
        </w:rPr>
        <w:t xml:space="preserve"> The symptoms had impact of ability to work or during the daily routine life.</w:t>
      </w:r>
    </w:p>
    <w:p w14:paraId="710B9E71" w14:textId="77777777" w:rsidR="009661DB" w:rsidRPr="005915D8" w:rsidRDefault="009661DB" w:rsidP="009661DB">
      <w:pPr>
        <w:pStyle w:val="ListParagraph"/>
        <w:numPr>
          <w:ilvl w:val="0"/>
          <w:numId w:val="4"/>
        </w:numPr>
        <w:spacing w:before="100" w:beforeAutospacing="1" w:after="120" w:line="240" w:lineRule="auto"/>
        <w:rPr>
          <w:rFonts w:ascii="Arial" w:hAnsi="Arial" w:cs="Arial"/>
        </w:rPr>
      </w:pPr>
      <w:r w:rsidRPr="005915D8">
        <w:rPr>
          <w:rFonts w:ascii="Arial" w:hAnsi="Arial" w:cs="Arial"/>
        </w:rPr>
        <w:lastRenderedPageBreak/>
        <w:t xml:space="preserve"> Drug abuse, bipolar disorders or other causes must be excluded before diagnosing (NHS, 2016).</w:t>
      </w:r>
    </w:p>
    <w:p w14:paraId="07ACD08D" w14:textId="434FCB37" w:rsidR="009661DB" w:rsidRPr="0051483B" w:rsidRDefault="009661DB" w:rsidP="0051483B">
      <w:pPr>
        <w:spacing w:before="100" w:beforeAutospacing="1" w:after="120" w:line="360" w:lineRule="auto"/>
        <w:jc w:val="both"/>
        <w:rPr>
          <w:rFonts w:ascii="Arial" w:hAnsi="Arial" w:cs="Arial"/>
        </w:rPr>
      </w:pPr>
      <w:r w:rsidRPr="005915D8">
        <w:rPr>
          <w:rFonts w:ascii="Arial" w:hAnsi="Arial" w:cs="Arial"/>
        </w:rPr>
        <w:t xml:space="preserve">Diagnostic of </w:t>
      </w:r>
      <w:r w:rsidRPr="005915D8">
        <w:rPr>
          <w:rFonts w:ascii="Arial" w:eastAsia="Times New Roman" w:hAnsi="Arial" w:cs="Arial"/>
          <w:color w:val="111111"/>
          <w:lang w:eastAsia="en-GB"/>
        </w:rPr>
        <w:t xml:space="preserve">schizophrenia could be possible via DSM-5, this method is often used by the </w:t>
      </w:r>
      <w:r w:rsidRPr="0051483B">
        <w:rPr>
          <w:rFonts w:ascii="Arial" w:eastAsia="Times New Roman" w:hAnsi="Arial" w:cs="Arial"/>
          <w:color w:val="111111"/>
          <w:lang w:eastAsia="en-GB"/>
        </w:rPr>
        <w:t>mental health professionals or doctors (Mayo Clinic, 2020).</w:t>
      </w:r>
    </w:p>
    <w:p w14:paraId="0BC97749" w14:textId="77777777" w:rsidR="009661DB" w:rsidRPr="0051483B" w:rsidRDefault="009661DB" w:rsidP="0051483B">
      <w:pPr>
        <w:spacing w:before="100" w:beforeAutospacing="1" w:after="120" w:line="360" w:lineRule="auto"/>
        <w:jc w:val="both"/>
        <w:rPr>
          <w:rFonts w:ascii="Arial" w:hAnsi="Arial" w:cs="Arial"/>
        </w:rPr>
      </w:pPr>
    </w:p>
    <w:p w14:paraId="4AF1D8A0" w14:textId="77777777" w:rsidR="009661DB" w:rsidRPr="0051483B" w:rsidRDefault="009661DB" w:rsidP="0051483B">
      <w:pPr>
        <w:spacing w:line="360" w:lineRule="auto"/>
        <w:jc w:val="both"/>
        <w:rPr>
          <w:rFonts w:ascii="Arial" w:hAnsi="Arial" w:cs="Arial"/>
          <w:b/>
          <w:bCs/>
        </w:rPr>
      </w:pPr>
      <w:r w:rsidRPr="0051483B">
        <w:rPr>
          <w:rFonts w:ascii="Arial" w:hAnsi="Arial" w:cs="Arial"/>
          <w:b/>
          <w:bCs/>
        </w:rPr>
        <w:t xml:space="preserve">Current treatment </w:t>
      </w:r>
    </w:p>
    <w:p w14:paraId="3B10594D" w14:textId="77777777" w:rsidR="009661DB" w:rsidRPr="0051483B" w:rsidRDefault="009661DB" w:rsidP="0051483B">
      <w:pPr>
        <w:spacing w:line="360" w:lineRule="auto"/>
        <w:jc w:val="both"/>
        <w:rPr>
          <w:rFonts w:ascii="Arial" w:hAnsi="Arial" w:cs="Arial"/>
        </w:rPr>
      </w:pPr>
      <w:r w:rsidRPr="0051483B">
        <w:rPr>
          <w:rFonts w:ascii="Arial" w:hAnsi="Arial" w:cs="Arial"/>
        </w:rPr>
        <w:t>Treating of schizophrenia usually including individual combination of therapy and medicine and requires lifelong treatment even if the symptoms are not there are not longa appear.</w:t>
      </w:r>
    </w:p>
    <w:p w14:paraId="7D3EBD61" w14:textId="2DBA50B8" w:rsidR="009661DB" w:rsidRPr="0051483B" w:rsidRDefault="009661DB" w:rsidP="0051483B">
      <w:pPr>
        <w:pStyle w:val="Heading3"/>
        <w:numPr>
          <w:ilvl w:val="0"/>
          <w:numId w:val="4"/>
        </w:numPr>
        <w:shd w:val="clear" w:color="auto" w:fill="FFFFFF"/>
        <w:spacing w:before="0" w:after="360" w:line="360" w:lineRule="auto"/>
        <w:jc w:val="both"/>
        <w:rPr>
          <w:rFonts w:ascii="Arial" w:hAnsi="Arial" w:cs="Arial"/>
          <w:color w:val="111111"/>
          <w:sz w:val="22"/>
          <w:szCs w:val="22"/>
        </w:rPr>
      </w:pPr>
      <w:r w:rsidRPr="0051483B">
        <w:rPr>
          <w:rFonts w:ascii="Arial" w:hAnsi="Arial" w:cs="Arial"/>
          <w:color w:val="111111"/>
          <w:sz w:val="22"/>
          <w:szCs w:val="22"/>
        </w:rPr>
        <w:t>Medications - treatment with medications is c</w:t>
      </w:r>
      <w:r w:rsidR="0051483B">
        <w:rPr>
          <w:rFonts w:ascii="Arial" w:hAnsi="Arial" w:cs="Arial"/>
          <w:color w:val="111111"/>
          <w:sz w:val="22"/>
          <w:szCs w:val="22"/>
        </w:rPr>
        <w:t xml:space="preserve">ontrolling the neurotransmitter </w:t>
      </w:r>
      <w:r w:rsidRPr="0051483B">
        <w:rPr>
          <w:rFonts w:ascii="Arial" w:hAnsi="Arial" w:cs="Arial"/>
          <w:color w:val="111111"/>
          <w:sz w:val="22"/>
          <w:szCs w:val="22"/>
        </w:rPr>
        <w:t>dopamine in the brain</w:t>
      </w:r>
    </w:p>
    <w:p w14:paraId="347C7398" w14:textId="4DE01071" w:rsidR="009661DB" w:rsidRPr="0051483B" w:rsidRDefault="009661DB" w:rsidP="0051483B">
      <w:pPr>
        <w:pStyle w:val="ListParagraph"/>
        <w:numPr>
          <w:ilvl w:val="0"/>
          <w:numId w:val="4"/>
        </w:numPr>
        <w:shd w:val="clear" w:color="auto" w:fill="FFFFFF"/>
        <w:spacing w:before="100" w:beforeAutospacing="1" w:after="180" w:line="360" w:lineRule="auto"/>
        <w:jc w:val="both"/>
        <w:rPr>
          <w:rFonts w:ascii="Arial" w:eastAsia="Times New Roman" w:hAnsi="Arial" w:cs="Arial"/>
          <w:color w:val="111111"/>
          <w:lang w:eastAsia="en-GB"/>
        </w:rPr>
      </w:pPr>
      <w:r w:rsidRPr="0051483B">
        <w:rPr>
          <w:rFonts w:ascii="Arial" w:hAnsi="Arial" w:cs="Arial"/>
          <w:color w:val="111111"/>
        </w:rPr>
        <w:t xml:space="preserve">Second-generation antipsychotics-this is new second generation antipsychotics medications with low side effect and is very preferable by the specialists - </w:t>
      </w:r>
      <w:r w:rsidRPr="0051483B">
        <w:rPr>
          <w:rFonts w:ascii="Arial" w:eastAsia="Times New Roman" w:hAnsi="Arial" w:cs="Arial"/>
          <w:color w:val="111111"/>
          <w:lang w:eastAsia="en-GB"/>
        </w:rPr>
        <w:t xml:space="preserve">Aripiprazole, </w:t>
      </w:r>
      <w:proofErr w:type="spellStart"/>
      <w:r w:rsidRPr="0051483B">
        <w:rPr>
          <w:rFonts w:ascii="Arial" w:eastAsia="Times New Roman" w:hAnsi="Arial" w:cs="Arial"/>
          <w:color w:val="111111"/>
          <w:lang w:eastAsia="en-GB"/>
        </w:rPr>
        <w:t>Asenapine</w:t>
      </w:r>
      <w:proofErr w:type="spellEnd"/>
      <w:r w:rsidRPr="0051483B">
        <w:rPr>
          <w:rFonts w:ascii="Arial" w:eastAsia="Times New Roman" w:hAnsi="Arial" w:cs="Arial"/>
          <w:color w:val="111111"/>
          <w:lang w:eastAsia="en-GB"/>
        </w:rPr>
        <w:t xml:space="preserve">, </w:t>
      </w:r>
      <w:proofErr w:type="spellStart"/>
      <w:r w:rsidRPr="0051483B">
        <w:rPr>
          <w:rFonts w:ascii="Arial" w:eastAsia="Times New Roman" w:hAnsi="Arial" w:cs="Arial"/>
          <w:color w:val="111111"/>
          <w:lang w:eastAsia="en-GB"/>
        </w:rPr>
        <w:t>Brexpiprazole</w:t>
      </w:r>
      <w:proofErr w:type="spellEnd"/>
      <w:r w:rsidRPr="0051483B">
        <w:rPr>
          <w:rFonts w:ascii="Arial" w:eastAsia="Times New Roman" w:hAnsi="Arial" w:cs="Arial"/>
          <w:color w:val="111111"/>
          <w:lang w:eastAsia="en-GB"/>
        </w:rPr>
        <w:t xml:space="preserve">, </w:t>
      </w:r>
      <w:proofErr w:type="spellStart"/>
      <w:r w:rsidRPr="0051483B">
        <w:rPr>
          <w:rFonts w:ascii="Arial" w:eastAsia="Times New Roman" w:hAnsi="Arial" w:cs="Arial"/>
          <w:color w:val="111111"/>
          <w:lang w:eastAsia="en-GB"/>
        </w:rPr>
        <w:t>Cariprazine</w:t>
      </w:r>
      <w:proofErr w:type="spellEnd"/>
      <w:r w:rsidRPr="0051483B">
        <w:rPr>
          <w:rFonts w:ascii="Arial" w:eastAsia="Times New Roman" w:hAnsi="Arial" w:cs="Arial"/>
          <w:color w:val="111111"/>
          <w:lang w:eastAsia="en-GB"/>
        </w:rPr>
        <w:t xml:space="preserve">, </w:t>
      </w:r>
      <w:proofErr w:type="spellStart"/>
      <w:r w:rsidRPr="0051483B">
        <w:rPr>
          <w:rFonts w:ascii="Arial" w:eastAsia="Times New Roman" w:hAnsi="Arial" w:cs="Arial"/>
          <w:color w:val="111111"/>
          <w:lang w:eastAsia="en-GB"/>
        </w:rPr>
        <w:t>Iloperidone</w:t>
      </w:r>
      <w:proofErr w:type="spellEnd"/>
      <w:r w:rsidRPr="0051483B">
        <w:rPr>
          <w:rFonts w:ascii="Arial" w:eastAsia="Times New Roman" w:hAnsi="Arial" w:cs="Arial"/>
          <w:color w:val="111111"/>
          <w:lang w:eastAsia="en-GB"/>
        </w:rPr>
        <w:t xml:space="preserve">, </w:t>
      </w:r>
      <w:proofErr w:type="spellStart"/>
      <w:r w:rsidRPr="0051483B">
        <w:rPr>
          <w:rFonts w:ascii="Arial" w:eastAsia="Times New Roman" w:hAnsi="Arial" w:cs="Arial"/>
          <w:color w:val="111111"/>
          <w:lang w:eastAsia="en-GB"/>
        </w:rPr>
        <w:t>Lurasidone</w:t>
      </w:r>
      <w:proofErr w:type="spellEnd"/>
      <w:r w:rsidRPr="0051483B">
        <w:rPr>
          <w:rFonts w:ascii="Arial" w:eastAsia="Times New Roman" w:hAnsi="Arial" w:cs="Arial"/>
          <w:color w:val="111111"/>
          <w:lang w:eastAsia="en-GB"/>
        </w:rPr>
        <w:t xml:space="preserve">, Olanzapine, </w:t>
      </w:r>
      <w:proofErr w:type="spellStart"/>
      <w:r w:rsidRPr="0051483B">
        <w:rPr>
          <w:rFonts w:ascii="Arial" w:eastAsia="Times New Roman" w:hAnsi="Arial" w:cs="Arial"/>
          <w:color w:val="111111"/>
          <w:lang w:eastAsia="en-GB"/>
        </w:rPr>
        <w:t>Paliperidone</w:t>
      </w:r>
      <w:proofErr w:type="spellEnd"/>
      <w:r w:rsidRPr="0051483B">
        <w:rPr>
          <w:rFonts w:ascii="Arial" w:eastAsia="Times New Roman" w:hAnsi="Arial" w:cs="Arial"/>
          <w:color w:val="111111"/>
          <w:lang w:eastAsia="en-GB"/>
        </w:rPr>
        <w:t>, Quetiapine, Risperidone, Ziprasidone.</w:t>
      </w:r>
    </w:p>
    <w:p w14:paraId="256B53FB" w14:textId="77777777" w:rsidR="009661DB" w:rsidRPr="0051483B" w:rsidRDefault="009661DB" w:rsidP="0051483B">
      <w:pPr>
        <w:pStyle w:val="ListParagraph"/>
        <w:numPr>
          <w:ilvl w:val="0"/>
          <w:numId w:val="6"/>
        </w:numPr>
        <w:shd w:val="clear" w:color="auto" w:fill="FFFFFF"/>
        <w:spacing w:before="100" w:beforeAutospacing="1" w:after="180" w:line="360" w:lineRule="auto"/>
        <w:jc w:val="both"/>
        <w:rPr>
          <w:rFonts w:ascii="Arial" w:eastAsia="Times New Roman" w:hAnsi="Arial" w:cs="Arial"/>
          <w:color w:val="111111"/>
          <w:lang w:eastAsia="en-GB"/>
        </w:rPr>
      </w:pPr>
      <w:r w:rsidRPr="0051483B">
        <w:rPr>
          <w:rFonts w:ascii="Arial" w:hAnsi="Arial" w:cs="Arial"/>
        </w:rPr>
        <w:t xml:space="preserve"> </w:t>
      </w:r>
      <w:r w:rsidRPr="0051483B">
        <w:rPr>
          <w:rFonts w:ascii="Arial" w:hAnsi="Arial" w:cs="Arial"/>
          <w:color w:val="111111"/>
        </w:rPr>
        <w:t xml:space="preserve">First-generation antipsychotics- antipsychotic medication with neurological side effect – </w:t>
      </w:r>
      <w:r w:rsidRPr="0051483B">
        <w:rPr>
          <w:rFonts w:ascii="Arial" w:eastAsia="Times New Roman" w:hAnsi="Arial" w:cs="Arial"/>
          <w:color w:val="111111"/>
          <w:lang w:eastAsia="en-GB"/>
        </w:rPr>
        <w:t xml:space="preserve">Chlorpromazine, </w:t>
      </w:r>
      <w:proofErr w:type="spellStart"/>
      <w:r w:rsidRPr="0051483B">
        <w:rPr>
          <w:rFonts w:ascii="Arial" w:eastAsia="Times New Roman" w:hAnsi="Arial" w:cs="Arial"/>
          <w:color w:val="111111"/>
          <w:lang w:eastAsia="en-GB"/>
        </w:rPr>
        <w:t>Fluphenazine</w:t>
      </w:r>
      <w:proofErr w:type="spellEnd"/>
      <w:r w:rsidRPr="0051483B">
        <w:rPr>
          <w:rFonts w:ascii="Arial" w:eastAsia="Times New Roman" w:hAnsi="Arial" w:cs="Arial"/>
          <w:color w:val="111111"/>
          <w:lang w:eastAsia="en-GB"/>
        </w:rPr>
        <w:t xml:space="preserve">, Haloperidol, </w:t>
      </w:r>
      <w:proofErr w:type="spellStart"/>
      <w:r w:rsidRPr="0051483B">
        <w:rPr>
          <w:rFonts w:ascii="Arial" w:eastAsia="Times New Roman" w:hAnsi="Arial" w:cs="Arial"/>
          <w:color w:val="111111"/>
          <w:lang w:eastAsia="en-GB"/>
        </w:rPr>
        <w:t>Perphenazine</w:t>
      </w:r>
      <w:proofErr w:type="spellEnd"/>
      <w:r w:rsidRPr="0051483B">
        <w:rPr>
          <w:rFonts w:ascii="Arial" w:eastAsia="Times New Roman" w:hAnsi="Arial" w:cs="Arial"/>
          <w:color w:val="111111"/>
          <w:lang w:eastAsia="en-GB"/>
        </w:rPr>
        <w:t>.</w:t>
      </w:r>
    </w:p>
    <w:p w14:paraId="21817BC8" w14:textId="77777777" w:rsidR="009661DB" w:rsidRPr="0051483B" w:rsidRDefault="009661DB" w:rsidP="0051483B">
      <w:pPr>
        <w:pStyle w:val="Heading3"/>
        <w:numPr>
          <w:ilvl w:val="0"/>
          <w:numId w:val="6"/>
        </w:numPr>
        <w:shd w:val="clear" w:color="auto" w:fill="FFFFFF"/>
        <w:spacing w:before="0" w:after="360" w:line="360" w:lineRule="auto"/>
        <w:jc w:val="both"/>
        <w:rPr>
          <w:rFonts w:ascii="Arial" w:hAnsi="Arial" w:cs="Arial"/>
          <w:color w:val="111111"/>
          <w:sz w:val="22"/>
          <w:szCs w:val="22"/>
        </w:rPr>
      </w:pPr>
      <w:r w:rsidRPr="0051483B">
        <w:rPr>
          <w:rFonts w:ascii="Arial" w:hAnsi="Arial" w:cs="Arial"/>
          <w:color w:val="111111"/>
          <w:sz w:val="22"/>
          <w:szCs w:val="22"/>
        </w:rPr>
        <w:t>Long-acting injectable antipsychotics-</w:t>
      </w:r>
      <w:r w:rsidRPr="0051483B">
        <w:rPr>
          <w:rFonts w:ascii="Arial" w:hAnsi="Arial" w:cs="Arial"/>
          <w:sz w:val="22"/>
          <w:szCs w:val="22"/>
        </w:rPr>
        <w:t xml:space="preserve"> </w:t>
      </w:r>
      <w:r w:rsidRPr="0051483B">
        <w:rPr>
          <w:rFonts w:ascii="Arial" w:hAnsi="Arial" w:cs="Arial"/>
          <w:color w:val="111111"/>
          <w:sz w:val="22"/>
          <w:szCs w:val="22"/>
        </w:rPr>
        <w:t xml:space="preserve">intramuscular or subcutaneous injection, usually prescribed every two to four weeks. These medications including </w:t>
      </w:r>
      <w:r w:rsidRPr="0051483B">
        <w:rPr>
          <w:rFonts w:ascii="Arial" w:eastAsia="Times New Roman" w:hAnsi="Arial" w:cs="Arial"/>
          <w:color w:val="000000" w:themeColor="text1"/>
          <w:sz w:val="22"/>
          <w:szCs w:val="22"/>
          <w:lang w:eastAsia="en-GB"/>
        </w:rPr>
        <w:t>Aripiprazole</w:t>
      </w:r>
      <w:r w:rsidRPr="0051483B">
        <w:rPr>
          <w:rFonts w:ascii="Arial" w:eastAsia="Times New Roman" w:hAnsi="Arial" w:cs="Arial"/>
          <w:color w:val="111111"/>
          <w:sz w:val="22"/>
          <w:szCs w:val="22"/>
          <w:lang w:eastAsia="en-GB"/>
        </w:rPr>
        <w:t xml:space="preserve">, </w:t>
      </w:r>
      <w:proofErr w:type="spellStart"/>
      <w:r w:rsidRPr="0051483B">
        <w:rPr>
          <w:rFonts w:ascii="Arial" w:eastAsia="Times New Roman" w:hAnsi="Arial" w:cs="Arial"/>
          <w:color w:val="111111"/>
          <w:sz w:val="22"/>
          <w:szCs w:val="22"/>
          <w:lang w:eastAsia="en-GB"/>
        </w:rPr>
        <w:t>Fluphenazine</w:t>
      </w:r>
      <w:proofErr w:type="spellEnd"/>
      <w:r w:rsidRPr="0051483B">
        <w:rPr>
          <w:rFonts w:ascii="Arial" w:eastAsia="Times New Roman" w:hAnsi="Arial" w:cs="Arial"/>
          <w:color w:val="111111"/>
          <w:sz w:val="22"/>
          <w:szCs w:val="22"/>
          <w:lang w:eastAsia="en-GB"/>
        </w:rPr>
        <w:t xml:space="preserve"> </w:t>
      </w:r>
      <w:proofErr w:type="spellStart"/>
      <w:r w:rsidRPr="0051483B">
        <w:rPr>
          <w:rFonts w:ascii="Arial" w:eastAsia="Times New Roman" w:hAnsi="Arial" w:cs="Arial"/>
          <w:color w:val="111111"/>
          <w:sz w:val="22"/>
          <w:szCs w:val="22"/>
          <w:lang w:eastAsia="en-GB"/>
        </w:rPr>
        <w:t>decanoate</w:t>
      </w:r>
      <w:proofErr w:type="spellEnd"/>
      <w:r w:rsidRPr="0051483B">
        <w:rPr>
          <w:rFonts w:ascii="Arial" w:eastAsia="Times New Roman" w:hAnsi="Arial" w:cs="Arial"/>
          <w:color w:val="111111"/>
          <w:sz w:val="22"/>
          <w:szCs w:val="22"/>
          <w:lang w:eastAsia="en-GB"/>
        </w:rPr>
        <w:t>, Haloperidol,</w:t>
      </w:r>
    </w:p>
    <w:p w14:paraId="7F0B058C" w14:textId="288CC8D9" w:rsidR="009661DB" w:rsidRPr="0051483B" w:rsidRDefault="009661DB" w:rsidP="0051483B">
      <w:pPr>
        <w:pStyle w:val="ListParagraph"/>
        <w:numPr>
          <w:ilvl w:val="0"/>
          <w:numId w:val="6"/>
        </w:numPr>
        <w:shd w:val="clear" w:color="auto" w:fill="FFFFFF"/>
        <w:spacing w:before="100" w:beforeAutospacing="1" w:after="180" w:line="360" w:lineRule="auto"/>
        <w:jc w:val="both"/>
        <w:rPr>
          <w:rFonts w:ascii="Arial" w:eastAsia="Times New Roman" w:hAnsi="Arial" w:cs="Arial"/>
          <w:color w:val="111111"/>
          <w:lang w:eastAsia="en-GB"/>
        </w:rPr>
      </w:pPr>
      <w:r w:rsidRPr="0051483B">
        <w:rPr>
          <w:rFonts w:ascii="Arial" w:hAnsi="Arial" w:cs="Arial"/>
          <w:color w:val="111111"/>
        </w:rPr>
        <w:t xml:space="preserve">Psychosocial interventions- this therapy is in addition to the medication therapy  </w:t>
      </w:r>
    </w:p>
    <w:p w14:paraId="64E0D50D" w14:textId="77777777" w:rsidR="009661DB" w:rsidRPr="0051483B" w:rsidRDefault="009661DB" w:rsidP="0051483B">
      <w:pPr>
        <w:pStyle w:val="Heading3"/>
        <w:numPr>
          <w:ilvl w:val="0"/>
          <w:numId w:val="6"/>
        </w:numPr>
        <w:shd w:val="clear" w:color="auto" w:fill="FFFFFF"/>
        <w:spacing w:before="0" w:after="360" w:line="360" w:lineRule="auto"/>
        <w:jc w:val="both"/>
        <w:rPr>
          <w:rFonts w:ascii="Arial" w:hAnsi="Arial" w:cs="Arial"/>
          <w:color w:val="111111"/>
          <w:sz w:val="22"/>
          <w:szCs w:val="22"/>
        </w:rPr>
      </w:pPr>
      <w:r w:rsidRPr="0051483B">
        <w:rPr>
          <w:rFonts w:ascii="Arial" w:hAnsi="Arial" w:cs="Arial"/>
          <w:color w:val="111111"/>
          <w:sz w:val="22"/>
          <w:szCs w:val="22"/>
        </w:rPr>
        <w:t xml:space="preserve">Hospitalization- </w:t>
      </w:r>
      <w:r w:rsidRPr="0051483B">
        <w:rPr>
          <w:rFonts w:ascii="Arial" w:hAnsi="Arial" w:cs="Arial"/>
          <w:color w:val="111111"/>
          <w:sz w:val="22"/>
          <w:szCs w:val="22"/>
          <w:shd w:val="clear" w:color="auto" w:fill="FFFFFF"/>
        </w:rPr>
        <w:t>During crisis or the periods of severe symptoms, hospitalization is necessary to ensure safety, adequate nutrition, good sleep, and appropriate hygiene.</w:t>
      </w:r>
    </w:p>
    <w:p w14:paraId="41F11830" w14:textId="56F59ADE" w:rsidR="009661DB" w:rsidRPr="0051483B" w:rsidRDefault="009661DB" w:rsidP="0051483B">
      <w:pPr>
        <w:pStyle w:val="Heading3"/>
        <w:numPr>
          <w:ilvl w:val="0"/>
          <w:numId w:val="6"/>
        </w:numPr>
        <w:shd w:val="clear" w:color="auto" w:fill="FFFFFF"/>
        <w:spacing w:before="0" w:after="360" w:line="360" w:lineRule="auto"/>
        <w:jc w:val="both"/>
        <w:rPr>
          <w:rFonts w:ascii="Arial" w:hAnsi="Arial" w:cs="Arial"/>
          <w:color w:val="111111"/>
          <w:sz w:val="22"/>
          <w:szCs w:val="22"/>
        </w:rPr>
      </w:pPr>
      <w:r w:rsidRPr="0051483B">
        <w:rPr>
          <w:rFonts w:ascii="Arial" w:hAnsi="Arial" w:cs="Arial"/>
          <w:color w:val="111111"/>
          <w:sz w:val="22"/>
          <w:szCs w:val="22"/>
        </w:rPr>
        <w:t xml:space="preserve">Electroconvulsive therapy – </w:t>
      </w:r>
      <w:r w:rsidRPr="0051483B">
        <w:rPr>
          <w:rFonts w:ascii="Arial" w:hAnsi="Arial" w:cs="Arial"/>
          <w:color w:val="111111"/>
          <w:sz w:val="22"/>
          <w:szCs w:val="22"/>
          <w:shd w:val="clear" w:color="auto" w:fill="FFFFFF"/>
        </w:rPr>
        <w:t>adult patients who do not respond to all treatments above, electroconvulsive therapy (ECT) is an option (Mayo Clinic, 2020).</w:t>
      </w:r>
    </w:p>
    <w:p w14:paraId="5939BA22" w14:textId="7897DE1D" w:rsidR="009661DB" w:rsidRPr="001B0B4E" w:rsidRDefault="009661DB" w:rsidP="001B0B4E">
      <w:pPr>
        <w:spacing w:line="360" w:lineRule="auto"/>
        <w:jc w:val="both"/>
        <w:rPr>
          <w:rFonts w:ascii="Arial" w:hAnsi="Arial" w:cs="Arial"/>
          <w:i/>
        </w:rPr>
      </w:pPr>
      <w:r w:rsidRPr="001B0B4E">
        <w:rPr>
          <w:rFonts w:ascii="Arial" w:hAnsi="Arial" w:cs="Arial"/>
          <w:b/>
          <w:bCs/>
        </w:rPr>
        <w:t>Measurements of rehabilitation</w:t>
      </w:r>
      <w:r w:rsidRPr="001B0B4E">
        <w:rPr>
          <w:rFonts w:ascii="Arial" w:hAnsi="Arial" w:cs="Arial"/>
        </w:rPr>
        <w:t xml:space="preserve"> </w:t>
      </w:r>
    </w:p>
    <w:p w14:paraId="16A69C3F" w14:textId="77777777" w:rsidR="009661DB" w:rsidRPr="001B0B4E" w:rsidRDefault="009661DB" w:rsidP="001B0B4E">
      <w:pPr>
        <w:spacing w:line="360" w:lineRule="auto"/>
        <w:jc w:val="both"/>
        <w:rPr>
          <w:rFonts w:ascii="Arial" w:hAnsi="Arial" w:cs="Arial"/>
        </w:rPr>
      </w:pPr>
      <w:r w:rsidRPr="001B0B4E">
        <w:rPr>
          <w:rFonts w:ascii="Arial" w:hAnsi="Arial" w:cs="Arial"/>
        </w:rPr>
        <w:t xml:space="preserve">Schizophrenia is condition where    just measurement of the quality of care and treatments provided is possible. Effective control and management the condition is   to avoid </w:t>
      </w:r>
      <w:r w:rsidRPr="001B0B4E">
        <w:rPr>
          <w:rFonts w:ascii="Arial" w:hAnsi="Arial" w:cs="Arial"/>
        </w:rPr>
        <w:lastRenderedPageBreak/>
        <w:t xml:space="preserve">complications of   self-harming, suiciding, substance misuse, neglect and self-neglect, lack of dignity and violation of human rights. </w:t>
      </w:r>
    </w:p>
    <w:p w14:paraId="7A81CB2F" w14:textId="77777777" w:rsidR="001B0B4E" w:rsidRDefault="009661DB" w:rsidP="001B0B4E">
      <w:pPr>
        <w:spacing w:line="360" w:lineRule="auto"/>
        <w:jc w:val="both"/>
        <w:rPr>
          <w:rFonts w:ascii="Arial" w:hAnsi="Arial" w:cs="Arial"/>
          <w:i/>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0B4E">
        <w:rPr>
          <w:rFonts w:ascii="Arial" w:hAnsi="Arial" w:cs="Arial"/>
        </w:rPr>
        <w:t xml:space="preserve"> Measurement of the quality of life is possible with the indicators that are used for long-term mental disorders.    ‘</w:t>
      </w:r>
      <w:r w:rsidRPr="001B0B4E">
        <w:rPr>
          <w:rFonts w:ascii="Arial" w:hAnsi="Arial" w:cs="Arial"/>
          <w:i/>
        </w:rPr>
        <w:t>Quality Indicator for Rehabilitative Care (</w:t>
      </w:r>
      <w:proofErr w:type="spellStart"/>
      <w:r w:rsidRPr="001B0B4E">
        <w:rPr>
          <w:rFonts w:ascii="Arial" w:hAnsi="Arial" w:cs="Arial"/>
          <w:i/>
        </w:rPr>
        <w:t>QuIRC</w:t>
      </w:r>
      <w:proofErr w:type="spellEnd"/>
      <w:r w:rsidRPr="001B0B4E">
        <w:rPr>
          <w:rFonts w:ascii="Arial" w:hAnsi="Arial" w:cs="Arial"/>
          <w:i/>
        </w:rPr>
        <w:t xml:space="preserve">-SA)’. This tool includes specific indicators that show that quality of care and effective are provided to manage the condition </w:t>
      </w:r>
      <w:r w:rsidRPr="001B0B4E">
        <w:rPr>
          <w:rFonts w:ascii="Arial" w:hAnsi="Arial" w:cs="Arial"/>
        </w:rPr>
        <w:t>(see appendix b</w:t>
      </w:r>
      <w:r w:rsidRPr="001B0B4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B0B4E">
        <w:rPr>
          <w:rFonts w:ascii="Arial" w:hAnsi="Arial" w:cs="Arial"/>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21" w:history="1">
        <w:r w:rsidRPr="001B0B4E">
          <w:rPr>
            <w:rStyle w:val="Hyperlink"/>
            <w:rFonts w:ascii="Arial" w:hAnsi="Arial" w:cs="Arial"/>
            <w: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https://quirc.eu/quirc-sa/</w:t>
        </w:r>
      </w:hyperlink>
    </w:p>
    <w:p w14:paraId="6A044B3F" w14:textId="3427EB7C" w:rsidR="009661DB" w:rsidRPr="001B0B4E" w:rsidRDefault="009661DB" w:rsidP="001B0B4E">
      <w:pPr>
        <w:spacing w:line="360" w:lineRule="auto"/>
        <w:jc w:val="both"/>
        <w:rPr>
          <w:rFonts w:ascii="Arial" w:hAnsi="Arial" w:cs="Arial"/>
          <w:i/>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0B4E">
        <w:rPr>
          <w:rFonts w:ascii="Arial" w:hAnsi="Arial" w:cs="Arial"/>
          <w:b/>
        </w:rPr>
        <w:t>Principles of care for people with Schizophrenia</w:t>
      </w:r>
    </w:p>
    <w:p w14:paraId="41C7A9A5" w14:textId="653E255B" w:rsidR="009661DB" w:rsidRPr="001B0B4E" w:rsidRDefault="009661DB" w:rsidP="001B0B4E">
      <w:pPr>
        <w:spacing w:line="360" w:lineRule="auto"/>
        <w:jc w:val="both"/>
        <w:rPr>
          <w:rFonts w:ascii="Arial" w:hAnsi="Arial" w:cs="Arial"/>
        </w:rPr>
      </w:pPr>
      <w:r w:rsidRPr="001B0B4E">
        <w:rPr>
          <w:rFonts w:ascii="Arial" w:hAnsi="Arial" w:cs="Arial"/>
        </w:rPr>
        <w:t>Working with people with Schizophrenia must follow the NICE guides for awareness of sigma, confidentiality, discrimination, privacy, and dignity (NICE, 2021).  Respect the policy and legislation, Human Rights Act/Equality Act 2010/Mental Health Act.</w:t>
      </w:r>
    </w:p>
    <w:p w14:paraId="23C3FF27" w14:textId="77777777" w:rsidR="009661DB" w:rsidRPr="001B0B4E" w:rsidRDefault="009661DB" w:rsidP="001B0B4E">
      <w:pPr>
        <w:spacing w:line="360" w:lineRule="auto"/>
        <w:jc w:val="both"/>
        <w:rPr>
          <w:rFonts w:ascii="Arial" w:hAnsi="Arial" w:cs="Arial"/>
        </w:rPr>
      </w:pPr>
    </w:p>
    <w:p w14:paraId="31203756" w14:textId="3311B50D" w:rsidR="009661DB" w:rsidRPr="001B0B4E" w:rsidRDefault="009661DB" w:rsidP="001B0B4E">
      <w:pPr>
        <w:spacing w:line="360" w:lineRule="auto"/>
        <w:jc w:val="both"/>
        <w:rPr>
          <w:rFonts w:ascii="Arial" w:hAnsi="Arial" w:cs="Arial"/>
          <w:b/>
        </w:rPr>
      </w:pPr>
      <w:r w:rsidRPr="001B0B4E">
        <w:rPr>
          <w:rFonts w:ascii="Arial" w:hAnsi="Arial" w:cs="Arial"/>
          <w:b/>
        </w:rPr>
        <w:t>Case Study</w:t>
      </w:r>
    </w:p>
    <w:p w14:paraId="3BF7B29D" w14:textId="53847D77" w:rsidR="009661DB" w:rsidRPr="001B0B4E" w:rsidRDefault="009661DB" w:rsidP="001B0B4E">
      <w:pPr>
        <w:spacing w:line="360" w:lineRule="auto"/>
        <w:jc w:val="both"/>
        <w:rPr>
          <w:rFonts w:ascii="Arial" w:hAnsi="Arial" w:cs="Arial"/>
        </w:rPr>
      </w:pPr>
      <w:r w:rsidRPr="001B0B4E">
        <w:rPr>
          <w:rFonts w:ascii="Arial" w:hAnsi="Arial" w:cs="Arial"/>
        </w:rPr>
        <w:t>Neighbour of mine was diagnosed with Schizophrenia developed after regula</w:t>
      </w:r>
      <w:r w:rsidR="001B0B4E">
        <w:rPr>
          <w:rFonts w:ascii="Arial" w:hAnsi="Arial" w:cs="Arial"/>
        </w:rPr>
        <w:t xml:space="preserve">r and long-time alcohol abuse. </w:t>
      </w:r>
      <w:r w:rsidRPr="001B0B4E">
        <w:rPr>
          <w:rFonts w:ascii="Arial" w:hAnsi="Arial" w:cs="Arial"/>
        </w:rPr>
        <w:t>His wife did not take his condition serious and keep saying that he is an alcoholic. However, he ends up in hospital due to suicide attempt.</w:t>
      </w:r>
    </w:p>
    <w:p w14:paraId="288BF8BE" w14:textId="77777777" w:rsidR="009661DB" w:rsidRPr="001B0B4E" w:rsidRDefault="009661DB" w:rsidP="001B0B4E">
      <w:pPr>
        <w:spacing w:line="360" w:lineRule="auto"/>
        <w:jc w:val="both"/>
        <w:rPr>
          <w:rFonts w:ascii="Arial" w:hAnsi="Arial" w:cs="Arial"/>
        </w:rPr>
      </w:pPr>
    </w:p>
    <w:p w14:paraId="1CD26459" w14:textId="180B4394" w:rsidR="009661DB" w:rsidRPr="001B0B4E" w:rsidRDefault="009661DB" w:rsidP="001B0B4E">
      <w:pPr>
        <w:spacing w:line="360" w:lineRule="auto"/>
        <w:jc w:val="both"/>
        <w:rPr>
          <w:rFonts w:ascii="Arial" w:hAnsi="Arial" w:cs="Arial"/>
          <w:b/>
          <w:bCs/>
        </w:rPr>
      </w:pPr>
      <w:r w:rsidRPr="001B0B4E">
        <w:rPr>
          <w:rFonts w:ascii="Arial" w:hAnsi="Arial" w:cs="Arial"/>
          <w:b/>
          <w:bCs/>
        </w:rPr>
        <w:t>Recommendations for improvement of Schizophrenia</w:t>
      </w:r>
    </w:p>
    <w:p w14:paraId="4E605D35" w14:textId="7BC52F91" w:rsidR="009661DB" w:rsidRPr="001B0B4E" w:rsidRDefault="009661DB" w:rsidP="001B0B4E">
      <w:pPr>
        <w:spacing w:line="360" w:lineRule="auto"/>
        <w:jc w:val="both"/>
        <w:rPr>
          <w:rFonts w:ascii="Arial" w:hAnsi="Arial" w:cs="Arial"/>
        </w:rPr>
      </w:pPr>
      <w:r w:rsidRPr="001B0B4E">
        <w:rPr>
          <w:rFonts w:ascii="Arial" w:hAnsi="Arial" w:cs="Arial"/>
        </w:rPr>
        <w:t xml:space="preserve">Many people in UK and around the world struggle with the symptoms of Schizophrenia and trying to coop with their life. More events presenting the symptoms and make the people aware of the condition should be available. </w:t>
      </w:r>
    </w:p>
    <w:p w14:paraId="61E4A0E7" w14:textId="77777777" w:rsidR="009661DB" w:rsidRPr="001B0B4E" w:rsidRDefault="009661DB" w:rsidP="001B0B4E">
      <w:pPr>
        <w:spacing w:line="360" w:lineRule="auto"/>
        <w:jc w:val="both"/>
        <w:rPr>
          <w:rFonts w:ascii="Arial" w:hAnsi="Arial" w:cs="Arial"/>
          <w:b/>
          <w:bCs/>
        </w:rPr>
      </w:pPr>
    </w:p>
    <w:p w14:paraId="12934706" w14:textId="0F7B019B" w:rsidR="009661DB" w:rsidRPr="001B0B4E" w:rsidRDefault="009661DB" w:rsidP="001B0B4E">
      <w:pPr>
        <w:spacing w:line="360" w:lineRule="auto"/>
        <w:jc w:val="both"/>
        <w:rPr>
          <w:rFonts w:ascii="Arial" w:hAnsi="Arial" w:cs="Arial"/>
          <w:b/>
          <w:bCs/>
        </w:rPr>
      </w:pPr>
      <w:r w:rsidRPr="001B0B4E">
        <w:rPr>
          <w:rFonts w:ascii="Arial" w:hAnsi="Arial" w:cs="Arial"/>
          <w:b/>
          <w:bCs/>
        </w:rPr>
        <w:t xml:space="preserve">Autism </w:t>
      </w:r>
    </w:p>
    <w:p w14:paraId="371872BE" w14:textId="34B5939C" w:rsidR="009661DB" w:rsidRPr="001B0B4E" w:rsidRDefault="009661DB" w:rsidP="001B0B4E">
      <w:pPr>
        <w:spacing w:line="360" w:lineRule="auto"/>
        <w:jc w:val="both"/>
        <w:rPr>
          <w:rFonts w:ascii="Arial" w:hAnsi="Arial" w:cs="Arial"/>
          <w:color w:val="272F37"/>
          <w:shd w:val="clear" w:color="auto" w:fill="FFFFFF"/>
        </w:rPr>
      </w:pPr>
      <w:r w:rsidRPr="001B0B4E">
        <w:rPr>
          <w:rFonts w:ascii="Arial" w:hAnsi="Arial" w:cs="Arial"/>
          <w:color w:val="272F37"/>
          <w:shd w:val="clear" w:color="auto" w:fill="FFFFFF"/>
        </w:rPr>
        <w:t>“Autism, or autism spectrum disorder (ASD), refers to a broad range of conditions characterized by challenges with social skills, repetitive behaviours, speech and nonverbal communication” (autism speak, 2021).</w:t>
      </w:r>
    </w:p>
    <w:p w14:paraId="3ACD5901" w14:textId="1FFF21B5" w:rsidR="009661DB" w:rsidRPr="001B0B4E" w:rsidRDefault="009661DB" w:rsidP="001B0B4E">
      <w:pPr>
        <w:spacing w:line="360" w:lineRule="auto"/>
        <w:jc w:val="both"/>
        <w:rPr>
          <w:rFonts w:ascii="Arial" w:hAnsi="Arial" w:cs="Arial"/>
          <w:color w:val="212529"/>
          <w:shd w:val="clear" w:color="auto" w:fill="FFFFFF"/>
        </w:rPr>
      </w:pPr>
      <w:r w:rsidRPr="001B0B4E">
        <w:rPr>
          <w:rFonts w:ascii="Arial" w:hAnsi="Arial" w:cs="Arial"/>
          <w:color w:val="212529"/>
          <w:shd w:val="clear" w:color="auto" w:fill="FFFFFF"/>
        </w:rPr>
        <w:t>Autism is a developmental condition which can cause a wide range of issues around how a person communicates and interacts with others.</w:t>
      </w:r>
      <w:r w:rsidR="001B0B4E">
        <w:rPr>
          <w:rFonts w:ascii="Arial" w:hAnsi="Arial" w:cs="Arial"/>
          <w:color w:val="212529"/>
        </w:rPr>
        <w:t xml:space="preserve"> </w:t>
      </w:r>
      <w:r w:rsidRPr="001B0B4E">
        <w:rPr>
          <w:rFonts w:ascii="Arial" w:hAnsi="Arial" w:cs="Arial"/>
          <w:color w:val="212529"/>
          <w:shd w:val="clear" w:color="auto" w:fill="FFFFFF"/>
        </w:rPr>
        <w:t xml:space="preserve">There are various names used to describe autism and related conditions, such as autism spectrum disorder (ASD), Autism Spectrum Condition (ASC), Asperger Syndrome or Asperger’s. It is thought that upwards of 1 in 100 people are on the autism spectrum. Although the exact causes of Autism aren’t known, it is </w:t>
      </w:r>
      <w:r w:rsidRPr="001B0B4E">
        <w:rPr>
          <w:rFonts w:ascii="Arial" w:hAnsi="Arial" w:cs="Arial"/>
          <w:color w:val="212529"/>
          <w:shd w:val="clear" w:color="auto" w:fill="FFFFFF"/>
        </w:rPr>
        <w:lastRenderedPageBreak/>
        <w:t xml:space="preserve">widely believed that both genetic and environmental factors have a role. (Harley Psychiatrist, </w:t>
      </w:r>
      <w:r w:rsidR="001B0B4E" w:rsidRPr="001B0B4E">
        <w:rPr>
          <w:rFonts w:ascii="Arial" w:hAnsi="Arial" w:cs="Arial"/>
          <w:noProof/>
          <w:lang w:val="en-US"/>
        </w:rPr>
        <w:drawing>
          <wp:anchor distT="0" distB="0" distL="114300" distR="114300" simplePos="0" relativeHeight="251662336" behindDoc="1" locked="0" layoutInCell="1" allowOverlap="1" wp14:anchorId="6F2DACE5" wp14:editId="505661E3">
            <wp:simplePos x="0" y="0"/>
            <wp:positionH relativeFrom="margin">
              <wp:align>left</wp:align>
            </wp:positionH>
            <wp:positionV relativeFrom="paragraph">
              <wp:posOffset>467286</wp:posOffset>
            </wp:positionV>
            <wp:extent cx="5890895" cy="3575685"/>
            <wp:effectExtent l="0" t="0" r="0" b="5715"/>
            <wp:wrapTight wrapText="bothSides">
              <wp:wrapPolygon edited="0">
                <wp:start x="0" y="0"/>
                <wp:lineTo x="0" y="21519"/>
                <wp:lineTo x="21514" y="21519"/>
                <wp:lineTo x="21514" y="0"/>
                <wp:lineTo x="0" y="0"/>
              </wp:wrapPolygon>
            </wp:wrapTight>
            <wp:docPr id="7" name="Picture 7" descr="WORLD AUTISM AWARENESS DAY - April 2, 2022 - National 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ORLD AUTISM AWARENESS DAY - April 2, 2022 - National Today"/>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90895" cy="3575685"/>
                    </a:xfrm>
                    <a:prstGeom prst="rect">
                      <a:avLst/>
                    </a:prstGeom>
                    <a:noFill/>
                    <a:ln>
                      <a:noFill/>
                    </a:ln>
                  </pic:spPr>
                </pic:pic>
              </a:graphicData>
            </a:graphic>
            <wp14:sizeRelH relativeFrom="page">
              <wp14:pctWidth>0</wp14:pctWidth>
            </wp14:sizeRelH>
            <wp14:sizeRelV relativeFrom="page">
              <wp14:pctHeight>0</wp14:pctHeight>
            </wp14:sizeRelV>
          </wp:anchor>
        </w:drawing>
      </w:r>
      <w:r w:rsidR="001B0B4E">
        <w:rPr>
          <w:rFonts w:ascii="Arial" w:hAnsi="Arial" w:cs="Arial"/>
          <w:color w:val="212529"/>
          <w:shd w:val="clear" w:color="auto" w:fill="FFFFFF"/>
        </w:rPr>
        <w:t>2022).</w:t>
      </w:r>
      <w:r w:rsidRPr="001B0B4E">
        <w:rPr>
          <w:rFonts w:ascii="Arial" w:hAnsi="Arial" w:cs="Arial"/>
          <w:color w:val="212529"/>
          <w:shd w:val="clear" w:color="auto" w:fill="FFFFFF"/>
        </w:rPr>
        <w:t xml:space="preserve">                                           </w:t>
      </w:r>
    </w:p>
    <w:p w14:paraId="72DC3D39" w14:textId="77777777" w:rsidR="009661DB" w:rsidRPr="001B0B4E" w:rsidRDefault="009661DB" w:rsidP="001B0B4E">
      <w:pPr>
        <w:spacing w:line="360" w:lineRule="auto"/>
        <w:jc w:val="both"/>
        <w:rPr>
          <w:rFonts w:ascii="Arial" w:hAnsi="Arial" w:cs="Arial"/>
          <w:color w:val="212529"/>
          <w:shd w:val="clear" w:color="auto" w:fill="FFFFFF"/>
        </w:rPr>
      </w:pPr>
      <w:r w:rsidRPr="001B0B4E">
        <w:rPr>
          <w:rFonts w:ascii="Arial" w:hAnsi="Arial" w:cs="Arial"/>
          <w:color w:val="212529"/>
          <w:shd w:val="clear" w:color="auto" w:fill="FFFFFF"/>
        </w:rPr>
        <w:t>Source:</w:t>
      </w:r>
      <w:r w:rsidRPr="001B0B4E">
        <w:rPr>
          <w:rFonts w:ascii="Arial" w:hAnsi="Arial" w:cs="Arial"/>
        </w:rPr>
        <w:t xml:space="preserve"> </w:t>
      </w:r>
      <w:r w:rsidRPr="001B0B4E">
        <w:rPr>
          <w:rFonts w:ascii="Arial" w:hAnsi="Arial" w:cs="Arial"/>
          <w:color w:val="212529"/>
          <w:shd w:val="clear" w:color="auto" w:fill="FFFFFF"/>
        </w:rPr>
        <w:t>https://nationaltoday.com/wp-content/uploads/2021/04/Autism-Awareness-1.jpg</w:t>
      </w:r>
    </w:p>
    <w:p w14:paraId="0625A6F3" w14:textId="77777777" w:rsidR="009661DB" w:rsidRPr="001B0B4E" w:rsidRDefault="009661DB" w:rsidP="001B0B4E">
      <w:pPr>
        <w:spacing w:line="360" w:lineRule="auto"/>
        <w:jc w:val="both"/>
        <w:rPr>
          <w:rFonts w:ascii="Arial" w:hAnsi="Arial" w:cs="Arial"/>
          <w:color w:val="212529"/>
          <w:shd w:val="clear" w:color="auto" w:fill="FFFFFF"/>
        </w:rPr>
      </w:pPr>
    </w:p>
    <w:p w14:paraId="6D8279D6" w14:textId="77777777" w:rsidR="009661DB" w:rsidRPr="001B0B4E" w:rsidRDefault="009661DB" w:rsidP="001B0B4E">
      <w:pPr>
        <w:spacing w:line="360" w:lineRule="auto"/>
        <w:jc w:val="both"/>
        <w:rPr>
          <w:rFonts w:ascii="Arial" w:hAnsi="Arial" w:cs="Arial"/>
          <w:b/>
          <w:bCs/>
          <w:color w:val="212529"/>
          <w:shd w:val="clear" w:color="auto" w:fill="FFFFFF"/>
        </w:rPr>
      </w:pPr>
      <w:r w:rsidRPr="001B0B4E">
        <w:rPr>
          <w:rFonts w:ascii="Arial" w:hAnsi="Arial" w:cs="Arial"/>
          <w:b/>
          <w:bCs/>
          <w:color w:val="212529"/>
          <w:shd w:val="clear" w:color="auto" w:fill="FFFFFF"/>
        </w:rPr>
        <w:t>Classification of autism within ICD-10</w:t>
      </w:r>
    </w:p>
    <w:p w14:paraId="41890479" w14:textId="77777777" w:rsidR="009661DB" w:rsidRPr="001B0B4E" w:rsidRDefault="009661DB" w:rsidP="001B0B4E">
      <w:pPr>
        <w:spacing w:line="360" w:lineRule="auto"/>
        <w:jc w:val="both"/>
        <w:rPr>
          <w:rFonts w:ascii="Arial" w:hAnsi="Arial" w:cs="Arial"/>
          <w:color w:val="000000"/>
          <w:shd w:val="clear" w:color="auto" w:fill="FFFFFF"/>
        </w:rPr>
      </w:pPr>
      <w:r w:rsidRPr="001B0B4E">
        <w:rPr>
          <w:rFonts w:ascii="Arial" w:hAnsi="Arial" w:cs="Arial"/>
        </w:rPr>
        <w:t>F80-F89 Disorders of psychological development, within ICD-10.</w:t>
      </w:r>
      <w:r w:rsidRPr="001B0B4E">
        <w:rPr>
          <w:rFonts w:ascii="Arial" w:hAnsi="Arial" w:cs="Arial"/>
          <w:color w:val="000000"/>
          <w:shd w:val="clear" w:color="auto" w:fill="FFFFFF"/>
        </w:rPr>
        <w:t xml:space="preserve"> </w:t>
      </w:r>
    </w:p>
    <w:p w14:paraId="407D6801" w14:textId="77777777" w:rsidR="009661DB" w:rsidRPr="001B0B4E" w:rsidRDefault="009661DB" w:rsidP="001B0B4E">
      <w:pPr>
        <w:spacing w:line="360" w:lineRule="auto"/>
        <w:jc w:val="both"/>
        <w:rPr>
          <w:rFonts w:ascii="Arial" w:hAnsi="Arial" w:cs="Arial"/>
          <w:color w:val="000000"/>
          <w:shd w:val="clear" w:color="auto" w:fill="FFFFFF"/>
        </w:rPr>
      </w:pPr>
      <w:r w:rsidRPr="001B0B4E">
        <w:rPr>
          <w:rFonts w:ascii="Arial" w:hAnsi="Arial" w:cs="Arial"/>
          <w:color w:val="000000"/>
          <w:shd w:val="clear" w:color="auto" w:fill="FFFFFF"/>
        </w:rPr>
        <w:t xml:space="preserve">“The disorders included in this block have in common: (a) onset invariably during infancy or childhood; (b) impairment or delay in development of functions that are strongly related to biological maturation of the central nervous system; and (c) a steady course without remissions and relapses. In most cases, the functions affected include language, </w:t>
      </w:r>
      <w:proofErr w:type="spellStart"/>
      <w:r w:rsidRPr="001B0B4E">
        <w:rPr>
          <w:rFonts w:ascii="Arial" w:hAnsi="Arial" w:cs="Arial"/>
          <w:color w:val="000000"/>
          <w:shd w:val="clear" w:color="auto" w:fill="FFFFFF"/>
        </w:rPr>
        <w:t>visuo</w:t>
      </w:r>
      <w:proofErr w:type="spellEnd"/>
      <w:r w:rsidRPr="001B0B4E">
        <w:rPr>
          <w:rFonts w:ascii="Arial" w:hAnsi="Arial" w:cs="Arial"/>
          <w:color w:val="000000"/>
          <w:shd w:val="clear" w:color="auto" w:fill="FFFFFF"/>
        </w:rPr>
        <w:t>-spatial skills, and motor coordination. Usually, the delay or impairment has been present from as early as it could be detected reliably and will diminish progressively as the child grows older, although milder deficits often remain in adult life” (WHO, 2016).</w:t>
      </w:r>
    </w:p>
    <w:p w14:paraId="260BC43C" w14:textId="77777777" w:rsidR="009661DB" w:rsidRPr="001B0B4E" w:rsidRDefault="009661DB" w:rsidP="001B0B4E">
      <w:pPr>
        <w:pStyle w:val="Heading5"/>
        <w:spacing w:before="180" w:beforeAutospacing="0" w:after="0" w:afterAutospacing="0" w:line="360" w:lineRule="auto"/>
        <w:jc w:val="both"/>
        <w:rPr>
          <w:rFonts w:ascii="Arial" w:hAnsi="Arial" w:cs="Arial"/>
          <w:sz w:val="22"/>
          <w:szCs w:val="22"/>
        </w:rPr>
      </w:pPr>
    </w:p>
    <w:p w14:paraId="2C73EB6B" w14:textId="77777777" w:rsidR="009661DB" w:rsidRPr="001B0B4E" w:rsidRDefault="009661DB" w:rsidP="001B0B4E">
      <w:pPr>
        <w:spacing w:line="360" w:lineRule="auto"/>
        <w:jc w:val="both"/>
        <w:rPr>
          <w:rFonts w:ascii="Arial" w:hAnsi="Arial" w:cs="Arial"/>
          <w:b/>
          <w:bCs/>
        </w:rPr>
      </w:pPr>
      <w:r w:rsidRPr="001B0B4E">
        <w:rPr>
          <w:rFonts w:ascii="Arial" w:hAnsi="Arial" w:cs="Arial"/>
          <w:b/>
          <w:bCs/>
        </w:rPr>
        <w:t>Causes (Aetiology)</w:t>
      </w:r>
    </w:p>
    <w:p w14:paraId="0429BF42" w14:textId="77777777" w:rsidR="001B0B4E" w:rsidRDefault="009661DB" w:rsidP="001B0B4E">
      <w:pPr>
        <w:spacing w:line="360" w:lineRule="auto"/>
        <w:jc w:val="both"/>
        <w:rPr>
          <w:rFonts w:ascii="Arial" w:hAnsi="Arial" w:cs="Arial"/>
        </w:rPr>
      </w:pPr>
      <w:r w:rsidRPr="001B0B4E">
        <w:rPr>
          <w:rFonts w:ascii="Arial" w:hAnsi="Arial" w:cs="Arial"/>
        </w:rPr>
        <w:t>Causes of autism is unknown, but the research shows some risk factors such as:</w:t>
      </w:r>
    </w:p>
    <w:p w14:paraId="0CE029DF" w14:textId="1D37E3C5" w:rsidR="009661DB" w:rsidRPr="001B0B4E" w:rsidRDefault="009661DB" w:rsidP="001B0B4E">
      <w:pPr>
        <w:spacing w:line="360" w:lineRule="auto"/>
        <w:ind w:left="720" w:firstLine="720"/>
        <w:jc w:val="both"/>
        <w:rPr>
          <w:rFonts w:ascii="Arial" w:hAnsi="Arial" w:cs="Arial"/>
        </w:rPr>
      </w:pPr>
      <w:r w:rsidRPr="001B0B4E">
        <w:rPr>
          <w:rFonts w:ascii="Arial" w:hAnsi="Arial" w:cs="Arial"/>
          <w:color w:val="231F20"/>
        </w:rPr>
        <w:t xml:space="preserve"> - family member diagnosed with autism</w:t>
      </w:r>
    </w:p>
    <w:p w14:paraId="0EB316AC" w14:textId="77777777" w:rsidR="009661DB" w:rsidRPr="001B0B4E" w:rsidRDefault="009661DB" w:rsidP="001B0B4E">
      <w:pPr>
        <w:pStyle w:val="ListParagraph"/>
        <w:spacing w:before="100" w:beforeAutospacing="1" w:after="120" w:line="360" w:lineRule="auto"/>
        <w:ind w:left="1440"/>
        <w:jc w:val="both"/>
        <w:rPr>
          <w:rFonts w:ascii="Arial" w:hAnsi="Arial" w:cs="Arial"/>
          <w:color w:val="231F20"/>
        </w:rPr>
      </w:pPr>
      <w:r w:rsidRPr="001B0B4E">
        <w:rPr>
          <w:rFonts w:ascii="Arial" w:hAnsi="Arial" w:cs="Arial"/>
          <w:color w:val="231F20"/>
        </w:rPr>
        <w:t>- genetic mutations</w:t>
      </w:r>
    </w:p>
    <w:p w14:paraId="077982FA" w14:textId="0998DD93" w:rsidR="009661DB" w:rsidRPr="001B0B4E" w:rsidRDefault="001B0B4E" w:rsidP="001B0B4E">
      <w:pPr>
        <w:spacing w:before="100" w:beforeAutospacing="1" w:after="120" w:line="360" w:lineRule="auto"/>
        <w:ind w:left="1080"/>
        <w:jc w:val="both"/>
        <w:rPr>
          <w:rFonts w:ascii="Arial" w:hAnsi="Arial" w:cs="Arial"/>
          <w:color w:val="231F20"/>
        </w:rPr>
      </w:pPr>
      <w:r w:rsidRPr="001B0B4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r w:rsidR="009661DB" w:rsidRPr="001B0B4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661DB" w:rsidRPr="001B0B4E">
        <w:rPr>
          <w:rFonts w:ascii="Arial" w:hAnsi="Arial" w:cs="Arial"/>
        </w:rPr>
        <w:t>- fragile X syndrome</w:t>
      </w:r>
      <w:r w:rsidR="009661DB" w:rsidRPr="001B0B4E">
        <w:rPr>
          <w:rFonts w:ascii="Arial" w:hAnsi="Arial" w:cs="Arial"/>
          <w:color w:val="231F20"/>
        </w:rPr>
        <w:t> and other genetic disorders</w:t>
      </w:r>
    </w:p>
    <w:p w14:paraId="5BA27707" w14:textId="77777777" w:rsidR="009661DB" w:rsidRPr="001B0B4E" w:rsidRDefault="009661DB" w:rsidP="001B0B4E">
      <w:pPr>
        <w:pStyle w:val="ListParagraph"/>
        <w:spacing w:before="100" w:beforeAutospacing="1" w:after="120" w:line="360" w:lineRule="auto"/>
        <w:ind w:left="1440"/>
        <w:jc w:val="both"/>
        <w:rPr>
          <w:rFonts w:ascii="Arial" w:hAnsi="Arial" w:cs="Arial"/>
          <w:color w:val="231F20"/>
        </w:rPr>
      </w:pPr>
      <w:r w:rsidRPr="001B0B4E">
        <w:rPr>
          <w:rFonts w:ascii="Arial" w:hAnsi="Arial" w:cs="Arial"/>
          <w:color w:val="231F20"/>
        </w:rPr>
        <w:t xml:space="preserve">- Old age of the parents  </w:t>
      </w:r>
    </w:p>
    <w:p w14:paraId="02BD28F4" w14:textId="77777777" w:rsidR="009661DB" w:rsidRPr="001B0B4E" w:rsidRDefault="009661DB" w:rsidP="001B0B4E">
      <w:pPr>
        <w:pStyle w:val="ListParagraph"/>
        <w:spacing w:before="100" w:beforeAutospacing="1" w:after="120" w:line="360" w:lineRule="auto"/>
        <w:ind w:left="1440"/>
        <w:jc w:val="both"/>
        <w:rPr>
          <w:rFonts w:ascii="Arial" w:hAnsi="Arial" w:cs="Arial"/>
          <w:color w:val="231F20"/>
        </w:rPr>
      </w:pPr>
      <w:r w:rsidRPr="001B0B4E">
        <w:rPr>
          <w:rFonts w:ascii="Arial" w:hAnsi="Arial" w:cs="Arial"/>
          <w:color w:val="231F20"/>
        </w:rPr>
        <w:t>- low birth weight</w:t>
      </w:r>
    </w:p>
    <w:p w14:paraId="2DD8D137" w14:textId="77777777" w:rsidR="009661DB" w:rsidRPr="001B0B4E" w:rsidRDefault="009661DB" w:rsidP="001B0B4E">
      <w:pPr>
        <w:pStyle w:val="ListParagraph"/>
        <w:spacing w:before="100" w:beforeAutospacing="1" w:after="120" w:line="360" w:lineRule="auto"/>
        <w:ind w:left="1440"/>
        <w:jc w:val="both"/>
        <w:rPr>
          <w:rFonts w:ascii="Arial" w:hAnsi="Arial" w:cs="Arial"/>
          <w:color w:val="231F20"/>
        </w:rPr>
      </w:pPr>
      <w:r w:rsidRPr="001B0B4E">
        <w:rPr>
          <w:rFonts w:ascii="Arial" w:hAnsi="Arial" w:cs="Arial"/>
          <w:color w:val="231F20"/>
        </w:rPr>
        <w:t xml:space="preserve">- imbalance in metabolism </w:t>
      </w:r>
    </w:p>
    <w:p w14:paraId="71DEE3C7" w14:textId="666FE06F" w:rsidR="009661DB" w:rsidRPr="001B0B4E" w:rsidRDefault="009661DB" w:rsidP="001B0B4E">
      <w:pPr>
        <w:spacing w:before="100" w:beforeAutospacing="1" w:after="120" w:line="360" w:lineRule="auto"/>
        <w:ind w:left="1080"/>
        <w:jc w:val="both"/>
        <w:rPr>
          <w:rFonts w:ascii="Arial" w:hAnsi="Arial" w:cs="Arial"/>
          <w:color w:val="231F20"/>
        </w:rPr>
      </w:pPr>
      <w:r w:rsidRPr="001B0B4E">
        <w:rPr>
          <w:rFonts w:ascii="Arial" w:hAnsi="Arial" w:cs="Arial"/>
          <w:color w:val="231F20"/>
        </w:rPr>
        <w:t xml:space="preserve">  </w:t>
      </w:r>
      <w:r w:rsidR="001B0B4E">
        <w:rPr>
          <w:rFonts w:ascii="Arial" w:hAnsi="Arial" w:cs="Arial"/>
          <w:color w:val="231F20"/>
        </w:rPr>
        <w:t xml:space="preserve">   </w:t>
      </w:r>
      <w:r w:rsidRPr="001B0B4E">
        <w:rPr>
          <w:rFonts w:ascii="Arial" w:hAnsi="Arial" w:cs="Arial"/>
          <w:color w:val="231F20"/>
        </w:rPr>
        <w:t xml:space="preserve"> - long-time exposure in the toxic environment or heavy metals.</w:t>
      </w:r>
    </w:p>
    <w:p w14:paraId="0ED52E00" w14:textId="72D13192" w:rsidR="009661DB" w:rsidRPr="001B0B4E" w:rsidRDefault="009661DB" w:rsidP="001B0B4E">
      <w:r w:rsidRPr="001B0B4E">
        <w:rPr>
          <w:color w:val="231F20"/>
        </w:rPr>
        <w:t xml:space="preserve">           </w:t>
      </w:r>
      <w:r w:rsidR="001B0B4E">
        <w:rPr>
          <w:color w:val="231F20"/>
        </w:rPr>
        <w:tab/>
        <w:t xml:space="preserve">         </w:t>
      </w:r>
      <w:r w:rsidRPr="001B0B4E">
        <w:rPr>
          <w:color w:val="231F20"/>
        </w:rPr>
        <w:t xml:space="preserve">  </w:t>
      </w:r>
      <w:r w:rsidR="001B0B4E">
        <w:rPr>
          <w:color w:val="231F20"/>
        </w:rPr>
        <w:t xml:space="preserve">    </w:t>
      </w:r>
      <w:r w:rsidRPr="001B0B4E">
        <w:rPr>
          <w:color w:val="231F20"/>
        </w:rPr>
        <w:t xml:space="preserve"> - history of </w:t>
      </w:r>
      <w:hyperlink r:id="rId23" w:history="1">
        <w:r w:rsidRPr="001B0B4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viral infections</w:t>
        </w:r>
      </w:hyperlink>
    </w:p>
    <w:p w14:paraId="23526E46" w14:textId="787977A9" w:rsidR="009661DB" w:rsidRPr="001B0B4E" w:rsidRDefault="009661DB" w:rsidP="001B0B4E">
      <w:pPr>
        <w:spacing w:before="100" w:beforeAutospacing="1" w:after="120" w:line="360" w:lineRule="auto"/>
        <w:jc w:val="both"/>
        <w:rPr>
          <w:rFonts w:ascii="Arial" w:hAnsi="Arial" w:cs="Arial"/>
          <w:color w:val="231F20"/>
        </w:rPr>
      </w:pPr>
      <w:r w:rsidRPr="001B0B4E">
        <w:rPr>
          <w:rFonts w:ascii="Arial" w:hAnsi="Arial" w:cs="Arial"/>
          <w:color w:val="231F20"/>
        </w:rPr>
        <w:t xml:space="preserve">              </w:t>
      </w:r>
      <w:r w:rsidR="001B0B4E">
        <w:rPr>
          <w:rFonts w:ascii="Arial" w:hAnsi="Arial" w:cs="Arial"/>
          <w:color w:val="231F20"/>
        </w:rPr>
        <w:t xml:space="preserve">           </w:t>
      </w:r>
      <w:r w:rsidRPr="001B0B4E">
        <w:rPr>
          <w:rFonts w:ascii="Arial" w:hAnsi="Arial" w:cs="Arial"/>
          <w:color w:val="231F20"/>
        </w:rPr>
        <w:t xml:space="preserve">- Serious exposure to the medications </w:t>
      </w:r>
      <w:proofErr w:type="spellStart"/>
      <w:r w:rsidRPr="001B0B4E">
        <w:rPr>
          <w:rFonts w:ascii="Arial" w:hAnsi="Arial" w:cs="Arial"/>
          <w:color w:val="231F20"/>
        </w:rPr>
        <w:t>valproic</w:t>
      </w:r>
      <w:proofErr w:type="spellEnd"/>
      <w:r w:rsidRPr="001B0B4E">
        <w:rPr>
          <w:rFonts w:ascii="Arial" w:hAnsi="Arial" w:cs="Arial"/>
          <w:color w:val="231F20"/>
        </w:rPr>
        <w:t xml:space="preserve"> acid or thalidomide (</w:t>
      </w:r>
      <w:proofErr w:type="spellStart"/>
      <w:r w:rsidRPr="001B0B4E">
        <w:rPr>
          <w:rFonts w:ascii="Arial" w:hAnsi="Arial" w:cs="Arial"/>
          <w:color w:val="231F20"/>
        </w:rPr>
        <w:t>Kristeen</w:t>
      </w:r>
      <w:proofErr w:type="spellEnd"/>
      <w:r w:rsidRPr="001B0B4E">
        <w:rPr>
          <w:rFonts w:ascii="Arial" w:hAnsi="Arial" w:cs="Arial"/>
          <w:color w:val="231F20"/>
        </w:rPr>
        <w:t xml:space="preserve"> </w:t>
      </w:r>
      <w:proofErr w:type="spellStart"/>
      <w:r w:rsidRPr="001B0B4E">
        <w:rPr>
          <w:rFonts w:ascii="Arial" w:hAnsi="Arial" w:cs="Arial"/>
          <w:color w:val="231F20"/>
        </w:rPr>
        <w:t>Cherney</w:t>
      </w:r>
      <w:proofErr w:type="spellEnd"/>
      <w:r w:rsidRPr="001B0B4E">
        <w:rPr>
          <w:rFonts w:ascii="Arial" w:hAnsi="Arial" w:cs="Arial"/>
          <w:color w:val="231F20"/>
        </w:rPr>
        <w:t>, 2021)</w:t>
      </w:r>
    </w:p>
    <w:p w14:paraId="2C5D36B8" w14:textId="77777777" w:rsidR="009661DB" w:rsidRPr="001B0B4E" w:rsidRDefault="009661DB" w:rsidP="001B0B4E">
      <w:pPr>
        <w:spacing w:before="100" w:beforeAutospacing="1" w:after="120" w:line="360" w:lineRule="auto"/>
        <w:ind w:left="720"/>
        <w:jc w:val="both"/>
        <w:rPr>
          <w:rFonts w:ascii="Arial" w:hAnsi="Arial" w:cs="Arial"/>
          <w:color w:val="231F20"/>
        </w:rPr>
      </w:pPr>
    </w:p>
    <w:p w14:paraId="0F08E8AB" w14:textId="77777777" w:rsidR="009661DB" w:rsidRPr="001B0B4E" w:rsidRDefault="009661DB" w:rsidP="001B0B4E">
      <w:pPr>
        <w:spacing w:line="360" w:lineRule="auto"/>
        <w:jc w:val="both"/>
        <w:rPr>
          <w:rFonts w:ascii="Arial" w:hAnsi="Arial" w:cs="Arial"/>
          <w:b/>
          <w:bCs/>
        </w:rPr>
      </w:pPr>
      <w:r w:rsidRPr="001B0B4E">
        <w:rPr>
          <w:rFonts w:ascii="Arial" w:hAnsi="Arial" w:cs="Arial"/>
          <w:b/>
          <w:bCs/>
        </w:rPr>
        <w:t>Signs and symptoms of autism</w:t>
      </w:r>
    </w:p>
    <w:p w14:paraId="63D2A7F5" w14:textId="77777777" w:rsidR="009661DB" w:rsidRPr="00BF70CB" w:rsidRDefault="009661DB" w:rsidP="001B0B4E">
      <w:pPr>
        <w:spacing w:line="360" w:lineRule="auto"/>
        <w:jc w:val="both"/>
        <w:rPr>
          <w:rFonts w:ascii="Arial" w:hAnsi="Arial" w:cs="Arial"/>
          <w:color w:val="000000" w:themeColor="text1"/>
        </w:rPr>
      </w:pPr>
      <w:r w:rsidRPr="00BF70CB">
        <w:rPr>
          <w:rFonts w:ascii="Arial" w:hAnsi="Arial" w:cs="Arial"/>
          <w:color w:val="000000" w:themeColor="text1"/>
        </w:rPr>
        <w:t>The common signs and symptoms of autism is:</w:t>
      </w:r>
    </w:p>
    <w:p w14:paraId="238258EB" w14:textId="77777777" w:rsidR="009661DB" w:rsidRPr="00BF70CB" w:rsidRDefault="009661DB" w:rsidP="001B0B4E">
      <w:pPr>
        <w:numPr>
          <w:ilvl w:val="0"/>
          <w:numId w:val="7"/>
        </w:numPr>
        <w:spacing w:before="100" w:beforeAutospacing="1" w:after="100" w:afterAutospacing="1" w:line="360" w:lineRule="auto"/>
        <w:jc w:val="both"/>
        <w:rPr>
          <w:rFonts w:ascii="Arial" w:eastAsia="Times New Roman" w:hAnsi="Arial" w:cs="Arial"/>
          <w:color w:val="000000" w:themeColor="text1"/>
          <w:lang w:eastAsia="en-GB"/>
        </w:rPr>
      </w:pPr>
      <w:r w:rsidRPr="00BF70CB">
        <w:rPr>
          <w:rFonts w:ascii="Arial" w:eastAsia="Times New Roman" w:hAnsi="Arial" w:cs="Arial"/>
          <w:color w:val="000000" w:themeColor="text1"/>
          <w:lang w:eastAsia="en-GB"/>
        </w:rPr>
        <w:t xml:space="preserve">Avoiding the contact with the eye </w:t>
      </w:r>
    </w:p>
    <w:p w14:paraId="5A99ECF6" w14:textId="77777777" w:rsidR="009661DB" w:rsidRPr="00BF70CB" w:rsidRDefault="009661DB" w:rsidP="001B0B4E">
      <w:pPr>
        <w:numPr>
          <w:ilvl w:val="0"/>
          <w:numId w:val="7"/>
        </w:numPr>
        <w:spacing w:before="100" w:beforeAutospacing="1" w:after="100" w:afterAutospacing="1" w:line="360" w:lineRule="auto"/>
        <w:jc w:val="both"/>
        <w:rPr>
          <w:rFonts w:ascii="Arial" w:eastAsia="Times New Roman" w:hAnsi="Arial" w:cs="Arial"/>
          <w:color w:val="000000" w:themeColor="text1"/>
          <w:lang w:eastAsia="en-GB"/>
        </w:rPr>
      </w:pPr>
      <w:r w:rsidRPr="00BF70CB">
        <w:rPr>
          <w:rFonts w:ascii="Arial" w:eastAsia="Times New Roman" w:hAnsi="Arial" w:cs="Arial"/>
          <w:color w:val="000000" w:themeColor="text1"/>
          <w:lang w:eastAsia="en-GB"/>
        </w:rPr>
        <w:t xml:space="preserve"> Speech is delating</w:t>
      </w:r>
      <w:r w:rsidRPr="00BF70CB">
        <w:rPr>
          <w:rFonts w:ascii="Arial" w:eastAsia="Times New Roman" w:hAnsi="Arial" w:cs="Arial"/>
          <w:b/>
          <w:bCs/>
          <w:color w:val="000000" w:themeColor="text1"/>
          <w:lang w:eastAsia="en-GB"/>
        </w:rPr>
        <w:t xml:space="preserve"> </w:t>
      </w:r>
      <w:r w:rsidRPr="00BF70CB">
        <w:rPr>
          <w:rFonts w:ascii="Arial" w:eastAsia="Times New Roman" w:hAnsi="Arial" w:cs="Arial"/>
          <w:color w:val="000000" w:themeColor="text1"/>
          <w:lang w:eastAsia="en-GB"/>
        </w:rPr>
        <w:t xml:space="preserve">and communication is slow </w:t>
      </w:r>
    </w:p>
    <w:p w14:paraId="5E247F0B" w14:textId="77777777" w:rsidR="009661DB" w:rsidRPr="00BF70CB" w:rsidRDefault="009661DB" w:rsidP="001B0B4E">
      <w:pPr>
        <w:numPr>
          <w:ilvl w:val="0"/>
          <w:numId w:val="7"/>
        </w:numPr>
        <w:spacing w:before="100" w:beforeAutospacing="1" w:after="100" w:afterAutospacing="1" w:line="360" w:lineRule="auto"/>
        <w:jc w:val="both"/>
        <w:rPr>
          <w:rFonts w:ascii="Arial" w:eastAsia="Times New Roman" w:hAnsi="Arial" w:cs="Arial"/>
          <w:color w:val="000000" w:themeColor="text1"/>
          <w:lang w:eastAsia="en-GB"/>
        </w:rPr>
      </w:pPr>
      <w:r w:rsidRPr="00BF70CB">
        <w:rPr>
          <w:rFonts w:ascii="Arial" w:eastAsia="Times New Roman" w:hAnsi="Arial" w:cs="Arial"/>
          <w:color w:val="000000" w:themeColor="text1"/>
          <w:lang w:eastAsia="en-GB"/>
        </w:rPr>
        <w:t xml:space="preserve"> rules and routines are very important</w:t>
      </w:r>
    </w:p>
    <w:p w14:paraId="392AB57E" w14:textId="77777777" w:rsidR="009661DB" w:rsidRPr="00BF70CB" w:rsidRDefault="009661DB" w:rsidP="001B0B4E">
      <w:pPr>
        <w:numPr>
          <w:ilvl w:val="0"/>
          <w:numId w:val="7"/>
        </w:numPr>
        <w:spacing w:before="100" w:beforeAutospacing="1" w:after="100" w:afterAutospacing="1" w:line="360" w:lineRule="auto"/>
        <w:jc w:val="both"/>
        <w:rPr>
          <w:rFonts w:ascii="Arial" w:eastAsia="Times New Roman" w:hAnsi="Arial" w:cs="Arial"/>
          <w:color w:val="000000" w:themeColor="text1"/>
          <w:lang w:eastAsia="en-GB"/>
        </w:rPr>
      </w:pPr>
      <w:r w:rsidRPr="00BF70CB">
        <w:rPr>
          <w:rFonts w:ascii="Arial" w:eastAsia="Times New Roman" w:hAnsi="Arial" w:cs="Arial"/>
          <w:color w:val="000000" w:themeColor="text1"/>
          <w:lang w:eastAsia="en-GB"/>
        </w:rPr>
        <w:t xml:space="preserve"> Upset of minor changes</w:t>
      </w:r>
    </w:p>
    <w:p w14:paraId="36817D36" w14:textId="77777777" w:rsidR="009661DB" w:rsidRPr="00BF70CB" w:rsidRDefault="009661DB" w:rsidP="001B0B4E">
      <w:pPr>
        <w:numPr>
          <w:ilvl w:val="0"/>
          <w:numId w:val="7"/>
        </w:numPr>
        <w:spacing w:before="100" w:beforeAutospacing="1" w:after="100" w:afterAutospacing="1" w:line="360" w:lineRule="auto"/>
        <w:jc w:val="both"/>
        <w:rPr>
          <w:rFonts w:ascii="Arial" w:eastAsia="Times New Roman" w:hAnsi="Arial" w:cs="Arial"/>
          <w:color w:val="000000" w:themeColor="text1"/>
          <w:lang w:eastAsia="en-GB"/>
        </w:rPr>
      </w:pPr>
      <w:r w:rsidRPr="00BF70CB">
        <w:rPr>
          <w:rFonts w:ascii="Arial" w:eastAsia="Times New Roman" w:hAnsi="Arial" w:cs="Arial"/>
          <w:color w:val="000000" w:themeColor="text1"/>
          <w:lang w:eastAsia="en-GB"/>
        </w:rPr>
        <w:t xml:space="preserve"> Strange reactions to sounds, tastes, sights, touch, and smells</w:t>
      </w:r>
    </w:p>
    <w:p w14:paraId="20AD63AD" w14:textId="77777777" w:rsidR="009661DB" w:rsidRPr="00BF70CB" w:rsidRDefault="009661DB" w:rsidP="001B0B4E">
      <w:pPr>
        <w:numPr>
          <w:ilvl w:val="0"/>
          <w:numId w:val="7"/>
        </w:numPr>
        <w:spacing w:before="100" w:beforeAutospacing="1" w:after="100" w:afterAutospacing="1" w:line="360" w:lineRule="auto"/>
        <w:jc w:val="both"/>
        <w:rPr>
          <w:rFonts w:ascii="Arial" w:eastAsia="Times New Roman" w:hAnsi="Arial" w:cs="Arial"/>
          <w:color w:val="000000" w:themeColor="text1"/>
          <w:lang w:eastAsia="en-GB"/>
        </w:rPr>
      </w:pPr>
      <w:r w:rsidRPr="00BF70CB">
        <w:rPr>
          <w:rFonts w:ascii="Arial" w:eastAsia="Times New Roman" w:hAnsi="Arial" w:cs="Arial"/>
          <w:color w:val="000000" w:themeColor="text1"/>
          <w:lang w:eastAsia="en-GB"/>
        </w:rPr>
        <w:t>Difficulty with understanding people’s emotions</w:t>
      </w:r>
    </w:p>
    <w:p w14:paraId="36D59C45" w14:textId="77777777" w:rsidR="009661DB" w:rsidRPr="00BF70CB" w:rsidRDefault="009661DB" w:rsidP="001B0B4E">
      <w:pPr>
        <w:numPr>
          <w:ilvl w:val="0"/>
          <w:numId w:val="7"/>
        </w:numPr>
        <w:spacing w:before="100" w:beforeAutospacing="1" w:after="100" w:afterAutospacing="1" w:line="360" w:lineRule="auto"/>
        <w:jc w:val="both"/>
        <w:rPr>
          <w:rFonts w:ascii="Arial" w:eastAsia="Times New Roman" w:hAnsi="Arial" w:cs="Arial"/>
          <w:color w:val="000000" w:themeColor="text1"/>
          <w:lang w:eastAsia="en-GB"/>
        </w:rPr>
      </w:pPr>
      <w:r w:rsidRPr="00BF70CB">
        <w:rPr>
          <w:rFonts w:ascii="Arial" w:eastAsia="Times New Roman" w:hAnsi="Arial" w:cs="Arial"/>
          <w:color w:val="000000" w:themeColor="text1"/>
          <w:lang w:eastAsia="en-GB"/>
        </w:rPr>
        <w:t> obsessed by a narrow range of interests or objects</w:t>
      </w:r>
    </w:p>
    <w:p w14:paraId="3BD8D44A" w14:textId="77777777" w:rsidR="009661DB" w:rsidRPr="00BF70CB" w:rsidRDefault="009661DB" w:rsidP="001B0B4E">
      <w:pPr>
        <w:numPr>
          <w:ilvl w:val="0"/>
          <w:numId w:val="7"/>
        </w:numPr>
        <w:spacing w:before="100" w:beforeAutospacing="1" w:after="100" w:afterAutospacing="1" w:line="360" w:lineRule="auto"/>
        <w:jc w:val="both"/>
        <w:rPr>
          <w:rFonts w:ascii="Arial" w:eastAsia="Times New Roman" w:hAnsi="Arial" w:cs="Arial"/>
          <w:color w:val="000000" w:themeColor="text1"/>
          <w:lang w:eastAsia="en-GB"/>
        </w:rPr>
      </w:pPr>
      <w:r w:rsidRPr="00BF70CB">
        <w:rPr>
          <w:rFonts w:ascii="Arial" w:eastAsia="Times New Roman" w:hAnsi="Arial" w:cs="Arial"/>
          <w:color w:val="000000" w:themeColor="text1"/>
          <w:lang w:eastAsia="en-GB"/>
        </w:rPr>
        <w:t>Engaging in repetitive behaviour </w:t>
      </w:r>
    </w:p>
    <w:p w14:paraId="0854F0D4" w14:textId="77777777" w:rsidR="009661DB" w:rsidRPr="00BF70CB" w:rsidRDefault="009661DB" w:rsidP="001B0B4E">
      <w:pPr>
        <w:numPr>
          <w:ilvl w:val="0"/>
          <w:numId w:val="7"/>
        </w:numPr>
        <w:spacing w:before="100" w:beforeAutospacing="1" w:after="100" w:afterAutospacing="1" w:line="360" w:lineRule="auto"/>
        <w:jc w:val="both"/>
        <w:rPr>
          <w:rFonts w:ascii="Arial" w:eastAsia="Times New Roman" w:hAnsi="Arial" w:cs="Arial"/>
          <w:color w:val="000000" w:themeColor="text1"/>
          <w:lang w:eastAsia="en-GB"/>
        </w:rPr>
      </w:pPr>
      <w:r w:rsidRPr="00BF70CB">
        <w:rPr>
          <w:rFonts w:ascii="Arial" w:eastAsia="Times New Roman" w:hAnsi="Arial" w:cs="Arial"/>
          <w:color w:val="000000" w:themeColor="text1"/>
          <w:lang w:eastAsia="en-GB"/>
        </w:rPr>
        <w:t>Children not responding to their name by 12 months</w:t>
      </w:r>
    </w:p>
    <w:p w14:paraId="3DA7B59B" w14:textId="77777777" w:rsidR="009661DB" w:rsidRPr="00BF70CB" w:rsidRDefault="009661DB" w:rsidP="001B0B4E">
      <w:pPr>
        <w:numPr>
          <w:ilvl w:val="0"/>
          <w:numId w:val="7"/>
        </w:numPr>
        <w:spacing w:before="100" w:beforeAutospacing="1" w:after="100" w:afterAutospacing="1" w:line="360" w:lineRule="auto"/>
        <w:jc w:val="both"/>
        <w:rPr>
          <w:rFonts w:ascii="Arial" w:eastAsia="Times New Roman" w:hAnsi="Arial" w:cs="Arial"/>
          <w:color w:val="000000" w:themeColor="text1"/>
          <w:lang w:eastAsia="en-GB"/>
        </w:rPr>
      </w:pPr>
      <w:r w:rsidRPr="00BF70CB">
        <w:rPr>
          <w:rFonts w:ascii="Arial" w:eastAsia="Times New Roman" w:hAnsi="Arial" w:cs="Arial"/>
          <w:color w:val="000000" w:themeColor="text1"/>
          <w:lang w:eastAsia="en-GB"/>
        </w:rPr>
        <w:t>Children not pointing at distant objects by 14 months</w:t>
      </w:r>
    </w:p>
    <w:p w14:paraId="140140AC" w14:textId="4F671ABA" w:rsidR="009661DB" w:rsidRPr="00BF70CB" w:rsidRDefault="009661DB" w:rsidP="001B0B4E">
      <w:pPr>
        <w:spacing w:line="360" w:lineRule="auto"/>
        <w:jc w:val="both"/>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70CB">
        <w:rPr>
          <w:rFonts w:ascii="Arial" w:eastAsia="Times New Roman" w:hAnsi="Arial" w:cs="Arial"/>
          <w:color w:val="000000" w:themeColor="text1"/>
          <w:lang w:eastAsia="en-GB"/>
        </w:rPr>
        <w:t xml:space="preserve">There are some specifications with the signs of early autism such as, not babbling, not smiling not laughing etc... The signs of toddler autism are not developing the talking skills, repeating the words, not imitating others etc... Yong children with autism not expressing the emotions, not seems that they are attached to the parents, aggressive behaviour plus the sings of above. Teens with autism are developing narrow range of interests, developing a strong preference such a, food music etc... </w:t>
      </w:r>
      <w:r w:rsidRPr="00BF70CB">
        <w:rPr>
          <w:rFonts w:ascii="Arial" w:eastAsiaTheme="minorEastAsia"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F70C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hyperlink r:id="rId24" w:history="1">
        <w:r w:rsidRPr="00BF70CB">
          <w:rPr>
            <w:rStyle w:val="Hyperlink"/>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Ada’s Medical Knowledge Team</w:t>
        </w:r>
      </w:hyperlink>
      <w:r w:rsidR="001B0B4E" w:rsidRPr="00BF70C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2021)</w:t>
      </w:r>
    </w:p>
    <w:p w14:paraId="0F1AC98C" w14:textId="77777777" w:rsidR="009661DB" w:rsidRPr="001B0B4E" w:rsidRDefault="009661DB" w:rsidP="001B0B4E">
      <w:pPr>
        <w:rPr>
          <w:rFonts w:ascii="Arial" w:hAnsi="Arial" w:cs="Arial"/>
          <w:b/>
        </w:rPr>
      </w:pPr>
      <w:r w:rsidRPr="001B0B4E">
        <w:rPr>
          <w:rFonts w:ascii="Arial" w:hAnsi="Arial" w:cs="Arial"/>
          <w:b/>
        </w:rPr>
        <w:t>Diagnosis</w:t>
      </w:r>
    </w:p>
    <w:p w14:paraId="11B2C924" w14:textId="017715AD" w:rsidR="009661DB" w:rsidRPr="00BF70CB" w:rsidRDefault="009661DB" w:rsidP="00BF70CB">
      <w:pPr>
        <w:spacing w:line="360" w:lineRule="auto"/>
        <w:jc w:val="both"/>
        <w:rPr>
          <w:rFonts w:ascii="Arial" w:hAnsi="Arial" w:cs="Arial"/>
        </w:rPr>
      </w:pPr>
      <w:r w:rsidRPr="00BF70CB">
        <w:rPr>
          <w:rFonts w:ascii="Arial" w:hAnsi="Arial" w:cs="Arial"/>
        </w:rPr>
        <w:t xml:space="preserve">To diagnose autism is no physical test available, which is making the </w:t>
      </w:r>
      <w:proofErr w:type="spellStart"/>
      <w:r w:rsidRPr="00BF70CB">
        <w:rPr>
          <w:rFonts w:ascii="Arial" w:hAnsi="Arial" w:cs="Arial"/>
        </w:rPr>
        <w:t>prosses</w:t>
      </w:r>
      <w:proofErr w:type="spellEnd"/>
      <w:r w:rsidRPr="00BF70CB">
        <w:rPr>
          <w:rFonts w:ascii="Arial" w:hAnsi="Arial" w:cs="Arial"/>
        </w:rPr>
        <w:t xml:space="preserve"> very difficult. The doctors must look at the patient’s medical and developmental history. The early start of the condition also helps to increase the difficulty of the diagnosing. The relatives or parents of </w:t>
      </w:r>
      <w:r w:rsidRPr="00BF70CB">
        <w:rPr>
          <w:rFonts w:ascii="Arial" w:hAnsi="Arial" w:cs="Arial"/>
        </w:rPr>
        <w:lastRenderedPageBreak/>
        <w:t>the people experience the condition must watch the children for signs and symptoms from very young age and to alert the doctors.</w:t>
      </w:r>
    </w:p>
    <w:p w14:paraId="378F2E5F" w14:textId="77777777" w:rsidR="00BF70CB" w:rsidRDefault="009661DB" w:rsidP="00BF70CB">
      <w:pPr>
        <w:spacing w:line="360" w:lineRule="auto"/>
        <w:jc w:val="both"/>
        <w:rPr>
          <w:rFonts w:ascii="Arial" w:hAnsi="Arial" w:cs="Arial"/>
        </w:rPr>
      </w:pPr>
      <w:r w:rsidRPr="00BF70CB">
        <w:rPr>
          <w:rFonts w:ascii="Arial" w:hAnsi="Arial" w:cs="Arial"/>
        </w:rPr>
        <w:t xml:space="preserve">     There are some methods helping the doctors and the health professionals to diagnose the autism such as At-Home Testing, Test and Scales DSM-5 etc... (</w:t>
      </w:r>
      <w:proofErr w:type="spellStart"/>
      <w:r w:rsidRPr="00BF70CB">
        <w:rPr>
          <w:rFonts w:ascii="Arial" w:hAnsi="Arial" w:cs="Arial"/>
        </w:rPr>
        <w:t>Toketemu</w:t>
      </w:r>
      <w:proofErr w:type="spellEnd"/>
      <w:r w:rsidRPr="00BF70CB">
        <w:rPr>
          <w:rFonts w:ascii="Arial" w:hAnsi="Arial" w:cs="Arial"/>
        </w:rPr>
        <w:t xml:space="preserve"> </w:t>
      </w:r>
      <w:proofErr w:type="spellStart"/>
      <w:r w:rsidRPr="00BF70CB">
        <w:rPr>
          <w:rFonts w:ascii="Arial" w:hAnsi="Arial" w:cs="Arial"/>
        </w:rPr>
        <w:t>Ohwovoriole</w:t>
      </w:r>
      <w:proofErr w:type="spellEnd"/>
      <w:r w:rsidRPr="00BF70CB">
        <w:rPr>
          <w:rFonts w:ascii="Arial" w:hAnsi="Arial" w:cs="Arial"/>
        </w:rPr>
        <w:t>, 2021)</w:t>
      </w:r>
    </w:p>
    <w:p w14:paraId="7EBE3794" w14:textId="5EDF4CB9" w:rsidR="009661DB" w:rsidRPr="00BF70CB" w:rsidRDefault="009661DB" w:rsidP="00BF70CB">
      <w:pPr>
        <w:spacing w:line="360" w:lineRule="auto"/>
        <w:jc w:val="both"/>
        <w:rPr>
          <w:rFonts w:ascii="Arial" w:hAnsi="Arial" w:cs="Arial"/>
        </w:rPr>
      </w:pPr>
      <w:r w:rsidRPr="00E37D25">
        <w:rPr>
          <w:rFonts w:ascii="Merriweather" w:hAnsi="Merriweather"/>
          <w:color w:val="212121"/>
          <w:sz w:val="32"/>
          <w:szCs w:val="32"/>
          <w:shd w:val="clear" w:color="auto" w:fill="FFFFFF"/>
        </w:rPr>
        <w:t xml:space="preserve">      </w:t>
      </w:r>
    </w:p>
    <w:p w14:paraId="62671748" w14:textId="77777777" w:rsidR="009661DB" w:rsidRPr="00BF70CB" w:rsidRDefault="009661DB" w:rsidP="00BF70CB">
      <w:pPr>
        <w:spacing w:line="360" w:lineRule="auto"/>
        <w:jc w:val="both"/>
        <w:rPr>
          <w:rFonts w:ascii="Arial" w:hAnsi="Arial" w:cs="Arial"/>
          <w:b/>
          <w:bCs/>
        </w:rPr>
      </w:pPr>
      <w:r w:rsidRPr="00BF70CB">
        <w:rPr>
          <w:rFonts w:ascii="Arial" w:hAnsi="Arial" w:cs="Arial"/>
          <w:b/>
          <w:bCs/>
        </w:rPr>
        <w:t xml:space="preserve">Treatment </w:t>
      </w:r>
    </w:p>
    <w:p w14:paraId="27F5225D" w14:textId="77777777" w:rsidR="009661DB" w:rsidRPr="00BF70CB" w:rsidRDefault="009661DB" w:rsidP="00BF70CB">
      <w:pPr>
        <w:spacing w:line="360" w:lineRule="auto"/>
        <w:jc w:val="both"/>
        <w:rPr>
          <w:rFonts w:ascii="Arial" w:hAnsi="Arial" w:cs="Arial"/>
        </w:rPr>
      </w:pPr>
      <w:r w:rsidRPr="00BF70CB">
        <w:rPr>
          <w:rFonts w:ascii="Arial" w:hAnsi="Arial" w:cs="Arial"/>
        </w:rPr>
        <w:t xml:space="preserve">Currently is no standard treatment available for autism but is methods which can help with the symptoms and increased the ability of doing day to day routines. If the people experience autism received appropriate help, they have chance to use their ability. Personally tailored therapies are more effective as the individuals responding differently on the different kinds of treatment. There are some types of therapies available for people with autism: </w:t>
      </w:r>
    </w:p>
    <w:p w14:paraId="02341145" w14:textId="77777777" w:rsidR="009661DB" w:rsidRPr="00BF70CB" w:rsidRDefault="009661DB" w:rsidP="00BF70CB">
      <w:pPr>
        <w:numPr>
          <w:ilvl w:val="0"/>
          <w:numId w:val="29"/>
        </w:numPr>
        <w:shd w:val="clear" w:color="auto" w:fill="FFFFFF"/>
        <w:spacing w:before="100" w:beforeAutospacing="1" w:after="100" w:afterAutospacing="1"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70CB">
        <w:rPr>
          <w:rFonts w:ascii="Arial" w:hAnsi="Arial" w:cs="Arial"/>
          <w:color w:val="222222"/>
        </w:rPr>
        <w:t xml:space="preserve"> </w:t>
      </w:r>
      <w:hyperlink r:id="rId25" w:tooltip="Behavioral management therapy" w:history="1">
        <w:r w:rsidRPr="00BF70CB">
          <w:rPr>
            <w:rStyle w:val="Hyperlink"/>
            <w:rFonts w:ascii="Arial" w:hAnsi="Arial" w:cs="Arial"/>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Behavioural management therapy</w:t>
        </w:r>
      </w:hyperlink>
    </w:p>
    <w:p w14:paraId="2287427C" w14:textId="77777777" w:rsidR="009661DB" w:rsidRPr="00BF70CB" w:rsidRDefault="0051483B" w:rsidP="00BF70CB">
      <w:pPr>
        <w:numPr>
          <w:ilvl w:val="0"/>
          <w:numId w:val="29"/>
        </w:numPr>
        <w:shd w:val="clear" w:color="auto" w:fill="FFFFFF"/>
        <w:spacing w:before="100" w:beforeAutospacing="1" w:after="100" w:afterAutospacing="1"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26" w:tooltip="Cognitive behavior therapy" w:history="1">
        <w:r w:rsidR="009661DB" w:rsidRPr="00BF70CB">
          <w:rPr>
            <w:rStyle w:val="Hyperlink"/>
            <w:rFonts w:ascii="Arial" w:hAnsi="Arial" w:cs="Arial"/>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Cognitive behaviour therapy</w:t>
        </w:r>
      </w:hyperlink>
    </w:p>
    <w:p w14:paraId="3A0E4E4A" w14:textId="77777777" w:rsidR="009661DB" w:rsidRPr="00BF70CB" w:rsidRDefault="0051483B" w:rsidP="00BF70CB">
      <w:pPr>
        <w:numPr>
          <w:ilvl w:val="0"/>
          <w:numId w:val="29"/>
        </w:numPr>
        <w:shd w:val="clear" w:color="auto" w:fill="FFFFFF"/>
        <w:spacing w:before="100" w:beforeAutospacing="1" w:after="100" w:afterAutospacing="1"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27" w:tooltip="Early intervention" w:history="1">
        <w:r w:rsidR="009661DB" w:rsidRPr="00BF70CB">
          <w:rPr>
            <w:rStyle w:val="Hyperlink"/>
            <w:rFonts w:ascii="Arial" w:hAnsi="Arial" w:cs="Arial"/>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Early intervention</w:t>
        </w:r>
      </w:hyperlink>
    </w:p>
    <w:p w14:paraId="51DE430D" w14:textId="77777777" w:rsidR="009661DB" w:rsidRPr="00BF70CB" w:rsidRDefault="0051483B" w:rsidP="00BF70CB">
      <w:pPr>
        <w:numPr>
          <w:ilvl w:val="0"/>
          <w:numId w:val="29"/>
        </w:numPr>
        <w:shd w:val="clear" w:color="auto" w:fill="FFFFFF"/>
        <w:spacing w:before="100" w:beforeAutospacing="1" w:after="100" w:afterAutospacing="1"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28" w:tooltip="Educational and school-based therapies" w:history="1">
        <w:r w:rsidR="009661DB" w:rsidRPr="00BF70CB">
          <w:rPr>
            <w:rStyle w:val="Hyperlink"/>
            <w:rFonts w:ascii="Arial" w:hAnsi="Arial" w:cs="Arial"/>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Educational and school-based therapies</w:t>
        </w:r>
      </w:hyperlink>
    </w:p>
    <w:p w14:paraId="56BF1F37" w14:textId="77777777" w:rsidR="009661DB" w:rsidRPr="00BF70CB" w:rsidRDefault="0051483B" w:rsidP="00BF70CB">
      <w:pPr>
        <w:numPr>
          <w:ilvl w:val="0"/>
          <w:numId w:val="29"/>
        </w:numPr>
        <w:shd w:val="clear" w:color="auto" w:fill="FFFFFF"/>
        <w:spacing w:before="100" w:beforeAutospacing="1" w:after="100" w:afterAutospacing="1"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29" w:tooltip="Joint attention therapy" w:history="1">
        <w:r w:rsidR="009661DB" w:rsidRPr="00BF70CB">
          <w:rPr>
            <w:rStyle w:val="Hyperlink"/>
            <w:rFonts w:ascii="Arial" w:hAnsi="Arial" w:cs="Arial"/>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Joint attention therapy</w:t>
        </w:r>
      </w:hyperlink>
    </w:p>
    <w:p w14:paraId="7D1D647B" w14:textId="77777777" w:rsidR="009661DB" w:rsidRPr="00BF70CB" w:rsidRDefault="0051483B" w:rsidP="00BF70CB">
      <w:pPr>
        <w:numPr>
          <w:ilvl w:val="0"/>
          <w:numId w:val="29"/>
        </w:numPr>
        <w:shd w:val="clear" w:color="auto" w:fill="FFFFFF"/>
        <w:spacing w:before="100" w:beforeAutospacing="1" w:after="100" w:afterAutospacing="1"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30" w:tooltip="Medication treatment" w:history="1">
        <w:r w:rsidR="009661DB" w:rsidRPr="00BF70CB">
          <w:rPr>
            <w:rStyle w:val="Hyperlink"/>
            <w:rFonts w:ascii="Arial" w:hAnsi="Arial" w:cs="Arial"/>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Medication treatment</w:t>
        </w:r>
      </w:hyperlink>
    </w:p>
    <w:p w14:paraId="6BA4CB47" w14:textId="77777777" w:rsidR="009661DB" w:rsidRPr="00BF70CB" w:rsidRDefault="0051483B" w:rsidP="00BF70CB">
      <w:pPr>
        <w:numPr>
          <w:ilvl w:val="0"/>
          <w:numId w:val="29"/>
        </w:numPr>
        <w:shd w:val="clear" w:color="auto" w:fill="FFFFFF"/>
        <w:spacing w:before="100" w:beforeAutospacing="1" w:after="100" w:afterAutospacing="1"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31" w:tooltip="Nutritional therapy" w:history="1">
        <w:r w:rsidR="009661DB" w:rsidRPr="00BF70CB">
          <w:rPr>
            <w:rStyle w:val="Hyperlink"/>
            <w:rFonts w:ascii="Arial" w:hAnsi="Arial" w:cs="Arial"/>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Nutritional therapy</w:t>
        </w:r>
      </w:hyperlink>
    </w:p>
    <w:p w14:paraId="2C1741BB" w14:textId="77777777" w:rsidR="009661DB" w:rsidRPr="00BF70CB" w:rsidRDefault="0051483B" w:rsidP="00BF70CB">
      <w:pPr>
        <w:numPr>
          <w:ilvl w:val="0"/>
          <w:numId w:val="29"/>
        </w:numPr>
        <w:shd w:val="clear" w:color="auto" w:fill="FFFFFF"/>
        <w:spacing w:before="100" w:beforeAutospacing="1" w:after="100" w:afterAutospacing="1"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32" w:tooltip="Occupational therapy" w:history="1">
        <w:r w:rsidR="009661DB" w:rsidRPr="00BF70CB">
          <w:rPr>
            <w:rStyle w:val="Hyperlink"/>
            <w:rFonts w:ascii="Arial" w:hAnsi="Arial" w:cs="Arial"/>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Occupational therapy</w:t>
        </w:r>
      </w:hyperlink>
    </w:p>
    <w:p w14:paraId="13415BCF" w14:textId="77777777" w:rsidR="009661DB" w:rsidRPr="00BF70CB" w:rsidRDefault="0051483B" w:rsidP="00BF70CB">
      <w:pPr>
        <w:numPr>
          <w:ilvl w:val="0"/>
          <w:numId w:val="29"/>
        </w:numPr>
        <w:shd w:val="clear" w:color="auto" w:fill="FFFFFF"/>
        <w:spacing w:before="100" w:beforeAutospacing="1" w:after="100" w:afterAutospacing="1"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33" w:tooltip="Parent-mediated therapy" w:history="1">
        <w:r w:rsidR="009661DB" w:rsidRPr="00BF70CB">
          <w:rPr>
            <w:rStyle w:val="Hyperlink"/>
            <w:rFonts w:ascii="Arial" w:hAnsi="Arial" w:cs="Arial"/>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Parent-mediated therapy</w:t>
        </w:r>
      </w:hyperlink>
    </w:p>
    <w:p w14:paraId="4D6BC281" w14:textId="77777777" w:rsidR="009661DB" w:rsidRPr="00BF70CB" w:rsidRDefault="0051483B" w:rsidP="00BF70CB">
      <w:pPr>
        <w:numPr>
          <w:ilvl w:val="0"/>
          <w:numId w:val="29"/>
        </w:numPr>
        <w:shd w:val="clear" w:color="auto" w:fill="FFFFFF"/>
        <w:spacing w:before="100" w:beforeAutospacing="1" w:after="100" w:afterAutospacing="1"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34" w:tooltip="Physical therapy" w:history="1">
        <w:r w:rsidR="009661DB" w:rsidRPr="00BF70CB">
          <w:rPr>
            <w:rStyle w:val="Hyperlink"/>
            <w:rFonts w:ascii="Arial" w:hAnsi="Arial" w:cs="Arial"/>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Physical therapy</w:t>
        </w:r>
      </w:hyperlink>
    </w:p>
    <w:p w14:paraId="3A11B272" w14:textId="77777777" w:rsidR="009661DB" w:rsidRPr="00BF70CB" w:rsidRDefault="0051483B" w:rsidP="00BF70CB">
      <w:pPr>
        <w:numPr>
          <w:ilvl w:val="0"/>
          <w:numId w:val="29"/>
        </w:numPr>
        <w:shd w:val="clear" w:color="auto" w:fill="FFFFFF"/>
        <w:spacing w:before="100" w:beforeAutospacing="1" w:after="100" w:afterAutospacing="1"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35" w:tooltip="Social skills training" w:history="1">
        <w:r w:rsidR="009661DB" w:rsidRPr="00BF70CB">
          <w:rPr>
            <w:rStyle w:val="Hyperlink"/>
            <w:rFonts w:ascii="Arial" w:hAnsi="Arial" w:cs="Arial"/>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skills training</w:t>
        </w:r>
      </w:hyperlink>
    </w:p>
    <w:p w14:paraId="000B2BF8" w14:textId="29FFAA17" w:rsidR="00BF70CB" w:rsidRDefault="0051483B" w:rsidP="00BF70CB">
      <w:pPr>
        <w:numPr>
          <w:ilvl w:val="0"/>
          <w:numId w:val="29"/>
        </w:numPr>
        <w:shd w:val="clear" w:color="auto" w:fill="FFFFFF"/>
        <w:spacing w:before="100" w:beforeAutospacing="1" w:after="100" w:afterAutospacing="1"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36" w:tooltip="Speech-language therapy" w:history="1">
        <w:r w:rsidR="009661DB" w:rsidRPr="00BF70CB">
          <w:rPr>
            <w:rStyle w:val="Hyperlink"/>
            <w:rFonts w:ascii="Arial" w:hAnsi="Arial" w:cs="Arial"/>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Speech-language therapy</w:t>
        </w:r>
      </w:hyperlink>
      <w:r w:rsidR="009661DB" w:rsidRPr="00BF70C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(NICHD, 2021)</w:t>
      </w:r>
    </w:p>
    <w:p w14:paraId="342C181D" w14:textId="10EE7EDB" w:rsidR="007010A8" w:rsidRPr="00BF70CB" w:rsidRDefault="007010A8" w:rsidP="007010A8">
      <w:pPr>
        <w:shd w:val="clear" w:color="auto" w:fill="FFFFFF"/>
        <w:spacing w:before="100" w:beforeAutospacing="1" w:after="100" w:afterAutospacing="1" w:line="360" w:lineRule="auto"/>
        <w:ind w:left="360"/>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6EE179" w14:textId="1A537556" w:rsidR="009661DB" w:rsidRPr="00BF70CB" w:rsidRDefault="00BF70CB" w:rsidP="00BF70CB">
      <w:pPr>
        <w:spacing w:line="360" w:lineRule="auto"/>
        <w:jc w:val="both"/>
        <w:rPr>
          <w:rFonts w:ascii="Arial" w:eastAsiaTheme="minorEastAsia" w:hAnsi="Arial" w:cs="Arial"/>
          <w:b/>
          <w:bCs/>
        </w:rPr>
      </w:pPr>
      <w:r>
        <w:rPr>
          <w:rFonts w:ascii="Arial" w:eastAsiaTheme="minorEastAsia" w:hAnsi="Arial" w:cs="Arial"/>
          <w:b/>
          <w:bCs/>
        </w:rPr>
        <w:t>Guidance and principle of care</w:t>
      </w:r>
    </w:p>
    <w:p w14:paraId="51CCD39F" w14:textId="2FA639D8" w:rsidR="009661DB" w:rsidRDefault="009661DB" w:rsidP="00BF70CB">
      <w:pPr>
        <w:spacing w:line="360" w:lineRule="auto"/>
        <w:jc w:val="both"/>
        <w:rPr>
          <w:rFonts w:ascii="Arial" w:hAnsi="Arial" w:cs="Arial"/>
        </w:rPr>
      </w:pPr>
      <w:r w:rsidRPr="00BF70CB">
        <w:rPr>
          <w:rFonts w:ascii="Arial" w:hAnsi="Arial" w:cs="Arial"/>
        </w:rPr>
        <w:t>Working with people with autism must follow the NICE guides for awareness of sigma, confidentiality, discrimination, privacy, and dignity (NICE, 2021).  Respect the policy and legislation, Human Rights Act/Equality Act 2010/Mental Health Act.</w:t>
      </w:r>
    </w:p>
    <w:p w14:paraId="1705D542" w14:textId="77777777" w:rsidR="00BF70CB" w:rsidRPr="00BF70CB" w:rsidRDefault="00BF70CB" w:rsidP="00BF70CB">
      <w:pPr>
        <w:spacing w:line="360" w:lineRule="auto"/>
        <w:jc w:val="both"/>
        <w:rPr>
          <w:rFonts w:ascii="Arial" w:hAnsi="Arial" w:cs="Arial"/>
        </w:rPr>
      </w:pPr>
    </w:p>
    <w:p w14:paraId="39DF4D8F" w14:textId="77777777" w:rsidR="009661DB" w:rsidRPr="00BF70CB" w:rsidRDefault="009661DB" w:rsidP="00BF70CB">
      <w:pPr>
        <w:shd w:val="clear" w:color="auto" w:fill="FFFFFF"/>
        <w:spacing w:before="100" w:beforeAutospacing="1" w:after="100" w:afterAutospacing="1" w:line="360" w:lineRule="auto"/>
        <w:jc w:val="both"/>
        <w:rPr>
          <w:rFonts w:ascii="Arial" w:hAnsi="Arial" w:cs="Arial"/>
        </w:rPr>
      </w:pPr>
      <w:r w:rsidRPr="00BF70CB">
        <w:rPr>
          <w:rFonts w:ascii="Arial" w:hAnsi="Arial" w:cs="Arial"/>
          <w:b/>
          <w:bCs/>
        </w:rPr>
        <w:lastRenderedPageBreak/>
        <w:t>Measurements of rehabilitation</w:t>
      </w:r>
      <w:r w:rsidRPr="00BF70CB">
        <w:rPr>
          <w:rFonts w:ascii="Arial" w:hAnsi="Arial" w:cs="Arial"/>
        </w:rPr>
        <w:t>:</w:t>
      </w:r>
    </w:p>
    <w:p w14:paraId="46AF35C6" w14:textId="77777777" w:rsidR="009661DB" w:rsidRPr="00BF70CB" w:rsidRDefault="009661DB" w:rsidP="00BF70CB">
      <w:pPr>
        <w:shd w:val="clear" w:color="auto" w:fill="FFFFFF"/>
        <w:spacing w:before="100" w:beforeAutospacing="1" w:after="100" w:afterAutospacing="1"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70CB">
        <w:rPr>
          <w:rFonts w:ascii="Arial" w:hAnsi="Arial" w:cs="Arial"/>
        </w:rPr>
        <w:t xml:space="preserve"> ‘Childhood Autism Rating Scale (CARS)’ and observation, called ADOS - ‘Autism Diagnostic Observation Schedule’. </w:t>
      </w:r>
    </w:p>
    <w:p w14:paraId="4AAECA11" w14:textId="77777777" w:rsidR="009661DB" w:rsidRPr="00BF70CB" w:rsidRDefault="009661DB" w:rsidP="00BF70CB">
      <w:pPr>
        <w:spacing w:line="360" w:lineRule="auto"/>
        <w:jc w:val="both"/>
        <w:rPr>
          <w:rFonts w:ascii="Arial" w:eastAsia="Times New Roman" w:hAnsi="Arial" w:cs="Arial"/>
          <w:color w:val="293754"/>
          <w:lang w:eastAsia="en-GB"/>
        </w:rPr>
      </w:pPr>
      <w:r w:rsidRPr="00BF70CB">
        <w:rPr>
          <w:rFonts w:ascii="Arial" w:hAnsi="Arial" w:cs="Arial"/>
          <w:color w:val="212121"/>
        </w:rPr>
        <w:t xml:space="preserve">ADOS is a tool which is used to assess social interactions and communications in </w:t>
      </w:r>
      <w:proofErr w:type="gramStart"/>
      <w:r w:rsidRPr="00BF70CB">
        <w:rPr>
          <w:rFonts w:ascii="Arial" w:hAnsi="Arial" w:cs="Arial"/>
          <w:color w:val="212121"/>
        </w:rPr>
        <w:t>patients</w:t>
      </w:r>
      <w:proofErr w:type="gramEnd"/>
      <w:r w:rsidRPr="00BF70CB">
        <w:rPr>
          <w:rFonts w:ascii="Arial" w:hAnsi="Arial" w:cs="Arial"/>
          <w:color w:val="212121"/>
        </w:rPr>
        <w:t xml:space="preserve"> experience ASD or perhaps at risk of developing the condition. The ADOS is used to diagnose the condition in both children and adults and monitoring as well. This system is beneficial for people with not verbal communication skills (</w:t>
      </w:r>
      <w:r w:rsidRPr="00BF70CB">
        <w:rPr>
          <w:rFonts w:ascii="Arial" w:hAnsi="Arial" w:cs="Arial"/>
          <w:color w:val="212121"/>
          <w:shd w:val="clear" w:color="auto" w:fill="FFFFFF"/>
        </w:rPr>
        <w:t>(</w:t>
      </w:r>
      <w:proofErr w:type="spellStart"/>
      <w:r w:rsidRPr="00BF70CB">
        <w:rPr>
          <w:rFonts w:ascii="Arial" w:hAnsi="Arial" w:cs="Arial"/>
          <w:color w:val="212121"/>
          <w:shd w:val="clear" w:color="auto" w:fill="FFFFFF"/>
        </w:rPr>
        <w:t>Toketemu</w:t>
      </w:r>
      <w:proofErr w:type="spellEnd"/>
      <w:r w:rsidRPr="00BF70CB">
        <w:rPr>
          <w:rFonts w:ascii="Arial" w:hAnsi="Arial" w:cs="Arial"/>
          <w:color w:val="212121"/>
          <w:shd w:val="clear" w:color="auto" w:fill="FFFFFF"/>
        </w:rPr>
        <w:t xml:space="preserve"> </w:t>
      </w:r>
      <w:proofErr w:type="spellStart"/>
      <w:r w:rsidRPr="00BF70CB">
        <w:rPr>
          <w:rFonts w:ascii="Arial" w:hAnsi="Arial" w:cs="Arial"/>
          <w:color w:val="212121"/>
          <w:shd w:val="clear" w:color="auto" w:fill="FFFFFF"/>
        </w:rPr>
        <w:t>Ohwovoriole</w:t>
      </w:r>
      <w:proofErr w:type="spellEnd"/>
      <w:r w:rsidRPr="00BF70CB">
        <w:rPr>
          <w:rFonts w:ascii="Arial" w:hAnsi="Arial" w:cs="Arial"/>
          <w:color w:val="212121"/>
          <w:shd w:val="clear" w:color="auto" w:fill="FFFFFF"/>
        </w:rPr>
        <w:t>, 2021).</w:t>
      </w:r>
    </w:p>
    <w:p w14:paraId="2E8ABF8D" w14:textId="0B21BB14" w:rsidR="009661DB" w:rsidRPr="00BF70CB" w:rsidRDefault="009661DB" w:rsidP="00BF70CB">
      <w:pPr>
        <w:pStyle w:val="comp"/>
        <w:shd w:val="clear" w:color="auto" w:fill="FFFFFF"/>
        <w:spacing w:before="0" w:after="0" w:line="360" w:lineRule="auto"/>
        <w:jc w:val="both"/>
        <w:textAlignment w:val="baseline"/>
        <w:rPr>
          <w:rFonts w:ascii="Arial" w:hAnsi="Arial" w:cs="Arial"/>
          <w:b/>
          <w:bCs/>
          <w:color w:val="212121"/>
          <w:sz w:val="22"/>
          <w:szCs w:val="22"/>
        </w:rPr>
      </w:pPr>
      <w:r w:rsidRPr="00BF70CB">
        <w:rPr>
          <w:rFonts w:ascii="Arial" w:hAnsi="Arial" w:cs="Arial"/>
          <w:b/>
          <w:bCs/>
          <w:color w:val="212121"/>
          <w:sz w:val="22"/>
          <w:szCs w:val="22"/>
        </w:rPr>
        <w:t xml:space="preserve">Case Study  </w:t>
      </w:r>
    </w:p>
    <w:p w14:paraId="1BE341BE" w14:textId="4E60BD56" w:rsidR="009661DB" w:rsidRPr="00BF70CB" w:rsidRDefault="009661DB" w:rsidP="00BF70CB">
      <w:pPr>
        <w:pStyle w:val="comp"/>
        <w:shd w:val="clear" w:color="auto" w:fill="FFFFFF"/>
        <w:spacing w:before="0" w:after="0" w:line="360" w:lineRule="auto"/>
        <w:jc w:val="both"/>
        <w:textAlignment w:val="baseline"/>
        <w:rPr>
          <w:rFonts w:ascii="Arial" w:hAnsi="Arial" w:cs="Arial"/>
          <w:color w:val="212121"/>
          <w:sz w:val="22"/>
          <w:szCs w:val="22"/>
        </w:rPr>
      </w:pPr>
      <w:r w:rsidRPr="00BF70CB">
        <w:rPr>
          <w:rFonts w:ascii="Arial" w:hAnsi="Arial" w:cs="Arial"/>
          <w:color w:val="212121"/>
          <w:sz w:val="22"/>
          <w:szCs w:val="22"/>
        </w:rPr>
        <w:t xml:space="preserve">Part of my job was, every morning before I go to the office, to give a lift for 15 years old boy diagnosed with autism to his college. Every morning exactly at 7.30 am he was waiting for me on front of the main door. As soon as he enters the car, he asks to put a particular radio station on. </w:t>
      </w:r>
    </w:p>
    <w:p w14:paraId="24F1C5BD" w14:textId="58BD1B79" w:rsidR="00BF70CB" w:rsidRDefault="009661DB" w:rsidP="00BF70CB">
      <w:pPr>
        <w:pStyle w:val="comp"/>
        <w:shd w:val="clear" w:color="auto" w:fill="FFFFFF"/>
        <w:spacing w:before="0" w:after="0" w:line="360" w:lineRule="auto"/>
        <w:jc w:val="both"/>
        <w:textAlignment w:val="baseline"/>
        <w:rPr>
          <w:rFonts w:ascii="Arial" w:hAnsi="Arial" w:cs="Arial"/>
          <w:color w:val="212121"/>
          <w:sz w:val="22"/>
          <w:szCs w:val="22"/>
        </w:rPr>
      </w:pPr>
      <w:r w:rsidRPr="00BF70CB">
        <w:rPr>
          <w:rFonts w:ascii="Arial" w:hAnsi="Arial" w:cs="Arial"/>
          <w:color w:val="212121"/>
          <w:sz w:val="22"/>
          <w:szCs w:val="22"/>
        </w:rPr>
        <w:t xml:space="preserve">One day the radio in my car was not working and he started panicking and fell very nervous. I had to stop the car and call my colleague to help me out by </w:t>
      </w:r>
      <w:r w:rsidR="007010A8" w:rsidRPr="00BF70CB">
        <w:rPr>
          <w:rFonts w:ascii="Arial" w:hAnsi="Arial" w:cs="Arial"/>
          <w:color w:val="212121"/>
          <w:sz w:val="22"/>
          <w:szCs w:val="22"/>
        </w:rPr>
        <w:t>taking him</w:t>
      </w:r>
      <w:r w:rsidRPr="00BF70CB">
        <w:rPr>
          <w:rFonts w:ascii="Arial" w:hAnsi="Arial" w:cs="Arial"/>
          <w:color w:val="212121"/>
          <w:sz w:val="22"/>
          <w:szCs w:val="22"/>
        </w:rPr>
        <w:t xml:space="preserve"> </w:t>
      </w:r>
      <w:r w:rsidR="00765BA3" w:rsidRPr="00BF70CB">
        <w:rPr>
          <w:rFonts w:ascii="Arial" w:hAnsi="Arial" w:cs="Arial"/>
          <w:color w:val="212121"/>
          <w:sz w:val="22"/>
          <w:szCs w:val="22"/>
        </w:rPr>
        <w:t>to the</w:t>
      </w:r>
      <w:r w:rsidRPr="00BF70CB">
        <w:rPr>
          <w:rFonts w:ascii="Arial" w:hAnsi="Arial" w:cs="Arial"/>
          <w:color w:val="212121"/>
          <w:sz w:val="22"/>
          <w:szCs w:val="22"/>
        </w:rPr>
        <w:t xml:space="preserve"> collage while he is listen</w:t>
      </w:r>
      <w:r w:rsidR="00BF70CB">
        <w:rPr>
          <w:rFonts w:ascii="Arial" w:hAnsi="Arial" w:cs="Arial"/>
          <w:color w:val="212121"/>
          <w:sz w:val="22"/>
          <w:szCs w:val="22"/>
        </w:rPr>
        <w:t>ing to his usual radio station.</w:t>
      </w:r>
      <w:bookmarkStart w:id="0" w:name="_GoBack"/>
      <w:bookmarkEnd w:id="0"/>
    </w:p>
    <w:p w14:paraId="36F5EC53" w14:textId="77777777" w:rsidR="007010A8" w:rsidRDefault="007010A8" w:rsidP="00BF70CB">
      <w:pPr>
        <w:pStyle w:val="comp"/>
        <w:shd w:val="clear" w:color="auto" w:fill="FFFFFF"/>
        <w:spacing w:before="0" w:after="0" w:line="360" w:lineRule="auto"/>
        <w:jc w:val="both"/>
        <w:textAlignment w:val="baseline"/>
        <w:rPr>
          <w:rFonts w:ascii="Arial" w:hAnsi="Arial" w:cs="Arial"/>
          <w:color w:val="212121"/>
          <w:sz w:val="22"/>
          <w:szCs w:val="22"/>
        </w:rPr>
      </w:pPr>
    </w:p>
    <w:p w14:paraId="41C2DCC4" w14:textId="454C8E09" w:rsidR="009661DB" w:rsidRPr="00BF70CB" w:rsidRDefault="009661DB" w:rsidP="00BF70CB">
      <w:pPr>
        <w:pStyle w:val="comp"/>
        <w:shd w:val="clear" w:color="auto" w:fill="FFFFFF"/>
        <w:spacing w:before="0" w:after="0" w:line="360" w:lineRule="auto"/>
        <w:jc w:val="both"/>
        <w:textAlignment w:val="baseline"/>
        <w:rPr>
          <w:rFonts w:ascii="Arial" w:hAnsi="Arial" w:cs="Arial"/>
          <w:color w:val="212121"/>
          <w:sz w:val="22"/>
          <w:szCs w:val="22"/>
        </w:rPr>
      </w:pPr>
      <w:r w:rsidRPr="00BF70CB">
        <w:rPr>
          <w:rFonts w:ascii="Arial" w:hAnsi="Arial" w:cs="Arial"/>
          <w:b/>
          <w:bCs/>
          <w:sz w:val="22"/>
          <w:szCs w:val="22"/>
        </w:rPr>
        <w:t xml:space="preserve">Recommendations for improvement of AUTISM </w:t>
      </w:r>
    </w:p>
    <w:p w14:paraId="6B9C2557" w14:textId="11A77D03" w:rsidR="009661DB" w:rsidRDefault="009661DB" w:rsidP="00BF70CB">
      <w:pPr>
        <w:spacing w:line="360" w:lineRule="auto"/>
        <w:jc w:val="both"/>
        <w:rPr>
          <w:rFonts w:ascii="Arial" w:eastAsiaTheme="minorEastAsia" w:hAnsi="Arial" w:cs="Arial"/>
        </w:rPr>
      </w:pPr>
      <w:r w:rsidRPr="00BF70CB">
        <w:rPr>
          <w:rFonts w:ascii="Arial" w:eastAsiaTheme="minorEastAsia" w:hAnsi="Arial" w:cs="Arial"/>
        </w:rPr>
        <w:t>The recommendation for improvement of autism will be like the recommendation for the booth conditions above, must be more awareness of the signs and symptoms, people must know what it is and to be able to take an adequate action for themselves, close relatives, or their children.</w:t>
      </w:r>
    </w:p>
    <w:p w14:paraId="6173A571" w14:textId="77777777" w:rsidR="007010A8" w:rsidRPr="00BF70CB" w:rsidRDefault="007010A8" w:rsidP="00BF70CB">
      <w:pPr>
        <w:spacing w:line="360" w:lineRule="auto"/>
        <w:jc w:val="both"/>
        <w:rPr>
          <w:rFonts w:ascii="Arial" w:eastAsiaTheme="minorEastAsia" w:hAnsi="Arial" w:cs="Arial"/>
        </w:rPr>
      </w:pPr>
    </w:p>
    <w:p w14:paraId="60516826" w14:textId="6A625987" w:rsidR="009661DB" w:rsidRPr="00BF70CB" w:rsidRDefault="009661DB" w:rsidP="00BF70CB">
      <w:pPr>
        <w:spacing w:line="360" w:lineRule="auto"/>
        <w:jc w:val="both"/>
        <w:rPr>
          <w:rFonts w:ascii="Arial" w:hAnsi="Arial" w:cs="Arial"/>
          <w:b/>
          <w:bCs/>
        </w:rPr>
      </w:pPr>
      <w:r w:rsidRPr="00BF70CB">
        <w:rPr>
          <w:rFonts w:ascii="Arial" w:hAnsi="Arial" w:cs="Arial"/>
          <w:b/>
          <w:bCs/>
        </w:rPr>
        <w:t xml:space="preserve">Conclusion </w:t>
      </w:r>
    </w:p>
    <w:p w14:paraId="7D8403C6" w14:textId="3F5880B0" w:rsidR="00AB6232" w:rsidRPr="00184BED" w:rsidRDefault="009661DB" w:rsidP="00184BED">
      <w:pPr>
        <w:spacing w:line="360" w:lineRule="auto"/>
        <w:jc w:val="both"/>
        <w:rPr>
          <w:rFonts w:ascii="Arial" w:hAnsi="Arial" w:cs="Arial"/>
        </w:rPr>
      </w:pPr>
      <w:r w:rsidRPr="00BF70CB">
        <w:rPr>
          <w:rFonts w:ascii="Arial" w:hAnsi="Arial" w:cs="Arial"/>
        </w:rPr>
        <w:t>Anxiety, schizophrenia, and autism are mental disorders.  Help and treatment for management are available.  All of us must be aware of the symptoms and signs of the mental disorders in terms of ability to help. looking at the research above we can see that, there it is ways of managing, but should be more awareness of the situation, and all of us must be more cau</w:t>
      </w:r>
      <w:r w:rsidR="00BF70CB">
        <w:rPr>
          <w:rFonts w:ascii="Arial" w:hAnsi="Arial" w:cs="Arial"/>
        </w:rPr>
        <w:t xml:space="preserve">tious about our mental health. </w:t>
      </w:r>
      <w:r w:rsidRPr="00BF70CB">
        <w:rPr>
          <w:rFonts w:ascii="Arial" w:hAnsi="Arial" w:cs="Arial"/>
        </w:rPr>
        <w:t xml:space="preserve"> The      important    is to know that, is normal to feel not ok and </w:t>
      </w:r>
      <w:r w:rsidR="00BF70CB" w:rsidRPr="00BF70CB">
        <w:rPr>
          <w:rFonts w:ascii="Arial" w:hAnsi="Arial" w:cs="Arial"/>
        </w:rPr>
        <w:t>to admit</w:t>
      </w:r>
      <w:r w:rsidRPr="00BF70CB">
        <w:rPr>
          <w:rFonts w:ascii="Arial" w:hAnsi="Arial" w:cs="Arial"/>
        </w:rPr>
        <w:t xml:space="preserve"> that there is a mental   problem.  Always can look for the help to threat the condition on </w:t>
      </w:r>
      <w:r w:rsidRPr="00BF70CB">
        <w:rPr>
          <w:rFonts w:ascii="Arial" w:hAnsi="Arial" w:cs="Arial"/>
        </w:rPr>
        <w:lastRenderedPageBreak/>
        <w:t>time, that way we can increase the quality of our life, our relatives or our children’s life. During the study of this module, we gather the information and knowledge very useful in our workplace and personal life as well.</w:t>
      </w:r>
    </w:p>
    <w:p w14:paraId="562C75D1" w14:textId="18EA31E0" w:rsidR="00391DE0" w:rsidRPr="00140E24" w:rsidRDefault="00140E24" w:rsidP="00140E24">
      <w:pPr>
        <w:spacing w:line="360" w:lineRule="auto"/>
        <w:rPr>
          <w:rFonts w:ascii="Arial" w:hAnsi="Arial" w:cs="Arial"/>
          <w:b/>
        </w:rPr>
      </w:pPr>
      <w:r w:rsidRPr="00140E24">
        <w:rPr>
          <w:rFonts w:ascii="Arial" w:hAnsi="Arial" w:cs="Arial"/>
          <w:b/>
        </w:rPr>
        <w:t xml:space="preserve">References </w:t>
      </w:r>
    </w:p>
    <w:p w14:paraId="3BF13F5C" w14:textId="77777777" w:rsidR="00140E24" w:rsidRDefault="00140E24" w:rsidP="00140E24">
      <w:pPr>
        <w:spacing w:after="0" w:line="360" w:lineRule="auto"/>
        <w:jc w:val="both"/>
        <w:rPr>
          <w:rFonts w:ascii="Arial" w:eastAsia="Times New Roman" w:hAnsi="Arial" w:cs="Arial"/>
          <w:lang w:val="en-US"/>
        </w:rPr>
      </w:pPr>
      <w:r w:rsidRPr="00140E24">
        <w:rPr>
          <w:rFonts w:ascii="Arial" w:eastAsia="Times New Roman" w:hAnsi="Arial" w:cs="Arial"/>
          <w:lang w:val="en-US"/>
        </w:rPr>
        <w:t xml:space="preserve">Ada’s Medical Knowledge Team (2017) </w:t>
      </w:r>
      <w:r w:rsidRPr="00140E24">
        <w:rPr>
          <w:rFonts w:ascii="Arial" w:eastAsia="Times New Roman" w:hAnsi="Arial" w:cs="Arial"/>
          <w:i/>
          <w:iCs/>
          <w:lang w:val="en-US"/>
        </w:rPr>
        <w:t>Signs of Autism</w:t>
      </w:r>
      <w:r w:rsidRPr="00140E24">
        <w:rPr>
          <w:rFonts w:ascii="Arial" w:eastAsia="Times New Roman" w:hAnsi="Arial" w:cs="Arial"/>
          <w:lang w:val="en-US"/>
        </w:rPr>
        <w:t xml:space="preserve"> [Online] Available at: </w:t>
      </w:r>
      <w:hyperlink r:id="rId37" w:history="1">
        <w:r w:rsidRPr="00140E24">
          <w:rPr>
            <w:rStyle w:val="Hyperlink"/>
            <w:rFonts w:ascii="Arial" w:eastAsia="Times New Roman" w:hAnsi="Arial" w:cs="Arial"/>
            <w:lang w:val="en-US"/>
          </w:rPr>
          <w:t>https://ada.com/signs-of-autism/</w:t>
        </w:r>
      </w:hyperlink>
      <w:r w:rsidRPr="00140E24">
        <w:rPr>
          <w:rFonts w:ascii="Arial" w:eastAsia="Times New Roman" w:hAnsi="Arial" w:cs="Arial"/>
          <w:lang w:val="en-US"/>
        </w:rPr>
        <w:t xml:space="preserve">. </w:t>
      </w:r>
    </w:p>
    <w:p w14:paraId="45C15BC1" w14:textId="47E55E5E" w:rsidR="00140E24" w:rsidRDefault="00140E24" w:rsidP="00140E24">
      <w:pPr>
        <w:spacing w:after="0" w:line="360" w:lineRule="auto"/>
        <w:jc w:val="both"/>
        <w:rPr>
          <w:rFonts w:ascii="Arial" w:eastAsia="Calibri" w:hAnsi="Arial" w:cs="Arial"/>
          <w:color w:val="000000" w:themeColor="text1"/>
        </w:rPr>
      </w:pPr>
      <w:r w:rsidRPr="00140E24">
        <w:rPr>
          <w:rFonts w:ascii="Arial" w:eastAsia="Calibri" w:hAnsi="Arial" w:cs="Arial"/>
          <w:color w:val="000000" w:themeColor="text1"/>
        </w:rPr>
        <w:t>(Accessed: 12</w:t>
      </w:r>
      <w:r w:rsidRPr="00140E24">
        <w:rPr>
          <w:rFonts w:ascii="Arial" w:eastAsia="Calibri" w:hAnsi="Arial" w:cs="Arial"/>
          <w:color w:val="000000" w:themeColor="text1"/>
          <w:vertAlign w:val="superscript"/>
        </w:rPr>
        <w:t>th</w:t>
      </w:r>
      <w:r w:rsidRPr="00140E24">
        <w:rPr>
          <w:rFonts w:ascii="Arial" w:eastAsia="Calibri" w:hAnsi="Arial" w:cs="Arial"/>
          <w:color w:val="000000" w:themeColor="text1"/>
        </w:rPr>
        <w:t xml:space="preserve"> November 2021).</w:t>
      </w:r>
    </w:p>
    <w:p w14:paraId="45622160" w14:textId="77777777" w:rsidR="00140E24" w:rsidRPr="00140E24" w:rsidRDefault="00140E24" w:rsidP="00140E24">
      <w:pPr>
        <w:spacing w:after="0" w:line="360" w:lineRule="auto"/>
        <w:jc w:val="both"/>
        <w:rPr>
          <w:rFonts w:ascii="Arial" w:eastAsia="Calibri" w:hAnsi="Arial" w:cs="Arial"/>
          <w:color w:val="000000" w:themeColor="text1"/>
        </w:rPr>
      </w:pPr>
    </w:p>
    <w:p w14:paraId="7D5609BA" w14:textId="77777777" w:rsidR="00140E24" w:rsidRDefault="00140E24" w:rsidP="00140E24">
      <w:pPr>
        <w:spacing w:after="0" w:line="360" w:lineRule="auto"/>
        <w:jc w:val="both"/>
        <w:rPr>
          <w:rFonts w:ascii="Arial" w:eastAsia="Times New Roman" w:hAnsi="Arial" w:cs="Arial"/>
          <w:lang w:val="en-US"/>
        </w:rPr>
      </w:pPr>
      <w:r w:rsidRPr="00140E24">
        <w:rPr>
          <w:rFonts w:ascii="Arial" w:eastAsia="Times New Roman" w:hAnsi="Arial" w:cs="Arial"/>
          <w:lang w:val="en-US"/>
        </w:rPr>
        <w:t xml:space="preserve">Autism Speaks (2021) </w:t>
      </w:r>
      <w:r w:rsidRPr="00140E24">
        <w:rPr>
          <w:rFonts w:ascii="Arial" w:eastAsia="Times New Roman" w:hAnsi="Arial" w:cs="Arial"/>
          <w:i/>
          <w:iCs/>
          <w:lang w:val="en-US"/>
        </w:rPr>
        <w:t>What Is Autism? | Autism Speaks</w:t>
      </w:r>
      <w:r w:rsidRPr="00140E24">
        <w:rPr>
          <w:rFonts w:ascii="Arial" w:eastAsia="Times New Roman" w:hAnsi="Arial" w:cs="Arial"/>
          <w:lang w:val="en-US"/>
        </w:rPr>
        <w:t xml:space="preserve"> [Online] Autism Speaks. Available at: </w:t>
      </w:r>
      <w:hyperlink r:id="rId38" w:history="1">
        <w:r w:rsidRPr="00140E24">
          <w:rPr>
            <w:rStyle w:val="Hyperlink"/>
            <w:rFonts w:ascii="Arial" w:eastAsia="Times New Roman" w:hAnsi="Arial" w:cs="Arial"/>
            <w:lang w:val="en-US"/>
          </w:rPr>
          <w:t>https://www.autismspeaks.org/what-autism</w:t>
        </w:r>
      </w:hyperlink>
      <w:r w:rsidRPr="00140E24">
        <w:rPr>
          <w:rFonts w:ascii="Arial" w:eastAsia="Times New Roman" w:hAnsi="Arial" w:cs="Arial"/>
          <w:lang w:val="en-US"/>
        </w:rPr>
        <w:t xml:space="preserve">. </w:t>
      </w:r>
    </w:p>
    <w:p w14:paraId="25E9C4B2" w14:textId="66379A5C" w:rsidR="00140E24" w:rsidRDefault="00140E24" w:rsidP="00140E24">
      <w:pPr>
        <w:spacing w:after="0" w:line="360" w:lineRule="auto"/>
        <w:jc w:val="both"/>
        <w:rPr>
          <w:rFonts w:ascii="Arial" w:eastAsia="Calibri" w:hAnsi="Arial" w:cs="Arial"/>
          <w:color w:val="000000" w:themeColor="text1"/>
        </w:rPr>
      </w:pPr>
      <w:r w:rsidRPr="00140E24">
        <w:rPr>
          <w:rFonts w:ascii="Arial" w:eastAsia="Calibri" w:hAnsi="Arial" w:cs="Arial"/>
          <w:color w:val="000000" w:themeColor="text1"/>
        </w:rPr>
        <w:t>(Accessed: 10</w:t>
      </w:r>
      <w:r w:rsidRPr="00140E24">
        <w:rPr>
          <w:rFonts w:ascii="Arial" w:eastAsia="Calibri" w:hAnsi="Arial" w:cs="Arial"/>
          <w:color w:val="000000" w:themeColor="text1"/>
          <w:vertAlign w:val="superscript"/>
        </w:rPr>
        <w:t>th</w:t>
      </w:r>
      <w:r w:rsidRPr="00140E24">
        <w:rPr>
          <w:rFonts w:ascii="Arial" w:eastAsia="Calibri" w:hAnsi="Arial" w:cs="Arial"/>
          <w:color w:val="000000" w:themeColor="text1"/>
        </w:rPr>
        <w:t xml:space="preserve"> November 2021).</w:t>
      </w:r>
    </w:p>
    <w:p w14:paraId="7E29BBD8" w14:textId="77777777" w:rsidR="00140E24" w:rsidRPr="00140E24" w:rsidRDefault="00140E24" w:rsidP="00140E24">
      <w:pPr>
        <w:spacing w:after="0" w:line="360" w:lineRule="auto"/>
        <w:jc w:val="both"/>
        <w:rPr>
          <w:rFonts w:ascii="Arial" w:eastAsia="Times New Roman" w:hAnsi="Arial" w:cs="Arial"/>
          <w:lang w:val="en-US"/>
        </w:rPr>
      </w:pPr>
    </w:p>
    <w:p w14:paraId="7C12306D" w14:textId="77777777" w:rsidR="00140E24" w:rsidRDefault="00140E24" w:rsidP="00140E24">
      <w:pPr>
        <w:spacing w:after="0" w:line="360" w:lineRule="auto"/>
        <w:jc w:val="both"/>
        <w:rPr>
          <w:rFonts w:ascii="Arial" w:eastAsia="Times New Roman" w:hAnsi="Arial" w:cs="Arial"/>
          <w:lang w:val="en-US"/>
        </w:rPr>
      </w:pPr>
      <w:proofErr w:type="spellStart"/>
      <w:r w:rsidRPr="00140E24">
        <w:rPr>
          <w:rFonts w:ascii="Arial" w:eastAsia="Times New Roman" w:hAnsi="Arial" w:cs="Arial"/>
          <w:lang w:val="en-US"/>
        </w:rPr>
        <w:t>Cherney</w:t>
      </w:r>
      <w:proofErr w:type="spellEnd"/>
      <w:r w:rsidRPr="00140E24">
        <w:rPr>
          <w:rFonts w:ascii="Arial" w:eastAsia="Times New Roman" w:hAnsi="Arial" w:cs="Arial"/>
          <w:lang w:val="en-US"/>
        </w:rPr>
        <w:t xml:space="preserve">, K. (2018) </w:t>
      </w:r>
      <w:r w:rsidRPr="00140E24">
        <w:rPr>
          <w:rFonts w:ascii="Arial" w:eastAsia="Times New Roman" w:hAnsi="Arial" w:cs="Arial"/>
          <w:i/>
          <w:iCs/>
          <w:lang w:val="en-US"/>
        </w:rPr>
        <w:t>What Is Autism? Symptoms, Causes, Tests, Treatment, and More</w:t>
      </w:r>
      <w:r w:rsidRPr="00140E24">
        <w:rPr>
          <w:rFonts w:ascii="Arial" w:eastAsia="Times New Roman" w:hAnsi="Arial" w:cs="Arial"/>
          <w:lang w:val="en-US"/>
        </w:rPr>
        <w:t xml:space="preserve"> [Online] </w:t>
      </w:r>
      <w:proofErr w:type="spellStart"/>
      <w:r w:rsidRPr="00140E24">
        <w:rPr>
          <w:rFonts w:ascii="Arial" w:eastAsia="Times New Roman" w:hAnsi="Arial" w:cs="Arial"/>
          <w:lang w:val="en-US"/>
        </w:rPr>
        <w:t>Healthline</w:t>
      </w:r>
      <w:proofErr w:type="spellEnd"/>
      <w:r w:rsidRPr="00140E24">
        <w:rPr>
          <w:rFonts w:ascii="Arial" w:eastAsia="Times New Roman" w:hAnsi="Arial" w:cs="Arial"/>
          <w:lang w:val="en-US"/>
        </w:rPr>
        <w:t xml:space="preserve"> Available at: </w:t>
      </w:r>
      <w:hyperlink r:id="rId39" w:history="1">
        <w:r w:rsidRPr="00140E24">
          <w:rPr>
            <w:rStyle w:val="Hyperlink"/>
            <w:rFonts w:ascii="Arial" w:eastAsia="Times New Roman" w:hAnsi="Arial" w:cs="Arial"/>
            <w:lang w:val="en-US"/>
          </w:rPr>
          <w:t>https://www.healthline.com/health/autism</w:t>
        </w:r>
      </w:hyperlink>
      <w:r w:rsidRPr="00140E24">
        <w:rPr>
          <w:rFonts w:ascii="Arial" w:eastAsia="Times New Roman" w:hAnsi="Arial" w:cs="Arial"/>
          <w:lang w:val="en-US"/>
        </w:rPr>
        <w:t xml:space="preserve">. </w:t>
      </w:r>
    </w:p>
    <w:p w14:paraId="142BA261" w14:textId="307EEA6C" w:rsidR="00140E24" w:rsidRDefault="00140E24" w:rsidP="00140E24">
      <w:pPr>
        <w:spacing w:after="0" w:line="360" w:lineRule="auto"/>
        <w:jc w:val="both"/>
        <w:rPr>
          <w:rFonts w:ascii="Arial" w:eastAsia="Calibri" w:hAnsi="Arial" w:cs="Arial"/>
          <w:color w:val="000000" w:themeColor="text1"/>
        </w:rPr>
      </w:pPr>
      <w:r w:rsidRPr="00140E24">
        <w:rPr>
          <w:rFonts w:ascii="Arial" w:eastAsia="Calibri" w:hAnsi="Arial" w:cs="Arial"/>
          <w:color w:val="000000" w:themeColor="text1"/>
        </w:rPr>
        <w:t>(Accessed: 12</w:t>
      </w:r>
      <w:r w:rsidRPr="00140E24">
        <w:rPr>
          <w:rFonts w:ascii="Arial" w:eastAsia="Calibri" w:hAnsi="Arial" w:cs="Arial"/>
          <w:color w:val="000000" w:themeColor="text1"/>
          <w:vertAlign w:val="superscript"/>
        </w:rPr>
        <w:t>th</w:t>
      </w:r>
      <w:r w:rsidRPr="00140E24">
        <w:rPr>
          <w:rFonts w:ascii="Arial" w:eastAsia="Calibri" w:hAnsi="Arial" w:cs="Arial"/>
          <w:color w:val="000000" w:themeColor="text1"/>
        </w:rPr>
        <w:t xml:space="preserve"> November 2021)</w:t>
      </w:r>
    </w:p>
    <w:p w14:paraId="0FF3EB75" w14:textId="77777777" w:rsidR="00140E24" w:rsidRPr="00140E24" w:rsidRDefault="00140E24" w:rsidP="00140E24">
      <w:pPr>
        <w:spacing w:after="0" w:line="360" w:lineRule="auto"/>
        <w:jc w:val="both"/>
        <w:rPr>
          <w:rFonts w:ascii="Arial" w:eastAsia="Calibri" w:hAnsi="Arial" w:cs="Arial"/>
          <w:color w:val="000000" w:themeColor="text1"/>
        </w:rPr>
      </w:pPr>
    </w:p>
    <w:p w14:paraId="5A64AE0A" w14:textId="77777777" w:rsidR="00140E24" w:rsidRDefault="00140E24" w:rsidP="00140E24">
      <w:pPr>
        <w:spacing w:after="0" w:line="360" w:lineRule="auto"/>
        <w:jc w:val="both"/>
        <w:rPr>
          <w:rFonts w:ascii="Arial" w:eastAsia="Times New Roman" w:hAnsi="Arial" w:cs="Arial"/>
          <w:lang w:val="en-US"/>
        </w:rPr>
      </w:pPr>
      <w:r w:rsidRPr="00140E24">
        <w:rPr>
          <w:rFonts w:ascii="Arial" w:eastAsia="Times New Roman" w:hAnsi="Arial" w:cs="Arial"/>
          <w:lang w:val="en-US"/>
        </w:rPr>
        <w:t xml:space="preserve">Department of Health (2019) </w:t>
      </w:r>
      <w:r w:rsidRPr="00140E24">
        <w:rPr>
          <w:rFonts w:ascii="Arial" w:eastAsia="Times New Roman" w:hAnsi="Arial" w:cs="Arial"/>
          <w:i/>
          <w:iCs/>
          <w:lang w:val="en-US"/>
        </w:rPr>
        <w:t>Department of Health | What causes schizophrenia?</w:t>
      </w:r>
      <w:r w:rsidRPr="00140E24">
        <w:rPr>
          <w:rFonts w:ascii="Arial" w:eastAsia="Times New Roman" w:hAnsi="Arial" w:cs="Arial"/>
          <w:lang w:val="en-US"/>
        </w:rPr>
        <w:t xml:space="preserve"> [Online] Health.gov.au. Available at: </w:t>
      </w:r>
      <w:hyperlink r:id="rId40" w:history="1">
        <w:r w:rsidRPr="00140E24">
          <w:rPr>
            <w:rStyle w:val="Hyperlink"/>
            <w:rFonts w:ascii="Arial" w:eastAsia="Times New Roman" w:hAnsi="Arial" w:cs="Arial"/>
            <w:lang w:val="en-US"/>
          </w:rPr>
          <w:t>https://www1.health.gov.au/internet/publications/publishing.nsf/Content/mental-pubs-w-whatschiz-toc~mental-pubs-w-whatschiz-cau</w:t>
        </w:r>
      </w:hyperlink>
      <w:r w:rsidRPr="00140E24">
        <w:rPr>
          <w:rFonts w:ascii="Arial" w:eastAsia="Times New Roman" w:hAnsi="Arial" w:cs="Arial"/>
          <w:lang w:val="en-US"/>
        </w:rPr>
        <w:t xml:space="preserve">. </w:t>
      </w:r>
    </w:p>
    <w:p w14:paraId="6901222D" w14:textId="0C954316" w:rsidR="00140E24" w:rsidRDefault="00140E24" w:rsidP="00140E24">
      <w:pPr>
        <w:spacing w:after="0" w:line="360" w:lineRule="auto"/>
        <w:jc w:val="both"/>
        <w:rPr>
          <w:rFonts w:ascii="Arial" w:eastAsia="Calibri" w:hAnsi="Arial" w:cs="Arial"/>
          <w:color w:val="000000" w:themeColor="text1"/>
        </w:rPr>
      </w:pPr>
      <w:r w:rsidRPr="00140E24">
        <w:rPr>
          <w:rFonts w:ascii="Arial" w:eastAsia="Calibri" w:hAnsi="Arial" w:cs="Arial"/>
          <w:color w:val="000000" w:themeColor="text1"/>
        </w:rPr>
        <w:t>(Accessed: 10</w:t>
      </w:r>
      <w:r w:rsidRPr="00140E24">
        <w:rPr>
          <w:rFonts w:ascii="Arial" w:eastAsia="Calibri" w:hAnsi="Arial" w:cs="Arial"/>
          <w:color w:val="000000" w:themeColor="text1"/>
          <w:vertAlign w:val="superscript"/>
        </w:rPr>
        <w:t>th</w:t>
      </w:r>
      <w:r w:rsidRPr="00140E24">
        <w:rPr>
          <w:rFonts w:ascii="Arial" w:eastAsia="Calibri" w:hAnsi="Arial" w:cs="Arial"/>
          <w:color w:val="000000" w:themeColor="text1"/>
        </w:rPr>
        <w:t xml:space="preserve"> November 2021).</w:t>
      </w:r>
    </w:p>
    <w:p w14:paraId="553B48E8" w14:textId="77777777" w:rsidR="00140E24" w:rsidRPr="00140E24" w:rsidRDefault="00140E24" w:rsidP="00140E24">
      <w:pPr>
        <w:spacing w:after="0" w:line="360" w:lineRule="auto"/>
        <w:jc w:val="both"/>
        <w:rPr>
          <w:rFonts w:ascii="Arial" w:eastAsia="Times New Roman" w:hAnsi="Arial" w:cs="Arial"/>
          <w:lang w:val="en-US"/>
        </w:rPr>
      </w:pPr>
    </w:p>
    <w:p w14:paraId="5997AC03" w14:textId="77777777" w:rsidR="00140E24" w:rsidRDefault="00140E24" w:rsidP="00140E24">
      <w:pPr>
        <w:spacing w:after="0" w:line="360" w:lineRule="auto"/>
        <w:jc w:val="both"/>
        <w:rPr>
          <w:rFonts w:ascii="Arial" w:eastAsia="Times New Roman" w:hAnsi="Arial" w:cs="Arial"/>
          <w:lang w:val="en-US"/>
        </w:rPr>
      </w:pPr>
      <w:proofErr w:type="spellStart"/>
      <w:r w:rsidRPr="00140E24">
        <w:rPr>
          <w:rFonts w:ascii="Arial" w:eastAsia="Times New Roman" w:hAnsi="Arial" w:cs="Arial"/>
          <w:lang w:val="en-US"/>
        </w:rPr>
        <w:t>Glasofer</w:t>
      </w:r>
      <w:proofErr w:type="spellEnd"/>
      <w:r w:rsidRPr="00140E24">
        <w:rPr>
          <w:rFonts w:ascii="Arial" w:eastAsia="Times New Roman" w:hAnsi="Arial" w:cs="Arial"/>
          <w:lang w:val="en-US"/>
        </w:rPr>
        <w:t xml:space="preserve">, D. (2021). </w:t>
      </w:r>
      <w:r w:rsidRPr="00140E24">
        <w:rPr>
          <w:rFonts w:ascii="Arial" w:eastAsia="Times New Roman" w:hAnsi="Arial" w:cs="Arial"/>
          <w:i/>
          <w:iCs/>
          <w:lang w:val="en-US"/>
        </w:rPr>
        <w:t>Generalized anxiety disorder: Symptoms and diagnosis</w:t>
      </w:r>
      <w:r w:rsidRPr="00140E24">
        <w:rPr>
          <w:rFonts w:ascii="Arial" w:eastAsia="Times New Roman" w:hAnsi="Arial" w:cs="Arial"/>
          <w:lang w:val="en-US"/>
        </w:rPr>
        <w:t xml:space="preserve"> [Online] </w:t>
      </w:r>
      <w:proofErr w:type="spellStart"/>
      <w:r w:rsidRPr="00140E24">
        <w:rPr>
          <w:rFonts w:ascii="Arial" w:eastAsia="Times New Roman" w:hAnsi="Arial" w:cs="Arial"/>
          <w:lang w:val="en-US"/>
        </w:rPr>
        <w:t>Verywell</w:t>
      </w:r>
      <w:proofErr w:type="spellEnd"/>
      <w:r w:rsidRPr="00140E24">
        <w:rPr>
          <w:rFonts w:ascii="Arial" w:eastAsia="Times New Roman" w:hAnsi="Arial" w:cs="Arial"/>
          <w:lang w:val="en-US"/>
        </w:rPr>
        <w:t xml:space="preserve"> Mind. Available at: </w:t>
      </w:r>
      <w:hyperlink r:id="rId41" w:history="1">
        <w:r w:rsidRPr="00140E24">
          <w:rPr>
            <w:rStyle w:val="Hyperlink"/>
            <w:rFonts w:ascii="Arial" w:eastAsia="Times New Roman" w:hAnsi="Arial" w:cs="Arial"/>
            <w:lang w:val="en-US"/>
          </w:rPr>
          <w:t>https://www.verywellmind.com/dsm-5-criteria-for-generalized-anxiety-disorder-1393147</w:t>
        </w:r>
      </w:hyperlink>
      <w:r w:rsidRPr="00140E24">
        <w:rPr>
          <w:rFonts w:ascii="Arial" w:eastAsia="Times New Roman" w:hAnsi="Arial" w:cs="Arial"/>
          <w:lang w:val="en-US"/>
        </w:rPr>
        <w:t xml:space="preserve">. </w:t>
      </w:r>
    </w:p>
    <w:p w14:paraId="6B89085D" w14:textId="22E7EBF8" w:rsidR="00140E24" w:rsidRDefault="00140E24" w:rsidP="00140E24">
      <w:pPr>
        <w:spacing w:after="0" w:line="360" w:lineRule="auto"/>
        <w:jc w:val="both"/>
        <w:rPr>
          <w:rFonts w:ascii="Arial" w:eastAsia="Calibri" w:hAnsi="Arial" w:cs="Arial"/>
          <w:color w:val="000000" w:themeColor="text1"/>
        </w:rPr>
      </w:pPr>
      <w:r w:rsidRPr="00140E24">
        <w:rPr>
          <w:rFonts w:ascii="Arial" w:eastAsia="Calibri" w:hAnsi="Arial" w:cs="Arial"/>
          <w:color w:val="000000" w:themeColor="text1"/>
        </w:rPr>
        <w:t>(Accessed: 07</w:t>
      </w:r>
      <w:r w:rsidRPr="00140E24">
        <w:rPr>
          <w:rFonts w:ascii="Arial" w:eastAsia="Calibri" w:hAnsi="Arial" w:cs="Arial"/>
          <w:color w:val="000000" w:themeColor="text1"/>
          <w:vertAlign w:val="superscript"/>
        </w:rPr>
        <w:t>th</w:t>
      </w:r>
      <w:r w:rsidRPr="00140E24">
        <w:rPr>
          <w:rFonts w:ascii="Arial" w:eastAsia="Calibri" w:hAnsi="Arial" w:cs="Arial"/>
          <w:color w:val="000000" w:themeColor="text1"/>
        </w:rPr>
        <w:t xml:space="preserve"> November 2021).</w:t>
      </w:r>
    </w:p>
    <w:p w14:paraId="365448B5" w14:textId="77777777" w:rsidR="00140E24" w:rsidRPr="00140E24" w:rsidRDefault="00140E24" w:rsidP="00140E24">
      <w:pPr>
        <w:spacing w:after="0" w:line="360" w:lineRule="auto"/>
        <w:jc w:val="both"/>
        <w:rPr>
          <w:rFonts w:ascii="Arial" w:eastAsia="Calibri" w:hAnsi="Arial" w:cs="Arial"/>
          <w:color w:val="000000" w:themeColor="text1"/>
        </w:rPr>
      </w:pPr>
    </w:p>
    <w:p w14:paraId="6D0FB1E4" w14:textId="77777777" w:rsidR="00140E24" w:rsidRDefault="00140E24" w:rsidP="00140E24">
      <w:pPr>
        <w:spacing w:after="0" w:line="360" w:lineRule="auto"/>
        <w:jc w:val="both"/>
        <w:rPr>
          <w:rFonts w:ascii="Arial" w:eastAsia="Times New Roman" w:hAnsi="Arial" w:cs="Arial"/>
          <w:lang w:val="en-US"/>
        </w:rPr>
      </w:pPr>
      <w:proofErr w:type="spellStart"/>
      <w:r w:rsidRPr="00140E24">
        <w:rPr>
          <w:rFonts w:ascii="Arial" w:eastAsia="Times New Roman" w:hAnsi="Arial" w:cs="Arial"/>
          <w:lang w:val="en-US"/>
        </w:rPr>
        <w:t>harleypsychiatrists</w:t>
      </w:r>
      <w:proofErr w:type="spellEnd"/>
      <w:r w:rsidRPr="00140E24">
        <w:rPr>
          <w:rFonts w:ascii="Arial" w:eastAsia="Times New Roman" w:hAnsi="Arial" w:cs="Arial"/>
          <w:lang w:val="en-US"/>
        </w:rPr>
        <w:t xml:space="preserve"> (2021) </w:t>
      </w:r>
      <w:r w:rsidRPr="00140E24">
        <w:rPr>
          <w:rFonts w:ascii="Arial" w:eastAsia="Times New Roman" w:hAnsi="Arial" w:cs="Arial"/>
          <w:i/>
          <w:iCs/>
          <w:lang w:val="en-US"/>
        </w:rPr>
        <w:t>Autism Assessments for Adults and Children – Harley Psychiatrists</w:t>
      </w:r>
      <w:r w:rsidRPr="00140E24">
        <w:rPr>
          <w:rFonts w:ascii="Arial" w:eastAsia="Times New Roman" w:hAnsi="Arial" w:cs="Arial"/>
          <w:lang w:val="en-US"/>
        </w:rPr>
        <w:t xml:space="preserve">. [online] Available at: </w:t>
      </w:r>
      <w:hyperlink r:id="rId42" w:history="1">
        <w:r w:rsidRPr="005A64F7">
          <w:rPr>
            <w:rStyle w:val="Hyperlink"/>
            <w:rFonts w:ascii="Arial" w:eastAsia="Times New Roman" w:hAnsi="Arial" w:cs="Arial"/>
            <w:lang w:val="en-US"/>
          </w:rPr>
          <w:t>https://harleypsychiatrists.co.uk/autism/</w:t>
        </w:r>
      </w:hyperlink>
      <w:r>
        <w:rPr>
          <w:rFonts w:ascii="Arial" w:eastAsia="Times New Roman" w:hAnsi="Arial" w:cs="Arial"/>
          <w:lang w:val="en-US"/>
        </w:rPr>
        <w:t xml:space="preserve"> </w:t>
      </w:r>
      <w:r w:rsidRPr="00140E24">
        <w:rPr>
          <w:rFonts w:ascii="Arial" w:eastAsia="Times New Roman" w:hAnsi="Arial" w:cs="Arial"/>
          <w:lang w:val="en-US"/>
        </w:rPr>
        <w:t xml:space="preserve"> </w:t>
      </w:r>
    </w:p>
    <w:p w14:paraId="0312C6D5" w14:textId="3875E388" w:rsidR="00140E24" w:rsidRDefault="00140E24" w:rsidP="00140E24">
      <w:pPr>
        <w:spacing w:after="0" w:line="360" w:lineRule="auto"/>
        <w:jc w:val="both"/>
        <w:rPr>
          <w:rFonts w:ascii="Arial" w:eastAsia="Calibri" w:hAnsi="Arial" w:cs="Arial"/>
          <w:color w:val="000000" w:themeColor="text1"/>
        </w:rPr>
      </w:pPr>
      <w:r w:rsidRPr="00140E24">
        <w:rPr>
          <w:rFonts w:ascii="Arial" w:eastAsia="Calibri" w:hAnsi="Arial" w:cs="Arial"/>
          <w:color w:val="000000" w:themeColor="text1"/>
        </w:rPr>
        <w:t>(Accessed: 12</w:t>
      </w:r>
      <w:r w:rsidRPr="00140E24">
        <w:rPr>
          <w:rFonts w:ascii="Arial" w:eastAsia="Calibri" w:hAnsi="Arial" w:cs="Arial"/>
          <w:color w:val="000000" w:themeColor="text1"/>
          <w:vertAlign w:val="superscript"/>
        </w:rPr>
        <w:t>th</w:t>
      </w:r>
      <w:r w:rsidRPr="00140E24">
        <w:rPr>
          <w:rFonts w:ascii="Arial" w:eastAsia="Calibri" w:hAnsi="Arial" w:cs="Arial"/>
          <w:color w:val="000000" w:themeColor="text1"/>
        </w:rPr>
        <w:t xml:space="preserve"> November 2021).</w:t>
      </w:r>
    </w:p>
    <w:p w14:paraId="1DA69D6B" w14:textId="77777777" w:rsidR="00140E24" w:rsidRPr="00140E24" w:rsidRDefault="00140E24" w:rsidP="00140E24">
      <w:pPr>
        <w:spacing w:after="0" w:line="360" w:lineRule="auto"/>
        <w:jc w:val="both"/>
        <w:rPr>
          <w:rFonts w:ascii="Arial" w:eastAsia="Calibri" w:hAnsi="Arial" w:cs="Arial"/>
          <w:color w:val="000000" w:themeColor="text1"/>
        </w:rPr>
      </w:pPr>
    </w:p>
    <w:p w14:paraId="49A3DB77" w14:textId="77777777" w:rsidR="00140E24" w:rsidRDefault="00140E24" w:rsidP="00140E24">
      <w:pPr>
        <w:spacing w:line="360" w:lineRule="auto"/>
        <w:jc w:val="both"/>
        <w:rPr>
          <w:rFonts w:ascii="Arial" w:eastAsia="Times New Roman" w:hAnsi="Arial" w:cs="Arial"/>
          <w:lang w:val="en-US"/>
        </w:rPr>
      </w:pPr>
      <w:r w:rsidRPr="00140E24">
        <w:rPr>
          <w:rFonts w:ascii="Arial" w:eastAsia="Times New Roman" w:hAnsi="Arial" w:cs="Arial"/>
          <w:lang w:val="en-US"/>
        </w:rPr>
        <w:t xml:space="preserve">icd10data (2021) </w:t>
      </w:r>
      <w:r w:rsidRPr="00140E24">
        <w:rPr>
          <w:rFonts w:ascii="Arial" w:eastAsia="Times New Roman" w:hAnsi="Arial" w:cs="Arial"/>
          <w:i/>
          <w:iCs/>
          <w:lang w:val="en-US"/>
        </w:rPr>
        <w:t>2021 ICD-10-CM Codes F40-F48: Anxiety, dissociative, stress-related, somatoform and other nonpsychotic mental disorders</w:t>
      </w:r>
      <w:r w:rsidRPr="00140E24">
        <w:rPr>
          <w:rFonts w:ascii="Arial" w:eastAsia="Times New Roman" w:hAnsi="Arial" w:cs="Arial"/>
          <w:lang w:val="en-US"/>
        </w:rPr>
        <w:t xml:space="preserve"> [Online] Available at: </w:t>
      </w:r>
      <w:hyperlink r:id="rId43" w:history="1">
        <w:r w:rsidRPr="00140E24">
          <w:rPr>
            <w:rStyle w:val="Hyperlink"/>
            <w:rFonts w:ascii="Arial" w:eastAsia="Times New Roman" w:hAnsi="Arial" w:cs="Arial"/>
            <w:lang w:val="en-US"/>
          </w:rPr>
          <w:t>https://www.icd10data.com/ICD10CM/Codes/F01-F99/F40-F48</w:t>
        </w:r>
      </w:hyperlink>
      <w:r w:rsidRPr="00140E24">
        <w:rPr>
          <w:rFonts w:ascii="Arial" w:eastAsia="Times New Roman" w:hAnsi="Arial" w:cs="Arial"/>
          <w:lang w:val="en-US"/>
        </w:rPr>
        <w:t xml:space="preserve">. </w:t>
      </w:r>
    </w:p>
    <w:p w14:paraId="0262945A" w14:textId="7C5C14F1" w:rsidR="00140E24" w:rsidRDefault="00140E24" w:rsidP="00140E24">
      <w:pPr>
        <w:spacing w:line="360" w:lineRule="auto"/>
        <w:jc w:val="both"/>
        <w:rPr>
          <w:rFonts w:ascii="Arial" w:eastAsia="Calibri" w:hAnsi="Arial" w:cs="Arial"/>
          <w:color w:val="000000" w:themeColor="text1"/>
        </w:rPr>
      </w:pPr>
      <w:r w:rsidRPr="00140E24">
        <w:rPr>
          <w:rFonts w:ascii="Arial" w:eastAsia="Calibri" w:hAnsi="Arial" w:cs="Arial"/>
          <w:color w:val="000000" w:themeColor="text1"/>
        </w:rPr>
        <w:t>(Accessed: 05</w:t>
      </w:r>
      <w:r w:rsidRPr="00140E24">
        <w:rPr>
          <w:rFonts w:ascii="Arial" w:eastAsia="Calibri" w:hAnsi="Arial" w:cs="Arial"/>
          <w:color w:val="000000" w:themeColor="text1"/>
          <w:vertAlign w:val="superscript"/>
        </w:rPr>
        <w:t>th</w:t>
      </w:r>
      <w:r w:rsidRPr="00140E24">
        <w:rPr>
          <w:rFonts w:ascii="Arial" w:eastAsia="Calibri" w:hAnsi="Arial" w:cs="Arial"/>
          <w:color w:val="000000" w:themeColor="text1"/>
        </w:rPr>
        <w:t xml:space="preserve"> November 2021). </w:t>
      </w:r>
    </w:p>
    <w:p w14:paraId="739C6DF7" w14:textId="77777777" w:rsidR="00140E24" w:rsidRPr="00140E24" w:rsidRDefault="00140E24" w:rsidP="00140E24">
      <w:pPr>
        <w:spacing w:line="360" w:lineRule="auto"/>
        <w:jc w:val="both"/>
        <w:rPr>
          <w:rFonts w:ascii="Arial" w:eastAsia="Calibri" w:hAnsi="Arial" w:cs="Arial"/>
          <w:color w:val="000000" w:themeColor="text1"/>
        </w:rPr>
      </w:pPr>
    </w:p>
    <w:p w14:paraId="3984F9D2" w14:textId="77777777" w:rsidR="00140E24" w:rsidRDefault="00140E24" w:rsidP="00140E24">
      <w:pPr>
        <w:spacing w:line="360" w:lineRule="auto"/>
        <w:jc w:val="both"/>
        <w:rPr>
          <w:rFonts w:ascii="Arial" w:eastAsia="Times New Roman" w:hAnsi="Arial" w:cs="Arial"/>
          <w:lang w:val="en-US"/>
        </w:rPr>
      </w:pPr>
      <w:r w:rsidRPr="00140E24">
        <w:rPr>
          <w:rFonts w:ascii="Arial" w:eastAsia="Times New Roman" w:hAnsi="Arial" w:cs="Arial"/>
          <w:lang w:val="en-US"/>
        </w:rPr>
        <w:t xml:space="preserve">MSD Manual Consumer Version (2021) </w:t>
      </w:r>
      <w:r w:rsidRPr="00140E24">
        <w:rPr>
          <w:rFonts w:ascii="Arial" w:eastAsia="Times New Roman" w:hAnsi="Arial" w:cs="Arial"/>
          <w:i/>
          <w:iCs/>
          <w:lang w:val="en-US"/>
        </w:rPr>
        <w:t>Specific Phobic Disorders - Mental Health Disorders</w:t>
      </w:r>
      <w:r w:rsidRPr="00140E24">
        <w:rPr>
          <w:rFonts w:ascii="Arial" w:eastAsia="Times New Roman" w:hAnsi="Arial" w:cs="Arial"/>
          <w:lang w:val="en-US"/>
        </w:rPr>
        <w:t xml:space="preserve"> [Online] Available at: </w:t>
      </w:r>
      <w:hyperlink r:id="rId44" w:history="1">
        <w:r w:rsidRPr="00140E24">
          <w:rPr>
            <w:rStyle w:val="Hyperlink"/>
            <w:rFonts w:ascii="Arial" w:eastAsia="Times New Roman" w:hAnsi="Arial" w:cs="Arial"/>
            <w:lang w:val="en-US"/>
          </w:rPr>
          <w:t>https://www.msdmanuals.com/home/mental-health-disorders/anxiety-and-stress-related-disorders/specific-phobic-disorders</w:t>
        </w:r>
      </w:hyperlink>
      <w:r w:rsidRPr="00140E24">
        <w:rPr>
          <w:rFonts w:ascii="Arial" w:eastAsia="Times New Roman" w:hAnsi="Arial" w:cs="Arial"/>
          <w:lang w:val="en-US"/>
        </w:rPr>
        <w:t xml:space="preserve">. </w:t>
      </w:r>
    </w:p>
    <w:p w14:paraId="1AE1F24E" w14:textId="7D8CF8B9" w:rsidR="00140E24" w:rsidRDefault="00140E24" w:rsidP="00140E24">
      <w:pPr>
        <w:spacing w:line="360" w:lineRule="auto"/>
        <w:jc w:val="both"/>
        <w:rPr>
          <w:rFonts w:ascii="Arial" w:eastAsia="Calibri" w:hAnsi="Arial" w:cs="Arial"/>
          <w:color w:val="000000" w:themeColor="text1"/>
        </w:rPr>
      </w:pPr>
      <w:r w:rsidRPr="00140E24">
        <w:rPr>
          <w:rFonts w:ascii="Arial" w:eastAsia="Calibri" w:hAnsi="Arial" w:cs="Arial"/>
          <w:color w:val="000000" w:themeColor="text1"/>
        </w:rPr>
        <w:t>(Accessed: 07</w:t>
      </w:r>
      <w:r w:rsidRPr="00140E24">
        <w:rPr>
          <w:rFonts w:ascii="Arial" w:eastAsia="Calibri" w:hAnsi="Arial" w:cs="Arial"/>
          <w:color w:val="000000" w:themeColor="text1"/>
          <w:vertAlign w:val="superscript"/>
        </w:rPr>
        <w:t>th</w:t>
      </w:r>
      <w:r w:rsidRPr="00140E24">
        <w:rPr>
          <w:rFonts w:ascii="Arial" w:eastAsia="Calibri" w:hAnsi="Arial" w:cs="Arial"/>
          <w:color w:val="000000" w:themeColor="text1"/>
        </w:rPr>
        <w:t xml:space="preserve"> November 2021). </w:t>
      </w:r>
    </w:p>
    <w:p w14:paraId="242ECEF0" w14:textId="77777777" w:rsidR="00140E24" w:rsidRPr="00140E24" w:rsidRDefault="00140E24" w:rsidP="00140E24">
      <w:pPr>
        <w:spacing w:line="360" w:lineRule="auto"/>
        <w:jc w:val="both"/>
        <w:rPr>
          <w:rFonts w:ascii="Arial" w:eastAsia="Calibri" w:hAnsi="Arial" w:cs="Arial"/>
          <w:color w:val="000000" w:themeColor="text1"/>
        </w:rPr>
      </w:pPr>
    </w:p>
    <w:p w14:paraId="18EAF9AF" w14:textId="77777777" w:rsidR="00140E24" w:rsidRDefault="00140E24" w:rsidP="00140E24">
      <w:pPr>
        <w:spacing w:after="0" w:line="360" w:lineRule="auto"/>
        <w:jc w:val="both"/>
        <w:rPr>
          <w:rFonts w:ascii="Arial" w:eastAsia="Times New Roman" w:hAnsi="Arial" w:cs="Arial"/>
          <w:lang w:val="en-US"/>
        </w:rPr>
      </w:pPr>
      <w:r w:rsidRPr="00140E24">
        <w:rPr>
          <w:rFonts w:ascii="Arial" w:eastAsia="Times New Roman" w:hAnsi="Arial" w:cs="Arial"/>
          <w:lang w:val="en-US"/>
        </w:rPr>
        <w:t xml:space="preserve">National Institute of Mental Health (2019) </w:t>
      </w:r>
      <w:r w:rsidRPr="00140E24">
        <w:rPr>
          <w:rFonts w:ascii="Arial" w:eastAsia="Times New Roman" w:hAnsi="Arial" w:cs="Arial"/>
          <w:i/>
          <w:iCs/>
          <w:lang w:val="en-US"/>
        </w:rPr>
        <w:t>Schizophrenia</w:t>
      </w:r>
      <w:r w:rsidRPr="00140E24">
        <w:rPr>
          <w:rFonts w:ascii="Arial" w:eastAsia="Times New Roman" w:hAnsi="Arial" w:cs="Arial"/>
          <w:lang w:val="en-US"/>
        </w:rPr>
        <w:t xml:space="preserve"> [Online] Available at: </w:t>
      </w:r>
      <w:hyperlink r:id="rId45" w:history="1">
        <w:r w:rsidRPr="00140E24">
          <w:rPr>
            <w:rStyle w:val="Hyperlink"/>
            <w:rFonts w:ascii="Arial" w:eastAsia="Times New Roman" w:hAnsi="Arial" w:cs="Arial"/>
            <w:lang w:val="en-US"/>
          </w:rPr>
          <w:t>https://www.nimh.nih.gov/health/topics/schizophrenia</w:t>
        </w:r>
      </w:hyperlink>
      <w:r w:rsidRPr="00140E24">
        <w:rPr>
          <w:rFonts w:ascii="Arial" w:eastAsia="Times New Roman" w:hAnsi="Arial" w:cs="Arial"/>
          <w:lang w:val="en-US"/>
        </w:rPr>
        <w:t xml:space="preserve">. </w:t>
      </w:r>
    </w:p>
    <w:p w14:paraId="691947E3" w14:textId="33995A7C" w:rsidR="00140E24" w:rsidRDefault="00140E24" w:rsidP="00140E24">
      <w:pPr>
        <w:spacing w:after="0" w:line="360" w:lineRule="auto"/>
        <w:jc w:val="both"/>
        <w:rPr>
          <w:rFonts w:ascii="Arial" w:eastAsia="Calibri" w:hAnsi="Arial" w:cs="Arial"/>
          <w:color w:val="000000" w:themeColor="text1"/>
        </w:rPr>
      </w:pPr>
      <w:r w:rsidRPr="00140E24">
        <w:rPr>
          <w:rFonts w:ascii="Arial" w:eastAsia="Calibri" w:hAnsi="Arial" w:cs="Arial"/>
          <w:color w:val="000000" w:themeColor="text1"/>
        </w:rPr>
        <w:t>(Accessed: 07</w:t>
      </w:r>
      <w:r w:rsidRPr="00140E24">
        <w:rPr>
          <w:rFonts w:ascii="Arial" w:eastAsia="Calibri" w:hAnsi="Arial" w:cs="Arial"/>
          <w:color w:val="000000" w:themeColor="text1"/>
          <w:vertAlign w:val="superscript"/>
        </w:rPr>
        <w:t>th</w:t>
      </w:r>
      <w:r w:rsidRPr="00140E24">
        <w:rPr>
          <w:rFonts w:ascii="Arial" w:eastAsia="Calibri" w:hAnsi="Arial" w:cs="Arial"/>
          <w:color w:val="000000" w:themeColor="text1"/>
        </w:rPr>
        <w:t xml:space="preserve"> November 2021).</w:t>
      </w:r>
    </w:p>
    <w:p w14:paraId="1D310551" w14:textId="77777777" w:rsidR="00140E24" w:rsidRPr="00140E24" w:rsidRDefault="00140E24" w:rsidP="00140E24">
      <w:pPr>
        <w:spacing w:after="0" w:line="360" w:lineRule="auto"/>
        <w:jc w:val="both"/>
        <w:rPr>
          <w:rFonts w:ascii="Arial" w:eastAsia="Times New Roman" w:hAnsi="Arial" w:cs="Arial"/>
          <w:lang w:val="en-US"/>
        </w:rPr>
      </w:pPr>
    </w:p>
    <w:p w14:paraId="6C8CAEA1" w14:textId="77777777" w:rsidR="00140E24" w:rsidRDefault="00140E24" w:rsidP="00140E24">
      <w:pPr>
        <w:spacing w:after="0" w:line="360" w:lineRule="auto"/>
        <w:jc w:val="both"/>
        <w:rPr>
          <w:rFonts w:ascii="Arial" w:eastAsia="Times New Roman" w:hAnsi="Arial" w:cs="Arial"/>
          <w:lang w:val="en-US"/>
        </w:rPr>
      </w:pPr>
      <w:proofErr w:type="spellStart"/>
      <w:r w:rsidRPr="00140E24">
        <w:rPr>
          <w:rFonts w:ascii="Arial" w:eastAsia="Times New Roman" w:hAnsi="Arial" w:cs="Arial"/>
          <w:lang w:val="en-US"/>
        </w:rPr>
        <w:t>Nationaltoday</w:t>
      </w:r>
      <w:proofErr w:type="spellEnd"/>
      <w:r w:rsidRPr="00140E24">
        <w:rPr>
          <w:rFonts w:ascii="Arial" w:eastAsia="Times New Roman" w:hAnsi="Arial" w:cs="Arial"/>
          <w:lang w:val="en-US"/>
        </w:rPr>
        <w:t xml:space="preserve"> (2021) [Online] Available at: </w:t>
      </w:r>
      <w:hyperlink r:id="rId46" w:history="1">
        <w:r w:rsidRPr="00140E24">
          <w:rPr>
            <w:rStyle w:val="Hyperlink"/>
            <w:rFonts w:ascii="Arial" w:eastAsia="Times New Roman" w:hAnsi="Arial" w:cs="Arial"/>
            <w:lang w:val="en-US"/>
          </w:rPr>
          <w:t>https://nationaltoday.com/wp-content/uploads/2021/04/Autism-Awareness-1.jpg</w:t>
        </w:r>
      </w:hyperlink>
      <w:r w:rsidRPr="00140E24">
        <w:rPr>
          <w:rFonts w:ascii="Arial" w:eastAsia="Times New Roman" w:hAnsi="Arial" w:cs="Arial"/>
          <w:lang w:val="en-US"/>
        </w:rPr>
        <w:t xml:space="preserve">   </w:t>
      </w:r>
    </w:p>
    <w:p w14:paraId="09E7B273" w14:textId="72DAA660" w:rsidR="00140E24" w:rsidRDefault="00140E24" w:rsidP="00140E24">
      <w:pPr>
        <w:spacing w:after="0" w:line="360" w:lineRule="auto"/>
        <w:jc w:val="both"/>
        <w:rPr>
          <w:rFonts w:ascii="Arial" w:eastAsia="Calibri" w:hAnsi="Arial" w:cs="Arial"/>
          <w:color w:val="000000" w:themeColor="text1"/>
        </w:rPr>
      </w:pPr>
      <w:r w:rsidRPr="00140E24">
        <w:rPr>
          <w:rFonts w:ascii="Arial" w:eastAsia="Calibri" w:hAnsi="Arial" w:cs="Arial"/>
          <w:color w:val="000000" w:themeColor="text1"/>
        </w:rPr>
        <w:t>(Accessed: 16</w:t>
      </w:r>
      <w:r w:rsidRPr="00140E24">
        <w:rPr>
          <w:rFonts w:ascii="Arial" w:eastAsia="Calibri" w:hAnsi="Arial" w:cs="Arial"/>
          <w:color w:val="000000" w:themeColor="text1"/>
          <w:vertAlign w:val="superscript"/>
        </w:rPr>
        <w:t>th</w:t>
      </w:r>
      <w:r w:rsidRPr="00140E24">
        <w:rPr>
          <w:rFonts w:ascii="Arial" w:eastAsia="Calibri" w:hAnsi="Arial" w:cs="Arial"/>
          <w:color w:val="000000" w:themeColor="text1"/>
        </w:rPr>
        <w:t xml:space="preserve"> November 2021).</w:t>
      </w:r>
    </w:p>
    <w:p w14:paraId="492DAD41" w14:textId="77777777" w:rsidR="00140E24" w:rsidRPr="00140E24" w:rsidRDefault="00140E24" w:rsidP="00140E24">
      <w:pPr>
        <w:spacing w:after="0" w:line="360" w:lineRule="auto"/>
        <w:jc w:val="both"/>
        <w:rPr>
          <w:rFonts w:ascii="Arial" w:eastAsia="Times New Roman" w:hAnsi="Arial" w:cs="Arial"/>
          <w:lang w:val="en-US"/>
        </w:rPr>
      </w:pPr>
    </w:p>
    <w:p w14:paraId="18B5973C" w14:textId="2FA97B42" w:rsidR="00140E24" w:rsidRDefault="00140E24" w:rsidP="00140E24">
      <w:pPr>
        <w:spacing w:line="360" w:lineRule="auto"/>
        <w:jc w:val="both"/>
        <w:rPr>
          <w:rFonts w:ascii="Arial" w:eastAsia="Calibri" w:hAnsi="Arial" w:cs="Arial"/>
          <w:color w:val="000000" w:themeColor="text1"/>
        </w:rPr>
      </w:pPr>
      <w:r w:rsidRPr="00140E24">
        <w:rPr>
          <w:rFonts w:ascii="Arial" w:eastAsia="Times New Roman" w:hAnsi="Arial" w:cs="Arial"/>
          <w:lang w:val="en-US"/>
        </w:rPr>
        <w:t xml:space="preserve">NHS (2018) </w:t>
      </w:r>
      <w:r w:rsidRPr="00140E24">
        <w:rPr>
          <w:rFonts w:ascii="Arial" w:eastAsia="Times New Roman" w:hAnsi="Arial" w:cs="Arial"/>
          <w:i/>
          <w:iCs/>
          <w:lang w:val="en-US"/>
        </w:rPr>
        <w:t xml:space="preserve">Overview - </w:t>
      </w:r>
      <w:proofErr w:type="spellStart"/>
      <w:r w:rsidRPr="00140E24">
        <w:rPr>
          <w:rFonts w:ascii="Arial" w:eastAsia="Times New Roman" w:hAnsi="Arial" w:cs="Arial"/>
          <w:i/>
          <w:iCs/>
          <w:lang w:val="en-US"/>
        </w:rPr>
        <w:t>Generalised</w:t>
      </w:r>
      <w:proofErr w:type="spellEnd"/>
      <w:r w:rsidRPr="00140E24">
        <w:rPr>
          <w:rFonts w:ascii="Arial" w:eastAsia="Times New Roman" w:hAnsi="Arial" w:cs="Arial"/>
          <w:i/>
          <w:iCs/>
          <w:lang w:val="en-US"/>
        </w:rPr>
        <w:t xml:space="preserve"> Anxiety Disorder in Adults</w:t>
      </w:r>
      <w:r w:rsidRPr="00140E24">
        <w:rPr>
          <w:rFonts w:ascii="Arial" w:eastAsia="Times New Roman" w:hAnsi="Arial" w:cs="Arial"/>
          <w:lang w:val="en-US"/>
        </w:rPr>
        <w:t xml:space="preserve"> [Online] Available at: </w:t>
      </w:r>
      <w:hyperlink r:id="rId47" w:history="1">
        <w:r w:rsidRPr="00140E24">
          <w:rPr>
            <w:rStyle w:val="Hyperlink"/>
            <w:rFonts w:ascii="Arial" w:eastAsia="Times New Roman" w:hAnsi="Arial" w:cs="Arial"/>
            <w:lang w:val="en-US"/>
          </w:rPr>
          <w:t>https://www.nhs.uk/mental-health/conditions/generalised-anxiety-disorder/overview/</w:t>
        </w:r>
      </w:hyperlink>
      <w:r w:rsidRPr="00140E24">
        <w:rPr>
          <w:rFonts w:ascii="Arial" w:eastAsia="Times New Roman" w:hAnsi="Arial" w:cs="Arial"/>
          <w:lang w:val="en-US"/>
        </w:rPr>
        <w:t xml:space="preserve">. </w:t>
      </w:r>
      <w:r w:rsidRPr="00140E24">
        <w:rPr>
          <w:rFonts w:ascii="Arial" w:eastAsia="Calibri" w:hAnsi="Arial" w:cs="Arial"/>
          <w:color w:val="000000" w:themeColor="text1"/>
        </w:rPr>
        <w:t>(Accessed: 07</w:t>
      </w:r>
      <w:r w:rsidRPr="00140E24">
        <w:rPr>
          <w:rFonts w:ascii="Arial" w:eastAsia="Calibri" w:hAnsi="Arial" w:cs="Arial"/>
          <w:color w:val="000000" w:themeColor="text1"/>
          <w:vertAlign w:val="superscript"/>
        </w:rPr>
        <w:t>th</w:t>
      </w:r>
      <w:r w:rsidRPr="00140E24">
        <w:rPr>
          <w:rFonts w:ascii="Arial" w:eastAsia="Calibri" w:hAnsi="Arial" w:cs="Arial"/>
          <w:color w:val="000000" w:themeColor="text1"/>
        </w:rPr>
        <w:t xml:space="preserve"> November 2021). </w:t>
      </w:r>
    </w:p>
    <w:p w14:paraId="13EA512C" w14:textId="77777777" w:rsidR="00140E24" w:rsidRPr="00140E24" w:rsidRDefault="00140E24" w:rsidP="00140E24">
      <w:pPr>
        <w:spacing w:line="360" w:lineRule="auto"/>
        <w:jc w:val="both"/>
        <w:rPr>
          <w:rFonts w:ascii="Arial" w:eastAsia="Calibri" w:hAnsi="Arial" w:cs="Arial"/>
          <w:color w:val="000000" w:themeColor="text1"/>
        </w:rPr>
      </w:pPr>
    </w:p>
    <w:p w14:paraId="21389D2D" w14:textId="77777777" w:rsidR="00140E24" w:rsidRDefault="00140E24" w:rsidP="00140E24">
      <w:pPr>
        <w:spacing w:line="360" w:lineRule="auto"/>
        <w:jc w:val="both"/>
        <w:rPr>
          <w:rFonts w:ascii="Arial" w:eastAsia="Calibri" w:hAnsi="Arial" w:cs="Arial"/>
          <w:color w:val="000000" w:themeColor="text1"/>
        </w:rPr>
      </w:pPr>
      <w:r w:rsidRPr="00140E24">
        <w:rPr>
          <w:rFonts w:ascii="Arial" w:hAnsi="Arial" w:cs="Arial"/>
          <w:color w:val="000000" w:themeColor="text1"/>
        </w:rPr>
        <w:t xml:space="preserve">NHS (2021) </w:t>
      </w:r>
      <w:r w:rsidRPr="00140E24">
        <w:rPr>
          <w:rFonts w:ascii="Arial" w:eastAsia="Calibri" w:hAnsi="Arial" w:cs="Arial"/>
          <w:i/>
          <w:iCs/>
          <w:color w:val="000000" w:themeColor="text1"/>
        </w:rPr>
        <w:t>Anxiety and panic attacks</w:t>
      </w:r>
      <w:r w:rsidRPr="00140E24">
        <w:rPr>
          <w:rFonts w:ascii="Arial" w:eastAsia="Calibri" w:hAnsi="Arial" w:cs="Arial"/>
          <w:color w:val="000000" w:themeColor="text1"/>
        </w:rPr>
        <w:t xml:space="preserve"> [Online] Available at: </w:t>
      </w:r>
      <w:hyperlink r:id="rId48">
        <w:r w:rsidRPr="00140E24">
          <w:rPr>
            <w:rStyle w:val="Hyperlink"/>
            <w:rFonts w:ascii="Arial" w:eastAsia="Calibri" w:hAnsi="Arial" w:cs="Arial"/>
          </w:rPr>
          <w:t>Anxiety and panic attacks - NHS (www.nhs.uk)</w:t>
        </w:r>
      </w:hyperlink>
      <w:r w:rsidRPr="00140E24">
        <w:rPr>
          <w:rFonts w:ascii="Arial" w:eastAsia="Calibri" w:hAnsi="Arial" w:cs="Arial"/>
          <w:color w:val="000000" w:themeColor="text1"/>
        </w:rPr>
        <w:t xml:space="preserve"> </w:t>
      </w:r>
    </w:p>
    <w:p w14:paraId="097787C8" w14:textId="00667B7D" w:rsidR="00140E24" w:rsidRDefault="00140E24" w:rsidP="00140E24">
      <w:pPr>
        <w:spacing w:line="360" w:lineRule="auto"/>
        <w:jc w:val="both"/>
        <w:rPr>
          <w:rFonts w:ascii="Arial" w:eastAsia="Calibri" w:hAnsi="Arial" w:cs="Arial"/>
          <w:color w:val="000000" w:themeColor="text1"/>
        </w:rPr>
      </w:pPr>
      <w:r w:rsidRPr="00140E24">
        <w:rPr>
          <w:rFonts w:ascii="Arial" w:eastAsia="Calibri" w:hAnsi="Arial" w:cs="Arial"/>
          <w:color w:val="000000" w:themeColor="text1"/>
        </w:rPr>
        <w:t>(Accessed: 05</w:t>
      </w:r>
      <w:r w:rsidRPr="00140E24">
        <w:rPr>
          <w:rFonts w:ascii="Arial" w:eastAsia="Calibri" w:hAnsi="Arial" w:cs="Arial"/>
          <w:color w:val="000000" w:themeColor="text1"/>
          <w:vertAlign w:val="superscript"/>
        </w:rPr>
        <w:t>th</w:t>
      </w:r>
      <w:r w:rsidRPr="00140E24">
        <w:rPr>
          <w:rFonts w:ascii="Arial" w:eastAsia="Calibri" w:hAnsi="Arial" w:cs="Arial"/>
          <w:color w:val="000000" w:themeColor="text1"/>
        </w:rPr>
        <w:t xml:space="preserve"> November 2021). </w:t>
      </w:r>
    </w:p>
    <w:p w14:paraId="769C1ABC" w14:textId="77777777" w:rsidR="00140E24" w:rsidRPr="00140E24" w:rsidRDefault="00140E24" w:rsidP="00140E24">
      <w:pPr>
        <w:spacing w:line="360" w:lineRule="auto"/>
        <w:jc w:val="both"/>
        <w:rPr>
          <w:rFonts w:ascii="Arial" w:eastAsia="Calibri" w:hAnsi="Arial" w:cs="Arial"/>
          <w:color w:val="000000" w:themeColor="text1"/>
        </w:rPr>
      </w:pPr>
    </w:p>
    <w:p w14:paraId="43437B9E" w14:textId="77777777" w:rsidR="00140E24" w:rsidRDefault="00140E24" w:rsidP="00140E24">
      <w:pPr>
        <w:spacing w:after="0" w:line="360" w:lineRule="auto"/>
        <w:jc w:val="both"/>
        <w:rPr>
          <w:rFonts w:ascii="Arial" w:eastAsia="Times New Roman" w:hAnsi="Arial" w:cs="Arial"/>
          <w:lang w:val="en-US"/>
        </w:rPr>
      </w:pPr>
      <w:r w:rsidRPr="00140E24">
        <w:rPr>
          <w:rFonts w:ascii="Arial" w:eastAsia="Times New Roman" w:hAnsi="Arial" w:cs="Arial"/>
          <w:lang w:val="en-US"/>
        </w:rPr>
        <w:t xml:space="preserve">NHS (2021) </w:t>
      </w:r>
      <w:r w:rsidRPr="00140E24">
        <w:rPr>
          <w:rFonts w:ascii="Arial" w:eastAsia="Times New Roman" w:hAnsi="Arial" w:cs="Arial"/>
          <w:i/>
          <w:iCs/>
          <w:lang w:val="en-US"/>
        </w:rPr>
        <w:t>Symptoms – Schizophrenia</w:t>
      </w:r>
      <w:r w:rsidRPr="00140E24">
        <w:rPr>
          <w:rFonts w:ascii="Arial" w:eastAsia="Times New Roman" w:hAnsi="Arial" w:cs="Arial"/>
          <w:lang w:val="en-US"/>
        </w:rPr>
        <w:t xml:space="preserve"> [Online] Available at: </w:t>
      </w:r>
      <w:hyperlink r:id="rId49" w:history="1">
        <w:r w:rsidRPr="00140E24">
          <w:rPr>
            <w:rStyle w:val="Hyperlink"/>
            <w:rFonts w:ascii="Arial" w:eastAsia="Times New Roman" w:hAnsi="Arial" w:cs="Arial"/>
            <w:lang w:val="en-US"/>
          </w:rPr>
          <w:t>https://www.nhs.uk/mental-health/conditions/schizophrenia/symptoms/</w:t>
        </w:r>
      </w:hyperlink>
      <w:r w:rsidRPr="00140E24">
        <w:rPr>
          <w:rFonts w:ascii="Arial" w:eastAsia="Times New Roman" w:hAnsi="Arial" w:cs="Arial"/>
          <w:lang w:val="en-US"/>
        </w:rPr>
        <w:t xml:space="preserve">. </w:t>
      </w:r>
    </w:p>
    <w:p w14:paraId="49A0B2DC" w14:textId="35B220DB" w:rsidR="00140E24" w:rsidRDefault="00140E24" w:rsidP="00140E24">
      <w:pPr>
        <w:spacing w:after="0" w:line="360" w:lineRule="auto"/>
        <w:jc w:val="both"/>
        <w:rPr>
          <w:rFonts w:ascii="Arial" w:eastAsia="Calibri" w:hAnsi="Arial" w:cs="Arial"/>
          <w:color w:val="000000" w:themeColor="text1"/>
        </w:rPr>
      </w:pPr>
      <w:r w:rsidRPr="00140E24">
        <w:rPr>
          <w:rFonts w:ascii="Arial" w:eastAsia="Calibri" w:hAnsi="Arial" w:cs="Arial"/>
          <w:color w:val="000000" w:themeColor="text1"/>
        </w:rPr>
        <w:t>(Accessed: 10</w:t>
      </w:r>
      <w:r w:rsidRPr="00140E24">
        <w:rPr>
          <w:rFonts w:ascii="Arial" w:eastAsia="Calibri" w:hAnsi="Arial" w:cs="Arial"/>
          <w:color w:val="000000" w:themeColor="text1"/>
          <w:vertAlign w:val="superscript"/>
        </w:rPr>
        <w:t>th</w:t>
      </w:r>
      <w:r w:rsidRPr="00140E24">
        <w:rPr>
          <w:rFonts w:ascii="Arial" w:eastAsia="Calibri" w:hAnsi="Arial" w:cs="Arial"/>
          <w:color w:val="000000" w:themeColor="text1"/>
        </w:rPr>
        <w:t xml:space="preserve"> November 2021).</w:t>
      </w:r>
    </w:p>
    <w:p w14:paraId="0DA33CA4" w14:textId="77777777" w:rsidR="00140E24" w:rsidRPr="00140E24" w:rsidRDefault="00140E24" w:rsidP="00140E24">
      <w:pPr>
        <w:spacing w:after="0" w:line="360" w:lineRule="auto"/>
        <w:jc w:val="both"/>
        <w:rPr>
          <w:rFonts w:ascii="Arial" w:eastAsia="Times New Roman" w:hAnsi="Arial" w:cs="Arial"/>
          <w:lang w:val="en-US"/>
        </w:rPr>
      </w:pPr>
    </w:p>
    <w:p w14:paraId="2E3DF316" w14:textId="77777777" w:rsidR="00140E24" w:rsidRDefault="00140E24" w:rsidP="00140E24">
      <w:pPr>
        <w:spacing w:after="0" w:line="360" w:lineRule="auto"/>
        <w:jc w:val="both"/>
        <w:rPr>
          <w:rFonts w:ascii="Arial" w:eastAsia="Times New Roman" w:hAnsi="Arial" w:cs="Arial"/>
          <w:lang w:val="en-US"/>
        </w:rPr>
      </w:pPr>
      <w:r w:rsidRPr="00140E24">
        <w:rPr>
          <w:rFonts w:ascii="Arial" w:eastAsia="Times New Roman" w:hAnsi="Arial" w:cs="Arial"/>
          <w:lang w:val="en-US"/>
        </w:rPr>
        <w:t xml:space="preserve">NICE (2021) </w:t>
      </w:r>
      <w:r w:rsidRPr="00140E24">
        <w:rPr>
          <w:rFonts w:ascii="Arial" w:eastAsia="Times New Roman" w:hAnsi="Arial" w:cs="Arial"/>
          <w:i/>
          <w:iCs/>
          <w:lang w:val="en-US"/>
        </w:rPr>
        <w:t>CKS is only available in the UK</w:t>
      </w:r>
      <w:r w:rsidRPr="00140E24">
        <w:rPr>
          <w:rFonts w:ascii="Arial" w:eastAsia="Times New Roman" w:hAnsi="Arial" w:cs="Arial"/>
          <w:lang w:val="en-US"/>
        </w:rPr>
        <w:t xml:space="preserve"> [Online] Available at: </w:t>
      </w:r>
      <w:hyperlink r:id="rId50" w:history="1">
        <w:r w:rsidRPr="00140E24">
          <w:rPr>
            <w:rStyle w:val="Hyperlink"/>
            <w:rFonts w:ascii="Arial" w:eastAsia="Times New Roman" w:hAnsi="Arial" w:cs="Arial"/>
            <w:lang w:val="en-US"/>
          </w:rPr>
          <w:t>https://cks.nice.org.uk/topics/depression/diagnosis/diagnosis/</w:t>
        </w:r>
      </w:hyperlink>
      <w:r w:rsidRPr="00140E24">
        <w:rPr>
          <w:rFonts w:ascii="Arial" w:eastAsia="Times New Roman" w:hAnsi="Arial" w:cs="Arial"/>
          <w:lang w:val="en-US"/>
        </w:rPr>
        <w:t xml:space="preserve">.  </w:t>
      </w:r>
    </w:p>
    <w:p w14:paraId="34FA8C65" w14:textId="31BCEEB9" w:rsidR="00140E24" w:rsidRDefault="00140E24" w:rsidP="00140E24">
      <w:pPr>
        <w:spacing w:after="0" w:line="360" w:lineRule="auto"/>
        <w:jc w:val="both"/>
        <w:rPr>
          <w:rFonts w:ascii="Arial" w:eastAsia="Calibri" w:hAnsi="Arial" w:cs="Arial"/>
          <w:color w:val="000000" w:themeColor="text1"/>
        </w:rPr>
      </w:pPr>
      <w:r w:rsidRPr="00140E24">
        <w:rPr>
          <w:rFonts w:ascii="Arial" w:eastAsia="Calibri" w:hAnsi="Arial" w:cs="Arial"/>
          <w:color w:val="000000" w:themeColor="text1"/>
        </w:rPr>
        <w:t>(Accessed: 07</w:t>
      </w:r>
      <w:r w:rsidRPr="00140E24">
        <w:rPr>
          <w:rFonts w:ascii="Arial" w:eastAsia="Calibri" w:hAnsi="Arial" w:cs="Arial"/>
          <w:color w:val="000000" w:themeColor="text1"/>
          <w:vertAlign w:val="superscript"/>
        </w:rPr>
        <w:t>th</w:t>
      </w:r>
      <w:r w:rsidRPr="00140E24">
        <w:rPr>
          <w:rFonts w:ascii="Arial" w:eastAsia="Calibri" w:hAnsi="Arial" w:cs="Arial"/>
          <w:color w:val="000000" w:themeColor="text1"/>
        </w:rPr>
        <w:t xml:space="preserve"> November 2021).</w:t>
      </w:r>
    </w:p>
    <w:p w14:paraId="381EF065" w14:textId="77777777" w:rsidR="00140E24" w:rsidRPr="00140E24" w:rsidRDefault="00140E24" w:rsidP="00140E24">
      <w:pPr>
        <w:spacing w:after="0" w:line="360" w:lineRule="auto"/>
        <w:jc w:val="both"/>
        <w:rPr>
          <w:rFonts w:ascii="Arial" w:eastAsia="Calibri" w:hAnsi="Arial" w:cs="Arial"/>
          <w:color w:val="000000" w:themeColor="text1"/>
        </w:rPr>
      </w:pPr>
    </w:p>
    <w:p w14:paraId="3834DC91" w14:textId="77777777" w:rsidR="00140E24" w:rsidRDefault="00140E24" w:rsidP="00140E24">
      <w:pPr>
        <w:spacing w:after="0" w:line="360" w:lineRule="auto"/>
        <w:jc w:val="both"/>
        <w:rPr>
          <w:rFonts w:ascii="Arial" w:eastAsia="Times New Roman" w:hAnsi="Arial" w:cs="Arial"/>
          <w:lang w:val="en-US"/>
        </w:rPr>
      </w:pPr>
      <w:r w:rsidRPr="00140E24">
        <w:rPr>
          <w:rFonts w:ascii="Arial" w:eastAsia="Times New Roman" w:hAnsi="Arial" w:cs="Arial"/>
          <w:lang w:val="en-US"/>
        </w:rPr>
        <w:t xml:space="preserve">NIH (2017) </w:t>
      </w:r>
      <w:r w:rsidRPr="00140E24">
        <w:rPr>
          <w:rFonts w:ascii="Arial" w:eastAsia="Times New Roman" w:hAnsi="Arial" w:cs="Arial"/>
          <w:i/>
          <w:iCs/>
          <w:lang w:val="en-US"/>
        </w:rPr>
        <w:t>What are the treatments for autism?</w:t>
      </w:r>
      <w:r w:rsidRPr="00140E24">
        <w:rPr>
          <w:rFonts w:ascii="Arial" w:eastAsia="Times New Roman" w:hAnsi="Arial" w:cs="Arial"/>
          <w:lang w:val="en-US"/>
        </w:rPr>
        <w:t xml:space="preserve"> [Online] Available at: </w:t>
      </w:r>
      <w:hyperlink r:id="rId51" w:history="1">
        <w:r w:rsidRPr="00140E24">
          <w:rPr>
            <w:rStyle w:val="Hyperlink"/>
            <w:rFonts w:ascii="Arial" w:eastAsia="Times New Roman" w:hAnsi="Arial" w:cs="Arial"/>
            <w:lang w:val="en-US"/>
          </w:rPr>
          <w:t>https://www.nichd.nih.gov/health/topics/autism/conditioninfo/treatments</w:t>
        </w:r>
      </w:hyperlink>
      <w:r w:rsidRPr="00140E24">
        <w:rPr>
          <w:rFonts w:ascii="Arial" w:eastAsia="Times New Roman" w:hAnsi="Arial" w:cs="Arial"/>
          <w:lang w:val="en-US"/>
        </w:rPr>
        <w:t xml:space="preserve">. </w:t>
      </w:r>
    </w:p>
    <w:p w14:paraId="0AE8DCCE" w14:textId="6D7FC8E1" w:rsidR="00140E24" w:rsidRDefault="00140E24" w:rsidP="00140E24">
      <w:pPr>
        <w:spacing w:after="0" w:line="360" w:lineRule="auto"/>
        <w:jc w:val="both"/>
        <w:rPr>
          <w:rFonts w:ascii="Arial" w:eastAsia="Calibri" w:hAnsi="Arial" w:cs="Arial"/>
          <w:color w:val="000000" w:themeColor="text1"/>
        </w:rPr>
      </w:pPr>
      <w:r w:rsidRPr="00140E24">
        <w:rPr>
          <w:rFonts w:ascii="Arial" w:eastAsia="Calibri" w:hAnsi="Arial" w:cs="Arial"/>
          <w:color w:val="000000" w:themeColor="text1"/>
        </w:rPr>
        <w:t>(Accessed: 16</w:t>
      </w:r>
      <w:r w:rsidRPr="00140E24">
        <w:rPr>
          <w:rFonts w:ascii="Arial" w:eastAsia="Calibri" w:hAnsi="Arial" w:cs="Arial"/>
          <w:color w:val="000000" w:themeColor="text1"/>
          <w:vertAlign w:val="superscript"/>
        </w:rPr>
        <w:t>th</w:t>
      </w:r>
      <w:r w:rsidRPr="00140E24">
        <w:rPr>
          <w:rFonts w:ascii="Arial" w:eastAsia="Calibri" w:hAnsi="Arial" w:cs="Arial"/>
          <w:color w:val="000000" w:themeColor="text1"/>
        </w:rPr>
        <w:t xml:space="preserve"> November 2021).</w:t>
      </w:r>
    </w:p>
    <w:p w14:paraId="5A4A5201" w14:textId="77777777" w:rsidR="00140E24" w:rsidRPr="00140E24" w:rsidRDefault="00140E24" w:rsidP="00140E24">
      <w:pPr>
        <w:spacing w:after="0" w:line="360" w:lineRule="auto"/>
        <w:jc w:val="both"/>
        <w:rPr>
          <w:rFonts w:ascii="Arial" w:eastAsia="Times New Roman" w:hAnsi="Arial" w:cs="Arial"/>
          <w:lang w:val="en-US"/>
        </w:rPr>
      </w:pPr>
    </w:p>
    <w:p w14:paraId="21C86610" w14:textId="77777777" w:rsidR="00140E24" w:rsidRDefault="00140E24" w:rsidP="00140E24">
      <w:pPr>
        <w:spacing w:after="0" w:line="360" w:lineRule="auto"/>
        <w:jc w:val="both"/>
        <w:rPr>
          <w:rFonts w:ascii="Arial" w:eastAsia="Times New Roman" w:hAnsi="Arial" w:cs="Arial"/>
          <w:lang w:val="en-US"/>
        </w:rPr>
      </w:pPr>
      <w:r w:rsidRPr="00140E24">
        <w:rPr>
          <w:rFonts w:ascii="Arial" w:eastAsia="Times New Roman" w:hAnsi="Arial" w:cs="Arial"/>
          <w:lang w:val="en-US"/>
        </w:rPr>
        <w:t xml:space="preserve">ONS (2021) </w:t>
      </w:r>
      <w:r w:rsidRPr="00140E24">
        <w:rPr>
          <w:rFonts w:ascii="Arial" w:eastAsia="Times New Roman" w:hAnsi="Arial" w:cs="Arial"/>
          <w:i/>
          <w:iCs/>
          <w:lang w:val="en-US"/>
        </w:rPr>
        <w:t>schizophrenia%20uk - Search - Office for National Statistics</w:t>
      </w:r>
      <w:r w:rsidRPr="00140E24">
        <w:rPr>
          <w:rFonts w:ascii="Arial" w:eastAsia="Times New Roman" w:hAnsi="Arial" w:cs="Arial"/>
          <w:lang w:val="en-US"/>
        </w:rPr>
        <w:t xml:space="preserve">. [Online] Available at: </w:t>
      </w:r>
      <w:hyperlink r:id="rId52" w:history="1">
        <w:r w:rsidRPr="00140E24">
          <w:rPr>
            <w:rStyle w:val="Hyperlink"/>
            <w:rFonts w:ascii="Arial" w:eastAsia="Times New Roman" w:hAnsi="Arial" w:cs="Arial"/>
            <w:lang w:val="en-US"/>
          </w:rPr>
          <w:t>https://www.ons.gov.uk/search?q=schizophrenia%20uk</w:t>
        </w:r>
      </w:hyperlink>
      <w:r w:rsidRPr="00140E24">
        <w:rPr>
          <w:rFonts w:ascii="Arial" w:eastAsia="Times New Roman" w:hAnsi="Arial" w:cs="Arial"/>
          <w:lang w:val="en-US"/>
        </w:rPr>
        <w:t xml:space="preserve">. </w:t>
      </w:r>
    </w:p>
    <w:p w14:paraId="226B83B5" w14:textId="4E1284B0" w:rsidR="00140E24" w:rsidRDefault="00140E24" w:rsidP="00140E24">
      <w:pPr>
        <w:spacing w:after="0" w:line="360" w:lineRule="auto"/>
        <w:jc w:val="both"/>
        <w:rPr>
          <w:rFonts w:ascii="Arial" w:eastAsia="Calibri" w:hAnsi="Arial" w:cs="Arial"/>
          <w:color w:val="000000" w:themeColor="text1"/>
        </w:rPr>
      </w:pPr>
      <w:r w:rsidRPr="00140E24">
        <w:rPr>
          <w:rFonts w:ascii="Arial" w:eastAsia="Calibri" w:hAnsi="Arial" w:cs="Arial"/>
          <w:color w:val="000000" w:themeColor="text1"/>
        </w:rPr>
        <w:t>(Accessed: 09</w:t>
      </w:r>
      <w:r w:rsidRPr="00140E24">
        <w:rPr>
          <w:rFonts w:ascii="Arial" w:eastAsia="Calibri" w:hAnsi="Arial" w:cs="Arial"/>
          <w:color w:val="000000" w:themeColor="text1"/>
          <w:vertAlign w:val="superscript"/>
        </w:rPr>
        <w:t>th</w:t>
      </w:r>
      <w:r w:rsidRPr="00140E24">
        <w:rPr>
          <w:rFonts w:ascii="Arial" w:eastAsia="Calibri" w:hAnsi="Arial" w:cs="Arial"/>
          <w:color w:val="000000" w:themeColor="text1"/>
        </w:rPr>
        <w:t xml:space="preserve"> November 2021).</w:t>
      </w:r>
    </w:p>
    <w:p w14:paraId="377933C6" w14:textId="77777777" w:rsidR="00140E24" w:rsidRPr="00140E24" w:rsidRDefault="00140E24" w:rsidP="00140E24">
      <w:pPr>
        <w:spacing w:after="0" w:line="360" w:lineRule="auto"/>
        <w:jc w:val="both"/>
        <w:rPr>
          <w:rFonts w:ascii="Arial" w:eastAsia="Times New Roman" w:hAnsi="Arial" w:cs="Arial"/>
          <w:lang w:val="en-US"/>
        </w:rPr>
      </w:pPr>
    </w:p>
    <w:p w14:paraId="3E1BD64D" w14:textId="77777777" w:rsidR="00140E24" w:rsidRDefault="00140E24" w:rsidP="00140E24">
      <w:pPr>
        <w:spacing w:after="0" w:line="360" w:lineRule="auto"/>
        <w:jc w:val="both"/>
        <w:rPr>
          <w:rFonts w:ascii="Arial" w:eastAsia="Times New Roman" w:hAnsi="Arial" w:cs="Arial"/>
          <w:lang w:val="en-US"/>
        </w:rPr>
      </w:pPr>
      <w:r w:rsidRPr="00140E24">
        <w:rPr>
          <w:rFonts w:ascii="Arial" w:eastAsia="Times New Roman" w:hAnsi="Arial" w:cs="Arial"/>
          <w:lang w:val="en-US"/>
        </w:rPr>
        <w:t xml:space="preserve">Sanity (2021) [Online] Available at: </w:t>
      </w:r>
      <w:hyperlink r:id="rId53" w:history="1">
        <w:r w:rsidRPr="00140E24">
          <w:rPr>
            <w:rStyle w:val="Hyperlink"/>
            <w:rFonts w:ascii="Arial" w:eastAsia="Times New Roman" w:hAnsi="Arial" w:cs="Arial"/>
            <w:lang w:val="en-US"/>
          </w:rPr>
          <w:t>https://cdn.sanity.io/images/0b678gck/buoy-public-site/6eaa446fc601a66f7fb49cbf27df9a83805c9101-1500x1500.jpg?w=768&amp;q=70&amp;auto=format&amp;dpr=1</w:t>
        </w:r>
      </w:hyperlink>
      <w:r w:rsidRPr="00140E24">
        <w:rPr>
          <w:rFonts w:ascii="Arial" w:eastAsia="Times New Roman" w:hAnsi="Arial" w:cs="Arial"/>
          <w:lang w:val="en-US"/>
        </w:rPr>
        <w:t xml:space="preserve">  </w:t>
      </w:r>
    </w:p>
    <w:p w14:paraId="11A88B6D" w14:textId="70E61B99" w:rsidR="00140E24" w:rsidRDefault="00140E24" w:rsidP="00140E24">
      <w:pPr>
        <w:spacing w:after="0" w:line="360" w:lineRule="auto"/>
        <w:jc w:val="both"/>
        <w:rPr>
          <w:rFonts w:ascii="Arial" w:eastAsia="Calibri" w:hAnsi="Arial" w:cs="Arial"/>
          <w:color w:val="000000" w:themeColor="text1"/>
        </w:rPr>
      </w:pPr>
      <w:r w:rsidRPr="00140E24">
        <w:rPr>
          <w:rFonts w:ascii="Arial" w:eastAsia="Calibri" w:hAnsi="Arial" w:cs="Arial"/>
          <w:color w:val="000000" w:themeColor="text1"/>
        </w:rPr>
        <w:t>(Accessed: 16</w:t>
      </w:r>
      <w:r w:rsidRPr="00140E24">
        <w:rPr>
          <w:rFonts w:ascii="Arial" w:eastAsia="Calibri" w:hAnsi="Arial" w:cs="Arial"/>
          <w:color w:val="000000" w:themeColor="text1"/>
          <w:vertAlign w:val="superscript"/>
        </w:rPr>
        <w:t>th</w:t>
      </w:r>
      <w:r w:rsidRPr="00140E24">
        <w:rPr>
          <w:rFonts w:ascii="Arial" w:eastAsia="Calibri" w:hAnsi="Arial" w:cs="Arial"/>
          <w:color w:val="000000" w:themeColor="text1"/>
        </w:rPr>
        <w:t xml:space="preserve"> November 2021).</w:t>
      </w:r>
    </w:p>
    <w:p w14:paraId="46BDA183" w14:textId="77777777" w:rsidR="00140E24" w:rsidRPr="00140E24" w:rsidRDefault="00140E24" w:rsidP="00140E24">
      <w:pPr>
        <w:spacing w:after="0" w:line="360" w:lineRule="auto"/>
        <w:jc w:val="both"/>
        <w:rPr>
          <w:rFonts w:ascii="Arial" w:eastAsia="Times New Roman" w:hAnsi="Arial" w:cs="Arial"/>
          <w:lang w:val="en-US"/>
        </w:rPr>
      </w:pPr>
    </w:p>
    <w:p w14:paraId="33B0DD7D" w14:textId="77777777" w:rsidR="00140E24" w:rsidRDefault="00140E24" w:rsidP="00140E24">
      <w:pPr>
        <w:spacing w:after="0" w:line="360" w:lineRule="auto"/>
        <w:jc w:val="both"/>
        <w:rPr>
          <w:rFonts w:ascii="Arial" w:eastAsia="Times New Roman" w:hAnsi="Arial" w:cs="Arial"/>
          <w:lang w:val="en-US"/>
        </w:rPr>
      </w:pPr>
      <w:proofErr w:type="spellStart"/>
      <w:r w:rsidRPr="00140E24">
        <w:rPr>
          <w:rFonts w:ascii="Arial" w:eastAsia="Times New Roman" w:hAnsi="Arial" w:cs="Arial"/>
          <w:lang w:val="en-US"/>
        </w:rPr>
        <w:t>Unsplash</w:t>
      </w:r>
      <w:proofErr w:type="spellEnd"/>
      <w:r w:rsidRPr="00140E24">
        <w:rPr>
          <w:rFonts w:ascii="Arial" w:eastAsia="Times New Roman" w:hAnsi="Arial" w:cs="Arial"/>
          <w:lang w:val="en-US"/>
        </w:rPr>
        <w:t xml:space="preserve"> (2021) </w:t>
      </w:r>
      <w:r w:rsidRPr="00140E24">
        <w:rPr>
          <w:rFonts w:ascii="Arial" w:eastAsia="Times New Roman" w:hAnsi="Arial" w:cs="Arial"/>
          <w:i/>
          <w:iCs/>
          <w:lang w:val="en-US"/>
        </w:rPr>
        <w:t xml:space="preserve">100+ Anxiety Pictures | Download Free Images on </w:t>
      </w:r>
      <w:proofErr w:type="spellStart"/>
      <w:r w:rsidRPr="00140E24">
        <w:rPr>
          <w:rFonts w:ascii="Arial" w:eastAsia="Times New Roman" w:hAnsi="Arial" w:cs="Arial"/>
          <w:i/>
          <w:iCs/>
          <w:lang w:val="en-US"/>
        </w:rPr>
        <w:t>Unsplash</w:t>
      </w:r>
      <w:proofErr w:type="spellEnd"/>
      <w:r w:rsidRPr="00140E24">
        <w:rPr>
          <w:rFonts w:ascii="Arial" w:eastAsia="Times New Roman" w:hAnsi="Arial" w:cs="Arial"/>
          <w:lang w:val="en-US"/>
        </w:rPr>
        <w:t xml:space="preserve"> [Online] unsplash.com. Available at: </w:t>
      </w:r>
      <w:hyperlink r:id="rId54" w:history="1">
        <w:r w:rsidRPr="00140E24">
          <w:rPr>
            <w:rStyle w:val="Hyperlink"/>
            <w:rFonts w:ascii="Arial" w:eastAsia="Times New Roman" w:hAnsi="Arial" w:cs="Arial"/>
            <w:lang w:val="en-US"/>
          </w:rPr>
          <w:t>https://unsplash.com/s/photos/anxiety</w:t>
        </w:r>
      </w:hyperlink>
      <w:r w:rsidRPr="00140E24">
        <w:rPr>
          <w:rFonts w:ascii="Arial" w:eastAsia="Times New Roman" w:hAnsi="Arial" w:cs="Arial"/>
          <w:lang w:val="en-US"/>
        </w:rPr>
        <w:t xml:space="preserve">. </w:t>
      </w:r>
    </w:p>
    <w:p w14:paraId="09F991D1" w14:textId="0E5717F6" w:rsidR="00140E24" w:rsidRDefault="00140E24" w:rsidP="00140E24">
      <w:pPr>
        <w:spacing w:after="0" w:line="360" w:lineRule="auto"/>
        <w:jc w:val="both"/>
        <w:rPr>
          <w:rFonts w:ascii="Arial" w:eastAsia="Calibri" w:hAnsi="Arial" w:cs="Arial"/>
          <w:color w:val="000000" w:themeColor="text1"/>
        </w:rPr>
      </w:pPr>
      <w:r w:rsidRPr="00140E24">
        <w:rPr>
          <w:rFonts w:ascii="Arial" w:eastAsia="Calibri" w:hAnsi="Arial" w:cs="Arial"/>
          <w:color w:val="000000" w:themeColor="text1"/>
        </w:rPr>
        <w:t>(Accessed: 16</w:t>
      </w:r>
      <w:r w:rsidRPr="00140E24">
        <w:rPr>
          <w:rFonts w:ascii="Arial" w:eastAsia="Calibri" w:hAnsi="Arial" w:cs="Arial"/>
          <w:color w:val="000000" w:themeColor="text1"/>
          <w:vertAlign w:val="superscript"/>
        </w:rPr>
        <w:t>th</w:t>
      </w:r>
      <w:r w:rsidRPr="00140E24">
        <w:rPr>
          <w:rFonts w:ascii="Arial" w:eastAsia="Calibri" w:hAnsi="Arial" w:cs="Arial"/>
          <w:color w:val="000000" w:themeColor="text1"/>
        </w:rPr>
        <w:t xml:space="preserve"> November 2021).</w:t>
      </w:r>
    </w:p>
    <w:p w14:paraId="3E3EF463" w14:textId="77777777" w:rsidR="00140E24" w:rsidRPr="00140E24" w:rsidRDefault="00140E24" w:rsidP="00140E24">
      <w:pPr>
        <w:spacing w:after="0" w:line="360" w:lineRule="auto"/>
        <w:jc w:val="both"/>
        <w:rPr>
          <w:rFonts w:ascii="Arial" w:eastAsia="Times New Roman" w:hAnsi="Arial" w:cs="Arial"/>
          <w:lang w:val="en-US"/>
        </w:rPr>
      </w:pPr>
    </w:p>
    <w:p w14:paraId="465BC1C3" w14:textId="1605EB95" w:rsidR="00140E24" w:rsidRDefault="00140E24" w:rsidP="00140E24">
      <w:pPr>
        <w:spacing w:after="0" w:line="360" w:lineRule="auto"/>
        <w:jc w:val="both"/>
        <w:rPr>
          <w:rFonts w:ascii="Arial" w:eastAsia="Calibri" w:hAnsi="Arial" w:cs="Arial"/>
          <w:color w:val="000000" w:themeColor="text1"/>
        </w:rPr>
      </w:pPr>
      <w:proofErr w:type="spellStart"/>
      <w:r w:rsidRPr="00140E24">
        <w:rPr>
          <w:rFonts w:ascii="Arial" w:eastAsia="Times New Roman" w:hAnsi="Arial" w:cs="Arial"/>
          <w:lang w:val="en-US"/>
        </w:rPr>
        <w:t>Verywell</w:t>
      </w:r>
      <w:proofErr w:type="spellEnd"/>
      <w:r w:rsidRPr="00140E24">
        <w:rPr>
          <w:rFonts w:ascii="Arial" w:eastAsia="Times New Roman" w:hAnsi="Arial" w:cs="Arial"/>
          <w:lang w:val="en-US"/>
        </w:rPr>
        <w:t xml:space="preserve"> Mind (2021) </w:t>
      </w:r>
      <w:r w:rsidRPr="00140E24">
        <w:rPr>
          <w:rFonts w:ascii="Arial" w:eastAsia="Times New Roman" w:hAnsi="Arial" w:cs="Arial"/>
          <w:i/>
          <w:iCs/>
          <w:lang w:val="en-US"/>
        </w:rPr>
        <w:t xml:space="preserve">Tests </w:t>
      </w:r>
      <w:proofErr w:type="gramStart"/>
      <w:r w:rsidRPr="00140E24">
        <w:rPr>
          <w:rFonts w:ascii="Arial" w:eastAsia="Times New Roman" w:hAnsi="Arial" w:cs="Arial"/>
          <w:i/>
          <w:iCs/>
          <w:lang w:val="en-US"/>
        </w:rPr>
        <w:t>And</w:t>
      </w:r>
      <w:proofErr w:type="gramEnd"/>
      <w:r w:rsidRPr="00140E24">
        <w:rPr>
          <w:rFonts w:ascii="Arial" w:eastAsia="Times New Roman" w:hAnsi="Arial" w:cs="Arial"/>
          <w:i/>
          <w:iCs/>
          <w:lang w:val="en-US"/>
        </w:rPr>
        <w:t xml:space="preserve"> Scales To Diagnose Autism</w:t>
      </w:r>
      <w:r w:rsidRPr="00140E24">
        <w:rPr>
          <w:rFonts w:ascii="Arial" w:eastAsia="Times New Roman" w:hAnsi="Arial" w:cs="Arial"/>
          <w:lang w:val="en-US"/>
        </w:rPr>
        <w:t xml:space="preserve">. [online] Available at: </w:t>
      </w:r>
      <w:hyperlink r:id="rId55" w:history="1">
        <w:r w:rsidRPr="00140E24">
          <w:rPr>
            <w:rStyle w:val="Hyperlink"/>
            <w:rFonts w:ascii="Arial" w:eastAsia="Times New Roman" w:hAnsi="Arial" w:cs="Arial"/>
            <w:lang w:val="en-US"/>
          </w:rPr>
          <w:t>https://www.verywellmind.com/how-autism-spectrum-disorder-is-diagnosed-5194924</w:t>
        </w:r>
      </w:hyperlink>
      <w:r w:rsidRPr="00140E24">
        <w:rPr>
          <w:rFonts w:ascii="Arial" w:eastAsia="Times New Roman" w:hAnsi="Arial" w:cs="Arial"/>
          <w:lang w:val="en-US"/>
        </w:rPr>
        <w:t xml:space="preserve">. </w:t>
      </w:r>
      <w:r w:rsidRPr="00140E24">
        <w:rPr>
          <w:rFonts w:ascii="Arial" w:eastAsia="Calibri" w:hAnsi="Arial" w:cs="Arial"/>
          <w:color w:val="000000" w:themeColor="text1"/>
        </w:rPr>
        <w:t>(Accessed: 16</w:t>
      </w:r>
      <w:r w:rsidRPr="00140E24">
        <w:rPr>
          <w:rFonts w:ascii="Arial" w:eastAsia="Calibri" w:hAnsi="Arial" w:cs="Arial"/>
          <w:color w:val="000000" w:themeColor="text1"/>
          <w:vertAlign w:val="superscript"/>
        </w:rPr>
        <w:t>th</w:t>
      </w:r>
      <w:r w:rsidRPr="00140E24">
        <w:rPr>
          <w:rFonts w:ascii="Arial" w:eastAsia="Calibri" w:hAnsi="Arial" w:cs="Arial"/>
          <w:color w:val="000000" w:themeColor="text1"/>
        </w:rPr>
        <w:t xml:space="preserve"> November 2021).</w:t>
      </w:r>
    </w:p>
    <w:p w14:paraId="7C2B70F1" w14:textId="77777777" w:rsidR="00140E24" w:rsidRPr="00140E24" w:rsidRDefault="00140E24" w:rsidP="00140E24">
      <w:pPr>
        <w:spacing w:after="0" w:line="360" w:lineRule="auto"/>
        <w:jc w:val="both"/>
        <w:rPr>
          <w:rFonts w:ascii="Arial" w:eastAsia="Times New Roman" w:hAnsi="Arial" w:cs="Arial"/>
          <w:lang w:val="en-US"/>
        </w:rPr>
      </w:pPr>
    </w:p>
    <w:p w14:paraId="31CF1EF9" w14:textId="77777777" w:rsidR="00140E24" w:rsidRDefault="00140E24" w:rsidP="00140E24">
      <w:pPr>
        <w:spacing w:line="360" w:lineRule="auto"/>
        <w:jc w:val="both"/>
        <w:rPr>
          <w:rFonts w:ascii="Arial" w:eastAsia="Times New Roman" w:hAnsi="Arial" w:cs="Arial"/>
          <w:lang w:val="en-US"/>
        </w:rPr>
      </w:pPr>
      <w:r w:rsidRPr="00140E24">
        <w:rPr>
          <w:rFonts w:ascii="Arial" w:eastAsia="Times New Roman" w:hAnsi="Arial" w:cs="Arial"/>
          <w:lang w:val="en-US"/>
        </w:rPr>
        <w:t xml:space="preserve">WHO (2021) </w:t>
      </w:r>
      <w:r w:rsidRPr="00140E24">
        <w:rPr>
          <w:rFonts w:ascii="Arial" w:eastAsia="Times New Roman" w:hAnsi="Arial" w:cs="Arial"/>
          <w:i/>
          <w:iCs/>
          <w:lang w:val="en-US"/>
        </w:rPr>
        <w:t>ICD-10 Version:2016</w:t>
      </w:r>
      <w:r w:rsidRPr="00140E24">
        <w:rPr>
          <w:rFonts w:ascii="Arial" w:eastAsia="Times New Roman" w:hAnsi="Arial" w:cs="Arial"/>
          <w:lang w:val="en-US"/>
        </w:rPr>
        <w:t xml:space="preserve"> [Online] Available at: </w:t>
      </w:r>
      <w:hyperlink r:id="rId56" w:anchor="/F43" w:history="1">
        <w:r w:rsidRPr="00140E24">
          <w:rPr>
            <w:rStyle w:val="Hyperlink"/>
            <w:rFonts w:ascii="Arial" w:eastAsia="Times New Roman" w:hAnsi="Arial" w:cs="Arial"/>
            <w:lang w:val="en-US"/>
          </w:rPr>
          <w:t>https://icd.who.int/browse10/2016/en#/F43</w:t>
        </w:r>
      </w:hyperlink>
      <w:r w:rsidRPr="00140E24">
        <w:rPr>
          <w:rFonts w:ascii="Arial" w:eastAsia="Times New Roman" w:hAnsi="Arial" w:cs="Arial"/>
          <w:lang w:val="en-US"/>
        </w:rPr>
        <w:t xml:space="preserve">  </w:t>
      </w:r>
    </w:p>
    <w:p w14:paraId="49253094" w14:textId="15EB3A74" w:rsidR="00140E24" w:rsidRDefault="00140E24" w:rsidP="00140E24">
      <w:pPr>
        <w:spacing w:line="360" w:lineRule="auto"/>
        <w:jc w:val="both"/>
        <w:rPr>
          <w:rFonts w:ascii="Arial" w:eastAsia="Calibri" w:hAnsi="Arial" w:cs="Arial"/>
          <w:color w:val="000000" w:themeColor="text1"/>
        </w:rPr>
      </w:pPr>
      <w:r w:rsidRPr="00140E24">
        <w:rPr>
          <w:rFonts w:ascii="Arial" w:eastAsia="Calibri" w:hAnsi="Arial" w:cs="Arial"/>
          <w:color w:val="000000" w:themeColor="text1"/>
        </w:rPr>
        <w:t>(Accessed: 05</w:t>
      </w:r>
      <w:r w:rsidRPr="00140E24">
        <w:rPr>
          <w:rFonts w:ascii="Arial" w:eastAsia="Calibri" w:hAnsi="Arial" w:cs="Arial"/>
          <w:color w:val="000000" w:themeColor="text1"/>
          <w:vertAlign w:val="superscript"/>
        </w:rPr>
        <w:t>th</w:t>
      </w:r>
      <w:r w:rsidRPr="00140E24">
        <w:rPr>
          <w:rFonts w:ascii="Arial" w:eastAsia="Calibri" w:hAnsi="Arial" w:cs="Arial"/>
          <w:color w:val="000000" w:themeColor="text1"/>
        </w:rPr>
        <w:t xml:space="preserve"> November 2021). </w:t>
      </w:r>
    </w:p>
    <w:p w14:paraId="7C2E28D0" w14:textId="77777777" w:rsidR="00140E24" w:rsidRPr="00140E24" w:rsidRDefault="00140E24" w:rsidP="00140E24">
      <w:pPr>
        <w:spacing w:line="360" w:lineRule="auto"/>
        <w:jc w:val="both"/>
        <w:rPr>
          <w:rFonts w:ascii="Arial" w:eastAsia="Calibri" w:hAnsi="Arial" w:cs="Arial"/>
          <w:color w:val="000000" w:themeColor="text1"/>
        </w:rPr>
      </w:pPr>
    </w:p>
    <w:p w14:paraId="0CEBB196" w14:textId="77777777" w:rsidR="00140E24" w:rsidRDefault="00140E24" w:rsidP="00140E24">
      <w:pPr>
        <w:spacing w:after="0" w:line="360" w:lineRule="auto"/>
        <w:jc w:val="both"/>
        <w:rPr>
          <w:rFonts w:ascii="Arial" w:eastAsia="Times New Roman" w:hAnsi="Arial" w:cs="Arial"/>
          <w:lang w:val="en-US"/>
        </w:rPr>
      </w:pPr>
      <w:r w:rsidRPr="00140E24">
        <w:rPr>
          <w:rFonts w:ascii="Arial" w:eastAsia="Times New Roman" w:hAnsi="Arial" w:cs="Arial"/>
          <w:lang w:val="en-US"/>
        </w:rPr>
        <w:t xml:space="preserve">WHO (2021) </w:t>
      </w:r>
      <w:r w:rsidRPr="00140E24">
        <w:rPr>
          <w:rFonts w:ascii="Arial" w:eastAsia="Times New Roman" w:hAnsi="Arial" w:cs="Arial"/>
          <w:i/>
          <w:iCs/>
          <w:lang w:val="en-US"/>
        </w:rPr>
        <w:t>ICD-10 Version:2016</w:t>
      </w:r>
      <w:r w:rsidRPr="00140E24">
        <w:rPr>
          <w:rFonts w:ascii="Arial" w:eastAsia="Times New Roman" w:hAnsi="Arial" w:cs="Arial"/>
          <w:lang w:val="en-US"/>
        </w:rPr>
        <w:t xml:space="preserve"> [Online] Available at: </w:t>
      </w:r>
      <w:hyperlink r:id="rId57" w:anchor="/F20-F29" w:history="1">
        <w:r w:rsidRPr="00140E24">
          <w:rPr>
            <w:rStyle w:val="Hyperlink"/>
            <w:rFonts w:ascii="Arial" w:eastAsia="Times New Roman" w:hAnsi="Arial" w:cs="Arial"/>
            <w:lang w:val="en-US"/>
          </w:rPr>
          <w:t>https://icd.who.int/browse10/2016/en#/F20-F29</w:t>
        </w:r>
      </w:hyperlink>
      <w:r w:rsidRPr="00140E24">
        <w:rPr>
          <w:rFonts w:ascii="Arial" w:eastAsia="Times New Roman" w:hAnsi="Arial" w:cs="Arial"/>
          <w:lang w:val="en-US"/>
        </w:rPr>
        <w:t>.</w:t>
      </w:r>
    </w:p>
    <w:p w14:paraId="32C57655" w14:textId="6B65FC0A" w:rsidR="00140E24" w:rsidRDefault="00140E24" w:rsidP="00140E24">
      <w:pPr>
        <w:spacing w:after="0" w:line="360" w:lineRule="auto"/>
        <w:jc w:val="both"/>
        <w:rPr>
          <w:rFonts w:ascii="Arial" w:eastAsia="Calibri" w:hAnsi="Arial" w:cs="Arial"/>
          <w:color w:val="000000" w:themeColor="text1"/>
        </w:rPr>
      </w:pPr>
      <w:r w:rsidRPr="00140E24">
        <w:rPr>
          <w:rFonts w:ascii="Arial" w:eastAsia="Calibri" w:hAnsi="Arial" w:cs="Arial"/>
          <w:color w:val="000000" w:themeColor="text1"/>
        </w:rPr>
        <w:t>(Accessed: 09</w:t>
      </w:r>
      <w:r w:rsidRPr="00140E24">
        <w:rPr>
          <w:rFonts w:ascii="Arial" w:eastAsia="Calibri" w:hAnsi="Arial" w:cs="Arial"/>
          <w:color w:val="000000" w:themeColor="text1"/>
          <w:vertAlign w:val="superscript"/>
        </w:rPr>
        <w:t>th</w:t>
      </w:r>
      <w:r w:rsidRPr="00140E24">
        <w:rPr>
          <w:rFonts w:ascii="Arial" w:eastAsia="Calibri" w:hAnsi="Arial" w:cs="Arial"/>
          <w:color w:val="000000" w:themeColor="text1"/>
        </w:rPr>
        <w:t xml:space="preserve"> November 2021).</w:t>
      </w:r>
    </w:p>
    <w:p w14:paraId="428308C3" w14:textId="77777777" w:rsidR="00140E24" w:rsidRPr="00140E24" w:rsidRDefault="00140E24" w:rsidP="00140E24">
      <w:pPr>
        <w:spacing w:after="0" w:line="360" w:lineRule="auto"/>
        <w:jc w:val="both"/>
        <w:rPr>
          <w:rFonts w:ascii="Arial" w:eastAsia="Times New Roman" w:hAnsi="Arial" w:cs="Arial"/>
          <w:lang w:val="en-US"/>
        </w:rPr>
      </w:pPr>
    </w:p>
    <w:p w14:paraId="0CA5A8B4" w14:textId="77777777" w:rsidR="00140E24" w:rsidRDefault="00140E24" w:rsidP="00140E24">
      <w:pPr>
        <w:spacing w:after="0" w:line="360" w:lineRule="auto"/>
        <w:jc w:val="both"/>
        <w:rPr>
          <w:rFonts w:ascii="Arial" w:eastAsia="Times New Roman" w:hAnsi="Arial" w:cs="Arial"/>
          <w:lang w:val="en-US"/>
        </w:rPr>
      </w:pPr>
      <w:r w:rsidRPr="00140E24">
        <w:rPr>
          <w:rFonts w:ascii="Arial" w:eastAsia="Times New Roman" w:hAnsi="Arial" w:cs="Arial"/>
          <w:lang w:val="en-US"/>
        </w:rPr>
        <w:t xml:space="preserve">WHO (2021) </w:t>
      </w:r>
      <w:r w:rsidRPr="00140E24">
        <w:rPr>
          <w:rFonts w:ascii="Arial" w:eastAsia="Times New Roman" w:hAnsi="Arial" w:cs="Arial"/>
          <w:i/>
          <w:iCs/>
          <w:lang w:val="en-US"/>
        </w:rPr>
        <w:t>ICD-10 Version:2016</w:t>
      </w:r>
      <w:r w:rsidRPr="00140E24">
        <w:rPr>
          <w:rFonts w:ascii="Arial" w:eastAsia="Times New Roman" w:hAnsi="Arial" w:cs="Arial"/>
          <w:lang w:val="en-US"/>
        </w:rPr>
        <w:t xml:space="preserve"> [Online] Available at: </w:t>
      </w:r>
      <w:hyperlink r:id="rId58" w:anchor="/F80-F89" w:history="1">
        <w:r w:rsidRPr="00140E24">
          <w:rPr>
            <w:rStyle w:val="Hyperlink"/>
            <w:rFonts w:ascii="Arial" w:eastAsia="Times New Roman" w:hAnsi="Arial" w:cs="Arial"/>
            <w:lang w:val="en-US"/>
          </w:rPr>
          <w:t>https://icd.who.int/browse10/2016/en#/F80-F89</w:t>
        </w:r>
      </w:hyperlink>
      <w:r w:rsidRPr="00140E24">
        <w:rPr>
          <w:rFonts w:ascii="Arial" w:eastAsia="Times New Roman" w:hAnsi="Arial" w:cs="Arial"/>
          <w:lang w:val="en-US"/>
        </w:rPr>
        <w:t xml:space="preserve">. </w:t>
      </w:r>
    </w:p>
    <w:p w14:paraId="23326459" w14:textId="564022F1" w:rsidR="00140E24" w:rsidRPr="00140E24" w:rsidRDefault="00140E24" w:rsidP="00140E24">
      <w:pPr>
        <w:tabs>
          <w:tab w:val="center" w:pos="4513"/>
        </w:tabs>
        <w:spacing w:after="0" w:line="360" w:lineRule="auto"/>
        <w:jc w:val="both"/>
        <w:rPr>
          <w:rFonts w:ascii="Arial" w:eastAsia="Calibri" w:hAnsi="Arial" w:cs="Arial"/>
          <w:color w:val="000000" w:themeColor="text1"/>
        </w:rPr>
      </w:pPr>
      <w:r w:rsidRPr="00140E24">
        <w:rPr>
          <w:rFonts w:ascii="Arial" w:eastAsia="Calibri" w:hAnsi="Arial" w:cs="Arial"/>
          <w:color w:val="000000" w:themeColor="text1"/>
        </w:rPr>
        <w:t>(Accessed: 12</w:t>
      </w:r>
      <w:r w:rsidRPr="00140E24">
        <w:rPr>
          <w:rFonts w:ascii="Arial" w:eastAsia="Calibri" w:hAnsi="Arial" w:cs="Arial"/>
          <w:color w:val="000000" w:themeColor="text1"/>
          <w:vertAlign w:val="superscript"/>
        </w:rPr>
        <w:t>th</w:t>
      </w:r>
      <w:r w:rsidRPr="00140E24">
        <w:rPr>
          <w:rFonts w:ascii="Arial" w:eastAsia="Calibri" w:hAnsi="Arial" w:cs="Arial"/>
          <w:color w:val="000000" w:themeColor="text1"/>
        </w:rPr>
        <w:t xml:space="preserve"> November 2021).</w:t>
      </w:r>
      <w:r>
        <w:rPr>
          <w:rFonts w:ascii="Arial" w:eastAsia="Calibri" w:hAnsi="Arial" w:cs="Arial"/>
          <w:color w:val="000000" w:themeColor="text1"/>
        </w:rPr>
        <w:tab/>
      </w:r>
    </w:p>
    <w:p w14:paraId="75ADCEFC" w14:textId="77777777" w:rsidR="00140E24" w:rsidRPr="00140E24" w:rsidRDefault="00140E24" w:rsidP="00140E24">
      <w:pPr>
        <w:spacing w:after="0" w:line="240" w:lineRule="auto"/>
        <w:rPr>
          <w:rFonts w:ascii="Times New Roman" w:eastAsia="Times New Roman" w:hAnsi="Times New Roman" w:cs="Times New Roman"/>
          <w:sz w:val="24"/>
          <w:szCs w:val="24"/>
          <w:lang w:val="en-US"/>
        </w:rPr>
      </w:pPr>
    </w:p>
    <w:p w14:paraId="067C1902" w14:textId="394C1D87" w:rsidR="00A131B0" w:rsidRPr="00140E24" w:rsidRDefault="00140E24" w:rsidP="2C708131">
      <w:pPr>
        <w:rPr>
          <w:rFonts w:ascii="Arial" w:eastAsia="Calibri" w:hAnsi="Arial" w:cs="Arial"/>
          <w:b/>
          <w:color w:val="000000" w:themeColor="text1"/>
        </w:rPr>
      </w:pPr>
      <w:r>
        <w:rPr>
          <w:noProof/>
          <w:lang w:val="en-US"/>
        </w:rPr>
        <w:lastRenderedPageBreak/>
        <w:drawing>
          <wp:anchor distT="0" distB="0" distL="114300" distR="114300" simplePos="0" relativeHeight="251658240" behindDoc="1" locked="0" layoutInCell="1" allowOverlap="1" wp14:anchorId="2BAD570D" wp14:editId="50E7D0FF">
            <wp:simplePos x="0" y="0"/>
            <wp:positionH relativeFrom="margin">
              <wp:posOffset>71120</wp:posOffset>
            </wp:positionH>
            <wp:positionV relativeFrom="paragraph">
              <wp:posOffset>4316095</wp:posOffset>
            </wp:positionV>
            <wp:extent cx="6050915" cy="1924050"/>
            <wp:effectExtent l="0" t="0" r="6985" b="0"/>
            <wp:wrapTight wrapText="bothSides">
              <wp:wrapPolygon edited="0">
                <wp:start x="0" y="0"/>
                <wp:lineTo x="0" y="21386"/>
                <wp:lineTo x="21557" y="21386"/>
                <wp:lineTo x="2155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extLst>
                        <a:ext uri="{28A0092B-C50C-407E-A947-70E740481C1C}">
                          <a14:useLocalDpi xmlns:a14="http://schemas.microsoft.com/office/drawing/2010/main" val="0"/>
                        </a:ext>
                      </a:extLst>
                    </a:blip>
                    <a:srcRect l="12328" t="40152" r="38558" b="8086"/>
                    <a:stretch/>
                  </pic:blipFill>
                  <pic:spPr bwMode="auto">
                    <a:xfrm>
                      <a:off x="0" y="0"/>
                      <a:ext cx="6050915" cy="1924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val="en-US"/>
        </w:rPr>
        <w:drawing>
          <wp:anchor distT="0" distB="0" distL="114300" distR="114300" simplePos="0" relativeHeight="251659264" behindDoc="1" locked="0" layoutInCell="1" allowOverlap="1" wp14:anchorId="244F3C4B" wp14:editId="7AE96918">
            <wp:simplePos x="0" y="0"/>
            <wp:positionH relativeFrom="margin">
              <wp:align>left</wp:align>
            </wp:positionH>
            <wp:positionV relativeFrom="paragraph">
              <wp:posOffset>348615</wp:posOffset>
            </wp:positionV>
            <wp:extent cx="6257290" cy="3895725"/>
            <wp:effectExtent l="0" t="0" r="0" b="9525"/>
            <wp:wrapTight wrapText="bothSides">
              <wp:wrapPolygon edited="0">
                <wp:start x="0" y="0"/>
                <wp:lineTo x="0" y="21547"/>
                <wp:lineTo x="21504" y="21547"/>
                <wp:lineTo x="2150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extLst>
                        <a:ext uri="{28A0092B-C50C-407E-A947-70E740481C1C}">
                          <a14:useLocalDpi xmlns:a14="http://schemas.microsoft.com/office/drawing/2010/main" val="0"/>
                        </a:ext>
                      </a:extLst>
                    </a:blip>
                    <a:srcRect l="11502" t="18605" r="37220" b="5149"/>
                    <a:stretch/>
                  </pic:blipFill>
                  <pic:spPr bwMode="auto">
                    <a:xfrm>
                      <a:off x="0" y="0"/>
                      <a:ext cx="6257290" cy="3895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eastAsia="Calibri" w:hAnsi="Arial" w:cs="Arial"/>
          <w:b/>
          <w:color w:val="000000" w:themeColor="text1"/>
        </w:rPr>
        <w:t xml:space="preserve">Appendix A: </w:t>
      </w:r>
    </w:p>
    <w:p w14:paraId="046272D0" w14:textId="4DE857CD" w:rsidR="00A131B0" w:rsidRPr="00140E24" w:rsidRDefault="00140E24" w:rsidP="00140E24">
      <w:pPr>
        <w:spacing w:line="360" w:lineRule="auto"/>
        <w:jc w:val="both"/>
        <w:rPr>
          <w:rFonts w:ascii="Arial" w:eastAsia="Calibri" w:hAnsi="Arial" w:cs="Arial"/>
          <w:b/>
          <w:color w:val="000000" w:themeColor="text1"/>
        </w:rPr>
      </w:pPr>
      <w:r w:rsidRPr="00140E24">
        <w:rPr>
          <w:rFonts w:ascii="Arial" w:eastAsia="Calibri" w:hAnsi="Arial" w:cs="Arial"/>
          <w:b/>
          <w:color w:val="000000" w:themeColor="text1"/>
        </w:rPr>
        <w:t>Appendix B</w:t>
      </w:r>
    </w:p>
    <w:p w14:paraId="38EF696B" w14:textId="7110F794" w:rsidR="00A131B0" w:rsidRPr="00140E24" w:rsidRDefault="00A131B0" w:rsidP="00140E24">
      <w:pPr>
        <w:spacing w:line="360" w:lineRule="auto"/>
        <w:jc w:val="both"/>
        <w:rPr>
          <w:rFonts w:ascii="Arial" w:eastAsia="Calibri" w:hAnsi="Arial" w:cs="Arial"/>
          <w:color w:val="000000" w:themeColor="text1"/>
        </w:rPr>
      </w:pPr>
      <w:r w:rsidRPr="00140E24">
        <w:rPr>
          <w:rFonts w:ascii="Arial" w:eastAsia="Calibri" w:hAnsi="Arial" w:cs="Arial"/>
          <w:color w:val="000000" w:themeColor="text1"/>
        </w:rPr>
        <w:t>Indicators for rehabilitative care: ‘</w:t>
      </w:r>
      <w:r w:rsidRPr="00140E24">
        <w:rPr>
          <w:rFonts w:ascii="Arial" w:eastAsia="Calibri" w:hAnsi="Arial" w:cs="Arial"/>
          <w:b/>
          <w:i/>
          <w:color w:val="000000" w:themeColor="text1"/>
        </w:rPr>
        <w:t>Quality Indicator for Rehabilitative Care (</w:t>
      </w:r>
      <w:proofErr w:type="spellStart"/>
      <w:r w:rsidRPr="00140E24">
        <w:rPr>
          <w:rFonts w:ascii="Arial" w:eastAsia="Calibri" w:hAnsi="Arial" w:cs="Arial"/>
          <w:b/>
          <w:i/>
          <w:color w:val="000000" w:themeColor="text1"/>
        </w:rPr>
        <w:t>QuIRC</w:t>
      </w:r>
      <w:proofErr w:type="spellEnd"/>
      <w:r w:rsidRPr="00140E24">
        <w:rPr>
          <w:rFonts w:ascii="Arial" w:eastAsia="Calibri" w:hAnsi="Arial" w:cs="Arial"/>
          <w:b/>
          <w:i/>
          <w:color w:val="000000" w:themeColor="text1"/>
        </w:rPr>
        <w:t>-SA)</w:t>
      </w:r>
      <w:r w:rsidRPr="00140E24">
        <w:rPr>
          <w:rFonts w:ascii="Arial" w:eastAsia="Calibri" w:hAnsi="Arial" w:cs="Arial"/>
          <w:b/>
          <w:color w:val="000000" w:themeColor="text1"/>
        </w:rPr>
        <w:t>’</w:t>
      </w:r>
      <w:r w:rsidRPr="00140E24">
        <w:rPr>
          <w:rFonts w:ascii="Arial" w:eastAsia="Calibri" w:hAnsi="Arial" w:cs="Arial"/>
          <w:color w:val="000000" w:themeColor="text1"/>
        </w:rPr>
        <w:t xml:space="preserve"> </w:t>
      </w:r>
    </w:p>
    <w:p w14:paraId="32F6E081" w14:textId="4FFD2B90" w:rsidR="00A131B0" w:rsidRPr="00140E24" w:rsidRDefault="00A131B0" w:rsidP="00140E24">
      <w:pPr>
        <w:spacing w:line="360" w:lineRule="auto"/>
        <w:jc w:val="both"/>
        <w:rPr>
          <w:rFonts w:ascii="Arial" w:eastAsia="Calibri" w:hAnsi="Arial" w:cs="Arial"/>
          <w:color w:val="000000" w:themeColor="text1"/>
        </w:rPr>
      </w:pPr>
      <w:r w:rsidRPr="00140E24">
        <w:rPr>
          <w:rFonts w:ascii="Arial" w:eastAsia="Calibri" w:hAnsi="Arial" w:cs="Arial"/>
          <w:color w:val="000000" w:themeColor="text1"/>
        </w:rPr>
        <w:t xml:space="preserve">The indicators to be considered are the these: </w:t>
      </w:r>
    </w:p>
    <w:p w14:paraId="60DE26C6" w14:textId="18538D78" w:rsidR="00A131B0" w:rsidRPr="00140E24" w:rsidRDefault="00F2653A" w:rsidP="00140E24">
      <w:pPr>
        <w:spacing w:line="360" w:lineRule="auto"/>
        <w:jc w:val="both"/>
        <w:rPr>
          <w:rFonts w:ascii="Arial" w:eastAsia="Calibri" w:hAnsi="Arial" w:cs="Arial"/>
          <w:b/>
          <w:i/>
          <w:color w:val="000000" w:themeColor="text1"/>
        </w:rPr>
      </w:pPr>
      <w:r w:rsidRPr="00140E24">
        <w:rPr>
          <w:rFonts w:ascii="Arial" w:eastAsia="Calibri" w:hAnsi="Arial" w:cs="Arial"/>
          <w:b/>
          <w:color w:val="000000" w:themeColor="text1"/>
        </w:rPr>
        <w:t>‘</w:t>
      </w:r>
      <w:r w:rsidR="00A131B0" w:rsidRPr="00140E24">
        <w:rPr>
          <w:rFonts w:ascii="Arial" w:eastAsia="Calibri" w:hAnsi="Arial" w:cs="Arial"/>
          <w:b/>
          <w:i/>
          <w:color w:val="000000" w:themeColor="text1"/>
        </w:rPr>
        <w:t>Living Environment</w:t>
      </w:r>
      <w:r w:rsidRPr="00140E24">
        <w:rPr>
          <w:rFonts w:ascii="Arial" w:eastAsia="Calibri" w:hAnsi="Arial" w:cs="Arial"/>
          <w:b/>
          <w:i/>
          <w:color w:val="000000" w:themeColor="text1"/>
        </w:rPr>
        <w:t>’</w:t>
      </w:r>
      <w:r w:rsidR="00A131B0" w:rsidRPr="00140E24">
        <w:rPr>
          <w:rFonts w:ascii="Arial" w:eastAsia="Calibri" w:hAnsi="Arial" w:cs="Arial"/>
          <w:b/>
          <w:i/>
          <w:color w:val="000000" w:themeColor="text1"/>
        </w:rPr>
        <w:t xml:space="preserve">, </w:t>
      </w:r>
    </w:p>
    <w:p w14:paraId="37B9F15D" w14:textId="16BCFB12" w:rsidR="00A131B0" w:rsidRPr="00140E24" w:rsidRDefault="00F2653A" w:rsidP="00140E24">
      <w:pPr>
        <w:spacing w:line="360" w:lineRule="auto"/>
        <w:jc w:val="both"/>
        <w:rPr>
          <w:rFonts w:ascii="Arial" w:eastAsia="Calibri" w:hAnsi="Arial" w:cs="Arial"/>
          <w:b/>
          <w:i/>
          <w:color w:val="000000" w:themeColor="text1"/>
        </w:rPr>
      </w:pPr>
      <w:r w:rsidRPr="00140E24">
        <w:rPr>
          <w:rFonts w:ascii="Arial" w:eastAsia="Calibri" w:hAnsi="Arial" w:cs="Arial"/>
          <w:b/>
          <w:i/>
          <w:color w:val="000000" w:themeColor="text1"/>
        </w:rPr>
        <w:t>‘</w:t>
      </w:r>
      <w:r w:rsidR="00A131B0" w:rsidRPr="00140E24">
        <w:rPr>
          <w:rFonts w:ascii="Arial" w:eastAsia="Calibri" w:hAnsi="Arial" w:cs="Arial"/>
          <w:b/>
          <w:i/>
          <w:color w:val="000000" w:themeColor="text1"/>
        </w:rPr>
        <w:t>Therapeutic Environment</w:t>
      </w:r>
      <w:r w:rsidRPr="00140E24">
        <w:rPr>
          <w:rFonts w:ascii="Arial" w:eastAsia="Calibri" w:hAnsi="Arial" w:cs="Arial"/>
          <w:b/>
          <w:i/>
          <w:color w:val="000000" w:themeColor="text1"/>
        </w:rPr>
        <w:t>’</w:t>
      </w:r>
      <w:r w:rsidR="00A131B0" w:rsidRPr="00140E24">
        <w:rPr>
          <w:rFonts w:ascii="Arial" w:eastAsia="Calibri" w:hAnsi="Arial" w:cs="Arial"/>
          <w:b/>
          <w:i/>
          <w:color w:val="000000" w:themeColor="text1"/>
        </w:rPr>
        <w:t xml:space="preserve">, </w:t>
      </w:r>
    </w:p>
    <w:p w14:paraId="42FA7CCF" w14:textId="77777777" w:rsidR="00A131B0" w:rsidRPr="00140E24" w:rsidRDefault="00A131B0" w:rsidP="00140E24">
      <w:pPr>
        <w:spacing w:line="360" w:lineRule="auto"/>
        <w:jc w:val="both"/>
        <w:rPr>
          <w:rFonts w:ascii="Arial" w:eastAsia="Calibri" w:hAnsi="Arial" w:cs="Arial"/>
          <w:b/>
          <w:i/>
          <w:color w:val="000000" w:themeColor="text1"/>
        </w:rPr>
      </w:pPr>
      <w:r w:rsidRPr="00140E24">
        <w:rPr>
          <w:rFonts w:ascii="Arial" w:eastAsia="Calibri" w:hAnsi="Arial" w:cs="Arial"/>
          <w:b/>
          <w:i/>
          <w:color w:val="000000" w:themeColor="text1"/>
        </w:rPr>
        <w:t xml:space="preserve">Treatments and Interventions, </w:t>
      </w:r>
    </w:p>
    <w:p w14:paraId="040DBECB" w14:textId="77777777" w:rsidR="00A131B0" w:rsidRPr="00140E24" w:rsidRDefault="00A131B0" w:rsidP="00140E24">
      <w:pPr>
        <w:spacing w:line="360" w:lineRule="auto"/>
        <w:jc w:val="both"/>
        <w:rPr>
          <w:rFonts w:ascii="Arial" w:eastAsia="Calibri" w:hAnsi="Arial" w:cs="Arial"/>
          <w:b/>
          <w:i/>
          <w:color w:val="000000" w:themeColor="text1"/>
        </w:rPr>
      </w:pPr>
      <w:r w:rsidRPr="00140E24">
        <w:rPr>
          <w:rFonts w:ascii="Arial" w:eastAsia="Calibri" w:hAnsi="Arial" w:cs="Arial"/>
          <w:b/>
          <w:i/>
          <w:color w:val="000000" w:themeColor="text1"/>
        </w:rPr>
        <w:t xml:space="preserve">Self-Management and Autonomy, </w:t>
      </w:r>
    </w:p>
    <w:p w14:paraId="76868C15" w14:textId="77777777" w:rsidR="00A131B0" w:rsidRPr="00140E24" w:rsidRDefault="00A131B0" w:rsidP="00140E24">
      <w:pPr>
        <w:spacing w:line="360" w:lineRule="auto"/>
        <w:jc w:val="both"/>
        <w:rPr>
          <w:rFonts w:ascii="Arial" w:eastAsia="Calibri" w:hAnsi="Arial" w:cs="Arial"/>
          <w:b/>
          <w:i/>
          <w:color w:val="000000" w:themeColor="text1"/>
        </w:rPr>
      </w:pPr>
      <w:r w:rsidRPr="00140E24">
        <w:rPr>
          <w:rFonts w:ascii="Arial" w:eastAsia="Calibri" w:hAnsi="Arial" w:cs="Arial"/>
          <w:b/>
          <w:i/>
          <w:color w:val="000000" w:themeColor="text1"/>
        </w:rPr>
        <w:lastRenderedPageBreak/>
        <w:t xml:space="preserve">Social Interface, </w:t>
      </w:r>
    </w:p>
    <w:p w14:paraId="2E099FD1" w14:textId="77777777" w:rsidR="00A131B0" w:rsidRPr="00140E24" w:rsidRDefault="00A131B0" w:rsidP="00140E24">
      <w:pPr>
        <w:spacing w:line="360" w:lineRule="auto"/>
        <w:jc w:val="both"/>
        <w:rPr>
          <w:rFonts w:ascii="Arial" w:eastAsia="Calibri" w:hAnsi="Arial" w:cs="Arial"/>
          <w:b/>
          <w:i/>
          <w:color w:val="000000" w:themeColor="text1"/>
        </w:rPr>
      </w:pPr>
      <w:r w:rsidRPr="00140E24">
        <w:rPr>
          <w:rFonts w:ascii="Arial" w:eastAsia="Calibri" w:hAnsi="Arial" w:cs="Arial"/>
          <w:b/>
          <w:i/>
          <w:color w:val="000000" w:themeColor="text1"/>
        </w:rPr>
        <w:t xml:space="preserve">Human Rights </w:t>
      </w:r>
    </w:p>
    <w:p w14:paraId="2CD47E68" w14:textId="48CE6AAE" w:rsidR="00A131B0" w:rsidRPr="00140E24" w:rsidRDefault="00A131B0" w:rsidP="00140E24">
      <w:pPr>
        <w:spacing w:line="360" w:lineRule="auto"/>
        <w:jc w:val="both"/>
        <w:rPr>
          <w:rFonts w:ascii="Arial" w:eastAsia="Calibri" w:hAnsi="Arial" w:cs="Arial"/>
          <w:b/>
          <w:i/>
          <w:color w:val="000000" w:themeColor="text1"/>
        </w:rPr>
      </w:pPr>
      <w:r w:rsidRPr="00140E24">
        <w:rPr>
          <w:rFonts w:ascii="Arial" w:eastAsia="Calibri" w:hAnsi="Arial" w:cs="Arial"/>
          <w:b/>
          <w:i/>
          <w:color w:val="000000" w:themeColor="text1"/>
        </w:rPr>
        <w:t xml:space="preserve">Recovery Based Practice. </w:t>
      </w:r>
    </w:p>
    <w:p w14:paraId="40DE9CCF" w14:textId="77777777" w:rsidR="00A131B0" w:rsidRPr="00140E24" w:rsidRDefault="00A131B0" w:rsidP="00140E24">
      <w:pPr>
        <w:spacing w:line="360" w:lineRule="auto"/>
        <w:jc w:val="both"/>
        <w:rPr>
          <w:rFonts w:ascii="Arial" w:eastAsia="Calibri" w:hAnsi="Arial" w:cs="Arial"/>
          <w:color w:val="000000" w:themeColor="text1"/>
        </w:rPr>
      </w:pPr>
    </w:p>
    <w:sectPr w:rsidR="00A131B0" w:rsidRPr="00140E24">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415BC2" w14:textId="77777777" w:rsidR="00231A8B" w:rsidRDefault="00231A8B" w:rsidP="00391DE0">
      <w:pPr>
        <w:spacing w:after="0" w:line="240" w:lineRule="auto"/>
      </w:pPr>
      <w:r>
        <w:separator/>
      </w:r>
    </w:p>
  </w:endnote>
  <w:endnote w:type="continuationSeparator" w:id="0">
    <w:p w14:paraId="12EA8884" w14:textId="77777777" w:rsidR="00231A8B" w:rsidRDefault="00231A8B" w:rsidP="00391D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Merriweather">
    <w:altName w:val="Times New Roman"/>
    <w:charset w:val="00"/>
    <w:family w:val="auto"/>
    <w:pitch w:val="variable"/>
    <w:sig w:usb0="20000207" w:usb1="00000002" w:usb2="00000000" w:usb3="00000000" w:csb0="00000197"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50983673"/>
      <w:docPartObj>
        <w:docPartGallery w:val="Page Numbers (Bottom of Page)"/>
        <w:docPartUnique/>
      </w:docPartObj>
    </w:sdtPr>
    <w:sdtEndPr>
      <w:rPr>
        <w:noProof/>
      </w:rPr>
    </w:sdtEndPr>
    <w:sdtContent>
      <w:p w14:paraId="2903CBC8" w14:textId="736F5AF6" w:rsidR="0051483B" w:rsidRDefault="0051483B">
        <w:pPr>
          <w:pStyle w:val="Footer"/>
          <w:jc w:val="center"/>
        </w:pPr>
        <w:r>
          <w:fldChar w:fldCharType="begin"/>
        </w:r>
        <w:r>
          <w:instrText xml:space="preserve"> PAGE   \* MERGEFORMAT </w:instrText>
        </w:r>
        <w:r>
          <w:fldChar w:fldCharType="separate"/>
        </w:r>
        <w:r w:rsidR="00765BA3">
          <w:rPr>
            <w:noProof/>
          </w:rPr>
          <w:t>21</w:t>
        </w:r>
        <w:r>
          <w:rPr>
            <w:noProof/>
          </w:rPr>
          <w:fldChar w:fldCharType="end"/>
        </w:r>
      </w:p>
    </w:sdtContent>
  </w:sdt>
  <w:p w14:paraId="42C6D796" w14:textId="77777777" w:rsidR="0051483B" w:rsidRDefault="0051483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711E370" w14:textId="77777777" w:rsidR="00231A8B" w:rsidRDefault="00231A8B" w:rsidP="00391DE0">
      <w:pPr>
        <w:spacing w:after="0" w:line="240" w:lineRule="auto"/>
      </w:pPr>
      <w:r>
        <w:separator/>
      </w:r>
    </w:p>
  </w:footnote>
  <w:footnote w:type="continuationSeparator" w:id="0">
    <w:p w14:paraId="767F8526" w14:textId="77777777" w:rsidR="00231A8B" w:rsidRDefault="00231A8B" w:rsidP="00391D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5E57F8"/>
    <w:multiLevelType w:val="multilevel"/>
    <w:tmpl w:val="0610D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8F6F9D"/>
    <w:multiLevelType w:val="multilevel"/>
    <w:tmpl w:val="76727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AA30C4"/>
    <w:multiLevelType w:val="hybridMultilevel"/>
    <w:tmpl w:val="FFC004D2"/>
    <w:lvl w:ilvl="0" w:tplc="836C5F8E">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665CDF"/>
    <w:multiLevelType w:val="multilevel"/>
    <w:tmpl w:val="479CC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0D3C4E"/>
    <w:multiLevelType w:val="hybridMultilevel"/>
    <w:tmpl w:val="948C5488"/>
    <w:lvl w:ilvl="0" w:tplc="836C5F8E">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0A22E75"/>
    <w:multiLevelType w:val="multilevel"/>
    <w:tmpl w:val="DDE89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1113DB"/>
    <w:multiLevelType w:val="multilevel"/>
    <w:tmpl w:val="BB705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D54135"/>
    <w:multiLevelType w:val="multilevel"/>
    <w:tmpl w:val="836AF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8F0498"/>
    <w:multiLevelType w:val="multilevel"/>
    <w:tmpl w:val="B8681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F02A56"/>
    <w:multiLevelType w:val="multilevel"/>
    <w:tmpl w:val="D6CE2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AB38E7"/>
    <w:multiLevelType w:val="multilevel"/>
    <w:tmpl w:val="90A20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5802AA"/>
    <w:multiLevelType w:val="multilevel"/>
    <w:tmpl w:val="E79C0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5845CC"/>
    <w:multiLevelType w:val="multilevel"/>
    <w:tmpl w:val="C4800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AC5E6F"/>
    <w:multiLevelType w:val="multilevel"/>
    <w:tmpl w:val="1DCEC0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C6461B1"/>
    <w:multiLevelType w:val="multilevel"/>
    <w:tmpl w:val="30B61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D416A5"/>
    <w:multiLevelType w:val="multilevel"/>
    <w:tmpl w:val="E996A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E56A67"/>
    <w:multiLevelType w:val="multilevel"/>
    <w:tmpl w:val="6A34B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E6A4B78"/>
    <w:multiLevelType w:val="multilevel"/>
    <w:tmpl w:val="0CFED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1A486E"/>
    <w:multiLevelType w:val="multilevel"/>
    <w:tmpl w:val="B3729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454FBF"/>
    <w:multiLevelType w:val="multilevel"/>
    <w:tmpl w:val="47B2C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8CB003B"/>
    <w:multiLevelType w:val="multilevel"/>
    <w:tmpl w:val="27CE5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336298"/>
    <w:multiLevelType w:val="multilevel"/>
    <w:tmpl w:val="4A9A7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DD6C99"/>
    <w:multiLevelType w:val="multilevel"/>
    <w:tmpl w:val="DD70C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D83538"/>
    <w:multiLevelType w:val="multilevel"/>
    <w:tmpl w:val="E7C2A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3B24CAE"/>
    <w:multiLevelType w:val="hybridMultilevel"/>
    <w:tmpl w:val="5AEA308A"/>
    <w:lvl w:ilvl="0" w:tplc="08090001">
      <w:start w:val="1"/>
      <w:numFmt w:val="bullet"/>
      <w:lvlText w:val=""/>
      <w:lvlJc w:val="left"/>
      <w:pPr>
        <w:ind w:left="720" w:hanging="360"/>
      </w:pPr>
      <w:rPr>
        <w:rFonts w:ascii="Symbol" w:hAnsi="Symbol" w:hint="default"/>
      </w:rPr>
    </w:lvl>
    <w:lvl w:ilvl="1" w:tplc="1166D74A">
      <w:numFmt w:val="bullet"/>
      <w:lvlText w:val="-"/>
      <w:lvlJc w:val="left"/>
      <w:pPr>
        <w:ind w:left="1440" w:hanging="360"/>
      </w:pPr>
      <w:rPr>
        <w:rFonts w:ascii="Verdana" w:eastAsiaTheme="minorHAnsi" w:hAnsi="Verdana" w:cstheme="minorBidi" w:hint="default"/>
        <w:b w:val="0"/>
        <w:sz w:val="32"/>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9A6399C"/>
    <w:multiLevelType w:val="multilevel"/>
    <w:tmpl w:val="B0C4B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CE351E1"/>
    <w:multiLevelType w:val="multilevel"/>
    <w:tmpl w:val="E4D8B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E14101D"/>
    <w:multiLevelType w:val="hybridMultilevel"/>
    <w:tmpl w:val="31F01FD6"/>
    <w:lvl w:ilvl="0" w:tplc="836C5F8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4"/>
  </w:num>
  <w:num w:numId="2">
    <w:abstractNumId w:val="25"/>
  </w:num>
  <w:num w:numId="3">
    <w:abstractNumId w:val="28"/>
  </w:num>
  <w:num w:numId="4">
    <w:abstractNumId w:val="4"/>
  </w:num>
  <w:num w:numId="5">
    <w:abstractNumId w:val="7"/>
  </w:num>
  <w:num w:numId="6">
    <w:abstractNumId w:val="2"/>
  </w:num>
  <w:num w:numId="7">
    <w:abstractNumId w:val="6"/>
  </w:num>
  <w:num w:numId="8">
    <w:abstractNumId w:val="18"/>
  </w:num>
  <w:num w:numId="9">
    <w:abstractNumId w:val="21"/>
  </w:num>
  <w:num w:numId="10">
    <w:abstractNumId w:val="16"/>
  </w:num>
  <w:num w:numId="11">
    <w:abstractNumId w:val="22"/>
  </w:num>
  <w:num w:numId="12">
    <w:abstractNumId w:val="15"/>
  </w:num>
  <w:num w:numId="13">
    <w:abstractNumId w:val="12"/>
  </w:num>
  <w:num w:numId="14">
    <w:abstractNumId w:val="13"/>
  </w:num>
  <w:num w:numId="15">
    <w:abstractNumId w:val="26"/>
  </w:num>
  <w:num w:numId="16">
    <w:abstractNumId w:val="3"/>
  </w:num>
  <w:num w:numId="17">
    <w:abstractNumId w:val="14"/>
  </w:num>
  <w:num w:numId="18">
    <w:abstractNumId w:val="9"/>
  </w:num>
  <w:num w:numId="19">
    <w:abstractNumId w:val="27"/>
  </w:num>
  <w:num w:numId="20">
    <w:abstractNumId w:val="10"/>
  </w:num>
  <w:num w:numId="21">
    <w:abstractNumId w:val="23"/>
  </w:num>
  <w:num w:numId="22">
    <w:abstractNumId w:val="5"/>
  </w:num>
  <w:num w:numId="23">
    <w:abstractNumId w:val="20"/>
  </w:num>
  <w:num w:numId="24">
    <w:abstractNumId w:val="0"/>
  </w:num>
  <w:num w:numId="25">
    <w:abstractNumId w:val="11"/>
  </w:num>
  <w:num w:numId="26">
    <w:abstractNumId w:val="8"/>
  </w:num>
  <w:num w:numId="27">
    <w:abstractNumId w:val="17"/>
  </w:num>
  <w:num w:numId="28">
    <w:abstractNumId w:val="1"/>
  </w:num>
  <w:num w:numId="29">
    <w:abstractNumId w:val="19"/>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1DE0"/>
    <w:rsid w:val="00017918"/>
    <w:rsid w:val="00040406"/>
    <w:rsid w:val="00042699"/>
    <w:rsid w:val="0005098A"/>
    <w:rsid w:val="000708A3"/>
    <w:rsid w:val="000941BE"/>
    <w:rsid w:val="000B01CB"/>
    <w:rsid w:val="000B0212"/>
    <w:rsid w:val="000E68F4"/>
    <w:rsid w:val="000F3C18"/>
    <w:rsid w:val="000F53E9"/>
    <w:rsid w:val="00100DEE"/>
    <w:rsid w:val="00100F5E"/>
    <w:rsid w:val="00104EA5"/>
    <w:rsid w:val="00111CF9"/>
    <w:rsid w:val="00112AC0"/>
    <w:rsid w:val="00125BCF"/>
    <w:rsid w:val="001271B5"/>
    <w:rsid w:val="001330AA"/>
    <w:rsid w:val="00135418"/>
    <w:rsid w:val="00140E24"/>
    <w:rsid w:val="001549F6"/>
    <w:rsid w:val="00156597"/>
    <w:rsid w:val="00167596"/>
    <w:rsid w:val="00171643"/>
    <w:rsid w:val="001735FA"/>
    <w:rsid w:val="00184BED"/>
    <w:rsid w:val="00187A1E"/>
    <w:rsid w:val="001A21F1"/>
    <w:rsid w:val="001A60EF"/>
    <w:rsid w:val="001A734A"/>
    <w:rsid w:val="001B0B4E"/>
    <w:rsid w:val="001B4F65"/>
    <w:rsid w:val="001C6844"/>
    <w:rsid w:val="001D1BCA"/>
    <w:rsid w:val="00204CC1"/>
    <w:rsid w:val="002141B9"/>
    <w:rsid w:val="00215431"/>
    <w:rsid w:val="002306EA"/>
    <w:rsid w:val="0023116C"/>
    <w:rsid w:val="00231A8B"/>
    <w:rsid w:val="0025222E"/>
    <w:rsid w:val="00260123"/>
    <w:rsid w:val="00290BCA"/>
    <w:rsid w:val="002A2822"/>
    <w:rsid w:val="002B1125"/>
    <w:rsid w:val="002C200B"/>
    <w:rsid w:val="002D68C5"/>
    <w:rsid w:val="002F37BA"/>
    <w:rsid w:val="00302C20"/>
    <w:rsid w:val="00314504"/>
    <w:rsid w:val="00320AC6"/>
    <w:rsid w:val="003261F1"/>
    <w:rsid w:val="00336887"/>
    <w:rsid w:val="00337790"/>
    <w:rsid w:val="003542B6"/>
    <w:rsid w:val="00364700"/>
    <w:rsid w:val="003749DC"/>
    <w:rsid w:val="00382DD8"/>
    <w:rsid w:val="00391DE0"/>
    <w:rsid w:val="003933FD"/>
    <w:rsid w:val="003D53C5"/>
    <w:rsid w:val="004216E1"/>
    <w:rsid w:val="00427220"/>
    <w:rsid w:val="00453BAD"/>
    <w:rsid w:val="00475893"/>
    <w:rsid w:val="00477518"/>
    <w:rsid w:val="00497552"/>
    <w:rsid w:val="004A4BDF"/>
    <w:rsid w:val="004A4C64"/>
    <w:rsid w:val="004C141B"/>
    <w:rsid w:val="004C5D91"/>
    <w:rsid w:val="004D747C"/>
    <w:rsid w:val="004E21A6"/>
    <w:rsid w:val="004E2FD4"/>
    <w:rsid w:val="004E63F6"/>
    <w:rsid w:val="004F0516"/>
    <w:rsid w:val="00502AAE"/>
    <w:rsid w:val="005054FE"/>
    <w:rsid w:val="0051483B"/>
    <w:rsid w:val="005152F6"/>
    <w:rsid w:val="00517160"/>
    <w:rsid w:val="00522A0C"/>
    <w:rsid w:val="00530C2A"/>
    <w:rsid w:val="00546D09"/>
    <w:rsid w:val="00555531"/>
    <w:rsid w:val="00560111"/>
    <w:rsid w:val="00573FE9"/>
    <w:rsid w:val="005915D8"/>
    <w:rsid w:val="0059261D"/>
    <w:rsid w:val="005936D7"/>
    <w:rsid w:val="005A260D"/>
    <w:rsid w:val="005B1849"/>
    <w:rsid w:val="005C0F81"/>
    <w:rsid w:val="005C7B9A"/>
    <w:rsid w:val="005E7998"/>
    <w:rsid w:val="0060367D"/>
    <w:rsid w:val="00606FF4"/>
    <w:rsid w:val="0061456A"/>
    <w:rsid w:val="00614F09"/>
    <w:rsid w:val="00634B6B"/>
    <w:rsid w:val="006415EF"/>
    <w:rsid w:val="00666E3E"/>
    <w:rsid w:val="00684F25"/>
    <w:rsid w:val="00690448"/>
    <w:rsid w:val="006B2802"/>
    <w:rsid w:val="006B6FD4"/>
    <w:rsid w:val="006C7471"/>
    <w:rsid w:val="006D25D8"/>
    <w:rsid w:val="006D4021"/>
    <w:rsid w:val="006E6C2C"/>
    <w:rsid w:val="006F078A"/>
    <w:rsid w:val="006F27AE"/>
    <w:rsid w:val="006F63A0"/>
    <w:rsid w:val="007010A8"/>
    <w:rsid w:val="00720A1D"/>
    <w:rsid w:val="00757F4C"/>
    <w:rsid w:val="007613E4"/>
    <w:rsid w:val="00762174"/>
    <w:rsid w:val="00765BA3"/>
    <w:rsid w:val="00770D67"/>
    <w:rsid w:val="0077554A"/>
    <w:rsid w:val="00780CD5"/>
    <w:rsid w:val="00787602"/>
    <w:rsid w:val="00792223"/>
    <w:rsid w:val="0079569C"/>
    <w:rsid w:val="007A1255"/>
    <w:rsid w:val="007B2A1A"/>
    <w:rsid w:val="007D3C0B"/>
    <w:rsid w:val="007E6903"/>
    <w:rsid w:val="0080746E"/>
    <w:rsid w:val="00822431"/>
    <w:rsid w:val="008311A3"/>
    <w:rsid w:val="0086398C"/>
    <w:rsid w:val="008740A4"/>
    <w:rsid w:val="008903CE"/>
    <w:rsid w:val="008C2548"/>
    <w:rsid w:val="008E2A7C"/>
    <w:rsid w:val="008F245F"/>
    <w:rsid w:val="008F67A3"/>
    <w:rsid w:val="00924F77"/>
    <w:rsid w:val="0094021E"/>
    <w:rsid w:val="00951C61"/>
    <w:rsid w:val="009661DB"/>
    <w:rsid w:val="00966836"/>
    <w:rsid w:val="00972299"/>
    <w:rsid w:val="00981D4C"/>
    <w:rsid w:val="009952E6"/>
    <w:rsid w:val="0099690B"/>
    <w:rsid w:val="009B6748"/>
    <w:rsid w:val="009B714F"/>
    <w:rsid w:val="009C4A8B"/>
    <w:rsid w:val="009E3E38"/>
    <w:rsid w:val="00A01DD8"/>
    <w:rsid w:val="00A0594D"/>
    <w:rsid w:val="00A131B0"/>
    <w:rsid w:val="00A22FD9"/>
    <w:rsid w:val="00A409A7"/>
    <w:rsid w:val="00A54F58"/>
    <w:rsid w:val="00A62970"/>
    <w:rsid w:val="00A663C9"/>
    <w:rsid w:val="00A70401"/>
    <w:rsid w:val="00A775DA"/>
    <w:rsid w:val="00A82366"/>
    <w:rsid w:val="00A82EBA"/>
    <w:rsid w:val="00AB6232"/>
    <w:rsid w:val="00AE3139"/>
    <w:rsid w:val="00AF444B"/>
    <w:rsid w:val="00B00B65"/>
    <w:rsid w:val="00B04679"/>
    <w:rsid w:val="00B1786C"/>
    <w:rsid w:val="00B22600"/>
    <w:rsid w:val="00B4430F"/>
    <w:rsid w:val="00B87C3A"/>
    <w:rsid w:val="00BA3720"/>
    <w:rsid w:val="00BC1E86"/>
    <w:rsid w:val="00BC2418"/>
    <w:rsid w:val="00BD1822"/>
    <w:rsid w:val="00BD5CC2"/>
    <w:rsid w:val="00BD7C4D"/>
    <w:rsid w:val="00BE45BC"/>
    <w:rsid w:val="00BE5295"/>
    <w:rsid w:val="00BF70CB"/>
    <w:rsid w:val="00C22219"/>
    <w:rsid w:val="00C35D31"/>
    <w:rsid w:val="00C37B03"/>
    <w:rsid w:val="00C467D2"/>
    <w:rsid w:val="00C50109"/>
    <w:rsid w:val="00C50110"/>
    <w:rsid w:val="00C860C3"/>
    <w:rsid w:val="00CB0FD3"/>
    <w:rsid w:val="00CC2F70"/>
    <w:rsid w:val="00CE7B5D"/>
    <w:rsid w:val="00CF2223"/>
    <w:rsid w:val="00D01315"/>
    <w:rsid w:val="00D024D6"/>
    <w:rsid w:val="00D1142D"/>
    <w:rsid w:val="00D14DB7"/>
    <w:rsid w:val="00D41FCC"/>
    <w:rsid w:val="00D42B37"/>
    <w:rsid w:val="00D4359D"/>
    <w:rsid w:val="00D4752B"/>
    <w:rsid w:val="00DA15F5"/>
    <w:rsid w:val="00E03F83"/>
    <w:rsid w:val="00E105A5"/>
    <w:rsid w:val="00E36551"/>
    <w:rsid w:val="00E375C5"/>
    <w:rsid w:val="00E37D25"/>
    <w:rsid w:val="00E51AB6"/>
    <w:rsid w:val="00E5425C"/>
    <w:rsid w:val="00E5764D"/>
    <w:rsid w:val="00E6011D"/>
    <w:rsid w:val="00E63498"/>
    <w:rsid w:val="00E70BAC"/>
    <w:rsid w:val="00E85991"/>
    <w:rsid w:val="00E86175"/>
    <w:rsid w:val="00E96C4F"/>
    <w:rsid w:val="00EB0313"/>
    <w:rsid w:val="00EC4C69"/>
    <w:rsid w:val="00EC650A"/>
    <w:rsid w:val="00EE1CC6"/>
    <w:rsid w:val="00EE4A85"/>
    <w:rsid w:val="00F147DC"/>
    <w:rsid w:val="00F20377"/>
    <w:rsid w:val="00F21F61"/>
    <w:rsid w:val="00F246DE"/>
    <w:rsid w:val="00F2653A"/>
    <w:rsid w:val="00F418E6"/>
    <w:rsid w:val="00F53740"/>
    <w:rsid w:val="00F62F02"/>
    <w:rsid w:val="00F70DD1"/>
    <w:rsid w:val="00F804CA"/>
    <w:rsid w:val="00FB2F66"/>
    <w:rsid w:val="00FB4A7A"/>
    <w:rsid w:val="00FE2A62"/>
    <w:rsid w:val="00FE734E"/>
    <w:rsid w:val="01C3C378"/>
    <w:rsid w:val="035F93D9"/>
    <w:rsid w:val="0369471E"/>
    <w:rsid w:val="06296E0F"/>
    <w:rsid w:val="0706291C"/>
    <w:rsid w:val="07A23BB8"/>
    <w:rsid w:val="0948E058"/>
    <w:rsid w:val="098B1AE3"/>
    <w:rsid w:val="0A85460D"/>
    <w:rsid w:val="0AD9DC7A"/>
    <w:rsid w:val="10B9BE45"/>
    <w:rsid w:val="11F40BEB"/>
    <w:rsid w:val="126FA7BF"/>
    <w:rsid w:val="133C7868"/>
    <w:rsid w:val="14AA7CC6"/>
    <w:rsid w:val="15B2FBE3"/>
    <w:rsid w:val="173354CC"/>
    <w:rsid w:val="1A47782E"/>
    <w:rsid w:val="1D52042E"/>
    <w:rsid w:val="220D4383"/>
    <w:rsid w:val="24BB8EDA"/>
    <w:rsid w:val="26EB5FFF"/>
    <w:rsid w:val="2971C68B"/>
    <w:rsid w:val="298829A1"/>
    <w:rsid w:val="2A65897E"/>
    <w:rsid w:val="2C708131"/>
    <w:rsid w:val="2E43B91D"/>
    <w:rsid w:val="2E9354B0"/>
    <w:rsid w:val="2FF9F2E6"/>
    <w:rsid w:val="327AF066"/>
    <w:rsid w:val="32F35C75"/>
    <w:rsid w:val="35029634"/>
    <w:rsid w:val="369E6695"/>
    <w:rsid w:val="393ED019"/>
    <w:rsid w:val="3E12413C"/>
    <w:rsid w:val="43AA61C7"/>
    <w:rsid w:val="45463228"/>
    <w:rsid w:val="458C89DD"/>
    <w:rsid w:val="45B90693"/>
    <w:rsid w:val="45F62D1C"/>
    <w:rsid w:val="48E4C5DA"/>
    <w:rsid w:val="498B54B7"/>
    <w:rsid w:val="4B6C6BA8"/>
    <w:rsid w:val="4CEF8E54"/>
    <w:rsid w:val="4CF31D03"/>
    <w:rsid w:val="4D108AA9"/>
    <w:rsid w:val="55BA0F9C"/>
    <w:rsid w:val="567B555E"/>
    <w:rsid w:val="5831C653"/>
    <w:rsid w:val="58FAE9A4"/>
    <w:rsid w:val="59678BD8"/>
    <w:rsid w:val="59CD96B4"/>
    <w:rsid w:val="5C52584A"/>
    <w:rsid w:val="5CF07AF3"/>
    <w:rsid w:val="60C1F560"/>
    <w:rsid w:val="60EB549B"/>
    <w:rsid w:val="613AF02E"/>
    <w:rsid w:val="64725627"/>
    <w:rsid w:val="66B40742"/>
    <w:rsid w:val="6740D745"/>
    <w:rsid w:val="6BC78195"/>
    <w:rsid w:val="6C7DA2D5"/>
    <w:rsid w:val="70CCD90F"/>
    <w:rsid w:val="7209F147"/>
    <w:rsid w:val="72807F8E"/>
    <w:rsid w:val="73910BB9"/>
    <w:rsid w:val="75BC4285"/>
    <w:rsid w:val="77BA8E02"/>
    <w:rsid w:val="77C84302"/>
    <w:rsid w:val="791477D0"/>
    <w:rsid w:val="7A71D9B5"/>
    <w:rsid w:val="7B256E68"/>
    <w:rsid w:val="7B6BC61D"/>
    <w:rsid w:val="7D86E2DB"/>
    <w:rsid w:val="7E140726"/>
    <w:rsid w:val="7FD35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FF625"/>
  <w15:chartTrackingRefBased/>
  <w15:docId w15:val="{3649906C-51C2-47AB-B6EE-265310D87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91D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599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D68C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2037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link w:val="Heading5Char"/>
    <w:uiPriority w:val="9"/>
    <w:qFormat/>
    <w:rsid w:val="006D25D8"/>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D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1DE0"/>
    <w:pPr>
      <w:outlineLvl w:val="9"/>
    </w:pPr>
    <w:rPr>
      <w:lang w:val="en-US"/>
    </w:rPr>
  </w:style>
  <w:style w:type="paragraph" w:styleId="TOC2">
    <w:name w:val="toc 2"/>
    <w:basedOn w:val="Normal"/>
    <w:next w:val="Normal"/>
    <w:autoRedefine/>
    <w:uiPriority w:val="39"/>
    <w:unhideWhenUsed/>
    <w:rsid w:val="00391DE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91DE0"/>
    <w:pPr>
      <w:spacing w:after="100"/>
    </w:pPr>
    <w:rPr>
      <w:rFonts w:eastAsiaTheme="minorEastAsia" w:cs="Times New Roman"/>
      <w:lang w:val="en-US"/>
    </w:rPr>
  </w:style>
  <w:style w:type="paragraph" w:styleId="TOC3">
    <w:name w:val="toc 3"/>
    <w:basedOn w:val="Normal"/>
    <w:next w:val="Normal"/>
    <w:autoRedefine/>
    <w:uiPriority w:val="39"/>
    <w:unhideWhenUsed/>
    <w:rsid w:val="00391DE0"/>
    <w:pPr>
      <w:spacing w:after="100"/>
      <w:ind w:left="440"/>
    </w:pPr>
    <w:rPr>
      <w:rFonts w:eastAsiaTheme="minorEastAsia" w:cs="Times New Roman"/>
      <w:lang w:val="en-US"/>
    </w:rPr>
  </w:style>
  <w:style w:type="paragraph" w:styleId="Header">
    <w:name w:val="header"/>
    <w:basedOn w:val="Normal"/>
    <w:link w:val="HeaderChar"/>
    <w:uiPriority w:val="99"/>
    <w:unhideWhenUsed/>
    <w:rsid w:val="00391D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DE0"/>
  </w:style>
  <w:style w:type="paragraph" w:styleId="Footer">
    <w:name w:val="footer"/>
    <w:basedOn w:val="Normal"/>
    <w:link w:val="FooterChar"/>
    <w:uiPriority w:val="99"/>
    <w:unhideWhenUsed/>
    <w:rsid w:val="00391D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DE0"/>
  </w:style>
  <w:style w:type="paragraph" w:styleId="ListParagraph">
    <w:name w:val="List Paragraph"/>
    <w:basedOn w:val="Normal"/>
    <w:uiPriority w:val="34"/>
    <w:qFormat/>
    <w:rsid w:val="00391DE0"/>
    <w:pPr>
      <w:ind w:left="720"/>
      <w:contextualSpacing/>
    </w:pPr>
  </w:style>
  <w:style w:type="character" w:styleId="Hyperlink">
    <w:name w:val="Hyperlink"/>
    <w:basedOn w:val="DefaultParagraphFont"/>
    <w:uiPriority w:val="99"/>
    <w:unhideWhenUsed/>
    <w:rsid w:val="009C4A8B"/>
    <w:rPr>
      <w:color w:val="0000FF"/>
      <w:u w:val="single"/>
    </w:rPr>
  </w:style>
  <w:style w:type="character" w:customStyle="1" w:styleId="UnresolvedMention">
    <w:name w:val="Unresolved Mention"/>
    <w:basedOn w:val="DefaultParagraphFont"/>
    <w:uiPriority w:val="99"/>
    <w:semiHidden/>
    <w:unhideWhenUsed/>
    <w:rsid w:val="00F2653A"/>
    <w:rPr>
      <w:color w:val="605E5C"/>
      <w:shd w:val="clear" w:color="auto" w:fill="E1DFDD"/>
    </w:rPr>
  </w:style>
  <w:style w:type="character" w:customStyle="1" w:styleId="Heading5Char">
    <w:name w:val="Heading 5 Char"/>
    <w:basedOn w:val="DefaultParagraphFont"/>
    <w:link w:val="Heading5"/>
    <w:uiPriority w:val="9"/>
    <w:rsid w:val="006D25D8"/>
    <w:rPr>
      <w:rFonts w:ascii="Times New Roman" w:eastAsia="Times New Roman" w:hAnsi="Times New Roman" w:cs="Times New Roman"/>
      <w:b/>
      <w:bCs/>
      <w:sz w:val="20"/>
      <w:szCs w:val="20"/>
      <w:lang w:eastAsia="en-GB"/>
    </w:rPr>
  </w:style>
  <w:style w:type="character" w:customStyle="1" w:styleId="label">
    <w:name w:val="label"/>
    <w:basedOn w:val="DefaultParagraphFont"/>
    <w:rsid w:val="006D25D8"/>
  </w:style>
  <w:style w:type="paragraph" w:styleId="NormalWeb">
    <w:name w:val="Normal (Web)"/>
    <w:basedOn w:val="Normal"/>
    <w:uiPriority w:val="99"/>
    <w:semiHidden/>
    <w:unhideWhenUsed/>
    <w:rsid w:val="006B6F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E85991"/>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BC1E86"/>
    <w:rPr>
      <w:i/>
      <w:iCs/>
    </w:rPr>
  </w:style>
  <w:style w:type="character" w:customStyle="1" w:styleId="mntl-inline-citation">
    <w:name w:val="mntl-inline-citation"/>
    <w:basedOn w:val="DefaultParagraphFont"/>
    <w:rsid w:val="00BC1E86"/>
  </w:style>
  <w:style w:type="character" w:customStyle="1" w:styleId="Heading3Char">
    <w:name w:val="Heading 3 Char"/>
    <w:basedOn w:val="DefaultParagraphFont"/>
    <w:link w:val="Heading3"/>
    <w:uiPriority w:val="9"/>
    <w:rsid w:val="002D68C5"/>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61456A"/>
    <w:rPr>
      <w:b/>
      <w:bCs/>
    </w:rPr>
  </w:style>
  <w:style w:type="character" w:customStyle="1" w:styleId="Heading4Char">
    <w:name w:val="Heading 4 Char"/>
    <w:basedOn w:val="DefaultParagraphFont"/>
    <w:link w:val="Heading4"/>
    <w:uiPriority w:val="9"/>
    <w:semiHidden/>
    <w:rsid w:val="00F20377"/>
    <w:rPr>
      <w:rFonts w:asciiTheme="majorHAnsi" w:eastAsiaTheme="majorEastAsia" w:hAnsiTheme="majorHAnsi" w:cstheme="majorBidi"/>
      <w:i/>
      <w:iCs/>
      <w:color w:val="2F5496" w:themeColor="accent1" w:themeShade="BF"/>
    </w:rPr>
  </w:style>
  <w:style w:type="character" w:customStyle="1" w:styleId="littlefoot-footnotehost">
    <w:name w:val="littlefoot-footnote__host"/>
    <w:basedOn w:val="DefaultParagraphFont"/>
    <w:rsid w:val="00F20377"/>
  </w:style>
  <w:style w:type="paragraph" w:customStyle="1" w:styleId="rubric-label-fragment-listitem1">
    <w:name w:val="rubric-label-fragment-listitem1"/>
    <w:basedOn w:val="Normal"/>
    <w:rsid w:val="0042722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ubric-label-fragment-listitem2">
    <w:name w:val="rubric-label-fragment-listitem2"/>
    <w:basedOn w:val="Normal"/>
    <w:rsid w:val="004272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headingtext">
    <w:name w:val="mntl-sc-block-heading__text"/>
    <w:basedOn w:val="DefaultParagraphFont"/>
    <w:rsid w:val="004E63F6"/>
  </w:style>
  <w:style w:type="character" w:customStyle="1" w:styleId="mntl-sc-block-subheadingtext">
    <w:name w:val="mntl-sc-block-subheading__text"/>
    <w:basedOn w:val="DefaultParagraphFont"/>
    <w:rsid w:val="004E63F6"/>
  </w:style>
  <w:style w:type="paragraph" w:customStyle="1" w:styleId="comp">
    <w:name w:val="comp"/>
    <w:basedOn w:val="Normal"/>
    <w:rsid w:val="004E63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A82EBA"/>
    <w:rPr>
      <w:sz w:val="16"/>
      <w:szCs w:val="16"/>
    </w:rPr>
  </w:style>
  <w:style w:type="paragraph" w:styleId="CommentText">
    <w:name w:val="annotation text"/>
    <w:basedOn w:val="Normal"/>
    <w:link w:val="CommentTextChar"/>
    <w:uiPriority w:val="99"/>
    <w:semiHidden/>
    <w:unhideWhenUsed/>
    <w:rsid w:val="00A82EBA"/>
    <w:pPr>
      <w:spacing w:line="240" w:lineRule="auto"/>
    </w:pPr>
    <w:rPr>
      <w:sz w:val="20"/>
      <w:szCs w:val="20"/>
    </w:rPr>
  </w:style>
  <w:style w:type="character" w:customStyle="1" w:styleId="CommentTextChar">
    <w:name w:val="Comment Text Char"/>
    <w:basedOn w:val="DefaultParagraphFont"/>
    <w:link w:val="CommentText"/>
    <w:uiPriority w:val="99"/>
    <w:semiHidden/>
    <w:rsid w:val="00A82EBA"/>
    <w:rPr>
      <w:sz w:val="20"/>
      <w:szCs w:val="20"/>
    </w:rPr>
  </w:style>
  <w:style w:type="paragraph" w:styleId="CommentSubject">
    <w:name w:val="annotation subject"/>
    <w:basedOn w:val="CommentText"/>
    <w:next w:val="CommentText"/>
    <w:link w:val="CommentSubjectChar"/>
    <w:uiPriority w:val="99"/>
    <w:semiHidden/>
    <w:unhideWhenUsed/>
    <w:rsid w:val="00A82EBA"/>
    <w:rPr>
      <w:b/>
      <w:bCs/>
    </w:rPr>
  </w:style>
  <w:style w:type="character" w:customStyle="1" w:styleId="CommentSubjectChar">
    <w:name w:val="Comment Subject Char"/>
    <w:basedOn w:val="CommentTextChar"/>
    <w:link w:val="CommentSubject"/>
    <w:uiPriority w:val="99"/>
    <w:semiHidden/>
    <w:rsid w:val="00A82EB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40533">
      <w:bodyDiv w:val="1"/>
      <w:marLeft w:val="0"/>
      <w:marRight w:val="0"/>
      <w:marTop w:val="0"/>
      <w:marBottom w:val="0"/>
      <w:divBdr>
        <w:top w:val="none" w:sz="0" w:space="0" w:color="auto"/>
        <w:left w:val="none" w:sz="0" w:space="0" w:color="auto"/>
        <w:bottom w:val="none" w:sz="0" w:space="0" w:color="auto"/>
        <w:right w:val="none" w:sz="0" w:space="0" w:color="auto"/>
      </w:divBdr>
    </w:div>
    <w:div w:id="84427321">
      <w:bodyDiv w:val="1"/>
      <w:marLeft w:val="0"/>
      <w:marRight w:val="0"/>
      <w:marTop w:val="0"/>
      <w:marBottom w:val="0"/>
      <w:divBdr>
        <w:top w:val="none" w:sz="0" w:space="0" w:color="auto"/>
        <w:left w:val="none" w:sz="0" w:space="0" w:color="auto"/>
        <w:bottom w:val="none" w:sz="0" w:space="0" w:color="auto"/>
        <w:right w:val="none" w:sz="0" w:space="0" w:color="auto"/>
      </w:divBdr>
      <w:divsChild>
        <w:div w:id="1793674452">
          <w:marLeft w:val="0"/>
          <w:marRight w:val="0"/>
          <w:marTop w:val="0"/>
          <w:marBottom w:val="0"/>
          <w:divBdr>
            <w:top w:val="none" w:sz="0" w:space="0" w:color="auto"/>
            <w:left w:val="none" w:sz="0" w:space="0" w:color="auto"/>
            <w:bottom w:val="none" w:sz="0" w:space="0" w:color="auto"/>
            <w:right w:val="none" w:sz="0" w:space="0" w:color="auto"/>
          </w:divBdr>
          <w:divsChild>
            <w:div w:id="1529104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414062">
      <w:bodyDiv w:val="1"/>
      <w:marLeft w:val="0"/>
      <w:marRight w:val="0"/>
      <w:marTop w:val="0"/>
      <w:marBottom w:val="0"/>
      <w:divBdr>
        <w:top w:val="none" w:sz="0" w:space="0" w:color="auto"/>
        <w:left w:val="none" w:sz="0" w:space="0" w:color="auto"/>
        <w:bottom w:val="none" w:sz="0" w:space="0" w:color="auto"/>
        <w:right w:val="none" w:sz="0" w:space="0" w:color="auto"/>
      </w:divBdr>
      <w:divsChild>
        <w:div w:id="42338341">
          <w:marLeft w:val="0"/>
          <w:marRight w:val="0"/>
          <w:marTop w:val="0"/>
          <w:marBottom w:val="0"/>
          <w:divBdr>
            <w:top w:val="none" w:sz="0" w:space="0" w:color="auto"/>
            <w:left w:val="none" w:sz="0" w:space="0" w:color="auto"/>
            <w:bottom w:val="none" w:sz="0" w:space="0" w:color="auto"/>
            <w:right w:val="none" w:sz="0" w:space="0" w:color="auto"/>
          </w:divBdr>
          <w:divsChild>
            <w:div w:id="168428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42394">
      <w:bodyDiv w:val="1"/>
      <w:marLeft w:val="0"/>
      <w:marRight w:val="0"/>
      <w:marTop w:val="0"/>
      <w:marBottom w:val="0"/>
      <w:divBdr>
        <w:top w:val="none" w:sz="0" w:space="0" w:color="auto"/>
        <w:left w:val="none" w:sz="0" w:space="0" w:color="auto"/>
        <w:bottom w:val="none" w:sz="0" w:space="0" w:color="auto"/>
        <w:right w:val="none" w:sz="0" w:space="0" w:color="auto"/>
      </w:divBdr>
      <w:divsChild>
        <w:div w:id="1362314885">
          <w:marLeft w:val="0"/>
          <w:marRight w:val="0"/>
          <w:marTop w:val="0"/>
          <w:marBottom w:val="0"/>
          <w:divBdr>
            <w:top w:val="none" w:sz="0" w:space="0" w:color="auto"/>
            <w:left w:val="none" w:sz="0" w:space="0" w:color="auto"/>
            <w:bottom w:val="none" w:sz="0" w:space="0" w:color="auto"/>
            <w:right w:val="none" w:sz="0" w:space="0" w:color="auto"/>
          </w:divBdr>
          <w:divsChild>
            <w:div w:id="1210410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85492">
      <w:bodyDiv w:val="1"/>
      <w:marLeft w:val="0"/>
      <w:marRight w:val="0"/>
      <w:marTop w:val="0"/>
      <w:marBottom w:val="0"/>
      <w:divBdr>
        <w:top w:val="none" w:sz="0" w:space="0" w:color="auto"/>
        <w:left w:val="none" w:sz="0" w:space="0" w:color="auto"/>
        <w:bottom w:val="none" w:sz="0" w:space="0" w:color="auto"/>
        <w:right w:val="none" w:sz="0" w:space="0" w:color="auto"/>
      </w:divBdr>
      <w:divsChild>
        <w:div w:id="1628655465">
          <w:marLeft w:val="0"/>
          <w:marRight w:val="0"/>
          <w:marTop w:val="0"/>
          <w:marBottom w:val="0"/>
          <w:divBdr>
            <w:top w:val="none" w:sz="0" w:space="0" w:color="auto"/>
            <w:left w:val="none" w:sz="0" w:space="0" w:color="auto"/>
            <w:bottom w:val="none" w:sz="0" w:space="0" w:color="auto"/>
            <w:right w:val="none" w:sz="0" w:space="0" w:color="auto"/>
          </w:divBdr>
          <w:divsChild>
            <w:div w:id="2012171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64920">
      <w:bodyDiv w:val="1"/>
      <w:marLeft w:val="0"/>
      <w:marRight w:val="0"/>
      <w:marTop w:val="0"/>
      <w:marBottom w:val="0"/>
      <w:divBdr>
        <w:top w:val="none" w:sz="0" w:space="0" w:color="auto"/>
        <w:left w:val="none" w:sz="0" w:space="0" w:color="auto"/>
        <w:bottom w:val="none" w:sz="0" w:space="0" w:color="auto"/>
        <w:right w:val="none" w:sz="0" w:space="0" w:color="auto"/>
      </w:divBdr>
    </w:div>
    <w:div w:id="155732511">
      <w:bodyDiv w:val="1"/>
      <w:marLeft w:val="0"/>
      <w:marRight w:val="0"/>
      <w:marTop w:val="0"/>
      <w:marBottom w:val="0"/>
      <w:divBdr>
        <w:top w:val="none" w:sz="0" w:space="0" w:color="auto"/>
        <w:left w:val="none" w:sz="0" w:space="0" w:color="auto"/>
        <w:bottom w:val="none" w:sz="0" w:space="0" w:color="auto"/>
        <w:right w:val="none" w:sz="0" w:space="0" w:color="auto"/>
      </w:divBdr>
    </w:div>
    <w:div w:id="165291501">
      <w:bodyDiv w:val="1"/>
      <w:marLeft w:val="0"/>
      <w:marRight w:val="0"/>
      <w:marTop w:val="0"/>
      <w:marBottom w:val="0"/>
      <w:divBdr>
        <w:top w:val="none" w:sz="0" w:space="0" w:color="auto"/>
        <w:left w:val="none" w:sz="0" w:space="0" w:color="auto"/>
        <w:bottom w:val="none" w:sz="0" w:space="0" w:color="auto"/>
        <w:right w:val="none" w:sz="0" w:space="0" w:color="auto"/>
      </w:divBdr>
    </w:div>
    <w:div w:id="169762272">
      <w:bodyDiv w:val="1"/>
      <w:marLeft w:val="0"/>
      <w:marRight w:val="0"/>
      <w:marTop w:val="0"/>
      <w:marBottom w:val="0"/>
      <w:divBdr>
        <w:top w:val="none" w:sz="0" w:space="0" w:color="auto"/>
        <w:left w:val="none" w:sz="0" w:space="0" w:color="auto"/>
        <w:bottom w:val="none" w:sz="0" w:space="0" w:color="auto"/>
        <w:right w:val="none" w:sz="0" w:space="0" w:color="auto"/>
      </w:divBdr>
      <w:divsChild>
        <w:div w:id="1008022098">
          <w:marLeft w:val="0"/>
          <w:marRight w:val="0"/>
          <w:marTop w:val="0"/>
          <w:marBottom w:val="0"/>
          <w:divBdr>
            <w:top w:val="none" w:sz="0" w:space="0" w:color="auto"/>
            <w:left w:val="none" w:sz="0" w:space="0" w:color="auto"/>
            <w:bottom w:val="none" w:sz="0" w:space="0" w:color="auto"/>
            <w:right w:val="none" w:sz="0" w:space="0" w:color="auto"/>
          </w:divBdr>
          <w:divsChild>
            <w:div w:id="757404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123074">
      <w:bodyDiv w:val="1"/>
      <w:marLeft w:val="0"/>
      <w:marRight w:val="0"/>
      <w:marTop w:val="0"/>
      <w:marBottom w:val="0"/>
      <w:divBdr>
        <w:top w:val="none" w:sz="0" w:space="0" w:color="auto"/>
        <w:left w:val="none" w:sz="0" w:space="0" w:color="auto"/>
        <w:bottom w:val="none" w:sz="0" w:space="0" w:color="auto"/>
        <w:right w:val="none" w:sz="0" w:space="0" w:color="auto"/>
      </w:divBdr>
      <w:divsChild>
        <w:div w:id="251790113">
          <w:marLeft w:val="0"/>
          <w:marRight w:val="0"/>
          <w:marTop w:val="0"/>
          <w:marBottom w:val="0"/>
          <w:divBdr>
            <w:top w:val="none" w:sz="0" w:space="0" w:color="auto"/>
            <w:left w:val="none" w:sz="0" w:space="0" w:color="auto"/>
            <w:bottom w:val="none" w:sz="0" w:space="0" w:color="auto"/>
            <w:right w:val="none" w:sz="0" w:space="0" w:color="auto"/>
          </w:divBdr>
          <w:divsChild>
            <w:div w:id="976884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42860">
      <w:bodyDiv w:val="1"/>
      <w:marLeft w:val="0"/>
      <w:marRight w:val="0"/>
      <w:marTop w:val="0"/>
      <w:marBottom w:val="0"/>
      <w:divBdr>
        <w:top w:val="none" w:sz="0" w:space="0" w:color="auto"/>
        <w:left w:val="none" w:sz="0" w:space="0" w:color="auto"/>
        <w:bottom w:val="none" w:sz="0" w:space="0" w:color="auto"/>
        <w:right w:val="none" w:sz="0" w:space="0" w:color="auto"/>
      </w:divBdr>
      <w:divsChild>
        <w:div w:id="1696151072">
          <w:marLeft w:val="0"/>
          <w:marRight w:val="0"/>
          <w:marTop w:val="0"/>
          <w:marBottom w:val="0"/>
          <w:divBdr>
            <w:top w:val="none" w:sz="0" w:space="0" w:color="auto"/>
            <w:left w:val="none" w:sz="0" w:space="0" w:color="auto"/>
            <w:bottom w:val="none" w:sz="0" w:space="0" w:color="auto"/>
            <w:right w:val="none" w:sz="0" w:space="0" w:color="auto"/>
          </w:divBdr>
          <w:divsChild>
            <w:div w:id="1195730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081806">
      <w:bodyDiv w:val="1"/>
      <w:marLeft w:val="0"/>
      <w:marRight w:val="0"/>
      <w:marTop w:val="0"/>
      <w:marBottom w:val="0"/>
      <w:divBdr>
        <w:top w:val="none" w:sz="0" w:space="0" w:color="auto"/>
        <w:left w:val="none" w:sz="0" w:space="0" w:color="auto"/>
        <w:bottom w:val="none" w:sz="0" w:space="0" w:color="auto"/>
        <w:right w:val="none" w:sz="0" w:space="0" w:color="auto"/>
      </w:divBdr>
      <w:divsChild>
        <w:div w:id="44181197">
          <w:marLeft w:val="0"/>
          <w:marRight w:val="0"/>
          <w:marTop w:val="0"/>
          <w:marBottom w:val="0"/>
          <w:divBdr>
            <w:top w:val="none" w:sz="0" w:space="0" w:color="auto"/>
            <w:left w:val="none" w:sz="0" w:space="0" w:color="auto"/>
            <w:bottom w:val="none" w:sz="0" w:space="0" w:color="auto"/>
            <w:right w:val="none" w:sz="0" w:space="0" w:color="auto"/>
          </w:divBdr>
        </w:div>
        <w:div w:id="224730311">
          <w:marLeft w:val="0"/>
          <w:marRight w:val="0"/>
          <w:marTop w:val="0"/>
          <w:marBottom w:val="0"/>
          <w:divBdr>
            <w:top w:val="none" w:sz="0" w:space="0" w:color="auto"/>
            <w:left w:val="none" w:sz="0" w:space="0" w:color="auto"/>
            <w:bottom w:val="none" w:sz="0" w:space="0" w:color="auto"/>
            <w:right w:val="none" w:sz="0" w:space="0" w:color="auto"/>
          </w:divBdr>
        </w:div>
      </w:divsChild>
    </w:div>
    <w:div w:id="247424635">
      <w:bodyDiv w:val="1"/>
      <w:marLeft w:val="0"/>
      <w:marRight w:val="0"/>
      <w:marTop w:val="0"/>
      <w:marBottom w:val="0"/>
      <w:divBdr>
        <w:top w:val="none" w:sz="0" w:space="0" w:color="auto"/>
        <w:left w:val="none" w:sz="0" w:space="0" w:color="auto"/>
        <w:bottom w:val="none" w:sz="0" w:space="0" w:color="auto"/>
        <w:right w:val="none" w:sz="0" w:space="0" w:color="auto"/>
      </w:divBdr>
    </w:div>
    <w:div w:id="319624949">
      <w:bodyDiv w:val="1"/>
      <w:marLeft w:val="0"/>
      <w:marRight w:val="0"/>
      <w:marTop w:val="0"/>
      <w:marBottom w:val="0"/>
      <w:divBdr>
        <w:top w:val="none" w:sz="0" w:space="0" w:color="auto"/>
        <w:left w:val="none" w:sz="0" w:space="0" w:color="auto"/>
        <w:bottom w:val="none" w:sz="0" w:space="0" w:color="auto"/>
        <w:right w:val="none" w:sz="0" w:space="0" w:color="auto"/>
      </w:divBdr>
    </w:div>
    <w:div w:id="387069461">
      <w:bodyDiv w:val="1"/>
      <w:marLeft w:val="0"/>
      <w:marRight w:val="0"/>
      <w:marTop w:val="0"/>
      <w:marBottom w:val="0"/>
      <w:divBdr>
        <w:top w:val="none" w:sz="0" w:space="0" w:color="auto"/>
        <w:left w:val="none" w:sz="0" w:space="0" w:color="auto"/>
        <w:bottom w:val="none" w:sz="0" w:space="0" w:color="auto"/>
        <w:right w:val="none" w:sz="0" w:space="0" w:color="auto"/>
      </w:divBdr>
    </w:div>
    <w:div w:id="393896206">
      <w:bodyDiv w:val="1"/>
      <w:marLeft w:val="0"/>
      <w:marRight w:val="0"/>
      <w:marTop w:val="0"/>
      <w:marBottom w:val="0"/>
      <w:divBdr>
        <w:top w:val="none" w:sz="0" w:space="0" w:color="auto"/>
        <w:left w:val="none" w:sz="0" w:space="0" w:color="auto"/>
        <w:bottom w:val="none" w:sz="0" w:space="0" w:color="auto"/>
        <w:right w:val="none" w:sz="0" w:space="0" w:color="auto"/>
      </w:divBdr>
    </w:div>
    <w:div w:id="448626652">
      <w:bodyDiv w:val="1"/>
      <w:marLeft w:val="0"/>
      <w:marRight w:val="0"/>
      <w:marTop w:val="0"/>
      <w:marBottom w:val="0"/>
      <w:divBdr>
        <w:top w:val="none" w:sz="0" w:space="0" w:color="auto"/>
        <w:left w:val="none" w:sz="0" w:space="0" w:color="auto"/>
        <w:bottom w:val="none" w:sz="0" w:space="0" w:color="auto"/>
        <w:right w:val="none" w:sz="0" w:space="0" w:color="auto"/>
      </w:divBdr>
      <w:divsChild>
        <w:div w:id="154537902">
          <w:marLeft w:val="0"/>
          <w:marRight w:val="0"/>
          <w:marTop w:val="0"/>
          <w:marBottom w:val="0"/>
          <w:divBdr>
            <w:top w:val="none" w:sz="0" w:space="0" w:color="auto"/>
            <w:left w:val="none" w:sz="0" w:space="0" w:color="auto"/>
            <w:bottom w:val="none" w:sz="0" w:space="0" w:color="auto"/>
            <w:right w:val="none" w:sz="0" w:space="0" w:color="auto"/>
          </w:divBdr>
          <w:divsChild>
            <w:div w:id="114813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6266404">
      <w:bodyDiv w:val="1"/>
      <w:marLeft w:val="0"/>
      <w:marRight w:val="0"/>
      <w:marTop w:val="0"/>
      <w:marBottom w:val="0"/>
      <w:divBdr>
        <w:top w:val="none" w:sz="0" w:space="0" w:color="auto"/>
        <w:left w:val="none" w:sz="0" w:space="0" w:color="auto"/>
        <w:bottom w:val="none" w:sz="0" w:space="0" w:color="auto"/>
        <w:right w:val="none" w:sz="0" w:space="0" w:color="auto"/>
      </w:divBdr>
    </w:div>
    <w:div w:id="510727231">
      <w:bodyDiv w:val="1"/>
      <w:marLeft w:val="0"/>
      <w:marRight w:val="0"/>
      <w:marTop w:val="0"/>
      <w:marBottom w:val="0"/>
      <w:divBdr>
        <w:top w:val="none" w:sz="0" w:space="0" w:color="auto"/>
        <w:left w:val="none" w:sz="0" w:space="0" w:color="auto"/>
        <w:bottom w:val="none" w:sz="0" w:space="0" w:color="auto"/>
        <w:right w:val="none" w:sz="0" w:space="0" w:color="auto"/>
      </w:divBdr>
    </w:div>
    <w:div w:id="539781990">
      <w:bodyDiv w:val="1"/>
      <w:marLeft w:val="0"/>
      <w:marRight w:val="0"/>
      <w:marTop w:val="0"/>
      <w:marBottom w:val="0"/>
      <w:divBdr>
        <w:top w:val="none" w:sz="0" w:space="0" w:color="auto"/>
        <w:left w:val="none" w:sz="0" w:space="0" w:color="auto"/>
        <w:bottom w:val="none" w:sz="0" w:space="0" w:color="auto"/>
        <w:right w:val="none" w:sz="0" w:space="0" w:color="auto"/>
      </w:divBdr>
    </w:div>
    <w:div w:id="540091617">
      <w:bodyDiv w:val="1"/>
      <w:marLeft w:val="0"/>
      <w:marRight w:val="0"/>
      <w:marTop w:val="0"/>
      <w:marBottom w:val="0"/>
      <w:divBdr>
        <w:top w:val="none" w:sz="0" w:space="0" w:color="auto"/>
        <w:left w:val="none" w:sz="0" w:space="0" w:color="auto"/>
        <w:bottom w:val="none" w:sz="0" w:space="0" w:color="auto"/>
        <w:right w:val="none" w:sz="0" w:space="0" w:color="auto"/>
      </w:divBdr>
      <w:divsChild>
        <w:div w:id="123811281">
          <w:marLeft w:val="0"/>
          <w:marRight w:val="0"/>
          <w:marTop w:val="0"/>
          <w:marBottom w:val="0"/>
          <w:divBdr>
            <w:top w:val="none" w:sz="0" w:space="0" w:color="auto"/>
            <w:left w:val="none" w:sz="0" w:space="0" w:color="auto"/>
            <w:bottom w:val="none" w:sz="0" w:space="0" w:color="auto"/>
            <w:right w:val="none" w:sz="0" w:space="0" w:color="auto"/>
          </w:divBdr>
          <w:divsChild>
            <w:div w:id="374278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6787833">
      <w:bodyDiv w:val="1"/>
      <w:marLeft w:val="0"/>
      <w:marRight w:val="0"/>
      <w:marTop w:val="0"/>
      <w:marBottom w:val="0"/>
      <w:divBdr>
        <w:top w:val="none" w:sz="0" w:space="0" w:color="auto"/>
        <w:left w:val="none" w:sz="0" w:space="0" w:color="auto"/>
        <w:bottom w:val="none" w:sz="0" w:space="0" w:color="auto"/>
        <w:right w:val="none" w:sz="0" w:space="0" w:color="auto"/>
      </w:divBdr>
    </w:div>
    <w:div w:id="602341627">
      <w:bodyDiv w:val="1"/>
      <w:marLeft w:val="0"/>
      <w:marRight w:val="0"/>
      <w:marTop w:val="0"/>
      <w:marBottom w:val="0"/>
      <w:divBdr>
        <w:top w:val="none" w:sz="0" w:space="0" w:color="auto"/>
        <w:left w:val="none" w:sz="0" w:space="0" w:color="auto"/>
        <w:bottom w:val="none" w:sz="0" w:space="0" w:color="auto"/>
        <w:right w:val="none" w:sz="0" w:space="0" w:color="auto"/>
      </w:divBdr>
    </w:div>
    <w:div w:id="607084809">
      <w:bodyDiv w:val="1"/>
      <w:marLeft w:val="0"/>
      <w:marRight w:val="0"/>
      <w:marTop w:val="0"/>
      <w:marBottom w:val="0"/>
      <w:divBdr>
        <w:top w:val="none" w:sz="0" w:space="0" w:color="auto"/>
        <w:left w:val="none" w:sz="0" w:space="0" w:color="auto"/>
        <w:bottom w:val="none" w:sz="0" w:space="0" w:color="auto"/>
        <w:right w:val="none" w:sz="0" w:space="0" w:color="auto"/>
      </w:divBdr>
    </w:div>
    <w:div w:id="617446002">
      <w:bodyDiv w:val="1"/>
      <w:marLeft w:val="0"/>
      <w:marRight w:val="0"/>
      <w:marTop w:val="0"/>
      <w:marBottom w:val="0"/>
      <w:divBdr>
        <w:top w:val="none" w:sz="0" w:space="0" w:color="auto"/>
        <w:left w:val="none" w:sz="0" w:space="0" w:color="auto"/>
        <w:bottom w:val="none" w:sz="0" w:space="0" w:color="auto"/>
        <w:right w:val="none" w:sz="0" w:space="0" w:color="auto"/>
      </w:divBdr>
    </w:div>
    <w:div w:id="661355582">
      <w:bodyDiv w:val="1"/>
      <w:marLeft w:val="0"/>
      <w:marRight w:val="0"/>
      <w:marTop w:val="0"/>
      <w:marBottom w:val="0"/>
      <w:divBdr>
        <w:top w:val="none" w:sz="0" w:space="0" w:color="auto"/>
        <w:left w:val="none" w:sz="0" w:space="0" w:color="auto"/>
        <w:bottom w:val="none" w:sz="0" w:space="0" w:color="auto"/>
        <w:right w:val="none" w:sz="0" w:space="0" w:color="auto"/>
      </w:divBdr>
    </w:div>
    <w:div w:id="688067976">
      <w:bodyDiv w:val="1"/>
      <w:marLeft w:val="0"/>
      <w:marRight w:val="0"/>
      <w:marTop w:val="0"/>
      <w:marBottom w:val="0"/>
      <w:divBdr>
        <w:top w:val="none" w:sz="0" w:space="0" w:color="auto"/>
        <w:left w:val="none" w:sz="0" w:space="0" w:color="auto"/>
        <w:bottom w:val="none" w:sz="0" w:space="0" w:color="auto"/>
        <w:right w:val="none" w:sz="0" w:space="0" w:color="auto"/>
      </w:divBdr>
    </w:div>
    <w:div w:id="719092563">
      <w:bodyDiv w:val="1"/>
      <w:marLeft w:val="0"/>
      <w:marRight w:val="0"/>
      <w:marTop w:val="0"/>
      <w:marBottom w:val="0"/>
      <w:divBdr>
        <w:top w:val="none" w:sz="0" w:space="0" w:color="auto"/>
        <w:left w:val="none" w:sz="0" w:space="0" w:color="auto"/>
        <w:bottom w:val="none" w:sz="0" w:space="0" w:color="auto"/>
        <w:right w:val="none" w:sz="0" w:space="0" w:color="auto"/>
      </w:divBdr>
    </w:div>
    <w:div w:id="741416937">
      <w:bodyDiv w:val="1"/>
      <w:marLeft w:val="0"/>
      <w:marRight w:val="0"/>
      <w:marTop w:val="0"/>
      <w:marBottom w:val="0"/>
      <w:divBdr>
        <w:top w:val="none" w:sz="0" w:space="0" w:color="auto"/>
        <w:left w:val="none" w:sz="0" w:space="0" w:color="auto"/>
        <w:bottom w:val="none" w:sz="0" w:space="0" w:color="auto"/>
        <w:right w:val="none" w:sz="0" w:space="0" w:color="auto"/>
      </w:divBdr>
      <w:divsChild>
        <w:div w:id="731275946">
          <w:marLeft w:val="0"/>
          <w:marRight w:val="0"/>
          <w:marTop w:val="0"/>
          <w:marBottom w:val="0"/>
          <w:divBdr>
            <w:top w:val="none" w:sz="0" w:space="0" w:color="auto"/>
            <w:left w:val="none" w:sz="0" w:space="0" w:color="auto"/>
            <w:bottom w:val="none" w:sz="0" w:space="0" w:color="auto"/>
            <w:right w:val="none" w:sz="0" w:space="0" w:color="auto"/>
          </w:divBdr>
          <w:divsChild>
            <w:div w:id="398944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7010767">
      <w:bodyDiv w:val="1"/>
      <w:marLeft w:val="0"/>
      <w:marRight w:val="0"/>
      <w:marTop w:val="0"/>
      <w:marBottom w:val="0"/>
      <w:divBdr>
        <w:top w:val="none" w:sz="0" w:space="0" w:color="auto"/>
        <w:left w:val="none" w:sz="0" w:space="0" w:color="auto"/>
        <w:bottom w:val="none" w:sz="0" w:space="0" w:color="auto"/>
        <w:right w:val="none" w:sz="0" w:space="0" w:color="auto"/>
      </w:divBdr>
    </w:div>
    <w:div w:id="814951131">
      <w:bodyDiv w:val="1"/>
      <w:marLeft w:val="0"/>
      <w:marRight w:val="0"/>
      <w:marTop w:val="0"/>
      <w:marBottom w:val="0"/>
      <w:divBdr>
        <w:top w:val="none" w:sz="0" w:space="0" w:color="auto"/>
        <w:left w:val="none" w:sz="0" w:space="0" w:color="auto"/>
        <w:bottom w:val="none" w:sz="0" w:space="0" w:color="auto"/>
        <w:right w:val="none" w:sz="0" w:space="0" w:color="auto"/>
      </w:divBdr>
    </w:div>
    <w:div w:id="877014662">
      <w:bodyDiv w:val="1"/>
      <w:marLeft w:val="0"/>
      <w:marRight w:val="0"/>
      <w:marTop w:val="0"/>
      <w:marBottom w:val="0"/>
      <w:divBdr>
        <w:top w:val="none" w:sz="0" w:space="0" w:color="auto"/>
        <w:left w:val="none" w:sz="0" w:space="0" w:color="auto"/>
        <w:bottom w:val="none" w:sz="0" w:space="0" w:color="auto"/>
        <w:right w:val="none" w:sz="0" w:space="0" w:color="auto"/>
      </w:divBdr>
    </w:div>
    <w:div w:id="907962495">
      <w:bodyDiv w:val="1"/>
      <w:marLeft w:val="0"/>
      <w:marRight w:val="0"/>
      <w:marTop w:val="0"/>
      <w:marBottom w:val="0"/>
      <w:divBdr>
        <w:top w:val="none" w:sz="0" w:space="0" w:color="auto"/>
        <w:left w:val="none" w:sz="0" w:space="0" w:color="auto"/>
        <w:bottom w:val="none" w:sz="0" w:space="0" w:color="auto"/>
        <w:right w:val="none" w:sz="0" w:space="0" w:color="auto"/>
      </w:divBdr>
      <w:divsChild>
        <w:div w:id="1582565211">
          <w:marLeft w:val="0"/>
          <w:marRight w:val="0"/>
          <w:marTop w:val="0"/>
          <w:marBottom w:val="0"/>
          <w:divBdr>
            <w:top w:val="none" w:sz="0" w:space="0" w:color="auto"/>
            <w:left w:val="none" w:sz="0" w:space="0" w:color="auto"/>
            <w:bottom w:val="none" w:sz="0" w:space="0" w:color="auto"/>
            <w:right w:val="none" w:sz="0" w:space="0" w:color="auto"/>
          </w:divBdr>
          <w:divsChild>
            <w:div w:id="889272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859436">
      <w:bodyDiv w:val="1"/>
      <w:marLeft w:val="0"/>
      <w:marRight w:val="0"/>
      <w:marTop w:val="0"/>
      <w:marBottom w:val="0"/>
      <w:divBdr>
        <w:top w:val="none" w:sz="0" w:space="0" w:color="auto"/>
        <w:left w:val="none" w:sz="0" w:space="0" w:color="auto"/>
        <w:bottom w:val="none" w:sz="0" w:space="0" w:color="auto"/>
        <w:right w:val="none" w:sz="0" w:space="0" w:color="auto"/>
      </w:divBdr>
      <w:divsChild>
        <w:div w:id="11955766">
          <w:marLeft w:val="0"/>
          <w:marRight w:val="0"/>
          <w:marTop w:val="0"/>
          <w:marBottom w:val="0"/>
          <w:divBdr>
            <w:top w:val="none" w:sz="0" w:space="0" w:color="auto"/>
            <w:left w:val="none" w:sz="0" w:space="0" w:color="auto"/>
            <w:bottom w:val="none" w:sz="0" w:space="0" w:color="auto"/>
            <w:right w:val="none" w:sz="0" w:space="0" w:color="auto"/>
          </w:divBdr>
          <w:divsChild>
            <w:div w:id="1577082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996227">
      <w:bodyDiv w:val="1"/>
      <w:marLeft w:val="0"/>
      <w:marRight w:val="0"/>
      <w:marTop w:val="0"/>
      <w:marBottom w:val="0"/>
      <w:divBdr>
        <w:top w:val="none" w:sz="0" w:space="0" w:color="auto"/>
        <w:left w:val="none" w:sz="0" w:space="0" w:color="auto"/>
        <w:bottom w:val="none" w:sz="0" w:space="0" w:color="auto"/>
        <w:right w:val="none" w:sz="0" w:space="0" w:color="auto"/>
      </w:divBdr>
    </w:div>
    <w:div w:id="985668251">
      <w:bodyDiv w:val="1"/>
      <w:marLeft w:val="0"/>
      <w:marRight w:val="0"/>
      <w:marTop w:val="0"/>
      <w:marBottom w:val="0"/>
      <w:divBdr>
        <w:top w:val="none" w:sz="0" w:space="0" w:color="auto"/>
        <w:left w:val="none" w:sz="0" w:space="0" w:color="auto"/>
        <w:bottom w:val="none" w:sz="0" w:space="0" w:color="auto"/>
        <w:right w:val="none" w:sz="0" w:space="0" w:color="auto"/>
      </w:divBdr>
      <w:divsChild>
        <w:div w:id="1981839880">
          <w:marLeft w:val="0"/>
          <w:marRight w:val="0"/>
          <w:marTop w:val="0"/>
          <w:marBottom w:val="0"/>
          <w:divBdr>
            <w:top w:val="none" w:sz="0" w:space="0" w:color="auto"/>
            <w:left w:val="none" w:sz="0" w:space="0" w:color="auto"/>
            <w:bottom w:val="none" w:sz="0" w:space="0" w:color="auto"/>
            <w:right w:val="none" w:sz="0" w:space="0" w:color="auto"/>
          </w:divBdr>
          <w:divsChild>
            <w:div w:id="731806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3484201">
      <w:bodyDiv w:val="1"/>
      <w:marLeft w:val="0"/>
      <w:marRight w:val="0"/>
      <w:marTop w:val="0"/>
      <w:marBottom w:val="0"/>
      <w:divBdr>
        <w:top w:val="none" w:sz="0" w:space="0" w:color="auto"/>
        <w:left w:val="none" w:sz="0" w:space="0" w:color="auto"/>
        <w:bottom w:val="none" w:sz="0" w:space="0" w:color="auto"/>
        <w:right w:val="none" w:sz="0" w:space="0" w:color="auto"/>
      </w:divBdr>
      <w:divsChild>
        <w:div w:id="1875724932">
          <w:marLeft w:val="0"/>
          <w:marRight w:val="0"/>
          <w:marTop w:val="0"/>
          <w:marBottom w:val="0"/>
          <w:divBdr>
            <w:top w:val="none" w:sz="0" w:space="0" w:color="auto"/>
            <w:left w:val="none" w:sz="0" w:space="0" w:color="auto"/>
            <w:bottom w:val="none" w:sz="0" w:space="0" w:color="auto"/>
            <w:right w:val="none" w:sz="0" w:space="0" w:color="auto"/>
          </w:divBdr>
          <w:divsChild>
            <w:div w:id="563175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672598">
      <w:bodyDiv w:val="1"/>
      <w:marLeft w:val="0"/>
      <w:marRight w:val="0"/>
      <w:marTop w:val="0"/>
      <w:marBottom w:val="0"/>
      <w:divBdr>
        <w:top w:val="none" w:sz="0" w:space="0" w:color="auto"/>
        <w:left w:val="none" w:sz="0" w:space="0" w:color="auto"/>
        <w:bottom w:val="none" w:sz="0" w:space="0" w:color="auto"/>
        <w:right w:val="none" w:sz="0" w:space="0" w:color="auto"/>
      </w:divBdr>
    </w:div>
    <w:div w:id="1076435858">
      <w:bodyDiv w:val="1"/>
      <w:marLeft w:val="0"/>
      <w:marRight w:val="0"/>
      <w:marTop w:val="0"/>
      <w:marBottom w:val="0"/>
      <w:divBdr>
        <w:top w:val="none" w:sz="0" w:space="0" w:color="auto"/>
        <w:left w:val="none" w:sz="0" w:space="0" w:color="auto"/>
        <w:bottom w:val="none" w:sz="0" w:space="0" w:color="auto"/>
        <w:right w:val="none" w:sz="0" w:space="0" w:color="auto"/>
      </w:divBdr>
    </w:div>
    <w:div w:id="1083261268">
      <w:bodyDiv w:val="1"/>
      <w:marLeft w:val="0"/>
      <w:marRight w:val="0"/>
      <w:marTop w:val="0"/>
      <w:marBottom w:val="0"/>
      <w:divBdr>
        <w:top w:val="none" w:sz="0" w:space="0" w:color="auto"/>
        <w:left w:val="none" w:sz="0" w:space="0" w:color="auto"/>
        <w:bottom w:val="none" w:sz="0" w:space="0" w:color="auto"/>
        <w:right w:val="none" w:sz="0" w:space="0" w:color="auto"/>
      </w:divBdr>
    </w:div>
    <w:div w:id="1116674098">
      <w:bodyDiv w:val="1"/>
      <w:marLeft w:val="0"/>
      <w:marRight w:val="0"/>
      <w:marTop w:val="0"/>
      <w:marBottom w:val="0"/>
      <w:divBdr>
        <w:top w:val="none" w:sz="0" w:space="0" w:color="auto"/>
        <w:left w:val="none" w:sz="0" w:space="0" w:color="auto"/>
        <w:bottom w:val="none" w:sz="0" w:space="0" w:color="auto"/>
        <w:right w:val="none" w:sz="0" w:space="0" w:color="auto"/>
      </w:divBdr>
      <w:divsChild>
        <w:div w:id="2021425021">
          <w:marLeft w:val="360"/>
          <w:marRight w:val="0"/>
          <w:marTop w:val="200"/>
          <w:marBottom w:val="0"/>
          <w:divBdr>
            <w:top w:val="none" w:sz="0" w:space="0" w:color="auto"/>
            <w:left w:val="none" w:sz="0" w:space="0" w:color="auto"/>
            <w:bottom w:val="none" w:sz="0" w:space="0" w:color="auto"/>
            <w:right w:val="none" w:sz="0" w:space="0" w:color="auto"/>
          </w:divBdr>
        </w:div>
        <w:div w:id="1330600535">
          <w:marLeft w:val="360"/>
          <w:marRight w:val="0"/>
          <w:marTop w:val="200"/>
          <w:marBottom w:val="0"/>
          <w:divBdr>
            <w:top w:val="none" w:sz="0" w:space="0" w:color="auto"/>
            <w:left w:val="none" w:sz="0" w:space="0" w:color="auto"/>
            <w:bottom w:val="none" w:sz="0" w:space="0" w:color="auto"/>
            <w:right w:val="none" w:sz="0" w:space="0" w:color="auto"/>
          </w:divBdr>
        </w:div>
        <w:div w:id="1818498241">
          <w:marLeft w:val="360"/>
          <w:marRight w:val="0"/>
          <w:marTop w:val="200"/>
          <w:marBottom w:val="0"/>
          <w:divBdr>
            <w:top w:val="none" w:sz="0" w:space="0" w:color="auto"/>
            <w:left w:val="none" w:sz="0" w:space="0" w:color="auto"/>
            <w:bottom w:val="none" w:sz="0" w:space="0" w:color="auto"/>
            <w:right w:val="none" w:sz="0" w:space="0" w:color="auto"/>
          </w:divBdr>
        </w:div>
        <w:div w:id="931355732">
          <w:marLeft w:val="360"/>
          <w:marRight w:val="0"/>
          <w:marTop w:val="200"/>
          <w:marBottom w:val="0"/>
          <w:divBdr>
            <w:top w:val="none" w:sz="0" w:space="0" w:color="auto"/>
            <w:left w:val="none" w:sz="0" w:space="0" w:color="auto"/>
            <w:bottom w:val="none" w:sz="0" w:space="0" w:color="auto"/>
            <w:right w:val="none" w:sz="0" w:space="0" w:color="auto"/>
          </w:divBdr>
        </w:div>
        <w:div w:id="2108187396">
          <w:marLeft w:val="360"/>
          <w:marRight w:val="0"/>
          <w:marTop w:val="200"/>
          <w:marBottom w:val="0"/>
          <w:divBdr>
            <w:top w:val="none" w:sz="0" w:space="0" w:color="auto"/>
            <w:left w:val="none" w:sz="0" w:space="0" w:color="auto"/>
            <w:bottom w:val="none" w:sz="0" w:space="0" w:color="auto"/>
            <w:right w:val="none" w:sz="0" w:space="0" w:color="auto"/>
          </w:divBdr>
        </w:div>
      </w:divsChild>
    </w:div>
    <w:div w:id="1139112640">
      <w:bodyDiv w:val="1"/>
      <w:marLeft w:val="0"/>
      <w:marRight w:val="0"/>
      <w:marTop w:val="0"/>
      <w:marBottom w:val="0"/>
      <w:divBdr>
        <w:top w:val="none" w:sz="0" w:space="0" w:color="auto"/>
        <w:left w:val="none" w:sz="0" w:space="0" w:color="auto"/>
        <w:bottom w:val="none" w:sz="0" w:space="0" w:color="auto"/>
        <w:right w:val="none" w:sz="0" w:space="0" w:color="auto"/>
      </w:divBdr>
    </w:div>
    <w:div w:id="1151016928">
      <w:bodyDiv w:val="1"/>
      <w:marLeft w:val="0"/>
      <w:marRight w:val="0"/>
      <w:marTop w:val="0"/>
      <w:marBottom w:val="0"/>
      <w:divBdr>
        <w:top w:val="none" w:sz="0" w:space="0" w:color="auto"/>
        <w:left w:val="none" w:sz="0" w:space="0" w:color="auto"/>
        <w:bottom w:val="none" w:sz="0" w:space="0" w:color="auto"/>
        <w:right w:val="none" w:sz="0" w:space="0" w:color="auto"/>
      </w:divBdr>
    </w:div>
    <w:div w:id="1193571679">
      <w:bodyDiv w:val="1"/>
      <w:marLeft w:val="0"/>
      <w:marRight w:val="0"/>
      <w:marTop w:val="0"/>
      <w:marBottom w:val="0"/>
      <w:divBdr>
        <w:top w:val="none" w:sz="0" w:space="0" w:color="auto"/>
        <w:left w:val="none" w:sz="0" w:space="0" w:color="auto"/>
        <w:bottom w:val="none" w:sz="0" w:space="0" w:color="auto"/>
        <w:right w:val="none" w:sz="0" w:space="0" w:color="auto"/>
      </w:divBdr>
    </w:div>
    <w:div w:id="1204292302">
      <w:bodyDiv w:val="1"/>
      <w:marLeft w:val="0"/>
      <w:marRight w:val="0"/>
      <w:marTop w:val="0"/>
      <w:marBottom w:val="0"/>
      <w:divBdr>
        <w:top w:val="none" w:sz="0" w:space="0" w:color="auto"/>
        <w:left w:val="none" w:sz="0" w:space="0" w:color="auto"/>
        <w:bottom w:val="none" w:sz="0" w:space="0" w:color="auto"/>
        <w:right w:val="none" w:sz="0" w:space="0" w:color="auto"/>
      </w:divBdr>
      <w:divsChild>
        <w:div w:id="1891453495">
          <w:marLeft w:val="0"/>
          <w:marRight w:val="0"/>
          <w:marTop w:val="0"/>
          <w:marBottom w:val="0"/>
          <w:divBdr>
            <w:top w:val="none" w:sz="0" w:space="0" w:color="auto"/>
            <w:left w:val="none" w:sz="0" w:space="0" w:color="auto"/>
            <w:bottom w:val="none" w:sz="0" w:space="0" w:color="auto"/>
            <w:right w:val="none" w:sz="0" w:space="0" w:color="auto"/>
          </w:divBdr>
          <w:divsChild>
            <w:div w:id="657005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8268565">
      <w:bodyDiv w:val="1"/>
      <w:marLeft w:val="0"/>
      <w:marRight w:val="0"/>
      <w:marTop w:val="0"/>
      <w:marBottom w:val="0"/>
      <w:divBdr>
        <w:top w:val="none" w:sz="0" w:space="0" w:color="auto"/>
        <w:left w:val="none" w:sz="0" w:space="0" w:color="auto"/>
        <w:bottom w:val="none" w:sz="0" w:space="0" w:color="auto"/>
        <w:right w:val="none" w:sz="0" w:space="0" w:color="auto"/>
      </w:divBdr>
      <w:divsChild>
        <w:div w:id="1572424101">
          <w:marLeft w:val="0"/>
          <w:marRight w:val="0"/>
          <w:marTop w:val="0"/>
          <w:marBottom w:val="0"/>
          <w:divBdr>
            <w:top w:val="none" w:sz="0" w:space="0" w:color="auto"/>
            <w:left w:val="none" w:sz="0" w:space="0" w:color="auto"/>
            <w:bottom w:val="none" w:sz="0" w:space="0" w:color="auto"/>
            <w:right w:val="none" w:sz="0" w:space="0" w:color="auto"/>
          </w:divBdr>
          <w:divsChild>
            <w:div w:id="563758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709323">
      <w:bodyDiv w:val="1"/>
      <w:marLeft w:val="0"/>
      <w:marRight w:val="0"/>
      <w:marTop w:val="0"/>
      <w:marBottom w:val="0"/>
      <w:divBdr>
        <w:top w:val="none" w:sz="0" w:space="0" w:color="auto"/>
        <w:left w:val="none" w:sz="0" w:space="0" w:color="auto"/>
        <w:bottom w:val="none" w:sz="0" w:space="0" w:color="auto"/>
        <w:right w:val="none" w:sz="0" w:space="0" w:color="auto"/>
      </w:divBdr>
      <w:divsChild>
        <w:div w:id="1304433427">
          <w:marLeft w:val="0"/>
          <w:marRight w:val="0"/>
          <w:marTop w:val="0"/>
          <w:marBottom w:val="0"/>
          <w:divBdr>
            <w:top w:val="none" w:sz="0" w:space="0" w:color="auto"/>
            <w:left w:val="none" w:sz="0" w:space="0" w:color="auto"/>
            <w:bottom w:val="none" w:sz="0" w:space="0" w:color="auto"/>
            <w:right w:val="none" w:sz="0" w:space="0" w:color="auto"/>
          </w:divBdr>
          <w:divsChild>
            <w:div w:id="1556044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479170">
      <w:bodyDiv w:val="1"/>
      <w:marLeft w:val="0"/>
      <w:marRight w:val="0"/>
      <w:marTop w:val="0"/>
      <w:marBottom w:val="0"/>
      <w:divBdr>
        <w:top w:val="none" w:sz="0" w:space="0" w:color="auto"/>
        <w:left w:val="none" w:sz="0" w:space="0" w:color="auto"/>
        <w:bottom w:val="none" w:sz="0" w:space="0" w:color="auto"/>
        <w:right w:val="none" w:sz="0" w:space="0" w:color="auto"/>
      </w:divBdr>
    </w:div>
    <w:div w:id="1387221722">
      <w:bodyDiv w:val="1"/>
      <w:marLeft w:val="0"/>
      <w:marRight w:val="0"/>
      <w:marTop w:val="0"/>
      <w:marBottom w:val="0"/>
      <w:divBdr>
        <w:top w:val="none" w:sz="0" w:space="0" w:color="auto"/>
        <w:left w:val="none" w:sz="0" w:space="0" w:color="auto"/>
        <w:bottom w:val="none" w:sz="0" w:space="0" w:color="auto"/>
        <w:right w:val="none" w:sz="0" w:space="0" w:color="auto"/>
      </w:divBdr>
      <w:divsChild>
        <w:div w:id="1896425493">
          <w:marLeft w:val="0"/>
          <w:marRight w:val="0"/>
          <w:marTop w:val="0"/>
          <w:marBottom w:val="0"/>
          <w:divBdr>
            <w:top w:val="none" w:sz="0" w:space="0" w:color="auto"/>
            <w:left w:val="none" w:sz="0" w:space="0" w:color="auto"/>
            <w:bottom w:val="none" w:sz="0" w:space="0" w:color="auto"/>
            <w:right w:val="none" w:sz="0" w:space="0" w:color="auto"/>
          </w:divBdr>
          <w:divsChild>
            <w:div w:id="163520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513159">
      <w:bodyDiv w:val="1"/>
      <w:marLeft w:val="0"/>
      <w:marRight w:val="0"/>
      <w:marTop w:val="0"/>
      <w:marBottom w:val="0"/>
      <w:divBdr>
        <w:top w:val="none" w:sz="0" w:space="0" w:color="auto"/>
        <w:left w:val="none" w:sz="0" w:space="0" w:color="auto"/>
        <w:bottom w:val="none" w:sz="0" w:space="0" w:color="auto"/>
        <w:right w:val="none" w:sz="0" w:space="0" w:color="auto"/>
      </w:divBdr>
    </w:div>
    <w:div w:id="1440682902">
      <w:bodyDiv w:val="1"/>
      <w:marLeft w:val="0"/>
      <w:marRight w:val="0"/>
      <w:marTop w:val="0"/>
      <w:marBottom w:val="0"/>
      <w:divBdr>
        <w:top w:val="none" w:sz="0" w:space="0" w:color="auto"/>
        <w:left w:val="none" w:sz="0" w:space="0" w:color="auto"/>
        <w:bottom w:val="none" w:sz="0" w:space="0" w:color="auto"/>
        <w:right w:val="none" w:sz="0" w:space="0" w:color="auto"/>
      </w:divBdr>
    </w:div>
    <w:div w:id="1451169578">
      <w:bodyDiv w:val="1"/>
      <w:marLeft w:val="0"/>
      <w:marRight w:val="0"/>
      <w:marTop w:val="0"/>
      <w:marBottom w:val="0"/>
      <w:divBdr>
        <w:top w:val="none" w:sz="0" w:space="0" w:color="auto"/>
        <w:left w:val="none" w:sz="0" w:space="0" w:color="auto"/>
        <w:bottom w:val="none" w:sz="0" w:space="0" w:color="auto"/>
        <w:right w:val="none" w:sz="0" w:space="0" w:color="auto"/>
      </w:divBdr>
    </w:div>
    <w:div w:id="1458454051">
      <w:bodyDiv w:val="1"/>
      <w:marLeft w:val="0"/>
      <w:marRight w:val="0"/>
      <w:marTop w:val="0"/>
      <w:marBottom w:val="0"/>
      <w:divBdr>
        <w:top w:val="none" w:sz="0" w:space="0" w:color="auto"/>
        <w:left w:val="none" w:sz="0" w:space="0" w:color="auto"/>
        <w:bottom w:val="none" w:sz="0" w:space="0" w:color="auto"/>
        <w:right w:val="none" w:sz="0" w:space="0" w:color="auto"/>
      </w:divBdr>
    </w:div>
    <w:div w:id="1579630348">
      <w:bodyDiv w:val="1"/>
      <w:marLeft w:val="0"/>
      <w:marRight w:val="0"/>
      <w:marTop w:val="0"/>
      <w:marBottom w:val="0"/>
      <w:divBdr>
        <w:top w:val="none" w:sz="0" w:space="0" w:color="auto"/>
        <w:left w:val="none" w:sz="0" w:space="0" w:color="auto"/>
        <w:bottom w:val="none" w:sz="0" w:space="0" w:color="auto"/>
        <w:right w:val="none" w:sz="0" w:space="0" w:color="auto"/>
      </w:divBdr>
      <w:divsChild>
        <w:div w:id="1415473398">
          <w:marLeft w:val="0"/>
          <w:marRight w:val="0"/>
          <w:marTop w:val="0"/>
          <w:marBottom w:val="0"/>
          <w:divBdr>
            <w:top w:val="none" w:sz="0" w:space="0" w:color="auto"/>
            <w:left w:val="none" w:sz="0" w:space="0" w:color="auto"/>
            <w:bottom w:val="none" w:sz="0" w:space="0" w:color="auto"/>
            <w:right w:val="none" w:sz="0" w:space="0" w:color="auto"/>
          </w:divBdr>
          <w:divsChild>
            <w:div w:id="1482577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0649817">
      <w:bodyDiv w:val="1"/>
      <w:marLeft w:val="0"/>
      <w:marRight w:val="0"/>
      <w:marTop w:val="0"/>
      <w:marBottom w:val="0"/>
      <w:divBdr>
        <w:top w:val="none" w:sz="0" w:space="0" w:color="auto"/>
        <w:left w:val="none" w:sz="0" w:space="0" w:color="auto"/>
        <w:bottom w:val="none" w:sz="0" w:space="0" w:color="auto"/>
        <w:right w:val="none" w:sz="0" w:space="0" w:color="auto"/>
      </w:divBdr>
    </w:div>
    <w:div w:id="1598246398">
      <w:bodyDiv w:val="1"/>
      <w:marLeft w:val="0"/>
      <w:marRight w:val="0"/>
      <w:marTop w:val="0"/>
      <w:marBottom w:val="0"/>
      <w:divBdr>
        <w:top w:val="none" w:sz="0" w:space="0" w:color="auto"/>
        <w:left w:val="none" w:sz="0" w:space="0" w:color="auto"/>
        <w:bottom w:val="none" w:sz="0" w:space="0" w:color="auto"/>
        <w:right w:val="none" w:sz="0" w:space="0" w:color="auto"/>
      </w:divBdr>
    </w:div>
    <w:div w:id="1631323677">
      <w:bodyDiv w:val="1"/>
      <w:marLeft w:val="0"/>
      <w:marRight w:val="0"/>
      <w:marTop w:val="0"/>
      <w:marBottom w:val="0"/>
      <w:divBdr>
        <w:top w:val="none" w:sz="0" w:space="0" w:color="auto"/>
        <w:left w:val="none" w:sz="0" w:space="0" w:color="auto"/>
        <w:bottom w:val="none" w:sz="0" w:space="0" w:color="auto"/>
        <w:right w:val="none" w:sz="0" w:space="0" w:color="auto"/>
      </w:divBdr>
    </w:div>
    <w:div w:id="1649019349">
      <w:bodyDiv w:val="1"/>
      <w:marLeft w:val="0"/>
      <w:marRight w:val="0"/>
      <w:marTop w:val="0"/>
      <w:marBottom w:val="0"/>
      <w:divBdr>
        <w:top w:val="none" w:sz="0" w:space="0" w:color="auto"/>
        <w:left w:val="none" w:sz="0" w:space="0" w:color="auto"/>
        <w:bottom w:val="none" w:sz="0" w:space="0" w:color="auto"/>
        <w:right w:val="none" w:sz="0" w:space="0" w:color="auto"/>
      </w:divBdr>
    </w:div>
    <w:div w:id="1649238646">
      <w:bodyDiv w:val="1"/>
      <w:marLeft w:val="0"/>
      <w:marRight w:val="0"/>
      <w:marTop w:val="0"/>
      <w:marBottom w:val="0"/>
      <w:divBdr>
        <w:top w:val="none" w:sz="0" w:space="0" w:color="auto"/>
        <w:left w:val="none" w:sz="0" w:space="0" w:color="auto"/>
        <w:bottom w:val="none" w:sz="0" w:space="0" w:color="auto"/>
        <w:right w:val="none" w:sz="0" w:space="0" w:color="auto"/>
      </w:divBdr>
    </w:div>
    <w:div w:id="1725983190">
      <w:bodyDiv w:val="1"/>
      <w:marLeft w:val="0"/>
      <w:marRight w:val="0"/>
      <w:marTop w:val="0"/>
      <w:marBottom w:val="0"/>
      <w:divBdr>
        <w:top w:val="none" w:sz="0" w:space="0" w:color="auto"/>
        <w:left w:val="none" w:sz="0" w:space="0" w:color="auto"/>
        <w:bottom w:val="none" w:sz="0" w:space="0" w:color="auto"/>
        <w:right w:val="none" w:sz="0" w:space="0" w:color="auto"/>
      </w:divBdr>
      <w:divsChild>
        <w:div w:id="1064983925">
          <w:marLeft w:val="0"/>
          <w:marRight w:val="0"/>
          <w:marTop w:val="0"/>
          <w:marBottom w:val="0"/>
          <w:divBdr>
            <w:top w:val="none" w:sz="0" w:space="0" w:color="auto"/>
            <w:left w:val="none" w:sz="0" w:space="0" w:color="auto"/>
            <w:bottom w:val="none" w:sz="0" w:space="0" w:color="auto"/>
            <w:right w:val="none" w:sz="0" w:space="0" w:color="auto"/>
          </w:divBdr>
          <w:divsChild>
            <w:div w:id="271740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9206748">
      <w:bodyDiv w:val="1"/>
      <w:marLeft w:val="0"/>
      <w:marRight w:val="0"/>
      <w:marTop w:val="0"/>
      <w:marBottom w:val="0"/>
      <w:divBdr>
        <w:top w:val="none" w:sz="0" w:space="0" w:color="auto"/>
        <w:left w:val="none" w:sz="0" w:space="0" w:color="auto"/>
        <w:bottom w:val="none" w:sz="0" w:space="0" w:color="auto"/>
        <w:right w:val="none" w:sz="0" w:space="0" w:color="auto"/>
      </w:divBdr>
    </w:div>
    <w:div w:id="1771394054">
      <w:bodyDiv w:val="1"/>
      <w:marLeft w:val="0"/>
      <w:marRight w:val="0"/>
      <w:marTop w:val="0"/>
      <w:marBottom w:val="0"/>
      <w:divBdr>
        <w:top w:val="none" w:sz="0" w:space="0" w:color="auto"/>
        <w:left w:val="none" w:sz="0" w:space="0" w:color="auto"/>
        <w:bottom w:val="none" w:sz="0" w:space="0" w:color="auto"/>
        <w:right w:val="none" w:sz="0" w:space="0" w:color="auto"/>
      </w:divBdr>
    </w:div>
    <w:div w:id="1912036370">
      <w:bodyDiv w:val="1"/>
      <w:marLeft w:val="0"/>
      <w:marRight w:val="0"/>
      <w:marTop w:val="0"/>
      <w:marBottom w:val="0"/>
      <w:divBdr>
        <w:top w:val="none" w:sz="0" w:space="0" w:color="auto"/>
        <w:left w:val="none" w:sz="0" w:space="0" w:color="auto"/>
        <w:bottom w:val="none" w:sz="0" w:space="0" w:color="auto"/>
        <w:right w:val="none" w:sz="0" w:space="0" w:color="auto"/>
      </w:divBdr>
    </w:div>
    <w:div w:id="1920408645">
      <w:bodyDiv w:val="1"/>
      <w:marLeft w:val="0"/>
      <w:marRight w:val="0"/>
      <w:marTop w:val="0"/>
      <w:marBottom w:val="0"/>
      <w:divBdr>
        <w:top w:val="none" w:sz="0" w:space="0" w:color="auto"/>
        <w:left w:val="none" w:sz="0" w:space="0" w:color="auto"/>
        <w:bottom w:val="none" w:sz="0" w:space="0" w:color="auto"/>
        <w:right w:val="none" w:sz="0" w:space="0" w:color="auto"/>
      </w:divBdr>
    </w:div>
    <w:div w:id="1967078788">
      <w:bodyDiv w:val="1"/>
      <w:marLeft w:val="0"/>
      <w:marRight w:val="0"/>
      <w:marTop w:val="0"/>
      <w:marBottom w:val="0"/>
      <w:divBdr>
        <w:top w:val="none" w:sz="0" w:space="0" w:color="auto"/>
        <w:left w:val="none" w:sz="0" w:space="0" w:color="auto"/>
        <w:bottom w:val="none" w:sz="0" w:space="0" w:color="auto"/>
        <w:right w:val="none" w:sz="0" w:space="0" w:color="auto"/>
      </w:divBdr>
    </w:div>
    <w:div w:id="2025595765">
      <w:bodyDiv w:val="1"/>
      <w:marLeft w:val="0"/>
      <w:marRight w:val="0"/>
      <w:marTop w:val="0"/>
      <w:marBottom w:val="0"/>
      <w:divBdr>
        <w:top w:val="none" w:sz="0" w:space="0" w:color="auto"/>
        <w:left w:val="none" w:sz="0" w:space="0" w:color="auto"/>
        <w:bottom w:val="none" w:sz="0" w:space="0" w:color="auto"/>
        <w:right w:val="none" w:sz="0" w:space="0" w:color="auto"/>
      </w:divBdr>
      <w:divsChild>
        <w:div w:id="539975613">
          <w:marLeft w:val="0"/>
          <w:marRight w:val="0"/>
          <w:marTop w:val="0"/>
          <w:marBottom w:val="0"/>
          <w:divBdr>
            <w:top w:val="none" w:sz="0" w:space="0" w:color="auto"/>
            <w:left w:val="none" w:sz="0" w:space="0" w:color="auto"/>
            <w:bottom w:val="none" w:sz="0" w:space="0" w:color="auto"/>
            <w:right w:val="none" w:sz="0" w:space="0" w:color="auto"/>
          </w:divBdr>
          <w:divsChild>
            <w:div w:id="1989479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353951">
      <w:bodyDiv w:val="1"/>
      <w:marLeft w:val="0"/>
      <w:marRight w:val="0"/>
      <w:marTop w:val="0"/>
      <w:marBottom w:val="0"/>
      <w:divBdr>
        <w:top w:val="none" w:sz="0" w:space="0" w:color="auto"/>
        <w:left w:val="none" w:sz="0" w:space="0" w:color="auto"/>
        <w:bottom w:val="none" w:sz="0" w:space="0" w:color="auto"/>
        <w:right w:val="none" w:sz="0" w:space="0" w:color="auto"/>
      </w:divBdr>
    </w:div>
    <w:div w:id="2076390740">
      <w:bodyDiv w:val="1"/>
      <w:marLeft w:val="0"/>
      <w:marRight w:val="0"/>
      <w:marTop w:val="0"/>
      <w:marBottom w:val="0"/>
      <w:divBdr>
        <w:top w:val="none" w:sz="0" w:space="0" w:color="auto"/>
        <w:left w:val="none" w:sz="0" w:space="0" w:color="auto"/>
        <w:bottom w:val="none" w:sz="0" w:space="0" w:color="auto"/>
        <w:right w:val="none" w:sz="0" w:space="0" w:color="auto"/>
      </w:divBdr>
    </w:div>
    <w:div w:id="2106922771">
      <w:bodyDiv w:val="1"/>
      <w:marLeft w:val="0"/>
      <w:marRight w:val="0"/>
      <w:marTop w:val="0"/>
      <w:marBottom w:val="0"/>
      <w:divBdr>
        <w:top w:val="none" w:sz="0" w:space="0" w:color="auto"/>
        <w:left w:val="none" w:sz="0" w:space="0" w:color="auto"/>
        <w:bottom w:val="none" w:sz="0" w:space="0" w:color="auto"/>
        <w:right w:val="none" w:sz="0" w:space="0" w:color="auto"/>
      </w:divBdr>
      <w:divsChild>
        <w:div w:id="1120296926">
          <w:marLeft w:val="0"/>
          <w:marRight w:val="0"/>
          <w:marTop w:val="0"/>
          <w:marBottom w:val="0"/>
          <w:divBdr>
            <w:top w:val="none" w:sz="0" w:space="0" w:color="auto"/>
            <w:left w:val="none" w:sz="0" w:space="0" w:color="auto"/>
            <w:bottom w:val="none" w:sz="0" w:space="0" w:color="auto"/>
            <w:right w:val="none" w:sz="0" w:space="0" w:color="auto"/>
          </w:divBdr>
          <w:divsChild>
            <w:div w:id="2126577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8193224">
      <w:bodyDiv w:val="1"/>
      <w:marLeft w:val="0"/>
      <w:marRight w:val="0"/>
      <w:marTop w:val="0"/>
      <w:marBottom w:val="0"/>
      <w:divBdr>
        <w:top w:val="none" w:sz="0" w:space="0" w:color="auto"/>
        <w:left w:val="none" w:sz="0" w:space="0" w:color="auto"/>
        <w:bottom w:val="none" w:sz="0" w:space="0" w:color="auto"/>
        <w:right w:val="none" w:sz="0" w:space="0" w:color="auto"/>
      </w:divBdr>
    </w:div>
    <w:div w:id="2113931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cd10data.com/ICD10CM/Codes/F01-F99/F40-F48/F41-" TargetMode="External"/><Relationship Id="rId18" Type="http://schemas.openxmlformats.org/officeDocument/2006/relationships/hyperlink" Target="https://www.icd10data.com/ICD10CM/Codes/F01-F99/F40-F48/F48-" TargetMode="External"/><Relationship Id="rId26" Type="http://schemas.openxmlformats.org/officeDocument/2006/relationships/hyperlink" Target="https://www.nichd.nih.gov/health/topics/autism/conditioninfo/treatments/Pages/cognitive-behavior.aspx" TargetMode="External"/><Relationship Id="rId39" Type="http://schemas.openxmlformats.org/officeDocument/2006/relationships/hyperlink" Target="https://www.healthline.com/health/autism" TargetMode="External"/><Relationship Id="rId21" Type="http://schemas.openxmlformats.org/officeDocument/2006/relationships/hyperlink" Target="https://quirc.eu/quirc-sa/" TargetMode="External"/><Relationship Id="rId34" Type="http://schemas.openxmlformats.org/officeDocument/2006/relationships/hyperlink" Target="https://www.nichd.nih.gov/health/topics/autism/conditioninfo/treatments/Pages/physical-therapy.aspx" TargetMode="External"/><Relationship Id="rId42" Type="http://schemas.openxmlformats.org/officeDocument/2006/relationships/hyperlink" Target="https://harleypsychiatrists.co.uk/autism/" TargetMode="External"/><Relationship Id="rId47" Type="http://schemas.openxmlformats.org/officeDocument/2006/relationships/hyperlink" Target="https://www.nhs.uk/mental-health/conditions/generalised-anxiety-disorder/overview/" TargetMode="External"/><Relationship Id="rId50" Type="http://schemas.openxmlformats.org/officeDocument/2006/relationships/hyperlink" Target="https://cks.nice.org.uk/topics/depression/diagnosis/diagnosis/" TargetMode="External"/><Relationship Id="rId55" Type="http://schemas.openxmlformats.org/officeDocument/2006/relationships/hyperlink" Target="https://www.verywellmind.com/how-autism-spectrum-disorder-is-diagnosed-5194924" TargetMode="External"/><Relationship Id="rId63"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icd10data.com/ICD10CM/Codes/F01-F99/F40-F48/F44-" TargetMode="External"/><Relationship Id="rId20" Type="http://schemas.openxmlformats.org/officeDocument/2006/relationships/image" Target="media/image3.jpeg"/><Relationship Id="rId29" Type="http://schemas.openxmlformats.org/officeDocument/2006/relationships/hyperlink" Target="https://www.nichd.nih.gov/health/topics/autism/conditioninfo/treatments/Pages/joint-attention.aspx" TargetMode="External"/><Relationship Id="rId41" Type="http://schemas.openxmlformats.org/officeDocument/2006/relationships/hyperlink" Target="https://www.verywellmind.com/dsm-5-criteria-for-generalized-anxiety-disorder-1393147" TargetMode="External"/><Relationship Id="rId54" Type="http://schemas.openxmlformats.org/officeDocument/2006/relationships/hyperlink" Target="https://unsplash.com/s/photos/anxiety"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da.com/team/medical/" TargetMode="External"/><Relationship Id="rId32" Type="http://schemas.openxmlformats.org/officeDocument/2006/relationships/hyperlink" Target="https://www.nichd.nih.gov/health/topics/autism/conditioninfo/treatments/Pages/occupational-therapy.aspx" TargetMode="External"/><Relationship Id="rId37" Type="http://schemas.openxmlformats.org/officeDocument/2006/relationships/hyperlink" Target="https://ada.com/signs-of-autism/" TargetMode="External"/><Relationship Id="rId40" Type="http://schemas.openxmlformats.org/officeDocument/2006/relationships/hyperlink" Target="https://www1.health.gov.au/internet/publications/publishing.nsf/Content/mental-pubs-w-whatschiz-toc~mental-pubs-w-whatschiz-cau" TargetMode="External"/><Relationship Id="rId45" Type="http://schemas.openxmlformats.org/officeDocument/2006/relationships/hyperlink" Target="https://www.nimh.nih.gov/health/topics/schizophrenia" TargetMode="External"/><Relationship Id="rId53" Type="http://schemas.openxmlformats.org/officeDocument/2006/relationships/hyperlink" Target="https://cdn.sanity.io/images/0b678gck/buoy-public-site/6eaa446fc601a66f7fb49cbf27df9a83805c9101-1500x1500.jpg?w=768&amp;q=70&amp;auto=format&amp;dpr=1" TargetMode="External"/><Relationship Id="rId58" Type="http://schemas.openxmlformats.org/officeDocument/2006/relationships/hyperlink" Target="https://icd.who.int/browse10/2016/en" TargetMode="External"/><Relationship Id="rId5" Type="http://schemas.openxmlformats.org/officeDocument/2006/relationships/numbering" Target="numbering.xml"/><Relationship Id="rId15" Type="http://schemas.openxmlformats.org/officeDocument/2006/relationships/hyperlink" Target="https://www.icd10data.com/ICD10CM/Codes/F01-F99/F40-F48/F43-" TargetMode="External"/><Relationship Id="rId23" Type="http://schemas.openxmlformats.org/officeDocument/2006/relationships/hyperlink" Target="https://www.healthline.com/health/bacterial-vs-viral-infections" TargetMode="External"/><Relationship Id="rId28" Type="http://schemas.openxmlformats.org/officeDocument/2006/relationships/hyperlink" Target="https://www.nichd.nih.gov/health/topics/autism/conditioninfo/treatments/Pages/educational-therapies.aspx" TargetMode="External"/><Relationship Id="rId36" Type="http://schemas.openxmlformats.org/officeDocument/2006/relationships/hyperlink" Target="https://www.nichd.nih.gov/health/topics/autism/conditioninfo/treatments/Pages/speech-language.aspx" TargetMode="External"/><Relationship Id="rId49" Type="http://schemas.openxmlformats.org/officeDocument/2006/relationships/hyperlink" Target="https://www.nhs.uk/mental-health/conditions/schizophrenia/symptoms/" TargetMode="External"/><Relationship Id="rId57" Type="http://schemas.openxmlformats.org/officeDocument/2006/relationships/hyperlink" Target="https://icd.who.int/browse10/2016/en" TargetMode="External"/><Relationship Id="rId61"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verywellmind.com/the-diagnostic-and-statistical-manual-dsm-2795758" TargetMode="External"/><Relationship Id="rId31" Type="http://schemas.openxmlformats.org/officeDocument/2006/relationships/hyperlink" Target="https://www.nichd.nih.gov/health/topics/autism/conditioninfo/treatments/Pages/nutritional-therapy.aspx" TargetMode="External"/><Relationship Id="rId44" Type="http://schemas.openxmlformats.org/officeDocument/2006/relationships/hyperlink" Target="https://www.msdmanuals.com/home/mental-health-disorders/anxiety-and-stress-related-disorders/specific-phobic-disorders" TargetMode="External"/><Relationship Id="rId52" Type="http://schemas.openxmlformats.org/officeDocument/2006/relationships/hyperlink" Target="https://www.ons.gov.uk/search?q=schizophrenia%20uk" TargetMode="External"/><Relationship Id="rId60"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cd10data.com/ICD10CM/Codes/F01-F99/F40-F48/F42-" TargetMode="External"/><Relationship Id="rId22" Type="http://schemas.openxmlformats.org/officeDocument/2006/relationships/image" Target="media/image4.jpeg"/><Relationship Id="rId27" Type="http://schemas.openxmlformats.org/officeDocument/2006/relationships/hyperlink" Target="https://www.nichd.nih.gov/health/topics/autism/conditioninfo/treatments/Pages/early-intervention.aspx" TargetMode="External"/><Relationship Id="rId30" Type="http://schemas.openxmlformats.org/officeDocument/2006/relationships/hyperlink" Target="https://www.nichd.nih.gov/health/topics/autism/conditioninfo/treatments/Pages/medication-treatment.aspx" TargetMode="External"/><Relationship Id="rId35" Type="http://schemas.openxmlformats.org/officeDocument/2006/relationships/hyperlink" Target="https://www.nichd.nih.gov/health/topics/autism/conditioninfo/treatments/Pages/social-skills.aspx" TargetMode="External"/><Relationship Id="rId43" Type="http://schemas.openxmlformats.org/officeDocument/2006/relationships/hyperlink" Target="https://www.icd10data.com/ICD10CM/Codes/F01-F99/F40-F48" TargetMode="External"/><Relationship Id="rId48" Type="http://schemas.openxmlformats.org/officeDocument/2006/relationships/hyperlink" Target="https://www.nhs.uk/mental-health/conditions/anxiety/" TargetMode="External"/><Relationship Id="rId56" Type="http://schemas.openxmlformats.org/officeDocument/2006/relationships/hyperlink" Target="https://icd.who.int/browse10/2016/en" TargetMode="External"/><Relationship Id="rId8" Type="http://schemas.openxmlformats.org/officeDocument/2006/relationships/webSettings" Target="webSettings.xml"/><Relationship Id="rId51" Type="http://schemas.openxmlformats.org/officeDocument/2006/relationships/hyperlink" Target="https://www.nichd.nih.gov/health/topics/autism/conditioninfo/treatments" TargetMode="Externa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hyperlink" Target="https://www.icd10data.com/ICD10CM/Codes/F01-F99/F40-F48/F45-" TargetMode="External"/><Relationship Id="rId25" Type="http://schemas.openxmlformats.org/officeDocument/2006/relationships/hyperlink" Target="https://www.nichd.nih.gov/health/topics/autism/conditioninfo/treatments/Pages/behavioral-management.aspx" TargetMode="External"/><Relationship Id="rId33" Type="http://schemas.openxmlformats.org/officeDocument/2006/relationships/hyperlink" Target="https://www.nichd.nih.gov/health/topics/autism/conditioninfo/treatments/Pages/parent-mediated.aspx" TargetMode="External"/><Relationship Id="rId38" Type="http://schemas.openxmlformats.org/officeDocument/2006/relationships/hyperlink" Target="https://www.autismspeaks.org/what-autism" TargetMode="External"/><Relationship Id="rId46" Type="http://schemas.openxmlformats.org/officeDocument/2006/relationships/hyperlink" Target="https://nationaltoday.com/wp-content/uploads/2021/04/Autism-Awareness-1.jpg" TargetMode="External"/><Relationship Id="rId5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3" ma:contentTypeDescription="Create a new document." ma:contentTypeScope="" ma:versionID="f92a2ec5e7ba60f5a3c8d7cd9af81d6e">
  <xsd:schema xmlns:xsd="http://www.w3.org/2001/XMLSchema" xmlns:xs="http://www.w3.org/2001/XMLSchema" xmlns:p="http://schemas.microsoft.com/office/2006/metadata/properties" xmlns:ns3="5861d064-84cb-4d90-8285-3b98c6fe9678" xmlns:ns4="0340dd18-0450-4afb-b5d1-97b484958e7b" targetNamespace="http://schemas.microsoft.com/office/2006/metadata/properties" ma:root="true" ma:fieldsID="eec756627c150169753ef93c4ae4e003" ns3:_="" ns4:_="">
    <xsd:import namespace="5861d064-84cb-4d90-8285-3b98c6fe9678"/>
    <xsd:import namespace="0340dd18-0450-4afb-b5d1-97b484958e7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616281-2788-482B-BA10-FB27C77A44A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893EEB5-0AB1-481C-A1AA-655708B68F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61d064-84cb-4d90-8285-3b98c6fe9678"/>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2E0A658-77BD-46D4-A053-531856B8A6B9}">
  <ds:schemaRefs>
    <ds:schemaRef ds:uri="http://schemas.microsoft.com/sharepoint/v3/contenttype/forms"/>
  </ds:schemaRefs>
</ds:datastoreItem>
</file>

<file path=customXml/itemProps4.xml><?xml version="1.0" encoding="utf-8"?>
<ds:datastoreItem xmlns:ds="http://schemas.openxmlformats.org/officeDocument/2006/customXml" ds:itemID="{C742283C-E2AB-4411-B643-A7CD176537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4905</TotalTime>
  <Pages>21</Pages>
  <Words>4933</Words>
  <Characters>28121</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Sisi</cp:lastModifiedBy>
  <cp:revision>53</cp:revision>
  <dcterms:created xsi:type="dcterms:W3CDTF">2021-12-30T07:37:00Z</dcterms:created>
  <dcterms:modified xsi:type="dcterms:W3CDTF">2022-01-04T22:27:00Z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