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99B" w:rsidRDefault="00786BFB" w:rsidP="00786BFB">
      <w:pPr>
        <w:jc w:val="center"/>
        <w:rPr>
          <w:sz w:val="28"/>
          <w:szCs w:val="28"/>
          <w:u w:val="single"/>
        </w:rPr>
      </w:pPr>
      <w:proofErr w:type="spellStart"/>
      <w:r w:rsidRPr="00786BFB">
        <w:rPr>
          <w:sz w:val="28"/>
          <w:szCs w:val="28"/>
          <w:u w:val="single"/>
        </w:rPr>
        <w:t>Amatus</w:t>
      </w:r>
      <w:proofErr w:type="spellEnd"/>
      <w:r w:rsidRPr="00786BFB">
        <w:rPr>
          <w:sz w:val="28"/>
          <w:szCs w:val="28"/>
          <w:u w:val="single"/>
        </w:rPr>
        <w:t xml:space="preserve"> of </w:t>
      </w:r>
      <w:proofErr w:type="spellStart"/>
      <w:r w:rsidRPr="00786BFB">
        <w:rPr>
          <w:sz w:val="28"/>
          <w:szCs w:val="28"/>
          <w:u w:val="single"/>
        </w:rPr>
        <w:t>Montecassino</w:t>
      </w:r>
      <w:proofErr w:type="spellEnd"/>
      <w:r w:rsidRPr="00786BFB">
        <w:rPr>
          <w:sz w:val="28"/>
          <w:szCs w:val="28"/>
          <w:u w:val="single"/>
        </w:rPr>
        <w:t>: The History of the Normans</w:t>
      </w:r>
    </w:p>
    <w:p w:rsidR="00786BFB" w:rsidRDefault="00786BFB" w:rsidP="00786BFB">
      <w:pPr>
        <w:jc w:val="center"/>
      </w:pPr>
    </w:p>
    <w:p w:rsidR="000F2340" w:rsidRDefault="000F2340" w:rsidP="00786BFB">
      <w:r>
        <w:t xml:space="preserve">In this portfolio piece I am going to doing a commentary on an extract from Book one of </w:t>
      </w:r>
      <w:proofErr w:type="spellStart"/>
      <w:r>
        <w:t>Amatus</w:t>
      </w:r>
      <w:proofErr w:type="spellEnd"/>
      <w:r>
        <w:t>’ ‘History of the Normans’.</w:t>
      </w:r>
    </w:p>
    <w:p w:rsidR="00590C12" w:rsidRDefault="00590C12" w:rsidP="00786BFB">
      <w:proofErr w:type="spellStart"/>
      <w:r>
        <w:t>Amatus</w:t>
      </w:r>
      <w:proofErr w:type="spellEnd"/>
      <w:r>
        <w:t xml:space="preserve"> of </w:t>
      </w:r>
      <w:proofErr w:type="spellStart"/>
      <w:r>
        <w:t>Montacassino</w:t>
      </w:r>
      <w:proofErr w:type="spellEnd"/>
      <w:r>
        <w:t xml:space="preserve"> was an 11</w:t>
      </w:r>
      <w:r w:rsidRPr="00590C12">
        <w:rPr>
          <w:vertAlign w:val="superscript"/>
        </w:rPr>
        <w:t>th</w:t>
      </w:r>
      <w:r>
        <w:t xml:space="preserve"> century Benedictine monk, who wrote ‘The History of the Normans’ or </w:t>
      </w:r>
      <w:proofErr w:type="gramStart"/>
      <w:r>
        <w:t xml:space="preserve">‘ </w:t>
      </w:r>
      <w:proofErr w:type="spellStart"/>
      <w:r>
        <w:t>L’Ystoire</w:t>
      </w:r>
      <w:proofErr w:type="spellEnd"/>
      <w:proofErr w:type="gramEnd"/>
      <w:r>
        <w:t xml:space="preserve"> de li </w:t>
      </w:r>
      <w:proofErr w:type="spellStart"/>
      <w:r>
        <w:t>Normant</w:t>
      </w:r>
      <w:proofErr w:type="spellEnd"/>
      <w:r>
        <w:t xml:space="preserve">’. (Wolf, K. B., 1995) This is one of three primary sources of the Norman conquest of Italy and Sicily. Little is known about </w:t>
      </w:r>
      <w:proofErr w:type="spellStart"/>
      <w:r>
        <w:t>Amatus</w:t>
      </w:r>
      <w:proofErr w:type="spellEnd"/>
      <w:r>
        <w:t xml:space="preserve"> before he came into the monastery of </w:t>
      </w:r>
      <w:proofErr w:type="spellStart"/>
      <w:r>
        <w:t>Montecassino</w:t>
      </w:r>
      <w:proofErr w:type="spellEnd"/>
      <w:r>
        <w:t xml:space="preserve">, in the 1050’s </w:t>
      </w:r>
      <w:proofErr w:type="spellStart"/>
      <w:r>
        <w:t>Amatus</w:t>
      </w:r>
      <w:proofErr w:type="spellEnd"/>
      <w:r>
        <w:t xml:space="preserve"> joined the monastery under abbot Desiderius and wrote most of his work under his leadership / tutelage, later under Pope Victor III. (Wolf, K. B., 1995)</w:t>
      </w:r>
    </w:p>
    <w:p w:rsidR="00590C12" w:rsidRDefault="00590C12" w:rsidP="00786BFB">
      <w:r>
        <w:t>The History of the Normans (</w:t>
      </w:r>
      <w:proofErr w:type="spellStart"/>
      <w:r>
        <w:t>L’Ystoire</w:t>
      </w:r>
      <w:proofErr w:type="spellEnd"/>
      <w:r>
        <w:t xml:space="preserve"> de li </w:t>
      </w:r>
      <w:proofErr w:type="spellStart"/>
      <w:r>
        <w:t>Normant</w:t>
      </w:r>
      <w:proofErr w:type="spellEnd"/>
      <w:r>
        <w:t xml:space="preserve">) details the </w:t>
      </w:r>
      <w:r w:rsidR="000F2340">
        <w:t xml:space="preserve">Normans in Italy and Sicily, mainly in Southern Italy, from the Norman arrival to the death of Richard of Capua. Kenneth Baxter Wolf (1995) believes that the history was written as a commemoration to Richard, and Robert Guiscard, and was likely written sometime after 1080. </w:t>
      </w:r>
    </w:p>
    <w:p w:rsidR="00975837" w:rsidRDefault="00975837" w:rsidP="00786BFB">
      <w:r>
        <w:t xml:space="preserve">The main audience for this work would have been important Normans, to learn about the “history” of the Normans. However </w:t>
      </w:r>
      <w:proofErr w:type="gramStart"/>
      <w:r>
        <w:t>It</w:t>
      </w:r>
      <w:proofErr w:type="gramEnd"/>
      <w:r>
        <w:t xml:space="preserve"> could also be used as propaganda to the enemies of the Normans, to say “look at how great we are, look at our </w:t>
      </w:r>
      <w:r w:rsidR="009160FF">
        <w:t xml:space="preserve">divine origins.” </w:t>
      </w:r>
    </w:p>
    <w:p w:rsidR="000F2340" w:rsidRDefault="000F2340" w:rsidP="00786BFB">
      <w:r>
        <w:t xml:space="preserve">At the start of the extract </w:t>
      </w:r>
      <w:proofErr w:type="spellStart"/>
      <w:r>
        <w:t>Amatus</w:t>
      </w:r>
      <w:proofErr w:type="spellEnd"/>
      <w:r>
        <w:t xml:space="preserve"> wrote “at the end of France.” (Amato et al, 2004) it is unclear as to which end of France is meant here, however we can assume that the north of France is what is meant as this is where Rouen is the ‘ancestral’ home of the Normans. </w:t>
      </w:r>
    </w:p>
    <w:p w:rsidR="000B30AE" w:rsidRDefault="000F2340" w:rsidP="00786BFB">
      <w:proofErr w:type="spellStart"/>
      <w:r>
        <w:t>Amatus</w:t>
      </w:r>
      <w:proofErr w:type="spellEnd"/>
      <w:r>
        <w:t xml:space="preserve"> continues with “plain filled with woods and fruit trees,” </w:t>
      </w:r>
      <w:r>
        <w:t>(Amato et al, 2004)</w:t>
      </w:r>
      <w:r>
        <w:t xml:space="preserve"> this comes across as being a very idyllic and biblical setting, perhaps showing that the Normans came from a land greater than everywhere else? </w:t>
      </w:r>
      <w:proofErr w:type="spellStart"/>
      <w:r>
        <w:t>Amatus</w:t>
      </w:r>
      <w:proofErr w:type="spellEnd"/>
      <w:r>
        <w:t xml:space="preserve"> then says “In this Narrow place lived a great number of very robust and strong people.” </w:t>
      </w:r>
      <w:r>
        <w:t xml:space="preserve">(Amato et al, 2004) </w:t>
      </w:r>
      <w:r w:rsidR="000B30AE">
        <w:t>This almost shows admiration of the Normans for their physical prowess, if this is the case it could be from some Scandinavian origins due to Rollo and his comrades. He (</w:t>
      </w:r>
      <w:proofErr w:type="spellStart"/>
      <w:r w:rsidR="000B30AE">
        <w:t>Amatus</w:t>
      </w:r>
      <w:proofErr w:type="spellEnd"/>
      <w:r w:rsidR="000B30AE">
        <w:t xml:space="preserve">) then goes on to claim that the men came from the “Island of Nora,” </w:t>
      </w:r>
      <w:r w:rsidR="000B30AE">
        <w:t xml:space="preserve">(Amato et al, 2004) </w:t>
      </w:r>
      <w:r w:rsidR="000B30AE">
        <w:t xml:space="preserve">thus naming those who hailed from this land ‘Normans’. “For this reason they were called ‘Normans’ that is the men of ‘Nora’.” </w:t>
      </w:r>
      <w:r w:rsidR="000B30AE">
        <w:t xml:space="preserve">(Amato et al, 2004) </w:t>
      </w:r>
      <w:r w:rsidR="000B30AE">
        <w:t xml:space="preserve">this is a very blanket statement with little real tangible evidence to back it up, what it does give the Normans is a </w:t>
      </w:r>
      <w:proofErr w:type="spellStart"/>
      <w:r w:rsidR="000B30AE">
        <w:t>snece</w:t>
      </w:r>
      <w:proofErr w:type="spellEnd"/>
      <w:r w:rsidR="000B30AE">
        <w:t xml:space="preserve"> of mysticism and intrigue as well as saying they are not of French or Italian origin. </w:t>
      </w:r>
    </w:p>
    <w:p w:rsidR="000B30AE" w:rsidRDefault="000B30AE" w:rsidP="00786BFB">
      <w:r>
        <w:t xml:space="preserve">“For ‘man’ in the German language is the equivalent of [the French word] ‘home’.” </w:t>
      </w:r>
      <w:r>
        <w:t xml:space="preserve">(Amato et al, 2004) </w:t>
      </w:r>
      <w:r>
        <w:t xml:space="preserve"> Is </w:t>
      </w:r>
      <w:proofErr w:type="spellStart"/>
      <w:r>
        <w:t>Amatus</w:t>
      </w:r>
      <w:proofErr w:type="spellEnd"/>
      <w:r>
        <w:t xml:space="preserve"> trying to say that the Normans originated in Germany? It may be possible to mix the imagery of the Scandinavians with the German Angles or Saxons. </w:t>
      </w:r>
    </w:p>
    <w:p w:rsidR="00786BFB" w:rsidRDefault="004D56E9">
      <w:r>
        <w:t>There has been no specific mention of wome</w:t>
      </w:r>
      <w:r w:rsidR="00EA62F7">
        <w:t>n, however it could be the case that when ‘men’ are mentioned it means ‘man’ and so all of humanity.</w:t>
      </w:r>
    </w:p>
    <w:p w:rsidR="00EA62F7" w:rsidRDefault="00EA62F7">
      <w:r>
        <w:t xml:space="preserve">“This </w:t>
      </w:r>
      <w:r w:rsidR="0088127F">
        <w:t xml:space="preserve">people had increased to such a number that the fields and orchards were not sufficient for producing the necessities of life for so many.” </w:t>
      </w:r>
      <w:r w:rsidR="0088127F">
        <w:t>(Amato et al, 2004)</w:t>
      </w:r>
      <w:r w:rsidR="0088127F">
        <w:t xml:space="preserve"> This shows that the Norman people are a very fertile people who are now struggling with the aftermath of that fertility, this is also a likely over exaggeration of the facts.  “Therefore, they </w:t>
      </w:r>
      <w:proofErr w:type="spellStart"/>
      <w:r w:rsidR="0088127F">
        <w:t>scatteed</w:t>
      </w:r>
      <w:proofErr w:type="spellEnd"/>
      <w:r w:rsidR="0088127F">
        <w:t xml:space="preserve"> here and there throughout different parts of the world.” </w:t>
      </w:r>
      <w:r w:rsidR="0088127F">
        <w:t>(Amato et al, 2004)</w:t>
      </w:r>
      <w:r w:rsidR="0088127F">
        <w:t xml:space="preserve"> This is said as if done without any pre planning and done as a last resort, when we know that the Norman expansion was not done as a last resort. </w:t>
      </w:r>
    </w:p>
    <w:p w:rsidR="0088127F" w:rsidRDefault="0088127F">
      <w:r>
        <w:lastRenderedPageBreak/>
        <w:t xml:space="preserve">“That is, in various lands and countries [for different countries are called climes according to the disposition of heaven].” </w:t>
      </w:r>
      <w:r>
        <w:t>(Amato et al, 2004)</w:t>
      </w:r>
      <w:r w:rsidR="006F1640">
        <w:t xml:space="preserve"> By this does </w:t>
      </w:r>
      <w:proofErr w:type="spellStart"/>
      <w:r w:rsidR="006F1640">
        <w:t>Amatus</w:t>
      </w:r>
      <w:proofErr w:type="spellEnd"/>
      <w:r w:rsidR="006F1640">
        <w:t xml:space="preserve"> mean the Normans conquered lots of lands but also whole countries? This we know to happen with time. </w:t>
      </w:r>
    </w:p>
    <w:p w:rsidR="006F1640" w:rsidRDefault="006F1640">
      <w:r>
        <w:t>“</w:t>
      </w:r>
      <w:proofErr w:type="spellStart"/>
      <w:r>
        <w:t>Abandonning</w:t>
      </w:r>
      <w:proofErr w:type="spellEnd"/>
      <w:r>
        <w:t xml:space="preserve"> little in order to acquire much.” </w:t>
      </w:r>
      <w:r>
        <w:t>(Amato et al, 2004)</w:t>
      </w:r>
      <w:r>
        <w:t xml:space="preserve"> This could be meant as the Normans took all their possessions when going on crusade / to conquer new land, thus being able to leave personal possessions at various conquered places to mark them as their own. </w:t>
      </w:r>
    </w:p>
    <w:p w:rsidR="006F1640" w:rsidRDefault="006F1640">
      <w:r>
        <w:t xml:space="preserve">“They did not follow the custom of many who go through the world placing themselves in the service of others.” </w:t>
      </w:r>
      <w:r>
        <w:t>(Amato et al, 2004)</w:t>
      </w:r>
      <w:r>
        <w:t xml:space="preserve"> Instead of hiring themselves out as mercenaries to a variety of people and then settling where they ended up, the Normans went out with the idea to conquer and take over places and make them their own by force, rather than by assimilating into the pre-existing society. </w:t>
      </w:r>
    </w:p>
    <w:p w:rsidR="006F1640" w:rsidRDefault="006F1640">
      <w:r>
        <w:t xml:space="preserve">“Like the ancient warriors, they desired to have all people under their rule and dominion.” </w:t>
      </w:r>
      <w:r>
        <w:t>(Amato et al, 2004)</w:t>
      </w:r>
      <w:r>
        <w:t xml:space="preserve"> This perfectly explains the England under Norman rule, the Normans came in and inserted themselves as the top elite class of society, and rule over everyone else. </w:t>
      </w:r>
    </w:p>
    <w:p w:rsidR="00923584" w:rsidRDefault="006F1640">
      <w:r>
        <w:t xml:space="preserve">“They took up arms, breaking the bond of peace, and created a great army [of] foot soldiers and horsemen. Now we shall tell you how they scattered throughout the world and made their way.” </w:t>
      </w:r>
      <w:r>
        <w:t>(Amato et al, 2004)</w:t>
      </w:r>
      <w:r>
        <w:t xml:space="preserve"> </w:t>
      </w:r>
      <w:r w:rsidR="00975837">
        <w:t xml:space="preserve">This is to show that this is not where the Normans stopped, they (the Normans) continued their expansion beyond Italy and into the Holy Land, with a number of crusades. </w:t>
      </w:r>
    </w:p>
    <w:p w:rsidR="00923584" w:rsidRDefault="00923584">
      <w:r>
        <w:br w:type="page"/>
      </w:r>
    </w:p>
    <w:p w:rsidR="00975837" w:rsidRDefault="00923584">
      <w:r>
        <w:lastRenderedPageBreak/>
        <w:t>Bibliography:</w:t>
      </w:r>
    </w:p>
    <w:p w:rsidR="00923584" w:rsidRPr="00A75EED" w:rsidRDefault="00923584">
      <w:pPr>
        <w:rPr>
          <w:rFonts w:cstheme="minorHAnsi"/>
        </w:rPr>
      </w:pPr>
    </w:p>
    <w:p w:rsidR="00A75EED" w:rsidRPr="00A75EED" w:rsidRDefault="00A75EED">
      <w:pPr>
        <w:rPr>
          <w:rFonts w:cstheme="minorHAnsi"/>
        </w:rPr>
      </w:pPr>
      <w:r w:rsidRPr="00A75EED">
        <w:rPr>
          <w:rFonts w:cstheme="minorHAnsi"/>
        </w:rPr>
        <w:t xml:space="preserve">Amato et al. 2004. </w:t>
      </w:r>
      <w:r w:rsidRPr="00A75EED">
        <w:rPr>
          <w:rFonts w:cstheme="minorHAnsi"/>
          <w:i/>
        </w:rPr>
        <w:t xml:space="preserve">The History of the Normans. </w:t>
      </w:r>
      <w:r w:rsidRPr="00A75EED">
        <w:rPr>
          <w:rFonts w:cstheme="minorHAnsi"/>
        </w:rPr>
        <w:t xml:space="preserve">Woodbridge, Suffolk, UK: </w:t>
      </w:r>
      <w:proofErr w:type="spellStart"/>
      <w:r w:rsidRPr="00A75EED">
        <w:rPr>
          <w:rFonts w:cstheme="minorHAnsi"/>
        </w:rPr>
        <w:t>Boydell</w:t>
      </w:r>
      <w:proofErr w:type="spellEnd"/>
      <w:r w:rsidRPr="00A75EED">
        <w:rPr>
          <w:rFonts w:cstheme="minorHAnsi"/>
        </w:rPr>
        <w:t xml:space="preserve"> Press</w:t>
      </w:r>
    </w:p>
    <w:p w:rsidR="00A75EED" w:rsidRPr="00A75EED" w:rsidRDefault="00A75EED">
      <w:pPr>
        <w:rPr>
          <w:rFonts w:cstheme="minorHAnsi"/>
          <w:shd w:val="clear" w:color="auto" w:fill="FFFFFF"/>
        </w:rPr>
      </w:pPr>
      <w:r w:rsidRPr="00A75EED">
        <w:rPr>
          <w:rFonts w:cstheme="minorHAnsi"/>
          <w:shd w:val="clear" w:color="auto" w:fill="FFFFFF"/>
        </w:rPr>
        <w:t>Loud, Graham A (2000). </w:t>
      </w:r>
      <w:r w:rsidRPr="00A75EED">
        <w:rPr>
          <w:rFonts w:cstheme="minorHAnsi"/>
          <w:i/>
          <w:iCs/>
          <w:shd w:val="clear" w:color="auto" w:fill="FFFFFF"/>
        </w:rPr>
        <w:t>The Age of Robert Guiscard: Southern Italy and the Norman Conquest</w:t>
      </w:r>
      <w:r w:rsidRPr="00A75EED">
        <w:rPr>
          <w:rFonts w:cstheme="minorHAnsi"/>
          <w:shd w:val="clear" w:color="auto" w:fill="FFFFFF"/>
        </w:rPr>
        <w:t>. Harlow, UK: Pearson Education Limited</w:t>
      </w:r>
    </w:p>
    <w:p w:rsidR="00A75EED" w:rsidRPr="00A75EED" w:rsidRDefault="00A75EED">
      <w:pPr>
        <w:rPr>
          <w:rFonts w:cstheme="minorHAnsi"/>
          <w:shd w:val="clear" w:color="auto" w:fill="FFFFFF"/>
        </w:rPr>
      </w:pPr>
      <w:r w:rsidRPr="00A75EED">
        <w:rPr>
          <w:rFonts w:cstheme="minorHAnsi"/>
          <w:shd w:val="clear" w:color="auto" w:fill="FFFFFF"/>
        </w:rPr>
        <w:t>Wolf, Kenneth Baxter (1995). </w:t>
      </w:r>
      <w:r w:rsidRPr="00A75EED">
        <w:rPr>
          <w:rFonts w:cstheme="minorHAnsi"/>
          <w:i/>
          <w:iCs/>
          <w:shd w:val="clear" w:color="auto" w:fill="FFFFFF"/>
        </w:rPr>
        <w:t>The Normans and their Historians in Eleventh Century-Italy</w:t>
      </w:r>
      <w:r w:rsidRPr="00A75EED">
        <w:rPr>
          <w:rFonts w:cstheme="minorHAnsi"/>
          <w:shd w:val="clear" w:color="auto" w:fill="FFFFFF"/>
        </w:rPr>
        <w:t>. Philadelphia: University of Pennsylvania Press</w:t>
      </w:r>
    </w:p>
    <w:p w:rsidR="00A75EED" w:rsidRPr="00A75EED" w:rsidRDefault="00A75EED">
      <w:bookmarkStart w:id="0" w:name="_GoBack"/>
      <w:bookmarkEnd w:id="0"/>
    </w:p>
    <w:sectPr w:rsidR="00A75EED" w:rsidRPr="00A75E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BFB"/>
    <w:rsid w:val="000365A2"/>
    <w:rsid w:val="0004713A"/>
    <w:rsid w:val="000B30AE"/>
    <w:rsid w:val="000F2340"/>
    <w:rsid w:val="0020717F"/>
    <w:rsid w:val="002D43EC"/>
    <w:rsid w:val="0033631F"/>
    <w:rsid w:val="00337EA1"/>
    <w:rsid w:val="004237C4"/>
    <w:rsid w:val="00450743"/>
    <w:rsid w:val="004836D5"/>
    <w:rsid w:val="004D56E9"/>
    <w:rsid w:val="004E599B"/>
    <w:rsid w:val="005062B3"/>
    <w:rsid w:val="00590C12"/>
    <w:rsid w:val="005C3346"/>
    <w:rsid w:val="00603FAE"/>
    <w:rsid w:val="00692289"/>
    <w:rsid w:val="006D2886"/>
    <w:rsid w:val="006F1640"/>
    <w:rsid w:val="00786BFB"/>
    <w:rsid w:val="00872BF2"/>
    <w:rsid w:val="0088127F"/>
    <w:rsid w:val="008C32EC"/>
    <w:rsid w:val="009160FF"/>
    <w:rsid w:val="00923584"/>
    <w:rsid w:val="00975837"/>
    <w:rsid w:val="00975CCC"/>
    <w:rsid w:val="009D2D1E"/>
    <w:rsid w:val="00A13D4F"/>
    <w:rsid w:val="00A65FBA"/>
    <w:rsid w:val="00A75EED"/>
    <w:rsid w:val="00AE1FB6"/>
    <w:rsid w:val="00B14A1B"/>
    <w:rsid w:val="00B26230"/>
    <w:rsid w:val="00B77CB8"/>
    <w:rsid w:val="00B93E49"/>
    <w:rsid w:val="00C42588"/>
    <w:rsid w:val="00C558A8"/>
    <w:rsid w:val="00C67F46"/>
    <w:rsid w:val="00CA646B"/>
    <w:rsid w:val="00CB0647"/>
    <w:rsid w:val="00EA62F7"/>
    <w:rsid w:val="00EB411B"/>
    <w:rsid w:val="00F97FBE"/>
    <w:rsid w:val="00FB0FB7"/>
    <w:rsid w:val="00FE10FB"/>
    <w:rsid w:val="00FE3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E57E1C-E05A-476F-9E7D-354681165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813</Words>
  <Characters>4638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2</cp:revision>
  <dcterms:created xsi:type="dcterms:W3CDTF">2017-11-24T17:09:00Z</dcterms:created>
  <dcterms:modified xsi:type="dcterms:W3CDTF">2017-11-24T17:09:00Z</dcterms:modified>
</cp:coreProperties>
</file>