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66A66" w14:textId="62548905"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w:t>
      </w:r>
      <w:r w:rsidR="00C3401B">
        <w:rPr>
          <w:rFonts w:asciiTheme="minorHAnsi" w:hAnsiTheme="minorHAnsi" w:cstheme="minorHAnsi"/>
          <w:b/>
          <w:color w:val="000000" w:themeColor="text1"/>
          <w:u w:val="single"/>
        </w:rPr>
        <w:t xml:space="preserve"> </w:t>
      </w:r>
      <w:r w:rsidR="003C4F24">
        <w:rPr>
          <w:rFonts w:asciiTheme="minorHAnsi" w:hAnsiTheme="minorHAnsi" w:cstheme="minorHAnsi"/>
          <w:b/>
          <w:color w:val="000000" w:themeColor="text1"/>
          <w:u w:val="single"/>
        </w:rPr>
        <w:t>–</w:t>
      </w:r>
      <w:r w:rsidR="00C3401B">
        <w:rPr>
          <w:rFonts w:asciiTheme="minorHAnsi" w:hAnsiTheme="minorHAnsi" w:cstheme="minorHAnsi"/>
          <w:b/>
          <w:color w:val="000000" w:themeColor="text1"/>
          <w:u w:val="single"/>
        </w:rPr>
        <w:t xml:space="preserve"> </w:t>
      </w:r>
      <w:r w:rsidR="0047012A">
        <w:rPr>
          <w:rFonts w:asciiTheme="minorHAnsi" w:hAnsiTheme="minorHAnsi" w:cstheme="minorHAnsi"/>
          <w:b/>
          <w:color w:val="000000" w:themeColor="text1"/>
          <w:u w:val="single"/>
        </w:rPr>
        <w:t>2022/3</w:t>
      </w:r>
      <w:r w:rsidR="006363DD" w:rsidRPr="00D96A1C">
        <w:rPr>
          <w:rFonts w:asciiTheme="minorHAnsi" w:hAnsiTheme="minorHAnsi" w:cstheme="minorHAnsi"/>
          <w:b/>
          <w:color w:val="000000" w:themeColor="text1"/>
          <w:u w:val="single"/>
        </w:rPr>
        <w:t xml:space="preserve"> -</w:t>
      </w:r>
      <w:r w:rsidR="001163C0">
        <w:rPr>
          <w:rFonts w:asciiTheme="minorHAnsi" w:hAnsiTheme="minorHAnsi" w:cstheme="minorHAnsi"/>
          <w:b/>
          <w:color w:val="000000" w:themeColor="text1"/>
          <w:u w:val="single"/>
        </w:rPr>
        <w:t xml:space="preserve"> </w:t>
      </w:r>
      <w:r w:rsidR="00242112" w:rsidRPr="00D96A1C">
        <w:rPr>
          <w:rFonts w:asciiTheme="minorHAnsi" w:hAnsiTheme="minorHAnsi" w:cstheme="minorHAnsi"/>
          <w:b/>
          <w:color w:val="000000" w:themeColor="text1"/>
          <w:u w:val="single"/>
        </w:rPr>
        <w:t xml:space="preserve"> </w:t>
      </w:r>
      <w:r w:rsidR="006363DD" w:rsidRPr="00D96A1C">
        <w:rPr>
          <w:rFonts w:asciiTheme="minorHAnsi" w:hAnsiTheme="minorHAnsi" w:cstheme="minorHAnsi"/>
          <w:b/>
          <w:color w:val="000000" w:themeColor="text1"/>
          <w:u w:val="single"/>
        </w:rPr>
        <w:t xml:space="preserve">Interim Viva – </w:t>
      </w:r>
      <w:r w:rsidR="00AF5AE6">
        <w:rPr>
          <w:rFonts w:asciiTheme="minorHAnsi" w:hAnsiTheme="minorHAnsi" w:cstheme="minorHAnsi"/>
          <w:b/>
          <w:color w:val="000000" w:themeColor="text1"/>
          <w:u w:val="single"/>
        </w:rPr>
        <w:t>15</w:t>
      </w:r>
      <w:r w:rsidR="006363DD" w:rsidRPr="00D96A1C">
        <w:rPr>
          <w:rFonts w:asciiTheme="minorHAnsi" w:hAnsiTheme="minorHAnsi" w:cstheme="minorHAnsi"/>
          <w:b/>
          <w:color w:val="000000" w:themeColor="text1"/>
          <w:u w:val="single"/>
        </w:rPr>
        <w:t>%</w:t>
      </w:r>
    </w:p>
    <w:p w14:paraId="7C9C6B6C"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6C9C88D8" w14:textId="77777777" w:rsidTr="00170673">
        <w:trPr>
          <w:trHeight w:val="551"/>
        </w:trPr>
        <w:tc>
          <w:tcPr>
            <w:tcW w:w="2341" w:type="dxa"/>
            <w:shd w:val="clear" w:color="auto" w:fill="D9D9D9" w:themeFill="background1" w:themeFillShade="D9"/>
            <w:vAlign w:val="center"/>
          </w:tcPr>
          <w:p w14:paraId="17D1FA1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D72EA89" w14:textId="75A67466" w:rsidR="006A543A" w:rsidRPr="001163C0" w:rsidRDefault="00DC7122" w:rsidP="00D96A1C">
            <w:pPr>
              <w:rPr>
                <w:rFonts w:asciiTheme="minorHAnsi" w:hAnsiTheme="minorHAnsi" w:cstheme="minorHAnsi"/>
                <w:color w:val="000000" w:themeColor="text1"/>
              </w:rPr>
            </w:pPr>
            <w:r>
              <w:rPr>
                <w:rFonts w:asciiTheme="minorHAnsi" w:hAnsiTheme="minorHAnsi" w:cstheme="minorHAnsi"/>
                <w:color w:val="000000" w:themeColor="text1"/>
              </w:rPr>
              <w:t>Owain Kell</w:t>
            </w:r>
          </w:p>
        </w:tc>
      </w:tr>
      <w:tr w:rsidR="006A543A" w:rsidRPr="00D96A1C" w14:paraId="73CBA24A" w14:textId="77777777" w:rsidTr="00170673">
        <w:trPr>
          <w:trHeight w:val="545"/>
        </w:trPr>
        <w:tc>
          <w:tcPr>
            <w:tcW w:w="2341" w:type="dxa"/>
            <w:shd w:val="clear" w:color="auto" w:fill="D9D9D9" w:themeFill="background1" w:themeFillShade="D9"/>
            <w:vAlign w:val="center"/>
          </w:tcPr>
          <w:p w14:paraId="4C3AC91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06408219" w14:textId="0DCC7371" w:rsidR="006A543A" w:rsidRPr="001163C0" w:rsidRDefault="005D3AF7" w:rsidP="00D96A1C">
            <w:pPr>
              <w:rPr>
                <w:rFonts w:asciiTheme="minorHAnsi" w:hAnsiTheme="minorHAnsi" w:cstheme="minorHAnsi"/>
                <w:color w:val="000000" w:themeColor="text1"/>
              </w:rPr>
            </w:pPr>
            <w:r>
              <w:rPr>
                <w:rFonts w:asciiTheme="minorHAnsi" w:hAnsiTheme="minorHAnsi" w:cstheme="minorHAnsi"/>
                <w:color w:val="000000" w:themeColor="text1"/>
              </w:rPr>
              <w:t>Independent Project Interim Viva</w:t>
            </w:r>
            <w:r w:rsidR="00907B70">
              <w:rPr>
                <w:rFonts w:asciiTheme="minorHAnsi" w:hAnsiTheme="minorHAnsi" w:cstheme="minorHAnsi"/>
                <w:color w:val="000000" w:themeColor="text1"/>
              </w:rPr>
              <w:t xml:space="preserve"> </w:t>
            </w:r>
          </w:p>
        </w:tc>
      </w:tr>
      <w:tr w:rsidR="006A543A" w:rsidRPr="00D96A1C" w14:paraId="6200467C" w14:textId="77777777" w:rsidTr="00170673">
        <w:trPr>
          <w:trHeight w:val="552"/>
        </w:trPr>
        <w:tc>
          <w:tcPr>
            <w:tcW w:w="2341" w:type="dxa"/>
            <w:shd w:val="clear" w:color="auto" w:fill="D9D9D9" w:themeFill="background1" w:themeFillShade="D9"/>
            <w:vAlign w:val="center"/>
          </w:tcPr>
          <w:p w14:paraId="661DED56"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2526F135" w14:textId="6F641544" w:rsidR="006A543A" w:rsidRPr="001163C0" w:rsidRDefault="00DC7122" w:rsidP="00D96A1C">
            <w:pPr>
              <w:rPr>
                <w:rFonts w:asciiTheme="minorHAnsi" w:hAnsiTheme="minorHAnsi" w:cstheme="minorHAnsi"/>
                <w:color w:val="000000" w:themeColor="text1"/>
              </w:rPr>
            </w:pPr>
            <w:r>
              <w:rPr>
                <w:rFonts w:asciiTheme="minorHAnsi" w:hAnsiTheme="minorHAnsi" w:cstheme="minorHAnsi"/>
                <w:color w:val="000000" w:themeColor="text1"/>
              </w:rPr>
              <w:t>A Head</w:t>
            </w:r>
          </w:p>
        </w:tc>
      </w:tr>
      <w:tr w:rsidR="006A543A" w:rsidRPr="00D96A1C" w14:paraId="39BC146B" w14:textId="77777777" w:rsidTr="00170673">
        <w:trPr>
          <w:trHeight w:val="564"/>
        </w:trPr>
        <w:tc>
          <w:tcPr>
            <w:tcW w:w="2341" w:type="dxa"/>
            <w:shd w:val="clear" w:color="auto" w:fill="D9D9D9" w:themeFill="background1" w:themeFillShade="D9"/>
            <w:vAlign w:val="center"/>
          </w:tcPr>
          <w:p w14:paraId="3F9CE0C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0683B6A" w14:textId="176B0BB8" w:rsidR="006A543A" w:rsidRPr="001163C0" w:rsidRDefault="004A53C1" w:rsidP="00D96A1C">
            <w:pPr>
              <w:rPr>
                <w:rFonts w:asciiTheme="minorHAnsi" w:hAnsiTheme="minorHAnsi" w:cstheme="minorHAnsi"/>
                <w:color w:val="000000" w:themeColor="text1"/>
              </w:rPr>
            </w:pPr>
            <w:r>
              <w:rPr>
                <w:rFonts w:asciiTheme="minorHAnsi" w:hAnsiTheme="minorHAnsi" w:cstheme="minorHAnsi"/>
                <w:color w:val="000000" w:themeColor="text1"/>
              </w:rPr>
              <w:t>R Morgan</w:t>
            </w:r>
          </w:p>
        </w:tc>
      </w:tr>
    </w:tbl>
    <w:p w14:paraId="7F682E93"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30955D53"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5ACFC698"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002A589"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5A7031F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6D2A09FF"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w:t>
            </w:r>
            <w:r w:rsidR="001163C0">
              <w:rPr>
                <w:rFonts w:asciiTheme="minorHAnsi" w:hAnsiTheme="minorHAnsi" w:cstheme="minorHAnsi"/>
                <w:color w:val="000000"/>
              </w:rPr>
              <w:t xml:space="preserve"> </w:t>
            </w:r>
          </w:p>
          <w:p w14:paraId="00CE7B78"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C635994" w14:textId="661B7986" w:rsidR="00DD55E3" w:rsidRPr="00D96A1C" w:rsidRDefault="00035B7A"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/15</w:t>
            </w:r>
          </w:p>
        </w:tc>
      </w:tr>
      <w:tr w:rsidR="00DD55E3" w:rsidRPr="00D96A1C" w14:paraId="4514CD68"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39ED1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24891F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D92BA47"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A18E15A"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Key</w:t>
            </w:r>
            <w:r w:rsidR="00B85E97">
              <w:rPr>
                <w:rFonts w:asciiTheme="minorHAnsi" w:hAnsiTheme="minorHAnsi" w:cstheme="minorHAnsi"/>
                <w:color w:val="000000"/>
              </w:rPr>
              <w:t xml:space="preserve"> objectives identified for the i</w:t>
            </w:r>
            <w:r w:rsidRPr="00D96A1C">
              <w:rPr>
                <w:rFonts w:asciiTheme="minorHAnsi" w:hAnsiTheme="minorHAnsi" w:cstheme="minorHAnsi"/>
                <w:color w:val="000000"/>
              </w:rPr>
              <w:t>nterim period</w:t>
            </w:r>
            <w:r w:rsidR="001163C0">
              <w:rPr>
                <w:rFonts w:asciiTheme="minorHAnsi" w:hAnsiTheme="minorHAnsi" w:cstheme="minorHAnsi"/>
                <w:color w:val="000000"/>
              </w:rPr>
              <w:t xml:space="preserve"> </w:t>
            </w:r>
          </w:p>
          <w:p w14:paraId="378A19FB" w14:textId="77777777" w:rsidR="00DD55E3" w:rsidRPr="00D96A1C" w:rsidRDefault="00631C81" w:rsidP="00DD55E3">
            <w:pPr>
              <w:numPr>
                <w:ilvl w:val="0"/>
                <w:numId w:val="4"/>
              </w:numPr>
              <w:rPr>
                <w:rFonts w:asciiTheme="minorHAnsi" w:hAnsiTheme="minorHAnsi" w:cstheme="minorHAnsi"/>
                <w:color w:val="000000"/>
              </w:rPr>
            </w:pPr>
            <w:r>
              <w:rPr>
                <w:rFonts w:asciiTheme="minorHAnsi" w:hAnsiTheme="minorHAnsi" w:cstheme="minorHAnsi"/>
                <w:color w:val="000000"/>
              </w:rPr>
              <w:t>Appreciation for p</w:t>
            </w:r>
            <w:r w:rsidR="00DD55E3" w:rsidRPr="00D96A1C">
              <w:rPr>
                <w:rFonts w:asciiTheme="minorHAnsi" w:hAnsiTheme="minorHAnsi" w:cstheme="minorHAnsi"/>
                <w:color w:val="000000"/>
              </w:rPr>
              <w:t xml:space="preserve">roject </w:t>
            </w:r>
            <w:r>
              <w:rPr>
                <w:rFonts w:asciiTheme="minorHAnsi" w:hAnsiTheme="minorHAnsi" w:cstheme="minorHAnsi"/>
                <w:color w:val="000000"/>
              </w:rPr>
              <w:t>s</w:t>
            </w:r>
            <w:r w:rsidR="00DD55E3" w:rsidRPr="00D96A1C">
              <w:rPr>
                <w:rFonts w:asciiTheme="minorHAnsi" w:hAnsiTheme="minorHAnsi" w:cstheme="minorHAnsi"/>
                <w:color w:val="000000"/>
              </w:rPr>
              <w:t>cope, potential areas in which compromises can be made and understanding time/personnel are finite resources</w:t>
            </w:r>
          </w:p>
          <w:p w14:paraId="48137552" w14:textId="77777777" w:rsidR="00A1704B" w:rsidRPr="00A1704B"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Considerations made for contingency planning or </w:t>
            </w:r>
            <w:r w:rsidR="00A1704B">
              <w:rPr>
                <w:rFonts w:asciiTheme="minorHAnsi" w:hAnsiTheme="minorHAnsi" w:cstheme="minorHAnsi"/>
                <w:color w:val="000000"/>
              </w:rPr>
              <w:t>r</w:t>
            </w:r>
            <w:r w:rsidRPr="00D96A1C">
              <w:rPr>
                <w:rFonts w:asciiTheme="minorHAnsi" w:hAnsiTheme="minorHAnsi" w:cstheme="minorHAnsi"/>
                <w:color w:val="000000"/>
              </w:rPr>
              <w:t xml:space="preserve">isk </w:t>
            </w:r>
            <w:r w:rsidR="00A1704B">
              <w:rPr>
                <w:rFonts w:asciiTheme="minorHAnsi" w:hAnsiTheme="minorHAnsi" w:cstheme="minorHAnsi"/>
                <w:color w:val="000000"/>
              </w:rPr>
              <w:t>Assessment (formal or informal)</w:t>
            </w:r>
          </w:p>
          <w:p w14:paraId="2D889B0A" w14:textId="77777777" w:rsidR="00DD55E3" w:rsidRPr="00D96A1C"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6CB096B6" w14:textId="187F86E2" w:rsidR="00DD55E3" w:rsidRPr="00D96A1C" w:rsidRDefault="00035B7A"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/20</w:t>
            </w:r>
          </w:p>
        </w:tc>
      </w:tr>
      <w:tr w:rsidR="00DD55E3" w:rsidRPr="00D96A1C" w14:paraId="5F558FEC"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10120D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56ADC7"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291C7B29"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F2879" w14:textId="77777777" w:rsidR="00DD55E3" w:rsidRPr="00D96A1C" w:rsidRDefault="00DD55E3" w:rsidP="00DD55E3">
            <w:pPr>
              <w:numPr>
                <w:ilvl w:val="0"/>
                <w:numId w:val="6"/>
              </w:numPr>
              <w:rPr>
                <w:rFonts w:asciiTheme="minorHAnsi" w:hAnsiTheme="minorHAnsi" w:cstheme="minorHAnsi"/>
                <w:color w:val="000000"/>
              </w:rPr>
            </w:pPr>
            <w:r w:rsidRPr="00D96A1C">
              <w:rPr>
                <w:rFonts w:asciiTheme="minorHAnsi" w:hAnsiTheme="minorHAnsi" w:cstheme="minorHAnsi"/>
                <w:color w:val="000000"/>
              </w:rPr>
              <w:t>Evaluation of content - are you on track, ahead or behind regarding certain elements? If so, what suggestions are being made in order to help you with project progress?</w:t>
            </w:r>
            <w:r w:rsidR="001163C0">
              <w:rPr>
                <w:rFonts w:asciiTheme="minorHAnsi" w:hAnsiTheme="minorHAnsi" w:cstheme="minorHAnsi"/>
                <w:color w:val="000000"/>
              </w:rPr>
              <w:t xml:space="preserve"> </w:t>
            </w:r>
            <w:r w:rsidRPr="00D96A1C">
              <w:rPr>
                <w:rFonts w:asciiTheme="minorHAnsi" w:hAnsiTheme="minorHAnsi" w:cstheme="minorHAnsi"/>
                <w:color w:val="000000"/>
              </w:rPr>
              <w:t> </w:t>
            </w:r>
          </w:p>
          <w:p w14:paraId="59409EB2" w14:textId="77777777" w:rsidR="00DD55E3" w:rsidRDefault="00DD55E3" w:rsidP="00DD55E3">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p w14:paraId="1F14EC81" w14:textId="77777777" w:rsidR="00DD55E3" w:rsidRPr="00D96A1C" w:rsidRDefault="00DD55E3" w:rsidP="00DD55E3">
            <w:pPr>
              <w:numPr>
                <w:ilvl w:val="0"/>
                <w:numId w:val="7"/>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Next Steps / future plans - priorities to focus on following the interim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0C1E28A" w14:textId="1344AD1E" w:rsidR="00DD55E3" w:rsidRPr="00D96A1C" w:rsidRDefault="00035B7A"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w:t>
            </w:r>
            <w:r w:rsidR="007866D6">
              <w:rPr>
                <w:rFonts w:asciiTheme="minorHAnsi" w:hAnsiTheme="minorHAnsi" w:cstheme="minorHAnsi"/>
                <w:color w:val="000000" w:themeColor="text1"/>
                <w:lang w:eastAsia="en-GB"/>
              </w:rPr>
              <w:t>4</w:t>
            </w:r>
            <w:r w:rsidR="00DD55E3" w:rsidRPr="00D96A1C">
              <w:rPr>
                <w:rFonts w:asciiTheme="minorHAnsi" w:hAnsiTheme="minorHAnsi" w:cstheme="minorHAnsi"/>
                <w:color w:val="000000" w:themeColor="text1"/>
                <w:lang w:eastAsia="en-GB"/>
              </w:rPr>
              <w:t>/20</w:t>
            </w:r>
          </w:p>
        </w:tc>
      </w:tr>
      <w:tr w:rsidR="00DD55E3" w:rsidRPr="00D96A1C" w14:paraId="03D0E09F"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DA21F" w14:textId="01F2D90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431568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77AEF17C"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45DEFE"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3688AF0F" w14:textId="77777777" w:rsidR="00DD55E3" w:rsidRPr="00D96A1C" w:rsidRDefault="00C030C1" w:rsidP="006D05C9">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6D05C9">
              <w:rPr>
                <w:rFonts w:asciiTheme="minorHAnsi" w:hAnsiTheme="minorHAnsi" w:cstheme="minorHAnsi"/>
                <w:color w:val="000000"/>
              </w:rPr>
              <w:t>v</w:t>
            </w:r>
            <w:r w:rsidR="00DD55E3" w:rsidRPr="00D96A1C">
              <w:rPr>
                <w:rFonts w:asciiTheme="minorHAnsi" w:hAnsiTheme="minorHAnsi" w:cstheme="minorHAnsi"/>
                <w:color w:val="000000"/>
              </w:rPr>
              <w:t>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4B0A4CC" w14:textId="6A007C54" w:rsidR="00DD55E3" w:rsidRPr="00D96A1C" w:rsidRDefault="00035B7A"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19</w:t>
            </w:r>
            <w:r w:rsidR="00DD55E3" w:rsidRPr="00D96A1C">
              <w:rPr>
                <w:rFonts w:asciiTheme="minorHAnsi" w:hAnsiTheme="minorHAnsi" w:cstheme="minorHAnsi"/>
                <w:color w:val="000000" w:themeColor="text1"/>
                <w:lang w:eastAsia="en-GB"/>
              </w:rPr>
              <w:t>/25</w:t>
            </w:r>
          </w:p>
        </w:tc>
      </w:tr>
      <w:tr w:rsidR="00DD55E3" w:rsidRPr="00D96A1C" w14:paraId="41517C1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7317E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6914D9"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4261CDD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E1214C2"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46B33C3B" w14:textId="77777777" w:rsidR="00DD55E3" w:rsidRPr="00D96A1C" w:rsidRDefault="00A06228" w:rsidP="001163C0">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2A28DA">
              <w:rPr>
                <w:rFonts w:asciiTheme="minorHAnsi" w:hAnsiTheme="minorHAnsi" w:cstheme="minorHAnsi"/>
                <w:color w:val="000000"/>
              </w:rPr>
              <w:t>v</w:t>
            </w:r>
            <w:r w:rsidR="001163C0">
              <w:rPr>
                <w:rFonts w:asciiTheme="minorHAnsi" w:hAnsiTheme="minorHAnsi" w:cstheme="minorHAnsi"/>
                <w:color w:val="000000"/>
              </w:rPr>
              <w:t>iva</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651A70AF" w14:textId="55E529B6" w:rsidR="00DD55E3" w:rsidRPr="00D96A1C" w:rsidRDefault="00035B7A"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558E68DB"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D221934"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2DBBE7" w14:textId="482E5C05" w:rsidR="00DD55E3" w:rsidRPr="00D96A1C" w:rsidRDefault="00035B7A"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7</w:t>
            </w:r>
            <w:r w:rsidR="007866D6">
              <w:rPr>
                <w:rFonts w:asciiTheme="minorHAnsi" w:hAnsiTheme="minorHAnsi" w:cstheme="minorHAnsi"/>
                <w:b/>
                <w:color w:val="000000" w:themeColor="text1"/>
                <w:lang w:eastAsia="en-GB"/>
              </w:rPr>
              <w:t>3</w:t>
            </w:r>
            <w:r w:rsidR="00DD55E3" w:rsidRPr="00D96A1C">
              <w:rPr>
                <w:rFonts w:asciiTheme="minorHAnsi" w:hAnsiTheme="minorHAnsi" w:cstheme="minorHAnsi"/>
                <w:b/>
                <w:color w:val="000000" w:themeColor="text1"/>
                <w:lang w:eastAsia="en-GB"/>
              </w:rPr>
              <w:t>/100</w:t>
            </w:r>
          </w:p>
        </w:tc>
      </w:tr>
    </w:tbl>
    <w:p w14:paraId="53596E87"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28F20A22"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1"/>
      </w:tblGrid>
      <w:tr w:rsidR="006363DD" w:rsidRPr="00D96A1C" w14:paraId="2AB2DFFD" w14:textId="77777777" w:rsidTr="009568BF">
        <w:trPr>
          <w:trHeight w:val="8773"/>
        </w:trPr>
        <w:tc>
          <w:tcPr>
            <w:tcW w:w="9351" w:type="dxa"/>
          </w:tcPr>
          <w:p w14:paraId="687B9311" w14:textId="77777777" w:rsidR="006363DD" w:rsidRDefault="006363DD" w:rsidP="00D96A1C">
            <w:pPr>
              <w:rPr>
                <w:rFonts w:asciiTheme="minorHAnsi" w:hAnsiTheme="minorHAnsi" w:cstheme="minorHAnsi"/>
                <w:color w:val="000000" w:themeColor="text1"/>
              </w:rPr>
            </w:pPr>
          </w:p>
          <w:p w14:paraId="77F08F7A" w14:textId="50EFD5DA" w:rsidR="008474CD" w:rsidRDefault="00751E9B"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Engagement with Literature Skills</w:t>
            </w:r>
          </w:p>
          <w:p w14:paraId="1BEBE4FD" w14:textId="06B5823E" w:rsidR="006409FD" w:rsidRPr="0066297A" w:rsidRDefault="006409FD" w:rsidP="006409FD">
            <w:pPr>
              <w:pStyle w:val="ListParagraph"/>
              <w:rPr>
                <w:rFonts w:asciiTheme="minorHAnsi" w:hAnsiTheme="minorHAnsi" w:cstheme="minorHAnsi"/>
                <w:color w:val="000000" w:themeColor="text1"/>
              </w:rPr>
            </w:pPr>
            <w:r w:rsidRPr="0066297A">
              <w:rPr>
                <w:rFonts w:asciiTheme="minorHAnsi" w:hAnsiTheme="minorHAnsi" w:cstheme="minorHAnsi"/>
                <w:color w:val="000000" w:themeColor="text1"/>
              </w:rPr>
              <w:t>Research has been evidenced in the presentation for environment designs, historical context and atmosphere</w:t>
            </w:r>
            <w:r w:rsidR="002A0FA9" w:rsidRPr="0066297A">
              <w:rPr>
                <w:rFonts w:asciiTheme="minorHAnsi" w:hAnsiTheme="minorHAnsi" w:cstheme="minorHAnsi"/>
                <w:color w:val="000000" w:themeColor="text1"/>
              </w:rPr>
              <w:t>. Competing products/titles have also been identified as part of the research process, as well as tutorial material for implementation of technical aspects of the project.</w:t>
            </w:r>
          </w:p>
          <w:p w14:paraId="29656A31" w14:textId="16E5E62F" w:rsidR="005D3AF7" w:rsidRDefault="005D3AF7" w:rsidP="005D3AF7">
            <w:pPr>
              <w:rPr>
                <w:rFonts w:asciiTheme="minorHAnsi" w:hAnsiTheme="minorHAnsi" w:cstheme="minorHAnsi"/>
                <w:color w:val="000000" w:themeColor="text1"/>
              </w:rPr>
            </w:pPr>
          </w:p>
          <w:p w14:paraId="5E7C5B85" w14:textId="231B899D" w:rsidR="005D3AF7"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Cognitive and Intellectual Skills</w:t>
            </w:r>
          </w:p>
          <w:p w14:paraId="78520097" w14:textId="001D0288" w:rsidR="005D3AF7" w:rsidRDefault="00E7691E"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 xml:space="preserve">There is significant knowledge </w:t>
            </w:r>
            <w:r w:rsidR="009B4B53">
              <w:rPr>
                <w:rFonts w:asciiTheme="minorHAnsi" w:hAnsiTheme="minorHAnsi" w:cstheme="minorHAnsi"/>
                <w:color w:val="000000" w:themeColor="text1"/>
              </w:rPr>
              <w:t>demonstrated on the subject area and theme of the proposed idea, which is good to see – passion and investment in the project is clear to see and this helps with audience engagement. If you are interested in the subject, those listening to you are also more likely to be as well.</w:t>
            </w:r>
          </w:p>
          <w:p w14:paraId="73F6D6D2" w14:textId="5F9C3811" w:rsidR="00290680" w:rsidRDefault="00290680" w:rsidP="005D3AF7">
            <w:pPr>
              <w:pStyle w:val="ListParagraph"/>
              <w:rPr>
                <w:rFonts w:asciiTheme="minorHAnsi" w:hAnsiTheme="minorHAnsi" w:cstheme="minorHAnsi"/>
                <w:color w:val="000000" w:themeColor="text1"/>
              </w:rPr>
            </w:pPr>
          </w:p>
          <w:p w14:paraId="071FBD1F" w14:textId="72E502BD" w:rsidR="00290680" w:rsidRPr="005D3AF7" w:rsidRDefault="00290680"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 xml:space="preserve">A good understanding of </w:t>
            </w:r>
            <w:r w:rsidR="00512457">
              <w:rPr>
                <w:rFonts w:asciiTheme="minorHAnsi" w:hAnsiTheme="minorHAnsi" w:cstheme="minorHAnsi"/>
                <w:color w:val="000000" w:themeColor="text1"/>
              </w:rPr>
              <w:t>the Unreal Engine blueprints system has been evidenced, with discussion using screenshots being used in the presentation.</w:t>
            </w:r>
          </w:p>
          <w:p w14:paraId="727B1E9A" w14:textId="77777777" w:rsidR="005D3AF7" w:rsidRPr="005D3AF7" w:rsidRDefault="005D3AF7" w:rsidP="005D3AF7">
            <w:pPr>
              <w:rPr>
                <w:rFonts w:asciiTheme="minorHAnsi" w:hAnsiTheme="minorHAnsi" w:cstheme="minorHAnsi"/>
                <w:color w:val="000000" w:themeColor="text1"/>
              </w:rPr>
            </w:pPr>
          </w:p>
          <w:p w14:paraId="04C09E4F" w14:textId="7B98185F" w:rsidR="009B0D06" w:rsidRDefault="00751E9B" w:rsidP="009B0D06">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Knowledge and Understanding Skills</w:t>
            </w:r>
          </w:p>
          <w:p w14:paraId="14EBF671" w14:textId="7FD85107" w:rsidR="009B0D06" w:rsidRPr="00061ECE" w:rsidRDefault="00016CCD" w:rsidP="009B0D06">
            <w:pPr>
              <w:pStyle w:val="ListParagraph"/>
              <w:rPr>
                <w:rFonts w:asciiTheme="minorHAnsi" w:hAnsiTheme="minorHAnsi" w:cstheme="minorHAnsi"/>
                <w:color w:val="000000" w:themeColor="text1"/>
              </w:rPr>
            </w:pPr>
            <w:r w:rsidRPr="00061ECE">
              <w:rPr>
                <w:rFonts w:asciiTheme="minorHAnsi" w:hAnsiTheme="minorHAnsi" w:cstheme="minorHAnsi"/>
                <w:color w:val="000000" w:themeColor="text1"/>
              </w:rPr>
              <w:t xml:space="preserve">An analysis of the project’s scope has been conducted – originally this was a very ambitious </w:t>
            </w:r>
            <w:r w:rsidR="002779E4" w:rsidRPr="00061ECE">
              <w:rPr>
                <w:rFonts w:asciiTheme="minorHAnsi" w:hAnsiTheme="minorHAnsi" w:cstheme="minorHAnsi"/>
                <w:color w:val="000000" w:themeColor="text1"/>
              </w:rPr>
              <w:t xml:space="preserve">idea but the intended output now offers a proof of concept that could be expanded at a later date. This is </w:t>
            </w:r>
            <w:r w:rsidR="00E7691E" w:rsidRPr="00061ECE">
              <w:rPr>
                <w:rFonts w:asciiTheme="minorHAnsi" w:hAnsiTheme="minorHAnsi" w:cstheme="minorHAnsi"/>
                <w:color w:val="000000" w:themeColor="text1"/>
              </w:rPr>
              <w:t>good evidence of analytical thinking.</w:t>
            </w:r>
          </w:p>
          <w:p w14:paraId="43E469A9" w14:textId="77777777" w:rsidR="00016CCD" w:rsidRPr="00061ECE" w:rsidRDefault="00016CCD" w:rsidP="009B0D06">
            <w:pPr>
              <w:pStyle w:val="ListParagraph"/>
              <w:rPr>
                <w:rFonts w:asciiTheme="minorHAnsi" w:hAnsiTheme="minorHAnsi" w:cstheme="minorHAnsi"/>
                <w:color w:val="000000" w:themeColor="text1"/>
              </w:rPr>
            </w:pPr>
          </w:p>
          <w:p w14:paraId="74988B17" w14:textId="4E8EE587" w:rsidR="008739FB" w:rsidRPr="00061ECE" w:rsidRDefault="008739FB" w:rsidP="009B0D06">
            <w:pPr>
              <w:pStyle w:val="ListParagraph"/>
              <w:rPr>
                <w:rFonts w:asciiTheme="minorHAnsi" w:hAnsiTheme="minorHAnsi" w:cstheme="minorHAnsi"/>
                <w:color w:val="000000" w:themeColor="text1"/>
              </w:rPr>
            </w:pPr>
            <w:r w:rsidRPr="00061ECE">
              <w:rPr>
                <w:rFonts w:asciiTheme="minorHAnsi" w:hAnsiTheme="minorHAnsi" w:cstheme="minorHAnsi"/>
                <w:color w:val="000000" w:themeColor="text1"/>
              </w:rPr>
              <w:t xml:space="preserve">Problems/issues have been identified and documented, with solutions proposed </w:t>
            </w:r>
            <w:r w:rsidR="00FF44D8" w:rsidRPr="00061ECE">
              <w:rPr>
                <w:rFonts w:asciiTheme="minorHAnsi" w:hAnsiTheme="minorHAnsi" w:cstheme="minorHAnsi"/>
                <w:color w:val="000000" w:themeColor="text1"/>
              </w:rPr>
              <w:t>for scaling issues and outdated tutorial information</w:t>
            </w:r>
            <w:r w:rsidR="00016CCD" w:rsidRPr="00061ECE">
              <w:rPr>
                <w:rFonts w:asciiTheme="minorHAnsi" w:hAnsiTheme="minorHAnsi" w:cstheme="minorHAnsi"/>
                <w:color w:val="000000" w:themeColor="text1"/>
              </w:rPr>
              <w:t>. This is good to see.</w:t>
            </w:r>
          </w:p>
          <w:p w14:paraId="3C49FC4A" w14:textId="77777777" w:rsidR="008739FB" w:rsidRPr="00061ECE" w:rsidRDefault="008739FB" w:rsidP="009B0D06">
            <w:pPr>
              <w:pStyle w:val="ListParagraph"/>
              <w:rPr>
                <w:rFonts w:asciiTheme="minorHAnsi" w:hAnsiTheme="minorHAnsi" w:cstheme="minorHAnsi"/>
                <w:color w:val="000000" w:themeColor="text1"/>
              </w:rPr>
            </w:pPr>
          </w:p>
          <w:p w14:paraId="06A50ECA" w14:textId="47DA1517" w:rsidR="009B0D06" w:rsidRPr="00061ECE" w:rsidRDefault="009B0D06" w:rsidP="009B0D06">
            <w:pPr>
              <w:pStyle w:val="ListParagraph"/>
              <w:rPr>
                <w:rFonts w:asciiTheme="minorHAnsi" w:hAnsiTheme="minorHAnsi" w:cstheme="minorHAnsi"/>
                <w:color w:val="000000" w:themeColor="text1"/>
              </w:rPr>
            </w:pPr>
            <w:r w:rsidRPr="00061ECE">
              <w:rPr>
                <w:rFonts w:asciiTheme="minorHAnsi" w:hAnsiTheme="minorHAnsi" w:cstheme="minorHAnsi"/>
                <w:color w:val="000000" w:themeColor="text1"/>
              </w:rPr>
              <w:t xml:space="preserve">Future plans for the project have been discussed, evidencing an ability to </w:t>
            </w:r>
            <w:r w:rsidR="008739FB" w:rsidRPr="00061ECE">
              <w:rPr>
                <w:rFonts w:asciiTheme="minorHAnsi" w:hAnsiTheme="minorHAnsi" w:cstheme="minorHAnsi"/>
                <w:color w:val="000000" w:themeColor="text1"/>
              </w:rPr>
              <w:t>think critically about project management.</w:t>
            </w:r>
          </w:p>
          <w:p w14:paraId="0F965FCD" w14:textId="77777777" w:rsidR="005D3AF7" w:rsidRPr="005D3AF7" w:rsidRDefault="005D3AF7" w:rsidP="005D3AF7">
            <w:pPr>
              <w:rPr>
                <w:rFonts w:asciiTheme="minorHAnsi" w:hAnsiTheme="minorHAnsi" w:cstheme="minorHAnsi"/>
                <w:color w:val="000000" w:themeColor="text1"/>
              </w:rPr>
            </w:pPr>
          </w:p>
          <w:p w14:paraId="7B15E532" w14:textId="4A58BD65" w:rsidR="00751E9B"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Practical Skills</w:t>
            </w:r>
          </w:p>
          <w:p w14:paraId="02509F6D" w14:textId="51EDF9A6" w:rsidR="005D3AF7" w:rsidRDefault="008C2F6F"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Basic top-down mock ups have been presented as an indication of environment design for the project.</w:t>
            </w:r>
          </w:p>
          <w:p w14:paraId="318F3CB5" w14:textId="3B0F2AD9" w:rsidR="008C2F6F" w:rsidRDefault="008C2F6F" w:rsidP="005D3AF7">
            <w:pPr>
              <w:pStyle w:val="ListParagraph"/>
              <w:rPr>
                <w:rFonts w:asciiTheme="minorHAnsi" w:hAnsiTheme="minorHAnsi" w:cstheme="minorHAnsi"/>
                <w:color w:val="000000" w:themeColor="text1"/>
              </w:rPr>
            </w:pPr>
          </w:p>
          <w:p w14:paraId="4FEBA8EA" w14:textId="6CEB55CA" w:rsidR="00AD0FC9" w:rsidRPr="005D3AF7" w:rsidRDefault="00AD0FC9"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Decal/paint tests have been presented, with supporting model work displayed in screenshots. This is good – to enhance this further, video footage of the systems being tested could also be good to see.</w:t>
            </w:r>
          </w:p>
          <w:p w14:paraId="4966A83A" w14:textId="77777777" w:rsidR="005D3AF7" w:rsidRPr="005D3AF7" w:rsidRDefault="005D3AF7" w:rsidP="005D3AF7">
            <w:pPr>
              <w:rPr>
                <w:rFonts w:asciiTheme="minorHAnsi" w:hAnsiTheme="minorHAnsi" w:cstheme="minorHAnsi"/>
                <w:color w:val="000000" w:themeColor="text1"/>
              </w:rPr>
            </w:pPr>
          </w:p>
          <w:p w14:paraId="50905DB1" w14:textId="0D39F25E" w:rsidR="005D3AF7"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Transferrable Skills for Life and Professional Practice</w:t>
            </w:r>
          </w:p>
          <w:p w14:paraId="3FC1169F" w14:textId="45D74B3B" w:rsidR="005D3AF7" w:rsidRDefault="009B0D06"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An introduction and overview has been given for the project and presentation</w:t>
            </w:r>
            <w:r w:rsidR="000F55B7">
              <w:rPr>
                <w:rFonts w:asciiTheme="minorHAnsi" w:hAnsiTheme="minorHAnsi" w:cstheme="minorHAnsi"/>
                <w:color w:val="000000" w:themeColor="text1"/>
              </w:rPr>
              <w:t xml:space="preserve"> – this is always good to see and helps provide valuable context to an audience.</w:t>
            </w:r>
          </w:p>
          <w:p w14:paraId="6F6DE16F" w14:textId="656E58B5" w:rsidR="000F55B7" w:rsidRDefault="000F55B7" w:rsidP="005D3AF7">
            <w:pPr>
              <w:pStyle w:val="ListParagraph"/>
              <w:rPr>
                <w:rFonts w:asciiTheme="minorHAnsi" w:hAnsiTheme="minorHAnsi" w:cstheme="minorHAnsi"/>
                <w:color w:val="000000" w:themeColor="text1"/>
              </w:rPr>
            </w:pPr>
          </w:p>
          <w:p w14:paraId="554DFB7C" w14:textId="7426C00E" w:rsidR="000F55B7" w:rsidRDefault="000F55B7"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 xml:space="preserve">There are a few minor typos in the presented slides – this </w:t>
            </w:r>
            <w:r w:rsidR="00210D99">
              <w:rPr>
                <w:rFonts w:asciiTheme="minorHAnsi" w:hAnsiTheme="minorHAnsi" w:cstheme="minorHAnsi"/>
                <w:color w:val="000000" w:themeColor="text1"/>
              </w:rPr>
              <w:t>can be overcome by having a second viewer proof-read the slides before you present them on the day. It helps make a good impression</w:t>
            </w:r>
            <w:r w:rsidR="008C2F6F">
              <w:rPr>
                <w:rFonts w:asciiTheme="minorHAnsi" w:hAnsiTheme="minorHAnsi" w:cstheme="minorHAnsi"/>
                <w:color w:val="000000" w:themeColor="text1"/>
              </w:rPr>
              <w:t>, especially if this were a pitch or interview.</w:t>
            </w:r>
          </w:p>
          <w:p w14:paraId="67C5CF69" w14:textId="31E52B76" w:rsidR="005D3AF7" w:rsidRPr="00751E9B" w:rsidRDefault="005D3AF7" w:rsidP="005D3AF7">
            <w:pPr>
              <w:pStyle w:val="ListParagraph"/>
              <w:rPr>
                <w:rFonts w:asciiTheme="minorHAnsi" w:hAnsiTheme="minorHAnsi" w:cstheme="minorHAnsi"/>
                <w:color w:val="000000" w:themeColor="text1"/>
              </w:rPr>
            </w:pPr>
          </w:p>
        </w:tc>
      </w:tr>
    </w:tbl>
    <w:p w14:paraId="2B47B584"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FD38F8" w14:paraId="0829A1E4" w14:textId="77777777" w:rsidTr="00D61B12">
        <w:tc>
          <w:tcPr>
            <w:tcW w:w="1129" w:type="dxa"/>
          </w:tcPr>
          <w:p w14:paraId="6D6F0EFA"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589E798A" w14:textId="36D12984" w:rsidR="00FD38F8" w:rsidRDefault="004A53C1" w:rsidP="00D61B12">
            <w:pPr>
              <w:rPr>
                <w:rFonts w:asciiTheme="minorHAnsi" w:hAnsiTheme="minorHAnsi"/>
                <w:b/>
                <w:color w:val="000000" w:themeColor="text1"/>
              </w:rPr>
            </w:pPr>
            <w:r>
              <w:rPr>
                <w:rFonts w:asciiTheme="minorHAnsi" w:hAnsiTheme="minorHAnsi"/>
                <w:b/>
                <w:color w:val="000000" w:themeColor="text1"/>
              </w:rPr>
              <w:t>A Head</w:t>
            </w:r>
          </w:p>
        </w:tc>
        <w:tc>
          <w:tcPr>
            <w:tcW w:w="3117" w:type="dxa"/>
          </w:tcPr>
          <w:p w14:paraId="52A9928D"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(Supervisor)</w:t>
            </w:r>
          </w:p>
          <w:p w14:paraId="4E6808E2" w14:textId="77777777" w:rsidR="00FD38F8" w:rsidRDefault="00FD38F8" w:rsidP="00D61B12">
            <w:pPr>
              <w:rPr>
                <w:rFonts w:asciiTheme="minorHAnsi" w:hAnsiTheme="minorHAnsi"/>
                <w:b/>
                <w:color w:val="000000" w:themeColor="text1"/>
              </w:rPr>
            </w:pPr>
          </w:p>
        </w:tc>
      </w:tr>
      <w:tr w:rsidR="00FD38F8" w14:paraId="3E8ACEC3" w14:textId="77777777" w:rsidTr="00D61B12">
        <w:tc>
          <w:tcPr>
            <w:tcW w:w="1129" w:type="dxa"/>
          </w:tcPr>
          <w:p w14:paraId="40346EDC" w14:textId="77777777" w:rsidR="00FD38F8" w:rsidRDefault="00FD38F8" w:rsidP="00D61B12">
            <w:pPr>
              <w:rPr>
                <w:rFonts w:asciiTheme="minorHAnsi" w:hAnsiTheme="minorHAnsi"/>
                <w:b/>
                <w:color w:val="000000" w:themeColor="text1"/>
              </w:rPr>
            </w:pPr>
          </w:p>
        </w:tc>
        <w:tc>
          <w:tcPr>
            <w:tcW w:w="5104" w:type="dxa"/>
          </w:tcPr>
          <w:p w14:paraId="368DCF41" w14:textId="3AC7FAAD" w:rsidR="00FD38F8" w:rsidRDefault="004A53C1" w:rsidP="00D61B12">
            <w:pPr>
              <w:rPr>
                <w:rFonts w:asciiTheme="minorHAnsi" w:hAnsiTheme="minorHAnsi"/>
                <w:b/>
                <w:color w:val="000000" w:themeColor="text1"/>
              </w:rPr>
            </w:pPr>
            <w:r>
              <w:rPr>
                <w:rFonts w:asciiTheme="minorHAnsi" w:hAnsiTheme="minorHAnsi"/>
                <w:b/>
                <w:color w:val="000000" w:themeColor="text1"/>
              </w:rPr>
              <w:t>R Morgan</w:t>
            </w:r>
          </w:p>
        </w:tc>
        <w:tc>
          <w:tcPr>
            <w:tcW w:w="3117" w:type="dxa"/>
          </w:tcPr>
          <w:p w14:paraId="7954C893"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449FB90C" w14:textId="77777777" w:rsidR="00FD38F8" w:rsidRDefault="00FD38F8" w:rsidP="00D61B12">
            <w:pPr>
              <w:rPr>
                <w:rFonts w:asciiTheme="minorHAnsi" w:hAnsiTheme="minorHAnsi"/>
                <w:b/>
                <w:color w:val="000000" w:themeColor="text1"/>
              </w:rPr>
            </w:pPr>
          </w:p>
        </w:tc>
      </w:tr>
    </w:tbl>
    <w:p w14:paraId="790B632A" w14:textId="77777777" w:rsidR="006363DD" w:rsidRPr="00D96A1C" w:rsidRDefault="006363DD" w:rsidP="00D96A1C">
      <w:pPr>
        <w:rPr>
          <w:rFonts w:asciiTheme="minorHAnsi" w:hAnsiTheme="minorHAnsi" w:cstheme="minorHAnsi"/>
          <w:color w:val="000000" w:themeColor="text1"/>
        </w:rPr>
      </w:pPr>
    </w:p>
    <w:sectPr w:rsidR="006363DD" w:rsidRPr="00D96A1C" w:rsidSect="00D96A1C">
      <w:footerReference w:type="default" r:id="rId7"/>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34B1D" w14:textId="77777777" w:rsidR="00A916C9" w:rsidRDefault="00A916C9" w:rsidP="00376352">
      <w:r>
        <w:separator/>
      </w:r>
    </w:p>
  </w:endnote>
  <w:endnote w:type="continuationSeparator" w:id="0">
    <w:p w14:paraId="4B008F50" w14:textId="77777777" w:rsidR="00A916C9" w:rsidRDefault="00A916C9" w:rsidP="00376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607766"/>
      <w:docPartObj>
        <w:docPartGallery w:val="Page Numbers (Bottom of Page)"/>
        <w:docPartUnique/>
      </w:docPartObj>
    </w:sdtPr>
    <w:sdtEndPr>
      <w:rPr>
        <w:rFonts w:asciiTheme="minorHAnsi" w:hAnsiTheme="minorHAnsi" w:cstheme="minorHAnsi"/>
        <w:noProof/>
      </w:rPr>
    </w:sdtEndPr>
    <w:sdtContent>
      <w:p w14:paraId="13A9C52D" w14:textId="77777777" w:rsidR="00376352" w:rsidRPr="00376352" w:rsidRDefault="00376352">
        <w:pPr>
          <w:pStyle w:val="Footer"/>
          <w:jc w:val="center"/>
          <w:rPr>
            <w:rFonts w:asciiTheme="minorHAnsi" w:hAnsiTheme="minorHAnsi" w:cstheme="minorHAnsi"/>
          </w:rPr>
        </w:pPr>
        <w:r w:rsidRPr="00376352">
          <w:rPr>
            <w:rFonts w:asciiTheme="minorHAnsi" w:hAnsiTheme="minorHAnsi" w:cstheme="minorHAnsi"/>
          </w:rPr>
          <w:fldChar w:fldCharType="begin"/>
        </w:r>
        <w:r w:rsidRPr="00376352">
          <w:rPr>
            <w:rFonts w:asciiTheme="minorHAnsi" w:hAnsiTheme="minorHAnsi" w:cstheme="minorHAnsi"/>
          </w:rPr>
          <w:instrText xml:space="preserve"> PAGE   \* MERGEFORMAT </w:instrText>
        </w:r>
        <w:r w:rsidRPr="00376352">
          <w:rPr>
            <w:rFonts w:asciiTheme="minorHAnsi" w:hAnsiTheme="minorHAnsi" w:cstheme="minorHAnsi"/>
          </w:rPr>
          <w:fldChar w:fldCharType="separate"/>
        </w:r>
        <w:r w:rsidR="00C3401B">
          <w:rPr>
            <w:rFonts w:asciiTheme="minorHAnsi" w:hAnsiTheme="minorHAnsi" w:cstheme="minorHAnsi"/>
            <w:noProof/>
          </w:rPr>
          <w:t>1</w:t>
        </w:r>
        <w:r w:rsidRPr="00376352">
          <w:rPr>
            <w:rFonts w:asciiTheme="minorHAnsi" w:hAnsiTheme="minorHAnsi" w:cstheme="minorHAnsi"/>
            <w:noProof/>
          </w:rPr>
          <w:fldChar w:fldCharType="end"/>
        </w:r>
      </w:p>
    </w:sdtContent>
  </w:sdt>
  <w:p w14:paraId="72FE03CB" w14:textId="77777777" w:rsidR="00376352" w:rsidRDefault="0037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0D61A" w14:textId="77777777" w:rsidR="00A916C9" w:rsidRDefault="00A916C9" w:rsidP="00376352">
      <w:r>
        <w:separator/>
      </w:r>
    </w:p>
  </w:footnote>
  <w:footnote w:type="continuationSeparator" w:id="0">
    <w:p w14:paraId="7B4BC69B" w14:textId="77777777" w:rsidR="00A916C9" w:rsidRDefault="00A916C9" w:rsidP="00376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D67A9A"/>
    <w:multiLevelType w:val="hybridMultilevel"/>
    <w:tmpl w:val="AC502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1"/>
  </w:num>
  <w:num w:numId="3">
    <w:abstractNumId w:val="8"/>
  </w:num>
  <w:num w:numId="4">
    <w:abstractNumId w:val="2"/>
  </w:num>
  <w:num w:numId="5">
    <w:abstractNumId w:val="10"/>
  </w:num>
  <w:num w:numId="6">
    <w:abstractNumId w:val="7"/>
  </w:num>
  <w:num w:numId="7">
    <w:abstractNumId w:val="1"/>
  </w:num>
  <w:num w:numId="8">
    <w:abstractNumId w:val="3"/>
  </w:num>
  <w:num w:numId="9">
    <w:abstractNumId w:val="0"/>
  </w:num>
  <w:num w:numId="10">
    <w:abstractNumId w:val="6"/>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16CCD"/>
    <w:rsid w:val="00035B7A"/>
    <w:rsid w:val="00061ECE"/>
    <w:rsid w:val="00063894"/>
    <w:rsid w:val="000F55B7"/>
    <w:rsid w:val="001163C0"/>
    <w:rsid w:val="001230DD"/>
    <w:rsid w:val="00125730"/>
    <w:rsid w:val="00170673"/>
    <w:rsid w:val="001D0DDD"/>
    <w:rsid w:val="001F5131"/>
    <w:rsid w:val="002071E2"/>
    <w:rsid w:val="00210C59"/>
    <w:rsid w:val="00210D99"/>
    <w:rsid w:val="00242112"/>
    <w:rsid w:val="00253402"/>
    <w:rsid w:val="002779E4"/>
    <w:rsid w:val="00290680"/>
    <w:rsid w:val="002A0FA9"/>
    <w:rsid w:val="002A28DA"/>
    <w:rsid w:val="002D3179"/>
    <w:rsid w:val="00376352"/>
    <w:rsid w:val="003C4F24"/>
    <w:rsid w:val="003F049D"/>
    <w:rsid w:val="0045344F"/>
    <w:rsid w:val="0047012A"/>
    <w:rsid w:val="004A53C1"/>
    <w:rsid w:val="004B686E"/>
    <w:rsid w:val="00512457"/>
    <w:rsid w:val="00565389"/>
    <w:rsid w:val="005935BF"/>
    <w:rsid w:val="005A54B0"/>
    <w:rsid w:val="005D3AF7"/>
    <w:rsid w:val="00631C81"/>
    <w:rsid w:val="006363DD"/>
    <w:rsid w:val="006409FD"/>
    <w:rsid w:val="00647A98"/>
    <w:rsid w:val="006530D2"/>
    <w:rsid w:val="0066297A"/>
    <w:rsid w:val="006645F5"/>
    <w:rsid w:val="006A543A"/>
    <w:rsid w:val="006D05C9"/>
    <w:rsid w:val="006E621C"/>
    <w:rsid w:val="00751E9B"/>
    <w:rsid w:val="0075731B"/>
    <w:rsid w:val="00777F92"/>
    <w:rsid w:val="007866D6"/>
    <w:rsid w:val="008474CD"/>
    <w:rsid w:val="00866E85"/>
    <w:rsid w:val="008739FB"/>
    <w:rsid w:val="008B05C1"/>
    <w:rsid w:val="008C2F6F"/>
    <w:rsid w:val="008D4A65"/>
    <w:rsid w:val="00907B70"/>
    <w:rsid w:val="009568BF"/>
    <w:rsid w:val="009B0D06"/>
    <w:rsid w:val="009B4B53"/>
    <w:rsid w:val="009F37CB"/>
    <w:rsid w:val="00A06228"/>
    <w:rsid w:val="00A151E5"/>
    <w:rsid w:val="00A1704B"/>
    <w:rsid w:val="00A60EFC"/>
    <w:rsid w:val="00A736BA"/>
    <w:rsid w:val="00A916C9"/>
    <w:rsid w:val="00AA17C7"/>
    <w:rsid w:val="00AB34FE"/>
    <w:rsid w:val="00AC6617"/>
    <w:rsid w:val="00AD0FC9"/>
    <w:rsid w:val="00AF5AE6"/>
    <w:rsid w:val="00B85E97"/>
    <w:rsid w:val="00BC1053"/>
    <w:rsid w:val="00BD7FFC"/>
    <w:rsid w:val="00C030C1"/>
    <w:rsid w:val="00C100FA"/>
    <w:rsid w:val="00C3401B"/>
    <w:rsid w:val="00C423F9"/>
    <w:rsid w:val="00C60A27"/>
    <w:rsid w:val="00CA4EF5"/>
    <w:rsid w:val="00CC4C41"/>
    <w:rsid w:val="00CD2262"/>
    <w:rsid w:val="00CF3983"/>
    <w:rsid w:val="00D62054"/>
    <w:rsid w:val="00D70634"/>
    <w:rsid w:val="00D87BAB"/>
    <w:rsid w:val="00D96A1C"/>
    <w:rsid w:val="00DC7122"/>
    <w:rsid w:val="00DD55E3"/>
    <w:rsid w:val="00E03544"/>
    <w:rsid w:val="00E7691E"/>
    <w:rsid w:val="00F14758"/>
    <w:rsid w:val="00F6560A"/>
    <w:rsid w:val="00F66DA8"/>
    <w:rsid w:val="00F74E23"/>
    <w:rsid w:val="00F826EF"/>
    <w:rsid w:val="00FD38F8"/>
    <w:rsid w:val="00FF44D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8DBCD"/>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76352"/>
    <w:pPr>
      <w:tabs>
        <w:tab w:val="center" w:pos="4513"/>
        <w:tab w:val="right" w:pos="9026"/>
      </w:tabs>
    </w:pPr>
  </w:style>
  <w:style w:type="character" w:customStyle="1" w:styleId="HeaderChar">
    <w:name w:val="Header Char"/>
    <w:basedOn w:val="DefaultParagraphFont"/>
    <w:link w:val="Header"/>
    <w:uiPriority w:val="99"/>
    <w:rsid w:val="0037635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76352"/>
    <w:pPr>
      <w:tabs>
        <w:tab w:val="center" w:pos="4513"/>
        <w:tab w:val="right" w:pos="9026"/>
      </w:tabs>
    </w:pPr>
  </w:style>
  <w:style w:type="character" w:customStyle="1" w:styleId="FooterChar">
    <w:name w:val="Footer Char"/>
    <w:basedOn w:val="DefaultParagraphFont"/>
    <w:link w:val="Footer"/>
    <w:uiPriority w:val="99"/>
    <w:rsid w:val="0037635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630</Words>
  <Characters>3597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 Head</cp:lastModifiedBy>
  <cp:revision>30</cp:revision>
  <cp:lastPrinted>2013-09-25T13:21:00Z</cp:lastPrinted>
  <dcterms:created xsi:type="dcterms:W3CDTF">2023-01-18T15:15:00Z</dcterms:created>
  <dcterms:modified xsi:type="dcterms:W3CDTF">2023-01-27T15:48:00Z</dcterms:modified>
</cp:coreProperties>
</file>