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6BDF392" w:rsidP="6ACB31C5" w:rsidRDefault="46BDF392" w14:paraId="282FFDEE" w14:textId="02DEE8B3">
      <w:pPr>
        <w:spacing w:line="360" w:lineRule="auto"/>
        <w:rPr>
          <w:rFonts w:ascii="Calibri" w:hAnsi="Calibri" w:eastAsia="Calibri" w:cs="Calibri" w:asciiTheme="minorAscii" w:hAnsiTheme="minorAscii" w:eastAsiaTheme="minorAscii" w:cstheme="minorAscii"/>
          <w:u w:val="single"/>
        </w:rPr>
      </w:pPr>
      <w:r w:rsidRPr="6ACB31C5" w:rsidR="1E8BF76C">
        <w:rPr>
          <w:rFonts w:ascii="Calibri" w:hAnsi="Calibri" w:eastAsia="Calibri" w:cs="Calibri" w:asciiTheme="minorAscii" w:hAnsiTheme="minorAscii" w:eastAsiaTheme="minorAscii" w:cstheme="minorAscii"/>
          <w:u w:val="single"/>
        </w:rPr>
        <w:t xml:space="preserve">Jeffrey Dahmer </w:t>
      </w:r>
      <w:r w:rsidRPr="6ACB31C5" w:rsidR="088FF5F2">
        <w:rPr>
          <w:rFonts w:ascii="Calibri" w:hAnsi="Calibri" w:eastAsia="Calibri" w:cs="Calibri" w:asciiTheme="minorAscii" w:hAnsiTheme="minorAscii" w:eastAsiaTheme="minorAscii" w:cstheme="minorAscii"/>
          <w:u w:val="single"/>
        </w:rPr>
        <w:t>Support Paper</w:t>
      </w:r>
    </w:p>
    <w:p w:rsidR="70ABF120" w:rsidP="2DD81EDE" w:rsidRDefault="70ABF120" w14:paraId="5B020B76" w14:textId="4CC4594A">
      <w:pPr>
        <w:pStyle w:val="Normal"/>
        <w:spacing w:line="360" w:lineRule="auto"/>
        <w:rPr>
          <w:rFonts w:ascii="Calibri" w:hAnsi="Calibri" w:eastAsia="Calibri" w:cs="Calibri" w:asciiTheme="minorAscii" w:hAnsiTheme="minorAscii" w:eastAsiaTheme="minorAscii" w:cstheme="minorAscii"/>
          <w:u w:val="single"/>
        </w:rPr>
      </w:pPr>
      <w:r w:rsidRPr="2DD81EDE" w:rsidR="70ABF120">
        <w:rPr>
          <w:rFonts w:ascii="Calibri" w:hAnsi="Calibri" w:eastAsia="Calibri" w:cs="Calibri" w:asciiTheme="minorAscii" w:hAnsiTheme="minorAscii" w:eastAsiaTheme="minorAscii" w:cstheme="minorAscii"/>
          <w:u w:val="single"/>
        </w:rPr>
        <w:t>Introduction</w:t>
      </w:r>
    </w:p>
    <w:p w:rsidR="2DD81EDE" w:rsidP="6ACB31C5" w:rsidRDefault="2DD81EDE" w14:paraId="6BD57597" w14:textId="7E47E065">
      <w:pPr>
        <w:pStyle w:val="Normal"/>
        <w:spacing w:line="360" w:lineRule="auto"/>
        <w:rPr>
          <w:rFonts w:ascii="Calibri" w:hAnsi="Calibri" w:eastAsia="Calibri" w:cs="Calibri" w:asciiTheme="minorAscii" w:hAnsiTheme="minorAscii" w:eastAsiaTheme="minorAscii" w:cstheme="minorAscii"/>
          <w:sz w:val="22"/>
          <w:szCs w:val="22"/>
          <w:u w:val="single"/>
        </w:rPr>
      </w:pPr>
      <w:r w:rsidRPr="6ACB31C5" w:rsidR="70ABF120">
        <w:rPr>
          <w:rFonts w:ascii="Calibri" w:hAnsi="Calibri" w:eastAsia="Calibri" w:cs="Calibri" w:asciiTheme="minorAscii" w:hAnsiTheme="minorAscii" w:eastAsiaTheme="minorAscii" w:cstheme="minorAscii"/>
          <w:sz w:val="22"/>
          <w:szCs w:val="22"/>
          <w:u w:val="none"/>
        </w:rPr>
        <w:t xml:space="preserve">This </w:t>
      </w:r>
      <w:r w:rsidRPr="6ACB31C5" w:rsidR="3B1646E2">
        <w:rPr>
          <w:rFonts w:ascii="Calibri" w:hAnsi="Calibri" w:eastAsia="Calibri" w:cs="Calibri" w:asciiTheme="minorAscii" w:hAnsiTheme="minorAscii" w:eastAsiaTheme="minorAscii" w:cstheme="minorAscii"/>
          <w:sz w:val="22"/>
          <w:szCs w:val="22"/>
          <w:u w:val="none"/>
        </w:rPr>
        <w:t xml:space="preserve">Support Paper </w:t>
      </w:r>
      <w:r w:rsidRPr="6ACB31C5" w:rsidR="70ABF120">
        <w:rPr>
          <w:rFonts w:ascii="Calibri" w:hAnsi="Calibri" w:eastAsia="Calibri" w:cs="Calibri" w:asciiTheme="minorAscii" w:hAnsiTheme="minorAscii" w:eastAsiaTheme="minorAscii" w:cstheme="minorAscii"/>
          <w:sz w:val="22"/>
          <w:szCs w:val="22"/>
          <w:u w:val="none"/>
        </w:rPr>
        <w:t>will outline t</w:t>
      </w:r>
      <w:r w:rsidRPr="6ACB31C5" w:rsidR="720A01C3">
        <w:rPr>
          <w:rFonts w:ascii="Calibri" w:hAnsi="Calibri" w:eastAsia="Calibri" w:cs="Calibri" w:asciiTheme="minorAscii" w:hAnsiTheme="minorAscii" w:eastAsiaTheme="minorAscii" w:cstheme="minorAscii"/>
          <w:sz w:val="22"/>
          <w:szCs w:val="22"/>
          <w:u w:val="none"/>
        </w:rPr>
        <w:t xml:space="preserve">he </w:t>
      </w:r>
      <w:r w:rsidRPr="6ACB31C5" w:rsidR="70ABF120">
        <w:rPr>
          <w:rFonts w:ascii="Calibri" w:hAnsi="Calibri" w:eastAsia="Calibri" w:cs="Calibri" w:asciiTheme="minorAscii" w:hAnsiTheme="minorAscii" w:eastAsiaTheme="minorAscii" w:cstheme="minorAscii"/>
          <w:sz w:val="22"/>
          <w:szCs w:val="22"/>
          <w:u w:val="none"/>
        </w:rPr>
        <w:t xml:space="preserve">theories and </w:t>
      </w:r>
      <w:r w:rsidRPr="6ACB31C5" w:rsidR="593775CE">
        <w:rPr>
          <w:rFonts w:ascii="Calibri" w:hAnsi="Calibri" w:eastAsia="Calibri" w:cs="Calibri" w:asciiTheme="minorAscii" w:hAnsiTheme="minorAscii" w:eastAsiaTheme="minorAscii" w:cstheme="minorAscii"/>
          <w:sz w:val="22"/>
          <w:szCs w:val="22"/>
          <w:u w:val="none"/>
        </w:rPr>
        <w:t>evidence of</w:t>
      </w:r>
      <w:r w:rsidRPr="6ACB31C5" w:rsidR="2AEB2A06">
        <w:rPr>
          <w:rFonts w:ascii="Calibri" w:hAnsi="Calibri" w:eastAsia="Calibri" w:cs="Calibri" w:asciiTheme="minorAscii" w:hAnsiTheme="minorAscii" w:eastAsiaTheme="minorAscii" w:cstheme="minorAscii"/>
          <w:sz w:val="22"/>
          <w:szCs w:val="22"/>
          <w:u w:val="none"/>
        </w:rPr>
        <w:t xml:space="preserve"> if</w:t>
      </w:r>
      <w:r w:rsidRPr="6ACB31C5" w:rsidR="70ABF120">
        <w:rPr>
          <w:rFonts w:ascii="Calibri" w:hAnsi="Calibri" w:eastAsia="Calibri" w:cs="Calibri" w:asciiTheme="minorAscii" w:hAnsiTheme="minorAscii" w:eastAsiaTheme="minorAscii" w:cstheme="minorAscii"/>
          <w:sz w:val="22"/>
          <w:szCs w:val="22"/>
          <w:u w:val="none"/>
        </w:rPr>
        <w:t xml:space="preserve"> Jeffrey Dahmer was a born killer</w:t>
      </w:r>
      <w:r w:rsidRPr="6ACB31C5" w:rsidR="4EA566B8">
        <w:rPr>
          <w:rFonts w:ascii="Calibri" w:hAnsi="Calibri" w:eastAsia="Calibri" w:cs="Calibri" w:asciiTheme="minorAscii" w:hAnsiTheme="minorAscii" w:eastAsiaTheme="minorAscii" w:cstheme="minorAscii"/>
          <w:sz w:val="22"/>
          <w:szCs w:val="22"/>
          <w:u w:val="none"/>
        </w:rPr>
        <w:t>.</w:t>
      </w:r>
    </w:p>
    <w:p w:rsidR="11FDAE15" w:rsidP="6ACB31C5" w:rsidRDefault="11FDAE15" w14:paraId="2C74960C" w14:textId="5AAAB603">
      <w:pPr>
        <w:pStyle w:val="Normal"/>
        <w:spacing w:line="360" w:lineRule="auto"/>
        <w:rPr>
          <w:rFonts w:ascii="Calibri" w:hAnsi="Calibri" w:eastAsia="Calibri" w:cs="Calibri" w:asciiTheme="minorAscii" w:hAnsiTheme="minorAscii" w:eastAsiaTheme="minorAscii" w:cstheme="minorAscii"/>
          <w:sz w:val="22"/>
          <w:szCs w:val="22"/>
          <w:u w:val="single"/>
        </w:rPr>
      </w:pPr>
      <w:r w:rsidRPr="6ACB31C5" w:rsidR="11FDAE15">
        <w:rPr>
          <w:rFonts w:ascii="Calibri" w:hAnsi="Calibri" w:eastAsia="Calibri" w:cs="Calibri" w:asciiTheme="minorAscii" w:hAnsiTheme="minorAscii" w:eastAsiaTheme="minorAscii" w:cstheme="minorAscii"/>
          <w:sz w:val="22"/>
          <w:szCs w:val="22"/>
          <w:u w:val="single"/>
        </w:rPr>
        <w:t>Main Body</w:t>
      </w:r>
    </w:p>
    <w:p w:rsidR="684F06AE" w:rsidP="6ACB31C5" w:rsidRDefault="684F06AE" w14:paraId="7EB60E12" w14:textId="14068413">
      <w:pPr>
        <w:pStyle w:val="Normal"/>
        <w:spacing w:line="360" w:lineRule="auto"/>
        <w:ind w:left="-20" w:right="-20" w:hanging="567"/>
        <w:rPr>
          <w:rFonts w:ascii="Calibri" w:hAnsi="Calibri" w:eastAsia="Calibri" w:cs="Calibri" w:asciiTheme="minorAscii" w:hAnsiTheme="minorAscii" w:eastAsiaTheme="minorAscii" w:cstheme="minorAscii"/>
          <w:sz w:val="22"/>
          <w:szCs w:val="22"/>
          <w:u w:val="none"/>
        </w:rPr>
      </w:pPr>
      <w:r w:rsidRPr="6ACB31C5" w:rsidR="684F06AE">
        <w:rPr>
          <w:rFonts w:ascii="Calibri" w:hAnsi="Calibri" w:eastAsia="Calibri" w:cs="Calibri" w:asciiTheme="minorAscii" w:hAnsiTheme="minorAscii" w:eastAsiaTheme="minorAscii" w:cstheme="minorAscii"/>
          <w:sz w:val="22"/>
          <w:szCs w:val="22"/>
          <w:u w:val="none"/>
        </w:rPr>
        <w:t xml:space="preserve">    </w:t>
      </w:r>
      <w:r w:rsidRPr="6ACB31C5" w:rsidR="4CFFAB67">
        <w:rPr>
          <w:rFonts w:ascii="Calibri" w:hAnsi="Calibri" w:eastAsia="Calibri" w:cs="Calibri" w:asciiTheme="minorAscii" w:hAnsiTheme="minorAscii" w:eastAsiaTheme="minorAscii" w:cstheme="minorAscii"/>
          <w:sz w:val="22"/>
          <w:szCs w:val="22"/>
          <w:u w:val="none"/>
        </w:rPr>
        <w:t xml:space="preserve"> </w:t>
      </w:r>
      <w:r w:rsidRPr="6ACB31C5" w:rsidR="684F06AE">
        <w:rPr>
          <w:rFonts w:ascii="Calibri" w:hAnsi="Calibri" w:eastAsia="Calibri" w:cs="Calibri" w:asciiTheme="minorAscii" w:hAnsiTheme="minorAscii" w:eastAsiaTheme="minorAscii" w:cstheme="minorAscii"/>
          <w:sz w:val="22"/>
          <w:szCs w:val="22"/>
          <w:u w:val="none"/>
        </w:rPr>
        <w:t xml:space="preserve">      </w:t>
      </w:r>
      <w:r w:rsidRPr="6ACB31C5" w:rsidR="5093FC62">
        <w:rPr>
          <w:rFonts w:ascii="Calibri" w:hAnsi="Calibri" w:eastAsia="Calibri" w:cs="Calibri" w:asciiTheme="minorAscii" w:hAnsiTheme="minorAscii" w:eastAsiaTheme="minorAscii" w:cstheme="minorAscii"/>
          <w:sz w:val="22"/>
          <w:szCs w:val="22"/>
          <w:u w:val="none"/>
        </w:rPr>
        <w:t>We can use Sigmund Freuds theory of crime to help us understand the biological and psychological reasons for why Jeffrey Dahmer committed crime.</w:t>
      </w:r>
      <w:r w:rsidRPr="6ACB31C5" w:rsidR="68291C4B">
        <w:rPr>
          <w:rFonts w:ascii="Calibri" w:hAnsi="Calibri" w:eastAsia="Calibri" w:cs="Calibri" w:asciiTheme="minorAscii" w:hAnsiTheme="minorAscii" w:eastAsiaTheme="minorAscii" w:cstheme="minorAscii"/>
          <w:sz w:val="22"/>
          <w:szCs w:val="22"/>
          <w:u w:val="none"/>
        </w:rPr>
        <w:t xml:space="preserve"> </w:t>
      </w:r>
    </w:p>
    <w:p w:rsidR="42558086" w:rsidP="287D9F4A" w:rsidRDefault="42558086" w14:paraId="35133E6C" w14:textId="180BAA8D">
      <w:pPr>
        <w:pStyle w:val="Normal"/>
        <w:ind w:left="-20" w:right="-20" w:hanging="567"/>
        <w:rPr>
          <w:rFonts w:ascii="Calibri" w:hAnsi="Calibri" w:eastAsia="Calibri" w:cs="Calibri" w:asciiTheme="minorAscii" w:hAnsiTheme="minorAscii" w:eastAsiaTheme="minorAscii" w:cstheme="minorAscii"/>
          <w:sz w:val="22"/>
          <w:szCs w:val="22"/>
          <w:u w:val="none"/>
        </w:rPr>
      </w:pPr>
      <w:r w:rsidRPr="6ACB31C5" w:rsidR="42558086">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 xml:space="preserve">          </w:t>
      </w:r>
      <w:r w:rsidRPr="6ACB31C5" w:rsidR="42558086">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 xml:space="preserve"> </w:t>
      </w:r>
      <w:r w:rsidRPr="6ACB31C5" w:rsidR="68291C4B">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t>(Boag, S. 2014</w:t>
      </w:r>
      <w:r w:rsidRPr="6ACB31C5" w:rsidR="68291C4B">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GB"/>
        </w:rPr>
        <w:t>)</w:t>
      </w:r>
      <w:r w:rsidRPr="6ACB31C5" w:rsidR="68291C4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765569A1">
        <w:rPr>
          <w:rFonts w:ascii="Calibri" w:hAnsi="Calibri" w:eastAsia="Calibri" w:cs="Calibri" w:asciiTheme="minorAscii" w:hAnsiTheme="minorAscii" w:eastAsiaTheme="minorAscii" w:cstheme="minorAscii"/>
          <w:noProof w:val="0"/>
          <w:sz w:val="22"/>
          <w:szCs w:val="22"/>
          <w:lang w:val="en-GB"/>
        </w:rPr>
        <w:t>states</w:t>
      </w:r>
      <w:r w:rsidRPr="6ACB31C5" w:rsidR="38B11100">
        <w:rPr>
          <w:rFonts w:ascii="Calibri" w:hAnsi="Calibri" w:eastAsia="Calibri" w:cs="Calibri" w:asciiTheme="minorAscii" w:hAnsiTheme="minorAscii" w:eastAsiaTheme="minorAscii" w:cstheme="minorAscii"/>
          <w:noProof w:val="0"/>
          <w:sz w:val="22"/>
          <w:szCs w:val="22"/>
          <w:lang w:val="en-GB"/>
        </w:rPr>
        <w:t xml:space="preserve"> </w:t>
      </w:r>
      <w:r w:rsidRPr="6ACB31C5" w:rsidR="79F63374">
        <w:rPr>
          <w:rFonts w:ascii="Calibri" w:hAnsi="Calibri" w:eastAsia="Calibri" w:cs="Calibri" w:asciiTheme="minorAscii" w:hAnsiTheme="minorAscii" w:eastAsiaTheme="minorAscii" w:cstheme="minorAscii"/>
          <w:noProof w:val="0"/>
          <w:sz w:val="22"/>
          <w:szCs w:val="22"/>
          <w:lang w:val="en-GB"/>
        </w:rPr>
        <w:t xml:space="preserve">the </w:t>
      </w:r>
      <w:r w:rsidRPr="6ACB31C5" w:rsidR="38B11100">
        <w:rPr>
          <w:rFonts w:ascii="Calibri" w:hAnsi="Calibri" w:eastAsia="Calibri" w:cs="Calibri" w:asciiTheme="minorAscii" w:hAnsiTheme="minorAscii" w:eastAsiaTheme="minorAscii" w:cstheme="minorAscii"/>
          <w:noProof w:val="0"/>
          <w:color w:val="222222"/>
          <w:sz w:val="22"/>
          <w:szCs w:val="22"/>
          <w:lang w:val="en-GB"/>
        </w:rPr>
        <w:t>model of the psyche consists of three components</w:t>
      </w:r>
      <w:r w:rsidRPr="6ACB31C5" w:rsidR="4FB5E104">
        <w:rPr>
          <w:rFonts w:ascii="Calibri" w:hAnsi="Calibri" w:eastAsia="Calibri" w:cs="Calibri" w:asciiTheme="minorAscii" w:hAnsiTheme="minorAscii" w:eastAsiaTheme="minorAscii" w:cstheme="minorAscii"/>
          <w:noProof w:val="0"/>
          <w:color w:val="222222"/>
          <w:sz w:val="22"/>
          <w:szCs w:val="22"/>
          <w:lang w:val="en-GB"/>
        </w:rPr>
        <w:t xml:space="preserve">. </w:t>
      </w:r>
      <w:r w:rsidRPr="6ACB31C5" w:rsidR="6D70170F">
        <w:rPr>
          <w:rFonts w:ascii="Calibri" w:hAnsi="Calibri" w:eastAsia="Calibri" w:cs="Calibri" w:asciiTheme="minorAscii" w:hAnsiTheme="minorAscii" w:eastAsiaTheme="minorAscii" w:cstheme="minorAscii"/>
          <w:noProof w:val="0"/>
          <w:color w:val="222222"/>
          <w:sz w:val="22"/>
          <w:szCs w:val="22"/>
          <w:lang w:val="en-GB"/>
        </w:rPr>
        <w:t xml:space="preserve">The instinctive, pleasure-driven </w:t>
      </w:r>
      <w:r w:rsidRPr="6ACB31C5" w:rsidR="6D70170F">
        <w:rPr>
          <w:rFonts w:ascii="Calibri" w:hAnsi="Calibri" w:eastAsia="Calibri" w:cs="Calibri" w:asciiTheme="minorAscii" w:hAnsiTheme="minorAscii" w:eastAsiaTheme="minorAscii" w:cstheme="minorAscii"/>
          <w:noProof w:val="0"/>
          <w:color w:val="222222"/>
          <w:sz w:val="22"/>
          <w:szCs w:val="22"/>
          <w:lang w:val="en-GB"/>
        </w:rPr>
        <w:t>portion</w:t>
      </w:r>
      <w:r w:rsidRPr="6ACB31C5" w:rsidR="6D70170F">
        <w:rPr>
          <w:rFonts w:ascii="Calibri" w:hAnsi="Calibri" w:eastAsia="Calibri" w:cs="Calibri" w:asciiTheme="minorAscii" w:hAnsiTheme="minorAscii" w:eastAsiaTheme="minorAscii" w:cstheme="minorAscii"/>
          <w:noProof w:val="0"/>
          <w:color w:val="222222"/>
          <w:sz w:val="22"/>
          <w:szCs w:val="22"/>
          <w:lang w:val="en-GB"/>
        </w:rPr>
        <w:t xml:space="preserve"> of the mind is known as the id. It </w:t>
      </w:r>
      <w:r w:rsidRPr="6ACB31C5" w:rsidR="6D70170F">
        <w:rPr>
          <w:rFonts w:ascii="Calibri" w:hAnsi="Calibri" w:eastAsia="Calibri" w:cs="Calibri" w:asciiTheme="minorAscii" w:hAnsiTheme="minorAscii" w:eastAsiaTheme="minorAscii" w:cstheme="minorAscii"/>
          <w:noProof w:val="0"/>
          <w:color w:val="222222"/>
          <w:sz w:val="22"/>
          <w:szCs w:val="22"/>
          <w:lang w:val="en-GB"/>
        </w:rPr>
        <w:t>operates</w:t>
      </w:r>
      <w:r w:rsidRPr="6ACB31C5" w:rsidR="6D70170F">
        <w:rPr>
          <w:rFonts w:ascii="Calibri" w:hAnsi="Calibri" w:eastAsia="Calibri" w:cs="Calibri" w:asciiTheme="minorAscii" w:hAnsiTheme="minorAscii" w:eastAsiaTheme="minorAscii" w:cstheme="minorAscii"/>
          <w:noProof w:val="0"/>
          <w:color w:val="222222"/>
          <w:sz w:val="22"/>
          <w:szCs w:val="22"/>
          <w:lang w:val="en-GB"/>
        </w:rPr>
        <w:t xml:space="preserve"> on unconscious impulses and drives in search of the instant fulfilment of fundamental desires. The logical and aware </w:t>
      </w:r>
      <w:r w:rsidRPr="6ACB31C5" w:rsidR="6D70170F">
        <w:rPr>
          <w:rFonts w:ascii="Calibri" w:hAnsi="Calibri" w:eastAsia="Calibri" w:cs="Calibri" w:asciiTheme="minorAscii" w:hAnsiTheme="minorAscii" w:eastAsiaTheme="minorAscii" w:cstheme="minorAscii"/>
          <w:noProof w:val="0"/>
          <w:color w:val="222222"/>
          <w:sz w:val="22"/>
          <w:szCs w:val="22"/>
          <w:lang w:val="en-GB"/>
        </w:rPr>
        <w:t>portion</w:t>
      </w:r>
      <w:r w:rsidRPr="6ACB31C5" w:rsidR="6D70170F">
        <w:rPr>
          <w:rFonts w:ascii="Calibri" w:hAnsi="Calibri" w:eastAsia="Calibri" w:cs="Calibri" w:asciiTheme="minorAscii" w:hAnsiTheme="minorAscii" w:eastAsiaTheme="minorAscii" w:cstheme="minorAscii"/>
          <w:noProof w:val="0"/>
          <w:color w:val="222222"/>
          <w:sz w:val="22"/>
          <w:szCs w:val="22"/>
          <w:lang w:val="en-GB"/>
        </w:rPr>
        <w:t xml:space="preserve"> of the mind known as the ego acts as a mediator between the needs of the id, superego, and outside world. It follows the reality principle, </w:t>
      </w:r>
      <w:r w:rsidRPr="6ACB31C5" w:rsidR="6D70170F">
        <w:rPr>
          <w:rFonts w:ascii="Calibri" w:hAnsi="Calibri" w:eastAsia="Calibri" w:cs="Calibri" w:asciiTheme="minorAscii" w:hAnsiTheme="minorAscii" w:eastAsiaTheme="minorAscii" w:cstheme="minorAscii"/>
          <w:noProof w:val="0"/>
          <w:color w:val="222222"/>
          <w:sz w:val="22"/>
          <w:szCs w:val="22"/>
          <w:lang w:val="en-GB"/>
        </w:rPr>
        <w:t>attempting</w:t>
      </w:r>
      <w:r w:rsidRPr="6ACB31C5" w:rsidR="6D70170F">
        <w:rPr>
          <w:rFonts w:ascii="Calibri" w:hAnsi="Calibri" w:eastAsia="Calibri" w:cs="Calibri" w:asciiTheme="minorAscii" w:hAnsiTheme="minorAscii" w:eastAsiaTheme="minorAscii" w:cstheme="minorAscii"/>
          <w:noProof w:val="0"/>
          <w:color w:val="222222"/>
          <w:sz w:val="22"/>
          <w:szCs w:val="22"/>
          <w:lang w:val="en-GB"/>
        </w:rPr>
        <w:t xml:space="preserve"> to satiate the id's cravings in a manner that is acceptable to society. </w:t>
      </w:r>
      <w:r w:rsidRPr="6ACB31C5" w:rsidR="276374BC">
        <w:rPr>
          <w:rFonts w:ascii="Calibri" w:hAnsi="Calibri" w:eastAsia="Calibri" w:cs="Calibri" w:asciiTheme="minorAscii" w:hAnsiTheme="minorAscii" w:eastAsiaTheme="minorAscii" w:cstheme="minorAscii"/>
          <w:noProof w:val="0"/>
          <w:color w:val="222222"/>
          <w:sz w:val="22"/>
          <w:szCs w:val="22"/>
          <w:lang w:val="en-GB"/>
        </w:rPr>
        <w:t xml:space="preserve"> (</w:t>
      </w:r>
      <w:r w:rsidRPr="6ACB31C5" w:rsidR="276374BC">
        <w:rPr>
          <w:rFonts w:ascii="Calibri" w:hAnsi="Calibri" w:eastAsia="Calibri" w:cs="Calibri"/>
          <w:noProof w:val="0"/>
          <w:color w:val="000000" w:themeColor="text1" w:themeTint="FF" w:themeShade="FF"/>
          <w:sz w:val="22"/>
          <w:szCs w:val="22"/>
          <w:lang w:val="en-GB"/>
        </w:rPr>
        <w:t xml:space="preserve">Wilson, S. 2009) informs </w:t>
      </w:r>
      <w:r w:rsidRPr="6ACB31C5" w:rsidR="276374BC">
        <w:rPr>
          <w:rFonts w:ascii="Calibri" w:hAnsi="Calibri" w:eastAsia="Calibri" w:cs="Calibri"/>
          <w:noProof w:val="0"/>
          <w:color w:val="000000" w:themeColor="text1" w:themeTint="FF" w:themeShade="FF"/>
          <w:sz w:val="22"/>
          <w:szCs w:val="22"/>
          <w:lang w:val="en-GB"/>
        </w:rPr>
        <w:t>t</w:t>
      </w:r>
      <w:r w:rsidRPr="6ACB31C5" w:rsidR="6D70170F">
        <w:rPr>
          <w:rFonts w:ascii="Calibri" w:hAnsi="Calibri" w:eastAsia="Calibri" w:cs="Calibri" w:asciiTheme="minorAscii" w:hAnsiTheme="minorAscii" w:eastAsiaTheme="minorAscii" w:cstheme="minorAscii"/>
          <w:noProof w:val="0"/>
          <w:color w:val="222222"/>
          <w:sz w:val="22"/>
          <w:szCs w:val="22"/>
          <w:lang w:val="en-GB"/>
        </w:rPr>
        <w:t>he</w:t>
      </w:r>
      <w:r w:rsidRPr="6ACB31C5" w:rsidR="6D70170F">
        <w:rPr>
          <w:rFonts w:ascii="Calibri" w:hAnsi="Calibri" w:eastAsia="Calibri" w:cs="Calibri" w:asciiTheme="minorAscii" w:hAnsiTheme="minorAscii" w:eastAsiaTheme="minorAscii" w:cstheme="minorAscii"/>
          <w:noProof w:val="0"/>
          <w:color w:val="222222"/>
          <w:sz w:val="22"/>
          <w:szCs w:val="22"/>
          <w:lang w:val="en-GB"/>
        </w:rPr>
        <w:t xml:space="preserve"> superego serves as the moral compass or conscience and is a representation of the internalised values, morals, and ideals of society.</w:t>
      </w:r>
      <w:r w:rsidRPr="6ACB31C5" w:rsidR="6D70170F">
        <w:rPr>
          <w:rFonts w:ascii="Calibri" w:hAnsi="Calibri" w:eastAsia="Calibri" w:cs="Calibri" w:asciiTheme="minorAscii" w:hAnsiTheme="minorAscii" w:eastAsiaTheme="minorAscii" w:cstheme="minorAscii"/>
          <w:noProof w:val="0"/>
          <w:color w:val="222222"/>
          <w:sz w:val="22"/>
          <w:szCs w:val="22"/>
          <w:lang w:val="en-GB"/>
        </w:rPr>
        <w:t xml:space="preserve"> Parental factors and socialisation play a role in its development. The ego's job is to find a means to appease the id's cravings while adhering to the superego's moral and realistic boundaries. This involves reconciling the opposing demands of the id and superego. T</w:t>
      </w:r>
      <w:r w:rsidRPr="6ACB31C5" w:rsidR="38B11100">
        <w:rPr>
          <w:rFonts w:ascii="Calibri" w:hAnsi="Calibri" w:eastAsia="Calibri" w:cs="Calibri" w:asciiTheme="minorAscii" w:hAnsiTheme="minorAscii" w:eastAsiaTheme="minorAscii" w:cstheme="minorAscii"/>
          <w:noProof w:val="0"/>
          <w:color w:val="222222"/>
          <w:sz w:val="22"/>
          <w:szCs w:val="22"/>
          <w:lang w:val="en-GB"/>
        </w:rPr>
        <w:t xml:space="preserve">his dynamic interplay among the id, ego, and superego shapes an individual's thoughts, </w:t>
      </w:r>
      <w:r w:rsidRPr="6ACB31C5" w:rsidR="534B74FE">
        <w:rPr>
          <w:rFonts w:ascii="Calibri" w:hAnsi="Calibri" w:eastAsia="Calibri" w:cs="Calibri" w:asciiTheme="minorAscii" w:hAnsiTheme="minorAscii" w:eastAsiaTheme="minorAscii" w:cstheme="minorAscii"/>
          <w:noProof w:val="0"/>
          <w:color w:val="222222"/>
          <w:sz w:val="22"/>
          <w:szCs w:val="22"/>
          <w:lang w:val="en-GB"/>
        </w:rPr>
        <w:t>behaviours</w:t>
      </w:r>
      <w:r w:rsidRPr="6ACB31C5" w:rsidR="38B11100">
        <w:rPr>
          <w:rFonts w:ascii="Calibri" w:hAnsi="Calibri" w:eastAsia="Calibri" w:cs="Calibri" w:asciiTheme="minorAscii" w:hAnsiTheme="minorAscii" w:eastAsiaTheme="minorAscii" w:cstheme="minorAscii"/>
          <w:noProof w:val="0"/>
          <w:color w:val="222222"/>
          <w:sz w:val="22"/>
          <w:szCs w:val="22"/>
          <w:lang w:val="en-GB"/>
        </w:rPr>
        <w:t>, and personality.</w:t>
      </w:r>
    </w:p>
    <w:p w:rsidR="5F9E9462" w:rsidP="6ACB31C5" w:rsidRDefault="5F9E9462" w14:paraId="445F8EAB" w14:textId="0A484CE7">
      <w:pPr>
        <w:pStyle w:val="Normal"/>
        <w:spacing w:line="360" w:lineRule="auto"/>
        <w:ind w:left="-20" w:right="-20"/>
        <w:rPr>
          <w:rFonts w:ascii="Calibri" w:hAnsi="Calibri" w:eastAsia="Calibri" w:cs="Calibri" w:asciiTheme="minorAscii" w:hAnsiTheme="minorAscii" w:eastAsiaTheme="minorAscii" w:cstheme="minorAscii"/>
          <w:noProof w:val="0"/>
          <w:color w:val="222222"/>
          <w:sz w:val="22"/>
          <w:szCs w:val="22"/>
          <w:lang w:val="en-GB"/>
        </w:rPr>
      </w:pPr>
      <w:r w:rsidRPr="6ACB31C5" w:rsidR="5F9E9462">
        <w:rPr>
          <w:rFonts w:ascii="Calibri" w:hAnsi="Calibri" w:eastAsia="Calibri" w:cs="Calibri" w:asciiTheme="minorAscii" w:hAnsiTheme="minorAscii" w:eastAsiaTheme="minorAscii" w:cstheme="minorAscii"/>
          <w:noProof w:val="0"/>
          <w:color w:val="222222"/>
          <w:sz w:val="22"/>
          <w:szCs w:val="22"/>
          <w:lang w:val="en-GB"/>
        </w:rPr>
        <w:t>Applying Sigmund Freud's psychoanalytic theory to Jeffrey Dahmer's case could involve exploring various aspects of his psychological development and personality</w:t>
      </w:r>
      <w:r w:rsidRPr="6ACB31C5" w:rsidR="70C159C7">
        <w:rPr>
          <w:rFonts w:ascii="Calibri" w:hAnsi="Calibri" w:eastAsia="Calibri" w:cs="Calibri" w:asciiTheme="minorAscii" w:hAnsiTheme="minorAscii" w:eastAsiaTheme="minorAscii" w:cstheme="minorAscii"/>
          <w:noProof w:val="0"/>
          <w:color w:val="222222"/>
          <w:sz w:val="22"/>
          <w:szCs w:val="22"/>
          <w:lang w:val="en-GB"/>
        </w:rPr>
        <w:t xml:space="preserve">. </w:t>
      </w:r>
      <w:r w:rsidRPr="6ACB31C5" w:rsidR="5F9E9462">
        <w:rPr>
          <w:rFonts w:ascii="Calibri" w:hAnsi="Calibri" w:eastAsia="Calibri" w:cs="Calibri" w:asciiTheme="minorAscii" w:hAnsiTheme="minorAscii" w:eastAsiaTheme="minorAscii" w:cstheme="minorAscii"/>
          <w:noProof w:val="0"/>
          <w:color w:val="222222"/>
          <w:sz w:val="22"/>
          <w:szCs w:val="22"/>
          <w:lang w:val="en-GB"/>
        </w:rPr>
        <w:t>In Dahmer's case, his id-driven desires for control, domination, and gratification</w:t>
      </w:r>
      <w:r w:rsidRPr="6ACB31C5" w:rsidR="3A5E5377">
        <w:rPr>
          <w:rFonts w:ascii="Calibri" w:hAnsi="Calibri" w:eastAsia="Calibri" w:cs="Calibri" w:asciiTheme="minorAscii" w:hAnsiTheme="minorAscii" w:eastAsiaTheme="minorAscii" w:cstheme="minorAscii"/>
          <w:noProof w:val="0"/>
          <w:color w:val="222222"/>
          <w:sz w:val="22"/>
          <w:szCs w:val="22"/>
          <w:lang w:val="en-GB"/>
        </w:rPr>
        <w:t xml:space="preserve"> </w:t>
      </w:r>
      <w:r w:rsidRPr="6ACB31C5" w:rsidR="5F9E9462">
        <w:rPr>
          <w:rFonts w:ascii="Calibri" w:hAnsi="Calibri" w:eastAsia="Calibri" w:cs="Calibri" w:asciiTheme="minorAscii" w:hAnsiTheme="minorAscii" w:eastAsiaTheme="minorAscii" w:cstheme="minorAscii"/>
          <w:noProof w:val="0"/>
          <w:color w:val="222222"/>
          <w:sz w:val="22"/>
          <w:szCs w:val="22"/>
          <w:lang w:val="en-GB"/>
        </w:rPr>
        <w:t>conflicted with societal norms and his superego.</w:t>
      </w:r>
      <w:r w:rsidRPr="6ACB31C5" w:rsidR="5F9E9462">
        <w:rPr>
          <w:rFonts w:ascii="Calibri" w:hAnsi="Calibri" w:eastAsia="Calibri" w:cs="Calibri" w:asciiTheme="minorAscii" w:hAnsiTheme="minorAscii" w:eastAsiaTheme="minorAscii" w:cstheme="minorAscii"/>
          <w:noProof w:val="0"/>
          <w:color w:val="222222"/>
          <w:sz w:val="22"/>
          <w:szCs w:val="22"/>
          <w:lang w:val="en-GB"/>
        </w:rPr>
        <w:t xml:space="preserve"> Dahmer's use of </w:t>
      </w:r>
      <w:r w:rsidRPr="6ACB31C5" w:rsidR="462421AD">
        <w:rPr>
          <w:rFonts w:ascii="Calibri" w:hAnsi="Calibri" w:eastAsia="Calibri" w:cs="Calibri" w:asciiTheme="minorAscii" w:hAnsiTheme="minorAscii" w:eastAsiaTheme="minorAscii" w:cstheme="minorAscii"/>
          <w:noProof w:val="0"/>
          <w:color w:val="222222"/>
          <w:sz w:val="22"/>
          <w:szCs w:val="22"/>
          <w:lang w:val="en-GB"/>
        </w:rPr>
        <w:t>defence</w:t>
      </w:r>
      <w:r w:rsidRPr="6ACB31C5" w:rsidR="5F9E9462">
        <w:rPr>
          <w:rFonts w:ascii="Calibri" w:hAnsi="Calibri" w:eastAsia="Calibri" w:cs="Calibri" w:asciiTheme="minorAscii" w:hAnsiTheme="minorAscii" w:eastAsiaTheme="minorAscii" w:cstheme="minorAscii"/>
          <w:noProof w:val="0"/>
          <w:color w:val="222222"/>
          <w:sz w:val="22"/>
          <w:szCs w:val="22"/>
          <w:lang w:val="en-GB"/>
        </w:rPr>
        <w:t xml:space="preserve"> mechanisms like denial, rationalization, and projection could have played a role in how he coped with his actions and justified his </w:t>
      </w:r>
      <w:r w:rsidRPr="6ACB31C5" w:rsidR="177181E5">
        <w:rPr>
          <w:rFonts w:ascii="Calibri" w:hAnsi="Calibri" w:eastAsia="Calibri" w:cs="Calibri" w:asciiTheme="minorAscii" w:hAnsiTheme="minorAscii" w:eastAsiaTheme="minorAscii" w:cstheme="minorAscii"/>
          <w:noProof w:val="0"/>
          <w:color w:val="222222"/>
          <w:sz w:val="22"/>
          <w:szCs w:val="22"/>
          <w:lang w:val="en-GB"/>
        </w:rPr>
        <w:t>behaviour</w:t>
      </w:r>
      <w:r w:rsidRPr="6ACB31C5" w:rsidR="5F9E9462">
        <w:rPr>
          <w:rFonts w:ascii="Calibri" w:hAnsi="Calibri" w:eastAsia="Calibri" w:cs="Calibri" w:asciiTheme="minorAscii" w:hAnsiTheme="minorAscii" w:eastAsiaTheme="minorAscii" w:cstheme="minorAscii"/>
          <w:noProof w:val="0"/>
          <w:color w:val="222222"/>
          <w:sz w:val="22"/>
          <w:szCs w:val="22"/>
          <w:lang w:val="en-GB"/>
        </w:rPr>
        <w:t xml:space="preserve"> </w:t>
      </w:r>
      <w:r w:rsidRPr="6ACB31C5" w:rsidR="5F9E9462">
        <w:rPr>
          <w:rFonts w:ascii="Calibri" w:hAnsi="Calibri" w:eastAsia="Calibri" w:cs="Calibri" w:asciiTheme="minorAscii" w:hAnsiTheme="minorAscii" w:eastAsiaTheme="minorAscii" w:cstheme="minorAscii"/>
          <w:noProof w:val="0"/>
          <w:color w:val="222222"/>
          <w:sz w:val="22"/>
          <w:szCs w:val="22"/>
          <w:lang w:val="en-GB"/>
        </w:rPr>
        <w:t>to himself.</w:t>
      </w:r>
      <w:r w:rsidRPr="6ACB31C5" w:rsidR="4A507E86">
        <w:rPr>
          <w:rFonts w:ascii="Calibri" w:hAnsi="Calibri" w:eastAsia="Calibri" w:cs="Calibri" w:asciiTheme="minorAscii" w:hAnsiTheme="minorAscii" w:eastAsiaTheme="minorAscii" w:cstheme="minorAscii"/>
          <w:noProof w:val="0"/>
          <w:color w:val="222222"/>
          <w:sz w:val="22"/>
          <w:szCs w:val="22"/>
          <w:lang w:val="en-GB"/>
        </w:rPr>
        <w:t xml:space="preserve"> </w:t>
      </w:r>
      <w:r w:rsidRPr="6ACB31C5" w:rsidR="5F9E9462">
        <w:rPr>
          <w:rFonts w:ascii="Calibri" w:hAnsi="Calibri" w:eastAsia="Calibri" w:cs="Calibri" w:asciiTheme="minorAscii" w:hAnsiTheme="minorAscii" w:eastAsiaTheme="minorAscii" w:cstheme="minorAscii"/>
          <w:noProof w:val="0"/>
          <w:color w:val="222222"/>
          <w:sz w:val="22"/>
          <w:szCs w:val="22"/>
          <w:lang w:val="en-GB"/>
        </w:rPr>
        <w:t xml:space="preserve">Freud's theory of psychosexual development involves stages such as oral, anal, phallic, latent, and genital. Anomalies or fixations during these stages could lead to psychological issues later in life. Dahmer's fixation on controlling and </w:t>
      </w:r>
      <w:r w:rsidRPr="6ACB31C5" w:rsidR="5F9E9462">
        <w:rPr>
          <w:rFonts w:ascii="Calibri" w:hAnsi="Calibri" w:eastAsia="Calibri" w:cs="Calibri" w:asciiTheme="minorAscii" w:hAnsiTheme="minorAscii" w:eastAsiaTheme="minorAscii" w:cstheme="minorAscii"/>
          <w:noProof w:val="0"/>
          <w:color w:val="222222"/>
          <w:sz w:val="22"/>
          <w:szCs w:val="22"/>
          <w:lang w:val="en-GB"/>
        </w:rPr>
        <w:t>possessing</w:t>
      </w:r>
      <w:r w:rsidRPr="6ACB31C5" w:rsidR="5F9E9462">
        <w:rPr>
          <w:rFonts w:ascii="Calibri" w:hAnsi="Calibri" w:eastAsia="Calibri" w:cs="Calibri" w:asciiTheme="minorAscii" w:hAnsiTheme="minorAscii" w:eastAsiaTheme="minorAscii" w:cstheme="minorAscii"/>
          <w:noProof w:val="0"/>
          <w:color w:val="222222"/>
          <w:sz w:val="22"/>
          <w:szCs w:val="22"/>
          <w:lang w:val="en-GB"/>
        </w:rPr>
        <w:t xml:space="preserve"> his victims could </w:t>
      </w:r>
      <w:r w:rsidRPr="6ACB31C5" w:rsidR="5F9E9462">
        <w:rPr>
          <w:rFonts w:ascii="Calibri" w:hAnsi="Calibri" w:eastAsia="Calibri" w:cs="Calibri" w:asciiTheme="minorAscii" w:hAnsiTheme="minorAscii" w:eastAsiaTheme="minorAscii" w:cstheme="minorAscii"/>
          <w:noProof w:val="0"/>
          <w:color w:val="222222"/>
          <w:sz w:val="22"/>
          <w:szCs w:val="22"/>
          <w:lang w:val="en-GB"/>
        </w:rPr>
        <w:t>possibly be</w:t>
      </w:r>
      <w:r w:rsidRPr="6ACB31C5" w:rsidR="5F9E9462">
        <w:rPr>
          <w:rFonts w:ascii="Calibri" w:hAnsi="Calibri" w:eastAsia="Calibri" w:cs="Calibri" w:asciiTheme="minorAscii" w:hAnsiTheme="minorAscii" w:eastAsiaTheme="minorAscii" w:cstheme="minorAscii"/>
          <w:noProof w:val="0"/>
          <w:color w:val="222222"/>
          <w:sz w:val="22"/>
          <w:szCs w:val="22"/>
          <w:lang w:val="en-GB"/>
        </w:rPr>
        <w:t xml:space="preserve"> linked to disturbances during the phallic stage.</w:t>
      </w:r>
    </w:p>
    <w:p w:rsidR="5630C2F6" w:rsidP="6ACB31C5" w:rsidRDefault="5630C2F6" w14:paraId="1D2298A7" w14:textId="12747D03">
      <w:pPr>
        <w:pStyle w:val="Normal"/>
        <w:spacing w:line="360" w:lineRule="auto"/>
        <w:ind w:left="-20" w:right="-20"/>
        <w:rPr>
          <w:rFonts w:ascii="Calibri" w:hAnsi="Calibri" w:eastAsia="Calibri" w:cs="Calibri" w:asciiTheme="minorAscii" w:hAnsiTheme="minorAscii" w:eastAsiaTheme="minorAscii" w:cstheme="minorAscii"/>
          <w:noProof w:val="0"/>
          <w:color w:val="222222"/>
          <w:sz w:val="22"/>
          <w:szCs w:val="22"/>
          <w:lang w:val="en-GB"/>
        </w:rPr>
      </w:pPr>
      <w:r w:rsidRPr="6ACB31C5" w:rsidR="5630C2F6">
        <w:rPr>
          <w:rFonts w:ascii="Calibri" w:hAnsi="Calibri" w:eastAsia="Calibri" w:cs="Calibri" w:asciiTheme="minorAscii" w:hAnsiTheme="minorAscii" w:eastAsiaTheme="minorAscii" w:cstheme="minorAscii"/>
          <w:noProof w:val="0"/>
          <w:color w:val="222222"/>
          <w:sz w:val="22"/>
          <w:szCs w:val="22"/>
          <w:lang w:val="en-GB"/>
        </w:rPr>
        <w:t xml:space="preserve">Freud's theory of id and ego </w:t>
      </w:r>
      <w:r w:rsidRPr="6ACB31C5" w:rsidR="6A8F4343">
        <w:rPr>
          <w:rFonts w:ascii="Calibri" w:hAnsi="Calibri" w:eastAsia="Calibri" w:cs="Calibri" w:asciiTheme="minorAscii" w:hAnsiTheme="minorAscii" w:eastAsiaTheme="minorAscii" w:cstheme="minorAscii"/>
          <w:noProof w:val="0"/>
          <w:color w:val="222222"/>
          <w:sz w:val="22"/>
          <w:szCs w:val="22"/>
          <w:lang w:val="en-GB"/>
        </w:rPr>
        <w:t xml:space="preserve">is beneficial as it </w:t>
      </w:r>
      <w:r w:rsidRPr="6ACB31C5" w:rsidR="5630C2F6">
        <w:rPr>
          <w:rFonts w:ascii="Calibri" w:hAnsi="Calibri" w:eastAsia="Calibri" w:cs="Calibri" w:asciiTheme="minorAscii" w:hAnsiTheme="minorAscii" w:eastAsiaTheme="minorAscii" w:cstheme="minorAscii"/>
          <w:noProof w:val="0"/>
          <w:color w:val="222222"/>
          <w:sz w:val="22"/>
          <w:szCs w:val="22"/>
          <w:lang w:val="en-GB"/>
        </w:rPr>
        <w:t xml:space="preserve">contributes to understanding internal conflicts and psychological </w:t>
      </w:r>
      <w:r w:rsidRPr="6ACB31C5" w:rsidR="20102C16">
        <w:rPr>
          <w:rFonts w:ascii="Calibri" w:hAnsi="Calibri" w:eastAsia="Calibri" w:cs="Calibri" w:asciiTheme="minorAscii" w:hAnsiTheme="minorAscii" w:eastAsiaTheme="minorAscii" w:cstheme="minorAscii"/>
          <w:noProof w:val="0"/>
          <w:color w:val="222222"/>
          <w:sz w:val="22"/>
          <w:szCs w:val="22"/>
          <w:lang w:val="en-GB"/>
        </w:rPr>
        <w:t>defence</w:t>
      </w:r>
      <w:r w:rsidRPr="6ACB31C5" w:rsidR="5630C2F6">
        <w:rPr>
          <w:rFonts w:ascii="Calibri" w:hAnsi="Calibri" w:eastAsia="Calibri" w:cs="Calibri" w:asciiTheme="minorAscii" w:hAnsiTheme="minorAscii" w:eastAsiaTheme="minorAscii" w:cstheme="minorAscii"/>
          <w:noProof w:val="0"/>
          <w:color w:val="222222"/>
          <w:sz w:val="22"/>
          <w:szCs w:val="22"/>
          <w:lang w:val="en-GB"/>
        </w:rPr>
        <w:t xml:space="preserve"> mechanisms</w:t>
      </w:r>
      <w:r w:rsidRPr="6ACB31C5" w:rsidR="40BDB97D">
        <w:rPr>
          <w:rFonts w:ascii="Calibri" w:hAnsi="Calibri" w:eastAsia="Calibri" w:cs="Calibri" w:asciiTheme="minorAscii" w:hAnsiTheme="minorAscii" w:eastAsiaTheme="minorAscii" w:cstheme="minorAscii"/>
          <w:noProof w:val="0"/>
          <w:color w:val="222222"/>
          <w:sz w:val="22"/>
          <w:szCs w:val="22"/>
          <w:lang w:val="en-GB"/>
        </w:rPr>
        <w:t xml:space="preserve"> and furthered our understanding of the mind. However,</w:t>
      </w:r>
      <w:r w:rsidRPr="6ACB31C5" w:rsidR="5630C2F6">
        <w:rPr>
          <w:rFonts w:ascii="Calibri" w:hAnsi="Calibri" w:eastAsia="Calibri" w:cs="Calibri" w:asciiTheme="minorAscii" w:hAnsiTheme="minorAscii" w:eastAsiaTheme="minorAscii" w:cstheme="minorAscii"/>
          <w:noProof w:val="0"/>
          <w:color w:val="222222"/>
          <w:sz w:val="22"/>
          <w:szCs w:val="22"/>
          <w:lang w:val="en-GB"/>
        </w:rPr>
        <w:t xml:space="preserve"> Critics argue that Freud's division of the psyche into id, ego, and superego oversimplifies the complexity of human personality. </w:t>
      </w:r>
    </w:p>
    <w:p w:rsidR="3BA8CAF8" w:rsidP="6ACB31C5" w:rsidRDefault="3BA8CAF8" w14:paraId="430CC30D" w14:textId="46F6FB5F">
      <w:pPr>
        <w:pStyle w:val="Normal"/>
        <w:spacing w:line="360" w:lineRule="auto"/>
        <w:ind w:left="0" w:right="-20"/>
        <w:rPr>
          <w:rFonts w:ascii="Calibri" w:hAnsi="Calibri" w:eastAsia="Calibri" w:cs="Calibri" w:asciiTheme="minorAscii" w:hAnsiTheme="minorAscii" w:eastAsiaTheme="minorAscii" w:cstheme="minorAscii"/>
          <w:sz w:val="22"/>
          <w:szCs w:val="22"/>
        </w:rPr>
      </w:pPr>
      <w:r w:rsidRPr="6ACB31C5" w:rsidR="3BA8CAF8">
        <w:rPr>
          <w:rFonts w:ascii="Calibri" w:hAnsi="Calibri" w:eastAsia="Calibri" w:cs="Calibri" w:asciiTheme="minorAscii" w:hAnsiTheme="minorAscii" w:eastAsiaTheme="minorAscii" w:cstheme="minorAscii"/>
          <w:sz w:val="22"/>
          <w:szCs w:val="22"/>
        </w:rPr>
        <w:t xml:space="preserve">This can be linked to </w:t>
      </w:r>
      <w:r w:rsidRPr="6ACB31C5" w:rsidR="01F12C6C">
        <w:rPr>
          <w:rFonts w:ascii="Calibri" w:hAnsi="Calibri" w:eastAsia="Calibri" w:cs="Calibri" w:asciiTheme="minorAscii" w:hAnsiTheme="minorAscii" w:eastAsiaTheme="minorAscii" w:cstheme="minorAscii"/>
          <w:sz w:val="22"/>
          <w:szCs w:val="22"/>
        </w:rPr>
        <w:t>rational choice theory</w:t>
      </w:r>
      <w:r w:rsidRPr="6ACB31C5" w:rsidR="5826D303">
        <w:rPr>
          <w:rFonts w:ascii="Calibri" w:hAnsi="Calibri" w:eastAsia="Calibri" w:cs="Calibri" w:asciiTheme="minorAscii" w:hAnsiTheme="minorAscii" w:eastAsiaTheme="minorAscii" w:cstheme="minorAscii"/>
          <w:sz w:val="22"/>
          <w:szCs w:val="22"/>
        </w:rPr>
        <w:t>.</w:t>
      </w:r>
    </w:p>
    <w:p w:rsidR="57EB16B5" w:rsidP="46BDF392" w:rsidRDefault="57EB16B5" w14:paraId="4BF907D9" w14:textId="2F582A50">
      <w:pPr>
        <w:pStyle w:val="Normal"/>
        <w:spacing w:line="360" w:lineRule="auto"/>
        <w:ind w:left="0" w:right="-20"/>
        <w:rPr>
          <w:rFonts w:ascii="Calibri" w:hAnsi="Calibri" w:eastAsia="Calibri" w:cs="Calibri" w:asciiTheme="minorAscii" w:hAnsiTheme="minorAscii" w:eastAsiaTheme="minorAscii" w:cstheme="minorAscii"/>
          <w:sz w:val="22"/>
          <w:szCs w:val="22"/>
        </w:rPr>
      </w:pPr>
      <w:r w:rsidRPr="2DD81EDE" w:rsidR="57EB16B5">
        <w:rPr>
          <w:rFonts w:ascii="Calibri" w:hAnsi="Calibri" w:eastAsia="Calibri" w:cs="Calibri" w:asciiTheme="minorAscii" w:hAnsiTheme="minorAscii" w:eastAsiaTheme="minorAscii" w:cstheme="minorAscii"/>
          <w:sz w:val="22"/>
          <w:szCs w:val="22"/>
        </w:rPr>
        <w:t>Dahmer’s early years</w:t>
      </w:r>
      <w:r w:rsidRPr="2DD81EDE" w:rsidR="671EF01E">
        <w:rPr>
          <w:rFonts w:ascii="Calibri" w:hAnsi="Calibri" w:eastAsia="Calibri" w:cs="Calibri" w:asciiTheme="minorAscii" w:hAnsiTheme="minorAscii" w:eastAsiaTheme="minorAscii" w:cstheme="minorAscii"/>
          <w:sz w:val="22"/>
          <w:szCs w:val="22"/>
        </w:rPr>
        <w:t xml:space="preserve"> shows</w:t>
      </w:r>
      <w:r w:rsidRPr="2DD81EDE" w:rsidR="57EB16B5">
        <w:rPr>
          <w:rFonts w:ascii="Calibri" w:hAnsi="Calibri" w:eastAsia="Calibri" w:cs="Calibri" w:asciiTheme="minorAscii" w:hAnsiTheme="minorAscii" w:eastAsiaTheme="minorAscii" w:cstheme="minorAscii"/>
          <w:sz w:val="22"/>
          <w:szCs w:val="22"/>
        </w:rPr>
        <w:t xml:space="preserve"> that he would </w:t>
      </w:r>
      <w:r w:rsidRPr="2DD81EDE" w:rsidR="2215D30D">
        <w:rPr>
          <w:rFonts w:ascii="Calibri" w:hAnsi="Calibri" w:eastAsia="Calibri" w:cs="Calibri" w:asciiTheme="minorAscii" w:hAnsiTheme="minorAscii" w:eastAsiaTheme="minorAscii" w:cstheme="minorAscii"/>
          <w:sz w:val="22"/>
          <w:szCs w:val="22"/>
        </w:rPr>
        <w:t xml:space="preserve">collect dead animals and </w:t>
      </w:r>
      <w:r w:rsidRPr="2DD81EDE" w:rsidR="57EB16B5">
        <w:rPr>
          <w:rFonts w:ascii="Calibri" w:hAnsi="Calibri" w:eastAsia="Calibri" w:cs="Calibri" w:asciiTheme="minorAscii" w:hAnsiTheme="minorAscii" w:eastAsiaTheme="minorAscii" w:cstheme="minorAscii"/>
          <w:sz w:val="22"/>
          <w:szCs w:val="22"/>
        </w:rPr>
        <w:t xml:space="preserve">dissect </w:t>
      </w:r>
      <w:r w:rsidRPr="2DD81EDE" w:rsidR="4AF31141">
        <w:rPr>
          <w:rFonts w:ascii="Calibri" w:hAnsi="Calibri" w:eastAsia="Calibri" w:cs="Calibri" w:asciiTheme="minorAscii" w:hAnsiTheme="minorAscii" w:eastAsiaTheme="minorAscii" w:cstheme="minorAscii"/>
          <w:sz w:val="22"/>
          <w:szCs w:val="22"/>
        </w:rPr>
        <w:t xml:space="preserve">them for fun which he made the choice to do </w:t>
      </w:r>
      <w:r w:rsidRPr="2DD81EDE" w:rsidR="42C36074">
        <w:rPr>
          <w:rFonts w:ascii="Calibri" w:hAnsi="Calibri" w:eastAsia="Calibri" w:cs="Calibri" w:asciiTheme="minorAscii" w:hAnsiTheme="minorAscii" w:eastAsiaTheme="minorAscii" w:cstheme="minorAscii"/>
          <w:sz w:val="22"/>
          <w:szCs w:val="22"/>
        </w:rPr>
        <w:t>by himself</w:t>
      </w:r>
      <w:r w:rsidRPr="2DD81EDE" w:rsidR="42C36074">
        <w:rPr>
          <w:rFonts w:ascii="Calibri" w:hAnsi="Calibri" w:eastAsia="Calibri" w:cs="Calibri" w:asciiTheme="minorAscii" w:hAnsiTheme="minorAscii" w:eastAsiaTheme="minorAscii" w:cstheme="minorAscii"/>
          <w:sz w:val="22"/>
          <w:szCs w:val="22"/>
        </w:rPr>
        <w:t xml:space="preserve">.  </w:t>
      </w:r>
    </w:p>
    <w:p w:rsidR="24CC08AA" w:rsidP="2DD81EDE" w:rsidRDefault="24CC08AA" w14:paraId="690852DF" w14:textId="62268A97">
      <w:pPr>
        <w:pStyle w:val="Normal"/>
        <w:spacing w:line="360" w:lineRule="auto"/>
        <w:ind w:left="-20" w:right="-20" w:hanging="567"/>
        <w:rPr>
          <w:rFonts w:ascii="Calibri" w:hAnsi="Calibri" w:eastAsia="Calibri" w:cs="Calibri" w:asciiTheme="minorAscii" w:hAnsiTheme="minorAscii" w:eastAsiaTheme="minorAscii" w:cstheme="minorAscii"/>
          <w:sz w:val="22"/>
          <w:szCs w:val="22"/>
        </w:rPr>
      </w:pPr>
      <w:r w:rsidRPr="6ACB31C5" w:rsidR="23D59C02">
        <w:rPr>
          <w:rFonts w:ascii="Calibri" w:hAnsi="Calibri" w:eastAsia="Calibri" w:cs="Calibri" w:asciiTheme="minorAscii" w:hAnsiTheme="minorAscii" w:eastAsiaTheme="minorAscii" w:cstheme="minorAscii"/>
          <w:sz w:val="22"/>
          <w:szCs w:val="22"/>
        </w:rPr>
        <w:t xml:space="preserve">            </w:t>
      </w:r>
      <w:r w:rsidRPr="6ACB31C5" w:rsidR="24CC08AA">
        <w:rPr>
          <w:rFonts w:ascii="Calibri" w:hAnsi="Calibri" w:eastAsia="Calibri" w:cs="Calibri" w:asciiTheme="minorAscii" w:hAnsiTheme="minorAscii" w:eastAsiaTheme="minorAscii" w:cstheme="minorAscii"/>
          <w:sz w:val="22"/>
          <w:szCs w:val="22"/>
        </w:rPr>
        <w:t>An article from</w:t>
      </w:r>
      <w:r w:rsidRPr="6ACB31C5" w:rsidR="52F17D0F">
        <w:rPr>
          <w:rFonts w:ascii="Calibri" w:hAnsi="Calibri" w:eastAsia="Calibri" w:cs="Calibri" w:asciiTheme="minorAscii" w:hAnsiTheme="minorAscii" w:eastAsiaTheme="minorAscii" w:cstheme="minorAscii"/>
          <w:sz w:val="22"/>
          <w:szCs w:val="22"/>
        </w:rPr>
        <w:t xml:space="preserve"> </w:t>
      </w:r>
      <w:r w:rsidRPr="6ACB31C5" w:rsidR="5EEEDBD1">
        <w:rPr>
          <w:rFonts w:ascii="Calibri" w:hAnsi="Calibri" w:eastAsia="Calibri" w:cs="Calibri" w:asciiTheme="minorAscii" w:hAnsiTheme="minorAscii" w:eastAsiaTheme="minorAscii" w:cstheme="minorAscii"/>
          <w:sz w:val="22"/>
          <w:szCs w:val="22"/>
        </w:rPr>
        <w:t>(</w:t>
      </w:r>
      <w:r w:rsidRPr="6ACB31C5" w:rsidR="5EEEDBD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PETA, 2022) </w:t>
      </w:r>
      <w:r w:rsidRPr="6ACB31C5" w:rsidR="0958777B">
        <w:rPr>
          <w:rFonts w:ascii="Calibri" w:hAnsi="Calibri" w:eastAsia="Calibri" w:cs="Calibri" w:asciiTheme="minorAscii" w:hAnsiTheme="minorAscii" w:eastAsiaTheme="minorAscii" w:cstheme="minorAscii"/>
          <w:sz w:val="22"/>
          <w:szCs w:val="22"/>
        </w:rPr>
        <w:t>supports</w:t>
      </w:r>
      <w:r w:rsidRPr="6ACB31C5" w:rsidR="749935A0">
        <w:rPr>
          <w:rFonts w:ascii="Calibri" w:hAnsi="Calibri" w:eastAsia="Calibri" w:cs="Calibri" w:asciiTheme="minorAscii" w:hAnsiTheme="minorAscii" w:eastAsiaTheme="minorAscii" w:cstheme="minorAscii"/>
          <w:sz w:val="22"/>
          <w:szCs w:val="22"/>
        </w:rPr>
        <w:t xml:space="preserve"> this by inform</w:t>
      </w:r>
      <w:r w:rsidRPr="6ACB31C5" w:rsidR="70B1764E">
        <w:rPr>
          <w:rFonts w:ascii="Calibri" w:hAnsi="Calibri" w:eastAsia="Calibri" w:cs="Calibri" w:asciiTheme="minorAscii" w:hAnsiTheme="minorAscii" w:eastAsiaTheme="minorAscii" w:cstheme="minorAscii"/>
          <w:sz w:val="22"/>
          <w:szCs w:val="22"/>
        </w:rPr>
        <w:t xml:space="preserve">ing </w:t>
      </w:r>
      <w:r w:rsidRPr="6ACB31C5" w:rsidR="749935A0">
        <w:rPr>
          <w:rFonts w:ascii="Calibri" w:hAnsi="Calibri" w:eastAsia="Calibri" w:cs="Calibri" w:asciiTheme="minorAscii" w:hAnsiTheme="minorAscii" w:eastAsiaTheme="minorAscii" w:cstheme="minorAscii"/>
          <w:sz w:val="22"/>
          <w:szCs w:val="22"/>
        </w:rPr>
        <w:t>us</w:t>
      </w:r>
      <w:r w:rsidRPr="6ACB31C5" w:rsidR="72883A46">
        <w:rPr>
          <w:rFonts w:ascii="Calibri" w:hAnsi="Calibri" w:eastAsia="Calibri" w:cs="Calibri" w:asciiTheme="minorAscii" w:hAnsiTheme="minorAscii" w:eastAsiaTheme="minorAscii" w:cstheme="minorAscii"/>
          <w:sz w:val="22"/>
          <w:szCs w:val="22"/>
        </w:rPr>
        <w:t xml:space="preserve"> t</w:t>
      </w:r>
      <w:r w:rsidRPr="6ACB31C5" w:rsidR="749935A0">
        <w:rPr>
          <w:rFonts w:ascii="Calibri" w:hAnsi="Calibri" w:eastAsia="Calibri" w:cs="Calibri" w:asciiTheme="minorAscii" w:hAnsiTheme="minorAscii" w:eastAsiaTheme="minorAscii" w:cstheme="minorAscii"/>
          <w:sz w:val="22"/>
          <w:szCs w:val="22"/>
        </w:rPr>
        <w:t>hat Dahmer used to kill fish, cats and dogs</w:t>
      </w:r>
      <w:r w:rsidRPr="6ACB31C5" w:rsidR="0EE02CA4">
        <w:rPr>
          <w:rFonts w:ascii="Calibri" w:hAnsi="Calibri" w:eastAsia="Calibri" w:cs="Calibri" w:asciiTheme="minorAscii" w:hAnsiTheme="minorAscii" w:eastAsiaTheme="minorAscii" w:cstheme="minorAscii"/>
          <w:sz w:val="22"/>
          <w:szCs w:val="22"/>
        </w:rPr>
        <w:t xml:space="preserve"> and dissecting them to see their insides.</w:t>
      </w:r>
      <w:r w:rsidRPr="6ACB31C5" w:rsidR="62EAD87C">
        <w:rPr>
          <w:rFonts w:ascii="Calibri" w:hAnsi="Calibri" w:eastAsia="Calibri" w:cs="Calibri" w:asciiTheme="minorAscii" w:hAnsiTheme="minorAscii" w:eastAsiaTheme="minorAscii" w:cstheme="minorAscii"/>
          <w:sz w:val="22"/>
          <w:szCs w:val="22"/>
        </w:rPr>
        <w:t xml:space="preserve"> After having killed the animals and bringing them hom</w:t>
      </w:r>
      <w:r w:rsidRPr="6ACB31C5" w:rsidR="11966241">
        <w:rPr>
          <w:rFonts w:ascii="Calibri" w:hAnsi="Calibri" w:eastAsia="Calibri" w:cs="Calibri" w:asciiTheme="minorAscii" w:hAnsiTheme="minorAscii" w:eastAsiaTheme="minorAscii" w:cstheme="minorAscii"/>
          <w:sz w:val="22"/>
          <w:szCs w:val="22"/>
        </w:rPr>
        <w:t>e hi</w:t>
      </w:r>
      <w:r w:rsidRPr="6ACB31C5" w:rsidR="62EAD87C">
        <w:rPr>
          <w:rFonts w:ascii="Calibri" w:hAnsi="Calibri" w:eastAsia="Calibri" w:cs="Calibri" w:asciiTheme="minorAscii" w:hAnsiTheme="minorAscii" w:eastAsiaTheme="minorAscii" w:cstheme="minorAscii"/>
          <w:sz w:val="22"/>
          <w:szCs w:val="22"/>
        </w:rPr>
        <w:t xml:space="preserve">s dad had </w:t>
      </w:r>
      <w:r w:rsidRPr="6ACB31C5" w:rsidR="125FAA56">
        <w:rPr>
          <w:rFonts w:ascii="Calibri" w:hAnsi="Calibri" w:eastAsia="Calibri" w:cs="Calibri" w:asciiTheme="minorAscii" w:hAnsiTheme="minorAscii" w:eastAsiaTheme="minorAscii" w:cstheme="minorAscii"/>
          <w:sz w:val="22"/>
          <w:szCs w:val="22"/>
        </w:rPr>
        <w:t>tho</w:t>
      </w:r>
      <w:r w:rsidRPr="6ACB31C5" w:rsidR="749C9D21">
        <w:rPr>
          <w:rFonts w:ascii="Calibri" w:hAnsi="Calibri" w:eastAsia="Calibri" w:cs="Calibri" w:asciiTheme="minorAscii" w:hAnsiTheme="minorAscii" w:eastAsiaTheme="minorAscii" w:cstheme="minorAscii"/>
          <w:sz w:val="22"/>
          <w:szCs w:val="22"/>
        </w:rPr>
        <w:t xml:space="preserve">ught </w:t>
      </w:r>
      <w:r w:rsidRPr="6ACB31C5" w:rsidR="62EAD87C">
        <w:rPr>
          <w:rFonts w:ascii="Calibri" w:hAnsi="Calibri" w:eastAsia="Calibri" w:cs="Calibri" w:asciiTheme="minorAscii" w:hAnsiTheme="minorAscii" w:eastAsiaTheme="minorAscii" w:cstheme="minorAscii"/>
          <w:sz w:val="22"/>
          <w:szCs w:val="22"/>
        </w:rPr>
        <w:t>he was just interested in biology and taught him how to preserve their bodies.</w:t>
      </w:r>
    </w:p>
    <w:p w:rsidR="42C36074" w:rsidP="46BDF392" w:rsidRDefault="42C36074" w14:paraId="17935365" w14:textId="2F3FDA19">
      <w:pPr>
        <w:pStyle w:val="Normal"/>
        <w:spacing w:line="360" w:lineRule="auto"/>
        <w:ind w:left="0" w:right="-20"/>
        <w:rPr>
          <w:rFonts w:ascii="Calibri" w:hAnsi="Calibri" w:eastAsia="Calibri" w:cs="Calibri" w:asciiTheme="minorAscii" w:hAnsiTheme="minorAscii" w:eastAsiaTheme="minorAscii" w:cstheme="minorAscii"/>
          <w:sz w:val="22"/>
          <w:szCs w:val="22"/>
        </w:rPr>
      </w:pPr>
      <w:r w:rsidRPr="46BDF392" w:rsidR="42C36074">
        <w:rPr>
          <w:rFonts w:ascii="Calibri" w:hAnsi="Calibri" w:eastAsia="Calibri" w:cs="Calibri" w:asciiTheme="minorAscii" w:hAnsiTheme="minorAscii" w:eastAsiaTheme="minorAscii" w:cstheme="minorAscii"/>
          <w:sz w:val="22"/>
          <w:szCs w:val="22"/>
        </w:rPr>
        <w:t>This means that he</w:t>
      </w:r>
      <w:r w:rsidRPr="46BDF392" w:rsidR="34BD418C">
        <w:rPr>
          <w:rFonts w:ascii="Calibri" w:hAnsi="Calibri" w:eastAsia="Calibri" w:cs="Calibri" w:asciiTheme="minorAscii" w:hAnsiTheme="minorAscii" w:eastAsiaTheme="minorAscii" w:cstheme="minorAscii"/>
          <w:noProof w:val="0"/>
          <w:sz w:val="22"/>
          <w:szCs w:val="22"/>
          <w:lang w:val="en-GB"/>
        </w:rPr>
        <w:t xml:space="preserve"> had already killed the animals before showing his parents. </w:t>
      </w:r>
      <w:r w:rsidRPr="46BDF392" w:rsidR="34BD418C">
        <w:rPr>
          <w:rFonts w:ascii="Calibri" w:hAnsi="Calibri" w:eastAsia="Calibri" w:cs="Calibri" w:asciiTheme="minorAscii" w:hAnsiTheme="minorAscii" w:eastAsiaTheme="minorAscii" w:cstheme="minorAscii"/>
          <w:noProof w:val="0"/>
          <w:sz w:val="22"/>
          <w:szCs w:val="22"/>
          <w:lang w:val="en-GB"/>
        </w:rPr>
        <w:t>So</w:t>
      </w:r>
      <w:r w:rsidRPr="46BDF392" w:rsidR="34BD418C">
        <w:rPr>
          <w:rFonts w:ascii="Calibri" w:hAnsi="Calibri" w:eastAsia="Calibri" w:cs="Calibri" w:asciiTheme="minorAscii" w:hAnsiTheme="minorAscii" w:eastAsiaTheme="minorAscii" w:cstheme="minorAscii"/>
          <w:noProof w:val="0"/>
          <w:sz w:val="22"/>
          <w:szCs w:val="22"/>
          <w:lang w:val="en-GB"/>
        </w:rPr>
        <w:t xml:space="preserve"> he </w:t>
      </w:r>
      <w:r w:rsidRPr="46BDF392" w:rsidR="42C36074">
        <w:rPr>
          <w:rFonts w:ascii="Calibri" w:hAnsi="Calibri" w:eastAsia="Calibri" w:cs="Calibri" w:asciiTheme="minorAscii" w:hAnsiTheme="minorAscii" w:eastAsiaTheme="minorAscii" w:cstheme="minorAscii"/>
          <w:sz w:val="22"/>
          <w:szCs w:val="22"/>
        </w:rPr>
        <w:t xml:space="preserve">was not influenced by any family </w:t>
      </w:r>
      <w:r w:rsidRPr="46BDF392" w:rsidR="17F6E0F8">
        <w:rPr>
          <w:rFonts w:ascii="Calibri" w:hAnsi="Calibri" w:eastAsia="Calibri" w:cs="Calibri" w:asciiTheme="minorAscii" w:hAnsiTheme="minorAscii" w:eastAsiaTheme="minorAscii" w:cstheme="minorAscii"/>
          <w:sz w:val="22"/>
          <w:szCs w:val="22"/>
        </w:rPr>
        <w:t>or</w:t>
      </w:r>
      <w:r w:rsidRPr="46BDF392" w:rsidR="42C36074">
        <w:rPr>
          <w:rFonts w:ascii="Calibri" w:hAnsi="Calibri" w:eastAsia="Calibri" w:cs="Calibri" w:asciiTheme="minorAscii" w:hAnsiTheme="minorAscii" w:eastAsiaTheme="minorAscii" w:cstheme="minorAscii"/>
          <w:sz w:val="22"/>
          <w:szCs w:val="22"/>
        </w:rPr>
        <w:t xml:space="preserve"> social factors and cho</w:t>
      </w:r>
      <w:r w:rsidRPr="46BDF392" w:rsidR="039865E4">
        <w:rPr>
          <w:rFonts w:ascii="Calibri" w:hAnsi="Calibri" w:eastAsia="Calibri" w:cs="Calibri" w:asciiTheme="minorAscii" w:hAnsiTheme="minorAscii" w:eastAsiaTheme="minorAscii" w:cstheme="minorAscii"/>
          <w:sz w:val="22"/>
          <w:szCs w:val="22"/>
        </w:rPr>
        <w:t xml:space="preserve">se </w:t>
      </w:r>
      <w:r w:rsidRPr="46BDF392" w:rsidR="42C36074">
        <w:rPr>
          <w:rFonts w:ascii="Calibri" w:hAnsi="Calibri" w:eastAsia="Calibri" w:cs="Calibri" w:asciiTheme="minorAscii" w:hAnsiTheme="minorAscii" w:eastAsiaTheme="minorAscii" w:cstheme="minorAscii"/>
          <w:sz w:val="22"/>
          <w:szCs w:val="22"/>
        </w:rPr>
        <w:t xml:space="preserve">to kill </w:t>
      </w:r>
      <w:r w:rsidRPr="46BDF392" w:rsidR="55740000">
        <w:rPr>
          <w:rFonts w:ascii="Calibri" w:hAnsi="Calibri" w:eastAsia="Calibri" w:cs="Calibri" w:asciiTheme="minorAscii" w:hAnsiTheme="minorAscii" w:eastAsiaTheme="minorAscii" w:cstheme="minorAscii"/>
          <w:sz w:val="22"/>
          <w:szCs w:val="22"/>
        </w:rPr>
        <w:t xml:space="preserve">these </w:t>
      </w:r>
      <w:r w:rsidRPr="46BDF392" w:rsidR="42C36074">
        <w:rPr>
          <w:rFonts w:ascii="Calibri" w:hAnsi="Calibri" w:eastAsia="Calibri" w:cs="Calibri" w:asciiTheme="minorAscii" w:hAnsiTheme="minorAscii" w:eastAsiaTheme="minorAscii" w:cstheme="minorAscii"/>
          <w:sz w:val="22"/>
          <w:szCs w:val="22"/>
        </w:rPr>
        <w:t>animals and later humans through his own free will and choice which would mean that he was born a kille</w:t>
      </w:r>
      <w:r w:rsidRPr="46BDF392" w:rsidR="2445F34B">
        <w:rPr>
          <w:rFonts w:ascii="Calibri" w:hAnsi="Calibri" w:eastAsia="Calibri" w:cs="Calibri" w:asciiTheme="minorAscii" w:hAnsiTheme="minorAscii" w:eastAsiaTheme="minorAscii" w:cstheme="minorAscii"/>
          <w:sz w:val="22"/>
          <w:szCs w:val="22"/>
        </w:rPr>
        <w:t>r</w:t>
      </w:r>
      <w:r w:rsidRPr="46BDF392" w:rsidR="4720BBC5">
        <w:rPr>
          <w:rFonts w:ascii="Calibri" w:hAnsi="Calibri" w:eastAsia="Calibri" w:cs="Calibri" w:asciiTheme="minorAscii" w:hAnsiTheme="minorAscii" w:eastAsiaTheme="minorAscii" w:cstheme="minorAscii"/>
          <w:sz w:val="22"/>
          <w:szCs w:val="22"/>
        </w:rPr>
        <w:t xml:space="preserve"> since he had </w:t>
      </w:r>
      <w:r w:rsidRPr="46BDF392" w:rsidR="79C8BD21">
        <w:rPr>
          <w:rFonts w:ascii="Calibri" w:hAnsi="Calibri" w:eastAsia="Calibri" w:cs="Calibri" w:asciiTheme="minorAscii" w:hAnsiTheme="minorAscii" w:eastAsiaTheme="minorAscii" w:cstheme="minorAscii"/>
          <w:sz w:val="22"/>
          <w:szCs w:val="22"/>
        </w:rPr>
        <w:t>committed</w:t>
      </w:r>
      <w:r w:rsidRPr="46BDF392" w:rsidR="4720BBC5">
        <w:rPr>
          <w:rFonts w:ascii="Calibri" w:hAnsi="Calibri" w:eastAsia="Calibri" w:cs="Calibri" w:asciiTheme="minorAscii" w:hAnsiTheme="minorAscii" w:eastAsiaTheme="minorAscii" w:cstheme="minorAscii"/>
          <w:sz w:val="22"/>
          <w:szCs w:val="22"/>
        </w:rPr>
        <w:t xml:space="preserve"> the acts already</w:t>
      </w:r>
    </w:p>
    <w:p w:rsidR="4EA3A8FF" w:rsidP="46BDF392" w:rsidRDefault="4EA3A8FF" w14:paraId="0EA216B7" w14:textId="2E907E22">
      <w:pPr>
        <w:pStyle w:val="Normal"/>
        <w:spacing w:line="360" w:lineRule="auto"/>
        <w:ind w:left="0" w:right="-20"/>
        <w:rPr>
          <w:rFonts w:ascii="Calibri" w:hAnsi="Calibri" w:eastAsia="Calibri" w:cs="Calibri" w:asciiTheme="minorAscii" w:hAnsiTheme="minorAscii" w:eastAsiaTheme="minorAscii" w:cstheme="minorAscii"/>
          <w:noProof w:val="0"/>
          <w:color w:val="222222"/>
          <w:sz w:val="22"/>
          <w:szCs w:val="22"/>
          <w:lang w:val="en-GB"/>
        </w:rPr>
      </w:pPr>
      <w:r w:rsidRPr="6ACB31C5" w:rsidR="4EA3A8FF">
        <w:rPr>
          <w:rFonts w:ascii="Calibri" w:hAnsi="Calibri" w:eastAsia="Calibri" w:cs="Calibri" w:asciiTheme="minorAscii" w:hAnsiTheme="minorAscii" w:eastAsiaTheme="minorAscii" w:cstheme="minorAscii"/>
          <w:sz w:val="22"/>
          <w:szCs w:val="22"/>
        </w:rPr>
        <w:t xml:space="preserve">The </w:t>
      </w:r>
      <w:r w:rsidRPr="6ACB31C5" w:rsidR="3F20469A">
        <w:rPr>
          <w:rFonts w:ascii="Calibri" w:hAnsi="Calibri" w:eastAsia="Calibri" w:cs="Calibri" w:asciiTheme="minorAscii" w:hAnsiTheme="minorAscii" w:eastAsiaTheme="minorAscii" w:cstheme="minorAscii"/>
          <w:sz w:val="22"/>
          <w:szCs w:val="22"/>
        </w:rPr>
        <w:t>argument</w:t>
      </w:r>
      <w:r w:rsidRPr="6ACB31C5" w:rsidR="4EA3A8FF">
        <w:rPr>
          <w:rFonts w:ascii="Calibri" w:hAnsi="Calibri" w:eastAsia="Calibri" w:cs="Calibri" w:asciiTheme="minorAscii" w:hAnsiTheme="minorAscii" w:eastAsiaTheme="minorAscii" w:cstheme="minorAscii"/>
          <w:sz w:val="22"/>
          <w:szCs w:val="22"/>
        </w:rPr>
        <w:t xml:space="preserve"> could be made that </w:t>
      </w:r>
      <w:r w:rsidRPr="6ACB31C5" w:rsidR="1D2C8026">
        <w:rPr>
          <w:rFonts w:ascii="Calibri" w:hAnsi="Calibri" w:eastAsia="Calibri" w:cs="Calibri" w:asciiTheme="minorAscii" w:hAnsiTheme="minorAscii" w:eastAsiaTheme="minorAscii" w:cstheme="minorAscii"/>
          <w:sz w:val="22"/>
          <w:szCs w:val="22"/>
        </w:rPr>
        <w:t>Dahmer’s father’s</w:t>
      </w:r>
      <w:r w:rsidRPr="6ACB31C5" w:rsidR="1D2C8026">
        <w:rPr>
          <w:rFonts w:ascii="Calibri" w:hAnsi="Calibri" w:eastAsia="Calibri" w:cs="Calibri" w:asciiTheme="minorAscii" w:hAnsiTheme="minorAscii" w:eastAsiaTheme="minorAscii" w:cstheme="minorAscii"/>
          <w:noProof w:val="0"/>
          <w:color w:val="222222"/>
          <w:sz w:val="22"/>
          <w:szCs w:val="22"/>
          <w:lang w:val="en-GB"/>
        </w:rPr>
        <w:t xml:space="preserve"> interest in chemistry </w:t>
      </w:r>
      <w:r w:rsidRPr="6ACB31C5" w:rsidR="6CFB9059">
        <w:rPr>
          <w:rFonts w:ascii="Calibri" w:hAnsi="Calibri" w:eastAsia="Calibri" w:cs="Calibri" w:asciiTheme="minorAscii" w:hAnsiTheme="minorAscii" w:eastAsiaTheme="minorAscii" w:cstheme="minorAscii"/>
          <w:noProof w:val="0"/>
          <w:color w:val="222222"/>
          <w:sz w:val="22"/>
          <w:szCs w:val="22"/>
          <w:lang w:val="en-GB"/>
        </w:rPr>
        <w:t xml:space="preserve">and teaching Dahmer about preserving biology </w:t>
      </w:r>
      <w:r w:rsidRPr="6ACB31C5" w:rsidR="1D2C8026">
        <w:rPr>
          <w:rFonts w:ascii="Calibri" w:hAnsi="Calibri" w:eastAsia="Calibri" w:cs="Calibri" w:asciiTheme="minorAscii" w:hAnsiTheme="minorAscii" w:eastAsiaTheme="minorAscii" w:cstheme="minorAscii"/>
          <w:noProof w:val="0"/>
          <w:color w:val="222222"/>
          <w:sz w:val="22"/>
          <w:szCs w:val="22"/>
          <w:lang w:val="en-GB"/>
        </w:rPr>
        <w:t>influenced Jeffrey's fascination with bones and animal dissections</w:t>
      </w:r>
      <w:r w:rsidRPr="6ACB31C5" w:rsidR="1A764A89">
        <w:rPr>
          <w:rFonts w:ascii="Calibri" w:hAnsi="Calibri" w:eastAsia="Calibri" w:cs="Calibri" w:asciiTheme="minorAscii" w:hAnsiTheme="minorAscii" w:eastAsiaTheme="minorAscii" w:cstheme="minorAscii"/>
          <w:noProof w:val="0"/>
          <w:color w:val="222222"/>
          <w:sz w:val="22"/>
          <w:szCs w:val="22"/>
          <w:lang w:val="en-GB"/>
        </w:rPr>
        <w:t xml:space="preserve"> although it</w:t>
      </w:r>
      <w:r w:rsidRPr="6ACB31C5" w:rsidR="1D2C8026">
        <w:rPr>
          <w:rFonts w:ascii="Calibri" w:hAnsi="Calibri" w:eastAsia="Calibri" w:cs="Calibri" w:asciiTheme="minorAscii" w:hAnsiTheme="minorAscii" w:eastAsiaTheme="minorAscii" w:cstheme="minorAscii"/>
          <w:noProof w:val="0"/>
          <w:color w:val="222222"/>
          <w:sz w:val="22"/>
          <w:szCs w:val="22"/>
          <w:lang w:val="en-GB"/>
        </w:rPr>
        <w:t xml:space="preserve"> </w:t>
      </w:r>
      <w:r w:rsidRPr="6ACB31C5" w:rsidR="1D2C8026">
        <w:rPr>
          <w:rFonts w:ascii="Calibri" w:hAnsi="Calibri" w:eastAsia="Calibri" w:cs="Calibri" w:asciiTheme="minorAscii" w:hAnsiTheme="minorAscii" w:eastAsiaTheme="minorAscii" w:cstheme="minorAscii"/>
          <w:noProof w:val="0"/>
          <w:color w:val="222222"/>
          <w:sz w:val="22"/>
          <w:szCs w:val="22"/>
          <w:lang w:val="en-GB"/>
        </w:rPr>
        <w:t xml:space="preserve">was </w:t>
      </w:r>
      <w:r w:rsidRPr="6ACB31C5" w:rsidR="349F79B9">
        <w:rPr>
          <w:rFonts w:ascii="Calibri" w:hAnsi="Calibri" w:eastAsia="Calibri" w:cs="Calibri" w:asciiTheme="minorAscii" w:hAnsiTheme="minorAscii" w:eastAsiaTheme="minorAscii" w:cstheme="minorAscii"/>
          <w:noProof w:val="0"/>
          <w:color w:val="222222"/>
          <w:sz w:val="22"/>
          <w:szCs w:val="22"/>
          <w:lang w:val="en-GB"/>
        </w:rPr>
        <w:t>supposed to be</w:t>
      </w:r>
      <w:r w:rsidRPr="6ACB31C5" w:rsidR="1D2C8026">
        <w:rPr>
          <w:rFonts w:ascii="Calibri" w:hAnsi="Calibri" w:eastAsia="Calibri" w:cs="Calibri" w:asciiTheme="minorAscii" w:hAnsiTheme="minorAscii" w:eastAsiaTheme="minorAscii" w:cstheme="minorAscii"/>
          <w:noProof w:val="0"/>
          <w:color w:val="222222"/>
          <w:sz w:val="22"/>
          <w:szCs w:val="22"/>
          <w:lang w:val="en-GB"/>
        </w:rPr>
        <w:t xml:space="preserve"> harmless </w:t>
      </w:r>
      <w:r w:rsidRPr="6ACB31C5" w:rsidR="6B0C21FD">
        <w:rPr>
          <w:rFonts w:ascii="Calibri" w:hAnsi="Calibri" w:eastAsia="Calibri" w:cs="Calibri" w:asciiTheme="minorAscii" w:hAnsiTheme="minorAscii" w:eastAsiaTheme="minorAscii" w:cstheme="minorAscii"/>
          <w:noProof w:val="0"/>
          <w:color w:val="222222"/>
          <w:sz w:val="22"/>
          <w:szCs w:val="22"/>
          <w:lang w:val="en-GB"/>
        </w:rPr>
        <w:t xml:space="preserve">educational </w:t>
      </w:r>
      <w:r w:rsidRPr="6ACB31C5" w:rsidR="1D2C8026">
        <w:rPr>
          <w:rFonts w:ascii="Calibri" w:hAnsi="Calibri" w:eastAsia="Calibri" w:cs="Calibri" w:asciiTheme="minorAscii" w:hAnsiTheme="minorAscii" w:eastAsiaTheme="minorAscii" w:cstheme="minorAscii"/>
          <w:noProof w:val="0"/>
          <w:color w:val="222222"/>
          <w:sz w:val="22"/>
          <w:szCs w:val="22"/>
          <w:lang w:val="en-GB"/>
        </w:rPr>
        <w:t>phase, potentially overlooking signs of deeper psychological issues. These factors, among others, may have played a role in shaping Jeffrey Dahmer's troubled development and eventual descent into heinous criminal acts.</w:t>
      </w:r>
    </w:p>
    <w:p w:rsidR="46BDF392" w:rsidP="6D9FE5D1" w:rsidRDefault="46BDF392" w14:paraId="67E65BEC" w14:textId="4D4470BE">
      <w:pPr>
        <w:pStyle w:val="Normal"/>
        <w:spacing w:line="360" w:lineRule="auto"/>
        <w:ind w:left="0" w:right="-20"/>
        <w:rPr>
          <w:rFonts w:ascii="Calibri" w:hAnsi="Calibri" w:eastAsia="Calibri" w:cs="Calibri" w:asciiTheme="minorAscii" w:hAnsiTheme="minorAscii" w:eastAsiaTheme="minorAscii" w:cstheme="minorAscii"/>
          <w:noProof w:val="0"/>
          <w:color w:val="auto"/>
          <w:sz w:val="22"/>
          <w:szCs w:val="22"/>
          <w:lang w:val="en-GB"/>
        </w:rPr>
      </w:pPr>
      <w:r w:rsidRPr="2DD81EDE" w:rsidR="77225AB0">
        <w:rPr>
          <w:rFonts w:ascii="Calibri" w:hAnsi="Calibri" w:eastAsia="Calibri" w:cs="Calibri" w:asciiTheme="minorAscii" w:hAnsiTheme="minorAscii" w:eastAsiaTheme="minorAscii" w:cstheme="minorAscii"/>
          <w:sz w:val="22"/>
          <w:szCs w:val="22"/>
        </w:rPr>
        <w:t>The overlooked mental issues that Dahmer had can be linked to the future diagnosis’ he had while on trial.</w:t>
      </w:r>
    </w:p>
    <w:p w:rsidR="2DD81EDE" w:rsidP="2DD81EDE" w:rsidRDefault="2DD81EDE" w14:paraId="72B4DAE2" w14:textId="10A74466">
      <w:pPr>
        <w:pStyle w:val="Normal"/>
        <w:spacing w:line="360" w:lineRule="auto"/>
        <w:ind w:left="0" w:right="-20"/>
        <w:rPr>
          <w:rFonts w:ascii="Calibri" w:hAnsi="Calibri" w:eastAsia="Calibri" w:cs="Calibri" w:asciiTheme="minorAscii" w:hAnsiTheme="minorAscii" w:eastAsiaTheme="minorAscii" w:cstheme="minorAscii"/>
          <w:sz w:val="22"/>
          <w:szCs w:val="22"/>
        </w:rPr>
      </w:pPr>
      <w:r w:rsidRPr="6ACB31C5" w:rsidR="4D75AB42">
        <w:rPr>
          <w:rFonts w:ascii="Calibri" w:hAnsi="Calibri" w:eastAsia="Calibri" w:cs="Calibri" w:asciiTheme="minorAscii" w:hAnsiTheme="minorAscii" w:eastAsiaTheme="minorAscii" w:cstheme="minorAscii"/>
          <w:sz w:val="22"/>
          <w:szCs w:val="22"/>
        </w:rPr>
        <w:t>Jeffreys early behaviour towards animals can be linked to his mental health diagnosis later in life.</w:t>
      </w:r>
    </w:p>
    <w:p w:rsidR="6E91000D" w:rsidP="46BDF392" w:rsidRDefault="6E91000D" w14:paraId="37E850E1" w14:textId="0E980E79">
      <w:pPr>
        <w:pStyle w:val="Normal"/>
        <w:spacing w:line="360" w:lineRule="auto"/>
        <w:ind w:left="0" w:right="-20"/>
        <w:rPr>
          <w:rFonts w:ascii="Calibri" w:hAnsi="Calibri" w:eastAsia="Calibri" w:cs="Calibri" w:asciiTheme="minorAscii" w:hAnsiTheme="minorAscii" w:eastAsiaTheme="minorAscii" w:cstheme="minorAscii"/>
          <w:noProof w:val="0"/>
          <w:color w:val="auto"/>
          <w:sz w:val="22"/>
          <w:szCs w:val="22"/>
          <w:lang w:val="en-GB"/>
        </w:rPr>
      </w:pPr>
      <w:r w:rsidRPr="6ACB31C5" w:rsidR="6E91000D">
        <w:rPr>
          <w:rFonts w:ascii="Calibri" w:hAnsi="Calibri" w:eastAsia="Calibri" w:cs="Calibri" w:asciiTheme="minorAscii" w:hAnsiTheme="minorAscii" w:eastAsiaTheme="minorAscii" w:cstheme="minorAscii"/>
          <w:noProof w:val="0"/>
          <w:color w:val="auto"/>
          <w:sz w:val="22"/>
          <w:szCs w:val="22"/>
          <w:lang w:val="en-GB"/>
        </w:rPr>
        <w:t xml:space="preserve">Jeffrey was diagnosed with </w:t>
      </w:r>
      <w:r w:rsidRPr="6ACB31C5" w:rsidR="61E61CA9">
        <w:rPr>
          <w:rFonts w:ascii="Calibri" w:hAnsi="Calibri" w:eastAsia="Calibri" w:cs="Calibri" w:asciiTheme="minorAscii" w:hAnsiTheme="minorAscii" w:eastAsiaTheme="minorAscii" w:cstheme="minorAscii"/>
          <w:noProof w:val="0"/>
          <w:color w:val="auto"/>
          <w:sz w:val="22"/>
          <w:szCs w:val="22"/>
          <w:lang w:val="en-GB"/>
        </w:rPr>
        <w:t xml:space="preserve">multiple mental disorders </w:t>
      </w:r>
      <w:r w:rsidRPr="6ACB31C5" w:rsidR="72AA8646">
        <w:rPr>
          <w:rFonts w:ascii="Calibri" w:hAnsi="Calibri" w:eastAsia="Calibri" w:cs="Calibri" w:asciiTheme="minorAscii" w:hAnsiTheme="minorAscii" w:eastAsiaTheme="minorAscii" w:cstheme="minorAscii"/>
          <w:noProof w:val="0"/>
          <w:color w:val="auto"/>
          <w:sz w:val="22"/>
          <w:szCs w:val="22"/>
          <w:lang w:val="en-GB"/>
        </w:rPr>
        <w:t xml:space="preserve">which could have been </w:t>
      </w:r>
      <w:r w:rsidRPr="6ACB31C5" w:rsidR="65FEF121">
        <w:rPr>
          <w:rFonts w:ascii="Calibri" w:hAnsi="Calibri" w:eastAsia="Calibri" w:cs="Calibri" w:asciiTheme="minorAscii" w:hAnsiTheme="minorAscii" w:eastAsiaTheme="minorAscii" w:cstheme="minorAscii"/>
          <w:noProof w:val="0"/>
          <w:color w:val="auto"/>
          <w:sz w:val="22"/>
          <w:szCs w:val="22"/>
          <w:lang w:val="en-GB"/>
        </w:rPr>
        <w:t>inherited</w:t>
      </w:r>
      <w:r w:rsidRPr="6ACB31C5" w:rsidR="72AA8646">
        <w:rPr>
          <w:rFonts w:ascii="Calibri" w:hAnsi="Calibri" w:eastAsia="Calibri" w:cs="Calibri" w:asciiTheme="minorAscii" w:hAnsiTheme="minorAscii" w:eastAsiaTheme="minorAscii" w:cstheme="minorAscii"/>
          <w:noProof w:val="0"/>
          <w:color w:val="auto"/>
          <w:sz w:val="22"/>
          <w:szCs w:val="22"/>
          <w:lang w:val="en-GB"/>
        </w:rPr>
        <w:t xml:space="preserve"> through his family</w:t>
      </w:r>
      <w:r w:rsidRPr="6ACB31C5" w:rsidR="361C4D7A">
        <w:rPr>
          <w:rFonts w:ascii="Calibri" w:hAnsi="Calibri" w:eastAsia="Calibri" w:cs="Calibri" w:asciiTheme="minorAscii" w:hAnsiTheme="minorAscii" w:eastAsiaTheme="minorAscii" w:cstheme="minorAscii"/>
          <w:noProof w:val="0"/>
          <w:color w:val="auto"/>
          <w:sz w:val="22"/>
          <w:szCs w:val="22"/>
          <w:lang w:val="en-GB"/>
        </w:rPr>
        <w:t xml:space="preserve"> </w:t>
      </w:r>
      <w:r w:rsidRPr="6ACB31C5" w:rsidR="6E91000D">
        <w:rPr>
          <w:rFonts w:ascii="Calibri" w:hAnsi="Calibri" w:eastAsia="Calibri" w:cs="Calibri" w:asciiTheme="minorAscii" w:hAnsiTheme="minorAscii" w:eastAsiaTheme="minorAscii" w:cstheme="minorAscii"/>
          <w:noProof w:val="0"/>
          <w:color w:val="auto"/>
          <w:sz w:val="22"/>
          <w:szCs w:val="22"/>
          <w:lang w:val="en-GB"/>
        </w:rPr>
        <w:t>genes and brain chemistry</w:t>
      </w:r>
      <w:r w:rsidRPr="6ACB31C5" w:rsidR="40AAE617">
        <w:rPr>
          <w:rFonts w:ascii="Calibri" w:hAnsi="Calibri" w:eastAsia="Calibri" w:cs="Calibri" w:asciiTheme="minorAscii" w:hAnsiTheme="minorAscii" w:eastAsiaTheme="minorAscii" w:cstheme="minorAscii"/>
          <w:noProof w:val="0"/>
          <w:color w:val="auto"/>
          <w:sz w:val="22"/>
          <w:szCs w:val="22"/>
          <w:lang w:val="en-GB"/>
        </w:rPr>
        <w:t xml:space="preserve"> which could explain his behaviour and why he chose to do the crimes he did.</w:t>
      </w:r>
    </w:p>
    <w:p w:rsidR="29A7CDDC" w:rsidP="2DD81EDE" w:rsidRDefault="29A7CDDC" w14:paraId="0BBB83CE" w14:textId="05A60388">
      <w:pPr>
        <w:spacing w:line="360" w:lineRule="auto"/>
        <w:ind w:left="-20" w:right="-20" w:hanging="567"/>
        <w:rPr>
          <w:rFonts w:ascii="Calibri" w:hAnsi="Calibri" w:eastAsia="Calibri" w:cs="Calibri" w:asciiTheme="minorAscii" w:hAnsiTheme="minorAscii" w:eastAsiaTheme="minorAscii" w:cstheme="minorAscii"/>
          <w:noProof w:val="0"/>
          <w:color w:val="auto"/>
          <w:sz w:val="22"/>
          <w:szCs w:val="22"/>
          <w:lang w:val="en-GB"/>
        </w:rPr>
      </w:pPr>
      <w:r w:rsidRPr="6ACB31C5" w:rsidR="0A6E7C7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3ABDA3D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(Restore Mental Health, 2023) </w:t>
      </w:r>
      <w:r w:rsidRPr="6ACB31C5" w:rsidR="5EEEBCD8">
        <w:rPr>
          <w:rFonts w:ascii="Calibri" w:hAnsi="Calibri" w:eastAsia="Calibri" w:cs="Calibri" w:asciiTheme="minorAscii" w:hAnsiTheme="minorAscii" w:eastAsiaTheme="minorAscii" w:cstheme="minorAscii"/>
          <w:noProof w:val="0"/>
          <w:sz w:val="22"/>
          <w:szCs w:val="22"/>
          <w:lang w:val="en-GB"/>
        </w:rPr>
        <w:t>backs up this point when it says</w:t>
      </w:r>
      <w:r w:rsidRPr="6ACB31C5" w:rsidR="1165F5A0">
        <w:rPr>
          <w:rFonts w:ascii="Calibri" w:hAnsi="Calibri" w:eastAsia="Calibri" w:cs="Calibri" w:asciiTheme="minorAscii" w:hAnsiTheme="minorAscii" w:eastAsiaTheme="minorAscii" w:cstheme="minorAscii"/>
          <w:noProof w:val="0"/>
          <w:sz w:val="22"/>
          <w:szCs w:val="22"/>
          <w:lang w:val="en-GB"/>
        </w:rPr>
        <w:t xml:space="preserve"> </w:t>
      </w:r>
      <w:r w:rsidRPr="6ACB31C5" w:rsidR="29A7CDDC">
        <w:rPr>
          <w:rFonts w:ascii="Calibri" w:hAnsi="Calibri" w:eastAsia="Calibri" w:cs="Calibri" w:asciiTheme="minorAscii" w:hAnsiTheme="minorAscii" w:eastAsiaTheme="minorAscii" w:cstheme="minorAscii"/>
          <w:noProof w:val="0"/>
          <w:color w:val="auto"/>
          <w:sz w:val="22"/>
          <w:szCs w:val="22"/>
          <w:lang w:val="en-GB"/>
        </w:rPr>
        <w:t>During his trial, two different psychologists diagnosed Dahmer with the following conditions:</w:t>
      </w:r>
      <w:r w:rsidRPr="6ACB31C5" w:rsidR="208B01DB">
        <w:rPr>
          <w:rFonts w:ascii="Calibri" w:hAnsi="Calibri" w:eastAsia="Calibri" w:cs="Calibri" w:asciiTheme="minorAscii" w:hAnsiTheme="minorAscii" w:eastAsiaTheme="minorAscii" w:cstheme="minorAscii"/>
          <w:noProof w:val="0"/>
          <w:color w:val="auto"/>
          <w:sz w:val="22"/>
          <w:szCs w:val="22"/>
          <w:lang w:val="en-GB"/>
        </w:rPr>
        <w:t xml:space="preserve"> </w:t>
      </w:r>
      <w:r w:rsidRPr="6ACB31C5" w:rsidR="29A7CDDC">
        <w:rPr>
          <w:rFonts w:ascii="Calibri" w:hAnsi="Calibri" w:eastAsia="Calibri" w:cs="Calibri" w:asciiTheme="minorAscii" w:hAnsiTheme="minorAscii" w:eastAsiaTheme="minorAscii" w:cstheme="minorAscii"/>
          <w:noProof w:val="0"/>
          <w:color w:val="auto"/>
          <w:sz w:val="22"/>
          <w:szCs w:val="22"/>
          <w:lang w:val="en-GB"/>
        </w:rPr>
        <w:t>Necrophilia</w:t>
      </w:r>
      <w:r w:rsidRPr="6ACB31C5" w:rsidR="41388F42">
        <w:rPr>
          <w:rFonts w:ascii="Calibri" w:hAnsi="Calibri" w:eastAsia="Calibri" w:cs="Calibri" w:asciiTheme="minorAscii" w:hAnsiTheme="minorAscii" w:eastAsiaTheme="minorAscii" w:cstheme="minorAscii"/>
          <w:noProof w:val="0"/>
          <w:color w:val="auto"/>
          <w:sz w:val="22"/>
          <w:szCs w:val="22"/>
          <w:lang w:val="en-GB"/>
        </w:rPr>
        <w:t xml:space="preserve">, </w:t>
      </w:r>
      <w:hyperlink r:id="R31403641a4fa4fce">
        <w:r w:rsidRPr="6ACB31C5" w:rsidR="29A7CDDC">
          <w:rPr>
            <w:rStyle w:val="Hyperlink"/>
            <w:rFonts w:ascii="Calibri" w:hAnsi="Calibri" w:eastAsia="Calibri" w:cs="Calibri" w:asciiTheme="minorAscii" w:hAnsiTheme="minorAscii" w:eastAsiaTheme="minorAscii" w:cstheme="minorAscii"/>
            <w:strike w:val="0"/>
            <w:dstrike w:val="0"/>
            <w:noProof w:val="0"/>
            <w:color w:val="auto"/>
            <w:sz w:val="22"/>
            <w:szCs w:val="22"/>
            <w:u w:val="none"/>
            <w:lang w:val="en-GB"/>
          </w:rPr>
          <w:t xml:space="preserve">Borderline personality </w:t>
        </w:r>
        <w:r w:rsidRPr="6ACB31C5" w:rsidR="29A7CDDC">
          <w:rPr>
            <w:rStyle w:val="Hyperlink"/>
            <w:rFonts w:ascii="Calibri" w:hAnsi="Calibri" w:eastAsia="Calibri" w:cs="Calibri" w:asciiTheme="minorAscii" w:hAnsiTheme="minorAscii" w:eastAsiaTheme="minorAscii" w:cstheme="minorAscii"/>
            <w:strike w:val="0"/>
            <w:dstrike w:val="0"/>
            <w:noProof w:val="0"/>
            <w:color w:val="auto"/>
            <w:sz w:val="22"/>
            <w:szCs w:val="22"/>
            <w:u w:val="none"/>
            <w:lang w:val="en-GB"/>
          </w:rPr>
          <w:t>disorder</w:t>
        </w:r>
      </w:hyperlink>
      <w:r w:rsidRPr="6ACB31C5" w:rsidR="45B0A806">
        <w:rPr>
          <w:rFonts w:ascii="Calibri" w:hAnsi="Calibri" w:eastAsia="Calibri" w:cs="Calibri" w:asciiTheme="minorAscii" w:hAnsiTheme="minorAscii" w:eastAsiaTheme="minorAscii" w:cstheme="minorAscii"/>
          <w:noProof w:val="0"/>
          <w:color w:val="auto"/>
          <w:sz w:val="22"/>
          <w:szCs w:val="22"/>
          <w:lang w:val="en-GB"/>
        </w:rPr>
        <w:t>,</w:t>
      </w:r>
      <w:r w:rsidRPr="6ACB31C5" w:rsidR="6A91F868">
        <w:rPr>
          <w:rFonts w:ascii="Calibri" w:hAnsi="Calibri" w:eastAsia="Calibri" w:cs="Calibri" w:asciiTheme="minorAscii" w:hAnsiTheme="minorAscii" w:eastAsiaTheme="minorAscii" w:cstheme="minorAscii"/>
          <w:noProof w:val="0"/>
          <w:color w:val="auto"/>
          <w:sz w:val="22"/>
          <w:szCs w:val="22"/>
          <w:lang w:val="en-GB"/>
        </w:rPr>
        <w:t xml:space="preserve"> </w:t>
      </w:r>
      <w:hyperlink r:id="Rd7d1fcb5b40b419f">
        <w:r w:rsidRPr="6ACB31C5" w:rsidR="29A7CDDC">
          <w:rPr>
            <w:rStyle w:val="Hyperlink"/>
            <w:rFonts w:ascii="Calibri" w:hAnsi="Calibri" w:eastAsia="Calibri" w:cs="Calibri" w:asciiTheme="minorAscii" w:hAnsiTheme="minorAscii" w:eastAsiaTheme="minorAscii" w:cstheme="minorAscii"/>
            <w:strike w:val="0"/>
            <w:dstrike w:val="0"/>
            <w:noProof w:val="0"/>
            <w:color w:val="auto"/>
            <w:sz w:val="22"/>
            <w:szCs w:val="22"/>
            <w:u w:val="none"/>
            <w:lang w:val="en-GB"/>
          </w:rPr>
          <w:t>Schizotypal</w:t>
        </w:r>
        <w:r w:rsidRPr="6ACB31C5" w:rsidR="29A7CDDC">
          <w:rPr>
            <w:rStyle w:val="Hyperlink"/>
            <w:rFonts w:ascii="Calibri" w:hAnsi="Calibri" w:eastAsia="Calibri" w:cs="Calibri" w:asciiTheme="minorAscii" w:hAnsiTheme="minorAscii" w:eastAsiaTheme="minorAscii" w:cstheme="minorAscii"/>
            <w:strike w:val="0"/>
            <w:dstrike w:val="0"/>
            <w:noProof w:val="0"/>
            <w:color w:val="auto"/>
            <w:sz w:val="22"/>
            <w:szCs w:val="22"/>
            <w:u w:val="none"/>
            <w:lang w:val="en-GB"/>
          </w:rPr>
          <w:t xml:space="preserve"> personality disorder</w:t>
        </w:r>
      </w:hyperlink>
      <w:r w:rsidRPr="6ACB31C5" w:rsidR="21FA6E48">
        <w:rPr>
          <w:rFonts w:ascii="Calibri" w:hAnsi="Calibri" w:eastAsia="Calibri" w:cs="Calibri" w:asciiTheme="minorAscii" w:hAnsiTheme="minorAscii" w:eastAsiaTheme="minorAscii" w:cstheme="minorAscii"/>
          <w:noProof w:val="0"/>
          <w:color w:val="auto"/>
          <w:sz w:val="22"/>
          <w:szCs w:val="22"/>
          <w:lang w:val="en-GB"/>
        </w:rPr>
        <w:t xml:space="preserve">, </w:t>
      </w:r>
      <w:r w:rsidRPr="6ACB31C5" w:rsidR="29A7CDDC">
        <w:rPr>
          <w:rFonts w:ascii="Calibri" w:hAnsi="Calibri" w:eastAsia="Calibri" w:cs="Calibri" w:asciiTheme="minorAscii" w:hAnsiTheme="minorAscii" w:eastAsiaTheme="minorAscii" w:cstheme="minorAscii"/>
          <w:noProof w:val="0"/>
          <w:color w:val="auto"/>
          <w:sz w:val="22"/>
          <w:szCs w:val="22"/>
          <w:lang w:val="en-GB"/>
        </w:rPr>
        <w:t>Psychotic disorder</w:t>
      </w:r>
      <w:r w:rsidRPr="6ACB31C5" w:rsidR="704EAA2D">
        <w:rPr>
          <w:rFonts w:ascii="Calibri" w:hAnsi="Calibri" w:eastAsia="Calibri" w:cs="Calibri" w:asciiTheme="minorAscii" w:hAnsiTheme="minorAscii" w:eastAsiaTheme="minorAscii" w:cstheme="minorAscii"/>
          <w:noProof w:val="0"/>
          <w:color w:val="auto"/>
          <w:sz w:val="22"/>
          <w:szCs w:val="22"/>
          <w:lang w:val="en-GB"/>
        </w:rPr>
        <w:t xml:space="preserve">. </w:t>
      </w:r>
      <w:r w:rsidRPr="6ACB31C5" w:rsidR="29A7CDDC">
        <w:rPr>
          <w:rFonts w:ascii="Calibri" w:hAnsi="Calibri" w:eastAsia="Calibri" w:cs="Calibri" w:asciiTheme="minorAscii" w:hAnsiTheme="minorAscii" w:eastAsiaTheme="minorAscii" w:cstheme="minorAscii"/>
          <w:noProof w:val="0"/>
          <w:color w:val="auto"/>
          <w:sz w:val="22"/>
          <w:szCs w:val="22"/>
          <w:lang w:val="en-GB"/>
        </w:rPr>
        <w:t xml:space="preserve">Dahmer tried to use an insanity </w:t>
      </w:r>
      <w:r w:rsidRPr="6ACB31C5" w:rsidR="281D55D2">
        <w:rPr>
          <w:rFonts w:ascii="Calibri" w:hAnsi="Calibri" w:eastAsia="Calibri" w:cs="Calibri" w:asciiTheme="minorAscii" w:hAnsiTheme="minorAscii" w:eastAsiaTheme="minorAscii" w:cstheme="minorAscii"/>
          <w:noProof w:val="0"/>
          <w:color w:val="auto"/>
          <w:sz w:val="22"/>
          <w:szCs w:val="22"/>
          <w:lang w:val="en-GB"/>
        </w:rPr>
        <w:t>defence</w:t>
      </w:r>
      <w:r w:rsidRPr="6ACB31C5" w:rsidR="29A7CDDC">
        <w:rPr>
          <w:rFonts w:ascii="Calibri" w:hAnsi="Calibri" w:eastAsia="Calibri" w:cs="Calibri" w:asciiTheme="minorAscii" w:hAnsiTheme="minorAscii" w:eastAsiaTheme="minorAscii" w:cstheme="minorAscii"/>
          <w:noProof w:val="0"/>
          <w:color w:val="auto"/>
          <w:sz w:val="22"/>
          <w:szCs w:val="22"/>
          <w:lang w:val="en-GB"/>
        </w:rPr>
        <w:t xml:space="preserve"> </w:t>
      </w:r>
      <w:r w:rsidRPr="6ACB31C5" w:rsidR="794EA978">
        <w:rPr>
          <w:rFonts w:ascii="Calibri" w:hAnsi="Calibri" w:eastAsia="Calibri" w:cs="Calibri" w:asciiTheme="minorAscii" w:hAnsiTheme="minorAscii" w:eastAsiaTheme="minorAscii" w:cstheme="minorAscii"/>
          <w:noProof w:val="0"/>
          <w:color w:val="auto"/>
          <w:sz w:val="22"/>
          <w:szCs w:val="22"/>
          <w:lang w:val="en-GB"/>
        </w:rPr>
        <w:t>however this was denied.</w:t>
      </w:r>
    </w:p>
    <w:p w:rsidR="794EA978" w:rsidP="6ACB31C5" w:rsidRDefault="794EA978" w14:paraId="53A03249" w14:textId="3C930E43">
      <w:pPr>
        <w:pStyle w:val="Normal"/>
        <w:spacing w:line="360" w:lineRule="auto"/>
        <w:ind w:left="-20" w:right="-2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ACB31C5" w:rsidR="65FD14F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7F0DB72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ACB31C5" w:rsidR="7F0DB72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Fovet</w:t>
      </w:r>
      <w:r w:rsidRPr="6ACB31C5" w:rsidR="7F0DB72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 2015) </w:t>
      </w:r>
      <w:r w:rsidRPr="6ACB31C5" w:rsidR="794EA978">
        <w:rPr>
          <w:rFonts w:ascii="Calibri" w:hAnsi="Calibri" w:eastAsia="Calibri" w:cs="Calibri" w:asciiTheme="minorAscii" w:hAnsiTheme="minorAscii" w:eastAsiaTheme="minorAscii" w:cstheme="minorAscii"/>
          <w:noProof w:val="0"/>
          <w:sz w:val="22"/>
          <w:szCs w:val="22"/>
          <w:lang w:val="en-GB"/>
        </w:rPr>
        <w:t>informs us w</w:t>
      </w:r>
      <w:r w:rsidRPr="6ACB31C5" w:rsidR="794EA9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can see the link between bipolar disorder and crime as it is a severe and prevalent psychiatric disease. Poor outcomes include a high frequency of criminal acts, imprisonments, and repeat offenses.</w:t>
      </w:r>
      <w:r w:rsidRPr="6ACB31C5" w:rsidR="4FDFAB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w:t>
      </w:r>
      <w:r w:rsidRPr="6ACB31C5" w:rsidR="4FDFABD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states</w:t>
      </w:r>
      <w:r w:rsidRPr="6ACB31C5" w:rsidR="4FDFABD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that “Among patients with bipolar disorder, the frequency of violent criminal acts is higher than in the general population the frequency is higher among patients with bipolar disorder and a comorbid substance use disorder than among those without either disorder</w:t>
      </w:r>
      <w:r w:rsidRPr="6ACB31C5" w:rsidR="4FDFABD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ACB31C5" w:rsidR="4FDFABD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This means Dahmer's bipolar disorder can be a factor to him being a born criminal as his bipolar diagnosis would have increased his chance of committing crime.</w:t>
      </w:r>
    </w:p>
    <w:p w:rsidR="00DD0CC5" w:rsidP="2DD81EDE" w:rsidRDefault="00DD0CC5" w14:paraId="23B77BD2" w14:textId="183C6ADA">
      <w:pPr>
        <w:spacing w:line="360" w:lineRule="auto"/>
        <w:ind w:left="-20" w:right="-2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ACB31C5" w:rsidR="7A7A659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7AB803C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(NHS, </w:t>
      </w:r>
      <w:r w:rsidRPr="6ACB31C5" w:rsidR="5428121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2019</w:t>
      </w:r>
      <w:bookmarkStart w:name="_Int_l38L1hJg" w:id="1347308547"/>
      <w:r w:rsidRPr="6ACB31C5" w:rsidR="7AB803C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3B9EA15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Per</w:t>
      </w:r>
      <w:bookmarkEnd w:id="1347308547"/>
      <w:r w:rsidRPr="6ACB31C5" w:rsidR="3B9EA15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NHS guidelines, psychopaths are those who lack empathy, are manipulative, and disregard the consequences of their actions. </w:t>
      </w:r>
    </w:p>
    <w:p w:rsidR="00DD0CC5" w:rsidP="2DD81EDE" w:rsidRDefault="00DD0CC5" w14:paraId="7B0910DA" w14:textId="789C7CD4">
      <w:pPr>
        <w:spacing w:line="360" w:lineRule="auto"/>
        <w:ind w:left="-20" w:right="-2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ACB31C5" w:rsidR="4284D2F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5491F0E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(NHS, 2023) </w:t>
      </w:r>
      <w:r w:rsidRPr="6ACB31C5" w:rsidR="3B9EA15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 the other hand, the NHS defines a person suffering from BPD as someone with extreme emotional instability and behavioural impulsivity. </w:t>
      </w:r>
    </w:p>
    <w:p w:rsidR="3B9EA15C" w:rsidP="46BDF392" w:rsidRDefault="3B9EA15C" w14:paraId="5E18DA04" w14:textId="331B0AF7">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6ACB31C5" w:rsidR="3B9EA15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Dahmer </w:t>
      </w:r>
      <w:r w:rsidRPr="6ACB31C5" w:rsidR="7FDD747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multiple diagnoses </w:t>
      </w:r>
      <w:r w:rsidRPr="6ACB31C5" w:rsidR="3B9EA15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but not as a psychopath means he had the brain function to </w:t>
      </w:r>
      <w:r w:rsidRPr="6ACB31C5" w:rsidR="26B06E0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understand</w:t>
      </w:r>
      <w:r w:rsidRPr="6ACB31C5" w:rsidR="3B9EA15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consequences of his actions proving that he </w:t>
      </w:r>
      <w:r w:rsidRPr="6ACB31C5" w:rsidR="5995F92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made the decision</w:t>
      </w:r>
      <w:r w:rsidRPr="6ACB31C5" w:rsidR="4A58B3B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of his own free will further proving the point that he is a killer of his own freewill and was born like it though his mental cognition</w:t>
      </w:r>
      <w:r w:rsidRPr="6ACB31C5" w:rsidR="4A58B3BE">
        <w:rPr>
          <w:rFonts w:ascii="Calibri" w:hAnsi="Calibri" w:eastAsia="Calibri" w:cs="Calibri" w:asciiTheme="minorAscii" w:hAnsiTheme="minorAscii" w:eastAsiaTheme="minorAscii" w:cstheme="minorAscii"/>
          <w:noProof w:val="0"/>
          <w:color w:val="auto"/>
          <w:sz w:val="22"/>
          <w:szCs w:val="22"/>
          <w:lang w:val="en-GB"/>
        </w:rPr>
        <w:t>.</w:t>
      </w:r>
      <w:r w:rsidRPr="6ACB31C5" w:rsidR="0588CF58">
        <w:rPr>
          <w:rFonts w:ascii="Calibri" w:hAnsi="Calibri" w:eastAsia="Calibri" w:cs="Calibri" w:asciiTheme="minorAscii" w:hAnsiTheme="minorAscii" w:eastAsiaTheme="minorAscii" w:cstheme="minorAscii"/>
          <w:noProof w:val="0"/>
          <w:color w:val="auto"/>
          <w:sz w:val="22"/>
          <w:szCs w:val="22"/>
          <w:lang w:val="en-GB"/>
        </w:rPr>
        <w:t xml:space="preserve"> it suggests that there would have been no preventing his murders and crimes, and other people can easily be born with similar biological problems and pose a future threat </w:t>
      </w:r>
      <w:r w:rsidRPr="6ACB31C5" w:rsidR="252ED269">
        <w:rPr>
          <w:rFonts w:ascii="Calibri" w:hAnsi="Calibri" w:eastAsia="Calibri" w:cs="Calibri" w:asciiTheme="minorAscii" w:hAnsiTheme="minorAscii" w:eastAsiaTheme="minorAscii" w:cstheme="minorAscii"/>
          <w:noProof w:val="0"/>
          <w:color w:val="auto"/>
          <w:sz w:val="22"/>
          <w:szCs w:val="22"/>
          <w:lang w:val="en-GB"/>
        </w:rPr>
        <w:t>like</w:t>
      </w:r>
      <w:r w:rsidRPr="6ACB31C5" w:rsidR="0588CF58">
        <w:rPr>
          <w:rFonts w:ascii="Calibri" w:hAnsi="Calibri" w:eastAsia="Calibri" w:cs="Calibri" w:asciiTheme="minorAscii" w:hAnsiTheme="minorAscii" w:eastAsiaTheme="minorAscii" w:cstheme="minorAscii"/>
          <w:noProof w:val="0"/>
          <w:color w:val="auto"/>
          <w:sz w:val="22"/>
          <w:szCs w:val="22"/>
          <w:lang w:val="en-GB"/>
        </w:rPr>
        <w:t xml:space="preserve"> his.</w:t>
      </w:r>
      <w:r w:rsidRPr="6ACB31C5" w:rsidR="128D057E">
        <w:rPr>
          <w:rFonts w:ascii="Calibri" w:hAnsi="Calibri" w:eastAsia="Calibri" w:cs="Calibri" w:asciiTheme="minorAscii" w:hAnsiTheme="minorAscii" w:eastAsiaTheme="minorAscii" w:cstheme="minorAscii"/>
          <w:noProof w:val="0"/>
          <w:color w:val="auto"/>
          <w:sz w:val="22"/>
          <w:szCs w:val="22"/>
          <w:lang w:val="en-GB"/>
        </w:rPr>
        <w:t xml:space="preserve"> </w:t>
      </w:r>
    </w:p>
    <w:p w:rsidR="66BB1F9C" w:rsidP="6ACB31C5" w:rsidRDefault="66BB1F9C" w14:paraId="6F253AAA" w14:textId="5E41EA13">
      <w:pPr>
        <w:pStyle w:val="Normal"/>
        <w:spacing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ACB31C5" w:rsidR="66BB1F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this can be linked to</w:t>
      </w:r>
      <w:r w:rsidRPr="6ACB31C5" w:rsidR="4F2C7E0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Lombroso’s theory</w:t>
      </w:r>
    </w:p>
    <w:p w:rsidR="17C5D8F3" w:rsidP="6D9FE5D1" w:rsidRDefault="17C5D8F3" w14:paraId="352EEC85" w14:textId="04FD01CE">
      <w:pPr>
        <w:pStyle w:val="Normal"/>
        <w:spacing w:line="360" w:lineRule="auto"/>
        <w:in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ACB31C5" w:rsidR="30D514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 biological</w:t>
      </w:r>
      <w:r w:rsidRPr="6ACB31C5" w:rsidR="387DB34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positivist</w:t>
      </w:r>
      <w:r w:rsidRPr="6ACB31C5" w:rsidR="30D514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theory that could be used on the case of </w:t>
      </w:r>
      <w:r w:rsidRPr="6ACB31C5" w:rsidR="0D5F162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Jeffrey</w:t>
      </w:r>
      <w:r w:rsidRPr="6ACB31C5" w:rsidR="30D514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68314B8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Dahmer</w:t>
      </w:r>
      <w:r w:rsidRPr="6ACB31C5" w:rsidR="30D514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is his biol</w:t>
      </w:r>
      <w:r w:rsidRPr="6ACB31C5" w:rsidR="69855A2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ogical characteristics and how that was the reason that he went on to commit crime as he shared characteristics with those that are linked to</w:t>
      </w:r>
      <w:r w:rsidRPr="6ACB31C5" w:rsidR="13E0D1C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Lombroso's theory of</w:t>
      </w:r>
      <w:r w:rsidRPr="6ACB31C5" w:rsidR="69855A2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crime</w:t>
      </w:r>
      <w:r w:rsidRPr="6ACB31C5" w:rsidR="3D9C6F7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17C5D8F3" w:rsidP="287D9F4A" w:rsidRDefault="17C5D8F3" w14:paraId="54FA224F" w14:textId="5BEE7529">
      <w:pPr>
        <w:pStyle w:val="Normal"/>
        <w:spacing w:line="360" w:lineRule="auto"/>
        <w:ind w:left="-20" w:right="-20" w:hanging="567"/>
        <w:rPr>
          <w:rFonts w:ascii="Calibri" w:hAnsi="Calibri" w:eastAsia="Calibri" w:cs="Calibri" w:asciiTheme="minorAscii" w:hAnsiTheme="minorAscii" w:eastAsiaTheme="minorAscii" w:cstheme="minorAscii"/>
          <w:noProof w:val="0"/>
          <w:sz w:val="22"/>
          <w:szCs w:val="22"/>
          <w:lang w:val="en-GB"/>
        </w:rPr>
      </w:pPr>
      <w:r w:rsidRPr="6ACB31C5" w:rsidR="498A17B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30D514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Evidence from </w:t>
      </w:r>
      <w:r w:rsidRPr="6ACB31C5" w:rsidR="6ED972C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ACB31C5" w:rsidR="6ED972C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SCCJR, N.D)</w:t>
      </w:r>
      <w:r w:rsidRPr="6ACB31C5" w:rsidR="30D5146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states </w:t>
      </w:r>
      <w:r w:rsidRPr="6ACB31C5" w:rsidR="30D51463">
        <w:rPr>
          <w:rFonts w:ascii="Calibri" w:hAnsi="Calibri" w:eastAsia="Calibri" w:cs="Calibri" w:asciiTheme="minorAscii" w:hAnsiTheme="minorAscii" w:eastAsiaTheme="minorAscii" w:cstheme="minorAscii"/>
          <w:noProof w:val="0"/>
          <w:sz w:val="22"/>
          <w:szCs w:val="22"/>
          <w:lang w:val="en-GB"/>
        </w:rPr>
        <w:t xml:space="preserve">Cesare </w:t>
      </w:r>
      <w:r w:rsidRPr="6ACB31C5" w:rsidR="1E94FD11">
        <w:rPr>
          <w:rFonts w:ascii="Calibri" w:hAnsi="Calibri" w:eastAsia="Calibri" w:cs="Calibri" w:asciiTheme="minorAscii" w:hAnsiTheme="minorAscii" w:eastAsiaTheme="minorAscii" w:cstheme="minorAscii"/>
          <w:noProof w:val="0"/>
          <w:sz w:val="22"/>
          <w:szCs w:val="22"/>
          <w:lang w:val="en-GB"/>
        </w:rPr>
        <w:t>Lombroso suggested</w:t>
      </w:r>
      <w:r w:rsidRPr="6ACB31C5" w:rsidR="30D51463">
        <w:rPr>
          <w:rFonts w:ascii="Calibri" w:hAnsi="Calibri" w:eastAsia="Calibri" w:cs="Calibri" w:asciiTheme="minorAscii" w:hAnsiTheme="minorAscii" w:eastAsiaTheme="minorAscii" w:cstheme="minorAscii"/>
          <w:noProof w:val="0"/>
          <w:sz w:val="22"/>
          <w:szCs w:val="22"/>
          <w:lang w:val="en-GB"/>
        </w:rPr>
        <w:t xml:space="preserve"> that </w:t>
      </w:r>
      <w:bookmarkStart w:name="_Int_cPX96BCL" w:id="1312862885"/>
      <w:r w:rsidRPr="6ACB31C5" w:rsidR="30D51463">
        <w:rPr>
          <w:rFonts w:ascii="Calibri" w:hAnsi="Calibri" w:eastAsia="Calibri" w:cs="Calibri" w:asciiTheme="minorAscii" w:hAnsiTheme="minorAscii" w:eastAsiaTheme="minorAscii" w:cstheme="minorAscii"/>
          <w:noProof w:val="0"/>
          <w:sz w:val="22"/>
          <w:szCs w:val="22"/>
          <w:lang w:val="en-GB"/>
        </w:rPr>
        <w:t>criminals</w:t>
      </w:r>
      <w:bookmarkEnd w:id="1312862885"/>
      <w:r w:rsidRPr="6ACB31C5" w:rsidR="30D51463">
        <w:rPr>
          <w:rFonts w:ascii="Calibri" w:hAnsi="Calibri" w:eastAsia="Calibri" w:cs="Calibri" w:asciiTheme="minorAscii" w:hAnsiTheme="minorAscii" w:eastAsiaTheme="minorAscii" w:cstheme="minorAscii"/>
          <w:noProof w:val="0"/>
          <w:sz w:val="22"/>
          <w:szCs w:val="22"/>
          <w:lang w:val="en-GB"/>
        </w:rPr>
        <w:t xml:space="preserve"> </w:t>
      </w:r>
      <w:r w:rsidRPr="6ACB31C5" w:rsidR="30D51463">
        <w:rPr>
          <w:rFonts w:ascii="Calibri" w:hAnsi="Calibri" w:eastAsia="Calibri" w:cs="Calibri" w:asciiTheme="minorAscii" w:hAnsiTheme="minorAscii" w:eastAsiaTheme="minorAscii" w:cstheme="minorAscii"/>
          <w:noProof w:val="0"/>
          <w:sz w:val="22"/>
          <w:szCs w:val="22"/>
          <w:lang w:val="en-GB"/>
        </w:rPr>
        <w:t xml:space="preserve">brains were mal-developed or not fully developed. In his review of prisoners, he found that they shared </w:t>
      </w:r>
      <w:r w:rsidRPr="6ACB31C5" w:rsidR="18E693BA">
        <w:rPr>
          <w:rFonts w:ascii="Calibri" w:hAnsi="Calibri" w:eastAsia="Calibri" w:cs="Calibri" w:asciiTheme="minorAscii" w:hAnsiTheme="minorAscii" w:eastAsiaTheme="minorAscii" w:cstheme="minorAscii"/>
          <w:noProof w:val="0"/>
          <w:sz w:val="22"/>
          <w:szCs w:val="22"/>
          <w:lang w:val="en-GB"/>
        </w:rPr>
        <w:t>several</w:t>
      </w:r>
      <w:r w:rsidRPr="6ACB31C5" w:rsidR="30D51463">
        <w:rPr>
          <w:rFonts w:ascii="Calibri" w:hAnsi="Calibri" w:eastAsia="Calibri" w:cs="Calibri" w:asciiTheme="minorAscii" w:hAnsiTheme="minorAscii" w:eastAsiaTheme="minorAscii" w:cstheme="minorAscii"/>
          <w:noProof w:val="0"/>
          <w:sz w:val="22"/>
          <w:szCs w:val="22"/>
          <w:lang w:val="en-GB"/>
        </w:rPr>
        <w:t xml:space="preserve"> common physical attributes</w:t>
      </w:r>
      <w:r w:rsidRPr="6ACB31C5" w:rsidR="65743B55">
        <w:rPr>
          <w:rFonts w:ascii="Calibri" w:hAnsi="Calibri" w:eastAsia="Calibri" w:cs="Calibri" w:asciiTheme="minorAscii" w:hAnsiTheme="minorAscii" w:eastAsiaTheme="minorAscii" w:cstheme="minorAscii"/>
          <w:noProof w:val="0"/>
          <w:sz w:val="22"/>
          <w:szCs w:val="22"/>
          <w:lang w:val="en-GB"/>
        </w:rPr>
        <w:t>.</w:t>
      </w:r>
      <w:r w:rsidRPr="6ACB31C5" w:rsidR="30D51463">
        <w:rPr>
          <w:rFonts w:ascii="Calibri" w:hAnsi="Calibri" w:eastAsia="Calibri" w:cs="Calibri" w:asciiTheme="minorAscii" w:hAnsiTheme="minorAscii" w:eastAsiaTheme="minorAscii" w:cstheme="minorAscii"/>
          <w:noProof w:val="0"/>
          <w:sz w:val="22"/>
          <w:szCs w:val="22"/>
          <w:lang w:val="en-GB"/>
        </w:rPr>
        <w:t xml:space="preserve"> Lombroso suggested that involvement in crime was a product of biology and biological characteristics: criminals were born that way. </w:t>
      </w:r>
    </w:p>
    <w:p w:rsidR="17C5D8F3" w:rsidP="287D9F4A" w:rsidRDefault="17C5D8F3" w14:paraId="1D969274" w14:textId="1546CDB0">
      <w:pPr>
        <w:pStyle w:val="Normal"/>
        <w:spacing w:before="0" w:beforeAutospacing="off" w:after="0" w:afterAutospacing="off" w:line="360" w:lineRule="auto"/>
        <w:ind w:left="-20" w:right="-20" w:hanging="567"/>
        <w:rPr>
          <w:rFonts w:ascii="Calibri" w:hAnsi="Calibri" w:eastAsia="Calibri" w:cs="Calibri" w:asciiTheme="minorAscii" w:hAnsiTheme="minorAscii" w:eastAsiaTheme="minorAscii" w:cstheme="minorAscii"/>
          <w:noProof w:val="0"/>
          <w:sz w:val="22"/>
          <w:szCs w:val="22"/>
          <w:lang w:val="en-GB"/>
        </w:rPr>
      </w:pPr>
      <w:r w:rsidRPr="6ACB31C5" w:rsidR="650C65F7">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w:t>
      </w:r>
      <w:r w:rsidRPr="6ACB31C5" w:rsidR="53BED575">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From photo evidence </w:t>
      </w:r>
      <w:r w:rsidRPr="6ACB31C5" w:rsidR="1F28DDF5">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at </w:t>
      </w:r>
      <w:r w:rsidRPr="6ACB31C5" w:rsidR="5194F423">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w:t>
      </w:r>
      <w:r w:rsidRPr="6ACB31C5" w:rsidR="5194F42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Wales Online, 2022) </w:t>
      </w:r>
      <w:r w:rsidRPr="6ACB31C5" w:rsidR="53BED575">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we can see D</w:t>
      </w:r>
      <w:r w:rsidRPr="6ACB31C5" w:rsidR="79D8CE16">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ahmer shares the physical Features of the murderer</w:t>
      </w:r>
      <w:r w:rsidRPr="6ACB31C5" w:rsidR="3F428A78">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w:t>
      </w:r>
      <w:r w:rsidRPr="6ACB31C5" w:rsidR="79D8CE16">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cold, glassy stares and Features of sex offenders</w:t>
      </w:r>
      <w:r w:rsidRPr="6ACB31C5" w:rsidR="5F81CF6B">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w:t>
      </w:r>
      <w:r w:rsidRPr="6ACB31C5" w:rsidR="79D8CE16">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thick lips and protruding ears</w:t>
      </w:r>
      <w:r w:rsidRPr="6ACB31C5" w:rsidR="6574F88F">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which using this theory means that Dahmer was going to be a criminal</w:t>
      </w:r>
      <w:r w:rsidRPr="6ACB31C5" w:rsidR="3977DE72">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and commit these crimes.</w:t>
      </w:r>
      <w:r w:rsidRPr="6ACB31C5" w:rsidR="29E00D4B">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w:t>
      </w:r>
      <w:r w:rsidRPr="6ACB31C5" w:rsidR="29E00D4B">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suggests that criminality is inherited and that someone “born criminal” could be </w:t>
      </w:r>
      <w:r w:rsidRPr="6ACB31C5" w:rsidR="29E00D4B">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identified</w:t>
      </w:r>
      <w:r w:rsidRPr="6ACB31C5" w:rsidR="29E00D4B">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by the way they look.</w:t>
      </w:r>
    </w:p>
    <w:p w:rsidR="17C5D8F3" w:rsidP="6ACB31C5" w:rsidRDefault="17C5D8F3" w14:paraId="2662FCCA" w14:textId="6ABB6F61">
      <w:pPr>
        <w:pStyle w:val="Normal"/>
        <w:spacing w:before="0" w:beforeAutospacing="off" w:after="0" w:afterAutospacing="off"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pPr>
    </w:p>
    <w:p w:rsidR="2DD81EDE" w:rsidP="287D9F4A" w:rsidRDefault="2DD81EDE" w14:paraId="39E682AA" w14:textId="29B9FB7C">
      <w:pPr>
        <w:pStyle w:val="Normal"/>
        <w:spacing w:line="360" w:lineRule="auto"/>
        <w:rPr>
          <w:rFonts w:ascii="Calibri" w:hAnsi="Calibri" w:eastAsia="Calibri" w:cs="Calibri" w:asciiTheme="minorAscii" w:hAnsiTheme="minorAscii" w:eastAsiaTheme="minorAscii" w:cstheme="minorAscii"/>
          <w:noProof w:val="0"/>
          <w:sz w:val="22"/>
          <w:szCs w:val="22"/>
          <w:lang w:val="en-GB"/>
        </w:rPr>
      </w:pPr>
      <w:r w:rsidRPr="6ACB31C5" w:rsidR="42107851">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Lombroso was one of the first to study crime and criminals scientifically which is why at the time of the 19</w:t>
      </w:r>
      <w:r w:rsidRPr="6ACB31C5" w:rsidR="42107851">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vertAlign w:val="superscript"/>
          <w:lang w:val="en-GB"/>
        </w:rPr>
        <w:t>th</w:t>
      </w:r>
      <w:r w:rsidRPr="6ACB31C5" w:rsidR="42107851">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w:t>
      </w:r>
      <w:r w:rsidRPr="6ACB31C5" w:rsidR="68236836">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centaury</w:t>
      </w:r>
      <w:r w:rsidRPr="6ACB31C5" w:rsidR="42107851">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it was considered</w:t>
      </w:r>
      <w:r w:rsidRPr="6ACB31C5" w:rsidR="42107851">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 </w:t>
      </w:r>
      <w:r w:rsidRPr="6ACB31C5" w:rsidR="07043BAB">
        <w:rPr>
          <w:rFonts w:ascii="Calibri" w:hAnsi="Calibri" w:eastAsia="Calibri" w:cs="Calibri" w:asciiTheme="minorAscii" w:hAnsiTheme="minorAscii" w:eastAsiaTheme="minorAscii" w:cstheme="minorAscii"/>
          <w:b w:val="0"/>
          <w:bCs w:val="0"/>
          <w:i w:val="0"/>
          <w:iCs w:val="0"/>
          <w:caps w:val="0"/>
          <w:smallCaps w:val="0"/>
          <w:noProof w:val="0"/>
          <w:color w:val="282828"/>
          <w:sz w:val="22"/>
          <w:szCs w:val="22"/>
          <w:lang w:val="en-GB"/>
        </w:rPr>
        <w:t xml:space="preserve">good </w:t>
      </w:r>
      <w:r w:rsidRPr="6ACB31C5" w:rsidR="78FA836C">
        <w:rPr>
          <w:rFonts w:ascii="Calibri" w:hAnsi="Calibri" w:eastAsia="Calibri" w:cs="Calibri" w:asciiTheme="minorAscii" w:hAnsiTheme="minorAscii" w:eastAsiaTheme="minorAscii" w:cstheme="minorAscii"/>
          <w:noProof w:val="0"/>
          <w:color w:val="202124"/>
          <w:sz w:val="22"/>
          <w:szCs w:val="22"/>
          <w:u w:val="none"/>
          <w:lang w:val="en-GB"/>
        </w:rPr>
        <w:t xml:space="preserve">However, </w:t>
      </w:r>
      <w:r w:rsidRPr="6ACB31C5" w:rsidR="4D5C7FE1">
        <w:rPr>
          <w:rFonts w:ascii="Calibri" w:hAnsi="Calibri" w:eastAsia="Calibri" w:cs="Calibri" w:asciiTheme="minorAscii" w:hAnsiTheme="minorAscii" w:eastAsiaTheme="minorAscii" w:cstheme="minorAscii"/>
          <w:noProof w:val="0"/>
          <w:color w:val="202124"/>
          <w:sz w:val="22"/>
          <w:szCs w:val="22"/>
          <w:u w:val="none"/>
          <w:lang w:val="en-GB"/>
        </w:rPr>
        <w:t xml:space="preserve">in modern time </w:t>
      </w:r>
      <w:r w:rsidRPr="6ACB31C5" w:rsidR="78FA836C">
        <w:rPr>
          <w:rFonts w:ascii="Calibri" w:hAnsi="Calibri" w:eastAsia="Calibri" w:cs="Calibri" w:asciiTheme="minorAscii" w:hAnsiTheme="minorAscii" w:eastAsiaTheme="minorAscii" w:cstheme="minorAscii"/>
          <w:noProof w:val="0"/>
          <w:color w:val="202124"/>
          <w:sz w:val="22"/>
          <w:szCs w:val="22"/>
          <w:u w:val="none"/>
          <w:lang w:val="en-GB"/>
        </w:rPr>
        <w:t>Lobroso</w:t>
      </w:r>
      <w:r w:rsidRPr="6ACB31C5" w:rsidR="176B1B67">
        <w:rPr>
          <w:rFonts w:ascii="Calibri" w:hAnsi="Calibri" w:eastAsia="Calibri" w:cs="Calibri" w:asciiTheme="minorAscii" w:hAnsiTheme="minorAscii" w:eastAsiaTheme="minorAscii" w:cstheme="minorAscii"/>
          <w:noProof w:val="0"/>
          <w:color w:val="202124"/>
          <w:sz w:val="22"/>
          <w:szCs w:val="22"/>
          <w:u w:val="none"/>
          <w:lang w:val="en-GB"/>
        </w:rPr>
        <w:t>’</w:t>
      </w:r>
      <w:r w:rsidRPr="6ACB31C5" w:rsidR="78FA836C">
        <w:rPr>
          <w:rFonts w:ascii="Calibri" w:hAnsi="Calibri" w:eastAsia="Calibri" w:cs="Calibri" w:asciiTheme="minorAscii" w:hAnsiTheme="minorAscii" w:eastAsiaTheme="minorAscii" w:cstheme="minorAscii"/>
          <w:noProof w:val="0"/>
          <w:color w:val="202124"/>
          <w:sz w:val="22"/>
          <w:szCs w:val="22"/>
          <w:u w:val="none"/>
          <w:lang w:val="en-GB"/>
        </w:rPr>
        <w:t>s</w:t>
      </w:r>
      <w:r w:rsidRPr="6ACB31C5" w:rsidR="78FA836C">
        <w:rPr>
          <w:rFonts w:ascii="Calibri" w:hAnsi="Calibri" w:eastAsia="Calibri" w:cs="Calibri" w:asciiTheme="minorAscii" w:hAnsiTheme="minorAscii" w:eastAsiaTheme="minorAscii" w:cstheme="minorAscii"/>
          <w:noProof w:val="0"/>
          <w:color w:val="202124"/>
          <w:sz w:val="22"/>
          <w:szCs w:val="22"/>
          <w:u w:val="none"/>
          <w:lang w:val="en-GB"/>
        </w:rPr>
        <w:t xml:space="preserve"> theory does not </w:t>
      </w:r>
      <w:r w:rsidRPr="6ACB31C5" w:rsidR="77243C53">
        <w:rPr>
          <w:rFonts w:ascii="Calibri" w:hAnsi="Calibri" w:eastAsia="Calibri" w:cs="Calibri" w:asciiTheme="minorAscii" w:hAnsiTheme="minorAscii" w:eastAsiaTheme="minorAscii" w:cstheme="minorAscii"/>
          <w:noProof w:val="0"/>
          <w:color w:val="202124"/>
          <w:sz w:val="22"/>
          <w:szCs w:val="22"/>
          <w:u w:val="none"/>
          <w:lang w:val="en-GB"/>
        </w:rPr>
        <w:t>consider other</w:t>
      </w:r>
      <w:r w:rsidRPr="6ACB31C5" w:rsidR="78FA836C">
        <w:rPr>
          <w:rFonts w:ascii="Calibri" w:hAnsi="Calibri" w:eastAsia="Calibri" w:cs="Calibri" w:asciiTheme="minorAscii" w:hAnsiTheme="minorAscii" w:eastAsiaTheme="minorAscii" w:cstheme="minorAscii"/>
          <w:noProof w:val="0"/>
          <w:color w:val="202124"/>
          <w:sz w:val="22"/>
          <w:szCs w:val="22"/>
          <w:u w:val="none"/>
          <w:lang w:val="en-GB"/>
        </w:rPr>
        <w:t xml:space="preserve"> reasons for why someone could biologically commit crime for example</w:t>
      </w:r>
      <w:r w:rsidRPr="6ACB31C5" w:rsidR="78FA836C">
        <w:rPr>
          <w:rFonts w:ascii="Calibri" w:hAnsi="Calibri" w:eastAsia="Calibri" w:cs="Calibri" w:asciiTheme="minorAscii" w:hAnsiTheme="minorAscii" w:eastAsiaTheme="minorAscii" w:cstheme="minorAscii"/>
          <w:noProof w:val="0"/>
          <w:sz w:val="22"/>
          <w:szCs w:val="22"/>
          <w:lang w:val="en-GB"/>
        </w:rPr>
        <w:t xml:space="preserve"> Biochemical conditions </w:t>
      </w:r>
      <w:r w:rsidRPr="6ACB31C5" w:rsidR="51089FD8">
        <w:rPr>
          <w:rFonts w:ascii="Calibri" w:hAnsi="Calibri" w:eastAsia="Calibri" w:cs="Calibri" w:asciiTheme="minorAscii" w:hAnsiTheme="minorAscii" w:eastAsiaTheme="minorAscii" w:cstheme="minorAscii"/>
          <w:noProof w:val="0"/>
          <w:sz w:val="22"/>
          <w:szCs w:val="22"/>
          <w:lang w:val="en-GB"/>
        </w:rPr>
        <w:t xml:space="preserve">for example </w:t>
      </w:r>
      <w:r w:rsidRPr="6ACB31C5" w:rsidR="78FA836C">
        <w:rPr>
          <w:rFonts w:ascii="Calibri" w:hAnsi="Calibri" w:eastAsia="Calibri" w:cs="Calibri" w:asciiTheme="minorAscii" w:hAnsiTheme="minorAscii" w:eastAsiaTheme="minorAscii" w:cstheme="minorAscii"/>
          <w:noProof w:val="0"/>
          <w:sz w:val="22"/>
          <w:szCs w:val="22"/>
          <w:lang w:val="en-GB"/>
        </w:rPr>
        <w:t>linked to poor diet or hormone imbalance</w:t>
      </w:r>
      <w:r w:rsidRPr="6ACB31C5" w:rsidR="32035D65">
        <w:rPr>
          <w:rFonts w:ascii="Calibri" w:hAnsi="Calibri" w:eastAsia="Calibri" w:cs="Calibri" w:asciiTheme="minorAscii" w:hAnsiTheme="minorAscii" w:eastAsiaTheme="minorAscii" w:cstheme="minorAscii"/>
          <w:noProof w:val="0"/>
          <w:sz w:val="22"/>
          <w:szCs w:val="22"/>
          <w:lang w:val="en-GB"/>
        </w:rPr>
        <w:t xml:space="preserve"> </w:t>
      </w:r>
      <w:r w:rsidRPr="6ACB31C5" w:rsidR="78FA836C">
        <w:rPr>
          <w:rFonts w:ascii="Calibri" w:hAnsi="Calibri" w:eastAsia="Calibri" w:cs="Calibri" w:asciiTheme="minorAscii" w:hAnsiTheme="minorAscii" w:eastAsiaTheme="minorAscii" w:cstheme="minorAscii"/>
          <w:noProof w:val="0"/>
          <w:sz w:val="22"/>
          <w:szCs w:val="22"/>
          <w:lang w:val="en-GB"/>
        </w:rPr>
        <w:t>Neurophysiological conditions</w:t>
      </w:r>
      <w:r w:rsidRPr="6ACB31C5" w:rsidR="0D300155">
        <w:rPr>
          <w:rFonts w:ascii="Calibri" w:hAnsi="Calibri" w:eastAsia="Calibri" w:cs="Calibri" w:asciiTheme="minorAscii" w:hAnsiTheme="minorAscii" w:eastAsiaTheme="minorAscii" w:cstheme="minorAscii"/>
          <w:noProof w:val="0"/>
          <w:sz w:val="22"/>
          <w:szCs w:val="22"/>
          <w:lang w:val="en-GB"/>
        </w:rPr>
        <w:t xml:space="preserve"> </w:t>
      </w:r>
      <w:r w:rsidRPr="6ACB31C5" w:rsidR="0D300155">
        <w:rPr>
          <w:rFonts w:ascii="Calibri" w:hAnsi="Calibri" w:eastAsia="Calibri" w:cs="Calibri" w:asciiTheme="minorAscii" w:hAnsiTheme="minorAscii" w:eastAsiaTheme="minorAscii" w:cstheme="minorAscii"/>
          <w:noProof w:val="0"/>
          <w:sz w:val="22"/>
          <w:szCs w:val="22"/>
          <w:lang w:val="en-GB"/>
        </w:rPr>
        <w:t>eg</w:t>
      </w:r>
      <w:r w:rsidRPr="6ACB31C5" w:rsidR="78FA836C">
        <w:rPr>
          <w:rFonts w:ascii="Calibri" w:hAnsi="Calibri" w:eastAsia="Calibri" w:cs="Calibri" w:asciiTheme="minorAscii" w:hAnsiTheme="minorAscii" w:eastAsiaTheme="minorAscii" w:cstheme="minorAscii"/>
          <w:noProof w:val="0"/>
          <w:sz w:val="22"/>
          <w:szCs w:val="22"/>
          <w:lang w:val="en-GB"/>
        </w:rPr>
        <w:t xml:space="preserve"> learning disabilities caused by brain damage</w:t>
      </w:r>
      <w:r w:rsidRPr="6ACB31C5" w:rsidR="372BACB1">
        <w:rPr>
          <w:rFonts w:ascii="Calibri" w:hAnsi="Calibri" w:eastAsia="Calibri" w:cs="Calibri" w:asciiTheme="minorAscii" w:hAnsiTheme="minorAscii" w:eastAsiaTheme="minorAscii" w:cstheme="minorAscii"/>
          <w:noProof w:val="0"/>
          <w:sz w:val="22"/>
          <w:szCs w:val="22"/>
          <w:lang w:val="en-GB"/>
        </w:rPr>
        <w:t xml:space="preserve"> or </w:t>
      </w:r>
      <w:r w:rsidRPr="6ACB31C5" w:rsidR="78FA836C">
        <w:rPr>
          <w:rFonts w:ascii="Calibri" w:hAnsi="Calibri" w:eastAsia="Calibri" w:cs="Calibri" w:asciiTheme="minorAscii" w:hAnsiTheme="minorAscii" w:eastAsiaTheme="minorAscii" w:cstheme="minorAscii"/>
          <w:noProof w:val="0"/>
          <w:sz w:val="22"/>
          <w:szCs w:val="22"/>
          <w:lang w:val="en-GB"/>
        </w:rPr>
        <w:t>Genetic inheritance and/or abnormality Intelligence.</w:t>
      </w:r>
    </w:p>
    <w:p w:rsidR="17C5D8F3" w:rsidP="6D9FE5D1" w:rsidRDefault="17C5D8F3" w14:paraId="405028C2" w14:textId="1120DB2C">
      <w:pPr>
        <w:pStyle w:val="Normal"/>
        <w:spacing w:line="360" w:lineRule="auto"/>
        <w:ind/>
        <w:rPr>
          <w:rFonts w:ascii="Calibri" w:hAnsi="Calibri" w:eastAsia="Calibri" w:cs="Calibri" w:asciiTheme="minorAscii" w:hAnsiTheme="minorAscii" w:eastAsiaTheme="minorAscii" w:cstheme="minorAscii"/>
          <w:noProof w:val="0"/>
          <w:color w:val="202124"/>
          <w:sz w:val="22"/>
          <w:szCs w:val="22"/>
          <w:u w:val="single"/>
          <w:lang w:val="en-GB"/>
        </w:rPr>
      </w:pPr>
      <w:r w:rsidRPr="6D9FE5D1" w:rsidR="17C5D8F3">
        <w:rPr>
          <w:rFonts w:ascii="Calibri" w:hAnsi="Calibri" w:eastAsia="Calibri" w:cs="Calibri" w:asciiTheme="minorAscii" w:hAnsiTheme="minorAscii" w:eastAsiaTheme="minorAscii" w:cstheme="minorAscii"/>
          <w:noProof w:val="0"/>
          <w:color w:val="202124"/>
          <w:sz w:val="22"/>
          <w:szCs w:val="22"/>
          <w:u w:val="single"/>
          <w:lang w:val="en-GB"/>
        </w:rPr>
        <w:t>Conclusion</w:t>
      </w:r>
    </w:p>
    <w:p w:rsidR="565F5BCD" w:rsidP="6ACB31C5" w:rsidRDefault="565F5BCD" w14:paraId="73F349F0" w14:textId="0075F239">
      <w:pPr>
        <w:pStyle w:val="Normal"/>
        <w:spacing w:line="360" w:lineRule="auto"/>
        <w:ind w:left="-20" w:right="-20"/>
        <w:rPr>
          <w:rFonts w:ascii="Calibri" w:hAnsi="Calibri" w:eastAsia="Calibri" w:cs="Calibri" w:asciiTheme="minorAscii" w:hAnsiTheme="minorAscii" w:eastAsiaTheme="minorAscii" w:cstheme="minorAscii"/>
          <w:noProof w:val="0"/>
          <w:color w:val="222222"/>
          <w:sz w:val="22"/>
          <w:szCs w:val="22"/>
          <w:lang w:val="en-GB"/>
        </w:rPr>
      </w:pPr>
      <w:r w:rsidRPr="6ACB31C5" w:rsidR="565F5BCD">
        <w:rPr>
          <w:rFonts w:ascii="Calibri" w:hAnsi="Calibri" w:eastAsia="Calibri" w:cs="Calibri" w:asciiTheme="minorAscii" w:hAnsiTheme="minorAscii" w:eastAsiaTheme="minorAscii" w:cstheme="minorAscii"/>
          <w:noProof w:val="0"/>
          <w:color w:val="222222"/>
          <w:sz w:val="22"/>
          <w:szCs w:val="22"/>
          <w:lang w:val="en-GB"/>
        </w:rPr>
        <w:t>In</w:t>
      </w:r>
      <w:r w:rsidRPr="6ACB31C5" w:rsidR="3C828EBD">
        <w:rPr>
          <w:rFonts w:ascii="Calibri" w:hAnsi="Calibri" w:eastAsia="Calibri" w:cs="Calibri" w:asciiTheme="minorAscii" w:hAnsiTheme="minorAscii" w:eastAsiaTheme="minorAscii" w:cstheme="minorAscii"/>
          <w:noProof w:val="0"/>
          <w:color w:val="222222"/>
          <w:sz w:val="22"/>
          <w:szCs w:val="22"/>
          <w:lang w:val="en-GB"/>
        </w:rPr>
        <w:t xml:space="preserve"> conclusion i</w:t>
      </w:r>
      <w:r w:rsidRPr="6ACB31C5" w:rsidR="565F5BCD">
        <w:rPr>
          <w:rFonts w:ascii="Calibri" w:hAnsi="Calibri" w:eastAsia="Calibri" w:cs="Calibri" w:asciiTheme="minorAscii" w:hAnsiTheme="minorAscii" w:eastAsiaTheme="minorAscii" w:cstheme="minorAscii"/>
          <w:noProof w:val="0"/>
          <w:color w:val="222222"/>
          <w:sz w:val="22"/>
          <w:szCs w:val="22"/>
          <w:lang w:val="en-GB"/>
        </w:rPr>
        <w:t xml:space="preserve">t is </w:t>
      </w:r>
      <w:r w:rsidRPr="6ACB31C5" w:rsidR="565F5BCD">
        <w:rPr>
          <w:rFonts w:ascii="Calibri" w:hAnsi="Calibri" w:eastAsia="Calibri" w:cs="Calibri" w:asciiTheme="minorAscii" w:hAnsiTheme="minorAscii" w:eastAsiaTheme="minorAscii" w:cstheme="minorAscii"/>
          <w:noProof w:val="0"/>
          <w:color w:val="222222"/>
          <w:sz w:val="22"/>
          <w:szCs w:val="22"/>
          <w:lang w:val="en-GB"/>
        </w:rPr>
        <w:t>evident</w:t>
      </w:r>
      <w:r w:rsidRPr="6ACB31C5" w:rsidR="565F5BCD">
        <w:rPr>
          <w:rFonts w:ascii="Calibri" w:hAnsi="Calibri" w:eastAsia="Calibri" w:cs="Calibri" w:asciiTheme="minorAscii" w:hAnsiTheme="minorAscii" w:eastAsiaTheme="minorAscii" w:cstheme="minorAscii"/>
          <w:noProof w:val="0"/>
          <w:color w:val="222222"/>
          <w:sz w:val="22"/>
          <w:szCs w:val="22"/>
          <w:lang w:val="en-GB"/>
        </w:rPr>
        <w:t xml:space="preserve"> that </w:t>
      </w:r>
      <w:r w:rsidRPr="6ACB31C5" w:rsidR="50E7217E">
        <w:rPr>
          <w:rFonts w:ascii="Calibri" w:hAnsi="Calibri" w:eastAsia="Calibri" w:cs="Calibri" w:asciiTheme="minorAscii" w:hAnsiTheme="minorAscii" w:eastAsiaTheme="minorAscii" w:cstheme="minorAscii"/>
          <w:noProof w:val="0"/>
          <w:color w:val="222222"/>
          <w:sz w:val="22"/>
          <w:szCs w:val="22"/>
          <w:lang w:val="en-GB"/>
        </w:rPr>
        <w:t>Jeffrey Dahmer</w:t>
      </w:r>
      <w:r w:rsidRPr="6ACB31C5" w:rsidR="26A6CF0E">
        <w:rPr>
          <w:rFonts w:ascii="Calibri" w:hAnsi="Calibri" w:eastAsia="Calibri" w:cs="Calibri" w:asciiTheme="minorAscii" w:hAnsiTheme="minorAscii" w:eastAsiaTheme="minorAscii" w:cstheme="minorAscii"/>
          <w:noProof w:val="0"/>
          <w:color w:val="222222"/>
          <w:sz w:val="22"/>
          <w:szCs w:val="22"/>
          <w:lang w:val="en-GB"/>
        </w:rPr>
        <w:t xml:space="preserve"> was born a killer and his </w:t>
      </w:r>
      <w:r w:rsidRPr="6ACB31C5" w:rsidR="50E7217E">
        <w:rPr>
          <w:rFonts w:ascii="Calibri" w:hAnsi="Calibri" w:eastAsia="Calibri" w:cs="Calibri" w:asciiTheme="minorAscii" w:hAnsiTheme="minorAscii" w:eastAsiaTheme="minorAscii" w:cstheme="minorAscii"/>
          <w:noProof w:val="0"/>
          <w:color w:val="222222"/>
          <w:sz w:val="22"/>
          <w:szCs w:val="22"/>
          <w:lang w:val="en-GB"/>
        </w:rPr>
        <w:t xml:space="preserve">mental health </w:t>
      </w:r>
      <w:r w:rsidRPr="6ACB31C5" w:rsidR="6B2E1881">
        <w:rPr>
          <w:rFonts w:ascii="Calibri" w:hAnsi="Calibri" w:eastAsia="Calibri" w:cs="Calibri" w:asciiTheme="minorAscii" w:hAnsiTheme="minorAscii" w:eastAsiaTheme="minorAscii" w:cstheme="minorAscii"/>
          <w:noProof w:val="0"/>
          <w:color w:val="222222"/>
          <w:sz w:val="22"/>
          <w:szCs w:val="22"/>
          <w:lang w:val="en-GB"/>
        </w:rPr>
        <w:t xml:space="preserve">and </w:t>
      </w:r>
      <w:r w:rsidRPr="6ACB31C5" w:rsidR="6B2E1881">
        <w:rPr>
          <w:rFonts w:ascii="Calibri" w:hAnsi="Calibri" w:eastAsia="Calibri" w:cs="Calibri" w:asciiTheme="minorAscii" w:hAnsiTheme="minorAscii" w:eastAsiaTheme="minorAscii" w:cstheme="minorAscii"/>
          <w:noProof w:val="0"/>
          <w:color w:val="222222"/>
          <w:sz w:val="22"/>
          <w:szCs w:val="22"/>
          <w:lang w:val="en-GB"/>
        </w:rPr>
        <w:t>perception</w:t>
      </w:r>
      <w:r w:rsidRPr="6ACB31C5" w:rsidR="6B2E1881">
        <w:rPr>
          <w:rFonts w:ascii="Calibri" w:hAnsi="Calibri" w:eastAsia="Calibri" w:cs="Calibri" w:asciiTheme="minorAscii" w:hAnsiTheme="minorAscii" w:eastAsiaTheme="minorAscii" w:cstheme="minorAscii"/>
          <w:noProof w:val="0"/>
          <w:color w:val="222222"/>
          <w:sz w:val="22"/>
          <w:szCs w:val="22"/>
          <w:lang w:val="en-GB"/>
        </w:rPr>
        <w:t xml:space="preserve"> of </w:t>
      </w:r>
      <w:r w:rsidRPr="6ACB31C5" w:rsidR="2E6907F7">
        <w:rPr>
          <w:rFonts w:ascii="Calibri" w:hAnsi="Calibri" w:eastAsia="Calibri" w:cs="Calibri" w:asciiTheme="minorAscii" w:hAnsiTheme="minorAscii" w:eastAsiaTheme="minorAscii" w:cstheme="minorAscii"/>
          <w:noProof w:val="0"/>
          <w:color w:val="222222"/>
          <w:sz w:val="22"/>
          <w:szCs w:val="22"/>
          <w:lang w:val="en-GB"/>
        </w:rPr>
        <w:t>himself,</w:t>
      </w:r>
      <w:r w:rsidRPr="6ACB31C5" w:rsidR="6B2E1881">
        <w:rPr>
          <w:rFonts w:ascii="Calibri" w:hAnsi="Calibri" w:eastAsia="Calibri" w:cs="Calibri" w:asciiTheme="minorAscii" w:hAnsiTheme="minorAscii" w:eastAsiaTheme="minorAscii" w:cstheme="minorAscii"/>
          <w:noProof w:val="0"/>
          <w:color w:val="222222"/>
          <w:sz w:val="22"/>
          <w:szCs w:val="22"/>
          <w:lang w:val="en-GB"/>
        </w:rPr>
        <w:t xml:space="preserve"> and others </w:t>
      </w:r>
      <w:r w:rsidRPr="6ACB31C5" w:rsidR="50E7217E">
        <w:rPr>
          <w:rFonts w:ascii="Calibri" w:hAnsi="Calibri" w:eastAsia="Calibri" w:cs="Calibri" w:asciiTheme="minorAscii" w:hAnsiTheme="minorAscii" w:eastAsiaTheme="minorAscii" w:cstheme="minorAscii"/>
          <w:noProof w:val="0"/>
          <w:color w:val="222222"/>
          <w:sz w:val="22"/>
          <w:szCs w:val="22"/>
          <w:lang w:val="en-GB"/>
        </w:rPr>
        <w:t>played a massive impact in him killing other</w:t>
      </w:r>
      <w:r w:rsidRPr="6ACB31C5" w:rsidR="0BC122C8">
        <w:rPr>
          <w:rFonts w:ascii="Calibri" w:hAnsi="Calibri" w:eastAsia="Calibri" w:cs="Calibri" w:asciiTheme="minorAscii" w:hAnsiTheme="minorAscii" w:eastAsiaTheme="minorAscii" w:cstheme="minorAscii"/>
          <w:noProof w:val="0"/>
          <w:color w:val="222222"/>
          <w:sz w:val="22"/>
          <w:szCs w:val="22"/>
          <w:lang w:val="en-GB"/>
        </w:rPr>
        <w:t xml:space="preserve"> people and theories from Lombroso and Freud help support this case.</w:t>
      </w:r>
    </w:p>
    <w:p w:rsidR="6ACB31C5" w:rsidP="6ACB31C5" w:rsidRDefault="6ACB31C5" w14:paraId="7E235016" w14:textId="0377C7E6">
      <w:pPr>
        <w:pStyle w:val="Normal"/>
        <w:spacing w:line="360" w:lineRule="auto"/>
        <w:ind w:left="-20" w:right="-20"/>
        <w:rPr>
          <w:rFonts w:ascii="Calibri" w:hAnsi="Calibri" w:eastAsia="Calibri" w:cs="Calibri" w:asciiTheme="minorAscii" w:hAnsiTheme="minorAscii" w:eastAsiaTheme="minorAscii" w:cstheme="minorAscii"/>
          <w:noProof w:val="0"/>
          <w:color w:val="222222"/>
          <w:sz w:val="22"/>
          <w:szCs w:val="22"/>
          <w:lang w:val="en-GB"/>
        </w:rPr>
      </w:pPr>
    </w:p>
    <w:p w:rsidR="6ACB31C5" w:rsidP="6ACB31C5" w:rsidRDefault="6ACB31C5" w14:paraId="723A3FA7" w14:textId="61A77831">
      <w:pPr>
        <w:pStyle w:val="Normal"/>
        <w:spacing w:line="360" w:lineRule="auto"/>
        <w:ind w:left="-20" w:right="-20"/>
        <w:rPr>
          <w:rFonts w:ascii="Calibri" w:hAnsi="Calibri" w:eastAsia="Calibri" w:cs="Calibri" w:asciiTheme="minorAscii" w:hAnsiTheme="minorAscii" w:eastAsiaTheme="minorAscii" w:cstheme="minorAscii"/>
          <w:noProof w:val="0"/>
          <w:color w:val="222222"/>
          <w:sz w:val="22"/>
          <w:szCs w:val="22"/>
          <w:lang w:val="en-GB"/>
        </w:rPr>
      </w:pPr>
    </w:p>
    <w:p w:rsidR="6ACB31C5" w:rsidP="6ACB31C5" w:rsidRDefault="6ACB31C5" w14:paraId="364CCE94" w14:textId="4BC82315">
      <w:pPr>
        <w:pStyle w:val="Normal"/>
        <w:spacing w:line="360" w:lineRule="auto"/>
        <w:ind w:left="-20" w:right="-20"/>
        <w:rPr>
          <w:rFonts w:ascii="Calibri" w:hAnsi="Calibri" w:eastAsia="Calibri" w:cs="Calibri" w:asciiTheme="minorAscii" w:hAnsiTheme="minorAscii" w:eastAsiaTheme="minorAscii" w:cstheme="minorAscii"/>
          <w:noProof w:val="0"/>
          <w:color w:val="222222"/>
          <w:sz w:val="22"/>
          <w:szCs w:val="22"/>
          <w:lang w:val="en-GB"/>
        </w:rPr>
      </w:pPr>
    </w:p>
    <w:p w:rsidR="6ACB31C5" w:rsidP="6ACB31C5" w:rsidRDefault="6ACB31C5" w14:paraId="69B498A9" w14:textId="43BD8630">
      <w:pPr>
        <w:pStyle w:val="Normal"/>
        <w:spacing w:line="360" w:lineRule="auto"/>
        <w:ind w:left="-20" w:right="-20"/>
        <w:rPr>
          <w:rFonts w:ascii="Calibri" w:hAnsi="Calibri" w:eastAsia="Calibri" w:cs="Calibri" w:asciiTheme="minorAscii" w:hAnsiTheme="minorAscii" w:eastAsiaTheme="minorAscii" w:cstheme="minorAscii"/>
          <w:noProof w:val="0"/>
          <w:color w:val="222222"/>
          <w:sz w:val="22"/>
          <w:szCs w:val="22"/>
          <w:lang w:val="en-GB"/>
        </w:rPr>
      </w:pPr>
    </w:p>
    <w:p w:rsidR="6ACB31C5" w:rsidP="6ACB31C5" w:rsidRDefault="6ACB31C5" w14:paraId="0E5E2C42" w14:textId="117F43C2">
      <w:pPr>
        <w:pStyle w:val="Normal"/>
        <w:spacing w:line="360" w:lineRule="auto"/>
        <w:ind w:left="-20" w:right="-20"/>
        <w:rPr>
          <w:rFonts w:ascii="Calibri" w:hAnsi="Calibri" w:eastAsia="Calibri" w:cs="Calibri" w:asciiTheme="minorAscii" w:hAnsiTheme="minorAscii" w:eastAsiaTheme="minorAscii" w:cstheme="minorAscii"/>
          <w:noProof w:val="0"/>
          <w:color w:val="222222"/>
          <w:sz w:val="22"/>
          <w:szCs w:val="22"/>
          <w:lang w:val="en-GB"/>
        </w:rPr>
      </w:pPr>
    </w:p>
    <w:p w:rsidR="47C9AF53" w:rsidP="6ACB31C5" w:rsidRDefault="47C9AF53" w14:paraId="599A4A19" w14:textId="6B7B7DEF">
      <w:pPr>
        <w:pStyle w:val="Normal"/>
        <w:spacing w:line="360" w:lineRule="auto"/>
        <w:ind w:left="-20" w:right="-20"/>
        <w:rPr>
          <w:rFonts w:ascii="Calibri" w:hAnsi="Calibri" w:eastAsia="Calibri" w:cs="Calibri" w:asciiTheme="minorAscii" w:hAnsiTheme="minorAscii" w:eastAsiaTheme="minorAscii" w:cstheme="minorAscii"/>
          <w:noProof w:val="0"/>
          <w:color w:val="222222"/>
          <w:sz w:val="22"/>
          <w:szCs w:val="22"/>
          <w:lang w:val="en-GB"/>
        </w:rPr>
      </w:pPr>
      <w:r w:rsidRPr="6ACB31C5" w:rsidR="47C9AF53">
        <w:rPr>
          <w:rFonts w:ascii="Calibri" w:hAnsi="Calibri" w:eastAsia="Calibri" w:cs="Calibri" w:asciiTheme="minorAscii" w:hAnsiTheme="minorAscii" w:eastAsiaTheme="minorAscii" w:cstheme="minorAscii"/>
          <w:noProof w:val="0"/>
          <w:color w:val="202124"/>
          <w:sz w:val="22"/>
          <w:szCs w:val="22"/>
          <w:u w:val="single"/>
          <w:lang w:val="en-GB"/>
        </w:rPr>
        <w:t>Reference List</w:t>
      </w:r>
    </w:p>
    <w:p w:rsidR="6E8FB2AF" w:rsidP="6ACB31C5" w:rsidRDefault="6E8FB2AF" w14:paraId="51A40260" w14:textId="3A899E42">
      <w:pPr>
        <w:pStyle w:val="Normal"/>
        <w:spacing w:line="360" w:lineRule="auto"/>
        <w:ind w:left="-20" w:right="-20" w:hanging="567"/>
        <w:rPr>
          <w:rFonts w:ascii="Calibri" w:hAnsi="Calibri" w:eastAsia="Calibri" w:cs="Calibri" w:asciiTheme="minorAscii" w:hAnsiTheme="minorAscii" w:eastAsiaTheme="minorAscii" w:cstheme="minorAscii"/>
          <w:sz w:val="22"/>
          <w:szCs w:val="22"/>
          <w:u w:val="none"/>
        </w:rPr>
      </w:pPr>
      <w:r w:rsidRPr="6ACB31C5" w:rsidR="6E8FB2A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Boag, S. (2014) </w:t>
      </w:r>
      <w:r w:rsidRPr="6ACB31C5" w:rsidR="6E8FB2AF">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Ego, drives, and the dynamics of internal objects</w:t>
      </w:r>
      <w:r w:rsidRPr="6ACB31C5" w:rsidR="6E8FB2A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6E8FB2AF">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National Library of Medicine</w:t>
      </w:r>
      <w:r w:rsidRPr="6ACB31C5" w:rsidR="6E8FB2A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Available at: </w:t>
      </w:r>
      <w:hyperlink r:id="R7b2779e840ae495d">
        <w:r w:rsidRPr="6ACB31C5" w:rsidR="6E8FB2AF">
          <w:rPr>
            <w:rStyle w:val="Hyperlink"/>
            <w:rFonts w:ascii="Calibri" w:hAnsi="Calibri" w:eastAsia="Calibri" w:cs="Calibri" w:asciiTheme="minorAscii" w:hAnsiTheme="minorAscii" w:eastAsiaTheme="minorAscii" w:cstheme="minorAscii"/>
            <w:noProof w:val="0"/>
            <w:sz w:val="22"/>
            <w:szCs w:val="22"/>
            <w:lang w:val="en-GB"/>
          </w:rPr>
          <w:t>https://eur01.safelinks.protection.outlook.com/GetUrlReputation</w:t>
        </w:r>
      </w:hyperlink>
      <w:r w:rsidRPr="6ACB31C5" w:rsidR="6E8FB2A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(Accessed: 20 February 2024).</w:t>
      </w:r>
    </w:p>
    <w:p w:rsidR="4643401B" w:rsidP="6ACB31C5" w:rsidRDefault="4643401B" w14:paraId="2580B08B" w14:textId="077DDA92">
      <w:pPr>
        <w:spacing w:line="360" w:lineRule="auto"/>
        <w:ind w:left="-20" w:right="-2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ACB31C5" w:rsidR="464340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Fovet</w:t>
      </w:r>
      <w:r w:rsidRPr="6ACB31C5" w:rsidR="464340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 (2015) ‘Individuals </w:t>
      </w:r>
      <w:r w:rsidRPr="6ACB31C5" w:rsidR="464340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With</w:t>
      </w:r>
      <w:r w:rsidRPr="6ACB31C5" w:rsidR="464340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Bipolar Disorder and Their Relationship </w:t>
      </w:r>
      <w:r w:rsidRPr="6ACB31C5" w:rsidR="464340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With</w:t>
      </w:r>
      <w:r w:rsidRPr="6ACB31C5" w:rsidR="464340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 Criminal Justice System: A Critical Review’, </w:t>
      </w:r>
      <w:r w:rsidRPr="6ACB31C5" w:rsidR="4643401B">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Psychiatric Services</w:t>
      </w:r>
      <w:r w:rsidRPr="6ACB31C5" w:rsidR="464340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66(4), pp. 348–353. </w:t>
      </w:r>
      <w:r w:rsidRPr="6ACB31C5" w:rsidR="464340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doi:https</w:t>
      </w:r>
      <w:r w:rsidRPr="6ACB31C5" w:rsidR="464340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://doi.org/10.1176/appi.ps.201400104.</w:t>
      </w:r>
    </w:p>
    <w:p w:rsidR="1BE9C34C" w:rsidP="6ACB31C5" w:rsidRDefault="1BE9C34C" w14:paraId="573F2962" w14:textId="79C3F834">
      <w:pPr>
        <w:spacing w:line="360" w:lineRule="auto"/>
        <w:ind w:left="-20" w:right="-2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ACB31C5" w:rsidR="1BE9C34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NHS (2019) </w:t>
      </w:r>
      <w:r w:rsidRPr="6ACB31C5" w:rsidR="1BE9C34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Symptoms - Psychosis</w:t>
      </w:r>
      <w:r w:rsidRPr="6ACB31C5" w:rsidR="1BE9C34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1BE9C34C">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NHS</w:t>
      </w:r>
      <w:r w:rsidRPr="6ACB31C5" w:rsidR="1BE9C34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Available at: </w:t>
      </w:r>
      <w:hyperlink r:id="R112c5d5427324319">
        <w:r w:rsidRPr="6ACB31C5" w:rsidR="1BE9C34C">
          <w:rPr>
            <w:rStyle w:val="Hyperlink"/>
            <w:rFonts w:ascii="Calibri" w:hAnsi="Calibri" w:eastAsia="Calibri" w:cs="Calibri" w:asciiTheme="minorAscii" w:hAnsiTheme="minorAscii" w:eastAsiaTheme="minorAscii" w:cstheme="minorAscii"/>
            <w:noProof w:val="0"/>
            <w:sz w:val="22"/>
            <w:szCs w:val="22"/>
            <w:lang w:val="en-GB"/>
          </w:rPr>
          <w:t>https://www.nhs.uk/mental-health/conditions/psychosis/symptoms/</w:t>
        </w:r>
      </w:hyperlink>
      <w:r w:rsidRPr="6ACB31C5" w:rsidR="1BE9C34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(Accessed: 20 February 2024).</w:t>
      </w:r>
    </w:p>
    <w:p w:rsidR="2DD81EDE" w:rsidP="6ACB31C5" w:rsidRDefault="2DD81EDE" w14:paraId="0A8933B8" w14:textId="610D0C2D">
      <w:pPr>
        <w:spacing w:before="0" w:beforeAutospacing="off" w:after="0" w:afterAutospacing="off" w:line="360" w:lineRule="auto"/>
        <w:ind w:left="-20" w:right="-2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ACB31C5" w:rsidR="112194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NHS (2023) </w:t>
      </w:r>
      <w:r w:rsidRPr="6ACB31C5" w:rsidR="1121942B">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Overview - Bipolar disorder</w:t>
      </w:r>
      <w:r w:rsidRPr="6ACB31C5" w:rsidR="112194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1121942B">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NHS </w:t>
      </w:r>
      <w:r w:rsidRPr="6ACB31C5" w:rsidR="112194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ACB31C5" w:rsidR="112194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Available at: </w:t>
      </w:r>
      <w:hyperlink r:id="R61f197d0e8174580">
        <w:r w:rsidRPr="6ACB31C5" w:rsidR="1121942B">
          <w:rPr>
            <w:rStyle w:val="Hyperlink"/>
            <w:rFonts w:ascii="Calibri" w:hAnsi="Calibri" w:eastAsia="Calibri" w:cs="Calibri" w:asciiTheme="minorAscii" w:hAnsiTheme="minorAscii" w:eastAsiaTheme="minorAscii" w:cstheme="minorAscii"/>
            <w:noProof w:val="0"/>
            <w:sz w:val="22"/>
            <w:szCs w:val="22"/>
            <w:lang w:val="en-GB"/>
          </w:rPr>
          <w:t>https://www.nhs.uk/mental-health/conditions/bipolar-disorder/overview/</w:t>
        </w:r>
      </w:hyperlink>
      <w:r w:rsidRPr="6ACB31C5" w:rsidR="1121942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(Accessed: 20 February 2024).</w:t>
      </w:r>
    </w:p>
    <w:p w:rsidR="6EA7B3D7" w:rsidP="6ACB31C5" w:rsidRDefault="6EA7B3D7" w14:paraId="78B24DE8" w14:textId="48EF9D61">
      <w:pPr>
        <w:spacing w:line="360" w:lineRule="auto"/>
        <w:ind w:left="-20" w:right="-2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ACB31C5" w:rsidR="6EA7B3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PETA (2022) </w:t>
      </w:r>
      <w:r w:rsidRPr="6ACB31C5" w:rsidR="6EA7B3D7">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Who were the first victims of Jeffrey </w:t>
      </w:r>
      <w:r w:rsidRPr="6ACB31C5" w:rsidR="6EA7B3D7">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Dahmer?</w:t>
      </w:r>
      <w:r w:rsidRPr="6ACB31C5" w:rsidR="6EA7B3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ACB31C5" w:rsidR="6EA7B3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6EA7B3D7">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PETA</w:t>
      </w:r>
      <w:r w:rsidRPr="6ACB31C5" w:rsidR="6EA7B3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Available at: </w:t>
      </w:r>
      <w:hyperlink r:id="R608ba42c0ebd45e4">
        <w:r w:rsidRPr="6ACB31C5" w:rsidR="6EA7B3D7">
          <w:rPr>
            <w:rStyle w:val="Hyperlink"/>
            <w:rFonts w:ascii="Calibri" w:hAnsi="Calibri" w:eastAsia="Calibri" w:cs="Calibri" w:asciiTheme="minorAscii" w:hAnsiTheme="minorAscii" w:eastAsiaTheme="minorAscii" w:cstheme="minorAscii"/>
            <w:noProof w:val="0"/>
            <w:sz w:val="22"/>
            <w:szCs w:val="22"/>
            <w:lang w:val="en-GB"/>
          </w:rPr>
          <w:t>https://www.peta.org/features/dahmer-bundy-and-other-killers-who-hurt-animals/</w:t>
        </w:r>
      </w:hyperlink>
      <w:r w:rsidRPr="6ACB31C5" w:rsidR="6EA7B3D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(Accessed: 20 February 2024).</w:t>
      </w:r>
    </w:p>
    <w:p w:rsidR="7F44ED43" w:rsidP="6ACB31C5" w:rsidRDefault="7F44ED43" w14:paraId="7859926E" w14:textId="673947F8">
      <w:pPr>
        <w:spacing w:line="360" w:lineRule="auto"/>
        <w:ind w:left="-20" w:right="-2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ACB31C5" w:rsidR="7F44ED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Restore Mental Health (2023) </w:t>
      </w:r>
      <w:r w:rsidRPr="6ACB31C5" w:rsidR="7F44ED43">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A killer’s mind: Jeffrey </w:t>
      </w:r>
      <w:r w:rsidRPr="6ACB31C5" w:rsidR="7F44ED43">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Dahmer </w:t>
      </w:r>
      <w:r w:rsidRPr="6ACB31C5" w:rsidR="7F44ED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6ACB31C5" w:rsidR="7F44ED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7F44ED43">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Restore Mental Health</w:t>
      </w:r>
      <w:r w:rsidRPr="6ACB31C5" w:rsidR="7F44ED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Available at: </w:t>
      </w:r>
      <w:hyperlink r:id="R41fa50eea2984848">
        <w:r w:rsidRPr="6ACB31C5" w:rsidR="7F44ED43">
          <w:rPr>
            <w:rStyle w:val="Hyperlink"/>
            <w:rFonts w:ascii="Calibri" w:hAnsi="Calibri" w:eastAsia="Calibri" w:cs="Calibri" w:asciiTheme="minorAscii" w:hAnsiTheme="minorAscii" w:eastAsiaTheme="minorAscii" w:cstheme="minorAscii"/>
            <w:noProof w:val="0"/>
            <w:sz w:val="22"/>
            <w:szCs w:val="22"/>
            <w:lang w:val="en-GB"/>
          </w:rPr>
          <w:t>https://restore-mentalhealth.com/killers-mind-jeffrey-dahmer/</w:t>
        </w:r>
      </w:hyperlink>
      <w:r w:rsidRPr="6ACB31C5" w:rsidR="7F44ED4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(Accessed: 20 February 2024).</w:t>
      </w:r>
    </w:p>
    <w:p w:rsidR="6ACB31C5" w:rsidP="6ACB31C5" w:rsidRDefault="6ACB31C5" w14:paraId="33422D49" w14:textId="59C73075">
      <w:pPr>
        <w:pStyle w:val="Normal"/>
        <w:spacing w:line="360" w:lineRule="auto"/>
        <w:ind w:left="-20" w:right="-2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2DD81EDE" w:rsidP="6ACB31C5" w:rsidRDefault="2DD81EDE" w14:paraId="22B21DE5" w14:textId="7098AF52">
      <w:pPr>
        <w:spacing w:before="0" w:beforeAutospacing="off" w:after="0" w:afterAutospacing="off" w:line="360" w:lineRule="auto"/>
        <w:ind w:left="-20" w:right="-2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ACB31C5" w:rsidR="05FB6B8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SCCJR (no date) </w:t>
      </w:r>
      <w:r w:rsidRPr="6ACB31C5" w:rsidR="05FB6B82">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Theories and causes of crime</w:t>
      </w:r>
      <w:r w:rsidRPr="6ACB31C5" w:rsidR="05FB6B8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05FB6B82">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SCCJR</w:t>
      </w:r>
      <w:r w:rsidRPr="6ACB31C5" w:rsidR="05FB6B8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Available at: </w:t>
      </w:r>
      <w:hyperlink r:id="Rd28fcb18db694a38">
        <w:r w:rsidRPr="6ACB31C5" w:rsidR="05FB6B82">
          <w:rPr>
            <w:rStyle w:val="Hyperlink"/>
            <w:rFonts w:ascii="Calibri" w:hAnsi="Calibri" w:eastAsia="Calibri" w:cs="Calibri" w:asciiTheme="minorAscii" w:hAnsiTheme="minorAscii" w:eastAsiaTheme="minorAscii" w:cstheme="minorAscii"/>
            <w:noProof w:val="0"/>
            <w:sz w:val="22"/>
            <w:szCs w:val="22"/>
            <w:lang w:val="en-GB"/>
          </w:rPr>
          <w:t>https://www.sccjr.ac.uk/wp-content/uploads/2016/02/SCCJR-Causes-of-Crime.pdf</w:t>
        </w:r>
      </w:hyperlink>
      <w:r w:rsidRPr="6ACB31C5" w:rsidR="05FB6B8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(Accessed: 20 February 2024).</w:t>
      </w:r>
    </w:p>
    <w:p w:rsidR="1501FFD8" w:rsidP="6ACB31C5" w:rsidRDefault="1501FFD8" w14:paraId="75DF90CE" w14:textId="0FDBF0CF">
      <w:pPr>
        <w:spacing w:line="360" w:lineRule="auto"/>
        <w:ind w:left="-20" w:right="-2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ACB31C5" w:rsidR="1501FFD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Wales Online (2022) </w:t>
      </w:r>
      <w:r w:rsidRPr="6ACB31C5" w:rsidR="1501FFD8">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The true story behind Netflix’s new Jeffrey Dahmer series</w:t>
      </w:r>
      <w:r w:rsidRPr="6ACB31C5" w:rsidR="1501FFD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ACB31C5" w:rsidR="1501FFD8">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Wales Online</w:t>
      </w:r>
      <w:r w:rsidRPr="6ACB31C5" w:rsidR="1501FFD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Available at: </w:t>
      </w:r>
      <w:hyperlink r:id="Rc9d1bbe267be4eb6">
        <w:r w:rsidRPr="6ACB31C5" w:rsidR="1501FFD8">
          <w:rPr>
            <w:rStyle w:val="Hyperlink"/>
            <w:rFonts w:ascii="Calibri" w:hAnsi="Calibri" w:eastAsia="Calibri" w:cs="Calibri" w:asciiTheme="minorAscii" w:hAnsiTheme="minorAscii" w:eastAsiaTheme="minorAscii" w:cstheme="minorAscii"/>
            <w:noProof w:val="0"/>
            <w:sz w:val="22"/>
            <w:szCs w:val="22"/>
            <w:lang w:val="en-GB"/>
          </w:rPr>
          <w:t>https://www.walesonline.co.uk/lifestyle/tv/jeffrey-dahmer-netflix-cast-episodes-25139236</w:t>
        </w:r>
      </w:hyperlink>
      <w:r w:rsidRPr="6ACB31C5" w:rsidR="1501FFD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(Accessed: 21 February 2024).</w:t>
      </w:r>
    </w:p>
    <w:p w:rsidR="7B1BFA51" w:rsidP="6ACB31C5" w:rsidRDefault="7B1BFA51" w14:paraId="31386EAC" w14:textId="73F93CC6">
      <w:pPr>
        <w:ind w:left="-20" w:right="-20" w:hanging="567"/>
      </w:pPr>
      <w:r w:rsidRPr="6ACB31C5" w:rsidR="7B1BFA51">
        <w:rPr>
          <w:rFonts w:ascii="Calibri" w:hAnsi="Calibri" w:eastAsia="Calibri" w:cs="Calibri"/>
          <w:noProof w:val="0"/>
          <w:color w:val="000000" w:themeColor="text1" w:themeTint="FF" w:themeShade="FF"/>
          <w:sz w:val="22"/>
          <w:szCs w:val="22"/>
          <w:lang w:val="en-GB"/>
        </w:rPr>
        <w:t xml:space="preserve">Wilson, S. (2009) </w:t>
      </w:r>
      <w:r w:rsidRPr="6ACB31C5" w:rsidR="7B1BFA51">
        <w:rPr>
          <w:rFonts w:ascii="Calibri" w:hAnsi="Calibri" w:eastAsia="Calibri" w:cs="Calibri"/>
          <w:i w:val="1"/>
          <w:iCs w:val="1"/>
          <w:noProof w:val="0"/>
          <w:color w:val="000000" w:themeColor="text1" w:themeTint="FF" w:themeShade="FF"/>
          <w:sz w:val="22"/>
          <w:szCs w:val="22"/>
          <w:lang w:val="en-GB"/>
        </w:rPr>
        <w:t>The ego, the superego and the Id</w:t>
      </w:r>
      <w:r w:rsidRPr="6ACB31C5" w:rsidR="7B1BFA51">
        <w:rPr>
          <w:rFonts w:ascii="Calibri" w:hAnsi="Calibri" w:eastAsia="Calibri" w:cs="Calibri"/>
          <w:noProof w:val="0"/>
          <w:color w:val="000000" w:themeColor="text1" w:themeTint="FF" w:themeShade="FF"/>
          <w:sz w:val="22"/>
          <w:szCs w:val="22"/>
          <w:lang w:val="en-GB"/>
        </w:rPr>
        <w:t xml:space="preserve">, </w:t>
      </w:r>
      <w:r w:rsidRPr="6ACB31C5" w:rsidR="7B1BFA51">
        <w:rPr>
          <w:rFonts w:ascii="Calibri" w:hAnsi="Calibri" w:eastAsia="Calibri" w:cs="Calibri"/>
          <w:i w:val="1"/>
          <w:iCs w:val="1"/>
          <w:noProof w:val="0"/>
          <w:color w:val="000000" w:themeColor="text1" w:themeTint="FF" w:themeShade="FF"/>
          <w:sz w:val="22"/>
          <w:szCs w:val="22"/>
          <w:lang w:val="en-GB"/>
        </w:rPr>
        <w:t>The Guardian</w:t>
      </w:r>
      <w:r w:rsidRPr="6ACB31C5" w:rsidR="7B1BFA51">
        <w:rPr>
          <w:rFonts w:ascii="Calibri" w:hAnsi="Calibri" w:eastAsia="Calibri" w:cs="Calibri"/>
          <w:noProof w:val="0"/>
          <w:color w:val="000000" w:themeColor="text1" w:themeTint="FF" w:themeShade="FF"/>
          <w:sz w:val="22"/>
          <w:szCs w:val="22"/>
          <w:lang w:val="en-GB"/>
        </w:rPr>
        <w:t xml:space="preserve">. Available at: </w:t>
      </w:r>
      <w:hyperlink r:id="Rde241fe58f9b4c97">
        <w:r w:rsidRPr="6ACB31C5" w:rsidR="7B1BFA51">
          <w:rPr>
            <w:rStyle w:val="Hyperlink"/>
            <w:rFonts w:ascii="Calibri" w:hAnsi="Calibri" w:eastAsia="Calibri" w:cs="Calibri"/>
            <w:noProof w:val="0"/>
            <w:sz w:val="22"/>
            <w:szCs w:val="22"/>
            <w:lang w:val="en-GB"/>
          </w:rPr>
          <w:t>https://www.theguardian.com/lifeandstyle/2009/mar/07/ego-superego-id-sigmund-freud</w:t>
        </w:r>
      </w:hyperlink>
      <w:r w:rsidRPr="6ACB31C5" w:rsidR="7B1BFA51">
        <w:rPr>
          <w:rFonts w:ascii="Calibri" w:hAnsi="Calibri" w:eastAsia="Calibri" w:cs="Calibri"/>
          <w:noProof w:val="0"/>
          <w:color w:val="000000" w:themeColor="text1" w:themeTint="FF" w:themeShade="FF"/>
          <w:sz w:val="22"/>
          <w:szCs w:val="22"/>
          <w:lang w:val="en-GB"/>
        </w:rPr>
        <w:t xml:space="preserve"> (Accessed: 21 February 2024).</w:t>
      </w:r>
    </w:p>
    <w:p w:rsidR="6ACB31C5" w:rsidP="6ACB31C5" w:rsidRDefault="6ACB31C5" w14:paraId="11F50E29" w14:textId="7D874E18">
      <w:pPr>
        <w:pStyle w:val="Normal"/>
        <w:spacing w:line="360" w:lineRule="auto"/>
        <w:ind w:left="-20" w:right="-20" w:hanging="56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2DD81EDE" w:rsidP="6ACB31C5" w:rsidRDefault="2DD81EDE" w14:paraId="5736B53F" w14:textId="4ECCFD62">
      <w:pPr>
        <w:pStyle w:val="Normal"/>
        <w:spacing w:before="0" w:beforeAutospacing="off" w:after="0" w:afterAutospacing="off" w:line="360" w:lineRule="auto"/>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p w:rsidR="2DD81EDE" w:rsidP="6ACB31C5" w:rsidRDefault="2DD81EDE" w14:paraId="6374EA61" w14:textId="43C3178F">
      <w:pPr>
        <w:pStyle w:val="Normal"/>
        <w:spacing w:before="0" w:beforeAutospacing="off" w:after="0" w:afterAutospacing="off" w:line="360" w:lineRule="auto"/>
        <w:ind w:left="0"/>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TTcwT7Vnu94an" int2:id="pYMZxM91">
      <int2:state int2:type="AugLoop_Text_Critique" int2:value="Rejected"/>
    </int2:textHash>
    <int2:textHash int2:hashCode="vdM+szK5CHlAhw" int2:id="1we9c7Af">
      <int2:state int2:type="AugLoop_Text_Critique" int2:value="Rejected"/>
    </int2:textHash>
    <int2:textHash int2:hashCode="oJ5Bgp+hdxLAfO" int2:id="Ypp7EyK2">
      <int2:state int2:type="AugLoop_Text_Critique" int2:value="Rejected"/>
    </int2:textHash>
    <int2:bookmark int2:bookmarkName="_Int_l38L1hJg" int2:invalidationBookmarkName="" int2:hashCode="tN5igTAJF2O/kB" int2:id="NzhNKPrK">
      <int2:state int2:type="AugLoop_Text_Critique" int2:value="Rejected"/>
    </int2:bookmark>
    <int2:bookmark int2:bookmarkName="_Int_cPX96BCL" int2:invalidationBookmarkName="" int2:hashCode="5Z5H2jpPTYOf1Y" int2:id="d5zJGQm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d9f79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7c939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b8ff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3fbe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29F328"/>
    <w:rsid w:val="0091D604"/>
    <w:rsid w:val="00DD0CC5"/>
    <w:rsid w:val="00DE4F09"/>
    <w:rsid w:val="01319E54"/>
    <w:rsid w:val="01384A56"/>
    <w:rsid w:val="016C87E8"/>
    <w:rsid w:val="01A4EAB5"/>
    <w:rsid w:val="01BC2500"/>
    <w:rsid w:val="01DFFBE0"/>
    <w:rsid w:val="01EB154E"/>
    <w:rsid w:val="01F12C6C"/>
    <w:rsid w:val="0207BD59"/>
    <w:rsid w:val="021B6B93"/>
    <w:rsid w:val="022DA665"/>
    <w:rsid w:val="024D7850"/>
    <w:rsid w:val="02D010D8"/>
    <w:rsid w:val="02D41AB7"/>
    <w:rsid w:val="02DC400D"/>
    <w:rsid w:val="02E40406"/>
    <w:rsid w:val="039865E4"/>
    <w:rsid w:val="043E3D0B"/>
    <w:rsid w:val="04645EEB"/>
    <w:rsid w:val="04876AB7"/>
    <w:rsid w:val="04931EEF"/>
    <w:rsid w:val="051647E9"/>
    <w:rsid w:val="05371530"/>
    <w:rsid w:val="0588CF58"/>
    <w:rsid w:val="058C1416"/>
    <w:rsid w:val="059007A8"/>
    <w:rsid w:val="059D0B62"/>
    <w:rsid w:val="05ED38A5"/>
    <w:rsid w:val="05FB6B82"/>
    <w:rsid w:val="0655AD3A"/>
    <w:rsid w:val="0662D437"/>
    <w:rsid w:val="06D2E591"/>
    <w:rsid w:val="06F6BF1C"/>
    <w:rsid w:val="07043BAB"/>
    <w:rsid w:val="0739521F"/>
    <w:rsid w:val="0748B57B"/>
    <w:rsid w:val="0799630A"/>
    <w:rsid w:val="07CC7D86"/>
    <w:rsid w:val="07E93B64"/>
    <w:rsid w:val="07F89826"/>
    <w:rsid w:val="084531FC"/>
    <w:rsid w:val="088FF5F2"/>
    <w:rsid w:val="08D24B30"/>
    <w:rsid w:val="0958777B"/>
    <w:rsid w:val="0959E2B7"/>
    <w:rsid w:val="0988A949"/>
    <w:rsid w:val="099E014B"/>
    <w:rsid w:val="09E3B479"/>
    <w:rsid w:val="0A6E7C70"/>
    <w:rsid w:val="0A6EB957"/>
    <w:rsid w:val="0A707C85"/>
    <w:rsid w:val="0A72FAA2"/>
    <w:rsid w:val="0A7EC87A"/>
    <w:rsid w:val="0A99BBDF"/>
    <w:rsid w:val="0ABC5B0A"/>
    <w:rsid w:val="0ACA4BBD"/>
    <w:rsid w:val="0ACFFC97"/>
    <w:rsid w:val="0AE4F0BC"/>
    <w:rsid w:val="0AF47A32"/>
    <w:rsid w:val="0B200901"/>
    <w:rsid w:val="0B39D1AC"/>
    <w:rsid w:val="0BAE3B05"/>
    <w:rsid w:val="0BB8EB93"/>
    <w:rsid w:val="0BC122C8"/>
    <w:rsid w:val="0BFB559A"/>
    <w:rsid w:val="0C0C4CE6"/>
    <w:rsid w:val="0CBAD90A"/>
    <w:rsid w:val="0D300155"/>
    <w:rsid w:val="0D4A0B66"/>
    <w:rsid w:val="0D5F162E"/>
    <w:rsid w:val="0D6B4C8E"/>
    <w:rsid w:val="0D9725FB"/>
    <w:rsid w:val="0DAA9B64"/>
    <w:rsid w:val="0DDB604F"/>
    <w:rsid w:val="0DE17575"/>
    <w:rsid w:val="0E079D59"/>
    <w:rsid w:val="0E0E5DB1"/>
    <w:rsid w:val="0E82A46F"/>
    <w:rsid w:val="0EBD155F"/>
    <w:rsid w:val="0EC0BE07"/>
    <w:rsid w:val="0EE02CA4"/>
    <w:rsid w:val="0F3406B4"/>
    <w:rsid w:val="0F92EBE3"/>
    <w:rsid w:val="0FCC159C"/>
    <w:rsid w:val="0FD8BD10"/>
    <w:rsid w:val="105C8E68"/>
    <w:rsid w:val="109DAC82"/>
    <w:rsid w:val="10DFBBAE"/>
    <w:rsid w:val="10DFBE09"/>
    <w:rsid w:val="10E5ED64"/>
    <w:rsid w:val="1121942B"/>
    <w:rsid w:val="1129F328"/>
    <w:rsid w:val="1153C4E3"/>
    <w:rsid w:val="115B1096"/>
    <w:rsid w:val="1165F5A0"/>
    <w:rsid w:val="11966241"/>
    <w:rsid w:val="11D5913D"/>
    <w:rsid w:val="11FDAE15"/>
    <w:rsid w:val="12087A0B"/>
    <w:rsid w:val="123EBDB1"/>
    <w:rsid w:val="125FAA56"/>
    <w:rsid w:val="127426C3"/>
    <w:rsid w:val="128D057E"/>
    <w:rsid w:val="12B78F2B"/>
    <w:rsid w:val="133D6C24"/>
    <w:rsid w:val="133F112A"/>
    <w:rsid w:val="1387F94A"/>
    <w:rsid w:val="13C65341"/>
    <w:rsid w:val="13E0D1CB"/>
    <w:rsid w:val="14175ECB"/>
    <w:rsid w:val="14595E07"/>
    <w:rsid w:val="14C239FA"/>
    <w:rsid w:val="1501FFD8"/>
    <w:rsid w:val="152C56E3"/>
    <w:rsid w:val="15661FBB"/>
    <w:rsid w:val="15711DA5"/>
    <w:rsid w:val="15978B4C"/>
    <w:rsid w:val="15A237E0"/>
    <w:rsid w:val="15A622DC"/>
    <w:rsid w:val="15A751A8"/>
    <w:rsid w:val="15A79B49"/>
    <w:rsid w:val="15C68803"/>
    <w:rsid w:val="1701992F"/>
    <w:rsid w:val="1741F33D"/>
    <w:rsid w:val="176B1B67"/>
    <w:rsid w:val="177181E5"/>
    <w:rsid w:val="1797D7BD"/>
    <w:rsid w:val="17AE83FE"/>
    <w:rsid w:val="17C5D8F3"/>
    <w:rsid w:val="17D8AD8B"/>
    <w:rsid w:val="17F6E0F8"/>
    <w:rsid w:val="181405B0"/>
    <w:rsid w:val="18146C75"/>
    <w:rsid w:val="1863F7A5"/>
    <w:rsid w:val="18872C36"/>
    <w:rsid w:val="18A7E2F2"/>
    <w:rsid w:val="18DEF26A"/>
    <w:rsid w:val="18E693BA"/>
    <w:rsid w:val="1918C8D4"/>
    <w:rsid w:val="19AE52AE"/>
    <w:rsid w:val="19B42D52"/>
    <w:rsid w:val="1A764A89"/>
    <w:rsid w:val="1AC962FF"/>
    <w:rsid w:val="1B225ADE"/>
    <w:rsid w:val="1BC45ECF"/>
    <w:rsid w:val="1BC6979D"/>
    <w:rsid w:val="1BCEFE71"/>
    <w:rsid w:val="1BE4A2DD"/>
    <w:rsid w:val="1BE9C34C"/>
    <w:rsid w:val="1C2270B0"/>
    <w:rsid w:val="1CD18DED"/>
    <w:rsid w:val="1D082837"/>
    <w:rsid w:val="1D2C8026"/>
    <w:rsid w:val="1DA51659"/>
    <w:rsid w:val="1DC6606D"/>
    <w:rsid w:val="1E079ED8"/>
    <w:rsid w:val="1E20F1AB"/>
    <w:rsid w:val="1E8BF76C"/>
    <w:rsid w:val="1E94FD11"/>
    <w:rsid w:val="1EAA9C5D"/>
    <w:rsid w:val="1EB9E2CC"/>
    <w:rsid w:val="1EF6DBF2"/>
    <w:rsid w:val="1F28DDF5"/>
    <w:rsid w:val="1FE0AD8E"/>
    <w:rsid w:val="1FF8F375"/>
    <w:rsid w:val="20100692"/>
    <w:rsid w:val="20102C16"/>
    <w:rsid w:val="2015102F"/>
    <w:rsid w:val="201A1199"/>
    <w:rsid w:val="20274A06"/>
    <w:rsid w:val="206E0436"/>
    <w:rsid w:val="2086251E"/>
    <w:rsid w:val="208B01DB"/>
    <w:rsid w:val="20ABC741"/>
    <w:rsid w:val="20FA74DD"/>
    <w:rsid w:val="217F8FD1"/>
    <w:rsid w:val="21FA6E48"/>
    <w:rsid w:val="2215D30D"/>
    <w:rsid w:val="221C5AEE"/>
    <w:rsid w:val="23482BDE"/>
    <w:rsid w:val="23D59C02"/>
    <w:rsid w:val="2445F34B"/>
    <w:rsid w:val="24A83617"/>
    <w:rsid w:val="24CC08AA"/>
    <w:rsid w:val="24D82390"/>
    <w:rsid w:val="2525B2EE"/>
    <w:rsid w:val="252ED269"/>
    <w:rsid w:val="25C3F6EE"/>
    <w:rsid w:val="26A6CF0E"/>
    <w:rsid w:val="26A78AD3"/>
    <w:rsid w:val="26B06E0B"/>
    <w:rsid w:val="26B35CFD"/>
    <w:rsid w:val="26EA905B"/>
    <w:rsid w:val="26EFCC11"/>
    <w:rsid w:val="270474D3"/>
    <w:rsid w:val="270CE551"/>
    <w:rsid w:val="276374BC"/>
    <w:rsid w:val="27E50806"/>
    <w:rsid w:val="27FDAC66"/>
    <w:rsid w:val="281D55D2"/>
    <w:rsid w:val="287D9F4A"/>
    <w:rsid w:val="28832AF2"/>
    <w:rsid w:val="29690DF6"/>
    <w:rsid w:val="297D7C6D"/>
    <w:rsid w:val="29A7CDDC"/>
    <w:rsid w:val="29C4E40E"/>
    <w:rsid w:val="29E00D4B"/>
    <w:rsid w:val="2A1D6D93"/>
    <w:rsid w:val="2A2589DB"/>
    <w:rsid w:val="2A398A78"/>
    <w:rsid w:val="2A410DE7"/>
    <w:rsid w:val="2A66E3CC"/>
    <w:rsid w:val="2AEB2A06"/>
    <w:rsid w:val="2AF28429"/>
    <w:rsid w:val="2B194CCE"/>
    <w:rsid w:val="2B464402"/>
    <w:rsid w:val="2B60B46F"/>
    <w:rsid w:val="2BDCDE48"/>
    <w:rsid w:val="2BFD9504"/>
    <w:rsid w:val="2C02B42D"/>
    <w:rsid w:val="2C12A740"/>
    <w:rsid w:val="2C8E548A"/>
    <w:rsid w:val="2CAB719C"/>
    <w:rsid w:val="2CCC1A7D"/>
    <w:rsid w:val="2CD65E57"/>
    <w:rsid w:val="2CE21463"/>
    <w:rsid w:val="2DD81EDE"/>
    <w:rsid w:val="2E583D36"/>
    <w:rsid w:val="2E6907F7"/>
    <w:rsid w:val="2E6C1275"/>
    <w:rsid w:val="2EB1FFDF"/>
    <w:rsid w:val="2F219234"/>
    <w:rsid w:val="2FC50E79"/>
    <w:rsid w:val="3019B525"/>
    <w:rsid w:val="303EF24E"/>
    <w:rsid w:val="305B1271"/>
    <w:rsid w:val="306499E6"/>
    <w:rsid w:val="3097E7DF"/>
    <w:rsid w:val="30D51463"/>
    <w:rsid w:val="312E0DCE"/>
    <w:rsid w:val="31CEF1E0"/>
    <w:rsid w:val="32035D65"/>
    <w:rsid w:val="325D3DD0"/>
    <w:rsid w:val="3307D744"/>
    <w:rsid w:val="333A3994"/>
    <w:rsid w:val="336BC654"/>
    <w:rsid w:val="33756444"/>
    <w:rsid w:val="338AD476"/>
    <w:rsid w:val="3405A115"/>
    <w:rsid w:val="341533AE"/>
    <w:rsid w:val="346B3C1B"/>
    <w:rsid w:val="349F79B9"/>
    <w:rsid w:val="34BD418C"/>
    <w:rsid w:val="34C847DF"/>
    <w:rsid w:val="3515FAD9"/>
    <w:rsid w:val="3519D04F"/>
    <w:rsid w:val="35671925"/>
    <w:rsid w:val="356BD3EA"/>
    <w:rsid w:val="361C4D7A"/>
    <w:rsid w:val="365E3843"/>
    <w:rsid w:val="36B10790"/>
    <w:rsid w:val="36B599B0"/>
    <w:rsid w:val="36C1FEDC"/>
    <w:rsid w:val="372BACB1"/>
    <w:rsid w:val="37F3E186"/>
    <w:rsid w:val="3820016A"/>
    <w:rsid w:val="382CB490"/>
    <w:rsid w:val="387DB348"/>
    <w:rsid w:val="38B11100"/>
    <w:rsid w:val="3911CC62"/>
    <w:rsid w:val="396CD792"/>
    <w:rsid w:val="3977DE72"/>
    <w:rsid w:val="399BB902"/>
    <w:rsid w:val="39C6563B"/>
    <w:rsid w:val="39C884F1"/>
    <w:rsid w:val="3A457E23"/>
    <w:rsid w:val="3A5E5377"/>
    <w:rsid w:val="3ABDA3D0"/>
    <w:rsid w:val="3B12405E"/>
    <w:rsid w:val="3B1646E2"/>
    <w:rsid w:val="3B57A22C"/>
    <w:rsid w:val="3B9EA15C"/>
    <w:rsid w:val="3BA201C8"/>
    <w:rsid w:val="3BA8CAF8"/>
    <w:rsid w:val="3C828EBD"/>
    <w:rsid w:val="3CC8A456"/>
    <w:rsid w:val="3D0025B3"/>
    <w:rsid w:val="3D0614CF"/>
    <w:rsid w:val="3D204914"/>
    <w:rsid w:val="3D314060"/>
    <w:rsid w:val="3D9C6F7E"/>
    <w:rsid w:val="3E4A4CF0"/>
    <w:rsid w:val="3E636D82"/>
    <w:rsid w:val="3E8F42EE"/>
    <w:rsid w:val="3E9BF614"/>
    <w:rsid w:val="3ED6487E"/>
    <w:rsid w:val="3F18EF46"/>
    <w:rsid w:val="3F20469A"/>
    <w:rsid w:val="3F428A78"/>
    <w:rsid w:val="3F909381"/>
    <w:rsid w:val="3FD05F2B"/>
    <w:rsid w:val="3FE1B5CB"/>
    <w:rsid w:val="3FE5B181"/>
    <w:rsid w:val="4025F426"/>
    <w:rsid w:val="402C34BC"/>
    <w:rsid w:val="4057E9D6"/>
    <w:rsid w:val="4068E122"/>
    <w:rsid w:val="4096119D"/>
    <w:rsid w:val="4099B452"/>
    <w:rsid w:val="40AAE617"/>
    <w:rsid w:val="40BDB97D"/>
    <w:rsid w:val="40C76F54"/>
    <w:rsid w:val="41085A9D"/>
    <w:rsid w:val="41388F42"/>
    <w:rsid w:val="415090E7"/>
    <w:rsid w:val="41C1C487"/>
    <w:rsid w:val="41DC79DC"/>
    <w:rsid w:val="41EE0743"/>
    <w:rsid w:val="41F3BA37"/>
    <w:rsid w:val="42107851"/>
    <w:rsid w:val="42180A5A"/>
    <w:rsid w:val="4222B0B5"/>
    <w:rsid w:val="42558086"/>
    <w:rsid w:val="4284D2F7"/>
    <w:rsid w:val="42C36074"/>
    <w:rsid w:val="42C83443"/>
    <w:rsid w:val="4319568D"/>
    <w:rsid w:val="436F6737"/>
    <w:rsid w:val="43A081E4"/>
    <w:rsid w:val="43B1E5BB"/>
    <w:rsid w:val="43BA4BF8"/>
    <w:rsid w:val="43C53C20"/>
    <w:rsid w:val="4427B77A"/>
    <w:rsid w:val="446404A4"/>
    <w:rsid w:val="44A05C4C"/>
    <w:rsid w:val="4525A805"/>
    <w:rsid w:val="455C8216"/>
    <w:rsid w:val="45B0A806"/>
    <w:rsid w:val="45F178B5"/>
    <w:rsid w:val="462421AD"/>
    <w:rsid w:val="4643401B"/>
    <w:rsid w:val="46722884"/>
    <w:rsid w:val="469A54D3"/>
    <w:rsid w:val="46A707F9"/>
    <w:rsid w:val="46BDF392"/>
    <w:rsid w:val="46F1ECBA"/>
    <w:rsid w:val="4720BBC5"/>
    <w:rsid w:val="4773DD35"/>
    <w:rsid w:val="47AB8596"/>
    <w:rsid w:val="47C9AF53"/>
    <w:rsid w:val="481DF9F1"/>
    <w:rsid w:val="4831060B"/>
    <w:rsid w:val="48362534"/>
    <w:rsid w:val="484B3FB7"/>
    <w:rsid w:val="486B8C71"/>
    <w:rsid w:val="4873F307"/>
    <w:rsid w:val="48C10B14"/>
    <w:rsid w:val="49279854"/>
    <w:rsid w:val="4949B8A0"/>
    <w:rsid w:val="498A17BE"/>
    <w:rsid w:val="49CCD66C"/>
    <w:rsid w:val="4A507E86"/>
    <w:rsid w:val="4A58B3BE"/>
    <w:rsid w:val="4A59212F"/>
    <w:rsid w:val="4A997166"/>
    <w:rsid w:val="4AF31141"/>
    <w:rsid w:val="4B499398"/>
    <w:rsid w:val="4BAB93C9"/>
    <w:rsid w:val="4BBE6FE6"/>
    <w:rsid w:val="4BDC66F9"/>
    <w:rsid w:val="4C322FE5"/>
    <w:rsid w:val="4C351576"/>
    <w:rsid w:val="4C474E58"/>
    <w:rsid w:val="4C75FABD"/>
    <w:rsid w:val="4CFFAB67"/>
    <w:rsid w:val="4D099657"/>
    <w:rsid w:val="4D0DE481"/>
    <w:rsid w:val="4D2E3972"/>
    <w:rsid w:val="4D5C7FE1"/>
    <w:rsid w:val="4D75AB42"/>
    <w:rsid w:val="4D8F998F"/>
    <w:rsid w:val="4DE31EB9"/>
    <w:rsid w:val="4EA3A8FF"/>
    <w:rsid w:val="4EA566B8"/>
    <w:rsid w:val="4F2C7E04"/>
    <w:rsid w:val="4F55A4AB"/>
    <w:rsid w:val="4F82168E"/>
    <w:rsid w:val="4F8D6CAF"/>
    <w:rsid w:val="4FB5E104"/>
    <w:rsid w:val="4FDFABD8"/>
    <w:rsid w:val="4FF7274F"/>
    <w:rsid w:val="4FFEB9CB"/>
    <w:rsid w:val="50837FD1"/>
    <w:rsid w:val="5093FC62"/>
    <w:rsid w:val="50E7217E"/>
    <w:rsid w:val="51063E2F"/>
    <w:rsid w:val="51089FD8"/>
    <w:rsid w:val="5114E950"/>
    <w:rsid w:val="517CD26A"/>
    <w:rsid w:val="5192F7B0"/>
    <w:rsid w:val="5194F423"/>
    <w:rsid w:val="52B7A210"/>
    <w:rsid w:val="52F17D0F"/>
    <w:rsid w:val="533ADB3F"/>
    <w:rsid w:val="534B74FE"/>
    <w:rsid w:val="53BED575"/>
    <w:rsid w:val="53EF6664"/>
    <w:rsid w:val="54281219"/>
    <w:rsid w:val="5491F0E1"/>
    <w:rsid w:val="54DB9013"/>
    <w:rsid w:val="55416D0E"/>
    <w:rsid w:val="55740000"/>
    <w:rsid w:val="5606E48E"/>
    <w:rsid w:val="5630C2F6"/>
    <w:rsid w:val="5653692F"/>
    <w:rsid w:val="565F4078"/>
    <w:rsid w:val="565F5BCD"/>
    <w:rsid w:val="5661C006"/>
    <w:rsid w:val="5678EF2A"/>
    <w:rsid w:val="56B2EBF0"/>
    <w:rsid w:val="56B681D1"/>
    <w:rsid w:val="5718E612"/>
    <w:rsid w:val="577844C5"/>
    <w:rsid w:val="57B7E9BA"/>
    <w:rsid w:val="57EB16B5"/>
    <w:rsid w:val="5817BCBE"/>
    <w:rsid w:val="5826D303"/>
    <w:rsid w:val="58276F38"/>
    <w:rsid w:val="58DDD91E"/>
    <w:rsid w:val="5920F3C1"/>
    <w:rsid w:val="593775CE"/>
    <w:rsid w:val="594B890A"/>
    <w:rsid w:val="5995F926"/>
    <w:rsid w:val="59C4A293"/>
    <w:rsid w:val="5A795671"/>
    <w:rsid w:val="5A9EC9B4"/>
    <w:rsid w:val="5AAFE587"/>
    <w:rsid w:val="5AC2B3F5"/>
    <w:rsid w:val="5AD8CC3B"/>
    <w:rsid w:val="5B03AEFE"/>
    <w:rsid w:val="5B2ACF0D"/>
    <w:rsid w:val="5BCBABB2"/>
    <w:rsid w:val="5C1777A3"/>
    <w:rsid w:val="5C2342B8"/>
    <w:rsid w:val="5C24F0F3"/>
    <w:rsid w:val="5E3C9D6F"/>
    <w:rsid w:val="5E659CFC"/>
    <w:rsid w:val="5E68F5BA"/>
    <w:rsid w:val="5E7F8174"/>
    <w:rsid w:val="5EEEBCD8"/>
    <w:rsid w:val="5EEEDBD1"/>
    <w:rsid w:val="5F75E10A"/>
    <w:rsid w:val="5F78B907"/>
    <w:rsid w:val="5F81CF6B"/>
    <w:rsid w:val="5F9E9462"/>
    <w:rsid w:val="5FBACA8E"/>
    <w:rsid w:val="601CCB1B"/>
    <w:rsid w:val="603090FC"/>
    <w:rsid w:val="604F99F6"/>
    <w:rsid w:val="609E59DF"/>
    <w:rsid w:val="6113EA39"/>
    <w:rsid w:val="61439F04"/>
    <w:rsid w:val="61743E31"/>
    <w:rsid w:val="619D3DBE"/>
    <w:rsid w:val="61B89B7C"/>
    <w:rsid w:val="61E61CA9"/>
    <w:rsid w:val="61E9A496"/>
    <w:rsid w:val="61F9714A"/>
    <w:rsid w:val="6286B927"/>
    <w:rsid w:val="628C712E"/>
    <w:rsid w:val="62B54498"/>
    <w:rsid w:val="62EAD87C"/>
    <w:rsid w:val="62FB75D0"/>
    <w:rsid w:val="630289E7"/>
    <w:rsid w:val="63100E92"/>
    <w:rsid w:val="63D931E3"/>
    <w:rsid w:val="64228988"/>
    <w:rsid w:val="6428418F"/>
    <w:rsid w:val="6469963B"/>
    <w:rsid w:val="64ABDEF3"/>
    <w:rsid w:val="650C65F7"/>
    <w:rsid w:val="6558422E"/>
    <w:rsid w:val="65743B55"/>
    <w:rsid w:val="6574F88F"/>
    <w:rsid w:val="65A333C9"/>
    <w:rsid w:val="65C411F0"/>
    <w:rsid w:val="65E75B5C"/>
    <w:rsid w:val="65F0AEBB"/>
    <w:rsid w:val="65FD14FB"/>
    <w:rsid w:val="65FEF121"/>
    <w:rsid w:val="662D0C80"/>
    <w:rsid w:val="663A2AA9"/>
    <w:rsid w:val="6641D350"/>
    <w:rsid w:val="66674A2D"/>
    <w:rsid w:val="668C9236"/>
    <w:rsid w:val="669F061C"/>
    <w:rsid w:val="66BB1F9C"/>
    <w:rsid w:val="671EF01E"/>
    <w:rsid w:val="674E705F"/>
    <w:rsid w:val="675FE251"/>
    <w:rsid w:val="67832BBD"/>
    <w:rsid w:val="67A23C24"/>
    <w:rsid w:val="67DDA3B1"/>
    <w:rsid w:val="67FE5E66"/>
    <w:rsid w:val="68236836"/>
    <w:rsid w:val="68291C4B"/>
    <w:rsid w:val="68314B82"/>
    <w:rsid w:val="684F06AE"/>
    <w:rsid w:val="685B668D"/>
    <w:rsid w:val="688B495B"/>
    <w:rsid w:val="68DAD48B"/>
    <w:rsid w:val="68DCD24E"/>
    <w:rsid w:val="691541B7"/>
    <w:rsid w:val="692F6164"/>
    <w:rsid w:val="69322676"/>
    <w:rsid w:val="69354F07"/>
    <w:rsid w:val="694F693F"/>
    <w:rsid w:val="695221E1"/>
    <w:rsid w:val="695966B8"/>
    <w:rsid w:val="6960CF1D"/>
    <w:rsid w:val="69715539"/>
    <w:rsid w:val="69797412"/>
    <w:rsid w:val="69855A21"/>
    <w:rsid w:val="69D19E6F"/>
    <w:rsid w:val="69D525BB"/>
    <w:rsid w:val="69D96C97"/>
    <w:rsid w:val="6A04832F"/>
    <w:rsid w:val="6A8F4343"/>
    <w:rsid w:val="6A91F868"/>
    <w:rsid w:val="6AA5A3B2"/>
    <w:rsid w:val="6AC68AB4"/>
    <w:rsid w:val="6ACB31C5"/>
    <w:rsid w:val="6ACDF6D7"/>
    <w:rsid w:val="6AE0C545"/>
    <w:rsid w:val="6AF070E5"/>
    <w:rsid w:val="6AFD7D35"/>
    <w:rsid w:val="6AFE0BED"/>
    <w:rsid w:val="6B0C21FD"/>
    <w:rsid w:val="6B154473"/>
    <w:rsid w:val="6B2E1881"/>
    <w:rsid w:val="6B3AA670"/>
    <w:rsid w:val="6B6D6ED0"/>
    <w:rsid w:val="6B788861"/>
    <w:rsid w:val="6BB92FD6"/>
    <w:rsid w:val="6CB114D4"/>
    <w:rsid w:val="6CBEDE5E"/>
    <w:rsid w:val="6CFB9059"/>
    <w:rsid w:val="6CFD2267"/>
    <w:rsid w:val="6D70170F"/>
    <w:rsid w:val="6D9FE5D1"/>
    <w:rsid w:val="6E059799"/>
    <w:rsid w:val="6E2EBDFE"/>
    <w:rsid w:val="6E5AAEBF"/>
    <w:rsid w:val="6E62B0AF"/>
    <w:rsid w:val="6E8FB2AF"/>
    <w:rsid w:val="6E91000D"/>
    <w:rsid w:val="6EA50F92"/>
    <w:rsid w:val="6EA7B3D7"/>
    <w:rsid w:val="6ED972C5"/>
    <w:rsid w:val="6F4C7E92"/>
    <w:rsid w:val="6FB35804"/>
    <w:rsid w:val="6FC8A83C"/>
    <w:rsid w:val="6FF67F20"/>
    <w:rsid w:val="70396325"/>
    <w:rsid w:val="7040DFF3"/>
    <w:rsid w:val="704EAA2D"/>
    <w:rsid w:val="70950FAA"/>
    <w:rsid w:val="709C79A4"/>
    <w:rsid w:val="70A6377B"/>
    <w:rsid w:val="70ABF120"/>
    <w:rsid w:val="70B1764E"/>
    <w:rsid w:val="70C159C7"/>
    <w:rsid w:val="7174DE15"/>
    <w:rsid w:val="71924F81"/>
    <w:rsid w:val="71C45C7F"/>
    <w:rsid w:val="720A01C3"/>
    <w:rsid w:val="72384A05"/>
    <w:rsid w:val="72698DA1"/>
    <w:rsid w:val="72883A46"/>
    <w:rsid w:val="72AA8646"/>
    <w:rsid w:val="7310AE76"/>
    <w:rsid w:val="7334A8C6"/>
    <w:rsid w:val="73414FD0"/>
    <w:rsid w:val="73602CE0"/>
    <w:rsid w:val="73ED27BD"/>
    <w:rsid w:val="73FB7456"/>
    <w:rsid w:val="7442A9C2"/>
    <w:rsid w:val="749935A0"/>
    <w:rsid w:val="749C9D21"/>
    <w:rsid w:val="74C9F043"/>
    <w:rsid w:val="754F235C"/>
    <w:rsid w:val="75B9BC3A"/>
    <w:rsid w:val="765569A1"/>
    <w:rsid w:val="77225AB0"/>
    <w:rsid w:val="77229879"/>
    <w:rsid w:val="77243C53"/>
    <w:rsid w:val="77D462D0"/>
    <w:rsid w:val="7878BD2B"/>
    <w:rsid w:val="78796573"/>
    <w:rsid w:val="78C77D14"/>
    <w:rsid w:val="78CB9D88"/>
    <w:rsid w:val="78FA836C"/>
    <w:rsid w:val="794EA978"/>
    <w:rsid w:val="79703331"/>
    <w:rsid w:val="79C8BD21"/>
    <w:rsid w:val="79D8CE16"/>
    <w:rsid w:val="79E6B90B"/>
    <w:rsid w:val="79F63374"/>
    <w:rsid w:val="7A22947F"/>
    <w:rsid w:val="7A661F15"/>
    <w:rsid w:val="7A7A6596"/>
    <w:rsid w:val="7AB803C2"/>
    <w:rsid w:val="7ABE08D5"/>
    <w:rsid w:val="7B0C0392"/>
    <w:rsid w:val="7B1BFA51"/>
    <w:rsid w:val="7B3931C7"/>
    <w:rsid w:val="7B67634C"/>
    <w:rsid w:val="7B6ED993"/>
    <w:rsid w:val="7BBE64E0"/>
    <w:rsid w:val="7C27F965"/>
    <w:rsid w:val="7C29FCEF"/>
    <w:rsid w:val="7C4024A8"/>
    <w:rsid w:val="7C64D932"/>
    <w:rsid w:val="7CA7D3F3"/>
    <w:rsid w:val="7D19E50A"/>
    <w:rsid w:val="7D47FA6F"/>
    <w:rsid w:val="7D9DBFD7"/>
    <w:rsid w:val="7DCCCAE3"/>
    <w:rsid w:val="7DD2C18B"/>
    <w:rsid w:val="7DF51D66"/>
    <w:rsid w:val="7DF80B93"/>
    <w:rsid w:val="7E00A993"/>
    <w:rsid w:val="7E2E89D1"/>
    <w:rsid w:val="7E34E725"/>
    <w:rsid w:val="7E4F933C"/>
    <w:rsid w:val="7EC01D9C"/>
    <w:rsid w:val="7EE3CAD0"/>
    <w:rsid w:val="7F0DB724"/>
    <w:rsid w:val="7F44ED43"/>
    <w:rsid w:val="7F9C79F4"/>
    <w:rsid w:val="7FDD7473"/>
    <w:rsid w:val="7FDF74B5"/>
    <w:rsid w:val="7FE33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9F328"/>
  <w15:chartTrackingRefBased/>
  <w15:docId w15:val="{0C95DBF6-3163-4ADA-8560-EF6ACB338C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755c0a3d0714393" /><Relationship Type="http://schemas.openxmlformats.org/officeDocument/2006/relationships/numbering" Target="/word/numbering.xml" Id="R1e7d7eb79a5c4247" /><Relationship Type="http://schemas.openxmlformats.org/officeDocument/2006/relationships/hyperlink" Target="https://restore-mentalhealth.com/what-is-borderline-personality-disorder/" TargetMode="External" Id="R31403641a4fa4fce" /><Relationship Type="http://schemas.openxmlformats.org/officeDocument/2006/relationships/hyperlink" Target="https://restore-mentalhealth.com/schizotypal-personality-disorder/" TargetMode="External" Id="Rd7d1fcb5b40b419f" /><Relationship Type="http://schemas.openxmlformats.org/officeDocument/2006/relationships/hyperlink" Target="https://eur01.safelinks.protection.outlook.com/GetUrlReputation" TargetMode="External" Id="R7b2779e840ae495d" /><Relationship Type="http://schemas.openxmlformats.org/officeDocument/2006/relationships/hyperlink" Target="https://www.nhs.uk/mental-health/conditions/psychosis/symptoms/" TargetMode="External" Id="R112c5d5427324319" /><Relationship Type="http://schemas.openxmlformats.org/officeDocument/2006/relationships/hyperlink" Target="https://www.nhs.uk/mental-health/conditions/bipolar-disorder/overview/" TargetMode="External" Id="R61f197d0e8174580" /><Relationship Type="http://schemas.openxmlformats.org/officeDocument/2006/relationships/hyperlink" Target="https://www.peta.org/features/dahmer-bundy-and-other-killers-who-hurt-animals/" TargetMode="External" Id="R608ba42c0ebd45e4" /><Relationship Type="http://schemas.openxmlformats.org/officeDocument/2006/relationships/hyperlink" Target="https://restore-mentalhealth.com/killers-mind-jeffrey-dahmer/" TargetMode="External" Id="R41fa50eea2984848" /><Relationship Type="http://schemas.openxmlformats.org/officeDocument/2006/relationships/hyperlink" Target="https://www.sccjr.ac.uk/wp-content/uploads/2016/02/SCCJR-Causes-of-Crime.pdf" TargetMode="External" Id="Rd28fcb18db694a38" /><Relationship Type="http://schemas.openxmlformats.org/officeDocument/2006/relationships/hyperlink" Target="https://www.walesonline.co.uk/lifestyle/tv/jeffrey-dahmer-netflix-cast-episodes-25139236" TargetMode="External" Id="Rc9d1bbe267be4eb6" /><Relationship Type="http://schemas.openxmlformats.org/officeDocument/2006/relationships/hyperlink" Target="https://www.theguardian.com/lifeandstyle/2009/mar/07/ego-superego-id-sigmund-freud" TargetMode="External" Id="Rde241fe58f9b4c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Grant (2204610)</dc:creator>
  <keywords/>
  <dc:description/>
  <lastModifiedBy>Cameron Grant (2204610)</lastModifiedBy>
  <revision>6</revision>
  <dcterms:created xsi:type="dcterms:W3CDTF">2024-02-13T13:51:22.9833150Z</dcterms:created>
  <dcterms:modified xsi:type="dcterms:W3CDTF">2024-03-15T10:24:51.4842626Z</dcterms:modified>
</coreProperties>
</file>