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D7EA3" w14:textId="69150243" w:rsidR="008A0B87" w:rsidRPr="008A0B87" w:rsidRDefault="008A0B87" w:rsidP="008A0B87">
      <w:pPr>
        <w:rPr>
          <w:b/>
        </w:rPr>
      </w:pPr>
      <w:r w:rsidRPr="008A0B87">
        <w:rPr>
          <w:noProof/>
        </w:rPr>
        <w:drawing>
          <wp:anchor distT="0" distB="0" distL="114300" distR="114300" simplePos="0" relativeHeight="251659264" behindDoc="0" locked="0" layoutInCell="1" allowOverlap="1" wp14:anchorId="00D01E0D" wp14:editId="6683CB24">
            <wp:simplePos x="0" y="0"/>
            <wp:positionH relativeFrom="column">
              <wp:align>left</wp:align>
            </wp:positionH>
            <wp:positionV relativeFrom="paragraph">
              <wp:align>top</wp:align>
            </wp:positionV>
            <wp:extent cx="1809750" cy="723900"/>
            <wp:effectExtent l="0" t="0" r="0" b="0"/>
            <wp:wrapSquare wrapText="bothSides"/>
            <wp:docPr id="759329419"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8A0B87">
        <w:t xml:space="preserve"> </w:t>
      </w:r>
      <w:r w:rsidRPr="008A0B87">
        <w:br/>
      </w:r>
      <w:r w:rsidRPr="008A0B87">
        <w:rPr>
          <w:b/>
        </w:rPr>
        <w:t>APPENDIX GA36a</w:t>
      </w:r>
    </w:p>
    <w:p w14:paraId="4590099C" w14:textId="77777777" w:rsidR="008A0B87" w:rsidRPr="008A0B87" w:rsidRDefault="008A0B87" w:rsidP="008A0B87"/>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A0B87" w:rsidRPr="008A0B87" w14:paraId="0214E81D"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1CD752C" w14:textId="77777777" w:rsidR="008A0B87" w:rsidRPr="008A0B87" w:rsidRDefault="008A0B87" w:rsidP="008A0B87">
            <w:pPr>
              <w:rPr>
                <w:b/>
              </w:rPr>
            </w:pPr>
            <w:r w:rsidRPr="008A0B87">
              <w:rPr>
                <w:b/>
              </w:rPr>
              <w:t xml:space="preserve">LEVEL 4 ASSESSMENT SPECIFICATION </w:t>
            </w:r>
          </w:p>
        </w:tc>
      </w:tr>
    </w:tbl>
    <w:p w14:paraId="77194CD1" w14:textId="77777777" w:rsidR="008A0B87" w:rsidRPr="008A0B87" w:rsidRDefault="008A0B87" w:rsidP="008A0B87">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A0B87" w:rsidRPr="008A0B87" w14:paraId="68025737" w14:textId="77777777">
        <w:tc>
          <w:tcPr>
            <w:tcW w:w="2093" w:type="dxa"/>
            <w:tcBorders>
              <w:top w:val="single" w:sz="4" w:space="0" w:color="auto"/>
              <w:left w:val="single" w:sz="4" w:space="0" w:color="auto"/>
              <w:bottom w:val="single" w:sz="4" w:space="0" w:color="auto"/>
              <w:right w:val="single" w:sz="4" w:space="0" w:color="auto"/>
            </w:tcBorders>
            <w:hideMark/>
          </w:tcPr>
          <w:p w14:paraId="20A4D52E" w14:textId="77777777" w:rsidR="008A0B87" w:rsidRPr="008A0B87" w:rsidRDefault="008A0B87" w:rsidP="008A0B87">
            <w:pPr>
              <w:rPr>
                <w:b/>
              </w:rPr>
            </w:pPr>
            <w:r w:rsidRPr="008A0B87">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E931BCD" w14:textId="5E3548D9" w:rsidR="008A0B87" w:rsidRPr="008A0B87" w:rsidRDefault="008A0B87" w:rsidP="008A0B87">
            <w:pPr>
              <w:rPr>
                <w:b/>
              </w:rPr>
            </w:pPr>
            <w:r>
              <w:rPr>
                <w:b/>
              </w:rPr>
              <w:t>Cai Webster</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C9E7C5D" w14:textId="77777777" w:rsidR="008A0B87" w:rsidRPr="008A0B87" w:rsidRDefault="008A0B87" w:rsidP="008A0B87">
            <w:pPr>
              <w:rPr>
                <w:b/>
              </w:rPr>
            </w:pPr>
            <w:r w:rsidRPr="008A0B87">
              <w:rPr>
                <w:b/>
              </w:rPr>
              <w:t>Student ID number:</w:t>
            </w:r>
          </w:p>
        </w:tc>
        <w:tc>
          <w:tcPr>
            <w:tcW w:w="2268" w:type="dxa"/>
            <w:tcBorders>
              <w:top w:val="single" w:sz="4" w:space="0" w:color="auto"/>
              <w:left w:val="single" w:sz="4" w:space="0" w:color="auto"/>
              <w:bottom w:val="single" w:sz="4" w:space="0" w:color="auto"/>
              <w:right w:val="single" w:sz="4" w:space="0" w:color="auto"/>
            </w:tcBorders>
          </w:tcPr>
          <w:p w14:paraId="0715BD0D" w14:textId="530F719D" w:rsidR="008A0B87" w:rsidRPr="008A0B87" w:rsidRDefault="008A0B87" w:rsidP="008A0B87">
            <w:pPr>
              <w:rPr>
                <w:b/>
              </w:rPr>
            </w:pPr>
            <w:r>
              <w:rPr>
                <w:b/>
              </w:rPr>
              <w:t>2519062</w:t>
            </w:r>
          </w:p>
        </w:tc>
      </w:tr>
      <w:tr w:rsidR="008A0B87" w:rsidRPr="008A0B87" w14:paraId="3807254B" w14:textId="77777777">
        <w:tc>
          <w:tcPr>
            <w:tcW w:w="2093" w:type="dxa"/>
            <w:tcBorders>
              <w:top w:val="single" w:sz="4" w:space="0" w:color="auto"/>
              <w:left w:val="single" w:sz="4" w:space="0" w:color="auto"/>
              <w:bottom w:val="single" w:sz="4" w:space="0" w:color="auto"/>
              <w:right w:val="single" w:sz="4" w:space="0" w:color="auto"/>
            </w:tcBorders>
            <w:hideMark/>
          </w:tcPr>
          <w:p w14:paraId="3CD8BB5D" w14:textId="77777777" w:rsidR="008A0B87" w:rsidRPr="008A0B87" w:rsidRDefault="008A0B87" w:rsidP="008A0B87">
            <w:pPr>
              <w:rPr>
                <w:b/>
              </w:rPr>
            </w:pPr>
            <w:r w:rsidRPr="008A0B87">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198A537" w14:textId="77777777" w:rsidR="008A0B87" w:rsidRPr="008A0B87" w:rsidRDefault="008A0B87" w:rsidP="008A0B87">
            <w:r w:rsidRPr="008A0B87">
              <w:rPr>
                <w:b/>
                <w:bCs/>
              </w:rPr>
              <w:t>Construction Portfolio</w:t>
            </w:r>
          </w:p>
        </w:tc>
      </w:tr>
      <w:tr w:rsidR="008A0B87" w:rsidRPr="008A0B87" w14:paraId="6F9184C0" w14:textId="77777777">
        <w:tc>
          <w:tcPr>
            <w:tcW w:w="2093" w:type="dxa"/>
            <w:tcBorders>
              <w:top w:val="single" w:sz="4" w:space="0" w:color="auto"/>
              <w:left w:val="single" w:sz="4" w:space="0" w:color="auto"/>
              <w:bottom w:val="single" w:sz="4" w:space="0" w:color="auto"/>
              <w:right w:val="single" w:sz="4" w:space="0" w:color="auto"/>
            </w:tcBorders>
            <w:hideMark/>
          </w:tcPr>
          <w:p w14:paraId="052E80D2" w14:textId="77777777" w:rsidR="008A0B87" w:rsidRPr="008A0B87" w:rsidRDefault="008A0B87" w:rsidP="008A0B87">
            <w:pPr>
              <w:rPr>
                <w:b/>
              </w:rPr>
            </w:pPr>
            <w:r w:rsidRPr="008A0B87">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410B235" w14:textId="77777777" w:rsidR="008A0B87" w:rsidRPr="008A0B87" w:rsidRDefault="008A0B87" w:rsidP="008A0B87">
            <w:r w:rsidRPr="008A0B87">
              <w:rPr>
                <w:b/>
                <w:bCs/>
              </w:rPr>
              <w:t>Fundamentals of Construction Technology</w:t>
            </w:r>
          </w:p>
        </w:tc>
      </w:tr>
      <w:tr w:rsidR="008A0B87" w:rsidRPr="008A0B87" w14:paraId="461BEBF2" w14:textId="77777777">
        <w:tc>
          <w:tcPr>
            <w:tcW w:w="2093" w:type="dxa"/>
            <w:tcBorders>
              <w:top w:val="single" w:sz="4" w:space="0" w:color="auto"/>
              <w:left w:val="single" w:sz="4" w:space="0" w:color="auto"/>
              <w:bottom w:val="single" w:sz="4" w:space="0" w:color="auto"/>
              <w:right w:val="single" w:sz="4" w:space="0" w:color="auto"/>
            </w:tcBorders>
            <w:hideMark/>
          </w:tcPr>
          <w:p w14:paraId="3C9EB05D" w14:textId="77777777" w:rsidR="008A0B87" w:rsidRPr="008A0B87" w:rsidRDefault="008A0B87" w:rsidP="008A0B87">
            <w:pPr>
              <w:rPr>
                <w:b/>
              </w:rPr>
            </w:pPr>
            <w:r w:rsidRPr="008A0B87">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EE0A7F1" w14:textId="77777777" w:rsidR="008A0B87" w:rsidRPr="008A0B87" w:rsidRDefault="008A0B87" w:rsidP="008A0B87">
            <w:r w:rsidRPr="008A0B87">
              <w:rPr>
                <w:b/>
                <w:bCs/>
              </w:rPr>
              <w:t xml:space="preserve">ACBA4022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B979F50" w14:textId="77777777" w:rsidR="008A0B87" w:rsidRPr="008A0B87" w:rsidRDefault="008A0B87" w:rsidP="008A0B87">
            <w:pPr>
              <w:rPr>
                <w:b/>
              </w:rPr>
            </w:pPr>
            <w:r w:rsidRPr="008A0B87">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02C7CD4E" w14:textId="77777777" w:rsidR="008A0B87" w:rsidRPr="008A0B87" w:rsidRDefault="008A0B87" w:rsidP="008A0B87">
            <w:pPr>
              <w:rPr>
                <w:b/>
                <w:bCs/>
              </w:rPr>
            </w:pPr>
            <w:r w:rsidRPr="008A0B87">
              <w:rPr>
                <w:b/>
                <w:bCs/>
              </w:rPr>
              <w:t>50%</w:t>
            </w:r>
          </w:p>
        </w:tc>
      </w:tr>
      <w:tr w:rsidR="008A0B87" w:rsidRPr="008A0B87" w14:paraId="35E51AEB" w14:textId="77777777">
        <w:tc>
          <w:tcPr>
            <w:tcW w:w="2093" w:type="dxa"/>
            <w:tcBorders>
              <w:top w:val="single" w:sz="4" w:space="0" w:color="auto"/>
              <w:left w:val="single" w:sz="4" w:space="0" w:color="auto"/>
              <w:bottom w:val="single" w:sz="4" w:space="0" w:color="auto"/>
              <w:right w:val="single" w:sz="4" w:space="0" w:color="auto"/>
            </w:tcBorders>
            <w:hideMark/>
          </w:tcPr>
          <w:p w14:paraId="38378F1D" w14:textId="77777777" w:rsidR="008A0B87" w:rsidRPr="008A0B87" w:rsidRDefault="008A0B87" w:rsidP="008A0B87">
            <w:pPr>
              <w:rPr>
                <w:b/>
              </w:rPr>
            </w:pPr>
            <w:r w:rsidRPr="008A0B87">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467A211A" w14:textId="77777777" w:rsidR="008A0B87" w:rsidRPr="008A0B87" w:rsidRDefault="008A0B87" w:rsidP="008A0B87">
            <w:pPr>
              <w:rPr>
                <w:b/>
                <w:bCs/>
              </w:rPr>
            </w:pPr>
            <w:r w:rsidRPr="008A0B87">
              <w:rPr>
                <w:b/>
                <w:bCs/>
              </w:rPr>
              <w:t>Rhodri Thomas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654CCEB" w14:textId="77777777" w:rsidR="008A0B87" w:rsidRPr="008A0B87" w:rsidRDefault="008A0B87" w:rsidP="008A0B87">
            <w:pPr>
              <w:rPr>
                <w:b/>
              </w:rPr>
            </w:pPr>
            <w:r w:rsidRPr="008A0B87">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E46317C" w14:textId="77777777" w:rsidR="008A0B87" w:rsidRPr="008A0B87" w:rsidRDefault="008A0B87" w:rsidP="008A0B87">
            <w:pPr>
              <w:rPr>
                <w:b/>
                <w:bCs/>
              </w:rPr>
            </w:pPr>
            <w:r w:rsidRPr="008A0B87">
              <w:rPr>
                <w:b/>
                <w:bCs/>
              </w:rPr>
              <w:t>Allan Nantel</w:t>
            </w:r>
          </w:p>
        </w:tc>
      </w:tr>
      <w:tr w:rsidR="008A0B87" w:rsidRPr="008A0B87" w14:paraId="02161B54" w14:textId="77777777">
        <w:trPr>
          <w:trHeight w:val="975"/>
        </w:trPr>
        <w:tc>
          <w:tcPr>
            <w:tcW w:w="2093" w:type="dxa"/>
            <w:tcBorders>
              <w:top w:val="single" w:sz="4" w:space="0" w:color="auto"/>
              <w:left w:val="single" w:sz="4" w:space="0" w:color="auto"/>
              <w:bottom w:val="single" w:sz="4" w:space="0" w:color="auto"/>
              <w:right w:val="single" w:sz="4" w:space="0" w:color="auto"/>
            </w:tcBorders>
            <w:hideMark/>
          </w:tcPr>
          <w:p w14:paraId="31467E0B" w14:textId="77777777" w:rsidR="008A0B87" w:rsidRPr="008A0B87" w:rsidRDefault="008A0B87" w:rsidP="008A0B87">
            <w:pPr>
              <w:rPr>
                <w:b/>
              </w:rPr>
            </w:pPr>
            <w:r w:rsidRPr="008A0B87">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85E2936" w14:textId="77777777" w:rsidR="008A0B87" w:rsidRPr="008A0B87" w:rsidRDefault="008A0B87" w:rsidP="008A0B87">
            <w:pPr>
              <w:rPr>
                <w:b/>
                <w:bCs/>
              </w:rPr>
            </w:pPr>
            <w:r w:rsidRPr="008A0B87">
              <w:rPr>
                <w:b/>
                <w:bCs/>
              </w:rPr>
              <w:t>Case study</w:t>
            </w:r>
          </w:p>
        </w:tc>
        <w:tc>
          <w:tcPr>
            <w:tcW w:w="2268" w:type="dxa"/>
            <w:tcBorders>
              <w:top w:val="single" w:sz="4" w:space="0" w:color="auto"/>
              <w:left w:val="single" w:sz="4" w:space="0" w:color="auto"/>
              <w:bottom w:val="single" w:sz="4" w:space="0" w:color="auto"/>
              <w:right w:val="single" w:sz="4" w:space="0" w:color="auto"/>
            </w:tcBorders>
            <w:hideMark/>
          </w:tcPr>
          <w:p w14:paraId="4F5FE5D1" w14:textId="77777777" w:rsidR="008A0B87" w:rsidRPr="008A0B87" w:rsidRDefault="008A0B87" w:rsidP="008A0B87">
            <w:pPr>
              <w:rPr>
                <w:b/>
              </w:rPr>
            </w:pPr>
            <w:r w:rsidRPr="008A0B87">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D005DAA" w14:textId="77777777" w:rsidR="008A0B87" w:rsidRPr="008A0B87" w:rsidRDefault="008A0B87" w:rsidP="008A0B87">
            <w:pPr>
              <w:rPr>
                <w:b/>
                <w:bCs/>
              </w:rPr>
            </w:pPr>
            <w:r w:rsidRPr="008A0B87">
              <w:rPr>
                <w:b/>
                <w:bCs/>
              </w:rPr>
              <w:t>2,000 words (or equivalent) +/- 10%</w:t>
            </w:r>
          </w:p>
        </w:tc>
      </w:tr>
      <w:tr w:rsidR="008A0B87" w:rsidRPr="008A0B87" w14:paraId="417955AC" w14:textId="77777777">
        <w:tc>
          <w:tcPr>
            <w:tcW w:w="2093" w:type="dxa"/>
            <w:tcBorders>
              <w:top w:val="single" w:sz="4" w:space="0" w:color="auto"/>
              <w:left w:val="single" w:sz="4" w:space="0" w:color="auto"/>
              <w:bottom w:val="single" w:sz="4" w:space="0" w:color="auto"/>
              <w:right w:val="single" w:sz="4" w:space="0" w:color="auto"/>
            </w:tcBorders>
            <w:hideMark/>
          </w:tcPr>
          <w:p w14:paraId="25230D74" w14:textId="77777777" w:rsidR="008A0B87" w:rsidRPr="008A0B87" w:rsidRDefault="008A0B87" w:rsidP="008A0B87">
            <w:pPr>
              <w:rPr>
                <w:b/>
              </w:rPr>
            </w:pPr>
            <w:r w:rsidRPr="008A0B87">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4CC7EDDD" w14:textId="77777777" w:rsidR="008A0B87" w:rsidRPr="008A0B87" w:rsidRDefault="008A0B87" w:rsidP="008A0B87">
            <w:pPr>
              <w:rPr>
                <w:b/>
                <w:bCs/>
              </w:rPr>
            </w:pPr>
            <w:r w:rsidRPr="008A0B87">
              <w:rPr>
                <w:b/>
                <w:bCs/>
              </w:rPr>
              <w:t>08/1/26</w:t>
            </w:r>
          </w:p>
        </w:tc>
        <w:tc>
          <w:tcPr>
            <w:tcW w:w="2268" w:type="dxa"/>
            <w:tcBorders>
              <w:top w:val="single" w:sz="4" w:space="0" w:color="auto"/>
              <w:left w:val="single" w:sz="4" w:space="0" w:color="auto"/>
              <w:bottom w:val="single" w:sz="4" w:space="0" w:color="auto"/>
              <w:right w:val="single" w:sz="4" w:space="0" w:color="auto"/>
            </w:tcBorders>
            <w:hideMark/>
          </w:tcPr>
          <w:p w14:paraId="2CFD1625" w14:textId="77777777" w:rsidR="008A0B87" w:rsidRPr="008A0B87" w:rsidRDefault="008A0B87" w:rsidP="008A0B87">
            <w:pPr>
              <w:rPr>
                <w:b/>
              </w:rPr>
            </w:pPr>
            <w:r w:rsidRPr="008A0B87">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044761A3" w14:textId="77777777" w:rsidR="008A0B87" w:rsidRPr="008A0B87" w:rsidRDefault="008A0B87" w:rsidP="008A0B87">
            <w:pPr>
              <w:rPr>
                <w:b/>
                <w:bCs/>
              </w:rPr>
            </w:pPr>
            <w:r w:rsidRPr="008A0B87">
              <w:rPr>
                <w:b/>
                <w:bCs/>
              </w:rPr>
              <w:t>12/2/26</w:t>
            </w:r>
          </w:p>
        </w:tc>
      </w:tr>
      <w:tr w:rsidR="008A0B87" w:rsidRPr="008A0B87" w14:paraId="7EC1354D" w14:textId="77777777">
        <w:tc>
          <w:tcPr>
            <w:tcW w:w="2093" w:type="dxa"/>
            <w:tcBorders>
              <w:top w:val="single" w:sz="4" w:space="0" w:color="auto"/>
              <w:left w:val="single" w:sz="4" w:space="0" w:color="auto"/>
              <w:bottom w:val="single" w:sz="4" w:space="0" w:color="auto"/>
              <w:right w:val="single" w:sz="4" w:space="0" w:color="auto"/>
            </w:tcBorders>
            <w:hideMark/>
          </w:tcPr>
          <w:p w14:paraId="66D88ECF" w14:textId="77777777" w:rsidR="008A0B87" w:rsidRPr="008A0B87" w:rsidRDefault="008A0B87" w:rsidP="008A0B87">
            <w:pPr>
              <w:rPr>
                <w:b/>
              </w:rPr>
            </w:pPr>
            <w:r w:rsidRPr="008A0B87">
              <w:rPr>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1CEB878C" w14:textId="77777777" w:rsidR="008A0B87" w:rsidRPr="008A0B87" w:rsidRDefault="008A0B87" w:rsidP="008A0B87">
            <w:r w:rsidRPr="008A0B87">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BBD25D" w14:textId="77777777" w:rsidR="008A0B87" w:rsidRPr="008A0B87" w:rsidRDefault="008A0B87" w:rsidP="008A0B87">
            <w:pPr>
              <w:rPr>
                <w:b/>
              </w:rPr>
            </w:pPr>
            <w:r w:rsidRPr="008A0B87">
              <w:rPr>
                <w:b/>
              </w:rPr>
              <w:t xml:space="preserve">Alternative submission method (if applicable): </w:t>
            </w:r>
          </w:p>
          <w:p w14:paraId="4A81FEB8" w14:textId="77777777" w:rsidR="008A0B87" w:rsidRPr="008A0B87" w:rsidRDefault="008A0B87" w:rsidP="008A0B87">
            <w:pPr>
              <w:rPr>
                <w:b/>
              </w:rPr>
            </w:pPr>
            <w:r w:rsidRPr="008A0B87">
              <w:rPr>
                <w:b/>
              </w:rPr>
              <w:t>Late submission of the assessment will result in a late penalty mark:</w:t>
            </w:r>
          </w:p>
          <w:p w14:paraId="7815B6E0" w14:textId="77777777" w:rsidR="008A0B87" w:rsidRPr="008A0B87" w:rsidRDefault="008A0B87" w:rsidP="008A0B87">
            <w:r w:rsidRPr="008A0B87">
              <w:t xml:space="preserve">Work which is submitted up to 1 week late will be capped at 40% for the first attempt and will be awarded a mark of 0% for re-assessment. Late submission penalties may be lifted only if there is an approved extenuating circumstances claim. </w:t>
            </w:r>
          </w:p>
          <w:p w14:paraId="7415AE00" w14:textId="77777777" w:rsidR="008A0B87" w:rsidRPr="008A0B87" w:rsidRDefault="008A0B87" w:rsidP="008A0B87">
            <w:pPr>
              <w:rPr>
                <w:b/>
              </w:rPr>
            </w:pPr>
            <w:r w:rsidRPr="008A0B87">
              <w:t xml:space="preserve">Work submitted more than 1 week late will be considered as a non-submission and will not be marked. The work may be considered as a </w:t>
            </w:r>
            <w:r w:rsidRPr="008A0B87">
              <w:lastRenderedPageBreak/>
              <w:t xml:space="preserve">submission for reassessment if offered by an Examining Board or if there is an approved extenuating circumstances claim.  </w:t>
            </w:r>
          </w:p>
        </w:tc>
      </w:tr>
      <w:tr w:rsidR="008A0B87" w:rsidRPr="008A0B87" w14:paraId="25DD71F2" w14:textId="77777777">
        <w:tc>
          <w:tcPr>
            <w:tcW w:w="2093" w:type="dxa"/>
            <w:tcBorders>
              <w:top w:val="single" w:sz="4" w:space="0" w:color="auto"/>
              <w:left w:val="single" w:sz="4" w:space="0" w:color="auto"/>
              <w:bottom w:val="single" w:sz="4" w:space="0" w:color="auto"/>
              <w:right w:val="single" w:sz="4" w:space="0" w:color="auto"/>
            </w:tcBorders>
            <w:hideMark/>
          </w:tcPr>
          <w:p w14:paraId="5526BC30" w14:textId="77777777" w:rsidR="008A0B87" w:rsidRPr="008A0B87" w:rsidRDefault="008A0B87" w:rsidP="008A0B87">
            <w:pPr>
              <w:rPr>
                <w:b/>
              </w:rPr>
            </w:pPr>
            <w:r w:rsidRPr="008A0B87">
              <w:rPr>
                <w:b/>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A0E68F6" w14:textId="77777777" w:rsidR="008A0B87" w:rsidRPr="008A0B87" w:rsidRDefault="008A0B87" w:rsidP="008A0B87">
            <w:r w:rsidRPr="008A0B87">
              <w:t xml:space="preserve">Academic honesty is required. In the main body of your </w:t>
            </w:r>
            <w:proofErr w:type="gramStart"/>
            <w:r w:rsidRPr="008A0B87">
              <w:t>submission</w:t>
            </w:r>
            <w:proofErr w:type="gramEnd"/>
            <w:r w:rsidRPr="008A0B87">
              <w:t xml:space="preserve"> you must give credit to authors on whose research and ideas your work is based. Append to your submission a reference list that indicates the books, articles, etc. that you have used, cited or quoted </w:t>
            </w:r>
            <w:proofErr w:type="gramStart"/>
            <w:r w:rsidRPr="008A0B87">
              <w:t>in order to</w:t>
            </w:r>
            <w:proofErr w:type="gramEnd"/>
            <w:r w:rsidRPr="008A0B87">
              <w:t xml:space="preserve"> complete this assessment.  </w:t>
            </w:r>
          </w:p>
        </w:tc>
      </w:tr>
    </w:tbl>
    <w:p w14:paraId="2BCDABBF" w14:textId="2738F8B4" w:rsidR="008A0B87" w:rsidRPr="008A0B87" w:rsidRDefault="008A0B87" w:rsidP="008A0B87"/>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8A0B87" w:rsidRPr="008A0B87" w14:paraId="0EFFA916" w14:textId="77777777">
        <w:tc>
          <w:tcPr>
            <w:tcW w:w="9747" w:type="dxa"/>
            <w:tcBorders>
              <w:top w:val="single" w:sz="4" w:space="0" w:color="auto"/>
              <w:left w:val="single" w:sz="4" w:space="0" w:color="auto"/>
              <w:bottom w:val="single" w:sz="4" w:space="0" w:color="auto"/>
              <w:right w:val="single" w:sz="4" w:space="0" w:color="auto"/>
            </w:tcBorders>
            <w:hideMark/>
          </w:tcPr>
          <w:p w14:paraId="0C4293A9" w14:textId="77777777" w:rsidR="008A0B87" w:rsidRPr="008A0B87" w:rsidRDefault="008A0B87" w:rsidP="008A0B87">
            <w:pPr>
              <w:rPr>
                <w:b/>
              </w:rPr>
            </w:pPr>
            <w:r w:rsidRPr="008A0B87">
              <w:rPr>
                <w:b/>
              </w:rPr>
              <w:t xml:space="preserve">Module Learning Outcomes </w:t>
            </w:r>
          </w:p>
          <w:p w14:paraId="712762A1" w14:textId="77777777" w:rsidR="008A0B87" w:rsidRPr="008A0B87" w:rsidRDefault="008A0B87" w:rsidP="008A0B87">
            <w:r w:rsidRPr="008A0B87">
              <w:rPr>
                <w:b/>
              </w:rPr>
              <w:t>(from module syllabus)</w:t>
            </w:r>
          </w:p>
        </w:tc>
      </w:tr>
      <w:tr w:rsidR="008A0B87" w:rsidRPr="008A0B87" w14:paraId="74334819" w14:textId="77777777">
        <w:tc>
          <w:tcPr>
            <w:tcW w:w="9747" w:type="dxa"/>
            <w:tcBorders>
              <w:top w:val="single" w:sz="4" w:space="0" w:color="auto"/>
              <w:left w:val="single" w:sz="4" w:space="0" w:color="auto"/>
              <w:bottom w:val="single" w:sz="4" w:space="0" w:color="auto"/>
              <w:right w:val="single" w:sz="4" w:space="0" w:color="auto"/>
            </w:tcBorders>
          </w:tcPr>
          <w:p w14:paraId="0106685E" w14:textId="77777777" w:rsidR="008A0B87" w:rsidRPr="008A0B87" w:rsidRDefault="008A0B87" w:rsidP="008A0B87"/>
          <w:p w14:paraId="6DDE9A8A" w14:textId="77777777" w:rsidR="008A0B87" w:rsidRPr="008A0B87" w:rsidRDefault="008A0B87" w:rsidP="008A0B87">
            <w:pPr>
              <w:numPr>
                <w:ilvl w:val="0"/>
                <w:numId w:val="1"/>
              </w:numPr>
              <w:rPr>
                <w:lang w:val="en-US"/>
              </w:rPr>
            </w:pPr>
            <w:r w:rsidRPr="008A0B87">
              <w:rPr>
                <w:lang w:val="en-US"/>
              </w:rPr>
              <w:t>Interpret and produce annotated sketches that illustrate a broad range of common constructional forms, demonstrating understanding of their potential defect and repair needs.</w:t>
            </w:r>
          </w:p>
          <w:p w14:paraId="0FDB8969" w14:textId="77777777" w:rsidR="008A0B87" w:rsidRPr="008A0B87" w:rsidRDefault="008A0B87" w:rsidP="008A0B87"/>
        </w:tc>
      </w:tr>
    </w:tbl>
    <w:p w14:paraId="48DDAF3E" w14:textId="77777777" w:rsidR="008A0B87" w:rsidRPr="008A0B87" w:rsidRDefault="008A0B87" w:rsidP="008A0B87">
      <w:pPr>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A0B87" w:rsidRPr="008A0B87" w14:paraId="2B356E2D" w14:textId="7777777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B98AD18" w14:textId="77777777" w:rsidR="008A0B87" w:rsidRPr="008A0B87" w:rsidRDefault="008A0B87" w:rsidP="008A0B87">
            <w:pPr>
              <w:rPr>
                <w:b/>
              </w:rPr>
            </w:pPr>
            <w:r w:rsidRPr="008A0B87">
              <w:br w:type="page"/>
            </w:r>
            <w:r w:rsidRPr="008A0B87">
              <w:rPr>
                <w:b/>
              </w:rPr>
              <w:t>TASK DESCRIPTION</w:t>
            </w:r>
          </w:p>
        </w:tc>
      </w:tr>
    </w:tbl>
    <w:p w14:paraId="493C6C82" w14:textId="77777777" w:rsidR="008A0B87" w:rsidRPr="008A0B87" w:rsidRDefault="008A0B87" w:rsidP="008A0B87"/>
    <w:p w14:paraId="2E1B94F7" w14:textId="77777777" w:rsidR="008A0B87" w:rsidRPr="008A0B87" w:rsidRDefault="008A0B87" w:rsidP="008A0B87">
      <w:pPr>
        <w:rPr>
          <w:b/>
        </w:rPr>
      </w:pPr>
      <w:r w:rsidRPr="008A0B87">
        <w:rPr>
          <w:b/>
        </w:rPr>
        <w:t>Use of Generative AI in Assessment</w:t>
      </w:r>
    </w:p>
    <w:p w14:paraId="778233A2" w14:textId="4D1DB5F1" w:rsidR="008A0B87" w:rsidRPr="008A0B87" w:rsidRDefault="008A0B87" w:rsidP="008A0B87">
      <w:r w:rsidRPr="008A0B87">
        <w:tab/>
        <w:t>(Lecturer to indicate Yes or Not against each element)</w:t>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8A0B87" w:rsidRPr="008A0B87" w14:paraId="5E685A33" w14:textId="777777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903BEC4" w14:textId="77777777" w:rsidR="008A0B87" w:rsidRPr="008A0B87" w:rsidRDefault="008A0B87" w:rsidP="008A0B87">
            <w:pPr>
              <w:spacing w:after="160" w:line="278" w:lineRule="auto"/>
            </w:pPr>
            <w:r w:rsidRPr="008A0B87">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FBA5B36" w14:textId="77777777" w:rsidR="008A0B87" w:rsidRPr="008A0B87" w:rsidRDefault="008A0B87" w:rsidP="008A0B87">
            <w:pPr>
              <w:spacing w:after="160" w:line="278" w:lineRule="auto"/>
            </w:pPr>
            <w:r w:rsidRPr="008A0B87">
              <w:t>For this assessment, you can use Generative AI to support you in research and data analysis.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B4A2A0B" w14:textId="77777777" w:rsidR="008A0B87" w:rsidRPr="008A0B87" w:rsidRDefault="008A0B87" w:rsidP="008A0B87">
            <w:pPr>
              <w:spacing w:after="160" w:line="278" w:lineRule="auto"/>
            </w:pPr>
            <w:r w:rsidRPr="008A0B87">
              <w:t xml:space="preserve">Yes </w:t>
            </w:r>
            <w:sdt>
              <w:sdtPr>
                <w:id w:val="2132582787"/>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p w14:paraId="573BB28C" w14:textId="77777777" w:rsidR="008A0B87" w:rsidRPr="008A0B87" w:rsidRDefault="008A0B87" w:rsidP="008A0B87">
            <w:pPr>
              <w:spacing w:after="160" w:line="278" w:lineRule="auto"/>
            </w:pPr>
          </w:p>
          <w:p w14:paraId="283D9ACC" w14:textId="77777777" w:rsidR="008A0B87" w:rsidRPr="008A0B87" w:rsidRDefault="008A0B87" w:rsidP="008A0B87">
            <w:pPr>
              <w:spacing w:after="160" w:line="278" w:lineRule="auto"/>
            </w:pPr>
            <w:r w:rsidRPr="008A0B87">
              <w:t xml:space="preserve">No  </w:t>
            </w:r>
          </w:p>
        </w:tc>
      </w:tr>
      <w:tr w:rsidR="008A0B87" w:rsidRPr="008A0B87" w14:paraId="198B1D41"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4594B6A" w14:textId="77777777" w:rsidR="008A0B87" w:rsidRPr="008A0B87" w:rsidRDefault="008A0B87" w:rsidP="008A0B87">
            <w:pPr>
              <w:spacing w:after="160" w:line="278" w:lineRule="auto"/>
            </w:pPr>
            <w:r w:rsidRPr="008A0B87">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0AF0922" w14:textId="77777777" w:rsidR="008A0B87" w:rsidRPr="008A0B87" w:rsidRDefault="008A0B87" w:rsidP="008A0B87">
            <w:pPr>
              <w:spacing w:after="160" w:line="278" w:lineRule="auto"/>
            </w:pPr>
            <w:r w:rsidRPr="008A0B87">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5FE3F35" w14:textId="77777777" w:rsidR="008A0B87" w:rsidRPr="008A0B87" w:rsidRDefault="008A0B87" w:rsidP="008A0B87">
            <w:pPr>
              <w:spacing w:after="160" w:line="278" w:lineRule="auto"/>
            </w:pPr>
            <w:r w:rsidRPr="008A0B87">
              <w:t xml:space="preserve">Yes </w:t>
            </w:r>
            <w:sdt>
              <w:sdtPr>
                <w:id w:val="-1963106295"/>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p w14:paraId="65CBB6A2" w14:textId="77777777" w:rsidR="008A0B87" w:rsidRPr="008A0B87" w:rsidRDefault="008A0B87" w:rsidP="008A0B87">
            <w:pPr>
              <w:spacing w:after="160" w:line="278" w:lineRule="auto"/>
            </w:pPr>
          </w:p>
          <w:p w14:paraId="532A51A6" w14:textId="77777777" w:rsidR="008A0B87" w:rsidRPr="008A0B87" w:rsidRDefault="008A0B87" w:rsidP="008A0B87">
            <w:pPr>
              <w:spacing w:after="160" w:line="278" w:lineRule="auto"/>
            </w:pPr>
            <w:r w:rsidRPr="008A0B87">
              <w:t xml:space="preserve">No  </w:t>
            </w:r>
            <w:sdt>
              <w:sdtPr>
                <w:id w:val="-1770765072"/>
                <w14:checkbox>
                  <w14:checked w14:val="0"/>
                  <w14:checkedState w14:val="2612" w14:font="MS Gothic"/>
                  <w14:uncheckedState w14:val="2610" w14:font="MS Gothic"/>
                </w14:checkbox>
              </w:sdtPr>
              <w:sdtContent>
                <w:r w:rsidRPr="008A0B87">
                  <w:rPr>
                    <w:rFonts w:hint="eastAsia"/>
                  </w:rPr>
                  <w:t>☐</w:t>
                </w:r>
              </w:sdtContent>
            </w:sdt>
          </w:p>
        </w:tc>
      </w:tr>
      <w:tr w:rsidR="008A0B87" w:rsidRPr="008A0B87" w14:paraId="15BDD6A0"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8EE1930" w14:textId="77777777" w:rsidR="008A0B87" w:rsidRPr="008A0B87" w:rsidRDefault="008A0B87" w:rsidP="008A0B87">
            <w:pPr>
              <w:spacing w:after="160" w:line="278" w:lineRule="auto"/>
            </w:pPr>
            <w:bookmarkStart w:id="0" w:name="_Hlk199772705"/>
            <w:r w:rsidRPr="008A0B87">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49005C" w14:textId="77777777" w:rsidR="008A0B87" w:rsidRPr="008A0B87" w:rsidRDefault="008A0B87" w:rsidP="008A0B87">
            <w:pPr>
              <w:spacing w:after="160" w:line="278" w:lineRule="auto"/>
            </w:pPr>
            <w:r w:rsidRPr="008A0B87">
              <w:t>For this assessment, you can use Generative AI to check your own text/creation for grammatical and syntactical mistakes, including getting suggestions to rephrase your work.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9F8C8E" w14:textId="77777777" w:rsidR="008A0B87" w:rsidRPr="008A0B87" w:rsidRDefault="008A0B87" w:rsidP="008A0B87">
            <w:pPr>
              <w:spacing w:after="160" w:line="278" w:lineRule="auto"/>
            </w:pPr>
            <w:r w:rsidRPr="008A0B87">
              <w:t xml:space="preserve">Yes </w:t>
            </w:r>
            <w:sdt>
              <w:sdtPr>
                <w:id w:val="-1324893659"/>
                <w14:checkbox>
                  <w14:checked w14:val="0"/>
                  <w14:checkedState w14:val="2612" w14:font="MS Gothic"/>
                  <w14:uncheckedState w14:val="2610" w14:font="MS Gothic"/>
                </w14:checkbox>
              </w:sdtPr>
              <w:sdtContent>
                <w:r w:rsidRPr="008A0B87">
                  <w:rPr>
                    <w:rFonts w:hint="eastAsia"/>
                  </w:rPr>
                  <w:t>☐</w:t>
                </w:r>
              </w:sdtContent>
            </w:sdt>
          </w:p>
          <w:p w14:paraId="7BE01A32" w14:textId="77777777" w:rsidR="008A0B87" w:rsidRPr="008A0B87" w:rsidRDefault="008A0B87" w:rsidP="008A0B87">
            <w:pPr>
              <w:spacing w:after="160" w:line="278" w:lineRule="auto"/>
            </w:pPr>
          </w:p>
          <w:p w14:paraId="5F59DE9B" w14:textId="77777777" w:rsidR="008A0B87" w:rsidRPr="008A0B87" w:rsidRDefault="008A0B87" w:rsidP="008A0B87">
            <w:pPr>
              <w:spacing w:after="160" w:line="278" w:lineRule="auto"/>
            </w:pPr>
            <w:r w:rsidRPr="008A0B87">
              <w:t xml:space="preserve">No  </w:t>
            </w:r>
            <w:sdt>
              <w:sdtPr>
                <w:id w:val="-2147112077"/>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tc>
        <w:bookmarkEnd w:id="0"/>
      </w:tr>
      <w:tr w:rsidR="008A0B87" w:rsidRPr="008A0B87" w14:paraId="232450CD"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DF6456" w14:textId="77777777" w:rsidR="008A0B87" w:rsidRPr="008A0B87" w:rsidRDefault="008A0B87" w:rsidP="008A0B87">
            <w:pPr>
              <w:spacing w:after="160" w:line="278" w:lineRule="auto"/>
            </w:pPr>
            <w:r w:rsidRPr="008A0B87">
              <w:lastRenderedPageBreak/>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B18F129" w14:textId="77777777" w:rsidR="008A0B87" w:rsidRPr="008A0B87" w:rsidRDefault="008A0B87" w:rsidP="008A0B87">
            <w:pPr>
              <w:spacing w:after="160" w:line="278" w:lineRule="auto"/>
            </w:pPr>
            <w:r w:rsidRPr="008A0B87">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6E89B65" w14:textId="77777777" w:rsidR="008A0B87" w:rsidRPr="008A0B87" w:rsidRDefault="008A0B87" w:rsidP="008A0B87">
            <w:pPr>
              <w:spacing w:after="160" w:line="278" w:lineRule="auto"/>
            </w:pPr>
            <w:r w:rsidRPr="008A0B87">
              <w:t xml:space="preserve">Yes </w:t>
            </w:r>
            <w:sdt>
              <w:sdtPr>
                <w:id w:val="-369145368"/>
                <w14:checkbox>
                  <w14:checked w14:val="0"/>
                  <w14:checkedState w14:val="2612" w14:font="MS Gothic"/>
                  <w14:uncheckedState w14:val="2610" w14:font="MS Gothic"/>
                </w14:checkbox>
              </w:sdtPr>
              <w:sdtContent>
                <w:r w:rsidRPr="008A0B87">
                  <w:rPr>
                    <w:rFonts w:hint="eastAsia"/>
                  </w:rPr>
                  <w:t>☐</w:t>
                </w:r>
              </w:sdtContent>
            </w:sdt>
          </w:p>
          <w:p w14:paraId="749E41F0" w14:textId="77777777" w:rsidR="008A0B87" w:rsidRPr="008A0B87" w:rsidRDefault="008A0B87" w:rsidP="008A0B87">
            <w:pPr>
              <w:spacing w:after="160" w:line="278" w:lineRule="auto"/>
            </w:pPr>
          </w:p>
          <w:p w14:paraId="765482A1" w14:textId="77777777" w:rsidR="008A0B87" w:rsidRPr="008A0B87" w:rsidRDefault="008A0B87" w:rsidP="008A0B87">
            <w:pPr>
              <w:spacing w:after="160" w:line="278" w:lineRule="auto"/>
            </w:pPr>
            <w:r w:rsidRPr="008A0B87">
              <w:t xml:space="preserve">No  </w:t>
            </w:r>
            <w:sdt>
              <w:sdtPr>
                <w:id w:val="-1362739539"/>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tc>
      </w:tr>
      <w:tr w:rsidR="008A0B87" w:rsidRPr="008A0B87" w14:paraId="1FB7E20D"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3C9B1E" w14:textId="77777777" w:rsidR="008A0B87" w:rsidRPr="008A0B87" w:rsidRDefault="008A0B87" w:rsidP="008A0B87">
            <w:pPr>
              <w:spacing w:after="160" w:line="278" w:lineRule="auto"/>
            </w:pPr>
            <w:r w:rsidRPr="008A0B87">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17B527" w14:textId="77777777" w:rsidR="008A0B87" w:rsidRPr="008A0B87" w:rsidRDefault="008A0B87" w:rsidP="008A0B87">
            <w:pPr>
              <w:spacing w:after="160" w:line="278" w:lineRule="auto"/>
            </w:pPr>
            <w:r w:rsidRPr="008A0B87">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38D582F" w14:textId="77777777" w:rsidR="008A0B87" w:rsidRPr="008A0B87" w:rsidRDefault="008A0B87" w:rsidP="008A0B87">
            <w:pPr>
              <w:spacing w:after="160" w:line="278" w:lineRule="auto"/>
            </w:pPr>
            <w:r w:rsidRPr="008A0B87">
              <w:t xml:space="preserve">Yes </w:t>
            </w:r>
            <w:sdt>
              <w:sdtPr>
                <w:id w:val="2010552085"/>
                <w14:checkbox>
                  <w14:checked w14:val="0"/>
                  <w14:checkedState w14:val="2612" w14:font="MS Gothic"/>
                  <w14:uncheckedState w14:val="2610" w14:font="MS Gothic"/>
                </w14:checkbox>
              </w:sdtPr>
              <w:sdtContent>
                <w:r w:rsidRPr="008A0B87">
                  <w:rPr>
                    <w:rFonts w:hint="eastAsia"/>
                  </w:rPr>
                  <w:t>☐</w:t>
                </w:r>
              </w:sdtContent>
            </w:sdt>
          </w:p>
          <w:p w14:paraId="507CD3B2" w14:textId="77777777" w:rsidR="008A0B87" w:rsidRPr="008A0B87" w:rsidRDefault="008A0B87" w:rsidP="008A0B87">
            <w:pPr>
              <w:spacing w:after="160" w:line="278" w:lineRule="auto"/>
            </w:pPr>
          </w:p>
          <w:p w14:paraId="5FD23E96" w14:textId="77777777" w:rsidR="008A0B87" w:rsidRPr="008A0B87" w:rsidRDefault="008A0B87" w:rsidP="008A0B87">
            <w:pPr>
              <w:spacing w:after="160" w:line="278" w:lineRule="auto"/>
            </w:pPr>
            <w:r w:rsidRPr="008A0B87">
              <w:t xml:space="preserve">No  </w:t>
            </w:r>
            <w:sdt>
              <w:sdtPr>
                <w:id w:val="1717855451"/>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tc>
      </w:tr>
      <w:tr w:rsidR="008A0B87" w:rsidRPr="008A0B87" w14:paraId="55AEBA74"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67D33A" w14:textId="77777777" w:rsidR="008A0B87" w:rsidRPr="008A0B87" w:rsidRDefault="008A0B87" w:rsidP="008A0B87">
            <w:pPr>
              <w:spacing w:after="160" w:line="278" w:lineRule="auto"/>
            </w:pPr>
            <w:r w:rsidRPr="008A0B87">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1F5559" w14:textId="77777777" w:rsidR="008A0B87" w:rsidRPr="008A0B87" w:rsidRDefault="008A0B87" w:rsidP="008A0B87">
            <w:pPr>
              <w:spacing w:after="160" w:line="278" w:lineRule="auto"/>
            </w:pPr>
            <w:r w:rsidRPr="008A0B87">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B1A2C25" w14:textId="77777777" w:rsidR="008A0B87" w:rsidRPr="008A0B87" w:rsidRDefault="008A0B87" w:rsidP="008A0B87">
            <w:pPr>
              <w:spacing w:after="160" w:line="278" w:lineRule="auto"/>
            </w:pPr>
            <w:r w:rsidRPr="008A0B87">
              <w:t xml:space="preserve">Yes </w:t>
            </w:r>
            <w:sdt>
              <w:sdtPr>
                <w:id w:val="1136687853"/>
                <w14:checkbox>
                  <w14:checked w14:val="0"/>
                  <w14:checkedState w14:val="2612" w14:font="MS Gothic"/>
                  <w14:uncheckedState w14:val="2610" w14:font="MS Gothic"/>
                </w14:checkbox>
              </w:sdtPr>
              <w:sdtContent>
                <w:r w:rsidRPr="008A0B87">
                  <w:rPr>
                    <w:rFonts w:hint="eastAsia"/>
                  </w:rPr>
                  <w:t>☐</w:t>
                </w:r>
              </w:sdtContent>
            </w:sdt>
          </w:p>
          <w:p w14:paraId="161C681A" w14:textId="77777777" w:rsidR="008A0B87" w:rsidRPr="008A0B87" w:rsidRDefault="008A0B87" w:rsidP="008A0B87">
            <w:pPr>
              <w:spacing w:after="160" w:line="278" w:lineRule="auto"/>
            </w:pPr>
          </w:p>
          <w:p w14:paraId="5AD26D0F" w14:textId="77777777" w:rsidR="008A0B87" w:rsidRPr="008A0B87" w:rsidRDefault="008A0B87" w:rsidP="008A0B87">
            <w:pPr>
              <w:spacing w:after="160" w:line="278" w:lineRule="auto"/>
            </w:pPr>
            <w:r w:rsidRPr="008A0B87">
              <w:t xml:space="preserve">No  </w:t>
            </w:r>
            <w:sdt>
              <w:sdtPr>
                <w:id w:val="648559774"/>
                <w14:checkbox>
                  <w14:checked w14:val="1"/>
                  <w14:checkedState w14:val="2612" w14:font="MS Gothic"/>
                  <w14:uncheckedState w14:val="2610" w14:font="MS Gothic"/>
                </w14:checkbox>
              </w:sdtPr>
              <w:sdtContent>
                <w:r w:rsidRPr="008A0B87">
                  <w:rPr>
                    <w:rFonts w:ascii="Segoe UI Symbol" w:hAnsi="Segoe UI Symbol" w:cs="Segoe UI Symbol"/>
                  </w:rPr>
                  <w:t>☒</w:t>
                </w:r>
              </w:sdtContent>
            </w:sdt>
          </w:p>
        </w:tc>
      </w:tr>
      <w:tr w:rsidR="008A0B87" w:rsidRPr="008A0B87" w14:paraId="7CBE2E85" w14:textId="777777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B33E476" w14:textId="77777777" w:rsidR="008A0B87" w:rsidRPr="008A0B87" w:rsidRDefault="008A0B87" w:rsidP="008A0B87">
            <w:pPr>
              <w:spacing w:after="160" w:line="278" w:lineRule="auto"/>
            </w:pPr>
            <w:r w:rsidRPr="008A0B87">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0D04110" w14:textId="77777777" w:rsidR="008A0B87" w:rsidRPr="008A0B87" w:rsidRDefault="008A0B87" w:rsidP="008A0B87">
            <w:pPr>
              <w:spacing w:after="160" w:line="278" w:lineRule="auto"/>
            </w:pPr>
            <w:r w:rsidRPr="008A0B87">
              <w:t xml:space="preserve">For this assessment, you are not allowed to use </w:t>
            </w:r>
            <w:r w:rsidRPr="008A0B87">
              <w:rPr>
                <w:b/>
                <w:bCs/>
              </w:rPr>
              <w:t>any</w:t>
            </w:r>
            <w:r w:rsidRPr="008A0B87">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05CAD25" w14:textId="77777777" w:rsidR="008A0B87" w:rsidRPr="008A0B87" w:rsidRDefault="008A0B87" w:rsidP="008A0B87">
            <w:pPr>
              <w:spacing w:after="160" w:line="278" w:lineRule="auto"/>
            </w:pPr>
            <w:r w:rsidRPr="008A0B87">
              <w:t xml:space="preserve">Yes </w:t>
            </w:r>
          </w:p>
          <w:p w14:paraId="0E6B5656" w14:textId="77777777" w:rsidR="008A0B87" w:rsidRPr="008A0B87" w:rsidRDefault="008A0B87" w:rsidP="008A0B87">
            <w:pPr>
              <w:spacing w:after="160" w:line="278" w:lineRule="auto"/>
            </w:pPr>
          </w:p>
          <w:p w14:paraId="46DBE3C7" w14:textId="77777777" w:rsidR="008A0B87" w:rsidRPr="008A0B87" w:rsidRDefault="008A0B87" w:rsidP="008A0B87">
            <w:pPr>
              <w:spacing w:after="160" w:line="278" w:lineRule="auto"/>
            </w:pPr>
            <w:proofErr w:type="gramStart"/>
            <w:r w:rsidRPr="008A0B87">
              <w:t>No  X</w:t>
            </w:r>
            <w:proofErr w:type="gramEnd"/>
          </w:p>
        </w:tc>
      </w:tr>
    </w:tbl>
    <w:p w14:paraId="1B8F9A7B" w14:textId="77777777" w:rsidR="008A0B87" w:rsidRDefault="008A0B87"/>
    <w:p w14:paraId="7EAA535A" w14:textId="77777777" w:rsidR="00745E8F" w:rsidRDefault="00745E8F"/>
    <w:p w14:paraId="7ECEA79D" w14:textId="77777777" w:rsidR="00745E8F" w:rsidRDefault="00745E8F"/>
    <w:p w14:paraId="1CF14B7F" w14:textId="77777777" w:rsidR="00745E8F" w:rsidRDefault="00745E8F"/>
    <w:p w14:paraId="7DBED086" w14:textId="77777777" w:rsidR="00745E8F" w:rsidRDefault="00745E8F"/>
    <w:p w14:paraId="28898F7D" w14:textId="77777777" w:rsidR="00745E8F" w:rsidRDefault="00745E8F"/>
    <w:p w14:paraId="38533BA8" w14:textId="77777777" w:rsidR="00745E8F" w:rsidRDefault="00745E8F"/>
    <w:p w14:paraId="4D3DE405" w14:textId="77777777" w:rsidR="00745E8F" w:rsidRDefault="00745E8F"/>
    <w:p w14:paraId="682E46E3" w14:textId="77777777" w:rsidR="00745E8F" w:rsidRDefault="00745E8F"/>
    <w:p w14:paraId="25F85A3E" w14:textId="77777777" w:rsidR="00745E8F" w:rsidRDefault="00745E8F"/>
    <w:p w14:paraId="0A33D360" w14:textId="77777777" w:rsidR="00745E8F" w:rsidRDefault="00745E8F"/>
    <w:p w14:paraId="2EBAD431" w14:textId="77777777" w:rsidR="00745E8F" w:rsidRDefault="00745E8F"/>
    <w:p w14:paraId="3AA28103" w14:textId="77777777" w:rsidR="00745E8F" w:rsidRDefault="00745E8F"/>
    <w:p w14:paraId="2A637E29" w14:textId="77777777" w:rsidR="00745E8F" w:rsidRDefault="00745E8F"/>
    <w:p w14:paraId="7E2131E9" w14:textId="77777777" w:rsidR="00745E8F" w:rsidRDefault="00745E8F"/>
    <w:p w14:paraId="38717AA2" w14:textId="77777777" w:rsidR="00745E8F" w:rsidRDefault="00745E8F" w:rsidP="00745E8F">
      <w:pPr>
        <w:jc w:val="center"/>
        <w:rPr>
          <w:sz w:val="32"/>
          <w:szCs w:val="32"/>
        </w:rPr>
      </w:pPr>
    </w:p>
    <w:p w14:paraId="19CDD39F" w14:textId="77777777" w:rsidR="00745E8F" w:rsidRDefault="00745E8F" w:rsidP="00745E8F">
      <w:pPr>
        <w:jc w:val="center"/>
        <w:rPr>
          <w:sz w:val="32"/>
          <w:szCs w:val="32"/>
        </w:rPr>
      </w:pPr>
    </w:p>
    <w:p w14:paraId="08286770" w14:textId="77777777" w:rsidR="00745E8F" w:rsidRDefault="00745E8F" w:rsidP="00745E8F">
      <w:pPr>
        <w:jc w:val="center"/>
        <w:rPr>
          <w:sz w:val="32"/>
          <w:szCs w:val="32"/>
        </w:rPr>
      </w:pPr>
    </w:p>
    <w:p w14:paraId="6BE371AF" w14:textId="77777777" w:rsidR="00745E8F" w:rsidRDefault="00745E8F" w:rsidP="00745E8F">
      <w:pPr>
        <w:jc w:val="center"/>
        <w:rPr>
          <w:sz w:val="32"/>
          <w:szCs w:val="32"/>
        </w:rPr>
      </w:pPr>
    </w:p>
    <w:p w14:paraId="3712725F" w14:textId="77777777" w:rsidR="00745E8F" w:rsidRDefault="00745E8F" w:rsidP="00745E8F">
      <w:pPr>
        <w:jc w:val="center"/>
        <w:rPr>
          <w:sz w:val="32"/>
          <w:szCs w:val="32"/>
        </w:rPr>
      </w:pPr>
    </w:p>
    <w:p w14:paraId="63002CAF" w14:textId="77777777" w:rsidR="00745E8F" w:rsidRDefault="00745E8F" w:rsidP="00745E8F">
      <w:pPr>
        <w:jc w:val="center"/>
        <w:rPr>
          <w:sz w:val="32"/>
          <w:szCs w:val="32"/>
        </w:rPr>
      </w:pPr>
    </w:p>
    <w:p w14:paraId="78261FFE" w14:textId="77777777" w:rsidR="00745E8F" w:rsidRDefault="00745E8F" w:rsidP="00745E8F">
      <w:pPr>
        <w:jc w:val="center"/>
        <w:rPr>
          <w:sz w:val="32"/>
          <w:szCs w:val="32"/>
        </w:rPr>
      </w:pPr>
    </w:p>
    <w:p w14:paraId="424D83C8" w14:textId="18BF261F" w:rsidR="00745E8F" w:rsidRPr="00BE2CFB" w:rsidRDefault="00745E8F" w:rsidP="00745E8F">
      <w:pPr>
        <w:jc w:val="center"/>
        <w:rPr>
          <w:sz w:val="32"/>
          <w:szCs w:val="32"/>
        </w:rPr>
      </w:pPr>
      <w:r w:rsidRPr="00BE2CFB">
        <w:rPr>
          <w:sz w:val="32"/>
          <w:szCs w:val="32"/>
        </w:rPr>
        <w:t>Cai Webster</w:t>
      </w:r>
    </w:p>
    <w:p w14:paraId="32C56CF1" w14:textId="77777777" w:rsidR="00745E8F" w:rsidRPr="00BE2CFB" w:rsidRDefault="00745E8F" w:rsidP="00745E8F">
      <w:pPr>
        <w:jc w:val="center"/>
        <w:rPr>
          <w:sz w:val="32"/>
          <w:szCs w:val="32"/>
        </w:rPr>
      </w:pPr>
      <w:r w:rsidRPr="00BE2CFB">
        <w:rPr>
          <w:sz w:val="32"/>
          <w:szCs w:val="32"/>
        </w:rPr>
        <w:t>2519062</w:t>
      </w:r>
    </w:p>
    <w:p w14:paraId="5AF138DC" w14:textId="77777777" w:rsidR="00745E8F" w:rsidRPr="00BE2CFB" w:rsidRDefault="00745E8F" w:rsidP="00745E8F">
      <w:pPr>
        <w:jc w:val="center"/>
        <w:rPr>
          <w:sz w:val="32"/>
          <w:szCs w:val="32"/>
        </w:rPr>
      </w:pPr>
      <w:r w:rsidRPr="00BE2CFB">
        <w:rPr>
          <w:sz w:val="32"/>
          <w:szCs w:val="32"/>
        </w:rPr>
        <w:t>BSc Quantity Surveying</w:t>
      </w:r>
    </w:p>
    <w:p w14:paraId="731F2B8E" w14:textId="5AD7C2C3" w:rsidR="00745E8F" w:rsidRPr="00BE2CFB" w:rsidRDefault="00745E8F" w:rsidP="00745E8F">
      <w:pPr>
        <w:jc w:val="center"/>
        <w:rPr>
          <w:sz w:val="32"/>
          <w:szCs w:val="32"/>
        </w:rPr>
      </w:pPr>
      <w:r>
        <w:rPr>
          <w:sz w:val="32"/>
          <w:szCs w:val="32"/>
        </w:rPr>
        <w:t>Fundamentals of Construction Technology</w:t>
      </w:r>
    </w:p>
    <w:p w14:paraId="0DD6EC69" w14:textId="096D44E3" w:rsidR="00745E8F" w:rsidRDefault="00745E8F" w:rsidP="00745E8F">
      <w:pPr>
        <w:jc w:val="center"/>
        <w:rPr>
          <w:sz w:val="32"/>
          <w:szCs w:val="32"/>
        </w:rPr>
      </w:pPr>
      <w:r>
        <w:rPr>
          <w:sz w:val="32"/>
          <w:szCs w:val="32"/>
        </w:rPr>
        <w:t>08</w:t>
      </w:r>
      <w:r w:rsidRPr="00BE2CFB">
        <w:rPr>
          <w:sz w:val="32"/>
          <w:szCs w:val="32"/>
        </w:rPr>
        <w:t>/</w:t>
      </w:r>
      <w:r>
        <w:rPr>
          <w:sz w:val="32"/>
          <w:szCs w:val="32"/>
        </w:rPr>
        <w:t>01</w:t>
      </w:r>
      <w:r w:rsidRPr="00BE2CFB">
        <w:rPr>
          <w:sz w:val="32"/>
          <w:szCs w:val="32"/>
        </w:rPr>
        <w:t>/202</w:t>
      </w:r>
      <w:r>
        <w:rPr>
          <w:sz w:val="32"/>
          <w:szCs w:val="32"/>
        </w:rPr>
        <w:t>6</w:t>
      </w:r>
    </w:p>
    <w:p w14:paraId="29A4461C" w14:textId="77777777" w:rsidR="00745E8F" w:rsidRDefault="00745E8F" w:rsidP="00745E8F">
      <w:pPr>
        <w:jc w:val="center"/>
        <w:rPr>
          <w:sz w:val="32"/>
          <w:szCs w:val="32"/>
        </w:rPr>
      </w:pPr>
    </w:p>
    <w:p w14:paraId="2AA442CA" w14:textId="77777777" w:rsidR="00745E8F" w:rsidRDefault="00745E8F" w:rsidP="00745E8F">
      <w:pPr>
        <w:jc w:val="center"/>
        <w:rPr>
          <w:sz w:val="32"/>
          <w:szCs w:val="32"/>
        </w:rPr>
      </w:pPr>
    </w:p>
    <w:p w14:paraId="5DEBD2CD" w14:textId="77777777" w:rsidR="00745E8F" w:rsidRDefault="00745E8F" w:rsidP="00745E8F">
      <w:pPr>
        <w:jc w:val="center"/>
        <w:rPr>
          <w:sz w:val="32"/>
          <w:szCs w:val="32"/>
        </w:rPr>
      </w:pPr>
    </w:p>
    <w:p w14:paraId="78C7AF5A" w14:textId="77777777" w:rsidR="00745E8F" w:rsidRDefault="00745E8F" w:rsidP="00745E8F">
      <w:pPr>
        <w:jc w:val="center"/>
        <w:rPr>
          <w:sz w:val="32"/>
          <w:szCs w:val="32"/>
        </w:rPr>
      </w:pPr>
    </w:p>
    <w:p w14:paraId="31859B15" w14:textId="77777777" w:rsidR="00745E8F" w:rsidRDefault="00745E8F" w:rsidP="00745E8F">
      <w:pPr>
        <w:jc w:val="center"/>
        <w:rPr>
          <w:sz w:val="32"/>
          <w:szCs w:val="32"/>
        </w:rPr>
      </w:pPr>
    </w:p>
    <w:p w14:paraId="789A14B9" w14:textId="77777777" w:rsidR="00745E8F" w:rsidRDefault="00745E8F" w:rsidP="00745E8F">
      <w:pPr>
        <w:jc w:val="center"/>
        <w:rPr>
          <w:sz w:val="32"/>
          <w:szCs w:val="32"/>
        </w:rPr>
      </w:pPr>
    </w:p>
    <w:p w14:paraId="5F301884" w14:textId="77777777" w:rsidR="00745E8F" w:rsidRDefault="00745E8F" w:rsidP="00745E8F">
      <w:pPr>
        <w:jc w:val="center"/>
        <w:rPr>
          <w:sz w:val="32"/>
          <w:szCs w:val="32"/>
        </w:rPr>
      </w:pPr>
    </w:p>
    <w:p w14:paraId="74F92BD2" w14:textId="77777777" w:rsidR="00745E8F" w:rsidRDefault="00745E8F" w:rsidP="00745E8F">
      <w:pPr>
        <w:jc w:val="center"/>
        <w:rPr>
          <w:sz w:val="32"/>
          <w:szCs w:val="32"/>
        </w:rPr>
      </w:pPr>
    </w:p>
    <w:p w14:paraId="72A78EE7" w14:textId="77777777" w:rsidR="00745E8F" w:rsidRDefault="00745E8F" w:rsidP="00745E8F">
      <w:pPr>
        <w:jc w:val="center"/>
        <w:rPr>
          <w:sz w:val="32"/>
          <w:szCs w:val="32"/>
        </w:rPr>
      </w:pPr>
    </w:p>
    <w:p w14:paraId="37EE7E51" w14:textId="77777777" w:rsidR="00745E8F" w:rsidRDefault="00745E8F" w:rsidP="00745E8F">
      <w:pPr>
        <w:jc w:val="center"/>
        <w:rPr>
          <w:sz w:val="32"/>
          <w:szCs w:val="32"/>
        </w:rPr>
      </w:pPr>
    </w:p>
    <w:p w14:paraId="283676EB" w14:textId="77777777" w:rsidR="00745E8F" w:rsidRDefault="00745E8F" w:rsidP="00745E8F">
      <w:pPr>
        <w:jc w:val="center"/>
        <w:rPr>
          <w:sz w:val="32"/>
          <w:szCs w:val="32"/>
        </w:rPr>
      </w:pPr>
    </w:p>
    <w:p w14:paraId="6FA41FC7" w14:textId="3F0455B6" w:rsidR="00745E8F" w:rsidRPr="00745E8F" w:rsidRDefault="00745E8F" w:rsidP="00745E8F">
      <w:pPr>
        <w:rPr>
          <w:b/>
          <w:bCs/>
          <w:u w:val="single"/>
        </w:rPr>
      </w:pPr>
      <w:r w:rsidRPr="00745E8F">
        <w:rPr>
          <w:b/>
          <w:bCs/>
          <w:u w:val="single"/>
        </w:rPr>
        <w:lastRenderedPageBreak/>
        <w:t>Introduction</w:t>
      </w:r>
    </w:p>
    <w:p w14:paraId="2DCD9157" w14:textId="73275556" w:rsidR="00745E8F" w:rsidRDefault="00745E8F">
      <w:r>
        <w:t>Rhyd-y-car terrace is a row of six workers’ houses which have been re-constructed</w:t>
      </w:r>
      <w:r w:rsidR="00E031B3">
        <w:t xml:space="preserve"> at St Fagans National Museum of History</w:t>
      </w:r>
      <w:r>
        <w:t xml:space="preserve">, originally built </w:t>
      </w:r>
      <w:r w:rsidR="00E031B3">
        <w:t xml:space="preserve">around 1795 </w:t>
      </w:r>
      <w:r>
        <w:t>by Richard Crawshay to accommodate employees that worked at his iron-ming operations based in Merthyr Tydfil</w:t>
      </w:r>
      <w:r w:rsidR="00E031B3">
        <w:t>, the terrace being constructed using locally available materials and vernacular techniques typical of early industrial housing</w:t>
      </w:r>
      <w:r>
        <w:t xml:space="preserve">. </w:t>
      </w:r>
      <w:r w:rsidR="004052B9">
        <w:t xml:space="preserve">The row of houses represents a typical form of early industrial housing in the South-Wales area, characterised by compact plans, locally sourced materials and minimal facilities. </w:t>
      </w:r>
    </w:p>
    <w:p w14:paraId="0F744B11" w14:textId="4E6CCCC2" w:rsidR="004052B9" w:rsidRDefault="004052B9">
      <w:r>
        <w:t xml:space="preserve">The purpose of the restoration of the houses is to reflect on the different periods in their occupation, specifically, 1805, 1855, 1895, 1925, 1955 and 1985, showing how domestic buildings have changed and developed throughout the years in response to </w:t>
      </w:r>
      <w:r w:rsidR="00C40514">
        <w:t>technological innovation, legislation, social expectations and improvements in health, comfort and performance.</w:t>
      </w:r>
    </w:p>
    <w:p w14:paraId="7359727E" w14:textId="23A51AC5" w:rsidR="00E031B3" w:rsidRDefault="00E031B3">
      <w:r>
        <w:t>This report will examen the material and architectural differences between each of the six houses, with focuses on factors such as doors, windows, wall coverings, roof coverings, eaves, internal joinery, floor finishes, eaves and rainwater goods and why changes were made throughout the years, paying particular attention to how each modification addressed deficiencies in earlier construction and how they have improved over time.</w:t>
      </w:r>
    </w:p>
    <w:p w14:paraId="23980E85" w14:textId="77777777" w:rsidR="00E031B3" w:rsidRDefault="00E031B3"/>
    <w:p w14:paraId="78594DBD" w14:textId="0391B8BF" w:rsidR="00E031B3" w:rsidRDefault="00E031B3">
      <w:pPr>
        <w:rPr>
          <w:b/>
          <w:bCs/>
          <w:u w:val="single"/>
        </w:rPr>
      </w:pPr>
      <w:r>
        <w:rPr>
          <w:b/>
          <w:bCs/>
          <w:u w:val="single"/>
        </w:rPr>
        <w:t>1805 House: Early Industrial Construction</w:t>
      </w:r>
    </w:p>
    <w:p w14:paraId="43DDC622" w14:textId="0088F213" w:rsidR="00E031B3" w:rsidRDefault="00E031B3">
      <w:r>
        <w:t xml:space="preserve">The house from 1805 represents the earliest phase of occupation at </w:t>
      </w:r>
      <w:r w:rsidR="001F5869">
        <w:t>R</w:t>
      </w:r>
      <w:r>
        <w:t>hyd-y-car terrace and reflects an early year approach to construction which is purely functional based.</w:t>
      </w:r>
    </w:p>
    <w:p w14:paraId="5AC6C338" w14:textId="3C9B39E3" w:rsidR="00EA7D59" w:rsidRDefault="00EA7D59">
      <w:r>
        <w:t>The windows and doors of this house were both made from small timber frames with glazing windows. These windows and doors had limited opening space which did reduce heat loss but also resulted in inadequate daylighting and ventilation throughout the house. The poor air movement would contribute to the internal accumulation of moisture within the house which would make for unhealthy living conditions. The doors were also formed from vertical timer bonds with minimal sealing which allowed for uncontrolled air infiltration.</w:t>
      </w:r>
    </w:p>
    <w:p w14:paraId="244D3CED" w14:textId="662BEA5E" w:rsidR="00557C99" w:rsidRDefault="00557C99">
      <w:r>
        <w:t>Wall construction consisted of solid rubble stone masonry finished internally with limewash applied directly to the surface of the wall. The limewash provided very limited protection against bacteria and mould. The uneven wall surfaces also resulted in cold internal conditions and surface condensation.</w:t>
      </w:r>
    </w:p>
    <w:p w14:paraId="2E6A404E" w14:textId="4C1C56B9" w:rsidR="00557C99" w:rsidRDefault="00ED1C94">
      <w:r>
        <w:t>In terms of the roof coverings, they were locally sourced stone slates fixed to timber rafters without any underlay.</w:t>
      </w:r>
      <w:r w:rsidR="001F5869">
        <w:t xml:space="preserve"> The absence of any felt or underlay allowed wind-driven rain penetration and a significant loss of heat within the house.</w:t>
      </w:r>
    </w:p>
    <w:p w14:paraId="00955300" w14:textId="47642AD1" w:rsidR="001F5869" w:rsidRDefault="001F5869">
      <w:r>
        <w:lastRenderedPageBreak/>
        <w:t>The house also had an absence of eaves details and lack of rainwater goods which meant that water would discharge directly at walls bases which would cause an increase in damp and mortar erosion.</w:t>
      </w:r>
    </w:p>
    <w:p w14:paraId="5F0DEC12" w14:textId="0FAF9D38" w:rsidR="001F5869" w:rsidRDefault="001F5869">
      <w:r>
        <w:t>Floors were compacted earth or rough stone flags which had been laid directly on to the ground, with no damp-proofing to them. This would often result in poor thermal comfort and persistent dampness due to the moisture transfer that was coming from the ground.</w:t>
      </w:r>
    </w:p>
    <w:p w14:paraId="3104A7B1" w14:textId="34770D80" w:rsidR="001F5869" w:rsidRDefault="001F5869">
      <w:r>
        <w:t>The internal joinery within the house was very minimal, and the quality of the existing joinery was very basic which reflected the absence of regulation at the time. The steep circular staircase within the house proved to be space-efficient, however it was unsafe by modern standers.</w:t>
      </w:r>
    </w:p>
    <w:p w14:paraId="77878F1C" w14:textId="77777777" w:rsidR="00C56A15" w:rsidRDefault="00C56A15"/>
    <w:p w14:paraId="1DDC9935" w14:textId="1D63DF73" w:rsidR="00C56A15" w:rsidRDefault="00C56A15">
      <w:pPr>
        <w:rPr>
          <w:b/>
          <w:bCs/>
          <w:u w:val="single"/>
        </w:rPr>
      </w:pPr>
      <w:r w:rsidRPr="00C56A15">
        <w:rPr>
          <w:b/>
          <w:bCs/>
          <w:u w:val="single"/>
        </w:rPr>
        <w:t>1885 House</w:t>
      </w:r>
    </w:p>
    <w:p w14:paraId="17ED68BC" w14:textId="7AFF6290" w:rsidR="00C56A15" w:rsidRDefault="00C87D3D">
      <w:r>
        <w:t>By 1885, there had been modest technological improvements, largely in response to observed defects rather than any form of formal regulation.</w:t>
      </w:r>
    </w:p>
    <w:p w14:paraId="52AEE4E9" w14:textId="5C391CB8" w:rsidR="00C87D3D" w:rsidRDefault="00C87D3D">
      <w:r>
        <w:t>Windows had increased in size, now using timber sash constr</w:t>
      </w:r>
      <w:r w:rsidR="00F84296">
        <w:t>u</w:t>
      </w:r>
      <w:r>
        <w:t>ction, and glass manufacturing had</w:t>
      </w:r>
      <w:r w:rsidR="00F84296">
        <w:t xml:space="preserve"> also</w:t>
      </w:r>
      <w:r>
        <w:t xml:space="preserve"> improved which reduced </w:t>
      </w:r>
      <w:r w:rsidR="00F84296">
        <w:t xml:space="preserve">the </w:t>
      </w:r>
      <w:r>
        <w:t>cost and allowed for better daylight penetration and ventilation</w:t>
      </w:r>
      <w:r w:rsidR="00F84296">
        <w:t xml:space="preserve"> within the house</w:t>
      </w:r>
      <w:r>
        <w:t xml:space="preserve">. </w:t>
      </w:r>
      <w:r w:rsidR="00D3303C">
        <w:t>As a result, this leads to a reduction in internal moisture levels and an overall improved occupant health.</w:t>
      </w:r>
    </w:p>
    <w:p w14:paraId="748119AE" w14:textId="03F40BCD" w:rsidR="00D3303C" w:rsidRDefault="00D3303C">
      <w:r>
        <w:t>The houses doors were still made from timber but did benefit from an improvement in ironmongery and tighter construction which had a slight improvement when it came to reducing draughts.</w:t>
      </w:r>
    </w:p>
    <w:p w14:paraId="0438DEC2" w14:textId="62241F31" w:rsidR="00A50124" w:rsidRDefault="00A50124">
      <w:r>
        <w:t xml:space="preserve">Wall finishes developed to include lime plaster over masonry, improving internal surface regularity, reduced air leakage and provided a more durable finish while maintaining vapour permeability. </w:t>
      </w:r>
    </w:p>
    <w:p w14:paraId="74AD34B4" w14:textId="5B09BB46" w:rsidR="00D3303C" w:rsidRDefault="00A50124">
      <w:r>
        <w:t>The materials used for roof coverings did not change as stone slate was still being used. However, fixing techniques had improved at this point</w:t>
      </w:r>
      <w:r w:rsidR="001910CA">
        <w:t>, leading to increased durability and weather resistance.</w:t>
      </w:r>
    </w:p>
    <w:p w14:paraId="1CA6A345" w14:textId="7593EC5A" w:rsidR="001910CA" w:rsidRDefault="00C50165">
      <w:proofErr w:type="gramStart"/>
      <w:r>
        <w:t>It</w:t>
      </w:r>
      <w:proofErr w:type="gramEnd"/>
      <w:r>
        <w:t xml:space="preserve"> was also around this time that rainwater goods began to appear in the form of simple cast-iron gutters and downpipes. Although they were not universally installed, they did </w:t>
      </w:r>
      <w:proofErr w:type="gramStart"/>
      <w:r>
        <w:t>have an effect on</w:t>
      </w:r>
      <w:proofErr w:type="gramEnd"/>
      <w:r>
        <w:t xml:space="preserve"> the reduction of water impact on masonry which directly addressed the issues with damp defects which was evident in earlier years.</w:t>
      </w:r>
    </w:p>
    <w:p w14:paraId="2EC77DB4" w14:textId="46FDE1B4" w:rsidR="00576B0A" w:rsidRDefault="00576B0A">
      <w:r>
        <w:t xml:space="preserve">Flooring </w:t>
      </w:r>
      <w:r w:rsidR="009928B1">
        <w:t xml:space="preserve">had </w:t>
      </w:r>
      <w:r>
        <w:t xml:space="preserve">also improved around this time </w:t>
      </w:r>
      <w:proofErr w:type="gramStart"/>
      <w:r>
        <w:t>through the use of</w:t>
      </w:r>
      <w:proofErr w:type="gramEnd"/>
      <w:r>
        <w:t xml:space="preserve"> stone flags on ground</w:t>
      </w:r>
      <w:r w:rsidR="009928B1">
        <w:t xml:space="preserve"> </w:t>
      </w:r>
      <w:r>
        <w:t xml:space="preserve">floors and timber boards being used upstairs. These timber floors </w:t>
      </w:r>
      <w:r w:rsidR="00A84878">
        <w:t>improved thermal comfort and helped to reduce moisture transfer in upper rooms.</w:t>
      </w:r>
    </w:p>
    <w:p w14:paraId="6610FE3B" w14:textId="04A53DAD" w:rsidR="00D53B78" w:rsidRDefault="00D53B78">
      <w:r>
        <w:lastRenderedPageBreak/>
        <w:t>The quality of joinery had also slightly improved, particularly in stair construction and internal doors, though the safety of them was still limited.</w:t>
      </w:r>
    </w:p>
    <w:p w14:paraId="5848C21C" w14:textId="77777777" w:rsidR="00D53B78" w:rsidRDefault="00D53B78"/>
    <w:p w14:paraId="4223E770" w14:textId="29A6B65C" w:rsidR="00D53B78" w:rsidRDefault="00D53B78">
      <w:pPr>
        <w:rPr>
          <w:b/>
          <w:bCs/>
          <w:u w:val="single"/>
        </w:rPr>
      </w:pPr>
      <w:r w:rsidRPr="00D53B78">
        <w:rPr>
          <w:b/>
          <w:bCs/>
          <w:u w:val="single"/>
        </w:rPr>
        <w:t>1895 House</w:t>
      </w:r>
    </w:p>
    <w:p w14:paraId="776A5957" w14:textId="2BA3A89E" w:rsidR="00D53B78" w:rsidRDefault="00D53B78">
      <w:r>
        <w:t>The 1895 house demonstrates the impact of industrial mass production and improved material availability.</w:t>
      </w:r>
    </w:p>
    <w:p w14:paraId="4E5CB1D4" w14:textId="203B69C5" w:rsidR="00D53B78" w:rsidRDefault="00D53B78">
      <w:r>
        <w:t>For example, windows were made predominantly from timber sash units with thinner glazing bars, reflecting on the improved manufacturing accuracy. These improvements allowed for better daylighting, reducing the reliance on artificial lighting and enhanced internal environmental quality.</w:t>
      </w:r>
    </w:p>
    <w:p w14:paraId="43F3B067" w14:textId="6AA00905" w:rsidR="00D53B78" w:rsidRDefault="00D236E6">
      <w:r>
        <w:t>Roof coverings were now made from Welsh slate which offered superior durability, reduced water absorption and a more consistent sizing. This slate significantly improved roof longevity and reduced the amount of maintenance requirements.</w:t>
      </w:r>
    </w:p>
    <w:p w14:paraId="0CA21BF8" w14:textId="67FDF565" w:rsidR="00D236E6" w:rsidRDefault="00D236E6">
      <w:r>
        <w:t>At this point, cast iron became the standard for rainwater goods. Gutter and downpipes were now being properly fitted, reducing the penetrating damp and foundation saturation.</w:t>
      </w:r>
    </w:p>
    <w:p w14:paraId="74765E27" w14:textId="49335D2F" w:rsidR="00FD033B" w:rsidRDefault="00100D5D">
      <w:r>
        <w:t>The floors consisted of timber boards, often being finish with linoleum, providing a hygienic, easily cleanable surface suitable for living areas, making for a healthier living space for people.</w:t>
      </w:r>
    </w:p>
    <w:p w14:paraId="6BF9089F" w14:textId="24FD02E6" w:rsidR="009928B1" w:rsidRDefault="009928B1">
      <w:r>
        <w:t>Internal joinery also became more elaborate, with moulded skirtings, architraves and panelled doors. These features reflected Victorian standards but also increased the demands for maintenance work.</w:t>
      </w:r>
    </w:p>
    <w:p w14:paraId="538CFDB5" w14:textId="77777777" w:rsidR="009928B1" w:rsidRDefault="009928B1"/>
    <w:p w14:paraId="5E734C5A" w14:textId="4D1F83F1" w:rsidR="009928B1" w:rsidRDefault="009928B1">
      <w:pPr>
        <w:rPr>
          <w:b/>
          <w:bCs/>
          <w:u w:val="single"/>
        </w:rPr>
      </w:pPr>
      <w:r w:rsidRPr="009928B1">
        <w:rPr>
          <w:b/>
          <w:bCs/>
          <w:u w:val="single"/>
        </w:rPr>
        <w:t>1925 House</w:t>
      </w:r>
    </w:p>
    <w:p w14:paraId="4D6F163C" w14:textId="580B8EFC" w:rsidR="009928B1" w:rsidRDefault="004C453B">
      <w:r>
        <w:t xml:space="preserve">By 1925, </w:t>
      </w:r>
      <w:r w:rsidR="001276FB">
        <w:t>housing reform movements and an improved understanding of building health influenced construction choices.</w:t>
      </w:r>
    </w:p>
    <w:p w14:paraId="1D728F15" w14:textId="70969FAD" w:rsidR="001276FB" w:rsidRDefault="001276FB">
      <w:r>
        <w:t>It was during this period of time that windows increasingly started to use timber casements rather than sash units, like many of the older houses. The casements were much simpler and also allowed greater ventilation control and significantly reduced the need for maintenance work.</w:t>
      </w:r>
    </w:p>
    <w:p w14:paraId="78C3D550" w14:textId="1D10DB1A" w:rsidR="004E744E" w:rsidRDefault="004E744E">
      <w:r>
        <w:t xml:space="preserve">Wall finishes had moved toward painted plaster, most particularly in kitchens and living spaces within the house. </w:t>
      </w:r>
      <w:r w:rsidR="004969F2">
        <w:t>The use of paint on the walls helped to create a washable surface, which positively impacted hygiene and durability.</w:t>
      </w:r>
    </w:p>
    <w:p w14:paraId="1324D2B5" w14:textId="085F380A" w:rsidR="004969F2" w:rsidRDefault="004969F2">
      <w:r>
        <w:lastRenderedPageBreak/>
        <w:t>The materials used for the roof construction remained slate-</w:t>
      </w:r>
      <w:r w:rsidR="006F30B1">
        <w:t>based;</w:t>
      </w:r>
      <w:r>
        <w:t xml:space="preserve"> </w:t>
      </w:r>
      <w:r w:rsidR="006F30B1">
        <w:t>however,</w:t>
      </w:r>
      <w:r>
        <w:t xml:space="preserve"> repairs and detailing had improved as building maintenance practices had matured.</w:t>
      </w:r>
      <w:r w:rsidR="006F30B1">
        <w:t xml:space="preserve"> Rainwater goods were also being consistently installed and maintained,</w:t>
      </w:r>
      <w:r w:rsidR="00EF66ED">
        <w:t xml:space="preserve"> helping to reduce moisture-related defects.</w:t>
      </w:r>
    </w:p>
    <w:p w14:paraId="1DB943CB" w14:textId="3F36E77B" w:rsidR="00EF66ED" w:rsidRDefault="00EF66ED">
      <w:r>
        <w:t>Floors were still being finished with linoleum, specifically ground floors, as this reflected on a new emphasis for cleanliness and practically throughout the home.</w:t>
      </w:r>
    </w:p>
    <w:p w14:paraId="6F7EBFAF" w14:textId="476CC68B" w:rsidR="00F111B0" w:rsidRDefault="00F111B0">
      <w:r>
        <w:t>Joinery now included built-in cupboards and improved stair geometry, enhancing the usability and the efficiency of storage.</w:t>
      </w:r>
    </w:p>
    <w:p w14:paraId="156002A8" w14:textId="77777777" w:rsidR="00F111B0" w:rsidRDefault="00F111B0"/>
    <w:p w14:paraId="33B54E06" w14:textId="00E6B562" w:rsidR="00EF66ED" w:rsidRDefault="00F111B0">
      <w:pPr>
        <w:rPr>
          <w:b/>
          <w:bCs/>
          <w:u w:val="single"/>
        </w:rPr>
      </w:pPr>
      <w:r w:rsidRPr="00F111B0">
        <w:rPr>
          <w:b/>
          <w:bCs/>
          <w:u w:val="single"/>
        </w:rPr>
        <w:t>1955 House</w:t>
      </w:r>
    </w:p>
    <w:p w14:paraId="6BB9398A" w14:textId="4E4F41B8" w:rsidR="00F111B0" w:rsidRDefault="00BC6837">
      <w:r>
        <w:t>Set shortly after the second world war, the 1995 house reflects post-war material availability, repair-focused interventions, and emerging modern standards.</w:t>
      </w:r>
    </w:p>
    <w:p w14:paraId="769C95AD" w14:textId="77A1C341" w:rsidR="00BC6837" w:rsidRDefault="00BC6837">
      <w:r>
        <w:t>Windows now included either metal-frames or improved timber units with larger panes, improving the durability of them and allowing for an increase in daylight to pass through. However, due to the windows still only being single glazed, there was still an issue with poor thermal performance.</w:t>
      </w:r>
    </w:p>
    <w:p w14:paraId="29E62E24" w14:textId="6AEAFB52" w:rsidR="00BC6837" w:rsidRDefault="00BC6837">
      <w:r>
        <w:t>Walls were predominantly painted plaster, which reflected the cost efficiency and ease of redecoration during the years after the second world war where money and materials were scarce.</w:t>
      </w:r>
    </w:p>
    <w:p w14:paraId="41A8A10B" w14:textId="081B2C43" w:rsidR="00561628" w:rsidRDefault="00561628">
      <w:r>
        <w:t>Slate remained the typical standard material for roof coverings. However, they were more likely to be repaired than replaced due to the ongoing post war material shortage.</w:t>
      </w:r>
      <w:r w:rsidR="007B7D37">
        <w:t xml:space="preserve"> The rainwater goods were now standardised metal components as they were benefiting from the industrial mass production, now doing a significantly better job at directing water away from the house, improving the longevity of the masonry of the house, also reducing the need for maintenance as there is far less damage being caused to the house by water.</w:t>
      </w:r>
    </w:p>
    <w:p w14:paraId="080CAB5C" w14:textId="4957C13C" w:rsidR="000724AA" w:rsidRDefault="000724AA">
      <w:r>
        <w:t>Carpets were now becoming increasingly popular in living rooms as a form of floor finish, improving the overall thermal comfort and acoustic performance of the house</w:t>
      </w:r>
      <w:r w:rsidR="00DE27CE">
        <w:t>, also providing a more aesthetically pleasing and ‘homely’ feeling to a house, improving the houses overall comfort.</w:t>
      </w:r>
    </w:p>
    <w:p w14:paraId="491FDEB6" w14:textId="03711E2B" w:rsidR="000724AA" w:rsidRDefault="000724AA">
      <w:r>
        <w:t>Internal joinery was now factory-produced</w:t>
      </w:r>
      <w:r w:rsidR="00DE27CE">
        <w:t xml:space="preserve"> and to a much higher standard</w:t>
      </w:r>
      <w:r>
        <w:t>, which reduced the variability and cost while making the fit a lot more consistent compared to older forms of internal joinery.</w:t>
      </w:r>
    </w:p>
    <w:p w14:paraId="67779414" w14:textId="77777777" w:rsidR="00A85432" w:rsidRDefault="00A85432"/>
    <w:p w14:paraId="3D468E6D" w14:textId="77777777" w:rsidR="00A85432" w:rsidRDefault="00A85432">
      <w:pPr>
        <w:rPr>
          <w:b/>
          <w:bCs/>
          <w:u w:val="single"/>
        </w:rPr>
      </w:pPr>
    </w:p>
    <w:p w14:paraId="33D989F1" w14:textId="40DC88C4" w:rsidR="000724AA" w:rsidRDefault="000724AA">
      <w:pPr>
        <w:rPr>
          <w:b/>
          <w:bCs/>
          <w:u w:val="single"/>
        </w:rPr>
      </w:pPr>
      <w:r w:rsidRPr="000724AA">
        <w:rPr>
          <w:b/>
          <w:bCs/>
          <w:u w:val="single"/>
        </w:rPr>
        <w:lastRenderedPageBreak/>
        <w:t>1985 House</w:t>
      </w:r>
    </w:p>
    <w:p w14:paraId="3B112B63" w14:textId="0F90026A" w:rsidR="005D2C04" w:rsidRDefault="00EA15FA">
      <w:r>
        <w:t xml:space="preserve">The 1985 house demonstrates the impact of </w:t>
      </w:r>
      <w:r w:rsidR="00292E08">
        <w:t>newfound</w:t>
      </w:r>
      <w:r>
        <w:t xml:space="preserve"> building regulations, energy efficiency awareness, and modern construction products.</w:t>
      </w:r>
    </w:p>
    <w:p w14:paraId="567D25EC" w14:textId="7336A1FE" w:rsidR="00EA15FA" w:rsidRDefault="00EA15FA">
      <w:r>
        <w:t>The houses windows were now double-glazed timber or early Upvc units. The double glazing of the windows helps to significantly reduce heat loss, external noise ingress and the risk of condensation. Though more expensive than single glazing and other common materials used for windows.</w:t>
      </w:r>
    </w:p>
    <w:p w14:paraId="7BBEC833" w14:textId="43B0CFC7" w:rsidR="00EA15FA" w:rsidRPr="00EA15FA" w:rsidRDefault="00C92A63">
      <w:r>
        <w:t>External doors helped to improve airtightness and security, contributing to the over improvement of the thermal performance within the house.</w:t>
      </w:r>
    </w:p>
    <w:p w14:paraId="1A1AB230" w14:textId="2620FEC7" w:rsidR="00F111B0" w:rsidRDefault="00CA4C2C">
      <w:r>
        <w:t>The houses walls were now internally lined with plasterboard which would often incorporate insulation within them, significantly improving the houses thermal resistance and compliance with modern standards. The plasterboard also helps to improve the interior walls surface regularity.</w:t>
      </w:r>
    </w:p>
    <w:p w14:paraId="00D07359" w14:textId="1B6DF6AE" w:rsidR="00762426" w:rsidRDefault="00762426">
      <w:r>
        <w:t xml:space="preserve">The roof construction retained slate coverings but now incorporated underfelt, which significantly improved resistance to wind-driven rain and draughts, helping to protect the house from </w:t>
      </w:r>
      <w:r w:rsidR="00564160">
        <w:t xml:space="preserve">issues with </w:t>
      </w:r>
      <w:r>
        <w:t>damp</w:t>
      </w:r>
      <w:r w:rsidR="00564160">
        <w:t xml:space="preserve">, and improving the houses thermal </w:t>
      </w:r>
      <w:proofErr w:type="gramStart"/>
      <w:r w:rsidR="00564160">
        <w:t>comfort</w:t>
      </w:r>
      <w:r>
        <w:t xml:space="preserve"> as a whole</w:t>
      </w:r>
      <w:proofErr w:type="gramEnd"/>
      <w:r w:rsidR="00564160">
        <w:t>. Rainwater goods had also changed as they were now typically made from plastic, serving as an overall improvement as it now offered low maintenance and resistance to corrosion.</w:t>
      </w:r>
    </w:p>
    <w:p w14:paraId="39585291" w14:textId="725C156C" w:rsidR="00292E08" w:rsidRDefault="00292E08">
      <w:r>
        <w:t>Floor finishes also now included wall-to-wall vinyl and carpets as comfort and the ease of cleaning were now the main priority when it came to internal flooring within a domestic building such as a home.</w:t>
      </w:r>
    </w:p>
    <w:p w14:paraId="3B1A6374" w14:textId="4495C612" w:rsidR="00292E08" w:rsidRDefault="00292E08">
      <w:r>
        <w:t xml:space="preserve">Internal joinery was now fully standardised and compliant with fire safety and accessibility guidance, this significantly </w:t>
      </w:r>
      <w:r w:rsidR="00214620">
        <w:t>improved safety and its consistency.</w:t>
      </w:r>
      <w:r w:rsidR="00A85432">
        <w:t xml:space="preserve"> This also shows the new significance around regulations and how it important it is fore a domestic house to be structurally safe as people are living in them.</w:t>
      </w:r>
    </w:p>
    <w:p w14:paraId="32180944" w14:textId="77777777" w:rsidR="00D50601" w:rsidRDefault="00D50601"/>
    <w:p w14:paraId="26B46DDD" w14:textId="5F6820AD" w:rsidR="00D50601" w:rsidRDefault="00D50601">
      <w:pPr>
        <w:rPr>
          <w:b/>
          <w:bCs/>
          <w:u w:val="single"/>
        </w:rPr>
      </w:pPr>
      <w:r w:rsidRPr="00D50601">
        <w:rPr>
          <w:b/>
          <w:bCs/>
          <w:u w:val="single"/>
        </w:rPr>
        <w:t>Conclusion</w:t>
      </w:r>
    </w:p>
    <w:p w14:paraId="64A8A116" w14:textId="1B229D27" w:rsidR="00D50601" w:rsidRDefault="00D50601">
      <w:r>
        <w:t>Overall, the progressive adaptation of Rhyd-y-car Terrace illustrates the evolution of construction technology through incremental improvement rather than wholesale development. It is clear to see that early housing often suffered from inadequate ventilation, poor moisture control and a poor thermal performance. However, over time, these deficiencies were addressed through improved materials, better detailing, and increased standardisation.</w:t>
      </w:r>
    </w:p>
    <w:p w14:paraId="67D1308E" w14:textId="3F2F66E3" w:rsidR="003E384E" w:rsidRDefault="003E384E">
      <w:r>
        <w:t xml:space="preserve">Later down the line, new interventions prioritised performance, durability and regulatory compliance, particularly in relation to energy efficiency and occupant safety. </w:t>
      </w:r>
      <w:r w:rsidR="00744F59">
        <w:t xml:space="preserve">Despite </w:t>
      </w:r>
      <w:proofErr w:type="gramStart"/>
      <w:r w:rsidR="00744F59">
        <w:t xml:space="preserve">all </w:t>
      </w:r>
      <w:r w:rsidR="00744F59">
        <w:lastRenderedPageBreak/>
        <w:t>of</w:t>
      </w:r>
      <w:proofErr w:type="gramEnd"/>
      <w:r w:rsidR="00744F59">
        <w:t xml:space="preserve"> these new changes, the underlying structure of the houses proved to be adaptable, demonstrating the resilience of traditional sold-wall construction when it is appropriately maintained and upgraded.</w:t>
      </w:r>
    </w:p>
    <w:p w14:paraId="24F439DF" w14:textId="78CEE39C" w:rsidR="00744F59" w:rsidRDefault="00744F59">
      <w:r>
        <w:t xml:space="preserve">In conclusion, Rhyd-y-car </w:t>
      </w:r>
      <w:r w:rsidR="00503EEA">
        <w:t>Terrace,</w:t>
      </w:r>
      <w:r>
        <w:t xml:space="preserve"> which is based in St Fagan’s museum of history, provides a valuable case study in the development of domestic construction technology, highlighting how buildings evolve in response to material innovation, observed defects and changing performance expectations.</w:t>
      </w:r>
    </w:p>
    <w:p w14:paraId="394B6E3E" w14:textId="77777777" w:rsidR="009F5E37" w:rsidRDefault="009F5E37"/>
    <w:p w14:paraId="760AA033" w14:textId="77777777" w:rsidR="009F5E37" w:rsidRDefault="009F5E37"/>
    <w:p w14:paraId="695E0155" w14:textId="3D977B33" w:rsidR="009F5E37" w:rsidRDefault="009F5E37">
      <w:pPr>
        <w:rPr>
          <w:b/>
          <w:bCs/>
          <w:u w:val="single"/>
        </w:rPr>
      </w:pPr>
      <w:r w:rsidRPr="009F5E37">
        <w:rPr>
          <w:b/>
          <w:bCs/>
          <w:u w:val="single"/>
        </w:rPr>
        <w:t>Reference List</w:t>
      </w:r>
    </w:p>
    <w:p w14:paraId="7058DF57" w14:textId="3BA10256" w:rsidR="009F5E37" w:rsidRDefault="009F5E37">
      <w:r>
        <w:t xml:space="preserve">Brunskill, R. (2000). </w:t>
      </w:r>
      <w:r w:rsidRPr="009F5E37">
        <w:rPr>
          <w:i/>
          <w:iCs/>
        </w:rPr>
        <w:t>Traditional Buildings of Britain</w:t>
      </w:r>
      <w:r>
        <w:rPr>
          <w:i/>
          <w:iCs/>
        </w:rPr>
        <w:t xml:space="preserve">. </w:t>
      </w:r>
      <w:r w:rsidRPr="009F5E37">
        <w:t>Yale University Press.</w:t>
      </w:r>
    </w:p>
    <w:p w14:paraId="747305C1" w14:textId="45FC43C1" w:rsidR="009F5E37" w:rsidRDefault="009F5E37">
      <w:r>
        <w:t>English Heritage (2013). Energy Efficiency and Historic Buildings.</w:t>
      </w:r>
    </w:p>
    <w:p w14:paraId="5B685FB3" w14:textId="44B718D9" w:rsidR="009F5E37" w:rsidRDefault="009F5E37">
      <w:pPr>
        <w:rPr>
          <w:i/>
          <w:iCs/>
        </w:rPr>
      </w:pPr>
      <w:r>
        <w:t xml:space="preserve">Jenkins, J. G (1992). </w:t>
      </w:r>
      <w:r>
        <w:rPr>
          <w:i/>
          <w:iCs/>
        </w:rPr>
        <w:t>Welsh Vernacular Architecture.</w:t>
      </w:r>
    </w:p>
    <w:p w14:paraId="3DF302F6" w14:textId="5023A2B2" w:rsidR="009F5E37" w:rsidRPr="009F5E37" w:rsidRDefault="009F5E37">
      <w:r>
        <w:t xml:space="preserve">St Fagans National Museum of History, </w:t>
      </w:r>
      <w:r>
        <w:rPr>
          <w:i/>
          <w:iCs/>
        </w:rPr>
        <w:t xml:space="preserve">Rhyd-y-car Terrace </w:t>
      </w:r>
      <w:r>
        <w:t>interpretive material.</w:t>
      </w:r>
    </w:p>
    <w:p w14:paraId="66A57F26" w14:textId="77777777" w:rsidR="00214A7C" w:rsidRDefault="00214A7C"/>
    <w:p w14:paraId="3B096CAA" w14:textId="77777777" w:rsidR="00214A7C" w:rsidRDefault="00214A7C"/>
    <w:p w14:paraId="09224DAD" w14:textId="77777777" w:rsidR="00214A7C" w:rsidRDefault="00214A7C"/>
    <w:p w14:paraId="244FE658" w14:textId="77777777" w:rsidR="00214A7C" w:rsidRDefault="00214A7C"/>
    <w:p w14:paraId="69CE79E3" w14:textId="77777777" w:rsidR="00214A7C" w:rsidRDefault="00214A7C"/>
    <w:p w14:paraId="3D3F7E12" w14:textId="77777777" w:rsidR="00214A7C" w:rsidRDefault="00214A7C"/>
    <w:p w14:paraId="39464F71" w14:textId="77777777" w:rsidR="00214A7C" w:rsidRDefault="00214A7C"/>
    <w:p w14:paraId="331DA128" w14:textId="77777777" w:rsidR="00214A7C" w:rsidRDefault="00214A7C"/>
    <w:p w14:paraId="5AA8D746" w14:textId="77777777" w:rsidR="00214A7C" w:rsidRDefault="00214A7C"/>
    <w:p w14:paraId="2970FF9A" w14:textId="77777777" w:rsidR="00214A7C" w:rsidRDefault="00214A7C"/>
    <w:p w14:paraId="7E25BCF4" w14:textId="77777777" w:rsidR="00214A7C" w:rsidRDefault="00214A7C"/>
    <w:p w14:paraId="0340191E" w14:textId="77777777" w:rsidR="00214A7C" w:rsidRDefault="00214A7C"/>
    <w:p w14:paraId="4501E470" w14:textId="77777777" w:rsidR="00214A7C" w:rsidRDefault="00214A7C"/>
    <w:p w14:paraId="087A2D28" w14:textId="77777777" w:rsidR="00741A3F" w:rsidRDefault="00741A3F"/>
    <w:p w14:paraId="0A25B1B4" w14:textId="77777777" w:rsidR="00214A7C" w:rsidRDefault="00214A7C"/>
    <w:p w14:paraId="352E194A" w14:textId="774CD4AB" w:rsidR="00214A7C" w:rsidRDefault="00214A7C">
      <w:pPr>
        <w:rPr>
          <w:b/>
          <w:bCs/>
          <w:u w:val="single"/>
        </w:rPr>
      </w:pPr>
      <w:r w:rsidRPr="00214A7C">
        <w:rPr>
          <w:b/>
          <w:bCs/>
          <w:u w:val="single"/>
        </w:rPr>
        <w:lastRenderedPageBreak/>
        <w:t>Assignment Part 2</w:t>
      </w:r>
    </w:p>
    <w:p w14:paraId="2680F0DB" w14:textId="77777777" w:rsidR="00741A3F" w:rsidRDefault="00741A3F">
      <w:pPr>
        <w:rPr>
          <w:b/>
          <w:bCs/>
          <w:u w:val="single"/>
        </w:rPr>
      </w:pPr>
    </w:p>
    <w:p w14:paraId="3C06664F" w14:textId="265A71B6" w:rsidR="00741A3F" w:rsidRDefault="00741A3F">
      <w:pPr>
        <w:rPr>
          <w:b/>
          <w:bCs/>
          <w:u w:val="single"/>
        </w:rPr>
      </w:pPr>
      <w:r>
        <w:rPr>
          <w:b/>
          <w:bCs/>
          <w:u w:val="single"/>
        </w:rPr>
        <w:t>Pre 1900’s</w:t>
      </w:r>
    </w:p>
    <w:p w14:paraId="1D44B665" w14:textId="0E9089BF" w:rsidR="00741A3F" w:rsidRDefault="00741A3F">
      <w:pPr>
        <w:rPr>
          <w:b/>
          <w:bCs/>
          <w:u w:val="single"/>
        </w:rPr>
      </w:pPr>
      <w:r>
        <w:rPr>
          <w:b/>
          <w:bCs/>
          <w:noProof/>
          <w:u w:val="single"/>
        </w:rPr>
        <w:drawing>
          <wp:inline distT="0" distB="0" distL="0" distR="0" wp14:anchorId="755F603E" wp14:editId="098ED638">
            <wp:extent cx="5716905" cy="6360795"/>
            <wp:effectExtent l="0" t="0" r="0" b="1905"/>
            <wp:docPr id="143784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6905" cy="6360795"/>
                    </a:xfrm>
                    <a:prstGeom prst="rect">
                      <a:avLst/>
                    </a:prstGeom>
                    <a:noFill/>
                    <a:ln>
                      <a:noFill/>
                    </a:ln>
                  </pic:spPr>
                </pic:pic>
              </a:graphicData>
            </a:graphic>
          </wp:inline>
        </w:drawing>
      </w:r>
    </w:p>
    <w:p w14:paraId="43955773" w14:textId="77777777" w:rsidR="00214A7C" w:rsidRPr="00214A7C" w:rsidRDefault="00214A7C">
      <w:pPr>
        <w:rPr>
          <w:b/>
          <w:bCs/>
          <w:u w:val="single"/>
        </w:rPr>
      </w:pPr>
    </w:p>
    <w:p w14:paraId="7D7DAAC7" w14:textId="77777777" w:rsidR="00564160" w:rsidRDefault="00564160"/>
    <w:p w14:paraId="619A615E" w14:textId="77777777" w:rsidR="009B32AF" w:rsidRDefault="009B32AF"/>
    <w:p w14:paraId="79253220" w14:textId="77777777" w:rsidR="00741A3F" w:rsidRDefault="00741A3F"/>
    <w:p w14:paraId="733A81EB" w14:textId="691EC001" w:rsidR="00741A3F" w:rsidRDefault="00741A3F">
      <w:pPr>
        <w:rPr>
          <w:b/>
          <w:bCs/>
          <w:u w:val="single"/>
        </w:rPr>
      </w:pPr>
      <w:r w:rsidRPr="00741A3F">
        <w:rPr>
          <w:b/>
          <w:bCs/>
          <w:u w:val="single"/>
        </w:rPr>
        <w:lastRenderedPageBreak/>
        <w:t>1950’s</w:t>
      </w:r>
    </w:p>
    <w:p w14:paraId="5BF42291" w14:textId="66DAD9D3" w:rsidR="00741A3F" w:rsidRPr="00741A3F" w:rsidRDefault="00741A3F">
      <w:pPr>
        <w:rPr>
          <w:b/>
          <w:bCs/>
          <w:u w:val="single"/>
        </w:rPr>
      </w:pPr>
      <w:r>
        <w:rPr>
          <w:b/>
          <w:bCs/>
          <w:noProof/>
          <w:u w:val="single"/>
        </w:rPr>
        <w:drawing>
          <wp:inline distT="0" distB="0" distL="0" distR="0" wp14:anchorId="4E4299A0" wp14:editId="571CDE73">
            <wp:extent cx="5732780" cy="6949440"/>
            <wp:effectExtent l="0" t="0" r="1270" b="3810"/>
            <wp:docPr id="1028361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780" cy="6949440"/>
                    </a:xfrm>
                    <a:prstGeom prst="rect">
                      <a:avLst/>
                    </a:prstGeom>
                    <a:noFill/>
                    <a:ln>
                      <a:noFill/>
                    </a:ln>
                  </pic:spPr>
                </pic:pic>
              </a:graphicData>
            </a:graphic>
          </wp:inline>
        </w:drawing>
      </w:r>
    </w:p>
    <w:p w14:paraId="79054A08" w14:textId="77777777" w:rsidR="006F30B1" w:rsidRDefault="006F30B1"/>
    <w:p w14:paraId="66939C8F" w14:textId="77777777" w:rsidR="004E744E" w:rsidRPr="009928B1" w:rsidRDefault="004E744E"/>
    <w:p w14:paraId="2E1EF198" w14:textId="77777777" w:rsidR="00100D5D" w:rsidRDefault="00100D5D"/>
    <w:p w14:paraId="0BCED283" w14:textId="77777777" w:rsidR="00D236E6" w:rsidRDefault="00D236E6"/>
    <w:p w14:paraId="547EAEA0" w14:textId="2C6FC672" w:rsidR="00741A3F" w:rsidRDefault="00741A3F">
      <w:pPr>
        <w:rPr>
          <w:b/>
          <w:bCs/>
          <w:u w:val="single"/>
        </w:rPr>
      </w:pPr>
      <w:r w:rsidRPr="00741A3F">
        <w:rPr>
          <w:b/>
          <w:bCs/>
          <w:u w:val="single"/>
        </w:rPr>
        <w:lastRenderedPageBreak/>
        <w:t>2000’s</w:t>
      </w:r>
    </w:p>
    <w:p w14:paraId="7BBB868F" w14:textId="2767FF15" w:rsidR="004B7848" w:rsidRPr="00741A3F" w:rsidRDefault="00F01251">
      <w:pPr>
        <w:rPr>
          <w:b/>
          <w:bCs/>
          <w:u w:val="single"/>
        </w:rPr>
      </w:pPr>
      <w:r>
        <w:rPr>
          <w:b/>
          <w:bCs/>
          <w:noProof/>
          <w:u w:val="single"/>
        </w:rPr>
        <w:drawing>
          <wp:inline distT="0" distB="0" distL="0" distR="0" wp14:anchorId="40CF08BA" wp14:editId="5BB17D90">
            <wp:extent cx="5725160" cy="6893560"/>
            <wp:effectExtent l="0" t="0" r="8890" b="2540"/>
            <wp:docPr id="1068927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160" cy="6893560"/>
                    </a:xfrm>
                    <a:prstGeom prst="rect">
                      <a:avLst/>
                    </a:prstGeom>
                    <a:noFill/>
                    <a:ln>
                      <a:noFill/>
                    </a:ln>
                  </pic:spPr>
                </pic:pic>
              </a:graphicData>
            </a:graphic>
          </wp:inline>
        </w:drawing>
      </w:r>
    </w:p>
    <w:p w14:paraId="7B744E6F" w14:textId="77777777" w:rsidR="00C50165" w:rsidRDefault="00C50165"/>
    <w:p w14:paraId="4C2D4E4E" w14:textId="77777777" w:rsidR="00C50165" w:rsidRDefault="00C50165"/>
    <w:p w14:paraId="051C09DF" w14:textId="77777777" w:rsidR="00D3303C" w:rsidRPr="00C87D3D" w:rsidRDefault="00D3303C"/>
    <w:p w14:paraId="57E55950" w14:textId="77777777" w:rsidR="001F5869" w:rsidRDefault="001F5869"/>
    <w:p w14:paraId="2658ED7A" w14:textId="77777777" w:rsidR="00557C99" w:rsidRPr="00E031B3" w:rsidRDefault="00557C99"/>
    <w:p w14:paraId="582E7784" w14:textId="5672155C" w:rsidR="00E031B3" w:rsidRDefault="00E031B3"/>
    <w:sectPr w:rsidR="00E03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82456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B87"/>
    <w:rsid w:val="000724AA"/>
    <w:rsid w:val="000C1534"/>
    <w:rsid w:val="00100D5D"/>
    <w:rsid w:val="001276FB"/>
    <w:rsid w:val="001910CA"/>
    <w:rsid w:val="001F5869"/>
    <w:rsid w:val="00214620"/>
    <w:rsid w:val="00214A7C"/>
    <w:rsid w:val="00292E08"/>
    <w:rsid w:val="003E384E"/>
    <w:rsid w:val="004052B9"/>
    <w:rsid w:val="004969F2"/>
    <w:rsid w:val="004B7848"/>
    <w:rsid w:val="004C453B"/>
    <w:rsid w:val="004E744E"/>
    <w:rsid w:val="00503EEA"/>
    <w:rsid w:val="005254BC"/>
    <w:rsid w:val="00557C99"/>
    <w:rsid w:val="00561628"/>
    <w:rsid w:val="00564160"/>
    <w:rsid w:val="00576B0A"/>
    <w:rsid w:val="005D2C04"/>
    <w:rsid w:val="006F30B1"/>
    <w:rsid w:val="00741A3F"/>
    <w:rsid w:val="00744F59"/>
    <w:rsid w:val="00745E8F"/>
    <w:rsid w:val="00762426"/>
    <w:rsid w:val="007B7D37"/>
    <w:rsid w:val="008A0B87"/>
    <w:rsid w:val="009928B1"/>
    <w:rsid w:val="009B32AF"/>
    <w:rsid w:val="009F5E37"/>
    <w:rsid w:val="00A50124"/>
    <w:rsid w:val="00A53350"/>
    <w:rsid w:val="00A84878"/>
    <w:rsid w:val="00A85432"/>
    <w:rsid w:val="00BC6837"/>
    <w:rsid w:val="00C24322"/>
    <w:rsid w:val="00C40514"/>
    <w:rsid w:val="00C50165"/>
    <w:rsid w:val="00C56A15"/>
    <w:rsid w:val="00C87D3D"/>
    <w:rsid w:val="00C92A63"/>
    <w:rsid w:val="00C97033"/>
    <w:rsid w:val="00CA4C2C"/>
    <w:rsid w:val="00D236E6"/>
    <w:rsid w:val="00D3303C"/>
    <w:rsid w:val="00D50601"/>
    <w:rsid w:val="00D53B78"/>
    <w:rsid w:val="00D76C0C"/>
    <w:rsid w:val="00D912A4"/>
    <w:rsid w:val="00DE27CE"/>
    <w:rsid w:val="00E031B3"/>
    <w:rsid w:val="00E71945"/>
    <w:rsid w:val="00EA15FA"/>
    <w:rsid w:val="00EA7D59"/>
    <w:rsid w:val="00ED1C94"/>
    <w:rsid w:val="00EF66ED"/>
    <w:rsid w:val="00F01251"/>
    <w:rsid w:val="00F111B0"/>
    <w:rsid w:val="00F84296"/>
    <w:rsid w:val="00FD0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C6713"/>
  <w15:chartTrackingRefBased/>
  <w15:docId w15:val="{5C6A802A-2675-4F25-891E-4D88A57A6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B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0B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0B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0B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0B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0B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B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B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B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B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0B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0B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0B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0B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0B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B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B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B87"/>
    <w:rPr>
      <w:rFonts w:eastAsiaTheme="majorEastAsia" w:cstheme="majorBidi"/>
      <w:color w:val="272727" w:themeColor="text1" w:themeTint="D8"/>
    </w:rPr>
  </w:style>
  <w:style w:type="paragraph" w:styleId="Title">
    <w:name w:val="Title"/>
    <w:basedOn w:val="Normal"/>
    <w:next w:val="Normal"/>
    <w:link w:val="TitleChar"/>
    <w:uiPriority w:val="10"/>
    <w:qFormat/>
    <w:rsid w:val="008A0B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B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B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B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B87"/>
    <w:pPr>
      <w:spacing w:before="160"/>
      <w:jc w:val="center"/>
    </w:pPr>
    <w:rPr>
      <w:i/>
      <w:iCs/>
      <w:color w:val="404040" w:themeColor="text1" w:themeTint="BF"/>
    </w:rPr>
  </w:style>
  <w:style w:type="character" w:customStyle="1" w:styleId="QuoteChar">
    <w:name w:val="Quote Char"/>
    <w:basedOn w:val="DefaultParagraphFont"/>
    <w:link w:val="Quote"/>
    <w:uiPriority w:val="29"/>
    <w:rsid w:val="008A0B87"/>
    <w:rPr>
      <w:i/>
      <w:iCs/>
      <w:color w:val="404040" w:themeColor="text1" w:themeTint="BF"/>
    </w:rPr>
  </w:style>
  <w:style w:type="paragraph" w:styleId="ListParagraph">
    <w:name w:val="List Paragraph"/>
    <w:basedOn w:val="Normal"/>
    <w:uiPriority w:val="34"/>
    <w:qFormat/>
    <w:rsid w:val="008A0B87"/>
    <w:pPr>
      <w:ind w:left="720"/>
      <w:contextualSpacing/>
    </w:pPr>
  </w:style>
  <w:style w:type="character" w:styleId="IntenseEmphasis">
    <w:name w:val="Intense Emphasis"/>
    <w:basedOn w:val="DefaultParagraphFont"/>
    <w:uiPriority w:val="21"/>
    <w:qFormat/>
    <w:rsid w:val="008A0B87"/>
    <w:rPr>
      <w:i/>
      <w:iCs/>
      <w:color w:val="0F4761" w:themeColor="accent1" w:themeShade="BF"/>
    </w:rPr>
  </w:style>
  <w:style w:type="paragraph" w:styleId="IntenseQuote">
    <w:name w:val="Intense Quote"/>
    <w:basedOn w:val="Normal"/>
    <w:next w:val="Normal"/>
    <w:link w:val="IntenseQuoteChar"/>
    <w:uiPriority w:val="30"/>
    <w:qFormat/>
    <w:rsid w:val="008A0B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0B87"/>
    <w:rPr>
      <w:i/>
      <w:iCs/>
      <w:color w:val="0F4761" w:themeColor="accent1" w:themeShade="BF"/>
    </w:rPr>
  </w:style>
  <w:style w:type="character" w:styleId="IntenseReference">
    <w:name w:val="Intense Reference"/>
    <w:basedOn w:val="DefaultParagraphFont"/>
    <w:uiPriority w:val="32"/>
    <w:qFormat/>
    <w:rsid w:val="008A0B87"/>
    <w:rPr>
      <w:b/>
      <w:bCs/>
      <w:smallCaps/>
      <w:color w:val="0F4761" w:themeColor="accent1" w:themeShade="BF"/>
      <w:spacing w:val="5"/>
    </w:rPr>
  </w:style>
  <w:style w:type="table" w:styleId="TableGrid">
    <w:name w:val="Table Grid"/>
    <w:basedOn w:val="TableNormal"/>
    <w:uiPriority w:val="39"/>
    <w:rsid w:val="008A0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331</TotalTime>
  <Pages>14</Pages>
  <Words>2363</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Webster (2519062)</dc:creator>
  <cp:keywords/>
  <dc:description/>
  <cp:lastModifiedBy>Cai Webster (2519062)</cp:lastModifiedBy>
  <cp:revision>49</cp:revision>
  <dcterms:created xsi:type="dcterms:W3CDTF">2026-01-07T18:34:00Z</dcterms:created>
  <dcterms:modified xsi:type="dcterms:W3CDTF">2026-01-08T23:16:00Z</dcterms:modified>
</cp:coreProperties>
</file>