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4519B1" w14:paraId="0D48F200" w14:textId="77777777" w:rsidTr="00471EFE">
        <w:tc>
          <w:tcPr>
            <w:tcW w:w="4138" w:type="dxa"/>
          </w:tcPr>
          <w:p w14:paraId="0E6FB3AD" w14:textId="77777777" w:rsidR="00385D81" w:rsidRPr="004519B1" w:rsidRDefault="00385D81" w:rsidP="004519B1">
            <w:pPr>
              <w:spacing w:line="360" w:lineRule="auto"/>
              <w:jc w:val="center"/>
              <w:rPr>
                <w:rFonts w:ascii="Times New Roman" w:hAnsi="Times New Roman" w:cs="Times New Roman"/>
                <w:sz w:val="48"/>
                <w:szCs w:val="48"/>
              </w:rPr>
            </w:pPr>
            <w:r w:rsidRPr="004519B1">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4926" w:type="dxa"/>
          </w:tcPr>
          <w:p w14:paraId="6E4CA453" w14:textId="2F6795D0" w:rsidR="00385D81" w:rsidRPr="004519B1" w:rsidRDefault="00D17128" w:rsidP="004519B1">
            <w:pPr>
              <w:spacing w:line="360" w:lineRule="auto"/>
              <w:jc w:val="center"/>
              <w:rPr>
                <w:rFonts w:ascii="Times New Roman" w:hAnsi="Times New Roman" w:cs="Times New Roman"/>
                <w:sz w:val="48"/>
                <w:szCs w:val="48"/>
              </w:rPr>
            </w:pPr>
            <w:r w:rsidRPr="004519B1">
              <w:rPr>
                <w:rFonts w:ascii="Times New Roman" w:hAnsi="Times New Roman" w:cs="Times New Roman"/>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4519B1" w:rsidRDefault="00385D81" w:rsidP="004519B1">
      <w:pPr>
        <w:spacing w:line="360" w:lineRule="auto"/>
        <w:jc w:val="center"/>
        <w:rPr>
          <w:rFonts w:ascii="Times New Roman" w:hAnsi="Times New Roman" w:cs="Times New Roman"/>
          <w:sz w:val="48"/>
          <w:szCs w:val="48"/>
        </w:rPr>
      </w:pPr>
    </w:p>
    <w:p w14:paraId="33867B7B" w14:textId="77777777" w:rsidR="00385D81" w:rsidRPr="004519B1" w:rsidRDefault="00385D81" w:rsidP="004519B1">
      <w:pPr>
        <w:spacing w:line="360" w:lineRule="auto"/>
        <w:jc w:val="center"/>
        <w:rPr>
          <w:rFonts w:ascii="Times New Roman" w:hAnsi="Times New Roman" w:cs="Times New Roman"/>
          <w:b/>
          <w:sz w:val="40"/>
          <w:szCs w:val="48"/>
        </w:rPr>
      </w:pPr>
      <w:r w:rsidRPr="004519B1">
        <w:rPr>
          <w:rFonts w:ascii="Times New Roman" w:hAnsi="Times New Roman" w:cs="Times New Roman"/>
          <w:b/>
          <w:sz w:val="40"/>
          <w:szCs w:val="48"/>
        </w:rPr>
        <w:t>University of Wales Trinity Saint David</w:t>
      </w:r>
    </w:p>
    <w:p w14:paraId="493BFCFE" w14:textId="77777777" w:rsidR="00385D81" w:rsidRPr="004519B1" w:rsidRDefault="00385D81" w:rsidP="004519B1">
      <w:pPr>
        <w:spacing w:line="360" w:lineRule="auto"/>
        <w:jc w:val="center"/>
        <w:rPr>
          <w:rFonts w:ascii="Times New Roman" w:hAnsi="Times New Roman" w:cs="Times New Roman"/>
          <w:sz w:val="32"/>
          <w:szCs w:val="48"/>
        </w:rPr>
      </w:pPr>
      <w:r w:rsidRPr="004519B1">
        <w:rPr>
          <w:rFonts w:ascii="Times New Roman" w:hAnsi="Times New Roman" w:cs="Times New Roman"/>
          <w:sz w:val="32"/>
          <w:szCs w:val="48"/>
        </w:rPr>
        <w:t>in collaboration with</w:t>
      </w:r>
    </w:p>
    <w:p w14:paraId="1D6577EA" w14:textId="77777777" w:rsidR="00385D81" w:rsidRPr="004519B1" w:rsidRDefault="00B85147" w:rsidP="004519B1">
      <w:pPr>
        <w:spacing w:line="360" w:lineRule="auto"/>
        <w:jc w:val="center"/>
        <w:rPr>
          <w:rFonts w:ascii="Times New Roman" w:hAnsi="Times New Roman" w:cs="Times New Roman"/>
          <w:b/>
          <w:sz w:val="40"/>
          <w:szCs w:val="48"/>
        </w:rPr>
      </w:pPr>
      <w:r w:rsidRPr="004519B1">
        <w:rPr>
          <w:rFonts w:ascii="Times New Roman" w:hAnsi="Times New Roman" w:cs="Times New Roman"/>
          <w:b/>
          <w:sz w:val="40"/>
          <w:szCs w:val="48"/>
        </w:rPr>
        <w:t>Malaysian Han Studies</w:t>
      </w:r>
    </w:p>
    <w:p w14:paraId="58B6051A" w14:textId="77777777" w:rsidR="00B85147" w:rsidRPr="004519B1" w:rsidRDefault="00B85147" w:rsidP="004519B1">
      <w:pPr>
        <w:spacing w:line="360" w:lineRule="auto"/>
        <w:rPr>
          <w:rFonts w:ascii="Times New Roman" w:hAnsi="Times New Roman" w:cs="Times New Roman"/>
          <w:b/>
          <w:sz w:val="52"/>
          <w:szCs w:val="52"/>
        </w:rPr>
      </w:pPr>
    </w:p>
    <w:p w14:paraId="59EEA005" w14:textId="77777777" w:rsidR="00570741" w:rsidRPr="004519B1" w:rsidRDefault="00385D81" w:rsidP="004519B1">
      <w:pPr>
        <w:spacing w:line="360" w:lineRule="auto"/>
        <w:jc w:val="center"/>
        <w:rPr>
          <w:rFonts w:ascii="Times New Roman" w:hAnsi="Times New Roman" w:cs="Times New Roman"/>
          <w:b/>
          <w:sz w:val="44"/>
          <w:szCs w:val="44"/>
        </w:rPr>
      </w:pPr>
      <w:r w:rsidRPr="004519B1">
        <w:rPr>
          <w:rFonts w:ascii="Times New Roman" w:hAnsi="Times New Roman" w:cs="Times New Roman"/>
          <w:b/>
          <w:sz w:val="44"/>
          <w:szCs w:val="44"/>
        </w:rPr>
        <w:t>Foundation Certificate in Sinology</w:t>
      </w:r>
    </w:p>
    <w:p w14:paraId="1BE3983B" w14:textId="77777777" w:rsidR="00280CBE" w:rsidRPr="004519B1" w:rsidRDefault="00280CBE" w:rsidP="004519B1">
      <w:pPr>
        <w:spacing w:line="360" w:lineRule="auto"/>
        <w:jc w:val="center"/>
        <w:rPr>
          <w:rFonts w:ascii="Times New Roman" w:hAnsi="Times New Roman" w:cs="Times New Roman"/>
          <w:sz w:val="44"/>
          <w:szCs w:val="44"/>
        </w:rPr>
      </w:pPr>
    </w:p>
    <w:p w14:paraId="0553DF9C" w14:textId="6D17A0D0" w:rsidR="00280CBE" w:rsidRPr="004519B1" w:rsidRDefault="00280CBE" w:rsidP="004519B1">
      <w:pPr>
        <w:spacing w:line="360" w:lineRule="auto"/>
        <w:jc w:val="center"/>
        <w:rPr>
          <w:rFonts w:ascii="Times New Roman" w:hAnsi="Times New Roman" w:cs="Times New Roman"/>
          <w:sz w:val="40"/>
          <w:szCs w:val="40"/>
        </w:rPr>
      </w:pPr>
      <w:r w:rsidRPr="004519B1">
        <w:rPr>
          <w:rFonts w:ascii="Times New Roman" w:hAnsi="Times New Roman" w:cs="Times New Roman"/>
          <w:sz w:val="40"/>
          <w:szCs w:val="40"/>
        </w:rPr>
        <w:t>SICH 300</w:t>
      </w:r>
      <w:r w:rsidR="003D591C" w:rsidRPr="004519B1">
        <w:rPr>
          <w:rFonts w:ascii="Times New Roman" w:hAnsi="Times New Roman" w:cs="Times New Roman"/>
          <w:sz w:val="40"/>
          <w:szCs w:val="40"/>
        </w:rPr>
        <w:t>5</w:t>
      </w:r>
      <w:r w:rsidRPr="004519B1">
        <w:rPr>
          <w:rFonts w:ascii="Times New Roman" w:hAnsi="Times New Roman" w:cs="Times New Roman"/>
          <w:sz w:val="40"/>
          <w:szCs w:val="40"/>
        </w:rPr>
        <w:t xml:space="preserve">_MAHAN </w:t>
      </w:r>
    </w:p>
    <w:p w14:paraId="0AFEDEA6" w14:textId="531F1177" w:rsidR="000818BC" w:rsidRPr="004519B1" w:rsidRDefault="006A5CCE" w:rsidP="004519B1">
      <w:pPr>
        <w:spacing w:line="360" w:lineRule="auto"/>
        <w:jc w:val="center"/>
        <w:rPr>
          <w:rFonts w:ascii="Times New Roman" w:hAnsi="Times New Roman" w:cs="Times New Roman"/>
          <w:sz w:val="40"/>
          <w:szCs w:val="36"/>
        </w:rPr>
      </w:pPr>
      <w:r w:rsidRPr="004519B1">
        <w:rPr>
          <w:rFonts w:ascii="Times New Roman" w:hAnsi="Times New Roman" w:cs="Times New Roman"/>
          <w:sz w:val="40"/>
          <w:szCs w:val="36"/>
        </w:rPr>
        <w:t>An introduction to Classical Chinese Literature</w:t>
      </w:r>
    </w:p>
    <w:p w14:paraId="4FAE06F0" w14:textId="6ECDCA5D" w:rsidR="00570741" w:rsidRPr="004519B1" w:rsidRDefault="000818BC" w:rsidP="004519B1">
      <w:pPr>
        <w:spacing w:line="360" w:lineRule="auto"/>
        <w:jc w:val="center"/>
        <w:rPr>
          <w:rFonts w:ascii="Times New Roman" w:hAnsi="Times New Roman" w:cs="Times New Roman"/>
          <w:sz w:val="40"/>
          <w:szCs w:val="40"/>
        </w:rPr>
      </w:pPr>
      <w:r w:rsidRPr="004519B1">
        <w:rPr>
          <w:rFonts w:ascii="Times New Roman" w:hAnsi="Times New Roman" w:cs="Times New Roman"/>
          <w:sz w:val="40"/>
          <w:szCs w:val="40"/>
        </w:rPr>
        <w:t>Assessment 2</w:t>
      </w:r>
      <w:r w:rsidR="00BE1976" w:rsidRPr="004519B1">
        <w:rPr>
          <w:rFonts w:ascii="Times New Roman" w:hAnsi="Times New Roman" w:cs="Times New Roman"/>
          <w:sz w:val="40"/>
          <w:szCs w:val="40"/>
        </w:rPr>
        <w:t xml:space="preserve"> (</w:t>
      </w:r>
      <w:r w:rsidR="00D17128" w:rsidRPr="004519B1">
        <w:rPr>
          <w:rFonts w:ascii="Times New Roman" w:hAnsi="Times New Roman" w:cs="Times New Roman"/>
          <w:sz w:val="40"/>
          <w:szCs w:val="40"/>
        </w:rPr>
        <w:t>English</w:t>
      </w:r>
      <w:r w:rsidR="00BE1976" w:rsidRPr="004519B1">
        <w:rPr>
          <w:rFonts w:ascii="Times New Roman" w:hAnsi="Times New Roman" w:cs="Times New Roman"/>
          <w:sz w:val="40"/>
          <w:szCs w:val="40"/>
        </w:rPr>
        <w:t>)</w:t>
      </w:r>
    </w:p>
    <w:p w14:paraId="624D0FCF" w14:textId="77777777" w:rsidR="00570741" w:rsidRPr="004519B1" w:rsidRDefault="00570741" w:rsidP="004519B1">
      <w:pPr>
        <w:spacing w:line="360" w:lineRule="auto"/>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4519B1" w14:paraId="0F02EDAA" w14:textId="77777777" w:rsidTr="000B68A4">
        <w:tc>
          <w:tcPr>
            <w:tcW w:w="4248" w:type="dxa"/>
            <w:vAlign w:val="center"/>
          </w:tcPr>
          <w:p w14:paraId="1958C288" w14:textId="77777777" w:rsidR="00280CBE" w:rsidRPr="004519B1" w:rsidRDefault="00280CBE" w:rsidP="004519B1">
            <w:pPr>
              <w:spacing w:line="360" w:lineRule="auto"/>
              <w:rPr>
                <w:rFonts w:ascii="Times New Roman" w:hAnsi="Times New Roman" w:cs="Times New Roman"/>
                <w:sz w:val="32"/>
                <w:szCs w:val="28"/>
              </w:rPr>
            </w:pPr>
            <w:r w:rsidRPr="004519B1">
              <w:rPr>
                <w:rFonts w:ascii="Times New Roman" w:hAnsi="Times New Roman" w:cs="Times New Roman"/>
                <w:sz w:val="32"/>
                <w:szCs w:val="28"/>
              </w:rPr>
              <w:t>Lecturer Name</w:t>
            </w:r>
          </w:p>
        </w:tc>
        <w:tc>
          <w:tcPr>
            <w:tcW w:w="4806" w:type="dxa"/>
          </w:tcPr>
          <w:p w14:paraId="5D379874" w14:textId="77777777" w:rsidR="003D591C" w:rsidRPr="004519B1" w:rsidRDefault="003D591C" w:rsidP="004519B1">
            <w:pPr>
              <w:spacing w:line="360" w:lineRule="auto"/>
              <w:rPr>
                <w:rFonts w:ascii="Times New Roman" w:hAnsi="Times New Roman" w:cs="Times New Roman"/>
                <w:sz w:val="32"/>
                <w:szCs w:val="28"/>
              </w:rPr>
            </w:pPr>
            <w:proofErr w:type="spellStart"/>
            <w:r w:rsidRPr="004519B1">
              <w:rPr>
                <w:rFonts w:ascii="Times New Roman" w:hAnsi="Times New Roman" w:cs="Times New Roman"/>
                <w:sz w:val="32"/>
                <w:szCs w:val="28"/>
              </w:rPr>
              <w:t>Yiying</w:t>
            </w:r>
            <w:proofErr w:type="spellEnd"/>
            <w:r w:rsidRPr="004519B1">
              <w:rPr>
                <w:rFonts w:ascii="Times New Roman" w:hAnsi="Times New Roman" w:cs="Times New Roman"/>
                <w:sz w:val="32"/>
                <w:szCs w:val="28"/>
              </w:rPr>
              <w:t xml:space="preserve"> Jiao</w:t>
            </w:r>
          </w:p>
          <w:p w14:paraId="0B5D228B" w14:textId="38E089DC" w:rsidR="000B68A4" w:rsidRPr="004519B1" w:rsidRDefault="003D591C" w:rsidP="004519B1">
            <w:pPr>
              <w:spacing w:line="360" w:lineRule="auto"/>
              <w:rPr>
                <w:rFonts w:ascii="Times New Roman" w:hAnsi="Times New Roman" w:cs="Times New Roman"/>
                <w:sz w:val="32"/>
                <w:szCs w:val="28"/>
              </w:rPr>
            </w:pPr>
            <w:r w:rsidRPr="004519B1">
              <w:rPr>
                <w:rFonts w:ascii="Times New Roman" w:eastAsia="KaiTi" w:hAnsi="Times New Roman" w:cs="Times New Roman"/>
                <w:sz w:val="32"/>
                <w:szCs w:val="28"/>
                <w:lang w:val="en-US"/>
              </w:rPr>
              <w:t>焦譯影老師</w:t>
            </w:r>
          </w:p>
        </w:tc>
      </w:tr>
      <w:tr w:rsidR="00280CBE" w:rsidRPr="004519B1" w14:paraId="2840176B" w14:textId="77777777" w:rsidTr="000B68A4">
        <w:tc>
          <w:tcPr>
            <w:tcW w:w="4248" w:type="dxa"/>
            <w:vAlign w:val="center"/>
          </w:tcPr>
          <w:p w14:paraId="7E644AF3" w14:textId="77777777" w:rsidR="00280CBE" w:rsidRPr="004519B1" w:rsidRDefault="00280CBE" w:rsidP="004519B1">
            <w:pPr>
              <w:spacing w:line="360" w:lineRule="auto"/>
              <w:rPr>
                <w:rFonts w:ascii="Times New Roman" w:hAnsi="Times New Roman" w:cs="Times New Roman"/>
                <w:sz w:val="32"/>
                <w:szCs w:val="28"/>
              </w:rPr>
            </w:pPr>
            <w:r w:rsidRPr="004519B1">
              <w:rPr>
                <w:rFonts w:ascii="Times New Roman" w:hAnsi="Times New Roman" w:cs="Times New Roman"/>
                <w:sz w:val="32"/>
                <w:szCs w:val="28"/>
              </w:rPr>
              <w:t>Student Name</w:t>
            </w:r>
          </w:p>
        </w:tc>
        <w:tc>
          <w:tcPr>
            <w:tcW w:w="4806" w:type="dxa"/>
          </w:tcPr>
          <w:p w14:paraId="036B980C" w14:textId="77777777" w:rsidR="006A0B2E" w:rsidRPr="004519B1" w:rsidRDefault="006A0B2E" w:rsidP="004519B1">
            <w:pPr>
              <w:spacing w:line="360" w:lineRule="auto"/>
              <w:rPr>
                <w:rFonts w:ascii="Times New Roman" w:hAnsi="Times New Roman" w:cs="Times New Roman"/>
                <w:sz w:val="32"/>
                <w:szCs w:val="28"/>
              </w:rPr>
            </w:pPr>
            <w:r w:rsidRPr="004519B1">
              <w:rPr>
                <w:rFonts w:ascii="Times New Roman" w:hAnsi="Times New Roman" w:cs="Times New Roman"/>
                <w:sz w:val="32"/>
                <w:szCs w:val="28"/>
              </w:rPr>
              <w:t>Lee Chun Yee</w:t>
            </w:r>
          </w:p>
          <w:p w14:paraId="50820D2B" w14:textId="51B4C313" w:rsidR="000B68A4" w:rsidRPr="004519B1" w:rsidRDefault="006A0B2E" w:rsidP="004519B1">
            <w:pPr>
              <w:spacing w:line="360" w:lineRule="auto"/>
              <w:rPr>
                <w:rFonts w:ascii="Times New Roman" w:eastAsia="KaiTi" w:hAnsi="Times New Roman" w:cs="Times New Roman"/>
                <w:sz w:val="32"/>
                <w:szCs w:val="28"/>
                <w:lang w:val="en-US"/>
              </w:rPr>
            </w:pPr>
            <w:r w:rsidRPr="004519B1">
              <w:rPr>
                <w:rFonts w:ascii="Times New Roman" w:eastAsia="KaiTi" w:hAnsi="Times New Roman" w:cs="Times New Roman"/>
                <w:sz w:val="32"/>
                <w:szCs w:val="28"/>
                <w:lang w:val="en-US"/>
              </w:rPr>
              <w:t>李純怡</w:t>
            </w:r>
          </w:p>
        </w:tc>
      </w:tr>
      <w:tr w:rsidR="00280CBE" w:rsidRPr="004519B1" w14:paraId="1A96C535" w14:textId="77777777" w:rsidTr="000B68A4">
        <w:tc>
          <w:tcPr>
            <w:tcW w:w="4248" w:type="dxa"/>
            <w:vAlign w:val="center"/>
          </w:tcPr>
          <w:p w14:paraId="3DCF33D2" w14:textId="77777777" w:rsidR="00280CBE" w:rsidRPr="004519B1" w:rsidRDefault="00280CBE" w:rsidP="004519B1">
            <w:pPr>
              <w:spacing w:line="360" w:lineRule="auto"/>
              <w:rPr>
                <w:rFonts w:ascii="Times New Roman" w:hAnsi="Times New Roman" w:cs="Times New Roman"/>
                <w:sz w:val="32"/>
                <w:szCs w:val="28"/>
              </w:rPr>
            </w:pPr>
            <w:r w:rsidRPr="004519B1">
              <w:rPr>
                <w:rFonts w:ascii="Times New Roman" w:hAnsi="Times New Roman" w:cs="Times New Roman"/>
                <w:sz w:val="32"/>
                <w:szCs w:val="28"/>
              </w:rPr>
              <w:t>Student ID</w:t>
            </w:r>
          </w:p>
        </w:tc>
        <w:tc>
          <w:tcPr>
            <w:tcW w:w="4806" w:type="dxa"/>
          </w:tcPr>
          <w:p w14:paraId="5103D1DC" w14:textId="242D7351" w:rsidR="00280CBE" w:rsidRPr="004519B1" w:rsidRDefault="006A0B2E" w:rsidP="004519B1">
            <w:pPr>
              <w:spacing w:line="360" w:lineRule="auto"/>
              <w:rPr>
                <w:rFonts w:ascii="Times New Roman" w:hAnsi="Times New Roman" w:cs="Times New Roman"/>
                <w:sz w:val="32"/>
                <w:szCs w:val="28"/>
              </w:rPr>
            </w:pPr>
            <w:r w:rsidRPr="004519B1">
              <w:rPr>
                <w:rFonts w:ascii="Times New Roman" w:hAnsi="Times New Roman" w:cs="Times New Roman"/>
                <w:sz w:val="32"/>
                <w:szCs w:val="28"/>
              </w:rPr>
              <w:t>2017147</w:t>
            </w:r>
          </w:p>
        </w:tc>
      </w:tr>
      <w:tr w:rsidR="00280CBE" w:rsidRPr="004519B1" w14:paraId="1A833ED9" w14:textId="77777777" w:rsidTr="000B68A4">
        <w:tc>
          <w:tcPr>
            <w:tcW w:w="4248" w:type="dxa"/>
            <w:vAlign w:val="center"/>
          </w:tcPr>
          <w:p w14:paraId="25184564" w14:textId="77777777" w:rsidR="00280CBE" w:rsidRPr="004519B1" w:rsidRDefault="00280CBE" w:rsidP="004519B1">
            <w:pPr>
              <w:spacing w:line="360" w:lineRule="auto"/>
              <w:rPr>
                <w:rFonts w:ascii="Times New Roman" w:hAnsi="Times New Roman" w:cs="Times New Roman"/>
                <w:sz w:val="32"/>
                <w:szCs w:val="28"/>
              </w:rPr>
            </w:pPr>
            <w:r w:rsidRPr="004519B1">
              <w:rPr>
                <w:rFonts w:ascii="Times New Roman" w:hAnsi="Times New Roman" w:cs="Times New Roman"/>
                <w:sz w:val="32"/>
                <w:szCs w:val="28"/>
              </w:rPr>
              <w:t>Date of Submission</w:t>
            </w:r>
          </w:p>
        </w:tc>
        <w:tc>
          <w:tcPr>
            <w:tcW w:w="4806" w:type="dxa"/>
          </w:tcPr>
          <w:p w14:paraId="2F2ADD94" w14:textId="508DB805" w:rsidR="00280CBE" w:rsidRPr="004519B1" w:rsidRDefault="006A0B2E" w:rsidP="004519B1">
            <w:pPr>
              <w:spacing w:line="360" w:lineRule="auto"/>
              <w:rPr>
                <w:rFonts w:ascii="Times New Roman" w:hAnsi="Times New Roman" w:cs="Times New Roman"/>
                <w:sz w:val="32"/>
                <w:szCs w:val="28"/>
              </w:rPr>
            </w:pPr>
            <w:r w:rsidRPr="004519B1">
              <w:rPr>
                <w:rFonts w:ascii="Times New Roman" w:hAnsi="Times New Roman" w:cs="Times New Roman"/>
                <w:sz w:val="32"/>
                <w:szCs w:val="28"/>
              </w:rPr>
              <w:t>10</w:t>
            </w:r>
            <w:r w:rsidR="00952C21" w:rsidRPr="004519B1">
              <w:rPr>
                <w:rFonts w:ascii="Times New Roman" w:hAnsi="Times New Roman" w:cs="Times New Roman"/>
                <w:sz w:val="32"/>
                <w:szCs w:val="28"/>
              </w:rPr>
              <w:t>/</w:t>
            </w:r>
            <w:r w:rsidR="000818BC" w:rsidRPr="004519B1">
              <w:rPr>
                <w:rFonts w:ascii="Times New Roman" w:hAnsi="Times New Roman" w:cs="Times New Roman"/>
                <w:sz w:val="32"/>
                <w:szCs w:val="28"/>
              </w:rPr>
              <w:t>0</w:t>
            </w:r>
            <w:r w:rsidR="003D591C" w:rsidRPr="004519B1">
              <w:rPr>
                <w:rFonts w:ascii="Times New Roman" w:hAnsi="Times New Roman" w:cs="Times New Roman"/>
                <w:sz w:val="32"/>
                <w:szCs w:val="28"/>
              </w:rPr>
              <w:t>6</w:t>
            </w:r>
            <w:r w:rsidR="00952C21" w:rsidRPr="004519B1">
              <w:rPr>
                <w:rFonts w:ascii="Times New Roman" w:hAnsi="Times New Roman" w:cs="Times New Roman"/>
                <w:sz w:val="32"/>
                <w:szCs w:val="28"/>
              </w:rPr>
              <w:t>/202</w:t>
            </w:r>
            <w:r w:rsidR="000818BC" w:rsidRPr="004519B1">
              <w:rPr>
                <w:rFonts w:ascii="Times New Roman" w:hAnsi="Times New Roman" w:cs="Times New Roman"/>
                <w:sz w:val="32"/>
                <w:szCs w:val="28"/>
              </w:rPr>
              <w:t>1</w:t>
            </w:r>
          </w:p>
        </w:tc>
      </w:tr>
      <w:tr w:rsidR="00280CBE" w:rsidRPr="004519B1" w14:paraId="17D1A693" w14:textId="77777777" w:rsidTr="000B68A4">
        <w:tc>
          <w:tcPr>
            <w:tcW w:w="4248" w:type="dxa"/>
            <w:vAlign w:val="center"/>
          </w:tcPr>
          <w:p w14:paraId="380EDAA2" w14:textId="77777777" w:rsidR="00280CBE" w:rsidRPr="004519B1" w:rsidRDefault="00280CBE" w:rsidP="004519B1">
            <w:pPr>
              <w:spacing w:line="360" w:lineRule="auto"/>
              <w:rPr>
                <w:rFonts w:ascii="Times New Roman" w:hAnsi="Times New Roman" w:cs="Times New Roman"/>
                <w:sz w:val="32"/>
                <w:szCs w:val="28"/>
              </w:rPr>
            </w:pPr>
            <w:r w:rsidRPr="004519B1">
              <w:rPr>
                <w:rFonts w:ascii="Times New Roman" w:hAnsi="Times New Roman" w:cs="Times New Roman"/>
                <w:sz w:val="32"/>
                <w:szCs w:val="28"/>
              </w:rPr>
              <w:t>Marks</w:t>
            </w:r>
          </w:p>
        </w:tc>
        <w:tc>
          <w:tcPr>
            <w:tcW w:w="4806" w:type="dxa"/>
          </w:tcPr>
          <w:p w14:paraId="2CE63D7D" w14:textId="77777777" w:rsidR="00280CBE" w:rsidRPr="004519B1" w:rsidRDefault="00280CBE" w:rsidP="004519B1">
            <w:pPr>
              <w:spacing w:line="360" w:lineRule="auto"/>
              <w:rPr>
                <w:rFonts w:ascii="Times New Roman" w:hAnsi="Times New Roman" w:cs="Times New Roman"/>
                <w:sz w:val="32"/>
                <w:szCs w:val="28"/>
              </w:rPr>
            </w:pPr>
          </w:p>
        </w:tc>
      </w:tr>
    </w:tbl>
    <w:p w14:paraId="60F017CA" w14:textId="77777777" w:rsidR="00570741" w:rsidRPr="004519B1" w:rsidRDefault="00570741" w:rsidP="004519B1">
      <w:pPr>
        <w:spacing w:line="360" w:lineRule="auto"/>
        <w:rPr>
          <w:rFonts w:ascii="Times New Roman" w:hAnsi="Times New Roman" w:cs="Times New Roman"/>
          <w:sz w:val="40"/>
          <w:szCs w:val="40"/>
        </w:rPr>
      </w:pPr>
    </w:p>
    <w:p w14:paraId="2F928859" w14:textId="77777777" w:rsidR="00280CBE" w:rsidRPr="004519B1" w:rsidRDefault="00661A35" w:rsidP="004519B1">
      <w:pPr>
        <w:spacing w:line="360" w:lineRule="auto"/>
        <w:jc w:val="center"/>
        <w:rPr>
          <w:rFonts w:ascii="Times New Roman" w:eastAsia="DFKai-SB" w:hAnsi="Times New Roman" w:cs="Times New Roman"/>
          <w:b/>
          <w:sz w:val="32"/>
          <w:u w:val="single"/>
          <w:lang w:val="en-GB" w:eastAsia="en-GB"/>
        </w:rPr>
      </w:pPr>
      <w:r w:rsidRPr="004519B1">
        <w:rPr>
          <w:rFonts w:ascii="Times New Roman" w:eastAsia="DFKai-SB" w:hAnsi="Times New Roman" w:cs="Times New Roman"/>
          <w:b/>
          <w:sz w:val="32"/>
          <w:u w:val="single"/>
          <w:lang w:val="en-GB" w:eastAsia="en-GB"/>
        </w:rPr>
        <w:lastRenderedPageBreak/>
        <w:t>Question</w:t>
      </w:r>
    </w:p>
    <w:p w14:paraId="23857FD2" w14:textId="77777777" w:rsidR="00661A35" w:rsidRPr="004519B1" w:rsidRDefault="00661A35" w:rsidP="004519B1">
      <w:pPr>
        <w:spacing w:line="360" w:lineRule="auto"/>
        <w:jc w:val="center"/>
        <w:rPr>
          <w:rFonts w:ascii="Times New Roman" w:eastAsia="DFKai-SB" w:hAnsi="Times New Roman" w:cs="Times New Roman"/>
          <w:b/>
          <w:sz w:val="32"/>
          <w:u w:val="single"/>
          <w:lang w:val="en-GB" w:eastAsia="en-GB"/>
        </w:rPr>
      </w:pPr>
    </w:p>
    <w:p w14:paraId="24E9AC78" w14:textId="787DD071" w:rsidR="000818BC" w:rsidRPr="004519B1" w:rsidRDefault="000818BC" w:rsidP="004519B1">
      <w:pPr>
        <w:spacing w:line="360" w:lineRule="auto"/>
        <w:rPr>
          <w:rFonts w:ascii="Times New Roman" w:eastAsia="KaiTi" w:hAnsi="Times New Roman" w:cs="Times New Roman"/>
          <w:b/>
          <w:sz w:val="28"/>
          <w:szCs w:val="28"/>
          <w:lang w:eastAsia="zh-TW"/>
        </w:rPr>
      </w:pPr>
      <w:r w:rsidRPr="004519B1">
        <w:rPr>
          <w:rFonts w:ascii="Times New Roman" w:eastAsia="KaiTi" w:hAnsi="Times New Roman" w:cs="Times New Roman"/>
          <w:b/>
          <w:sz w:val="28"/>
          <w:szCs w:val="28"/>
          <w:lang w:eastAsia="zh-TW"/>
        </w:rPr>
        <w:t>評估</w:t>
      </w:r>
      <w:r w:rsidRPr="004519B1">
        <w:rPr>
          <w:rFonts w:ascii="Times New Roman" w:eastAsia="KaiTi" w:hAnsi="Times New Roman" w:cs="Times New Roman"/>
          <w:b/>
          <w:sz w:val="28"/>
          <w:szCs w:val="28"/>
          <w:lang w:eastAsia="zh-TW"/>
        </w:rPr>
        <w:t xml:space="preserve">2–70% </w:t>
      </w:r>
      <w:r w:rsidR="003D591C" w:rsidRPr="004519B1">
        <w:rPr>
          <w:rFonts w:ascii="Times New Roman" w:eastAsia="KaiTi" w:hAnsi="Times New Roman" w:cs="Times New Roman"/>
          <w:b/>
          <w:sz w:val="28"/>
          <w:szCs w:val="28"/>
          <w:lang w:eastAsia="zh-TW"/>
        </w:rPr>
        <w:t>小論文</w:t>
      </w:r>
      <w:r w:rsidRPr="004519B1">
        <w:rPr>
          <w:rFonts w:ascii="Times New Roman" w:eastAsia="KaiTi" w:hAnsi="Times New Roman" w:cs="Times New Roman"/>
          <w:b/>
          <w:sz w:val="28"/>
          <w:szCs w:val="28"/>
          <w:lang w:eastAsia="zh-TW"/>
        </w:rPr>
        <w:t>（</w:t>
      </w:r>
      <w:r w:rsidRPr="004519B1">
        <w:rPr>
          <w:rFonts w:ascii="Times New Roman" w:eastAsia="KaiTi" w:hAnsi="Times New Roman" w:cs="Times New Roman"/>
          <w:b/>
          <w:sz w:val="28"/>
          <w:szCs w:val="28"/>
          <w:lang w:eastAsia="zh-TW"/>
        </w:rPr>
        <w:t>2000</w:t>
      </w:r>
      <w:r w:rsidRPr="004519B1">
        <w:rPr>
          <w:rFonts w:ascii="Times New Roman" w:eastAsia="KaiTi" w:hAnsi="Times New Roman" w:cs="Times New Roman"/>
          <w:b/>
          <w:sz w:val="28"/>
          <w:szCs w:val="28"/>
          <w:lang w:eastAsia="zh-TW"/>
        </w:rPr>
        <w:t>字</w:t>
      </w:r>
      <w:r w:rsidRPr="004519B1">
        <w:rPr>
          <w:rFonts w:ascii="Times New Roman" w:eastAsia="KaiTi" w:hAnsi="Times New Roman" w:cs="Times New Roman"/>
          <w:b/>
          <w:sz w:val="28"/>
          <w:szCs w:val="28"/>
          <w:lang w:eastAsia="zh-TW"/>
        </w:rPr>
        <w:t xml:space="preserve"> –</w:t>
      </w:r>
      <w:r w:rsidRPr="004519B1">
        <w:rPr>
          <w:rFonts w:ascii="Times New Roman" w:eastAsia="KaiTi" w:hAnsi="Times New Roman" w:cs="Times New Roman"/>
          <w:b/>
          <w:sz w:val="28"/>
          <w:szCs w:val="28"/>
          <w:lang w:eastAsia="zh-TW"/>
        </w:rPr>
        <w:t>英文）</w:t>
      </w:r>
    </w:p>
    <w:p w14:paraId="7E99D12D" w14:textId="7E14CB89" w:rsidR="000818BC" w:rsidRPr="004519B1" w:rsidRDefault="003D591C" w:rsidP="004519B1">
      <w:pPr>
        <w:spacing w:line="360" w:lineRule="auto"/>
        <w:rPr>
          <w:rFonts w:ascii="Times New Roman" w:eastAsia="KaiTi" w:hAnsi="Times New Roman" w:cs="Times New Roman"/>
          <w:sz w:val="28"/>
          <w:szCs w:val="28"/>
          <w:lang w:eastAsia="zh-TW"/>
        </w:rPr>
      </w:pPr>
      <w:r w:rsidRPr="004519B1">
        <w:rPr>
          <w:rFonts w:ascii="Times New Roman" w:eastAsia="KaiTi" w:hAnsi="Times New Roman" w:cs="Times New Roman"/>
          <w:sz w:val="28"/>
          <w:szCs w:val="28"/>
          <w:lang w:eastAsia="zh-TW"/>
        </w:rPr>
        <w:t>撰寫一篇</w:t>
      </w:r>
      <w:r w:rsidRPr="004519B1">
        <w:rPr>
          <w:rFonts w:ascii="Times New Roman" w:eastAsia="KaiTi" w:hAnsi="Times New Roman" w:cs="Times New Roman"/>
          <w:sz w:val="28"/>
          <w:szCs w:val="28"/>
          <w:lang w:eastAsia="zh-TW"/>
        </w:rPr>
        <w:t xml:space="preserve"> 2000 </w:t>
      </w:r>
      <w:r w:rsidRPr="004519B1">
        <w:rPr>
          <w:rFonts w:ascii="Times New Roman" w:eastAsia="KaiTi" w:hAnsi="Times New Roman" w:cs="Times New Roman"/>
          <w:sz w:val="28"/>
          <w:szCs w:val="28"/>
          <w:lang w:eastAsia="zh-TW"/>
        </w:rPr>
        <w:t>字小論文，關於文言文課程篇章，某一主題或某一思想的小論文結合自身修養、生活落實或生活感悟。</w:t>
      </w:r>
    </w:p>
    <w:p w14:paraId="7ED14180" w14:textId="3CCAB9B8" w:rsidR="003D591C" w:rsidRPr="004519B1" w:rsidRDefault="003D591C" w:rsidP="004519B1">
      <w:pPr>
        <w:spacing w:line="360" w:lineRule="auto"/>
        <w:rPr>
          <w:rFonts w:ascii="Times New Roman" w:eastAsia="DFKai-SB" w:hAnsi="Times New Roman" w:cs="Times New Roman"/>
          <w:lang w:eastAsia="zh-TW"/>
        </w:rPr>
      </w:pPr>
    </w:p>
    <w:p w14:paraId="4843A92D" w14:textId="66BDFB50" w:rsidR="003D591C" w:rsidRPr="004519B1" w:rsidRDefault="003D591C" w:rsidP="004519B1">
      <w:pPr>
        <w:spacing w:line="360" w:lineRule="auto"/>
        <w:rPr>
          <w:rFonts w:ascii="Times New Roman" w:eastAsia="DFKai-SB" w:hAnsi="Times New Roman" w:cs="Times New Roman"/>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rsidRPr="004519B1"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Pr="004519B1" w:rsidRDefault="000818BC" w:rsidP="004519B1">
            <w:pPr>
              <w:spacing w:line="360" w:lineRule="auto"/>
              <w:jc w:val="center"/>
              <w:rPr>
                <w:rFonts w:ascii="Times New Roman" w:eastAsia="DFKai-SB" w:hAnsi="Times New Roman" w:cs="Times New Roman"/>
                <w:b/>
                <w:lang w:val="en-GB" w:eastAsia="zh-TW"/>
              </w:rPr>
            </w:pPr>
          </w:p>
          <w:p w14:paraId="568EA616" w14:textId="77777777" w:rsidR="000818BC" w:rsidRPr="004519B1" w:rsidRDefault="000818BC" w:rsidP="004519B1">
            <w:pPr>
              <w:spacing w:line="360" w:lineRule="auto"/>
              <w:jc w:val="center"/>
              <w:rPr>
                <w:rFonts w:ascii="Times New Roman" w:eastAsia="DFKai-SB" w:hAnsi="Times New Roman" w:cs="Times New Roman"/>
                <w:b/>
                <w:lang w:val="en-GB" w:eastAsia="zh-TW"/>
              </w:rPr>
            </w:pPr>
            <w:r w:rsidRPr="004519B1">
              <w:rPr>
                <w:rFonts w:ascii="Times New Roman" w:eastAsia="DFKai-SB" w:hAnsi="Times New Roman" w:cs="Times New Roman"/>
                <w:b/>
                <w:lang w:val="en-GB" w:eastAsia="zh-TW"/>
              </w:rPr>
              <w:t>Teacher Name</w:t>
            </w:r>
          </w:p>
          <w:p w14:paraId="3986909B" w14:textId="77777777" w:rsidR="000818BC" w:rsidRPr="004519B1" w:rsidRDefault="000818BC" w:rsidP="004519B1">
            <w:pPr>
              <w:spacing w:line="360" w:lineRule="auto"/>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Pr="004519B1" w:rsidRDefault="000818BC" w:rsidP="004519B1">
            <w:pPr>
              <w:spacing w:line="360" w:lineRule="auto"/>
              <w:jc w:val="center"/>
              <w:rPr>
                <w:rFonts w:ascii="Times New Roman" w:eastAsia="DFKai-SB" w:hAnsi="Times New Roman" w:cs="Times New Roman"/>
                <w:b/>
                <w:lang w:val="en-GB" w:eastAsia="zh-TW"/>
              </w:rPr>
            </w:pPr>
            <w:r w:rsidRPr="004519B1">
              <w:rPr>
                <w:rFonts w:ascii="Times New Roman" w:eastAsia="DFKai-SB" w:hAnsi="Times New Roman" w:cs="Times New Roman"/>
                <w:b/>
                <w:lang w:val="en-GB" w:eastAsia="zh-TW"/>
              </w:rPr>
              <w:t>Overall Comments</w:t>
            </w:r>
          </w:p>
        </w:tc>
      </w:tr>
      <w:tr w:rsidR="000818BC" w:rsidRPr="004519B1"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Pr="004519B1" w:rsidRDefault="000818BC" w:rsidP="004519B1">
            <w:pPr>
              <w:spacing w:line="360" w:lineRule="auto"/>
              <w:rPr>
                <w:rFonts w:ascii="Times New Roman" w:eastAsia="DFKai-SB" w:hAnsi="Times New Roman" w:cs="Times New Roman"/>
                <w:lang w:val="en-GB" w:eastAsia="zh-TW"/>
              </w:rPr>
            </w:pPr>
          </w:p>
          <w:p w14:paraId="7E198027" w14:textId="77777777" w:rsidR="000818BC" w:rsidRPr="004519B1" w:rsidRDefault="000818BC" w:rsidP="004519B1">
            <w:pPr>
              <w:spacing w:line="360" w:lineRule="auto"/>
              <w:rPr>
                <w:rFonts w:ascii="Times New Roman" w:eastAsia="DFKai-SB" w:hAnsi="Times New Roman" w:cs="Times New Roman"/>
                <w:lang w:val="en-GB" w:eastAsia="zh-TW"/>
              </w:rPr>
            </w:pPr>
          </w:p>
          <w:p w14:paraId="33566329" w14:textId="77777777" w:rsidR="000818BC" w:rsidRPr="004519B1" w:rsidRDefault="000818BC" w:rsidP="004519B1">
            <w:pPr>
              <w:spacing w:line="360" w:lineRule="auto"/>
              <w:rPr>
                <w:rFonts w:ascii="Times New Roman" w:eastAsia="DFKai-SB" w:hAnsi="Times New Roman" w:cs="Times New Roman"/>
                <w:lang w:val="en-GB" w:eastAsia="zh-TW"/>
              </w:rPr>
            </w:pPr>
          </w:p>
          <w:p w14:paraId="1426F3A3" w14:textId="77777777" w:rsidR="000818BC" w:rsidRPr="004519B1" w:rsidRDefault="000818BC" w:rsidP="004519B1">
            <w:pPr>
              <w:spacing w:line="360" w:lineRule="auto"/>
              <w:rPr>
                <w:rFonts w:ascii="Times New Roman" w:eastAsia="DFKai-SB" w:hAnsi="Times New Roman" w:cs="Times New Roman"/>
                <w:lang w:val="en-GB" w:eastAsia="zh-TW"/>
              </w:rPr>
            </w:pPr>
          </w:p>
          <w:p w14:paraId="355D8297" w14:textId="77777777" w:rsidR="000818BC" w:rsidRPr="004519B1" w:rsidRDefault="000818BC" w:rsidP="004519B1">
            <w:pPr>
              <w:spacing w:line="360" w:lineRule="auto"/>
              <w:rPr>
                <w:rFonts w:ascii="Times New Roman" w:eastAsia="DFKai-SB" w:hAnsi="Times New Roman" w:cs="Times New Roman"/>
                <w:lang w:val="en-GB" w:eastAsia="zh-TW"/>
              </w:rPr>
            </w:pPr>
          </w:p>
          <w:p w14:paraId="5F67B48B" w14:textId="77777777" w:rsidR="000818BC" w:rsidRPr="004519B1" w:rsidRDefault="000818BC" w:rsidP="004519B1">
            <w:pPr>
              <w:spacing w:line="360" w:lineRule="auto"/>
              <w:rPr>
                <w:rFonts w:ascii="Times New Roman" w:eastAsia="DFKai-SB" w:hAnsi="Times New Roman" w:cs="Times New Roman"/>
                <w:lang w:val="en-GB" w:eastAsia="zh-TW"/>
              </w:rPr>
            </w:pPr>
          </w:p>
          <w:p w14:paraId="28862299" w14:textId="77777777" w:rsidR="000818BC" w:rsidRPr="004519B1" w:rsidRDefault="000818BC" w:rsidP="004519B1">
            <w:pPr>
              <w:spacing w:line="360" w:lineRule="auto"/>
              <w:rPr>
                <w:rFonts w:ascii="Times New Roman" w:eastAsia="DFKai-SB" w:hAnsi="Times New Roman" w:cs="Times New Roman"/>
                <w:lang w:val="en-GB" w:eastAsia="zh-TW"/>
              </w:rPr>
            </w:pPr>
          </w:p>
          <w:p w14:paraId="3CEA02DA" w14:textId="77777777" w:rsidR="000818BC" w:rsidRPr="004519B1" w:rsidRDefault="000818BC" w:rsidP="004519B1">
            <w:pPr>
              <w:spacing w:line="360" w:lineRule="auto"/>
              <w:rPr>
                <w:rFonts w:ascii="Times New Roman" w:eastAsia="DFKai-SB" w:hAnsi="Times New Roman" w:cs="Times New Roman"/>
                <w:lang w:val="en-GB" w:eastAsia="zh-TW"/>
              </w:rPr>
            </w:pPr>
          </w:p>
          <w:p w14:paraId="787C32AB" w14:textId="77777777" w:rsidR="000818BC" w:rsidRPr="004519B1" w:rsidRDefault="000818BC" w:rsidP="004519B1">
            <w:pPr>
              <w:spacing w:line="360" w:lineRule="auto"/>
              <w:rPr>
                <w:rFonts w:ascii="Times New Roman" w:eastAsia="DFKai-SB" w:hAnsi="Times New Roman" w:cs="Times New Roman"/>
                <w:lang w:val="en-GB" w:eastAsia="zh-TW"/>
              </w:rPr>
            </w:pPr>
          </w:p>
          <w:p w14:paraId="4FB0C348" w14:textId="77777777" w:rsidR="000818BC" w:rsidRPr="004519B1" w:rsidRDefault="000818BC" w:rsidP="004519B1">
            <w:pPr>
              <w:spacing w:line="360" w:lineRule="auto"/>
              <w:rPr>
                <w:rFonts w:ascii="Times New Roman" w:eastAsia="DFKai-SB" w:hAnsi="Times New Roman" w:cs="Times New Roman"/>
                <w:lang w:val="en-GB" w:eastAsia="zh-TW"/>
              </w:rPr>
            </w:pPr>
          </w:p>
          <w:p w14:paraId="4B40700E" w14:textId="77777777" w:rsidR="000818BC" w:rsidRPr="004519B1" w:rsidRDefault="000818BC" w:rsidP="004519B1">
            <w:pPr>
              <w:spacing w:line="360" w:lineRule="auto"/>
              <w:rPr>
                <w:rFonts w:ascii="Times New Roman" w:eastAsia="DFKai-SB" w:hAnsi="Times New Roman" w:cs="Times New Roman"/>
                <w:lang w:val="en-GB" w:eastAsia="zh-TW"/>
              </w:rPr>
            </w:pPr>
          </w:p>
          <w:p w14:paraId="0217AD32" w14:textId="77777777" w:rsidR="000818BC" w:rsidRPr="004519B1" w:rsidRDefault="000818BC" w:rsidP="004519B1">
            <w:pPr>
              <w:spacing w:line="360" w:lineRule="auto"/>
              <w:rPr>
                <w:rFonts w:ascii="Times New Roman" w:eastAsia="DFKai-SB" w:hAnsi="Times New Roman" w:cs="Times New Roman"/>
                <w:lang w:val="en-GB" w:eastAsia="zh-TW"/>
              </w:rPr>
            </w:pPr>
          </w:p>
          <w:p w14:paraId="615BFE0D" w14:textId="77777777" w:rsidR="000818BC" w:rsidRPr="004519B1" w:rsidRDefault="000818BC" w:rsidP="004519B1">
            <w:pPr>
              <w:spacing w:line="360" w:lineRule="auto"/>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Pr="004519B1" w:rsidRDefault="000818BC" w:rsidP="004519B1">
            <w:pPr>
              <w:spacing w:line="360" w:lineRule="auto"/>
              <w:rPr>
                <w:rFonts w:ascii="Times New Roman" w:eastAsia="DFKai-SB" w:hAnsi="Times New Roman" w:cs="Times New Roman"/>
                <w:lang w:val="en-GB" w:eastAsia="zh-TW"/>
              </w:rPr>
            </w:pPr>
          </w:p>
        </w:tc>
      </w:tr>
    </w:tbl>
    <w:p w14:paraId="699A3CAD" w14:textId="77777777" w:rsidR="000818BC" w:rsidRPr="004519B1" w:rsidRDefault="000818BC" w:rsidP="004519B1">
      <w:pPr>
        <w:spacing w:line="360" w:lineRule="auto"/>
        <w:rPr>
          <w:rFonts w:ascii="Times New Roman" w:eastAsia="KaiTi" w:hAnsi="Times New Roman" w:cs="Times New Roman"/>
          <w:sz w:val="28"/>
          <w:szCs w:val="28"/>
          <w:lang w:eastAsia="zh-TW"/>
        </w:rPr>
      </w:pPr>
    </w:p>
    <w:p w14:paraId="00281DAB" w14:textId="77777777" w:rsidR="00D17128" w:rsidRPr="004519B1" w:rsidRDefault="00D17128" w:rsidP="004519B1">
      <w:pPr>
        <w:spacing w:line="360" w:lineRule="auto"/>
        <w:rPr>
          <w:rFonts w:ascii="Times New Roman" w:eastAsia="DFKai-SB" w:hAnsi="Times New Roman" w:cs="Times New Roman"/>
          <w:lang w:eastAsia="zh-TW"/>
        </w:rPr>
      </w:pPr>
    </w:p>
    <w:p w14:paraId="6339FC3E" w14:textId="3347301E" w:rsidR="00A91688" w:rsidRPr="004519B1" w:rsidRDefault="00A91688" w:rsidP="004519B1">
      <w:pPr>
        <w:spacing w:line="360" w:lineRule="auto"/>
        <w:rPr>
          <w:rFonts w:ascii="Times New Roman" w:eastAsia="DFKai-SB" w:hAnsi="Times New Roman" w:cs="Times New Roman"/>
          <w:lang w:val="en-GB" w:eastAsia="zh-TW"/>
        </w:rPr>
      </w:pPr>
    </w:p>
    <w:p w14:paraId="3C2D8BD9" w14:textId="46A86761" w:rsidR="0076435F" w:rsidRPr="004519B1" w:rsidRDefault="0076435F" w:rsidP="004519B1">
      <w:pPr>
        <w:spacing w:line="360" w:lineRule="auto"/>
        <w:rPr>
          <w:rFonts w:ascii="Times New Roman" w:eastAsia="DFKai-SB" w:hAnsi="Times New Roman" w:cs="Times New Roman"/>
          <w:lang w:val="en-GB" w:eastAsia="zh-TW"/>
        </w:rPr>
      </w:pPr>
    </w:p>
    <w:p w14:paraId="5E3ED05B" w14:textId="75211656" w:rsidR="00952C21" w:rsidRPr="004519B1" w:rsidRDefault="00952C21" w:rsidP="004519B1">
      <w:pPr>
        <w:spacing w:line="360" w:lineRule="auto"/>
        <w:rPr>
          <w:rFonts w:ascii="Times New Roman" w:eastAsia="DFKai-SB" w:hAnsi="Times New Roman" w:cs="Times New Roman"/>
          <w:lang w:val="en-GB" w:eastAsia="zh-TW"/>
        </w:rPr>
      </w:pPr>
      <w:r w:rsidRPr="004519B1">
        <w:rPr>
          <w:rFonts w:ascii="Times New Roman" w:eastAsia="DFKai-SB" w:hAnsi="Times New Roman" w:cs="Times New Roman"/>
          <w:lang w:val="en-GB" w:eastAsia="zh-TW"/>
        </w:rPr>
        <w:br w:type="page"/>
      </w:r>
    </w:p>
    <w:p w14:paraId="67ED8A2D" w14:textId="227315A8" w:rsidR="00661A35" w:rsidRPr="004519B1" w:rsidRDefault="003D591C" w:rsidP="004519B1">
      <w:pPr>
        <w:spacing w:line="360" w:lineRule="auto"/>
        <w:jc w:val="center"/>
        <w:rPr>
          <w:rFonts w:ascii="Times New Roman" w:eastAsia="DFKai-SB" w:hAnsi="Times New Roman" w:cs="Times New Roman"/>
          <w:b/>
          <w:sz w:val="32"/>
          <w:szCs w:val="32"/>
          <w:lang w:val="en-GB"/>
        </w:rPr>
      </w:pPr>
      <w:r w:rsidRPr="004519B1">
        <w:rPr>
          <w:rFonts w:ascii="Times New Roman" w:eastAsia="KaiTi" w:hAnsi="Times New Roman" w:cs="Times New Roman"/>
          <w:b/>
          <w:sz w:val="32"/>
          <w:szCs w:val="32"/>
        </w:rPr>
        <w:lastRenderedPageBreak/>
        <w:t>Title</w:t>
      </w:r>
      <w:r w:rsidR="00034986">
        <w:rPr>
          <w:rFonts w:ascii="Times New Roman" w:eastAsia="KaiTi" w:hAnsi="Times New Roman" w:cs="Times New Roman"/>
          <w:b/>
          <w:sz w:val="32"/>
          <w:szCs w:val="32"/>
        </w:rPr>
        <w:br/>
      </w:r>
    </w:p>
    <w:p w14:paraId="0EB16610" w14:textId="19E933C0" w:rsidR="000F5653" w:rsidRPr="004519B1" w:rsidRDefault="004519B1" w:rsidP="00034986">
      <w:pPr>
        <w:spacing w:line="360" w:lineRule="auto"/>
        <w:jc w:val="both"/>
        <w:rPr>
          <w:rFonts w:ascii="Times New Roman" w:eastAsia="KaiTi" w:hAnsi="Times New Roman" w:cs="Times New Roman"/>
        </w:rPr>
      </w:pPr>
      <w:r w:rsidRPr="004519B1">
        <w:rPr>
          <w:rFonts w:ascii="Times New Roman" w:eastAsia="KaiTi" w:hAnsi="Times New Roman" w:cs="Times New Roman"/>
        </w:rPr>
        <w:t>Xunzi’s theory “On Enriching the State” by managing people applying in contemporary</w:t>
      </w:r>
      <w:r w:rsidR="00034986">
        <w:rPr>
          <w:rFonts w:ascii="Times New Roman" w:eastAsia="KaiTi" w:hAnsi="Times New Roman" w:cs="Times New Roman"/>
        </w:rPr>
        <w:t xml:space="preserve"> </w:t>
      </w:r>
      <w:r w:rsidRPr="004519B1">
        <w:rPr>
          <w:rFonts w:ascii="Times New Roman" w:eastAsia="KaiTi" w:hAnsi="Times New Roman" w:cs="Times New Roman"/>
        </w:rPr>
        <w:t>business management.</w:t>
      </w:r>
    </w:p>
    <w:p w14:paraId="09CD82C5" w14:textId="77777777" w:rsidR="004519B1" w:rsidRPr="004519B1" w:rsidRDefault="004519B1" w:rsidP="004519B1">
      <w:pPr>
        <w:spacing w:line="360" w:lineRule="auto"/>
        <w:jc w:val="both"/>
        <w:rPr>
          <w:rFonts w:ascii="Times New Roman" w:hAnsi="Times New Roman" w:cs="Times New Roman"/>
          <w:b/>
          <w:bCs/>
        </w:rPr>
      </w:pPr>
    </w:p>
    <w:p w14:paraId="12FAD898" w14:textId="21E05235" w:rsidR="004519B1" w:rsidRDefault="004519B1" w:rsidP="004519B1">
      <w:pPr>
        <w:spacing w:line="360" w:lineRule="auto"/>
        <w:jc w:val="center"/>
        <w:rPr>
          <w:rFonts w:ascii="Times New Roman" w:hAnsi="Times New Roman" w:cs="Times New Roman"/>
          <w:b/>
          <w:bCs/>
          <w:sz w:val="32"/>
          <w:szCs w:val="32"/>
        </w:rPr>
      </w:pPr>
      <w:r w:rsidRPr="004519B1">
        <w:rPr>
          <w:rFonts w:ascii="Times New Roman" w:hAnsi="Times New Roman" w:cs="Times New Roman"/>
          <w:b/>
          <w:bCs/>
          <w:sz w:val="32"/>
          <w:szCs w:val="32"/>
        </w:rPr>
        <w:t>Background</w:t>
      </w:r>
    </w:p>
    <w:p w14:paraId="35BE8EF3" w14:textId="77777777" w:rsidR="004C49E8" w:rsidRPr="004519B1" w:rsidRDefault="004C49E8" w:rsidP="004519B1">
      <w:pPr>
        <w:spacing w:line="360" w:lineRule="auto"/>
        <w:jc w:val="center"/>
        <w:rPr>
          <w:rFonts w:ascii="Times New Roman" w:hAnsi="Times New Roman" w:cs="Times New Roman"/>
          <w:b/>
          <w:bCs/>
        </w:rPr>
      </w:pPr>
    </w:p>
    <w:p w14:paraId="5D9F351C" w14:textId="2BAC56C2" w:rsidR="004C49E8" w:rsidRPr="006469C5" w:rsidRDefault="004C49E8" w:rsidP="004C49E8">
      <w:pPr>
        <w:spacing w:line="360" w:lineRule="auto"/>
        <w:ind w:firstLine="720"/>
        <w:jc w:val="both"/>
        <w:rPr>
          <w:rFonts w:ascii="Times New Roman" w:hAnsi="Times New Roman" w:cs="Times New Roman"/>
        </w:rPr>
      </w:pPr>
      <w:bookmarkStart w:id="0" w:name="_Hlk73656121"/>
      <w:r w:rsidRPr="006469C5">
        <w:rPr>
          <w:rFonts w:ascii="Times New Roman" w:hAnsi="Times New Roman" w:cs="Times New Roman"/>
        </w:rPr>
        <w:t xml:space="preserve">Xunzi </w:t>
      </w:r>
      <w:r w:rsidRPr="006469C5">
        <w:rPr>
          <w:rFonts w:ascii="Times New Roman" w:hAnsi="Times New Roman" w:cs="Times New Roman"/>
        </w:rPr>
        <w:t>荀子</w:t>
      </w:r>
      <w:r w:rsidRPr="006469C5">
        <w:rPr>
          <w:rFonts w:ascii="Times New Roman" w:hAnsi="Times New Roman" w:cs="Times New Roman"/>
        </w:rPr>
        <w:t xml:space="preserve"> (ca. 310 BCE–ca. 215 BCE) discuss</w:t>
      </w:r>
      <w:r w:rsidR="000E3363">
        <w:rPr>
          <w:rFonts w:ascii="Times New Roman" w:hAnsi="Times New Roman" w:cs="Times New Roman"/>
        </w:rPr>
        <w:t xml:space="preserve">ed </w:t>
      </w:r>
      <w:r w:rsidRPr="006469C5">
        <w:rPr>
          <w:rFonts w:ascii="Times New Roman" w:hAnsi="Times New Roman" w:cs="Times New Roman"/>
        </w:rPr>
        <w:t xml:space="preserve">the political principles in expanding economy and the plan to create a country self-sufficient in the chapter </w:t>
      </w:r>
      <w:r w:rsidR="000E3363">
        <w:rPr>
          <w:rFonts w:ascii="Times New Roman" w:hAnsi="Times New Roman" w:cs="Times New Roman"/>
        </w:rPr>
        <w:t>o</w:t>
      </w:r>
      <w:r w:rsidRPr="006469C5">
        <w:rPr>
          <w:rFonts w:ascii="Times New Roman" w:hAnsi="Times New Roman" w:cs="Times New Roman"/>
        </w:rPr>
        <w:t xml:space="preserve">n </w:t>
      </w:r>
      <w:r w:rsidR="000E3363" w:rsidRPr="006469C5">
        <w:rPr>
          <w:rFonts w:ascii="Times New Roman" w:hAnsi="Times New Roman" w:cs="Times New Roman"/>
        </w:rPr>
        <w:t>"</w:t>
      </w:r>
      <w:r w:rsidRPr="006469C5">
        <w:rPr>
          <w:rFonts w:ascii="Times New Roman" w:hAnsi="Times New Roman" w:cs="Times New Roman"/>
        </w:rPr>
        <w:t>Enriching the State</w:t>
      </w:r>
      <w:r w:rsidR="000E3363" w:rsidRPr="006469C5">
        <w:rPr>
          <w:rFonts w:ascii="Times New Roman" w:hAnsi="Times New Roman" w:cs="Times New Roman"/>
        </w:rPr>
        <w:t>"</w:t>
      </w:r>
      <w:r w:rsidRPr="006469C5">
        <w:rPr>
          <w:rFonts w:ascii="Times New Roman" w:hAnsi="Times New Roman" w:cs="Times New Roman"/>
        </w:rPr>
        <w:t xml:space="preserve"> (</w:t>
      </w:r>
      <w:r w:rsidRPr="006469C5">
        <w:rPr>
          <w:rFonts w:ascii="Times New Roman" w:hAnsi="Times New Roman" w:cs="Times New Roman"/>
        </w:rPr>
        <w:t>富国</w:t>
      </w:r>
      <w:r w:rsidRPr="006469C5">
        <w:rPr>
          <w:rFonts w:ascii="Times New Roman" w:hAnsi="Times New Roman" w:cs="Times New Roman"/>
        </w:rPr>
        <w:t xml:space="preserve">). All things share the same source of the world in his </w:t>
      </w:r>
      <w:r w:rsidR="000E3363">
        <w:rPr>
          <w:rFonts w:ascii="Times New Roman" w:hAnsi="Times New Roman" w:cs="Times New Roman"/>
        </w:rPr>
        <w:t>philosophy</w:t>
      </w:r>
      <w:r w:rsidRPr="006469C5">
        <w:rPr>
          <w:rFonts w:ascii="Times New Roman" w:hAnsi="Times New Roman" w:cs="Times New Roman"/>
        </w:rPr>
        <w:t>, yet each embodied is formed individually. He employ</w:t>
      </w:r>
      <w:r w:rsidR="000E3363">
        <w:rPr>
          <w:rFonts w:ascii="Times New Roman" w:hAnsi="Times New Roman" w:cs="Times New Roman"/>
        </w:rPr>
        <w:t>ed</w:t>
      </w:r>
      <w:r w:rsidRPr="006469C5">
        <w:rPr>
          <w:rFonts w:ascii="Times New Roman" w:hAnsi="Times New Roman" w:cs="Times New Roman"/>
        </w:rPr>
        <w:t xml:space="preserve"> the strategies of "People Class Division" (</w:t>
      </w:r>
      <w:r w:rsidRPr="006469C5">
        <w:rPr>
          <w:rFonts w:ascii="Times New Roman" w:hAnsi="Times New Roman" w:cs="Times New Roman"/>
        </w:rPr>
        <w:t>明分使群</w:t>
      </w:r>
      <w:r w:rsidRPr="006469C5">
        <w:rPr>
          <w:rFonts w:ascii="Times New Roman" w:hAnsi="Times New Roman" w:cs="Times New Roman"/>
        </w:rPr>
        <w:t>) and "People Generous Living" (</w:t>
      </w:r>
      <w:r w:rsidRPr="006469C5">
        <w:rPr>
          <w:rFonts w:ascii="Times New Roman" w:hAnsi="Times New Roman" w:cs="Times New Roman"/>
        </w:rPr>
        <w:t>裕民以政</w:t>
      </w:r>
      <w:r w:rsidRPr="006469C5">
        <w:rPr>
          <w:rFonts w:ascii="Times New Roman" w:hAnsi="Times New Roman" w:cs="Times New Roman"/>
        </w:rPr>
        <w:t xml:space="preserve">) to secure social stability and economic productivity. </w:t>
      </w:r>
      <w:r w:rsidR="000E3363">
        <w:rPr>
          <w:rFonts w:ascii="Times New Roman" w:hAnsi="Times New Roman" w:cs="Times New Roman"/>
        </w:rPr>
        <w:t>Also</w:t>
      </w:r>
      <w:r w:rsidRPr="006469C5">
        <w:rPr>
          <w:rFonts w:ascii="Times New Roman" w:hAnsi="Times New Roman" w:cs="Times New Roman"/>
        </w:rPr>
        <w:t>, he use</w:t>
      </w:r>
      <w:r w:rsidR="000E3363">
        <w:rPr>
          <w:rFonts w:ascii="Times New Roman" w:hAnsi="Times New Roman" w:cs="Times New Roman"/>
        </w:rPr>
        <w:t>d</w:t>
      </w:r>
      <w:r w:rsidRPr="006469C5">
        <w:rPr>
          <w:rFonts w:ascii="Times New Roman" w:hAnsi="Times New Roman" w:cs="Times New Roman"/>
        </w:rPr>
        <w:t xml:space="preserve"> “Strict in meting out Rewards and Punishments” (</w:t>
      </w:r>
      <w:r w:rsidRPr="006469C5">
        <w:rPr>
          <w:rFonts w:ascii="Times New Roman" w:hAnsi="Times New Roman" w:cs="Times New Roman"/>
        </w:rPr>
        <w:t>严明赏罚</w:t>
      </w:r>
      <w:r w:rsidRPr="006469C5">
        <w:rPr>
          <w:rFonts w:ascii="Times New Roman" w:hAnsi="Times New Roman" w:cs="Times New Roman"/>
        </w:rPr>
        <w:t>) to encourage labour activity.</w:t>
      </w:r>
    </w:p>
    <w:p w14:paraId="24F5A3C9" w14:textId="0C2D5126" w:rsidR="0004000F"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The goal of “Wisely Allocate Resources and Moderate the Use of Goods” (</w:t>
      </w:r>
      <w:r w:rsidRPr="006469C5">
        <w:rPr>
          <w:rFonts w:ascii="Times New Roman" w:hAnsi="Times New Roman" w:cs="Times New Roman"/>
        </w:rPr>
        <w:t>开源节流</w:t>
      </w:r>
      <w:r w:rsidRPr="006469C5">
        <w:rPr>
          <w:rFonts w:ascii="Times New Roman" w:hAnsi="Times New Roman" w:cs="Times New Roman"/>
        </w:rPr>
        <w:t>) is to regulate people's production and consumption behaviour</w:t>
      </w:r>
      <w:r w:rsidR="000E3363">
        <w:rPr>
          <w:rFonts w:ascii="Times New Roman" w:hAnsi="Times New Roman" w:cs="Times New Roman"/>
        </w:rPr>
        <w:t>s</w:t>
      </w:r>
      <w:r w:rsidRPr="006469C5">
        <w:rPr>
          <w:rFonts w:ascii="Times New Roman" w:hAnsi="Times New Roman" w:cs="Times New Roman"/>
        </w:rPr>
        <w:t xml:space="preserve"> to ensure the economy's long-term sustainability. </w:t>
      </w:r>
      <w:r w:rsidR="000E3363">
        <w:rPr>
          <w:rFonts w:ascii="Times New Roman" w:hAnsi="Times New Roman" w:cs="Times New Roman"/>
        </w:rPr>
        <w:t xml:space="preserve">At the end of the chapter, he had demonstrated the methods to sustain the state. </w:t>
      </w:r>
      <w:r w:rsidRPr="006469C5">
        <w:rPr>
          <w:rFonts w:ascii="Times New Roman" w:hAnsi="Times New Roman" w:cs="Times New Roman"/>
        </w:rPr>
        <w:t xml:space="preserve">In this </w:t>
      </w:r>
      <w:r w:rsidR="000E3363">
        <w:rPr>
          <w:rFonts w:ascii="Times New Roman" w:hAnsi="Times New Roman" w:cs="Times New Roman"/>
        </w:rPr>
        <w:t>study</w:t>
      </w:r>
      <w:r w:rsidRPr="006469C5">
        <w:rPr>
          <w:rFonts w:ascii="Times New Roman" w:hAnsi="Times New Roman" w:cs="Times New Roman"/>
        </w:rPr>
        <w:t xml:space="preserve">, I </w:t>
      </w:r>
      <w:r w:rsidR="000E3363">
        <w:rPr>
          <w:rFonts w:ascii="Times New Roman" w:hAnsi="Times New Roman" w:cs="Times New Roman"/>
        </w:rPr>
        <w:t>emphasise</w:t>
      </w:r>
      <w:r w:rsidRPr="006469C5">
        <w:rPr>
          <w:rFonts w:ascii="Times New Roman" w:hAnsi="Times New Roman" w:cs="Times New Roman"/>
        </w:rPr>
        <w:t xml:space="preserve"> on Xunzi's political ideals for managing people in </w:t>
      </w:r>
      <w:r w:rsidR="0075793B">
        <w:rPr>
          <w:rFonts w:ascii="Times New Roman" w:hAnsi="Times New Roman" w:cs="Times New Roman"/>
        </w:rPr>
        <w:t>strengthen</w:t>
      </w:r>
      <w:r w:rsidRPr="006469C5">
        <w:rPr>
          <w:rFonts w:ascii="Times New Roman" w:hAnsi="Times New Roman" w:cs="Times New Roman"/>
        </w:rPr>
        <w:t xml:space="preserve"> the country's economy grows sustainably. According to</w:t>
      </w:r>
      <w:r w:rsidR="00471EFE">
        <w:rPr>
          <w:rFonts w:ascii="Times New Roman" w:hAnsi="Times New Roman" w:cs="Times New Roman"/>
        </w:rPr>
        <w:t xml:space="preserve"> </w:t>
      </w:r>
      <w:sdt>
        <w:sdtPr>
          <w:rPr>
            <w:rFonts w:ascii="Times New Roman" w:hAnsi="Times New Roman" w:cs="Times New Roman"/>
          </w:rPr>
          <w:id w:val="-434910126"/>
          <w:citation/>
        </w:sdtPr>
        <w:sdtContent>
          <w:r w:rsidR="00471EFE">
            <w:rPr>
              <w:rFonts w:ascii="Times New Roman" w:hAnsi="Times New Roman" w:cs="Times New Roman"/>
            </w:rPr>
            <w:fldChar w:fldCharType="begin"/>
          </w:r>
          <w:r w:rsidR="00471EFE">
            <w:rPr>
              <w:rFonts w:ascii="Times New Roman" w:hAnsi="Times New Roman" w:cs="Times New Roman"/>
              <w:lang w:val="en-US"/>
            </w:rPr>
            <w:instrText xml:space="preserve"> CITATION Kim14 \l 1033 </w:instrText>
          </w:r>
          <w:r w:rsidR="00471EFE">
            <w:rPr>
              <w:rFonts w:ascii="Times New Roman" w:hAnsi="Times New Roman" w:cs="Times New Roman"/>
            </w:rPr>
            <w:fldChar w:fldCharType="separate"/>
          </w:r>
          <w:r w:rsidR="00471EFE" w:rsidRPr="00471EFE">
            <w:rPr>
              <w:rFonts w:ascii="Times New Roman" w:hAnsi="Times New Roman" w:cs="Times New Roman"/>
              <w:noProof/>
              <w:lang w:val="en-US"/>
            </w:rPr>
            <w:t>(Kim, 2014)</w:t>
          </w:r>
          <w:r w:rsidR="00471EFE">
            <w:rPr>
              <w:rFonts w:ascii="Times New Roman" w:hAnsi="Times New Roman" w:cs="Times New Roman"/>
            </w:rPr>
            <w:fldChar w:fldCharType="end"/>
          </w:r>
        </w:sdtContent>
      </w:sdt>
      <w:r w:rsidRPr="006469C5">
        <w:rPr>
          <w:rFonts w:ascii="Times New Roman" w:hAnsi="Times New Roman" w:cs="Times New Roman"/>
        </w:rPr>
        <w:t xml:space="preserve">, </w:t>
      </w:r>
      <w:r w:rsidR="0004000F">
        <w:rPr>
          <w:rFonts w:ascii="Times New Roman" w:hAnsi="Times New Roman" w:cs="Times New Roman"/>
        </w:rPr>
        <w:t>t</w:t>
      </w:r>
      <w:r w:rsidR="0004000F" w:rsidRPr="0004000F">
        <w:rPr>
          <w:rFonts w:ascii="Times New Roman" w:hAnsi="Times New Roman" w:cs="Times New Roman"/>
        </w:rPr>
        <w:t>he idea of the ideal state or condition that Xunzi believes all humans should achieve in their personal relationships is an important feature of his ethical theory</w:t>
      </w:r>
      <w:r w:rsidR="0004000F">
        <w:rPr>
          <w:rFonts w:ascii="Times New Roman" w:hAnsi="Times New Roman" w:cs="Times New Roman"/>
        </w:rPr>
        <w:t>.</w:t>
      </w:r>
    </w:p>
    <w:bookmarkEnd w:id="0"/>
    <w:p w14:paraId="2A59A23B" w14:textId="77777777" w:rsidR="004C49E8" w:rsidRDefault="004C49E8" w:rsidP="004C49E8">
      <w:pPr>
        <w:spacing w:line="360" w:lineRule="auto"/>
        <w:jc w:val="both"/>
        <w:rPr>
          <w:rFonts w:ascii="Times New Roman" w:hAnsi="Times New Roman"/>
          <w:b/>
          <w:bCs/>
        </w:rPr>
      </w:pPr>
    </w:p>
    <w:p w14:paraId="1158C48C" w14:textId="044ACF1F" w:rsidR="004C49E8" w:rsidRPr="004C49E8" w:rsidRDefault="004C49E8" w:rsidP="004C49E8">
      <w:pPr>
        <w:spacing w:line="360" w:lineRule="auto"/>
        <w:jc w:val="center"/>
        <w:rPr>
          <w:rFonts w:ascii="Times New Roman" w:hAnsi="Times New Roman"/>
          <w:b/>
          <w:bCs/>
          <w:sz w:val="32"/>
          <w:szCs w:val="32"/>
        </w:rPr>
      </w:pPr>
      <w:r>
        <w:rPr>
          <w:rFonts w:ascii="Times New Roman" w:hAnsi="Times New Roman"/>
          <w:b/>
          <w:bCs/>
          <w:sz w:val="32"/>
          <w:szCs w:val="32"/>
        </w:rPr>
        <w:t>S</w:t>
      </w:r>
      <w:r w:rsidRPr="004C49E8">
        <w:rPr>
          <w:rFonts w:ascii="Times New Roman" w:hAnsi="Times New Roman"/>
          <w:b/>
          <w:bCs/>
          <w:sz w:val="32"/>
          <w:szCs w:val="32"/>
        </w:rPr>
        <w:t xml:space="preserve">ignificate of </w:t>
      </w:r>
      <w:r>
        <w:rPr>
          <w:rFonts w:ascii="Times New Roman" w:hAnsi="Times New Roman"/>
          <w:b/>
          <w:bCs/>
          <w:sz w:val="32"/>
          <w:szCs w:val="32"/>
        </w:rPr>
        <w:t>S</w:t>
      </w:r>
      <w:r w:rsidRPr="004C49E8">
        <w:rPr>
          <w:rFonts w:ascii="Times New Roman" w:hAnsi="Times New Roman"/>
          <w:b/>
          <w:bCs/>
          <w:sz w:val="32"/>
          <w:szCs w:val="32"/>
        </w:rPr>
        <w:t>tudy</w:t>
      </w:r>
    </w:p>
    <w:p w14:paraId="705F05F8" w14:textId="77777777" w:rsidR="004C49E8" w:rsidRPr="004C49E8" w:rsidRDefault="004C49E8" w:rsidP="004C49E8">
      <w:pPr>
        <w:spacing w:line="360" w:lineRule="auto"/>
        <w:jc w:val="both"/>
        <w:rPr>
          <w:rFonts w:ascii="Times New Roman" w:hAnsi="Times New Roman"/>
          <w:b/>
          <w:bCs/>
        </w:rPr>
      </w:pPr>
    </w:p>
    <w:p w14:paraId="1578E3E9" w14:textId="32C130BC" w:rsidR="004C49E8" w:rsidRPr="006469C5" w:rsidRDefault="0075793B" w:rsidP="004C49E8">
      <w:pPr>
        <w:spacing w:line="360" w:lineRule="auto"/>
        <w:ind w:firstLine="720"/>
        <w:jc w:val="both"/>
        <w:rPr>
          <w:rFonts w:ascii="Times New Roman" w:hAnsi="Times New Roman" w:cs="Times New Roman"/>
        </w:rPr>
      </w:pPr>
      <w:r>
        <w:rPr>
          <w:rFonts w:ascii="Times New Roman" w:hAnsi="Times New Roman" w:cs="Times New Roman"/>
        </w:rPr>
        <w:t>In this study, we could understand the roles of a</w:t>
      </w:r>
      <w:r w:rsidR="0004000F">
        <w:rPr>
          <w:rFonts w:ascii="Times New Roman" w:hAnsi="Times New Roman" w:cs="Times New Roman"/>
        </w:rPr>
        <w:t>n</w:t>
      </w:r>
      <w:r w:rsidR="004C49E8" w:rsidRPr="006469C5">
        <w:rPr>
          <w:rFonts w:ascii="Times New Roman" w:hAnsi="Times New Roman" w:cs="Times New Roman"/>
        </w:rPr>
        <w:t xml:space="preserve"> organizational leader </w:t>
      </w:r>
      <w:r w:rsidR="0004000F">
        <w:rPr>
          <w:rFonts w:ascii="Times New Roman" w:hAnsi="Times New Roman" w:cs="Times New Roman"/>
        </w:rPr>
        <w:t xml:space="preserve">is essentially important </w:t>
      </w:r>
      <w:r w:rsidR="004C49E8" w:rsidRPr="006469C5">
        <w:rPr>
          <w:rFonts w:ascii="Times New Roman" w:hAnsi="Times New Roman" w:cs="Times New Roman"/>
        </w:rPr>
        <w:t xml:space="preserve">in both ancient government and modern company. “Virtue is the root; wealth is the result,” says the book Great Learning in Ancient Studies. People are the source of wealth, and virtue refers to their morality. </w:t>
      </w:r>
      <w:r w:rsidR="00BC2FF8">
        <w:rPr>
          <w:rFonts w:ascii="Times New Roman" w:hAnsi="Times New Roman" w:cs="Times New Roman"/>
        </w:rPr>
        <w:t>On the condition that,</w:t>
      </w:r>
      <w:r w:rsidR="004C49E8" w:rsidRPr="006469C5">
        <w:rPr>
          <w:rFonts w:ascii="Times New Roman" w:hAnsi="Times New Roman" w:cs="Times New Roman"/>
        </w:rPr>
        <w:t xml:space="preserve"> everyone strives to be a good person, society will </w:t>
      </w:r>
      <w:r w:rsidR="00BC2FF8">
        <w:rPr>
          <w:rFonts w:ascii="Times New Roman" w:hAnsi="Times New Roman" w:cs="Times New Roman"/>
        </w:rPr>
        <w:t xml:space="preserve">be </w:t>
      </w:r>
      <w:r w:rsidR="004C49E8" w:rsidRPr="006469C5">
        <w:rPr>
          <w:rFonts w:ascii="Times New Roman" w:hAnsi="Times New Roman" w:cs="Times New Roman"/>
        </w:rPr>
        <w:t>improve</w:t>
      </w:r>
      <w:r w:rsidR="00BC2FF8">
        <w:rPr>
          <w:rFonts w:ascii="Times New Roman" w:hAnsi="Times New Roman" w:cs="Times New Roman"/>
        </w:rPr>
        <w:t>d</w:t>
      </w:r>
      <w:r w:rsidR="004C49E8" w:rsidRPr="006469C5">
        <w:rPr>
          <w:rFonts w:ascii="Times New Roman" w:hAnsi="Times New Roman" w:cs="Times New Roman"/>
        </w:rPr>
        <w:t xml:space="preserve"> and </w:t>
      </w:r>
      <w:r w:rsidR="00BC2FF8">
        <w:rPr>
          <w:rFonts w:ascii="Times New Roman" w:hAnsi="Times New Roman" w:cs="Times New Roman"/>
        </w:rPr>
        <w:t>t</w:t>
      </w:r>
      <w:r w:rsidR="00BC2FF8" w:rsidRPr="00BC2FF8">
        <w:rPr>
          <w:rFonts w:ascii="Times New Roman" w:hAnsi="Times New Roman" w:cs="Times New Roman"/>
        </w:rPr>
        <w:t>he country will be more prosperous</w:t>
      </w:r>
      <w:r w:rsidR="004C49E8" w:rsidRPr="006469C5">
        <w:rPr>
          <w:rFonts w:ascii="Times New Roman" w:hAnsi="Times New Roman" w:cs="Times New Roman"/>
        </w:rPr>
        <w:t xml:space="preserve">. </w:t>
      </w:r>
      <w:r w:rsidR="00BC2FF8">
        <w:rPr>
          <w:rFonts w:ascii="Times New Roman" w:hAnsi="Times New Roman" w:cs="Times New Roman"/>
        </w:rPr>
        <w:t>Unquestionably, m</w:t>
      </w:r>
      <w:r w:rsidR="00BC2FF8" w:rsidRPr="00BC2FF8">
        <w:rPr>
          <w:rFonts w:ascii="Times New Roman" w:hAnsi="Times New Roman" w:cs="Times New Roman"/>
        </w:rPr>
        <w:t>anaging people in hostile settings has been a recurrent topic on multinational HR professionals' and business leaders' agendas</w:t>
      </w:r>
      <w:sdt>
        <w:sdtPr>
          <w:rPr>
            <w:rFonts w:ascii="Times New Roman" w:hAnsi="Times New Roman" w:cs="Times New Roman"/>
          </w:rPr>
          <w:id w:val="-2056762619"/>
          <w:citation/>
        </w:sdtPr>
        <w:sdtEndPr/>
        <w:sdtContent>
          <w:r w:rsidR="004C49E8">
            <w:rPr>
              <w:rFonts w:ascii="Times New Roman" w:hAnsi="Times New Roman" w:cs="Times New Roman"/>
            </w:rPr>
            <w:fldChar w:fldCharType="begin"/>
          </w:r>
          <w:r w:rsidR="004C49E8">
            <w:rPr>
              <w:rFonts w:ascii="Times New Roman" w:hAnsi="Times New Roman" w:cs="Times New Roman"/>
            </w:rPr>
            <w:instrText xml:space="preserve"> CITATION Dic17 \l 1033 </w:instrText>
          </w:r>
          <w:r w:rsidR="004C49E8">
            <w:rPr>
              <w:rFonts w:ascii="Times New Roman" w:hAnsi="Times New Roman" w:cs="Times New Roman"/>
            </w:rPr>
            <w:fldChar w:fldCharType="separate"/>
          </w:r>
          <w:r w:rsidR="00471EFE">
            <w:rPr>
              <w:rFonts w:ascii="Times New Roman" w:hAnsi="Times New Roman" w:cs="Times New Roman"/>
              <w:noProof/>
            </w:rPr>
            <w:t xml:space="preserve"> </w:t>
          </w:r>
          <w:r w:rsidR="00471EFE" w:rsidRPr="00471EFE">
            <w:rPr>
              <w:rFonts w:ascii="Times New Roman" w:hAnsi="Times New Roman" w:cs="Times New Roman"/>
              <w:noProof/>
            </w:rPr>
            <w:t>(Dickmann, 2017)</w:t>
          </w:r>
          <w:r w:rsidR="004C49E8">
            <w:rPr>
              <w:rFonts w:ascii="Times New Roman" w:hAnsi="Times New Roman" w:cs="Times New Roman"/>
            </w:rPr>
            <w:fldChar w:fldCharType="end"/>
          </w:r>
        </w:sdtContent>
      </w:sdt>
      <w:r w:rsidR="004C49E8" w:rsidRPr="006469C5">
        <w:rPr>
          <w:rFonts w:ascii="Times New Roman" w:hAnsi="Times New Roman" w:cs="Times New Roman"/>
        </w:rPr>
        <w:t>.</w:t>
      </w:r>
    </w:p>
    <w:p w14:paraId="59CC2C32" w14:textId="7505D32B" w:rsidR="004C49E8" w:rsidRPr="006469C5"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lastRenderedPageBreak/>
        <w:t xml:space="preserve">From an organizational perspective, managing people is critical since human capital is an organization's intellectual capital for optimizing enterprise value </w:t>
      </w:r>
      <w:sdt>
        <w:sdtPr>
          <w:rPr>
            <w:rFonts w:ascii="Times New Roman" w:hAnsi="Times New Roman" w:cs="Times New Roman"/>
          </w:rPr>
          <w:id w:val="-1436828732"/>
          <w:citation/>
        </w:sdtPr>
        <w:sdtEndPr/>
        <w:sdtContent>
          <w:r>
            <w:rPr>
              <w:rFonts w:ascii="Times New Roman" w:hAnsi="Times New Roman" w:cs="Times New Roman"/>
            </w:rPr>
            <w:fldChar w:fldCharType="begin"/>
          </w:r>
          <w:r>
            <w:rPr>
              <w:rFonts w:ascii="Times New Roman" w:hAnsi="Times New Roman" w:cs="Times New Roman"/>
            </w:rPr>
            <w:instrText xml:space="preserve"> CITATION Yua18 \l 1033 </w:instrText>
          </w:r>
          <w:r>
            <w:rPr>
              <w:rFonts w:ascii="Times New Roman" w:hAnsi="Times New Roman" w:cs="Times New Roman"/>
            </w:rPr>
            <w:fldChar w:fldCharType="separate"/>
          </w:r>
          <w:r w:rsidR="00471EFE" w:rsidRPr="00471EFE">
            <w:rPr>
              <w:rFonts w:ascii="Times New Roman" w:hAnsi="Times New Roman" w:cs="Times New Roman"/>
              <w:noProof/>
            </w:rPr>
            <w:t>(Yuan &amp; Wang, 2018)</w:t>
          </w:r>
          <w:r>
            <w:rPr>
              <w:rFonts w:ascii="Times New Roman" w:hAnsi="Times New Roman" w:cs="Times New Roman"/>
            </w:rPr>
            <w:fldChar w:fldCharType="end"/>
          </w:r>
        </w:sdtContent>
      </w:sdt>
      <w:r w:rsidRPr="006469C5">
        <w:rPr>
          <w:rFonts w:ascii="Times New Roman" w:hAnsi="Times New Roman" w:cs="Times New Roman"/>
        </w:rPr>
        <w:t xml:space="preserve">. </w:t>
      </w:r>
      <w:r w:rsidR="00BC2FF8" w:rsidRPr="00BC2FF8">
        <w:rPr>
          <w:rFonts w:ascii="Times New Roman" w:hAnsi="Times New Roman" w:cs="Times New Roman"/>
        </w:rPr>
        <w:t>Researchers have proposed how resources, particularly human capital resources, might be determinants of long-term competitive advantage using a resource-based approach of the company</w:t>
      </w:r>
      <w:r w:rsidR="00BC2FF8">
        <w:rPr>
          <w:rFonts w:ascii="Times New Roman" w:hAnsi="Times New Roman" w:cs="Times New Roman"/>
        </w:rPr>
        <w:t xml:space="preserve"> </w:t>
      </w:r>
      <w:r w:rsidRPr="006469C5">
        <w:rPr>
          <w:rFonts w:ascii="Times New Roman" w:hAnsi="Times New Roman" w:cs="Times New Roman"/>
        </w:rPr>
        <w:t xml:space="preserve">(Barney, 1991). </w:t>
      </w:r>
      <w:r w:rsidR="00F64D53" w:rsidRPr="00F64D53">
        <w:rPr>
          <w:rFonts w:ascii="Times New Roman" w:hAnsi="Times New Roman" w:cs="Times New Roman"/>
        </w:rPr>
        <w:t>In today's competitive world, human potential is a critical component of every organization's success. Every company has access to human resources, which sets it apart from competitors in the same industry</w:t>
      </w:r>
      <w:sdt>
        <w:sdtPr>
          <w:rPr>
            <w:rFonts w:ascii="Times New Roman" w:hAnsi="Times New Roman" w:cs="Times New Roman"/>
          </w:rPr>
          <w:id w:val="-1507597174"/>
          <w:citation/>
        </w:sdtPr>
        <w:sdtEndPr/>
        <w:sdtContent>
          <w:r>
            <w:rPr>
              <w:rFonts w:ascii="Times New Roman" w:hAnsi="Times New Roman" w:cs="Times New Roman"/>
            </w:rPr>
            <w:fldChar w:fldCharType="begin"/>
          </w:r>
          <w:r>
            <w:rPr>
              <w:rFonts w:ascii="Times New Roman" w:hAnsi="Times New Roman" w:cs="Times New Roman"/>
            </w:rPr>
            <w:instrText xml:space="preserve"> CITATION Něm12 \l 1033 </w:instrText>
          </w:r>
          <w:r>
            <w:rPr>
              <w:rFonts w:ascii="Times New Roman" w:hAnsi="Times New Roman" w:cs="Times New Roman"/>
            </w:rPr>
            <w:fldChar w:fldCharType="separate"/>
          </w:r>
          <w:r w:rsidR="00471EFE">
            <w:rPr>
              <w:rFonts w:ascii="Times New Roman" w:hAnsi="Times New Roman" w:cs="Times New Roman"/>
              <w:noProof/>
            </w:rPr>
            <w:t xml:space="preserve"> </w:t>
          </w:r>
          <w:r w:rsidR="00471EFE" w:rsidRPr="00471EFE">
            <w:rPr>
              <w:rFonts w:ascii="Times New Roman" w:hAnsi="Times New Roman" w:cs="Times New Roman"/>
              <w:noProof/>
            </w:rPr>
            <w:t>(Němečková, 2012)</w:t>
          </w:r>
          <w:r>
            <w:rPr>
              <w:rFonts w:ascii="Times New Roman" w:hAnsi="Times New Roman" w:cs="Times New Roman"/>
            </w:rPr>
            <w:fldChar w:fldCharType="end"/>
          </w:r>
        </w:sdtContent>
      </w:sdt>
      <w:r w:rsidRPr="006469C5">
        <w:rPr>
          <w:rFonts w:ascii="Times New Roman" w:hAnsi="Times New Roman" w:cs="Times New Roman"/>
        </w:rPr>
        <w:t>.</w:t>
      </w:r>
    </w:p>
    <w:p w14:paraId="771B8434" w14:textId="77777777" w:rsidR="004C49E8" w:rsidRDefault="004C49E8" w:rsidP="004C49E8">
      <w:pPr>
        <w:spacing w:line="360" w:lineRule="auto"/>
        <w:jc w:val="both"/>
        <w:rPr>
          <w:rFonts w:ascii="Times New Roman" w:hAnsi="Times New Roman"/>
          <w:b/>
          <w:bCs/>
        </w:rPr>
      </w:pPr>
    </w:p>
    <w:p w14:paraId="08C8701B" w14:textId="6AC4672B" w:rsidR="004C49E8" w:rsidRPr="004C49E8" w:rsidRDefault="004C49E8" w:rsidP="004C49E8">
      <w:pPr>
        <w:spacing w:line="360" w:lineRule="auto"/>
        <w:jc w:val="center"/>
        <w:rPr>
          <w:rFonts w:ascii="Times New Roman" w:hAnsi="Times New Roman"/>
          <w:b/>
          <w:bCs/>
          <w:sz w:val="32"/>
          <w:szCs w:val="32"/>
        </w:rPr>
      </w:pPr>
      <w:r w:rsidRPr="004C49E8">
        <w:rPr>
          <w:rFonts w:ascii="Times New Roman" w:hAnsi="Times New Roman"/>
          <w:b/>
          <w:bCs/>
          <w:sz w:val="32"/>
          <w:szCs w:val="32"/>
        </w:rPr>
        <w:t>Purpose of Study</w:t>
      </w:r>
      <w:bookmarkStart w:id="1" w:name="_Hlk73538124"/>
    </w:p>
    <w:p w14:paraId="0BB6D735" w14:textId="77777777" w:rsidR="004C49E8" w:rsidRPr="004C49E8" w:rsidRDefault="004C49E8" w:rsidP="004C49E8">
      <w:pPr>
        <w:spacing w:line="360" w:lineRule="auto"/>
        <w:jc w:val="both"/>
        <w:rPr>
          <w:rFonts w:ascii="Times New Roman" w:hAnsi="Times New Roman"/>
          <w:b/>
          <w:bCs/>
        </w:rPr>
      </w:pPr>
    </w:p>
    <w:bookmarkEnd w:id="1"/>
    <w:p w14:paraId="0C816B8B" w14:textId="154829F1" w:rsidR="004C49E8" w:rsidRPr="006469C5"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 xml:space="preserve">The goal of this </w:t>
      </w:r>
      <w:r w:rsidR="00F64D53">
        <w:rPr>
          <w:rFonts w:ascii="Times New Roman" w:hAnsi="Times New Roman" w:cs="Times New Roman"/>
        </w:rPr>
        <w:t>study</w:t>
      </w:r>
      <w:r w:rsidRPr="006469C5">
        <w:rPr>
          <w:rFonts w:ascii="Times New Roman" w:hAnsi="Times New Roman" w:cs="Times New Roman"/>
        </w:rPr>
        <w:t xml:space="preserve"> is to investigate how Xunzi's ancient physiology in managing people </w:t>
      </w:r>
      <w:r w:rsidR="00F64D53">
        <w:rPr>
          <w:rFonts w:ascii="Times New Roman" w:hAnsi="Times New Roman" w:cs="Times New Roman"/>
        </w:rPr>
        <w:t>could</w:t>
      </w:r>
      <w:r w:rsidRPr="006469C5">
        <w:rPr>
          <w:rFonts w:ascii="Times New Roman" w:hAnsi="Times New Roman" w:cs="Times New Roman"/>
        </w:rPr>
        <w:t xml:space="preserve"> be applied in the modern business to enhance competitive advantage by improving people management strategy. </w:t>
      </w:r>
      <w:r w:rsidR="00F64D53">
        <w:rPr>
          <w:rFonts w:ascii="Times New Roman" w:hAnsi="Times New Roman" w:cs="Times New Roman"/>
        </w:rPr>
        <w:t>In view of,</w:t>
      </w:r>
      <w:r w:rsidRPr="006469C5">
        <w:rPr>
          <w:rFonts w:ascii="Times New Roman" w:hAnsi="Times New Roman" w:cs="Times New Roman"/>
        </w:rPr>
        <w:t xml:space="preserve"> most </w:t>
      </w:r>
      <w:r w:rsidR="00F64D53">
        <w:rPr>
          <w:rFonts w:ascii="Times New Roman" w:hAnsi="Times New Roman" w:cs="Times New Roman"/>
        </w:rPr>
        <w:t xml:space="preserve">of the </w:t>
      </w:r>
      <w:r w:rsidRPr="006469C5">
        <w:rPr>
          <w:rFonts w:ascii="Times New Roman" w:hAnsi="Times New Roman" w:cs="Times New Roman"/>
        </w:rPr>
        <w:t xml:space="preserve">businesses </w:t>
      </w:r>
      <w:r w:rsidR="00F64D53">
        <w:rPr>
          <w:rFonts w:ascii="Times New Roman" w:hAnsi="Times New Roman" w:cs="Times New Roman"/>
        </w:rPr>
        <w:t xml:space="preserve">have higher </w:t>
      </w:r>
      <w:r w:rsidRPr="006469C5">
        <w:rPr>
          <w:rFonts w:ascii="Times New Roman" w:hAnsi="Times New Roman" w:cs="Times New Roman"/>
        </w:rPr>
        <w:t xml:space="preserve">concerned </w:t>
      </w:r>
      <w:r w:rsidR="00F64D53">
        <w:rPr>
          <w:rFonts w:ascii="Times New Roman" w:hAnsi="Times New Roman" w:cs="Times New Roman"/>
        </w:rPr>
        <w:t xml:space="preserve">on </w:t>
      </w:r>
      <w:r w:rsidR="00F64D53" w:rsidRPr="006469C5">
        <w:rPr>
          <w:rFonts w:ascii="Times New Roman" w:hAnsi="Times New Roman" w:cs="Times New Roman"/>
        </w:rPr>
        <w:t>making</w:t>
      </w:r>
      <w:r w:rsidRPr="006469C5">
        <w:rPr>
          <w:rFonts w:ascii="Times New Roman" w:hAnsi="Times New Roman" w:cs="Times New Roman"/>
        </w:rPr>
        <w:t xml:space="preserve"> a profit instead of managing people. Regarding to Xunzi's study </w:t>
      </w:r>
      <w:r w:rsidR="00F64D53">
        <w:rPr>
          <w:rFonts w:ascii="Times New Roman" w:hAnsi="Times New Roman" w:cs="Times New Roman"/>
        </w:rPr>
        <w:t>o</w:t>
      </w:r>
      <w:r w:rsidRPr="006469C5">
        <w:rPr>
          <w:rFonts w:ascii="Times New Roman" w:hAnsi="Times New Roman" w:cs="Times New Roman"/>
        </w:rPr>
        <w:t xml:space="preserve">n Enriching the State, I </w:t>
      </w:r>
      <w:r w:rsidR="00F64D53">
        <w:rPr>
          <w:rFonts w:ascii="Times New Roman" w:hAnsi="Times New Roman" w:cs="Times New Roman"/>
        </w:rPr>
        <w:t>believe the application of this study could be</w:t>
      </w:r>
      <w:r w:rsidRPr="006469C5">
        <w:rPr>
          <w:rFonts w:ascii="Times New Roman" w:hAnsi="Times New Roman" w:cs="Times New Roman"/>
        </w:rPr>
        <w:t xml:space="preserve"> benefit</w:t>
      </w:r>
      <w:r w:rsidR="00F64D53">
        <w:rPr>
          <w:rFonts w:ascii="Times New Roman" w:hAnsi="Times New Roman" w:cs="Times New Roman"/>
        </w:rPr>
        <w:t xml:space="preserve"> to</w:t>
      </w:r>
      <w:r w:rsidRPr="006469C5">
        <w:rPr>
          <w:rFonts w:ascii="Times New Roman" w:hAnsi="Times New Roman" w:cs="Times New Roman"/>
        </w:rPr>
        <w:t xml:space="preserve"> the </w:t>
      </w:r>
      <w:r w:rsidR="00F64D53">
        <w:rPr>
          <w:rFonts w:ascii="Times New Roman" w:hAnsi="Times New Roman" w:cs="Times New Roman"/>
        </w:rPr>
        <w:t>organization</w:t>
      </w:r>
      <w:r w:rsidRPr="006469C5">
        <w:rPr>
          <w:rFonts w:ascii="Times New Roman" w:hAnsi="Times New Roman" w:cs="Times New Roman"/>
        </w:rPr>
        <w:t xml:space="preserve"> by motivating and improving</w:t>
      </w:r>
      <w:r w:rsidR="0057702C">
        <w:rPr>
          <w:rFonts w:ascii="Times New Roman" w:hAnsi="Times New Roman" w:cs="Times New Roman"/>
        </w:rPr>
        <w:t xml:space="preserve"> the quality of their</w:t>
      </w:r>
      <w:r w:rsidRPr="006469C5">
        <w:rPr>
          <w:rFonts w:ascii="Times New Roman" w:hAnsi="Times New Roman" w:cs="Times New Roman"/>
        </w:rPr>
        <w:t xml:space="preserve"> staff.</w:t>
      </w:r>
    </w:p>
    <w:p w14:paraId="60877973" w14:textId="77777777" w:rsidR="004C49E8" w:rsidRDefault="004C49E8" w:rsidP="004C49E8">
      <w:pPr>
        <w:spacing w:line="360" w:lineRule="auto"/>
        <w:jc w:val="both"/>
        <w:rPr>
          <w:rFonts w:ascii="Times New Roman" w:hAnsi="Times New Roman"/>
          <w:b/>
          <w:bCs/>
        </w:rPr>
      </w:pPr>
    </w:p>
    <w:p w14:paraId="5C075BA8" w14:textId="726823B9" w:rsidR="004C49E8" w:rsidRPr="004C49E8" w:rsidRDefault="004C49E8" w:rsidP="004C49E8">
      <w:pPr>
        <w:spacing w:line="360" w:lineRule="auto"/>
        <w:jc w:val="center"/>
        <w:rPr>
          <w:rFonts w:ascii="Times New Roman" w:hAnsi="Times New Roman"/>
          <w:b/>
          <w:bCs/>
          <w:sz w:val="32"/>
          <w:szCs w:val="32"/>
        </w:rPr>
      </w:pPr>
      <w:r w:rsidRPr="004C49E8">
        <w:rPr>
          <w:rFonts w:ascii="Times New Roman" w:hAnsi="Times New Roman"/>
          <w:b/>
          <w:bCs/>
          <w:sz w:val="32"/>
          <w:szCs w:val="32"/>
        </w:rPr>
        <w:t>Literature Review</w:t>
      </w:r>
    </w:p>
    <w:p w14:paraId="202F75F5" w14:textId="77777777" w:rsidR="004C49E8" w:rsidRPr="004C49E8" w:rsidRDefault="004C49E8" w:rsidP="004C49E8">
      <w:pPr>
        <w:spacing w:line="360" w:lineRule="auto"/>
        <w:jc w:val="both"/>
        <w:rPr>
          <w:rFonts w:ascii="Times New Roman" w:hAnsi="Times New Roman"/>
          <w:b/>
          <w:bCs/>
        </w:rPr>
      </w:pPr>
    </w:p>
    <w:p w14:paraId="215423A9" w14:textId="7187E355" w:rsidR="004C49E8" w:rsidRPr="006469C5" w:rsidRDefault="0057702C" w:rsidP="00471EFE">
      <w:pPr>
        <w:spacing w:line="360" w:lineRule="auto"/>
        <w:ind w:firstLine="720"/>
        <w:jc w:val="both"/>
        <w:rPr>
          <w:rFonts w:ascii="Times New Roman" w:hAnsi="Times New Roman" w:cs="Times New Roman"/>
        </w:rPr>
      </w:pPr>
      <w:r>
        <w:rPr>
          <w:rFonts w:ascii="Times New Roman" w:hAnsi="Times New Roman" w:cs="Times New Roman"/>
        </w:rPr>
        <w:t xml:space="preserve">Refer to Stalnaker (2015), he believed </w:t>
      </w:r>
      <w:r w:rsidR="004C49E8" w:rsidRPr="006469C5">
        <w:rPr>
          <w:rFonts w:ascii="Times New Roman" w:hAnsi="Times New Roman" w:cs="Times New Roman"/>
        </w:rPr>
        <w:t>Xunzi's concept of a good society and supports his critiques of various war and government perspectives in his study on War. The pursuit of the common good, which helps everyone, including the wealthy and influential, is at the heart of a decent society. Economic productivity and widespread wealth are the result of inter-personal loyalty, hard work, and a friendly, non-oppressive administration; this wealth and tight knit community promote military strength. The upshot of smart guardianship of the entire society, not just the army, is military strength.</w:t>
      </w:r>
    </w:p>
    <w:p w14:paraId="33E8C5E3" w14:textId="2857805D" w:rsidR="004C49E8" w:rsidRPr="006469C5" w:rsidRDefault="004C49E8" w:rsidP="004C49E8">
      <w:pPr>
        <w:spacing w:line="360" w:lineRule="auto"/>
        <w:ind w:firstLine="720"/>
        <w:jc w:val="both"/>
        <w:rPr>
          <w:rFonts w:ascii="Times New Roman" w:hAnsi="Times New Roman" w:cs="Times New Roman"/>
          <w:color w:val="FF0000"/>
        </w:rPr>
      </w:pPr>
      <w:r w:rsidRPr="006469C5">
        <w:rPr>
          <w:rFonts w:ascii="Times New Roman" w:hAnsi="Times New Roman" w:cs="Times New Roman"/>
        </w:rPr>
        <w:t>The 17 Sustainable Development Goals (SDGs), which are an urgent political statement for all countries, were adopted by the United Nations Member States. There are few goals are connected to humans, included 3</w:t>
      </w:r>
      <w:r w:rsidRPr="006469C5">
        <w:rPr>
          <w:rFonts w:ascii="Times New Roman" w:hAnsi="Times New Roman" w:cs="Times New Roman"/>
          <w:vertAlign w:val="superscript"/>
        </w:rPr>
        <w:t>rd</w:t>
      </w:r>
      <w:r w:rsidRPr="006469C5">
        <w:rPr>
          <w:rFonts w:ascii="Times New Roman" w:hAnsi="Times New Roman" w:cs="Times New Roman"/>
        </w:rPr>
        <w:t xml:space="preserve"> goal, Good Health and Well-Being; 5</w:t>
      </w:r>
      <w:r w:rsidRPr="006469C5">
        <w:rPr>
          <w:rFonts w:ascii="Times New Roman" w:hAnsi="Times New Roman" w:cs="Times New Roman"/>
          <w:vertAlign w:val="superscript"/>
        </w:rPr>
        <w:t>th</w:t>
      </w:r>
      <w:r w:rsidRPr="006469C5">
        <w:rPr>
          <w:rFonts w:ascii="Times New Roman" w:hAnsi="Times New Roman" w:cs="Times New Roman"/>
        </w:rPr>
        <w:t xml:space="preserve"> goal Gender Equality; 8</w:t>
      </w:r>
      <w:r w:rsidRPr="006469C5">
        <w:rPr>
          <w:rFonts w:ascii="Times New Roman" w:hAnsi="Times New Roman" w:cs="Times New Roman"/>
          <w:vertAlign w:val="superscript"/>
        </w:rPr>
        <w:t>th</w:t>
      </w:r>
      <w:r w:rsidRPr="006469C5">
        <w:rPr>
          <w:rFonts w:ascii="Times New Roman" w:hAnsi="Times New Roman" w:cs="Times New Roman"/>
        </w:rPr>
        <w:t>, Decent Work and Economic Growth, and 10</w:t>
      </w:r>
      <w:r w:rsidRPr="006469C5">
        <w:rPr>
          <w:rFonts w:ascii="Times New Roman" w:hAnsi="Times New Roman" w:cs="Times New Roman"/>
          <w:vertAlign w:val="superscript"/>
        </w:rPr>
        <w:t>th</w:t>
      </w:r>
      <w:r w:rsidRPr="006469C5">
        <w:rPr>
          <w:rFonts w:ascii="Times New Roman" w:hAnsi="Times New Roman" w:cs="Times New Roman"/>
        </w:rPr>
        <w:t>, Reduced Inequalities</w:t>
      </w:r>
      <w:sdt>
        <w:sdtPr>
          <w:rPr>
            <w:rFonts w:ascii="Times New Roman" w:hAnsi="Times New Roman" w:cs="Times New Roman"/>
          </w:rPr>
          <w:id w:val="1278062472"/>
          <w:citation/>
        </w:sdtPr>
        <w:sdtEndPr/>
        <w:sdtContent>
          <w:r>
            <w:rPr>
              <w:rFonts w:ascii="Times New Roman" w:hAnsi="Times New Roman" w:cs="Times New Roman"/>
            </w:rPr>
            <w:fldChar w:fldCharType="begin"/>
          </w:r>
          <w:r>
            <w:rPr>
              <w:rFonts w:ascii="Times New Roman" w:hAnsi="Times New Roman" w:cs="Times New Roman"/>
            </w:rPr>
            <w:instrText xml:space="preserve"> CITATION Unind \l 1033 </w:instrText>
          </w:r>
          <w:r>
            <w:rPr>
              <w:rFonts w:ascii="Times New Roman" w:hAnsi="Times New Roman" w:cs="Times New Roman"/>
            </w:rPr>
            <w:fldChar w:fldCharType="separate"/>
          </w:r>
          <w:r w:rsidR="00471EFE">
            <w:rPr>
              <w:rFonts w:ascii="Times New Roman" w:hAnsi="Times New Roman" w:cs="Times New Roman"/>
              <w:noProof/>
            </w:rPr>
            <w:t xml:space="preserve"> </w:t>
          </w:r>
          <w:r w:rsidR="00471EFE" w:rsidRPr="00471EFE">
            <w:rPr>
              <w:rFonts w:ascii="Times New Roman" w:hAnsi="Times New Roman" w:cs="Times New Roman"/>
              <w:noProof/>
            </w:rPr>
            <w:t>(Nations, n.d)</w:t>
          </w:r>
          <w:r>
            <w:rPr>
              <w:rFonts w:ascii="Times New Roman" w:hAnsi="Times New Roman" w:cs="Times New Roman"/>
            </w:rPr>
            <w:fldChar w:fldCharType="end"/>
          </w:r>
        </w:sdtContent>
      </w:sdt>
      <w:r w:rsidRPr="006469C5">
        <w:rPr>
          <w:rFonts w:ascii="Times New Roman" w:hAnsi="Times New Roman" w:cs="Times New Roman"/>
        </w:rPr>
        <w:t xml:space="preserve">.  </w:t>
      </w:r>
    </w:p>
    <w:p w14:paraId="03FC77DA" w14:textId="6344C565" w:rsidR="004C49E8" w:rsidRPr="006469C5"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 xml:space="preserve">Many companies are supporting the SDGs, including Sunway </w:t>
      </w:r>
      <w:proofErr w:type="spellStart"/>
      <w:r w:rsidRPr="006469C5">
        <w:rPr>
          <w:rFonts w:ascii="Times New Roman" w:hAnsi="Times New Roman" w:cs="Times New Roman"/>
        </w:rPr>
        <w:t>Berhad</w:t>
      </w:r>
      <w:proofErr w:type="spellEnd"/>
      <w:r w:rsidRPr="006469C5">
        <w:rPr>
          <w:rFonts w:ascii="Times New Roman" w:hAnsi="Times New Roman" w:cs="Times New Roman"/>
        </w:rPr>
        <w:t xml:space="preserve"> (201001037627), one of Malaysia's most well-known companies, to ensuring that all Malaysians benefit from a </w:t>
      </w:r>
      <w:r w:rsidRPr="006469C5">
        <w:rPr>
          <w:rFonts w:ascii="Times New Roman" w:hAnsi="Times New Roman" w:cs="Times New Roman"/>
        </w:rPr>
        <w:lastRenderedPageBreak/>
        <w:t>better society. Th</w:t>
      </w:r>
      <w:r w:rsidR="0057702C">
        <w:rPr>
          <w:rFonts w:ascii="Times New Roman" w:hAnsi="Times New Roman" w:cs="Times New Roman"/>
        </w:rPr>
        <w:t>eir</w:t>
      </w:r>
      <w:r w:rsidRPr="006469C5">
        <w:rPr>
          <w:rFonts w:ascii="Times New Roman" w:hAnsi="Times New Roman" w:cs="Times New Roman"/>
        </w:rPr>
        <w:t xml:space="preserve"> approach</w:t>
      </w:r>
      <w:r w:rsidR="0057702C">
        <w:rPr>
          <w:rFonts w:ascii="Times New Roman" w:hAnsi="Times New Roman" w:cs="Times New Roman"/>
        </w:rPr>
        <w:t xml:space="preserve"> is</w:t>
      </w:r>
      <w:r w:rsidRPr="006469C5">
        <w:rPr>
          <w:rFonts w:ascii="Times New Roman" w:hAnsi="Times New Roman" w:cs="Times New Roman"/>
        </w:rPr>
        <w:t xml:space="preserve"> “Our People, As Our Force for Good” by establishing an appropriate work atmosphere when managing people</w:t>
      </w:r>
      <w:sdt>
        <w:sdtPr>
          <w:rPr>
            <w:rFonts w:ascii="Times New Roman" w:hAnsi="Times New Roman" w:cs="Times New Roman"/>
          </w:rPr>
          <w:id w:val="690798872"/>
          <w:citation/>
        </w:sdtPr>
        <w:sdtEndPr/>
        <w:sdtContent>
          <w:r>
            <w:rPr>
              <w:rFonts w:ascii="Times New Roman" w:hAnsi="Times New Roman" w:cs="Times New Roman"/>
            </w:rPr>
            <w:fldChar w:fldCharType="begin"/>
          </w:r>
          <w:r>
            <w:rPr>
              <w:rFonts w:ascii="Times New Roman" w:hAnsi="Times New Roman" w:cs="Times New Roman"/>
            </w:rPr>
            <w:instrText xml:space="preserve">CITATION Sun21 \l 1033 </w:instrText>
          </w:r>
          <w:r>
            <w:rPr>
              <w:rFonts w:ascii="Times New Roman" w:hAnsi="Times New Roman" w:cs="Times New Roman"/>
            </w:rPr>
            <w:fldChar w:fldCharType="separate"/>
          </w:r>
          <w:r w:rsidR="00471EFE">
            <w:rPr>
              <w:rFonts w:ascii="Times New Roman" w:hAnsi="Times New Roman" w:cs="Times New Roman"/>
              <w:noProof/>
            </w:rPr>
            <w:t xml:space="preserve"> </w:t>
          </w:r>
          <w:r w:rsidR="00471EFE" w:rsidRPr="00471EFE">
            <w:rPr>
              <w:rFonts w:ascii="Times New Roman" w:hAnsi="Times New Roman" w:cs="Times New Roman"/>
              <w:noProof/>
            </w:rPr>
            <w:t>(Sunway, 2021)</w:t>
          </w:r>
          <w:r>
            <w:rPr>
              <w:rFonts w:ascii="Times New Roman" w:hAnsi="Times New Roman" w:cs="Times New Roman"/>
            </w:rPr>
            <w:fldChar w:fldCharType="end"/>
          </w:r>
        </w:sdtContent>
      </w:sdt>
      <w:r w:rsidRPr="006469C5">
        <w:rPr>
          <w:rFonts w:ascii="Times New Roman" w:hAnsi="Times New Roman" w:cs="Times New Roman"/>
        </w:rPr>
        <w:t>.</w:t>
      </w:r>
    </w:p>
    <w:p w14:paraId="078E8645" w14:textId="4931DC38" w:rsidR="004C49E8" w:rsidRPr="006469C5" w:rsidRDefault="00CA5027" w:rsidP="004C49E8">
      <w:pPr>
        <w:spacing w:line="360" w:lineRule="auto"/>
        <w:ind w:firstLine="720"/>
        <w:jc w:val="both"/>
        <w:rPr>
          <w:rFonts w:ascii="Times New Roman" w:hAnsi="Times New Roman" w:cs="Times New Roman"/>
        </w:rPr>
      </w:pPr>
      <w:r>
        <w:rPr>
          <w:rFonts w:ascii="Times New Roman" w:hAnsi="Times New Roman" w:cs="Times New Roman"/>
        </w:rPr>
        <w:t>They developed a</w:t>
      </w:r>
      <w:r w:rsidR="004C49E8" w:rsidRPr="006469C5">
        <w:rPr>
          <w:rFonts w:ascii="Times New Roman" w:hAnsi="Times New Roman" w:cs="Times New Roman"/>
        </w:rPr>
        <w:t xml:space="preserve"> diverse team </w:t>
      </w:r>
      <w:r>
        <w:rPr>
          <w:rFonts w:ascii="Times New Roman" w:hAnsi="Times New Roman" w:cs="Times New Roman"/>
        </w:rPr>
        <w:t>with</w:t>
      </w:r>
      <w:r w:rsidR="004C49E8" w:rsidRPr="006469C5">
        <w:rPr>
          <w:rFonts w:ascii="Times New Roman" w:hAnsi="Times New Roman" w:cs="Times New Roman"/>
        </w:rPr>
        <w:t xml:space="preserve"> an open and dynamic culture in all aspects - race, religion, gender, age, nationality, and meet the abilities variously. </w:t>
      </w:r>
      <w:r>
        <w:rPr>
          <w:rFonts w:ascii="Times New Roman" w:hAnsi="Times New Roman" w:cs="Times New Roman"/>
        </w:rPr>
        <w:t>Besides, t</w:t>
      </w:r>
      <w:r w:rsidR="004C49E8" w:rsidRPr="006469C5">
        <w:rPr>
          <w:rFonts w:ascii="Times New Roman" w:hAnsi="Times New Roman" w:cs="Times New Roman"/>
        </w:rPr>
        <w:t xml:space="preserve">hey believe that all employees should have equal opportunities and have a zero-tolerance policy </w:t>
      </w:r>
      <w:r>
        <w:rPr>
          <w:rFonts w:ascii="Times New Roman" w:hAnsi="Times New Roman" w:cs="Times New Roman"/>
        </w:rPr>
        <w:t>in</w:t>
      </w:r>
      <w:r w:rsidR="004C49E8" w:rsidRPr="006469C5">
        <w:rPr>
          <w:rFonts w:ascii="Times New Roman" w:hAnsi="Times New Roman" w:cs="Times New Roman"/>
        </w:rPr>
        <w:t xml:space="preserve"> workplace discrimination. </w:t>
      </w:r>
      <w:r w:rsidRPr="00CA5027">
        <w:rPr>
          <w:rFonts w:ascii="Times New Roman" w:hAnsi="Times New Roman" w:cs="Times New Roman"/>
        </w:rPr>
        <w:t>As a result, we can assume that corporate people management is concerned with enhancing people's value.</w:t>
      </w:r>
    </w:p>
    <w:p w14:paraId="19199FE3" w14:textId="77777777" w:rsidR="004C49E8" w:rsidRDefault="004C49E8" w:rsidP="004C49E8">
      <w:pPr>
        <w:spacing w:line="360" w:lineRule="auto"/>
        <w:jc w:val="both"/>
        <w:rPr>
          <w:rFonts w:ascii="Times New Roman" w:hAnsi="Times New Roman"/>
          <w:b/>
          <w:bCs/>
        </w:rPr>
      </w:pPr>
    </w:p>
    <w:p w14:paraId="01C1AEA8" w14:textId="0E73CE91" w:rsidR="004C49E8" w:rsidRPr="004C49E8" w:rsidRDefault="004C49E8" w:rsidP="004C49E8">
      <w:pPr>
        <w:spacing w:line="360" w:lineRule="auto"/>
        <w:jc w:val="center"/>
        <w:rPr>
          <w:rFonts w:ascii="Times New Roman" w:hAnsi="Times New Roman"/>
          <w:b/>
          <w:bCs/>
          <w:sz w:val="32"/>
          <w:szCs w:val="32"/>
        </w:rPr>
      </w:pPr>
      <w:r w:rsidRPr="004C49E8">
        <w:rPr>
          <w:rFonts w:ascii="Times New Roman" w:hAnsi="Times New Roman"/>
          <w:b/>
          <w:bCs/>
          <w:sz w:val="32"/>
          <w:szCs w:val="32"/>
        </w:rPr>
        <w:t>Content of Study</w:t>
      </w:r>
    </w:p>
    <w:p w14:paraId="0BC849D9" w14:textId="77777777" w:rsidR="004C49E8" w:rsidRPr="004C49E8" w:rsidRDefault="004C49E8" w:rsidP="004C49E8">
      <w:pPr>
        <w:spacing w:line="360" w:lineRule="auto"/>
        <w:jc w:val="both"/>
        <w:rPr>
          <w:rFonts w:ascii="Times New Roman" w:hAnsi="Times New Roman"/>
          <w:b/>
          <w:bCs/>
        </w:rPr>
      </w:pPr>
    </w:p>
    <w:p w14:paraId="7E560F3C" w14:textId="4C448EDE" w:rsidR="004C49E8" w:rsidRPr="006469C5" w:rsidRDefault="00CA5027" w:rsidP="004C49E8">
      <w:pPr>
        <w:spacing w:line="360" w:lineRule="auto"/>
        <w:ind w:firstLine="720"/>
        <w:jc w:val="both"/>
        <w:rPr>
          <w:rFonts w:ascii="Times New Roman" w:hAnsi="Times New Roman" w:cs="Times New Roman"/>
        </w:rPr>
      </w:pPr>
      <w:r>
        <w:rPr>
          <w:rFonts w:ascii="Times New Roman" w:hAnsi="Times New Roman" w:cs="Times New Roman"/>
        </w:rPr>
        <w:t>In the people management strategy of Xunzi, his philosophy of people has underlined that people</w:t>
      </w:r>
      <w:r w:rsidR="004C49E8" w:rsidRPr="006469C5">
        <w:rPr>
          <w:rFonts w:ascii="Times New Roman" w:hAnsi="Times New Roman" w:cs="Times New Roman"/>
        </w:rPr>
        <w:t xml:space="preserve"> must establish </w:t>
      </w:r>
      <w:r w:rsidR="004C49E8" w:rsidRPr="00B27AF1">
        <w:rPr>
          <w:rFonts w:ascii="Times New Roman" w:hAnsi="Times New Roman" w:cs="Times New Roman"/>
          <w:color w:val="000000" w:themeColor="text1"/>
        </w:rPr>
        <w:t>communities and have class stratification</w:t>
      </w:r>
      <w:r>
        <w:rPr>
          <w:rFonts w:ascii="Times New Roman" w:hAnsi="Times New Roman" w:cs="Times New Roman"/>
          <w:color w:val="000000" w:themeColor="text1"/>
        </w:rPr>
        <w:t xml:space="preserve"> because c</w:t>
      </w:r>
      <w:r w:rsidR="004C49E8" w:rsidRPr="006469C5">
        <w:rPr>
          <w:rFonts w:ascii="Times New Roman" w:hAnsi="Times New Roman" w:cs="Times New Roman"/>
        </w:rPr>
        <w:t xml:space="preserve">onflict and social chaos will occur if there is no class divide </w:t>
      </w:r>
      <w:sdt>
        <w:sdtPr>
          <w:rPr>
            <w:rFonts w:ascii="Times New Roman" w:hAnsi="Times New Roman" w:cs="Times New Roman"/>
          </w:rPr>
          <w:id w:val="1960217140"/>
          <w:citation/>
        </w:sdtPr>
        <w:sdtEndPr/>
        <w:sdtContent>
          <w:r w:rsidR="004C49E8">
            <w:rPr>
              <w:rFonts w:ascii="Times New Roman" w:hAnsi="Times New Roman" w:cs="Times New Roman"/>
            </w:rPr>
            <w:fldChar w:fldCharType="begin"/>
          </w:r>
          <w:r w:rsidR="004C49E8">
            <w:rPr>
              <w:rFonts w:ascii="Times New Roman" w:hAnsi="Times New Roman" w:cs="Times New Roman"/>
            </w:rPr>
            <w:instrText xml:space="preserve"> CITATION Xun99 \l 1033 </w:instrText>
          </w:r>
          <w:r w:rsidR="004C49E8">
            <w:rPr>
              <w:rFonts w:ascii="Times New Roman" w:hAnsi="Times New Roman" w:cs="Times New Roman"/>
            </w:rPr>
            <w:fldChar w:fldCharType="separate"/>
          </w:r>
          <w:r w:rsidR="00471EFE" w:rsidRPr="00471EFE">
            <w:rPr>
              <w:rFonts w:ascii="Times New Roman" w:hAnsi="Times New Roman" w:cs="Times New Roman"/>
              <w:noProof/>
            </w:rPr>
            <w:t>(Xunzi, 1999)</w:t>
          </w:r>
          <w:r w:rsidR="004C49E8">
            <w:rPr>
              <w:rFonts w:ascii="Times New Roman" w:hAnsi="Times New Roman" w:cs="Times New Roman"/>
            </w:rPr>
            <w:fldChar w:fldCharType="end"/>
          </w:r>
        </w:sdtContent>
      </w:sdt>
      <w:r w:rsidR="004C49E8" w:rsidRPr="006469C5">
        <w:rPr>
          <w:rFonts w:ascii="Times New Roman" w:hAnsi="Times New Roman" w:cs="Times New Roman"/>
        </w:rPr>
        <w:t xml:space="preserve">. </w:t>
      </w:r>
      <w:r>
        <w:rPr>
          <w:rFonts w:ascii="Times New Roman" w:hAnsi="Times New Roman" w:cs="Times New Roman"/>
        </w:rPr>
        <w:t>Therefore</w:t>
      </w:r>
      <w:r w:rsidR="004C49E8" w:rsidRPr="006469C5">
        <w:rPr>
          <w:rFonts w:ascii="Times New Roman" w:hAnsi="Times New Roman" w:cs="Times New Roman"/>
        </w:rPr>
        <w:t xml:space="preserve">, the Ancient King will sharpen the divide and graded inequalities of people; some will be respected, while others will be hated; some will be lavishly treated, while others will be sparingly treated; some will enjoy ease and pleasure, while others will have a bitter and toilsome lot. </w:t>
      </w:r>
      <w:r>
        <w:rPr>
          <w:rFonts w:ascii="Times New Roman" w:hAnsi="Times New Roman" w:cs="Times New Roman"/>
        </w:rPr>
        <w:t>In fact, t</w:t>
      </w:r>
      <w:r w:rsidR="004C49E8" w:rsidRPr="006469C5">
        <w:rPr>
          <w:rFonts w:ascii="Times New Roman" w:hAnsi="Times New Roman" w:cs="Times New Roman"/>
        </w:rPr>
        <w:t>he focus of the strategy is to reveal the shapes and patterns of humaneness, as well as to explain the conformity and concord expected by humane ideals.</w:t>
      </w:r>
    </w:p>
    <w:p w14:paraId="46937772" w14:textId="424FB8F3" w:rsidR="004C49E8" w:rsidRPr="006469C5"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 xml:space="preserve">People are common with the degree of management in today's organizational structure, however in ancient government, class segregation was one of the tactics for managing people. </w:t>
      </w:r>
      <w:r w:rsidR="00CA5027">
        <w:rPr>
          <w:rFonts w:ascii="Times New Roman" w:hAnsi="Times New Roman" w:cs="Times New Roman"/>
        </w:rPr>
        <w:t>For instan</w:t>
      </w:r>
      <w:r w:rsidR="00DB0874">
        <w:rPr>
          <w:rFonts w:ascii="Times New Roman" w:hAnsi="Times New Roman" w:cs="Times New Roman"/>
        </w:rPr>
        <w:t>ce</w:t>
      </w:r>
      <w:r w:rsidR="00CA5027">
        <w:rPr>
          <w:rFonts w:ascii="Times New Roman" w:hAnsi="Times New Roman" w:cs="Times New Roman"/>
        </w:rPr>
        <w:t>, e</w:t>
      </w:r>
      <w:r w:rsidRPr="006469C5">
        <w:rPr>
          <w:rFonts w:ascii="Times New Roman" w:hAnsi="Times New Roman" w:cs="Times New Roman"/>
        </w:rPr>
        <w:t xml:space="preserve">mployees can be classified as top-management, middle-management, or lower-management in an organization hierarchy. </w:t>
      </w:r>
      <w:r w:rsidR="00CA5027">
        <w:rPr>
          <w:rFonts w:ascii="Times New Roman" w:hAnsi="Times New Roman" w:cs="Times New Roman"/>
        </w:rPr>
        <w:t>Hence, s</w:t>
      </w:r>
      <w:r w:rsidRPr="006469C5">
        <w:rPr>
          <w:rFonts w:ascii="Times New Roman" w:hAnsi="Times New Roman" w:cs="Times New Roman"/>
        </w:rPr>
        <w:t>trategic management theorists have become increasingly interested in the impact of upper echelon managers on strategic management and corporate success</w:t>
      </w:r>
      <w:sdt>
        <w:sdtPr>
          <w:rPr>
            <w:rFonts w:ascii="Times New Roman" w:hAnsi="Times New Roman" w:cs="Times New Roman"/>
          </w:rPr>
          <w:id w:val="619736045"/>
          <w:citation/>
        </w:sdtPr>
        <w:sdtEndPr/>
        <w:sdtContent>
          <w:r>
            <w:rPr>
              <w:rFonts w:ascii="Times New Roman" w:hAnsi="Times New Roman" w:cs="Times New Roman"/>
            </w:rPr>
            <w:fldChar w:fldCharType="begin"/>
          </w:r>
          <w:r>
            <w:rPr>
              <w:rFonts w:ascii="Times New Roman" w:hAnsi="Times New Roman" w:cs="Times New Roman"/>
            </w:rPr>
            <w:instrText xml:space="preserve"> CITATION Can97 \l 1033 </w:instrText>
          </w:r>
          <w:r>
            <w:rPr>
              <w:rFonts w:ascii="Times New Roman" w:hAnsi="Times New Roman" w:cs="Times New Roman"/>
            </w:rPr>
            <w:fldChar w:fldCharType="separate"/>
          </w:r>
          <w:r w:rsidR="00471EFE">
            <w:rPr>
              <w:rFonts w:ascii="Times New Roman" w:hAnsi="Times New Roman" w:cs="Times New Roman"/>
              <w:noProof/>
            </w:rPr>
            <w:t xml:space="preserve"> </w:t>
          </w:r>
          <w:r w:rsidR="00471EFE" w:rsidRPr="00471EFE">
            <w:rPr>
              <w:rFonts w:ascii="Times New Roman" w:hAnsi="Times New Roman" w:cs="Times New Roman"/>
              <w:noProof/>
            </w:rPr>
            <w:t>(Cannella, A. A., Jr. &amp; Monroe, M. J., 1997)</w:t>
          </w:r>
          <w:r>
            <w:rPr>
              <w:rFonts w:ascii="Times New Roman" w:hAnsi="Times New Roman" w:cs="Times New Roman"/>
            </w:rPr>
            <w:fldChar w:fldCharType="end"/>
          </w:r>
        </w:sdtContent>
      </w:sdt>
      <w:r>
        <w:rPr>
          <w:rFonts w:ascii="Times New Roman" w:hAnsi="Times New Roman" w:cs="Times New Roman"/>
        </w:rPr>
        <w:t>.</w:t>
      </w:r>
    </w:p>
    <w:p w14:paraId="225A2A8E" w14:textId="0B467EEA" w:rsidR="004C49E8" w:rsidRPr="006469C5" w:rsidRDefault="00CA5027" w:rsidP="004C49E8">
      <w:pPr>
        <w:spacing w:line="360" w:lineRule="auto"/>
        <w:ind w:firstLine="720"/>
        <w:jc w:val="both"/>
        <w:rPr>
          <w:rFonts w:ascii="Times New Roman" w:hAnsi="Times New Roman" w:cs="Times New Roman"/>
        </w:rPr>
      </w:pPr>
      <w:r>
        <w:rPr>
          <w:rFonts w:ascii="Times New Roman" w:hAnsi="Times New Roman" w:cs="Times New Roman"/>
        </w:rPr>
        <w:t>According</w:t>
      </w:r>
      <w:r w:rsidR="004C49E8" w:rsidRPr="006469C5">
        <w:rPr>
          <w:rFonts w:ascii="Times New Roman" w:hAnsi="Times New Roman" w:cs="Times New Roman"/>
        </w:rPr>
        <w:t xml:space="preserve"> to Xunzi's idea of organizational class division, the chairman uses a variety of methods to manage the various levels of management by realizing the responsibilities and features of each level's management tasks. The suggestions for the level of management with the following scenario: Top management has a tendency to be a big-picture strategic thinker who looks at the organization's strategic plans too closely. </w:t>
      </w:r>
      <w:r>
        <w:rPr>
          <w:rFonts w:ascii="Times New Roman" w:hAnsi="Times New Roman" w:cs="Times New Roman"/>
        </w:rPr>
        <w:t>In brief</w:t>
      </w:r>
      <w:r w:rsidR="004C49E8" w:rsidRPr="006469C5">
        <w:rPr>
          <w:rFonts w:ascii="Times New Roman" w:hAnsi="Times New Roman" w:cs="Times New Roman"/>
        </w:rPr>
        <w:t>, the chairman must properly assign duties to each employee in order to ensure that they can complete the work and improve the organization's performance.</w:t>
      </w:r>
    </w:p>
    <w:p w14:paraId="781F50C4" w14:textId="5AD21368" w:rsidR="004C49E8" w:rsidRPr="006469C5" w:rsidRDefault="00CA5027" w:rsidP="004C49E8">
      <w:pPr>
        <w:spacing w:line="360" w:lineRule="auto"/>
        <w:ind w:firstLine="720"/>
        <w:jc w:val="both"/>
        <w:rPr>
          <w:rFonts w:ascii="Times New Roman" w:hAnsi="Times New Roman" w:cs="Times New Roman"/>
        </w:rPr>
      </w:pPr>
      <w:r>
        <w:rPr>
          <w:rFonts w:ascii="Times New Roman" w:hAnsi="Times New Roman" w:cs="Times New Roman"/>
        </w:rPr>
        <w:t xml:space="preserve">Furthermore, </w:t>
      </w:r>
      <w:r w:rsidR="004C49E8" w:rsidRPr="006469C5">
        <w:rPr>
          <w:rFonts w:ascii="Times New Roman" w:hAnsi="Times New Roman" w:cs="Times New Roman"/>
        </w:rPr>
        <w:t xml:space="preserve">Xunzi has expanded his class stratification </w:t>
      </w:r>
      <w:r w:rsidR="004C49E8" w:rsidRPr="00B27AF1">
        <w:rPr>
          <w:rFonts w:ascii="Times New Roman" w:hAnsi="Times New Roman" w:cs="Times New Roman"/>
          <w:color w:val="000000" w:themeColor="text1"/>
        </w:rPr>
        <w:t xml:space="preserve">plan to include </w:t>
      </w:r>
      <w:r w:rsidR="00B27AF1" w:rsidRPr="00B27AF1">
        <w:rPr>
          <w:rFonts w:ascii="Times New Roman" w:hAnsi="Times New Roman" w:cs="Times New Roman"/>
          <w:color w:val="000000" w:themeColor="text1"/>
        </w:rPr>
        <w:t>c</w:t>
      </w:r>
      <w:r w:rsidR="004C49E8" w:rsidRPr="00B27AF1">
        <w:rPr>
          <w:rFonts w:ascii="Times New Roman" w:hAnsi="Times New Roman" w:cs="Times New Roman"/>
          <w:color w:val="000000" w:themeColor="text1"/>
        </w:rPr>
        <w:t xml:space="preserve">lear </w:t>
      </w:r>
      <w:r w:rsidR="00B27AF1" w:rsidRPr="00B27AF1">
        <w:rPr>
          <w:rFonts w:ascii="Times New Roman" w:hAnsi="Times New Roman" w:cs="Times New Roman"/>
          <w:color w:val="000000" w:themeColor="text1"/>
        </w:rPr>
        <w:t>s</w:t>
      </w:r>
      <w:r w:rsidR="004C49E8" w:rsidRPr="00B27AF1">
        <w:rPr>
          <w:rFonts w:ascii="Times New Roman" w:hAnsi="Times New Roman" w:cs="Times New Roman"/>
          <w:color w:val="000000" w:themeColor="text1"/>
        </w:rPr>
        <w:t xml:space="preserve">ocial </w:t>
      </w:r>
      <w:r w:rsidR="00B27AF1" w:rsidRPr="00B27AF1">
        <w:rPr>
          <w:rFonts w:ascii="Times New Roman" w:hAnsi="Times New Roman" w:cs="Times New Roman"/>
          <w:color w:val="000000" w:themeColor="text1"/>
        </w:rPr>
        <w:t>c</w:t>
      </w:r>
      <w:r w:rsidR="004C49E8" w:rsidRPr="00B27AF1">
        <w:rPr>
          <w:rFonts w:ascii="Times New Roman" w:hAnsi="Times New Roman" w:cs="Times New Roman"/>
          <w:color w:val="000000" w:themeColor="text1"/>
        </w:rPr>
        <w:t xml:space="preserve">lass </w:t>
      </w:r>
      <w:r w:rsidR="00B27AF1" w:rsidRPr="00B27AF1">
        <w:rPr>
          <w:rFonts w:ascii="Times New Roman" w:hAnsi="Times New Roman" w:cs="Times New Roman"/>
          <w:color w:val="000000" w:themeColor="text1"/>
        </w:rPr>
        <w:t>d</w:t>
      </w:r>
      <w:r w:rsidR="004C49E8" w:rsidRPr="00B27AF1">
        <w:rPr>
          <w:rFonts w:ascii="Times New Roman" w:hAnsi="Times New Roman" w:cs="Times New Roman"/>
          <w:color w:val="000000" w:themeColor="text1"/>
        </w:rPr>
        <w:t>ivision</w:t>
      </w:r>
      <w:r w:rsidR="00DB0874">
        <w:rPr>
          <w:rFonts w:ascii="Times New Roman" w:hAnsi="Times New Roman" w:cs="Times New Roman"/>
          <w:color w:val="000000" w:themeColor="text1"/>
        </w:rPr>
        <w:t xml:space="preserve"> and h</w:t>
      </w:r>
      <w:r w:rsidR="004C49E8" w:rsidRPr="006469C5">
        <w:rPr>
          <w:rFonts w:ascii="Times New Roman" w:hAnsi="Times New Roman" w:cs="Times New Roman"/>
        </w:rPr>
        <w:t xml:space="preserve">e concerned about the responsibility of each individual's duty. </w:t>
      </w:r>
      <w:r w:rsidR="00DB0874">
        <w:rPr>
          <w:rFonts w:ascii="Times New Roman" w:hAnsi="Times New Roman" w:cs="Times New Roman"/>
        </w:rPr>
        <w:t>Indeed, h</w:t>
      </w:r>
      <w:r w:rsidR="004C49E8" w:rsidRPr="006469C5">
        <w:rPr>
          <w:rFonts w:ascii="Times New Roman" w:hAnsi="Times New Roman" w:cs="Times New Roman"/>
        </w:rPr>
        <w:t xml:space="preserve">e </w:t>
      </w:r>
      <w:r>
        <w:rPr>
          <w:rFonts w:ascii="Times New Roman" w:hAnsi="Times New Roman" w:cs="Times New Roman"/>
        </w:rPr>
        <w:lastRenderedPageBreak/>
        <w:t>explained</w:t>
      </w:r>
      <w:r w:rsidR="004C49E8" w:rsidRPr="006469C5">
        <w:rPr>
          <w:rFonts w:ascii="Times New Roman" w:hAnsi="Times New Roman" w:cs="Times New Roman"/>
        </w:rPr>
        <w:t xml:space="preserve"> that if everyone can take full responsibility for their responsibilities, the county will have a positive outcome. </w:t>
      </w:r>
      <w:r w:rsidR="00DB0874">
        <w:rPr>
          <w:rFonts w:ascii="Times New Roman" w:hAnsi="Times New Roman" w:cs="Times New Roman"/>
        </w:rPr>
        <w:t>For example, f</w:t>
      </w:r>
      <w:r w:rsidR="004C49E8" w:rsidRPr="006469C5">
        <w:rPr>
          <w:rFonts w:ascii="Times New Roman" w:hAnsi="Times New Roman" w:cs="Times New Roman"/>
        </w:rPr>
        <w:t xml:space="preserve">armers, husbandmen, and ordinary people are responsible for cleaning the fields, marking the acreage, removing weeds, planting grains, and nourishing the fields with manure. Whoever is in control and command is responsible for ensuring that labours are carried out according to the seasons, motivating people to do their best, bringing people together and harmonizing, and ensuring that people are dedicated in their jobs. </w:t>
      </w:r>
    </w:p>
    <w:p w14:paraId="16C8AB28" w14:textId="4FDB9CE4" w:rsidR="004C49E8"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 xml:space="preserve">In generally, the organization will provide </w:t>
      </w:r>
      <w:bookmarkStart w:id="2" w:name="_Hlk73962446"/>
      <w:r w:rsidRPr="006469C5">
        <w:rPr>
          <w:rFonts w:ascii="Times New Roman" w:hAnsi="Times New Roman" w:cs="Times New Roman"/>
        </w:rPr>
        <w:t>diverse job scopes for the employees in different positions</w:t>
      </w:r>
      <w:bookmarkEnd w:id="2"/>
      <w:r w:rsidRPr="006469C5">
        <w:rPr>
          <w:rFonts w:ascii="Times New Roman" w:hAnsi="Times New Roman" w:cs="Times New Roman"/>
        </w:rPr>
        <w:t>. Job scopes clarify the number of different tasks or responsibility required in that position and the </w:t>
      </w:r>
      <w:hyperlink r:id="rId11" w:tooltip="frequency" w:history="1">
        <w:r w:rsidRPr="006469C5">
          <w:rPr>
            <w:rFonts w:ascii="Times New Roman" w:hAnsi="Times New Roman" w:cs="Times New Roman"/>
          </w:rPr>
          <w:t>frequency</w:t>
        </w:r>
      </w:hyperlink>
      <w:r w:rsidRPr="006469C5">
        <w:rPr>
          <w:rFonts w:ascii="Times New Roman" w:hAnsi="Times New Roman" w:cs="Times New Roman"/>
        </w:rPr>
        <w:t xml:space="preserve"> with which those tasks are repeated. </w:t>
      </w:r>
      <w:r w:rsidR="00DB0874">
        <w:rPr>
          <w:rFonts w:ascii="Times New Roman" w:hAnsi="Times New Roman" w:cs="Times New Roman"/>
        </w:rPr>
        <w:t>Therefore, t</w:t>
      </w:r>
      <w:r w:rsidRPr="006469C5">
        <w:rPr>
          <w:rFonts w:ascii="Times New Roman" w:hAnsi="Times New Roman" w:cs="Times New Roman"/>
        </w:rPr>
        <w:t>he responsibility of each person's position in a company is critical</w:t>
      </w:r>
      <w:r w:rsidR="00DB0874">
        <w:rPr>
          <w:rFonts w:ascii="Times New Roman" w:hAnsi="Times New Roman" w:cs="Times New Roman"/>
        </w:rPr>
        <w:t xml:space="preserve"> because it</w:t>
      </w:r>
      <w:r w:rsidRPr="006469C5">
        <w:rPr>
          <w:rFonts w:ascii="Times New Roman" w:hAnsi="Times New Roman" w:cs="Times New Roman"/>
        </w:rPr>
        <w:t xml:space="preserve"> could be a department-by-department classification of classes. </w:t>
      </w:r>
      <w:r w:rsidR="00DB0874">
        <w:rPr>
          <w:rFonts w:ascii="Times New Roman" w:hAnsi="Times New Roman" w:cs="Times New Roman"/>
        </w:rPr>
        <w:t>So, e</w:t>
      </w:r>
      <w:r w:rsidRPr="006469C5">
        <w:rPr>
          <w:rFonts w:ascii="Times New Roman" w:hAnsi="Times New Roman" w:cs="Times New Roman"/>
        </w:rPr>
        <w:t xml:space="preserve">very department is responsible for ensuring that the production generates value to the company. </w:t>
      </w:r>
    </w:p>
    <w:p w14:paraId="646A5E78" w14:textId="7335667D" w:rsidR="004C49E8" w:rsidRPr="006469C5"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 xml:space="preserve">The state organization structure </w:t>
      </w:r>
      <w:sdt>
        <w:sdtPr>
          <w:rPr>
            <w:rFonts w:ascii="Times New Roman" w:hAnsi="Times New Roman" w:cs="Times New Roman"/>
          </w:rPr>
          <w:id w:val="-1303316426"/>
          <w:citation/>
        </w:sdtPr>
        <w:sdtEndPr/>
        <w:sdtContent>
          <w:r>
            <w:rPr>
              <w:rFonts w:ascii="Times New Roman" w:hAnsi="Times New Roman" w:cs="Times New Roman"/>
            </w:rPr>
            <w:fldChar w:fldCharType="begin"/>
          </w:r>
          <w:r>
            <w:rPr>
              <w:rFonts w:ascii="Times New Roman" w:hAnsi="Times New Roman" w:cs="Times New Roman"/>
            </w:rPr>
            <w:instrText xml:space="preserve"> CITATION Nea08 \l 1033 </w:instrText>
          </w:r>
          <w:r>
            <w:rPr>
              <w:rFonts w:ascii="Times New Roman" w:hAnsi="Times New Roman" w:cs="Times New Roman"/>
            </w:rPr>
            <w:fldChar w:fldCharType="separate"/>
          </w:r>
          <w:r w:rsidR="00471EFE" w:rsidRPr="00471EFE">
            <w:rPr>
              <w:rFonts w:ascii="Times New Roman" w:hAnsi="Times New Roman" w:cs="Times New Roman"/>
              <w:noProof/>
            </w:rPr>
            <w:t>(Neal, 2008)</w:t>
          </w:r>
          <w:r>
            <w:rPr>
              <w:rFonts w:ascii="Times New Roman" w:hAnsi="Times New Roman" w:cs="Times New Roman"/>
            </w:rPr>
            <w:fldChar w:fldCharType="end"/>
          </w:r>
        </w:sdtContent>
      </w:sdt>
      <w:r>
        <w:rPr>
          <w:rFonts w:ascii="Times New Roman" w:hAnsi="Times New Roman" w:cs="Times New Roman"/>
        </w:rPr>
        <w:t xml:space="preserve"> </w:t>
      </w:r>
      <w:r w:rsidRPr="006469C5">
        <w:rPr>
          <w:rFonts w:ascii="Times New Roman" w:hAnsi="Times New Roman" w:cs="Times New Roman"/>
        </w:rPr>
        <w:t xml:space="preserve">is made up of systems, which can be a full company or a department. </w:t>
      </w:r>
      <w:r w:rsidR="00DB0874">
        <w:rPr>
          <w:rFonts w:ascii="Times New Roman" w:hAnsi="Times New Roman" w:cs="Times New Roman"/>
        </w:rPr>
        <w:t>Granted that, d</w:t>
      </w:r>
      <w:r w:rsidRPr="006469C5">
        <w:rPr>
          <w:rFonts w:ascii="Times New Roman" w:hAnsi="Times New Roman" w:cs="Times New Roman"/>
        </w:rPr>
        <w:t xml:space="preserve">epartments bring resources into the system as inputs, transform the inputs to resources, and create outputs that provide value to the company directly as inputs. For example, the Human Resources Department's responsibility is to recruit, engage, and determine the characteristics of each person in order to ensure that they can fit into the position and perform well. Their role is to improve the morale of employees by providing morality training and education. </w:t>
      </w:r>
      <w:r w:rsidR="00DB0874">
        <w:rPr>
          <w:rFonts w:ascii="Times New Roman" w:hAnsi="Times New Roman" w:cs="Times New Roman"/>
        </w:rPr>
        <w:t>So that</w:t>
      </w:r>
      <w:r w:rsidR="00DB0874" w:rsidRPr="00DB0874">
        <w:rPr>
          <w:rFonts w:ascii="Times New Roman" w:hAnsi="Times New Roman" w:cs="Times New Roman"/>
        </w:rPr>
        <w:t>, the job of the department is to produce value in order to increase the company's competitive advantages.</w:t>
      </w:r>
    </w:p>
    <w:p w14:paraId="26119590" w14:textId="77777777" w:rsidR="00DB0874"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 xml:space="preserve">One of the tactics for motivating individuals to work is </w:t>
      </w:r>
      <w:r w:rsidRPr="00B27AF1">
        <w:rPr>
          <w:rFonts w:ascii="Times New Roman" w:hAnsi="Times New Roman" w:cs="Times New Roman"/>
          <w:color w:val="000000" w:themeColor="text1"/>
        </w:rPr>
        <w:t>to be strict in how they are rewarded and punished. People can be persuaded by incentives and praises in the management of a kingdom, according to Xunzi, and the number of officials has expanded dramatically. Thi</w:t>
      </w:r>
      <w:r w:rsidRPr="006469C5">
        <w:rPr>
          <w:rFonts w:ascii="Times New Roman" w:hAnsi="Times New Roman" w:cs="Times New Roman"/>
        </w:rPr>
        <w:t xml:space="preserve">s allows people to keep their attention engaged at all times; they should all be taught to be fearful of the consequences and punishments. </w:t>
      </w:r>
      <w:r w:rsidR="00DB0874" w:rsidRPr="00DB0874">
        <w:rPr>
          <w:rFonts w:ascii="Times New Roman" w:hAnsi="Times New Roman" w:cs="Times New Roman"/>
        </w:rPr>
        <w:t>This is the situation in which rewards are given and punishments are met with fear. When incentives work and punishments instil fear, the worthy can be promoted, the unworthy can be dismissed, and the more able and less able can be assigned to occupations based on their ability.</w:t>
      </w:r>
    </w:p>
    <w:p w14:paraId="0E17321D" w14:textId="029E0107" w:rsidR="004C49E8"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Companies spend a lot of money on pay-for-performance (</w:t>
      </w:r>
      <w:proofErr w:type="spellStart"/>
      <w:r w:rsidRPr="006469C5">
        <w:rPr>
          <w:rFonts w:ascii="Times New Roman" w:hAnsi="Times New Roman" w:cs="Times New Roman"/>
        </w:rPr>
        <w:t>pfp</w:t>
      </w:r>
      <w:proofErr w:type="spellEnd"/>
      <w:r w:rsidRPr="006469C5">
        <w:rPr>
          <w:rFonts w:ascii="Times New Roman" w:hAnsi="Times New Roman" w:cs="Times New Roman"/>
        </w:rPr>
        <w:t xml:space="preserve">) systems to attract, retain, and inspire people, as well as to ensure and develop individual, team, and organizational effectiveness </w:t>
      </w:r>
      <w:sdt>
        <w:sdtPr>
          <w:rPr>
            <w:rFonts w:ascii="Times New Roman" w:hAnsi="Times New Roman" w:cs="Times New Roman"/>
          </w:rPr>
          <w:id w:val="-135185998"/>
          <w:citation/>
        </w:sdtPr>
        <w:sdtEndPr/>
        <w:sdtContent>
          <w:r>
            <w:rPr>
              <w:rFonts w:ascii="Times New Roman" w:hAnsi="Times New Roman" w:cs="Times New Roman"/>
            </w:rPr>
            <w:fldChar w:fldCharType="begin"/>
          </w:r>
          <w:r>
            <w:rPr>
              <w:rFonts w:ascii="Times New Roman" w:hAnsi="Times New Roman" w:cs="Times New Roman"/>
            </w:rPr>
            <w:instrText xml:space="preserve">CITATION Bae17 \l 1033 </w:instrText>
          </w:r>
          <w:r>
            <w:rPr>
              <w:rFonts w:ascii="Times New Roman" w:hAnsi="Times New Roman" w:cs="Times New Roman"/>
            </w:rPr>
            <w:fldChar w:fldCharType="separate"/>
          </w:r>
          <w:r w:rsidR="00471EFE" w:rsidRPr="00471EFE">
            <w:rPr>
              <w:rFonts w:ascii="Times New Roman" w:hAnsi="Times New Roman" w:cs="Times New Roman"/>
              <w:noProof/>
            </w:rPr>
            <w:t>(Baeten, 2017)</w:t>
          </w:r>
          <w:r>
            <w:rPr>
              <w:rFonts w:ascii="Times New Roman" w:hAnsi="Times New Roman" w:cs="Times New Roman"/>
            </w:rPr>
            <w:fldChar w:fldCharType="end"/>
          </w:r>
        </w:sdtContent>
      </w:sdt>
      <w:r w:rsidRPr="006469C5">
        <w:rPr>
          <w:rFonts w:ascii="Times New Roman" w:hAnsi="Times New Roman" w:cs="Times New Roman"/>
        </w:rPr>
        <w:t xml:space="preserve">. According to the findings, in a highly competitive workplace where employees have a strong desire to compare themselves to others and try to be better than them, </w:t>
      </w:r>
      <w:proofErr w:type="spellStart"/>
      <w:r w:rsidRPr="006469C5">
        <w:rPr>
          <w:rFonts w:ascii="Times New Roman" w:hAnsi="Times New Roman" w:cs="Times New Roman"/>
        </w:rPr>
        <w:t>pfp</w:t>
      </w:r>
      <w:proofErr w:type="spellEnd"/>
      <w:r w:rsidRPr="006469C5">
        <w:rPr>
          <w:rFonts w:ascii="Times New Roman" w:hAnsi="Times New Roman" w:cs="Times New Roman"/>
        </w:rPr>
        <w:t xml:space="preserve"> programmes can enhance employees' interpersonal deviance, including intentional </w:t>
      </w:r>
      <w:r w:rsidRPr="006469C5">
        <w:rPr>
          <w:rFonts w:ascii="Times New Roman" w:hAnsi="Times New Roman" w:cs="Times New Roman"/>
        </w:rPr>
        <w:lastRenderedPageBreak/>
        <w:t xml:space="preserve">hurting </w:t>
      </w:r>
      <w:proofErr w:type="spellStart"/>
      <w:r w:rsidRPr="006469C5">
        <w:rPr>
          <w:rFonts w:ascii="Times New Roman" w:hAnsi="Times New Roman" w:cs="Times New Roman"/>
        </w:rPr>
        <w:t>behavior</w:t>
      </w:r>
      <w:proofErr w:type="spellEnd"/>
      <w:r w:rsidRPr="006469C5">
        <w:rPr>
          <w:rFonts w:ascii="Times New Roman" w:hAnsi="Times New Roman" w:cs="Times New Roman"/>
        </w:rPr>
        <w:t xml:space="preserve"> toward </w:t>
      </w:r>
      <w:proofErr w:type="spellStart"/>
      <w:r w:rsidRPr="006469C5">
        <w:rPr>
          <w:rFonts w:ascii="Times New Roman" w:hAnsi="Times New Roman" w:cs="Times New Roman"/>
        </w:rPr>
        <w:t>coworkers</w:t>
      </w:r>
      <w:proofErr w:type="spellEnd"/>
      <w:r w:rsidRPr="006469C5">
        <w:rPr>
          <w:rFonts w:ascii="Times New Roman" w:hAnsi="Times New Roman" w:cs="Times New Roman"/>
        </w:rPr>
        <w:t>. Companies that offer incentives can have a greater impact on employee engagement.</w:t>
      </w:r>
    </w:p>
    <w:p w14:paraId="2AEA44B3" w14:textId="0235FE6C" w:rsidR="004C49E8" w:rsidRPr="00B27AF1" w:rsidRDefault="004C49E8" w:rsidP="004C49E8">
      <w:pPr>
        <w:spacing w:line="360" w:lineRule="auto"/>
        <w:ind w:firstLine="720"/>
        <w:jc w:val="both"/>
        <w:rPr>
          <w:rFonts w:ascii="Times New Roman" w:hAnsi="Times New Roman" w:cs="Times New Roman"/>
          <w:color w:val="000000" w:themeColor="text1"/>
        </w:rPr>
      </w:pPr>
      <w:r>
        <w:rPr>
          <w:rFonts w:ascii="Times New Roman" w:hAnsi="Times New Roman" w:cs="Times New Roman"/>
        </w:rPr>
        <w:t xml:space="preserve">For </w:t>
      </w:r>
      <w:r w:rsidR="00DB0874">
        <w:rPr>
          <w:rFonts w:ascii="Times New Roman" w:hAnsi="Times New Roman" w:cs="Times New Roman"/>
        </w:rPr>
        <w:t>instance</w:t>
      </w:r>
      <w:r>
        <w:rPr>
          <w:rFonts w:ascii="Times New Roman" w:hAnsi="Times New Roman" w:cs="Times New Roman"/>
        </w:rPr>
        <w:t>, s</w:t>
      </w:r>
      <w:r w:rsidRPr="006469C5">
        <w:rPr>
          <w:rFonts w:ascii="Times New Roman" w:hAnsi="Times New Roman" w:cs="Times New Roman"/>
        </w:rPr>
        <w:t xml:space="preserve">ome organizations </w:t>
      </w:r>
      <w:r w:rsidRPr="00DD10B1">
        <w:rPr>
          <w:rFonts w:ascii="Times New Roman" w:hAnsi="Times New Roman" w:cs="Times New Roman"/>
        </w:rPr>
        <w:t>use Key Performance Indicators (KPI)</w:t>
      </w:r>
      <w:r w:rsidRPr="006469C5">
        <w:rPr>
          <w:rFonts w:ascii="Times New Roman" w:hAnsi="Times New Roman" w:cs="Times New Roman"/>
        </w:rPr>
        <w:t xml:space="preserve"> to reward the employees who meet the required goals</w:t>
      </w:r>
      <w:sdt>
        <w:sdtPr>
          <w:rPr>
            <w:rFonts w:ascii="Times New Roman" w:hAnsi="Times New Roman" w:cs="Times New Roman"/>
          </w:rPr>
          <w:id w:val="-212282688"/>
          <w:citation/>
        </w:sdtPr>
        <w:sdtEndPr/>
        <w:sdtContent>
          <w:r>
            <w:rPr>
              <w:rFonts w:ascii="Times New Roman" w:hAnsi="Times New Roman" w:cs="Times New Roman"/>
            </w:rPr>
            <w:fldChar w:fldCharType="begin"/>
          </w:r>
          <w:r>
            <w:rPr>
              <w:rFonts w:ascii="Times New Roman" w:hAnsi="Times New Roman" w:cs="Times New Roman"/>
            </w:rPr>
            <w:instrText xml:space="preserve">CITATION Placeholder1 \l 1033 </w:instrText>
          </w:r>
          <w:r>
            <w:rPr>
              <w:rFonts w:ascii="Times New Roman" w:hAnsi="Times New Roman" w:cs="Times New Roman"/>
            </w:rPr>
            <w:fldChar w:fldCharType="separate"/>
          </w:r>
          <w:r w:rsidR="00471EFE">
            <w:rPr>
              <w:rFonts w:ascii="Times New Roman" w:hAnsi="Times New Roman" w:cs="Times New Roman"/>
              <w:noProof/>
            </w:rPr>
            <w:t xml:space="preserve"> </w:t>
          </w:r>
          <w:r w:rsidR="00471EFE" w:rsidRPr="00471EFE">
            <w:rPr>
              <w:rFonts w:ascii="Times New Roman" w:hAnsi="Times New Roman" w:cs="Times New Roman"/>
              <w:noProof/>
            </w:rPr>
            <w:t>(Cai, 2009)</w:t>
          </w:r>
          <w:r>
            <w:rPr>
              <w:rFonts w:ascii="Times New Roman" w:hAnsi="Times New Roman" w:cs="Times New Roman"/>
            </w:rPr>
            <w:fldChar w:fldCharType="end"/>
          </w:r>
        </w:sdtContent>
      </w:sdt>
      <w:r w:rsidRPr="006469C5">
        <w:rPr>
          <w:rFonts w:ascii="Times New Roman" w:hAnsi="Times New Roman" w:cs="Times New Roman"/>
        </w:rPr>
        <w:t xml:space="preserve">. A key performance indicator (KPI) is a measurable figure that demonstrates how well a company is meeting important business goals. Organizations use KPIs at many levels to evaluate their progress toward their goals. </w:t>
      </w:r>
      <w:r w:rsidR="009E2C42">
        <w:rPr>
          <w:rFonts w:ascii="Times New Roman" w:hAnsi="Times New Roman" w:cs="Times New Roman"/>
        </w:rPr>
        <w:t>The l</w:t>
      </w:r>
      <w:r w:rsidRPr="006469C5">
        <w:rPr>
          <w:rFonts w:ascii="Times New Roman" w:hAnsi="Times New Roman" w:cs="Times New Roman"/>
        </w:rPr>
        <w:t xml:space="preserve">ow-level KPIs may focus on operations in departments such as sales, marketing, HR, service, and others, </w:t>
      </w:r>
      <w:r w:rsidR="009E2C42" w:rsidRPr="006469C5">
        <w:rPr>
          <w:rFonts w:ascii="Times New Roman" w:hAnsi="Times New Roman" w:cs="Times New Roman"/>
        </w:rPr>
        <w:t>however</w:t>
      </w:r>
      <w:r w:rsidRPr="006469C5">
        <w:rPr>
          <w:rFonts w:ascii="Times New Roman" w:hAnsi="Times New Roman" w:cs="Times New Roman"/>
        </w:rPr>
        <w:t xml:space="preserve"> high-level KPIs may focus on the improvement of organizational performance.</w:t>
      </w:r>
      <w:r>
        <w:rPr>
          <w:rFonts w:ascii="Times New Roman" w:hAnsi="Times New Roman" w:cs="Times New Roman"/>
        </w:rPr>
        <w:t xml:space="preserve"> </w:t>
      </w:r>
      <w:r w:rsidR="009E2C42">
        <w:rPr>
          <w:rFonts w:ascii="Times New Roman" w:hAnsi="Times New Roman" w:cs="Times New Roman"/>
        </w:rPr>
        <w:t>For that purpose, t</w:t>
      </w:r>
      <w:r>
        <w:rPr>
          <w:rFonts w:ascii="Times New Roman" w:hAnsi="Times New Roman" w:cs="Times New Roman"/>
        </w:rPr>
        <w:t xml:space="preserve">he </w:t>
      </w:r>
      <w:r w:rsidRPr="007B4E82">
        <w:rPr>
          <w:rFonts w:ascii="Times New Roman" w:hAnsi="Times New Roman" w:cs="Times New Roman"/>
        </w:rPr>
        <w:t xml:space="preserve">Companies that provide incentives to employees or departments fulfilled the KPI of increasing </w:t>
      </w:r>
      <w:r w:rsidRPr="00B27AF1">
        <w:rPr>
          <w:rFonts w:ascii="Times New Roman" w:hAnsi="Times New Roman" w:cs="Times New Roman"/>
          <w:color w:val="000000" w:themeColor="text1"/>
        </w:rPr>
        <w:t>employee satisfaction in their jobs.</w:t>
      </w:r>
    </w:p>
    <w:p w14:paraId="785A4969" w14:textId="77777777" w:rsidR="004C49E8" w:rsidRPr="006469C5" w:rsidRDefault="004C49E8" w:rsidP="004C49E8">
      <w:pPr>
        <w:spacing w:line="360" w:lineRule="auto"/>
        <w:ind w:firstLine="720"/>
        <w:jc w:val="both"/>
        <w:rPr>
          <w:rFonts w:ascii="Times New Roman" w:hAnsi="Times New Roman" w:cs="Times New Roman"/>
        </w:rPr>
      </w:pPr>
      <w:r w:rsidRPr="00B27AF1">
        <w:rPr>
          <w:rFonts w:ascii="Times New Roman" w:hAnsi="Times New Roman" w:cs="Times New Roman"/>
          <w:color w:val="000000" w:themeColor="text1"/>
        </w:rPr>
        <w:t xml:space="preserve">In addition, philosophy of Xunzi emphasized on people are needed to be educated rather than just reward and punishment. The consequences </w:t>
      </w:r>
      <w:r w:rsidRPr="006469C5">
        <w:rPr>
          <w:rFonts w:ascii="Times New Roman" w:hAnsi="Times New Roman" w:cs="Times New Roman"/>
        </w:rPr>
        <w:t>of only punishing without also educating will be manifold, yet evil will continue to occur. If one educates but does not criticize, disobedient people will not be punished. If one proves but does not reward, it will not encourage individuals to do good. As a result, education is critical in human resource management.</w:t>
      </w:r>
    </w:p>
    <w:p w14:paraId="3ABF3ECD" w14:textId="1FD81B00" w:rsidR="004C49E8" w:rsidRPr="006469C5"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 xml:space="preserve">Employee perceptions of continuing </w:t>
      </w:r>
      <w:r w:rsidRPr="00B27AF1">
        <w:rPr>
          <w:rFonts w:ascii="Times New Roman" w:hAnsi="Times New Roman" w:cs="Times New Roman"/>
        </w:rPr>
        <w:t>education can have a major impact on managers' attitudes about the need to develop human resources and their actual actions. Besides</w:t>
      </w:r>
      <w:r w:rsidRPr="006469C5">
        <w:rPr>
          <w:rFonts w:ascii="Times New Roman" w:hAnsi="Times New Roman" w:cs="Times New Roman"/>
        </w:rPr>
        <w:t> that, an organization's primary competitive advantage is the ability to integrate its knowledge with its expertise in a particular industry</w:t>
      </w:r>
      <w:sdt>
        <w:sdtPr>
          <w:rPr>
            <w:rFonts w:ascii="Times New Roman" w:hAnsi="Times New Roman" w:cs="Times New Roman"/>
          </w:rPr>
          <w:id w:val="-395906266"/>
          <w:citation/>
        </w:sdtPr>
        <w:sdtEndPr/>
        <w:sdtContent>
          <w:r>
            <w:rPr>
              <w:rFonts w:ascii="Times New Roman" w:hAnsi="Times New Roman" w:cs="Times New Roman"/>
            </w:rPr>
            <w:fldChar w:fldCharType="begin"/>
          </w:r>
          <w:r>
            <w:rPr>
              <w:rFonts w:ascii="Times New Roman" w:hAnsi="Times New Roman" w:cs="Times New Roman"/>
            </w:rPr>
            <w:instrText xml:space="preserve">CITATION Eft13 \l 1033 </w:instrText>
          </w:r>
          <w:r>
            <w:rPr>
              <w:rFonts w:ascii="Times New Roman" w:hAnsi="Times New Roman" w:cs="Times New Roman"/>
            </w:rPr>
            <w:fldChar w:fldCharType="separate"/>
          </w:r>
          <w:r w:rsidR="00471EFE">
            <w:rPr>
              <w:rFonts w:ascii="Times New Roman" w:hAnsi="Times New Roman" w:cs="Times New Roman"/>
              <w:noProof/>
            </w:rPr>
            <w:t xml:space="preserve"> </w:t>
          </w:r>
          <w:r w:rsidR="00471EFE" w:rsidRPr="00471EFE">
            <w:rPr>
              <w:rFonts w:ascii="Times New Roman" w:hAnsi="Times New Roman" w:cs="Times New Roman"/>
              <w:noProof/>
            </w:rPr>
            <w:t>(Eftimie, 2013)</w:t>
          </w:r>
          <w:r>
            <w:rPr>
              <w:rFonts w:ascii="Times New Roman" w:hAnsi="Times New Roman" w:cs="Times New Roman"/>
            </w:rPr>
            <w:fldChar w:fldCharType="end"/>
          </w:r>
        </w:sdtContent>
      </w:sdt>
      <w:r w:rsidRPr="006469C5">
        <w:rPr>
          <w:rFonts w:ascii="Times New Roman" w:hAnsi="Times New Roman" w:cs="Times New Roman"/>
        </w:rPr>
        <w:t>.</w:t>
      </w:r>
    </w:p>
    <w:p w14:paraId="55D9097A" w14:textId="2D406755" w:rsidR="004C49E8" w:rsidRDefault="004C49E8" w:rsidP="004C49E8">
      <w:pPr>
        <w:spacing w:line="360" w:lineRule="auto"/>
        <w:ind w:firstLine="720"/>
        <w:jc w:val="both"/>
        <w:rPr>
          <w:rFonts w:ascii="Times New Roman" w:hAnsi="Times New Roman" w:cs="Times New Roman"/>
        </w:rPr>
      </w:pPr>
      <w:r w:rsidRPr="006469C5">
        <w:rPr>
          <w:rFonts w:ascii="Times New Roman" w:hAnsi="Times New Roman" w:cs="Times New Roman"/>
        </w:rPr>
        <w:t xml:space="preserve">Employees realized that in order to remain competitive, they required to become more flexible and adaptable to changing circumstances. </w:t>
      </w:r>
      <w:r w:rsidR="009E2C42">
        <w:rPr>
          <w:rFonts w:ascii="Times New Roman" w:hAnsi="Times New Roman" w:cs="Times New Roman"/>
        </w:rPr>
        <w:t>To conclude</w:t>
      </w:r>
      <w:r w:rsidRPr="006469C5">
        <w:rPr>
          <w:rFonts w:ascii="Times New Roman" w:hAnsi="Times New Roman" w:cs="Times New Roman"/>
        </w:rPr>
        <w:t xml:space="preserve">, they were under a lot of pressure to finish their training. As a result, staff have grown prepared to receive continuing training and education </w:t>
      </w:r>
      <w:sdt>
        <w:sdtPr>
          <w:rPr>
            <w:rFonts w:ascii="Times New Roman" w:hAnsi="Times New Roman" w:cs="Times New Roman"/>
          </w:rPr>
          <w:id w:val="590279990"/>
          <w:citation/>
        </w:sdtPr>
        <w:sdtEndPr/>
        <w:sdtContent>
          <w:r>
            <w:rPr>
              <w:rFonts w:ascii="Times New Roman" w:hAnsi="Times New Roman" w:cs="Times New Roman"/>
            </w:rPr>
            <w:fldChar w:fldCharType="begin"/>
          </w:r>
          <w:r>
            <w:rPr>
              <w:rFonts w:ascii="Times New Roman" w:hAnsi="Times New Roman" w:cs="Times New Roman"/>
            </w:rPr>
            <w:instrText xml:space="preserve"> CITATION Něm12 \l 1033 </w:instrText>
          </w:r>
          <w:r>
            <w:rPr>
              <w:rFonts w:ascii="Times New Roman" w:hAnsi="Times New Roman" w:cs="Times New Roman"/>
            </w:rPr>
            <w:fldChar w:fldCharType="separate"/>
          </w:r>
          <w:r w:rsidR="00471EFE" w:rsidRPr="00471EFE">
            <w:rPr>
              <w:rFonts w:ascii="Times New Roman" w:hAnsi="Times New Roman" w:cs="Times New Roman"/>
              <w:noProof/>
            </w:rPr>
            <w:t>(Němečková, 2012)</w:t>
          </w:r>
          <w:r>
            <w:rPr>
              <w:rFonts w:ascii="Times New Roman" w:hAnsi="Times New Roman" w:cs="Times New Roman"/>
            </w:rPr>
            <w:fldChar w:fldCharType="end"/>
          </w:r>
        </w:sdtContent>
      </w:sdt>
      <w:r w:rsidRPr="006469C5">
        <w:rPr>
          <w:rFonts w:ascii="Times New Roman" w:hAnsi="Times New Roman" w:cs="Times New Roman"/>
        </w:rPr>
        <w:t>.</w:t>
      </w:r>
    </w:p>
    <w:p w14:paraId="024D6058" w14:textId="77777777" w:rsidR="004C49E8" w:rsidRPr="007A5C7E" w:rsidRDefault="004C49E8" w:rsidP="004C49E8">
      <w:pPr>
        <w:spacing w:line="360" w:lineRule="auto"/>
        <w:ind w:firstLine="720"/>
        <w:jc w:val="both"/>
        <w:rPr>
          <w:rFonts w:ascii="Times New Roman" w:hAnsi="Times New Roman" w:cs="Times New Roman"/>
        </w:rPr>
      </w:pPr>
      <w:r w:rsidRPr="007A5C7E">
        <w:rPr>
          <w:rFonts w:ascii="Times New Roman" w:hAnsi="Times New Roman" w:cs="Times New Roman"/>
        </w:rPr>
        <w:t xml:space="preserve">The company could arrange some courses or training for the employees, such as morality education to improve employee </w:t>
      </w:r>
      <w:r w:rsidRPr="007A5C7E">
        <w:rPr>
          <w:rFonts w:ascii="Times New Roman" w:eastAsia="KaiTi" w:hAnsi="Times New Roman" w:cs="Times New Roman"/>
        </w:rPr>
        <w:t>ethical values stimulate their minds to think about work in a way that isn't primarily on money. It is more necessary in life to learn to become a virtuous person because employees with high moral standards will deliver high-quality goods and services that satisfy customers.</w:t>
      </w:r>
      <w:r>
        <w:rPr>
          <w:rFonts w:ascii="Times New Roman" w:eastAsia="KaiTi" w:hAnsi="Times New Roman" w:cs="Times New Roman"/>
        </w:rPr>
        <w:t xml:space="preserve"> </w:t>
      </w:r>
    </w:p>
    <w:p w14:paraId="6D75CD55" w14:textId="05291B0F" w:rsidR="004C49E8" w:rsidRDefault="004C49E8" w:rsidP="004C49E8">
      <w:pPr>
        <w:spacing w:line="360" w:lineRule="auto"/>
        <w:ind w:left="720" w:hanging="720"/>
        <w:jc w:val="both"/>
        <w:rPr>
          <w:rFonts w:ascii="Times New Roman" w:hAnsi="Times New Roman" w:cs="Times New Roman"/>
          <w:noProof/>
        </w:rPr>
      </w:pPr>
    </w:p>
    <w:p w14:paraId="14FFC693" w14:textId="3371AAC1" w:rsidR="00471EFE" w:rsidRDefault="00471EFE" w:rsidP="004C49E8">
      <w:pPr>
        <w:spacing w:line="360" w:lineRule="auto"/>
        <w:ind w:left="720" w:hanging="720"/>
        <w:jc w:val="both"/>
        <w:rPr>
          <w:rFonts w:ascii="Times New Roman" w:hAnsi="Times New Roman" w:cs="Times New Roman"/>
          <w:noProof/>
        </w:rPr>
      </w:pPr>
    </w:p>
    <w:p w14:paraId="2AB06E2E" w14:textId="4D7F99CD" w:rsidR="00471EFE" w:rsidRDefault="00471EFE" w:rsidP="004C49E8">
      <w:pPr>
        <w:spacing w:line="360" w:lineRule="auto"/>
        <w:ind w:left="720" w:hanging="720"/>
        <w:jc w:val="both"/>
        <w:rPr>
          <w:rFonts w:ascii="Times New Roman" w:hAnsi="Times New Roman" w:cs="Times New Roman"/>
          <w:noProof/>
        </w:rPr>
      </w:pPr>
    </w:p>
    <w:p w14:paraId="333C2511" w14:textId="77777777" w:rsidR="00471EFE" w:rsidRPr="006469C5" w:rsidRDefault="00471EFE" w:rsidP="004C49E8">
      <w:pPr>
        <w:spacing w:line="360" w:lineRule="auto"/>
        <w:ind w:left="720" w:hanging="720"/>
        <w:jc w:val="both"/>
        <w:rPr>
          <w:rFonts w:ascii="Times New Roman" w:hAnsi="Times New Roman" w:cs="Times New Roman"/>
          <w:noProof/>
        </w:rPr>
      </w:pPr>
    </w:p>
    <w:p w14:paraId="5B532D04" w14:textId="0A5F9396" w:rsidR="004C49E8" w:rsidRPr="004C49E8" w:rsidRDefault="004C49E8" w:rsidP="004C49E8">
      <w:pPr>
        <w:spacing w:line="360" w:lineRule="auto"/>
        <w:jc w:val="center"/>
        <w:rPr>
          <w:rFonts w:ascii="Times New Roman" w:hAnsi="Times New Roman" w:cs="Times New Roman"/>
          <w:b/>
          <w:bCs/>
          <w:sz w:val="32"/>
          <w:szCs w:val="32"/>
        </w:rPr>
      </w:pPr>
      <w:r w:rsidRPr="004C49E8">
        <w:rPr>
          <w:rFonts w:ascii="Times New Roman" w:hAnsi="Times New Roman" w:cs="Times New Roman"/>
          <w:b/>
          <w:bCs/>
          <w:sz w:val="32"/>
          <w:szCs w:val="32"/>
        </w:rPr>
        <w:lastRenderedPageBreak/>
        <w:t>Conclusion</w:t>
      </w:r>
      <w:r>
        <w:rPr>
          <w:rFonts w:ascii="Times New Roman" w:hAnsi="Times New Roman" w:cs="Times New Roman"/>
          <w:b/>
          <w:bCs/>
          <w:sz w:val="32"/>
          <w:szCs w:val="32"/>
        </w:rPr>
        <w:br/>
      </w:r>
    </w:p>
    <w:p w14:paraId="20F2DC08" w14:textId="0101AA54" w:rsidR="004C49E8" w:rsidRPr="00CF1826" w:rsidRDefault="004C49E8" w:rsidP="004C49E8">
      <w:pPr>
        <w:spacing w:line="360" w:lineRule="auto"/>
        <w:ind w:firstLine="720"/>
        <w:jc w:val="both"/>
        <w:rPr>
          <w:rFonts w:ascii="Times New Roman" w:hAnsi="Times New Roman" w:cs="Times New Roman"/>
        </w:rPr>
      </w:pPr>
      <w:r w:rsidRPr="00CF1826">
        <w:rPr>
          <w:rFonts w:ascii="Times New Roman" w:hAnsi="Times New Roman" w:cs="Times New Roman"/>
        </w:rPr>
        <w:t>In this study, the core philosophy of Xunzi can be applied to existing businesses.</w:t>
      </w:r>
      <w:r w:rsidRPr="00CF1826">
        <w:rPr>
          <w:rFonts w:ascii="Times New Roman" w:hAnsi="Times New Roman" w:cs="Times New Roman" w:hint="eastAsia"/>
        </w:rPr>
        <w:t xml:space="preserve"> S</w:t>
      </w:r>
      <w:r w:rsidRPr="00CF1826">
        <w:rPr>
          <w:rFonts w:ascii="Times New Roman" w:hAnsi="Times New Roman" w:cs="Times New Roman"/>
        </w:rPr>
        <w:t>tarted from class stratification to get the clear structure of an organization. After then,</w:t>
      </w:r>
      <w:r w:rsidRPr="00CF1826">
        <w:rPr>
          <w:rFonts w:ascii="Times New Roman" w:hAnsi="Times New Roman" w:cs="Times New Roman" w:hint="eastAsia"/>
        </w:rPr>
        <w:t xml:space="preserve"> </w:t>
      </w:r>
      <w:r w:rsidR="009E2C42">
        <w:rPr>
          <w:rFonts w:ascii="Times New Roman" w:hAnsi="Times New Roman" w:cs="Times New Roman"/>
        </w:rPr>
        <w:t xml:space="preserve">the </w:t>
      </w:r>
      <w:r w:rsidRPr="00CF1826">
        <w:rPr>
          <w:rFonts w:ascii="Times New Roman" w:hAnsi="Times New Roman" w:cs="Times New Roman"/>
        </w:rPr>
        <w:t>Clear Social Class Division to diverse job scopes for the employees in different positions. This is to ensure each position can perform well and the production adds value to the business. Next</w:t>
      </w:r>
      <w:r w:rsidR="009E2C42">
        <w:rPr>
          <w:rFonts w:ascii="Times New Roman" w:hAnsi="Times New Roman" w:cs="Times New Roman"/>
        </w:rPr>
        <w:t xml:space="preserve">, </w:t>
      </w:r>
      <w:r w:rsidRPr="00CF1826">
        <w:rPr>
          <w:rFonts w:ascii="Times New Roman" w:hAnsi="Times New Roman" w:cs="Times New Roman"/>
        </w:rPr>
        <w:t>strict in</w:t>
      </w:r>
      <w:r w:rsidR="009E2C42">
        <w:rPr>
          <w:rFonts w:ascii="Times New Roman" w:hAnsi="Times New Roman" w:cs="Times New Roman"/>
        </w:rPr>
        <w:t xml:space="preserve"> apply the</w:t>
      </w:r>
      <w:r w:rsidRPr="00CF1826">
        <w:rPr>
          <w:rFonts w:ascii="Times New Roman" w:hAnsi="Times New Roman" w:cs="Times New Roman"/>
        </w:rPr>
        <w:t xml:space="preserve"> rewarded and punished to attract, retain, and motivate employees, as well as to ensure and grow the effectiveness of organizations. Lastly is education is needed to employee, despite Knowledge or morality education. Finally, if more organizations adopt Xunzi's fundamental principle as a management tool, our working environment will improve as society becomes more harmonious.</w:t>
      </w:r>
    </w:p>
    <w:p w14:paraId="3AC7C812" w14:textId="77777777" w:rsidR="000F5653" w:rsidRPr="004519B1" w:rsidRDefault="000F5653" w:rsidP="004519B1">
      <w:pPr>
        <w:spacing w:line="360" w:lineRule="auto"/>
        <w:rPr>
          <w:rFonts w:ascii="Times New Roman" w:eastAsia="KaiTi" w:hAnsi="Times New Roman" w:cs="Times New Roman"/>
        </w:rPr>
      </w:pPr>
    </w:p>
    <w:p w14:paraId="1D8B8DB6" w14:textId="3779B184" w:rsidR="00471EFE" w:rsidRDefault="00471EFE">
      <w:pPr>
        <w:rPr>
          <w:rFonts w:ascii="Times New Roman" w:eastAsia="KaiTi" w:hAnsi="Times New Roman" w:cs="Times New Roman"/>
        </w:rPr>
      </w:pPr>
    </w:p>
    <w:p w14:paraId="529BE0EE" w14:textId="77777777" w:rsidR="00471EFE" w:rsidRDefault="00471EFE">
      <w:pPr>
        <w:rPr>
          <w:rFonts w:ascii="Times New Roman" w:eastAsia="KaiTi" w:hAnsi="Times New Roman" w:cs="Times New Roman"/>
        </w:rPr>
      </w:pPr>
      <w:r>
        <w:rPr>
          <w:rFonts w:ascii="Times New Roman" w:eastAsia="KaiTi" w:hAnsi="Times New Roman" w:cs="Times New Roman"/>
        </w:rPr>
        <w:br w:type="page"/>
      </w:r>
    </w:p>
    <w:sdt>
      <w:sdtPr>
        <w:id w:val="-16235627"/>
        <w:docPartObj>
          <w:docPartGallery w:val="Bibliographies"/>
          <w:docPartUnique/>
        </w:docPartObj>
      </w:sdtPr>
      <w:sdtEndPr>
        <w:rPr>
          <w:rFonts w:asciiTheme="minorHAnsi" w:eastAsiaTheme="minorEastAsia" w:hAnsiTheme="minorHAnsi" w:cstheme="minorBidi"/>
          <w:color w:val="auto"/>
          <w:sz w:val="24"/>
          <w:szCs w:val="24"/>
          <w:lang w:val="en-MY" w:eastAsia="zh-CN"/>
        </w:rPr>
      </w:sdtEndPr>
      <w:sdtContent>
        <w:p w14:paraId="695068F1" w14:textId="2D430788" w:rsidR="00471EFE" w:rsidRDefault="00471EFE">
          <w:pPr>
            <w:pStyle w:val="Heading1"/>
          </w:pPr>
          <w:r>
            <w:t>References</w:t>
          </w:r>
        </w:p>
        <w:sdt>
          <w:sdtPr>
            <w:id w:val="-573587230"/>
            <w:bibliography/>
          </w:sdtPr>
          <w:sdtContent>
            <w:p w14:paraId="37BB61A9" w14:textId="77777777" w:rsidR="00471EFE" w:rsidRDefault="00471EFE" w:rsidP="00471EFE">
              <w:pPr>
                <w:pStyle w:val="Bibliography"/>
                <w:ind w:left="720" w:hanging="720"/>
                <w:rPr>
                  <w:noProof/>
                </w:rPr>
              </w:pPr>
              <w:r>
                <w:fldChar w:fldCharType="begin"/>
              </w:r>
              <w:r>
                <w:instrText xml:space="preserve"> BIBLIOGRAPHY </w:instrText>
              </w:r>
              <w:r>
                <w:fldChar w:fldCharType="separate"/>
              </w:r>
              <w:r>
                <w:rPr>
                  <w:noProof/>
                </w:rPr>
                <w:t xml:space="preserve">Baeten, X. P. (2017). Reward management: Linking employee motivation and organizational performance. </w:t>
              </w:r>
              <w:r>
                <w:rPr>
                  <w:i/>
                  <w:iCs/>
                  <w:noProof/>
                </w:rPr>
                <w:t>Journal of Personnel Psychology, 16(2)</w:t>
              </w:r>
              <w:r>
                <w:rPr>
                  <w:noProof/>
                </w:rPr>
                <w:t>, 57-60.</w:t>
              </w:r>
            </w:p>
            <w:p w14:paraId="2A9E745A" w14:textId="77777777" w:rsidR="00471EFE" w:rsidRDefault="00471EFE" w:rsidP="00471EFE">
              <w:pPr>
                <w:pStyle w:val="Bibliography"/>
                <w:ind w:left="720" w:hanging="720"/>
                <w:rPr>
                  <w:noProof/>
                </w:rPr>
              </w:pPr>
              <w:r>
                <w:rPr>
                  <w:noProof/>
                </w:rPr>
                <w:t xml:space="preserve">Cai, J. L. (2009). Improving supply chain performance management: A systematic approach to analyzing iterative KPI accomplishment. (46(2), Ed.) </w:t>
              </w:r>
              <w:r>
                <w:rPr>
                  <w:i/>
                  <w:iCs/>
                  <w:noProof/>
                </w:rPr>
                <w:t>Decision support systems</w:t>
              </w:r>
              <w:r>
                <w:rPr>
                  <w:noProof/>
                </w:rPr>
                <w:t>, 512-521.</w:t>
              </w:r>
            </w:p>
            <w:p w14:paraId="1BE26003" w14:textId="77777777" w:rsidR="00471EFE" w:rsidRDefault="00471EFE" w:rsidP="00471EFE">
              <w:pPr>
                <w:pStyle w:val="Bibliography"/>
                <w:ind w:left="720" w:hanging="720"/>
                <w:rPr>
                  <w:noProof/>
                </w:rPr>
              </w:pPr>
              <w:r>
                <w:rPr>
                  <w:noProof/>
                </w:rPr>
                <w:t xml:space="preserve">Cai, J., Liu, X., Xiao, Z., &amp; Liu, J. (2009). Improving supply chain performance management: A systematic approach to analyzing iterative KPI accomplishment. (46(2), Ed.) </w:t>
              </w:r>
              <w:r>
                <w:rPr>
                  <w:i/>
                  <w:iCs/>
                  <w:noProof/>
                </w:rPr>
                <w:t>Decision support systems</w:t>
              </w:r>
              <w:r>
                <w:rPr>
                  <w:noProof/>
                </w:rPr>
                <w:t>, 512-521.</w:t>
              </w:r>
            </w:p>
            <w:p w14:paraId="568A1939" w14:textId="77777777" w:rsidR="00471EFE" w:rsidRDefault="00471EFE" w:rsidP="00471EFE">
              <w:pPr>
                <w:pStyle w:val="Bibliography"/>
                <w:ind w:left="720" w:hanging="720"/>
                <w:rPr>
                  <w:noProof/>
                </w:rPr>
              </w:pPr>
              <w:r>
                <w:rPr>
                  <w:noProof/>
                </w:rPr>
                <w:t xml:space="preserve">Cannella, A. A., Jr., &amp; Monroe, M. J. (1997). Contrasting perspectives on strategic leaders: Toward a more realistic view of top managers. </w:t>
              </w:r>
              <w:r>
                <w:rPr>
                  <w:i/>
                  <w:iCs/>
                  <w:noProof/>
                </w:rPr>
                <w:t>Journal of Management, 23</w:t>
              </w:r>
              <w:r>
                <w:rPr>
                  <w:noProof/>
                </w:rPr>
                <w:t>, 213-237.</w:t>
              </w:r>
            </w:p>
            <w:p w14:paraId="0AF67A26" w14:textId="77777777" w:rsidR="00471EFE" w:rsidRDefault="00471EFE" w:rsidP="00471EFE">
              <w:pPr>
                <w:pStyle w:val="Bibliography"/>
                <w:ind w:left="720" w:hanging="720"/>
                <w:rPr>
                  <w:noProof/>
                </w:rPr>
              </w:pPr>
              <w:r>
                <w:rPr>
                  <w:noProof/>
                </w:rPr>
                <w:t>Dickmann, M. &amp;. (2017). The new normal of global mobility-flexibility, diversity &amp; data mastery.</w:t>
              </w:r>
            </w:p>
            <w:p w14:paraId="2CB8C080" w14:textId="77777777" w:rsidR="00471EFE" w:rsidRDefault="00471EFE" w:rsidP="00471EFE">
              <w:pPr>
                <w:pStyle w:val="Bibliography"/>
                <w:ind w:left="720" w:hanging="720"/>
                <w:rPr>
                  <w:noProof/>
                </w:rPr>
              </w:pPr>
              <w:r>
                <w:rPr>
                  <w:noProof/>
                </w:rPr>
                <w:t xml:space="preserve">Eftimie, R. (2013). Is It Important to Have Well Trained Employees? A Study On Managers' Behavior Regarding The Importance Of Continuing Education Among Organization Human Resources. </w:t>
              </w:r>
              <w:r>
                <w:rPr>
                  <w:i/>
                  <w:iCs/>
                  <w:noProof/>
                </w:rPr>
                <w:t>International Journal for Human Capital Development, 1(1)</w:t>
              </w:r>
              <w:r>
                <w:rPr>
                  <w:noProof/>
                </w:rPr>
                <w:t>, 7-11.</w:t>
              </w:r>
            </w:p>
            <w:p w14:paraId="46BDA6EC" w14:textId="77777777" w:rsidR="00471EFE" w:rsidRDefault="00471EFE" w:rsidP="00471EFE">
              <w:pPr>
                <w:pStyle w:val="Bibliography"/>
                <w:ind w:left="720" w:hanging="720"/>
                <w:rPr>
                  <w:noProof/>
                </w:rPr>
              </w:pPr>
              <w:r>
                <w:rPr>
                  <w:noProof/>
                </w:rPr>
                <w:t xml:space="preserve">Kim, D. (2014). The Ideal State for Humans in Xunzi. </w:t>
              </w:r>
              <w:r>
                <w:rPr>
                  <w:i/>
                  <w:iCs/>
                  <w:noProof/>
                </w:rPr>
                <w:t>Philosophy East and West</w:t>
              </w:r>
              <w:r>
                <w:rPr>
                  <w:noProof/>
                </w:rPr>
                <w:t>, 740-758.</w:t>
              </w:r>
            </w:p>
            <w:p w14:paraId="74B97CF4" w14:textId="77777777" w:rsidR="00471EFE" w:rsidRDefault="00471EFE" w:rsidP="00471EFE">
              <w:pPr>
                <w:pStyle w:val="Bibliography"/>
                <w:ind w:left="720" w:hanging="720"/>
                <w:rPr>
                  <w:noProof/>
                </w:rPr>
              </w:pPr>
              <w:r>
                <w:rPr>
                  <w:noProof/>
                </w:rPr>
                <w:t xml:space="preserve">Nations, U. (n.d). </w:t>
              </w:r>
              <w:r>
                <w:rPr>
                  <w:i/>
                  <w:iCs/>
                  <w:noProof/>
                </w:rPr>
                <w:t>Department of Economic and Social Affairs</w:t>
              </w:r>
              <w:r>
                <w:rPr>
                  <w:noProof/>
                </w:rPr>
                <w:t>. Retrieved from Sustainable Development: https://sdgs.un.org/</w:t>
              </w:r>
            </w:p>
            <w:p w14:paraId="0AFB98F3" w14:textId="77777777" w:rsidR="00471EFE" w:rsidRDefault="00471EFE" w:rsidP="00471EFE">
              <w:pPr>
                <w:pStyle w:val="Bibliography"/>
                <w:ind w:left="720" w:hanging="720"/>
                <w:rPr>
                  <w:noProof/>
                </w:rPr>
              </w:pPr>
              <w:r>
                <w:rPr>
                  <w:noProof/>
                </w:rPr>
                <w:t xml:space="preserve">Neal, R. (2008). Service-Oriented Security Architecture and its Implications for Security Department Organization Structures. </w:t>
              </w:r>
              <w:r>
                <w:rPr>
                  <w:i/>
                  <w:iCs/>
                  <w:noProof/>
                </w:rPr>
                <w:t>Information Security Journal: A Global Perspective, 17(4)</w:t>
              </w:r>
              <w:r>
                <w:rPr>
                  <w:noProof/>
                </w:rPr>
                <w:t>, 188-200.</w:t>
              </w:r>
            </w:p>
            <w:p w14:paraId="712762F0" w14:textId="77777777" w:rsidR="00471EFE" w:rsidRDefault="00471EFE" w:rsidP="00471EFE">
              <w:pPr>
                <w:pStyle w:val="Bibliography"/>
                <w:ind w:left="720" w:hanging="720"/>
                <w:rPr>
                  <w:noProof/>
                </w:rPr>
              </w:pPr>
              <w:r>
                <w:rPr>
                  <w:noProof/>
                </w:rPr>
                <w:t xml:space="preserve">Němečková, I. (2012). Education as employee motivation and retention factor of the companies operating in the Czech Republic. </w:t>
              </w:r>
              <w:r>
                <w:rPr>
                  <w:i/>
                  <w:iCs/>
                  <w:noProof/>
                </w:rPr>
                <w:t>Central European business review, 1(1)</w:t>
              </w:r>
              <w:r>
                <w:rPr>
                  <w:noProof/>
                </w:rPr>
                <w:t>, 33-37.</w:t>
              </w:r>
            </w:p>
            <w:p w14:paraId="0F0B8807" w14:textId="77777777" w:rsidR="00471EFE" w:rsidRDefault="00471EFE" w:rsidP="00471EFE">
              <w:pPr>
                <w:pStyle w:val="Bibliography"/>
                <w:ind w:left="720" w:hanging="720"/>
                <w:rPr>
                  <w:noProof/>
                </w:rPr>
              </w:pPr>
              <w:r>
                <w:rPr>
                  <w:noProof/>
                </w:rPr>
                <w:t xml:space="preserve">Stalnaker, A. (2015). Xunzi’s moral analysis of war and some of its contemporary implications. </w:t>
              </w:r>
              <w:r>
                <w:rPr>
                  <w:i/>
                  <w:iCs/>
                  <w:noProof/>
                </w:rPr>
                <w:t>In Chinese Just War Ethics</w:t>
              </w:r>
              <w:r>
                <w:rPr>
                  <w:noProof/>
                </w:rPr>
                <w:t>, 135-152.</w:t>
              </w:r>
            </w:p>
            <w:p w14:paraId="486E2B51" w14:textId="77777777" w:rsidR="00471EFE" w:rsidRDefault="00471EFE" w:rsidP="00471EFE">
              <w:pPr>
                <w:pStyle w:val="Bibliography"/>
                <w:ind w:left="720" w:hanging="720"/>
                <w:rPr>
                  <w:noProof/>
                </w:rPr>
              </w:pPr>
              <w:r>
                <w:rPr>
                  <w:noProof/>
                </w:rPr>
                <w:t xml:space="preserve">Sunway. (2021). </w:t>
              </w:r>
              <w:r>
                <w:rPr>
                  <w:i/>
                  <w:iCs/>
                  <w:noProof/>
                </w:rPr>
                <w:t>Corporate Sustainability</w:t>
              </w:r>
              <w:r>
                <w:rPr>
                  <w:noProof/>
                </w:rPr>
                <w:t>. Retrieved from People: https://www.sunway.com.my/corporate-sustainability/people/</w:t>
              </w:r>
            </w:p>
            <w:p w14:paraId="458093CC" w14:textId="77777777" w:rsidR="00471EFE" w:rsidRDefault="00471EFE" w:rsidP="00471EFE">
              <w:pPr>
                <w:pStyle w:val="Bibliography"/>
                <w:ind w:left="720" w:hanging="720"/>
                <w:rPr>
                  <w:noProof/>
                </w:rPr>
              </w:pPr>
              <w:r>
                <w:rPr>
                  <w:noProof/>
                </w:rPr>
                <w:t xml:space="preserve">Xunzi, </w:t>
              </w:r>
              <w:r>
                <w:rPr>
                  <w:noProof/>
                </w:rPr>
                <w:t>荀</w:t>
              </w:r>
              <w:r>
                <w:rPr>
                  <w:noProof/>
                </w:rPr>
                <w:t xml:space="preserve">. (1999). </w:t>
              </w:r>
              <w:r>
                <w:rPr>
                  <w:i/>
                  <w:iCs/>
                  <w:noProof/>
                </w:rPr>
                <w:t xml:space="preserve">Xunzi, </w:t>
              </w:r>
              <w:r>
                <w:rPr>
                  <w:i/>
                  <w:iCs/>
                  <w:noProof/>
                </w:rPr>
                <w:t>荀子</w:t>
              </w:r>
              <w:r>
                <w:rPr>
                  <w:noProof/>
                </w:rPr>
                <w:t xml:space="preserve"> (Vol. 1). (</w:t>
              </w:r>
              <w:r>
                <w:rPr>
                  <w:noProof/>
                </w:rPr>
                <w:t>张觉</w:t>
              </w:r>
              <w:r>
                <w:rPr>
                  <w:noProof/>
                </w:rPr>
                <w:t xml:space="preserve">, &amp; K. John , Trans.) </w:t>
              </w:r>
              <w:r>
                <w:rPr>
                  <w:noProof/>
                </w:rPr>
                <w:t>湖南人民出版社</w:t>
              </w:r>
              <w:r>
                <w:rPr>
                  <w:noProof/>
                </w:rPr>
                <w:t>.</w:t>
              </w:r>
            </w:p>
            <w:p w14:paraId="70B2DCFC" w14:textId="77777777" w:rsidR="00471EFE" w:rsidRDefault="00471EFE" w:rsidP="00471EFE">
              <w:pPr>
                <w:pStyle w:val="Bibliography"/>
                <w:ind w:left="720" w:hanging="720"/>
                <w:rPr>
                  <w:noProof/>
                </w:rPr>
              </w:pPr>
              <w:r>
                <w:rPr>
                  <w:noProof/>
                </w:rPr>
                <w:t xml:space="preserve">Yuan, B., &amp; Wang, F. (2018). Importance of employee education: Analysis of the impact of human capital in intellectual capital on enterprise value. </w:t>
              </w:r>
              <w:r>
                <w:rPr>
                  <w:i/>
                  <w:iCs/>
                  <w:noProof/>
                </w:rPr>
                <w:t>Educational Sciences: Theory &amp; Practice, 18(6)</w:t>
              </w:r>
              <w:r>
                <w:rPr>
                  <w:noProof/>
                </w:rPr>
                <w:t>.</w:t>
              </w:r>
            </w:p>
            <w:p w14:paraId="4CD6E634" w14:textId="3AB42D85" w:rsidR="00471EFE" w:rsidRDefault="00471EFE" w:rsidP="00471EFE">
              <w:r>
                <w:rPr>
                  <w:b/>
                  <w:bCs/>
                  <w:noProof/>
                </w:rPr>
                <w:fldChar w:fldCharType="end"/>
              </w:r>
            </w:p>
          </w:sdtContent>
        </w:sdt>
      </w:sdtContent>
    </w:sdt>
    <w:p w14:paraId="5FF43A9E" w14:textId="77777777" w:rsidR="004C49E8" w:rsidRDefault="004C49E8">
      <w:pPr>
        <w:rPr>
          <w:rFonts w:ascii="Times New Roman" w:eastAsia="KaiTi" w:hAnsi="Times New Roman" w:cs="Times New Roman"/>
        </w:rPr>
      </w:pPr>
    </w:p>
    <w:p w14:paraId="0C776826" w14:textId="77777777" w:rsidR="000F5653" w:rsidRPr="004519B1" w:rsidRDefault="000F5653" w:rsidP="004519B1">
      <w:pPr>
        <w:spacing w:line="360" w:lineRule="auto"/>
        <w:rPr>
          <w:rFonts w:ascii="Times New Roman" w:eastAsia="KaiTi" w:hAnsi="Times New Roman" w:cs="Times New Roman"/>
        </w:rPr>
      </w:pPr>
    </w:p>
    <w:sectPr w:rsidR="000F5653" w:rsidRPr="004519B1" w:rsidSect="00B34355">
      <w:headerReference w:type="even" r:id="rId12"/>
      <w:headerReference w:type="default" r:id="rId13"/>
      <w:footerReference w:type="even" r:id="rId14"/>
      <w:footerReference w:type="default" r:id="rId15"/>
      <w:headerReference w:type="first" r:id="rId16"/>
      <w:footerReference w:type="first" r:id="rId17"/>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74A0F" w14:textId="77777777" w:rsidR="00542951" w:rsidRDefault="00542951" w:rsidP="000B68A4">
      <w:r>
        <w:separator/>
      </w:r>
    </w:p>
  </w:endnote>
  <w:endnote w:type="continuationSeparator" w:id="0">
    <w:p w14:paraId="1FE8E188" w14:textId="77777777" w:rsidR="00542951" w:rsidRDefault="00542951"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altName w:val="Arial"/>
    <w:panose1 w:val="020B0502040204020203"/>
    <w:charset w:val="00"/>
    <w:family w:val="swiss"/>
    <w:pitch w:val="variable"/>
    <w:sig w:usb0="E4002EFF" w:usb1="C000E47F" w:usb2="00000009" w:usb3="00000000" w:csb0="000001FF" w:csb1="00000000"/>
  </w:font>
  <w:font w:name="KaiTi">
    <w:altName w:val="KaiTi"/>
    <w:charset w:val="86"/>
    <w:family w:val="modern"/>
    <w:pitch w:val="fixed"/>
    <w:sig w:usb0="800002BF" w:usb1="38CF7CFA" w:usb2="00000016" w:usb3="00000000" w:csb0="00040001" w:csb1="00000000"/>
  </w:font>
  <w:font w:name="DFKai-SB">
    <w:altName w:val="Microsoft YaHei"/>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6B4C2E">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9336C" w14:textId="77777777" w:rsidR="00542951" w:rsidRDefault="00542951" w:rsidP="000B68A4">
      <w:r>
        <w:separator/>
      </w:r>
    </w:p>
  </w:footnote>
  <w:footnote w:type="continuationSeparator" w:id="0">
    <w:p w14:paraId="49E836B2" w14:textId="77777777" w:rsidR="00542951" w:rsidRDefault="00542951" w:rsidP="000B6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4" w15:restartNumberingAfterBreak="0">
    <w:nsid w:val="711C0354"/>
    <w:multiLevelType w:val="multilevel"/>
    <w:tmpl w:val="B978BCD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34986"/>
    <w:rsid w:val="0004000F"/>
    <w:rsid w:val="000818BC"/>
    <w:rsid w:val="00091E82"/>
    <w:rsid w:val="000B68A4"/>
    <w:rsid w:val="000E3363"/>
    <w:rsid w:val="000F5653"/>
    <w:rsid w:val="00150C7E"/>
    <w:rsid w:val="00170EE4"/>
    <w:rsid w:val="001720AB"/>
    <w:rsid w:val="00175B1F"/>
    <w:rsid w:val="00194823"/>
    <w:rsid w:val="001D0E03"/>
    <w:rsid w:val="00280CBE"/>
    <w:rsid w:val="002A18B5"/>
    <w:rsid w:val="003525B1"/>
    <w:rsid w:val="00374ABC"/>
    <w:rsid w:val="00385D81"/>
    <w:rsid w:val="00395502"/>
    <w:rsid w:val="003D591C"/>
    <w:rsid w:val="003E5F5B"/>
    <w:rsid w:val="003F4EB6"/>
    <w:rsid w:val="004323A2"/>
    <w:rsid w:val="004519B1"/>
    <w:rsid w:val="00471EFE"/>
    <w:rsid w:val="004A1416"/>
    <w:rsid w:val="004B2558"/>
    <w:rsid w:val="004C49E8"/>
    <w:rsid w:val="004D5155"/>
    <w:rsid w:val="004F7A2D"/>
    <w:rsid w:val="00521A76"/>
    <w:rsid w:val="00542951"/>
    <w:rsid w:val="00567E8D"/>
    <w:rsid w:val="00570741"/>
    <w:rsid w:val="005747C9"/>
    <w:rsid w:val="0057702C"/>
    <w:rsid w:val="005E0F23"/>
    <w:rsid w:val="0060616C"/>
    <w:rsid w:val="00655356"/>
    <w:rsid w:val="00661A35"/>
    <w:rsid w:val="006952DB"/>
    <w:rsid w:val="006A0B2E"/>
    <w:rsid w:val="006A5CCE"/>
    <w:rsid w:val="006B4C2E"/>
    <w:rsid w:val="00744AE9"/>
    <w:rsid w:val="0075793B"/>
    <w:rsid w:val="0076342E"/>
    <w:rsid w:val="0076435F"/>
    <w:rsid w:val="00765F4D"/>
    <w:rsid w:val="007B56FD"/>
    <w:rsid w:val="007F0D05"/>
    <w:rsid w:val="00801AB7"/>
    <w:rsid w:val="00827741"/>
    <w:rsid w:val="00836C0D"/>
    <w:rsid w:val="00870F0E"/>
    <w:rsid w:val="008966AB"/>
    <w:rsid w:val="0091505B"/>
    <w:rsid w:val="00921FBD"/>
    <w:rsid w:val="00952C21"/>
    <w:rsid w:val="009B3410"/>
    <w:rsid w:val="009E2C42"/>
    <w:rsid w:val="00A500B7"/>
    <w:rsid w:val="00A91688"/>
    <w:rsid w:val="00AA253E"/>
    <w:rsid w:val="00AA74C8"/>
    <w:rsid w:val="00AC51E2"/>
    <w:rsid w:val="00B11696"/>
    <w:rsid w:val="00B26EDE"/>
    <w:rsid w:val="00B27AF1"/>
    <w:rsid w:val="00B34355"/>
    <w:rsid w:val="00B66066"/>
    <w:rsid w:val="00B7125F"/>
    <w:rsid w:val="00B85147"/>
    <w:rsid w:val="00BA64E9"/>
    <w:rsid w:val="00BC2FF8"/>
    <w:rsid w:val="00BE1976"/>
    <w:rsid w:val="00C14C6A"/>
    <w:rsid w:val="00C35AD6"/>
    <w:rsid w:val="00CA5027"/>
    <w:rsid w:val="00CF6B37"/>
    <w:rsid w:val="00D17128"/>
    <w:rsid w:val="00D422FC"/>
    <w:rsid w:val="00D92C90"/>
    <w:rsid w:val="00DB0874"/>
    <w:rsid w:val="00DE3B1C"/>
    <w:rsid w:val="00E10A68"/>
    <w:rsid w:val="00E207FD"/>
    <w:rsid w:val="00E765E2"/>
    <w:rsid w:val="00E809B5"/>
    <w:rsid w:val="00EA2FEB"/>
    <w:rsid w:val="00F111B9"/>
    <w:rsid w:val="00F64D53"/>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986"/>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034986"/>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034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32652">
      <w:bodyDiv w:val="1"/>
      <w:marLeft w:val="0"/>
      <w:marRight w:val="0"/>
      <w:marTop w:val="0"/>
      <w:marBottom w:val="0"/>
      <w:divBdr>
        <w:top w:val="none" w:sz="0" w:space="0" w:color="auto"/>
        <w:left w:val="none" w:sz="0" w:space="0" w:color="auto"/>
        <w:bottom w:val="none" w:sz="0" w:space="0" w:color="auto"/>
        <w:right w:val="none" w:sz="0" w:space="0" w:color="auto"/>
      </w:divBdr>
    </w:div>
    <w:div w:id="71204029">
      <w:bodyDiv w:val="1"/>
      <w:marLeft w:val="0"/>
      <w:marRight w:val="0"/>
      <w:marTop w:val="0"/>
      <w:marBottom w:val="0"/>
      <w:divBdr>
        <w:top w:val="none" w:sz="0" w:space="0" w:color="auto"/>
        <w:left w:val="none" w:sz="0" w:space="0" w:color="auto"/>
        <w:bottom w:val="none" w:sz="0" w:space="0" w:color="auto"/>
        <w:right w:val="none" w:sz="0" w:space="0" w:color="auto"/>
      </w:divBdr>
    </w:div>
    <w:div w:id="75516094">
      <w:bodyDiv w:val="1"/>
      <w:marLeft w:val="0"/>
      <w:marRight w:val="0"/>
      <w:marTop w:val="0"/>
      <w:marBottom w:val="0"/>
      <w:divBdr>
        <w:top w:val="none" w:sz="0" w:space="0" w:color="auto"/>
        <w:left w:val="none" w:sz="0" w:space="0" w:color="auto"/>
        <w:bottom w:val="none" w:sz="0" w:space="0" w:color="auto"/>
        <w:right w:val="none" w:sz="0" w:space="0" w:color="auto"/>
      </w:divBdr>
    </w:div>
    <w:div w:id="100338848">
      <w:bodyDiv w:val="1"/>
      <w:marLeft w:val="0"/>
      <w:marRight w:val="0"/>
      <w:marTop w:val="0"/>
      <w:marBottom w:val="0"/>
      <w:divBdr>
        <w:top w:val="none" w:sz="0" w:space="0" w:color="auto"/>
        <w:left w:val="none" w:sz="0" w:space="0" w:color="auto"/>
        <w:bottom w:val="none" w:sz="0" w:space="0" w:color="auto"/>
        <w:right w:val="none" w:sz="0" w:space="0" w:color="auto"/>
      </w:divBdr>
    </w:div>
    <w:div w:id="101268218">
      <w:bodyDiv w:val="1"/>
      <w:marLeft w:val="0"/>
      <w:marRight w:val="0"/>
      <w:marTop w:val="0"/>
      <w:marBottom w:val="0"/>
      <w:divBdr>
        <w:top w:val="none" w:sz="0" w:space="0" w:color="auto"/>
        <w:left w:val="none" w:sz="0" w:space="0" w:color="auto"/>
        <w:bottom w:val="none" w:sz="0" w:space="0" w:color="auto"/>
        <w:right w:val="none" w:sz="0" w:space="0" w:color="auto"/>
      </w:divBdr>
    </w:div>
    <w:div w:id="108015014">
      <w:bodyDiv w:val="1"/>
      <w:marLeft w:val="0"/>
      <w:marRight w:val="0"/>
      <w:marTop w:val="0"/>
      <w:marBottom w:val="0"/>
      <w:divBdr>
        <w:top w:val="none" w:sz="0" w:space="0" w:color="auto"/>
        <w:left w:val="none" w:sz="0" w:space="0" w:color="auto"/>
        <w:bottom w:val="none" w:sz="0" w:space="0" w:color="auto"/>
        <w:right w:val="none" w:sz="0" w:space="0" w:color="auto"/>
      </w:divBdr>
    </w:div>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73806">
      <w:bodyDiv w:val="1"/>
      <w:marLeft w:val="0"/>
      <w:marRight w:val="0"/>
      <w:marTop w:val="0"/>
      <w:marBottom w:val="0"/>
      <w:divBdr>
        <w:top w:val="none" w:sz="0" w:space="0" w:color="auto"/>
        <w:left w:val="none" w:sz="0" w:space="0" w:color="auto"/>
        <w:bottom w:val="none" w:sz="0" w:space="0" w:color="auto"/>
        <w:right w:val="none" w:sz="0" w:space="0" w:color="auto"/>
      </w:divBdr>
    </w:div>
    <w:div w:id="152259940">
      <w:bodyDiv w:val="1"/>
      <w:marLeft w:val="0"/>
      <w:marRight w:val="0"/>
      <w:marTop w:val="0"/>
      <w:marBottom w:val="0"/>
      <w:divBdr>
        <w:top w:val="none" w:sz="0" w:space="0" w:color="auto"/>
        <w:left w:val="none" w:sz="0" w:space="0" w:color="auto"/>
        <w:bottom w:val="none" w:sz="0" w:space="0" w:color="auto"/>
        <w:right w:val="none" w:sz="0" w:space="0" w:color="auto"/>
      </w:divBdr>
    </w:div>
    <w:div w:id="171603327">
      <w:bodyDiv w:val="1"/>
      <w:marLeft w:val="0"/>
      <w:marRight w:val="0"/>
      <w:marTop w:val="0"/>
      <w:marBottom w:val="0"/>
      <w:divBdr>
        <w:top w:val="none" w:sz="0" w:space="0" w:color="auto"/>
        <w:left w:val="none" w:sz="0" w:space="0" w:color="auto"/>
        <w:bottom w:val="none" w:sz="0" w:space="0" w:color="auto"/>
        <w:right w:val="none" w:sz="0" w:space="0" w:color="auto"/>
      </w:divBdr>
    </w:div>
    <w:div w:id="176241301">
      <w:bodyDiv w:val="1"/>
      <w:marLeft w:val="0"/>
      <w:marRight w:val="0"/>
      <w:marTop w:val="0"/>
      <w:marBottom w:val="0"/>
      <w:divBdr>
        <w:top w:val="none" w:sz="0" w:space="0" w:color="auto"/>
        <w:left w:val="none" w:sz="0" w:space="0" w:color="auto"/>
        <w:bottom w:val="none" w:sz="0" w:space="0" w:color="auto"/>
        <w:right w:val="none" w:sz="0" w:space="0" w:color="auto"/>
      </w:divBdr>
    </w:div>
    <w:div w:id="190538484">
      <w:bodyDiv w:val="1"/>
      <w:marLeft w:val="0"/>
      <w:marRight w:val="0"/>
      <w:marTop w:val="0"/>
      <w:marBottom w:val="0"/>
      <w:divBdr>
        <w:top w:val="none" w:sz="0" w:space="0" w:color="auto"/>
        <w:left w:val="none" w:sz="0" w:space="0" w:color="auto"/>
        <w:bottom w:val="none" w:sz="0" w:space="0" w:color="auto"/>
        <w:right w:val="none" w:sz="0" w:space="0" w:color="auto"/>
      </w:divBdr>
    </w:div>
    <w:div w:id="206188876">
      <w:bodyDiv w:val="1"/>
      <w:marLeft w:val="0"/>
      <w:marRight w:val="0"/>
      <w:marTop w:val="0"/>
      <w:marBottom w:val="0"/>
      <w:divBdr>
        <w:top w:val="none" w:sz="0" w:space="0" w:color="auto"/>
        <w:left w:val="none" w:sz="0" w:space="0" w:color="auto"/>
        <w:bottom w:val="none" w:sz="0" w:space="0" w:color="auto"/>
        <w:right w:val="none" w:sz="0" w:space="0" w:color="auto"/>
      </w:divBdr>
    </w:div>
    <w:div w:id="212426659">
      <w:bodyDiv w:val="1"/>
      <w:marLeft w:val="0"/>
      <w:marRight w:val="0"/>
      <w:marTop w:val="0"/>
      <w:marBottom w:val="0"/>
      <w:divBdr>
        <w:top w:val="none" w:sz="0" w:space="0" w:color="auto"/>
        <w:left w:val="none" w:sz="0" w:space="0" w:color="auto"/>
        <w:bottom w:val="none" w:sz="0" w:space="0" w:color="auto"/>
        <w:right w:val="none" w:sz="0" w:space="0" w:color="auto"/>
      </w:divBdr>
    </w:div>
    <w:div w:id="219752349">
      <w:bodyDiv w:val="1"/>
      <w:marLeft w:val="0"/>
      <w:marRight w:val="0"/>
      <w:marTop w:val="0"/>
      <w:marBottom w:val="0"/>
      <w:divBdr>
        <w:top w:val="none" w:sz="0" w:space="0" w:color="auto"/>
        <w:left w:val="none" w:sz="0" w:space="0" w:color="auto"/>
        <w:bottom w:val="none" w:sz="0" w:space="0" w:color="auto"/>
        <w:right w:val="none" w:sz="0" w:space="0" w:color="auto"/>
      </w:divBdr>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105730">
      <w:bodyDiv w:val="1"/>
      <w:marLeft w:val="0"/>
      <w:marRight w:val="0"/>
      <w:marTop w:val="0"/>
      <w:marBottom w:val="0"/>
      <w:divBdr>
        <w:top w:val="none" w:sz="0" w:space="0" w:color="auto"/>
        <w:left w:val="none" w:sz="0" w:space="0" w:color="auto"/>
        <w:bottom w:val="none" w:sz="0" w:space="0" w:color="auto"/>
        <w:right w:val="none" w:sz="0" w:space="0" w:color="auto"/>
      </w:divBdr>
    </w:div>
    <w:div w:id="261842836">
      <w:bodyDiv w:val="1"/>
      <w:marLeft w:val="0"/>
      <w:marRight w:val="0"/>
      <w:marTop w:val="0"/>
      <w:marBottom w:val="0"/>
      <w:divBdr>
        <w:top w:val="none" w:sz="0" w:space="0" w:color="auto"/>
        <w:left w:val="none" w:sz="0" w:space="0" w:color="auto"/>
        <w:bottom w:val="none" w:sz="0" w:space="0" w:color="auto"/>
        <w:right w:val="none" w:sz="0" w:space="0" w:color="auto"/>
      </w:divBdr>
    </w:div>
    <w:div w:id="262537375">
      <w:bodyDiv w:val="1"/>
      <w:marLeft w:val="0"/>
      <w:marRight w:val="0"/>
      <w:marTop w:val="0"/>
      <w:marBottom w:val="0"/>
      <w:divBdr>
        <w:top w:val="none" w:sz="0" w:space="0" w:color="auto"/>
        <w:left w:val="none" w:sz="0" w:space="0" w:color="auto"/>
        <w:bottom w:val="none" w:sz="0" w:space="0" w:color="auto"/>
        <w:right w:val="none" w:sz="0" w:space="0" w:color="auto"/>
      </w:divBdr>
    </w:div>
    <w:div w:id="280503899">
      <w:bodyDiv w:val="1"/>
      <w:marLeft w:val="0"/>
      <w:marRight w:val="0"/>
      <w:marTop w:val="0"/>
      <w:marBottom w:val="0"/>
      <w:divBdr>
        <w:top w:val="none" w:sz="0" w:space="0" w:color="auto"/>
        <w:left w:val="none" w:sz="0" w:space="0" w:color="auto"/>
        <w:bottom w:val="none" w:sz="0" w:space="0" w:color="auto"/>
        <w:right w:val="none" w:sz="0" w:space="0" w:color="auto"/>
      </w:divBdr>
    </w:div>
    <w:div w:id="280574213">
      <w:bodyDiv w:val="1"/>
      <w:marLeft w:val="0"/>
      <w:marRight w:val="0"/>
      <w:marTop w:val="0"/>
      <w:marBottom w:val="0"/>
      <w:divBdr>
        <w:top w:val="none" w:sz="0" w:space="0" w:color="auto"/>
        <w:left w:val="none" w:sz="0" w:space="0" w:color="auto"/>
        <w:bottom w:val="none" w:sz="0" w:space="0" w:color="auto"/>
        <w:right w:val="none" w:sz="0" w:space="0" w:color="auto"/>
      </w:divBdr>
    </w:div>
    <w:div w:id="292444658">
      <w:bodyDiv w:val="1"/>
      <w:marLeft w:val="0"/>
      <w:marRight w:val="0"/>
      <w:marTop w:val="0"/>
      <w:marBottom w:val="0"/>
      <w:divBdr>
        <w:top w:val="none" w:sz="0" w:space="0" w:color="auto"/>
        <w:left w:val="none" w:sz="0" w:space="0" w:color="auto"/>
        <w:bottom w:val="none" w:sz="0" w:space="0" w:color="auto"/>
        <w:right w:val="none" w:sz="0" w:space="0" w:color="auto"/>
      </w:divBdr>
    </w:div>
    <w:div w:id="319624530">
      <w:bodyDiv w:val="1"/>
      <w:marLeft w:val="0"/>
      <w:marRight w:val="0"/>
      <w:marTop w:val="0"/>
      <w:marBottom w:val="0"/>
      <w:divBdr>
        <w:top w:val="none" w:sz="0" w:space="0" w:color="auto"/>
        <w:left w:val="none" w:sz="0" w:space="0" w:color="auto"/>
        <w:bottom w:val="none" w:sz="0" w:space="0" w:color="auto"/>
        <w:right w:val="none" w:sz="0" w:space="0" w:color="auto"/>
      </w:divBdr>
    </w:div>
    <w:div w:id="322244198">
      <w:bodyDiv w:val="1"/>
      <w:marLeft w:val="0"/>
      <w:marRight w:val="0"/>
      <w:marTop w:val="0"/>
      <w:marBottom w:val="0"/>
      <w:divBdr>
        <w:top w:val="none" w:sz="0" w:space="0" w:color="auto"/>
        <w:left w:val="none" w:sz="0" w:space="0" w:color="auto"/>
        <w:bottom w:val="none" w:sz="0" w:space="0" w:color="auto"/>
        <w:right w:val="none" w:sz="0" w:space="0" w:color="auto"/>
      </w:divBdr>
    </w:div>
    <w:div w:id="326251402">
      <w:bodyDiv w:val="1"/>
      <w:marLeft w:val="0"/>
      <w:marRight w:val="0"/>
      <w:marTop w:val="0"/>
      <w:marBottom w:val="0"/>
      <w:divBdr>
        <w:top w:val="none" w:sz="0" w:space="0" w:color="auto"/>
        <w:left w:val="none" w:sz="0" w:space="0" w:color="auto"/>
        <w:bottom w:val="none" w:sz="0" w:space="0" w:color="auto"/>
        <w:right w:val="none" w:sz="0" w:space="0" w:color="auto"/>
      </w:divBdr>
    </w:div>
    <w:div w:id="327562531">
      <w:bodyDiv w:val="1"/>
      <w:marLeft w:val="0"/>
      <w:marRight w:val="0"/>
      <w:marTop w:val="0"/>
      <w:marBottom w:val="0"/>
      <w:divBdr>
        <w:top w:val="none" w:sz="0" w:space="0" w:color="auto"/>
        <w:left w:val="none" w:sz="0" w:space="0" w:color="auto"/>
        <w:bottom w:val="none" w:sz="0" w:space="0" w:color="auto"/>
        <w:right w:val="none" w:sz="0" w:space="0" w:color="auto"/>
      </w:divBdr>
    </w:div>
    <w:div w:id="341127096">
      <w:bodyDiv w:val="1"/>
      <w:marLeft w:val="0"/>
      <w:marRight w:val="0"/>
      <w:marTop w:val="0"/>
      <w:marBottom w:val="0"/>
      <w:divBdr>
        <w:top w:val="none" w:sz="0" w:space="0" w:color="auto"/>
        <w:left w:val="none" w:sz="0" w:space="0" w:color="auto"/>
        <w:bottom w:val="none" w:sz="0" w:space="0" w:color="auto"/>
        <w:right w:val="none" w:sz="0" w:space="0" w:color="auto"/>
      </w:divBdr>
    </w:div>
    <w:div w:id="351567336">
      <w:bodyDiv w:val="1"/>
      <w:marLeft w:val="0"/>
      <w:marRight w:val="0"/>
      <w:marTop w:val="0"/>
      <w:marBottom w:val="0"/>
      <w:divBdr>
        <w:top w:val="none" w:sz="0" w:space="0" w:color="auto"/>
        <w:left w:val="none" w:sz="0" w:space="0" w:color="auto"/>
        <w:bottom w:val="none" w:sz="0" w:space="0" w:color="auto"/>
        <w:right w:val="none" w:sz="0" w:space="0" w:color="auto"/>
      </w:divBdr>
    </w:div>
    <w:div w:id="378868345">
      <w:bodyDiv w:val="1"/>
      <w:marLeft w:val="0"/>
      <w:marRight w:val="0"/>
      <w:marTop w:val="0"/>
      <w:marBottom w:val="0"/>
      <w:divBdr>
        <w:top w:val="none" w:sz="0" w:space="0" w:color="auto"/>
        <w:left w:val="none" w:sz="0" w:space="0" w:color="auto"/>
        <w:bottom w:val="none" w:sz="0" w:space="0" w:color="auto"/>
        <w:right w:val="none" w:sz="0" w:space="0" w:color="auto"/>
      </w:divBdr>
    </w:div>
    <w:div w:id="382171009">
      <w:bodyDiv w:val="1"/>
      <w:marLeft w:val="0"/>
      <w:marRight w:val="0"/>
      <w:marTop w:val="0"/>
      <w:marBottom w:val="0"/>
      <w:divBdr>
        <w:top w:val="none" w:sz="0" w:space="0" w:color="auto"/>
        <w:left w:val="none" w:sz="0" w:space="0" w:color="auto"/>
        <w:bottom w:val="none" w:sz="0" w:space="0" w:color="auto"/>
        <w:right w:val="none" w:sz="0" w:space="0" w:color="auto"/>
      </w:divBdr>
    </w:div>
    <w:div w:id="404105831">
      <w:bodyDiv w:val="1"/>
      <w:marLeft w:val="0"/>
      <w:marRight w:val="0"/>
      <w:marTop w:val="0"/>
      <w:marBottom w:val="0"/>
      <w:divBdr>
        <w:top w:val="none" w:sz="0" w:space="0" w:color="auto"/>
        <w:left w:val="none" w:sz="0" w:space="0" w:color="auto"/>
        <w:bottom w:val="none" w:sz="0" w:space="0" w:color="auto"/>
        <w:right w:val="none" w:sz="0" w:space="0" w:color="auto"/>
      </w:divBdr>
    </w:div>
    <w:div w:id="407263980">
      <w:bodyDiv w:val="1"/>
      <w:marLeft w:val="0"/>
      <w:marRight w:val="0"/>
      <w:marTop w:val="0"/>
      <w:marBottom w:val="0"/>
      <w:divBdr>
        <w:top w:val="none" w:sz="0" w:space="0" w:color="auto"/>
        <w:left w:val="none" w:sz="0" w:space="0" w:color="auto"/>
        <w:bottom w:val="none" w:sz="0" w:space="0" w:color="auto"/>
        <w:right w:val="none" w:sz="0" w:space="0" w:color="auto"/>
      </w:divBdr>
    </w:div>
    <w:div w:id="409157827">
      <w:bodyDiv w:val="1"/>
      <w:marLeft w:val="0"/>
      <w:marRight w:val="0"/>
      <w:marTop w:val="0"/>
      <w:marBottom w:val="0"/>
      <w:divBdr>
        <w:top w:val="none" w:sz="0" w:space="0" w:color="auto"/>
        <w:left w:val="none" w:sz="0" w:space="0" w:color="auto"/>
        <w:bottom w:val="none" w:sz="0" w:space="0" w:color="auto"/>
        <w:right w:val="none" w:sz="0" w:space="0" w:color="auto"/>
      </w:divBdr>
    </w:div>
    <w:div w:id="418143182">
      <w:bodyDiv w:val="1"/>
      <w:marLeft w:val="0"/>
      <w:marRight w:val="0"/>
      <w:marTop w:val="0"/>
      <w:marBottom w:val="0"/>
      <w:divBdr>
        <w:top w:val="none" w:sz="0" w:space="0" w:color="auto"/>
        <w:left w:val="none" w:sz="0" w:space="0" w:color="auto"/>
        <w:bottom w:val="none" w:sz="0" w:space="0" w:color="auto"/>
        <w:right w:val="none" w:sz="0" w:space="0" w:color="auto"/>
      </w:divBdr>
    </w:div>
    <w:div w:id="418479595">
      <w:bodyDiv w:val="1"/>
      <w:marLeft w:val="0"/>
      <w:marRight w:val="0"/>
      <w:marTop w:val="0"/>
      <w:marBottom w:val="0"/>
      <w:divBdr>
        <w:top w:val="none" w:sz="0" w:space="0" w:color="auto"/>
        <w:left w:val="none" w:sz="0" w:space="0" w:color="auto"/>
        <w:bottom w:val="none" w:sz="0" w:space="0" w:color="auto"/>
        <w:right w:val="none" w:sz="0" w:space="0" w:color="auto"/>
      </w:divBdr>
    </w:div>
    <w:div w:id="418520777">
      <w:bodyDiv w:val="1"/>
      <w:marLeft w:val="0"/>
      <w:marRight w:val="0"/>
      <w:marTop w:val="0"/>
      <w:marBottom w:val="0"/>
      <w:divBdr>
        <w:top w:val="none" w:sz="0" w:space="0" w:color="auto"/>
        <w:left w:val="none" w:sz="0" w:space="0" w:color="auto"/>
        <w:bottom w:val="none" w:sz="0" w:space="0" w:color="auto"/>
        <w:right w:val="none" w:sz="0" w:space="0" w:color="auto"/>
      </w:divBdr>
    </w:div>
    <w:div w:id="435637627">
      <w:bodyDiv w:val="1"/>
      <w:marLeft w:val="0"/>
      <w:marRight w:val="0"/>
      <w:marTop w:val="0"/>
      <w:marBottom w:val="0"/>
      <w:divBdr>
        <w:top w:val="none" w:sz="0" w:space="0" w:color="auto"/>
        <w:left w:val="none" w:sz="0" w:space="0" w:color="auto"/>
        <w:bottom w:val="none" w:sz="0" w:space="0" w:color="auto"/>
        <w:right w:val="none" w:sz="0" w:space="0" w:color="auto"/>
      </w:divBdr>
    </w:div>
    <w:div w:id="440153539">
      <w:bodyDiv w:val="1"/>
      <w:marLeft w:val="0"/>
      <w:marRight w:val="0"/>
      <w:marTop w:val="0"/>
      <w:marBottom w:val="0"/>
      <w:divBdr>
        <w:top w:val="none" w:sz="0" w:space="0" w:color="auto"/>
        <w:left w:val="none" w:sz="0" w:space="0" w:color="auto"/>
        <w:bottom w:val="none" w:sz="0" w:space="0" w:color="auto"/>
        <w:right w:val="none" w:sz="0" w:space="0" w:color="auto"/>
      </w:divBdr>
    </w:div>
    <w:div w:id="456918930">
      <w:bodyDiv w:val="1"/>
      <w:marLeft w:val="0"/>
      <w:marRight w:val="0"/>
      <w:marTop w:val="0"/>
      <w:marBottom w:val="0"/>
      <w:divBdr>
        <w:top w:val="none" w:sz="0" w:space="0" w:color="auto"/>
        <w:left w:val="none" w:sz="0" w:space="0" w:color="auto"/>
        <w:bottom w:val="none" w:sz="0" w:space="0" w:color="auto"/>
        <w:right w:val="none" w:sz="0" w:space="0" w:color="auto"/>
      </w:divBdr>
    </w:div>
    <w:div w:id="458768131">
      <w:bodyDiv w:val="1"/>
      <w:marLeft w:val="0"/>
      <w:marRight w:val="0"/>
      <w:marTop w:val="0"/>
      <w:marBottom w:val="0"/>
      <w:divBdr>
        <w:top w:val="none" w:sz="0" w:space="0" w:color="auto"/>
        <w:left w:val="none" w:sz="0" w:space="0" w:color="auto"/>
        <w:bottom w:val="none" w:sz="0" w:space="0" w:color="auto"/>
        <w:right w:val="none" w:sz="0" w:space="0" w:color="auto"/>
      </w:divBdr>
    </w:div>
    <w:div w:id="470945530">
      <w:bodyDiv w:val="1"/>
      <w:marLeft w:val="0"/>
      <w:marRight w:val="0"/>
      <w:marTop w:val="0"/>
      <w:marBottom w:val="0"/>
      <w:divBdr>
        <w:top w:val="none" w:sz="0" w:space="0" w:color="auto"/>
        <w:left w:val="none" w:sz="0" w:space="0" w:color="auto"/>
        <w:bottom w:val="none" w:sz="0" w:space="0" w:color="auto"/>
        <w:right w:val="none" w:sz="0" w:space="0" w:color="auto"/>
      </w:divBdr>
    </w:div>
    <w:div w:id="484667081">
      <w:bodyDiv w:val="1"/>
      <w:marLeft w:val="0"/>
      <w:marRight w:val="0"/>
      <w:marTop w:val="0"/>
      <w:marBottom w:val="0"/>
      <w:divBdr>
        <w:top w:val="none" w:sz="0" w:space="0" w:color="auto"/>
        <w:left w:val="none" w:sz="0" w:space="0" w:color="auto"/>
        <w:bottom w:val="none" w:sz="0" w:space="0" w:color="auto"/>
        <w:right w:val="none" w:sz="0" w:space="0" w:color="auto"/>
      </w:divBdr>
    </w:div>
    <w:div w:id="508568036">
      <w:bodyDiv w:val="1"/>
      <w:marLeft w:val="0"/>
      <w:marRight w:val="0"/>
      <w:marTop w:val="0"/>
      <w:marBottom w:val="0"/>
      <w:divBdr>
        <w:top w:val="none" w:sz="0" w:space="0" w:color="auto"/>
        <w:left w:val="none" w:sz="0" w:space="0" w:color="auto"/>
        <w:bottom w:val="none" w:sz="0" w:space="0" w:color="auto"/>
        <w:right w:val="none" w:sz="0" w:space="0" w:color="auto"/>
      </w:divBdr>
    </w:div>
    <w:div w:id="529030708">
      <w:bodyDiv w:val="1"/>
      <w:marLeft w:val="0"/>
      <w:marRight w:val="0"/>
      <w:marTop w:val="0"/>
      <w:marBottom w:val="0"/>
      <w:divBdr>
        <w:top w:val="none" w:sz="0" w:space="0" w:color="auto"/>
        <w:left w:val="none" w:sz="0" w:space="0" w:color="auto"/>
        <w:bottom w:val="none" w:sz="0" w:space="0" w:color="auto"/>
        <w:right w:val="none" w:sz="0" w:space="0" w:color="auto"/>
      </w:divBdr>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726296">
      <w:bodyDiv w:val="1"/>
      <w:marLeft w:val="0"/>
      <w:marRight w:val="0"/>
      <w:marTop w:val="0"/>
      <w:marBottom w:val="0"/>
      <w:divBdr>
        <w:top w:val="none" w:sz="0" w:space="0" w:color="auto"/>
        <w:left w:val="none" w:sz="0" w:space="0" w:color="auto"/>
        <w:bottom w:val="none" w:sz="0" w:space="0" w:color="auto"/>
        <w:right w:val="none" w:sz="0" w:space="0" w:color="auto"/>
      </w:divBdr>
    </w:div>
    <w:div w:id="557132217">
      <w:bodyDiv w:val="1"/>
      <w:marLeft w:val="0"/>
      <w:marRight w:val="0"/>
      <w:marTop w:val="0"/>
      <w:marBottom w:val="0"/>
      <w:divBdr>
        <w:top w:val="none" w:sz="0" w:space="0" w:color="auto"/>
        <w:left w:val="none" w:sz="0" w:space="0" w:color="auto"/>
        <w:bottom w:val="none" w:sz="0" w:space="0" w:color="auto"/>
        <w:right w:val="none" w:sz="0" w:space="0" w:color="auto"/>
      </w:divBdr>
    </w:div>
    <w:div w:id="560486453">
      <w:bodyDiv w:val="1"/>
      <w:marLeft w:val="0"/>
      <w:marRight w:val="0"/>
      <w:marTop w:val="0"/>
      <w:marBottom w:val="0"/>
      <w:divBdr>
        <w:top w:val="none" w:sz="0" w:space="0" w:color="auto"/>
        <w:left w:val="none" w:sz="0" w:space="0" w:color="auto"/>
        <w:bottom w:val="none" w:sz="0" w:space="0" w:color="auto"/>
        <w:right w:val="none" w:sz="0" w:space="0" w:color="auto"/>
      </w:divBdr>
    </w:div>
    <w:div w:id="570579310">
      <w:bodyDiv w:val="1"/>
      <w:marLeft w:val="0"/>
      <w:marRight w:val="0"/>
      <w:marTop w:val="0"/>
      <w:marBottom w:val="0"/>
      <w:divBdr>
        <w:top w:val="none" w:sz="0" w:space="0" w:color="auto"/>
        <w:left w:val="none" w:sz="0" w:space="0" w:color="auto"/>
        <w:bottom w:val="none" w:sz="0" w:space="0" w:color="auto"/>
        <w:right w:val="none" w:sz="0" w:space="0" w:color="auto"/>
      </w:divBdr>
    </w:div>
    <w:div w:id="571623602">
      <w:bodyDiv w:val="1"/>
      <w:marLeft w:val="0"/>
      <w:marRight w:val="0"/>
      <w:marTop w:val="0"/>
      <w:marBottom w:val="0"/>
      <w:divBdr>
        <w:top w:val="none" w:sz="0" w:space="0" w:color="auto"/>
        <w:left w:val="none" w:sz="0" w:space="0" w:color="auto"/>
        <w:bottom w:val="none" w:sz="0" w:space="0" w:color="auto"/>
        <w:right w:val="none" w:sz="0" w:space="0" w:color="auto"/>
      </w:divBdr>
    </w:div>
    <w:div w:id="589460763">
      <w:bodyDiv w:val="1"/>
      <w:marLeft w:val="0"/>
      <w:marRight w:val="0"/>
      <w:marTop w:val="0"/>
      <w:marBottom w:val="0"/>
      <w:divBdr>
        <w:top w:val="none" w:sz="0" w:space="0" w:color="auto"/>
        <w:left w:val="none" w:sz="0" w:space="0" w:color="auto"/>
        <w:bottom w:val="none" w:sz="0" w:space="0" w:color="auto"/>
        <w:right w:val="none" w:sz="0" w:space="0" w:color="auto"/>
      </w:divBdr>
    </w:div>
    <w:div w:id="604192531">
      <w:bodyDiv w:val="1"/>
      <w:marLeft w:val="0"/>
      <w:marRight w:val="0"/>
      <w:marTop w:val="0"/>
      <w:marBottom w:val="0"/>
      <w:divBdr>
        <w:top w:val="none" w:sz="0" w:space="0" w:color="auto"/>
        <w:left w:val="none" w:sz="0" w:space="0" w:color="auto"/>
        <w:bottom w:val="none" w:sz="0" w:space="0" w:color="auto"/>
        <w:right w:val="none" w:sz="0" w:space="0" w:color="auto"/>
      </w:divBdr>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988901">
      <w:bodyDiv w:val="1"/>
      <w:marLeft w:val="0"/>
      <w:marRight w:val="0"/>
      <w:marTop w:val="0"/>
      <w:marBottom w:val="0"/>
      <w:divBdr>
        <w:top w:val="none" w:sz="0" w:space="0" w:color="auto"/>
        <w:left w:val="none" w:sz="0" w:space="0" w:color="auto"/>
        <w:bottom w:val="none" w:sz="0" w:space="0" w:color="auto"/>
        <w:right w:val="none" w:sz="0" w:space="0" w:color="auto"/>
      </w:divBdr>
    </w:div>
    <w:div w:id="656344460">
      <w:bodyDiv w:val="1"/>
      <w:marLeft w:val="0"/>
      <w:marRight w:val="0"/>
      <w:marTop w:val="0"/>
      <w:marBottom w:val="0"/>
      <w:divBdr>
        <w:top w:val="none" w:sz="0" w:space="0" w:color="auto"/>
        <w:left w:val="none" w:sz="0" w:space="0" w:color="auto"/>
        <w:bottom w:val="none" w:sz="0" w:space="0" w:color="auto"/>
        <w:right w:val="none" w:sz="0" w:space="0" w:color="auto"/>
      </w:divBdr>
    </w:div>
    <w:div w:id="662970969">
      <w:bodyDiv w:val="1"/>
      <w:marLeft w:val="0"/>
      <w:marRight w:val="0"/>
      <w:marTop w:val="0"/>
      <w:marBottom w:val="0"/>
      <w:divBdr>
        <w:top w:val="none" w:sz="0" w:space="0" w:color="auto"/>
        <w:left w:val="none" w:sz="0" w:space="0" w:color="auto"/>
        <w:bottom w:val="none" w:sz="0" w:space="0" w:color="auto"/>
        <w:right w:val="none" w:sz="0" w:space="0" w:color="auto"/>
      </w:divBdr>
    </w:div>
    <w:div w:id="676730299">
      <w:bodyDiv w:val="1"/>
      <w:marLeft w:val="0"/>
      <w:marRight w:val="0"/>
      <w:marTop w:val="0"/>
      <w:marBottom w:val="0"/>
      <w:divBdr>
        <w:top w:val="none" w:sz="0" w:space="0" w:color="auto"/>
        <w:left w:val="none" w:sz="0" w:space="0" w:color="auto"/>
        <w:bottom w:val="none" w:sz="0" w:space="0" w:color="auto"/>
        <w:right w:val="none" w:sz="0" w:space="0" w:color="auto"/>
      </w:divBdr>
    </w:div>
    <w:div w:id="681930708">
      <w:bodyDiv w:val="1"/>
      <w:marLeft w:val="0"/>
      <w:marRight w:val="0"/>
      <w:marTop w:val="0"/>
      <w:marBottom w:val="0"/>
      <w:divBdr>
        <w:top w:val="none" w:sz="0" w:space="0" w:color="auto"/>
        <w:left w:val="none" w:sz="0" w:space="0" w:color="auto"/>
        <w:bottom w:val="none" w:sz="0" w:space="0" w:color="auto"/>
        <w:right w:val="none" w:sz="0" w:space="0" w:color="auto"/>
      </w:divBdr>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94105">
      <w:bodyDiv w:val="1"/>
      <w:marLeft w:val="0"/>
      <w:marRight w:val="0"/>
      <w:marTop w:val="0"/>
      <w:marBottom w:val="0"/>
      <w:divBdr>
        <w:top w:val="none" w:sz="0" w:space="0" w:color="auto"/>
        <w:left w:val="none" w:sz="0" w:space="0" w:color="auto"/>
        <w:bottom w:val="none" w:sz="0" w:space="0" w:color="auto"/>
        <w:right w:val="none" w:sz="0" w:space="0" w:color="auto"/>
      </w:divBdr>
    </w:div>
    <w:div w:id="724840271">
      <w:bodyDiv w:val="1"/>
      <w:marLeft w:val="0"/>
      <w:marRight w:val="0"/>
      <w:marTop w:val="0"/>
      <w:marBottom w:val="0"/>
      <w:divBdr>
        <w:top w:val="none" w:sz="0" w:space="0" w:color="auto"/>
        <w:left w:val="none" w:sz="0" w:space="0" w:color="auto"/>
        <w:bottom w:val="none" w:sz="0" w:space="0" w:color="auto"/>
        <w:right w:val="none" w:sz="0" w:space="0" w:color="auto"/>
      </w:divBdr>
    </w:div>
    <w:div w:id="742138680">
      <w:bodyDiv w:val="1"/>
      <w:marLeft w:val="0"/>
      <w:marRight w:val="0"/>
      <w:marTop w:val="0"/>
      <w:marBottom w:val="0"/>
      <w:divBdr>
        <w:top w:val="none" w:sz="0" w:space="0" w:color="auto"/>
        <w:left w:val="none" w:sz="0" w:space="0" w:color="auto"/>
        <w:bottom w:val="none" w:sz="0" w:space="0" w:color="auto"/>
        <w:right w:val="none" w:sz="0" w:space="0" w:color="auto"/>
      </w:divBdr>
    </w:div>
    <w:div w:id="753212045">
      <w:bodyDiv w:val="1"/>
      <w:marLeft w:val="0"/>
      <w:marRight w:val="0"/>
      <w:marTop w:val="0"/>
      <w:marBottom w:val="0"/>
      <w:divBdr>
        <w:top w:val="none" w:sz="0" w:space="0" w:color="auto"/>
        <w:left w:val="none" w:sz="0" w:space="0" w:color="auto"/>
        <w:bottom w:val="none" w:sz="0" w:space="0" w:color="auto"/>
        <w:right w:val="none" w:sz="0" w:space="0" w:color="auto"/>
      </w:divBdr>
    </w:div>
    <w:div w:id="756905495">
      <w:bodyDiv w:val="1"/>
      <w:marLeft w:val="0"/>
      <w:marRight w:val="0"/>
      <w:marTop w:val="0"/>
      <w:marBottom w:val="0"/>
      <w:divBdr>
        <w:top w:val="none" w:sz="0" w:space="0" w:color="auto"/>
        <w:left w:val="none" w:sz="0" w:space="0" w:color="auto"/>
        <w:bottom w:val="none" w:sz="0" w:space="0" w:color="auto"/>
        <w:right w:val="none" w:sz="0" w:space="0" w:color="auto"/>
      </w:divBdr>
    </w:div>
    <w:div w:id="763307764">
      <w:bodyDiv w:val="1"/>
      <w:marLeft w:val="0"/>
      <w:marRight w:val="0"/>
      <w:marTop w:val="0"/>
      <w:marBottom w:val="0"/>
      <w:divBdr>
        <w:top w:val="none" w:sz="0" w:space="0" w:color="auto"/>
        <w:left w:val="none" w:sz="0" w:space="0" w:color="auto"/>
        <w:bottom w:val="none" w:sz="0" w:space="0" w:color="auto"/>
        <w:right w:val="none" w:sz="0" w:space="0" w:color="auto"/>
      </w:divBdr>
    </w:div>
    <w:div w:id="779184554">
      <w:bodyDiv w:val="1"/>
      <w:marLeft w:val="0"/>
      <w:marRight w:val="0"/>
      <w:marTop w:val="0"/>
      <w:marBottom w:val="0"/>
      <w:divBdr>
        <w:top w:val="none" w:sz="0" w:space="0" w:color="auto"/>
        <w:left w:val="none" w:sz="0" w:space="0" w:color="auto"/>
        <w:bottom w:val="none" w:sz="0" w:space="0" w:color="auto"/>
        <w:right w:val="none" w:sz="0" w:space="0" w:color="auto"/>
      </w:divBdr>
    </w:div>
    <w:div w:id="822814008">
      <w:bodyDiv w:val="1"/>
      <w:marLeft w:val="0"/>
      <w:marRight w:val="0"/>
      <w:marTop w:val="0"/>
      <w:marBottom w:val="0"/>
      <w:divBdr>
        <w:top w:val="none" w:sz="0" w:space="0" w:color="auto"/>
        <w:left w:val="none" w:sz="0" w:space="0" w:color="auto"/>
        <w:bottom w:val="none" w:sz="0" w:space="0" w:color="auto"/>
        <w:right w:val="none" w:sz="0" w:space="0" w:color="auto"/>
      </w:divBdr>
    </w:div>
    <w:div w:id="828520065">
      <w:bodyDiv w:val="1"/>
      <w:marLeft w:val="0"/>
      <w:marRight w:val="0"/>
      <w:marTop w:val="0"/>
      <w:marBottom w:val="0"/>
      <w:divBdr>
        <w:top w:val="none" w:sz="0" w:space="0" w:color="auto"/>
        <w:left w:val="none" w:sz="0" w:space="0" w:color="auto"/>
        <w:bottom w:val="none" w:sz="0" w:space="0" w:color="auto"/>
        <w:right w:val="none" w:sz="0" w:space="0" w:color="auto"/>
      </w:divBdr>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86938">
      <w:bodyDiv w:val="1"/>
      <w:marLeft w:val="0"/>
      <w:marRight w:val="0"/>
      <w:marTop w:val="0"/>
      <w:marBottom w:val="0"/>
      <w:divBdr>
        <w:top w:val="none" w:sz="0" w:space="0" w:color="auto"/>
        <w:left w:val="none" w:sz="0" w:space="0" w:color="auto"/>
        <w:bottom w:val="none" w:sz="0" w:space="0" w:color="auto"/>
        <w:right w:val="none" w:sz="0" w:space="0" w:color="auto"/>
      </w:divBdr>
    </w:div>
    <w:div w:id="834760903">
      <w:bodyDiv w:val="1"/>
      <w:marLeft w:val="0"/>
      <w:marRight w:val="0"/>
      <w:marTop w:val="0"/>
      <w:marBottom w:val="0"/>
      <w:divBdr>
        <w:top w:val="none" w:sz="0" w:space="0" w:color="auto"/>
        <w:left w:val="none" w:sz="0" w:space="0" w:color="auto"/>
        <w:bottom w:val="none" w:sz="0" w:space="0" w:color="auto"/>
        <w:right w:val="none" w:sz="0" w:space="0" w:color="auto"/>
      </w:divBdr>
    </w:div>
    <w:div w:id="857548239">
      <w:bodyDiv w:val="1"/>
      <w:marLeft w:val="0"/>
      <w:marRight w:val="0"/>
      <w:marTop w:val="0"/>
      <w:marBottom w:val="0"/>
      <w:divBdr>
        <w:top w:val="none" w:sz="0" w:space="0" w:color="auto"/>
        <w:left w:val="none" w:sz="0" w:space="0" w:color="auto"/>
        <w:bottom w:val="none" w:sz="0" w:space="0" w:color="auto"/>
        <w:right w:val="none" w:sz="0" w:space="0" w:color="auto"/>
      </w:divBdr>
    </w:div>
    <w:div w:id="862941056">
      <w:bodyDiv w:val="1"/>
      <w:marLeft w:val="0"/>
      <w:marRight w:val="0"/>
      <w:marTop w:val="0"/>
      <w:marBottom w:val="0"/>
      <w:divBdr>
        <w:top w:val="none" w:sz="0" w:space="0" w:color="auto"/>
        <w:left w:val="none" w:sz="0" w:space="0" w:color="auto"/>
        <w:bottom w:val="none" w:sz="0" w:space="0" w:color="auto"/>
        <w:right w:val="none" w:sz="0" w:space="0" w:color="auto"/>
      </w:divBdr>
    </w:div>
    <w:div w:id="886179905">
      <w:bodyDiv w:val="1"/>
      <w:marLeft w:val="0"/>
      <w:marRight w:val="0"/>
      <w:marTop w:val="0"/>
      <w:marBottom w:val="0"/>
      <w:divBdr>
        <w:top w:val="none" w:sz="0" w:space="0" w:color="auto"/>
        <w:left w:val="none" w:sz="0" w:space="0" w:color="auto"/>
        <w:bottom w:val="none" w:sz="0" w:space="0" w:color="auto"/>
        <w:right w:val="none" w:sz="0" w:space="0" w:color="auto"/>
      </w:divBdr>
    </w:div>
    <w:div w:id="889150135">
      <w:bodyDiv w:val="1"/>
      <w:marLeft w:val="0"/>
      <w:marRight w:val="0"/>
      <w:marTop w:val="0"/>
      <w:marBottom w:val="0"/>
      <w:divBdr>
        <w:top w:val="none" w:sz="0" w:space="0" w:color="auto"/>
        <w:left w:val="none" w:sz="0" w:space="0" w:color="auto"/>
        <w:bottom w:val="none" w:sz="0" w:space="0" w:color="auto"/>
        <w:right w:val="none" w:sz="0" w:space="0" w:color="auto"/>
      </w:divBdr>
    </w:div>
    <w:div w:id="902445779">
      <w:bodyDiv w:val="1"/>
      <w:marLeft w:val="0"/>
      <w:marRight w:val="0"/>
      <w:marTop w:val="0"/>
      <w:marBottom w:val="0"/>
      <w:divBdr>
        <w:top w:val="none" w:sz="0" w:space="0" w:color="auto"/>
        <w:left w:val="none" w:sz="0" w:space="0" w:color="auto"/>
        <w:bottom w:val="none" w:sz="0" w:space="0" w:color="auto"/>
        <w:right w:val="none" w:sz="0" w:space="0" w:color="auto"/>
      </w:divBdr>
    </w:div>
    <w:div w:id="904219752">
      <w:bodyDiv w:val="1"/>
      <w:marLeft w:val="0"/>
      <w:marRight w:val="0"/>
      <w:marTop w:val="0"/>
      <w:marBottom w:val="0"/>
      <w:divBdr>
        <w:top w:val="none" w:sz="0" w:space="0" w:color="auto"/>
        <w:left w:val="none" w:sz="0" w:space="0" w:color="auto"/>
        <w:bottom w:val="none" w:sz="0" w:space="0" w:color="auto"/>
        <w:right w:val="none" w:sz="0" w:space="0" w:color="auto"/>
      </w:divBdr>
    </w:div>
    <w:div w:id="905576485">
      <w:bodyDiv w:val="1"/>
      <w:marLeft w:val="0"/>
      <w:marRight w:val="0"/>
      <w:marTop w:val="0"/>
      <w:marBottom w:val="0"/>
      <w:divBdr>
        <w:top w:val="none" w:sz="0" w:space="0" w:color="auto"/>
        <w:left w:val="none" w:sz="0" w:space="0" w:color="auto"/>
        <w:bottom w:val="none" w:sz="0" w:space="0" w:color="auto"/>
        <w:right w:val="none" w:sz="0" w:space="0" w:color="auto"/>
      </w:divBdr>
    </w:div>
    <w:div w:id="907498603">
      <w:bodyDiv w:val="1"/>
      <w:marLeft w:val="0"/>
      <w:marRight w:val="0"/>
      <w:marTop w:val="0"/>
      <w:marBottom w:val="0"/>
      <w:divBdr>
        <w:top w:val="none" w:sz="0" w:space="0" w:color="auto"/>
        <w:left w:val="none" w:sz="0" w:space="0" w:color="auto"/>
        <w:bottom w:val="none" w:sz="0" w:space="0" w:color="auto"/>
        <w:right w:val="none" w:sz="0" w:space="0" w:color="auto"/>
      </w:divBdr>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321372">
      <w:bodyDiv w:val="1"/>
      <w:marLeft w:val="0"/>
      <w:marRight w:val="0"/>
      <w:marTop w:val="0"/>
      <w:marBottom w:val="0"/>
      <w:divBdr>
        <w:top w:val="none" w:sz="0" w:space="0" w:color="auto"/>
        <w:left w:val="none" w:sz="0" w:space="0" w:color="auto"/>
        <w:bottom w:val="none" w:sz="0" w:space="0" w:color="auto"/>
        <w:right w:val="none" w:sz="0" w:space="0" w:color="auto"/>
      </w:divBdr>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180388">
      <w:bodyDiv w:val="1"/>
      <w:marLeft w:val="0"/>
      <w:marRight w:val="0"/>
      <w:marTop w:val="0"/>
      <w:marBottom w:val="0"/>
      <w:divBdr>
        <w:top w:val="none" w:sz="0" w:space="0" w:color="auto"/>
        <w:left w:val="none" w:sz="0" w:space="0" w:color="auto"/>
        <w:bottom w:val="none" w:sz="0" w:space="0" w:color="auto"/>
        <w:right w:val="none" w:sz="0" w:space="0" w:color="auto"/>
      </w:divBdr>
    </w:div>
    <w:div w:id="942885919">
      <w:bodyDiv w:val="1"/>
      <w:marLeft w:val="0"/>
      <w:marRight w:val="0"/>
      <w:marTop w:val="0"/>
      <w:marBottom w:val="0"/>
      <w:divBdr>
        <w:top w:val="none" w:sz="0" w:space="0" w:color="auto"/>
        <w:left w:val="none" w:sz="0" w:space="0" w:color="auto"/>
        <w:bottom w:val="none" w:sz="0" w:space="0" w:color="auto"/>
        <w:right w:val="none" w:sz="0" w:space="0" w:color="auto"/>
      </w:divBdr>
    </w:div>
    <w:div w:id="945816488">
      <w:bodyDiv w:val="1"/>
      <w:marLeft w:val="0"/>
      <w:marRight w:val="0"/>
      <w:marTop w:val="0"/>
      <w:marBottom w:val="0"/>
      <w:divBdr>
        <w:top w:val="none" w:sz="0" w:space="0" w:color="auto"/>
        <w:left w:val="none" w:sz="0" w:space="0" w:color="auto"/>
        <w:bottom w:val="none" w:sz="0" w:space="0" w:color="auto"/>
        <w:right w:val="none" w:sz="0" w:space="0" w:color="auto"/>
      </w:divBdr>
    </w:div>
    <w:div w:id="948700061">
      <w:bodyDiv w:val="1"/>
      <w:marLeft w:val="0"/>
      <w:marRight w:val="0"/>
      <w:marTop w:val="0"/>
      <w:marBottom w:val="0"/>
      <w:divBdr>
        <w:top w:val="none" w:sz="0" w:space="0" w:color="auto"/>
        <w:left w:val="none" w:sz="0" w:space="0" w:color="auto"/>
        <w:bottom w:val="none" w:sz="0" w:space="0" w:color="auto"/>
        <w:right w:val="none" w:sz="0" w:space="0" w:color="auto"/>
      </w:divBdr>
    </w:div>
    <w:div w:id="982201936">
      <w:bodyDiv w:val="1"/>
      <w:marLeft w:val="0"/>
      <w:marRight w:val="0"/>
      <w:marTop w:val="0"/>
      <w:marBottom w:val="0"/>
      <w:divBdr>
        <w:top w:val="none" w:sz="0" w:space="0" w:color="auto"/>
        <w:left w:val="none" w:sz="0" w:space="0" w:color="auto"/>
        <w:bottom w:val="none" w:sz="0" w:space="0" w:color="auto"/>
        <w:right w:val="none" w:sz="0" w:space="0" w:color="auto"/>
      </w:divBdr>
    </w:div>
    <w:div w:id="984242151">
      <w:bodyDiv w:val="1"/>
      <w:marLeft w:val="0"/>
      <w:marRight w:val="0"/>
      <w:marTop w:val="0"/>
      <w:marBottom w:val="0"/>
      <w:divBdr>
        <w:top w:val="none" w:sz="0" w:space="0" w:color="auto"/>
        <w:left w:val="none" w:sz="0" w:space="0" w:color="auto"/>
        <w:bottom w:val="none" w:sz="0" w:space="0" w:color="auto"/>
        <w:right w:val="none" w:sz="0" w:space="0" w:color="auto"/>
      </w:divBdr>
    </w:div>
    <w:div w:id="996374466">
      <w:bodyDiv w:val="1"/>
      <w:marLeft w:val="0"/>
      <w:marRight w:val="0"/>
      <w:marTop w:val="0"/>
      <w:marBottom w:val="0"/>
      <w:divBdr>
        <w:top w:val="none" w:sz="0" w:space="0" w:color="auto"/>
        <w:left w:val="none" w:sz="0" w:space="0" w:color="auto"/>
        <w:bottom w:val="none" w:sz="0" w:space="0" w:color="auto"/>
        <w:right w:val="none" w:sz="0" w:space="0" w:color="auto"/>
      </w:divBdr>
    </w:div>
    <w:div w:id="997155677">
      <w:bodyDiv w:val="1"/>
      <w:marLeft w:val="0"/>
      <w:marRight w:val="0"/>
      <w:marTop w:val="0"/>
      <w:marBottom w:val="0"/>
      <w:divBdr>
        <w:top w:val="none" w:sz="0" w:space="0" w:color="auto"/>
        <w:left w:val="none" w:sz="0" w:space="0" w:color="auto"/>
        <w:bottom w:val="none" w:sz="0" w:space="0" w:color="auto"/>
        <w:right w:val="none" w:sz="0" w:space="0" w:color="auto"/>
      </w:divBdr>
    </w:div>
    <w:div w:id="1024671723">
      <w:bodyDiv w:val="1"/>
      <w:marLeft w:val="0"/>
      <w:marRight w:val="0"/>
      <w:marTop w:val="0"/>
      <w:marBottom w:val="0"/>
      <w:divBdr>
        <w:top w:val="none" w:sz="0" w:space="0" w:color="auto"/>
        <w:left w:val="none" w:sz="0" w:space="0" w:color="auto"/>
        <w:bottom w:val="none" w:sz="0" w:space="0" w:color="auto"/>
        <w:right w:val="none" w:sz="0" w:space="0" w:color="auto"/>
      </w:divBdr>
    </w:div>
    <w:div w:id="1066026249">
      <w:bodyDiv w:val="1"/>
      <w:marLeft w:val="0"/>
      <w:marRight w:val="0"/>
      <w:marTop w:val="0"/>
      <w:marBottom w:val="0"/>
      <w:divBdr>
        <w:top w:val="none" w:sz="0" w:space="0" w:color="auto"/>
        <w:left w:val="none" w:sz="0" w:space="0" w:color="auto"/>
        <w:bottom w:val="none" w:sz="0" w:space="0" w:color="auto"/>
        <w:right w:val="none" w:sz="0" w:space="0" w:color="auto"/>
      </w:divBdr>
    </w:div>
    <w:div w:id="1069884971">
      <w:bodyDiv w:val="1"/>
      <w:marLeft w:val="0"/>
      <w:marRight w:val="0"/>
      <w:marTop w:val="0"/>
      <w:marBottom w:val="0"/>
      <w:divBdr>
        <w:top w:val="none" w:sz="0" w:space="0" w:color="auto"/>
        <w:left w:val="none" w:sz="0" w:space="0" w:color="auto"/>
        <w:bottom w:val="none" w:sz="0" w:space="0" w:color="auto"/>
        <w:right w:val="none" w:sz="0" w:space="0" w:color="auto"/>
      </w:divBdr>
    </w:div>
    <w:div w:id="1074933636">
      <w:bodyDiv w:val="1"/>
      <w:marLeft w:val="0"/>
      <w:marRight w:val="0"/>
      <w:marTop w:val="0"/>
      <w:marBottom w:val="0"/>
      <w:divBdr>
        <w:top w:val="none" w:sz="0" w:space="0" w:color="auto"/>
        <w:left w:val="none" w:sz="0" w:space="0" w:color="auto"/>
        <w:bottom w:val="none" w:sz="0" w:space="0" w:color="auto"/>
        <w:right w:val="none" w:sz="0" w:space="0" w:color="auto"/>
      </w:divBdr>
    </w:div>
    <w:div w:id="1127622370">
      <w:bodyDiv w:val="1"/>
      <w:marLeft w:val="0"/>
      <w:marRight w:val="0"/>
      <w:marTop w:val="0"/>
      <w:marBottom w:val="0"/>
      <w:divBdr>
        <w:top w:val="none" w:sz="0" w:space="0" w:color="auto"/>
        <w:left w:val="none" w:sz="0" w:space="0" w:color="auto"/>
        <w:bottom w:val="none" w:sz="0" w:space="0" w:color="auto"/>
        <w:right w:val="none" w:sz="0" w:space="0" w:color="auto"/>
      </w:divBdr>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070633">
      <w:bodyDiv w:val="1"/>
      <w:marLeft w:val="0"/>
      <w:marRight w:val="0"/>
      <w:marTop w:val="0"/>
      <w:marBottom w:val="0"/>
      <w:divBdr>
        <w:top w:val="none" w:sz="0" w:space="0" w:color="auto"/>
        <w:left w:val="none" w:sz="0" w:space="0" w:color="auto"/>
        <w:bottom w:val="none" w:sz="0" w:space="0" w:color="auto"/>
        <w:right w:val="none" w:sz="0" w:space="0" w:color="auto"/>
      </w:divBdr>
    </w:div>
    <w:div w:id="1144658778">
      <w:bodyDiv w:val="1"/>
      <w:marLeft w:val="0"/>
      <w:marRight w:val="0"/>
      <w:marTop w:val="0"/>
      <w:marBottom w:val="0"/>
      <w:divBdr>
        <w:top w:val="none" w:sz="0" w:space="0" w:color="auto"/>
        <w:left w:val="none" w:sz="0" w:space="0" w:color="auto"/>
        <w:bottom w:val="none" w:sz="0" w:space="0" w:color="auto"/>
        <w:right w:val="none" w:sz="0" w:space="0" w:color="auto"/>
      </w:divBdr>
    </w:div>
    <w:div w:id="1164010574">
      <w:bodyDiv w:val="1"/>
      <w:marLeft w:val="0"/>
      <w:marRight w:val="0"/>
      <w:marTop w:val="0"/>
      <w:marBottom w:val="0"/>
      <w:divBdr>
        <w:top w:val="none" w:sz="0" w:space="0" w:color="auto"/>
        <w:left w:val="none" w:sz="0" w:space="0" w:color="auto"/>
        <w:bottom w:val="none" w:sz="0" w:space="0" w:color="auto"/>
        <w:right w:val="none" w:sz="0" w:space="0" w:color="auto"/>
      </w:divBdr>
    </w:div>
    <w:div w:id="1178080122">
      <w:bodyDiv w:val="1"/>
      <w:marLeft w:val="0"/>
      <w:marRight w:val="0"/>
      <w:marTop w:val="0"/>
      <w:marBottom w:val="0"/>
      <w:divBdr>
        <w:top w:val="none" w:sz="0" w:space="0" w:color="auto"/>
        <w:left w:val="none" w:sz="0" w:space="0" w:color="auto"/>
        <w:bottom w:val="none" w:sz="0" w:space="0" w:color="auto"/>
        <w:right w:val="none" w:sz="0" w:space="0" w:color="auto"/>
      </w:divBdr>
    </w:div>
    <w:div w:id="1181318508">
      <w:bodyDiv w:val="1"/>
      <w:marLeft w:val="0"/>
      <w:marRight w:val="0"/>
      <w:marTop w:val="0"/>
      <w:marBottom w:val="0"/>
      <w:divBdr>
        <w:top w:val="none" w:sz="0" w:space="0" w:color="auto"/>
        <w:left w:val="none" w:sz="0" w:space="0" w:color="auto"/>
        <w:bottom w:val="none" w:sz="0" w:space="0" w:color="auto"/>
        <w:right w:val="none" w:sz="0" w:space="0" w:color="auto"/>
      </w:divBdr>
    </w:div>
    <w:div w:id="1183981340">
      <w:bodyDiv w:val="1"/>
      <w:marLeft w:val="0"/>
      <w:marRight w:val="0"/>
      <w:marTop w:val="0"/>
      <w:marBottom w:val="0"/>
      <w:divBdr>
        <w:top w:val="none" w:sz="0" w:space="0" w:color="auto"/>
        <w:left w:val="none" w:sz="0" w:space="0" w:color="auto"/>
        <w:bottom w:val="none" w:sz="0" w:space="0" w:color="auto"/>
        <w:right w:val="none" w:sz="0" w:space="0" w:color="auto"/>
      </w:divBdr>
    </w:div>
    <w:div w:id="1202129198">
      <w:bodyDiv w:val="1"/>
      <w:marLeft w:val="0"/>
      <w:marRight w:val="0"/>
      <w:marTop w:val="0"/>
      <w:marBottom w:val="0"/>
      <w:divBdr>
        <w:top w:val="none" w:sz="0" w:space="0" w:color="auto"/>
        <w:left w:val="none" w:sz="0" w:space="0" w:color="auto"/>
        <w:bottom w:val="none" w:sz="0" w:space="0" w:color="auto"/>
        <w:right w:val="none" w:sz="0" w:space="0" w:color="auto"/>
      </w:divBdr>
    </w:div>
    <w:div w:id="1235311965">
      <w:bodyDiv w:val="1"/>
      <w:marLeft w:val="0"/>
      <w:marRight w:val="0"/>
      <w:marTop w:val="0"/>
      <w:marBottom w:val="0"/>
      <w:divBdr>
        <w:top w:val="none" w:sz="0" w:space="0" w:color="auto"/>
        <w:left w:val="none" w:sz="0" w:space="0" w:color="auto"/>
        <w:bottom w:val="none" w:sz="0" w:space="0" w:color="auto"/>
        <w:right w:val="none" w:sz="0" w:space="0" w:color="auto"/>
      </w:divBdr>
    </w:div>
    <w:div w:id="1251114845">
      <w:bodyDiv w:val="1"/>
      <w:marLeft w:val="0"/>
      <w:marRight w:val="0"/>
      <w:marTop w:val="0"/>
      <w:marBottom w:val="0"/>
      <w:divBdr>
        <w:top w:val="none" w:sz="0" w:space="0" w:color="auto"/>
        <w:left w:val="none" w:sz="0" w:space="0" w:color="auto"/>
        <w:bottom w:val="none" w:sz="0" w:space="0" w:color="auto"/>
        <w:right w:val="none" w:sz="0" w:space="0" w:color="auto"/>
      </w:divBdr>
    </w:div>
    <w:div w:id="1268150232">
      <w:bodyDiv w:val="1"/>
      <w:marLeft w:val="0"/>
      <w:marRight w:val="0"/>
      <w:marTop w:val="0"/>
      <w:marBottom w:val="0"/>
      <w:divBdr>
        <w:top w:val="none" w:sz="0" w:space="0" w:color="auto"/>
        <w:left w:val="none" w:sz="0" w:space="0" w:color="auto"/>
        <w:bottom w:val="none" w:sz="0" w:space="0" w:color="auto"/>
        <w:right w:val="none" w:sz="0" w:space="0" w:color="auto"/>
      </w:divBdr>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958872">
      <w:bodyDiv w:val="1"/>
      <w:marLeft w:val="0"/>
      <w:marRight w:val="0"/>
      <w:marTop w:val="0"/>
      <w:marBottom w:val="0"/>
      <w:divBdr>
        <w:top w:val="none" w:sz="0" w:space="0" w:color="auto"/>
        <w:left w:val="none" w:sz="0" w:space="0" w:color="auto"/>
        <w:bottom w:val="none" w:sz="0" w:space="0" w:color="auto"/>
        <w:right w:val="none" w:sz="0" w:space="0" w:color="auto"/>
      </w:divBdr>
    </w:div>
    <w:div w:id="1293636994">
      <w:bodyDiv w:val="1"/>
      <w:marLeft w:val="0"/>
      <w:marRight w:val="0"/>
      <w:marTop w:val="0"/>
      <w:marBottom w:val="0"/>
      <w:divBdr>
        <w:top w:val="none" w:sz="0" w:space="0" w:color="auto"/>
        <w:left w:val="none" w:sz="0" w:space="0" w:color="auto"/>
        <w:bottom w:val="none" w:sz="0" w:space="0" w:color="auto"/>
        <w:right w:val="none" w:sz="0" w:space="0" w:color="auto"/>
      </w:divBdr>
    </w:div>
    <w:div w:id="1298560309">
      <w:bodyDiv w:val="1"/>
      <w:marLeft w:val="0"/>
      <w:marRight w:val="0"/>
      <w:marTop w:val="0"/>
      <w:marBottom w:val="0"/>
      <w:divBdr>
        <w:top w:val="none" w:sz="0" w:space="0" w:color="auto"/>
        <w:left w:val="none" w:sz="0" w:space="0" w:color="auto"/>
        <w:bottom w:val="none" w:sz="0" w:space="0" w:color="auto"/>
        <w:right w:val="none" w:sz="0" w:space="0" w:color="auto"/>
      </w:divBdr>
    </w:div>
    <w:div w:id="1317878348">
      <w:bodyDiv w:val="1"/>
      <w:marLeft w:val="0"/>
      <w:marRight w:val="0"/>
      <w:marTop w:val="0"/>
      <w:marBottom w:val="0"/>
      <w:divBdr>
        <w:top w:val="none" w:sz="0" w:space="0" w:color="auto"/>
        <w:left w:val="none" w:sz="0" w:space="0" w:color="auto"/>
        <w:bottom w:val="none" w:sz="0" w:space="0" w:color="auto"/>
        <w:right w:val="none" w:sz="0" w:space="0" w:color="auto"/>
      </w:divBdr>
    </w:div>
    <w:div w:id="1324509806">
      <w:bodyDiv w:val="1"/>
      <w:marLeft w:val="0"/>
      <w:marRight w:val="0"/>
      <w:marTop w:val="0"/>
      <w:marBottom w:val="0"/>
      <w:divBdr>
        <w:top w:val="none" w:sz="0" w:space="0" w:color="auto"/>
        <w:left w:val="none" w:sz="0" w:space="0" w:color="auto"/>
        <w:bottom w:val="none" w:sz="0" w:space="0" w:color="auto"/>
        <w:right w:val="none" w:sz="0" w:space="0" w:color="auto"/>
      </w:divBdr>
    </w:div>
    <w:div w:id="1343095306">
      <w:bodyDiv w:val="1"/>
      <w:marLeft w:val="0"/>
      <w:marRight w:val="0"/>
      <w:marTop w:val="0"/>
      <w:marBottom w:val="0"/>
      <w:divBdr>
        <w:top w:val="none" w:sz="0" w:space="0" w:color="auto"/>
        <w:left w:val="none" w:sz="0" w:space="0" w:color="auto"/>
        <w:bottom w:val="none" w:sz="0" w:space="0" w:color="auto"/>
        <w:right w:val="none" w:sz="0" w:space="0" w:color="auto"/>
      </w:divBdr>
    </w:div>
    <w:div w:id="1348680164">
      <w:bodyDiv w:val="1"/>
      <w:marLeft w:val="0"/>
      <w:marRight w:val="0"/>
      <w:marTop w:val="0"/>
      <w:marBottom w:val="0"/>
      <w:divBdr>
        <w:top w:val="none" w:sz="0" w:space="0" w:color="auto"/>
        <w:left w:val="none" w:sz="0" w:space="0" w:color="auto"/>
        <w:bottom w:val="none" w:sz="0" w:space="0" w:color="auto"/>
        <w:right w:val="none" w:sz="0" w:space="0" w:color="auto"/>
      </w:divBdr>
    </w:div>
    <w:div w:id="1358119226">
      <w:bodyDiv w:val="1"/>
      <w:marLeft w:val="0"/>
      <w:marRight w:val="0"/>
      <w:marTop w:val="0"/>
      <w:marBottom w:val="0"/>
      <w:divBdr>
        <w:top w:val="none" w:sz="0" w:space="0" w:color="auto"/>
        <w:left w:val="none" w:sz="0" w:space="0" w:color="auto"/>
        <w:bottom w:val="none" w:sz="0" w:space="0" w:color="auto"/>
        <w:right w:val="none" w:sz="0" w:space="0" w:color="auto"/>
      </w:divBdr>
    </w:div>
    <w:div w:id="1363478912">
      <w:bodyDiv w:val="1"/>
      <w:marLeft w:val="0"/>
      <w:marRight w:val="0"/>
      <w:marTop w:val="0"/>
      <w:marBottom w:val="0"/>
      <w:divBdr>
        <w:top w:val="none" w:sz="0" w:space="0" w:color="auto"/>
        <w:left w:val="none" w:sz="0" w:space="0" w:color="auto"/>
        <w:bottom w:val="none" w:sz="0" w:space="0" w:color="auto"/>
        <w:right w:val="none" w:sz="0" w:space="0" w:color="auto"/>
      </w:divBdr>
    </w:div>
    <w:div w:id="1372075063">
      <w:bodyDiv w:val="1"/>
      <w:marLeft w:val="0"/>
      <w:marRight w:val="0"/>
      <w:marTop w:val="0"/>
      <w:marBottom w:val="0"/>
      <w:divBdr>
        <w:top w:val="none" w:sz="0" w:space="0" w:color="auto"/>
        <w:left w:val="none" w:sz="0" w:space="0" w:color="auto"/>
        <w:bottom w:val="none" w:sz="0" w:space="0" w:color="auto"/>
        <w:right w:val="none" w:sz="0" w:space="0" w:color="auto"/>
      </w:divBdr>
    </w:div>
    <w:div w:id="1378234723">
      <w:bodyDiv w:val="1"/>
      <w:marLeft w:val="0"/>
      <w:marRight w:val="0"/>
      <w:marTop w:val="0"/>
      <w:marBottom w:val="0"/>
      <w:divBdr>
        <w:top w:val="none" w:sz="0" w:space="0" w:color="auto"/>
        <w:left w:val="none" w:sz="0" w:space="0" w:color="auto"/>
        <w:bottom w:val="none" w:sz="0" w:space="0" w:color="auto"/>
        <w:right w:val="none" w:sz="0" w:space="0" w:color="auto"/>
      </w:divBdr>
    </w:div>
    <w:div w:id="1387800854">
      <w:bodyDiv w:val="1"/>
      <w:marLeft w:val="0"/>
      <w:marRight w:val="0"/>
      <w:marTop w:val="0"/>
      <w:marBottom w:val="0"/>
      <w:divBdr>
        <w:top w:val="none" w:sz="0" w:space="0" w:color="auto"/>
        <w:left w:val="none" w:sz="0" w:space="0" w:color="auto"/>
        <w:bottom w:val="none" w:sz="0" w:space="0" w:color="auto"/>
        <w:right w:val="none" w:sz="0" w:space="0" w:color="auto"/>
      </w:divBdr>
    </w:div>
    <w:div w:id="1411268751">
      <w:bodyDiv w:val="1"/>
      <w:marLeft w:val="0"/>
      <w:marRight w:val="0"/>
      <w:marTop w:val="0"/>
      <w:marBottom w:val="0"/>
      <w:divBdr>
        <w:top w:val="none" w:sz="0" w:space="0" w:color="auto"/>
        <w:left w:val="none" w:sz="0" w:space="0" w:color="auto"/>
        <w:bottom w:val="none" w:sz="0" w:space="0" w:color="auto"/>
        <w:right w:val="none" w:sz="0" w:space="0" w:color="auto"/>
      </w:divBdr>
    </w:div>
    <w:div w:id="1413045380">
      <w:bodyDiv w:val="1"/>
      <w:marLeft w:val="0"/>
      <w:marRight w:val="0"/>
      <w:marTop w:val="0"/>
      <w:marBottom w:val="0"/>
      <w:divBdr>
        <w:top w:val="none" w:sz="0" w:space="0" w:color="auto"/>
        <w:left w:val="none" w:sz="0" w:space="0" w:color="auto"/>
        <w:bottom w:val="none" w:sz="0" w:space="0" w:color="auto"/>
        <w:right w:val="none" w:sz="0" w:space="0" w:color="auto"/>
      </w:divBdr>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411024">
      <w:bodyDiv w:val="1"/>
      <w:marLeft w:val="0"/>
      <w:marRight w:val="0"/>
      <w:marTop w:val="0"/>
      <w:marBottom w:val="0"/>
      <w:divBdr>
        <w:top w:val="none" w:sz="0" w:space="0" w:color="auto"/>
        <w:left w:val="none" w:sz="0" w:space="0" w:color="auto"/>
        <w:bottom w:val="none" w:sz="0" w:space="0" w:color="auto"/>
        <w:right w:val="none" w:sz="0" w:space="0" w:color="auto"/>
      </w:divBdr>
    </w:div>
    <w:div w:id="1433815907">
      <w:bodyDiv w:val="1"/>
      <w:marLeft w:val="0"/>
      <w:marRight w:val="0"/>
      <w:marTop w:val="0"/>
      <w:marBottom w:val="0"/>
      <w:divBdr>
        <w:top w:val="none" w:sz="0" w:space="0" w:color="auto"/>
        <w:left w:val="none" w:sz="0" w:space="0" w:color="auto"/>
        <w:bottom w:val="none" w:sz="0" w:space="0" w:color="auto"/>
        <w:right w:val="none" w:sz="0" w:space="0" w:color="auto"/>
      </w:divBdr>
    </w:div>
    <w:div w:id="1439639133">
      <w:bodyDiv w:val="1"/>
      <w:marLeft w:val="0"/>
      <w:marRight w:val="0"/>
      <w:marTop w:val="0"/>
      <w:marBottom w:val="0"/>
      <w:divBdr>
        <w:top w:val="none" w:sz="0" w:space="0" w:color="auto"/>
        <w:left w:val="none" w:sz="0" w:space="0" w:color="auto"/>
        <w:bottom w:val="none" w:sz="0" w:space="0" w:color="auto"/>
        <w:right w:val="none" w:sz="0" w:space="0" w:color="auto"/>
      </w:divBdr>
    </w:div>
    <w:div w:id="1449665069">
      <w:bodyDiv w:val="1"/>
      <w:marLeft w:val="0"/>
      <w:marRight w:val="0"/>
      <w:marTop w:val="0"/>
      <w:marBottom w:val="0"/>
      <w:divBdr>
        <w:top w:val="none" w:sz="0" w:space="0" w:color="auto"/>
        <w:left w:val="none" w:sz="0" w:space="0" w:color="auto"/>
        <w:bottom w:val="none" w:sz="0" w:space="0" w:color="auto"/>
        <w:right w:val="none" w:sz="0" w:space="0" w:color="auto"/>
      </w:divBdr>
    </w:div>
    <w:div w:id="1475948051">
      <w:bodyDiv w:val="1"/>
      <w:marLeft w:val="0"/>
      <w:marRight w:val="0"/>
      <w:marTop w:val="0"/>
      <w:marBottom w:val="0"/>
      <w:divBdr>
        <w:top w:val="none" w:sz="0" w:space="0" w:color="auto"/>
        <w:left w:val="none" w:sz="0" w:space="0" w:color="auto"/>
        <w:bottom w:val="none" w:sz="0" w:space="0" w:color="auto"/>
        <w:right w:val="none" w:sz="0" w:space="0" w:color="auto"/>
      </w:divBdr>
    </w:div>
    <w:div w:id="1485900681">
      <w:bodyDiv w:val="1"/>
      <w:marLeft w:val="0"/>
      <w:marRight w:val="0"/>
      <w:marTop w:val="0"/>
      <w:marBottom w:val="0"/>
      <w:divBdr>
        <w:top w:val="none" w:sz="0" w:space="0" w:color="auto"/>
        <w:left w:val="none" w:sz="0" w:space="0" w:color="auto"/>
        <w:bottom w:val="none" w:sz="0" w:space="0" w:color="auto"/>
        <w:right w:val="none" w:sz="0" w:space="0" w:color="auto"/>
      </w:divBdr>
    </w:div>
    <w:div w:id="1524125752">
      <w:bodyDiv w:val="1"/>
      <w:marLeft w:val="0"/>
      <w:marRight w:val="0"/>
      <w:marTop w:val="0"/>
      <w:marBottom w:val="0"/>
      <w:divBdr>
        <w:top w:val="none" w:sz="0" w:space="0" w:color="auto"/>
        <w:left w:val="none" w:sz="0" w:space="0" w:color="auto"/>
        <w:bottom w:val="none" w:sz="0" w:space="0" w:color="auto"/>
        <w:right w:val="none" w:sz="0" w:space="0" w:color="auto"/>
      </w:divBdr>
    </w:div>
    <w:div w:id="1529677016">
      <w:bodyDiv w:val="1"/>
      <w:marLeft w:val="0"/>
      <w:marRight w:val="0"/>
      <w:marTop w:val="0"/>
      <w:marBottom w:val="0"/>
      <w:divBdr>
        <w:top w:val="none" w:sz="0" w:space="0" w:color="auto"/>
        <w:left w:val="none" w:sz="0" w:space="0" w:color="auto"/>
        <w:bottom w:val="none" w:sz="0" w:space="0" w:color="auto"/>
        <w:right w:val="none" w:sz="0" w:space="0" w:color="auto"/>
      </w:divBdr>
    </w:div>
    <w:div w:id="1530097353">
      <w:bodyDiv w:val="1"/>
      <w:marLeft w:val="0"/>
      <w:marRight w:val="0"/>
      <w:marTop w:val="0"/>
      <w:marBottom w:val="0"/>
      <w:divBdr>
        <w:top w:val="none" w:sz="0" w:space="0" w:color="auto"/>
        <w:left w:val="none" w:sz="0" w:space="0" w:color="auto"/>
        <w:bottom w:val="none" w:sz="0" w:space="0" w:color="auto"/>
        <w:right w:val="none" w:sz="0" w:space="0" w:color="auto"/>
      </w:divBdr>
    </w:div>
    <w:div w:id="1530335776">
      <w:bodyDiv w:val="1"/>
      <w:marLeft w:val="0"/>
      <w:marRight w:val="0"/>
      <w:marTop w:val="0"/>
      <w:marBottom w:val="0"/>
      <w:divBdr>
        <w:top w:val="none" w:sz="0" w:space="0" w:color="auto"/>
        <w:left w:val="none" w:sz="0" w:space="0" w:color="auto"/>
        <w:bottom w:val="none" w:sz="0" w:space="0" w:color="auto"/>
        <w:right w:val="none" w:sz="0" w:space="0" w:color="auto"/>
      </w:divBdr>
    </w:div>
    <w:div w:id="1538347164">
      <w:bodyDiv w:val="1"/>
      <w:marLeft w:val="0"/>
      <w:marRight w:val="0"/>
      <w:marTop w:val="0"/>
      <w:marBottom w:val="0"/>
      <w:divBdr>
        <w:top w:val="none" w:sz="0" w:space="0" w:color="auto"/>
        <w:left w:val="none" w:sz="0" w:space="0" w:color="auto"/>
        <w:bottom w:val="none" w:sz="0" w:space="0" w:color="auto"/>
        <w:right w:val="none" w:sz="0" w:space="0" w:color="auto"/>
      </w:divBdr>
    </w:div>
    <w:div w:id="1556887952">
      <w:bodyDiv w:val="1"/>
      <w:marLeft w:val="0"/>
      <w:marRight w:val="0"/>
      <w:marTop w:val="0"/>
      <w:marBottom w:val="0"/>
      <w:divBdr>
        <w:top w:val="none" w:sz="0" w:space="0" w:color="auto"/>
        <w:left w:val="none" w:sz="0" w:space="0" w:color="auto"/>
        <w:bottom w:val="none" w:sz="0" w:space="0" w:color="auto"/>
        <w:right w:val="none" w:sz="0" w:space="0" w:color="auto"/>
      </w:divBdr>
    </w:div>
    <w:div w:id="1589195360">
      <w:bodyDiv w:val="1"/>
      <w:marLeft w:val="0"/>
      <w:marRight w:val="0"/>
      <w:marTop w:val="0"/>
      <w:marBottom w:val="0"/>
      <w:divBdr>
        <w:top w:val="none" w:sz="0" w:space="0" w:color="auto"/>
        <w:left w:val="none" w:sz="0" w:space="0" w:color="auto"/>
        <w:bottom w:val="none" w:sz="0" w:space="0" w:color="auto"/>
        <w:right w:val="none" w:sz="0" w:space="0" w:color="auto"/>
      </w:divBdr>
    </w:div>
    <w:div w:id="1599872231">
      <w:bodyDiv w:val="1"/>
      <w:marLeft w:val="0"/>
      <w:marRight w:val="0"/>
      <w:marTop w:val="0"/>
      <w:marBottom w:val="0"/>
      <w:divBdr>
        <w:top w:val="none" w:sz="0" w:space="0" w:color="auto"/>
        <w:left w:val="none" w:sz="0" w:space="0" w:color="auto"/>
        <w:bottom w:val="none" w:sz="0" w:space="0" w:color="auto"/>
        <w:right w:val="none" w:sz="0" w:space="0" w:color="auto"/>
      </w:divBdr>
    </w:div>
    <w:div w:id="1621034580">
      <w:bodyDiv w:val="1"/>
      <w:marLeft w:val="0"/>
      <w:marRight w:val="0"/>
      <w:marTop w:val="0"/>
      <w:marBottom w:val="0"/>
      <w:divBdr>
        <w:top w:val="none" w:sz="0" w:space="0" w:color="auto"/>
        <w:left w:val="none" w:sz="0" w:space="0" w:color="auto"/>
        <w:bottom w:val="none" w:sz="0" w:space="0" w:color="auto"/>
        <w:right w:val="none" w:sz="0" w:space="0" w:color="auto"/>
      </w:divBdr>
    </w:div>
    <w:div w:id="1656757279">
      <w:bodyDiv w:val="1"/>
      <w:marLeft w:val="0"/>
      <w:marRight w:val="0"/>
      <w:marTop w:val="0"/>
      <w:marBottom w:val="0"/>
      <w:divBdr>
        <w:top w:val="none" w:sz="0" w:space="0" w:color="auto"/>
        <w:left w:val="none" w:sz="0" w:space="0" w:color="auto"/>
        <w:bottom w:val="none" w:sz="0" w:space="0" w:color="auto"/>
        <w:right w:val="none" w:sz="0" w:space="0" w:color="auto"/>
      </w:divBdr>
    </w:div>
    <w:div w:id="1670478210">
      <w:bodyDiv w:val="1"/>
      <w:marLeft w:val="0"/>
      <w:marRight w:val="0"/>
      <w:marTop w:val="0"/>
      <w:marBottom w:val="0"/>
      <w:divBdr>
        <w:top w:val="none" w:sz="0" w:space="0" w:color="auto"/>
        <w:left w:val="none" w:sz="0" w:space="0" w:color="auto"/>
        <w:bottom w:val="none" w:sz="0" w:space="0" w:color="auto"/>
        <w:right w:val="none" w:sz="0" w:space="0" w:color="auto"/>
      </w:divBdr>
    </w:div>
    <w:div w:id="1673339337">
      <w:bodyDiv w:val="1"/>
      <w:marLeft w:val="0"/>
      <w:marRight w:val="0"/>
      <w:marTop w:val="0"/>
      <w:marBottom w:val="0"/>
      <w:divBdr>
        <w:top w:val="none" w:sz="0" w:space="0" w:color="auto"/>
        <w:left w:val="none" w:sz="0" w:space="0" w:color="auto"/>
        <w:bottom w:val="none" w:sz="0" w:space="0" w:color="auto"/>
        <w:right w:val="none" w:sz="0" w:space="0" w:color="auto"/>
      </w:divBdr>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254133">
      <w:bodyDiv w:val="1"/>
      <w:marLeft w:val="0"/>
      <w:marRight w:val="0"/>
      <w:marTop w:val="0"/>
      <w:marBottom w:val="0"/>
      <w:divBdr>
        <w:top w:val="none" w:sz="0" w:space="0" w:color="auto"/>
        <w:left w:val="none" w:sz="0" w:space="0" w:color="auto"/>
        <w:bottom w:val="none" w:sz="0" w:space="0" w:color="auto"/>
        <w:right w:val="none" w:sz="0" w:space="0" w:color="auto"/>
      </w:divBdr>
    </w:div>
    <w:div w:id="1698384058">
      <w:bodyDiv w:val="1"/>
      <w:marLeft w:val="0"/>
      <w:marRight w:val="0"/>
      <w:marTop w:val="0"/>
      <w:marBottom w:val="0"/>
      <w:divBdr>
        <w:top w:val="none" w:sz="0" w:space="0" w:color="auto"/>
        <w:left w:val="none" w:sz="0" w:space="0" w:color="auto"/>
        <w:bottom w:val="none" w:sz="0" w:space="0" w:color="auto"/>
        <w:right w:val="none" w:sz="0" w:space="0" w:color="auto"/>
      </w:divBdr>
    </w:div>
    <w:div w:id="1698653062">
      <w:bodyDiv w:val="1"/>
      <w:marLeft w:val="0"/>
      <w:marRight w:val="0"/>
      <w:marTop w:val="0"/>
      <w:marBottom w:val="0"/>
      <w:divBdr>
        <w:top w:val="none" w:sz="0" w:space="0" w:color="auto"/>
        <w:left w:val="none" w:sz="0" w:space="0" w:color="auto"/>
        <w:bottom w:val="none" w:sz="0" w:space="0" w:color="auto"/>
        <w:right w:val="none" w:sz="0" w:space="0" w:color="auto"/>
      </w:divBdr>
    </w:div>
    <w:div w:id="1727601987">
      <w:bodyDiv w:val="1"/>
      <w:marLeft w:val="0"/>
      <w:marRight w:val="0"/>
      <w:marTop w:val="0"/>
      <w:marBottom w:val="0"/>
      <w:divBdr>
        <w:top w:val="none" w:sz="0" w:space="0" w:color="auto"/>
        <w:left w:val="none" w:sz="0" w:space="0" w:color="auto"/>
        <w:bottom w:val="none" w:sz="0" w:space="0" w:color="auto"/>
        <w:right w:val="none" w:sz="0" w:space="0" w:color="auto"/>
      </w:divBdr>
    </w:div>
    <w:div w:id="1745058246">
      <w:bodyDiv w:val="1"/>
      <w:marLeft w:val="0"/>
      <w:marRight w:val="0"/>
      <w:marTop w:val="0"/>
      <w:marBottom w:val="0"/>
      <w:divBdr>
        <w:top w:val="none" w:sz="0" w:space="0" w:color="auto"/>
        <w:left w:val="none" w:sz="0" w:space="0" w:color="auto"/>
        <w:bottom w:val="none" w:sz="0" w:space="0" w:color="auto"/>
        <w:right w:val="none" w:sz="0" w:space="0" w:color="auto"/>
      </w:divBdr>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136279">
      <w:bodyDiv w:val="1"/>
      <w:marLeft w:val="0"/>
      <w:marRight w:val="0"/>
      <w:marTop w:val="0"/>
      <w:marBottom w:val="0"/>
      <w:divBdr>
        <w:top w:val="none" w:sz="0" w:space="0" w:color="auto"/>
        <w:left w:val="none" w:sz="0" w:space="0" w:color="auto"/>
        <w:bottom w:val="none" w:sz="0" w:space="0" w:color="auto"/>
        <w:right w:val="none" w:sz="0" w:space="0" w:color="auto"/>
      </w:divBdr>
    </w:div>
    <w:div w:id="1772697513">
      <w:bodyDiv w:val="1"/>
      <w:marLeft w:val="0"/>
      <w:marRight w:val="0"/>
      <w:marTop w:val="0"/>
      <w:marBottom w:val="0"/>
      <w:divBdr>
        <w:top w:val="none" w:sz="0" w:space="0" w:color="auto"/>
        <w:left w:val="none" w:sz="0" w:space="0" w:color="auto"/>
        <w:bottom w:val="none" w:sz="0" w:space="0" w:color="auto"/>
        <w:right w:val="none" w:sz="0" w:space="0" w:color="auto"/>
      </w:divBdr>
    </w:div>
    <w:div w:id="1774981363">
      <w:bodyDiv w:val="1"/>
      <w:marLeft w:val="0"/>
      <w:marRight w:val="0"/>
      <w:marTop w:val="0"/>
      <w:marBottom w:val="0"/>
      <w:divBdr>
        <w:top w:val="none" w:sz="0" w:space="0" w:color="auto"/>
        <w:left w:val="none" w:sz="0" w:space="0" w:color="auto"/>
        <w:bottom w:val="none" w:sz="0" w:space="0" w:color="auto"/>
        <w:right w:val="none" w:sz="0" w:space="0" w:color="auto"/>
      </w:divBdr>
    </w:div>
    <w:div w:id="1799952340">
      <w:bodyDiv w:val="1"/>
      <w:marLeft w:val="0"/>
      <w:marRight w:val="0"/>
      <w:marTop w:val="0"/>
      <w:marBottom w:val="0"/>
      <w:divBdr>
        <w:top w:val="none" w:sz="0" w:space="0" w:color="auto"/>
        <w:left w:val="none" w:sz="0" w:space="0" w:color="auto"/>
        <w:bottom w:val="none" w:sz="0" w:space="0" w:color="auto"/>
        <w:right w:val="none" w:sz="0" w:space="0" w:color="auto"/>
      </w:divBdr>
    </w:div>
    <w:div w:id="1805461140">
      <w:bodyDiv w:val="1"/>
      <w:marLeft w:val="0"/>
      <w:marRight w:val="0"/>
      <w:marTop w:val="0"/>
      <w:marBottom w:val="0"/>
      <w:divBdr>
        <w:top w:val="none" w:sz="0" w:space="0" w:color="auto"/>
        <w:left w:val="none" w:sz="0" w:space="0" w:color="auto"/>
        <w:bottom w:val="none" w:sz="0" w:space="0" w:color="auto"/>
        <w:right w:val="none" w:sz="0" w:space="0" w:color="auto"/>
      </w:divBdr>
    </w:div>
    <w:div w:id="1819035847">
      <w:bodyDiv w:val="1"/>
      <w:marLeft w:val="0"/>
      <w:marRight w:val="0"/>
      <w:marTop w:val="0"/>
      <w:marBottom w:val="0"/>
      <w:divBdr>
        <w:top w:val="none" w:sz="0" w:space="0" w:color="auto"/>
        <w:left w:val="none" w:sz="0" w:space="0" w:color="auto"/>
        <w:bottom w:val="none" w:sz="0" w:space="0" w:color="auto"/>
        <w:right w:val="none" w:sz="0" w:space="0" w:color="auto"/>
      </w:divBdr>
    </w:div>
    <w:div w:id="1828135103">
      <w:bodyDiv w:val="1"/>
      <w:marLeft w:val="0"/>
      <w:marRight w:val="0"/>
      <w:marTop w:val="0"/>
      <w:marBottom w:val="0"/>
      <w:divBdr>
        <w:top w:val="none" w:sz="0" w:space="0" w:color="auto"/>
        <w:left w:val="none" w:sz="0" w:space="0" w:color="auto"/>
        <w:bottom w:val="none" w:sz="0" w:space="0" w:color="auto"/>
        <w:right w:val="none" w:sz="0" w:space="0" w:color="auto"/>
      </w:divBdr>
    </w:div>
    <w:div w:id="1849783617">
      <w:bodyDiv w:val="1"/>
      <w:marLeft w:val="0"/>
      <w:marRight w:val="0"/>
      <w:marTop w:val="0"/>
      <w:marBottom w:val="0"/>
      <w:divBdr>
        <w:top w:val="none" w:sz="0" w:space="0" w:color="auto"/>
        <w:left w:val="none" w:sz="0" w:space="0" w:color="auto"/>
        <w:bottom w:val="none" w:sz="0" w:space="0" w:color="auto"/>
        <w:right w:val="none" w:sz="0" w:space="0" w:color="auto"/>
      </w:divBdr>
    </w:div>
    <w:div w:id="1861890057">
      <w:bodyDiv w:val="1"/>
      <w:marLeft w:val="0"/>
      <w:marRight w:val="0"/>
      <w:marTop w:val="0"/>
      <w:marBottom w:val="0"/>
      <w:divBdr>
        <w:top w:val="none" w:sz="0" w:space="0" w:color="auto"/>
        <w:left w:val="none" w:sz="0" w:space="0" w:color="auto"/>
        <w:bottom w:val="none" w:sz="0" w:space="0" w:color="auto"/>
        <w:right w:val="none" w:sz="0" w:space="0" w:color="auto"/>
      </w:divBdr>
    </w:div>
    <w:div w:id="1890604577">
      <w:bodyDiv w:val="1"/>
      <w:marLeft w:val="0"/>
      <w:marRight w:val="0"/>
      <w:marTop w:val="0"/>
      <w:marBottom w:val="0"/>
      <w:divBdr>
        <w:top w:val="none" w:sz="0" w:space="0" w:color="auto"/>
        <w:left w:val="none" w:sz="0" w:space="0" w:color="auto"/>
        <w:bottom w:val="none" w:sz="0" w:space="0" w:color="auto"/>
        <w:right w:val="none" w:sz="0" w:space="0" w:color="auto"/>
      </w:divBdr>
    </w:div>
    <w:div w:id="1901399238">
      <w:bodyDiv w:val="1"/>
      <w:marLeft w:val="0"/>
      <w:marRight w:val="0"/>
      <w:marTop w:val="0"/>
      <w:marBottom w:val="0"/>
      <w:divBdr>
        <w:top w:val="none" w:sz="0" w:space="0" w:color="auto"/>
        <w:left w:val="none" w:sz="0" w:space="0" w:color="auto"/>
        <w:bottom w:val="none" w:sz="0" w:space="0" w:color="auto"/>
        <w:right w:val="none" w:sz="0" w:space="0" w:color="auto"/>
      </w:divBdr>
    </w:div>
    <w:div w:id="1903900875">
      <w:bodyDiv w:val="1"/>
      <w:marLeft w:val="0"/>
      <w:marRight w:val="0"/>
      <w:marTop w:val="0"/>
      <w:marBottom w:val="0"/>
      <w:divBdr>
        <w:top w:val="none" w:sz="0" w:space="0" w:color="auto"/>
        <w:left w:val="none" w:sz="0" w:space="0" w:color="auto"/>
        <w:bottom w:val="none" w:sz="0" w:space="0" w:color="auto"/>
        <w:right w:val="none" w:sz="0" w:space="0" w:color="auto"/>
      </w:divBdr>
    </w:div>
    <w:div w:id="1904484516">
      <w:bodyDiv w:val="1"/>
      <w:marLeft w:val="0"/>
      <w:marRight w:val="0"/>
      <w:marTop w:val="0"/>
      <w:marBottom w:val="0"/>
      <w:divBdr>
        <w:top w:val="none" w:sz="0" w:space="0" w:color="auto"/>
        <w:left w:val="none" w:sz="0" w:space="0" w:color="auto"/>
        <w:bottom w:val="none" w:sz="0" w:space="0" w:color="auto"/>
        <w:right w:val="none" w:sz="0" w:space="0" w:color="auto"/>
      </w:divBdr>
    </w:div>
    <w:div w:id="1908566183">
      <w:bodyDiv w:val="1"/>
      <w:marLeft w:val="0"/>
      <w:marRight w:val="0"/>
      <w:marTop w:val="0"/>
      <w:marBottom w:val="0"/>
      <w:divBdr>
        <w:top w:val="none" w:sz="0" w:space="0" w:color="auto"/>
        <w:left w:val="none" w:sz="0" w:space="0" w:color="auto"/>
        <w:bottom w:val="none" w:sz="0" w:space="0" w:color="auto"/>
        <w:right w:val="none" w:sz="0" w:space="0" w:color="auto"/>
      </w:divBdr>
    </w:div>
    <w:div w:id="1929920326">
      <w:bodyDiv w:val="1"/>
      <w:marLeft w:val="0"/>
      <w:marRight w:val="0"/>
      <w:marTop w:val="0"/>
      <w:marBottom w:val="0"/>
      <w:divBdr>
        <w:top w:val="none" w:sz="0" w:space="0" w:color="auto"/>
        <w:left w:val="none" w:sz="0" w:space="0" w:color="auto"/>
        <w:bottom w:val="none" w:sz="0" w:space="0" w:color="auto"/>
        <w:right w:val="none" w:sz="0" w:space="0" w:color="auto"/>
      </w:divBdr>
      <w:divsChild>
        <w:div w:id="1287348100">
          <w:marLeft w:val="0"/>
          <w:marRight w:val="0"/>
          <w:marTop w:val="0"/>
          <w:marBottom w:val="0"/>
          <w:divBdr>
            <w:top w:val="none" w:sz="0" w:space="0" w:color="auto"/>
            <w:left w:val="none" w:sz="0" w:space="0" w:color="auto"/>
            <w:bottom w:val="none" w:sz="0" w:space="0" w:color="auto"/>
            <w:right w:val="none" w:sz="0" w:space="0" w:color="auto"/>
          </w:divBdr>
          <w:divsChild>
            <w:div w:id="6426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55976">
      <w:bodyDiv w:val="1"/>
      <w:marLeft w:val="0"/>
      <w:marRight w:val="0"/>
      <w:marTop w:val="0"/>
      <w:marBottom w:val="0"/>
      <w:divBdr>
        <w:top w:val="none" w:sz="0" w:space="0" w:color="auto"/>
        <w:left w:val="none" w:sz="0" w:space="0" w:color="auto"/>
        <w:bottom w:val="none" w:sz="0" w:space="0" w:color="auto"/>
        <w:right w:val="none" w:sz="0" w:space="0" w:color="auto"/>
      </w:divBdr>
    </w:div>
    <w:div w:id="1964919548">
      <w:bodyDiv w:val="1"/>
      <w:marLeft w:val="0"/>
      <w:marRight w:val="0"/>
      <w:marTop w:val="0"/>
      <w:marBottom w:val="0"/>
      <w:divBdr>
        <w:top w:val="none" w:sz="0" w:space="0" w:color="auto"/>
        <w:left w:val="none" w:sz="0" w:space="0" w:color="auto"/>
        <w:bottom w:val="none" w:sz="0" w:space="0" w:color="auto"/>
        <w:right w:val="none" w:sz="0" w:space="0" w:color="auto"/>
      </w:divBdr>
    </w:div>
    <w:div w:id="1972789037">
      <w:bodyDiv w:val="1"/>
      <w:marLeft w:val="0"/>
      <w:marRight w:val="0"/>
      <w:marTop w:val="0"/>
      <w:marBottom w:val="0"/>
      <w:divBdr>
        <w:top w:val="none" w:sz="0" w:space="0" w:color="auto"/>
        <w:left w:val="none" w:sz="0" w:space="0" w:color="auto"/>
        <w:bottom w:val="none" w:sz="0" w:space="0" w:color="auto"/>
        <w:right w:val="none" w:sz="0" w:space="0" w:color="auto"/>
      </w:divBdr>
    </w:div>
    <w:div w:id="1982801914">
      <w:bodyDiv w:val="1"/>
      <w:marLeft w:val="0"/>
      <w:marRight w:val="0"/>
      <w:marTop w:val="0"/>
      <w:marBottom w:val="0"/>
      <w:divBdr>
        <w:top w:val="none" w:sz="0" w:space="0" w:color="auto"/>
        <w:left w:val="none" w:sz="0" w:space="0" w:color="auto"/>
        <w:bottom w:val="none" w:sz="0" w:space="0" w:color="auto"/>
        <w:right w:val="none" w:sz="0" w:space="0" w:color="auto"/>
      </w:divBdr>
    </w:div>
    <w:div w:id="2004504088">
      <w:bodyDiv w:val="1"/>
      <w:marLeft w:val="0"/>
      <w:marRight w:val="0"/>
      <w:marTop w:val="0"/>
      <w:marBottom w:val="0"/>
      <w:divBdr>
        <w:top w:val="none" w:sz="0" w:space="0" w:color="auto"/>
        <w:left w:val="none" w:sz="0" w:space="0" w:color="auto"/>
        <w:bottom w:val="none" w:sz="0" w:space="0" w:color="auto"/>
        <w:right w:val="none" w:sz="0" w:space="0" w:color="auto"/>
      </w:divBdr>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792884">
      <w:bodyDiv w:val="1"/>
      <w:marLeft w:val="0"/>
      <w:marRight w:val="0"/>
      <w:marTop w:val="0"/>
      <w:marBottom w:val="0"/>
      <w:divBdr>
        <w:top w:val="none" w:sz="0" w:space="0" w:color="auto"/>
        <w:left w:val="none" w:sz="0" w:space="0" w:color="auto"/>
        <w:bottom w:val="none" w:sz="0" w:space="0" w:color="auto"/>
        <w:right w:val="none" w:sz="0" w:space="0" w:color="auto"/>
      </w:divBdr>
    </w:div>
    <w:div w:id="2037004357">
      <w:bodyDiv w:val="1"/>
      <w:marLeft w:val="0"/>
      <w:marRight w:val="0"/>
      <w:marTop w:val="0"/>
      <w:marBottom w:val="0"/>
      <w:divBdr>
        <w:top w:val="none" w:sz="0" w:space="0" w:color="auto"/>
        <w:left w:val="none" w:sz="0" w:space="0" w:color="auto"/>
        <w:bottom w:val="none" w:sz="0" w:space="0" w:color="auto"/>
        <w:right w:val="none" w:sz="0" w:space="0" w:color="auto"/>
      </w:divBdr>
    </w:div>
    <w:div w:id="2046053233">
      <w:bodyDiv w:val="1"/>
      <w:marLeft w:val="0"/>
      <w:marRight w:val="0"/>
      <w:marTop w:val="0"/>
      <w:marBottom w:val="0"/>
      <w:divBdr>
        <w:top w:val="none" w:sz="0" w:space="0" w:color="auto"/>
        <w:left w:val="none" w:sz="0" w:space="0" w:color="auto"/>
        <w:bottom w:val="none" w:sz="0" w:space="0" w:color="auto"/>
        <w:right w:val="none" w:sz="0" w:space="0" w:color="auto"/>
      </w:divBdr>
    </w:div>
    <w:div w:id="2047363427">
      <w:bodyDiv w:val="1"/>
      <w:marLeft w:val="0"/>
      <w:marRight w:val="0"/>
      <w:marTop w:val="0"/>
      <w:marBottom w:val="0"/>
      <w:divBdr>
        <w:top w:val="none" w:sz="0" w:space="0" w:color="auto"/>
        <w:left w:val="none" w:sz="0" w:space="0" w:color="auto"/>
        <w:bottom w:val="none" w:sz="0" w:space="0" w:color="auto"/>
        <w:right w:val="none" w:sz="0" w:space="0" w:color="auto"/>
      </w:divBdr>
    </w:div>
    <w:div w:id="2074307699">
      <w:bodyDiv w:val="1"/>
      <w:marLeft w:val="0"/>
      <w:marRight w:val="0"/>
      <w:marTop w:val="0"/>
      <w:marBottom w:val="0"/>
      <w:divBdr>
        <w:top w:val="none" w:sz="0" w:space="0" w:color="auto"/>
        <w:left w:val="none" w:sz="0" w:space="0" w:color="auto"/>
        <w:bottom w:val="none" w:sz="0" w:space="0" w:color="auto"/>
        <w:right w:val="none" w:sz="0" w:space="0" w:color="auto"/>
      </w:divBdr>
    </w:div>
    <w:div w:id="2079091281">
      <w:bodyDiv w:val="1"/>
      <w:marLeft w:val="0"/>
      <w:marRight w:val="0"/>
      <w:marTop w:val="0"/>
      <w:marBottom w:val="0"/>
      <w:divBdr>
        <w:top w:val="none" w:sz="0" w:space="0" w:color="auto"/>
        <w:left w:val="none" w:sz="0" w:space="0" w:color="auto"/>
        <w:bottom w:val="none" w:sz="0" w:space="0" w:color="auto"/>
        <w:right w:val="none" w:sz="0" w:space="0" w:color="auto"/>
      </w:divBdr>
    </w:div>
    <w:div w:id="2089182248">
      <w:bodyDiv w:val="1"/>
      <w:marLeft w:val="0"/>
      <w:marRight w:val="0"/>
      <w:marTop w:val="0"/>
      <w:marBottom w:val="0"/>
      <w:divBdr>
        <w:top w:val="none" w:sz="0" w:space="0" w:color="auto"/>
        <w:left w:val="none" w:sz="0" w:space="0" w:color="auto"/>
        <w:bottom w:val="none" w:sz="0" w:space="0" w:color="auto"/>
        <w:right w:val="none" w:sz="0" w:space="0" w:color="auto"/>
      </w:divBdr>
    </w:div>
    <w:div w:id="2129664799">
      <w:bodyDiv w:val="1"/>
      <w:marLeft w:val="0"/>
      <w:marRight w:val="0"/>
      <w:marTop w:val="0"/>
      <w:marBottom w:val="0"/>
      <w:divBdr>
        <w:top w:val="none" w:sz="0" w:space="0" w:color="auto"/>
        <w:left w:val="none" w:sz="0" w:space="0" w:color="auto"/>
        <w:bottom w:val="none" w:sz="0" w:space="0" w:color="auto"/>
        <w:right w:val="none" w:sz="0" w:space="0" w:color="auto"/>
      </w:divBdr>
    </w:div>
    <w:div w:id="2134977669">
      <w:bodyDiv w:val="1"/>
      <w:marLeft w:val="0"/>
      <w:marRight w:val="0"/>
      <w:marTop w:val="0"/>
      <w:marBottom w:val="0"/>
      <w:divBdr>
        <w:top w:val="none" w:sz="0" w:space="0" w:color="auto"/>
        <w:left w:val="none" w:sz="0" w:space="0" w:color="auto"/>
        <w:bottom w:val="none" w:sz="0" w:space="0" w:color="auto"/>
        <w:right w:val="none" w:sz="0" w:space="0" w:color="auto"/>
      </w:divBdr>
    </w:div>
    <w:div w:id="214121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definition.com/term/frequenc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Cai09</b:Tag>
    <b:SourceType>JournalArticle</b:SourceType>
    <b:Guid>{4828E82B-2160-4662-AFFF-85E07BB3AD89}</b:Guid>
    <b:Title>Improving supply chain performance management: A systematic approach to analyzing iterative KPI accomplishment</b:Title>
    <b:JournalName>Decision support systems</b:JournalName>
    <b:Year>2009</b:Year>
    <b:Pages>512-521</b:Pages>
    <b:Author>
      <b:Author>
        <b:NameList>
          <b:Person>
            <b:First>Cai, J.</b:First>
          </b:Person>
          <b:Person>
            <b:First>Liu, X.</b:First>
          </b:Person>
          <b:Person>
            <b:First>Xiao, Z.</b:First>
          </b:Person>
          <b:Person>
            <b:First>Liu, J.</b:First>
          </b:Person>
        </b:NameList>
      </b:Author>
      <b:Editor>
        <b:NameList>
          <b:Person>
            <b:Last>46(2)</b:Last>
          </b:Person>
        </b:NameList>
      </b:Editor>
    </b:Author>
    <b:RefOrder>14</b:RefOrder>
  </b:Source>
  <b:Source>
    <b:Tag>Dic17</b:Tag>
    <b:SourceType>JournalArticle</b:SourceType>
    <b:Guid>{1682E9B7-6F8B-4C8E-A464-6F06CF5B1802}</b:Guid>
    <b:Author>
      <b:Author>
        <b:NameList>
          <b:Person>
            <b:Last>Dickmann</b:Last>
            <b:First>M.,</b:First>
            <b:Middle>&amp; Piacentini, A.</b:Middle>
          </b:Person>
        </b:NameList>
      </b:Author>
    </b:Author>
    <b:Title>The new normal of global mobility-flexibility, diversity &amp; data mastery.</b:Title>
    <b:Year>2017</b:Year>
    <b:RefOrder>2</b:RefOrder>
  </b:Source>
  <b:Source>
    <b:Tag>Yua18</b:Tag>
    <b:SourceType>JournalArticle</b:SourceType>
    <b:Guid>{372C6238-E2B5-46FE-A89C-6824DF030A37}</b:Guid>
    <b:Title>Importance of employee education: Analysis of the impact of human capital in intellectual capital on enterprise value</b:Title>
    <b:JournalName>Educational Sciences: Theory &amp; Practice</b:JournalName>
    <b:Year>2018</b:Year>
    <b:Author>
      <b:Author>
        <b:NameList>
          <b:Person>
            <b:Last>Yuan</b:Last>
            <b:First>B.</b:First>
          </b:Person>
          <b:Person>
            <b:Last>Wang</b:Last>
            <b:First>F.</b:First>
          </b:Person>
        </b:NameList>
      </b:Author>
    </b:Author>
    <b:Volume>18(6)</b:Volume>
    <b:RefOrder>3</b:RefOrder>
  </b:Source>
  <b:Source>
    <b:Tag>Něm12</b:Tag>
    <b:SourceType>JournalArticle</b:SourceType>
    <b:Guid>{4BF0F0E8-C4C2-4C0B-8474-0244E5C84271}</b:Guid>
    <b:Author>
      <b:Author>
        <b:NameList>
          <b:Person>
            <b:Last>Němečková</b:Last>
            <b:First>I.</b:First>
          </b:Person>
        </b:NameList>
      </b:Author>
    </b:Author>
    <b:Title>Education as employee motivation and retention factor of the companies operating in the Czech Republic.</b:Title>
    <b:JournalName>Central European business review</b:JournalName>
    <b:Year>2012</b:Year>
    <b:Pages>33-37</b:Pages>
    <b:Volume>1(1)</b:Volume>
    <b:RefOrder>4</b:RefOrder>
  </b:Source>
  <b:Source>
    <b:Tag>Sta15</b:Tag>
    <b:SourceType>JournalArticle</b:SourceType>
    <b:Guid>{4D358C9E-957C-4561-A514-6A2119333A5B}</b:Guid>
    <b:Author>
      <b:Author>
        <b:NameList>
          <b:Person>
            <b:Last>Stalnaker</b:Last>
            <b:First>A.</b:First>
          </b:Person>
        </b:NameList>
      </b:Author>
    </b:Author>
    <b:Title>Xunzi’s moral analysis of war and some of its contemporary implications.</b:Title>
    <b:JournalName>In Chinese Just War Ethics</b:JournalName>
    <b:Year>2015</b:Year>
    <b:Pages>135-152</b:Pages>
    <b:Publisher>Routledge</b:Publisher>
    <b:RefOrder>5</b:RefOrder>
  </b:Source>
  <b:Source>
    <b:Tag>Unind</b:Tag>
    <b:SourceType>InternetSite</b:SourceType>
    <b:Guid>{D65AC8FD-601D-4B26-8DFA-3112325CBE30}</b:Guid>
    <b:Title>Department of Economic and Social Affairs</b:Title>
    <b:Year>n.d</b:Year>
    <b:Author>
      <b:Author>
        <b:NameList>
          <b:Person>
            <b:Last>Nations</b:Last>
            <b:First>United</b:First>
          </b:Person>
        </b:NameList>
      </b:Author>
    </b:Author>
    <b:InternetSiteTitle>Sustainable Development</b:InternetSiteTitle>
    <b:URL>https://sdgs.un.org/</b:URL>
    <b:RefOrder>6</b:RefOrder>
  </b:Source>
  <b:Source>
    <b:Tag>Xun99</b:Tag>
    <b:SourceType>Book</b:SourceType>
    <b:Guid>{339C5619-9A6D-4AC7-A41A-6336D0A7B982}</b:Guid>
    <b:Author>
      <b:Author>
        <b:NameList>
          <b:Person>
            <b:Last>Xunzi</b:Last>
            <b:First>荀子</b:First>
          </b:Person>
        </b:NameList>
      </b:Author>
      <b:Translator>
        <b:NameList>
          <b:Person>
            <b:Last>张觉</b:Last>
          </b:Person>
          <b:Person>
            <b:Last>John </b:Last>
            <b:First>Knoblock</b:First>
          </b:Person>
        </b:NameList>
      </b:Translator>
    </b:Author>
    <b:Title>Xunzi, 荀子</b:Title>
    <b:Year>1999</b:Year>
    <b:Publisher>湖南人民出版社</b:Publisher>
    <b:Volume>1</b:Volume>
    <b:ShortTitle>Library of Chinese classics : Chinese - English</b:ShortTitle>
    <b:Pages>1009</b:Pages>
    <b:RefOrder>8</b:RefOrder>
  </b:Source>
  <b:Source>
    <b:Tag>Can97</b:Tag>
    <b:SourceType>JournalArticle</b:SourceType>
    <b:Guid>{E4582A85-133D-4C09-9A4E-5802032C6E0E}</b:Guid>
    <b:Title>Contrasting perspectives on strategic leaders: Toward a more realistic view of top managers.</b:Title>
    <b:JournalName>Journal of Management</b:JournalName>
    <b:Year>1997</b:Year>
    <b:Pages>213-237</b:Pages>
    <b:Author>
      <b:Author>
        <b:NameList>
          <b:Person>
            <b:First>Cannella, A. A., Jr.</b:First>
          </b:Person>
          <b:Person>
            <b:First>Monroe, M. J.</b:First>
          </b:Person>
        </b:NameList>
      </b:Author>
    </b:Author>
    <b:Volume>23</b:Volume>
    <b:RefOrder>9</b:RefOrder>
  </b:Source>
  <b:Source>
    <b:Tag>Nea08</b:Tag>
    <b:SourceType>JournalArticle</b:SourceType>
    <b:Guid>{3C6C5FFD-82EF-4704-8BE9-CF50A7C24EC3}</b:Guid>
    <b:Title>Service-Oriented Security Architecture and its Implications for Security Department Organization Structures.</b:Title>
    <b:JournalName> Information Security Journal: A Global Perspective</b:JournalName>
    <b:Year>2008</b:Year>
    <b:Pages>188-200</b:Pages>
    <b:Author>
      <b:Author>
        <b:NameList>
          <b:Person>
            <b:Last>Neal</b:Last>
            <b:First>R.</b:First>
          </b:Person>
        </b:NameList>
      </b:Author>
    </b:Author>
    <b:Volume>17(4)</b:Volume>
    <b:RefOrder>10</b:RefOrder>
  </b:Source>
  <b:Source>
    <b:Tag>Bae17</b:Tag>
    <b:SourceType>JournalArticle</b:SourceType>
    <b:Guid>{8740AC70-F6DC-4F0C-8551-F8C56635ADE0}</b:Guid>
    <b:Title>Reward management: Linking employee motivation and organizational performance.</b:Title>
    <b:JournalName>Journal of Personnel Psychology</b:JournalName>
    <b:Year>2017</b:Year>
    <b:Pages>57-60</b:Pages>
    <b:Author>
      <b:Author>
        <b:NameList>
          <b:Person>
            <b:Last>Baeten</b:Last>
            <b:First>X.,</b:First>
            <b:Middle>Perkins, S. J., Shaw, J. D., Antoni, C. H., Vartiainen, M.</b:Middle>
          </b:Person>
        </b:NameList>
      </b:Author>
    </b:Author>
    <b:Publisher>Hogrefe Publishing</b:Publisher>
    <b:Volume>16(2)</b:Volume>
    <b:RefOrder>11</b:RefOrder>
  </b:Source>
  <b:Source>
    <b:Tag>Placeholder1</b:Tag>
    <b:SourceType>JournalArticle</b:SourceType>
    <b:Guid>{A7F6AA9D-70FF-4A81-B9E4-3690B2E8B3B8}</b:Guid>
    <b:Title>Improving supply chain performance management: A systematic approach to analyzing iterative KPI accomplishment</b:Title>
    <b:JournalName>Decision support systems</b:JournalName>
    <b:Year>2009</b:Year>
    <b:Pages>512-521</b:Pages>
    <b:Author>
      <b:Author>
        <b:NameList>
          <b:Person>
            <b:Last>Cai</b:Last>
            <b:First>J.,</b:First>
            <b:Middle>Liu, X., Xiao, Z., Liu, J.</b:Middle>
          </b:Person>
        </b:NameList>
      </b:Author>
      <b:Editor>
        <b:NameList>
          <b:Person>
            <b:Last>46(2)</b:Last>
          </b:Person>
        </b:NameList>
      </b:Editor>
    </b:Author>
    <b:RefOrder>12</b:RefOrder>
  </b:Source>
  <b:Source>
    <b:Tag>Eft13</b:Tag>
    <b:SourceType>JournalArticle</b:SourceType>
    <b:Guid>{6A717C3F-17AE-4F01-95D9-5984F7F050F7}</b:Guid>
    <b:Title>Is It Important to Have Well Trained Employees? A Study On Managers' Behavior Regarding The Importance Of Continuing Education Among Organization Human Resources.</b:Title>
    <b:JournalName>International Journal for Human Capital Development</b:JournalName>
    <b:Year>2013</b:Year>
    <b:Pages>7-11</b:Pages>
    <b:Author>
      <b:Author>
        <b:NameList>
          <b:Person>
            <b:Last>Eftimie</b:Last>
            <b:First>R.</b:First>
          </b:Person>
        </b:NameList>
      </b:Author>
    </b:Author>
    <b:Volume>1(1)</b:Volume>
    <b:RefOrder>13</b:RefOrder>
  </b:Source>
  <b:Source>
    <b:Tag>Sun21</b:Tag>
    <b:SourceType>InternetSite</b:SourceType>
    <b:Guid>{4698F661-DBE1-4947-839A-359DCA929FC9}</b:Guid>
    <b:Author>
      <b:Author>
        <b:NameList>
          <b:Person>
            <b:Last>Sunway</b:Last>
          </b:Person>
        </b:NameList>
      </b:Author>
    </b:Author>
    <b:Title>Corporate Sustainability</b:Title>
    <b:InternetSiteTitle>People</b:InternetSiteTitle>
    <b:Year>2021</b:Year>
    <b:URL>https://www.sunway.com.my/corporate-sustainability/people/</b:URL>
    <b:DayAccessed>1 Jun 2021</b:DayAccessed>
    <b:RefOrder>7</b:RefOrder>
  </b:Source>
  <b:Source>
    <b:Tag>Kim14</b:Tag>
    <b:SourceType>JournalArticle</b:SourceType>
    <b:Guid>{2FE4AE9A-E73A-42D9-BCDE-F43E709297D3}</b:Guid>
    <b:Author>
      <b:Author>
        <b:NameList>
          <b:Person>
            <b:Last>Kim</b:Last>
            <b:First>D.</b:First>
          </b:Person>
        </b:NameList>
      </b:Author>
    </b:Author>
    <b:Title>The Ideal State for Humans in Xunzi</b:Title>
    <b:Year>2014</b:Year>
    <b:Pages>740-758</b:Pages>
    <b:JournalName>Philosophy East and West</b:JournalName>
    <b:RefOrder>1</b:RefOrder>
  </b:Source>
</b:Sources>
</file>

<file path=customXml/itemProps1.xml><?xml version="1.0" encoding="utf-8"?>
<ds:datastoreItem xmlns:ds="http://schemas.openxmlformats.org/officeDocument/2006/customXml" ds:itemID="{F5778B3F-9978-4CA2-A222-CBD6A7026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9</Pages>
  <Words>2363</Words>
  <Characters>13472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Franny Lee</cp:lastModifiedBy>
  <cp:revision>11</cp:revision>
  <dcterms:created xsi:type="dcterms:W3CDTF">2021-06-02T07:44:00Z</dcterms:created>
  <dcterms:modified xsi:type="dcterms:W3CDTF">2021-06-09T06:26:00Z</dcterms:modified>
</cp:coreProperties>
</file>