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D1305CE"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8927C5">
              <w:rPr>
                <w:b/>
                <w:color w:val="auto"/>
                <w:sz w:val="32"/>
              </w:rPr>
              <w:t>Maia Mae Rose Wildin</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DD27212" w:rsidR="005A1BA3" w:rsidRDefault="008927C5" w:rsidP="0022001B">
            <w:pPr>
              <w:overflowPunct/>
              <w:autoSpaceDE/>
              <w:autoSpaceDN/>
              <w:adjustRightInd/>
              <w:ind w:right="-330"/>
              <w:textAlignment w:val="auto"/>
              <w:rPr>
                <w:b/>
                <w:color w:val="auto"/>
                <w:sz w:val="32"/>
              </w:rPr>
            </w:pPr>
            <w:r>
              <w:rPr>
                <w:b/>
                <w:color w:val="auto"/>
                <w:sz w:val="32"/>
              </w:rPr>
              <w:t>2131854</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72570E">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72570E">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72570E">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72570E">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72570E">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72570E">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72570E">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72570E">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72627A"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0072570E">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0072570E">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0072570E">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72570E">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DA36B43" w14:textId="7621E7C0" w:rsidR="007C1D94" w:rsidRPr="00270EEB" w:rsidRDefault="007C1D94" w:rsidP="005463F1">
      <w:pPr>
        <w:rPr>
          <w:b/>
          <w:sz w:val="24"/>
          <w:szCs w:val="24"/>
        </w:rPr>
      </w:pP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72570E">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0072570E">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0072570E">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13034E22" w14:textId="0072E1FE" w:rsidR="002D4C53" w:rsidRDefault="008927C5" w:rsidP="002950D2">
      <w:pPr>
        <w:pStyle w:val="NoSpacing"/>
        <w:spacing w:line="480" w:lineRule="auto"/>
        <w:jc w:val="both"/>
        <w:rPr>
          <w:rFonts w:cstheme="minorHAnsi"/>
        </w:rPr>
      </w:pPr>
      <w:r w:rsidRPr="008927C5">
        <w:rPr>
          <w:rFonts w:cstheme="minorHAnsi"/>
        </w:rPr>
        <w:t xml:space="preserve">Growing up I have developed an understanding of the importance </w:t>
      </w:r>
      <w:r w:rsidR="00E20E1B">
        <w:rPr>
          <w:rFonts w:cstheme="minorHAnsi"/>
        </w:rPr>
        <w:t>of</w:t>
      </w:r>
      <w:r w:rsidRPr="008927C5">
        <w:rPr>
          <w:rFonts w:cstheme="minorHAnsi"/>
        </w:rPr>
        <w:t xml:space="preserve"> continuously being resilient in all aspects of life</w:t>
      </w:r>
      <w:r w:rsidR="00774853">
        <w:rPr>
          <w:rFonts w:cstheme="minorHAnsi"/>
        </w:rPr>
        <w:t xml:space="preserve"> </w:t>
      </w:r>
      <w:r w:rsidRPr="008927C5">
        <w:rPr>
          <w:rFonts w:cstheme="minorHAnsi"/>
        </w:rPr>
        <w:t>lead</w:t>
      </w:r>
      <w:r w:rsidR="00774853">
        <w:rPr>
          <w:rFonts w:cstheme="minorHAnsi"/>
        </w:rPr>
        <w:t>ing</w:t>
      </w:r>
      <w:r w:rsidRPr="008927C5">
        <w:rPr>
          <w:rFonts w:cstheme="minorHAnsi"/>
        </w:rPr>
        <w:t xml:space="preserve"> to goals being achieved and how if </w:t>
      </w:r>
      <w:r w:rsidR="00774853">
        <w:rPr>
          <w:rFonts w:cstheme="minorHAnsi"/>
        </w:rPr>
        <w:t xml:space="preserve">stress is </w:t>
      </w:r>
      <w:r w:rsidRPr="008927C5">
        <w:rPr>
          <w:rFonts w:cstheme="minorHAnsi"/>
        </w:rPr>
        <w:t>deal</w:t>
      </w:r>
      <w:r w:rsidR="00774853">
        <w:rPr>
          <w:rFonts w:cstheme="minorHAnsi"/>
        </w:rPr>
        <w:t xml:space="preserve">t </w:t>
      </w:r>
      <w:r w:rsidRPr="008927C5">
        <w:rPr>
          <w:rFonts w:cstheme="minorHAnsi"/>
        </w:rPr>
        <w:t>with poorly, it can impact my resilience in situations. Throughout phase one of training, I have had to put my knowledge of how to be resilient and cope with stress, to use</w:t>
      </w:r>
      <w:r w:rsidR="00E07C31">
        <w:rPr>
          <w:rFonts w:cstheme="minorHAnsi"/>
        </w:rPr>
        <w:t>. W</w:t>
      </w:r>
      <w:r w:rsidRPr="008927C5">
        <w:rPr>
          <w:rFonts w:cstheme="minorHAnsi"/>
        </w:rPr>
        <w:t>ithin this essay</w:t>
      </w:r>
      <w:r w:rsidR="00CE4FE7">
        <w:rPr>
          <w:rFonts w:cstheme="minorHAnsi"/>
        </w:rPr>
        <w:t>,</w:t>
      </w:r>
      <w:r w:rsidRPr="008927C5">
        <w:rPr>
          <w:rFonts w:cstheme="minorHAnsi"/>
        </w:rPr>
        <w:t xml:space="preserve"> I will explain and evaluate my coping strategies by referencing research throughout </w:t>
      </w:r>
      <w:proofErr w:type="gramStart"/>
      <w:r w:rsidRPr="008927C5">
        <w:rPr>
          <w:rFonts w:cstheme="minorHAnsi"/>
        </w:rPr>
        <w:t>and also</w:t>
      </w:r>
      <w:proofErr w:type="gramEnd"/>
      <w:r w:rsidRPr="008927C5">
        <w:rPr>
          <w:rFonts w:cstheme="minorHAnsi"/>
        </w:rPr>
        <w:t>, using Gibbs</w:t>
      </w:r>
      <w:r w:rsidR="00CE4FE7">
        <w:rPr>
          <w:rFonts w:cstheme="minorHAnsi"/>
        </w:rPr>
        <w:t>’</w:t>
      </w:r>
      <w:r w:rsidRPr="008927C5">
        <w:rPr>
          <w:rFonts w:cstheme="minorHAnsi"/>
        </w:rPr>
        <w:t xml:space="preserve"> Model of Reflection (Contreras, J.A </w:t>
      </w:r>
      <w:r w:rsidR="002950D2">
        <w:rPr>
          <w:rFonts w:cstheme="minorHAnsi"/>
        </w:rPr>
        <w:t>“</w:t>
      </w:r>
      <w:r w:rsidRPr="008927C5">
        <w:rPr>
          <w:rFonts w:cstheme="minorHAnsi"/>
        </w:rPr>
        <w:t>et al</w:t>
      </w:r>
      <w:r w:rsidR="002950D2">
        <w:rPr>
          <w:rFonts w:cstheme="minorHAnsi"/>
        </w:rPr>
        <w:t>”</w:t>
      </w:r>
      <w:r w:rsidRPr="008927C5">
        <w:rPr>
          <w:rFonts w:cstheme="minorHAnsi"/>
        </w:rPr>
        <w:t xml:space="preserve">, 2020). </w:t>
      </w:r>
    </w:p>
    <w:p w14:paraId="203DE168" w14:textId="77777777" w:rsidR="001E47F4" w:rsidRDefault="001E47F4" w:rsidP="002950D2">
      <w:pPr>
        <w:pStyle w:val="NoSpacing"/>
        <w:spacing w:line="480" w:lineRule="auto"/>
        <w:jc w:val="both"/>
        <w:rPr>
          <w:rFonts w:cstheme="minorHAnsi"/>
        </w:rPr>
      </w:pPr>
    </w:p>
    <w:p w14:paraId="20F6573A" w14:textId="75C16407" w:rsidR="008927C5" w:rsidRDefault="002D4C53" w:rsidP="002950D2">
      <w:pPr>
        <w:pStyle w:val="NoSpacing"/>
        <w:spacing w:line="480" w:lineRule="auto"/>
        <w:jc w:val="both"/>
        <w:rPr>
          <w:rFonts w:cstheme="minorHAnsi"/>
        </w:rPr>
      </w:pPr>
      <w:r>
        <w:rPr>
          <w:rFonts w:cstheme="minorHAnsi"/>
        </w:rPr>
        <w:t>Stress can be your body responding to “anything that requires attention or action” (Scott, 2022), therefore during initial training</w:t>
      </w:r>
      <w:r w:rsidR="00CE4FE7">
        <w:rPr>
          <w:rFonts w:cstheme="minorHAnsi"/>
        </w:rPr>
        <w:t>,</w:t>
      </w:r>
      <w:r>
        <w:rPr>
          <w:rFonts w:cstheme="minorHAnsi"/>
        </w:rPr>
        <w:t xml:space="preserve"> the main stressor was the exams; </w:t>
      </w:r>
      <w:r w:rsidR="001E47F4">
        <w:rPr>
          <w:rFonts w:cstheme="minorHAnsi"/>
        </w:rPr>
        <w:t>to succeed in exams it is necessary to devote time to learning and understanding the curric</w:t>
      </w:r>
      <w:r w:rsidR="00CE4FE7">
        <w:rPr>
          <w:rFonts w:cstheme="minorHAnsi"/>
        </w:rPr>
        <w:t>ulum</w:t>
      </w:r>
      <w:r w:rsidR="001E47F4">
        <w:rPr>
          <w:rFonts w:cstheme="minorHAnsi"/>
        </w:rPr>
        <w:t xml:space="preserve"> needed. Initially</w:t>
      </w:r>
      <w:r w:rsidR="00CE4FE7">
        <w:rPr>
          <w:rFonts w:cstheme="minorHAnsi"/>
        </w:rPr>
        <w:t>,</w:t>
      </w:r>
      <w:r w:rsidR="001E47F4">
        <w:rPr>
          <w:rFonts w:cstheme="minorHAnsi"/>
        </w:rPr>
        <w:t xml:space="preserve"> stress was heightened as there was a lot of new information and legislation that was examinable, and I was not confident that I would be able to retain </w:t>
      </w:r>
      <w:r w:rsidR="00E07C31">
        <w:rPr>
          <w:rFonts w:cstheme="minorHAnsi"/>
        </w:rPr>
        <w:t>all</w:t>
      </w:r>
      <w:r w:rsidR="00774853">
        <w:rPr>
          <w:rFonts w:cstheme="minorHAnsi"/>
        </w:rPr>
        <w:t xml:space="preserve"> </w:t>
      </w:r>
      <w:r w:rsidR="00392166">
        <w:rPr>
          <w:rFonts w:cstheme="minorHAnsi"/>
        </w:rPr>
        <w:t xml:space="preserve">the information </w:t>
      </w:r>
      <w:r w:rsidR="001E47F4">
        <w:rPr>
          <w:rFonts w:cstheme="minorHAnsi"/>
        </w:rPr>
        <w:t>needed.</w:t>
      </w:r>
      <w:r w:rsidR="00E07C31">
        <w:rPr>
          <w:rFonts w:cstheme="minorHAnsi"/>
        </w:rPr>
        <w:t xml:space="preserve"> </w:t>
      </w:r>
      <w:r w:rsidR="00C955F3">
        <w:rPr>
          <w:rFonts w:cstheme="minorHAnsi"/>
        </w:rPr>
        <w:t xml:space="preserve">I immediately got rid of the idea of cramming information into my head as I would not have been able to retain it, by eliminating this at the start meant I did not waste time nor increase stress levels. </w:t>
      </w:r>
      <w:r w:rsidR="00392166" w:rsidRPr="008927C5">
        <w:rPr>
          <w:rFonts w:cstheme="minorHAnsi"/>
        </w:rPr>
        <w:t>Coping strategies are routines that aim to negate stressors and their impact (</w:t>
      </w:r>
      <w:proofErr w:type="spellStart"/>
      <w:r w:rsidR="00392166" w:rsidRPr="008927C5">
        <w:rPr>
          <w:rFonts w:cstheme="minorHAnsi"/>
        </w:rPr>
        <w:t>Seyle</w:t>
      </w:r>
      <w:proofErr w:type="spellEnd"/>
      <w:r w:rsidR="00392166" w:rsidRPr="008927C5">
        <w:rPr>
          <w:rFonts w:cstheme="minorHAnsi"/>
        </w:rPr>
        <w:t>, 1956)</w:t>
      </w:r>
      <w:r w:rsidR="00F7529A">
        <w:rPr>
          <w:rFonts w:cstheme="minorHAnsi"/>
        </w:rPr>
        <w:t>,</w:t>
      </w:r>
      <w:r w:rsidR="00392166" w:rsidRPr="008927C5">
        <w:rPr>
          <w:rFonts w:cstheme="minorHAnsi"/>
        </w:rPr>
        <w:t xml:space="preserve"> which led me to set out a revision plan </w:t>
      </w:r>
      <w:r w:rsidR="00CE4FE7">
        <w:rPr>
          <w:rFonts w:cstheme="minorHAnsi"/>
        </w:rPr>
        <w:t>to increase</w:t>
      </w:r>
      <w:r w:rsidR="00392166" w:rsidRPr="008927C5">
        <w:rPr>
          <w:rFonts w:cstheme="minorHAnsi"/>
        </w:rPr>
        <w:t xml:space="preserve"> the depth of my knowledge and confidence before going into the exams </w:t>
      </w:r>
      <w:r w:rsidR="00F7529A">
        <w:rPr>
          <w:rFonts w:cstheme="minorHAnsi"/>
        </w:rPr>
        <w:t xml:space="preserve">by </w:t>
      </w:r>
      <w:r w:rsidR="00392166" w:rsidRPr="008927C5">
        <w:rPr>
          <w:rFonts w:cstheme="minorHAnsi"/>
        </w:rPr>
        <w:t>mitigat</w:t>
      </w:r>
      <w:r w:rsidR="00F7529A">
        <w:rPr>
          <w:rFonts w:cstheme="minorHAnsi"/>
        </w:rPr>
        <w:t>ing</w:t>
      </w:r>
      <w:r w:rsidR="00392166" w:rsidRPr="008927C5">
        <w:rPr>
          <w:rFonts w:cstheme="minorHAnsi"/>
        </w:rPr>
        <w:t xml:space="preserve"> the impact of stress.</w:t>
      </w:r>
      <w:r w:rsidR="00392166">
        <w:rPr>
          <w:rFonts w:cstheme="minorHAnsi"/>
        </w:rPr>
        <w:t xml:space="preserve"> </w:t>
      </w:r>
      <w:r w:rsidR="00392166" w:rsidRPr="008927C5">
        <w:rPr>
          <w:rFonts w:cstheme="minorHAnsi"/>
        </w:rPr>
        <w:t>The level of stress a situation causes can depend on “available coping resources” (Folkman, 2011)</w:t>
      </w:r>
      <w:r w:rsidR="00392166">
        <w:rPr>
          <w:rFonts w:cstheme="minorHAnsi"/>
        </w:rPr>
        <w:t xml:space="preserve">, by ensuring that I had a strategy in place allowed me to remain successful academically. </w:t>
      </w:r>
      <w:r w:rsidR="00C955F3">
        <w:rPr>
          <w:rFonts w:cstheme="minorHAnsi"/>
        </w:rPr>
        <w:t xml:space="preserve">The final part of </w:t>
      </w:r>
      <w:r w:rsidR="00C955F3">
        <w:rPr>
          <w:rFonts w:cstheme="minorHAnsi"/>
        </w:rPr>
        <w:lastRenderedPageBreak/>
        <w:t>Gibbs</w:t>
      </w:r>
      <w:r w:rsidR="00CE4FE7">
        <w:rPr>
          <w:rFonts w:cstheme="minorHAnsi"/>
        </w:rPr>
        <w:t xml:space="preserve">’ </w:t>
      </w:r>
      <w:r w:rsidR="00C955F3">
        <w:rPr>
          <w:rFonts w:cstheme="minorHAnsi"/>
        </w:rPr>
        <w:t xml:space="preserve">Model </w:t>
      </w:r>
      <w:r w:rsidR="00C955F3" w:rsidRPr="008927C5">
        <w:rPr>
          <w:rFonts w:cstheme="minorHAnsi"/>
        </w:rPr>
        <w:t xml:space="preserve">(Contreras, J.A </w:t>
      </w:r>
      <w:r w:rsidR="00C955F3">
        <w:rPr>
          <w:rFonts w:cstheme="minorHAnsi"/>
        </w:rPr>
        <w:t>“</w:t>
      </w:r>
      <w:r w:rsidR="00C955F3" w:rsidRPr="008927C5">
        <w:rPr>
          <w:rFonts w:cstheme="minorHAnsi"/>
        </w:rPr>
        <w:t>et al</w:t>
      </w:r>
      <w:r w:rsidR="00C955F3">
        <w:rPr>
          <w:rFonts w:cstheme="minorHAnsi"/>
        </w:rPr>
        <w:t>”</w:t>
      </w:r>
      <w:r w:rsidR="00C955F3" w:rsidRPr="008927C5">
        <w:rPr>
          <w:rFonts w:cstheme="minorHAnsi"/>
        </w:rPr>
        <w:t>, 2020)</w:t>
      </w:r>
      <w:r w:rsidR="00C955F3">
        <w:rPr>
          <w:rFonts w:cstheme="minorHAnsi"/>
        </w:rPr>
        <w:t xml:space="preserve"> is reflecting on whether I would use </w:t>
      </w:r>
      <w:r w:rsidR="00CE4FE7">
        <w:rPr>
          <w:rFonts w:cstheme="minorHAnsi"/>
        </w:rPr>
        <w:t>the</w:t>
      </w:r>
      <w:r w:rsidR="00C955F3">
        <w:rPr>
          <w:rFonts w:cstheme="minorHAnsi"/>
        </w:rPr>
        <w:t xml:space="preserve"> actions that I have taken again if I were to sit another exam, on reflection I would create another revision plan as this allowed me </w:t>
      </w:r>
      <w:r w:rsidR="00B4646D">
        <w:rPr>
          <w:rFonts w:cstheme="minorHAnsi"/>
        </w:rPr>
        <w:t xml:space="preserve">to have </w:t>
      </w:r>
      <w:proofErr w:type="gramStart"/>
      <w:r w:rsidR="00B4646D">
        <w:rPr>
          <w:rFonts w:cstheme="minorHAnsi"/>
        </w:rPr>
        <w:t>a sufficient amount of</w:t>
      </w:r>
      <w:proofErr w:type="gramEnd"/>
      <w:r w:rsidR="00B4646D">
        <w:rPr>
          <w:rFonts w:cstheme="minorHAnsi"/>
        </w:rPr>
        <w:t xml:space="preserve"> </w:t>
      </w:r>
      <w:r w:rsidR="00C955F3">
        <w:rPr>
          <w:rFonts w:cstheme="minorHAnsi"/>
        </w:rPr>
        <w:t xml:space="preserve">time to develop my knowledge </w:t>
      </w:r>
      <w:r w:rsidR="00B4646D">
        <w:rPr>
          <w:rFonts w:cstheme="minorHAnsi"/>
        </w:rPr>
        <w:t>surrounding</w:t>
      </w:r>
      <w:r w:rsidR="00C955F3">
        <w:rPr>
          <w:rFonts w:cstheme="minorHAnsi"/>
        </w:rPr>
        <w:t xml:space="preserve"> each topic </w:t>
      </w:r>
      <w:r w:rsidR="00B4646D">
        <w:rPr>
          <w:rFonts w:cstheme="minorHAnsi"/>
        </w:rPr>
        <w:t>rather than skim over them.</w:t>
      </w:r>
    </w:p>
    <w:p w14:paraId="16446D60" w14:textId="77777777" w:rsidR="00B4646D" w:rsidRPr="008927C5" w:rsidRDefault="00B4646D" w:rsidP="002950D2">
      <w:pPr>
        <w:pStyle w:val="NoSpacing"/>
        <w:spacing w:line="480" w:lineRule="auto"/>
        <w:jc w:val="both"/>
        <w:rPr>
          <w:rFonts w:cstheme="minorHAnsi"/>
        </w:rPr>
      </w:pPr>
    </w:p>
    <w:p w14:paraId="257D18E0" w14:textId="342EF0A0" w:rsidR="008927C5" w:rsidRPr="008927C5" w:rsidRDefault="008927C5" w:rsidP="002950D2">
      <w:pPr>
        <w:pStyle w:val="NoSpacing"/>
        <w:spacing w:line="480" w:lineRule="auto"/>
        <w:jc w:val="both"/>
        <w:rPr>
          <w:rFonts w:cstheme="minorHAnsi"/>
        </w:rPr>
      </w:pPr>
      <w:r w:rsidRPr="008927C5">
        <w:rPr>
          <w:rFonts w:cstheme="minorHAnsi"/>
        </w:rPr>
        <w:t xml:space="preserve">I decided </w:t>
      </w:r>
      <w:r w:rsidR="00CE4FE7">
        <w:rPr>
          <w:rFonts w:cstheme="minorHAnsi"/>
        </w:rPr>
        <w:t xml:space="preserve">that </w:t>
      </w:r>
      <w:r w:rsidRPr="008927C5">
        <w:rPr>
          <w:rFonts w:cstheme="minorHAnsi"/>
        </w:rPr>
        <w:t>revising throughout the whole six months of training would have been too intense, causing m</w:t>
      </w:r>
      <w:r w:rsidR="00CE4FE7">
        <w:rPr>
          <w:rFonts w:cstheme="minorHAnsi"/>
        </w:rPr>
        <w:t>e</w:t>
      </w:r>
      <w:r w:rsidRPr="008927C5">
        <w:rPr>
          <w:rFonts w:cstheme="minorHAnsi"/>
        </w:rPr>
        <w:t xml:space="preserve"> long-lasting stress</w:t>
      </w:r>
      <w:r w:rsidR="00F7529A">
        <w:rPr>
          <w:rFonts w:cstheme="minorHAnsi"/>
        </w:rPr>
        <w:t xml:space="preserve">; this </w:t>
      </w:r>
      <w:r w:rsidRPr="008927C5">
        <w:rPr>
          <w:rFonts w:cstheme="minorHAnsi"/>
        </w:rPr>
        <w:t xml:space="preserve">could have </w:t>
      </w:r>
      <w:r w:rsidR="00CE4FE7">
        <w:rPr>
          <w:rFonts w:cstheme="minorHAnsi"/>
        </w:rPr>
        <w:t>impacted negatively</w:t>
      </w:r>
      <w:r w:rsidRPr="008927C5">
        <w:rPr>
          <w:rFonts w:cstheme="minorHAnsi"/>
        </w:rPr>
        <w:t xml:space="preserve"> on my cognition thus</w:t>
      </w:r>
      <w:r w:rsidR="00CE4FE7">
        <w:rPr>
          <w:rFonts w:cstheme="minorHAnsi"/>
        </w:rPr>
        <w:t>,</w:t>
      </w:r>
      <w:r w:rsidRPr="008927C5">
        <w:rPr>
          <w:rFonts w:cstheme="minorHAnsi"/>
        </w:rPr>
        <w:t xml:space="preserve"> therefore</w:t>
      </w:r>
      <w:r w:rsidR="00CE4FE7">
        <w:rPr>
          <w:rFonts w:cstheme="minorHAnsi"/>
        </w:rPr>
        <w:t>, a</w:t>
      </w:r>
      <w:r w:rsidRPr="008927C5">
        <w:rPr>
          <w:rFonts w:cstheme="minorHAnsi"/>
        </w:rPr>
        <w:t>f</w:t>
      </w:r>
      <w:r w:rsidR="00CE4FE7">
        <w:rPr>
          <w:rFonts w:cstheme="minorHAnsi"/>
        </w:rPr>
        <w:t>f</w:t>
      </w:r>
      <w:r w:rsidRPr="008927C5">
        <w:rPr>
          <w:rFonts w:cstheme="minorHAnsi"/>
        </w:rPr>
        <w:t>ecting my “learning, decision making, attention and judgement” (Sandi, 2013) all important competencies a police officer</w:t>
      </w:r>
      <w:r w:rsidR="00F7529A">
        <w:rPr>
          <w:rFonts w:cstheme="minorHAnsi"/>
        </w:rPr>
        <w:t xml:space="preserve"> need.</w:t>
      </w:r>
      <w:r w:rsidRPr="008927C5">
        <w:rPr>
          <w:rFonts w:cstheme="minorHAnsi"/>
        </w:rPr>
        <w:t xml:space="preserve"> To take time away from revising, I focused on a work-life balance</w:t>
      </w:r>
      <w:r w:rsidR="00F7529A">
        <w:rPr>
          <w:rFonts w:cstheme="minorHAnsi"/>
        </w:rPr>
        <w:t xml:space="preserve">, </w:t>
      </w:r>
      <w:r w:rsidR="00CE4FE7">
        <w:rPr>
          <w:rFonts w:cstheme="minorHAnsi"/>
        </w:rPr>
        <w:t xml:space="preserve">which </w:t>
      </w:r>
      <w:r w:rsidRPr="008927C5">
        <w:rPr>
          <w:rFonts w:cstheme="minorHAnsi"/>
        </w:rPr>
        <w:t>can be based around a person’s “multiple life roles” (</w:t>
      </w:r>
      <w:proofErr w:type="spellStart"/>
      <w:r w:rsidRPr="008927C5">
        <w:rPr>
          <w:rFonts w:cstheme="minorHAnsi"/>
        </w:rPr>
        <w:t>Kalliath</w:t>
      </w:r>
      <w:proofErr w:type="spellEnd"/>
      <w:r w:rsidRPr="008927C5">
        <w:rPr>
          <w:rFonts w:cstheme="minorHAnsi"/>
        </w:rPr>
        <w:t xml:space="preserve"> and Brough, 2008)</w:t>
      </w:r>
      <w:r w:rsidR="00F7529A">
        <w:rPr>
          <w:rFonts w:cstheme="minorHAnsi"/>
        </w:rPr>
        <w:t xml:space="preserve">; my balance was </w:t>
      </w:r>
      <w:r w:rsidRPr="008927C5">
        <w:rPr>
          <w:rFonts w:cstheme="minorHAnsi"/>
        </w:rPr>
        <w:t xml:space="preserve">continuing to socialise with my friends, spending time with my family and going to the gym. </w:t>
      </w:r>
      <w:r w:rsidR="008B47B9">
        <w:rPr>
          <w:rFonts w:cstheme="minorHAnsi"/>
        </w:rPr>
        <w:t>Initial t</w:t>
      </w:r>
      <w:r w:rsidRPr="008927C5">
        <w:rPr>
          <w:rFonts w:cstheme="minorHAnsi"/>
        </w:rPr>
        <w:t xml:space="preserve">raining had </w:t>
      </w:r>
      <w:r w:rsidR="00CE4FE7">
        <w:rPr>
          <w:rFonts w:cstheme="minorHAnsi"/>
        </w:rPr>
        <w:t xml:space="preserve">the </w:t>
      </w:r>
      <w:r w:rsidRPr="008927C5">
        <w:rPr>
          <w:rFonts w:cstheme="minorHAnsi"/>
        </w:rPr>
        <w:t>potential to increase my stress levels</w:t>
      </w:r>
      <w:r w:rsidR="00F7529A">
        <w:rPr>
          <w:rFonts w:cstheme="minorHAnsi"/>
        </w:rPr>
        <w:t xml:space="preserve">, </w:t>
      </w:r>
      <w:r w:rsidRPr="008927C5">
        <w:rPr>
          <w:rFonts w:cstheme="minorHAnsi"/>
        </w:rPr>
        <w:t>therefore, implementing a balance between my work and social life limited stress outside of work as it allowed me to manage</w:t>
      </w:r>
      <w:r w:rsidR="00B4646D">
        <w:rPr>
          <w:rFonts w:cstheme="minorHAnsi"/>
        </w:rPr>
        <w:t xml:space="preserve"> my responsibilities. </w:t>
      </w:r>
    </w:p>
    <w:p w14:paraId="4B3003D2" w14:textId="77777777" w:rsidR="008927C5" w:rsidRPr="008927C5" w:rsidRDefault="008927C5" w:rsidP="002950D2">
      <w:pPr>
        <w:pStyle w:val="NoSpacing"/>
        <w:spacing w:line="480" w:lineRule="auto"/>
        <w:jc w:val="both"/>
        <w:rPr>
          <w:rFonts w:cstheme="minorHAnsi"/>
        </w:rPr>
      </w:pPr>
    </w:p>
    <w:p w14:paraId="0C0F5CD8" w14:textId="045B015A" w:rsidR="008927C5" w:rsidRPr="008927C5" w:rsidRDefault="008927C5" w:rsidP="002950D2">
      <w:pPr>
        <w:pStyle w:val="NoSpacing"/>
        <w:spacing w:line="480" w:lineRule="auto"/>
        <w:jc w:val="both"/>
        <w:rPr>
          <w:rFonts w:cstheme="minorHAnsi"/>
        </w:rPr>
      </w:pPr>
      <w:r w:rsidRPr="008927C5">
        <w:rPr>
          <w:rFonts w:cstheme="minorHAnsi"/>
        </w:rPr>
        <w:t xml:space="preserve">Before phase one began, I developed a love for CrossFit and going to the gym. The gym increases my positivity because </w:t>
      </w:r>
      <w:r w:rsidR="00B4646D" w:rsidRPr="008927C5">
        <w:rPr>
          <w:rFonts w:cstheme="minorHAnsi"/>
        </w:rPr>
        <w:t xml:space="preserve">it </w:t>
      </w:r>
      <w:r w:rsidR="00B4646D">
        <w:rPr>
          <w:rFonts w:cstheme="minorHAnsi"/>
        </w:rPr>
        <w:t xml:space="preserve">decreases </w:t>
      </w:r>
      <w:r w:rsidRPr="008927C5">
        <w:rPr>
          <w:rFonts w:cstheme="minorHAnsi"/>
        </w:rPr>
        <w:t>stress hormones</w:t>
      </w:r>
      <w:r w:rsidR="00B4646D">
        <w:rPr>
          <w:rFonts w:cstheme="minorHAnsi"/>
        </w:rPr>
        <w:t xml:space="preserve"> within the body </w:t>
      </w:r>
      <w:r w:rsidRPr="008927C5">
        <w:rPr>
          <w:rFonts w:cstheme="minorHAnsi"/>
        </w:rPr>
        <w:t>an</w:t>
      </w:r>
      <w:r w:rsidR="00B4646D">
        <w:rPr>
          <w:rFonts w:cstheme="minorHAnsi"/>
        </w:rPr>
        <w:t>d “</w:t>
      </w:r>
      <w:r w:rsidRPr="008927C5">
        <w:rPr>
          <w:rFonts w:cstheme="minorHAnsi"/>
        </w:rPr>
        <w:t>stimulates the production of endorphins” (Watt, 2011). To ensure I kept in my gym routine during training, I created goals for myself such as hitting certain personal bests by gradually increasing my weight and improving my cardio fitness; After research, I have found why creating goals was a successful way to continue my gym routine and relieve stress, this is because “coping techniques” (Folkman, 2011) are usually guided by personal objectives. Throughout training</w:t>
      </w:r>
      <w:r w:rsidR="00180342">
        <w:rPr>
          <w:rFonts w:cstheme="minorHAnsi"/>
        </w:rPr>
        <w:t xml:space="preserve">, </w:t>
      </w:r>
      <w:r w:rsidRPr="008927C5">
        <w:rPr>
          <w:rFonts w:cstheme="minorHAnsi"/>
        </w:rPr>
        <w:t>I have been able to compare my mood and stress levels when I have and have</w:t>
      </w:r>
      <w:r w:rsidR="008B47B9">
        <w:rPr>
          <w:rFonts w:cstheme="minorHAnsi"/>
        </w:rPr>
        <w:t xml:space="preserve"> </w:t>
      </w:r>
      <w:r w:rsidRPr="008927C5">
        <w:rPr>
          <w:rFonts w:cstheme="minorHAnsi"/>
        </w:rPr>
        <w:t>n</w:t>
      </w:r>
      <w:r w:rsidR="008B47B9">
        <w:rPr>
          <w:rFonts w:cstheme="minorHAnsi"/>
        </w:rPr>
        <w:t>o</w:t>
      </w:r>
      <w:r w:rsidRPr="008927C5">
        <w:rPr>
          <w:rFonts w:cstheme="minorHAnsi"/>
        </w:rPr>
        <w:t>t gone to the gym, by comparing I have been able to see</w:t>
      </w:r>
      <w:r w:rsidR="008B47B9">
        <w:rPr>
          <w:rFonts w:cstheme="minorHAnsi"/>
        </w:rPr>
        <w:t xml:space="preserve"> </w:t>
      </w:r>
      <w:r w:rsidRPr="008927C5">
        <w:rPr>
          <w:rFonts w:cstheme="minorHAnsi"/>
        </w:rPr>
        <w:t xml:space="preserve">that going to the gym is something I should continue. </w:t>
      </w:r>
      <w:r w:rsidR="00E07C31">
        <w:rPr>
          <w:rFonts w:cstheme="minorHAnsi"/>
        </w:rPr>
        <w:t xml:space="preserve">Using Gibbs’ Model of Reflection (MindTools, n.d.) allows me to create an action plan going forward, continuing my progress in the gym is something that I will keep on my plan. To ensure the gym remains on my plan </w:t>
      </w:r>
      <w:r w:rsidRPr="008927C5">
        <w:rPr>
          <w:rFonts w:cstheme="minorHAnsi"/>
        </w:rPr>
        <w:t xml:space="preserve">I have set goals I want to achieve by the end of </w:t>
      </w:r>
      <w:r w:rsidRPr="008927C5">
        <w:rPr>
          <w:rFonts w:cstheme="minorHAnsi"/>
        </w:rPr>
        <w:lastRenderedPageBreak/>
        <w:t xml:space="preserve">the year that are realistic, understanding going to the gym during my new shift pattern may not be as it was during training. </w:t>
      </w:r>
    </w:p>
    <w:p w14:paraId="44697DDF" w14:textId="77777777" w:rsidR="008927C5" w:rsidRPr="008927C5" w:rsidRDefault="008927C5" w:rsidP="002950D2">
      <w:pPr>
        <w:pStyle w:val="NoSpacing"/>
        <w:spacing w:line="480" w:lineRule="auto"/>
        <w:jc w:val="both"/>
        <w:rPr>
          <w:rFonts w:cstheme="minorHAnsi"/>
        </w:rPr>
      </w:pPr>
    </w:p>
    <w:p w14:paraId="1E0E9EB8" w14:textId="0382CBDB" w:rsidR="008927C5" w:rsidRPr="008927C5" w:rsidRDefault="008927C5" w:rsidP="002950D2">
      <w:pPr>
        <w:pStyle w:val="NoSpacing"/>
        <w:spacing w:line="480" w:lineRule="auto"/>
        <w:jc w:val="both"/>
        <w:rPr>
          <w:rFonts w:cstheme="minorHAnsi"/>
        </w:rPr>
      </w:pPr>
      <w:r w:rsidRPr="008927C5">
        <w:rPr>
          <w:rFonts w:cstheme="minorHAnsi"/>
        </w:rPr>
        <w:t>On my rest days and evenings, I ensured that I continued to socialise with my friends, as I did before I commenced training. Building and growing friendships creates a social support around me</w:t>
      </w:r>
      <w:r w:rsidR="00B4646D">
        <w:rPr>
          <w:rFonts w:cstheme="minorHAnsi"/>
        </w:rPr>
        <w:t xml:space="preserve">, this is </w:t>
      </w:r>
      <w:r w:rsidRPr="008927C5">
        <w:rPr>
          <w:rFonts w:cstheme="minorHAnsi"/>
        </w:rPr>
        <w:t xml:space="preserve">crucial </w:t>
      </w:r>
      <w:r w:rsidR="00B4646D">
        <w:rPr>
          <w:rFonts w:cstheme="minorHAnsi"/>
        </w:rPr>
        <w:t xml:space="preserve">to have as </w:t>
      </w:r>
      <w:r w:rsidRPr="008927C5">
        <w:rPr>
          <w:rFonts w:cstheme="minorHAnsi"/>
        </w:rPr>
        <w:t xml:space="preserve">during my career I may need to take advantage of </w:t>
      </w:r>
      <w:r w:rsidR="00B4646D">
        <w:rPr>
          <w:rFonts w:cstheme="minorHAnsi"/>
        </w:rPr>
        <w:t xml:space="preserve">the support.  </w:t>
      </w:r>
      <w:r w:rsidRPr="008927C5">
        <w:rPr>
          <w:rFonts w:cstheme="minorHAnsi"/>
        </w:rPr>
        <w:t xml:space="preserve">The support can have an impact on happiness as it can have “positive effects on self-esteem” (Craig and Kuykendall, 2019). </w:t>
      </w:r>
      <w:r w:rsidR="00E07C31">
        <w:rPr>
          <w:rFonts w:cstheme="minorHAnsi"/>
        </w:rPr>
        <w:t>Utilising Gibbs</w:t>
      </w:r>
      <w:r w:rsidR="00180342">
        <w:rPr>
          <w:rFonts w:cstheme="minorHAnsi"/>
        </w:rPr>
        <w:t>’</w:t>
      </w:r>
      <w:r w:rsidR="00E07C31">
        <w:rPr>
          <w:rFonts w:cstheme="minorHAnsi"/>
        </w:rPr>
        <w:t xml:space="preserve"> Model of Reflection (MindTools, n.d.) ensures that I reflect on my feelings throughout the process allowing m</w:t>
      </w:r>
      <w:r w:rsidR="00180342">
        <w:rPr>
          <w:rFonts w:cstheme="minorHAnsi"/>
        </w:rPr>
        <w:t>e</w:t>
      </w:r>
      <w:r w:rsidR="00E07C31">
        <w:rPr>
          <w:rFonts w:cstheme="minorHAnsi"/>
        </w:rPr>
        <w:t xml:space="preserve"> to evaluate my coping methods. At first, I </w:t>
      </w:r>
      <w:r w:rsidRPr="008927C5">
        <w:rPr>
          <w:rFonts w:cstheme="minorHAnsi"/>
        </w:rPr>
        <w:t>felt apprehensive as I wanted to socialise to decrease my stress</w:t>
      </w:r>
      <w:r w:rsidR="008B47B9">
        <w:rPr>
          <w:rFonts w:cstheme="minorHAnsi"/>
        </w:rPr>
        <w:t xml:space="preserve"> but</w:t>
      </w:r>
      <w:r w:rsidRPr="008927C5">
        <w:rPr>
          <w:rFonts w:cstheme="minorHAnsi"/>
        </w:rPr>
        <w:t xml:space="preserve"> was unsure how it would fit around work</w:t>
      </w:r>
      <w:r w:rsidR="00E07C31">
        <w:rPr>
          <w:rFonts w:cstheme="minorHAnsi"/>
        </w:rPr>
        <w:t xml:space="preserve">, however </w:t>
      </w:r>
      <w:r w:rsidRPr="008927C5">
        <w:rPr>
          <w:rFonts w:cstheme="minorHAnsi"/>
        </w:rPr>
        <w:t>after being disciplined</w:t>
      </w:r>
      <w:r w:rsidR="008B47B9">
        <w:rPr>
          <w:rFonts w:cstheme="minorHAnsi"/>
        </w:rPr>
        <w:t xml:space="preserve"> </w:t>
      </w:r>
      <w:r w:rsidRPr="008927C5">
        <w:rPr>
          <w:rFonts w:cstheme="minorHAnsi"/>
        </w:rPr>
        <w:t xml:space="preserve">I was able to take advantage of my social support </w:t>
      </w:r>
      <w:r w:rsidR="008B47B9">
        <w:rPr>
          <w:rFonts w:cstheme="minorHAnsi"/>
        </w:rPr>
        <w:t xml:space="preserve">and </w:t>
      </w:r>
      <w:r w:rsidRPr="008927C5">
        <w:rPr>
          <w:rFonts w:cstheme="minorHAnsi"/>
        </w:rPr>
        <w:t>have a few hours away from an intense and stressful workload</w:t>
      </w:r>
      <w:r w:rsidR="00E07C31">
        <w:rPr>
          <w:rFonts w:cstheme="minorHAnsi"/>
        </w:rPr>
        <w:t xml:space="preserve"> which allowed me to be more productive when working. </w:t>
      </w:r>
    </w:p>
    <w:p w14:paraId="31EBAFFE" w14:textId="77777777" w:rsidR="008927C5" w:rsidRPr="008927C5" w:rsidRDefault="008927C5" w:rsidP="002950D2">
      <w:pPr>
        <w:pStyle w:val="NoSpacing"/>
        <w:spacing w:line="480" w:lineRule="auto"/>
        <w:jc w:val="both"/>
        <w:rPr>
          <w:rFonts w:cstheme="minorHAnsi"/>
        </w:rPr>
      </w:pPr>
    </w:p>
    <w:p w14:paraId="39CB7120" w14:textId="6F143017" w:rsidR="008927C5" w:rsidRPr="008927C5" w:rsidRDefault="008927C5" w:rsidP="002950D2">
      <w:pPr>
        <w:pStyle w:val="NoSpacing"/>
        <w:spacing w:line="480" w:lineRule="auto"/>
        <w:jc w:val="both"/>
        <w:rPr>
          <w:rFonts w:cstheme="minorHAnsi"/>
        </w:rPr>
      </w:pPr>
      <w:r w:rsidRPr="008927C5">
        <w:rPr>
          <w:rFonts w:cstheme="minorHAnsi"/>
        </w:rPr>
        <w:t xml:space="preserve">As well as socialising with my friends, I believed it was important to build friendships with my team and colleagues. </w:t>
      </w:r>
      <w:r w:rsidR="00180342">
        <w:rPr>
          <w:rFonts w:cstheme="minorHAnsi"/>
        </w:rPr>
        <w:t>S</w:t>
      </w:r>
      <w:r w:rsidR="008B47B9">
        <w:rPr>
          <w:rFonts w:cstheme="minorHAnsi"/>
        </w:rPr>
        <w:t>pending a lot of time with my colleagues outside of work made me more confident</w:t>
      </w:r>
      <w:r w:rsidR="008E7798">
        <w:rPr>
          <w:rFonts w:cstheme="minorHAnsi"/>
        </w:rPr>
        <w:t xml:space="preserve"> when</w:t>
      </w:r>
      <w:r w:rsidR="008B47B9">
        <w:rPr>
          <w:rFonts w:cstheme="minorHAnsi"/>
        </w:rPr>
        <w:t xml:space="preserve"> </w:t>
      </w:r>
      <w:r w:rsidR="00180342">
        <w:rPr>
          <w:rFonts w:cstheme="minorHAnsi"/>
        </w:rPr>
        <w:t>at</w:t>
      </w:r>
      <w:r w:rsidR="008B47B9">
        <w:rPr>
          <w:rFonts w:cstheme="minorHAnsi"/>
        </w:rPr>
        <w:t xml:space="preserve"> work, impacting my progress positively</w:t>
      </w:r>
      <w:r w:rsidR="00764826">
        <w:rPr>
          <w:rFonts w:cstheme="minorHAnsi"/>
        </w:rPr>
        <w:t xml:space="preserve">; by becoming more confident I was more inclined to speak during </w:t>
      </w:r>
      <w:proofErr w:type="spellStart"/>
      <w:r w:rsidR="00764826">
        <w:rPr>
          <w:rFonts w:cstheme="minorHAnsi"/>
        </w:rPr>
        <w:t>practicals</w:t>
      </w:r>
      <w:proofErr w:type="spellEnd"/>
      <w:r w:rsidR="00764826">
        <w:rPr>
          <w:rFonts w:cstheme="minorHAnsi"/>
        </w:rPr>
        <w:t xml:space="preserve"> and not fear feedback. </w:t>
      </w:r>
      <w:r w:rsidRPr="008927C5">
        <w:rPr>
          <w:rFonts w:cstheme="minorHAnsi"/>
        </w:rPr>
        <w:t>If work is enjoyable then this can have an impact</w:t>
      </w:r>
      <w:r w:rsidR="008E7798">
        <w:rPr>
          <w:rFonts w:cstheme="minorHAnsi"/>
        </w:rPr>
        <w:t xml:space="preserve"> by</w:t>
      </w:r>
      <w:r w:rsidRPr="008927C5">
        <w:rPr>
          <w:rFonts w:cstheme="minorHAnsi"/>
        </w:rPr>
        <w:t xml:space="preserve"> “</w:t>
      </w:r>
      <w:proofErr w:type="spellStart"/>
      <w:r w:rsidRPr="008927C5">
        <w:rPr>
          <w:rFonts w:cstheme="minorHAnsi"/>
        </w:rPr>
        <w:t>provid</w:t>
      </w:r>
      <w:proofErr w:type="spellEnd"/>
      <w:r w:rsidRPr="008927C5">
        <w:rPr>
          <w:rFonts w:cstheme="minorHAnsi"/>
        </w:rPr>
        <w:t>[</w:t>
      </w:r>
      <w:proofErr w:type="spellStart"/>
      <w:r w:rsidRPr="008927C5">
        <w:rPr>
          <w:rFonts w:cstheme="minorHAnsi"/>
        </w:rPr>
        <w:t>ing</w:t>
      </w:r>
      <w:proofErr w:type="spellEnd"/>
      <w:r w:rsidRPr="008927C5">
        <w:rPr>
          <w:rFonts w:cstheme="minorHAnsi"/>
        </w:rPr>
        <w:t>] a positive vision of careers” (</w:t>
      </w:r>
      <w:proofErr w:type="spellStart"/>
      <w:r w:rsidRPr="008927C5">
        <w:rPr>
          <w:rFonts w:cstheme="minorHAnsi"/>
        </w:rPr>
        <w:t>Medved</w:t>
      </w:r>
      <w:proofErr w:type="spellEnd"/>
      <w:r w:rsidRPr="008927C5">
        <w:rPr>
          <w:rFonts w:cstheme="minorHAnsi"/>
        </w:rPr>
        <w:t xml:space="preserve"> et al, 2006), throughout training I have found this to be accurate as creating a bond with my team made initial training enjoyable and </w:t>
      </w:r>
      <w:r w:rsidR="008E7798">
        <w:rPr>
          <w:rFonts w:cstheme="minorHAnsi"/>
        </w:rPr>
        <w:t xml:space="preserve">further, </w:t>
      </w:r>
      <w:r w:rsidRPr="008927C5">
        <w:rPr>
          <w:rFonts w:cstheme="minorHAnsi"/>
        </w:rPr>
        <w:t>my outlook on my career</w:t>
      </w:r>
      <w:r w:rsidR="00764826">
        <w:rPr>
          <w:rFonts w:cstheme="minorHAnsi"/>
        </w:rPr>
        <w:t xml:space="preserve"> as</w:t>
      </w:r>
      <w:r w:rsidRPr="008927C5">
        <w:rPr>
          <w:rFonts w:cstheme="minorHAnsi"/>
        </w:rPr>
        <w:t xml:space="preserve"> positive</w:t>
      </w:r>
      <w:r w:rsidR="00764826">
        <w:rPr>
          <w:rFonts w:cstheme="minorHAnsi"/>
        </w:rPr>
        <w:t xml:space="preserve"> because </w:t>
      </w:r>
      <w:r w:rsidRPr="008927C5">
        <w:rPr>
          <w:rFonts w:cstheme="minorHAnsi"/>
        </w:rPr>
        <w:t>it has shown me creating friendships within work relieves work stress and pressure</w:t>
      </w:r>
      <w:r w:rsidR="00764826">
        <w:rPr>
          <w:rFonts w:cstheme="minorHAnsi"/>
        </w:rPr>
        <w:t xml:space="preserve">. </w:t>
      </w:r>
    </w:p>
    <w:p w14:paraId="4CBFA7E6" w14:textId="77777777" w:rsidR="008927C5" w:rsidRPr="008927C5" w:rsidRDefault="008927C5" w:rsidP="002950D2">
      <w:pPr>
        <w:pStyle w:val="NoSpacing"/>
        <w:spacing w:line="480" w:lineRule="auto"/>
        <w:jc w:val="both"/>
        <w:rPr>
          <w:rFonts w:cstheme="minorHAnsi"/>
        </w:rPr>
      </w:pPr>
    </w:p>
    <w:p w14:paraId="3B855813" w14:textId="4D49112E" w:rsidR="00FF7784" w:rsidRPr="008927C5" w:rsidRDefault="008927C5" w:rsidP="002950D2">
      <w:pPr>
        <w:spacing w:line="480" w:lineRule="auto"/>
        <w:jc w:val="both"/>
        <w:rPr>
          <w:rFonts w:asciiTheme="minorHAnsi" w:hAnsiTheme="minorHAnsi" w:cstheme="minorHAnsi"/>
          <w:sz w:val="22"/>
          <w:szCs w:val="22"/>
        </w:rPr>
      </w:pPr>
      <w:r w:rsidRPr="008927C5">
        <w:rPr>
          <w:rFonts w:asciiTheme="minorHAnsi" w:hAnsiTheme="minorHAnsi" w:cstheme="minorHAnsi"/>
          <w:sz w:val="22"/>
          <w:szCs w:val="22"/>
        </w:rPr>
        <w:t>Despite having knowledge o</w:t>
      </w:r>
      <w:r w:rsidR="00180342">
        <w:rPr>
          <w:rFonts w:asciiTheme="minorHAnsi" w:hAnsiTheme="minorHAnsi" w:cstheme="minorHAnsi"/>
          <w:sz w:val="22"/>
          <w:szCs w:val="22"/>
        </w:rPr>
        <w:t>f</w:t>
      </w:r>
      <w:r w:rsidRPr="008927C5">
        <w:rPr>
          <w:rFonts w:asciiTheme="minorHAnsi" w:hAnsiTheme="minorHAnsi" w:cstheme="minorHAnsi"/>
          <w:sz w:val="22"/>
          <w:szCs w:val="22"/>
        </w:rPr>
        <w:t xml:space="preserve"> resilience and coping strategies before phase one, I have been able to develop and analyse my techniques. Reviewing my coping techniques makes me more confident going into my tutorship period as I know what needs to change going forward to ensure I stay resilient. </w:t>
      </w:r>
    </w:p>
    <w:p w14:paraId="0590AAF8" w14:textId="77777777" w:rsidR="00FF7784" w:rsidRPr="00270EEB" w:rsidRDefault="00FF7784" w:rsidP="00FF7EBB">
      <w:pPr>
        <w:jc w:val="both"/>
        <w:rPr>
          <w:sz w:val="24"/>
          <w:szCs w:val="24"/>
        </w:rPr>
      </w:pPr>
    </w:p>
    <w:p w14:paraId="19FBAC4F" w14:textId="3C226844" w:rsidR="00FF7784" w:rsidRPr="008779AC" w:rsidRDefault="00CD1479" w:rsidP="00FF7EBB">
      <w:pPr>
        <w:jc w:val="both"/>
        <w:rPr>
          <w:rFonts w:asciiTheme="minorHAnsi" w:hAnsiTheme="minorHAnsi" w:cstheme="minorHAnsi"/>
          <w:sz w:val="22"/>
          <w:szCs w:val="22"/>
        </w:rPr>
      </w:pPr>
      <w:r>
        <w:rPr>
          <w:rFonts w:asciiTheme="minorHAnsi" w:hAnsiTheme="minorHAnsi" w:cstheme="minorHAnsi"/>
          <w:sz w:val="22"/>
          <w:szCs w:val="22"/>
        </w:rPr>
        <w:lastRenderedPageBreak/>
        <w:t>100</w:t>
      </w:r>
      <w:r w:rsidR="00180342">
        <w:rPr>
          <w:rFonts w:asciiTheme="minorHAnsi" w:hAnsiTheme="minorHAnsi" w:cstheme="minorHAnsi"/>
          <w:sz w:val="22"/>
          <w:szCs w:val="22"/>
        </w:rPr>
        <w:t xml:space="preserve">2 </w:t>
      </w:r>
    </w:p>
    <w:p w14:paraId="670E1FB9"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006700E7">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12FD6" w14:textId="1556C82A" w:rsidR="008927C5" w:rsidRPr="008927C5" w:rsidRDefault="008927C5" w:rsidP="002950D2">
      <w:pPr>
        <w:spacing w:line="480" w:lineRule="auto"/>
        <w:jc w:val="both"/>
        <w:rPr>
          <w:rFonts w:asciiTheme="minorHAnsi" w:hAnsiTheme="minorHAnsi" w:cstheme="minorHAnsi"/>
          <w:sz w:val="22"/>
          <w:szCs w:val="22"/>
        </w:rPr>
      </w:pPr>
      <w:proofErr w:type="gramStart"/>
      <w:r w:rsidRPr="008927C5">
        <w:rPr>
          <w:rFonts w:asciiTheme="minorHAnsi" w:hAnsiTheme="minorHAnsi" w:cstheme="minorHAnsi"/>
          <w:sz w:val="22"/>
          <w:szCs w:val="22"/>
        </w:rPr>
        <w:t>As a Police Constable, conflict</w:t>
      </w:r>
      <w:proofErr w:type="gramEnd"/>
      <w:r w:rsidRPr="008927C5">
        <w:rPr>
          <w:rFonts w:asciiTheme="minorHAnsi" w:hAnsiTheme="minorHAnsi" w:cstheme="minorHAnsi"/>
          <w:sz w:val="22"/>
          <w:szCs w:val="22"/>
        </w:rPr>
        <w:t xml:space="preserve"> is something that we face every day responding to calls, whether that be conflict between members of the public or conflict towards us due to public perception of the police. During this essay</w:t>
      </w:r>
      <w:r w:rsidR="00180342">
        <w:rPr>
          <w:rFonts w:asciiTheme="minorHAnsi" w:hAnsiTheme="minorHAnsi" w:cstheme="minorHAnsi"/>
          <w:sz w:val="22"/>
          <w:szCs w:val="22"/>
        </w:rPr>
        <w:t xml:space="preserve">, </w:t>
      </w:r>
      <w:r w:rsidRPr="008927C5">
        <w:rPr>
          <w:rFonts w:asciiTheme="minorHAnsi" w:hAnsiTheme="minorHAnsi" w:cstheme="minorHAnsi"/>
          <w:sz w:val="22"/>
          <w:szCs w:val="22"/>
        </w:rPr>
        <w:t xml:space="preserve">I will reflect upon an incident that involved conflict whereby I used my skills of communicating, being able to value difference and being inclusive to de-escalate the situation. Throughout I will reference research that I have found about conflict </w:t>
      </w:r>
      <w:proofErr w:type="gramStart"/>
      <w:r w:rsidRPr="008927C5">
        <w:rPr>
          <w:rFonts w:asciiTheme="minorHAnsi" w:hAnsiTheme="minorHAnsi" w:cstheme="minorHAnsi"/>
          <w:sz w:val="22"/>
          <w:szCs w:val="22"/>
        </w:rPr>
        <w:t>and also</w:t>
      </w:r>
      <w:proofErr w:type="gramEnd"/>
      <w:r w:rsidRPr="008927C5">
        <w:rPr>
          <w:rFonts w:asciiTheme="minorHAnsi" w:hAnsiTheme="minorHAnsi" w:cstheme="minorHAnsi"/>
          <w:sz w:val="22"/>
          <w:szCs w:val="22"/>
        </w:rPr>
        <w:t>, reflect on my actions during the incident using Gibbs’ Model of Reflection (MindTools, n</w:t>
      </w:r>
      <w:r w:rsidR="00455BA7">
        <w:rPr>
          <w:rFonts w:asciiTheme="minorHAnsi" w:hAnsiTheme="minorHAnsi" w:cstheme="minorHAnsi"/>
          <w:sz w:val="22"/>
          <w:szCs w:val="22"/>
        </w:rPr>
        <w:t>.d.</w:t>
      </w:r>
      <w:r w:rsidRPr="008927C5">
        <w:rPr>
          <w:rFonts w:asciiTheme="minorHAnsi" w:hAnsiTheme="minorHAnsi" w:cstheme="minorHAnsi"/>
          <w:sz w:val="22"/>
          <w:szCs w:val="22"/>
        </w:rPr>
        <w:t xml:space="preserve">). </w:t>
      </w:r>
    </w:p>
    <w:p w14:paraId="533EC046" w14:textId="77777777" w:rsidR="008927C5" w:rsidRPr="008927C5" w:rsidRDefault="008927C5" w:rsidP="002950D2">
      <w:pPr>
        <w:spacing w:line="480" w:lineRule="auto"/>
        <w:jc w:val="both"/>
        <w:rPr>
          <w:rFonts w:asciiTheme="minorHAnsi" w:hAnsiTheme="minorHAnsi" w:cstheme="minorHAnsi"/>
          <w:sz w:val="22"/>
          <w:szCs w:val="22"/>
        </w:rPr>
      </w:pPr>
    </w:p>
    <w:p w14:paraId="035524A6" w14:textId="2147E0F9" w:rsidR="008927C5" w:rsidRPr="008927C5" w:rsidRDefault="008927C5" w:rsidP="002950D2">
      <w:pPr>
        <w:spacing w:line="480" w:lineRule="auto"/>
        <w:jc w:val="both"/>
        <w:rPr>
          <w:rFonts w:asciiTheme="minorHAnsi" w:hAnsiTheme="minorHAnsi" w:cstheme="minorHAnsi"/>
          <w:sz w:val="22"/>
          <w:szCs w:val="22"/>
        </w:rPr>
      </w:pPr>
      <w:r w:rsidRPr="008927C5">
        <w:rPr>
          <w:rFonts w:asciiTheme="minorHAnsi" w:hAnsiTheme="minorHAnsi" w:cstheme="minorHAnsi"/>
          <w:sz w:val="22"/>
          <w:szCs w:val="22"/>
        </w:rPr>
        <w:t>So far on response</w:t>
      </w:r>
      <w:r w:rsidR="00180342">
        <w:rPr>
          <w:rFonts w:asciiTheme="minorHAnsi" w:hAnsiTheme="minorHAnsi" w:cstheme="minorHAnsi"/>
          <w:sz w:val="22"/>
          <w:szCs w:val="22"/>
        </w:rPr>
        <w:t>,</w:t>
      </w:r>
      <w:r w:rsidRPr="008927C5">
        <w:rPr>
          <w:rFonts w:asciiTheme="minorHAnsi" w:hAnsiTheme="minorHAnsi" w:cstheme="minorHAnsi"/>
          <w:sz w:val="22"/>
          <w:szCs w:val="22"/>
        </w:rPr>
        <w:t xml:space="preserve"> I have found that conflict can be present in many ways, whether this</w:t>
      </w:r>
      <w:r w:rsidR="00180342">
        <w:rPr>
          <w:rFonts w:asciiTheme="minorHAnsi" w:hAnsiTheme="minorHAnsi" w:cstheme="minorHAnsi"/>
          <w:sz w:val="22"/>
          <w:szCs w:val="22"/>
        </w:rPr>
        <w:t xml:space="preserve"> is</w:t>
      </w:r>
      <w:r w:rsidRPr="008927C5">
        <w:rPr>
          <w:rFonts w:asciiTheme="minorHAnsi" w:hAnsiTheme="minorHAnsi" w:cstheme="minorHAnsi"/>
          <w:sz w:val="22"/>
          <w:szCs w:val="22"/>
        </w:rPr>
        <w:t xml:space="preserve"> a verbal disagreement or physical fighting. Marquis and Huston (2000, quoted in Kelly, 2006, p.22) described conflict as </w:t>
      </w:r>
      <w:r w:rsidR="008E7798">
        <w:rPr>
          <w:rFonts w:asciiTheme="minorHAnsi" w:hAnsiTheme="minorHAnsi" w:cstheme="minorHAnsi"/>
          <w:sz w:val="22"/>
          <w:szCs w:val="22"/>
        </w:rPr>
        <w:t>disagreements about “</w:t>
      </w:r>
      <w:r w:rsidRPr="008927C5">
        <w:rPr>
          <w:rFonts w:asciiTheme="minorHAnsi" w:hAnsiTheme="minorHAnsi" w:cstheme="minorHAnsi"/>
          <w:sz w:val="22"/>
          <w:szCs w:val="22"/>
        </w:rPr>
        <w:t xml:space="preserve">differences in ideas, values, or feeling”; As a Police Constable we </w:t>
      </w:r>
      <w:r w:rsidRPr="008927C5">
        <w:rPr>
          <w:rFonts w:asciiTheme="minorHAnsi" w:hAnsiTheme="minorHAnsi" w:cstheme="minorHAnsi"/>
          <w:sz w:val="22"/>
          <w:szCs w:val="22"/>
        </w:rPr>
        <w:lastRenderedPageBreak/>
        <w:t>have a duty to remain impartial</w:t>
      </w:r>
      <w:r w:rsidR="008E7798">
        <w:rPr>
          <w:rFonts w:asciiTheme="minorHAnsi" w:hAnsiTheme="minorHAnsi" w:cstheme="minorHAnsi"/>
          <w:sz w:val="22"/>
          <w:szCs w:val="22"/>
        </w:rPr>
        <w:t xml:space="preserve"> by </w:t>
      </w:r>
      <w:r w:rsidRPr="008927C5">
        <w:rPr>
          <w:rFonts w:asciiTheme="minorHAnsi" w:hAnsiTheme="minorHAnsi" w:cstheme="minorHAnsi"/>
          <w:sz w:val="22"/>
          <w:szCs w:val="22"/>
        </w:rPr>
        <w:t>valu</w:t>
      </w:r>
      <w:r w:rsidR="008E7798">
        <w:rPr>
          <w:rFonts w:asciiTheme="minorHAnsi" w:hAnsiTheme="minorHAnsi" w:cstheme="minorHAnsi"/>
          <w:sz w:val="22"/>
          <w:szCs w:val="22"/>
        </w:rPr>
        <w:t xml:space="preserve">ing </w:t>
      </w:r>
      <w:r w:rsidRPr="008927C5">
        <w:rPr>
          <w:rFonts w:asciiTheme="minorHAnsi" w:hAnsiTheme="minorHAnsi" w:cstheme="minorHAnsi"/>
          <w:sz w:val="22"/>
          <w:szCs w:val="22"/>
        </w:rPr>
        <w:t>society’s differences, ensuring conflict is not provoked and seek to defuse conflicting situations. Despite a lot of calls involving conflict, not every approach to defuse the situation will be the same. For example, just police presence alone can mitigate conflict or in some situations</w:t>
      </w:r>
      <w:r w:rsidR="00EB77D4">
        <w:rPr>
          <w:rFonts w:asciiTheme="minorHAnsi" w:hAnsiTheme="minorHAnsi" w:cstheme="minorHAnsi"/>
          <w:sz w:val="22"/>
          <w:szCs w:val="22"/>
        </w:rPr>
        <w:t>,</w:t>
      </w:r>
      <w:r w:rsidRPr="008927C5">
        <w:rPr>
          <w:rFonts w:asciiTheme="minorHAnsi" w:hAnsiTheme="minorHAnsi" w:cstheme="minorHAnsi"/>
          <w:sz w:val="22"/>
          <w:szCs w:val="22"/>
        </w:rPr>
        <w:t xml:space="preserve"> police presence can do the complete opposite. Forces </w:t>
      </w:r>
      <w:r w:rsidR="00EB77D4">
        <w:rPr>
          <w:rFonts w:asciiTheme="minorHAnsi" w:hAnsiTheme="minorHAnsi" w:cstheme="minorHAnsi"/>
          <w:sz w:val="22"/>
          <w:szCs w:val="22"/>
        </w:rPr>
        <w:t>must</w:t>
      </w:r>
      <w:r w:rsidRPr="008927C5">
        <w:rPr>
          <w:rFonts w:asciiTheme="minorHAnsi" w:hAnsiTheme="minorHAnsi" w:cstheme="minorHAnsi"/>
          <w:sz w:val="22"/>
          <w:szCs w:val="22"/>
        </w:rPr>
        <w:t xml:space="preserve"> ensure all officers are good communicators to control conflict situations without the use of force</w:t>
      </w:r>
      <w:r w:rsidR="008E7798">
        <w:rPr>
          <w:rFonts w:asciiTheme="minorHAnsi" w:hAnsiTheme="minorHAnsi" w:cstheme="minorHAnsi"/>
          <w:sz w:val="22"/>
          <w:szCs w:val="22"/>
        </w:rPr>
        <w:t xml:space="preserve"> </w:t>
      </w:r>
      <w:r w:rsidRPr="008927C5">
        <w:rPr>
          <w:rFonts w:asciiTheme="minorHAnsi" w:hAnsiTheme="minorHAnsi" w:cstheme="minorHAnsi"/>
          <w:sz w:val="22"/>
          <w:szCs w:val="22"/>
        </w:rPr>
        <w:t>where necessary</w:t>
      </w:r>
      <w:r w:rsidR="008E7798">
        <w:rPr>
          <w:rFonts w:asciiTheme="minorHAnsi" w:hAnsiTheme="minorHAnsi" w:cstheme="minorHAnsi"/>
          <w:sz w:val="22"/>
          <w:szCs w:val="22"/>
        </w:rPr>
        <w:t xml:space="preserve"> </w:t>
      </w:r>
      <w:r w:rsidR="008E7798" w:rsidRPr="008927C5">
        <w:rPr>
          <w:rFonts w:asciiTheme="minorHAnsi" w:hAnsiTheme="minorHAnsi" w:cstheme="minorHAnsi"/>
          <w:sz w:val="22"/>
          <w:szCs w:val="22"/>
        </w:rPr>
        <w:t>(College of Policing, 2020)</w:t>
      </w:r>
      <w:r w:rsidRPr="008927C5">
        <w:rPr>
          <w:rFonts w:asciiTheme="minorHAnsi" w:hAnsiTheme="minorHAnsi" w:cstheme="minorHAnsi"/>
          <w:sz w:val="22"/>
          <w:szCs w:val="22"/>
        </w:rPr>
        <w:t>.</w:t>
      </w:r>
    </w:p>
    <w:p w14:paraId="6D9B51ED" w14:textId="77777777" w:rsidR="008927C5" w:rsidRPr="008927C5" w:rsidRDefault="008927C5" w:rsidP="002950D2">
      <w:pPr>
        <w:spacing w:line="480" w:lineRule="auto"/>
        <w:jc w:val="both"/>
        <w:rPr>
          <w:rFonts w:asciiTheme="minorHAnsi" w:hAnsiTheme="minorHAnsi" w:cstheme="minorHAnsi"/>
          <w:sz w:val="22"/>
          <w:szCs w:val="22"/>
        </w:rPr>
      </w:pPr>
    </w:p>
    <w:p w14:paraId="746BAA2D" w14:textId="349E6513" w:rsidR="008927C5" w:rsidRPr="008927C5" w:rsidRDefault="00455BA7" w:rsidP="002950D2">
      <w:pPr>
        <w:spacing w:line="480" w:lineRule="auto"/>
        <w:jc w:val="both"/>
        <w:rPr>
          <w:rFonts w:asciiTheme="minorHAnsi" w:hAnsiTheme="minorHAnsi" w:cstheme="minorHAnsi"/>
          <w:sz w:val="22"/>
          <w:szCs w:val="22"/>
        </w:rPr>
      </w:pPr>
      <w:r>
        <w:rPr>
          <w:rFonts w:asciiTheme="minorHAnsi" w:hAnsiTheme="minorHAnsi" w:cstheme="minorHAnsi"/>
          <w:sz w:val="22"/>
          <w:szCs w:val="22"/>
        </w:rPr>
        <w:t>Firstly</w:t>
      </w:r>
      <w:r w:rsidR="00CD1479">
        <w:rPr>
          <w:rFonts w:asciiTheme="minorHAnsi" w:hAnsiTheme="minorHAnsi" w:cstheme="minorHAnsi"/>
          <w:sz w:val="22"/>
          <w:szCs w:val="22"/>
        </w:rPr>
        <w:t xml:space="preserve">, to reflect on the incident I will </w:t>
      </w:r>
      <w:r w:rsidR="00EB77D4">
        <w:rPr>
          <w:rFonts w:asciiTheme="minorHAnsi" w:hAnsiTheme="minorHAnsi" w:cstheme="minorHAnsi"/>
          <w:sz w:val="22"/>
          <w:szCs w:val="22"/>
        </w:rPr>
        <w:t>describe i</w:t>
      </w:r>
      <w:r w:rsidR="00CD1479">
        <w:rPr>
          <w:rFonts w:asciiTheme="minorHAnsi" w:hAnsiTheme="minorHAnsi" w:cstheme="minorHAnsi"/>
          <w:sz w:val="22"/>
          <w:szCs w:val="22"/>
        </w:rPr>
        <w:t>t</w:t>
      </w:r>
      <w:r w:rsidR="00EB77D4">
        <w:rPr>
          <w:rFonts w:asciiTheme="minorHAnsi" w:hAnsiTheme="minorHAnsi" w:cstheme="minorHAnsi"/>
          <w:sz w:val="22"/>
          <w:szCs w:val="22"/>
        </w:rPr>
        <w:t>,</w:t>
      </w:r>
      <w:r w:rsidR="00CD1479">
        <w:rPr>
          <w:rFonts w:asciiTheme="minorHAnsi" w:hAnsiTheme="minorHAnsi" w:cstheme="minorHAnsi"/>
          <w:sz w:val="22"/>
          <w:szCs w:val="22"/>
        </w:rPr>
        <w:t xml:space="preserve"> following Gibbs’ Model of Reflection (MindTools, n.d.). </w:t>
      </w:r>
      <w:r w:rsidR="004F2043">
        <w:rPr>
          <w:rFonts w:asciiTheme="minorHAnsi" w:hAnsiTheme="minorHAnsi" w:cstheme="minorHAnsi"/>
          <w:sz w:val="22"/>
          <w:szCs w:val="22"/>
        </w:rPr>
        <w:t>T</w:t>
      </w:r>
      <w:r w:rsidR="008927C5" w:rsidRPr="008927C5">
        <w:rPr>
          <w:rFonts w:asciiTheme="minorHAnsi" w:hAnsiTheme="minorHAnsi" w:cstheme="minorHAnsi"/>
          <w:sz w:val="22"/>
          <w:szCs w:val="22"/>
        </w:rPr>
        <w:t xml:space="preserve">he incident I will be referring to </w:t>
      </w:r>
      <w:r>
        <w:rPr>
          <w:rFonts w:asciiTheme="minorHAnsi" w:hAnsiTheme="minorHAnsi" w:cstheme="minorHAnsi"/>
          <w:sz w:val="22"/>
          <w:szCs w:val="22"/>
        </w:rPr>
        <w:t>i</w:t>
      </w:r>
      <w:r w:rsidR="008927C5" w:rsidRPr="008927C5">
        <w:rPr>
          <w:rFonts w:asciiTheme="minorHAnsi" w:hAnsiTheme="minorHAnsi" w:cstheme="minorHAnsi"/>
          <w:sz w:val="22"/>
          <w:szCs w:val="22"/>
        </w:rPr>
        <w:t xml:space="preserve">s my attendance at </w:t>
      </w:r>
      <w:r>
        <w:rPr>
          <w:rFonts w:asciiTheme="minorHAnsi" w:hAnsiTheme="minorHAnsi" w:cstheme="minorHAnsi"/>
          <w:sz w:val="22"/>
          <w:szCs w:val="22"/>
        </w:rPr>
        <w:t xml:space="preserve">a </w:t>
      </w:r>
      <w:r w:rsidR="008927C5" w:rsidRPr="008927C5">
        <w:rPr>
          <w:rFonts w:asciiTheme="minorHAnsi" w:hAnsiTheme="minorHAnsi" w:cstheme="minorHAnsi"/>
          <w:sz w:val="22"/>
          <w:szCs w:val="22"/>
        </w:rPr>
        <w:t>family address that have</w:t>
      </w:r>
      <w:r>
        <w:rPr>
          <w:rFonts w:asciiTheme="minorHAnsi" w:hAnsiTheme="minorHAnsi" w:cstheme="minorHAnsi"/>
          <w:sz w:val="22"/>
          <w:szCs w:val="22"/>
        </w:rPr>
        <w:t xml:space="preserve"> </w:t>
      </w:r>
      <w:r w:rsidR="008927C5" w:rsidRPr="008927C5">
        <w:rPr>
          <w:rFonts w:asciiTheme="minorHAnsi" w:hAnsiTheme="minorHAnsi" w:cstheme="minorHAnsi"/>
          <w:sz w:val="22"/>
          <w:szCs w:val="22"/>
        </w:rPr>
        <w:t>a history of domestic violence. It was an abandoned 999 call, meaning that someone has dialled the emergency services but hung up</w:t>
      </w:r>
      <w:r w:rsidR="008E7798">
        <w:rPr>
          <w:rFonts w:asciiTheme="minorHAnsi" w:hAnsiTheme="minorHAnsi" w:cstheme="minorHAnsi"/>
          <w:sz w:val="22"/>
          <w:szCs w:val="22"/>
        </w:rPr>
        <w:t>; when the call was made a</w:t>
      </w:r>
      <w:r w:rsidR="008927C5" w:rsidRPr="008927C5">
        <w:rPr>
          <w:rFonts w:asciiTheme="minorHAnsi" w:hAnsiTheme="minorHAnsi" w:cstheme="minorHAnsi"/>
          <w:sz w:val="22"/>
          <w:szCs w:val="22"/>
        </w:rPr>
        <w:t xml:space="preserve"> female was heard crying. Whilst driving to the address, my tutor and I weighed up our options, </w:t>
      </w:r>
      <w:proofErr w:type="gramStart"/>
      <w:r w:rsidR="008927C5" w:rsidRPr="008927C5">
        <w:rPr>
          <w:rFonts w:asciiTheme="minorHAnsi" w:hAnsiTheme="minorHAnsi" w:cstheme="minorHAnsi"/>
          <w:sz w:val="22"/>
          <w:szCs w:val="22"/>
        </w:rPr>
        <w:t>taking into account</w:t>
      </w:r>
      <w:proofErr w:type="gramEnd"/>
      <w:r w:rsidR="008927C5" w:rsidRPr="008927C5">
        <w:rPr>
          <w:rFonts w:asciiTheme="minorHAnsi" w:hAnsiTheme="minorHAnsi" w:cstheme="minorHAnsi"/>
          <w:sz w:val="22"/>
          <w:szCs w:val="22"/>
        </w:rPr>
        <w:t xml:space="preserve"> </w:t>
      </w:r>
      <w:r w:rsidR="00EB77D4">
        <w:rPr>
          <w:rFonts w:asciiTheme="minorHAnsi" w:hAnsiTheme="minorHAnsi" w:cstheme="minorHAnsi"/>
          <w:sz w:val="22"/>
          <w:szCs w:val="22"/>
        </w:rPr>
        <w:t>the</w:t>
      </w:r>
      <w:r w:rsidR="008927C5" w:rsidRPr="008927C5">
        <w:rPr>
          <w:rFonts w:asciiTheme="minorHAnsi" w:hAnsiTheme="minorHAnsi" w:cstheme="minorHAnsi"/>
          <w:sz w:val="22"/>
          <w:szCs w:val="22"/>
        </w:rPr>
        <w:t xml:space="preserve"> legislative powers that we may</w:t>
      </w:r>
      <w:r w:rsidR="00EB77D4">
        <w:rPr>
          <w:rFonts w:asciiTheme="minorHAnsi" w:hAnsiTheme="minorHAnsi" w:cstheme="minorHAnsi"/>
          <w:sz w:val="22"/>
          <w:szCs w:val="22"/>
        </w:rPr>
        <w:t xml:space="preserve"> have</w:t>
      </w:r>
      <w:r w:rsidR="008927C5" w:rsidRPr="008927C5">
        <w:rPr>
          <w:rFonts w:asciiTheme="minorHAnsi" w:hAnsiTheme="minorHAnsi" w:cstheme="minorHAnsi"/>
          <w:sz w:val="22"/>
          <w:szCs w:val="22"/>
        </w:rPr>
        <w:t xml:space="preserve"> need</w:t>
      </w:r>
      <w:r w:rsidR="008E7798">
        <w:rPr>
          <w:rFonts w:asciiTheme="minorHAnsi" w:hAnsiTheme="minorHAnsi" w:cstheme="minorHAnsi"/>
          <w:sz w:val="22"/>
          <w:szCs w:val="22"/>
        </w:rPr>
        <w:t>ed</w:t>
      </w:r>
      <w:r w:rsidR="008927C5" w:rsidRPr="008927C5">
        <w:rPr>
          <w:rFonts w:asciiTheme="minorHAnsi" w:hAnsiTheme="minorHAnsi" w:cstheme="minorHAnsi"/>
          <w:sz w:val="22"/>
          <w:szCs w:val="22"/>
        </w:rPr>
        <w:t xml:space="preserve"> to</w:t>
      </w:r>
      <w:r w:rsidR="008E7798">
        <w:rPr>
          <w:rFonts w:asciiTheme="minorHAnsi" w:hAnsiTheme="minorHAnsi" w:cstheme="minorHAnsi"/>
          <w:sz w:val="22"/>
          <w:szCs w:val="22"/>
        </w:rPr>
        <w:t xml:space="preserve"> </w:t>
      </w:r>
      <w:r w:rsidR="00EB77D4">
        <w:rPr>
          <w:rFonts w:asciiTheme="minorHAnsi" w:hAnsiTheme="minorHAnsi" w:cstheme="minorHAnsi"/>
          <w:sz w:val="22"/>
          <w:szCs w:val="22"/>
        </w:rPr>
        <w:t>take</w:t>
      </w:r>
      <w:r w:rsidR="008927C5" w:rsidRPr="008927C5">
        <w:rPr>
          <w:rFonts w:asciiTheme="minorHAnsi" w:hAnsiTheme="minorHAnsi" w:cstheme="minorHAnsi"/>
          <w:sz w:val="22"/>
          <w:szCs w:val="22"/>
        </w:rPr>
        <w:t xml:space="preserve"> advantage of; Section 17 </w:t>
      </w:r>
      <w:r w:rsidR="00EB77D4">
        <w:rPr>
          <w:rFonts w:asciiTheme="minorHAnsi" w:hAnsiTheme="minorHAnsi" w:cstheme="minorHAnsi"/>
          <w:sz w:val="22"/>
          <w:szCs w:val="22"/>
        </w:rPr>
        <w:t xml:space="preserve">of </w:t>
      </w:r>
      <w:r w:rsidR="008927C5" w:rsidRPr="008927C5">
        <w:rPr>
          <w:rFonts w:asciiTheme="minorHAnsi" w:hAnsiTheme="minorHAnsi" w:cstheme="minorHAnsi"/>
          <w:sz w:val="22"/>
          <w:szCs w:val="22"/>
        </w:rPr>
        <w:t>The Police and Criminal Evidence Act 1984 gives us a power of entry to premises to save life and limb (Wood and Blackburn, 2021)</w:t>
      </w:r>
      <w:r>
        <w:rPr>
          <w:rFonts w:asciiTheme="minorHAnsi" w:hAnsiTheme="minorHAnsi" w:cstheme="minorHAnsi"/>
          <w:sz w:val="22"/>
          <w:szCs w:val="22"/>
        </w:rPr>
        <w:t xml:space="preserve">. To ensure </w:t>
      </w:r>
      <w:r w:rsidRPr="008927C5">
        <w:rPr>
          <w:rFonts w:asciiTheme="minorHAnsi" w:hAnsiTheme="minorHAnsi" w:cstheme="minorHAnsi"/>
          <w:sz w:val="22"/>
          <w:szCs w:val="22"/>
        </w:rPr>
        <w:t>a domestic violence incident causing injury to someone within the house</w:t>
      </w:r>
      <w:r>
        <w:rPr>
          <w:rFonts w:asciiTheme="minorHAnsi" w:hAnsiTheme="minorHAnsi" w:cstheme="minorHAnsi"/>
          <w:sz w:val="22"/>
          <w:szCs w:val="22"/>
        </w:rPr>
        <w:t xml:space="preserve"> </w:t>
      </w:r>
      <w:r w:rsidRPr="008927C5">
        <w:rPr>
          <w:rFonts w:asciiTheme="minorHAnsi" w:hAnsiTheme="minorHAnsi" w:cstheme="minorHAnsi"/>
          <w:sz w:val="22"/>
          <w:szCs w:val="22"/>
        </w:rPr>
        <w:t>had not occurred</w:t>
      </w:r>
      <w:r>
        <w:rPr>
          <w:rFonts w:asciiTheme="minorHAnsi" w:hAnsiTheme="minorHAnsi" w:cstheme="minorHAnsi"/>
          <w:sz w:val="22"/>
          <w:szCs w:val="22"/>
        </w:rPr>
        <w:t xml:space="preserve"> we could use our power under section 17 to enter. </w:t>
      </w:r>
      <w:r w:rsidR="008927C5" w:rsidRPr="008927C5">
        <w:rPr>
          <w:rFonts w:asciiTheme="minorHAnsi" w:hAnsiTheme="minorHAnsi" w:cstheme="minorHAnsi"/>
          <w:sz w:val="22"/>
          <w:szCs w:val="22"/>
        </w:rPr>
        <w:t>Section 117 The Police and Criminal Evidence Act 1984 gives a constable the power to use reasonable force, if necessary, to carry out their lawful duties</w:t>
      </w:r>
      <w:r w:rsidR="00247B24">
        <w:rPr>
          <w:rFonts w:asciiTheme="minorHAnsi" w:hAnsiTheme="minorHAnsi" w:cstheme="minorHAnsi"/>
          <w:sz w:val="22"/>
          <w:szCs w:val="22"/>
        </w:rPr>
        <w:t>;</w:t>
      </w:r>
      <w:r w:rsidR="008927C5" w:rsidRPr="008927C5">
        <w:rPr>
          <w:rFonts w:asciiTheme="minorHAnsi" w:hAnsiTheme="minorHAnsi" w:cstheme="minorHAnsi"/>
          <w:sz w:val="22"/>
          <w:szCs w:val="22"/>
        </w:rPr>
        <w:t xml:space="preserve"> this power could have been used if it was necessary to use force whilst arresting a person if a domestic assault had occurred. </w:t>
      </w:r>
    </w:p>
    <w:p w14:paraId="7704C38B" w14:textId="77777777" w:rsidR="008927C5" w:rsidRPr="008927C5" w:rsidRDefault="008927C5" w:rsidP="002950D2">
      <w:pPr>
        <w:spacing w:line="480" w:lineRule="auto"/>
        <w:jc w:val="both"/>
        <w:rPr>
          <w:rFonts w:asciiTheme="minorHAnsi" w:hAnsiTheme="minorHAnsi" w:cstheme="minorHAnsi"/>
          <w:sz w:val="22"/>
          <w:szCs w:val="22"/>
        </w:rPr>
      </w:pPr>
    </w:p>
    <w:p w14:paraId="616C7131" w14:textId="41769067" w:rsidR="008927C5" w:rsidRPr="008927C5" w:rsidRDefault="008927C5" w:rsidP="002950D2">
      <w:pPr>
        <w:spacing w:line="480" w:lineRule="auto"/>
        <w:jc w:val="both"/>
        <w:rPr>
          <w:rFonts w:asciiTheme="minorHAnsi" w:hAnsiTheme="minorHAnsi" w:cstheme="minorHAnsi"/>
          <w:sz w:val="22"/>
          <w:szCs w:val="22"/>
        </w:rPr>
      </w:pPr>
      <w:r w:rsidRPr="008927C5">
        <w:rPr>
          <w:rFonts w:asciiTheme="minorHAnsi" w:hAnsiTheme="minorHAnsi" w:cstheme="minorHAnsi"/>
          <w:sz w:val="22"/>
          <w:szCs w:val="22"/>
        </w:rPr>
        <w:t>On arrival, a frail woman answered the door and told us she needs her son out. For a domestic incident separating the parties in a safe environment is paramount</w:t>
      </w:r>
      <w:r w:rsidR="00247B24">
        <w:rPr>
          <w:rFonts w:asciiTheme="minorHAnsi" w:hAnsiTheme="minorHAnsi" w:cstheme="minorHAnsi"/>
          <w:sz w:val="22"/>
          <w:szCs w:val="22"/>
        </w:rPr>
        <w:t xml:space="preserve"> </w:t>
      </w:r>
      <w:r w:rsidR="00247B24" w:rsidRPr="008927C5">
        <w:rPr>
          <w:rFonts w:asciiTheme="minorHAnsi" w:hAnsiTheme="minorHAnsi" w:cstheme="minorHAnsi"/>
          <w:sz w:val="22"/>
          <w:szCs w:val="22"/>
        </w:rPr>
        <w:t>(Wood and Blackburn, 2021)</w:t>
      </w:r>
      <w:r w:rsidR="00455BA7">
        <w:rPr>
          <w:rFonts w:asciiTheme="minorHAnsi" w:hAnsiTheme="minorHAnsi" w:cstheme="minorHAnsi"/>
          <w:sz w:val="22"/>
          <w:szCs w:val="22"/>
        </w:rPr>
        <w:t>. V</w:t>
      </w:r>
      <w:r w:rsidRPr="008927C5">
        <w:rPr>
          <w:rFonts w:asciiTheme="minorHAnsi" w:hAnsiTheme="minorHAnsi" w:cstheme="minorHAnsi"/>
          <w:sz w:val="22"/>
          <w:szCs w:val="22"/>
        </w:rPr>
        <w:t>ictims are more likely to disclose what has happened</w:t>
      </w:r>
      <w:r w:rsidR="00455BA7">
        <w:rPr>
          <w:rFonts w:asciiTheme="minorHAnsi" w:hAnsiTheme="minorHAnsi" w:cstheme="minorHAnsi"/>
          <w:sz w:val="22"/>
          <w:szCs w:val="22"/>
        </w:rPr>
        <w:t xml:space="preserve"> if they are separated from the perpetrator; separating both parties can</w:t>
      </w:r>
      <w:r w:rsidRPr="008927C5">
        <w:rPr>
          <w:rFonts w:asciiTheme="minorHAnsi" w:hAnsiTheme="minorHAnsi" w:cstheme="minorHAnsi"/>
          <w:sz w:val="22"/>
          <w:szCs w:val="22"/>
        </w:rPr>
        <w:t xml:space="preserve"> also defuse the situation. If two parties are explaining their side of the incident in the same room or where they can hear each other, this can provoke unnecessary conflict. This worked well in this incident as my tutor</w:t>
      </w:r>
      <w:r w:rsidR="00EB77D4">
        <w:rPr>
          <w:rFonts w:asciiTheme="minorHAnsi" w:hAnsiTheme="minorHAnsi" w:cstheme="minorHAnsi"/>
          <w:sz w:val="22"/>
          <w:szCs w:val="22"/>
        </w:rPr>
        <w:t xml:space="preserve"> </w:t>
      </w:r>
      <w:r w:rsidRPr="008927C5">
        <w:rPr>
          <w:rFonts w:asciiTheme="minorHAnsi" w:hAnsiTheme="minorHAnsi" w:cstheme="minorHAnsi"/>
          <w:sz w:val="22"/>
          <w:szCs w:val="22"/>
        </w:rPr>
        <w:t>and I were able to understand what had happened through both partie</w:t>
      </w:r>
      <w:r w:rsidR="00247B24">
        <w:rPr>
          <w:rFonts w:asciiTheme="minorHAnsi" w:hAnsiTheme="minorHAnsi" w:cstheme="minorHAnsi"/>
          <w:sz w:val="22"/>
          <w:szCs w:val="22"/>
        </w:rPr>
        <w:t xml:space="preserve">s, </w:t>
      </w:r>
      <w:r w:rsidRPr="008927C5">
        <w:rPr>
          <w:rFonts w:asciiTheme="minorHAnsi" w:hAnsiTheme="minorHAnsi" w:cstheme="minorHAnsi"/>
          <w:sz w:val="22"/>
          <w:szCs w:val="22"/>
        </w:rPr>
        <w:t>allow</w:t>
      </w:r>
      <w:r w:rsidR="00247B24">
        <w:rPr>
          <w:rFonts w:asciiTheme="minorHAnsi" w:hAnsiTheme="minorHAnsi" w:cstheme="minorHAnsi"/>
          <w:sz w:val="22"/>
          <w:szCs w:val="22"/>
        </w:rPr>
        <w:t>ing</w:t>
      </w:r>
      <w:r w:rsidRPr="008927C5">
        <w:rPr>
          <w:rFonts w:asciiTheme="minorHAnsi" w:hAnsiTheme="minorHAnsi" w:cstheme="minorHAnsi"/>
          <w:sz w:val="22"/>
          <w:szCs w:val="22"/>
        </w:rPr>
        <w:t xml:space="preserve"> us to reflect our impartiality by speaking to both parties involved and not assuming who was </w:t>
      </w:r>
      <w:r w:rsidRPr="008927C5">
        <w:rPr>
          <w:rFonts w:asciiTheme="minorHAnsi" w:hAnsiTheme="minorHAnsi" w:cstheme="minorHAnsi"/>
          <w:sz w:val="22"/>
          <w:szCs w:val="22"/>
        </w:rPr>
        <w:lastRenderedPageBreak/>
        <w:t xml:space="preserve">in the wrong because of previous incidents linked to the family. </w:t>
      </w:r>
      <w:r w:rsidR="00CD1479">
        <w:rPr>
          <w:rFonts w:asciiTheme="minorHAnsi" w:hAnsiTheme="minorHAnsi" w:cstheme="minorHAnsi"/>
          <w:sz w:val="22"/>
          <w:szCs w:val="22"/>
        </w:rPr>
        <w:t xml:space="preserve">On review of the incident using Gibbs’ Model of Reflection (MindTools, n.d.) </w:t>
      </w:r>
      <w:r w:rsidR="0085387F">
        <w:rPr>
          <w:rFonts w:asciiTheme="minorHAnsi" w:hAnsiTheme="minorHAnsi" w:cstheme="minorHAnsi"/>
          <w:sz w:val="22"/>
          <w:szCs w:val="22"/>
        </w:rPr>
        <w:t xml:space="preserve">it should be </w:t>
      </w:r>
      <w:proofErr w:type="gramStart"/>
      <w:r w:rsidR="0085387F">
        <w:rPr>
          <w:rFonts w:asciiTheme="minorHAnsi" w:hAnsiTheme="minorHAnsi" w:cstheme="minorHAnsi"/>
          <w:sz w:val="22"/>
          <w:szCs w:val="22"/>
        </w:rPr>
        <w:t>taken into account</w:t>
      </w:r>
      <w:proofErr w:type="gramEnd"/>
      <w:r w:rsidR="0085387F">
        <w:rPr>
          <w:rFonts w:asciiTheme="minorHAnsi" w:hAnsiTheme="minorHAnsi" w:cstheme="minorHAnsi"/>
          <w:sz w:val="22"/>
          <w:szCs w:val="22"/>
        </w:rPr>
        <w:t xml:space="preserve"> how I felt throughout;</w:t>
      </w:r>
      <w:r w:rsidRPr="008927C5">
        <w:rPr>
          <w:rFonts w:asciiTheme="minorHAnsi" w:hAnsiTheme="minorHAnsi" w:cstheme="minorHAnsi"/>
          <w:sz w:val="22"/>
          <w:szCs w:val="22"/>
        </w:rPr>
        <w:t xml:space="preserve"> I was unsure if I would be safe when entering the home as a domestic incident can be physical but by separating both parties it allowed me to feel confident and safer as </w:t>
      </w:r>
      <w:r w:rsidR="004F2043">
        <w:rPr>
          <w:rFonts w:asciiTheme="minorHAnsi" w:hAnsiTheme="minorHAnsi" w:cstheme="minorHAnsi"/>
          <w:sz w:val="22"/>
          <w:szCs w:val="22"/>
        </w:rPr>
        <w:t xml:space="preserve">we had been able to de-escalate </w:t>
      </w:r>
      <w:r w:rsidRPr="008927C5">
        <w:rPr>
          <w:rFonts w:asciiTheme="minorHAnsi" w:hAnsiTheme="minorHAnsi" w:cstheme="minorHAnsi"/>
          <w:sz w:val="22"/>
          <w:szCs w:val="22"/>
        </w:rPr>
        <w:t>the situation</w:t>
      </w:r>
      <w:r w:rsidR="004F2043">
        <w:rPr>
          <w:rFonts w:asciiTheme="minorHAnsi" w:hAnsiTheme="minorHAnsi" w:cstheme="minorHAnsi"/>
          <w:sz w:val="22"/>
          <w:szCs w:val="22"/>
        </w:rPr>
        <w:t xml:space="preserve">. </w:t>
      </w:r>
    </w:p>
    <w:p w14:paraId="77293346" w14:textId="77777777" w:rsidR="008927C5" w:rsidRPr="008927C5" w:rsidRDefault="008927C5" w:rsidP="002950D2">
      <w:pPr>
        <w:spacing w:line="480" w:lineRule="auto"/>
        <w:jc w:val="both"/>
        <w:rPr>
          <w:rFonts w:asciiTheme="minorHAnsi" w:hAnsiTheme="minorHAnsi" w:cstheme="minorHAnsi"/>
          <w:sz w:val="22"/>
          <w:szCs w:val="22"/>
        </w:rPr>
      </w:pPr>
    </w:p>
    <w:p w14:paraId="183F447D" w14:textId="51FE0CA6" w:rsidR="008927C5" w:rsidRPr="008927C5" w:rsidRDefault="008927C5" w:rsidP="002950D2">
      <w:pPr>
        <w:spacing w:line="480" w:lineRule="auto"/>
        <w:jc w:val="both"/>
        <w:rPr>
          <w:rFonts w:asciiTheme="minorHAnsi" w:hAnsiTheme="minorHAnsi" w:cstheme="minorHAnsi"/>
          <w:sz w:val="22"/>
          <w:szCs w:val="22"/>
        </w:rPr>
      </w:pPr>
      <w:r w:rsidRPr="008927C5">
        <w:rPr>
          <w:rFonts w:asciiTheme="minorHAnsi" w:hAnsiTheme="minorHAnsi" w:cstheme="minorHAnsi"/>
          <w:sz w:val="22"/>
          <w:szCs w:val="22"/>
        </w:rPr>
        <w:t>When speaking with the son to gain his account of what happened, he be</w:t>
      </w:r>
      <w:r w:rsidR="00247B24">
        <w:rPr>
          <w:rFonts w:asciiTheme="minorHAnsi" w:hAnsiTheme="minorHAnsi" w:cstheme="minorHAnsi"/>
          <w:sz w:val="22"/>
          <w:szCs w:val="22"/>
        </w:rPr>
        <w:t>came</w:t>
      </w:r>
      <w:r w:rsidRPr="008927C5">
        <w:rPr>
          <w:rFonts w:asciiTheme="minorHAnsi" w:hAnsiTheme="minorHAnsi" w:cstheme="minorHAnsi"/>
          <w:sz w:val="22"/>
          <w:szCs w:val="22"/>
        </w:rPr>
        <w:t xml:space="preserve"> very worked up and agitated. Using </w:t>
      </w:r>
      <w:proofErr w:type="spellStart"/>
      <w:r w:rsidRPr="008927C5">
        <w:rPr>
          <w:rFonts w:asciiTheme="minorHAnsi" w:hAnsiTheme="minorHAnsi" w:cstheme="minorHAnsi"/>
          <w:sz w:val="22"/>
          <w:szCs w:val="22"/>
        </w:rPr>
        <w:t>Betari’s</w:t>
      </w:r>
      <w:proofErr w:type="spellEnd"/>
      <w:r w:rsidRPr="008927C5">
        <w:rPr>
          <w:rFonts w:asciiTheme="minorHAnsi" w:hAnsiTheme="minorHAnsi" w:cstheme="minorHAnsi"/>
          <w:sz w:val="22"/>
          <w:szCs w:val="22"/>
        </w:rPr>
        <w:t xml:space="preserve"> Box Model (MindTools, n</w:t>
      </w:r>
      <w:r w:rsidR="004F2043">
        <w:rPr>
          <w:rFonts w:asciiTheme="minorHAnsi" w:hAnsiTheme="minorHAnsi" w:cstheme="minorHAnsi"/>
          <w:sz w:val="22"/>
          <w:szCs w:val="22"/>
        </w:rPr>
        <w:t>.d.</w:t>
      </w:r>
      <w:r w:rsidRPr="008927C5">
        <w:rPr>
          <w:rFonts w:asciiTheme="minorHAnsi" w:hAnsiTheme="minorHAnsi" w:cstheme="minorHAnsi"/>
          <w:sz w:val="22"/>
          <w:szCs w:val="22"/>
        </w:rPr>
        <w:t>), I ensured my behaviour was calm and engaging hoping he would reflect that</w:t>
      </w:r>
      <w:r w:rsidR="00247B24">
        <w:rPr>
          <w:rFonts w:asciiTheme="minorHAnsi" w:hAnsiTheme="minorHAnsi" w:cstheme="minorHAnsi"/>
          <w:sz w:val="22"/>
          <w:szCs w:val="22"/>
        </w:rPr>
        <w:t xml:space="preserve"> </w:t>
      </w:r>
      <w:r w:rsidR="00EB77D4">
        <w:rPr>
          <w:rFonts w:asciiTheme="minorHAnsi" w:hAnsiTheme="minorHAnsi" w:cstheme="minorHAnsi"/>
          <w:sz w:val="22"/>
          <w:szCs w:val="22"/>
        </w:rPr>
        <w:t>because</w:t>
      </w:r>
      <w:r w:rsidR="00247B24">
        <w:rPr>
          <w:rFonts w:asciiTheme="minorHAnsi" w:hAnsiTheme="minorHAnsi" w:cstheme="minorHAnsi"/>
          <w:sz w:val="22"/>
          <w:szCs w:val="22"/>
        </w:rPr>
        <w:t xml:space="preserve"> b</w:t>
      </w:r>
      <w:r w:rsidRPr="008927C5">
        <w:rPr>
          <w:rFonts w:asciiTheme="minorHAnsi" w:hAnsiTheme="minorHAnsi" w:cstheme="minorHAnsi"/>
          <w:sz w:val="22"/>
          <w:szCs w:val="22"/>
        </w:rPr>
        <w:t xml:space="preserve">uilding his account is important. I ensured I used open body language to show my positive attitude towards wanting to understand his account </w:t>
      </w:r>
      <w:r w:rsidR="00EB77D4">
        <w:rPr>
          <w:rFonts w:asciiTheme="minorHAnsi" w:hAnsiTheme="minorHAnsi" w:cstheme="minorHAnsi"/>
          <w:sz w:val="22"/>
          <w:szCs w:val="22"/>
        </w:rPr>
        <w:t xml:space="preserve">reassured him </w:t>
      </w:r>
      <w:r w:rsidRPr="008927C5">
        <w:rPr>
          <w:rFonts w:asciiTheme="minorHAnsi" w:hAnsiTheme="minorHAnsi" w:cstheme="minorHAnsi"/>
          <w:sz w:val="22"/>
          <w:szCs w:val="22"/>
        </w:rPr>
        <w:t>when he was struggling. He became calmer and easier to understand making me confident I</w:t>
      </w:r>
      <w:r w:rsidR="00EB77D4">
        <w:rPr>
          <w:rFonts w:asciiTheme="minorHAnsi" w:hAnsiTheme="minorHAnsi" w:cstheme="minorHAnsi"/>
          <w:sz w:val="22"/>
          <w:szCs w:val="22"/>
        </w:rPr>
        <w:t xml:space="preserve"> </w:t>
      </w:r>
      <w:r w:rsidRPr="008927C5">
        <w:rPr>
          <w:rFonts w:asciiTheme="minorHAnsi" w:hAnsiTheme="minorHAnsi" w:cstheme="minorHAnsi"/>
          <w:sz w:val="22"/>
          <w:szCs w:val="22"/>
        </w:rPr>
        <w:t xml:space="preserve">understood what had happened. </w:t>
      </w:r>
    </w:p>
    <w:p w14:paraId="54588E12" w14:textId="77777777" w:rsidR="008927C5" w:rsidRPr="008927C5" w:rsidRDefault="008927C5" w:rsidP="002950D2">
      <w:pPr>
        <w:spacing w:line="480" w:lineRule="auto"/>
        <w:jc w:val="both"/>
        <w:rPr>
          <w:rFonts w:asciiTheme="minorHAnsi" w:hAnsiTheme="minorHAnsi" w:cstheme="minorHAnsi"/>
          <w:sz w:val="22"/>
          <w:szCs w:val="22"/>
        </w:rPr>
      </w:pPr>
    </w:p>
    <w:p w14:paraId="4E332129" w14:textId="4732AD3B" w:rsidR="008927C5" w:rsidRPr="008927C5" w:rsidRDefault="008927C5" w:rsidP="002950D2">
      <w:pPr>
        <w:spacing w:line="480" w:lineRule="auto"/>
        <w:jc w:val="both"/>
        <w:rPr>
          <w:rFonts w:asciiTheme="minorHAnsi" w:hAnsiTheme="minorHAnsi" w:cstheme="minorHAnsi"/>
          <w:sz w:val="22"/>
          <w:szCs w:val="22"/>
        </w:rPr>
      </w:pPr>
      <w:r w:rsidRPr="008927C5">
        <w:rPr>
          <w:rFonts w:asciiTheme="minorHAnsi" w:hAnsiTheme="minorHAnsi" w:cstheme="minorHAnsi"/>
          <w:sz w:val="22"/>
          <w:szCs w:val="22"/>
        </w:rPr>
        <w:t>Although</w:t>
      </w:r>
      <w:r w:rsidR="00EB77D4">
        <w:rPr>
          <w:rFonts w:asciiTheme="minorHAnsi" w:hAnsiTheme="minorHAnsi" w:cstheme="minorHAnsi"/>
          <w:sz w:val="22"/>
          <w:szCs w:val="22"/>
        </w:rPr>
        <w:t xml:space="preserve"> </w:t>
      </w:r>
      <w:r w:rsidRPr="008927C5">
        <w:rPr>
          <w:rFonts w:asciiTheme="minorHAnsi" w:hAnsiTheme="minorHAnsi" w:cstheme="minorHAnsi"/>
          <w:sz w:val="22"/>
          <w:szCs w:val="22"/>
        </w:rPr>
        <w:t xml:space="preserve">throughout the incident as my tutor and I were attempting to understand the situation, </w:t>
      </w:r>
      <w:r w:rsidR="00EB77D4">
        <w:rPr>
          <w:rFonts w:asciiTheme="minorHAnsi" w:hAnsiTheme="minorHAnsi" w:cstheme="minorHAnsi"/>
          <w:sz w:val="22"/>
          <w:szCs w:val="22"/>
        </w:rPr>
        <w:t>several</w:t>
      </w:r>
      <w:r w:rsidRPr="008927C5">
        <w:rPr>
          <w:rFonts w:asciiTheme="minorHAnsi" w:hAnsiTheme="minorHAnsi" w:cstheme="minorHAnsi"/>
          <w:sz w:val="22"/>
          <w:szCs w:val="22"/>
        </w:rPr>
        <w:t xml:space="preserve"> times we found that the people involved created a closer distance between themselves which allowed them to argue</w:t>
      </w:r>
      <w:r w:rsidR="0085387F">
        <w:rPr>
          <w:rFonts w:asciiTheme="minorHAnsi" w:hAnsiTheme="minorHAnsi" w:cstheme="minorHAnsi"/>
          <w:sz w:val="22"/>
          <w:szCs w:val="22"/>
        </w:rPr>
        <w:t xml:space="preserve">; Following Gibbs’ Model of Reflection (MindTools, n.d.), if a similar situation like this were to arise </w:t>
      </w:r>
      <w:r w:rsidRPr="008927C5">
        <w:rPr>
          <w:rFonts w:asciiTheme="minorHAnsi" w:hAnsiTheme="minorHAnsi" w:cstheme="minorHAnsi"/>
          <w:sz w:val="22"/>
          <w:szCs w:val="22"/>
        </w:rPr>
        <w:t>this is something I would as it caused the parties to recommence conflict</w:t>
      </w:r>
      <w:r w:rsidR="00247B24">
        <w:rPr>
          <w:rFonts w:asciiTheme="minorHAnsi" w:hAnsiTheme="minorHAnsi" w:cstheme="minorHAnsi"/>
          <w:sz w:val="22"/>
          <w:szCs w:val="22"/>
        </w:rPr>
        <w:t>.</w:t>
      </w:r>
      <w:r w:rsidRPr="008927C5">
        <w:rPr>
          <w:rFonts w:asciiTheme="minorHAnsi" w:hAnsiTheme="minorHAnsi" w:cstheme="minorHAnsi"/>
          <w:sz w:val="22"/>
          <w:szCs w:val="22"/>
        </w:rPr>
        <w:t xml:space="preserve"> </w:t>
      </w:r>
      <w:r w:rsidR="00247B24">
        <w:rPr>
          <w:rFonts w:asciiTheme="minorHAnsi" w:hAnsiTheme="minorHAnsi" w:cstheme="minorHAnsi"/>
          <w:sz w:val="22"/>
          <w:szCs w:val="22"/>
        </w:rPr>
        <w:t xml:space="preserve">In the future, to ensure the parties do not create a closer distance </w:t>
      </w:r>
      <w:r w:rsidRPr="008927C5">
        <w:rPr>
          <w:rFonts w:asciiTheme="minorHAnsi" w:hAnsiTheme="minorHAnsi" w:cstheme="minorHAnsi"/>
          <w:sz w:val="22"/>
          <w:szCs w:val="22"/>
        </w:rPr>
        <w:t>I will think about my positioning in the room</w:t>
      </w:r>
      <w:r w:rsidR="00247B24">
        <w:rPr>
          <w:rFonts w:asciiTheme="minorHAnsi" w:hAnsiTheme="minorHAnsi" w:cstheme="minorHAnsi"/>
          <w:sz w:val="22"/>
          <w:szCs w:val="22"/>
        </w:rPr>
        <w:t>,</w:t>
      </w:r>
      <w:r w:rsidRPr="008927C5">
        <w:rPr>
          <w:rFonts w:asciiTheme="minorHAnsi" w:hAnsiTheme="minorHAnsi" w:cstheme="minorHAnsi"/>
          <w:sz w:val="22"/>
          <w:szCs w:val="22"/>
        </w:rPr>
        <w:t xml:space="preserve"> meaning that I can be a barrier to prevent the distance </w:t>
      </w:r>
      <w:r w:rsidR="00EB77D4">
        <w:rPr>
          <w:rFonts w:asciiTheme="minorHAnsi" w:hAnsiTheme="minorHAnsi" w:cstheme="minorHAnsi"/>
          <w:sz w:val="22"/>
          <w:szCs w:val="22"/>
        </w:rPr>
        <w:t xml:space="preserve">from </w:t>
      </w:r>
      <w:r w:rsidRPr="008927C5">
        <w:rPr>
          <w:rFonts w:asciiTheme="minorHAnsi" w:hAnsiTheme="minorHAnsi" w:cstheme="minorHAnsi"/>
          <w:sz w:val="22"/>
          <w:szCs w:val="22"/>
        </w:rPr>
        <w:t xml:space="preserve">getting smaller between parties and being able to maintain control of the situation. </w:t>
      </w:r>
    </w:p>
    <w:p w14:paraId="47669C66" w14:textId="77777777" w:rsidR="008927C5" w:rsidRPr="008927C5" w:rsidRDefault="008927C5" w:rsidP="002950D2">
      <w:pPr>
        <w:spacing w:line="480" w:lineRule="auto"/>
        <w:jc w:val="both"/>
        <w:rPr>
          <w:rFonts w:asciiTheme="minorHAnsi" w:hAnsiTheme="minorHAnsi" w:cstheme="minorHAnsi"/>
          <w:sz w:val="22"/>
          <w:szCs w:val="22"/>
        </w:rPr>
      </w:pPr>
    </w:p>
    <w:p w14:paraId="1A8C131D" w14:textId="498CCCB1" w:rsidR="008927C5" w:rsidRPr="008927C5" w:rsidRDefault="008927C5" w:rsidP="002950D2">
      <w:pPr>
        <w:spacing w:line="480" w:lineRule="auto"/>
        <w:jc w:val="both"/>
        <w:rPr>
          <w:rFonts w:asciiTheme="minorHAnsi" w:hAnsiTheme="minorHAnsi" w:cstheme="minorHAnsi"/>
          <w:sz w:val="22"/>
          <w:szCs w:val="22"/>
        </w:rPr>
      </w:pPr>
      <w:r w:rsidRPr="008927C5">
        <w:rPr>
          <w:rFonts w:asciiTheme="minorHAnsi" w:hAnsiTheme="minorHAnsi" w:cstheme="minorHAnsi"/>
          <w:sz w:val="22"/>
          <w:szCs w:val="22"/>
        </w:rPr>
        <w:t>Similarly, being unaware of your surroundings can put you at a disadvantage in situations and as a constable</w:t>
      </w:r>
      <w:r w:rsidR="00EB77D4">
        <w:rPr>
          <w:rFonts w:asciiTheme="minorHAnsi" w:hAnsiTheme="minorHAnsi" w:cstheme="minorHAnsi"/>
          <w:sz w:val="22"/>
          <w:szCs w:val="22"/>
        </w:rPr>
        <w:t>,</w:t>
      </w:r>
      <w:r w:rsidRPr="008927C5">
        <w:rPr>
          <w:rFonts w:asciiTheme="minorHAnsi" w:hAnsiTheme="minorHAnsi" w:cstheme="minorHAnsi"/>
          <w:sz w:val="22"/>
          <w:szCs w:val="22"/>
        </w:rPr>
        <w:t xml:space="preserve"> it is rare to be confident you know all the impact factors that surround you, this incident has highlighted to </w:t>
      </w:r>
      <w:proofErr w:type="spellStart"/>
      <w:r w:rsidRPr="008927C5">
        <w:rPr>
          <w:rFonts w:asciiTheme="minorHAnsi" w:hAnsiTheme="minorHAnsi" w:cstheme="minorHAnsi"/>
          <w:sz w:val="22"/>
          <w:szCs w:val="22"/>
        </w:rPr>
        <w:t>m</w:t>
      </w:r>
      <w:r w:rsidR="00EB77D4">
        <w:rPr>
          <w:rFonts w:asciiTheme="minorHAnsi" w:hAnsiTheme="minorHAnsi" w:cstheme="minorHAnsi"/>
          <w:sz w:val="22"/>
          <w:szCs w:val="22"/>
        </w:rPr>
        <w:t>e</w:t>
      </w:r>
      <w:r w:rsidRPr="008927C5">
        <w:rPr>
          <w:rFonts w:asciiTheme="minorHAnsi" w:hAnsiTheme="minorHAnsi" w:cstheme="minorHAnsi"/>
          <w:sz w:val="22"/>
          <w:szCs w:val="22"/>
        </w:rPr>
        <w:t>f</w:t>
      </w:r>
      <w:proofErr w:type="spellEnd"/>
      <w:r w:rsidRPr="008927C5">
        <w:rPr>
          <w:rFonts w:asciiTheme="minorHAnsi" w:hAnsiTheme="minorHAnsi" w:cstheme="minorHAnsi"/>
          <w:sz w:val="22"/>
          <w:szCs w:val="22"/>
        </w:rPr>
        <w:t xml:space="preserve"> that it is important to try and understand the layout of the houses that I attend. Increased situational awareness in conflict situations can ensure you remain in control of the incident throughout. Situational awareness allows officers to continually assess risk knowing when to be </w:t>
      </w:r>
      <w:r w:rsidRPr="008927C5">
        <w:rPr>
          <w:rFonts w:asciiTheme="minorHAnsi" w:hAnsiTheme="minorHAnsi" w:cstheme="minorHAnsi"/>
          <w:sz w:val="22"/>
          <w:szCs w:val="22"/>
        </w:rPr>
        <w:lastRenderedPageBreak/>
        <w:t xml:space="preserve">assertive and needing to take control during incidents (College of Policing, 2020). At one point during my attendance at the call, I realised that I had my hands in my trouser pockets, this shows I had become complacent in the situation, and I was angry at myself for this. Having my hands in my pocket means my hands are not readily available if the situation were to change, putting me at a clear disadvantage. Officer safety is </w:t>
      </w:r>
      <w:proofErr w:type="gramStart"/>
      <w:r w:rsidRPr="008927C5">
        <w:rPr>
          <w:rFonts w:asciiTheme="minorHAnsi" w:hAnsiTheme="minorHAnsi" w:cstheme="minorHAnsi"/>
          <w:sz w:val="22"/>
          <w:szCs w:val="22"/>
        </w:rPr>
        <w:t>vital</w:t>
      </w:r>
      <w:r w:rsidR="00247B24">
        <w:rPr>
          <w:rFonts w:asciiTheme="minorHAnsi" w:hAnsiTheme="minorHAnsi" w:cstheme="minorHAnsi"/>
          <w:sz w:val="22"/>
          <w:szCs w:val="22"/>
        </w:rPr>
        <w:t>,</w:t>
      </w:r>
      <w:proofErr w:type="gramEnd"/>
      <w:r w:rsidR="00247B24">
        <w:rPr>
          <w:rFonts w:asciiTheme="minorHAnsi" w:hAnsiTheme="minorHAnsi" w:cstheme="minorHAnsi"/>
          <w:sz w:val="22"/>
          <w:szCs w:val="22"/>
        </w:rPr>
        <w:t xml:space="preserve"> t</w:t>
      </w:r>
      <w:r w:rsidRPr="008927C5">
        <w:rPr>
          <w:rFonts w:asciiTheme="minorHAnsi" w:hAnsiTheme="minorHAnsi" w:cstheme="minorHAnsi"/>
          <w:sz w:val="22"/>
          <w:szCs w:val="22"/>
        </w:rPr>
        <w:t>herefore</w:t>
      </w:r>
      <w:r w:rsidR="00247B24">
        <w:rPr>
          <w:rFonts w:asciiTheme="minorHAnsi" w:hAnsiTheme="minorHAnsi" w:cstheme="minorHAnsi"/>
          <w:sz w:val="22"/>
          <w:szCs w:val="22"/>
        </w:rPr>
        <w:t>,</w:t>
      </w:r>
      <w:r w:rsidRPr="008927C5">
        <w:rPr>
          <w:rFonts w:asciiTheme="minorHAnsi" w:hAnsiTheme="minorHAnsi" w:cstheme="minorHAnsi"/>
          <w:sz w:val="22"/>
          <w:szCs w:val="22"/>
        </w:rPr>
        <w:t xml:space="preserve"> this is a habit that I do not want to see myself do again during my attendance at calls, especially those involving conflict where it has the potential for their moods to escalate. </w:t>
      </w:r>
    </w:p>
    <w:p w14:paraId="3674E52E" w14:textId="77777777" w:rsidR="008927C5" w:rsidRPr="008927C5" w:rsidRDefault="008927C5" w:rsidP="002950D2">
      <w:pPr>
        <w:spacing w:line="480" w:lineRule="auto"/>
        <w:jc w:val="both"/>
        <w:rPr>
          <w:rFonts w:asciiTheme="minorHAnsi" w:hAnsiTheme="minorHAnsi" w:cstheme="minorHAnsi"/>
          <w:sz w:val="22"/>
          <w:szCs w:val="22"/>
        </w:rPr>
      </w:pPr>
    </w:p>
    <w:p w14:paraId="0AC6049F" w14:textId="50750730" w:rsidR="008927C5" w:rsidRPr="008927C5" w:rsidRDefault="008927C5" w:rsidP="002950D2">
      <w:pPr>
        <w:spacing w:line="480" w:lineRule="auto"/>
        <w:jc w:val="both"/>
        <w:rPr>
          <w:rFonts w:asciiTheme="minorHAnsi" w:hAnsiTheme="minorHAnsi" w:cstheme="minorHAnsi"/>
          <w:sz w:val="22"/>
          <w:szCs w:val="22"/>
        </w:rPr>
      </w:pPr>
      <w:r w:rsidRPr="008927C5">
        <w:rPr>
          <w:rFonts w:asciiTheme="minorHAnsi" w:hAnsiTheme="minorHAnsi" w:cstheme="minorHAnsi"/>
          <w:sz w:val="22"/>
          <w:szCs w:val="22"/>
        </w:rPr>
        <w:t xml:space="preserve">During this incident, no offences were disclosed to us, it was a verbal argument between the mother and the son. The mother had rung the police for her safety during the argument because of their domestic abuse history, she felt police presence was necessary for de-escalating the situation. Risk assessments must be done for all domestic abuse incidents; therefore, my tutor and I ensured the son left the premises and had somewhere else to stay as we decided the level of risk and likelihood that conflict will continue was </w:t>
      </w:r>
      <w:r w:rsidR="0085387F">
        <w:rPr>
          <w:rFonts w:asciiTheme="minorHAnsi" w:hAnsiTheme="minorHAnsi" w:cstheme="minorHAnsi"/>
          <w:sz w:val="22"/>
          <w:szCs w:val="22"/>
        </w:rPr>
        <w:t>probable</w:t>
      </w:r>
      <w:r w:rsidRPr="008927C5">
        <w:rPr>
          <w:rFonts w:asciiTheme="minorHAnsi" w:hAnsiTheme="minorHAnsi" w:cstheme="minorHAnsi"/>
          <w:sz w:val="22"/>
          <w:szCs w:val="22"/>
        </w:rPr>
        <w:t xml:space="preserve">. Originally, the son began saying he did not have anywhere else he could stay, however, after speaking with him and allowing him time to understand why it is no longer safe for him to stay in the family home, he worked with us in finding him another accommodation. </w:t>
      </w:r>
    </w:p>
    <w:p w14:paraId="47BA2517" w14:textId="77777777" w:rsidR="008927C5" w:rsidRPr="008927C5" w:rsidRDefault="008927C5" w:rsidP="002950D2">
      <w:pPr>
        <w:spacing w:line="480" w:lineRule="auto"/>
        <w:jc w:val="both"/>
        <w:rPr>
          <w:rFonts w:asciiTheme="minorHAnsi" w:hAnsiTheme="minorHAnsi" w:cstheme="minorHAnsi"/>
          <w:sz w:val="22"/>
          <w:szCs w:val="22"/>
        </w:rPr>
      </w:pPr>
    </w:p>
    <w:p w14:paraId="69AC0D5E" w14:textId="61498D5D" w:rsidR="008927C5" w:rsidRPr="008927C5" w:rsidRDefault="008927C5" w:rsidP="002950D2">
      <w:pPr>
        <w:spacing w:line="480" w:lineRule="auto"/>
        <w:jc w:val="both"/>
        <w:rPr>
          <w:rFonts w:asciiTheme="minorHAnsi" w:hAnsiTheme="minorHAnsi" w:cstheme="minorHAnsi"/>
          <w:sz w:val="22"/>
          <w:szCs w:val="22"/>
        </w:rPr>
      </w:pPr>
      <w:r w:rsidRPr="008927C5">
        <w:rPr>
          <w:rFonts w:asciiTheme="minorHAnsi" w:hAnsiTheme="minorHAnsi" w:cstheme="minorHAnsi"/>
          <w:sz w:val="22"/>
          <w:szCs w:val="22"/>
        </w:rPr>
        <w:t>Reflecting on the outcome of this incident</w:t>
      </w:r>
      <w:r w:rsidR="00EB77D4">
        <w:rPr>
          <w:rFonts w:asciiTheme="minorHAnsi" w:hAnsiTheme="minorHAnsi" w:cstheme="minorHAnsi"/>
          <w:sz w:val="22"/>
          <w:szCs w:val="22"/>
        </w:rPr>
        <w:t xml:space="preserve"> </w:t>
      </w:r>
      <w:r w:rsidRPr="008927C5">
        <w:rPr>
          <w:rFonts w:asciiTheme="minorHAnsi" w:hAnsiTheme="minorHAnsi" w:cstheme="minorHAnsi"/>
          <w:sz w:val="22"/>
          <w:szCs w:val="22"/>
        </w:rPr>
        <w:t xml:space="preserve">has made me understand how important it is </w:t>
      </w:r>
      <w:r w:rsidR="0085387F">
        <w:rPr>
          <w:rFonts w:asciiTheme="minorHAnsi" w:hAnsiTheme="minorHAnsi" w:cstheme="minorHAnsi"/>
          <w:sz w:val="22"/>
          <w:szCs w:val="22"/>
        </w:rPr>
        <w:t xml:space="preserve">to </w:t>
      </w:r>
      <w:r w:rsidRPr="008927C5">
        <w:rPr>
          <w:rFonts w:asciiTheme="minorHAnsi" w:hAnsiTheme="minorHAnsi" w:cstheme="minorHAnsi"/>
          <w:sz w:val="22"/>
          <w:szCs w:val="22"/>
        </w:rPr>
        <w:t xml:space="preserve">risk assess every call and reinforced the idea that I </w:t>
      </w:r>
      <w:r w:rsidR="0085387F">
        <w:rPr>
          <w:rFonts w:asciiTheme="minorHAnsi" w:hAnsiTheme="minorHAnsi" w:cstheme="minorHAnsi"/>
          <w:sz w:val="22"/>
          <w:szCs w:val="22"/>
        </w:rPr>
        <w:t>am adamant that</w:t>
      </w:r>
      <w:r w:rsidRPr="008927C5">
        <w:rPr>
          <w:rFonts w:asciiTheme="minorHAnsi" w:hAnsiTheme="minorHAnsi" w:cstheme="minorHAnsi"/>
          <w:sz w:val="22"/>
          <w:szCs w:val="22"/>
        </w:rPr>
        <w:t xml:space="preserve"> I do not want to come away from a call with a doubt that I have not done the right thing or left anyone is an unsafe environment. Leaving this incident, I felt confident that we had done the correct thing to safeguard the parties involved. Also, taking advantage of the words of advice method to ensure and persuade the son to not return to the family home. </w:t>
      </w:r>
    </w:p>
    <w:p w14:paraId="5B6CBD53" w14:textId="77777777" w:rsidR="008927C5" w:rsidRPr="008927C5" w:rsidRDefault="008927C5" w:rsidP="002950D2">
      <w:pPr>
        <w:spacing w:line="480" w:lineRule="auto"/>
        <w:jc w:val="both"/>
        <w:rPr>
          <w:rFonts w:asciiTheme="minorHAnsi" w:hAnsiTheme="minorHAnsi" w:cstheme="minorHAnsi"/>
          <w:sz w:val="22"/>
          <w:szCs w:val="22"/>
        </w:rPr>
      </w:pPr>
    </w:p>
    <w:p w14:paraId="0889C58A" w14:textId="553A5A92" w:rsidR="008927C5" w:rsidRPr="008927C5" w:rsidRDefault="008927C5" w:rsidP="002950D2">
      <w:pPr>
        <w:spacing w:line="480" w:lineRule="auto"/>
        <w:jc w:val="both"/>
        <w:rPr>
          <w:rFonts w:asciiTheme="minorHAnsi" w:hAnsiTheme="minorHAnsi" w:cstheme="minorHAnsi"/>
          <w:sz w:val="22"/>
          <w:szCs w:val="22"/>
        </w:rPr>
      </w:pPr>
      <w:r w:rsidRPr="008927C5">
        <w:rPr>
          <w:rFonts w:asciiTheme="minorHAnsi" w:hAnsiTheme="minorHAnsi" w:cstheme="minorHAnsi"/>
          <w:sz w:val="22"/>
          <w:szCs w:val="22"/>
        </w:rPr>
        <w:t>Building a rapport with the parties involved is key; in this incident, there was not a victim and an aggressor, but as part of positive action during this incident a rapport still needed to be built</w:t>
      </w:r>
      <w:r w:rsidR="00F42A9F">
        <w:rPr>
          <w:rFonts w:asciiTheme="minorHAnsi" w:hAnsiTheme="minorHAnsi" w:cstheme="minorHAnsi"/>
          <w:sz w:val="22"/>
          <w:szCs w:val="22"/>
        </w:rPr>
        <w:t xml:space="preserve"> </w:t>
      </w:r>
      <w:r w:rsidRPr="008927C5">
        <w:rPr>
          <w:rFonts w:asciiTheme="minorHAnsi" w:hAnsiTheme="minorHAnsi" w:cstheme="minorHAnsi"/>
          <w:sz w:val="22"/>
          <w:szCs w:val="22"/>
        </w:rPr>
        <w:t xml:space="preserve">to </w:t>
      </w:r>
      <w:r w:rsidRPr="008927C5">
        <w:rPr>
          <w:rFonts w:asciiTheme="minorHAnsi" w:hAnsiTheme="minorHAnsi" w:cstheme="minorHAnsi"/>
          <w:sz w:val="22"/>
          <w:szCs w:val="22"/>
        </w:rPr>
        <w:lastRenderedPageBreak/>
        <w:t xml:space="preserve">understand why it had occurred. Whilst in attendance, I spoke to the son about if he had a job and what his plans were for housing, he informed me that he had two meetings later that day, I felt it necessary to give him advice to help towards these meetings because if these meetings were to be successful, it could lessen the domestic abuse threat within the family. </w:t>
      </w:r>
    </w:p>
    <w:p w14:paraId="5606575D" w14:textId="77777777" w:rsidR="008927C5" w:rsidRPr="008927C5" w:rsidRDefault="008927C5" w:rsidP="002950D2">
      <w:pPr>
        <w:spacing w:line="480" w:lineRule="auto"/>
        <w:jc w:val="both"/>
        <w:rPr>
          <w:rFonts w:asciiTheme="minorHAnsi" w:hAnsiTheme="minorHAnsi" w:cstheme="minorHAnsi"/>
          <w:sz w:val="22"/>
          <w:szCs w:val="22"/>
        </w:rPr>
      </w:pPr>
    </w:p>
    <w:p w14:paraId="286BF250" w14:textId="19B4E213" w:rsidR="008927C5" w:rsidRPr="008927C5" w:rsidRDefault="00F42A9F" w:rsidP="002950D2">
      <w:pPr>
        <w:spacing w:line="480" w:lineRule="auto"/>
        <w:jc w:val="both"/>
        <w:rPr>
          <w:rFonts w:asciiTheme="minorHAnsi" w:hAnsiTheme="minorHAnsi" w:cstheme="minorHAnsi"/>
          <w:sz w:val="22"/>
          <w:szCs w:val="22"/>
        </w:rPr>
      </w:pPr>
      <w:r>
        <w:rPr>
          <w:rFonts w:asciiTheme="minorHAnsi" w:hAnsiTheme="minorHAnsi" w:cstheme="minorHAnsi"/>
          <w:sz w:val="22"/>
          <w:szCs w:val="22"/>
        </w:rPr>
        <w:t>T</w:t>
      </w:r>
      <w:r w:rsidR="008927C5" w:rsidRPr="008927C5">
        <w:rPr>
          <w:rFonts w:asciiTheme="minorHAnsi" w:hAnsiTheme="minorHAnsi" w:cstheme="minorHAnsi"/>
          <w:sz w:val="22"/>
          <w:szCs w:val="22"/>
        </w:rPr>
        <w:t>his incident reminded me not to become complacent during calls, especially ones involving conflict even if there is no longer a disturbance as many impact factors can dramatically change a situation</w:t>
      </w:r>
      <w:r w:rsidR="00102529">
        <w:rPr>
          <w:rFonts w:asciiTheme="minorHAnsi" w:hAnsiTheme="minorHAnsi" w:cstheme="minorHAnsi"/>
          <w:sz w:val="22"/>
          <w:szCs w:val="22"/>
        </w:rPr>
        <w:t xml:space="preserve">. Whilst in attendance, I continuously analysed my impact factors for example, </w:t>
      </w:r>
      <w:r w:rsidR="008927C5" w:rsidRPr="008927C5">
        <w:rPr>
          <w:rFonts w:asciiTheme="minorHAnsi" w:hAnsiTheme="minorHAnsi" w:cstheme="minorHAnsi"/>
          <w:sz w:val="22"/>
          <w:szCs w:val="22"/>
        </w:rPr>
        <w:t>despite the woman being frail and seeming weak she used a walking stick which could be used as a weapon if conflict was provoked, or her mood w</w:t>
      </w:r>
      <w:r>
        <w:rPr>
          <w:rFonts w:asciiTheme="minorHAnsi" w:hAnsiTheme="minorHAnsi" w:cstheme="minorHAnsi"/>
          <w:sz w:val="22"/>
          <w:szCs w:val="22"/>
        </w:rPr>
        <w:t>as</w:t>
      </w:r>
      <w:r w:rsidR="008927C5" w:rsidRPr="008927C5">
        <w:rPr>
          <w:rFonts w:asciiTheme="minorHAnsi" w:hAnsiTheme="minorHAnsi" w:cstheme="minorHAnsi"/>
          <w:sz w:val="22"/>
          <w:szCs w:val="22"/>
        </w:rPr>
        <w:t xml:space="preserve"> to change. As my tutor and I left the house after resolving the incident, it was noticed that a golf club was kept behind the door, this reinforced the need to not become complacent and again sh</w:t>
      </w:r>
      <w:r>
        <w:rPr>
          <w:rFonts w:asciiTheme="minorHAnsi" w:hAnsiTheme="minorHAnsi" w:cstheme="minorHAnsi"/>
          <w:sz w:val="22"/>
          <w:szCs w:val="22"/>
        </w:rPr>
        <w:t>owed</w:t>
      </w:r>
      <w:r w:rsidR="008927C5" w:rsidRPr="008927C5">
        <w:rPr>
          <w:rFonts w:asciiTheme="minorHAnsi" w:hAnsiTheme="minorHAnsi" w:cstheme="minorHAnsi"/>
          <w:sz w:val="22"/>
          <w:szCs w:val="22"/>
        </w:rPr>
        <w:t xml:space="preserve"> that not all impact factors are immediately noted, therefore highlighting the requirement to dynamically risk assess. </w:t>
      </w:r>
    </w:p>
    <w:p w14:paraId="1329DA6D" w14:textId="77777777" w:rsidR="008927C5" w:rsidRPr="008927C5" w:rsidRDefault="008927C5" w:rsidP="002950D2">
      <w:pPr>
        <w:spacing w:line="480" w:lineRule="auto"/>
        <w:jc w:val="both"/>
        <w:rPr>
          <w:rFonts w:asciiTheme="minorHAnsi" w:hAnsiTheme="minorHAnsi" w:cstheme="minorHAnsi"/>
          <w:sz w:val="22"/>
          <w:szCs w:val="22"/>
        </w:rPr>
      </w:pPr>
    </w:p>
    <w:p w14:paraId="503B9CDC" w14:textId="77777777" w:rsidR="008927C5" w:rsidRPr="008927C5" w:rsidRDefault="008927C5" w:rsidP="002950D2">
      <w:pPr>
        <w:spacing w:line="480" w:lineRule="auto"/>
        <w:jc w:val="both"/>
        <w:rPr>
          <w:rFonts w:asciiTheme="minorHAnsi" w:hAnsiTheme="minorHAnsi" w:cstheme="minorHAnsi"/>
          <w:sz w:val="22"/>
          <w:szCs w:val="22"/>
        </w:rPr>
      </w:pPr>
      <w:r w:rsidRPr="008927C5">
        <w:rPr>
          <w:rFonts w:asciiTheme="minorHAnsi" w:hAnsiTheme="minorHAnsi" w:cstheme="minorHAnsi"/>
          <w:sz w:val="22"/>
          <w:szCs w:val="22"/>
        </w:rPr>
        <w:t xml:space="preserve">Despite this incident not being physical conflict, I have learnt a lot about how to use and how important it is to use my communication skills when managing conflict. Going forward, I want to make sure I continuously dynamic risk asses all the risk factors when attending incidents. </w:t>
      </w:r>
    </w:p>
    <w:p w14:paraId="79C6F38B" w14:textId="77777777" w:rsidR="00AA666E" w:rsidRPr="008927C5" w:rsidRDefault="00AA666E" w:rsidP="006700E7">
      <w:pPr>
        <w:spacing w:line="480" w:lineRule="auto"/>
        <w:jc w:val="both"/>
        <w:rPr>
          <w:sz w:val="22"/>
          <w:szCs w:val="22"/>
        </w:rPr>
      </w:pPr>
    </w:p>
    <w:p w14:paraId="607A0D29" w14:textId="0CFEF64B" w:rsidR="00AA666E" w:rsidRPr="008927C5" w:rsidRDefault="008927C5" w:rsidP="00FF7EBB">
      <w:pPr>
        <w:jc w:val="both"/>
        <w:rPr>
          <w:rFonts w:asciiTheme="minorHAnsi" w:hAnsiTheme="minorHAnsi" w:cstheme="minorHAnsi"/>
          <w:sz w:val="22"/>
          <w:szCs w:val="22"/>
        </w:rPr>
      </w:pPr>
      <w:r w:rsidRPr="008927C5">
        <w:rPr>
          <w:rFonts w:asciiTheme="minorHAnsi" w:hAnsiTheme="minorHAnsi" w:cstheme="minorHAnsi"/>
          <w:sz w:val="22"/>
          <w:szCs w:val="22"/>
        </w:rPr>
        <w:t>1</w:t>
      </w:r>
      <w:r w:rsidR="004F2043">
        <w:rPr>
          <w:rFonts w:asciiTheme="minorHAnsi" w:hAnsiTheme="minorHAnsi" w:cstheme="minorHAnsi"/>
          <w:sz w:val="22"/>
          <w:szCs w:val="22"/>
        </w:rPr>
        <w:t>5</w:t>
      </w:r>
      <w:r w:rsidR="00F42A9F">
        <w:rPr>
          <w:rFonts w:asciiTheme="minorHAnsi" w:hAnsiTheme="minorHAnsi" w:cstheme="minorHAnsi"/>
          <w:sz w:val="22"/>
          <w:szCs w:val="22"/>
        </w:rPr>
        <w:t>13</w:t>
      </w: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70E817A2" w14:textId="687B874D" w:rsidR="008927C5" w:rsidRDefault="008927C5" w:rsidP="002950D2">
      <w:pPr>
        <w:spacing w:line="480" w:lineRule="auto"/>
        <w:jc w:val="both"/>
        <w:rPr>
          <w:rFonts w:asciiTheme="minorHAnsi" w:hAnsiTheme="minorHAnsi" w:cstheme="minorHAnsi"/>
          <w:sz w:val="22"/>
          <w:szCs w:val="22"/>
        </w:rPr>
      </w:pPr>
      <w:r w:rsidRPr="00277CB2">
        <w:rPr>
          <w:rFonts w:asciiTheme="minorHAnsi" w:hAnsiTheme="minorHAnsi" w:cstheme="minorHAnsi"/>
          <w:sz w:val="22"/>
          <w:szCs w:val="22"/>
        </w:rPr>
        <w:t xml:space="preserve">The police impose law in society by carrying out our roles of investigating crime, gathering evidence, arresting, </w:t>
      </w:r>
      <w:r>
        <w:rPr>
          <w:rFonts w:asciiTheme="minorHAnsi" w:hAnsiTheme="minorHAnsi" w:cstheme="minorHAnsi"/>
          <w:sz w:val="22"/>
          <w:szCs w:val="22"/>
        </w:rPr>
        <w:t xml:space="preserve">and detaining </w:t>
      </w:r>
      <w:r w:rsidRPr="00277CB2">
        <w:rPr>
          <w:rFonts w:asciiTheme="minorHAnsi" w:hAnsiTheme="minorHAnsi" w:cstheme="minorHAnsi"/>
          <w:sz w:val="22"/>
          <w:szCs w:val="22"/>
        </w:rPr>
        <w:t>offenders</w:t>
      </w:r>
      <w:r>
        <w:rPr>
          <w:rFonts w:asciiTheme="minorHAnsi" w:hAnsiTheme="minorHAnsi" w:cstheme="minorHAnsi"/>
          <w:sz w:val="22"/>
          <w:szCs w:val="22"/>
        </w:rPr>
        <w:t xml:space="preserve"> (College of policing, 2019)</w:t>
      </w:r>
      <w:r w:rsidRPr="00277CB2">
        <w:rPr>
          <w:rFonts w:asciiTheme="minorHAnsi" w:hAnsiTheme="minorHAnsi" w:cstheme="minorHAnsi"/>
          <w:sz w:val="22"/>
          <w:szCs w:val="22"/>
        </w:rPr>
        <w:t xml:space="preserve">. </w:t>
      </w:r>
      <w:r>
        <w:rPr>
          <w:rFonts w:asciiTheme="minorHAnsi" w:hAnsiTheme="minorHAnsi" w:cstheme="minorHAnsi"/>
          <w:sz w:val="22"/>
          <w:szCs w:val="22"/>
        </w:rPr>
        <w:t xml:space="preserve">My station responds to calls from many areas in the capital city, this means that </w:t>
      </w:r>
      <w:r w:rsidR="0085387F">
        <w:rPr>
          <w:rFonts w:asciiTheme="minorHAnsi" w:hAnsiTheme="minorHAnsi" w:cstheme="minorHAnsi"/>
          <w:sz w:val="22"/>
          <w:szCs w:val="22"/>
        </w:rPr>
        <w:t xml:space="preserve">we interact with </w:t>
      </w:r>
      <w:r>
        <w:rPr>
          <w:rFonts w:asciiTheme="minorHAnsi" w:hAnsiTheme="minorHAnsi" w:cstheme="minorHAnsi"/>
          <w:sz w:val="22"/>
          <w:szCs w:val="22"/>
        </w:rPr>
        <w:t xml:space="preserve">many different societies consisting of diverse cultures. </w:t>
      </w:r>
      <w:r w:rsidRPr="00277CB2">
        <w:rPr>
          <w:rFonts w:asciiTheme="minorHAnsi" w:hAnsiTheme="minorHAnsi" w:cstheme="minorHAnsi"/>
          <w:sz w:val="22"/>
          <w:szCs w:val="22"/>
        </w:rPr>
        <w:t xml:space="preserve">During my first few weeks on response, I have responded to many calls from </w:t>
      </w:r>
      <w:r w:rsidR="0085387F" w:rsidRPr="00277CB2">
        <w:rPr>
          <w:rFonts w:asciiTheme="minorHAnsi" w:hAnsiTheme="minorHAnsi" w:cstheme="minorHAnsi"/>
          <w:sz w:val="22"/>
          <w:szCs w:val="22"/>
        </w:rPr>
        <w:t>various</w:t>
      </w:r>
      <w:r w:rsidRPr="00277CB2">
        <w:rPr>
          <w:rFonts w:asciiTheme="minorHAnsi" w:hAnsiTheme="minorHAnsi" w:cstheme="minorHAnsi"/>
          <w:sz w:val="22"/>
          <w:szCs w:val="22"/>
        </w:rPr>
        <w:t xml:space="preserve"> societies</w:t>
      </w:r>
      <w:r w:rsidR="00785E0D">
        <w:rPr>
          <w:rFonts w:asciiTheme="minorHAnsi" w:hAnsiTheme="minorHAnsi" w:cstheme="minorHAnsi"/>
          <w:sz w:val="22"/>
          <w:szCs w:val="22"/>
        </w:rPr>
        <w:t>; society can be a group of people who share a common culture. B</w:t>
      </w:r>
      <w:r w:rsidRPr="00277CB2">
        <w:rPr>
          <w:rFonts w:asciiTheme="minorHAnsi" w:hAnsiTheme="minorHAnsi" w:cstheme="minorHAnsi"/>
          <w:sz w:val="22"/>
          <w:szCs w:val="22"/>
        </w:rPr>
        <w:t>y attending and meeting people from different societies I have been able to learn about different cultures and their “traditions, beliefs and values”</w:t>
      </w:r>
      <w:r>
        <w:rPr>
          <w:rFonts w:asciiTheme="minorHAnsi" w:hAnsiTheme="minorHAnsi" w:cstheme="minorHAnsi"/>
          <w:sz w:val="22"/>
          <w:szCs w:val="22"/>
        </w:rPr>
        <w:t xml:space="preserve"> (Yadav et al, 2022); for example, in one home I entered shoes were not to be worn on the rug which I learnt is a common tradition for Asian cultures. </w:t>
      </w:r>
    </w:p>
    <w:p w14:paraId="12DF8F2D" w14:textId="77777777" w:rsidR="008927C5" w:rsidRDefault="008927C5" w:rsidP="002950D2">
      <w:pPr>
        <w:spacing w:line="480" w:lineRule="auto"/>
        <w:jc w:val="both"/>
        <w:rPr>
          <w:rFonts w:asciiTheme="minorHAnsi" w:hAnsiTheme="minorHAnsi" w:cstheme="minorHAnsi"/>
          <w:sz w:val="22"/>
          <w:szCs w:val="22"/>
        </w:rPr>
      </w:pPr>
    </w:p>
    <w:p w14:paraId="2584656D" w14:textId="2C3B6161" w:rsidR="008927C5" w:rsidRDefault="008927C5" w:rsidP="002950D2">
      <w:pPr>
        <w:spacing w:line="480" w:lineRule="auto"/>
        <w:jc w:val="both"/>
        <w:rPr>
          <w:rFonts w:asciiTheme="minorHAnsi" w:hAnsiTheme="minorHAnsi" w:cstheme="minorHAnsi"/>
          <w:sz w:val="22"/>
          <w:szCs w:val="22"/>
        </w:rPr>
      </w:pPr>
      <w:r>
        <w:rPr>
          <w:rFonts w:asciiTheme="minorHAnsi" w:hAnsiTheme="minorHAnsi" w:cstheme="minorHAnsi"/>
          <w:sz w:val="22"/>
          <w:szCs w:val="22"/>
        </w:rPr>
        <w:t>During this essay</w:t>
      </w:r>
      <w:r w:rsidR="00F42A9F">
        <w:rPr>
          <w:rFonts w:asciiTheme="minorHAnsi" w:hAnsiTheme="minorHAnsi" w:cstheme="minorHAnsi"/>
          <w:sz w:val="22"/>
          <w:szCs w:val="22"/>
        </w:rPr>
        <w:t>,</w:t>
      </w:r>
      <w:r>
        <w:rPr>
          <w:rFonts w:asciiTheme="minorHAnsi" w:hAnsiTheme="minorHAnsi" w:cstheme="minorHAnsi"/>
          <w:sz w:val="22"/>
          <w:szCs w:val="22"/>
        </w:rPr>
        <w:t xml:space="preserve"> I will reflect upon an incident whereby a Portuguese family </w:t>
      </w:r>
      <w:r w:rsidR="00785E0D">
        <w:rPr>
          <w:rFonts w:asciiTheme="minorHAnsi" w:hAnsiTheme="minorHAnsi" w:cstheme="minorHAnsi"/>
          <w:sz w:val="22"/>
          <w:szCs w:val="22"/>
        </w:rPr>
        <w:t xml:space="preserve">had </w:t>
      </w:r>
      <w:r>
        <w:rPr>
          <w:rFonts w:asciiTheme="minorHAnsi" w:hAnsiTheme="minorHAnsi" w:cstheme="minorHAnsi"/>
          <w:sz w:val="22"/>
          <w:szCs w:val="22"/>
        </w:rPr>
        <w:t>traditionally punished their children by using physical disciplin</w:t>
      </w:r>
      <w:r w:rsidR="00785E0D">
        <w:rPr>
          <w:rFonts w:asciiTheme="minorHAnsi" w:hAnsiTheme="minorHAnsi" w:cstheme="minorHAnsi"/>
          <w:sz w:val="22"/>
          <w:szCs w:val="22"/>
        </w:rPr>
        <w:t xml:space="preserve">e. The Children (Abolition of Defence of Reasonable </w:t>
      </w:r>
      <w:r w:rsidR="00785E0D">
        <w:rPr>
          <w:rFonts w:asciiTheme="minorHAnsi" w:hAnsiTheme="minorHAnsi" w:cstheme="minorHAnsi"/>
          <w:sz w:val="22"/>
          <w:szCs w:val="22"/>
        </w:rPr>
        <w:lastRenderedPageBreak/>
        <w:t>Punishment) (Wales) Act 2020</w:t>
      </w:r>
      <w:r>
        <w:rPr>
          <w:rFonts w:asciiTheme="minorHAnsi" w:hAnsiTheme="minorHAnsi" w:cstheme="minorHAnsi"/>
          <w:sz w:val="22"/>
          <w:szCs w:val="22"/>
        </w:rPr>
        <w:t xml:space="preserve"> abolishes “the common law defence of reasonable punishment” (</w:t>
      </w:r>
      <w:r w:rsidRPr="002D0706">
        <w:rPr>
          <w:rFonts w:asciiTheme="minorHAnsi" w:hAnsiTheme="minorHAnsi" w:cstheme="minorHAnsi"/>
          <w:i/>
          <w:iCs/>
          <w:color w:val="auto"/>
          <w:sz w:val="22"/>
          <w:szCs w:val="22"/>
        </w:rPr>
        <w:t>Children (Abolition of defence of reasonable punishment) (</w:t>
      </w:r>
      <w:r>
        <w:rPr>
          <w:rFonts w:asciiTheme="minorHAnsi" w:hAnsiTheme="minorHAnsi" w:cstheme="minorHAnsi"/>
          <w:i/>
          <w:iCs/>
          <w:color w:val="auto"/>
          <w:sz w:val="22"/>
          <w:szCs w:val="22"/>
        </w:rPr>
        <w:t>W</w:t>
      </w:r>
      <w:r w:rsidRPr="002D0706">
        <w:rPr>
          <w:rFonts w:asciiTheme="minorHAnsi" w:hAnsiTheme="minorHAnsi" w:cstheme="minorHAnsi"/>
          <w:i/>
          <w:iCs/>
          <w:color w:val="auto"/>
          <w:sz w:val="22"/>
          <w:szCs w:val="22"/>
        </w:rPr>
        <w:t>ales) act 2020</w:t>
      </w:r>
      <w:r>
        <w:rPr>
          <w:rFonts w:asciiTheme="minorHAnsi" w:hAnsiTheme="minorHAnsi" w:cstheme="minorHAnsi"/>
          <w:color w:val="auto"/>
          <w:sz w:val="22"/>
          <w:szCs w:val="22"/>
        </w:rPr>
        <w:t>)</w:t>
      </w:r>
      <w:r>
        <w:rPr>
          <w:rFonts w:asciiTheme="minorHAnsi" w:hAnsiTheme="minorHAnsi" w:cstheme="minorHAnsi"/>
          <w:sz w:val="22"/>
          <w:szCs w:val="22"/>
        </w:rPr>
        <w:t xml:space="preserve"> in Wales, meaning that from March 2022 reasonable chastisement is not a defence to an assault. Throughout, I will analyse my actions at this incident and explain how I believe they will impact the community and police incidents in the future, using Gibbs’ Reflective Cycle (MindTools, n</w:t>
      </w:r>
      <w:r w:rsidR="00785E0D">
        <w:rPr>
          <w:rFonts w:asciiTheme="minorHAnsi" w:hAnsiTheme="minorHAnsi" w:cstheme="minorHAnsi"/>
          <w:sz w:val="22"/>
          <w:szCs w:val="22"/>
        </w:rPr>
        <w:t>.d.</w:t>
      </w:r>
      <w:r>
        <w:rPr>
          <w:rFonts w:asciiTheme="minorHAnsi" w:hAnsiTheme="minorHAnsi" w:cstheme="minorHAnsi"/>
          <w:sz w:val="22"/>
          <w:szCs w:val="22"/>
        </w:rPr>
        <w:t xml:space="preserve">) </w:t>
      </w:r>
      <w:proofErr w:type="gramStart"/>
      <w:r w:rsidR="00785E0D">
        <w:rPr>
          <w:rFonts w:asciiTheme="minorHAnsi" w:hAnsiTheme="minorHAnsi" w:cstheme="minorHAnsi"/>
          <w:sz w:val="22"/>
          <w:szCs w:val="22"/>
        </w:rPr>
        <w:t>and also</w:t>
      </w:r>
      <w:proofErr w:type="gramEnd"/>
      <w:r w:rsidR="00785E0D">
        <w:rPr>
          <w:rFonts w:asciiTheme="minorHAnsi" w:hAnsiTheme="minorHAnsi" w:cstheme="minorHAnsi"/>
          <w:sz w:val="22"/>
          <w:szCs w:val="22"/>
        </w:rPr>
        <w:t xml:space="preserve">, reference </w:t>
      </w:r>
      <w:r>
        <w:rPr>
          <w:rFonts w:asciiTheme="minorHAnsi" w:hAnsiTheme="minorHAnsi" w:cstheme="minorHAnsi"/>
          <w:sz w:val="22"/>
          <w:szCs w:val="22"/>
        </w:rPr>
        <w:t xml:space="preserve">research that I have found. </w:t>
      </w:r>
    </w:p>
    <w:p w14:paraId="6333C34A" w14:textId="77777777" w:rsidR="008927C5" w:rsidRDefault="008927C5" w:rsidP="002950D2">
      <w:pPr>
        <w:spacing w:line="480" w:lineRule="auto"/>
        <w:jc w:val="both"/>
        <w:rPr>
          <w:rFonts w:asciiTheme="minorHAnsi" w:hAnsiTheme="minorHAnsi" w:cstheme="minorHAnsi"/>
          <w:sz w:val="22"/>
          <w:szCs w:val="22"/>
        </w:rPr>
      </w:pPr>
    </w:p>
    <w:p w14:paraId="53D7CCAB" w14:textId="4C8B4FDA" w:rsidR="008927C5" w:rsidRDefault="008927C5" w:rsidP="002950D2">
      <w:pPr>
        <w:spacing w:line="480" w:lineRule="auto"/>
        <w:jc w:val="both"/>
        <w:rPr>
          <w:rFonts w:asciiTheme="minorHAnsi" w:hAnsiTheme="minorHAnsi" w:cstheme="minorHAnsi"/>
          <w:sz w:val="22"/>
          <w:szCs w:val="22"/>
        </w:rPr>
      </w:pPr>
      <w:r>
        <w:rPr>
          <w:rFonts w:asciiTheme="minorHAnsi" w:hAnsiTheme="minorHAnsi" w:cstheme="minorHAnsi"/>
          <w:sz w:val="22"/>
          <w:szCs w:val="22"/>
        </w:rPr>
        <w:t>My tutor and I attended the family address after a call from a friend of the family to say that the son</w:t>
      </w:r>
      <w:r w:rsidR="00F45F79">
        <w:rPr>
          <w:rFonts w:asciiTheme="minorHAnsi" w:hAnsiTheme="minorHAnsi" w:cstheme="minorHAnsi"/>
          <w:sz w:val="22"/>
          <w:szCs w:val="22"/>
        </w:rPr>
        <w:t xml:space="preserve"> had asked his friend to call the police after informing him that during an argument with his father, his father had hit him</w:t>
      </w:r>
      <w:r>
        <w:rPr>
          <w:rFonts w:asciiTheme="minorHAnsi" w:hAnsiTheme="minorHAnsi" w:cstheme="minorHAnsi"/>
          <w:sz w:val="22"/>
          <w:szCs w:val="22"/>
        </w:rPr>
        <w:t>. We responded as an immediate response due to the risk of the son being injured, perhaps needing medical assistance and further being unsure whether there was an ongoing disturbance.</w:t>
      </w:r>
      <w:r w:rsidR="00026DCA">
        <w:rPr>
          <w:rFonts w:asciiTheme="minorHAnsi" w:hAnsiTheme="minorHAnsi" w:cstheme="minorHAnsi"/>
          <w:sz w:val="22"/>
          <w:szCs w:val="22"/>
        </w:rPr>
        <w:t xml:space="preserve"> Making use of Gibbs’ Model of Reflection (MindTools, n.d.) to reflect on the incident consideration of my feelings during the incident should be made;</w:t>
      </w:r>
      <w:r>
        <w:rPr>
          <w:rFonts w:asciiTheme="minorHAnsi" w:hAnsiTheme="minorHAnsi" w:cstheme="minorHAnsi"/>
          <w:sz w:val="22"/>
          <w:szCs w:val="22"/>
        </w:rPr>
        <w:t xml:space="preserve"> </w:t>
      </w:r>
      <w:r w:rsidR="007D02EE">
        <w:rPr>
          <w:rFonts w:asciiTheme="minorHAnsi" w:hAnsiTheme="minorHAnsi" w:cstheme="minorHAnsi"/>
          <w:sz w:val="22"/>
          <w:szCs w:val="22"/>
        </w:rPr>
        <w:t xml:space="preserve">I felt apprehensive on the journey to this incident as we could have been dealing with </w:t>
      </w:r>
      <w:r w:rsidR="00F42A9F">
        <w:rPr>
          <w:rFonts w:asciiTheme="minorHAnsi" w:hAnsiTheme="minorHAnsi" w:cstheme="minorHAnsi"/>
          <w:sz w:val="22"/>
          <w:szCs w:val="22"/>
        </w:rPr>
        <w:t xml:space="preserve">an </w:t>
      </w:r>
      <w:r w:rsidR="007D02EE">
        <w:rPr>
          <w:rFonts w:asciiTheme="minorHAnsi" w:hAnsiTheme="minorHAnsi" w:cstheme="minorHAnsi"/>
          <w:sz w:val="22"/>
          <w:szCs w:val="22"/>
        </w:rPr>
        <w:t xml:space="preserve">aggressive male who abused his </w:t>
      </w:r>
      <w:proofErr w:type="gramStart"/>
      <w:r w:rsidR="007D02EE">
        <w:rPr>
          <w:rFonts w:asciiTheme="minorHAnsi" w:hAnsiTheme="minorHAnsi" w:cstheme="minorHAnsi"/>
          <w:sz w:val="22"/>
          <w:szCs w:val="22"/>
        </w:rPr>
        <w:t>child</w:t>
      </w:r>
      <w:proofErr w:type="gramEnd"/>
      <w:r w:rsidR="007D02EE">
        <w:rPr>
          <w:rFonts w:asciiTheme="minorHAnsi" w:hAnsiTheme="minorHAnsi" w:cstheme="minorHAnsi"/>
          <w:sz w:val="22"/>
          <w:szCs w:val="22"/>
        </w:rPr>
        <w:t xml:space="preserve"> but I was also confident that I knew what was expected from me at the call</w:t>
      </w:r>
      <w:r w:rsidR="00026DCA">
        <w:rPr>
          <w:rFonts w:asciiTheme="minorHAnsi" w:hAnsiTheme="minorHAnsi" w:cstheme="minorHAnsi"/>
          <w:sz w:val="22"/>
          <w:szCs w:val="22"/>
        </w:rPr>
        <w:t xml:space="preserve">. </w:t>
      </w:r>
    </w:p>
    <w:p w14:paraId="18D38D59" w14:textId="77777777" w:rsidR="008927C5" w:rsidRDefault="008927C5" w:rsidP="002950D2">
      <w:pPr>
        <w:spacing w:line="480" w:lineRule="auto"/>
        <w:jc w:val="both"/>
        <w:rPr>
          <w:rFonts w:asciiTheme="minorHAnsi" w:hAnsiTheme="minorHAnsi" w:cstheme="minorHAnsi"/>
          <w:sz w:val="22"/>
          <w:szCs w:val="22"/>
        </w:rPr>
      </w:pPr>
    </w:p>
    <w:p w14:paraId="06E23EEA" w14:textId="1773FB35" w:rsidR="008927C5" w:rsidRDefault="008927C5" w:rsidP="002950D2">
      <w:pPr>
        <w:spacing w:line="480" w:lineRule="auto"/>
        <w:jc w:val="both"/>
        <w:rPr>
          <w:rFonts w:asciiTheme="minorHAnsi" w:hAnsiTheme="minorHAnsi" w:cstheme="minorHAnsi"/>
          <w:sz w:val="22"/>
          <w:szCs w:val="22"/>
        </w:rPr>
      </w:pPr>
      <w:r>
        <w:rPr>
          <w:rFonts w:asciiTheme="minorHAnsi" w:hAnsiTheme="minorHAnsi" w:cstheme="minorHAnsi"/>
          <w:sz w:val="22"/>
          <w:szCs w:val="22"/>
        </w:rPr>
        <w:t xml:space="preserve">On attendance, there was not an ongoing disturbance, the atmosphere was calm and there was no sign that a disturbance had occurred earlier on in the house. As it was calm, it allowed my tutor and I to speak to the son and the father separately, enabling us to obtain the best available evidence in compliance with evidence-based policing, which allows us as officers to make informed decisions (College of Policing, </w:t>
      </w:r>
      <w:r w:rsidR="00F45F79">
        <w:rPr>
          <w:rFonts w:asciiTheme="minorHAnsi" w:hAnsiTheme="minorHAnsi" w:cstheme="minorHAnsi"/>
          <w:sz w:val="22"/>
          <w:szCs w:val="22"/>
        </w:rPr>
        <w:t>2022</w:t>
      </w:r>
      <w:r>
        <w:rPr>
          <w:rFonts w:asciiTheme="minorHAnsi" w:hAnsiTheme="minorHAnsi" w:cstheme="minorHAnsi"/>
          <w:sz w:val="22"/>
          <w:szCs w:val="22"/>
        </w:rPr>
        <w:t xml:space="preserve">). My tutor spoke to the son upstairs, he explained that the family had a verbal disagreement earlier that day about his attendance and effort in school. During the argument, the father had nudged the son which caused the son to fall onto the bed, the son did not have any visible injuries and he did not disclose that his dad had hit him, as it was reported. </w:t>
      </w:r>
    </w:p>
    <w:p w14:paraId="30945799" w14:textId="77777777" w:rsidR="008927C5" w:rsidRDefault="008927C5" w:rsidP="002950D2">
      <w:pPr>
        <w:spacing w:line="480" w:lineRule="auto"/>
        <w:jc w:val="both"/>
        <w:rPr>
          <w:rFonts w:asciiTheme="minorHAnsi" w:hAnsiTheme="minorHAnsi" w:cstheme="minorHAnsi"/>
          <w:sz w:val="22"/>
          <w:szCs w:val="22"/>
        </w:rPr>
      </w:pPr>
    </w:p>
    <w:p w14:paraId="45F15216" w14:textId="19136317" w:rsidR="008927C5" w:rsidRDefault="008927C5" w:rsidP="002950D2">
      <w:pPr>
        <w:spacing w:line="480" w:lineRule="auto"/>
        <w:jc w:val="both"/>
        <w:rPr>
          <w:rFonts w:asciiTheme="minorHAnsi" w:hAnsiTheme="minorHAnsi" w:cstheme="minorHAnsi"/>
          <w:sz w:val="22"/>
          <w:szCs w:val="22"/>
        </w:rPr>
      </w:pPr>
      <w:r>
        <w:rPr>
          <w:rFonts w:asciiTheme="minorHAnsi" w:hAnsiTheme="minorHAnsi" w:cstheme="minorHAnsi"/>
          <w:sz w:val="22"/>
          <w:szCs w:val="22"/>
        </w:rPr>
        <w:lastRenderedPageBreak/>
        <w:t xml:space="preserve">Whilst my tutor spoke to the son, I took the time to speak with the family and try to understand why the incident had occurred. The father did not speak English very well, </w:t>
      </w:r>
      <w:r w:rsidR="00F42A9F">
        <w:rPr>
          <w:rFonts w:asciiTheme="minorHAnsi" w:hAnsiTheme="minorHAnsi" w:cstheme="minorHAnsi"/>
          <w:sz w:val="22"/>
          <w:szCs w:val="22"/>
        </w:rPr>
        <w:t>which</w:t>
      </w:r>
      <w:r>
        <w:rPr>
          <w:rFonts w:asciiTheme="minorHAnsi" w:hAnsiTheme="minorHAnsi" w:cstheme="minorHAnsi"/>
          <w:sz w:val="22"/>
          <w:szCs w:val="22"/>
        </w:rPr>
        <w:t xml:space="preserve"> led to us having a conversation with the mother and she was translating for the father and me. The mother informed me that they were annoyed and worried about their son as they had recently changed his school due to his behaviour, but this change had caused his behaviour to get worse. </w:t>
      </w:r>
      <w:r w:rsidR="007D02EE">
        <w:rPr>
          <w:rFonts w:asciiTheme="minorHAnsi" w:hAnsiTheme="minorHAnsi" w:cstheme="minorHAnsi"/>
          <w:sz w:val="22"/>
          <w:szCs w:val="22"/>
        </w:rPr>
        <w:t xml:space="preserve">After </w:t>
      </w:r>
      <w:r w:rsidR="00026DCA">
        <w:rPr>
          <w:rFonts w:asciiTheme="minorHAnsi" w:hAnsiTheme="minorHAnsi" w:cstheme="minorHAnsi"/>
          <w:sz w:val="22"/>
          <w:szCs w:val="22"/>
        </w:rPr>
        <w:t xml:space="preserve">evaluating </w:t>
      </w:r>
      <w:r w:rsidR="00F42A9F">
        <w:rPr>
          <w:rFonts w:asciiTheme="minorHAnsi" w:hAnsiTheme="minorHAnsi" w:cstheme="minorHAnsi"/>
          <w:sz w:val="22"/>
          <w:szCs w:val="22"/>
        </w:rPr>
        <w:t xml:space="preserve">the </w:t>
      </w:r>
      <w:r w:rsidR="00026DCA">
        <w:rPr>
          <w:rFonts w:asciiTheme="minorHAnsi" w:hAnsiTheme="minorHAnsi" w:cstheme="minorHAnsi"/>
          <w:sz w:val="22"/>
          <w:szCs w:val="22"/>
        </w:rPr>
        <w:t xml:space="preserve">strengths and weaknesses of our actions at the </w:t>
      </w:r>
      <w:r w:rsidR="007D02EE">
        <w:rPr>
          <w:rFonts w:asciiTheme="minorHAnsi" w:hAnsiTheme="minorHAnsi" w:cstheme="minorHAnsi"/>
          <w:sz w:val="22"/>
          <w:szCs w:val="22"/>
        </w:rPr>
        <w:t>incident</w:t>
      </w:r>
      <w:r w:rsidR="00026DCA">
        <w:rPr>
          <w:rFonts w:asciiTheme="minorHAnsi" w:hAnsiTheme="minorHAnsi" w:cstheme="minorHAnsi"/>
          <w:sz w:val="22"/>
          <w:szCs w:val="22"/>
        </w:rPr>
        <w:t xml:space="preserve"> using Gibbs’ Model of Reflection (MindTools, </w:t>
      </w:r>
      <w:proofErr w:type="spellStart"/>
      <w:r w:rsidR="00026DCA">
        <w:rPr>
          <w:rFonts w:asciiTheme="minorHAnsi" w:hAnsiTheme="minorHAnsi" w:cstheme="minorHAnsi"/>
          <w:sz w:val="22"/>
          <w:szCs w:val="22"/>
        </w:rPr>
        <w:t>n.d</w:t>
      </w:r>
      <w:proofErr w:type="spellEnd"/>
      <w:r w:rsidR="00026DCA">
        <w:rPr>
          <w:rFonts w:asciiTheme="minorHAnsi" w:hAnsiTheme="minorHAnsi" w:cstheme="minorHAnsi"/>
          <w:sz w:val="22"/>
          <w:szCs w:val="22"/>
        </w:rPr>
        <w:t>)</w:t>
      </w:r>
      <w:r w:rsidR="007D02EE">
        <w:rPr>
          <w:rFonts w:asciiTheme="minorHAnsi" w:hAnsiTheme="minorHAnsi" w:cstheme="minorHAnsi"/>
          <w:sz w:val="22"/>
          <w:szCs w:val="22"/>
        </w:rPr>
        <w:t>, it highlighted to me the importance of listening and understanding victims and witnesses as not all calls are as reported; ensuring that we accurately listen to all accounts means that our actions will be justified and proportionate to the situation</w:t>
      </w:r>
      <w:r w:rsidR="00026DCA">
        <w:rPr>
          <w:rFonts w:asciiTheme="minorHAnsi" w:hAnsiTheme="minorHAnsi" w:cstheme="minorHAnsi"/>
          <w:sz w:val="22"/>
          <w:szCs w:val="22"/>
        </w:rPr>
        <w:t>.</w:t>
      </w:r>
    </w:p>
    <w:p w14:paraId="55E6F719" w14:textId="77777777" w:rsidR="008927C5" w:rsidRDefault="008927C5" w:rsidP="002950D2">
      <w:pPr>
        <w:spacing w:line="480" w:lineRule="auto"/>
        <w:jc w:val="both"/>
        <w:rPr>
          <w:rFonts w:asciiTheme="minorHAnsi" w:hAnsiTheme="minorHAnsi" w:cstheme="minorHAnsi"/>
          <w:sz w:val="22"/>
          <w:szCs w:val="22"/>
        </w:rPr>
      </w:pPr>
    </w:p>
    <w:p w14:paraId="18A26382" w14:textId="4C1401BA" w:rsidR="008927C5" w:rsidRDefault="008927C5" w:rsidP="002950D2">
      <w:pPr>
        <w:spacing w:line="480" w:lineRule="auto"/>
        <w:jc w:val="both"/>
        <w:rPr>
          <w:rFonts w:asciiTheme="minorHAnsi" w:hAnsiTheme="minorHAnsi" w:cstheme="minorHAnsi"/>
          <w:sz w:val="22"/>
          <w:szCs w:val="22"/>
        </w:rPr>
      </w:pPr>
      <w:r>
        <w:rPr>
          <w:rFonts w:asciiTheme="minorHAnsi" w:hAnsiTheme="minorHAnsi" w:cstheme="minorHAnsi"/>
          <w:sz w:val="22"/>
          <w:szCs w:val="22"/>
        </w:rPr>
        <w:t>Living in the family home w</w:t>
      </w:r>
      <w:r w:rsidR="00F42A9F">
        <w:rPr>
          <w:rFonts w:asciiTheme="minorHAnsi" w:hAnsiTheme="minorHAnsi" w:cstheme="minorHAnsi"/>
          <w:sz w:val="22"/>
          <w:szCs w:val="22"/>
        </w:rPr>
        <w:t>ere</w:t>
      </w:r>
      <w:r>
        <w:rPr>
          <w:rFonts w:asciiTheme="minorHAnsi" w:hAnsiTheme="minorHAnsi" w:cstheme="minorHAnsi"/>
          <w:sz w:val="22"/>
          <w:szCs w:val="22"/>
        </w:rPr>
        <w:t xml:space="preserve"> </w:t>
      </w:r>
      <w:proofErr w:type="gramStart"/>
      <w:r>
        <w:rPr>
          <w:rFonts w:asciiTheme="minorHAnsi" w:hAnsiTheme="minorHAnsi" w:cstheme="minorHAnsi"/>
          <w:sz w:val="22"/>
          <w:szCs w:val="22"/>
        </w:rPr>
        <w:t>a number of</w:t>
      </w:r>
      <w:proofErr w:type="gramEnd"/>
      <w:r>
        <w:rPr>
          <w:rFonts w:asciiTheme="minorHAnsi" w:hAnsiTheme="minorHAnsi" w:cstheme="minorHAnsi"/>
          <w:sz w:val="22"/>
          <w:szCs w:val="22"/>
        </w:rPr>
        <w:t xml:space="preserve"> children, brothers of the son who had reported the incident to us. </w:t>
      </w:r>
      <w:r w:rsidR="00F42A9F">
        <w:rPr>
          <w:rFonts w:asciiTheme="minorHAnsi" w:hAnsiTheme="minorHAnsi" w:cstheme="minorHAnsi"/>
          <w:sz w:val="22"/>
          <w:szCs w:val="22"/>
        </w:rPr>
        <w:t>To</w:t>
      </w:r>
      <w:r>
        <w:rPr>
          <w:rFonts w:asciiTheme="minorHAnsi" w:hAnsiTheme="minorHAnsi" w:cstheme="minorHAnsi"/>
          <w:sz w:val="22"/>
          <w:szCs w:val="22"/>
        </w:rPr>
        <w:t xml:space="preserve"> carry out an unbiased and balanced investigation, as Constables we should take advantage of witnesses who can provide an account of what has happened </w:t>
      </w:r>
      <w:proofErr w:type="gramStart"/>
      <w:r>
        <w:rPr>
          <w:rFonts w:asciiTheme="minorHAnsi" w:hAnsiTheme="minorHAnsi" w:cstheme="minorHAnsi"/>
          <w:sz w:val="22"/>
          <w:szCs w:val="22"/>
        </w:rPr>
        <w:t>and also</w:t>
      </w:r>
      <w:proofErr w:type="gramEnd"/>
      <w:r>
        <w:rPr>
          <w:rFonts w:asciiTheme="minorHAnsi" w:hAnsiTheme="minorHAnsi" w:cstheme="minorHAnsi"/>
          <w:sz w:val="22"/>
          <w:szCs w:val="22"/>
        </w:rPr>
        <w:t xml:space="preserve"> pursue other opportunities that are impartial for example CCTV. My tutor and I spoke to the other brothers who had witnessed the incident and they all had </w:t>
      </w:r>
      <w:r w:rsidR="00F42A9F">
        <w:rPr>
          <w:rFonts w:asciiTheme="minorHAnsi" w:hAnsiTheme="minorHAnsi" w:cstheme="minorHAnsi"/>
          <w:sz w:val="22"/>
          <w:szCs w:val="22"/>
        </w:rPr>
        <w:t xml:space="preserve">a </w:t>
      </w:r>
      <w:r>
        <w:rPr>
          <w:rFonts w:asciiTheme="minorHAnsi" w:hAnsiTheme="minorHAnsi" w:cstheme="minorHAnsi"/>
          <w:sz w:val="22"/>
          <w:szCs w:val="22"/>
        </w:rPr>
        <w:t xml:space="preserve">similar account as the original son who said the father nudged him onto the bed. </w:t>
      </w:r>
      <w:proofErr w:type="gramStart"/>
      <w:r>
        <w:rPr>
          <w:rFonts w:asciiTheme="minorHAnsi" w:hAnsiTheme="minorHAnsi" w:cstheme="minorHAnsi"/>
          <w:sz w:val="22"/>
          <w:szCs w:val="22"/>
        </w:rPr>
        <w:t>Taking into account</w:t>
      </w:r>
      <w:proofErr w:type="gramEnd"/>
      <w:r>
        <w:rPr>
          <w:rFonts w:asciiTheme="minorHAnsi" w:hAnsiTheme="minorHAnsi" w:cstheme="minorHAnsi"/>
          <w:sz w:val="22"/>
          <w:szCs w:val="22"/>
        </w:rPr>
        <w:t xml:space="preserve"> victim, witness and defence accounts allow us as officers to be “unprejudiced, fair and objective” to reflect our impartiality when dealing with the public (College of Policing, 2017). </w:t>
      </w:r>
    </w:p>
    <w:p w14:paraId="28D03B82" w14:textId="77777777" w:rsidR="008927C5" w:rsidRDefault="008927C5" w:rsidP="002950D2">
      <w:pPr>
        <w:spacing w:line="480" w:lineRule="auto"/>
        <w:jc w:val="both"/>
        <w:rPr>
          <w:rFonts w:asciiTheme="minorHAnsi" w:hAnsiTheme="minorHAnsi" w:cstheme="minorHAnsi"/>
          <w:sz w:val="22"/>
          <w:szCs w:val="22"/>
        </w:rPr>
      </w:pPr>
    </w:p>
    <w:p w14:paraId="5787B66D" w14:textId="2B2FA177" w:rsidR="008927C5" w:rsidRDefault="008927C5" w:rsidP="002950D2">
      <w:pPr>
        <w:spacing w:line="480" w:lineRule="auto"/>
        <w:jc w:val="both"/>
        <w:rPr>
          <w:rFonts w:asciiTheme="minorHAnsi" w:hAnsiTheme="minorHAnsi" w:cstheme="minorHAnsi"/>
          <w:sz w:val="22"/>
          <w:szCs w:val="22"/>
        </w:rPr>
      </w:pPr>
      <w:r>
        <w:rPr>
          <w:rFonts w:asciiTheme="minorHAnsi" w:hAnsiTheme="minorHAnsi" w:cstheme="minorHAnsi"/>
          <w:sz w:val="22"/>
          <w:szCs w:val="22"/>
        </w:rPr>
        <w:t>The father said he did not know what to do with him anymore as they are continuously having common teenage</w:t>
      </w:r>
      <w:r w:rsidR="00F42A9F">
        <w:rPr>
          <w:rFonts w:asciiTheme="minorHAnsi" w:hAnsiTheme="minorHAnsi" w:cstheme="minorHAnsi"/>
          <w:sz w:val="22"/>
          <w:szCs w:val="22"/>
        </w:rPr>
        <w:t xml:space="preserve"> </w:t>
      </w:r>
      <w:r>
        <w:rPr>
          <w:rFonts w:asciiTheme="minorHAnsi" w:hAnsiTheme="minorHAnsi" w:cstheme="minorHAnsi"/>
          <w:sz w:val="22"/>
          <w:szCs w:val="22"/>
        </w:rPr>
        <w:t xml:space="preserve">problems, for example arriving home late or worried about him perhaps smoking Cannabis. This led the conversation </w:t>
      </w:r>
      <w:r w:rsidR="007D02EE">
        <w:rPr>
          <w:rFonts w:asciiTheme="minorHAnsi" w:hAnsiTheme="minorHAnsi" w:cstheme="minorHAnsi"/>
          <w:sz w:val="22"/>
          <w:szCs w:val="22"/>
        </w:rPr>
        <w:t>onto</w:t>
      </w:r>
      <w:r>
        <w:rPr>
          <w:rFonts w:asciiTheme="minorHAnsi" w:hAnsiTheme="minorHAnsi" w:cstheme="minorHAnsi"/>
          <w:sz w:val="22"/>
          <w:szCs w:val="22"/>
        </w:rPr>
        <w:t xml:space="preserve"> how they discipline their children</w:t>
      </w:r>
      <w:r w:rsidR="00026DCA">
        <w:rPr>
          <w:rFonts w:asciiTheme="minorHAnsi" w:hAnsiTheme="minorHAnsi" w:cstheme="minorHAnsi"/>
          <w:sz w:val="22"/>
          <w:szCs w:val="22"/>
        </w:rPr>
        <w:t xml:space="preserve"> despite </w:t>
      </w:r>
      <w:r>
        <w:rPr>
          <w:rFonts w:asciiTheme="minorHAnsi" w:hAnsiTheme="minorHAnsi" w:cstheme="minorHAnsi"/>
          <w:sz w:val="22"/>
          <w:szCs w:val="22"/>
        </w:rPr>
        <w:t>no offences be</w:t>
      </w:r>
      <w:r w:rsidR="00026DCA">
        <w:rPr>
          <w:rFonts w:asciiTheme="minorHAnsi" w:hAnsiTheme="minorHAnsi" w:cstheme="minorHAnsi"/>
          <w:sz w:val="22"/>
          <w:szCs w:val="22"/>
        </w:rPr>
        <w:t>ing</w:t>
      </w:r>
      <w:r>
        <w:rPr>
          <w:rFonts w:asciiTheme="minorHAnsi" w:hAnsiTheme="minorHAnsi" w:cstheme="minorHAnsi"/>
          <w:sz w:val="22"/>
          <w:szCs w:val="22"/>
        </w:rPr>
        <w:t xml:space="preserve"> disclosed during th</w:t>
      </w:r>
      <w:r w:rsidR="00026DCA">
        <w:rPr>
          <w:rFonts w:asciiTheme="minorHAnsi" w:hAnsiTheme="minorHAnsi" w:cstheme="minorHAnsi"/>
          <w:sz w:val="22"/>
          <w:szCs w:val="22"/>
        </w:rPr>
        <w:t>e</w:t>
      </w:r>
      <w:r>
        <w:rPr>
          <w:rFonts w:asciiTheme="minorHAnsi" w:hAnsiTheme="minorHAnsi" w:cstheme="minorHAnsi"/>
          <w:sz w:val="22"/>
          <w:szCs w:val="22"/>
        </w:rPr>
        <w:t xml:space="preserve"> incident. The mother knew that the police had been called by the son’s friend, reporting that the father had hit the son. The mother informed my tutor and </w:t>
      </w:r>
      <w:r w:rsidR="00F42A9F">
        <w:rPr>
          <w:rFonts w:asciiTheme="minorHAnsi" w:hAnsiTheme="minorHAnsi" w:cstheme="minorHAnsi"/>
          <w:sz w:val="22"/>
          <w:szCs w:val="22"/>
        </w:rPr>
        <w:t xml:space="preserve">me </w:t>
      </w:r>
      <w:r>
        <w:rPr>
          <w:rFonts w:asciiTheme="minorHAnsi" w:hAnsiTheme="minorHAnsi" w:cstheme="minorHAnsi"/>
          <w:sz w:val="22"/>
          <w:szCs w:val="22"/>
        </w:rPr>
        <w:t xml:space="preserve">that </w:t>
      </w:r>
      <w:r w:rsidR="00F42A9F">
        <w:rPr>
          <w:rFonts w:asciiTheme="minorHAnsi" w:hAnsiTheme="minorHAnsi" w:cstheme="minorHAnsi"/>
          <w:sz w:val="22"/>
          <w:szCs w:val="22"/>
        </w:rPr>
        <w:t xml:space="preserve">she </w:t>
      </w:r>
      <w:r>
        <w:rPr>
          <w:rFonts w:asciiTheme="minorHAnsi" w:hAnsiTheme="minorHAnsi" w:cstheme="minorHAnsi"/>
          <w:sz w:val="22"/>
          <w:szCs w:val="22"/>
        </w:rPr>
        <w:t xml:space="preserve">and the father were Portuguese and had been brought up by being hit by their parents </w:t>
      </w:r>
      <w:r w:rsidR="007D02EE">
        <w:rPr>
          <w:rFonts w:asciiTheme="minorHAnsi" w:hAnsiTheme="minorHAnsi" w:cstheme="minorHAnsi"/>
          <w:sz w:val="22"/>
          <w:szCs w:val="22"/>
        </w:rPr>
        <w:t xml:space="preserve">as </w:t>
      </w:r>
      <w:r>
        <w:rPr>
          <w:rFonts w:asciiTheme="minorHAnsi" w:hAnsiTheme="minorHAnsi" w:cstheme="minorHAnsi"/>
          <w:sz w:val="22"/>
          <w:szCs w:val="22"/>
        </w:rPr>
        <w:t>a form of punishment. This conversation resulted in us informing</w:t>
      </w:r>
      <w:r w:rsidR="00F011FC">
        <w:rPr>
          <w:rFonts w:asciiTheme="minorHAnsi" w:hAnsiTheme="minorHAnsi" w:cstheme="minorHAnsi"/>
          <w:sz w:val="22"/>
          <w:szCs w:val="22"/>
        </w:rPr>
        <w:t xml:space="preserve"> </w:t>
      </w:r>
      <w:r>
        <w:rPr>
          <w:rFonts w:asciiTheme="minorHAnsi" w:hAnsiTheme="minorHAnsi" w:cstheme="minorHAnsi"/>
          <w:sz w:val="22"/>
          <w:szCs w:val="22"/>
        </w:rPr>
        <w:t xml:space="preserve">the family that reasonable chastisement is not </w:t>
      </w:r>
      <w:r>
        <w:rPr>
          <w:rFonts w:asciiTheme="minorHAnsi" w:hAnsiTheme="minorHAnsi" w:cstheme="minorHAnsi"/>
          <w:sz w:val="22"/>
          <w:szCs w:val="22"/>
        </w:rPr>
        <w:lastRenderedPageBreak/>
        <w:t xml:space="preserve">a defence to an assault in Wales, warning the parents that if they were to physically punish their children then this would result in them being arrested for a domestic assault. The parents did not like to hear this and were shocked. </w:t>
      </w:r>
    </w:p>
    <w:p w14:paraId="0C6E6963" w14:textId="77777777" w:rsidR="008927C5" w:rsidRDefault="008927C5" w:rsidP="002950D2">
      <w:pPr>
        <w:spacing w:line="480" w:lineRule="auto"/>
        <w:jc w:val="both"/>
        <w:rPr>
          <w:rFonts w:asciiTheme="minorHAnsi" w:hAnsiTheme="minorHAnsi" w:cstheme="minorHAnsi"/>
          <w:sz w:val="22"/>
          <w:szCs w:val="22"/>
        </w:rPr>
      </w:pPr>
    </w:p>
    <w:p w14:paraId="02CDC320" w14:textId="48616FBF" w:rsidR="008927C5" w:rsidRDefault="008927C5" w:rsidP="002950D2">
      <w:pPr>
        <w:spacing w:line="480" w:lineRule="auto"/>
        <w:jc w:val="both"/>
        <w:rPr>
          <w:rFonts w:asciiTheme="minorHAnsi" w:hAnsiTheme="minorHAnsi" w:cstheme="minorHAnsi"/>
          <w:sz w:val="22"/>
          <w:szCs w:val="22"/>
        </w:rPr>
      </w:pPr>
      <w:r>
        <w:rPr>
          <w:rFonts w:asciiTheme="minorHAnsi" w:hAnsiTheme="minorHAnsi" w:cstheme="minorHAnsi"/>
          <w:sz w:val="22"/>
          <w:szCs w:val="22"/>
        </w:rPr>
        <w:t>The law abolishing the defence of reasonable chastisement is a recent change that only came into force in March 2022 for Wales and November 2020 for Scotland under The Children (Equal Protection from Assault) (Scotland) Act 2019. Cities are made up of many cultures</w:t>
      </w:r>
      <w:r w:rsidR="00F42A9F">
        <w:rPr>
          <w:rFonts w:asciiTheme="minorHAnsi" w:hAnsiTheme="minorHAnsi" w:cstheme="minorHAnsi"/>
          <w:sz w:val="22"/>
          <w:szCs w:val="22"/>
        </w:rPr>
        <w:t xml:space="preserve"> that</w:t>
      </w:r>
      <w:r>
        <w:rPr>
          <w:rFonts w:asciiTheme="minorHAnsi" w:hAnsiTheme="minorHAnsi" w:cstheme="minorHAnsi"/>
          <w:sz w:val="22"/>
          <w:szCs w:val="22"/>
        </w:rPr>
        <w:t xml:space="preserve"> have had different upbringings, therefore</w:t>
      </w:r>
      <w:r w:rsidR="00026DCA">
        <w:rPr>
          <w:rFonts w:asciiTheme="minorHAnsi" w:hAnsiTheme="minorHAnsi" w:cstheme="minorHAnsi"/>
          <w:sz w:val="22"/>
          <w:szCs w:val="22"/>
        </w:rPr>
        <w:t xml:space="preserve">, </w:t>
      </w:r>
      <w:r>
        <w:rPr>
          <w:rFonts w:asciiTheme="minorHAnsi" w:hAnsiTheme="minorHAnsi" w:cstheme="minorHAnsi"/>
          <w:sz w:val="22"/>
          <w:szCs w:val="22"/>
        </w:rPr>
        <w:t>to impose a successful new bill</w:t>
      </w:r>
      <w:r w:rsidR="00026DCA">
        <w:rPr>
          <w:rFonts w:asciiTheme="minorHAnsi" w:hAnsiTheme="minorHAnsi" w:cstheme="minorHAnsi"/>
          <w:sz w:val="22"/>
          <w:szCs w:val="22"/>
        </w:rPr>
        <w:t xml:space="preserve">, </w:t>
      </w:r>
      <w:r>
        <w:rPr>
          <w:rFonts w:asciiTheme="minorHAnsi" w:hAnsiTheme="minorHAnsi" w:cstheme="minorHAnsi"/>
          <w:sz w:val="22"/>
          <w:szCs w:val="22"/>
        </w:rPr>
        <w:t xml:space="preserve">education about the law for parents and children must be put in place (The Safeguarding Company, no date). Due to the family’s lack of knowledge of this bill, I took it as my role during this incident to be an educator about the law that is in place covering the topic whilst at the same time understanding and valuing </w:t>
      </w:r>
      <w:proofErr w:type="gramStart"/>
      <w:r>
        <w:rPr>
          <w:rFonts w:asciiTheme="minorHAnsi" w:hAnsiTheme="minorHAnsi" w:cstheme="minorHAnsi"/>
          <w:sz w:val="22"/>
          <w:szCs w:val="22"/>
        </w:rPr>
        <w:t>that parents</w:t>
      </w:r>
      <w:proofErr w:type="gramEnd"/>
      <w:r>
        <w:rPr>
          <w:rFonts w:asciiTheme="minorHAnsi" w:hAnsiTheme="minorHAnsi" w:cstheme="minorHAnsi"/>
          <w:sz w:val="22"/>
          <w:szCs w:val="22"/>
        </w:rPr>
        <w:t xml:space="preserve"> nurture their children around different cultural and societal norms. My tutor and I also spoke to our Neighbourhood Policing Team about the issue of it not being common knowledge about t</w:t>
      </w:r>
      <w:r w:rsidR="00F42A9F">
        <w:rPr>
          <w:rFonts w:asciiTheme="minorHAnsi" w:hAnsiTheme="minorHAnsi" w:cstheme="minorHAnsi"/>
          <w:sz w:val="22"/>
          <w:szCs w:val="22"/>
        </w:rPr>
        <w:t xml:space="preserve">he </w:t>
      </w:r>
      <w:r>
        <w:rPr>
          <w:rFonts w:asciiTheme="minorHAnsi" w:hAnsiTheme="minorHAnsi" w:cstheme="minorHAnsi"/>
          <w:sz w:val="22"/>
          <w:szCs w:val="22"/>
        </w:rPr>
        <w:t>law to see if there was anything they could implement to help education.</w:t>
      </w:r>
    </w:p>
    <w:p w14:paraId="2AC35308" w14:textId="77777777" w:rsidR="008927C5" w:rsidRDefault="008927C5" w:rsidP="002950D2">
      <w:pPr>
        <w:spacing w:line="480" w:lineRule="auto"/>
        <w:jc w:val="both"/>
        <w:rPr>
          <w:rFonts w:asciiTheme="minorHAnsi" w:hAnsiTheme="minorHAnsi" w:cstheme="minorHAnsi"/>
          <w:sz w:val="22"/>
          <w:szCs w:val="22"/>
        </w:rPr>
      </w:pPr>
    </w:p>
    <w:p w14:paraId="22551A6D" w14:textId="502AF513" w:rsidR="008927C5" w:rsidRDefault="008927C5" w:rsidP="002950D2">
      <w:pPr>
        <w:spacing w:line="480" w:lineRule="auto"/>
        <w:jc w:val="both"/>
        <w:rPr>
          <w:rFonts w:asciiTheme="minorHAnsi" w:hAnsiTheme="minorHAnsi" w:cstheme="minorHAnsi"/>
          <w:sz w:val="22"/>
          <w:szCs w:val="22"/>
        </w:rPr>
      </w:pPr>
      <w:r>
        <w:rPr>
          <w:rFonts w:asciiTheme="minorHAnsi" w:hAnsiTheme="minorHAnsi" w:cstheme="minorHAnsi"/>
          <w:sz w:val="22"/>
          <w:szCs w:val="22"/>
        </w:rPr>
        <w:t xml:space="preserve">Following a conversation about the law and giving a formal warning to the parents, my tutor and I decided to ask the father to leave the house before we left to ensure that after we had left the situation did not escalate again. Asking the father to leave in this incident was simple as he had another address where he lived, whereas I understand for future incidents that I attend, it may not be as easy as simply asking them to leave. </w:t>
      </w:r>
    </w:p>
    <w:p w14:paraId="35E37AC6" w14:textId="77777777" w:rsidR="008927C5" w:rsidRDefault="008927C5" w:rsidP="002950D2">
      <w:pPr>
        <w:spacing w:line="480" w:lineRule="auto"/>
        <w:jc w:val="both"/>
        <w:rPr>
          <w:rFonts w:asciiTheme="minorHAnsi" w:hAnsiTheme="minorHAnsi" w:cstheme="minorHAnsi"/>
          <w:sz w:val="22"/>
          <w:szCs w:val="22"/>
        </w:rPr>
      </w:pPr>
    </w:p>
    <w:p w14:paraId="72E9DA17" w14:textId="77EF7550" w:rsidR="008927C5" w:rsidRDefault="008927C5" w:rsidP="002950D2">
      <w:pPr>
        <w:spacing w:line="480" w:lineRule="auto"/>
        <w:jc w:val="both"/>
        <w:rPr>
          <w:rFonts w:asciiTheme="minorHAnsi" w:hAnsiTheme="minorHAnsi" w:cstheme="minorHAnsi"/>
          <w:sz w:val="22"/>
          <w:szCs w:val="22"/>
        </w:rPr>
      </w:pPr>
      <w:r>
        <w:rPr>
          <w:rFonts w:asciiTheme="minorHAnsi" w:hAnsiTheme="minorHAnsi" w:cstheme="minorHAnsi"/>
          <w:sz w:val="22"/>
          <w:szCs w:val="22"/>
        </w:rPr>
        <w:t>When leaving incidents, I want to feel confident that I have done the right thing and not leave any</w:t>
      </w:r>
      <w:r w:rsidR="00F011FC">
        <w:rPr>
          <w:rFonts w:asciiTheme="minorHAnsi" w:hAnsiTheme="minorHAnsi" w:cstheme="minorHAnsi"/>
          <w:sz w:val="22"/>
          <w:szCs w:val="22"/>
        </w:rPr>
        <w:t>body</w:t>
      </w:r>
      <w:r>
        <w:rPr>
          <w:rFonts w:asciiTheme="minorHAnsi" w:hAnsiTheme="minorHAnsi" w:cstheme="minorHAnsi"/>
          <w:sz w:val="22"/>
          <w:szCs w:val="22"/>
        </w:rPr>
        <w:t xml:space="preserve"> at risk</w:t>
      </w:r>
      <w:r w:rsidR="00026DCA">
        <w:rPr>
          <w:rFonts w:asciiTheme="minorHAnsi" w:hAnsiTheme="minorHAnsi" w:cstheme="minorHAnsi"/>
          <w:sz w:val="22"/>
          <w:szCs w:val="22"/>
        </w:rPr>
        <w:t xml:space="preserve">. </w:t>
      </w:r>
      <w:r>
        <w:rPr>
          <w:rFonts w:asciiTheme="minorHAnsi" w:hAnsiTheme="minorHAnsi" w:cstheme="minorHAnsi"/>
          <w:sz w:val="22"/>
          <w:szCs w:val="22"/>
        </w:rPr>
        <w:t>Therefore, personally ensuring that the witness and victim accounts we gain are clear and truthful is paramount, as the information they disclose affect</w:t>
      </w:r>
      <w:r w:rsidR="00200C7A">
        <w:rPr>
          <w:rFonts w:asciiTheme="minorHAnsi" w:hAnsiTheme="minorHAnsi" w:cstheme="minorHAnsi"/>
          <w:sz w:val="22"/>
          <w:szCs w:val="22"/>
        </w:rPr>
        <w:t>s</w:t>
      </w:r>
      <w:r>
        <w:rPr>
          <w:rFonts w:asciiTheme="minorHAnsi" w:hAnsiTheme="minorHAnsi" w:cstheme="minorHAnsi"/>
          <w:sz w:val="22"/>
          <w:szCs w:val="22"/>
        </w:rPr>
        <w:t xml:space="preserve"> our actions. In my view, this highlights the importance of accounts being taken in a “safe environment” (</w:t>
      </w:r>
      <w:proofErr w:type="spellStart"/>
      <w:r>
        <w:rPr>
          <w:rFonts w:asciiTheme="minorHAnsi" w:hAnsiTheme="minorHAnsi" w:cstheme="minorHAnsi"/>
          <w:sz w:val="22"/>
          <w:szCs w:val="22"/>
        </w:rPr>
        <w:t>Blackstones</w:t>
      </w:r>
      <w:proofErr w:type="spellEnd"/>
      <w:r>
        <w:rPr>
          <w:rFonts w:asciiTheme="minorHAnsi" w:hAnsiTheme="minorHAnsi" w:cstheme="minorHAnsi"/>
          <w:sz w:val="22"/>
          <w:szCs w:val="22"/>
        </w:rPr>
        <w:t>, 2021).</w:t>
      </w:r>
    </w:p>
    <w:p w14:paraId="10608E3B" w14:textId="77777777" w:rsidR="008927C5" w:rsidRDefault="008927C5" w:rsidP="002950D2">
      <w:pPr>
        <w:spacing w:line="480" w:lineRule="auto"/>
        <w:jc w:val="both"/>
        <w:rPr>
          <w:rFonts w:asciiTheme="minorHAnsi" w:hAnsiTheme="minorHAnsi" w:cstheme="minorHAnsi"/>
          <w:sz w:val="22"/>
          <w:szCs w:val="22"/>
        </w:rPr>
      </w:pPr>
    </w:p>
    <w:p w14:paraId="633D3A3C" w14:textId="59E54B5D" w:rsidR="008927C5" w:rsidRDefault="008927C5" w:rsidP="002950D2">
      <w:pPr>
        <w:spacing w:line="480" w:lineRule="auto"/>
        <w:jc w:val="both"/>
        <w:rPr>
          <w:rFonts w:asciiTheme="minorHAnsi" w:hAnsiTheme="minorHAnsi" w:cstheme="minorHAnsi"/>
          <w:sz w:val="22"/>
          <w:szCs w:val="22"/>
        </w:rPr>
      </w:pPr>
      <w:r>
        <w:rPr>
          <w:rFonts w:asciiTheme="minorHAnsi" w:hAnsiTheme="minorHAnsi" w:cstheme="minorHAnsi"/>
          <w:sz w:val="22"/>
          <w:szCs w:val="22"/>
        </w:rPr>
        <w:lastRenderedPageBreak/>
        <w:t xml:space="preserve">This incident made me think of situations where language barriers could affect our understanding of what was happening. In this incident, it was helpful that the mother was present as she could translate for him, to ensure he understood, especially with the severity of not being aware of the law. If the mother was not present, then we would have needed to take advantage of language line, a tool which officers can take advantage of in all situations, to gain witness accounts, interview suspects and gain names and addresses from people. </w:t>
      </w:r>
    </w:p>
    <w:p w14:paraId="3EEFF09B" w14:textId="77777777" w:rsidR="008927C5" w:rsidRDefault="008927C5" w:rsidP="002950D2">
      <w:pPr>
        <w:spacing w:line="480" w:lineRule="auto"/>
        <w:jc w:val="both"/>
        <w:rPr>
          <w:rFonts w:asciiTheme="minorHAnsi" w:hAnsiTheme="minorHAnsi" w:cstheme="minorHAnsi"/>
          <w:sz w:val="22"/>
          <w:szCs w:val="22"/>
        </w:rPr>
      </w:pPr>
    </w:p>
    <w:p w14:paraId="15EE37DD" w14:textId="00B40D6A" w:rsidR="008927C5" w:rsidRDefault="008927C5" w:rsidP="002950D2">
      <w:pPr>
        <w:spacing w:line="480" w:lineRule="auto"/>
        <w:jc w:val="both"/>
        <w:rPr>
          <w:rFonts w:asciiTheme="minorHAnsi" w:hAnsiTheme="minorHAnsi" w:cstheme="minorHAnsi"/>
          <w:sz w:val="22"/>
          <w:szCs w:val="22"/>
        </w:rPr>
      </w:pPr>
      <w:r>
        <w:rPr>
          <w:rFonts w:asciiTheme="minorHAnsi" w:hAnsiTheme="minorHAnsi" w:cstheme="minorHAnsi"/>
          <w:sz w:val="22"/>
          <w:szCs w:val="22"/>
        </w:rPr>
        <w:t xml:space="preserve">Working in a </w:t>
      </w:r>
      <w:r w:rsidR="00200C7A">
        <w:rPr>
          <w:rFonts w:asciiTheme="minorHAnsi" w:hAnsiTheme="minorHAnsi" w:cstheme="minorHAnsi"/>
          <w:sz w:val="22"/>
          <w:szCs w:val="22"/>
        </w:rPr>
        <w:t xml:space="preserve">diverse city </w:t>
      </w:r>
      <w:r>
        <w:rPr>
          <w:rFonts w:asciiTheme="minorHAnsi" w:hAnsiTheme="minorHAnsi" w:cstheme="minorHAnsi"/>
          <w:sz w:val="22"/>
          <w:szCs w:val="22"/>
        </w:rPr>
        <w:t>has highlighted to me why it is so important to value difference and be inclusive. For some people who contact the police, they may never have had an encounter with us before therefore, we need to provide a service to them where they feel respected and valued.</w:t>
      </w:r>
      <w:r w:rsidR="00200C7A">
        <w:rPr>
          <w:rFonts w:asciiTheme="minorHAnsi" w:hAnsiTheme="minorHAnsi" w:cstheme="minorHAnsi"/>
          <w:sz w:val="22"/>
          <w:szCs w:val="22"/>
        </w:rPr>
        <w:t xml:space="preserve"> P</w:t>
      </w:r>
      <w:r>
        <w:rPr>
          <w:rFonts w:asciiTheme="minorHAnsi" w:hAnsiTheme="minorHAnsi" w:cstheme="minorHAnsi"/>
          <w:sz w:val="22"/>
          <w:szCs w:val="22"/>
        </w:rPr>
        <w:t>roviding a sufficient level of service to victims and witnesses will encourage them to trust us and report to us again if needed, impact</w:t>
      </w:r>
      <w:r w:rsidR="00F011FC">
        <w:rPr>
          <w:rFonts w:asciiTheme="minorHAnsi" w:hAnsiTheme="minorHAnsi" w:cstheme="minorHAnsi"/>
          <w:sz w:val="22"/>
          <w:szCs w:val="22"/>
        </w:rPr>
        <w:t>ing</w:t>
      </w:r>
      <w:r>
        <w:rPr>
          <w:rFonts w:asciiTheme="minorHAnsi" w:hAnsiTheme="minorHAnsi" w:cstheme="minorHAnsi"/>
          <w:sz w:val="22"/>
          <w:szCs w:val="22"/>
        </w:rPr>
        <w:t xml:space="preserve"> our community intelligence as more crimes are reported. If the father was ignored in this situation as he did not speak English, he would have felt disrespected and not trusted, this may impact his likeliness of coming to the police in times of need.</w:t>
      </w:r>
    </w:p>
    <w:p w14:paraId="6EE1CCAF" w14:textId="77777777" w:rsidR="008927C5" w:rsidRPr="007E172D" w:rsidRDefault="008927C5" w:rsidP="002950D2">
      <w:pPr>
        <w:spacing w:line="480" w:lineRule="auto"/>
        <w:jc w:val="both"/>
        <w:rPr>
          <w:rFonts w:asciiTheme="minorHAnsi" w:hAnsiTheme="minorHAnsi" w:cstheme="minorHAnsi"/>
          <w:color w:val="000000" w:themeColor="text1"/>
          <w:sz w:val="22"/>
          <w:szCs w:val="22"/>
          <w:shd w:val="clear" w:color="auto" w:fill="F9FAFB"/>
        </w:rPr>
      </w:pPr>
    </w:p>
    <w:p w14:paraId="677646A4" w14:textId="63B95536" w:rsidR="008927C5" w:rsidRPr="007E172D" w:rsidRDefault="008927C5" w:rsidP="002950D2">
      <w:pPr>
        <w:spacing w:line="480" w:lineRule="auto"/>
        <w:jc w:val="both"/>
        <w:rPr>
          <w:rFonts w:asciiTheme="minorHAnsi" w:hAnsiTheme="minorHAnsi" w:cstheme="minorHAnsi"/>
          <w:color w:val="000000" w:themeColor="text1"/>
          <w:sz w:val="22"/>
          <w:szCs w:val="22"/>
          <w:shd w:val="clear" w:color="auto" w:fill="F9FAFB"/>
        </w:rPr>
      </w:pPr>
      <w:r w:rsidRPr="007E172D">
        <w:rPr>
          <w:rFonts w:asciiTheme="minorHAnsi" w:hAnsiTheme="minorHAnsi" w:cstheme="minorHAnsi"/>
          <w:color w:val="000000" w:themeColor="text1"/>
          <w:sz w:val="22"/>
          <w:szCs w:val="22"/>
          <w:shd w:val="clear" w:color="auto" w:fill="F9FAFB"/>
        </w:rPr>
        <w:t xml:space="preserve">On reflection, this incident has reinforced the idea </w:t>
      </w:r>
      <w:r>
        <w:rPr>
          <w:rFonts w:asciiTheme="minorHAnsi" w:hAnsiTheme="minorHAnsi" w:cstheme="minorHAnsi"/>
          <w:color w:val="000000" w:themeColor="text1"/>
          <w:sz w:val="22"/>
          <w:szCs w:val="22"/>
          <w:shd w:val="clear" w:color="auto" w:fill="F9FAFB"/>
        </w:rPr>
        <w:t>gaining accounts to understand what has happened is important as not everything is as reported.</w:t>
      </w:r>
      <w:r w:rsidR="00200C7A">
        <w:rPr>
          <w:rFonts w:asciiTheme="minorHAnsi" w:hAnsiTheme="minorHAnsi" w:cstheme="minorHAnsi"/>
          <w:color w:val="000000" w:themeColor="text1"/>
          <w:sz w:val="22"/>
          <w:szCs w:val="22"/>
          <w:shd w:val="clear" w:color="auto" w:fill="F9FAFB"/>
        </w:rPr>
        <w:t xml:space="preserve"> N</w:t>
      </w:r>
      <w:r>
        <w:rPr>
          <w:rFonts w:asciiTheme="minorHAnsi" w:hAnsiTheme="minorHAnsi" w:cstheme="minorHAnsi"/>
          <w:color w:val="000000" w:themeColor="text1"/>
          <w:sz w:val="22"/>
          <w:szCs w:val="22"/>
          <w:shd w:val="clear" w:color="auto" w:fill="F9FAFB"/>
        </w:rPr>
        <w:t xml:space="preserve">ot only gaining the accounts, </w:t>
      </w:r>
      <w:r w:rsidR="00200C7A">
        <w:rPr>
          <w:rFonts w:asciiTheme="minorHAnsi" w:hAnsiTheme="minorHAnsi" w:cstheme="minorHAnsi"/>
          <w:color w:val="000000" w:themeColor="text1"/>
          <w:sz w:val="22"/>
          <w:szCs w:val="22"/>
          <w:shd w:val="clear" w:color="auto" w:fill="F9FAFB"/>
        </w:rPr>
        <w:t xml:space="preserve">but </w:t>
      </w:r>
      <w:proofErr w:type="gramStart"/>
      <w:r>
        <w:rPr>
          <w:rFonts w:asciiTheme="minorHAnsi" w:hAnsiTheme="minorHAnsi" w:cstheme="minorHAnsi"/>
          <w:color w:val="000000" w:themeColor="text1"/>
          <w:sz w:val="22"/>
          <w:szCs w:val="22"/>
          <w:shd w:val="clear" w:color="auto" w:fill="F9FAFB"/>
        </w:rPr>
        <w:t>actually being</w:t>
      </w:r>
      <w:proofErr w:type="gramEnd"/>
      <w:r>
        <w:rPr>
          <w:rFonts w:asciiTheme="minorHAnsi" w:hAnsiTheme="minorHAnsi" w:cstheme="minorHAnsi"/>
          <w:color w:val="000000" w:themeColor="text1"/>
          <w:sz w:val="22"/>
          <w:szCs w:val="22"/>
          <w:shd w:val="clear" w:color="auto" w:fill="F9FAFB"/>
        </w:rPr>
        <w:t xml:space="preserve"> able to understand them by taking advantage of our resources in the police to ensure this is done.</w:t>
      </w:r>
      <w:r w:rsidR="00F011FC">
        <w:rPr>
          <w:rFonts w:asciiTheme="minorHAnsi" w:hAnsiTheme="minorHAnsi" w:cstheme="minorHAnsi"/>
          <w:color w:val="000000" w:themeColor="text1"/>
          <w:sz w:val="22"/>
          <w:szCs w:val="22"/>
          <w:shd w:val="clear" w:color="auto" w:fill="F9FAFB"/>
        </w:rPr>
        <w:t xml:space="preserve"> </w:t>
      </w:r>
    </w:p>
    <w:p w14:paraId="3F80DF2A" w14:textId="77777777" w:rsidR="008927C5" w:rsidRDefault="008927C5" w:rsidP="008927C5">
      <w:pPr>
        <w:rPr>
          <w:rFonts w:asciiTheme="minorHAnsi" w:hAnsiTheme="minorHAnsi" w:cstheme="minorHAnsi"/>
          <w:sz w:val="22"/>
          <w:szCs w:val="22"/>
          <w:u w:val="single"/>
        </w:rPr>
      </w:pPr>
    </w:p>
    <w:p w14:paraId="4DFE2313" w14:textId="4FD18F4B" w:rsidR="008927C5" w:rsidRPr="008B3ACD" w:rsidRDefault="008927C5" w:rsidP="008927C5">
      <w:pPr>
        <w:rPr>
          <w:rFonts w:asciiTheme="minorHAnsi" w:hAnsiTheme="minorHAnsi" w:cstheme="minorHAnsi"/>
          <w:sz w:val="22"/>
          <w:szCs w:val="22"/>
        </w:rPr>
      </w:pPr>
      <w:r w:rsidRPr="008B3ACD">
        <w:rPr>
          <w:rFonts w:asciiTheme="minorHAnsi" w:hAnsiTheme="minorHAnsi" w:cstheme="minorHAnsi"/>
          <w:sz w:val="22"/>
          <w:szCs w:val="22"/>
        </w:rPr>
        <w:t>1</w:t>
      </w:r>
      <w:r w:rsidR="00026DCA">
        <w:rPr>
          <w:rFonts w:asciiTheme="minorHAnsi" w:hAnsiTheme="minorHAnsi" w:cstheme="minorHAnsi"/>
          <w:sz w:val="22"/>
          <w:szCs w:val="22"/>
        </w:rPr>
        <w:t>5</w:t>
      </w:r>
      <w:r w:rsidR="00200C7A">
        <w:rPr>
          <w:rFonts w:asciiTheme="minorHAnsi" w:hAnsiTheme="minorHAnsi" w:cstheme="minorHAnsi"/>
          <w:sz w:val="22"/>
          <w:szCs w:val="22"/>
        </w:rPr>
        <w:t>02</w:t>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04609CC1" w14:textId="1D2910A5" w:rsidR="008927C5" w:rsidRPr="008927C5" w:rsidRDefault="008927C5" w:rsidP="002950D2">
      <w:pPr>
        <w:tabs>
          <w:tab w:val="left" w:pos="2950"/>
        </w:tabs>
        <w:spacing w:line="480" w:lineRule="auto"/>
        <w:jc w:val="both"/>
        <w:rPr>
          <w:rFonts w:asciiTheme="minorHAnsi" w:hAnsiTheme="minorHAnsi" w:cstheme="minorHAnsi"/>
          <w:sz w:val="22"/>
          <w:szCs w:val="22"/>
        </w:rPr>
      </w:pPr>
      <w:r w:rsidRPr="008927C5">
        <w:rPr>
          <w:rFonts w:asciiTheme="minorHAnsi" w:hAnsiTheme="minorHAnsi" w:cstheme="minorHAnsi"/>
          <w:sz w:val="22"/>
          <w:szCs w:val="22"/>
        </w:rPr>
        <w:t xml:space="preserve">Making decisions is an important role of a Police Constable. Police Constables are held accountable </w:t>
      </w:r>
      <w:r w:rsidR="00F011FC">
        <w:rPr>
          <w:rFonts w:asciiTheme="minorHAnsi" w:hAnsiTheme="minorHAnsi" w:cstheme="minorHAnsi"/>
          <w:sz w:val="22"/>
          <w:szCs w:val="22"/>
        </w:rPr>
        <w:t xml:space="preserve">for </w:t>
      </w:r>
      <w:r w:rsidRPr="008927C5">
        <w:rPr>
          <w:rFonts w:asciiTheme="minorHAnsi" w:hAnsiTheme="minorHAnsi" w:cstheme="minorHAnsi"/>
          <w:sz w:val="22"/>
          <w:szCs w:val="22"/>
        </w:rPr>
        <w:t xml:space="preserve">their decisions by the public and their decisions must be justified. To aid decision making as a PC we take advantage of a model called the National Decision Model. The NDM can be used to provide the rationale </w:t>
      </w:r>
      <w:r w:rsidR="00200C7A">
        <w:rPr>
          <w:rFonts w:asciiTheme="minorHAnsi" w:hAnsiTheme="minorHAnsi" w:cstheme="minorHAnsi"/>
          <w:sz w:val="22"/>
          <w:szCs w:val="22"/>
        </w:rPr>
        <w:t>for</w:t>
      </w:r>
      <w:r w:rsidRPr="008927C5">
        <w:rPr>
          <w:rFonts w:asciiTheme="minorHAnsi" w:hAnsiTheme="minorHAnsi" w:cstheme="minorHAnsi"/>
          <w:sz w:val="22"/>
          <w:szCs w:val="22"/>
        </w:rPr>
        <w:t xml:space="preserve"> the actions that were taken during an incident through the decision-making basis and ethics (Blackstone’s, 2021). Most decisions we make as officers are our own and we do not consult with others, this is discretion; “Police discretion is the freedom of the individual officer to act according to his or her own judgement in particular situations” (Blackstone’s, 2021 as quoted in Newburn and </w:t>
      </w:r>
      <w:proofErr w:type="spellStart"/>
      <w:r w:rsidRPr="008927C5">
        <w:rPr>
          <w:rFonts w:asciiTheme="minorHAnsi" w:hAnsiTheme="minorHAnsi" w:cstheme="minorHAnsi"/>
          <w:sz w:val="22"/>
          <w:szCs w:val="22"/>
        </w:rPr>
        <w:t>Neyroud</w:t>
      </w:r>
      <w:proofErr w:type="spellEnd"/>
      <w:r w:rsidRPr="008927C5">
        <w:rPr>
          <w:rFonts w:asciiTheme="minorHAnsi" w:hAnsiTheme="minorHAnsi" w:cstheme="minorHAnsi"/>
          <w:sz w:val="22"/>
          <w:szCs w:val="22"/>
        </w:rPr>
        <w:t xml:space="preserve">, 2008, p82). </w:t>
      </w:r>
    </w:p>
    <w:p w14:paraId="096A5D6D" w14:textId="77777777" w:rsidR="008927C5" w:rsidRPr="008927C5" w:rsidRDefault="008927C5" w:rsidP="002950D2">
      <w:pPr>
        <w:tabs>
          <w:tab w:val="left" w:pos="2950"/>
        </w:tabs>
        <w:spacing w:line="480" w:lineRule="auto"/>
        <w:jc w:val="both"/>
        <w:rPr>
          <w:rFonts w:asciiTheme="minorHAnsi" w:hAnsiTheme="minorHAnsi" w:cstheme="minorHAnsi"/>
          <w:sz w:val="22"/>
          <w:szCs w:val="22"/>
        </w:rPr>
      </w:pPr>
    </w:p>
    <w:p w14:paraId="38492988" w14:textId="47E40328" w:rsidR="00A01ACF" w:rsidRDefault="008927C5" w:rsidP="002950D2">
      <w:pPr>
        <w:tabs>
          <w:tab w:val="left" w:pos="2950"/>
        </w:tabs>
        <w:spacing w:line="480" w:lineRule="auto"/>
        <w:jc w:val="both"/>
        <w:rPr>
          <w:rFonts w:asciiTheme="minorHAnsi" w:hAnsiTheme="minorHAnsi" w:cstheme="minorHAnsi"/>
          <w:sz w:val="22"/>
          <w:szCs w:val="22"/>
        </w:rPr>
      </w:pPr>
      <w:r w:rsidRPr="008927C5">
        <w:rPr>
          <w:rFonts w:asciiTheme="minorHAnsi" w:hAnsiTheme="minorHAnsi" w:cstheme="minorHAnsi"/>
          <w:sz w:val="22"/>
          <w:szCs w:val="22"/>
        </w:rPr>
        <w:t xml:space="preserve">I will reflect upon an incident where I played a significant role and explain how I used the NDM throughout the </w:t>
      </w:r>
      <w:r w:rsidR="00A01ACF" w:rsidRPr="008927C5">
        <w:rPr>
          <w:rFonts w:asciiTheme="minorHAnsi" w:hAnsiTheme="minorHAnsi" w:cstheme="minorHAnsi"/>
          <w:sz w:val="22"/>
          <w:szCs w:val="22"/>
        </w:rPr>
        <w:t>occurrence</w:t>
      </w:r>
      <w:r w:rsidRPr="008927C5">
        <w:rPr>
          <w:rFonts w:asciiTheme="minorHAnsi" w:hAnsiTheme="minorHAnsi" w:cstheme="minorHAnsi"/>
          <w:sz w:val="22"/>
          <w:szCs w:val="22"/>
        </w:rPr>
        <w:t xml:space="preserve"> to ensure my actions were warranted and proportionate. Throughout the </w:t>
      </w:r>
      <w:r w:rsidRPr="008927C5">
        <w:rPr>
          <w:rFonts w:asciiTheme="minorHAnsi" w:hAnsiTheme="minorHAnsi" w:cstheme="minorHAnsi"/>
          <w:sz w:val="22"/>
          <w:szCs w:val="22"/>
        </w:rPr>
        <w:lastRenderedPageBreak/>
        <w:t>essay, I will reference research that I have found and evaluate my actions</w:t>
      </w:r>
      <w:r w:rsidR="000C3CEE">
        <w:rPr>
          <w:rFonts w:asciiTheme="minorHAnsi" w:hAnsiTheme="minorHAnsi" w:cstheme="minorHAnsi"/>
          <w:sz w:val="22"/>
          <w:szCs w:val="22"/>
        </w:rPr>
        <w:t xml:space="preserve"> using Gibbs’ Model of Reflection (MindTools, n.d.). This reflective model will be used to structure my essay as it is split into 5 parts; firstly, I will describe the incident that I attended and explain</w:t>
      </w:r>
      <w:r w:rsidR="00F55705">
        <w:rPr>
          <w:rFonts w:asciiTheme="minorHAnsi" w:hAnsiTheme="minorHAnsi" w:cstheme="minorHAnsi"/>
          <w:sz w:val="22"/>
          <w:szCs w:val="22"/>
        </w:rPr>
        <w:t xml:space="preserve"> how I felt throughout</w:t>
      </w:r>
      <w:r w:rsidR="000C3CEE">
        <w:rPr>
          <w:rFonts w:asciiTheme="minorHAnsi" w:hAnsiTheme="minorHAnsi" w:cstheme="minorHAnsi"/>
          <w:sz w:val="22"/>
          <w:szCs w:val="22"/>
        </w:rPr>
        <w:t xml:space="preserve">. </w:t>
      </w:r>
      <w:r w:rsidR="00F55705">
        <w:rPr>
          <w:rFonts w:asciiTheme="minorHAnsi" w:hAnsiTheme="minorHAnsi" w:cstheme="minorHAnsi"/>
          <w:sz w:val="22"/>
          <w:szCs w:val="22"/>
        </w:rPr>
        <w:t xml:space="preserve">Leading then </w:t>
      </w:r>
      <w:r w:rsidR="000C3CEE">
        <w:rPr>
          <w:rFonts w:asciiTheme="minorHAnsi" w:hAnsiTheme="minorHAnsi" w:cstheme="minorHAnsi"/>
          <w:sz w:val="22"/>
          <w:szCs w:val="22"/>
        </w:rPr>
        <w:t>onto an evaluation of my actions during the incident explaining what was good and bad about the experience</w:t>
      </w:r>
      <w:r w:rsidR="00F55705">
        <w:rPr>
          <w:rFonts w:asciiTheme="minorHAnsi" w:hAnsiTheme="minorHAnsi" w:cstheme="minorHAnsi"/>
          <w:sz w:val="22"/>
          <w:szCs w:val="22"/>
        </w:rPr>
        <w:t xml:space="preserve">. By evaluating my </w:t>
      </w:r>
      <w:r w:rsidR="0024400A">
        <w:rPr>
          <w:rFonts w:asciiTheme="minorHAnsi" w:hAnsiTheme="minorHAnsi" w:cstheme="minorHAnsi"/>
          <w:sz w:val="22"/>
          <w:szCs w:val="22"/>
        </w:rPr>
        <w:t>actions,</w:t>
      </w:r>
      <w:r w:rsidR="00F55705">
        <w:rPr>
          <w:rFonts w:asciiTheme="minorHAnsi" w:hAnsiTheme="minorHAnsi" w:cstheme="minorHAnsi"/>
          <w:sz w:val="22"/>
          <w:szCs w:val="22"/>
        </w:rPr>
        <w:t xml:space="preserve"> </w:t>
      </w:r>
      <w:r w:rsidR="00200C7A">
        <w:rPr>
          <w:rFonts w:asciiTheme="minorHAnsi" w:hAnsiTheme="minorHAnsi" w:cstheme="minorHAnsi"/>
          <w:sz w:val="22"/>
          <w:szCs w:val="22"/>
        </w:rPr>
        <w:t xml:space="preserve">I can </w:t>
      </w:r>
      <w:r w:rsidR="00F55705">
        <w:rPr>
          <w:rFonts w:asciiTheme="minorHAnsi" w:hAnsiTheme="minorHAnsi" w:cstheme="minorHAnsi"/>
          <w:sz w:val="22"/>
          <w:szCs w:val="22"/>
        </w:rPr>
        <w:t>draw conclusions from the situation such as the skills I need to develop as well as what I would do differently if a similar incident were to arise.</w:t>
      </w:r>
    </w:p>
    <w:p w14:paraId="00207B2F" w14:textId="77777777" w:rsidR="00F55705" w:rsidRDefault="00F55705" w:rsidP="002950D2">
      <w:pPr>
        <w:tabs>
          <w:tab w:val="left" w:pos="2950"/>
        </w:tabs>
        <w:spacing w:line="480" w:lineRule="auto"/>
        <w:jc w:val="both"/>
        <w:rPr>
          <w:rFonts w:asciiTheme="minorHAnsi" w:hAnsiTheme="minorHAnsi" w:cstheme="minorHAnsi"/>
          <w:sz w:val="22"/>
          <w:szCs w:val="22"/>
        </w:rPr>
      </w:pPr>
    </w:p>
    <w:p w14:paraId="44364D79" w14:textId="0A9974B4" w:rsidR="00F011FC" w:rsidRDefault="00F011FC" w:rsidP="002950D2">
      <w:pPr>
        <w:tabs>
          <w:tab w:val="left" w:pos="2950"/>
        </w:tabs>
        <w:spacing w:line="480" w:lineRule="auto"/>
        <w:jc w:val="both"/>
        <w:rPr>
          <w:rFonts w:asciiTheme="minorHAnsi" w:hAnsiTheme="minorHAnsi" w:cstheme="minorHAnsi"/>
          <w:sz w:val="22"/>
          <w:szCs w:val="22"/>
        </w:rPr>
      </w:pPr>
      <w:r>
        <w:rPr>
          <w:rFonts w:asciiTheme="minorHAnsi" w:hAnsiTheme="minorHAnsi" w:cstheme="minorHAnsi"/>
          <w:sz w:val="22"/>
          <w:szCs w:val="22"/>
        </w:rPr>
        <w:t xml:space="preserve">To describe the incident, my tutor and I entered a shop to get some food at </w:t>
      </w:r>
      <w:r w:rsidR="00F55705">
        <w:rPr>
          <w:rFonts w:asciiTheme="minorHAnsi" w:hAnsiTheme="minorHAnsi" w:cstheme="minorHAnsi"/>
          <w:sz w:val="22"/>
          <w:szCs w:val="22"/>
        </w:rPr>
        <w:t>01:30 in the morning</w:t>
      </w:r>
      <w:r>
        <w:rPr>
          <w:rFonts w:asciiTheme="minorHAnsi" w:hAnsiTheme="minorHAnsi" w:cstheme="minorHAnsi"/>
          <w:sz w:val="22"/>
          <w:szCs w:val="22"/>
        </w:rPr>
        <w:t xml:space="preserve"> however, a male was brought to our attention by staff as he was on the toilet floor. </w:t>
      </w:r>
      <w:r w:rsidR="008927C5" w:rsidRPr="008927C5">
        <w:rPr>
          <w:rFonts w:asciiTheme="minorHAnsi" w:hAnsiTheme="minorHAnsi" w:cstheme="minorHAnsi"/>
          <w:sz w:val="22"/>
          <w:szCs w:val="22"/>
        </w:rPr>
        <w:t>When entering the public toilet, we could see the male asleep on the floor in a locked toilet cubicle</w:t>
      </w:r>
      <w:r w:rsidR="00F55705">
        <w:rPr>
          <w:rFonts w:asciiTheme="minorHAnsi" w:hAnsiTheme="minorHAnsi" w:cstheme="minorHAnsi"/>
          <w:sz w:val="22"/>
          <w:szCs w:val="22"/>
        </w:rPr>
        <w:t xml:space="preserve">. </w:t>
      </w:r>
      <w:r w:rsidR="008927C5" w:rsidRPr="008927C5">
        <w:rPr>
          <w:rFonts w:asciiTheme="minorHAnsi" w:hAnsiTheme="minorHAnsi" w:cstheme="minorHAnsi"/>
          <w:sz w:val="22"/>
          <w:szCs w:val="22"/>
        </w:rPr>
        <w:t xml:space="preserve">After waking the male up, he came out of the toilet cubicle to speak to us, he was very confused </w:t>
      </w:r>
      <w:r w:rsidR="00200C7A">
        <w:rPr>
          <w:rFonts w:asciiTheme="minorHAnsi" w:hAnsiTheme="minorHAnsi" w:cstheme="minorHAnsi"/>
          <w:sz w:val="22"/>
          <w:szCs w:val="22"/>
        </w:rPr>
        <w:t xml:space="preserve">about </w:t>
      </w:r>
      <w:r w:rsidR="008927C5" w:rsidRPr="008927C5">
        <w:rPr>
          <w:rFonts w:asciiTheme="minorHAnsi" w:hAnsiTheme="minorHAnsi" w:cstheme="minorHAnsi"/>
          <w:sz w:val="22"/>
          <w:szCs w:val="22"/>
        </w:rPr>
        <w:t>his whereabouts and had an unke</w:t>
      </w:r>
      <w:r w:rsidR="00200C7A">
        <w:rPr>
          <w:rFonts w:asciiTheme="minorHAnsi" w:hAnsiTheme="minorHAnsi" w:cstheme="minorHAnsi"/>
          <w:sz w:val="22"/>
          <w:szCs w:val="22"/>
        </w:rPr>
        <w:t>m</w:t>
      </w:r>
      <w:r w:rsidR="008927C5" w:rsidRPr="008927C5">
        <w:rPr>
          <w:rFonts w:asciiTheme="minorHAnsi" w:hAnsiTheme="minorHAnsi" w:cstheme="minorHAnsi"/>
          <w:sz w:val="22"/>
          <w:szCs w:val="22"/>
        </w:rPr>
        <w:t>pt appearance</w:t>
      </w:r>
      <w:r w:rsidR="00A01ACF">
        <w:rPr>
          <w:rFonts w:asciiTheme="minorHAnsi" w:hAnsiTheme="minorHAnsi" w:cstheme="minorHAnsi"/>
          <w:sz w:val="22"/>
          <w:szCs w:val="22"/>
        </w:rPr>
        <w:t xml:space="preserve">. </w:t>
      </w:r>
      <w:r>
        <w:rPr>
          <w:rFonts w:asciiTheme="minorHAnsi" w:hAnsiTheme="minorHAnsi" w:cstheme="minorHAnsi"/>
          <w:sz w:val="22"/>
          <w:szCs w:val="22"/>
        </w:rPr>
        <w:t xml:space="preserve"> </w:t>
      </w:r>
    </w:p>
    <w:p w14:paraId="271308D1" w14:textId="77777777" w:rsidR="00F011FC" w:rsidRDefault="00F011FC" w:rsidP="002950D2">
      <w:pPr>
        <w:tabs>
          <w:tab w:val="left" w:pos="2950"/>
        </w:tabs>
        <w:spacing w:line="480" w:lineRule="auto"/>
        <w:jc w:val="both"/>
        <w:rPr>
          <w:rFonts w:asciiTheme="minorHAnsi" w:hAnsiTheme="minorHAnsi" w:cstheme="minorHAnsi"/>
          <w:sz w:val="22"/>
          <w:szCs w:val="22"/>
        </w:rPr>
      </w:pPr>
    </w:p>
    <w:p w14:paraId="34A34097" w14:textId="75C90A3C" w:rsidR="00C12D63" w:rsidRDefault="008927C5" w:rsidP="002950D2">
      <w:pPr>
        <w:tabs>
          <w:tab w:val="left" w:pos="2950"/>
        </w:tabs>
        <w:spacing w:line="480" w:lineRule="auto"/>
        <w:jc w:val="both"/>
        <w:rPr>
          <w:rFonts w:asciiTheme="minorHAnsi" w:hAnsiTheme="minorHAnsi" w:cstheme="minorHAnsi"/>
          <w:sz w:val="22"/>
          <w:szCs w:val="22"/>
        </w:rPr>
      </w:pPr>
      <w:r w:rsidRPr="008927C5">
        <w:rPr>
          <w:rFonts w:asciiTheme="minorHAnsi" w:hAnsiTheme="minorHAnsi" w:cstheme="minorHAnsi"/>
          <w:sz w:val="22"/>
          <w:szCs w:val="22"/>
        </w:rPr>
        <w:t>The first part of the National Decision Model is gathering information and intelligence (College of Policing, 2014) in this incident</w:t>
      </w:r>
      <w:r w:rsidR="00721A3F">
        <w:rPr>
          <w:rFonts w:asciiTheme="minorHAnsi" w:hAnsiTheme="minorHAnsi" w:cstheme="minorHAnsi"/>
          <w:sz w:val="22"/>
          <w:szCs w:val="22"/>
        </w:rPr>
        <w:t>,</w:t>
      </w:r>
      <w:r w:rsidRPr="008927C5">
        <w:rPr>
          <w:rFonts w:asciiTheme="minorHAnsi" w:hAnsiTheme="minorHAnsi" w:cstheme="minorHAnsi"/>
          <w:sz w:val="22"/>
          <w:szCs w:val="22"/>
        </w:rPr>
        <w:t xml:space="preserve"> we wanted to understand if he was intoxicated and if so, </w:t>
      </w:r>
      <w:r w:rsidR="00F55705">
        <w:rPr>
          <w:rFonts w:asciiTheme="minorHAnsi" w:hAnsiTheme="minorHAnsi" w:cstheme="minorHAnsi"/>
          <w:sz w:val="22"/>
          <w:szCs w:val="22"/>
        </w:rPr>
        <w:t>through</w:t>
      </w:r>
      <w:r w:rsidRPr="008927C5">
        <w:rPr>
          <w:rFonts w:asciiTheme="minorHAnsi" w:hAnsiTheme="minorHAnsi" w:cstheme="minorHAnsi"/>
          <w:sz w:val="22"/>
          <w:szCs w:val="22"/>
        </w:rPr>
        <w:t xml:space="preserve"> drink or drugs</w:t>
      </w:r>
      <w:r w:rsidR="003A5CCD">
        <w:rPr>
          <w:rFonts w:asciiTheme="minorHAnsi" w:hAnsiTheme="minorHAnsi" w:cstheme="minorHAnsi"/>
          <w:sz w:val="22"/>
          <w:szCs w:val="22"/>
        </w:rPr>
        <w:t>.</w:t>
      </w:r>
      <w:r w:rsidR="00F011FC">
        <w:rPr>
          <w:rFonts w:asciiTheme="minorHAnsi" w:hAnsiTheme="minorHAnsi" w:cstheme="minorHAnsi"/>
          <w:sz w:val="22"/>
          <w:szCs w:val="22"/>
        </w:rPr>
        <w:t xml:space="preserve"> To g</w:t>
      </w:r>
      <w:r w:rsidRPr="008927C5">
        <w:rPr>
          <w:rFonts w:asciiTheme="minorHAnsi" w:hAnsiTheme="minorHAnsi" w:cstheme="minorHAnsi"/>
          <w:sz w:val="22"/>
          <w:szCs w:val="22"/>
        </w:rPr>
        <w:t xml:space="preserve">ather this </w:t>
      </w:r>
      <w:r w:rsidR="003A5CCD" w:rsidRPr="008927C5">
        <w:rPr>
          <w:rFonts w:asciiTheme="minorHAnsi" w:hAnsiTheme="minorHAnsi" w:cstheme="minorHAnsi"/>
          <w:sz w:val="22"/>
          <w:szCs w:val="22"/>
        </w:rPr>
        <w:t>information,</w:t>
      </w:r>
      <w:r w:rsidRPr="008927C5">
        <w:rPr>
          <w:rFonts w:asciiTheme="minorHAnsi" w:hAnsiTheme="minorHAnsi" w:cstheme="minorHAnsi"/>
          <w:sz w:val="22"/>
          <w:szCs w:val="22"/>
        </w:rPr>
        <w:t xml:space="preserve"> we </w:t>
      </w:r>
      <w:r w:rsidR="00F011FC">
        <w:rPr>
          <w:rFonts w:asciiTheme="minorHAnsi" w:hAnsiTheme="minorHAnsi" w:cstheme="minorHAnsi"/>
          <w:sz w:val="22"/>
          <w:szCs w:val="22"/>
        </w:rPr>
        <w:t xml:space="preserve">needed to </w:t>
      </w:r>
      <w:r w:rsidRPr="008927C5">
        <w:rPr>
          <w:rFonts w:asciiTheme="minorHAnsi" w:hAnsiTheme="minorHAnsi" w:cstheme="minorHAnsi"/>
          <w:sz w:val="22"/>
          <w:szCs w:val="22"/>
        </w:rPr>
        <w:t>sp</w:t>
      </w:r>
      <w:r w:rsidR="00F011FC">
        <w:rPr>
          <w:rFonts w:asciiTheme="minorHAnsi" w:hAnsiTheme="minorHAnsi" w:cstheme="minorHAnsi"/>
          <w:sz w:val="22"/>
          <w:szCs w:val="22"/>
        </w:rPr>
        <w:t>eak</w:t>
      </w:r>
      <w:r w:rsidRPr="008927C5">
        <w:rPr>
          <w:rFonts w:asciiTheme="minorHAnsi" w:hAnsiTheme="minorHAnsi" w:cstheme="minorHAnsi"/>
          <w:sz w:val="22"/>
          <w:szCs w:val="22"/>
        </w:rPr>
        <w:t xml:space="preserve"> to the male </w:t>
      </w:r>
      <w:r w:rsidR="003A5CCD">
        <w:rPr>
          <w:rFonts w:asciiTheme="minorHAnsi" w:hAnsiTheme="minorHAnsi" w:cstheme="minorHAnsi"/>
          <w:sz w:val="22"/>
          <w:szCs w:val="22"/>
        </w:rPr>
        <w:t xml:space="preserve">however he was intoxicated and kept speaking to himself whilst answering our questions which made him difficult to understand. </w:t>
      </w:r>
      <w:r w:rsidR="003A5CCD" w:rsidRPr="008927C5">
        <w:rPr>
          <w:rFonts w:asciiTheme="minorHAnsi" w:hAnsiTheme="minorHAnsi" w:cstheme="minorHAnsi"/>
          <w:sz w:val="22"/>
          <w:szCs w:val="22"/>
        </w:rPr>
        <w:t xml:space="preserve">I took advantage of my communication skills </w:t>
      </w:r>
      <w:r w:rsidR="00F55705">
        <w:rPr>
          <w:rFonts w:asciiTheme="minorHAnsi" w:hAnsiTheme="minorHAnsi" w:cstheme="minorHAnsi"/>
          <w:sz w:val="22"/>
          <w:szCs w:val="22"/>
        </w:rPr>
        <w:t>by listening to what the male was saying but also evaluating his demeanour to ensure I was able to understand how the male felt during the incident, this enabled me to adapt how I conversed with the male to ensure he understood what was happening which prevented aggravating him</w:t>
      </w:r>
      <w:r w:rsidR="00C12D63">
        <w:rPr>
          <w:rFonts w:asciiTheme="minorHAnsi" w:hAnsiTheme="minorHAnsi" w:cstheme="minorHAnsi"/>
          <w:sz w:val="22"/>
          <w:szCs w:val="22"/>
        </w:rPr>
        <w:t xml:space="preserve"> and the situation</w:t>
      </w:r>
      <w:r w:rsidR="00F55705">
        <w:rPr>
          <w:rFonts w:asciiTheme="minorHAnsi" w:hAnsiTheme="minorHAnsi" w:cstheme="minorHAnsi"/>
          <w:sz w:val="22"/>
          <w:szCs w:val="22"/>
        </w:rPr>
        <w:t xml:space="preserve">. </w:t>
      </w:r>
      <w:r w:rsidRPr="008927C5">
        <w:rPr>
          <w:rFonts w:asciiTheme="minorHAnsi" w:hAnsiTheme="minorHAnsi" w:cstheme="minorHAnsi"/>
          <w:sz w:val="22"/>
          <w:szCs w:val="22"/>
        </w:rPr>
        <w:t xml:space="preserve">He was very worried that he was being arrested therefore, my ability to communicate was important to reassure the male that we were there to help him; by reassuring him, he was less distressed and more helpful when speaking to us. </w:t>
      </w:r>
    </w:p>
    <w:p w14:paraId="5626A9BD" w14:textId="77777777" w:rsidR="00C12D63" w:rsidRDefault="00C12D63" w:rsidP="002950D2">
      <w:pPr>
        <w:tabs>
          <w:tab w:val="left" w:pos="2950"/>
        </w:tabs>
        <w:spacing w:line="480" w:lineRule="auto"/>
        <w:jc w:val="both"/>
        <w:rPr>
          <w:rFonts w:asciiTheme="minorHAnsi" w:hAnsiTheme="minorHAnsi" w:cstheme="minorHAnsi"/>
          <w:sz w:val="22"/>
          <w:szCs w:val="22"/>
        </w:rPr>
      </w:pPr>
    </w:p>
    <w:p w14:paraId="02B63DD0" w14:textId="53466496" w:rsidR="008927C5" w:rsidRPr="008927C5" w:rsidRDefault="008927C5" w:rsidP="002950D2">
      <w:pPr>
        <w:tabs>
          <w:tab w:val="left" w:pos="2950"/>
        </w:tabs>
        <w:spacing w:line="480" w:lineRule="auto"/>
        <w:jc w:val="both"/>
        <w:rPr>
          <w:rFonts w:asciiTheme="minorHAnsi" w:hAnsiTheme="minorHAnsi" w:cstheme="minorHAnsi"/>
          <w:sz w:val="22"/>
          <w:szCs w:val="22"/>
        </w:rPr>
      </w:pPr>
      <w:r w:rsidRPr="008927C5">
        <w:rPr>
          <w:rFonts w:asciiTheme="minorHAnsi" w:hAnsiTheme="minorHAnsi" w:cstheme="minorHAnsi"/>
          <w:sz w:val="22"/>
          <w:szCs w:val="22"/>
        </w:rPr>
        <w:t>We also took advantage of our police database to understand intelligence about the male, this informed us he had assaulted police in the past</w:t>
      </w:r>
      <w:r w:rsidR="003A5CCD">
        <w:rPr>
          <w:rFonts w:asciiTheme="minorHAnsi" w:hAnsiTheme="minorHAnsi" w:cstheme="minorHAnsi"/>
          <w:sz w:val="22"/>
          <w:szCs w:val="22"/>
        </w:rPr>
        <w:t xml:space="preserve">; </w:t>
      </w:r>
      <w:r w:rsidR="0015770A">
        <w:rPr>
          <w:rFonts w:asciiTheme="minorHAnsi" w:hAnsiTheme="minorHAnsi" w:cstheme="minorHAnsi"/>
          <w:sz w:val="22"/>
          <w:szCs w:val="22"/>
        </w:rPr>
        <w:t xml:space="preserve">having intelligence about the male impacted my </w:t>
      </w:r>
      <w:r w:rsidR="0015770A">
        <w:rPr>
          <w:rFonts w:asciiTheme="minorHAnsi" w:hAnsiTheme="minorHAnsi" w:cstheme="minorHAnsi"/>
          <w:sz w:val="22"/>
          <w:szCs w:val="22"/>
        </w:rPr>
        <w:lastRenderedPageBreak/>
        <w:t xml:space="preserve">actions around </w:t>
      </w:r>
      <w:r w:rsidR="0024400A">
        <w:rPr>
          <w:rFonts w:asciiTheme="minorHAnsi" w:hAnsiTheme="minorHAnsi" w:cstheme="minorHAnsi"/>
          <w:sz w:val="22"/>
          <w:szCs w:val="22"/>
        </w:rPr>
        <w:t>him</w:t>
      </w:r>
      <w:r w:rsidR="0015770A">
        <w:rPr>
          <w:rFonts w:asciiTheme="minorHAnsi" w:hAnsiTheme="minorHAnsi" w:cstheme="minorHAnsi"/>
          <w:sz w:val="22"/>
          <w:szCs w:val="22"/>
        </w:rPr>
        <w:t xml:space="preserve">, ensuring that </w:t>
      </w:r>
      <w:r w:rsidR="00721A3F">
        <w:rPr>
          <w:rFonts w:asciiTheme="minorHAnsi" w:hAnsiTheme="minorHAnsi" w:cstheme="minorHAnsi"/>
          <w:sz w:val="22"/>
          <w:szCs w:val="22"/>
        </w:rPr>
        <w:t xml:space="preserve">the </w:t>
      </w:r>
      <w:r w:rsidR="0015770A">
        <w:rPr>
          <w:rFonts w:asciiTheme="minorHAnsi" w:hAnsiTheme="minorHAnsi" w:cstheme="minorHAnsi"/>
          <w:sz w:val="22"/>
          <w:szCs w:val="22"/>
        </w:rPr>
        <w:t xml:space="preserve">personal safety </w:t>
      </w:r>
      <w:r w:rsidR="00721A3F">
        <w:rPr>
          <w:rFonts w:asciiTheme="minorHAnsi" w:hAnsiTheme="minorHAnsi" w:cstheme="minorHAnsi"/>
          <w:sz w:val="22"/>
          <w:szCs w:val="22"/>
        </w:rPr>
        <w:t xml:space="preserve">of </w:t>
      </w:r>
      <w:r w:rsidR="0015770A">
        <w:rPr>
          <w:rFonts w:asciiTheme="minorHAnsi" w:hAnsiTheme="minorHAnsi" w:cstheme="minorHAnsi"/>
          <w:sz w:val="22"/>
          <w:szCs w:val="22"/>
        </w:rPr>
        <w:t xml:space="preserve">my tutor and I was at the forefront of my mind. </w:t>
      </w:r>
    </w:p>
    <w:p w14:paraId="246DFFCC" w14:textId="77777777" w:rsidR="008927C5" w:rsidRPr="008927C5" w:rsidRDefault="008927C5" w:rsidP="002950D2">
      <w:pPr>
        <w:tabs>
          <w:tab w:val="left" w:pos="2950"/>
        </w:tabs>
        <w:spacing w:line="480" w:lineRule="auto"/>
        <w:jc w:val="both"/>
        <w:rPr>
          <w:rFonts w:asciiTheme="minorHAnsi" w:hAnsiTheme="minorHAnsi" w:cstheme="minorHAnsi"/>
          <w:sz w:val="22"/>
          <w:szCs w:val="22"/>
        </w:rPr>
      </w:pPr>
    </w:p>
    <w:p w14:paraId="779D2461" w14:textId="7562F425" w:rsidR="002C59DB" w:rsidRDefault="008927C5" w:rsidP="002950D2">
      <w:pPr>
        <w:tabs>
          <w:tab w:val="left" w:pos="2950"/>
        </w:tabs>
        <w:spacing w:line="480" w:lineRule="auto"/>
        <w:jc w:val="both"/>
        <w:rPr>
          <w:rFonts w:asciiTheme="minorHAnsi" w:hAnsiTheme="minorHAnsi" w:cstheme="minorHAnsi"/>
          <w:sz w:val="22"/>
          <w:szCs w:val="22"/>
        </w:rPr>
      </w:pPr>
      <w:r w:rsidRPr="008927C5">
        <w:rPr>
          <w:rFonts w:asciiTheme="minorHAnsi" w:hAnsiTheme="minorHAnsi" w:cstheme="minorHAnsi"/>
          <w:sz w:val="22"/>
          <w:szCs w:val="22"/>
        </w:rPr>
        <w:t>The second part of the NDM is assessing</w:t>
      </w:r>
      <w:r w:rsidR="00721A3F">
        <w:rPr>
          <w:rFonts w:asciiTheme="minorHAnsi" w:hAnsiTheme="minorHAnsi" w:cstheme="minorHAnsi"/>
          <w:sz w:val="22"/>
          <w:szCs w:val="22"/>
        </w:rPr>
        <w:t xml:space="preserve"> the</w:t>
      </w:r>
      <w:r w:rsidRPr="008927C5">
        <w:rPr>
          <w:rFonts w:asciiTheme="minorHAnsi" w:hAnsiTheme="minorHAnsi" w:cstheme="minorHAnsi"/>
          <w:sz w:val="22"/>
          <w:szCs w:val="22"/>
        </w:rPr>
        <w:t xml:space="preserve"> threat and risk </w:t>
      </w:r>
      <w:r w:rsidR="00721A3F">
        <w:rPr>
          <w:rFonts w:asciiTheme="minorHAnsi" w:hAnsiTheme="minorHAnsi" w:cstheme="minorHAnsi"/>
          <w:sz w:val="22"/>
          <w:szCs w:val="22"/>
        </w:rPr>
        <w:t>of</w:t>
      </w:r>
      <w:r w:rsidRPr="008927C5">
        <w:rPr>
          <w:rFonts w:asciiTheme="minorHAnsi" w:hAnsiTheme="minorHAnsi" w:cstheme="minorHAnsi"/>
          <w:sz w:val="22"/>
          <w:szCs w:val="22"/>
        </w:rPr>
        <w:t xml:space="preserve"> a situation (College of Policing, 2014). This can include assessing the offender or subject</w:t>
      </w:r>
      <w:r w:rsidR="00721A3F">
        <w:rPr>
          <w:rFonts w:asciiTheme="minorHAnsi" w:hAnsiTheme="minorHAnsi" w:cstheme="minorHAnsi"/>
          <w:sz w:val="22"/>
          <w:szCs w:val="22"/>
        </w:rPr>
        <w:t>’s</w:t>
      </w:r>
      <w:r w:rsidRPr="008927C5">
        <w:rPr>
          <w:rFonts w:asciiTheme="minorHAnsi" w:hAnsiTheme="minorHAnsi" w:cstheme="minorHAnsi"/>
          <w:sz w:val="22"/>
          <w:szCs w:val="22"/>
        </w:rPr>
        <w:t xml:space="preserve"> behaviour, this can vary between compliant, verbal resistance, passive, active, aggressive, and seriously aggravated (Ministry of Defence, 2021). Assessing the subject’s behaviour is essential because if people are actively resistant, they are more likely to injure officers presenting a risk to us. In this incident, the male was compliant whilst speaking with us, aiding us to understand how he had gotten himself into that situation. Officers must also assess the impact factors in a situation, this could be the size of the subject, for example</w:t>
      </w:r>
      <w:r w:rsidR="00721A3F">
        <w:rPr>
          <w:rFonts w:asciiTheme="minorHAnsi" w:hAnsiTheme="minorHAnsi" w:cstheme="minorHAnsi"/>
          <w:sz w:val="22"/>
          <w:szCs w:val="22"/>
        </w:rPr>
        <w:t>,</w:t>
      </w:r>
      <w:r w:rsidRPr="008927C5">
        <w:rPr>
          <w:rFonts w:asciiTheme="minorHAnsi" w:hAnsiTheme="minorHAnsi" w:cstheme="minorHAnsi"/>
          <w:sz w:val="22"/>
          <w:szCs w:val="22"/>
        </w:rPr>
        <w:t xml:space="preserve"> if they are tall, they may have an advantage over officers. Other impact factor</w:t>
      </w:r>
      <w:r w:rsidR="0015770A">
        <w:rPr>
          <w:rFonts w:asciiTheme="minorHAnsi" w:hAnsiTheme="minorHAnsi" w:cstheme="minorHAnsi"/>
          <w:sz w:val="22"/>
          <w:szCs w:val="22"/>
        </w:rPr>
        <w:t>s</w:t>
      </w:r>
      <w:r w:rsidRPr="008927C5">
        <w:rPr>
          <w:rFonts w:asciiTheme="minorHAnsi" w:hAnsiTheme="minorHAnsi" w:cstheme="minorHAnsi"/>
          <w:sz w:val="22"/>
          <w:szCs w:val="22"/>
        </w:rPr>
        <w:t xml:space="preserve"> could be drugs, </w:t>
      </w:r>
      <w:r w:rsidR="0015770A">
        <w:rPr>
          <w:rFonts w:asciiTheme="minorHAnsi" w:hAnsiTheme="minorHAnsi" w:cstheme="minorHAnsi"/>
          <w:sz w:val="22"/>
          <w:szCs w:val="22"/>
        </w:rPr>
        <w:t xml:space="preserve">the </w:t>
      </w:r>
      <w:r w:rsidRPr="008927C5">
        <w:rPr>
          <w:rFonts w:asciiTheme="minorHAnsi" w:hAnsiTheme="minorHAnsi" w:cstheme="minorHAnsi"/>
          <w:sz w:val="22"/>
          <w:szCs w:val="22"/>
        </w:rPr>
        <w:t>time of day or vulnerability. We had taken the male out of the shop and due to the time of day it was extremely dark outside, therefore my tutor ensured we conversed with a male in a well-lit area to lessen our risk factors</w:t>
      </w:r>
      <w:r w:rsidR="002C59DB">
        <w:rPr>
          <w:rFonts w:asciiTheme="minorHAnsi" w:hAnsiTheme="minorHAnsi" w:cstheme="minorHAnsi"/>
          <w:sz w:val="22"/>
          <w:szCs w:val="22"/>
        </w:rPr>
        <w:t xml:space="preserve">. I have </w:t>
      </w:r>
      <w:r w:rsidR="00721A3F">
        <w:rPr>
          <w:rFonts w:asciiTheme="minorHAnsi" w:hAnsiTheme="minorHAnsi" w:cstheme="minorHAnsi"/>
          <w:sz w:val="22"/>
          <w:szCs w:val="22"/>
        </w:rPr>
        <w:t xml:space="preserve">concluded </w:t>
      </w:r>
      <w:r w:rsidR="002C59DB">
        <w:rPr>
          <w:rFonts w:asciiTheme="minorHAnsi" w:hAnsiTheme="minorHAnsi" w:cstheme="minorHAnsi"/>
          <w:sz w:val="22"/>
          <w:szCs w:val="22"/>
        </w:rPr>
        <w:t>by us</w:t>
      </w:r>
      <w:r w:rsidR="00721A3F">
        <w:rPr>
          <w:rFonts w:asciiTheme="minorHAnsi" w:hAnsiTheme="minorHAnsi" w:cstheme="minorHAnsi"/>
          <w:sz w:val="22"/>
          <w:szCs w:val="22"/>
        </w:rPr>
        <w:t>ing</w:t>
      </w:r>
      <w:r w:rsidR="002C59DB">
        <w:rPr>
          <w:rFonts w:asciiTheme="minorHAnsi" w:hAnsiTheme="minorHAnsi" w:cstheme="minorHAnsi"/>
          <w:sz w:val="22"/>
          <w:szCs w:val="22"/>
        </w:rPr>
        <w:t xml:space="preserve"> Gibbs’ Model of Reflection (MindTools, n.d.) that ensuring I am in a well-lit area for future incidents is necessary for my personal safety. </w:t>
      </w:r>
    </w:p>
    <w:p w14:paraId="7B5CD5C1" w14:textId="77777777" w:rsidR="008927C5" w:rsidRPr="008927C5" w:rsidRDefault="008927C5" w:rsidP="002950D2">
      <w:pPr>
        <w:tabs>
          <w:tab w:val="left" w:pos="2950"/>
        </w:tabs>
        <w:spacing w:line="480" w:lineRule="auto"/>
        <w:jc w:val="both"/>
        <w:rPr>
          <w:rFonts w:asciiTheme="minorHAnsi" w:hAnsiTheme="minorHAnsi" w:cstheme="minorHAnsi"/>
          <w:sz w:val="22"/>
          <w:szCs w:val="22"/>
        </w:rPr>
      </w:pPr>
    </w:p>
    <w:p w14:paraId="338135CA" w14:textId="355414FF" w:rsidR="008927C5" w:rsidRPr="008927C5" w:rsidRDefault="008927C5" w:rsidP="002950D2">
      <w:pPr>
        <w:tabs>
          <w:tab w:val="left" w:pos="2950"/>
        </w:tabs>
        <w:spacing w:line="480" w:lineRule="auto"/>
        <w:jc w:val="both"/>
        <w:rPr>
          <w:rFonts w:asciiTheme="minorHAnsi" w:hAnsiTheme="minorHAnsi" w:cstheme="minorHAnsi"/>
          <w:sz w:val="22"/>
          <w:szCs w:val="22"/>
        </w:rPr>
      </w:pPr>
      <w:r w:rsidRPr="008927C5">
        <w:rPr>
          <w:rFonts w:asciiTheme="minorHAnsi" w:hAnsiTheme="minorHAnsi" w:cstheme="minorHAnsi"/>
          <w:sz w:val="22"/>
          <w:szCs w:val="22"/>
        </w:rPr>
        <w:t>After assessing the threat and risk of the situation, as officers we can weigh up our powers to understand what best suits the incident to ensure we maintain control, investigate crime, and detain offenders. As the male was intoxicated through drink or drugs and due to the nature that the male was found in</w:t>
      </w:r>
      <w:r w:rsidR="00C12D63">
        <w:rPr>
          <w:rFonts w:asciiTheme="minorHAnsi" w:hAnsiTheme="minorHAnsi" w:cstheme="minorHAnsi"/>
          <w:sz w:val="22"/>
          <w:szCs w:val="22"/>
        </w:rPr>
        <w:t xml:space="preserve">, </w:t>
      </w:r>
      <w:r w:rsidRPr="008927C5">
        <w:rPr>
          <w:rFonts w:asciiTheme="minorHAnsi" w:hAnsiTheme="minorHAnsi" w:cstheme="minorHAnsi"/>
          <w:sz w:val="22"/>
          <w:szCs w:val="22"/>
        </w:rPr>
        <w:t xml:space="preserve">we decided to search the male under Section 23 Misuse of Drugs Act 1971 to ensure he did not have anything in his possession contrary to the act. </w:t>
      </w:r>
      <w:r w:rsidR="0015770A">
        <w:rPr>
          <w:rFonts w:asciiTheme="minorHAnsi" w:hAnsiTheme="minorHAnsi" w:cstheme="minorHAnsi"/>
          <w:sz w:val="22"/>
          <w:szCs w:val="22"/>
        </w:rPr>
        <w:t xml:space="preserve"> </w:t>
      </w:r>
      <w:r w:rsidRPr="008927C5">
        <w:rPr>
          <w:rFonts w:asciiTheme="minorHAnsi" w:hAnsiTheme="minorHAnsi" w:cstheme="minorHAnsi"/>
          <w:sz w:val="22"/>
          <w:szCs w:val="22"/>
        </w:rPr>
        <w:t xml:space="preserve">Stop searching the public is a power given to officers to “allay or confirm suspicions about individuals without exercising their powers of arrest” (College of Policing, 2017). </w:t>
      </w:r>
    </w:p>
    <w:p w14:paraId="7EF956C7" w14:textId="77777777" w:rsidR="008927C5" w:rsidRPr="008927C5" w:rsidRDefault="008927C5" w:rsidP="002950D2">
      <w:pPr>
        <w:tabs>
          <w:tab w:val="left" w:pos="2950"/>
        </w:tabs>
        <w:spacing w:line="480" w:lineRule="auto"/>
        <w:jc w:val="both"/>
        <w:rPr>
          <w:rFonts w:asciiTheme="minorHAnsi" w:hAnsiTheme="minorHAnsi" w:cstheme="minorHAnsi"/>
          <w:sz w:val="22"/>
          <w:szCs w:val="22"/>
        </w:rPr>
      </w:pPr>
    </w:p>
    <w:p w14:paraId="538E0222" w14:textId="29651DD8" w:rsidR="00F10162" w:rsidRDefault="008927C5" w:rsidP="00F10162">
      <w:pPr>
        <w:tabs>
          <w:tab w:val="left" w:pos="2950"/>
        </w:tabs>
        <w:spacing w:line="480" w:lineRule="auto"/>
        <w:jc w:val="both"/>
        <w:rPr>
          <w:rFonts w:asciiTheme="minorHAnsi" w:hAnsiTheme="minorHAnsi" w:cstheme="minorHAnsi"/>
          <w:sz w:val="22"/>
          <w:szCs w:val="22"/>
        </w:rPr>
      </w:pPr>
      <w:r w:rsidRPr="008927C5">
        <w:rPr>
          <w:rFonts w:asciiTheme="minorHAnsi" w:hAnsiTheme="minorHAnsi" w:cstheme="minorHAnsi"/>
          <w:sz w:val="22"/>
          <w:szCs w:val="22"/>
        </w:rPr>
        <w:t>Another power used throughout the situation was section 3 Criminal Law Act 1967 which allows officers to use reasonable force to prevent crime, for example</w:t>
      </w:r>
      <w:r w:rsidR="00721A3F">
        <w:rPr>
          <w:rFonts w:asciiTheme="minorHAnsi" w:hAnsiTheme="minorHAnsi" w:cstheme="minorHAnsi"/>
          <w:sz w:val="22"/>
          <w:szCs w:val="22"/>
        </w:rPr>
        <w:t>,</w:t>
      </w:r>
      <w:r w:rsidRPr="008927C5">
        <w:rPr>
          <w:rFonts w:asciiTheme="minorHAnsi" w:hAnsiTheme="minorHAnsi" w:cstheme="minorHAnsi"/>
          <w:sz w:val="22"/>
          <w:szCs w:val="22"/>
        </w:rPr>
        <w:t xml:space="preserve"> to protect themselves from being </w:t>
      </w:r>
      <w:r w:rsidRPr="008927C5">
        <w:rPr>
          <w:rFonts w:asciiTheme="minorHAnsi" w:hAnsiTheme="minorHAnsi" w:cstheme="minorHAnsi"/>
          <w:sz w:val="22"/>
          <w:szCs w:val="22"/>
        </w:rPr>
        <w:lastRenderedPageBreak/>
        <w:t>assaulted (College of Policing, 2022). When we informed the male</w:t>
      </w:r>
      <w:r w:rsidR="00C12D63">
        <w:rPr>
          <w:rFonts w:asciiTheme="minorHAnsi" w:hAnsiTheme="minorHAnsi" w:cstheme="minorHAnsi"/>
          <w:sz w:val="22"/>
          <w:szCs w:val="22"/>
        </w:rPr>
        <w:t xml:space="preserve"> of the search and provided him with the grounds, </w:t>
      </w:r>
      <w:r w:rsidRPr="008927C5">
        <w:rPr>
          <w:rFonts w:asciiTheme="minorHAnsi" w:hAnsiTheme="minorHAnsi" w:cstheme="minorHAnsi"/>
          <w:sz w:val="22"/>
          <w:szCs w:val="22"/>
        </w:rPr>
        <w:t>he bec</w:t>
      </w:r>
      <w:r w:rsidR="0015770A">
        <w:rPr>
          <w:rFonts w:asciiTheme="minorHAnsi" w:hAnsiTheme="minorHAnsi" w:cstheme="minorHAnsi"/>
          <w:sz w:val="22"/>
          <w:szCs w:val="22"/>
        </w:rPr>
        <w:t>ame</w:t>
      </w:r>
      <w:r w:rsidRPr="008927C5">
        <w:rPr>
          <w:rFonts w:asciiTheme="minorHAnsi" w:hAnsiTheme="minorHAnsi" w:cstheme="minorHAnsi"/>
          <w:sz w:val="22"/>
          <w:szCs w:val="22"/>
        </w:rPr>
        <w:t xml:space="preserve"> very agitated</w:t>
      </w:r>
      <w:r w:rsidR="0015770A">
        <w:rPr>
          <w:rFonts w:asciiTheme="minorHAnsi" w:hAnsiTheme="minorHAnsi" w:cstheme="minorHAnsi"/>
          <w:sz w:val="22"/>
          <w:szCs w:val="22"/>
        </w:rPr>
        <w:t xml:space="preserve">, </w:t>
      </w:r>
      <w:r w:rsidRPr="008927C5">
        <w:rPr>
          <w:rFonts w:asciiTheme="minorHAnsi" w:hAnsiTheme="minorHAnsi" w:cstheme="minorHAnsi"/>
          <w:sz w:val="22"/>
          <w:szCs w:val="22"/>
        </w:rPr>
        <w:t>the male was much taller and had a bigger build than myself therefore to protect my</w:t>
      </w:r>
      <w:r w:rsidR="0015770A">
        <w:rPr>
          <w:rFonts w:asciiTheme="minorHAnsi" w:hAnsiTheme="minorHAnsi" w:cstheme="minorHAnsi"/>
          <w:sz w:val="22"/>
          <w:szCs w:val="22"/>
        </w:rPr>
        <w:t xml:space="preserve"> safety</w:t>
      </w:r>
      <w:r w:rsidRPr="008927C5">
        <w:rPr>
          <w:rFonts w:asciiTheme="minorHAnsi" w:hAnsiTheme="minorHAnsi" w:cstheme="minorHAnsi"/>
          <w:sz w:val="22"/>
          <w:szCs w:val="22"/>
        </w:rPr>
        <w:t xml:space="preserve">, I put handcuffs on the male. Handcuffs must not be used as a routine during searches, the use of handcuffs must “remain lawful, necessary and proportionate” (College of Policing, 2022).  I found it useful communicating to the male that he was not being arrested when I placed handcuffs on him and further, justifying to him why the handcuffs were being used, this calmed the male down. </w:t>
      </w:r>
      <w:r w:rsidR="0015770A">
        <w:rPr>
          <w:rFonts w:asciiTheme="minorHAnsi" w:hAnsiTheme="minorHAnsi" w:cstheme="minorHAnsi"/>
          <w:sz w:val="22"/>
          <w:szCs w:val="22"/>
        </w:rPr>
        <w:t xml:space="preserve">I found it necessary to converse with the male throughout the search to ensure he understood what was happening and prevent him from becoming frantic and, therefore, a risk to my tutor and </w:t>
      </w:r>
      <w:r w:rsidR="00F10162">
        <w:rPr>
          <w:rFonts w:asciiTheme="minorHAnsi" w:hAnsiTheme="minorHAnsi" w:cstheme="minorHAnsi"/>
          <w:sz w:val="22"/>
          <w:szCs w:val="22"/>
        </w:rPr>
        <w:t>me.</w:t>
      </w:r>
      <w:r w:rsidR="00881151">
        <w:rPr>
          <w:rFonts w:asciiTheme="minorHAnsi" w:hAnsiTheme="minorHAnsi" w:cstheme="minorHAnsi"/>
          <w:sz w:val="22"/>
          <w:szCs w:val="22"/>
        </w:rPr>
        <w:t xml:space="preserve"> </w:t>
      </w:r>
      <w:r w:rsidR="00F10162">
        <w:rPr>
          <w:rFonts w:asciiTheme="minorHAnsi" w:hAnsiTheme="minorHAnsi" w:cstheme="minorHAnsi"/>
          <w:sz w:val="22"/>
          <w:szCs w:val="22"/>
        </w:rPr>
        <w:t>Using the NDM whilst conversing with the male allowed m</w:t>
      </w:r>
      <w:r w:rsidR="00721A3F">
        <w:rPr>
          <w:rFonts w:asciiTheme="minorHAnsi" w:hAnsiTheme="minorHAnsi" w:cstheme="minorHAnsi"/>
          <w:sz w:val="22"/>
          <w:szCs w:val="22"/>
        </w:rPr>
        <w:t>e</w:t>
      </w:r>
      <w:r w:rsidR="00F10162">
        <w:rPr>
          <w:rFonts w:asciiTheme="minorHAnsi" w:hAnsiTheme="minorHAnsi" w:cstheme="minorHAnsi"/>
          <w:sz w:val="22"/>
          <w:szCs w:val="22"/>
        </w:rPr>
        <w:t xml:space="preserve"> to articulate the grounds for the search in a controlled means </w:t>
      </w:r>
      <w:r w:rsidR="00F10162" w:rsidRPr="008927C5">
        <w:rPr>
          <w:rFonts w:asciiTheme="minorHAnsi" w:hAnsiTheme="minorHAnsi" w:cstheme="minorHAnsi"/>
          <w:sz w:val="22"/>
          <w:szCs w:val="22"/>
        </w:rPr>
        <w:t>(College of Policing, 2017).</w:t>
      </w:r>
    </w:p>
    <w:p w14:paraId="33E282E1" w14:textId="77777777" w:rsidR="0015770A" w:rsidRDefault="0015770A" w:rsidP="002950D2">
      <w:pPr>
        <w:tabs>
          <w:tab w:val="left" w:pos="2950"/>
        </w:tabs>
        <w:spacing w:line="480" w:lineRule="auto"/>
        <w:jc w:val="both"/>
        <w:rPr>
          <w:rFonts w:asciiTheme="minorHAnsi" w:hAnsiTheme="minorHAnsi" w:cstheme="minorHAnsi"/>
          <w:sz w:val="22"/>
          <w:szCs w:val="22"/>
        </w:rPr>
      </w:pPr>
    </w:p>
    <w:p w14:paraId="3E830CAD" w14:textId="188659BD" w:rsidR="008927C5" w:rsidRPr="008927C5" w:rsidRDefault="008927C5" w:rsidP="002950D2">
      <w:pPr>
        <w:tabs>
          <w:tab w:val="left" w:pos="2950"/>
        </w:tabs>
        <w:spacing w:line="480" w:lineRule="auto"/>
        <w:jc w:val="both"/>
        <w:rPr>
          <w:rFonts w:asciiTheme="minorHAnsi" w:hAnsiTheme="minorHAnsi" w:cstheme="minorHAnsi"/>
          <w:sz w:val="22"/>
          <w:szCs w:val="22"/>
        </w:rPr>
      </w:pPr>
      <w:r w:rsidRPr="008927C5">
        <w:rPr>
          <w:rFonts w:asciiTheme="minorHAnsi" w:hAnsiTheme="minorHAnsi" w:cstheme="minorHAnsi"/>
          <w:sz w:val="22"/>
          <w:szCs w:val="22"/>
        </w:rPr>
        <w:t>As the male was much taller than me this put him at a</w:t>
      </w:r>
      <w:r w:rsidR="00C12D63">
        <w:rPr>
          <w:rFonts w:asciiTheme="minorHAnsi" w:hAnsiTheme="minorHAnsi" w:cstheme="minorHAnsi"/>
          <w:sz w:val="22"/>
          <w:szCs w:val="22"/>
        </w:rPr>
        <w:t>n</w:t>
      </w:r>
      <w:r w:rsidRPr="008927C5">
        <w:rPr>
          <w:rFonts w:asciiTheme="minorHAnsi" w:hAnsiTheme="minorHAnsi" w:cstheme="minorHAnsi"/>
          <w:sz w:val="22"/>
          <w:szCs w:val="22"/>
        </w:rPr>
        <w:t xml:space="preserve"> </w:t>
      </w:r>
      <w:r w:rsidR="0015770A">
        <w:rPr>
          <w:rFonts w:asciiTheme="minorHAnsi" w:hAnsiTheme="minorHAnsi" w:cstheme="minorHAnsi"/>
          <w:sz w:val="22"/>
          <w:szCs w:val="22"/>
        </w:rPr>
        <w:t>a</w:t>
      </w:r>
      <w:r w:rsidRPr="008927C5">
        <w:rPr>
          <w:rFonts w:asciiTheme="minorHAnsi" w:hAnsiTheme="minorHAnsi" w:cstheme="minorHAnsi"/>
          <w:sz w:val="22"/>
          <w:szCs w:val="22"/>
        </w:rPr>
        <w:t>dvantage if things were to escalate, placing handcuffs on him made me feel more in control of the situation</w:t>
      </w:r>
      <w:r w:rsidR="0015770A">
        <w:rPr>
          <w:rFonts w:asciiTheme="minorHAnsi" w:hAnsiTheme="minorHAnsi" w:cstheme="minorHAnsi"/>
          <w:sz w:val="22"/>
          <w:szCs w:val="22"/>
        </w:rPr>
        <w:t xml:space="preserve"> (MindTools, n.d.)</w:t>
      </w:r>
      <w:r w:rsidRPr="008927C5">
        <w:rPr>
          <w:rFonts w:asciiTheme="minorHAnsi" w:hAnsiTheme="minorHAnsi" w:cstheme="minorHAnsi"/>
          <w:sz w:val="22"/>
          <w:szCs w:val="22"/>
        </w:rPr>
        <w:t>. By putting handcuffs on the male</w:t>
      </w:r>
      <w:r w:rsidR="0015770A">
        <w:rPr>
          <w:rFonts w:asciiTheme="minorHAnsi" w:hAnsiTheme="minorHAnsi" w:cstheme="minorHAnsi"/>
          <w:sz w:val="22"/>
          <w:szCs w:val="22"/>
        </w:rPr>
        <w:t>,</w:t>
      </w:r>
      <w:r w:rsidRPr="008927C5">
        <w:rPr>
          <w:rFonts w:asciiTheme="minorHAnsi" w:hAnsiTheme="minorHAnsi" w:cstheme="minorHAnsi"/>
          <w:sz w:val="22"/>
          <w:szCs w:val="22"/>
        </w:rPr>
        <w:t xml:space="preserve"> it was an important reminder to make use of my appointments during incidents to maintain as much control as I can during a situation.</w:t>
      </w:r>
    </w:p>
    <w:p w14:paraId="448A1067" w14:textId="77777777" w:rsidR="008927C5" w:rsidRPr="008927C5" w:rsidRDefault="008927C5" w:rsidP="002950D2">
      <w:pPr>
        <w:tabs>
          <w:tab w:val="left" w:pos="2950"/>
        </w:tabs>
        <w:spacing w:line="480" w:lineRule="auto"/>
        <w:jc w:val="both"/>
        <w:rPr>
          <w:rFonts w:asciiTheme="minorHAnsi" w:hAnsiTheme="minorHAnsi" w:cstheme="minorHAnsi"/>
          <w:sz w:val="22"/>
          <w:szCs w:val="22"/>
        </w:rPr>
      </w:pPr>
    </w:p>
    <w:p w14:paraId="7FA42B29" w14:textId="2C34B126" w:rsidR="008927C5" w:rsidRPr="008927C5" w:rsidRDefault="008927C5" w:rsidP="002950D2">
      <w:pPr>
        <w:tabs>
          <w:tab w:val="left" w:pos="2950"/>
        </w:tabs>
        <w:spacing w:line="480" w:lineRule="auto"/>
        <w:jc w:val="both"/>
        <w:rPr>
          <w:rFonts w:asciiTheme="minorHAnsi" w:hAnsiTheme="minorHAnsi" w:cstheme="minorHAnsi"/>
          <w:sz w:val="22"/>
          <w:szCs w:val="22"/>
        </w:rPr>
      </w:pPr>
      <w:r w:rsidRPr="008927C5">
        <w:rPr>
          <w:rFonts w:asciiTheme="minorHAnsi" w:hAnsiTheme="minorHAnsi" w:cstheme="minorHAnsi"/>
          <w:sz w:val="22"/>
          <w:szCs w:val="22"/>
        </w:rPr>
        <w:t>Additionally, for this part of the NDM considerations should be made towards force policies that should be followed. For example,</w:t>
      </w:r>
      <w:r w:rsidR="00721A3F">
        <w:rPr>
          <w:rFonts w:asciiTheme="minorHAnsi" w:hAnsiTheme="minorHAnsi" w:cstheme="minorHAnsi"/>
          <w:sz w:val="22"/>
          <w:szCs w:val="22"/>
        </w:rPr>
        <w:t xml:space="preserve"> the</w:t>
      </w:r>
      <w:r w:rsidRPr="008927C5">
        <w:rPr>
          <w:rFonts w:asciiTheme="minorHAnsi" w:hAnsiTheme="minorHAnsi" w:cstheme="minorHAnsi"/>
          <w:sz w:val="22"/>
          <w:szCs w:val="22"/>
        </w:rPr>
        <w:t xml:space="preserve"> force policy is that body worn video must be used when stop searches are conducted, having incidents captured can address the “concerns around fair and proportionate use of stop and search powers” (College of Policing, </w:t>
      </w:r>
      <w:r w:rsidR="00F45F79">
        <w:rPr>
          <w:rFonts w:asciiTheme="minorHAnsi" w:hAnsiTheme="minorHAnsi" w:cstheme="minorHAnsi"/>
          <w:sz w:val="22"/>
          <w:szCs w:val="22"/>
        </w:rPr>
        <w:t>2022</w:t>
      </w:r>
      <w:r w:rsidRPr="008927C5">
        <w:rPr>
          <w:rFonts w:asciiTheme="minorHAnsi" w:hAnsiTheme="minorHAnsi" w:cstheme="minorHAnsi"/>
          <w:sz w:val="22"/>
          <w:szCs w:val="22"/>
        </w:rPr>
        <w:t xml:space="preserve">) therefore, throughout this incident my body worn video was activated, the male was also informed of this. </w:t>
      </w:r>
    </w:p>
    <w:p w14:paraId="5818CBBD" w14:textId="77777777" w:rsidR="008927C5" w:rsidRPr="008927C5" w:rsidRDefault="008927C5" w:rsidP="002950D2">
      <w:pPr>
        <w:tabs>
          <w:tab w:val="left" w:pos="2950"/>
        </w:tabs>
        <w:spacing w:line="480" w:lineRule="auto"/>
        <w:jc w:val="both"/>
        <w:rPr>
          <w:rFonts w:asciiTheme="minorHAnsi" w:hAnsiTheme="minorHAnsi" w:cstheme="minorHAnsi"/>
          <w:sz w:val="22"/>
          <w:szCs w:val="22"/>
        </w:rPr>
      </w:pPr>
    </w:p>
    <w:p w14:paraId="7998D349" w14:textId="77777777" w:rsidR="00721A3F" w:rsidRDefault="008927C5" w:rsidP="002950D2">
      <w:pPr>
        <w:tabs>
          <w:tab w:val="left" w:pos="2950"/>
        </w:tabs>
        <w:spacing w:line="480" w:lineRule="auto"/>
        <w:jc w:val="both"/>
        <w:rPr>
          <w:rFonts w:asciiTheme="minorHAnsi" w:hAnsiTheme="minorHAnsi" w:cstheme="minorHAnsi"/>
          <w:sz w:val="22"/>
          <w:szCs w:val="22"/>
        </w:rPr>
      </w:pPr>
      <w:r w:rsidRPr="008927C5">
        <w:rPr>
          <w:rFonts w:asciiTheme="minorHAnsi" w:hAnsiTheme="minorHAnsi" w:cstheme="minorHAnsi"/>
          <w:sz w:val="22"/>
          <w:szCs w:val="22"/>
        </w:rPr>
        <w:t xml:space="preserve">The male had nothing in his possession contrary to the act, therefore he was taken out of handcuffs and subsequently not arrested. Throughout the search, the male was agitated and continued to talk to himself which led my tutor and </w:t>
      </w:r>
      <w:r w:rsidR="00721A3F">
        <w:rPr>
          <w:rFonts w:asciiTheme="minorHAnsi" w:hAnsiTheme="minorHAnsi" w:cstheme="minorHAnsi"/>
          <w:sz w:val="22"/>
          <w:szCs w:val="22"/>
        </w:rPr>
        <w:t>me</w:t>
      </w:r>
      <w:r w:rsidRPr="008927C5">
        <w:rPr>
          <w:rFonts w:asciiTheme="minorHAnsi" w:hAnsiTheme="minorHAnsi" w:cstheme="minorHAnsi"/>
          <w:sz w:val="22"/>
          <w:szCs w:val="22"/>
        </w:rPr>
        <w:t xml:space="preserve"> to believe it would not be safe to leave the man in the shop or out in the public and it was best to take him to his residence.  </w:t>
      </w:r>
    </w:p>
    <w:p w14:paraId="127495F4" w14:textId="0F151827" w:rsidR="008927C5" w:rsidRDefault="008927C5" w:rsidP="002950D2">
      <w:pPr>
        <w:tabs>
          <w:tab w:val="left" w:pos="2950"/>
        </w:tabs>
        <w:spacing w:line="480" w:lineRule="auto"/>
        <w:jc w:val="both"/>
        <w:rPr>
          <w:rFonts w:asciiTheme="minorHAnsi" w:hAnsiTheme="minorHAnsi" w:cstheme="minorHAnsi"/>
          <w:sz w:val="22"/>
          <w:szCs w:val="22"/>
        </w:rPr>
      </w:pPr>
      <w:r w:rsidRPr="008927C5">
        <w:rPr>
          <w:rFonts w:asciiTheme="minorHAnsi" w:hAnsiTheme="minorHAnsi" w:cstheme="minorHAnsi"/>
          <w:sz w:val="22"/>
          <w:szCs w:val="22"/>
        </w:rPr>
        <w:lastRenderedPageBreak/>
        <w:t xml:space="preserve">Using the NDM ensures that as officers we </w:t>
      </w:r>
      <w:r w:rsidR="00721A3F">
        <w:rPr>
          <w:rFonts w:asciiTheme="minorHAnsi" w:hAnsiTheme="minorHAnsi" w:cstheme="minorHAnsi"/>
          <w:sz w:val="22"/>
          <w:szCs w:val="22"/>
        </w:rPr>
        <w:t>can</w:t>
      </w:r>
      <w:r w:rsidRPr="008927C5">
        <w:rPr>
          <w:rFonts w:asciiTheme="minorHAnsi" w:hAnsiTheme="minorHAnsi" w:cstheme="minorHAnsi"/>
          <w:sz w:val="22"/>
          <w:szCs w:val="22"/>
        </w:rPr>
        <w:t xml:space="preserve"> fully understand and rationalise why we are taking that particular action</w:t>
      </w:r>
      <w:r w:rsidR="0015770A">
        <w:rPr>
          <w:rFonts w:asciiTheme="minorHAnsi" w:hAnsiTheme="minorHAnsi" w:cstheme="minorHAnsi"/>
          <w:sz w:val="22"/>
          <w:szCs w:val="22"/>
        </w:rPr>
        <w:t>, en</w:t>
      </w:r>
      <w:r w:rsidRPr="008927C5">
        <w:rPr>
          <w:rFonts w:asciiTheme="minorHAnsi" w:hAnsiTheme="minorHAnsi" w:cstheme="minorHAnsi"/>
          <w:sz w:val="22"/>
          <w:szCs w:val="22"/>
        </w:rPr>
        <w:t>su</w:t>
      </w:r>
      <w:r w:rsidR="0015770A">
        <w:rPr>
          <w:rFonts w:asciiTheme="minorHAnsi" w:hAnsiTheme="minorHAnsi" w:cstheme="minorHAnsi"/>
          <w:sz w:val="22"/>
          <w:szCs w:val="22"/>
        </w:rPr>
        <w:t>ring</w:t>
      </w:r>
      <w:r w:rsidRPr="008927C5">
        <w:rPr>
          <w:rFonts w:asciiTheme="minorHAnsi" w:hAnsiTheme="minorHAnsi" w:cstheme="minorHAnsi"/>
          <w:sz w:val="22"/>
          <w:szCs w:val="22"/>
        </w:rPr>
        <w:t xml:space="preserve"> that we compare what other options are available</w:t>
      </w:r>
      <w:r w:rsidR="0015770A">
        <w:rPr>
          <w:rFonts w:asciiTheme="minorHAnsi" w:hAnsiTheme="minorHAnsi" w:cstheme="minorHAnsi"/>
          <w:sz w:val="22"/>
          <w:szCs w:val="22"/>
        </w:rPr>
        <w:t xml:space="preserve"> and </w:t>
      </w:r>
      <w:r w:rsidRPr="008927C5">
        <w:rPr>
          <w:rFonts w:asciiTheme="minorHAnsi" w:hAnsiTheme="minorHAnsi" w:cstheme="minorHAnsi"/>
          <w:sz w:val="22"/>
          <w:szCs w:val="22"/>
        </w:rPr>
        <w:t>being confident the action taken is the one best suited. It also means that the powers we use are proportionate to maintain control in that situation as every incident is different. This situation has highlighted the importance of dynamic risk assessing, this mean continuously assess</w:t>
      </w:r>
      <w:r w:rsidR="00721A3F">
        <w:rPr>
          <w:rFonts w:asciiTheme="minorHAnsi" w:hAnsiTheme="minorHAnsi" w:cstheme="minorHAnsi"/>
          <w:sz w:val="22"/>
          <w:szCs w:val="22"/>
        </w:rPr>
        <w:t>ing</w:t>
      </w:r>
      <w:r w:rsidRPr="008927C5">
        <w:rPr>
          <w:rFonts w:asciiTheme="minorHAnsi" w:hAnsiTheme="minorHAnsi" w:cstheme="minorHAnsi"/>
          <w:sz w:val="22"/>
          <w:szCs w:val="22"/>
        </w:rPr>
        <w:t xml:space="preserve"> risk in situations, by continuously evaluating the situation can prevent officers </w:t>
      </w:r>
      <w:r w:rsidR="00721A3F">
        <w:rPr>
          <w:rFonts w:asciiTheme="minorHAnsi" w:hAnsiTheme="minorHAnsi" w:cstheme="minorHAnsi"/>
          <w:sz w:val="22"/>
          <w:szCs w:val="22"/>
        </w:rPr>
        <w:t xml:space="preserve">from </w:t>
      </w:r>
      <w:r w:rsidRPr="008927C5">
        <w:rPr>
          <w:rFonts w:asciiTheme="minorHAnsi" w:hAnsiTheme="minorHAnsi" w:cstheme="minorHAnsi"/>
          <w:sz w:val="22"/>
          <w:szCs w:val="22"/>
        </w:rPr>
        <w:t>becoming complacent</w:t>
      </w:r>
      <w:r w:rsidR="00881151">
        <w:rPr>
          <w:rFonts w:asciiTheme="minorHAnsi" w:hAnsiTheme="minorHAnsi" w:cstheme="minorHAnsi"/>
          <w:sz w:val="22"/>
          <w:szCs w:val="22"/>
        </w:rPr>
        <w:t xml:space="preserve">. </w:t>
      </w:r>
      <w:r w:rsidRPr="008927C5">
        <w:rPr>
          <w:rFonts w:asciiTheme="minorHAnsi" w:hAnsiTheme="minorHAnsi" w:cstheme="minorHAnsi"/>
          <w:sz w:val="22"/>
          <w:szCs w:val="22"/>
        </w:rPr>
        <w:t xml:space="preserve">My dynamic risk assessment </w:t>
      </w:r>
      <w:r w:rsidR="00881151">
        <w:rPr>
          <w:rFonts w:asciiTheme="minorHAnsi" w:hAnsiTheme="minorHAnsi" w:cstheme="minorHAnsi"/>
          <w:sz w:val="22"/>
          <w:szCs w:val="22"/>
        </w:rPr>
        <w:t>included</w:t>
      </w:r>
      <w:r w:rsidRPr="008927C5">
        <w:rPr>
          <w:rFonts w:asciiTheme="minorHAnsi" w:hAnsiTheme="minorHAnsi" w:cstheme="minorHAnsi"/>
          <w:sz w:val="22"/>
          <w:szCs w:val="22"/>
        </w:rPr>
        <w:t xml:space="preserve"> his behaviour</w:t>
      </w:r>
      <w:r w:rsidR="00881151">
        <w:rPr>
          <w:rFonts w:asciiTheme="minorHAnsi" w:hAnsiTheme="minorHAnsi" w:cstheme="minorHAnsi"/>
          <w:sz w:val="22"/>
          <w:szCs w:val="22"/>
        </w:rPr>
        <w:t xml:space="preserve"> comparing when he was calm and compliant but then becoming agitated. </w:t>
      </w:r>
    </w:p>
    <w:p w14:paraId="28B0E005" w14:textId="77777777" w:rsidR="00881151" w:rsidRPr="008927C5" w:rsidRDefault="00881151" w:rsidP="002950D2">
      <w:pPr>
        <w:tabs>
          <w:tab w:val="left" w:pos="2950"/>
        </w:tabs>
        <w:spacing w:line="480" w:lineRule="auto"/>
        <w:jc w:val="both"/>
        <w:rPr>
          <w:rFonts w:asciiTheme="minorHAnsi" w:hAnsiTheme="minorHAnsi" w:cstheme="minorHAnsi"/>
          <w:sz w:val="22"/>
          <w:szCs w:val="22"/>
        </w:rPr>
      </w:pPr>
    </w:p>
    <w:p w14:paraId="1DA95C21" w14:textId="37FF6893" w:rsidR="008927C5" w:rsidRPr="008927C5" w:rsidRDefault="008927C5" w:rsidP="002950D2">
      <w:pPr>
        <w:tabs>
          <w:tab w:val="left" w:pos="2950"/>
        </w:tabs>
        <w:spacing w:line="480" w:lineRule="auto"/>
        <w:jc w:val="both"/>
        <w:rPr>
          <w:rFonts w:asciiTheme="minorHAnsi" w:hAnsiTheme="minorHAnsi" w:cstheme="minorHAnsi"/>
          <w:sz w:val="22"/>
          <w:szCs w:val="22"/>
        </w:rPr>
      </w:pPr>
      <w:r w:rsidRPr="008927C5">
        <w:rPr>
          <w:rFonts w:asciiTheme="minorHAnsi" w:hAnsiTheme="minorHAnsi" w:cstheme="minorHAnsi"/>
          <w:sz w:val="22"/>
          <w:szCs w:val="22"/>
        </w:rPr>
        <w:t>Unconscious bias may impact our decisions; unconscious bias is where our brain makes fast judgment</w:t>
      </w:r>
      <w:r w:rsidR="00721A3F">
        <w:rPr>
          <w:rFonts w:asciiTheme="minorHAnsi" w:hAnsiTheme="minorHAnsi" w:cstheme="minorHAnsi"/>
          <w:sz w:val="22"/>
          <w:szCs w:val="22"/>
        </w:rPr>
        <w:t xml:space="preserve">s and </w:t>
      </w:r>
      <w:r w:rsidRPr="008927C5">
        <w:rPr>
          <w:rFonts w:asciiTheme="minorHAnsi" w:hAnsiTheme="minorHAnsi" w:cstheme="minorHAnsi"/>
          <w:sz w:val="22"/>
          <w:szCs w:val="22"/>
        </w:rPr>
        <w:t xml:space="preserve">assessments of people and situations, this analysation can be influenced by our background, environment, and experience. Stop searches can have a negative public perception </w:t>
      </w:r>
      <w:proofErr w:type="gramStart"/>
      <w:r w:rsidRPr="008927C5">
        <w:rPr>
          <w:rFonts w:asciiTheme="minorHAnsi" w:hAnsiTheme="minorHAnsi" w:cstheme="minorHAnsi"/>
          <w:sz w:val="22"/>
          <w:szCs w:val="22"/>
        </w:rPr>
        <w:t>as a result of</w:t>
      </w:r>
      <w:proofErr w:type="gramEnd"/>
      <w:r w:rsidRPr="008927C5">
        <w:rPr>
          <w:rFonts w:asciiTheme="minorHAnsi" w:hAnsiTheme="minorHAnsi" w:cstheme="minorHAnsi"/>
          <w:sz w:val="22"/>
          <w:szCs w:val="22"/>
        </w:rPr>
        <w:t xml:space="preserve"> unconscious bias if people feel they are targeted unfairly (College of Policing, 2017), therefore the NDM must be thought through to rationalise the search, ensuring there are grounds for the search and officers are not acting on impulse through a “gut reaction” (</w:t>
      </w:r>
      <w:proofErr w:type="spellStart"/>
      <w:r w:rsidRPr="008927C5">
        <w:rPr>
          <w:rFonts w:asciiTheme="minorHAnsi" w:hAnsiTheme="minorHAnsi" w:cstheme="minorHAnsi"/>
          <w:sz w:val="22"/>
          <w:szCs w:val="22"/>
        </w:rPr>
        <w:t>Fridell</w:t>
      </w:r>
      <w:proofErr w:type="spellEnd"/>
      <w:r w:rsidRPr="008927C5">
        <w:rPr>
          <w:rFonts w:asciiTheme="minorHAnsi" w:hAnsiTheme="minorHAnsi" w:cstheme="minorHAnsi"/>
          <w:sz w:val="22"/>
          <w:szCs w:val="22"/>
        </w:rPr>
        <w:t>, 2017). Taking advantage of the NDM model ensures that searches are justifiable to the public and those that are carried out are lawful, this gains the trust of the public towards officers as it reflects our “fair decisions” (College of Policing, 2017)</w:t>
      </w:r>
    </w:p>
    <w:p w14:paraId="05401118" w14:textId="77777777" w:rsidR="008927C5" w:rsidRPr="008927C5" w:rsidRDefault="008927C5" w:rsidP="002950D2">
      <w:pPr>
        <w:tabs>
          <w:tab w:val="left" w:pos="2950"/>
        </w:tabs>
        <w:spacing w:line="480" w:lineRule="auto"/>
        <w:jc w:val="both"/>
        <w:rPr>
          <w:rFonts w:asciiTheme="minorHAnsi" w:hAnsiTheme="minorHAnsi" w:cstheme="minorHAnsi"/>
          <w:sz w:val="22"/>
          <w:szCs w:val="22"/>
        </w:rPr>
      </w:pPr>
    </w:p>
    <w:p w14:paraId="05DC748E" w14:textId="77777777" w:rsidR="008927C5" w:rsidRPr="008927C5" w:rsidRDefault="008927C5" w:rsidP="002950D2">
      <w:pPr>
        <w:tabs>
          <w:tab w:val="left" w:pos="2950"/>
        </w:tabs>
        <w:spacing w:line="480" w:lineRule="auto"/>
        <w:jc w:val="both"/>
        <w:rPr>
          <w:rFonts w:asciiTheme="minorHAnsi" w:hAnsiTheme="minorHAnsi" w:cstheme="minorHAnsi"/>
          <w:sz w:val="22"/>
          <w:szCs w:val="22"/>
        </w:rPr>
      </w:pPr>
      <w:r w:rsidRPr="008927C5">
        <w:rPr>
          <w:rFonts w:asciiTheme="minorHAnsi" w:hAnsiTheme="minorHAnsi" w:cstheme="minorHAnsi"/>
          <w:sz w:val="22"/>
          <w:szCs w:val="22"/>
        </w:rPr>
        <w:t xml:space="preserve">Overall, this incident has made me understand how important it is to think on your feet and adapt your thought process if needed as incidents can change rapidly and I must be able to adapt fast but at the same time evaluate </w:t>
      </w:r>
      <w:proofErr w:type="gramStart"/>
      <w:r w:rsidRPr="008927C5">
        <w:rPr>
          <w:rFonts w:asciiTheme="minorHAnsi" w:hAnsiTheme="minorHAnsi" w:cstheme="minorHAnsi"/>
          <w:sz w:val="22"/>
          <w:szCs w:val="22"/>
        </w:rPr>
        <w:t>all of</w:t>
      </w:r>
      <w:proofErr w:type="gramEnd"/>
      <w:r w:rsidRPr="008927C5">
        <w:rPr>
          <w:rFonts w:asciiTheme="minorHAnsi" w:hAnsiTheme="minorHAnsi" w:cstheme="minorHAnsi"/>
          <w:sz w:val="22"/>
          <w:szCs w:val="22"/>
        </w:rPr>
        <w:t xml:space="preserve"> my options available and ensure the one I chose is the most proportionate and reasonable to the situation. </w:t>
      </w:r>
    </w:p>
    <w:p w14:paraId="75700CDA" w14:textId="77777777" w:rsidR="008927C5" w:rsidRPr="008927C5" w:rsidRDefault="008927C5" w:rsidP="008927C5">
      <w:pPr>
        <w:tabs>
          <w:tab w:val="left" w:pos="2950"/>
        </w:tabs>
        <w:rPr>
          <w:rFonts w:asciiTheme="minorHAnsi" w:hAnsiTheme="minorHAnsi" w:cstheme="minorHAnsi"/>
          <w:sz w:val="22"/>
          <w:szCs w:val="22"/>
        </w:rPr>
      </w:pPr>
    </w:p>
    <w:p w14:paraId="66A9F9E9" w14:textId="75B68BB5" w:rsidR="008927C5" w:rsidRDefault="008927C5" w:rsidP="008927C5">
      <w:pPr>
        <w:tabs>
          <w:tab w:val="left" w:pos="2950"/>
        </w:tabs>
        <w:rPr>
          <w:rFonts w:asciiTheme="minorHAnsi" w:hAnsiTheme="minorHAnsi" w:cstheme="minorHAnsi"/>
          <w:sz w:val="22"/>
          <w:szCs w:val="22"/>
        </w:rPr>
      </w:pPr>
      <w:r w:rsidRPr="008927C5">
        <w:rPr>
          <w:rFonts w:asciiTheme="minorHAnsi" w:hAnsiTheme="minorHAnsi" w:cstheme="minorHAnsi"/>
          <w:sz w:val="22"/>
          <w:szCs w:val="22"/>
        </w:rPr>
        <w:t>1</w:t>
      </w:r>
      <w:r w:rsidR="00C12D63">
        <w:rPr>
          <w:rFonts w:asciiTheme="minorHAnsi" w:hAnsiTheme="minorHAnsi" w:cstheme="minorHAnsi"/>
          <w:sz w:val="22"/>
          <w:szCs w:val="22"/>
        </w:rPr>
        <w:t>5</w:t>
      </w:r>
      <w:r w:rsidR="00721A3F">
        <w:rPr>
          <w:rFonts w:asciiTheme="minorHAnsi" w:hAnsiTheme="minorHAnsi" w:cstheme="minorHAnsi"/>
          <w:sz w:val="22"/>
          <w:szCs w:val="22"/>
        </w:rPr>
        <w:t>73</w:t>
      </w:r>
    </w:p>
    <w:p w14:paraId="3A8DE7C8" w14:textId="7101A8D1" w:rsidR="00C12D63" w:rsidRDefault="00C12D63" w:rsidP="008927C5">
      <w:pPr>
        <w:tabs>
          <w:tab w:val="left" w:pos="2950"/>
        </w:tabs>
        <w:rPr>
          <w:rFonts w:asciiTheme="minorHAnsi" w:hAnsiTheme="minorHAnsi" w:cstheme="minorHAnsi"/>
          <w:sz w:val="22"/>
          <w:szCs w:val="22"/>
        </w:rPr>
      </w:pPr>
    </w:p>
    <w:p w14:paraId="67B63D81" w14:textId="77777777" w:rsidR="00C12D63" w:rsidRPr="008927C5" w:rsidRDefault="00C12D63" w:rsidP="008927C5">
      <w:pPr>
        <w:tabs>
          <w:tab w:val="left" w:pos="2950"/>
        </w:tabs>
        <w:rPr>
          <w:rFonts w:asciiTheme="minorHAnsi" w:hAnsiTheme="minorHAnsi" w:cstheme="minorHAnsi"/>
          <w:sz w:val="22"/>
          <w:szCs w:val="22"/>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8927C5" w14:paraId="7957FC20" w14:textId="77777777" w:rsidTr="00DE0D8D">
        <w:tc>
          <w:tcPr>
            <w:tcW w:w="2318" w:type="dxa"/>
            <w:tcBorders>
              <w:top w:val="single" w:sz="4" w:space="0" w:color="auto"/>
              <w:left w:val="single" w:sz="4" w:space="0" w:color="auto"/>
              <w:bottom w:val="single" w:sz="4" w:space="0" w:color="auto"/>
              <w:right w:val="single" w:sz="4" w:space="0" w:color="auto"/>
            </w:tcBorders>
          </w:tcPr>
          <w:p w14:paraId="2ED082D9" w14:textId="77777777" w:rsidR="008927C5" w:rsidRDefault="008927C5" w:rsidP="00DE0D8D">
            <w:pPr>
              <w:jc w:val="center"/>
              <w:rPr>
                <w:b/>
                <w:sz w:val="24"/>
                <w:szCs w:val="24"/>
                <w:lang w:eastAsia="zh-TW"/>
              </w:rPr>
            </w:pPr>
          </w:p>
          <w:p w14:paraId="10388651" w14:textId="77777777" w:rsidR="008927C5" w:rsidRDefault="008927C5" w:rsidP="00DE0D8D">
            <w:pPr>
              <w:jc w:val="center"/>
              <w:rPr>
                <w:b/>
                <w:bCs/>
                <w:sz w:val="24"/>
                <w:szCs w:val="24"/>
                <w:lang w:eastAsia="zh-TW"/>
              </w:rPr>
            </w:pPr>
            <w:r>
              <w:rPr>
                <w:b/>
                <w:bCs/>
                <w:sz w:val="24"/>
                <w:szCs w:val="24"/>
                <w:lang w:eastAsia="zh-TW"/>
              </w:rPr>
              <w:t xml:space="preserve">Identified area for development </w:t>
            </w:r>
          </w:p>
          <w:p w14:paraId="63858FD7" w14:textId="77777777" w:rsidR="008927C5" w:rsidRDefault="008927C5" w:rsidP="00DE0D8D">
            <w:pPr>
              <w:jc w:val="center"/>
              <w:rPr>
                <w:b/>
                <w:sz w:val="24"/>
                <w:szCs w:val="24"/>
                <w:lang w:eastAsia="zh-TW"/>
              </w:rPr>
            </w:pPr>
          </w:p>
        </w:tc>
        <w:tc>
          <w:tcPr>
            <w:tcW w:w="2249" w:type="dxa"/>
            <w:tcBorders>
              <w:top w:val="single" w:sz="4" w:space="0" w:color="auto"/>
              <w:left w:val="single" w:sz="4" w:space="0" w:color="auto"/>
              <w:bottom w:val="single" w:sz="4" w:space="0" w:color="auto"/>
              <w:right w:val="single" w:sz="4" w:space="0" w:color="auto"/>
            </w:tcBorders>
          </w:tcPr>
          <w:p w14:paraId="15EC10B6" w14:textId="77777777" w:rsidR="008927C5" w:rsidRDefault="008927C5" w:rsidP="00DE0D8D">
            <w:pPr>
              <w:jc w:val="center"/>
              <w:rPr>
                <w:b/>
                <w:sz w:val="24"/>
                <w:szCs w:val="24"/>
                <w:lang w:eastAsia="zh-TW"/>
              </w:rPr>
            </w:pPr>
          </w:p>
          <w:p w14:paraId="1C49D549" w14:textId="77777777" w:rsidR="008927C5" w:rsidRDefault="008927C5" w:rsidP="00DE0D8D">
            <w:pPr>
              <w:jc w:val="center"/>
              <w:rPr>
                <w:b/>
                <w:sz w:val="24"/>
                <w:szCs w:val="24"/>
                <w:lang w:eastAsia="zh-TW"/>
              </w:rPr>
            </w:pPr>
            <w:r>
              <w:rPr>
                <w:b/>
                <w:sz w:val="24"/>
                <w:szCs w:val="24"/>
                <w:lang w:eastAsia="zh-TW"/>
              </w:rPr>
              <w:t>How it will be achieved</w:t>
            </w:r>
          </w:p>
        </w:tc>
        <w:tc>
          <w:tcPr>
            <w:tcW w:w="2230" w:type="dxa"/>
            <w:tcBorders>
              <w:top w:val="single" w:sz="4" w:space="0" w:color="auto"/>
              <w:left w:val="single" w:sz="4" w:space="0" w:color="auto"/>
              <w:bottom w:val="single" w:sz="4" w:space="0" w:color="auto"/>
              <w:right w:val="single" w:sz="4" w:space="0" w:color="auto"/>
            </w:tcBorders>
          </w:tcPr>
          <w:p w14:paraId="578809B7" w14:textId="77777777" w:rsidR="008927C5" w:rsidRDefault="008927C5" w:rsidP="00DE0D8D">
            <w:pPr>
              <w:jc w:val="center"/>
              <w:rPr>
                <w:b/>
                <w:sz w:val="24"/>
                <w:szCs w:val="24"/>
                <w:lang w:eastAsia="zh-TW"/>
              </w:rPr>
            </w:pPr>
          </w:p>
          <w:p w14:paraId="18E9942A" w14:textId="77777777" w:rsidR="008927C5" w:rsidRDefault="008927C5" w:rsidP="00DE0D8D">
            <w:pPr>
              <w:jc w:val="center"/>
              <w:rPr>
                <w:b/>
                <w:bCs/>
                <w:sz w:val="24"/>
                <w:szCs w:val="24"/>
                <w:lang w:eastAsia="zh-TW"/>
              </w:rPr>
            </w:pPr>
            <w:r>
              <w:rPr>
                <w:b/>
                <w:bCs/>
                <w:sz w:val="24"/>
                <w:szCs w:val="24"/>
                <w:lang w:eastAsia="zh-TW"/>
              </w:rPr>
              <w:t>Who can provide support?</w:t>
            </w:r>
          </w:p>
        </w:tc>
        <w:tc>
          <w:tcPr>
            <w:tcW w:w="2230" w:type="dxa"/>
            <w:tcBorders>
              <w:top w:val="single" w:sz="4" w:space="0" w:color="auto"/>
              <w:left w:val="single" w:sz="4" w:space="0" w:color="auto"/>
              <w:bottom w:val="single" w:sz="4" w:space="0" w:color="auto"/>
              <w:right w:val="single" w:sz="4" w:space="0" w:color="auto"/>
            </w:tcBorders>
          </w:tcPr>
          <w:p w14:paraId="53E5CB33" w14:textId="77777777" w:rsidR="008927C5" w:rsidRDefault="008927C5" w:rsidP="00DE0D8D">
            <w:pPr>
              <w:jc w:val="center"/>
              <w:rPr>
                <w:b/>
                <w:bCs/>
                <w:sz w:val="24"/>
                <w:szCs w:val="24"/>
                <w:lang w:eastAsia="zh-TW"/>
              </w:rPr>
            </w:pPr>
          </w:p>
          <w:p w14:paraId="31B1495B" w14:textId="77777777" w:rsidR="008927C5" w:rsidRDefault="008927C5" w:rsidP="00DE0D8D">
            <w:pPr>
              <w:spacing w:line="256" w:lineRule="auto"/>
              <w:jc w:val="center"/>
              <w:rPr>
                <w:lang w:eastAsia="zh-TW"/>
              </w:rPr>
            </w:pPr>
            <w:r>
              <w:rPr>
                <w:b/>
                <w:bCs/>
                <w:sz w:val="24"/>
                <w:szCs w:val="24"/>
                <w:lang w:eastAsia="zh-TW"/>
              </w:rPr>
              <w:t xml:space="preserve">Timeline </w:t>
            </w:r>
          </w:p>
        </w:tc>
      </w:tr>
      <w:tr w:rsidR="008927C5" w:rsidRPr="008927C5" w14:paraId="5CB5D564" w14:textId="77777777" w:rsidTr="00DE0D8D">
        <w:tc>
          <w:tcPr>
            <w:tcW w:w="2318" w:type="dxa"/>
            <w:tcBorders>
              <w:top w:val="single" w:sz="4" w:space="0" w:color="auto"/>
              <w:left w:val="single" w:sz="4" w:space="0" w:color="auto"/>
              <w:bottom w:val="single" w:sz="4" w:space="0" w:color="auto"/>
              <w:right w:val="single" w:sz="4" w:space="0" w:color="auto"/>
            </w:tcBorders>
          </w:tcPr>
          <w:p w14:paraId="3F70502F" w14:textId="77777777" w:rsidR="008927C5" w:rsidRPr="008927C5" w:rsidRDefault="008927C5" w:rsidP="00DE0D8D">
            <w:pPr>
              <w:pStyle w:val="NoSpacing"/>
              <w:rPr>
                <w:rFonts w:cstheme="minorHAnsi"/>
                <w:lang w:eastAsia="zh-TW"/>
              </w:rPr>
            </w:pPr>
            <w:r w:rsidRPr="008927C5">
              <w:rPr>
                <w:rFonts w:cstheme="minorHAnsi"/>
                <w:lang w:eastAsia="zh-TW"/>
              </w:rPr>
              <w:t>Understanding and remembering when body worn video should be on and capturing. Ensuring I know the incidents where BWV must not be used for example sexual offences.</w:t>
            </w:r>
          </w:p>
          <w:p w14:paraId="52C0FEF4" w14:textId="77777777" w:rsidR="008927C5" w:rsidRPr="008927C5" w:rsidRDefault="008927C5" w:rsidP="00DE0D8D">
            <w:pPr>
              <w:jc w:val="both"/>
              <w:rPr>
                <w:rFonts w:asciiTheme="minorHAnsi" w:hAnsiTheme="minorHAnsi" w:cstheme="minorHAnsi"/>
                <w:sz w:val="22"/>
                <w:szCs w:val="22"/>
                <w:lang w:eastAsia="zh-TW"/>
              </w:rPr>
            </w:pPr>
          </w:p>
          <w:p w14:paraId="5101B559" w14:textId="77777777" w:rsidR="008927C5" w:rsidRPr="008927C5" w:rsidRDefault="008927C5" w:rsidP="00DE0D8D">
            <w:pPr>
              <w:jc w:val="both"/>
              <w:rPr>
                <w:rFonts w:asciiTheme="minorHAnsi" w:hAnsiTheme="minorHAnsi" w:cstheme="minorHAnsi"/>
                <w:sz w:val="22"/>
                <w:szCs w:val="22"/>
                <w:lang w:eastAsia="zh-TW"/>
              </w:rPr>
            </w:pPr>
          </w:p>
          <w:p w14:paraId="499707F3" w14:textId="77777777" w:rsidR="008927C5" w:rsidRPr="008927C5" w:rsidRDefault="008927C5" w:rsidP="00DE0D8D">
            <w:pPr>
              <w:jc w:val="both"/>
              <w:rPr>
                <w:rFonts w:asciiTheme="minorHAnsi" w:hAnsiTheme="minorHAnsi" w:cstheme="minorHAnsi"/>
                <w:sz w:val="22"/>
                <w:szCs w:val="22"/>
                <w:lang w:eastAsia="zh-TW"/>
              </w:rPr>
            </w:pPr>
          </w:p>
          <w:p w14:paraId="4218CF57" w14:textId="77777777" w:rsidR="008927C5" w:rsidRPr="008927C5" w:rsidRDefault="008927C5" w:rsidP="00DE0D8D">
            <w:pPr>
              <w:jc w:val="both"/>
              <w:rPr>
                <w:rFonts w:asciiTheme="minorHAnsi" w:hAnsiTheme="minorHAnsi" w:cstheme="minorHAnsi"/>
                <w:sz w:val="22"/>
                <w:szCs w:val="22"/>
                <w:lang w:eastAsia="zh-TW"/>
              </w:rPr>
            </w:pPr>
          </w:p>
          <w:p w14:paraId="4CD7232F" w14:textId="77777777" w:rsidR="008927C5" w:rsidRPr="008927C5" w:rsidRDefault="008927C5" w:rsidP="00DE0D8D">
            <w:pPr>
              <w:jc w:val="both"/>
              <w:rPr>
                <w:rFonts w:asciiTheme="minorHAnsi" w:hAnsiTheme="minorHAnsi" w:cstheme="minorHAnsi"/>
                <w:sz w:val="22"/>
                <w:szCs w:val="22"/>
                <w:lang w:eastAsia="zh-TW"/>
              </w:rPr>
            </w:pPr>
          </w:p>
          <w:p w14:paraId="746D8F19" w14:textId="77777777" w:rsidR="008927C5" w:rsidRPr="008927C5" w:rsidRDefault="008927C5" w:rsidP="00DE0D8D">
            <w:pPr>
              <w:jc w:val="both"/>
              <w:rPr>
                <w:rFonts w:asciiTheme="minorHAnsi" w:hAnsiTheme="minorHAnsi" w:cstheme="minorHAnsi"/>
                <w:sz w:val="22"/>
                <w:szCs w:val="22"/>
                <w:lang w:eastAsia="zh-TW"/>
              </w:rPr>
            </w:pPr>
          </w:p>
          <w:p w14:paraId="2A17A7CC" w14:textId="77777777" w:rsidR="008927C5" w:rsidRPr="008927C5" w:rsidRDefault="008927C5" w:rsidP="00DE0D8D">
            <w:pPr>
              <w:jc w:val="both"/>
              <w:rPr>
                <w:rFonts w:asciiTheme="minorHAnsi" w:hAnsiTheme="minorHAnsi" w:cstheme="minorHAnsi"/>
                <w:sz w:val="22"/>
                <w:szCs w:val="22"/>
                <w:lang w:eastAsia="zh-TW"/>
              </w:rPr>
            </w:pPr>
          </w:p>
          <w:p w14:paraId="688CFE5F" w14:textId="77777777" w:rsidR="008927C5" w:rsidRPr="008927C5" w:rsidRDefault="008927C5" w:rsidP="00DE0D8D">
            <w:pPr>
              <w:jc w:val="both"/>
              <w:rPr>
                <w:rFonts w:asciiTheme="minorHAnsi" w:hAnsiTheme="minorHAnsi" w:cstheme="minorHAnsi"/>
                <w:sz w:val="22"/>
                <w:szCs w:val="22"/>
                <w:lang w:eastAsia="zh-TW"/>
              </w:rPr>
            </w:pPr>
          </w:p>
          <w:p w14:paraId="0407645F" w14:textId="77777777" w:rsidR="008927C5" w:rsidRPr="008927C5" w:rsidRDefault="008927C5" w:rsidP="00DE0D8D">
            <w:pPr>
              <w:jc w:val="both"/>
              <w:rPr>
                <w:rFonts w:asciiTheme="minorHAnsi" w:hAnsiTheme="minorHAnsi" w:cstheme="minorHAnsi"/>
                <w:sz w:val="22"/>
                <w:szCs w:val="22"/>
                <w:lang w:eastAsia="zh-TW"/>
              </w:rPr>
            </w:pPr>
          </w:p>
        </w:tc>
        <w:tc>
          <w:tcPr>
            <w:tcW w:w="2249" w:type="dxa"/>
            <w:tcBorders>
              <w:top w:val="single" w:sz="4" w:space="0" w:color="auto"/>
              <w:left w:val="single" w:sz="4" w:space="0" w:color="auto"/>
              <w:bottom w:val="single" w:sz="4" w:space="0" w:color="auto"/>
              <w:right w:val="single" w:sz="4" w:space="0" w:color="auto"/>
            </w:tcBorders>
          </w:tcPr>
          <w:p w14:paraId="2AA24C88" w14:textId="06D0B0E0" w:rsidR="008927C5" w:rsidRPr="008927C5" w:rsidRDefault="008927C5" w:rsidP="0072570E">
            <w:pPr>
              <w:pStyle w:val="NoSpacing"/>
              <w:numPr>
                <w:ilvl w:val="0"/>
                <w:numId w:val="6"/>
              </w:numPr>
              <w:overflowPunct w:val="0"/>
              <w:autoSpaceDE w:val="0"/>
              <w:autoSpaceDN w:val="0"/>
              <w:adjustRightInd w:val="0"/>
              <w:rPr>
                <w:rFonts w:cstheme="minorHAnsi"/>
                <w:lang w:eastAsia="zh-TW"/>
              </w:rPr>
            </w:pPr>
            <w:r w:rsidRPr="008927C5">
              <w:rPr>
                <w:rFonts w:cstheme="minorHAnsi"/>
                <w:lang w:eastAsia="zh-TW"/>
              </w:rPr>
              <w:t>By attending lots of different incidents over my tutorship will increase my confidence when using BWV.</w:t>
            </w:r>
          </w:p>
          <w:p w14:paraId="2F5EC3D7" w14:textId="3A79ABFF" w:rsidR="008927C5" w:rsidRPr="008927C5" w:rsidRDefault="008927C5" w:rsidP="0072570E">
            <w:pPr>
              <w:pStyle w:val="NoSpacing"/>
              <w:numPr>
                <w:ilvl w:val="0"/>
                <w:numId w:val="6"/>
              </w:numPr>
              <w:overflowPunct w:val="0"/>
              <w:autoSpaceDE w:val="0"/>
              <w:autoSpaceDN w:val="0"/>
              <w:adjustRightInd w:val="0"/>
              <w:rPr>
                <w:rFonts w:cstheme="minorHAnsi"/>
                <w:lang w:eastAsia="zh-TW"/>
              </w:rPr>
            </w:pPr>
            <w:r w:rsidRPr="008927C5">
              <w:rPr>
                <w:rFonts w:cstheme="minorHAnsi"/>
                <w:lang w:eastAsia="zh-TW"/>
              </w:rPr>
              <w:t>Research the specific incidents that BWV must be used for SWP, for example</w:t>
            </w:r>
            <w:r w:rsidR="0024400A">
              <w:rPr>
                <w:rFonts w:cstheme="minorHAnsi"/>
                <w:lang w:eastAsia="zh-TW"/>
              </w:rPr>
              <w:t>,</w:t>
            </w:r>
            <w:r w:rsidRPr="008927C5">
              <w:rPr>
                <w:rFonts w:cstheme="minorHAnsi"/>
                <w:lang w:eastAsia="zh-TW"/>
              </w:rPr>
              <w:t xml:space="preserve"> </w:t>
            </w:r>
            <w:r w:rsidR="0024400A">
              <w:rPr>
                <w:rFonts w:cstheme="minorHAnsi"/>
                <w:lang w:eastAsia="zh-TW"/>
              </w:rPr>
              <w:t>a s</w:t>
            </w:r>
            <w:r w:rsidRPr="008927C5">
              <w:rPr>
                <w:rFonts w:cstheme="minorHAnsi"/>
                <w:lang w:eastAsia="zh-TW"/>
              </w:rPr>
              <w:t xml:space="preserve">udden death. </w:t>
            </w:r>
          </w:p>
        </w:tc>
        <w:tc>
          <w:tcPr>
            <w:tcW w:w="2230" w:type="dxa"/>
            <w:tcBorders>
              <w:top w:val="single" w:sz="4" w:space="0" w:color="auto"/>
              <w:left w:val="single" w:sz="4" w:space="0" w:color="auto"/>
              <w:bottom w:val="single" w:sz="4" w:space="0" w:color="auto"/>
              <w:right w:val="single" w:sz="4" w:space="0" w:color="auto"/>
            </w:tcBorders>
          </w:tcPr>
          <w:p w14:paraId="618BDF0D" w14:textId="148E9EAF" w:rsidR="008927C5" w:rsidRPr="008927C5" w:rsidRDefault="008927C5" w:rsidP="0072570E">
            <w:pPr>
              <w:pStyle w:val="NoSpacing"/>
              <w:numPr>
                <w:ilvl w:val="0"/>
                <w:numId w:val="7"/>
              </w:numPr>
              <w:overflowPunct w:val="0"/>
              <w:autoSpaceDE w:val="0"/>
              <w:autoSpaceDN w:val="0"/>
              <w:adjustRightInd w:val="0"/>
              <w:rPr>
                <w:rFonts w:cstheme="minorHAnsi"/>
                <w:lang w:eastAsia="zh-TW"/>
              </w:rPr>
            </w:pPr>
            <w:r w:rsidRPr="008927C5">
              <w:rPr>
                <w:rFonts w:cstheme="minorHAnsi"/>
                <w:lang w:eastAsia="zh-TW"/>
              </w:rPr>
              <w:t xml:space="preserve">Tutor – I will be attending calls with my tutor, and I will be able to get advice from him </w:t>
            </w:r>
            <w:r w:rsidR="0024400A">
              <w:rPr>
                <w:rFonts w:cstheme="minorHAnsi"/>
                <w:lang w:eastAsia="zh-TW"/>
              </w:rPr>
              <w:t xml:space="preserve">on </w:t>
            </w:r>
            <w:r w:rsidRPr="008927C5">
              <w:rPr>
                <w:rFonts w:cstheme="minorHAnsi"/>
                <w:lang w:eastAsia="zh-TW"/>
              </w:rPr>
              <w:t>when to activate my camera</w:t>
            </w:r>
          </w:p>
          <w:p w14:paraId="4DF8EEA8" w14:textId="77777777" w:rsidR="008927C5" w:rsidRPr="008927C5" w:rsidRDefault="008927C5" w:rsidP="0072570E">
            <w:pPr>
              <w:pStyle w:val="NoSpacing"/>
              <w:numPr>
                <w:ilvl w:val="0"/>
                <w:numId w:val="7"/>
              </w:numPr>
              <w:overflowPunct w:val="0"/>
              <w:autoSpaceDE w:val="0"/>
              <w:autoSpaceDN w:val="0"/>
              <w:adjustRightInd w:val="0"/>
              <w:rPr>
                <w:rFonts w:cstheme="minorHAnsi"/>
                <w:lang w:eastAsia="zh-TW"/>
              </w:rPr>
            </w:pPr>
            <w:r w:rsidRPr="008927C5">
              <w:rPr>
                <w:rFonts w:cstheme="minorHAnsi"/>
                <w:lang w:eastAsia="zh-TW"/>
              </w:rPr>
              <w:t xml:space="preserve">Team – can help me find the information about body-worn on SWP information pages </w:t>
            </w:r>
          </w:p>
          <w:p w14:paraId="61E88350" w14:textId="77777777" w:rsidR="008927C5" w:rsidRPr="008927C5" w:rsidRDefault="008927C5" w:rsidP="0072570E">
            <w:pPr>
              <w:pStyle w:val="NoSpacing"/>
              <w:numPr>
                <w:ilvl w:val="0"/>
                <w:numId w:val="7"/>
              </w:numPr>
              <w:overflowPunct w:val="0"/>
              <w:autoSpaceDE w:val="0"/>
              <w:autoSpaceDN w:val="0"/>
              <w:adjustRightInd w:val="0"/>
              <w:rPr>
                <w:rFonts w:cstheme="minorHAnsi"/>
                <w:lang w:eastAsia="zh-TW"/>
              </w:rPr>
            </w:pPr>
            <w:r w:rsidRPr="008927C5">
              <w:rPr>
                <w:rFonts w:cstheme="minorHAnsi"/>
                <w:lang w:eastAsia="zh-TW"/>
              </w:rPr>
              <w:t>Niche trainers as I remember they provided students with a PowerPoint of a list of incidents where BWV must be used.</w:t>
            </w:r>
          </w:p>
          <w:p w14:paraId="30027D90" w14:textId="77777777" w:rsidR="008927C5" w:rsidRPr="008927C5" w:rsidRDefault="008927C5" w:rsidP="00DE0D8D">
            <w:pPr>
              <w:pStyle w:val="NoSpacing"/>
              <w:rPr>
                <w:rFonts w:cstheme="minorHAnsi"/>
                <w:lang w:eastAsia="zh-TW"/>
              </w:rPr>
            </w:pPr>
          </w:p>
        </w:tc>
        <w:tc>
          <w:tcPr>
            <w:tcW w:w="2230" w:type="dxa"/>
            <w:tcBorders>
              <w:top w:val="single" w:sz="4" w:space="0" w:color="auto"/>
              <w:left w:val="single" w:sz="4" w:space="0" w:color="auto"/>
              <w:bottom w:val="single" w:sz="4" w:space="0" w:color="auto"/>
              <w:right w:val="single" w:sz="4" w:space="0" w:color="auto"/>
            </w:tcBorders>
          </w:tcPr>
          <w:p w14:paraId="6A97CD8F" w14:textId="3E6A4ACF" w:rsidR="008927C5" w:rsidRPr="008927C5" w:rsidRDefault="008927C5" w:rsidP="00DE0D8D">
            <w:pPr>
              <w:pStyle w:val="NoSpacing"/>
              <w:rPr>
                <w:rFonts w:cstheme="minorHAnsi"/>
                <w:lang w:eastAsia="zh-TW"/>
              </w:rPr>
            </w:pPr>
            <w:r w:rsidRPr="008927C5">
              <w:rPr>
                <w:rFonts w:cstheme="minorHAnsi"/>
                <w:lang w:eastAsia="zh-TW"/>
              </w:rPr>
              <w:t>Tutorship – By the end of my tutorship</w:t>
            </w:r>
            <w:r w:rsidR="0024400A">
              <w:rPr>
                <w:rFonts w:cstheme="minorHAnsi"/>
                <w:lang w:eastAsia="zh-TW"/>
              </w:rPr>
              <w:t>,</w:t>
            </w:r>
            <w:r w:rsidRPr="008927C5">
              <w:rPr>
                <w:rFonts w:cstheme="minorHAnsi"/>
                <w:lang w:eastAsia="zh-TW"/>
              </w:rPr>
              <w:t xml:space="preserve"> I want to be confident when using my BWV as I will not have a tutor by my side to prompt me to use the camera. </w:t>
            </w:r>
          </w:p>
        </w:tc>
      </w:tr>
      <w:tr w:rsidR="008927C5" w:rsidRPr="008927C5" w14:paraId="7169B4D6" w14:textId="77777777" w:rsidTr="00DE0D8D">
        <w:trPr>
          <w:trHeight w:val="5943"/>
        </w:trPr>
        <w:tc>
          <w:tcPr>
            <w:tcW w:w="2318" w:type="dxa"/>
            <w:tcBorders>
              <w:top w:val="single" w:sz="4" w:space="0" w:color="auto"/>
              <w:left w:val="single" w:sz="4" w:space="0" w:color="auto"/>
              <w:bottom w:val="single" w:sz="4" w:space="0" w:color="auto"/>
              <w:right w:val="single" w:sz="4" w:space="0" w:color="auto"/>
            </w:tcBorders>
          </w:tcPr>
          <w:p w14:paraId="46C8537D" w14:textId="77777777" w:rsidR="008927C5" w:rsidRPr="008927C5" w:rsidRDefault="008927C5" w:rsidP="00DE0D8D">
            <w:pPr>
              <w:pStyle w:val="NoSpacing"/>
              <w:rPr>
                <w:rFonts w:cstheme="minorHAnsi"/>
                <w:lang w:eastAsia="zh-TW"/>
              </w:rPr>
            </w:pPr>
            <w:r w:rsidRPr="008927C5">
              <w:rPr>
                <w:rFonts w:cstheme="minorHAnsi"/>
                <w:lang w:eastAsia="zh-TW"/>
              </w:rPr>
              <w:lastRenderedPageBreak/>
              <w:t xml:space="preserve">Understanding the grounds for a stop and search and being confident when relaying the information to the subject. </w:t>
            </w:r>
          </w:p>
          <w:p w14:paraId="0E37CD69" w14:textId="77777777" w:rsidR="008927C5" w:rsidRPr="008927C5" w:rsidRDefault="008927C5" w:rsidP="00DE0D8D">
            <w:pPr>
              <w:jc w:val="both"/>
              <w:rPr>
                <w:rFonts w:asciiTheme="minorHAnsi" w:hAnsiTheme="minorHAnsi" w:cstheme="minorHAnsi"/>
                <w:sz w:val="22"/>
                <w:szCs w:val="22"/>
                <w:lang w:eastAsia="zh-TW"/>
              </w:rPr>
            </w:pPr>
          </w:p>
          <w:p w14:paraId="0DCFF74F" w14:textId="77777777" w:rsidR="008927C5" w:rsidRPr="008927C5" w:rsidRDefault="008927C5" w:rsidP="00DE0D8D">
            <w:pPr>
              <w:jc w:val="both"/>
              <w:rPr>
                <w:rFonts w:asciiTheme="minorHAnsi" w:hAnsiTheme="minorHAnsi" w:cstheme="minorHAnsi"/>
                <w:sz w:val="22"/>
                <w:szCs w:val="22"/>
                <w:lang w:eastAsia="zh-TW"/>
              </w:rPr>
            </w:pPr>
          </w:p>
          <w:p w14:paraId="7E4F5415" w14:textId="77777777" w:rsidR="008927C5" w:rsidRPr="008927C5" w:rsidRDefault="008927C5" w:rsidP="00DE0D8D">
            <w:pPr>
              <w:jc w:val="both"/>
              <w:rPr>
                <w:rFonts w:asciiTheme="minorHAnsi" w:hAnsiTheme="minorHAnsi" w:cstheme="minorHAnsi"/>
                <w:sz w:val="22"/>
                <w:szCs w:val="22"/>
                <w:lang w:eastAsia="zh-TW"/>
              </w:rPr>
            </w:pPr>
          </w:p>
          <w:p w14:paraId="4459A749" w14:textId="77777777" w:rsidR="008927C5" w:rsidRPr="008927C5" w:rsidRDefault="008927C5" w:rsidP="00DE0D8D">
            <w:pPr>
              <w:jc w:val="both"/>
              <w:rPr>
                <w:rFonts w:asciiTheme="minorHAnsi" w:hAnsiTheme="minorHAnsi" w:cstheme="minorHAnsi"/>
                <w:sz w:val="22"/>
                <w:szCs w:val="22"/>
                <w:lang w:eastAsia="zh-TW"/>
              </w:rPr>
            </w:pPr>
          </w:p>
          <w:p w14:paraId="3E736686" w14:textId="77777777" w:rsidR="008927C5" w:rsidRPr="008927C5" w:rsidRDefault="008927C5" w:rsidP="00DE0D8D">
            <w:pPr>
              <w:jc w:val="both"/>
              <w:rPr>
                <w:rFonts w:asciiTheme="minorHAnsi" w:hAnsiTheme="minorHAnsi" w:cstheme="minorHAnsi"/>
                <w:sz w:val="22"/>
                <w:szCs w:val="22"/>
                <w:lang w:eastAsia="zh-TW"/>
              </w:rPr>
            </w:pPr>
          </w:p>
          <w:p w14:paraId="6C30F5B3" w14:textId="77777777" w:rsidR="008927C5" w:rsidRPr="008927C5" w:rsidRDefault="008927C5" w:rsidP="00DE0D8D">
            <w:pPr>
              <w:jc w:val="both"/>
              <w:rPr>
                <w:rFonts w:asciiTheme="minorHAnsi" w:hAnsiTheme="minorHAnsi" w:cstheme="minorHAnsi"/>
                <w:sz w:val="22"/>
                <w:szCs w:val="22"/>
                <w:lang w:eastAsia="zh-TW"/>
              </w:rPr>
            </w:pPr>
          </w:p>
          <w:p w14:paraId="2D4EB7C2" w14:textId="77777777" w:rsidR="008927C5" w:rsidRPr="008927C5" w:rsidRDefault="008927C5" w:rsidP="00DE0D8D">
            <w:pPr>
              <w:jc w:val="both"/>
              <w:rPr>
                <w:rFonts w:asciiTheme="minorHAnsi" w:hAnsiTheme="minorHAnsi" w:cstheme="minorHAnsi"/>
                <w:sz w:val="22"/>
                <w:szCs w:val="22"/>
                <w:lang w:eastAsia="zh-TW"/>
              </w:rPr>
            </w:pPr>
          </w:p>
          <w:p w14:paraId="3FEC5E53" w14:textId="77777777" w:rsidR="008927C5" w:rsidRPr="008927C5" w:rsidRDefault="008927C5" w:rsidP="00DE0D8D">
            <w:pPr>
              <w:jc w:val="both"/>
              <w:rPr>
                <w:rFonts w:asciiTheme="minorHAnsi" w:hAnsiTheme="minorHAnsi" w:cstheme="minorHAnsi"/>
                <w:sz w:val="22"/>
                <w:szCs w:val="22"/>
                <w:lang w:eastAsia="zh-TW"/>
              </w:rPr>
            </w:pPr>
          </w:p>
          <w:p w14:paraId="69EB6F9D" w14:textId="77777777" w:rsidR="008927C5" w:rsidRPr="008927C5" w:rsidRDefault="008927C5" w:rsidP="00DE0D8D">
            <w:pPr>
              <w:jc w:val="both"/>
              <w:rPr>
                <w:rFonts w:asciiTheme="minorHAnsi" w:hAnsiTheme="minorHAnsi" w:cstheme="minorHAnsi"/>
                <w:sz w:val="22"/>
                <w:szCs w:val="22"/>
                <w:lang w:eastAsia="zh-TW"/>
              </w:rPr>
            </w:pPr>
          </w:p>
          <w:p w14:paraId="0825D598" w14:textId="77777777" w:rsidR="008927C5" w:rsidRPr="008927C5" w:rsidRDefault="008927C5" w:rsidP="00DE0D8D">
            <w:pPr>
              <w:jc w:val="both"/>
              <w:rPr>
                <w:rFonts w:asciiTheme="minorHAnsi" w:hAnsiTheme="minorHAnsi" w:cstheme="minorHAnsi"/>
                <w:sz w:val="22"/>
                <w:szCs w:val="22"/>
                <w:lang w:eastAsia="zh-TW"/>
              </w:rPr>
            </w:pPr>
          </w:p>
          <w:p w14:paraId="2E7FEFDA" w14:textId="77777777" w:rsidR="008927C5" w:rsidRPr="008927C5" w:rsidRDefault="008927C5" w:rsidP="00DE0D8D">
            <w:pPr>
              <w:jc w:val="both"/>
              <w:rPr>
                <w:rFonts w:asciiTheme="minorHAnsi" w:hAnsiTheme="minorHAnsi" w:cstheme="minorHAnsi"/>
                <w:sz w:val="22"/>
                <w:szCs w:val="22"/>
                <w:lang w:eastAsia="zh-TW"/>
              </w:rPr>
            </w:pPr>
          </w:p>
        </w:tc>
        <w:tc>
          <w:tcPr>
            <w:tcW w:w="2249" w:type="dxa"/>
            <w:tcBorders>
              <w:top w:val="single" w:sz="4" w:space="0" w:color="auto"/>
              <w:left w:val="single" w:sz="4" w:space="0" w:color="auto"/>
              <w:bottom w:val="single" w:sz="4" w:space="0" w:color="auto"/>
              <w:right w:val="single" w:sz="4" w:space="0" w:color="auto"/>
            </w:tcBorders>
          </w:tcPr>
          <w:p w14:paraId="7D214A8B" w14:textId="77777777" w:rsidR="008927C5" w:rsidRPr="008927C5" w:rsidRDefault="008927C5" w:rsidP="0072570E">
            <w:pPr>
              <w:pStyle w:val="NoSpacing"/>
              <w:numPr>
                <w:ilvl w:val="0"/>
                <w:numId w:val="6"/>
              </w:numPr>
              <w:overflowPunct w:val="0"/>
              <w:autoSpaceDE w:val="0"/>
              <w:autoSpaceDN w:val="0"/>
              <w:adjustRightInd w:val="0"/>
              <w:rPr>
                <w:rFonts w:cstheme="minorHAnsi"/>
                <w:lang w:eastAsia="zh-TW"/>
              </w:rPr>
            </w:pPr>
            <w:r w:rsidRPr="008927C5">
              <w:rPr>
                <w:rFonts w:cstheme="minorHAnsi"/>
                <w:lang w:eastAsia="zh-TW"/>
              </w:rPr>
              <w:t>Conducting more stop and searches to build my confidence.</w:t>
            </w:r>
          </w:p>
          <w:p w14:paraId="0135BA39" w14:textId="77777777" w:rsidR="008927C5" w:rsidRPr="008927C5" w:rsidRDefault="008927C5" w:rsidP="0072570E">
            <w:pPr>
              <w:pStyle w:val="NoSpacing"/>
              <w:numPr>
                <w:ilvl w:val="0"/>
                <w:numId w:val="6"/>
              </w:numPr>
              <w:overflowPunct w:val="0"/>
              <w:autoSpaceDE w:val="0"/>
              <w:autoSpaceDN w:val="0"/>
              <w:adjustRightInd w:val="0"/>
              <w:rPr>
                <w:rFonts w:cstheme="minorHAnsi"/>
                <w:lang w:eastAsia="zh-TW"/>
              </w:rPr>
            </w:pPr>
            <w:r w:rsidRPr="008927C5">
              <w:rPr>
                <w:rFonts w:cstheme="minorHAnsi"/>
                <w:lang w:eastAsia="zh-TW"/>
              </w:rPr>
              <w:t>Allow my tutor to make scenarios up and test me to see if there would be grounds to conduct a stop and search and if so, what would the grounds be.</w:t>
            </w:r>
          </w:p>
        </w:tc>
        <w:tc>
          <w:tcPr>
            <w:tcW w:w="2230" w:type="dxa"/>
            <w:tcBorders>
              <w:top w:val="single" w:sz="4" w:space="0" w:color="auto"/>
              <w:left w:val="single" w:sz="4" w:space="0" w:color="auto"/>
              <w:bottom w:val="single" w:sz="4" w:space="0" w:color="auto"/>
              <w:right w:val="single" w:sz="4" w:space="0" w:color="auto"/>
            </w:tcBorders>
          </w:tcPr>
          <w:p w14:paraId="0535DCC6" w14:textId="77777777" w:rsidR="008927C5" w:rsidRPr="008927C5" w:rsidRDefault="008927C5" w:rsidP="0072570E">
            <w:pPr>
              <w:pStyle w:val="NoSpacing"/>
              <w:numPr>
                <w:ilvl w:val="0"/>
                <w:numId w:val="8"/>
              </w:numPr>
              <w:overflowPunct w:val="0"/>
              <w:autoSpaceDE w:val="0"/>
              <w:autoSpaceDN w:val="0"/>
              <w:adjustRightInd w:val="0"/>
              <w:rPr>
                <w:rFonts w:cstheme="minorHAnsi"/>
                <w:lang w:eastAsia="zh-TW"/>
              </w:rPr>
            </w:pPr>
            <w:r w:rsidRPr="008927C5">
              <w:rPr>
                <w:rFonts w:cstheme="minorHAnsi"/>
                <w:lang w:eastAsia="zh-TW"/>
              </w:rPr>
              <w:t>Tutor – can provide support when I am conducting stop and searches. For example, if I have missed information then he can help me through the process.</w:t>
            </w:r>
          </w:p>
          <w:p w14:paraId="7E635704" w14:textId="77777777" w:rsidR="008927C5" w:rsidRPr="008927C5" w:rsidRDefault="008927C5" w:rsidP="0072570E">
            <w:pPr>
              <w:pStyle w:val="NoSpacing"/>
              <w:numPr>
                <w:ilvl w:val="0"/>
                <w:numId w:val="8"/>
              </w:numPr>
              <w:overflowPunct w:val="0"/>
              <w:autoSpaceDE w:val="0"/>
              <w:autoSpaceDN w:val="0"/>
              <w:adjustRightInd w:val="0"/>
              <w:rPr>
                <w:rFonts w:cstheme="minorHAnsi"/>
                <w:lang w:eastAsia="zh-TW"/>
              </w:rPr>
            </w:pPr>
            <w:r w:rsidRPr="008927C5">
              <w:rPr>
                <w:rFonts w:cstheme="minorHAnsi"/>
                <w:lang w:eastAsia="zh-TW"/>
              </w:rPr>
              <w:t>Team – speak to the team about when they have conducted a stop and search and see if I understand the grounds.</w:t>
            </w:r>
          </w:p>
        </w:tc>
        <w:tc>
          <w:tcPr>
            <w:tcW w:w="2230" w:type="dxa"/>
            <w:tcBorders>
              <w:top w:val="single" w:sz="4" w:space="0" w:color="auto"/>
              <w:left w:val="single" w:sz="4" w:space="0" w:color="auto"/>
              <w:bottom w:val="single" w:sz="4" w:space="0" w:color="auto"/>
              <w:right w:val="single" w:sz="4" w:space="0" w:color="auto"/>
            </w:tcBorders>
          </w:tcPr>
          <w:p w14:paraId="440E3DE8" w14:textId="19A03879" w:rsidR="008927C5" w:rsidRPr="008927C5" w:rsidRDefault="008927C5" w:rsidP="00DE0D8D">
            <w:pPr>
              <w:pStyle w:val="NoSpacing"/>
              <w:rPr>
                <w:rFonts w:cstheme="minorHAnsi"/>
                <w:lang w:eastAsia="zh-TW"/>
              </w:rPr>
            </w:pPr>
            <w:r w:rsidRPr="008927C5">
              <w:rPr>
                <w:rFonts w:cstheme="minorHAnsi"/>
                <w:lang w:eastAsia="zh-TW"/>
              </w:rPr>
              <w:t>Tutorship – I</w:t>
            </w:r>
            <w:r w:rsidR="0024400A">
              <w:rPr>
                <w:rFonts w:cstheme="minorHAnsi"/>
                <w:lang w:eastAsia="zh-TW"/>
              </w:rPr>
              <w:t xml:space="preserve"> need</w:t>
            </w:r>
            <w:r w:rsidRPr="008927C5">
              <w:rPr>
                <w:rFonts w:cstheme="minorHAnsi"/>
                <w:lang w:eastAsia="zh-TW"/>
              </w:rPr>
              <w:t xml:space="preserve"> to be confident when conducting stop and searches by the end of tutorship as after this I will not have a tutor by my side to help me along the way and build my grounds for me if I have not made them clear to the subject.</w:t>
            </w:r>
          </w:p>
        </w:tc>
      </w:tr>
      <w:tr w:rsidR="008927C5" w:rsidRPr="008927C5" w14:paraId="5F0C9FE4" w14:textId="77777777" w:rsidTr="00DE0D8D">
        <w:tc>
          <w:tcPr>
            <w:tcW w:w="2318" w:type="dxa"/>
            <w:tcBorders>
              <w:top w:val="single" w:sz="4" w:space="0" w:color="auto"/>
              <w:left w:val="single" w:sz="4" w:space="0" w:color="auto"/>
              <w:bottom w:val="single" w:sz="4" w:space="0" w:color="auto"/>
              <w:right w:val="single" w:sz="4" w:space="0" w:color="auto"/>
            </w:tcBorders>
          </w:tcPr>
          <w:p w14:paraId="7F4B617C" w14:textId="77777777" w:rsidR="008927C5" w:rsidRPr="008927C5" w:rsidRDefault="008927C5" w:rsidP="00DE0D8D">
            <w:pPr>
              <w:pStyle w:val="NoSpacing"/>
              <w:rPr>
                <w:rFonts w:cstheme="minorHAnsi"/>
                <w:lang w:eastAsia="zh-TW"/>
              </w:rPr>
            </w:pPr>
            <w:r w:rsidRPr="008927C5">
              <w:rPr>
                <w:rFonts w:cstheme="minorHAnsi"/>
                <w:lang w:eastAsia="zh-TW"/>
              </w:rPr>
              <w:t xml:space="preserve">Increase my learning around what paperwork needs to be completed after attendance at incidents. </w:t>
            </w:r>
          </w:p>
        </w:tc>
        <w:tc>
          <w:tcPr>
            <w:tcW w:w="2249" w:type="dxa"/>
            <w:tcBorders>
              <w:top w:val="single" w:sz="4" w:space="0" w:color="auto"/>
              <w:left w:val="single" w:sz="4" w:space="0" w:color="auto"/>
              <w:bottom w:val="single" w:sz="4" w:space="0" w:color="auto"/>
              <w:right w:val="single" w:sz="4" w:space="0" w:color="auto"/>
            </w:tcBorders>
          </w:tcPr>
          <w:p w14:paraId="09E7DA0C" w14:textId="77777777" w:rsidR="008927C5" w:rsidRPr="008927C5" w:rsidRDefault="008927C5" w:rsidP="0072570E">
            <w:pPr>
              <w:pStyle w:val="NoSpacing"/>
              <w:numPr>
                <w:ilvl w:val="0"/>
                <w:numId w:val="6"/>
              </w:numPr>
              <w:overflowPunct w:val="0"/>
              <w:autoSpaceDE w:val="0"/>
              <w:autoSpaceDN w:val="0"/>
              <w:adjustRightInd w:val="0"/>
              <w:rPr>
                <w:rFonts w:cstheme="minorHAnsi"/>
                <w:lang w:eastAsia="zh-TW"/>
              </w:rPr>
            </w:pPr>
            <w:r w:rsidRPr="008927C5">
              <w:rPr>
                <w:rFonts w:cstheme="minorHAnsi"/>
                <w:lang w:eastAsia="zh-TW"/>
              </w:rPr>
              <w:t xml:space="preserve">Before completing paperwork, creating a list of what I think needs to be completed and showing my tutor to check I have not missed anything </w:t>
            </w:r>
          </w:p>
          <w:p w14:paraId="1EA4A58D" w14:textId="32A339B9" w:rsidR="008927C5" w:rsidRPr="008927C5" w:rsidRDefault="008927C5" w:rsidP="0072570E">
            <w:pPr>
              <w:pStyle w:val="NoSpacing"/>
              <w:numPr>
                <w:ilvl w:val="0"/>
                <w:numId w:val="6"/>
              </w:numPr>
              <w:overflowPunct w:val="0"/>
              <w:autoSpaceDE w:val="0"/>
              <w:autoSpaceDN w:val="0"/>
              <w:adjustRightInd w:val="0"/>
              <w:rPr>
                <w:rFonts w:cstheme="minorHAnsi"/>
                <w:lang w:eastAsia="zh-TW"/>
              </w:rPr>
            </w:pPr>
            <w:r w:rsidRPr="008927C5">
              <w:rPr>
                <w:rFonts w:cstheme="minorHAnsi"/>
                <w:lang w:eastAsia="zh-TW"/>
              </w:rPr>
              <w:t>Creating a general list of incidents on a Word document, for example</w:t>
            </w:r>
            <w:r w:rsidR="0024400A">
              <w:rPr>
                <w:rFonts w:cstheme="minorHAnsi"/>
                <w:lang w:eastAsia="zh-TW"/>
              </w:rPr>
              <w:t>,</w:t>
            </w:r>
            <w:r w:rsidRPr="008927C5">
              <w:rPr>
                <w:rFonts w:cstheme="minorHAnsi"/>
                <w:lang w:eastAsia="zh-TW"/>
              </w:rPr>
              <w:t xml:space="preserve"> a domestic or a hate crime and writing what needs to be submitted after each one </w:t>
            </w:r>
          </w:p>
        </w:tc>
        <w:tc>
          <w:tcPr>
            <w:tcW w:w="2230" w:type="dxa"/>
            <w:tcBorders>
              <w:top w:val="single" w:sz="4" w:space="0" w:color="auto"/>
              <w:left w:val="single" w:sz="4" w:space="0" w:color="auto"/>
              <w:bottom w:val="single" w:sz="4" w:space="0" w:color="auto"/>
              <w:right w:val="single" w:sz="4" w:space="0" w:color="auto"/>
            </w:tcBorders>
          </w:tcPr>
          <w:p w14:paraId="2D6FC5A0" w14:textId="466B0218" w:rsidR="008927C5" w:rsidRPr="008927C5" w:rsidRDefault="008927C5" w:rsidP="0072570E">
            <w:pPr>
              <w:pStyle w:val="NoSpacing"/>
              <w:numPr>
                <w:ilvl w:val="0"/>
                <w:numId w:val="10"/>
              </w:numPr>
              <w:overflowPunct w:val="0"/>
              <w:autoSpaceDE w:val="0"/>
              <w:autoSpaceDN w:val="0"/>
              <w:adjustRightInd w:val="0"/>
              <w:rPr>
                <w:rFonts w:cstheme="minorHAnsi"/>
                <w:lang w:eastAsia="zh-TW"/>
              </w:rPr>
            </w:pPr>
            <w:r w:rsidRPr="008927C5">
              <w:rPr>
                <w:rFonts w:cstheme="minorHAnsi"/>
                <w:lang w:eastAsia="zh-TW"/>
              </w:rPr>
              <w:t>Tutor – He will be able to double</w:t>
            </w:r>
            <w:r w:rsidR="0024400A">
              <w:rPr>
                <w:rFonts w:cstheme="minorHAnsi"/>
                <w:lang w:eastAsia="zh-TW"/>
              </w:rPr>
              <w:t>-</w:t>
            </w:r>
            <w:r w:rsidRPr="008927C5">
              <w:rPr>
                <w:rFonts w:cstheme="minorHAnsi"/>
                <w:lang w:eastAsia="zh-TW"/>
              </w:rPr>
              <w:t xml:space="preserve">check my work after each incident to ensure I have not missed anything </w:t>
            </w:r>
          </w:p>
          <w:p w14:paraId="33FD55D4" w14:textId="77777777" w:rsidR="008927C5" w:rsidRPr="008927C5" w:rsidRDefault="008927C5" w:rsidP="0072570E">
            <w:pPr>
              <w:pStyle w:val="NoSpacing"/>
              <w:numPr>
                <w:ilvl w:val="0"/>
                <w:numId w:val="10"/>
              </w:numPr>
              <w:overflowPunct w:val="0"/>
              <w:autoSpaceDE w:val="0"/>
              <w:autoSpaceDN w:val="0"/>
              <w:adjustRightInd w:val="0"/>
              <w:rPr>
                <w:rFonts w:cstheme="minorHAnsi"/>
                <w:lang w:eastAsia="zh-TW"/>
              </w:rPr>
            </w:pPr>
            <w:r w:rsidRPr="008927C5">
              <w:rPr>
                <w:rFonts w:cstheme="minorHAnsi"/>
                <w:lang w:eastAsia="zh-TW"/>
              </w:rPr>
              <w:t xml:space="preserve">Team – My team can guide me through paperwork and, I can ask if they have any lists, they have created for themselves as an aid for paperwork. </w:t>
            </w:r>
          </w:p>
        </w:tc>
        <w:tc>
          <w:tcPr>
            <w:tcW w:w="2230" w:type="dxa"/>
            <w:tcBorders>
              <w:top w:val="single" w:sz="4" w:space="0" w:color="auto"/>
              <w:left w:val="single" w:sz="4" w:space="0" w:color="auto"/>
              <w:bottom w:val="single" w:sz="4" w:space="0" w:color="auto"/>
              <w:right w:val="single" w:sz="4" w:space="0" w:color="auto"/>
            </w:tcBorders>
          </w:tcPr>
          <w:p w14:paraId="18D28387" w14:textId="70E2EFE6" w:rsidR="008927C5" w:rsidRPr="008927C5" w:rsidRDefault="008927C5" w:rsidP="00DE0D8D">
            <w:pPr>
              <w:pStyle w:val="NoSpacing"/>
              <w:rPr>
                <w:rFonts w:cstheme="minorHAnsi"/>
                <w:lang w:eastAsia="zh-TW"/>
              </w:rPr>
            </w:pPr>
            <w:r w:rsidRPr="008927C5">
              <w:rPr>
                <w:rFonts w:cstheme="minorHAnsi"/>
                <w:lang w:eastAsia="zh-TW"/>
              </w:rPr>
              <w:t>By the end of my 12-week tutorship</w:t>
            </w:r>
            <w:r w:rsidR="0024400A">
              <w:rPr>
                <w:rFonts w:cstheme="minorHAnsi"/>
                <w:lang w:eastAsia="zh-TW"/>
              </w:rPr>
              <w:t>,</w:t>
            </w:r>
            <w:r w:rsidRPr="008927C5">
              <w:rPr>
                <w:rFonts w:cstheme="minorHAnsi"/>
                <w:lang w:eastAsia="zh-TW"/>
              </w:rPr>
              <w:t xml:space="preserve"> I want to be confident </w:t>
            </w:r>
            <w:r w:rsidR="0024400A">
              <w:rPr>
                <w:rFonts w:cstheme="minorHAnsi"/>
                <w:lang w:eastAsia="zh-TW"/>
              </w:rPr>
              <w:t>in</w:t>
            </w:r>
            <w:r w:rsidRPr="008927C5">
              <w:rPr>
                <w:rFonts w:cstheme="minorHAnsi"/>
                <w:lang w:eastAsia="zh-TW"/>
              </w:rPr>
              <w:t xml:space="preserve"> submitting paperwork and not missing anything before finalising for common incidents that I will attend e.g., burglary and domestic incidents. However, I understand that some incidents are not common, and I will not be submitting paperwork on them every day, therefore, I am setting a timeline for 6 months on response to be at a very confident standard for all incidents</w:t>
            </w:r>
          </w:p>
        </w:tc>
      </w:tr>
      <w:tr w:rsidR="008927C5" w:rsidRPr="008927C5" w14:paraId="2E6DC1DB" w14:textId="77777777" w:rsidTr="00DE0D8D">
        <w:tc>
          <w:tcPr>
            <w:tcW w:w="2318" w:type="dxa"/>
            <w:tcBorders>
              <w:top w:val="single" w:sz="4" w:space="0" w:color="auto"/>
              <w:left w:val="single" w:sz="4" w:space="0" w:color="auto"/>
              <w:bottom w:val="single" w:sz="4" w:space="0" w:color="auto"/>
              <w:right w:val="single" w:sz="4" w:space="0" w:color="auto"/>
            </w:tcBorders>
          </w:tcPr>
          <w:p w14:paraId="025EE378" w14:textId="019969EC" w:rsidR="008927C5" w:rsidRPr="008927C5" w:rsidRDefault="008927C5" w:rsidP="00DE0D8D">
            <w:pPr>
              <w:pStyle w:val="NoSpacing"/>
              <w:rPr>
                <w:rFonts w:cstheme="minorHAnsi"/>
                <w:lang w:eastAsia="zh-TW"/>
              </w:rPr>
            </w:pPr>
            <w:r w:rsidRPr="008927C5">
              <w:rPr>
                <w:rFonts w:cstheme="minorHAnsi"/>
                <w:lang w:eastAsia="zh-TW"/>
              </w:rPr>
              <w:t>Developing my knowledge o</w:t>
            </w:r>
            <w:r w:rsidR="0024400A">
              <w:rPr>
                <w:rFonts w:cstheme="minorHAnsi"/>
                <w:lang w:eastAsia="zh-TW"/>
              </w:rPr>
              <w:t>f</w:t>
            </w:r>
            <w:r w:rsidRPr="008927C5">
              <w:rPr>
                <w:rFonts w:cstheme="minorHAnsi"/>
                <w:lang w:eastAsia="zh-TW"/>
              </w:rPr>
              <w:t xml:space="preserve"> traffic powers and legislation </w:t>
            </w:r>
          </w:p>
          <w:p w14:paraId="0D492CD1" w14:textId="77777777" w:rsidR="008927C5" w:rsidRPr="008927C5" w:rsidRDefault="008927C5" w:rsidP="00DE0D8D">
            <w:pPr>
              <w:jc w:val="both"/>
              <w:rPr>
                <w:rFonts w:asciiTheme="minorHAnsi" w:hAnsiTheme="minorHAnsi" w:cstheme="minorHAnsi"/>
                <w:sz w:val="22"/>
                <w:szCs w:val="22"/>
                <w:lang w:eastAsia="zh-TW"/>
              </w:rPr>
            </w:pPr>
          </w:p>
          <w:p w14:paraId="4B490693" w14:textId="77777777" w:rsidR="008927C5" w:rsidRPr="008927C5" w:rsidRDefault="008927C5" w:rsidP="00DE0D8D">
            <w:pPr>
              <w:jc w:val="both"/>
              <w:rPr>
                <w:rFonts w:asciiTheme="minorHAnsi" w:hAnsiTheme="minorHAnsi" w:cstheme="minorHAnsi"/>
                <w:sz w:val="22"/>
                <w:szCs w:val="22"/>
                <w:lang w:eastAsia="zh-TW"/>
              </w:rPr>
            </w:pPr>
          </w:p>
          <w:p w14:paraId="4B8E0C29" w14:textId="77777777" w:rsidR="008927C5" w:rsidRPr="008927C5" w:rsidRDefault="008927C5" w:rsidP="00DE0D8D">
            <w:pPr>
              <w:jc w:val="both"/>
              <w:rPr>
                <w:rFonts w:asciiTheme="minorHAnsi" w:hAnsiTheme="minorHAnsi" w:cstheme="minorHAnsi"/>
                <w:sz w:val="22"/>
                <w:szCs w:val="22"/>
                <w:lang w:eastAsia="zh-TW"/>
              </w:rPr>
            </w:pPr>
          </w:p>
          <w:p w14:paraId="2375587D" w14:textId="77777777" w:rsidR="008927C5" w:rsidRPr="008927C5" w:rsidRDefault="008927C5" w:rsidP="00DE0D8D">
            <w:pPr>
              <w:jc w:val="both"/>
              <w:rPr>
                <w:rFonts w:asciiTheme="minorHAnsi" w:hAnsiTheme="minorHAnsi" w:cstheme="minorHAnsi"/>
                <w:sz w:val="22"/>
                <w:szCs w:val="22"/>
                <w:lang w:eastAsia="zh-TW"/>
              </w:rPr>
            </w:pPr>
          </w:p>
          <w:p w14:paraId="67D073D9" w14:textId="77777777" w:rsidR="008927C5" w:rsidRPr="008927C5" w:rsidRDefault="008927C5" w:rsidP="00DE0D8D">
            <w:pPr>
              <w:jc w:val="both"/>
              <w:rPr>
                <w:rFonts w:asciiTheme="minorHAnsi" w:hAnsiTheme="minorHAnsi" w:cstheme="minorHAnsi"/>
                <w:sz w:val="22"/>
                <w:szCs w:val="22"/>
                <w:lang w:eastAsia="zh-TW"/>
              </w:rPr>
            </w:pPr>
          </w:p>
          <w:p w14:paraId="42F92DC3" w14:textId="77777777" w:rsidR="008927C5" w:rsidRPr="008927C5" w:rsidRDefault="008927C5" w:rsidP="00DE0D8D">
            <w:pPr>
              <w:jc w:val="both"/>
              <w:rPr>
                <w:rFonts w:asciiTheme="minorHAnsi" w:hAnsiTheme="minorHAnsi" w:cstheme="minorHAnsi"/>
                <w:sz w:val="22"/>
                <w:szCs w:val="22"/>
                <w:lang w:eastAsia="zh-TW"/>
              </w:rPr>
            </w:pPr>
          </w:p>
          <w:p w14:paraId="6C5D7B30" w14:textId="77777777" w:rsidR="008927C5" w:rsidRPr="008927C5" w:rsidRDefault="008927C5" w:rsidP="00DE0D8D">
            <w:pPr>
              <w:jc w:val="both"/>
              <w:rPr>
                <w:rFonts w:asciiTheme="minorHAnsi" w:hAnsiTheme="minorHAnsi" w:cstheme="minorHAnsi"/>
                <w:sz w:val="22"/>
                <w:szCs w:val="22"/>
                <w:lang w:eastAsia="zh-TW"/>
              </w:rPr>
            </w:pPr>
          </w:p>
          <w:p w14:paraId="594BC91C" w14:textId="77777777" w:rsidR="008927C5" w:rsidRPr="008927C5" w:rsidRDefault="008927C5" w:rsidP="00DE0D8D">
            <w:pPr>
              <w:jc w:val="both"/>
              <w:rPr>
                <w:rFonts w:asciiTheme="minorHAnsi" w:hAnsiTheme="minorHAnsi" w:cstheme="minorHAnsi"/>
                <w:sz w:val="22"/>
                <w:szCs w:val="22"/>
                <w:lang w:eastAsia="zh-TW"/>
              </w:rPr>
            </w:pPr>
          </w:p>
          <w:p w14:paraId="4B6F2DEF" w14:textId="77777777" w:rsidR="008927C5" w:rsidRPr="008927C5" w:rsidRDefault="008927C5" w:rsidP="00DE0D8D">
            <w:pPr>
              <w:jc w:val="both"/>
              <w:rPr>
                <w:rFonts w:asciiTheme="minorHAnsi" w:hAnsiTheme="minorHAnsi" w:cstheme="minorHAnsi"/>
                <w:sz w:val="22"/>
                <w:szCs w:val="22"/>
                <w:lang w:eastAsia="zh-TW"/>
              </w:rPr>
            </w:pPr>
          </w:p>
          <w:p w14:paraId="0341FFD9" w14:textId="77777777" w:rsidR="008927C5" w:rsidRPr="008927C5" w:rsidRDefault="008927C5" w:rsidP="00DE0D8D">
            <w:pPr>
              <w:jc w:val="both"/>
              <w:rPr>
                <w:rFonts w:asciiTheme="minorHAnsi" w:hAnsiTheme="minorHAnsi" w:cstheme="minorHAnsi"/>
                <w:sz w:val="22"/>
                <w:szCs w:val="22"/>
                <w:lang w:eastAsia="zh-TW"/>
              </w:rPr>
            </w:pPr>
          </w:p>
          <w:p w14:paraId="1600C907" w14:textId="77777777" w:rsidR="008927C5" w:rsidRPr="008927C5" w:rsidRDefault="008927C5" w:rsidP="00DE0D8D">
            <w:pPr>
              <w:jc w:val="both"/>
              <w:rPr>
                <w:rFonts w:asciiTheme="minorHAnsi" w:hAnsiTheme="minorHAnsi" w:cstheme="minorHAnsi"/>
                <w:sz w:val="22"/>
                <w:szCs w:val="22"/>
                <w:lang w:eastAsia="zh-TW"/>
              </w:rPr>
            </w:pPr>
          </w:p>
          <w:p w14:paraId="372CD6EE" w14:textId="77777777" w:rsidR="008927C5" w:rsidRPr="008927C5" w:rsidRDefault="008927C5" w:rsidP="00DE0D8D">
            <w:pPr>
              <w:jc w:val="both"/>
              <w:rPr>
                <w:rFonts w:asciiTheme="minorHAnsi" w:hAnsiTheme="minorHAnsi" w:cstheme="minorHAnsi"/>
                <w:sz w:val="22"/>
                <w:szCs w:val="22"/>
                <w:lang w:eastAsia="zh-TW"/>
              </w:rPr>
            </w:pPr>
          </w:p>
        </w:tc>
        <w:tc>
          <w:tcPr>
            <w:tcW w:w="2249" w:type="dxa"/>
            <w:tcBorders>
              <w:top w:val="single" w:sz="4" w:space="0" w:color="auto"/>
              <w:left w:val="single" w:sz="4" w:space="0" w:color="auto"/>
              <w:bottom w:val="single" w:sz="4" w:space="0" w:color="auto"/>
              <w:right w:val="single" w:sz="4" w:space="0" w:color="auto"/>
            </w:tcBorders>
          </w:tcPr>
          <w:p w14:paraId="4E3E3A95" w14:textId="77777777" w:rsidR="008927C5" w:rsidRPr="008927C5" w:rsidRDefault="008927C5" w:rsidP="0072570E">
            <w:pPr>
              <w:pStyle w:val="NoSpacing"/>
              <w:numPr>
                <w:ilvl w:val="0"/>
                <w:numId w:val="6"/>
              </w:numPr>
              <w:overflowPunct w:val="0"/>
              <w:autoSpaceDE w:val="0"/>
              <w:autoSpaceDN w:val="0"/>
              <w:adjustRightInd w:val="0"/>
              <w:rPr>
                <w:rFonts w:cstheme="minorHAnsi"/>
                <w:lang w:eastAsia="zh-TW"/>
              </w:rPr>
            </w:pPr>
            <w:r w:rsidRPr="008927C5">
              <w:rPr>
                <w:rFonts w:cstheme="minorHAnsi"/>
                <w:lang w:eastAsia="zh-TW"/>
              </w:rPr>
              <w:lastRenderedPageBreak/>
              <w:t xml:space="preserve">Using Blackstone’s </w:t>
            </w:r>
            <w:r w:rsidRPr="008927C5">
              <w:rPr>
                <w:rFonts w:cstheme="minorHAnsi"/>
                <w:lang w:eastAsia="zh-TW"/>
              </w:rPr>
              <w:lastRenderedPageBreak/>
              <w:t xml:space="preserve">Handbook for Policing </w:t>
            </w:r>
          </w:p>
          <w:p w14:paraId="445A42F7" w14:textId="77777777" w:rsidR="008927C5" w:rsidRPr="008927C5" w:rsidRDefault="008927C5" w:rsidP="0072570E">
            <w:pPr>
              <w:pStyle w:val="NoSpacing"/>
              <w:numPr>
                <w:ilvl w:val="0"/>
                <w:numId w:val="6"/>
              </w:numPr>
              <w:overflowPunct w:val="0"/>
              <w:autoSpaceDE w:val="0"/>
              <w:autoSpaceDN w:val="0"/>
              <w:adjustRightInd w:val="0"/>
              <w:rPr>
                <w:rFonts w:cstheme="minorHAnsi"/>
                <w:lang w:eastAsia="zh-TW"/>
              </w:rPr>
            </w:pPr>
            <w:r w:rsidRPr="008927C5">
              <w:rPr>
                <w:rFonts w:cstheme="minorHAnsi"/>
                <w:lang w:eastAsia="zh-TW"/>
              </w:rPr>
              <w:t>Using initial training PowerPoints and notes that I created during training</w:t>
            </w:r>
          </w:p>
          <w:p w14:paraId="55C7D997" w14:textId="77777777" w:rsidR="008927C5" w:rsidRPr="008927C5" w:rsidRDefault="008927C5" w:rsidP="0072570E">
            <w:pPr>
              <w:pStyle w:val="NoSpacing"/>
              <w:numPr>
                <w:ilvl w:val="0"/>
                <w:numId w:val="6"/>
              </w:numPr>
              <w:overflowPunct w:val="0"/>
              <w:autoSpaceDE w:val="0"/>
              <w:autoSpaceDN w:val="0"/>
              <w:adjustRightInd w:val="0"/>
              <w:rPr>
                <w:rFonts w:cstheme="minorHAnsi"/>
                <w:lang w:eastAsia="zh-TW"/>
              </w:rPr>
            </w:pPr>
            <w:r w:rsidRPr="008927C5">
              <w:rPr>
                <w:rFonts w:cstheme="minorHAnsi"/>
                <w:lang w:eastAsia="zh-TW"/>
              </w:rPr>
              <w:t xml:space="preserve">Using my tutor to test my knowledge about the Road Traffic Act 1988 </w:t>
            </w:r>
          </w:p>
        </w:tc>
        <w:tc>
          <w:tcPr>
            <w:tcW w:w="2230" w:type="dxa"/>
            <w:tcBorders>
              <w:top w:val="single" w:sz="4" w:space="0" w:color="auto"/>
              <w:left w:val="single" w:sz="4" w:space="0" w:color="auto"/>
              <w:bottom w:val="single" w:sz="4" w:space="0" w:color="auto"/>
              <w:right w:val="single" w:sz="4" w:space="0" w:color="auto"/>
            </w:tcBorders>
          </w:tcPr>
          <w:p w14:paraId="6EF36A37" w14:textId="77777777" w:rsidR="008927C5" w:rsidRPr="008927C5" w:rsidRDefault="008927C5" w:rsidP="0072570E">
            <w:pPr>
              <w:pStyle w:val="NoSpacing"/>
              <w:numPr>
                <w:ilvl w:val="0"/>
                <w:numId w:val="9"/>
              </w:numPr>
              <w:overflowPunct w:val="0"/>
              <w:autoSpaceDE w:val="0"/>
              <w:autoSpaceDN w:val="0"/>
              <w:adjustRightInd w:val="0"/>
              <w:rPr>
                <w:rFonts w:cstheme="minorHAnsi"/>
                <w:lang w:eastAsia="zh-TW"/>
              </w:rPr>
            </w:pPr>
            <w:r w:rsidRPr="008927C5">
              <w:rPr>
                <w:rFonts w:cstheme="minorHAnsi"/>
                <w:lang w:eastAsia="zh-TW"/>
              </w:rPr>
              <w:lastRenderedPageBreak/>
              <w:t xml:space="preserve">Tutor – asking my tutor to test my </w:t>
            </w:r>
            <w:r w:rsidRPr="008927C5">
              <w:rPr>
                <w:rFonts w:cstheme="minorHAnsi"/>
                <w:lang w:eastAsia="zh-TW"/>
              </w:rPr>
              <w:lastRenderedPageBreak/>
              <w:t>knowledge and to see my progress</w:t>
            </w:r>
          </w:p>
          <w:p w14:paraId="0B3EC38F" w14:textId="77777777" w:rsidR="008927C5" w:rsidRPr="008927C5" w:rsidRDefault="008927C5" w:rsidP="0072570E">
            <w:pPr>
              <w:pStyle w:val="NoSpacing"/>
              <w:numPr>
                <w:ilvl w:val="0"/>
                <w:numId w:val="9"/>
              </w:numPr>
              <w:overflowPunct w:val="0"/>
              <w:autoSpaceDE w:val="0"/>
              <w:autoSpaceDN w:val="0"/>
              <w:adjustRightInd w:val="0"/>
              <w:rPr>
                <w:rFonts w:cstheme="minorHAnsi"/>
                <w:lang w:eastAsia="zh-TW"/>
              </w:rPr>
            </w:pPr>
            <w:r w:rsidRPr="008927C5">
              <w:rPr>
                <w:rFonts w:cstheme="minorHAnsi"/>
                <w:lang w:eastAsia="zh-TW"/>
              </w:rPr>
              <w:t xml:space="preserve">Asking the team what powers and legislation they have used the most in relation to traffic to ensure I know and understand the most common offences </w:t>
            </w:r>
          </w:p>
        </w:tc>
        <w:tc>
          <w:tcPr>
            <w:tcW w:w="2230" w:type="dxa"/>
            <w:tcBorders>
              <w:top w:val="single" w:sz="4" w:space="0" w:color="auto"/>
              <w:left w:val="single" w:sz="4" w:space="0" w:color="auto"/>
              <w:bottom w:val="single" w:sz="4" w:space="0" w:color="auto"/>
              <w:right w:val="single" w:sz="4" w:space="0" w:color="auto"/>
            </w:tcBorders>
          </w:tcPr>
          <w:p w14:paraId="01E0F6EE" w14:textId="77777777" w:rsidR="008927C5" w:rsidRPr="008927C5" w:rsidRDefault="008927C5" w:rsidP="00DE0D8D">
            <w:pPr>
              <w:pStyle w:val="NoSpacing"/>
              <w:rPr>
                <w:rFonts w:cstheme="minorHAnsi"/>
                <w:lang w:eastAsia="zh-TW"/>
              </w:rPr>
            </w:pPr>
            <w:r w:rsidRPr="008927C5">
              <w:rPr>
                <w:rFonts w:cstheme="minorHAnsi"/>
                <w:lang w:eastAsia="zh-TW"/>
              </w:rPr>
              <w:lastRenderedPageBreak/>
              <w:t xml:space="preserve">By the end of my 12-week tutorship I want to be confident that I </w:t>
            </w:r>
            <w:r w:rsidRPr="008927C5">
              <w:rPr>
                <w:rFonts w:cstheme="minorHAnsi"/>
                <w:lang w:eastAsia="zh-TW"/>
              </w:rPr>
              <w:lastRenderedPageBreak/>
              <w:t xml:space="preserve">know the most common traffic offences and be able to apply the powers that we have to the situation/ incident. </w:t>
            </w:r>
          </w:p>
        </w:tc>
      </w:tr>
    </w:tbl>
    <w:p w14:paraId="43B2CDA5" w14:textId="77777777" w:rsidR="008927C5" w:rsidRPr="008927C5" w:rsidRDefault="008927C5" w:rsidP="008927C5">
      <w:pPr>
        <w:rPr>
          <w:rFonts w:asciiTheme="minorHAnsi" w:hAnsiTheme="minorHAnsi" w:cstheme="minorHAnsi"/>
          <w:sz w:val="22"/>
          <w:szCs w:val="22"/>
        </w:rPr>
      </w:pPr>
    </w:p>
    <w:p w14:paraId="3D8810AD" w14:textId="396A220F" w:rsidR="008927C5" w:rsidRPr="008927C5" w:rsidRDefault="008927C5" w:rsidP="008927C5">
      <w:pPr>
        <w:rPr>
          <w:rFonts w:asciiTheme="minorHAnsi" w:hAnsiTheme="minorHAnsi" w:cstheme="minorHAnsi"/>
          <w:sz w:val="22"/>
          <w:szCs w:val="22"/>
        </w:rPr>
      </w:pPr>
      <w:r w:rsidRPr="008927C5">
        <w:rPr>
          <w:rFonts w:asciiTheme="minorHAnsi" w:hAnsiTheme="minorHAnsi" w:cstheme="minorHAnsi"/>
          <w:sz w:val="22"/>
          <w:szCs w:val="22"/>
        </w:rPr>
        <w:t>6</w:t>
      </w:r>
      <w:r w:rsidR="0024400A">
        <w:rPr>
          <w:rFonts w:asciiTheme="minorHAnsi" w:hAnsiTheme="minorHAnsi" w:cstheme="minorHAnsi"/>
          <w:sz w:val="22"/>
          <w:szCs w:val="22"/>
        </w:rPr>
        <w:t>30</w:t>
      </w:r>
    </w:p>
    <w:p w14:paraId="6EDBB665" w14:textId="77777777" w:rsidR="00092970" w:rsidRPr="008927C5" w:rsidRDefault="00092970" w:rsidP="00FF7EBB">
      <w:pPr>
        <w:jc w:val="both"/>
        <w:rPr>
          <w:rFonts w:asciiTheme="minorHAnsi" w:hAnsiTheme="minorHAnsi" w:cstheme="minorHAnsi"/>
          <w:sz w:val="22"/>
          <w:szCs w:val="22"/>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0DFB638" w14:textId="77777777" w:rsidR="002950D2" w:rsidRPr="006700E7" w:rsidRDefault="002950D2" w:rsidP="002950D2">
      <w:pPr>
        <w:pStyle w:val="NormalWeb"/>
        <w:jc w:val="both"/>
        <w:rPr>
          <w:rFonts w:asciiTheme="minorHAnsi" w:hAnsiTheme="minorHAnsi" w:cstheme="minorHAnsi"/>
        </w:rPr>
      </w:pPr>
    </w:p>
    <w:p w14:paraId="2BF83A81" w14:textId="52E41B1B" w:rsidR="008927C5" w:rsidRPr="006700E7" w:rsidRDefault="003A69B5" w:rsidP="002950D2">
      <w:pPr>
        <w:pStyle w:val="NoSpacing"/>
        <w:jc w:val="both"/>
        <w:rPr>
          <w:rFonts w:cstheme="minorHAnsi"/>
          <w:sz w:val="24"/>
          <w:szCs w:val="24"/>
        </w:rPr>
      </w:pPr>
      <w:r>
        <w:rPr>
          <w:rFonts w:cstheme="minorHAnsi"/>
          <w:sz w:val="24"/>
          <w:szCs w:val="24"/>
        </w:rPr>
        <w:t xml:space="preserve">MindTools, </w:t>
      </w:r>
      <w:proofErr w:type="spellStart"/>
      <w:r w:rsidR="008927C5" w:rsidRPr="006700E7">
        <w:rPr>
          <w:rFonts w:cstheme="minorHAnsi"/>
          <w:i/>
          <w:iCs/>
          <w:sz w:val="24"/>
          <w:szCs w:val="24"/>
        </w:rPr>
        <w:t>Betari</w:t>
      </w:r>
      <w:proofErr w:type="spellEnd"/>
      <w:r w:rsidR="008927C5" w:rsidRPr="006700E7">
        <w:rPr>
          <w:rFonts w:cstheme="minorHAnsi"/>
          <w:i/>
          <w:iCs/>
          <w:sz w:val="24"/>
          <w:szCs w:val="24"/>
        </w:rPr>
        <w:t xml:space="preserve"> Box, Linking Attitude and Behaviour</w:t>
      </w:r>
      <w:r w:rsidR="008927C5" w:rsidRPr="006700E7">
        <w:rPr>
          <w:rFonts w:cstheme="minorHAnsi"/>
          <w:sz w:val="24"/>
          <w:szCs w:val="24"/>
        </w:rPr>
        <w:t>. Available at</w:t>
      </w:r>
    </w:p>
    <w:p w14:paraId="6CE91F5B" w14:textId="7AB69C25" w:rsidR="008927C5" w:rsidRDefault="0072627A" w:rsidP="002950D2">
      <w:pPr>
        <w:pStyle w:val="NoSpacing"/>
        <w:jc w:val="both"/>
        <w:rPr>
          <w:rFonts w:eastAsia="Times New Roman" w:cstheme="minorHAnsi"/>
          <w:sz w:val="24"/>
          <w:szCs w:val="24"/>
          <w:lang w:eastAsia="en-GB"/>
        </w:rPr>
      </w:pPr>
      <w:hyperlink r:id="rId20" w:history="1">
        <w:r w:rsidR="008927C5" w:rsidRPr="006700E7">
          <w:rPr>
            <w:rStyle w:val="Hyperlink"/>
            <w:rFonts w:eastAsia="Times New Roman" w:cstheme="minorHAnsi"/>
            <w:sz w:val="24"/>
            <w:szCs w:val="24"/>
            <w:lang w:eastAsia="en-GB"/>
          </w:rPr>
          <w:t>https://www.mindtools.com/pages/article/newCS_82.htm</w:t>
        </w:r>
      </w:hyperlink>
      <w:r w:rsidR="008927C5" w:rsidRPr="006700E7">
        <w:rPr>
          <w:rFonts w:eastAsia="Times New Roman" w:cstheme="minorHAnsi"/>
          <w:sz w:val="24"/>
          <w:szCs w:val="24"/>
          <w:lang w:eastAsia="en-GB"/>
        </w:rPr>
        <w:t xml:space="preserve"> (Accessed: </w:t>
      </w:r>
      <w:r w:rsidR="003A69B5">
        <w:rPr>
          <w:rFonts w:eastAsia="Times New Roman" w:cstheme="minorHAnsi"/>
          <w:sz w:val="24"/>
          <w:szCs w:val="24"/>
          <w:lang w:eastAsia="en-GB"/>
        </w:rPr>
        <w:t xml:space="preserve">22 </w:t>
      </w:r>
      <w:r w:rsidR="008927C5" w:rsidRPr="006700E7">
        <w:rPr>
          <w:rFonts w:eastAsia="Times New Roman" w:cstheme="minorHAnsi"/>
          <w:sz w:val="24"/>
          <w:szCs w:val="24"/>
          <w:lang w:eastAsia="en-GB"/>
        </w:rPr>
        <w:t>October 2022)</w:t>
      </w:r>
    </w:p>
    <w:p w14:paraId="2DE0735B" w14:textId="77777777" w:rsidR="002950D2" w:rsidRPr="006700E7" w:rsidRDefault="002950D2" w:rsidP="002950D2">
      <w:pPr>
        <w:pStyle w:val="NoSpacing"/>
        <w:jc w:val="both"/>
        <w:rPr>
          <w:rFonts w:eastAsia="Times New Roman" w:cstheme="minorHAnsi"/>
          <w:sz w:val="24"/>
          <w:szCs w:val="24"/>
          <w:lang w:eastAsia="en-GB"/>
        </w:rPr>
      </w:pPr>
    </w:p>
    <w:p w14:paraId="4664E49D" w14:textId="2923650F" w:rsidR="008927C5" w:rsidRDefault="008927C5" w:rsidP="002950D2">
      <w:pPr>
        <w:spacing w:before="100" w:beforeAutospacing="1" w:after="100" w:afterAutospacing="1"/>
        <w:jc w:val="both"/>
        <w:rPr>
          <w:rFonts w:asciiTheme="minorHAnsi" w:hAnsiTheme="minorHAnsi" w:cstheme="minorHAnsi"/>
          <w:sz w:val="24"/>
          <w:szCs w:val="24"/>
        </w:rPr>
      </w:pPr>
      <w:r w:rsidRPr="006700E7">
        <w:rPr>
          <w:rFonts w:asciiTheme="minorHAnsi" w:hAnsiTheme="minorHAnsi" w:cstheme="minorHAnsi"/>
          <w:i/>
          <w:iCs/>
          <w:sz w:val="24"/>
          <w:szCs w:val="24"/>
        </w:rPr>
        <w:t>Children (Abolition of defence of reasonable punishment) (Wales) act 2020</w:t>
      </w:r>
      <w:r w:rsidRPr="006700E7">
        <w:rPr>
          <w:rFonts w:asciiTheme="minorHAnsi" w:hAnsiTheme="minorHAnsi" w:cstheme="minorHAnsi"/>
          <w:sz w:val="24"/>
          <w:szCs w:val="24"/>
        </w:rPr>
        <w:t xml:space="preserve"> (no date) </w:t>
      </w:r>
      <w:r w:rsidRPr="006700E7">
        <w:rPr>
          <w:rFonts w:asciiTheme="minorHAnsi" w:hAnsiTheme="minorHAnsi" w:cstheme="minorHAnsi"/>
          <w:i/>
          <w:iCs/>
          <w:sz w:val="24"/>
          <w:szCs w:val="24"/>
        </w:rPr>
        <w:t>Legislation.gov.uk</w:t>
      </w:r>
      <w:r w:rsidRPr="006700E7">
        <w:rPr>
          <w:rFonts w:asciiTheme="minorHAnsi" w:hAnsiTheme="minorHAnsi" w:cstheme="minorHAnsi"/>
          <w:sz w:val="24"/>
          <w:szCs w:val="24"/>
        </w:rPr>
        <w:t xml:space="preserve">. Available at: </w:t>
      </w:r>
      <w:hyperlink r:id="rId21" w:history="1">
        <w:r w:rsidRPr="006700E7">
          <w:rPr>
            <w:rStyle w:val="Hyperlink"/>
            <w:rFonts w:asciiTheme="minorHAnsi" w:hAnsiTheme="minorHAnsi" w:cstheme="minorHAnsi"/>
            <w:sz w:val="24"/>
            <w:szCs w:val="24"/>
          </w:rPr>
          <w:t>https://www.legislation.gov.uk/anaw/2020/3</w:t>
        </w:r>
      </w:hyperlink>
      <w:r w:rsidRPr="006700E7">
        <w:rPr>
          <w:rFonts w:asciiTheme="minorHAnsi" w:hAnsiTheme="minorHAnsi" w:cstheme="minorHAnsi"/>
          <w:sz w:val="24"/>
          <w:szCs w:val="24"/>
        </w:rPr>
        <w:t xml:space="preserve">  (Accessed: </w:t>
      </w:r>
      <w:r w:rsidR="003A69B5">
        <w:rPr>
          <w:rFonts w:asciiTheme="minorHAnsi" w:hAnsiTheme="minorHAnsi" w:cstheme="minorHAnsi"/>
          <w:sz w:val="24"/>
          <w:szCs w:val="24"/>
        </w:rPr>
        <w:t xml:space="preserve">24 </w:t>
      </w:r>
      <w:r w:rsidRPr="006700E7">
        <w:rPr>
          <w:rFonts w:asciiTheme="minorHAnsi" w:hAnsiTheme="minorHAnsi" w:cstheme="minorHAnsi"/>
          <w:sz w:val="24"/>
          <w:szCs w:val="24"/>
        </w:rPr>
        <w:t>October 2022)</w:t>
      </w:r>
    </w:p>
    <w:p w14:paraId="65892C11" w14:textId="77777777" w:rsidR="002950D2" w:rsidRPr="006700E7" w:rsidRDefault="002950D2" w:rsidP="002950D2">
      <w:pPr>
        <w:spacing w:before="100" w:beforeAutospacing="1" w:after="100" w:afterAutospacing="1"/>
        <w:jc w:val="both"/>
        <w:rPr>
          <w:rFonts w:asciiTheme="minorHAnsi" w:hAnsiTheme="minorHAnsi" w:cstheme="minorHAnsi"/>
          <w:sz w:val="24"/>
          <w:szCs w:val="24"/>
        </w:rPr>
      </w:pPr>
    </w:p>
    <w:p w14:paraId="27A32CEF" w14:textId="22BB0A22" w:rsidR="008927C5" w:rsidRDefault="008927C5" w:rsidP="002950D2">
      <w:pPr>
        <w:jc w:val="both"/>
        <w:rPr>
          <w:rFonts w:asciiTheme="minorHAnsi" w:hAnsiTheme="minorHAnsi" w:cstheme="minorHAnsi"/>
          <w:sz w:val="24"/>
          <w:szCs w:val="24"/>
        </w:rPr>
      </w:pPr>
      <w:r w:rsidRPr="006700E7">
        <w:rPr>
          <w:rFonts w:asciiTheme="minorHAnsi" w:hAnsiTheme="minorHAnsi" w:cstheme="minorHAnsi"/>
          <w:sz w:val="24"/>
          <w:szCs w:val="24"/>
        </w:rPr>
        <w:t xml:space="preserve">College of Policing (2020) </w:t>
      </w:r>
      <w:r w:rsidRPr="006700E7">
        <w:rPr>
          <w:rFonts w:asciiTheme="minorHAnsi" w:hAnsiTheme="minorHAnsi" w:cstheme="minorHAnsi"/>
          <w:i/>
          <w:iCs/>
          <w:sz w:val="24"/>
          <w:szCs w:val="24"/>
        </w:rPr>
        <w:t>Conflict Management Skills</w:t>
      </w:r>
      <w:r w:rsidRPr="006700E7">
        <w:rPr>
          <w:rFonts w:asciiTheme="minorHAnsi" w:hAnsiTheme="minorHAnsi" w:cstheme="minorHAnsi"/>
          <w:sz w:val="24"/>
          <w:szCs w:val="24"/>
        </w:rPr>
        <w:t xml:space="preserve">. Available at: </w:t>
      </w:r>
      <w:hyperlink r:id="rId22" w:history="1">
        <w:r w:rsidRPr="006700E7">
          <w:rPr>
            <w:rStyle w:val="Hyperlink"/>
            <w:rFonts w:asciiTheme="minorHAnsi" w:hAnsiTheme="minorHAnsi" w:cstheme="minorHAnsi"/>
            <w:sz w:val="24"/>
            <w:szCs w:val="24"/>
          </w:rPr>
          <w:t>https://www.college.police.uk/guidance/conflict-management/conflict-management-skills</w:t>
        </w:r>
      </w:hyperlink>
      <w:r w:rsidRPr="006700E7">
        <w:rPr>
          <w:rFonts w:asciiTheme="minorHAnsi" w:hAnsiTheme="minorHAnsi" w:cstheme="minorHAnsi"/>
          <w:sz w:val="24"/>
          <w:szCs w:val="24"/>
        </w:rPr>
        <w:t xml:space="preserve"> (Accessed: </w:t>
      </w:r>
      <w:r w:rsidR="003A69B5">
        <w:rPr>
          <w:rFonts w:asciiTheme="minorHAnsi" w:hAnsiTheme="minorHAnsi" w:cstheme="minorHAnsi"/>
          <w:sz w:val="24"/>
          <w:szCs w:val="24"/>
        </w:rPr>
        <w:t xml:space="preserve">22 </w:t>
      </w:r>
      <w:r w:rsidRPr="006700E7">
        <w:rPr>
          <w:rFonts w:asciiTheme="minorHAnsi" w:hAnsiTheme="minorHAnsi" w:cstheme="minorHAnsi"/>
          <w:sz w:val="24"/>
          <w:szCs w:val="24"/>
        </w:rPr>
        <w:t>October 2022)</w:t>
      </w:r>
    </w:p>
    <w:p w14:paraId="0D4C0A5C" w14:textId="77777777" w:rsidR="002950D2" w:rsidRPr="006700E7" w:rsidRDefault="002950D2" w:rsidP="002950D2">
      <w:pPr>
        <w:jc w:val="both"/>
        <w:rPr>
          <w:rFonts w:asciiTheme="minorHAnsi" w:hAnsiTheme="minorHAnsi" w:cstheme="minorHAnsi"/>
          <w:sz w:val="24"/>
          <w:szCs w:val="24"/>
        </w:rPr>
      </w:pPr>
    </w:p>
    <w:p w14:paraId="39FF94C2" w14:textId="5224F074" w:rsidR="008927C5" w:rsidRPr="006700E7" w:rsidRDefault="008927C5" w:rsidP="002950D2">
      <w:pPr>
        <w:spacing w:before="100" w:beforeAutospacing="1" w:after="100" w:afterAutospacing="1"/>
        <w:jc w:val="both"/>
        <w:rPr>
          <w:rFonts w:asciiTheme="minorHAnsi" w:hAnsiTheme="minorHAnsi" w:cstheme="minorHAnsi"/>
          <w:sz w:val="24"/>
          <w:szCs w:val="24"/>
        </w:rPr>
      </w:pPr>
      <w:r w:rsidRPr="006700E7">
        <w:rPr>
          <w:rFonts w:asciiTheme="minorHAnsi" w:hAnsiTheme="minorHAnsi" w:cstheme="minorHAnsi"/>
          <w:sz w:val="24"/>
          <w:szCs w:val="24"/>
        </w:rPr>
        <w:t>College of Policing (</w:t>
      </w:r>
      <w:r w:rsidR="00F45F79">
        <w:rPr>
          <w:rFonts w:asciiTheme="minorHAnsi" w:hAnsiTheme="minorHAnsi" w:cstheme="minorHAnsi"/>
          <w:sz w:val="24"/>
          <w:szCs w:val="24"/>
        </w:rPr>
        <w:t>2022</w:t>
      </w:r>
      <w:r w:rsidRPr="006700E7">
        <w:rPr>
          <w:rFonts w:asciiTheme="minorHAnsi" w:hAnsiTheme="minorHAnsi" w:cstheme="minorHAnsi"/>
          <w:sz w:val="24"/>
          <w:szCs w:val="24"/>
        </w:rPr>
        <w:t xml:space="preserve">) </w:t>
      </w:r>
      <w:r w:rsidRPr="006700E7">
        <w:rPr>
          <w:rFonts w:asciiTheme="minorHAnsi" w:hAnsiTheme="minorHAnsi" w:cstheme="minorHAnsi"/>
          <w:i/>
          <w:iCs/>
          <w:sz w:val="24"/>
          <w:szCs w:val="24"/>
        </w:rPr>
        <w:t>Evidence-based Policing</w:t>
      </w:r>
      <w:r w:rsidRPr="006700E7">
        <w:rPr>
          <w:rFonts w:asciiTheme="minorHAnsi" w:hAnsiTheme="minorHAnsi" w:cstheme="minorHAnsi"/>
          <w:sz w:val="24"/>
          <w:szCs w:val="24"/>
        </w:rPr>
        <w:t xml:space="preserve">. Available at: </w:t>
      </w:r>
      <w:hyperlink r:id="rId23" w:history="1">
        <w:r w:rsidRPr="006700E7">
          <w:rPr>
            <w:rStyle w:val="Hyperlink"/>
            <w:rFonts w:asciiTheme="minorHAnsi" w:hAnsiTheme="minorHAnsi" w:cstheme="minorHAnsi"/>
            <w:sz w:val="24"/>
            <w:szCs w:val="24"/>
          </w:rPr>
          <w:t>https://www.college.police.uk/research/evidence-based-policing-EBP</w:t>
        </w:r>
      </w:hyperlink>
      <w:r w:rsidRPr="006700E7">
        <w:rPr>
          <w:rFonts w:asciiTheme="minorHAnsi" w:hAnsiTheme="minorHAnsi" w:cstheme="minorHAnsi"/>
          <w:sz w:val="24"/>
          <w:szCs w:val="24"/>
        </w:rPr>
        <w:t xml:space="preserve"> (Accessed:</w:t>
      </w:r>
      <w:r w:rsidR="003A69B5">
        <w:rPr>
          <w:rFonts w:asciiTheme="minorHAnsi" w:hAnsiTheme="minorHAnsi" w:cstheme="minorHAnsi"/>
          <w:sz w:val="24"/>
          <w:szCs w:val="24"/>
        </w:rPr>
        <w:t xml:space="preserve"> 24 </w:t>
      </w:r>
      <w:r w:rsidRPr="006700E7">
        <w:rPr>
          <w:rFonts w:asciiTheme="minorHAnsi" w:hAnsiTheme="minorHAnsi" w:cstheme="minorHAnsi"/>
          <w:sz w:val="24"/>
          <w:szCs w:val="24"/>
        </w:rPr>
        <w:t>October 2022)</w:t>
      </w:r>
    </w:p>
    <w:p w14:paraId="1CFA9857" w14:textId="40B4226E" w:rsidR="008927C5" w:rsidRDefault="008927C5" w:rsidP="002950D2">
      <w:pPr>
        <w:spacing w:before="100" w:beforeAutospacing="1" w:after="100" w:afterAutospacing="1"/>
        <w:jc w:val="both"/>
        <w:rPr>
          <w:rFonts w:asciiTheme="minorHAnsi" w:hAnsiTheme="minorHAnsi" w:cstheme="minorHAnsi"/>
          <w:sz w:val="24"/>
          <w:szCs w:val="24"/>
        </w:rPr>
      </w:pPr>
      <w:r w:rsidRPr="006700E7">
        <w:rPr>
          <w:rFonts w:asciiTheme="minorHAnsi" w:hAnsiTheme="minorHAnsi" w:cstheme="minorHAnsi"/>
          <w:sz w:val="24"/>
          <w:szCs w:val="24"/>
        </w:rPr>
        <w:t>College of Policing (2017)</w:t>
      </w:r>
      <w:r w:rsidRPr="006700E7">
        <w:rPr>
          <w:rFonts w:asciiTheme="minorHAnsi" w:hAnsiTheme="minorHAnsi" w:cstheme="minorHAnsi"/>
          <w:i/>
          <w:iCs/>
          <w:sz w:val="24"/>
          <w:szCs w:val="24"/>
        </w:rPr>
        <w:t xml:space="preserve"> Impartiality</w:t>
      </w:r>
      <w:r w:rsidRPr="006700E7">
        <w:rPr>
          <w:rFonts w:asciiTheme="minorHAnsi" w:hAnsiTheme="minorHAnsi" w:cstheme="minorHAnsi"/>
          <w:sz w:val="24"/>
          <w:szCs w:val="24"/>
        </w:rPr>
        <w:t xml:space="preserve">. Available at: </w:t>
      </w:r>
      <w:hyperlink r:id="rId24" w:anchor=":~:text=As%20a%20police%20service%2C%20we%20must%20show%20impartiality,ensure%20that%20each%20side%20is%20given%20equal%20consideration" w:history="1">
        <w:r w:rsidRPr="006700E7">
          <w:rPr>
            <w:rStyle w:val="Hyperlink"/>
            <w:rFonts w:asciiTheme="minorHAnsi" w:hAnsiTheme="minorHAnsi" w:cstheme="minorHAnsi"/>
            <w:sz w:val="24"/>
            <w:szCs w:val="24"/>
          </w:rPr>
          <w:t>https://profdev.college.police.uk/competency-values/impartiality/#:~:text=As%20a%20police%20service%2C%20we%20must%20show%20impartiality,ensure%20that%20each%20side%20is%20given%20equal%20consideration</w:t>
        </w:r>
      </w:hyperlink>
      <w:r w:rsidRPr="006700E7">
        <w:rPr>
          <w:rFonts w:asciiTheme="minorHAnsi" w:hAnsiTheme="minorHAnsi" w:cstheme="minorHAnsi"/>
          <w:sz w:val="24"/>
          <w:szCs w:val="24"/>
        </w:rPr>
        <w:t xml:space="preserve">. (Accessed: </w:t>
      </w:r>
      <w:r w:rsidR="003A69B5">
        <w:rPr>
          <w:rFonts w:asciiTheme="minorHAnsi" w:hAnsiTheme="minorHAnsi" w:cstheme="minorHAnsi"/>
          <w:sz w:val="24"/>
          <w:szCs w:val="24"/>
        </w:rPr>
        <w:t xml:space="preserve">25 </w:t>
      </w:r>
      <w:r w:rsidRPr="006700E7">
        <w:rPr>
          <w:rFonts w:asciiTheme="minorHAnsi" w:hAnsiTheme="minorHAnsi" w:cstheme="minorHAnsi"/>
          <w:sz w:val="24"/>
          <w:szCs w:val="24"/>
        </w:rPr>
        <w:t>October 2022)</w:t>
      </w:r>
    </w:p>
    <w:p w14:paraId="6ADF1FA6" w14:textId="77777777" w:rsidR="002950D2" w:rsidRPr="006700E7" w:rsidRDefault="002950D2" w:rsidP="002950D2">
      <w:pPr>
        <w:spacing w:before="100" w:beforeAutospacing="1" w:after="100" w:afterAutospacing="1"/>
        <w:jc w:val="both"/>
        <w:rPr>
          <w:rFonts w:asciiTheme="minorHAnsi" w:hAnsiTheme="minorHAnsi" w:cstheme="minorHAnsi"/>
          <w:sz w:val="24"/>
          <w:szCs w:val="24"/>
        </w:rPr>
      </w:pPr>
    </w:p>
    <w:p w14:paraId="54B30E7B" w14:textId="7B13A199" w:rsidR="008927C5" w:rsidRDefault="008927C5" w:rsidP="002950D2">
      <w:pPr>
        <w:tabs>
          <w:tab w:val="left" w:pos="2950"/>
        </w:tabs>
        <w:jc w:val="both"/>
        <w:rPr>
          <w:rFonts w:asciiTheme="minorHAnsi" w:hAnsiTheme="minorHAnsi" w:cstheme="minorHAnsi"/>
          <w:sz w:val="24"/>
          <w:szCs w:val="24"/>
        </w:rPr>
      </w:pPr>
      <w:r w:rsidRPr="006700E7">
        <w:rPr>
          <w:rFonts w:asciiTheme="minorHAnsi" w:hAnsiTheme="minorHAnsi" w:cstheme="minorHAnsi"/>
          <w:sz w:val="24"/>
          <w:szCs w:val="24"/>
        </w:rPr>
        <w:t xml:space="preserve">College of Policing (2022) </w:t>
      </w:r>
      <w:r w:rsidRPr="006700E7">
        <w:rPr>
          <w:rFonts w:asciiTheme="minorHAnsi" w:hAnsiTheme="minorHAnsi" w:cstheme="minorHAnsi"/>
          <w:i/>
          <w:iCs/>
          <w:sz w:val="24"/>
          <w:szCs w:val="24"/>
        </w:rPr>
        <w:t>Legal Application.</w:t>
      </w:r>
      <w:r w:rsidRPr="006700E7">
        <w:rPr>
          <w:rFonts w:asciiTheme="minorHAnsi" w:hAnsiTheme="minorHAnsi" w:cstheme="minorHAnsi"/>
          <w:sz w:val="24"/>
          <w:szCs w:val="24"/>
        </w:rPr>
        <w:t xml:space="preserve"> Available at </w:t>
      </w:r>
      <w:hyperlink r:id="rId25" w:anchor="using-force-during-stop-and-search" w:history="1">
        <w:r w:rsidRPr="006700E7">
          <w:rPr>
            <w:rStyle w:val="Hyperlink"/>
            <w:rFonts w:asciiTheme="minorHAnsi" w:hAnsiTheme="minorHAnsi" w:cstheme="minorHAnsi"/>
            <w:sz w:val="24"/>
            <w:szCs w:val="24"/>
          </w:rPr>
          <w:t>https://www.college.police.uk/app/stop-and-search/legal/legal-application#using-force-during-stop-and-search</w:t>
        </w:r>
      </w:hyperlink>
      <w:r w:rsidRPr="006700E7">
        <w:rPr>
          <w:rFonts w:asciiTheme="minorHAnsi" w:hAnsiTheme="minorHAnsi" w:cstheme="minorHAnsi"/>
          <w:sz w:val="24"/>
          <w:szCs w:val="24"/>
        </w:rPr>
        <w:t xml:space="preserve"> (Accessed: </w:t>
      </w:r>
      <w:r w:rsidR="003A69B5">
        <w:rPr>
          <w:rFonts w:asciiTheme="minorHAnsi" w:hAnsiTheme="minorHAnsi" w:cstheme="minorHAnsi"/>
          <w:sz w:val="24"/>
          <w:szCs w:val="24"/>
        </w:rPr>
        <w:t xml:space="preserve">1 </w:t>
      </w:r>
      <w:r w:rsidRPr="006700E7">
        <w:rPr>
          <w:rFonts w:asciiTheme="minorHAnsi" w:hAnsiTheme="minorHAnsi" w:cstheme="minorHAnsi"/>
          <w:sz w:val="24"/>
          <w:szCs w:val="24"/>
        </w:rPr>
        <w:t>November 2022)</w:t>
      </w:r>
    </w:p>
    <w:p w14:paraId="5915BC7D" w14:textId="77777777" w:rsidR="002950D2" w:rsidRPr="006700E7" w:rsidRDefault="002950D2" w:rsidP="002950D2">
      <w:pPr>
        <w:tabs>
          <w:tab w:val="left" w:pos="2950"/>
        </w:tabs>
        <w:jc w:val="both"/>
        <w:rPr>
          <w:rFonts w:asciiTheme="minorHAnsi" w:hAnsiTheme="minorHAnsi" w:cstheme="minorHAnsi"/>
          <w:sz w:val="24"/>
          <w:szCs w:val="24"/>
        </w:rPr>
      </w:pPr>
    </w:p>
    <w:p w14:paraId="743F6C75" w14:textId="4D7096D2" w:rsidR="008927C5" w:rsidRDefault="008927C5" w:rsidP="002950D2">
      <w:pPr>
        <w:tabs>
          <w:tab w:val="left" w:pos="2950"/>
        </w:tabs>
        <w:jc w:val="both"/>
        <w:rPr>
          <w:rFonts w:asciiTheme="minorHAnsi" w:hAnsiTheme="minorHAnsi" w:cstheme="minorHAnsi"/>
          <w:sz w:val="24"/>
          <w:szCs w:val="24"/>
        </w:rPr>
      </w:pPr>
      <w:r w:rsidRPr="006700E7">
        <w:rPr>
          <w:rFonts w:asciiTheme="minorHAnsi" w:hAnsiTheme="minorHAnsi" w:cstheme="minorHAnsi"/>
          <w:sz w:val="24"/>
          <w:szCs w:val="24"/>
        </w:rPr>
        <w:t xml:space="preserve">College of Policing (2014) </w:t>
      </w:r>
      <w:r w:rsidRPr="006700E7">
        <w:rPr>
          <w:rFonts w:asciiTheme="minorHAnsi" w:hAnsiTheme="minorHAnsi" w:cstheme="minorHAnsi"/>
          <w:i/>
          <w:iCs/>
          <w:sz w:val="24"/>
          <w:szCs w:val="24"/>
        </w:rPr>
        <w:t xml:space="preserve">National Decision Model. </w:t>
      </w:r>
      <w:r w:rsidRPr="006700E7">
        <w:rPr>
          <w:rFonts w:asciiTheme="minorHAnsi" w:hAnsiTheme="minorHAnsi" w:cstheme="minorHAnsi"/>
          <w:sz w:val="24"/>
          <w:szCs w:val="24"/>
        </w:rPr>
        <w:t xml:space="preserve">Available at </w:t>
      </w:r>
      <w:hyperlink r:id="rId26" w:history="1">
        <w:r w:rsidRPr="006700E7">
          <w:rPr>
            <w:rStyle w:val="Hyperlink"/>
            <w:rFonts w:asciiTheme="minorHAnsi" w:hAnsiTheme="minorHAnsi" w:cstheme="minorHAnsi"/>
            <w:sz w:val="24"/>
            <w:szCs w:val="24"/>
          </w:rPr>
          <w:t>https://www.college.police.uk/app/national-decision-model/national-decision-model</w:t>
        </w:r>
      </w:hyperlink>
      <w:r w:rsidRPr="006700E7">
        <w:rPr>
          <w:rFonts w:asciiTheme="minorHAnsi" w:hAnsiTheme="minorHAnsi" w:cstheme="minorHAnsi"/>
          <w:sz w:val="24"/>
          <w:szCs w:val="24"/>
        </w:rPr>
        <w:t xml:space="preserve"> (Accessed:</w:t>
      </w:r>
      <w:r w:rsidR="003A69B5">
        <w:rPr>
          <w:rFonts w:asciiTheme="minorHAnsi" w:hAnsiTheme="minorHAnsi" w:cstheme="minorHAnsi"/>
          <w:sz w:val="24"/>
          <w:szCs w:val="24"/>
        </w:rPr>
        <w:t xml:space="preserve"> 1</w:t>
      </w:r>
      <w:r w:rsidRPr="006700E7">
        <w:rPr>
          <w:rFonts w:asciiTheme="minorHAnsi" w:hAnsiTheme="minorHAnsi" w:cstheme="minorHAnsi"/>
          <w:sz w:val="24"/>
          <w:szCs w:val="24"/>
        </w:rPr>
        <w:t xml:space="preserve"> November 2022) </w:t>
      </w:r>
    </w:p>
    <w:p w14:paraId="6B4D1A98" w14:textId="77777777" w:rsidR="002950D2" w:rsidRPr="006700E7" w:rsidRDefault="002950D2" w:rsidP="002950D2">
      <w:pPr>
        <w:tabs>
          <w:tab w:val="left" w:pos="2950"/>
        </w:tabs>
        <w:jc w:val="both"/>
        <w:rPr>
          <w:rFonts w:asciiTheme="minorHAnsi" w:hAnsiTheme="minorHAnsi" w:cstheme="minorHAnsi"/>
          <w:sz w:val="24"/>
          <w:szCs w:val="24"/>
        </w:rPr>
      </w:pPr>
    </w:p>
    <w:p w14:paraId="4030B44C" w14:textId="6C21D1CF" w:rsidR="008927C5" w:rsidRDefault="008927C5" w:rsidP="002950D2">
      <w:pPr>
        <w:tabs>
          <w:tab w:val="left" w:pos="2950"/>
        </w:tabs>
        <w:jc w:val="both"/>
        <w:rPr>
          <w:rFonts w:asciiTheme="minorHAnsi" w:hAnsiTheme="minorHAnsi" w:cstheme="minorHAnsi"/>
          <w:sz w:val="24"/>
          <w:szCs w:val="24"/>
        </w:rPr>
      </w:pPr>
      <w:r w:rsidRPr="006700E7">
        <w:rPr>
          <w:rFonts w:asciiTheme="minorHAnsi" w:hAnsiTheme="minorHAnsi" w:cstheme="minorHAnsi"/>
          <w:sz w:val="24"/>
          <w:szCs w:val="24"/>
        </w:rPr>
        <w:t>College of Policing (</w:t>
      </w:r>
      <w:r w:rsidR="00F45F79">
        <w:rPr>
          <w:rFonts w:asciiTheme="minorHAnsi" w:hAnsiTheme="minorHAnsi" w:cstheme="minorHAnsi"/>
          <w:sz w:val="24"/>
          <w:szCs w:val="24"/>
        </w:rPr>
        <w:t>2022</w:t>
      </w:r>
      <w:r w:rsidRPr="006700E7">
        <w:rPr>
          <w:rFonts w:asciiTheme="minorHAnsi" w:hAnsiTheme="minorHAnsi" w:cstheme="minorHAnsi"/>
          <w:sz w:val="24"/>
          <w:szCs w:val="24"/>
        </w:rPr>
        <w:t xml:space="preserve">) </w:t>
      </w:r>
      <w:r w:rsidRPr="006700E7">
        <w:rPr>
          <w:rFonts w:asciiTheme="minorHAnsi" w:hAnsiTheme="minorHAnsi" w:cstheme="minorHAnsi"/>
          <w:i/>
          <w:iCs/>
          <w:sz w:val="24"/>
          <w:szCs w:val="24"/>
        </w:rPr>
        <w:t xml:space="preserve">Policing police discretion – the use of BWV in stop and search. </w:t>
      </w:r>
      <w:r w:rsidRPr="006700E7">
        <w:rPr>
          <w:rFonts w:asciiTheme="minorHAnsi" w:hAnsiTheme="minorHAnsi" w:cstheme="minorHAnsi"/>
          <w:sz w:val="24"/>
          <w:szCs w:val="24"/>
        </w:rPr>
        <w:t xml:space="preserve">Available at </w:t>
      </w:r>
      <w:hyperlink r:id="rId27" w:history="1">
        <w:r w:rsidRPr="006700E7">
          <w:rPr>
            <w:rStyle w:val="Hyperlink"/>
            <w:rFonts w:asciiTheme="minorHAnsi" w:hAnsiTheme="minorHAnsi" w:cstheme="minorHAnsi"/>
            <w:sz w:val="24"/>
            <w:szCs w:val="24"/>
          </w:rPr>
          <w:t>https://www.college.police.uk/research/projects/policing-police-discretion-use-bwv-stop-and-search</w:t>
        </w:r>
      </w:hyperlink>
      <w:r w:rsidRPr="006700E7">
        <w:rPr>
          <w:rStyle w:val="Hyperlink"/>
          <w:rFonts w:asciiTheme="minorHAnsi" w:hAnsiTheme="minorHAnsi" w:cstheme="minorHAnsi"/>
          <w:sz w:val="24"/>
          <w:szCs w:val="24"/>
        </w:rPr>
        <w:t xml:space="preserve"> </w:t>
      </w:r>
      <w:r w:rsidRPr="006700E7">
        <w:rPr>
          <w:rFonts w:asciiTheme="minorHAnsi" w:hAnsiTheme="minorHAnsi" w:cstheme="minorHAnsi"/>
          <w:sz w:val="24"/>
          <w:szCs w:val="24"/>
        </w:rPr>
        <w:t xml:space="preserve">(Accessed </w:t>
      </w:r>
      <w:r w:rsidR="003A69B5">
        <w:rPr>
          <w:rFonts w:asciiTheme="minorHAnsi" w:hAnsiTheme="minorHAnsi" w:cstheme="minorHAnsi"/>
          <w:sz w:val="24"/>
          <w:szCs w:val="24"/>
        </w:rPr>
        <w:t xml:space="preserve">1 </w:t>
      </w:r>
      <w:r w:rsidRPr="006700E7">
        <w:rPr>
          <w:rFonts w:asciiTheme="minorHAnsi" w:hAnsiTheme="minorHAnsi" w:cstheme="minorHAnsi"/>
          <w:sz w:val="24"/>
          <w:szCs w:val="24"/>
        </w:rPr>
        <w:t xml:space="preserve">November 2022) </w:t>
      </w:r>
    </w:p>
    <w:p w14:paraId="7C0431F7" w14:textId="77777777" w:rsidR="00F45F79" w:rsidRPr="006700E7" w:rsidRDefault="00F45F79" w:rsidP="002950D2">
      <w:pPr>
        <w:tabs>
          <w:tab w:val="left" w:pos="2950"/>
        </w:tabs>
        <w:jc w:val="both"/>
        <w:rPr>
          <w:rFonts w:asciiTheme="minorHAnsi" w:hAnsiTheme="minorHAnsi" w:cstheme="minorHAnsi"/>
          <w:sz w:val="24"/>
          <w:szCs w:val="24"/>
        </w:rPr>
      </w:pPr>
    </w:p>
    <w:p w14:paraId="2781A1C0" w14:textId="5337243A" w:rsidR="008927C5" w:rsidRDefault="008927C5" w:rsidP="002950D2">
      <w:pPr>
        <w:pStyle w:val="NoSpacing"/>
        <w:jc w:val="both"/>
        <w:rPr>
          <w:rFonts w:cstheme="minorHAnsi"/>
          <w:sz w:val="24"/>
          <w:szCs w:val="24"/>
        </w:rPr>
      </w:pPr>
      <w:r w:rsidRPr="006700E7">
        <w:rPr>
          <w:rFonts w:cstheme="minorHAnsi"/>
          <w:sz w:val="24"/>
          <w:szCs w:val="24"/>
        </w:rPr>
        <w:t xml:space="preserve">College of Policing (2017) </w:t>
      </w:r>
      <w:r w:rsidRPr="006700E7">
        <w:rPr>
          <w:rFonts w:cstheme="minorHAnsi"/>
          <w:i/>
          <w:iCs/>
          <w:sz w:val="24"/>
          <w:szCs w:val="24"/>
        </w:rPr>
        <w:t xml:space="preserve">Stop and Search. </w:t>
      </w:r>
      <w:r w:rsidRPr="006700E7">
        <w:rPr>
          <w:rFonts w:cstheme="minorHAnsi"/>
          <w:sz w:val="24"/>
          <w:szCs w:val="24"/>
        </w:rPr>
        <w:t xml:space="preserve">Available at </w:t>
      </w:r>
      <w:hyperlink r:id="rId28" w:history="1">
        <w:r w:rsidRPr="006700E7">
          <w:rPr>
            <w:rStyle w:val="Hyperlink"/>
            <w:rFonts w:cstheme="minorHAnsi"/>
            <w:sz w:val="24"/>
            <w:szCs w:val="24"/>
          </w:rPr>
          <w:t>https://www.ccollege.policing.uk/app/stop-and-search/stop-and-search</w:t>
        </w:r>
      </w:hyperlink>
      <w:r w:rsidRPr="006700E7">
        <w:rPr>
          <w:rFonts w:cstheme="minorHAnsi"/>
          <w:sz w:val="24"/>
          <w:szCs w:val="24"/>
        </w:rPr>
        <w:t xml:space="preserve">  (Accessed: </w:t>
      </w:r>
      <w:r w:rsidR="003A69B5">
        <w:rPr>
          <w:rFonts w:cstheme="minorHAnsi"/>
          <w:sz w:val="24"/>
          <w:szCs w:val="24"/>
        </w:rPr>
        <w:t xml:space="preserve">1 </w:t>
      </w:r>
      <w:r w:rsidRPr="006700E7">
        <w:rPr>
          <w:rFonts w:cstheme="minorHAnsi"/>
          <w:sz w:val="24"/>
          <w:szCs w:val="24"/>
        </w:rPr>
        <w:t>November</w:t>
      </w:r>
      <w:r w:rsidR="003A69B5">
        <w:rPr>
          <w:rFonts w:cstheme="minorHAnsi"/>
          <w:sz w:val="24"/>
          <w:szCs w:val="24"/>
        </w:rPr>
        <w:t xml:space="preserve"> </w:t>
      </w:r>
      <w:r w:rsidRPr="006700E7">
        <w:rPr>
          <w:rFonts w:cstheme="minorHAnsi"/>
          <w:sz w:val="24"/>
          <w:szCs w:val="24"/>
        </w:rPr>
        <w:t>2022)</w:t>
      </w:r>
    </w:p>
    <w:p w14:paraId="586495C7" w14:textId="77777777" w:rsidR="002950D2" w:rsidRPr="006700E7" w:rsidRDefault="002950D2" w:rsidP="002950D2">
      <w:pPr>
        <w:pStyle w:val="NoSpacing"/>
        <w:jc w:val="both"/>
        <w:rPr>
          <w:rFonts w:cstheme="minorHAnsi"/>
          <w:sz w:val="24"/>
          <w:szCs w:val="24"/>
        </w:rPr>
      </w:pPr>
    </w:p>
    <w:p w14:paraId="22650AEA" w14:textId="49D48AB2" w:rsidR="002950D2" w:rsidRDefault="008927C5" w:rsidP="002950D2">
      <w:pPr>
        <w:spacing w:before="100" w:beforeAutospacing="1" w:after="100" w:afterAutospacing="1"/>
        <w:jc w:val="both"/>
        <w:rPr>
          <w:rFonts w:asciiTheme="minorHAnsi" w:hAnsiTheme="minorHAnsi" w:cstheme="minorHAnsi"/>
          <w:sz w:val="24"/>
          <w:szCs w:val="24"/>
        </w:rPr>
      </w:pPr>
      <w:r w:rsidRPr="006700E7">
        <w:rPr>
          <w:rFonts w:asciiTheme="minorHAnsi" w:hAnsiTheme="minorHAnsi" w:cstheme="minorHAnsi"/>
          <w:sz w:val="24"/>
          <w:szCs w:val="24"/>
        </w:rPr>
        <w:lastRenderedPageBreak/>
        <w:t xml:space="preserve">College of Policing (2019) </w:t>
      </w:r>
      <w:r w:rsidRPr="006700E7">
        <w:rPr>
          <w:rFonts w:asciiTheme="minorHAnsi" w:hAnsiTheme="minorHAnsi" w:cstheme="minorHAnsi"/>
          <w:i/>
          <w:iCs/>
          <w:sz w:val="24"/>
          <w:szCs w:val="24"/>
        </w:rPr>
        <w:t xml:space="preserve">The NPCC Policing Vision 2025 </w:t>
      </w:r>
      <w:r w:rsidRPr="006700E7">
        <w:rPr>
          <w:rFonts w:asciiTheme="minorHAnsi" w:hAnsiTheme="minorHAnsi" w:cstheme="minorHAnsi"/>
          <w:sz w:val="24"/>
          <w:szCs w:val="24"/>
        </w:rPr>
        <w:t>[updated 2022]</w:t>
      </w:r>
      <w:r w:rsidRPr="006700E7">
        <w:rPr>
          <w:rFonts w:asciiTheme="minorHAnsi" w:hAnsiTheme="minorHAnsi" w:cstheme="minorHAnsi"/>
          <w:i/>
          <w:iCs/>
          <w:sz w:val="24"/>
          <w:szCs w:val="24"/>
        </w:rPr>
        <w:t xml:space="preserve">. </w:t>
      </w:r>
      <w:r w:rsidRPr="006700E7">
        <w:rPr>
          <w:rFonts w:asciiTheme="minorHAnsi" w:hAnsiTheme="minorHAnsi" w:cstheme="minorHAnsi"/>
          <w:sz w:val="24"/>
          <w:szCs w:val="24"/>
        </w:rPr>
        <w:t xml:space="preserve">Available at: </w:t>
      </w:r>
      <w:hyperlink r:id="rId29" w:history="1">
        <w:r w:rsidRPr="006700E7">
          <w:rPr>
            <w:rStyle w:val="Hyperlink"/>
            <w:rFonts w:asciiTheme="minorHAnsi" w:hAnsiTheme="minorHAnsi" w:cstheme="minorHAnsi"/>
            <w:sz w:val="24"/>
            <w:szCs w:val="24"/>
          </w:rPr>
          <w:t>https://www.college.police.uk/career-learning/joining-police/joining-pcso/handbook/introduction</w:t>
        </w:r>
      </w:hyperlink>
      <w:r w:rsidRPr="006700E7">
        <w:rPr>
          <w:rFonts w:asciiTheme="minorHAnsi" w:hAnsiTheme="minorHAnsi" w:cstheme="minorHAnsi"/>
          <w:sz w:val="24"/>
          <w:szCs w:val="24"/>
        </w:rPr>
        <w:t xml:space="preserve"> (Accessed: </w:t>
      </w:r>
      <w:r w:rsidR="003A69B5">
        <w:rPr>
          <w:rFonts w:asciiTheme="minorHAnsi" w:hAnsiTheme="minorHAnsi" w:cstheme="minorHAnsi"/>
          <w:sz w:val="24"/>
          <w:szCs w:val="24"/>
        </w:rPr>
        <w:t xml:space="preserve">24 </w:t>
      </w:r>
      <w:r w:rsidRPr="006700E7">
        <w:rPr>
          <w:rFonts w:asciiTheme="minorHAnsi" w:hAnsiTheme="minorHAnsi" w:cstheme="minorHAnsi"/>
          <w:sz w:val="24"/>
          <w:szCs w:val="24"/>
        </w:rPr>
        <w:t xml:space="preserve">October 2022) </w:t>
      </w:r>
    </w:p>
    <w:p w14:paraId="5EAF0970" w14:textId="77777777" w:rsidR="002950D2" w:rsidRPr="006700E7" w:rsidRDefault="002950D2" w:rsidP="002950D2">
      <w:pPr>
        <w:spacing w:before="100" w:beforeAutospacing="1" w:after="100" w:afterAutospacing="1"/>
        <w:jc w:val="both"/>
        <w:rPr>
          <w:rFonts w:asciiTheme="minorHAnsi" w:hAnsiTheme="minorHAnsi" w:cstheme="minorHAnsi"/>
          <w:sz w:val="24"/>
          <w:szCs w:val="24"/>
        </w:rPr>
      </w:pPr>
    </w:p>
    <w:p w14:paraId="7BB4DEBA" w14:textId="42658F98" w:rsidR="008927C5" w:rsidRDefault="008927C5" w:rsidP="002950D2">
      <w:pPr>
        <w:jc w:val="both"/>
        <w:rPr>
          <w:rFonts w:asciiTheme="minorHAnsi" w:hAnsiTheme="minorHAnsi" w:cstheme="minorHAnsi"/>
          <w:color w:val="222222"/>
          <w:sz w:val="24"/>
          <w:szCs w:val="24"/>
          <w:shd w:val="clear" w:color="auto" w:fill="FFFFFF"/>
        </w:rPr>
      </w:pPr>
      <w:r w:rsidRPr="006700E7">
        <w:rPr>
          <w:rFonts w:asciiTheme="minorHAnsi" w:hAnsiTheme="minorHAnsi" w:cstheme="minorHAnsi"/>
          <w:color w:val="222222"/>
          <w:sz w:val="24"/>
          <w:szCs w:val="24"/>
          <w:shd w:val="clear" w:color="auto" w:fill="FFFFFF"/>
        </w:rPr>
        <w:t>Contreras, J</w:t>
      </w:r>
      <w:r w:rsidR="003A69B5">
        <w:rPr>
          <w:rFonts w:asciiTheme="minorHAnsi" w:hAnsiTheme="minorHAnsi" w:cstheme="minorHAnsi"/>
          <w:color w:val="222222"/>
          <w:sz w:val="24"/>
          <w:szCs w:val="24"/>
          <w:shd w:val="clear" w:color="auto" w:fill="FFFFFF"/>
        </w:rPr>
        <w:t xml:space="preserve">. </w:t>
      </w:r>
      <w:r w:rsidR="003A69B5">
        <w:rPr>
          <w:rFonts w:asciiTheme="minorHAnsi" w:hAnsiTheme="minorHAnsi" w:cstheme="minorHAnsi"/>
          <w:i/>
          <w:iCs/>
          <w:color w:val="222222"/>
          <w:sz w:val="24"/>
          <w:szCs w:val="24"/>
          <w:shd w:val="clear" w:color="auto" w:fill="FFFFFF"/>
        </w:rPr>
        <w:t>et al (</w:t>
      </w:r>
      <w:r w:rsidRPr="006700E7">
        <w:rPr>
          <w:rFonts w:asciiTheme="minorHAnsi" w:hAnsiTheme="minorHAnsi" w:cstheme="minorHAnsi"/>
          <w:color w:val="222222"/>
          <w:sz w:val="24"/>
          <w:szCs w:val="24"/>
          <w:shd w:val="clear" w:color="auto" w:fill="FFFFFF"/>
        </w:rPr>
        <w:t>2020</w:t>
      </w:r>
      <w:r w:rsidR="003A69B5">
        <w:rPr>
          <w:rFonts w:asciiTheme="minorHAnsi" w:hAnsiTheme="minorHAnsi" w:cstheme="minorHAnsi"/>
          <w:color w:val="222222"/>
          <w:sz w:val="24"/>
          <w:szCs w:val="24"/>
          <w:shd w:val="clear" w:color="auto" w:fill="FFFFFF"/>
        </w:rPr>
        <w:t>) ‘</w:t>
      </w:r>
      <w:r w:rsidRPr="006700E7">
        <w:rPr>
          <w:rFonts w:asciiTheme="minorHAnsi" w:hAnsiTheme="minorHAnsi" w:cstheme="minorHAnsi"/>
          <w:color w:val="222222"/>
          <w:sz w:val="24"/>
          <w:szCs w:val="24"/>
          <w:shd w:val="clear" w:color="auto" w:fill="FFFFFF"/>
        </w:rPr>
        <w:t xml:space="preserve">Effects of reflective practice on baccalaureate nursing students’ stress, </w:t>
      </w:r>
      <w:proofErr w:type="gramStart"/>
      <w:r w:rsidRPr="006700E7">
        <w:rPr>
          <w:rFonts w:asciiTheme="minorHAnsi" w:hAnsiTheme="minorHAnsi" w:cstheme="minorHAnsi"/>
          <w:color w:val="222222"/>
          <w:sz w:val="24"/>
          <w:szCs w:val="24"/>
          <w:shd w:val="clear" w:color="auto" w:fill="FFFFFF"/>
        </w:rPr>
        <w:t>anxiety</w:t>
      </w:r>
      <w:proofErr w:type="gramEnd"/>
      <w:r w:rsidRPr="006700E7">
        <w:rPr>
          <w:rFonts w:asciiTheme="minorHAnsi" w:hAnsiTheme="minorHAnsi" w:cstheme="minorHAnsi"/>
          <w:color w:val="222222"/>
          <w:sz w:val="24"/>
          <w:szCs w:val="24"/>
          <w:shd w:val="clear" w:color="auto" w:fill="FFFFFF"/>
        </w:rPr>
        <w:t xml:space="preserve"> and competency: An integrative review. </w:t>
      </w:r>
      <w:r w:rsidRPr="006700E7">
        <w:rPr>
          <w:rFonts w:asciiTheme="minorHAnsi" w:hAnsiTheme="minorHAnsi" w:cstheme="minorHAnsi"/>
          <w:i/>
          <w:iCs/>
          <w:color w:val="222222"/>
          <w:sz w:val="24"/>
          <w:szCs w:val="24"/>
          <w:shd w:val="clear" w:color="auto" w:fill="FFFFFF"/>
        </w:rPr>
        <w:t>Worldviews on Evidence‐Based Nursing</w:t>
      </w:r>
      <w:r w:rsidRPr="006700E7">
        <w:rPr>
          <w:rFonts w:asciiTheme="minorHAnsi" w:hAnsiTheme="minorHAnsi" w:cstheme="minorHAnsi"/>
          <w:color w:val="222222"/>
          <w:sz w:val="24"/>
          <w:szCs w:val="24"/>
          <w:shd w:val="clear" w:color="auto" w:fill="FFFFFF"/>
        </w:rPr>
        <w:t>, </w:t>
      </w:r>
      <w:r w:rsidRPr="006700E7">
        <w:rPr>
          <w:rFonts w:asciiTheme="minorHAnsi" w:hAnsiTheme="minorHAnsi" w:cstheme="minorHAnsi"/>
          <w:i/>
          <w:iCs/>
          <w:color w:val="222222"/>
          <w:sz w:val="24"/>
          <w:szCs w:val="24"/>
          <w:shd w:val="clear" w:color="auto" w:fill="FFFFFF"/>
        </w:rPr>
        <w:t>17</w:t>
      </w:r>
      <w:r w:rsidRPr="006700E7">
        <w:rPr>
          <w:rFonts w:asciiTheme="minorHAnsi" w:hAnsiTheme="minorHAnsi" w:cstheme="minorHAnsi"/>
          <w:color w:val="222222"/>
          <w:sz w:val="24"/>
          <w:szCs w:val="24"/>
          <w:shd w:val="clear" w:color="auto" w:fill="FFFFFF"/>
        </w:rPr>
        <w:t>(3), pp.239-245</w:t>
      </w:r>
    </w:p>
    <w:p w14:paraId="2564B0E6" w14:textId="77777777" w:rsidR="002950D2" w:rsidRPr="006700E7" w:rsidRDefault="002950D2" w:rsidP="002950D2">
      <w:pPr>
        <w:jc w:val="both"/>
        <w:rPr>
          <w:rFonts w:asciiTheme="minorHAnsi" w:hAnsiTheme="minorHAnsi" w:cstheme="minorHAnsi"/>
          <w:color w:val="222222"/>
          <w:sz w:val="24"/>
          <w:szCs w:val="24"/>
          <w:shd w:val="clear" w:color="auto" w:fill="FFFFFF"/>
        </w:rPr>
      </w:pPr>
    </w:p>
    <w:p w14:paraId="64D17BA8" w14:textId="77777777" w:rsidR="008927C5" w:rsidRPr="006700E7" w:rsidRDefault="008927C5" w:rsidP="002950D2">
      <w:pPr>
        <w:pStyle w:val="NoSpacing"/>
        <w:jc w:val="both"/>
        <w:rPr>
          <w:rFonts w:cstheme="minorHAnsi"/>
          <w:color w:val="222222"/>
          <w:sz w:val="24"/>
          <w:szCs w:val="24"/>
          <w:shd w:val="clear" w:color="auto" w:fill="FFFFFF"/>
        </w:rPr>
      </w:pPr>
      <w:r w:rsidRPr="006700E7">
        <w:rPr>
          <w:rFonts w:cstheme="minorHAnsi"/>
          <w:color w:val="222222"/>
          <w:sz w:val="24"/>
          <w:szCs w:val="24"/>
          <w:shd w:val="clear" w:color="auto" w:fill="FFFFFF"/>
        </w:rPr>
        <w:t>Craig, L. and Kuykendall, L., 2019. Examining the role of friendship for employee well-being. </w:t>
      </w:r>
      <w:r w:rsidRPr="006700E7">
        <w:rPr>
          <w:rFonts w:cstheme="minorHAnsi"/>
          <w:i/>
          <w:iCs/>
          <w:color w:val="222222"/>
          <w:sz w:val="24"/>
          <w:szCs w:val="24"/>
          <w:shd w:val="clear" w:color="auto" w:fill="FFFFFF"/>
        </w:rPr>
        <w:t xml:space="preserve">Journal of Vocational </w:t>
      </w:r>
      <w:proofErr w:type="spellStart"/>
      <w:r w:rsidRPr="006700E7">
        <w:rPr>
          <w:rFonts w:cstheme="minorHAnsi"/>
          <w:i/>
          <w:iCs/>
          <w:color w:val="222222"/>
          <w:sz w:val="24"/>
          <w:szCs w:val="24"/>
          <w:shd w:val="clear" w:color="auto" w:fill="FFFFFF"/>
        </w:rPr>
        <w:t>Behavior</w:t>
      </w:r>
      <w:proofErr w:type="spellEnd"/>
      <w:r w:rsidRPr="006700E7">
        <w:rPr>
          <w:rFonts w:cstheme="minorHAnsi"/>
          <w:color w:val="222222"/>
          <w:sz w:val="24"/>
          <w:szCs w:val="24"/>
          <w:shd w:val="clear" w:color="auto" w:fill="FFFFFF"/>
        </w:rPr>
        <w:t>, </w:t>
      </w:r>
      <w:r w:rsidRPr="006700E7">
        <w:rPr>
          <w:rFonts w:cstheme="minorHAnsi"/>
          <w:i/>
          <w:iCs/>
          <w:color w:val="222222"/>
          <w:sz w:val="24"/>
          <w:szCs w:val="24"/>
          <w:shd w:val="clear" w:color="auto" w:fill="FFFFFF"/>
        </w:rPr>
        <w:t>115</w:t>
      </w:r>
    </w:p>
    <w:p w14:paraId="5381C00F" w14:textId="77777777" w:rsidR="008927C5" w:rsidRPr="006700E7" w:rsidRDefault="008927C5" w:rsidP="002950D2">
      <w:pPr>
        <w:pStyle w:val="NoSpacing"/>
        <w:jc w:val="both"/>
        <w:rPr>
          <w:rFonts w:cstheme="minorHAnsi"/>
          <w:color w:val="222222"/>
          <w:sz w:val="24"/>
          <w:szCs w:val="24"/>
          <w:shd w:val="clear" w:color="auto" w:fill="FFFFFF"/>
        </w:rPr>
      </w:pPr>
    </w:p>
    <w:p w14:paraId="33B1EC19" w14:textId="77777777" w:rsidR="008927C5" w:rsidRPr="006700E7" w:rsidRDefault="008927C5" w:rsidP="002950D2">
      <w:pPr>
        <w:pStyle w:val="NoSpacing"/>
        <w:jc w:val="both"/>
        <w:rPr>
          <w:rFonts w:cstheme="minorHAnsi"/>
          <w:color w:val="222222"/>
          <w:sz w:val="24"/>
          <w:szCs w:val="24"/>
          <w:shd w:val="clear" w:color="auto" w:fill="FFFFFF"/>
        </w:rPr>
      </w:pPr>
      <w:proofErr w:type="spellStart"/>
      <w:r w:rsidRPr="006700E7">
        <w:rPr>
          <w:rFonts w:cstheme="minorHAnsi"/>
          <w:color w:val="222222"/>
          <w:sz w:val="24"/>
          <w:szCs w:val="24"/>
          <w:shd w:val="clear" w:color="auto" w:fill="FFFFFF"/>
        </w:rPr>
        <w:t>Dhas</w:t>
      </w:r>
      <w:proofErr w:type="spellEnd"/>
      <w:r w:rsidRPr="006700E7">
        <w:rPr>
          <w:rFonts w:cstheme="minorHAnsi"/>
          <w:color w:val="222222"/>
          <w:sz w:val="24"/>
          <w:szCs w:val="24"/>
          <w:shd w:val="clear" w:color="auto" w:fill="FFFFFF"/>
        </w:rPr>
        <w:t>, M.D.B. and Karthikeyan, D.P., 2015. Work-life balance challenges and solutions: overview. </w:t>
      </w:r>
      <w:r w:rsidRPr="006700E7">
        <w:rPr>
          <w:rFonts w:cstheme="minorHAnsi"/>
          <w:i/>
          <w:iCs/>
          <w:color w:val="222222"/>
          <w:sz w:val="24"/>
          <w:szCs w:val="24"/>
          <w:shd w:val="clear" w:color="auto" w:fill="FFFFFF"/>
        </w:rPr>
        <w:t>International Journal of Research in Humanities and Social Studies</w:t>
      </w:r>
      <w:r w:rsidRPr="006700E7">
        <w:rPr>
          <w:rFonts w:cstheme="minorHAnsi"/>
          <w:color w:val="222222"/>
          <w:sz w:val="24"/>
          <w:szCs w:val="24"/>
          <w:shd w:val="clear" w:color="auto" w:fill="FFFFFF"/>
        </w:rPr>
        <w:t>, </w:t>
      </w:r>
      <w:r w:rsidRPr="006700E7">
        <w:rPr>
          <w:rFonts w:cstheme="minorHAnsi"/>
          <w:i/>
          <w:iCs/>
          <w:color w:val="222222"/>
          <w:sz w:val="24"/>
          <w:szCs w:val="24"/>
          <w:shd w:val="clear" w:color="auto" w:fill="FFFFFF"/>
        </w:rPr>
        <w:t>12</w:t>
      </w:r>
      <w:r w:rsidRPr="006700E7">
        <w:rPr>
          <w:rFonts w:cstheme="minorHAnsi"/>
          <w:color w:val="222222"/>
          <w:sz w:val="24"/>
          <w:szCs w:val="24"/>
          <w:shd w:val="clear" w:color="auto" w:fill="FFFFFF"/>
        </w:rPr>
        <w:t>(2)</w:t>
      </w:r>
    </w:p>
    <w:p w14:paraId="4BBB3D18" w14:textId="77777777" w:rsidR="008927C5" w:rsidRPr="006700E7" w:rsidRDefault="008927C5" w:rsidP="002950D2">
      <w:pPr>
        <w:pStyle w:val="NoSpacing"/>
        <w:jc w:val="both"/>
        <w:rPr>
          <w:rFonts w:cstheme="minorHAnsi"/>
          <w:color w:val="222222"/>
          <w:sz w:val="24"/>
          <w:szCs w:val="24"/>
          <w:shd w:val="clear" w:color="auto" w:fill="FFFFFF"/>
        </w:rPr>
      </w:pPr>
    </w:p>
    <w:p w14:paraId="69239C88" w14:textId="22E323F3" w:rsidR="008927C5" w:rsidRDefault="008927C5" w:rsidP="002950D2">
      <w:pPr>
        <w:jc w:val="both"/>
        <w:rPr>
          <w:rFonts w:asciiTheme="minorHAnsi" w:hAnsiTheme="minorHAnsi" w:cstheme="minorHAnsi"/>
          <w:sz w:val="24"/>
          <w:szCs w:val="24"/>
        </w:rPr>
      </w:pPr>
      <w:r w:rsidRPr="006700E7">
        <w:rPr>
          <w:rFonts w:asciiTheme="minorHAnsi" w:hAnsiTheme="minorHAnsi" w:cstheme="minorHAnsi"/>
          <w:sz w:val="24"/>
          <w:szCs w:val="24"/>
        </w:rPr>
        <w:t>Folkman, S. (2011) The Oxford handbook of stress, health, and coping. Oxford: Oxford University Press</w:t>
      </w:r>
    </w:p>
    <w:p w14:paraId="7EE6E42F" w14:textId="77777777" w:rsidR="002950D2" w:rsidRPr="006700E7" w:rsidRDefault="002950D2" w:rsidP="002950D2">
      <w:pPr>
        <w:jc w:val="both"/>
        <w:rPr>
          <w:rFonts w:asciiTheme="minorHAnsi" w:hAnsiTheme="minorHAnsi" w:cstheme="minorHAnsi"/>
          <w:sz w:val="24"/>
          <w:szCs w:val="24"/>
        </w:rPr>
      </w:pPr>
    </w:p>
    <w:p w14:paraId="1638ECF1" w14:textId="58E74AB6" w:rsidR="008927C5" w:rsidRDefault="008927C5" w:rsidP="002950D2">
      <w:pPr>
        <w:pStyle w:val="NoSpacing"/>
        <w:jc w:val="both"/>
        <w:rPr>
          <w:rFonts w:cstheme="minorHAnsi"/>
          <w:sz w:val="24"/>
          <w:szCs w:val="24"/>
        </w:rPr>
      </w:pPr>
      <w:proofErr w:type="spellStart"/>
      <w:r w:rsidRPr="006700E7">
        <w:rPr>
          <w:rFonts w:cstheme="minorHAnsi"/>
          <w:sz w:val="24"/>
          <w:szCs w:val="24"/>
        </w:rPr>
        <w:t>Fridell</w:t>
      </w:r>
      <w:proofErr w:type="spellEnd"/>
      <w:r w:rsidRPr="006700E7">
        <w:rPr>
          <w:rFonts w:cstheme="minorHAnsi"/>
          <w:sz w:val="24"/>
          <w:szCs w:val="24"/>
        </w:rPr>
        <w:t xml:space="preserve">, L (2017) Producing Bias-Free Policing A Science-Based Approach. 1st ed. 2017. Cham: Springer International Publishing. Available at: </w:t>
      </w:r>
      <w:hyperlink r:id="rId30" w:history="1">
        <w:r w:rsidR="002950D2" w:rsidRPr="00610071">
          <w:rPr>
            <w:rStyle w:val="Hyperlink"/>
            <w:rFonts w:cstheme="minorHAnsi"/>
            <w:sz w:val="24"/>
            <w:szCs w:val="24"/>
          </w:rPr>
          <w:t>https://doi.org/10.1007/978-3-319-33175-1</w:t>
        </w:r>
      </w:hyperlink>
    </w:p>
    <w:p w14:paraId="21CC4AE3" w14:textId="77777777" w:rsidR="002950D2" w:rsidRPr="006700E7" w:rsidRDefault="002950D2" w:rsidP="002950D2">
      <w:pPr>
        <w:pStyle w:val="NoSpacing"/>
        <w:jc w:val="both"/>
        <w:rPr>
          <w:rFonts w:cstheme="minorHAnsi"/>
          <w:sz w:val="24"/>
          <w:szCs w:val="24"/>
        </w:rPr>
      </w:pPr>
    </w:p>
    <w:p w14:paraId="1A8A1F5E" w14:textId="3943777E" w:rsidR="00F85AF5" w:rsidRDefault="003A69B5" w:rsidP="002950D2">
      <w:pPr>
        <w:pStyle w:val="NormalWeb"/>
        <w:jc w:val="both"/>
        <w:rPr>
          <w:rFonts w:asciiTheme="minorHAnsi" w:hAnsiTheme="minorHAnsi" w:cstheme="minorHAnsi"/>
        </w:rPr>
      </w:pPr>
      <w:r>
        <w:rPr>
          <w:rFonts w:asciiTheme="minorHAnsi" w:hAnsiTheme="minorHAnsi" w:cstheme="minorHAnsi"/>
        </w:rPr>
        <w:t xml:space="preserve">MindTools, </w:t>
      </w:r>
      <w:r w:rsidR="008927C5" w:rsidRPr="006700E7">
        <w:rPr>
          <w:rFonts w:asciiTheme="minorHAnsi" w:hAnsiTheme="minorHAnsi" w:cstheme="minorHAnsi"/>
          <w:i/>
          <w:iCs/>
        </w:rPr>
        <w:t>Gibbs’ reflective cycle, Helping People Learn from Experience</w:t>
      </w:r>
      <w:r w:rsidR="008927C5" w:rsidRPr="006700E7">
        <w:rPr>
          <w:rFonts w:asciiTheme="minorHAnsi" w:hAnsiTheme="minorHAnsi" w:cstheme="minorHAnsi"/>
        </w:rPr>
        <w:t xml:space="preserve">. Available at </w:t>
      </w:r>
      <w:hyperlink r:id="rId31" w:history="1">
        <w:r w:rsidR="008927C5" w:rsidRPr="006700E7">
          <w:rPr>
            <w:rStyle w:val="Hyperlink"/>
            <w:rFonts w:asciiTheme="minorHAnsi" w:hAnsiTheme="minorHAnsi" w:cstheme="minorHAnsi"/>
          </w:rPr>
          <w:t>https://www.mindtools.com/pages/article/reflective-cycle.htm</w:t>
        </w:r>
      </w:hyperlink>
      <w:r w:rsidR="008927C5" w:rsidRPr="006700E7">
        <w:rPr>
          <w:rFonts w:asciiTheme="minorHAnsi" w:hAnsiTheme="minorHAnsi" w:cstheme="minorHAnsi"/>
        </w:rPr>
        <w:t xml:space="preserve"> (Accessed: </w:t>
      </w:r>
      <w:r>
        <w:rPr>
          <w:rFonts w:asciiTheme="minorHAnsi" w:hAnsiTheme="minorHAnsi" w:cstheme="minorHAnsi"/>
        </w:rPr>
        <w:t xml:space="preserve">21 </w:t>
      </w:r>
      <w:r w:rsidR="008927C5" w:rsidRPr="006700E7">
        <w:rPr>
          <w:rFonts w:asciiTheme="minorHAnsi" w:hAnsiTheme="minorHAnsi" w:cstheme="minorHAnsi"/>
        </w:rPr>
        <w:t>October</w:t>
      </w:r>
      <w:r>
        <w:rPr>
          <w:rFonts w:asciiTheme="minorHAnsi" w:hAnsiTheme="minorHAnsi" w:cstheme="minorHAnsi"/>
        </w:rPr>
        <w:t xml:space="preserve"> </w:t>
      </w:r>
      <w:r w:rsidR="008927C5" w:rsidRPr="006700E7">
        <w:rPr>
          <w:rFonts w:asciiTheme="minorHAnsi" w:hAnsiTheme="minorHAnsi" w:cstheme="minorHAnsi"/>
        </w:rPr>
        <w:t>2022)</w:t>
      </w:r>
    </w:p>
    <w:p w14:paraId="46EE5F17" w14:textId="77777777" w:rsidR="002950D2" w:rsidRPr="006700E7" w:rsidRDefault="002950D2" w:rsidP="002950D2">
      <w:pPr>
        <w:pStyle w:val="NormalWeb"/>
        <w:jc w:val="both"/>
        <w:rPr>
          <w:rFonts w:asciiTheme="minorHAnsi" w:hAnsiTheme="minorHAnsi" w:cstheme="minorHAnsi"/>
        </w:rPr>
      </w:pPr>
    </w:p>
    <w:p w14:paraId="4B241007" w14:textId="41C2D1AB" w:rsidR="008927C5" w:rsidRDefault="008927C5" w:rsidP="002950D2">
      <w:pPr>
        <w:pStyle w:val="NoSpacing"/>
        <w:jc w:val="both"/>
        <w:rPr>
          <w:rFonts w:cstheme="minorHAnsi"/>
          <w:color w:val="222222"/>
          <w:sz w:val="24"/>
          <w:szCs w:val="24"/>
          <w:shd w:val="clear" w:color="auto" w:fill="FFFFFF"/>
        </w:rPr>
      </w:pPr>
      <w:proofErr w:type="spellStart"/>
      <w:r w:rsidRPr="006700E7">
        <w:rPr>
          <w:rFonts w:cstheme="minorHAnsi"/>
          <w:color w:val="222222"/>
          <w:sz w:val="24"/>
          <w:szCs w:val="24"/>
          <w:shd w:val="clear" w:color="auto" w:fill="FFFFFF"/>
        </w:rPr>
        <w:t>Kalliath</w:t>
      </w:r>
      <w:proofErr w:type="spellEnd"/>
      <w:r w:rsidRPr="006700E7">
        <w:rPr>
          <w:rFonts w:cstheme="minorHAnsi"/>
          <w:color w:val="222222"/>
          <w:sz w:val="24"/>
          <w:szCs w:val="24"/>
          <w:shd w:val="clear" w:color="auto" w:fill="FFFFFF"/>
        </w:rPr>
        <w:t>, T. and Brough, P., 2008. Work–life balance: A review of the meaning of the balance construct. </w:t>
      </w:r>
      <w:r w:rsidRPr="006700E7">
        <w:rPr>
          <w:rFonts w:cstheme="minorHAnsi"/>
          <w:i/>
          <w:iCs/>
          <w:color w:val="222222"/>
          <w:sz w:val="24"/>
          <w:szCs w:val="24"/>
          <w:shd w:val="clear" w:color="auto" w:fill="FFFFFF"/>
        </w:rPr>
        <w:t>Journal of management &amp; organization</w:t>
      </w:r>
      <w:r w:rsidRPr="006700E7">
        <w:rPr>
          <w:rFonts w:cstheme="minorHAnsi"/>
          <w:color w:val="222222"/>
          <w:sz w:val="24"/>
          <w:szCs w:val="24"/>
          <w:shd w:val="clear" w:color="auto" w:fill="FFFFFF"/>
        </w:rPr>
        <w:t>, </w:t>
      </w:r>
      <w:r w:rsidRPr="006700E7">
        <w:rPr>
          <w:rFonts w:cstheme="minorHAnsi"/>
          <w:i/>
          <w:iCs/>
          <w:color w:val="222222"/>
          <w:sz w:val="24"/>
          <w:szCs w:val="24"/>
          <w:shd w:val="clear" w:color="auto" w:fill="FFFFFF"/>
        </w:rPr>
        <w:t>14</w:t>
      </w:r>
      <w:r w:rsidRPr="006700E7">
        <w:rPr>
          <w:rFonts w:cstheme="minorHAnsi"/>
          <w:color w:val="222222"/>
          <w:sz w:val="24"/>
          <w:szCs w:val="24"/>
          <w:shd w:val="clear" w:color="auto" w:fill="FFFFFF"/>
        </w:rPr>
        <w:t>(3), pp.323-327</w:t>
      </w:r>
    </w:p>
    <w:p w14:paraId="69F25E91" w14:textId="77777777" w:rsidR="002950D2" w:rsidRPr="006700E7" w:rsidRDefault="002950D2" w:rsidP="002950D2">
      <w:pPr>
        <w:pStyle w:val="NoSpacing"/>
        <w:jc w:val="both"/>
        <w:rPr>
          <w:rFonts w:cstheme="minorHAnsi"/>
          <w:color w:val="222222"/>
          <w:sz w:val="24"/>
          <w:szCs w:val="24"/>
          <w:shd w:val="clear" w:color="auto" w:fill="FFFFFF"/>
        </w:rPr>
      </w:pPr>
    </w:p>
    <w:p w14:paraId="4187C73E" w14:textId="1222CB87" w:rsidR="008927C5" w:rsidRDefault="008927C5" w:rsidP="002950D2">
      <w:pPr>
        <w:pStyle w:val="NormalWeb"/>
        <w:jc w:val="both"/>
        <w:rPr>
          <w:rFonts w:asciiTheme="minorHAnsi" w:hAnsiTheme="minorHAnsi" w:cstheme="minorHAnsi"/>
        </w:rPr>
      </w:pPr>
      <w:r w:rsidRPr="006700E7">
        <w:rPr>
          <w:rFonts w:asciiTheme="minorHAnsi" w:hAnsiTheme="minorHAnsi" w:cstheme="minorHAnsi"/>
        </w:rPr>
        <w:t xml:space="preserve">Kelly, J. (2006) ‘An Overview of Conflict’, </w:t>
      </w:r>
      <w:r w:rsidRPr="006700E7">
        <w:rPr>
          <w:rFonts w:asciiTheme="minorHAnsi" w:hAnsiTheme="minorHAnsi" w:cstheme="minorHAnsi"/>
          <w:i/>
          <w:iCs/>
        </w:rPr>
        <w:t>Dimensions of critical care nursing</w:t>
      </w:r>
      <w:r w:rsidRPr="006700E7">
        <w:rPr>
          <w:rFonts w:asciiTheme="minorHAnsi" w:hAnsiTheme="minorHAnsi" w:cstheme="minorHAnsi"/>
        </w:rPr>
        <w:t xml:space="preserve">, 25(1), pp. 22–28. </w:t>
      </w:r>
    </w:p>
    <w:p w14:paraId="5BE6AE44" w14:textId="77777777" w:rsidR="002950D2" w:rsidRPr="006700E7" w:rsidRDefault="002950D2" w:rsidP="002950D2">
      <w:pPr>
        <w:pStyle w:val="NormalWeb"/>
        <w:jc w:val="both"/>
        <w:rPr>
          <w:rFonts w:asciiTheme="minorHAnsi" w:hAnsiTheme="minorHAnsi" w:cstheme="minorHAnsi"/>
        </w:rPr>
      </w:pPr>
    </w:p>
    <w:p w14:paraId="10F3622E" w14:textId="306A37A8" w:rsidR="008927C5" w:rsidRDefault="008927C5" w:rsidP="002950D2">
      <w:pPr>
        <w:pStyle w:val="NoSpacing"/>
        <w:jc w:val="both"/>
        <w:rPr>
          <w:rFonts w:cstheme="minorHAnsi"/>
          <w:color w:val="222222"/>
          <w:sz w:val="24"/>
          <w:szCs w:val="24"/>
          <w:shd w:val="clear" w:color="auto" w:fill="FFFFFF"/>
        </w:rPr>
      </w:pPr>
      <w:proofErr w:type="spellStart"/>
      <w:r w:rsidRPr="006700E7">
        <w:rPr>
          <w:rFonts w:cstheme="minorHAnsi"/>
          <w:color w:val="222222"/>
          <w:sz w:val="24"/>
          <w:szCs w:val="24"/>
          <w:shd w:val="clear" w:color="auto" w:fill="FFFFFF"/>
        </w:rPr>
        <w:t>Medved</w:t>
      </w:r>
      <w:proofErr w:type="spellEnd"/>
      <w:r w:rsidRPr="006700E7">
        <w:rPr>
          <w:rFonts w:cstheme="minorHAnsi"/>
          <w:color w:val="222222"/>
          <w:sz w:val="24"/>
          <w:szCs w:val="24"/>
          <w:shd w:val="clear" w:color="auto" w:fill="FFFFFF"/>
        </w:rPr>
        <w:t>, C</w:t>
      </w:r>
      <w:r w:rsidR="003A69B5">
        <w:rPr>
          <w:rFonts w:cstheme="minorHAnsi"/>
          <w:color w:val="222222"/>
          <w:sz w:val="24"/>
          <w:szCs w:val="24"/>
          <w:shd w:val="clear" w:color="auto" w:fill="FFFFFF"/>
        </w:rPr>
        <w:t xml:space="preserve">. </w:t>
      </w:r>
      <w:r w:rsidR="003A69B5">
        <w:rPr>
          <w:rFonts w:cstheme="minorHAnsi"/>
          <w:i/>
          <w:iCs/>
          <w:color w:val="222222"/>
          <w:sz w:val="24"/>
          <w:szCs w:val="24"/>
          <w:shd w:val="clear" w:color="auto" w:fill="FFFFFF"/>
        </w:rPr>
        <w:t xml:space="preserve">et al </w:t>
      </w:r>
      <w:r w:rsidR="003A69B5">
        <w:rPr>
          <w:rFonts w:cstheme="minorHAnsi"/>
          <w:color w:val="222222"/>
          <w:sz w:val="24"/>
          <w:szCs w:val="24"/>
          <w:shd w:val="clear" w:color="auto" w:fill="FFFFFF"/>
        </w:rPr>
        <w:t>(</w:t>
      </w:r>
      <w:r w:rsidRPr="006700E7">
        <w:rPr>
          <w:rFonts w:cstheme="minorHAnsi"/>
          <w:color w:val="222222"/>
          <w:sz w:val="24"/>
          <w:szCs w:val="24"/>
          <w:shd w:val="clear" w:color="auto" w:fill="FFFFFF"/>
        </w:rPr>
        <w:t>2006</w:t>
      </w:r>
      <w:r w:rsidR="003A69B5">
        <w:rPr>
          <w:rFonts w:cstheme="minorHAnsi"/>
          <w:color w:val="222222"/>
          <w:sz w:val="24"/>
          <w:szCs w:val="24"/>
          <w:shd w:val="clear" w:color="auto" w:fill="FFFFFF"/>
        </w:rPr>
        <w:t>)</w:t>
      </w:r>
      <w:r w:rsidRPr="006700E7">
        <w:rPr>
          <w:rFonts w:cstheme="minorHAnsi"/>
          <w:color w:val="222222"/>
          <w:sz w:val="24"/>
          <w:szCs w:val="24"/>
          <w:shd w:val="clear" w:color="auto" w:fill="FFFFFF"/>
        </w:rPr>
        <w:t xml:space="preserve"> Family and work socializing communication: Messages, gender, and ideological implications. </w:t>
      </w:r>
      <w:r w:rsidRPr="006700E7">
        <w:rPr>
          <w:rFonts w:cstheme="minorHAnsi"/>
          <w:i/>
          <w:iCs/>
          <w:color w:val="222222"/>
          <w:sz w:val="24"/>
          <w:szCs w:val="24"/>
          <w:shd w:val="clear" w:color="auto" w:fill="FFFFFF"/>
        </w:rPr>
        <w:t>The Journal of Family Communication</w:t>
      </w:r>
      <w:r w:rsidRPr="006700E7">
        <w:rPr>
          <w:rFonts w:cstheme="minorHAnsi"/>
          <w:color w:val="222222"/>
          <w:sz w:val="24"/>
          <w:szCs w:val="24"/>
          <w:shd w:val="clear" w:color="auto" w:fill="FFFFFF"/>
        </w:rPr>
        <w:t>, </w:t>
      </w:r>
      <w:r w:rsidRPr="006700E7">
        <w:rPr>
          <w:rFonts w:cstheme="minorHAnsi"/>
          <w:i/>
          <w:iCs/>
          <w:color w:val="222222"/>
          <w:sz w:val="24"/>
          <w:szCs w:val="24"/>
          <w:shd w:val="clear" w:color="auto" w:fill="FFFFFF"/>
        </w:rPr>
        <w:t>6</w:t>
      </w:r>
      <w:r w:rsidRPr="006700E7">
        <w:rPr>
          <w:rFonts w:cstheme="minorHAnsi"/>
          <w:color w:val="222222"/>
          <w:sz w:val="24"/>
          <w:szCs w:val="24"/>
          <w:shd w:val="clear" w:color="auto" w:fill="FFFFFF"/>
        </w:rPr>
        <w:t>(3), pp.161-180</w:t>
      </w:r>
    </w:p>
    <w:p w14:paraId="2A091E35" w14:textId="77777777" w:rsidR="002950D2" w:rsidRPr="006700E7" w:rsidRDefault="002950D2" w:rsidP="002950D2">
      <w:pPr>
        <w:pStyle w:val="NoSpacing"/>
        <w:jc w:val="both"/>
        <w:rPr>
          <w:rFonts w:cstheme="minorHAnsi"/>
          <w:color w:val="222222"/>
          <w:sz w:val="24"/>
          <w:szCs w:val="24"/>
          <w:shd w:val="clear" w:color="auto" w:fill="FFFFFF"/>
        </w:rPr>
      </w:pPr>
    </w:p>
    <w:p w14:paraId="1BF8167D" w14:textId="43BFC81C" w:rsidR="00785E0D" w:rsidRPr="00785E0D" w:rsidRDefault="008927C5" w:rsidP="00785E0D">
      <w:pPr>
        <w:spacing w:before="100" w:beforeAutospacing="1" w:after="100" w:afterAutospacing="1"/>
        <w:jc w:val="both"/>
        <w:rPr>
          <w:rFonts w:asciiTheme="minorHAnsi" w:hAnsiTheme="minorHAnsi" w:cstheme="minorHAnsi"/>
          <w:sz w:val="24"/>
          <w:szCs w:val="24"/>
        </w:rPr>
      </w:pPr>
      <w:r w:rsidRPr="006700E7">
        <w:rPr>
          <w:rFonts w:asciiTheme="minorHAnsi" w:hAnsiTheme="minorHAnsi" w:cstheme="minorHAnsi"/>
          <w:i/>
          <w:iCs/>
          <w:sz w:val="24"/>
          <w:szCs w:val="24"/>
        </w:rPr>
        <w:t>Ministry of Defence Police Use of force data: January to March 2021</w:t>
      </w:r>
      <w:r w:rsidRPr="006700E7">
        <w:rPr>
          <w:rFonts w:asciiTheme="minorHAnsi" w:hAnsiTheme="minorHAnsi" w:cstheme="minorHAnsi"/>
          <w:sz w:val="24"/>
          <w:szCs w:val="24"/>
        </w:rPr>
        <w:t xml:space="preserve"> (2021) </w:t>
      </w:r>
      <w:r w:rsidRPr="006700E7">
        <w:rPr>
          <w:rFonts w:asciiTheme="minorHAnsi" w:hAnsiTheme="minorHAnsi" w:cstheme="minorHAnsi"/>
          <w:i/>
          <w:iCs/>
          <w:sz w:val="24"/>
          <w:szCs w:val="24"/>
        </w:rPr>
        <w:t>GOV.UK</w:t>
      </w:r>
      <w:r w:rsidRPr="006700E7">
        <w:rPr>
          <w:rFonts w:asciiTheme="minorHAnsi" w:hAnsiTheme="minorHAnsi" w:cstheme="minorHAnsi"/>
          <w:sz w:val="24"/>
          <w:szCs w:val="24"/>
        </w:rPr>
        <w:t xml:space="preserve">. Available at: </w:t>
      </w:r>
      <w:hyperlink r:id="rId32" w:history="1">
        <w:r w:rsidRPr="006700E7">
          <w:rPr>
            <w:rStyle w:val="Hyperlink"/>
            <w:rFonts w:asciiTheme="minorHAnsi" w:hAnsiTheme="minorHAnsi" w:cstheme="minorHAnsi"/>
            <w:sz w:val="24"/>
            <w:szCs w:val="24"/>
          </w:rPr>
          <w:t>https://www.gov.uk/government/publications/ministry-of-defence-police-use-of-force-statistics/ministry-of-defence-police-use-of-force-data-january-to-march-2021</w:t>
        </w:r>
      </w:hyperlink>
      <w:r w:rsidRPr="006700E7">
        <w:rPr>
          <w:rFonts w:asciiTheme="minorHAnsi" w:hAnsiTheme="minorHAnsi" w:cstheme="minorHAnsi"/>
          <w:sz w:val="24"/>
          <w:szCs w:val="24"/>
        </w:rPr>
        <w:t xml:space="preserve"> (Accessed: </w:t>
      </w:r>
      <w:r w:rsidR="003A69B5">
        <w:rPr>
          <w:rFonts w:asciiTheme="minorHAnsi" w:hAnsiTheme="minorHAnsi" w:cstheme="minorHAnsi"/>
          <w:sz w:val="24"/>
          <w:szCs w:val="24"/>
        </w:rPr>
        <w:t xml:space="preserve">2 </w:t>
      </w:r>
      <w:r w:rsidRPr="006700E7">
        <w:rPr>
          <w:rFonts w:asciiTheme="minorHAnsi" w:hAnsiTheme="minorHAnsi" w:cstheme="minorHAnsi"/>
          <w:sz w:val="24"/>
          <w:szCs w:val="24"/>
        </w:rPr>
        <w:t xml:space="preserve">November 2022) </w:t>
      </w:r>
    </w:p>
    <w:p w14:paraId="7528D922" w14:textId="7E2822A7" w:rsidR="008927C5" w:rsidRDefault="00785E0D" w:rsidP="00785E0D">
      <w:pPr>
        <w:spacing w:before="100" w:beforeAutospacing="1" w:after="100" w:afterAutospacing="1"/>
        <w:jc w:val="both"/>
        <w:rPr>
          <w:rFonts w:asciiTheme="minorHAnsi" w:hAnsiTheme="minorHAnsi" w:cstheme="minorHAnsi"/>
          <w:sz w:val="24"/>
          <w:szCs w:val="24"/>
          <w:shd w:val="clear" w:color="auto" w:fill="FFFFFF"/>
        </w:rPr>
      </w:pPr>
      <w:r>
        <w:rPr>
          <w:rFonts w:asciiTheme="minorHAnsi" w:hAnsiTheme="minorHAnsi" w:cstheme="minorHAnsi"/>
          <w:sz w:val="24"/>
          <w:szCs w:val="24"/>
        </w:rPr>
        <w:t>S</w:t>
      </w:r>
      <w:r w:rsidR="008927C5" w:rsidRPr="006700E7">
        <w:rPr>
          <w:rFonts w:asciiTheme="minorHAnsi" w:hAnsiTheme="minorHAnsi" w:cstheme="minorHAnsi"/>
          <w:sz w:val="24"/>
          <w:szCs w:val="24"/>
          <w:shd w:val="clear" w:color="auto" w:fill="FFFFFF"/>
        </w:rPr>
        <w:t>cott, E., 2022. </w:t>
      </w:r>
      <w:r w:rsidR="008927C5" w:rsidRPr="006700E7">
        <w:rPr>
          <w:rFonts w:asciiTheme="minorHAnsi" w:hAnsiTheme="minorHAnsi" w:cstheme="minorHAnsi"/>
          <w:i/>
          <w:iCs/>
          <w:sz w:val="24"/>
          <w:szCs w:val="24"/>
          <w:shd w:val="clear" w:color="auto" w:fill="FFFFFF"/>
        </w:rPr>
        <w:t xml:space="preserve">How Is Stress Affecting My </w:t>
      </w:r>
      <w:proofErr w:type="gramStart"/>
      <w:r w:rsidR="008927C5" w:rsidRPr="006700E7">
        <w:rPr>
          <w:rFonts w:asciiTheme="minorHAnsi" w:hAnsiTheme="minorHAnsi" w:cstheme="minorHAnsi"/>
          <w:i/>
          <w:iCs/>
          <w:sz w:val="24"/>
          <w:szCs w:val="24"/>
          <w:shd w:val="clear" w:color="auto" w:fill="FFFFFF"/>
        </w:rPr>
        <w:t>Health?</w:t>
      </w:r>
      <w:r w:rsidR="008927C5" w:rsidRPr="006700E7">
        <w:rPr>
          <w:rFonts w:asciiTheme="minorHAnsi" w:hAnsiTheme="minorHAnsi" w:cstheme="minorHAnsi"/>
          <w:sz w:val="24"/>
          <w:szCs w:val="24"/>
          <w:shd w:val="clear" w:color="auto" w:fill="FFFFFF"/>
        </w:rPr>
        <w:t>.</w:t>
      </w:r>
      <w:proofErr w:type="gramEnd"/>
      <w:r w:rsidR="008927C5" w:rsidRPr="006700E7">
        <w:rPr>
          <w:rFonts w:asciiTheme="minorHAnsi" w:hAnsiTheme="minorHAnsi" w:cstheme="minorHAnsi"/>
          <w:sz w:val="24"/>
          <w:szCs w:val="24"/>
          <w:shd w:val="clear" w:color="auto" w:fill="FFFFFF"/>
        </w:rPr>
        <w:t xml:space="preserve"> [online] </w:t>
      </w:r>
      <w:proofErr w:type="spellStart"/>
      <w:r w:rsidR="008927C5" w:rsidRPr="006700E7">
        <w:rPr>
          <w:rFonts w:asciiTheme="minorHAnsi" w:hAnsiTheme="minorHAnsi" w:cstheme="minorHAnsi"/>
          <w:sz w:val="24"/>
          <w:szCs w:val="24"/>
          <w:shd w:val="clear" w:color="auto" w:fill="FFFFFF"/>
        </w:rPr>
        <w:t>Verywell</w:t>
      </w:r>
      <w:proofErr w:type="spellEnd"/>
      <w:r w:rsidR="008927C5" w:rsidRPr="006700E7">
        <w:rPr>
          <w:rFonts w:asciiTheme="minorHAnsi" w:hAnsiTheme="minorHAnsi" w:cstheme="minorHAnsi"/>
          <w:sz w:val="24"/>
          <w:szCs w:val="24"/>
          <w:shd w:val="clear" w:color="auto" w:fill="FFFFFF"/>
        </w:rPr>
        <w:t xml:space="preserve"> Mind. Available at: </w:t>
      </w:r>
      <w:hyperlink r:id="rId33" w:history="1">
        <w:r w:rsidR="008927C5" w:rsidRPr="006700E7">
          <w:rPr>
            <w:rStyle w:val="Hyperlink"/>
            <w:rFonts w:asciiTheme="minorHAnsi" w:hAnsiTheme="minorHAnsi" w:cstheme="minorHAnsi"/>
            <w:sz w:val="24"/>
            <w:szCs w:val="24"/>
            <w:shd w:val="clear" w:color="auto" w:fill="FFFFFF"/>
          </w:rPr>
          <w:t>https://www.verywellmind.com/stress-and-health-3145086</w:t>
        </w:r>
      </w:hyperlink>
      <w:r w:rsidR="008927C5" w:rsidRPr="006700E7">
        <w:rPr>
          <w:rFonts w:asciiTheme="minorHAnsi" w:hAnsiTheme="minorHAnsi" w:cstheme="minorHAnsi"/>
          <w:sz w:val="24"/>
          <w:szCs w:val="24"/>
          <w:shd w:val="clear" w:color="auto" w:fill="FFFFFF"/>
        </w:rPr>
        <w:t xml:space="preserve"> </w:t>
      </w:r>
      <w:r w:rsidR="003A69B5">
        <w:rPr>
          <w:rFonts w:asciiTheme="minorHAnsi" w:hAnsiTheme="minorHAnsi" w:cstheme="minorHAnsi"/>
          <w:sz w:val="24"/>
          <w:szCs w:val="24"/>
          <w:shd w:val="clear" w:color="auto" w:fill="FFFFFF"/>
        </w:rPr>
        <w:t>(</w:t>
      </w:r>
      <w:r w:rsidR="008927C5" w:rsidRPr="006700E7">
        <w:rPr>
          <w:rFonts w:asciiTheme="minorHAnsi" w:hAnsiTheme="minorHAnsi" w:cstheme="minorHAnsi"/>
          <w:sz w:val="24"/>
          <w:szCs w:val="24"/>
          <w:shd w:val="clear" w:color="auto" w:fill="FFFFFF"/>
        </w:rPr>
        <w:t>Accessed</w:t>
      </w:r>
      <w:r w:rsidR="003A69B5">
        <w:rPr>
          <w:rFonts w:asciiTheme="minorHAnsi" w:hAnsiTheme="minorHAnsi" w:cstheme="minorHAnsi"/>
          <w:sz w:val="24"/>
          <w:szCs w:val="24"/>
          <w:shd w:val="clear" w:color="auto" w:fill="FFFFFF"/>
        </w:rPr>
        <w:t>:</w:t>
      </w:r>
      <w:r w:rsidR="008927C5" w:rsidRPr="006700E7">
        <w:rPr>
          <w:rFonts w:asciiTheme="minorHAnsi" w:hAnsiTheme="minorHAnsi" w:cstheme="minorHAnsi"/>
          <w:sz w:val="24"/>
          <w:szCs w:val="24"/>
          <w:shd w:val="clear" w:color="auto" w:fill="FFFFFF"/>
        </w:rPr>
        <w:t xml:space="preserve"> 27 September 2022</w:t>
      </w:r>
      <w:r w:rsidR="003A69B5">
        <w:rPr>
          <w:rFonts w:asciiTheme="minorHAnsi" w:hAnsiTheme="minorHAnsi" w:cstheme="minorHAnsi"/>
          <w:sz w:val="24"/>
          <w:szCs w:val="24"/>
          <w:shd w:val="clear" w:color="auto" w:fill="FFFFFF"/>
        </w:rPr>
        <w:t>)</w:t>
      </w:r>
    </w:p>
    <w:p w14:paraId="64C64DE9" w14:textId="77777777" w:rsidR="003A69B5" w:rsidRPr="006700E7" w:rsidRDefault="003A69B5" w:rsidP="00785E0D">
      <w:pPr>
        <w:spacing w:before="100" w:beforeAutospacing="1" w:after="100" w:afterAutospacing="1"/>
        <w:jc w:val="both"/>
        <w:rPr>
          <w:rFonts w:asciiTheme="minorHAnsi" w:hAnsiTheme="minorHAnsi" w:cstheme="minorHAnsi"/>
          <w:sz w:val="24"/>
          <w:szCs w:val="24"/>
          <w:shd w:val="clear" w:color="auto" w:fill="FFFFFF"/>
        </w:rPr>
      </w:pPr>
    </w:p>
    <w:p w14:paraId="3B1EECBB" w14:textId="77777777" w:rsidR="008927C5" w:rsidRPr="006700E7" w:rsidRDefault="008927C5" w:rsidP="002950D2">
      <w:pPr>
        <w:pStyle w:val="NoSpacing"/>
        <w:jc w:val="both"/>
        <w:rPr>
          <w:rFonts w:cstheme="minorHAnsi"/>
          <w:color w:val="222222"/>
          <w:sz w:val="24"/>
          <w:szCs w:val="24"/>
          <w:shd w:val="clear" w:color="auto" w:fill="FFFFFF"/>
        </w:rPr>
      </w:pPr>
      <w:r w:rsidRPr="006700E7">
        <w:rPr>
          <w:rFonts w:cstheme="minorHAnsi"/>
          <w:color w:val="222222"/>
          <w:sz w:val="24"/>
          <w:szCs w:val="24"/>
          <w:shd w:val="clear" w:color="auto" w:fill="FFFFFF"/>
        </w:rPr>
        <w:t>Selye, H., 1956. </w:t>
      </w:r>
      <w:r w:rsidRPr="006700E7">
        <w:rPr>
          <w:rFonts w:cstheme="minorHAnsi"/>
          <w:i/>
          <w:iCs/>
          <w:color w:val="222222"/>
          <w:sz w:val="24"/>
          <w:szCs w:val="24"/>
          <w:shd w:val="clear" w:color="auto" w:fill="FFFFFF"/>
        </w:rPr>
        <w:t>The stress of life</w:t>
      </w:r>
    </w:p>
    <w:p w14:paraId="2C6C93AF" w14:textId="77777777" w:rsidR="008927C5" w:rsidRPr="006700E7" w:rsidRDefault="008927C5" w:rsidP="002950D2">
      <w:pPr>
        <w:pStyle w:val="NoSpacing"/>
        <w:jc w:val="both"/>
        <w:rPr>
          <w:rFonts w:cstheme="minorHAnsi"/>
          <w:color w:val="222222"/>
          <w:sz w:val="24"/>
          <w:szCs w:val="24"/>
          <w:shd w:val="clear" w:color="auto" w:fill="FFFFFF"/>
        </w:rPr>
      </w:pPr>
    </w:p>
    <w:p w14:paraId="5C6A5A91" w14:textId="3AD8A93A" w:rsidR="008927C5" w:rsidRDefault="008927C5" w:rsidP="002950D2">
      <w:pPr>
        <w:pStyle w:val="NoSpacing"/>
        <w:jc w:val="both"/>
        <w:rPr>
          <w:rFonts w:cstheme="minorHAnsi"/>
          <w:color w:val="222222"/>
          <w:sz w:val="24"/>
          <w:szCs w:val="24"/>
          <w:shd w:val="clear" w:color="auto" w:fill="FFFFFF"/>
        </w:rPr>
      </w:pPr>
      <w:r w:rsidRPr="006700E7">
        <w:rPr>
          <w:rFonts w:cstheme="minorHAnsi"/>
          <w:color w:val="222222"/>
          <w:sz w:val="24"/>
          <w:szCs w:val="24"/>
          <w:shd w:val="clear" w:color="auto" w:fill="FFFFFF"/>
        </w:rPr>
        <w:lastRenderedPageBreak/>
        <w:t>Sandi, C., 2013. Stress and cognition. </w:t>
      </w:r>
      <w:r w:rsidRPr="006700E7">
        <w:rPr>
          <w:rFonts w:cstheme="minorHAnsi"/>
          <w:i/>
          <w:iCs/>
          <w:color w:val="222222"/>
          <w:sz w:val="24"/>
          <w:szCs w:val="24"/>
          <w:shd w:val="clear" w:color="auto" w:fill="FFFFFF"/>
        </w:rPr>
        <w:t>Wiley Interdisciplinary Reviews: Cognitive Science</w:t>
      </w:r>
      <w:r w:rsidRPr="006700E7">
        <w:rPr>
          <w:rFonts w:cstheme="minorHAnsi"/>
          <w:color w:val="222222"/>
          <w:sz w:val="24"/>
          <w:szCs w:val="24"/>
          <w:shd w:val="clear" w:color="auto" w:fill="FFFFFF"/>
        </w:rPr>
        <w:t>, </w:t>
      </w:r>
      <w:r w:rsidRPr="006700E7">
        <w:rPr>
          <w:rFonts w:cstheme="minorHAnsi"/>
          <w:i/>
          <w:iCs/>
          <w:color w:val="222222"/>
          <w:sz w:val="24"/>
          <w:szCs w:val="24"/>
          <w:shd w:val="clear" w:color="auto" w:fill="FFFFFF"/>
        </w:rPr>
        <w:t>4</w:t>
      </w:r>
      <w:r w:rsidRPr="006700E7">
        <w:rPr>
          <w:rFonts w:cstheme="minorHAnsi"/>
          <w:color w:val="222222"/>
          <w:sz w:val="24"/>
          <w:szCs w:val="24"/>
          <w:shd w:val="clear" w:color="auto" w:fill="FFFFFF"/>
        </w:rPr>
        <w:t>(3), pp.245-261</w:t>
      </w:r>
    </w:p>
    <w:p w14:paraId="24E0E4F9" w14:textId="77777777" w:rsidR="002950D2" w:rsidRPr="006700E7" w:rsidRDefault="002950D2" w:rsidP="002950D2">
      <w:pPr>
        <w:pStyle w:val="NoSpacing"/>
        <w:jc w:val="both"/>
        <w:rPr>
          <w:rFonts w:cstheme="minorHAnsi"/>
          <w:color w:val="222222"/>
          <w:sz w:val="24"/>
          <w:szCs w:val="24"/>
          <w:shd w:val="clear" w:color="auto" w:fill="FFFFFF"/>
        </w:rPr>
      </w:pPr>
    </w:p>
    <w:p w14:paraId="77215D24" w14:textId="182323B7" w:rsidR="008927C5" w:rsidRDefault="008927C5" w:rsidP="002950D2">
      <w:pPr>
        <w:spacing w:before="100" w:beforeAutospacing="1" w:after="100" w:afterAutospacing="1"/>
        <w:jc w:val="both"/>
        <w:rPr>
          <w:rFonts w:asciiTheme="minorHAnsi" w:hAnsiTheme="minorHAnsi" w:cstheme="minorHAnsi"/>
          <w:sz w:val="24"/>
          <w:szCs w:val="24"/>
        </w:rPr>
      </w:pPr>
      <w:r w:rsidRPr="006700E7">
        <w:rPr>
          <w:rFonts w:asciiTheme="minorHAnsi" w:hAnsiTheme="minorHAnsi" w:cstheme="minorHAnsi"/>
          <w:sz w:val="24"/>
          <w:szCs w:val="24"/>
        </w:rPr>
        <w:t xml:space="preserve">The Safeguarding Company (no date) </w:t>
      </w:r>
      <w:r w:rsidRPr="006700E7">
        <w:rPr>
          <w:rFonts w:asciiTheme="minorHAnsi" w:hAnsiTheme="minorHAnsi" w:cstheme="minorHAnsi"/>
          <w:i/>
          <w:iCs/>
          <w:sz w:val="24"/>
          <w:szCs w:val="24"/>
        </w:rPr>
        <w:t>Children (Abolition of defence of reasonable punishment) (</w:t>
      </w:r>
      <w:proofErr w:type="spellStart"/>
      <w:r w:rsidRPr="006700E7">
        <w:rPr>
          <w:rFonts w:asciiTheme="minorHAnsi" w:hAnsiTheme="minorHAnsi" w:cstheme="minorHAnsi"/>
          <w:i/>
          <w:iCs/>
          <w:sz w:val="24"/>
          <w:szCs w:val="24"/>
        </w:rPr>
        <w:t>wales</w:t>
      </w:r>
      <w:proofErr w:type="spellEnd"/>
      <w:r w:rsidRPr="006700E7">
        <w:rPr>
          <w:rFonts w:asciiTheme="minorHAnsi" w:hAnsiTheme="minorHAnsi" w:cstheme="minorHAnsi"/>
          <w:i/>
          <w:iCs/>
          <w:sz w:val="24"/>
          <w:szCs w:val="24"/>
        </w:rPr>
        <w:t>) act 2020</w:t>
      </w:r>
      <w:r w:rsidRPr="006700E7">
        <w:rPr>
          <w:rFonts w:asciiTheme="minorHAnsi" w:hAnsiTheme="minorHAnsi" w:cstheme="minorHAnsi"/>
          <w:sz w:val="24"/>
          <w:szCs w:val="24"/>
        </w:rPr>
        <w:t xml:space="preserve">, </w:t>
      </w:r>
      <w:r w:rsidRPr="006700E7">
        <w:rPr>
          <w:rFonts w:asciiTheme="minorHAnsi" w:hAnsiTheme="minorHAnsi" w:cstheme="minorHAnsi"/>
          <w:i/>
          <w:iCs/>
          <w:sz w:val="24"/>
          <w:szCs w:val="24"/>
        </w:rPr>
        <w:t>The Safeguarding Company</w:t>
      </w:r>
      <w:r w:rsidRPr="006700E7">
        <w:rPr>
          <w:rFonts w:asciiTheme="minorHAnsi" w:hAnsiTheme="minorHAnsi" w:cstheme="minorHAnsi"/>
          <w:sz w:val="24"/>
          <w:szCs w:val="24"/>
        </w:rPr>
        <w:t xml:space="preserve">. Available at: </w:t>
      </w:r>
      <w:hyperlink r:id="rId34" w:anchor=":~:text=The%20Children%20%28abolition%20of%20defence%20of%20reasonable%20punishment%29,in%20Wales%20and%20to%20all%20visitors%20to%20Wales" w:history="1">
        <w:r w:rsidRPr="006700E7">
          <w:rPr>
            <w:rStyle w:val="Hyperlink"/>
            <w:rFonts w:asciiTheme="minorHAnsi" w:hAnsiTheme="minorHAnsi" w:cstheme="minorHAnsi"/>
            <w:sz w:val="24"/>
            <w:szCs w:val="24"/>
          </w:rPr>
          <w:t>https://www.thesafeguardingcompany.com/resources/blog/abolition-of-defence-of-reasonable-punishment/#:~:text=The%20Children%20%28abolition%20of%20defence%20of%20reasonable%20punishment%29,in%20Wales%20and%20to%20all%20visitors%20to%20Wales</w:t>
        </w:r>
      </w:hyperlink>
      <w:r w:rsidRPr="006700E7">
        <w:rPr>
          <w:rFonts w:asciiTheme="minorHAnsi" w:hAnsiTheme="minorHAnsi" w:cstheme="minorHAnsi"/>
          <w:sz w:val="24"/>
          <w:szCs w:val="24"/>
        </w:rPr>
        <w:t>. (Accessed</w:t>
      </w:r>
      <w:r w:rsidR="003A69B5">
        <w:rPr>
          <w:rFonts w:asciiTheme="minorHAnsi" w:hAnsiTheme="minorHAnsi" w:cstheme="minorHAnsi"/>
          <w:sz w:val="24"/>
          <w:szCs w:val="24"/>
        </w:rPr>
        <w:t xml:space="preserve">: 24 </w:t>
      </w:r>
      <w:r w:rsidRPr="006700E7">
        <w:rPr>
          <w:rFonts w:asciiTheme="minorHAnsi" w:hAnsiTheme="minorHAnsi" w:cstheme="minorHAnsi"/>
          <w:sz w:val="24"/>
          <w:szCs w:val="24"/>
        </w:rPr>
        <w:t>October 2022)</w:t>
      </w:r>
    </w:p>
    <w:p w14:paraId="033E8BC8" w14:textId="77777777" w:rsidR="002950D2" w:rsidRPr="006700E7" w:rsidRDefault="002950D2" w:rsidP="002950D2">
      <w:pPr>
        <w:spacing w:before="100" w:beforeAutospacing="1" w:after="100" w:afterAutospacing="1"/>
        <w:jc w:val="both"/>
        <w:rPr>
          <w:rFonts w:asciiTheme="minorHAnsi" w:hAnsiTheme="minorHAnsi" w:cstheme="minorHAnsi"/>
          <w:sz w:val="24"/>
          <w:szCs w:val="24"/>
        </w:rPr>
      </w:pPr>
    </w:p>
    <w:p w14:paraId="55FF2091" w14:textId="1185358D" w:rsidR="008927C5" w:rsidRDefault="008927C5" w:rsidP="002950D2">
      <w:pPr>
        <w:pStyle w:val="NoSpacing"/>
        <w:jc w:val="both"/>
        <w:rPr>
          <w:rFonts w:cstheme="minorHAnsi"/>
          <w:color w:val="222222"/>
          <w:sz w:val="24"/>
          <w:szCs w:val="24"/>
          <w:shd w:val="clear" w:color="auto" w:fill="FFFFFF"/>
        </w:rPr>
      </w:pPr>
      <w:r w:rsidRPr="006700E7">
        <w:rPr>
          <w:rFonts w:cstheme="minorHAnsi"/>
          <w:color w:val="222222"/>
          <w:sz w:val="24"/>
          <w:szCs w:val="24"/>
          <w:shd w:val="clear" w:color="auto" w:fill="FFFFFF"/>
        </w:rPr>
        <w:t xml:space="preserve">Watt, Dave (2011). ‘Exercise and Stress: Work out to work it out’. </w:t>
      </w:r>
      <w:r w:rsidRPr="006700E7">
        <w:rPr>
          <w:rFonts w:cstheme="minorHAnsi"/>
          <w:i/>
          <w:iCs/>
          <w:color w:val="222222"/>
          <w:sz w:val="24"/>
          <w:szCs w:val="24"/>
          <w:shd w:val="clear" w:color="auto" w:fill="FFFFFF"/>
        </w:rPr>
        <w:t xml:space="preserve">Running and </w:t>
      </w:r>
      <w:proofErr w:type="spellStart"/>
      <w:r w:rsidRPr="006700E7">
        <w:rPr>
          <w:rFonts w:cstheme="minorHAnsi"/>
          <w:i/>
          <w:iCs/>
          <w:color w:val="222222"/>
          <w:sz w:val="24"/>
          <w:szCs w:val="24"/>
          <w:shd w:val="clear" w:color="auto" w:fill="FFFFFF"/>
        </w:rPr>
        <w:t>FitNews</w:t>
      </w:r>
      <w:proofErr w:type="spellEnd"/>
      <w:r w:rsidRPr="006700E7">
        <w:rPr>
          <w:rFonts w:cstheme="minorHAnsi"/>
          <w:i/>
          <w:iCs/>
          <w:color w:val="222222"/>
          <w:sz w:val="24"/>
          <w:szCs w:val="24"/>
          <w:shd w:val="clear" w:color="auto" w:fill="FFFFFF"/>
        </w:rPr>
        <w:t xml:space="preserve">. </w:t>
      </w:r>
      <w:r w:rsidRPr="006700E7">
        <w:rPr>
          <w:rFonts w:cstheme="minorHAnsi"/>
          <w:color w:val="222222"/>
          <w:sz w:val="24"/>
          <w:szCs w:val="24"/>
          <w:shd w:val="clear" w:color="auto" w:fill="FFFFFF"/>
        </w:rPr>
        <w:t>v.29, n.4, p.1</w:t>
      </w:r>
    </w:p>
    <w:p w14:paraId="3E64170D" w14:textId="77777777" w:rsidR="002950D2" w:rsidRPr="006700E7" w:rsidRDefault="002950D2" w:rsidP="002950D2">
      <w:pPr>
        <w:pStyle w:val="NoSpacing"/>
        <w:jc w:val="both"/>
        <w:rPr>
          <w:rFonts w:cstheme="minorHAnsi"/>
          <w:color w:val="222222"/>
          <w:sz w:val="24"/>
          <w:szCs w:val="24"/>
          <w:shd w:val="clear" w:color="auto" w:fill="FFFFFF"/>
        </w:rPr>
      </w:pPr>
    </w:p>
    <w:p w14:paraId="3791497F" w14:textId="20D51A60" w:rsidR="008927C5" w:rsidRDefault="008927C5" w:rsidP="002950D2">
      <w:pPr>
        <w:spacing w:before="100" w:beforeAutospacing="1" w:after="100" w:afterAutospacing="1"/>
        <w:jc w:val="both"/>
        <w:rPr>
          <w:rFonts w:asciiTheme="minorHAnsi" w:hAnsiTheme="minorHAnsi" w:cstheme="minorHAnsi"/>
          <w:sz w:val="24"/>
          <w:szCs w:val="24"/>
        </w:rPr>
      </w:pPr>
      <w:r w:rsidRPr="006700E7">
        <w:rPr>
          <w:rFonts w:asciiTheme="minorHAnsi" w:hAnsiTheme="minorHAnsi" w:cstheme="minorHAnsi"/>
          <w:sz w:val="24"/>
          <w:szCs w:val="24"/>
        </w:rPr>
        <w:t xml:space="preserve">Wood, D. and Blackburn, B. (2021) </w:t>
      </w:r>
      <w:r w:rsidRPr="006700E7">
        <w:rPr>
          <w:rFonts w:asciiTheme="minorHAnsi" w:hAnsiTheme="minorHAnsi" w:cstheme="minorHAnsi"/>
          <w:i/>
          <w:iCs/>
          <w:sz w:val="24"/>
          <w:szCs w:val="24"/>
        </w:rPr>
        <w:t>Blackstone's Handbook for Policing Students 2022</w:t>
      </w:r>
      <w:r w:rsidRPr="006700E7">
        <w:rPr>
          <w:rFonts w:asciiTheme="minorHAnsi" w:hAnsiTheme="minorHAnsi" w:cstheme="minorHAnsi"/>
          <w:sz w:val="24"/>
          <w:szCs w:val="24"/>
        </w:rPr>
        <w:t>. Oxford: Oxford University Press</w:t>
      </w:r>
    </w:p>
    <w:p w14:paraId="2A61A7BF" w14:textId="77777777" w:rsidR="002950D2" w:rsidRPr="006700E7" w:rsidRDefault="002950D2" w:rsidP="002950D2">
      <w:pPr>
        <w:spacing w:before="100" w:beforeAutospacing="1" w:after="100" w:afterAutospacing="1"/>
        <w:jc w:val="both"/>
        <w:rPr>
          <w:rFonts w:asciiTheme="minorHAnsi" w:hAnsiTheme="minorHAnsi" w:cstheme="minorHAnsi"/>
          <w:sz w:val="24"/>
          <w:szCs w:val="24"/>
        </w:rPr>
      </w:pPr>
    </w:p>
    <w:p w14:paraId="5BBD596A" w14:textId="07281E69" w:rsidR="008927C5" w:rsidRPr="006700E7" w:rsidRDefault="008927C5" w:rsidP="002950D2">
      <w:pPr>
        <w:pStyle w:val="NormalWeb"/>
        <w:jc w:val="both"/>
        <w:rPr>
          <w:rFonts w:asciiTheme="minorHAnsi" w:hAnsiTheme="minorHAnsi" w:cstheme="minorHAnsi"/>
        </w:rPr>
      </w:pPr>
      <w:r w:rsidRPr="006700E7">
        <w:rPr>
          <w:rFonts w:asciiTheme="minorHAnsi" w:hAnsiTheme="minorHAnsi" w:cstheme="minorHAnsi"/>
        </w:rPr>
        <w:t xml:space="preserve">Yadav, P. et al. (2022) </w:t>
      </w:r>
      <w:r w:rsidRPr="006700E7">
        <w:rPr>
          <w:rFonts w:asciiTheme="minorHAnsi" w:hAnsiTheme="minorHAnsi" w:cstheme="minorHAnsi"/>
          <w:i/>
          <w:iCs/>
        </w:rPr>
        <w:t xml:space="preserve">Difference between culture and society [updated 2022], Ask Any Difference. </w:t>
      </w:r>
      <w:r w:rsidRPr="006700E7">
        <w:rPr>
          <w:rFonts w:asciiTheme="minorHAnsi" w:hAnsiTheme="minorHAnsi" w:cstheme="minorHAnsi"/>
        </w:rPr>
        <w:t xml:space="preserve">Available at: </w:t>
      </w:r>
      <w:hyperlink r:id="rId35" w:history="1">
        <w:r w:rsidRPr="006700E7">
          <w:rPr>
            <w:rStyle w:val="Hyperlink"/>
            <w:rFonts w:asciiTheme="minorHAnsi" w:hAnsiTheme="minorHAnsi" w:cstheme="minorHAnsi"/>
          </w:rPr>
          <w:t>https://askanydifference.com/difference-between-culture-</w:t>
        </w:r>
      </w:hyperlink>
      <w:r w:rsidRPr="006700E7">
        <w:rPr>
          <w:rFonts w:asciiTheme="minorHAnsi" w:hAnsiTheme="minorHAnsi" w:cstheme="minorHAnsi"/>
        </w:rPr>
        <w:t xml:space="preserve">  (Accessed: </w:t>
      </w:r>
      <w:r w:rsidR="003A69B5">
        <w:rPr>
          <w:rFonts w:asciiTheme="minorHAnsi" w:hAnsiTheme="minorHAnsi" w:cstheme="minorHAnsi"/>
        </w:rPr>
        <w:t xml:space="preserve">24 </w:t>
      </w:r>
      <w:r w:rsidRPr="006700E7">
        <w:rPr>
          <w:rFonts w:asciiTheme="minorHAnsi" w:hAnsiTheme="minorHAnsi" w:cstheme="minorHAnsi"/>
        </w:rPr>
        <w:t>October 2022)</w:t>
      </w:r>
    </w:p>
    <w:p w14:paraId="6ED77802" w14:textId="77777777" w:rsidR="0093018C" w:rsidRPr="00294868" w:rsidRDefault="00BC5725" w:rsidP="008927C5">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868DE2C"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6A2047C6" w14:textId="77777777" w:rsidR="00426B24" w:rsidRDefault="00426B24" w:rsidP="00426B24">
      <w:pPr>
        <w:jc w:val="both"/>
        <w:rPr>
          <w:color w:val="000000" w:themeColor="text1"/>
          <w:sz w:val="24"/>
          <w:szCs w:val="24"/>
          <w:highlight w:val="yellow"/>
        </w:rPr>
      </w:pPr>
    </w:p>
    <w:p w14:paraId="736E78A1" w14:textId="340CCCD2"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Signed:</w:t>
      </w:r>
      <w:r w:rsidR="00F808DF">
        <w:rPr>
          <w:rFonts w:eastAsia="Arial"/>
          <w:color w:val="000000" w:themeColor="text1"/>
          <w:sz w:val="24"/>
          <w:szCs w:val="24"/>
          <w:highlight w:val="yellow"/>
        </w:rPr>
        <w:t xml:space="preserve"> </w:t>
      </w:r>
      <w:proofErr w:type="spellStart"/>
      <w:r w:rsidR="00F808DF">
        <w:rPr>
          <w:rFonts w:eastAsia="Arial"/>
          <w:color w:val="000000" w:themeColor="text1"/>
          <w:sz w:val="24"/>
          <w:szCs w:val="24"/>
          <w:highlight w:val="yellow"/>
        </w:rPr>
        <w:t>MWildin</w:t>
      </w:r>
      <w:proofErr w:type="spellEnd"/>
    </w:p>
    <w:p w14:paraId="7016A26F" w14:textId="77777777" w:rsidR="00426B24" w:rsidRDefault="00426B24" w:rsidP="00426B24">
      <w:pPr>
        <w:jc w:val="both"/>
        <w:rPr>
          <w:color w:val="000000" w:themeColor="text1"/>
          <w:sz w:val="24"/>
          <w:szCs w:val="24"/>
          <w:highlight w:val="yellow"/>
        </w:rPr>
      </w:pPr>
    </w:p>
    <w:p w14:paraId="2F627689" w14:textId="1993E3D4"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Date</w:t>
      </w:r>
      <w:r w:rsidR="00F808DF">
        <w:rPr>
          <w:rFonts w:eastAsia="Arial"/>
          <w:color w:val="000000" w:themeColor="text1"/>
          <w:sz w:val="24"/>
          <w:szCs w:val="24"/>
          <w:highlight w:val="yellow"/>
        </w:rPr>
        <w:t xml:space="preserve">: </w:t>
      </w:r>
      <w:r w:rsidR="0024400A">
        <w:rPr>
          <w:rFonts w:eastAsia="Arial"/>
          <w:color w:val="000000" w:themeColor="text1"/>
          <w:sz w:val="24"/>
          <w:szCs w:val="24"/>
          <w:highlight w:val="yellow"/>
        </w:rPr>
        <w:t>28</w:t>
      </w:r>
      <w:r w:rsidR="00F808DF">
        <w:rPr>
          <w:rFonts w:eastAsia="Arial"/>
          <w:color w:val="000000" w:themeColor="text1"/>
          <w:sz w:val="24"/>
          <w:szCs w:val="24"/>
          <w:highlight w:val="yellow"/>
        </w:rPr>
        <w:t>.11.2022</w:t>
      </w:r>
    </w:p>
    <w:p w14:paraId="61C970FF" w14:textId="6F79967D" w:rsidR="000F7ECD" w:rsidRPr="006700E7" w:rsidRDefault="000F7ECD" w:rsidP="006700E7">
      <w:pPr>
        <w:sectPr w:rsidR="000F7ECD" w:rsidRPr="006700E7" w:rsidSect="0022001B">
          <w:pgSz w:w="11906" w:h="16838" w:code="9"/>
          <w:pgMar w:top="1440" w:right="1440" w:bottom="1440" w:left="1440" w:header="720" w:footer="720" w:gutter="0"/>
          <w:cols w:space="720"/>
          <w:docGrid w:linePitch="272"/>
        </w:sect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472CA" w14:textId="77777777" w:rsidR="00832FC8" w:rsidRDefault="00832FC8">
      <w:r>
        <w:separator/>
      </w:r>
    </w:p>
  </w:endnote>
  <w:endnote w:type="continuationSeparator" w:id="0">
    <w:p w14:paraId="44775319" w14:textId="77777777" w:rsidR="00832FC8" w:rsidRDefault="00832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C5E5A" w14:textId="77777777" w:rsidR="008927C5" w:rsidRDefault="008927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68C41" w14:textId="77777777" w:rsidR="008927C5" w:rsidRDefault="008927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F7F03" w14:textId="77777777" w:rsidR="00832FC8" w:rsidRDefault="00832FC8">
      <w:r>
        <w:separator/>
      </w:r>
    </w:p>
  </w:footnote>
  <w:footnote w:type="continuationSeparator" w:id="0">
    <w:p w14:paraId="5B5B55EA" w14:textId="77777777" w:rsidR="00832FC8" w:rsidRDefault="00832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A6020" w14:textId="77777777" w:rsidR="008927C5" w:rsidRDefault="008927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883DB" w14:textId="77777777" w:rsidR="008927C5" w:rsidRDefault="008927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56AAD" w14:textId="77777777" w:rsidR="008927C5" w:rsidRDefault="008927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82B74"/>
    <w:multiLevelType w:val="hybridMultilevel"/>
    <w:tmpl w:val="7F289F7C"/>
    <w:lvl w:ilvl="0" w:tplc="2B246CF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8C2EE2"/>
    <w:multiLevelType w:val="hybridMultilevel"/>
    <w:tmpl w:val="723C0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4" w15:restartNumberingAfterBreak="0">
    <w:nsid w:val="518C21FE"/>
    <w:multiLevelType w:val="hybridMultilevel"/>
    <w:tmpl w:val="BA1E8F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2A4718"/>
    <w:multiLevelType w:val="hybridMultilevel"/>
    <w:tmpl w:val="F760DD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49310D"/>
    <w:multiLevelType w:val="hybridMultilevel"/>
    <w:tmpl w:val="4B429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8"/>
  </w:num>
  <w:num w:numId="4">
    <w:abstractNumId w:val="5"/>
  </w:num>
  <w:num w:numId="5">
    <w:abstractNumId w:val="9"/>
  </w:num>
  <w:num w:numId="6">
    <w:abstractNumId w:val="0"/>
  </w:num>
  <w:num w:numId="7">
    <w:abstractNumId w:val="7"/>
  </w:num>
  <w:num w:numId="8">
    <w:abstractNumId w:val="2"/>
  </w:num>
  <w:num w:numId="9">
    <w:abstractNumId w:val="6"/>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DCA"/>
    <w:rsid w:val="00026FAB"/>
    <w:rsid w:val="00027B1F"/>
    <w:rsid w:val="0003088B"/>
    <w:rsid w:val="000325D9"/>
    <w:rsid w:val="000335C6"/>
    <w:rsid w:val="000372B2"/>
    <w:rsid w:val="0004079F"/>
    <w:rsid w:val="00043BBD"/>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3CEE"/>
    <w:rsid w:val="000C6892"/>
    <w:rsid w:val="000C6FFE"/>
    <w:rsid w:val="000D0BB6"/>
    <w:rsid w:val="000E26B0"/>
    <w:rsid w:val="000F1599"/>
    <w:rsid w:val="000F1769"/>
    <w:rsid w:val="000F6196"/>
    <w:rsid w:val="000F7ECD"/>
    <w:rsid w:val="00102529"/>
    <w:rsid w:val="00102E64"/>
    <w:rsid w:val="0010312C"/>
    <w:rsid w:val="00103D6B"/>
    <w:rsid w:val="00106DC7"/>
    <w:rsid w:val="00112391"/>
    <w:rsid w:val="00114F52"/>
    <w:rsid w:val="001347F8"/>
    <w:rsid w:val="00137BB5"/>
    <w:rsid w:val="00137E05"/>
    <w:rsid w:val="001447F6"/>
    <w:rsid w:val="00147DE3"/>
    <w:rsid w:val="00150794"/>
    <w:rsid w:val="0015770A"/>
    <w:rsid w:val="001608C4"/>
    <w:rsid w:val="00171418"/>
    <w:rsid w:val="00180342"/>
    <w:rsid w:val="0019062A"/>
    <w:rsid w:val="00190913"/>
    <w:rsid w:val="001961CF"/>
    <w:rsid w:val="001A59BB"/>
    <w:rsid w:val="001A6A51"/>
    <w:rsid w:val="001A79C4"/>
    <w:rsid w:val="001B331A"/>
    <w:rsid w:val="001C0E74"/>
    <w:rsid w:val="001C6CEC"/>
    <w:rsid w:val="001D229F"/>
    <w:rsid w:val="001D6162"/>
    <w:rsid w:val="001E47F4"/>
    <w:rsid w:val="001E7592"/>
    <w:rsid w:val="001F3878"/>
    <w:rsid w:val="001F4552"/>
    <w:rsid w:val="00200C7A"/>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4400A"/>
    <w:rsid w:val="00247B24"/>
    <w:rsid w:val="00255D8E"/>
    <w:rsid w:val="002657E9"/>
    <w:rsid w:val="0026665E"/>
    <w:rsid w:val="00270EEB"/>
    <w:rsid w:val="0027147E"/>
    <w:rsid w:val="00274DE8"/>
    <w:rsid w:val="002761F4"/>
    <w:rsid w:val="002775E1"/>
    <w:rsid w:val="00277979"/>
    <w:rsid w:val="002808EB"/>
    <w:rsid w:val="0028095D"/>
    <w:rsid w:val="00291ADD"/>
    <w:rsid w:val="00294868"/>
    <w:rsid w:val="002950D2"/>
    <w:rsid w:val="00295CA1"/>
    <w:rsid w:val="002A291A"/>
    <w:rsid w:val="002A5604"/>
    <w:rsid w:val="002B1701"/>
    <w:rsid w:val="002B23C3"/>
    <w:rsid w:val="002B443A"/>
    <w:rsid w:val="002B5B35"/>
    <w:rsid w:val="002C256A"/>
    <w:rsid w:val="002C496D"/>
    <w:rsid w:val="002C59DB"/>
    <w:rsid w:val="002D05EB"/>
    <w:rsid w:val="002D2F29"/>
    <w:rsid w:val="002D2FD3"/>
    <w:rsid w:val="002D4C5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2166"/>
    <w:rsid w:val="0039762B"/>
    <w:rsid w:val="003A0C37"/>
    <w:rsid w:val="003A1B6B"/>
    <w:rsid w:val="003A46C0"/>
    <w:rsid w:val="003A5CCD"/>
    <w:rsid w:val="003A600E"/>
    <w:rsid w:val="003A6513"/>
    <w:rsid w:val="003A69B5"/>
    <w:rsid w:val="003B16C7"/>
    <w:rsid w:val="003B50E1"/>
    <w:rsid w:val="003C19F1"/>
    <w:rsid w:val="003C4186"/>
    <w:rsid w:val="003C458C"/>
    <w:rsid w:val="003C6185"/>
    <w:rsid w:val="003D0D2D"/>
    <w:rsid w:val="003D4710"/>
    <w:rsid w:val="003E16D7"/>
    <w:rsid w:val="003E197E"/>
    <w:rsid w:val="004046F0"/>
    <w:rsid w:val="0040668F"/>
    <w:rsid w:val="00412677"/>
    <w:rsid w:val="00417925"/>
    <w:rsid w:val="0042277D"/>
    <w:rsid w:val="00426B24"/>
    <w:rsid w:val="00431E82"/>
    <w:rsid w:val="004348AE"/>
    <w:rsid w:val="004376C0"/>
    <w:rsid w:val="0044115F"/>
    <w:rsid w:val="0044223A"/>
    <w:rsid w:val="00446792"/>
    <w:rsid w:val="00446F80"/>
    <w:rsid w:val="00450C83"/>
    <w:rsid w:val="00451851"/>
    <w:rsid w:val="00453343"/>
    <w:rsid w:val="00455BA7"/>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2043"/>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5E4F33"/>
    <w:rsid w:val="00606E27"/>
    <w:rsid w:val="006108C9"/>
    <w:rsid w:val="00615C7E"/>
    <w:rsid w:val="0062158D"/>
    <w:rsid w:val="00630F39"/>
    <w:rsid w:val="006326D1"/>
    <w:rsid w:val="00632E0A"/>
    <w:rsid w:val="00633165"/>
    <w:rsid w:val="00636B6C"/>
    <w:rsid w:val="00643E51"/>
    <w:rsid w:val="006447DE"/>
    <w:rsid w:val="0065276E"/>
    <w:rsid w:val="00654329"/>
    <w:rsid w:val="00654CEC"/>
    <w:rsid w:val="00655507"/>
    <w:rsid w:val="006700E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0753"/>
    <w:rsid w:val="0070604C"/>
    <w:rsid w:val="007069CD"/>
    <w:rsid w:val="007110E6"/>
    <w:rsid w:val="00711A70"/>
    <w:rsid w:val="00712E6F"/>
    <w:rsid w:val="00712E90"/>
    <w:rsid w:val="00713B7E"/>
    <w:rsid w:val="007204AE"/>
    <w:rsid w:val="00721A3F"/>
    <w:rsid w:val="0072570E"/>
    <w:rsid w:val="0072627A"/>
    <w:rsid w:val="0072678F"/>
    <w:rsid w:val="00727C4C"/>
    <w:rsid w:val="00734809"/>
    <w:rsid w:val="007406E1"/>
    <w:rsid w:val="00743E40"/>
    <w:rsid w:val="00751263"/>
    <w:rsid w:val="0075704F"/>
    <w:rsid w:val="00763B2D"/>
    <w:rsid w:val="00764826"/>
    <w:rsid w:val="00772924"/>
    <w:rsid w:val="00774853"/>
    <w:rsid w:val="00784EC4"/>
    <w:rsid w:val="00785E0D"/>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2EE"/>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2FC8"/>
    <w:rsid w:val="00834F1D"/>
    <w:rsid w:val="00836FEC"/>
    <w:rsid w:val="00841F9D"/>
    <w:rsid w:val="008420E1"/>
    <w:rsid w:val="00843D58"/>
    <w:rsid w:val="00843EBA"/>
    <w:rsid w:val="00844D98"/>
    <w:rsid w:val="00846D84"/>
    <w:rsid w:val="0085230E"/>
    <w:rsid w:val="0085387F"/>
    <w:rsid w:val="008550A1"/>
    <w:rsid w:val="00861035"/>
    <w:rsid w:val="00861038"/>
    <w:rsid w:val="00865008"/>
    <w:rsid w:val="00866B50"/>
    <w:rsid w:val="008708F1"/>
    <w:rsid w:val="0087144D"/>
    <w:rsid w:val="008779AC"/>
    <w:rsid w:val="00880539"/>
    <w:rsid w:val="00881151"/>
    <w:rsid w:val="008859E8"/>
    <w:rsid w:val="0088737B"/>
    <w:rsid w:val="00892716"/>
    <w:rsid w:val="008927C5"/>
    <w:rsid w:val="00893067"/>
    <w:rsid w:val="008933DE"/>
    <w:rsid w:val="00895FCE"/>
    <w:rsid w:val="00897F3E"/>
    <w:rsid w:val="008A1BA8"/>
    <w:rsid w:val="008A21B4"/>
    <w:rsid w:val="008A4576"/>
    <w:rsid w:val="008B07DE"/>
    <w:rsid w:val="008B28E7"/>
    <w:rsid w:val="008B47B9"/>
    <w:rsid w:val="008C14C7"/>
    <w:rsid w:val="008C2FFB"/>
    <w:rsid w:val="008C50DA"/>
    <w:rsid w:val="008C6EEA"/>
    <w:rsid w:val="008D5813"/>
    <w:rsid w:val="008D634E"/>
    <w:rsid w:val="008D778A"/>
    <w:rsid w:val="008E7798"/>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01ACF"/>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1EC9"/>
    <w:rsid w:val="00AF61C2"/>
    <w:rsid w:val="00AF6CC6"/>
    <w:rsid w:val="00B011CD"/>
    <w:rsid w:val="00B0296A"/>
    <w:rsid w:val="00B12295"/>
    <w:rsid w:val="00B137BE"/>
    <w:rsid w:val="00B17FA0"/>
    <w:rsid w:val="00B24344"/>
    <w:rsid w:val="00B26769"/>
    <w:rsid w:val="00B31C91"/>
    <w:rsid w:val="00B3747F"/>
    <w:rsid w:val="00B43194"/>
    <w:rsid w:val="00B4646D"/>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2D63"/>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955F3"/>
    <w:rsid w:val="00CA3593"/>
    <w:rsid w:val="00CA7F4F"/>
    <w:rsid w:val="00CB258E"/>
    <w:rsid w:val="00CB3C8F"/>
    <w:rsid w:val="00CC02F1"/>
    <w:rsid w:val="00CC11A6"/>
    <w:rsid w:val="00CC135E"/>
    <w:rsid w:val="00CD1479"/>
    <w:rsid w:val="00CD5D3F"/>
    <w:rsid w:val="00CE1A70"/>
    <w:rsid w:val="00CE4FE7"/>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07C31"/>
    <w:rsid w:val="00E17160"/>
    <w:rsid w:val="00E20E1B"/>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B77D4"/>
    <w:rsid w:val="00EC14C4"/>
    <w:rsid w:val="00EC4602"/>
    <w:rsid w:val="00ED1B30"/>
    <w:rsid w:val="00ED250E"/>
    <w:rsid w:val="00EE1AC1"/>
    <w:rsid w:val="00EE39D6"/>
    <w:rsid w:val="00EE413C"/>
    <w:rsid w:val="00EE52AD"/>
    <w:rsid w:val="00F011FC"/>
    <w:rsid w:val="00F01F92"/>
    <w:rsid w:val="00F06B0C"/>
    <w:rsid w:val="00F10162"/>
    <w:rsid w:val="00F10A08"/>
    <w:rsid w:val="00F139CF"/>
    <w:rsid w:val="00F22AC5"/>
    <w:rsid w:val="00F254D1"/>
    <w:rsid w:val="00F32B82"/>
    <w:rsid w:val="00F4043E"/>
    <w:rsid w:val="00F40CB5"/>
    <w:rsid w:val="00F41BBC"/>
    <w:rsid w:val="00F42A9F"/>
    <w:rsid w:val="00F43B9D"/>
    <w:rsid w:val="00F444F0"/>
    <w:rsid w:val="00F45F79"/>
    <w:rsid w:val="00F50847"/>
    <w:rsid w:val="00F53133"/>
    <w:rsid w:val="00F53F27"/>
    <w:rsid w:val="00F546D1"/>
    <w:rsid w:val="00F55705"/>
    <w:rsid w:val="00F61951"/>
    <w:rsid w:val="00F6513F"/>
    <w:rsid w:val="00F66272"/>
    <w:rsid w:val="00F709C0"/>
    <w:rsid w:val="00F7529A"/>
    <w:rsid w:val="00F808DF"/>
    <w:rsid w:val="00F85AF5"/>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8927C5"/>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8927C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8779AC"/>
    <w:rPr>
      <w:color w:val="954F72" w:themeColor="followedHyperlink"/>
      <w:u w:val="single"/>
    </w:rPr>
  </w:style>
  <w:style w:type="character" w:styleId="UnresolvedMention">
    <w:name w:val="Unresolved Mention"/>
    <w:basedOn w:val="DefaultParagraphFont"/>
    <w:uiPriority w:val="99"/>
    <w:semiHidden/>
    <w:unhideWhenUsed/>
    <w:rsid w:val="002950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national-decision-model/national-decision-model?highlight=neighbourhood%20policing" TargetMode="External"/><Relationship Id="rId21" Type="http://schemas.openxmlformats.org/officeDocument/2006/relationships/hyperlink" Target="https://www.legislation.gov.uk/anaw/2020/3" TargetMode="External"/><Relationship Id="rId34" Type="http://schemas.openxmlformats.org/officeDocument/2006/relationships/hyperlink" Target="https://www.thesafeguardingcompany.com/resources/blog/abolition-of-defence-of-reasonable-punishmen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stop-and-search/legal/legal-application" TargetMode="External"/><Relationship Id="rId33" Type="http://schemas.openxmlformats.org/officeDocument/2006/relationships/hyperlink" Target="https://www.verywellmind.com/stress-and-health-3145086"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mindtools.com/pages/article/newCS_82.htm" TargetMode="External"/><Relationship Id="rId29" Type="http://schemas.openxmlformats.org/officeDocument/2006/relationships/hyperlink" Target="https://www.college.police.uk/career-learning/joining-police/joining-pcso/handbook/introduc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rofdev.college.police.uk/competency-values/impartiality/" TargetMode="External"/><Relationship Id="rId32" Type="http://schemas.openxmlformats.org/officeDocument/2006/relationships/hyperlink" Target="https://www.gov.uk/government/publications/ministry-of-defence-police-use-of-force-statistics/ministry-of-defence-police-use-of-force-data-january-to-march-2021"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research/evidence-based-policing-EBP" TargetMode="External"/><Relationship Id="rId28" Type="http://schemas.openxmlformats.org/officeDocument/2006/relationships/hyperlink" Target="https://www.ccollege.policing.uk/app/stop-and-search/stop-and-search"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mindtools.com/pages/article/reflective-cycle.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guidance/conflict-management/conflict-management-skills" TargetMode="External"/><Relationship Id="rId27" Type="http://schemas.openxmlformats.org/officeDocument/2006/relationships/hyperlink" Target="https://www.college.police.uk/research/projects/policing-police-discretion-use-bwv-stop-and-search" TargetMode="External"/><Relationship Id="rId30" Type="http://schemas.openxmlformats.org/officeDocument/2006/relationships/hyperlink" Target="https://doi.org/10.1007/978-3-319-33175-1" TargetMode="External"/><Relationship Id="rId35" Type="http://schemas.openxmlformats.org/officeDocument/2006/relationships/hyperlink" Target="https://askanydifference.com/difference-between-culture-"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8216</Words>
  <Characters>45810</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Wildin,Maia swp8220</cp:lastModifiedBy>
  <cp:revision>2</cp:revision>
  <cp:lastPrinted>2014-08-26T08:55:00Z</cp:lastPrinted>
  <dcterms:created xsi:type="dcterms:W3CDTF">2022-11-28T19:38:00Z</dcterms:created>
  <dcterms:modified xsi:type="dcterms:W3CDTF">2022-11-28T19:38:00Z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2022-11-02T21:48:23Z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0d5b5219-15d1-455c-aedc-f1981ee61c95</vt:lpwstr>
  </property>
  <property fmtid="{D5CDD505-2E9C-101B-9397-08002B2CF9AE}" pid="9" name="MSIP_Label_66cf8fe5-b7b7-4df7-b38d-1c61ac2f6639_ContentBits">
    <vt:lpwstr>0</vt:lpwstr>
  </property>
</Properties>
</file>