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3771D" w:rsidRDefault="0053771D" w14:paraId="1492B820" w14:textId="77777777"/>
    <w:p w:rsidR="00647FCB" w:rsidP="00647FCB" w:rsidRDefault="00647FCB" w14:paraId="7DE53B00" w14:textId="77777777"/>
    <w:p w:rsidRPr="00A85BFE" w:rsidR="00647FCB" w:rsidP="109789E4" w:rsidRDefault="00647FCB" w14:paraId="5E157831"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423A7252" wp14:editId="57409A8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Pr="109789E4">
        <w:rPr>
          <w:rFonts w:ascii="Arial" w:hAnsi="Arial" w:cs="Arial"/>
          <w:b/>
          <w:bCs/>
          <w:sz w:val="28"/>
          <w:szCs w:val="28"/>
        </w:rPr>
        <w:t>APPENDIX GA36a</w:t>
      </w:r>
    </w:p>
    <w:p w:rsidRPr="00A406E5" w:rsidR="00647FCB" w:rsidP="00647FCB" w:rsidRDefault="00647FCB" w14:paraId="78B0E01D"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647FCB" w:rsidTr="234F85E1" w14:paraId="7D6109FC" w14:textId="77777777">
        <w:tc>
          <w:tcPr>
            <w:tcW w:w="9922" w:type="dxa"/>
            <w:shd w:val="clear" w:color="auto" w:fill="C0C0C0"/>
            <w:tcMar/>
          </w:tcPr>
          <w:p w:rsidRPr="00A406E5" w:rsidR="00647FCB" w:rsidP="234F85E1" w:rsidRDefault="00647FCB" w14:paraId="3492C374" w14:textId="14E25517">
            <w:pPr>
              <w:pStyle w:val="Heading4"/>
              <w:rPr>
                <w:rFonts w:ascii="Arial" w:hAnsi="Arial" w:cs="Arial"/>
                <w:b w:val="1"/>
                <w:bCs w:val="1"/>
              </w:rPr>
            </w:pPr>
            <w:r w:rsidRPr="234F85E1" w:rsidR="00647FCB">
              <w:rPr>
                <w:rFonts w:ascii="Arial" w:hAnsi="Arial" w:cs="Arial"/>
                <w:b w:val="1"/>
                <w:bCs w:val="1"/>
              </w:rPr>
              <w:t xml:space="preserve">LEVEL </w:t>
            </w:r>
            <w:r w:rsidRPr="234F85E1" w:rsidR="07EC41CC">
              <w:rPr>
                <w:rFonts w:ascii="Arial" w:hAnsi="Arial" w:cs="Arial"/>
                <w:b w:val="1"/>
                <w:bCs w:val="1"/>
              </w:rPr>
              <w:t>5</w:t>
            </w:r>
            <w:r w:rsidRPr="234F85E1" w:rsidR="00647FCB">
              <w:rPr>
                <w:rFonts w:ascii="Arial" w:hAnsi="Arial" w:cs="Arial"/>
                <w:b w:val="1"/>
                <w:bCs w:val="1"/>
              </w:rPr>
              <w:t xml:space="preserve"> </w:t>
            </w:r>
            <w:r w:rsidRPr="234F85E1" w:rsidR="00647FCB">
              <w:rPr>
                <w:rFonts w:ascii="Arial" w:hAnsi="Arial" w:cs="Arial"/>
                <w:b w:val="1"/>
                <w:bCs w:val="1"/>
              </w:rPr>
              <w:t xml:space="preserve">ASSESSMENT SPECIFICATION </w:t>
            </w:r>
          </w:p>
        </w:tc>
      </w:tr>
    </w:tbl>
    <w:p w:rsidRPr="00A406E5" w:rsidR="00647FCB" w:rsidP="00647FCB" w:rsidRDefault="00647FCB" w14:paraId="0EC9086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647FCB" w:rsidTr="31C2557E" w14:paraId="05AB4ED6" w14:textId="77777777">
        <w:tc>
          <w:tcPr>
            <w:tcW w:w="2093" w:type="dxa"/>
            <w:shd w:val="clear" w:color="auto" w:fill="auto"/>
            <w:tcMar/>
          </w:tcPr>
          <w:p w:rsidRPr="00A406E5" w:rsidR="00647FCB" w:rsidP="007C69C2" w:rsidRDefault="00647FCB" w14:paraId="5153203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647FCB" w:rsidP="007C69C2" w:rsidRDefault="00647FCB" w14:paraId="7D07D9E9"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647FCB" w:rsidP="007C69C2" w:rsidRDefault="00647FCB" w14:paraId="313FAA1E" w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Mar/>
          </w:tcPr>
          <w:p w:rsidRPr="00A406E5" w:rsidR="00647FCB" w:rsidP="007C69C2" w:rsidRDefault="00647FCB" w14:paraId="726E1F15" w14:textId="77777777">
            <w:pPr>
              <w:spacing w:before="120" w:after="120"/>
              <w:jc w:val="both"/>
              <w:rPr>
                <w:rFonts w:ascii="Arial" w:hAnsi="Arial" w:cs="Arial"/>
                <w:b/>
                <w:sz w:val="22"/>
                <w:szCs w:val="22"/>
              </w:rPr>
            </w:pPr>
          </w:p>
        </w:tc>
      </w:tr>
      <w:tr w:rsidRPr="00A406E5" w:rsidR="00647FCB" w:rsidTr="31C2557E" w14:paraId="478AF966" w14:textId="77777777">
        <w:tc>
          <w:tcPr>
            <w:tcW w:w="2093" w:type="dxa"/>
            <w:shd w:val="clear" w:color="auto" w:fill="auto"/>
            <w:tcMar/>
          </w:tcPr>
          <w:p w:rsidRPr="00A406E5" w:rsidR="00647FCB" w:rsidP="007C69C2" w:rsidRDefault="00647FCB" w14:paraId="17FC11E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647FCB" w:rsidP="007C69C2" w:rsidRDefault="00647FCB" w14:paraId="3C48950D" w14:textId="77777777">
            <w:pPr>
              <w:spacing w:before="120" w:after="120"/>
              <w:jc w:val="both"/>
              <w:rPr>
                <w:rFonts w:ascii="Arial" w:hAnsi="Arial" w:cs="Arial"/>
                <w:b/>
                <w:sz w:val="22"/>
                <w:szCs w:val="22"/>
              </w:rPr>
            </w:pPr>
            <w:r>
              <w:rPr>
                <w:rFonts w:ascii="Arial" w:hAnsi="Arial" w:cs="Arial"/>
                <w:b/>
                <w:sz w:val="22"/>
                <w:szCs w:val="22"/>
              </w:rPr>
              <w:t>DA Program in Supply Chain and Logistics</w:t>
            </w:r>
          </w:p>
        </w:tc>
      </w:tr>
      <w:tr w:rsidRPr="00A406E5" w:rsidR="00647FCB" w:rsidTr="31C2557E" w14:paraId="5C45DF73" w14:textId="77777777">
        <w:tc>
          <w:tcPr>
            <w:tcW w:w="2093" w:type="dxa"/>
            <w:shd w:val="clear" w:color="auto" w:fill="auto"/>
            <w:tcMar/>
          </w:tcPr>
          <w:p w:rsidRPr="00A406E5" w:rsidR="00647FCB" w:rsidP="007C69C2" w:rsidRDefault="00647FCB" w14:paraId="398EAA8D"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260230" w:rsidR="00647FCB" w:rsidP="007C69C2" w:rsidRDefault="00B96B8D" w14:paraId="3131BDAA" w14:textId="069C47A6">
            <w:pPr>
              <w:spacing w:before="120" w:after="120"/>
              <w:jc w:val="both"/>
              <w:rPr>
                <w:rFonts w:ascii="Arial" w:hAnsi="Arial" w:cs="Arial"/>
                <w:b/>
                <w:bCs/>
                <w:sz w:val="22"/>
                <w:szCs w:val="22"/>
              </w:rPr>
            </w:pPr>
            <w:r w:rsidRPr="00F161D5">
              <w:rPr>
                <w:rFonts w:ascii="Arial" w:hAnsi="Arial" w:cs="Arial"/>
                <w:b/>
                <w:bCs/>
              </w:rPr>
              <w:t>Supply Chain and Logistics Operations</w:t>
            </w:r>
          </w:p>
        </w:tc>
      </w:tr>
      <w:tr w:rsidRPr="00A406E5" w:rsidR="00647FCB" w:rsidTr="31C2557E" w14:paraId="3541800B" w14:textId="77777777">
        <w:tc>
          <w:tcPr>
            <w:tcW w:w="2093" w:type="dxa"/>
            <w:shd w:val="clear" w:color="auto" w:fill="auto"/>
            <w:tcMar/>
          </w:tcPr>
          <w:p w:rsidRPr="00A406E5" w:rsidR="00647FCB" w:rsidP="007C69C2" w:rsidRDefault="00647FCB" w14:paraId="7F9A1D8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647FCB" w:rsidP="007C69C2" w:rsidRDefault="00647FCB" w14:paraId="566CEE89" w14:textId="5E62F4FA">
            <w:pPr>
              <w:spacing w:before="120" w:after="120"/>
              <w:jc w:val="both"/>
              <w:rPr>
                <w:rFonts w:ascii="Arial" w:hAnsi="Arial" w:cs="Arial"/>
                <w:b/>
                <w:sz w:val="22"/>
                <w:szCs w:val="22"/>
              </w:rPr>
            </w:pPr>
            <w:r>
              <w:rPr>
                <w:rFonts w:ascii="Arial" w:hAnsi="Arial" w:cs="Arial"/>
                <w:b/>
                <w:sz w:val="22"/>
                <w:szCs w:val="22"/>
              </w:rPr>
              <w:t>ACMA50</w:t>
            </w:r>
            <w:r w:rsidR="00B96B8D">
              <w:rPr>
                <w:rFonts w:ascii="Arial" w:hAnsi="Arial" w:cs="Arial"/>
                <w:b/>
                <w:sz w:val="22"/>
                <w:szCs w:val="22"/>
              </w:rPr>
              <w:t>20</w:t>
            </w:r>
          </w:p>
        </w:tc>
        <w:tc>
          <w:tcPr>
            <w:tcW w:w="2268" w:type="dxa"/>
            <w:shd w:val="clear" w:color="auto" w:fill="D9D9D9" w:themeFill="background1" w:themeFillShade="D9"/>
            <w:tcMar/>
          </w:tcPr>
          <w:p w:rsidRPr="004D5E9B" w:rsidR="00647FCB" w:rsidP="007C69C2" w:rsidRDefault="00647FCB" w14:paraId="2C07D3B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647FCB" w:rsidP="007C69C2" w:rsidRDefault="00B96B8D" w14:paraId="4351D412" w14:textId="66548FD0">
            <w:pPr>
              <w:spacing w:before="120" w:after="120"/>
              <w:jc w:val="both"/>
              <w:rPr>
                <w:rFonts w:ascii="Arial" w:hAnsi="Arial" w:cs="Arial"/>
                <w:b/>
                <w:sz w:val="22"/>
                <w:szCs w:val="22"/>
              </w:rPr>
            </w:pPr>
            <w:r>
              <w:rPr>
                <w:rFonts w:ascii="Arial" w:hAnsi="Arial" w:cs="Arial"/>
                <w:b/>
                <w:sz w:val="22"/>
                <w:szCs w:val="22"/>
              </w:rPr>
              <w:t>5</w:t>
            </w:r>
            <w:r w:rsidR="00647FCB">
              <w:rPr>
                <w:rFonts w:ascii="Arial" w:hAnsi="Arial" w:cs="Arial"/>
                <w:b/>
                <w:sz w:val="22"/>
                <w:szCs w:val="22"/>
              </w:rPr>
              <w:t>0%</w:t>
            </w:r>
          </w:p>
        </w:tc>
      </w:tr>
      <w:tr w:rsidRPr="00A406E5" w:rsidR="00647FCB" w:rsidTr="31C2557E" w14:paraId="6CEEE133" w14:textId="77777777">
        <w:tc>
          <w:tcPr>
            <w:tcW w:w="2093" w:type="dxa"/>
            <w:shd w:val="clear" w:color="auto" w:fill="auto"/>
            <w:tcMar/>
          </w:tcPr>
          <w:p w:rsidRPr="00A406E5" w:rsidR="00647FCB" w:rsidP="007C69C2" w:rsidRDefault="00647FCB" w14:paraId="2CDA071B"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647FCB" w:rsidP="007C69C2" w:rsidRDefault="00647FCB" w14:paraId="434F59DF" w14:textId="77777777">
            <w:pPr>
              <w:spacing w:before="120" w:after="120"/>
              <w:jc w:val="both"/>
              <w:rPr>
                <w:rFonts w:ascii="Arial" w:hAnsi="Arial" w:cs="Arial"/>
                <w:b/>
                <w:sz w:val="22"/>
                <w:szCs w:val="22"/>
              </w:rPr>
            </w:pPr>
            <w:r>
              <w:rPr>
                <w:rFonts w:ascii="Arial" w:hAnsi="Arial" w:cs="Arial"/>
                <w:b/>
                <w:sz w:val="22"/>
                <w:szCs w:val="22"/>
              </w:rPr>
              <w:t>Dr Moutushi Tanha</w:t>
            </w:r>
          </w:p>
        </w:tc>
        <w:tc>
          <w:tcPr>
            <w:tcW w:w="2268" w:type="dxa"/>
            <w:shd w:val="clear" w:color="auto" w:fill="D9D9D9" w:themeFill="background1" w:themeFillShade="D9"/>
            <w:tcMar/>
          </w:tcPr>
          <w:p w:rsidRPr="00A406E5" w:rsidR="00647FCB" w:rsidP="007C69C2" w:rsidRDefault="00647FCB" w14:paraId="5637894A"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647FCB" w:rsidP="007C69C2" w:rsidRDefault="00647FCB" w14:paraId="2B9ACE73" w14:textId="77777777">
            <w:pPr>
              <w:spacing w:before="120" w:after="120"/>
              <w:jc w:val="both"/>
              <w:rPr>
                <w:rFonts w:ascii="Arial" w:hAnsi="Arial" w:cs="Arial"/>
                <w:b/>
                <w:sz w:val="22"/>
                <w:szCs w:val="22"/>
              </w:rPr>
            </w:pPr>
            <w:r>
              <w:rPr>
                <w:rFonts w:ascii="Arial" w:hAnsi="Arial" w:cs="Arial"/>
                <w:b/>
                <w:sz w:val="22"/>
                <w:szCs w:val="22"/>
              </w:rPr>
              <w:t>Dr Irina Neaga</w:t>
            </w:r>
          </w:p>
        </w:tc>
      </w:tr>
      <w:tr w:rsidRPr="00A406E5" w:rsidR="00647FCB" w:rsidTr="31C2557E" w14:paraId="22BE1A90" w14:textId="77777777">
        <w:tc>
          <w:tcPr>
            <w:tcW w:w="2093" w:type="dxa"/>
            <w:shd w:val="clear" w:color="auto" w:fill="auto"/>
            <w:tcMar/>
          </w:tcPr>
          <w:p w:rsidRPr="00A406E5" w:rsidR="00647FCB" w:rsidP="007C69C2" w:rsidRDefault="00647FCB" w14:paraId="2342500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260230" w:rsidR="00647FCB" w:rsidP="007C69C2" w:rsidRDefault="00647FCB" w14:paraId="4205B334" w14:textId="7B1FA9F5">
            <w:pPr>
              <w:spacing w:before="120" w:after="120"/>
              <w:rPr>
                <w:rFonts w:ascii="Arial" w:hAnsi="Arial" w:cs="Arial"/>
                <w:b/>
                <w:sz w:val="22"/>
                <w:szCs w:val="22"/>
              </w:rPr>
            </w:pPr>
            <w:r>
              <w:rPr>
                <w:rFonts w:ascii="Arial" w:hAnsi="Arial" w:cs="Arial"/>
                <w:b/>
                <w:sz w:val="22"/>
                <w:szCs w:val="22"/>
              </w:rPr>
              <w:t>Writing a report</w:t>
            </w:r>
            <w:r w:rsidRPr="00260230">
              <w:rPr>
                <w:rFonts w:ascii="Arial" w:hAnsi="Arial" w:cs="Arial"/>
                <w:b/>
                <w:sz w:val="22"/>
                <w:szCs w:val="22"/>
              </w:rPr>
              <w:t xml:space="preserve"> on </w:t>
            </w:r>
            <w:r w:rsidRPr="00F161D5" w:rsidR="00B96B8D">
              <w:rPr>
                <w:rFonts w:ascii="Arial" w:hAnsi="Arial" w:cs="Arial"/>
                <w:b/>
                <w:bCs/>
              </w:rPr>
              <w:t>Supply Chain and Logistics Operations</w:t>
            </w:r>
          </w:p>
        </w:tc>
        <w:tc>
          <w:tcPr>
            <w:tcW w:w="2268" w:type="dxa"/>
            <w:shd w:val="clear" w:color="auto" w:fill="auto"/>
            <w:tcMar/>
          </w:tcPr>
          <w:p w:rsidRPr="00A406E5" w:rsidR="00647FCB" w:rsidP="007C69C2" w:rsidRDefault="00647FCB" w14:paraId="6FB8995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647FCB" w:rsidP="31C2557E" w:rsidRDefault="00647FCB" w14:paraId="17E0B64B" w14:textId="76540DF8">
            <w:pPr>
              <w:spacing w:before="120" w:after="120"/>
              <w:jc w:val="both"/>
              <w:rPr>
                <w:rFonts w:ascii="Arial" w:hAnsi="Arial" w:cs="Arial"/>
                <w:b w:val="1"/>
                <w:bCs w:val="1"/>
                <w:sz w:val="22"/>
                <w:szCs w:val="22"/>
              </w:rPr>
            </w:pPr>
            <w:r w:rsidRPr="31C2557E" w:rsidR="00647FCB">
              <w:rPr>
                <w:rFonts w:ascii="Arial" w:hAnsi="Arial" w:cs="Arial"/>
                <w:b w:val="1"/>
                <w:bCs w:val="1"/>
                <w:sz w:val="22"/>
                <w:szCs w:val="22"/>
              </w:rPr>
              <w:t>2</w:t>
            </w:r>
            <w:r w:rsidRPr="31C2557E" w:rsidR="7677EB7B">
              <w:rPr>
                <w:rFonts w:ascii="Arial" w:hAnsi="Arial" w:cs="Arial"/>
                <w:b w:val="1"/>
                <w:bCs w:val="1"/>
                <w:sz w:val="22"/>
                <w:szCs w:val="22"/>
              </w:rPr>
              <w:t>0</w:t>
            </w:r>
            <w:r w:rsidRPr="31C2557E" w:rsidR="00647FCB">
              <w:rPr>
                <w:rFonts w:ascii="Arial" w:hAnsi="Arial" w:cs="Arial"/>
                <w:b w:val="1"/>
                <w:bCs w:val="1"/>
                <w:sz w:val="22"/>
                <w:szCs w:val="22"/>
              </w:rPr>
              <w:t>00 words</w:t>
            </w:r>
          </w:p>
        </w:tc>
      </w:tr>
      <w:tr w:rsidRPr="00A406E5" w:rsidR="00647FCB" w:rsidTr="31C2557E" w14:paraId="32412762" w14:textId="77777777">
        <w:tc>
          <w:tcPr>
            <w:tcW w:w="2093" w:type="dxa"/>
            <w:shd w:val="clear" w:color="auto" w:fill="auto"/>
            <w:tcMar/>
          </w:tcPr>
          <w:p w:rsidRPr="00A406E5" w:rsidR="00647FCB" w:rsidP="007C69C2" w:rsidRDefault="00647FCB" w14:paraId="720DCC7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647FCB" w:rsidP="007C69C2" w:rsidRDefault="00647FCB" w14:paraId="16690BDB" w14:textId="77777777">
            <w:pPr>
              <w:spacing w:before="120" w:after="120"/>
              <w:jc w:val="both"/>
              <w:rPr>
                <w:rFonts w:ascii="Arial" w:hAnsi="Arial" w:cs="Arial"/>
                <w:b/>
                <w:sz w:val="22"/>
                <w:szCs w:val="22"/>
              </w:rPr>
            </w:pPr>
            <w:r>
              <w:rPr>
                <w:rFonts w:ascii="Arial" w:hAnsi="Arial" w:cs="Arial"/>
                <w:b/>
                <w:sz w:val="22"/>
                <w:szCs w:val="22"/>
              </w:rPr>
              <w:t>To be confirmed</w:t>
            </w:r>
          </w:p>
        </w:tc>
        <w:tc>
          <w:tcPr>
            <w:tcW w:w="2268" w:type="dxa"/>
            <w:shd w:val="clear" w:color="auto" w:fill="auto"/>
            <w:tcMar/>
          </w:tcPr>
          <w:p w:rsidRPr="00A406E5" w:rsidR="00647FCB" w:rsidP="007C69C2" w:rsidRDefault="00647FCB" w14:paraId="56F88D53"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647FCB" w:rsidP="007C69C2" w:rsidRDefault="00647FCB" w14:paraId="18528EE8" w14:textId="77777777">
            <w:pPr>
              <w:spacing w:before="120" w:after="120"/>
              <w:jc w:val="both"/>
              <w:rPr>
                <w:rFonts w:ascii="Arial" w:hAnsi="Arial" w:cs="Arial"/>
                <w:b/>
                <w:sz w:val="22"/>
                <w:szCs w:val="22"/>
              </w:rPr>
            </w:pPr>
            <w:r w:rsidRPr="00260230">
              <w:rPr>
                <w:rFonts w:ascii="Arial" w:hAnsi="Arial" w:cs="Arial"/>
                <w:b/>
                <w:sz w:val="22"/>
                <w:szCs w:val="22"/>
              </w:rPr>
              <w:t xml:space="preserve">Within 20 working days of </w:t>
            </w:r>
            <w:r>
              <w:rPr>
                <w:rFonts w:ascii="Arial" w:hAnsi="Arial" w:cs="Arial"/>
                <w:b/>
                <w:sz w:val="22"/>
                <w:szCs w:val="22"/>
              </w:rPr>
              <w:t xml:space="preserve">the </w:t>
            </w:r>
            <w:r w:rsidRPr="00260230">
              <w:rPr>
                <w:rFonts w:ascii="Arial" w:hAnsi="Arial" w:cs="Arial"/>
                <w:b/>
                <w:sz w:val="22"/>
                <w:szCs w:val="22"/>
              </w:rPr>
              <w:t>submission date</w:t>
            </w:r>
          </w:p>
        </w:tc>
      </w:tr>
      <w:tr w:rsidRPr="00A406E5" w:rsidR="00647FCB" w:rsidTr="31C2557E" w14:paraId="7E298BAE" w14:textId="77777777">
        <w:tc>
          <w:tcPr>
            <w:tcW w:w="2093" w:type="dxa"/>
            <w:shd w:val="clear" w:color="auto" w:fill="auto"/>
            <w:tcMar/>
          </w:tcPr>
          <w:p w:rsidRPr="00A406E5" w:rsidR="00647FCB" w:rsidP="007C69C2" w:rsidRDefault="00647FCB" w14:paraId="0890B0E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647FCB" w:rsidP="007C69C2" w:rsidRDefault="00647FCB" w14:paraId="31E00ACD"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647FCB" w:rsidP="007C69C2" w:rsidRDefault="00647FCB" w14:paraId="7B0B35BB"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647FCB" w:rsidP="007C69C2" w:rsidRDefault="00647FCB" w14:paraId="7819504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647FCB" w:rsidTr="31C2557E" w14:paraId="30B2B441" w14:textId="77777777">
        <w:tc>
          <w:tcPr>
            <w:tcW w:w="2093" w:type="dxa"/>
            <w:shd w:val="clear" w:color="auto" w:fill="auto"/>
            <w:tcMar/>
          </w:tcPr>
          <w:p w:rsidRPr="00A406E5" w:rsidR="00647FCB" w:rsidP="007C69C2" w:rsidRDefault="00647FCB" w14:paraId="1AE094F7"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647FCB" w:rsidP="007C69C2" w:rsidRDefault="00647FCB" w14:paraId="34BF79D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647FCB" w:rsidP="00647FCB" w:rsidRDefault="00647FCB" w14:paraId="52B9F874" w14:textId="77777777">
      <w:pPr>
        <w:rPr>
          <w:rFonts w:ascii="Arial" w:hAnsi="Arial" w:cs="Arial"/>
          <w:sz w:val="32"/>
        </w:rPr>
      </w:pPr>
    </w:p>
    <w:p w:rsidRPr="00A406E5" w:rsidR="00647FCB" w:rsidP="00647FCB" w:rsidRDefault="00647FCB" w14:paraId="437D67FC" w14:textId="77777777">
      <w:pPr>
        <w:rPr>
          <w:rFonts w:ascii="Arial" w:hAnsi="Arial" w:cs="Arial"/>
          <w:sz w:val="32"/>
        </w:rPr>
      </w:pPr>
    </w:p>
    <w:p w:rsidRPr="00A406E5" w:rsidR="00647FCB" w:rsidP="00647FCB" w:rsidRDefault="00647FCB" w14:paraId="3D0B1353" w14:textId="77777777">
      <w:pPr>
        <w:rPr>
          <w:rFonts w:ascii="Arial" w:hAnsi="Arial" w:cs="Arial"/>
          <w:sz w:val="32"/>
        </w:rPr>
      </w:pPr>
    </w:p>
    <w:p w:rsidRPr="00A406E5" w:rsidR="00647FCB" w:rsidP="00647FCB" w:rsidRDefault="00647FCB" w14:paraId="6CF13CC1" w14:textId="77777777">
      <w:pPr>
        <w:rPr>
          <w:rFonts w:ascii="Arial" w:hAnsi="Arial" w:cs="Arial"/>
          <w:sz w:val="32"/>
        </w:rPr>
      </w:pPr>
    </w:p>
    <w:p w:rsidRPr="00A406E5" w:rsidR="00647FCB" w:rsidP="00647FCB" w:rsidRDefault="00647FCB" w14:paraId="7DB49DA3" w14:textId="77777777">
      <w:pPr>
        <w:rPr>
          <w:rFonts w:ascii="Arial" w:hAnsi="Arial" w:cs="Arial"/>
          <w:sz w:val="32"/>
        </w:rPr>
      </w:pPr>
    </w:p>
    <w:p w:rsidRPr="00A406E5" w:rsidR="00647FCB" w:rsidP="00647FCB" w:rsidRDefault="00647FCB" w14:paraId="15107B37" w14:textId="77777777">
      <w:pPr>
        <w:rPr>
          <w:rFonts w:ascii="Arial" w:hAnsi="Arial" w:cs="Arial"/>
          <w:sz w:val="32"/>
        </w:rPr>
      </w:pPr>
    </w:p>
    <w:p w:rsidR="00647FCB" w:rsidP="00647FCB" w:rsidRDefault="00647FCB" w14:paraId="3453B058" w14:textId="77777777">
      <w:pPr>
        <w:rPr>
          <w:rFonts w:ascii="Arial" w:hAnsi="Arial" w:cs="Arial"/>
          <w:sz w:val="32"/>
        </w:rPr>
      </w:pPr>
      <w:r>
        <w:rPr>
          <w:rFonts w:ascii="Arial" w:hAnsi="Arial" w:cs="Arial"/>
          <w:sz w:val="32"/>
        </w:rPr>
        <w:br w:type="page"/>
      </w:r>
    </w:p>
    <w:p w:rsidRPr="00A406E5" w:rsidR="00647FCB" w:rsidP="00647FCB" w:rsidRDefault="00647FCB" w14:paraId="09A0DEC3"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647FCB" w:rsidTr="007C69C2" w14:paraId="28CC30E0" w14:textId="77777777">
        <w:tc>
          <w:tcPr>
            <w:tcW w:w="9747" w:type="dxa"/>
            <w:shd w:val="pct10" w:color="auto" w:fill="auto"/>
          </w:tcPr>
          <w:p w:rsidRPr="00306639" w:rsidR="00647FCB" w:rsidP="007C69C2" w:rsidRDefault="00647FCB" w14:paraId="7B8E9A8E" w14:textId="77777777">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647FCB" w:rsidTr="007C69C2" w14:paraId="4C4BE47B" w14:textId="77777777">
        <w:tc>
          <w:tcPr>
            <w:tcW w:w="9747" w:type="dxa"/>
          </w:tcPr>
          <w:p w:rsidRPr="00A406E5" w:rsidR="00647FCB" w:rsidP="007C69C2" w:rsidRDefault="00647FCB" w14:paraId="3C7BBB72" w14:textId="77777777">
            <w:pPr>
              <w:rPr>
                <w:rFonts w:ascii="Arial" w:hAnsi="Arial" w:cs="Arial"/>
                <w:sz w:val="22"/>
                <w:szCs w:val="22"/>
              </w:rPr>
            </w:pPr>
          </w:p>
          <w:p w:rsidRPr="002073BD" w:rsidR="00647FCB" w:rsidP="007C69C2" w:rsidRDefault="00647FCB" w14:paraId="71D2D57C" w14:textId="77777777">
            <w:pPr>
              <w:overflowPunct w:val="0"/>
              <w:autoSpaceDE w:val="0"/>
              <w:autoSpaceDN w:val="0"/>
              <w:adjustRightInd w:val="0"/>
              <w:jc w:val="both"/>
              <w:textAlignment w:val="baseline"/>
              <w:rPr>
                <w:rFonts w:ascii="Arial" w:hAnsi="Arial" w:cs="Arial"/>
                <w:sz w:val="24"/>
                <w:szCs w:val="24"/>
              </w:rPr>
            </w:pPr>
            <w:r w:rsidRPr="002073BD">
              <w:rPr>
                <w:rFonts w:ascii="Arial" w:hAnsi="Arial" w:cs="Arial"/>
                <w:sz w:val="24"/>
                <w:szCs w:val="24"/>
              </w:rPr>
              <w:t>Upon the successful completion of this module, the student should be able to:</w:t>
            </w:r>
          </w:p>
          <w:p w:rsidRPr="00D14B5B" w:rsidR="00B96B8D" w:rsidP="00B96B8D" w:rsidRDefault="00B96B8D" w14:paraId="334A1EB3" w14:textId="77777777">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D14B5B">
              <w:rPr>
                <w:rFonts w:ascii="Arial" w:hAnsi="Arial" w:cs="Arial"/>
                <w:sz w:val="22"/>
                <w:szCs w:val="22"/>
              </w:rPr>
              <w:t>critically assess the development and strategic importance of supply chain operations</w:t>
            </w:r>
            <w:r>
              <w:rPr>
                <w:rFonts w:ascii="Arial" w:hAnsi="Arial" w:cs="Arial"/>
                <w:sz w:val="22"/>
                <w:szCs w:val="22"/>
              </w:rPr>
              <w:t>;</w:t>
            </w:r>
          </w:p>
          <w:p w:rsidRPr="00D14B5B" w:rsidR="00B96B8D" w:rsidP="00B96B8D" w:rsidRDefault="00B96B8D" w14:paraId="3D887CB0" w14:textId="77777777">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D14B5B">
              <w:rPr>
                <w:rFonts w:ascii="Arial" w:hAnsi="Arial" w:cs="Arial"/>
                <w:sz w:val="22"/>
                <w:szCs w:val="22"/>
              </w:rPr>
              <w:t>evaluate logistics operations techniques and practices for innovation in SCM</w:t>
            </w:r>
            <w:r>
              <w:rPr>
                <w:rFonts w:ascii="Arial" w:hAnsi="Arial" w:cs="Arial"/>
                <w:sz w:val="22"/>
                <w:szCs w:val="22"/>
              </w:rPr>
              <w:t>.</w:t>
            </w:r>
          </w:p>
          <w:p w:rsidRPr="00A406E5" w:rsidR="00647FCB" w:rsidP="007C69C2" w:rsidRDefault="00647FCB" w14:paraId="06A39305" w14:textId="77777777">
            <w:pPr>
              <w:rPr>
                <w:rFonts w:ascii="Arial" w:hAnsi="Arial" w:cs="Arial"/>
                <w:sz w:val="22"/>
                <w:szCs w:val="22"/>
              </w:rPr>
            </w:pPr>
          </w:p>
        </w:tc>
      </w:tr>
    </w:tbl>
    <w:p w:rsidRPr="00A406E5" w:rsidR="00647FCB" w:rsidP="00647FCB" w:rsidRDefault="00647FCB" w14:paraId="16892F55" w14:textId="77777777">
      <w:pPr>
        <w:rPr>
          <w:rFonts w:ascii="Arial" w:hAnsi="Arial" w:cs="Arial"/>
          <w:b/>
        </w:rPr>
      </w:pPr>
    </w:p>
    <w:p w:rsidRPr="00A406E5" w:rsidR="00647FCB" w:rsidP="00647FCB" w:rsidRDefault="00647FCB" w14:paraId="27E991E4" w14:textId="77777777">
      <w:pPr>
        <w:rPr>
          <w:rFonts w:ascii="Arial" w:hAnsi="Arial" w:cs="Arial"/>
          <w:b/>
        </w:rPr>
      </w:pPr>
    </w:p>
    <w:p w:rsidRPr="00A406E5" w:rsidR="00647FCB" w:rsidP="00647FCB" w:rsidRDefault="00647FCB" w14:paraId="468EB2A4"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647FCB" w:rsidTr="007C69C2" w14:paraId="1431ABB8" w14:textId="77777777">
        <w:tc>
          <w:tcPr>
            <w:tcW w:w="9781" w:type="dxa"/>
            <w:shd w:val="clear" w:color="auto" w:fill="C0C0C0"/>
          </w:tcPr>
          <w:p w:rsidRPr="00A406E5" w:rsidR="00647FCB" w:rsidP="007C69C2" w:rsidRDefault="00647FCB" w14:paraId="6B681D1C"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647FCB" w:rsidP="00647FCB" w:rsidRDefault="00647FCB" w14:paraId="50955EBA" w14:textId="77777777">
      <w:pPr>
        <w:jc w:val="both"/>
        <w:rPr>
          <w:rFonts w:ascii="Arial" w:hAnsi="Arial" w:cs="Arial"/>
          <w:sz w:val="22"/>
          <w:szCs w:val="22"/>
        </w:rPr>
      </w:pPr>
    </w:p>
    <w:p w:rsidRPr="001F3190" w:rsidR="00647FCB" w:rsidP="00647FCB" w:rsidRDefault="00647FCB" w14:paraId="0D5FD7D8" w14:textId="77777777">
      <w:pPr>
        <w:jc w:val="both"/>
        <w:textAlignment w:val="baseline"/>
        <w:rPr>
          <w:rFonts w:ascii="Segoe UI" w:hAnsi="Segoe UI" w:cs="Segoe UI"/>
          <w:sz w:val="18"/>
          <w:szCs w:val="18"/>
          <w:lang w:eastAsia="zh-CN"/>
        </w:rPr>
      </w:pPr>
      <w:r w:rsidRPr="001F3190">
        <w:rPr>
          <w:rFonts w:ascii="Arial" w:hAnsi="Arial" w:cs="Arial"/>
          <w:sz w:val="22"/>
          <w:szCs w:val="22"/>
          <w:lang w:eastAsia="zh-CN"/>
        </w:rPr>
        <w:t> </w:t>
      </w:r>
    </w:p>
    <w:p w:rsidRPr="001F3190" w:rsidR="00647FCB" w:rsidP="00647FCB" w:rsidRDefault="00647FCB" w14:paraId="30E83DE1" w14:textId="77777777">
      <w:pPr>
        <w:ind w:left="555" w:firstLine="135"/>
        <w:jc w:val="both"/>
        <w:textAlignment w:val="baseline"/>
        <w:rPr>
          <w:rFonts w:ascii="Segoe UI" w:hAnsi="Segoe UI" w:cs="Segoe UI"/>
          <w:b/>
          <w:bCs/>
          <w:sz w:val="18"/>
          <w:szCs w:val="18"/>
          <w:lang w:eastAsia="zh-CN"/>
        </w:rPr>
      </w:pPr>
      <w:r w:rsidRPr="001F3190">
        <w:rPr>
          <w:rFonts w:ascii="Arial" w:hAnsi="Arial" w:cs="Arial"/>
          <w:b/>
          <w:bCs/>
          <w:sz w:val="22"/>
          <w:szCs w:val="22"/>
          <w:lang w:eastAsia="zh-CN"/>
        </w:rPr>
        <w:t>Use of Generative AI in Assessment </w:t>
      </w:r>
    </w:p>
    <w:p w:rsidRPr="001F3190" w:rsidR="00647FCB" w:rsidP="00647FCB" w:rsidRDefault="00647FCB" w14:paraId="589AB45B" w14:textId="77777777">
      <w:pPr>
        <w:ind w:firstLine="8640"/>
        <w:textAlignment w:val="baseline"/>
        <w:rPr>
          <w:rFonts w:ascii="Segoe UI" w:hAnsi="Segoe UI" w:cs="Segoe UI"/>
          <w:sz w:val="18"/>
          <w:szCs w:val="18"/>
          <w:lang w:eastAsia="zh-CN"/>
        </w:rPr>
      </w:pPr>
      <w:r w:rsidRPr="001F3190">
        <w:rPr>
          <w:lang w:eastAsia="zh-CN"/>
        </w:rPr>
        <w:t> </w:t>
      </w:r>
    </w:p>
    <w:p w:rsidRPr="001F3190" w:rsidR="00647FCB" w:rsidP="00647FCB" w:rsidRDefault="00647FCB" w14:paraId="4205FC2C" w14:textId="77777777">
      <w:pPr>
        <w:textAlignment w:val="baseline"/>
        <w:rPr>
          <w:rFonts w:ascii="Segoe UI" w:hAnsi="Segoe UI" w:cs="Segoe UI"/>
          <w:sz w:val="18"/>
          <w:szCs w:val="18"/>
          <w:lang w:eastAsia="zh-CN"/>
        </w:rPr>
      </w:pPr>
      <w:r w:rsidRPr="001F3190">
        <w:rPr>
          <w:lang w:eastAsia="zh-CN"/>
        </w:rPr>
        <w:t> </w:t>
      </w:r>
    </w:p>
    <w:tbl>
      <w:tblPr>
        <w:tblW w:w="0" w:type="dxa"/>
        <w:tblInd w:w="6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50"/>
        <w:gridCol w:w="5385"/>
        <w:gridCol w:w="1410"/>
      </w:tblGrid>
      <w:tr w:rsidRPr="001F3190" w:rsidR="00647FCB" w:rsidTr="007C69C2" w14:paraId="096C6736" w14:textId="77777777">
        <w:trPr>
          <w:trHeight w:val="300"/>
        </w:trPr>
        <w:tc>
          <w:tcPr>
            <w:tcW w:w="2250" w:type="dxa"/>
            <w:tcBorders>
              <w:top w:val="single" w:color="auto" w:sz="6" w:space="0"/>
              <w:left w:val="single" w:color="auto" w:sz="6" w:space="0"/>
              <w:bottom w:val="single" w:color="000000" w:sz="6" w:space="0"/>
              <w:right w:val="single" w:color="000000" w:sz="6" w:space="0"/>
            </w:tcBorders>
            <w:shd w:val="clear" w:color="auto" w:fill="auto"/>
            <w:hideMark/>
          </w:tcPr>
          <w:p w:rsidRPr="001F3190" w:rsidR="00647FCB" w:rsidP="007C69C2" w:rsidRDefault="00647FCB" w14:paraId="7AA7FA26" w14:textId="77777777">
            <w:pPr>
              <w:textAlignment w:val="baseline"/>
              <w:rPr>
                <w:sz w:val="24"/>
                <w:szCs w:val="24"/>
                <w:lang w:eastAsia="zh-CN"/>
              </w:rPr>
            </w:pPr>
            <w:r w:rsidRPr="001F3190">
              <w:rPr>
                <w:rFonts w:ascii="Arial" w:hAnsi="Arial" w:cs="Arial"/>
                <w:sz w:val="22"/>
                <w:szCs w:val="22"/>
                <w:lang w:eastAsia="zh-CN"/>
              </w:rPr>
              <w:t>RESEARCH </w:t>
            </w:r>
          </w:p>
        </w:tc>
        <w:tc>
          <w:tcPr>
            <w:tcW w:w="5385" w:type="dxa"/>
            <w:tcBorders>
              <w:top w:val="single" w:color="auto" w:sz="6" w:space="0"/>
              <w:left w:val="single" w:color="000000" w:sz="6" w:space="0"/>
              <w:bottom w:val="single" w:color="000000" w:sz="6" w:space="0"/>
              <w:right w:val="single" w:color="000000" w:sz="6" w:space="0"/>
            </w:tcBorders>
            <w:shd w:val="clear" w:color="auto" w:fill="auto"/>
            <w:hideMark/>
          </w:tcPr>
          <w:p w:rsidRPr="001F3190" w:rsidR="00647FCB" w:rsidP="007C69C2" w:rsidRDefault="00647FCB" w14:paraId="19347FAA" w14:textId="77777777">
            <w:pPr>
              <w:textAlignment w:val="baseline"/>
              <w:rPr>
                <w:sz w:val="24"/>
                <w:szCs w:val="24"/>
                <w:lang w:eastAsia="zh-CN"/>
              </w:rPr>
            </w:pPr>
            <w:r w:rsidRPr="001F3190">
              <w:rPr>
                <w:rFonts w:ascii="Arial" w:hAnsi="Arial" w:cs="Arial"/>
                <w:sz w:val="22"/>
                <w:szCs w:val="22"/>
                <w:lang w:eastAsia="zh-CN"/>
              </w:rPr>
              <w:t>For this assessment, you can use Generative AI to support you in research, including searching for bibliography, using tools to summarise, compare and interrogate materials. </w:t>
            </w:r>
          </w:p>
        </w:tc>
        <w:tc>
          <w:tcPr>
            <w:tcW w:w="1410" w:type="dxa"/>
            <w:tcBorders>
              <w:top w:val="single" w:color="auto" w:sz="6" w:space="0"/>
              <w:left w:val="single" w:color="000000" w:sz="6" w:space="0"/>
              <w:bottom w:val="single" w:color="000000" w:sz="6" w:space="0"/>
              <w:right w:val="single" w:color="auto" w:sz="6" w:space="0"/>
            </w:tcBorders>
            <w:shd w:val="clear" w:color="auto" w:fill="auto"/>
            <w:hideMark/>
          </w:tcPr>
          <w:p w:rsidRPr="001F3190" w:rsidR="00647FCB" w:rsidP="007C69C2" w:rsidRDefault="00647FCB" w14:paraId="0E1259FA" w14:textId="77777777">
            <w:pPr>
              <w:textAlignment w:val="baseline"/>
              <w:rPr>
                <w:sz w:val="24"/>
                <w:szCs w:val="24"/>
                <w:lang w:eastAsia="zh-CN"/>
              </w:rPr>
            </w:pPr>
            <w:r w:rsidRPr="001F3190">
              <w:rPr>
                <w:rFonts w:ascii="Arial" w:hAnsi="Arial" w:cs="Arial"/>
                <w:sz w:val="22"/>
                <w:szCs w:val="22"/>
                <w:lang w:eastAsia="zh-CN"/>
              </w:rPr>
              <w:t>Yes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p w:rsidRPr="001F3190" w:rsidR="00647FCB" w:rsidP="007C69C2" w:rsidRDefault="00647FCB" w14:paraId="71128EA7" w14:textId="77777777">
            <w:pPr>
              <w:textAlignment w:val="baseline"/>
              <w:rPr>
                <w:sz w:val="24"/>
                <w:szCs w:val="24"/>
                <w:lang w:eastAsia="zh-CN"/>
              </w:rPr>
            </w:pPr>
            <w:r w:rsidRPr="001F3190">
              <w:rPr>
                <w:rFonts w:ascii="Arial" w:hAnsi="Arial" w:cs="Arial"/>
                <w:sz w:val="22"/>
                <w:szCs w:val="22"/>
                <w:lang w:eastAsia="zh-CN"/>
              </w:rPr>
              <w:t> </w:t>
            </w:r>
          </w:p>
          <w:p w:rsidRPr="001F3190" w:rsidR="00647FCB" w:rsidP="007C69C2" w:rsidRDefault="00647FCB" w14:paraId="6FF79DC4" w14:textId="77777777">
            <w:pPr>
              <w:textAlignment w:val="baseline"/>
              <w:rPr>
                <w:sz w:val="24"/>
                <w:szCs w:val="24"/>
                <w:lang w:eastAsia="zh-CN"/>
              </w:rPr>
            </w:pPr>
            <w:r w:rsidRPr="001F3190">
              <w:rPr>
                <w:rFonts w:ascii="Arial" w:hAnsi="Arial" w:cs="Arial"/>
                <w:sz w:val="22"/>
                <w:szCs w:val="22"/>
                <w:lang w:eastAsia="zh-CN"/>
              </w:rPr>
              <w:t>No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tc>
      </w:tr>
      <w:tr w:rsidRPr="001F3190" w:rsidR="00647FCB" w:rsidTr="007C69C2" w14:paraId="615FFAD6"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1F3190" w:rsidR="00647FCB" w:rsidP="007C69C2" w:rsidRDefault="00647FCB" w14:paraId="1EC03199" w14:textId="77777777">
            <w:pPr>
              <w:textAlignment w:val="baseline"/>
              <w:rPr>
                <w:sz w:val="24"/>
                <w:szCs w:val="24"/>
                <w:lang w:eastAsia="zh-CN"/>
              </w:rPr>
            </w:pPr>
            <w:r w:rsidRPr="001F3190">
              <w:rPr>
                <w:rFonts w:ascii="Arial" w:hAnsi="Arial" w:cs="Arial"/>
                <w:sz w:val="22"/>
                <w:szCs w:val="22"/>
                <w:lang w:eastAsia="zh-CN"/>
              </w:rPr>
              <w:t>STRUCTURE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1F3190" w:rsidR="00647FCB" w:rsidP="007C69C2" w:rsidRDefault="00647FCB" w14:paraId="4E3B9026" w14:textId="77777777">
            <w:pPr>
              <w:textAlignment w:val="baseline"/>
              <w:rPr>
                <w:sz w:val="24"/>
                <w:szCs w:val="24"/>
                <w:lang w:eastAsia="zh-CN"/>
              </w:rPr>
            </w:pPr>
            <w:r w:rsidRPr="001F3190">
              <w:rPr>
                <w:rFonts w:ascii="Arial" w:hAnsi="Arial" w:cs="Arial"/>
                <w:sz w:val="22"/>
                <w:szCs w:val="22"/>
                <w:lang w:eastAsia="zh-CN"/>
              </w:rPr>
              <w:t>For this assessment, you can use Generative AI to support you in structuring your submission, including creating a draft argument structure, identifying parts and headings, etc. </w:t>
            </w:r>
          </w:p>
        </w:tc>
        <w:tc>
          <w:tcPr>
            <w:tcW w:w="1410" w:type="dxa"/>
            <w:tcBorders>
              <w:top w:val="single" w:color="000000" w:sz="6" w:space="0"/>
              <w:left w:val="single" w:color="000000" w:sz="6" w:space="0"/>
              <w:bottom w:val="single" w:color="000000" w:sz="6" w:space="0"/>
              <w:right w:val="single" w:color="auto" w:sz="6" w:space="0"/>
            </w:tcBorders>
            <w:shd w:val="clear" w:color="auto" w:fill="auto"/>
            <w:hideMark/>
          </w:tcPr>
          <w:p w:rsidRPr="001F3190" w:rsidR="00647FCB" w:rsidP="007C69C2" w:rsidRDefault="00647FCB" w14:paraId="5E15EC47" w14:textId="77777777">
            <w:pPr>
              <w:textAlignment w:val="baseline"/>
              <w:rPr>
                <w:sz w:val="24"/>
                <w:szCs w:val="24"/>
                <w:lang w:eastAsia="zh-CN"/>
              </w:rPr>
            </w:pPr>
            <w:r w:rsidRPr="001F3190">
              <w:rPr>
                <w:rFonts w:ascii="Arial" w:hAnsi="Arial" w:cs="Arial"/>
                <w:sz w:val="22"/>
                <w:szCs w:val="22"/>
                <w:lang w:eastAsia="zh-CN"/>
              </w:rPr>
              <w:t>Yes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p w:rsidRPr="001F3190" w:rsidR="00647FCB" w:rsidP="007C69C2" w:rsidRDefault="00647FCB" w14:paraId="0A163DE8" w14:textId="77777777">
            <w:pPr>
              <w:textAlignment w:val="baseline"/>
              <w:rPr>
                <w:sz w:val="24"/>
                <w:szCs w:val="24"/>
                <w:lang w:eastAsia="zh-CN"/>
              </w:rPr>
            </w:pPr>
            <w:r w:rsidRPr="001F3190">
              <w:rPr>
                <w:rFonts w:ascii="Arial" w:hAnsi="Arial" w:cs="Arial"/>
                <w:sz w:val="22"/>
                <w:szCs w:val="22"/>
                <w:lang w:eastAsia="zh-CN"/>
              </w:rPr>
              <w:t> </w:t>
            </w:r>
          </w:p>
          <w:p w:rsidRPr="001F3190" w:rsidR="00647FCB" w:rsidP="007C69C2" w:rsidRDefault="00647FCB" w14:paraId="1251A628" w14:textId="77777777">
            <w:pPr>
              <w:textAlignment w:val="baseline"/>
              <w:rPr>
                <w:sz w:val="24"/>
                <w:szCs w:val="24"/>
                <w:lang w:eastAsia="zh-CN"/>
              </w:rPr>
            </w:pPr>
            <w:r w:rsidRPr="001F3190">
              <w:rPr>
                <w:rFonts w:ascii="Arial" w:hAnsi="Arial" w:cs="Arial"/>
                <w:sz w:val="22"/>
                <w:szCs w:val="22"/>
                <w:lang w:eastAsia="zh-CN"/>
              </w:rPr>
              <w:t>No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tc>
      </w:tr>
      <w:tr w:rsidRPr="001F3190" w:rsidR="00647FCB" w:rsidTr="007C69C2" w14:paraId="08F0278C"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1F3190" w:rsidR="00647FCB" w:rsidP="007C69C2" w:rsidRDefault="00647FCB" w14:paraId="3A26C753" w14:textId="77777777">
            <w:pPr>
              <w:textAlignment w:val="baseline"/>
              <w:rPr>
                <w:sz w:val="24"/>
                <w:szCs w:val="24"/>
                <w:lang w:eastAsia="zh-CN"/>
              </w:rPr>
            </w:pPr>
            <w:r w:rsidRPr="001F3190">
              <w:rPr>
                <w:rFonts w:ascii="Arial" w:hAnsi="Arial" w:cs="Arial"/>
                <w:sz w:val="22"/>
                <w:szCs w:val="22"/>
                <w:lang w:eastAsia="zh-CN"/>
              </w:rPr>
              <w:t>PROOFREADING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1F3190" w:rsidR="00647FCB" w:rsidP="007C69C2" w:rsidRDefault="00647FCB" w14:paraId="7CB97DFC" w14:textId="77777777">
            <w:pPr>
              <w:textAlignment w:val="baseline"/>
              <w:rPr>
                <w:sz w:val="24"/>
                <w:szCs w:val="24"/>
                <w:lang w:eastAsia="zh-CN"/>
              </w:rPr>
            </w:pPr>
            <w:r w:rsidRPr="001F3190">
              <w:rPr>
                <w:rFonts w:ascii="Arial" w:hAnsi="Arial" w:cs="Arial"/>
                <w:sz w:val="22"/>
                <w:szCs w:val="22"/>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color="000000" w:sz="6" w:space="0"/>
              <w:left w:val="single" w:color="000000" w:sz="6" w:space="0"/>
              <w:bottom w:val="single" w:color="000000" w:sz="6" w:space="0"/>
              <w:right w:val="single" w:color="auto" w:sz="6" w:space="0"/>
            </w:tcBorders>
            <w:shd w:val="clear" w:color="auto" w:fill="auto"/>
            <w:hideMark/>
          </w:tcPr>
          <w:p w:rsidRPr="001F3190" w:rsidR="00647FCB" w:rsidP="007C69C2" w:rsidRDefault="00647FCB" w14:paraId="73232DA5" w14:textId="77777777">
            <w:pPr>
              <w:textAlignment w:val="baseline"/>
              <w:rPr>
                <w:sz w:val="24"/>
                <w:szCs w:val="24"/>
                <w:lang w:eastAsia="zh-CN"/>
              </w:rPr>
            </w:pPr>
            <w:r w:rsidRPr="001F3190">
              <w:rPr>
                <w:rFonts w:ascii="Arial" w:hAnsi="Arial" w:cs="Arial"/>
                <w:sz w:val="22"/>
                <w:szCs w:val="22"/>
                <w:lang w:eastAsia="zh-CN"/>
              </w:rPr>
              <w:t>Yes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p w:rsidRPr="001F3190" w:rsidR="00647FCB" w:rsidP="007C69C2" w:rsidRDefault="00647FCB" w14:paraId="279B11F2" w14:textId="77777777">
            <w:pPr>
              <w:textAlignment w:val="baseline"/>
              <w:rPr>
                <w:sz w:val="24"/>
                <w:szCs w:val="24"/>
                <w:lang w:eastAsia="zh-CN"/>
              </w:rPr>
            </w:pPr>
            <w:r w:rsidRPr="001F3190">
              <w:rPr>
                <w:rFonts w:ascii="Arial" w:hAnsi="Arial" w:cs="Arial"/>
                <w:sz w:val="22"/>
                <w:szCs w:val="22"/>
                <w:lang w:eastAsia="zh-CN"/>
              </w:rPr>
              <w:t> </w:t>
            </w:r>
          </w:p>
          <w:p w:rsidRPr="001F3190" w:rsidR="00647FCB" w:rsidP="007C69C2" w:rsidRDefault="00647FCB" w14:paraId="030C4643" w14:textId="77777777">
            <w:pPr>
              <w:textAlignment w:val="baseline"/>
              <w:rPr>
                <w:sz w:val="24"/>
                <w:szCs w:val="24"/>
                <w:lang w:eastAsia="zh-CN"/>
              </w:rPr>
            </w:pPr>
            <w:r w:rsidRPr="001F3190">
              <w:rPr>
                <w:rFonts w:ascii="Arial" w:hAnsi="Arial" w:cs="Arial"/>
                <w:sz w:val="22"/>
                <w:szCs w:val="22"/>
                <w:lang w:eastAsia="zh-CN"/>
              </w:rPr>
              <w:t>No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tc>
      </w:tr>
      <w:tr w:rsidRPr="001F3190" w:rsidR="00647FCB" w:rsidTr="007C69C2" w14:paraId="6B7DBA74"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1F3190" w:rsidR="00647FCB" w:rsidP="007C69C2" w:rsidRDefault="00647FCB" w14:paraId="0029E9FA" w14:textId="77777777">
            <w:pPr>
              <w:textAlignment w:val="baseline"/>
              <w:rPr>
                <w:sz w:val="24"/>
                <w:szCs w:val="24"/>
                <w:lang w:eastAsia="zh-CN"/>
              </w:rPr>
            </w:pPr>
            <w:r w:rsidRPr="001F3190">
              <w:rPr>
                <w:rFonts w:ascii="Arial" w:hAnsi="Arial" w:cs="Arial"/>
                <w:sz w:val="22"/>
                <w:szCs w:val="22"/>
                <w:lang w:eastAsia="zh-CN"/>
              </w:rPr>
              <w:t>WRITING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1F3190" w:rsidR="00647FCB" w:rsidP="007C69C2" w:rsidRDefault="00647FCB" w14:paraId="6301C432" w14:textId="77777777">
            <w:pPr>
              <w:textAlignment w:val="baseline"/>
              <w:rPr>
                <w:sz w:val="24"/>
                <w:szCs w:val="24"/>
                <w:lang w:eastAsia="zh-CN"/>
              </w:rPr>
            </w:pPr>
            <w:r w:rsidRPr="001F3190">
              <w:rPr>
                <w:rFonts w:ascii="Arial" w:hAnsi="Arial" w:cs="Arial"/>
                <w:sz w:val="22"/>
                <w:szCs w:val="22"/>
                <w:lang w:eastAsia="zh-CN"/>
              </w:rPr>
              <w:t>For this assessment, you can use Generative AI to create text for submission. </w:t>
            </w:r>
          </w:p>
        </w:tc>
        <w:tc>
          <w:tcPr>
            <w:tcW w:w="1410" w:type="dxa"/>
            <w:tcBorders>
              <w:top w:val="single" w:color="000000" w:sz="6" w:space="0"/>
              <w:left w:val="single" w:color="000000" w:sz="6" w:space="0"/>
              <w:bottom w:val="single" w:color="000000" w:sz="6" w:space="0"/>
              <w:right w:val="single" w:color="auto" w:sz="6" w:space="0"/>
            </w:tcBorders>
            <w:shd w:val="clear" w:color="auto" w:fill="auto"/>
            <w:hideMark/>
          </w:tcPr>
          <w:p w:rsidRPr="001F3190" w:rsidR="00647FCB" w:rsidP="007C69C2" w:rsidRDefault="00647FCB" w14:paraId="55D09F70" w14:textId="77777777">
            <w:pPr>
              <w:textAlignment w:val="baseline"/>
              <w:rPr>
                <w:sz w:val="24"/>
                <w:szCs w:val="24"/>
                <w:lang w:eastAsia="zh-CN"/>
              </w:rPr>
            </w:pPr>
            <w:r w:rsidRPr="001F3190">
              <w:rPr>
                <w:rFonts w:ascii="Arial" w:hAnsi="Arial" w:cs="Arial"/>
                <w:sz w:val="22"/>
                <w:szCs w:val="22"/>
                <w:lang w:eastAsia="zh-CN"/>
              </w:rPr>
              <w:t>Yes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p w:rsidRPr="001F3190" w:rsidR="00647FCB" w:rsidP="007C69C2" w:rsidRDefault="00647FCB" w14:paraId="3F8174E3" w14:textId="77777777">
            <w:pPr>
              <w:textAlignment w:val="baseline"/>
              <w:rPr>
                <w:sz w:val="24"/>
                <w:szCs w:val="24"/>
                <w:lang w:eastAsia="zh-CN"/>
              </w:rPr>
            </w:pPr>
            <w:r w:rsidRPr="001F3190">
              <w:rPr>
                <w:rFonts w:ascii="Arial" w:hAnsi="Arial" w:cs="Arial"/>
                <w:sz w:val="22"/>
                <w:szCs w:val="22"/>
                <w:lang w:eastAsia="zh-CN"/>
              </w:rPr>
              <w:t> </w:t>
            </w:r>
          </w:p>
          <w:p w:rsidRPr="001F3190" w:rsidR="00647FCB" w:rsidP="007C69C2" w:rsidRDefault="00647FCB" w14:paraId="646E0333" w14:textId="77777777">
            <w:pPr>
              <w:textAlignment w:val="baseline"/>
              <w:rPr>
                <w:sz w:val="24"/>
                <w:szCs w:val="24"/>
                <w:lang w:eastAsia="zh-CN"/>
              </w:rPr>
            </w:pPr>
            <w:r w:rsidRPr="001F3190">
              <w:rPr>
                <w:rFonts w:ascii="Arial" w:hAnsi="Arial" w:cs="Arial"/>
                <w:sz w:val="22"/>
                <w:szCs w:val="22"/>
                <w:lang w:eastAsia="zh-CN"/>
              </w:rPr>
              <w:t>No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tc>
      </w:tr>
      <w:tr w:rsidRPr="001F3190" w:rsidR="00647FCB" w:rsidTr="007C69C2" w14:paraId="3A0C421F"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1F3190" w:rsidR="00647FCB" w:rsidP="007C69C2" w:rsidRDefault="00647FCB" w14:paraId="5166E8CE" w14:textId="77777777">
            <w:pPr>
              <w:textAlignment w:val="baseline"/>
              <w:rPr>
                <w:sz w:val="24"/>
                <w:szCs w:val="24"/>
                <w:lang w:eastAsia="zh-CN"/>
              </w:rPr>
            </w:pPr>
            <w:r w:rsidRPr="001F3190">
              <w:rPr>
                <w:rFonts w:ascii="Arial" w:hAnsi="Arial" w:cs="Arial"/>
                <w:sz w:val="22"/>
                <w:szCs w:val="22"/>
                <w:lang w:eastAsia="zh-CN"/>
              </w:rPr>
              <w:t>CREATIVE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1F3190" w:rsidR="00647FCB" w:rsidP="007C69C2" w:rsidRDefault="00647FCB" w14:paraId="73FDF9A1" w14:textId="77777777">
            <w:pPr>
              <w:textAlignment w:val="baseline"/>
              <w:rPr>
                <w:sz w:val="24"/>
                <w:szCs w:val="24"/>
                <w:lang w:eastAsia="zh-CN"/>
              </w:rPr>
            </w:pPr>
            <w:r w:rsidRPr="001F3190">
              <w:rPr>
                <w:rFonts w:ascii="Arial" w:hAnsi="Arial" w:cs="Arial"/>
                <w:sz w:val="22"/>
                <w:szCs w:val="22"/>
                <w:lang w:eastAsia="zh-CN"/>
              </w:rPr>
              <w:t>For this assessment, you can use Generative AI to create creative materials, such as images. </w:t>
            </w:r>
          </w:p>
        </w:tc>
        <w:tc>
          <w:tcPr>
            <w:tcW w:w="1410" w:type="dxa"/>
            <w:tcBorders>
              <w:top w:val="single" w:color="000000" w:sz="6" w:space="0"/>
              <w:left w:val="single" w:color="000000" w:sz="6" w:space="0"/>
              <w:bottom w:val="single" w:color="000000" w:sz="6" w:space="0"/>
              <w:right w:val="single" w:color="auto" w:sz="6" w:space="0"/>
            </w:tcBorders>
            <w:shd w:val="clear" w:color="auto" w:fill="auto"/>
            <w:hideMark/>
          </w:tcPr>
          <w:p w:rsidRPr="001F3190" w:rsidR="00647FCB" w:rsidP="007C69C2" w:rsidRDefault="00647FCB" w14:paraId="715E8AAC" w14:textId="77777777">
            <w:pPr>
              <w:textAlignment w:val="baseline"/>
              <w:rPr>
                <w:sz w:val="24"/>
                <w:szCs w:val="24"/>
                <w:lang w:eastAsia="zh-CN"/>
              </w:rPr>
            </w:pPr>
            <w:r w:rsidRPr="001F3190">
              <w:rPr>
                <w:rFonts w:ascii="Arial" w:hAnsi="Arial" w:cs="Arial"/>
                <w:sz w:val="22"/>
                <w:szCs w:val="22"/>
                <w:lang w:eastAsia="zh-CN"/>
              </w:rPr>
              <w:t>Yes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p w:rsidRPr="001F3190" w:rsidR="00647FCB" w:rsidP="007C69C2" w:rsidRDefault="00647FCB" w14:paraId="52FAEBFC" w14:textId="77777777">
            <w:pPr>
              <w:textAlignment w:val="baseline"/>
              <w:rPr>
                <w:sz w:val="24"/>
                <w:szCs w:val="24"/>
                <w:lang w:eastAsia="zh-CN"/>
              </w:rPr>
            </w:pPr>
            <w:r w:rsidRPr="001F3190">
              <w:rPr>
                <w:rFonts w:ascii="Arial" w:hAnsi="Arial" w:cs="Arial"/>
                <w:sz w:val="22"/>
                <w:szCs w:val="22"/>
                <w:lang w:eastAsia="zh-CN"/>
              </w:rPr>
              <w:t> </w:t>
            </w:r>
          </w:p>
          <w:p w:rsidRPr="001F3190" w:rsidR="00647FCB" w:rsidP="007C69C2" w:rsidRDefault="00647FCB" w14:paraId="7F3BF3FE" w14:textId="77777777">
            <w:pPr>
              <w:textAlignment w:val="baseline"/>
              <w:rPr>
                <w:sz w:val="24"/>
                <w:szCs w:val="24"/>
                <w:lang w:eastAsia="zh-CN"/>
              </w:rPr>
            </w:pPr>
            <w:r w:rsidRPr="001F3190">
              <w:rPr>
                <w:rFonts w:ascii="Arial" w:hAnsi="Arial" w:cs="Arial"/>
                <w:sz w:val="22"/>
                <w:szCs w:val="22"/>
                <w:lang w:eastAsia="zh-CN"/>
              </w:rPr>
              <w:t>No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tc>
      </w:tr>
      <w:tr w:rsidRPr="001F3190" w:rsidR="00647FCB" w:rsidTr="007C69C2" w14:paraId="51A04963"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1F3190" w:rsidR="00647FCB" w:rsidP="007C69C2" w:rsidRDefault="00647FCB" w14:paraId="03517A01" w14:textId="77777777">
            <w:pPr>
              <w:textAlignment w:val="baseline"/>
              <w:rPr>
                <w:sz w:val="24"/>
                <w:szCs w:val="24"/>
                <w:lang w:eastAsia="zh-CN"/>
              </w:rPr>
            </w:pPr>
            <w:r w:rsidRPr="001F3190">
              <w:rPr>
                <w:rFonts w:ascii="Arial" w:hAnsi="Arial" w:cs="Arial"/>
                <w:sz w:val="22"/>
                <w:szCs w:val="22"/>
                <w:lang w:eastAsia="zh-CN"/>
              </w:rPr>
              <w:t>PROGRAMING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1F3190" w:rsidR="00647FCB" w:rsidP="007C69C2" w:rsidRDefault="00647FCB" w14:paraId="67C22A90" w14:textId="77777777">
            <w:pPr>
              <w:textAlignment w:val="baseline"/>
              <w:rPr>
                <w:sz w:val="24"/>
                <w:szCs w:val="24"/>
                <w:lang w:eastAsia="zh-CN"/>
              </w:rPr>
            </w:pPr>
            <w:r w:rsidRPr="001F3190">
              <w:rPr>
                <w:rFonts w:ascii="Arial" w:hAnsi="Arial" w:cs="Arial"/>
                <w:sz w:val="22"/>
                <w:szCs w:val="22"/>
                <w:lang w:eastAsia="zh-CN"/>
              </w:rPr>
              <w:t>For this assessment, you can use Generative AI to create and check code. </w:t>
            </w:r>
          </w:p>
        </w:tc>
        <w:tc>
          <w:tcPr>
            <w:tcW w:w="1410" w:type="dxa"/>
            <w:tcBorders>
              <w:top w:val="single" w:color="000000" w:sz="6" w:space="0"/>
              <w:left w:val="single" w:color="000000" w:sz="6" w:space="0"/>
              <w:bottom w:val="single" w:color="000000" w:sz="6" w:space="0"/>
              <w:right w:val="single" w:color="auto" w:sz="6" w:space="0"/>
            </w:tcBorders>
            <w:shd w:val="clear" w:color="auto" w:fill="auto"/>
            <w:hideMark/>
          </w:tcPr>
          <w:p w:rsidRPr="001F3190" w:rsidR="00647FCB" w:rsidP="007C69C2" w:rsidRDefault="00647FCB" w14:paraId="1EE7CAFB" w14:textId="77777777">
            <w:pPr>
              <w:textAlignment w:val="baseline"/>
              <w:rPr>
                <w:sz w:val="24"/>
                <w:szCs w:val="24"/>
                <w:lang w:eastAsia="zh-CN"/>
              </w:rPr>
            </w:pPr>
            <w:r w:rsidRPr="001F3190">
              <w:rPr>
                <w:rFonts w:ascii="Arial" w:hAnsi="Arial" w:cs="Arial"/>
                <w:sz w:val="22"/>
                <w:szCs w:val="22"/>
                <w:lang w:eastAsia="zh-CN"/>
              </w:rPr>
              <w:t>Yes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p w:rsidRPr="001F3190" w:rsidR="00647FCB" w:rsidP="007C69C2" w:rsidRDefault="00647FCB" w14:paraId="3D62C28B" w14:textId="77777777">
            <w:pPr>
              <w:textAlignment w:val="baseline"/>
              <w:rPr>
                <w:sz w:val="24"/>
                <w:szCs w:val="24"/>
                <w:lang w:eastAsia="zh-CN"/>
              </w:rPr>
            </w:pPr>
            <w:r w:rsidRPr="001F3190">
              <w:rPr>
                <w:rFonts w:ascii="Arial" w:hAnsi="Arial" w:cs="Arial"/>
                <w:sz w:val="22"/>
                <w:szCs w:val="22"/>
                <w:lang w:eastAsia="zh-CN"/>
              </w:rPr>
              <w:t> </w:t>
            </w:r>
          </w:p>
          <w:p w:rsidRPr="001F3190" w:rsidR="00647FCB" w:rsidP="007C69C2" w:rsidRDefault="00647FCB" w14:paraId="10CE33A7" w14:textId="77777777">
            <w:pPr>
              <w:textAlignment w:val="baseline"/>
              <w:rPr>
                <w:sz w:val="24"/>
                <w:szCs w:val="24"/>
                <w:lang w:eastAsia="zh-CN"/>
              </w:rPr>
            </w:pPr>
            <w:r w:rsidRPr="001F3190">
              <w:rPr>
                <w:rFonts w:ascii="Arial" w:hAnsi="Arial" w:cs="Arial"/>
                <w:sz w:val="22"/>
                <w:szCs w:val="22"/>
                <w:lang w:eastAsia="zh-CN"/>
              </w:rPr>
              <w:t>No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tc>
      </w:tr>
      <w:tr w:rsidRPr="001F3190" w:rsidR="00647FCB" w:rsidTr="007C69C2" w14:paraId="6D1AB980" w14:textId="77777777">
        <w:trPr>
          <w:trHeight w:val="300"/>
        </w:trPr>
        <w:tc>
          <w:tcPr>
            <w:tcW w:w="2250" w:type="dxa"/>
            <w:tcBorders>
              <w:top w:val="single" w:color="000000" w:sz="6" w:space="0"/>
              <w:left w:val="single" w:color="auto" w:sz="6" w:space="0"/>
              <w:bottom w:val="single" w:color="auto" w:sz="6" w:space="0"/>
              <w:right w:val="single" w:color="000000" w:sz="6" w:space="0"/>
            </w:tcBorders>
            <w:shd w:val="clear" w:color="auto" w:fill="auto"/>
            <w:hideMark/>
          </w:tcPr>
          <w:p w:rsidRPr="001F3190" w:rsidR="00647FCB" w:rsidP="007C69C2" w:rsidRDefault="00647FCB" w14:paraId="0D2C2BE4" w14:textId="77777777">
            <w:pPr>
              <w:textAlignment w:val="baseline"/>
              <w:rPr>
                <w:sz w:val="24"/>
                <w:szCs w:val="24"/>
                <w:lang w:eastAsia="zh-CN"/>
              </w:rPr>
            </w:pPr>
            <w:r w:rsidRPr="001F3190">
              <w:rPr>
                <w:rFonts w:ascii="Arial" w:hAnsi="Arial" w:cs="Arial"/>
                <w:sz w:val="22"/>
                <w:szCs w:val="22"/>
                <w:lang w:eastAsia="zh-CN"/>
              </w:rPr>
              <w:t>NONE </w:t>
            </w:r>
          </w:p>
        </w:tc>
        <w:tc>
          <w:tcPr>
            <w:tcW w:w="5385" w:type="dxa"/>
            <w:tcBorders>
              <w:top w:val="single" w:color="000000" w:sz="6" w:space="0"/>
              <w:left w:val="single" w:color="000000" w:sz="6" w:space="0"/>
              <w:bottom w:val="single" w:color="auto" w:sz="6" w:space="0"/>
              <w:right w:val="single" w:color="000000" w:sz="6" w:space="0"/>
            </w:tcBorders>
            <w:shd w:val="clear" w:color="auto" w:fill="auto"/>
            <w:hideMark/>
          </w:tcPr>
          <w:p w:rsidRPr="001F3190" w:rsidR="00647FCB" w:rsidP="007C69C2" w:rsidRDefault="00647FCB" w14:paraId="729C83E5" w14:textId="77777777">
            <w:pPr>
              <w:textAlignment w:val="baseline"/>
              <w:rPr>
                <w:sz w:val="24"/>
                <w:szCs w:val="24"/>
                <w:lang w:eastAsia="zh-CN"/>
              </w:rPr>
            </w:pPr>
            <w:r w:rsidRPr="001F3190">
              <w:rPr>
                <w:rFonts w:ascii="Arial" w:hAnsi="Arial" w:cs="Arial"/>
                <w:sz w:val="22"/>
                <w:szCs w:val="22"/>
                <w:lang w:eastAsia="zh-CN"/>
              </w:rPr>
              <w:t xml:space="preserve">For this assessment, you are not allowed to use </w:t>
            </w:r>
            <w:r w:rsidRPr="001F3190">
              <w:rPr>
                <w:rFonts w:ascii="Arial" w:hAnsi="Arial" w:cs="Arial"/>
                <w:b/>
                <w:bCs/>
                <w:sz w:val="22"/>
                <w:szCs w:val="22"/>
                <w:lang w:eastAsia="zh-CN"/>
              </w:rPr>
              <w:t>any</w:t>
            </w:r>
            <w:r w:rsidRPr="001F3190">
              <w:rPr>
                <w:rFonts w:ascii="Arial" w:hAnsi="Arial" w:cs="Arial"/>
                <w:sz w:val="22"/>
                <w:szCs w:val="22"/>
                <w:lang w:eastAsia="zh-CN"/>
              </w:rPr>
              <w:t xml:space="preserve"> type of Generative AI support. This includes research support, structure support, writing/proofreading support and creative support. </w:t>
            </w:r>
          </w:p>
        </w:tc>
        <w:tc>
          <w:tcPr>
            <w:tcW w:w="1410" w:type="dxa"/>
            <w:tcBorders>
              <w:top w:val="single" w:color="000000" w:sz="6" w:space="0"/>
              <w:left w:val="single" w:color="000000" w:sz="6" w:space="0"/>
              <w:bottom w:val="single" w:color="auto" w:sz="6" w:space="0"/>
              <w:right w:val="single" w:color="auto" w:sz="6" w:space="0"/>
            </w:tcBorders>
            <w:shd w:val="clear" w:color="auto" w:fill="auto"/>
            <w:hideMark/>
          </w:tcPr>
          <w:p w:rsidRPr="001F3190" w:rsidR="00647FCB" w:rsidP="007C69C2" w:rsidRDefault="00647FCB" w14:paraId="797CDFA0" w14:textId="77777777">
            <w:pPr>
              <w:textAlignment w:val="baseline"/>
              <w:rPr>
                <w:sz w:val="24"/>
                <w:szCs w:val="24"/>
                <w:lang w:eastAsia="zh-CN"/>
              </w:rPr>
            </w:pPr>
            <w:r w:rsidRPr="001F3190">
              <w:rPr>
                <w:rFonts w:ascii="Arial" w:hAnsi="Arial" w:cs="Arial"/>
                <w:sz w:val="22"/>
                <w:szCs w:val="22"/>
                <w:lang w:eastAsia="zh-CN"/>
              </w:rPr>
              <w:t>Yes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p w:rsidRPr="001F3190" w:rsidR="00647FCB" w:rsidP="007C69C2" w:rsidRDefault="00647FCB" w14:paraId="469BEBA5" w14:textId="77777777">
            <w:pPr>
              <w:textAlignment w:val="baseline"/>
              <w:rPr>
                <w:sz w:val="24"/>
                <w:szCs w:val="24"/>
                <w:lang w:eastAsia="zh-CN"/>
              </w:rPr>
            </w:pPr>
            <w:r w:rsidRPr="001F3190">
              <w:rPr>
                <w:rFonts w:ascii="Arial" w:hAnsi="Arial" w:cs="Arial"/>
                <w:sz w:val="22"/>
                <w:szCs w:val="22"/>
                <w:lang w:eastAsia="zh-CN"/>
              </w:rPr>
              <w:t> </w:t>
            </w:r>
          </w:p>
          <w:p w:rsidRPr="001F3190" w:rsidR="00647FCB" w:rsidP="007C69C2" w:rsidRDefault="00647FCB" w14:paraId="66ABEFC8" w14:textId="77777777">
            <w:pPr>
              <w:textAlignment w:val="baseline"/>
              <w:rPr>
                <w:sz w:val="24"/>
                <w:szCs w:val="24"/>
                <w:lang w:eastAsia="zh-CN"/>
              </w:rPr>
            </w:pPr>
            <w:r w:rsidRPr="001F3190">
              <w:rPr>
                <w:rFonts w:ascii="Arial" w:hAnsi="Arial" w:cs="Arial"/>
                <w:sz w:val="22"/>
                <w:szCs w:val="22"/>
                <w:lang w:eastAsia="zh-CN"/>
              </w:rPr>
              <w:t>No  ​</w:t>
            </w:r>
            <w:r w:rsidRPr="001F3190">
              <w:rPr>
                <w:rFonts w:hint="eastAsia" w:ascii="MS Gothic" w:hAnsi="MS Gothic" w:eastAsia="MS Gothic"/>
                <w:sz w:val="22"/>
                <w:szCs w:val="22"/>
                <w:lang w:eastAsia="zh-CN"/>
              </w:rPr>
              <w:t>☒</w:t>
            </w:r>
            <w:r w:rsidRPr="001F3190">
              <w:rPr>
                <w:rFonts w:ascii="Arial" w:hAnsi="Arial" w:cs="Arial"/>
                <w:sz w:val="22"/>
                <w:szCs w:val="22"/>
                <w:lang w:eastAsia="zh-CN"/>
              </w:rPr>
              <w:t>​ </w:t>
            </w:r>
          </w:p>
        </w:tc>
      </w:tr>
    </w:tbl>
    <w:p w:rsidRPr="001F3190" w:rsidR="00647FCB" w:rsidP="109789E4" w:rsidRDefault="00647FCB" w14:paraId="15453518" w14:textId="5B455563">
      <w:pPr>
        <w:ind w:left="720"/>
        <w:textAlignment w:val="baseline"/>
        <w:rPr>
          <w:rFonts w:ascii="Segoe UI" w:hAnsi="Segoe UI" w:cs="Segoe UI"/>
          <w:sz w:val="18"/>
          <w:szCs w:val="18"/>
          <w:lang w:eastAsia="zh-CN"/>
        </w:rPr>
      </w:pPr>
      <w:r w:rsidRPr="109789E4">
        <w:rPr>
          <w:rFonts w:ascii="Arial" w:hAnsi="Arial" w:cs="Arial"/>
          <w:sz w:val="24"/>
          <w:szCs w:val="24"/>
          <w:lang w:eastAsia="zh-CN"/>
        </w:rPr>
        <w:t> </w:t>
      </w:r>
    </w:p>
    <w:p w:rsidRPr="00A406E5" w:rsidR="00647FCB" w:rsidP="109789E4" w:rsidRDefault="3415FD57" w14:paraId="7E4F06FE" w14:textId="44B6F1A5">
      <w:pPr>
        <w:ind w:left="720"/>
      </w:pPr>
      <w:r w:rsidRPr="109789E4">
        <w:rPr>
          <w:rFonts w:ascii="Arial" w:hAnsi="Arial" w:eastAsia="Arial" w:cs="Arial"/>
          <w:sz w:val="24"/>
          <w:szCs w:val="24"/>
        </w:rPr>
        <w:t>AI Acknowledgement</w:t>
      </w:r>
    </w:p>
    <w:p w:rsidRPr="00A406E5" w:rsidR="00647FCB" w:rsidP="109789E4" w:rsidRDefault="3415FD57" w14:paraId="3B19AE75" w14:textId="110B812D">
      <w:pPr>
        <w:ind w:left="720"/>
      </w:pPr>
      <w:r w:rsidRPr="109789E4">
        <w:rPr>
          <w:rFonts w:ascii="Arial" w:hAnsi="Arial" w:eastAsia="Arial" w:cs="Arial"/>
          <w:sz w:val="24"/>
          <w:szCs w:val="24"/>
        </w:rPr>
        <w:t xml:space="preserve"> </w:t>
      </w:r>
    </w:p>
    <w:p w:rsidRPr="00A406E5" w:rsidR="00647FCB" w:rsidP="109789E4" w:rsidRDefault="3415FD57" w14:paraId="44EC2E5D" w14:textId="639CCA98">
      <w:pPr>
        <w:ind w:left="720"/>
      </w:pPr>
      <w:r w:rsidRPr="109789E4">
        <w:rPr>
          <w:rFonts w:ascii="Arial" w:hAnsi="Arial" w:eastAsia="Arial" w:cs="Arial"/>
          <w:sz w:val="24"/>
          <w:szCs w:val="24"/>
        </w:rPr>
        <w:t>I confirm that I have not present any AI-generated materials as my own work in this portfolio.</w:t>
      </w:r>
    </w:p>
    <w:p w:rsidRPr="00A406E5" w:rsidR="00647FCB" w:rsidP="109789E4" w:rsidRDefault="3415FD57" w14:paraId="21FB1F26" w14:textId="11024A34">
      <w:pPr>
        <w:ind w:left="720"/>
      </w:pPr>
      <w:r w:rsidRPr="109789E4">
        <w:rPr>
          <w:rFonts w:ascii="Arial" w:hAnsi="Arial" w:eastAsia="Arial" w:cs="Arial"/>
          <w:sz w:val="24"/>
          <w:szCs w:val="24"/>
        </w:rPr>
        <w:t xml:space="preserve"> </w:t>
      </w:r>
    </w:p>
    <w:p w:rsidRPr="00A406E5" w:rsidR="00647FCB" w:rsidP="109789E4" w:rsidRDefault="3415FD57" w14:paraId="6F9762A4" w14:textId="3A65EFB1">
      <w:pPr>
        <w:ind w:left="720"/>
      </w:pPr>
      <w:r w:rsidRPr="109789E4">
        <w:rPr>
          <w:rFonts w:ascii="Arial" w:hAnsi="Arial" w:eastAsia="Arial" w:cs="Arial"/>
          <w:sz w:val="24"/>
          <w:szCs w:val="24"/>
        </w:rPr>
        <w:t>However, I acknowledge that I have used or may have used the AI in the research and proofreading of my portfolio.</w:t>
      </w:r>
    </w:p>
    <w:p w:rsidRPr="00A406E5" w:rsidR="00647FCB" w:rsidP="109789E4" w:rsidRDefault="3415FD57" w14:paraId="76856344" w14:textId="43940777">
      <w:pPr>
        <w:ind w:left="720"/>
      </w:pPr>
      <w:r w:rsidRPr="109789E4">
        <w:rPr>
          <w:rFonts w:ascii="Arial" w:hAnsi="Arial" w:eastAsia="Arial" w:cs="Arial"/>
          <w:sz w:val="24"/>
          <w:szCs w:val="24"/>
        </w:rPr>
        <w:t xml:space="preserve"> </w:t>
      </w:r>
    </w:p>
    <w:p w:rsidRPr="00A406E5" w:rsidR="00647FCB" w:rsidP="109789E4" w:rsidRDefault="3415FD57" w14:paraId="44CFDB30" w14:textId="2E4E7386">
      <w:pPr>
        <w:ind w:left="720"/>
      </w:pPr>
      <w:r w:rsidRPr="109789E4">
        <w:rPr>
          <w:rFonts w:ascii="Arial" w:hAnsi="Arial" w:eastAsia="Arial" w:cs="Arial"/>
          <w:sz w:val="24"/>
          <w:szCs w:val="24"/>
        </w:rPr>
        <w:t>Name:...............</w:t>
      </w:r>
    </w:p>
    <w:p w:rsidRPr="00A406E5" w:rsidR="00647FCB" w:rsidP="109789E4" w:rsidRDefault="3415FD57" w14:paraId="4DCA1C78" w14:textId="45BC4BC9">
      <w:pPr>
        <w:ind w:left="720"/>
      </w:pPr>
      <w:r w:rsidRPr="109789E4">
        <w:rPr>
          <w:rFonts w:ascii="Arial" w:hAnsi="Arial" w:eastAsia="Arial" w:cs="Arial"/>
          <w:sz w:val="24"/>
          <w:szCs w:val="24"/>
        </w:rPr>
        <w:t>Student ID..............</w:t>
      </w:r>
    </w:p>
    <w:p w:rsidRPr="00A406E5" w:rsidR="00647FCB" w:rsidP="109789E4" w:rsidRDefault="3415FD57" w14:paraId="489C0FA5" w14:textId="0CDDE6CB">
      <w:pPr>
        <w:ind w:left="720"/>
      </w:pPr>
      <w:r w:rsidRPr="109789E4">
        <w:rPr>
          <w:rFonts w:ascii="Arial" w:hAnsi="Arial" w:eastAsia="Arial" w:cs="Arial"/>
          <w:sz w:val="24"/>
          <w:szCs w:val="24"/>
        </w:rPr>
        <w:t xml:space="preserve"> </w:t>
      </w:r>
    </w:p>
    <w:p w:rsidRPr="00A406E5" w:rsidR="00647FCB" w:rsidP="109789E4" w:rsidRDefault="00647FCB" w14:paraId="300F4823" w14:textId="7FD074FD">
      <w:pPr>
        <w:ind w:left="720"/>
        <w:rPr>
          <w:rFonts w:ascii="Arial" w:hAnsi="Arial" w:eastAsia="Arial" w:cs="Arial"/>
          <w:sz w:val="24"/>
          <w:szCs w:val="24"/>
        </w:rPr>
      </w:pPr>
    </w:p>
    <w:p w:rsidRPr="00A406E5" w:rsidR="00647FCB" w:rsidP="00647FCB" w:rsidRDefault="00647FCB" w14:paraId="1B128DCC" w14:textId="3E2BD8F6">
      <w:pPr>
        <w:ind w:left="720"/>
        <w:rPr>
          <w:rFonts w:ascii="Arial" w:hAnsi="Arial" w:cs="Arial"/>
          <w:sz w:val="24"/>
          <w:szCs w:val="24"/>
        </w:rPr>
      </w:pPr>
    </w:p>
    <w:p w:rsidR="00647FCB" w:rsidP="00647FCB" w:rsidRDefault="00647FCB" w14:paraId="31D687CD" w14:textId="77777777">
      <w:pPr>
        <w:tabs>
          <w:tab w:val="left" w:pos="720"/>
          <w:tab w:val="left" w:pos="1440"/>
          <w:tab w:val="left" w:pos="2160"/>
          <w:tab w:val="left" w:pos="2880"/>
        </w:tabs>
        <w:overflowPunct w:val="0"/>
        <w:autoSpaceDE w:val="0"/>
        <w:autoSpaceDN w:val="0"/>
        <w:adjustRightInd w:val="0"/>
        <w:jc w:val="both"/>
        <w:textAlignment w:val="baseline"/>
        <w:rPr>
          <w:rFonts w:ascii="Noteworthy" w:hAnsi="Noteworthy" w:cs="Arial"/>
          <w:b/>
          <w:bCs/>
          <w:color w:val="70AD47" w:themeColor="accent6"/>
          <w:sz w:val="24"/>
        </w:rPr>
      </w:pPr>
    </w:p>
    <w:p w:rsidRPr="000A26A0" w:rsidR="00647FCB" w:rsidP="109789E4" w:rsidRDefault="00647FCB" w14:paraId="2A6E9AB1" w14:textId="4383B502">
      <w:pPr>
        <w:tabs>
          <w:tab w:val="left" w:pos="720"/>
          <w:tab w:val="left" w:pos="1440"/>
          <w:tab w:val="left" w:pos="2160"/>
          <w:tab w:val="left" w:pos="2880"/>
        </w:tabs>
        <w:overflowPunct w:val="0"/>
        <w:autoSpaceDE w:val="0"/>
        <w:autoSpaceDN w:val="0"/>
        <w:adjustRightInd w:val="0"/>
        <w:jc w:val="center"/>
        <w:textAlignment w:val="baseline"/>
        <w:rPr>
          <w:b/>
          <w:bCs/>
          <w:sz w:val="24"/>
          <w:szCs w:val="24"/>
          <w:u w:val="single"/>
        </w:rPr>
      </w:pPr>
      <w:r w:rsidRPr="109789E4">
        <w:rPr>
          <w:b/>
          <w:bCs/>
          <w:sz w:val="24"/>
          <w:szCs w:val="24"/>
          <w:u w:val="single"/>
        </w:rPr>
        <w:t>Assessment Component</w:t>
      </w:r>
      <w:r w:rsidRPr="109789E4" w:rsidR="00B96B8D">
        <w:rPr>
          <w:b/>
          <w:bCs/>
          <w:sz w:val="24"/>
          <w:szCs w:val="24"/>
          <w:u w:val="single"/>
        </w:rPr>
        <w:t xml:space="preserve"> 1</w:t>
      </w:r>
      <w:r w:rsidRPr="109789E4">
        <w:rPr>
          <w:b/>
          <w:bCs/>
          <w:sz w:val="24"/>
          <w:szCs w:val="24"/>
          <w:u w:val="single"/>
        </w:rPr>
        <w:t>: Coursework</w:t>
      </w:r>
    </w:p>
    <w:p w:rsidRPr="000A26A0" w:rsidR="00647FCB" w:rsidP="109789E4" w:rsidRDefault="00647FCB" w14:paraId="703145A0" w14:textId="77777777">
      <w:pPr>
        <w:ind w:left="720"/>
        <w:rPr>
          <w:b/>
          <w:bCs/>
          <w:sz w:val="24"/>
          <w:szCs w:val="24"/>
          <w:u w:val="single"/>
        </w:rPr>
      </w:pPr>
    </w:p>
    <w:p w:rsidRPr="000A26A0" w:rsidR="00647FCB" w:rsidP="109789E4" w:rsidRDefault="00647FCB" w14:paraId="2D48F659" w14:textId="77777777">
      <w:pPr>
        <w:rPr>
          <w:b/>
          <w:bCs/>
          <w:sz w:val="24"/>
          <w:szCs w:val="24"/>
        </w:rPr>
      </w:pPr>
    </w:p>
    <w:p w:rsidRPr="006A5B97" w:rsidR="00647FCB" w:rsidP="109789E4" w:rsidRDefault="00647FCB" w14:paraId="0332D256" w14:textId="756A3924">
      <w:pPr>
        <w:rPr>
          <w:sz w:val="24"/>
          <w:szCs w:val="24"/>
        </w:rPr>
      </w:pPr>
      <w:r w:rsidRPr="006A5B97">
        <w:rPr>
          <w:sz w:val="24"/>
          <w:szCs w:val="24"/>
        </w:rPr>
        <w:t>As part of the assessment for the</w:t>
      </w:r>
      <w:r w:rsidRPr="006A5B97" w:rsidR="4F0317B0">
        <w:rPr>
          <w:sz w:val="24"/>
          <w:szCs w:val="24"/>
        </w:rPr>
        <w:t xml:space="preserve"> module</w:t>
      </w:r>
      <w:r w:rsidRPr="006A5B97">
        <w:rPr>
          <w:sz w:val="24"/>
          <w:szCs w:val="24"/>
        </w:rPr>
        <w:t xml:space="preserve"> ‘</w:t>
      </w:r>
      <w:r w:rsidRPr="006A5B97" w:rsidR="01CDCB26">
        <w:rPr>
          <w:sz w:val="24"/>
          <w:szCs w:val="24"/>
        </w:rPr>
        <w:t xml:space="preserve">ACMA5020 </w:t>
      </w:r>
      <w:r w:rsidRPr="006A5B97" w:rsidR="1396A3D6">
        <w:rPr>
          <w:sz w:val="24"/>
          <w:szCs w:val="24"/>
        </w:rPr>
        <w:t>Supply Chain and Logistics Operations</w:t>
      </w:r>
      <w:r w:rsidRPr="006A5B97">
        <w:rPr>
          <w:sz w:val="24"/>
          <w:szCs w:val="24"/>
        </w:rPr>
        <w:t xml:space="preserve">', you are required to prepare a report on </w:t>
      </w:r>
      <w:r w:rsidRPr="006A5B97" w:rsidR="621C589D">
        <w:rPr>
          <w:sz w:val="24"/>
          <w:szCs w:val="24"/>
        </w:rPr>
        <w:t>Supply Chain and Logistics Operations.</w:t>
      </w:r>
    </w:p>
    <w:p w:rsidRPr="006A5B97" w:rsidR="00647FCB" w:rsidP="109789E4" w:rsidRDefault="00647FCB" w14:paraId="627EC55B" w14:textId="77777777">
      <w:pPr>
        <w:rPr>
          <w:sz w:val="24"/>
          <w:szCs w:val="24"/>
        </w:rPr>
      </w:pPr>
    </w:p>
    <w:p w:rsidRPr="006A5B97" w:rsidR="00647FCB" w:rsidP="4F46D684" w:rsidRDefault="00647FCB" w14:paraId="34661B29" w14:textId="4E37B498">
      <w:pPr>
        <w:rPr>
          <w:rStyle w:val="normaltextrun"/>
          <w:b w:val="1"/>
          <w:bCs w:val="1"/>
          <w:sz w:val="24"/>
          <w:szCs w:val="24"/>
        </w:rPr>
      </w:pPr>
      <w:r w:rsidRPr="4F46D684" w:rsidR="5C6787DB">
        <w:rPr>
          <w:b w:val="1"/>
          <w:bCs w:val="1"/>
          <w:sz w:val="24"/>
          <w:szCs w:val="24"/>
        </w:rPr>
        <w:t xml:space="preserve">Task: </w:t>
      </w:r>
      <w:r w:rsidRPr="4F46D684" w:rsidR="5C6787DB">
        <w:rPr>
          <w:rStyle w:val="normaltextrun"/>
          <w:b w:val="1"/>
          <w:bCs w:val="1"/>
          <w:sz w:val="24"/>
          <w:szCs w:val="24"/>
        </w:rPr>
        <w:t>Write</w:t>
      </w:r>
      <w:r w:rsidRPr="4F46D684" w:rsidR="5C6787DB">
        <w:rPr>
          <w:rStyle w:val="normaltextrun"/>
          <w:b w:val="1"/>
          <w:bCs w:val="1"/>
          <w:sz w:val="24"/>
          <w:szCs w:val="24"/>
        </w:rPr>
        <w:t xml:space="preserve"> a report </w:t>
      </w:r>
      <w:r w:rsidRPr="4F46D684" w:rsidR="2EE44C08">
        <w:rPr>
          <w:rStyle w:val="normaltextrun"/>
          <w:b w:val="1"/>
          <w:bCs w:val="1"/>
          <w:sz w:val="24"/>
          <w:szCs w:val="24"/>
        </w:rPr>
        <w:t xml:space="preserve">on </w:t>
      </w:r>
      <w:r w:rsidRPr="4F46D684" w:rsidR="24A8D866">
        <w:rPr>
          <w:rStyle w:val="normaltextrun"/>
          <w:b w:val="1"/>
          <w:bCs w:val="1"/>
          <w:sz w:val="24"/>
          <w:szCs w:val="24"/>
        </w:rPr>
        <w:t xml:space="preserve">your </w:t>
      </w:r>
      <w:r w:rsidRPr="4F46D684" w:rsidR="561A2C4B">
        <w:rPr>
          <w:rStyle w:val="normaltextrun"/>
          <w:b w:val="1"/>
          <w:bCs w:val="1"/>
          <w:sz w:val="24"/>
          <w:szCs w:val="24"/>
        </w:rPr>
        <w:t>organi</w:t>
      </w:r>
      <w:r w:rsidRPr="4F46D684" w:rsidR="2E355767">
        <w:rPr>
          <w:rStyle w:val="normaltextrun"/>
          <w:b w:val="1"/>
          <w:bCs w:val="1"/>
          <w:sz w:val="24"/>
          <w:szCs w:val="24"/>
        </w:rPr>
        <w:t>s</w:t>
      </w:r>
      <w:r w:rsidRPr="4F46D684" w:rsidR="561A2C4B">
        <w:rPr>
          <w:rStyle w:val="normaltextrun"/>
          <w:b w:val="1"/>
          <w:bCs w:val="1"/>
          <w:sz w:val="24"/>
          <w:szCs w:val="24"/>
        </w:rPr>
        <w:t>ation’s</w:t>
      </w:r>
      <w:r w:rsidRPr="4F46D684" w:rsidR="24A8D866">
        <w:rPr>
          <w:rStyle w:val="normaltextrun"/>
          <w:b w:val="1"/>
          <w:bCs w:val="1"/>
          <w:sz w:val="24"/>
          <w:szCs w:val="24"/>
        </w:rPr>
        <w:t xml:space="preserve"> </w:t>
      </w:r>
      <w:r w:rsidRPr="4F46D684" w:rsidR="4DF81FBB">
        <w:rPr>
          <w:rStyle w:val="normaltextrun"/>
          <w:b w:val="1"/>
          <w:bCs w:val="1"/>
          <w:sz w:val="24"/>
          <w:szCs w:val="24"/>
        </w:rPr>
        <w:t>S</w:t>
      </w:r>
      <w:r w:rsidRPr="4F46D684" w:rsidR="4CA93762">
        <w:rPr>
          <w:rStyle w:val="normaltextrun"/>
          <w:b w:val="1"/>
          <w:bCs w:val="1"/>
          <w:sz w:val="24"/>
          <w:szCs w:val="24"/>
        </w:rPr>
        <w:t xml:space="preserve">upply </w:t>
      </w:r>
      <w:r w:rsidRPr="4F46D684" w:rsidR="4DF81FBB">
        <w:rPr>
          <w:rStyle w:val="normaltextrun"/>
          <w:b w:val="1"/>
          <w:bCs w:val="1"/>
          <w:sz w:val="24"/>
          <w:szCs w:val="24"/>
        </w:rPr>
        <w:t>C</w:t>
      </w:r>
      <w:r w:rsidRPr="4F46D684" w:rsidR="05607399">
        <w:rPr>
          <w:rStyle w:val="normaltextrun"/>
          <w:b w:val="1"/>
          <w:bCs w:val="1"/>
          <w:sz w:val="24"/>
          <w:szCs w:val="24"/>
        </w:rPr>
        <w:t>hain</w:t>
      </w:r>
      <w:r w:rsidRPr="4F46D684" w:rsidR="4DF81FBB">
        <w:rPr>
          <w:rStyle w:val="normaltextrun"/>
          <w:b w:val="1"/>
          <w:bCs w:val="1"/>
          <w:sz w:val="24"/>
          <w:szCs w:val="24"/>
        </w:rPr>
        <w:t xml:space="preserve"> and Logistics</w:t>
      </w:r>
      <w:r w:rsidRPr="4F46D684" w:rsidR="5C6787DB">
        <w:rPr>
          <w:rStyle w:val="normaltextrun"/>
          <w:b w:val="1"/>
          <w:bCs w:val="1"/>
          <w:sz w:val="24"/>
          <w:szCs w:val="24"/>
        </w:rPr>
        <w:t xml:space="preserve"> </w:t>
      </w:r>
      <w:r w:rsidRPr="4F46D684" w:rsidR="6B3FB8B4">
        <w:rPr>
          <w:rStyle w:val="normaltextrun"/>
          <w:b w:val="1"/>
          <w:bCs w:val="1"/>
          <w:sz w:val="24"/>
          <w:szCs w:val="24"/>
        </w:rPr>
        <w:t>ope</w:t>
      </w:r>
      <w:r w:rsidRPr="4F46D684" w:rsidR="621EA8B1">
        <w:rPr>
          <w:rStyle w:val="normaltextrun"/>
          <w:b w:val="1"/>
          <w:bCs w:val="1"/>
          <w:sz w:val="24"/>
          <w:szCs w:val="24"/>
        </w:rPr>
        <w:t>ra</w:t>
      </w:r>
      <w:r w:rsidRPr="4F46D684" w:rsidR="6B3FB8B4">
        <w:rPr>
          <w:rStyle w:val="normaltextrun"/>
          <w:b w:val="1"/>
          <w:bCs w:val="1"/>
          <w:sz w:val="24"/>
          <w:szCs w:val="24"/>
        </w:rPr>
        <w:t>tion</w:t>
      </w:r>
      <w:r w:rsidRPr="4F46D684" w:rsidR="621EA8B1">
        <w:rPr>
          <w:rStyle w:val="normaltextrun"/>
          <w:b w:val="1"/>
          <w:bCs w:val="1"/>
          <w:sz w:val="24"/>
          <w:szCs w:val="24"/>
        </w:rPr>
        <w:t>s</w:t>
      </w:r>
      <w:r w:rsidRPr="4F46D684" w:rsidR="6B3FB8B4">
        <w:rPr>
          <w:rStyle w:val="normaltextrun"/>
          <w:b w:val="1"/>
          <w:bCs w:val="1"/>
          <w:sz w:val="24"/>
          <w:szCs w:val="24"/>
        </w:rPr>
        <w:t xml:space="preserve"> using the following key areas</w:t>
      </w:r>
      <w:r w:rsidRPr="4F46D684" w:rsidR="66957509">
        <w:rPr>
          <w:rStyle w:val="normaltextrun"/>
          <w:b w:val="1"/>
          <w:bCs w:val="1"/>
          <w:sz w:val="24"/>
          <w:szCs w:val="24"/>
        </w:rPr>
        <w:t xml:space="preserve">. </w:t>
      </w:r>
      <w:r w:rsidRPr="4F46D684" w:rsidR="799DCFF8">
        <w:rPr>
          <w:rStyle w:val="normaltextrun"/>
          <w:b w:val="1"/>
          <w:bCs w:val="1"/>
          <w:sz w:val="24"/>
          <w:szCs w:val="24"/>
        </w:rPr>
        <w:t>(</w:t>
      </w:r>
      <w:r w:rsidRPr="4F46D684" w:rsidR="66957509">
        <w:rPr>
          <w:rStyle w:val="normaltextrun"/>
          <w:b w:val="1"/>
          <w:bCs w:val="1"/>
          <w:sz w:val="24"/>
          <w:szCs w:val="24"/>
        </w:rPr>
        <w:t xml:space="preserve">Using your organization’s </w:t>
      </w:r>
      <w:r w:rsidRPr="4F46D684" w:rsidR="317E1363">
        <w:rPr>
          <w:rStyle w:val="normaltextrun"/>
          <w:b w:val="1"/>
          <w:bCs w:val="1"/>
          <w:sz w:val="24"/>
          <w:szCs w:val="24"/>
        </w:rPr>
        <w:t>instances is compulsory for each of the following areas</w:t>
      </w:r>
      <w:r w:rsidRPr="4F46D684" w:rsidR="4B257575">
        <w:rPr>
          <w:rStyle w:val="normaltextrun"/>
          <w:b w:val="1"/>
          <w:bCs w:val="1"/>
          <w:sz w:val="24"/>
          <w:szCs w:val="24"/>
        </w:rPr>
        <w:t>)</w:t>
      </w:r>
      <w:r w:rsidRPr="4F46D684" w:rsidR="317E1363">
        <w:rPr>
          <w:rStyle w:val="normaltextrun"/>
          <w:b w:val="1"/>
          <w:bCs w:val="1"/>
          <w:sz w:val="24"/>
          <w:szCs w:val="24"/>
        </w:rPr>
        <w:t>.</w:t>
      </w:r>
    </w:p>
    <w:p w:rsidRPr="006A5B97" w:rsidR="00647FCB" w:rsidP="109789E4" w:rsidRDefault="00647FCB" w14:paraId="4C2CCB56" w14:textId="77777777">
      <w:pPr>
        <w:pStyle w:val="paragraph"/>
        <w:spacing w:before="0" w:beforeAutospacing="0" w:after="0" w:afterAutospacing="0"/>
        <w:textAlignment w:val="baseline"/>
        <w:rPr>
          <w:b/>
          <w:bCs/>
          <w:lang w:val="en-US"/>
        </w:rPr>
      </w:pPr>
      <w:r w:rsidRPr="70BF8401" w:rsidR="00647FCB">
        <w:rPr>
          <w:rStyle w:val="eop"/>
          <w:b w:val="1"/>
          <w:bCs w:val="1"/>
          <w:lang w:val="en-US"/>
        </w:rPr>
        <w:t> </w:t>
      </w:r>
    </w:p>
    <w:p w:rsidR="70BF8401" w:rsidP="70BF8401" w:rsidRDefault="70BF8401" w14:paraId="48465C84" w14:textId="153D5035">
      <w:pPr>
        <w:pStyle w:val="Normal"/>
        <w:rPr>
          <w:b w:val="1"/>
          <w:bCs w:val="1"/>
          <w:color w:val="000000" w:themeColor="text1" w:themeTint="FF" w:themeShade="FF"/>
          <w:sz w:val="24"/>
          <w:szCs w:val="24"/>
        </w:rPr>
      </w:pPr>
    </w:p>
    <w:p w:rsidRPr="006A5B97" w:rsidR="00D70B44" w:rsidP="39920796" w:rsidRDefault="00D70B44" w14:paraId="6B5C735C" w14:textId="66E4427B">
      <w:pPr>
        <w:pStyle w:val="Normal"/>
        <w:rPr>
          <w:b w:val="1"/>
          <w:bCs w:val="1"/>
          <w:color w:val="000000" w:themeColor="text1"/>
          <w:sz w:val="24"/>
          <w:szCs w:val="24"/>
        </w:rPr>
      </w:pPr>
      <w:r w:rsidRPr="4F46D684" w:rsidR="621EA8B1">
        <w:rPr>
          <w:b w:val="1"/>
          <w:bCs w:val="1"/>
          <w:color w:val="000000" w:themeColor="text1" w:themeTint="FF" w:themeShade="FF"/>
          <w:sz w:val="24"/>
          <w:szCs w:val="24"/>
        </w:rPr>
        <w:t>Area</w:t>
      </w:r>
      <w:r w:rsidRPr="4F46D684" w:rsidR="7FA47888">
        <w:rPr>
          <w:b w:val="1"/>
          <w:bCs w:val="1"/>
          <w:color w:val="000000" w:themeColor="text1" w:themeTint="FF" w:themeShade="FF"/>
          <w:sz w:val="24"/>
          <w:szCs w:val="24"/>
        </w:rPr>
        <w:t xml:space="preserve"> 1:</w:t>
      </w:r>
      <w:r w:rsidRPr="4F46D684" w:rsidR="621EA8B1">
        <w:rPr>
          <w:b w:val="1"/>
          <w:bCs w:val="1"/>
          <w:color w:val="000000" w:themeColor="text1" w:themeTint="FF" w:themeShade="FF"/>
          <w:sz w:val="24"/>
          <w:szCs w:val="24"/>
        </w:rPr>
        <w:t xml:space="preserve"> </w:t>
      </w:r>
      <w:r w:rsidRPr="4F46D684" w:rsidR="288C2FFF">
        <w:rPr>
          <w:b w:val="1"/>
          <w:bCs w:val="1"/>
          <w:color w:val="000000" w:themeColor="text1" w:themeTint="FF" w:themeShade="FF"/>
          <w:sz w:val="24"/>
          <w:szCs w:val="24"/>
        </w:rPr>
        <w:t xml:space="preserve">The total </w:t>
      </w:r>
      <w:r w:rsidRPr="4F46D684" w:rsidR="288C2FFF">
        <w:rPr>
          <w:b w:val="1"/>
          <w:bCs w:val="1"/>
          <w:color w:val="000000" w:themeColor="text1" w:themeTint="FF" w:themeShade="FF"/>
          <w:sz w:val="24"/>
          <w:szCs w:val="24"/>
        </w:rPr>
        <w:t>logistics</w:t>
      </w:r>
      <w:r w:rsidRPr="4F46D684" w:rsidR="288C2FFF">
        <w:rPr>
          <w:b w:val="1"/>
          <w:bCs w:val="1"/>
          <w:color w:val="000000" w:themeColor="text1" w:themeTint="FF" w:themeShade="FF"/>
          <w:sz w:val="24"/>
          <w:szCs w:val="24"/>
        </w:rPr>
        <w:t xml:space="preserve"> concept</w:t>
      </w:r>
      <w:r w:rsidRPr="4F46D684" w:rsidR="4AD04081">
        <w:rPr>
          <w:b w:val="1"/>
          <w:bCs w:val="1"/>
          <w:color w:val="000000" w:themeColor="text1" w:themeTint="FF" w:themeShade="FF"/>
          <w:sz w:val="24"/>
          <w:szCs w:val="24"/>
        </w:rPr>
        <w:t xml:space="preserve">. Explain with examples the potential trade-offs in </w:t>
      </w:r>
      <w:r w:rsidRPr="4F46D684" w:rsidR="4AD04081">
        <w:rPr>
          <w:b w:val="1"/>
          <w:bCs w:val="1"/>
          <w:color w:val="000000" w:themeColor="text1" w:themeTint="FF" w:themeShade="FF"/>
          <w:sz w:val="24"/>
          <w:szCs w:val="24"/>
        </w:rPr>
        <w:t>logistics</w:t>
      </w:r>
      <w:r w:rsidRPr="4F46D684" w:rsidR="4AD04081">
        <w:rPr>
          <w:b w:val="1"/>
          <w:bCs w:val="1"/>
          <w:color w:val="000000" w:themeColor="text1" w:themeTint="FF" w:themeShade="FF"/>
          <w:sz w:val="24"/>
          <w:szCs w:val="24"/>
        </w:rPr>
        <w:t>, showing how different company functions might be affected</w:t>
      </w:r>
      <w:r w:rsidRPr="4F46D684" w:rsidR="288C2FFF">
        <w:rPr>
          <w:b w:val="1"/>
          <w:bCs w:val="1"/>
          <w:color w:val="000000" w:themeColor="text1" w:themeTint="FF" w:themeShade="FF"/>
          <w:sz w:val="24"/>
          <w:szCs w:val="24"/>
        </w:rPr>
        <w:t xml:space="preserve"> </w:t>
      </w:r>
      <w:r w:rsidRPr="4F46D684" w:rsidR="143EBE64">
        <w:rPr>
          <w:b w:val="1"/>
          <w:bCs w:val="1"/>
          <w:color w:val="000000" w:themeColor="text1" w:themeTint="FF" w:themeShade="FF"/>
          <w:sz w:val="24"/>
          <w:szCs w:val="24"/>
        </w:rPr>
        <w:t>(</w:t>
      </w:r>
      <w:r w:rsidRPr="4F46D684" w:rsidR="2DCB5A3D">
        <w:rPr>
          <w:b w:val="1"/>
          <w:bCs w:val="1"/>
          <w:color w:val="000000" w:themeColor="text1" w:themeTint="FF" w:themeShade="FF"/>
          <w:sz w:val="24"/>
          <w:szCs w:val="24"/>
        </w:rPr>
        <w:t>45</w:t>
      </w:r>
      <w:r w:rsidRPr="4F46D684" w:rsidR="143EBE64">
        <w:rPr>
          <w:b w:val="1"/>
          <w:bCs w:val="1"/>
          <w:color w:val="000000" w:themeColor="text1" w:themeTint="FF" w:themeShade="FF"/>
          <w:sz w:val="24"/>
          <w:szCs w:val="24"/>
        </w:rPr>
        <w:t>0 words)</w:t>
      </w:r>
    </w:p>
    <w:p w:rsidR="00B40617" w:rsidP="00B40617" w:rsidRDefault="00B40617" w14:paraId="7DF6625B" w14:textId="16E53A10">
      <w:pPr>
        <w:pStyle w:val="Normal"/>
        <w:rPr>
          <w:b w:val="1"/>
          <w:bCs w:val="1"/>
          <w:color w:val="000000" w:themeColor="text1" w:themeTint="FF" w:themeShade="FF"/>
          <w:sz w:val="24"/>
          <w:szCs w:val="24"/>
        </w:rPr>
      </w:pPr>
    </w:p>
    <w:p w:rsidR="00B40617" w:rsidP="00B40617" w:rsidRDefault="00B40617" w14:paraId="5EF2F1E7" w14:textId="56C2E6C2">
      <w:pPr>
        <w:pStyle w:val="Normal"/>
        <w:rPr>
          <w:b w:val="1"/>
          <w:bCs w:val="1"/>
          <w:color w:val="000000" w:themeColor="text1" w:themeTint="FF" w:themeShade="FF"/>
          <w:sz w:val="24"/>
          <w:szCs w:val="24"/>
        </w:rPr>
      </w:pPr>
    </w:p>
    <w:p w:rsidR="39559B95" w:rsidP="00B40617" w:rsidRDefault="39559B95" w14:paraId="702C38AB" w14:textId="738DD93A">
      <w:pPr>
        <w:pStyle w:val="Normal"/>
      </w:pPr>
      <w:r w:rsidRPr="4F46D684" w:rsidR="0D166427">
        <w:rPr>
          <w:b w:val="1"/>
          <w:bCs w:val="1"/>
          <w:color w:val="000000" w:themeColor="text1" w:themeTint="FF" w:themeShade="FF"/>
          <w:sz w:val="24"/>
          <w:szCs w:val="24"/>
        </w:rPr>
        <w:t>Area 2</w:t>
      </w:r>
      <w:r w:rsidRPr="4F46D684" w:rsidR="0BB3BD2F">
        <w:rPr>
          <w:b w:val="1"/>
          <w:bCs w:val="1"/>
          <w:color w:val="000000" w:themeColor="text1" w:themeTint="FF" w:themeShade="FF"/>
          <w:sz w:val="24"/>
          <w:szCs w:val="24"/>
        </w:rPr>
        <w:t>:</w:t>
      </w:r>
      <w:r w:rsidRPr="4F46D684" w:rsidR="0D166427">
        <w:rPr>
          <w:b w:val="1"/>
          <w:bCs w:val="1"/>
          <w:color w:val="000000" w:themeColor="text1" w:themeTint="FF" w:themeShade="FF"/>
          <w:sz w:val="24"/>
          <w:szCs w:val="24"/>
        </w:rPr>
        <w:t xml:space="preserve"> </w:t>
      </w:r>
      <w:r w:rsidRPr="4F46D684" w:rsidR="5BBF75C4">
        <w:rPr>
          <w:b w:val="1"/>
          <w:bCs w:val="1"/>
          <w:color w:val="000000" w:themeColor="text1" w:themeTint="FF" w:themeShade="FF"/>
          <w:sz w:val="24"/>
          <w:szCs w:val="24"/>
        </w:rPr>
        <w:t xml:space="preserve">Logistics design strategy </w:t>
      </w:r>
      <w:r w:rsidRPr="4F46D684" w:rsidR="3A5F9F8C">
        <w:rPr>
          <w:b w:val="1"/>
          <w:bCs w:val="1"/>
          <w:color w:val="000000" w:themeColor="text1" w:themeTint="FF" w:themeShade="FF"/>
          <w:sz w:val="24"/>
          <w:szCs w:val="24"/>
        </w:rPr>
        <w:t xml:space="preserve">Key </w:t>
      </w:r>
      <w:r w:rsidRPr="4F46D684" w:rsidR="3A5F9F8C">
        <w:rPr>
          <w:b w:val="1"/>
          <w:bCs w:val="1"/>
          <w:color w:val="000000" w:themeColor="text1" w:themeTint="FF" w:themeShade="FF"/>
          <w:sz w:val="24"/>
          <w:szCs w:val="24"/>
        </w:rPr>
        <w:t>logistics</w:t>
      </w:r>
      <w:r w:rsidRPr="4F46D684" w:rsidR="3A5F9F8C">
        <w:rPr>
          <w:b w:val="1"/>
          <w:bCs w:val="1"/>
          <w:color w:val="000000" w:themeColor="text1" w:themeTint="FF" w:themeShade="FF"/>
          <w:sz w:val="24"/>
          <w:szCs w:val="24"/>
        </w:rPr>
        <w:t xml:space="preserve"> design factors</w:t>
      </w:r>
      <w:r w:rsidRPr="4F46D684" w:rsidR="37F01D80">
        <w:rPr>
          <w:b w:val="1"/>
          <w:bCs w:val="1"/>
          <w:color w:val="000000" w:themeColor="text1" w:themeTint="FF" w:themeShade="FF"/>
          <w:sz w:val="24"/>
          <w:szCs w:val="24"/>
        </w:rPr>
        <w:t xml:space="preserve"> </w:t>
      </w:r>
      <w:r w:rsidRPr="4F46D684" w:rsidR="37F01D80">
        <w:rPr>
          <w:b w:val="1"/>
          <w:bCs w:val="1"/>
          <w:color w:val="000000" w:themeColor="text1" w:themeTint="FF" w:themeShade="FF"/>
          <w:sz w:val="24"/>
          <w:szCs w:val="24"/>
        </w:rPr>
        <w:t>(450 words)</w:t>
      </w:r>
    </w:p>
    <w:p w:rsidR="4F46D684" w:rsidP="4F46D684" w:rsidRDefault="4F46D684" w14:paraId="40484846" w14:textId="08F438E2">
      <w:pPr>
        <w:pStyle w:val="Normal"/>
        <w:rPr>
          <w:b w:val="1"/>
          <w:bCs w:val="1"/>
          <w:color w:val="000000" w:themeColor="text1" w:themeTint="FF" w:themeShade="FF"/>
          <w:sz w:val="24"/>
          <w:szCs w:val="24"/>
        </w:rPr>
      </w:pPr>
    </w:p>
    <w:p w:rsidR="00B40617" w:rsidP="00B40617" w:rsidRDefault="00B40617" w14:paraId="22A3D193" w14:textId="7B6428F4">
      <w:pPr>
        <w:pStyle w:val="Normal"/>
        <w:rPr>
          <w:b w:val="1"/>
          <w:bCs w:val="1"/>
          <w:color w:val="000000" w:themeColor="text1" w:themeTint="FF" w:themeShade="FF"/>
          <w:sz w:val="24"/>
          <w:szCs w:val="24"/>
        </w:rPr>
      </w:pPr>
    </w:p>
    <w:p w:rsidR="00B40617" w:rsidP="70BF8401" w:rsidRDefault="00B40617" w14:paraId="0A03F9D4" w14:textId="584C4382">
      <w:pPr>
        <w:pStyle w:val="Normal"/>
        <w:ind w:left="0"/>
      </w:pPr>
      <w:r w:rsidRPr="4F46D684" w:rsidR="19465CFE">
        <w:rPr>
          <w:b w:val="1"/>
          <w:bCs w:val="1"/>
          <w:sz w:val="24"/>
          <w:szCs w:val="24"/>
        </w:rPr>
        <w:t xml:space="preserve">Area </w:t>
      </w:r>
      <w:r w:rsidRPr="4F46D684" w:rsidR="1BBEACFE">
        <w:rPr>
          <w:b w:val="1"/>
          <w:bCs w:val="1"/>
          <w:sz w:val="24"/>
          <w:szCs w:val="24"/>
        </w:rPr>
        <w:t>3</w:t>
      </w:r>
      <w:r w:rsidRPr="4F46D684" w:rsidR="3D63E0F5">
        <w:rPr>
          <w:b w:val="1"/>
          <w:bCs w:val="1"/>
          <w:sz w:val="24"/>
          <w:szCs w:val="24"/>
        </w:rPr>
        <w:t>:</w:t>
      </w:r>
      <w:r w:rsidRPr="4F46D684" w:rsidR="19465CFE">
        <w:rPr>
          <w:b w:val="1"/>
          <w:bCs w:val="1"/>
          <w:sz w:val="24"/>
          <w:szCs w:val="24"/>
        </w:rPr>
        <w:t xml:space="preserve"> </w:t>
      </w:r>
      <w:r w:rsidRPr="4F46D684" w:rsidR="3A26B92A">
        <w:rPr>
          <w:b w:val="1"/>
          <w:bCs w:val="1"/>
          <w:sz w:val="24"/>
          <w:szCs w:val="24"/>
        </w:rPr>
        <w:t>K</w:t>
      </w:r>
      <w:r w:rsidRPr="4F46D684" w:rsidR="19465CFE">
        <w:rPr>
          <w:b w:val="1"/>
          <w:bCs w:val="1"/>
          <w:color w:val="000000" w:themeColor="text1" w:themeTint="FF" w:themeShade="FF"/>
          <w:sz w:val="24"/>
          <w:szCs w:val="24"/>
        </w:rPr>
        <w:t xml:space="preserve">ey </w:t>
      </w:r>
      <w:r w:rsidRPr="4F46D684" w:rsidR="19465CFE">
        <w:rPr>
          <w:b w:val="1"/>
          <w:bCs w:val="1"/>
          <w:color w:val="000000" w:themeColor="text1" w:themeTint="FF" w:themeShade="FF"/>
          <w:sz w:val="24"/>
          <w:szCs w:val="24"/>
        </w:rPr>
        <w:t>logistics</w:t>
      </w:r>
      <w:r w:rsidRPr="4F46D684" w:rsidR="19465CFE">
        <w:rPr>
          <w:b w:val="1"/>
          <w:bCs w:val="1"/>
          <w:color w:val="000000" w:themeColor="text1" w:themeTint="FF" w:themeShade="FF"/>
          <w:sz w:val="24"/>
          <w:szCs w:val="24"/>
        </w:rPr>
        <w:t xml:space="preserve"> processes, process categorization, approach to process design and redesign, tools and techniques for process design and redesign</w:t>
      </w:r>
      <w:r w:rsidRPr="4F46D684" w:rsidR="123DA6FF">
        <w:rPr>
          <w:b w:val="1"/>
          <w:bCs w:val="1"/>
          <w:color w:val="000000" w:themeColor="text1" w:themeTint="FF" w:themeShade="FF"/>
          <w:sz w:val="24"/>
          <w:szCs w:val="24"/>
        </w:rPr>
        <w:t xml:space="preserve"> </w:t>
      </w:r>
      <w:r w:rsidRPr="4F46D684" w:rsidR="123DA6FF">
        <w:rPr>
          <w:b w:val="1"/>
          <w:bCs w:val="1"/>
          <w:color w:val="000000" w:themeColor="text1" w:themeTint="FF" w:themeShade="FF"/>
          <w:sz w:val="24"/>
          <w:szCs w:val="24"/>
        </w:rPr>
        <w:t>(450 wor</w:t>
      </w:r>
      <w:r w:rsidRPr="4F46D684" w:rsidR="123DA6FF">
        <w:rPr>
          <w:b w:val="1"/>
          <w:bCs w:val="1"/>
          <w:color w:val="000000" w:themeColor="text1" w:themeTint="FF" w:themeShade="FF"/>
          <w:sz w:val="24"/>
          <w:szCs w:val="24"/>
        </w:rPr>
        <w:t>ds)</w:t>
      </w:r>
    </w:p>
    <w:p w:rsidR="4F46D684" w:rsidP="4F46D684" w:rsidRDefault="4F46D684" w14:paraId="7EA0F3F3" w14:textId="12888CE4">
      <w:pPr>
        <w:pStyle w:val="Normal"/>
        <w:ind w:left="0"/>
        <w:rPr>
          <w:b w:val="1"/>
          <w:bCs w:val="1"/>
          <w:color w:val="000000" w:themeColor="text1" w:themeTint="FF" w:themeShade="FF"/>
          <w:sz w:val="24"/>
          <w:szCs w:val="24"/>
        </w:rPr>
      </w:pPr>
    </w:p>
    <w:p w:rsidR="033976E4" w:rsidP="033976E4" w:rsidRDefault="033976E4" w14:paraId="6EBEA7CA" w14:textId="7AC079D1">
      <w:pPr>
        <w:pStyle w:val="Normal"/>
        <w:ind w:left="0"/>
        <w:rPr>
          <w:color w:val="000000" w:themeColor="text1" w:themeTint="FF" w:themeShade="FF"/>
          <w:sz w:val="24"/>
          <w:szCs w:val="24"/>
        </w:rPr>
      </w:pPr>
    </w:p>
    <w:p w:rsidR="00B40617" w:rsidP="4F46D684" w:rsidRDefault="00B40617" w14:paraId="40EE7CFA" w14:textId="44532849">
      <w:pPr>
        <w:pStyle w:val="Normal"/>
      </w:pPr>
      <w:r w:rsidRPr="4F46D684" w:rsidR="0E21083D">
        <w:rPr>
          <w:b w:val="1"/>
          <w:bCs w:val="1"/>
          <w:color w:val="000000" w:themeColor="text1" w:themeTint="FF" w:themeShade="FF"/>
          <w:sz w:val="24"/>
          <w:szCs w:val="24"/>
        </w:rPr>
        <w:t xml:space="preserve">Area </w:t>
      </w:r>
      <w:r w:rsidRPr="4F46D684" w:rsidR="56D9757C">
        <w:rPr>
          <w:b w:val="1"/>
          <w:bCs w:val="1"/>
          <w:color w:val="000000" w:themeColor="text1" w:themeTint="FF" w:themeShade="FF"/>
          <w:sz w:val="24"/>
          <w:szCs w:val="24"/>
        </w:rPr>
        <w:t>4</w:t>
      </w:r>
      <w:r w:rsidRPr="4F46D684" w:rsidR="0E21083D">
        <w:rPr>
          <w:b w:val="1"/>
          <w:bCs w:val="1"/>
          <w:color w:val="000000" w:themeColor="text1" w:themeTint="FF" w:themeShade="FF"/>
          <w:sz w:val="24"/>
          <w:szCs w:val="24"/>
        </w:rPr>
        <w:t>:</w:t>
      </w:r>
      <w:r w:rsidRPr="4F46D684" w:rsidR="2080C2FE">
        <w:rPr>
          <w:b w:val="1"/>
          <w:bCs w:val="1"/>
          <w:color w:val="000000" w:themeColor="text1" w:themeTint="FF" w:themeShade="FF"/>
          <w:sz w:val="24"/>
          <w:szCs w:val="24"/>
        </w:rPr>
        <w:t xml:space="preserve"> An overall approach for </w:t>
      </w:r>
      <w:r w:rsidRPr="4F46D684" w:rsidR="2080C2FE">
        <w:rPr>
          <w:b w:val="1"/>
          <w:bCs w:val="1"/>
          <w:color w:val="000000" w:themeColor="text1" w:themeTint="FF" w:themeShade="FF"/>
          <w:sz w:val="24"/>
          <w:szCs w:val="24"/>
        </w:rPr>
        <w:t>establishing</w:t>
      </w:r>
      <w:r w:rsidRPr="4F46D684" w:rsidR="2080C2FE">
        <w:rPr>
          <w:b w:val="1"/>
          <w:bCs w:val="1"/>
          <w:color w:val="000000" w:themeColor="text1" w:themeTint="FF" w:themeShade="FF"/>
          <w:sz w:val="24"/>
          <w:szCs w:val="24"/>
        </w:rPr>
        <w:t xml:space="preserve"> a customer service strategy</w:t>
      </w:r>
      <w:r w:rsidRPr="4F46D684" w:rsidR="63B38F73">
        <w:rPr>
          <w:b w:val="1"/>
          <w:bCs w:val="1"/>
          <w:color w:val="000000" w:themeColor="text1" w:themeTint="FF" w:themeShade="FF"/>
          <w:sz w:val="24"/>
          <w:szCs w:val="24"/>
        </w:rPr>
        <w:t xml:space="preserve"> </w:t>
      </w:r>
      <w:r w:rsidRPr="4F46D684" w:rsidR="63B38F73">
        <w:rPr>
          <w:b w:val="1"/>
          <w:bCs w:val="1"/>
          <w:color w:val="000000" w:themeColor="text1" w:themeTint="FF" w:themeShade="FF"/>
          <w:sz w:val="24"/>
          <w:szCs w:val="24"/>
        </w:rPr>
        <w:t>(450 words)</w:t>
      </w:r>
    </w:p>
    <w:p w:rsidR="00B40617" w:rsidP="4F46D684" w:rsidRDefault="00B40617" w14:paraId="129BB0E1" w14:textId="29CF33AE">
      <w:pPr>
        <w:pStyle w:val="Normal"/>
        <w:rPr>
          <w:b w:val="1"/>
          <w:bCs w:val="1"/>
          <w:color w:val="000000" w:themeColor="text1" w:themeTint="FF" w:themeShade="FF"/>
          <w:sz w:val="24"/>
          <w:szCs w:val="24"/>
        </w:rPr>
      </w:pPr>
    </w:p>
    <w:p w:rsidR="00B40617" w:rsidP="4F46D684" w:rsidRDefault="00B40617" w14:paraId="1317B031" w14:textId="5F0EB188">
      <w:pPr>
        <w:rPr>
          <w:b w:val="1"/>
          <w:bCs w:val="1"/>
          <w:color w:val="000000" w:themeColor="text1" w:themeTint="FF" w:themeShade="FF"/>
          <w:sz w:val="24"/>
          <w:szCs w:val="24"/>
        </w:rPr>
      </w:pPr>
    </w:p>
    <w:p w:rsidR="00B40617" w:rsidP="4F46D684" w:rsidRDefault="00B40617" w14:paraId="0D527487" w14:textId="6A811350">
      <w:pPr>
        <w:pStyle w:val="Normal"/>
        <w:rPr>
          <w:b w:val="1"/>
          <w:bCs w:val="1"/>
          <w:color w:val="000000" w:themeColor="text1" w:themeTint="FF" w:themeShade="FF"/>
          <w:sz w:val="24"/>
          <w:szCs w:val="24"/>
        </w:rPr>
      </w:pPr>
      <w:r w:rsidRPr="4F46D684" w:rsidR="00C55325">
        <w:rPr>
          <w:b w:val="1"/>
          <w:bCs w:val="1"/>
          <w:color w:val="000000" w:themeColor="text1" w:themeTint="FF" w:themeShade="FF"/>
          <w:sz w:val="24"/>
          <w:szCs w:val="24"/>
        </w:rPr>
        <w:t>Area 5:</w:t>
      </w:r>
      <w:r w:rsidRPr="4F46D684" w:rsidR="00C55325">
        <w:rPr>
          <w:b w:val="1"/>
          <w:bCs w:val="1"/>
          <w:color w:val="000000" w:themeColor="text1" w:themeTint="FF" w:themeShade="FF"/>
          <w:sz w:val="24"/>
          <w:szCs w:val="24"/>
        </w:rPr>
        <w:t xml:space="preserve"> </w:t>
      </w:r>
      <w:r w:rsidRPr="4F46D684" w:rsidR="0E21083D">
        <w:rPr>
          <w:b w:val="1"/>
          <w:bCs w:val="1"/>
          <w:color w:val="000000" w:themeColor="text1" w:themeTint="FF" w:themeShade="FF"/>
          <w:sz w:val="24"/>
          <w:szCs w:val="24"/>
        </w:rPr>
        <w:t>Supply Chain Segmentation Approaches (</w:t>
      </w:r>
      <w:r w:rsidRPr="4F46D684" w:rsidR="06BC541A">
        <w:rPr>
          <w:b w:val="1"/>
          <w:bCs w:val="1"/>
          <w:color w:val="000000" w:themeColor="text1" w:themeTint="FF" w:themeShade="FF"/>
          <w:sz w:val="24"/>
          <w:szCs w:val="24"/>
        </w:rPr>
        <w:t>4</w:t>
      </w:r>
      <w:r w:rsidRPr="4F46D684" w:rsidR="0E21083D">
        <w:rPr>
          <w:b w:val="1"/>
          <w:bCs w:val="1"/>
          <w:color w:val="000000" w:themeColor="text1" w:themeTint="FF" w:themeShade="FF"/>
          <w:sz w:val="24"/>
          <w:szCs w:val="24"/>
        </w:rPr>
        <w:t>50 words)</w:t>
      </w:r>
    </w:p>
    <w:p w:rsidR="00B40617" w:rsidP="00B40617" w:rsidRDefault="00B40617" w14:paraId="1171890C" w14:textId="0BECE534">
      <w:pPr>
        <w:pStyle w:val="Normal"/>
        <w:rPr>
          <w:b w:val="1"/>
          <w:bCs w:val="1"/>
          <w:color w:val="000000" w:themeColor="text1" w:themeTint="FF" w:themeShade="FF"/>
          <w:sz w:val="24"/>
          <w:szCs w:val="24"/>
        </w:rPr>
      </w:pPr>
    </w:p>
    <w:p w:rsidR="70BF8401" w:rsidP="70BF8401" w:rsidRDefault="70BF8401" w14:paraId="22B69AB5" w14:textId="6EA118D7">
      <w:pPr>
        <w:pStyle w:val="Normal"/>
        <w:rPr>
          <w:b w:val="1"/>
          <w:bCs w:val="1"/>
          <w:color w:val="000000" w:themeColor="text1" w:themeTint="FF" w:themeShade="FF"/>
          <w:sz w:val="24"/>
          <w:szCs w:val="24"/>
        </w:rPr>
      </w:pPr>
    </w:p>
    <w:p w:rsidRPr="006A5B97" w:rsidR="002808FF" w:rsidP="006E22CE" w:rsidRDefault="002808FF" w14:paraId="46DE46ED" w14:textId="6CB5BD51">
      <w:pPr>
        <w:rPr>
          <w:rStyle w:val="normaltextrun"/>
          <w:b w:val="1"/>
          <w:bCs w:val="1"/>
          <w:sz w:val="24"/>
          <w:szCs w:val="24"/>
          <w:bdr w:val="none" w:color="auto" w:sz="0" w:space="0" w:frame="1"/>
        </w:rPr>
      </w:pPr>
      <w:r w:rsidRPr="4F46D684" w:rsidR="27DFD8E6">
        <w:rPr>
          <w:b w:val="1"/>
          <w:bCs w:val="1"/>
          <w:color w:val="000000" w:themeColor="text1" w:themeTint="FF" w:themeShade="FF"/>
          <w:sz w:val="24"/>
          <w:szCs w:val="24"/>
        </w:rPr>
        <w:t xml:space="preserve">Area </w:t>
      </w:r>
      <w:r w:rsidRPr="4F46D684" w:rsidR="002DF5F0">
        <w:rPr>
          <w:b w:val="1"/>
          <w:bCs w:val="1"/>
          <w:color w:val="000000" w:themeColor="text1" w:themeTint="FF" w:themeShade="FF"/>
          <w:sz w:val="24"/>
          <w:szCs w:val="24"/>
        </w:rPr>
        <w:t>6</w:t>
      </w:r>
      <w:r w:rsidRPr="4F46D684" w:rsidR="27DFD8E6">
        <w:rPr>
          <w:b w:val="1"/>
          <w:bCs w:val="1"/>
          <w:color w:val="000000" w:themeColor="text1" w:themeTint="FF" w:themeShade="FF"/>
          <w:sz w:val="24"/>
          <w:szCs w:val="24"/>
        </w:rPr>
        <w:t>:</w:t>
      </w:r>
      <w:r w:rsidRPr="4F46D684" w:rsidR="27302CDE">
        <w:rPr>
          <w:b w:val="1"/>
          <w:bCs w:val="1"/>
          <w:color w:val="000000" w:themeColor="text1" w:themeTint="FF" w:themeShade="FF"/>
          <w:sz w:val="24"/>
          <w:szCs w:val="24"/>
        </w:rPr>
        <w:t xml:space="preserve"> </w:t>
      </w:r>
      <w:r w:rsidRPr="4F46D684" w:rsidR="4224A2C2">
        <w:rPr>
          <w:rStyle w:val="normaltextrun"/>
          <w:b w:val="1"/>
          <w:bCs w:val="1"/>
          <w:sz w:val="24"/>
          <w:szCs w:val="24"/>
        </w:rPr>
        <w:t xml:space="preserve">Logistics Costs and Trade-off </w:t>
      </w:r>
      <w:r w:rsidRPr="4F46D684" w:rsidR="27DFD8E6">
        <w:rPr>
          <w:rStyle w:val="normaltextrun"/>
          <w:b w:val="1"/>
          <w:bCs w:val="1"/>
          <w:sz w:val="24"/>
          <w:szCs w:val="24"/>
        </w:rPr>
        <w:t>Analysis</w:t>
      </w:r>
      <w:r w:rsidRPr="4F46D684" w:rsidR="3FA7F940">
        <w:rPr>
          <w:rStyle w:val="normaltextrun"/>
          <w:b w:val="1"/>
          <w:bCs w:val="1"/>
          <w:sz w:val="24"/>
          <w:szCs w:val="24"/>
        </w:rPr>
        <w:t xml:space="preserve"> (</w:t>
      </w:r>
      <w:r w:rsidRPr="4F46D684" w:rsidR="3474A2CD">
        <w:rPr>
          <w:rStyle w:val="normaltextrun"/>
          <w:b w:val="1"/>
          <w:bCs w:val="1"/>
          <w:sz w:val="24"/>
          <w:szCs w:val="24"/>
        </w:rPr>
        <w:t>4</w:t>
      </w:r>
      <w:r w:rsidRPr="4F46D684" w:rsidR="3FA7F940">
        <w:rPr>
          <w:rStyle w:val="normaltextrun"/>
          <w:b w:val="1"/>
          <w:bCs w:val="1"/>
          <w:sz w:val="24"/>
          <w:szCs w:val="24"/>
        </w:rPr>
        <w:t>50 words)</w:t>
      </w:r>
    </w:p>
    <w:p w:rsidRPr="006A5B97" w:rsidR="109789E4" w:rsidP="006E22CE" w:rsidRDefault="0043321F" w14:paraId="7E82087E" w14:textId="61459E7F">
      <w:pPr>
        <w:rPr>
          <w:b/>
          <w:bCs/>
          <w:color w:val="000000" w:themeColor="text1"/>
          <w:sz w:val="24"/>
          <w:szCs w:val="24"/>
        </w:rPr>
      </w:pPr>
      <w:r w:rsidRPr="006A5B97" w:rsidR="0043321F">
        <w:rPr>
          <w:rStyle w:val="normaltextrun"/>
          <w:b w:val="1"/>
          <w:bCs w:val="1"/>
          <w:sz w:val="24"/>
          <w:szCs w:val="24"/>
          <w:bdr w:val="none" w:color="auto" w:sz="0" w:space="0" w:frame="1"/>
        </w:rPr>
        <w:t xml:space="preserve"> </w:t>
      </w:r>
    </w:p>
    <w:p w:rsidRPr="006A5B97" w:rsidR="109789E4" w:rsidP="109789E4" w:rsidRDefault="109789E4" w14:paraId="2E4467C8" w14:textId="32E68590">
      <w:pPr>
        <w:rPr>
          <w:b/>
          <w:bCs/>
          <w:color w:val="000000" w:themeColor="text1"/>
          <w:sz w:val="24"/>
          <w:szCs w:val="24"/>
        </w:rPr>
      </w:pPr>
    </w:p>
    <w:p w:rsidR="70BF8401" w:rsidP="70BF8401" w:rsidRDefault="70BF8401" w14:paraId="37377FB4" w14:textId="3615A92B">
      <w:pPr>
        <w:rPr>
          <w:b w:val="1"/>
          <w:bCs w:val="1"/>
          <w:sz w:val="24"/>
          <w:szCs w:val="24"/>
        </w:rPr>
      </w:pPr>
    </w:p>
    <w:p w:rsidR="5069FC3F" w:rsidP="00B40617" w:rsidRDefault="5069FC3F" w14:paraId="20ACE7FB" w14:textId="22381268">
      <w:pPr>
        <w:rPr>
          <w:b w:val="1"/>
          <w:bCs w:val="1"/>
          <w:sz w:val="24"/>
          <w:szCs w:val="24"/>
        </w:rPr>
      </w:pPr>
    </w:p>
    <w:p w:rsidR="70BF8401" w:rsidP="4F46D684" w:rsidRDefault="70BF8401" w14:paraId="43FAC933" w14:textId="55E92FBE">
      <w:pPr>
        <w:pStyle w:val="Normal"/>
        <w:rPr>
          <w:b w:val="1"/>
          <w:bCs w:val="1"/>
          <w:sz w:val="24"/>
          <w:szCs w:val="24"/>
        </w:rPr>
      </w:pPr>
    </w:p>
    <w:p w:rsidR="70BF8401" w:rsidP="70BF8401" w:rsidRDefault="70BF8401" w14:paraId="45CA0285" w14:textId="6A52FE92">
      <w:pPr>
        <w:rPr>
          <w:sz w:val="24"/>
          <w:szCs w:val="24"/>
        </w:rPr>
      </w:pPr>
    </w:p>
    <w:p w:rsidRPr="006A5B97" w:rsidR="00647FCB" w:rsidP="109789E4" w:rsidRDefault="41FD989D" w14:paraId="4A68E9BC" w14:textId="15986D77">
      <w:pPr>
        <w:rPr>
          <w:sz w:val="24"/>
          <w:szCs w:val="24"/>
        </w:rPr>
      </w:pPr>
      <w:r w:rsidRPr="006A5B97">
        <w:rPr>
          <w:sz w:val="24"/>
          <w:szCs w:val="24"/>
        </w:rPr>
        <w:t>Your coursework should be structured into three parts:</w:t>
      </w:r>
    </w:p>
    <w:p w:rsidRPr="006A5B97" w:rsidR="00647FCB" w:rsidP="109789E4" w:rsidRDefault="00647FCB" w14:paraId="273FBB28" w14:textId="77777777">
      <w:pPr>
        <w:rPr>
          <w:sz w:val="24"/>
          <w:szCs w:val="24"/>
        </w:rPr>
      </w:pPr>
    </w:p>
    <w:p w:rsidR="01EAD125" w:rsidP="31C2557E" w:rsidRDefault="01EAD125" w14:paraId="2AF2D8FD" w14:textId="5B383944">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1C2557E" w:rsidR="01EAD1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Cover Page/Title Page</w:t>
      </w:r>
    </w:p>
    <w:p w:rsidR="01EAD125" w:rsidP="31C2557E" w:rsidRDefault="01EAD125" w14:paraId="67C83646" w14:textId="523E4964">
      <w:pPr>
        <w:pStyle w:val="ListParagraph"/>
        <w:numPr>
          <w:ilvl w:val="0"/>
          <w:numId w:val="3"/>
        </w:numPr>
        <w:spacing w:before="0" w:beforeAutospacing="off" w:after="160" w:afterAutospacing="off" w:line="257"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31C2557E" w:rsidR="01EAD1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AI Declaration</w:t>
      </w:r>
    </w:p>
    <w:p w:rsidR="01EAD125" w:rsidP="31C2557E" w:rsidRDefault="01EAD125" w14:paraId="18060C26" w14:textId="52A7F642">
      <w:pPr>
        <w:pStyle w:val="ListParagraph"/>
        <w:numPr>
          <w:ilvl w:val="0"/>
          <w:numId w:val="3"/>
        </w:numPr>
        <w:spacing w:before="0" w:beforeAutospacing="off" w:after="160" w:afterAutospacing="off" w:line="257"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31C2557E" w:rsidR="01EAD1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Table of Contents</w:t>
      </w:r>
    </w:p>
    <w:p w:rsidR="01EAD125" w:rsidP="31C2557E" w:rsidRDefault="01EAD125" w14:paraId="463479F1" w14:textId="7B1042DF">
      <w:pPr>
        <w:pStyle w:val="ListParagraph"/>
        <w:numPr>
          <w:ilvl w:val="0"/>
          <w:numId w:val="3"/>
        </w:numPr>
        <w:spacing w:before="0" w:beforeAutospacing="off" w:after="160" w:afterAutospacing="off" w:line="257"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31C2557E" w:rsidR="01EAD1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List of figures and Tables</w:t>
      </w:r>
    </w:p>
    <w:p w:rsidR="01EAD125" w:rsidP="31C2557E" w:rsidRDefault="01EAD125" w14:paraId="0D45D086" w14:textId="5B9AFC0B">
      <w:pPr>
        <w:pStyle w:val="ListParagraph"/>
        <w:numPr>
          <w:ilvl w:val="0"/>
          <w:numId w:val="3"/>
        </w:numPr>
        <w:spacing w:before="0" w:beforeAutospacing="off" w:after="160" w:afterAutospacing="off" w:line="257"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31C2557E" w:rsidR="01EAD12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Acknowledgement</w:t>
      </w:r>
    </w:p>
    <w:p w:rsidRPr="006A5B97" w:rsidR="00647FCB" w:rsidP="109789E4" w:rsidRDefault="41FD989D" w14:paraId="77DF8E94" w14:textId="785E7E05">
      <w:pPr>
        <w:pStyle w:val="ListParagraph"/>
        <w:numPr>
          <w:ilvl w:val="0"/>
          <w:numId w:val="3"/>
        </w:numPr>
        <w:rPr>
          <w:sz w:val="24"/>
          <w:szCs w:val="24"/>
        </w:rPr>
      </w:pPr>
      <w:r w:rsidRPr="006A5B97">
        <w:rPr>
          <w:sz w:val="24"/>
          <w:szCs w:val="24"/>
        </w:rPr>
        <w:t>Introduction</w:t>
      </w:r>
    </w:p>
    <w:p w:rsidRPr="006A5B97" w:rsidR="109789E4" w:rsidP="109789E4" w:rsidRDefault="109789E4" w14:paraId="7D0E353B" w14:textId="50404C61">
      <w:pPr>
        <w:rPr>
          <w:sz w:val="24"/>
          <w:szCs w:val="24"/>
        </w:rPr>
      </w:pPr>
    </w:p>
    <w:p w:rsidRPr="006A5B97" w:rsidR="00647FCB" w:rsidP="109789E4" w:rsidRDefault="41FD989D" w14:paraId="05089EE2" w14:textId="2F9F2FA9">
      <w:pPr>
        <w:pStyle w:val="ListParagraph"/>
        <w:numPr>
          <w:ilvl w:val="0"/>
          <w:numId w:val="3"/>
        </w:numPr>
        <w:rPr>
          <w:sz w:val="24"/>
          <w:szCs w:val="24"/>
        </w:rPr>
      </w:pPr>
      <w:r w:rsidRPr="006A5B97">
        <w:rPr>
          <w:sz w:val="24"/>
          <w:szCs w:val="24"/>
        </w:rPr>
        <w:t>Body</w:t>
      </w:r>
      <w:r w:rsidRPr="006A5B97" w:rsidR="096CB13E">
        <w:rPr>
          <w:sz w:val="24"/>
          <w:szCs w:val="24"/>
        </w:rPr>
        <w:t xml:space="preserve">: Use your organizational examples </w:t>
      </w:r>
      <w:r w:rsidRPr="006A5B97" w:rsidR="16749976">
        <w:rPr>
          <w:sz w:val="24"/>
          <w:szCs w:val="24"/>
        </w:rPr>
        <w:t>for discussing the following areas:</w:t>
      </w:r>
    </w:p>
    <w:p w:rsidRPr="006A5B97" w:rsidR="005B28B0" w:rsidP="109789E4" w:rsidRDefault="005B28B0" w14:paraId="338DA039" w14:textId="77777777">
      <w:pPr>
        <w:pStyle w:val="ListParagraph"/>
        <w:rPr>
          <w:sz w:val="24"/>
          <w:szCs w:val="24"/>
        </w:rPr>
      </w:pPr>
    </w:p>
    <w:p w:rsidRPr="006A5B97" w:rsidR="004374D7" w:rsidP="004374D7" w:rsidRDefault="6FB07CD3" w14:paraId="0C7AF2E8" w14:textId="77777777">
      <w:pPr>
        <w:pStyle w:val="ListParagraph"/>
        <w:rPr>
          <w:color w:val="000000" w:themeColor="text1"/>
          <w:sz w:val="24"/>
          <w:szCs w:val="24"/>
        </w:rPr>
      </w:pPr>
      <w:r w:rsidRPr="006A5B97">
        <w:rPr>
          <w:sz w:val="24"/>
          <w:szCs w:val="24"/>
        </w:rPr>
        <w:t xml:space="preserve">Area: 1 </w:t>
      </w:r>
      <w:r w:rsidRPr="006A5B97" w:rsidR="005B28B0">
        <w:rPr>
          <w:sz w:val="24"/>
          <w:szCs w:val="24"/>
        </w:rPr>
        <w:t>Discu</w:t>
      </w:r>
      <w:r w:rsidRPr="006A5B97" w:rsidR="00362BA5">
        <w:rPr>
          <w:sz w:val="24"/>
          <w:szCs w:val="24"/>
        </w:rPr>
        <w:t xml:space="preserve">ssion on </w:t>
      </w:r>
      <w:r w:rsidRPr="006A5B97" w:rsidR="0088239F">
        <w:rPr>
          <w:color w:val="000000" w:themeColor="text1"/>
          <w:sz w:val="24"/>
          <w:szCs w:val="24"/>
        </w:rPr>
        <w:t>Logistics Processes</w:t>
      </w:r>
      <w:r w:rsidRPr="006A5B97" w:rsidR="00D55924">
        <w:rPr>
          <w:color w:val="000000" w:themeColor="text1"/>
          <w:sz w:val="24"/>
          <w:szCs w:val="24"/>
        </w:rPr>
        <w:t xml:space="preserve"> </w:t>
      </w:r>
      <w:r w:rsidRPr="006A5B97" w:rsidR="00CF6DAE">
        <w:rPr>
          <w:color w:val="000000" w:themeColor="text1"/>
          <w:sz w:val="24"/>
          <w:szCs w:val="24"/>
        </w:rPr>
        <w:t xml:space="preserve">should </w:t>
      </w:r>
      <w:r w:rsidRPr="006A5B97" w:rsidR="00D55924">
        <w:rPr>
          <w:color w:val="000000" w:themeColor="text1"/>
          <w:sz w:val="24"/>
          <w:szCs w:val="24"/>
        </w:rPr>
        <w:t xml:space="preserve">address </w:t>
      </w:r>
      <w:r w:rsidRPr="006A5B97" w:rsidR="0088239F">
        <w:rPr>
          <w:color w:val="000000" w:themeColor="text1"/>
          <w:sz w:val="24"/>
          <w:szCs w:val="24"/>
        </w:rPr>
        <w:t xml:space="preserve">key logistics </w:t>
      </w:r>
      <w:r w:rsidRPr="006A5B97" w:rsidR="00CF6DAE">
        <w:rPr>
          <w:color w:val="000000" w:themeColor="text1"/>
          <w:sz w:val="24"/>
          <w:szCs w:val="24"/>
        </w:rPr>
        <w:t>processes</w:t>
      </w:r>
      <w:r w:rsidRPr="006A5B97" w:rsidR="0088239F">
        <w:rPr>
          <w:color w:val="000000" w:themeColor="text1"/>
          <w:sz w:val="24"/>
          <w:szCs w:val="24"/>
        </w:rPr>
        <w:t xml:space="preserve">, </w:t>
      </w:r>
      <w:r w:rsidRPr="006A5B97" w:rsidR="577E28C5">
        <w:rPr>
          <w:color w:val="000000" w:themeColor="text1"/>
          <w:sz w:val="24"/>
          <w:szCs w:val="24"/>
        </w:rPr>
        <w:t>p</w:t>
      </w:r>
      <w:r w:rsidRPr="006A5B97" w:rsidR="0088239F">
        <w:rPr>
          <w:color w:val="000000" w:themeColor="text1"/>
          <w:sz w:val="24"/>
          <w:szCs w:val="24"/>
        </w:rPr>
        <w:t xml:space="preserve">rocess categorization, </w:t>
      </w:r>
      <w:r w:rsidRPr="006A5B97" w:rsidR="3F9DE103">
        <w:rPr>
          <w:color w:val="000000" w:themeColor="text1"/>
          <w:sz w:val="24"/>
          <w:szCs w:val="24"/>
        </w:rPr>
        <w:t>a</w:t>
      </w:r>
      <w:r w:rsidRPr="006A5B97" w:rsidR="0088239F">
        <w:rPr>
          <w:color w:val="000000" w:themeColor="text1"/>
          <w:sz w:val="24"/>
          <w:szCs w:val="24"/>
        </w:rPr>
        <w:t>pproach to process design and redesign,</w:t>
      </w:r>
      <w:r w:rsidRPr="006A5B97" w:rsidR="37677055">
        <w:rPr>
          <w:color w:val="000000" w:themeColor="text1"/>
          <w:sz w:val="24"/>
          <w:szCs w:val="24"/>
        </w:rPr>
        <w:t xml:space="preserve"> </w:t>
      </w:r>
      <w:r w:rsidRPr="006A5B97" w:rsidR="49FB3880">
        <w:rPr>
          <w:color w:val="000000" w:themeColor="text1"/>
          <w:sz w:val="24"/>
          <w:szCs w:val="24"/>
        </w:rPr>
        <w:t>t</w:t>
      </w:r>
      <w:r w:rsidRPr="006A5B97" w:rsidR="0088239F">
        <w:rPr>
          <w:color w:val="000000" w:themeColor="text1"/>
          <w:sz w:val="24"/>
          <w:szCs w:val="24"/>
        </w:rPr>
        <w:t>ools and techniques for process design and redesign</w:t>
      </w:r>
    </w:p>
    <w:p w:rsidRPr="006A5B97" w:rsidR="004374D7" w:rsidP="004374D7" w:rsidRDefault="004374D7" w14:paraId="26AB9C7F" w14:textId="77777777">
      <w:pPr>
        <w:pStyle w:val="ListParagraph"/>
        <w:rPr>
          <w:color w:val="000000" w:themeColor="text1"/>
          <w:sz w:val="24"/>
          <w:szCs w:val="24"/>
        </w:rPr>
      </w:pPr>
    </w:p>
    <w:p w:rsidRPr="006A5B97" w:rsidR="00614085" w:rsidP="004374D7" w:rsidRDefault="6E5D37D9" w14:paraId="1DC3914F" w14:textId="63C56474">
      <w:pPr>
        <w:pStyle w:val="ListParagraph"/>
        <w:rPr>
          <w:color w:val="000000" w:themeColor="text1"/>
          <w:sz w:val="24"/>
          <w:szCs w:val="24"/>
        </w:rPr>
      </w:pPr>
      <w:r w:rsidRPr="006A5B97">
        <w:rPr>
          <w:sz w:val="24"/>
          <w:szCs w:val="24"/>
        </w:rPr>
        <w:t xml:space="preserve">Area: 2 </w:t>
      </w:r>
      <w:r w:rsidRPr="006A5B97" w:rsidR="3573A016">
        <w:rPr>
          <w:sz w:val="24"/>
          <w:szCs w:val="24"/>
        </w:rPr>
        <w:t>Discussion on</w:t>
      </w:r>
      <w:r w:rsidRPr="006A5B97" w:rsidR="3573A016">
        <w:rPr>
          <w:color w:val="000000" w:themeColor="text1"/>
          <w:sz w:val="24"/>
          <w:szCs w:val="24"/>
        </w:rPr>
        <w:t xml:space="preserve"> </w:t>
      </w:r>
      <w:r w:rsidRPr="006A5B97" w:rsidR="00614085">
        <w:rPr>
          <w:rStyle w:val="normaltextrun"/>
          <w:sz w:val="24"/>
          <w:szCs w:val="24"/>
          <w:bdr w:val="none" w:color="auto" w:sz="0" w:space="0" w:frame="1"/>
        </w:rPr>
        <w:t xml:space="preserve">Logistics Costs and Trade-off analysis </w:t>
      </w:r>
      <w:r w:rsidRPr="006A5B97" w:rsidR="00AB2AEC">
        <w:rPr>
          <w:sz w:val="24"/>
          <w:szCs w:val="24"/>
        </w:rPr>
        <w:t>should address</w:t>
      </w:r>
      <w:r w:rsidRPr="006A5B97" w:rsidR="00614085">
        <w:rPr>
          <w:sz w:val="24"/>
          <w:szCs w:val="24"/>
        </w:rPr>
        <w:t xml:space="preserve"> the interrelationships among various categories of supply chain and logistics costs</w:t>
      </w:r>
      <w:r w:rsidRPr="006A5B97" w:rsidR="00AB2AEC">
        <w:rPr>
          <w:sz w:val="24"/>
          <w:szCs w:val="24"/>
        </w:rPr>
        <w:t xml:space="preserve">, impact of </w:t>
      </w:r>
      <w:r w:rsidRPr="006A5B97" w:rsidR="00614085">
        <w:rPr>
          <w:rStyle w:val="Emphasis"/>
          <w:i w:val="0"/>
          <w:iCs w:val="0"/>
          <w:sz w:val="24"/>
          <w:szCs w:val="24"/>
        </w:rPr>
        <w:t>factors such as the weight-to-bulk ratio, value-to-weight ratio, the relationship between transport service levels and inventory levels, and product risk characteristics on overall logistics costs</w:t>
      </w:r>
      <w:r w:rsidRPr="006A5B97" w:rsidR="00E7024C">
        <w:rPr>
          <w:rStyle w:val="Emphasis"/>
          <w:i w:val="0"/>
          <w:iCs w:val="0"/>
          <w:sz w:val="24"/>
          <w:szCs w:val="24"/>
        </w:rPr>
        <w:t xml:space="preserve">, </w:t>
      </w:r>
      <w:r w:rsidRPr="006A5B97" w:rsidR="00614085">
        <w:rPr>
          <w:sz w:val="24"/>
          <w:szCs w:val="24"/>
        </w:rPr>
        <w:t>the Total Cost Concept in logistics and the principles of cost trade-off analysis within supply chain management.</w:t>
      </w:r>
    </w:p>
    <w:p w:rsidRPr="006A5B97" w:rsidR="00C94489" w:rsidP="00E7024C" w:rsidRDefault="00C94489" w14:paraId="69DF3A6C" w14:textId="5D13513F">
      <w:pPr>
        <w:rPr>
          <w:color w:val="000000" w:themeColor="text1"/>
          <w:sz w:val="24"/>
          <w:szCs w:val="24"/>
          <w:u w:val="single"/>
        </w:rPr>
      </w:pPr>
    </w:p>
    <w:p w:rsidRPr="006A5B97" w:rsidR="00C94489" w:rsidP="109789E4" w:rsidRDefault="4BAB09F6" w14:paraId="34BDD267" w14:textId="5F935680">
      <w:pPr>
        <w:pStyle w:val="ListParagraph"/>
        <w:rPr>
          <w:color w:val="000000" w:themeColor="text1"/>
          <w:sz w:val="24"/>
          <w:szCs w:val="24"/>
        </w:rPr>
      </w:pPr>
      <w:r w:rsidRPr="70BF8401" w:rsidR="4BAB09F6">
        <w:rPr>
          <w:sz w:val="24"/>
          <w:szCs w:val="24"/>
        </w:rPr>
        <w:t xml:space="preserve">Area: 3 </w:t>
      </w:r>
    </w:p>
    <w:p w:rsidRPr="006A5B97" w:rsidR="00C94489" w:rsidP="109789E4" w:rsidRDefault="00C94489" w14:paraId="19CB3EA2" w14:textId="622D23FE">
      <w:pPr>
        <w:pStyle w:val="ListParagraph"/>
        <w:rPr>
          <w:color w:val="000000" w:themeColor="text1"/>
          <w:sz w:val="24"/>
          <w:szCs w:val="24"/>
          <w:u w:val="single"/>
        </w:rPr>
      </w:pPr>
    </w:p>
    <w:p w:rsidRPr="006A5B97" w:rsidR="00384407" w:rsidP="00E7024C" w:rsidRDefault="1027CAE8" w14:paraId="432DC7CC" w14:textId="248726BB">
      <w:pPr>
        <w:pStyle w:val="ListParagraph"/>
        <w:rPr>
          <w:sz w:val="24"/>
          <w:szCs w:val="24"/>
        </w:rPr>
      </w:pPr>
      <w:r w:rsidRPr="70BF8401" w:rsidR="1027CAE8">
        <w:rPr>
          <w:sz w:val="24"/>
          <w:szCs w:val="24"/>
        </w:rPr>
        <w:t xml:space="preserve">Area: 4 </w:t>
      </w:r>
    </w:p>
    <w:p w:rsidR="70BF8401" w:rsidP="70BF8401" w:rsidRDefault="70BF8401" w14:paraId="053DDC61" w14:textId="446B8CA0">
      <w:pPr>
        <w:pStyle w:val="ListParagraph"/>
        <w:rPr>
          <w:sz w:val="24"/>
          <w:szCs w:val="24"/>
        </w:rPr>
      </w:pPr>
    </w:p>
    <w:p w:rsidR="70BF8401" w:rsidP="70BF8401" w:rsidRDefault="70BF8401" w14:paraId="78EBD830" w14:textId="52D3E68C">
      <w:pPr>
        <w:pStyle w:val="ListParagraph"/>
        <w:rPr>
          <w:sz w:val="24"/>
          <w:szCs w:val="24"/>
        </w:rPr>
      </w:pPr>
    </w:p>
    <w:p w:rsidRPr="006A5B97" w:rsidR="00B11AE5" w:rsidP="002F5033" w:rsidRDefault="00B11AE5" w14:paraId="4031075E" w14:textId="77777777">
      <w:pPr>
        <w:rPr>
          <w:color w:val="000000" w:themeColor="text1"/>
          <w:sz w:val="24"/>
          <w:szCs w:val="24"/>
          <w:u w:val="single"/>
        </w:rPr>
      </w:pPr>
    </w:p>
    <w:p w:rsidRPr="006A5B97" w:rsidR="00B11AE5" w:rsidP="00B11AE5" w:rsidRDefault="00B11AE5" w14:paraId="44C311B8" w14:textId="77777777">
      <w:pPr>
        <w:pStyle w:val="ListParagraph"/>
        <w:rPr>
          <w:color w:val="000000" w:themeColor="text1"/>
          <w:sz w:val="24"/>
          <w:szCs w:val="24"/>
          <w:u w:val="single"/>
        </w:rPr>
      </w:pPr>
    </w:p>
    <w:p w:rsidRPr="006A5B97" w:rsidR="00647FCB" w:rsidP="109789E4" w:rsidRDefault="00647FCB" w14:paraId="21742D72" w14:textId="03819C46">
      <w:pPr>
        <w:pStyle w:val="ListParagraph"/>
        <w:numPr>
          <w:ilvl w:val="0"/>
          <w:numId w:val="3"/>
        </w:numPr>
        <w:rPr>
          <w:sz w:val="24"/>
          <w:szCs w:val="24"/>
        </w:rPr>
      </w:pPr>
      <w:r w:rsidRPr="31C2557E" w:rsidR="00647FCB">
        <w:rPr>
          <w:sz w:val="24"/>
          <w:szCs w:val="24"/>
        </w:rPr>
        <w:t>Conclusion</w:t>
      </w:r>
    </w:p>
    <w:p w:rsidR="75A112D3" w:rsidP="31C2557E" w:rsidRDefault="75A112D3" w14:paraId="4E5EDF21" w14:textId="47426E48">
      <w:pPr>
        <w:pStyle w:val="ListParagraph"/>
        <w:numPr>
          <w:ilvl w:val="0"/>
          <w:numId w:val="3"/>
        </w:numPr>
        <w:rPr>
          <w:sz w:val="24"/>
          <w:szCs w:val="24"/>
        </w:rPr>
      </w:pPr>
      <w:r w:rsidRPr="31C2557E" w:rsidR="75A112D3">
        <w:rPr>
          <w:sz w:val="24"/>
          <w:szCs w:val="24"/>
        </w:rPr>
        <w:t>References</w:t>
      </w:r>
    </w:p>
    <w:p w:rsidR="75A112D3" w:rsidP="31C2557E" w:rsidRDefault="75A112D3" w14:paraId="7FAF97AE" w14:textId="4EFFAC08">
      <w:pPr>
        <w:pStyle w:val="ListParagraph"/>
        <w:numPr>
          <w:ilvl w:val="0"/>
          <w:numId w:val="3"/>
        </w:numPr>
        <w:rPr>
          <w:sz w:val="24"/>
          <w:szCs w:val="24"/>
        </w:rPr>
      </w:pPr>
      <w:r w:rsidRPr="31C2557E" w:rsidR="75A112D3">
        <w:rPr>
          <w:sz w:val="24"/>
          <w:szCs w:val="24"/>
        </w:rPr>
        <w:t>Appendix</w:t>
      </w:r>
    </w:p>
    <w:p w:rsidRPr="006A5B97" w:rsidR="00647FCB" w:rsidP="109789E4" w:rsidRDefault="00647FCB" w14:paraId="01004230" w14:textId="77777777">
      <w:pPr>
        <w:rPr>
          <w:sz w:val="24"/>
          <w:szCs w:val="24"/>
        </w:rPr>
      </w:pPr>
    </w:p>
    <w:p w:rsidRPr="006A5B97" w:rsidR="2E574B95" w:rsidP="109789E4" w:rsidRDefault="2E574B95" w14:paraId="5E16B794" w14:textId="7B87B5BC">
      <w:pPr>
        <w:pStyle w:val="NormalWeb"/>
        <w:rPr>
          <w:szCs w:val="24"/>
        </w:rPr>
      </w:pPr>
    </w:p>
    <w:p w:rsidRPr="006A5B97" w:rsidR="00647FCB" w:rsidP="00647FCB" w:rsidRDefault="00647FCB" w14:paraId="50476FAE" w14:textId="77777777">
      <w:pPr>
        <w:pStyle w:val="NormalWeb"/>
        <w:spacing w:before="0" w:line="360" w:lineRule="auto"/>
        <w:rPr>
          <w:szCs w:val="24"/>
        </w:rPr>
      </w:pPr>
      <w:r w:rsidRPr="006A5B97">
        <w:rPr>
          <w:szCs w:val="24"/>
        </w:rPr>
        <w:t>Following the general guidelines to complete the task is highly recommended (see below).</w:t>
      </w:r>
    </w:p>
    <w:p w:rsidR="00647FCB" w:rsidP="00647FCB" w:rsidRDefault="00647FCB" w14:paraId="5F9434BC" w14:textId="77777777">
      <w:pPr>
        <w:jc w:val="both"/>
        <w:rPr>
          <w:rFonts w:ascii="Arial" w:hAnsi="Arial" w:cs="Arial"/>
          <w:sz w:val="22"/>
          <w:szCs w:val="22"/>
        </w:rPr>
      </w:pPr>
    </w:p>
    <w:p w:rsidR="00647FCB" w:rsidP="00647FCB" w:rsidRDefault="00647FCB" w14:paraId="53B7F7EC" w14:textId="77777777">
      <w:pPr>
        <w:jc w:val="both"/>
        <w:rPr>
          <w:rFonts w:ascii="Arial" w:hAnsi="Arial" w:cs="Arial"/>
          <w:sz w:val="22"/>
          <w:szCs w:val="22"/>
        </w:rPr>
      </w:pPr>
    </w:p>
    <w:p w:rsidR="00647FCB" w:rsidP="00647FCB" w:rsidRDefault="00647FCB" w14:paraId="53AEFA97" w14:textId="77777777">
      <w:pPr>
        <w:jc w:val="both"/>
        <w:rPr>
          <w:rFonts w:ascii="Arial" w:hAnsi="Arial" w:cs="Arial"/>
          <w:sz w:val="22"/>
          <w:szCs w:val="22"/>
        </w:rPr>
      </w:pPr>
    </w:p>
    <w:p w:rsidR="00647FCB" w:rsidP="00647FCB" w:rsidRDefault="00647FCB" w14:paraId="7AD0553C" w14:textId="77777777">
      <w:pPr>
        <w:jc w:val="both"/>
        <w:rPr>
          <w:rFonts w:ascii="Arial" w:hAnsi="Arial" w:cs="Arial"/>
          <w:sz w:val="22"/>
          <w:szCs w:val="22"/>
        </w:rPr>
      </w:pPr>
    </w:p>
    <w:p w:rsidR="00647FCB" w:rsidP="00647FCB" w:rsidRDefault="00647FCB" w14:paraId="2562CB98" w14:textId="77777777">
      <w:pPr>
        <w:jc w:val="both"/>
        <w:rPr>
          <w:rFonts w:ascii="Arial" w:hAnsi="Arial" w:cs="Arial"/>
          <w:sz w:val="22"/>
          <w:szCs w:val="22"/>
        </w:rPr>
      </w:pPr>
    </w:p>
    <w:p w:rsidR="00647FCB" w:rsidP="00647FCB" w:rsidRDefault="00647FCB" w14:paraId="5A29562A" w14:textId="77777777">
      <w:pPr>
        <w:jc w:val="both"/>
        <w:rPr>
          <w:rFonts w:ascii="Arial" w:hAnsi="Arial" w:cs="Arial"/>
          <w:sz w:val="22"/>
          <w:szCs w:val="22"/>
        </w:rPr>
      </w:pPr>
    </w:p>
    <w:p w:rsidR="00647FCB" w:rsidP="00647FCB" w:rsidRDefault="00647FCB" w14:paraId="7EDB8230" w14:textId="77777777">
      <w:pPr>
        <w:jc w:val="both"/>
        <w:rPr>
          <w:rFonts w:ascii="Arial" w:hAnsi="Arial" w:cs="Arial"/>
          <w:sz w:val="22"/>
          <w:szCs w:val="22"/>
        </w:rPr>
      </w:pPr>
    </w:p>
    <w:p w:rsidR="00647FCB" w:rsidP="00647FCB" w:rsidRDefault="00647FCB" w14:paraId="461E7215" w14:textId="5595BB5B">
      <w:pPr>
        <w:jc w:val="both"/>
      </w:pPr>
    </w:p>
    <w:p w:rsidRPr="00A406E5" w:rsidR="00647FCB" w:rsidP="2E574B95" w:rsidRDefault="00647FCB" w14:paraId="6835971B" w14:textId="5FBBF187">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647FCB" w:rsidTr="007C69C2" w14:paraId="004DD587" w14:textId="77777777">
        <w:trPr>
          <w:trHeight w:val="414"/>
        </w:trPr>
        <w:tc>
          <w:tcPr>
            <w:tcW w:w="10670" w:type="dxa"/>
            <w:shd w:val="clear" w:color="auto" w:fill="D9D9D9"/>
          </w:tcPr>
          <w:p w:rsidRPr="00A406E5" w:rsidR="00647FCB" w:rsidP="007C69C2" w:rsidRDefault="00647FCB" w14:paraId="6AF2D121"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647FCB" w:rsidP="00647FCB" w:rsidRDefault="00647FCB" w14:paraId="45055D4E" w14:textId="77777777">
      <w:pPr>
        <w:jc w:val="both"/>
        <w:rPr>
          <w:rFonts w:ascii="Arial" w:hAnsi="Arial" w:cs="Arial"/>
          <w:sz w:val="22"/>
          <w:szCs w:val="22"/>
        </w:rPr>
      </w:pPr>
    </w:p>
    <w:p w:rsidR="00647FCB" w:rsidP="00647FCB" w:rsidRDefault="00647FCB" w14:paraId="79D95B31"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647FCB" w:rsidP="00647FCB" w:rsidRDefault="00647FCB" w14:paraId="228C5792" w14:textId="77777777">
      <w:pPr>
        <w:jc w:val="both"/>
        <w:rPr>
          <w:rFonts w:ascii="Arial" w:hAnsi="Arial" w:cs="Arial"/>
          <w:b/>
          <w:sz w:val="22"/>
          <w:szCs w:val="22"/>
        </w:rPr>
      </w:pPr>
    </w:p>
    <w:p w:rsidRPr="00A406E5" w:rsidR="00647FCB" w:rsidP="00647FCB" w:rsidRDefault="00647FCB" w14:paraId="7D083DBF" w14:textId="77777777">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647FCB" w:rsidP="00647FCB" w:rsidRDefault="00647FCB" w14:paraId="4035D40E"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647FCB" w:rsidP="00647FCB" w:rsidRDefault="00647FCB" w14:paraId="6C14E6BD" w14:textId="77777777">
      <w:pPr>
        <w:jc w:val="both"/>
        <w:rPr>
          <w:rFonts w:ascii="Arial" w:hAnsi="Arial" w:cs="Arial"/>
          <w:sz w:val="22"/>
          <w:szCs w:val="22"/>
        </w:rPr>
      </w:pPr>
    </w:p>
    <w:p w:rsidR="00647FCB" w:rsidP="00647FCB" w:rsidRDefault="00647FCB" w14:paraId="78E4CFB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Evaluate the credibility, relevance, and quality of the literature sources you find. Prioritise peer-reviewed journals, reputable publishers, and authoritative authors in the field. Ensure that the selected sources contribute to the academic discourse on the topic. Engage critically with the literature by analysing and synthesising the information you gather. Identify common themes, contrasting viewpoints, or emerging trends in the literature. Compare and contrast different authors' perspectives and arguments to gain a deeper understanding of the topic. Ensure that you accurately cite and reference all the sources you have consulted in your assignment using the Harvard referencing style. Follow this citation style consistently throughout your work. This demonstrates your ability to engage ethically with the literature and give credit to the original authors.</w:t>
      </w:r>
    </w:p>
    <w:p w:rsidRPr="00A406E5" w:rsidR="00647FCB" w:rsidP="00647FCB" w:rsidRDefault="00647FCB" w14:paraId="7D010DB8" w14:textId="77777777">
      <w:pPr>
        <w:jc w:val="both"/>
        <w:rPr>
          <w:rFonts w:ascii="Arial" w:hAnsi="Arial" w:cs="Arial"/>
          <w:sz w:val="22"/>
          <w:szCs w:val="22"/>
        </w:rPr>
      </w:pPr>
    </w:p>
    <w:p w:rsidRPr="00A406E5" w:rsidR="00647FCB" w:rsidP="00647FCB" w:rsidRDefault="00647FCB" w14:paraId="2C784A40" w14:textId="77777777">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647FCB" w:rsidP="00647FCB" w:rsidRDefault="00647FCB" w14:paraId="1DC53D36" w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647FCB" w:rsidP="00647FCB" w:rsidRDefault="00647FCB" w14:paraId="32CA10CB" w14:textId="77777777">
      <w:pPr>
        <w:jc w:val="both"/>
        <w:rPr>
          <w:rFonts w:ascii="Arial" w:hAnsi="Arial" w:cs="Arial"/>
          <w:b/>
          <w:i/>
          <w:sz w:val="22"/>
          <w:szCs w:val="22"/>
        </w:rPr>
      </w:pPr>
    </w:p>
    <w:p w:rsidR="00647FCB" w:rsidP="00647FCB" w:rsidRDefault="00647FCB" w14:paraId="0CF2FCDD"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Thoroughly understand the assignment requirements: Start by carefully reading and understanding the assignment brief. Identify the key concepts, theories, and topics that need to be addressed in your response. Provide clear explanations. Clearly explain the key concepts, theories, and principles relevant to the assignment.</w:t>
      </w:r>
    </w:p>
    <w:p w:rsidR="00647FCB" w:rsidP="00647FCB" w:rsidRDefault="00647FCB" w14:paraId="60DB57D7" w14:textId="77777777">
      <w:pPr>
        <w:jc w:val="both"/>
        <w:rPr>
          <w:rFonts w:ascii="Arial" w:hAnsi="Arial" w:cs="Arial"/>
          <w:b/>
          <w:sz w:val="22"/>
          <w:szCs w:val="22"/>
        </w:rPr>
      </w:pPr>
    </w:p>
    <w:p w:rsidRPr="00A406E5" w:rsidR="00647FCB" w:rsidP="00647FCB" w:rsidRDefault="00647FCB" w14:paraId="59C5BDBA" w14:textId="77777777">
      <w:pPr>
        <w:jc w:val="both"/>
        <w:rPr>
          <w:rFonts w:ascii="Arial" w:hAnsi="Arial" w:cs="Arial"/>
          <w:b/>
          <w:sz w:val="22"/>
          <w:szCs w:val="22"/>
        </w:rPr>
      </w:pPr>
    </w:p>
    <w:p w:rsidRPr="00A406E5" w:rsidR="00647FCB" w:rsidP="00647FCB" w:rsidRDefault="00647FCB" w14:paraId="120C749F" w14:textId="77777777">
      <w:pPr>
        <w:numPr>
          <w:ilvl w:val="0"/>
          <w:numId w:val="1"/>
        </w:numPr>
        <w:jc w:val="both"/>
        <w:rPr>
          <w:rFonts w:ascii="Arial" w:hAnsi="Arial" w:cs="Arial"/>
          <w:b/>
          <w:sz w:val="22"/>
          <w:szCs w:val="22"/>
        </w:rPr>
      </w:pPr>
      <w:r>
        <w:rPr>
          <w:rFonts w:ascii="Arial" w:hAnsi="Arial" w:cs="Arial"/>
          <w:b/>
          <w:sz w:val="22"/>
          <w:szCs w:val="22"/>
        </w:rPr>
        <w:t>Cognitive and Intellectual Skills</w:t>
      </w:r>
    </w:p>
    <w:p w:rsidRPr="00A406E5" w:rsidR="00647FCB" w:rsidP="00647FCB" w:rsidRDefault="00647FCB" w14:paraId="02E2A865"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w:t>
      </w:r>
      <w:r w:rsidRPr="00A406E5">
        <w:rPr>
          <w:rFonts w:ascii="Arial" w:hAnsi="Arial" w:cs="Arial"/>
          <w:sz w:val="22"/>
          <w:szCs w:val="22"/>
        </w:rPr>
        <w:lastRenderedPageBreak/>
        <w:t xml:space="preserve">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Pr="00A406E5" w:rsidR="00647FCB" w:rsidP="00647FCB" w:rsidRDefault="00647FCB" w14:paraId="4C62D9BF" w14:textId="77777777">
      <w:pPr>
        <w:jc w:val="both"/>
        <w:rPr>
          <w:rFonts w:ascii="Arial" w:hAnsi="Arial" w:cs="Arial"/>
          <w:sz w:val="22"/>
          <w:szCs w:val="22"/>
        </w:rPr>
      </w:pPr>
    </w:p>
    <w:p w:rsidR="00647FCB" w:rsidP="00647FCB" w:rsidRDefault="00647FCB" w14:paraId="074850E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Demonstrate your ability to think critically by presenting well-reasoned arguments and making logical connections between ideas. Apply problem-solving skills relevant to the assignment topic. Identify and define the problem, analyse its components, and develop solutions or recommendations based on logical reasoning and evidence. Show your ability to think creatively and propose innovative approaches when appropriate.</w:t>
      </w:r>
    </w:p>
    <w:p w:rsidRPr="00A406E5" w:rsidR="00647FCB" w:rsidP="00647FCB" w:rsidRDefault="00647FCB" w14:paraId="7C556B16" w14:textId="77777777">
      <w:pPr>
        <w:jc w:val="both"/>
        <w:rPr>
          <w:rFonts w:ascii="Arial" w:hAnsi="Arial" w:cs="Arial"/>
          <w:sz w:val="22"/>
          <w:szCs w:val="22"/>
        </w:rPr>
      </w:pPr>
    </w:p>
    <w:p w:rsidRPr="00A406E5" w:rsidR="00647FCB" w:rsidP="00647FCB" w:rsidRDefault="00647FCB" w14:paraId="73FA26C5" w14:textId="77777777">
      <w:pPr>
        <w:jc w:val="both"/>
        <w:rPr>
          <w:rFonts w:ascii="Arial" w:hAnsi="Arial" w:cs="Arial"/>
          <w:b/>
          <w:sz w:val="22"/>
          <w:szCs w:val="22"/>
        </w:rPr>
      </w:pPr>
    </w:p>
    <w:p w:rsidRPr="00A406E5" w:rsidR="00647FCB" w:rsidP="00647FCB" w:rsidRDefault="00647FCB" w14:paraId="5EAE5677" w14:textId="77777777">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647FCB" w:rsidP="00647FCB" w:rsidRDefault="00647FCB" w14:paraId="6137F9A8" w14:textId="39076C65">
      <w:pPr>
        <w:jc w:val="both"/>
        <w:rPr>
          <w:rFonts w:ascii="Arial" w:hAnsi="Arial" w:cs="Arial"/>
          <w:sz w:val="22"/>
          <w:szCs w:val="22"/>
        </w:rPr>
      </w:pPr>
      <w:r w:rsidRPr="109789E4">
        <w:rPr>
          <w:rFonts w:ascii="Arial" w:hAnsi="Arial" w:cs="Arial"/>
          <w:sz w:val="22"/>
          <w:szCs w:val="22"/>
        </w:rPr>
        <w:t xml:space="preserve">At level </w:t>
      </w:r>
      <w:r w:rsidRPr="109789E4" w:rsidR="004B60D8">
        <w:rPr>
          <w:rFonts w:ascii="Arial" w:hAnsi="Arial" w:cs="Arial"/>
          <w:sz w:val="22"/>
          <w:szCs w:val="22"/>
        </w:rPr>
        <w:t>5</w:t>
      </w:r>
      <w:r w:rsidRPr="109789E4">
        <w:rPr>
          <w:rFonts w:ascii="Arial" w:hAnsi="Arial" w:cs="Arial"/>
          <w:sz w:val="22"/>
          <w:szCs w:val="22"/>
        </w:rPr>
        <w:t xml:space="preserve">,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rsidRPr="00A406E5" w:rsidR="00647FCB" w:rsidP="00647FCB" w:rsidRDefault="00647FCB" w14:paraId="3B71877C" w14:textId="77777777">
      <w:pPr>
        <w:jc w:val="both"/>
        <w:rPr>
          <w:rFonts w:ascii="Arial" w:hAnsi="Arial" w:cs="Arial"/>
          <w:sz w:val="22"/>
          <w:szCs w:val="22"/>
        </w:rPr>
      </w:pPr>
    </w:p>
    <w:p w:rsidR="00647FCB" w:rsidP="109789E4" w:rsidRDefault="00647FCB" w14:paraId="0D6777A4" w14:textId="35082D7D">
      <w:pPr>
        <w:jc w:val="both"/>
        <w:rPr>
          <w:rFonts w:ascii="Arial" w:hAnsi="Arial" w:cs="Arial"/>
          <w:i/>
          <w:iCs/>
          <w:sz w:val="22"/>
          <w:szCs w:val="22"/>
        </w:rPr>
      </w:pPr>
      <w:r w:rsidRPr="109789E4">
        <w:rPr>
          <w:rFonts w:ascii="Arial" w:hAnsi="Arial" w:cs="Arial"/>
          <w:b/>
          <w:bCs/>
          <w:i/>
          <w:iCs/>
          <w:sz w:val="22"/>
          <w:szCs w:val="22"/>
        </w:rPr>
        <w:t>Guidance specific to this assessment:</w:t>
      </w:r>
      <w:r w:rsidRPr="109789E4">
        <w:rPr>
          <w:rFonts w:ascii="Arial" w:hAnsi="Arial" w:cs="Arial"/>
          <w:i/>
          <w:iCs/>
          <w:sz w:val="22"/>
          <w:szCs w:val="22"/>
        </w:rPr>
        <w:t xml:space="preserve"> Utilise organization management tools relevant to the assignment topic. Showcase your ability to apply these tools effectively to solve practical problems or analyse </w:t>
      </w:r>
      <w:r w:rsidRPr="109789E4" w:rsidR="08AA9302">
        <w:rPr>
          <w:rFonts w:ascii="Arial" w:hAnsi="Arial" w:cs="Arial"/>
          <w:i/>
          <w:iCs/>
          <w:sz w:val="22"/>
          <w:szCs w:val="22"/>
        </w:rPr>
        <w:t>Supply Chain and Logistics</w:t>
      </w:r>
      <w:r w:rsidRPr="109789E4">
        <w:rPr>
          <w:rFonts w:ascii="Arial" w:hAnsi="Arial" w:cs="Arial"/>
          <w:i/>
          <w:iCs/>
          <w:sz w:val="22"/>
          <w:szCs w:val="22"/>
        </w:rPr>
        <w:t xml:space="preserve"> systems. Explain the methodologies, assumptions, and limitations associated with the tools used.</w:t>
      </w:r>
    </w:p>
    <w:p w:rsidR="00647FCB" w:rsidP="109789E4" w:rsidRDefault="00647FCB" w14:paraId="55658F04" w14:textId="0C9BF1F8">
      <w:pPr>
        <w:jc w:val="both"/>
        <w:rPr>
          <w:rFonts w:ascii="Arial" w:hAnsi="Arial" w:cs="Arial"/>
          <w:i/>
          <w:iCs/>
          <w:sz w:val="22"/>
          <w:szCs w:val="22"/>
        </w:rPr>
      </w:pPr>
      <w:r w:rsidRPr="109789E4">
        <w:rPr>
          <w:rFonts w:ascii="Arial" w:hAnsi="Arial" w:cs="Arial"/>
          <w:i/>
          <w:iCs/>
          <w:sz w:val="22"/>
          <w:szCs w:val="22"/>
        </w:rPr>
        <w:t xml:space="preserve">Offer practical recommendations or solutions based on your analysis and understanding of the subject matter. Demonstrate your ability to propose feasible and effective </w:t>
      </w:r>
      <w:r w:rsidRPr="109789E4" w:rsidR="01FDE59A">
        <w:rPr>
          <w:rFonts w:ascii="Arial" w:hAnsi="Arial" w:cs="Arial"/>
          <w:i/>
          <w:iCs/>
          <w:sz w:val="22"/>
          <w:szCs w:val="22"/>
        </w:rPr>
        <w:t>Supply Chain and Logistics</w:t>
      </w:r>
      <w:r w:rsidRPr="109789E4">
        <w:rPr>
          <w:rFonts w:ascii="Arial" w:hAnsi="Arial" w:cs="Arial"/>
          <w:i/>
          <w:iCs/>
          <w:sz w:val="22"/>
          <w:szCs w:val="22"/>
        </w:rPr>
        <w:t xml:space="preserve"> strategies, designs, or improvements to address specific challenges or problems.</w:t>
      </w:r>
    </w:p>
    <w:p w:rsidRPr="00A406E5" w:rsidR="00647FCB" w:rsidP="00647FCB" w:rsidRDefault="00647FCB" w14:paraId="342C6E63" w14:textId="77777777">
      <w:pPr>
        <w:jc w:val="both"/>
        <w:rPr>
          <w:rFonts w:ascii="Arial" w:hAnsi="Arial" w:cs="Arial"/>
          <w:sz w:val="22"/>
          <w:szCs w:val="22"/>
        </w:rPr>
      </w:pPr>
    </w:p>
    <w:p w:rsidRPr="00A406E5" w:rsidR="00647FCB" w:rsidP="00647FCB" w:rsidRDefault="00647FCB" w14:paraId="27938EF4" w14:textId="77777777">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647FCB" w:rsidP="00647FCB" w:rsidRDefault="00647FCB" w14:paraId="62DFE8F3"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demonstrating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647FCB" w:rsidP="00647FCB" w:rsidRDefault="00647FCB" w14:paraId="42F8A8F7" w14:textId="77777777">
      <w:pPr>
        <w:jc w:val="both"/>
        <w:rPr>
          <w:rFonts w:ascii="Arial" w:hAnsi="Arial" w:cs="Arial"/>
          <w:sz w:val="22"/>
          <w:szCs w:val="22"/>
        </w:rPr>
      </w:pPr>
    </w:p>
    <w:p w:rsidR="00647FCB" w:rsidP="00647FCB" w:rsidRDefault="00647FCB" w14:paraId="5876DAC7"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Clearly communicate your ideas, analysis, and recommendations in a manner that is easily understandable to both technical and non-technical audiences. Use appropriate organizati</w:t>
      </w:r>
      <w:r w:rsidRPr="00A41EFE">
        <w:rPr>
          <w:rFonts w:ascii="Arial" w:hAnsi="Arial" w:cs="Arial"/>
          <w:i/>
          <w:sz w:val="22"/>
          <w:szCs w:val="22"/>
        </w:rPr>
        <w:t>on management</w:t>
      </w:r>
      <w:r>
        <w:rPr>
          <w:rFonts w:ascii="Arial" w:hAnsi="Arial" w:cs="Arial"/>
          <w:i/>
          <w:sz w:val="22"/>
          <w:szCs w:val="22"/>
        </w:rPr>
        <w:t xml:space="preserve"> terminology, visual aids (such as diagrams or charts), and concise explanations to convey your ideas effectively. Demonstrate strong written communication skills throughout your assignment. Ensure clarity, coherence, and proper grammar and spelling.</w:t>
      </w:r>
    </w:p>
    <w:p w:rsidRPr="00A406E5" w:rsidR="00647FCB" w:rsidP="00647FCB" w:rsidRDefault="00647FCB" w14:paraId="62B3F655" w14:textId="77777777">
      <w:pPr>
        <w:jc w:val="both"/>
        <w:rPr>
          <w:rFonts w:ascii="Arial" w:hAnsi="Arial" w:cs="Arial"/>
          <w:i/>
          <w:sz w:val="22"/>
          <w:szCs w:val="22"/>
        </w:rPr>
      </w:pPr>
    </w:p>
    <w:p w:rsidRPr="00843846" w:rsidR="00647FCB" w:rsidP="00647FCB" w:rsidRDefault="00647FCB" w14:paraId="15CB4D5C" w14:textId="77777777">
      <w:pPr>
        <w:rPr>
          <w:rFonts w:asciiTheme="majorBidi" w:hAnsiTheme="majorBidi" w:cstheme="majorBidi"/>
          <w:b/>
          <w:bCs/>
          <w:sz w:val="22"/>
          <w:szCs w:val="22"/>
        </w:rPr>
      </w:pPr>
    </w:p>
    <w:p w:rsidRPr="00A406E5" w:rsidR="00647FCB" w:rsidP="00647FCB" w:rsidRDefault="00647FCB" w14:paraId="33637B5E" w14:textId="77777777">
      <w:pPr>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647FCB" w:rsidTr="007C69C2" w14:paraId="03A51E7B" w14:textId="77777777">
        <w:trPr>
          <w:jc w:val="center"/>
        </w:trPr>
        <w:tc>
          <w:tcPr>
            <w:tcW w:w="10670" w:type="dxa"/>
            <w:shd w:val="clear" w:color="auto" w:fill="BFBFBF"/>
          </w:tcPr>
          <w:p w:rsidRPr="00A406E5" w:rsidR="00647FCB" w:rsidP="007C69C2" w:rsidRDefault="00647FCB" w14:paraId="0A80A0CA"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647FCB" w:rsidP="00647FCB" w:rsidRDefault="00647FCB" w14:paraId="708F17E4" w14:textId="77777777">
      <w:pPr>
        <w:rPr>
          <w:rFonts w:ascii="Arial" w:hAnsi="Arial" w:cs="Arial"/>
        </w:rPr>
      </w:pPr>
    </w:p>
    <w:p w:rsidRPr="00A406E5" w:rsidR="00647FCB" w:rsidP="00647FCB" w:rsidRDefault="00647FCB" w14:paraId="3C94836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647FCB" w:rsidP="00647FCB" w:rsidRDefault="00647FCB" w14:paraId="2882171B" w14:textId="77777777">
      <w:pPr>
        <w:rPr>
          <w:rFonts w:ascii="Arial" w:hAnsi="Arial" w:cs="Arial"/>
          <w:b/>
          <w:sz w:val="22"/>
          <w:szCs w:val="22"/>
        </w:rPr>
        <w:sectPr w:rsidRPr="00A406E5" w:rsidR="00647FCB"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647FCB" w:rsidP="00647FCB" w:rsidRDefault="00647FCB" w14:paraId="21BD36F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647FCB" w:rsidTr="109789E4" w14:paraId="3059DFA0"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647FCB" w:rsidP="007C69C2" w:rsidRDefault="00647FCB" w14:paraId="72F322A8"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647FCB" w:rsidP="007C69C2" w:rsidRDefault="00647FCB" w14:paraId="74858150"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647FCB" w:rsidP="007C69C2" w:rsidRDefault="00647FCB" w14:paraId="40BEC4B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647FCB" w:rsidP="007C69C2" w:rsidRDefault="00647FCB" w14:paraId="718C59B1"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647FCB" w:rsidTr="109789E4" w14:paraId="2F196E5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647FCB" w:rsidP="007C69C2" w:rsidRDefault="00647FCB" w14:paraId="02E4CE93"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647FCB" w:rsidP="007C69C2" w:rsidRDefault="00647FCB" w14:paraId="1ED5A1E4"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647FCB" w:rsidP="007C69C2" w:rsidRDefault="00647FCB" w14:paraId="04B05C0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47FCB" w:rsidP="007C69C2" w:rsidRDefault="00647FCB" w14:paraId="7CC866B7" w14:textId="77777777">
            <w:pPr>
              <w:jc w:val="center"/>
              <w:rPr>
                <w:rFonts w:ascii="Arial" w:hAnsi="Arial" w:cs="Arial"/>
                <w:sz w:val="32"/>
              </w:rPr>
            </w:pPr>
          </w:p>
        </w:tc>
      </w:tr>
      <w:tr w:rsidRPr="00A406E5" w:rsidR="00647FCB" w:rsidTr="109789E4" w14:paraId="2AD170D6" w14:textId="77777777">
        <w:trPr>
          <w:trHeight w:val="450"/>
        </w:trPr>
        <w:tc>
          <w:tcPr>
            <w:tcW w:w="4169" w:type="pct"/>
            <w:vMerge w:val="restart"/>
            <w:tcBorders>
              <w:top w:val="single" w:color="auto" w:sz="4" w:space="0"/>
              <w:left w:val="single" w:color="auto" w:sz="4" w:space="0"/>
              <w:right w:val="single" w:color="auto" w:sz="4" w:space="0"/>
            </w:tcBorders>
          </w:tcPr>
          <w:p w:rsidRPr="00BF69E1" w:rsidR="00647FCB" w:rsidP="007C69C2" w:rsidRDefault="00647FCB" w14:paraId="7DAA12BB" w14:textId="539E348D">
            <w:pPr>
              <w:rPr>
                <w:rFonts w:ascii="Arial" w:hAnsi="Arial" w:cs="Arial"/>
              </w:rPr>
            </w:pPr>
            <w:r w:rsidRPr="109789E4">
              <w:rPr>
                <w:rFonts w:ascii="Arial" w:hAnsi="Arial" w:cs="Arial"/>
              </w:rPr>
              <w:t xml:space="preserve">The marks will be awarded for your choice of selecting a suitable literature for developing different parts of your </w:t>
            </w:r>
            <w:r w:rsidRPr="109789E4" w:rsidR="26CF9B5D">
              <w:rPr>
                <w:rFonts w:ascii="Arial" w:hAnsi="Arial" w:cs="Arial"/>
              </w:rPr>
              <w:t>report</w:t>
            </w:r>
            <w:r w:rsidRPr="109789E4">
              <w:rPr>
                <w:rFonts w:ascii="Arial" w:hAnsi="Arial" w:cs="Arial"/>
              </w:rPr>
              <w:t xml:space="preserve"> (e.g., </w:t>
            </w:r>
            <w:r w:rsidRPr="109789E4" w:rsidR="719F306F">
              <w:rPr>
                <w:rFonts w:ascii="Calibri" w:hAnsi="Calibri" w:eastAsia="Calibri" w:cs="Calibri"/>
                <w:color w:val="000000" w:themeColor="text1"/>
                <w:sz w:val="24"/>
                <w:szCs w:val="24"/>
              </w:rPr>
              <w:t xml:space="preserve">Logistics processes, Integrated Logistics and supply chain management, Supply Chain Segmentation approaches, Facility location decisions </w:t>
            </w:r>
            <w:r w:rsidRPr="109789E4">
              <w:rPr>
                <w:rFonts w:ascii="Arial" w:hAnsi="Arial" w:cs="Arial"/>
              </w:rPr>
              <w:t>etc.)</w:t>
            </w:r>
            <w:r w:rsidRPr="109789E4" w:rsidR="2428E5F7">
              <w:rPr>
                <w:rFonts w:ascii="Arial" w:hAnsi="Arial" w:cs="Arial"/>
              </w:rPr>
              <w:t>.</w:t>
            </w:r>
          </w:p>
        </w:tc>
        <w:tc>
          <w:tcPr>
            <w:tcW w:w="416" w:type="pct"/>
            <w:tcBorders>
              <w:top w:val="single" w:color="auto" w:sz="4" w:space="0"/>
              <w:left w:val="single" w:color="auto" w:sz="4" w:space="0"/>
              <w:right w:val="single" w:color="auto" w:sz="4" w:space="0"/>
            </w:tcBorders>
          </w:tcPr>
          <w:p w:rsidRPr="00A406E5" w:rsidR="00647FCB" w:rsidP="007C69C2" w:rsidRDefault="00647FCB" w14:paraId="009D9310" w14:textId="77777777">
            <w:pPr>
              <w:jc w:val="center"/>
              <w:rPr>
                <w:rFonts w:ascii="Arial" w:hAnsi="Arial" w:cs="Arial"/>
                <w:sz w:val="32"/>
              </w:rPr>
            </w:pPr>
            <w:r>
              <w:rPr>
                <w:rFonts w:ascii="Arial" w:hAnsi="Arial" w:cs="Arial"/>
                <w:sz w:val="32"/>
              </w:rPr>
              <w:t xml:space="preserve">20 </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647FCB" w:rsidP="007C69C2" w:rsidRDefault="00647FCB" w14:paraId="381F7B7E" w14:textId="77777777">
            <w:pPr>
              <w:jc w:val="center"/>
              <w:rPr>
                <w:rFonts w:ascii="Arial" w:hAnsi="Arial" w:cs="Arial"/>
                <w:sz w:val="32"/>
              </w:rPr>
            </w:pPr>
          </w:p>
        </w:tc>
      </w:tr>
      <w:tr w:rsidRPr="00A406E5" w:rsidR="00647FCB" w:rsidTr="109789E4" w14:paraId="50134686" w14:textId="77777777">
        <w:trPr>
          <w:trHeight w:val="451"/>
        </w:trPr>
        <w:tc>
          <w:tcPr>
            <w:tcW w:w="4169" w:type="pct"/>
            <w:vMerge/>
          </w:tcPr>
          <w:p w:rsidRPr="00A406E5" w:rsidR="00647FCB" w:rsidP="007C69C2" w:rsidRDefault="00647FCB" w14:paraId="3FE27B7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647FCB" w:rsidP="007C69C2" w:rsidRDefault="00647FCB" w14:paraId="6EA64C47" w14:textId="77777777">
            <w:pPr>
              <w:jc w:val="center"/>
              <w:rPr>
                <w:rFonts w:ascii="Arial" w:hAnsi="Arial" w:cs="Arial"/>
                <w:sz w:val="32"/>
              </w:rPr>
            </w:pPr>
          </w:p>
        </w:tc>
        <w:tc>
          <w:tcPr>
            <w:tcW w:w="416" w:type="pct"/>
            <w:vMerge/>
          </w:tcPr>
          <w:p w:rsidRPr="00A406E5" w:rsidR="00647FCB" w:rsidP="007C69C2" w:rsidRDefault="00647FCB" w14:paraId="7CC942C4" w14:textId="77777777">
            <w:pPr>
              <w:jc w:val="center"/>
              <w:rPr>
                <w:rFonts w:ascii="Arial" w:hAnsi="Arial" w:cs="Arial"/>
                <w:sz w:val="32"/>
              </w:rPr>
            </w:pPr>
          </w:p>
        </w:tc>
      </w:tr>
      <w:tr w:rsidRPr="00A406E5" w:rsidR="00647FCB" w:rsidTr="109789E4" w14:paraId="2395153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647FCB" w:rsidP="007C69C2" w:rsidRDefault="00647FCB" w14:paraId="0E855D1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647FCB" w:rsidP="007C69C2" w:rsidRDefault="00647FCB" w14:paraId="2D522AF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647FCB" w:rsidP="007C69C2" w:rsidRDefault="00647FCB" w14:paraId="4446B16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47FCB" w:rsidP="007C69C2" w:rsidRDefault="00647FCB" w14:paraId="671173D1" w14:textId="77777777">
            <w:pPr>
              <w:jc w:val="center"/>
              <w:rPr>
                <w:rFonts w:ascii="Arial" w:hAnsi="Arial" w:cs="Arial"/>
                <w:sz w:val="32"/>
              </w:rPr>
            </w:pPr>
          </w:p>
        </w:tc>
      </w:tr>
      <w:tr w:rsidRPr="00A406E5" w:rsidR="00647FCB" w:rsidTr="109789E4" w14:paraId="0D80DD6D" w14:textId="77777777">
        <w:trPr>
          <w:trHeight w:val="450"/>
        </w:trPr>
        <w:tc>
          <w:tcPr>
            <w:tcW w:w="4169" w:type="pct"/>
            <w:vMerge w:val="restart"/>
            <w:tcBorders>
              <w:top w:val="single" w:color="auto" w:sz="4" w:space="0"/>
              <w:left w:val="single" w:color="auto" w:sz="4" w:space="0"/>
              <w:right w:val="single" w:color="auto" w:sz="4" w:space="0"/>
            </w:tcBorders>
          </w:tcPr>
          <w:p w:rsidR="00647FCB" w:rsidP="007C69C2" w:rsidRDefault="00647FCB" w14:paraId="295C5F63" w14:textId="78F0768B">
            <w:pPr>
              <w:rPr>
                <w:rFonts w:ascii="Arial" w:hAnsi="Arial" w:cs="Arial"/>
              </w:rPr>
            </w:pPr>
            <w:r w:rsidRPr="109789E4">
              <w:rPr>
                <w:rFonts w:ascii="Arial" w:hAnsi="Arial" w:cs="Arial"/>
              </w:rPr>
              <w:t>Your approach to developing this '</w:t>
            </w:r>
            <w:r w:rsidRPr="109789E4" w:rsidR="57520D33">
              <w:rPr>
                <w:rFonts w:ascii="Arial" w:hAnsi="Arial" w:cs="Arial"/>
              </w:rPr>
              <w:t>Report</w:t>
            </w:r>
            <w:r w:rsidRPr="109789E4">
              <w:rPr>
                <w:rFonts w:ascii="Arial" w:hAnsi="Arial" w:cs="Arial"/>
              </w:rPr>
              <w:t xml:space="preserve">' will be evaluated. It is highly encouraged to engage with literature on topics such as </w:t>
            </w:r>
            <w:r w:rsidRPr="109789E4" w:rsidR="0691079D">
              <w:rPr>
                <w:rFonts w:ascii="Calibri" w:hAnsi="Calibri" w:eastAsia="Calibri" w:cs="Calibri"/>
                <w:color w:val="000000" w:themeColor="text1"/>
                <w:sz w:val="24"/>
                <w:szCs w:val="24"/>
              </w:rPr>
              <w:t>Logistics processes, Integrated Logistics and supply chain management, Supply Chain Segmentation approaches, Facility location decisions</w:t>
            </w:r>
            <w:r w:rsidRPr="109789E4">
              <w:rPr>
                <w:rFonts w:ascii="Arial" w:hAnsi="Arial" w:cs="Arial"/>
              </w:rPr>
              <w:t>.</w:t>
            </w:r>
            <w:r w:rsidRPr="109789E4" w:rsidR="69F01D06">
              <w:rPr>
                <w:rFonts w:ascii="Arial" w:hAnsi="Arial" w:cs="Arial"/>
              </w:rPr>
              <w:t xml:space="preserve"> </w:t>
            </w:r>
            <w:r w:rsidRPr="109789E4">
              <w:rPr>
                <w:rFonts w:ascii="Arial" w:hAnsi="Arial" w:cs="Arial"/>
              </w:rPr>
              <w:t>Exploring how these forces determine organisational behaviours will enrich your analysis and enhance the quality of your essay.</w:t>
            </w:r>
          </w:p>
          <w:p w:rsidRPr="00901F2C" w:rsidR="00647FCB" w:rsidP="007C69C2" w:rsidRDefault="00647FCB" w14:paraId="57C42278" w14:textId="77777777">
            <w:pPr>
              <w:rPr>
                <w:rFonts w:ascii="Calibri" w:hAnsi="Calibri" w:cs="Calibri"/>
                <w:color w:val="000000"/>
                <w:lang w:eastAsia="zh-CN"/>
              </w:rPr>
            </w:pPr>
          </w:p>
        </w:tc>
        <w:tc>
          <w:tcPr>
            <w:tcW w:w="416" w:type="pct"/>
            <w:tcBorders>
              <w:top w:val="single" w:color="auto" w:sz="4" w:space="0"/>
              <w:left w:val="single" w:color="auto" w:sz="4" w:space="0"/>
              <w:right w:val="single" w:color="auto" w:sz="4" w:space="0"/>
            </w:tcBorders>
          </w:tcPr>
          <w:p w:rsidRPr="00A406E5" w:rsidR="00647FCB" w:rsidP="007C69C2" w:rsidRDefault="00647FCB" w14:paraId="1A6B36B4"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647FCB" w:rsidP="007C69C2" w:rsidRDefault="00647FCB" w14:paraId="1E1E5A74" w14:textId="77777777">
            <w:pPr>
              <w:jc w:val="center"/>
              <w:rPr>
                <w:rFonts w:ascii="Arial" w:hAnsi="Arial" w:cs="Arial"/>
                <w:sz w:val="32"/>
              </w:rPr>
            </w:pPr>
          </w:p>
        </w:tc>
      </w:tr>
      <w:tr w:rsidRPr="00A406E5" w:rsidR="00647FCB" w:rsidTr="109789E4" w14:paraId="125CA912" w14:textId="77777777">
        <w:trPr>
          <w:trHeight w:val="451"/>
        </w:trPr>
        <w:tc>
          <w:tcPr>
            <w:tcW w:w="4169" w:type="pct"/>
            <w:vMerge/>
          </w:tcPr>
          <w:p w:rsidRPr="00A406E5" w:rsidR="00647FCB" w:rsidP="007C69C2" w:rsidRDefault="00647FCB" w14:paraId="23BB447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647FCB" w:rsidP="007C69C2" w:rsidRDefault="00647FCB" w14:paraId="623D4C1C" w14:textId="77777777">
            <w:pPr>
              <w:jc w:val="center"/>
              <w:rPr>
                <w:rFonts w:ascii="Arial" w:hAnsi="Arial" w:cs="Arial"/>
                <w:sz w:val="32"/>
              </w:rPr>
            </w:pPr>
          </w:p>
        </w:tc>
        <w:tc>
          <w:tcPr>
            <w:tcW w:w="416" w:type="pct"/>
            <w:vMerge/>
          </w:tcPr>
          <w:p w:rsidRPr="00A406E5" w:rsidR="00647FCB" w:rsidP="007C69C2" w:rsidRDefault="00647FCB" w14:paraId="649DBCB0" w14:textId="77777777">
            <w:pPr>
              <w:jc w:val="center"/>
              <w:rPr>
                <w:rFonts w:ascii="Arial" w:hAnsi="Arial" w:cs="Arial"/>
                <w:sz w:val="32"/>
              </w:rPr>
            </w:pPr>
          </w:p>
        </w:tc>
      </w:tr>
      <w:tr w:rsidRPr="00A406E5" w:rsidR="00647FCB" w:rsidTr="109789E4" w14:paraId="77A90B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647FCB" w:rsidP="007C69C2" w:rsidRDefault="00647FCB" w14:paraId="07CED80E"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647FCB" w:rsidP="007C69C2" w:rsidRDefault="00647FCB" w14:paraId="254353A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647FCB" w:rsidP="007C69C2" w:rsidRDefault="00647FCB" w14:paraId="22EBDFF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47FCB" w:rsidP="007C69C2" w:rsidRDefault="00647FCB" w14:paraId="4DFCD5F6" w14:textId="77777777">
            <w:pPr>
              <w:jc w:val="center"/>
              <w:rPr>
                <w:rFonts w:ascii="Arial" w:hAnsi="Arial" w:cs="Arial"/>
                <w:sz w:val="32"/>
              </w:rPr>
            </w:pPr>
          </w:p>
        </w:tc>
      </w:tr>
      <w:tr w:rsidRPr="00A406E5" w:rsidR="00647FCB" w:rsidTr="109789E4" w14:paraId="0632D06E" w14:textId="77777777">
        <w:trPr>
          <w:trHeight w:val="450"/>
        </w:trPr>
        <w:tc>
          <w:tcPr>
            <w:tcW w:w="4169" w:type="pct"/>
            <w:vMerge w:val="restart"/>
            <w:tcBorders>
              <w:top w:val="single" w:color="auto" w:sz="4" w:space="0"/>
              <w:left w:val="single" w:color="auto" w:sz="4" w:space="0"/>
              <w:right w:val="single" w:color="auto" w:sz="4" w:space="0"/>
            </w:tcBorders>
          </w:tcPr>
          <w:p w:rsidR="00647FCB" w:rsidP="007C69C2" w:rsidRDefault="00647FCB" w14:paraId="2B1E516E" w14:textId="75BB0938">
            <w:pPr>
              <w:rPr>
                <w:rFonts w:ascii="Arial" w:hAnsi="Arial" w:cs="Arial"/>
              </w:rPr>
            </w:pPr>
            <w:r w:rsidRPr="109789E4">
              <w:rPr>
                <w:rFonts w:ascii="Arial" w:hAnsi="Arial" w:cs="Arial"/>
              </w:rPr>
              <w:t xml:space="preserve">Your marks will be awarded based on the quality of your explanation of </w:t>
            </w:r>
            <w:r w:rsidRPr="109789E4" w:rsidR="34DA566C">
              <w:rPr>
                <w:rFonts w:ascii="Calibri" w:hAnsi="Calibri" w:eastAsia="Calibri" w:cs="Calibri"/>
                <w:color w:val="000000" w:themeColor="text1"/>
                <w:sz w:val="24"/>
                <w:szCs w:val="24"/>
              </w:rPr>
              <w:t>Logistics processes, Integrated Logistics and supply chain management, Supply Chain Segmentation approaches, Facility location decisions</w:t>
            </w:r>
            <w:r w:rsidRPr="109789E4">
              <w:rPr>
                <w:rFonts w:ascii="Arial" w:hAnsi="Arial" w:cs="Arial"/>
              </w:rPr>
              <w:t xml:space="preserve">. Furthermore, it is essential to analyse how these forces </w:t>
            </w:r>
            <w:r w:rsidRPr="109789E4" w:rsidR="44E887E9">
              <w:rPr>
                <w:rFonts w:ascii="Arial" w:hAnsi="Arial" w:cs="Arial"/>
              </w:rPr>
              <w:t>shape and</w:t>
            </w:r>
            <w:r w:rsidRPr="109789E4">
              <w:rPr>
                <w:rFonts w:ascii="Arial" w:hAnsi="Arial" w:cs="Arial"/>
              </w:rPr>
              <w:t xml:space="preserve"> influence the development of the</w:t>
            </w:r>
            <w:r w:rsidRPr="109789E4" w:rsidR="59D0BF25">
              <w:rPr>
                <w:rFonts w:ascii="Arial" w:hAnsi="Arial" w:cs="Arial"/>
              </w:rPr>
              <w:t xml:space="preserve"> Supply Chain and Logistics operations of </w:t>
            </w:r>
            <w:r w:rsidRPr="109789E4">
              <w:rPr>
                <w:rFonts w:ascii="Arial" w:hAnsi="Arial" w:cs="Arial"/>
              </w:rPr>
              <w:t>organisation</w:t>
            </w:r>
            <w:r w:rsidRPr="109789E4" w:rsidR="682961DE">
              <w:rPr>
                <w:rFonts w:ascii="Arial" w:hAnsi="Arial" w:cs="Arial"/>
              </w:rPr>
              <w:t>s</w:t>
            </w:r>
            <w:r w:rsidRPr="109789E4">
              <w:rPr>
                <w:rFonts w:ascii="Arial" w:hAnsi="Arial" w:cs="Arial"/>
              </w:rPr>
              <w:t>.</w:t>
            </w:r>
          </w:p>
          <w:p w:rsidRPr="00752E73" w:rsidR="00647FCB" w:rsidP="007C69C2" w:rsidRDefault="00647FCB" w14:paraId="4526B683" w14:textId="77777777">
            <w:pPr>
              <w:rPr>
                <w:rFonts w:ascii="Calibri" w:hAnsi="Calibri" w:cs="Calibri"/>
                <w:color w:val="000000"/>
                <w:lang w:eastAsia="zh-CN"/>
              </w:rPr>
            </w:pPr>
          </w:p>
        </w:tc>
        <w:tc>
          <w:tcPr>
            <w:tcW w:w="416" w:type="pct"/>
            <w:tcBorders>
              <w:top w:val="single" w:color="auto" w:sz="4" w:space="0"/>
              <w:left w:val="single" w:color="auto" w:sz="4" w:space="0"/>
              <w:right w:val="single" w:color="auto" w:sz="4" w:space="0"/>
            </w:tcBorders>
          </w:tcPr>
          <w:p w:rsidRPr="00A406E5" w:rsidR="00647FCB" w:rsidP="007C69C2" w:rsidRDefault="00647FCB" w14:paraId="7934995A"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647FCB" w:rsidP="007C69C2" w:rsidRDefault="00647FCB" w14:paraId="71EC02C2" w14:textId="77777777">
            <w:pPr>
              <w:jc w:val="center"/>
              <w:rPr>
                <w:rFonts w:ascii="Arial" w:hAnsi="Arial" w:cs="Arial"/>
                <w:sz w:val="32"/>
              </w:rPr>
            </w:pPr>
          </w:p>
        </w:tc>
      </w:tr>
      <w:tr w:rsidRPr="00A406E5" w:rsidR="00647FCB" w:rsidTr="109789E4" w14:paraId="2B9DCB68" w14:textId="77777777">
        <w:trPr>
          <w:trHeight w:val="451"/>
        </w:trPr>
        <w:tc>
          <w:tcPr>
            <w:tcW w:w="4169" w:type="pct"/>
            <w:vMerge/>
          </w:tcPr>
          <w:p w:rsidRPr="00A406E5" w:rsidR="00647FCB" w:rsidP="007C69C2" w:rsidRDefault="00647FCB" w14:paraId="6672BA7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647FCB" w:rsidP="007C69C2" w:rsidRDefault="00647FCB" w14:paraId="5A6945E5" w14:textId="77777777">
            <w:pPr>
              <w:jc w:val="center"/>
              <w:rPr>
                <w:rFonts w:ascii="Arial" w:hAnsi="Arial" w:cs="Arial"/>
                <w:sz w:val="32"/>
              </w:rPr>
            </w:pPr>
          </w:p>
        </w:tc>
        <w:tc>
          <w:tcPr>
            <w:tcW w:w="416" w:type="pct"/>
            <w:vMerge/>
          </w:tcPr>
          <w:p w:rsidRPr="00A406E5" w:rsidR="00647FCB" w:rsidP="007C69C2" w:rsidRDefault="00647FCB" w14:paraId="13AB3F08" w14:textId="77777777">
            <w:pPr>
              <w:jc w:val="center"/>
              <w:rPr>
                <w:rFonts w:ascii="Arial" w:hAnsi="Arial" w:cs="Arial"/>
                <w:sz w:val="32"/>
              </w:rPr>
            </w:pPr>
          </w:p>
        </w:tc>
      </w:tr>
      <w:tr w:rsidRPr="00A406E5" w:rsidR="00647FCB" w:rsidTr="109789E4" w14:paraId="03B86B3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647FCB" w:rsidP="007C69C2" w:rsidRDefault="00647FCB" w14:paraId="5F9122C8"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647FCB" w:rsidP="007C69C2" w:rsidRDefault="00647FCB" w14:paraId="5DF02F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647FCB" w:rsidP="007C69C2" w:rsidRDefault="00647FCB" w14:paraId="62692FF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47FCB" w:rsidP="007C69C2" w:rsidRDefault="00647FCB" w14:paraId="7862DCAA" w14:textId="77777777">
            <w:pPr>
              <w:jc w:val="center"/>
              <w:rPr>
                <w:rFonts w:ascii="Arial" w:hAnsi="Arial" w:cs="Arial"/>
                <w:sz w:val="32"/>
              </w:rPr>
            </w:pPr>
          </w:p>
        </w:tc>
      </w:tr>
      <w:tr w:rsidRPr="00A406E5" w:rsidR="00647FCB" w:rsidTr="109789E4" w14:paraId="77ECBAA3" w14:textId="77777777">
        <w:trPr>
          <w:trHeight w:val="451"/>
        </w:trPr>
        <w:tc>
          <w:tcPr>
            <w:tcW w:w="4169" w:type="pct"/>
            <w:vMerge w:val="restart"/>
            <w:tcBorders>
              <w:top w:val="single" w:color="auto" w:sz="4" w:space="0"/>
              <w:left w:val="single" w:color="auto" w:sz="4" w:space="0"/>
              <w:right w:val="single" w:color="auto" w:sz="4" w:space="0"/>
            </w:tcBorders>
          </w:tcPr>
          <w:p w:rsidRPr="006E056E" w:rsidR="00647FCB" w:rsidP="007C69C2" w:rsidRDefault="00647FCB" w14:paraId="54F5970F" w14:textId="1741BC4C">
            <w:r w:rsidRPr="109789E4">
              <w:rPr>
                <w:rFonts w:ascii="Arial" w:hAnsi="Arial" w:cs="Arial"/>
              </w:rPr>
              <w:t>Demonstrate practical application based on your analysis and understanding of the subject matter.</w:t>
            </w:r>
            <w:r>
              <w:t xml:space="preserve"> </w:t>
            </w:r>
            <w:r w:rsidRPr="109789E4">
              <w:rPr>
                <w:rFonts w:ascii="Arial" w:hAnsi="Arial" w:cs="Arial"/>
              </w:rPr>
              <w:t xml:space="preserve">Demonstrate your ability to identify effective </w:t>
            </w:r>
            <w:r w:rsidRPr="109789E4" w:rsidR="40268DE1">
              <w:rPr>
                <w:rFonts w:ascii="Arial" w:hAnsi="Arial" w:cs="Arial"/>
              </w:rPr>
              <w:t xml:space="preserve">Supply Chain and Logistics </w:t>
            </w:r>
            <w:r w:rsidRPr="109789E4">
              <w:rPr>
                <w:rFonts w:ascii="Arial" w:hAnsi="Arial" w:cs="Arial"/>
              </w:rPr>
              <w:t>management strategies, designs, or improvements to address specific challenges or problems.</w:t>
            </w:r>
          </w:p>
        </w:tc>
        <w:tc>
          <w:tcPr>
            <w:tcW w:w="416" w:type="pct"/>
            <w:tcBorders>
              <w:top w:val="single" w:color="auto" w:sz="4" w:space="0"/>
              <w:left w:val="single" w:color="auto" w:sz="4" w:space="0"/>
              <w:right w:val="single" w:color="auto" w:sz="4" w:space="0"/>
            </w:tcBorders>
          </w:tcPr>
          <w:p w:rsidRPr="00A406E5" w:rsidR="00647FCB" w:rsidP="007C69C2" w:rsidRDefault="00647FCB" w14:paraId="6CB10D3D"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647FCB" w:rsidP="007C69C2" w:rsidRDefault="00647FCB" w14:paraId="5F55C17D" w14:textId="77777777">
            <w:pPr>
              <w:jc w:val="center"/>
              <w:rPr>
                <w:rFonts w:ascii="Arial" w:hAnsi="Arial" w:cs="Arial"/>
                <w:sz w:val="32"/>
              </w:rPr>
            </w:pPr>
          </w:p>
        </w:tc>
      </w:tr>
      <w:tr w:rsidRPr="00A406E5" w:rsidR="00647FCB" w:rsidTr="109789E4" w14:paraId="6F34A20E" w14:textId="77777777">
        <w:trPr>
          <w:trHeight w:val="450"/>
        </w:trPr>
        <w:tc>
          <w:tcPr>
            <w:tcW w:w="4169" w:type="pct"/>
            <w:vMerge/>
          </w:tcPr>
          <w:p w:rsidRPr="00A406E5" w:rsidR="00647FCB" w:rsidP="007C69C2" w:rsidRDefault="00647FCB" w14:paraId="4FC1047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647FCB" w:rsidP="007C69C2" w:rsidRDefault="00647FCB" w14:paraId="3AD41507" w14:textId="77777777">
            <w:pPr>
              <w:jc w:val="center"/>
              <w:rPr>
                <w:rFonts w:ascii="Arial" w:hAnsi="Arial" w:cs="Arial"/>
                <w:sz w:val="32"/>
              </w:rPr>
            </w:pPr>
          </w:p>
        </w:tc>
        <w:tc>
          <w:tcPr>
            <w:tcW w:w="416" w:type="pct"/>
            <w:vMerge/>
          </w:tcPr>
          <w:p w:rsidRPr="00A406E5" w:rsidR="00647FCB" w:rsidP="007C69C2" w:rsidRDefault="00647FCB" w14:paraId="75378D4C" w14:textId="77777777">
            <w:pPr>
              <w:jc w:val="center"/>
              <w:rPr>
                <w:rFonts w:ascii="Arial" w:hAnsi="Arial" w:cs="Arial"/>
                <w:sz w:val="32"/>
              </w:rPr>
            </w:pPr>
          </w:p>
        </w:tc>
      </w:tr>
      <w:tr w:rsidRPr="00A406E5" w:rsidR="00647FCB" w:rsidTr="109789E4" w14:paraId="2F7D54A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647FCB" w:rsidP="007C69C2" w:rsidRDefault="00647FCB" w14:paraId="5139E041"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647FCB" w:rsidP="007C69C2" w:rsidRDefault="00647FCB" w14:paraId="345D107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647FCB" w:rsidP="007C69C2" w:rsidRDefault="00647FCB" w14:paraId="714E03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647FCB" w:rsidP="007C69C2" w:rsidRDefault="00647FCB" w14:paraId="58EDA26F" w14:textId="77777777">
            <w:pPr>
              <w:jc w:val="center"/>
              <w:rPr>
                <w:rFonts w:ascii="Arial" w:hAnsi="Arial" w:cs="Arial"/>
                <w:sz w:val="32"/>
              </w:rPr>
            </w:pPr>
          </w:p>
        </w:tc>
      </w:tr>
      <w:tr w:rsidRPr="00A406E5" w:rsidR="00647FCB" w:rsidTr="109789E4" w14:paraId="6080C1A6" w14:textId="77777777">
        <w:trPr>
          <w:trHeight w:val="451"/>
        </w:trPr>
        <w:tc>
          <w:tcPr>
            <w:tcW w:w="4169" w:type="pct"/>
            <w:vMerge w:val="restart"/>
            <w:tcBorders>
              <w:top w:val="single" w:color="auto" w:sz="4" w:space="0"/>
              <w:left w:val="single" w:color="auto" w:sz="4" w:space="0"/>
              <w:right w:val="single" w:color="auto" w:sz="4" w:space="0"/>
            </w:tcBorders>
          </w:tcPr>
          <w:p w:rsidR="00647FCB" w:rsidP="109789E4" w:rsidRDefault="00647FCB" w14:paraId="7625DD83" w14:textId="3B6BFB9F">
            <w:pPr>
              <w:rPr>
                <w:rFonts w:ascii="Arial" w:hAnsi="Arial" w:cs="Arial"/>
              </w:rPr>
            </w:pPr>
            <w:r w:rsidRPr="109789E4">
              <w:rPr>
                <w:rFonts w:ascii="Arial" w:hAnsi="Arial" w:cs="Arial"/>
              </w:rPr>
              <w:t>The quality of a</w:t>
            </w:r>
            <w:r w:rsidRPr="109789E4" w:rsidR="778A9B35">
              <w:rPr>
                <w:rFonts w:ascii="Arial" w:hAnsi="Arial" w:cs="Arial"/>
              </w:rPr>
              <w:t xml:space="preserve"> report</w:t>
            </w:r>
            <w:r w:rsidRPr="109789E4">
              <w:rPr>
                <w:rFonts w:ascii="Arial" w:hAnsi="Arial" w:cs="Arial"/>
              </w:rPr>
              <w:t xml:space="preserve"> can be determined by various indicators such as structure of the </w:t>
            </w:r>
            <w:r w:rsidRPr="109789E4" w:rsidR="7313BF3D">
              <w:rPr>
                <w:rFonts w:ascii="Arial" w:hAnsi="Arial" w:cs="Arial"/>
              </w:rPr>
              <w:t>report</w:t>
            </w:r>
            <w:r w:rsidRPr="109789E4">
              <w:rPr>
                <w:rFonts w:ascii="Arial" w:hAnsi="Arial" w:cs="Arial"/>
              </w:rPr>
              <w:t xml:space="preserve"> and academic writing along with formatting, referencing, the inclusion of diagrams, tabular data, graphs, flowcharts, well-structured report organisation, effective use of connectors, and clarity of information.</w:t>
            </w:r>
          </w:p>
          <w:p w:rsidRPr="006E056E" w:rsidR="00647FCB" w:rsidP="007C69C2" w:rsidRDefault="00647FCB" w14:paraId="25AFF00A" w14:textId="77777777">
            <w:pPr>
              <w:rPr>
                <w:rFonts w:ascii="Arial" w:hAnsi="Arial" w:cs="Arial"/>
                <w:iCs/>
                <w:color w:val="000000"/>
                <w:lang w:eastAsia="zh-CN"/>
              </w:rPr>
            </w:pPr>
          </w:p>
        </w:tc>
        <w:tc>
          <w:tcPr>
            <w:tcW w:w="416" w:type="pct"/>
            <w:tcBorders>
              <w:top w:val="single" w:color="auto" w:sz="4" w:space="0"/>
              <w:left w:val="single" w:color="auto" w:sz="4" w:space="0"/>
              <w:right w:val="single" w:color="auto" w:sz="4" w:space="0"/>
            </w:tcBorders>
          </w:tcPr>
          <w:p w:rsidRPr="00A406E5" w:rsidR="00647FCB" w:rsidP="007C69C2" w:rsidRDefault="00647FCB" w14:paraId="69987670"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647FCB" w:rsidP="007C69C2" w:rsidRDefault="00647FCB" w14:paraId="1904997B" w14:textId="77777777">
            <w:pPr>
              <w:jc w:val="center"/>
              <w:rPr>
                <w:rFonts w:ascii="Arial" w:hAnsi="Arial" w:cs="Arial"/>
                <w:sz w:val="32"/>
              </w:rPr>
            </w:pPr>
          </w:p>
        </w:tc>
      </w:tr>
      <w:tr w:rsidRPr="00A406E5" w:rsidR="00647FCB" w:rsidTr="109789E4" w14:paraId="24B11DD5" w14:textId="77777777">
        <w:trPr>
          <w:trHeight w:val="450"/>
        </w:trPr>
        <w:tc>
          <w:tcPr>
            <w:tcW w:w="4169" w:type="pct"/>
            <w:vMerge/>
          </w:tcPr>
          <w:p w:rsidRPr="00A406E5" w:rsidR="00647FCB" w:rsidP="007C69C2" w:rsidRDefault="00647FCB" w14:paraId="4691DF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647FCB" w:rsidP="007C69C2" w:rsidRDefault="00647FCB" w14:paraId="653689C2" w14:textId="77777777">
            <w:pPr>
              <w:jc w:val="center"/>
              <w:rPr>
                <w:rFonts w:ascii="Arial" w:hAnsi="Arial" w:cs="Arial"/>
                <w:sz w:val="32"/>
              </w:rPr>
            </w:pPr>
          </w:p>
        </w:tc>
        <w:tc>
          <w:tcPr>
            <w:tcW w:w="416" w:type="pct"/>
            <w:vMerge/>
          </w:tcPr>
          <w:p w:rsidRPr="00A406E5" w:rsidR="00647FCB" w:rsidP="007C69C2" w:rsidRDefault="00647FCB" w14:paraId="784FB3C9" w14:textId="77777777">
            <w:pPr>
              <w:jc w:val="center"/>
              <w:rPr>
                <w:rFonts w:ascii="Arial" w:hAnsi="Arial" w:cs="Arial"/>
                <w:sz w:val="32"/>
              </w:rPr>
            </w:pPr>
          </w:p>
        </w:tc>
      </w:tr>
    </w:tbl>
    <w:p w:rsidRPr="00A406E5" w:rsidR="00647FCB" w:rsidP="00647FCB" w:rsidRDefault="00647FCB" w14:paraId="39D238F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647FCB" w:rsidTr="007C69C2" w14:paraId="3B0FC59F" w14:textId="77777777">
        <w:trPr>
          <w:cantSplit/>
        </w:trPr>
        <w:tc>
          <w:tcPr>
            <w:tcW w:w="6062" w:type="dxa"/>
            <w:vMerge w:val="restart"/>
            <w:shd w:val="pct15" w:color="auto" w:fill="auto"/>
            <w:vAlign w:val="center"/>
          </w:tcPr>
          <w:p w:rsidRPr="00A406E5" w:rsidR="00647FCB" w:rsidP="007C69C2" w:rsidRDefault="00647FCB" w14:paraId="50DF30BE"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647FCB" w:rsidP="007C69C2" w:rsidRDefault="00647FCB" w14:paraId="1D5DD5E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647FCB" w:rsidP="007C69C2" w:rsidRDefault="00647FCB" w14:paraId="33E3891C" w14:textId="77777777">
            <w:pPr>
              <w:jc w:val="right"/>
              <w:rPr>
                <w:rFonts w:ascii="Arial" w:hAnsi="Arial" w:cs="Arial"/>
                <w:b/>
                <w:bCs/>
              </w:rPr>
            </w:pPr>
            <w:r w:rsidRPr="00A406E5">
              <w:rPr>
                <w:rFonts w:ascii="Arial" w:hAnsi="Arial" w:cs="Arial"/>
                <w:b/>
                <w:bCs/>
              </w:rPr>
              <w:t>%</w:t>
            </w:r>
          </w:p>
        </w:tc>
      </w:tr>
      <w:tr w:rsidRPr="00A406E5" w:rsidR="00647FCB" w:rsidTr="007C69C2" w14:paraId="7ED0EF00" w14:textId="77777777">
        <w:trPr>
          <w:cantSplit/>
        </w:trPr>
        <w:tc>
          <w:tcPr>
            <w:tcW w:w="6062" w:type="dxa"/>
            <w:vMerge/>
            <w:vAlign w:val="bottom"/>
          </w:tcPr>
          <w:p w:rsidRPr="00A406E5" w:rsidR="00647FCB" w:rsidP="007C69C2" w:rsidRDefault="00647FCB" w14:paraId="671D456B" w14:textId="77777777">
            <w:pPr>
              <w:rPr>
                <w:rFonts w:ascii="Arial" w:hAnsi="Arial" w:cs="Arial"/>
              </w:rPr>
            </w:pPr>
          </w:p>
        </w:tc>
        <w:tc>
          <w:tcPr>
            <w:tcW w:w="2903" w:type="dxa"/>
            <w:vAlign w:val="bottom"/>
          </w:tcPr>
          <w:p w:rsidRPr="00A406E5" w:rsidR="00647FCB" w:rsidP="007C69C2" w:rsidRDefault="00647FCB" w14:paraId="68FCFFD9"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647FCB" w:rsidP="007C69C2" w:rsidRDefault="00647FCB" w14:paraId="4CF009D6" w14:textId="77777777">
            <w:pPr>
              <w:jc w:val="center"/>
              <w:rPr>
                <w:rFonts w:ascii="Arial" w:hAnsi="Arial" w:cs="Arial"/>
                <w:sz w:val="12"/>
                <w:szCs w:val="12"/>
              </w:rPr>
            </w:pPr>
          </w:p>
        </w:tc>
        <w:tc>
          <w:tcPr>
            <w:tcW w:w="1060" w:type="dxa"/>
            <w:vMerge/>
            <w:vAlign w:val="bottom"/>
          </w:tcPr>
          <w:p w:rsidRPr="00A406E5" w:rsidR="00647FCB" w:rsidP="007C69C2" w:rsidRDefault="00647FCB" w14:paraId="2FB64710" w14:textId="77777777">
            <w:pPr>
              <w:ind w:left="142" w:leftChars="71"/>
              <w:rPr>
                <w:rFonts w:ascii="Arial" w:hAnsi="Arial" w:cs="Arial"/>
              </w:rPr>
            </w:pPr>
          </w:p>
        </w:tc>
      </w:tr>
      <w:tr w:rsidRPr="00A406E5" w:rsidR="00647FCB" w:rsidTr="007C69C2" w14:paraId="151D556A" w14:textId="77777777">
        <w:trPr>
          <w:cantSplit/>
        </w:trPr>
        <w:tc>
          <w:tcPr>
            <w:tcW w:w="6062" w:type="dxa"/>
            <w:vMerge/>
            <w:vAlign w:val="bottom"/>
          </w:tcPr>
          <w:p w:rsidRPr="00A406E5" w:rsidR="00647FCB" w:rsidP="007C69C2" w:rsidRDefault="00647FCB" w14:paraId="306DCA10" w14:textId="77777777">
            <w:pPr>
              <w:rPr>
                <w:rFonts w:ascii="Arial" w:hAnsi="Arial" w:cs="Arial"/>
              </w:rPr>
            </w:pPr>
          </w:p>
        </w:tc>
        <w:tc>
          <w:tcPr>
            <w:tcW w:w="2903" w:type="dxa"/>
            <w:vAlign w:val="bottom"/>
          </w:tcPr>
          <w:p w:rsidRPr="00A406E5" w:rsidR="00647FCB" w:rsidP="007C69C2" w:rsidRDefault="00647FCB" w14:paraId="7EED9369"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647FCB" w:rsidP="007C69C2" w:rsidRDefault="00647FCB" w14:paraId="7B3D2DE9" w14:textId="77777777">
            <w:pPr>
              <w:jc w:val="center"/>
              <w:rPr>
                <w:rFonts w:ascii="Arial" w:hAnsi="Arial" w:cs="Arial"/>
                <w:sz w:val="12"/>
                <w:szCs w:val="12"/>
              </w:rPr>
            </w:pPr>
          </w:p>
        </w:tc>
        <w:tc>
          <w:tcPr>
            <w:tcW w:w="1060" w:type="dxa"/>
            <w:vMerge/>
            <w:vAlign w:val="bottom"/>
          </w:tcPr>
          <w:p w:rsidRPr="00A406E5" w:rsidR="00647FCB" w:rsidP="007C69C2" w:rsidRDefault="00647FCB" w14:paraId="75172CC4" w14:textId="77777777">
            <w:pPr>
              <w:ind w:firstLine="282" w:firstLineChars="141"/>
              <w:rPr>
                <w:rFonts w:ascii="Arial" w:hAnsi="Arial" w:cs="Arial"/>
              </w:rPr>
            </w:pPr>
          </w:p>
        </w:tc>
      </w:tr>
    </w:tbl>
    <w:p w:rsidR="00647FCB" w:rsidP="00647FCB" w:rsidRDefault="00647FCB" w14:paraId="216280E0" w14:textId="77777777">
      <w:pPr>
        <w:rPr>
          <w:rFonts w:ascii="Arial" w:hAnsi="Arial" w:cs="Arial"/>
        </w:rPr>
      </w:pPr>
    </w:p>
    <w:p w:rsidR="00647FCB" w:rsidP="00647FCB" w:rsidRDefault="00647FCB" w14:paraId="5AF6E225" w14:textId="77777777">
      <w:pPr>
        <w:rPr>
          <w:rFonts w:ascii="Arial" w:hAnsi="Arial" w:cs="Arial"/>
        </w:rPr>
      </w:pPr>
    </w:p>
    <w:p w:rsidRPr="00062D8E" w:rsidR="00647FCB" w:rsidP="00647FCB" w:rsidRDefault="00647FCB" w14:paraId="4C4E9E4D" w14:textId="77777777">
      <w:pPr>
        <w:ind w:left="720"/>
        <w:rPr>
          <w:rFonts w:ascii="Arial" w:hAnsi="Arial" w:cs="Arial"/>
          <w:b/>
          <w:bCs/>
          <w:sz w:val="24"/>
          <w:szCs w:val="24"/>
        </w:rPr>
      </w:pPr>
    </w:p>
    <w:p w:rsidR="00647FCB" w:rsidP="00647FCB" w:rsidRDefault="00647FCB" w14:paraId="7F1BC949" w14:textId="77777777">
      <w:pPr>
        <w:rPr>
          <w:rFonts w:ascii="Arial" w:hAnsi="Arial" w:cs="Arial"/>
          <w:vanish/>
        </w:rPr>
        <w:sectPr w:rsidR="00647FCB" w:rsidSect="00F61A20">
          <w:footerReference w:type="default" r:id="rId10"/>
          <w:type w:val="continuous"/>
          <w:pgSz w:w="11894" w:h="16834" w:orient="portrait"/>
          <w:pgMar w:top="720" w:right="720" w:bottom="720" w:left="720" w:header="706" w:footer="706" w:gutter="0"/>
          <w:paperSrc w:first="1" w:other="1"/>
          <w:cols w:space="720"/>
        </w:sectPr>
      </w:pPr>
    </w:p>
    <w:p w:rsidR="00647FCB" w:rsidP="00647FCB" w:rsidRDefault="00647FCB" w14:paraId="6805E323" w14:textId="77777777">
      <w:pPr>
        <w:rPr>
          <w:rFonts w:ascii="Arial" w:hAnsi="Arial" w:cs="Arial"/>
          <w:vanish/>
        </w:rPr>
        <w:sectPr w:rsidR="00647FCB" w:rsidSect="00C073F1">
          <w:pgSz w:w="16834" w:h="11894" w:orient="landscape"/>
          <w:pgMar w:top="720" w:right="720" w:bottom="720" w:left="720" w:header="706" w:footer="706" w:gutter="0"/>
          <w:paperSrc w:first="1" w:other="1"/>
          <w:cols w:space="720"/>
          <w:docGrid w:linePitch="272"/>
        </w:sectPr>
      </w:pPr>
    </w:p>
    <w:p w:rsidRPr="00A406E5" w:rsidR="00647FCB" w:rsidP="00647FCB" w:rsidRDefault="00647FCB" w14:paraId="44E7AC07" w14:textId="77777777">
      <w:pPr>
        <w:rPr>
          <w:rFonts w:ascii="Arial" w:hAnsi="Arial" w:cs="Arial"/>
          <w:vanish/>
        </w:rPr>
      </w:pPr>
    </w:p>
    <w:p w:rsidR="00647FCB" w:rsidP="00647FCB" w:rsidRDefault="00647FCB" w14:paraId="06BF5B1E" w14:textId="77777777">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9016"/>
      </w:tblGrid>
      <w:tr w:rsidR="00647FCB" w:rsidTr="007C69C2" w14:paraId="762B066C" w14:textId="77777777">
        <w:tc>
          <w:tcPr>
            <w:tcW w:w="13858" w:type="dxa"/>
            <w:shd w:val="clear" w:color="auto" w:fill="ACB9CA" w:themeFill="text2" w:themeFillTint="66"/>
          </w:tcPr>
          <w:p w:rsidRPr="00995D51" w:rsidR="00647FCB" w:rsidP="007C69C2" w:rsidRDefault="00647FCB" w14:paraId="761747D1"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647FCB" w:rsidP="00647FCB" w:rsidRDefault="00647FCB" w14:paraId="6BA253D8"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9016"/>
      </w:tblGrid>
      <w:tr w:rsidRPr="00D9771E" w:rsidR="00647FCB" w:rsidTr="007C69C2" w14:paraId="7AA987C0" w14:textId="77777777">
        <w:tc>
          <w:tcPr>
            <w:tcW w:w="13948" w:type="dxa"/>
            <w:shd w:val="clear" w:color="auto" w:fill="ACB9CA" w:themeFill="text2" w:themeFillTint="66"/>
          </w:tcPr>
          <w:p w:rsidRPr="00D9771E" w:rsidR="00647FCB" w:rsidP="007C69C2" w:rsidRDefault="00647FCB" w14:paraId="4D7773FD" w14:textId="77777777">
            <w:pPr>
              <w:rPr>
                <w:rFonts w:ascii="Arial" w:hAnsi="Arial" w:cs="Arial"/>
                <w:b/>
              </w:rPr>
            </w:pPr>
            <w:r>
              <w:rPr>
                <w:rFonts w:ascii="Arial" w:hAnsi="Arial" w:cs="Arial"/>
                <w:b/>
              </w:rPr>
              <w:t>Level 4</w:t>
            </w:r>
          </w:p>
        </w:tc>
      </w:tr>
      <w:tr w:rsidRPr="00D9771E" w:rsidR="00647FCB" w:rsidTr="007C69C2" w14:paraId="5AA1B225" w14:textId="77777777">
        <w:tc>
          <w:tcPr>
            <w:tcW w:w="13948" w:type="dxa"/>
            <w:shd w:val="clear" w:color="auto" w:fill="DEEAF6" w:themeFill="accent5" w:themeFillTint="33"/>
          </w:tcPr>
          <w:p w:rsidRPr="00B669B1" w:rsidR="00647FCB" w:rsidP="007C69C2" w:rsidRDefault="00647FCB" w14:paraId="54C9BE98"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647FCB" w:rsidP="00647FCB" w:rsidRDefault="00647FCB" w14:paraId="083C28F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647FCB" w:rsidTr="007C69C2" w14:paraId="1FBBCAE6" w14:textId="77777777">
        <w:trPr>
          <w:tblHeader/>
        </w:trPr>
        <w:tc>
          <w:tcPr>
            <w:tcW w:w="1735" w:type="dxa"/>
            <w:shd w:val="clear" w:color="auto" w:fill="ACB9CA" w:themeFill="text2" w:themeFillTint="66"/>
          </w:tcPr>
          <w:p w:rsidRPr="00D9771E" w:rsidR="00647FCB" w:rsidP="007C69C2" w:rsidRDefault="00647FCB" w14:paraId="06FD0279"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Pr="00D9771E" w:rsidR="00647FCB" w:rsidP="007C69C2" w:rsidRDefault="00647FCB" w14:paraId="335494E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Pr="00D9771E" w:rsidR="00647FCB" w:rsidP="007C69C2" w:rsidRDefault="00647FCB" w14:paraId="4EE13D8E"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Pr="00D9771E" w:rsidR="00647FCB" w:rsidP="007C69C2" w:rsidRDefault="00647FCB" w14:paraId="3203500C" w14:textId="77777777">
            <w:pPr>
              <w:jc w:val="center"/>
              <w:rPr>
                <w:rFonts w:ascii="Arial" w:hAnsi="Arial" w:cs="Arial"/>
                <w:b/>
                <w:sz w:val="18"/>
                <w:szCs w:val="18"/>
              </w:rPr>
            </w:pPr>
            <w:r w:rsidRPr="00D9771E">
              <w:rPr>
                <w:rFonts w:ascii="Arial" w:hAnsi="Arial" w:cs="Arial"/>
                <w:b/>
                <w:sz w:val="18"/>
                <w:szCs w:val="18"/>
              </w:rPr>
              <w:t>SATISFACTORY</w:t>
            </w:r>
          </w:p>
          <w:p w:rsidRPr="00D9771E" w:rsidR="00647FCB" w:rsidP="007C69C2" w:rsidRDefault="00647FCB" w14:paraId="44229F92"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Pr="00D9771E" w:rsidR="00647FCB" w:rsidP="007C69C2" w:rsidRDefault="00647FCB" w14:paraId="7F507B41" w14:textId="77777777">
            <w:pPr>
              <w:jc w:val="center"/>
              <w:rPr>
                <w:rFonts w:ascii="Arial" w:hAnsi="Arial" w:cs="Arial"/>
                <w:b/>
                <w:sz w:val="18"/>
                <w:szCs w:val="18"/>
              </w:rPr>
            </w:pPr>
            <w:r w:rsidRPr="00D9771E">
              <w:rPr>
                <w:rFonts w:ascii="Arial" w:hAnsi="Arial" w:cs="Arial"/>
                <w:b/>
                <w:sz w:val="18"/>
                <w:szCs w:val="18"/>
              </w:rPr>
              <w:t>GOOD</w:t>
            </w:r>
          </w:p>
          <w:p w:rsidRPr="00D9771E" w:rsidR="00647FCB" w:rsidP="007C69C2" w:rsidRDefault="00647FCB" w14:paraId="4D9556F0"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Pr="00D9771E" w:rsidR="00647FCB" w:rsidP="007C69C2" w:rsidRDefault="00647FCB" w14:paraId="7535056F" w14:textId="77777777">
            <w:pPr>
              <w:jc w:val="center"/>
              <w:rPr>
                <w:rFonts w:ascii="Arial" w:hAnsi="Arial" w:cs="Arial"/>
                <w:b/>
                <w:sz w:val="18"/>
                <w:szCs w:val="18"/>
              </w:rPr>
            </w:pPr>
            <w:r w:rsidRPr="00D9771E">
              <w:rPr>
                <w:rFonts w:ascii="Arial" w:hAnsi="Arial" w:cs="Arial"/>
                <w:b/>
                <w:sz w:val="18"/>
                <w:szCs w:val="18"/>
              </w:rPr>
              <w:t>VERY GOOD</w:t>
            </w:r>
          </w:p>
          <w:p w:rsidRPr="00D9771E" w:rsidR="00647FCB" w:rsidP="007C69C2" w:rsidRDefault="00647FCB" w14:paraId="0E1E61C6"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Pr="00D9771E" w:rsidR="00647FCB" w:rsidP="007C69C2" w:rsidRDefault="00647FCB" w14:paraId="3E999284" w14:textId="77777777">
            <w:pPr>
              <w:jc w:val="center"/>
              <w:rPr>
                <w:rFonts w:ascii="Arial" w:hAnsi="Arial" w:cs="Arial"/>
                <w:b/>
                <w:sz w:val="18"/>
                <w:szCs w:val="18"/>
              </w:rPr>
            </w:pPr>
            <w:r w:rsidRPr="00D9771E">
              <w:rPr>
                <w:rFonts w:ascii="Arial" w:hAnsi="Arial" w:cs="Arial"/>
                <w:b/>
                <w:sz w:val="18"/>
                <w:szCs w:val="18"/>
              </w:rPr>
              <w:t>EXCELLENT</w:t>
            </w:r>
          </w:p>
          <w:p w:rsidRPr="00D9771E" w:rsidR="00647FCB" w:rsidP="007C69C2" w:rsidRDefault="00647FCB" w14:paraId="2496A48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Pr="00D9771E" w:rsidR="00647FCB" w:rsidP="007C69C2" w:rsidRDefault="00647FCB" w14:paraId="423288F6" w14:textId="77777777">
            <w:pPr>
              <w:jc w:val="center"/>
              <w:rPr>
                <w:rFonts w:ascii="Arial" w:hAnsi="Arial" w:cs="Arial"/>
                <w:b/>
                <w:sz w:val="18"/>
                <w:szCs w:val="18"/>
              </w:rPr>
            </w:pPr>
            <w:r w:rsidRPr="00D9771E">
              <w:rPr>
                <w:rFonts w:ascii="Arial" w:hAnsi="Arial" w:cs="Arial"/>
                <w:b/>
                <w:sz w:val="18"/>
                <w:szCs w:val="18"/>
              </w:rPr>
              <w:t>EXCEPTIONAL</w:t>
            </w:r>
          </w:p>
          <w:p w:rsidRPr="00D9771E" w:rsidR="00647FCB" w:rsidP="007C69C2" w:rsidRDefault="00647FCB" w14:paraId="27BD2ED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647FCB" w:rsidTr="007C69C2" w14:paraId="6BDA4D22" w14:textId="77777777">
        <w:trPr>
          <w:tblHeader/>
        </w:trPr>
        <w:tc>
          <w:tcPr>
            <w:tcW w:w="1735" w:type="dxa"/>
            <w:shd w:val="clear" w:color="auto" w:fill="ACB9CA" w:themeFill="text2" w:themeFillTint="66"/>
          </w:tcPr>
          <w:p w:rsidRPr="00D9771E" w:rsidR="00647FCB" w:rsidP="007C69C2" w:rsidRDefault="00647FCB" w14:paraId="0263A1A4"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ACB9CA" w:themeFill="text2" w:themeFillTint="66"/>
            <w:vAlign w:val="bottom"/>
          </w:tcPr>
          <w:p w:rsidRPr="00D9771E" w:rsidR="00647FCB" w:rsidP="007C69C2" w:rsidRDefault="00647FCB" w14:paraId="433CBA0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Pr="00D9771E" w:rsidR="00647FCB" w:rsidP="007C69C2" w:rsidRDefault="00647FCB" w14:paraId="0BB8F01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Pr="00D9771E" w:rsidR="00647FCB" w:rsidP="007C69C2" w:rsidRDefault="00647FCB" w14:paraId="50DF7B85"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Pr="00D9771E" w:rsidR="00647FCB" w:rsidP="007C69C2" w:rsidRDefault="00647FCB" w14:paraId="28927D0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Pr="00D9771E" w:rsidR="00647FCB" w:rsidP="007C69C2" w:rsidRDefault="00647FCB" w14:paraId="16D2411E"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Pr="00D9771E" w:rsidR="00647FCB" w:rsidP="007C69C2" w:rsidRDefault="00647FCB" w14:paraId="1B18E6C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Pr="00D9771E" w:rsidR="00647FCB" w:rsidP="007C69C2" w:rsidRDefault="00647FCB" w14:paraId="25593F3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647FCB" w:rsidTr="007C69C2" w14:paraId="37C13368" w14:textId="77777777">
        <w:tc>
          <w:tcPr>
            <w:tcW w:w="1735" w:type="dxa"/>
            <w:shd w:val="clear" w:color="auto" w:fill="ACB9CA" w:themeFill="text2" w:themeFillTint="66"/>
          </w:tcPr>
          <w:p w:rsidRPr="00F65EEE" w:rsidR="00647FCB" w:rsidP="007C69C2" w:rsidRDefault="00647FCB" w14:paraId="30CE07B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647FCB" w:rsidP="007C69C2" w:rsidRDefault="00647FCB" w14:paraId="6B0BB732"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647FCB" w:rsidP="007C69C2" w:rsidRDefault="00647FCB" w14:paraId="3B7FFBB1"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647FCB" w:rsidP="007C69C2" w:rsidRDefault="00647FCB" w14:paraId="37E778F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647FCB" w:rsidP="007C69C2" w:rsidRDefault="00647FCB" w14:paraId="4618500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647FCB" w:rsidP="007C69C2" w:rsidRDefault="00647FCB" w14:paraId="2DC3148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647FCB" w:rsidP="007C69C2" w:rsidRDefault="00647FCB" w14:paraId="2FF66B49"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647FCB" w:rsidP="007C69C2" w:rsidRDefault="00647FCB" w14:paraId="1B7EA1D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647FCB" w:rsidP="007C69C2" w:rsidRDefault="00647FCB" w14:paraId="64148D06"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647FCB" w:rsidP="007C69C2" w:rsidRDefault="00647FCB" w14:paraId="0373150C"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647FCB" w:rsidP="007C69C2" w:rsidRDefault="00647FCB" w14:paraId="70FB161E"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647FCB" w:rsidP="007C69C2" w:rsidRDefault="00647FCB" w14:paraId="6B8C75E8"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647FCB" w:rsidP="007C69C2" w:rsidRDefault="00647FCB" w14:paraId="06942C9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647FCB" w:rsidP="007C69C2" w:rsidRDefault="00647FCB" w14:paraId="7D8022BA"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647FCB" w:rsidTr="007C69C2" w14:paraId="2D12D553" w14:textId="77777777">
        <w:tc>
          <w:tcPr>
            <w:tcW w:w="1735" w:type="dxa"/>
            <w:shd w:val="clear" w:color="auto" w:fill="ACB9CA" w:themeFill="text2" w:themeFillTint="66"/>
          </w:tcPr>
          <w:p w:rsidRPr="00D9771E" w:rsidR="00647FCB" w:rsidP="007C69C2" w:rsidRDefault="00647FCB" w14:paraId="09DDDDBF"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647FCB" w:rsidP="007C69C2" w:rsidRDefault="00647FCB" w14:paraId="1F90AE5F"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647FCB" w:rsidP="007C69C2" w:rsidRDefault="00647FCB" w14:paraId="0C7E3F04"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647FCB" w:rsidP="007C69C2" w:rsidRDefault="00647FCB" w14:paraId="6244416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647FCB" w:rsidP="007C69C2" w:rsidRDefault="00647FCB" w14:paraId="6F8D50FF"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647FCB" w:rsidP="007C69C2" w:rsidRDefault="00647FCB" w14:paraId="1B694545"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647FCB" w:rsidP="007C69C2" w:rsidRDefault="00647FCB" w14:paraId="30931AA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647FCB" w:rsidP="007C69C2" w:rsidRDefault="00647FCB" w14:paraId="1671F6B9"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647FCB" w:rsidTr="007C69C2" w14:paraId="201C37ED" w14:textId="77777777">
        <w:tc>
          <w:tcPr>
            <w:tcW w:w="1735" w:type="dxa"/>
            <w:shd w:val="clear" w:color="auto" w:fill="ACB9CA" w:themeFill="text2" w:themeFillTint="66"/>
          </w:tcPr>
          <w:p w:rsidR="00647FCB" w:rsidP="007C69C2" w:rsidRDefault="00647FCB" w14:paraId="468E9AE2"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647FCB" w:rsidP="007C69C2" w:rsidRDefault="00647FCB" w14:paraId="67D89FC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647FCB" w:rsidP="007C69C2" w:rsidRDefault="00647FCB" w14:paraId="7C7565CF" w14:textId="77777777">
            <w:pPr>
              <w:spacing w:before="34" w:line="239" w:lineRule="auto"/>
              <w:ind w:left="108" w:right="-54"/>
              <w:rPr>
                <w:rFonts w:ascii="Arial" w:hAnsi="Arial" w:eastAsia="Arial" w:cs="Arial"/>
                <w:bCs/>
                <w:sz w:val="18"/>
                <w:szCs w:val="18"/>
              </w:rPr>
            </w:pPr>
          </w:p>
          <w:p w:rsidRPr="00F65EEE" w:rsidR="00647FCB" w:rsidP="007C69C2" w:rsidRDefault="00647FCB" w14:paraId="3ECFA6F7" w14:textId="77777777">
            <w:pPr>
              <w:spacing w:before="34" w:line="239" w:lineRule="auto"/>
              <w:ind w:left="108" w:right="-54"/>
              <w:rPr>
                <w:rFonts w:ascii="Arial" w:hAnsi="Arial" w:eastAsia="Arial" w:cs="Arial"/>
                <w:bCs/>
                <w:sz w:val="18"/>
                <w:szCs w:val="18"/>
              </w:rPr>
            </w:pPr>
          </w:p>
        </w:tc>
        <w:tc>
          <w:tcPr>
            <w:tcW w:w="1736" w:type="dxa"/>
          </w:tcPr>
          <w:p w:rsidR="00647FCB" w:rsidP="007C69C2" w:rsidRDefault="00647FCB" w14:paraId="3F4539CE"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647FCB" w:rsidP="007C69C2" w:rsidRDefault="00647FCB" w14:paraId="5DC7792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647FCB" w:rsidP="007C69C2" w:rsidRDefault="00647FCB" w14:paraId="487F23BC" w14:textId="77777777">
            <w:pPr>
              <w:rPr>
                <w:rFonts w:ascii="Arial" w:hAnsi="Arial" w:cs="Arial"/>
              </w:rPr>
            </w:pPr>
            <w:r w:rsidRPr="00FF3C22">
              <w:rPr>
                <w:rFonts w:ascii="Arial" w:hAnsi="Arial" w:cs="Arial"/>
              </w:rPr>
              <w:t>evidence to back up views.</w:t>
            </w:r>
          </w:p>
          <w:p w:rsidRPr="00B669B1" w:rsidR="00647FCB" w:rsidP="007C69C2" w:rsidRDefault="00647FCB" w14:paraId="508AABFA" w14:textId="77777777">
            <w:pPr>
              <w:rPr>
                <w:rFonts w:ascii="Arial" w:hAnsi="Arial" w:cs="Arial"/>
              </w:rPr>
            </w:pPr>
          </w:p>
        </w:tc>
        <w:tc>
          <w:tcPr>
            <w:tcW w:w="1736" w:type="dxa"/>
          </w:tcPr>
          <w:p w:rsidRPr="00B669B1" w:rsidR="00647FCB" w:rsidP="007C69C2" w:rsidRDefault="00647FCB" w14:paraId="72F47700"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647FCB" w:rsidP="007C69C2" w:rsidRDefault="00647FCB" w14:paraId="27862B6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647FCB" w:rsidP="007C69C2" w:rsidRDefault="00647FCB" w14:paraId="613B86D9"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647FCB" w:rsidP="007C69C2" w:rsidRDefault="00647FCB" w14:paraId="43B125C6" w14:textId="77777777">
            <w:pPr>
              <w:rPr>
                <w:rFonts w:ascii="Arial" w:hAnsi="Arial" w:cs="Arial"/>
              </w:rPr>
            </w:pPr>
          </w:p>
        </w:tc>
        <w:tc>
          <w:tcPr>
            <w:tcW w:w="1736" w:type="dxa"/>
          </w:tcPr>
          <w:p w:rsidRPr="00B669B1" w:rsidR="00647FCB" w:rsidP="007C69C2" w:rsidRDefault="00647FCB" w14:paraId="7E02E8D4"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647FCB" w:rsidP="007C69C2" w:rsidRDefault="00647FCB" w14:paraId="50AB0D4B" w14:textId="77777777">
            <w:pPr>
              <w:rPr>
                <w:rFonts w:ascii="Arial" w:hAnsi="Arial" w:cs="Arial"/>
              </w:rPr>
            </w:pPr>
            <w:r w:rsidRPr="00B669B1">
              <w:rPr>
                <w:rFonts w:ascii="Arial" w:hAnsi="Arial" w:cs="Arial"/>
              </w:rPr>
              <w:t>An emerging ability to use evidence to support the argument.</w:t>
            </w:r>
          </w:p>
          <w:p w:rsidRPr="00B669B1" w:rsidR="00647FCB" w:rsidP="007C69C2" w:rsidRDefault="00647FCB" w14:paraId="4D29CEE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647FCB" w:rsidP="007C69C2" w:rsidRDefault="00647FCB" w14:paraId="57F2AFB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965A1">
              <w:rPr>
                <w:rFonts w:ascii="Arial" w:hAnsi="Arial" w:cs="Arial"/>
                <w:lang w:val="it-IT"/>
              </w:rPr>
              <w:t xml:space="preserve">Can </w:t>
            </w:r>
            <w:proofErr w:type="spellStart"/>
            <w:r w:rsidRPr="00C965A1">
              <w:rPr>
                <w:rFonts w:ascii="Arial" w:hAnsi="Arial" w:cs="Arial"/>
                <w:lang w:val="it-IT"/>
              </w:rPr>
              <w:t>interpret</w:t>
            </w:r>
            <w:proofErr w:type="spellEnd"/>
            <w:r w:rsidRPr="00C965A1">
              <w:rPr>
                <w:rFonts w:ascii="Arial" w:hAnsi="Arial" w:cs="Arial"/>
                <w:lang w:val="it-IT"/>
              </w:rPr>
              <w:t xml:space="preserve"> qualitative and quantitative data </w:t>
            </w:r>
            <w:proofErr w:type="spellStart"/>
            <w:r w:rsidRPr="00C965A1">
              <w:rPr>
                <w:rFonts w:ascii="Arial" w:hAnsi="Arial" w:cs="Arial"/>
                <w:lang w:val="it-IT"/>
              </w:rPr>
              <w:t>accurately</w:t>
            </w:r>
            <w:proofErr w:type="spellEnd"/>
            <w:r w:rsidRPr="00C965A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647FCB" w:rsidP="007C69C2" w:rsidRDefault="00647FCB" w14:paraId="144C8DE6" w14:textId="77777777">
            <w:pPr>
              <w:rPr>
                <w:rFonts w:ascii="Arial" w:hAnsi="Arial" w:cs="Arial"/>
              </w:rPr>
            </w:pPr>
          </w:p>
        </w:tc>
        <w:tc>
          <w:tcPr>
            <w:tcW w:w="1736" w:type="dxa"/>
          </w:tcPr>
          <w:p w:rsidRPr="00B669B1" w:rsidR="00647FCB" w:rsidP="007C69C2" w:rsidRDefault="00647FCB" w14:paraId="57EC78C9"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647FCB" w:rsidP="007C69C2" w:rsidRDefault="00647FCB" w14:paraId="25E294C2"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of the underlying concepts and principles-based</w:t>
            </w:r>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647FCB" w:rsidP="007C69C2" w:rsidRDefault="00647FCB" w14:paraId="007192DF"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647FCB" w:rsidTr="007C69C2" w14:paraId="5532F406" w14:textId="77777777">
        <w:tc>
          <w:tcPr>
            <w:tcW w:w="1735" w:type="dxa"/>
            <w:shd w:val="clear" w:color="auto" w:fill="ACB9CA" w:themeFill="text2" w:themeFillTint="66"/>
          </w:tcPr>
          <w:p w:rsidR="00647FCB" w:rsidP="007C69C2" w:rsidRDefault="00647FCB" w14:paraId="759A3A70"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647FCB" w:rsidP="007C69C2" w:rsidRDefault="00647FCB" w14:paraId="38C0E0FF"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647FCB" w:rsidP="007C69C2" w:rsidRDefault="00647FCB" w14:paraId="5A847412" w14:textId="77777777">
            <w:pPr>
              <w:spacing w:before="34" w:line="239" w:lineRule="auto"/>
              <w:ind w:left="108" w:right="-54"/>
              <w:rPr>
                <w:rFonts w:ascii="Arial" w:hAnsi="Arial" w:eastAsia="Arial" w:cs="Arial"/>
                <w:b/>
                <w:bCs/>
                <w:sz w:val="18"/>
                <w:szCs w:val="18"/>
              </w:rPr>
            </w:pPr>
          </w:p>
        </w:tc>
        <w:tc>
          <w:tcPr>
            <w:tcW w:w="1736" w:type="dxa"/>
          </w:tcPr>
          <w:p w:rsidRPr="00B669B1" w:rsidR="00647FCB" w:rsidP="007C69C2" w:rsidRDefault="00647FCB" w14:paraId="2665C3C9"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647FCB" w:rsidP="007C69C2" w:rsidRDefault="00647FCB" w14:paraId="2914C96B" w14:textId="77777777">
            <w:pPr>
              <w:rPr>
                <w:rFonts w:ascii="Arial" w:hAnsi="Arial" w:cs="Arial"/>
              </w:rPr>
            </w:pPr>
            <w:r w:rsidRPr="00B669B1">
              <w:rPr>
                <w:rFonts w:ascii="Arial" w:hAnsi="Arial" w:cs="Arial"/>
              </w:rPr>
              <w:t>Little or no appreciation of the context of the application.</w:t>
            </w:r>
          </w:p>
          <w:p w:rsidRPr="00B669B1" w:rsidR="00647FCB" w:rsidP="007C69C2" w:rsidRDefault="00647FCB" w14:paraId="1D7FC7B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647FCB" w:rsidP="007C69C2" w:rsidRDefault="00647FCB" w14:paraId="4A1D9A03"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647FCB" w:rsidP="007C69C2" w:rsidRDefault="00647FCB" w14:paraId="6CAA3975"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647FCB" w:rsidP="007C69C2" w:rsidRDefault="00647FCB" w14:paraId="596B2B93" w14:textId="77777777">
            <w:pPr>
              <w:rPr>
                <w:rFonts w:ascii="Arial" w:hAnsi="Arial" w:cs="Arial"/>
              </w:rPr>
            </w:pPr>
          </w:p>
          <w:p w:rsidRPr="00B669B1" w:rsidR="00647FCB" w:rsidP="007C69C2" w:rsidRDefault="00647FCB" w14:paraId="7F7379CB" w14:textId="77777777">
            <w:pPr>
              <w:rPr>
                <w:rFonts w:ascii="Arial" w:hAnsi="Arial" w:cs="Arial"/>
              </w:rPr>
            </w:pPr>
          </w:p>
        </w:tc>
        <w:tc>
          <w:tcPr>
            <w:tcW w:w="1736" w:type="dxa"/>
          </w:tcPr>
          <w:p w:rsidRPr="00B669B1" w:rsidR="00647FCB" w:rsidP="007C69C2" w:rsidRDefault="00647FCB" w14:paraId="0C146752"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647FCB" w:rsidP="007C69C2" w:rsidRDefault="00647FCB" w14:paraId="05CC70F6"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647FCB" w:rsidP="007C69C2" w:rsidRDefault="00647FCB" w14:paraId="0F163B60"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647FCB" w:rsidP="007C69C2" w:rsidRDefault="00647FCB" w14:paraId="62F09994"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647FCB" w:rsidP="007C69C2" w:rsidRDefault="00647FCB" w14:paraId="4340BC7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647FCB" w:rsidP="007C69C2" w:rsidRDefault="00647FCB" w14:paraId="258A6105"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647FCB" w:rsidP="007C69C2" w:rsidRDefault="00647FCB" w14:paraId="48B8BD1B"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647FCB" w:rsidP="007C69C2" w:rsidRDefault="00647FCB" w14:paraId="723B88CD"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647FCB" w:rsidP="007C69C2" w:rsidRDefault="00647FCB" w14:paraId="70FC1210"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647FCB" w:rsidP="007C69C2" w:rsidRDefault="00647FCB" w14:paraId="114DD7BE"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647FCB" w:rsidP="007C69C2" w:rsidRDefault="00647FCB" w14:paraId="725A4519"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647FCB" w:rsidP="007C69C2" w:rsidRDefault="00647FCB" w14:paraId="0C19CF50"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647FCB" w:rsidTr="007C69C2" w14:paraId="5135DC87" w14:textId="77777777">
        <w:tc>
          <w:tcPr>
            <w:tcW w:w="1735" w:type="dxa"/>
            <w:shd w:val="clear" w:color="auto" w:fill="ACB9CA" w:themeFill="text2" w:themeFillTint="66"/>
          </w:tcPr>
          <w:p w:rsidR="00647FCB" w:rsidP="007C69C2" w:rsidRDefault="00647FCB" w14:paraId="1EC85A5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647FCB" w:rsidP="007C69C2" w:rsidRDefault="00647FCB" w14:paraId="073F162D"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647FCB" w:rsidP="007C69C2" w:rsidRDefault="00647FCB" w14:paraId="1A4269E8"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647FCB" w:rsidP="007C69C2" w:rsidRDefault="00647FCB" w14:paraId="00E5AD8C" w14:textId="77777777">
            <w:pPr>
              <w:rPr>
                <w:rFonts w:ascii="Arial" w:hAnsi="Arial" w:cs="Arial"/>
              </w:rPr>
            </w:pPr>
          </w:p>
          <w:p w:rsidRPr="00E07BE3" w:rsidR="00647FCB" w:rsidP="007C69C2" w:rsidRDefault="00647FCB" w14:paraId="063F732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647FCB" w:rsidP="007C69C2" w:rsidRDefault="00647FCB" w14:paraId="4B3282B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647FCB" w:rsidP="007C69C2" w:rsidRDefault="00647FCB" w14:paraId="6BCD144E"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647FCB" w:rsidP="007C69C2" w:rsidRDefault="00647FCB" w14:paraId="3590D7EB"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647FCB" w:rsidP="007C69C2" w:rsidRDefault="00647FCB" w14:paraId="10B8154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647FCB" w:rsidP="007C69C2" w:rsidRDefault="00647FCB" w14:paraId="01154CDE"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647FCB" w:rsidP="007C69C2" w:rsidRDefault="00647FCB" w14:paraId="29328EBB"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647FCB" w:rsidP="007C69C2" w:rsidRDefault="00647FCB" w14:paraId="139A6A9D"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647FCB" w:rsidP="007C69C2" w:rsidRDefault="00647FCB" w14:paraId="25F8BD60"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647FCB" w:rsidP="007C69C2" w:rsidRDefault="00647FCB" w14:paraId="5285CDC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647FCB" w:rsidP="007C69C2" w:rsidRDefault="00647FCB" w14:paraId="72340878"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647FCB" w:rsidP="00647FCB" w:rsidRDefault="00647FCB" w14:paraId="1A5A077A" w14:textId="77777777"/>
    <w:p w:rsidR="00647FCB" w:rsidP="00647FCB" w:rsidRDefault="00647FCB" w14:paraId="0ADDA465" w14:textId="77777777">
      <w:pPr>
        <w:pStyle w:val="NormalWeb"/>
        <w:rPr>
          <w:rFonts w:ascii="Arial" w:hAnsi="Arial" w:cs="Arial"/>
          <w:color w:val="303B44"/>
          <w:sz w:val="22"/>
          <w:szCs w:val="22"/>
        </w:rPr>
      </w:pPr>
    </w:p>
    <w:p w:rsidR="00647FCB" w:rsidP="00647FCB" w:rsidRDefault="00647FCB" w14:paraId="73F87EB2" w14:textId="77777777">
      <w:pPr>
        <w:pStyle w:val="NormalWeb"/>
        <w:rPr>
          <w:rFonts w:ascii="Arial" w:hAnsi="Arial" w:cs="Arial"/>
          <w:color w:val="303B44"/>
          <w:sz w:val="22"/>
          <w:szCs w:val="22"/>
        </w:rPr>
      </w:pPr>
    </w:p>
    <w:p w:rsidR="00647FCB" w:rsidP="00647FCB" w:rsidRDefault="00647FCB" w14:paraId="1F2161DC" w14:textId="77777777">
      <w:pPr>
        <w:pStyle w:val="NormalWeb"/>
        <w:rPr>
          <w:rFonts w:ascii="Arial" w:hAnsi="Arial" w:cs="Arial"/>
          <w:color w:val="303B44"/>
          <w:sz w:val="22"/>
          <w:szCs w:val="22"/>
        </w:rPr>
      </w:pPr>
    </w:p>
    <w:p w:rsidR="00647FCB" w:rsidP="00647FCB" w:rsidRDefault="00647FCB" w14:paraId="5EB3FDAD" w14:textId="77777777">
      <w:pPr>
        <w:pStyle w:val="NormalWeb"/>
        <w:rPr>
          <w:rFonts w:ascii="Arial" w:hAnsi="Arial" w:cs="Arial"/>
          <w:color w:val="303B44"/>
          <w:sz w:val="22"/>
          <w:szCs w:val="22"/>
        </w:rPr>
      </w:pPr>
    </w:p>
    <w:p w:rsidR="00647FCB" w:rsidP="00647FCB" w:rsidRDefault="00647FCB" w14:paraId="3A17BE00" w14:textId="77777777">
      <w:pPr>
        <w:pStyle w:val="NormalWeb"/>
        <w:rPr>
          <w:rFonts w:ascii="Arial" w:hAnsi="Arial" w:cs="Arial"/>
          <w:color w:val="303B44"/>
          <w:sz w:val="22"/>
          <w:szCs w:val="22"/>
        </w:rPr>
      </w:pPr>
    </w:p>
    <w:p w:rsidR="00647FCB" w:rsidP="00647FCB" w:rsidRDefault="00647FCB" w14:paraId="3BE0CBE9" w14:textId="77777777">
      <w:pPr>
        <w:pStyle w:val="NormalWeb"/>
        <w:rPr>
          <w:rFonts w:ascii="Arial" w:hAnsi="Arial" w:cs="Arial"/>
          <w:color w:val="303B44"/>
          <w:sz w:val="22"/>
          <w:szCs w:val="22"/>
        </w:rPr>
      </w:pPr>
    </w:p>
    <w:p w:rsidR="00647FCB" w:rsidP="00647FCB" w:rsidRDefault="00647FCB" w14:paraId="39FB6F2E" w14:textId="77777777">
      <w:pPr>
        <w:pStyle w:val="NormalWeb"/>
        <w:rPr>
          <w:rFonts w:ascii="Arial" w:hAnsi="Arial" w:cs="Arial"/>
          <w:color w:val="303B44"/>
          <w:sz w:val="22"/>
          <w:szCs w:val="22"/>
        </w:rPr>
      </w:pPr>
    </w:p>
    <w:p w:rsidR="00647FCB" w:rsidP="00647FCB" w:rsidRDefault="00647FCB" w14:paraId="7DE500C3" w14:textId="77777777">
      <w:pPr>
        <w:pStyle w:val="NormalWeb"/>
        <w:rPr>
          <w:rFonts w:ascii="Arial" w:hAnsi="Arial" w:cs="Arial"/>
          <w:color w:val="303B44"/>
          <w:sz w:val="22"/>
          <w:szCs w:val="22"/>
        </w:rPr>
      </w:pPr>
    </w:p>
    <w:p w:rsidR="00647FCB" w:rsidP="00647FCB" w:rsidRDefault="00647FCB" w14:paraId="555B3CDD" w14:textId="77777777">
      <w:pPr>
        <w:pStyle w:val="NormalWeb"/>
        <w:rPr>
          <w:rFonts w:ascii="Arial" w:hAnsi="Arial" w:cs="Arial"/>
          <w:color w:val="303B44"/>
          <w:sz w:val="22"/>
          <w:szCs w:val="22"/>
        </w:rPr>
      </w:pPr>
    </w:p>
    <w:p w:rsidR="00647FCB" w:rsidP="00647FCB" w:rsidRDefault="00647FCB" w14:paraId="283AC639" w14:textId="77777777">
      <w:pPr>
        <w:pStyle w:val="NormalWeb"/>
        <w:rPr>
          <w:rFonts w:ascii="Arial" w:hAnsi="Arial" w:cs="Arial"/>
          <w:color w:val="303B44"/>
          <w:sz w:val="22"/>
          <w:szCs w:val="22"/>
        </w:rPr>
      </w:pPr>
    </w:p>
    <w:p w:rsidR="00647FCB" w:rsidP="00647FCB" w:rsidRDefault="00647FCB" w14:paraId="71D34DAC" w14:textId="77777777">
      <w:pPr>
        <w:pStyle w:val="NormalWeb"/>
        <w:rPr>
          <w:rFonts w:ascii="Arial" w:hAnsi="Arial" w:cs="Arial"/>
          <w:color w:val="303B44"/>
          <w:sz w:val="22"/>
          <w:szCs w:val="22"/>
        </w:rPr>
      </w:pPr>
    </w:p>
    <w:p w:rsidR="00647FCB" w:rsidP="00647FCB" w:rsidRDefault="00647FCB" w14:paraId="5257BEF0" w14:textId="77777777">
      <w:pPr>
        <w:pStyle w:val="NormalWeb"/>
        <w:rPr>
          <w:rFonts w:ascii="Arial" w:hAnsi="Arial" w:cs="Arial"/>
          <w:color w:val="303B44"/>
          <w:sz w:val="22"/>
          <w:szCs w:val="22"/>
        </w:rPr>
      </w:pPr>
    </w:p>
    <w:p w:rsidR="00647FCB" w:rsidP="00647FCB" w:rsidRDefault="00647FCB" w14:paraId="0B44D5FB" w14:textId="77777777">
      <w:pPr>
        <w:pStyle w:val="NormalWeb"/>
        <w:rPr>
          <w:rFonts w:ascii="Arial" w:hAnsi="Arial" w:cs="Arial"/>
          <w:color w:val="303B44"/>
          <w:sz w:val="22"/>
          <w:szCs w:val="22"/>
        </w:rPr>
      </w:pPr>
    </w:p>
    <w:p w:rsidR="00647FCB" w:rsidP="00647FCB" w:rsidRDefault="00647FCB" w14:paraId="6AD1BB06" w14:textId="77777777">
      <w:pPr>
        <w:pStyle w:val="NormalWeb"/>
        <w:rPr>
          <w:rFonts w:ascii="Arial" w:hAnsi="Arial" w:cs="Arial"/>
          <w:color w:val="303B44"/>
          <w:sz w:val="22"/>
          <w:szCs w:val="22"/>
        </w:rPr>
      </w:pPr>
    </w:p>
    <w:p w:rsidR="00647FCB" w:rsidP="00647FCB" w:rsidRDefault="00647FCB" w14:paraId="0B00C1E7" w14:textId="77777777">
      <w:pPr>
        <w:pStyle w:val="NormalWeb"/>
        <w:rPr>
          <w:rFonts w:ascii="Arial" w:hAnsi="Arial" w:cs="Arial"/>
          <w:color w:val="303B44"/>
          <w:sz w:val="22"/>
          <w:szCs w:val="22"/>
        </w:rPr>
      </w:pPr>
    </w:p>
    <w:p w:rsidR="00647FCB" w:rsidP="00647FCB" w:rsidRDefault="00647FCB" w14:paraId="371B83F9" w14:textId="77777777">
      <w:pPr>
        <w:pStyle w:val="NormalWeb"/>
        <w:rPr>
          <w:rFonts w:ascii="Arial" w:hAnsi="Arial" w:cs="Arial"/>
          <w:color w:val="303B44"/>
          <w:sz w:val="22"/>
          <w:szCs w:val="22"/>
        </w:rPr>
      </w:pPr>
    </w:p>
    <w:p w:rsidR="00647FCB" w:rsidP="00647FCB" w:rsidRDefault="00647FCB" w14:paraId="35A2C51E" w14:textId="77777777">
      <w:pPr>
        <w:pStyle w:val="NormalWeb"/>
        <w:rPr>
          <w:rFonts w:ascii="Arial" w:hAnsi="Arial" w:cs="Arial"/>
          <w:color w:val="303B44"/>
          <w:sz w:val="22"/>
          <w:szCs w:val="22"/>
        </w:rPr>
      </w:pPr>
    </w:p>
    <w:p w:rsidR="00647FCB" w:rsidP="00647FCB" w:rsidRDefault="00647FCB" w14:paraId="4070EBB0" w14:textId="77777777">
      <w:pPr>
        <w:pStyle w:val="NormalWeb"/>
        <w:rPr>
          <w:rFonts w:ascii="Arial" w:hAnsi="Arial" w:cs="Arial"/>
          <w:color w:val="303B44"/>
          <w:sz w:val="22"/>
          <w:szCs w:val="22"/>
        </w:rPr>
      </w:pPr>
    </w:p>
    <w:p w:rsidR="00647FCB" w:rsidP="00647FCB" w:rsidRDefault="00647FCB" w14:paraId="470E85F8" w14:textId="77777777">
      <w:pPr>
        <w:pStyle w:val="NormalWeb"/>
        <w:rPr>
          <w:rFonts w:ascii="Arial" w:hAnsi="Arial" w:cs="Arial"/>
          <w:color w:val="303B44"/>
          <w:sz w:val="22"/>
          <w:szCs w:val="22"/>
        </w:rPr>
      </w:pPr>
    </w:p>
    <w:p w:rsidR="00647FCB" w:rsidP="00647FCB" w:rsidRDefault="00647FCB" w14:paraId="13365C6E" w14:textId="77777777">
      <w:pPr>
        <w:pStyle w:val="NormalWeb"/>
        <w:rPr>
          <w:rFonts w:ascii="Arial" w:hAnsi="Arial" w:cs="Arial"/>
          <w:color w:val="303B44"/>
          <w:sz w:val="22"/>
          <w:szCs w:val="22"/>
        </w:rPr>
      </w:pPr>
    </w:p>
    <w:p w:rsidR="00647FCB" w:rsidP="00647FCB" w:rsidRDefault="00647FCB" w14:paraId="27849991" w14:textId="77777777">
      <w:pPr>
        <w:pStyle w:val="NormalWeb"/>
        <w:rPr>
          <w:rFonts w:ascii="Arial" w:hAnsi="Arial" w:cs="Arial"/>
          <w:color w:val="303B44"/>
          <w:sz w:val="22"/>
          <w:szCs w:val="22"/>
        </w:rPr>
      </w:pPr>
    </w:p>
    <w:p w:rsidR="00647FCB" w:rsidP="00647FCB" w:rsidRDefault="00647FCB" w14:paraId="25040C98" w14:textId="77777777">
      <w:pPr>
        <w:pStyle w:val="NormalWeb"/>
        <w:rPr>
          <w:rFonts w:ascii="Arial" w:hAnsi="Arial" w:cs="Arial"/>
          <w:color w:val="303B44"/>
          <w:sz w:val="22"/>
          <w:szCs w:val="22"/>
        </w:rPr>
      </w:pPr>
    </w:p>
    <w:p w:rsidR="00647FCB" w:rsidP="00647FCB" w:rsidRDefault="00647FCB" w14:paraId="2763F08C" w14:textId="77777777">
      <w:pPr>
        <w:pStyle w:val="NormalWeb"/>
        <w:rPr>
          <w:rFonts w:ascii="Arial" w:hAnsi="Arial" w:cs="Arial"/>
          <w:color w:val="303B44"/>
          <w:sz w:val="22"/>
          <w:szCs w:val="22"/>
        </w:rPr>
      </w:pPr>
    </w:p>
    <w:p w:rsidRPr="00DE67C2" w:rsidR="00647FCB" w:rsidP="00647FCB" w:rsidRDefault="00647FCB" w14:paraId="400FEFB8" w14:textId="77777777">
      <w:pPr>
        <w:rPr>
          <w:rFonts w:ascii="Arial" w:hAnsi="Arial" w:cs="Arial"/>
          <w:b/>
        </w:rPr>
      </w:pPr>
      <w:r>
        <w:rPr>
          <w:rFonts w:ascii="Arial" w:hAnsi="Arial" w:cs="Arial"/>
          <w:b/>
        </w:rPr>
        <w:t>THIS DOCUMENT IS ALSO AVAILABLE IN WELSH</w:t>
      </w:r>
    </w:p>
    <w:p w:rsidR="00647FCB" w:rsidP="00647FCB" w:rsidRDefault="00647FCB" w14:paraId="3E6C3CE9" w14:textId="77777777"/>
    <w:p w:rsidR="00647FCB" w:rsidP="00647FCB" w:rsidRDefault="00647FCB" w14:paraId="59699308" w14:textId="77777777"/>
    <w:p w:rsidR="00647FCB" w:rsidRDefault="00647FCB" w14:paraId="59B3AF9B" w14:textId="77777777"/>
    <w:sectPr w:rsidR="00647FCB">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42C86" w:rsidRDefault="00A42C86" w14:paraId="6EDF6ED6" w14:textId="77777777">
      <w:r>
        <w:separator/>
      </w:r>
    </w:p>
  </w:endnote>
  <w:endnote w:type="continuationSeparator" w:id="0">
    <w:p w:rsidR="00A42C86" w:rsidRDefault="00A42C86" w14:paraId="3B136AC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oteworthy">
    <w:altName w:val="Segoe UI Historic"/>
    <w:charset w:val="4D"/>
    <w:family w:val="auto"/>
    <w:pitch w:val="variable"/>
    <w:sig w:usb0="8000006F" w:usb1="08000048" w:usb2="14600000" w:usb3="00000000" w:csb0="0000011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0E3304" w14:paraId="647494EA"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152E9D" w:rsidRDefault="00000000" w14:paraId="6781C27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000000" w14:paraId="65B4699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42C86" w:rsidRDefault="00A42C86" w14:paraId="3BF1A2B1" w14:textId="77777777">
      <w:r>
        <w:separator/>
      </w:r>
    </w:p>
  </w:footnote>
  <w:footnote w:type="continuationSeparator" w:id="0">
    <w:p w:rsidR="00A42C86" w:rsidRDefault="00A42C86" w14:paraId="206E913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347ee221"/>
    <w:multiLevelType xmlns:w="http://schemas.openxmlformats.org/wordprocessingml/2006/main" w:val="hybridMultilevel"/>
    <w:lvl xmlns:w="http://schemas.openxmlformats.org/wordprocessingml/2006/main" w:ilvl="0">
      <w:start w:val="1"/>
      <w:numFmt w:val="lowerLetter"/>
      <w:lvlText w:val="%1)"/>
      <w:lvlJc w:val="left"/>
      <w:pPr>
        <w:ind w:left="108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3ddfff9"/>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31D90B8F"/>
    <w:multiLevelType w:val="hybridMultilevel"/>
    <w:tmpl w:val="3E0E1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F0997"/>
    <w:multiLevelType w:val="hybridMultilevel"/>
    <w:tmpl w:val="A4F6131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E0D26CC"/>
    <w:multiLevelType w:val="hybridMultilevel"/>
    <w:tmpl w:val="DFA2DA2C"/>
    <w:lvl w:ilvl="0" w:tplc="63C4AEF2">
      <w:start w:val="1"/>
      <w:numFmt w:val="lowerLetter"/>
      <w:lvlText w:val="%1)"/>
      <w:lvlJc w:val="left"/>
      <w:pPr>
        <w:ind w:left="643" w:hanging="360"/>
      </w:pPr>
      <w:rPr>
        <w:rFonts w:asciiTheme="majorBidi" w:hAnsiTheme="majorBidi" w:eastAsiaTheme="minorEastAsia" w:cstheme="majorBidi"/>
        <w:b w:val="0"/>
        <w:color w:val="auto"/>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40AC3AF7"/>
    <w:multiLevelType w:val="hybridMultilevel"/>
    <w:tmpl w:val="A274DB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start w:val="1"/>
      <w:numFmt w:val="bullet"/>
      <w:lvlText w:val="o"/>
      <w:lvlJc w:val="left"/>
      <w:pPr>
        <w:ind w:left="1440" w:hanging="360"/>
      </w:pPr>
      <w:rPr>
        <w:rFonts w:hint="default" w:ascii="Courier New" w:hAnsi="Courier New" w:cs="Courier New"/>
      </w:rPr>
    </w:lvl>
    <w:lvl w:ilvl="2" w:tplc="B0CADB7C">
      <w:start w:val="1"/>
      <w:numFmt w:val="bullet"/>
      <w:lvlText w:val=""/>
      <w:lvlJc w:val="left"/>
      <w:pPr>
        <w:ind w:left="2160" w:hanging="360"/>
      </w:pPr>
      <w:rPr>
        <w:rFonts w:hint="default" w:ascii="Wingdings" w:hAnsi="Wingdings"/>
      </w:rPr>
    </w:lvl>
    <w:lvl w:ilvl="3" w:tplc="BF9A0A02">
      <w:start w:val="1"/>
      <w:numFmt w:val="bullet"/>
      <w:lvlText w:val=""/>
      <w:lvlJc w:val="left"/>
      <w:pPr>
        <w:ind w:left="2880" w:hanging="360"/>
      </w:pPr>
      <w:rPr>
        <w:rFonts w:hint="default" w:ascii="Symbol" w:hAnsi="Symbol"/>
      </w:rPr>
    </w:lvl>
    <w:lvl w:ilvl="4" w:tplc="2E26B3C2">
      <w:start w:val="1"/>
      <w:numFmt w:val="bullet"/>
      <w:lvlText w:val="o"/>
      <w:lvlJc w:val="left"/>
      <w:pPr>
        <w:ind w:left="3600" w:hanging="360"/>
      </w:pPr>
      <w:rPr>
        <w:rFonts w:hint="default" w:ascii="Courier New" w:hAnsi="Courier New" w:cs="Courier New"/>
      </w:rPr>
    </w:lvl>
    <w:lvl w:ilvl="5" w:tplc="A68E2F36">
      <w:start w:val="1"/>
      <w:numFmt w:val="bullet"/>
      <w:lvlText w:val=""/>
      <w:lvlJc w:val="left"/>
      <w:pPr>
        <w:ind w:left="4320" w:hanging="360"/>
      </w:pPr>
      <w:rPr>
        <w:rFonts w:hint="default" w:ascii="Wingdings" w:hAnsi="Wingdings"/>
      </w:rPr>
    </w:lvl>
    <w:lvl w:ilvl="6" w:tplc="99BAEDE0">
      <w:start w:val="1"/>
      <w:numFmt w:val="bullet"/>
      <w:lvlText w:val=""/>
      <w:lvlJc w:val="left"/>
      <w:pPr>
        <w:ind w:left="5040" w:hanging="360"/>
      </w:pPr>
      <w:rPr>
        <w:rFonts w:hint="default" w:ascii="Symbol" w:hAnsi="Symbol"/>
      </w:rPr>
    </w:lvl>
    <w:lvl w:ilvl="7" w:tplc="37CCE0E0">
      <w:start w:val="1"/>
      <w:numFmt w:val="bullet"/>
      <w:lvlText w:val="o"/>
      <w:lvlJc w:val="left"/>
      <w:pPr>
        <w:ind w:left="5760" w:hanging="360"/>
      </w:pPr>
      <w:rPr>
        <w:rFonts w:hint="default" w:ascii="Courier New" w:hAnsi="Courier New" w:cs="Courier New"/>
      </w:rPr>
    </w:lvl>
    <w:lvl w:ilvl="8" w:tplc="B6FEC694">
      <w:start w:val="1"/>
      <w:numFmt w:val="bullet"/>
      <w:lvlText w:val=""/>
      <w:lvlJc w:val="left"/>
      <w:pPr>
        <w:ind w:left="6480" w:hanging="360"/>
      </w:pPr>
      <w:rPr>
        <w:rFonts w:hint="default" w:ascii="Wingdings" w:hAnsi="Wingdings"/>
      </w:rPr>
    </w:lvl>
  </w:abstractNum>
  <w:num w:numId="8">
    <w:abstractNumId w:val="7"/>
  </w:num>
  <w:num w:numId="7">
    <w:abstractNumId w:val="6"/>
  </w:num>
  <w:num w:numId="1" w16cid:durableId="919364670">
    <w:abstractNumId w:val="4"/>
  </w:num>
  <w:num w:numId="2" w16cid:durableId="1657954995">
    <w:abstractNumId w:val="5"/>
  </w:num>
  <w:num w:numId="3" w16cid:durableId="973757787">
    <w:abstractNumId w:val="0"/>
  </w:num>
  <w:num w:numId="4" w16cid:durableId="222839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5715186">
    <w:abstractNumId w:val="2"/>
  </w:num>
  <w:num w:numId="6" w16cid:durableId="3197765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FCB"/>
    <w:rsid w:val="00006DBD"/>
    <w:rsid w:val="000B0DC7"/>
    <w:rsid w:val="000E3304"/>
    <w:rsid w:val="001E482F"/>
    <w:rsid w:val="002808FF"/>
    <w:rsid w:val="00290555"/>
    <w:rsid w:val="002B5A4A"/>
    <w:rsid w:val="002DF5F0"/>
    <w:rsid w:val="002F5033"/>
    <w:rsid w:val="0035775C"/>
    <w:rsid w:val="00362BA5"/>
    <w:rsid w:val="003832FF"/>
    <w:rsid w:val="00384407"/>
    <w:rsid w:val="003864E8"/>
    <w:rsid w:val="00417BBB"/>
    <w:rsid w:val="0043321F"/>
    <w:rsid w:val="004374D7"/>
    <w:rsid w:val="0048501A"/>
    <w:rsid w:val="004B60D8"/>
    <w:rsid w:val="0053771D"/>
    <w:rsid w:val="00542904"/>
    <w:rsid w:val="005B28B0"/>
    <w:rsid w:val="005C0BF8"/>
    <w:rsid w:val="005F3B45"/>
    <w:rsid w:val="00607BBB"/>
    <w:rsid w:val="00614085"/>
    <w:rsid w:val="00614B44"/>
    <w:rsid w:val="00647FCB"/>
    <w:rsid w:val="00654D27"/>
    <w:rsid w:val="0066602E"/>
    <w:rsid w:val="00681913"/>
    <w:rsid w:val="006A5B97"/>
    <w:rsid w:val="006B56CE"/>
    <w:rsid w:val="006E02B0"/>
    <w:rsid w:val="006E22CE"/>
    <w:rsid w:val="006F2849"/>
    <w:rsid w:val="00711B95"/>
    <w:rsid w:val="0088239F"/>
    <w:rsid w:val="00884789"/>
    <w:rsid w:val="00917D71"/>
    <w:rsid w:val="0095460E"/>
    <w:rsid w:val="009F43DF"/>
    <w:rsid w:val="00A42C86"/>
    <w:rsid w:val="00AB2AEC"/>
    <w:rsid w:val="00B11AE5"/>
    <w:rsid w:val="00B2AB25"/>
    <w:rsid w:val="00B40617"/>
    <w:rsid w:val="00B82E19"/>
    <w:rsid w:val="00B96B8D"/>
    <w:rsid w:val="00C503A8"/>
    <w:rsid w:val="00C55325"/>
    <w:rsid w:val="00C86ADE"/>
    <w:rsid w:val="00C94489"/>
    <w:rsid w:val="00C95F40"/>
    <w:rsid w:val="00CF6DAE"/>
    <w:rsid w:val="00D55924"/>
    <w:rsid w:val="00D70B44"/>
    <w:rsid w:val="00E12219"/>
    <w:rsid w:val="00E67DE2"/>
    <w:rsid w:val="00E7024C"/>
    <w:rsid w:val="00EF34E7"/>
    <w:rsid w:val="00F48981"/>
    <w:rsid w:val="00F645E6"/>
    <w:rsid w:val="00FA7946"/>
    <w:rsid w:val="010EF649"/>
    <w:rsid w:val="0115CC80"/>
    <w:rsid w:val="01944B66"/>
    <w:rsid w:val="01CDCB26"/>
    <w:rsid w:val="01EAD125"/>
    <w:rsid w:val="01FDE59A"/>
    <w:rsid w:val="0242859B"/>
    <w:rsid w:val="02472D1C"/>
    <w:rsid w:val="033976E4"/>
    <w:rsid w:val="03B33063"/>
    <w:rsid w:val="03F75212"/>
    <w:rsid w:val="042CBC19"/>
    <w:rsid w:val="05607399"/>
    <w:rsid w:val="0691079D"/>
    <w:rsid w:val="0695B610"/>
    <w:rsid w:val="06BC541A"/>
    <w:rsid w:val="06CA25C5"/>
    <w:rsid w:val="07628779"/>
    <w:rsid w:val="07675594"/>
    <w:rsid w:val="07B7F4A9"/>
    <w:rsid w:val="07D9F23D"/>
    <w:rsid w:val="07EC41CC"/>
    <w:rsid w:val="084B558B"/>
    <w:rsid w:val="088F5E02"/>
    <w:rsid w:val="08AA9302"/>
    <w:rsid w:val="08DCCE38"/>
    <w:rsid w:val="08E29E35"/>
    <w:rsid w:val="096CB13E"/>
    <w:rsid w:val="0A0F80EE"/>
    <w:rsid w:val="0A59B39E"/>
    <w:rsid w:val="0B023510"/>
    <w:rsid w:val="0B26DA9C"/>
    <w:rsid w:val="0B4457CE"/>
    <w:rsid w:val="0B902620"/>
    <w:rsid w:val="0BB3BD2F"/>
    <w:rsid w:val="0BE36844"/>
    <w:rsid w:val="0BFAF1EE"/>
    <w:rsid w:val="0C8386E7"/>
    <w:rsid w:val="0CF476C5"/>
    <w:rsid w:val="0CFE3E36"/>
    <w:rsid w:val="0D166427"/>
    <w:rsid w:val="0D5B7B19"/>
    <w:rsid w:val="0E21083D"/>
    <w:rsid w:val="0E3EDF08"/>
    <w:rsid w:val="0F05E050"/>
    <w:rsid w:val="0F1CEC46"/>
    <w:rsid w:val="0F65094D"/>
    <w:rsid w:val="0FD5AFA5"/>
    <w:rsid w:val="1017931B"/>
    <w:rsid w:val="1027CAE8"/>
    <w:rsid w:val="102E31ED"/>
    <w:rsid w:val="10627D6C"/>
    <w:rsid w:val="107D4D57"/>
    <w:rsid w:val="109789E4"/>
    <w:rsid w:val="10BFEC09"/>
    <w:rsid w:val="10F53B9D"/>
    <w:rsid w:val="11026271"/>
    <w:rsid w:val="116F136D"/>
    <w:rsid w:val="1195B4BB"/>
    <w:rsid w:val="11F4CE60"/>
    <w:rsid w:val="1204AF52"/>
    <w:rsid w:val="123DA6FF"/>
    <w:rsid w:val="12CFB800"/>
    <w:rsid w:val="12F67302"/>
    <w:rsid w:val="134C6384"/>
    <w:rsid w:val="1350021E"/>
    <w:rsid w:val="13777729"/>
    <w:rsid w:val="1396A3D6"/>
    <w:rsid w:val="13BFA49A"/>
    <w:rsid w:val="13DD02A3"/>
    <w:rsid w:val="14129FCA"/>
    <w:rsid w:val="143EBE64"/>
    <w:rsid w:val="145D7BA9"/>
    <w:rsid w:val="1550F850"/>
    <w:rsid w:val="1574985B"/>
    <w:rsid w:val="15C94853"/>
    <w:rsid w:val="15F326F4"/>
    <w:rsid w:val="16749976"/>
    <w:rsid w:val="16A66D8B"/>
    <w:rsid w:val="18017614"/>
    <w:rsid w:val="181D538F"/>
    <w:rsid w:val="188ECA2E"/>
    <w:rsid w:val="1896BB68"/>
    <w:rsid w:val="18DB0A60"/>
    <w:rsid w:val="18DF74AC"/>
    <w:rsid w:val="19465CFE"/>
    <w:rsid w:val="19B3DA69"/>
    <w:rsid w:val="1A017C29"/>
    <w:rsid w:val="1A867D59"/>
    <w:rsid w:val="1ABF8247"/>
    <w:rsid w:val="1B548562"/>
    <w:rsid w:val="1BBEACFE"/>
    <w:rsid w:val="1C06DFB2"/>
    <w:rsid w:val="1D6F6D8B"/>
    <w:rsid w:val="1E09EE58"/>
    <w:rsid w:val="1E60E73F"/>
    <w:rsid w:val="1E963C74"/>
    <w:rsid w:val="1F170397"/>
    <w:rsid w:val="1FD09C1A"/>
    <w:rsid w:val="207F8E66"/>
    <w:rsid w:val="2080C2FE"/>
    <w:rsid w:val="210668CD"/>
    <w:rsid w:val="211E2BF6"/>
    <w:rsid w:val="2121F866"/>
    <w:rsid w:val="21CE862F"/>
    <w:rsid w:val="223CADCF"/>
    <w:rsid w:val="22C88758"/>
    <w:rsid w:val="2311B449"/>
    <w:rsid w:val="234F85E1"/>
    <w:rsid w:val="2428E5F7"/>
    <w:rsid w:val="24A8D866"/>
    <w:rsid w:val="24BB8E8D"/>
    <w:rsid w:val="261DD6B1"/>
    <w:rsid w:val="264F389F"/>
    <w:rsid w:val="26682E63"/>
    <w:rsid w:val="26CF9B5D"/>
    <w:rsid w:val="27302CDE"/>
    <w:rsid w:val="2747518D"/>
    <w:rsid w:val="27DFD8E6"/>
    <w:rsid w:val="288C2FFF"/>
    <w:rsid w:val="289979FF"/>
    <w:rsid w:val="28DF1FAA"/>
    <w:rsid w:val="2A3135B3"/>
    <w:rsid w:val="2A89F612"/>
    <w:rsid w:val="2AB4C6A8"/>
    <w:rsid w:val="2ABA74B7"/>
    <w:rsid w:val="2B2A6DF3"/>
    <w:rsid w:val="2B311954"/>
    <w:rsid w:val="2CE88E71"/>
    <w:rsid w:val="2D187D17"/>
    <w:rsid w:val="2D28BDD7"/>
    <w:rsid w:val="2D2B91F7"/>
    <w:rsid w:val="2DCB5A3D"/>
    <w:rsid w:val="2E3330C5"/>
    <w:rsid w:val="2E355767"/>
    <w:rsid w:val="2E4AAFEC"/>
    <w:rsid w:val="2E574B95"/>
    <w:rsid w:val="2E7ABF86"/>
    <w:rsid w:val="2EE44C08"/>
    <w:rsid w:val="2EF94180"/>
    <w:rsid w:val="2FA7DA7D"/>
    <w:rsid w:val="301051CB"/>
    <w:rsid w:val="3101C318"/>
    <w:rsid w:val="312A584A"/>
    <w:rsid w:val="317E1363"/>
    <w:rsid w:val="31C2557E"/>
    <w:rsid w:val="321273E5"/>
    <w:rsid w:val="324C8CB1"/>
    <w:rsid w:val="3324D317"/>
    <w:rsid w:val="33A70A0A"/>
    <w:rsid w:val="3415FD57"/>
    <w:rsid w:val="34327000"/>
    <w:rsid w:val="3458D823"/>
    <w:rsid w:val="3474A2CD"/>
    <w:rsid w:val="34DA566C"/>
    <w:rsid w:val="34E835B4"/>
    <w:rsid w:val="35272DDB"/>
    <w:rsid w:val="3573A016"/>
    <w:rsid w:val="35A7519E"/>
    <w:rsid w:val="36B7A450"/>
    <w:rsid w:val="36C17699"/>
    <w:rsid w:val="37677055"/>
    <w:rsid w:val="376F6CCE"/>
    <w:rsid w:val="37EDDC57"/>
    <w:rsid w:val="37F01D80"/>
    <w:rsid w:val="39559B95"/>
    <w:rsid w:val="3960FC21"/>
    <w:rsid w:val="39920796"/>
    <w:rsid w:val="3A26B92A"/>
    <w:rsid w:val="3A5F9F8C"/>
    <w:rsid w:val="3A9F49DF"/>
    <w:rsid w:val="3B2168D4"/>
    <w:rsid w:val="3BB937F9"/>
    <w:rsid w:val="3BD921DB"/>
    <w:rsid w:val="3C286AFA"/>
    <w:rsid w:val="3CC1CE86"/>
    <w:rsid w:val="3D63E0F5"/>
    <w:rsid w:val="3D65FE27"/>
    <w:rsid w:val="3D925DA6"/>
    <w:rsid w:val="3DE4545B"/>
    <w:rsid w:val="3E1A25B4"/>
    <w:rsid w:val="3F608ACC"/>
    <w:rsid w:val="3F9DE103"/>
    <w:rsid w:val="3FA7F940"/>
    <w:rsid w:val="40268DE1"/>
    <w:rsid w:val="40425DD4"/>
    <w:rsid w:val="40864BA6"/>
    <w:rsid w:val="40ED4CC6"/>
    <w:rsid w:val="41378AEB"/>
    <w:rsid w:val="4191AF00"/>
    <w:rsid w:val="41A219F5"/>
    <w:rsid w:val="41FD989D"/>
    <w:rsid w:val="4214E643"/>
    <w:rsid w:val="4224A2C2"/>
    <w:rsid w:val="423239CE"/>
    <w:rsid w:val="425B5B84"/>
    <w:rsid w:val="43462A77"/>
    <w:rsid w:val="4402B79B"/>
    <w:rsid w:val="44107412"/>
    <w:rsid w:val="442A3EBF"/>
    <w:rsid w:val="4475D1CA"/>
    <w:rsid w:val="44E887E9"/>
    <w:rsid w:val="46524E48"/>
    <w:rsid w:val="469E101A"/>
    <w:rsid w:val="46E3FD20"/>
    <w:rsid w:val="47489565"/>
    <w:rsid w:val="47A690DE"/>
    <w:rsid w:val="48387216"/>
    <w:rsid w:val="492CEED0"/>
    <w:rsid w:val="49457203"/>
    <w:rsid w:val="49693D95"/>
    <w:rsid w:val="49709273"/>
    <w:rsid w:val="49751C5C"/>
    <w:rsid w:val="49FB3880"/>
    <w:rsid w:val="4A1ACFE3"/>
    <w:rsid w:val="4AD04081"/>
    <w:rsid w:val="4AF0B81F"/>
    <w:rsid w:val="4B257575"/>
    <w:rsid w:val="4B7202E1"/>
    <w:rsid w:val="4BAB09F6"/>
    <w:rsid w:val="4CA93762"/>
    <w:rsid w:val="4CF300FA"/>
    <w:rsid w:val="4D822790"/>
    <w:rsid w:val="4D8D3BBD"/>
    <w:rsid w:val="4DF81FBB"/>
    <w:rsid w:val="4E125562"/>
    <w:rsid w:val="4E488556"/>
    <w:rsid w:val="4E77887A"/>
    <w:rsid w:val="4F0317B0"/>
    <w:rsid w:val="4F089840"/>
    <w:rsid w:val="4F1E2AA9"/>
    <w:rsid w:val="4F46D684"/>
    <w:rsid w:val="4FB5CBDE"/>
    <w:rsid w:val="4FE2B688"/>
    <w:rsid w:val="502791E0"/>
    <w:rsid w:val="50411834"/>
    <w:rsid w:val="5069FC3F"/>
    <w:rsid w:val="51005134"/>
    <w:rsid w:val="51B524B2"/>
    <w:rsid w:val="52442179"/>
    <w:rsid w:val="52A66FED"/>
    <w:rsid w:val="54279F89"/>
    <w:rsid w:val="54ADB4E9"/>
    <w:rsid w:val="54B9E8AB"/>
    <w:rsid w:val="551BCBAF"/>
    <w:rsid w:val="561A2C4B"/>
    <w:rsid w:val="563240C7"/>
    <w:rsid w:val="567BE6B7"/>
    <w:rsid w:val="56D9757C"/>
    <w:rsid w:val="5719A523"/>
    <w:rsid w:val="57520D33"/>
    <w:rsid w:val="577E28C5"/>
    <w:rsid w:val="5795DA54"/>
    <w:rsid w:val="58179977"/>
    <w:rsid w:val="58D7E958"/>
    <w:rsid w:val="593022DB"/>
    <w:rsid w:val="59358686"/>
    <w:rsid w:val="594EF15C"/>
    <w:rsid w:val="59D0BF25"/>
    <w:rsid w:val="59DFBB76"/>
    <w:rsid w:val="5A2D55DA"/>
    <w:rsid w:val="5ADE92C4"/>
    <w:rsid w:val="5BBF75C4"/>
    <w:rsid w:val="5C6787DB"/>
    <w:rsid w:val="5CE98DB8"/>
    <w:rsid w:val="5D55E772"/>
    <w:rsid w:val="5D5721EF"/>
    <w:rsid w:val="5D96377F"/>
    <w:rsid w:val="5DEB5FF3"/>
    <w:rsid w:val="5E227D2A"/>
    <w:rsid w:val="5E625844"/>
    <w:rsid w:val="5ECC89A5"/>
    <w:rsid w:val="5F206B74"/>
    <w:rsid w:val="5F83B3F5"/>
    <w:rsid w:val="606815A1"/>
    <w:rsid w:val="606CA55F"/>
    <w:rsid w:val="6146289D"/>
    <w:rsid w:val="6161E622"/>
    <w:rsid w:val="61B93740"/>
    <w:rsid w:val="61CD21DB"/>
    <w:rsid w:val="621C589D"/>
    <w:rsid w:val="621EA8B1"/>
    <w:rsid w:val="62B9B97B"/>
    <w:rsid w:val="62D369CD"/>
    <w:rsid w:val="635E6855"/>
    <w:rsid w:val="63B38F73"/>
    <w:rsid w:val="63D6698E"/>
    <w:rsid w:val="6436FC15"/>
    <w:rsid w:val="64394385"/>
    <w:rsid w:val="64C15C84"/>
    <w:rsid w:val="65786FC8"/>
    <w:rsid w:val="65F2DC40"/>
    <w:rsid w:val="65F35325"/>
    <w:rsid w:val="66957509"/>
    <w:rsid w:val="669DA737"/>
    <w:rsid w:val="66D2B49A"/>
    <w:rsid w:val="66DEB530"/>
    <w:rsid w:val="672E62E9"/>
    <w:rsid w:val="6783234C"/>
    <w:rsid w:val="679B536C"/>
    <w:rsid w:val="682961DE"/>
    <w:rsid w:val="684EC16C"/>
    <w:rsid w:val="6855816B"/>
    <w:rsid w:val="6876DB60"/>
    <w:rsid w:val="687F9615"/>
    <w:rsid w:val="689CFC18"/>
    <w:rsid w:val="689FBE79"/>
    <w:rsid w:val="68A98A0C"/>
    <w:rsid w:val="68DDECCE"/>
    <w:rsid w:val="69D7D543"/>
    <w:rsid w:val="69F01D06"/>
    <w:rsid w:val="69FA0301"/>
    <w:rsid w:val="6B1BC16D"/>
    <w:rsid w:val="6B3FB8B4"/>
    <w:rsid w:val="6BA95848"/>
    <w:rsid w:val="6BFD117A"/>
    <w:rsid w:val="6C58BD2A"/>
    <w:rsid w:val="6D5AF606"/>
    <w:rsid w:val="6D6CAF26"/>
    <w:rsid w:val="6DCB263C"/>
    <w:rsid w:val="6E185E9B"/>
    <w:rsid w:val="6E2A4201"/>
    <w:rsid w:val="6E2C17BE"/>
    <w:rsid w:val="6E417BFE"/>
    <w:rsid w:val="6E5D37D9"/>
    <w:rsid w:val="6FB07CD3"/>
    <w:rsid w:val="703EF3E4"/>
    <w:rsid w:val="70BF8401"/>
    <w:rsid w:val="714AD77A"/>
    <w:rsid w:val="719F306F"/>
    <w:rsid w:val="71B6A68B"/>
    <w:rsid w:val="71BAA205"/>
    <w:rsid w:val="72AE2350"/>
    <w:rsid w:val="7313BF3D"/>
    <w:rsid w:val="7379379A"/>
    <w:rsid w:val="7393351C"/>
    <w:rsid w:val="74D39725"/>
    <w:rsid w:val="75022A2D"/>
    <w:rsid w:val="754A6A53"/>
    <w:rsid w:val="7597F1BC"/>
    <w:rsid w:val="75A112D3"/>
    <w:rsid w:val="75A3C5EE"/>
    <w:rsid w:val="75EAD83A"/>
    <w:rsid w:val="76485C4B"/>
    <w:rsid w:val="766FFDA7"/>
    <w:rsid w:val="7677EB7B"/>
    <w:rsid w:val="768B908C"/>
    <w:rsid w:val="7753C444"/>
    <w:rsid w:val="778A9B35"/>
    <w:rsid w:val="77A0164F"/>
    <w:rsid w:val="7805ADB6"/>
    <w:rsid w:val="78ABECAF"/>
    <w:rsid w:val="790C6841"/>
    <w:rsid w:val="793EA6D5"/>
    <w:rsid w:val="799DCFF8"/>
    <w:rsid w:val="7A451BA2"/>
    <w:rsid w:val="7A520326"/>
    <w:rsid w:val="7AE38FB5"/>
    <w:rsid w:val="7B3A4691"/>
    <w:rsid w:val="7C05D790"/>
    <w:rsid w:val="7C081BA2"/>
    <w:rsid w:val="7C1FF736"/>
    <w:rsid w:val="7CEC5AB1"/>
    <w:rsid w:val="7DA7C1A9"/>
    <w:rsid w:val="7E278037"/>
    <w:rsid w:val="7E46E926"/>
    <w:rsid w:val="7E7C3602"/>
    <w:rsid w:val="7E8F7953"/>
    <w:rsid w:val="7FA478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4A3B5B"/>
  <w15:chartTrackingRefBased/>
  <w15:docId w15:val="{BDCAC599-BA8B-4CD3-9F76-147CFE4FA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47FCB"/>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2">
    <w:name w:val="heading 2"/>
    <w:basedOn w:val="Normal"/>
    <w:next w:val="Normal"/>
    <w:link w:val="Heading2Char"/>
    <w:qFormat/>
    <w:rsid w:val="00647FCB"/>
    <w:pPr>
      <w:keepNext/>
      <w:jc w:val="both"/>
      <w:outlineLvl w:val="1"/>
    </w:pPr>
    <w:rPr>
      <w:b/>
      <w:sz w:val="24"/>
    </w:rPr>
  </w:style>
  <w:style w:type="paragraph" w:styleId="Heading4">
    <w:name w:val="heading 4"/>
    <w:basedOn w:val="Normal"/>
    <w:next w:val="Normal"/>
    <w:link w:val="Heading4Char"/>
    <w:qFormat/>
    <w:rsid w:val="00647FCB"/>
    <w:pPr>
      <w:keepNext/>
      <w:spacing w:before="120" w:after="120"/>
      <w:jc w:val="center"/>
      <w:outlineLvl w:val="3"/>
    </w:pPr>
    <w:rPr>
      <w:sz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647FCB"/>
    <w:rPr>
      <w:rFonts w:ascii="Times New Roman" w:hAnsi="Times New Roman" w:eastAsia="Times New Roman" w:cs="Times New Roman"/>
      <w:b/>
      <w:kern w:val="0"/>
      <w:sz w:val="24"/>
      <w:szCs w:val="20"/>
      <w:lang w:eastAsia="en-GB"/>
      <w14:ligatures w14:val="none"/>
    </w:rPr>
  </w:style>
  <w:style w:type="character" w:styleId="Heading4Char" w:customStyle="1">
    <w:name w:val="Heading 4 Char"/>
    <w:basedOn w:val="DefaultParagraphFont"/>
    <w:link w:val="Heading4"/>
    <w:rsid w:val="00647FCB"/>
    <w:rPr>
      <w:rFonts w:ascii="Times New Roman" w:hAnsi="Times New Roman" w:eastAsia="Times New Roman" w:cs="Times New Roman"/>
      <w:kern w:val="0"/>
      <w:sz w:val="40"/>
      <w:szCs w:val="20"/>
      <w:lang w:eastAsia="en-GB"/>
      <w14:ligatures w14:val="none"/>
    </w:rPr>
  </w:style>
  <w:style w:type="paragraph" w:styleId="Header">
    <w:name w:val="header"/>
    <w:basedOn w:val="Normal"/>
    <w:link w:val="HeaderChar"/>
    <w:rsid w:val="00647FCB"/>
    <w:pPr>
      <w:tabs>
        <w:tab w:val="center" w:pos="4153"/>
        <w:tab w:val="right" w:pos="8306"/>
      </w:tabs>
    </w:pPr>
  </w:style>
  <w:style w:type="character" w:styleId="HeaderChar" w:customStyle="1">
    <w:name w:val="Header Char"/>
    <w:basedOn w:val="DefaultParagraphFont"/>
    <w:link w:val="Header"/>
    <w:rsid w:val="00647FCB"/>
    <w:rPr>
      <w:rFonts w:ascii="Times New Roman" w:hAnsi="Times New Roman" w:eastAsia="Times New Roman" w:cs="Times New Roman"/>
      <w:kern w:val="0"/>
      <w:sz w:val="20"/>
      <w:szCs w:val="20"/>
      <w:lang w:eastAsia="en-GB"/>
      <w14:ligatures w14:val="none"/>
    </w:rPr>
  </w:style>
  <w:style w:type="paragraph" w:styleId="Footer">
    <w:name w:val="footer"/>
    <w:basedOn w:val="Normal"/>
    <w:link w:val="FooterChar"/>
    <w:uiPriority w:val="99"/>
    <w:rsid w:val="00647FCB"/>
    <w:pPr>
      <w:tabs>
        <w:tab w:val="center" w:pos="4153"/>
        <w:tab w:val="right" w:pos="8306"/>
      </w:tabs>
    </w:pPr>
  </w:style>
  <w:style w:type="character" w:styleId="FooterChar" w:customStyle="1">
    <w:name w:val="Footer Char"/>
    <w:basedOn w:val="DefaultParagraphFont"/>
    <w:link w:val="Footer"/>
    <w:uiPriority w:val="99"/>
    <w:rsid w:val="00647FCB"/>
    <w:rPr>
      <w:rFonts w:ascii="Times New Roman" w:hAnsi="Times New Roman" w:eastAsia="Times New Roman" w:cs="Times New Roman"/>
      <w:kern w:val="0"/>
      <w:sz w:val="20"/>
      <w:szCs w:val="20"/>
      <w:lang w:eastAsia="en-GB"/>
      <w14:ligatures w14:val="none"/>
    </w:rPr>
  </w:style>
  <w:style w:type="paragraph" w:styleId="NormalWeb">
    <w:name w:val="Normal (Web)"/>
    <w:basedOn w:val="Normal"/>
    <w:uiPriority w:val="99"/>
    <w:rsid w:val="00647FCB"/>
    <w:pPr>
      <w:spacing w:before="100" w:after="100"/>
    </w:pPr>
    <w:rPr>
      <w:sz w:val="24"/>
      <w:lang w:eastAsia="en-US"/>
    </w:rPr>
  </w:style>
  <w:style w:type="table" w:styleId="TableGrid">
    <w:name w:val="Table Grid"/>
    <w:basedOn w:val="TableNormal"/>
    <w:uiPriority w:val="39"/>
    <w:rsid w:val="00647FCB"/>
    <w:pPr>
      <w:spacing w:after="0" w:line="240" w:lineRule="auto"/>
    </w:pPr>
    <w:rPr>
      <w:rFonts w:ascii="Times New Roman" w:hAnsi="Times New Roman" w:eastAsia="Times New Roman" w:cs="Times New Roman"/>
      <w:kern w:val="0"/>
      <w:sz w:val="20"/>
      <w:szCs w:val="2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1" w:customStyle="1">
    <w:name w:val="Body Text1"/>
    <w:basedOn w:val="Normal"/>
    <w:rsid w:val="00647FCB"/>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647FCB"/>
    <w:pPr>
      <w:ind w:left="720"/>
      <w:contextualSpacing/>
    </w:pPr>
  </w:style>
  <w:style w:type="paragraph" w:styleId="xmsonormal" w:customStyle="1">
    <w:name w:val="x_msonormal"/>
    <w:basedOn w:val="Normal"/>
    <w:rsid w:val="00647FCB"/>
    <w:pPr>
      <w:spacing w:before="100" w:beforeAutospacing="1" w:after="100" w:afterAutospacing="1"/>
    </w:pPr>
    <w:rPr>
      <w:sz w:val="24"/>
      <w:szCs w:val="24"/>
      <w:lang w:eastAsia="zh-CN"/>
    </w:rPr>
  </w:style>
  <w:style w:type="paragraph" w:styleId="paragraph" w:customStyle="1">
    <w:name w:val="paragraph"/>
    <w:basedOn w:val="Normal"/>
    <w:rsid w:val="00647FCB"/>
    <w:pPr>
      <w:spacing w:before="100" w:beforeAutospacing="1" w:after="100" w:afterAutospacing="1"/>
    </w:pPr>
    <w:rPr>
      <w:sz w:val="24"/>
      <w:szCs w:val="24"/>
      <w:lang w:eastAsia="zh-CN"/>
    </w:rPr>
  </w:style>
  <w:style w:type="character" w:styleId="normaltextrun" w:customStyle="1">
    <w:name w:val="normaltextrun"/>
    <w:basedOn w:val="DefaultParagraphFont"/>
    <w:rsid w:val="00647FCB"/>
  </w:style>
  <w:style w:type="character" w:styleId="eop" w:customStyle="1">
    <w:name w:val="eop"/>
    <w:basedOn w:val="DefaultParagraphFont"/>
    <w:rsid w:val="00647FCB"/>
  </w:style>
  <w:style w:type="paragraph" w:styleId="bullet" w:customStyle="1">
    <w:name w:val="bullet"/>
    <w:link w:val="bulletChar"/>
    <w:rsid w:val="00647FCB"/>
    <w:pPr>
      <w:overflowPunct w:val="0"/>
      <w:autoSpaceDE w:val="0"/>
      <w:autoSpaceDN w:val="0"/>
      <w:adjustRightInd w:val="0"/>
      <w:spacing w:before="120" w:after="0" w:line="240" w:lineRule="auto"/>
      <w:ind w:left="1004" w:hanging="284"/>
      <w:jc w:val="both"/>
      <w:textAlignment w:val="baseline"/>
    </w:pPr>
    <w:rPr>
      <w:rFonts w:ascii="Times New Roman" w:hAnsi="Times New Roman" w:eastAsia="Times New Roman" w:cs="Times New Roman"/>
      <w:kern w:val="0"/>
      <w:sz w:val="24"/>
      <w:szCs w:val="20"/>
      <w:lang w:eastAsia="en-GB"/>
      <w14:ligatures w14:val="none"/>
    </w:rPr>
  </w:style>
  <w:style w:type="character" w:styleId="bulletChar" w:customStyle="1">
    <w:name w:val="bullet Char"/>
    <w:link w:val="bullet"/>
    <w:rsid w:val="00647FCB"/>
    <w:rPr>
      <w:rFonts w:ascii="Times New Roman" w:hAnsi="Times New Roman" w:eastAsia="Times New Roman" w:cs="Times New Roman"/>
      <w:kern w:val="0"/>
      <w:sz w:val="24"/>
      <w:szCs w:val="20"/>
      <w:lang w:eastAsia="en-GB"/>
      <w14:ligatures w14:val="none"/>
    </w:rPr>
  </w:style>
  <w:style w:type="character" w:styleId="Emphasis">
    <w:name w:val="Emphasis"/>
    <w:basedOn w:val="DefaultParagraphFont"/>
    <w:uiPriority w:val="20"/>
    <w:qFormat/>
    <w:rsid w:val="00E122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04354d69b60056b59fe308ec7a67fda6">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ff971741c6d091d9862160a4dfd99092"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92788F2A-2C79-4246-9916-5090571F6E0A}"/>
</file>

<file path=customXml/itemProps2.xml><?xml version="1.0" encoding="utf-8"?>
<ds:datastoreItem xmlns:ds="http://schemas.openxmlformats.org/officeDocument/2006/customXml" ds:itemID="{500468D8-8CB0-4C14-B0E4-8619CD49552C}"/>
</file>

<file path=customXml/itemProps3.xml><?xml version="1.0" encoding="utf-8"?>
<ds:datastoreItem xmlns:ds="http://schemas.openxmlformats.org/officeDocument/2006/customXml" ds:itemID="{64291C18-2A29-4107-B215-537BB030A9E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Moutushi Tanha</dc:creator>
  <keywords/>
  <dc:description/>
  <lastModifiedBy>Moutushi Tanha</lastModifiedBy>
  <revision>64</revision>
  <dcterms:created xsi:type="dcterms:W3CDTF">2025-06-01T13:30:00.0000000Z</dcterms:created>
  <dcterms:modified xsi:type="dcterms:W3CDTF">2026-01-14T06:06:07.5307040Z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b9fdb3c1-48c1-4624-bd4e-e12767d24025</vt:lpwstr>
  </property>
  <property fmtid="{D5CDD505-2E9C-101B-9397-08002B2CF9AE}" pid="3" name="ContentTypeId">
    <vt:lpwstr>0x010100E0C3526F0E83DE4EAA49458BA4114BDD</vt:lpwstr>
  </property>
  <property fmtid="{D5CDD505-2E9C-101B-9397-08002B2CF9AE}" pid="4" name="MediaServiceImageTags">
    <vt:lpwstr/>
  </property>
</Properties>
</file>