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CC2007" w14:textId="1BA773B5" w:rsidR="003849DE" w:rsidRPr="007E1642" w:rsidRDefault="003849DE" w:rsidP="007E1642">
      <w:pPr>
        <w:rPr>
          <w:rFonts w:ascii="Arial" w:hAnsi="Arial" w:cs="Arial"/>
          <w:b/>
          <w:bCs/>
          <w:i/>
          <w:iCs/>
          <w:color w:val="FF0066"/>
          <w:sz w:val="24"/>
          <w:szCs w:val="24"/>
        </w:rPr>
      </w:pPr>
      <w:bookmarkStart w:id="0" w:name="_Hlk135302253"/>
      <w:r w:rsidRPr="007E1642">
        <w:rPr>
          <w:rFonts w:ascii="Arial" w:hAnsi="Arial" w:cs="Arial"/>
          <w:b/>
          <w:bCs/>
          <w:color w:val="FF0066"/>
          <w:sz w:val="24"/>
          <w:szCs w:val="24"/>
        </w:rPr>
        <w:t xml:space="preserve">Introduction </w:t>
      </w:r>
    </w:p>
    <w:p w14:paraId="74C8FCB7" w14:textId="77777777" w:rsidR="00532C50" w:rsidRDefault="003849DE" w:rsidP="007E1642">
      <w:pPr>
        <w:rPr>
          <w:rFonts w:ascii="Arial" w:hAnsi="Arial" w:cs="Arial"/>
          <w:sz w:val="24"/>
          <w:szCs w:val="24"/>
        </w:rPr>
      </w:pPr>
      <w:r w:rsidRPr="003849DE">
        <w:rPr>
          <w:rFonts w:ascii="Arial" w:hAnsi="Arial" w:cs="Arial"/>
          <w:sz w:val="24"/>
          <w:szCs w:val="24"/>
        </w:rPr>
        <w:t>Good morning, my name is Hannah James. My student number is 2205938 and the module code is ECEY</w:t>
      </w:r>
      <w:r>
        <w:rPr>
          <w:rFonts w:ascii="Arial" w:hAnsi="Arial" w:cs="Arial"/>
          <w:sz w:val="24"/>
          <w:szCs w:val="24"/>
        </w:rPr>
        <w:t>4002</w:t>
      </w:r>
      <w:r w:rsidRPr="003849DE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Today, I will be exploring the development of professional practice within the early year’s workforce. </w:t>
      </w:r>
    </w:p>
    <w:p w14:paraId="60CE39BF" w14:textId="0640418E" w:rsidR="00785E1D" w:rsidRDefault="00785E1D" w:rsidP="007E164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 be discussing the significance of professional practice in early years settings, analysing the importance of effective communication, multi-agency</w:t>
      </w:r>
      <w:r w:rsidR="00A344FA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and partnership working that supports children and families. I am also going to state the importance of the observation and planning cycle</w:t>
      </w:r>
      <w:r w:rsidR="00A344FA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as well as</w:t>
      </w:r>
      <w:r w:rsidR="00A344FA">
        <w:rPr>
          <w:rFonts w:ascii="Arial" w:hAnsi="Arial" w:cs="Arial"/>
          <w:sz w:val="24"/>
          <w:szCs w:val="24"/>
        </w:rPr>
        <w:t xml:space="preserve">, </w:t>
      </w:r>
      <w:r w:rsidR="00874A36">
        <w:rPr>
          <w:rFonts w:ascii="Arial" w:hAnsi="Arial" w:cs="Arial"/>
          <w:sz w:val="24"/>
          <w:szCs w:val="24"/>
        </w:rPr>
        <w:t xml:space="preserve">standing important </w:t>
      </w:r>
      <w:r>
        <w:rPr>
          <w:rFonts w:ascii="Arial" w:hAnsi="Arial" w:cs="Arial"/>
          <w:sz w:val="24"/>
          <w:szCs w:val="24"/>
        </w:rPr>
        <w:t>principles of the UNCRC</w:t>
      </w:r>
      <w:r w:rsidR="003912E9">
        <w:rPr>
          <w:rFonts w:ascii="Arial" w:hAnsi="Arial" w:cs="Arial"/>
          <w:sz w:val="24"/>
          <w:szCs w:val="24"/>
        </w:rPr>
        <w:t xml:space="preserve">. </w:t>
      </w:r>
    </w:p>
    <w:p w14:paraId="46C6FEFF" w14:textId="710B6A7F" w:rsidR="00A652FC" w:rsidRPr="007E1642" w:rsidRDefault="00123D78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  <w:r w:rsidRPr="007E1642">
        <w:rPr>
          <w:rFonts w:ascii="Arial" w:hAnsi="Arial" w:cs="Arial"/>
          <w:b/>
          <w:bCs/>
          <w:color w:val="FF0066"/>
          <w:sz w:val="24"/>
          <w:szCs w:val="24"/>
        </w:rPr>
        <w:t>What is</w:t>
      </w:r>
      <w:r w:rsidR="00A344FA" w:rsidRPr="007E1642">
        <w:rPr>
          <w:rFonts w:ascii="Arial" w:hAnsi="Arial" w:cs="Arial"/>
          <w:b/>
          <w:bCs/>
          <w:color w:val="FF0066"/>
          <w:sz w:val="24"/>
          <w:szCs w:val="24"/>
        </w:rPr>
        <w:t xml:space="preserve"> a</w:t>
      </w:r>
      <w:r w:rsidRPr="007E1642">
        <w:rPr>
          <w:rFonts w:ascii="Arial" w:hAnsi="Arial" w:cs="Arial"/>
          <w:b/>
          <w:bCs/>
          <w:color w:val="FF0066"/>
          <w:sz w:val="24"/>
          <w:szCs w:val="24"/>
        </w:rPr>
        <w:t xml:space="preserve"> </w:t>
      </w:r>
      <w:r w:rsidR="003849DE" w:rsidRPr="007E1642">
        <w:rPr>
          <w:rFonts w:ascii="Arial" w:hAnsi="Arial" w:cs="Arial"/>
          <w:b/>
          <w:bCs/>
          <w:color w:val="FF0066"/>
          <w:sz w:val="24"/>
          <w:szCs w:val="24"/>
        </w:rPr>
        <w:t>professional</w:t>
      </w:r>
      <w:r w:rsidR="00A344FA" w:rsidRPr="007E1642">
        <w:rPr>
          <w:rFonts w:ascii="Arial" w:hAnsi="Arial" w:cs="Arial"/>
          <w:b/>
          <w:bCs/>
          <w:color w:val="FF0066"/>
          <w:sz w:val="24"/>
          <w:szCs w:val="24"/>
        </w:rPr>
        <w:t xml:space="preserve"> and professional practice</w:t>
      </w:r>
      <w:r w:rsidR="003849DE" w:rsidRPr="007E1642">
        <w:rPr>
          <w:rFonts w:ascii="Arial" w:hAnsi="Arial" w:cs="Arial"/>
          <w:b/>
          <w:bCs/>
          <w:color w:val="FF0066"/>
          <w:sz w:val="24"/>
          <w:szCs w:val="24"/>
        </w:rPr>
        <w:t>?</w:t>
      </w:r>
    </w:p>
    <w:p w14:paraId="42E10BFE" w14:textId="77777777" w:rsidR="00874A36" w:rsidRDefault="000B79BB" w:rsidP="007E1642">
      <w:pPr>
        <w:rPr>
          <w:rFonts w:ascii="Arial" w:hAnsi="Arial" w:cs="Arial"/>
          <w:sz w:val="24"/>
          <w:szCs w:val="24"/>
        </w:rPr>
      </w:pPr>
      <w:r w:rsidRPr="008749E4">
        <w:rPr>
          <w:rFonts w:ascii="Arial" w:hAnsi="Arial" w:cs="Arial"/>
          <w:sz w:val="24"/>
          <w:szCs w:val="24"/>
        </w:rPr>
        <w:t>Early Education (2011)</w:t>
      </w:r>
      <w:r w:rsidRPr="000B79BB">
        <w:rPr>
          <w:rFonts w:ascii="Arial" w:hAnsi="Arial" w:cs="Arial"/>
          <w:sz w:val="24"/>
          <w:szCs w:val="24"/>
        </w:rPr>
        <w:t xml:space="preserve"> states that an early childhood professional is someone who has professional attributes and works with or alongside children and families in an early year’s setting</w:t>
      </w:r>
      <w:r w:rsidR="00B34161">
        <w:rPr>
          <w:rFonts w:ascii="Arial" w:hAnsi="Arial" w:cs="Arial"/>
          <w:sz w:val="24"/>
          <w:szCs w:val="24"/>
        </w:rPr>
        <w:t>s</w:t>
      </w:r>
      <w:r w:rsidRPr="000B79BB">
        <w:rPr>
          <w:rFonts w:ascii="Arial" w:hAnsi="Arial" w:cs="Arial"/>
          <w:sz w:val="24"/>
          <w:szCs w:val="24"/>
        </w:rPr>
        <w:t xml:space="preserve">. </w:t>
      </w:r>
    </w:p>
    <w:p w14:paraId="0C7F53F3" w14:textId="14C0C8B9" w:rsidR="00532C50" w:rsidRDefault="000B79BB" w:rsidP="007E1642">
      <w:pPr>
        <w:rPr>
          <w:rFonts w:ascii="Arial" w:hAnsi="Arial" w:cs="Arial"/>
          <w:sz w:val="24"/>
          <w:szCs w:val="24"/>
        </w:rPr>
      </w:pPr>
      <w:r w:rsidRPr="000B79BB">
        <w:rPr>
          <w:rFonts w:ascii="Arial" w:hAnsi="Arial" w:cs="Arial"/>
          <w:sz w:val="24"/>
          <w:szCs w:val="24"/>
        </w:rPr>
        <w:t xml:space="preserve">However, </w:t>
      </w:r>
      <w:r w:rsidR="00A652FC" w:rsidRPr="00830CAE">
        <w:rPr>
          <w:rFonts w:ascii="Arial" w:hAnsi="Arial" w:cs="Arial"/>
          <w:sz w:val="24"/>
          <w:szCs w:val="24"/>
        </w:rPr>
        <w:t>Gasper (2015)</w:t>
      </w:r>
      <w:r w:rsidR="00A652FC" w:rsidRPr="000B79BB">
        <w:rPr>
          <w:rFonts w:ascii="Arial" w:hAnsi="Arial" w:cs="Arial"/>
          <w:sz w:val="24"/>
          <w:szCs w:val="24"/>
        </w:rPr>
        <w:t xml:space="preserve"> states that</w:t>
      </w:r>
      <w:r w:rsidR="00961C5D" w:rsidRPr="000B79BB">
        <w:rPr>
          <w:rFonts w:ascii="Arial" w:hAnsi="Arial" w:cs="Arial"/>
          <w:sz w:val="24"/>
          <w:szCs w:val="24"/>
        </w:rPr>
        <w:t xml:space="preserve"> defining a </w:t>
      </w:r>
      <w:r w:rsidR="00485C7C" w:rsidRPr="000B79BB">
        <w:rPr>
          <w:rFonts w:ascii="Arial" w:hAnsi="Arial" w:cs="Arial"/>
          <w:sz w:val="24"/>
          <w:szCs w:val="24"/>
        </w:rPr>
        <w:t>professional is difficult</w:t>
      </w:r>
      <w:r w:rsidR="00961C5D" w:rsidRPr="000B79BB">
        <w:rPr>
          <w:rFonts w:ascii="Arial" w:hAnsi="Arial" w:cs="Arial"/>
          <w:sz w:val="24"/>
          <w:szCs w:val="24"/>
        </w:rPr>
        <w:t xml:space="preserve"> and complex</w:t>
      </w:r>
      <w:r w:rsidR="00485C7C" w:rsidRPr="000B79BB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 </w:t>
      </w:r>
      <w:r w:rsidR="00961C5D" w:rsidRPr="000B79BB">
        <w:rPr>
          <w:rFonts w:ascii="Arial" w:hAnsi="Arial" w:cs="Arial"/>
          <w:sz w:val="24"/>
          <w:szCs w:val="24"/>
        </w:rPr>
        <w:t>professional is</w:t>
      </w:r>
      <w:r>
        <w:rPr>
          <w:rFonts w:ascii="Arial" w:hAnsi="Arial" w:cs="Arial"/>
          <w:sz w:val="24"/>
          <w:szCs w:val="24"/>
        </w:rPr>
        <w:t xml:space="preserve"> normally viewed as</w:t>
      </w:r>
      <w:r w:rsidR="00961C5D" w:rsidRPr="000B79BB">
        <w:rPr>
          <w:rFonts w:ascii="Arial" w:hAnsi="Arial" w:cs="Arial"/>
          <w:sz w:val="24"/>
          <w:szCs w:val="24"/>
        </w:rPr>
        <w:t xml:space="preserve"> </w:t>
      </w:r>
      <w:r w:rsidR="00485C7C" w:rsidRPr="000B79BB">
        <w:rPr>
          <w:rFonts w:ascii="Arial" w:hAnsi="Arial" w:cs="Arial"/>
          <w:sz w:val="24"/>
          <w:szCs w:val="24"/>
        </w:rPr>
        <w:t>an individual with a qualification or specialised knowledge</w:t>
      </w:r>
      <w:r w:rsidR="00961C5D" w:rsidRPr="000B79BB">
        <w:rPr>
          <w:rFonts w:ascii="Arial" w:hAnsi="Arial" w:cs="Arial"/>
          <w:sz w:val="24"/>
          <w:szCs w:val="24"/>
        </w:rPr>
        <w:t xml:space="preserve">. </w:t>
      </w:r>
    </w:p>
    <w:p w14:paraId="06C76CAC" w14:textId="77777777" w:rsidR="00532C50" w:rsidRDefault="00961C5D" w:rsidP="007E1642">
      <w:pPr>
        <w:rPr>
          <w:rFonts w:ascii="Arial" w:hAnsi="Arial" w:cs="Arial"/>
          <w:sz w:val="24"/>
          <w:szCs w:val="24"/>
        </w:rPr>
      </w:pPr>
      <w:r w:rsidRPr="000B79BB">
        <w:rPr>
          <w:rFonts w:ascii="Arial" w:hAnsi="Arial" w:cs="Arial"/>
          <w:sz w:val="24"/>
          <w:szCs w:val="24"/>
        </w:rPr>
        <w:t>However, within the early year’s workforce, there is a deeper comprehension of the significance of values and qualities an individual displays in practice, qualified or unqualified</w:t>
      </w:r>
      <w:r w:rsidR="00886AE3">
        <w:rPr>
          <w:rFonts w:ascii="Arial" w:hAnsi="Arial" w:cs="Arial"/>
          <w:sz w:val="24"/>
          <w:szCs w:val="24"/>
        </w:rPr>
        <w:t xml:space="preserve"> (</w:t>
      </w:r>
      <w:r w:rsidR="00886AE3" w:rsidRPr="000B79BB">
        <w:rPr>
          <w:rFonts w:ascii="Arial" w:hAnsi="Arial" w:cs="Arial"/>
          <w:sz w:val="24"/>
          <w:szCs w:val="24"/>
        </w:rPr>
        <w:t>Gasper</w:t>
      </w:r>
      <w:r w:rsidR="00886AE3">
        <w:rPr>
          <w:rFonts w:ascii="Arial" w:hAnsi="Arial" w:cs="Arial"/>
          <w:sz w:val="24"/>
          <w:szCs w:val="24"/>
        </w:rPr>
        <w:t>, 2</w:t>
      </w:r>
      <w:r w:rsidR="00886AE3" w:rsidRPr="000B79BB">
        <w:rPr>
          <w:rFonts w:ascii="Arial" w:hAnsi="Arial" w:cs="Arial"/>
          <w:sz w:val="24"/>
          <w:szCs w:val="24"/>
        </w:rPr>
        <w:t>015)</w:t>
      </w:r>
      <w:r w:rsidR="00886AE3">
        <w:rPr>
          <w:rFonts w:ascii="Arial" w:hAnsi="Arial" w:cs="Arial"/>
          <w:sz w:val="24"/>
          <w:szCs w:val="24"/>
        </w:rPr>
        <w:t>.</w:t>
      </w:r>
      <w:r w:rsidR="00886AE3" w:rsidRPr="000B79BB">
        <w:rPr>
          <w:rFonts w:ascii="Arial" w:hAnsi="Arial" w:cs="Arial"/>
          <w:sz w:val="24"/>
          <w:szCs w:val="24"/>
        </w:rPr>
        <w:t xml:space="preserve"> </w:t>
      </w:r>
    </w:p>
    <w:p w14:paraId="52E8B853" w14:textId="0BC45A43" w:rsidR="004E1BDF" w:rsidRDefault="00961C5D" w:rsidP="007E1642">
      <w:r w:rsidRPr="000B79BB">
        <w:rPr>
          <w:rFonts w:ascii="Arial" w:hAnsi="Arial" w:cs="Arial"/>
          <w:sz w:val="24"/>
          <w:szCs w:val="24"/>
        </w:rPr>
        <w:t xml:space="preserve">Additionally, there is a clear focus on </w:t>
      </w:r>
      <w:r w:rsidR="004E1BDF">
        <w:rPr>
          <w:rFonts w:ascii="Arial" w:hAnsi="Arial" w:cs="Arial"/>
          <w:sz w:val="24"/>
          <w:szCs w:val="24"/>
        </w:rPr>
        <w:t>‘</w:t>
      </w:r>
      <w:r w:rsidRPr="000B79BB">
        <w:rPr>
          <w:rFonts w:ascii="Arial" w:hAnsi="Arial" w:cs="Arial"/>
          <w:sz w:val="24"/>
          <w:szCs w:val="24"/>
        </w:rPr>
        <w:t>principled practice</w:t>
      </w:r>
      <w:r w:rsidR="004E1BDF">
        <w:rPr>
          <w:rFonts w:ascii="Arial" w:hAnsi="Arial" w:cs="Arial"/>
          <w:sz w:val="24"/>
          <w:szCs w:val="24"/>
        </w:rPr>
        <w:t xml:space="preserve">’ which centres on ethics. This </w:t>
      </w:r>
      <w:r w:rsidR="004E1BDF" w:rsidRPr="004E1BDF">
        <w:rPr>
          <w:rFonts w:ascii="Arial" w:hAnsi="Arial" w:cs="Arial"/>
          <w:sz w:val="24"/>
          <w:szCs w:val="24"/>
        </w:rPr>
        <w:t>serve</w:t>
      </w:r>
      <w:r w:rsidR="004E1BDF">
        <w:rPr>
          <w:rFonts w:ascii="Arial" w:hAnsi="Arial" w:cs="Arial"/>
          <w:sz w:val="24"/>
          <w:szCs w:val="24"/>
        </w:rPr>
        <w:t>s</w:t>
      </w:r>
      <w:r w:rsidR="004E1BDF" w:rsidRPr="004E1BDF">
        <w:rPr>
          <w:rFonts w:ascii="Arial" w:hAnsi="Arial" w:cs="Arial"/>
          <w:sz w:val="24"/>
          <w:szCs w:val="24"/>
        </w:rPr>
        <w:t xml:space="preserve"> as a foundation for values that prioritise</w:t>
      </w:r>
      <w:r w:rsidR="00597856">
        <w:rPr>
          <w:rFonts w:ascii="Arial" w:hAnsi="Arial" w:cs="Arial"/>
          <w:sz w:val="24"/>
          <w:szCs w:val="24"/>
        </w:rPr>
        <w:t>s</w:t>
      </w:r>
      <w:r w:rsidR="004E1BDF" w:rsidRPr="004E1BDF">
        <w:rPr>
          <w:rFonts w:ascii="Arial" w:hAnsi="Arial" w:cs="Arial"/>
          <w:sz w:val="24"/>
          <w:szCs w:val="24"/>
        </w:rPr>
        <w:t xml:space="preserve"> the needs of children</w:t>
      </w:r>
      <w:r w:rsidR="004E1BDF">
        <w:rPr>
          <w:rFonts w:ascii="Arial" w:hAnsi="Arial" w:cs="Arial"/>
          <w:sz w:val="24"/>
          <w:szCs w:val="24"/>
        </w:rPr>
        <w:t xml:space="preserve"> and parents</w:t>
      </w:r>
      <w:r w:rsidR="00AE1EEF">
        <w:rPr>
          <w:rFonts w:ascii="Arial" w:hAnsi="Arial" w:cs="Arial"/>
          <w:sz w:val="24"/>
          <w:szCs w:val="24"/>
        </w:rPr>
        <w:t>, w</w:t>
      </w:r>
      <w:r w:rsidR="00AE1EEF" w:rsidRPr="00AE1EEF">
        <w:rPr>
          <w:rFonts w:ascii="Arial" w:hAnsi="Arial" w:cs="Arial"/>
          <w:sz w:val="24"/>
          <w:szCs w:val="24"/>
        </w:rPr>
        <w:t xml:space="preserve">ith the 'professional' </w:t>
      </w:r>
      <w:r w:rsidR="00AE1EEF">
        <w:rPr>
          <w:rFonts w:ascii="Arial" w:hAnsi="Arial" w:cs="Arial"/>
          <w:sz w:val="24"/>
          <w:szCs w:val="24"/>
        </w:rPr>
        <w:t>being a facilitator (</w:t>
      </w:r>
      <w:r w:rsidR="00AE1EEF" w:rsidRPr="000B79BB">
        <w:rPr>
          <w:rFonts w:ascii="Arial" w:hAnsi="Arial" w:cs="Arial"/>
          <w:sz w:val="24"/>
          <w:szCs w:val="24"/>
        </w:rPr>
        <w:t>Gasper</w:t>
      </w:r>
      <w:r w:rsidR="00AE1EEF">
        <w:rPr>
          <w:rFonts w:ascii="Arial" w:hAnsi="Arial" w:cs="Arial"/>
          <w:sz w:val="24"/>
          <w:szCs w:val="24"/>
        </w:rPr>
        <w:t>, 2</w:t>
      </w:r>
      <w:r w:rsidR="00AE1EEF" w:rsidRPr="000B79BB">
        <w:rPr>
          <w:rFonts w:ascii="Arial" w:hAnsi="Arial" w:cs="Arial"/>
          <w:sz w:val="24"/>
          <w:szCs w:val="24"/>
        </w:rPr>
        <w:t>015)</w:t>
      </w:r>
      <w:r w:rsidR="00AE1EEF">
        <w:rPr>
          <w:rFonts w:ascii="Arial" w:hAnsi="Arial" w:cs="Arial"/>
          <w:sz w:val="24"/>
          <w:szCs w:val="24"/>
        </w:rPr>
        <w:t>.</w:t>
      </w:r>
    </w:p>
    <w:p w14:paraId="52543D2B" w14:textId="77777777" w:rsidR="00532C50" w:rsidRDefault="007137C4" w:rsidP="007E164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Perez (2019) states three key </w:t>
      </w:r>
      <w:r w:rsidR="00F0437A">
        <w:rPr>
          <w:rFonts w:ascii="Arial" w:hAnsi="Arial" w:cs="Arial"/>
          <w:sz w:val="24"/>
          <w:szCs w:val="24"/>
        </w:rPr>
        <w:t xml:space="preserve">principles </w:t>
      </w:r>
      <w:r>
        <w:rPr>
          <w:rFonts w:ascii="Arial" w:hAnsi="Arial" w:cs="Arial"/>
          <w:sz w:val="24"/>
          <w:szCs w:val="24"/>
        </w:rPr>
        <w:t xml:space="preserve">of professionalism. </w:t>
      </w:r>
      <w:r w:rsidR="00F0437A">
        <w:rPr>
          <w:rFonts w:ascii="Arial" w:hAnsi="Arial" w:cs="Arial"/>
          <w:sz w:val="24"/>
          <w:szCs w:val="24"/>
        </w:rPr>
        <w:t>These</w:t>
      </w:r>
      <w:r w:rsidR="004E1BDF">
        <w:rPr>
          <w:rFonts w:ascii="Arial" w:hAnsi="Arial" w:cs="Arial"/>
          <w:sz w:val="24"/>
          <w:szCs w:val="24"/>
        </w:rPr>
        <w:t xml:space="preserve"> principles</w:t>
      </w:r>
      <w:r w:rsidR="00F0437A">
        <w:rPr>
          <w:rFonts w:ascii="Arial" w:hAnsi="Arial" w:cs="Arial"/>
          <w:sz w:val="24"/>
          <w:szCs w:val="24"/>
        </w:rPr>
        <w:t xml:space="preserve"> are: </w:t>
      </w:r>
      <w:r w:rsidR="0083732C">
        <w:rPr>
          <w:rFonts w:ascii="Arial" w:hAnsi="Arial" w:cs="Arial"/>
          <w:sz w:val="24"/>
          <w:szCs w:val="24"/>
        </w:rPr>
        <w:t>S</w:t>
      </w:r>
      <w:r w:rsidR="00F0437A">
        <w:rPr>
          <w:rFonts w:ascii="Arial" w:hAnsi="Arial" w:cs="Arial"/>
          <w:sz w:val="24"/>
          <w:szCs w:val="24"/>
        </w:rPr>
        <w:t>pecialised training, u</w:t>
      </w:r>
      <w:r w:rsidR="00F0437A" w:rsidRPr="00F0437A">
        <w:rPr>
          <w:rFonts w:ascii="Arial" w:hAnsi="Arial" w:cs="Arial"/>
          <w:sz w:val="24"/>
          <w:szCs w:val="24"/>
        </w:rPr>
        <w:t>nderstanding the value of requirements of conduct</w:t>
      </w:r>
      <w:r w:rsidR="00F0437A">
        <w:rPr>
          <w:rFonts w:ascii="Arial" w:hAnsi="Arial" w:cs="Arial"/>
          <w:sz w:val="24"/>
          <w:szCs w:val="24"/>
        </w:rPr>
        <w:t xml:space="preserve">, and </w:t>
      </w:r>
      <w:r w:rsidR="00F0437A" w:rsidRPr="00F0437A">
        <w:rPr>
          <w:rFonts w:ascii="Arial" w:hAnsi="Arial" w:cs="Arial"/>
          <w:sz w:val="24"/>
          <w:szCs w:val="24"/>
        </w:rPr>
        <w:t>commitment to deliver a service that extends beyond the professional's own interests</w:t>
      </w:r>
      <w:r w:rsidR="00F0437A">
        <w:rPr>
          <w:rFonts w:ascii="Arial" w:hAnsi="Arial" w:cs="Arial"/>
          <w:sz w:val="24"/>
          <w:szCs w:val="24"/>
        </w:rPr>
        <w:t xml:space="preserve">. </w:t>
      </w:r>
    </w:p>
    <w:p w14:paraId="505A4590" w14:textId="4A62FB6C" w:rsidR="00532C50" w:rsidRDefault="00886AE3" w:rsidP="007E164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Perez (2019) believes that t</w:t>
      </w:r>
      <w:r w:rsidR="00F0437A">
        <w:rPr>
          <w:rFonts w:ascii="Arial" w:hAnsi="Arial" w:cs="Arial"/>
          <w:sz w:val="24"/>
          <w:szCs w:val="24"/>
        </w:rPr>
        <w:t>hese</w:t>
      </w:r>
      <w:r w:rsidR="00F0437A" w:rsidRPr="00F0437A">
        <w:rPr>
          <w:rFonts w:ascii="Arial" w:hAnsi="Arial" w:cs="Arial"/>
          <w:sz w:val="24"/>
          <w:szCs w:val="24"/>
        </w:rPr>
        <w:t xml:space="preserve"> principles are essential to the professional's ethical identity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4B6059D4" w14:textId="78B361ED" w:rsidR="00532C50" w:rsidRDefault="00F0437A" w:rsidP="007E164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B79BB">
        <w:rPr>
          <w:rFonts w:ascii="Arial" w:hAnsi="Arial" w:cs="Arial"/>
          <w:sz w:val="24"/>
          <w:szCs w:val="24"/>
        </w:rPr>
        <w:t xml:space="preserve">Furthermore, </w:t>
      </w:r>
      <w:r w:rsidR="00FC7A27">
        <w:rPr>
          <w:rFonts w:ascii="Arial" w:hAnsi="Arial" w:cs="Arial"/>
          <w:sz w:val="24"/>
          <w:szCs w:val="24"/>
        </w:rPr>
        <w:t>Perez (201</w:t>
      </w:r>
      <w:r w:rsidR="00217D98">
        <w:rPr>
          <w:rFonts w:ascii="Arial" w:hAnsi="Arial" w:cs="Arial"/>
          <w:sz w:val="24"/>
          <w:szCs w:val="24"/>
        </w:rPr>
        <w:t>9</w:t>
      </w:r>
      <w:r w:rsidR="00FC7A27">
        <w:rPr>
          <w:rFonts w:ascii="Arial" w:hAnsi="Arial" w:cs="Arial"/>
          <w:sz w:val="24"/>
          <w:szCs w:val="24"/>
        </w:rPr>
        <w:t>) implies that an individual’s attitude influences p</w:t>
      </w:r>
      <w:r w:rsidR="00FC7A27" w:rsidRPr="00FC7A27">
        <w:rPr>
          <w:rFonts w:ascii="Arial" w:hAnsi="Arial" w:cs="Arial"/>
          <w:sz w:val="24"/>
          <w:szCs w:val="24"/>
        </w:rPr>
        <w:t>rofessionalism</w:t>
      </w:r>
      <w:r w:rsidR="00874A36">
        <w:rPr>
          <w:rFonts w:ascii="Arial" w:hAnsi="Arial" w:cs="Arial"/>
          <w:sz w:val="24"/>
          <w:szCs w:val="24"/>
        </w:rPr>
        <w:t xml:space="preserve"> and</w:t>
      </w:r>
      <w:r w:rsidR="00542606">
        <w:rPr>
          <w:rFonts w:ascii="Arial" w:hAnsi="Arial" w:cs="Arial"/>
          <w:sz w:val="24"/>
          <w:szCs w:val="24"/>
        </w:rPr>
        <w:t xml:space="preserve"> that </w:t>
      </w:r>
      <w:r w:rsidR="00FC7A27" w:rsidRPr="00FC7A27">
        <w:rPr>
          <w:rFonts w:ascii="Arial" w:hAnsi="Arial" w:cs="Arial"/>
          <w:sz w:val="24"/>
          <w:szCs w:val="24"/>
        </w:rPr>
        <w:t>it is the individual's responsibility to become a professional</w:t>
      </w:r>
      <w:r w:rsidR="00165CEB">
        <w:rPr>
          <w:rFonts w:ascii="Arial" w:hAnsi="Arial" w:cs="Arial"/>
          <w:sz w:val="24"/>
          <w:szCs w:val="24"/>
        </w:rPr>
        <w:t xml:space="preserve">. </w:t>
      </w:r>
    </w:p>
    <w:p w14:paraId="076ACA04" w14:textId="322B8A2B" w:rsidR="00165CEB" w:rsidRDefault="00000CF3" w:rsidP="007E164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Perez (2019) also highlights that p</w:t>
      </w:r>
      <w:r w:rsidR="00FC7A27" w:rsidRPr="00FC7A27">
        <w:rPr>
          <w:rFonts w:ascii="Arial" w:hAnsi="Arial" w:cs="Arial"/>
          <w:sz w:val="24"/>
          <w:szCs w:val="24"/>
        </w:rPr>
        <w:t>rofessionalism results in improved outcomes and job satisfaction</w:t>
      </w:r>
      <w:r w:rsidR="00542606">
        <w:rPr>
          <w:rFonts w:ascii="Arial" w:hAnsi="Arial" w:cs="Arial"/>
          <w:sz w:val="24"/>
          <w:szCs w:val="24"/>
        </w:rPr>
        <w:t xml:space="preserve"> and that an</w:t>
      </w:r>
      <w:r w:rsidR="00165CEB">
        <w:rPr>
          <w:rFonts w:ascii="Arial" w:hAnsi="Arial" w:cs="Arial"/>
          <w:sz w:val="24"/>
          <w:szCs w:val="24"/>
        </w:rPr>
        <w:t xml:space="preserve"> individual should continue to grow and develop by </w:t>
      </w:r>
      <w:r w:rsidR="00165CEB" w:rsidRPr="00165CEB">
        <w:rPr>
          <w:rFonts w:ascii="Arial" w:hAnsi="Arial" w:cs="Arial"/>
          <w:sz w:val="24"/>
          <w:szCs w:val="24"/>
        </w:rPr>
        <w:t>seiz</w:t>
      </w:r>
      <w:r w:rsidR="00165CEB">
        <w:rPr>
          <w:rFonts w:ascii="Arial" w:hAnsi="Arial" w:cs="Arial"/>
          <w:sz w:val="24"/>
          <w:szCs w:val="24"/>
        </w:rPr>
        <w:t>ing</w:t>
      </w:r>
      <w:r w:rsidR="00165CEB" w:rsidRPr="00165CEB">
        <w:rPr>
          <w:rFonts w:ascii="Arial" w:hAnsi="Arial" w:cs="Arial"/>
          <w:sz w:val="24"/>
          <w:szCs w:val="24"/>
        </w:rPr>
        <w:t xml:space="preserve"> opportunities to advance their knowledge and abilities</w:t>
      </w:r>
      <w:r>
        <w:rPr>
          <w:rFonts w:ascii="Arial" w:hAnsi="Arial" w:cs="Arial"/>
          <w:sz w:val="24"/>
          <w:szCs w:val="24"/>
        </w:rPr>
        <w:t xml:space="preserve">. </w:t>
      </w:r>
    </w:p>
    <w:bookmarkEnd w:id="0"/>
    <w:p w14:paraId="34F5C004" w14:textId="77777777" w:rsidR="00BD1396" w:rsidRDefault="00BD1396" w:rsidP="007E1642">
      <w:pPr>
        <w:rPr>
          <w:rFonts w:ascii="Arial" w:hAnsi="Arial" w:cs="Arial"/>
          <w:sz w:val="24"/>
          <w:szCs w:val="24"/>
        </w:rPr>
      </w:pPr>
    </w:p>
    <w:p w14:paraId="2E6D3A7B" w14:textId="77777777" w:rsidR="00B0520E" w:rsidRDefault="00B0520E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77F37626" w14:textId="77777777" w:rsidR="00B0520E" w:rsidRDefault="00B0520E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2E7803D1" w14:textId="77777777" w:rsidR="00B0520E" w:rsidRDefault="00B0520E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58CA7040" w14:textId="77777777" w:rsidR="00B0520E" w:rsidRDefault="00B0520E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02D01ED5" w14:textId="77777777" w:rsidR="00B0520E" w:rsidRDefault="00B0520E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1C279C35" w14:textId="77777777" w:rsidR="00C56203" w:rsidRDefault="00C56203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3EDB8C64" w14:textId="77777777" w:rsidR="00C56203" w:rsidRDefault="00C56203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7A7A4FBF" w14:textId="77777777" w:rsidR="00C56203" w:rsidRDefault="00C56203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7FD79524" w14:textId="07A5B0BF" w:rsidR="007E1642" w:rsidRPr="007E1642" w:rsidRDefault="007E1642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  <w:r w:rsidRPr="007E1642">
        <w:rPr>
          <w:rFonts w:ascii="Arial" w:hAnsi="Arial" w:cs="Arial"/>
          <w:b/>
          <w:bCs/>
          <w:color w:val="FF0066"/>
          <w:sz w:val="24"/>
          <w:szCs w:val="24"/>
        </w:rPr>
        <w:t xml:space="preserve">What values are important for a professional practitioner and why are values important? </w:t>
      </w:r>
    </w:p>
    <w:p w14:paraId="273BBB5C" w14:textId="77777777" w:rsidR="00532C50" w:rsidRDefault="007E1642" w:rsidP="00AC4EF5">
      <w:pPr>
        <w:rPr>
          <w:rFonts w:ascii="Arial" w:hAnsi="Arial" w:cs="Arial"/>
          <w:sz w:val="24"/>
          <w:szCs w:val="24"/>
        </w:rPr>
      </w:pPr>
      <w:r w:rsidRPr="009A5A4B">
        <w:rPr>
          <w:rFonts w:ascii="Arial" w:hAnsi="Arial" w:cs="Arial"/>
          <w:sz w:val="24"/>
          <w:szCs w:val="24"/>
        </w:rPr>
        <w:t xml:space="preserve">Early Education (2011) </w:t>
      </w:r>
      <w:r>
        <w:rPr>
          <w:rFonts w:ascii="Arial" w:hAnsi="Arial" w:cs="Arial"/>
          <w:sz w:val="24"/>
          <w:szCs w:val="24"/>
        </w:rPr>
        <w:t>highlights that values are an i</w:t>
      </w:r>
      <w:r w:rsidRPr="009A5A4B">
        <w:rPr>
          <w:rFonts w:ascii="Arial" w:hAnsi="Arial" w:cs="Arial"/>
          <w:sz w:val="24"/>
          <w:szCs w:val="24"/>
        </w:rPr>
        <w:t>ndividual’s qualiti</w:t>
      </w:r>
      <w:r>
        <w:rPr>
          <w:rFonts w:ascii="Arial" w:hAnsi="Arial" w:cs="Arial"/>
          <w:sz w:val="24"/>
          <w:szCs w:val="24"/>
        </w:rPr>
        <w:t>es</w:t>
      </w:r>
      <w:r w:rsidRPr="009A5A4B">
        <w:rPr>
          <w:rFonts w:ascii="Arial" w:hAnsi="Arial" w:cs="Arial"/>
          <w:sz w:val="24"/>
          <w:szCs w:val="24"/>
        </w:rPr>
        <w:t xml:space="preserve"> or principles that they perceive as desirable or beneficial for themselve</w:t>
      </w:r>
      <w:r w:rsidR="00000CF3">
        <w:rPr>
          <w:rFonts w:ascii="Arial" w:hAnsi="Arial" w:cs="Arial"/>
          <w:sz w:val="24"/>
          <w:szCs w:val="24"/>
        </w:rPr>
        <w:t>s or</w:t>
      </w:r>
      <w:r w:rsidRPr="009A5A4B">
        <w:rPr>
          <w:rFonts w:ascii="Arial" w:hAnsi="Arial" w:cs="Arial"/>
          <w:sz w:val="24"/>
          <w:szCs w:val="24"/>
        </w:rPr>
        <w:t xml:space="preserve"> others. </w:t>
      </w:r>
      <w:r w:rsidR="00AC4EF5">
        <w:rPr>
          <w:rFonts w:ascii="Arial" w:hAnsi="Arial" w:cs="Arial"/>
          <w:sz w:val="24"/>
          <w:szCs w:val="24"/>
        </w:rPr>
        <w:t xml:space="preserve">Gasper (2015) states that holding high moral values that are </w:t>
      </w:r>
      <w:r w:rsidR="00AC4EF5" w:rsidRPr="00E15F5B">
        <w:rPr>
          <w:rFonts w:ascii="Arial" w:hAnsi="Arial" w:cs="Arial"/>
          <w:sz w:val="24"/>
          <w:szCs w:val="24"/>
        </w:rPr>
        <w:t xml:space="preserve">centred on </w:t>
      </w:r>
      <w:r w:rsidR="00AC4EF5">
        <w:rPr>
          <w:rFonts w:ascii="Arial" w:hAnsi="Arial" w:cs="Arial"/>
          <w:sz w:val="24"/>
          <w:szCs w:val="24"/>
        </w:rPr>
        <w:t>recognising</w:t>
      </w:r>
      <w:r w:rsidR="00AC4EF5" w:rsidRPr="00E15F5B">
        <w:rPr>
          <w:rFonts w:ascii="Arial" w:hAnsi="Arial" w:cs="Arial"/>
          <w:sz w:val="24"/>
          <w:szCs w:val="24"/>
        </w:rPr>
        <w:t xml:space="preserve"> and addressing the needs of both </w:t>
      </w:r>
      <w:r w:rsidR="00AC4EF5">
        <w:rPr>
          <w:rFonts w:ascii="Arial" w:hAnsi="Arial" w:cs="Arial"/>
          <w:sz w:val="24"/>
          <w:szCs w:val="24"/>
        </w:rPr>
        <w:t xml:space="preserve">children </w:t>
      </w:r>
      <w:r w:rsidR="00AC4EF5" w:rsidRPr="00E15F5B">
        <w:rPr>
          <w:rFonts w:ascii="Arial" w:hAnsi="Arial" w:cs="Arial"/>
          <w:sz w:val="24"/>
          <w:szCs w:val="24"/>
        </w:rPr>
        <w:t>and parents</w:t>
      </w:r>
      <w:r w:rsidR="00AC4EF5">
        <w:rPr>
          <w:rFonts w:ascii="Arial" w:hAnsi="Arial" w:cs="Arial"/>
          <w:sz w:val="24"/>
          <w:szCs w:val="24"/>
        </w:rPr>
        <w:t xml:space="preserve">, is one of many </w:t>
      </w:r>
      <w:r w:rsidR="00AC4EF5" w:rsidRPr="00E64AAA">
        <w:rPr>
          <w:rFonts w:ascii="Arial" w:hAnsi="Arial" w:cs="Arial"/>
          <w:sz w:val="24"/>
          <w:szCs w:val="24"/>
        </w:rPr>
        <w:t>characteristics that encourage effective relationships</w:t>
      </w:r>
      <w:r w:rsidR="00AC4EF5">
        <w:rPr>
          <w:rFonts w:ascii="Arial" w:hAnsi="Arial" w:cs="Arial"/>
          <w:sz w:val="24"/>
          <w:szCs w:val="24"/>
        </w:rPr>
        <w:t xml:space="preserve"> and partnerships. </w:t>
      </w:r>
    </w:p>
    <w:p w14:paraId="503EF04D" w14:textId="77777777" w:rsidR="00532C50" w:rsidRDefault="00521532" w:rsidP="00AE412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</w:t>
      </w:r>
      <w:r w:rsidR="003440F4" w:rsidRPr="00D95D46">
        <w:rPr>
          <w:rFonts w:ascii="Arial" w:hAnsi="Arial" w:cs="Arial"/>
          <w:sz w:val="24"/>
          <w:szCs w:val="24"/>
        </w:rPr>
        <w:t>(2022)</w:t>
      </w:r>
      <w:r w:rsidR="003440F4">
        <w:rPr>
          <w:rFonts w:ascii="Arial" w:hAnsi="Arial" w:cs="Arial"/>
          <w:sz w:val="24"/>
          <w:szCs w:val="24"/>
        </w:rPr>
        <w:t xml:space="preserve"> </w:t>
      </w:r>
      <w:r w:rsidR="0060036D" w:rsidRPr="00D62C4E">
        <w:rPr>
          <w:rFonts w:ascii="Arial" w:hAnsi="Arial" w:cs="Arial"/>
          <w:sz w:val="24"/>
          <w:szCs w:val="24"/>
        </w:rPr>
        <w:t>outlines four purposes</w:t>
      </w:r>
      <w:r w:rsidR="00AE4124" w:rsidRPr="00D62C4E">
        <w:rPr>
          <w:rFonts w:ascii="Arial" w:hAnsi="Arial" w:cs="Arial"/>
          <w:sz w:val="24"/>
          <w:szCs w:val="24"/>
        </w:rPr>
        <w:t xml:space="preserve"> in the Welsh curriculum whic</w:t>
      </w:r>
      <w:r w:rsidR="00EC4910" w:rsidRPr="00D62C4E">
        <w:rPr>
          <w:rFonts w:ascii="Arial" w:hAnsi="Arial" w:cs="Arial"/>
          <w:sz w:val="24"/>
          <w:szCs w:val="24"/>
        </w:rPr>
        <w:t xml:space="preserve">h aim for </w:t>
      </w:r>
      <w:r w:rsidR="00AE4124" w:rsidRPr="00D62C4E">
        <w:rPr>
          <w:rFonts w:ascii="Arial" w:hAnsi="Arial" w:cs="Arial"/>
          <w:sz w:val="24"/>
          <w:szCs w:val="24"/>
        </w:rPr>
        <w:t xml:space="preserve">children to become: ambitious capable learners, enterprising creative contributors, ethical informed citizens, and healthy, confident individuals. </w:t>
      </w:r>
      <w:r w:rsidR="00D95D46" w:rsidRPr="00D62C4E">
        <w:rPr>
          <w:rFonts w:ascii="Arial" w:hAnsi="Arial" w:cs="Arial"/>
          <w:sz w:val="24"/>
          <w:szCs w:val="24"/>
        </w:rPr>
        <w:t>The curriculum values each child’s uniqueness and the contributions they make to the learning process.</w:t>
      </w:r>
      <w:r w:rsidR="00D95D46">
        <w:rPr>
          <w:rFonts w:ascii="Arial" w:hAnsi="Arial" w:cs="Arial"/>
          <w:sz w:val="24"/>
          <w:szCs w:val="24"/>
        </w:rPr>
        <w:t xml:space="preserve"> </w:t>
      </w:r>
    </w:p>
    <w:p w14:paraId="667C01F5" w14:textId="77777777" w:rsidR="00874A36" w:rsidRDefault="00EC4910" w:rsidP="00AE4124">
      <w:pPr>
        <w:rPr>
          <w:rFonts w:ascii="Arial" w:hAnsi="Arial" w:cs="Arial"/>
          <w:sz w:val="24"/>
          <w:szCs w:val="24"/>
        </w:rPr>
      </w:pPr>
      <w:r w:rsidRPr="00D62C4E">
        <w:rPr>
          <w:rFonts w:ascii="Arial" w:hAnsi="Arial" w:cs="Arial"/>
          <w:sz w:val="24"/>
          <w:szCs w:val="24"/>
        </w:rPr>
        <w:t>There are also five essential developmental pathways that ar</w:t>
      </w:r>
      <w:r w:rsidR="00D62C4E" w:rsidRPr="00D62C4E">
        <w:rPr>
          <w:rFonts w:ascii="Arial" w:hAnsi="Arial" w:cs="Arial"/>
          <w:sz w:val="24"/>
          <w:szCs w:val="24"/>
        </w:rPr>
        <w:t>e fundamental</w:t>
      </w:r>
      <w:r w:rsidRPr="00D62C4E">
        <w:rPr>
          <w:rFonts w:ascii="Arial" w:hAnsi="Arial" w:cs="Arial"/>
          <w:sz w:val="24"/>
          <w:szCs w:val="24"/>
        </w:rPr>
        <w:t xml:space="preserve"> to all children's learning and development</w:t>
      </w:r>
      <w:r w:rsidR="003535ED">
        <w:rPr>
          <w:rFonts w:ascii="Arial" w:hAnsi="Arial" w:cs="Arial"/>
          <w:sz w:val="24"/>
          <w:szCs w:val="24"/>
        </w:rPr>
        <w:t xml:space="preserve"> </w:t>
      </w:r>
      <w:r w:rsidR="003535ED" w:rsidRPr="003440F4">
        <w:rPr>
          <w:rFonts w:ascii="Arial" w:hAnsi="Arial" w:cs="Arial"/>
          <w:sz w:val="24"/>
          <w:szCs w:val="24"/>
        </w:rPr>
        <w:t>(</w:t>
      </w:r>
      <w:r w:rsidR="00565E90">
        <w:rPr>
          <w:rFonts w:ascii="Arial" w:hAnsi="Arial" w:cs="Arial"/>
          <w:sz w:val="24"/>
          <w:szCs w:val="24"/>
        </w:rPr>
        <w:t>Welsh Government</w:t>
      </w:r>
      <w:r w:rsidR="003535ED" w:rsidRPr="003440F4">
        <w:rPr>
          <w:rFonts w:ascii="Arial" w:hAnsi="Arial" w:cs="Arial"/>
          <w:sz w:val="24"/>
          <w:szCs w:val="24"/>
        </w:rPr>
        <w:t xml:space="preserve">, 2022). </w:t>
      </w:r>
    </w:p>
    <w:p w14:paraId="1DE703C5" w14:textId="77777777" w:rsidR="00874A36" w:rsidRDefault="00EC4910" w:rsidP="00AE4124">
      <w:pPr>
        <w:rPr>
          <w:rFonts w:ascii="Arial" w:hAnsi="Arial" w:cs="Arial"/>
          <w:sz w:val="24"/>
          <w:szCs w:val="24"/>
        </w:rPr>
      </w:pPr>
      <w:r w:rsidRPr="003440F4">
        <w:rPr>
          <w:rFonts w:ascii="Arial" w:hAnsi="Arial" w:cs="Arial"/>
          <w:sz w:val="24"/>
          <w:szCs w:val="24"/>
        </w:rPr>
        <w:t xml:space="preserve">These </w:t>
      </w:r>
      <w:r w:rsidR="00D62C4E" w:rsidRPr="003440F4">
        <w:rPr>
          <w:rFonts w:ascii="Arial" w:hAnsi="Arial" w:cs="Arial"/>
          <w:sz w:val="24"/>
          <w:szCs w:val="24"/>
        </w:rPr>
        <w:t xml:space="preserve">are belonging, communication, exploration, physical development, and well-being. </w:t>
      </w:r>
    </w:p>
    <w:p w14:paraId="27082D9D" w14:textId="3E64037F" w:rsidR="00EC4910" w:rsidRDefault="00EC4910" w:rsidP="00AE4124">
      <w:pPr>
        <w:rPr>
          <w:rFonts w:ascii="Arial" w:hAnsi="Arial" w:cs="Arial"/>
          <w:sz w:val="24"/>
          <w:szCs w:val="24"/>
        </w:rPr>
      </w:pPr>
      <w:r w:rsidRPr="003440F4">
        <w:rPr>
          <w:rFonts w:ascii="Arial" w:hAnsi="Arial" w:cs="Arial"/>
          <w:sz w:val="24"/>
          <w:szCs w:val="24"/>
        </w:rPr>
        <w:t>The five developmental pathways are child-</w:t>
      </w:r>
      <w:r w:rsidR="00D62C4E" w:rsidRPr="003440F4">
        <w:rPr>
          <w:rFonts w:ascii="Arial" w:hAnsi="Arial" w:cs="Arial"/>
          <w:sz w:val="24"/>
          <w:szCs w:val="24"/>
        </w:rPr>
        <w:t>centred</w:t>
      </w:r>
      <w:r w:rsidRPr="003440F4">
        <w:rPr>
          <w:rFonts w:ascii="Arial" w:hAnsi="Arial" w:cs="Arial"/>
          <w:sz w:val="24"/>
          <w:szCs w:val="24"/>
        </w:rPr>
        <w:t xml:space="preserve"> and equally valuable in encouraging progress and development</w:t>
      </w:r>
      <w:r w:rsidR="00D62C4E" w:rsidRPr="003440F4">
        <w:rPr>
          <w:rFonts w:ascii="Arial" w:hAnsi="Arial" w:cs="Arial"/>
          <w:sz w:val="24"/>
          <w:szCs w:val="24"/>
        </w:rPr>
        <w:t xml:space="preserve"> for children</w:t>
      </w:r>
      <w:r w:rsidR="003535ED" w:rsidRPr="003440F4">
        <w:rPr>
          <w:rFonts w:ascii="Arial" w:hAnsi="Arial" w:cs="Arial"/>
          <w:sz w:val="24"/>
          <w:szCs w:val="24"/>
        </w:rPr>
        <w:t xml:space="preserve"> (</w:t>
      </w:r>
      <w:r w:rsidR="00565E90">
        <w:rPr>
          <w:rFonts w:ascii="Arial" w:hAnsi="Arial" w:cs="Arial"/>
          <w:sz w:val="24"/>
          <w:szCs w:val="24"/>
        </w:rPr>
        <w:t>Welsh Government</w:t>
      </w:r>
      <w:r w:rsidR="003535ED" w:rsidRPr="003440F4">
        <w:rPr>
          <w:rFonts w:ascii="Arial" w:hAnsi="Arial" w:cs="Arial"/>
          <w:sz w:val="24"/>
          <w:szCs w:val="24"/>
        </w:rPr>
        <w:t>, 2022).</w:t>
      </w:r>
      <w:r w:rsidR="003535ED" w:rsidRPr="00D62C4E">
        <w:rPr>
          <w:rFonts w:ascii="Arial" w:hAnsi="Arial" w:cs="Arial"/>
          <w:sz w:val="24"/>
          <w:szCs w:val="24"/>
        </w:rPr>
        <w:t xml:space="preserve">  </w:t>
      </w:r>
    </w:p>
    <w:p w14:paraId="29160C9F" w14:textId="5AF50D1E" w:rsidR="00A129DA" w:rsidRPr="00A129DA" w:rsidRDefault="00B34161" w:rsidP="00A129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UNCRC </w:t>
      </w:r>
      <w:r w:rsidR="0032772B" w:rsidRPr="008749E4">
        <w:rPr>
          <w:rFonts w:ascii="Arial" w:hAnsi="Arial" w:cs="Arial"/>
          <w:sz w:val="24"/>
          <w:szCs w:val="24"/>
        </w:rPr>
        <w:t>(no date)</w:t>
      </w:r>
      <w:r w:rsidR="00A129DA" w:rsidRPr="00A129DA">
        <w:rPr>
          <w:rFonts w:ascii="Arial" w:hAnsi="Arial" w:cs="Arial"/>
          <w:sz w:val="24"/>
          <w:szCs w:val="24"/>
        </w:rPr>
        <w:t xml:space="preserve"> article </w:t>
      </w:r>
      <w:r w:rsidR="003535ED">
        <w:rPr>
          <w:rFonts w:ascii="Arial" w:hAnsi="Arial" w:cs="Arial"/>
          <w:sz w:val="24"/>
          <w:szCs w:val="24"/>
        </w:rPr>
        <w:t xml:space="preserve">3 states that </w:t>
      </w:r>
      <w:r w:rsidR="003535ED" w:rsidRPr="003535ED">
        <w:rPr>
          <w:rFonts w:ascii="Arial" w:hAnsi="Arial" w:cs="Arial"/>
          <w:sz w:val="24"/>
          <w:szCs w:val="24"/>
        </w:rPr>
        <w:t>best interests of the child must come first</w:t>
      </w:r>
      <w:r w:rsidR="003535ED">
        <w:rPr>
          <w:rFonts w:ascii="Arial" w:hAnsi="Arial" w:cs="Arial"/>
          <w:sz w:val="24"/>
          <w:szCs w:val="24"/>
        </w:rPr>
        <w:t xml:space="preserve"> in</w:t>
      </w:r>
      <w:r w:rsidR="003535ED" w:rsidRPr="003535ED">
        <w:rPr>
          <w:rFonts w:ascii="Arial" w:hAnsi="Arial" w:cs="Arial"/>
          <w:sz w:val="24"/>
          <w:szCs w:val="24"/>
        </w:rPr>
        <w:t xml:space="preserve"> every choice and action that impacts children</w:t>
      </w:r>
      <w:r w:rsidR="003535ED">
        <w:rPr>
          <w:rFonts w:ascii="Arial" w:hAnsi="Arial" w:cs="Arial"/>
          <w:sz w:val="24"/>
          <w:szCs w:val="24"/>
        </w:rPr>
        <w:t xml:space="preserve">. </w:t>
      </w:r>
    </w:p>
    <w:p w14:paraId="0A27E252" w14:textId="0205E11F" w:rsidR="0018686A" w:rsidRPr="00A129DA" w:rsidRDefault="0018686A" w:rsidP="007E1642">
      <w:pPr>
        <w:rPr>
          <w:rFonts w:ascii="Arial" w:hAnsi="Arial" w:cs="Arial"/>
          <w:color w:val="FF0066"/>
          <w:sz w:val="24"/>
          <w:szCs w:val="24"/>
        </w:rPr>
      </w:pPr>
    </w:p>
    <w:p w14:paraId="3402A4EF" w14:textId="77777777" w:rsidR="0018686A" w:rsidRDefault="0018686A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6D6D96C2" w14:textId="0C598B93" w:rsidR="00042C1D" w:rsidRPr="007E1642" w:rsidRDefault="00A54C09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  <w:r w:rsidRPr="007E1642">
        <w:rPr>
          <w:rFonts w:ascii="Arial" w:hAnsi="Arial" w:cs="Arial"/>
          <w:b/>
          <w:bCs/>
          <w:color w:val="FF0066"/>
          <w:sz w:val="24"/>
          <w:szCs w:val="24"/>
        </w:rPr>
        <w:t>Why is c</w:t>
      </w:r>
      <w:r w:rsidR="00042C1D" w:rsidRPr="007E1642">
        <w:rPr>
          <w:rFonts w:ascii="Arial" w:hAnsi="Arial" w:cs="Arial"/>
          <w:b/>
          <w:bCs/>
          <w:color w:val="FF0066"/>
          <w:sz w:val="24"/>
          <w:szCs w:val="24"/>
        </w:rPr>
        <w:t xml:space="preserve">ommunication </w:t>
      </w:r>
      <w:r w:rsidRPr="007E1642">
        <w:rPr>
          <w:rFonts w:ascii="Arial" w:hAnsi="Arial" w:cs="Arial"/>
          <w:b/>
          <w:bCs/>
          <w:color w:val="FF0066"/>
          <w:sz w:val="24"/>
          <w:szCs w:val="24"/>
        </w:rPr>
        <w:t xml:space="preserve">important to professional practice? </w:t>
      </w:r>
    </w:p>
    <w:p w14:paraId="3D96AC89" w14:textId="77777777" w:rsidR="0060759A" w:rsidRDefault="0060759A" w:rsidP="0060759A">
      <w:pPr>
        <w:rPr>
          <w:rFonts w:ascii="Arial" w:hAnsi="Arial" w:cs="Arial"/>
          <w:sz w:val="24"/>
          <w:szCs w:val="24"/>
        </w:rPr>
      </w:pPr>
      <w:r w:rsidRPr="000F1A48">
        <w:rPr>
          <w:rFonts w:ascii="Arial" w:hAnsi="Arial" w:cs="Arial"/>
          <w:sz w:val="24"/>
          <w:szCs w:val="24"/>
        </w:rPr>
        <w:t>The University of Texas (2023)</w:t>
      </w:r>
      <w:r>
        <w:rPr>
          <w:rFonts w:ascii="Arial" w:hAnsi="Arial" w:cs="Arial"/>
          <w:sz w:val="24"/>
          <w:szCs w:val="24"/>
        </w:rPr>
        <w:t xml:space="preserve"> states that</w:t>
      </w:r>
      <w:r w:rsidRPr="00C66317">
        <w:rPr>
          <w:rFonts w:ascii="Arial" w:hAnsi="Arial" w:cs="Arial"/>
          <w:sz w:val="24"/>
          <w:szCs w:val="24"/>
        </w:rPr>
        <w:t xml:space="preserve"> only 7% of communication is words. </w:t>
      </w:r>
      <w:r>
        <w:rPr>
          <w:rFonts w:ascii="Arial" w:hAnsi="Arial" w:cs="Arial"/>
          <w:sz w:val="24"/>
          <w:szCs w:val="24"/>
        </w:rPr>
        <w:t xml:space="preserve">Effective communication can also be nonverbal such as eye contact, gestures, body language and listening </w:t>
      </w:r>
      <w:r w:rsidRPr="008749E4">
        <w:rPr>
          <w:rFonts w:ascii="Arial" w:hAnsi="Arial" w:cs="Arial"/>
          <w:sz w:val="24"/>
          <w:szCs w:val="24"/>
        </w:rPr>
        <w:t>(University of Kent, 2023).</w:t>
      </w:r>
      <w:r>
        <w:rPr>
          <w:rFonts w:ascii="Arial" w:hAnsi="Arial" w:cs="Arial"/>
          <w:sz w:val="24"/>
          <w:szCs w:val="24"/>
        </w:rPr>
        <w:t xml:space="preserve">  </w:t>
      </w:r>
      <w:r w:rsidRPr="00CA7E07">
        <w:rPr>
          <w:rFonts w:ascii="Arial" w:hAnsi="Arial" w:cs="Arial"/>
          <w:sz w:val="24"/>
          <w:szCs w:val="24"/>
        </w:rPr>
        <w:t xml:space="preserve">Effective communication </w:t>
      </w:r>
      <w:r>
        <w:rPr>
          <w:rFonts w:ascii="Arial" w:hAnsi="Arial" w:cs="Arial"/>
          <w:sz w:val="24"/>
          <w:szCs w:val="24"/>
        </w:rPr>
        <w:t>helps to</w:t>
      </w:r>
      <w:r w:rsidRPr="00CA7E07">
        <w:rPr>
          <w:rFonts w:ascii="Arial" w:hAnsi="Arial" w:cs="Arial"/>
          <w:sz w:val="24"/>
          <w:szCs w:val="24"/>
        </w:rPr>
        <w:t xml:space="preserve"> buil</w:t>
      </w:r>
      <w:r>
        <w:rPr>
          <w:rFonts w:ascii="Arial" w:hAnsi="Arial" w:cs="Arial"/>
          <w:sz w:val="24"/>
          <w:szCs w:val="24"/>
        </w:rPr>
        <w:t>d</w:t>
      </w:r>
      <w:r w:rsidRPr="00CA7E07">
        <w:rPr>
          <w:rFonts w:ascii="Arial" w:hAnsi="Arial" w:cs="Arial"/>
          <w:sz w:val="24"/>
          <w:szCs w:val="24"/>
        </w:rPr>
        <w:t xml:space="preserve"> and mainta</w:t>
      </w:r>
      <w:r>
        <w:rPr>
          <w:rFonts w:ascii="Arial" w:hAnsi="Arial" w:cs="Arial"/>
          <w:sz w:val="24"/>
          <w:szCs w:val="24"/>
        </w:rPr>
        <w:t>in</w:t>
      </w:r>
      <w:r w:rsidRPr="00CA7E07">
        <w:rPr>
          <w:rFonts w:ascii="Arial" w:hAnsi="Arial" w:cs="Arial"/>
          <w:sz w:val="24"/>
          <w:szCs w:val="24"/>
        </w:rPr>
        <w:t xml:space="preserve"> positive relationships, and is a dynamic process that </w:t>
      </w:r>
      <w:r>
        <w:rPr>
          <w:rFonts w:ascii="Arial" w:hAnsi="Arial" w:cs="Arial"/>
          <w:sz w:val="24"/>
          <w:szCs w:val="24"/>
        </w:rPr>
        <w:t>entails</w:t>
      </w:r>
      <w:r w:rsidRPr="00CA7E07">
        <w:rPr>
          <w:rFonts w:ascii="Arial" w:hAnsi="Arial" w:cs="Arial"/>
          <w:sz w:val="24"/>
          <w:szCs w:val="24"/>
        </w:rPr>
        <w:t xml:space="preserve"> asking questions,</w:t>
      </w:r>
      <w:r>
        <w:rPr>
          <w:rFonts w:ascii="Arial" w:hAnsi="Arial" w:cs="Arial"/>
          <w:sz w:val="24"/>
          <w:szCs w:val="24"/>
        </w:rPr>
        <w:t xml:space="preserve"> and </w:t>
      </w:r>
      <w:r w:rsidRPr="00CA7E07">
        <w:rPr>
          <w:rFonts w:ascii="Arial" w:hAnsi="Arial" w:cs="Arial"/>
          <w:sz w:val="24"/>
          <w:szCs w:val="24"/>
        </w:rPr>
        <w:t>responding</w:t>
      </w:r>
      <w:r>
        <w:rPr>
          <w:rFonts w:ascii="Arial" w:hAnsi="Arial" w:cs="Arial"/>
          <w:sz w:val="24"/>
          <w:szCs w:val="24"/>
        </w:rPr>
        <w:t xml:space="preserve"> </w:t>
      </w:r>
      <w:r w:rsidRPr="009B1091">
        <w:rPr>
          <w:rFonts w:ascii="Arial" w:hAnsi="Arial" w:cs="Arial"/>
          <w:sz w:val="24"/>
          <w:szCs w:val="24"/>
        </w:rPr>
        <w:t>(GOV.UK, no date)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DC767FF" w14:textId="708D20F3" w:rsidR="0060759A" w:rsidRDefault="00E86E62" w:rsidP="0060759A">
      <w:pPr>
        <w:rPr>
          <w:rFonts w:ascii="Arial" w:hAnsi="Arial" w:cs="Arial"/>
          <w:sz w:val="24"/>
          <w:szCs w:val="24"/>
        </w:rPr>
      </w:pPr>
      <w:r w:rsidRPr="000631C8">
        <w:rPr>
          <w:rFonts w:ascii="Arial" w:hAnsi="Arial" w:cs="Arial"/>
          <w:sz w:val="24"/>
          <w:szCs w:val="24"/>
        </w:rPr>
        <w:t>Department for Education (2021)</w:t>
      </w:r>
      <w:r>
        <w:rPr>
          <w:rFonts w:ascii="Arial" w:hAnsi="Arial" w:cs="Arial"/>
          <w:sz w:val="24"/>
          <w:szCs w:val="24"/>
        </w:rPr>
        <w:t xml:space="preserve"> states </w:t>
      </w:r>
      <w:r w:rsidR="00F92189">
        <w:rPr>
          <w:rFonts w:ascii="Arial" w:hAnsi="Arial" w:cs="Arial"/>
          <w:sz w:val="24"/>
          <w:szCs w:val="24"/>
        </w:rPr>
        <w:t>that e</w:t>
      </w:r>
      <w:r w:rsidR="00A150DE" w:rsidRPr="00CA7E07">
        <w:rPr>
          <w:rFonts w:ascii="Arial" w:hAnsi="Arial" w:cs="Arial"/>
          <w:sz w:val="24"/>
          <w:szCs w:val="24"/>
        </w:rPr>
        <w:t>ffective communication is imperative when working with children and families</w:t>
      </w:r>
      <w:r w:rsidR="007D7F0D">
        <w:rPr>
          <w:rFonts w:ascii="Arial" w:hAnsi="Arial" w:cs="Arial"/>
          <w:sz w:val="24"/>
          <w:szCs w:val="24"/>
        </w:rPr>
        <w:t xml:space="preserve"> as i</w:t>
      </w:r>
      <w:r w:rsidR="00A150DE" w:rsidRPr="00CA7E07">
        <w:rPr>
          <w:rFonts w:ascii="Arial" w:hAnsi="Arial" w:cs="Arial"/>
          <w:sz w:val="24"/>
          <w:szCs w:val="24"/>
        </w:rPr>
        <w:t>t can foster trust and encouragement</w:t>
      </w:r>
      <w:r w:rsidR="00373D32">
        <w:rPr>
          <w:rFonts w:ascii="Arial" w:hAnsi="Arial" w:cs="Arial"/>
          <w:sz w:val="24"/>
          <w:szCs w:val="24"/>
        </w:rPr>
        <w:t xml:space="preserve"> which can lead to them confiding in a practitioner.</w:t>
      </w:r>
      <w:r w:rsidR="00466D6D">
        <w:rPr>
          <w:rFonts w:ascii="Arial" w:hAnsi="Arial" w:cs="Arial"/>
          <w:sz w:val="24"/>
          <w:szCs w:val="24"/>
        </w:rPr>
        <w:t xml:space="preserve"> </w:t>
      </w:r>
      <w:r w:rsidR="0060759A">
        <w:rPr>
          <w:rFonts w:ascii="Arial" w:hAnsi="Arial" w:cs="Arial"/>
          <w:sz w:val="24"/>
          <w:szCs w:val="24"/>
        </w:rPr>
        <w:t xml:space="preserve">By communicating, </w:t>
      </w:r>
      <w:r w:rsidR="0060759A" w:rsidRPr="009B1091">
        <w:rPr>
          <w:rFonts w:ascii="Arial" w:hAnsi="Arial" w:cs="Arial"/>
          <w:sz w:val="24"/>
          <w:szCs w:val="24"/>
        </w:rPr>
        <w:t xml:space="preserve">practitioners and parents </w:t>
      </w:r>
      <w:r w:rsidR="0060759A">
        <w:rPr>
          <w:rFonts w:ascii="Arial" w:hAnsi="Arial" w:cs="Arial"/>
          <w:sz w:val="24"/>
          <w:szCs w:val="24"/>
        </w:rPr>
        <w:t xml:space="preserve">can </w:t>
      </w:r>
      <w:r w:rsidR="0060759A" w:rsidRPr="009B1091">
        <w:rPr>
          <w:rFonts w:ascii="Arial" w:hAnsi="Arial" w:cs="Arial"/>
          <w:sz w:val="24"/>
          <w:szCs w:val="24"/>
        </w:rPr>
        <w:t>share knowledge, identify children's needs, and determine the most effective ways to promote a child’s learning and development</w:t>
      </w:r>
      <w:r w:rsidR="0060759A">
        <w:rPr>
          <w:rFonts w:ascii="Arial" w:hAnsi="Arial" w:cs="Arial"/>
          <w:sz w:val="24"/>
          <w:szCs w:val="24"/>
        </w:rPr>
        <w:t xml:space="preserve"> </w:t>
      </w:r>
      <w:r w:rsidR="0060759A" w:rsidRPr="009B1091">
        <w:rPr>
          <w:rFonts w:ascii="Arial" w:hAnsi="Arial" w:cs="Arial"/>
          <w:sz w:val="24"/>
          <w:szCs w:val="24"/>
        </w:rPr>
        <w:t>(GOV.UK, no date).</w:t>
      </w:r>
      <w:r w:rsidR="0060759A">
        <w:rPr>
          <w:rFonts w:ascii="Arial" w:hAnsi="Arial" w:cs="Arial"/>
          <w:sz w:val="24"/>
          <w:szCs w:val="24"/>
        </w:rPr>
        <w:t xml:space="preserve"> </w:t>
      </w:r>
    </w:p>
    <w:p w14:paraId="5C53F80C" w14:textId="77777777" w:rsidR="00532C50" w:rsidRDefault="00141A01" w:rsidP="00EC428D">
      <w:pPr>
        <w:rPr>
          <w:rFonts w:ascii="Arial" w:hAnsi="Arial" w:cs="Arial"/>
          <w:sz w:val="24"/>
          <w:szCs w:val="24"/>
        </w:rPr>
      </w:pPr>
      <w:r w:rsidRPr="008749E4">
        <w:rPr>
          <w:rFonts w:ascii="Arial" w:hAnsi="Arial" w:cs="Arial"/>
          <w:sz w:val="24"/>
          <w:szCs w:val="24"/>
        </w:rPr>
        <w:lastRenderedPageBreak/>
        <w:t>Research in practice (2013)</w:t>
      </w:r>
      <w:r>
        <w:rPr>
          <w:rFonts w:ascii="Arial" w:hAnsi="Arial" w:cs="Arial"/>
          <w:sz w:val="24"/>
          <w:szCs w:val="24"/>
        </w:rPr>
        <w:t xml:space="preserve"> highlights that w</w:t>
      </w:r>
      <w:r w:rsidR="00E86E62" w:rsidRPr="00C66317">
        <w:rPr>
          <w:rFonts w:ascii="Arial" w:hAnsi="Arial" w:cs="Arial"/>
          <w:sz w:val="24"/>
          <w:szCs w:val="24"/>
        </w:rPr>
        <w:t>hen p</w:t>
      </w:r>
      <w:r w:rsidR="00CA7E07" w:rsidRPr="00C66317">
        <w:rPr>
          <w:rFonts w:ascii="Arial" w:hAnsi="Arial" w:cs="Arial"/>
          <w:sz w:val="24"/>
          <w:szCs w:val="24"/>
        </w:rPr>
        <w:t xml:space="preserve">ractitioners tailor their communication </w:t>
      </w:r>
      <w:r w:rsidR="00E66BE4" w:rsidRPr="00C66317">
        <w:rPr>
          <w:rFonts w:ascii="Arial" w:hAnsi="Arial" w:cs="Arial"/>
          <w:sz w:val="24"/>
          <w:szCs w:val="24"/>
        </w:rPr>
        <w:t>to suit the needs of an individual by considering</w:t>
      </w:r>
      <w:r w:rsidR="00CA7E07" w:rsidRPr="00C66317">
        <w:rPr>
          <w:rFonts w:ascii="Arial" w:hAnsi="Arial" w:cs="Arial"/>
          <w:sz w:val="24"/>
          <w:szCs w:val="24"/>
        </w:rPr>
        <w:t xml:space="preserve"> their</w:t>
      </w:r>
      <w:r w:rsidR="00CA7E07" w:rsidRPr="00CA7E07">
        <w:rPr>
          <w:rFonts w:ascii="Arial" w:hAnsi="Arial" w:cs="Arial"/>
          <w:sz w:val="24"/>
          <w:szCs w:val="24"/>
        </w:rPr>
        <w:t xml:space="preserve"> developmental stage, circumstances, and requirements</w:t>
      </w:r>
      <w:r w:rsidR="00E86E62">
        <w:rPr>
          <w:rFonts w:ascii="Arial" w:hAnsi="Arial" w:cs="Arial"/>
          <w:sz w:val="24"/>
          <w:szCs w:val="24"/>
        </w:rPr>
        <w:t xml:space="preserve">, this </w:t>
      </w:r>
      <w:r w:rsidR="00E66BE4">
        <w:rPr>
          <w:rFonts w:ascii="Arial" w:hAnsi="Arial" w:cs="Arial"/>
          <w:sz w:val="24"/>
          <w:szCs w:val="24"/>
        </w:rPr>
        <w:t>ensur</w:t>
      </w:r>
      <w:r w:rsidR="00E86E62">
        <w:rPr>
          <w:rFonts w:ascii="Arial" w:hAnsi="Arial" w:cs="Arial"/>
          <w:sz w:val="24"/>
          <w:szCs w:val="24"/>
        </w:rPr>
        <w:t>es</w:t>
      </w:r>
      <w:r w:rsidR="00E66BE4">
        <w:rPr>
          <w:rFonts w:ascii="Arial" w:hAnsi="Arial" w:cs="Arial"/>
          <w:sz w:val="24"/>
          <w:szCs w:val="24"/>
        </w:rPr>
        <w:t xml:space="preserve"> effective communication</w:t>
      </w:r>
      <w:r w:rsidR="00E86E62">
        <w:rPr>
          <w:rFonts w:ascii="Arial" w:hAnsi="Arial" w:cs="Arial"/>
          <w:sz w:val="24"/>
          <w:szCs w:val="24"/>
        </w:rPr>
        <w:t xml:space="preserve"> which helps to form positive relationships</w:t>
      </w:r>
      <w:r w:rsidR="00373D32">
        <w:rPr>
          <w:rFonts w:ascii="Arial" w:hAnsi="Arial" w:cs="Arial"/>
          <w:sz w:val="24"/>
          <w:szCs w:val="24"/>
        </w:rPr>
        <w:t>.</w:t>
      </w:r>
      <w:r w:rsidR="00EC428D">
        <w:rPr>
          <w:rFonts w:ascii="Arial" w:hAnsi="Arial" w:cs="Arial"/>
          <w:sz w:val="24"/>
          <w:szCs w:val="24"/>
        </w:rPr>
        <w:t xml:space="preserve"> </w:t>
      </w:r>
    </w:p>
    <w:p w14:paraId="50F979CB" w14:textId="1C5FC0AC" w:rsidR="00EC428D" w:rsidRPr="00EC428D" w:rsidRDefault="00EC428D" w:rsidP="00EC428D">
      <w:pPr>
        <w:rPr>
          <w:rFonts w:ascii="Arial" w:hAnsi="Arial" w:cs="Arial"/>
          <w:sz w:val="24"/>
          <w:szCs w:val="24"/>
        </w:rPr>
      </w:pPr>
      <w:r w:rsidRPr="004C4318">
        <w:rPr>
          <w:rFonts w:ascii="Arial" w:hAnsi="Arial" w:cs="Arial"/>
          <w:sz w:val="24"/>
          <w:szCs w:val="24"/>
        </w:rPr>
        <w:t>Brock (2012) highlights</w:t>
      </w:r>
      <w:r>
        <w:rPr>
          <w:rFonts w:ascii="Arial" w:hAnsi="Arial" w:cs="Arial"/>
          <w:sz w:val="24"/>
          <w:szCs w:val="24"/>
        </w:rPr>
        <w:t xml:space="preserve"> that through research, practitioners believe that</w:t>
      </w:r>
      <w:r w:rsidRPr="004C4318">
        <w:rPr>
          <w:rFonts w:ascii="Arial" w:hAnsi="Arial" w:cs="Arial"/>
          <w:sz w:val="24"/>
          <w:szCs w:val="24"/>
        </w:rPr>
        <w:t xml:space="preserve"> teamwork is a crucial skill in early years which is impacted by effective communication. </w:t>
      </w:r>
      <w:r>
        <w:rPr>
          <w:rFonts w:ascii="Arial" w:hAnsi="Arial" w:cs="Arial"/>
          <w:sz w:val="24"/>
          <w:szCs w:val="24"/>
        </w:rPr>
        <w:t xml:space="preserve">Effective communication amongst staff can result in positive relationships which </w:t>
      </w:r>
      <w:r w:rsidRPr="00B46144">
        <w:rPr>
          <w:rFonts w:ascii="Arial" w:hAnsi="Arial" w:cs="Arial"/>
          <w:sz w:val="24"/>
          <w:szCs w:val="24"/>
        </w:rPr>
        <w:t>creates a healthy work environment</w:t>
      </w:r>
      <w:r>
        <w:rPr>
          <w:rFonts w:ascii="Arial" w:hAnsi="Arial" w:cs="Arial"/>
          <w:sz w:val="24"/>
          <w:szCs w:val="24"/>
        </w:rPr>
        <w:t xml:space="preserve"> and can </w:t>
      </w:r>
      <w:r w:rsidRPr="00CF1464">
        <w:rPr>
          <w:rFonts w:ascii="Arial" w:hAnsi="Arial" w:cs="Arial"/>
          <w:sz w:val="24"/>
          <w:szCs w:val="24"/>
        </w:rPr>
        <w:t>avoid miscommunication</w:t>
      </w:r>
      <w:r>
        <w:rPr>
          <w:rFonts w:ascii="Arial" w:hAnsi="Arial" w:cs="Arial"/>
          <w:sz w:val="24"/>
          <w:szCs w:val="24"/>
        </w:rPr>
        <w:t>s</w:t>
      </w:r>
      <w:r w:rsidR="00597856">
        <w:rPr>
          <w:rFonts w:ascii="Arial" w:hAnsi="Arial" w:cs="Arial"/>
          <w:sz w:val="24"/>
          <w:szCs w:val="24"/>
        </w:rPr>
        <w:t xml:space="preserve"> (Brock, 2012). </w:t>
      </w:r>
    </w:p>
    <w:p w14:paraId="58F9319E" w14:textId="77777777" w:rsidR="007E1642" w:rsidRDefault="007E1642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4A1958B9" w14:textId="77777777" w:rsidR="007E1642" w:rsidRDefault="007E1642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0D507C72" w14:textId="77777777" w:rsidR="007E1642" w:rsidRDefault="007E1642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43F545EF" w14:textId="77777777" w:rsidR="007E1642" w:rsidRDefault="007E1642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1CB45B8A" w14:textId="77777777" w:rsidR="007E1642" w:rsidRDefault="007E1642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03438204" w14:textId="77777777" w:rsidR="007E1642" w:rsidRDefault="007E1642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03105999" w14:textId="4E288357" w:rsidR="009E79BF" w:rsidRPr="007E1642" w:rsidRDefault="00A54C09" w:rsidP="007E1642">
      <w:pPr>
        <w:rPr>
          <w:rFonts w:ascii="Arial" w:hAnsi="Arial" w:cs="Arial"/>
          <w:b/>
          <w:bCs/>
          <w:color w:val="FF0066"/>
          <w:sz w:val="24"/>
          <w:szCs w:val="24"/>
        </w:rPr>
      </w:pPr>
      <w:r w:rsidRPr="007E1642">
        <w:rPr>
          <w:rFonts w:ascii="Arial" w:hAnsi="Arial" w:cs="Arial"/>
          <w:b/>
          <w:bCs/>
          <w:color w:val="FF0066"/>
          <w:sz w:val="24"/>
          <w:szCs w:val="24"/>
        </w:rPr>
        <w:t>Why are r</w:t>
      </w:r>
      <w:r w:rsidR="009E79BF" w:rsidRPr="007E1642">
        <w:rPr>
          <w:rFonts w:ascii="Arial" w:hAnsi="Arial" w:cs="Arial"/>
          <w:b/>
          <w:bCs/>
          <w:color w:val="FF0066"/>
          <w:sz w:val="24"/>
          <w:szCs w:val="24"/>
        </w:rPr>
        <w:t xml:space="preserve">elationships </w:t>
      </w:r>
      <w:r w:rsidRPr="007E1642">
        <w:rPr>
          <w:rFonts w:ascii="Arial" w:hAnsi="Arial" w:cs="Arial"/>
          <w:b/>
          <w:bCs/>
          <w:color w:val="FF0066"/>
          <w:sz w:val="24"/>
          <w:szCs w:val="24"/>
        </w:rPr>
        <w:t xml:space="preserve">important to professional practice? </w:t>
      </w:r>
    </w:p>
    <w:p w14:paraId="4583214A" w14:textId="77777777" w:rsidR="00532C50" w:rsidRDefault="00990BE5" w:rsidP="007E1642">
      <w:pPr>
        <w:rPr>
          <w:rFonts w:ascii="Arial" w:hAnsi="Arial" w:cs="Arial"/>
          <w:sz w:val="24"/>
          <w:szCs w:val="24"/>
        </w:rPr>
      </w:pPr>
      <w:r w:rsidRPr="004C4318">
        <w:rPr>
          <w:rFonts w:ascii="Arial" w:hAnsi="Arial" w:cs="Arial"/>
          <w:sz w:val="24"/>
          <w:szCs w:val="24"/>
        </w:rPr>
        <w:t>Early Education (2011) states that early year’s practitioners should build positive relationships which depend on honesty, trust, and respect.</w:t>
      </w:r>
      <w:r>
        <w:rPr>
          <w:rFonts w:ascii="Arial" w:hAnsi="Arial" w:cs="Arial"/>
          <w:sz w:val="24"/>
          <w:szCs w:val="24"/>
        </w:rPr>
        <w:t xml:space="preserve"> </w:t>
      </w:r>
      <w:r w:rsidR="009E79BF">
        <w:rPr>
          <w:rFonts w:ascii="Arial" w:hAnsi="Arial" w:cs="Arial"/>
          <w:sz w:val="24"/>
          <w:szCs w:val="24"/>
        </w:rPr>
        <w:t>Brock (2012) found through research</w:t>
      </w:r>
      <w:r w:rsidR="00453099">
        <w:rPr>
          <w:rFonts w:ascii="Arial" w:hAnsi="Arial" w:cs="Arial"/>
          <w:sz w:val="24"/>
          <w:szCs w:val="24"/>
        </w:rPr>
        <w:t>, building</w:t>
      </w:r>
      <w:r w:rsidR="009E79BF">
        <w:rPr>
          <w:rFonts w:ascii="Arial" w:hAnsi="Arial" w:cs="Arial"/>
          <w:sz w:val="24"/>
          <w:szCs w:val="24"/>
        </w:rPr>
        <w:t xml:space="preserve"> positive relationships amongst</w:t>
      </w:r>
      <w:r w:rsidR="00453099">
        <w:rPr>
          <w:rFonts w:ascii="Arial" w:hAnsi="Arial" w:cs="Arial"/>
          <w:sz w:val="24"/>
          <w:szCs w:val="24"/>
        </w:rPr>
        <w:t xml:space="preserve"> home, community</w:t>
      </w:r>
      <w:r w:rsidR="009E79BF">
        <w:rPr>
          <w:rFonts w:ascii="Arial" w:hAnsi="Arial" w:cs="Arial"/>
          <w:sz w:val="24"/>
          <w:szCs w:val="24"/>
        </w:rPr>
        <w:t xml:space="preserve">, </w:t>
      </w:r>
      <w:r w:rsidR="00453099">
        <w:rPr>
          <w:rFonts w:ascii="Arial" w:hAnsi="Arial" w:cs="Arial"/>
          <w:sz w:val="24"/>
          <w:szCs w:val="24"/>
        </w:rPr>
        <w:t>a childcare setting,</w:t>
      </w:r>
      <w:r w:rsidR="009E79BF">
        <w:rPr>
          <w:rFonts w:ascii="Arial" w:hAnsi="Arial" w:cs="Arial"/>
          <w:sz w:val="24"/>
          <w:szCs w:val="24"/>
        </w:rPr>
        <w:t xml:space="preserve"> and colleagues </w:t>
      </w:r>
      <w:r w:rsidR="00453099">
        <w:rPr>
          <w:rFonts w:ascii="Arial" w:hAnsi="Arial" w:cs="Arial"/>
          <w:sz w:val="24"/>
          <w:szCs w:val="24"/>
        </w:rPr>
        <w:t>is</w:t>
      </w:r>
      <w:r w:rsidR="009E79BF">
        <w:rPr>
          <w:rFonts w:ascii="Arial" w:hAnsi="Arial" w:cs="Arial"/>
          <w:sz w:val="24"/>
          <w:szCs w:val="24"/>
        </w:rPr>
        <w:t xml:space="preserve"> significant and results in professional practice.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C3B90D7" w14:textId="6A8D304E" w:rsidR="004C4318" w:rsidRDefault="00453099" w:rsidP="007E1642">
      <w:pPr>
        <w:rPr>
          <w:rFonts w:ascii="Arial" w:hAnsi="Arial" w:cs="Arial"/>
          <w:sz w:val="24"/>
          <w:szCs w:val="24"/>
        </w:rPr>
      </w:pPr>
      <w:r w:rsidRPr="008749E4">
        <w:rPr>
          <w:rFonts w:ascii="Arial" w:hAnsi="Arial" w:cs="Arial"/>
          <w:sz w:val="24"/>
          <w:szCs w:val="24"/>
        </w:rPr>
        <w:t>Dyer (2018)</w:t>
      </w:r>
      <w:r>
        <w:rPr>
          <w:rFonts w:ascii="Arial" w:hAnsi="Arial" w:cs="Arial"/>
          <w:sz w:val="24"/>
          <w:szCs w:val="24"/>
        </w:rPr>
        <w:t xml:space="preserve"> implies that creating and preserving relationships is fundamental to professionalism within early years settings</w:t>
      </w:r>
      <w:r w:rsidR="003F375E">
        <w:rPr>
          <w:rFonts w:ascii="Arial" w:hAnsi="Arial" w:cs="Arial"/>
          <w:sz w:val="24"/>
          <w:szCs w:val="24"/>
        </w:rPr>
        <w:t xml:space="preserve"> and is a crucial aspect to their practice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B01CF0E" w14:textId="06052752" w:rsidR="00532C50" w:rsidRDefault="00C7529E" w:rsidP="00B61C34">
      <w:r w:rsidRPr="000631C8">
        <w:rPr>
          <w:rFonts w:ascii="Arial" w:hAnsi="Arial" w:cs="Arial"/>
          <w:sz w:val="24"/>
          <w:szCs w:val="24"/>
        </w:rPr>
        <w:t>Department for education (20</w:t>
      </w:r>
      <w:r w:rsidR="00465EE9" w:rsidRPr="000631C8">
        <w:rPr>
          <w:rFonts w:ascii="Arial" w:hAnsi="Arial" w:cs="Arial"/>
          <w:sz w:val="24"/>
          <w:szCs w:val="24"/>
        </w:rPr>
        <w:t>21)</w:t>
      </w:r>
      <w:r w:rsidR="00465EE9">
        <w:rPr>
          <w:rFonts w:ascii="Arial" w:hAnsi="Arial" w:cs="Arial"/>
          <w:sz w:val="24"/>
          <w:szCs w:val="24"/>
        </w:rPr>
        <w:t xml:space="preserve"> implies that c</w:t>
      </w:r>
      <w:r w:rsidR="00FB2B19" w:rsidRPr="00E86E62">
        <w:rPr>
          <w:rFonts w:ascii="Arial" w:hAnsi="Arial" w:cs="Arial"/>
          <w:sz w:val="24"/>
          <w:szCs w:val="24"/>
        </w:rPr>
        <w:t xml:space="preserve">hildren who have close, strong, and </w:t>
      </w:r>
      <w:r w:rsidR="005B31CB" w:rsidRPr="00E86E62">
        <w:rPr>
          <w:rFonts w:ascii="Arial" w:hAnsi="Arial" w:cs="Arial"/>
          <w:sz w:val="24"/>
          <w:szCs w:val="24"/>
        </w:rPr>
        <w:t>caring</w:t>
      </w:r>
      <w:r w:rsidR="00FB2B19" w:rsidRPr="00E86E62">
        <w:rPr>
          <w:rFonts w:ascii="Arial" w:hAnsi="Arial" w:cs="Arial"/>
          <w:sz w:val="24"/>
          <w:szCs w:val="24"/>
        </w:rPr>
        <w:t xml:space="preserve"> relationships with adults, </w:t>
      </w:r>
      <w:r w:rsidR="005B31CB" w:rsidRPr="00E86E62">
        <w:rPr>
          <w:rFonts w:ascii="Arial" w:hAnsi="Arial" w:cs="Arial"/>
          <w:sz w:val="24"/>
          <w:szCs w:val="24"/>
        </w:rPr>
        <w:t>can</w:t>
      </w:r>
      <w:r w:rsidR="00FB2B19" w:rsidRPr="00E86E62">
        <w:rPr>
          <w:rFonts w:ascii="Arial" w:hAnsi="Arial" w:cs="Arial"/>
          <w:sz w:val="24"/>
          <w:szCs w:val="24"/>
        </w:rPr>
        <w:t xml:space="preserve"> comprehend their feelings </w:t>
      </w:r>
      <w:r w:rsidR="002F0FD8">
        <w:rPr>
          <w:rFonts w:ascii="Arial" w:hAnsi="Arial" w:cs="Arial"/>
          <w:sz w:val="24"/>
          <w:szCs w:val="24"/>
        </w:rPr>
        <w:t xml:space="preserve">better, </w:t>
      </w:r>
      <w:r w:rsidR="00FB2B19" w:rsidRPr="00E86E62">
        <w:rPr>
          <w:rFonts w:ascii="Arial" w:hAnsi="Arial" w:cs="Arial"/>
          <w:sz w:val="24"/>
          <w:szCs w:val="24"/>
        </w:rPr>
        <w:t>as well as other</w:t>
      </w:r>
      <w:r w:rsidR="00B61C34">
        <w:rPr>
          <w:rFonts w:ascii="Arial" w:hAnsi="Arial" w:cs="Arial"/>
          <w:sz w:val="24"/>
          <w:szCs w:val="24"/>
        </w:rPr>
        <w:t xml:space="preserve">s. </w:t>
      </w:r>
      <w:r w:rsidR="00141A01">
        <w:rPr>
          <w:rFonts w:ascii="Arial" w:hAnsi="Arial" w:cs="Arial"/>
          <w:sz w:val="24"/>
          <w:szCs w:val="24"/>
        </w:rPr>
        <w:t xml:space="preserve">When </w:t>
      </w:r>
      <w:r w:rsidR="00141A01" w:rsidRPr="00E86E62">
        <w:rPr>
          <w:rFonts w:ascii="Arial" w:hAnsi="Arial" w:cs="Arial"/>
          <w:sz w:val="24"/>
          <w:szCs w:val="24"/>
        </w:rPr>
        <w:t>parents and practitioners</w:t>
      </w:r>
      <w:r w:rsidR="00141A01">
        <w:rPr>
          <w:rFonts w:ascii="Arial" w:hAnsi="Arial" w:cs="Arial"/>
          <w:sz w:val="24"/>
          <w:szCs w:val="24"/>
        </w:rPr>
        <w:t xml:space="preserve"> work together, it can</w:t>
      </w:r>
      <w:r w:rsidR="00141A01" w:rsidRPr="00E86E62">
        <w:rPr>
          <w:rFonts w:ascii="Arial" w:hAnsi="Arial" w:cs="Arial"/>
          <w:sz w:val="24"/>
          <w:szCs w:val="24"/>
        </w:rPr>
        <w:t xml:space="preserve"> benefit</w:t>
      </w:r>
      <w:r w:rsidR="00141A01">
        <w:rPr>
          <w:rFonts w:ascii="Arial" w:hAnsi="Arial" w:cs="Arial"/>
          <w:sz w:val="24"/>
          <w:szCs w:val="24"/>
        </w:rPr>
        <w:t xml:space="preserve"> </w:t>
      </w:r>
      <w:r w:rsidR="00141A01" w:rsidRPr="00E86E62">
        <w:rPr>
          <w:rFonts w:ascii="Arial" w:hAnsi="Arial" w:cs="Arial"/>
          <w:sz w:val="24"/>
          <w:szCs w:val="24"/>
        </w:rPr>
        <w:t>and enhances children's learning, development, and wellbeing</w:t>
      </w:r>
      <w:r w:rsidR="00141A01">
        <w:rPr>
          <w:rFonts w:ascii="Arial" w:hAnsi="Arial" w:cs="Arial"/>
          <w:sz w:val="24"/>
          <w:szCs w:val="24"/>
        </w:rPr>
        <w:t xml:space="preserve"> </w:t>
      </w:r>
      <w:r w:rsidR="00141A01" w:rsidRPr="000631C8">
        <w:rPr>
          <w:rFonts w:ascii="Arial" w:hAnsi="Arial" w:cs="Arial"/>
          <w:sz w:val="24"/>
          <w:szCs w:val="24"/>
        </w:rPr>
        <w:t>(Department for education, 2021).</w:t>
      </w:r>
      <w:r w:rsidR="00141A01">
        <w:t xml:space="preserve"> </w:t>
      </w:r>
    </w:p>
    <w:p w14:paraId="304C136B" w14:textId="77777777" w:rsidR="00532C50" w:rsidRDefault="005B31CB" w:rsidP="00B61C34">
      <w:pPr>
        <w:rPr>
          <w:rFonts w:ascii="Arial" w:hAnsi="Arial" w:cs="Arial"/>
          <w:sz w:val="24"/>
          <w:szCs w:val="24"/>
        </w:rPr>
      </w:pPr>
      <w:r w:rsidRPr="00E86E62">
        <w:rPr>
          <w:rFonts w:ascii="Arial" w:hAnsi="Arial" w:cs="Arial"/>
          <w:sz w:val="24"/>
          <w:szCs w:val="24"/>
        </w:rPr>
        <w:t>B</w:t>
      </w:r>
      <w:r w:rsidR="00990BE5" w:rsidRPr="00E86E62">
        <w:rPr>
          <w:rFonts w:ascii="Arial" w:hAnsi="Arial" w:cs="Arial"/>
          <w:sz w:val="24"/>
          <w:szCs w:val="24"/>
        </w:rPr>
        <w:t>uilding positive relationships and communicating effectively with parents helps them to support and facilitate their child at home</w:t>
      </w:r>
      <w:r w:rsidR="00465EE9">
        <w:rPr>
          <w:rFonts w:ascii="Arial" w:hAnsi="Arial" w:cs="Arial"/>
          <w:sz w:val="24"/>
          <w:szCs w:val="24"/>
        </w:rPr>
        <w:t xml:space="preserve"> </w:t>
      </w:r>
      <w:r w:rsidR="00465EE9" w:rsidRPr="000631C8">
        <w:rPr>
          <w:rFonts w:ascii="Arial" w:hAnsi="Arial" w:cs="Arial"/>
          <w:sz w:val="24"/>
          <w:szCs w:val="24"/>
        </w:rPr>
        <w:t>(Birth to 5 Matters, no date).</w:t>
      </w:r>
      <w:r w:rsidR="00465EE9">
        <w:rPr>
          <w:rFonts w:ascii="Arial" w:hAnsi="Arial" w:cs="Arial"/>
          <w:sz w:val="24"/>
          <w:szCs w:val="24"/>
        </w:rPr>
        <w:t xml:space="preserve"> </w:t>
      </w:r>
      <w:r w:rsidR="00B61C34">
        <w:rPr>
          <w:rFonts w:ascii="Arial" w:hAnsi="Arial" w:cs="Arial"/>
          <w:sz w:val="24"/>
          <w:szCs w:val="24"/>
        </w:rPr>
        <w:t>W</w:t>
      </w:r>
      <w:r w:rsidR="00B61C34" w:rsidRPr="00E86E62">
        <w:rPr>
          <w:rFonts w:ascii="Arial" w:hAnsi="Arial" w:cs="Arial"/>
          <w:sz w:val="24"/>
          <w:szCs w:val="24"/>
        </w:rPr>
        <w:t>orking in partnerships with parents and carers in early years settings is a crucial element which enables children to thrive regardless of their background</w:t>
      </w:r>
      <w:r w:rsidR="00B61C34">
        <w:rPr>
          <w:rFonts w:ascii="Arial" w:hAnsi="Arial" w:cs="Arial"/>
          <w:sz w:val="24"/>
          <w:szCs w:val="24"/>
        </w:rPr>
        <w:t xml:space="preserve"> </w:t>
      </w:r>
      <w:r w:rsidR="00B61C34" w:rsidRPr="009B1091">
        <w:rPr>
          <w:rFonts w:ascii="Arial" w:hAnsi="Arial" w:cs="Arial"/>
          <w:sz w:val="24"/>
          <w:szCs w:val="24"/>
        </w:rPr>
        <w:t xml:space="preserve">(GOV.UK, no date). </w:t>
      </w:r>
    </w:p>
    <w:p w14:paraId="3FDF291B" w14:textId="4FB54539" w:rsidR="00466D6D" w:rsidRPr="00141A01" w:rsidRDefault="00466D6D" w:rsidP="007E1642">
      <w:pPr>
        <w:rPr>
          <w:rFonts w:ascii="Arial" w:hAnsi="Arial" w:cs="Arial"/>
          <w:sz w:val="24"/>
          <w:szCs w:val="24"/>
        </w:rPr>
      </w:pPr>
    </w:p>
    <w:p w14:paraId="33B3CE38" w14:textId="77777777" w:rsidR="00886AE3" w:rsidRDefault="00886AE3" w:rsidP="000449D4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4C9F7EBA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70896636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74B7715A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3F91DD95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29D016DE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2D1CD0D3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712D6AA6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0C6F7C0E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38ADD4AC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37568503" w14:textId="77777777" w:rsidR="00D6572E" w:rsidRDefault="00D6572E">
      <w:pPr>
        <w:rPr>
          <w:rFonts w:ascii="Arial" w:hAnsi="Arial" w:cs="Arial"/>
          <w:b/>
          <w:bCs/>
          <w:color w:val="FF0066"/>
          <w:sz w:val="24"/>
          <w:szCs w:val="24"/>
        </w:rPr>
      </w:pPr>
    </w:p>
    <w:p w14:paraId="46554465" w14:textId="7FC4AE0F" w:rsidR="00D81039" w:rsidRDefault="000449D4">
      <w:pPr>
        <w:rPr>
          <w:rFonts w:ascii="Arial" w:hAnsi="Arial" w:cs="Arial"/>
          <w:b/>
          <w:bCs/>
          <w:color w:val="FF0066"/>
          <w:sz w:val="24"/>
          <w:szCs w:val="24"/>
        </w:rPr>
      </w:pPr>
      <w:r>
        <w:rPr>
          <w:rFonts w:ascii="Arial" w:hAnsi="Arial" w:cs="Arial"/>
          <w:b/>
          <w:bCs/>
          <w:color w:val="FF0066"/>
          <w:sz w:val="24"/>
          <w:szCs w:val="24"/>
        </w:rPr>
        <w:t xml:space="preserve">Why is having an in-depth knowledge and understanding important to professional practice, including aspects of safeguarding? </w:t>
      </w:r>
    </w:p>
    <w:p w14:paraId="6D4C7F57" w14:textId="77777777" w:rsidR="009934C3" w:rsidRDefault="009934C3" w:rsidP="009934C3">
      <w:pPr>
        <w:pStyle w:val="Heading3"/>
        <w:shd w:val="clear" w:color="auto" w:fill="FFFFFF"/>
        <w:spacing w:before="0" w:beforeAutospacing="0" w:after="225" w:afterAutospacing="0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By having an in-depth knowledge and </w:t>
      </w:r>
      <w:r w:rsidRPr="00CB70F3">
        <w:rPr>
          <w:rFonts w:ascii="Arial" w:hAnsi="Arial" w:cs="Arial"/>
          <w:b w:val="0"/>
          <w:bCs w:val="0"/>
          <w:sz w:val="24"/>
          <w:szCs w:val="24"/>
        </w:rPr>
        <w:t>understanding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of child development</w:t>
      </w:r>
      <w:r w:rsidRPr="00CB70F3">
        <w:rPr>
          <w:rFonts w:ascii="Arial" w:hAnsi="Arial" w:cs="Arial"/>
          <w:b w:val="0"/>
          <w:bCs w:val="0"/>
          <w:sz w:val="24"/>
          <w:szCs w:val="24"/>
        </w:rPr>
        <w:t>, practitioners will be more able to ascertain whether children are developing well or is not developing at all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CB70F3">
        <w:rPr>
          <w:rFonts w:ascii="Arial" w:hAnsi="Arial" w:cs="Arial"/>
          <w:b w:val="0"/>
          <w:bCs w:val="0"/>
          <w:sz w:val="24"/>
          <w:szCs w:val="24"/>
        </w:rPr>
        <w:t>(Cambridgeshire County Council, 2022).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CB70F3">
        <w:rPr>
          <w:rFonts w:ascii="Arial" w:hAnsi="Arial" w:cs="Arial"/>
          <w:b w:val="0"/>
          <w:bCs w:val="0"/>
          <w:sz w:val="24"/>
          <w:szCs w:val="24"/>
        </w:rPr>
        <w:t>Developmental delay can be closely linked with additional learning needs. By identifying a child’s delay in development, it can help a child get the right support to help them with their learning and development (</w:t>
      </w:r>
      <w:bookmarkStart w:id="1" w:name="_Hlk135469461"/>
      <w:r w:rsidRPr="00CB70F3">
        <w:rPr>
          <w:rFonts w:ascii="Arial" w:hAnsi="Arial" w:cs="Arial"/>
          <w:b w:val="0"/>
          <w:bCs w:val="0"/>
          <w:sz w:val="24"/>
          <w:szCs w:val="24"/>
        </w:rPr>
        <w:t>Cambridgeshire County Council, 2022).</w:t>
      </w:r>
      <w:bookmarkEnd w:id="1"/>
    </w:p>
    <w:p w14:paraId="34081C7D" w14:textId="0AF12C83" w:rsidR="009934C3" w:rsidRDefault="007310D0" w:rsidP="007310D0">
      <w:pPr>
        <w:pStyle w:val="Heading3"/>
        <w:shd w:val="clear" w:color="auto" w:fill="FFFFFF"/>
        <w:spacing w:before="0" w:beforeAutospacing="0" w:after="225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350483">
        <w:rPr>
          <w:rFonts w:ascii="Arial" w:hAnsi="Arial" w:cs="Arial"/>
          <w:b w:val="0"/>
          <w:bCs w:val="0"/>
          <w:sz w:val="24"/>
          <w:szCs w:val="24"/>
        </w:rPr>
        <w:t>Early childhood safeguarding entails protecting children from all kinds of abuse in the setting or at home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9A43F1">
        <w:rPr>
          <w:rFonts w:ascii="Arial" w:hAnsi="Arial" w:cs="Arial"/>
          <w:b w:val="0"/>
          <w:bCs w:val="0"/>
          <w:sz w:val="24"/>
          <w:szCs w:val="24"/>
        </w:rPr>
        <w:t>(NSPCC, 2023).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UNCRC </w:t>
      </w:r>
      <w:r w:rsidRPr="008749E4">
        <w:rPr>
          <w:rFonts w:ascii="Arial" w:hAnsi="Arial" w:cs="Arial"/>
          <w:b w:val="0"/>
          <w:bCs w:val="0"/>
          <w:sz w:val="24"/>
          <w:szCs w:val="24"/>
        </w:rPr>
        <w:t>(no date)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article 19 states that </w:t>
      </w:r>
      <w:r w:rsidRPr="0032772B">
        <w:rPr>
          <w:rFonts w:ascii="Arial" w:hAnsi="Arial" w:cs="Arial"/>
          <w:b w:val="0"/>
          <w:bCs w:val="0"/>
          <w:sz w:val="24"/>
          <w:szCs w:val="24"/>
        </w:rPr>
        <w:t>Governments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must </w:t>
      </w:r>
      <w:r w:rsidRPr="0032772B">
        <w:rPr>
          <w:rFonts w:ascii="Arial" w:hAnsi="Arial" w:cs="Arial"/>
          <w:b w:val="0"/>
          <w:bCs w:val="0"/>
          <w:sz w:val="24"/>
          <w:szCs w:val="24"/>
        </w:rPr>
        <w:t xml:space="preserve">take all necessary measures to safeguard children from abuse, neglect, and violence by their parents or anyone else who cares 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for </w:t>
      </w:r>
      <w:r w:rsidRPr="0032772B">
        <w:rPr>
          <w:rFonts w:ascii="Arial" w:hAnsi="Arial" w:cs="Arial"/>
          <w:b w:val="0"/>
          <w:bCs w:val="0"/>
          <w:sz w:val="24"/>
          <w:szCs w:val="24"/>
        </w:rPr>
        <w:t>them.</w:t>
      </w:r>
    </w:p>
    <w:p w14:paraId="76F6EAE3" w14:textId="66E681A2" w:rsidR="007310D0" w:rsidRPr="00A129DA" w:rsidRDefault="007310D0" w:rsidP="007310D0">
      <w:pPr>
        <w:pStyle w:val="Heading3"/>
        <w:shd w:val="clear" w:color="auto" w:fill="FFFFFF"/>
        <w:spacing w:before="0" w:beforeAutospacing="0" w:after="225" w:afterAutospacing="0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9A43F1">
        <w:rPr>
          <w:rFonts w:ascii="Arial" w:hAnsi="Arial" w:cs="Arial"/>
          <w:b w:val="0"/>
          <w:bCs w:val="0"/>
          <w:sz w:val="24"/>
          <w:szCs w:val="24"/>
        </w:rPr>
        <w:t xml:space="preserve">Every organisation that works with or interacts with children should have safeguarding policies and procedures 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in place </w:t>
      </w:r>
      <w:r w:rsidRPr="009A43F1">
        <w:rPr>
          <w:rFonts w:ascii="Arial" w:hAnsi="Arial" w:cs="Arial"/>
          <w:b w:val="0"/>
          <w:bCs w:val="0"/>
          <w:sz w:val="24"/>
          <w:szCs w:val="24"/>
        </w:rPr>
        <w:t xml:space="preserve">to guarantee that every </w:t>
      </w:r>
      <w:r>
        <w:rPr>
          <w:rFonts w:ascii="Arial" w:hAnsi="Arial" w:cs="Arial"/>
          <w:b w:val="0"/>
          <w:bCs w:val="0"/>
          <w:sz w:val="24"/>
          <w:szCs w:val="24"/>
        </w:rPr>
        <w:t>child</w:t>
      </w:r>
      <w:r w:rsidRPr="009A43F1">
        <w:rPr>
          <w:rFonts w:ascii="Arial" w:hAnsi="Arial" w:cs="Arial"/>
          <w:b w:val="0"/>
          <w:bCs w:val="0"/>
          <w:sz w:val="24"/>
          <w:szCs w:val="24"/>
        </w:rPr>
        <w:t xml:space="preserve"> has the right to protection from harm, regardless of age, disability, gender colour, religion, 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or </w:t>
      </w:r>
      <w:r w:rsidRPr="009A43F1">
        <w:rPr>
          <w:rFonts w:ascii="Arial" w:hAnsi="Arial" w:cs="Arial"/>
          <w:b w:val="0"/>
          <w:bCs w:val="0"/>
          <w:sz w:val="24"/>
          <w:szCs w:val="24"/>
        </w:rPr>
        <w:t>sex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9A43F1">
        <w:rPr>
          <w:rFonts w:ascii="Arial" w:hAnsi="Arial" w:cs="Arial"/>
          <w:b w:val="0"/>
          <w:bCs w:val="0"/>
          <w:sz w:val="24"/>
          <w:szCs w:val="24"/>
        </w:rPr>
        <w:t>(NSPCC, 2023).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4D3C1CA1" w14:textId="5D426083" w:rsidR="00532C50" w:rsidRDefault="00350483" w:rsidP="009A43F1">
      <w:pPr>
        <w:pStyle w:val="Heading3"/>
        <w:shd w:val="clear" w:color="auto" w:fill="FFFFFF"/>
        <w:spacing w:before="0" w:beforeAutospacing="0" w:after="225" w:afterAutospacing="0"/>
        <w:rPr>
          <w:rFonts w:ascii="Arial" w:hAnsi="Arial" w:cs="Arial"/>
          <w:b w:val="0"/>
          <w:bCs w:val="0"/>
          <w:sz w:val="24"/>
          <w:szCs w:val="24"/>
        </w:rPr>
      </w:pPr>
      <w:r w:rsidRPr="00350483">
        <w:rPr>
          <w:rFonts w:ascii="Arial" w:hAnsi="Arial" w:cs="Arial"/>
          <w:b w:val="0"/>
          <w:bCs w:val="0"/>
          <w:sz w:val="24"/>
          <w:szCs w:val="24"/>
        </w:rPr>
        <w:t xml:space="preserve">If </w:t>
      </w:r>
      <w:r w:rsidR="00A129DA">
        <w:rPr>
          <w:rFonts w:ascii="Arial" w:hAnsi="Arial" w:cs="Arial"/>
          <w:b w:val="0"/>
          <w:bCs w:val="0"/>
          <w:sz w:val="24"/>
          <w:szCs w:val="24"/>
        </w:rPr>
        <w:t xml:space="preserve">childcare </w:t>
      </w:r>
      <w:r w:rsidR="0032772B">
        <w:rPr>
          <w:rFonts w:ascii="Arial" w:hAnsi="Arial" w:cs="Arial"/>
          <w:b w:val="0"/>
          <w:bCs w:val="0"/>
          <w:sz w:val="24"/>
          <w:szCs w:val="24"/>
        </w:rPr>
        <w:t xml:space="preserve">practitioner </w:t>
      </w:r>
      <w:r w:rsidRPr="00350483">
        <w:rPr>
          <w:rFonts w:ascii="Arial" w:hAnsi="Arial" w:cs="Arial"/>
          <w:b w:val="0"/>
          <w:bCs w:val="0"/>
          <w:sz w:val="24"/>
          <w:szCs w:val="24"/>
        </w:rPr>
        <w:t>has a profound knowledge of the safeguarding concerns, they will be able to pinpoint the safeguarding issues</w:t>
      </w:r>
      <w:r w:rsidR="00A129DA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A129DA" w:rsidRPr="00A129DA">
        <w:rPr>
          <w:rFonts w:ascii="Arial" w:hAnsi="Arial" w:cs="Arial"/>
          <w:b w:val="0"/>
          <w:bCs w:val="0"/>
          <w:sz w:val="24"/>
          <w:szCs w:val="24"/>
        </w:rPr>
        <w:t>(HM Government, 2018).</w:t>
      </w:r>
      <w:r w:rsidR="009934C3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9934C3" w:rsidRPr="00CB70F3">
        <w:rPr>
          <w:rFonts w:ascii="Arial" w:hAnsi="Arial" w:cs="Arial"/>
          <w:b w:val="0"/>
          <w:bCs w:val="0"/>
          <w:sz w:val="24"/>
          <w:szCs w:val="24"/>
        </w:rPr>
        <w:t xml:space="preserve">More knowledge means more awareness, leading to vital action (HM Government, 2018). </w:t>
      </w:r>
      <w:r w:rsidR="00A129DA">
        <w:rPr>
          <w:rFonts w:ascii="Arial" w:hAnsi="Arial" w:cs="Arial"/>
          <w:b w:val="0"/>
          <w:bCs w:val="0"/>
          <w:sz w:val="24"/>
          <w:szCs w:val="24"/>
        </w:rPr>
        <w:t xml:space="preserve">A childcare </w:t>
      </w:r>
      <w:r w:rsidR="0032772B">
        <w:rPr>
          <w:rFonts w:ascii="Arial" w:hAnsi="Arial" w:cs="Arial"/>
          <w:b w:val="0"/>
          <w:bCs w:val="0"/>
          <w:sz w:val="24"/>
          <w:szCs w:val="24"/>
        </w:rPr>
        <w:t>practitioner</w:t>
      </w:r>
      <w:r w:rsidRPr="00350483">
        <w:rPr>
          <w:rFonts w:ascii="Arial" w:hAnsi="Arial" w:cs="Arial"/>
          <w:b w:val="0"/>
          <w:bCs w:val="0"/>
          <w:sz w:val="24"/>
          <w:szCs w:val="24"/>
        </w:rPr>
        <w:t> must be vigilant to notice any abnormal signs of delay in development or behaviour and must act upon their observations effectively for the benefit of the child</w:t>
      </w:r>
      <w:r w:rsidR="00A129DA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A129DA" w:rsidRPr="00A129DA">
        <w:rPr>
          <w:rFonts w:ascii="Arial" w:hAnsi="Arial" w:cs="Arial"/>
          <w:b w:val="0"/>
          <w:bCs w:val="0"/>
          <w:sz w:val="24"/>
          <w:szCs w:val="24"/>
        </w:rPr>
        <w:t>(HM Government, 2018).</w:t>
      </w:r>
    </w:p>
    <w:p w14:paraId="3E2FB2C7" w14:textId="77777777" w:rsidR="009A43F1" w:rsidRDefault="009A43F1" w:rsidP="009A43F1">
      <w:pPr>
        <w:pStyle w:val="Heading3"/>
        <w:shd w:val="clear" w:color="auto" w:fill="FFFFFF"/>
        <w:spacing w:before="0" w:beforeAutospacing="0" w:after="225" w:afterAutospacing="0"/>
        <w:rPr>
          <w:rFonts w:ascii="Arial" w:hAnsi="Arial" w:cs="Arial"/>
          <w:b w:val="0"/>
          <w:bCs w:val="0"/>
          <w:sz w:val="24"/>
          <w:szCs w:val="24"/>
        </w:rPr>
      </w:pPr>
    </w:p>
    <w:p w14:paraId="5EF73DCC" w14:textId="77777777" w:rsidR="009872F6" w:rsidRDefault="009872F6">
      <w:pPr>
        <w:rPr>
          <w:rFonts w:ascii="Helvetica" w:hAnsi="Helvetica"/>
          <w:color w:val="222222"/>
          <w:shd w:val="clear" w:color="auto" w:fill="FFFFFF"/>
        </w:rPr>
      </w:pPr>
    </w:p>
    <w:p w14:paraId="660B2DB8" w14:textId="77777777" w:rsidR="00A129DA" w:rsidRDefault="00A129DA">
      <w:pPr>
        <w:rPr>
          <w:rFonts w:ascii="Arial" w:hAnsi="Arial" w:cs="Arial"/>
          <w:b/>
          <w:bCs/>
          <w:color w:val="FF0066"/>
          <w:shd w:val="clear" w:color="auto" w:fill="FFFFFF"/>
        </w:rPr>
      </w:pPr>
    </w:p>
    <w:p w14:paraId="6E1F36BD" w14:textId="77777777" w:rsidR="00A129DA" w:rsidRDefault="00A129DA">
      <w:pPr>
        <w:rPr>
          <w:rFonts w:ascii="Arial" w:hAnsi="Arial" w:cs="Arial"/>
          <w:b/>
          <w:bCs/>
          <w:color w:val="FF0066"/>
          <w:shd w:val="clear" w:color="auto" w:fill="FFFFFF"/>
        </w:rPr>
      </w:pPr>
    </w:p>
    <w:p w14:paraId="65CAAAE5" w14:textId="77777777" w:rsidR="00A129DA" w:rsidRDefault="00A129DA">
      <w:pPr>
        <w:rPr>
          <w:rFonts w:ascii="Arial" w:hAnsi="Arial" w:cs="Arial"/>
          <w:b/>
          <w:bCs/>
          <w:color w:val="FF0066"/>
          <w:shd w:val="clear" w:color="auto" w:fill="FFFFFF"/>
        </w:rPr>
      </w:pPr>
    </w:p>
    <w:p w14:paraId="5E50B0C6" w14:textId="77777777" w:rsidR="00A129DA" w:rsidRDefault="00A129DA">
      <w:pPr>
        <w:rPr>
          <w:rFonts w:ascii="Arial" w:hAnsi="Arial" w:cs="Arial"/>
          <w:b/>
          <w:bCs/>
          <w:color w:val="FF0066"/>
          <w:shd w:val="clear" w:color="auto" w:fill="FFFFFF"/>
        </w:rPr>
      </w:pPr>
    </w:p>
    <w:p w14:paraId="3AAD20D5" w14:textId="77777777" w:rsidR="00A129DA" w:rsidRDefault="00A129DA">
      <w:pPr>
        <w:rPr>
          <w:rFonts w:ascii="Arial" w:hAnsi="Arial" w:cs="Arial"/>
          <w:b/>
          <w:bCs/>
          <w:color w:val="FF0066"/>
          <w:shd w:val="clear" w:color="auto" w:fill="FFFFFF"/>
        </w:rPr>
      </w:pPr>
    </w:p>
    <w:p w14:paraId="5F872526" w14:textId="77777777" w:rsidR="00A129DA" w:rsidRDefault="00A129DA">
      <w:pPr>
        <w:rPr>
          <w:rFonts w:ascii="Arial" w:hAnsi="Arial" w:cs="Arial"/>
          <w:b/>
          <w:bCs/>
          <w:color w:val="FF0066"/>
          <w:shd w:val="clear" w:color="auto" w:fill="FFFFFF"/>
        </w:rPr>
      </w:pPr>
    </w:p>
    <w:p w14:paraId="2210617D" w14:textId="77777777" w:rsidR="008F0461" w:rsidRDefault="008F0461">
      <w:pPr>
        <w:rPr>
          <w:rFonts w:ascii="Arial" w:hAnsi="Arial" w:cs="Arial"/>
          <w:b/>
          <w:bCs/>
          <w:color w:val="FF0066"/>
          <w:shd w:val="clear" w:color="auto" w:fill="FFFFFF"/>
        </w:rPr>
      </w:pPr>
    </w:p>
    <w:p w14:paraId="5960875B" w14:textId="77777777" w:rsidR="008F0461" w:rsidRDefault="008F0461">
      <w:pPr>
        <w:rPr>
          <w:rFonts w:ascii="Arial" w:hAnsi="Arial" w:cs="Arial"/>
          <w:b/>
          <w:bCs/>
          <w:color w:val="FF0066"/>
          <w:shd w:val="clear" w:color="auto" w:fill="FFFFFF"/>
        </w:rPr>
      </w:pPr>
    </w:p>
    <w:p w14:paraId="7416EB9F" w14:textId="67358666" w:rsidR="002F0FD8" w:rsidRDefault="002F0FD8">
      <w:pPr>
        <w:rPr>
          <w:rFonts w:ascii="Arial" w:hAnsi="Arial" w:cs="Arial"/>
          <w:b/>
          <w:bCs/>
          <w:color w:val="FF0066"/>
          <w:sz w:val="24"/>
          <w:szCs w:val="24"/>
          <w:shd w:val="clear" w:color="auto" w:fill="FFFFFF"/>
        </w:rPr>
      </w:pPr>
      <w:r w:rsidRPr="00521532">
        <w:rPr>
          <w:rFonts w:ascii="Arial" w:hAnsi="Arial" w:cs="Arial"/>
          <w:b/>
          <w:bCs/>
          <w:color w:val="FF0066"/>
          <w:sz w:val="24"/>
          <w:szCs w:val="24"/>
          <w:shd w:val="clear" w:color="auto" w:fill="FFFFFF"/>
        </w:rPr>
        <w:t xml:space="preserve">Why is partnership and multiagency working important to practice? </w:t>
      </w:r>
    </w:p>
    <w:p w14:paraId="540A92B2" w14:textId="0CD32FCE" w:rsidR="00AC0A4A" w:rsidRPr="008655E6" w:rsidRDefault="00A7700C" w:rsidP="00AC0A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Pr="00A7700C">
        <w:rPr>
          <w:rFonts w:ascii="Arial" w:hAnsi="Arial" w:cs="Arial"/>
          <w:sz w:val="24"/>
          <w:szCs w:val="24"/>
        </w:rPr>
        <w:t xml:space="preserve">ultiagency </w:t>
      </w:r>
      <w:r w:rsidR="008655E6">
        <w:rPr>
          <w:rFonts w:ascii="Arial" w:hAnsi="Arial" w:cs="Arial"/>
          <w:sz w:val="24"/>
          <w:szCs w:val="24"/>
        </w:rPr>
        <w:t>can be referred</w:t>
      </w:r>
      <w:r w:rsidRPr="00A7700C">
        <w:rPr>
          <w:rFonts w:ascii="Arial" w:hAnsi="Arial" w:cs="Arial"/>
          <w:sz w:val="24"/>
          <w:szCs w:val="24"/>
        </w:rPr>
        <w:t xml:space="preserve"> to a team of professionals that work together to help, </w:t>
      </w:r>
      <w:r w:rsidR="008655E6" w:rsidRPr="00A7700C">
        <w:rPr>
          <w:rFonts w:ascii="Arial" w:hAnsi="Arial" w:cs="Arial"/>
          <w:sz w:val="24"/>
          <w:szCs w:val="24"/>
        </w:rPr>
        <w:t>support,</w:t>
      </w:r>
      <w:r w:rsidRPr="00A7700C">
        <w:rPr>
          <w:rFonts w:ascii="Arial" w:hAnsi="Arial" w:cs="Arial"/>
          <w:sz w:val="24"/>
          <w:szCs w:val="24"/>
        </w:rPr>
        <w:t xml:space="preserve"> and meet the needs of a child</w:t>
      </w:r>
      <w:r w:rsidR="008655E6">
        <w:rPr>
          <w:rFonts w:ascii="Arial" w:hAnsi="Arial" w:cs="Arial"/>
          <w:sz w:val="24"/>
          <w:szCs w:val="24"/>
        </w:rPr>
        <w:t xml:space="preserve"> (</w:t>
      </w:r>
      <w:r w:rsidR="008655E6">
        <w:rPr>
          <w:rFonts w:ascii="Arial" w:hAnsi="Arial" w:cs="Arial"/>
          <w:sz w:val="24"/>
          <w:szCs w:val="24"/>
          <w:shd w:val="clear" w:color="auto" w:fill="FFFFFF"/>
        </w:rPr>
        <w:t>Pacey, 2017).</w:t>
      </w:r>
      <w:r w:rsidR="008655E6">
        <w:rPr>
          <w:rFonts w:ascii="Arial" w:hAnsi="Arial" w:cs="Arial"/>
          <w:sz w:val="24"/>
          <w:szCs w:val="24"/>
        </w:rPr>
        <w:t xml:space="preserve"> </w:t>
      </w:r>
      <w:r w:rsidR="000342F4" w:rsidRPr="00C4117C">
        <w:rPr>
          <w:rFonts w:ascii="Arial" w:hAnsi="Arial" w:cs="Arial"/>
          <w:sz w:val="24"/>
          <w:szCs w:val="24"/>
        </w:rPr>
        <w:t>Gasper</w:t>
      </w:r>
      <w:r w:rsidR="000342F4">
        <w:rPr>
          <w:rFonts w:ascii="Arial" w:hAnsi="Arial" w:cs="Arial"/>
          <w:sz w:val="24"/>
          <w:szCs w:val="24"/>
        </w:rPr>
        <w:t xml:space="preserve"> </w:t>
      </w:r>
      <w:r w:rsidR="000342F4" w:rsidRPr="00C4117C">
        <w:rPr>
          <w:rFonts w:ascii="Arial" w:hAnsi="Arial" w:cs="Arial"/>
          <w:sz w:val="24"/>
          <w:szCs w:val="24"/>
        </w:rPr>
        <w:t>(2009)</w:t>
      </w:r>
      <w:r w:rsidR="000342F4">
        <w:rPr>
          <w:rFonts w:ascii="Arial" w:hAnsi="Arial" w:cs="Arial"/>
          <w:sz w:val="24"/>
          <w:szCs w:val="24"/>
        </w:rPr>
        <w:t xml:space="preserve"> implies that</w:t>
      </w:r>
      <w:r w:rsidR="000342F4" w:rsidRPr="00C4117C">
        <w:rPr>
          <w:rFonts w:ascii="Arial" w:hAnsi="Arial" w:cs="Arial"/>
          <w:sz w:val="24"/>
          <w:szCs w:val="24"/>
        </w:rPr>
        <w:t> 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>it</w:t>
      </w:r>
      <w:r w:rsidR="000A1AE3">
        <w:rPr>
          <w:rFonts w:ascii="Arial" w:hAnsi="Arial" w:cs="Arial"/>
          <w:sz w:val="24"/>
          <w:szCs w:val="24"/>
          <w:shd w:val="clear" w:color="auto" w:fill="FFFFFF"/>
        </w:rPr>
        <w:t xml:space="preserve"> is imperative for all professionals</w:t>
      </w:r>
      <w:r w:rsidR="005D5A67">
        <w:rPr>
          <w:rFonts w:ascii="Arial" w:hAnsi="Arial" w:cs="Arial"/>
          <w:sz w:val="24"/>
          <w:szCs w:val="24"/>
          <w:shd w:val="clear" w:color="auto" w:fill="FFFFFF"/>
        </w:rPr>
        <w:t xml:space="preserve"> and services</w:t>
      </w:r>
      <w:r w:rsidR="000A1AE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D5A67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0A1AE3">
        <w:rPr>
          <w:rFonts w:ascii="Arial" w:hAnsi="Arial" w:cs="Arial"/>
          <w:sz w:val="24"/>
          <w:szCs w:val="24"/>
          <w:shd w:val="clear" w:color="auto" w:fill="FFFFFF"/>
        </w:rPr>
        <w:t xml:space="preserve">effectively communicate </w:t>
      </w:r>
      <w:r w:rsidR="005D5A67">
        <w:rPr>
          <w:rFonts w:ascii="Arial" w:hAnsi="Arial" w:cs="Arial"/>
          <w:sz w:val="24"/>
          <w:szCs w:val="24"/>
          <w:shd w:val="clear" w:color="auto" w:fill="FFFFFF"/>
        </w:rPr>
        <w:t xml:space="preserve">with each other 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5D5A67">
        <w:rPr>
          <w:rFonts w:ascii="Arial" w:hAnsi="Arial" w:cs="Arial"/>
          <w:sz w:val="24"/>
          <w:szCs w:val="24"/>
          <w:shd w:val="clear" w:color="auto" w:fill="FFFFFF"/>
        </w:rPr>
        <w:t>harmonise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5D5A67">
        <w:rPr>
          <w:rFonts w:ascii="Arial" w:hAnsi="Arial" w:cs="Arial"/>
          <w:sz w:val="24"/>
          <w:szCs w:val="24"/>
          <w:shd w:val="clear" w:color="auto" w:fill="FFFFFF"/>
        </w:rPr>
        <w:t xml:space="preserve"> support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 xml:space="preserve"> they </w:t>
      </w:r>
      <w:r w:rsidR="005D5A67">
        <w:rPr>
          <w:rFonts w:ascii="Arial" w:hAnsi="Arial" w:cs="Arial"/>
          <w:sz w:val="24"/>
          <w:szCs w:val="24"/>
          <w:shd w:val="clear" w:color="auto" w:fill="FFFFFF"/>
        </w:rPr>
        <w:t xml:space="preserve">provide. </w:t>
      </w:r>
    </w:p>
    <w:p w14:paraId="55102D4E" w14:textId="4D5A54AA" w:rsidR="00AC0A4A" w:rsidRDefault="00AC0A4A" w:rsidP="005036AF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Welsh Government (2016) states that t</w:t>
      </w:r>
      <w:r w:rsidR="005036AF" w:rsidRPr="005D5A67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 xml:space="preserve"> ensure effective multi-agency working, continuing training and improvement </w:t>
      </w:r>
      <w:r w:rsidR="007310D0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>required</w:t>
      </w:r>
      <w:r>
        <w:rPr>
          <w:rFonts w:ascii="Arial" w:hAnsi="Arial" w:cs="Arial"/>
          <w:sz w:val="24"/>
          <w:szCs w:val="24"/>
          <w:shd w:val="clear" w:color="auto" w:fill="FFFFFF"/>
        </w:rPr>
        <w:t>. Furthermore, Welsh Government (2016) highlights that a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>gencies must collaborate so they</w:t>
      </w:r>
      <w:r w:rsidR="005D5A67">
        <w:rPr>
          <w:rFonts w:ascii="Arial" w:hAnsi="Arial" w:cs="Arial"/>
          <w:sz w:val="24"/>
          <w:szCs w:val="24"/>
          <w:shd w:val="clear" w:color="auto" w:fill="FFFFFF"/>
        </w:rPr>
        <w:t xml:space="preserve"> can better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D5A67">
        <w:rPr>
          <w:rFonts w:ascii="Arial" w:hAnsi="Arial" w:cs="Arial"/>
          <w:sz w:val="24"/>
          <w:szCs w:val="24"/>
          <w:shd w:val="clear" w:color="auto" w:fill="FFFFFF"/>
        </w:rPr>
        <w:t xml:space="preserve">comprehend information 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 xml:space="preserve">they </w:t>
      </w:r>
      <w:r w:rsidR="005036AF">
        <w:rPr>
          <w:rFonts w:ascii="Arial" w:hAnsi="Arial" w:cs="Arial"/>
          <w:sz w:val="24"/>
          <w:szCs w:val="24"/>
          <w:shd w:val="clear" w:color="auto" w:fill="FFFFFF"/>
        </w:rPr>
        <w:t xml:space="preserve">need to know 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 xml:space="preserve">to help the children and </w:t>
      </w:r>
      <w:r w:rsidR="005036AF">
        <w:rPr>
          <w:rFonts w:ascii="Arial" w:hAnsi="Arial" w:cs="Arial"/>
          <w:sz w:val="24"/>
          <w:szCs w:val="24"/>
          <w:shd w:val="clear" w:color="auto" w:fill="FFFFFF"/>
        </w:rPr>
        <w:t xml:space="preserve">families </w:t>
      </w:r>
      <w:r w:rsidR="005D5A67" w:rsidRPr="005D5A67">
        <w:rPr>
          <w:rFonts w:ascii="Arial" w:hAnsi="Arial" w:cs="Arial"/>
          <w:sz w:val="24"/>
          <w:szCs w:val="24"/>
          <w:shd w:val="clear" w:color="auto" w:fill="FFFFFF"/>
        </w:rPr>
        <w:t>they work with.</w:t>
      </w:r>
      <w:r w:rsidR="005036A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Every individual involved with </w:t>
      </w:r>
      <w:r w:rsidRPr="005036AF">
        <w:rPr>
          <w:rFonts w:ascii="Arial" w:hAnsi="Arial" w:cs="Arial"/>
          <w:sz w:val="24"/>
          <w:szCs w:val="24"/>
          <w:shd w:val="clear" w:color="auto" w:fill="FFFFFF"/>
        </w:rPr>
        <w:t>multi-</w:t>
      </w:r>
      <w:r>
        <w:rPr>
          <w:rFonts w:ascii="Arial" w:hAnsi="Arial" w:cs="Arial"/>
          <w:sz w:val="24"/>
          <w:szCs w:val="24"/>
          <w:shd w:val="clear" w:color="auto" w:fill="FFFFFF"/>
        </w:rPr>
        <w:t>agency</w:t>
      </w:r>
      <w:r w:rsidRPr="005036AF">
        <w:rPr>
          <w:rFonts w:ascii="Arial" w:hAnsi="Arial" w:cs="Arial"/>
          <w:sz w:val="24"/>
          <w:szCs w:val="24"/>
          <w:shd w:val="clear" w:color="auto" w:fill="FFFFFF"/>
        </w:rPr>
        <w:t xml:space="preserve"> should all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be </w:t>
      </w:r>
      <w:r w:rsidRPr="005036AF">
        <w:rPr>
          <w:rFonts w:ascii="Arial" w:hAnsi="Arial" w:cs="Arial"/>
          <w:sz w:val="24"/>
          <w:szCs w:val="24"/>
          <w:shd w:val="clear" w:color="auto" w:fill="FFFFFF"/>
        </w:rPr>
        <w:t xml:space="preserve">equally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respected and </w:t>
      </w:r>
      <w:r w:rsidRPr="005036AF">
        <w:rPr>
          <w:rFonts w:ascii="Arial" w:hAnsi="Arial" w:cs="Arial"/>
          <w:sz w:val="24"/>
          <w:szCs w:val="24"/>
          <w:shd w:val="clear" w:color="auto" w:fill="FFFFFF"/>
        </w:rPr>
        <w:t xml:space="preserve">valued </w:t>
      </w:r>
      <w:r>
        <w:rPr>
          <w:rFonts w:ascii="Arial" w:hAnsi="Arial" w:cs="Arial"/>
          <w:sz w:val="24"/>
          <w:szCs w:val="24"/>
          <w:shd w:val="clear" w:color="auto" w:fill="FFFFFF"/>
        </w:rPr>
        <w:t>when decision making (Welsh Government, 2016).</w:t>
      </w:r>
    </w:p>
    <w:p w14:paraId="6B03751F" w14:textId="7071D5C5" w:rsidR="00676779" w:rsidRDefault="00AC0A4A" w:rsidP="00676779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Pacey (2017) states that g</w:t>
      </w:r>
      <w:r w:rsidR="005036AF" w:rsidRPr="005036AF">
        <w:rPr>
          <w:rFonts w:ascii="Arial" w:hAnsi="Arial" w:cs="Arial"/>
          <w:sz w:val="24"/>
          <w:szCs w:val="24"/>
          <w:shd w:val="clear" w:color="auto" w:fill="FFFFFF"/>
        </w:rPr>
        <w:t xml:space="preserve">ood working connections between </w:t>
      </w:r>
      <w:r w:rsidR="005036AF">
        <w:rPr>
          <w:rFonts w:ascii="Arial" w:hAnsi="Arial" w:cs="Arial"/>
          <w:sz w:val="24"/>
          <w:szCs w:val="24"/>
          <w:shd w:val="clear" w:color="auto" w:fill="FFFFFF"/>
        </w:rPr>
        <w:t>professionals</w:t>
      </w:r>
      <w:r w:rsidR="005036AF" w:rsidRPr="005036AF">
        <w:rPr>
          <w:rFonts w:ascii="Arial" w:hAnsi="Arial" w:cs="Arial"/>
          <w:sz w:val="24"/>
          <w:szCs w:val="24"/>
          <w:shd w:val="clear" w:color="auto" w:fill="FFFFFF"/>
        </w:rPr>
        <w:t xml:space="preserve"> from various services are crucial.</w:t>
      </w:r>
      <w:r w:rsidR="005036AF">
        <w:rPr>
          <w:rFonts w:ascii="Arial" w:hAnsi="Arial" w:cs="Arial"/>
          <w:sz w:val="24"/>
          <w:szCs w:val="24"/>
          <w:shd w:val="clear" w:color="auto" w:fill="FFFFFF"/>
        </w:rPr>
        <w:t xml:space="preserve"> By efficiently working together early on, e</w:t>
      </w:r>
      <w:r w:rsidR="005036AF" w:rsidRPr="005036AF">
        <w:rPr>
          <w:rFonts w:ascii="Arial" w:hAnsi="Arial" w:cs="Arial"/>
          <w:sz w:val="24"/>
          <w:szCs w:val="24"/>
          <w:shd w:val="clear" w:color="auto" w:fill="FFFFFF"/>
        </w:rPr>
        <w:t xml:space="preserve">ach agency will be able to clearly </w:t>
      </w:r>
      <w:r w:rsidR="005036AF">
        <w:rPr>
          <w:rFonts w:ascii="Arial" w:hAnsi="Arial" w:cs="Arial"/>
          <w:sz w:val="24"/>
          <w:szCs w:val="24"/>
          <w:shd w:val="clear" w:color="auto" w:fill="FFFFFF"/>
        </w:rPr>
        <w:t xml:space="preserve">comprehend </w:t>
      </w:r>
      <w:r w:rsidR="005036AF" w:rsidRPr="005036AF">
        <w:rPr>
          <w:rFonts w:ascii="Arial" w:hAnsi="Arial" w:cs="Arial"/>
          <w:sz w:val="24"/>
          <w:szCs w:val="24"/>
          <w:shd w:val="clear" w:color="auto" w:fill="FFFFFF"/>
        </w:rPr>
        <w:t xml:space="preserve">their role in assisting the child </w:t>
      </w:r>
      <w:r w:rsidR="005036AF">
        <w:rPr>
          <w:rFonts w:ascii="Arial" w:hAnsi="Arial" w:cs="Arial"/>
          <w:sz w:val="24"/>
          <w:szCs w:val="24"/>
          <w:shd w:val="clear" w:color="auto" w:fill="FFFFFF"/>
        </w:rPr>
        <w:t>or family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(Pacey, 2017). </w:t>
      </w:r>
      <w:r w:rsidR="005036AF" w:rsidRPr="00B34161">
        <w:rPr>
          <w:rFonts w:ascii="Arial" w:hAnsi="Arial" w:cs="Arial"/>
          <w:sz w:val="24"/>
          <w:szCs w:val="24"/>
          <w:shd w:val="clear" w:color="auto" w:fill="FFFFFF"/>
        </w:rPr>
        <w:t>Without these collaborative partnerships, communication may deteriorate, which would lower the level of help and support the child or family needs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(Pacey, 2017).</w:t>
      </w:r>
    </w:p>
    <w:p w14:paraId="4E58C3B5" w14:textId="7CD09466" w:rsidR="00206B5B" w:rsidRPr="00B154DD" w:rsidRDefault="00E1603C" w:rsidP="005036AF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Siraj Blatchford created two research projects: Effective provision of pre-school education and researching effective pedagogy in the early years. These two research projects revealed that it is imperative for adults and children to interact with each other</w:t>
      </w:r>
      <w:r w:rsidR="00E31408">
        <w:rPr>
          <w:rFonts w:ascii="Arial" w:hAnsi="Arial" w:cs="Arial"/>
          <w:sz w:val="24"/>
          <w:szCs w:val="24"/>
          <w:shd w:val="clear" w:color="auto" w:fill="FFFFFF"/>
        </w:rPr>
        <w:t xml:space="preserve"> (Department for Education, 2015).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This is when sustained shared thinking transpires. Sustained shared thinking develops social interactions an emotional language</w:t>
      </w:r>
      <w:r w:rsidR="00E31408">
        <w:rPr>
          <w:rFonts w:ascii="Arial" w:hAnsi="Arial" w:cs="Arial"/>
          <w:sz w:val="24"/>
          <w:szCs w:val="24"/>
          <w:shd w:val="clear" w:color="auto" w:fill="FFFFFF"/>
        </w:rPr>
        <w:t xml:space="preserve"> (Department for Education, 2015). </w:t>
      </w:r>
    </w:p>
    <w:p w14:paraId="44235F6D" w14:textId="77777777" w:rsidR="000D5F4F" w:rsidRPr="00521532" w:rsidRDefault="000D5F4F">
      <w:pPr>
        <w:rPr>
          <w:rFonts w:ascii="Arial" w:hAnsi="Arial" w:cs="Arial"/>
          <w:b/>
          <w:bCs/>
          <w:color w:val="FF0066"/>
          <w:sz w:val="24"/>
          <w:szCs w:val="24"/>
          <w:shd w:val="clear" w:color="auto" w:fill="FFFFFF"/>
        </w:rPr>
      </w:pPr>
    </w:p>
    <w:p w14:paraId="32FFF542" w14:textId="2C32A644" w:rsidR="002F0FD8" w:rsidRPr="00521532" w:rsidRDefault="002F0FD8">
      <w:pPr>
        <w:rPr>
          <w:rFonts w:ascii="Arial" w:hAnsi="Arial" w:cs="Arial"/>
          <w:b/>
          <w:bCs/>
          <w:color w:val="FF0066"/>
          <w:sz w:val="24"/>
          <w:szCs w:val="24"/>
          <w:shd w:val="clear" w:color="auto" w:fill="FFFFFF"/>
        </w:rPr>
      </w:pPr>
      <w:r w:rsidRPr="00521532">
        <w:rPr>
          <w:rFonts w:ascii="Arial" w:hAnsi="Arial" w:cs="Arial"/>
          <w:b/>
          <w:bCs/>
          <w:color w:val="FF0066"/>
          <w:sz w:val="24"/>
          <w:szCs w:val="24"/>
          <w:shd w:val="clear" w:color="auto" w:fill="FFFFFF"/>
        </w:rPr>
        <w:t>How does the observation and planning cycle inform professional practice?</w:t>
      </w:r>
    </w:p>
    <w:p w14:paraId="623A4CB2" w14:textId="77777777" w:rsidR="00532C50" w:rsidRDefault="00521532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521532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(2022) states that </w:t>
      </w:r>
      <w:r w:rsidR="000D0417">
        <w:rPr>
          <w:rFonts w:ascii="Arial" w:hAnsi="Arial" w:cs="Arial"/>
          <w:sz w:val="24"/>
          <w:szCs w:val="24"/>
          <w:shd w:val="clear" w:color="auto" w:fill="FFFFFF"/>
        </w:rPr>
        <w:t xml:space="preserve">observation is of paramount importance to ascertain how a child is motivated, what interests they have and how they engage in activities. Furthermore, </w:t>
      </w:r>
      <w:r w:rsidR="000D0417" w:rsidRPr="00521532">
        <w:rPr>
          <w:rFonts w:ascii="Arial" w:hAnsi="Arial" w:cs="Arial"/>
          <w:sz w:val="24"/>
          <w:szCs w:val="24"/>
          <w:shd w:val="clear" w:color="auto" w:fill="FFFFFF"/>
        </w:rPr>
        <w:t xml:space="preserve">Welsh Government (2022) </w:t>
      </w:r>
      <w:r w:rsidR="000D0417">
        <w:rPr>
          <w:rFonts w:ascii="Arial" w:hAnsi="Arial" w:cs="Arial"/>
          <w:sz w:val="24"/>
          <w:szCs w:val="24"/>
          <w:shd w:val="clear" w:color="auto" w:fill="FFFFFF"/>
        </w:rPr>
        <w:t>highlights that observations are crucial for understanding a child’s level of involvement as well as their friendships, skills and what they are good at.</w:t>
      </w:r>
    </w:p>
    <w:p w14:paraId="37102034" w14:textId="77777777" w:rsidR="00532C50" w:rsidRDefault="000D0417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 A professional practitioner should have effective observation skills which gives them the ability to analyse what they see and hear in relation to the child (</w:t>
      </w:r>
      <w:r w:rsidRPr="00521532">
        <w:rPr>
          <w:rFonts w:ascii="Arial" w:hAnsi="Arial" w:cs="Arial"/>
          <w:sz w:val="24"/>
          <w:szCs w:val="24"/>
          <w:shd w:val="clear" w:color="auto" w:fill="FFFFFF"/>
        </w:rPr>
        <w:t>Welsh Government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Pr="00521532">
        <w:rPr>
          <w:rFonts w:ascii="Arial" w:hAnsi="Arial" w:cs="Arial"/>
          <w:sz w:val="24"/>
          <w:szCs w:val="24"/>
          <w:shd w:val="clear" w:color="auto" w:fill="FFFFFF"/>
        </w:rPr>
        <w:t>2022)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>I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n this way, a practitioner can cater to the child’s needs for them to develop and make progress. </w:t>
      </w:r>
    </w:p>
    <w:p w14:paraId="060D02D1" w14:textId="77777777" w:rsidR="00532C50" w:rsidRDefault="000D0417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A professional practitioner links observation to planning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B154DD" w:rsidRPr="00521532">
        <w:rPr>
          <w:rFonts w:ascii="Arial" w:hAnsi="Arial" w:cs="Arial"/>
          <w:sz w:val="24"/>
          <w:szCs w:val="24"/>
          <w:shd w:val="clear" w:color="auto" w:fill="FFFFFF"/>
        </w:rPr>
        <w:t>Welsh Government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B154DD" w:rsidRPr="00521532">
        <w:rPr>
          <w:rFonts w:ascii="Arial" w:hAnsi="Arial" w:cs="Arial"/>
          <w:sz w:val="24"/>
          <w:szCs w:val="24"/>
          <w:shd w:val="clear" w:color="auto" w:fill="FFFFFF"/>
        </w:rPr>
        <w:t>2022)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sz w:val="24"/>
          <w:szCs w:val="24"/>
          <w:shd w:val="clear" w:color="auto" w:fill="FFFFFF"/>
        </w:rPr>
        <w:t>These observations need to be integrated into planning in settings now and in the future. Observations need to be well organised by being specific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B154DD" w:rsidRPr="00521532">
        <w:rPr>
          <w:rFonts w:ascii="Arial" w:hAnsi="Arial" w:cs="Arial"/>
          <w:sz w:val="24"/>
          <w:szCs w:val="24"/>
          <w:shd w:val="clear" w:color="auto" w:fill="FFFFFF"/>
        </w:rPr>
        <w:t>Welsh Government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B154DD" w:rsidRPr="00521532">
        <w:rPr>
          <w:rFonts w:ascii="Arial" w:hAnsi="Arial" w:cs="Arial"/>
          <w:sz w:val="24"/>
          <w:szCs w:val="24"/>
          <w:shd w:val="clear" w:color="auto" w:fill="FFFFFF"/>
        </w:rPr>
        <w:t>2022)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47CB89DE" w14:textId="00B049D4" w:rsidR="0030017C" w:rsidRPr="00521532" w:rsidRDefault="000D0417">
      <w:pPr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 Observations can be timed or spontaneous especially if a practitioner notices a change in a child’s behaviour, development, or progress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B154DD" w:rsidRPr="00521532">
        <w:rPr>
          <w:rFonts w:ascii="Arial" w:hAnsi="Arial" w:cs="Arial"/>
          <w:sz w:val="24"/>
          <w:szCs w:val="24"/>
          <w:shd w:val="clear" w:color="auto" w:fill="FFFFFF"/>
        </w:rPr>
        <w:t>Welsh Government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B154DD" w:rsidRPr="00521532">
        <w:rPr>
          <w:rFonts w:ascii="Arial" w:hAnsi="Arial" w:cs="Arial"/>
          <w:sz w:val="24"/>
          <w:szCs w:val="24"/>
          <w:shd w:val="clear" w:color="auto" w:fill="FFFFFF"/>
        </w:rPr>
        <w:t>2022)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>A practitioner needs to use different types of observations to achieve a greater understanding of a child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B154DD" w:rsidRPr="00521532">
        <w:rPr>
          <w:rFonts w:ascii="Arial" w:hAnsi="Arial" w:cs="Arial"/>
          <w:sz w:val="24"/>
          <w:szCs w:val="24"/>
          <w:shd w:val="clear" w:color="auto" w:fill="FFFFFF"/>
        </w:rPr>
        <w:t>Welsh Government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B154DD" w:rsidRPr="00521532">
        <w:rPr>
          <w:rFonts w:ascii="Arial" w:hAnsi="Arial" w:cs="Arial"/>
          <w:sz w:val="24"/>
          <w:szCs w:val="24"/>
          <w:shd w:val="clear" w:color="auto" w:fill="FFFFFF"/>
        </w:rPr>
        <w:t>2022)</w:t>
      </w:r>
      <w:r w:rsidR="00B154DD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353530C9" w14:textId="77777777" w:rsidR="00B34161" w:rsidRDefault="00B34161">
      <w:pPr>
        <w:rPr>
          <w:rFonts w:ascii="Arial" w:hAnsi="Arial" w:cs="Arial"/>
          <w:b/>
          <w:bCs/>
          <w:color w:val="FF0066"/>
          <w:sz w:val="24"/>
          <w:szCs w:val="24"/>
          <w:shd w:val="clear" w:color="auto" w:fill="FFFFFF"/>
        </w:rPr>
      </w:pPr>
    </w:p>
    <w:p w14:paraId="340C25C5" w14:textId="77777777" w:rsidR="00B34161" w:rsidRPr="00B34161" w:rsidRDefault="00B34161">
      <w:pPr>
        <w:rPr>
          <w:rFonts w:ascii="Arial" w:hAnsi="Arial" w:cs="Arial"/>
          <w:color w:val="FF0066"/>
          <w:sz w:val="24"/>
          <w:szCs w:val="24"/>
          <w:shd w:val="clear" w:color="auto" w:fill="FFFFFF"/>
        </w:rPr>
      </w:pPr>
    </w:p>
    <w:p w14:paraId="59B70489" w14:textId="77777777" w:rsidR="00532C50" w:rsidRDefault="00B34161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B0C7D">
        <w:rPr>
          <w:rFonts w:ascii="Arial" w:hAnsi="Arial" w:cs="Arial"/>
          <w:sz w:val="24"/>
          <w:szCs w:val="24"/>
          <w:shd w:val="clear" w:color="auto" w:fill="FFFFFF"/>
        </w:rPr>
        <w:t xml:space="preserve">To conclude, I have defined what makes a professional practitioner and what incorporates good practice, I have described </w:t>
      </w:r>
      <w:r w:rsidR="004B0C7D" w:rsidRPr="004B0C7D">
        <w:rPr>
          <w:rFonts w:ascii="Arial" w:hAnsi="Arial" w:cs="Arial"/>
          <w:sz w:val="24"/>
          <w:szCs w:val="24"/>
          <w:shd w:val="clear" w:color="auto" w:fill="FFFFFF"/>
        </w:rPr>
        <w:t xml:space="preserve">how what values are important in educating a child to reach their best potential in development and wellbeing, I have emphasised the importance of communication, relationships, partnerships and multiagency in their capacity </w:t>
      </w:r>
      <w:r w:rsidR="00597856">
        <w:rPr>
          <w:rFonts w:ascii="Arial" w:hAnsi="Arial" w:cs="Arial"/>
          <w:sz w:val="24"/>
          <w:szCs w:val="24"/>
          <w:shd w:val="clear" w:color="auto" w:fill="FFFFFF"/>
        </w:rPr>
        <w:t>for</w:t>
      </w:r>
      <w:r w:rsidR="004B0C7D" w:rsidRPr="004B0C7D">
        <w:rPr>
          <w:rFonts w:ascii="Arial" w:hAnsi="Arial" w:cs="Arial"/>
          <w:sz w:val="24"/>
          <w:szCs w:val="24"/>
          <w:shd w:val="clear" w:color="auto" w:fill="FFFFFF"/>
        </w:rPr>
        <w:t xml:space="preserve"> further improving outcomes for a child. </w:t>
      </w:r>
    </w:p>
    <w:p w14:paraId="41F995EF" w14:textId="3C31B344" w:rsidR="00597856" w:rsidRDefault="004B0C7D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4B0C7D">
        <w:rPr>
          <w:rFonts w:ascii="Arial" w:hAnsi="Arial" w:cs="Arial"/>
          <w:sz w:val="24"/>
          <w:szCs w:val="24"/>
          <w:shd w:val="clear" w:color="auto" w:fill="FFFFFF"/>
        </w:rPr>
        <w:t xml:space="preserve">furthermore, I have discussed the importance of safeguarding when working with children. Finally, I have outlined the importance observation and planning and link between them which ensures best possible outcomes for a child in terms of needs and development. </w:t>
      </w:r>
      <w:r>
        <w:rPr>
          <w:rFonts w:ascii="Arial" w:hAnsi="Arial" w:cs="Arial"/>
          <w:sz w:val="24"/>
          <w:szCs w:val="24"/>
          <w:shd w:val="clear" w:color="auto" w:fill="FFFFFF"/>
        </w:rPr>
        <w:t>All these aspects discussed are essential to become a professional practitioner.</w:t>
      </w:r>
    </w:p>
    <w:p w14:paraId="1DA645A5" w14:textId="71B73606" w:rsidR="00B34161" w:rsidRPr="004B0C7D" w:rsidRDefault="0059785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Thank you for listening. </w:t>
      </w:r>
      <w:r w:rsidR="004B0C7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sectPr w:rsidR="00B34161" w:rsidRPr="004B0C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BD756E9"/>
    <w:multiLevelType w:val="hybridMultilevel"/>
    <w:tmpl w:val="8BB8AF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714737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057D"/>
    <w:rsid w:val="00000CF3"/>
    <w:rsid w:val="00003230"/>
    <w:rsid w:val="000342F4"/>
    <w:rsid w:val="00042C1D"/>
    <w:rsid w:val="000449D4"/>
    <w:rsid w:val="000478E5"/>
    <w:rsid w:val="000631C8"/>
    <w:rsid w:val="00086707"/>
    <w:rsid w:val="00095C17"/>
    <w:rsid w:val="000A1AE3"/>
    <w:rsid w:val="000B54B6"/>
    <w:rsid w:val="000B79BB"/>
    <w:rsid w:val="000D0417"/>
    <w:rsid w:val="000D5F4F"/>
    <w:rsid w:val="000F1A48"/>
    <w:rsid w:val="000F5E53"/>
    <w:rsid w:val="00123D78"/>
    <w:rsid w:val="001262DF"/>
    <w:rsid w:val="00127E1C"/>
    <w:rsid w:val="00130F67"/>
    <w:rsid w:val="00141A01"/>
    <w:rsid w:val="0015577F"/>
    <w:rsid w:val="00165CEB"/>
    <w:rsid w:val="00167B43"/>
    <w:rsid w:val="0018686A"/>
    <w:rsid w:val="00187B74"/>
    <w:rsid w:val="0019446A"/>
    <w:rsid w:val="0019498C"/>
    <w:rsid w:val="001D61B4"/>
    <w:rsid w:val="001F7754"/>
    <w:rsid w:val="00206B5B"/>
    <w:rsid w:val="00217D98"/>
    <w:rsid w:val="002402AF"/>
    <w:rsid w:val="0025524D"/>
    <w:rsid w:val="002E0544"/>
    <w:rsid w:val="002F0FD8"/>
    <w:rsid w:val="0030017C"/>
    <w:rsid w:val="00314924"/>
    <w:rsid w:val="0032772B"/>
    <w:rsid w:val="003440F4"/>
    <w:rsid w:val="00347B94"/>
    <w:rsid w:val="00350483"/>
    <w:rsid w:val="003535ED"/>
    <w:rsid w:val="0037057D"/>
    <w:rsid w:val="00373D32"/>
    <w:rsid w:val="003849DE"/>
    <w:rsid w:val="003912E9"/>
    <w:rsid w:val="003E74EE"/>
    <w:rsid w:val="003F375E"/>
    <w:rsid w:val="00453099"/>
    <w:rsid w:val="00465EE9"/>
    <w:rsid w:val="00466D6D"/>
    <w:rsid w:val="00472CC1"/>
    <w:rsid w:val="00477518"/>
    <w:rsid w:val="00477562"/>
    <w:rsid w:val="00485C7C"/>
    <w:rsid w:val="004B0C7D"/>
    <w:rsid w:val="004C4318"/>
    <w:rsid w:val="004E1BDF"/>
    <w:rsid w:val="005036AF"/>
    <w:rsid w:val="00507712"/>
    <w:rsid w:val="00512DCE"/>
    <w:rsid w:val="00512E83"/>
    <w:rsid w:val="00521532"/>
    <w:rsid w:val="00532C50"/>
    <w:rsid w:val="00542606"/>
    <w:rsid w:val="00562EA0"/>
    <w:rsid w:val="00565E90"/>
    <w:rsid w:val="00597856"/>
    <w:rsid w:val="005B31CB"/>
    <w:rsid w:val="005B653F"/>
    <w:rsid w:val="005D5A67"/>
    <w:rsid w:val="0060036D"/>
    <w:rsid w:val="0060759A"/>
    <w:rsid w:val="006100FD"/>
    <w:rsid w:val="006512A9"/>
    <w:rsid w:val="00676779"/>
    <w:rsid w:val="006B3B74"/>
    <w:rsid w:val="0071147A"/>
    <w:rsid w:val="007137C4"/>
    <w:rsid w:val="007310D0"/>
    <w:rsid w:val="007575B3"/>
    <w:rsid w:val="00785E1D"/>
    <w:rsid w:val="007B4A0B"/>
    <w:rsid w:val="007B4C46"/>
    <w:rsid w:val="007D1577"/>
    <w:rsid w:val="007D7F0D"/>
    <w:rsid w:val="007E1642"/>
    <w:rsid w:val="0081199D"/>
    <w:rsid w:val="00830CAE"/>
    <w:rsid w:val="0083732C"/>
    <w:rsid w:val="00852450"/>
    <w:rsid w:val="008571B6"/>
    <w:rsid w:val="008655E6"/>
    <w:rsid w:val="008749E4"/>
    <w:rsid w:val="00874A36"/>
    <w:rsid w:val="00886AE3"/>
    <w:rsid w:val="008870D7"/>
    <w:rsid w:val="008C51A2"/>
    <w:rsid w:val="008F0461"/>
    <w:rsid w:val="00901BAD"/>
    <w:rsid w:val="0092156E"/>
    <w:rsid w:val="00961C5D"/>
    <w:rsid w:val="00981823"/>
    <w:rsid w:val="009872F6"/>
    <w:rsid w:val="00990BE5"/>
    <w:rsid w:val="009934C3"/>
    <w:rsid w:val="009A43F1"/>
    <w:rsid w:val="009A5A4B"/>
    <w:rsid w:val="009B1091"/>
    <w:rsid w:val="009C060E"/>
    <w:rsid w:val="009E79BF"/>
    <w:rsid w:val="00A129DA"/>
    <w:rsid w:val="00A150DE"/>
    <w:rsid w:val="00A21C57"/>
    <w:rsid w:val="00A344FA"/>
    <w:rsid w:val="00A54C09"/>
    <w:rsid w:val="00A652FC"/>
    <w:rsid w:val="00A7700C"/>
    <w:rsid w:val="00AC0A4A"/>
    <w:rsid w:val="00AC4EF5"/>
    <w:rsid w:val="00AE1EEF"/>
    <w:rsid w:val="00AE4124"/>
    <w:rsid w:val="00B0520E"/>
    <w:rsid w:val="00B154DD"/>
    <w:rsid w:val="00B34161"/>
    <w:rsid w:val="00B46144"/>
    <w:rsid w:val="00B55C7B"/>
    <w:rsid w:val="00B60C80"/>
    <w:rsid w:val="00B61C34"/>
    <w:rsid w:val="00B76BF4"/>
    <w:rsid w:val="00BD1396"/>
    <w:rsid w:val="00C370E1"/>
    <w:rsid w:val="00C56203"/>
    <w:rsid w:val="00C65B20"/>
    <w:rsid w:val="00C66317"/>
    <w:rsid w:val="00C7529E"/>
    <w:rsid w:val="00CA514D"/>
    <w:rsid w:val="00CA7E07"/>
    <w:rsid w:val="00CB70F3"/>
    <w:rsid w:val="00CF0E58"/>
    <w:rsid w:val="00CF1464"/>
    <w:rsid w:val="00CF33A3"/>
    <w:rsid w:val="00D30C2E"/>
    <w:rsid w:val="00D62C4E"/>
    <w:rsid w:val="00D642F0"/>
    <w:rsid w:val="00D6572E"/>
    <w:rsid w:val="00D81039"/>
    <w:rsid w:val="00D85F24"/>
    <w:rsid w:val="00D95D46"/>
    <w:rsid w:val="00DB6E3A"/>
    <w:rsid w:val="00E15F5B"/>
    <w:rsid w:val="00E1603C"/>
    <w:rsid w:val="00E23518"/>
    <w:rsid w:val="00E31408"/>
    <w:rsid w:val="00E64AAA"/>
    <w:rsid w:val="00E66BE4"/>
    <w:rsid w:val="00E86E62"/>
    <w:rsid w:val="00E870B8"/>
    <w:rsid w:val="00E9213C"/>
    <w:rsid w:val="00E93E41"/>
    <w:rsid w:val="00EC428D"/>
    <w:rsid w:val="00EC4910"/>
    <w:rsid w:val="00F0437A"/>
    <w:rsid w:val="00F30F43"/>
    <w:rsid w:val="00F536CA"/>
    <w:rsid w:val="00F834FE"/>
    <w:rsid w:val="00F92189"/>
    <w:rsid w:val="00FB2B19"/>
    <w:rsid w:val="00FC7A27"/>
    <w:rsid w:val="00FD1E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2DF86F"/>
  <w15:chartTrackingRefBased/>
  <w15:docId w15:val="{46E9B2A6-DC13-4BEB-9D42-09C647FC46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350483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431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E41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2F0FD8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350483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72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6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31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80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9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02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7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4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5343</TotalTime>
  <Pages>6</Pages>
  <Words>1728</Words>
  <Characters>9855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James (2205938)</dc:creator>
  <cp:keywords/>
  <dc:description/>
  <cp:lastModifiedBy>Hannah James (2205938)</cp:lastModifiedBy>
  <cp:revision>18</cp:revision>
  <dcterms:created xsi:type="dcterms:W3CDTF">2023-05-02T19:20:00Z</dcterms:created>
  <dcterms:modified xsi:type="dcterms:W3CDTF">2023-05-21T18:01:00Z</dcterms:modified>
</cp:coreProperties>
</file>