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EC040" w14:textId="77777777" w:rsidR="00FE7580" w:rsidRDefault="00FE7580" w:rsidP="00FE7580">
      <w:pPr>
        <w:spacing w:line="360" w:lineRule="auto"/>
        <w:jc w:val="center"/>
        <w:rPr>
          <w:rFonts w:ascii="Times New Roman" w:hAnsi="Times New Roman" w:cs="Times New Roman"/>
          <w:b/>
          <w:bCs/>
          <w:sz w:val="32"/>
          <w:szCs w:val="32"/>
          <w:lang w:val="en-US"/>
        </w:rPr>
      </w:pPr>
    </w:p>
    <w:p w14:paraId="6B2E8E66" w14:textId="77777777" w:rsidR="007E6888" w:rsidRPr="00392A82" w:rsidRDefault="007E6888" w:rsidP="007E6888">
      <w:pPr>
        <w:spacing w:before="240" w:after="240"/>
        <w:ind w:left="114"/>
        <w:jc w:val="center"/>
        <w:rPr>
          <w:rFonts w:ascii="Times New Roman" w:hAnsi="Times New Roman" w:cs="Times New Roman"/>
          <w:b/>
          <w:sz w:val="32"/>
          <w:szCs w:val="32"/>
        </w:rPr>
      </w:pPr>
      <w:r w:rsidRPr="00392A82">
        <w:rPr>
          <w:noProof/>
        </w:rPr>
        <w:drawing>
          <wp:inline distT="0" distB="0" distL="0" distR="0" wp14:anchorId="5674484C" wp14:editId="46067290">
            <wp:extent cx="1809750" cy="600075"/>
            <wp:effectExtent l="0" t="0" r="0" b="0"/>
            <wp:docPr id="1829" name="Picture 182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29" name="Picture 1829"/>
                    <pic:cNvPicPr/>
                  </pic:nvPicPr>
                  <pic:blipFill>
                    <a:blip r:embed="rId7"/>
                    <a:stretch>
                      <a:fillRect/>
                    </a:stretch>
                  </pic:blipFill>
                  <pic:spPr>
                    <a:xfrm>
                      <a:off x="0" y="0"/>
                      <a:ext cx="1809750" cy="600075"/>
                    </a:xfrm>
                    <a:prstGeom prst="rect">
                      <a:avLst/>
                    </a:prstGeom>
                  </pic:spPr>
                </pic:pic>
              </a:graphicData>
            </a:graphic>
          </wp:inline>
        </w:drawing>
      </w:r>
    </w:p>
    <w:p w14:paraId="7419BC7D" w14:textId="77777777" w:rsidR="007E6888" w:rsidRPr="00392A82" w:rsidRDefault="007E6888" w:rsidP="007E6888">
      <w:pPr>
        <w:spacing w:before="240" w:after="240"/>
        <w:ind w:left="114"/>
        <w:jc w:val="center"/>
        <w:rPr>
          <w:rFonts w:ascii="Times New Roman" w:hAnsi="Times New Roman" w:cs="Times New Roman"/>
          <w:b/>
          <w:sz w:val="32"/>
          <w:szCs w:val="32"/>
        </w:rPr>
      </w:pPr>
    </w:p>
    <w:p w14:paraId="1A60F4BC" w14:textId="77777777" w:rsidR="007E6888" w:rsidRPr="00392A82" w:rsidRDefault="007E6888" w:rsidP="007E6888">
      <w:pPr>
        <w:spacing w:before="240" w:after="240"/>
        <w:ind w:left="114"/>
        <w:jc w:val="center"/>
        <w:rPr>
          <w:rFonts w:ascii="Times New Roman" w:hAnsi="Times New Roman" w:cs="Times New Roman"/>
          <w:b/>
          <w:sz w:val="32"/>
          <w:szCs w:val="32"/>
        </w:rPr>
      </w:pPr>
    </w:p>
    <w:p w14:paraId="14998460" w14:textId="77777777" w:rsidR="007E6888" w:rsidRPr="00392A82" w:rsidRDefault="007E6888" w:rsidP="007E6888">
      <w:pPr>
        <w:spacing w:before="240" w:after="240"/>
        <w:ind w:left="114"/>
        <w:jc w:val="center"/>
        <w:rPr>
          <w:rFonts w:ascii="Times New Roman" w:hAnsi="Times New Roman" w:cs="Times New Roman"/>
          <w:b/>
          <w:sz w:val="32"/>
          <w:szCs w:val="32"/>
        </w:rPr>
      </w:pPr>
    </w:p>
    <w:p w14:paraId="60781391" w14:textId="77777777" w:rsidR="007E6888" w:rsidRPr="00392A82" w:rsidRDefault="007E6888" w:rsidP="007E6888">
      <w:pPr>
        <w:spacing w:before="240" w:after="240"/>
        <w:ind w:left="114"/>
        <w:jc w:val="center"/>
        <w:rPr>
          <w:rFonts w:ascii="Times New Roman" w:hAnsi="Times New Roman" w:cs="Times New Roman"/>
          <w:b/>
          <w:sz w:val="32"/>
          <w:szCs w:val="32"/>
        </w:rPr>
      </w:pPr>
    </w:p>
    <w:p w14:paraId="79938075" w14:textId="77777777" w:rsidR="007E6888" w:rsidRPr="00392A82" w:rsidRDefault="007E6888" w:rsidP="00B65BE8">
      <w:pPr>
        <w:spacing w:before="240" w:after="240"/>
        <w:jc w:val="center"/>
        <w:rPr>
          <w:rFonts w:ascii="Times New Roman" w:hAnsi="Times New Roman" w:cs="Times New Roman"/>
          <w:b/>
          <w:sz w:val="32"/>
          <w:szCs w:val="32"/>
        </w:rPr>
      </w:pPr>
    </w:p>
    <w:p w14:paraId="022BF475" w14:textId="4CE0CA15" w:rsidR="00FE7580" w:rsidRPr="00EC1631" w:rsidRDefault="007E6888" w:rsidP="00EC1631">
      <w:pPr>
        <w:spacing w:before="240" w:after="240"/>
        <w:ind w:left="114"/>
        <w:jc w:val="center"/>
        <w:rPr>
          <w:rFonts w:ascii="Times New Roman" w:hAnsi="Times New Roman" w:cs="Times New Roman"/>
          <w:b/>
          <w:sz w:val="32"/>
          <w:szCs w:val="32"/>
        </w:rPr>
      </w:pPr>
      <w:r>
        <w:rPr>
          <w:rFonts w:ascii="Times New Roman" w:eastAsia="Times New Roman" w:hAnsi="Times New Roman" w:cs="Times New Roman"/>
          <w:b/>
          <w:bCs/>
          <w:sz w:val="40"/>
          <w:szCs w:val="40"/>
          <w:lang w:val="en"/>
        </w:rPr>
        <w:t>BA Business Management</w:t>
      </w:r>
    </w:p>
    <w:p w14:paraId="6C47B9CD" w14:textId="64B1BC4D" w:rsidR="00FE7580" w:rsidRPr="00B65BE8" w:rsidRDefault="00E42A4A" w:rsidP="00B65BE8">
      <w:pPr>
        <w:spacing w:line="360" w:lineRule="auto"/>
        <w:jc w:val="center"/>
        <w:rPr>
          <w:rFonts w:ascii="Times New Roman" w:hAnsi="Times New Roman" w:cs="Times New Roman"/>
          <w:b/>
          <w:bCs/>
          <w:sz w:val="36"/>
          <w:szCs w:val="36"/>
          <w:lang w:val="en-US"/>
        </w:rPr>
      </w:pPr>
      <w:r>
        <w:rPr>
          <w:rFonts w:ascii="Times New Roman" w:hAnsi="Times New Roman" w:cs="Times New Roman"/>
          <w:b/>
          <w:bCs/>
          <w:sz w:val="36"/>
          <w:szCs w:val="36"/>
          <w:lang w:val="en-US"/>
        </w:rPr>
        <w:t>Dissertation</w:t>
      </w:r>
      <w:r w:rsidR="004A629B">
        <w:rPr>
          <w:rFonts w:ascii="Times New Roman" w:hAnsi="Times New Roman" w:cs="Times New Roman"/>
          <w:b/>
          <w:bCs/>
          <w:sz w:val="36"/>
          <w:szCs w:val="36"/>
          <w:lang w:val="en-US"/>
        </w:rPr>
        <w:t>:</w:t>
      </w:r>
      <w:r w:rsidR="00633A4D" w:rsidRPr="00B65BE8">
        <w:rPr>
          <w:rFonts w:ascii="Times New Roman" w:hAnsi="Times New Roman" w:cs="Times New Roman"/>
          <w:b/>
          <w:bCs/>
          <w:sz w:val="36"/>
          <w:szCs w:val="36"/>
          <w:lang w:val="en-US"/>
        </w:rPr>
        <w:t xml:space="preserve"> </w:t>
      </w:r>
      <w:r w:rsidR="00241C97">
        <w:rPr>
          <w:rFonts w:ascii="Times New Roman" w:hAnsi="Times New Roman" w:cs="Times New Roman"/>
          <w:b/>
          <w:bCs/>
          <w:sz w:val="36"/>
          <w:szCs w:val="36"/>
          <w:lang w:val="en-US"/>
        </w:rPr>
        <w:t>(</w:t>
      </w:r>
      <w:r w:rsidR="00633A4D" w:rsidRPr="00B65BE8">
        <w:rPr>
          <w:rFonts w:ascii="Times New Roman" w:hAnsi="Times New Roman" w:cs="Times New Roman"/>
          <w:b/>
          <w:bCs/>
          <w:sz w:val="36"/>
          <w:szCs w:val="36"/>
          <w:lang w:val="en-US"/>
        </w:rPr>
        <w:t>LCBB</w:t>
      </w:r>
      <w:r w:rsidR="006D2C4C" w:rsidRPr="00B65BE8">
        <w:rPr>
          <w:rFonts w:ascii="Times New Roman" w:hAnsi="Times New Roman" w:cs="Times New Roman"/>
          <w:b/>
          <w:bCs/>
          <w:sz w:val="36"/>
          <w:szCs w:val="36"/>
          <w:lang w:val="en-US"/>
        </w:rPr>
        <w:t>6000</w:t>
      </w:r>
      <w:r w:rsidR="00241C97">
        <w:rPr>
          <w:rFonts w:ascii="Times New Roman" w:hAnsi="Times New Roman" w:cs="Times New Roman"/>
          <w:b/>
          <w:bCs/>
          <w:sz w:val="36"/>
          <w:szCs w:val="36"/>
          <w:lang w:val="en-US"/>
        </w:rPr>
        <w:t>_BIRM)</w:t>
      </w:r>
    </w:p>
    <w:p w14:paraId="5BADE246" w14:textId="08C16CA4" w:rsidR="00B65BE8" w:rsidRDefault="009B1239" w:rsidP="006C3657">
      <w:pPr>
        <w:spacing w:line="360" w:lineRule="auto"/>
        <w:jc w:val="center"/>
        <w:rPr>
          <w:rFonts w:ascii="Times New Roman" w:hAnsi="Times New Roman" w:cs="Times New Roman"/>
          <w:b/>
          <w:bCs/>
          <w:sz w:val="36"/>
          <w:szCs w:val="36"/>
          <w:lang w:val="en-US"/>
        </w:rPr>
      </w:pPr>
      <w:r w:rsidRPr="00B65BE8">
        <w:rPr>
          <w:rFonts w:ascii="Times New Roman" w:hAnsi="Times New Roman" w:cs="Times New Roman"/>
          <w:b/>
          <w:bCs/>
          <w:sz w:val="36"/>
          <w:szCs w:val="36"/>
          <w:lang w:val="en-US"/>
        </w:rPr>
        <w:t>Student name</w:t>
      </w:r>
      <w:r w:rsidR="00B65BE8" w:rsidRPr="00B65BE8">
        <w:rPr>
          <w:rFonts w:ascii="Times New Roman" w:hAnsi="Times New Roman" w:cs="Times New Roman"/>
          <w:b/>
          <w:bCs/>
          <w:sz w:val="36"/>
          <w:szCs w:val="36"/>
          <w:lang w:val="en-US"/>
        </w:rPr>
        <w:t>: Marian Giani</w:t>
      </w:r>
      <w:r w:rsidR="006C3657">
        <w:rPr>
          <w:rFonts w:ascii="Times New Roman" w:hAnsi="Times New Roman" w:cs="Times New Roman"/>
          <w:b/>
          <w:bCs/>
          <w:sz w:val="36"/>
          <w:szCs w:val="36"/>
          <w:lang w:val="en-US"/>
        </w:rPr>
        <w:t xml:space="preserve"> Jianu</w:t>
      </w:r>
    </w:p>
    <w:p w14:paraId="3FA6AE4E" w14:textId="6C3310F0" w:rsidR="006C3657" w:rsidRDefault="006C3657" w:rsidP="006C3657">
      <w:pPr>
        <w:spacing w:line="360" w:lineRule="auto"/>
        <w:jc w:val="center"/>
        <w:rPr>
          <w:rFonts w:ascii="Times New Roman" w:hAnsi="Times New Roman" w:cs="Times New Roman"/>
          <w:b/>
          <w:bCs/>
          <w:sz w:val="36"/>
          <w:szCs w:val="36"/>
          <w:lang w:val="en-US"/>
        </w:rPr>
      </w:pPr>
      <w:r>
        <w:rPr>
          <w:rFonts w:ascii="Times New Roman" w:hAnsi="Times New Roman" w:cs="Times New Roman"/>
          <w:b/>
          <w:bCs/>
          <w:sz w:val="36"/>
          <w:szCs w:val="36"/>
          <w:lang w:val="en-US"/>
        </w:rPr>
        <w:t>Student ID: 2231436</w:t>
      </w:r>
    </w:p>
    <w:p w14:paraId="6B076F58" w14:textId="5D430D62" w:rsidR="005965E4" w:rsidRPr="00B65BE8" w:rsidRDefault="005965E4" w:rsidP="006C3657">
      <w:pPr>
        <w:spacing w:line="360" w:lineRule="auto"/>
        <w:jc w:val="center"/>
        <w:rPr>
          <w:rFonts w:ascii="Times New Roman" w:hAnsi="Times New Roman" w:cs="Times New Roman"/>
          <w:b/>
          <w:bCs/>
          <w:sz w:val="36"/>
          <w:szCs w:val="36"/>
          <w:lang w:val="en-US"/>
        </w:rPr>
      </w:pPr>
      <w:r>
        <w:rPr>
          <w:rFonts w:ascii="Times New Roman" w:hAnsi="Times New Roman" w:cs="Times New Roman"/>
          <w:b/>
          <w:bCs/>
          <w:sz w:val="36"/>
          <w:szCs w:val="36"/>
          <w:lang w:val="en-US"/>
        </w:rPr>
        <w:t>Module Title:</w:t>
      </w:r>
    </w:p>
    <w:p w14:paraId="721CE367" w14:textId="3A79A6F3" w:rsidR="00714907" w:rsidRDefault="00FE7580" w:rsidP="00B65BE8">
      <w:pPr>
        <w:spacing w:line="360" w:lineRule="auto"/>
        <w:jc w:val="center"/>
        <w:rPr>
          <w:rFonts w:ascii="Times New Roman" w:hAnsi="Times New Roman" w:cs="Times New Roman"/>
          <w:b/>
          <w:bCs/>
          <w:sz w:val="32"/>
          <w:szCs w:val="32"/>
          <w:lang w:val="en-US"/>
        </w:rPr>
      </w:pPr>
      <w:r>
        <w:rPr>
          <w:rFonts w:ascii="Times New Roman" w:hAnsi="Times New Roman" w:cs="Times New Roman"/>
          <w:b/>
          <w:bCs/>
          <w:sz w:val="32"/>
          <w:szCs w:val="32"/>
          <w:lang w:val="en-US"/>
        </w:rPr>
        <w:t>STRATEGIC BUSINESS MANAGEMENT IN TESCO’S BUSINESS GROWTH</w:t>
      </w:r>
    </w:p>
    <w:p w14:paraId="0C263D04" w14:textId="77777777" w:rsidR="00714907" w:rsidRDefault="00714907">
      <w:pPr>
        <w:rPr>
          <w:rFonts w:ascii="Times New Roman" w:hAnsi="Times New Roman" w:cs="Times New Roman"/>
          <w:b/>
          <w:bCs/>
          <w:sz w:val="32"/>
          <w:szCs w:val="32"/>
          <w:lang w:val="en-US"/>
        </w:rPr>
      </w:pPr>
      <w:r>
        <w:rPr>
          <w:rFonts w:ascii="Times New Roman" w:hAnsi="Times New Roman" w:cs="Times New Roman"/>
          <w:b/>
          <w:bCs/>
          <w:sz w:val="32"/>
          <w:szCs w:val="32"/>
          <w:lang w:val="en-US"/>
        </w:rPr>
        <w:br w:type="page"/>
      </w:r>
    </w:p>
    <w:sdt>
      <w:sdtPr>
        <w:rPr>
          <w:rFonts w:asciiTheme="minorHAnsi" w:eastAsiaTheme="minorHAnsi" w:hAnsiTheme="minorHAnsi" w:cstheme="minorBidi"/>
          <w:color w:val="auto"/>
          <w:kern w:val="2"/>
          <w:sz w:val="22"/>
          <w:szCs w:val="22"/>
          <w:lang w:val="en-IN"/>
          <w14:ligatures w14:val="standardContextual"/>
        </w:rPr>
        <w:id w:val="1948732273"/>
        <w:docPartObj>
          <w:docPartGallery w:val="Table of Contents"/>
          <w:docPartUnique/>
        </w:docPartObj>
      </w:sdtPr>
      <w:sdtEndPr>
        <w:rPr>
          <w:b/>
          <w:bCs/>
          <w:noProof/>
        </w:rPr>
      </w:sdtEndPr>
      <w:sdtContent>
        <w:p w14:paraId="4618C04E" w14:textId="6C84B4AA" w:rsidR="00714907" w:rsidRPr="00714907" w:rsidRDefault="00714907" w:rsidP="00714907">
          <w:pPr>
            <w:pStyle w:val="TOCHeading"/>
            <w:spacing w:line="360" w:lineRule="auto"/>
            <w:jc w:val="center"/>
            <w:rPr>
              <w:rFonts w:ascii="Times New Roman" w:hAnsi="Times New Roman" w:cs="Times New Roman"/>
              <w:b/>
              <w:bCs/>
              <w:color w:val="000000" w:themeColor="text1"/>
              <w:sz w:val="24"/>
              <w:szCs w:val="24"/>
            </w:rPr>
          </w:pPr>
          <w:r w:rsidRPr="00714907">
            <w:rPr>
              <w:rFonts w:ascii="Times New Roman" w:hAnsi="Times New Roman" w:cs="Times New Roman"/>
              <w:b/>
              <w:bCs/>
              <w:color w:val="000000" w:themeColor="text1"/>
              <w:sz w:val="24"/>
              <w:szCs w:val="24"/>
            </w:rPr>
            <w:t>Table of Contents</w:t>
          </w:r>
        </w:p>
        <w:p w14:paraId="42AF617D" w14:textId="50E490A1" w:rsidR="00714907" w:rsidRPr="00714907" w:rsidRDefault="00714907" w:rsidP="00714907">
          <w:pPr>
            <w:pStyle w:val="TOC1"/>
            <w:tabs>
              <w:tab w:val="right" w:leader="dot" w:pos="9016"/>
            </w:tabs>
            <w:spacing w:line="360" w:lineRule="auto"/>
            <w:rPr>
              <w:rFonts w:ascii="Times New Roman" w:hAnsi="Times New Roman" w:cs="Times New Roman"/>
              <w:noProof/>
              <w:color w:val="000000" w:themeColor="text1"/>
              <w:sz w:val="24"/>
              <w:szCs w:val="24"/>
            </w:rPr>
          </w:pPr>
          <w:r w:rsidRPr="00714907">
            <w:rPr>
              <w:rFonts w:ascii="Times New Roman" w:hAnsi="Times New Roman" w:cs="Times New Roman"/>
              <w:color w:val="000000" w:themeColor="text1"/>
              <w:sz w:val="24"/>
              <w:szCs w:val="24"/>
            </w:rPr>
            <w:fldChar w:fldCharType="begin"/>
          </w:r>
          <w:r w:rsidRPr="00714907">
            <w:rPr>
              <w:rFonts w:ascii="Times New Roman" w:hAnsi="Times New Roman" w:cs="Times New Roman"/>
              <w:color w:val="000000" w:themeColor="text1"/>
              <w:sz w:val="24"/>
              <w:szCs w:val="24"/>
            </w:rPr>
            <w:instrText xml:space="preserve"> TOC \o "1-3" \h \z \u </w:instrText>
          </w:r>
          <w:r w:rsidRPr="00714907">
            <w:rPr>
              <w:rFonts w:ascii="Times New Roman" w:hAnsi="Times New Roman" w:cs="Times New Roman"/>
              <w:color w:val="000000" w:themeColor="text1"/>
              <w:sz w:val="24"/>
              <w:szCs w:val="24"/>
            </w:rPr>
            <w:fldChar w:fldCharType="separate"/>
          </w:r>
          <w:hyperlink w:anchor="_Toc202812798" w:history="1">
            <w:r w:rsidRPr="00714907">
              <w:rPr>
                <w:rStyle w:val="Hyperlink"/>
                <w:rFonts w:ascii="Times New Roman" w:hAnsi="Times New Roman" w:cs="Times New Roman"/>
                <w:noProof/>
                <w:color w:val="000000" w:themeColor="text1"/>
                <w:sz w:val="24"/>
                <w:szCs w:val="24"/>
                <w:lang w:val="en-US"/>
              </w:rPr>
              <w:t>Introduction</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_Toc202812798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3</w:t>
            </w:r>
            <w:r w:rsidRPr="00714907">
              <w:rPr>
                <w:rFonts w:ascii="Times New Roman" w:hAnsi="Times New Roman" w:cs="Times New Roman"/>
                <w:noProof/>
                <w:webHidden/>
                <w:color w:val="000000" w:themeColor="text1"/>
                <w:sz w:val="24"/>
                <w:szCs w:val="24"/>
              </w:rPr>
              <w:fldChar w:fldCharType="end"/>
            </w:r>
          </w:hyperlink>
        </w:p>
        <w:p w14:paraId="5D3BC369" w14:textId="27EA78DC" w:rsidR="00714907" w:rsidRPr="00714907" w:rsidRDefault="00714907" w:rsidP="00714907">
          <w:pPr>
            <w:pStyle w:val="TOC2"/>
            <w:tabs>
              <w:tab w:val="right" w:leader="dot" w:pos="9016"/>
            </w:tabs>
            <w:spacing w:line="360" w:lineRule="auto"/>
            <w:rPr>
              <w:rFonts w:ascii="Times New Roman" w:hAnsi="Times New Roman" w:cs="Times New Roman"/>
              <w:noProof/>
              <w:color w:val="000000" w:themeColor="text1"/>
              <w:sz w:val="24"/>
              <w:szCs w:val="24"/>
            </w:rPr>
          </w:pPr>
          <w:hyperlink w:anchor="_Toc202812799" w:history="1">
            <w:r w:rsidRPr="00714907">
              <w:rPr>
                <w:rStyle w:val="Hyperlink"/>
                <w:rFonts w:ascii="Times New Roman" w:hAnsi="Times New Roman" w:cs="Times New Roman"/>
                <w:noProof/>
                <w:color w:val="000000" w:themeColor="text1"/>
                <w:sz w:val="24"/>
                <w:szCs w:val="24"/>
                <w:lang w:val="en-US"/>
              </w:rPr>
              <w:t>Research background</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_Toc202812799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3</w:t>
            </w:r>
            <w:r w:rsidRPr="00714907">
              <w:rPr>
                <w:rFonts w:ascii="Times New Roman" w:hAnsi="Times New Roman" w:cs="Times New Roman"/>
                <w:noProof/>
                <w:webHidden/>
                <w:color w:val="000000" w:themeColor="text1"/>
                <w:sz w:val="24"/>
                <w:szCs w:val="24"/>
              </w:rPr>
              <w:fldChar w:fldCharType="end"/>
            </w:r>
          </w:hyperlink>
        </w:p>
        <w:p w14:paraId="58C48C87" w14:textId="3F2F4A69" w:rsidR="00714907" w:rsidRPr="00714907" w:rsidRDefault="00714907" w:rsidP="00714907">
          <w:pPr>
            <w:pStyle w:val="TOC2"/>
            <w:tabs>
              <w:tab w:val="right" w:leader="dot" w:pos="9016"/>
            </w:tabs>
            <w:spacing w:line="360" w:lineRule="auto"/>
            <w:rPr>
              <w:rFonts w:ascii="Times New Roman" w:hAnsi="Times New Roman" w:cs="Times New Roman"/>
              <w:noProof/>
              <w:color w:val="000000" w:themeColor="text1"/>
              <w:sz w:val="24"/>
              <w:szCs w:val="24"/>
            </w:rPr>
          </w:pPr>
          <w:hyperlink w:anchor="_Toc202812800" w:history="1">
            <w:r w:rsidRPr="00714907">
              <w:rPr>
                <w:rStyle w:val="Hyperlink"/>
                <w:rFonts w:ascii="Times New Roman" w:hAnsi="Times New Roman" w:cs="Times New Roman"/>
                <w:noProof/>
                <w:color w:val="000000" w:themeColor="text1"/>
                <w:sz w:val="24"/>
                <w:szCs w:val="24"/>
                <w:lang w:val="en-US"/>
              </w:rPr>
              <w:t>Problem statement</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_Toc202812800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4</w:t>
            </w:r>
            <w:r w:rsidRPr="00714907">
              <w:rPr>
                <w:rFonts w:ascii="Times New Roman" w:hAnsi="Times New Roman" w:cs="Times New Roman"/>
                <w:noProof/>
                <w:webHidden/>
                <w:color w:val="000000" w:themeColor="text1"/>
                <w:sz w:val="24"/>
                <w:szCs w:val="24"/>
              </w:rPr>
              <w:fldChar w:fldCharType="end"/>
            </w:r>
          </w:hyperlink>
        </w:p>
        <w:p w14:paraId="074FFAC7" w14:textId="705E7A3B" w:rsidR="00714907" w:rsidRPr="00714907" w:rsidRDefault="00714907" w:rsidP="00714907">
          <w:pPr>
            <w:pStyle w:val="TOC2"/>
            <w:tabs>
              <w:tab w:val="right" w:leader="dot" w:pos="9016"/>
            </w:tabs>
            <w:spacing w:line="360" w:lineRule="auto"/>
            <w:rPr>
              <w:rFonts w:ascii="Times New Roman" w:hAnsi="Times New Roman" w:cs="Times New Roman"/>
              <w:noProof/>
              <w:color w:val="000000" w:themeColor="text1"/>
              <w:sz w:val="24"/>
              <w:szCs w:val="24"/>
            </w:rPr>
          </w:pPr>
          <w:hyperlink w:anchor="_Toc202812801" w:history="1">
            <w:r w:rsidRPr="00714907">
              <w:rPr>
                <w:rStyle w:val="Hyperlink"/>
                <w:rFonts w:ascii="Times New Roman" w:hAnsi="Times New Roman" w:cs="Times New Roman"/>
                <w:noProof/>
                <w:color w:val="000000" w:themeColor="text1"/>
                <w:sz w:val="24"/>
                <w:szCs w:val="24"/>
                <w:lang w:val="en-US"/>
              </w:rPr>
              <w:t>Research rationale</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_Toc202812801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4</w:t>
            </w:r>
            <w:r w:rsidRPr="00714907">
              <w:rPr>
                <w:rFonts w:ascii="Times New Roman" w:hAnsi="Times New Roman" w:cs="Times New Roman"/>
                <w:noProof/>
                <w:webHidden/>
                <w:color w:val="000000" w:themeColor="text1"/>
                <w:sz w:val="24"/>
                <w:szCs w:val="24"/>
              </w:rPr>
              <w:fldChar w:fldCharType="end"/>
            </w:r>
          </w:hyperlink>
        </w:p>
        <w:p w14:paraId="22544EB4" w14:textId="2EABB612" w:rsidR="00714907" w:rsidRPr="00714907" w:rsidRDefault="00714907" w:rsidP="00714907">
          <w:pPr>
            <w:pStyle w:val="TOC2"/>
            <w:tabs>
              <w:tab w:val="right" w:leader="dot" w:pos="9016"/>
            </w:tabs>
            <w:spacing w:line="360" w:lineRule="auto"/>
            <w:rPr>
              <w:rFonts w:ascii="Times New Roman" w:hAnsi="Times New Roman" w:cs="Times New Roman"/>
              <w:noProof/>
              <w:color w:val="000000" w:themeColor="text1"/>
              <w:sz w:val="24"/>
              <w:szCs w:val="24"/>
            </w:rPr>
          </w:pPr>
          <w:hyperlink w:anchor="_Toc202812802" w:history="1">
            <w:r w:rsidRPr="00714907">
              <w:rPr>
                <w:rStyle w:val="Hyperlink"/>
                <w:rFonts w:ascii="Times New Roman" w:hAnsi="Times New Roman" w:cs="Times New Roman"/>
                <w:noProof/>
                <w:color w:val="000000" w:themeColor="text1"/>
                <w:sz w:val="24"/>
                <w:szCs w:val="24"/>
                <w:lang w:val="en-US"/>
              </w:rPr>
              <w:t>Research aim</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_Toc202812802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4</w:t>
            </w:r>
            <w:r w:rsidRPr="00714907">
              <w:rPr>
                <w:rFonts w:ascii="Times New Roman" w:hAnsi="Times New Roman" w:cs="Times New Roman"/>
                <w:noProof/>
                <w:webHidden/>
                <w:color w:val="000000" w:themeColor="text1"/>
                <w:sz w:val="24"/>
                <w:szCs w:val="24"/>
              </w:rPr>
              <w:fldChar w:fldCharType="end"/>
            </w:r>
          </w:hyperlink>
        </w:p>
        <w:p w14:paraId="175C21E4" w14:textId="6E2FD128" w:rsidR="00714907" w:rsidRPr="00714907" w:rsidRDefault="00714907" w:rsidP="00714907">
          <w:pPr>
            <w:pStyle w:val="TOC2"/>
            <w:tabs>
              <w:tab w:val="right" w:leader="dot" w:pos="9016"/>
            </w:tabs>
            <w:spacing w:line="360" w:lineRule="auto"/>
            <w:rPr>
              <w:rFonts w:ascii="Times New Roman" w:hAnsi="Times New Roman" w:cs="Times New Roman"/>
              <w:noProof/>
              <w:color w:val="000000" w:themeColor="text1"/>
              <w:sz w:val="24"/>
              <w:szCs w:val="24"/>
            </w:rPr>
          </w:pPr>
          <w:hyperlink w:anchor="_Toc202812803" w:history="1">
            <w:r w:rsidRPr="00714907">
              <w:rPr>
                <w:rStyle w:val="Hyperlink"/>
                <w:rFonts w:ascii="Times New Roman" w:hAnsi="Times New Roman" w:cs="Times New Roman"/>
                <w:noProof/>
                <w:color w:val="000000" w:themeColor="text1"/>
                <w:sz w:val="24"/>
                <w:szCs w:val="24"/>
                <w:lang w:val="en-US"/>
              </w:rPr>
              <w:t>Research objectives</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_Toc202812803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4</w:t>
            </w:r>
            <w:r w:rsidRPr="00714907">
              <w:rPr>
                <w:rFonts w:ascii="Times New Roman" w:hAnsi="Times New Roman" w:cs="Times New Roman"/>
                <w:noProof/>
                <w:webHidden/>
                <w:color w:val="000000" w:themeColor="text1"/>
                <w:sz w:val="24"/>
                <w:szCs w:val="24"/>
              </w:rPr>
              <w:fldChar w:fldCharType="end"/>
            </w:r>
          </w:hyperlink>
        </w:p>
        <w:p w14:paraId="448CDAC8" w14:textId="7F14C5A6" w:rsidR="00714907" w:rsidRPr="00714907" w:rsidRDefault="00714907" w:rsidP="00714907">
          <w:pPr>
            <w:pStyle w:val="TOC2"/>
            <w:tabs>
              <w:tab w:val="right" w:leader="dot" w:pos="9016"/>
            </w:tabs>
            <w:spacing w:line="360" w:lineRule="auto"/>
            <w:rPr>
              <w:rFonts w:ascii="Times New Roman" w:hAnsi="Times New Roman" w:cs="Times New Roman"/>
              <w:noProof/>
              <w:color w:val="000000" w:themeColor="text1"/>
              <w:sz w:val="24"/>
              <w:szCs w:val="24"/>
            </w:rPr>
          </w:pPr>
          <w:hyperlink w:anchor="_Toc202812804" w:history="1">
            <w:r w:rsidRPr="00714907">
              <w:rPr>
                <w:rStyle w:val="Hyperlink"/>
                <w:rFonts w:ascii="Times New Roman" w:hAnsi="Times New Roman" w:cs="Times New Roman"/>
                <w:noProof/>
                <w:color w:val="000000" w:themeColor="text1"/>
                <w:sz w:val="24"/>
                <w:szCs w:val="24"/>
                <w:lang w:val="en-US"/>
              </w:rPr>
              <w:t>Research question</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_Toc202812804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5</w:t>
            </w:r>
            <w:r w:rsidRPr="00714907">
              <w:rPr>
                <w:rFonts w:ascii="Times New Roman" w:hAnsi="Times New Roman" w:cs="Times New Roman"/>
                <w:noProof/>
                <w:webHidden/>
                <w:color w:val="000000" w:themeColor="text1"/>
                <w:sz w:val="24"/>
                <w:szCs w:val="24"/>
              </w:rPr>
              <w:fldChar w:fldCharType="end"/>
            </w:r>
          </w:hyperlink>
        </w:p>
        <w:p w14:paraId="6AB1F1E9" w14:textId="2E4FC07F" w:rsidR="00714907" w:rsidRPr="00714907" w:rsidRDefault="00714907" w:rsidP="00714907">
          <w:pPr>
            <w:pStyle w:val="TOC1"/>
            <w:tabs>
              <w:tab w:val="right" w:leader="dot" w:pos="9016"/>
            </w:tabs>
            <w:spacing w:line="360" w:lineRule="auto"/>
            <w:rPr>
              <w:rFonts w:ascii="Times New Roman" w:hAnsi="Times New Roman" w:cs="Times New Roman"/>
              <w:noProof/>
              <w:color w:val="000000" w:themeColor="text1"/>
              <w:sz w:val="24"/>
              <w:szCs w:val="24"/>
            </w:rPr>
          </w:pPr>
          <w:hyperlink w:anchor="_Toc202812805" w:history="1">
            <w:r w:rsidRPr="00714907">
              <w:rPr>
                <w:rStyle w:val="Hyperlink"/>
                <w:rFonts w:ascii="Times New Roman" w:hAnsi="Times New Roman" w:cs="Times New Roman"/>
                <w:noProof/>
                <w:color w:val="000000" w:themeColor="text1"/>
                <w:sz w:val="24"/>
                <w:szCs w:val="24"/>
                <w:lang w:val="en-US"/>
              </w:rPr>
              <w:t>Literature Review</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_Toc202812805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5</w:t>
            </w:r>
            <w:r w:rsidRPr="00714907">
              <w:rPr>
                <w:rFonts w:ascii="Times New Roman" w:hAnsi="Times New Roman" w:cs="Times New Roman"/>
                <w:noProof/>
                <w:webHidden/>
                <w:color w:val="000000" w:themeColor="text1"/>
                <w:sz w:val="24"/>
                <w:szCs w:val="24"/>
              </w:rPr>
              <w:fldChar w:fldCharType="end"/>
            </w:r>
          </w:hyperlink>
        </w:p>
        <w:p w14:paraId="479A6DE2" w14:textId="2B7A08CD" w:rsidR="00714907" w:rsidRPr="00714907" w:rsidRDefault="00714907" w:rsidP="00714907">
          <w:pPr>
            <w:pStyle w:val="TOC1"/>
            <w:tabs>
              <w:tab w:val="right" w:leader="dot" w:pos="9016"/>
            </w:tabs>
            <w:spacing w:line="360" w:lineRule="auto"/>
            <w:rPr>
              <w:rFonts w:ascii="Times New Roman" w:hAnsi="Times New Roman" w:cs="Times New Roman"/>
              <w:noProof/>
              <w:color w:val="000000" w:themeColor="text1"/>
              <w:sz w:val="24"/>
              <w:szCs w:val="24"/>
            </w:rPr>
          </w:pPr>
          <w:hyperlink w:anchor="_Toc202812806" w:history="1">
            <w:r w:rsidRPr="00714907">
              <w:rPr>
                <w:rStyle w:val="Hyperlink"/>
                <w:rFonts w:ascii="Times New Roman" w:hAnsi="Times New Roman" w:cs="Times New Roman"/>
                <w:noProof/>
                <w:color w:val="000000" w:themeColor="text1"/>
                <w:sz w:val="24"/>
                <w:szCs w:val="24"/>
                <w:lang w:val="en-US"/>
              </w:rPr>
              <w:t>Research methodology</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_Toc202812806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7</w:t>
            </w:r>
            <w:r w:rsidRPr="00714907">
              <w:rPr>
                <w:rFonts w:ascii="Times New Roman" w:hAnsi="Times New Roman" w:cs="Times New Roman"/>
                <w:noProof/>
                <w:webHidden/>
                <w:color w:val="000000" w:themeColor="text1"/>
                <w:sz w:val="24"/>
                <w:szCs w:val="24"/>
              </w:rPr>
              <w:fldChar w:fldCharType="end"/>
            </w:r>
          </w:hyperlink>
        </w:p>
        <w:p w14:paraId="0A7642B5" w14:textId="20602E21" w:rsidR="00714907" w:rsidRPr="00714907" w:rsidRDefault="00714907" w:rsidP="00714907">
          <w:pPr>
            <w:pStyle w:val="TOC2"/>
            <w:tabs>
              <w:tab w:val="right" w:leader="dot" w:pos="9016"/>
            </w:tabs>
            <w:spacing w:line="360" w:lineRule="auto"/>
            <w:rPr>
              <w:rFonts w:ascii="Times New Roman" w:hAnsi="Times New Roman" w:cs="Times New Roman"/>
              <w:noProof/>
              <w:color w:val="000000" w:themeColor="text1"/>
              <w:sz w:val="24"/>
              <w:szCs w:val="24"/>
            </w:rPr>
          </w:pPr>
          <w:hyperlink w:anchor="_Toc202812807" w:history="1">
            <w:r w:rsidRPr="00714907">
              <w:rPr>
                <w:rStyle w:val="Hyperlink"/>
                <w:rFonts w:ascii="Times New Roman" w:hAnsi="Times New Roman" w:cs="Times New Roman"/>
                <w:noProof/>
                <w:color w:val="000000" w:themeColor="text1"/>
                <w:sz w:val="24"/>
                <w:szCs w:val="24"/>
                <w:lang w:val="en-US"/>
              </w:rPr>
              <w:t>Research philosophy</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_Toc202812807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7</w:t>
            </w:r>
            <w:r w:rsidRPr="00714907">
              <w:rPr>
                <w:rFonts w:ascii="Times New Roman" w:hAnsi="Times New Roman" w:cs="Times New Roman"/>
                <w:noProof/>
                <w:webHidden/>
                <w:color w:val="000000" w:themeColor="text1"/>
                <w:sz w:val="24"/>
                <w:szCs w:val="24"/>
              </w:rPr>
              <w:fldChar w:fldCharType="end"/>
            </w:r>
          </w:hyperlink>
        </w:p>
        <w:p w14:paraId="75E9D7CB" w14:textId="527C27FE" w:rsidR="00714907" w:rsidRPr="00714907" w:rsidRDefault="00714907" w:rsidP="00714907">
          <w:pPr>
            <w:pStyle w:val="TOC2"/>
            <w:tabs>
              <w:tab w:val="right" w:leader="dot" w:pos="9016"/>
            </w:tabs>
            <w:spacing w:line="360" w:lineRule="auto"/>
            <w:rPr>
              <w:rFonts w:ascii="Times New Roman" w:hAnsi="Times New Roman" w:cs="Times New Roman"/>
              <w:noProof/>
              <w:color w:val="000000" w:themeColor="text1"/>
              <w:sz w:val="24"/>
              <w:szCs w:val="24"/>
            </w:rPr>
          </w:pPr>
          <w:hyperlink w:anchor="_Toc202812808" w:history="1">
            <w:r w:rsidRPr="00714907">
              <w:rPr>
                <w:rStyle w:val="Hyperlink"/>
                <w:rFonts w:ascii="Times New Roman" w:hAnsi="Times New Roman" w:cs="Times New Roman"/>
                <w:noProof/>
                <w:color w:val="000000" w:themeColor="text1"/>
                <w:sz w:val="24"/>
                <w:szCs w:val="24"/>
                <w:lang w:val="en-US"/>
              </w:rPr>
              <w:t>Research approach</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_Toc202812808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7</w:t>
            </w:r>
            <w:r w:rsidRPr="00714907">
              <w:rPr>
                <w:rFonts w:ascii="Times New Roman" w:hAnsi="Times New Roman" w:cs="Times New Roman"/>
                <w:noProof/>
                <w:webHidden/>
                <w:color w:val="000000" w:themeColor="text1"/>
                <w:sz w:val="24"/>
                <w:szCs w:val="24"/>
              </w:rPr>
              <w:fldChar w:fldCharType="end"/>
            </w:r>
          </w:hyperlink>
        </w:p>
        <w:p w14:paraId="27086FDF" w14:textId="0FBA34E9" w:rsidR="00714907" w:rsidRPr="00714907" w:rsidRDefault="00714907" w:rsidP="00714907">
          <w:pPr>
            <w:pStyle w:val="TOC2"/>
            <w:tabs>
              <w:tab w:val="right" w:leader="dot" w:pos="9016"/>
            </w:tabs>
            <w:spacing w:line="360" w:lineRule="auto"/>
            <w:rPr>
              <w:rFonts w:ascii="Times New Roman" w:hAnsi="Times New Roman" w:cs="Times New Roman"/>
              <w:noProof/>
              <w:color w:val="000000" w:themeColor="text1"/>
              <w:sz w:val="24"/>
              <w:szCs w:val="24"/>
            </w:rPr>
          </w:pPr>
          <w:hyperlink w:anchor="_Toc202812809" w:history="1">
            <w:r w:rsidRPr="00714907">
              <w:rPr>
                <w:rStyle w:val="Hyperlink"/>
                <w:rFonts w:ascii="Times New Roman" w:hAnsi="Times New Roman" w:cs="Times New Roman"/>
                <w:noProof/>
                <w:color w:val="000000" w:themeColor="text1"/>
                <w:sz w:val="24"/>
                <w:szCs w:val="24"/>
                <w:lang w:val="en-US"/>
              </w:rPr>
              <w:t>Research method</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_Toc202812809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7</w:t>
            </w:r>
            <w:r w:rsidRPr="00714907">
              <w:rPr>
                <w:rFonts w:ascii="Times New Roman" w:hAnsi="Times New Roman" w:cs="Times New Roman"/>
                <w:noProof/>
                <w:webHidden/>
                <w:color w:val="000000" w:themeColor="text1"/>
                <w:sz w:val="24"/>
                <w:szCs w:val="24"/>
              </w:rPr>
              <w:fldChar w:fldCharType="end"/>
            </w:r>
          </w:hyperlink>
        </w:p>
        <w:p w14:paraId="09B891DC" w14:textId="2AAADB9E" w:rsidR="00714907" w:rsidRPr="00714907" w:rsidRDefault="00714907" w:rsidP="00714907">
          <w:pPr>
            <w:pStyle w:val="TOC2"/>
            <w:tabs>
              <w:tab w:val="right" w:leader="dot" w:pos="9016"/>
            </w:tabs>
            <w:spacing w:line="360" w:lineRule="auto"/>
            <w:rPr>
              <w:rFonts w:ascii="Times New Roman" w:hAnsi="Times New Roman" w:cs="Times New Roman"/>
              <w:noProof/>
              <w:color w:val="000000" w:themeColor="text1"/>
              <w:sz w:val="24"/>
              <w:szCs w:val="24"/>
            </w:rPr>
          </w:pPr>
          <w:hyperlink w:anchor="_Toc202812810" w:history="1">
            <w:r w:rsidRPr="00714907">
              <w:rPr>
                <w:rStyle w:val="Hyperlink"/>
                <w:rFonts w:ascii="Times New Roman" w:hAnsi="Times New Roman" w:cs="Times New Roman"/>
                <w:noProof/>
                <w:color w:val="000000" w:themeColor="text1"/>
                <w:sz w:val="24"/>
                <w:szCs w:val="24"/>
                <w:lang w:val="en-US"/>
              </w:rPr>
              <w:t>Research design</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_Toc202812810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8</w:t>
            </w:r>
            <w:r w:rsidRPr="00714907">
              <w:rPr>
                <w:rFonts w:ascii="Times New Roman" w:hAnsi="Times New Roman" w:cs="Times New Roman"/>
                <w:noProof/>
                <w:webHidden/>
                <w:color w:val="000000" w:themeColor="text1"/>
                <w:sz w:val="24"/>
                <w:szCs w:val="24"/>
              </w:rPr>
              <w:fldChar w:fldCharType="end"/>
            </w:r>
          </w:hyperlink>
        </w:p>
        <w:p w14:paraId="08C06238" w14:textId="68A21D37" w:rsidR="00714907" w:rsidRPr="00714907" w:rsidRDefault="00714907" w:rsidP="00714907">
          <w:pPr>
            <w:pStyle w:val="TOC2"/>
            <w:tabs>
              <w:tab w:val="right" w:leader="dot" w:pos="9016"/>
            </w:tabs>
            <w:spacing w:line="360" w:lineRule="auto"/>
            <w:rPr>
              <w:rFonts w:ascii="Times New Roman" w:hAnsi="Times New Roman" w:cs="Times New Roman"/>
              <w:noProof/>
              <w:color w:val="000000" w:themeColor="text1"/>
              <w:sz w:val="24"/>
              <w:szCs w:val="24"/>
            </w:rPr>
          </w:pPr>
          <w:hyperlink w:anchor="_Toc202812811" w:history="1">
            <w:r w:rsidRPr="00714907">
              <w:rPr>
                <w:rStyle w:val="Hyperlink"/>
                <w:rFonts w:ascii="Times New Roman" w:hAnsi="Times New Roman" w:cs="Times New Roman"/>
                <w:noProof/>
                <w:color w:val="000000" w:themeColor="text1"/>
                <w:sz w:val="24"/>
                <w:szCs w:val="24"/>
                <w:lang w:val="en-US"/>
              </w:rPr>
              <w:t>Data collection</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_Toc202812811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8</w:t>
            </w:r>
            <w:r w:rsidRPr="00714907">
              <w:rPr>
                <w:rFonts w:ascii="Times New Roman" w:hAnsi="Times New Roman" w:cs="Times New Roman"/>
                <w:noProof/>
                <w:webHidden/>
                <w:color w:val="000000" w:themeColor="text1"/>
                <w:sz w:val="24"/>
                <w:szCs w:val="24"/>
              </w:rPr>
              <w:fldChar w:fldCharType="end"/>
            </w:r>
          </w:hyperlink>
        </w:p>
        <w:p w14:paraId="5784A1C9" w14:textId="0F0DD1A7" w:rsidR="00714907" w:rsidRPr="00714907" w:rsidRDefault="00714907" w:rsidP="00714907">
          <w:pPr>
            <w:pStyle w:val="TOC2"/>
            <w:tabs>
              <w:tab w:val="right" w:leader="dot" w:pos="9016"/>
            </w:tabs>
            <w:spacing w:line="360" w:lineRule="auto"/>
            <w:rPr>
              <w:rFonts w:ascii="Times New Roman" w:hAnsi="Times New Roman" w:cs="Times New Roman"/>
              <w:noProof/>
              <w:color w:val="000000" w:themeColor="text1"/>
              <w:sz w:val="24"/>
              <w:szCs w:val="24"/>
            </w:rPr>
          </w:pPr>
          <w:hyperlink w:anchor="_Toc202812812" w:history="1">
            <w:r w:rsidRPr="00714907">
              <w:rPr>
                <w:rStyle w:val="Hyperlink"/>
                <w:rFonts w:ascii="Times New Roman" w:hAnsi="Times New Roman" w:cs="Times New Roman"/>
                <w:noProof/>
                <w:color w:val="000000" w:themeColor="text1"/>
                <w:sz w:val="24"/>
                <w:szCs w:val="24"/>
                <w:lang w:val="en-US"/>
              </w:rPr>
              <w:t>Data analysis</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_Toc202812812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8</w:t>
            </w:r>
            <w:r w:rsidRPr="00714907">
              <w:rPr>
                <w:rFonts w:ascii="Times New Roman" w:hAnsi="Times New Roman" w:cs="Times New Roman"/>
                <w:noProof/>
                <w:webHidden/>
                <w:color w:val="000000" w:themeColor="text1"/>
                <w:sz w:val="24"/>
                <w:szCs w:val="24"/>
              </w:rPr>
              <w:fldChar w:fldCharType="end"/>
            </w:r>
          </w:hyperlink>
        </w:p>
        <w:p w14:paraId="163F72A4" w14:textId="045855D3" w:rsidR="00714907" w:rsidRPr="00714907" w:rsidRDefault="00714907" w:rsidP="00714907">
          <w:pPr>
            <w:pStyle w:val="TOC2"/>
            <w:tabs>
              <w:tab w:val="right" w:leader="dot" w:pos="9016"/>
            </w:tabs>
            <w:spacing w:line="360" w:lineRule="auto"/>
            <w:rPr>
              <w:rFonts w:ascii="Times New Roman" w:hAnsi="Times New Roman" w:cs="Times New Roman"/>
              <w:noProof/>
              <w:color w:val="000000" w:themeColor="text1"/>
              <w:sz w:val="24"/>
              <w:szCs w:val="24"/>
            </w:rPr>
          </w:pPr>
          <w:hyperlink w:anchor="_Toc202812813" w:history="1">
            <w:r w:rsidRPr="00714907">
              <w:rPr>
                <w:rStyle w:val="Hyperlink"/>
                <w:rFonts w:ascii="Times New Roman" w:hAnsi="Times New Roman" w:cs="Times New Roman"/>
                <w:noProof/>
                <w:color w:val="000000" w:themeColor="text1"/>
                <w:sz w:val="24"/>
                <w:szCs w:val="24"/>
                <w:lang w:val="en-US"/>
              </w:rPr>
              <w:t>Ethical consideration</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_Toc202812813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9</w:t>
            </w:r>
            <w:r w:rsidRPr="00714907">
              <w:rPr>
                <w:rFonts w:ascii="Times New Roman" w:hAnsi="Times New Roman" w:cs="Times New Roman"/>
                <w:noProof/>
                <w:webHidden/>
                <w:color w:val="000000" w:themeColor="text1"/>
                <w:sz w:val="24"/>
                <w:szCs w:val="24"/>
              </w:rPr>
              <w:fldChar w:fldCharType="end"/>
            </w:r>
          </w:hyperlink>
        </w:p>
        <w:p w14:paraId="1B1DB028" w14:textId="1B9B31D5" w:rsidR="00714907" w:rsidRPr="00714907" w:rsidRDefault="00714907" w:rsidP="00714907">
          <w:pPr>
            <w:pStyle w:val="TOC2"/>
            <w:tabs>
              <w:tab w:val="right" w:leader="dot" w:pos="9016"/>
            </w:tabs>
            <w:spacing w:line="360" w:lineRule="auto"/>
            <w:rPr>
              <w:rFonts w:ascii="Times New Roman" w:hAnsi="Times New Roman" w:cs="Times New Roman"/>
              <w:noProof/>
              <w:color w:val="000000" w:themeColor="text1"/>
              <w:sz w:val="24"/>
              <w:szCs w:val="24"/>
            </w:rPr>
          </w:pPr>
          <w:hyperlink w:anchor="_Toc202812814" w:history="1">
            <w:r w:rsidRPr="00714907">
              <w:rPr>
                <w:rStyle w:val="Hyperlink"/>
                <w:rFonts w:ascii="Times New Roman" w:hAnsi="Times New Roman" w:cs="Times New Roman"/>
                <w:noProof/>
                <w:color w:val="000000" w:themeColor="text1"/>
                <w:sz w:val="24"/>
                <w:szCs w:val="24"/>
                <w:lang w:val="en-US"/>
              </w:rPr>
              <w:t>Timeline</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_Toc202812814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9</w:t>
            </w:r>
            <w:r w:rsidRPr="00714907">
              <w:rPr>
                <w:rFonts w:ascii="Times New Roman" w:hAnsi="Times New Roman" w:cs="Times New Roman"/>
                <w:noProof/>
                <w:webHidden/>
                <w:color w:val="000000" w:themeColor="text1"/>
                <w:sz w:val="24"/>
                <w:szCs w:val="24"/>
              </w:rPr>
              <w:fldChar w:fldCharType="end"/>
            </w:r>
          </w:hyperlink>
        </w:p>
        <w:p w14:paraId="5CFBB94F" w14:textId="6AF42A2C" w:rsidR="00714907" w:rsidRPr="00714907" w:rsidRDefault="00714907" w:rsidP="00714907">
          <w:pPr>
            <w:pStyle w:val="TOC1"/>
            <w:tabs>
              <w:tab w:val="right" w:leader="dot" w:pos="9016"/>
            </w:tabs>
            <w:spacing w:line="360" w:lineRule="auto"/>
            <w:rPr>
              <w:rFonts w:ascii="Times New Roman" w:hAnsi="Times New Roman" w:cs="Times New Roman"/>
              <w:noProof/>
              <w:color w:val="000000" w:themeColor="text1"/>
              <w:sz w:val="24"/>
              <w:szCs w:val="24"/>
            </w:rPr>
          </w:pPr>
          <w:hyperlink w:anchor="_Toc202812815" w:history="1">
            <w:r w:rsidRPr="00714907">
              <w:rPr>
                <w:rStyle w:val="Hyperlink"/>
                <w:rFonts w:ascii="Times New Roman" w:hAnsi="Times New Roman" w:cs="Times New Roman"/>
                <w:noProof/>
                <w:color w:val="000000" w:themeColor="text1"/>
                <w:sz w:val="24"/>
                <w:szCs w:val="24"/>
                <w:lang w:val="en-US"/>
              </w:rPr>
              <w:t>Reference list</w:t>
            </w:r>
            <w:r w:rsidRPr="00714907">
              <w:rPr>
                <w:rFonts w:ascii="Times New Roman" w:hAnsi="Times New Roman" w:cs="Times New Roman"/>
                <w:noProof/>
                <w:webHidden/>
                <w:color w:val="000000" w:themeColor="text1"/>
                <w:sz w:val="24"/>
                <w:szCs w:val="24"/>
              </w:rPr>
              <w:tab/>
            </w:r>
            <w:r w:rsidRPr="00714907">
              <w:rPr>
                <w:rFonts w:ascii="Times New Roman" w:hAnsi="Times New Roman" w:cs="Times New Roman"/>
                <w:noProof/>
                <w:webHidden/>
                <w:color w:val="000000" w:themeColor="text1"/>
                <w:sz w:val="24"/>
                <w:szCs w:val="24"/>
              </w:rPr>
              <w:fldChar w:fldCharType="begin"/>
            </w:r>
            <w:r w:rsidRPr="00714907">
              <w:rPr>
                <w:rFonts w:ascii="Times New Roman" w:hAnsi="Times New Roman" w:cs="Times New Roman"/>
                <w:noProof/>
                <w:webHidden/>
                <w:color w:val="000000" w:themeColor="text1"/>
                <w:sz w:val="24"/>
                <w:szCs w:val="24"/>
              </w:rPr>
              <w:instrText xml:space="preserve"> PAGEREF _Toc202812815 \h </w:instrText>
            </w:r>
            <w:r w:rsidRPr="00714907">
              <w:rPr>
                <w:rFonts w:ascii="Times New Roman" w:hAnsi="Times New Roman" w:cs="Times New Roman"/>
                <w:noProof/>
                <w:webHidden/>
                <w:color w:val="000000" w:themeColor="text1"/>
                <w:sz w:val="24"/>
                <w:szCs w:val="24"/>
              </w:rPr>
            </w:r>
            <w:r w:rsidRPr="00714907">
              <w:rPr>
                <w:rFonts w:ascii="Times New Roman" w:hAnsi="Times New Roman" w:cs="Times New Roman"/>
                <w:noProof/>
                <w:webHidden/>
                <w:color w:val="000000" w:themeColor="text1"/>
                <w:sz w:val="24"/>
                <w:szCs w:val="24"/>
              </w:rPr>
              <w:fldChar w:fldCharType="separate"/>
            </w:r>
            <w:r w:rsidRPr="00714907">
              <w:rPr>
                <w:rFonts w:ascii="Times New Roman" w:hAnsi="Times New Roman" w:cs="Times New Roman"/>
                <w:noProof/>
                <w:webHidden/>
                <w:color w:val="000000" w:themeColor="text1"/>
                <w:sz w:val="24"/>
                <w:szCs w:val="24"/>
              </w:rPr>
              <w:t>10</w:t>
            </w:r>
            <w:r w:rsidRPr="00714907">
              <w:rPr>
                <w:rFonts w:ascii="Times New Roman" w:hAnsi="Times New Roman" w:cs="Times New Roman"/>
                <w:noProof/>
                <w:webHidden/>
                <w:color w:val="000000" w:themeColor="text1"/>
                <w:sz w:val="24"/>
                <w:szCs w:val="24"/>
              </w:rPr>
              <w:fldChar w:fldCharType="end"/>
            </w:r>
          </w:hyperlink>
        </w:p>
        <w:p w14:paraId="3E96490D" w14:textId="3402DA7D" w:rsidR="00714907" w:rsidRDefault="00714907" w:rsidP="00714907">
          <w:pPr>
            <w:spacing w:line="360" w:lineRule="auto"/>
          </w:pPr>
          <w:r w:rsidRPr="00714907">
            <w:rPr>
              <w:rFonts w:ascii="Times New Roman" w:hAnsi="Times New Roman" w:cs="Times New Roman"/>
              <w:b/>
              <w:bCs/>
              <w:noProof/>
              <w:color w:val="000000" w:themeColor="text1"/>
              <w:sz w:val="24"/>
              <w:szCs w:val="24"/>
            </w:rPr>
            <w:fldChar w:fldCharType="end"/>
          </w:r>
        </w:p>
      </w:sdtContent>
    </w:sdt>
    <w:p w14:paraId="31D1B3FF" w14:textId="77777777" w:rsidR="00FE7580" w:rsidRDefault="00FE7580" w:rsidP="00FE7580">
      <w:pPr>
        <w:spacing w:line="360" w:lineRule="auto"/>
        <w:jc w:val="center"/>
        <w:rPr>
          <w:rFonts w:ascii="Times New Roman" w:hAnsi="Times New Roman" w:cs="Times New Roman"/>
          <w:b/>
          <w:bCs/>
          <w:sz w:val="32"/>
          <w:szCs w:val="32"/>
          <w:lang w:val="en-US"/>
        </w:rPr>
      </w:pPr>
    </w:p>
    <w:p w14:paraId="1D684469" w14:textId="77777777" w:rsidR="00FE7580" w:rsidRDefault="00FE7580">
      <w:pPr>
        <w:rPr>
          <w:rFonts w:ascii="Times New Roman" w:hAnsi="Times New Roman" w:cs="Times New Roman"/>
          <w:b/>
          <w:bCs/>
          <w:sz w:val="32"/>
          <w:szCs w:val="32"/>
          <w:lang w:val="en-US"/>
        </w:rPr>
      </w:pPr>
      <w:r>
        <w:rPr>
          <w:rFonts w:ascii="Times New Roman" w:hAnsi="Times New Roman" w:cs="Times New Roman"/>
          <w:b/>
          <w:bCs/>
          <w:sz w:val="32"/>
          <w:szCs w:val="32"/>
          <w:lang w:val="en-US"/>
        </w:rPr>
        <w:br w:type="page"/>
      </w:r>
    </w:p>
    <w:p w14:paraId="75D37C74" w14:textId="107C8505" w:rsidR="00ED0F31" w:rsidRDefault="00FE7580" w:rsidP="00500567">
      <w:pPr>
        <w:pStyle w:val="Heading1"/>
        <w:rPr>
          <w:lang w:val="en-US"/>
        </w:rPr>
      </w:pPr>
      <w:bookmarkStart w:id="0" w:name="_Toc202812798"/>
      <w:r>
        <w:rPr>
          <w:lang w:val="en-US"/>
        </w:rPr>
        <w:lastRenderedPageBreak/>
        <w:t>Introduction</w:t>
      </w:r>
      <w:bookmarkEnd w:id="0"/>
      <w:r>
        <w:rPr>
          <w:lang w:val="en-US"/>
        </w:rPr>
        <w:t xml:space="preserve"> </w:t>
      </w:r>
    </w:p>
    <w:p w14:paraId="0869E9C7" w14:textId="7424CED2" w:rsidR="00FE7580" w:rsidRDefault="00FE7580" w:rsidP="00500567">
      <w:pPr>
        <w:pStyle w:val="Heading2"/>
        <w:rPr>
          <w:lang w:val="en-US"/>
        </w:rPr>
      </w:pPr>
      <w:bookmarkStart w:id="1" w:name="_Toc202812799"/>
      <w:r>
        <w:rPr>
          <w:lang w:val="en-US"/>
        </w:rPr>
        <w:t>Research background</w:t>
      </w:r>
      <w:bookmarkEnd w:id="1"/>
    </w:p>
    <w:p w14:paraId="35B0571B" w14:textId="44F531C4" w:rsidR="002A7A83" w:rsidRDefault="00713A51"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Strategic business management is about planning, controlling, and directing the resources of a company to fulfil its goals. It includes analysing the business environment to design appropriate strategies that can help in achieving the set goals</w:t>
      </w:r>
      <w:r w:rsidR="00B8104C">
        <w:rPr>
          <w:rFonts w:ascii="Times New Roman" w:hAnsi="Times New Roman" w:cs="Times New Roman"/>
          <w:sz w:val="24"/>
          <w:szCs w:val="24"/>
          <w:lang w:val="en-US"/>
        </w:rPr>
        <w:t xml:space="preserve"> (</w:t>
      </w:r>
      <w:r w:rsidR="00B8104C" w:rsidRPr="00902842">
        <w:rPr>
          <w:rFonts w:ascii="Times New Roman" w:hAnsi="Times New Roman" w:cs="Times New Roman"/>
          <w:sz w:val="24"/>
          <w:szCs w:val="24"/>
        </w:rPr>
        <w:t>Henry,</w:t>
      </w:r>
      <w:r w:rsidR="00B8104C">
        <w:rPr>
          <w:rFonts w:ascii="Times New Roman" w:hAnsi="Times New Roman" w:cs="Times New Roman"/>
          <w:sz w:val="24"/>
          <w:szCs w:val="24"/>
        </w:rPr>
        <w:t xml:space="preserve"> 2021</w:t>
      </w:r>
      <w:r w:rsidR="00B8104C">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805373">
        <w:rPr>
          <w:rFonts w:ascii="Times New Roman" w:hAnsi="Times New Roman" w:cs="Times New Roman"/>
          <w:sz w:val="24"/>
          <w:szCs w:val="24"/>
          <w:lang w:val="en-US"/>
        </w:rPr>
        <w:t xml:space="preserve">Strategic business management helps in competing in the market against other competitors and form competitive advantage. </w:t>
      </w:r>
      <w:r w:rsidR="003874A3">
        <w:rPr>
          <w:rFonts w:ascii="Times New Roman" w:hAnsi="Times New Roman" w:cs="Times New Roman"/>
          <w:sz w:val="24"/>
          <w:szCs w:val="24"/>
          <w:lang w:val="en-US"/>
        </w:rPr>
        <w:t xml:space="preserve">Different factors such as organisational, environmental, and competitive factors are considered to implement proper strategies in a company to achieve success. </w:t>
      </w:r>
      <w:r w:rsidR="00E73A50">
        <w:rPr>
          <w:rFonts w:ascii="Times New Roman" w:hAnsi="Times New Roman" w:cs="Times New Roman"/>
          <w:sz w:val="24"/>
          <w:szCs w:val="24"/>
          <w:lang w:val="en-US"/>
        </w:rPr>
        <w:t>Tesco is one of the top retailers in the UK which has achieved its top position with its excellent services and offerings</w:t>
      </w:r>
      <w:r w:rsidR="00D148B0">
        <w:rPr>
          <w:rFonts w:ascii="Times New Roman" w:hAnsi="Times New Roman" w:cs="Times New Roman"/>
          <w:sz w:val="24"/>
          <w:szCs w:val="24"/>
          <w:lang w:val="en-US"/>
        </w:rPr>
        <w:t xml:space="preserve"> (</w:t>
      </w:r>
      <w:r w:rsidR="00256194" w:rsidRPr="002D6C3B">
        <w:rPr>
          <w:rFonts w:ascii="Times New Roman" w:hAnsi="Times New Roman" w:cs="Times New Roman"/>
          <w:sz w:val="24"/>
          <w:szCs w:val="24"/>
        </w:rPr>
        <w:t>Tescoplc</w:t>
      </w:r>
      <w:r w:rsidR="00256194">
        <w:rPr>
          <w:rFonts w:ascii="Times New Roman" w:hAnsi="Times New Roman" w:cs="Times New Roman"/>
          <w:sz w:val="24"/>
          <w:szCs w:val="24"/>
        </w:rPr>
        <w:t>, 2025</w:t>
      </w:r>
      <w:r w:rsidR="00D148B0">
        <w:rPr>
          <w:rFonts w:ascii="Times New Roman" w:hAnsi="Times New Roman" w:cs="Times New Roman"/>
          <w:sz w:val="24"/>
          <w:szCs w:val="24"/>
          <w:lang w:val="en-US"/>
        </w:rPr>
        <w:t>)</w:t>
      </w:r>
      <w:r w:rsidR="00E73A50">
        <w:rPr>
          <w:rFonts w:ascii="Times New Roman" w:hAnsi="Times New Roman" w:cs="Times New Roman"/>
          <w:sz w:val="24"/>
          <w:szCs w:val="24"/>
          <w:lang w:val="en-US"/>
        </w:rPr>
        <w:t xml:space="preserve">. </w:t>
      </w:r>
    </w:p>
    <w:p w14:paraId="31DC7EA7" w14:textId="64EBF4F4" w:rsidR="002A7A83" w:rsidRDefault="002A7A83" w:rsidP="002A7A83">
      <w:pPr>
        <w:spacing w:line="360" w:lineRule="auto"/>
        <w:jc w:val="center"/>
        <w:rPr>
          <w:rFonts w:ascii="Times New Roman" w:hAnsi="Times New Roman" w:cs="Times New Roman"/>
          <w:sz w:val="24"/>
          <w:szCs w:val="24"/>
          <w:lang w:val="en-US"/>
        </w:rPr>
      </w:pPr>
      <w:r>
        <w:rPr>
          <w:noProof/>
        </w:rPr>
        <w:drawing>
          <wp:inline distT="0" distB="0" distL="0" distR="0" wp14:anchorId="4B210EA1" wp14:editId="4B2E85EF">
            <wp:extent cx="4217286" cy="3364230"/>
            <wp:effectExtent l="19050" t="19050" r="12065" b="26670"/>
            <wp:docPr id="1357079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079167" name=""/>
                    <pic:cNvPicPr/>
                  </pic:nvPicPr>
                  <pic:blipFill>
                    <a:blip r:embed="rId8"/>
                    <a:stretch>
                      <a:fillRect/>
                    </a:stretch>
                  </pic:blipFill>
                  <pic:spPr>
                    <a:xfrm>
                      <a:off x="0" y="0"/>
                      <a:ext cx="4223916" cy="3369519"/>
                    </a:xfrm>
                    <a:prstGeom prst="rect">
                      <a:avLst/>
                    </a:prstGeom>
                    <a:ln>
                      <a:solidFill>
                        <a:schemeClr val="tx1"/>
                      </a:solidFill>
                    </a:ln>
                  </pic:spPr>
                </pic:pic>
              </a:graphicData>
            </a:graphic>
          </wp:inline>
        </w:drawing>
      </w:r>
    </w:p>
    <w:p w14:paraId="4DFB8F1F" w14:textId="31B18180" w:rsidR="002A7A83" w:rsidRDefault="002A7A83" w:rsidP="002A7A83">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Figure 1: Market share of UK supermarkets</w:t>
      </w:r>
    </w:p>
    <w:p w14:paraId="05689937" w14:textId="0279EA4F" w:rsidR="002A7A83" w:rsidRPr="002A7A83" w:rsidRDefault="002A7A83" w:rsidP="002A7A83">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BD19C7">
        <w:rPr>
          <w:rFonts w:ascii="Times New Roman" w:hAnsi="Times New Roman" w:cs="Times New Roman"/>
          <w:sz w:val="24"/>
          <w:szCs w:val="24"/>
        </w:rPr>
        <w:t>Economicshelp</w:t>
      </w:r>
      <w:r>
        <w:rPr>
          <w:rFonts w:ascii="Times New Roman" w:hAnsi="Times New Roman" w:cs="Times New Roman"/>
          <w:sz w:val="24"/>
          <w:szCs w:val="24"/>
        </w:rPr>
        <w:t>, 2021</w:t>
      </w:r>
      <w:r>
        <w:rPr>
          <w:rFonts w:ascii="Times New Roman" w:hAnsi="Times New Roman" w:cs="Times New Roman"/>
          <w:sz w:val="24"/>
          <w:szCs w:val="24"/>
          <w:lang w:val="en-US"/>
        </w:rPr>
        <w:t>)</w:t>
      </w:r>
    </w:p>
    <w:p w14:paraId="062F3A42" w14:textId="6FF09401" w:rsidR="00713A51" w:rsidRPr="00713A51" w:rsidRDefault="00D148B0"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It has more than 27% market share and positioned among the “big four” supermarkets in the country</w:t>
      </w:r>
      <w:r w:rsidR="00E35909">
        <w:rPr>
          <w:rFonts w:ascii="Times New Roman" w:hAnsi="Times New Roman" w:cs="Times New Roman"/>
          <w:sz w:val="24"/>
          <w:szCs w:val="24"/>
          <w:lang w:val="en-US"/>
        </w:rPr>
        <w:t xml:space="preserve"> (</w:t>
      </w:r>
      <w:r w:rsidR="000B60CE" w:rsidRPr="00BD19C7">
        <w:rPr>
          <w:rFonts w:ascii="Times New Roman" w:hAnsi="Times New Roman" w:cs="Times New Roman"/>
          <w:sz w:val="24"/>
          <w:szCs w:val="24"/>
        </w:rPr>
        <w:t>Economicshelp</w:t>
      </w:r>
      <w:r w:rsidR="000B60CE">
        <w:rPr>
          <w:rFonts w:ascii="Times New Roman" w:hAnsi="Times New Roman" w:cs="Times New Roman"/>
          <w:sz w:val="24"/>
          <w:szCs w:val="24"/>
        </w:rPr>
        <w:t>, 2021</w:t>
      </w:r>
      <w:r w:rsidR="00E3590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E35909">
        <w:rPr>
          <w:rFonts w:ascii="Times New Roman" w:hAnsi="Times New Roman" w:cs="Times New Roman"/>
          <w:sz w:val="24"/>
          <w:szCs w:val="24"/>
          <w:lang w:val="en-US"/>
        </w:rPr>
        <w:t>Currently, in the UK, it has over 4300 stores and serving about 22 million of households in the country (</w:t>
      </w:r>
      <w:r w:rsidR="00810FAA">
        <w:rPr>
          <w:rFonts w:ascii="Times New Roman" w:hAnsi="Times New Roman" w:cs="Times New Roman"/>
          <w:sz w:val="24"/>
          <w:szCs w:val="24"/>
          <w:lang w:val="en-US"/>
        </w:rPr>
        <w:t>Bedford, 2025</w:t>
      </w:r>
      <w:r w:rsidR="00E35909">
        <w:rPr>
          <w:rFonts w:ascii="Times New Roman" w:hAnsi="Times New Roman" w:cs="Times New Roman"/>
          <w:sz w:val="24"/>
          <w:szCs w:val="24"/>
          <w:lang w:val="en-US"/>
        </w:rPr>
        <w:t xml:space="preserve">). </w:t>
      </w:r>
      <w:r w:rsidR="00B01368">
        <w:rPr>
          <w:rFonts w:ascii="Times New Roman" w:hAnsi="Times New Roman" w:cs="Times New Roman"/>
          <w:sz w:val="24"/>
          <w:szCs w:val="24"/>
          <w:lang w:val="en-US"/>
        </w:rPr>
        <w:t xml:space="preserve">It is analysed that the company has made one of the top positions in the retail market in the UK over years with its proper business </w:t>
      </w:r>
      <w:r w:rsidR="00B01368">
        <w:rPr>
          <w:rFonts w:ascii="Times New Roman" w:hAnsi="Times New Roman" w:cs="Times New Roman"/>
          <w:sz w:val="24"/>
          <w:szCs w:val="24"/>
          <w:lang w:val="en-US"/>
        </w:rPr>
        <w:lastRenderedPageBreak/>
        <w:t xml:space="preserve">activities. </w:t>
      </w:r>
      <w:r w:rsidR="00A971FD">
        <w:rPr>
          <w:rFonts w:ascii="Times New Roman" w:hAnsi="Times New Roman" w:cs="Times New Roman"/>
          <w:sz w:val="24"/>
          <w:szCs w:val="24"/>
          <w:lang w:val="en-US"/>
        </w:rPr>
        <w:t xml:space="preserve">Therefore, Tesco is selected to analyse the importance of strategic business management by exploring the strategic management steps it took to grow its business. </w:t>
      </w:r>
    </w:p>
    <w:p w14:paraId="20166BEC" w14:textId="5A060CB9" w:rsidR="00FE7580" w:rsidRDefault="00FE7580" w:rsidP="00500567">
      <w:pPr>
        <w:pStyle w:val="Heading2"/>
        <w:rPr>
          <w:lang w:val="en-US"/>
        </w:rPr>
      </w:pPr>
      <w:bookmarkStart w:id="2" w:name="_Toc202812800"/>
      <w:r>
        <w:rPr>
          <w:lang w:val="en-US"/>
        </w:rPr>
        <w:t>Problem statement</w:t>
      </w:r>
      <w:bookmarkEnd w:id="2"/>
    </w:p>
    <w:p w14:paraId="44ADA8C3" w14:textId="6FB35FBA" w:rsidR="00A9239A" w:rsidRPr="00A9239A" w:rsidRDefault="00A9239A"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Strategic business management approaches help the businesses to analyse different relevant contexts properly to design effective strategies for achieving goals</w:t>
      </w:r>
      <w:r w:rsidR="00C01E37">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00913F5E">
        <w:rPr>
          <w:rFonts w:ascii="Times New Roman" w:hAnsi="Times New Roman" w:cs="Times New Roman"/>
          <w:sz w:val="24"/>
          <w:szCs w:val="24"/>
          <w:lang w:val="en-US"/>
        </w:rPr>
        <w:t>It supports the organisations to explore the necessary elements that can lead the business to achieve success and facing lesser threat</w:t>
      </w:r>
      <w:r w:rsidR="00C67386">
        <w:rPr>
          <w:rFonts w:ascii="Times New Roman" w:hAnsi="Times New Roman" w:cs="Times New Roman"/>
          <w:sz w:val="24"/>
          <w:szCs w:val="24"/>
          <w:lang w:val="en-US"/>
        </w:rPr>
        <w:t xml:space="preserve"> (</w:t>
      </w:r>
      <w:r w:rsidR="00C67386" w:rsidRPr="00E60F26">
        <w:rPr>
          <w:rFonts w:ascii="Times New Roman" w:hAnsi="Times New Roman" w:cs="Times New Roman"/>
          <w:sz w:val="24"/>
          <w:szCs w:val="24"/>
        </w:rPr>
        <w:t>Collings</w:t>
      </w:r>
      <w:r w:rsidR="00C67386">
        <w:rPr>
          <w:rFonts w:ascii="Times New Roman" w:hAnsi="Times New Roman" w:cs="Times New Roman"/>
          <w:sz w:val="24"/>
          <w:szCs w:val="24"/>
        </w:rPr>
        <w:t xml:space="preserve"> </w:t>
      </w:r>
      <w:r w:rsidR="00C67386">
        <w:rPr>
          <w:rFonts w:ascii="Times New Roman" w:hAnsi="Times New Roman" w:cs="Times New Roman"/>
          <w:i/>
          <w:iCs/>
          <w:sz w:val="24"/>
          <w:szCs w:val="24"/>
        </w:rPr>
        <w:t xml:space="preserve">et al. </w:t>
      </w:r>
      <w:r w:rsidR="00C67386">
        <w:rPr>
          <w:rFonts w:ascii="Times New Roman" w:hAnsi="Times New Roman" w:cs="Times New Roman"/>
          <w:sz w:val="24"/>
          <w:szCs w:val="24"/>
        </w:rPr>
        <w:t>2021</w:t>
      </w:r>
      <w:r w:rsidR="00C67386">
        <w:rPr>
          <w:rFonts w:ascii="Times New Roman" w:hAnsi="Times New Roman" w:cs="Times New Roman"/>
          <w:sz w:val="24"/>
          <w:szCs w:val="24"/>
          <w:lang w:val="en-US"/>
        </w:rPr>
        <w:t>)</w:t>
      </w:r>
      <w:r w:rsidR="00913F5E">
        <w:rPr>
          <w:rFonts w:ascii="Times New Roman" w:hAnsi="Times New Roman" w:cs="Times New Roman"/>
          <w:sz w:val="24"/>
          <w:szCs w:val="24"/>
          <w:lang w:val="en-US"/>
        </w:rPr>
        <w:t xml:space="preserve">. </w:t>
      </w:r>
      <w:r w:rsidR="00CA3D73">
        <w:rPr>
          <w:rFonts w:ascii="Times New Roman" w:hAnsi="Times New Roman" w:cs="Times New Roman"/>
          <w:sz w:val="24"/>
          <w:szCs w:val="24"/>
          <w:lang w:val="en-US"/>
        </w:rPr>
        <w:t>On the other hand, market competition, digital transformation trends, changing consumer trends and patterns, economic uncertainties, and other external organisational factors create challenges for the businesses (</w:t>
      </w:r>
      <w:r w:rsidR="003F5D12" w:rsidRPr="00E60F26">
        <w:rPr>
          <w:rFonts w:ascii="Times New Roman" w:hAnsi="Times New Roman" w:cs="Times New Roman"/>
          <w:sz w:val="24"/>
          <w:szCs w:val="24"/>
        </w:rPr>
        <w:t>Jelonek</w:t>
      </w:r>
      <w:r w:rsidR="003F5D12">
        <w:rPr>
          <w:rFonts w:ascii="Times New Roman" w:hAnsi="Times New Roman" w:cs="Times New Roman"/>
          <w:sz w:val="24"/>
          <w:szCs w:val="24"/>
        </w:rPr>
        <w:t xml:space="preserve"> </w:t>
      </w:r>
      <w:r w:rsidR="003F5D12">
        <w:rPr>
          <w:rFonts w:ascii="Times New Roman" w:hAnsi="Times New Roman" w:cs="Times New Roman"/>
          <w:i/>
          <w:iCs/>
          <w:sz w:val="24"/>
          <w:szCs w:val="24"/>
        </w:rPr>
        <w:t xml:space="preserve">et al. </w:t>
      </w:r>
      <w:r w:rsidR="003F5D12">
        <w:rPr>
          <w:rFonts w:ascii="Times New Roman" w:hAnsi="Times New Roman" w:cs="Times New Roman"/>
          <w:sz w:val="24"/>
          <w:szCs w:val="24"/>
        </w:rPr>
        <w:t>2022</w:t>
      </w:r>
      <w:r w:rsidR="00CA3D73">
        <w:rPr>
          <w:rFonts w:ascii="Times New Roman" w:hAnsi="Times New Roman" w:cs="Times New Roman"/>
          <w:sz w:val="24"/>
          <w:szCs w:val="24"/>
          <w:lang w:val="en-US"/>
        </w:rPr>
        <w:t xml:space="preserve">). </w:t>
      </w:r>
      <w:r w:rsidR="004E0BB0">
        <w:rPr>
          <w:rFonts w:ascii="Times New Roman" w:hAnsi="Times New Roman" w:cs="Times New Roman"/>
          <w:sz w:val="24"/>
          <w:szCs w:val="24"/>
          <w:lang w:val="en-US"/>
        </w:rPr>
        <w:t>Tesco, being one of the top retail companies internationally, is no exception from these effects. In order to manage sustained competitive advantage, the company must improve its strategies and be aware of the changing trends and patterns in the external environment.</w:t>
      </w:r>
      <w:r w:rsidR="00117C7E">
        <w:rPr>
          <w:rFonts w:ascii="Times New Roman" w:hAnsi="Times New Roman" w:cs="Times New Roman"/>
          <w:sz w:val="24"/>
          <w:szCs w:val="24"/>
          <w:lang w:val="en-US"/>
        </w:rPr>
        <w:t xml:space="preserve"> Apart from these, the internal organisational factors should be observed and monitored carefully to understand the capabilities of the organisation</w:t>
      </w:r>
      <w:r w:rsidR="00C01E37">
        <w:rPr>
          <w:rFonts w:ascii="Times New Roman" w:hAnsi="Times New Roman" w:cs="Times New Roman"/>
          <w:sz w:val="24"/>
          <w:szCs w:val="24"/>
          <w:lang w:val="en-US"/>
        </w:rPr>
        <w:t xml:space="preserve"> (</w:t>
      </w:r>
      <w:r w:rsidR="003F5D12" w:rsidRPr="00007328">
        <w:rPr>
          <w:rFonts w:ascii="Times New Roman" w:hAnsi="Times New Roman" w:cs="Times New Roman"/>
          <w:sz w:val="24"/>
          <w:szCs w:val="24"/>
        </w:rPr>
        <w:t>Colovic,</w:t>
      </w:r>
      <w:r w:rsidR="003F5D12">
        <w:rPr>
          <w:rFonts w:ascii="Times New Roman" w:hAnsi="Times New Roman" w:cs="Times New Roman"/>
          <w:sz w:val="24"/>
          <w:szCs w:val="24"/>
        </w:rPr>
        <w:t xml:space="preserve"> 2024</w:t>
      </w:r>
      <w:r w:rsidR="00C01E37">
        <w:rPr>
          <w:rFonts w:ascii="Times New Roman" w:hAnsi="Times New Roman" w:cs="Times New Roman"/>
          <w:sz w:val="24"/>
          <w:szCs w:val="24"/>
          <w:lang w:val="en-US"/>
        </w:rPr>
        <w:t>)</w:t>
      </w:r>
      <w:r w:rsidR="00117C7E">
        <w:rPr>
          <w:rFonts w:ascii="Times New Roman" w:hAnsi="Times New Roman" w:cs="Times New Roman"/>
          <w:sz w:val="24"/>
          <w:szCs w:val="24"/>
          <w:lang w:val="en-US"/>
        </w:rPr>
        <w:t xml:space="preserve">. It supports the development of proper strategies that can allow the business to grow </w:t>
      </w:r>
      <w:r w:rsidR="00FF3D13">
        <w:rPr>
          <w:rFonts w:ascii="Times New Roman" w:hAnsi="Times New Roman" w:cs="Times New Roman"/>
          <w:sz w:val="24"/>
          <w:szCs w:val="24"/>
          <w:lang w:val="en-US"/>
        </w:rPr>
        <w:t xml:space="preserve">successfully. </w:t>
      </w:r>
    </w:p>
    <w:p w14:paraId="18A6AC1F" w14:textId="29AE87F4" w:rsidR="00FE7580" w:rsidRDefault="00FE7580" w:rsidP="00500567">
      <w:pPr>
        <w:pStyle w:val="Heading2"/>
        <w:rPr>
          <w:lang w:val="en-US"/>
        </w:rPr>
      </w:pPr>
      <w:bookmarkStart w:id="3" w:name="_Toc202812801"/>
      <w:r>
        <w:rPr>
          <w:lang w:val="en-US"/>
        </w:rPr>
        <w:t>Research rationale</w:t>
      </w:r>
      <w:bookmarkEnd w:id="3"/>
    </w:p>
    <w:p w14:paraId="012BEEB1" w14:textId="27ACD89D" w:rsidR="00236EB6" w:rsidRPr="00236EB6" w:rsidRDefault="00236EB6"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This study is focused on understanding the importance strategic business management by exploring the business growth strategies of Tesco. The business environment is rapidly evolving and changing over time. In order to achieve long-term and sustainable growth over years, it is important to be careful about the internal and external business environment and design effective strategies</w:t>
      </w:r>
      <w:r w:rsidR="0035148A">
        <w:rPr>
          <w:rFonts w:ascii="Times New Roman" w:hAnsi="Times New Roman" w:cs="Times New Roman"/>
          <w:sz w:val="24"/>
          <w:szCs w:val="24"/>
          <w:lang w:val="en-US"/>
        </w:rPr>
        <w:t xml:space="preserve"> (</w:t>
      </w:r>
      <w:r w:rsidR="0035148A" w:rsidRPr="005B0982">
        <w:rPr>
          <w:rFonts w:ascii="Times New Roman" w:hAnsi="Times New Roman" w:cs="Times New Roman"/>
          <w:sz w:val="24"/>
          <w:szCs w:val="24"/>
        </w:rPr>
        <w:t>Mahdi and Nassar,</w:t>
      </w:r>
      <w:r w:rsidR="0035148A">
        <w:rPr>
          <w:rFonts w:ascii="Times New Roman" w:hAnsi="Times New Roman" w:cs="Times New Roman"/>
          <w:sz w:val="24"/>
          <w:szCs w:val="24"/>
        </w:rPr>
        <w:t xml:space="preserve"> 2021</w:t>
      </w:r>
      <w:r w:rsidR="0035148A">
        <w:rPr>
          <w:rFonts w:ascii="Times New Roman" w:hAnsi="Times New Roman" w:cs="Times New Roman"/>
          <w:sz w:val="24"/>
          <w:szCs w:val="24"/>
          <w:lang w:val="en-US"/>
        </w:rPr>
        <w:t>)</w:t>
      </w:r>
      <w:r w:rsidR="007B0704">
        <w:rPr>
          <w:rFonts w:ascii="Times New Roman" w:hAnsi="Times New Roman" w:cs="Times New Roman"/>
          <w:sz w:val="24"/>
          <w:szCs w:val="24"/>
          <w:lang w:val="en-US"/>
        </w:rPr>
        <w:t>. Tesco is selected for the evaluation as it is growing successfully in the UK and international retail market over years.</w:t>
      </w:r>
      <w:r w:rsidR="00E65EC7">
        <w:rPr>
          <w:rFonts w:ascii="Times New Roman" w:hAnsi="Times New Roman" w:cs="Times New Roman"/>
          <w:sz w:val="24"/>
          <w:szCs w:val="24"/>
          <w:lang w:val="en-US"/>
        </w:rPr>
        <w:t xml:space="preserve"> Analysing its business management case, an idea about the ways strategic business management can support the growth of a business and sustain changing business environment can be developed. </w:t>
      </w:r>
    </w:p>
    <w:p w14:paraId="1996BA01" w14:textId="0357E4C3" w:rsidR="00FE7580" w:rsidRDefault="00FE7580" w:rsidP="00500567">
      <w:pPr>
        <w:pStyle w:val="Heading2"/>
        <w:rPr>
          <w:lang w:val="en-US"/>
        </w:rPr>
      </w:pPr>
      <w:bookmarkStart w:id="4" w:name="_Toc202812802"/>
      <w:r>
        <w:rPr>
          <w:lang w:val="en-US"/>
        </w:rPr>
        <w:t>Research aim</w:t>
      </w:r>
      <w:bookmarkEnd w:id="4"/>
    </w:p>
    <w:p w14:paraId="7994271F" w14:textId="19CA7027" w:rsidR="00D07ACF" w:rsidRPr="00D07ACF" w:rsidRDefault="00D07ACF"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aim of this study is to understand the importance of strategic business management and its role in the growth of Tesco. </w:t>
      </w:r>
    </w:p>
    <w:p w14:paraId="4E9D8985" w14:textId="3159624E" w:rsidR="00FE7580" w:rsidRDefault="00FE7580" w:rsidP="00500567">
      <w:pPr>
        <w:pStyle w:val="Heading2"/>
        <w:rPr>
          <w:lang w:val="en-US"/>
        </w:rPr>
      </w:pPr>
      <w:bookmarkStart w:id="5" w:name="_Toc202812803"/>
      <w:r>
        <w:rPr>
          <w:lang w:val="en-US"/>
        </w:rPr>
        <w:t>Research objectives</w:t>
      </w:r>
      <w:bookmarkEnd w:id="5"/>
    </w:p>
    <w:p w14:paraId="44110744" w14:textId="5A145ED2" w:rsidR="00AA78D9" w:rsidRDefault="00AA78D9" w:rsidP="00AA78D9">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To identify the significance of strategic business management for the business growth of Tesco</w:t>
      </w:r>
    </w:p>
    <w:p w14:paraId="72D28622" w14:textId="0EF93990" w:rsidR="00AA78D9" w:rsidRDefault="00AA78D9" w:rsidP="00AA78D9">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To explore the </w:t>
      </w:r>
      <w:r w:rsidR="009B27D0">
        <w:rPr>
          <w:rFonts w:ascii="Times New Roman" w:hAnsi="Times New Roman" w:cs="Times New Roman"/>
          <w:sz w:val="24"/>
          <w:szCs w:val="24"/>
          <w:lang w:val="en-US"/>
        </w:rPr>
        <w:t xml:space="preserve">strategic management practices </w:t>
      </w:r>
      <w:r w:rsidR="00741344">
        <w:rPr>
          <w:rFonts w:ascii="Times New Roman" w:hAnsi="Times New Roman" w:cs="Times New Roman"/>
          <w:sz w:val="24"/>
          <w:szCs w:val="24"/>
          <w:lang w:val="en-US"/>
        </w:rPr>
        <w:t>that</w:t>
      </w:r>
      <w:r>
        <w:rPr>
          <w:rFonts w:ascii="Times New Roman" w:hAnsi="Times New Roman" w:cs="Times New Roman"/>
          <w:sz w:val="24"/>
          <w:szCs w:val="24"/>
          <w:lang w:val="en-US"/>
        </w:rPr>
        <w:t xml:space="preserve"> Tesco adopted </w:t>
      </w:r>
      <w:r w:rsidR="00F50D1D">
        <w:rPr>
          <w:rFonts w:ascii="Times New Roman" w:hAnsi="Times New Roman" w:cs="Times New Roman"/>
          <w:sz w:val="24"/>
          <w:szCs w:val="24"/>
          <w:lang w:val="en-US"/>
        </w:rPr>
        <w:t>to</w:t>
      </w:r>
      <w:r>
        <w:rPr>
          <w:rFonts w:ascii="Times New Roman" w:hAnsi="Times New Roman" w:cs="Times New Roman"/>
          <w:sz w:val="24"/>
          <w:szCs w:val="24"/>
          <w:lang w:val="en-US"/>
        </w:rPr>
        <w:t xml:space="preserve"> cater to its growth and success over time</w:t>
      </w:r>
    </w:p>
    <w:p w14:paraId="6BCE3575" w14:textId="3D5A6EE4" w:rsidR="00AA78D9" w:rsidRDefault="00AA78D9" w:rsidP="00AA78D9">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 analyse the </w:t>
      </w:r>
      <w:r w:rsidR="005F3554">
        <w:rPr>
          <w:rFonts w:ascii="Times New Roman" w:hAnsi="Times New Roman" w:cs="Times New Roman"/>
          <w:sz w:val="24"/>
          <w:szCs w:val="24"/>
          <w:lang w:val="en-US"/>
        </w:rPr>
        <w:t>challenges Tesco faced nationally and internationally regarding its strategic business management processes</w:t>
      </w:r>
    </w:p>
    <w:p w14:paraId="753798BE" w14:textId="07F669CD" w:rsidR="005F3554" w:rsidRPr="00AA78D9" w:rsidRDefault="005F3554" w:rsidP="00AA78D9">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To recommend strategies that can improve Tesco’s growth and success in the dynamic retail market</w:t>
      </w:r>
    </w:p>
    <w:p w14:paraId="7171EA7C" w14:textId="7C15D185" w:rsidR="00FE7580" w:rsidRDefault="00FE7580" w:rsidP="00500567">
      <w:pPr>
        <w:pStyle w:val="Heading2"/>
        <w:rPr>
          <w:lang w:val="en-US"/>
        </w:rPr>
      </w:pPr>
      <w:bookmarkStart w:id="6" w:name="_Toc202812804"/>
      <w:r>
        <w:rPr>
          <w:lang w:val="en-US"/>
        </w:rPr>
        <w:t>Research question</w:t>
      </w:r>
      <w:bookmarkEnd w:id="6"/>
    </w:p>
    <w:p w14:paraId="4E1BEE9E" w14:textId="5A004F06" w:rsidR="00617E17" w:rsidRPr="00617E17" w:rsidRDefault="00617E17"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What is the importance of strategic business management and its role in Tesco’s business growth?</w:t>
      </w:r>
    </w:p>
    <w:p w14:paraId="504625E3" w14:textId="52198425" w:rsidR="00FE7580" w:rsidRDefault="00FE7580" w:rsidP="00500567">
      <w:pPr>
        <w:pStyle w:val="Heading1"/>
        <w:rPr>
          <w:lang w:val="en-US"/>
        </w:rPr>
      </w:pPr>
      <w:bookmarkStart w:id="7" w:name="_Toc202812805"/>
      <w:r>
        <w:rPr>
          <w:lang w:val="en-US"/>
        </w:rPr>
        <w:t>Literature Review</w:t>
      </w:r>
      <w:bookmarkEnd w:id="7"/>
    </w:p>
    <w:p w14:paraId="57FD383E" w14:textId="5003593A" w:rsidR="00DE03CD" w:rsidRDefault="00DE03CD" w:rsidP="00FE7580">
      <w:pPr>
        <w:spacing w:line="360" w:lineRule="auto"/>
        <w:jc w:val="both"/>
        <w:rPr>
          <w:rFonts w:ascii="Times New Roman" w:hAnsi="Times New Roman" w:cs="Times New Roman"/>
          <w:b/>
          <w:bCs/>
          <w:i/>
          <w:iCs/>
          <w:sz w:val="24"/>
          <w:szCs w:val="24"/>
          <w:lang w:val="en-US"/>
        </w:rPr>
      </w:pPr>
      <w:r>
        <w:rPr>
          <w:rFonts w:ascii="Times New Roman" w:hAnsi="Times New Roman" w:cs="Times New Roman"/>
          <w:b/>
          <w:bCs/>
          <w:i/>
          <w:iCs/>
          <w:sz w:val="24"/>
          <w:szCs w:val="24"/>
          <w:lang w:val="en-US"/>
        </w:rPr>
        <w:t>Significance of strategic business management</w:t>
      </w:r>
    </w:p>
    <w:p w14:paraId="2F1A2785" w14:textId="1FFE16B3" w:rsidR="003B4162" w:rsidRPr="003B4162" w:rsidRDefault="003B4162"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Strategic business management refers to understanding the business environment clearly to make informed decisions to fulfil organisational goals. According to </w:t>
      </w:r>
      <w:r w:rsidR="00E03983" w:rsidRPr="00AD6590">
        <w:rPr>
          <w:rFonts w:ascii="Times New Roman" w:hAnsi="Times New Roman" w:cs="Times New Roman"/>
          <w:sz w:val="24"/>
          <w:szCs w:val="24"/>
        </w:rPr>
        <w:t>Anh, Tien, and Anh</w:t>
      </w:r>
      <w:r w:rsidR="00E03983">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00E03983">
        <w:rPr>
          <w:rFonts w:ascii="Times New Roman" w:hAnsi="Times New Roman" w:cs="Times New Roman"/>
          <w:sz w:val="24"/>
          <w:szCs w:val="24"/>
          <w:lang w:val="en-US"/>
        </w:rPr>
        <w:t>2021</w:t>
      </w:r>
      <w:r>
        <w:rPr>
          <w:rFonts w:ascii="Times New Roman" w:hAnsi="Times New Roman" w:cs="Times New Roman"/>
          <w:sz w:val="24"/>
          <w:szCs w:val="24"/>
          <w:lang w:val="en-US"/>
        </w:rPr>
        <w:t xml:space="preserve">), a clear direction can be achieved with strategic management as it gives idea about the ways relevant business factors work. It is analysed that prioritising strategic business management, the organisations can focus on the changing trends and patterns in the business environment to fulfil the set goals. It supports in obtaining the long-term goals having strategic clarity. </w:t>
      </w:r>
      <w:r w:rsidR="006B310F">
        <w:rPr>
          <w:rFonts w:ascii="Times New Roman" w:hAnsi="Times New Roman" w:cs="Times New Roman"/>
          <w:sz w:val="24"/>
          <w:szCs w:val="24"/>
          <w:lang w:val="en-US"/>
        </w:rPr>
        <w:t xml:space="preserve">As supported by </w:t>
      </w:r>
      <w:r w:rsidR="006B310F" w:rsidRPr="00F32696">
        <w:rPr>
          <w:rFonts w:ascii="Times New Roman" w:hAnsi="Times New Roman" w:cs="Times New Roman"/>
          <w:sz w:val="24"/>
          <w:szCs w:val="24"/>
        </w:rPr>
        <w:t>Čečević, Đorđević, and Stanojević</w:t>
      </w:r>
      <w:r w:rsidR="006B310F">
        <w:rPr>
          <w:rFonts w:ascii="Times New Roman" w:hAnsi="Times New Roman" w:cs="Times New Roman"/>
          <w:sz w:val="24"/>
          <w:szCs w:val="24"/>
        </w:rPr>
        <w:t xml:space="preserve"> (2023), particular aims of business can be effectively fulfilled by focusing on strategic management. As the researchers explained that in order to develop sustainable business process, the demands in the external environment and the way the planning should be done can be understood. Thereby, a long-term sustainable business process development factor can be achieved to support overall business growth. </w:t>
      </w:r>
    </w:p>
    <w:p w14:paraId="565EE49E" w14:textId="0448D694" w:rsidR="00DE03CD" w:rsidRDefault="00DE03CD" w:rsidP="00FE7580">
      <w:pPr>
        <w:spacing w:line="360" w:lineRule="auto"/>
        <w:jc w:val="both"/>
        <w:rPr>
          <w:rFonts w:ascii="Times New Roman" w:hAnsi="Times New Roman" w:cs="Times New Roman"/>
          <w:b/>
          <w:bCs/>
          <w:i/>
          <w:iCs/>
          <w:sz w:val="24"/>
          <w:szCs w:val="24"/>
          <w:lang w:val="en-US"/>
        </w:rPr>
      </w:pPr>
      <w:r>
        <w:rPr>
          <w:rFonts w:ascii="Times New Roman" w:hAnsi="Times New Roman" w:cs="Times New Roman"/>
          <w:b/>
          <w:bCs/>
          <w:i/>
          <w:iCs/>
          <w:sz w:val="24"/>
          <w:szCs w:val="24"/>
          <w:lang w:val="en-US"/>
        </w:rPr>
        <w:t>Different strategic business management practices to support business growth</w:t>
      </w:r>
    </w:p>
    <w:p w14:paraId="42E24E11" w14:textId="2DCA7AFA" w:rsidR="00B17ED9" w:rsidRPr="00B17ED9" w:rsidRDefault="00B17ED9"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Different strategies can be adopted by the businesses for the business growth as well as ensuring its long-term success. As mentioned by </w:t>
      </w:r>
      <w:r w:rsidR="001C42E0" w:rsidRPr="00797DF0">
        <w:rPr>
          <w:rFonts w:ascii="Times New Roman" w:hAnsi="Times New Roman" w:cs="Times New Roman"/>
          <w:sz w:val="24"/>
          <w:szCs w:val="24"/>
        </w:rPr>
        <w:t>Farooq</w:t>
      </w:r>
      <w:r w:rsidR="001C42E0">
        <w:rPr>
          <w:rFonts w:ascii="Times New Roman" w:hAnsi="Times New Roman" w:cs="Times New Roman"/>
          <w:sz w:val="24"/>
          <w:szCs w:val="24"/>
          <w:lang w:val="en-US"/>
        </w:rPr>
        <w:t xml:space="preserve"> </w:t>
      </w:r>
      <w:r w:rsidR="001C42E0">
        <w:rPr>
          <w:rFonts w:ascii="Times New Roman" w:hAnsi="Times New Roman" w:cs="Times New Roman"/>
          <w:i/>
          <w:iCs/>
          <w:sz w:val="24"/>
          <w:szCs w:val="24"/>
          <w:lang w:val="en-US"/>
        </w:rPr>
        <w:t xml:space="preserve">et al. </w:t>
      </w:r>
      <w:r>
        <w:rPr>
          <w:rFonts w:ascii="Times New Roman" w:hAnsi="Times New Roman" w:cs="Times New Roman"/>
          <w:sz w:val="24"/>
          <w:szCs w:val="24"/>
          <w:lang w:val="en-US"/>
        </w:rPr>
        <w:t>(</w:t>
      </w:r>
      <w:r w:rsidR="001C42E0">
        <w:rPr>
          <w:rFonts w:ascii="Times New Roman" w:hAnsi="Times New Roman" w:cs="Times New Roman"/>
          <w:sz w:val="24"/>
          <w:szCs w:val="24"/>
          <w:lang w:val="en-US"/>
        </w:rPr>
        <w:t>2021</w:t>
      </w:r>
      <w:r>
        <w:rPr>
          <w:rFonts w:ascii="Times New Roman" w:hAnsi="Times New Roman" w:cs="Times New Roman"/>
          <w:sz w:val="24"/>
          <w:szCs w:val="24"/>
          <w:lang w:val="en-US"/>
        </w:rPr>
        <w:t xml:space="preserve">), supply chain operations were hampered after the COVID-9 pandemic for several companies. </w:t>
      </w:r>
      <w:r w:rsidR="001C42E0">
        <w:rPr>
          <w:rFonts w:ascii="Times New Roman" w:hAnsi="Times New Roman" w:cs="Times New Roman"/>
          <w:sz w:val="24"/>
          <w:szCs w:val="24"/>
          <w:lang w:val="en-US"/>
        </w:rPr>
        <w:t xml:space="preserve">Therefore, the businesses globally need to take care of their supply chain movement to operate effectively in the marketplace. For example, the researchers explained that diversification of suppliers and improving supply chain visibility have benefited some companies. It is analysed that these strategies help the companies to strengthen their propositions and offer greater services to the </w:t>
      </w:r>
      <w:r w:rsidR="001C42E0">
        <w:rPr>
          <w:rFonts w:ascii="Times New Roman" w:hAnsi="Times New Roman" w:cs="Times New Roman"/>
          <w:sz w:val="24"/>
          <w:szCs w:val="24"/>
          <w:lang w:val="en-US"/>
        </w:rPr>
        <w:lastRenderedPageBreak/>
        <w:t>customers. Apart from this, the current business environment is driven by digital transformation and innovation (</w:t>
      </w:r>
      <w:r w:rsidR="002C0289" w:rsidRPr="00E545F7">
        <w:rPr>
          <w:rFonts w:ascii="Times New Roman" w:hAnsi="Times New Roman" w:cs="Times New Roman"/>
          <w:sz w:val="24"/>
          <w:szCs w:val="24"/>
        </w:rPr>
        <w:t>Rêgo</w:t>
      </w:r>
      <w:r w:rsidR="002C0289">
        <w:rPr>
          <w:rFonts w:ascii="Times New Roman" w:hAnsi="Times New Roman" w:cs="Times New Roman"/>
          <w:sz w:val="24"/>
          <w:szCs w:val="24"/>
        </w:rPr>
        <w:t xml:space="preserve"> </w:t>
      </w:r>
      <w:r w:rsidR="002C0289">
        <w:rPr>
          <w:rFonts w:ascii="Times New Roman" w:hAnsi="Times New Roman" w:cs="Times New Roman"/>
          <w:i/>
          <w:iCs/>
          <w:sz w:val="24"/>
          <w:szCs w:val="24"/>
        </w:rPr>
        <w:t xml:space="preserve">et al. </w:t>
      </w:r>
      <w:r w:rsidR="002C0289">
        <w:rPr>
          <w:rFonts w:ascii="Times New Roman" w:hAnsi="Times New Roman" w:cs="Times New Roman"/>
          <w:sz w:val="24"/>
          <w:szCs w:val="24"/>
        </w:rPr>
        <w:t>2021</w:t>
      </w:r>
      <w:r w:rsidR="001C42E0">
        <w:rPr>
          <w:rFonts w:ascii="Times New Roman" w:hAnsi="Times New Roman" w:cs="Times New Roman"/>
          <w:sz w:val="24"/>
          <w:szCs w:val="24"/>
          <w:lang w:val="en-US"/>
        </w:rPr>
        <w:t xml:space="preserve">). Implementing strategies to improve the digital infrastructure of a company can help in its improvement and strategic wellbeing. </w:t>
      </w:r>
      <w:r w:rsidR="002C0289">
        <w:rPr>
          <w:rFonts w:ascii="Times New Roman" w:hAnsi="Times New Roman" w:cs="Times New Roman"/>
          <w:sz w:val="24"/>
          <w:szCs w:val="24"/>
          <w:lang w:val="en-US"/>
        </w:rPr>
        <w:t xml:space="preserve">The onset of AI, automation, AR/VR, and other advanced technologies are contributing to the growth of every industry. Therefore, the companies from every industry should analyse the trend in the external environment to implement that in their strategies and achieve long-term success. </w:t>
      </w:r>
    </w:p>
    <w:p w14:paraId="2EDFAF7E" w14:textId="2DF64F88" w:rsidR="00DE03CD" w:rsidRDefault="00DE03CD" w:rsidP="00FE7580">
      <w:pPr>
        <w:spacing w:line="360" w:lineRule="auto"/>
        <w:jc w:val="both"/>
        <w:rPr>
          <w:rFonts w:ascii="Times New Roman" w:hAnsi="Times New Roman" w:cs="Times New Roman"/>
          <w:b/>
          <w:bCs/>
          <w:i/>
          <w:iCs/>
          <w:sz w:val="24"/>
          <w:szCs w:val="24"/>
          <w:lang w:val="en-US"/>
        </w:rPr>
      </w:pPr>
      <w:r>
        <w:rPr>
          <w:rFonts w:ascii="Times New Roman" w:hAnsi="Times New Roman" w:cs="Times New Roman"/>
          <w:b/>
          <w:bCs/>
          <w:i/>
          <w:iCs/>
          <w:sz w:val="24"/>
          <w:szCs w:val="24"/>
          <w:lang w:val="en-US"/>
        </w:rPr>
        <w:t xml:space="preserve">Connection between strategic business management and competitive advantage </w:t>
      </w:r>
    </w:p>
    <w:p w14:paraId="40ED94B2" w14:textId="52ADBC62" w:rsidR="0004686A" w:rsidRPr="0004686A" w:rsidRDefault="0004686A"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Strategic management helps in identifying the unique strengths of the companies that can improve their propositions against the competitors. As addressed by </w:t>
      </w:r>
      <w:r w:rsidR="00AB02A8" w:rsidRPr="00C33527">
        <w:rPr>
          <w:rFonts w:ascii="Times New Roman" w:hAnsi="Times New Roman" w:cs="Times New Roman"/>
          <w:sz w:val="24"/>
          <w:szCs w:val="24"/>
        </w:rPr>
        <w:t>Ali and Anwar</w:t>
      </w:r>
      <w:r w:rsidR="00AB02A8">
        <w:rPr>
          <w:rFonts w:ascii="Times New Roman" w:hAnsi="Times New Roman" w:cs="Times New Roman"/>
          <w:sz w:val="24"/>
          <w:szCs w:val="24"/>
        </w:rPr>
        <w:t xml:space="preserve"> </w:t>
      </w:r>
      <w:r>
        <w:rPr>
          <w:rFonts w:ascii="Times New Roman" w:hAnsi="Times New Roman" w:cs="Times New Roman"/>
          <w:sz w:val="24"/>
          <w:szCs w:val="24"/>
          <w:lang w:val="en-US"/>
        </w:rPr>
        <w:t>(</w:t>
      </w:r>
      <w:r w:rsidR="00AB02A8">
        <w:rPr>
          <w:rFonts w:ascii="Times New Roman" w:hAnsi="Times New Roman" w:cs="Times New Roman"/>
          <w:sz w:val="24"/>
          <w:szCs w:val="24"/>
          <w:lang w:val="en-US"/>
        </w:rPr>
        <w:t>2021</w:t>
      </w:r>
      <w:r>
        <w:rPr>
          <w:rFonts w:ascii="Times New Roman" w:hAnsi="Times New Roman" w:cs="Times New Roman"/>
          <w:sz w:val="24"/>
          <w:szCs w:val="24"/>
          <w:lang w:val="en-US"/>
        </w:rPr>
        <w:t>), through strategic business management, the businesses can identify internal capabilities and measure them against the external factors. Thereby, it provides the idea about the factors to be developed in the company and the ones that cannot be developed. It is analysed that long-term positioning can be supported by committing to strategic business management processes. On the other hand, without thoroughly analysing the internal and external business environment, the adaptability of the organisations cannot be developed (</w:t>
      </w:r>
      <w:r w:rsidR="00AB02A8" w:rsidRPr="00494EFE">
        <w:rPr>
          <w:rFonts w:ascii="Times New Roman" w:hAnsi="Times New Roman" w:cs="Times New Roman"/>
          <w:sz w:val="24"/>
          <w:szCs w:val="24"/>
        </w:rPr>
        <w:t>Mohamed and Başar,</w:t>
      </w:r>
      <w:r w:rsidR="00AB02A8">
        <w:rPr>
          <w:rFonts w:ascii="Times New Roman" w:hAnsi="Times New Roman" w:cs="Times New Roman"/>
          <w:sz w:val="24"/>
          <w:szCs w:val="24"/>
        </w:rPr>
        <w:t xml:space="preserve"> 2023</w:t>
      </w:r>
      <w:r>
        <w:rPr>
          <w:rFonts w:ascii="Times New Roman" w:hAnsi="Times New Roman" w:cs="Times New Roman"/>
          <w:sz w:val="24"/>
          <w:szCs w:val="24"/>
          <w:lang w:val="en-US"/>
        </w:rPr>
        <w:t xml:space="preserve">). It is evaluated that as the business environment evolves continuously, the businesses need to change their propositions and improve their capabilities to cater to the changing needs. </w:t>
      </w:r>
      <w:r w:rsidR="000C05D7">
        <w:rPr>
          <w:rFonts w:ascii="Times New Roman" w:hAnsi="Times New Roman" w:cs="Times New Roman"/>
          <w:sz w:val="24"/>
          <w:szCs w:val="24"/>
          <w:lang w:val="en-US"/>
        </w:rPr>
        <w:t xml:space="preserve">Without prioritising strategic management, the organisations will not </w:t>
      </w:r>
      <w:r w:rsidR="005978EF">
        <w:rPr>
          <w:rFonts w:ascii="Times New Roman" w:hAnsi="Times New Roman" w:cs="Times New Roman"/>
          <w:sz w:val="24"/>
          <w:szCs w:val="24"/>
          <w:lang w:val="en-US"/>
        </w:rPr>
        <w:t xml:space="preserve">focus on their growth strategies and lack behind in the competition. </w:t>
      </w:r>
    </w:p>
    <w:p w14:paraId="7AD9F45E" w14:textId="1680A1A1" w:rsidR="00DE03CD" w:rsidRDefault="00DE03CD" w:rsidP="00FE7580">
      <w:pPr>
        <w:spacing w:line="360" w:lineRule="auto"/>
        <w:jc w:val="both"/>
        <w:rPr>
          <w:rFonts w:ascii="Times New Roman" w:hAnsi="Times New Roman" w:cs="Times New Roman"/>
          <w:b/>
          <w:bCs/>
          <w:i/>
          <w:iCs/>
          <w:sz w:val="24"/>
          <w:szCs w:val="24"/>
          <w:lang w:val="en-US"/>
        </w:rPr>
      </w:pPr>
      <w:r>
        <w:rPr>
          <w:rFonts w:ascii="Times New Roman" w:hAnsi="Times New Roman" w:cs="Times New Roman"/>
          <w:b/>
          <w:bCs/>
          <w:i/>
          <w:iCs/>
          <w:sz w:val="24"/>
          <w:szCs w:val="24"/>
          <w:lang w:val="en-US"/>
        </w:rPr>
        <w:t>Challenges faced by companies to implement strategic business management practices</w:t>
      </w:r>
    </w:p>
    <w:p w14:paraId="14C668E4" w14:textId="549D2431" w:rsidR="00EB05B7" w:rsidRPr="00EB05B7" w:rsidRDefault="00EB05B7"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companies face different types of challenges while implementing strategic business management practices. As understood by </w:t>
      </w:r>
      <w:r w:rsidR="002458CB" w:rsidRPr="00D42161">
        <w:rPr>
          <w:rFonts w:ascii="Times New Roman" w:hAnsi="Times New Roman" w:cs="Times New Roman"/>
          <w:sz w:val="24"/>
          <w:szCs w:val="24"/>
        </w:rPr>
        <w:t>Schuler, Orr and Hughes</w:t>
      </w:r>
      <w:r w:rsidR="002458CB">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002458CB">
        <w:rPr>
          <w:rFonts w:ascii="Times New Roman" w:hAnsi="Times New Roman" w:cs="Times New Roman"/>
          <w:sz w:val="24"/>
          <w:szCs w:val="24"/>
          <w:lang w:val="en-US"/>
        </w:rPr>
        <w:t>2023</w:t>
      </w:r>
      <w:r>
        <w:rPr>
          <w:rFonts w:ascii="Times New Roman" w:hAnsi="Times New Roman" w:cs="Times New Roman"/>
          <w:sz w:val="24"/>
          <w:szCs w:val="24"/>
          <w:lang w:val="en-US"/>
        </w:rPr>
        <w:t xml:space="preserve">), change resistance is one of the challenges that the organisations face while implementing strategies. It slows down the impact of different strategies and the probability of the success of the strategy upon implementation. </w:t>
      </w:r>
      <w:r w:rsidR="005C15F0">
        <w:rPr>
          <w:rFonts w:ascii="Times New Roman" w:hAnsi="Times New Roman" w:cs="Times New Roman"/>
          <w:sz w:val="24"/>
          <w:szCs w:val="24"/>
          <w:lang w:val="en-US"/>
        </w:rPr>
        <w:t xml:space="preserve">It is evaluated that the organisations must keep all the stakeholders onboard and inform them about the necessity of the change to prioritise strategic management. On the other hand, as opined by </w:t>
      </w:r>
      <w:r w:rsidR="00902381" w:rsidRPr="00AF1393">
        <w:rPr>
          <w:rFonts w:ascii="Times New Roman" w:hAnsi="Times New Roman" w:cs="Times New Roman"/>
          <w:sz w:val="24"/>
          <w:szCs w:val="24"/>
        </w:rPr>
        <w:t>Malkamäki,</w:t>
      </w:r>
      <w:r w:rsidR="00902381">
        <w:rPr>
          <w:rFonts w:ascii="Times New Roman" w:hAnsi="Times New Roman" w:cs="Times New Roman"/>
          <w:sz w:val="24"/>
          <w:szCs w:val="24"/>
        </w:rPr>
        <w:t xml:space="preserve"> </w:t>
      </w:r>
      <w:r w:rsidR="00902381" w:rsidRPr="00AF1393">
        <w:rPr>
          <w:rFonts w:ascii="Times New Roman" w:hAnsi="Times New Roman" w:cs="Times New Roman"/>
          <w:sz w:val="24"/>
          <w:szCs w:val="24"/>
        </w:rPr>
        <w:t>Hiltunen, and Aromaa</w:t>
      </w:r>
      <w:r w:rsidR="00902381">
        <w:rPr>
          <w:rFonts w:ascii="Times New Roman" w:hAnsi="Times New Roman" w:cs="Times New Roman"/>
          <w:sz w:val="24"/>
          <w:szCs w:val="24"/>
          <w:lang w:val="en-US"/>
        </w:rPr>
        <w:t xml:space="preserve"> </w:t>
      </w:r>
      <w:r w:rsidR="005C15F0">
        <w:rPr>
          <w:rFonts w:ascii="Times New Roman" w:hAnsi="Times New Roman" w:cs="Times New Roman"/>
          <w:sz w:val="24"/>
          <w:szCs w:val="24"/>
          <w:lang w:val="en-US"/>
        </w:rPr>
        <w:t>(</w:t>
      </w:r>
      <w:r w:rsidR="00902381">
        <w:rPr>
          <w:rFonts w:ascii="Times New Roman" w:hAnsi="Times New Roman" w:cs="Times New Roman"/>
          <w:sz w:val="24"/>
          <w:szCs w:val="24"/>
          <w:lang w:val="en-US"/>
        </w:rPr>
        <w:t>2021</w:t>
      </w:r>
      <w:r w:rsidR="005C15F0">
        <w:rPr>
          <w:rFonts w:ascii="Times New Roman" w:hAnsi="Times New Roman" w:cs="Times New Roman"/>
          <w:sz w:val="24"/>
          <w:szCs w:val="24"/>
          <w:lang w:val="en-US"/>
        </w:rPr>
        <w:t xml:space="preserve">), improper cultural factors within the organisation can hamper the growth of strategic management and success of the organisation. </w:t>
      </w:r>
      <w:r w:rsidR="007C6666">
        <w:rPr>
          <w:rFonts w:ascii="Times New Roman" w:hAnsi="Times New Roman" w:cs="Times New Roman"/>
          <w:sz w:val="24"/>
          <w:szCs w:val="24"/>
          <w:lang w:val="en-US"/>
        </w:rPr>
        <w:t xml:space="preserve">The organisational leaders need to implement the strategic management within the organisational culture to support proper growth with strategic management. Thereby, the change resistance as explained by </w:t>
      </w:r>
      <w:r w:rsidR="00902381" w:rsidRPr="00D42161">
        <w:rPr>
          <w:rFonts w:ascii="Times New Roman" w:hAnsi="Times New Roman" w:cs="Times New Roman"/>
          <w:sz w:val="24"/>
          <w:szCs w:val="24"/>
        </w:rPr>
        <w:t>Schuler, Orr and Hughes</w:t>
      </w:r>
      <w:r w:rsidR="00902381">
        <w:rPr>
          <w:rFonts w:ascii="Times New Roman" w:hAnsi="Times New Roman" w:cs="Times New Roman"/>
          <w:sz w:val="24"/>
          <w:szCs w:val="24"/>
          <w:lang w:val="en-US"/>
        </w:rPr>
        <w:t xml:space="preserve"> </w:t>
      </w:r>
      <w:r w:rsidR="007C6666">
        <w:rPr>
          <w:rFonts w:ascii="Times New Roman" w:hAnsi="Times New Roman" w:cs="Times New Roman"/>
          <w:sz w:val="24"/>
          <w:szCs w:val="24"/>
          <w:lang w:val="en-US"/>
        </w:rPr>
        <w:t>(</w:t>
      </w:r>
      <w:r w:rsidR="00902381">
        <w:rPr>
          <w:rFonts w:ascii="Times New Roman" w:hAnsi="Times New Roman" w:cs="Times New Roman"/>
          <w:sz w:val="24"/>
          <w:szCs w:val="24"/>
          <w:lang w:val="en-US"/>
        </w:rPr>
        <w:t>2023</w:t>
      </w:r>
      <w:r w:rsidR="007C6666">
        <w:rPr>
          <w:rFonts w:ascii="Times New Roman" w:hAnsi="Times New Roman" w:cs="Times New Roman"/>
          <w:sz w:val="24"/>
          <w:szCs w:val="24"/>
          <w:lang w:val="en-US"/>
        </w:rPr>
        <w:t xml:space="preserve">) can be prevented to aid </w:t>
      </w:r>
      <w:r w:rsidR="007C6666">
        <w:rPr>
          <w:rFonts w:ascii="Times New Roman" w:hAnsi="Times New Roman" w:cs="Times New Roman"/>
          <w:sz w:val="24"/>
          <w:szCs w:val="24"/>
          <w:lang w:val="en-US"/>
        </w:rPr>
        <w:lastRenderedPageBreak/>
        <w:t xml:space="preserve">success in the company. </w:t>
      </w:r>
      <w:r w:rsidR="001C4DB4">
        <w:rPr>
          <w:rFonts w:ascii="Times New Roman" w:hAnsi="Times New Roman" w:cs="Times New Roman"/>
          <w:sz w:val="24"/>
          <w:szCs w:val="24"/>
          <w:lang w:val="en-US"/>
        </w:rPr>
        <w:t xml:space="preserve">In this case, effective leadership strategies are required to support proper growth and success of the strategic business management processes. </w:t>
      </w:r>
    </w:p>
    <w:p w14:paraId="746C0EE3" w14:textId="38565178" w:rsidR="00FE7580" w:rsidRDefault="00FE7580" w:rsidP="00500567">
      <w:pPr>
        <w:pStyle w:val="Heading1"/>
        <w:rPr>
          <w:lang w:val="en-US"/>
        </w:rPr>
      </w:pPr>
      <w:bookmarkStart w:id="8" w:name="_Toc202812806"/>
      <w:r>
        <w:rPr>
          <w:lang w:val="en-US"/>
        </w:rPr>
        <w:t>Research methodology</w:t>
      </w:r>
      <w:bookmarkEnd w:id="8"/>
      <w:r>
        <w:rPr>
          <w:lang w:val="en-US"/>
        </w:rPr>
        <w:t xml:space="preserve"> </w:t>
      </w:r>
    </w:p>
    <w:p w14:paraId="6B6DA5EB" w14:textId="18572C76" w:rsidR="00FE7580" w:rsidRDefault="00FE7580" w:rsidP="00500567">
      <w:pPr>
        <w:pStyle w:val="Heading2"/>
        <w:rPr>
          <w:lang w:val="en-US"/>
        </w:rPr>
      </w:pPr>
      <w:bookmarkStart w:id="9" w:name="_Toc202812807"/>
      <w:r>
        <w:rPr>
          <w:lang w:val="en-US"/>
        </w:rPr>
        <w:t>Research philosophy</w:t>
      </w:r>
      <w:bookmarkEnd w:id="9"/>
    </w:p>
    <w:p w14:paraId="538AE674" w14:textId="228EBA1C" w:rsidR="009B2E75" w:rsidRPr="009B2E75" w:rsidRDefault="009B2E75"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Interpretivism research philosophy is selected for this study in which the subjective meaning will be identified about the research topic (</w:t>
      </w:r>
      <w:r w:rsidR="00662FD5" w:rsidRPr="00542A6A">
        <w:rPr>
          <w:rFonts w:ascii="Times New Roman" w:hAnsi="Times New Roman" w:cs="Times New Roman"/>
          <w:sz w:val="24"/>
          <w:szCs w:val="24"/>
        </w:rPr>
        <w:t>Kumar and Praveenakumar,</w:t>
      </w:r>
      <w:r w:rsidR="00662FD5">
        <w:rPr>
          <w:rFonts w:ascii="Times New Roman" w:hAnsi="Times New Roman" w:cs="Times New Roman"/>
          <w:sz w:val="24"/>
          <w:szCs w:val="24"/>
        </w:rPr>
        <w:t xml:space="preserve"> 2025</w:t>
      </w:r>
      <w:r>
        <w:rPr>
          <w:rFonts w:ascii="Times New Roman" w:hAnsi="Times New Roman" w:cs="Times New Roman"/>
          <w:sz w:val="24"/>
          <w:szCs w:val="24"/>
          <w:lang w:val="en-US"/>
        </w:rPr>
        <w:t xml:space="preserve">). Different experiences of different individuals regarding the research topic will be explored to develop idea about the impact of strategic business management on Tesco. </w:t>
      </w:r>
      <w:r w:rsidR="004D5D59">
        <w:rPr>
          <w:rFonts w:ascii="Times New Roman" w:hAnsi="Times New Roman" w:cs="Times New Roman"/>
          <w:sz w:val="24"/>
          <w:szCs w:val="24"/>
          <w:lang w:val="en-US"/>
        </w:rPr>
        <w:t xml:space="preserve">This philosophy will support in conducting qualitative research by highlighting the subjective findings properly. </w:t>
      </w:r>
      <w:r w:rsidR="00441E8D">
        <w:rPr>
          <w:rFonts w:ascii="Times New Roman" w:hAnsi="Times New Roman" w:cs="Times New Roman"/>
          <w:sz w:val="24"/>
          <w:szCs w:val="24"/>
          <w:lang w:val="en-US"/>
        </w:rPr>
        <w:t xml:space="preserve">On the other hand, objective data about the research topic cannot be identified as interpretivism only supports subjective knowledge collection. </w:t>
      </w:r>
    </w:p>
    <w:p w14:paraId="43EAC426" w14:textId="30A9C0D2" w:rsidR="00FE7580" w:rsidRDefault="00FE7580" w:rsidP="00500567">
      <w:pPr>
        <w:pStyle w:val="Heading2"/>
        <w:rPr>
          <w:lang w:val="en-US"/>
        </w:rPr>
      </w:pPr>
      <w:bookmarkStart w:id="10" w:name="_Toc202812808"/>
      <w:r>
        <w:rPr>
          <w:lang w:val="en-US"/>
        </w:rPr>
        <w:t>Research approach</w:t>
      </w:r>
      <w:bookmarkEnd w:id="10"/>
    </w:p>
    <w:p w14:paraId="50D8D92D" w14:textId="5C9DF7F4" w:rsidR="00BC48DB" w:rsidRPr="00BC48DB" w:rsidRDefault="00BC48DB"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Inductive research approach will be adopted in this study that is a bottom-up approach starting with observations and leading to developing theories about the research topic (</w:t>
      </w:r>
      <w:r w:rsidR="00662FD5" w:rsidRPr="00F75228">
        <w:rPr>
          <w:rFonts w:ascii="Times New Roman" w:hAnsi="Times New Roman" w:cs="Times New Roman"/>
          <w:sz w:val="24"/>
          <w:szCs w:val="24"/>
        </w:rPr>
        <w:t>Ocaña-Fernández and Fuster-Guillén,</w:t>
      </w:r>
      <w:r w:rsidR="00662FD5">
        <w:rPr>
          <w:rFonts w:ascii="Times New Roman" w:hAnsi="Times New Roman" w:cs="Times New Roman"/>
          <w:sz w:val="24"/>
          <w:szCs w:val="24"/>
        </w:rPr>
        <w:t xml:space="preserve"> 2021</w:t>
      </w:r>
      <w:r>
        <w:rPr>
          <w:rFonts w:ascii="Times New Roman" w:hAnsi="Times New Roman" w:cs="Times New Roman"/>
          <w:sz w:val="24"/>
          <w:szCs w:val="24"/>
          <w:lang w:val="en-US"/>
        </w:rPr>
        <w:t xml:space="preserve">). Therefore, relevant data about strategic business management of Tesco will be collected and analysed to develop generalised theories or strengthening the existing ones. </w:t>
      </w:r>
      <w:r w:rsidR="009732EF">
        <w:rPr>
          <w:rFonts w:ascii="Times New Roman" w:hAnsi="Times New Roman" w:cs="Times New Roman"/>
          <w:sz w:val="24"/>
          <w:szCs w:val="24"/>
          <w:lang w:val="en-US"/>
        </w:rPr>
        <w:t xml:space="preserve">This research approach will also support the interpretivism philosophy as both of them clarifies the understanding of subjective knowledge regarding a subject area. </w:t>
      </w:r>
      <w:r w:rsidR="00B4473B">
        <w:rPr>
          <w:rFonts w:ascii="Times New Roman" w:hAnsi="Times New Roman" w:cs="Times New Roman"/>
          <w:sz w:val="24"/>
          <w:szCs w:val="24"/>
          <w:lang w:val="en-US"/>
        </w:rPr>
        <w:t xml:space="preserve">Therefore, inductive approach will allow collecting necessary pieces of information about the Tesco’s strategic business management and analyse them to form theories or concepts. </w:t>
      </w:r>
    </w:p>
    <w:p w14:paraId="51A5241B" w14:textId="547AB837" w:rsidR="00FE7580" w:rsidRDefault="00FE7580" w:rsidP="00500567">
      <w:pPr>
        <w:pStyle w:val="Heading2"/>
        <w:rPr>
          <w:lang w:val="en-US"/>
        </w:rPr>
      </w:pPr>
      <w:bookmarkStart w:id="11" w:name="_Toc202812809"/>
      <w:r>
        <w:rPr>
          <w:lang w:val="en-US"/>
        </w:rPr>
        <w:t>Research method</w:t>
      </w:r>
      <w:bookmarkEnd w:id="11"/>
    </w:p>
    <w:p w14:paraId="6B81B9B0" w14:textId="53DE3D8C" w:rsidR="00CD5000" w:rsidRPr="00CD5000" w:rsidRDefault="00CD5000"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Mono method research method will be conducted in this study which is about selecting only one type of research process to achieve the results against the research objectives (</w:t>
      </w:r>
      <w:r w:rsidR="00662FD5" w:rsidRPr="000003FD">
        <w:rPr>
          <w:rFonts w:ascii="Times New Roman" w:hAnsi="Times New Roman" w:cs="Times New Roman"/>
          <w:sz w:val="24"/>
          <w:szCs w:val="24"/>
        </w:rPr>
        <w:t>Mishra and Alok,</w:t>
      </w:r>
      <w:r w:rsidR="00662FD5">
        <w:rPr>
          <w:rFonts w:ascii="Times New Roman" w:hAnsi="Times New Roman" w:cs="Times New Roman"/>
          <w:sz w:val="24"/>
          <w:szCs w:val="24"/>
        </w:rPr>
        <w:t xml:space="preserve"> 2022</w:t>
      </w:r>
      <w:r>
        <w:rPr>
          <w:rFonts w:ascii="Times New Roman" w:hAnsi="Times New Roman" w:cs="Times New Roman"/>
          <w:sz w:val="24"/>
          <w:szCs w:val="24"/>
          <w:lang w:val="en-US"/>
        </w:rPr>
        <w:t xml:space="preserve">). In this study, qualitative research method will be followed to answer the research question and interpret results. Qualitative research method can be properly conducted in this study by the adoption of interpretivism philosophy and inductive research approach. </w:t>
      </w:r>
      <w:r w:rsidR="00EA0979">
        <w:rPr>
          <w:rFonts w:ascii="Times New Roman" w:hAnsi="Times New Roman" w:cs="Times New Roman"/>
          <w:sz w:val="24"/>
          <w:szCs w:val="24"/>
          <w:lang w:val="en-US"/>
        </w:rPr>
        <w:t xml:space="preserve">The subjective information about the strategic management of Tesco can be properly analysed though no objective idea could be developed. </w:t>
      </w:r>
    </w:p>
    <w:p w14:paraId="4D51D058" w14:textId="150AFEDC" w:rsidR="00FE7580" w:rsidRDefault="00FE7580" w:rsidP="00500567">
      <w:pPr>
        <w:pStyle w:val="Heading2"/>
        <w:rPr>
          <w:lang w:val="en-US"/>
        </w:rPr>
      </w:pPr>
      <w:bookmarkStart w:id="12" w:name="_Toc202812810"/>
      <w:r>
        <w:rPr>
          <w:lang w:val="en-US"/>
        </w:rPr>
        <w:lastRenderedPageBreak/>
        <w:t>Research design</w:t>
      </w:r>
      <w:bookmarkEnd w:id="12"/>
    </w:p>
    <w:p w14:paraId="1A2FBAE2" w14:textId="6B1B113B" w:rsidR="00C333FE" w:rsidRPr="00C333FE" w:rsidRDefault="00C333FE"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Exploratory research design will be selected for this study to know the importance of strategic business management processes for Tesco’s business growth. </w:t>
      </w:r>
      <w:r w:rsidR="00745DC9">
        <w:rPr>
          <w:rFonts w:ascii="Times New Roman" w:hAnsi="Times New Roman" w:cs="Times New Roman"/>
          <w:sz w:val="24"/>
          <w:szCs w:val="24"/>
          <w:lang w:val="en-US"/>
        </w:rPr>
        <w:t>Exploratory research design is about investigating an issue which is not defined clearly or there is little to no available past data (</w:t>
      </w:r>
      <w:r w:rsidR="00662FD5" w:rsidRPr="00E05D2E">
        <w:rPr>
          <w:rFonts w:ascii="Times New Roman" w:hAnsi="Times New Roman" w:cs="Times New Roman"/>
          <w:sz w:val="24"/>
          <w:szCs w:val="24"/>
        </w:rPr>
        <w:t>Dubey and Kothari,</w:t>
      </w:r>
      <w:r w:rsidR="00662FD5">
        <w:rPr>
          <w:rFonts w:ascii="Times New Roman" w:hAnsi="Times New Roman" w:cs="Times New Roman"/>
          <w:sz w:val="24"/>
          <w:szCs w:val="24"/>
        </w:rPr>
        <w:t xml:space="preserve"> 2022</w:t>
      </w:r>
      <w:r w:rsidR="00745DC9">
        <w:rPr>
          <w:rFonts w:ascii="Times New Roman" w:hAnsi="Times New Roman" w:cs="Times New Roman"/>
          <w:sz w:val="24"/>
          <w:szCs w:val="24"/>
          <w:lang w:val="en-US"/>
        </w:rPr>
        <w:t xml:space="preserve">). In this case, though strategic business management’s importance can be identified; the area of research is streamlined by selecting Tesco. Therefore, exploratory research design can help in extracting necessary details about Tesco’s strategic business management and answer the research question. </w:t>
      </w:r>
      <w:r w:rsidR="003B14F3">
        <w:rPr>
          <w:rFonts w:ascii="Times New Roman" w:hAnsi="Times New Roman" w:cs="Times New Roman"/>
          <w:sz w:val="24"/>
          <w:szCs w:val="24"/>
          <w:lang w:val="en-US"/>
        </w:rPr>
        <w:t xml:space="preserve">On the other hand, bias in data interpretation may hamper the results which must be carefully taken care of to achieve authentic results. </w:t>
      </w:r>
    </w:p>
    <w:p w14:paraId="69BDAAE2" w14:textId="5BD0C198" w:rsidR="00FE7580" w:rsidRDefault="00FE7580" w:rsidP="00500567">
      <w:pPr>
        <w:pStyle w:val="Heading2"/>
        <w:rPr>
          <w:lang w:val="en-US"/>
        </w:rPr>
      </w:pPr>
      <w:bookmarkStart w:id="13" w:name="_Toc202812811"/>
      <w:r>
        <w:rPr>
          <w:lang w:val="en-US"/>
        </w:rPr>
        <w:t>Data collection</w:t>
      </w:r>
      <w:bookmarkEnd w:id="13"/>
    </w:p>
    <w:p w14:paraId="4629FA53" w14:textId="5F6FD4A9" w:rsidR="003B14F3" w:rsidRPr="003B14F3" w:rsidRDefault="003B14F3"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Secondary data collection process will be adopted in this study in which the data will be collected from other researchers’ works or secondary sources. This data collection process is selected as it will help in exploring different sources to gather ideas about strategic business management of Tesco and form a strong result</w:t>
      </w:r>
      <w:r w:rsidR="00662FD5">
        <w:rPr>
          <w:rFonts w:ascii="Times New Roman" w:hAnsi="Times New Roman" w:cs="Times New Roman"/>
          <w:sz w:val="24"/>
          <w:szCs w:val="24"/>
          <w:lang w:val="en-US"/>
        </w:rPr>
        <w:t xml:space="preserve"> (</w:t>
      </w:r>
      <w:r w:rsidR="00662FD5" w:rsidRPr="00A75DA7">
        <w:rPr>
          <w:rFonts w:ascii="Times New Roman" w:hAnsi="Times New Roman" w:cs="Times New Roman"/>
          <w:sz w:val="24"/>
          <w:szCs w:val="24"/>
        </w:rPr>
        <w:t>Habu and Henderson,</w:t>
      </w:r>
      <w:r w:rsidR="00662FD5">
        <w:rPr>
          <w:rFonts w:ascii="Times New Roman" w:hAnsi="Times New Roman" w:cs="Times New Roman"/>
          <w:sz w:val="24"/>
          <w:szCs w:val="24"/>
        </w:rPr>
        <w:t xml:space="preserve"> 2023</w:t>
      </w:r>
      <w:r w:rsidR="00662FD5">
        <w:rPr>
          <w:rFonts w:ascii="Times New Roman" w:hAnsi="Times New Roman" w:cs="Times New Roman"/>
          <w:sz w:val="24"/>
          <w:szCs w:val="24"/>
          <w:lang w:val="en-US"/>
        </w:rPr>
        <w:t>)</w:t>
      </w:r>
      <w:r>
        <w:rPr>
          <w:rFonts w:ascii="Times New Roman" w:hAnsi="Times New Roman" w:cs="Times New Roman"/>
          <w:sz w:val="24"/>
          <w:szCs w:val="24"/>
          <w:lang w:val="en-US"/>
        </w:rPr>
        <w:t xml:space="preserve">. Moreover, it will allow to collect existing data about the strategic business management of Tesco qualitatively to interpret them to fulfil the research objectives. </w:t>
      </w:r>
      <w:r w:rsidR="003D11FB">
        <w:rPr>
          <w:rFonts w:ascii="Times New Roman" w:hAnsi="Times New Roman" w:cs="Times New Roman"/>
          <w:sz w:val="24"/>
          <w:szCs w:val="24"/>
          <w:lang w:val="en-US"/>
        </w:rPr>
        <w:t xml:space="preserve">On the other hand, </w:t>
      </w:r>
      <w:r w:rsidR="001D486B">
        <w:rPr>
          <w:rFonts w:ascii="Times New Roman" w:hAnsi="Times New Roman" w:cs="Times New Roman"/>
          <w:sz w:val="24"/>
          <w:szCs w:val="24"/>
          <w:lang w:val="en-US"/>
        </w:rPr>
        <w:t xml:space="preserve">it will be difficult to identify the required data from existing sources that can address the research question and raise question about the authenticity of the results. </w:t>
      </w:r>
      <w:r w:rsidR="00D87F75">
        <w:rPr>
          <w:rFonts w:ascii="Times New Roman" w:hAnsi="Times New Roman" w:cs="Times New Roman"/>
          <w:sz w:val="24"/>
          <w:szCs w:val="24"/>
          <w:lang w:val="en-US"/>
        </w:rPr>
        <w:t xml:space="preserve">Different secondary sources such as journals articles, news articles, websites, pieces of literature on the research topic will be explored to gather relevant data. </w:t>
      </w:r>
      <w:r w:rsidR="00E83B4A">
        <w:rPr>
          <w:rFonts w:ascii="Times New Roman" w:hAnsi="Times New Roman" w:cs="Times New Roman"/>
          <w:sz w:val="24"/>
          <w:szCs w:val="24"/>
          <w:lang w:val="en-US"/>
        </w:rPr>
        <w:t>Based on the inclusion and exclusion criteria, the data collection will be conducted from various sources. All the data will be collected between 2017 to 2025 to achieve the research results up</w:t>
      </w:r>
      <w:r w:rsidR="00A3299A">
        <w:rPr>
          <w:rFonts w:ascii="Times New Roman" w:hAnsi="Times New Roman" w:cs="Times New Roman"/>
          <w:sz w:val="24"/>
          <w:szCs w:val="24"/>
          <w:lang w:val="en-US"/>
        </w:rPr>
        <w:t xml:space="preserve"> </w:t>
      </w:r>
      <w:r w:rsidR="00E83B4A">
        <w:rPr>
          <w:rFonts w:ascii="Times New Roman" w:hAnsi="Times New Roman" w:cs="Times New Roman"/>
          <w:sz w:val="24"/>
          <w:szCs w:val="24"/>
          <w:lang w:val="en-US"/>
        </w:rPr>
        <w:t>to</w:t>
      </w:r>
      <w:r w:rsidR="00A3299A">
        <w:rPr>
          <w:rFonts w:ascii="Times New Roman" w:hAnsi="Times New Roman" w:cs="Times New Roman"/>
          <w:sz w:val="24"/>
          <w:szCs w:val="24"/>
          <w:lang w:val="en-US"/>
        </w:rPr>
        <w:t xml:space="preserve"> </w:t>
      </w:r>
      <w:r w:rsidR="00E83B4A">
        <w:rPr>
          <w:rFonts w:ascii="Times New Roman" w:hAnsi="Times New Roman" w:cs="Times New Roman"/>
          <w:sz w:val="24"/>
          <w:szCs w:val="24"/>
          <w:lang w:val="en-US"/>
        </w:rPr>
        <w:t xml:space="preserve">date. </w:t>
      </w:r>
    </w:p>
    <w:p w14:paraId="484FBF61" w14:textId="75C4EE8B" w:rsidR="00FE7580" w:rsidRDefault="00FE7580" w:rsidP="00500567">
      <w:pPr>
        <w:pStyle w:val="Heading2"/>
        <w:rPr>
          <w:lang w:val="en-US"/>
        </w:rPr>
      </w:pPr>
      <w:bookmarkStart w:id="14" w:name="_Toc202812812"/>
      <w:r>
        <w:rPr>
          <w:lang w:val="en-US"/>
        </w:rPr>
        <w:t>Data analysis</w:t>
      </w:r>
      <w:bookmarkEnd w:id="14"/>
    </w:p>
    <w:p w14:paraId="0A804446" w14:textId="45386B4B" w:rsidR="00750ED1" w:rsidRPr="00750ED1" w:rsidRDefault="00750ED1"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Thematic data analysis will be conducted that is one of the qualitative data analysis approaches. In the thematic data analysis process, different themes are designed based on the collected data and their repetitive information</w:t>
      </w:r>
      <w:r w:rsidR="00AE2710">
        <w:rPr>
          <w:rFonts w:ascii="Times New Roman" w:hAnsi="Times New Roman" w:cs="Times New Roman"/>
          <w:sz w:val="24"/>
          <w:szCs w:val="24"/>
          <w:lang w:val="en-US"/>
        </w:rPr>
        <w:t xml:space="preserve"> (</w:t>
      </w:r>
      <w:r w:rsidR="00AE2710" w:rsidRPr="000003FD">
        <w:rPr>
          <w:rFonts w:ascii="Times New Roman" w:hAnsi="Times New Roman" w:cs="Times New Roman"/>
          <w:sz w:val="24"/>
          <w:szCs w:val="24"/>
        </w:rPr>
        <w:t>Mishra and Alok,</w:t>
      </w:r>
      <w:r w:rsidR="00AE2710">
        <w:rPr>
          <w:rFonts w:ascii="Times New Roman" w:hAnsi="Times New Roman" w:cs="Times New Roman"/>
          <w:sz w:val="24"/>
          <w:szCs w:val="24"/>
        </w:rPr>
        <w:t xml:space="preserve"> 2022</w:t>
      </w:r>
      <w:r w:rsidR="00AE2710">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A11215">
        <w:rPr>
          <w:rFonts w:ascii="Times New Roman" w:hAnsi="Times New Roman" w:cs="Times New Roman"/>
          <w:sz w:val="24"/>
          <w:szCs w:val="24"/>
          <w:lang w:val="en-US"/>
        </w:rPr>
        <w:t xml:space="preserve">It helps in categorising the data properly and answering them against the research question. </w:t>
      </w:r>
      <w:r w:rsidR="006E2751">
        <w:rPr>
          <w:rFonts w:ascii="Times New Roman" w:hAnsi="Times New Roman" w:cs="Times New Roman"/>
          <w:sz w:val="24"/>
          <w:szCs w:val="24"/>
          <w:lang w:val="en-US"/>
        </w:rPr>
        <w:t xml:space="preserve">Therefore, data interpretation can be done to identify the results of the importance of strategic management for Tesco’s business growth. </w:t>
      </w:r>
      <w:r w:rsidR="006004F4">
        <w:rPr>
          <w:rFonts w:ascii="Times New Roman" w:hAnsi="Times New Roman" w:cs="Times New Roman"/>
          <w:sz w:val="24"/>
          <w:szCs w:val="24"/>
          <w:lang w:val="en-US"/>
        </w:rPr>
        <w:t xml:space="preserve">However, it will not cover any quantitative point of view as the collected data will also be focused on subjective knowledge. </w:t>
      </w:r>
    </w:p>
    <w:p w14:paraId="65D4AE16" w14:textId="4034BDB0" w:rsidR="00FE7580" w:rsidRDefault="00FE7580" w:rsidP="00500567">
      <w:pPr>
        <w:pStyle w:val="Heading2"/>
        <w:rPr>
          <w:lang w:val="en-US"/>
        </w:rPr>
      </w:pPr>
      <w:bookmarkStart w:id="15" w:name="_Toc202812813"/>
      <w:r>
        <w:rPr>
          <w:lang w:val="en-US"/>
        </w:rPr>
        <w:lastRenderedPageBreak/>
        <w:t>Ethical consideration</w:t>
      </w:r>
      <w:bookmarkEnd w:id="15"/>
    </w:p>
    <w:p w14:paraId="5856C146" w14:textId="2084CC41" w:rsidR="006004F4" w:rsidRPr="006004F4" w:rsidRDefault="006004F4" w:rsidP="00FE758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Ethical consideration within a research study helps in guiding the researcher to the right direction by abiding by the rules and regulations of the research activities</w:t>
      </w:r>
      <w:r w:rsidR="003853D4">
        <w:rPr>
          <w:rFonts w:ascii="Times New Roman" w:hAnsi="Times New Roman" w:cs="Times New Roman"/>
          <w:sz w:val="24"/>
          <w:szCs w:val="24"/>
          <w:lang w:val="en-US"/>
        </w:rPr>
        <w:t xml:space="preserve"> (</w:t>
      </w:r>
      <w:r w:rsidR="003853D4" w:rsidRPr="00C46767">
        <w:rPr>
          <w:rFonts w:ascii="Times New Roman" w:hAnsi="Times New Roman" w:cs="Times New Roman"/>
          <w:sz w:val="24"/>
          <w:szCs w:val="24"/>
        </w:rPr>
        <w:t>Dzwigol,</w:t>
      </w:r>
      <w:r w:rsidR="003853D4">
        <w:rPr>
          <w:rFonts w:ascii="Times New Roman" w:hAnsi="Times New Roman" w:cs="Times New Roman"/>
          <w:sz w:val="24"/>
          <w:szCs w:val="24"/>
        </w:rPr>
        <w:t xml:space="preserve"> 2022</w:t>
      </w:r>
      <w:r w:rsidR="003853D4">
        <w:rPr>
          <w:rFonts w:ascii="Times New Roman" w:hAnsi="Times New Roman" w:cs="Times New Roman"/>
          <w:sz w:val="24"/>
          <w:szCs w:val="24"/>
          <w:lang w:val="en-US"/>
        </w:rPr>
        <w:t>)</w:t>
      </w:r>
      <w:r>
        <w:rPr>
          <w:rFonts w:ascii="Times New Roman" w:hAnsi="Times New Roman" w:cs="Times New Roman"/>
          <w:sz w:val="24"/>
          <w:szCs w:val="24"/>
          <w:lang w:val="en-US"/>
        </w:rPr>
        <w:t xml:space="preserve">. This study will be started after taking approval from the ethical committee of the university. As it will only be focused on collecting secondary data from secondary sources, only the relevant accessible publicly available data will be collected. Data falsification and data fabrication will not be done in this study to maintain the integrity. Moreover, all the external data sources will be cited properly to acknowledge the researchers and avoid plagiarism. </w:t>
      </w:r>
    </w:p>
    <w:p w14:paraId="2384A3FD" w14:textId="55E96A87" w:rsidR="00FE7580" w:rsidRDefault="00FE7580" w:rsidP="00500567">
      <w:pPr>
        <w:pStyle w:val="Heading2"/>
        <w:rPr>
          <w:lang w:val="en-US"/>
        </w:rPr>
      </w:pPr>
      <w:bookmarkStart w:id="16" w:name="_Toc202812814"/>
      <w:r>
        <w:rPr>
          <w:lang w:val="en-US"/>
        </w:rPr>
        <w:t>Timeline</w:t>
      </w:r>
      <w:bookmarkEnd w:id="16"/>
      <w:r>
        <w:rPr>
          <w:lang w:val="en-US"/>
        </w:rPr>
        <w:t xml:space="preserve"> </w:t>
      </w:r>
    </w:p>
    <w:p w14:paraId="7FF298D1" w14:textId="7F8EBFA0" w:rsidR="003F0FBB" w:rsidRDefault="00170238" w:rsidP="00FE7580">
      <w:pPr>
        <w:spacing w:line="360" w:lineRule="auto"/>
        <w:jc w:val="both"/>
        <w:rPr>
          <w:rFonts w:ascii="Times New Roman" w:hAnsi="Times New Roman" w:cs="Times New Roman"/>
          <w:b/>
          <w:bCs/>
          <w:sz w:val="24"/>
          <w:szCs w:val="24"/>
          <w:lang w:val="en-US"/>
        </w:rPr>
      </w:pPr>
      <w:r>
        <w:rPr>
          <w:noProof/>
        </w:rPr>
        <w:drawing>
          <wp:inline distT="0" distB="0" distL="0" distR="0" wp14:anchorId="225A59CF" wp14:editId="53879B6C">
            <wp:extent cx="5731510" cy="4469765"/>
            <wp:effectExtent l="0" t="0" r="2540" b="6985"/>
            <wp:docPr id="780636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636074" name=""/>
                    <pic:cNvPicPr/>
                  </pic:nvPicPr>
                  <pic:blipFill>
                    <a:blip r:embed="rId9"/>
                    <a:stretch>
                      <a:fillRect/>
                    </a:stretch>
                  </pic:blipFill>
                  <pic:spPr>
                    <a:xfrm>
                      <a:off x="0" y="0"/>
                      <a:ext cx="5731510" cy="4469765"/>
                    </a:xfrm>
                    <a:prstGeom prst="rect">
                      <a:avLst/>
                    </a:prstGeom>
                  </pic:spPr>
                </pic:pic>
              </a:graphicData>
            </a:graphic>
          </wp:inline>
        </w:drawing>
      </w:r>
    </w:p>
    <w:p w14:paraId="3895B14C" w14:textId="5589BCFE" w:rsidR="0032330D" w:rsidRDefault="0032330D" w:rsidP="0032330D">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Figure 2: Research timeline</w:t>
      </w:r>
    </w:p>
    <w:p w14:paraId="2B78A2F6" w14:textId="2272B29E" w:rsidR="0032330D" w:rsidRDefault="0032330D" w:rsidP="0032330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(Source: Self-created)</w:t>
      </w:r>
    </w:p>
    <w:p w14:paraId="47E0C776" w14:textId="1550DFB3" w:rsidR="00500567" w:rsidRDefault="00500567">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0246D82B" w14:textId="77777777" w:rsidR="00F949FC" w:rsidRDefault="00F949FC" w:rsidP="00F949FC">
      <w:pPr>
        <w:pStyle w:val="Heading1"/>
        <w:rPr>
          <w:lang w:val="en-US"/>
        </w:rPr>
      </w:pPr>
      <w:bookmarkStart w:id="17" w:name="_Toc202812815"/>
      <w:r>
        <w:rPr>
          <w:lang w:val="en-US"/>
        </w:rPr>
        <w:lastRenderedPageBreak/>
        <w:t>Reference list</w:t>
      </w:r>
      <w:bookmarkEnd w:id="17"/>
    </w:p>
    <w:p w14:paraId="23CF9171" w14:textId="77777777" w:rsidR="00F949FC" w:rsidRDefault="00F949FC" w:rsidP="00F949FC">
      <w:pPr>
        <w:spacing w:line="360" w:lineRule="auto"/>
        <w:jc w:val="both"/>
        <w:rPr>
          <w:rFonts w:ascii="Times New Roman" w:hAnsi="Times New Roman" w:cs="Times New Roman"/>
          <w:sz w:val="24"/>
          <w:szCs w:val="24"/>
        </w:rPr>
      </w:pPr>
      <w:r w:rsidRPr="00C33527">
        <w:rPr>
          <w:rFonts w:ascii="Times New Roman" w:hAnsi="Times New Roman" w:cs="Times New Roman"/>
          <w:sz w:val="24"/>
          <w:szCs w:val="24"/>
        </w:rPr>
        <w:t xml:space="preserve">Ali, B.J. and Anwar, G., </w:t>
      </w:r>
      <w:r>
        <w:rPr>
          <w:rFonts w:ascii="Times New Roman" w:hAnsi="Times New Roman" w:cs="Times New Roman"/>
          <w:sz w:val="24"/>
          <w:szCs w:val="24"/>
        </w:rPr>
        <w:t>(</w:t>
      </w:r>
      <w:r w:rsidRPr="00C33527">
        <w:rPr>
          <w:rFonts w:ascii="Times New Roman" w:hAnsi="Times New Roman" w:cs="Times New Roman"/>
          <w:sz w:val="24"/>
          <w:szCs w:val="24"/>
        </w:rPr>
        <w:t>2021</w:t>
      </w:r>
      <w:r>
        <w:rPr>
          <w:rFonts w:ascii="Times New Roman" w:hAnsi="Times New Roman" w:cs="Times New Roman"/>
          <w:sz w:val="24"/>
          <w:szCs w:val="24"/>
        </w:rPr>
        <w:t>)</w:t>
      </w:r>
      <w:r w:rsidRPr="00C33527">
        <w:rPr>
          <w:rFonts w:ascii="Times New Roman" w:hAnsi="Times New Roman" w:cs="Times New Roman"/>
          <w:sz w:val="24"/>
          <w:szCs w:val="24"/>
        </w:rPr>
        <w:t>. Business strategy: The influence of Strategic Competitiveness on competitive advantage. </w:t>
      </w:r>
      <w:r w:rsidRPr="00C33527">
        <w:rPr>
          <w:rFonts w:ascii="Times New Roman" w:hAnsi="Times New Roman" w:cs="Times New Roman"/>
          <w:i/>
          <w:iCs/>
          <w:sz w:val="24"/>
          <w:szCs w:val="24"/>
        </w:rPr>
        <w:t>International Journal of Electrical, Electronics and Computers</w:t>
      </w:r>
      <w:r w:rsidRPr="00C33527">
        <w:rPr>
          <w:rFonts w:ascii="Times New Roman" w:hAnsi="Times New Roman" w:cs="Times New Roman"/>
          <w:sz w:val="24"/>
          <w:szCs w:val="24"/>
        </w:rPr>
        <w:t>, </w:t>
      </w:r>
      <w:r w:rsidRPr="00C33527">
        <w:rPr>
          <w:rFonts w:ascii="Times New Roman" w:hAnsi="Times New Roman" w:cs="Times New Roman"/>
          <w:i/>
          <w:iCs/>
          <w:sz w:val="24"/>
          <w:szCs w:val="24"/>
        </w:rPr>
        <w:t>6</w:t>
      </w:r>
      <w:r w:rsidRPr="00C33527">
        <w:rPr>
          <w:rFonts w:ascii="Times New Roman" w:hAnsi="Times New Roman" w:cs="Times New Roman"/>
          <w:sz w:val="24"/>
          <w:szCs w:val="24"/>
        </w:rPr>
        <w:t>(2), pp.1-10.</w:t>
      </w:r>
    </w:p>
    <w:p w14:paraId="6D0B6627" w14:textId="77777777" w:rsidR="00F949FC" w:rsidRDefault="00F949FC" w:rsidP="00F949FC">
      <w:pPr>
        <w:spacing w:line="360" w:lineRule="auto"/>
        <w:jc w:val="both"/>
        <w:rPr>
          <w:rFonts w:ascii="Times New Roman" w:hAnsi="Times New Roman" w:cs="Times New Roman"/>
          <w:sz w:val="24"/>
          <w:szCs w:val="24"/>
        </w:rPr>
      </w:pPr>
      <w:r w:rsidRPr="00AD6590">
        <w:rPr>
          <w:rFonts w:ascii="Times New Roman" w:hAnsi="Times New Roman" w:cs="Times New Roman"/>
          <w:sz w:val="24"/>
          <w:szCs w:val="24"/>
        </w:rPr>
        <w:t xml:space="preserve">Anh, D.B.H., Tien, N.H. and Anh, D.B.H., </w:t>
      </w:r>
      <w:r>
        <w:rPr>
          <w:rFonts w:ascii="Times New Roman" w:hAnsi="Times New Roman" w:cs="Times New Roman"/>
          <w:sz w:val="24"/>
          <w:szCs w:val="24"/>
        </w:rPr>
        <w:t>(</w:t>
      </w:r>
      <w:r w:rsidRPr="00AD6590">
        <w:rPr>
          <w:rFonts w:ascii="Times New Roman" w:hAnsi="Times New Roman" w:cs="Times New Roman"/>
          <w:sz w:val="24"/>
          <w:szCs w:val="24"/>
        </w:rPr>
        <w:t>2021</w:t>
      </w:r>
      <w:r>
        <w:rPr>
          <w:rFonts w:ascii="Times New Roman" w:hAnsi="Times New Roman" w:cs="Times New Roman"/>
          <w:sz w:val="24"/>
          <w:szCs w:val="24"/>
        </w:rPr>
        <w:t>)</w:t>
      </w:r>
      <w:r w:rsidRPr="00AD6590">
        <w:rPr>
          <w:rFonts w:ascii="Times New Roman" w:hAnsi="Times New Roman" w:cs="Times New Roman"/>
          <w:sz w:val="24"/>
          <w:szCs w:val="24"/>
        </w:rPr>
        <w:t>. Using Hoffer matrix in strategic business analysis for Nguyen Hoang Group in Vietnam. </w:t>
      </w:r>
      <w:r w:rsidRPr="00AD6590">
        <w:rPr>
          <w:rFonts w:ascii="Times New Roman" w:hAnsi="Times New Roman" w:cs="Times New Roman"/>
          <w:i/>
          <w:iCs/>
          <w:sz w:val="24"/>
          <w:szCs w:val="24"/>
        </w:rPr>
        <w:t>International journal multidisciplinary research and growth evaluation</w:t>
      </w:r>
      <w:r w:rsidRPr="00AD6590">
        <w:rPr>
          <w:rFonts w:ascii="Times New Roman" w:hAnsi="Times New Roman" w:cs="Times New Roman"/>
          <w:sz w:val="24"/>
          <w:szCs w:val="24"/>
        </w:rPr>
        <w:t>, </w:t>
      </w:r>
      <w:r w:rsidRPr="00AD6590">
        <w:rPr>
          <w:rFonts w:ascii="Times New Roman" w:hAnsi="Times New Roman" w:cs="Times New Roman"/>
          <w:i/>
          <w:iCs/>
          <w:sz w:val="24"/>
          <w:szCs w:val="24"/>
        </w:rPr>
        <w:t>2</w:t>
      </w:r>
      <w:r w:rsidRPr="00AD6590">
        <w:rPr>
          <w:rFonts w:ascii="Times New Roman" w:hAnsi="Times New Roman" w:cs="Times New Roman"/>
          <w:sz w:val="24"/>
          <w:szCs w:val="24"/>
        </w:rPr>
        <w:t>(4), pp.61-66.</w:t>
      </w:r>
    </w:p>
    <w:p w14:paraId="695AD8A8" w14:textId="77777777" w:rsidR="00F949FC" w:rsidRDefault="00F949FC" w:rsidP="00F949FC">
      <w:pPr>
        <w:spacing w:line="360" w:lineRule="auto"/>
        <w:jc w:val="both"/>
        <w:rPr>
          <w:rFonts w:ascii="Times New Roman" w:hAnsi="Times New Roman" w:cs="Times New Roman"/>
          <w:sz w:val="24"/>
          <w:szCs w:val="24"/>
          <w:lang w:val="en-US"/>
        </w:rPr>
      </w:pPr>
      <w:bookmarkStart w:id="18" w:name="_Hlk202803644"/>
      <w:r>
        <w:rPr>
          <w:rFonts w:ascii="Times New Roman" w:hAnsi="Times New Roman" w:cs="Times New Roman"/>
          <w:sz w:val="24"/>
          <w:szCs w:val="24"/>
          <w:lang w:val="en-US"/>
        </w:rPr>
        <w:t xml:space="preserve">Bedford, </w:t>
      </w:r>
      <w:bookmarkEnd w:id="18"/>
      <w:r>
        <w:rPr>
          <w:rFonts w:ascii="Times New Roman" w:hAnsi="Times New Roman" w:cs="Times New Roman"/>
          <w:sz w:val="24"/>
          <w:szCs w:val="24"/>
          <w:lang w:val="en-US"/>
        </w:rPr>
        <w:t>E., (2025), “</w:t>
      </w:r>
      <w:r w:rsidRPr="00BD19C7">
        <w:rPr>
          <w:rFonts w:ascii="Times New Roman" w:hAnsi="Times New Roman" w:cs="Times New Roman"/>
          <w:i/>
          <w:iCs/>
          <w:sz w:val="24"/>
          <w:szCs w:val="24"/>
        </w:rPr>
        <w:t>Tesco PLC - statistics &amp; facts</w:t>
      </w:r>
      <w:r>
        <w:rPr>
          <w:rFonts w:ascii="Times New Roman" w:hAnsi="Times New Roman" w:cs="Times New Roman"/>
          <w:sz w:val="24"/>
          <w:szCs w:val="24"/>
          <w:lang w:val="en-US"/>
        </w:rPr>
        <w:t xml:space="preserve">”, Available from: </w:t>
      </w:r>
      <w:hyperlink r:id="rId10" w:anchor="topicOverview" w:history="1">
        <w:r w:rsidRPr="00293C3C">
          <w:rPr>
            <w:rStyle w:val="Hyperlink"/>
            <w:rFonts w:ascii="Times New Roman" w:hAnsi="Times New Roman" w:cs="Times New Roman"/>
            <w:sz w:val="24"/>
            <w:szCs w:val="24"/>
            <w:lang w:val="en-US"/>
          </w:rPr>
          <w:t>https://www.statista.com/topics/3807/tesco-plc/#topicOverview</w:t>
        </w:r>
      </w:hyperlink>
      <w:r>
        <w:rPr>
          <w:rFonts w:ascii="Times New Roman" w:hAnsi="Times New Roman" w:cs="Times New Roman"/>
          <w:sz w:val="24"/>
          <w:szCs w:val="24"/>
          <w:lang w:val="en-US"/>
        </w:rPr>
        <w:t>, [Accessed on: 07/07/2025]</w:t>
      </w:r>
    </w:p>
    <w:p w14:paraId="5D3693D9" w14:textId="77777777" w:rsidR="00F949FC" w:rsidRDefault="00F949FC" w:rsidP="00F949FC">
      <w:pPr>
        <w:spacing w:line="360" w:lineRule="auto"/>
        <w:jc w:val="both"/>
        <w:rPr>
          <w:rFonts w:ascii="Times New Roman" w:hAnsi="Times New Roman" w:cs="Times New Roman"/>
          <w:sz w:val="24"/>
          <w:szCs w:val="24"/>
        </w:rPr>
      </w:pPr>
      <w:r w:rsidRPr="00F32696">
        <w:rPr>
          <w:rFonts w:ascii="Times New Roman" w:hAnsi="Times New Roman" w:cs="Times New Roman"/>
          <w:sz w:val="24"/>
          <w:szCs w:val="24"/>
        </w:rPr>
        <w:t xml:space="preserve">Čečević, B.N., Đorđević, M. and Stanojević, M., </w:t>
      </w:r>
      <w:r>
        <w:rPr>
          <w:rFonts w:ascii="Times New Roman" w:hAnsi="Times New Roman" w:cs="Times New Roman"/>
          <w:sz w:val="24"/>
          <w:szCs w:val="24"/>
        </w:rPr>
        <w:t>(</w:t>
      </w:r>
      <w:r w:rsidRPr="00F32696">
        <w:rPr>
          <w:rFonts w:ascii="Times New Roman" w:hAnsi="Times New Roman" w:cs="Times New Roman"/>
          <w:sz w:val="24"/>
          <w:szCs w:val="24"/>
        </w:rPr>
        <w:t>2023</w:t>
      </w:r>
      <w:r>
        <w:rPr>
          <w:rFonts w:ascii="Times New Roman" w:hAnsi="Times New Roman" w:cs="Times New Roman"/>
          <w:sz w:val="24"/>
          <w:szCs w:val="24"/>
        </w:rPr>
        <w:t>)</w:t>
      </w:r>
      <w:r w:rsidRPr="00F32696">
        <w:rPr>
          <w:rFonts w:ascii="Times New Roman" w:hAnsi="Times New Roman" w:cs="Times New Roman"/>
          <w:sz w:val="24"/>
          <w:szCs w:val="24"/>
        </w:rPr>
        <w:t>. The Role and Significance of Environmental Accounting for Sustainable Business Development. In </w:t>
      </w:r>
      <w:r w:rsidRPr="00F32696">
        <w:rPr>
          <w:rFonts w:ascii="Times New Roman" w:hAnsi="Times New Roman" w:cs="Times New Roman"/>
          <w:i/>
          <w:iCs/>
          <w:sz w:val="24"/>
          <w:szCs w:val="24"/>
        </w:rPr>
        <w:t>Transformation and Efficiency Enhancement of Public Utilities Systems: Multidimensional Aspects and Perspectives</w:t>
      </w:r>
      <w:r w:rsidRPr="00F32696">
        <w:rPr>
          <w:rFonts w:ascii="Times New Roman" w:hAnsi="Times New Roman" w:cs="Times New Roman"/>
          <w:sz w:val="24"/>
          <w:szCs w:val="24"/>
        </w:rPr>
        <w:t> (pp. 295-313). IGI Global.</w:t>
      </w:r>
    </w:p>
    <w:p w14:paraId="11D2DE7A" w14:textId="77777777" w:rsidR="00F949FC" w:rsidRDefault="00F949FC" w:rsidP="00F949FC">
      <w:pPr>
        <w:spacing w:line="360" w:lineRule="auto"/>
        <w:jc w:val="both"/>
        <w:rPr>
          <w:rFonts w:ascii="Times New Roman" w:hAnsi="Times New Roman" w:cs="Times New Roman"/>
          <w:sz w:val="24"/>
          <w:szCs w:val="24"/>
        </w:rPr>
      </w:pPr>
      <w:bookmarkStart w:id="19" w:name="_Hlk202811775"/>
      <w:r w:rsidRPr="00E60F26">
        <w:rPr>
          <w:rFonts w:ascii="Times New Roman" w:hAnsi="Times New Roman" w:cs="Times New Roman"/>
          <w:sz w:val="24"/>
          <w:szCs w:val="24"/>
        </w:rPr>
        <w:t>Collings</w:t>
      </w:r>
      <w:bookmarkEnd w:id="19"/>
      <w:r w:rsidRPr="00E60F26">
        <w:rPr>
          <w:rFonts w:ascii="Times New Roman" w:hAnsi="Times New Roman" w:cs="Times New Roman"/>
          <w:sz w:val="24"/>
          <w:szCs w:val="24"/>
        </w:rPr>
        <w:t xml:space="preserve">, D.G., McMackin, J., Nyberg, A.J. and Wright, P.M., </w:t>
      </w:r>
      <w:r>
        <w:rPr>
          <w:rFonts w:ascii="Times New Roman" w:hAnsi="Times New Roman" w:cs="Times New Roman"/>
          <w:sz w:val="24"/>
          <w:szCs w:val="24"/>
        </w:rPr>
        <w:t>(</w:t>
      </w:r>
      <w:r w:rsidRPr="00E60F26">
        <w:rPr>
          <w:rFonts w:ascii="Times New Roman" w:hAnsi="Times New Roman" w:cs="Times New Roman"/>
          <w:sz w:val="24"/>
          <w:szCs w:val="24"/>
        </w:rPr>
        <w:t>2021</w:t>
      </w:r>
      <w:r>
        <w:rPr>
          <w:rFonts w:ascii="Times New Roman" w:hAnsi="Times New Roman" w:cs="Times New Roman"/>
          <w:sz w:val="24"/>
          <w:szCs w:val="24"/>
        </w:rPr>
        <w:t>)</w:t>
      </w:r>
      <w:r w:rsidRPr="00E60F26">
        <w:rPr>
          <w:rFonts w:ascii="Times New Roman" w:hAnsi="Times New Roman" w:cs="Times New Roman"/>
          <w:sz w:val="24"/>
          <w:szCs w:val="24"/>
        </w:rPr>
        <w:t>. Strategic human resource management and COVID‐19: Emerging challenges and research opportunities. </w:t>
      </w:r>
      <w:r w:rsidRPr="00E60F26">
        <w:rPr>
          <w:rFonts w:ascii="Times New Roman" w:hAnsi="Times New Roman" w:cs="Times New Roman"/>
          <w:i/>
          <w:iCs/>
          <w:sz w:val="24"/>
          <w:szCs w:val="24"/>
        </w:rPr>
        <w:t>Journal of Management Studies</w:t>
      </w:r>
      <w:r w:rsidRPr="00E60F26">
        <w:rPr>
          <w:rFonts w:ascii="Times New Roman" w:hAnsi="Times New Roman" w:cs="Times New Roman"/>
          <w:sz w:val="24"/>
          <w:szCs w:val="24"/>
        </w:rPr>
        <w:t>, </w:t>
      </w:r>
      <w:r w:rsidRPr="00E60F26">
        <w:rPr>
          <w:rFonts w:ascii="Times New Roman" w:hAnsi="Times New Roman" w:cs="Times New Roman"/>
          <w:i/>
          <w:iCs/>
          <w:sz w:val="24"/>
          <w:szCs w:val="24"/>
        </w:rPr>
        <w:t>58</w:t>
      </w:r>
      <w:r w:rsidRPr="00E60F26">
        <w:rPr>
          <w:rFonts w:ascii="Times New Roman" w:hAnsi="Times New Roman" w:cs="Times New Roman"/>
          <w:sz w:val="24"/>
          <w:szCs w:val="24"/>
        </w:rPr>
        <w:t>(5), p.1378.</w:t>
      </w:r>
    </w:p>
    <w:p w14:paraId="61AD9E59" w14:textId="77777777" w:rsidR="00F949FC" w:rsidRDefault="00F949FC" w:rsidP="00F949FC">
      <w:pPr>
        <w:spacing w:line="360" w:lineRule="auto"/>
        <w:jc w:val="both"/>
        <w:rPr>
          <w:rFonts w:ascii="Times New Roman" w:hAnsi="Times New Roman" w:cs="Times New Roman"/>
          <w:sz w:val="24"/>
          <w:szCs w:val="24"/>
        </w:rPr>
      </w:pPr>
      <w:r w:rsidRPr="00007328">
        <w:rPr>
          <w:rFonts w:ascii="Times New Roman" w:hAnsi="Times New Roman" w:cs="Times New Roman"/>
          <w:sz w:val="24"/>
          <w:szCs w:val="24"/>
        </w:rPr>
        <w:t xml:space="preserve">Colovic, G., </w:t>
      </w:r>
      <w:r>
        <w:rPr>
          <w:rFonts w:ascii="Times New Roman" w:hAnsi="Times New Roman" w:cs="Times New Roman"/>
          <w:sz w:val="24"/>
          <w:szCs w:val="24"/>
        </w:rPr>
        <w:t>(</w:t>
      </w:r>
      <w:r w:rsidRPr="00007328">
        <w:rPr>
          <w:rFonts w:ascii="Times New Roman" w:hAnsi="Times New Roman" w:cs="Times New Roman"/>
          <w:sz w:val="24"/>
          <w:szCs w:val="24"/>
        </w:rPr>
        <w:t>2024</w:t>
      </w:r>
      <w:r>
        <w:rPr>
          <w:rFonts w:ascii="Times New Roman" w:hAnsi="Times New Roman" w:cs="Times New Roman"/>
          <w:sz w:val="24"/>
          <w:szCs w:val="24"/>
        </w:rPr>
        <w:t>)</w:t>
      </w:r>
      <w:r w:rsidRPr="00007328">
        <w:rPr>
          <w:rFonts w:ascii="Times New Roman" w:hAnsi="Times New Roman" w:cs="Times New Roman"/>
          <w:sz w:val="24"/>
          <w:szCs w:val="24"/>
        </w:rPr>
        <w:t>. </w:t>
      </w:r>
      <w:r w:rsidRPr="00007328">
        <w:rPr>
          <w:rFonts w:ascii="Times New Roman" w:hAnsi="Times New Roman" w:cs="Times New Roman"/>
          <w:i/>
          <w:iCs/>
          <w:sz w:val="24"/>
          <w:szCs w:val="24"/>
        </w:rPr>
        <w:t>Strategic management in the garment industry</w:t>
      </w:r>
      <w:r w:rsidRPr="00007328">
        <w:rPr>
          <w:rFonts w:ascii="Times New Roman" w:hAnsi="Times New Roman" w:cs="Times New Roman"/>
          <w:sz w:val="24"/>
          <w:szCs w:val="24"/>
        </w:rPr>
        <w:t>. CRC Press.</w:t>
      </w:r>
    </w:p>
    <w:p w14:paraId="5CA0A6BB" w14:textId="77777777" w:rsidR="00F949FC" w:rsidRDefault="00F949FC" w:rsidP="00F949FC">
      <w:pPr>
        <w:spacing w:line="360" w:lineRule="auto"/>
        <w:jc w:val="both"/>
        <w:rPr>
          <w:rFonts w:ascii="Times New Roman" w:hAnsi="Times New Roman" w:cs="Times New Roman"/>
          <w:sz w:val="24"/>
          <w:szCs w:val="24"/>
        </w:rPr>
      </w:pPr>
      <w:r w:rsidRPr="00E05D2E">
        <w:rPr>
          <w:rFonts w:ascii="Times New Roman" w:hAnsi="Times New Roman" w:cs="Times New Roman"/>
          <w:sz w:val="24"/>
          <w:szCs w:val="24"/>
        </w:rPr>
        <w:t xml:space="preserve">Dubey, U.K.B. and Kothari, D.P., </w:t>
      </w:r>
      <w:r>
        <w:rPr>
          <w:rFonts w:ascii="Times New Roman" w:hAnsi="Times New Roman" w:cs="Times New Roman"/>
          <w:sz w:val="24"/>
          <w:szCs w:val="24"/>
        </w:rPr>
        <w:t>(</w:t>
      </w:r>
      <w:r w:rsidRPr="00E05D2E">
        <w:rPr>
          <w:rFonts w:ascii="Times New Roman" w:hAnsi="Times New Roman" w:cs="Times New Roman"/>
          <w:sz w:val="24"/>
          <w:szCs w:val="24"/>
        </w:rPr>
        <w:t>2022</w:t>
      </w:r>
      <w:r>
        <w:rPr>
          <w:rFonts w:ascii="Times New Roman" w:hAnsi="Times New Roman" w:cs="Times New Roman"/>
          <w:sz w:val="24"/>
          <w:szCs w:val="24"/>
        </w:rPr>
        <w:t>)</w:t>
      </w:r>
      <w:r w:rsidRPr="00E05D2E">
        <w:rPr>
          <w:rFonts w:ascii="Times New Roman" w:hAnsi="Times New Roman" w:cs="Times New Roman"/>
          <w:sz w:val="24"/>
          <w:szCs w:val="24"/>
        </w:rPr>
        <w:t>. </w:t>
      </w:r>
      <w:r w:rsidRPr="00E05D2E">
        <w:rPr>
          <w:rFonts w:ascii="Times New Roman" w:hAnsi="Times New Roman" w:cs="Times New Roman"/>
          <w:i/>
          <w:iCs/>
          <w:sz w:val="24"/>
          <w:szCs w:val="24"/>
        </w:rPr>
        <w:t>Research methodology: Techniques and trends</w:t>
      </w:r>
      <w:r w:rsidRPr="00E05D2E">
        <w:rPr>
          <w:rFonts w:ascii="Times New Roman" w:hAnsi="Times New Roman" w:cs="Times New Roman"/>
          <w:sz w:val="24"/>
          <w:szCs w:val="24"/>
        </w:rPr>
        <w:t>. Chapman and Hall/CRC.</w:t>
      </w:r>
    </w:p>
    <w:p w14:paraId="1A292B14" w14:textId="77777777" w:rsidR="00F949FC" w:rsidRDefault="00F949FC" w:rsidP="00F949FC">
      <w:pPr>
        <w:spacing w:line="360" w:lineRule="auto"/>
        <w:jc w:val="both"/>
        <w:rPr>
          <w:rFonts w:ascii="Times New Roman" w:hAnsi="Times New Roman" w:cs="Times New Roman"/>
          <w:sz w:val="24"/>
          <w:szCs w:val="24"/>
        </w:rPr>
      </w:pPr>
      <w:r w:rsidRPr="00C46767">
        <w:rPr>
          <w:rFonts w:ascii="Times New Roman" w:hAnsi="Times New Roman" w:cs="Times New Roman"/>
          <w:sz w:val="24"/>
          <w:szCs w:val="24"/>
        </w:rPr>
        <w:t xml:space="preserve">Dzwigol, H., </w:t>
      </w:r>
      <w:r>
        <w:rPr>
          <w:rFonts w:ascii="Times New Roman" w:hAnsi="Times New Roman" w:cs="Times New Roman"/>
          <w:sz w:val="24"/>
          <w:szCs w:val="24"/>
        </w:rPr>
        <w:t>(</w:t>
      </w:r>
      <w:r w:rsidRPr="00C46767">
        <w:rPr>
          <w:rFonts w:ascii="Times New Roman" w:hAnsi="Times New Roman" w:cs="Times New Roman"/>
          <w:sz w:val="24"/>
          <w:szCs w:val="24"/>
        </w:rPr>
        <w:t>2022</w:t>
      </w:r>
      <w:r>
        <w:rPr>
          <w:rFonts w:ascii="Times New Roman" w:hAnsi="Times New Roman" w:cs="Times New Roman"/>
          <w:sz w:val="24"/>
          <w:szCs w:val="24"/>
        </w:rPr>
        <w:t>)</w:t>
      </w:r>
      <w:r w:rsidRPr="00C46767">
        <w:rPr>
          <w:rFonts w:ascii="Times New Roman" w:hAnsi="Times New Roman" w:cs="Times New Roman"/>
          <w:sz w:val="24"/>
          <w:szCs w:val="24"/>
        </w:rPr>
        <w:t>. Research methodology in management science: Triangulation. </w:t>
      </w:r>
      <w:r w:rsidRPr="00C46767">
        <w:rPr>
          <w:rFonts w:ascii="Times New Roman" w:hAnsi="Times New Roman" w:cs="Times New Roman"/>
          <w:i/>
          <w:iCs/>
          <w:sz w:val="24"/>
          <w:szCs w:val="24"/>
        </w:rPr>
        <w:t>Virtual Economics</w:t>
      </w:r>
      <w:r w:rsidRPr="00C46767">
        <w:rPr>
          <w:rFonts w:ascii="Times New Roman" w:hAnsi="Times New Roman" w:cs="Times New Roman"/>
          <w:sz w:val="24"/>
          <w:szCs w:val="24"/>
        </w:rPr>
        <w:t>, </w:t>
      </w:r>
      <w:r w:rsidRPr="00C46767">
        <w:rPr>
          <w:rFonts w:ascii="Times New Roman" w:hAnsi="Times New Roman" w:cs="Times New Roman"/>
          <w:i/>
          <w:iCs/>
          <w:sz w:val="24"/>
          <w:szCs w:val="24"/>
        </w:rPr>
        <w:t>5</w:t>
      </w:r>
      <w:r w:rsidRPr="00C46767">
        <w:rPr>
          <w:rFonts w:ascii="Times New Roman" w:hAnsi="Times New Roman" w:cs="Times New Roman"/>
          <w:sz w:val="24"/>
          <w:szCs w:val="24"/>
        </w:rPr>
        <w:t>(1), pp.78-93.</w:t>
      </w:r>
    </w:p>
    <w:p w14:paraId="38665B42" w14:textId="77777777" w:rsidR="00F949FC" w:rsidRDefault="00F949FC" w:rsidP="00F949FC">
      <w:pPr>
        <w:spacing w:line="360" w:lineRule="auto"/>
        <w:jc w:val="both"/>
        <w:rPr>
          <w:rFonts w:ascii="Times New Roman" w:hAnsi="Times New Roman" w:cs="Times New Roman"/>
          <w:sz w:val="24"/>
          <w:szCs w:val="24"/>
        </w:rPr>
      </w:pPr>
      <w:bookmarkStart w:id="20" w:name="_Hlk202803779"/>
      <w:r w:rsidRPr="00BD19C7">
        <w:rPr>
          <w:rFonts w:ascii="Times New Roman" w:hAnsi="Times New Roman" w:cs="Times New Roman"/>
          <w:sz w:val="24"/>
          <w:szCs w:val="24"/>
        </w:rPr>
        <w:t>Economicshelp</w:t>
      </w:r>
      <w:r>
        <w:rPr>
          <w:rFonts w:ascii="Times New Roman" w:hAnsi="Times New Roman" w:cs="Times New Roman"/>
          <w:sz w:val="24"/>
          <w:szCs w:val="24"/>
        </w:rPr>
        <w:t xml:space="preserve">, </w:t>
      </w:r>
      <w:bookmarkEnd w:id="20"/>
      <w:r>
        <w:rPr>
          <w:rFonts w:ascii="Times New Roman" w:hAnsi="Times New Roman" w:cs="Times New Roman"/>
          <w:sz w:val="24"/>
          <w:szCs w:val="24"/>
        </w:rPr>
        <w:t>(2021), “</w:t>
      </w:r>
      <w:r w:rsidRPr="00210CC0">
        <w:rPr>
          <w:rFonts w:ascii="Times New Roman" w:hAnsi="Times New Roman" w:cs="Times New Roman"/>
          <w:i/>
          <w:iCs/>
          <w:sz w:val="24"/>
          <w:szCs w:val="24"/>
        </w:rPr>
        <w:t>UK Grocery Market Share</w:t>
      </w:r>
      <w:r>
        <w:rPr>
          <w:rFonts w:ascii="Times New Roman" w:hAnsi="Times New Roman" w:cs="Times New Roman"/>
          <w:sz w:val="24"/>
          <w:szCs w:val="24"/>
        </w:rPr>
        <w:t xml:space="preserve">”, </w:t>
      </w:r>
      <w:r>
        <w:rPr>
          <w:rFonts w:ascii="Times New Roman" w:hAnsi="Times New Roman" w:cs="Times New Roman"/>
          <w:sz w:val="24"/>
          <w:szCs w:val="24"/>
          <w:lang w:val="en-US"/>
        </w:rPr>
        <w:t xml:space="preserve">Available from: </w:t>
      </w:r>
      <w:hyperlink r:id="rId11" w:history="1">
        <w:r w:rsidRPr="00293C3C">
          <w:rPr>
            <w:rStyle w:val="Hyperlink"/>
            <w:rFonts w:ascii="Times New Roman" w:hAnsi="Times New Roman" w:cs="Times New Roman"/>
            <w:sz w:val="24"/>
            <w:szCs w:val="24"/>
          </w:rPr>
          <w:t>https://www.economicshelp.org/blog/6288/economics/uk-grocery-market-share/</w:t>
        </w:r>
      </w:hyperlink>
      <w:r>
        <w:rPr>
          <w:rFonts w:ascii="Times New Roman" w:hAnsi="Times New Roman" w:cs="Times New Roman"/>
          <w:sz w:val="24"/>
          <w:szCs w:val="24"/>
        </w:rPr>
        <w:t xml:space="preserve">, </w:t>
      </w:r>
      <w:r>
        <w:rPr>
          <w:rFonts w:ascii="Times New Roman" w:hAnsi="Times New Roman" w:cs="Times New Roman"/>
          <w:sz w:val="24"/>
          <w:szCs w:val="24"/>
          <w:lang w:val="en-US"/>
        </w:rPr>
        <w:t>[Accessed on: 07/07/2025]</w:t>
      </w:r>
    </w:p>
    <w:p w14:paraId="49C7C745" w14:textId="77777777" w:rsidR="00F949FC" w:rsidRDefault="00F949FC" w:rsidP="00F949FC">
      <w:pPr>
        <w:spacing w:line="360" w:lineRule="auto"/>
        <w:jc w:val="both"/>
        <w:rPr>
          <w:rFonts w:ascii="Times New Roman" w:hAnsi="Times New Roman" w:cs="Times New Roman"/>
          <w:sz w:val="24"/>
          <w:szCs w:val="24"/>
        </w:rPr>
      </w:pPr>
      <w:r w:rsidRPr="00797DF0">
        <w:rPr>
          <w:rFonts w:ascii="Times New Roman" w:hAnsi="Times New Roman" w:cs="Times New Roman"/>
          <w:sz w:val="24"/>
          <w:szCs w:val="24"/>
        </w:rPr>
        <w:t xml:space="preserve">Farooq, M.U., Hussain, A., Masood, T. and Habib, M.S., </w:t>
      </w:r>
      <w:r>
        <w:rPr>
          <w:rFonts w:ascii="Times New Roman" w:hAnsi="Times New Roman" w:cs="Times New Roman"/>
          <w:sz w:val="24"/>
          <w:szCs w:val="24"/>
        </w:rPr>
        <w:t>(</w:t>
      </w:r>
      <w:r w:rsidRPr="00797DF0">
        <w:rPr>
          <w:rFonts w:ascii="Times New Roman" w:hAnsi="Times New Roman" w:cs="Times New Roman"/>
          <w:sz w:val="24"/>
          <w:szCs w:val="24"/>
        </w:rPr>
        <w:t>2021</w:t>
      </w:r>
      <w:r>
        <w:rPr>
          <w:rFonts w:ascii="Times New Roman" w:hAnsi="Times New Roman" w:cs="Times New Roman"/>
          <w:sz w:val="24"/>
          <w:szCs w:val="24"/>
        </w:rPr>
        <w:t>)</w:t>
      </w:r>
      <w:r w:rsidRPr="00797DF0">
        <w:rPr>
          <w:rFonts w:ascii="Times New Roman" w:hAnsi="Times New Roman" w:cs="Times New Roman"/>
          <w:sz w:val="24"/>
          <w:szCs w:val="24"/>
        </w:rPr>
        <w:t>. Supply chain operations management in pandemics: A state-of-the-art review inspired by COVID-19. </w:t>
      </w:r>
      <w:r w:rsidRPr="00797DF0">
        <w:rPr>
          <w:rFonts w:ascii="Times New Roman" w:hAnsi="Times New Roman" w:cs="Times New Roman"/>
          <w:i/>
          <w:iCs/>
          <w:sz w:val="24"/>
          <w:szCs w:val="24"/>
        </w:rPr>
        <w:t>Sustainability</w:t>
      </w:r>
      <w:r w:rsidRPr="00797DF0">
        <w:rPr>
          <w:rFonts w:ascii="Times New Roman" w:hAnsi="Times New Roman" w:cs="Times New Roman"/>
          <w:sz w:val="24"/>
          <w:szCs w:val="24"/>
        </w:rPr>
        <w:t>, </w:t>
      </w:r>
      <w:r w:rsidRPr="00797DF0">
        <w:rPr>
          <w:rFonts w:ascii="Times New Roman" w:hAnsi="Times New Roman" w:cs="Times New Roman"/>
          <w:i/>
          <w:iCs/>
          <w:sz w:val="24"/>
          <w:szCs w:val="24"/>
        </w:rPr>
        <w:t>13</w:t>
      </w:r>
      <w:r w:rsidRPr="00797DF0">
        <w:rPr>
          <w:rFonts w:ascii="Times New Roman" w:hAnsi="Times New Roman" w:cs="Times New Roman"/>
          <w:sz w:val="24"/>
          <w:szCs w:val="24"/>
        </w:rPr>
        <w:t>(5), p.2504.</w:t>
      </w:r>
    </w:p>
    <w:p w14:paraId="1034892C" w14:textId="77777777" w:rsidR="00F949FC" w:rsidRDefault="00F949FC" w:rsidP="00F949FC">
      <w:pPr>
        <w:spacing w:line="360" w:lineRule="auto"/>
        <w:jc w:val="both"/>
        <w:rPr>
          <w:rFonts w:ascii="Times New Roman" w:hAnsi="Times New Roman" w:cs="Times New Roman"/>
          <w:sz w:val="24"/>
          <w:szCs w:val="24"/>
        </w:rPr>
      </w:pPr>
      <w:r w:rsidRPr="00A75DA7">
        <w:rPr>
          <w:rFonts w:ascii="Times New Roman" w:hAnsi="Times New Roman" w:cs="Times New Roman"/>
          <w:sz w:val="24"/>
          <w:szCs w:val="24"/>
        </w:rPr>
        <w:t xml:space="preserve">Habu, A.A. and Henderson, T., </w:t>
      </w:r>
      <w:r>
        <w:rPr>
          <w:rFonts w:ascii="Times New Roman" w:hAnsi="Times New Roman" w:cs="Times New Roman"/>
          <w:sz w:val="24"/>
          <w:szCs w:val="24"/>
        </w:rPr>
        <w:t>(</w:t>
      </w:r>
      <w:r w:rsidRPr="00A75DA7">
        <w:rPr>
          <w:rFonts w:ascii="Times New Roman" w:hAnsi="Times New Roman" w:cs="Times New Roman"/>
          <w:sz w:val="24"/>
          <w:szCs w:val="24"/>
        </w:rPr>
        <w:t>2023</w:t>
      </w:r>
      <w:r>
        <w:rPr>
          <w:rFonts w:ascii="Times New Roman" w:hAnsi="Times New Roman" w:cs="Times New Roman"/>
          <w:sz w:val="24"/>
          <w:szCs w:val="24"/>
        </w:rPr>
        <w:t>)</w:t>
      </w:r>
      <w:r w:rsidRPr="00A75DA7">
        <w:rPr>
          <w:rFonts w:ascii="Times New Roman" w:hAnsi="Times New Roman" w:cs="Times New Roman"/>
          <w:sz w:val="24"/>
          <w:szCs w:val="24"/>
        </w:rPr>
        <w:t>. Data subject rights as a research methodology: A systematic literature review. </w:t>
      </w:r>
      <w:r w:rsidRPr="00A75DA7">
        <w:rPr>
          <w:rFonts w:ascii="Times New Roman" w:hAnsi="Times New Roman" w:cs="Times New Roman"/>
          <w:i/>
          <w:iCs/>
          <w:sz w:val="24"/>
          <w:szCs w:val="24"/>
        </w:rPr>
        <w:t>Journal of Responsible Technology</w:t>
      </w:r>
      <w:r w:rsidRPr="00A75DA7">
        <w:rPr>
          <w:rFonts w:ascii="Times New Roman" w:hAnsi="Times New Roman" w:cs="Times New Roman"/>
          <w:sz w:val="24"/>
          <w:szCs w:val="24"/>
        </w:rPr>
        <w:t>, </w:t>
      </w:r>
      <w:r w:rsidRPr="00A75DA7">
        <w:rPr>
          <w:rFonts w:ascii="Times New Roman" w:hAnsi="Times New Roman" w:cs="Times New Roman"/>
          <w:i/>
          <w:iCs/>
          <w:sz w:val="24"/>
          <w:szCs w:val="24"/>
        </w:rPr>
        <w:t>16</w:t>
      </w:r>
      <w:r w:rsidRPr="00A75DA7">
        <w:rPr>
          <w:rFonts w:ascii="Times New Roman" w:hAnsi="Times New Roman" w:cs="Times New Roman"/>
          <w:sz w:val="24"/>
          <w:szCs w:val="24"/>
        </w:rPr>
        <w:t>, p.100070.</w:t>
      </w:r>
    </w:p>
    <w:p w14:paraId="4A7F0E10" w14:textId="77777777" w:rsidR="00F949FC" w:rsidRDefault="00F949FC" w:rsidP="00F949FC">
      <w:pPr>
        <w:spacing w:line="360" w:lineRule="auto"/>
        <w:jc w:val="both"/>
        <w:rPr>
          <w:rFonts w:ascii="Times New Roman" w:hAnsi="Times New Roman" w:cs="Times New Roman"/>
          <w:sz w:val="24"/>
          <w:szCs w:val="24"/>
        </w:rPr>
      </w:pPr>
      <w:r w:rsidRPr="00902842">
        <w:rPr>
          <w:rFonts w:ascii="Times New Roman" w:hAnsi="Times New Roman" w:cs="Times New Roman"/>
          <w:sz w:val="24"/>
          <w:szCs w:val="24"/>
        </w:rPr>
        <w:lastRenderedPageBreak/>
        <w:t xml:space="preserve">Henry, A., </w:t>
      </w:r>
      <w:r>
        <w:rPr>
          <w:rFonts w:ascii="Times New Roman" w:hAnsi="Times New Roman" w:cs="Times New Roman"/>
          <w:sz w:val="24"/>
          <w:szCs w:val="24"/>
        </w:rPr>
        <w:t>(</w:t>
      </w:r>
      <w:r w:rsidRPr="00902842">
        <w:rPr>
          <w:rFonts w:ascii="Times New Roman" w:hAnsi="Times New Roman" w:cs="Times New Roman"/>
          <w:sz w:val="24"/>
          <w:szCs w:val="24"/>
        </w:rPr>
        <w:t>2021</w:t>
      </w:r>
      <w:r>
        <w:rPr>
          <w:rFonts w:ascii="Times New Roman" w:hAnsi="Times New Roman" w:cs="Times New Roman"/>
          <w:sz w:val="24"/>
          <w:szCs w:val="24"/>
        </w:rPr>
        <w:t>)</w:t>
      </w:r>
      <w:r w:rsidRPr="00902842">
        <w:rPr>
          <w:rFonts w:ascii="Times New Roman" w:hAnsi="Times New Roman" w:cs="Times New Roman"/>
          <w:sz w:val="24"/>
          <w:szCs w:val="24"/>
        </w:rPr>
        <w:t>. </w:t>
      </w:r>
      <w:r w:rsidRPr="00902842">
        <w:rPr>
          <w:rFonts w:ascii="Times New Roman" w:hAnsi="Times New Roman" w:cs="Times New Roman"/>
          <w:i/>
          <w:iCs/>
          <w:sz w:val="24"/>
          <w:szCs w:val="24"/>
        </w:rPr>
        <w:t>Understanding strategic management</w:t>
      </w:r>
      <w:r w:rsidRPr="00902842">
        <w:rPr>
          <w:rFonts w:ascii="Times New Roman" w:hAnsi="Times New Roman" w:cs="Times New Roman"/>
          <w:sz w:val="24"/>
          <w:szCs w:val="24"/>
        </w:rPr>
        <w:t>. Oxford University Press.</w:t>
      </w:r>
    </w:p>
    <w:p w14:paraId="074B54AE" w14:textId="77777777" w:rsidR="00F949FC" w:rsidRDefault="00F949FC" w:rsidP="00F949FC">
      <w:pPr>
        <w:spacing w:line="360" w:lineRule="auto"/>
        <w:jc w:val="both"/>
        <w:rPr>
          <w:rFonts w:ascii="Times New Roman" w:hAnsi="Times New Roman" w:cs="Times New Roman"/>
          <w:sz w:val="24"/>
          <w:szCs w:val="24"/>
        </w:rPr>
      </w:pPr>
      <w:r w:rsidRPr="00E60F26">
        <w:rPr>
          <w:rFonts w:ascii="Times New Roman" w:hAnsi="Times New Roman" w:cs="Times New Roman"/>
          <w:sz w:val="24"/>
          <w:szCs w:val="24"/>
        </w:rPr>
        <w:t xml:space="preserve">Jelonek, D., Tien, N.H., Dao, M.T.H. and Minh, D.T., </w:t>
      </w:r>
      <w:r>
        <w:rPr>
          <w:rFonts w:ascii="Times New Roman" w:hAnsi="Times New Roman" w:cs="Times New Roman"/>
          <w:sz w:val="24"/>
          <w:szCs w:val="24"/>
        </w:rPr>
        <w:t>(</w:t>
      </w:r>
      <w:r w:rsidRPr="00E60F26">
        <w:rPr>
          <w:rFonts w:ascii="Times New Roman" w:hAnsi="Times New Roman" w:cs="Times New Roman"/>
          <w:sz w:val="24"/>
          <w:szCs w:val="24"/>
        </w:rPr>
        <w:t>2022</w:t>
      </w:r>
      <w:r>
        <w:rPr>
          <w:rFonts w:ascii="Times New Roman" w:hAnsi="Times New Roman" w:cs="Times New Roman"/>
          <w:sz w:val="24"/>
          <w:szCs w:val="24"/>
        </w:rPr>
        <w:t>)</w:t>
      </w:r>
      <w:r w:rsidRPr="00E60F26">
        <w:rPr>
          <w:rFonts w:ascii="Times New Roman" w:hAnsi="Times New Roman" w:cs="Times New Roman"/>
          <w:sz w:val="24"/>
          <w:szCs w:val="24"/>
        </w:rPr>
        <w:t>. Comparative analysis of business strategy of Vietnamese real estate developers: the use of Hoffer matrix. </w:t>
      </w:r>
      <w:r w:rsidRPr="00E60F26">
        <w:rPr>
          <w:rFonts w:ascii="Times New Roman" w:hAnsi="Times New Roman" w:cs="Times New Roman"/>
          <w:i/>
          <w:iCs/>
          <w:sz w:val="24"/>
          <w:szCs w:val="24"/>
        </w:rPr>
        <w:t>International journal of multidisciplinary research and growth evaluation</w:t>
      </w:r>
      <w:r w:rsidRPr="00E60F26">
        <w:rPr>
          <w:rFonts w:ascii="Times New Roman" w:hAnsi="Times New Roman" w:cs="Times New Roman"/>
          <w:sz w:val="24"/>
          <w:szCs w:val="24"/>
        </w:rPr>
        <w:t>, </w:t>
      </w:r>
      <w:r w:rsidRPr="00E60F26">
        <w:rPr>
          <w:rFonts w:ascii="Times New Roman" w:hAnsi="Times New Roman" w:cs="Times New Roman"/>
          <w:i/>
          <w:iCs/>
          <w:sz w:val="24"/>
          <w:szCs w:val="24"/>
        </w:rPr>
        <w:t>3</w:t>
      </w:r>
      <w:r w:rsidRPr="00E60F26">
        <w:rPr>
          <w:rFonts w:ascii="Times New Roman" w:hAnsi="Times New Roman" w:cs="Times New Roman"/>
          <w:sz w:val="24"/>
          <w:szCs w:val="24"/>
        </w:rPr>
        <w:t>(1), pp.197-204.</w:t>
      </w:r>
    </w:p>
    <w:p w14:paraId="6FFC5B05" w14:textId="77777777" w:rsidR="00F949FC" w:rsidRDefault="00F949FC" w:rsidP="00F949FC">
      <w:pPr>
        <w:spacing w:line="360" w:lineRule="auto"/>
        <w:jc w:val="both"/>
        <w:rPr>
          <w:rFonts w:ascii="Times New Roman" w:hAnsi="Times New Roman" w:cs="Times New Roman"/>
          <w:sz w:val="24"/>
          <w:szCs w:val="24"/>
        </w:rPr>
      </w:pPr>
      <w:r w:rsidRPr="00542A6A">
        <w:rPr>
          <w:rFonts w:ascii="Times New Roman" w:hAnsi="Times New Roman" w:cs="Times New Roman"/>
          <w:sz w:val="24"/>
          <w:szCs w:val="24"/>
        </w:rPr>
        <w:t xml:space="preserve">Kumar, A. and Praveenakumar, S.G., </w:t>
      </w:r>
      <w:r>
        <w:rPr>
          <w:rFonts w:ascii="Times New Roman" w:hAnsi="Times New Roman" w:cs="Times New Roman"/>
          <w:sz w:val="24"/>
          <w:szCs w:val="24"/>
        </w:rPr>
        <w:t>(</w:t>
      </w:r>
      <w:r w:rsidRPr="00542A6A">
        <w:rPr>
          <w:rFonts w:ascii="Times New Roman" w:hAnsi="Times New Roman" w:cs="Times New Roman"/>
          <w:sz w:val="24"/>
          <w:szCs w:val="24"/>
        </w:rPr>
        <w:t>2025</w:t>
      </w:r>
      <w:r>
        <w:rPr>
          <w:rFonts w:ascii="Times New Roman" w:hAnsi="Times New Roman" w:cs="Times New Roman"/>
          <w:sz w:val="24"/>
          <w:szCs w:val="24"/>
        </w:rPr>
        <w:t>)</w:t>
      </w:r>
      <w:r w:rsidRPr="00542A6A">
        <w:rPr>
          <w:rFonts w:ascii="Times New Roman" w:hAnsi="Times New Roman" w:cs="Times New Roman"/>
          <w:sz w:val="24"/>
          <w:szCs w:val="24"/>
        </w:rPr>
        <w:t>. </w:t>
      </w:r>
      <w:r w:rsidRPr="00542A6A">
        <w:rPr>
          <w:rFonts w:ascii="Times New Roman" w:hAnsi="Times New Roman" w:cs="Times New Roman"/>
          <w:i/>
          <w:iCs/>
          <w:sz w:val="24"/>
          <w:szCs w:val="24"/>
        </w:rPr>
        <w:t>Research methodology</w:t>
      </w:r>
      <w:r w:rsidRPr="00542A6A">
        <w:rPr>
          <w:rFonts w:ascii="Times New Roman" w:hAnsi="Times New Roman" w:cs="Times New Roman"/>
          <w:sz w:val="24"/>
          <w:szCs w:val="24"/>
        </w:rPr>
        <w:t>. Authors Click Publishing.</w:t>
      </w:r>
    </w:p>
    <w:p w14:paraId="3F3CB76B" w14:textId="77777777" w:rsidR="00F949FC" w:rsidRDefault="00F949FC" w:rsidP="00F949FC">
      <w:pPr>
        <w:spacing w:line="360" w:lineRule="auto"/>
        <w:jc w:val="both"/>
        <w:rPr>
          <w:rFonts w:ascii="Times New Roman" w:hAnsi="Times New Roman" w:cs="Times New Roman"/>
          <w:sz w:val="24"/>
          <w:szCs w:val="24"/>
        </w:rPr>
      </w:pPr>
      <w:r w:rsidRPr="005B0982">
        <w:rPr>
          <w:rFonts w:ascii="Times New Roman" w:hAnsi="Times New Roman" w:cs="Times New Roman"/>
          <w:sz w:val="24"/>
          <w:szCs w:val="24"/>
        </w:rPr>
        <w:t xml:space="preserve">Mahdi, O.R. and Nassar, I.A., </w:t>
      </w:r>
      <w:r>
        <w:rPr>
          <w:rFonts w:ascii="Times New Roman" w:hAnsi="Times New Roman" w:cs="Times New Roman"/>
          <w:sz w:val="24"/>
          <w:szCs w:val="24"/>
        </w:rPr>
        <w:t>(</w:t>
      </w:r>
      <w:r w:rsidRPr="005B0982">
        <w:rPr>
          <w:rFonts w:ascii="Times New Roman" w:hAnsi="Times New Roman" w:cs="Times New Roman"/>
          <w:sz w:val="24"/>
          <w:szCs w:val="24"/>
        </w:rPr>
        <w:t>2021</w:t>
      </w:r>
      <w:r>
        <w:rPr>
          <w:rFonts w:ascii="Times New Roman" w:hAnsi="Times New Roman" w:cs="Times New Roman"/>
          <w:sz w:val="24"/>
          <w:szCs w:val="24"/>
        </w:rPr>
        <w:t>)</w:t>
      </w:r>
      <w:r w:rsidRPr="005B0982">
        <w:rPr>
          <w:rFonts w:ascii="Times New Roman" w:hAnsi="Times New Roman" w:cs="Times New Roman"/>
          <w:sz w:val="24"/>
          <w:szCs w:val="24"/>
        </w:rPr>
        <w:t>. The business model of sustainable competitive advantage through strategic leadership capabilities and knowledge management processes to overcome covid-19 pandemic. </w:t>
      </w:r>
      <w:r w:rsidRPr="005B0982">
        <w:rPr>
          <w:rFonts w:ascii="Times New Roman" w:hAnsi="Times New Roman" w:cs="Times New Roman"/>
          <w:i/>
          <w:iCs/>
          <w:sz w:val="24"/>
          <w:szCs w:val="24"/>
        </w:rPr>
        <w:t>Sustainability</w:t>
      </w:r>
      <w:r w:rsidRPr="005B0982">
        <w:rPr>
          <w:rFonts w:ascii="Times New Roman" w:hAnsi="Times New Roman" w:cs="Times New Roman"/>
          <w:sz w:val="24"/>
          <w:szCs w:val="24"/>
        </w:rPr>
        <w:t>, </w:t>
      </w:r>
      <w:r w:rsidRPr="005B0982">
        <w:rPr>
          <w:rFonts w:ascii="Times New Roman" w:hAnsi="Times New Roman" w:cs="Times New Roman"/>
          <w:i/>
          <w:iCs/>
          <w:sz w:val="24"/>
          <w:szCs w:val="24"/>
        </w:rPr>
        <w:t>13</w:t>
      </w:r>
      <w:r w:rsidRPr="005B0982">
        <w:rPr>
          <w:rFonts w:ascii="Times New Roman" w:hAnsi="Times New Roman" w:cs="Times New Roman"/>
          <w:sz w:val="24"/>
          <w:szCs w:val="24"/>
        </w:rPr>
        <w:t>(17), p.9891.</w:t>
      </w:r>
    </w:p>
    <w:p w14:paraId="17554D3B" w14:textId="77777777" w:rsidR="00F949FC" w:rsidRDefault="00F949FC" w:rsidP="00F949FC">
      <w:pPr>
        <w:spacing w:line="360" w:lineRule="auto"/>
        <w:jc w:val="both"/>
        <w:rPr>
          <w:rFonts w:ascii="Times New Roman" w:hAnsi="Times New Roman" w:cs="Times New Roman"/>
          <w:sz w:val="24"/>
          <w:szCs w:val="24"/>
        </w:rPr>
      </w:pPr>
      <w:r w:rsidRPr="00AF1393">
        <w:rPr>
          <w:rFonts w:ascii="Times New Roman" w:hAnsi="Times New Roman" w:cs="Times New Roman"/>
          <w:sz w:val="24"/>
          <w:szCs w:val="24"/>
        </w:rPr>
        <w:t xml:space="preserve">Malkamäki, K., Hiltunen, E. and Aromaa, E., </w:t>
      </w:r>
      <w:r>
        <w:rPr>
          <w:rFonts w:ascii="Times New Roman" w:hAnsi="Times New Roman" w:cs="Times New Roman"/>
          <w:sz w:val="24"/>
          <w:szCs w:val="24"/>
        </w:rPr>
        <w:t>(</w:t>
      </w:r>
      <w:r w:rsidRPr="00AF1393">
        <w:rPr>
          <w:rFonts w:ascii="Times New Roman" w:hAnsi="Times New Roman" w:cs="Times New Roman"/>
          <w:sz w:val="24"/>
          <w:szCs w:val="24"/>
        </w:rPr>
        <w:t>2021</w:t>
      </w:r>
      <w:r>
        <w:rPr>
          <w:rFonts w:ascii="Times New Roman" w:hAnsi="Times New Roman" w:cs="Times New Roman"/>
          <w:sz w:val="24"/>
          <w:szCs w:val="24"/>
        </w:rPr>
        <w:t>)</w:t>
      </w:r>
      <w:r w:rsidRPr="00AF1393">
        <w:rPr>
          <w:rFonts w:ascii="Times New Roman" w:hAnsi="Times New Roman" w:cs="Times New Roman"/>
          <w:sz w:val="24"/>
          <w:szCs w:val="24"/>
        </w:rPr>
        <w:t>. The role of trust in the strategic management process: a case study of Finnish grocery retail company kesko ltd. </w:t>
      </w:r>
      <w:r w:rsidRPr="00AF1393">
        <w:rPr>
          <w:rFonts w:ascii="Times New Roman" w:hAnsi="Times New Roman" w:cs="Times New Roman"/>
          <w:i/>
          <w:iCs/>
          <w:sz w:val="24"/>
          <w:szCs w:val="24"/>
        </w:rPr>
        <w:t>South Asian Journal of Business and Management Cases</w:t>
      </w:r>
      <w:r w:rsidRPr="00AF1393">
        <w:rPr>
          <w:rFonts w:ascii="Times New Roman" w:hAnsi="Times New Roman" w:cs="Times New Roman"/>
          <w:sz w:val="24"/>
          <w:szCs w:val="24"/>
        </w:rPr>
        <w:t>, </w:t>
      </w:r>
      <w:r w:rsidRPr="00AF1393">
        <w:rPr>
          <w:rFonts w:ascii="Times New Roman" w:hAnsi="Times New Roman" w:cs="Times New Roman"/>
          <w:i/>
          <w:iCs/>
          <w:sz w:val="24"/>
          <w:szCs w:val="24"/>
        </w:rPr>
        <w:t>10</w:t>
      </w:r>
      <w:r w:rsidRPr="00AF1393">
        <w:rPr>
          <w:rFonts w:ascii="Times New Roman" w:hAnsi="Times New Roman" w:cs="Times New Roman"/>
          <w:sz w:val="24"/>
          <w:szCs w:val="24"/>
        </w:rPr>
        <w:t>(1), pp.21-34.</w:t>
      </w:r>
    </w:p>
    <w:p w14:paraId="3E807D3E" w14:textId="77777777" w:rsidR="00F949FC" w:rsidRDefault="00F949FC" w:rsidP="00F949FC">
      <w:pPr>
        <w:spacing w:line="360" w:lineRule="auto"/>
        <w:jc w:val="both"/>
        <w:rPr>
          <w:rFonts w:ascii="Times New Roman" w:hAnsi="Times New Roman" w:cs="Times New Roman"/>
          <w:sz w:val="24"/>
          <w:szCs w:val="24"/>
        </w:rPr>
      </w:pPr>
      <w:r w:rsidRPr="000003FD">
        <w:rPr>
          <w:rFonts w:ascii="Times New Roman" w:hAnsi="Times New Roman" w:cs="Times New Roman"/>
          <w:sz w:val="24"/>
          <w:szCs w:val="24"/>
        </w:rPr>
        <w:t xml:space="preserve">Mishra, S.B. and Alok, S., </w:t>
      </w:r>
      <w:r>
        <w:rPr>
          <w:rFonts w:ascii="Times New Roman" w:hAnsi="Times New Roman" w:cs="Times New Roman"/>
          <w:sz w:val="24"/>
          <w:szCs w:val="24"/>
        </w:rPr>
        <w:t>(</w:t>
      </w:r>
      <w:r w:rsidRPr="000003FD">
        <w:rPr>
          <w:rFonts w:ascii="Times New Roman" w:hAnsi="Times New Roman" w:cs="Times New Roman"/>
          <w:sz w:val="24"/>
          <w:szCs w:val="24"/>
        </w:rPr>
        <w:t>2022</w:t>
      </w:r>
      <w:r>
        <w:rPr>
          <w:rFonts w:ascii="Times New Roman" w:hAnsi="Times New Roman" w:cs="Times New Roman"/>
          <w:sz w:val="24"/>
          <w:szCs w:val="24"/>
        </w:rPr>
        <w:t>)</w:t>
      </w:r>
      <w:r w:rsidRPr="000003FD">
        <w:rPr>
          <w:rFonts w:ascii="Times New Roman" w:hAnsi="Times New Roman" w:cs="Times New Roman"/>
          <w:sz w:val="24"/>
          <w:szCs w:val="24"/>
        </w:rPr>
        <w:t>. </w:t>
      </w:r>
      <w:r w:rsidRPr="000003FD">
        <w:rPr>
          <w:rFonts w:ascii="Times New Roman" w:hAnsi="Times New Roman" w:cs="Times New Roman"/>
          <w:i/>
          <w:iCs/>
          <w:sz w:val="24"/>
          <w:szCs w:val="24"/>
        </w:rPr>
        <w:t>Handbook of research methodology</w:t>
      </w:r>
      <w:r w:rsidRPr="000003FD">
        <w:rPr>
          <w:rFonts w:ascii="Times New Roman" w:hAnsi="Times New Roman" w:cs="Times New Roman"/>
          <w:sz w:val="24"/>
          <w:szCs w:val="24"/>
        </w:rPr>
        <w:t>. Educreation publishing.</w:t>
      </w:r>
    </w:p>
    <w:p w14:paraId="62517ED3" w14:textId="77777777" w:rsidR="00F949FC" w:rsidRDefault="00F949FC" w:rsidP="00F949FC">
      <w:pPr>
        <w:spacing w:line="360" w:lineRule="auto"/>
        <w:jc w:val="both"/>
        <w:rPr>
          <w:rFonts w:ascii="Times New Roman" w:hAnsi="Times New Roman" w:cs="Times New Roman"/>
          <w:sz w:val="24"/>
          <w:szCs w:val="24"/>
        </w:rPr>
      </w:pPr>
      <w:r w:rsidRPr="00494EFE">
        <w:rPr>
          <w:rFonts w:ascii="Times New Roman" w:hAnsi="Times New Roman" w:cs="Times New Roman"/>
          <w:sz w:val="24"/>
          <w:szCs w:val="24"/>
        </w:rPr>
        <w:t xml:space="preserve">Mohamed, R. and Başar, P., </w:t>
      </w:r>
      <w:r>
        <w:rPr>
          <w:rFonts w:ascii="Times New Roman" w:hAnsi="Times New Roman" w:cs="Times New Roman"/>
          <w:sz w:val="24"/>
          <w:szCs w:val="24"/>
        </w:rPr>
        <w:t>(</w:t>
      </w:r>
      <w:r w:rsidRPr="00494EFE">
        <w:rPr>
          <w:rFonts w:ascii="Times New Roman" w:hAnsi="Times New Roman" w:cs="Times New Roman"/>
          <w:sz w:val="24"/>
          <w:szCs w:val="24"/>
        </w:rPr>
        <w:t>2023</w:t>
      </w:r>
      <w:r>
        <w:rPr>
          <w:rFonts w:ascii="Times New Roman" w:hAnsi="Times New Roman" w:cs="Times New Roman"/>
          <w:sz w:val="24"/>
          <w:szCs w:val="24"/>
        </w:rPr>
        <w:t>)</w:t>
      </w:r>
      <w:r w:rsidRPr="00494EFE">
        <w:rPr>
          <w:rFonts w:ascii="Times New Roman" w:hAnsi="Times New Roman" w:cs="Times New Roman"/>
          <w:sz w:val="24"/>
          <w:szCs w:val="24"/>
        </w:rPr>
        <w:t>. Impact of strategic management on competitive advantage. </w:t>
      </w:r>
      <w:r w:rsidRPr="00494EFE">
        <w:rPr>
          <w:rFonts w:ascii="Times New Roman" w:hAnsi="Times New Roman" w:cs="Times New Roman"/>
          <w:i/>
          <w:iCs/>
          <w:sz w:val="24"/>
          <w:szCs w:val="24"/>
        </w:rPr>
        <w:t>Trends in Business and Economics</w:t>
      </w:r>
      <w:r w:rsidRPr="00494EFE">
        <w:rPr>
          <w:rFonts w:ascii="Times New Roman" w:hAnsi="Times New Roman" w:cs="Times New Roman"/>
          <w:sz w:val="24"/>
          <w:szCs w:val="24"/>
        </w:rPr>
        <w:t>, </w:t>
      </w:r>
      <w:r w:rsidRPr="00494EFE">
        <w:rPr>
          <w:rFonts w:ascii="Times New Roman" w:hAnsi="Times New Roman" w:cs="Times New Roman"/>
          <w:i/>
          <w:iCs/>
          <w:sz w:val="24"/>
          <w:szCs w:val="24"/>
        </w:rPr>
        <w:t>37</w:t>
      </w:r>
      <w:r w:rsidRPr="00494EFE">
        <w:rPr>
          <w:rFonts w:ascii="Times New Roman" w:hAnsi="Times New Roman" w:cs="Times New Roman"/>
          <w:sz w:val="24"/>
          <w:szCs w:val="24"/>
        </w:rPr>
        <w:t>(1), pp.46-56.</w:t>
      </w:r>
    </w:p>
    <w:p w14:paraId="6B7B538B" w14:textId="77777777" w:rsidR="00F949FC" w:rsidRDefault="00F949FC" w:rsidP="00F949FC">
      <w:pPr>
        <w:spacing w:line="360" w:lineRule="auto"/>
        <w:jc w:val="both"/>
        <w:rPr>
          <w:rFonts w:ascii="Times New Roman" w:hAnsi="Times New Roman" w:cs="Times New Roman"/>
          <w:sz w:val="24"/>
          <w:szCs w:val="24"/>
        </w:rPr>
      </w:pPr>
      <w:r w:rsidRPr="00F75228">
        <w:rPr>
          <w:rFonts w:ascii="Times New Roman" w:hAnsi="Times New Roman" w:cs="Times New Roman"/>
          <w:sz w:val="24"/>
          <w:szCs w:val="24"/>
        </w:rPr>
        <w:t xml:space="preserve">Ocaña-Fernández, Y. and Fuster-Guillén, D., </w:t>
      </w:r>
      <w:r>
        <w:rPr>
          <w:rFonts w:ascii="Times New Roman" w:hAnsi="Times New Roman" w:cs="Times New Roman"/>
          <w:sz w:val="24"/>
          <w:szCs w:val="24"/>
        </w:rPr>
        <w:t>(</w:t>
      </w:r>
      <w:r w:rsidRPr="00F75228">
        <w:rPr>
          <w:rFonts w:ascii="Times New Roman" w:hAnsi="Times New Roman" w:cs="Times New Roman"/>
          <w:sz w:val="24"/>
          <w:szCs w:val="24"/>
        </w:rPr>
        <w:t>2021</w:t>
      </w:r>
      <w:r>
        <w:rPr>
          <w:rFonts w:ascii="Times New Roman" w:hAnsi="Times New Roman" w:cs="Times New Roman"/>
          <w:sz w:val="24"/>
          <w:szCs w:val="24"/>
        </w:rPr>
        <w:t>)</w:t>
      </w:r>
      <w:r w:rsidRPr="00F75228">
        <w:rPr>
          <w:rFonts w:ascii="Times New Roman" w:hAnsi="Times New Roman" w:cs="Times New Roman"/>
          <w:sz w:val="24"/>
          <w:szCs w:val="24"/>
        </w:rPr>
        <w:t>. The bibliographical review as a research methodology. </w:t>
      </w:r>
      <w:r w:rsidRPr="00F75228">
        <w:rPr>
          <w:rFonts w:ascii="Times New Roman" w:hAnsi="Times New Roman" w:cs="Times New Roman"/>
          <w:i/>
          <w:iCs/>
          <w:sz w:val="24"/>
          <w:szCs w:val="24"/>
        </w:rPr>
        <w:t>Revista Tempos e Espaços em Educação</w:t>
      </w:r>
      <w:r w:rsidRPr="00F75228">
        <w:rPr>
          <w:rFonts w:ascii="Times New Roman" w:hAnsi="Times New Roman" w:cs="Times New Roman"/>
          <w:sz w:val="24"/>
          <w:szCs w:val="24"/>
        </w:rPr>
        <w:t>, </w:t>
      </w:r>
      <w:r w:rsidRPr="00F75228">
        <w:rPr>
          <w:rFonts w:ascii="Times New Roman" w:hAnsi="Times New Roman" w:cs="Times New Roman"/>
          <w:i/>
          <w:iCs/>
          <w:sz w:val="24"/>
          <w:szCs w:val="24"/>
        </w:rPr>
        <w:t>14</w:t>
      </w:r>
      <w:r w:rsidRPr="00F75228">
        <w:rPr>
          <w:rFonts w:ascii="Times New Roman" w:hAnsi="Times New Roman" w:cs="Times New Roman"/>
          <w:sz w:val="24"/>
          <w:szCs w:val="24"/>
        </w:rPr>
        <w:t>(33), pp.e15614-e15614.</w:t>
      </w:r>
    </w:p>
    <w:p w14:paraId="7540F51A" w14:textId="77777777" w:rsidR="00F949FC" w:rsidRDefault="00F949FC" w:rsidP="00F949FC">
      <w:pPr>
        <w:spacing w:line="360" w:lineRule="auto"/>
        <w:jc w:val="both"/>
        <w:rPr>
          <w:rFonts w:ascii="Times New Roman" w:hAnsi="Times New Roman" w:cs="Times New Roman"/>
          <w:sz w:val="24"/>
          <w:szCs w:val="24"/>
        </w:rPr>
      </w:pPr>
      <w:r w:rsidRPr="00E545F7">
        <w:rPr>
          <w:rFonts w:ascii="Times New Roman" w:hAnsi="Times New Roman" w:cs="Times New Roman"/>
          <w:sz w:val="24"/>
          <w:szCs w:val="24"/>
        </w:rPr>
        <w:t xml:space="preserve">Rêgo, B.S., Jayantilal, S., Ferreira, J.J. and Carayannis, E.G., </w:t>
      </w:r>
      <w:r>
        <w:rPr>
          <w:rFonts w:ascii="Times New Roman" w:hAnsi="Times New Roman" w:cs="Times New Roman"/>
          <w:sz w:val="24"/>
          <w:szCs w:val="24"/>
        </w:rPr>
        <w:t>(</w:t>
      </w:r>
      <w:r w:rsidRPr="00E545F7">
        <w:rPr>
          <w:rFonts w:ascii="Times New Roman" w:hAnsi="Times New Roman" w:cs="Times New Roman"/>
          <w:sz w:val="24"/>
          <w:szCs w:val="24"/>
        </w:rPr>
        <w:t>2021</w:t>
      </w:r>
      <w:r>
        <w:rPr>
          <w:rFonts w:ascii="Times New Roman" w:hAnsi="Times New Roman" w:cs="Times New Roman"/>
          <w:sz w:val="24"/>
          <w:szCs w:val="24"/>
        </w:rPr>
        <w:t>)</w:t>
      </w:r>
      <w:r w:rsidRPr="00E545F7">
        <w:rPr>
          <w:rFonts w:ascii="Times New Roman" w:hAnsi="Times New Roman" w:cs="Times New Roman"/>
          <w:sz w:val="24"/>
          <w:szCs w:val="24"/>
        </w:rPr>
        <w:t>. Digital transformation and strategic management: A systematic review of the literature. </w:t>
      </w:r>
      <w:r w:rsidRPr="00E545F7">
        <w:rPr>
          <w:rFonts w:ascii="Times New Roman" w:hAnsi="Times New Roman" w:cs="Times New Roman"/>
          <w:i/>
          <w:iCs/>
          <w:sz w:val="24"/>
          <w:szCs w:val="24"/>
        </w:rPr>
        <w:t>Journal of the Knowledge Economy</w:t>
      </w:r>
      <w:r w:rsidRPr="00E545F7">
        <w:rPr>
          <w:rFonts w:ascii="Times New Roman" w:hAnsi="Times New Roman" w:cs="Times New Roman"/>
          <w:sz w:val="24"/>
          <w:szCs w:val="24"/>
        </w:rPr>
        <w:t>, pp.1-28.</w:t>
      </w:r>
    </w:p>
    <w:p w14:paraId="5807DF27" w14:textId="77777777" w:rsidR="00F949FC" w:rsidRDefault="00F949FC" w:rsidP="00F949FC">
      <w:pPr>
        <w:spacing w:line="360" w:lineRule="auto"/>
        <w:jc w:val="both"/>
        <w:rPr>
          <w:rFonts w:ascii="Times New Roman" w:hAnsi="Times New Roman" w:cs="Times New Roman"/>
          <w:sz w:val="24"/>
          <w:szCs w:val="24"/>
        </w:rPr>
      </w:pPr>
      <w:r w:rsidRPr="00D42161">
        <w:rPr>
          <w:rFonts w:ascii="Times New Roman" w:hAnsi="Times New Roman" w:cs="Times New Roman"/>
          <w:sz w:val="24"/>
          <w:szCs w:val="24"/>
        </w:rPr>
        <w:t xml:space="preserve">Schuler, B.A., Orr, K. and Hughes, J., </w:t>
      </w:r>
      <w:r>
        <w:rPr>
          <w:rFonts w:ascii="Times New Roman" w:hAnsi="Times New Roman" w:cs="Times New Roman"/>
          <w:sz w:val="24"/>
          <w:szCs w:val="24"/>
        </w:rPr>
        <w:t>(</w:t>
      </w:r>
      <w:r w:rsidRPr="00D42161">
        <w:rPr>
          <w:rFonts w:ascii="Times New Roman" w:hAnsi="Times New Roman" w:cs="Times New Roman"/>
          <w:sz w:val="24"/>
          <w:szCs w:val="24"/>
        </w:rPr>
        <w:t>2023</w:t>
      </w:r>
      <w:r>
        <w:rPr>
          <w:rFonts w:ascii="Times New Roman" w:hAnsi="Times New Roman" w:cs="Times New Roman"/>
          <w:sz w:val="24"/>
          <w:szCs w:val="24"/>
        </w:rPr>
        <w:t>)</w:t>
      </w:r>
      <w:r w:rsidRPr="00D42161">
        <w:rPr>
          <w:rFonts w:ascii="Times New Roman" w:hAnsi="Times New Roman" w:cs="Times New Roman"/>
          <w:sz w:val="24"/>
          <w:szCs w:val="24"/>
        </w:rPr>
        <w:t>. My colleagues (do not) think the same: Middle managers’ shared and separate realities in strategy implementation. </w:t>
      </w:r>
      <w:r w:rsidRPr="00D42161">
        <w:rPr>
          <w:rFonts w:ascii="Times New Roman" w:hAnsi="Times New Roman" w:cs="Times New Roman"/>
          <w:i/>
          <w:iCs/>
          <w:sz w:val="24"/>
          <w:szCs w:val="24"/>
        </w:rPr>
        <w:t>Journal of Business Research</w:t>
      </w:r>
      <w:r w:rsidRPr="00D42161">
        <w:rPr>
          <w:rFonts w:ascii="Times New Roman" w:hAnsi="Times New Roman" w:cs="Times New Roman"/>
          <w:sz w:val="24"/>
          <w:szCs w:val="24"/>
        </w:rPr>
        <w:t>, </w:t>
      </w:r>
      <w:r w:rsidRPr="00D42161">
        <w:rPr>
          <w:rFonts w:ascii="Times New Roman" w:hAnsi="Times New Roman" w:cs="Times New Roman"/>
          <w:i/>
          <w:iCs/>
          <w:sz w:val="24"/>
          <w:szCs w:val="24"/>
        </w:rPr>
        <w:t>160</w:t>
      </w:r>
      <w:r w:rsidRPr="00D42161">
        <w:rPr>
          <w:rFonts w:ascii="Times New Roman" w:hAnsi="Times New Roman" w:cs="Times New Roman"/>
          <w:sz w:val="24"/>
          <w:szCs w:val="24"/>
        </w:rPr>
        <w:t>, p.113782.</w:t>
      </w:r>
    </w:p>
    <w:p w14:paraId="4108CCFC" w14:textId="77777777" w:rsidR="00F949FC" w:rsidRDefault="00F949FC" w:rsidP="00F949FC">
      <w:pPr>
        <w:spacing w:line="360" w:lineRule="auto"/>
        <w:jc w:val="both"/>
        <w:rPr>
          <w:rFonts w:ascii="Times New Roman" w:hAnsi="Times New Roman" w:cs="Times New Roman"/>
          <w:sz w:val="24"/>
          <w:szCs w:val="24"/>
        </w:rPr>
      </w:pPr>
      <w:r w:rsidRPr="002D6C3B">
        <w:rPr>
          <w:rFonts w:ascii="Times New Roman" w:hAnsi="Times New Roman" w:cs="Times New Roman"/>
          <w:sz w:val="24"/>
          <w:szCs w:val="24"/>
        </w:rPr>
        <w:t>Tescoplc</w:t>
      </w:r>
      <w:r>
        <w:rPr>
          <w:rFonts w:ascii="Times New Roman" w:hAnsi="Times New Roman" w:cs="Times New Roman"/>
          <w:sz w:val="24"/>
          <w:szCs w:val="24"/>
        </w:rPr>
        <w:t>, (2025), “</w:t>
      </w:r>
      <w:r w:rsidRPr="002D6C3B">
        <w:rPr>
          <w:rFonts w:ascii="Times New Roman" w:hAnsi="Times New Roman" w:cs="Times New Roman"/>
          <w:i/>
          <w:iCs/>
          <w:sz w:val="24"/>
          <w:szCs w:val="24"/>
        </w:rPr>
        <w:t>About us</w:t>
      </w:r>
      <w:r>
        <w:rPr>
          <w:rFonts w:ascii="Times New Roman" w:hAnsi="Times New Roman" w:cs="Times New Roman"/>
          <w:sz w:val="24"/>
          <w:szCs w:val="24"/>
        </w:rPr>
        <w:t xml:space="preserve">”, </w:t>
      </w:r>
      <w:r>
        <w:rPr>
          <w:rFonts w:ascii="Times New Roman" w:hAnsi="Times New Roman" w:cs="Times New Roman"/>
          <w:sz w:val="24"/>
          <w:szCs w:val="24"/>
          <w:lang w:val="en-US"/>
        </w:rPr>
        <w:t xml:space="preserve">Available from: </w:t>
      </w:r>
      <w:hyperlink r:id="rId12" w:history="1">
        <w:r w:rsidRPr="00293C3C">
          <w:rPr>
            <w:rStyle w:val="Hyperlink"/>
            <w:rFonts w:ascii="Times New Roman" w:hAnsi="Times New Roman" w:cs="Times New Roman"/>
            <w:sz w:val="24"/>
            <w:szCs w:val="24"/>
          </w:rPr>
          <w:t>https://www.tescoplc.com/about</w:t>
        </w:r>
      </w:hyperlink>
      <w:r>
        <w:rPr>
          <w:rFonts w:ascii="Times New Roman" w:hAnsi="Times New Roman" w:cs="Times New Roman"/>
          <w:sz w:val="24"/>
          <w:szCs w:val="24"/>
        </w:rPr>
        <w:t xml:space="preserve">, </w:t>
      </w:r>
      <w:r>
        <w:rPr>
          <w:rFonts w:ascii="Times New Roman" w:hAnsi="Times New Roman" w:cs="Times New Roman"/>
          <w:sz w:val="24"/>
          <w:szCs w:val="24"/>
          <w:lang w:val="en-US"/>
        </w:rPr>
        <w:t>[Accessed on: 07/07/2025]</w:t>
      </w:r>
    </w:p>
    <w:p w14:paraId="5B2E0320" w14:textId="77777777" w:rsidR="00F949FC" w:rsidRPr="00165F04" w:rsidRDefault="00F949FC" w:rsidP="00F949FC">
      <w:pPr>
        <w:spacing w:line="360" w:lineRule="auto"/>
        <w:jc w:val="both"/>
        <w:rPr>
          <w:rFonts w:ascii="Times New Roman" w:hAnsi="Times New Roman" w:cs="Times New Roman"/>
          <w:sz w:val="24"/>
          <w:szCs w:val="24"/>
        </w:rPr>
      </w:pPr>
    </w:p>
    <w:p w14:paraId="5AA283BB" w14:textId="77777777" w:rsidR="00500567" w:rsidRPr="0032330D" w:rsidRDefault="00500567" w:rsidP="00500567">
      <w:pPr>
        <w:spacing w:line="360" w:lineRule="auto"/>
        <w:jc w:val="both"/>
        <w:rPr>
          <w:rFonts w:ascii="Times New Roman" w:hAnsi="Times New Roman" w:cs="Times New Roman"/>
          <w:sz w:val="24"/>
          <w:szCs w:val="24"/>
          <w:lang w:val="en-US"/>
        </w:rPr>
      </w:pPr>
    </w:p>
    <w:sectPr w:rsidR="00500567" w:rsidRPr="0032330D" w:rsidSect="00157A42">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66ED5" w14:textId="77777777" w:rsidR="004C3750" w:rsidRDefault="004C3750" w:rsidP="00157A42">
      <w:pPr>
        <w:spacing w:after="0" w:line="240" w:lineRule="auto"/>
      </w:pPr>
      <w:r>
        <w:separator/>
      </w:r>
    </w:p>
  </w:endnote>
  <w:endnote w:type="continuationSeparator" w:id="0">
    <w:p w14:paraId="1CF6470D" w14:textId="77777777" w:rsidR="004C3750" w:rsidRDefault="004C3750" w:rsidP="00157A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3078374"/>
      <w:docPartObj>
        <w:docPartGallery w:val="Page Numbers (Bottom of Page)"/>
        <w:docPartUnique/>
      </w:docPartObj>
    </w:sdtPr>
    <w:sdtEndPr>
      <w:rPr>
        <w:noProof/>
      </w:rPr>
    </w:sdtEndPr>
    <w:sdtContent>
      <w:p w14:paraId="5626E3CF" w14:textId="0CB05621" w:rsidR="00157A42" w:rsidRDefault="00157A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745AFB" w14:textId="77777777" w:rsidR="00157A42" w:rsidRDefault="00157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DF9738" w14:textId="77777777" w:rsidR="004C3750" w:rsidRDefault="004C3750" w:rsidP="00157A42">
      <w:pPr>
        <w:spacing w:after="0" w:line="240" w:lineRule="auto"/>
      </w:pPr>
      <w:r>
        <w:separator/>
      </w:r>
    </w:p>
  </w:footnote>
  <w:footnote w:type="continuationSeparator" w:id="0">
    <w:p w14:paraId="1EE5734D" w14:textId="77777777" w:rsidR="004C3750" w:rsidRDefault="004C3750" w:rsidP="00157A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1487A"/>
    <w:multiLevelType w:val="hybridMultilevel"/>
    <w:tmpl w:val="73C250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48687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580"/>
    <w:rsid w:val="0003189F"/>
    <w:rsid w:val="0004686A"/>
    <w:rsid w:val="00047946"/>
    <w:rsid w:val="00094A31"/>
    <w:rsid w:val="000B60CE"/>
    <w:rsid w:val="000C05D7"/>
    <w:rsid w:val="00117C7E"/>
    <w:rsid w:val="00157A42"/>
    <w:rsid w:val="00170238"/>
    <w:rsid w:val="001C42E0"/>
    <w:rsid w:val="001C4DB4"/>
    <w:rsid w:val="001D486B"/>
    <w:rsid w:val="0022465F"/>
    <w:rsid w:val="00236EB6"/>
    <w:rsid w:val="00240E6E"/>
    <w:rsid w:val="00241C97"/>
    <w:rsid w:val="002458CB"/>
    <w:rsid w:val="00256194"/>
    <w:rsid w:val="002A7A83"/>
    <w:rsid w:val="002C0289"/>
    <w:rsid w:val="002F5F33"/>
    <w:rsid w:val="00305C70"/>
    <w:rsid w:val="0032330D"/>
    <w:rsid w:val="0035148A"/>
    <w:rsid w:val="003853D4"/>
    <w:rsid w:val="003874A3"/>
    <w:rsid w:val="003B14F3"/>
    <w:rsid w:val="003B4162"/>
    <w:rsid w:val="003C215A"/>
    <w:rsid w:val="003D11FB"/>
    <w:rsid w:val="003F0FBB"/>
    <w:rsid w:val="003F5D12"/>
    <w:rsid w:val="00441E8D"/>
    <w:rsid w:val="004868FF"/>
    <w:rsid w:val="004A629B"/>
    <w:rsid w:val="004C3750"/>
    <w:rsid w:val="004D5D59"/>
    <w:rsid w:val="004E0BB0"/>
    <w:rsid w:val="00500567"/>
    <w:rsid w:val="005965E4"/>
    <w:rsid w:val="005978EF"/>
    <w:rsid w:val="005C15F0"/>
    <w:rsid w:val="005F3554"/>
    <w:rsid w:val="005F68A1"/>
    <w:rsid w:val="006004F4"/>
    <w:rsid w:val="00617E17"/>
    <w:rsid w:val="00633A4D"/>
    <w:rsid w:val="00662FD5"/>
    <w:rsid w:val="00676D79"/>
    <w:rsid w:val="006B310F"/>
    <w:rsid w:val="006C3657"/>
    <w:rsid w:val="006D2C4C"/>
    <w:rsid w:val="006E2751"/>
    <w:rsid w:val="00700D56"/>
    <w:rsid w:val="00713A51"/>
    <w:rsid w:val="00714907"/>
    <w:rsid w:val="00724119"/>
    <w:rsid w:val="00741344"/>
    <w:rsid w:val="007452D4"/>
    <w:rsid w:val="00745DC9"/>
    <w:rsid w:val="00750ED1"/>
    <w:rsid w:val="00791BA3"/>
    <w:rsid w:val="007B0704"/>
    <w:rsid w:val="007C6666"/>
    <w:rsid w:val="007E6888"/>
    <w:rsid w:val="00805373"/>
    <w:rsid w:val="00810FAA"/>
    <w:rsid w:val="008266C7"/>
    <w:rsid w:val="008A01FD"/>
    <w:rsid w:val="00902381"/>
    <w:rsid w:val="00913F5E"/>
    <w:rsid w:val="009626EB"/>
    <w:rsid w:val="009732EF"/>
    <w:rsid w:val="009B1239"/>
    <w:rsid w:val="009B27D0"/>
    <w:rsid w:val="009B2E75"/>
    <w:rsid w:val="00A11215"/>
    <w:rsid w:val="00A3299A"/>
    <w:rsid w:val="00A8303D"/>
    <w:rsid w:val="00A9239A"/>
    <w:rsid w:val="00A971FD"/>
    <w:rsid w:val="00AA36BA"/>
    <w:rsid w:val="00AA78D9"/>
    <w:rsid w:val="00AB02A8"/>
    <w:rsid w:val="00AE2710"/>
    <w:rsid w:val="00AF097C"/>
    <w:rsid w:val="00B01368"/>
    <w:rsid w:val="00B17ED9"/>
    <w:rsid w:val="00B4473B"/>
    <w:rsid w:val="00B65BE8"/>
    <w:rsid w:val="00B8104C"/>
    <w:rsid w:val="00BC48DB"/>
    <w:rsid w:val="00C01E37"/>
    <w:rsid w:val="00C333FE"/>
    <w:rsid w:val="00C67386"/>
    <w:rsid w:val="00CA3D73"/>
    <w:rsid w:val="00CD5000"/>
    <w:rsid w:val="00D07ACF"/>
    <w:rsid w:val="00D148B0"/>
    <w:rsid w:val="00D87F75"/>
    <w:rsid w:val="00DA2926"/>
    <w:rsid w:val="00DE03CD"/>
    <w:rsid w:val="00E03983"/>
    <w:rsid w:val="00E25543"/>
    <w:rsid w:val="00E35909"/>
    <w:rsid w:val="00E42A4A"/>
    <w:rsid w:val="00E65EC7"/>
    <w:rsid w:val="00E73A50"/>
    <w:rsid w:val="00E83B4A"/>
    <w:rsid w:val="00EA0979"/>
    <w:rsid w:val="00EB05B7"/>
    <w:rsid w:val="00EC1631"/>
    <w:rsid w:val="00ED0F31"/>
    <w:rsid w:val="00F50D1D"/>
    <w:rsid w:val="00F949FC"/>
    <w:rsid w:val="00FE7580"/>
    <w:rsid w:val="00FF3D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7AFC8"/>
  <w15:chartTrackingRefBased/>
  <w15:docId w15:val="{8BE1E3F7-B292-4C70-BA0F-733A1FAA2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567"/>
    <w:pPr>
      <w:keepNext/>
      <w:keepLines/>
      <w:spacing w:before="360" w:after="80" w:line="480" w:lineRule="auto"/>
      <w:jc w:val="both"/>
      <w:outlineLvl w:val="0"/>
    </w:pPr>
    <w:rPr>
      <w:rFonts w:ascii="Times New Roman" w:eastAsiaTheme="majorEastAsia" w:hAnsi="Times New Roman" w:cstheme="majorBidi"/>
      <w:b/>
      <w:sz w:val="24"/>
      <w:szCs w:val="40"/>
    </w:rPr>
  </w:style>
  <w:style w:type="paragraph" w:styleId="Heading2">
    <w:name w:val="heading 2"/>
    <w:basedOn w:val="Normal"/>
    <w:next w:val="Normal"/>
    <w:link w:val="Heading2Char"/>
    <w:uiPriority w:val="9"/>
    <w:unhideWhenUsed/>
    <w:qFormat/>
    <w:rsid w:val="00500567"/>
    <w:pPr>
      <w:keepNext/>
      <w:keepLines/>
      <w:spacing w:before="160" w:after="80" w:line="480" w:lineRule="auto"/>
      <w:jc w:val="both"/>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uiPriority w:val="9"/>
    <w:semiHidden/>
    <w:unhideWhenUsed/>
    <w:qFormat/>
    <w:rsid w:val="00FE75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75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75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75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75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75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75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567"/>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500567"/>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FE75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E75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E75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E75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75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75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7580"/>
    <w:rPr>
      <w:rFonts w:eastAsiaTheme="majorEastAsia" w:cstheme="majorBidi"/>
      <w:color w:val="272727" w:themeColor="text1" w:themeTint="D8"/>
    </w:rPr>
  </w:style>
  <w:style w:type="paragraph" w:styleId="Title">
    <w:name w:val="Title"/>
    <w:basedOn w:val="Normal"/>
    <w:next w:val="Normal"/>
    <w:link w:val="TitleChar"/>
    <w:uiPriority w:val="10"/>
    <w:qFormat/>
    <w:rsid w:val="00FE75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75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75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75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7580"/>
    <w:pPr>
      <w:spacing w:before="160"/>
      <w:jc w:val="center"/>
    </w:pPr>
    <w:rPr>
      <w:i/>
      <w:iCs/>
      <w:color w:val="404040" w:themeColor="text1" w:themeTint="BF"/>
    </w:rPr>
  </w:style>
  <w:style w:type="character" w:customStyle="1" w:styleId="QuoteChar">
    <w:name w:val="Quote Char"/>
    <w:basedOn w:val="DefaultParagraphFont"/>
    <w:link w:val="Quote"/>
    <w:uiPriority w:val="29"/>
    <w:rsid w:val="00FE7580"/>
    <w:rPr>
      <w:i/>
      <w:iCs/>
      <w:color w:val="404040" w:themeColor="text1" w:themeTint="BF"/>
    </w:rPr>
  </w:style>
  <w:style w:type="paragraph" w:styleId="ListParagraph">
    <w:name w:val="List Paragraph"/>
    <w:basedOn w:val="Normal"/>
    <w:uiPriority w:val="34"/>
    <w:qFormat/>
    <w:rsid w:val="00FE7580"/>
    <w:pPr>
      <w:ind w:left="720"/>
      <w:contextualSpacing/>
    </w:pPr>
  </w:style>
  <w:style w:type="character" w:styleId="IntenseEmphasis">
    <w:name w:val="Intense Emphasis"/>
    <w:basedOn w:val="DefaultParagraphFont"/>
    <w:uiPriority w:val="21"/>
    <w:qFormat/>
    <w:rsid w:val="00FE7580"/>
    <w:rPr>
      <w:i/>
      <w:iCs/>
      <w:color w:val="2F5496" w:themeColor="accent1" w:themeShade="BF"/>
    </w:rPr>
  </w:style>
  <w:style w:type="paragraph" w:styleId="IntenseQuote">
    <w:name w:val="Intense Quote"/>
    <w:basedOn w:val="Normal"/>
    <w:next w:val="Normal"/>
    <w:link w:val="IntenseQuoteChar"/>
    <w:uiPriority w:val="30"/>
    <w:qFormat/>
    <w:rsid w:val="00FE75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7580"/>
    <w:rPr>
      <w:i/>
      <w:iCs/>
      <w:color w:val="2F5496" w:themeColor="accent1" w:themeShade="BF"/>
    </w:rPr>
  </w:style>
  <w:style w:type="character" w:styleId="IntenseReference">
    <w:name w:val="Intense Reference"/>
    <w:basedOn w:val="DefaultParagraphFont"/>
    <w:uiPriority w:val="32"/>
    <w:qFormat/>
    <w:rsid w:val="00FE7580"/>
    <w:rPr>
      <w:b/>
      <w:bCs/>
      <w:smallCaps/>
      <w:color w:val="2F5496" w:themeColor="accent1" w:themeShade="BF"/>
      <w:spacing w:val="5"/>
    </w:rPr>
  </w:style>
  <w:style w:type="table" w:styleId="TableGrid">
    <w:name w:val="Table Grid"/>
    <w:basedOn w:val="TableNormal"/>
    <w:uiPriority w:val="39"/>
    <w:rsid w:val="003F0F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57A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A42"/>
  </w:style>
  <w:style w:type="paragraph" w:styleId="Footer">
    <w:name w:val="footer"/>
    <w:basedOn w:val="Normal"/>
    <w:link w:val="FooterChar"/>
    <w:uiPriority w:val="99"/>
    <w:unhideWhenUsed/>
    <w:rsid w:val="00157A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A42"/>
  </w:style>
  <w:style w:type="character" w:styleId="Hyperlink">
    <w:name w:val="Hyperlink"/>
    <w:basedOn w:val="DefaultParagraphFont"/>
    <w:uiPriority w:val="99"/>
    <w:unhideWhenUsed/>
    <w:rsid w:val="00F949FC"/>
    <w:rPr>
      <w:color w:val="0563C1" w:themeColor="hyperlink"/>
      <w:u w:val="single"/>
    </w:rPr>
  </w:style>
  <w:style w:type="paragraph" w:styleId="TOCHeading">
    <w:name w:val="TOC Heading"/>
    <w:basedOn w:val="Heading1"/>
    <w:next w:val="Normal"/>
    <w:uiPriority w:val="39"/>
    <w:unhideWhenUsed/>
    <w:qFormat/>
    <w:rsid w:val="00714907"/>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714907"/>
    <w:pPr>
      <w:spacing w:after="100"/>
    </w:pPr>
  </w:style>
  <w:style w:type="paragraph" w:styleId="TOC2">
    <w:name w:val="toc 2"/>
    <w:basedOn w:val="Normal"/>
    <w:next w:val="Normal"/>
    <w:autoRedefine/>
    <w:uiPriority w:val="39"/>
    <w:unhideWhenUsed/>
    <w:rsid w:val="0071490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escoplc.com/abou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conomicshelp.org/blog/6288/economics/uk-grocery-market-shar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tatista.com/topics/3807/tesco-plc/"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11</Pages>
  <Words>2912</Words>
  <Characters>16601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Bianca Maria</cp:lastModifiedBy>
  <cp:revision>16</cp:revision>
  <dcterms:created xsi:type="dcterms:W3CDTF">2025-07-07T12:05:00Z</dcterms:created>
  <dcterms:modified xsi:type="dcterms:W3CDTF">2025-07-26T02:02:00Z</dcterms:modified>
</cp:coreProperties>
</file>