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5426633"/>
        <w:docPartObj>
          <w:docPartGallery w:val="Cover Pages"/>
          <w:docPartUnique/>
        </w:docPartObj>
      </w:sdtPr>
      <w:sdtContent>
        <w:p w14:paraId="0418B70E" w14:textId="62A8B2B2" w:rsidR="00CE7B35" w:rsidRDefault="00CE7B35" w:rsidP="00BF625C">
          <w:pPr>
            <w:spacing w:before="240" w:line="360" w:lineRule="auto"/>
          </w:pPr>
        </w:p>
        <w:p w14:paraId="656A1D5D" w14:textId="77777777" w:rsidR="00CE7B35" w:rsidRDefault="00CE7B35" w:rsidP="00BF625C">
          <w:pPr>
            <w:spacing w:before="240" w:line="360" w:lineRule="auto"/>
          </w:pPr>
          <w:r>
            <w:rPr>
              <w:noProof/>
            </w:rPr>
            <mc:AlternateContent>
              <mc:Choice Requires="wps">
                <w:drawing>
                  <wp:anchor distT="0" distB="0" distL="114300" distR="114300" simplePos="0" relativeHeight="251661312" behindDoc="0" locked="0" layoutInCell="1" allowOverlap="1" wp14:anchorId="22AEC114" wp14:editId="6E4C049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5-09T00:00:00Z">
                                    <w:dateFormat w:val="MMMM d, yyyy"/>
                                    <w:lid w:val="en-US"/>
                                    <w:storeMappedDataAs w:val="dateTime"/>
                                    <w:calendar w:val="gregorian"/>
                                  </w:date>
                                </w:sdtPr>
                                <w:sdtContent>
                                  <w:p w14:paraId="6AB22C39" w14:textId="207BDB73" w:rsidR="006F7476" w:rsidRDefault="006F7476">
                                    <w:pPr>
                                      <w:pStyle w:val="NoSpacing"/>
                                      <w:jc w:val="right"/>
                                      <w:rPr>
                                        <w:caps/>
                                        <w:color w:val="323E4F" w:themeColor="text2" w:themeShade="BF"/>
                                        <w:sz w:val="40"/>
                                        <w:szCs w:val="40"/>
                                      </w:rPr>
                                    </w:pPr>
                                    <w:r>
                                      <w:rPr>
                                        <w:caps/>
                                        <w:color w:val="323E4F" w:themeColor="text2" w:themeShade="BF"/>
                                        <w:sz w:val="40"/>
                                        <w:szCs w:val="40"/>
                                      </w:rPr>
                                      <w:t>May 9,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2AEC114" id="_x0000_t202" coordsize="21600,21600" o:spt="202" path="m,l,21600r21600,l21600,xe">
                    <v:stroke joinstyle="miter"/>
                    <v:path gradientshapeok="t" o:connecttype="rect"/>
                  </v:shapetype>
                  <v:shape id="Text Box 21" o:spid="_x0000_s1026" type="#_x0000_t202" style="position:absolute;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iOdgIAAFYFAAAOAAAAZHJzL2Uyb0RvYy54bWysVN9P2zAQfp+0/8Hy+0hbRJkqUtSBmCYh&#10;QIOJZ9exaTTH59luk+6v32cnKYzthWkvzuXuu/P9+M5n511j2E75UJMt+fRowpmykqraPpX828PV&#10;h4+chShsJQxZVfK9Cvx8+f7dWesWakYbMpXyDEFsWLSu5JsY3aIogtyoRoQjcsrCqMk3IuLXPxWV&#10;Fy2iN6aYTSbzoiVfOU9ShQDtZW/kyxxfayXjrdZBRWZKjtxiPn0+1+kslmdi8eSF29RySEP8QxaN&#10;qC0uPYS6FFGwra//CNXU0lMgHY8kNQVpXUuVa0A108mrau43wqlcC5oT3KFN4f+FlTe7O8/qCrOb&#10;TjmzosGQHlQX2Sfq2GyaGtS6sADu3gEZO+gBHvUBylR3p32TvqiIwY5W7w/tTdEklMfz+eT09IQz&#10;Cdvx/GQ6O8kDKJ7dnQ/xs6KGJaHkHvPLbRW76xCRCqAjJN1m6ao2Js/QWNaWfH6MkL9Z4GFs0qjM&#10;hiFMKqlPPUtxb1TCGPtVaXQjV5AUmYfqwni2E2CQkFLZmIvPcYFOKI0k3uI44J+zeotzX8d4M9l4&#10;cG5qSz5X/yrt6vuYsu7xaOSLupMYu3U3jHpN1R6T9tQvS3DyqsY0rkWId8JjOzBcbHy8xaENoes0&#10;SJxtyP/8mz7hQVpYOWuxbSUPP7bCK87MFws6p9UcBT8K61Gw2+aC0H4QFNlkEQ4+mlHUnppHPASr&#10;dAtMwkrcVfL1KF7EfufxkEi1WmUQFtCJeG3vnUyh0zQStx66R+HdQMAI7t7QuIdi8YqHPTYTxa22&#10;EWzMJE0N7bs4NBrLm7k7PDTpdXj5n1HPz+HyFwAAAP//AwBQSwMEFAAGAAgAAAAhANuNnHbeAAAA&#10;BQEAAA8AAABkcnMvZG93bnJldi54bWxMj0FPwzAMhe9I/IfISFzQlm6QwUrTCYEmjXFiQyBuaWPa&#10;isapmmwr/34eF7hYz3rWe5+zxeBascc+NJ40TMYJCKTS24YqDW/b5egORIiGrGk9oYYfDLDIz88y&#10;k1p/oFfcb2IlOIRCajTUMXaplKGs0Zkw9h0Se1++dyby2lfS9ubA4a6V0ySZSWca4obadPhYY/m9&#10;2TkNN+t3vHoqrpefaq0+VpPpfPXyPNf68mJ4uAcRcYh/x3DCZ3TImanwO7JBtBr4kfg72VO3MwWi&#10;OAmVgMwz+Z8+PwIAAP//AwBQSwECLQAUAAYACAAAACEAtoM4kv4AAADhAQAAEwAAAAAAAAAAAAAA&#10;AAAAAAAAW0NvbnRlbnRfVHlwZXNdLnhtbFBLAQItABQABgAIAAAAIQA4/SH/1gAAAJQBAAALAAAA&#10;AAAAAAAAAAAAAC8BAABfcmVscy8ucmVsc1BLAQItABQABgAIAAAAIQDr2RiOdgIAAFYFAAAOAAAA&#10;AAAAAAAAAAAAAC4CAABkcnMvZTJvRG9jLnhtbFBLAQItABQABgAIAAAAIQDbjZx23gAAAAUBAAAP&#10;AAAAAAAAAAAAAAAAANAEAABkcnMvZG93bnJldi54bWxQSwUGAAAAAAQABADzAAAA2wU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5-09T00:00:00Z">
                              <w:dateFormat w:val="MMMM d, yyyy"/>
                              <w:lid w:val="en-US"/>
                              <w:storeMappedDataAs w:val="dateTime"/>
                              <w:calendar w:val="gregorian"/>
                            </w:date>
                          </w:sdtPr>
                          <w:sdtContent>
                            <w:p w14:paraId="6AB22C39" w14:textId="207BDB73" w:rsidR="006F7476" w:rsidRDefault="006F7476">
                              <w:pPr>
                                <w:pStyle w:val="NoSpacing"/>
                                <w:jc w:val="right"/>
                                <w:rPr>
                                  <w:caps/>
                                  <w:color w:val="323E4F" w:themeColor="text2" w:themeShade="BF"/>
                                  <w:sz w:val="40"/>
                                  <w:szCs w:val="40"/>
                                </w:rPr>
                              </w:pPr>
                              <w:r>
                                <w:rPr>
                                  <w:caps/>
                                  <w:color w:val="323E4F" w:themeColor="text2" w:themeShade="BF"/>
                                  <w:sz w:val="40"/>
                                  <w:szCs w:val="40"/>
                                </w:rPr>
                                <w:t>May 9, 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770AA5B" wp14:editId="63AC913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DB4CF2A" w14:textId="51028889" w:rsidR="006F7476" w:rsidRPr="007F24A3" w:rsidRDefault="006F7476" w:rsidP="007F24A3">
                                    <w:pPr>
                                      <w:pStyle w:val="NoSpacing"/>
                                      <w:jc w:val="right"/>
                                      <w:rPr>
                                        <w:caps/>
                                        <w:color w:val="262626" w:themeColor="text1" w:themeTint="D9"/>
                                        <w:sz w:val="28"/>
                                        <w:szCs w:val="28"/>
                                      </w:rPr>
                                    </w:pPr>
                                    <w:r w:rsidRPr="007F24A3">
                                      <w:rPr>
                                        <w:caps/>
                                        <w:color w:val="262626" w:themeColor="text1" w:themeTint="D9"/>
                                        <w:sz w:val="28"/>
                                        <w:szCs w:val="28"/>
                                      </w:rPr>
                                      <w:t>Emma Moseley (2317703)</w:t>
                                    </w:r>
                                  </w:p>
                                </w:sdtContent>
                              </w:sdt>
                              <w:p w14:paraId="4C7C6549" w14:textId="6CC108A6" w:rsidR="006F7476" w:rsidRDefault="006F7476">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BEng Embedded Electronics Systems Engineering</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770AA5B" id="Text Box 22" o:spid="_x0000_s1027" type="#_x0000_t202" style="position:absolute;margin-left:0;margin-top:0;width:453pt;height:51.4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uadwIAAFwFAAAOAAAAZHJzL2Uyb0RvYy54bWysVFFP2zAQfp+0/2D5faQtKqCKFHUgpkkI&#10;0GDi2XVsGs3xebbbpPv1++wkBbG9MO3Fudx9d7777s7nF11j2E75UJMt+fRowpmykqraPpf8++P1&#10;pzPOQhS2EoasKvleBX6x/PjhvHULNaMNmUp5hiA2LFpX8k2MblEUQW5UI8IROWVh1OQbEfHrn4vK&#10;ixbRG1PMJpOToiVfOU9ShQDtVW/kyxxfayXjndZBRWZKjtxiPn0+1+ksludi8eyF29RySEP8QxaN&#10;qC0uPYS6ElGwra//CNXU0lMgHY8kNQVpXUuVa0A108mbah42wqlcC8gJ7kBT+H9h5e3u3rO6Qu+m&#10;M86saNCkR9VF9pk6NpslgloXFsA9OCBjBz3Aoz5AmerutG/SFxUx2EH1/kBviiahnJ/Oj6cTmCRs&#10;J/PZ6Vnmv3jxdj7EL4oaloSSe7Qvsyp2NyEiE0BHSLrM0nVtTG6hsaxF0OP5JDscLPAwNmFVHoYh&#10;TKqozzxLcW9Uwhj7TWmQkQtIijyG6tJ4thMYICGlsjHXnuMCnVAaSbzHccC/ZPUe576O8Way8eDc&#10;1JZ8rv5N2tWPMWXd40Hkq7qTGLt110/B2Ng1VXv021O/MsHJ6xpNuREh3guPHUEfsffxDoc2BPJp&#10;kDjbkP/1N33CY3Rh5azFzpU8/NwKrzgzXy2GOi3oKPhRWI+C3TaXhC5M8aI4mUU4+GhGUXtqnvAc&#10;rNItMAkrcVfJ16N4GfvNx3Mi1WqVQVhDJ+KNfXAyhU5NSSP22D0J74Y5jJjgWxq3USzejGOPTZ6W&#10;VttIus6zmnjtWRz4xgrnER6em/RGvP7PqJdHcfk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yPqbmncCAABc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DB4CF2A" w14:textId="51028889" w:rsidR="006F7476" w:rsidRPr="007F24A3" w:rsidRDefault="006F7476" w:rsidP="007F24A3">
                              <w:pPr>
                                <w:pStyle w:val="NoSpacing"/>
                                <w:jc w:val="right"/>
                                <w:rPr>
                                  <w:caps/>
                                  <w:color w:val="262626" w:themeColor="text1" w:themeTint="D9"/>
                                  <w:sz w:val="28"/>
                                  <w:szCs w:val="28"/>
                                </w:rPr>
                              </w:pPr>
                              <w:r w:rsidRPr="007F24A3">
                                <w:rPr>
                                  <w:caps/>
                                  <w:color w:val="262626" w:themeColor="text1" w:themeTint="D9"/>
                                  <w:sz w:val="28"/>
                                  <w:szCs w:val="28"/>
                                </w:rPr>
                                <w:t>Emma Moseley (2317703)</w:t>
                              </w:r>
                            </w:p>
                          </w:sdtContent>
                        </w:sdt>
                        <w:p w14:paraId="4C7C6549" w14:textId="6CC108A6" w:rsidR="006F7476" w:rsidRDefault="006F7476">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BEng Embedded Electronics Systems Engineering</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651ACF" wp14:editId="0ACFDF0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GoBack"/>
                              <w:p w14:paraId="0EAE54E5" w14:textId="77AA195E" w:rsidR="006F7476" w:rsidRDefault="006F7476" w:rsidP="00C7055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Resonance</w:t>
                                    </w:r>
                                  </w:sdtContent>
                                </w:sdt>
                                <w:bookmarkEnd w:id="0"/>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4C709AA" w14:textId="65AD8BCF" w:rsidR="006F7476" w:rsidRDefault="006F7476">
                                    <w:pPr>
                                      <w:pStyle w:val="NoSpacing"/>
                                      <w:jc w:val="right"/>
                                      <w:rPr>
                                        <w:smallCaps/>
                                        <w:color w:val="44546A" w:themeColor="text2"/>
                                        <w:sz w:val="36"/>
                                        <w:szCs w:val="36"/>
                                      </w:rPr>
                                    </w:pPr>
                                    <w:r>
                                      <w:rPr>
                                        <w:smallCaps/>
                                        <w:color w:val="44546A" w:themeColor="text2"/>
                                        <w:sz w:val="36"/>
                                        <w:szCs w:val="36"/>
                                      </w:rPr>
                                      <w:t>Electrical &amp; Electronic Principles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9651ACF" id="Text Box 23" o:spid="_x0000_s1028" type="#_x0000_t202" style="position:absolute;margin-left:0;margin-top:0;width:453pt;height:41.4pt;z-index:251659264;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5PeQIAAFwFAAAOAAAAZHJzL2Uyb0RvYy54bWysVE1v2zAMvQ/YfxB0X50PpC2COkXWosOA&#10;oi2WDj0rstQYk0VNUmJnv35PcpwW3S4ddpFp8pEiH0ldXHaNYTvlQ0225OOTEWfKSqpq+1zy7483&#10;n845C1HYShiyquR7Ffjl4uOHi9bN1YQ2ZCrlGYLYMG9dyTcxunlRBLlRjQgn5JSFUZNvRMSvfy4q&#10;L1pEb0wxGY1Oi5Z85TxJFQK0172RL3J8rZWM91oHFZkpOXKL+fT5XKezWFyI+bMXblPLQxriH7Jo&#10;RG1x6THUtYiCbX39R6imlp4C6XgiqSlI61qqXAOqGY/eVLPaCKdyLSAnuCNN4f+FlXe7B8/qCr0b&#10;TzmzokGTHlUX2Wfq2GSaCGpdmAO3ckDGDnqAB32AMtXdad+kLypisIPq/ZHeFE1COTubTccjmCRs&#10;s8ns7DzzX7x4Ox/iF0UNS0LJPdqXWRW72xCRCaADJF1m6aY2JrfQWNaW/HQ6G2WHowUexiasysNw&#10;CJMq6jPPUtwblTDGflMaZOQCkiKPoboynu0EBkhIqWzMtee4QCeURhLvcTzgX7J6j3Nfx3Az2Xh0&#10;bmpLPlf/Ju3qx5Cy7vEg8lXdSYzdustTMBkau6Zqj3576lcmOHlToym3IsQH4bEj6CP2Pt7j0IZA&#10;Ph0kzjbkf/1Nn/AYXVg5a7FzJQ8/t8IrzsxXi6FOCzoIfhDWg2C3zRWhC2O8KE5mEQ4+mkHUnpon&#10;PAfLdAtMwkrcVfL1IF7FfvPxnEi1XGYQ1tCJeGtXTqbQqSlpxB67J+HdYQ4jJviOhm0U8zfj2GOT&#10;p6XlNpKu86wmXnsWD3xjhfMIH56b9Ea8/s+ol0dx8Rs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H7o/k95AgAAXAUAAA4AAAAA&#10;AAAAAAAAAAAALgIAAGRycy9lMm9Eb2MueG1sUEsBAi0AFAAGAAgAAAAhALh36YbaAAAABAEAAA8A&#10;AAAAAAAAAAAAAAAA0wQAAGRycy9kb3ducmV2LnhtbFBLBQYAAAAABAAEAPMAAADaBQAAAAA=&#10;" filled="f" stroked="f" strokeweight=".5pt">
                    <v:textbox inset="0,0,0,0">
                      <w:txbxContent>
                        <w:bookmarkStart w:id="1" w:name="_GoBack"/>
                        <w:p w14:paraId="0EAE54E5" w14:textId="77AA195E" w:rsidR="006F7476" w:rsidRDefault="006F7476" w:rsidP="00C7055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Resonance</w:t>
                              </w:r>
                            </w:sdtContent>
                          </w:sdt>
                          <w:bookmarkEnd w:id="1"/>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4C709AA" w14:textId="65AD8BCF" w:rsidR="006F7476" w:rsidRDefault="006F7476">
                              <w:pPr>
                                <w:pStyle w:val="NoSpacing"/>
                                <w:jc w:val="right"/>
                                <w:rPr>
                                  <w:smallCaps/>
                                  <w:color w:val="44546A" w:themeColor="text2"/>
                                  <w:sz w:val="36"/>
                                  <w:szCs w:val="36"/>
                                </w:rPr>
                              </w:pPr>
                              <w:r>
                                <w:rPr>
                                  <w:smallCaps/>
                                  <w:color w:val="44546A" w:themeColor="text2"/>
                                  <w:sz w:val="36"/>
                                  <w:szCs w:val="36"/>
                                </w:rPr>
                                <w:t>Electrical &amp; Electronic Principles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8240" behindDoc="0" locked="0" layoutInCell="1" allowOverlap="1" wp14:anchorId="18C291C3" wp14:editId="182627C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77385247" id="Group 2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58839348" w14:textId="418D9A0E" w:rsidR="00AE27DE" w:rsidRDefault="00AE27DE" w:rsidP="00BF625C">
      <w:pPr>
        <w:pStyle w:val="Heading1"/>
        <w:numPr>
          <w:ilvl w:val="0"/>
          <w:numId w:val="0"/>
        </w:numPr>
        <w:spacing w:line="360" w:lineRule="auto"/>
        <w:ind w:left="432" w:hanging="432"/>
        <w:rPr>
          <w:rFonts w:eastAsia="Times New Roman"/>
          <w:lang w:eastAsia="en-GB"/>
        </w:rPr>
      </w:pPr>
      <w:bookmarkStart w:id="2" w:name="_Toc166205812"/>
      <w:bookmarkStart w:id="3" w:name="_Toc166207168"/>
      <w:r>
        <w:rPr>
          <w:rFonts w:eastAsia="Times New Roman"/>
          <w:lang w:eastAsia="en-GB"/>
        </w:rPr>
        <w:lastRenderedPageBreak/>
        <w:t>Abstract</w:t>
      </w:r>
      <w:bookmarkEnd w:id="2"/>
      <w:bookmarkEnd w:id="3"/>
    </w:p>
    <w:p w14:paraId="58465B1D" w14:textId="4B535F80" w:rsidR="00AE27DE" w:rsidRPr="00AE27DE" w:rsidRDefault="00AE27DE" w:rsidP="00BF625C">
      <w:pPr>
        <w:spacing w:before="240" w:after="0" w:line="360" w:lineRule="auto"/>
        <w:jc w:val="both"/>
        <w:rPr>
          <w:rFonts w:ascii="Times New Roman" w:eastAsia="Times New Roman" w:hAnsi="Times New Roman" w:cs="Times New Roman"/>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This report presents a laboratory study on parallel RLC circuits, focusing on Q factors and resonance frequencies. The research combines simulation and practical experimentation to improve understanding of these circuits. The experiment involved designing both simulated and practical parallel RLC circuits. The simulated circuit was made using Proteus software, while the practical circuit was produced by attaching components to a breadboard. Resonant frequencies and Q factors were measured and compared in both simulation and practical experiments. The results are consistent with theoretical expectations for resonant frequencies, yet there are significant variances in Q factor values. These variations highlight how real-world conditions affect circuit performance. Overall, the experiment emphasises the importance of using real-world experiments to validate theoretical models and emphasises the significance of reliable circuit designs that have been modified for practical use.</w:t>
      </w:r>
    </w:p>
    <w:p w14:paraId="7E08748B" w14:textId="77777777" w:rsidR="00AE27DE" w:rsidRDefault="00AE27DE" w:rsidP="00BF625C">
      <w:pPr>
        <w:spacing w:before="240"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br w:type="page"/>
      </w:r>
    </w:p>
    <w:sdt>
      <w:sdtPr>
        <w:rPr>
          <w:rFonts w:asciiTheme="majorHAnsi" w:hAnsiTheme="majorHAnsi" w:cstheme="majorHAnsi"/>
          <w:color w:val="2F5496" w:themeColor="accent1" w:themeShade="BF"/>
          <w:sz w:val="32"/>
          <w:szCs w:val="32"/>
        </w:rPr>
        <w:id w:val="-87159290"/>
        <w:docPartObj>
          <w:docPartGallery w:val="Table of Contents"/>
          <w:docPartUnique/>
        </w:docPartObj>
      </w:sdtPr>
      <w:sdtEndPr>
        <w:rPr>
          <w:rFonts w:asciiTheme="minorHAnsi" w:hAnsiTheme="minorHAnsi" w:cstheme="minorBidi"/>
          <w:b/>
          <w:bCs/>
          <w:noProof/>
          <w:color w:val="auto"/>
          <w:sz w:val="22"/>
          <w:szCs w:val="22"/>
        </w:rPr>
      </w:sdtEndPr>
      <w:sdtContent>
        <w:p w14:paraId="2F7F0A2E" w14:textId="08560FA7" w:rsidR="00BF625C" w:rsidRDefault="00CE7B35" w:rsidP="00BF625C">
          <w:pPr>
            <w:spacing w:before="240" w:line="360" w:lineRule="auto"/>
            <w:rPr>
              <w:noProof/>
            </w:rPr>
          </w:pPr>
          <w:r w:rsidRPr="00113C48">
            <w:rPr>
              <w:rFonts w:asciiTheme="majorHAnsi" w:hAnsiTheme="majorHAnsi" w:cstheme="majorHAnsi"/>
              <w:color w:val="2F5496" w:themeColor="accent1" w:themeShade="BF"/>
              <w:sz w:val="32"/>
              <w:szCs w:val="32"/>
            </w:rPr>
            <w:t>Contents</w:t>
          </w:r>
          <w:r>
            <w:rPr>
              <w:rFonts w:eastAsiaTheme="minorEastAsia" w:cs="Times New Roman"/>
              <w:kern w:val="0"/>
              <w:lang w:val="en-US"/>
              <w14:ligatures w14:val="none"/>
            </w:rPr>
            <w:fldChar w:fldCharType="begin"/>
          </w:r>
          <w:r>
            <w:instrText xml:space="preserve"> TOC \o "1-3" \h \z \u </w:instrText>
          </w:r>
          <w:r>
            <w:rPr>
              <w:rFonts w:eastAsiaTheme="minorEastAsia" w:cs="Times New Roman"/>
              <w:kern w:val="0"/>
              <w:lang w:val="en-US"/>
              <w14:ligatures w14:val="none"/>
            </w:rPr>
            <w:fldChar w:fldCharType="separate"/>
          </w:r>
        </w:p>
        <w:p w14:paraId="37B64115" w14:textId="2EBC1521" w:rsidR="00BF625C" w:rsidRDefault="00BF625C">
          <w:pPr>
            <w:pStyle w:val="TOC1"/>
            <w:rPr>
              <w:rFonts w:cstheme="minorBidi"/>
              <w:noProof/>
              <w:lang w:val="en-GB" w:eastAsia="en-GB"/>
            </w:rPr>
          </w:pPr>
          <w:hyperlink w:anchor="_Toc166207169" w:history="1">
            <w:r w:rsidRPr="00A00996">
              <w:rPr>
                <w:rStyle w:val="Hyperlink"/>
                <w:noProof/>
              </w:rPr>
              <w:t>1</w:t>
            </w:r>
            <w:r>
              <w:rPr>
                <w:rFonts w:cstheme="minorBidi"/>
                <w:noProof/>
                <w:lang w:val="en-GB" w:eastAsia="en-GB"/>
              </w:rPr>
              <w:tab/>
            </w:r>
            <w:r w:rsidRPr="00A00996">
              <w:rPr>
                <w:rStyle w:val="Hyperlink"/>
                <w:noProof/>
              </w:rPr>
              <w:t>Introduction</w:t>
            </w:r>
            <w:r>
              <w:rPr>
                <w:noProof/>
                <w:webHidden/>
              </w:rPr>
              <w:tab/>
            </w:r>
            <w:r>
              <w:rPr>
                <w:noProof/>
                <w:webHidden/>
              </w:rPr>
              <w:fldChar w:fldCharType="begin"/>
            </w:r>
            <w:r>
              <w:rPr>
                <w:noProof/>
                <w:webHidden/>
              </w:rPr>
              <w:instrText xml:space="preserve"> PAGEREF _Toc166207169 \h </w:instrText>
            </w:r>
            <w:r>
              <w:rPr>
                <w:noProof/>
                <w:webHidden/>
              </w:rPr>
            </w:r>
            <w:r>
              <w:rPr>
                <w:noProof/>
                <w:webHidden/>
              </w:rPr>
              <w:fldChar w:fldCharType="separate"/>
            </w:r>
            <w:r w:rsidR="008370E7">
              <w:rPr>
                <w:noProof/>
                <w:webHidden/>
              </w:rPr>
              <w:t>6</w:t>
            </w:r>
            <w:r>
              <w:rPr>
                <w:noProof/>
                <w:webHidden/>
              </w:rPr>
              <w:fldChar w:fldCharType="end"/>
            </w:r>
          </w:hyperlink>
        </w:p>
        <w:p w14:paraId="65EB8936" w14:textId="4DA22ACC" w:rsidR="00BF625C" w:rsidRDefault="00BF625C">
          <w:pPr>
            <w:pStyle w:val="TOC2"/>
            <w:tabs>
              <w:tab w:val="left" w:pos="880"/>
              <w:tab w:val="right" w:leader="dot" w:pos="9016"/>
            </w:tabs>
            <w:rPr>
              <w:rFonts w:cstheme="minorBidi"/>
              <w:noProof/>
              <w:lang w:val="en-GB" w:eastAsia="en-GB"/>
            </w:rPr>
          </w:pPr>
          <w:hyperlink w:anchor="_Toc166207170" w:history="1">
            <w:r w:rsidRPr="00A00996">
              <w:rPr>
                <w:rStyle w:val="Hyperlink"/>
                <w:rFonts w:cstheme="majorHAnsi"/>
                <w:noProof/>
              </w:rPr>
              <w:t>1.1</w:t>
            </w:r>
            <w:r>
              <w:rPr>
                <w:rFonts w:cstheme="minorBidi"/>
                <w:noProof/>
                <w:lang w:val="en-GB" w:eastAsia="en-GB"/>
              </w:rPr>
              <w:tab/>
            </w:r>
            <w:r w:rsidRPr="00A00996">
              <w:rPr>
                <w:rStyle w:val="Hyperlink"/>
                <w:noProof/>
              </w:rPr>
              <w:t>Background</w:t>
            </w:r>
            <w:r>
              <w:rPr>
                <w:noProof/>
                <w:webHidden/>
              </w:rPr>
              <w:tab/>
            </w:r>
            <w:r>
              <w:rPr>
                <w:noProof/>
                <w:webHidden/>
              </w:rPr>
              <w:fldChar w:fldCharType="begin"/>
            </w:r>
            <w:r>
              <w:rPr>
                <w:noProof/>
                <w:webHidden/>
              </w:rPr>
              <w:instrText xml:space="preserve"> PAGEREF _Toc166207170 \h </w:instrText>
            </w:r>
            <w:r>
              <w:rPr>
                <w:noProof/>
                <w:webHidden/>
              </w:rPr>
            </w:r>
            <w:r>
              <w:rPr>
                <w:noProof/>
                <w:webHidden/>
              </w:rPr>
              <w:fldChar w:fldCharType="separate"/>
            </w:r>
            <w:r w:rsidR="008370E7">
              <w:rPr>
                <w:noProof/>
                <w:webHidden/>
              </w:rPr>
              <w:t>6</w:t>
            </w:r>
            <w:r>
              <w:rPr>
                <w:noProof/>
                <w:webHidden/>
              </w:rPr>
              <w:fldChar w:fldCharType="end"/>
            </w:r>
          </w:hyperlink>
        </w:p>
        <w:p w14:paraId="17FBBA81" w14:textId="71AF2392" w:rsidR="00BF625C" w:rsidRDefault="00BF625C">
          <w:pPr>
            <w:pStyle w:val="TOC2"/>
            <w:tabs>
              <w:tab w:val="left" w:pos="880"/>
              <w:tab w:val="right" w:leader="dot" w:pos="9016"/>
            </w:tabs>
            <w:rPr>
              <w:rFonts w:cstheme="minorBidi"/>
              <w:noProof/>
              <w:lang w:val="en-GB" w:eastAsia="en-GB"/>
            </w:rPr>
          </w:pPr>
          <w:hyperlink w:anchor="_Toc166207171" w:history="1">
            <w:r w:rsidRPr="00A00996">
              <w:rPr>
                <w:rStyle w:val="Hyperlink"/>
                <w:rFonts w:cstheme="majorHAnsi"/>
                <w:noProof/>
              </w:rPr>
              <w:t>1.2</w:t>
            </w:r>
            <w:r>
              <w:rPr>
                <w:rFonts w:cstheme="minorBidi"/>
                <w:noProof/>
                <w:lang w:val="en-GB" w:eastAsia="en-GB"/>
              </w:rPr>
              <w:tab/>
            </w:r>
            <w:r w:rsidRPr="00A00996">
              <w:rPr>
                <w:rStyle w:val="Hyperlink"/>
                <w:noProof/>
              </w:rPr>
              <w:t>Key Concepts</w:t>
            </w:r>
            <w:r>
              <w:rPr>
                <w:noProof/>
                <w:webHidden/>
              </w:rPr>
              <w:tab/>
            </w:r>
            <w:r>
              <w:rPr>
                <w:noProof/>
                <w:webHidden/>
              </w:rPr>
              <w:fldChar w:fldCharType="begin"/>
            </w:r>
            <w:r>
              <w:rPr>
                <w:noProof/>
                <w:webHidden/>
              </w:rPr>
              <w:instrText xml:space="preserve"> PAGEREF _Toc166207171 \h </w:instrText>
            </w:r>
            <w:r>
              <w:rPr>
                <w:noProof/>
                <w:webHidden/>
              </w:rPr>
            </w:r>
            <w:r>
              <w:rPr>
                <w:noProof/>
                <w:webHidden/>
              </w:rPr>
              <w:fldChar w:fldCharType="separate"/>
            </w:r>
            <w:r w:rsidR="008370E7">
              <w:rPr>
                <w:noProof/>
                <w:webHidden/>
              </w:rPr>
              <w:t>7</w:t>
            </w:r>
            <w:r>
              <w:rPr>
                <w:noProof/>
                <w:webHidden/>
              </w:rPr>
              <w:fldChar w:fldCharType="end"/>
            </w:r>
          </w:hyperlink>
        </w:p>
        <w:p w14:paraId="2F2EB132" w14:textId="4F7E9FE9" w:rsidR="00BF625C" w:rsidRDefault="00BF625C">
          <w:pPr>
            <w:pStyle w:val="TOC3"/>
            <w:tabs>
              <w:tab w:val="left" w:pos="1320"/>
              <w:tab w:val="right" w:leader="dot" w:pos="9016"/>
            </w:tabs>
            <w:rPr>
              <w:rFonts w:cstheme="minorBidi"/>
              <w:noProof/>
              <w:lang w:val="en-GB" w:eastAsia="en-GB"/>
            </w:rPr>
          </w:pPr>
          <w:hyperlink w:anchor="_Toc166207172" w:history="1">
            <w:r w:rsidRPr="00A00996">
              <w:rPr>
                <w:rStyle w:val="Hyperlink"/>
                <w:rFonts w:cstheme="majorHAnsi"/>
                <w:noProof/>
              </w:rPr>
              <w:t>1.2.1</w:t>
            </w:r>
            <w:r>
              <w:rPr>
                <w:rFonts w:cstheme="minorBidi"/>
                <w:noProof/>
                <w:lang w:val="en-GB" w:eastAsia="en-GB"/>
              </w:rPr>
              <w:tab/>
            </w:r>
            <w:r w:rsidRPr="00A00996">
              <w:rPr>
                <w:rStyle w:val="Hyperlink"/>
                <w:noProof/>
              </w:rPr>
              <w:t>AC Theory</w:t>
            </w:r>
            <w:r>
              <w:rPr>
                <w:noProof/>
                <w:webHidden/>
              </w:rPr>
              <w:tab/>
            </w:r>
            <w:r>
              <w:rPr>
                <w:noProof/>
                <w:webHidden/>
              </w:rPr>
              <w:fldChar w:fldCharType="begin"/>
            </w:r>
            <w:r>
              <w:rPr>
                <w:noProof/>
                <w:webHidden/>
              </w:rPr>
              <w:instrText xml:space="preserve"> PAGEREF _Toc166207172 \h </w:instrText>
            </w:r>
            <w:r>
              <w:rPr>
                <w:noProof/>
                <w:webHidden/>
              </w:rPr>
            </w:r>
            <w:r>
              <w:rPr>
                <w:noProof/>
                <w:webHidden/>
              </w:rPr>
              <w:fldChar w:fldCharType="separate"/>
            </w:r>
            <w:r w:rsidR="008370E7">
              <w:rPr>
                <w:noProof/>
                <w:webHidden/>
              </w:rPr>
              <w:t>7</w:t>
            </w:r>
            <w:r>
              <w:rPr>
                <w:noProof/>
                <w:webHidden/>
              </w:rPr>
              <w:fldChar w:fldCharType="end"/>
            </w:r>
          </w:hyperlink>
        </w:p>
        <w:p w14:paraId="2D5085D6" w14:textId="1870DC75" w:rsidR="00BF625C" w:rsidRDefault="00BF625C">
          <w:pPr>
            <w:pStyle w:val="TOC3"/>
            <w:tabs>
              <w:tab w:val="left" w:pos="1320"/>
              <w:tab w:val="right" w:leader="dot" w:pos="9016"/>
            </w:tabs>
            <w:rPr>
              <w:rFonts w:cstheme="minorBidi"/>
              <w:noProof/>
              <w:lang w:val="en-GB" w:eastAsia="en-GB"/>
            </w:rPr>
          </w:pPr>
          <w:hyperlink w:anchor="_Toc166207173" w:history="1">
            <w:r w:rsidRPr="00A00996">
              <w:rPr>
                <w:rStyle w:val="Hyperlink"/>
                <w:rFonts w:cstheme="majorHAnsi"/>
                <w:noProof/>
              </w:rPr>
              <w:t>1.2.2</w:t>
            </w:r>
            <w:r>
              <w:rPr>
                <w:rFonts w:cstheme="minorBidi"/>
                <w:noProof/>
                <w:lang w:val="en-GB" w:eastAsia="en-GB"/>
              </w:rPr>
              <w:tab/>
            </w:r>
            <w:r w:rsidRPr="00A00996">
              <w:rPr>
                <w:rStyle w:val="Hyperlink"/>
                <w:noProof/>
              </w:rPr>
              <w:t>Resonance</w:t>
            </w:r>
            <w:r>
              <w:rPr>
                <w:noProof/>
                <w:webHidden/>
              </w:rPr>
              <w:tab/>
            </w:r>
            <w:r>
              <w:rPr>
                <w:noProof/>
                <w:webHidden/>
              </w:rPr>
              <w:fldChar w:fldCharType="begin"/>
            </w:r>
            <w:r>
              <w:rPr>
                <w:noProof/>
                <w:webHidden/>
              </w:rPr>
              <w:instrText xml:space="preserve"> PAGEREF _Toc166207173 \h </w:instrText>
            </w:r>
            <w:r>
              <w:rPr>
                <w:noProof/>
                <w:webHidden/>
              </w:rPr>
            </w:r>
            <w:r>
              <w:rPr>
                <w:noProof/>
                <w:webHidden/>
              </w:rPr>
              <w:fldChar w:fldCharType="separate"/>
            </w:r>
            <w:r w:rsidR="008370E7">
              <w:rPr>
                <w:noProof/>
                <w:webHidden/>
              </w:rPr>
              <w:t>7</w:t>
            </w:r>
            <w:r>
              <w:rPr>
                <w:noProof/>
                <w:webHidden/>
              </w:rPr>
              <w:fldChar w:fldCharType="end"/>
            </w:r>
          </w:hyperlink>
        </w:p>
        <w:p w14:paraId="052B1ED7" w14:textId="186BC032" w:rsidR="00BF625C" w:rsidRDefault="00BF625C">
          <w:pPr>
            <w:pStyle w:val="TOC3"/>
            <w:tabs>
              <w:tab w:val="left" w:pos="1320"/>
              <w:tab w:val="right" w:leader="dot" w:pos="9016"/>
            </w:tabs>
            <w:rPr>
              <w:rFonts w:cstheme="minorBidi"/>
              <w:noProof/>
              <w:lang w:val="en-GB" w:eastAsia="en-GB"/>
            </w:rPr>
          </w:pPr>
          <w:hyperlink w:anchor="_Toc166207174" w:history="1">
            <w:r w:rsidRPr="00A00996">
              <w:rPr>
                <w:rStyle w:val="Hyperlink"/>
                <w:rFonts w:cstheme="majorHAnsi"/>
                <w:noProof/>
              </w:rPr>
              <w:t>1.2.3</w:t>
            </w:r>
            <w:r>
              <w:rPr>
                <w:rFonts w:cstheme="minorBidi"/>
                <w:noProof/>
                <w:lang w:val="en-GB" w:eastAsia="en-GB"/>
              </w:rPr>
              <w:tab/>
            </w:r>
            <w:r w:rsidRPr="00A00996">
              <w:rPr>
                <w:rStyle w:val="Hyperlink"/>
                <w:noProof/>
              </w:rPr>
              <w:t>Reactance</w:t>
            </w:r>
            <w:r>
              <w:rPr>
                <w:noProof/>
                <w:webHidden/>
              </w:rPr>
              <w:tab/>
            </w:r>
            <w:r>
              <w:rPr>
                <w:noProof/>
                <w:webHidden/>
              </w:rPr>
              <w:fldChar w:fldCharType="begin"/>
            </w:r>
            <w:r>
              <w:rPr>
                <w:noProof/>
                <w:webHidden/>
              </w:rPr>
              <w:instrText xml:space="preserve"> PAGEREF _Toc166207174 \h </w:instrText>
            </w:r>
            <w:r>
              <w:rPr>
                <w:noProof/>
                <w:webHidden/>
              </w:rPr>
            </w:r>
            <w:r>
              <w:rPr>
                <w:noProof/>
                <w:webHidden/>
              </w:rPr>
              <w:fldChar w:fldCharType="separate"/>
            </w:r>
            <w:r w:rsidR="008370E7">
              <w:rPr>
                <w:noProof/>
                <w:webHidden/>
              </w:rPr>
              <w:t>7</w:t>
            </w:r>
            <w:r>
              <w:rPr>
                <w:noProof/>
                <w:webHidden/>
              </w:rPr>
              <w:fldChar w:fldCharType="end"/>
            </w:r>
          </w:hyperlink>
        </w:p>
        <w:p w14:paraId="624AC524" w14:textId="6B8DC191" w:rsidR="00BF625C" w:rsidRDefault="00BF625C">
          <w:pPr>
            <w:pStyle w:val="TOC3"/>
            <w:tabs>
              <w:tab w:val="left" w:pos="1320"/>
              <w:tab w:val="right" w:leader="dot" w:pos="9016"/>
            </w:tabs>
            <w:rPr>
              <w:rFonts w:cstheme="minorBidi"/>
              <w:noProof/>
              <w:lang w:val="en-GB" w:eastAsia="en-GB"/>
            </w:rPr>
          </w:pPr>
          <w:hyperlink w:anchor="_Toc166207175" w:history="1">
            <w:r w:rsidRPr="00A00996">
              <w:rPr>
                <w:rStyle w:val="Hyperlink"/>
                <w:rFonts w:cstheme="majorHAnsi"/>
                <w:noProof/>
              </w:rPr>
              <w:t>1.2.4</w:t>
            </w:r>
            <w:r>
              <w:rPr>
                <w:rFonts w:cstheme="minorBidi"/>
                <w:noProof/>
                <w:lang w:val="en-GB" w:eastAsia="en-GB"/>
              </w:rPr>
              <w:tab/>
            </w:r>
            <w:r w:rsidRPr="00A00996">
              <w:rPr>
                <w:rStyle w:val="Hyperlink"/>
                <w:noProof/>
              </w:rPr>
              <w:t>Attenuation</w:t>
            </w:r>
            <w:r>
              <w:rPr>
                <w:noProof/>
                <w:webHidden/>
              </w:rPr>
              <w:tab/>
            </w:r>
            <w:r>
              <w:rPr>
                <w:noProof/>
                <w:webHidden/>
              </w:rPr>
              <w:fldChar w:fldCharType="begin"/>
            </w:r>
            <w:r>
              <w:rPr>
                <w:noProof/>
                <w:webHidden/>
              </w:rPr>
              <w:instrText xml:space="preserve"> PAGEREF _Toc166207175 \h </w:instrText>
            </w:r>
            <w:r>
              <w:rPr>
                <w:noProof/>
                <w:webHidden/>
              </w:rPr>
            </w:r>
            <w:r>
              <w:rPr>
                <w:noProof/>
                <w:webHidden/>
              </w:rPr>
              <w:fldChar w:fldCharType="separate"/>
            </w:r>
            <w:r w:rsidR="008370E7">
              <w:rPr>
                <w:noProof/>
                <w:webHidden/>
              </w:rPr>
              <w:t>7</w:t>
            </w:r>
            <w:r>
              <w:rPr>
                <w:noProof/>
                <w:webHidden/>
              </w:rPr>
              <w:fldChar w:fldCharType="end"/>
            </w:r>
          </w:hyperlink>
        </w:p>
        <w:p w14:paraId="6979E844" w14:textId="32355DE8" w:rsidR="00BF625C" w:rsidRDefault="00BF625C">
          <w:pPr>
            <w:pStyle w:val="TOC3"/>
            <w:tabs>
              <w:tab w:val="left" w:pos="1320"/>
              <w:tab w:val="right" w:leader="dot" w:pos="9016"/>
            </w:tabs>
            <w:rPr>
              <w:rFonts w:cstheme="minorBidi"/>
              <w:noProof/>
              <w:lang w:val="en-GB" w:eastAsia="en-GB"/>
            </w:rPr>
          </w:pPr>
          <w:hyperlink w:anchor="_Toc166207176" w:history="1">
            <w:r w:rsidRPr="00A00996">
              <w:rPr>
                <w:rStyle w:val="Hyperlink"/>
                <w:rFonts w:cstheme="majorHAnsi"/>
                <w:noProof/>
              </w:rPr>
              <w:t>1.2.5</w:t>
            </w:r>
            <w:r>
              <w:rPr>
                <w:rFonts w:cstheme="minorBidi"/>
                <w:noProof/>
                <w:lang w:val="en-GB" w:eastAsia="en-GB"/>
              </w:rPr>
              <w:tab/>
            </w:r>
            <w:r w:rsidRPr="00A00996">
              <w:rPr>
                <w:rStyle w:val="Hyperlink"/>
                <w:noProof/>
              </w:rPr>
              <w:t>Q Factor</w:t>
            </w:r>
            <w:r>
              <w:rPr>
                <w:noProof/>
                <w:webHidden/>
              </w:rPr>
              <w:tab/>
            </w:r>
            <w:r>
              <w:rPr>
                <w:noProof/>
                <w:webHidden/>
              </w:rPr>
              <w:fldChar w:fldCharType="begin"/>
            </w:r>
            <w:r>
              <w:rPr>
                <w:noProof/>
                <w:webHidden/>
              </w:rPr>
              <w:instrText xml:space="preserve"> PAGEREF _Toc166207176 \h </w:instrText>
            </w:r>
            <w:r>
              <w:rPr>
                <w:noProof/>
                <w:webHidden/>
              </w:rPr>
            </w:r>
            <w:r>
              <w:rPr>
                <w:noProof/>
                <w:webHidden/>
              </w:rPr>
              <w:fldChar w:fldCharType="separate"/>
            </w:r>
            <w:r w:rsidR="008370E7">
              <w:rPr>
                <w:noProof/>
                <w:webHidden/>
              </w:rPr>
              <w:t>8</w:t>
            </w:r>
            <w:r>
              <w:rPr>
                <w:noProof/>
                <w:webHidden/>
              </w:rPr>
              <w:fldChar w:fldCharType="end"/>
            </w:r>
          </w:hyperlink>
        </w:p>
        <w:p w14:paraId="04D07204" w14:textId="409A8ADB" w:rsidR="00BF625C" w:rsidRDefault="00BF625C">
          <w:pPr>
            <w:pStyle w:val="TOC2"/>
            <w:tabs>
              <w:tab w:val="left" w:pos="880"/>
              <w:tab w:val="right" w:leader="dot" w:pos="9016"/>
            </w:tabs>
            <w:rPr>
              <w:rFonts w:cstheme="minorBidi"/>
              <w:noProof/>
              <w:lang w:val="en-GB" w:eastAsia="en-GB"/>
            </w:rPr>
          </w:pPr>
          <w:hyperlink w:anchor="_Toc166207177" w:history="1">
            <w:r w:rsidRPr="00A00996">
              <w:rPr>
                <w:rStyle w:val="Hyperlink"/>
                <w:rFonts w:cstheme="majorHAnsi"/>
                <w:noProof/>
              </w:rPr>
              <w:t>1.3</w:t>
            </w:r>
            <w:r>
              <w:rPr>
                <w:rFonts w:cstheme="minorBidi"/>
                <w:noProof/>
                <w:lang w:val="en-GB" w:eastAsia="en-GB"/>
              </w:rPr>
              <w:tab/>
            </w:r>
            <w:r w:rsidRPr="00A00996">
              <w:rPr>
                <w:rStyle w:val="Hyperlink"/>
                <w:noProof/>
              </w:rPr>
              <w:t>Practical Application</w:t>
            </w:r>
            <w:r>
              <w:rPr>
                <w:noProof/>
                <w:webHidden/>
              </w:rPr>
              <w:tab/>
            </w:r>
            <w:r>
              <w:rPr>
                <w:noProof/>
                <w:webHidden/>
              </w:rPr>
              <w:fldChar w:fldCharType="begin"/>
            </w:r>
            <w:r>
              <w:rPr>
                <w:noProof/>
                <w:webHidden/>
              </w:rPr>
              <w:instrText xml:space="preserve"> PAGEREF _Toc166207177 \h </w:instrText>
            </w:r>
            <w:r>
              <w:rPr>
                <w:noProof/>
                <w:webHidden/>
              </w:rPr>
            </w:r>
            <w:r>
              <w:rPr>
                <w:noProof/>
                <w:webHidden/>
              </w:rPr>
              <w:fldChar w:fldCharType="separate"/>
            </w:r>
            <w:r w:rsidR="008370E7">
              <w:rPr>
                <w:noProof/>
                <w:webHidden/>
              </w:rPr>
              <w:t>8</w:t>
            </w:r>
            <w:r>
              <w:rPr>
                <w:noProof/>
                <w:webHidden/>
              </w:rPr>
              <w:fldChar w:fldCharType="end"/>
            </w:r>
          </w:hyperlink>
        </w:p>
        <w:p w14:paraId="4BB2B9DA" w14:textId="0B9AD938" w:rsidR="00BF625C" w:rsidRDefault="00BF625C">
          <w:pPr>
            <w:pStyle w:val="TOC2"/>
            <w:tabs>
              <w:tab w:val="left" w:pos="880"/>
              <w:tab w:val="right" w:leader="dot" w:pos="9016"/>
            </w:tabs>
            <w:rPr>
              <w:rFonts w:cstheme="minorBidi"/>
              <w:noProof/>
              <w:lang w:val="en-GB" w:eastAsia="en-GB"/>
            </w:rPr>
          </w:pPr>
          <w:hyperlink w:anchor="_Toc166207178" w:history="1">
            <w:r w:rsidRPr="00A00996">
              <w:rPr>
                <w:rStyle w:val="Hyperlink"/>
                <w:rFonts w:cstheme="majorHAnsi"/>
                <w:noProof/>
              </w:rPr>
              <w:t>1.4</w:t>
            </w:r>
            <w:r>
              <w:rPr>
                <w:rFonts w:cstheme="minorBidi"/>
                <w:noProof/>
                <w:lang w:val="en-GB" w:eastAsia="en-GB"/>
              </w:rPr>
              <w:tab/>
            </w:r>
            <w:r w:rsidRPr="00A00996">
              <w:rPr>
                <w:rStyle w:val="Hyperlink"/>
                <w:noProof/>
              </w:rPr>
              <w:t>Report Structure</w:t>
            </w:r>
            <w:r>
              <w:rPr>
                <w:noProof/>
                <w:webHidden/>
              </w:rPr>
              <w:tab/>
            </w:r>
            <w:r>
              <w:rPr>
                <w:noProof/>
                <w:webHidden/>
              </w:rPr>
              <w:fldChar w:fldCharType="begin"/>
            </w:r>
            <w:r>
              <w:rPr>
                <w:noProof/>
                <w:webHidden/>
              </w:rPr>
              <w:instrText xml:space="preserve"> PAGEREF _Toc166207178 \h </w:instrText>
            </w:r>
            <w:r>
              <w:rPr>
                <w:noProof/>
                <w:webHidden/>
              </w:rPr>
            </w:r>
            <w:r>
              <w:rPr>
                <w:noProof/>
                <w:webHidden/>
              </w:rPr>
              <w:fldChar w:fldCharType="separate"/>
            </w:r>
            <w:r w:rsidR="008370E7">
              <w:rPr>
                <w:noProof/>
                <w:webHidden/>
              </w:rPr>
              <w:t>8</w:t>
            </w:r>
            <w:r>
              <w:rPr>
                <w:noProof/>
                <w:webHidden/>
              </w:rPr>
              <w:fldChar w:fldCharType="end"/>
            </w:r>
          </w:hyperlink>
        </w:p>
        <w:p w14:paraId="2290B517" w14:textId="68D82828" w:rsidR="00BF625C" w:rsidRDefault="00BF625C">
          <w:pPr>
            <w:pStyle w:val="TOC1"/>
            <w:rPr>
              <w:rFonts w:cstheme="minorBidi"/>
              <w:noProof/>
              <w:lang w:val="en-GB" w:eastAsia="en-GB"/>
            </w:rPr>
          </w:pPr>
          <w:hyperlink w:anchor="_Toc166207179" w:history="1">
            <w:r w:rsidRPr="00A00996">
              <w:rPr>
                <w:rStyle w:val="Hyperlink"/>
                <w:noProof/>
              </w:rPr>
              <w:t>2</w:t>
            </w:r>
            <w:r>
              <w:rPr>
                <w:rFonts w:cstheme="minorBidi"/>
                <w:noProof/>
                <w:lang w:val="en-GB" w:eastAsia="en-GB"/>
              </w:rPr>
              <w:tab/>
            </w:r>
            <w:r w:rsidRPr="00A00996">
              <w:rPr>
                <w:rStyle w:val="Hyperlink"/>
                <w:noProof/>
              </w:rPr>
              <w:t>Experiment Setups</w:t>
            </w:r>
            <w:r>
              <w:rPr>
                <w:noProof/>
                <w:webHidden/>
              </w:rPr>
              <w:tab/>
            </w:r>
            <w:r>
              <w:rPr>
                <w:noProof/>
                <w:webHidden/>
              </w:rPr>
              <w:fldChar w:fldCharType="begin"/>
            </w:r>
            <w:r>
              <w:rPr>
                <w:noProof/>
                <w:webHidden/>
              </w:rPr>
              <w:instrText xml:space="preserve"> PAGEREF _Toc166207179 \h </w:instrText>
            </w:r>
            <w:r>
              <w:rPr>
                <w:noProof/>
                <w:webHidden/>
              </w:rPr>
            </w:r>
            <w:r>
              <w:rPr>
                <w:noProof/>
                <w:webHidden/>
              </w:rPr>
              <w:fldChar w:fldCharType="separate"/>
            </w:r>
            <w:r w:rsidR="008370E7">
              <w:rPr>
                <w:noProof/>
                <w:webHidden/>
              </w:rPr>
              <w:t>9</w:t>
            </w:r>
            <w:r>
              <w:rPr>
                <w:noProof/>
                <w:webHidden/>
              </w:rPr>
              <w:fldChar w:fldCharType="end"/>
            </w:r>
          </w:hyperlink>
        </w:p>
        <w:p w14:paraId="2480057B" w14:textId="00F19842" w:rsidR="00BF625C" w:rsidRDefault="00BF625C">
          <w:pPr>
            <w:pStyle w:val="TOC2"/>
            <w:tabs>
              <w:tab w:val="left" w:pos="880"/>
              <w:tab w:val="right" w:leader="dot" w:pos="9016"/>
            </w:tabs>
            <w:rPr>
              <w:rFonts w:cstheme="minorBidi"/>
              <w:noProof/>
              <w:lang w:val="en-GB" w:eastAsia="en-GB"/>
            </w:rPr>
          </w:pPr>
          <w:hyperlink w:anchor="_Toc166207180" w:history="1">
            <w:r w:rsidRPr="00A00996">
              <w:rPr>
                <w:rStyle w:val="Hyperlink"/>
                <w:rFonts w:cstheme="majorHAnsi"/>
                <w:noProof/>
              </w:rPr>
              <w:t>2.1</w:t>
            </w:r>
            <w:r>
              <w:rPr>
                <w:rFonts w:cstheme="minorBidi"/>
                <w:noProof/>
                <w:lang w:val="en-GB" w:eastAsia="en-GB"/>
              </w:rPr>
              <w:tab/>
            </w:r>
            <w:r w:rsidRPr="00A00996">
              <w:rPr>
                <w:rStyle w:val="Hyperlink"/>
                <w:noProof/>
              </w:rPr>
              <w:t>Simulated Experiment</w:t>
            </w:r>
            <w:r>
              <w:rPr>
                <w:noProof/>
                <w:webHidden/>
              </w:rPr>
              <w:tab/>
            </w:r>
            <w:r>
              <w:rPr>
                <w:noProof/>
                <w:webHidden/>
              </w:rPr>
              <w:fldChar w:fldCharType="begin"/>
            </w:r>
            <w:r>
              <w:rPr>
                <w:noProof/>
                <w:webHidden/>
              </w:rPr>
              <w:instrText xml:space="preserve"> PAGEREF _Toc166207180 \h </w:instrText>
            </w:r>
            <w:r>
              <w:rPr>
                <w:noProof/>
                <w:webHidden/>
              </w:rPr>
            </w:r>
            <w:r>
              <w:rPr>
                <w:noProof/>
                <w:webHidden/>
              </w:rPr>
              <w:fldChar w:fldCharType="separate"/>
            </w:r>
            <w:r w:rsidR="008370E7">
              <w:rPr>
                <w:noProof/>
                <w:webHidden/>
              </w:rPr>
              <w:t>9</w:t>
            </w:r>
            <w:r>
              <w:rPr>
                <w:noProof/>
                <w:webHidden/>
              </w:rPr>
              <w:fldChar w:fldCharType="end"/>
            </w:r>
          </w:hyperlink>
        </w:p>
        <w:p w14:paraId="5E5EF628" w14:textId="50C1FA02" w:rsidR="00BF625C" w:rsidRDefault="00BF625C">
          <w:pPr>
            <w:pStyle w:val="TOC3"/>
            <w:tabs>
              <w:tab w:val="left" w:pos="1320"/>
              <w:tab w:val="right" w:leader="dot" w:pos="9016"/>
            </w:tabs>
            <w:rPr>
              <w:rFonts w:cstheme="minorBidi"/>
              <w:noProof/>
              <w:lang w:val="en-GB" w:eastAsia="en-GB"/>
            </w:rPr>
          </w:pPr>
          <w:hyperlink w:anchor="_Toc166207181" w:history="1">
            <w:r w:rsidRPr="00A00996">
              <w:rPr>
                <w:rStyle w:val="Hyperlink"/>
                <w:rFonts w:cstheme="majorHAnsi"/>
                <w:noProof/>
              </w:rPr>
              <w:t>2.1.1</w:t>
            </w:r>
            <w:r>
              <w:rPr>
                <w:rFonts w:cstheme="minorBidi"/>
                <w:noProof/>
                <w:lang w:val="en-GB" w:eastAsia="en-GB"/>
              </w:rPr>
              <w:tab/>
            </w:r>
            <w:r w:rsidRPr="00A00996">
              <w:rPr>
                <w:rStyle w:val="Hyperlink"/>
                <w:noProof/>
              </w:rPr>
              <w:t>Circuit Design</w:t>
            </w:r>
            <w:r>
              <w:rPr>
                <w:noProof/>
                <w:webHidden/>
              </w:rPr>
              <w:tab/>
            </w:r>
            <w:r>
              <w:rPr>
                <w:noProof/>
                <w:webHidden/>
              </w:rPr>
              <w:fldChar w:fldCharType="begin"/>
            </w:r>
            <w:r>
              <w:rPr>
                <w:noProof/>
                <w:webHidden/>
              </w:rPr>
              <w:instrText xml:space="preserve"> PAGEREF _Toc166207181 \h </w:instrText>
            </w:r>
            <w:r>
              <w:rPr>
                <w:noProof/>
                <w:webHidden/>
              </w:rPr>
            </w:r>
            <w:r>
              <w:rPr>
                <w:noProof/>
                <w:webHidden/>
              </w:rPr>
              <w:fldChar w:fldCharType="separate"/>
            </w:r>
            <w:r w:rsidR="008370E7">
              <w:rPr>
                <w:noProof/>
                <w:webHidden/>
              </w:rPr>
              <w:t>9</w:t>
            </w:r>
            <w:r>
              <w:rPr>
                <w:noProof/>
                <w:webHidden/>
              </w:rPr>
              <w:fldChar w:fldCharType="end"/>
            </w:r>
          </w:hyperlink>
        </w:p>
        <w:p w14:paraId="7C163864" w14:textId="0A2CB928" w:rsidR="00BF625C" w:rsidRDefault="00BF625C">
          <w:pPr>
            <w:pStyle w:val="TOC3"/>
            <w:tabs>
              <w:tab w:val="left" w:pos="1320"/>
              <w:tab w:val="right" w:leader="dot" w:pos="9016"/>
            </w:tabs>
            <w:rPr>
              <w:rFonts w:cstheme="minorBidi"/>
              <w:noProof/>
              <w:lang w:val="en-GB" w:eastAsia="en-GB"/>
            </w:rPr>
          </w:pPr>
          <w:hyperlink w:anchor="_Toc166207182" w:history="1">
            <w:r w:rsidRPr="00A00996">
              <w:rPr>
                <w:rStyle w:val="Hyperlink"/>
                <w:rFonts w:cstheme="majorHAnsi"/>
                <w:noProof/>
              </w:rPr>
              <w:t>2.1.2</w:t>
            </w:r>
            <w:r>
              <w:rPr>
                <w:rFonts w:cstheme="minorBidi"/>
                <w:noProof/>
                <w:lang w:val="en-GB" w:eastAsia="en-GB"/>
              </w:rPr>
              <w:tab/>
            </w:r>
            <w:r w:rsidRPr="00A00996">
              <w:rPr>
                <w:rStyle w:val="Hyperlink"/>
                <w:noProof/>
              </w:rPr>
              <w:t>Resonant Frequency Calculation</w:t>
            </w:r>
            <w:r>
              <w:rPr>
                <w:noProof/>
                <w:webHidden/>
              </w:rPr>
              <w:tab/>
            </w:r>
            <w:r>
              <w:rPr>
                <w:noProof/>
                <w:webHidden/>
              </w:rPr>
              <w:fldChar w:fldCharType="begin"/>
            </w:r>
            <w:r>
              <w:rPr>
                <w:noProof/>
                <w:webHidden/>
              </w:rPr>
              <w:instrText xml:space="preserve"> PAGEREF _Toc166207182 \h </w:instrText>
            </w:r>
            <w:r>
              <w:rPr>
                <w:noProof/>
                <w:webHidden/>
              </w:rPr>
            </w:r>
            <w:r>
              <w:rPr>
                <w:noProof/>
                <w:webHidden/>
              </w:rPr>
              <w:fldChar w:fldCharType="separate"/>
            </w:r>
            <w:r w:rsidR="008370E7">
              <w:rPr>
                <w:noProof/>
                <w:webHidden/>
              </w:rPr>
              <w:t>9</w:t>
            </w:r>
            <w:r>
              <w:rPr>
                <w:noProof/>
                <w:webHidden/>
              </w:rPr>
              <w:fldChar w:fldCharType="end"/>
            </w:r>
          </w:hyperlink>
        </w:p>
        <w:p w14:paraId="7B7E48B0" w14:textId="40970228" w:rsidR="00BF625C" w:rsidRDefault="00BF625C">
          <w:pPr>
            <w:pStyle w:val="TOC2"/>
            <w:tabs>
              <w:tab w:val="left" w:pos="880"/>
              <w:tab w:val="right" w:leader="dot" w:pos="9016"/>
            </w:tabs>
            <w:rPr>
              <w:rFonts w:cstheme="minorBidi"/>
              <w:noProof/>
              <w:lang w:val="en-GB" w:eastAsia="en-GB"/>
            </w:rPr>
          </w:pPr>
          <w:hyperlink w:anchor="_Toc166207183" w:history="1">
            <w:r w:rsidRPr="00A00996">
              <w:rPr>
                <w:rStyle w:val="Hyperlink"/>
                <w:rFonts w:cstheme="majorHAnsi"/>
                <w:noProof/>
              </w:rPr>
              <w:t>2.2</w:t>
            </w:r>
            <w:r>
              <w:rPr>
                <w:rFonts w:cstheme="minorBidi"/>
                <w:noProof/>
                <w:lang w:val="en-GB" w:eastAsia="en-GB"/>
              </w:rPr>
              <w:tab/>
            </w:r>
            <w:r w:rsidRPr="00A00996">
              <w:rPr>
                <w:rStyle w:val="Hyperlink"/>
                <w:noProof/>
              </w:rPr>
              <w:t>Practical Experiment</w:t>
            </w:r>
            <w:r>
              <w:rPr>
                <w:noProof/>
                <w:webHidden/>
              </w:rPr>
              <w:tab/>
            </w:r>
            <w:r>
              <w:rPr>
                <w:noProof/>
                <w:webHidden/>
              </w:rPr>
              <w:fldChar w:fldCharType="begin"/>
            </w:r>
            <w:r>
              <w:rPr>
                <w:noProof/>
                <w:webHidden/>
              </w:rPr>
              <w:instrText xml:space="preserve"> PAGEREF _Toc166207183 \h </w:instrText>
            </w:r>
            <w:r>
              <w:rPr>
                <w:noProof/>
                <w:webHidden/>
              </w:rPr>
            </w:r>
            <w:r>
              <w:rPr>
                <w:noProof/>
                <w:webHidden/>
              </w:rPr>
              <w:fldChar w:fldCharType="separate"/>
            </w:r>
            <w:r w:rsidR="008370E7">
              <w:rPr>
                <w:noProof/>
                <w:webHidden/>
              </w:rPr>
              <w:t>10</w:t>
            </w:r>
            <w:r>
              <w:rPr>
                <w:noProof/>
                <w:webHidden/>
              </w:rPr>
              <w:fldChar w:fldCharType="end"/>
            </w:r>
          </w:hyperlink>
        </w:p>
        <w:p w14:paraId="36B78B96" w14:textId="6DEB99BC" w:rsidR="00BF625C" w:rsidRDefault="00BF625C">
          <w:pPr>
            <w:pStyle w:val="TOC3"/>
            <w:tabs>
              <w:tab w:val="left" w:pos="1320"/>
              <w:tab w:val="right" w:leader="dot" w:pos="9016"/>
            </w:tabs>
            <w:rPr>
              <w:rFonts w:cstheme="minorBidi"/>
              <w:noProof/>
              <w:lang w:val="en-GB" w:eastAsia="en-GB"/>
            </w:rPr>
          </w:pPr>
          <w:hyperlink w:anchor="_Toc166207184" w:history="1">
            <w:r w:rsidRPr="00A00996">
              <w:rPr>
                <w:rStyle w:val="Hyperlink"/>
                <w:rFonts w:cstheme="majorHAnsi"/>
                <w:noProof/>
              </w:rPr>
              <w:t>2.2.1</w:t>
            </w:r>
            <w:r>
              <w:rPr>
                <w:rFonts w:cstheme="minorBidi"/>
                <w:noProof/>
                <w:lang w:val="en-GB" w:eastAsia="en-GB"/>
              </w:rPr>
              <w:tab/>
            </w:r>
            <w:r w:rsidRPr="00A00996">
              <w:rPr>
                <w:rStyle w:val="Hyperlink"/>
                <w:noProof/>
              </w:rPr>
              <w:t>Circuit Design</w:t>
            </w:r>
            <w:r>
              <w:rPr>
                <w:noProof/>
                <w:webHidden/>
              </w:rPr>
              <w:tab/>
            </w:r>
            <w:r>
              <w:rPr>
                <w:noProof/>
                <w:webHidden/>
              </w:rPr>
              <w:fldChar w:fldCharType="begin"/>
            </w:r>
            <w:r>
              <w:rPr>
                <w:noProof/>
                <w:webHidden/>
              </w:rPr>
              <w:instrText xml:space="preserve"> PAGEREF _Toc166207184 \h </w:instrText>
            </w:r>
            <w:r>
              <w:rPr>
                <w:noProof/>
                <w:webHidden/>
              </w:rPr>
            </w:r>
            <w:r>
              <w:rPr>
                <w:noProof/>
                <w:webHidden/>
              </w:rPr>
              <w:fldChar w:fldCharType="separate"/>
            </w:r>
            <w:r w:rsidR="008370E7">
              <w:rPr>
                <w:noProof/>
                <w:webHidden/>
              </w:rPr>
              <w:t>11</w:t>
            </w:r>
            <w:r>
              <w:rPr>
                <w:noProof/>
                <w:webHidden/>
              </w:rPr>
              <w:fldChar w:fldCharType="end"/>
            </w:r>
          </w:hyperlink>
        </w:p>
        <w:p w14:paraId="3A72D8E0" w14:textId="766B4CD6" w:rsidR="00BF625C" w:rsidRDefault="00BF625C">
          <w:pPr>
            <w:pStyle w:val="TOC3"/>
            <w:tabs>
              <w:tab w:val="left" w:pos="1320"/>
              <w:tab w:val="right" w:leader="dot" w:pos="9016"/>
            </w:tabs>
            <w:rPr>
              <w:rFonts w:cstheme="minorBidi"/>
              <w:noProof/>
              <w:lang w:val="en-GB" w:eastAsia="en-GB"/>
            </w:rPr>
          </w:pPr>
          <w:hyperlink w:anchor="_Toc166207185" w:history="1">
            <w:r w:rsidRPr="00A00996">
              <w:rPr>
                <w:rStyle w:val="Hyperlink"/>
                <w:rFonts w:cstheme="majorHAnsi"/>
                <w:noProof/>
              </w:rPr>
              <w:t>2.2.2</w:t>
            </w:r>
            <w:r>
              <w:rPr>
                <w:rFonts w:cstheme="minorBidi"/>
                <w:noProof/>
                <w:lang w:val="en-GB" w:eastAsia="en-GB"/>
              </w:rPr>
              <w:tab/>
            </w:r>
            <w:r w:rsidRPr="00A00996">
              <w:rPr>
                <w:rStyle w:val="Hyperlink"/>
                <w:noProof/>
              </w:rPr>
              <w:t>Connection Setup and Measurement</w:t>
            </w:r>
            <w:r>
              <w:rPr>
                <w:noProof/>
                <w:webHidden/>
              </w:rPr>
              <w:tab/>
            </w:r>
            <w:r>
              <w:rPr>
                <w:noProof/>
                <w:webHidden/>
              </w:rPr>
              <w:fldChar w:fldCharType="begin"/>
            </w:r>
            <w:r>
              <w:rPr>
                <w:noProof/>
                <w:webHidden/>
              </w:rPr>
              <w:instrText xml:space="preserve"> PAGEREF _Toc166207185 \h </w:instrText>
            </w:r>
            <w:r>
              <w:rPr>
                <w:noProof/>
                <w:webHidden/>
              </w:rPr>
            </w:r>
            <w:r>
              <w:rPr>
                <w:noProof/>
                <w:webHidden/>
              </w:rPr>
              <w:fldChar w:fldCharType="separate"/>
            </w:r>
            <w:r w:rsidR="008370E7">
              <w:rPr>
                <w:noProof/>
                <w:webHidden/>
              </w:rPr>
              <w:t>12</w:t>
            </w:r>
            <w:r>
              <w:rPr>
                <w:noProof/>
                <w:webHidden/>
              </w:rPr>
              <w:fldChar w:fldCharType="end"/>
            </w:r>
          </w:hyperlink>
        </w:p>
        <w:p w14:paraId="62F6EBFB" w14:textId="0EB93974" w:rsidR="00BF625C" w:rsidRDefault="00BF625C">
          <w:pPr>
            <w:pStyle w:val="TOC3"/>
            <w:tabs>
              <w:tab w:val="left" w:pos="1320"/>
              <w:tab w:val="right" w:leader="dot" w:pos="9016"/>
            </w:tabs>
            <w:rPr>
              <w:rFonts w:cstheme="minorBidi"/>
              <w:noProof/>
              <w:lang w:val="en-GB" w:eastAsia="en-GB"/>
            </w:rPr>
          </w:pPr>
          <w:hyperlink w:anchor="_Toc166207186" w:history="1">
            <w:r w:rsidRPr="00A00996">
              <w:rPr>
                <w:rStyle w:val="Hyperlink"/>
                <w:rFonts w:cstheme="majorHAnsi"/>
                <w:noProof/>
              </w:rPr>
              <w:t>2.2.3</w:t>
            </w:r>
            <w:r>
              <w:rPr>
                <w:rFonts w:cstheme="minorBidi"/>
                <w:noProof/>
                <w:lang w:val="en-GB" w:eastAsia="en-GB"/>
              </w:rPr>
              <w:tab/>
            </w:r>
            <w:r w:rsidRPr="00A00996">
              <w:rPr>
                <w:rStyle w:val="Hyperlink"/>
                <w:noProof/>
              </w:rPr>
              <w:t>Data Collection</w:t>
            </w:r>
            <w:r>
              <w:rPr>
                <w:noProof/>
                <w:webHidden/>
              </w:rPr>
              <w:tab/>
            </w:r>
            <w:r>
              <w:rPr>
                <w:noProof/>
                <w:webHidden/>
              </w:rPr>
              <w:fldChar w:fldCharType="begin"/>
            </w:r>
            <w:r>
              <w:rPr>
                <w:noProof/>
                <w:webHidden/>
              </w:rPr>
              <w:instrText xml:space="preserve"> PAGEREF _Toc166207186 \h </w:instrText>
            </w:r>
            <w:r>
              <w:rPr>
                <w:noProof/>
                <w:webHidden/>
              </w:rPr>
            </w:r>
            <w:r>
              <w:rPr>
                <w:noProof/>
                <w:webHidden/>
              </w:rPr>
              <w:fldChar w:fldCharType="separate"/>
            </w:r>
            <w:r w:rsidR="008370E7">
              <w:rPr>
                <w:noProof/>
                <w:webHidden/>
              </w:rPr>
              <w:t>14</w:t>
            </w:r>
            <w:r>
              <w:rPr>
                <w:noProof/>
                <w:webHidden/>
              </w:rPr>
              <w:fldChar w:fldCharType="end"/>
            </w:r>
          </w:hyperlink>
        </w:p>
        <w:p w14:paraId="35C7D786" w14:textId="43D228A1" w:rsidR="00BF625C" w:rsidRDefault="00BF625C">
          <w:pPr>
            <w:pStyle w:val="TOC1"/>
            <w:rPr>
              <w:rFonts w:cstheme="minorBidi"/>
              <w:noProof/>
              <w:lang w:val="en-GB" w:eastAsia="en-GB"/>
            </w:rPr>
          </w:pPr>
          <w:hyperlink w:anchor="_Toc166207187" w:history="1">
            <w:r w:rsidRPr="00A00996">
              <w:rPr>
                <w:rStyle w:val="Hyperlink"/>
                <w:noProof/>
              </w:rPr>
              <w:t>3</w:t>
            </w:r>
            <w:r>
              <w:rPr>
                <w:rFonts w:cstheme="minorBidi"/>
                <w:noProof/>
                <w:lang w:val="en-GB" w:eastAsia="en-GB"/>
              </w:rPr>
              <w:tab/>
            </w:r>
            <w:r w:rsidRPr="00A00996">
              <w:rPr>
                <w:rStyle w:val="Hyperlink"/>
                <w:noProof/>
              </w:rPr>
              <w:t>Results</w:t>
            </w:r>
            <w:r>
              <w:rPr>
                <w:noProof/>
                <w:webHidden/>
              </w:rPr>
              <w:tab/>
            </w:r>
            <w:r>
              <w:rPr>
                <w:noProof/>
                <w:webHidden/>
              </w:rPr>
              <w:fldChar w:fldCharType="begin"/>
            </w:r>
            <w:r>
              <w:rPr>
                <w:noProof/>
                <w:webHidden/>
              </w:rPr>
              <w:instrText xml:space="preserve"> PAGEREF _Toc166207187 \h </w:instrText>
            </w:r>
            <w:r>
              <w:rPr>
                <w:noProof/>
                <w:webHidden/>
              </w:rPr>
            </w:r>
            <w:r>
              <w:rPr>
                <w:noProof/>
                <w:webHidden/>
              </w:rPr>
              <w:fldChar w:fldCharType="separate"/>
            </w:r>
            <w:r w:rsidR="008370E7">
              <w:rPr>
                <w:noProof/>
                <w:webHidden/>
              </w:rPr>
              <w:t>15</w:t>
            </w:r>
            <w:r>
              <w:rPr>
                <w:noProof/>
                <w:webHidden/>
              </w:rPr>
              <w:fldChar w:fldCharType="end"/>
            </w:r>
          </w:hyperlink>
        </w:p>
        <w:p w14:paraId="4EA3F344" w14:textId="3261B6E1" w:rsidR="00BF625C" w:rsidRDefault="00BF625C">
          <w:pPr>
            <w:pStyle w:val="TOC2"/>
            <w:tabs>
              <w:tab w:val="left" w:pos="880"/>
              <w:tab w:val="right" w:leader="dot" w:pos="9016"/>
            </w:tabs>
            <w:rPr>
              <w:rFonts w:cstheme="minorBidi"/>
              <w:noProof/>
              <w:lang w:val="en-GB" w:eastAsia="en-GB"/>
            </w:rPr>
          </w:pPr>
          <w:hyperlink w:anchor="_Toc166207188" w:history="1">
            <w:r w:rsidRPr="00A00996">
              <w:rPr>
                <w:rStyle w:val="Hyperlink"/>
                <w:rFonts w:cstheme="majorHAnsi"/>
                <w:noProof/>
              </w:rPr>
              <w:t>3.1</w:t>
            </w:r>
            <w:r>
              <w:rPr>
                <w:rFonts w:cstheme="minorBidi"/>
                <w:noProof/>
                <w:lang w:val="en-GB" w:eastAsia="en-GB"/>
              </w:rPr>
              <w:tab/>
            </w:r>
            <w:r w:rsidRPr="00A00996">
              <w:rPr>
                <w:rStyle w:val="Hyperlink"/>
                <w:noProof/>
              </w:rPr>
              <w:t>Graphical Representation</w:t>
            </w:r>
            <w:r>
              <w:rPr>
                <w:noProof/>
                <w:webHidden/>
              </w:rPr>
              <w:tab/>
            </w:r>
            <w:r>
              <w:rPr>
                <w:noProof/>
                <w:webHidden/>
              </w:rPr>
              <w:fldChar w:fldCharType="begin"/>
            </w:r>
            <w:r>
              <w:rPr>
                <w:noProof/>
                <w:webHidden/>
              </w:rPr>
              <w:instrText xml:space="preserve"> PAGEREF _Toc166207188 \h </w:instrText>
            </w:r>
            <w:r>
              <w:rPr>
                <w:noProof/>
                <w:webHidden/>
              </w:rPr>
            </w:r>
            <w:r>
              <w:rPr>
                <w:noProof/>
                <w:webHidden/>
              </w:rPr>
              <w:fldChar w:fldCharType="separate"/>
            </w:r>
            <w:r w:rsidR="008370E7">
              <w:rPr>
                <w:noProof/>
                <w:webHidden/>
              </w:rPr>
              <w:t>16</w:t>
            </w:r>
            <w:r>
              <w:rPr>
                <w:noProof/>
                <w:webHidden/>
              </w:rPr>
              <w:fldChar w:fldCharType="end"/>
            </w:r>
          </w:hyperlink>
        </w:p>
        <w:p w14:paraId="02B84B67" w14:textId="61B2068A" w:rsidR="00BF625C" w:rsidRDefault="00BF625C">
          <w:pPr>
            <w:pStyle w:val="TOC2"/>
            <w:tabs>
              <w:tab w:val="left" w:pos="880"/>
              <w:tab w:val="right" w:leader="dot" w:pos="9016"/>
            </w:tabs>
            <w:rPr>
              <w:rFonts w:cstheme="minorBidi"/>
              <w:noProof/>
              <w:lang w:val="en-GB" w:eastAsia="en-GB"/>
            </w:rPr>
          </w:pPr>
          <w:hyperlink w:anchor="_Toc166207189" w:history="1">
            <w:r w:rsidRPr="00A00996">
              <w:rPr>
                <w:rStyle w:val="Hyperlink"/>
                <w:rFonts w:cstheme="majorHAnsi"/>
                <w:noProof/>
              </w:rPr>
              <w:t>3.2</w:t>
            </w:r>
            <w:r>
              <w:rPr>
                <w:rFonts w:cstheme="minorBidi"/>
                <w:noProof/>
                <w:lang w:val="en-GB" w:eastAsia="en-GB"/>
              </w:rPr>
              <w:tab/>
            </w:r>
            <w:r w:rsidRPr="00A00996">
              <w:rPr>
                <w:rStyle w:val="Hyperlink"/>
                <w:noProof/>
              </w:rPr>
              <w:t>Calculating Q Factor</w:t>
            </w:r>
            <w:r>
              <w:rPr>
                <w:noProof/>
                <w:webHidden/>
              </w:rPr>
              <w:tab/>
            </w:r>
            <w:r>
              <w:rPr>
                <w:noProof/>
                <w:webHidden/>
              </w:rPr>
              <w:fldChar w:fldCharType="begin"/>
            </w:r>
            <w:r>
              <w:rPr>
                <w:noProof/>
                <w:webHidden/>
              </w:rPr>
              <w:instrText xml:space="preserve"> PAGEREF _Toc166207189 \h </w:instrText>
            </w:r>
            <w:r>
              <w:rPr>
                <w:noProof/>
                <w:webHidden/>
              </w:rPr>
            </w:r>
            <w:r>
              <w:rPr>
                <w:noProof/>
                <w:webHidden/>
              </w:rPr>
              <w:fldChar w:fldCharType="separate"/>
            </w:r>
            <w:r w:rsidR="008370E7">
              <w:rPr>
                <w:noProof/>
                <w:webHidden/>
              </w:rPr>
              <w:t>17</w:t>
            </w:r>
            <w:r>
              <w:rPr>
                <w:noProof/>
                <w:webHidden/>
              </w:rPr>
              <w:fldChar w:fldCharType="end"/>
            </w:r>
          </w:hyperlink>
        </w:p>
        <w:p w14:paraId="73315DC5" w14:textId="0E3A1C26" w:rsidR="00BF625C" w:rsidRDefault="00BF625C">
          <w:pPr>
            <w:pStyle w:val="TOC1"/>
            <w:rPr>
              <w:rFonts w:cstheme="minorBidi"/>
              <w:noProof/>
              <w:lang w:val="en-GB" w:eastAsia="en-GB"/>
            </w:rPr>
          </w:pPr>
          <w:hyperlink w:anchor="_Toc166207190" w:history="1">
            <w:r w:rsidRPr="00A00996">
              <w:rPr>
                <w:rStyle w:val="Hyperlink"/>
                <w:noProof/>
              </w:rPr>
              <w:t>4</w:t>
            </w:r>
            <w:r>
              <w:rPr>
                <w:rFonts w:cstheme="minorBidi"/>
                <w:noProof/>
                <w:lang w:val="en-GB" w:eastAsia="en-GB"/>
              </w:rPr>
              <w:tab/>
            </w:r>
            <w:r w:rsidRPr="00A00996">
              <w:rPr>
                <w:rStyle w:val="Hyperlink"/>
                <w:noProof/>
              </w:rPr>
              <w:t>Discussion</w:t>
            </w:r>
            <w:r>
              <w:rPr>
                <w:noProof/>
                <w:webHidden/>
              </w:rPr>
              <w:tab/>
            </w:r>
            <w:r>
              <w:rPr>
                <w:noProof/>
                <w:webHidden/>
              </w:rPr>
              <w:fldChar w:fldCharType="begin"/>
            </w:r>
            <w:r>
              <w:rPr>
                <w:noProof/>
                <w:webHidden/>
              </w:rPr>
              <w:instrText xml:space="preserve"> PAGEREF _Toc166207190 \h </w:instrText>
            </w:r>
            <w:r>
              <w:rPr>
                <w:noProof/>
                <w:webHidden/>
              </w:rPr>
            </w:r>
            <w:r>
              <w:rPr>
                <w:noProof/>
                <w:webHidden/>
              </w:rPr>
              <w:fldChar w:fldCharType="separate"/>
            </w:r>
            <w:r w:rsidR="008370E7">
              <w:rPr>
                <w:noProof/>
                <w:webHidden/>
              </w:rPr>
              <w:t>20</w:t>
            </w:r>
            <w:r>
              <w:rPr>
                <w:noProof/>
                <w:webHidden/>
              </w:rPr>
              <w:fldChar w:fldCharType="end"/>
            </w:r>
          </w:hyperlink>
        </w:p>
        <w:p w14:paraId="47E746FA" w14:textId="23243C6A" w:rsidR="00BF625C" w:rsidRDefault="00BF625C">
          <w:pPr>
            <w:pStyle w:val="TOC2"/>
            <w:tabs>
              <w:tab w:val="left" w:pos="880"/>
              <w:tab w:val="right" w:leader="dot" w:pos="9016"/>
            </w:tabs>
            <w:rPr>
              <w:rFonts w:cstheme="minorBidi"/>
              <w:noProof/>
              <w:lang w:val="en-GB" w:eastAsia="en-GB"/>
            </w:rPr>
          </w:pPr>
          <w:hyperlink w:anchor="_Toc166207191" w:history="1">
            <w:r w:rsidRPr="00A00996">
              <w:rPr>
                <w:rStyle w:val="Hyperlink"/>
                <w:rFonts w:cstheme="majorHAnsi"/>
                <w:noProof/>
              </w:rPr>
              <w:t>4.1</w:t>
            </w:r>
            <w:r>
              <w:rPr>
                <w:rFonts w:cstheme="minorBidi"/>
                <w:noProof/>
                <w:lang w:val="en-GB" w:eastAsia="en-GB"/>
              </w:rPr>
              <w:tab/>
            </w:r>
            <w:r w:rsidRPr="00A00996">
              <w:rPr>
                <w:rStyle w:val="Hyperlink"/>
                <w:noProof/>
              </w:rPr>
              <w:t>Resonance Frequency Comparison</w:t>
            </w:r>
            <w:r>
              <w:rPr>
                <w:noProof/>
                <w:webHidden/>
              </w:rPr>
              <w:tab/>
            </w:r>
            <w:r>
              <w:rPr>
                <w:noProof/>
                <w:webHidden/>
              </w:rPr>
              <w:fldChar w:fldCharType="begin"/>
            </w:r>
            <w:r>
              <w:rPr>
                <w:noProof/>
                <w:webHidden/>
              </w:rPr>
              <w:instrText xml:space="preserve"> PAGEREF _Toc166207191 \h </w:instrText>
            </w:r>
            <w:r>
              <w:rPr>
                <w:noProof/>
                <w:webHidden/>
              </w:rPr>
            </w:r>
            <w:r>
              <w:rPr>
                <w:noProof/>
                <w:webHidden/>
              </w:rPr>
              <w:fldChar w:fldCharType="separate"/>
            </w:r>
            <w:r w:rsidR="008370E7">
              <w:rPr>
                <w:noProof/>
                <w:webHidden/>
              </w:rPr>
              <w:t>20</w:t>
            </w:r>
            <w:r>
              <w:rPr>
                <w:noProof/>
                <w:webHidden/>
              </w:rPr>
              <w:fldChar w:fldCharType="end"/>
            </w:r>
          </w:hyperlink>
        </w:p>
        <w:p w14:paraId="0E9AD1B2" w14:textId="52546579" w:rsidR="00BF625C" w:rsidRDefault="00BF625C">
          <w:pPr>
            <w:pStyle w:val="TOC2"/>
            <w:tabs>
              <w:tab w:val="left" w:pos="880"/>
              <w:tab w:val="right" w:leader="dot" w:pos="9016"/>
            </w:tabs>
            <w:rPr>
              <w:rFonts w:cstheme="minorBidi"/>
              <w:noProof/>
              <w:lang w:val="en-GB" w:eastAsia="en-GB"/>
            </w:rPr>
          </w:pPr>
          <w:hyperlink w:anchor="_Toc166207192" w:history="1">
            <w:r w:rsidRPr="00A00996">
              <w:rPr>
                <w:rStyle w:val="Hyperlink"/>
                <w:rFonts w:cstheme="majorHAnsi"/>
                <w:noProof/>
              </w:rPr>
              <w:t>4.2</w:t>
            </w:r>
            <w:r>
              <w:rPr>
                <w:rFonts w:cstheme="minorBidi"/>
                <w:noProof/>
                <w:lang w:val="en-GB" w:eastAsia="en-GB"/>
              </w:rPr>
              <w:tab/>
            </w:r>
            <w:r w:rsidRPr="00A00996">
              <w:rPr>
                <w:rStyle w:val="Hyperlink"/>
                <w:noProof/>
              </w:rPr>
              <w:t>Q Factor Analysis</w:t>
            </w:r>
            <w:r>
              <w:rPr>
                <w:noProof/>
                <w:webHidden/>
              </w:rPr>
              <w:tab/>
            </w:r>
            <w:r>
              <w:rPr>
                <w:noProof/>
                <w:webHidden/>
              </w:rPr>
              <w:fldChar w:fldCharType="begin"/>
            </w:r>
            <w:r>
              <w:rPr>
                <w:noProof/>
                <w:webHidden/>
              </w:rPr>
              <w:instrText xml:space="preserve"> PAGEREF _Toc166207192 \h </w:instrText>
            </w:r>
            <w:r>
              <w:rPr>
                <w:noProof/>
                <w:webHidden/>
              </w:rPr>
            </w:r>
            <w:r>
              <w:rPr>
                <w:noProof/>
                <w:webHidden/>
              </w:rPr>
              <w:fldChar w:fldCharType="separate"/>
            </w:r>
            <w:r w:rsidR="008370E7">
              <w:rPr>
                <w:noProof/>
                <w:webHidden/>
              </w:rPr>
              <w:t>20</w:t>
            </w:r>
            <w:r>
              <w:rPr>
                <w:noProof/>
                <w:webHidden/>
              </w:rPr>
              <w:fldChar w:fldCharType="end"/>
            </w:r>
          </w:hyperlink>
        </w:p>
        <w:p w14:paraId="646B4A37" w14:textId="5B7A6BAE" w:rsidR="00BF625C" w:rsidRDefault="00BF625C">
          <w:pPr>
            <w:pStyle w:val="TOC2"/>
            <w:tabs>
              <w:tab w:val="left" w:pos="880"/>
              <w:tab w:val="right" w:leader="dot" w:pos="9016"/>
            </w:tabs>
            <w:rPr>
              <w:rFonts w:cstheme="minorBidi"/>
              <w:noProof/>
              <w:lang w:val="en-GB" w:eastAsia="en-GB"/>
            </w:rPr>
          </w:pPr>
          <w:hyperlink w:anchor="_Toc166207193" w:history="1">
            <w:r w:rsidRPr="00A00996">
              <w:rPr>
                <w:rStyle w:val="Hyperlink"/>
                <w:rFonts w:cstheme="majorHAnsi"/>
                <w:noProof/>
              </w:rPr>
              <w:t>4.3</w:t>
            </w:r>
            <w:r>
              <w:rPr>
                <w:rFonts w:cstheme="minorBidi"/>
                <w:noProof/>
                <w:lang w:val="en-GB" w:eastAsia="en-GB"/>
              </w:rPr>
              <w:tab/>
            </w:r>
            <w:r w:rsidRPr="00A00996">
              <w:rPr>
                <w:rStyle w:val="Hyperlink"/>
                <w:noProof/>
              </w:rPr>
              <w:t>Factors Influencing Simulation</w:t>
            </w:r>
            <w:r>
              <w:rPr>
                <w:noProof/>
                <w:webHidden/>
              </w:rPr>
              <w:tab/>
            </w:r>
            <w:r>
              <w:rPr>
                <w:noProof/>
                <w:webHidden/>
              </w:rPr>
              <w:fldChar w:fldCharType="begin"/>
            </w:r>
            <w:r>
              <w:rPr>
                <w:noProof/>
                <w:webHidden/>
              </w:rPr>
              <w:instrText xml:space="preserve"> PAGEREF _Toc166207193 \h </w:instrText>
            </w:r>
            <w:r>
              <w:rPr>
                <w:noProof/>
                <w:webHidden/>
              </w:rPr>
            </w:r>
            <w:r>
              <w:rPr>
                <w:noProof/>
                <w:webHidden/>
              </w:rPr>
              <w:fldChar w:fldCharType="separate"/>
            </w:r>
            <w:r w:rsidR="008370E7">
              <w:rPr>
                <w:noProof/>
                <w:webHidden/>
              </w:rPr>
              <w:t>21</w:t>
            </w:r>
            <w:r>
              <w:rPr>
                <w:noProof/>
                <w:webHidden/>
              </w:rPr>
              <w:fldChar w:fldCharType="end"/>
            </w:r>
          </w:hyperlink>
        </w:p>
        <w:p w14:paraId="030B14CC" w14:textId="47C028EE" w:rsidR="00BF625C" w:rsidRDefault="00BF625C">
          <w:pPr>
            <w:pStyle w:val="TOC2"/>
            <w:tabs>
              <w:tab w:val="left" w:pos="880"/>
              <w:tab w:val="right" w:leader="dot" w:pos="9016"/>
            </w:tabs>
            <w:rPr>
              <w:rFonts w:cstheme="minorBidi"/>
              <w:noProof/>
              <w:lang w:val="en-GB" w:eastAsia="en-GB"/>
            </w:rPr>
          </w:pPr>
          <w:hyperlink w:anchor="_Toc166207194" w:history="1">
            <w:r w:rsidRPr="00A00996">
              <w:rPr>
                <w:rStyle w:val="Hyperlink"/>
                <w:rFonts w:eastAsia="Times New Roman" w:cstheme="majorHAnsi"/>
                <w:noProof/>
                <w:lang w:eastAsia="en-GB"/>
              </w:rPr>
              <w:t>4.4</w:t>
            </w:r>
            <w:r>
              <w:rPr>
                <w:rFonts w:cstheme="minorBidi"/>
                <w:noProof/>
                <w:lang w:val="en-GB" w:eastAsia="en-GB"/>
              </w:rPr>
              <w:tab/>
            </w:r>
            <w:r w:rsidRPr="00A00996">
              <w:rPr>
                <w:rStyle w:val="Hyperlink"/>
                <w:rFonts w:eastAsia="Times New Roman"/>
                <w:noProof/>
                <w:lang w:eastAsia="en-GB"/>
              </w:rPr>
              <w:t>Simulation Adjustments and Challenges</w:t>
            </w:r>
            <w:r>
              <w:rPr>
                <w:noProof/>
                <w:webHidden/>
              </w:rPr>
              <w:tab/>
            </w:r>
            <w:r>
              <w:rPr>
                <w:noProof/>
                <w:webHidden/>
              </w:rPr>
              <w:fldChar w:fldCharType="begin"/>
            </w:r>
            <w:r>
              <w:rPr>
                <w:noProof/>
                <w:webHidden/>
              </w:rPr>
              <w:instrText xml:space="preserve"> PAGEREF _Toc166207194 \h </w:instrText>
            </w:r>
            <w:r>
              <w:rPr>
                <w:noProof/>
                <w:webHidden/>
              </w:rPr>
            </w:r>
            <w:r>
              <w:rPr>
                <w:noProof/>
                <w:webHidden/>
              </w:rPr>
              <w:fldChar w:fldCharType="separate"/>
            </w:r>
            <w:r w:rsidR="008370E7">
              <w:rPr>
                <w:noProof/>
                <w:webHidden/>
              </w:rPr>
              <w:t>21</w:t>
            </w:r>
            <w:r>
              <w:rPr>
                <w:noProof/>
                <w:webHidden/>
              </w:rPr>
              <w:fldChar w:fldCharType="end"/>
            </w:r>
          </w:hyperlink>
        </w:p>
        <w:p w14:paraId="5B299067" w14:textId="3B2AC97A" w:rsidR="00BF625C" w:rsidRDefault="00BF625C">
          <w:pPr>
            <w:pStyle w:val="TOC1"/>
            <w:rPr>
              <w:rFonts w:cstheme="minorBidi"/>
              <w:noProof/>
              <w:lang w:val="en-GB" w:eastAsia="en-GB"/>
            </w:rPr>
          </w:pPr>
          <w:hyperlink w:anchor="_Toc166207195" w:history="1">
            <w:r w:rsidRPr="00A00996">
              <w:rPr>
                <w:rStyle w:val="Hyperlink"/>
                <w:noProof/>
              </w:rPr>
              <w:t>5</w:t>
            </w:r>
            <w:r>
              <w:rPr>
                <w:rFonts w:cstheme="minorBidi"/>
                <w:noProof/>
                <w:lang w:val="en-GB" w:eastAsia="en-GB"/>
              </w:rPr>
              <w:tab/>
            </w:r>
            <w:r w:rsidRPr="00A00996">
              <w:rPr>
                <w:rStyle w:val="Hyperlink"/>
                <w:noProof/>
              </w:rPr>
              <w:t>Conclusion</w:t>
            </w:r>
            <w:r>
              <w:rPr>
                <w:noProof/>
                <w:webHidden/>
              </w:rPr>
              <w:tab/>
            </w:r>
            <w:r>
              <w:rPr>
                <w:noProof/>
                <w:webHidden/>
              </w:rPr>
              <w:fldChar w:fldCharType="begin"/>
            </w:r>
            <w:r>
              <w:rPr>
                <w:noProof/>
                <w:webHidden/>
              </w:rPr>
              <w:instrText xml:space="preserve"> PAGEREF _Toc166207195 \h </w:instrText>
            </w:r>
            <w:r>
              <w:rPr>
                <w:noProof/>
                <w:webHidden/>
              </w:rPr>
            </w:r>
            <w:r>
              <w:rPr>
                <w:noProof/>
                <w:webHidden/>
              </w:rPr>
              <w:fldChar w:fldCharType="separate"/>
            </w:r>
            <w:r w:rsidR="008370E7">
              <w:rPr>
                <w:noProof/>
                <w:webHidden/>
              </w:rPr>
              <w:t>22</w:t>
            </w:r>
            <w:r>
              <w:rPr>
                <w:noProof/>
                <w:webHidden/>
              </w:rPr>
              <w:fldChar w:fldCharType="end"/>
            </w:r>
          </w:hyperlink>
        </w:p>
        <w:p w14:paraId="6495A565" w14:textId="134925A7" w:rsidR="00BF625C" w:rsidRDefault="00BF625C">
          <w:pPr>
            <w:pStyle w:val="TOC1"/>
            <w:rPr>
              <w:rFonts w:cstheme="minorBidi"/>
              <w:noProof/>
              <w:lang w:val="en-GB" w:eastAsia="en-GB"/>
            </w:rPr>
          </w:pPr>
          <w:hyperlink w:anchor="_Toc166207196" w:history="1">
            <w:r w:rsidRPr="00A00996">
              <w:rPr>
                <w:rStyle w:val="Hyperlink"/>
                <w:noProof/>
              </w:rPr>
              <w:t>6</w:t>
            </w:r>
            <w:r>
              <w:rPr>
                <w:rFonts w:cstheme="minorBidi"/>
                <w:noProof/>
                <w:lang w:val="en-GB" w:eastAsia="en-GB"/>
              </w:rPr>
              <w:tab/>
            </w:r>
            <w:r w:rsidRPr="00A00996">
              <w:rPr>
                <w:rStyle w:val="Hyperlink"/>
                <w:noProof/>
              </w:rPr>
              <w:t>References</w:t>
            </w:r>
            <w:r>
              <w:rPr>
                <w:noProof/>
                <w:webHidden/>
              </w:rPr>
              <w:tab/>
            </w:r>
            <w:r>
              <w:rPr>
                <w:noProof/>
                <w:webHidden/>
              </w:rPr>
              <w:fldChar w:fldCharType="begin"/>
            </w:r>
            <w:r>
              <w:rPr>
                <w:noProof/>
                <w:webHidden/>
              </w:rPr>
              <w:instrText xml:space="preserve"> PAGEREF _Toc166207196 \h </w:instrText>
            </w:r>
            <w:r>
              <w:rPr>
                <w:noProof/>
                <w:webHidden/>
              </w:rPr>
            </w:r>
            <w:r>
              <w:rPr>
                <w:noProof/>
                <w:webHidden/>
              </w:rPr>
              <w:fldChar w:fldCharType="separate"/>
            </w:r>
            <w:r w:rsidR="008370E7">
              <w:rPr>
                <w:noProof/>
                <w:webHidden/>
              </w:rPr>
              <w:t>22</w:t>
            </w:r>
            <w:r>
              <w:rPr>
                <w:noProof/>
                <w:webHidden/>
              </w:rPr>
              <w:fldChar w:fldCharType="end"/>
            </w:r>
          </w:hyperlink>
        </w:p>
        <w:p w14:paraId="2301EF93" w14:textId="44B76E6E" w:rsidR="00113C48" w:rsidRDefault="00CE7B35" w:rsidP="00BF625C">
          <w:pPr>
            <w:spacing w:before="240" w:line="360" w:lineRule="auto"/>
          </w:pPr>
          <w:r>
            <w:rPr>
              <w:b/>
              <w:bCs/>
              <w:noProof/>
            </w:rPr>
            <w:fldChar w:fldCharType="end"/>
          </w:r>
        </w:p>
      </w:sdtContent>
    </w:sdt>
    <w:p w14:paraId="53365D97" w14:textId="77777777" w:rsidR="00C7055B" w:rsidRDefault="00C7055B" w:rsidP="00BF625C">
      <w:pPr>
        <w:spacing w:before="240"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br w:type="page"/>
      </w:r>
    </w:p>
    <w:p w14:paraId="1A84F1A6" w14:textId="6E266D27" w:rsidR="00113C48" w:rsidRPr="00113C48" w:rsidRDefault="00113C48" w:rsidP="00BF625C">
      <w:pPr>
        <w:spacing w:before="240"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lastRenderedPageBreak/>
        <w:t>Table of Figures</w:t>
      </w:r>
    </w:p>
    <w:p w14:paraId="4E7CDCA5" w14:textId="4716D598" w:rsidR="008370E7" w:rsidRDefault="00113C48" w:rsidP="008370E7">
      <w:pPr>
        <w:pStyle w:val="TableofFigures"/>
        <w:tabs>
          <w:tab w:val="right" w:leader="dot" w:pos="9016"/>
        </w:tabs>
        <w:spacing w:line="360" w:lineRule="auto"/>
        <w:rPr>
          <w:rFonts w:eastAsiaTheme="minorEastAsia"/>
          <w:noProof/>
          <w:kern w:val="0"/>
          <w:lang w:eastAsia="en-GB"/>
          <w14:ligatures w14:val="none"/>
        </w:rPr>
      </w:pPr>
      <w:r>
        <w:fldChar w:fldCharType="begin"/>
      </w:r>
      <w:r>
        <w:instrText xml:space="preserve"> TOC \h \z \c "Figure" </w:instrText>
      </w:r>
      <w:r>
        <w:fldChar w:fldCharType="separate"/>
      </w:r>
      <w:hyperlink w:anchor="_Toc166209077" w:history="1">
        <w:r w:rsidR="008370E7" w:rsidRPr="00F80BF0">
          <w:rPr>
            <w:rStyle w:val="Hyperlink"/>
            <w:noProof/>
          </w:rPr>
          <w:t>Figure 1: Parallel RLC circuit schematic for the simulation experiment.</w:t>
        </w:r>
        <w:r w:rsidR="008370E7">
          <w:rPr>
            <w:noProof/>
            <w:webHidden/>
          </w:rPr>
          <w:tab/>
        </w:r>
        <w:r w:rsidR="008370E7">
          <w:rPr>
            <w:noProof/>
            <w:webHidden/>
          </w:rPr>
          <w:fldChar w:fldCharType="begin"/>
        </w:r>
        <w:r w:rsidR="008370E7">
          <w:rPr>
            <w:noProof/>
            <w:webHidden/>
          </w:rPr>
          <w:instrText xml:space="preserve"> PAGEREF _Toc166209077 \h </w:instrText>
        </w:r>
        <w:r w:rsidR="008370E7">
          <w:rPr>
            <w:noProof/>
            <w:webHidden/>
          </w:rPr>
        </w:r>
        <w:r w:rsidR="008370E7">
          <w:rPr>
            <w:noProof/>
            <w:webHidden/>
          </w:rPr>
          <w:fldChar w:fldCharType="separate"/>
        </w:r>
        <w:r w:rsidR="008370E7">
          <w:rPr>
            <w:noProof/>
            <w:webHidden/>
          </w:rPr>
          <w:t>9</w:t>
        </w:r>
        <w:r w:rsidR="008370E7">
          <w:rPr>
            <w:noProof/>
            <w:webHidden/>
          </w:rPr>
          <w:fldChar w:fldCharType="end"/>
        </w:r>
      </w:hyperlink>
    </w:p>
    <w:p w14:paraId="27298B79" w14:textId="7772ED05"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78" w:history="1">
        <w:r w:rsidRPr="00F80BF0">
          <w:rPr>
            <w:rStyle w:val="Hyperlink"/>
            <w:noProof/>
          </w:rPr>
          <w:t>Figure 2: Signal generator settings in the simulation experiment.</w:t>
        </w:r>
        <w:r>
          <w:rPr>
            <w:noProof/>
            <w:webHidden/>
          </w:rPr>
          <w:tab/>
        </w:r>
        <w:r>
          <w:rPr>
            <w:noProof/>
            <w:webHidden/>
          </w:rPr>
          <w:fldChar w:fldCharType="begin"/>
        </w:r>
        <w:r>
          <w:rPr>
            <w:noProof/>
            <w:webHidden/>
          </w:rPr>
          <w:instrText xml:space="preserve"> PAGEREF _Toc166209078 \h </w:instrText>
        </w:r>
        <w:r>
          <w:rPr>
            <w:noProof/>
            <w:webHidden/>
          </w:rPr>
        </w:r>
        <w:r>
          <w:rPr>
            <w:noProof/>
            <w:webHidden/>
          </w:rPr>
          <w:fldChar w:fldCharType="separate"/>
        </w:r>
        <w:r>
          <w:rPr>
            <w:noProof/>
            <w:webHidden/>
          </w:rPr>
          <w:t>10</w:t>
        </w:r>
        <w:r>
          <w:rPr>
            <w:noProof/>
            <w:webHidden/>
          </w:rPr>
          <w:fldChar w:fldCharType="end"/>
        </w:r>
      </w:hyperlink>
    </w:p>
    <w:p w14:paraId="7FD85926" w14:textId="1C1FC423"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79" w:history="1">
        <w:r w:rsidRPr="00F80BF0">
          <w:rPr>
            <w:rStyle w:val="Hyperlink"/>
            <w:noProof/>
          </w:rPr>
          <w:t>Figure 3: Breadboard circuit design for the practical experiment.</w:t>
        </w:r>
        <w:r>
          <w:rPr>
            <w:noProof/>
            <w:webHidden/>
          </w:rPr>
          <w:tab/>
        </w:r>
        <w:r>
          <w:rPr>
            <w:noProof/>
            <w:webHidden/>
          </w:rPr>
          <w:fldChar w:fldCharType="begin"/>
        </w:r>
        <w:r>
          <w:rPr>
            <w:noProof/>
            <w:webHidden/>
          </w:rPr>
          <w:instrText xml:space="preserve"> PAGEREF _Toc166209079 \h </w:instrText>
        </w:r>
        <w:r>
          <w:rPr>
            <w:noProof/>
            <w:webHidden/>
          </w:rPr>
        </w:r>
        <w:r>
          <w:rPr>
            <w:noProof/>
            <w:webHidden/>
          </w:rPr>
          <w:fldChar w:fldCharType="separate"/>
        </w:r>
        <w:r>
          <w:rPr>
            <w:noProof/>
            <w:webHidden/>
          </w:rPr>
          <w:t>11</w:t>
        </w:r>
        <w:r>
          <w:rPr>
            <w:noProof/>
            <w:webHidden/>
          </w:rPr>
          <w:fldChar w:fldCharType="end"/>
        </w:r>
      </w:hyperlink>
    </w:p>
    <w:p w14:paraId="29E10FDA" w14:textId="777785F3"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0" w:history="1">
        <w:r w:rsidRPr="00F80BF0">
          <w:rPr>
            <w:rStyle w:val="Hyperlink"/>
            <w:noProof/>
          </w:rPr>
          <w:t>Figure 4: Connecting the breadboard circuit to the equipment.</w:t>
        </w:r>
        <w:r>
          <w:rPr>
            <w:noProof/>
            <w:webHidden/>
          </w:rPr>
          <w:tab/>
        </w:r>
        <w:r>
          <w:rPr>
            <w:noProof/>
            <w:webHidden/>
          </w:rPr>
          <w:fldChar w:fldCharType="begin"/>
        </w:r>
        <w:r>
          <w:rPr>
            <w:noProof/>
            <w:webHidden/>
          </w:rPr>
          <w:instrText xml:space="preserve"> PAGEREF _Toc166209080 \h </w:instrText>
        </w:r>
        <w:r>
          <w:rPr>
            <w:noProof/>
            <w:webHidden/>
          </w:rPr>
        </w:r>
        <w:r>
          <w:rPr>
            <w:noProof/>
            <w:webHidden/>
          </w:rPr>
          <w:fldChar w:fldCharType="separate"/>
        </w:r>
        <w:r>
          <w:rPr>
            <w:noProof/>
            <w:webHidden/>
          </w:rPr>
          <w:t>12</w:t>
        </w:r>
        <w:r>
          <w:rPr>
            <w:noProof/>
            <w:webHidden/>
          </w:rPr>
          <w:fldChar w:fldCharType="end"/>
        </w:r>
      </w:hyperlink>
    </w:p>
    <w:p w14:paraId="3A29DA37" w14:textId="1842C188"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1" w:history="1">
        <w:r w:rsidRPr="00F80BF0">
          <w:rPr>
            <w:rStyle w:val="Hyperlink"/>
            <w:noProof/>
          </w:rPr>
          <w:t>Figure 5: Oscilloscope probe connections.</w:t>
        </w:r>
        <w:r>
          <w:rPr>
            <w:noProof/>
            <w:webHidden/>
          </w:rPr>
          <w:tab/>
        </w:r>
        <w:r>
          <w:rPr>
            <w:noProof/>
            <w:webHidden/>
          </w:rPr>
          <w:fldChar w:fldCharType="begin"/>
        </w:r>
        <w:r>
          <w:rPr>
            <w:noProof/>
            <w:webHidden/>
          </w:rPr>
          <w:instrText xml:space="preserve"> PAGEREF _Toc166209081 \h </w:instrText>
        </w:r>
        <w:r>
          <w:rPr>
            <w:noProof/>
            <w:webHidden/>
          </w:rPr>
        </w:r>
        <w:r>
          <w:rPr>
            <w:noProof/>
            <w:webHidden/>
          </w:rPr>
          <w:fldChar w:fldCharType="separate"/>
        </w:r>
        <w:r>
          <w:rPr>
            <w:noProof/>
            <w:webHidden/>
          </w:rPr>
          <w:t>13</w:t>
        </w:r>
        <w:r>
          <w:rPr>
            <w:noProof/>
            <w:webHidden/>
          </w:rPr>
          <w:fldChar w:fldCharType="end"/>
        </w:r>
      </w:hyperlink>
    </w:p>
    <w:p w14:paraId="72A53669" w14:textId="04E9FB30"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2" w:history="1">
        <w:r w:rsidRPr="00F80BF0">
          <w:rPr>
            <w:rStyle w:val="Hyperlink"/>
            <w:noProof/>
          </w:rPr>
          <w:t>Figure 6: Signal generator settings.</w:t>
        </w:r>
        <w:r>
          <w:rPr>
            <w:noProof/>
            <w:webHidden/>
          </w:rPr>
          <w:tab/>
        </w:r>
        <w:r>
          <w:rPr>
            <w:noProof/>
            <w:webHidden/>
          </w:rPr>
          <w:fldChar w:fldCharType="begin"/>
        </w:r>
        <w:r>
          <w:rPr>
            <w:noProof/>
            <w:webHidden/>
          </w:rPr>
          <w:instrText xml:space="preserve"> PAGEREF _Toc166209082 \h </w:instrText>
        </w:r>
        <w:r>
          <w:rPr>
            <w:noProof/>
            <w:webHidden/>
          </w:rPr>
        </w:r>
        <w:r>
          <w:rPr>
            <w:noProof/>
            <w:webHidden/>
          </w:rPr>
          <w:fldChar w:fldCharType="separate"/>
        </w:r>
        <w:r>
          <w:rPr>
            <w:noProof/>
            <w:webHidden/>
          </w:rPr>
          <w:t>13</w:t>
        </w:r>
        <w:r>
          <w:rPr>
            <w:noProof/>
            <w:webHidden/>
          </w:rPr>
          <w:fldChar w:fldCharType="end"/>
        </w:r>
      </w:hyperlink>
    </w:p>
    <w:p w14:paraId="47255075" w14:textId="7E82FACB"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3" w:history="1">
        <w:r w:rsidRPr="00F80BF0">
          <w:rPr>
            <w:rStyle w:val="Hyperlink"/>
            <w:noProof/>
          </w:rPr>
          <w:t>Figure 7: Sine wave from the practical experiment on the oscilloscope.</w:t>
        </w:r>
        <w:r>
          <w:rPr>
            <w:noProof/>
            <w:webHidden/>
          </w:rPr>
          <w:tab/>
        </w:r>
        <w:r>
          <w:rPr>
            <w:noProof/>
            <w:webHidden/>
          </w:rPr>
          <w:fldChar w:fldCharType="begin"/>
        </w:r>
        <w:r>
          <w:rPr>
            <w:noProof/>
            <w:webHidden/>
          </w:rPr>
          <w:instrText xml:space="preserve"> PAGEREF _Toc166209083 \h </w:instrText>
        </w:r>
        <w:r>
          <w:rPr>
            <w:noProof/>
            <w:webHidden/>
          </w:rPr>
        </w:r>
        <w:r>
          <w:rPr>
            <w:noProof/>
            <w:webHidden/>
          </w:rPr>
          <w:fldChar w:fldCharType="separate"/>
        </w:r>
        <w:r>
          <w:rPr>
            <w:noProof/>
            <w:webHidden/>
          </w:rPr>
          <w:t>14</w:t>
        </w:r>
        <w:r>
          <w:rPr>
            <w:noProof/>
            <w:webHidden/>
          </w:rPr>
          <w:fldChar w:fldCharType="end"/>
        </w:r>
      </w:hyperlink>
    </w:p>
    <w:p w14:paraId="7D8C6B25" w14:textId="1A594AE7"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4" w:history="1">
        <w:r w:rsidRPr="00F80BF0">
          <w:rPr>
            <w:rStyle w:val="Hyperlink"/>
            <w:noProof/>
          </w:rPr>
          <w:t>Figure 8: Graph of attenuation for simulated and practical experiments.</w:t>
        </w:r>
        <w:r>
          <w:rPr>
            <w:noProof/>
            <w:webHidden/>
          </w:rPr>
          <w:tab/>
        </w:r>
        <w:r>
          <w:rPr>
            <w:noProof/>
            <w:webHidden/>
          </w:rPr>
          <w:fldChar w:fldCharType="begin"/>
        </w:r>
        <w:r>
          <w:rPr>
            <w:noProof/>
            <w:webHidden/>
          </w:rPr>
          <w:instrText xml:space="preserve"> PAGEREF _Toc166209084 \h </w:instrText>
        </w:r>
        <w:r>
          <w:rPr>
            <w:noProof/>
            <w:webHidden/>
          </w:rPr>
        </w:r>
        <w:r>
          <w:rPr>
            <w:noProof/>
            <w:webHidden/>
          </w:rPr>
          <w:fldChar w:fldCharType="separate"/>
        </w:r>
        <w:r>
          <w:rPr>
            <w:noProof/>
            <w:webHidden/>
          </w:rPr>
          <w:t>17</w:t>
        </w:r>
        <w:r>
          <w:rPr>
            <w:noProof/>
            <w:webHidden/>
          </w:rPr>
          <w:fldChar w:fldCharType="end"/>
        </w:r>
      </w:hyperlink>
    </w:p>
    <w:p w14:paraId="0EF7780F" w14:textId="4F96152A"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5" w:history="1">
        <w:r w:rsidRPr="00F80BF0">
          <w:rPr>
            <w:rStyle w:val="Hyperlink"/>
            <w:noProof/>
          </w:rPr>
          <w:t>Figure 9: Q factor/attenuation graph for simulated results.</w:t>
        </w:r>
        <w:r>
          <w:rPr>
            <w:noProof/>
            <w:webHidden/>
          </w:rPr>
          <w:tab/>
        </w:r>
        <w:r>
          <w:rPr>
            <w:noProof/>
            <w:webHidden/>
          </w:rPr>
          <w:fldChar w:fldCharType="begin"/>
        </w:r>
        <w:r>
          <w:rPr>
            <w:noProof/>
            <w:webHidden/>
          </w:rPr>
          <w:instrText xml:space="preserve"> PAGEREF _Toc166209085 \h </w:instrText>
        </w:r>
        <w:r>
          <w:rPr>
            <w:noProof/>
            <w:webHidden/>
          </w:rPr>
        </w:r>
        <w:r>
          <w:rPr>
            <w:noProof/>
            <w:webHidden/>
          </w:rPr>
          <w:fldChar w:fldCharType="separate"/>
        </w:r>
        <w:r>
          <w:rPr>
            <w:noProof/>
            <w:webHidden/>
          </w:rPr>
          <w:t>18</w:t>
        </w:r>
        <w:r>
          <w:rPr>
            <w:noProof/>
            <w:webHidden/>
          </w:rPr>
          <w:fldChar w:fldCharType="end"/>
        </w:r>
      </w:hyperlink>
    </w:p>
    <w:p w14:paraId="46C5969D" w14:textId="5CA613B3"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6" w:history="1">
        <w:r w:rsidRPr="00F80BF0">
          <w:rPr>
            <w:rStyle w:val="Hyperlink"/>
            <w:noProof/>
          </w:rPr>
          <w:t>Figure 10: Q factor/attenuation graph for practical results.</w:t>
        </w:r>
        <w:r>
          <w:rPr>
            <w:noProof/>
            <w:webHidden/>
          </w:rPr>
          <w:tab/>
        </w:r>
        <w:r>
          <w:rPr>
            <w:noProof/>
            <w:webHidden/>
          </w:rPr>
          <w:fldChar w:fldCharType="begin"/>
        </w:r>
        <w:r>
          <w:rPr>
            <w:noProof/>
            <w:webHidden/>
          </w:rPr>
          <w:instrText xml:space="preserve"> PAGEREF _Toc166209086 \h </w:instrText>
        </w:r>
        <w:r>
          <w:rPr>
            <w:noProof/>
            <w:webHidden/>
          </w:rPr>
        </w:r>
        <w:r>
          <w:rPr>
            <w:noProof/>
            <w:webHidden/>
          </w:rPr>
          <w:fldChar w:fldCharType="separate"/>
        </w:r>
        <w:r>
          <w:rPr>
            <w:noProof/>
            <w:webHidden/>
          </w:rPr>
          <w:t>18</w:t>
        </w:r>
        <w:r>
          <w:rPr>
            <w:noProof/>
            <w:webHidden/>
          </w:rPr>
          <w:fldChar w:fldCharType="end"/>
        </w:r>
      </w:hyperlink>
    </w:p>
    <w:p w14:paraId="252FE399" w14:textId="1E56B2EC"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7" w:history="1">
        <w:r w:rsidRPr="00F80BF0">
          <w:rPr>
            <w:rStyle w:val="Hyperlink"/>
            <w:noProof/>
          </w:rPr>
          <w:t>Figure 11: Q Factor calculation for simulated results.</w:t>
        </w:r>
        <w:r>
          <w:rPr>
            <w:noProof/>
            <w:webHidden/>
          </w:rPr>
          <w:tab/>
        </w:r>
        <w:r>
          <w:rPr>
            <w:noProof/>
            <w:webHidden/>
          </w:rPr>
          <w:fldChar w:fldCharType="begin"/>
        </w:r>
        <w:r>
          <w:rPr>
            <w:noProof/>
            <w:webHidden/>
          </w:rPr>
          <w:instrText xml:space="preserve"> PAGEREF _Toc166209087 \h </w:instrText>
        </w:r>
        <w:r>
          <w:rPr>
            <w:noProof/>
            <w:webHidden/>
          </w:rPr>
        </w:r>
        <w:r>
          <w:rPr>
            <w:noProof/>
            <w:webHidden/>
          </w:rPr>
          <w:fldChar w:fldCharType="separate"/>
        </w:r>
        <w:r>
          <w:rPr>
            <w:noProof/>
            <w:webHidden/>
          </w:rPr>
          <w:t>19</w:t>
        </w:r>
        <w:r>
          <w:rPr>
            <w:noProof/>
            <w:webHidden/>
          </w:rPr>
          <w:fldChar w:fldCharType="end"/>
        </w:r>
      </w:hyperlink>
    </w:p>
    <w:p w14:paraId="393B20E6" w14:textId="3DA5A6FB"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088" w:history="1">
        <w:r w:rsidRPr="00F80BF0">
          <w:rPr>
            <w:rStyle w:val="Hyperlink"/>
            <w:noProof/>
          </w:rPr>
          <w:t>Figure 12: Q Factor calculation for practical results.</w:t>
        </w:r>
        <w:r>
          <w:rPr>
            <w:noProof/>
            <w:webHidden/>
          </w:rPr>
          <w:tab/>
        </w:r>
        <w:r>
          <w:rPr>
            <w:noProof/>
            <w:webHidden/>
          </w:rPr>
          <w:fldChar w:fldCharType="begin"/>
        </w:r>
        <w:r>
          <w:rPr>
            <w:noProof/>
            <w:webHidden/>
          </w:rPr>
          <w:instrText xml:space="preserve"> PAGEREF _Toc166209088 \h </w:instrText>
        </w:r>
        <w:r>
          <w:rPr>
            <w:noProof/>
            <w:webHidden/>
          </w:rPr>
        </w:r>
        <w:r>
          <w:rPr>
            <w:noProof/>
            <w:webHidden/>
          </w:rPr>
          <w:fldChar w:fldCharType="separate"/>
        </w:r>
        <w:r>
          <w:rPr>
            <w:noProof/>
            <w:webHidden/>
          </w:rPr>
          <w:t>19</w:t>
        </w:r>
        <w:r>
          <w:rPr>
            <w:noProof/>
            <w:webHidden/>
          </w:rPr>
          <w:fldChar w:fldCharType="end"/>
        </w:r>
      </w:hyperlink>
    </w:p>
    <w:p w14:paraId="5B48CCF0" w14:textId="1416EC88" w:rsidR="007D6FAA" w:rsidRDefault="00113C48" w:rsidP="007D6FAA">
      <w:r>
        <w:fldChar w:fldCharType="end"/>
      </w:r>
    </w:p>
    <w:p w14:paraId="43DB671E" w14:textId="77777777" w:rsidR="007D6FAA" w:rsidRDefault="007D6FAA">
      <w:r>
        <w:br w:type="page"/>
      </w:r>
    </w:p>
    <w:p w14:paraId="20C08538" w14:textId="52DD48FD" w:rsidR="007D6FAA" w:rsidRPr="00113C48" w:rsidRDefault="007D6FAA" w:rsidP="007D6FAA">
      <w:pPr>
        <w:spacing w:before="240"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lastRenderedPageBreak/>
        <w:t>Table of Tables</w:t>
      </w:r>
    </w:p>
    <w:p w14:paraId="1610E375" w14:textId="6618EED1" w:rsidR="008370E7" w:rsidRDefault="007D6FAA" w:rsidP="008370E7">
      <w:pPr>
        <w:pStyle w:val="TableofFigures"/>
        <w:tabs>
          <w:tab w:val="right" w:leader="dot" w:pos="9016"/>
        </w:tabs>
        <w:spacing w:line="360" w:lineRule="auto"/>
        <w:rPr>
          <w:rFonts w:eastAsiaTheme="minorEastAsia"/>
          <w:noProof/>
          <w:kern w:val="0"/>
          <w:lang w:eastAsia="en-GB"/>
          <w14:ligatures w14:val="none"/>
        </w:rPr>
      </w:pPr>
      <w:r>
        <w:fldChar w:fldCharType="begin"/>
      </w:r>
      <w:r>
        <w:instrText xml:space="preserve"> TOC \h \z \c "Table" </w:instrText>
      </w:r>
      <w:r>
        <w:fldChar w:fldCharType="separate"/>
      </w:r>
      <w:hyperlink w:anchor="_Toc166209100" w:history="1">
        <w:r w:rsidR="008370E7" w:rsidRPr="00301BA6">
          <w:rPr>
            <w:rStyle w:val="Hyperlink"/>
            <w:noProof/>
          </w:rPr>
          <w:t>Table 1: Simulation experiment readings and attenuation calculations.</w:t>
        </w:r>
        <w:r w:rsidR="008370E7">
          <w:rPr>
            <w:noProof/>
            <w:webHidden/>
          </w:rPr>
          <w:tab/>
        </w:r>
        <w:r w:rsidR="008370E7">
          <w:rPr>
            <w:noProof/>
            <w:webHidden/>
          </w:rPr>
          <w:fldChar w:fldCharType="begin"/>
        </w:r>
        <w:r w:rsidR="008370E7">
          <w:rPr>
            <w:noProof/>
            <w:webHidden/>
          </w:rPr>
          <w:instrText xml:space="preserve"> PAGEREF _Toc166209100 \h </w:instrText>
        </w:r>
        <w:r w:rsidR="008370E7">
          <w:rPr>
            <w:noProof/>
            <w:webHidden/>
          </w:rPr>
        </w:r>
        <w:r w:rsidR="008370E7">
          <w:rPr>
            <w:noProof/>
            <w:webHidden/>
          </w:rPr>
          <w:fldChar w:fldCharType="separate"/>
        </w:r>
        <w:r w:rsidR="008370E7">
          <w:rPr>
            <w:noProof/>
            <w:webHidden/>
          </w:rPr>
          <w:t>15</w:t>
        </w:r>
        <w:r w:rsidR="008370E7">
          <w:rPr>
            <w:noProof/>
            <w:webHidden/>
          </w:rPr>
          <w:fldChar w:fldCharType="end"/>
        </w:r>
      </w:hyperlink>
    </w:p>
    <w:p w14:paraId="20F2CD0F" w14:textId="3BE7F2EC"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101" w:history="1">
        <w:r w:rsidRPr="00301BA6">
          <w:rPr>
            <w:rStyle w:val="Hyperlink"/>
            <w:noProof/>
          </w:rPr>
          <w:t>Table 2: Practical experiment readings and attenuation calculations.</w:t>
        </w:r>
        <w:r>
          <w:rPr>
            <w:noProof/>
            <w:webHidden/>
          </w:rPr>
          <w:tab/>
        </w:r>
        <w:r>
          <w:rPr>
            <w:noProof/>
            <w:webHidden/>
          </w:rPr>
          <w:fldChar w:fldCharType="begin"/>
        </w:r>
        <w:r>
          <w:rPr>
            <w:noProof/>
            <w:webHidden/>
          </w:rPr>
          <w:instrText xml:space="preserve"> PAGEREF _Toc166209101 \h </w:instrText>
        </w:r>
        <w:r>
          <w:rPr>
            <w:noProof/>
            <w:webHidden/>
          </w:rPr>
        </w:r>
        <w:r>
          <w:rPr>
            <w:noProof/>
            <w:webHidden/>
          </w:rPr>
          <w:fldChar w:fldCharType="separate"/>
        </w:r>
        <w:r>
          <w:rPr>
            <w:noProof/>
            <w:webHidden/>
          </w:rPr>
          <w:t>16</w:t>
        </w:r>
        <w:r>
          <w:rPr>
            <w:noProof/>
            <w:webHidden/>
          </w:rPr>
          <w:fldChar w:fldCharType="end"/>
        </w:r>
      </w:hyperlink>
    </w:p>
    <w:p w14:paraId="0FBF4B03" w14:textId="5705D6DE" w:rsidR="007D6FAA" w:rsidRDefault="007D6FAA" w:rsidP="007D6FAA">
      <w:r>
        <w:fldChar w:fldCharType="end"/>
      </w:r>
    </w:p>
    <w:p w14:paraId="6D6C30E0" w14:textId="77777777" w:rsidR="007D6FAA" w:rsidRDefault="007D6FAA">
      <w:r>
        <w:br w:type="page"/>
      </w:r>
    </w:p>
    <w:p w14:paraId="6A9BE33B" w14:textId="17990CD5" w:rsidR="007D6FAA" w:rsidRPr="00113C48" w:rsidRDefault="007D6FAA" w:rsidP="007D6FAA">
      <w:pPr>
        <w:spacing w:before="240"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lastRenderedPageBreak/>
        <w:t>Table of Equations</w:t>
      </w:r>
    </w:p>
    <w:p w14:paraId="1DED8103" w14:textId="5D121F45" w:rsidR="008370E7" w:rsidRDefault="007D6FAA" w:rsidP="008370E7">
      <w:pPr>
        <w:pStyle w:val="TableofFigures"/>
        <w:tabs>
          <w:tab w:val="right" w:leader="dot" w:pos="9016"/>
        </w:tabs>
        <w:spacing w:line="360" w:lineRule="auto"/>
        <w:rPr>
          <w:rFonts w:eastAsiaTheme="minorEastAsia"/>
          <w:noProof/>
          <w:kern w:val="0"/>
          <w:lang w:eastAsia="en-GB"/>
          <w14:ligatures w14:val="none"/>
        </w:rPr>
      </w:pPr>
      <w:r>
        <w:fldChar w:fldCharType="begin"/>
      </w:r>
      <w:r>
        <w:instrText xml:space="preserve"> TOC \h \z \c "Equation" </w:instrText>
      </w:r>
      <w:r>
        <w:fldChar w:fldCharType="separate"/>
      </w:r>
      <w:hyperlink w:anchor="_Toc166209105" w:history="1">
        <w:r w:rsidR="008370E7" w:rsidRPr="00573254">
          <w:rPr>
            <w:rStyle w:val="Hyperlink"/>
            <w:noProof/>
          </w:rPr>
          <w:t>Equation 1: Resonant frequency equation.</w:t>
        </w:r>
        <w:r w:rsidR="008370E7">
          <w:rPr>
            <w:noProof/>
            <w:webHidden/>
          </w:rPr>
          <w:tab/>
        </w:r>
        <w:r w:rsidR="008370E7">
          <w:rPr>
            <w:noProof/>
            <w:webHidden/>
          </w:rPr>
          <w:fldChar w:fldCharType="begin"/>
        </w:r>
        <w:r w:rsidR="008370E7">
          <w:rPr>
            <w:noProof/>
            <w:webHidden/>
          </w:rPr>
          <w:instrText xml:space="preserve"> PAGEREF _Toc166209105 \h </w:instrText>
        </w:r>
        <w:r w:rsidR="008370E7">
          <w:rPr>
            <w:noProof/>
            <w:webHidden/>
          </w:rPr>
        </w:r>
        <w:r w:rsidR="008370E7">
          <w:rPr>
            <w:noProof/>
            <w:webHidden/>
          </w:rPr>
          <w:fldChar w:fldCharType="separate"/>
        </w:r>
        <w:r w:rsidR="008370E7">
          <w:rPr>
            <w:noProof/>
            <w:webHidden/>
          </w:rPr>
          <w:t>10</w:t>
        </w:r>
        <w:r w:rsidR="008370E7">
          <w:rPr>
            <w:noProof/>
            <w:webHidden/>
          </w:rPr>
          <w:fldChar w:fldCharType="end"/>
        </w:r>
      </w:hyperlink>
    </w:p>
    <w:p w14:paraId="3B7B0B22" w14:textId="11D374F6"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106" w:history="1">
        <w:r w:rsidRPr="00573254">
          <w:rPr>
            <w:rStyle w:val="Hyperlink"/>
            <w:noProof/>
          </w:rPr>
          <w:t>Equation 2: Attenuation equation.</w:t>
        </w:r>
        <w:r>
          <w:rPr>
            <w:noProof/>
            <w:webHidden/>
          </w:rPr>
          <w:tab/>
        </w:r>
        <w:r>
          <w:rPr>
            <w:noProof/>
            <w:webHidden/>
          </w:rPr>
          <w:fldChar w:fldCharType="begin"/>
        </w:r>
        <w:r>
          <w:rPr>
            <w:noProof/>
            <w:webHidden/>
          </w:rPr>
          <w:instrText xml:space="preserve"> PAGEREF _Toc166209106 \h </w:instrText>
        </w:r>
        <w:r>
          <w:rPr>
            <w:noProof/>
            <w:webHidden/>
          </w:rPr>
        </w:r>
        <w:r>
          <w:rPr>
            <w:noProof/>
            <w:webHidden/>
          </w:rPr>
          <w:fldChar w:fldCharType="separate"/>
        </w:r>
        <w:r>
          <w:rPr>
            <w:noProof/>
            <w:webHidden/>
          </w:rPr>
          <w:t>14</w:t>
        </w:r>
        <w:r>
          <w:rPr>
            <w:noProof/>
            <w:webHidden/>
          </w:rPr>
          <w:fldChar w:fldCharType="end"/>
        </w:r>
      </w:hyperlink>
    </w:p>
    <w:p w14:paraId="7A66F648" w14:textId="37975B97"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107" w:history="1">
        <w:r w:rsidRPr="00573254">
          <w:rPr>
            <w:rStyle w:val="Hyperlink"/>
            <w:noProof/>
          </w:rPr>
          <w:t>Equation 3: Q Factor equation.</w:t>
        </w:r>
        <w:r>
          <w:rPr>
            <w:noProof/>
            <w:webHidden/>
          </w:rPr>
          <w:tab/>
        </w:r>
        <w:r>
          <w:rPr>
            <w:noProof/>
            <w:webHidden/>
          </w:rPr>
          <w:fldChar w:fldCharType="begin"/>
        </w:r>
        <w:r>
          <w:rPr>
            <w:noProof/>
            <w:webHidden/>
          </w:rPr>
          <w:instrText xml:space="preserve"> PAGEREF _Toc166209107 \h </w:instrText>
        </w:r>
        <w:r>
          <w:rPr>
            <w:noProof/>
            <w:webHidden/>
          </w:rPr>
        </w:r>
        <w:r>
          <w:rPr>
            <w:noProof/>
            <w:webHidden/>
          </w:rPr>
          <w:fldChar w:fldCharType="separate"/>
        </w:r>
        <w:r>
          <w:rPr>
            <w:noProof/>
            <w:webHidden/>
          </w:rPr>
          <w:t>17</w:t>
        </w:r>
        <w:r>
          <w:rPr>
            <w:noProof/>
            <w:webHidden/>
          </w:rPr>
          <w:fldChar w:fldCharType="end"/>
        </w:r>
      </w:hyperlink>
    </w:p>
    <w:p w14:paraId="5B032DAD" w14:textId="4AE82E4A" w:rsidR="008370E7" w:rsidRDefault="008370E7" w:rsidP="008370E7">
      <w:pPr>
        <w:pStyle w:val="TableofFigures"/>
        <w:tabs>
          <w:tab w:val="right" w:leader="dot" w:pos="9016"/>
        </w:tabs>
        <w:spacing w:line="360" w:lineRule="auto"/>
        <w:rPr>
          <w:rFonts w:eastAsiaTheme="minorEastAsia"/>
          <w:noProof/>
          <w:kern w:val="0"/>
          <w:lang w:eastAsia="en-GB"/>
          <w14:ligatures w14:val="none"/>
        </w:rPr>
      </w:pPr>
      <w:hyperlink w:anchor="_Toc166209108" w:history="1">
        <w:r w:rsidRPr="00573254">
          <w:rPr>
            <w:rStyle w:val="Hyperlink"/>
            <w:noProof/>
          </w:rPr>
          <w:t>Equation 4: Q Factor equation using graph data.</w:t>
        </w:r>
        <w:r>
          <w:rPr>
            <w:noProof/>
            <w:webHidden/>
          </w:rPr>
          <w:tab/>
        </w:r>
        <w:r>
          <w:rPr>
            <w:noProof/>
            <w:webHidden/>
          </w:rPr>
          <w:fldChar w:fldCharType="begin"/>
        </w:r>
        <w:r>
          <w:rPr>
            <w:noProof/>
            <w:webHidden/>
          </w:rPr>
          <w:instrText xml:space="preserve"> PAGEREF _Toc166209108 \h </w:instrText>
        </w:r>
        <w:r>
          <w:rPr>
            <w:noProof/>
            <w:webHidden/>
          </w:rPr>
        </w:r>
        <w:r>
          <w:rPr>
            <w:noProof/>
            <w:webHidden/>
          </w:rPr>
          <w:fldChar w:fldCharType="separate"/>
        </w:r>
        <w:r>
          <w:rPr>
            <w:noProof/>
            <w:webHidden/>
          </w:rPr>
          <w:t>19</w:t>
        </w:r>
        <w:r>
          <w:rPr>
            <w:noProof/>
            <w:webHidden/>
          </w:rPr>
          <w:fldChar w:fldCharType="end"/>
        </w:r>
      </w:hyperlink>
    </w:p>
    <w:p w14:paraId="7DA35E2D" w14:textId="6782BF30" w:rsidR="00113C48" w:rsidRDefault="007D6FAA" w:rsidP="007D6FAA">
      <w:r>
        <w:fldChar w:fldCharType="end"/>
      </w:r>
      <w:r>
        <w:br w:type="page"/>
      </w:r>
    </w:p>
    <w:p w14:paraId="41B98773" w14:textId="6CD396BD" w:rsidR="00CE7B35" w:rsidRDefault="00002EB3" w:rsidP="00BF625C">
      <w:pPr>
        <w:pStyle w:val="Heading1"/>
        <w:spacing w:after="240" w:line="360" w:lineRule="auto"/>
      </w:pPr>
      <w:bookmarkStart w:id="4" w:name="_Toc166207169"/>
      <w:r>
        <w:lastRenderedPageBreak/>
        <w:t>Introduction</w:t>
      </w:r>
      <w:bookmarkEnd w:id="4"/>
    </w:p>
    <w:p w14:paraId="246A2427" w14:textId="2E8B75FE" w:rsidR="009A2E43" w:rsidRDefault="00AE27DE" w:rsidP="00BF625C">
      <w:pPr>
        <w:spacing w:before="240" w:after="200" w:line="360" w:lineRule="auto"/>
        <w:jc w:val="both"/>
        <w:rPr>
          <w:rFonts w:ascii="Calibri" w:eastAsia="Times New Roman" w:hAnsi="Calibri" w:cs="Calibri"/>
          <w:color w:val="000000"/>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This report presents a laboratory experiment that focuses on the behaviour of parallel RLC circuits and is intended to enhance practical measurement and data analysis skills. The study uses a combination of simulation and practical experiments to gain insight into the resonance theory of RLC circuits at different frequencies. Additionally, the examination of the Q factor provides a better understanding of how parallel RLC circuits work.</w:t>
      </w:r>
    </w:p>
    <w:p w14:paraId="373A6BB6" w14:textId="77777777" w:rsidR="00CA6A6A" w:rsidRPr="00AE27DE" w:rsidRDefault="00CA6A6A" w:rsidP="00BF625C">
      <w:pPr>
        <w:spacing w:before="240" w:after="200" w:line="360" w:lineRule="auto"/>
        <w:jc w:val="both"/>
        <w:rPr>
          <w:rFonts w:ascii="Times New Roman" w:eastAsia="Times New Roman" w:hAnsi="Times New Roman" w:cs="Times New Roman"/>
          <w:kern w:val="0"/>
          <w:sz w:val="24"/>
          <w:szCs w:val="24"/>
          <w:lang w:eastAsia="en-GB"/>
          <w14:ligatures w14:val="none"/>
        </w:rPr>
      </w:pPr>
    </w:p>
    <w:p w14:paraId="24FD0CC0" w14:textId="1D747E73" w:rsidR="009A2E43" w:rsidRDefault="00002EB3" w:rsidP="00BF625C">
      <w:pPr>
        <w:pStyle w:val="Heading2"/>
        <w:spacing w:before="240" w:after="240" w:line="360" w:lineRule="auto"/>
      </w:pPr>
      <w:bookmarkStart w:id="5" w:name="_Toc166207170"/>
      <w:r>
        <w:t>Background</w:t>
      </w:r>
      <w:bookmarkEnd w:id="5"/>
    </w:p>
    <w:p w14:paraId="5D291EED" w14:textId="77777777" w:rsidR="00AE27DE" w:rsidRPr="00AE27DE" w:rsidRDefault="00AE27DE" w:rsidP="00BF625C">
      <w:pPr>
        <w:spacing w:before="240" w:after="200" w:line="360" w:lineRule="auto"/>
        <w:jc w:val="both"/>
        <w:rPr>
          <w:rFonts w:ascii="Times New Roman" w:eastAsia="Times New Roman" w:hAnsi="Times New Roman" w:cs="Times New Roman"/>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Parallel RLC circuits are essential components of electrical engineering, used in a wide range of electronic devices. These circuits, which include resistors, inductors, and capacitors, are important for understanding how alternating current (AC) systems behave.</w:t>
      </w:r>
    </w:p>
    <w:p w14:paraId="0D94539A" w14:textId="1EDEFAEB" w:rsidR="00AE27DE" w:rsidRPr="00AE27DE" w:rsidRDefault="00AE27DE" w:rsidP="00BF625C">
      <w:pPr>
        <w:spacing w:before="240" w:after="200" w:line="360" w:lineRule="auto"/>
        <w:jc w:val="both"/>
        <w:rPr>
          <w:rFonts w:ascii="Times New Roman" w:eastAsia="Times New Roman" w:hAnsi="Times New Roman" w:cs="Times New Roman"/>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Resonance in electronic circuits is produced by connecting a capacitor and an inductor in parallel, enabling energy to be stored and transferred at a specific frequency [1]. This resonance creates a largely resistive circuit because the inductor and capacitor cancel each other out [2]. As a result, resonance has low current and high impedance characteristics, where impedance is the resistance to AC in a circuit [3][4]. Understanding resonance theory is important for designing and analysing electronic devices and systems.</w:t>
      </w:r>
    </w:p>
    <w:p w14:paraId="7E218AF6" w14:textId="195E091A" w:rsidR="00AE27DE" w:rsidRPr="00AE27DE" w:rsidRDefault="00AE27DE" w:rsidP="00BF625C">
      <w:pPr>
        <w:spacing w:before="240" w:after="200" w:line="360" w:lineRule="auto"/>
        <w:jc w:val="both"/>
        <w:rPr>
          <w:rFonts w:ascii="Times New Roman" w:eastAsia="Times New Roman" w:hAnsi="Times New Roman" w:cs="Times New Roman"/>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A tank circuit is a</w:t>
      </w:r>
      <w:r w:rsidR="006F7476">
        <w:rPr>
          <w:rFonts w:ascii="Calibri" w:eastAsia="Times New Roman" w:hAnsi="Calibri" w:cs="Calibri"/>
          <w:color w:val="000000"/>
          <w:kern w:val="0"/>
          <w:sz w:val="24"/>
          <w:szCs w:val="24"/>
          <w:lang w:eastAsia="en-GB"/>
          <w14:ligatures w14:val="none"/>
        </w:rPr>
        <w:t xml:space="preserve"> specific</w:t>
      </w:r>
      <w:r w:rsidRPr="00AE27DE">
        <w:rPr>
          <w:rFonts w:ascii="Calibri" w:eastAsia="Times New Roman" w:hAnsi="Calibri" w:cs="Calibri"/>
          <w:color w:val="000000"/>
          <w:kern w:val="0"/>
          <w:sz w:val="24"/>
          <w:szCs w:val="24"/>
          <w:lang w:eastAsia="en-GB"/>
          <w14:ligatures w14:val="none"/>
        </w:rPr>
        <w:t xml:space="preserve"> configuration of </w:t>
      </w:r>
      <w:r w:rsidR="006F7476">
        <w:rPr>
          <w:rFonts w:ascii="Calibri" w:eastAsia="Times New Roman" w:hAnsi="Calibri" w:cs="Calibri"/>
          <w:color w:val="000000"/>
          <w:kern w:val="0"/>
          <w:sz w:val="24"/>
          <w:szCs w:val="24"/>
          <w:lang w:eastAsia="en-GB"/>
          <w14:ligatures w14:val="none"/>
        </w:rPr>
        <w:t>components (the inductor and capacitor are in</w:t>
      </w:r>
      <w:r w:rsidRPr="00AE27DE">
        <w:rPr>
          <w:rFonts w:ascii="Calibri" w:eastAsia="Times New Roman" w:hAnsi="Calibri" w:cs="Calibri"/>
          <w:color w:val="000000"/>
          <w:kern w:val="0"/>
          <w:sz w:val="24"/>
          <w:szCs w:val="24"/>
          <w:lang w:eastAsia="en-GB"/>
          <w14:ligatures w14:val="none"/>
        </w:rPr>
        <w:t xml:space="preserve"> parallel</w:t>
      </w:r>
      <w:r w:rsidR="006F7476">
        <w:rPr>
          <w:rFonts w:ascii="Calibri" w:eastAsia="Times New Roman" w:hAnsi="Calibri" w:cs="Calibri"/>
          <w:color w:val="000000"/>
          <w:kern w:val="0"/>
          <w:sz w:val="24"/>
          <w:szCs w:val="24"/>
          <w:lang w:eastAsia="en-GB"/>
          <w14:ligatures w14:val="none"/>
        </w:rPr>
        <w:t>)</w:t>
      </w:r>
      <w:r w:rsidRPr="00AE27DE">
        <w:rPr>
          <w:rFonts w:ascii="Calibri" w:eastAsia="Times New Roman" w:hAnsi="Calibri" w:cs="Calibri"/>
          <w:color w:val="000000"/>
          <w:kern w:val="0"/>
          <w:sz w:val="24"/>
          <w:szCs w:val="24"/>
          <w:lang w:eastAsia="en-GB"/>
          <w14:ligatures w14:val="none"/>
        </w:rPr>
        <w:t xml:space="preserve"> that stores and oscillates electrical energy at a resonant frequency [5]. These circuits are important for radio tuning and communication systems [6]. However, real-world tank circuits oscillate at decreasing amplitudes due to losses such as dielectric, magnetic, and conductor resistances [5]. A better understanding of the peak response at resonant frequency can result in more efficient electronic systems.</w:t>
      </w:r>
    </w:p>
    <w:p w14:paraId="4921556F" w14:textId="77777777" w:rsidR="009A2E43" w:rsidRPr="009A2E43" w:rsidRDefault="009A2E43" w:rsidP="00BF625C">
      <w:pPr>
        <w:spacing w:before="240" w:after="240" w:line="360" w:lineRule="auto"/>
      </w:pPr>
    </w:p>
    <w:p w14:paraId="5166C2ED" w14:textId="50ABBA7F" w:rsidR="009A2E43" w:rsidRDefault="00002EB3" w:rsidP="00BF625C">
      <w:pPr>
        <w:pStyle w:val="Heading2"/>
        <w:spacing w:before="240" w:after="240" w:line="360" w:lineRule="auto"/>
      </w:pPr>
      <w:bookmarkStart w:id="6" w:name="_Toc166207171"/>
      <w:r>
        <w:lastRenderedPageBreak/>
        <w:t>Key Concepts</w:t>
      </w:r>
      <w:bookmarkEnd w:id="6"/>
    </w:p>
    <w:p w14:paraId="28D3640C" w14:textId="4BA3168D" w:rsidR="009A2E43" w:rsidRDefault="00002EB3" w:rsidP="00BF625C">
      <w:pPr>
        <w:pStyle w:val="Heading3"/>
        <w:spacing w:before="240" w:line="360" w:lineRule="auto"/>
      </w:pPr>
      <w:bookmarkStart w:id="7" w:name="_Toc166207172"/>
      <w:r>
        <w:t>AC Theory</w:t>
      </w:r>
      <w:bookmarkEnd w:id="7"/>
    </w:p>
    <w:p w14:paraId="4AA4F52A" w14:textId="5302821A" w:rsidR="00002EB3" w:rsidRDefault="00AE27DE" w:rsidP="00CA6A6A">
      <w:pPr>
        <w:spacing w:before="240" w:after="200" w:line="360" w:lineRule="auto"/>
        <w:jc w:val="both"/>
        <w:rPr>
          <w:rFonts w:ascii="Calibri" w:eastAsia="Times New Roman" w:hAnsi="Calibri" w:cs="Calibri"/>
          <w:color w:val="000000"/>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AC theory explains how resistors, inductors, and capacitors react to AC and provide insights into how different circuit components function in various situations. AC theory predicts electrical circuit behaviour under specific conditions, such as changes in frequency or voltage of the AC signal [7]. </w:t>
      </w:r>
    </w:p>
    <w:p w14:paraId="22460F51" w14:textId="77777777" w:rsidR="00CA6A6A" w:rsidRPr="00CA6A6A" w:rsidRDefault="00CA6A6A" w:rsidP="00CA6A6A">
      <w:pPr>
        <w:spacing w:before="240" w:after="200" w:line="360" w:lineRule="auto"/>
        <w:jc w:val="both"/>
        <w:rPr>
          <w:rFonts w:ascii="Times New Roman" w:eastAsia="Times New Roman" w:hAnsi="Times New Roman" w:cs="Times New Roman"/>
          <w:kern w:val="0"/>
          <w:sz w:val="24"/>
          <w:szCs w:val="24"/>
          <w:lang w:eastAsia="en-GB"/>
          <w14:ligatures w14:val="none"/>
        </w:rPr>
      </w:pPr>
    </w:p>
    <w:p w14:paraId="4E24E57B" w14:textId="3B256BB8" w:rsidR="00002EB3" w:rsidRDefault="00002EB3" w:rsidP="00BF625C">
      <w:pPr>
        <w:pStyle w:val="Heading3"/>
        <w:spacing w:before="240" w:line="360" w:lineRule="auto"/>
      </w:pPr>
      <w:bookmarkStart w:id="8" w:name="_Toc166207173"/>
      <w:r>
        <w:t>Resonance</w:t>
      </w:r>
      <w:bookmarkEnd w:id="8"/>
    </w:p>
    <w:p w14:paraId="25A23A00" w14:textId="591B3DB7" w:rsidR="00002EB3" w:rsidRDefault="00AE27DE" w:rsidP="00CA6A6A">
      <w:pPr>
        <w:spacing w:before="240" w:after="200" w:line="360" w:lineRule="auto"/>
        <w:jc w:val="both"/>
        <w:rPr>
          <w:rFonts w:ascii="Calibri" w:eastAsia="Times New Roman" w:hAnsi="Calibri" w:cs="Calibri"/>
          <w:color w:val="000000"/>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Resonance occurs when the inductive and capacitive components in a circuit balance each other, producing a peak response at the resonant frequency [8]. The circuit amplifies signals at its resonant frequency and attenuates those away from it. This underlines the importance of understanding how peak responses at appropriate frequencies are generated by the balanced interaction of inductive and capacitive components [7].</w:t>
      </w:r>
    </w:p>
    <w:p w14:paraId="051B68BB" w14:textId="77777777" w:rsidR="00CA6A6A" w:rsidRPr="00CA6A6A" w:rsidRDefault="00CA6A6A" w:rsidP="00CA6A6A">
      <w:pPr>
        <w:spacing w:before="240" w:after="200" w:line="360" w:lineRule="auto"/>
        <w:jc w:val="both"/>
        <w:rPr>
          <w:rFonts w:ascii="Times New Roman" w:eastAsia="Times New Roman" w:hAnsi="Times New Roman" w:cs="Times New Roman"/>
          <w:kern w:val="0"/>
          <w:sz w:val="24"/>
          <w:szCs w:val="24"/>
          <w:lang w:eastAsia="en-GB"/>
          <w14:ligatures w14:val="none"/>
        </w:rPr>
      </w:pPr>
    </w:p>
    <w:p w14:paraId="1333AD8F" w14:textId="31A7F9E9" w:rsidR="00002EB3" w:rsidRDefault="00002EB3" w:rsidP="00BF625C">
      <w:pPr>
        <w:pStyle w:val="Heading3"/>
        <w:spacing w:before="240" w:line="360" w:lineRule="auto"/>
      </w:pPr>
      <w:bookmarkStart w:id="9" w:name="_Toc166207174"/>
      <w:r>
        <w:t>Reactance</w:t>
      </w:r>
      <w:bookmarkEnd w:id="9"/>
    </w:p>
    <w:p w14:paraId="142B2D33" w14:textId="5508E65B" w:rsidR="00002EB3" w:rsidRDefault="00AE27DE" w:rsidP="00CA6A6A">
      <w:pPr>
        <w:spacing w:before="240" w:after="200" w:line="360" w:lineRule="auto"/>
        <w:jc w:val="both"/>
        <w:rPr>
          <w:rFonts w:ascii="Calibri" w:eastAsia="Times New Roman" w:hAnsi="Calibri" w:cs="Calibri"/>
          <w:color w:val="000000"/>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Reactance is the resistance that AC encounters in a circuit as a result of inductors or capacitors, which influence the circuit's total impedance [9]. The reactance of capacitors and inductors varies with frequency, affecting the circuit's response characteristics [7]. </w:t>
      </w:r>
    </w:p>
    <w:p w14:paraId="517A262C" w14:textId="77777777" w:rsidR="00CA6A6A" w:rsidRPr="00CA6A6A" w:rsidRDefault="00CA6A6A" w:rsidP="00CA6A6A">
      <w:pPr>
        <w:spacing w:before="240" w:after="200" w:line="360" w:lineRule="auto"/>
        <w:jc w:val="both"/>
        <w:rPr>
          <w:rFonts w:ascii="Times New Roman" w:eastAsia="Times New Roman" w:hAnsi="Times New Roman" w:cs="Times New Roman"/>
          <w:kern w:val="0"/>
          <w:sz w:val="24"/>
          <w:szCs w:val="24"/>
          <w:lang w:eastAsia="en-GB"/>
          <w14:ligatures w14:val="none"/>
        </w:rPr>
      </w:pPr>
    </w:p>
    <w:p w14:paraId="563B4F7D" w14:textId="5C2E6143" w:rsidR="00002EB3" w:rsidRDefault="00002EB3" w:rsidP="00BF625C">
      <w:pPr>
        <w:pStyle w:val="Heading3"/>
        <w:spacing w:before="240" w:line="360" w:lineRule="auto"/>
      </w:pPr>
      <w:bookmarkStart w:id="10" w:name="_Toc166207175"/>
      <w:r>
        <w:t>Attenuation</w:t>
      </w:r>
      <w:bookmarkEnd w:id="10"/>
    </w:p>
    <w:p w14:paraId="7A56346F" w14:textId="3A272BE6" w:rsidR="00002EB3" w:rsidRDefault="00AE27DE" w:rsidP="00CA6A6A">
      <w:pPr>
        <w:spacing w:before="240" w:after="200" w:line="360" w:lineRule="auto"/>
        <w:jc w:val="both"/>
        <w:rPr>
          <w:rFonts w:ascii="Calibri" w:eastAsia="Times New Roman" w:hAnsi="Calibri" w:cs="Calibri"/>
          <w:color w:val="000000"/>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 xml:space="preserve">Attenuation is the reduction in signal strength as it passes through a circuit, which is important in signal transmission and filtering applications. Attenuation measurements can be used to analyse the circuit's ability to amplify or attenuate signals at various frequency ranges, providing insights on the circuit's performance characteristics across various frequencies [8]. This method involves calculating the ratio of the peak-to-peak voltage measured across the inductor to the peak-to-peak input voltage set on the signal generator. Attenuation is </w:t>
      </w:r>
      <w:r w:rsidRPr="00AE27DE">
        <w:rPr>
          <w:rFonts w:ascii="Calibri" w:eastAsia="Times New Roman" w:hAnsi="Calibri" w:cs="Calibri"/>
          <w:color w:val="000000"/>
          <w:kern w:val="0"/>
          <w:sz w:val="24"/>
          <w:szCs w:val="24"/>
          <w:lang w:eastAsia="en-GB"/>
          <w14:ligatures w14:val="none"/>
        </w:rPr>
        <w:lastRenderedPageBreak/>
        <w:t>measured in decibels (dBs), which plays an important role when designing efficient communication networks and signal processing circuits [10].</w:t>
      </w:r>
    </w:p>
    <w:p w14:paraId="0BCBF8CA" w14:textId="77777777" w:rsidR="00CA6A6A" w:rsidRPr="00CA6A6A" w:rsidRDefault="00CA6A6A" w:rsidP="00CA6A6A">
      <w:pPr>
        <w:spacing w:before="240" w:after="200" w:line="360" w:lineRule="auto"/>
        <w:jc w:val="both"/>
        <w:rPr>
          <w:rFonts w:ascii="Times New Roman" w:eastAsia="Times New Roman" w:hAnsi="Times New Roman" w:cs="Times New Roman"/>
          <w:kern w:val="0"/>
          <w:sz w:val="24"/>
          <w:szCs w:val="24"/>
          <w:lang w:eastAsia="en-GB"/>
          <w14:ligatures w14:val="none"/>
        </w:rPr>
      </w:pPr>
    </w:p>
    <w:p w14:paraId="1860A857" w14:textId="5C2A7957" w:rsidR="00002EB3" w:rsidRDefault="00002EB3" w:rsidP="00BF625C">
      <w:pPr>
        <w:pStyle w:val="Heading3"/>
        <w:spacing w:before="240" w:line="360" w:lineRule="auto"/>
      </w:pPr>
      <w:bookmarkStart w:id="11" w:name="_Toc166207176"/>
      <w:r>
        <w:t>Q Factor</w:t>
      </w:r>
      <w:bookmarkEnd w:id="11"/>
    </w:p>
    <w:p w14:paraId="1EC72641" w14:textId="77777777" w:rsidR="00AE27DE" w:rsidRPr="00AE27DE" w:rsidRDefault="00AE27DE" w:rsidP="00BF625C">
      <w:pPr>
        <w:spacing w:before="240" w:after="200" w:line="360" w:lineRule="auto"/>
        <w:jc w:val="both"/>
        <w:rPr>
          <w:rFonts w:ascii="Times New Roman" w:eastAsia="Times New Roman" w:hAnsi="Times New Roman" w:cs="Times New Roman"/>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An electrical circuit's Quality Factor (Q) represents how well it tunes and reacts to a particular frequency [11]. It regulates the circuit's efficiency in storing and releasing energy during each operating cycle. A higher Q Factor shows that the circuit is more efficient in storing and releasing energy during each operational cycle [7]. Additionally, it shows how effective and selective the circuit's resonance is [11].</w:t>
      </w:r>
    </w:p>
    <w:p w14:paraId="647DDD63" w14:textId="77777777" w:rsidR="00002EB3" w:rsidRPr="00002EB3" w:rsidRDefault="00002EB3" w:rsidP="00BF625C">
      <w:pPr>
        <w:spacing w:before="240" w:line="360" w:lineRule="auto"/>
      </w:pPr>
    </w:p>
    <w:p w14:paraId="796C4789" w14:textId="25BF78FE" w:rsidR="009A2E43" w:rsidRPr="009A2E43" w:rsidRDefault="00002EB3" w:rsidP="00BF625C">
      <w:pPr>
        <w:pStyle w:val="Heading2"/>
        <w:spacing w:before="240" w:after="240" w:line="360" w:lineRule="auto"/>
      </w:pPr>
      <w:bookmarkStart w:id="12" w:name="_Toc166207177"/>
      <w:r>
        <w:t>Practical Application</w:t>
      </w:r>
      <w:bookmarkEnd w:id="12"/>
    </w:p>
    <w:p w14:paraId="670536AF" w14:textId="77777777" w:rsidR="00AE27DE" w:rsidRPr="00AE27DE" w:rsidRDefault="00AE27DE" w:rsidP="00BF625C">
      <w:pPr>
        <w:spacing w:before="240" w:after="200" w:line="360" w:lineRule="auto"/>
        <w:jc w:val="both"/>
        <w:rPr>
          <w:rFonts w:ascii="Times New Roman" w:eastAsia="Times New Roman" w:hAnsi="Times New Roman" w:cs="Times New Roman"/>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Theoretical concepts such as AC theory provide a framework for understanding the behaviour of parallel RLC circuits with varying input signal frequencies. This understanding is used to examine the characteristics of impedance for a range of frequencies [7]. </w:t>
      </w:r>
    </w:p>
    <w:p w14:paraId="4E0FCDAA" w14:textId="77777777" w:rsidR="00AE27DE" w:rsidRPr="00AE27DE" w:rsidRDefault="00AE27DE" w:rsidP="00BF625C">
      <w:pPr>
        <w:spacing w:before="240" w:after="200" w:line="360" w:lineRule="auto"/>
        <w:jc w:val="both"/>
        <w:rPr>
          <w:rFonts w:ascii="Times New Roman" w:eastAsia="Times New Roman" w:hAnsi="Times New Roman" w:cs="Times New Roman"/>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Experimenting with these theories enhances understanding of circuit operations and their practical applications. Additionally, comparing experimental results to simulations is a way to assess the accuracy of predictions in real-world circumstances, which leads to a better knowledge of electrical engineering concepts [7].</w:t>
      </w:r>
    </w:p>
    <w:p w14:paraId="2C4A38B4" w14:textId="4037A341" w:rsidR="00C7055B" w:rsidRDefault="00C7055B" w:rsidP="00BF625C">
      <w:pPr>
        <w:spacing w:before="240" w:line="360" w:lineRule="auto"/>
      </w:pPr>
    </w:p>
    <w:p w14:paraId="317EC84F" w14:textId="2AA5A7AC" w:rsidR="00002EB3" w:rsidRDefault="00002EB3" w:rsidP="00BF625C">
      <w:pPr>
        <w:pStyle w:val="Heading2"/>
        <w:spacing w:before="240" w:line="360" w:lineRule="auto"/>
      </w:pPr>
      <w:bookmarkStart w:id="13" w:name="_Toc166207178"/>
      <w:r>
        <w:t>Report Structure</w:t>
      </w:r>
      <w:bookmarkEnd w:id="13"/>
    </w:p>
    <w:p w14:paraId="301E43D5" w14:textId="3DD4A3DD" w:rsidR="00002EB3" w:rsidRPr="00002EB3" w:rsidRDefault="00AE27DE" w:rsidP="00BF625C">
      <w:pPr>
        <w:spacing w:before="240" w:line="360" w:lineRule="auto"/>
        <w:jc w:val="both"/>
      </w:pPr>
      <w:r>
        <w:rPr>
          <w:rFonts w:ascii="Calibri" w:hAnsi="Calibri" w:cs="Calibri"/>
          <w:color w:val="000000"/>
        </w:rPr>
        <w:t>The report is organised into sections for simulation and experimental setups, results, discussion, and conclusion. It begins with a description of the simulated RLC circuit in Proteus, followed by the practical experiment setup, which includes component specifications and measurement methods. Following that, the Results section contains measured data, calculations, and graphical representations of the circuit's frequency response. The Discussion section evaluates and interprets the data, comparing simulated and practical results and highlighting noteworthy findings. The Conclusion section summarises the experiment's findings while also emphasising the main points.</w:t>
      </w:r>
    </w:p>
    <w:p w14:paraId="375897D4" w14:textId="02A27AE8" w:rsidR="00C7055B" w:rsidRDefault="00002EB3" w:rsidP="00BF625C">
      <w:pPr>
        <w:pStyle w:val="Heading1"/>
        <w:spacing w:line="360" w:lineRule="auto"/>
      </w:pPr>
      <w:bookmarkStart w:id="14" w:name="_Toc166207179"/>
      <w:r>
        <w:lastRenderedPageBreak/>
        <w:t>Experiment Setups</w:t>
      </w:r>
      <w:bookmarkEnd w:id="14"/>
    </w:p>
    <w:p w14:paraId="3D798208" w14:textId="594A9E26" w:rsidR="00C7055B" w:rsidRDefault="00002EB3" w:rsidP="00BF625C">
      <w:pPr>
        <w:pStyle w:val="Heading2"/>
        <w:spacing w:before="240" w:line="360" w:lineRule="auto"/>
      </w:pPr>
      <w:bookmarkStart w:id="15" w:name="_Toc166207180"/>
      <w:r>
        <w:t>Simulated Experiment</w:t>
      </w:r>
      <w:bookmarkEnd w:id="15"/>
    </w:p>
    <w:p w14:paraId="1EA1EBF4" w14:textId="7917A41E" w:rsidR="00002EB3" w:rsidRPr="00002EB3" w:rsidRDefault="00002EB3" w:rsidP="00BF625C">
      <w:pPr>
        <w:pStyle w:val="Heading3"/>
        <w:spacing w:before="240" w:line="360" w:lineRule="auto"/>
      </w:pPr>
      <w:bookmarkStart w:id="16" w:name="_Toc166207181"/>
      <w:r>
        <w:t>Circuit Design</w:t>
      </w:r>
      <w:bookmarkEnd w:id="16"/>
    </w:p>
    <w:p w14:paraId="42200339" w14:textId="77777777" w:rsidR="00AE27DE" w:rsidRPr="00AE27DE" w:rsidRDefault="00AE27DE" w:rsidP="00BF625C">
      <w:pPr>
        <w:spacing w:before="240" w:after="200" w:line="360" w:lineRule="auto"/>
        <w:jc w:val="both"/>
        <w:rPr>
          <w:rFonts w:ascii="Times New Roman" w:eastAsia="Times New Roman" w:hAnsi="Times New Roman" w:cs="Times New Roman"/>
          <w:kern w:val="0"/>
          <w:sz w:val="24"/>
          <w:szCs w:val="24"/>
          <w:lang w:eastAsia="en-GB"/>
          <w14:ligatures w14:val="none"/>
        </w:rPr>
      </w:pPr>
      <w:r w:rsidRPr="00AE27DE">
        <w:rPr>
          <w:rFonts w:ascii="Calibri" w:eastAsia="Times New Roman" w:hAnsi="Calibri" w:cs="Calibri"/>
          <w:color w:val="000000"/>
          <w:kern w:val="0"/>
          <w:sz w:val="24"/>
          <w:szCs w:val="24"/>
          <w:lang w:eastAsia="en-GB"/>
          <w14:ligatures w14:val="none"/>
        </w:rPr>
        <w:t>The parallel RLC circuit schematic in Figure 1 was created with Proteus software. The circuit included a 1kΩ resistor, 1uF capacitor, and 1mH inductor. The resistor was connected in series to the power supply, and the capacitor and inductor were connected in parallel. This setup allowed for the formation of a tank circuit. The circuit was then linked to an oscilloscope and a signal generator in the simulation environment.</w:t>
      </w:r>
    </w:p>
    <w:p w14:paraId="33E59B62" w14:textId="77777777" w:rsidR="007D6FAA" w:rsidRDefault="00002EB3" w:rsidP="007D6FAA">
      <w:pPr>
        <w:keepNext/>
        <w:spacing w:before="240" w:after="0" w:line="360" w:lineRule="auto"/>
        <w:jc w:val="center"/>
      </w:pPr>
      <w:r>
        <w:rPr>
          <w:rFonts w:ascii="Calibri" w:hAnsi="Calibri" w:cs="Calibri"/>
          <w:noProof/>
          <w:color w:val="000000"/>
          <w:bdr w:val="none" w:sz="0" w:space="0" w:color="auto" w:frame="1"/>
        </w:rPr>
        <w:drawing>
          <wp:inline distT="0" distB="0" distL="0" distR="0" wp14:anchorId="3ADBAB37" wp14:editId="68C6A29C">
            <wp:extent cx="5899295" cy="3400425"/>
            <wp:effectExtent l="0" t="0" r="6350" b="0"/>
            <wp:docPr id="1" name="Picture 1" descr="https://lh7-us.googleusercontent.com/NgLAAaK26iGj28cUFmEZuyEkQUmdmDQK8eetC5eB8Vt63VihPScSgeKQs7PIcmZj9ZPcBK-EizyL_WUV6Kme18qzjTz16fQriFp8-BBABh4ofsxtTuTOxkesv7CO_hGFcIBU_4KpN1uclIvZQc4tKs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NgLAAaK26iGj28cUFmEZuyEkQUmdmDQK8eetC5eB8Vt63VihPScSgeKQs7PIcmZj9ZPcBK-EizyL_WUV6Kme18qzjTz16fQriFp8-BBABh4ofsxtTuTOxkesv7CO_hGFcIBU_4KpN1uclIvZQc4tKsQ"/>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084" cy="3427971"/>
                    </a:xfrm>
                    <a:prstGeom prst="rect">
                      <a:avLst/>
                    </a:prstGeom>
                    <a:noFill/>
                    <a:ln>
                      <a:noFill/>
                    </a:ln>
                  </pic:spPr>
                </pic:pic>
              </a:graphicData>
            </a:graphic>
          </wp:inline>
        </w:drawing>
      </w:r>
    </w:p>
    <w:p w14:paraId="3272CB37" w14:textId="6C540F7C" w:rsidR="00C7055B" w:rsidRPr="00C7055B" w:rsidRDefault="007D6FAA" w:rsidP="007D6FAA">
      <w:pPr>
        <w:pStyle w:val="Caption"/>
        <w:jc w:val="center"/>
        <w:rPr>
          <w:rFonts w:ascii="Times New Roman" w:eastAsia="Times New Roman" w:hAnsi="Times New Roman" w:cs="Times New Roman"/>
          <w:kern w:val="0"/>
          <w:sz w:val="24"/>
          <w:szCs w:val="24"/>
          <w:lang w:eastAsia="en-GB"/>
          <w14:ligatures w14:val="none"/>
        </w:rPr>
      </w:pPr>
      <w:bookmarkStart w:id="17" w:name="_Toc166209077"/>
      <w:r>
        <w:t xml:space="preserve">Figure </w:t>
      </w:r>
      <w:fldSimple w:instr=" SEQ Figure \* ARABIC ">
        <w:r>
          <w:rPr>
            <w:noProof/>
          </w:rPr>
          <w:t>1</w:t>
        </w:r>
      </w:fldSimple>
      <w:r>
        <w:t>:</w:t>
      </w:r>
      <w:r w:rsidR="006F7476">
        <w:t xml:space="preserve"> Parallel RLC circuit schematic for the simulation experiment.</w:t>
      </w:r>
      <w:bookmarkEnd w:id="17"/>
    </w:p>
    <w:p w14:paraId="66C940FA" w14:textId="77777777" w:rsidR="00002EB3" w:rsidRDefault="00002EB3" w:rsidP="00BF625C">
      <w:pPr>
        <w:pStyle w:val="NormalWeb"/>
        <w:spacing w:before="240" w:beforeAutospacing="0" w:after="200" w:afterAutospacing="0" w:line="360" w:lineRule="auto"/>
        <w:jc w:val="both"/>
        <w:rPr>
          <w:rFonts w:asciiTheme="minorHAnsi" w:hAnsiTheme="minorHAnsi" w:cstheme="minorHAnsi"/>
        </w:rPr>
      </w:pPr>
    </w:p>
    <w:p w14:paraId="26E6C0F4" w14:textId="77777777" w:rsidR="00A920E7" w:rsidRPr="00A920E7" w:rsidRDefault="00A920E7" w:rsidP="00BF625C">
      <w:pPr>
        <w:pStyle w:val="Heading3"/>
        <w:spacing w:before="240" w:line="360" w:lineRule="auto"/>
        <w:rPr>
          <w:rFonts w:ascii="Calibri" w:hAnsi="Calibri" w:cs="Calibri"/>
          <w:color w:val="000000"/>
        </w:rPr>
      </w:pPr>
      <w:bookmarkStart w:id="18" w:name="_Toc166207182"/>
      <w:r>
        <w:t>Resonant Frequency Calculation</w:t>
      </w:r>
      <w:bookmarkEnd w:id="18"/>
    </w:p>
    <w:p w14:paraId="284466D0" w14:textId="575C5191" w:rsidR="00C57324" w:rsidRDefault="00C57324" w:rsidP="002861CB">
      <w:pPr>
        <w:spacing w:before="240" w:after="200" w:line="360" w:lineRule="auto"/>
        <w:jc w:val="both"/>
        <w:rPr>
          <w:rFonts w:ascii="Calibri" w:eastAsia="Times New Roman" w:hAnsi="Calibri" w:cs="Calibri"/>
          <w:color w:val="000000"/>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t xml:space="preserve">After designing the schematic, </w:t>
      </w:r>
      <w:r w:rsidR="007D6FAA">
        <w:rPr>
          <w:rFonts w:ascii="Calibri" w:eastAsia="Times New Roman" w:hAnsi="Calibri" w:cs="Calibri"/>
          <w:color w:val="000000"/>
          <w:kern w:val="0"/>
          <w:sz w:val="24"/>
          <w:szCs w:val="24"/>
          <w:lang w:eastAsia="en-GB"/>
          <w14:ligatures w14:val="none"/>
        </w:rPr>
        <w:t>Equation</w:t>
      </w:r>
      <w:r w:rsidRPr="00C57324">
        <w:rPr>
          <w:rFonts w:ascii="Calibri" w:eastAsia="Times New Roman" w:hAnsi="Calibri" w:cs="Calibri"/>
          <w:color w:val="000000"/>
          <w:kern w:val="0"/>
          <w:sz w:val="24"/>
          <w:szCs w:val="24"/>
          <w:lang w:eastAsia="en-GB"/>
          <w14:ligatures w14:val="none"/>
        </w:rPr>
        <w:t xml:space="preserve"> 1 was used to calculate the resonant frequency, where </w:t>
      </w:r>
      <w:r w:rsidRPr="00C57324">
        <w:rPr>
          <w:rFonts w:ascii="Cambria Math" w:eastAsia="Times New Roman" w:hAnsi="Cambria Math" w:cs="Cambria Math"/>
          <w:color w:val="000000"/>
          <w:kern w:val="0"/>
          <w:sz w:val="24"/>
          <w:szCs w:val="24"/>
          <w:lang w:eastAsia="en-GB"/>
          <w14:ligatures w14:val="none"/>
        </w:rPr>
        <w:t>𝐶</w:t>
      </w:r>
      <w:r w:rsidRPr="00C57324">
        <w:rPr>
          <w:rFonts w:ascii="Calibri" w:eastAsia="Times New Roman" w:hAnsi="Calibri" w:cs="Calibri"/>
          <w:color w:val="000000"/>
          <w:kern w:val="0"/>
          <w:sz w:val="24"/>
          <w:szCs w:val="24"/>
          <w:lang w:eastAsia="en-GB"/>
          <w14:ligatures w14:val="none"/>
        </w:rPr>
        <w:t xml:space="preserve"> is for capacitance and </w:t>
      </w:r>
      <w:r w:rsidRPr="00C57324">
        <w:rPr>
          <w:rFonts w:ascii="Cambria Math" w:eastAsia="Times New Roman" w:hAnsi="Cambria Math" w:cs="Cambria Math"/>
          <w:color w:val="000000"/>
          <w:kern w:val="0"/>
          <w:sz w:val="24"/>
          <w:szCs w:val="24"/>
          <w:lang w:eastAsia="en-GB"/>
          <w14:ligatures w14:val="none"/>
        </w:rPr>
        <w:t>𝐿</w:t>
      </w:r>
      <w:r w:rsidRPr="00C57324">
        <w:rPr>
          <w:rFonts w:ascii="Calibri" w:eastAsia="Times New Roman" w:hAnsi="Calibri" w:cs="Calibri"/>
          <w:color w:val="000000"/>
          <w:kern w:val="0"/>
          <w:sz w:val="24"/>
          <w:szCs w:val="24"/>
          <w:lang w:eastAsia="en-GB"/>
          <w14:ligatures w14:val="none"/>
        </w:rPr>
        <w:t xml:space="preserve"> for inductance. The resonance frequency was adjusted to include the real component values, a 1mH inductor and a 1uF capacitor.</w:t>
      </w:r>
    </w:p>
    <w:p w14:paraId="4707F597" w14:textId="77777777" w:rsidR="006F7476" w:rsidRDefault="006F7476" w:rsidP="006F7476">
      <w:pPr>
        <w:pStyle w:val="Caption"/>
        <w:keepNext/>
        <w:jc w:val="both"/>
      </w:pPr>
      <w:bookmarkStart w:id="19" w:name="_Toc166209105"/>
      <w:r>
        <w:lastRenderedPageBreak/>
        <w:t xml:space="preserve">Equation </w:t>
      </w:r>
      <w:fldSimple w:instr=" SEQ Equation \* ARABIC ">
        <w:r>
          <w:rPr>
            <w:noProof/>
          </w:rPr>
          <w:t>1</w:t>
        </w:r>
      </w:fldSimple>
      <w:r>
        <w:t>: Resonant frequency equation.</w:t>
      </w:r>
      <w:bookmarkEnd w:id="19"/>
    </w:p>
    <w:p w14:paraId="0BB2021E" w14:textId="4B79D602" w:rsidR="006F7476" w:rsidRPr="006F7476" w:rsidRDefault="006F7476" w:rsidP="002861CB">
      <w:pPr>
        <w:spacing w:before="240" w:after="200" w:line="360" w:lineRule="auto"/>
        <w:jc w:val="both"/>
        <w:rPr>
          <w:rFonts w:ascii="Times New Roman" w:eastAsia="Times New Roman" w:hAnsi="Times New Roman" w:cs="Times New Roman"/>
          <w:kern w:val="0"/>
          <w:sz w:val="24"/>
          <w:szCs w:val="24"/>
          <w:lang w:eastAsia="en-GB"/>
          <w14:ligatures w14:val="none"/>
        </w:rPr>
      </w:pPr>
      <m:oMathPara>
        <m:oMath>
          <m:r>
            <w:rPr>
              <w:rFonts w:ascii="Cambria Math" w:eastAsia="Times New Roman" w:hAnsi="Cambria Math" w:cs="Times New Roman"/>
              <w:kern w:val="0"/>
              <w:sz w:val="24"/>
              <w:szCs w:val="24"/>
              <w:lang w:eastAsia="en-GB"/>
              <w14:ligatures w14:val="none"/>
            </w:rPr>
            <m:t xml:space="preserve">f= </m:t>
          </m:r>
          <m:f>
            <m:fPr>
              <m:ctrlPr>
                <w:rPr>
                  <w:rFonts w:ascii="Cambria Math" w:eastAsia="Times New Roman" w:hAnsi="Cambria Math" w:cs="Times New Roman"/>
                  <w:i/>
                  <w:kern w:val="0"/>
                  <w:sz w:val="24"/>
                  <w:szCs w:val="24"/>
                  <w:lang w:eastAsia="en-GB"/>
                  <w14:ligatures w14:val="none"/>
                </w:rPr>
              </m:ctrlPr>
            </m:fPr>
            <m:num>
              <m:r>
                <w:rPr>
                  <w:rFonts w:ascii="Cambria Math" w:eastAsia="Times New Roman" w:hAnsi="Cambria Math" w:cs="Times New Roman"/>
                  <w:kern w:val="0"/>
                  <w:sz w:val="24"/>
                  <w:szCs w:val="24"/>
                  <w:lang w:eastAsia="en-GB"/>
                  <w14:ligatures w14:val="none"/>
                </w:rPr>
                <m:t>1</m:t>
              </m:r>
            </m:num>
            <m:den>
              <m:r>
                <w:rPr>
                  <w:rFonts w:ascii="Cambria Math" w:eastAsia="Times New Roman" w:hAnsi="Cambria Math" w:cs="Times New Roman"/>
                  <w:kern w:val="0"/>
                  <w:sz w:val="24"/>
                  <w:szCs w:val="24"/>
                  <w:lang w:eastAsia="en-GB"/>
                  <w14:ligatures w14:val="none"/>
                </w:rPr>
                <m:t>2πLC</m:t>
              </m:r>
            </m:den>
          </m:f>
        </m:oMath>
      </m:oMathPara>
    </w:p>
    <w:p w14:paraId="375C04CD" w14:textId="728488FE" w:rsidR="00C57324" w:rsidRPr="00C57324" w:rsidRDefault="00C57324" w:rsidP="00BF625C">
      <w:pPr>
        <w:spacing w:before="240" w:after="200" w:line="360" w:lineRule="auto"/>
        <w:rPr>
          <w:rFonts w:ascii="Times New Roman" w:eastAsia="Times New Roman" w:hAnsi="Times New Roman" w:cs="Times New Roman"/>
          <w:kern w:val="0"/>
          <w:sz w:val="24"/>
          <w:szCs w:val="24"/>
          <w:lang w:eastAsia="en-GB"/>
          <w14:ligatures w14:val="none"/>
        </w:rPr>
      </w:pPr>
      <m:oMathPara>
        <m:oMath>
          <m:r>
            <w:rPr>
              <w:rFonts w:ascii="Cambria Math" w:eastAsia="Times New Roman" w:hAnsi="Cambria Math" w:cs="Times New Roman"/>
              <w:kern w:val="0"/>
              <w:sz w:val="24"/>
              <w:szCs w:val="24"/>
              <w:lang w:eastAsia="en-GB"/>
              <w14:ligatures w14:val="none"/>
            </w:rPr>
            <m:t xml:space="preserve">f= </m:t>
          </m:r>
          <m:f>
            <m:fPr>
              <m:ctrlPr>
                <w:rPr>
                  <w:rFonts w:ascii="Cambria Math" w:eastAsia="Times New Roman" w:hAnsi="Cambria Math" w:cs="Times New Roman"/>
                  <w:i/>
                  <w:kern w:val="0"/>
                  <w:sz w:val="24"/>
                  <w:szCs w:val="24"/>
                  <w:lang w:eastAsia="en-GB"/>
                  <w14:ligatures w14:val="none"/>
                </w:rPr>
              </m:ctrlPr>
            </m:fPr>
            <m:num>
              <m:r>
                <w:rPr>
                  <w:rFonts w:ascii="Cambria Math" w:eastAsia="Times New Roman" w:hAnsi="Cambria Math" w:cs="Times New Roman"/>
                  <w:kern w:val="0"/>
                  <w:sz w:val="24"/>
                  <w:szCs w:val="24"/>
                  <w:lang w:eastAsia="en-GB"/>
                  <w14:ligatures w14:val="none"/>
                </w:rPr>
                <m:t>1</m:t>
              </m:r>
            </m:num>
            <m:den>
              <m:r>
                <w:rPr>
                  <w:rFonts w:ascii="Cambria Math" w:eastAsia="Times New Roman" w:hAnsi="Cambria Math" w:cs="Times New Roman"/>
                  <w:kern w:val="0"/>
                  <w:sz w:val="24"/>
                  <w:szCs w:val="24"/>
                  <w:lang w:eastAsia="en-GB"/>
                  <w14:ligatures w14:val="none"/>
                </w:rPr>
                <m:t>2π</m:t>
              </m:r>
              <m:rad>
                <m:radPr>
                  <m:degHide m:val="1"/>
                  <m:ctrlPr>
                    <w:rPr>
                      <w:rFonts w:ascii="Cambria Math" w:eastAsia="Times New Roman" w:hAnsi="Cambria Math" w:cs="Times New Roman"/>
                      <w:i/>
                      <w:kern w:val="0"/>
                      <w:sz w:val="24"/>
                      <w:szCs w:val="24"/>
                      <w:lang w:eastAsia="en-GB"/>
                      <w14:ligatures w14:val="none"/>
                    </w:rPr>
                  </m:ctrlPr>
                </m:radPr>
                <m:deg/>
                <m:e>
                  <m:r>
                    <w:rPr>
                      <w:rFonts w:ascii="Cambria Math" w:eastAsia="Times New Roman" w:hAnsi="Cambria Math" w:cs="Times New Roman"/>
                      <w:kern w:val="0"/>
                      <w:sz w:val="24"/>
                      <w:szCs w:val="24"/>
                      <w:lang w:eastAsia="en-GB"/>
                      <w14:ligatures w14:val="none"/>
                    </w:rPr>
                    <m:t>1mH*1uF</m:t>
                  </m:r>
                </m:e>
              </m:rad>
            </m:den>
          </m:f>
        </m:oMath>
      </m:oMathPara>
    </w:p>
    <w:p w14:paraId="618872DB" w14:textId="1C13DDE6" w:rsidR="00C57324" w:rsidRPr="00C57324" w:rsidRDefault="00C57324" w:rsidP="00BF625C">
      <w:pPr>
        <w:spacing w:before="240" w:after="200" w:line="360" w:lineRule="auto"/>
        <w:rPr>
          <w:rFonts w:ascii="Times New Roman" w:eastAsia="Times New Roman" w:hAnsi="Times New Roman" w:cs="Times New Roman"/>
          <w:kern w:val="0"/>
          <w:sz w:val="24"/>
          <w:szCs w:val="24"/>
          <w:lang w:eastAsia="en-GB"/>
          <w14:ligatures w14:val="none"/>
        </w:rPr>
      </w:pPr>
      <m:oMathPara>
        <m:oMath>
          <m:r>
            <w:rPr>
              <w:rFonts w:ascii="Cambria Math" w:eastAsia="Times New Roman" w:hAnsi="Cambria Math" w:cs="Times New Roman"/>
              <w:kern w:val="0"/>
              <w:sz w:val="24"/>
              <w:szCs w:val="24"/>
              <w:lang w:eastAsia="en-GB"/>
              <w14:ligatures w14:val="none"/>
            </w:rPr>
            <m:t xml:space="preserve">f= </m:t>
          </m:r>
          <m:f>
            <m:fPr>
              <m:ctrlPr>
                <w:rPr>
                  <w:rFonts w:ascii="Cambria Math" w:eastAsia="Times New Roman" w:hAnsi="Cambria Math" w:cs="Times New Roman"/>
                  <w:i/>
                  <w:kern w:val="0"/>
                  <w:sz w:val="24"/>
                  <w:szCs w:val="24"/>
                  <w:lang w:eastAsia="en-GB"/>
                  <w14:ligatures w14:val="none"/>
                </w:rPr>
              </m:ctrlPr>
            </m:fPr>
            <m:num>
              <m:r>
                <w:rPr>
                  <w:rFonts w:ascii="Cambria Math" w:eastAsia="Times New Roman" w:hAnsi="Cambria Math" w:cs="Times New Roman"/>
                  <w:kern w:val="0"/>
                  <w:sz w:val="24"/>
                  <w:szCs w:val="24"/>
                  <w:lang w:eastAsia="en-GB"/>
                  <w14:ligatures w14:val="none"/>
                </w:rPr>
                <m:t>1</m:t>
              </m:r>
            </m:num>
            <m:den>
              <m:r>
                <w:rPr>
                  <w:rFonts w:ascii="Cambria Math" w:eastAsia="Times New Roman" w:hAnsi="Cambria Math" w:cs="Times New Roman"/>
                  <w:kern w:val="0"/>
                  <w:sz w:val="24"/>
                  <w:szCs w:val="24"/>
                  <w:lang w:eastAsia="en-GB"/>
                  <w14:ligatures w14:val="none"/>
                </w:rPr>
                <m:t>2π</m:t>
              </m:r>
              <m:rad>
                <m:radPr>
                  <m:degHide m:val="1"/>
                  <m:ctrlPr>
                    <w:rPr>
                      <w:rFonts w:ascii="Cambria Math" w:eastAsia="Times New Roman" w:hAnsi="Cambria Math" w:cs="Times New Roman"/>
                      <w:i/>
                      <w:kern w:val="0"/>
                      <w:sz w:val="24"/>
                      <w:szCs w:val="24"/>
                      <w:lang w:eastAsia="en-GB"/>
                      <w14:ligatures w14:val="none"/>
                    </w:rPr>
                  </m:ctrlPr>
                </m:radPr>
                <m:deg/>
                <m:e>
                  <m:r>
                    <w:rPr>
                      <w:rFonts w:ascii="Cambria Math" w:eastAsia="Times New Roman" w:hAnsi="Cambria Math" w:cs="Times New Roman"/>
                      <w:kern w:val="0"/>
                      <w:sz w:val="24"/>
                      <w:szCs w:val="24"/>
                      <w:lang w:eastAsia="en-GB"/>
                      <w14:ligatures w14:val="none"/>
                    </w:rPr>
                    <m:t>(1*</m:t>
                  </m:r>
                  <m:sSup>
                    <m:sSupPr>
                      <m:ctrlPr>
                        <w:rPr>
                          <w:rFonts w:ascii="Cambria Math" w:eastAsia="Times New Roman" w:hAnsi="Cambria Math" w:cs="Times New Roman"/>
                          <w:i/>
                          <w:kern w:val="0"/>
                          <w:sz w:val="24"/>
                          <w:szCs w:val="24"/>
                          <w:lang w:eastAsia="en-GB"/>
                          <w14:ligatures w14:val="none"/>
                        </w:rPr>
                      </m:ctrlPr>
                    </m:sSupPr>
                    <m:e>
                      <m:r>
                        <w:rPr>
                          <w:rFonts w:ascii="Cambria Math" w:eastAsia="Times New Roman" w:hAnsi="Cambria Math" w:cs="Times New Roman"/>
                          <w:kern w:val="0"/>
                          <w:sz w:val="24"/>
                          <w:szCs w:val="24"/>
                          <w:lang w:eastAsia="en-GB"/>
                          <w14:ligatures w14:val="none"/>
                        </w:rPr>
                        <m:t>10</m:t>
                      </m:r>
                    </m:e>
                    <m:sup>
                      <m:r>
                        <w:rPr>
                          <w:rFonts w:ascii="Cambria Math" w:eastAsia="Times New Roman" w:hAnsi="Cambria Math" w:cs="Times New Roman"/>
                          <w:kern w:val="0"/>
                          <w:sz w:val="24"/>
                          <w:szCs w:val="24"/>
                          <w:lang w:eastAsia="en-GB"/>
                          <w14:ligatures w14:val="none"/>
                        </w:rPr>
                        <m:t>-3</m:t>
                      </m:r>
                    </m:sup>
                  </m:sSup>
                  <m:r>
                    <w:rPr>
                      <w:rFonts w:ascii="Cambria Math" w:eastAsia="Times New Roman" w:hAnsi="Cambria Math" w:cs="Times New Roman"/>
                      <w:kern w:val="0"/>
                      <w:sz w:val="24"/>
                      <w:szCs w:val="24"/>
                      <w:lang w:eastAsia="en-GB"/>
                      <w14:ligatures w14:val="none"/>
                    </w:rPr>
                    <m:t>)*(1*</m:t>
                  </m:r>
                  <m:sSup>
                    <m:sSupPr>
                      <m:ctrlPr>
                        <w:rPr>
                          <w:rFonts w:ascii="Cambria Math" w:eastAsia="Times New Roman" w:hAnsi="Cambria Math" w:cs="Times New Roman"/>
                          <w:i/>
                          <w:kern w:val="0"/>
                          <w:sz w:val="24"/>
                          <w:szCs w:val="24"/>
                          <w:lang w:eastAsia="en-GB"/>
                          <w14:ligatures w14:val="none"/>
                        </w:rPr>
                      </m:ctrlPr>
                    </m:sSupPr>
                    <m:e>
                      <m:r>
                        <w:rPr>
                          <w:rFonts w:ascii="Cambria Math" w:eastAsia="Times New Roman" w:hAnsi="Cambria Math" w:cs="Times New Roman"/>
                          <w:kern w:val="0"/>
                          <w:sz w:val="24"/>
                          <w:szCs w:val="24"/>
                          <w:lang w:eastAsia="en-GB"/>
                          <w14:ligatures w14:val="none"/>
                        </w:rPr>
                        <m:t>10</m:t>
                      </m:r>
                    </m:e>
                    <m:sup>
                      <m:r>
                        <w:rPr>
                          <w:rFonts w:ascii="Cambria Math" w:eastAsia="Times New Roman" w:hAnsi="Cambria Math" w:cs="Times New Roman"/>
                          <w:kern w:val="0"/>
                          <w:sz w:val="24"/>
                          <w:szCs w:val="24"/>
                          <w:lang w:eastAsia="en-GB"/>
                          <w14:ligatures w14:val="none"/>
                        </w:rPr>
                        <m:t>-6</m:t>
                      </m:r>
                    </m:sup>
                  </m:sSup>
                  <m:r>
                    <w:rPr>
                      <w:rFonts w:ascii="Cambria Math" w:eastAsia="Times New Roman" w:hAnsi="Cambria Math" w:cs="Times New Roman"/>
                      <w:kern w:val="0"/>
                      <w:sz w:val="24"/>
                      <w:szCs w:val="24"/>
                      <w:lang w:eastAsia="en-GB"/>
                      <w14:ligatures w14:val="none"/>
                    </w:rPr>
                    <m:t>)</m:t>
                  </m:r>
                </m:e>
              </m:rad>
            </m:den>
          </m:f>
        </m:oMath>
      </m:oMathPara>
    </w:p>
    <w:p w14:paraId="26AE5EFC" w14:textId="77777777" w:rsidR="00A920E7" w:rsidRPr="00A920E7" w:rsidRDefault="00A920E7" w:rsidP="00BF625C">
      <w:pPr>
        <w:spacing w:before="240" w:after="200" w:line="360" w:lineRule="auto"/>
        <w:jc w:val="both"/>
        <w:rPr>
          <w:rFonts w:ascii="Times New Roman" w:eastAsia="Times New Roman" w:hAnsi="Times New Roman" w:cs="Times New Roman"/>
          <w:kern w:val="0"/>
          <w:sz w:val="24"/>
          <w:szCs w:val="24"/>
          <w:lang w:eastAsia="en-GB"/>
          <w14:ligatures w14:val="none"/>
        </w:rPr>
      </w:pPr>
      <w:r w:rsidRPr="00A920E7">
        <w:rPr>
          <w:rFonts w:ascii="Calibri" w:eastAsia="Times New Roman" w:hAnsi="Calibri" w:cs="Calibri"/>
          <w:color w:val="000000"/>
          <w:kern w:val="0"/>
          <w:sz w:val="24"/>
          <w:szCs w:val="24"/>
          <w:lang w:eastAsia="en-GB"/>
          <w14:ligatures w14:val="none"/>
        </w:rPr>
        <w:t>The resonance frequency obtained from the above calculation is 5032.92Hz.</w:t>
      </w:r>
    </w:p>
    <w:p w14:paraId="7AF029B6" w14:textId="77777777" w:rsidR="007D6FAA" w:rsidRDefault="00A920E7" w:rsidP="006F7476">
      <w:pPr>
        <w:keepNext/>
        <w:spacing w:before="240" w:after="200" w:line="360" w:lineRule="auto"/>
        <w:ind w:right="540"/>
        <w:jc w:val="center"/>
      </w:pPr>
      <w:r w:rsidRPr="00A920E7">
        <w:rPr>
          <w:rFonts w:ascii="Calibri" w:eastAsia="Times New Roman" w:hAnsi="Calibri" w:cs="Calibri"/>
          <w:b/>
          <w:bCs/>
          <w:noProof/>
          <w:color w:val="000000"/>
          <w:kern w:val="0"/>
          <w:sz w:val="24"/>
          <w:szCs w:val="24"/>
          <w:bdr w:val="none" w:sz="0" w:space="0" w:color="auto" w:frame="1"/>
          <w:lang w:eastAsia="en-GB"/>
          <w14:ligatures w14:val="none"/>
        </w:rPr>
        <w:drawing>
          <wp:inline distT="0" distB="0" distL="0" distR="0" wp14:anchorId="12F4FA4C" wp14:editId="6C4161E9">
            <wp:extent cx="5921437" cy="1504950"/>
            <wp:effectExtent l="0" t="0" r="3175" b="0"/>
            <wp:docPr id="2" name="Picture 2" descr="https://lh7-us.googleusercontent.com/faxKQdpjd0Kk4e54lF9P4yrsg59chzwzDXn49KpiN6O9z_Bs6Xzgzgqnf-2BxuB9RISazuFZaGw3yMso83nKJ1hJRFZMRB_RFpTeYQPTfBd2k-XtTWLtUY7224DmJT4cMiSEUPD9ZkLNgGXdruGl_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faxKQdpjd0Kk4e54lF9P4yrsg59chzwzDXn49KpiN6O9z_Bs6Xzgzgqnf-2BxuB9RISazuFZaGw3yMso83nKJ1hJRFZMRB_RFpTeYQPTfBd2k-XtTWLtUY7224DmJT4cMiSEUPD9ZkLNgGXdruGl_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8872" cy="1506840"/>
                    </a:xfrm>
                    <a:prstGeom prst="rect">
                      <a:avLst/>
                    </a:prstGeom>
                    <a:noFill/>
                    <a:ln>
                      <a:noFill/>
                    </a:ln>
                  </pic:spPr>
                </pic:pic>
              </a:graphicData>
            </a:graphic>
          </wp:inline>
        </w:drawing>
      </w:r>
    </w:p>
    <w:p w14:paraId="0A7EB288" w14:textId="2970064D" w:rsidR="00A920E7" w:rsidRPr="00A920E7" w:rsidRDefault="007D6FAA" w:rsidP="006F7476">
      <w:pPr>
        <w:pStyle w:val="Caption"/>
        <w:jc w:val="center"/>
        <w:rPr>
          <w:rFonts w:ascii="Times New Roman" w:eastAsia="Times New Roman" w:hAnsi="Times New Roman" w:cs="Times New Roman"/>
          <w:kern w:val="0"/>
          <w:sz w:val="24"/>
          <w:szCs w:val="24"/>
          <w:lang w:eastAsia="en-GB"/>
          <w14:ligatures w14:val="none"/>
        </w:rPr>
      </w:pPr>
      <w:bookmarkStart w:id="20" w:name="_Toc166209078"/>
      <w:r>
        <w:t xml:space="preserve">Figure </w:t>
      </w:r>
      <w:fldSimple w:instr=" SEQ Figure \* ARABIC ">
        <w:r>
          <w:rPr>
            <w:noProof/>
          </w:rPr>
          <w:t>2</w:t>
        </w:r>
      </w:fldSimple>
      <w:r>
        <w:t>:</w:t>
      </w:r>
      <w:r w:rsidR="006F7476">
        <w:t xml:space="preserve"> Signal generator settings in the simulation experiment.</w:t>
      </w:r>
      <w:bookmarkEnd w:id="20"/>
    </w:p>
    <w:p w14:paraId="098D1707" w14:textId="47F0A36B" w:rsidR="00C57324" w:rsidRDefault="00C57324" w:rsidP="002861CB">
      <w:pPr>
        <w:spacing w:before="240" w:after="200" w:line="360" w:lineRule="auto"/>
        <w:jc w:val="both"/>
        <w:rPr>
          <w:rFonts w:ascii="Calibri" w:eastAsia="Times New Roman" w:hAnsi="Calibri" w:cs="Calibri"/>
          <w:color w:val="000000"/>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t xml:space="preserve">The resonance frequency became the primary focus of the simulation. Proteus' signal generator was set to generate a sine wave with a frequency of 100 Hz and a constant peak-to-peak voltage of 2 </w:t>
      </w:r>
      <w:proofErr w:type="spellStart"/>
      <w:r w:rsidRPr="00C57324">
        <w:rPr>
          <w:rFonts w:ascii="Calibri" w:eastAsia="Times New Roman" w:hAnsi="Calibri" w:cs="Calibri"/>
          <w:color w:val="000000"/>
          <w:kern w:val="0"/>
          <w:sz w:val="24"/>
          <w:szCs w:val="24"/>
          <w:lang w:eastAsia="en-GB"/>
          <w14:ligatures w14:val="none"/>
        </w:rPr>
        <w:t>Vpk</w:t>
      </w:r>
      <w:proofErr w:type="spellEnd"/>
      <w:r w:rsidRPr="00C57324">
        <w:rPr>
          <w:rFonts w:ascii="Calibri" w:eastAsia="Times New Roman" w:hAnsi="Calibri" w:cs="Calibri"/>
          <w:color w:val="000000"/>
          <w:kern w:val="0"/>
          <w:sz w:val="24"/>
          <w:szCs w:val="24"/>
          <w:lang w:eastAsia="en-GB"/>
          <w14:ligatures w14:val="none"/>
        </w:rPr>
        <w:t>-pk (see Figure 2). To maintain consistency, the voltage value was kept constant throughout the simulation. The circuit's responsiveness was evaluated over a range of frequencies, from 100Hz to 20kHz. Measurements were taken at specific points around the estimated resonant frequency to accurately evaluate the circuit's response qualities, including half-amplitude and peak values. The simulation findings provide vital information about the resonance behaviour and functionality of the circuit.</w:t>
      </w:r>
    </w:p>
    <w:p w14:paraId="75BA0D58" w14:textId="77777777" w:rsidR="006F7476" w:rsidRPr="00C57324" w:rsidRDefault="006F7476" w:rsidP="002861CB">
      <w:pPr>
        <w:spacing w:before="240" w:after="200" w:line="360" w:lineRule="auto"/>
        <w:jc w:val="both"/>
        <w:rPr>
          <w:rFonts w:ascii="Times New Roman" w:eastAsia="Times New Roman" w:hAnsi="Times New Roman" w:cs="Times New Roman"/>
          <w:kern w:val="0"/>
          <w:sz w:val="24"/>
          <w:szCs w:val="24"/>
          <w:lang w:eastAsia="en-GB"/>
          <w14:ligatures w14:val="none"/>
        </w:rPr>
      </w:pPr>
    </w:p>
    <w:p w14:paraId="7569773D" w14:textId="1A7ECF0E" w:rsidR="00085A1F" w:rsidRDefault="00A920E7" w:rsidP="00BF625C">
      <w:pPr>
        <w:pStyle w:val="Heading2"/>
        <w:spacing w:before="240" w:line="360" w:lineRule="auto"/>
      </w:pPr>
      <w:bookmarkStart w:id="21" w:name="_Toc166207183"/>
      <w:r>
        <w:t>Practical Experiment</w:t>
      </w:r>
      <w:bookmarkEnd w:id="21"/>
    </w:p>
    <w:p w14:paraId="47DD21A7" w14:textId="77777777" w:rsidR="00C57324" w:rsidRDefault="00C57324" w:rsidP="002861CB">
      <w:pPr>
        <w:pStyle w:val="NormalWeb"/>
        <w:spacing w:before="240" w:beforeAutospacing="0" w:after="200" w:afterAutospacing="0" w:line="360" w:lineRule="auto"/>
        <w:jc w:val="both"/>
      </w:pPr>
      <w:r>
        <w:rPr>
          <w:rFonts w:ascii="Calibri" w:hAnsi="Calibri" w:cs="Calibri"/>
          <w:color w:val="000000"/>
        </w:rPr>
        <w:t>In the practical experiment, the circuit was constructed on a breadboard. </w:t>
      </w:r>
    </w:p>
    <w:p w14:paraId="0960D977" w14:textId="77777777" w:rsidR="00C57324" w:rsidRDefault="00C57324" w:rsidP="00BF625C">
      <w:pPr>
        <w:pStyle w:val="NormalWeb"/>
        <w:spacing w:before="240" w:beforeAutospacing="0" w:after="200" w:afterAutospacing="0" w:line="360" w:lineRule="auto"/>
      </w:pPr>
      <w:r>
        <w:rPr>
          <w:rFonts w:ascii="Calibri" w:hAnsi="Calibri" w:cs="Calibri"/>
          <w:color w:val="000000"/>
        </w:rPr>
        <w:t>Components:</w:t>
      </w:r>
    </w:p>
    <w:p w14:paraId="63835CE1" w14:textId="77777777" w:rsidR="00C57324" w:rsidRDefault="00C57324" w:rsidP="002861CB">
      <w:pPr>
        <w:pStyle w:val="NormalWeb"/>
        <w:numPr>
          <w:ilvl w:val="0"/>
          <w:numId w:val="21"/>
        </w:numPr>
        <w:spacing w:before="0" w:beforeAutospacing="0" w:after="0" w:afterAutospacing="0" w:line="360" w:lineRule="auto"/>
        <w:textAlignment w:val="baseline"/>
        <w:rPr>
          <w:rFonts w:ascii="Calibri" w:hAnsi="Calibri" w:cs="Calibri"/>
          <w:color w:val="000000"/>
        </w:rPr>
      </w:pPr>
      <w:r>
        <w:rPr>
          <w:rFonts w:ascii="Calibri" w:hAnsi="Calibri" w:cs="Calibri"/>
          <w:color w:val="000000"/>
        </w:rPr>
        <w:lastRenderedPageBreak/>
        <w:t>Capacitor: 1uF </w:t>
      </w:r>
    </w:p>
    <w:p w14:paraId="418F1BD9" w14:textId="77777777" w:rsidR="00C57324" w:rsidRDefault="00C57324" w:rsidP="002861CB">
      <w:pPr>
        <w:pStyle w:val="NormalWeb"/>
        <w:numPr>
          <w:ilvl w:val="0"/>
          <w:numId w:val="21"/>
        </w:numPr>
        <w:spacing w:before="0" w:beforeAutospacing="0" w:after="0" w:afterAutospacing="0" w:line="360" w:lineRule="auto"/>
        <w:textAlignment w:val="baseline"/>
        <w:rPr>
          <w:rFonts w:ascii="Calibri" w:hAnsi="Calibri" w:cs="Calibri"/>
          <w:color w:val="000000"/>
        </w:rPr>
      </w:pPr>
      <w:r>
        <w:rPr>
          <w:rFonts w:ascii="Calibri" w:hAnsi="Calibri" w:cs="Calibri"/>
          <w:color w:val="000000"/>
        </w:rPr>
        <w:t>Inductor: 1K63 with a tolerance of ±10%</w:t>
      </w:r>
    </w:p>
    <w:p w14:paraId="2A2C3431" w14:textId="4FBE20EB" w:rsidR="00C57324" w:rsidRDefault="00C57324" w:rsidP="002861CB">
      <w:pPr>
        <w:pStyle w:val="NormalWeb"/>
        <w:numPr>
          <w:ilvl w:val="0"/>
          <w:numId w:val="21"/>
        </w:numPr>
        <w:spacing w:before="0" w:beforeAutospacing="0" w:after="0" w:afterAutospacing="0" w:line="360" w:lineRule="auto"/>
        <w:textAlignment w:val="baseline"/>
        <w:rPr>
          <w:rFonts w:ascii="Calibri" w:hAnsi="Calibri" w:cs="Calibri"/>
          <w:color w:val="000000"/>
        </w:rPr>
      </w:pPr>
      <w:r>
        <w:rPr>
          <w:rFonts w:ascii="Calibri" w:hAnsi="Calibri" w:cs="Calibri"/>
          <w:color w:val="000000"/>
        </w:rPr>
        <w:t>Resistor: 1kΩ with a tolerance of ±5%</w:t>
      </w:r>
    </w:p>
    <w:p w14:paraId="7CDB05E7" w14:textId="77777777" w:rsidR="00C57324" w:rsidRDefault="00C57324" w:rsidP="002861CB">
      <w:pPr>
        <w:pStyle w:val="NormalWeb"/>
        <w:numPr>
          <w:ilvl w:val="0"/>
          <w:numId w:val="21"/>
        </w:numPr>
        <w:spacing w:before="0" w:beforeAutospacing="0" w:after="0" w:afterAutospacing="0" w:line="360" w:lineRule="auto"/>
        <w:textAlignment w:val="baseline"/>
        <w:rPr>
          <w:rFonts w:ascii="Calibri" w:hAnsi="Calibri" w:cs="Calibri"/>
          <w:color w:val="000000"/>
        </w:rPr>
      </w:pPr>
      <w:r>
        <w:rPr>
          <w:rFonts w:ascii="Calibri" w:hAnsi="Calibri" w:cs="Calibri"/>
          <w:color w:val="000000"/>
        </w:rPr>
        <w:t>Red wire: Connected to the input signal </w:t>
      </w:r>
    </w:p>
    <w:p w14:paraId="797E6168" w14:textId="7D9EE220" w:rsidR="00C57324" w:rsidRDefault="00C57324" w:rsidP="002861CB">
      <w:pPr>
        <w:pStyle w:val="NormalWeb"/>
        <w:numPr>
          <w:ilvl w:val="0"/>
          <w:numId w:val="21"/>
        </w:numPr>
        <w:spacing w:before="0" w:beforeAutospacing="0" w:after="0" w:afterAutospacing="0" w:line="360" w:lineRule="auto"/>
        <w:textAlignment w:val="baseline"/>
        <w:rPr>
          <w:rFonts w:ascii="Calibri" w:hAnsi="Calibri" w:cs="Calibri"/>
          <w:color w:val="000000"/>
        </w:rPr>
      </w:pPr>
      <w:r>
        <w:rPr>
          <w:rFonts w:ascii="Calibri" w:hAnsi="Calibri" w:cs="Calibri"/>
          <w:color w:val="000000"/>
        </w:rPr>
        <w:t>Black wire: Outputs the signal</w:t>
      </w:r>
    </w:p>
    <w:p w14:paraId="5355DAE3" w14:textId="77777777" w:rsidR="006F7476" w:rsidRDefault="006F7476" w:rsidP="006F7476">
      <w:pPr>
        <w:pStyle w:val="NormalWeb"/>
        <w:spacing w:before="0" w:beforeAutospacing="0" w:after="0" w:afterAutospacing="0" w:line="360" w:lineRule="auto"/>
        <w:textAlignment w:val="baseline"/>
        <w:rPr>
          <w:rFonts w:ascii="Calibri" w:hAnsi="Calibri" w:cs="Calibri"/>
          <w:color w:val="000000"/>
        </w:rPr>
      </w:pPr>
    </w:p>
    <w:p w14:paraId="0D6E814C" w14:textId="7B3F73D3" w:rsidR="00A920E7" w:rsidRDefault="00A920E7" w:rsidP="00BF625C">
      <w:pPr>
        <w:pStyle w:val="Heading3"/>
        <w:spacing w:before="240" w:line="360" w:lineRule="auto"/>
      </w:pPr>
      <w:bookmarkStart w:id="22" w:name="_Toc166207184"/>
      <w:r>
        <w:t>Circuit Design</w:t>
      </w:r>
      <w:bookmarkEnd w:id="22"/>
    </w:p>
    <w:p w14:paraId="2570D6A6" w14:textId="1759231B" w:rsidR="00C57324" w:rsidRPr="00C57324" w:rsidRDefault="00C57324"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t>The tank circuit was built by connecting the inductor and capacitor in parallel. Next, the resistor and tank circuits were connected in series. Input and output wires were placed on either side of the components to complete the circuit.</w:t>
      </w:r>
      <w:r w:rsidR="006F7476">
        <w:rPr>
          <w:rFonts w:ascii="Calibri" w:eastAsia="Times New Roman" w:hAnsi="Calibri" w:cs="Calibri"/>
          <w:color w:val="000000"/>
          <w:kern w:val="0"/>
          <w:sz w:val="24"/>
          <w:szCs w:val="24"/>
          <w:lang w:eastAsia="en-GB"/>
          <w14:ligatures w14:val="none"/>
        </w:rPr>
        <w:t xml:space="preserve"> Figure 3 shows how the components were placed in the breadboard. </w:t>
      </w:r>
    </w:p>
    <w:p w14:paraId="2CBF0B19" w14:textId="77777777" w:rsidR="007D6FAA" w:rsidRDefault="00A920E7" w:rsidP="007D6FAA">
      <w:pPr>
        <w:keepNext/>
        <w:spacing w:before="240" w:line="360" w:lineRule="auto"/>
        <w:jc w:val="center"/>
      </w:pPr>
      <w:r>
        <w:rPr>
          <w:rFonts w:ascii="Calibri" w:hAnsi="Calibri" w:cs="Calibri"/>
          <w:noProof/>
          <w:color w:val="000000"/>
          <w:bdr w:val="none" w:sz="0" w:space="0" w:color="auto" w:frame="1"/>
        </w:rPr>
        <w:drawing>
          <wp:inline distT="0" distB="0" distL="0" distR="0" wp14:anchorId="712B7C3E" wp14:editId="20B7CD15">
            <wp:extent cx="5197848" cy="4457700"/>
            <wp:effectExtent l="0" t="0" r="3175" b="0"/>
            <wp:docPr id="4" name="Picture 4" descr="https://lh7-us.googleusercontent.com/cG66jAqf3l3VdKhQeRC6R_3W1uZZATG6ge8Gx-xJ-PuwmBkT1LoC9udLeLhUMlTgJzc9ZAeTkYCpehJlwP-iIb8yqqHz5Z0FqZN9URbFSh-J3mA9eRYz5Oz5Ks8OQaDGJWKVPYbsWJeDyUhI5AEUKJ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7-us.googleusercontent.com/cG66jAqf3l3VdKhQeRC6R_3W1uZZATG6ge8Gx-xJ-PuwmBkT1LoC9udLeLhUMlTgJzc9ZAeTkYCpehJlwP-iIb8yqqHz5Z0FqZN9URbFSh-J3mA9eRYz5Oz5Ks8OQaDGJWKVPYbsWJeDyUhI5AEUKJ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444" b="26391"/>
                    <a:stretch/>
                  </pic:blipFill>
                  <pic:spPr bwMode="auto">
                    <a:xfrm>
                      <a:off x="0" y="0"/>
                      <a:ext cx="5282167" cy="4530012"/>
                    </a:xfrm>
                    <a:prstGeom prst="rect">
                      <a:avLst/>
                    </a:prstGeom>
                    <a:noFill/>
                    <a:ln>
                      <a:noFill/>
                    </a:ln>
                    <a:extLst>
                      <a:ext uri="{53640926-AAD7-44D8-BBD7-CCE9431645EC}">
                        <a14:shadowObscured xmlns:a14="http://schemas.microsoft.com/office/drawing/2010/main"/>
                      </a:ext>
                    </a:extLst>
                  </pic:spPr>
                </pic:pic>
              </a:graphicData>
            </a:graphic>
          </wp:inline>
        </w:drawing>
      </w:r>
    </w:p>
    <w:p w14:paraId="4C4B6481" w14:textId="7CE50506" w:rsidR="00A920E7" w:rsidRDefault="007D6FAA" w:rsidP="007D6FAA">
      <w:pPr>
        <w:pStyle w:val="Caption"/>
        <w:jc w:val="center"/>
      </w:pPr>
      <w:bookmarkStart w:id="23" w:name="_Toc166209079"/>
      <w:r>
        <w:t xml:space="preserve">Figure </w:t>
      </w:r>
      <w:fldSimple w:instr=" SEQ Figure \* ARABIC ">
        <w:r>
          <w:rPr>
            <w:noProof/>
          </w:rPr>
          <w:t>3</w:t>
        </w:r>
      </w:fldSimple>
      <w:r>
        <w:t>:</w:t>
      </w:r>
      <w:r w:rsidR="006F7476">
        <w:t xml:space="preserve"> Breadboard circuit design for the practical experiment.</w:t>
      </w:r>
      <w:bookmarkEnd w:id="23"/>
    </w:p>
    <w:p w14:paraId="78FEB91A" w14:textId="77777777" w:rsidR="006F7476" w:rsidRPr="006F7476" w:rsidRDefault="006F7476" w:rsidP="006F7476"/>
    <w:p w14:paraId="162D4744" w14:textId="77E5C113" w:rsidR="00A920E7" w:rsidRDefault="00A920E7" w:rsidP="00BF625C">
      <w:pPr>
        <w:pStyle w:val="Heading3"/>
        <w:spacing w:before="240" w:line="360" w:lineRule="auto"/>
      </w:pPr>
      <w:bookmarkStart w:id="24" w:name="_Toc166207185"/>
      <w:r>
        <w:lastRenderedPageBreak/>
        <w:t>Connection Setup and Measurement</w:t>
      </w:r>
      <w:bookmarkEnd w:id="24"/>
    </w:p>
    <w:p w14:paraId="708D4EAF" w14:textId="742D1ACA" w:rsidR="00C57324" w:rsidRPr="00C57324" w:rsidRDefault="00C57324"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t xml:space="preserve">To enable measurement, the oscilloscope probes and wires from the signal generator were connected to the circuit. The black wire on the circuit, which served as the signal generator's output, was connected to both the oscilloscope probes' black cables and the signal generator itself (see Figure </w:t>
      </w:r>
      <w:r w:rsidR="006F7476">
        <w:rPr>
          <w:rFonts w:ascii="Calibri" w:eastAsia="Times New Roman" w:hAnsi="Calibri" w:cs="Calibri"/>
          <w:color w:val="000000"/>
          <w:kern w:val="0"/>
          <w:sz w:val="24"/>
          <w:szCs w:val="24"/>
          <w:lang w:eastAsia="en-GB"/>
          <w14:ligatures w14:val="none"/>
        </w:rPr>
        <w:t>4</w:t>
      </w:r>
      <w:r w:rsidRPr="00C57324">
        <w:rPr>
          <w:rFonts w:ascii="Calibri" w:eastAsia="Times New Roman" w:hAnsi="Calibri" w:cs="Calibri"/>
          <w:color w:val="000000"/>
          <w:kern w:val="0"/>
          <w:sz w:val="24"/>
          <w:szCs w:val="24"/>
          <w:lang w:eastAsia="en-GB"/>
          <w14:ligatures w14:val="none"/>
        </w:rPr>
        <w:t>). This ensured that the output signal from the signal generator reached the circuit for the oscilloscope probes to measure.</w:t>
      </w:r>
    </w:p>
    <w:p w14:paraId="4A9C7D98" w14:textId="77777777" w:rsidR="007D6FAA" w:rsidRDefault="00A920E7" w:rsidP="007D6FAA">
      <w:pPr>
        <w:keepNext/>
        <w:spacing w:before="240" w:line="360" w:lineRule="auto"/>
        <w:jc w:val="center"/>
      </w:pPr>
      <w:r>
        <w:rPr>
          <w:rFonts w:ascii="Calibri" w:hAnsi="Calibri" w:cs="Calibri"/>
          <w:noProof/>
          <w:color w:val="000000"/>
          <w:bdr w:val="none" w:sz="0" w:space="0" w:color="auto" w:frame="1"/>
        </w:rPr>
        <w:drawing>
          <wp:inline distT="0" distB="0" distL="0" distR="0" wp14:anchorId="72E75AED" wp14:editId="06FDBA6C">
            <wp:extent cx="3982025" cy="4772025"/>
            <wp:effectExtent l="0" t="0" r="0" b="0"/>
            <wp:docPr id="5" name="Picture 5" descr="https://lh7-us.googleusercontent.com/fNvFVPyHXo9Yrgs8J35Xj3kSuqeStq215POeL9gbBdUtk55XPy1JuKAoE-0pJ9Cvym9hQs5ajonx9L5lvb7HQutulfBwq-ngpCNPf8oL2Ooh5ax7f5u7u6Nj3DRyF8_lGhJzc5ElakKVnv6BhKqKj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7-us.googleusercontent.com/fNvFVPyHXo9Yrgs8J35Xj3kSuqeStq215POeL9gbBdUtk55XPy1JuKAoE-0pJ9Cvym9hQs5ajonx9L5lvb7HQutulfBwq-ngpCNPf8oL2Ooh5ax7f5u7u6Nj3DRyF8_lGhJzc5ElakKVnv6BhKqKjBw"/>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024" b="6037"/>
                    <a:stretch/>
                  </pic:blipFill>
                  <pic:spPr bwMode="auto">
                    <a:xfrm>
                      <a:off x="0" y="0"/>
                      <a:ext cx="4005288" cy="4799903"/>
                    </a:xfrm>
                    <a:prstGeom prst="rect">
                      <a:avLst/>
                    </a:prstGeom>
                    <a:noFill/>
                    <a:ln>
                      <a:noFill/>
                    </a:ln>
                    <a:extLst>
                      <a:ext uri="{53640926-AAD7-44D8-BBD7-CCE9431645EC}">
                        <a14:shadowObscured xmlns:a14="http://schemas.microsoft.com/office/drawing/2010/main"/>
                      </a:ext>
                    </a:extLst>
                  </pic:spPr>
                </pic:pic>
              </a:graphicData>
            </a:graphic>
          </wp:inline>
        </w:drawing>
      </w:r>
    </w:p>
    <w:p w14:paraId="442CDCC7" w14:textId="44483B26" w:rsidR="00A920E7" w:rsidRDefault="007D6FAA" w:rsidP="007D6FAA">
      <w:pPr>
        <w:pStyle w:val="Caption"/>
        <w:jc w:val="center"/>
      </w:pPr>
      <w:bookmarkStart w:id="25" w:name="_Toc166209080"/>
      <w:r>
        <w:t xml:space="preserve">Figure </w:t>
      </w:r>
      <w:fldSimple w:instr=" SEQ Figure \* ARABIC ">
        <w:r>
          <w:rPr>
            <w:noProof/>
          </w:rPr>
          <w:t>4</w:t>
        </w:r>
      </w:fldSimple>
      <w:r>
        <w:t>:</w:t>
      </w:r>
      <w:r w:rsidR="006F7476">
        <w:t xml:space="preserve"> Connecting the breadboard circuit to the equipment.</w:t>
      </w:r>
      <w:bookmarkEnd w:id="25"/>
    </w:p>
    <w:p w14:paraId="76C71F3C" w14:textId="2AA0E6A1" w:rsidR="00C57324" w:rsidRPr="00C57324" w:rsidRDefault="00C57324"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t xml:space="preserve">A wire from the signal generator was linked to the red wire on the circuit to connect the input signal. This linkage ensured that the signal generator's input signal was transmitted to the circuit via the red wire. The probe tip from channel 1 of the oscilloscope was connected to the circuit's red wire to measure the signal (see Figure </w:t>
      </w:r>
      <w:r w:rsidR="006F7476">
        <w:rPr>
          <w:rFonts w:ascii="Calibri" w:eastAsia="Times New Roman" w:hAnsi="Calibri" w:cs="Calibri"/>
          <w:color w:val="000000"/>
          <w:kern w:val="0"/>
          <w:sz w:val="24"/>
          <w:szCs w:val="24"/>
          <w:lang w:eastAsia="en-GB"/>
          <w14:ligatures w14:val="none"/>
        </w:rPr>
        <w:t>5</w:t>
      </w:r>
      <w:r w:rsidRPr="00C57324">
        <w:rPr>
          <w:rFonts w:ascii="Calibri" w:eastAsia="Times New Roman" w:hAnsi="Calibri" w:cs="Calibri"/>
          <w:color w:val="000000"/>
          <w:kern w:val="0"/>
          <w:sz w:val="24"/>
          <w:szCs w:val="24"/>
          <w:lang w:eastAsia="en-GB"/>
          <w14:ligatures w14:val="none"/>
        </w:rPr>
        <w:t xml:space="preserve">). Channel 2's probe tip was attached to the resistor (see Figure </w:t>
      </w:r>
      <w:r w:rsidR="006F7476">
        <w:rPr>
          <w:rFonts w:ascii="Calibri" w:eastAsia="Times New Roman" w:hAnsi="Calibri" w:cs="Calibri"/>
          <w:color w:val="000000"/>
          <w:kern w:val="0"/>
          <w:sz w:val="24"/>
          <w:szCs w:val="24"/>
          <w:lang w:eastAsia="en-GB"/>
          <w14:ligatures w14:val="none"/>
        </w:rPr>
        <w:t>5</w:t>
      </w:r>
      <w:r w:rsidRPr="00C57324">
        <w:rPr>
          <w:rFonts w:ascii="Calibri" w:eastAsia="Times New Roman" w:hAnsi="Calibri" w:cs="Calibri"/>
          <w:color w:val="000000"/>
          <w:kern w:val="0"/>
          <w:sz w:val="24"/>
          <w:szCs w:val="24"/>
          <w:lang w:eastAsia="en-GB"/>
          <w14:ligatures w14:val="none"/>
        </w:rPr>
        <w:t>), to monitor the reaction within the circuit.</w:t>
      </w:r>
    </w:p>
    <w:p w14:paraId="09DE1EAB" w14:textId="77777777" w:rsidR="007D6FAA" w:rsidRDefault="00A920E7" w:rsidP="007D6FAA">
      <w:pPr>
        <w:keepNext/>
        <w:spacing w:before="240" w:line="360" w:lineRule="auto"/>
        <w:jc w:val="center"/>
      </w:pPr>
      <w:r>
        <w:rPr>
          <w:rFonts w:ascii="Calibri" w:hAnsi="Calibri" w:cs="Calibri"/>
          <w:noProof/>
          <w:color w:val="000000"/>
          <w:bdr w:val="none" w:sz="0" w:space="0" w:color="auto" w:frame="1"/>
        </w:rPr>
        <w:lastRenderedPageBreak/>
        <w:drawing>
          <wp:inline distT="0" distB="0" distL="0" distR="0" wp14:anchorId="415BF70A" wp14:editId="1F672313">
            <wp:extent cx="3067050" cy="3352800"/>
            <wp:effectExtent l="0" t="0" r="0" b="0"/>
            <wp:docPr id="6" name="Picture 6" descr="https://lh7-us.googleusercontent.com/10j5fX_3sqVQjTk5Xy9uTB7Kf74KimGKL35FOen-CywhaGcXFWQTd4D66_MRcbN4s0X0vOC9QBEJHkLuTYUXbog-72aLi-XOC8Ddr3Jk5mZua3aRFNGy7NTBB6_fEv3b8fQ1kMoGE8bevdRGcIdaH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7-us.googleusercontent.com/10j5fX_3sqVQjTk5Xy9uTB7Kf74KimGKL35FOen-CywhaGcXFWQTd4D66_MRcbN4s0X0vOC9QBEJHkLuTYUXbog-72aLi-XOC8Ddr3Jk5mZua3aRFNGy7NTBB6_fEv3b8fQ1kMoGE8bevdRGcIdaHM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8330"/>
                    <a:stretch/>
                  </pic:blipFill>
                  <pic:spPr bwMode="auto">
                    <a:xfrm>
                      <a:off x="0" y="0"/>
                      <a:ext cx="3067050" cy="3352800"/>
                    </a:xfrm>
                    <a:prstGeom prst="rect">
                      <a:avLst/>
                    </a:prstGeom>
                    <a:noFill/>
                    <a:ln>
                      <a:noFill/>
                    </a:ln>
                    <a:extLst>
                      <a:ext uri="{53640926-AAD7-44D8-BBD7-CCE9431645EC}">
                        <a14:shadowObscured xmlns:a14="http://schemas.microsoft.com/office/drawing/2010/main"/>
                      </a:ext>
                    </a:extLst>
                  </pic:spPr>
                </pic:pic>
              </a:graphicData>
            </a:graphic>
          </wp:inline>
        </w:drawing>
      </w:r>
    </w:p>
    <w:p w14:paraId="19A1D3ED" w14:textId="6910256C" w:rsidR="00A920E7" w:rsidRDefault="007D6FAA" w:rsidP="007D6FAA">
      <w:pPr>
        <w:pStyle w:val="Caption"/>
        <w:jc w:val="center"/>
      </w:pPr>
      <w:bookmarkStart w:id="26" w:name="_Toc166209081"/>
      <w:r>
        <w:t xml:space="preserve">Figure </w:t>
      </w:r>
      <w:fldSimple w:instr=" SEQ Figure \* ARABIC ">
        <w:r>
          <w:rPr>
            <w:noProof/>
          </w:rPr>
          <w:t>5</w:t>
        </w:r>
      </w:fldSimple>
      <w:r>
        <w:t>:</w:t>
      </w:r>
      <w:r w:rsidR="006F7476">
        <w:t xml:space="preserve"> Oscilloscope probe connections.</w:t>
      </w:r>
      <w:bookmarkEnd w:id="26"/>
    </w:p>
    <w:p w14:paraId="5F77E1E3" w14:textId="4CA4FFC7" w:rsidR="00C57324" w:rsidRPr="00C57324" w:rsidRDefault="00C57324"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t xml:space="preserve">The experiment began by setting the signal generator to generate a sine wave with a peak-to-peak voltage of 2 </w:t>
      </w:r>
      <w:proofErr w:type="spellStart"/>
      <w:r w:rsidRPr="00C57324">
        <w:rPr>
          <w:rFonts w:ascii="Calibri" w:eastAsia="Times New Roman" w:hAnsi="Calibri" w:cs="Calibri"/>
          <w:color w:val="000000"/>
          <w:kern w:val="0"/>
          <w:sz w:val="24"/>
          <w:szCs w:val="24"/>
          <w:lang w:eastAsia="en-GB"/>
          <w14:ligatures w14:val="none"/>
        </w:rPr>
        <w:t>Vpk</w:t>
      </w:r>
      <w:proofErr w:type="spellEnd"/>
      <w:r w:rsidRPr="00C57324">
        <w:rPr>
          <w:rFonts w:ascii="Calibri" w:eastAsia="Times New Roman" w:hAnsi="Calibri" w:cs="Calibri"/>
          <w:color w:val="000000"/>
          <w:kern w:val="0"/>
          <w:sz w:val="24"/>
          <w:szCs w:val="24"/>
          <w:lang w:eastAsia="en-GB"/>
          <w14:ligatures w14:val="none"/>
        </w:rPr>
        <w:t xml:space="preserve">-pk and a frequency of 100Hz (see Figure </w:t>
      </w:r>
      <w:r w:rsidR="006F7476">
        <w:rPr>
          <w:rFonts w:ascii="Calibri" w:eastAsia="Times New Roman" w:hAnsi="Calibri" w:cs="Calibri"/>
          <w:color w:val="000000"/>
          <w:kern w:val="0"/>
          <w:sz w:val="24"/>
          <w:szCs w:val="24"/>
          <w:lang w:eastAsia="en-GB"/>
          <w14:ligatures w14:val="none"/>
        </w:rPr>
        <w:t>6</w:t>
      </w:r>
      <w:r w:rsidRPr="00C57324">
        <w:rPr>
          <w:rFonts w:ascii="Calibri" w:eastAsia="Times New Roman" w:hAnsi="Calibri" w:cs="Calibri"/>
          <w:color w:val="000000"/>
          <w:kern w:val="0"/>
          <w:sz w:val="24"/>
          <w:szCs w:val="24"/>
          <w:lang w:eastAsia="en-GB"/>
          <w14:ligatures w14:val="none"/>
        </w:rPr>
        <w:t>), which matched the simulation. Using the same settings ensured the simulated and practical findings were comparable. A frequency range of 100Hz to 20kHz was used to match the simulated experiment to enable a direct comparison of results. </w:t>
      </w:r>
    </w:p>
    <w:p w14:paraId="3F18F147" w14:textId="77777777" w:rsidR="007D6FAA" w:rsidRDefault="00A920E7" w:rsidP="007D6FAA">
      <w:pPr>
        <w:keepNext/>
        <w:spacing w:before="240" w:line="360" w:lineRule="auto"/>
        <w:jc w:val="center"/>
      </w:pPr>
      <w:r>
        <w:rPr>
          <w:rFonts w:ascii="Calibri" w:hAnsi="Calibri" w:cs="Calibri"/>
          <w:noProof/>
          <w:color w:val="000000"/>
          <w:bdr w:val="none" w:sz="0" w:space="0" w:color="auto" w:frame="1"/>
        </w:rPr>
        <w:drawing>
          <wp:inline distT="0" distB="0" distL="0" distR="0" wp14:anchorId="2DF176AB" wp14:editId="36CB0300">
            <wp:extent cx="4114800" cy="2948400"/>
            <wp:effectExtent l="0" t="0" r="0" b="4445"/>
            <wp:docPr id="7" name="Picture 7" descr="https://lh7-us.googleusercontent.com/HPAvgz7esinqzPRwJhnQc65cswFx_aKoFzFmpeIkkwxU-046Lxydf-YWMPUJ6KYxJhoQwYJ9fXvykXo9f4bEWOtob-DuH0OEGLyx_A-saJ-wJh3Ve508UCaekSfkKjvEm0AlXnADhGdgnBqJfVTzV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7-us.googleusercontent.com/HPAvgz7esinqzPRwJhnQc65cswFx_aKoFzFmpeIkkwxU-046Lxydf-YWMPUJ6KYxJhoQwYJ9fXvykXo9f4bEWOtob-DuH0OEGLyx_A-saJ-wJh3Ve508UCaekSfkKjvEm0AlXnADhGdgnBqJfVTzVVI"/>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413" t="12500"/>
                    <a:stretch/>
                  </pic:blipFill>
                  <pic:spPr bwMode="auto">
                    <a:xfrm>
                      <a:off x="0" y="0"/>
                      <a:ext cx="4128359" cy="2958115"/>
                    </a:xfrm>
                    <a:prstGeom prst="rect">
                      <a:avLst/>
                    </a:prstGeom>
                    <a:noFill/>
                    <a:ln>
                      <a:noFill/>
                    </a:ln>
                    <a:extLst>
                      <a:ext uri="{53640926-AAD7-44D8-BBD7-CCE9431645EC}">
                        <a14:shadowObscured xmlns:a14="http://schemas.microsoft.com/office/drawing/2010/main"/>
                      </a:ext>
                    </a:extLst>
                  </pic:spPr>
                </pic:pic>
              </a:graphicData>
            </a:graphic>
          </wp:inline>
        </w:drawing>
      </w:r>
    </w:p>
    <w:p w14:paraId="24E3ED8C" w14:textId="50DD512B" w:rsidR="00A920E7" w:rsidRDefault="007D6FAA" w:rsidP="007D6FAA">
      <w:pPr>
        <w:pStyle w:val="Caption"/>
        <w:jc w:val="center"/>
      </w:pPr>
      <w:bookmarkStart w:id="27" w:name="_Toc166209082"/>
      <w:r>
        <w:t xml:space="preserve">Figure </w:t>
      </w:r>
      <w:fldSimple w:instr=" SEQ Figure \* ARABIC ">
        <w:r>
          <w:rPr>
            <w:noProof/>
          </w:rPr>
          <w:t>6</w:t>
        </w:r>
      </w:fldSimple>
      <w:r>
        <w:t>:</w:t>
      </w:r>
      <w:r w:rsidR="006F7476">
        <w:t xml:space="preserve"> Signal generator settings.</w:t>
      </w:r>
      <w:bookmarkEnd w:id="27"/>
      <w:r w:rsidR="006F7476">
        <w:t xml:space="preserve"> </w:t>
      </w:r>
    </w:p>
    <w:p w14:paraId="0195FABE" w14:textId="10EBFA5E" w:rsidR="00C57324" w:rsidRPr="00C57324" w:rsidRDefault="00C57324"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lastRenderedPageBreak/>
        <w:t xml:space="preserve">Input and output connections were carefully considered to enable reliable data capture. With this setup, as well as the use of two oscilloscope probes to identify and record output waveforms (see Figure </w:t>
      </w:r>
      <w:r w:rsidR="006F7476">
        <w:rPr>
          <w:rFonts w:ascii="Calibri" w:eastAsia="Times New Roman" w:hAnsi="Calibri" w:cs="Calibri"/>
          <w:color w:val="000000"/>
          <w:kern w:val="0"/>
          <w:sz w:val="24"/>
          <w:szCs w:val="24"/>
          <w:lang w:eastAsia="en-GB"/>
          <w14:ligatures w14:val="none"/>
        </w:rPr>
        <w:t>7</w:t>
      </w:r>
      <w:r w:rsidRPr="00C57324">
        <w:rPr>
          <w:rFonts w:ascii="Calibri" w:eastAsia="Times New Roman" w:hAnsi="Calibri" w:cs="Calibri"/>
          <w:color w:val="000000"/>
          <w:kern w:val="0"/>
          <w:sz w:val="24"/>
          <w:szCs w:val="24"/>
          <w:lang w:eastAsia="en-GB"/>
          <w14:ligatures w14:val="none"/>
        </w:rPr>
        <w:t>), it was possible to analyse the circuit</w:t>
      </w:r>
      <w:r>
        <w:rPr>
          <w:rFonts w:ascii="Calibri" w:eastAsia="Times New Roman" w:hAnsi="Calibri" w:cs="Calibri"/>
          <w:color w:val="000000"/>
          <w:kern w:val="0"/>
          <w:sz w:val="24"/>
          <w:szCs w:val="24"/>
          <w:lang w:eastAsia="en-GB"/>
          <w14:ligatures w14:val="none"/>
        </w:rPr>
        <w:t>’s response to different frequencies</w:t>
      </w:r>
      <w:r w:rsidRPr="00C57324">
        <w:rPr>
          <w:rFonts w:ascii="Calibri" w:eastAsia="Times New Roman" w:hAnsi="Calibri" w:cs="Calibri"/>
          <w:color w:val="000000"/>
          <w:kern w:val="0"/>
          <w:sz w:val="24"/>
          <w:szCs w:val="24"/>
          <w:lang w:eastAsia="en-GB"/>
          <w14:ligatures w14:val="none"/>
        </w:rPr>
        <w:t xml:space="preserve"> and provide precise experimental data.</w:t>
      </w:r>
    </w:p>
    <w:p w14:paraId="793BE39E" w14:textId="77777777" w:rsidR="007D6FAA" w:rsidRDefault="00A920E7" w:rsidP="007D6FAA">
      <w:pPr>
        <w:keepNext/>
        <w:spacing w:before="240" w:line="360" w:lineRule="auto"/>
        <w:jc w:val="center"/>
      </w:pPr>
      <w:r>
        <w:rPr>
          <w:rFonts w:ascii="Calibri" w:hAnsi="Calibri" w:cs="Calibri"/>
          <w:noProof/>
          <w:color w:val="000000"/>
          <w:bdr w:val="none" w:sz="0" w:space="0" w:color="auto" w:frame="1"/>
        </w:rPr>
        <w:drawing>
          <wp:inline distT="0" distB="0" distL="0" distR="0" wp14:anchorId="099BE26C" wp14:editId="5B984EF6">
            <wp:extent cx="5038725" cy="3009542"/>
            <wp:effectExtent l="0" t="0" r="0" b="635"/>
            <wp:docPr id="8" name="Picture 8" descr="https://lh7-us.googleusercontent.com/WVapHsxiF-d9xwsTKkuRN3IsN_y8enH0vYSsertuqXHAmeBoEEQF-ZBux5Crv_ShLpFbRhZnxY65mKbnT_30ogUEpjjFQq6TGXqmrDeoXJTPK1t6JZc96ByLuH7Z5f1z_0ZXRjks1NGX5U0i9W2EP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7-us.googleusercontent.com/WVapHsxiF-d9xwsTKkuRN3IsN_y8enH0vYSsertuqXHAmeBoEEQF-ZBux5Crv_ShLpFbRhZnxY65mKbnT_30ogUEpjjFQq6TGXqmrDeoXJTPK1t6JZc96ByLuH7Z5f1z_0ZXRjks1NGX5U0i9W2EPkA"/>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147" t="24427" r="4919" b="5397"/>
                    <a:stretch/>
                  </pic:blipFill>
                  <pic:spPr bwMode="auto">
                    <a:xfrm>
                      <a:off x="0" y="0"/>
                      <a:ext cx="5039884" cy="3010234"/>
                    </a:xfrm>
                    <a:prstGeom prst="rect">
                      <a:avLst/>
                    </a:prstGeom>
                    <a:noFill/>
                    <a:ln>
                      <a:noFill/>
                    </a:ln>
                    <a:extLst>
                      <a:ext uri="{53640926-AAD7-44D8-BBD7-CCE9431645EC}">
                        <a14:shadowObscured xmlns:a14="http://schemas.microsoft.com/office/drawing/2010/main"/>
                      </a:ext>
                    </a:extLst>
                  </pic:spPr>
                </pic:pic>
              </a:graphicData>
            </a:graphic>
          </wp:inline>
        </w:drawing>
      </w:r>
    </w:p>
    <w:p w14:paraId="514FF1A9" w14:textId="17F98C72" w:rsidR="00A920E7" w:rsidRDefault="007D6FAA" w:rsidP="007D6FAA">
      <w:pPr>
        <w:pStyle w:val="Caption"/>
        <w:jc w:val="center"/>
      </w:pPr>
      <w:bookmarkStart w:id="28" w:name="_Toc166209083"/>
      <w:r>
        <w:t xml:space="preserve">Figure </w:t>
      </w:r>
      <w:fldSimple w:instr=" SEQ Figure \* ARABIC ">
        <w:r>
          <w:rPr>
            <w:noProof/>
          </w:rPr>
          <w:t>7</w:t>
        </w:r>
      </w:fldSimple>
      <w:r>
        <w:t>:</w:t>
      </w:r>
      <w:r w:rsidR="006F7476">
        <w:t xml:space="preserve"> Sine wave from the practical experiment on the oscilloscope.</w:t>
      </w:r>
      <w:bookmarkEnd w:id="28"/>
    </w:p>
    <w:p w14:paraId="5B8DBAD8" w14:textId="77777777" w:rsidR="006F7476" w:rsidRPr="006F7476" w:rsidRDefault="006F7476" w:rsidP="006F7476"/>
    <w:p w14:paraId="6FE0493A" w14:textId="03C458A2" w:rsidR="00A920E7" w:rsidRDefault="00A920E7" w:rsidP="00BF625C">
      <w:pPr>
        <w:pStyle w:val="Heading3"/>
        <w:spacing w:before="240" w:line="360" w:lineRule="auto"/>
      </w:pPr>
      <w:bookmarkStart w:id="29" w:name="_Toc166207186"/>
      <w:r>
        <w:t>Data Collection</w:t>
      </w:r>
      <w:bookmarkEnd w:id="29"/>
    </w:p>
    <w:p w14:paraId="5B93B5D6" w14:textId="43ED6664" w:rsidR="00C57324" w:rsidRPr="000B097E" w:rsidRDefault="00C57324"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t xml:space="preserve">The voltage outputs across the circuit at different frequency settings were recorded in Excel. These measurements were important for calculating the circuit's attenuation. The attenuation was calculated using </w:t>
      </w:r>
      <w:r w:rsidR="007D6FAA">
        <w:rPr>
          <w:rFonts w:ascii="Calibri" w:eastAsia="Times New Roman" w:hAnsi="Calibri" w:cs="Calibri"/>
          <w:color w:val="000000"/>
          <w:kern w:val="0"/>
          <w:sz w:val="24"/>
          <w:szCs w:val="24"/>
          <w:lang w:eastAsia="en-GB"/>
          <w14:ligatures w14:val="none"/>
        </w:rPr>
        <w:t>Equation</w:t>
      </w:r>
      <w:r w:rsidRPr="00C57324">
        <w:rPr>
          <w:rFonts w:ascii="Calibri" w:eastAsia="Times New Roman" w:hAnsi="Calibri" w:cs="Calibri"/>
          <w:color w:val="000000"/>
          <w:kern w:val="0"/>
          <w:sz w:val="24"/>
          <w:szCs w:val="24"/>
          <w:lang w:eastAsia="en-GB"/>
          <w14:ligatures w14:val="none"/>
        </w:rPr>
        <w:t xml:space="preserve"> 2.</w:t>
      </w:r>
      <w:r w:rsidR="000B097E">
        <w:rPr>
          <w:rFonts w:ascii="Calibri" w:eastAsia="Times New Roman" w:hAnsi="Calibri" w:cs="Calibri"/>
          <w:color w:val="000000"/>
          <w:kern w:val="0"/>
          <w:sz w:val="24"/>
          <w:szCs w:val="24"/>
          <w:lang w:eastAsia="en-GB"/>
          <w14:ligatures w14:val="none"/>
        </w:rPr>
        <w:t xml:space="preserve"> </w:t>
      </w:r>
      <w:r w:rsidR="000B097E" w:rsidRPr="00C57324">
        <w:rPr>
          <w:rFonts w:ascii="Calibri" w:eastAsia="Times New Roman" w:hAnsi="Calibri" w:cs="Calibri"/>
          <w:color w:val="000000"/>
          <w:kern w:val="0"/>
          <w:sz w:val="24"/>
          <w:szCs w:val="24"/>
          <w:lang w:eastAsia="en-GB"/>
          <w14:ligatures w14:val="none"/>
        </w:rPr>
        <w:t xml:space="preserve">Where </w:t>
      </w:r>
      <w:r w:rsidR="000B097E" w:rsidRPr="00C57324">
        <w:rPr>
          <w:rFonts w:ascii="Cambria Math" w:eastAsia="Times New Roman" w:hAnsi="Cambria Math" w:cs="Cambria Math"/>
          <w:color w:val="000000"/>
          <w:kern w:val="0"/>
          <w:sz w:val="24"/>
          <w:szCs w:val="24"/>
          <w:lang w:eastAsia="en-GB"/>
          <w14:ligatures w14:val="none"/>
        </w:rPr>
        <w:t>𝑉𝐿</w:t>
      </w:r>
      <w:r w:rsidR="000B097E" w:rsidRPr="00C57324">
        <w:rPr>
          <w:rFonts w:ascii="Calibri" w:eastAsia="Times New Roman" w:hAnsi="Calibri" w:cs="Calibri"/>
          <w:color w:val="000000"/>
          <w:kern w:val="0"/>
          <w:sz w:val="24"/>
          <w:szCs w:val="24"/>
          <w:lang w:eastAsia="en-GB"/>
          <w14:ligatures w14:val="none"/>
        </w:rPr>
        <w:t xml:space="preserve"> is the peak-to-peak voltage across the circuit, </w:t>
      </w:r>
      <w:r w:rsidR="000B097E" w:rsidRPr="00C57324">
        <w:rPr>
          <w:rFonts w:ascii="Cambria Math" w:eastAsia="Times New Roman" w:hAnsi="Cambria Math" w:cs="Cambria Math"/>
          <w:color w:val="000000"/>
          <w:kern w:val="0"/>
          <w:sz w:val="24"/>
          <w:szCs w:val="24"/>
          <w:lang w:eastAsia="en-GB"/>
          <w14:ligatures w14:val="none"/>
        </w:rPr>
        <w:t>𝑉𝐼𝑛</w:t>
      </w:r>
      <w:r w:rsidR="000B097E" w:rsidRPr="00C57324">
        <w:rPr>
          <w:rFonts w:ascii="Calibri" w:eastAsia="Times New Roman" w:hAnsi="Calibri" w:cs="Calibri"/>
          <w:color w:val="000000"/>
          <w:kern w:val="0"/>
          <w:sz w:val="24"/>
          <w:szCs w:val="24"/>
          <w:lang w:eastAsia="en-GB"/>
          <w14:ligatures w14:val="none"/>
        </w:rPr>
        <w:t xml:space="preserve"> is the peak-to-peak input voltage set on the signal generator, and </w:t>
      </w:r>
      <w:r w:rsidR="000B097E" w:rsidRPr="00C57324">
        <w:rPr>
          <w:rFonts w:ascii="Cambria Math" w:eastAsia="Times New Roman" w:hAnsi="Cambria Math" w:cs="Cambria Math"/>
          <w:color w:val="000000"/>
          <w:kern w:val="0"/>
          <w:sz w:val="24"/>
          <w:szCs w:val="24"/>
          <w:lang w:eastAsia="en-GB"/>
          <w14:ligatures w14:val="none"/>
        </w:rPr>
        <w:t>𝐴</w:t>
      </w:r>
      <w:r w:rsidR="000B097E" w:rsidRPr="00C57324">
        <w:rPr>
          <w:rFonts w:ascii="Calibri" w:eastAsia="Times New Roman" w:hAnsi="Calibri" w:cs="Calibri"/>
          <w:color w:val="000000"/>
          <w:kern w:val="0"/>
          <w:sz w:val="24"/>
          <w:szCs w:val="24"/>
          <w:lang w:eastAsia="en-GB"/>
          <w14:ligatures w14:val="none"/>
        </w:rPr>
        <w:t xml:space="preserve"> is the attenuation in decibels. </w:t>
      </w:r>
    </w:p>
    <w:p w14:paraId="5A1284D9" w14:textId="03EC36A8" w:rsidR="007D6FAA" w:rsidRDefault="007D6FAA" w:rsidP="007D6FAA">
      <w:pPr>
        <w:pStyle w:val="Caption"/>
        <w:keepNext/>
      </w:pPr>
      <w:bookmarkStart w:id="30" w:name="_Toc166209106"/>
      <w:r>
        <w:t xml:space="preserve">Equation </w:t>
      </w:r>
      <w:fldSimple w:instr=" SEQ Equation \* ARABIC ">
        <w:r>
          <w:rPr>
            <w:noProof/>
          </w:rPr>
          <w:t>2</w:t>
        </w:r>
      </w:fldSimple>
      <w:r>
        <w:t>:</w:t>
      </w:r>
      <w:r w:rsidR="006F7476">
        <w:t xml:space="preserve"> Attenuation equation.</w:t>
      </w:r>
      <w:bookmarkEnd w:id="30"/>
    </w:p>
    <w:p w14:paraId="329793EB" w14:textId="3FFB4C2A" w:rsidR="00C57324" w:rsidRPr="00C57324" w:rsidRDefault="00C57324" w:rsidP="00BF625C">
      <w:pPr>
        <w:spacing w:before="240" w:after="200" w:line="360" w:lineRule="auto"/>
        <w:rPr>
          <w:rFonts w:ascii="Times New Roman" w:eastAsia="Times New Roman" w:hAnsi="Times New Roman" w:cs="Times New Roman"/>
          <w:kern w:val="0"/>
          <w:sz w:val="24"/>
          <w:szCs w:val="24"/>
          <w:lang w:eastAsia="en-GB"/>
          <w14:ligatures w14:val="none"/>
        </w:rPr>
      </w:pPr>
      <m:oMathPara>
        <m:oMath>
          <m:r>
            <w:rPr>
              <w:rFonts w:ascii="Cambria Math" w:eastAsia="Times New Roman" w:hAnsi="Cambria Math" w:cs="Times New Roman"/>
              <w:kern w:val="0"/>
              <w:sz w:val="24"/>
              <w:szCs w:val="24"/>
              <w:lang w:eastAsia="en-GB"/>
              <w14:ligatures w14:val="none"/>
            </w:rPr>
            <m:t xml:space="preserve">A=20* </m:t>
          </m:r>
          <m:f>
            <m:fPr>
              <m:ctrlPr>
                <w:rPr>
                  <w:rFonts w:ascii="Cambria Math" w:eastAsia="Times New Roman" w:hAnsi="Cambria Math" w:cs="Times New Roman"/>
                  <w:i/>
                  <w:kern w:val="0"/>
                  <w:sz w:val="24"/>
                  <w:szCs w:val="24"/>
                  <w:lang w:eastAsia="en-GB"/>
                  <w14:ligatures w14:val="none"/>
                </w:rPr>
              </m:ctrlPr>
            </m:fPr>
            <m:num>
              <m:sSub>
                <m:sSubPr>
                  <m:ctrlPr>
                    <w:rPr>
                      <w:rFonts w:ascii="Cambria Math" w:eastAsia="Times New Roman" w:hAnsi="Cambria Math" w:cs="Times New Roman"/>
                      <w:i/>
                      <w:kern w:val="0"/>
                      <w:sz w:val="24"/>
                      <w:szCs w:val="24"/>
                      <w:lang w:eastAsia="en-GB"/>
                      <w14:ligatures w14:val="none"/>
                    </w:rPr>
                  </m:ctrlPr>
                </m:sSubPr>
                <m:e>
                  <m:r>
                    <w:rPr>
                      <w:rFonts w:ascii="Cambria Math" w:eastAsia="Times New Roman" w:hAnsi="Cambria Math" w:cs="Times New Roman"/>
                      <w:kern w:val="0"/>
                      <w:sz w:val="24"/>
                      <w:szCs w:val="24"/>
                      <w:lang w:eastAsia="en-GB"/>
                      <w14:ligatures w14:val="none"/>
                    </w:rPr>
                    <m:t>V</m:t>
                  </m:r>
                </m:e>
                <m:sub>
                  <m:r>
                    <w:rPr>
                      <w:rFonts w:ascii="Cambria Math" w:eastAsia="Times New Roman" w:hAnsi="Cambria Math" w:cs="Times New Roman"/>
                      <w:kern w:val="0"/>
                      <w:sz w:val="24"/>
                      <w:szCs w:val="24"/>
                      <w:lang w:eastAsia="en-GB"/>
                      <w14:ligatures w14:val="none"/>
                    </w:rPr>
                    <m:t>L</m:t>
                  </m:r>
                </m:sub>
              </m:sSub>
            </m:num>
            <m:den>
              <m:sSub>
                <m:sSubPr>
                  <m:ctrlPr>
                    <w:rPr>
                      <w:rFonts w:ascii="Cambria Math" w:eastAsia="Times New Roman" w:hAnsi="Cambria Math" w:cs="Times New Roman"/>
                      <w:i/>
                      <w:kern w:val="0"/>
                      <w:sz w:val="24"/>
                      <w:szCs w:val="24"/>
                      <w:lang w:eastAsia="en-GB"/>
                      <w14:ligatures w14:val="none"/>
                    </w:rPr>
                  </m:ctrlPr>
                </m:sSubPr>
                <m:e>
                  <m:r>
                    <w:rPr>
                      <w:rFonts w:ascii="Cambria Math" w:eastAsia="Times New Roman" w:hAnsi="Cambria Math" w:cs="Times New Roman"/>
                      <w:kern w:val="0"/>
                      <w:sz w:val="24"/>
                      <w:szCs w:val="24"/>
                      <w:lang w:eastAsia="en-GB"/>
                      <w14:ligatures w14:val="none"/>
                    </w:rPr>
                    <m:t>V</m:t>
                  </m:r>
                </m:e>
                <m:sub>
                  <m:r>
                    <w:rPr>
                      <w:rFonts w:ascii="Cambria Math" w:eastAsia="Times New Roman" w:hAnsi="Cambria Math" w:cs="Times New Roman"/>
                      <w:kern w:val="0"/>
                      <w:sz w:val="24"/>
                      <w:szCs w:val="24"/>
                      <w:lang w:eastAsia="en-GB"/>
                      <w14:ligatures w14:val="none"/>
                    </w:rPr>
                    <m:t>In</m:t>
                  </m:r>
                </m:sub>
              </m:sSub>
            </m:den>
          </m:f>
        </m:oMath>
      </m:oMathPara>
    </w:p>
    <w:p w14:paraId="02947B61" w14:textId="2872C452" w:rsidR="00A920E7" w:rsidRDefault="00A920E7" w:rsidP="00BF625C">
      <w:pPr>
        <w:pStyle w:val="Heading1"/>
        <w:spacing w:line="360" w:lineRule="auto"/>
      </w:pPr>
      <w:bookmarkStart w:id="31" w:name="_Toc166207187"/>
      <w:r>
        <w:lastRenderedPageBreak/>
        <w:t>Results</w:t>
      </w:r>
      <w:bookmarkEnd w:id="31"/>
    </w:p>
    <w:p w14:paraId="34319C11" w14:textId="099273C0" w:rsidR="00C57324" w:rsidRDefault="00C57324" w:rsidP="00E25662">
      <w:pPr>
        <w:spacing w:before="240" w:after="200" w:line="360" w:lineRule="auto"/>
        <w:jc w:val="both"/>
        <w:rPr>
          <w:rFonts w:ascii="Calibri" w:eastAsia="Times New Roman" w:hAnsi="Calibri" w:cs="Calibri"/>
          <w:color w:val="000000"/>
          <w:kern w:val="0"/>
          <w:sz w:val="24"/>
          <w:szCs w:val="24"/>
          <w:lang w:eastAsia="en-GB"/>
          <w14:ligatures w14:val="none"/>
        </w:rPr>
      </w:pPr>
      <w:r w:rsidRPr="00C57324">
        <w:rPr>
          <w:rFonts w:ascii="Calibri" w:eastAsia="Times New Roman" w:hAnsi="Calibri" w:cs="Calibri"/>
          <w:color w:val="000000"/>
          <w:kern w:val="0"/>
          <w:sz w:val="24"/>
          <w:szCs w:val="24"/>
          <w:lang w:eastAsia="en-GB"/>
          <w14:ligatures w14:val="none"/>
        </w:rPr>
        <w:t>In this section, data from the simulation, shown in Table 1, and practical experiments, shown in Table 2, were collected to evaluate the circuit's behaviour at various frequencies. </w:t>
      </w:r>
    </w:p>
    <w:p w14:paraId="526F36EF" w14:textId="77777777" w:rsidR="00E25662" w:rsidRPr="00E25662" w:rsidRDefault="00E25662" w:rsidP="00E25662">
      <w:pPr>
        <w:spacing w:before="240" w:after="200" w:line="360" w:lineRule="auto"/>
        <w:jc w:val="both"/>
        <w:rPr>
          <w:rFonts w:ascii="Calibri" w:eastAsia="Times New Roman" w:hAnsi="Calibri" w:cs="Calibri"/>
          <w:color w:val="000000"/>
          <w:kern w:val="0"/>
          <w:sz w:val="24"/>
          <w:szCs w:val="24"/>
          <w:lang w:eastAsia="en-GB"/>
          <w14:ligatures w14:val="none"/>
        </w:rPr>
      </w:pPr>
    </w:p>
    <w:p w14:paraId="4B042D78" w14:textId="130D9576" w:rsidR="00E25662" w:rsidRDefault="00E25662" w:rsidP="00E25662">
      <w:pPr>
        <w:pStyle w:val="Caption"/>
        <w:keepNext/>
      </w:pPr>
      <w:r>
        <w:t xml:space="preserve">Table </w:t>
      </w:r>
      <w:fldSimple w:instr=" SEQ Table \* ARABIC ">
        <w:r>
          <w:rPr>
            <w:noProof/>
          </w:rPr>
          <w:t>1</w:t>
        </w:r>
      </w:fldSimple>
      <w:r>
        <w:t xml:space="preserve">: </w:t>
      </w:r>
      <w:r w:rsidRPr="00431EF0">
        <w:t>Simulation experiment readings and attenuation calculations.</w:t>
      </w:r>
    </w:p>
    <w:p w14:paraId="54C381F8" w14:textId="5DD47284" w:rsidR="00E25662" w:rsidRPr="00E25662" w:rsidRDefault="00E25662" w:rsidP="00E25662">
      <w:pPr>
        <w:spacing w:before="240" w:after="200" w:line="360" w:lineRule="auto"/>
        <w:rPr>
          <w:rFonts w:ascii="Times New Roman" w:eastAsia="Times New Roman" w:hAnsi="Times New Roman" w:cs="Times New Roman"/>
          <w:kern w:val="0"/>
          <w:sz w:val="24"/>
          <w:szCs w:val="24"/>
          <w:lang w:eastAsia="en-GB"/>
          <w14:ligatures w14:val="none"/>
        </w:rPr>
      </w:pPr>
      <w:r w:rsidRPr="00E25662">
        <w:rPr>
          <w:rFonts w:ascii="Times New Roman" w:eastAsia="Times New Roman" w:hAnsi="Times New Roman" w:cs="Times New Roman"/>
          <w:kern w:val="0"/>
          <w:sz w:val="24"/>
          <w:szCs w:val="24"/>
          <w:lang w:eastAsia="en-GB"/>
          <w14:ligatures w14:val="none"/>
        </w:rPr>
        <w:drawing>
          <wp:inline distT="0" distB="0" distL="0" distR="0" wp14:anchorId="3D8D3972" wp14:editId="7C18DD96">
            <wp:extent cx="5731510" cy="5713095"/>
            <wp:effectExtent l="0" t="0" r="2540" b="190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713095"/>
                    </a:xfrm>
                    <a:prstGeom prst="rect">
                      <a:avLst/>
                    </a:prstGeom>
                  </pic:spPr>
                </pic:pic>
              </a:graphicData>
            </a:graphic>
          </wp:inline>
        </w:drawing>
      </w:r>
      <w:bookmarkStart w:id="32" w:name="_Toc166209101"/>
    </w:p>
    <w:p w14:paraId="0E56C24C" w14:textId="77777777" w:rsidR="00E25662" w:rsidRDefault="00E25662" w:rsidP="007D6FAA">
      <w:pPr>
        <w:pStyle w:val="Caption"/>
        <w:keepNext/>
      </w:pPr>
    </w:p>
    <w:bookmarkEnd w:id="32"/>
    <w:p w14:paraId="5C7F3E15" w14:textId="1FF7EAE1" w:rsidR="00E25662" w:rsidRDefault="00E25662" w:rsidP="00E25662">
      <w:pPr>
        <w:pStyle w:val="Caption"/>
        <w:keepNext/>
      </w:pPr>
      <w:r>
        <w:t xml:space="preserve">Table </w:t>
      </w:r>
      <w:fldSimple w:instr=" SEQ Table \* ARABIC ">
        <w:r>
          <w:rPr>
            <w:noProof/>
          </w:rPr>
          <w:t>3</w:t>
        </w:r>
      </w:fldSimple>
      <w:r>
        <w:t xml:space="preserve">: </w:t>
      </w:r>
      <w:r w:rsidRPr="000E2357">
        <w:t>Practical experiment readings and attenuation calculations.</w:t>
      </w:r>
    </w:p>
    <w:p w14:paraId="357DA249" w14:textId="3BD9A784" w:rsidR="00F147FC" w:rsidRDefault="00E25662" w:rsidP="000B097E">
      <w:pPr>
        <w:spacing w:before="240" w:line="360" w:lineRule="auto"/>
      </w:pPr>
      <w:r w:rsidRPr="00E25662">
        <w:drawing>
          <wp:inline distT="0" distB="0" distL="0" distR="0" wp14:anchorId="27FC4E4B" wp14:editId="53A580CF">
            <wp:extent cx="5731510" cy="5759450"/>
            <wp:effectExtent l="0" t="0" r="254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759450"/>
                    </a:xfrm>
                    <a:prstGeom prst="rect">
                      <a:avLst/>
                    </a:prstGeom>
                  </pic:spPr>
                </pic:pic>
              </a:graphicData>
            </a:graphic>
          </wp:inline>
        </w:drawing>
      </w:r>
    </w:p>
    <w:p w14:paraId="4BBA5EC8" w14:textId="6353788F" w:rsidR="00F147FC" w:rsidRDefault="00F147FC" w:rsidP="00BF625C">
      <w:pPr>
        <w:pStyle w:val="Heading2"/>
        <w:spacing w:before="240" w:line="360" w:lineRule="auto"/>
      </w:pPr>
      <w:bookmarkStart w:id="33" w:name="_Toc166207188"/>
      <w:r>
        <w:t>Graphical Representation</w:t>
      </w:r>
      <w:bookmarkEnd w:id="33"/>
    </w:p>
    <w:p w14:paraId="3F4646A3" w14:textId="5BC204BB"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 xml:space="preserve">The data was used to create a graph of attenuation (see Figure </w:t>
      </w:r>
      <w:r w:rsidR="000B097E">
        <w:rPr>
          <w:rFonts w:ascii="Calibri" w:eastAsia="Times New Roman" w:hAnsi="Calibri" w:cs="Calibri"/>
          <w:color w:val="000000"/>
          <w:kern w:val="0"/>
          <w:sz w:val="24"/>
          <w:szCs w:val="24"/>
          <w:lang w:eastAsia="en-GB"/>
          <w14:ligatures w14:val="none"/>
        </w:rPr>
        <w:t>8</w:t>
      </w:r>
      <w:r w:rsidRPr="00BF625C">
        <w:rPr>
          <w:rFonts w:ascii="Calibri" w:eastAsia="Times New Roman" w:hAnsi="Calibri" w:cs="Calibri"/>
          <w:color w:val="000000"/>
          <w:kern w:val="0"/>
          <w:sz w:val="24"/>
          <w:szCs w:val="24"/>
          <w:lang w:eastAsia="en-GB"/>
          <w14:ligatures w14:val="none"/>
        </w:rPr>
        <w:t>). This graph presents the simulation and practical results side by side for direct comparison, giving an overview of each circuit's response to different frequencies. </w:t>
      </w:r>
    </w:p>
    <w:p w14:paraId="354EC5E2" w14:textId="77777777" w:rsidR="007D6FAA" w:rsidRDefault="00F147FC" w:rsidP="007D6FAA">
      <w:pPr>
        <w:pStyle w:val="NormalWeb"/>
        <w:keepNext/>
        <w:spacing w:before="240" w:beforeAutospacing="0" w:after="200" w:afterAutospacing="0" w:line="360" w:lineRule="auto"/>
      </w:pPr>
      <w:r>
        <w:rPr>
          <w:rFonts w:ascii="Calibri" w:hAnsi="Calibri" w:cs="Calibri"/>
          <w:noProof/>
          <w:color w:val="000000"/>
          <w:bdr w:val="none" w:sz="0" w:space="0" w:color="auto" w:frame="1"/>
        </w:rPr>
        <w:lastRenderedPageBreak/>
        <w:drawing>
          <wp:inline distT="0" distB="0" distL="0" distR="0" wp14:anchorId="44EFF10C" wp14:editId="7856EA77">
            <wp:extent cx="5731510" cy="3513168"/>
            <wp:effectExtent l="0" t="0" r="2540" b="0"/>
            <wp:docPr id="12" name="Picture 12" descr="https://lh7-us.googleusercontent.com/S9VE1VpgIfrsL-TBS0cz26PK9XTE5lD9K8XPdXL2PHyz9WSHz0N5QIMtarq-iOtMvP_zlqA_rXQKAeaqNJmpEl5cAADLQuCGfN8bFEyJLe6d80TVLCY4FvugSGGzeAU09lniEpW49mmQoEz7gETzh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h7-us.googleusercontent.com/S9VE1VpgIfrsL-TBS0cz26PK9XTE5lD9K8XPdXL2PHyz9WSHz0N5QIMtarq-iOtMvP_zlqA_rXQKAeaqNJmpEl5cAADLQuCGfN8bFEyJLe6d80TVLCY4FvugSGGzeAU09lniEpW49mmQoEz7gETzhY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513168"/>
                    </a:xfrm>
                    <a:prstGeom prst="rect">
                      <a:avLst/>
                    </a:prstGeom>
                    <a:noFill/>
                    <a:ln>
                      <a:noFill/>
                    </a:ln>
                  </pic:spPr>
                </pic:pic>
              </a:graphicData>
            </a:graphic>
          </wp:inline>
        </w:drawing>
      </w:r>
    </w:p>
    <w:p w14:paraId="3CC47F44" w14:textId="170CF24D" w:rsidR="00F147FC" w:rsidRDefault="007D6FAA" w:rsidP="000B097E">
      <w:pPr>
        <w:pStyle w:val="Caption"/>
        <w:jc w:val="center"/>
      </w:pPr>
      <w:bookmarkStart w:id="34" w:name="_Toc166209084"/>
      <w:r>
        <w:t xml:space="preserve">Figure </w:t>
      </w:r>
      <w:fldSimple w:instr=" SEQ Figure \* ARABIC ">
        <w:r>
          <w:rPr>
            <w:noProof/>
          </w:rPr>
          <w:t>8</w:t>
        </w:r>
      </w:fldSimple>
      <w:r>
        <w:t>:</w:t>
      </w:r>
      <w:r w:rsidR="000B097E">
        <w:t xml:space="preserve"> Graph of attenuation for simulated and practical experiments.</w:t>
      </w:r>
      <w:bookmarkEnd w:id="34"/>
    </w:p>
    <w:p w14:paraId="66B84352" w14:textId="77777777" w:rsidR="000B097E" w:rsidRPr="000B097E" w:rsidRDefault="000B097E" w:rsidP="000B097E"/>
    <w:p w14:paraId="595330EA" w14:textId="3FB77206" w:rsidR="00F147FC" w:rsidRDefault="00F147FC" w:rsidP="00BF625C">
      <w:pPr>
        <w:pStyle w:val="Heading2"/>
        <w:spacing w:before="240" w:line="360" w:lineRule="auto"/>
      </w:pPr>
      <w:bookmarkStart w:id="35" w:name="_Toc166207189"/>
      <w:r>
        <w:t>Calculating Q Factor</w:t>
      </w:r>
      <w:bookmarkEnd w:id="35"/>
    </w:p>
    <w:p w14:paraId="21AFF511" w14:textId="380A6F57"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 xml:space="preserve">The Q factor was determined using two approaches. First, the Q factor was calculated using </w:t>
      </w:r>
      <w:r w:rsidR="007D6FAA">
        <w:rPr>
          <w:rFonts w:ascii="Calibri" w:eastAsia="Times New Roman" w:hAnsi="Calibri" w:cs="Calibri"/>
          <w:color w:val="000000"/>
          <w:kern w:val="0"/>
          <w:sz w:val="24"/>
          <w:szCs w:val="24"/>
          <w:lang w:eastAsia="en-GB"/>
          <w14:ligatures w14:val="none"/>
        </w:rPr>
        <w:t>Equation</w:t>
      </w:r>
      <w:r w:rsidRPr="00BF625C">
        <w:rPr>
          <w:rFonts w:ascii="Calibri" w:eastAsia="Times New Roman" w:hAnsi="Calibri" w:cs="Calibri"/>
          <w:color w:val="000000"/>
          <w:kern w:val="0"/>
          <w:sz w:val="24"/>
          <w:szCs w:val="24"/>
          <w:lang w:eastAsia="en-GB"/>
          <w14:ligatures w14:val="none"/>
        </w:rPr>
        <w:t xml:space="preserve"> 3, where </w:t>
      </w:r>
      <m:oMath>
        <m:r>
          <w:rPr>
            <w:rFonts w:ascii="Cambria Math" w:hAnsi="Cambria Math" w:cs="Calibri"/>
            <w:color w:val="000000"/>
          </w:rPr>
          <m:t>R</m:t>
        </m:r>
      </m:oMath>
      <w:r w:rsidRPr="00BF625C">
        <w:rPr>
          <w:rFonts w:ascii="Calibri" w:eastAsia="Times New Roman" w:hAnsi="Calibri" w:cs="Calibri"/>
          <w:color w:val="000000"/>
          <w:kern w:val="0"/>
          <w:sz w:val="24"/>
          <w:szCs w:val="24"/>
          <w:lang w:eastAsia="en-GB"/>
          <w14:ligatures w14:val="none"/>
        </w:rPr>
        <w:t xml:space="preserve"> is the resistance, </w:t>
      </w:r>
      <m:oMath>
        <m:r>
          <w:rPr>
            <w:rFonts w:ascii="Cambria Math" w:hAnsi="Cambria Math" w:cs="Calibri"/>
            <w:color w:val="000000"/>
          </w:rPr>
          <m:t>C</m:t>
        </m:r>
      </m:oMath>
      <w:r w:rsidRPr="00BF625C">
        <w:rPr>
          <w:rFonts w:ascii="Calibri" w:eastAsia="Times New Roman" w:hAnsi="Calibri" w:cs="Calibri"/>
          <w:color w:val="000000"/>
          <w:kern w:val="0"/>
          <w:sz w:val="24"/>
          <w:szCs w:val="24"/>
          <w:lang w:eastAsia="en-GB"/>
          <w14:ligatures w14:val="none"/>
        </w:rPr>
        <w:t xml:space="preserve"> is the capacitance, and </w:t>
      </w:r>
      <m:oMath>
        <m:r>
          <w:rPr>
            <w:rFonts w:ascii="Cambria Math" w:hAnsi="Cambria Math" w:cs="Calibri"/>
            <w:color w:val="000000"/>
          </w:rPr>
          <m:t>L</m:t>
        </m:r>
      </m:oMath>
      <w:r w:rsidRPr="00BF625C">
        <w:rPr>
          <w:rFonts w:ascii="Calibri" w:eastAsia="Times New Roman" w:hAnsi="Calibri" w:cs="Calibri"/>
          <w:color w:val="000000"/>
          <w:kern w:val="0"/>
          <w:sz w:val="24"/>
          <w:szCs w:val="24"/>
          <w:lang w:eastAsia="en-GB"/>
          <w14:ligatures w14:val="none"/>
        </w:rPr>
        <w:t xml:space="preserve"> is the inductance.</w:t>
      </w:r>
      <w:r w:rsidR="000B097E">
        <w:rPr>
          <w:rFonts w:ascii="Calibri" w:eastAsia="Times New Roman" w:hAnsi="Calibri" w:cs="Calibri"/>
          <w:color w:val="000000"/>
          <w:kern w:val="0"/>
          <w:sz w:val="24"/>
          <w:szCs w:val="24"/>
          <w:lang w:eastAsia="en-GB"/>
          <w14:ligatures w14:val="none"/>
        </w:rPr>
        <w:t xml:space="preserve"> </w:t>
      </w:r>
      <w:r w:rsidR="000B097E" w:rsidRPr="00BF625C">
        <w:rPr>
          <w:rFonts w:ascii="Calibri" w:eastAsia="Times New Roman" w:hAnsi="Calibri" w:cs="Calibri"/>
          <w:color w:val="000000"/>
          <w:kern w:val="0"/>
          <w:sz w:val="24"/>
          <w:szCs w:val="24"/>
          <w:lang w:eastAsia="en-GB"/>
          <w14:ligatures w14:val="none"/>
        </w:rPr>
        <w:t>A Q factor of around 31.62 was achieved by entering the actual values from the circuit components into the equation.</w:t>
      </w:r>
    </w:p>
    <w:p w14:paraId="602F4DCF" w14:textId="6DC6FB91" w:rsidR="007D6FAA" w:rsidRDefault="007D6FAA" w:rsidP="007D6FAA">
      <w:pPr>
        <w:pStyle w:val="Caption"/>
        <w:keepNext/>
        <w:jc w:val="both"/>
      </w:pPr>
      <w:bookmarkStart w:id="36" w:name="_Toc166209107"/>
      <w:r>
        <w:t xml:space="preserve">Equation </w:t>
      </w:r>
      <w:fldSimple w:instr=" SEQ Equation \* ARABIC ">
        <w:r>
          <w:rPr>
            <w:noProof/>
          </w:rPr>
          <w:t>3</w:t>
        </w:r>
      </w:fldSimple>
      <w:r>
        <w:t>:</w:t>
      </w:r>
      <w:r w:rsidR="000B097E">
        <w:t xml:space="preserve"> Q Factor equation.</w:t>
      </w:r>
      <w:bookmarkEnd w:id="36"/>
    </w:p>
    <w:p w14:paraId="5D144A2B" w14:textId="2A6DF534" w:rsidR="00BF625C" w:rsidRPr="00BF625C" w:rsidRDefault="00BF625C" w:rsidP="00BF625C">
      <w:pPr>
        <w:pStyle w:val="NormalWeb"/>
        <w:spacing w:before="240" w:beforeAutospacing="0" w:after="200" w:afterAutospacing="0" w:line="360" w:lineRule="auto"/>
        <w:jc w:val="both"/>
        <w:rPr>
          <w:rFonts w:ascii="Calibri" w:hAnsi="Calibri" w:cs="Calibri"/>
          <w:color w:val="000000"/>
        </w:rPr>
      </w:pPr>
      <m:oMathPara>
        <m:oMath>
          <m:r>
            <w:rPr>
              <w:rFonts w:ascii="Cambria Math" w:hAnsi="Cambria Math" w:cs="Calibri"/>
              <w:color w:val="000000"/>
            </w:rPr>
            <m:t>Q=R</m:t>
          </m:r>
          <m:rad>
            <m:radPr>
              <m:degHide m:val="1"/>
              <m:ctrlPr>
                <w:rPr>
                  <w:rFonts w:ascii="Cambria Math" w:hAnsi="Cambria Math" w:cs="Calibri"/>
                  <w:i/>
                  <w:color w:val="000000"/>
                </w:rPr>
              </m:ctrlPr>
            </m:radPr>
            <m:deg/>
            <m:e>
              <m:f>
                <m:fPr>
                  <m:ctrlPr>
                    <w:rPr>
                      <w:rFonts w:ascii="Cambria Math" w:hAnsi="Cambria Math" w:cs="Calibri"/>
                      <w:i/>
                      <w:color w:val="000000"/>
                    </w:rPr>
                  </m:ctrlPr>
                </m:fPr>
                <m:num>
                  <m:r>
                    <w:rPr>
                      <w:rFonts w:ascii="Cambria Math" w:hAnsi="Cambria Math" w:cs="Calibri"/>
                      <w:color w:val="000000"/>
                    </w:rPr>
                    <m:t>C</m:t>
                  </m:r>
                </m:num>
                <m:den>
                  <m:r>
                    <w:rPr>
                      <w:rFonts w:ascii="Cambria Math" w:hAnsi="Cambria Math" w:cs="Calibri"/>
                      <w:color w:val="000000"/>
                    </w:rPr>
                    <m:t>L</m:t>
                  </m:r>
                </m:den>
              </m:f>
            </m:e>
          </m:rad>
        </m:oMath>
      </m:oMathPara>
    </w:p>
    <w:p w14:paraId="576488BB" w14:textId="6B3F33CE" w:rsidR="00BF625C" w:rsidRDefault="00BF625C" w:rsidP="00BF625C">
      <w:pPr>
        <w:pStyle w:val="NormalWeb"/>
        <w:spacing w:before="240" w:beforeAutospacing="0" w:after="200" w:afterAutospacing="0" w:line="360" w:lineRule="auto"/>
        <w:jc w:val="both"/>
        <w:rPr>
          <w:rFonts w:ascii="Calibri" w:hAnsi="Calibri" w:cs="Calibri"/>
          <w:color w:val="000000"/>
        </w:rPr>
      </w:pPr>
      <m:oMathPara>
        <m:oMath>
          <m:r>
            <w:rPr>
              <w:rFonts w:ascii="Cambria Math" w:hAnsi="Cambria Math" w:cs="Calibri"/>
              <w:color w:val="000000"/>
            </w:rPr>
            <m:t>Q=1*</m:t>
          </m:r>
          <m:sSup>
            <m:sSupPr>
              <m:ctrlPr>
                <w:rPr>
                  <w:rFonts w:ascii="Cambria Math" w:hAnsi="Cambria Math" w:cs="Calibri"/>
                  <w:i/>
                  <w:color w:val="000000"/>
                </w:rPr>
              </m:ctrlPr>
            </m:sSupPr>
            <m:e>
              <m:r>
                <w:rPr>
                  <w:rFonts w:ascii="Cambria Math" w:hAnsi="Cambria Math" w:cs="Calibri"/>
                  <w:color w:val="000000"/>
                </w:rPr>
                <m:t>10</m:t>
              </m:r>
            </m:e>
            <m:sup>
              <m:r>
                <w:rPr>
                  <w:rFonts w:ascii="Cambria Math" w:hAnsi="Cambria Math" w:cs="Calibri"/>
                  <w:color w:val="000000"/>
                </w:rPr>
                <m:t>3</m:t>
              </m:r>
            </m:sup>
          </m:sSup>
          <m:rad>
            <m:radPr>
              <m:degHide m:val="1"/>
              <m:ctrlPr>
                <w:rPr>
                  <w:rFonts w:ascii="Cambria Math" w:hAnsi="Cambria Math" w:cs="Calibri"/>
                  <w:i/>
                  <w:color w:val="000000"/>
                </w:rPr>
              </m:ctrlPr>
            </m:radPr>
            <m:deg/>
            <m:e>
              <m:f>
                <m:fPr>
                  <m:ctrlPr>
                    <w:rPr>
                      <w:rFonts w:ascii="Cambria Math" w:hAnsi="Cambria Math" w:cs="Calibri"/>
                      <w:i/>
                      <w:color w:val="000000"/>
                    </w:rPr>
                  </m:ctrlPr>
                </m:fPr>
                <m:num>
                  <m:r>
                    <w:rPr>
                      <w:rFonts w:ascii="Cambria Math" w:hAnsi="Cambria Math" w:cs="Calibri"/>
                      <w:color w:val="000000"/>
                    </w:rPr>
                    <m:t>1*</m:t>
                  </m:r>
                  <m:sSup>
                    <m:sSupPr>
                      <m:ctrlPr>
                        <w:rPr>
                          <w:rFonts w:ascii="Cambria Math" w:hAnsi="Cambria Math" w:cs="Calibri"/>
                          <w:i/>
                          <w:color w:val="000000"/>
                        </w:rPr>
                      </m:ctrlPr>
                    </m:sSupPr>
                    <m:e>
                      <m:r>
                        <w:rPr>
                          <w:rFonts w:ascii="Cambria Math" w:hAnsi="Cambria Math" w:cs="Calibri"/>
                          <w:color w:val="000000"/>
                        </w:rPr>
                        <m:t>10</m:t>
                      </m:r>
                    </m:e>
                    <m:sup>
                      <m:r>
                        <w:rPr>
                          <w:rFonts w:ascii="Cambria Math" w:hAnsi="Cambria Math" w:cs="Calibri"/>
                          <w:color w:val="000000"/>
                        </w:rPr>
                        <m:t>-6</m:t>
                      </m:r>
                    </m:sup>
                  </m:sSup>
                </m:num>
                <m:den>
                  <m:r>
                    <w:rPr>
                      <w:rFonts w:ascii="Cambria Math" w:hAnsi="Cambria Math" w:cs="Calibri"/>
                      <w:color w:val="000000"/>
                    </w:rPr>
                    <m:t>1*</m:t>
                  </m:r>
                  <m:sSup>
                    <m:sSupPr>
                      <m:ctrlPr>
                        <w:rPr>
                          <w:rFonts w:ascii="Cambria Math" w:hAnsi="Cambria Math" w:cs="Calibri"/>
                          <w:i/>
                          <w:color w:val="000000"/>
                        </w:rPr>
                      </m:ctrlPr>
                    </m:sSupPr>
                    <m:e>
                      <m:r>
                        <w:rPr>
                          <w:rFonts w:ascii="Cambria Math" w:hAnsi="Cambria Math" w:cs="Calibri"/>
                          <w:color w:val="000000"/>
                        </w:rPr>
                        <m:t>10</m:t>
                      </m:r>
                    </m:e>
                    <m:sup>
                      <m:r>
                        <w:rPr>
                          <w:rFonts w:ascii="Cambria Math" w:hAnsi="Cambria Math" w:cs="Calibri"/>
                          <w:color w:val="000000"/>
                        </w:rPr>
                        <m:t>-3</m:t>
                      </m:r>
                    </m:sup>
                  </m:sSup>
                </m:den>
              </m:f>
            </m:e>
          </m:rad>
        </m:oMath>
      </m:oMathPara>
    </w:p>
    <w:p w14:paraId="45C897BD" w14:textId="77777777"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 xml:space="preserve">The second method used an Excel spreadsheet created to calculate the Q Factor. Component values, and information from the results table were entered into the spreadsheet to construct an attenuation graph. The range shown on the x-axis (frequency) and the y-axis (attenuation </w:t>
      </w:r>
      <w:r w:rsidRPr="00BF625C">
        <w:rPr>
          <w:rFonts w:ascii="Calibri" w:eastAsia="Times New Roman" w:hAnsi="Calibri" w:cs="Calibri"/>
          <w:color w:val="000000"/>
          <w:kern w:val="0"/>
          <w:sz w:val="24"/>
          <w:szCs w:val="24"/>
          <w:lang w:eastAsia="en-GB"/>
          <w14:ligatures w14:val="none"/>
        </w:rPr>
        <w:lastRenderedPageBreak/>
        <w:t>in dB) was changed to increase the visibility of the resonance peak. The horizontal line on the graph represents the bandwidth, which was plotted -3dB from peak. The lower and upper frequency bands are marked by vertical lines that were placed at the connecting point of the frequency line and bandwidth (see Figure 8 for simulated results and Figure 9 for practical results).</w:t>
      </w:r>
    </w:p>
    <w:p w14:paraId="7A50C2B9" w14:textId="77777777" w:rsidR="007D6FAA" w:rsidRDefault="00F147FC" w:rsidP="007D6FAA">
      <w:pPr>
        <w:pStyle w:val="NormalWeb"/>
        <w:keepNext/>
        <w:spacing w:before="240" w:beforeAutospacing="0" w:after="200" w:afterAutospacing="0" w:line="360" w:lineRule="auto"/>
        <w:jc w:val="center"/>
      </w:pPr>
      <w:r>
        <w:rPr>
          <w:rFonts w:ascii="Arial" w:hAnsi="Arial" w:cs="Arial"/>
          <w:noProof/>
          <w:color w:val="000000"/>
          <w:bdr w:val="none" w:sz="0" w:space="0" w:color="auto" w:frame="1"/>
        </w:rPr>
        <w:drawing>
          <wp:inline distT="0" distB="0" distL="0" distR="0" wp14:anchorId="4BA18616" wp14:editId="60287645">
            <wp:extent cx="4724400" cy="3082109"/>
            <wp:effectExtent l="0" t="0" r="0" b="4445"/>
            <wp:docPr id="13" name="Picture 13" descr="https://lh7-us.googleusercontent.com/TJbZBU9rPS9rCNxz8JDo7U97WhqL8MD1rXsK3RvMA9jcTA4n1s_TGoDwdxe3QNoAJsU-keeZCNYwDJjrpTz4vcP87LCtvMeXrh_RdTtGaogdcgxsYybBu8ONKo-x7qO6zNuyVETo2hvdagp1TW345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h7-us.googleusercontent.com/TJbZBU9rPS9rCNxz8JDo7U97WhqL8MD1rXsK3RvMA9jcTA4n1s_TGoDwdxe3QNoAJsU-keeZCNYwDJjrpTz4vcP87LCtvMeXrh_RdTtGaogdcgxsYybBu8ONKo-x7qO6zNuyVETo2hvdagp1TW345k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45837" cy="3096094"/>
                    </a:xfrm>
                    <a:prstGeom prst="rect">
                      <a:avLst/>
                    </a:prstGeom>
                    <a:noFill/>
                    <a:ln>
                      <a:noFill/>
                    </a:ln>
                  </pic:spPr>
                </pic:pic>
              </a:graphicData>
            </a:graphic>
          </wp:inline>
        </w:drawing>
      </w:r>
    </w:p>
    <w:p w14:paraId="68379769" w14:textId="123D6762" w:rsidR="00F147FC" w:rsidRDefault="007D6FAA" w:rsidP="007D6FAA">
      <w:pPr>
        <w:pStyle w:val="Caption"/>
        <w:jc w:val="center"/>
      </w:pPr>
      <w:bookmarkStart w:id="37" w:name="_Toc166209085"/>
      <w:r>
        <w:t xml:space="preserve">Figure </w:t>
      </w:r>
      <w:fldSimple w:instr=" SEQ Figure \* ARABIC ">
        <w:r>
          <w:rPr>
            <w:noProof/>
          </w:rPr>
          <w:t>9</w:t>
        </w:r>
      </w:fldSimple>
      <w:r w:rsidR="000B097E">
        <w:t>: Q factor/attenuation graph for simulated results.</w:t>
      </w:r>
      <w:bookmarkEnd w:id="37"/>
    </w:p>
    <w:p w14:paraId="58B3C7DB" w14:textId="77777777" w:rsidR="000B097E" w:rsidRPr="000B097E" w:rsidRDefault="000B097E" w:rsidP="000B097E"/>
    <w:p w14:paraId="30F14D37" w14:textId="77777777" w:rsidR="007D6FAA" w:rsidRDefault="00F147FC" w:rsidP="007D6FAA">
      <w:pPr>
        <w:pStyle w:val="NormalWeb"/>
        <w:keepNext/>
        <w:spacing w:before="240" w:beforeAutospacing="0" w:after="200" w:afterAutospacing="0" w:line="360" w:lineRule="auto"/>
        <w:jc w:val="center"/>
      </w:pPr>
      <w:r>
        <w:rPr>
          <w:rFonts w:ascii="Arial" w:hAnsi="Arial" w:cs="Arial"/>
          <w:noProof/>
          <w:color w:val="000000"/>
          <w:bdr w:val="none" w:sz="0" w:space="0" w:color="auto" w:frame="1"/>
        </w:rPr>
        <w:drawing>
          <wp:inline distT="0" distB="0" distL="0" distR="0" wp14:anchorId="3C0CC212" wp14:editId="5EE9B28D">
            <wp:extent cx="4629150" cy="3010088"/>
            <wp:effectExtent l="0" t="0" r="0" b="0"/>
            <wp:docPr id="14" name="Picture 14" descr="https://lh7-us.googleusercontent.com/sZuDBA9UHM7UFNwvIsyIQ9EJlsNtP5L9dUPjeHwtFmzpMnpfZ0MZh4E9JTITyyJ2xw987djuqMF4MNlSrTsrmtLiUEqIY6qcY1X7UaN3Cmz8wh51oCsgDRZwNcdXtBVU9-JLY0IQQKWGseLL9q5sL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h7-us.googleusercontent.com/sZuDBA9UHM7UFNwvIsyIQ9EJlsNtP5L9dUPjeHwtFmzpMnpfZ0MZh4E9JTITyyJ2xw987djuqMF4MNlSrTsrmtLiUEqIY6qcY1X7UaN3Cmz8wh51oCsgDRZwNcdXtBVU9-JLY0IQQKWGseLL9q5sL7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46637" cy="3021459"/>
                    </a:xfrm>
                    <a:prstGeom prst="rect">
                      <a:avLst/>
                    </a:prstGeom>
                    <a:noFill/>
                    <a:ln>
                      <a:noFill/>
                    </a:ln>
                  </pic:spPr>
                </pic:pic>
              </a:graphicData>
            </a:graphic>
          </wp:inline>
        </w:drawing>
      </w:r>
    </w:p>
    <w:p w14:paraId="055B250C" w14:textId="17E30651" w:rsidR="00F147FC" w:rsidRDefault="007D6FAA" w:rsidP="007D6FAA">
      <w:pPr>
        <w:pStyle w:val="Caption"/>
        <w:jc w:val="center"/>
      </w:pPr>
      <w:bookmarkStart w:id="38" w:name="_Toc166209086"/>
      <w:r>
        <w:t xml:space="preserve">Figure </w:t>
      </w:r>
      <w:fldSimple w:instr=" SEQ Figure \* ARABIC ">
        <w:r>
          <w:rPr>
            <w:noProof/>
          </w:rPr>
          <w:t>10</w:t>
        </w:r>
      </w:fldSimple>
      <w:r w:rsidR="000B097E">
        <w:t xml:space="preserve">: </w:t>
      </w:r>
      <w:r w:rsidR="000B097E">
        <w:t xml:space="preserve">Q factor/attenuation graph for </w:t>
      </w:r>
      <w:r w:rsidR="000B097E">
        <w:t>practical</w:t>
      </w:r>
      <w:r w:rsidR="000B097E">
        <w:t xml:space="preserve"> results.</w:t>
      </w:r>
      <w:bookmarkEnd w:id="38"/>
    </w:p>
    <w:p w14:paraId="0FB1A0FD" w14:textId="31059F00" w:rsidR="00BF625C" w:rsidRDefault="00BF625C" w:rsidP="002861CB">
      <w:pPr>
        <w:spacing w:before="240" w:after="200" w:line="360" w:lineRule="auto"/>
        <w:jc w:val="both"/>
        <w:rPr>
          <w:rFonts w:ascii="Calibri" w:eastAsia="Times New Roman" w:hAnsi="Calibri" w:cs="Calibri"/>
          <w:color w:val="000000"/>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lastRenderedPageBreak/>
        <w:t xml:space="preserve">The Q factor of the circuit was then calculated using </w:t>
      </w:r>
      <w:r w:rsidR="007D6FAA">
        <w:rPr>
          <w:rFonts w:ascii="Calibri" w:eastAsia="Times New Roman" w:hAnsi="Calibri" w:cs="Calibri"/>
          <w:color w:val="000000"/>
          <w:kern w:val="0"/>
          <w:sz w:val="24"/>
          <w:szCs w:val="24"/>
          <w:lang w:eastAsia="en-GB"/>
          <w14:ligatures w14:val="none"/>
        </w:rPr>
        <w:t>Equation</w:t>
      </w:r>
      <w:r w:rsidRPr="00BF625C">
        <w:rPr>
          <w:rFonts w:ascii="Calibri" w:eastAsia="Times New Roman" w:hAnsi="Calibri" w:cs="Calibri"/>
          <w:color w:val="000000"/>
          <w:kern w:val="0"/>
          <w:sz w:val="24"/>
          <w:szCs w:val="24"/>
          <w:lang w:eastAsia="en-GB"/>
          <w14:ligatures w14:val="none"/>
        </w:rPr>
        <w:t xml:space="preserve"> 4, where </w:t>
      </w:r>
      <m:oMath>
        <m:r>
          <w:rPr>
            <w:rFonts w:ascii="Cambria Math" w:eastAsia="Times New Roman" w:hAnsi="Cambria Math" w:cs="Times New Roman"/>
            <w:kern w:val="0"/>
            <w:sz w:val="24"/>
            <w:szCs w:val="24"/>
            <w:lang w:eastAsia="en-GB"/>
            <w14:ligatures w14:val="none"/>
          </w:rPr>
          <m:t>fr</m:t>
        </m:r>
      </m:oMath>
      <w:r w:rsidRPr="00BF625C">
        <w:rPr>
          <w:rFonts w:ascii="Calibri" w:eastAsia="Times New Roman" w:hAnsi="Calibri" w:cs="Calibri"/>
          <w:color w:val="000000"/>
          <w:kern w:val="0"/>
          <w:sz w:val="24"/>
          <w:szCs w:val="24"/>
          <w:lang w:eastAsia="en-GB"/>
          <w14:ligatures w14:val="none"/>
        </w:rPr>
        <w:t xml:space="preserve"> is the resonance frequency, </w:t>
      </w:r>
      <m:oMath>
        <m:r>
          <w:rPr>
            <w:rFonts w:ascii="Cambria Math" w:eastAsia="Times New Roman" w:hAnsi="Cambria Math" w:cs="Times New Roman"/>
            <w:kern w:val="0"/>
            <w:sz w:val="24"/>
            <w:szCs w:val="24"/>
            <w:lang w:eastAsia="en-GB"/>
            <w14:ligatures w14:val="none"/>
          </w:rPr>
          <m:t>f2</m:t>
        </m:r>
      </m:oMath>
      <w:r w:rsidRPr="00BF625C">
        <w:rPr>
          <w:rFonts w:ascii="Calibri" w:eastAsia="Times New Roman" w:hAnsi="Calibri" w:cs="Calibri"/>
          <w:color w:val="000000"/>
          <w:kern w:val="0"/>
          <w:sz w:val="24"/>
          <w:szCs w:val="24"/>
          <w:lang w:eastAsia="en-GB"/>
          <w14:ligatures w14:val="none"/>
        </w:rPr>
        <w:t xml:space="preserve"> is the upper frequency band, and </w:t>
      </w:r>
      <m:oMath>
        <m:r>
          <w:rPr>
            <w:rFonts w:ascii="Cambria Math" w:eastAsia="Times New Roman" w:hAnsi="Cambria Math" w:cs="Times New Roman"/>
            <w:kern w:val="0"/>
            <w:sz w:val="24"/>
            <w:szCs w:val="24"/>
            <w:lang w:eastAsia="en-GB"/>
            <w14:ligatures w14:val="none"/>
          </w:rPr>
          <m:t>f1</m:t>
        </m:r>
      </m:oMath>
      <w:r w:rsidRPr="00BF625C">
        <w:rPr>
          <w:rFonts w:ascii="Calibri" w:eastAsia="Times New Roman" w:hAnsi="Calibri" w:cs="Calibri"/>
          <w:color w:val="000000"/>
          <w:kern w:val="0"/>
          <w:sz w:val="24"/>
          <w:szCs w:val="24"/>
          <w:lang w:eastAsia="en-GB"/>
          <w14:ligatures w14:val="none"/>
        </w:rPr>
        <w:t xml:space="preserve"> is the lower frequency band (see Figure 10 for simulated and Figure 11 for practical Q Factor calculations). </w:t>
      </w:r>
    </w:p>
    <w:p w14:paraId="10C94B14" w14:textId="78D77845" w:rsidR="007D6FAA" w:rsidRDefault="007D6FAA" w:rsidP="007D6FAA">
      <w:pPr>
        <w:pStyle w:val="Caption"/>
        <w:keepNext/>
      </w:pPr>
      <w:bookmarkStart w:id="39" w:name="_Toc166209108"/>
      <w:r>
        <w:t xml:space="preserve">Equation </w:t>
      </w:r>
      <w:fldSimple w:instr=" SEQ Equation \* ARABIC ">
        <w:r>
          <w:rPr>
            <w:noProof/>
          </w:rPr>
          <w:t>4</w:t>
        </w:r>
      </w:fldSimple>
      <w:r w:rsidR="000B097E">
        <w:t>: Q Factor equation using graph data.</w:t>
      </w:r>
      <w:bookmarkEnd w:id="39"/>
    </w:p>
    <w:p w14:paraId="79F0F290" w14:textId="17BB092C" w:rsidR="00BF625C" w:rsidRPr="00BF625C" w:rsidRDefault="00BF625C" w:rsidP="00BF625C">
      <w:pPr>
        <w:spacing w:before="240" w:after="200" w:line="360" w:lineRule="auto"/>
        <w:rPr>
          <w:rFonts w:ascii="Times New Roman" w:eastAsia="Times New Roman" w:hAnsi="Times New Roman" w:cs="Times New Roman"/>
          <w:kern w:val="0"/>
          <w:sz w:val="24"/>
          <w:szCs w:val="24"/>
          <w:lang w:eastAsia="en-GB"/>
          <w14:ligatures w14:val="none"/>
        </w:rPr>
      </w:pPr>
      <m:oMathPara>
        <m:oMath>
          <m:r>
            <w:rPr>
              <w:rFonts w:ascii="Cambria Math" w:eastAsia="Times New Roman" w:hAnsi="Cambria Math" w:cs="Times New Roman"/>
              <w:kern w:val="0"/>
              <w:sz w:val="24"/>
              <w:szCs w:val="24"/>
              <w:lang w:eastAsia="en-GB"/>
              <w14:ligatures w14:val="none"/>
            </w:rPr>
            <m:t xml:space="preserve">Q= </m:t>
          </m:r>
          <m:f>
            <m:fPr>
              <m:ctrlPr>
                <w:rPr>
                  <w:rFonts w:ascii="Cambria Math" w:eastAsia="Times New Roman" w:hAnsi="Cambria Math" w:cs="Times New Roman"/>
                  <w:i/>
                  <w:kern w:val="0"/>
                  <w:sz w:val="24"/>
                  <w:szCs w:val="24"/>
                  <w:lang w:eastAsia="en-GB"/>
                  <w14:ligatures w14:val="none"/>
                </w:rPr>
              </m:ctrlPr>
            </m:fPr>
            <m:num>
              <m:r>
                <w:rPr>
                  <w:rFonts w:ascii="Cambria Math" w:eastAsia="Times New Roman" w:hAnsi="Cambria Math" w:cs="Times New Roman"/>
                  <w:kern w:val="0"/>
                  <w:sz w:val="24"/>
                  <w:szCs w:val="24"/>
                  <w:lang w:eastAsia="en-GB"/>
                  <w14:ligatures w14:val="none"/>
                </w:rPr>
                <m:t>fr</m:t>
              </m:r>
            </m:num>
            <m:den>
              <m:r>
                <w:rPr>
                  <w:rFonts w:ascii="Cambria Math" w:eastAsia="Times New Roman" w:hAnsi="Cambria Math" w:cs="Times New Roman"/>
                  <w:kern w:val="0"/>
                  <w:sz w:val="24"/>
                  <w:szCs w:val="24"/>
                  <w:lang w:eastAsia="en-GB"/>
                  <w14:ligatures w14:val="none"/>
                </w:rPr>
                <m:t>f2-f1</m:t>
              </m:r>
            </m:den>
          </m:f>
        </m:oMath>
      </m:oMathPara>
    </w:p>
    <w:p w14:paraId="7B9D408D" w14:textId="77777777" w:rsidR="007D6FAA" w:rsidRDefault="00F147FC" w:rsidP="007D6FAA">
      <w:pPr>
        <w:pStyle w:val="NormalWeb"/>
        <w:keepNext/>
        <w:spacing w:before="240" w:beforeAutospacing="0" w:after="200" w:afterAutospacing="0" w:line="360" w:lineRule="auto"/>
        <w:jc w:val="center"/>
      </w:pPr>
      <w:r>
        <w:rPr>
          <w:rFonts w:ascii="Arial" w:hAnsi="Arial" w:cs="Arial"/>
          <w:noProof/>
          <w:color w:val="000000"/>
          <w:bdr w:val="none" w:sz="0" w:space="0" w:color="auto" w:frame="1"/>
        </w:rPr>
        <w:drawing>
          <wp:inline distT="0" distB="0" distL="0" distR="0" wp14:anchorId="01BBBFBB" wp14:editId="2861161A">
            <wp:extent cx="3412653" cy="2809875"/>
            <wp:effectExtent l="0" t="0" r="0" b="0"/>
            <wp:docPr id="16" name="Picture 16" descr="https://lh7-us.googleusercontent.com/AdHeLFx3B69c-PlKjND-DiQSFWWXoDXIJR0_JBJxnnPcDgzg9clepR9aOV9JPRLSJUTAWDIpAEwFEDIL6jzMcw-jWOmLMSsrVL_Wo876wKVBPqhwSR-wbRwDj10eKdwuKhcbcNuAhd-Ivw9uhc3WA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lh7-us.googleusercontent.com/AdHeLFx3B69c-PlKjND-DiQSFWWXoDXIJR0_JBJxnnPcDgzg9clepR9aOV9JPRLSJUTAWDIpAEwFEDIL6jzMcw-jWOmLMSsrVL_Wo876wKVBPqhwSR-wbRwDj10eKdwuKhcbcNuAhd-Ivw9uhc3WAV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17050" cy="2813496"/>
                    </a:xfrm>
                    <a:prstGeom prst="rect">
                      <a:avLst/>
                    </a:prstGeom>
                    <a:noFill/>
                    <a:ln>
                      <a:noFill/>
                    </a:ln>
                  </pic:spPr>
                </pic:pic>
              </a:graphicData>
            </a:graphic>
          </wp:inline>
        </w:drawing>
      </w:r>
    </w:p>
    <w:p w14:paraId="280BD458" w14:textId="4FC24D48" w:rsidR="00F147FC" w:rsidRDefault="007D6FAA" w:rsidP="007D6FAA">
      <w:pPr>
        <w:pStyle w:val="Caption"/>
        <w:jc w:val="center"/>
      </w:pPr>
      <w:bookmarkStart w:id="40" w:name="_Toc166209087"/>
      <w:r>
        <w:t xml:space="preserve">Figure </w:t>
      </w:r>
      <w:fldSimple w:instr=" SEQ Figure \* ARABIC ">
        <w:r>
          <w:rPr>
            <w:noProof/>
          </w:rPr>
          <w:t>11</w:t>
        </w:r>
      </w:fldSimple>
      <w:r w:rsidR="000B097E">
        <w:t>: Q Factor calculation for simulated results.</w:t>
      </w:r>
      <w:bookmarkEnd w:id="40"/>
    </w:p>
    <w:p w14:paraId="33B83C77" w14:textId="77777777" w:rsidR="000B097E" w:rsidRPr="000B097E" w:rsidRDefault="000B097E" w:rsidP="000B097E"/>
    <w:p w14:paraId="3DC3AB60" w14:textId="77777777" w:rsidR="007D6FAA" w:rsidRDefault="00F147FC" w:rsidP="007D6FAA">
      <w:pPr>
        <w:pStyle w:val="NormalWeb"/>
        <w:keepNext/>
        <w:spacing w:before="240" w:beforeAutospacing="0" w:after="200" w:afterAutospacing="0" w:line="360" w:lineRule="auto"/>
        <w:jc w:val="center"/>
      </w:pPr>
      <w:r>
        <w:rPr>
          <w:rFonts w:ascii="Arial" w:hAnsi="Arial" w:cs="Arial"/>
          <w:noProof/>
          <w:color w:val="000000"/>
          <w:bdr w:val="none" w:sz="0" w:space="0" w:color="auto" w:frame="1"/>
        </w:rPr>
        <w:drawing>
          <wp:inline distT="0" distB="0" distL="0" distR="0" wp14:anchorId="1AB70FF9" wp14:editId="4B727D90">
            <wp:extent cx="3714063" cy="2925934"/>
            <wp:effectExtent l="0" t="0" r="1270" b="8255"/>
            <wp:docPr id="15" name="Picture 15" descr="https://lh7-us.googleusercontent.com/TerY9w2X4L9eE1zh5l4oEh-loZuyDKL7jqyZ4jRWKd1DuD6dUVn1egQXzB6_KcP4ZA_9VSmITQ_GMzbe6XPw5pJdBdcau65qouYUmP4Zzfawn6oCQYgllPHlBz3ayVw9ltu5ZRFednUHI_P9MVGWW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h7-us.googleusercontent.com/TerY9w2X4L9eE1zh5l4oEh-loZuyDKL7jqyZ4jRWKd1DuD6dUVn1egQXzB6_KcP4ZA_9VSmITQ_GMzbe6XPw5pJdBdcau65qouYUmP4Zzfawn6oCQYgllPHlBz3ayVw9ltu5ZRFednUHI_P9MVGWWuU"/>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14063" cy="2925934"/>
                    </a:xfrm>
                    <a:prstGeom prst="rect">
                      <a:avLst/>
                    </a:prstGeom>
                    <a:noFill/>
                    <a:ln>
                      <a:noFill/>
                    </a:ln>
                  </pic:spPr>
                </pic:pic>
              </a:graphicData>
            </a:graphic>
          </wp:inline>
        </w:drawing>
      </w:r>
    </w:p>
    <w:p w14:paraId="68DDFDC5" w14:textId="5BCFCE85" w:rsidR="00F147FC" w:rsidRDefault="007D6FAA" w:rsidP="007D6FAA">
      <w:pPr>
        <w:pStyle w:val="Caption"/>
        <w:jc w:val="center"/>
      </w:pPr>
      <w:bookmarkStart w:id="41" w:name="_Toc166209088"/>
      <w:r>
        <w:t xml:space="preserve">Figure </w:t>
      </w:r>
      <w:fldSimple w:instr=" SEQ Figure \* ARABIC ">
        <w:r>
          <w:rPr>
            <w:noProof/>
          </w:rPr>
          <w:t>12</w:t>
        </w:r>
      </w:fldSimple>
      <w:r w:rsidR="000B097E">
        <w:t xml:space="preserve">: </w:t>
      </w:r>
      <w:r w:rsidR="000B097E">
        <w:t xml:space="preserve">Q Factor calculation for </w:t>
      </w:r>
      <w:r w:rsidR="000B097E">
        <w:t>practical</w:t>
      </w:r>
      <w:r w:rsidR="000B097E">
        <w:t xml:space="preserve"> results.</w:t>
      </w:r>
      <w:bookmarkEnd w:id="41"/>
    </w:p>
    <w:p w14:paraId="275D6B8C" w14:textId="0030D080" w:rsidR="00F147FC" w:rsidRDefault="00F147FC" w:rsidP="00BF625C">
      <w:pPr>
        <w:pStyle w:val="Heading1"/>
        <w:spacing w:line="360" w:lineRule="auto"/>
      </w:pPr>
      <w:bookmarkStart w:id="42" w:name="_Toc166207190"/>
      <w:r>
        <w:lastRenderedPageBreak/>
        <w:t>Discussion</w:t>
      </w:r>
      <w:bookmarkEnd w:id="42"/>
    </w:p>
    <w:p w14:paraId="45F3B2CD" w14:textId="32D2AC54" w:rsidR="00F147FC" w:rsidRDefault="00F147FC" w:rsidP="00BF625C">
      <w:pPr>
        <w:pStyle w:val="Heading2"/>
        <w:spacing w:before="240" w:line="360" w:lineRule="auto"/>
      </w:pPr>
      <w:bookmarkStart w:id="43" w:name="_Toc166207191"/>
      <w:r>
        <w:t>Resonance Frequency Comparison</w:t>
      </w:r>
      <w:bookmarkEnd w:id="43"/>
    </w:p>
    <w:p w14:paraId="67CED874" w14:textId="0C6375AB"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The resonant frequencies obtained from the experiments closely match the theoretical prediction. Resonance peaks in both cases contain unique features, but the general form and amplitude are similar. There are some variations which may be related to parasitic elements and component tolerances [</w:t>
      </w:r>
      <w:r w:rsidR="00F04C90">
        <w:rPr>
          <w:rFonts w:ascii="Calibri" w:eastAsia="Times New Roman" w:hAnsi="Calibri" w:cs="Calibri"/>
          <w:color w:val="000000"/>
          <w:kern w:val="0"/>
          <w:sz w:val="24"/>
          <w:szCs w:val="24"/>
          <w:lang w:eastAsia="en-GB"/>
          <w14:ligatures w14:val="none"/>
        </w:rPr>
        <w:t>13</w:t>
      </w:r>
      <w:r w:rsidRPr="00BF625C">
        <w:rPr>
          <w:rFonts w:ascii="Calibri" w:eastAsia="Times New Roman" w:hAnsi="Calibri" w:cs="Calibri"/>
          <w:color w:val="000000"/>
          <w:kern w:val="0"/>
          <w:sz w:val="24"/>
          <w:szCs w:val="24"/>
          <w:lang w:eastAsia="en-GB"/>
          <w14:ligatures w14:val="none"/>
        </w:rPr>
        <w:t>]. A variety of factors can influence a circuit's resonance frequency, including parasitic elements and component qualities. Understanding component behaviour helps predict resonance frequency properly. In order to achieve the best results in high-frequency circuits, Mancini stresses the importance of selecting capacitors based on their self-resonant frequencies and dielectric materials [12].</w:t>
      </w:r>
    </w:p>
    <w:p w14:paraId="0552BBC7" w14:textId="4E32BB01" w:rsidR="00BF625C" w:rsidRDefault="00BF625C" w:rsidP="002861CB">
      <w:pPr>
        <w:spacing w:before="240" w:after="200" w:line="360" w:lineRule="auto"/>
        <w:jc w:val="both"/>
        <w:rPr>
          <w:rFonts w:ascii="Calibri" w:eastAsia="Times New Roman" w:hAnsi="Calibri" w:cs="Calibri"/>
          <w:color w:val="000000"/>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Awareness of frequency response improves circuit design, reduces interference, and enhances performance. Combining theoretical estimations with experimental data is important for improving circuit performance and understanding resonance. Combining theoretical understandings with empirical data can help to improve the reliability of circuit designs for real-world applications [11].</w:t>
      </w:r>
    </w:p>
    <w:p w14:paraId="0B3CE46B" w14:textId="77777777" w:rsidR="000B097E" w:rsidRPr="00BF625C" w:rsidRDefault="000B097E" w:rsidP="002861CB">
      <w:pPr>
        <w:spacing w:before="240" w:after="200" w:line="360" w:lineRule="auto"/>
        <w:jc w:val="both"/>
        <w:rPr>
          <w:rFonts w:ascii="Times New Roman" w:eastAsia="Times New Roman" w:hAnsi="Times New Roman" w:cs="Times New Roman"/>
          <w:kern w:val="0"/>
          <w:sz w:val="24"/>
          <w:szCs w:val="24"/>
          <w:lang w:eastAsia="en-GB"/>
          <w14:ligatures w14:val="none"/>
        </w:rPr>
      </w:pPr>
    </w:p>
    <w:p w14:paraId="7148D3A9" w14:textId="5729D161" w:rsidR="00F147FC" w:rsidRDefault="00F147FC" w:rsidP="00BF625C">
      <w:pPr>
        <w:pStyle w:val="Heading2"/>
        <w:spacing w:before="240" w:line="360" w:lineRule="auto"/>
      </w:pPr>
      <w:bookmarkStart w:id="44" w:name="_Toc166207192"/>
      <w:r>
        <w:t>Q Factor Analysis</w:t>
      </w:r>
      <w:bookmarkEnd w:id="44"/>
    </w:p>
    <w:p w14:paraId="00498D2C" w14:textId="77777777"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The Q Factor varies significantly between the simulation and the practical experiment. The simulation shows a higher Q factor of 35.9494, indicating efficient resonance with minimal loss or distortion [11]. However, the practical experiment gives a lower Q factor of 4.7933. Circuit performance is impacted by parasitic effects and component tolerances, as seen by variations in Q factor. Q factor can be increased by selecting components that correspond with their specifications and by minimising stray capacitance and inductance [12].</w:t>
      </w:r>
    </w:p>
    <w:p w14:paraId="20B991A6" w14:textId="77777777"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Interestingly, the Q factor from the simulation (35.9494) closely matches the theoretical Q factor (31.62), showing a small variation of approximately 4. The similarity confirms the mathematical theory's ability to predict circuit behaviour with ideal components.</w:t>
      </w:r>
    </w:p>
    <w:p w14:paraId="396C76E7" w14:textId="7A525F49" w:rsidR="00F147FC" w:rsidRDefault="00F147FC" w:rsidP="00BF625C">
      <w:pPr>
        <w:pStyle w:val="Heading2"/>
        <w:spacing w:before="240" w:line="360" w:lineRule="auto"/>
      </w:pPr>
      <w:bookmarkStart w:id="45" w:name="_Toc166207193"/>
      <w:r>
        <w:lastRenderedPageBreak/>
        <w:t>Factors Influencing Simulation</w:t>
      </w:r>
      <w:bookmarkEnd w:id="45"/>
    </w:p>
    <w:p w14:paraId="51818596" w14:textId="77777777"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Differences between the simulation and experiment results could be due to a variety of reasons. One reason could be due to the tolerance values of the components used in the practical experiment. Tolerance refers to the allowable variance from the specified values of components such as resistors and inductors. A resistor with a tolerance of ±5% allows for maximum variance of 5% from the specified value [13]. Additionally, tolerances can be found in inductors, such as ±10% tolerance depending on the component [14]. These variations impact circuit behaviour, including signal amplitude and frequency responsiveness. Component tolerances must be carefully evaluated during the circuit design process to provide the desired performance and dependability.</w:t>
      </w:r>
    </w:p>
    <w:p w14:paraId="70EEBCB5" w14:textId="1C935481" w:rsidR="00BF625C" w:rsidRDefault="00BF625C" w:rsidP="002861CB">
      <w:pPr>
        <w:spacing w:before="240" w:after="200" w:line="360" w:lineRule="auto"/>
        <w:jc w:val="both"/>
        <w:rPr>
          <w:rFonts w:ascii="Calibri" w:eastAsia="Times New Roman" w:hAnsi="Calibri" w:cs="Calibri"/>
          <w:color w:val="000000"/>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 xml:space="preserve">Real-world variables that </w:t>
      </w:r>
      <w:r w:rsidR="000B097E">
        <w:rPr>
          <w:rFonts w:ascii="Calibri" w:eastAsia="Times New Roman" w:hAnsi="Calibri" w:cs="Calibri"/>
          <w:color w:val="000000"/>
          <w:kern w:val="0"/>
          <w:sz w:val="24"/>
          <w:szCs w:val="24"/>
          <w:lang w:eastAsia="en-GB"/>
          <w14:ligatures w14:val="none"/>
        </w:rPr>
        <w:t xml:space="preserve">can </w:t>
      </w:r>
      <w:r w:rsidRPr="00BF625C">
        <w:rPr>
          <w:rFonts w:ascii="Calibri" w:eastAsia="Times New Roman" w:hAnsi="Calibri" w:cs="Calibri"/>
          <w:color w:val="000000"/>
          <w:kern w:val="0"/>
          <w:sz w:val="24"/>
          <w:szCs w:val="24"/>
          <w:lang w:eastAsia="en-GB"/>
          <w14:ligatures w14:val="none"/>
        </w:rPr>
        <w:t>cause noticeable changes can be reproduced in the simulation by including stray capacitance and inductance [12]. Additionally, accuracy can be improved by including environmental variables like temperature, humidity, and interference in the simulation model and by representing real-world circumstances [11]. For better comparison between simulation and practical results, simulation parameters need to be as similar as possible to the practical experimental setup.</w:t>
      </w:r>
    </w:p>
    <w:p w14:paraId="19763073" w14:textId="77777777" w:rsidR="000B097E" w:rsidRDefault="000B097E" w:rsidP="002861CB">
      <w:pPr>
        <w:spacing w:before="240" w:after="200" w:line="360" w:lineRule="auto"/>
        <w:jc w:val="both"/>
        <w:rPr>
          <w:rFonts w:ascii="Calibri" w:eastAsia="Times New Roman" w:hAnsi="Calibri" w:cs="Calibri"/>
          <w:color w:val="000000"/>
          <w:kern w:val="0"/>
          <w:sz w:val="24"/>
          <w:szCs w:val="24"/>
          <w:lang w:eastAsia="en-GB"/>
          <w14:ligatures w14:val="none"/>
        </w:rPr>
      </w:pPr>
    </w:p>
    <w:p w14:paraId="1A802BA7" w14:textId="295101CB" w:rsidR="00BF625C" w:rsidRDefault="00BF625C" w:rsidP="00BF625C">
      <w:pPr>
        <w:pStyle w:val="Heading2"/>
        <w:spacing w:before="240" w:line="360" w:lineRule="auto"/>
        <w:rPr>
          <w:rFonts w:eastAsia="Times New Roman"/>
          <w:lang w:eastAsia="en-GB"/>
        </w:rPr>
      </w:pPr>
      <w:bookmarkStart w:id="46" w:name="_Toc166207194"/>
      <w:r>
        <w:rPr>
          <w:rFonts w:eastAsia="Times New Roman"/>
          <w:lang w:eastAsia="en-GB"/>
        </w:rPr>
        <w:t>Simulation Adjustments and Challenges</w:t>
      </w:r>
      <w:bookmarkEnd w:id="46"/>
    </w:p>
    <w:p w14:paraId="40493759" w14:textId="77777777"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Multiple simulations were run, with minor adjustments made to improve the simulation circuit's behaviour to match that of the practical circuit. An extra resistor was added to the circuit to evaluate the effect. Adding the resistor in series to either the inductor or capacitor resulted in an increase in total resonance, which was not the anticipated outcome because the goal was to lower the Q factor to match the practical experiment results.</w:t>
      </w:r>
    </w:p>
    <w:p w14:paraId="53DD1F8E" w14:textId="77777777"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The resistor was then placed in parallel with the tank circuit, resulting in a significant increase in the Q factor, which reached around 100. However, this went against the goal of lowering the Q factor to match the practical experiment's value.</w:t>
      </w:r>
    </w:p>
    <w:p w14:paraId="65107CB3" w14:textId="77777777" w:rsidR="00BF625C" w:rsidRPr="00BF625C" w:rsidRDefault="00BF625C" w:rsidP="002861CB">
      <w:pPr>
        <w:spacing w:before="240" w:after="200" w:line="360" w:lineRule="auto"/>
        <w:jc w:val="both"/>
        <w:rPr>
          <w:rFonts w:ascii="Times New Roman" w:eastAsia="Times New Roman" w:hAnsi="Times New Roman" w:cs="Times New Roman"/>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 xml:space="preserve">Although there were adjustments, the simulation results did not match the practical experiment outcomes. In addition, Proteus exhibited errors and occasionally failed to provide </w:t>
      </w:r>
      <w:r w:rsidRPr="00BF625C">
        <w:rPr>
          <w:rFonts w:ascii="Calibri" w:eastAsia="Times New Roman" w:hAnsi="Calibri" w:cs="Calibri"/>
          <w:color w:val="000000"/>
          <w:kern w:val="0"/>
          <w:sz w:val="24"/>
          <w:szCs w:val="24"/>
          <w:lang w:eastAsia="en-GB"/>
          <w14:ligatures w14:val="none"/>
        </w:rPr>
        <w:lastRenderedPageBreak/>
        <w:t>reliable simulations. This unforeseen issue possibly contributed to the failure of a number of the adjustment tests.</w:t>
      </w:r>
    </w:p>
    <w:p w14:paraId="23BE8E5B" w14:textId="77777777" w:rsidR="00BF625C" w:rsidRPr="00BF625C" w:rsidRDefault="00BF625C" w:rsidP="00BF625C">
      <w:pPr>
        <w:spacing w:before="240" w:line="360" w:lineRule="auto"/>
        <w:rPr>
          <w:lang w:eastAsia="en-GB"/>
        </w:rPr>
      </w:pPr>
    </w:p>
    <w:p w14:paraId="276C0F24" w14:textId="7C5A25BA" w:rsidR="00F147FC" w:rsidRDefault="00F147FC" w:rsidP="00BF625C">
      <w:pPr>
        <w:pStyle w:val="Heading1"/>
        <w:spacing w:line="360" w:lineRule="auto"/>
      </w:pPr>
      <w:bookmarkStart w:id="47" w:name="_Toc166207195"/>
      <w:r>
        <w:t>Conclusion</w:t>
      </w:r>
      <w:bookmarkEnd w:id="47"/>
    </w:p>
    <w:p w14:paraId="2AE998F0" w14:textId="5B1DAAFC" w:rsidR="00BF625C" w:rsidRDefault="00BF625C" w:rsidP="002861CB">
      <w:pPr>
        <w:spacing w:before="240" w:after="200" w:line="360" w:lineRule="auto"/>
        <w:jc w:val="both"/>
        <w:rPr>
          <w:rFonts w:ascii="Calibri" w:eastAsia="Times New Roman" w:hAnsi="Calibri" w:cs="Calibri"/>
          <w:color w:val="000000"/>
          <w:kern w:val="0"/>
          <w:sz w:val="24"/>
          <w:szCs w:val="24"/>
          <w:lang w:eastAsia="en-GB"/>
          <w14:ligatures w14:val="none"/>
        </w:rPr>
      </w:pPr>
      <w:r w:rsidRPr="00BF625C">
        <w:rPr>
          <w:rFonts w:ascii="Calibri" w:eastAsia="Times New Roman" w:hAnsi="Calibri" w:cs="Calibri"/>
          <w:color w:val="000000"/>
          <w:kern w:val="0"/>
          <w:sz w:val="24"/>
          <w:szCs w:val="24"/>
          <w:lang w:eastAsia="en-GB"/>
          <w14:ligatures w14:val="none"/>
        </w:rPr>
        <w:t>This experiment provides important insights on parallel RLC circuit behaviour. While resonant frequencies matched theoretical predictions, there were significant differences in Q factor values between the practical and simulation experiments. These differences showed the impact of real-world variables on circuit performance. The simulation circuit can be improved to better replicate real-world behaviour by running several simulations and making small modifications throughout. Taking all of these variables into consideration reduces the difference between simulation and practical findings, resulting in more accurate and reliable circuit design for practical applications. Overall, this experiment enhanced understanding of parallel RLC circuits and highlighted the value of combining theoretical insights with practical experience when designing circuit designs for real-world applications.</w:t>
      </w:r>
    </w:p>
    <w:p w14:paraId="1C356263" w14:textId="77777777" w:rsidR="000B097E" w:rsidRPr="00BF625C" w:rsidRDefault="000B097E" w:rsidP="002861CB">
      <w:pPr>
        <w:spacing w:before="240" w:after="200" w:line="360" w:lineRule="auto"/>
        <w:jc w:val="both"/>
        <w:rPr>
          <w:rFonts w:ascii="Times New Roman" w:eastAsia="Times New Roman" w:hAnsi="Times New Roman" w:cs="Times New Roman"/>
          <w:kern w:val="0"/>
          <w:sz w:val="24"/>
          <w:szCs w:val="24"/>
          <w:lang w:eastAsia="en-GB"/>
          <w14:ligatures w14:val="none"/>
        </w:rPr>
      </w:pPr>
    </w:p>
    <w:p w14:paraId="69B3B446" w14:textId="77777777" w:rsidR="001B00B5" w:rsidRDefault="001B00B5">
      <w:pPr>
        <w:rPr>
          <w:rFonts w:asciiTheme="majorHAnsi" w:eastAsiaTheme="majorEastAsia" w:hAnsiTheme="majorHAnsi" w:cstheme="majorBidi"/>
          <w:color w:val="2F5496" w:themeColor="accent1" w:themeShade="BF"/>
          <w:sz w:val="32"/>
          <w:szCs w:val="32"/>
          <w:highlight w:val="lightGray"/>
        </w:rPr>
      </w:pPr>
      <w:bookmarkStart w:id="48" w:name="_Toc166207196"/>
      <w:r>
        <w:rPr>
          <w:highlight w:val="lightGray"/>
        </w:rPr>
        <w:br w:type="page"/>
      </w:r>
    </w:p>
    <w:p w14:paraId="006FF60E" w14:textId="4B85DE73" w:rsidR="00F147FC" w:rsidRDefault="00BF625C" w:rsidP="001B00B5">
      <w:pPr>
        <w:pStyle w:val="Heading1"/>
      </w:pPr>
      <w:r>
        <w:lastRenderedPageBreak/>
        <w:t>References</w:t>
      </w:r>
      <w:bookmarkEnd w:id="48"/>
    </w:p>
    <w:p w14:paraId="315B71AD" w14:textId="31C9ACDB"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[1] A. Ahmad, “Understanding resonance in parallel RLC circuits - technical articles,” </w:t>
      </w:r>
      <w:proofErr w:type="spellStart"/>
      <w:r w:rsidRPr="002F5980">
        <w:rPr>
          <w:rFonts w:ascii="Calibri" w:eastAsia="Times New Roman" w:hAnsi="Calibri" w:cs="Calibri"/>
          <w:color w:val="000000"/>
          <w:kern w:val="0"/>
          <w:sz w:val="24"/>
          <w:szCs w:val="24"/>
          <w:lang w:eastAsia="en-GB"/>
          <w14:ligatures w14:val="none"/>
        </w:rPr>
        <w:t>EEPower</w:t>
      </w:r>
      <w:proofErr w:type="spellEnd"/>
      <w:r w:rsidRPr="002F5980">
        <w:rPr>
          <w:rFonts w:ascii="Calibri" w:eastAsia="Times New Roman" w:hAnsi="Calibri" w:cs="Calibri"/>
          <w:color w:val="000000"/>
          <w:kern w:val="0"/>
          <w:sz w:val="24"/>
          <w:szCs w:val="24"/>
          <w:lang w:eastAsia="en-GB"/>
          <w14:ligatures w14:val="none"/>
        </w:rPr>
        <w:t xml:space="preserve">, 06-Jul-2023.  [Online]. Available: https://eepower.com/technical-articles/understanding-resonance-in-parallel-rlc-circuits/. [Accessed: </w:t>
      </w:r>
      <w:r w:rsidR="009062C5" w:rsidRPr="002F5980">
        <w:rPr>
          <w:rFonts w:ascii="Calibri" w:eastAsia="Times New Roman" w:hAnsi="Calibri" w:cs="Calibri"/>
          <w:color w:val="000000"/>
          <w:kern w:val="0"/>
          <w:sz w:val="24"/>
          <w:szCs w:val="24"/>
          <w:lang w:eastAsia="en-GB"/>
          <w14:ligatures w14:val="none"/>
        </w:rPr>
        <w:t>24-Apr-2024</w:t>
      </w:r>
      <w:r w:rsidRPr="002F5980">
        <w:rPr>
          <w:rFonts w:ascii="Calibri" w:eastAsia="Times New Roman" w:hAnsi="Calibri" w:cs="Calibri"/>
          <w:color w:val="000000"/>
          <w:kern w:val="0"/>
          <w:sz w:val="24"/>
          <w:szCs w:val="24"/>
          <w:lang w:eastAsia="en-GB"/>
          <w14:ligatures w14:val="none"/>
        </w:rPr>
        <w:t>] </w:t>
      </w:r>
    </w:p>
    <w:p w14:paraId="1C24B8CA" w14:textId="11CB0155"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[2] M. </w:t>
      </w:r>
      <w:proofErr w:type="spellStart"/>
      <w:r w:rsidRPr="002F5980">
        <w:rPr>
          <w:rFonts w:ascii="Calibri" w:eastAsia="Times New Roman" w:hAnsi="Calibri" w:cs="Calibri"/>
          <w:color w:val="000000"/>
          <w:kern w:val="0"/>
          <w:sz w:val="24"/>
          <w:szCs w:val="24"/>
          <w:lang w:eastAsia="en-GB"/>
          <w14:ligatures w14:val="none"/>
        </w:rPr>
        <w:t>Mulko</w:t>
      </w:r>
      <w:proofErr w:type="spellEnd"/>
      <w:r w:rsidRPr="002F5980">
        <w:rPr>
          <w:rFonts w:ascii="Calibri" w:eastAsia="Times New Roman" w:hAnsi="Calibri" w:cs="Calibri"/>
          <w:color w:val="000000"/>
          <w:kern w:val="0"/>
          <w:sz w:val="24"/>
          <w:szCs w:val="24"/>
          <w:lang w:eastAsia="en-GB"/>
          <w14:ligatures w14:val="none"/>
        </w:rPr>
        <w:t xml:space="preserve">, “Parallel RLC circuits: What are they and how do they work?” Interesting Engineering, 2021.  [Online]. Available: https://interestingengineering.com/science/parallel-rlc-circuits-what-are-they-and-how-do-they-work. [Accessed: </w:t>
      </w:r>
      <w:r w:rsidR="009062C5" w:rsidRPr="002F5980">
        <w:rPr>
          <w:rFonts w:ascii="Calibri" w:eastAsia="Times New Roman" w:hAnsi="Calibri" w:cs="Calibri"/>
          <w:color w:val="000000"/>
          <w:kern w:val="0"/>
          <w:sz w:val="24"/>
          <w:szCs w:val="24"/>
          <w:lang w:eastAsia="en-GB"/>
          <w14:ligatures w14:val="none"/>
        </w:rPr>
        <w:t>24-Apr-2024</w:t>
      </w:r>
      <w:r w:rsidRPr="002F5980">
        <w:rPr>
          <w:rFonts w:ascii="Calibri" w:eastAsia="Times New Roman" w:hAnsi="Calibri" w:cs="Calibri"/>
          <w:color w:val="000000"/>
          <w:kern w:val="0"/>
          <w:sz w:val="24"/>
          <w:szCs w:val="24"/>
          <w:lang w:eastAsia="en-GB"/>
          <w14:ligatures w14:val="none"/>
        </w:rPr>
        <w:t>] </w:t>
      </w:r>
    </w:p>
    <w:p w14:paraId="47D1E70A" w14:textId="77777777"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[3] “What is the impedance of an RLC circuit?” Cadence.  [Online]. Available: https://resources.pcb.cadence.com/blog/2022-advanced-pcb-design-blog-what-is-the-impedance-of-an-rlc-circuit. [Accessed: 24-Apr-2024] </w:t>
      </w:r>
    </w:p>
    <w:p w14:paraId="5A993350" w14:textId="5307577C"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[4] Electrical4U, “Parallel RLC circuit: What is it? (circuit analysis),” Electrical4U, 01-May-2024.  [Online]. Available: https://www.electrical4u.com/rlc-parallel-circuit/. [Accessed: </w:t>
      </w:r>
      <w:r w:rsidR="009062C5" w:rsidRPr="002F5980">
        <w:rPr>
          <w:rFonts w:ascii="Calibri" w:eastAsia="Times New Roman" w:hAnsi="Calibri" w:cs="Calibri"/>
          <w:color w:val="000000"/>
          <w:kern w:val="0"/>
          <w:sz w:val="24"/>
          <w:szCs w:val="24"/>
          <w:lang w:eastAsia="en-GB"/>
          <w14:ligatures w14:val="none"/>
        </w:rPr>
        <w:t>24-Apr-2024</w:t>
      </w:r>
      <w:r w:rsidRPr="002F5980">
        <w:rPr>
          <w:rFonts w:ascii="Calibri" w:eastAsia="Times New Roman" w:hAnsi="Calibri" w:cs="Calibri"/>
          <w:color w:val="000000"/>
          <w:kern w:val="0"/>
          <w:sz w:val="24"/>
          <w:szCs w:val="24"/>
          <w:lang w:eastAsia="en-GB"/>
          <w14:ligatures w14:val="none"/>
        </w:rPr>
        <w:t>] </w:t>
      </w:r>
    </w:p>
    <w:p w14:paraId="4252653F" w14:textId="77777777"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[5] T. R. </w:t>
      </w:r>
      <w:proofErr w:type="spellStart"/>
      <w:r w:rsidRPr="002F5980">
        <w:rPr>
          <w:rFonts w:ascii="Calibri" w:eastAsia="Times New Roman" w:hAnsi="Calibri" w:cs="Calibri"/>
          <w:color w:val="000000"/>
          <w:kern w:val="0"/>
          <w:sz w:val="24"/>
          <w:szCs w:val="24"/>
          <w:lang w:eastAsia="en-GB"/>
          <w14:ligatures w14:val="none"/>
        </w:rPr>
        <w:t>Kuphaldt</w:t>
      </w:r>
      <w:proofErr w:type="spellEnd"/>
      <w:r w:rsidRPr="002F5980">
        <w:rPr>
          <w:rFonts w:ascii="Calibri" w:eastAsia="Times New Roman" w:hAnsi="Calibri" w:cs="Calibri"/>
          <w:color w:val="000000"/>
          <w:kern w:val="0"/>
          <w:sz w:val="24"/>
          <w:szCs w:val="24"/>
          <w:lang w:eastAsia="en-GB"/>
          <w14:ligatures w14:val="none"/>
        </w:rPr>
        <w:t>, “Basic Alternating Circuit (AC) Theory,” in Antennas and Resonant Circuits (Tank Circuits), Control Automation, 2008, pp. 485–488 [Online]. Available: https://control.com/uploads/Control-Automation-Textbook.pdf </w:t>
      </w:r>
    </w:p>
    <w:p w14:paraId="6E02EBEA" w14:textId="27DD3941"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[6] “Tank Circuit (LC circuit): Diagram, working and applications.,” </w:t>
      </w:r>
      <w:proofErr w:type="spellStart"/>
      <w:r w:rsidRPr="002F5980">
        <w:rPr>
          <w:rFonts w:ascii="Calibri" w:eastAsia="Times New Roman" w:hAnsi="Calibri" w:cs="Calibri"/>
          <w:color w:val="000000"/>
          <w:kern w:val="0"/>
          <w:sz w:val="24"/>
          <w:szCs w:val="24"/>
          <w:lang w:eastAsia="en-GB"/>
          <w14:ligatures w14:val="none"/>
        </w:rPr>
        <w:t>Testbook</w:t>
      </w:r>
      <w:proofErr w:type="spellEnd"/>
      <w:r w:rsidRPr="002F5980">
        <w:rPr>
          <w:rFonts w:ascii="Calibri" w:eastAsia="Times New Roman" w:hAnsi="Calibri" w:cs="Calibri"/>
          <w:color w:val="000000"/>
          <w:kern w:val="0"/>
          <w:sz w:val="24"/>
          <w:szCs w:val="24"/>
          <w:lang w:eastAsia="en-GB"/>
          <w14:ligatures w14:val="none"/>
        </w:rPr>
        <w:t xml:space="preserve">.  [Online]. Available: https://testbook.com/electrical-engineering/tank-circuit. [Accessed: </w:t>
      </w:r>
      <w:r w:rsidR="009062C5" w:rsidRPr="002F5980">
        <w:rPr>
          <w:rFonts w:ascii="Calibri" w:eastAsia="Times New Roman" w:hAnsi="Calibri" w:cs="Calibri"/>
          <w:color w:val="000000"/>
          <w:kern w:val="0"/>
          <w:sz w:val="24"/>
          <w:szCs w:val="24"/>
          <w:lang w:eastAsia="en-GB"/>
          <w14:ligatures w14:val="none"/>
        </w:rPr>
        <w:t>24-Apr-2024</w:t>
      </w:r>
      <w:r w:rsidRPr="002F5980">
        <w:rPr>
          <w:rFonts w:ascii="Calibri" w:eastAsia="Times New Roman" w:hAnsi="Calibri" w:cs="Calibri"/>
          <w:color w:val="000000"/>
          <w:kern w:val="0"/>
          <w:sz w:val="24"/>
          <w:szCs w:val="24"/>
          <w:lang w:eastAsia="en-GB"/>
          <w14:ligatures w14:val="none"/>
        </w:rPr>
        <w:t>]</w:t>
      </w:r>
    </w:p>
    <w:p w14:paraId="01215B89" w14:textId="77777777"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[7] D. W. Knight, Devon, 2015 [Online]. Available: https://g3ynh.info/zdocs/AC_theory/AC_theory.pdf </w:t>
      </w:r>
    </w:p>
    <w:p w14:paraId="77C13D0E" w14:textId="6E440975"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[8] S. </w:t>
      </w:r>
      <w:proofErr w:type="spellStart"/>
      <w:r w:rsidRPr="002F5980">
        <w:rPr>
          <w:rFonts w:ascii="Calibri" w:eastAsia="Times New Roman" w:hAnsi="Calibri" w:cs="Calibri"/>
          <w:color w:val="000000"/>
          <w:kern w:val="0"/>
          <w:sz w:val="24"/>
          <w:szCs w:val="24"/>
          <w:lang w:eastAsia="en-GB"/>
          <w14:ligatures w14:val="none"/>
        </w:rPr>
        <w:t>Mugo</w:t>
      </w:r>
      <w:proofErr w:type="spellEnd"/>
      <w:r w:rsidRPr="002F5980">
        <w:rPr>
          <w:rFonts w:ascii="Calibri" w:eastAsia="Times New Roman" w:hAnsi="Calibri" w:cs="Calibri"/>
          <w:color w:val="000000"/>
          <w:kern w:val="0"/>
          <w:sz w:val="24"/>
          <w:szCs w:val="24"/>
          <w:lang w:eastAsia="en-GB"/>
          <w14:ligatures w14:val="none"/>
        </w:rPr>
        <w:t xml:space="preserve">, “Resonance explained - technical articles,” </w:t>
      </w:r>
      <w:proofErr w:type="spellStart"/>
      <w:r w:rsidRPr="002F5980">
        <w:rPr>
          <w:rFonts w:ascii="Calibri" w:eastAsia="Times New Roman" w:hAnsi="Calibri" w:cs="Calibri"/>
          <w:color w:val="000000"/>
          <w:kern w:val="0"/>
          <w:sz w:val="24"/>
          <w:szCs w:val="24"/>
          <w:lang w:eastAsia="en-GB"/>
          <w14:ligatures w14:val="none"/>
        </w:rPr>
        <w:t>EEPower</w:t>
      </w:r>
      <w:proofErr w:type="spellEnd"/>
      <w:r w:rsidRPr="002F5980">
        <w:rPr>
          <w:rFonts w:ascii="Calibri" w:eastAsia="Times New Roman" w:hAnsi="Calibri" w:cs="Calibri"/>
          <w:color w:val="000000"/>
          <w:kern w:val="0"/>
          <w:sz w:val="24"/>
          <w:szCs w:val="24"/>
          <w:lang w:eastAsia="en-GB"/>
          <w14:ligatures w14:val="none"/>
        </w:rPr>
        <w:t xml:space="preserve">, 29-Sep-2022.  [Online]. Available: https://eepower.com/technical-articles/resonance-explained/. [Accessed: </w:t>
      </w:r>
      <w:r w:rsidR="009062C5" w:rsidRPr="002F5980">
        <w:rPr>
          <w:rFonts w:ascii="Calibri" w:eastAsia="Times New Roman" w:hAnsi="Calibri" w:cs="Calibri"/>
          <w:color w:val="000000"/>
          <w:kern w:val="0"/>
          <w:sz w:val="24"/>
          <w:szCs w:val="24"/>
          <w:lang w:eastAsia="en-GB"/>
          <w14:ligatures w14:val="none"/>
        </w:rPr>
        <w:t>2</w:t>
      </w:r>
      <w:r w:rsidR="009062C5">
        <w:rPr>
          <w:rFonts w:ascii="Calibri" w:eastAsia="Times New Roman" w:hAnsi="Calibri" w:cs="Calibri"/>
          <w:color w:val="000000"/>
          <w:kern w:val="0"/>
          <w:sz w:val="24"/>
          <w:szCs w:val="24"/>
          <w:lang w:eastAsia="en-GB"/>
          <w14:ligatures w14:val="none"/>
        </w:rPr>
        <w:t>5</w:t>
      </w:r>
      <w:r w:rsidR="009062C5" w:rsidRPr="002F5980">
        <w:rPr>
          <w:rFonts w:ascii="Calibri" w:eastAsia="Times New Roman" w:hAnsi="Calibri" w:cs="Calibri"/>
          <w:color w:val="000000"/>
          <w:kern w:val="0"/>
          <w:sz w:val="24"/>
          <w:szCs w:val="24"/>
          <w:lang w:eastAsia="en-GB"/>
          <w14:ligatures w14:val="none"/>
        </w:rPr>
        <w:t>-Apr-2024</w:t>
      </w:r>
      <w:r w:rsidRPr="002F5980">
        <w:rPr>
          <w:rFonts w:ascii="Calibri" w:eastAsia="Times New Roman" w:hAnsi="Calibri" w:cs="Calibri"/>
          <w:color w:val="000000"/>
          <w:kern w:val="0"/>
          <w:sz w:val="24"/>
          <w:szCs w:val="24"/>
          <w:lang w:eastAsia="en-GB"/>
          <w14:ligatures w14:val="none"/>
        </w:rPr>
        <w:t>] </w:t>
      </w:r>
    </w:p>
    <w:p w14:paraId="4B503B52" w14:textId="63D46609"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[9] A. Ahmad, “Determining Series RLC Circuit resonance frequency,” </w:t>
      </w:r>
      <w:proofErr w:type="spellStart"/>
      <w:r w:rsidRPr="002F5980">
        <w:rPr>
          <w:rFonts w:ascii="Calibri" w:eastAsia="Times New Roman" w:hAnsi="Calibri" w:cs="Calibri"/>
          <w:color w:val="000000"/>
          <w:kern w:val="0"/>
          <w:sz w:val="24"/>
          <w:szCs w:val="24"/>
          <w:lang w:eastAsia="en-GB"/>
          <w14:ligatures w14:val="none"/>
        </w:rPr>
        <w:t>EEPower</w:t>
      </w:r>
      <w:proofErr w:type="spellEnd"/>
      <w:r w:rsidRPr="002F5980">
        <w:rPr>
          <w:rFonts w:ascii="Calibri" w:eastAsia="Times New Roman" w:hAnsi="Calibri" w:cs="Calibri"/>
          <w:color w:val="000000"/>
          <w:kern w:val="0"/>
          <w:sz w:val="24"/>
          <w:szCs w:val="24"/>
          <w:lang w:eastAsia="en-GB"/>
          <w14:ligatures w14:val="none"/>
        </w:rPr>
        <w:t xml:space="preserve">, 02-May-2022.  [Online]. Available: https://eepower.com/technical-articles/determining-series-rlc-circuit-resonance-frequency/. [Accessed: </w:t>
      </w:r>
      <w:r w:rsidR="009062C5" w:rsidRPr="002F5980">
        <w:rPr>
          <w:rFonts w:ascii="Calibri" w:eastAsia="Times New Roman" w:hAnsi="Calibri" w:cs="Calibri"/>
          <w:color w:val="000000"/>
          <w:kern w:val="0"/>
          <w:sz w:val="24"/>
          <w:szCs w:val="24"/>
          <w:lang w:eastAsia="en-GB"/>
          <w14:ligatures w14:val="none"/>
        </w:rPr>
        <w:t>2</w:t>
      </w:r>
      <w:r w:rsidR="009062C5">
        <w:rPr>
          <w:rFonts w:ascii="Calibri" w:eastAsia="Times New Roman" w:hAnsi="Calibri" w:cs="Calibri"/>
          <w:color w:val="000000"/>
          <w:kern w:val="0"/>
          <w:sz w:val="24"/>
          <w:szCs w:val="24"/>
          <w:lang w:eastAsia="en-GB"/>
          <w14:ligatures w14:val="none"/>
        </w:rPr>
        <w:t>5</w:t>
      </w:r>
      <w:r w:rsidR="009062C5" w:rsidRPr="002F5980">
        <w:rPr>
          <w:rFonts w:ascii="Calibri" w:eastAsia="Times New Roman" w:hAnsi="Calibri" w:cs="Calibri"/>
          <w:color w:val="000000"/>
          <w:kern w:val="0"/>
          <w:sz w:val="24"/>
          <w:szCs w:val="24"/>
          <w:lang w:eastAsia="en-GB"/>
          <w14:ligatures w14:val="none"/>
        </w:rPr>
        <w:t>-Apr-2024</w:t>
      </w:r>
      <w:r w:rsidRPr="002F5980">
        <w:rPr>
          <w:rFonts w:ascii="Calibri" w:eastAsia="Times New Roman" w:hAnsi="Calibri" w:cs="Calibri"/>
          <w:color w:val="000000"/>
          <w:kern w:val="0"/>
          <w:sz w:val="24"/>
          <w:szCs w:val="24"/>
          <w:lang w:eastAsia="en-GB"/>
          <w14:ligatures w14:val="none"/>
        </w:rPr>
        <w:t>] </w:t>
      </w:r>
    </w:p>
    <w:p w14:paraId="60009A1F" w14:textId="5BA21C24"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lastRenderedPageBreak/>
        <w:t xml:space="preserve">[10] What is attenuation in an electrical system? [Online]. Available: https://www.elandcables.com/the-cable-lab/faqs/faq-what-is-attenuation-in-an-electrical-system. [Accessed: </w:t>
      </w:r>
      <w:r w:rsidR="009062C5" w:rsidRPr="002F5980">
        <w:rPr>
          <w:rFonts w:ascii="Calibri" w:eastAsia="Times New Roman" w:hAnsi="Calibri" w:cs="Calibri"/>
          <w:color w:val="000000"/>
          <w:kern w:val="0"/>
          <w:sz w:val="24"/>
          <w:szCs w:val="24"/>
          <w:lang w:eastAsia="en-GB"/>
          <w14:ligatures w14:val="none"/>
        </w:rPr>
        <w:t>2</w:t>
      </w:r>
      <w:r w:rsidR="009062C5">
        <w:rPr>
          <w:rFonts w:ascii="Calibri" w:eastAsia="Times New Roman" w:hAnsi="Calibri" w:cs="Calibri"/>
          <w:color w:val="000000"/>
          <w:kern w:val="0"/>
          <w:sz w:val="24"/>
          <w:szCs w:val="24"/>
          <w:lang w:eastAsia="en-GB"/>
          <w14:ligatures w14:val="none"/>
        </w:rPr>
        <w:t>5</w:t>
      </w:r>
      <w:r w:rsidR="009062C5" w:rsidRPr="002F5980">
        <w:rPr>
          <w:rFonts w:ascii="Calibri" w:eastAsia="Times New Roman" w:hAnsi="Calibri" w:cs="Calibri"/>
          <w:color w:val="000000"/>
          <w:kern w:val="0"/>
          <w:sz w:val="24"/>
          <w:szCs w:val="24"/>
          <w:lang w:eastAsia="en-GB"/>
          <w14:ligatures w14:val="none"/>
        </w:rPr>
        <w:t>-Apr-2024</w:t>
      </w:r>
      <w:r w:rsidRPr="002F5980">
        <w:rPr>
          <w:rFonts w:ascii="Calibri" w:eastAsia="Times New Roman" w:hAnsi="Calibri" w:cs="Calibri"/>
          <w:color w:val="000000"/>
          <w:kern w:val="0"/>
          <w:sz w:val="24"/>
          <w:szCs w:val="24"/>
          <w:lang w:eastAsia="en-GB"/>
          <w14:ligatures w14:val="none"/>
        </w:rPr>
        <w:t>] </w:t>
      </w:r>
    </w:p>
    <w:p w14:paraId="12256F3B" w14:textId="77777777"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[11] J. G. Paulson and M. W. Ray, “Exploration of the Q factor for a parallel RLC Circuit,” American Journal of Physics, vol. 90, no. 12, pp. 903–907, Dec. 2022. </w:t>
      </w:r>
    </w:p>
    <w:p w14:paraId="4128E75A" w14:textId="77777777"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[12] R. Mancini, Texas Instruments, 1999 [Online]. Available: https://www.ti.com.cn/cn/lit/an/sloa027/sloa027.pdf [Accessed: 30-Apr-2024] </w:t>
      </w:r>
    </w:p>
    <w:p w14:paraId="59403505" w14:textId="425B8DD7"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[13] Allied Components International, “What are the relations of tolerance with resistors?” What Are the Relations of Tolerance with Resistors? 17-Nov-2022.  [Online]. Available: https://www.alliedcomponents.com/blog/what-are-the-relations-of-tolerance-with-resistors. [Accessed: </w:t>
      </w:r>
      <w:r w:rsidR="009062C5" w:rsidRPr="002F5980">
        <w:rPr>
          <w:rFonts w:ascii="Calibri" w:eastAsia="Times New Roman" w:hAnsi="Calibri" w:cs="Calibri"/>
          <w:color w:val="000000"/>
          <w:kern w:val="0"/>
          <w:sz w:val="24"/>
          <w:szCs w:val="24"/>
          <w:lang w:eastAsia="en-GB"/>
          <w14:ligatures w14:val="none"/>
        </w:rPr>
        <w:t>30-Apr-2024</w:t>
      </w:r>
      <w:r w:rsidRPr="002F5980">
        <w:rPr>
          <w:rFonts w:ascii="Calibri" w:eastAsia="Times New Roman" w:hAnsi="Calibri" w:cs="Calibri"/>
          <w:color w:val="000000"/>
          <w:kern w:val="0"/>
          <w:sz w:val="24"/>
          <w:szCs w:val="24"/>
          <w:lang w:eastAsia="en-GB"/>
          <w14:ligatures w14:val="none"/>
        </w:rPr>
        <w:t>] </w:t>
      </w:r>
    </w:p>
    <w:p w14:paraId="0F3EEC0B" w14:textId="0EF438E2" w:rsidR="002F5980" w:rsidRPr="002F5980" w:rsidRDefault="002F5980" w:rsidP="002F5980">
      <w:pPr>
        <w:spacing w:before="240" w:after="240" w:line="360" w:lineRule="auto"/>
        <w:rPr>
          <w:rFonts w:ascii="Times New Roman" w:eastAsia="Times New Roman" w:hAnsi="Times New Roman" w:cs="Times New Roman"/>
          <w:kern w:val="0"/>
          <w:sz w:val="24"/>
          <w:szCs w:val="24"/>
          <w:lang w:eastAsia="en-GB"/>
          <w14:ligatures w14:val="none"/>
        </w:rPr>
      </w:pPr>
      <w:r w:rsidRPr="002F5980">
        <w:rPr>
          <w:rFonts w:ascii="Calibri" w:eastAsia="Times New Roman" w:hAnsi="Calibri" w:cs="Calibri"/>
          <w:color w:val="000000"/>
          <w:kern w:val="0"/>
          <w:sz w:val="24"/>
          <w:szCs w:val="24"/>
          <w:lang w:eastAsia="en-GB"/>
          <w14:ligatures w14:val="none"/>
        </w:rPr>
        <w:t xml:space="preserve">[14] “How to read inductance values,” </w:t>
      </w:r>
      <w:proofErr w:type="spellStart"/>
      <w:r w:rsidRPr="002F5980">
        <w:rPr>
          <w:rFonts w:ascii="Calibri" w:eastAsia="Times New Roman" w:hAnsi="Calibri" w:cs="Calibri"/>
          <w:color w:val="000000"/>
          <w:kern w:val="0"/>
          <w:sz w:val="24"/>
          <w:szCs w:val="24"/>
          <w:lang w:eastAsia="en-GB"/>
          <w14:ligatures w14:val="none"/>
        </w:rPr>
        <w:t>Spiceman</w:t>
      </w:r>
      <w:proofErr w:type="spellEnd"/>
      <w:r w:rsidRPr="002F5980">
        <w:rPr>
          <w:rFonts w:ascii="Calibri" w:eastAsia="Times New Roman" w:hAnsi="Calibri" w:cs="Calibri"/>
          <w:color w:val="000000"/>
          <w:kern w:val="0"/>
          <w:sz w:val="24"/>
          <w:szCs w:val="24"/>
          <w:lang w:eastAsia="en-GB"/>
          <w14:ligatures w14:val="none"/>
        </w:rPr>
        <w:t xml:space="preserve">, 24-Jul-2022.  [Online]. Available: https://spiceman.net/inductor-value/. [Accessed: </w:t>
      </w:r>
      <w:r w:rsidR="009062C5" w:rsidRPr="002F5980">
        <w:rPr>
          <w:rFonts w:ascii="Calibri" w:eastAsia="Times New Roman" w:hAnsi="Calibri" w:cs="Calibri"/>
          <w:color w:val="000000"/>
          <w:kern w:val="0"/>
          <w:sz w:val="24"/>
          <w:szCs w:val="24"/>
          <w:lang w:eastAsia="en-GB"/>
          <w14:ligatures w14:val="none"/>
        </w:rPr>
        <w:t>30-Apr-2024</w:t>
      </w:r>
      <w:r w:rsidRPr="002F5980">
        <w:rPr>
          <w:rFonts w:ascii="Calibri" w:eastAsia="Times New Roman" w:hAnsi="Calibri" w:cs="Calibri"/>
          <w:color w:val="000000"/>
          <w:kern w:val="0"/>
          <w:sz w:val="24"/>
          <w:szCs w:val="24"/>
          <w:lang w:eastAsia="en-GB"/>
          <w14:ligatures w14:val="none"/>
        </w:rPr>
        <w:t xml:space="preserve">] </w:t>
      </w:r>
    </w:p>
    <w:p w14:paraId="00CC955B" w14:textId="77777777" w:rsidR="00BF625C" w:rsidRPr="00BF625C" w:rsidRDefault="00BF625C" w:rsidP="00BF625C">
      <w:pPr>
        <w:spacing w:before="240" w:after="240" w:line="360" w:lineRule="auto"/>
        <w:rPr>
          <w:rFonts w:cstheme="minorHAnsi"/>
          <w:sz w:val="24"/>
          <w:szCs w:val="24"/>
        </w:rPr>
      </w:pPr>
    </w:p>
    <w:p w14:paraId="1444FDC3" w14:textId="50DBD8BD" w:rsidR="00F147FC" w:rsidRPr="00BF625C" w:rsidRDefault="00F147FC" w:rsidP="00BF625C">
      <w:pPr>
        <w:spacing w:before="240" w:after="240" w:line="360" w:lineRule="auto"/>
        <w:rPr>
          <w:rFonts w:cstheme="minorHAnsi"/>
          <w:sz w:val="24"/>
          <w:szCs w:val="24"/>
        </w:rPr>
      </w:pPr>
    </w:p>
    <w:sectPr w:rsidR="00F147FC" w:rsidRPr="00BF625C" w:rsidSect="00733E0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D7EB7" w14:textId="77777777" w:rsidR="00BF6BF0" w:rsidRDefault="00BF6BF0" w:rsidP="00113C48">
      <w:pPr>
        <w:spacing w:after="0" w:line="240" w:lineRule="auto"/>
      </w:pPr>
      <w:r>
        <w:separator/>
      </w:r>
    </w:p>
  </w:endnote>
  <w:endnote w:type="continuationSeparator" w:id="0">
    <w:p w14:paraId="23E8289B" w14:textId="77777777" w:rsidR="00BF6BF0" w:rsidRDefault="00BF6BF0" w:rsidP="00113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DA32E" w14:textId="77777777" w:rsidR="006F7476" w:rsidRDefault="006F7476">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103C8B2F" w14:textId="03F99405" w:rsidR="006F7476" w:rsidRDefault="006F7476" w:rsidP="005E7CF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CB158" w14:textId="77777777" w:rsidR="00BF6BF0" w:rsidRDefault="00BF6BF0" w:rsidP="00113C48">
      <w:pPr>
        <w:spacing w:after="0" w:line="240" w:lineRule="auto"/>
      </w:pPr>
      <w:r>
        <w:separator/>
      </w:r>
    </w:p>
  </w:footnote>
  <w:footnote w:type="continuationSeparator" w:id="0">
    <w:p w14:paraId="4CA32DB4" w14:textId="77777777" w:rsidR="00BF6BF0" w:rsidRDefault="00BF6BF0" w:rsidP="00113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435D0"/>
    <w:multiLevelType w:val="multilevel"/>
    <w:tmpl w:val="5D865A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CE08CB"/>
    <w:multiLevelType w:val="multilevel"/>
    <w:tmpl w:val="E42ADF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93C3A"/>
    <w:multiLevelType w:val="multilevel"/>
    <w:tmpl w:val="9394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A1780"/>
    <w:multiLevelType w:val="multilevel"/>
    <w:tmpl w:val="A3EC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B3264"/>
    <w:multiLevelType w:val="hybridMultilevel"/>
    <w:tmpl w:val="A2005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31BF3"/>
    <w:multiLevelType w:val="multilevel"/>
    <w:tmpl w:val="F320A3F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53785B"/>
    <w:multiLevelType w:val="multilevel"/>
    <w:tmpl w:val="A3EC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6310C5"/>
    <w:multiLevelType w:val="multilevel"/>
    <w:tmpl w:val="003A29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15CE1"/>
    <w:multiLevelType w:val="hybridMultilevel"/>
    <w:tmpl w:val="F036D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713DD"/>
    <w:multiLevelType w:val="multilevel"/>
    <w:tmpl w:val="82C6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95A5B"/>
    <w:multiLevelType w:val="multilevel"/>
    <w:tmpl w:val="3F84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F635C1"/>
    <w:multiLevelType w:val="multilevel"/>
    <w:tmpl w:val="A3EC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131D09"/>
    <w:multiLevelType w:val="multilevel"/>
    <w:tmpl w:val="4E16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F424ED"/>
    <w:multiLevelType w:val="multilevel"/>
    <w:tmpl w:val="A3EC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960A87"/>
    <w:multiLevelType w:val="multilevel"/>
    <w:tmpl w:val="C6A436A0"/>
    <w:lvl w:ilvl="0">
      <w:start w:val="1"/>
      <w:numFmt w:val="decimal"/>
      <w:pStyle w:val="Heading1"/>
      <w:lvlText w:val="%1"/>
      <w:lvlJc w:val="left"/>
      <w:pPr>
        <w:ind w:left="432" w:hanging="432"/>
      </w:pPr>
    </w:lvl>
    <w:lvl w:ilvl="1">
      <w:start w:val="1"/>
      <w:numFmt w:val="decimal"/>
      <w:pStyle w:val="Heading2"/>
      <w:lvlText w:val="%1.%2"/>
      <w:lvlJc w:val="left"/>
      <w:pPr>
        <w:ind w:left="2561" w:hanging="576"/>
      </w:pPr>
      <w:rPr>
        <w:rFonts w:asciiTheme="majorHAnsi" w:hAnsiTheme="majorHAnsi" w:cstheme="majorHAnsi" w:hint="default"/>
      </w:rPr>
    </w:lvl>
    <w:lvl w:ilvl="2">
      <w:start w:val="1"/>
      <w:numFmt w:val="decimal"/>
      <w:pStyle w:val="Heading3"/>
      <w:lvlText w:val="%1.%2.%3"/>
      <w:lvlJc w:val="left"/>
      <w:pPr>
        <w:ind w:left="720" w:hanging="720"/>
      </w:pPr>
      <w:rPr>
        <w:rFonts w:asciiTheme="majorHAnsi" w:hAnsiTheme="majorHAnsi" w:cstheme="maj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532B5E2F"/>
    <w:multiLevelType w:val="multilevel"/>
    <w:tmpl w:val="A3EC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141283"/>
    <w:multiLevelType w:val="multilevel"/>
    <w:tmpl w:val="B69629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5C6290"/>
    <w:multiLevelType w:val="multilevel"/>
    <w:tmpl w:val="F2C8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D30B94"/>
    <w:multiLevelType w:val="hybridMultilevel"/>
    <w:tmpl w:val="9C445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B6338A"/>
    <w:multiLevelType w:val="multilevel"/>
    <w:tmpl w:val="A3EC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E153D3"/>
    <w:multiLevelType w:val="multilevel"/>
    <w:tmpl w:val="170A63B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177555"/>
    <w:multiLevelType w:val="multilevel"/>
    <w:tmpl w:val="FEFA6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4"/>
  </w:num>
  <w:num w:numId="3">
    <w:abstractNumId w:val="10"/>
  </w:num>
  <w:num w:numId="4">
    <w:abstractNumId w:val="12"/>
  </w:num>
  <w:num w:numId="5">
    <w:abstractNumId w:val="2"/>
  </w:num>
  <w:num w:numId="6">
    <w:abstractNumId w:val="13"/>
  </w:num>
  <w:num w:numId="7">
    <w:abstractNumId w:val="3"/>
  </w:num>
  <w:num w:numId="8">
    <w:abstractNumId w:val="1"/>
  </w:num>
  <w:num w:numId="9">
    <w:abstractNumId w:val="20"/>
  </w:num>
  <w:num w:numId="10">
    <w:abstractNumId w:val="16"/>
  </w:num>
  <w:num w:numId="11">
    <w:abstractNumId w:val="5"/>
  </w:num>
  <w:num w:numId="12">
    <w:abstractNumId w:val="7"/>
  </w:num>
  <w:num w:numId="13">
    <w:abstractNumId w:val="0"/>
  </w:num>
  <w:num w:numId="14">
    <w:abstractNumId w:val="11"/>
  </w:num>
  <w:num w:numId="15">
    <w:abstractNumId w:val="15"/>
  </w:num>
  <w:num w:numId="16">
    <w:abstractNumId w:val="6"/>
  </w:num>
  <w:num w:numId="17">
    <w:abstractNumId w:val="19"/>
  </w:num>
  <w:num w:numId="18">
    <w:abstractNumId w:val="8"/>
  </w:num>
  <w:num w:numId="19">
    <w:abstractNumId w:val="18"/>
  </w:num>
  <w:num w:numId="20">
    <w:abstractNumId w:val="9"/>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B35"/>
    <w:rsid w:val="00002EB3"/>
    <w:rsid w:val="00015C62"/>
    <w:rsid w:val="00045CB8"/>
    <w:rsid w:val="00065D5E"/>
    <w:rsid w:val="00077723"/>
    <w:rsid w:val="00085A1F"/>
    <w:rsid w:val="000B097E"/>
    <w:rsid w:val="000D3919"/>
    <w:rsid w:val="0010286F"/>
    <w:rsid w:val="00113C48"/>
    <w:rsid w:val="00123900"/>
    <w:rsid w:val="001B00B5"/>
    <w:rsid w:val="00217251"/>
    <w:rsid w:val="00221B75"/>
    <w:rsid w:val="0024499A"/>
    <w:rsid w:val="002861CB"/>
    <w:rsid w:val="002D0B64"/>
    <w:rsid w:val="002F5980"/>
    <w:rsid w:val="00325D50"/>
    <w:rsid w:val="00332D5A"/>
    <w:rsid w:val="00372273"/>
    <w:rsid w:val="003750F0"/>
    <w:rsid w:val="003C462B"/>
    <w:rsid w:val="003C5121"/>
    <w:rsid w:val="003C6814"/>
    <w:rsid w:val="00414AB9"/>
    <w:rsid w:val="00452255"/>
    <w:rsid w:val="004D28C6"/>
    <w:rsid w:val="004D3267"/>
    <w:rsid w:val="004E3684"/>
    <w:rsid w:val="005E3D3A"/>
    <w:rsid w:val="005E7CF2"/>
    <w:rsid w:val="00621172"/>
    <w:rsid w:val="006755DE"/>
    <w:rsid w:val="006A5BAC"/>
    <w:rsid w:val="006F186F"/>
    <w:rsid w:val="006F7476"/>
    <w:rsid w:val="006F7EBA"/>
    <w:rsid w:val="0070240D"/>
    <w:rsid w:val="00733E02"/>
    <w:rsid w:val="0074287D"/>
    <w:rsid w:val="00764A7A"/>
    <w:rsid w:val="007928CA"/>
    <w:rsid w:val="00797825"/>
    <w:rsid w:val="007C4058"/>
    <w:rsid w:val="007D6FAA"/>
    <w:rsid w:val="007F111D"/>
    <w:rsid w:val="007F24A3"/>
    <w:rsid w:val="00801BE6"/>
    <w:rsid w:val="008370E7"/>
    <w:rsid w:val="00861A16"/>
    <w:rsid w:val="00887950"/>
    <w:rsid w:val="008B2E9F"/>
    <w:rsid w:val="008B31F5"/>
    <w:rsid w:val="009062C5"/>
    <w:rsid w:val="00915399"/>
    <w:rsid w:val="00932BF9"/>
    <w:rsid w:val="00966BDC"/>
    <w:rsid w:val="009A2E43"/>
    <w:rsid w:val="009D3316"/>
    <w:rsid w:val="009D423F"/>
    <w:rsid w:val="009F240E"/>
    <w:rsid w:val="009F7A74"/>
    <w:rsid w:val="00A007ED"/>
    <w:rsid w:val="00A1490B"/>
    <w:rsid w:val="00A24477"/>
    <w:rsid w:val="00A40BAA"/>
    <w:rsid w:val="00A46DB2"/>
    <w:rsid w:val="00A62ACE"/>
    <w:rsid w:val="00A920E7"/>
    <w:rsid w:val="00A92B15"/>
    <w:rsid w:val="00AB158D"/>
    <w:rsid w:val="00AB54A4"/>
    <w:rsid w:val="00AC41CE"/>
    <w:rsid w:val="00AE27DE"/>
    <w:rsid w:val="00B03A26"/>
    <w:rsid w:val="00B313A8"/>
    <w:rsid w:val="00B31AAC"/>
    <w:rsid w:val="00B37522"/>
    <w:rsid w:val="00B62257"/>
    <w:rsid w:val="00BB0BB7"/>
    <w:rsid w:val="00BF625C"/>
    <w:rsid w:val="00BF6BF0"/>
    <w:rsid w:val="00BF7260"/>
    <w:rsid w:val="00BF7274"/>
    <w:rsid w:val="00C04506"/>
    <w:rsid w:val="00C06048"/>
    <w:rsid w:val="00C422C5"/>
    <w:rsid w:val="00C57324"/>
    <w:rsid w:val="00C62FC8"/>
    <w:rsid w:val="00C7055B"/>
    <w:rsid w:val="00C9361A"/>
    <w:rsid w:val="00CA6A6A"/>
    <w:rsid w:val="00CB4F3F"/>
    <w:rsid w:val="00CD69C3"/>
    <w:rsid w:val="00CE7B35"/>
    <w:rsid w:val="00D046E9"/>
    <w:rsid w:val="00D3091D"/>
    <w:rsid w:val="00D513A3"/>
    <w:rsid w:val="00D56E60"/>
    <w:rsid w:val="00D648AF"/>
    <w:rsid w:val="00DF2EC2"/>
    <w:rsid w:val="00E13CC6"/>
    <w:rsid w:val="00E226A2"/>
    <w:rsid w:val="00E23E2E"/>
    <w:rsid w:val="00E25662"/>
    <w:rsid w:val="00E41218"/>
    <w:rsid w:val="00E468F0"/>
    <w:rsid w:val="00E53D44"/>
    <w:rsid w:val="00E62D07"/>
    <w:rsid w:val="00E708C1"/>
    <w:rsid w:val="00EC300C"/>
    <w:rsid w:val="00ED7175"/>
    <w:rsid w:val="00EE35E6"/>
    <w:rsid w:val="00F04C90"/>
    <w:rsid w:val="00F147FC"/>
    <w:rsid w:val="00F946C4"/>
    <w:rsid w:val="00FE7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2B60C2"/>
  <w15:chartTrackingRefBased/>
  <w15:docId w15:val="{553BD9B1-F03C-4061-B6CD-9DC80EFBE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B3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B35"/>
    <w:pPr>
      <w:keepNext/>
      <w:keepLines/>
      <w:numPr>
        <w:ilvl w:val="1"/>
        <w:numId w:val="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7B3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7B3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E7B3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E7B3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E7B3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E7B3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E7B3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B3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7B35"/>
    <w:rPr>
      <w:rFonts w:eastAsiaTheme="minorEastAsia"/>
      <w:kern w:val="0"/>
      <w:lang w:val="en-US"/>
      <w14:ligatures w14:val="none"/>
    </w:rPr>
  </w:style>
  <w:style w:type="character" w:customStyle="1" w:styleId="Heading1Char">
    <w:name w:val="Heading 1 Char"/>
    <w:basedOn w:val="DefaultParagraphFont"/>
    <w:link w:val="Heading1"/>
    <w:uiPriority w:val="9"/>
    <w:rsid w:val="00CE7B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B35"/>
    <w:pPr>
      <w:outlineLvl w:val="9"/>
    </w:pPr>
    <w:rPr>
      <w:kern w:val="0"/>
      <w:lang w:val="en-US"/>
      <w14:ligatures w14:val="none"/>
    </w:rPr>
  </w:style>
  <w:style w:type="paragraph" w:styleId="TOC2">
    <w:name w:val="toc 2"/>
    <w:basedOn w:val="Normal"/>
    <w:next w:val="Normal"/>
    <w:autoRedefine/>
    <w:uiPriority w:val="39"/>
    <w:unhideWhenUsed/>
    <w:rsid w:val="00CE7B3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23E2E"/>
    <w:pPr>
      <w:tabs>
        <w:tab w:val="left" w:pos="440"/>
        <w:tab w:val="right" w:leader="dot" w:pos="9016"/>
      </w:tabs>
      <w:spacing w:after="100" w:line="240" w:lineRule="auto"/>
    </w:pPr>
    <w:rPr>
      <w:rFonts w:eastAsiaTheme="minorEastAsia" w:cs="Times New Roman"/>
      <w:kern w:val="0"/>
      <w:lang w:val="en-US"/>
      <w14:ligatures w14:val="none"/>
    </w:rPr>
  </w:style>
  <w:style w:type="paragraph" w:styleId="TOC3">
    <w:name w:val="toc 3"/>
    <w:basedOn w:val="Normal"/>
    <w:next w:val="Normal"/>
    <w:autoRedefine/>
    <w:uiPriority w:val="39"/>
    <w:unhideWhenUsed/>
    <w:rsid w:val="00CE7B35"/>
    <w:pPr>
      <w:spacing w:after="100"/>
      <w:ind w:left="44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CE7B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E7B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E7B3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E7B3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E7B3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E7B3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E7B3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E7B35"/>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CE7B35"/>
    <w:rPr>
      <w:color w:val="0563C1" w:themeColor="hyperlink"/>
      <w:u w:val="single"/>
    </w:rPr>
  </w:style>
  <w:style w:type="paragraph" w:styleId="NormalWeb">
    <w:name w:val="Normal (Web)"/>
    <w:basedOn w:val="Normal"/>
    <w:uiPriority w:val="99"/>
    <w:unhideWhenUsed/>
    <w:rsid w:val="00CE7B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13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C48"/>
  </w:style>
  <w:style w:type="paragraph" w:styleId="Footer">
    <w:name w:val="footer"/>
    <w:basedOn w:val="Normal"/>
    <w:link w:val="FooterChar"/>
    <w:uiPriority w:val="99"/>
    <w:unhideWhenUsed/>
    <w:rsid w:val="00113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C48"/>
  </w:style>
  <w:style w:type="paragraph" w:styleId="ListParagraph">
    <w:name w:val="List Paragraph"/>
    <w:basedOn w:val="Normal"/>
    <w:uiPriority w:val="34"/>
    <w:qFormat/>
    <w:rsid w:val="00113C48"/>
    <w:pPr>
      <w:ind w:left="720"/>
      <w:contextualSpacing/>
    </w:pPr>
  </w:style>
  <w:style w:type="paragraph" w:styleId="Caption">
    <w:name w:val="caption"/>
    <w:basedOn w:val="Normal"/>
    <w:next w:val="Normal"/>
    <w:uiPriority w:val="35"/>
    <w:unhideWhenUsed/>
    <w:qFormat/>
    <w:rsid w:val="00113C4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13C48"/>
    <w:pPr>
      <w:spacing w:after="0"/>
    </w:pPr>
  </w:style>
  <w:style w:type="paragraph" w:customStyle="1" w:styleId="paragraph">
    <w:name w:val="paragraph"/>
    <w:basedOn w:val="Normal"/>
    <w:rsid w:val="002D0B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D0B64"/>
  </w:style>
  <w:style w:type="character" w:customStyle="1" w:styleId="eop">
    <w:name w:val="eop"/>
    <w:basedOn w:val="DefaultParagraphFont"/>
    <w:rsid w:val="002D0B64"/>
  </w:style>
  <w:style w:type="character" w:customStyle="1" w:styleId="normaltextrun">
    <w:name w:val="normaltextrun"/>
    <w:basedOn w:val="DefaultParagraphFont"/>
    <w:rsid w:val="002D0B64"/>
  </w:style>
  <w:style w:type="character" w:styleId="UnresolvedMention">
    <w:name w:val="Unresolved Mention"/>
    <w:basedOn w:val="DefaultParagraphFont"/>
    <w:uiPriority w:val="99"/>
    <w:semiHidden/>
    <w:unhideWhenUsed/>
    <w:rsid w:val="00AB54A4"/>
    <w:rPr>
      <w:color w:val="605E5C"/>
      <w:shd w:val="clear" w:color="auto" w:fill="E1DFDD"/>
    </w:rPr>
  </w:style>
  <w:style w:type="character" w:styleId="FollowedHyperlink">
    <w:name w:val="FollowedHyperlink"/>
    <w:basedOn w:val="DefaultParagraphFont"/>
    <w:uiPriority w:val="99"/>
    <w:semiHidden/>
    <w:unhideWhenUsed/>
    <w:rsid w:val="00797825"/>
    <w:rPr>
      <w:color w:val="954F72" w:themeColor="followedHyperlink"/>
      <w:u w:val="single"/>
    </w:rPr>
  </w:style>
  <w:style w:type="character" w:styleId="PlaceholderText">
    <w:name w:val="Placeholder Text"/>
    <w:basedOn w:val="DefaultParagraphFont"/>
    <w:uiPriority w:val="99"/>
    <w:semiHidden/>
    <w:rsid w:val="00A920E7"/>
    <w:rPr>
      <w:color w:val="808080"/>
    </w:rPr>
  </w:style>
  <w:style w:type="table" w:styleId="GridTable5Dark-Accent5">
    <w:name w:val="Grid Table 5 Dark Accent 5"/>
    <w:basedOn w:val="TableNormal"/>
    <w:uiPriority w:val="50"/>
    <w:rsid w:val="00C573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rful-Accent5">
    <w:name w:val="Grid Table 7 Colorful Accent 5"/>
    <w:basedOn w:val="TableNormal"/>
    <w:uiPriority w:val="52"/>
    <w:rsid w:val="00C57324"/>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2">
    <w:name w:val="Grid Table 7 Colorful Accent 2"/>
    <w:basedOn w:val="TableNormal"/>
    <w:uiPriority w:val="52"/>
    <w:rsid w:val="00BF625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6Colorful-Accent5">
    <w:name w:val="Grid Table 6 Colorful Accent 5"/>
    <w:basedOn w:val="TableNormal"/>
    <w:uiPriority w:val="51"/>
    <w:rsid w:val="002861C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2">
    <w:name w:val="Grid Table 6 Colorful Accent 2"/>
    <w:basedOn w:val="TableNormal"/>
    <w:uiPriority w:val="51"/>
    <w:rsid w:val="002861C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8666">
      <w:bodyDiv w:val="1"/>
      <w:marLeft w:val="0"/>
      <w:marRight w:val="0"/>
      <w:marTop w:val="0"/>
      <w:marBottom w:val="0"/>
      <w:divBdr>
        <w:top w:val="none" w:sz="0" w:space="0" w:color="auto"/>
        <w:left w:val="none" w:sz="0" w:space="0" w:color="auto"/>
        <w:bottom w:val="none" w:sz="0" w:space="0" w:color="auto"/>
        <w:right w:val="none" w:sz="0" w:space="0" w:color="auto"/>
      </w:divBdr>
    </w:div>
    <w:div w:id="29653021">
      <w:bodyDiv w:val="1"/>
      <w:marLeft w:val="0"/>
      <w:marRight w:val="0"/>
      <w:marTop w:val="0"/>
      <w:marBottom w:val="0"/>
      <w:divBdr>
        <w:top w:val="none" w:sz="0" w:space="0" w:color="auto"/>
        <w:left w:val="none" w:sz="0" w:space="0" w:color="auto"/>
        <w:bottom w:val="none" w:sz="0" w:space="0" w:color="auto"/>
        <w:right w:val="none" w:sz="0" w:space="0" w:color="auto"/>
      </w:divBdr>
    </w:div>
    <w:div w:id="46072817">
      <w:bodyDiv w:val="1"/>
      <w:marLeft w:val="0"/>
      <w:marRight w:val="0"/>
      <w:marTop w:val="0"/>
      <w:marBottom w:val="0"/>
      <w:divBdr>
        <w:top w:val="none" w:sz="0" w:space="0" w:color="auto"/>
        <w:left w:val="none" w:sz="0" w:space="0" w:color="auto"/>
        <w:bottom w:val="none" w:sz="0" w:space="0" w:color="auto"/>
        <w:right w:val="none" w:sz="0" w:space="0" w:color="auto"/>
      </w:divBdr>
    </w:div>
    <w:div w:id="51923981">
      <w:bodyDiv w:val="1"/>
      <w:marLeft w:val="0"/>
      <w:marRight w:val="0"/>
      <w:marTop w:val="0"/>
      <w:marBottom w:val="0"/>
      <w:divBdr>
        <w:top w:val="none" w:sz="0" w:space="0" w:color="auto"/>
        <w:left w:val="none" w:sz="0" w:space="0" w:color="auto"/>
        <w:bottom w:val="none" w:sz="0" w:space="0" w:color="auto"/>
        <w:right w:val="none" w:sz="0" w:space="0" w:color="auto"/>
      </w:divBdr>
    </w:div>
    <w:div w:id="52891712">
      <w:bodyDiv w:val="1"/>
      <w:marLeft w:val="0"/>
      <w:marRight w:val="0"/>
      <w:marTop w:val="0"/>
      <w:marBottom w:val="0"/>
      <w:divBdr>
        <w:top w:val="none" w:sz="0" w:space="0" w:color="auto"/>
        <w:left w:val="none" w:sz="0" w:space="0" w:color="auto"/>
        <w:bottom w:val="none" w:sz="0" w:space="0" w:color="auto"/>
        <w:right w:val="none" w:sz="0" w:space="0" w:color="auto"/>
      </w:divBdr>
    </w:div>
    <w:div w:id="60447033">
      <w:bodyDiv w:val="1"/>
      <w:marLeft w:val="0"/>
      <w:marRight w:val="0"/>
      <w:marTop w:val="0"/>
      <w:marBottom w:val="0"/>
      <w:divBdr>
        <w:top w:val="none" w:sz="0" w:space="0" w:color="auto"/>
        <w:left w:val="none" w:sz="0" w:space="0" w:color="auto"/>
        <w:bottom w:val="none" w:sz="0" w:space="0" w:color="auto"/>
        <w:right w:val="none" w:sz="0" w:space="0" w:color="auto"/>
      </w:divBdr>
    </w:div>
    <w:div w:id="69542749">
      <w:bodyDiv w:val="1"/>
      <w:marLeft w:val="0"/>
      <w:marRight w:val="0"/>
      <w:marTop w:val="0"/>
      <w:marBottom w:val="0"/>
      <w:divBdr>
        <w:top w:val="none" w:sz="0" w:space="0" w:color="auto"/>
        <w:left w:val="none" w:sz="0" w:space="0" w:color="auto"/>
        <w:bottom w:val="none" w:sz="0" w:space="0" w:color="auto"/>
        <w:right w:val="none" w:sz="0" w:space="0" w:color="auto"/>
      </w:divBdr>
    </w:div>
    <w:div w:id="91781750">
      <w:bodyDiv w:val="1"/>
      <w:marLeft w:val="0"/>
      <w:marRight w:val="0"/>
      <w:marTop w:val="0"/>
      <w:marBottom w:val="0"/>
      <w:divBdr>
        <w:top w:val="none" w:sz="0" w:space="0" w:color="auto"/>
        <w:left w:val="none" w:sz="0" w:space="0" w:color="auto"/>
        <w:bottom w:val="none" w:sz="0" w:space="0" w:color="auto"/>
        <w:right w:val="none" w:sz="0" w:space="0" w:color="auto"/>
      </w:divBdr>
    </w:div>
    <w:div w:id="108209866">
      <w:bodyDiv w:val="1"/>
      <w:marLeft w:val="0"/>
      <w:marRight w:val="0"/>
      <w:marTop w:val="0"/>
      <w:marBottom w:val="0"/>
      <w:divBdr>
        <w:top w:val="none" w:sz="0" w:space="0" w:color="auto"/>
        <w:left w:val="none" w:sz="0" w:space="0" w:color="auto"/>
        <w:bottom w:val="none" w:sz="0" w:space="0" w:color="auto"/>
        <w:right w:val="none" w:sz="0" w:space="0" w:color="auto"/>
      </w:divBdr>
    </w:div>
    <w:div w:id="113864096">
      <w:bodyDiv w:val="1"/>
      <w:marLeft w:val="0"/>
      <w:marRight w:val="0"/>
      <w:marTop w:val="0"/>
      <w:marBottom w:val="0"/>
      <w:divBdr>
        <w:top w:val="none" w:sz="0" w:space="0" w:color="auto"/>
        <w:left w:val="none" w:sz="0" w:space="0" w:color="auto"/>
        <w:bottom w:val="none" w:sz="0" w:space="0" w:color="auto"/>
        <w:right w:val="none" w:sz="0" w:space="0" w:color="auto"/>
      </w:divBdr>
    </w:div>
    <w:div w:id="118502014">
      <w:bodyDiv w:val="1"/>
      <w:marLeft w:val="0"/>
      <w:marRight w:val="0"/>
      <w:marTop w:val="0"/>
      <w:marBottom w:val="0"/>
      <w:divBdr>
        <w:top w:val="none" w:sz="0" w:space="0" w:color="auto"/>
        <w:left w:val="none" w:sz="0" w:space="0" w:color="auto"/>
        <w:bottom w:val="none" w:sz="0" w:space="0" w:color="auto"/>
        <w:right w:val="none" w:sz="0" w:space="0" w:color="auto"/>
      </w:divBdr>
    </w:div>
    <w:div w:id="131414121">
      <w:bodyDiv w:val="1"/>
      <w:marLeft w:val="0"/>
      <w:marRight w:val="0"/>
      <w:marTop w:val="0"/>
      <w:marBottom w:val="0"/>
      <w:divBdr>
        <w:top w:val="none" w:sz="0" w:space="0" w:color="auto"/>
        <w:left w:val="none" w:sz="0" w:space="0" w:color="auto"/>
        <w:bottom w:val="none" w:sz="0" w:space="0" w:color="auto"/>
        <w:right w:val="none" w:sz="0" w:space="0" w:color="auto"/>
      </w:divBdr>
    </w:div>
    <w:div w:id="134109458">
      <w:bodyDiv w:val="1"/>
      <w:marLeft w:val="0"/>
      <w:marRight w:val="0"/>
      <w:marTop w:val="0"/>
      <w:marBottom w:val="0"/>
      <w:divBdr>
        <w:top w:val="none" w:sz="0" w:space="0" w:color="auto"/>
        <w:left w:val="none" w:sz="0" w:space="0" w:color="auto"/>
        <w:bottom w:val="none" w:sz="0" w:space="0" w:color="auto"/>
        <w:right w:val="none" w:sz="0" w:space="0" w:color="auto"/>
      </w:divBdr>
    </w:div>
    <w:div w:id="139468640">
      <w:bodyDiv w:val="1"/>
      <w:marLeft w:val="0"/>
      <w:marRight w:val="0"/>
      <w:marTop w:val="0"/>
      <w:marBottom w:val="0"/>
      <w:divBdr>
        <w:top w:val="none" w:sz="0" w:space="0" w:color="auto"/>
        <w:left w:val="none" w:sz="0" w:space="0" w:color="auto"/>
        <w:bottom w:val="none" w:sz="0" w:space="0" w:color="auto"/>
        <w:right w:val="none" w:sz="0" w:space="0" w:color="auto"/>
      </w:divBdr>
    </w:div>
    <w:div w:id="154539329">
      <w:bodyDiv w:val="1"/>
      <w:marLeft w:val="0"/>
      <w:marRight w:val="0"/>
      <w:marTop w:val="0"/>
      <w:marBottom w:val="0"/>
      <w:divBdr>
        <w:top w:val="none" w:sz="0" w:space="0" w:color="auto"/>
        <w:left w:val="none" w:sz="0" w:space="0" w:color="auto"/>
        <w:bottom w:val="none" w:sz="0" w:space="0" w:color="auto"/>
        <w:right w:val="none" w:sz="0" w:space="0" w:color="auto"/>
      </w:divBdr>
    </w:div>
    <w:div w:id="166285265">
      <w:bodyDiv w:val="1"/>
      <w:marLeft w:val="0"/>
      <w:marRight w:val="0"/>
      <w:marTop w:val="0"/>
      <w:marBottom w:val="0"/>
      <w:divBdr>
        <w:top w:val="none" w:sz="0" w:space="0" w:color="auto"/>
        <w:left w:val="none" w:sz="0" w:space="0" w:color="auto"/>
        <w:bottom w:val="none" w:sz="0" w:space="0" w:color="auto"/>
        <w:right w:val="none" w:sz="0" w:space="0" w:color="auto"/>
      </w:divBdr>
    </w:div>
    <w:div w:id="168952567">
      <w:bodyDiv w:val="1"/>
      <w:marLeft w:val="0"/>
      <w:marRight w:val="0"/>
      <w:marTop w:val="0"/>
      <w:marBottom w:val="0"/>
      <w:divBdr>
        <w:top w:val="none" w:sz="0" w:space="0" w:color="auto"/>
        <w:left w:val="none" w:sz="0" w:space="0" w:color="auto"/>
        <w:bottom w:val="none" w:sz="0" w:space="0" w:color="auto"/>
        <w:right w:val="none" w:sz="0" w:space="0" w:color="auto"/>
      </w:divBdr>
    </w:div>
    <w:div w:id="178930317">
      <w:bodyDiv w:val="1"/>
      <w:marLeft w:val="0"/>
      <w:marRight w:val="0"/>
      <w:marTop w:val="0"/>
      <w:marBottom w:val="0"/>
      <w:divBdr>
        <w:top w:val="none" w:sz="0" w:space="0" w:color="auto"/>
        <w:left w:val="none" w:sz="0" w:space="0" w:color="auto"/>
        <w:bottom w:val="none" w:sz="0" w:space="0" w:color="auto"/>
        <w:right w:val="none" w:sz="0" w:space="0" w:color="auto"/>
      </w:divBdr>
    </w:div>
    <w:div w:id="194466400">
      <w:bodyDiv w:val="1"/>
      <w:marLeft w:val="0"/>
      <w:marRight w:val="0"/>
      <w:marTop w:val="0"/>
      <w:marBottom w:val="0"/>
      <w:divBdr>
        <w:top w:val="none" w:sz="0" w:space="0" w:color="auto"/>
        <w:left w:val="none" w:sz="0" w:space="0" w:color="auto"/>
        <w:bottom w:val="none" w:sz="0" w:space="0" w:color="auto"/>
        <w:right w:val="none" w:sz="0" w:space="0" w:color="auto"/>
      </w:divBdr>
    </w:div>
    <w:div w:id="227151202">
      <w:bodyDiv w:val="1"/>
      <w:marLeft w:val="0"/>
      <w:marRight w:val="0"/>
      <w:marTop w:val="0"/>
      <w:marBottom w:val="0"/>
      <w:divBdr>
        <w:top w:val="none" w:sz="0" w:space="0" w:color="auto"/>
        <w:left w:val="none" w:sz="0" w:space="0" w:color="auto"/>
        <w:bottom w:val="none" w:sz="0" w:space="0" w:color="auto"/>
        <w:right w:val="none" w:sz="0" w:space="0" w:color="auto"/>
      </w:divBdr>
    </w:div>
    <w:div w:id="293098084">
      <w:bodyDiv w:val="1"/>
      <w:marLeft w:val="0"/>
      <w:marRight w:val="0"/>
      <w:marTop w:val="0"/>
      <w:marBottom w:val="0"/>
      <w:divBdr>
        <w:top w:val="none" w:sz="0" w:space="0" w:color="auto"/>
        <w:left w:val="none" w:sz="0" w:space="0" w:color="auto"/>
        <w:bottom w:val="none" w:sz="0" w:space="0" w:color="auto"/>
        <w:right w:val="none" w:sz="0" w:space="0" w:color="auto"/>
      </w:divBdr>
    </w:div>
    <w:div w:id="299699363">
      <w:bodyDiv w:val="1"/>
      <w:marLeft w:val="0"/>
      <w:marRight w:val="0"/>
      <w:marTop w:val="0"/>
      <w:marBottom w:val="0"/>
      <w:divBdr>
        <w:top w:val="none" w:sz="0" w:space="0" w:color="auto"/>
        <w:left w:val="none" w:sz="0" w:space="0" w:color="auto"/>
        <w:bottom w:val="none" w:sz="0" w:space="0" w:color="auto"/>
        <w:right w:val="none" w:sz="0" w:space="0" w:color="auto"/>
      </w:divBdr>
    </w:div>
    <w:div w:id="333807300">
      <w:bodyDiv w:val="1"/>
      <w:marLeft w:val="0"/>
      <w:marRight w:val="0"/>
      <w:marTop w:val="0"/>
      <w:marBottom w:val="0"/>
      <w:divBdr>
        <w:top w:val="none" w:sz="0" w:space="0" w:color="auto"/>
        <w:left w:val="none" w:sz="0" w:space="0" w:color="auto"/>
        <w:bottom w:val="none" w:sz="0" w:space="0" w:color="auto"/>
        <w:right w:val="none" w:sz="0" w:space="0" w:color="auto"/>
      </w:divBdr>
    </w:div>
    <w:div w:id="336469389">
      <w:bodyDiv w:val="1"/>
      <w:marLeft w:val="0"/>
      <w:marRight w:val="0"/>
      <w:marTop w:val="0"/>
      <w:marBottom w:val="0"/>
      <w:divBdr>
        <w:top w:val="none" w:sz="0" w:space="0" w:color="auto"/>
        <w:left w:val="none" w:sz="0" w:space="0" w:color="auto"/>
        <w:bottom w:val="none" w:sz="0" w:space="0" w:color="auto"/>
        <w:right w:val="none" w:sz="0" w:space="0" w:color="auto"/>
      </w:divBdr>
    </w:div>
    <w:div w:id="339626549">
      <w:bodyDiv w:val="1"/>
      <w:marLeft w:val="0"/>
      <w:marRight w:val="0"/>
      <w:marTop w:val="0"/>
      <w:marBottom w:val="0"/>
      <w:divBdr>
        <w:top w:val="none" w:sz="0" w:space="0" w:color="auto"/>
        <w:left w:val="none" w:sz="0" w:space="0" w:color="auto"/>
        <w:bottom w:val="none" w:sz="0" w:space="0" w:color="auto"/>
        <w:right w:val="none" w:sz="0" w:space="0" w:color="auto"/>
      </w:divBdr>
    </w:div>
    <w:div w:id="355888712">
      <w:bodyDiv w:val="1"/>
      <w:marLeft w:val="0"/>
      <w:marRight w:val="0"/>
      <w:marTop w:val="0"/>
      <w:marBottom w:val="0"/>
      <w:divBdr>
        <w:top w:val="none" w:sz="0" w:space="0" w:color="auto"/>
        <w:left w:val="none" w:sz="0" w:space="0" w:color="auto"/>
        <w:bottom w:val="none" w:sz="0" w:space="0" w:color="auto"/>
        <w:right w:val="none" w:sz="0" w:space="0" w:color="auto"/>
      </w:divBdr>
    </w:div>
    <w:div w:id="361826267">
      <w:bodyDiv w:val="1"/>
      <w:marLeft w:val="0"/>
      <w:marRight w:val="0"/>
      <w:marTop w:val="0"/>
      <w:marBottom w:val="0"/>
      <w:divBdr>
        <w:top w:val="none" w:sz="0" w:space="0" w:color="auto"/>
        <w:left w:val="none" w:sz="0" w:space="0" w:color="auto"/>
        <w:bottom w:val="none" w:sz="0" w:space="0" w:color="auto"/>
        <w:right w:val="none" w:sz="0" w:space="0" w:color="auto"/>
      </w:divBdr>
    </w:div>
    <w:div w:id="362439099">
      <w:bodyDiv w:val="1"/>
      <w:marLeft w:val="0"/>
      <w:marRight w:val="0"/>
      <w:marTop w:val="0"/>
      <w:marBottom w:val="0"/>
      <w:divBdr>
        <w:top w:val="none" w:sz="0" w:space="0" w:color="auto"/>
        <w:left w:val="none" w:sz="0" w:space="0" w:color="auto"/>
        <w:bottom w:val="none" w:sz="0" w:space="0" w:color="auto"/>
        <w:right w:val="none" w:sz="0" w:space="0" w:color="auto"/>
      </w:divBdr>
    </w:div>
    <w:div w:id="367532477">
      <w:bodyDiv w:val="1"/>
      <w:marLeft w:val="0"/>
      <w:marRight w:val="0"/>
      <w:marTop w:val="0"/>
      <w:marBottom w:val="0"/>
      <w:divBdr>
        <w:top w:val="none" w:sz="0" w:space="0" w:color="auto"/>
        <w:left w:val="none" w:sz="0" w:space="0" w:color="auto"/>
        <w:bottom w:val="none" w:sz="0" w:space="0" w:color="auto"/>
        <w:right w:val="none" w:sz="0" w:space="0" w:color="auto"/>
      </w:divBdr>
    </w:div>
    <w:div w:id="372311766">
      <w:bodyDiv w:val="1"/>
      <w:marLeft w:val="0"/>
      <w:marRight w:val="0"/>
      <w:marTop w:val="0"/>
      <w:marBottom w:val="0"/>
      <w:divBdr>
        <w:top w:val="none" w:sz="0" w:space="0" w:color="auto"/>
        <w:left w:val="none" w:sz="0" w:space="0" w:color="auto"/>
        <w:bottom w:val="none" w:sz="0" w:space="0" w:color="auto"/>
        <w:right w:val="none" w:sz="0" w:space="0" w:color="auto"/>
      </w:divBdr>
    </w:div>
    <w:div w:id="373239762">
      <w:bodyDiv w:val="1"/>
      <w:marLeft w:val="0"/>
      <w:marRight w:val="0"/>
      <w:marTop w:val="0"/>
      <w:marBottom w:val="0"/>
      <w:divBdr>
        <w:top w:val="none" w:sz="0" w:space="0" w:color="auto"/>
        <w:left w:val="none" w:sz="0" w:space="0" w:color="auto"/>
        <w:bottom w:val="none" w:sz="0" w:space="0" w:color="auto"/>
        <w:right w:val="none" w:sz="0" w:space="0" w:color="auto"/>
      </w:divBdr>
    </w:div>
    <w:div w:id="379746571">
      <w:bodyDiv w:val="1"/>
      <w:marLeft w:val="0"/>
      <w:marRight w:val="0"/>
      <w:marTop w:val="0"/>
      <w:marBottom w:val="0"/>
      <w:divBdr>
        <w:top w:val="none" w:sz="0" w:space="0" w:color="auto"/>
        <w:left w:val="none" w:sz="0" w:space="0" w:color="auto"/>
        <w:bottom w:val="none" w:sz="0" w:space="0" w:color="auto"/>
        <w:right w:val="none" w:sz="0" w:space="0" w:color="auto"/>
      </w:divBdr>
    </w:div>
    <w:div w:id="427776291">
      <w:bodyDiv w:val="1"/>
      <w:marLeft w:val="0"/>
      <w:marRight w:val="0"/>
      <w:marTop w:val="0"/>
      <w:marBottom w:val="0"/>
      <w:divBdr>
        <w:top w:val="none" w:sz="0" w:space="0" w:color="auto"/>
        <w:left w:val="none" w:sz="0" w:space="0" w:color="auto"/>
        <w:bottom w:val="none" w:sz="0" w:space="0" w:color="auto"/>
        <w:right w:val="none" w:sz="0" w:space="0" w:color="auto"/>
      </w:divBdr>
    </w:div>
    <w:div w:id="443228089">
      <w:bodyDiv w:val="1"/>
      <w:marLeft w:val="0"/>
      <w:marRight w:val="0"/>
      <w:marTop w:val="0"/>
      <w:marBottom w:val="0"/>
      <w:divBdr>
        <w:top w:val="none" w:sz="0" w:space="0" w:color="auto"/>
        <w:left w:val="none" w:sz="0" w:space="0" w:color="auto"/>
        <w:bottom w:val="none" w:sz="0" w:space="0" w:color="auto"/>
        <w:right w:val="none" w:sz="0" w:space="0" w:color="auto"/>
      </w:divBdr>
    </w:div>
    <w:div w:id="471211987">
      <w:bodyDiv w:val="1"/>
      <w:marLeft w:val="0"/>
      <w:marRight w:val="0"/>
      <w:marTop w:val="0"/>
      <w:marBottom w:val="0"/>
      <w:divBdr>
        <w:top w:val="none" w:sz="0" w:space="0" w:color="auto"/>
        <w:left w:val="none" w:sz="0" w:space="0" w:color="auto"/>
        <w:bottom w:val="none" w:sz="0" w:space="0" w:color="auto"/>
        <w:right w:val="none" w:sz="0" w:space="0" w:color="auto"/>
      </w:divBdr>
    </w:div>
    <w:div w:id="480267171">
      <w:bodyDiv w:val="1"/>
      <w:marLeft w:val="0"/>
      <w:marRight w:val="0"/>
      <w:marTop w:val="0"/>
      <w:marBottom w:val="0"/>
      <w:divBdr>
        <w:top w:val="none" w:sz="0" w:space="0" w:color="auto"/>
        <w:left w:val="none" w:sz="0" w:space="0" w:color="auto"/>
        <w:bottom w:val="none" w:sz="0" w:space="0" w:color="auto"/>
        <w:right w:val="none" w:sz="0" w:space="0" w:color="auto"/>
      </w:divBdr>
    </w:div>
    <w:div w:id="485704284">
      <w:bodyDiv w:val="1"/>
      <w:marLeft w:val="0"/>
      <w:marRight w:val="0"/>
      <w:marTop w:val="0"/>
      <w:marBottom w:val="0"/>
      <w:divBdr>
        <w:top w:val="none" w:sz="0" w:space="0" w:color="auto"/>
        <w:left w:val="none" w:sz="0" w:space="0" w:color="auto"/>
        <w:bottom w:val="none" w:sz="0" w:space="0" w:color="auto"/>
        <w:right w:val="none" w:sz="0" w:space="0" w:color="auto"/>
      </w:divBdr>
    </w:div>
    <w:div w:id="508061577">
      <w:bodyDiv w:val="1"/>
      <w:marLeft w:val="0"/>
      <w:marRight w:val="0"/>
      <w:marTop w:val="0"/>
      <w:marBottom w:val="0"/>
      <w:divBdr>
        <w:top w:val="none" w:sz="0" w:space="0" w:color="auto"/>
        <w:left w:val="none" w:sz="0" w:space="0" w:color="auto"/>
        <w:bottom w:val="none" w:sz="0" w:space="0" w:color="auto"/>
        <w:right w:val="none" w:sz="0" w:space="0" w:color="auto"/>
      </w:divBdr>
    </w:div>
    <w:div w:id="510291966">
      <w:bodyDiv w:val="1"/>
      <w:marLeft w:val="0"/>
      <w:marRight w:val="0"/>
      <w:marTop w:val="0"/>
      <w:marBottom w:val="0"/>
      <w:divBdr>
        <w:top w:val="none" w:sz="0" w:space="0" w:color="auto"/>
        <w:left w:val="none" w:sz="0" w:space="0" w:color="auto"/>
        <w:bottom w:val="none" w:sz="0" w:space="0" w:color="auto"/>
        <w:right w:val="none" w:sz="0" w:space="0" w:color="auto"/>
      </w:divBdr>
    </w:div>
    <w:div w:id="520356591">
      <w:bodyDiv w:val="1"/>
      <w:marLeft w:val="0"/>
      <w:marRight w:val="0"/>
      <w:marTop w:val="0"/>
      <w:marBottom w:val="0"/>
      <w:divBdr>
        <w:top w:val="none" w:sz="0" w:space="0" w:color="auto"/>
        <w:left w:val="none" w:sz="0" w:space="0" w:color="auto"/>
        <w:bottom w:val="none" w:sz="0" w:space="0" w:color="auto"/>
        <w:right w:val="none" w:sz="0" w:space="0" w:color="auto"/>
      </w:divBdr>
    </w:div>
    <w:div w:id="523447765">
      <w:bodyDiv w:val="1"/>
      <w:marLeft w:val="0"/>
      <w:marRight w:val="0"/>
      <w:marTop w:val="0"/>
      <w:marBottom w:val="0"/>
      <w:divBdr>
        <w:top w:val="none" w:sz="0" w:space="0" w:color="auto"/>
        <w:left w:val="none" w:sz="0" w:space="0" w:color="auto"/>
        <w:bottom w:val="none" w:sz="0" w:space="0" w:color="auto"/>
        <w:right w:val="none" w:sz="0" w:space="0" w:color="auto"/>
      </w:divBdr>
    </w:div>
    <w:div w:id="534850822">
      <w:bodyDiv w:val="1"/>
      <w:marLeft w:val="0"/>
      <w:marRight w:val="0"/>
      <w:marTop w:val="0"/>
      <w:marBottom w:val="0"/>
      <w:divBdr>
        <w:top w:val="none" w:sz="0" w:space="0" w:color="auto"/>
        <w:left w:val="none" w:sz="0" w:space="0" w:color="auto"/>
        <w:bottom w:val="none" w:sz="0" w:space="0" w:color="auto"/>
        <w:right w:val="none" w:sz="0" w:space="0" w:color="auto"/>
      </w:divBdr>
    </w:div>
    <w:div w:id="554583043">
      <w:bodyDiv w:val="1"/>
      <w:marLeft w:val="0"/>
      <w:marRight w:val="0"/>
      <w:marTop w:val="0"/>
      <w:marBottom w:val="0"/>
      <w:divBdr>
        <w:top w:val="none" w:sz="0" w:space="0" w:color="auto"/>
        <w:left w:val="none" w:sz="0" w:space="0" w:color="auto"/>
        <w:bottom w:val="none" w:sz="0" w:space="0" w:color="auto"/>
        <w:right w:val="none" w:sz="0" w:space="0" w:color="auto"/>
      </w:divBdr>
    </w:div>
    <w:div w:id="557211242">
      <w:bodyDiv w:val="1"/>
      <w:marLeft w:val="0"/>
      <w:marRight w:val="0"/>
      <w:marTop w:val="0"/>
      <w:marBottom w:val="0"/>
      <w:divBdr>
        <w:top w:val="none" w:sz="0" w:space="0" w:color="auto"/>
        <w:left w:val="none" w:sz="0" w:space="0" w:color="auto"/>
        <w:bottom w:val="none" w:sz="0" w:space="0" w:color="auto"/>
        <w:right w:val="none" w:sz="0" w:space="0" w:color="auto"/>
      </w:divBdr>
    </w:div>
    <w:div w:id="582689354">
      <w:bodyDiv w:val="1"/>
      <w:marLeft w:val="0"/>
      <w:marRight w:val="0"/>
      <w:marTop w:val="0"/>
      <w:marBottom w:val="0"/>
      <w:divBdr>
        <w:top w:val="none" w:sz="0" w:space="0" w:color="auto"/>
        <w:left w:val="none" w:sz="0" w:space="0" w:color="auto"/>
        <w:bottom w:val="none" w:sz="0" w:space="0" w:color="auto"/>
        <w:right w:val="none" w:sz="0" w:space="0" w:color="auto"/>
      </w:divBdr>
    </w:div>
    <w:div w:id="588466205">
      <w:bodyDiv w:val="1"/>
      <w:marLeft w:val="0"/>
      <w:marRight w:val="0"/>
      <w:marTop w:val="0"/>
      <w:marBottom w:val="0"/>
      <w:divBdr>
        <w:top w:val="none" w:sz="0" w:space="0" w:color="auto"/>
        <w:left w:val="none" w:sz="0" w:space="0" w:color="auto"/>
        <w:bottom w:val="none" w:sz="0" w:space="0" w:color="auto"/>
        <w:right w:val="none" w:sz="0" w:space="0" w:color="auto"/>
      </w:divBdr>
    </w:div>
    <w:div w:id="590429546">
      <w:bodyDiv w:val="1"/>
      <w:marLeft w:val="0"/>
      <w:marRight w:val="0"/>
      <w:marTop w:val="0"/>
      <w:marBottom w:val="0"/>
      <w:divBdr>
        <w:top w:val="none" w:sz="0" w:space="0" w:color="auto"/>
        <w:left w:val="none" w:sz="0" w:space="0" w:color="auto"/>
        <w:bottom w:val="none" w:sz="0" w:space="0" w:color="auto"/>
        <w:right w:val="none" w:sz="0" w:space="0" w:color="auto"/>
      </w:divBdr>
    </w:div>
    <w:div w:id="594749142">
      <w:bodyDiv w:val="1"/>
      <w:marLeft w:val="0"/>
      <w:marRight w:val="0"/>
      <w:marTop w:val="0"/>
      <w:marBottom w:val="0"/>
      <w:divBdr>
        <w:top w:val="none" w:sz="0" w:space="0" w:color="auto"/>
        <w:left w:val="none" w:sz="0" w:space="0" w:color="auto"/>
        <w:bottom w:val="none" w:sz="0" w:space="0" w:color="auto"/>
        <w:right w:val="none" w:sz="0" w:space="0" w:color="auto"/>
      </w:divBdr>
    </w:div>
    <w:div w:id="595790785">
      <w:bodyDiv w:val="1"/>
      <w:marLeft w:val="0"/>
      <w:marRight w:val="0"/>
      <w:marTop w:val="0"/>
      <w:marBottom w:val="0"/>
      <w:divBdr>
        <w:top w:val="none" w:sz="0" w:space="0" w:color="auto"/>
        <w:left w:val="none" w:sz="0" w:space="0" w:color="auto"/>
        <w:bottom w:val="none" w:sz="0" w:space="0" w:color="auto"/>
        <w:right w:val="none" w:sz="0" w:space="0" w:color="auto"/>
      </w:divBdr>
    </w:div>
    <w:div w:id="603615702">
      <w:bodyDiv w:val="1"/>
      <w:marLeft w:val="0"/>
      <w:marRight w:val="0"/>
      <w:marTop w:val="0"/>
      <w:marBottom w:val="0"/>
      <w:divBdr>
        <w:top w:val="none" w:sz="0" w:space="0" w:color="auto"/>
        <w:left w:val="none" w:sz="0" w:space="0" w:color="auto"/>
        <w:bottom w:val="none" w:sz="0" w:space="0" w:color="auto"/>
        <w:right w:val="none" w:sz="0" w:space="0" w:color="auto"/>
      </w:divBdr>
    </w:div>
    <w:div w:id="604045461">
      <w:bodyDiv w:val="1"/>
      <w:marLeft w:val="0"/>
      <w:marRight w:val="0"/>
      <w:marTop w:val="0"/>
      <w:marBottom w:val="0"/>
      <w:divBdr>
        <w:top w:val="none" w:sz="0" w:space="0" w:color="auto"/>
        <w:left w:val="none" w:sz="0" w:space="0" w:color="auto"/>
        <w:bottom w:val="none" w:sz="0" w:space="0" w:color="auto"/>
        <w:right w:val="none" w:sz="0" w:space="0" w:color="auto"/>
      </w:divBdr>
    </w:div>
    <w:div w:id="613829307">
      <w:bodyDiv w:val="1"/>
      <w:marLeft w:val="0"/>
      <w:marRight w:val="0"/>
      <w:marTop w:val="0"/>
      <w:marBottom w:val="0"/>
      <w:divBdr>
        <w:top w:val="none" w:sz="0" w:space="0" w:color="auto"/>
        <w:left w:val="none" w:sz="0" w:space="0" w:color="auto"/>
        <w:bottom w:val="none" w:sz="0" w:space="0" w:color="auto"/>
        <w:right w:val="none" w:sz="0" w:space="0" w:color="auto"/>
      </w:divBdr>
    </w:div>
    <w:div w:id="641886802">
      <w:bodyDiv w:val="1"/>
      <w:marLeft w:val="0"/>
      <w:marRight w:val="0"/>
      <w:marTop w:val="0"/>
      <w:marBottom w:val="0"/>
      <w:divBdr>
        <w:top w:val="none" w:sz="0" w:space="0" w:color="auto"/>
        <w:left w:val="none" w:sz="0" w:space="0" w:color="auto"/>
        <w:bottom w:val="none" w:sz="0" w:space="0" w:color="auto"/>
        <w:right w:val="none" w:sz="0" w:space="0" w:color="auto"/>
      </w:divBdr>
    </w:div>
    <w:div w:id="702828020">
      <w:bodyDiv w:val="1"/>
      <w:marLeft w:val="0"/>
      <w:marRight w:val="0"/>
      <w:marTop w:val="0"/>
      <w:marBottom w:val="0"/>
      <w:divBdr>
        <w:top w:val="none" w:sz="0" w:space="0" w:color="auto"/>
        <w:left w:val="none" w:sz="0" w:space="0" w:color="auto"/>
        <w:bottom w:val="none" w:sz="0" w:space="0" w:color="auto"/>
        <w:right w:val="none" w:sz="0" w:space="0" w:color="auto"/>
      </w:divBdr>
    </w:div>
    <w:div w:id="706370300">
      <w:bodyDiv w:val="1"/>
      <w:marLeft w:val="0"/>
      <w:marRight w:val="0"/>
      <w:marTop w:val="0"/>
      <w:marBottom w:val="0"/>
      <w:divBdr>
        <w:top w:val="none" w:sz="0" w:space="0" w:color="auto"/>
        <w:left w:val="none" w:sz="0" w:space="0" w:color="auto"/>
        <w:bottom w:val="none" w:sz="0" w:space="0" w:color="auto"/>
        <w:right w:val="none" w:sz="0" w:space="0" w:color="auto"/>
      </w:divBdr>
    </w:div>
    <w:div w:id="710495325">
      <w:bodyDiv w:val="1"/>
      <w:marLeft w:val="0"/>
      <w:marRight w:val="0"/>
      <w:marTop w:val="0"/>
      <w:marBottom w:val="0"/>
      <w:divBdr>
        <w:top w:val="none" w:sz="0" w:space="0" w:color="auto"/>
        <w:left w:val="none" w:sz="0" w:space="0" w:color="auto"/>
        <w:bottom w:val="none" w:sz="0" w:space="0" w:color="auto"/>
        <w:right w:val="none" w:sz="0" w:space="0" w:color="auto"/>
      </w:divBdr>
    </w:div>
    <w:div w:id="721371225">
      <w:bodyDiv w:val="1"/>
      <w:marLeft w:val="0"/>
      <w:marRight w:val="0"/>
      <w:marTop w:val="0"/>
      <w:marBottom w:val="0"/>
      <w:divBdr>
        <w:top w:val="none" w:sz="0" w:space="0" w:color="auto"/>
        <w:left w:val="none" w:sz="0" w:space="0" w:color="auto"/>
        <w:bottom w:val="none" w:sz="0" w:space="0" w:color="auto"/>
        <w:right w:val="none" w:sz="0" w:space="0" w:color="auto"/>
      </w:divBdr>
    </w:div>
    <w:div w:id="727268786">
      <w:bodyDiv w:val="1"/>
      <w:marLeft w:val="0"/>
      <w:marRight w:val="0"/>
      <w:marTop w:val="0"/>
      <w:marBottom w:val="0"/>
      <w:divBdr>
        <w:top w:val="none" w:sz="0" w:space="0" w:color="auto"/>
        <w:left w:val="none" w:sz="0" w:space="0" w:color="auto"/>
        <w:bottom w:val="none" w:sz="0" w:space="0" w:color="auto"/>
        <w:right w:val="none" w:sz="0" w:space="0" w:color="auto"/>
      </w:divBdr>
    </w:div>
    <w:div w:id="729234415">
      <w:bodyDiv w:val="1"/>
      <w:marLeft w:val="0"/>
      <w:marRight w:val="0"/>
      <w:marTop w:val="0"/>
      <w:marBottom w:val="0"/>
      <w:divBdr>
        <w:top w:val="none" w:sz="0" w:space="0" w:color="auto"/>
        <w:left w:val="none" w:sz="0" w:space="0" w:color="auto"/>
        <w:bottom w:val="none" w:sz="0" w:space="0" w:color="auto"/>
        <w:right w:val="none" w:sz="0" w:space="0" w:color="auto"/>
      </w:divBdr>
    </w:div>
    <w:div w:id="744495823">
      <w:bodyDiv w:val="1"/>
      <w:marLeft w:val="0"/>
      <w:marRight w:val="0"/>
      <w:marTop w:val="0"/>
      <w:marBottom w:val="0"/>
      <w:divBdr>
        <w:top w:val="none" w:sz="0" w:space="0" w:color="auto"/>
        <w:left w:val="none" w:sz="0" w:space="0" w:color="auto"/>
        <w:bottom w:val="none" w:sz="0" w:space="0" w:color="auto"/>
        <w:right w:val="none" w:sz="0" w:space="0" w:color="auto"/>
      </w:divBdr>
    </w:div>
    <w:div w:id="771975520">
      <w:bodyDiv w:val="1"/>
      <w:marLeft w:val="0"/>
      <w:marRight w:val="0"/>
      <w:marTop w:val="0"/>
      <w:marBottom w:val="0"/>
      <w:divBdr>
        <w:top w:val="none" w:sz="0" w:space="0" w:color="auto"/>
        <w:left w:val="none" w:sz="0" w:space="0" w:color="auto"/>
        <w:bottom w:val="none" w:sz="0" w:space="0" w:color="auto"/>
        <w:right w:val="none" w:sz="0" w:space="0" w:color="auto"/>
      </w:divBdr>
    </w:div>
    <w:div w:id="772090460">
      <w:bodyDiv w:val="1"/>
      <w:marLeft w:val="0"/>
      <w:marRight w:val="0"/>
      <w:marTop w:val="0"/>
      <w:marBottom w:val="0"/>
      <w:divBdr>
        <w:top w:val="none" w:sz="0" w:space="0" w:color="auto"/>
        <w:left w:val="none" w:sz="0" w:space="0" w:color="auto"/>
        <w:bottom w:val="none" w:sz="0" w:space="0" w:color="auto"/>
        <w:right w:val="none" w:sz="0" w:space="0" w:color="auto"/>
      </w:divBdr>
    </w:div>
    <w:div w:id="774640707">
      <w:bodyDiv w:val="1"/>
      <w:marLeft w:val="0"/>
      <w:marRight w:val="0"/>
      <w:marTop w:val="0"/>
      <w:marBottom w:val="0"/>
      <w:divBdr>
        <w:top w:val="none" w:sz="0" w:space="0" w:color="auto"/>
        <w:left w:val="none" w:sz="0" w:space="0" w:color="auto"/>
        <w:bottom w:val="none" w:sz="0" w:space="0" w:color="auto"/>
        <w:right w:val="none" w:sz="0" w:space="0" w:color="auto"/>
      </w:divBdr>
    </w:div>
    <w:div w:id="788936899">
      <w:bodyDiv w:val="1"/>
      <w:marLeft w:val="0"/>
      <w:marRight w:val="0"/>
      <w:marTop w:val="0"/>
      <w:marBottom w:val="0"/>
      <w:divBdr>
        <w:top w:val="none" w:sz="0" w:space="0" w:color="auto"/>
        <w:left w:val="none" w:sz="0" w:space="0" w:color="auto"/>
        <w:bottom w:val="none" w:sz="0" w:space="0" w:color="auto"/>
        <w:right w:val="none" w:sz="0" w:space="0" w:color="auto"/>
      </w:divBdr>
    </w:div>
    <w:div w:id="796802706">
      <w:bodyDiv w:val="1"/>
      <w:marLeft w:val="0"/>
      <w:marRight w:val="0"/>
      <w:marTop w:val="0"/>
      <w:marBottom w:val="0"/>
      <w:divBdr>
        <w:top w:val="none" w:sz="0" w:space="0" w:color="auto"/>
        <w:left w:val="none" w:sz="0" w:space="0" w:color="auto"/>
        <w:bottom w:val="none" w:sz="0" w:space="0" w:color="auto"/>
        <w:right w:val="none" w:sz="0" w:space="0" w:color="auto"/>
      </w:divBdr>
      <w:divsChild>
        <w:div w:id="294415121">
          <w:marLeft w:val="0"/>
          <w:marRight w:val="0"/>
          <w:marTop w:val="0"/>
          <w:marBottom w:val="0"/>
          <w:divBdr>
            <w:top w:val="none" w:sz="0" w:space="0" w:color="auto"/>
            <w:left w:val="none" w:sz="0" w:space="0" w:color="auto"/>
            <w:bottom w:val="none" w:sz="0" w:space="0" w:color="auto"/>
            <w:right w:val="none" w:sz="0" w:space="0" w:color="auto"/>
          </w:divBdr>
        </w:div>
        <w:div w:id="35543878">
          <w:marLeft w:val="0"/>
          <w:marRight w:val="0"/>
          <w:marTop w:val="0"/>
          <w:marBottom w:val="0"/>
          <w:divBdr>
            <w:top w:val="none" w:sz="0" w:space="0" w:color="auto"/>
            <w:left w:val="none" w:sz="0" w:space="0" w:color="auto"/>
            <w:bottom w:val="none" w:sz="0" w:space="0" w:color="auto"/>
            <w:right w:val="none" w:sz="0" w:space="0" w:color="auto"/>
          </w:divBdr>
        </w:div>
        <w:div w:id="521212056">
          <w:marLeft w:val="0"/>
          <w:marRight w:val="0"/>
          <w:marTop w:val="0"/>
          <w:marBottom w:val="0"/>
          <w:divBdr>
            <w:top w:val="none" w:sz="0" w:space="0" w:color="auto"/>
            <w:left w:val="none" w:sz="0" w:space="0" w:color="auto"/>
            <w:bottom w:val="none" w:sz="0" w:space="0" w:color="auto"/>
            <w:right w:val="none" w:sz="0" w:space="0" w:color="auto"/>
          </w:divBdr>
        </w:div>
        <w:div w:id="615217735">
          <w:marLeft w:val="0"/>
          <w:marRight w:val="0"/>
          <w:marTop w:val="0"/>
          <w:marBottom w:val="0"/>
          <w:divBdr>
            <w:top w:val="none" w:sz="0" w:space="0" w:color="auto"/>
            <w:left w:val="none" w:sz="0" w:space="0" w:color="auto"/>
            <w:bottom w:val="none" w:sz="0" w:space="0" w:color="auto"/>
            <w:right w:val="none" w:sz="0" w:space="0" w:color="auto"/>
          </w:divBdr>
        </w:div>
        <w:div w:id="500856653">
          <w:marLeft w:val="0"/>
          <w:marRight w:val="0"/>
          <w:marTop w:val="0"/>
          <w:marBottom w:val="0"/>
          <w:divBdr>
            <w:top w:val="none" w:sz="0" w:space="0" w:color="auto"/>
            <w:left w:val="none" w:sz="0" w:space="0" w:color="auto"/>
            <w:bottom w:val="none" w:sz="0" w:space="0" w:color="auto"/>
            <w:right w:val="none" w:sz="0" w:space="0" w:color="auto"/>
          </w:divBdr>
        </w:div>
        <w:div w:id="2091392921">
          <w:marLeft w:val="0"/>
          <w:marRight w:val="0"/>
          <w:marTop w:val="0"/>
          <w:marBottom w:val="0"/>
          <w:divBdr>
            <w:top w:val="none" w:sz="0" w:space="0" w:color="auto"/>
            <w:left w:val="none" w:sz="0" w:space="0" w:color="auto"/>
            <w:bottom w:val="none" w:sz="0" w:space="0" w:color="auto"/>
            <w:right w:val="none" w:sz="0" w:space="0" w:color="auto"/>
          </w:divBdr>
        </w:div>
        <w:div w:id="815410656">
          <w:marLeft w:val="0"/>
          <w:marRight w:val="0"/>
          <w:marTop w:val="0"/>
          <w:marBottom w:val="0"/>
          <w:divBdr>
            <w:top w:val="none" w:sz="0" w:space="0" w:color="auto"/>
            <w:left w:val="none" w:sz="0" w:space="0" w:color="auto"/>
            <w:bottom w:val="none" w:sz="0" w:space="0" w:color="auto"/>
            <w:right w:val="none" w:sz="0" w:space="0" w:color="auto"/>
          </w:divBdr>
        </w:div>
        <w:div w:id="2129734950">
          <w:marLeft w:val="0"/>
          <w:marRight w:val="0"/>
          <w:marTop w:val="0"/>
          <w:marBottom w:val="0"/>
          <w:divBdr>
            <w:top w:val="none" w:sz="0" w:space="0" w:color="auto"/>
            <w:left w:val="none" w:sz="0" w:space="0" w:color="auto"/>
            <w:bottom w:val="none" w:sz="0" w:space="0" w:color="auto"/>
            <w:right w:val="none" w:sz="0" w:space="0" w:color="auto"/>
          </w:divBdr>
        </w:div>
        <w:div w:id="262424839">
          <w:marLeft w:val="0"/>
          <w:marRight w:val="0"/>
          <w:marTop w:val="0"/>
          <w:marBottom w:val="0"/>
          <w:divBdr>
            <w:top w:val="none" w:sz="0" w:space="0" w:color="auto"/>
            <w:left w:val="none" w:sz="0" w:space="0" w:color="auto"/>
            <w:bottom w:val="none" w:sz="0" w:space="0" w:color="auto"/>
            <w:right w:val="none" w:sz="0" w:space="0" w:color="auto"/>
          </w:divBdr>
        </w:div>
      </w:divsChild>
    </w:div>
    <w:div w:id="797382806">
      <w:bodyDiv w:val="1"/>
      <w:marLeft w:val="0"/>
      <w:marRight w:val="0"/>
      <w:marTop w:val="0"/>
      <w:marBottom w:val="0"/>
      <w:divBdr>
        <w:top w:val="none" w:sz="0" w:space="0" w:color="auto"/>
        <w:left w:val="none" w:sz="0" w:space="0" w:color="auto"/>
        <w:bottom w:val="none" w:sz="0" w:space="0" w:color="auto"/>
        <w:right w:val="none" w:sz="0" w:space="0" w:color="auto"/>
      </w:divBdr>
    </w:div>
    <w:div w:id="815419695">
      <w:bodyDiv w:val="1"/>
      <w:marLeft w:val="0"/>
      <w:marRight w:val="0"/>
      <w:marTop w:val="0"/>
      <w:marBottom w:val="0"/>
      <w:divBdr>
        <w:top w:val="none" w:sz="0" w:space="0" w:color="auto"/>
        <w:left w:val="none" w:sz="0" w:space="0" w:color="auto"/>
        <w:bottom w:val="none" w:sz="0" w:space="0" w:color="auto"/>
        <w:right w:val="none" w:sz="0" w:space="0" w:color="auto"/>
      </w:divBdr>
    </w:div>
    <w:div w:id="828014384">
      <w:bodyDiv w:val="1"/>
      <w:marLeft w:val="0"/>
      <w:marRight w:val="0"/>
      <w:marTop w:val="0"/>
      <w:marBottom w:val="0"/>
      <w:divBdr>
        <w:top w:val="none" w:sz="0" w:space="0" w:color="auto"/>
        <w:left w:val="none" w:sz="0" w:space="0" w:color="auto"/>
        <w:bottom w:val="none" w:sz="0" w:space="0" w:color="auto"/>
        <w:right w:val="none" w:sz="0" w:space="0" w:color="auto"/>
      </w:divBdr>
    </w:div>
    <w:div w:id="829178553">
      <w:bodyDiv w:val="1"/>
      <w:marLeft w:val="0"/>
      <w:marRight w:val="0"/>
      <w:marTop w:val="0"/>
      <w:marBottom w:val="0"/>
      <w:divBdr>
        <w:top w:val="none" w:sz="0" w:space="0" w:color="auto"/>
        <w:left w:val="none" w:sz="0" w:space="0" w:color="auto"/>
        <w:bottom w:val="none" w:sz="0" w:space="0" w:color="auto"/>
        <w:right w:val="none" w:sz="0" w:space="0" w:color="auto"/>
      </w:divBdr>
    </w:div>
    <w:div w:id="850335958">
      <w:bodyDiv w:val="1"/>
      <w:marLeft w:val="0"/>
      <w:marRight w:val="0"/>
      <w:marTop w:val="0"/>
      <w:marBottom w:val="0"/>
      <w:divBdr>
        <w:top w:val="none" w:sz="0" w:space="0" w:color="auto"/>
        <w:left w:val="none" w:sz="0" w:space="0" w:color="auto"/>
        <w:bottom w:val="none" w:sz="0" w:space="0" w:color="auto"/>
        <w:right w:val="none" w:sz="0" w:space="0" w:color="auto"/>
      </w:divBdr>
    </w:div>
    <w:div w:id="850879526">
      <w:bodyDiv w:val="1"/>
      <w:marLeft w:val="0"/>
      <w:marRight w:val="0"/>
      <w:marTop w:val="0"/>
      <w:marBottom w:val="0"/>
      <w:divBdr>
        <w:top w:val="none" w:sz="0" w:space="0" w:color="auto"/>
        <w:left w:val="none" w:sz="0" w:space="0" w:color="auto"/>
        <w:bottom w:val="none" w:sz="0" w:space="0" w:color="auto"/>
        <w:right w:val="none" w:sz="0" w:space="0" w:color="auto"/>
      </w:divBdr>
    </w:div>
    <w:div w:id="869799653">
      <w:bodyDiv w:val="1"/>
      <w:marLeft w:val="0"/>
      <w:marRight w:val="0"/>
      <w:marTop w:val="0"/>
      <w:marBottom w:val="0"/>
      <w:divBdr>
        <w:top w:val="none" w:sz="0" w:space="0" w:color="auto"/>
        <w:left w:val="none" w:sz="0" w:space="0" w:color="auto"/>
        <w:bottom w:val="none" w:sz="0" w:space="0" w:color="auto"/>
        <w:right w:val="none" w:sz="0" w:space="0" w:color="auto"/>
      </w:divBdr>
    </w:div>
    <w:div w:id="873690127">
      <w:bodyDiv w:val="1"/>
      <w:marLeft w:val="0"/>
      <w:marRight w:val="0"/>
      <w:marTop w:val="0"/>
      <w:marBottom w:val="0"/>
      <w:divBdr>
        <w:top w:val="none" w:sz="0" w:space="0" w:color="auto"/>
        <w:left w:val="none" w:sz="0" w:space="0" w:color="auto"/>
        <w:bottom w:val="none" w:sz="0" w:space="0" w:color="auto"/>
        <w:right w:val="none" w:sz="0" w:space="0" w:color="auto"/>
      </w:divBdr>
    </w:div>
    <w:div w:id="874267297">
      <w:bodyDiv w:val="1"/>
      <w:marLeft w:val="0"/>
      <w:marRight w:val="0"/>
      <w:marTop w:val="0"/>
      <w:marBottom w:val="0"/>
      <w:divBdr>
        <w:top w:val="none" w:sz="0" w:space="0" w:color="auto"/>
        <w:left w:val="none" w:sz="0" w:space="0" w:color="auto"/>
        <w:bottom w:val="none" w:sz="0" w:space="0" w:color="auto"/>
        <w:right w:val="none" w:sz="0" w:space="0" w:color="auto"/>
      </w:divBdr>
    </w:div>
    <w:div w:id="881790021">
      <w:bodyDiv w:val="1"/>
      <w:marLeft w:val="0"/>
      <w:marRight w:val="0"/>
      <w:marTop w:val="0"/>
      <w:marBottom w:val="0"/>
      <w:divBdr>
        <w:top w:val="none" w:sz="0" w:space="0" w:color="auto"/>
        <w:left w:val="none" w:sz="0" w:space="0" w:color="auto"/>
        <w:bottom w:val="none" w:sz="0" w:space="0" w:color="auto"/>
        <w:right w:val="none" w:sz="0" w:space="0" w:color="auto"/>
      </w:divBdr>
    </w:div>
    <w:div w:id="901981887">
      <w:bodyDiv w:val="1"/>
      <w:marLeft w:val="0"/>
      <w:marRight w:val="0"/>
      <w:marTop w:val="0"/>
      <w:marBottom w:val="0"/>
      <w:divBdr>
        <w:top w:val="none" w:sz="0" w:space="0" w:color="auto"/>
        <w:left w:val="none" w:sz="0" w:space="0" w:color="auto"/>
        <w:bottom w:val="none" w:sz="0" w:space="0" w:color="auto"/>
        <w:right w:val="none" w:sz="0" w:space="0" w:color="auto"/>
      </w:divBdr>
    </w:div>
    <w:div w:id="920680208">
      <w:bodyDiv w:val="1"/>
      <w:marLeft w:val="0"/>
      <w:marRight w:val="0"/>
      <w:marTop w:val="0"/>
      <w:marBottom w:val="0"/>
      <w:divBdr>
        <w:top w:val="none" w:sz="0" w:space="0" w:color="auto"/>
        <w:left w:val="none" w:sz="0" w:space="0" w:color="auto"/>
        <w:bottom w:val="none" w:sz="0" w:space="0" w:color="auto"/>
        <w:right w:val="none" w:sz="0" w:space="0" w:color="auto"/>
      </w:divBdr>
    </w:div>
    <w:div w:id="949555229">
      <w:bodyDiv w:val="1"/>
      <w:marLeft w:val="0"/>
      <w:marRight w:val="0"/>
      <w:marTop w:val="0"/>
      <w:marBottom w:val="0"/>
      <w:divBdr>
        <w:top w:val="none" w:sz="0" w:space="0" w:color="auto"/>
        <w:left w:val="none" w:sz="0" w:space="0" w:color="auto"/>
        <w:bottom w:val="none" w:sz="0" w:space="0" w:color="auto"/>
        <w:right w:val="none" w:sz="0" w:space="0" w:color="auto"/>
      </w:divBdr>
    </w:div>
    <w:div w:id="972254699">
      <w:bodyDiv w:val="1"/>
      <w:marLeft w:val="0"/>
      <w:marRight w:val="0"/>
      <w:marTop w:val="0"/>
      <w:marBottom w:val="0"/>
      <w:divBdr>
        <w:top w:val="none" w:sz="0" w:space="0" w:color="auto"/>
        <w:left w:val="none" w:sz="0" w:space="0" w:color="auto"/>
        <w:bottom w:val="none" w:sz="0" w:space="0" w:color="auto"/>
        <w:right w:val="none" w:sz="0" w:space="0" w:color="auto"/>
      </w:divBdr>
    </w:div>
    <w:div w:id="975917911">
      <w:bodyDiv w:val="1"/>
      <w:marLeft w:val="0"/>
      <w:marRight w:val="0"/>
      <w:marTop w:val="0"/>
      <w:marBottom w:val="0"/>
      <w:divBdr>
        <w:top w:val="none" w:sz="0" w:space="0" w:color="auto"/>
        <w:left w:val="none" w:sz="0" w:space="0" w:color="auto"/>
        <w:bottom w:val="none" w:sz="0" w:space="0" w:color="auto"/>
        <w:right w:val="none" w:sz="0" w:space="0" w:color="auto"/>
      </w:divBdr>
    </w:div>
    <w:div w:id="982546296">
      <w:bodyDiv w:val="1"/>
      <w:marLeft w:val="0"/>
      <w:marRight w:val="0"/>
      <w:marTop w:val="0"/>
      <w:marBottom w:val="0"/>
      <w:divBdr>
        <w:top w:val="none" w:sz="0" w:space="0" w:color="auto"/>
        <w:left w:val="none" w:sz="0" w:space="0" w:color="auto"/>
        <w:bottom w:val="none" w:sz="0" w:space="0" w:color="auto"/>
        <w:right w:val="none" w:sz="0" w:space="0" w:color="auto"/>
      </w:divBdr>
    </w:div>
    <w:div w:id="989597301">
      <w:bodyDiv w:val="1"/>
      <w:marLeft w:val="0"/>
      <w:marRight w:val="0"/>
      <w:marTop w:val="0"/>
      <w:marBottom w:val="0"/>
      <w:divBdr>
        <w:top w:val="none" w:sz="0" w:space="0" w:color="auto"/>
        <w:left w:val="none" w:sz="0" w:space="0" w:color="auto"/>
        <w:bottom w:val="none" w:sz="0" w:space="0" w:color="auto"/>
        <w:right w:val="none" w:sz="0" w:space="0" w:color="auto"/>
      </w:divBdr>
    </w:div>
    <w:div w:id="992413574">
      <w:bodyDiv w:val="1"/>
      <w:marLeft w:val="0"/>
      <w:marRight w:val="0"/>
      <w:marTop w:val="0"/>
      <w:marBottom w:val="0"/>
      <w:divBdr>
        <w:top w:val="none" w:sz="0" w:space="0" w:color="auto"/>
        <w:left w:val="none" w:sz="0" w:space="0" w:color="auto"/>
        <w:bottom w:val="none" w:sz="0" w:space="0" w:color="auto"/>
        <w:right w:val="none" w:sz="0" w:space="0" w:color="auto"/>
      </w:divBdr>
    </w:div>
    <w:div w:id="1006596369">
      <w:bodyDiv w:val="1"/>
      <w:marLeft w:val="0"/>
      <w:marRight w:val="0"/>
      <w:marTop w:val="0"/>
      <w:marBottom w:val="0"/>
      <w:divBdr>
        <w:top w:val="none" w:sz="0" w:space="0" w:color="auto"/>
        <w:left w:val="none" w:sz="0" w:space="0" w:color="auto"/>
        <w:bottom w:val="none" w:sz="0" w:space="0" w:color="auto"/>
        <w:right w:val="none" w:sz="0" w:space="0" w:color="auto"/>
      </w:divBdr>
    </w:div>
    <w:div w:id="1006902068">
      <w:bodyDiv w:val="1"/>
      <w:marLeft w:val="0"/>
      <w:marRight w:val="0"/>
      <w:marTop w:val="0"/>
      <w:marBottom w:val="0"/>
      <w:divBdr>
        <w:top w:val="none" w:sz="0" w:space="0" w:color="auto"/>
        <w:left w:val="none" w:sz="0" w:space="0" w:color="auto"/>
        <w:bottom w:val="none" w:sz="0" w:space="0" w:color="auto"/>
        <w:right w:val="none" w:sz="0" w:space="0" w:color="auto"/>
      </w:divBdr>
    </w:div>
    <w:div w:id="1021009777">
      <w:bodyDiv w:val="1"/>
      <w:marLeft w:val="0"/>
      <w:marRight w:val="0"/>
      <w:marTop w:val="0"/>
      <w:marBottom w:val="0"/>
      <w:divBdr>
        <w:top w:val="none" w:sz="0" w:space="0" w:color="auto"/>
        <w:left w:val="none" w:sz="0" w:space="0" w:color="auto"/>
        <w:bottom w:val="none" w:sz="0" w:space="0" w:color="auto"/>
        <w:right w:val="none" w:sz="0" w:space="0" w:color="auto"/>
      </w:divBdr>
    </w:div>
    <w:div w:id="1028719415">
      <w:bodyDiv w:val="1"/>
      <w:marLeft w:val="0"/>
      <w:marRight w:val="0"/>
      <w:marTop w:val="0"/>
      <w:marBottom w:val="0"/>
      <w:divBdr>
        <w:top w:val="none" w:sz="0" w:space="0" w:color="auto"/>
        <w:left w:val="none" w:sz="0" w:space="0" w:color="auto"/>
        <w:bottom w:val="none" w:sz="0" w:space="0" w:color="auto"/>
        <w:right w:val="none" w:sz="0" w:space="0" w:color="auto"/>
      </w:divBdr>
    </w:div>
    <w:div w:id="1035883060">
      <w:bodyDiv w:val="1"/>
      <w:marLeft w:val="0"/>
      <w:marRight w:val="0"/>
      <w:marTop w:val="0"/>
      <w:marBottom w:val="0"/>
      <w:divBdr>
        <w:top w:val="none" w:sz="0" w:space="0" w:color="auto"/>
        <w:left w:val="none" w:sz="0" w:space="0" w:color="auto"/>
        <w:bottom w:val="none" w:sz="0" w:space="0" w:color="auto"/>
        <w:right w:val="none" w:sz="0" w:space="0" w:color="auto"/>
      </w:divBdr>
    </w:div>
    <w:div w:id="1052802407">
      <w:bodyDiv w:val="1"/>
      <w:marLeft w:val="0"/>
      <w:marRight w:val="0"/>
      <w:marTop w:val="0"/>
      <w:marBottom w:val="0"/>
      <w:divBdr>
        <w:top w:val="none" w:sz="0" w:space="0" w:color="auto"/>
        <w:left w:val="none" w:sz="0" w:space="0" w:color="auto"/>
        <w:bottom w:val="none" w:sz="0" w:space="0" w:color="auto"/>
        <w:right w:val="none" w:sz="0" w:space="0" w:color="auto"/>
      </w:divBdr>
    </w:div>
    <w:div w:id="1101337892">
      <w:bodyDiv w:val="1"/>
      <w:marLeft w:val="0"/>
      <w:marRight w:val="0"/>
      <w:marTop w:val="0"/>
      <w:marBottom w:val="0"/>
      <w:divBdr>
        <w:top w:val="none" w:sz="0" w:space="0" w:color="auto"/>
        <w:left w:val="none" w:sz="0" w:space="0" w:color="auto"/>
        <w:bottom w:val="none" w:sz="0" w:space="0" w:color="auto"/>
        <w:right w:val="none" w:sz="0" w:space="0" w:color="auto"/>
      </w:divBdr>
    </w:div>
    <w:div w:id="1161969752">
      <w:bodyDiv w:val="1"/>
      <w:marLeft w:val="0"/>
      <w:marRight w:val="0"/>
      <w:marTop w:val="0"/>
      <w:marBottom w:val="0"/>
      <w:divBdr>
        <w:top w:val="none" w:sz="0" w:space="0" w:color="auto"/>
        <w:left w:val="none" w:sz="0" w:space="0" w:color="auto"/>
        <w:bottom w:val="none" w:sz="0" w:space="0" w:color="auto"/>
        <w:right w:val="none" w:sz="0" w:space="0" w:color="auto"/>
      </w:divBdr>
    </w:div>
    <w:div w:id="1169441631">
      <w:bodyDiv w:val="1"/>
      <w:marLeft w:val="0"/>
      <w:marRight w:val="0"/>
      <w:marTop w:val="0"/>
      <w:marBottom w:val="0"/>
      <w:divBdr>
        <w:top w:val="none" w:sz="0" w:space="0" w:color="auto"/>
        <w:left w:val="none" w:sz="0" w:space="0" w:color="auto"/>
        <w:bottom w:val="none" w:sz="0" w:space="0" w:color="auto"/>
        <w:right w:val="none" w:sz="0" w:space="0" w:color="auto"/>
      </w:divBdr>
    </w:div>
    <w:div w:id="1174031884">
      <w:bodyDiv w:val="1"/>
      <w:marLeft w:val="0"/>
      <w:marRight w:val="0"/>
      <w:marTop w:val="0"/>
      <w:marBottom w:val="0"/>
      <w:divBdr>
        <w:top w:val="none" w:sz="0" w:space="0" w:color="auto"/>
        <w:left w:val="none" w:sz="0" w:space="0" w:color="auto"/>
        <w:bottom w:val="none" w:sz="0" w:space="0" w:color="auto"/>
        <w:right w:val="none" w:sz="0" w:space="0" w:color="auto"/>
      </w:divBdr>
    </w:div>
    <w:div w:id="1180317226">
      <w:bodyDiv w:val="1"/>
      <w:marLeft w:val="0"/>
      <w:marRight w:val="0"/>
      <w:marTop w:val="0"/>
      <w:marBottom w:val="0"/>
      <w:divBdr>
        <w:top w:val="none" w:sz="0" w:space="0" w:color="auto"/>
        <w:left w:val="none" w:sz="0" w:space="0" w:color="auto"/>
        <w:bottom w:val="none" w:sz="0" w:space="0" w:color="auto"/>
        <w:right w:val="none" w:sz="0" w:space="0" w:color="auto"/>
      </w:divBdr>
    </w:div>
    <w:div w:id="1182235775">
      <w:bodyDiv w:val="1"/>
      <w:marLeft w:val="0"/>
      <w:marRight w:val="0"/>
      <w:marTop w:val="0"/>
      <w:marBottom w:val="0"/>
      <w:divBdr>
        <w:top w:val="none" w:sz="0" w:space="0" w:color="auto"/>
        <w:left w:val="none" w:sz="0" w:space="0" w:color="auto"/>
        <w:bottom w:val="none" w:sz="0" w:space="0" w:color="auto"/>
        <w:right w:val="none" w:sz="0" w:space="0" w:color="auto"/>
      </w:divBdr>
    </w:div>
    <w:div w:id="1214465379">
      <w:bodyDiv w:val="1"/>
      <w:marLeft w:val="0"/>
      <w:marRight w:val="0"/>
      <w:marTop w:val="0"/>
      <w:marBottom w:val="0"/>
      <w:divBdr>
        <w:top w:val="none" w:sz="0" w:space="0" w:color="auto"/>
        <w:left w:val="none" w:sz="0" w:space="0" w:color="auto"/>
        <w:bottom w:val="none" w:sz="0" w:space="0" w:color="auto"/>
        <w:right w:val="none" w:sz="0" w:space="0" w:color="auto"/>
      </w:divBdr>
    </w:div>
    <w:div w:id="1228808445">
      <w:bodyDiv w:val="1"/>
      <w:marLeft w:val="0"/>
      <w:marRight w:val="0"/>
      <w:marTop w:val="0"/>
      <w:marBottom w:val="0"/>
      <w:divBdr>
        <w:top w:val="none" w:sz="0" w:space="0" w:color="auto"/>
        <w:left w:val="none" w:sz="0" w:space="0" w:color="auto"/>
        <w:bottom w:val="none" w:sz="0" w:space="0" w:color="auto"/>
        <w:right w:val="none" w:sz="0" w:space="0" w:color="auto"/>
      </w:divBdr>
    </w:div>
    <w:div w:id="1238248742">
      <w:bodyDiv w:val="1"/>
      <w:marLeft w:val="0"/>
      <w:marRight w:val="0"/>
      <w:marTop w:val="0"/>
      <w:marBottom w:val="0"/>
      <w:divBdr>
        <w:top w:val="none" w:sz="0" w:space="0" w:color="auto"/>
        <w:left w:val="none" w:sz="0" w:space="0" w:color="auto"/>
        <w:bottom w:val="none" w:sz="0" w:space="0" w:color="auto"/>
        <w:right w:val="none" w:sz="0" w:space="0" w:color="auto"/>
      </w:divBdr>
    </w:div>
    <w:div w:id="1241210263">
      <w:bodyDiv w:val="1"/>
      <w:marLeft w:val="0"/>
      <w:marRight w:val="0"/>
      <w:marTop w:val="0"/>
      <w:marBottom w:val="0"/>
      <w:divBdr>
        <w:top w:val="none" w:sz="0" w:space="0" w:color="auto"/>
        <w:left w:val="none" w:sz="0" w:space="0" w:color="auto"/>
        <w:bottom w:val="none" w:sz="0" w:space="0" w:color="auto"/>
        <w:right w:val="none" w:sz="0" w:space="0" w:color="auto"/>
      </w:divBdr>
    </w:div>
    <w:div w:id="1245917109">
      <w:bodyDiv w:val="1"/>
      <w:marLeft w:val="0"/>
      <w:marRight w:val="0"/>
      <w:marTop w:val="0"/>
      <w:marBottom w:val="0"/>
      <w:divBdr>
        <w:top w:val="none" w:sz="0" w:space="0" w:color="auto"/>
        <w:left w:val="none" w:sz="0" w:space="0" w:color="auto"/>
        <w:bottom w:val="none" w:sz="0" w:space="0" w:color="auto"/>
        <w:right w:val="none" w:sz="0" w:space="0" w:color="auto"/>
      </w:divBdr>
    </w:div>
    <w:div w:id="1252658656">
      <w:bodyDiv w:val="1"/>
      <w:marLeft w:val="0"/>
      <w:marRight w:val="0"/>
      <w:marTop w:val="0"/>
      <w:marBottom w:val="0"/>
      <w:divBdr>
        <w:top w:val="none" w:sz="0" w:space="0" w:color="auto"/>
        <w:left w:val="none" w:sz="0" w:space="0" w:color="auto"/>
        <w:bottom w:val="none" w:sz="0" w:space="0" w:color="auto"/>
        <w:right w:val="none" w:sz="0" w:space="0" w:color="auto"/>
      </w:divBdr>
    </w:div>
    <w:div w:id="1254433721">
      <w:bodyDiv w:val="1"/>
      <w:marLeft w:val="0"/>
      <w:marRight w:val="0"/>
      <w:marTop w:val="0"/>
      <w:marBottom w:val="0"/>
      <w:divBdr>
        <w:top w:val="none" w:sz="0" w:space="0" w:color="auto"/>
        <w:left w:val="none" w:sz="0" w:space="0" w:color="auto"/>
        <w:bottom w:val="none" w:sz="0" w:space="0" w:color="auto"/>
        <w:right w:val="none" w:sz="0" w:space="0" w:color="auto"/>
      </w:divBdr>
    </w:div>
    <w:div w:id="1279265228">
      <w:bodyDiv w:val="1"/>
      <w:marLeft w:val="0"/>
      <w:marRight w:val="0"/>
      <w:marTop w:val="0"/>
      <w:marBottom w:val="0"/>
      <w:divBdr>
        <w:top w:val="none" w:sz="0" w:space="0" w:color="auto"/>
        <w:left w:val="none" w:sz="0" w:space="0" w:color="auto"/>
        <w:bottom w:val="none" w:sz="0" w:space="0" w:color="auto"/>
        <w:right w:val="none" w:sz="0" w:space="0" w:color="auto"/>
      </w:divBdr>
    </w:div>
    <w:div w:id="1288316964">
      <w:bodyDiv w:val="1"/>
      <w:marLeft w:val="0"/>
      <w:marRight w:val="0"/>
      <w:marTop w:val="0"/>
      <w:marBottom w:val="0"/>
      <w:divBdr>
        <w:top w:val="none" w:sz="0" w:space="0" w:color="auto"/>
        <w:left w:val="none" w:sz="0" w:space="0" w:color="auto"/>
        <w:bottom w:val="none" w:sz="0" w:space="0" w:color="auto"/>
        <w:right w:val="none" w:sz="0" w:space="0" w:color="auto"/>
      </w:divBdr>
    </w:div>
    <w:div w:id="1304038322">
      <w:bodyDiv w:val="1"/>
      <w:marLeft w:val="0"/>
      <w:marRight w:val="0"/>
      <w:marTop w:val="0"/>
      <w:marBottom w:val="0"/>
      <w:divBdr>
        <w:top w:val="none" w:sz="0" w:space="0" w:color="auto"/>
        <w:left w:val="none" w:sz="0" w:space="0" w:color="auto"/>
        <w:bottom w:val="none" w:sz="0" w:space="0" w:color="auto"/>
        <w:right w:val="none" w:sz="0" w:space="0" w:color="auto"/>
      </w:divBdr>
    </w:div>
    <w:div w:id="1309821282">
      <w:bodyDiv w:val="1"/>
      <w:marLeft w:val="0"/>
      <w:marRight w:val="0"/>
      <w:marTop w:val="0"/>
      <w:marBottom w:val="0"/>
      <w:divBdr>
        <w:top w:val="none" w:sz="0" w:space="0" w:color="auto"/>
        <w:left w:val="none" w:sz="0" w:space="0" w:color="auto"/>
        <w:bottom w:val="none" w:sz="0" w:space="0" w:color="auto"/>
        <w:right w:val="none" w:sz="0" w:space="0" w:color="auto"/>
      </w:divBdr>
      <w:divsChild>
        <w:div w:id="1087921779">
          <w:marLeft w:val="0"/>
          <w:marRight w:val="0"/>
          <w:marTop w:val="0"/>
          <w:marBottom w:val="0"/>
          <w:divBdr>
            <w:top w:val="none" w:sz="0" w:space="0" w:color="auto"/>
            <w:left w:val="none" w:sz="0" w:space="0" w:color="auto"/>
            <w:bottom w:val="none" w:sz="0" w:space="0" w:color="auto"/>
            <w:right w:val="none" w:sz="0" w:space="0" w:color="auto"/>
          </w:divBdr>
        </w:div>
        <w:div w:id="876164857">
          <w:marLeft w:val="0"/>
          <w:marRight w:val="0"/>
          <w:marTop w:val="0"/>
          <w:marBottom w:val="0"/>
          <w:divBdr>
            <w:top w:val="none" w:sz="0" w:space="0" w:color="auto"/>
            <w:left w:val="none" w:sz="0" w:space="0" w:color="auto"/>
            <w:bottom w:val="none" w:sz="0" w:space="0" w:color="auto"/>
            <w:right w:val="none" w:sz="0" w:space="0" w:color="auto"/>
          </w:divBdr>
        </w:div>
        <w:div w:id="313144346">
          <w:marLeft w:val="0"/>
          <w:marRight w:val="0"/>
          <w:marTop w:val="0"/>
          <w:marBottom w:val="0"/>
          <w:divBdr>
            <w:top w:val="none" w:sz="0" w:space="0" w:color="auto"/>
            <w:left w:val="none" w:sz="0" w:space="0" w:color="auto"/>
            <w:bottom w:val="none" w:sz="0" w:space="0" w:color="auto"/>
            <w:right w:val="none" w:sz="0" w:space="0" w:color="auto"/>
          </w:divBdr>
        </w:div>
        <w:div w:id="1089692504">
          <w:marLeft w:val="0"/>
          <w:marRight w:val="0"/>
          <w:marTop w:val="0"/>
          <w:marBottom w:val="0"/>
          <w:divBdr>
            <w:top w:val="none" w:sz="0" w:space="0" w:color="auto"/>
            <w:left w:val="none" w:sz="0" w:space="0" w:color="auto"/>
            <w:bottom w:val="none" w:sz="0" w:space="0" w:color="auto"/>
            <w:right w:val="none" w:sz="0" w:space="0" w:color="auto"/>
          </w:divBdr>
        </w:div>
        <w:div w:id="1075665645">
          <w:marLeft w:val="0"/>
          <w:marRight w:val="0"/>
          <w:marTop w:val="0"/>
          <w:marBottom w:val="0"/>
          <w:divBdr>
            <w:top w:val="none" w:sz="0" w:space="0" w:color="auto"/>
            <w:left w:val="none" w:sz="0" w:space="0" w:color="auto"/>
            <w:bottom w:val="none" w:sz="0" w:space="0" w:color="auto"/>
            <w:right w:val="none" w:sz="0" w:space="0" w:color="auto"/>
          </w:divBdr>
        </w:div>
        <w:div w:id="1464618976">
          <w:marLeft w:val="0"/>
          <w:marRight w:val="0"/>
          <w:marTop w:val="0"/>
          <w:marBottom w:val="0"/>
          <w:divBdr>
            <w:top w:val="none" w:sz="0" w:space="0" w:color="auto"/>
            <w:left w:val="none" w:sz="0" w:space="0" w:color="auto"/>
            <w:bottom w:val="none" w:sz="0" w:space="0" w:color="auto"/>
            <w:right w:val="none" w:sz="0" w:space="0" w:color="auto"/>
          </w:divBdr>
        </w:div>
        <w:div w:id="1583678261">
          <w:marLeft w:val="0"/>
          <w:marRight w:val="0"/>
          <w:marTop w:val="0"/>
          <w:marBottom w:val="0"/>
          <w:divBdr>
            <w:top w:val="none" w:sz="0" w:space="0" w:color="auto"/>
            <w:left w:val="none" w:sz="0" w:space="0" w:color="auto"/>
            <w:bottom w:val="none" w:sz="0" w:space="0" w:color="auto"/>
            <w:right w:val="none" w:sz="0" w:space="0" w:color="auto"/>
          </w:divBdr>
        </w:div>
        <w:div w:id="376777594">
          <w:marLeft w:val="0"/>
          <w:marRight w:val="0"/>
          <w:marTop w:val="0"/>
          <w:marBottom w:val="0"/>
          <w:divBdr>
            <w:top w:val="none" w:sz="0" w:space="0" w:color="auto"/>
            <w:left w:val="none" w:sz="0" w:space="0" w:color="auto"/>
            <w:bottom w:val="none" w:sz="0" w:space="0" w:color="auto"/>
            <w:right w:val="none" w:sz="0" w:space="0" w:color="auto"/>
          </w:divBdr>
        </w:div>
        <w:div w:id="2101025881">
          <w:marLeft w:val="0"/>
          <w:marRight w:val="0"/>
          <w:marTop w:val="0"/>
          <w:marBottom w:val="0"/>
          <w:divBdr>
            <w:top w:val="none" w:sz="0" w:space="0" w:color="auto"/>
            <w:left w:val="none" w:sz="0" w:space="0" w:color="auto"/>
            <w:bottom w:val="none" w:sz="0" w:space="0" w:color="auto"/>
            <w:right w:val="none" w:sz="0" w:space="0" w:color="auto"/>
          </w:divBdr>
        </w:div>
        <w:div w:id="1701512775">
          <w:marLeft w:val="0"/>
          <w:marRight w:val="0"/>
          <w:marTop w:val="0"/>
          <w:marBottom w:val="0"/>
          <w:divBdr>
            <w:top w:val="none" w:sz="0" w:space="0" w:color="auto"/>
            <w:left w:val="none" w:sz="0" w:space="0" w:color="auto"/>
            <w:bottom w:val="none" w:sz="0" w:space="0" w:color="auto"/>
            <w:right w:val="none" w:sz="0" w:space="0" w:color="auto"/>
          </w:divBdr>
        </w:div>
        <w:div w:id="1300721302">
          <w:marLeft w:val="0"/>
          <w:marRight w:val="0"/>
          <w:marTop w:val="0"/>
          <w:marBottom w:val="0"/>
          <w:divBdr>
            <w:top w:val="none" w:sz="0" w:space="0" w:color="auto"/>
            <w:left w:val="none" w:sz="0" w:space="0" w:color="auto"/>
            <w:bottom w:val="none" w:sz="0" w:space="0" w:color="auto"/>
            <w:right w:val="none" w:sz="0" w:space="0" w:color="auto"/>
          </w:divBdr>
        </w:div>
        <w:div w:id="101150941">
          <w:marLeft w:val="0"/>
          <w:marRight w:val="0"/>
          <w:marTop w:val="0"/>
          <w:marBottom w:val="0"/>
          <w:divBdr>
            <w:top w:val="none" w:sz="0" w:space="0" w:color="auto"/>
            <w:left w:val="none" w:sz="0" w:space="0" w:color="auto"/>
            <w:bottom w:val="none" w:sz="0" w:space="0" w:color="auto"/>
            <w:right w:val="none" w:sz="0" w:space="0" w:color="auto"/>
          </w:divBdr>
        </w:div>
        <w:div w:id="2131001058">
          <w:marLeft w:val="0"/>
          <w:marRight w:val="0"/>
          <w:marTop w:val="0"/>
          <w:marBottom w:val="0"/>
          <w:divBdr>
            <w:top w:val="none" w:sz="0" w:space="0" w:color="auto"/>
            <w:left w:val="none" w:sz="0" w:space="0" w:color="auto"/>
            <w:bottom w:val="none" w:sz="0" w:space="0" w:color="auto"/>
            <w:right w:val="none" w:sz="0" w:space="0" w:color="auto"/>
          </w:divBdr>
        </w:div>
        <w:div w:id="1384330739">
          <w:marLeft w:val="0"/>
          <w:marRight w:val="0"/>
          <w:marTop w:val="0"/>
          <w:marBottom w:val="0"/>
          <w:divBdr>
            <w:top w:val="none" w:sz="0" w:space="0" w:color="auto"/>
            <w:left w:val="none" w:sz="0" w:space="0" w:color="auto"/>
            <w:bottom w:val="none" w:sz="0" w:space="0" w:color="auto"/>
            <w:right w:val="none" w:sz="0" w:space="0" w:color="auto"/>
          </w:divBdr>
        </w:div>
      </w:divsChild>
    </w:div>
    <w:div w:id="1316645833">
      <w:bodyDiv w:val="1"/>
      <w:marLeft w:val="0"/>
      <w:marRight w:val="0"/>
      <w:marTop w:val="0"/>
      <w:marBottom w:val="0"/>
      <w:divBdr>
        <w:top w:val="none" w:sz="0" w:space="0" w:color="auto"/>
        <w:left w:val="none" w:sz="0" w:space="0" w:color="auto"/>
        <w:bottom w:val="none" w:sz="0" w:space="0" w:color="auto"/>
        <w:right w:val="none" w:sz="0" w:space="0" w:color="auto"/>
      </w:divBdr>
    </w:div>
    <w:div w:id="1331636601">
      <w:bodyDiv w:val="1"/>
      <w:marLeft w:val="0"/>
      <w:marRight w:val="0"/>
      <w:marTop w:val="0"/>
      <w:marBottom w:val="0"/>
      <w:divBdr>
        <w:top w:val="none" w:sz="0" w:space="0" w:color="auto"/>
        <w:left w:val="none" w:sz="0" w:space="0" w:color="auto"/>
        <w:bottom w:val="none" w:sz="0" w:space="0" w:color="auto"/>
        <w:right w:val="none" w:sz="0" w:space="0" w:color="auto"/>
      </w:divBdr>
    </w:div>
    <w:div w:id="1345552267">
      <w:bodyDiv w:val="1"/>
      <w:marLeft w:val="0"/>
      <w:marRight w:val="0"/>
      <w:marTop w:val="0"/>
      <w:marBottom w:val="0"/>
      <w:divBdr>
        <w:top w:val="none" w:sz="0" w:space="0" w:color="auto"/>
        <w:left w:val="none" w:sz="0" w:space="0" w:color="auto"/>
        <w:bottom w:val="none" w:sz="0" w:space="0" w:color="auto"/>
        <w:right w:val="none" w:sz="0" w:space="0" w:color="auto"/>
      </w:divBdr>
    </w:div>
    <w:div w:id="1347515976">
      <w:bodyDiv w:val="1"/>
      <w:marLeft w:val="0"/>
      <w:marRight w:val="0"/>
      <w:marTop w:val="0"/>
      <w:marBottom w:val="0"/>
      <w:divBdr>
        <w:top w:val="none" w:sz="0" w:space="0" w:color="auto"/>
        <w:left w:val="none" w:sz="0" w:space="0" w:color="auto"/>
        <w:bottom w:val="none" w:sz="0" w:space="0" w:color="auto"/>
        <w:right w:val="none" w:sz="0" w:space="0" w:color="auto"/>
      </w:divBdr>
    </w:div>
    <w:div w:id="1361206523">
      <w:bodyDiv w:val="1"/>
      <w:marLeft w:val="0"/>
      <w:marRight w:val="0"/>
      <w:marTop w:val="0"/>
      <w:marBottom w:val="0"/>
      <w:divBdr>
        <w:top w:val="none" w:sz="0" w:space="0" w:color="auto"/>
        <w:left w:val="none" w:sz="0" w:space="0" w:color="auto"/>
        <w:bottom w:val="none" w:sz="0" w:space="0" w:color="auto"/>
        <w:right w:val="none" w:sz="0" w:space="0" w:color="auto"/>
      </w:divBdr>
    </w:div>
    <w:div w:id="1365980737">
      <w:bodyDiv w:val="1"/>
      <w:marLeft w:val="0"/>
      <w:marRight w:val="0"/>
      <w:marTop w:val="0"/>
      <w:marBottom w:val="0"/>
      <w:divBdr>
        <w:top w:val="none" w:sz="0" w:space="0" w:color="auto"/>
        <w:left w:val="none" w:sz="0" w:space="0" w:color="auto"/>
        <w:bottom w:val="none" w:sz="0" w:space="0" w:color="auto"/>
        <w:right w:val="none" w:sz="0" w:space="0" w:color="auto"/>
      </w:divBdr>
    </w:div>
    <w:div w:id="1414548093">
      <w:bodyDiv w:val="1"/>
      <w:marLeft w:val="0"/>
      <w:marRight w:val="0"/>
      <w:marTop w:val="0"/>
      <w:marBottom w:val="0"/>
      <w:divBdr>
        <w:top w:val="none" w:sz="0" w:space="0" w:color="auto"/>
        <w:left w:val="none" w:sz="0" w:space="0" w:color="auto"/>
        <w:bottom w:val="none" w:sz="0" w:space="0" w:color="auto"/>
        <w:right w:val="none" w:sz="0" w:space="0" w:color="auto"/>
      </w:divBdr>
    </w:div>
    <w:div w:id="1422949332">
      <w:bodyDiv w:val="1"/>
      <w:marLeft w:val="0"/>
      <w:marRight w:val="0"/>
      <w:marTop w:val="0"/>
      <w:marBottom w:val="0"/>
      <w:divBdr>
        <w:top w:val="none" w:sz="0" w:space="0" w:color="auto"/>
        <w:left w:val="none" w:sz="0" w:space="0" w:color="auto"/>
        <w:bottom w:val="none" w:sz="0" w:space="0" w:color="auto"/>
        <w:right w:val="none" w:sz="0" w:space="0" w:color="auto"/>
      </w:divBdr>
    </w:div>
    <w:div w:id="1464539488">
      <w:bodyDiv w:val="1"/>
      <w:marLeft w:val="0"/>
      <w:marRight w:val="0"/>
      <w:marTop w:val="0"/>
      <w:marBottom w:val="0"/>
      <w:divBdr>
        <w:top w:val="none" w:sz="0" w:space="0" w:color="auto"/>
        <w:left w:val="none" w:sz="0" w:space="0" w:color="auto"/>
        <w:bottom w:val="none" w:sz="0" w:space="0" w:color="auto"/>
        <w:right w:val="none" w:sz="0" w:space="0" w:color="auto"/>
      </w:divBdr>
    </w:div>
    <w:div w:id="1480655231">
      <w:bodyDiv w:val="1"/>
      <w:marLeft w:val="0"/>
      <w:marRight w:val="0"/>
      <w:marTop w:val="0"/>
      <w:marBottom w:val="0"/>
      <w:divBdr>
        <w:top w:val="none" w:sz="0" w:space="0" w:color="auto"/>
        <w:left w:val="none" w:sz="0" w:space="0" w:color="auto"/>
        <w:bottom w:val="none" w:sz="0" w:space="0" w:color="auto"/>
        <w:right w:val="none" w:sz="0" w:space="0" w:color="auto"/>
      </w:divBdr>
    </w:div>
    <w:div w:id="1499493157">
      <w:bodyDiv w:val="1"/>
      <w:marLeft w:val="0"/>
      <w:marRight w:val="0"/>
      <w:marTop w:val="0"/>
      <w:marBottom w:val="0"/>
      <w:divBdr>
        <w:top w:val="none" w:sz="0" w:space="0" w:color="auto"/>
        <w:left w:val="none" w:sz="0" w:space="0" w:color="auto"/>
        <w:bottom w:val="none" w:sz="0" w:space="0" w:color="auto"/>
        <w:right w:val="none" w:sz="0" w:space="0" w:color="auto"/>
      </w:divBdr>
    </w:div>
    <w:div w:id="1504320343">
      <w:bodyDiv w:val="1"/>
      <w:marLeft w:val="0"/>
      <w:marRight w:val="0"/>
      <w:marTop w:val="0"/>
      <w:marBottom w:val="0"/>
      <w:divBdr>
        <w:top w:val="none" w:sz="0" w:space="0" w:color="auto"/>
        <w:left w:val="none" w:sz="0" w:space="0" w:color="auto"/>
        <w:bottom w:val="none" w:sz="0" w:space="0" w:color="auto"/>
        <w:right w:val="none" w:sz="0" w:space="0" w:color="auto"/>
      </w:divBdr>
    </w:div>
    <w:div w:id="1514759270">
      <w:bodyDiv w:val="1"/>
      <w:marLeft w:val="0"/>
      <w:marRight w:val="0"/>
      <w:marTop w:val="0"/>
      <w:marBottom w:val="0"/>
      <w:divBdr>
        <w:top w:val="none" w:sz="0" w:space="0" w:color="auto"/>
        <w:left w:val="none" w:sz="0" w:space="0" w:color="auto"/>
        <w:bottom w:val="none" w:sz="0" w:space="0" w:color="auto"/>
        <w:right w:val="none" w:sz="0" w:space="0" w:color="auto"/>
      </w:divBdr>
    </w:div>
    <w:div w:id="1516653482">
      <w:bodyDiv w:val="1"/>
      <w:marLeft w:val="0"/>
      <w:marRight w:val="0"/>
      <w:marTop w:val="0"/>
      <w:marBottom w:val="0"/>
      <w:divBdr>
        <w:top w:val="none" w:sz="0" w:space="0" w:color="auto"/>
        <w:left w:val="none" w:sz="0" w:space="0" w:color="auto"/>
        <w:bottom w:val="none" w:sz="0" w:space="0" w:color="auto"/>
        <w:right w:val="none" w:sz="0" w:space="0" w:color="auto"/>
      </w:divBdr>
    </w:div>
    <w:div w:id="1549608873">
      <w:bodyDiv w:val="1"/>
      <w:marLeft w:val="0"/>
      <w:marRight w:val="0"/>
      <w:marTop w:val="0"/>
      <w:marBottom w:val="0"/>
      <w:divBdr>
        <w:top w:val="none" w:sz="0" w:space="0" w:color="auto"/>
        <w:left w:val="none" w:sz="0" w:space="0" w:color="auto"/>
        <w:bottom w:val="none" w:sz="0" w:space="0" w:color="auto"/>
        <w:right w:val="none" w:sz="0" w:space="0" w:color="auto"/>
      </w:divBdr>
    </w:div>
    <w:div w:id="1590233364">
      <w:bodyDiv w:val="1"/>
      <w:marLeft w:val="0"/>
      <w:marRight w:val="0"/>
      <w:marTop w:val="0"/>
      <w:marBottom w:val="0"/>
      <w:divBdr>
        <w:top w:val="none" w:sz="0" w:space="0" w:color="auto"/>
        <w:left w:val="none" w:sz="0" w:space="0" w:color="auto"/>
        <w:bottom w:val="none" w:sz="0" w:space="0" w:color="auto"/>
        <w:right w:val="none" w:sz="0" w:space="0" w:color="auto"/>
      </w:divBdr>
    </w:div>
    <w:div w:id="1598176517">
      <w:bodyDiv w:val="1"/>
      <w:marLeft w:val="0"/>
      <w:marRight w:val="0"/>
      <w:marTop w:val="0"/>
      <w:marBottom w:val="0"/>
      <w:divBdr>
        <w:top w:val="none" w:sz="0" w:space="0" w:color="auto"/>
        <w:left w:val="none" w:sz="0" w:space="0" w:color="auto"/>
        <w:bottom w:val="none" w:sz="0" w:space="0" w:color="auto"/>
        <w:right w:val="none" w:sz="0" w:space="0" w:color="auto"/>
      </w:divBdr>
    </w:div>
    <w:div w:id="1611665149">
      <w:bodyDiv w:val="1"/>
      <w:marLeft w:val="0"/>
      <w:marRight w:val="0"/>
      <w:marTop w:val="0"/>
      <w:marBottom w:val="0"/>
      <w:divBdr>
        <w:top w:val="none" w:sz="0" w:space="0" w:color="auto"/>
        <w:left w:val="none" w:sz="0" w:space="0" w:color="auto"/>
        <w:bottom w:val="none" w:sz="0" w:space="0" w:color="auto"/>
        <w:right w:val="none" w:sz="0" w:space="0" w:color="auto"/>
      </w:divBdr>
    </w:div>
    <w:div w:id="1612735857">
      <w:bodyDiv w:val="1"/>
      <w:marLeft w:val="0"/>
      <w:marRight w:val="0"/>
      <w:marTop w:val="0"/>
      <w:marBottom w:val="0"/>
      <w:divBdr>
        <w:top w:val="none" w:sz="0" w:space="0" w:color="auto"/>
        <w:left w:val="none" w:sz="0" w:space="0" w:color="auto"/>
        <w:bottom w:val="none" w:sz="0" w:space="0" w:color="auto"/>
        <w:right w:val="none" w:sz="0" w:space="0" w:color="auto"/>
      </w:divBdr>
    </w:div>
    <w:div w:id="1628196348">
      <w:bodyDiv w:val="1"/>
      <w:marLeft w:val="0"/>
      <w:marRight w:val="0"/>
      <w:marTop w:val="0"/>
      <w:marBottom w:val="0"/>
      <w:divBdr>
        <w:top w:val="none" w:sz="0" w:space="0" w:color="auto"/>
        <w:left w:val="none" w:sz="0" w:space="0" w:color="auto"/>
        <w:bottom w:val="none" w:sz="0" w:space="0" w:color="auto"/>
        <w:right w:val="none" w:sz="0" w:space="0" w:color="auto"/>
      </w:divBdr>
    </w:div>
    <w:div w:id="1636721265">
      <w:bodyDiv w:val="1"/>
      <w:marLeft w:val="0"/>
      <w:marRight w:val="0"/>
      <w:marTop w:val="0"/>
      <w:marBottom w:val="0"/>
      <w:divBdr>
        <w:top w:val="none" w:sz="0" w:space="0" w:color="auto"/>
        <w:left w:val="none" w:sz="0" w:space="0" w:color="auto"/>
        <w:bottom w:val="none" w:sz="0" w:space="0" w:color="auto"/>
        <w:right w:val="none" w:sz="0" w:space="0" w:color="auto"/>
      </w:divBdr>
    </w:div>
    <w:div w:id="1637834522">
      <w:bodyDiv w:val="1"/>
      <w:marLeft w:val="0"/>
      <w:marRight w:val="0"/>
      <w:marTop w:val="0"/>
      <w:marBottom w:val="0"/>
      <w:divBdr>
        <w:top w:val="none" w:sz="0" w:space="0" w:color="auto"/>
        <w:left w:val="none" w:sz="0" w:space="0" w:color="auto"/>
        <w:bottom w:val="none" w:sz="0" w:space="0" w:color="auto"/>
        <w:right w:val="none" w:sz="0" w:space="0" w:color="auto"/>
      </w:divBdr>
    </w:div>
    <w:div w:id="1650792738">
      <w:bodyDiv w:val="1"/>
      <w:marLeft w:val="0"/>
      <w:marRight w:val="0"/>
      <w:marTop w:val="0"/>
      <w:marBottom w:val="0"/>
      <w:divBdr>
        <w:top w:val="none" w:sz="0" w:space="0" w:color="auto"/>
        <w:left w:val="none" w:sz="0" w:space="0" w:color="auto"/>
        <w:bottom w:val="none" w:sz="0" w:space="0" w:color="auto"/>
        <w:right w:val="none" w:sz="0" w:space="0" w:color="auto"/>
      </w:divBdr>
    </w:div>
    <w:div w:id="1651133473">
      <w:bodyDiv w:val="1"/>
      <w:marLeft w:val="0"/>
      <w:marRight w:val="0"/>
      <w:marTop w:val="0"/>
      <w:marBottom w:val="0"/>
      <w:divBdr>
        <w:top w:val="none" w:sz="0" w:space="0" w:color="auto"/>
        <w:left w:val="none" w:sz="0" w:space="0" w:color="auto"/>
        <w:bottom w:val="none" w:sz="0" w:space="0" w:color="auto"/>
        <w:right w:val="none" w:sz="0" w:space="0" w:color="auto"/>
      </w:divBdr>
    </w:div>
    <w:div w:id="1651210958">
      <w:bodyDiv w:val="1"/>
      <w:marLeft w:val="0"/>
      <w:marRight w:val="0"/>
      <w:marTop w:val="0"/>
      <w:marBottom w:val="0"/>
      <w:divBdr>
        <w:top w:val="none" w:sz="0" w:space="0" w:color="auto"/>
        <w:left w:val="none" w:sz="0" w:space="0" w:color="auto"/>
        <w:bottom w:val="none" w:sz="0" w:space="0" w:color="auto"/>
        <w:right w:val="none" w:sz="0" w:space="0" w:color="auto"/>
      </w:divBdr>
    </w:div>
    <w:div w:id="1658411099">
      <w:bodyDiv w:val="1"/>
      <w:marLeft w:val="0"/>
      <w:marRight w:val="0"/>
      <w:marTop w:val="0"/>
      <w:marBottom w:val="0"/>
      <w:divBdr>
        <w:top w:val="none" w:sz="0" w:space="0" w:color="auto"/>
        <w:left w:val="none" w:sz="0" w:space="0" w:color="auto"/>
        <w:bottom w:val="none" w:sz="0" w:space="0" w:color="auto"/>
        <w:right w:val="none" w:sz="0" w:space="0" w:color="auto"/>
      </w:divBdr>
    </w:div>
    <w:div w:id="1690835821">
      <w:bodyDiv w:val="1"/>
      <w:marLeft w:val="0"/>
      <w:marRight w:val="0"/>
      <w:marTop w:val="0"/>
      <w:marBottom w:val="0"/>
      <w:divBdr>
        <w:top w:val="none" w:sz="0" w:space="0" w:color="auto"/>
        <w:left w:val="none" w:sz="0" w:space="0" w:color="auto"/>
        <w:bottom w:val="none" w:sz="0" w:space="0" w:color="auto"/>
        <w:right w:val="none" w:sz="0" w:space="0" w:color="auto"/>
      </w:divBdr>
    </w:div>
    <w:div w:id="1697192249">
      <w:bodyDiv w:val="1"/>
      <w:marLeft w:val="0"/>
      <w:marRight w:val="0"/>
      <w:marTop w:val="0"/>
      <w:marBottom w:val="0"/>
      <w:divBdr>
        <w:top w:val="none" w:sz="0" w:space="0" w:color="auto"/>
        <w:left w:val="none" w:sz="0" w:space="0" w:color="auto"/>
        <w:bottom w:val="none" w:sz="0" w:space="0" w:color="auto"/>
        <w:right w:val="none" w:sz="0" w:space="0" w:color="auto"/>
      </w:divBdr>
    </w:div>
    <w:div w:id="1703357259">
      <w:bodyDiv w:val="1"/>
      <w:marLeft w:val="0"/>
      <w:marRight w:val="0"/>
      <w:marTop w:val="0"/>
      <w:marBottom w:val="0"/>
      <w:divBdr>
        <w:top w:val="none" w:sz="0" w:space="0" w:color="auto"/>
        <w:left w:val="none" w:sz="0" w:space="0" w:color="auto"/>
        <w:bottom w:val="none" w:sz="0" w:space="0" w:color="auto"/>
        <w:right w:val="none" w:sz="0" w:space="0" w:color="auto"/>
      </w:divBdr>
    </w:div>
    <w:div w:id="1712346031">
      <w:bodyDiv w:val="1"/>
      <w:marLeft w:val="0"/>
      <w:marRight w:val="0"/>
      <w:marTop w:val="0"/>
      <w:marBottom w:val="0"/>
      <w:divBdr>
        <w:top w:val="none" w:sz="0" w:space="0" w:color="auto"/>
        <w:left w:val="none" w:sz="0" w:space="0" w:color="auto"/>
        <w:bottom w:val="none" w:sz="0" w:space="0" w:color="auto"/>
        <w:right w:val="none" w:sz="0" w:space="0" w:color="auto"/>
      </w:divBdr>
    </w:div>
    <w:div w:id="1714306452">
      <w:bodyDiv w:val="1"/>
      <w:marLeft w:val="0"/>
      <w:marRight w:val="0"/>
      <w:marTop w:val="0"/>
      <w:marBottom w:val="0"/>
      <w:divBdr>
        <w:top w:val="none" w:sz="0" w:space="0" w:color="auto"/>
        <w:left w:val="none" w:sz="0" w:space="0" w:color="auto"/>
        <w:bottom w:val="none" w:sz="0" w:space="0" w:color="auto"/>
        <w:right w:val="none" w:sz="0" w:space="0" w:color="auto"/>
      </w:divBdr>
    </w:div>
    <w:div w:id="1723363055">
      <w:bodyDiv w:val="1"/>
      <w:marLeft w:val="0"/>
      <w:marRight w:val="0"/>
      <w:marTop w:val="0"/>
      <w:marBottom w:val="0"/>
      <w:divBdr>
        <w:top w:val="none" w:sz="0" w:space="0" w:color="auto"/>
        <w:left w:val="none" w:sz="0" w:space="0" w:color="auto"/>
        <w:bottom w:val="none" w:sz="0" w:space="0" w:color="auto"/>
        <w:right w:val="none" w:sz="0" w:space="0" w:color="auto"/>
      </w:divBdr>
    </w:div>
    <w:div w:id="1723752801">
      <w:bodyDiv w:val="1"/>
      <w:marLeft w:val="0"/>
      <w:marRight w:val="0"/>
      <w:marTop w:val="0"/>
      <w:marBottom w:val="0"/>
      <w:divBdr>
        <w:top w:val="none" w:sz="0" w:space="0" w:color="auto"/>
        <w:left w:val="none" w:sz="0" w:space="0" w:color="auto"/>
        <w:bottom w:val="none" w:sz="0" w:space="0" w:color="auto"/>
        <w:right w:val="none" w:sz="0" w:space="0" w:color="auto"/>
      </w:divBdr>
    </w:div>
    <w:div w:id="1727415741">
      <w:bodyDiv w:val="1"/>
      <w:marLeft w:val="0"/>
      <w:marRight w:val="0"/>
      <w:marTop w:val="0"/>
      <w:marBottom w:val="0"/>
      <w:divBdr>
        <w:top w:val="none" w:sz="0" w:space="0" w:color="auto"/>
        <w:left w:val="none" w:sz="0" w:space="0" w:color="auto"/>
        <w:bottom w:val="none" w:sz="0" w:space="0" w:color="auto"/>
        <w:right w:val="none" w:sz="0" w:space="0" w:color="auto"/>
      </w:divBdr>
    </w:div>
    <w:div w:id="1750810465">
      <w:bodyDiv w:val="1"/>
      <w:marLeft w:val="0"/>
      <w:marRight w:val="0"/>
      <w:marTop w:val="0"/>
      <w:marBottom w:val="0"/>
      <w:divBdr>
        <w:top w:val="none" w:sz="0" w:space="0" w:color="auto"/>
        <w:left w:val="none" w:sz="0" w:space="0" w:color="auto"/>
        <w:bottom w:val="none" w:sz="0" w:space="0" w:color="auto"/>
        <w:right w:val="none" w:sz="0" w:space="0" w:color="auto"/>
      </w:divBdr>
    </w:div>
    <w:div w:id="1765615816">
      <w:bodyDiv w:val="1"/>
      <w:marLeft w:val="0"/>
      <w:marRight w:val="0"/>
      <w:marTop w:val="0"/>
      <w:marBottom w:val="0"/>
      <w:divBdr>
        <w:top w:val="none" w:sz="0" w:space="0" w:color="auto"/>
        <w:left w:val="none" w:sz="0" w:space="0" w:color="auto"/>
        <w:bottom w:val="none" w:sz="0" w:space="0" w:color="auto"/>
        <w:right w:val="none" w:sz="0" w:space="0" w:color="auto"/>
      </w:divBdr>
    </w:div>
    <w:div w:id="1774477205">
      <w:bodyDiv w:val="1"/>
      <w:marLeft w:val="0"/>
      <w:marRight w:val="0"/>
      <w:marTop w:val="0"/>
      <w:marBottom w:val="0"/>
      <w:divBdr>
        <w:top w:val="none" w:sz="0" w:space="0" w:color="auto"/>
        <w:left w:val="none" w:sz="0" w:space="0" w:color="auto"/>
        <w:bottom w:val="none" w:sz="0" w:space="0" w:color="auto"/>
        <w:right w:val="none" w:sz="0" w:space="0" w:color="auto"/>
      </w:divBdr>
    </w:div>
    <w:div w:id="1777945618">
      <w:bodyDiv w:val="1"/>
      <w:marLeft w:val="0"/>
      <w:marRight w:val="0"/>
      <w:marTop w:val="0"/>
      <w:marBottom w:val="0"/>
      <w:divBdr>
        <w:top w:val="none" w:sz="0" w:space="0" w:color="auto"/>
        <w:left w:val="none" w:sz="0" w:space="0" w:color="auto"/>
        <w:bottom w:val="none" w:sz="0" w:space="0" w:color="auto"/>
        <w:right w:val="none" w:sz="0" w:space="0" w:color="auto"/>
      </w:divBdr>
    </w:div>
    <w:div w:id="1787577457">
      <w:bodyDiv w:val="1"/>
      <w:marLeft w:val="0"/>
      <w:marRight w:val="0"/>
      <w:marTop w:val="0"/>
      <w:marBottom w:val="0"/>
      <w:divBdr>
        <w:top w:val="none" w:sz="0" w:space="0" w:color="auto"/>
        <w:left w:val="none" w:sz="0" w:space="0" w:color="auto"/>
        <w:bottom w:val="none" w:sz="0" w:space="0" w:color="auto"/>
        <w:right w:val="none" w:sz="0" w:space="0" w:color="auto"/>
      </w:divBdr>
    </w:div>
    <w:div w:id="1792626629">
      <w:bodyDiv w:val="1"/>
      <w:marLeft w:val="0"/>
      <w:marRight w:val="0"/>
      <w:marTop w:val="0"/>
      <w:marBottom w:val="0"/>
      <w:divBdr>
        <w:top w:val="none" w:sz="0" w:space="0" w:color="auto"/>
        <w:left w:val="none" w:sz="0" w:space="0" w:color="auto"/>
        <w:bottom w:val="none" w:sz="0" w:space="0" w:color="auto"/>
        <w:right w:val="none" w:sz="0" w:space="0" w:color="auto"/>
      </w:divBdr>
    </w:div>
    <w:div w:id="1793478840">
      <w:bodyDiv w:val="1"/>
      <w:marLeft w:val="0"/>
      <w:marRight w:val="0"/>
      <w:marTop w:val="0"/>
      <w:marBottom w:val="0"/>
      <w:divBdr>
        <w:top w:val="none" w:sz="0" w:space="0" w:color="auto"/>
        <w:left w:val="none" w:sz="0" w:space="0" w:color="auto"/>
        <w:bottom w:val="none" w:sz="0" w:space="0" w:color="auto"/>
        <w:right w:val="none" w:sz="0" w:space="0" w:color="auto"/>
      </w:divBdr>
    </w:div>
    <w:div w:id="1798185490">
      <w:bodyDiv w:val="1"/>
      <w:marLeft w:val="0"/>
      <w:marRight w:val="0"/>
      <w:marTop w:val="0"/>
      <w:marBottom w:val="0"/>
      <w:divBdr>
        <w:top w:val="none" w:sz="0" w:space="0" w:color="auto"/>
        <w:left w:val="none" w:sz="0" w:space="0" w:color="auto"/>
        <w:bottom w:val="none" w:sz="0" w:space="0" w:color="auto"/>
        <w:right w:val="none" w:sz="0" w:space="0" w:color="auto"/>
      </w:divBdr>
    </w:div>
    <w:div w:id="1799227518">
      <w:bodyDiv w:val="1"/>
      <w:marLeft w:val="0"/>
      <w:marRight w:val="0"/>
      <w:marTop w:val="0"/>
      <w:marBottom w:val="0"/>
      <w:divBdr>
        <w:top w:val="none" w:sz="0" w:space="0" w:color="auto"/>
        <w:left w:val="none" w:sz="0" w:space="0" w:color="auto"/>
        <w:bottom w:val="none" w:sz="0" w:space="0" w:color="auto"/>
        <w:right w:val="none" w:sz="0" w:space="0" w:color="auto"/>
      </w:divBdr>
    </w:div>
    <w:div w:id="1827236675">
      <w:bodyDiv w:val="1"/>
      <w:marLeft w:val="0"/>
      <w:marRight w:val="0"/>
      <w:marTop w:val="0"/>
      <w:marBottom w:val="0"/>
      <w:divBdr>
        <w:top w:val="none" w:sz="0" w:space="0" w:color="auto"/>
        <w:left w:val="none" w:sz="0" w:space="0" w:color="auto"/>
        <w:bottom w:val="none" w:sz="0" w:space="0" w:color="auto"/>
        <w:right w:val="none" w:sz="0" w:space="0" w:color="auto"/>
      </w:divBdr>
    </w:div>
    <w:div w:id="1839005859">
      <w:bodyDiv w:val="1"/>
      <w:marLeft w:val="0"/>
      <w:marRight w:val="0"/>
      <w:marTop w:val="0"/>
      <w:marBottom w:val="0"/>
      <w:divBdr>
        <w:top w:val="none" w:sz="0" w:space="0" w:color="auto"/>
        <w:left w:val="none" w:sz="0" w:space="0" w:color="auto"/>
        <w:bottom w:val="none" w:sz="0" w:space="0" w:color="auto"/>
        <w:right w:val="none" w:sz="0" w:space="0" w:color="auto"/>
      </w:divBdr>
    </w:div>
    <w:div w:id="1841264626">
      <w:bodyDiv w:val="1"/>
      <w:marLeft w:val="0"/>
      <w:marRight w:val="0"/>
      <w:marTop w:val="0"/>
      <w:marBottom w:val="0"/>
      <w:divBdr>
        <w:top w:val="none" w:sz="0" w:space="0" w:color="auto"/>
        <w:left w:val="none" w:sz="0" w:space="0" w:color="auto"/>
        <w:bottom w:val="none" w:sz="0" w:space="0" w:color="auto"/>
        <w:right w:val="none" w:sz="0" w:space="0" w:color="auto"/>
      </w:divBdr>
    </w:div>
    <w:div w:id="1869484212">
      <w:bodyDiv w:val="1"/>
      <w:marLeft w:val="0"/>
      <w:marRight w:val="0"/>
      <w:marTop w:val="0"/>
      <w:marBottom w:val="0"/>
      <w:divBdr>
        <w:top w:val="none" w:sz="0" w:space="0" w:color="auto"/>
        <w:left w:val="none" w:sz="0" w:space="0" w:color="auto"/>
        <w:bottom w:val="none" w:sz="0" w:space="0" w:color="auto"/>
        <w:right w:val="none" w:sz="0" w:space="0" w:color="auto"/>
      </w:divBdr>
    </w:div>
    <w:div w:id="1879008886">
      <w:bodyDiv w:val="1"/>
      <w:marLeft w:val="0"/>
      <w:marRight w:val="0"/>
      <w:marTop w:val="0"/>
      <w:marBottom w:val="0"/>
      <w:divBdr>
        <w:top w:val="none" w:sz="0" w:space="0" w:color="auto"/>
        <w:left w:val="none" w:sz="0" w:space="0" w:color="auto"/>
        <w:bottom w:val="none" w:sz="0" w:space="0" w:color="auto"/>
        <w:right w:val="none" w:sz="0" w:space="0" w:color="auto"/>
      </w:divBdr>
    </w:div>
    <w:div w:id="1885211465">
      <w:bodyDiv w:val="1"/>
      <w:marLeft w:val="0"/>
      <w:marRight w:val="0"/>
      <w:marTop w:val="0"/>
      <w:marBottom w:val="0"/>
      <w:divBdr>
        <w:top w:val="none" w:sz="0" w:space="0" w:color="auto"/>
        <w:left w:val="none" w:sz="0" w:space="0" w:color="auto"/>
        <w:bottom w:val="none" w:sz="0" w:space="0" w:color="auto"/>
        <w:right w:val="none" w:sz="0" w:space="0" w:color="auto"/>
      </w:divBdr>
    </w:div>
    <w:div w:id="1886601306">
      <w:bodyDiv w:val="1"/>
      <w:marLeft w:val="0"/>
      <w:marRight w:val="0"/>
      <w:marTop w:val="0"/>
      <w:marBottom w:val="0"/>
      <w:divBdr>
        <w:top w:val="none" w:sz="0" w:space="0" w:color="auto"/>
        <w:left w:val="none" w:sz="0" w:space="0" w:color="auto"/>
        <w:bottom w:val="none" w:sz="0" w:space="0" w:color="auto"/>
        <w:right w:val="none" w:sz="0" w:space="0" w:color="auto"/>
      </w:divBdr>
    </w:div>
    <w:div w:id="1908959098">
      <w:bodyDiv w:val="1"/>
      <w:marLeft w:val="0"/>
      <w:marRight w:val="0"/>
      <w:marTop w:val="0"/>
      <w:marBottom w:val="0"/>
      <w:divBdr>
        <w:top w:val="none" w:sz="0" w:space="0" w:color="auto"/>
        <w:left w:val="none" w:sz="0" w:space="0" w:color="auto"/>
        <w:bottom w:val="none" w:sz="0" w:space="0" w:color="auto"/>
        <w:right w:val="none" w:sz="0" w:space="0" w:color="auto"/>
      </w:divBdr>
    </w:div>
    <w:div w:id="1910185815">
      <w:bodyDiv w:val="1"/>
      <w:marLeft w:val="0"/>
      <w:marRight w:val="0"/>
      <w:marTop w:val="0"/>
      <w:marBottom w:val="0"/>
      <w:divBdr>
        <w:top w:val="none" w:sz="0" w:space="0" w:color="auto"/>
        <w:left w:val="none" w:sz="0" w:space="0" w:color="auto"/>
        <w:bottom w:val="none" w:sz="0" w:space="0" w:color="auto"/>
        <w:right w:val="none" w:sz="0" w:space="0" w:color="auto"/>
      </w:divBdr>
    </w:div>
    <w:div w:id="1924679048">
      <w:bodyDiv w:val="1"/>
      <w:marLeft w:val="0"/>
      <w:marRight w:val="0"/>
      <w:marTop w:val="0"/>
      <w:marBottom w:val="0"/>
      <w:divBdr>
        <w:top w:val="none" w:sz="0" w:space="0" w:color="auto"/>
        <w:left w:val="none" w:sz="0" w:space="0" w:color="auto"/>
        <w:bottom w:val="none" w:sz="0" w:space="0" w:color="auto"/>
        <w:right w:val="none" w:sz="0" w:space="0" w:color="auto"/>
      </w:divBdr>
    </w:div>
    <w:div w:id="1957132410">
      <w:bodyDiv w:val="1"/>
      <w:marLeft w:val="0"/>
      <w:marRight w:val="0"/>
      <w:marTop w:val="0"/>
      <w:marBottom w:val="0"/>
      <w:divBdr>
        <w:top w:val="none" w:sz="0" w:space="0" w:color="auto"/>
        <w:left w:val="none" w:sz="0" w:space="0" w:color="auto"/>
        <w:bottom w:val="none" w:sz="0" w:space="0" w:color="auto"/>
        <w:right w:val="none" w:sz="0" w:space="0" w:color="auto"/>
      </w:divBdr>
    </w:div>
    <w:div w:id="2039040044">
      <w:bodyDiv w:val="1"/>
      <w:marLeft w:val="0"/>
      <w:marRight w:val="0"/>
      <w:marTop w:val="0"/>
      <w:marBottom w:val="0"/>
      <w:divBdr>
        <w:top w:val="none" w:sz="0" w:space="0" w:color="auto"/>
        <w:left w:val="none" w:sz="0" w:space="0" w:color="auto"/>
        <w:bottom w:val="none" w:sz="0" w:space="0" w:color="auto"/>
        <w:right w:val="none" w:sz="0" w:space="0" w:color="auto"/>
      </w:divBdr>
      <w:divsChild>
        <w:div w:id="1007515623">
          <w:marLeft w:val="-600"/>
          <w:marRight w:val="0"/>
          <w:marTop w:val="0"/>
          <w:marBottom w:val="0"/>
          <w:divBdr>
            <w:top w:val="none" w:sz="0" w:space="0" w:color="auto"/>
            <w:left w:val="none" w:sz="0" w:space="0" w:color="auto"/>
            <w:bottom w:val="none" w:sz="0" w:space="0" w:color="auto"/>
            <w:right w:val="none" w:sz="0" w:space="0" w:color="auto"/>
          </w:divBdr>
        </w:div>
      </w:divsChild>
    </w:div>
    <w:div w:id="2055733987">
      <w:bodyDiv w:val="1"/>
      <w:marLeft w:val="0"/>
      <w:marRight w:val="0"/>
      <w:marTop w:val="0"/>
      <w:marBottom w:val="0"/>
      <w:divBdr>
        <w:top w:val="none" w:sz="0" w:space="0" w:color="auto"/>
        <w:left w:val="none" w:sz="0" w:space="0" w:color="auto"/>
        <w:bottom w:val="none" w:sz="0" w:space="0" w:color="auto"/>
        <w:right w:val="none" w:sz="0" w:space="0" w:color="auto"/>
      </w:divBdr>
    </w:div>
    <w:div w:id="2065136606">
      <w:bodyDiv w:val="1"/>
      <w:marLeft w:val="0"/>
      <w:marRight w:val="0"/>
      <w:marTop w:val="0"/>
      <w:marBottom w:val="0"/>
      <w:divBdr>
        <w:top w:val="none" w:sz="0" w:space="0" w:color="auto"/>
        <w:left w:val="none" w:sz="0" w:space="0" w:color="auto"/>
        <w:bottom w:val="none" w:sz="0" w:space="0" w:color="auto"/>
        <w:right w:val="none" w:sz="0" w:space="0" w:color="auto"/>
      </w:divBdr>
    </w:div>
    <w:div w:id="2091584850">
      <w:bodyDiv w:val="1"/>
      <w:marLeft w:val="0"/>
      <w:marRight w:val="0"/>
      <w:marTop w:val="0"/>
      <w:marBottom w:val="0"/>
      <w:divBdr>
        <w:top w:val="none" w:sz="0" w:space="0" w:color="auto"/>
        <w:left w:val="none" w:sz="0" w:space="0" w:color="auto"/>
        <w:bottom w:val="none" w:sz="0" w:space="0" w:color="auto"/>
        <w:right w:val="none" w:sz="0" w:space="0" w:color="auto"/>
      </w:divBdr>
    </w:div>
    <w:div w:id="2106418201">
      <w:bodyDiv w:val="1"/>
      <w:marLeft w:val="0"/>
      <w:marRight w:val="0"/>
      <w:marTop w:val="0"/>
      <w:marBottom w:val="0"/>
      <w:divBdr>
        <w:top w:val="none" w:sz="0" w:space="0" w:color="auto"/>
        <w:left w:val="none" w:sz="0" w:space="0" w:color="auto"/>
        <w:bottom w:val="none" w:sz="0" w:space="0" w:color="auto"/>
        <w:right w:val="none" w:sz="0" w:space="0" w:color="auto"/>
      </w:divBdr>
    </w:div>
    <w:div w:id="2113738659">
      <w:bodyDiv w:val="1"/>
      <w:marLeft w:val="0"/>
      <w:marRight w:val="0"/>
      <w:marTop w:val="0"/>
      <w:marBottom w:val="0"/>
      <w:divBdr>
        <w:top w:val="none" w:sz="0" w:space="0" w:color="auto"/>
        <w:left w:val="none" w:sz="0" w:space="0" w:color="auto"/>
        <w:bottom w:val="none" w:sz="0" w:space="0" w:color="auto"/>
        <w:right w:val="none" w:sz="0" w:space="0" w:color="auto"/>
      </w:divBdr>
      <w:divsChild>
        <w:div w:id="1857574635">
          <w:marLeft w:val="0"/>
          <w:marRight w:val="0"/>
          <w:marTop w:val="0"/>
          <w:marBottom w:val="0"/>
          <w:divBdr>
            <w:top w:val="none" w:sz="0" w:space="0" w:color="auto"/>
            <w:left w:val="none" w:sz="0" w:space="0" w:color="auto"/>
            <w:bottom w:val="none" w:sz="0" w:space="0" w:color="auto"/>
            <w:right w:val="none" w:sz="0" w:space="0" w:color="auto"/>
          </w:divBdr>
        </w:div>
        <w:div w:id="704792314">
          <w:marLeft w:val="0"/>
          <w:marRight w:val="0"/>
          <w:marTop w:val="0"/>
          <w:marBottom w:val="0"/>
          <w:divBdr>
            <w:top w:val="none" w:sz="0" w:space="0" w:color="auto"/>
            <w:left w:val="none" w:sz="0" w:space="0" w:color="auto"/>
            <w:bottom w:val="none" w:sz="0" w:space="0" w:color="auto"/>
            <w:right w:val="none" w:sz="0" w:space="0" w:color="auto"/>
          </w:divBdr>
        </w:div>
        <w:div w:id="2003583195">
          <w:marLeft w:val="0"/>
          <w:marRight w:val="0"/>
          <w:marTop w:val="0"/>
          <w:marBottom w:val="0"/>
          <w:divBdr>
            <w:top w:val="none" w:sz="0" w:space="0" w:color="auto"/>
            <w:left w:val="none" w:sz="0" w:space="0" w:color="auto"/>
            <w:bottom w:val="none" w:sz="0" w:space="0" w:color="auto"/>
            <w:right w:val="none" w:sz="0" w:space="0" w:color="auto"/>
          </w:divBdr>
        </w:div>
        <w:div w:id="594363234">
          <w:marLeft w:val="0"/>
          <w:marRight w:val="0"/>
          <w:marTop w:val="0"/>
          <w:marBottom w:val="0"/>
          <w:divBdr>
            <w:top w:val="none" w:sz="0" w:space="0" w:color="auto"/>
            <w:left w:val="none" w:sz="0" w:space="0" w:color="auto"/>
            <w:bottom w:val="none" w:sz="0" w:space="0" w:color="auto"/>
            <w:right w:val="none" w:sz="0" w:space="0" w:color="auto"/>
          </w:divBdr>
        </w:div>
        <w:div w:id="680468179">
          <w:marLeft w:val="0"/>
          <w:marRight w:val="0"/>
          <w:marTop w:val="0"/>
          <w:marBottom w:val="0"/>
          <w:divBdr>
            <w:top w:val="none" w:sz="0" w:space="0" w:color="auto"/>
            <w:left w:val="none" w:sz="0" w:space="0" w:color="auto"/>
            <w:bottom w:val="none" w:sz="0" w:space="0" w:color="auto"/>
            <w:right w:val="none" w:sz="0" w:space="0" w:color="auto"/>
          </w:divBdr>
        </w:div>
        <w:div w:id="648511029">
          <w:marLeft w:val="0"/>
          <w:marRight w:val="0"/>
          <w:marTop w:val="0"/>
          <w:marBottom w:val="0"/>
          <w:divBdr>
            <w:top w:val="none" w:sz="0" w:space="0" w:color="auto"/>
            <w:left w:val="none" w:sz="0" w:space="0" w:color="auto"/>
            <w:bottom w:val="none" w:sz="0" w:space="0" w:color="auto"/>
            <w:right w:val="none" w:sz="0" w:space="0" w:color="auto"/>
          </w:divBdr>
        </w:div>
        <w:div w:id="1969819520">
          <w:marLeft w:val="0"/>
          <w:marRight w:val="0"/>
          <w:marTop w:val="0"/>
          <w:marBottom w:val="0"/>
          <w:divBdr>
            <w:top w:val="none" w:sz="0" w:space="0" w:color="auto"/>
            <w:left w:val="none" w:sz="0" w:space="0" w:color="auto"/>
            <w:bottom w:val="none" w:sz="0" w:space="0" w:color="auto"/>
            <w:right w:val="none" w:sz="0" w:space="0" w:color="auto"/>
          </w:divBdr>
        </w:div>
        <w:div w:id="922568764">
          <w:marLeft w:val="0"/>
          <w:marRight w:val="0"/>
          <w:marTop w:val="0"/>
          <w:marBottom w:val="0"/>
          <w:divBdr>
            <w:top w:val="none" w:sz="0" w:space="0" w:color="auto"/>
            <w:left w:val="none" w:sz="0" w:space="0" w:color="auto"/>
            <w:bottom w:val="none" w:sz="0" w:space="0" w:color="auto"/>
            <w:right w:val="none" w:sz="0" w:space="0" w:color="auto"/>
          </w:divBdr>
        </w:div>
        <w:div w:id="1090006233">
          <w:marLeft w:val="0"/>
          <w:marRight w:val="0"/>
          <w:marTop w:val="0"/>
          <w:marBottom w:val="0"/>
          <w:divBdr>
            <w:top w:val="none" w:sz="0" w:space="0" w:color="auto"/>
            <w:left w:val="none" w:sz="0" w:space="0" w:color="auto"/>
            <w:bottom w:val="none" w:sz="0" w:space="0" w:color="auto"/>
            <w:right w:val="none" w:sz="0" w:space="0" w:color="auto"/>
          </w:divBdr>
        </w:div>
        <w:div w:id="674187200">
          <w:marLeft w:val="0"/>
          <w:marRight w:val="0"/>
          <w:marTop w:val="0"/>
          <w:marBottom w:val="0"/>
          <w:divBdr>
            <w:top w:val="none" w:sz="0" w:space="0" w:color="auto"/>
            <w:left w:val="none" w:sz="0" w:space="0" w:color="auto"/>
            <w:bottom w:val="none" w:sz="0" w:space="0" w:color="auto"/>
            <w:right w:val="none" w:sz="0" w:space="0" w:color="auto"/>
          </w:divBdr>
        </w:div>
        <w:div w:id="767500716">
          <w:marLeft w:val="0"/>
          <w:marRight w:val="0"/>
          <w:marTop w:val="0"/>
          <w:marBottom w:val="0"/>
          <w:divBdr>
            <w:top w:val="none" w:sz="0" w:space="0" w:color="auto"/>
            <w:left w:val="none" w:sz="0" w:space="0" w:color="auto"/>
            <w:bottom w:val="none" w:sz="0" w:space="0" w:color="auto"/>
            <w:right w:val="none" w:sz="0" w:space="0" w:color="auto"/>
          </w:divBdr>
        </w:div>
        <w:div w:id="1538856592">
          <w:marLeft w:val="0"/>
          <w:marRight w:val="0"/>
          <w:marTop w:val="0"/>
          <w:marBottom w:val="0"/>
          <w:divBdr>
            <w:top w:val="none" w:sz="0" w:space="0" w:color="auto"/>
            <w:left w:val="none" w:sz="0" w:space="0" w:color="auto"/>
            <w:bottom w:val="none" w:sz="0" w:space="0" w:color="auto"/>
            <w:right w:val="none" w:sz="0" w:space="0" w:color="auto"/>
          </w:divBdr>
        </w:div>
        <w:div w:id="292100162">
          <w:marLeft w:val="0"/>
          <w:marRight w:val="0"/>
          <w:marTop w:val="0"/>
          <w:marBottom w:val="0"/>
          <w:divBdr>
            <w:top w:val="none" w:sz="0" w:space="0" w:color="auto"/>
            <w:left w:val="none" w:sz="0" w:space="0" w:color="auto"/>
            <w:bottom w:val="none" w:sz="0" w:space="0" w:color="auto"/>
            <w:right w:val="none" w:sz="0" w:space="0" w:color="auto"/>
          </w:divBdr>
        </w:div>
        <w:div w:id="879897880">
          <w:marLeft w:val="0"/>
          <w:marRight w:val="0"/>
          <w:marTop w:val="0"/>
          <w:marBottom w:val="0"/>
          <w:divBdr>
            <w:top w:val="none" w:sz="0" w:space="0" w:color="auto"/>
            <w:left w:val="none" w:sz="0" w:space="0" w:color="auto"/>
            <w:bottom w:val="none" w:sz="0" w:space="0" w:color="auto"/>
            <w:right w:val="none" w:sz="0" w:space="0" w:color="auto"/>
          </w:divBdr>
        </w:div>
        <w:div w:id="302851377">
          <w:marLeft w:val="0"/>
          <w:marRight w:val="0"/>
          <w:marTop w:val="0"/>
          <w:marBottom w:val="0"/>
          <w:divBdr>
            <w:top w:val="none" w:sz="0" w:space="0" w:color="auto"/>
            <w:left w:val="none" w:sz="0" w:space="0" w:color="auto"/>
            <w:bottom w:val="none" w:sz="0" w:space="0" w:color="auto"/>
            <w:right w:val="none" w:sz="0" w:space="0" w:color="auto"/>
          </w:divBdr>
        </w:div>
        <w:div w:id="1651709813">
          <w:marLeft w:val="0"/>
          <w:marRight w:val="0"/>
          <w:marTop w:val="0"/>
          <w:marBottom w:val="0"/>
          <w:divBdr>
            <w:top w:val="none" w:sz="0" w:space="0" w:color="auto"/>
            <w:left w:val="none" w:sz="0" w:space="0" w:color="auto"/>
            <w:bottom w:val="none" w:sz="0" w:space="0" w:color="auto"/>
            <w:right w:val="none" w:sz="0" w:space="0" w:color="auto"/>
          </w:divBdr>
        </w:div>
        <w:div w:id="1966963521">
          <w:marLeft w:val="0"/>
          <w:marRight w:val="0"/>
          <w:marTop w:val="0"/>
          <w:marBottom w:val="0"/>
          <w:divBdr>
            <w:top w:val="none" w:sz="0" w:space="0" w:color="auto"/>
            <w:left w:val="none" w:sz="0" w:space="0" w:color="auto"/>
            <w:bottom w:val="none" w:sz="0" w:space="0" w:color="auto"/>
            <w:right w:val="none" w:sz="0" w:space="0" w:color="auto"/>
          </w:divBdr>
        </w:div>
        <w:div w:id="421536595">
          <w:marLeft w:val="0"/>
          <w:marRight w:val="0"/>
          <w:marTop w:val="0"/>
          <w:marBottom w:val="0"/>
          <w:divBdr>
            <w:top w:val="none" w:sz="0" w:space="0" w:color="auto"/>
            <w:left w:val="none" w:sz="0" w:space="0" w:color="auto"/>
            <w:bottom w:val="none" w:sz="0" w:space="0" w:color="auto"/>
            <w:right w:val="none" w:sz="0" w:space="0" w:color="auto"/>
          </w:divBdr>
        </w:div>
        <w:div w:id="1194467104">
          <w:marLeft w:val="0"/>
          <w:marRight w:val="0"/>
          <w:marTop w:val="0"/>
          <w:marBottom w:val="0"/>
          <w:divBdr>
            <w:top w:val="none" w:sz="0" w:space="0" w:color="auto"/>
            <w:left w:val="none" w:sz="0" w:space="0" w:color="auto"/>
            <w:bottom w:val="none" w:sz="0" w:space="0" w:color="auto"/>
            <w:right w:val="none" w:sz="0" w:space="0" w:color="auto"/>
          </w:divBdr>
        </w:div>
        <w:div w:id="548228992">
          <w:marLeft w:val="0"/>
          <w:marRight w:val="0"/>
          <w:marTop w:val="0"/>
          <w:marBottom w:val="0"/>
          <w:divBdr>
            <w:top w:val="none" w:sz="0" w:space="0" w:color="auto"/>
            <w:left w:val="none" w:sz="0" w:space="0" w:color="auto"/>
            <w:bottom w:val="none" w:sz="0" w:space="0" w:color="auto"/>
            <w:right w:val="none" w:sz="0" w:space="0" w:color="auto"/>
          </w:divBdr>
        </w:div>
        <w:div w:id="2024816372">
          <w:marLeft w:val="0"/>
          <w:marRight w:val="0"/>
          <w:marTop w:val="0"/>
          <w:marBottom w:val="0"/>
          <w:divBdr>
            <w:top w:val="none" w:sz="0" w:space="0" w:color="auto"/>
            <w:left w:val="none" w:sz="0" w:space="0" w:color="auto"/>
            <w:bottom w:val="none" w:sz="0" w:space="0" w:color="auto"/>
            <w:right w:val="none" w:sz="0" w:space="0" w:color="auto"/>
          </w:divBdr>
        </w:div>
        <w:div w:id="685138488">
          <w:marLeft w:val="0"/>
          <w:marRight w:val="0"/>
          <w:marTop w:val="0"/>
          <w:marBottom w:val="0"/>
          <w:divBdr>
            <w:top w:val="none" w:sz="0" w:space="0" w:color="auto"/>
            <w:left w:val="none" w:sz="0" w:space="0" w:color="auto"/>
            <w:bottom w:val="none" w:sz="0" w:space="0" w:color="auto"/>
            <w:right w:val="none" w:sz="0" w:space="0" w:color="auto"/>
          </w:divBdr>
        </w:div>
        <w:div w:id="522867867">
          <w:marLeft w:val="0"/>
          <w:marRight w:val="0"/>
          <w:marTop w:val="0"/>
          <w:marBottom w:val="0"/>
          <w:divBdr>
            <w:top w:val="none" w:sz="0" w:space="0" w:color="auto"/>
            <w:left w:val="none" w:sz="0" w:space="0" w:color="auto"/>
            <w:bottom w:val="none" w:sz="0" w:space="0" w:color="auto"/>
            <w:right w:val="none" w:sz="0" w:space="0" w:color="auto"/>
          </w:divBdr>
        </w:div>
        <w:div w:id="1415394910">
          <w:marLeft w:val="0"/>
          <w:marRight w:val="0"/>
          <w:marTop w:val="0"/>
          <w:marBottom w:val="0"/>
          <w:divBdr>
            <w:top w:val="none" w:sz="0" w:space="0" w:color="auto"/>
            <w:left w:val="none" w:sz="0" w:space="0" w:color="auto"/>
            <w:bottom w:val="none" w:sz="0" w:space="0" w:color="auto"/>
            <w:right w:val="none" w:sz="0" w:space="0" w:color="auto"/>
          </w:divBdr>
        </w:div>
        <w:div w:id="1092122890">
          <w:marLeft w:val="0"/>
          <w:marRight w:val="0"/>
          <w:marTop w:val="0"/>
          <w:marBottom w:val="0"/>
          <w:divBdr>
            <w:top w:val="none" w:sz="0" w:space="0" w:color="auto"/>
            <w:left w:val="none" w:sz="0" w:space="0" w:color="auto"/>
            <w:bottom w:val="none" w:sz="0" w:space="0" w:color="auto"/>
            <w:right w:val="none" w:sz="0" w:space="0" w:color="auto"/>
          </w:divBdr>
        </w:div>
        <w:div w:id="501354028">
          <w:marLeft w:val="0"/>
          <w:marRight w:val="0"/>
          <w:marTop w:val="0"/>
          <w:marBottom w:val="0"/>
          <w:divBdr>
            <w:top w:val="none" w:sz="0" w:space="0" w:color="auto"/>
            <w:left w:val="none" w:sz="0" w:space="0" w:color="auto"/>
            <w:bottom w:val="none" w:sz="0" w:space="0" w:color="auto"/>
            <w:right w:val="none" w:sz="0" w:space="0" w:color="auto"/>
          </w:divBdr>
        </w:div>
        <w:div w:id="1115488556">
          <w:marLeft w:val="0"/>
          <w:marRight w:val="0"/>
          <w:marTop w:val="0"/>
          <w:marBottom w:val="0"/>
          <w:divBdr>
            <w:top w:val="none" w:sz="0" w:space="0" w:color="auto"/>
            <w:left w:val="none" w:sz="0" w:space="0" w:color="auto"/>
            <w:bottom w:val="none" w:sz="0" w:space="0" w:color="auto"/>
            <w:right w:val="none" w:sz="0" w:space="0" w:color="auto"/>
          </w:divBdr>
        </w:div>
        <w:div w:id="1814442429">
          <w:marLeft w:val="0"/>
          <w:marRight w:val="0"/>
          <w:marTop w:val="0"/>
          <w:marBottom w:val="0"/>
          <w:divBdr>
            <w:top w:val="none" w:sz="0" w:space="0" w:color="auto"/>
            <w:left w:val="none" w:sz="0" w:space="0" w:color="auto"/>
            <w:bottom w:val="none" w:sz="0" w:space="0" w:color="auto"/>
            <w:right w:val="none" w:sz="0" w:space="0" w:color="auto"/>
          </w:divBdr>
        </w:div>
        <w:div w:id="1060593673">
          <w:marLeft w:val="0"/>
          <w:marRight w:val="0"/>
          <w:marTop w:val="0"/>
          <w:marBottom w:val="0"/>
          <w:divBdr>
            <w:top w:val="none" w:sz="0" w:space="0" w:color="auto"/>
            <w:left w:val="none" w:sz="0" w:space="0" w:color="auto"/>
            <w:bottom w:val="none" w:sz="0" w:space="0" w:color="auto"/>
            <w:right w:val="none" w:sz="0" w:space="0" w:color="auto"/>
          </w:divBdr>
        </w:div>
        <w:div w:id="1363434079">
          <w:marLeft w:val="0"/>
          <w:marRight w:val="0"/>
          <w:marTop w:val="0"/>
          <w:marBottom w:val="0"/>
          <w:divBdr>
            <w:top w:val="none" w:sz="0" w:space="0" w:color="auto"/>
            <w:left w:val="none" w:sz="0" w:space="0" w:color="auto"/>
            <w:bottom w:val="none" w:sz="0" w:space="0" w:color="auto"/>
            <w:right w:val="none" w:sz="0" w:space="0" w:color="auto"/>
          </w:divBdr>
        </w:div>
        <w:div w:id="532814261">
          <w:marLeft w:val="0"/>
          <w:marRight w:val="0"/>
          <w:marTop w:val="0"/>
          <w:marBottom w:val="0"/>
          <w:divBdr>
            <w:top w:val="none" w:sz="0" w:space="0" w:color="auto"/>
            <w:left w:val="none" w:sz="0" w:space="0" w:color="auto"/>
            <w:bottom w:val="none" w:sz="0" w:space="0" w:color="auto"/>
            <w:right w:val="none" w:sz="0" w:space="0" w:color="auto"/>
          </w:divBdr>
        </w:div>
        <w:div w:id="1438479911">
          <w:marLeft w:val="0"/>
          <w:marRight w:val="0"/>
          <w:marTop w:val="0"/>
          <w:marBottom w:val="0"/>
          <w:divBdr>
            <w:top w:val="none" w:sz="0" w:space="0" w:color="auto"/>
            <w:left w:val="none" w:sz="0" w:space="0" w:color="auto"/>
            <w:bottom w:val="none" w:sz="0" w:space="0" w:color="auto"/>
            <w:right w:val="none" w:sz="0" w:space="0" w:color="auto"/>
          </w:divBdr>
        </w:div>
        <w:div w:id="1556551284">
          <w:marLeft w:val="0"/>
          <w:marRight w:val="0"/>
          <w:marTop w:val="0"/>
          <w:marBottom w:val="0"/>
          <w:divBdr>
            <w:top w:val="none" w:sz="0" w:space="0" w:color="auto"/>
            <w:left w:val="none" w:sz="0" w:space="0" w:color="auto"/>
            <w:bottom w:val="none" w:sz="0" w:space="0" w:color="auto"/>
            <w:right w:val="none" w:sz="0" w:space="0" w:color="auto"/>
          </w:divBdr>
        </w:div>
        <w:div w:id="1837453975">
          <w:marLeft w:val="0"/>
          <w:marRight w:val="0"/>
          <w:marTop w:val="0"/>
          <w:marBottom w:val="0"/>
          <w:divBdr>
            <w:top w:val="none" w:sz="0" w:space="0" w:color="auto"/>
            <w:left w:val="none" w:sz="0" w:space="0" w:color="auto"/>
            <w:bottom w:val="none" w:sz="0" w:space="0" w:color="auto"/>
            <w:right w:val="none" w:sz="0" w:space="0" w:color="auto"/>
          </w:divBdr>
        </w:div>
        <w:div w:id="454252052">
          <w:marLeft w:val="0"/>
          <w:marRight w:val="0"/>
          <w:marTop w:val="0"/>
          <w:marBottom w:val="0"/>
          <w:divBdr>
            <w:top w:val="none" w:sz="0" w:space="0" w:color="auto"/>
            <w:left w:val="none" w:sz="0" w:space="0" w:color="auto"/>
            <w:bottom w:val="none" w:sz="0" w:space="0" w:color="auto"/>
            <w:right w:val="none" w:sz="0" w:space="0" w:color="auto"/>
          </w:divBdr>
        </w:div>
        <w:div w:id="1696493302">
          <w:marLeft w:val="0"/>
          <w:marRight w:val="0"/>
          <w:marTop w:val="0"/>
          <w:marBottom w:val="0"/>
          <w:divBdr>
            <w:top w:val="none" w:sz="0" w:space="0" w:color="auto"/>
            <w:left w:val="none" w:sz="0" w:space="0" w:color="auto"/>
            <w:bottom w:val="none" w:sz="0" w:space="0" w:color="auto"/>
            <w:right w:val="none" w:sz="0" w:space="0" w:color="auto"/>
          </w:divBdr>
        </w:div>
      </w:divsChild>
    </w:div>
    <w:div w:id="2134014524">
      <w:bodyDiv w:val="1"/>
      <w:marLeft w:val="0"/>
      <w:marRight w:val="0"/>
      <w:marTop w:val="0"/>
      <w:marBottom w:val="0"/>
      <w:divBdr>
        <w:top w:val="none" w:sz="0" w:space="0" w:color="auto"/>
        <w:left w:val="none" w:sz="0" w:space="0" w:color="auto"/>
        <w:bottom w:val="none" w:sz="0" w:space="0" w:color="auto"/>
        <w:right w:val="none" w:sz="0" w:space="0" w:color="auto"/>
      </w:divBdr>
    </w:div>
    <w:div w:id="214141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2024-05-09T00:00:00</PublishDate>
  <Abstract/>
  <CompanyAddress>BEng Embedded Electronics Systems Engineering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03D4BB-8F8B-46A8-AF5B-7CF481290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3971</Words>
  <Characters>22635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Resonance</vt:lpstr>
    </vt:vector>
  </TitlesOfParts>
  <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Resonance</dc:title>
  <dc:subject>Electrical &amp; Electronic Principles</dc:subject>
  <dc:creator>Emma Moseley (2317703)</dc:creator>
  <cp:keywords/>
  <dc:description/>
  <cp:lastModifiedBy>Emma Moseley (2317703)</cp:lastModifiedBy>
  <cp:revision>2</cp:revision>
  <dcterms:created xsi:type="dcterms:W3CDTF">2024-05-10T04:33:00Z</dcterms:created>
  <dcterms:modified xsi:type="dcterms:W3CDTF">2024-05-10T04:33:00Z</dcterms:modified>
</cp:coreProperties>
</file>