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E5B283" w14:textId="498C2F9D" w:rsidR="00845464" w:rsidRDefault="00845464">
      <w:pPr>
        <w:rPr>
          <w:rFonts w:asciiTheme="majorHAnsi" w:hAnsiTheme="majorHAnsi" w:cstheme="majorHAnsi"/>
          <w:sz w:val="24"/>
          <w:szCs w:val="24"/>
        </w:rPr>
      </w:pPr>
      <w:r w:rsidRPr="00134FE5">
        <w:rPr>
          <w:rFonts w:asciiTheme="majorHAnsi" w:hAnsiTheme="majorHAnsi" w:cstheme="majorHAnsi"/>
          <w:sz w:val="24"/>
          <w:szCs w:val="24"/>
        </w:rPr>
        <w:t>Jade Thompson 221</w:t>
      </w:r>
      <w:r w:rsidR="00E94C0D" w:rsidRPr="00134FE5">
        <w:rPr>
          <w:rFonts w:asciiTheme="majorHAnsi" w:hAnsiTheme="majorHAnsi" w:cstheme="majorHAnsi"/>
          <w:sz w:val="24"/>
          <w:szCs w:val="24"/>
        </w:rPr>
        <w:t>7402</w:t>
      </w:r>
    </w:p>
    <w:p w14:paraId="220B7BE5" w14:textId="77777777" w:rsidR="00E62D51" w:rsidRPr="00134FE5" w:rsidRDefault="00E62D51">
      <w:pPr>
        <w:rPr>
          <w:rFonts w:asciiTheme="majorHAnsi" w:hAnsiTheme="majorHAnsi" w:cstheme="majorHAnsi"/>
          <w:sz w:val="24"/>
          <w:szCs w:val="24"/>
        </w:rPr>
      </w:pPr>
    </w:p>
    <w:p w14:paraId="7A24829F" w14:textId="4A2FB5B0" w:rsidR="00845464" w:rsidRPr="00134FE5" w:rsidRDefault="00035783">
      <w:pPr>
        <w:rPr>
          <w:rFonts w:asciiTheme="majorHAnsi" w:hAnsiTheme="majorHAnsi" w:cstheme="majorHAnsi"/>
          <w:sz w:val="24"/>
          <w:szCs w:val="24"/>
          <w:u w:val="single"/>
        </w:rPr>
      </w:pPr>
      <w:r w:rsidRPr="00134FE5">
        <w:rPr>
          <w:rFonts w:asciiTheme="majorHAnsi" w:hAnsiTheme="majorHAnsi" w:cstheme="majorHAnsi"/>
          <w:sz w:val="24"/>
          <w:szCs w:val="24"/>
          <w:u w:val="single"/>
        </w:rPr>
        <w:t>Judges are servants of the public and are entrusted to ensure that the law is transparent</w:t>
      </w:r>
      <w:r w:rsidR="00F55A6B" w:rsidRPr="00134FE5">
        <w:rPr>
          <w:rFonts w:asciiTheme="majorHAnsi" w:hAnsiTheme="majorHAnsi" w:cstheme="majorHAnsi"/>
          <w:sz w:val="24"/>
          <w:szCs w:val="24"/>
          <w:u w:val="single"/>
        </w:rPr>
        <w:t xml:space="preserve"> and intelligible. To what extent do you agree with this statement?</w:t>
      </w:r>
    </w:p>
    <w:p w14:paraId="2359FAC7" w14:textId="77777777" w:rsidR="00F55A6B" w:rsidRPr="00134FE5" w:rsidRDefault="00F55A6B">
      <w:pPr>
        <w:rPr>
          <w:rFonts w:asciiTheme="majorHAnsi" w:hAnsiTheme="majorHAnsi" w:cstheme="majorHAnsi"/>
          <w:sz w:val="24"/>
          <w:szCs w:val="24"/>
          <w:u w:val="single"/>
        </w:rPr>
      </w:pPr>
    </w:p>
    <w:p w14:paraId="01925604" w14:textId="31A01F83" w:rsidR="00461BD3" w:rsidRPr="00134FE5" w:rsidRDefault="006236E3">
      <w:pPr>
        <w:rPr>
          <w:rFonts w:asciiTheme="majorHAnsi" w:hAnsiTheme="majorHAnsi" w:cstheme="majorHAnsi"/>
          <w:sz w:val="24"/>
          <w:szCs w:val="24"/>
        </w:rPr>
      </w:pPr>
      <w:r w:rsidRPr="00134FE5">
        <w:rPr>
          <w:rFonts w:asciiTheme="majorHAnsi" w:hAnsiTheme="majorHAnsi" w:cstheme="majorHAnsi"/>
          <w:sz w:val="24"/>
          <w:szCs w:val="24"/>
        </w:rPr>
        <w:t xml:space="preserve">Judges in the UK are treated in a </w:t>
      </w:r>
      <w:r w:rsidR="00414B6A" w:rsidRPr="00134FE5">
        <w:rPr>
          <w:rFonts w:asciiTheme="majorHAnsi" w:hAnsiTheme="majorHAnsi" w:cstheme="majorHAnsi"/>
          <w:sz w:val="24"/>
          <w:szCs w:val="24"/>
        </w:rPr>
        <w:t>manner</w:t>
      </w:r>
      <w:r w:rsidRPr="00134FE5">
        <w:rPr>
          <w:rFonts w:asciiTheme="majorHAnsi" w:hAnsiTheme="majorHAnsi" w:cstheme="majorHAnsi"/>
          <w:sz w:val="24"/>
          <w:szCs w:val="24"/>
        </w:rPr>
        <w:t xml:space="preserve"> which is almost </w:t>
      </w:r>
      <w:r w:rsidR="00230A9D" w:rsidRPr="00134FE5">
        <w:rPr>
          <w:rFonts w:asciiTheme="majorHAnsi" w:hAnsiTheme="majorHAnsi" w:cstheme="majorHAnsi"/>
          <w:sz w:val="24"/>
          <w:szCs w:val="24"/>
        </w:rPr>
        <w:t xml:space="preserve">comparable to royalty. </w:t>
      </w:r>
      <w:r w:rsidR="00AF0801" w:rsidRPr="00134FE5">
        <w:rPr>
          <w:rFonts w:asciiTheme="majorHAnsi" w:hAnsiTheme="majorHAnsi" w:cstheme="majorHAnsi"/>
          <w:sz w:val="24"/>
          <w:szCs w:val="24"/>
        </w:rPr>
        <w:t xml:space="preserve">There </w:t>
      </w:r>
      <w:r w:rsidR="009D3485" w:rsidRPr="00134FE5">
        <w:rPr>
          <w:rFonts w:asciiTheme="majorHAnsi" w:hAnsiTheme="majorHAnsi" w:cstheme="majorHAnsi"/>
          <w:sz w:val="24"/>
          <w:szCs w:val="24"/>
        </w:rPr>
        <w:t>have</w:t>
      </w:r>
      <w:r w:rsidR="00AF0801" w:rsidRPr="00134FE5">
        <w:rPr>
          <w:rFonts w:asciiTheme="majorHAnsi" w:hAnsiTheme="majorHAnsi" w:cstheme="majorHAnsi"/>
          <w:sz w:val="24"/>
          <w:szCs w:val="24"/>
        </w:rPr>
        <w:t xml:space="preserve"> been many debates over the years whether judges are capable of </w:t>
      </w:r>
      <w:r w:rsidR="00682AB6" w:rsidRPr="00134FE5">
        <w:rPr>
          <w:rFonts w:asciiTheme="majorHAnsi" w:hAnsiTheme="majorHAnsi" w:cstheme="majorHAnsi"/>
          <w:sz w:val="24"/>
          <w:szCs w:val="24"/>
        </w:rPr>
        <w:t xml:space="preserve">upholding the law. Judges hold the power to </w:t>
      </w:r>
      <w:r w:rsidR="009D3485" w:rsidRPr="00134FE5">
        <w:rPr>
          <w:rFonts w:asciiTheme="majorHAnsi" w:hAnsiTheme="majorHAnsi" w:cstheme="majorHAnsi"/>
          <w:sz w:val="24"/>
          <w:szCs w:val="24"/>
        </w:rPr>
        <w:t>determine someone’s future</w:t>
      </w:r>
      <w:r w:rsidR="00E6044D" w:rsidRPr="00134FE5">
        <w:rPr>
          <w:rFonts w:asciiTheme="majorHAnsi" w:hAnsiTheme="majorHAnsi" w:cstheme="majorHAnsi"/>
          <w:sz w:val="24"/>
          <w:szCs w:val="24"/>
        </w:rPr>
        <w:t xml:space="preserve">, </w:t>
      </w:r>
      <w:r w:rsidR="001A3DB0" w:rsidRPr="00134FE5">
        <w:rPr>
          <w:rFonts w:asciiTheme="majorHAnsi" w:hAnsiTheme="majorHAnsi" w:cstheme="majorHAnsi"/>
          <w:sz w:val="24"/>
          <w:szCs w:val="24"/>
        </w:rPr>
        <w:t xml:space="preserve">but society asks the question </w:t>
      </w:r>
      <w:r w:rsidR="00462EAE" w:rsidRPr="00134FE5">
        <w:rPr>
          <w:rFonts w:asciiTheme="majorHAnsi" w:hAnsiTheme="majorHAnsi" w:cstheme="majorHAnsi"/>
          <w:sz w:val="24"/>
          <w:szCs w:val="24"/>
        </w:rPr>
        <w:t>can every judge be trusted</w:t>
      </w:r>
      <w:r w:rsidR="0031618C" w:rsidRPr="00134FE5">
        <w:rPr>
          <w:rFonts w:asciiTheme="majorHAnsi" w:hAnsiTheme="majorHAnsi" w:cstheme="majorHAnsi"/>
          <w:sz w:val="24"/>
          <w:szCs w:val="24"/>
        </w:rPr>
        <w:t>.</w:t>
      </w:r>
      <w:r w:rsidR="00DB7B49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E66B74" w:rsidRPr="00134FE5">
        <w:rPr>
          <w:rFonts w:asciiTheme="majorHAnsi" w:hAnsiTheme="majorHAnsi" w:cstheme="majorHAnsi"/>
          <w:sz w:val="24"/>
          <w:szCs w:val="24"/>
        </w:rPr>
        <w:t xml:space="preserve">Throughout this essay it will be stated that judges are not in a position of trust, judges are public servants, </w:t>
      </w:r>
      <w:r w:rsidR="00FC2079" w:rsidRPr="00134FE5">
        <w:rPr>
          <w:rFonts w:asciiTheme="majorHAnsi" w:hAnsiTheme="majorHAnsi" w:cstheme="majorHAnsi"/>
          <w:sz w:val="24"/>
          <w:szCs w:val="24"/>
        </w:rPr>
        <w:t>and that the law is not clear and intelligible</w:t>
      </w:r>
      <w:r w:rsidR="00156E28" w:rsidRPr="00134FE5">
        <w:rPr>
          <w:rFonts w:asciiTheme="majorHAnsi" w:hAnsiTheme="majorHAnsi" w:cstheme="majorHAnsi"/>
          <w:sz w:val="24"/>
          <w:szCs w:val="24"/>
        </w:rPr>
        <w:t xml:space="preserve">. This will be shown by an analysis of corruption in the </w:t>
      </w:r>
      <w:r w:rsidR="00C46208" w:rsidRPr="00134FE5">
        <w:rPr>
          <w:rFonts w:asciiTheme="majorHAnsi" w:hAnsiTheme="majorHAnsi" w:cstheme="majorHAnsi"/>
          <w:sz w:val="24"/>
          <w:szCs w:val="24"/>
        </w:rPr>
        <w:t>judiciary</w:t>
      </w:r>
      <w:r w:rsidR="00156E28" w:rsidRPr="00134FE5">
        <w:rPr>
          <w:rFonts w:asciiTheme="majorHAnsi" w:hAnsiTheme="majorHAnsi" w:cstheme="majorHAnsi"/>
          <w:sz w:val="24"/>
          <w:szCs w:val="24"/>
        </w:rPr>
        <w:t>,</w:t>
      </w:r>
      <w:r w:rsidR="00C46208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0B674B" w:rsidRPr="00134FE5">
        <w:rPr>
          <w:rFonts w:asciiTheme="majorHAnsi" w:hAnsiTheme="majorHAnsi" w:cstheme="majorHAnsi"/>
          <w:sz w:val="24"/>
          <w:szCs w:val="24"/>
        </w:rPr>
        <w:t>exploring the analysis of key terms</w:t>
      </w:r>
      <w:r w:rsidR="00E83ABF" w:rsidRPr="00134FE5">
        <w:rPr>
          <w:rFonts w:asciiTheme="majorHAnsi" w:hAnsiTheme="majorHAnsi" w:cstheme="majorHAnsi"/>
          <w:sz w:val="24"/>
          <w:szCs w:val="24"/>
        </w:rPr>
        <w:t xml:space="preserve">, </w:t>
      </w:r>
      <w:r w:rsidR="00552354" w:rsidRPr="00134FE5">
        <w:rPr>
          <w:rFonts w:asciiTheme="majorHAnsi" w:hAnsiTheme="majorHAnsi" w:cstheme="majorHAnsi"/>
          <w:sz w:val="24"/>
          <w:szCs w:val="24"/>
        </w:rPr>
        <w:t xml:space="preserve">showing examples of </w:t>
      </w:r>
      <w:r w:rsidR="00315214" w:rsidRPr="00134FE5">
        <w:rPr>
          <w:rFonts w:asciiTheme="majorHAnsi" w:hAnsiTheme="majorHAnsi" w:cstheme="majorHAnsi"/>
          <w:sz w:val="24"/>
          <w:szCs w:val="24"/>
        </w:rPr>
        <w:t xml:space="preserve">well-respected and highly decorated members of the judiciary and </w:t>
      </w:r>
      <w:r w:rsidR="00156E28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9D0217" w:rsidRPr="00134FE5">
        <w:rPr>
          <w:rFonts w:asciiTheme="majorHAnsi" w:hAnsiTheme="majorHAnsi" w:cstheme="majorHAnsi"/>
          <w:sz w:val="24"/>
          <w:szCs w:val="24"/>
        </w:rPr>
        <w:t xml:space="preserve">defining the importance </w:t>
      </w:r>
      <w:r w:rsidR="00FE36EF" w:rsidRPr="00134FE5">
        <w:rPr>
          <w:rFonts w:asciiTheme="majorHAnsi" w:hAnsiTheme="majorHAnsi" w:cstheme="majorHAnsi"/>
          <w:sz w:val="24"/>
          <w:szCs w:val="24"/>
        </w:rPr>
        <w:t xml:space="preserve">of the laws and how they are </w:t>
      </w:r>
      <w:r w:rsidR="00014389" w:rsidRPr="00134FE5">
        <w:rPr>
          <w:rFonts w:asciiTheme="majorHAnsi" w:hAnsiTheme="majorHAnsi" w:cstheme="majorHAnsi"/>
          <w:sz w:val="24"/>
          <w:szCs w:val="24"/>
        </w:rPr>
        <w:t>ad</w:t>
      </w:r>
      <w:r w:rsidR="00FE36EF" w:rsidRPr="00134FE5">
        <w:rPr>
          <w:rFonts w:asciiTheme="majorHAnsi" w:hAnsiTheme="majorHAnsi" w:cstheme="majorHAnsi"/>
          <w:sz w:val="24"/>
          <w:szCs w:val="24"/>
        </w:rPr>
        <w:t xml:space="preserve">judicated. </w:t>
      </w:r>
    </w:p>
    <w:p w14:paraId="7D9EE3D3" w14:textId="5106A5E0" w:rsidR="008158E8" w:rsidRPr="00134FE5" w:rsidRDefault="00CC6157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  <w:r w:rsidRPr="00134FE5">
        <w:rPr>
          <w:rFonts w:asciiTheme="majorHAnsi" w:hAnsiTheme="majorHAnsi" w:cstheme="majorHAnsi"/>
          <w:sz w:val="24"/>
          <w:szCs w:val="24"/>
        </w:rPr>
        <w:t xml:space="preserve">A judge </w:t>
      </w:r>
      <w:r w:rsidR="00286CE1" w:rsidRPr="00134FE5">
        <w:rPr>
          <w:rFonts w:asciiTheme="majorHAnsi" w:hAnsiTheme="majorHAnsi" w:cstheme="majorHAnsi"/>
          <w:sz w:val="24"/>
          <w:szCs w:val="24"/>
        </w:rPr>
        <w:t>ha</w:t>
      </w:r>
      <w:r w:rsidRPr="00134FE5">
        <w:rPr>
          <w:rFonts w:asciiTheme="majorHAnsi" w:hAnsiTheme="majorHAnsi" w:cstheme="majorHAnsi"/>
          <w:sz w:val="24"/>
          <w:szCs w:val="24"/>
        </w:rPr>
        <w:t xml:space="preserve">s many </w:t>
      </w:r>
      <w:r w:rsidR="00107511" w:rsidRPr="00134FE5">
        <w:rPr>
          <w:rFonts w:asciiTheme="majorHAnsi" w:hAnsiTheme="majorHAnsi" w:cstheme="majorHAnsi"/>
          <w:sz w:val="24"/>
          <w:szCs w:val="24"/>
        </w:rPr>
        <w:t>roles,</w:t>
      </w:r>
      <w:r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776B6D" w:rsidRPr="00134FE5">
        <w:rPr>
          <w:rFonts w:asciiTheme="majorHAnsi" w:hAnsiTheme="majorHAnsi" w:cstheme="majorHAnsi"/>
          <w:sz w:val="24"/>
          <w:szCs w:val="24"/>
        </w:rPr>
        <w:t xml:space="preserve">which are </w:t>
      </w:r>
      <w:r w:rsidR="0013573A" w:rsidRPr="00134FE5">
        <w:rPr>
          <w:rFonts w:asciiTheme="majorHAnsi" w:hAnsiTheme="majorHAnsi" w:cstheme="majorHAnsi"/>
          <w:sz w:val="24"/>
          <w:szCs w:val="24"/>
        </w:rPr>
        <w:t xml:space="preserve">all </w:t>
      </w:r>
      <w:r w:rsidRPr="00134FE5">
        <w:rPr>
          <w:rFonts w:asciiTheme="majorHAnsi" w:hAnsiTheme="majorHAnsi" w:cstheme="majorHAnsi"/>
          <w:sz w:val="24"/>
          <w:szCs w:val="24"/>
        </w:rPr>
        <w:t>fundamental to the judicial system</w:t>
      </w:r>
      <w:r w:rsidR="0013573A" w:rsidRPr="00134FE5">
        <w:rPr>
          <w:rFonts w:asciiTheme="majorHAnsi" w:hAnsiTheme="majorHAnsi" w:cstheme="majorHAnsi"/>
          <w:sz w:val="24"/>
          <w:szCs w:val="24"/>
        </w:rPr>
        <w:t>.</w:t>
      </w:r>
      <w:r w:rsidR="004557B2" w:rsidRPr="00134FE5">
        <w:rPr>
          <w:rFonts w:asciiTheme="majorHAnsi" w:hAnsiTheme="majorHAnsi" w:cstheme="majorHAnsi"/>
          <w:sz w:val="24"/>
          <w:szCs w:val="24"/>
        </w:rPr>
        <w:t xml:space="preserve"> A </w:t>
      </w:r>
      <w:r w:rsidR="00F736DB" w:rsidRPr="00134FE5">
        <w:rPr>
          <w:rFonts w:asciiTheme="majorHAnsi" w:hAnsiTheme="majorHAnsi" w:cstheme="majorHAnsi"/>
          <w:sz w:val="24"/>
          <w:szCs w:val="24"/>
        </w:rPr>
        <w:t>judge’s</w:t>
      </w:r>
      <w:r w:rsidR="004557B2" w:rsidRPr="00134FE5">
        <w:rPr>
          <w:rFonts w:asciiTheme="majorHAnsi" w:hAnsiTheme="majorHAnsi" w:cstheme="majorHAnsi"/>
          <w:sz w:val="24"/>
          <w:szCs w:val="24"/>
        </w:rPr>
        <w:t xml:space="preserve"> role is </w:t>
      </w:r>
      <w:r w:rsidR="00610D3C" w:rsidRPr="00134FE5">
        <w:rPr>
          <w:rFonts w:asciiTheme="majorHAnsi" w:hAnsiTheme="majorHAnsi" w:cstheme="majorHAnsi"/>
          <w:sz w:val="24"/>
          <w:szCs w:val="24"/>
        </w:rPr>
        <w:t xml:space="preserve">not to </w:t>
      </w:r>
      <w:r w:rsidR="0043353A" w:rsidRPr="00134FE5">
        <w:rPr>
          <w:rFonts w:asciiTheme="majorHAnsi" w:hAnsiTheme="majorHAnsi" w:cstheme="majorHAnsi"/>
          <w:sz w:val="24"/>
          <w:szCs w:val="24"/>
        </w:rPr>
        <w:t>create or</w:t>
      </w:r>
      <w:r w:rsidR="001207C8" w:rsidRPr="00134FE5">
        <w:rPr>
          <w:rFonts w:asciiTheme="majorHAnsi" w:hAnsiTheme="majorHAnsi" w:cstheme="majorHAnsi"/>
          <w:sz w:val="24"/>
          <w:szCs w:val="24"/>
        </w:rPr>
        <w:t xml:space="preserve"> enforce</w:t>
      </w:r>
      <w:r w:rsidR="00610D3C" w:rsidRPr="00134FE5">
        <w:rPr>
          <w:rFonts w:asciiTheme="majorHAnsi" w:hAnsiTheme="majorHAnsi" w:cstheme="majorHAnsi"/>
          <w:sz w:val="24"/>
          <w:szCs w:val="24"/>
        </w:rPr>
        <w:t xml:space="preserve"> the law, but to uphold and apply the laws made by Parliament</w:t>
      </w:r>
      <w:r w:rsidR="00040CF6" w:rsidRPr="00134FE5">
        <w:rPr>
          <w:rFonts w:asciiTheme="majorHAnsi" w:hAnsiTheme="majorHAnsi" w:cstheme="majorHAnsi"/>
          <w:sz w:val="24"/>
          <w:szCs w:val="24"/>
        </w:rPr>
        <w:t>.</w:t>
      </w:r>
      <w:r w:rsidR="00B67BF8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E4630F" w:rsidRPr="00134FE5">
        <w:rPr>
          <w:rFonts w:asciiTheme="majorHAnsi" w:hAnsiTheme="majorHAnsi" w:cstheme="majorHAnsi"/>
          <w:sz w:val="24"/>
          <w:szCs w:val="24"/>
        </w:rPr>
        <w:t xml:space="preserve">Evidence that is provided by both parties </w:t>
      </w:r>
      <w:r w:rsidR="00AA1227" w:rsidRPr="00134FE5">
        <w:rPr>
          <w:rFonts w:asciiTheme="majorHAnsi" w:hAnsiTheme="majorHAnsi" w:cstheme="majorHAnsi"/>
          <w:sz w:val="24"/>
          <w:szCs w:val="24"/>
        </w:rPr>
        <w:t>in court are</w:t>
      </w:r>
      <w:r w:rsidR="00A72BF9" w:rsidRPr="00134FE5">
        <w:rPr>
          <w:rFonts w:asciiTheme="majorHAnsi" w:hAnsiTheme="majorHAnsi" w:cstheme="majorHAnsi"/>
          <w:sz w:val="24"/>
          <w:szCs w:val="24"/>
        </w:rPr>
        <w:t xml:space="preserve"> listened to by a judge, </w:t>
      </w:r>
      <w:r w:rsidR="00C318B5" w:rsidRPr="00134FE5">
        <w:rPr>
          <w:rFonts w:asciiTheme="majorHAnsi" w:hAnsiTheme="majorHAnsi" w:cstheme="majorHAnsi"/>
          <w:sz w:val="24"/>
          <w:szCs w:val="24"/>
        </w:rPr>
        <w:t>who then rules on cases based on their</w:t>
      </w:r>
      <w:r w:rsidR="0017272E" w:rsidRPr="00134FE5">
        <w:rPr>
          <w:rFonts w:asciiTheme="majorHAnsi" w:hAnsiTheme="majorHAnsi" w:cstheme="majorHAnsi"/>
          <w:sz w:val="24"/>
          <w:szCs w:val="24"/>
        </w:rPr>
        <w:t xml:space="preserve"> interpretation of the law and personal judgement</w:t>
      </w:r>
      <w:r w:rsidR="005D4B07" w:rsidRPr="00134FE5">
        <w:rPr>
          <w:rFonts w:asciiTheme="majorHAnsi" w:hAnsiTheme="majorHAnsi" w:cstheme="majorHAnsi"/>
          <w:sz w:val="24"/>
          <w:szCs w:val="24"/>
        </w:rPr>
        <w:t xml:space="preserve"> </w:t>
      </w:r>
      <w:sdt>
        <w:sdtPr>
          <w:rPr>
            <w:rFonts w:asciiTheme="majorHAnsi" w:hAnsiTheme="majorHAnsi" w:cstheme="majorHAnsi"/>
            <w:sz w:val="24"/>
            <w:szCs w:val="24"/>
          </w:rPr>
          <w:id w:val="703906560"/>
          <w:citation/>
        </w:sdtPr>
        <w:sdtContent>
          <w:r w:rsidR="005D4B07" w:rsidRPr="00134FE5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5D4B07" w:rsidRPr="00134FE5">
            <w:rPr>
              <w:rFonts w:asciiTheme="majorHAnsi" w:hAnsiTheme="majorHAnsi" w:cstheme="majorHAnsi"/>
              <w:sz w:val="24"/>
              <w:szCs w:val="24"/>
            </w:rPr>
            <w:instrText xml:space="preserve"> CITATION Law22 \l 2057 </w:instrText>
          </w:r>
          <w:r w:rsidR="005D4B07" w:rsidRPr="00134FE5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5D4B07" w:rsidRPr="00134FE5">
            <w:rPr>
              <w:rFonts w:asciiTheme="majorHAnsi" w:hAnsiTheme="majorHAnsi" w:cstheme="majorHAnsi"/>
              <w:noProof/>
              <w:sz w:val="24"/>
              <w:szCs w:val="24"/>
            </w:rPr>
            <w:t>(Lawyer Portal, 2022)</w:t>
          </w:r>
          <w:r w:rsidR="005D4B07" w:rsidRPr="00134FE5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5D4B07" w:rsidRPr="00134FE5">
        <w:rPr>
          <w:rFonts w:asciiTheme="majorHAnsi" w:hAnsiTheme="majorHAnsi" w:cstheme="majorHAnsi"/>
          <w:sz w:val="24"/>
          <w:szCs w:val="24"/>
        </w:rPr>
        <w:t>.</w:t>
      </w:r>
      <w:r w:rsidR="0017272E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0A50A0" w:rsidRPr="00134FE5">
        <w:rPr>
          <w:rFonts w:asciiTheme="majorHAnsi" w:hAnsiTheme="majorHAnsi" w:cstheme="majorHAnsi"/>
          <w:sz w:val="24"/>
          <w:szCs w:val="24"/>
        </w:rPr>
        <w:t xml:space="preserve">A judge </w:t>
      </w:r>
      <w:r w:rsidR="008A6B59" w:rsidRPr="00134FE5">
        <w:rPr>
          <w:rFonts w:asciiTheme="majorHAnsi" w:hAnsiTheme="majorHAnsi" w:cstheme="majorHAnsi"/>
          <w:sz w:val="24"/>
          <w:szCs w:val="24"/>
        </w:rPr>
        <w:t>acts as a</w:t>
      </w:r>
      <w:r w:rsidR="005731EB" w:rsidRPr="00134FE5">
        <w:rPr>
          <w:rFonts w:asciiTheme="majorHAnsi" w:hAnsiTheme="majorHAnsi" w:cstheme="majorHAnsi"/>
          <w:sz w:val="24"/>
          <w:szCs w:val="24"/>
        </w:rPr>
        <w:t xml:space="preserve">n impartial mediator when </w:t>
      </w:r>
      <w:r w:rsidR="003F3F4B" w:rsidRPr="00134FE5">
        <w:rPr>
          <w:rFonts w:asciiTheme="majorHAnsi" w:hAnsiTheme="majorHAnsi" w:cstheme="majorHAnsi"/>
          <w:sz w:val="24"/>
          <w:szCs w:val="24"/>
        </w:rPr>
        <w:t xml:space="preserve">conducting </w:t>
      </w:r>
      <w:r w:rsidR="00552B9A" w:rsidRPr="00134FE5">
        <w:rPr>
          <w:rFonts w:asciiTheme="majorHAnsi" w:hAnsiTheme="majorHAnsi" w:cstheme="majorHAnsi"/>
          <w:sz w:val="24"/>
          <w:szCs w:val="24"/>
        </w:rPr>
        <w:t>a trial</w:t>
      </w:r>
      <w:r w:rsidR="00550F09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552B9A" w:rsidRPr="00134FE5">
        <w:rPr>
          <w:rFonts w:asciiTheme="majorHAnsi" w:hAnsiTheme="majorHAnsi" w:cstheme="majorHAnsi"/>
          <w:sz w:val="24"/>
          <w:szCs w:val="24"/>
        </w:rPr>
        <w:t xml:space="preserve">looking at evidence from both </w:t>
      </w:r>
      <w:r w:rsidR="001A041F" w:rsidRPr="00134FE5">
        <w:rPr>
          <w:rFonts w:asciiTheme="majorHAnsi" w:hAnsiTheme="majorHAnsi" w:cstheme="majorHAnsi"/>
          <w:sz w:val="24"/>
          <w:szCs w:val="24"/>
        </w:rPr>
        <w:t>parties</w:t>
      </w:r>
      <w:r w:rsidR="00550F09" w:rsidRPr="00134FE5">
        <w:rPr>
          <w:rFonts w:asciiTheme="majorHAnsi" w:hAnsiTheme="majorHAnsi" w:cstheme="majorHAnsi"/>
          <w:sz w:val="24"/>
          <w:szCs w:val="24"/>
        </w:rPr>
        <w:t xml:space="preserve">, </w:t>
      </w:r>
      <w:r w:rsidR="00C65846" w:rsidRPr="00134FE5">
        <w:rPr>
          <w:rFonts w:asciiTheme="majorHAnsi" w:hAnsiTheme="majorHAnsi" w:cstheme="majorHAnsi"/>
          <w:sz w:val="24"/>
          <w:szCs w:val="24"/>
        </w:rPr>
        <w:t xml:space="preserve">ensuring that all court proceedings are lawful and conducted </w:t>
      </w:r>
      <w:r w:rsidR="00AB1C29" w:rsidRPr="00134FE5">
        <w:rPr>
          <w:rFonts w:asciiTheme="majorHAnsi" w:hAnsiTheme="majorHAnsi" w:cstheme="majorHAnsi"/>
          <w:sz w:val="24"/>
          <w:szCs w:val="24"/>
        </w:rPr>
        <w:t>in an orderly manner</w:t>
      </w:r>
      <w:r w:rsidR="00C0395C" w:rsidRPr="00134FE5">
        <w:rPr>
          <w:rFonts w:asciiTheme="majorHAnsi" w:hAnsiTheme="majorHAnsi" w:cstheme="majorHAnsi"/>
          <w:sz w:val="24"/>
          <w:szCs w:val="24"/>
        </w:rPr>
        <w:t xml:space="preserve"> </w:t>
      </w:r>
      <w:sdt>
        <w:sdtPr>
          <w:rPr>
            <w:rFonts w:asciiTheme="majorHAnsi" w:hAnsiTheme="majorHAnsi" w:cstheme="majorHAnsi"/>
            <w:sz w:val="24"/>
            <w:szCs w:val="24"/>
          </w:rPr>
          <w:id w:val="-745575563"/>
          <w:citation/>
        </w:sdtPr>
        <w:sdtContent>
          <w:r w:rsidR="00C0395C" w:rsidRPr="00134FE5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C0395C" w:rsidRPr="00134FE5">
            <w:rPr>
              <w:rFonts w:asciiTheme="majorHAnsi" w:hAnsiTheme="majorHAnsi" w:cstheme="majorHAnsi"/>
              <w:sz w:val="24"/>
              <w:szCs w:val="24"/>
            </w:rPr>
            <w:instrText xml:space="preserve"> CITATION Judte \l 2057 </w:instrText>
          </w:r>
          <w:r w:rsidR="00C0395C" w:rsidRPr="00134FE5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C0395C" w:rsidRPr="00134FE5">
            <w:rPr>
              <w:rFonts w:asciiTheme="majorHAnsi" w:hAnsiTheme="majorHAnsi" w:cstheme="majorHAnsi"/>
              <w:noProof/>
              <w:sz w:val="24"/>
              <w:szCs w:val="24"/>
            </w:rPr>
            <w:t>(Judiciary, no date)</w:t>
          </w:r>
          <w:r w:rsidR="00C0395C" w:rsidRPr="00134FE5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4D0704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94531E" w:rsidRPr="00134FE5">
        <w:rPr>
          <w:rFonts w:asciiTheme="majorHAnsi" w:hAnsiTheme="majorHAnsi" w:cstheme="majorHAnsi"/>
          <w:sz w:val="24"/>
          <w:szCs w:val="24"/>
        </w:rPr>
        <w:t xml:space="preserve">There are a </w:t>
      </w:r>
      <w:r w:rsidR="00FD7735" w:rsidRPr="00134FE5">
        <w:rPr>
          <w:rFonts w:asciiTheme="majorHAnsi" w:hAnsiTheme="majorHAnsi" w:cstheme="majorHAnsi"/>
          <w:sz w:val="24"/>
          <w:szCs w:val="24"/>
        </w:rPr>
        <w:t xml:space="preserve"> large </w:t>
      </w:r>
      <w:r w:rsidR="0094531E" w:rsidRPr="00134FE5">
        <w:rPr>
          <w:rFonts w:asciiTheme="majorHAnsi" w:hAnsiTheme="majorHAnsi" w:cstheme="majorHAnsi"/>
          <w:sz w:val="24"/>
          <w:szCs w:val="24"/>
        </w:rPr>
        <w:t xml:space="preserve">range of judges in the UK </w:t>
      </w:r>
      <w:r w:rsidR="00503448" w:rsidRPr="00134FE5">
        <w:rPr>
          <w:rFonts w:asciiTheme="majorHAnsi" w:hAnsiTheme="majorHAnsi" w:cstheme="majorHAnsi"/>
          <w:sz w:val="24"/>
          <w:szCs w:val="24"/>
        </w:rPr>
        <w:t>which each hold different powers.</w:t>
      </w:r>
      <w:r w:rsidR="00D014DF" w:rsidRPr="00134FE5">
        <w:rPr>
          <w:rFonts w:asciiTheme="majorHAnsi" w:hAnsiTheme="majorHAnsi" w:cstheme="majorHAnsi"/>
          <w:sz w:val="24"/>
          <w:szCs w:val="24"/>
        </w:rPr>
        <w:t xml:space="preserve"> Some examples of UK judges are </w:t>
      </w:r>
      <w:r w:rsidR="00235E4E" w:rsidRPr="00134FE5">
        <w:rPr>
          <w:rFonts w:asciiTheme="majorHAnsi" w:hAnsiTheme="majorHAnsi" w:cstheme="majorHAnsi"/>
          <w:sz w:val="24"/>
          <w:szCs w:val="24"/>
        </w:rPr>
        <w:t>H</w:t>
      </w:r>
      <w:r w:rsidR="00676A0A" w:rsidRPr="00134FE5">
        <w:rPr>
          <w:rFonts w:asciiTheme="majorHAnsi" w:hAnsiTheme="majorHAnsi" w:cstheme="majorHAnsi"/>
          <w:sz w:val="24"/>
          <w:szCs w:val="24"/>
        </w:rPr>
        <w:t xml:space="preserve">igh </w:t>
      </w:r>
      <w:r w:rsidR="00235E4E" w:rsidRPr="00134FE5">
        <w:rPr>
          <w:rFonts w:asciiTheme="majorHAnsi" w:hAnsiTheme="majorHAnsi" w:cstheme="majorHAnsi"/>
          <w:sz w:val="24"/>
          <w:szCs w:val="24"/>
        </w:rPr>
        <w:t>C</w:t>
      </w:r>
      <w:r w:rsidR="00676A0A" w:rsidRPr="00134FE5">
        <w:rPr>
          <w:rFonts w:asciiTheme="majorHAnsi" w:hAnsiTheme="majorHAnsi" w:cstheme="majorHAnsi"/>
          <w:sz w:val="24"/>
          <w:szCs w:val="24"/>
        </w:rPr>
        <w:t xml:space="preserve">ourt judge, </w:t>
      </w:r>
      <w:r w:rsidR="00AB3D2F" w:rsidRPr="00134FE5">
        <w:rPr>
          <w:rFonts w:asciiTheme="majorHAnsi" w:hAnsiTheme="majorHAnsi" w:cstheme="majorHAnsi"/>
          <w:sz w:val="24"/>
          <w:szCs w:val="24"/>
        </w:rPr>
        <w:t>Chancellor of the High Court,</w:t>
      </w:r>
      <w:r w:rsidR="005071BE" w:rsidRPr="00134FE5">
        <w:rPr>
          <w:rFonts w:asciiTheme="majorHAnsi" w:hAnsiTheme="majorHAnsi" w:cstheme="majorHAnsi"/>
          <w:sz w:val="24"/>
          <w:szCs w:val="24"/>
        </w:rPr>
        <w:t xml:space="preserve"> and a</w:t>
      </w:r>
      <w:r w:rsidR="00676A0A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235E4E" w:rsidRPr="00134FE5">
        <w:rPr>
          <w:rFonts w:asciiTheme="majorHAnsi" w:hAnsiTheme="majorHAnsi" w:cstheme="majorHAnsi"/>
          <w:sz w:val="24"/>
          <w:szCs w:val="24"/>
        </w:rPr>
        <w:t>C</w:t>
      </w:r>
      <w:r w:rsidR="005071BE" w:rsidRPr="00134FE5">
        <w:rPr>
          <w:rFonts w:asciiTheme="majorHAnsi" w:hAnsiTheme="majorHAnsi" w:cstheme="majorHAnsi"/>
          <w:sz w:val="24"/>
          <w:szCs w:val="24"/>
        </w:rPr>
        <w:t xml:space="preserve">ircuit judge. The </w:t>
      </w:r>
      <w:r w:rsidR="00AB3D2F" w:rsidRPr="00134FE5">
        <w:rPr>
          <w:rFonts w:asciiTheme="majorHAnsi" w:hAnsiTheme="majorHAnsi" w:cstheme="majorHAnsi"/>
          <w:sz w:val="24"/>
          <w:szCs w:val="24"/>
        </w:rPr>
        <w:t>highest-ranking</w:t>
      </w:r>
      <w:r w:rsidR="005071BE" w:rsidRPr="00134FE5">
        <w:rPr>
          <w:rFonts w:asciiTheme="majorHAnsi" w:hAnsiTheme="majorHAnsi" w:cstheme="majorHAnsi"/>
          <w:sz w:val="24"/>
          <w:szCs w:val="24"/>
        </w:rPr>
        <w:t xml:space="preserve"> judge in the UK</w:t>
      </w:r>
      <w:r w:rsidR="00AB3D2F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CC71BD" w:rsidRPr="00134FE5">
        <w:rPr>
          <w:rFonts w:asciiTheme="majorHAnsi" w:hAnsiTheme="majorHAnsi" w:cstheme="majorHAnsi"/>
          <w:sz w:val="24"/>
          <w:szCs w:val="24"/>
        </w:rPr>
        <w:t>is the Lord Chief Justice</w:t>
      </w:r>
      <w:r w:rsidR="00742355" w:rsidRPr="00134FE5">
        <w:rPr>
          <w:rFonts w:asciiTheme="majorHAnsi" w:hAnsiTheme="majorHAnsi" w:cstheme="majorHAnsi"/>
          <w:sz w:val="24"/>
          <w:szCs w:val="24"/>
        </w:rPr>
        <w:t xml:space="preserve"> </w:t>
      </w:r>
      <w:sdt>
        <w:sdtPr>
          <w:rPr>
            <w:rFonts w:asciiTheme="majorHAnsi" w:hAnsiTheme="majorHAnsi" w:cstheme="majorHAnsi"/>
            <w:sz w:val="24"/>
            <w:szCs w:val="24"/>
          </w:rPr>
          <w:id w:val="1277755381"/>
          <w:citation/>
        </w:sdtPr>
        <w:sdtContent>
          <w:r w:rsidR="00742355" w:rsidRPr="00134FE5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742355" w:rsidRPr="00134FE5">
            <w:rPr>
              <w:rFonts w:asciiTheme="majorHAnsi" w:hAnsiTheme="majorHAnsi" w:cstheme="majorHAnsi"/>
              <w:sz w:val="24"/>
              <w:szCs w:val="24"/>
            </w:rPr>
            <w:instrText xml:space="preserve"> CITATION Judte2 \l 2057 </w:instrText>
          </w:r>
          <w:r w:rsidR="00742355" w:rsidRPr="00134FE5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742355" w:rsidRPr="00134FE5">
            <w:rPr>
              <w:rFonts w:asciiTheme="majorHAnsi" w:hAnsiTheme="majorHAnsi" w:cstheme="majorHAnsi"/>
              <w:noProof/>
              <w:sz w:val="24"/>
              <w:szCs w:val="24"/>
            </w:rPr>
            <w:t>(Judiciary , no date)</w:t>
          </w:r>
          <w:r w:rsidR="00742355" w:rsidRPr="00134FE5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FC328C" w:rsidRPr="00134FE5">
        <w:rPr>
          <w:rFonts w:asciiTheme="majorHAnsi" w:hAnsiTheme="majorHAnsi" w:cstheme="majorHAnsi"/>
          <w:sz w:val="24"/>
          <w:szCs w:val="24"/>
        </w:rPr>
        <w:t xml:space="preserve"> and at</w:t>
      </w:r>
      <w:r w:rsidR="005C322C" w:rsidRPr="00134FE5">
        <w:rPr>
          <w:rFonts w:asciiTheme="majorHAnsi" w:hAnsiTheme="majorHAnsi" w:cstheme="majorHAnsi"/>
          <w:sz w:val="24"/>
          <w:szCs w:val="24"/>
        </w:rPr>
        <w:t xml:space="preserve"> t</w:t>
      </w:r>
      <w:r w:rsidR="00CC71BD" w:rsidRPr="00134FE5">
        <w:rPr>
          <w:rFonts w:asciiTheme="majorHAnsi" w:hAnsiTheme="majorHAnsi" w:cstheme="majorHAnsi"/>
          <w:sz w:val="24"/>
          <w:szCs w:val="24"/>
        </w:rPr>
        <w:t xml:space="preserve">he </w:t>
      </w:r>
      <w:r w:rsidR="00990701" w:rsidRPr="00134FE5">
        <w:rPr>
          <w:rFonts w:asciiTheme="majorHAnsi" w:hAnsiTheme="majorHAnsi" w:cstheme="majorHAnsi"/>
          <w:sz w:val="24"/>
          <w:szCs w:val="24"/>
        </w:rPr>
        <w:t>lower end of the hierarchy there are roles such</w:t>
      </w:r>
      <w:r w:rsidR="00CC71BD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990701" w:rsidRPr="00134FE5">
        <w:rPr>
          <w:rFonts w:asciiTheme="majorHAnsi" w:hAnsiTheme="majorHAnsi" w:cstheme="majorHAnsi"/>
          <w:sz w:val="24"/>
          <w:szCs w:val="24"/>
        </w:rPr>
        <w:t>as</w:t>
      </w:r>
      <w:r w:rsidR="00CC71BD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F13088" w:rsidRPr="00134FE5">
        <w:rPr>
          <w:rFonts w:asciiTheme="majorHAnsi" w:hAnsiTheme="majorHAnsi" w:cstheme="majorHAnsi"/>
          <w:sz w:val="24"/>
          <w:szCs w:val="24"/>
        </w:rPr>
        <w:t>T</w:t>
      </w:r>
      <w:r w:rsidR="003F134B" w:rsidRPr="00134FE5">
        <w:rPr>
          <w:rFonts w:asciiTheme="majorHAnsi" w:hAnsiTheme="majorHAnsi" w:cstheme="majorHAnsi"/>
          <w:sz w:val="24"/>
          <w:szCs w:val="24"/>
        </w:rPr>
        <w:t xml:space="preserve">ribunal </w:t>
      </w:r>
      <w:r w:rsidR="007C46D2" w:rsidRPr="00134FE5">
        <w:rPr>
          <w:rFonts w:asciiTheme="majorHAnsi" w:hAnsiTheme="majorHAnsi" w:cstheme="majorHAnsi"/>
          <w:sz w:val="24"/>
          <w:szCs w:val="24"/>
        </w:rPr>
        <w:t>judges</w:t>
      </w:r>
      <w:r w:rsidR="00990701" w:rsidRPr="00134FE5">
        <w:rPr>
          <w:rFonts w:asciiTheme="majorHAnsi" w:hAnsiTheme="majorHAnsi" w:cstheme="majorHAnsi"/>
          <w:sz w:val="24"/>
          <w:szCs w:val="24"/>
        </w:rPr>
        <w:t xml:space="preserve"> and </w:t>
      </w:r>
      <w:r w:rsidR="00F13088" w:rsidRPr="00134FE5">
        <w:rPr>
          <w:rFonts w:asciiTheme="majorHAnsi" w:hAnsiTheme="majorHAnsi" w:cstheme="majorHAnsi"/>
          <w:sz w:val="24"/>
          <w:szCs w:val="24"/>
        </w:rPr>
        <w:t>District judges</w:t>
      </w:r>
      <w:r w:rsidR="00641C6C" w:rsidRPr="00134FE5">
        <w:rPr>
          <w:rFonts w:asciiTheme="majorHAnsi" w:hAnsiTheme="majorHAnsi" w:cstheme="majorHAnsi"/>
          <w:sz w:val="24"/>
          <w:szCs w:val="24"/>
        </w:rPr>
        <w:t xml:space="preserve"> </w:t>
      </w:r>
      <w:sdt>
        <w:sdtPr>
          <w:rPr>
            <w:rFonts w:asciiTheme="majorHAnsi" w:hAnsiTheme="majorHAnsi" w:cstheme="majorHAnsi"/>
            <w:sz w:val="24"/>
            <w:szCs w:val="24"/>
          </w:rPr>
          <w:id w:val="-549834688"/>
          <w:citation/>
        </w:sdtPr>
        <w:sdtContent>
          <w:r w:rsidR="00641C6C" w:rsidRPr="00134FE5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641C6C" w:rsidRPr="00134FE5">
            <w:rPr>
              <w:rFonts w:asciiTheme="majorHAnsi" w:hAnsiTheme="majorHAnsi" w:cstheme="majorHAnsi"/>
              <w:sz w:val="24"/>
              <w:szCs w:val="24"/>
            </w:rPr>
            <w:instrText xml:space="preserve"> CITATION Judte1 \l 2057 </w:instrText>
          </w:r>
          <w:r w:rsidR="00641C6C" w:rsidRPr="00134FE5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641C6C" w:rsidRPr="00134FE5">
            <w:rPr>
              <w:rFonts w:asciiTheme="majorHAnsi" w:hAnsiTheme="majorHAnsi" w:cstheme="majorHAnsi"/>
              <w:noProof/>
              <w:sz w:val="24"/>
              <w:szCs w:val="24"/>
            </w:rPr>
            <w:t>(Judiciary , no date)</w:t>
          </w:r>
          <w:r w:rsidR="00641C6C" w:rsidRPr="00134FE5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D57B19" w:rsidRPr="00134FE5">
        <w:rPr>
          <w:rFonts w:asciiTheme="majorHAnsi" w:hAnsiTheme="majorHAnsi" w:cstheme="majorHAnsi"/>
          <w:sz w:val="24"/>
          <w:szCs w:val="24"/>
        </w:rPr>
        <w:t>.</w:t>
      </w:r>
      <w:r w:rsidR="00F13088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1F51BC" w:rsidRPr="00134FE5">
        <w:rPr>
          <w:rFonts w:asciiTheme="majorHAnsi" w:hAnsiTheme="majorHAnsi" w:cstheme="majorHAnsi"/>
          <w:sz w:val="24"/>
          <w:szCs w:val="24"/>
        </w:rPr>
        <w:t>Judges have the power to enforce the laws created by parliament. Their role is simply to interpret common law. For example, a judge can sentence imprisonment, public service orders and fines.</w:t>
      </w:r>
      <w:r w:rsidR="00DE4A9B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8C2CBA" w:rsidRPr="00134FE5">
        <w:rPr>
          <w:rFonts w:asciiTheme="majorHAnsi" w:hAnsiTheme="majorHAnsi" w:cstheme="majorHAnsi"/>
          <w:sz w:val="24"/>
          <w:szCs w:val="24"/>
        </w:rPr>
        <w:t xml:space="preserve">Not all judges have the same powers for example </w:t>
      </w:r>
      <w:r w:rsidR="00F95CA9" w:rsidRPr="00134FE5">
        <w:rPr>
          <w:rFonts w:asciiTheme="majorHAnsi" w:hAnsiTheme="majorHAnsi" w:cstheme="majorHAnsi"/>
          <w:sz w:val="24"/>
          <w:szCs w:val="24"/>
        </w:rPr>
        <w:t>‘</w:t>
      </w:r>
      <w:r w:rsidR="007C187A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>Magistrates have sentencing powers that allow them to impose a range of sentences, including unlimited fines, bans, community orders and up to 12 months’ custody, depending on the offence</w:t>
      </w:r>
      <w:r w:rsidR="00F95CA9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’ </w:t>
      </w:r>
      <w:sdt>
        <w:sdtPr>
          <w:rPr>
            <w:rFonts w:asciiTheme="majorHAnsi" w:hAnsiTheme="majorHAnsi" w:cstheme="majorHAnsi"/>
            <w:color w:val="000000" w:themeColor="text1"/>
            <w:sz w:val="24"/>
            <w:szCs w:val="24"/>
            <w:shd w:val="clear" w:color="auto" w:fill="FFFFFF"/>
          </w:rPr>
          <w:id w:val="475260303"/>
          <w:citation/>
        </w:sdtPr>
        <w:sdtContent>
          <w:r w:rsidR="00470245" w:rsidRPr="00134FE5">
            <w:rPr>
              <w:rFonts w:asciiTheme="majorHAnsi" w:hAnsiTheme="majorHAnsi" w:cstheme="majorHAnsi"/>
              <w:color w:val="000000" w:themeColor="text1"/>
              <w:sz w:val="24"/>
              <w:szCs w:val="24"/>
              <w:shd w:val="clear" w:color="auto" w:fill="FFFFFF"/>
            </w:rPr>
            <w:fldChar w:fldCharType="begin"/>
          </w:r>
          <w:r w:rsidR="00470245" w:rsidRPr="00134FE5">
            <w:rPr>
              <w:rFonts w:asciiTheme="majorHAnsi" w:hAnsiTheme="majorHAnsi" w:cstheme="majorHAnsi"/>
              <w:color w:val="000000" w:themeColor="text1"/>
              <w:sz w:val="24"/>
              <w:szCs w:val="24"/>
              <w:shd w:val="clear" w:color="auto" w:fill="FFFFFF"/>
            </w:rPr>
            <w:instrText xml:space="preserve"> CITATION Sente \l 2057 </w:instrText>
          </w:r>
          <w:r w:rsidR="00470245" w:rsidRPr="00134FE5">
            <w:rPr>
              <w:rFonts w:asciiTheme="majorHAnsi" w:hAnsiTheme="majorHAnsi" w:cstheme="majorHAnsi"/>
              <w:color w:val="000000" w:themeColor="text1"/>
              <w:sz w:val="24"/>
              <w:szCs w:val="24"/>
              <w:shd w:val="clear" w:color="auto" w:fill="FFFFFF"/>
            </w:rPr>
            <w:fldChar w:fldCharType="separate"/>
          </w:r>
          <w:r w:rsidR="00470245" w:rsidRPr="00134FE5">
            <w:rPr>
              <w:rFonts w:asciiTheme="majorHAnsi" w:hAnsiTheme="majorHAnsi" w:cstheme="majorHAnsi"/>
              <w:noProof/>
              <w:color w:val="000000" w:themeColor="text1"/>
              <w:sz w:val="24"/>
              <w:szCs w:val="24"/>
              <w:shd w:val="clear" w:color="auto" w:fill="FFFFFF"/>
            </w:rPr>
            <w:t>(Sentencing Council, no date)</w:t>
          </w:r>
          <w:r w:rsidR="00470245" w:rsidRPr="00134FE5">
            <w:rPr>
              <w:rFonts w:asciiTheme="majorHAnsi" w:hAnsiTheme="majorHAnsi" w:cstheme="majorHAnsi"/>
              <w:color w:val="000000" w:themeColor="text1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F00E77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>.</w:t>
      </w:r>
      <w:r w:rsidR="00F95CA9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 Whe</w:t>
      </w:r>
      <w:r w:rsidR="00043E80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reas </w:t>
      </w:r>
      <w:r w:rsidR="00F95CA9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Crown </w:t>
      </w:r>
      <w:r w:rsidR="00AB009B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court </w:t>
      </w:r>
      <w:r w:rsidR="00E72D58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deals with more </w:t>
      </w:r>
      <w:r w:rsidR="003A28A4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>severe</w:t>
      </w:r>
      <w:r w:rsidR="00E72D58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 cases </w:t>
      </w:r>
      <w:r w:rsidR="003A28A4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compared to magistrates </w:t>
      </w:r>
      <w:r w:rsidR="00E72D58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which results in more powerful </w:t>
      </w:r>
      <w:r w:rsidR="003A28A4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>punishments like</w:t>
      </w:r>
      <w:r w:rsidR="00396712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7D6882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life in imprisonment </w:t>
      </w:r>
      <w:r w:rsidR="00A07EC7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>and</w:t>
      </w:r>
      <w:r w:rsidR="00C1081D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 whole</w:t>
      </w:r>
      <w:r w:rsidR="00A07EC7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 life orders</w:t>
      </w:r>
      <w:r w:rsidR="002D4F96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0034A5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>meaning a person has committed a crime so severe that they will never be released from prison</w:t>
      </w:r>
      <w:r w:rsidR="00D1663F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 </w:t>
      </w:r>
      <w:sdt>
        <w:sdtPr>
          <w:rPr>
            <w:rFonts w:asciiTheme="majorHAnsi" w:hAnsiTheme="majorHAnsi" w:cstheme="majorHAnsi"/>
            <w:color w:val="000000" w:themeColor="text1"/>
            <w:sz w:val="24"/>
            <w:szCs w:val="24"/>
            <w:shd w:val="clear" w:color="auto" w:fill="FFFFFF"/>
          </w:rPr>
          <w:id w:val="920911015"/>
          <w:citation/>
        </w:sdtPr>
        <w:sdtContent>
          <w:r w:rsidR="00D1663F" w:rsidRPr="00134FE5">
            <w:rPr>
              <w:rFonts w:asciiTheme="majorHAnsi" w:hAnsiTheme="majorHAnsi" w:cstheme="majorHAnsi"/>
              <w:color w:val="000000" w:themeColor="text1"/>
              <w:sz w:val="24"/>
              <w:szCs w:val="24"/>
              <w:shd w:val="clear" w:color="auto" w:fill="FFFFFF"/>
            </w:rPr>
            <w:fldChar w:fldCharType="begin"/>
          </w:r>
          <w:r w:rsidR="00D1663F" w:rsidRPr="00134FE5">
            <w:rPr>
              <w:rFonts w:asciiTheme="majorHAnsi" w:hAnsiTheme="majorHAnsi" w:cstheme="majorHAnsi"/>
              <w:color w:val="000000" w:themeColor="text1"/>
              <w:sz w:val="24"/>
              <w:szCs w:val="24"/>
              <w:shd w:val="clear" w:color="auto" w:fill="FFFFFF"/>
            </w:rPr>
            <w:instrText xml:space="preserve"> CITATION GOVte \l 2057 </w:instrText>
          </w:r>
          <w:r w:rsidR="00D1663F" w:rsidRPr="00134FE5">
            <w:rPr>
              <w:rFonts w:asciiTheme="majorHAnsi" w:hAnsiTheme="majorHAnsi" w:cstheme="majorHAnsi"/>
              <w:color w:val="000000" w:themeColor="text1"/>
              <w:sz w:val="24"/>
              <w:szCs w:val="24"/>
              <w:shd w:val="clear" w:color="auto" w:fill="FFFFFF"/>
            </w:rPr>
            <w:fldChar w:fldCharType="separate"/>
          </w:r>
          <w:r w:rsidR="00D1663F" w:rsidRPr="00134FE5">
            <w:rPr>
              <w:rFonts w:asciiTheme="majorHAnsi" w:hAnsiTheme="majorHAnsi" w:cstheme="majorHAnsi"/>
              <w:noProof/>
              <w:color w:val="000000" w:themeColor="text1"/>
              <w:sz w:val="24"/>
              <w:szCs w:val="24"/>
              <w:shd w:val="clear" w:color="auto" w:fill="FFFFFF"/>
            </w:rPr>
            <w:t>(GOV, no date)</w:t>
          </w:r>
          <w:r w:rsidR="00D1663F" w:rsidRPr="00134FE5">
            <w:rPr>
              <w:rFonts w:asciiTheme="majorHAnsi" w:hAnsiTheme="majorHAnsi" w:cstheme="majorHAnsi"/>
              <w:color w:val="000000" w:themeColor="text1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D1663F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>.</w:t>
      </w:r>
    </w:p>
    <w:p w14:paraId="567F1314" w14:textId="5A95238A" w:rsidR="00A84874" w:rsidRPr="00134FE5" w:rsidRDefault="00893601">
      <w:pPr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</w:pPr>
      <w:r w:rsidRPr="00134FE5">
        <w:rPr>
          <w:rFonts w:asciiTheme="majorHAnsi" w:hAnsiTheme="majorHAnsi" w:cstheme="majorHAnsi"/>
          <w:sz w:val="24"/>
          <w:szCs w:val="24"/>
        </w:rPr>
        <w:t>Lord</w:t>
      </w:r>
      <w:r w:rsidR="00E95459" w:rsidRPr="00134FE5">
        <w:rPr>
          <w:rFonts w:asciiTheme="majorHAnsi" w:hAnsiTheme="majorHAnsi" w:cstheme="majorHAnsi"/>
          <w:sz w:val="24"/>
          <w:szCs w:val="24"/>
        </w:rPr>
        <w:t xml:space="preserve"> ‘Tom’</w:t>
      </w:r>
      <w:r w:rsidRPr="00134FE5">
        <w:rPr>
          <w:rFonts w:asciiTheme="majorHAnsi" w:hAnsiTheme="majorHAnsi" w:cstheme="majorHAnsi"/>
          <w:sz w:val="24"/>
          <w:szCs w:val="24"/>
        </w:rPr>
        <w:t xml:space="preserve"> Bingham </w:t>
      </w:r>
      <w:r w:rsidR="00E95459" w:rsidRPr="00134FE5">
        <w:rPr>
          <w:rFonts w:asciiTheme="majorHAnsi" w:hAnsiTheme="majorHAnsi" w:cstheme="majorHAnsi"/>
          <w:sz w:val="24"/>
          <w:szCs w:val="24"/>
        </w:rPr>
        <w:t xml:space="preserve">outlined 8 principles </w:t>
      </w:r>
      <w:r w:rsidR="00A828B6" w:rsidRPr="00134FE5">
        <w:rPr>
          <w:rFonts w:asciiTheme="majorHAnsi" w:hAnsiTheme="majorHAnsi" w:cstheme="majorHAnsi"/>
          <w:sz w:val="24"/>
          <w:szCs w:val="24"/>
        </w:rPr>
        <w:t xml:space="preserve">which in his opinion </w:t>
      </w:r>
      <w:r w:rsidR="006E3E75" w:rsidRPr="00134FE5">
        <w:rPr>
          <w:rFonts w:asciiTheme="majorHAnsi" w:hAnsiTheme="majorHAnsi" w:cstheme="majorHAnsi"/>
          <w:sz w:val="24"/>
          <w:szCs w:val="24"/>
        </w:rPr>
        <w:t>were the key ingredients</w:t>
      </w:r>
      <w:r w:rsidR="002A59B4" w:rsidRPr="00134FE5">
        <w:rPr>
          <w:rFonts w:asciiTheme="majorHAnsi" w:hAnsiTheme="majorHAnsi" w:cstheme="majorHAnsi"/>
          <w:sz w:val="24"/>
          <w:szCs w:val="24"/>
        </w:rPr>
        <w:t xml:space="preserve"> in</w:t>
      </w:r>
      <w:r w:rsidR="006E3E75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C93F87" w:rsidRPr="00134FE5">
        <w:rPr>
          <w:rFonts w:asciiTheme="majorHAnsi" w:hAnsiTheme="majorHAnsi" w:cstheme="majorHAnsi"/>
          <w:sz w:val="24"/>
          <w:szCs w:val="24"/>
        </w:rPr>
        <w:t>identifying the core principle of the rules of law.</w:t>
      </w:r>
      <w:r w:rsidR="003916A7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CE74C5" w:rsidRPr="00134FE5">
        <w:rPr>
          <w:rFonts w:asciiTheme="majorHAnsi" w:hAnsiTheme="majorHAnsi" w:cstheme="majorHAnsi"/>
          <w:sz w:val="24"/>
          <w:szCs w:val="24"/>
        </w:rPr>
        <w:t xml:space="preserve">Lord Bingham </w:t>
      </w:r>
      <w:r w:rsidR="002D412B" w:rsidRPr="00134FE5">
        <w:rPr>
          <w:rFonts w:asciiTheme="majorHAnsi" w:hAnsiTheme="majorHAnsi" w:cstheme="majorHAnsi"/>
          <w:sz w:val="24"/>
          <w:szCs w:val="24"/>
        </w:rPr>
        <w:t xml:space="preserve">outlined the first principle </w:t>
      </w:r>
      <w:r w:rsidR="005C1443" w:rsidRPr="00134FE5">
        <w:rPr>
          <w:rFonts w:asciiTheme="majorHAnsi" w:hAnsiTheme="majorHAnsi" w:cstheme="majorHAnsi"/>
          <w:sz w:val="24"/>
          <w:szCs w:val="24"/>
        </w:rPr>
        <w:t xml:space="preserve">as being ‘ The law must be </w:t>
      </w:r>
      <w:r w:rsidR="0020308A" w:rsidRPr="00134FE5">
        <w:rPr>
          <w:rFonts w:asciiTheme="majorHAnsi" w:hAnsiTheme="majorHAnsi" w:cstheme="majorHAnsi"/>
          <w:sz w:val="24"/>
          <w:szCs w:val="24"/>
        </w:rPr>
        <w:t>accessible, intelligible, clear and predictable</w:t>
      </w:r>
      <w:r w:rsidR="0077187D" w:rsidRPr="00134FE5">
        <w:rPr>
          <w:rFonts w:asciiTheme="majorHAnsi" w:hAnsiTheme="majorHAnsi" w:cstheme="majorHAnsi"/>
          <w:sz w:val="24"/>
          <w:szCs w:val="24"/>
        </w:rPr>
        <w:t>’</w:t>
      </w:r>
      <w:r w:rsidR="003E5615" w:rsidRPr="00134FE5">
        <w:rPr>
          <w:rFonts w:asciiTheme="majorHAnsi" w:hAnsiTheme="majorHAnsi" w:cstheme="majorHAnsi"/>
          <w:sz w:val="24"/>
          <w:szCs w:val="24"/>
        </w:rPr>
        <w:t xml:space="preserve"> </w:t>
      </w:r>
      <w:sdt>
        <w:sdtPr>
          <w:rPr>
            <w:rFonts w:asciiTheme="majorHAnsi" w:hAnsiTheme="majorHAnsi" w:cstheme="majorHAnsi"/>
            <w:sz w:val="24"/>
            <w:szCs w:val="24"/>
          </w:rPr>
          <w:id w:val="-126394858"/>
          <w:citation/>
        </w:sdtPr>
        <w:sdtContent>
          <w:r w:rsidR="003E5615" w:rsidRPr="00134FE5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3E5615" w:rsidRPr="00134FE5">
            <w:rPr>
              <w:rFonts w:asciiTheme="majorHAnsi" w:hAnsiTheme="majorHAnsi" w:cstheme="majorHAnsi"/>
              <w:sz w:val="24"/>
              <w:szCs w:val="24"/>
            </w:rPr>
            <w:instrText xml:space="preserve"> CITATION GOVte1 \l 2057 </w:instrText>
          </w:r>
          <w:r w:rsidR="003E5615" w:rsidRPr="00134FE5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3E5615" w:rsidRPr="00134FE5">
            <w:rPr>
              <w:rFonts w:asciiTheme="majorHAnsi" w:hAnsiTheme="majorHAnsi" w:cstheme="majorHAnsi"/>
              <w:noProof/>
              <w:sz w:val="24"/>
              <w:szCs w:val="24"/>
            </w:rPr>
            <w:t>(GOV, no date)</w:t>
          </w:r>
          <w:r w:rsidR="003E5615" w:rsidRPr="00134FE5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155B01" w:rsidRPr="00134FE5">
        <w:rPr>
          <w:rFonts w:asciiTheme="majorHAnsi" w:hAnsiTheme="majorHAnsi" w:cstheme="majorHAnsi"/>
          <w:sz w:val="24"/>
          <w:szCs w:val="24"/>
        </w:rPr>
        <w:t>.</w:t>
      </w:r>
      <w:r w:rsidR="00557ABB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5C406E" w:rsidRPr="00134FE5">
        <w:rPr>
          <w:rFonts w:asciiTheme="majorHAnsi" w:hAnsiTheme="majorHAnsi" w:cstheme="majorHAnsi"/>
          <w:sz w:val="24"/>
          <w:szCs w:val="24"/>
        </w:rPr>
        <w:t xml:space="preserve">This has shown </w:t>
      </w:r>
      <w:r w:rsidR="005C7DC8" w:rsidRPr="00134FE5">
        <w:rPr>
          <w:rFonts w:asciiTheme="majorHAnsi" w:hAnsiTheme="majorHAnsi" w:cstheme="majorHAnsi"/>
          <w:sz w:val="24"/>
          <w:szCs w:val="24"/>
        </w:rPr>
        <w:t xml:space="preserve">in instances where </w:t>
      </w:r>
      <w:r w:rsidR="00510203" w:rsidRPr="00134FE5">
        <w:rPr>
          <w:rFonts w:asciiTheme="majorHAnsi" w:hAnsiTheme="majorHAnsi" w:cstheme="majorHAnsi"/>
          <w:sz w:val="24"/>
          <w:szCs w:val="24"/>
        </w:rPr>
        <w:t xml:space="preserve">any member of society is guilty of </w:t>
      </w:r>
      <w:r w:rsidR="00146450" w:rsidRPr="00134FE5">
        <w:rPr>
          <w:rFonts w:asciiTheme="majorHAnsi" w:hAnsiTheme="majorHAnsi" w:cstheme="majorHAnsi"/>
          <w:sz w:val="24"/>
          <w:szCs w:val="24"/>
        </w:rPr>
        <w:t xml:space="preserve">committing </w:t>
      </w:r>
      <w:r w:rsidR="007507AF" w:rsidRPr="00134FE5">
        <w:rPr>
          <w:rFonts w:asciiTheme="majorHAnsi" w:hAnsiTheme="majorHAnsi" w:cstheme="majorHAnsi"/>
          <w:sz w:val="24"/>
          <w:szCs w:val="24"/>
        </w:rPr>
        <w:t>any form of cruelty to a child for example, sentencing guidelines state</w:t>
      </w:r>
      <w:r w:rsidR="002524A4" w:rsidRPr="00134FE5">
        <w:rPr>
          <w:rFonts w:asciiTheme="majorHAnsi" w:hAnsiTheme="majorHAnsi" w:cstheme="majorHAnsi"/>
          <w:sz w:val="24"/>
          <w:szCs w:val="24"/>
        </w:rPr>
        <w:t xml:space="preserve">s a clear method of determining the offence category </w:t>
      </w:r>
      <w:r w:rsidR="00D635C5" w:rsidRPr="00134FE5">
        <w:rPr>
          <w:rFonts w:asciiTheme="majorHAnsi" w:hAnsiTheme="majorHAnsi" w:cstheme="majorHAnsi"/>
          <w:sz w:val="24"/>
          <w:szCs w:val="24"/>
        </w:rPr>
        <w:t xml:space="preserve">and the culpability. Above all it is widely common knowledge that if you commit </w:t>
      </w:r>
      <w:r w:rsidR="004510D5" w:rsidRPr="00134FE5">
        <w:rPr>
          <w:rFonts w:asciiTheme="majorHAnsi" w:hAnsiTheme="majorHAnsi" w:cstheme="majorHAnsi"/>
          <w:sz w:val="24"/>
          <w:szCs w:val="24"/>
        </w:rPr>
        <w:t>cruelty a child there is a tried and tested method of justice</w:t>
      </w:r>
      <w:r w:rsidR="004A1610" w:rsidRPr="00134FE5">
        <w:rPr>
          <w:rFonts w:asciiTheme="majorHAnsi" w:hAnsiTheme="majorHAnsi" w:cstheme="majorHAnsi"/>
          <w:sz w:val="24"/>
          <w:szCs w:val="24"/>
        </w:rPr>
        <w:t xml:space="preserve"> </w:t>
      </w:r>
      <w:sdt>
        <w:sdtPr>
          <w:rPr>
            <w:rFonts w:asciiTheme="majorHAnsi" w:hAnsiTheme="majorHAnsi" w:cstheme="majorHAnsi"/>
            <w:sz w:val="24"/>
            <w:szCs w:val="24"/>
          </w:rPr>
          <w:id w:val="-247118269"/>
          <w:citation/>
        </w:sdtPr>
        <w:sdtContent>
          <w:r w:rsidR="004A1610" w:rsidRPr="00134FE5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4A1610" w:rsidRPr="00134FE5">
            <w:rPr>
              <w:rFonts w:asciiTheme="majorHAnsi" w:hAnsiTheme="majorHAnsi" w:cstheme="majorHAnsi"/>
              <w:sz w:val="24"/>
              <w:szCs w:val="24"/>
            </w:rPr>
            <w:instrText xml:space="preserve"> CITATION Sente1 \l 2057 </w:instrText>
          </w:r>
          <w:r w:rsidR="004A1610" w:rsidRPr="00134FE5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4A1610" w:rsidRPr="00134FE5">
            <w:rPr>
              <w:rFonts w:asciiTheme="majorHAnsi" w:hAnsiTheme="majorHAnsi" w:cstheme="majorHAnsi"/>
              <w:noProof/>
              <w:sz w:val="24"/>
              <w:szCs w:val="24"/>
            </w:rPr>
            <w:t>(Sentencing Council, no date)</w:t>
          </w:r>
          <w:r w:rsidR="004A1610" w:rsidRPr="00134FE5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6C44D4" w:rsidRPr="00134FE5">
        <w:rPr>
          <w:rFonts w:asciiTheme="majorHAnsi" w:hAnsiTheme="majorHAnsi" w:cstheme="majorHAnsi"/>
          <w:sz w:val="24"/>
          <w:szCs w:val="24"/>
        </w:rPr>
        <w:t>.</w:t>
      </w:r>
      <w:r w:rsidR="004A3177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4C3016" w:rsidRPr="00134FE5">
        <w:rPr>
          <w:rFonts w:asciiTheme="majorHAnsi" w:hAnsiTheme="majorHAnsi" w:cstheme="majorHAnsi"/>
          <w:sz w:val="24"/>
          <w:szCs w:val="24"/>
        </w:rPr>
        <w:t>However other people argue that the law is not clear and intelligible</w:t>
      </w:r>
      <w:r w:rsidR="002A0C1D" w:rsidRPr="00134FE5">
        <w:rPr>
          <w:rFonts w:asciiTheme="majorHAnsi" w:hAnsiTheme="majorHAnsi" w:cstheme="majorHAnsi"/>
          <w:sz w:val="24"/>
          <w:szCs w:val="24"/>
        </w:rPr>
        <w:t xml:space="preserve">. This can be seen in </w:t>
      </w:r>
      <w:r w:rsidR="00EC0639" w:rsidRPr="00134FE5">
        <w:rPr>
          <w:rFonts w:asciiTheme="majorHAnsi" w:hAnsiTheme="majorHAnsi" w:cstheme="majorHAnsi"/>
          <w:sz w:val="24"/>
          <w:szCs w:val="24"/>
        </w:rPr>
        <w:t xml:space="preserve">2017 the court </w:t>
      </w:r>
      <w:r w:rsidR="002A0C1D" w:rsidRPr="00134FE5">
        <w:rPr>
          <w:rFonts w:asciiTheme="majorHAnsi" w:hAnsiTheme="majorHAnsi" w:cstheme="majorHAnsi"/>
          <w:sz w:val="24"/>
          <w:szCs w:val="24"/>
        </w:rPr>
        <w:t xml:space="preserve">case of </w:t>
      </w:r>
      <w:r w:rsidR="001E61F6" w:rsidRPr="00134FE5">
        <w:rPr>
          <w:rFonts w:asciiTheme="majorHAnsi" w:hAnsiTheme="majorHAnsi" w:cstheme="majorHAnsi"/>
          <w:sz w:val="24"/>
          <w:szCs w:val="24"/>
        </w:rPr>
        <w:t xml:space="preserve">AB V HM ADVOCATE </w:t>
      </w:r>
      <w:sdt>
        <w:sdtPr>
          <w:rPr>
            <w:rFonts w:asciiTheme="majorHAnsi" w:hAnsiTheme="majorHAnsi" w:cstheme="majorHAnsi"/>
            <w:sz w:val="24"/>
            <w:szCs w:val="24"/>
          </w:rPr>
          <w:id w:val="759187904"/>
          <w:citation/>
        </w:sdtPr>
        <w:sdtContent>
          <w:r w:rsidR="00EC0639" w:rsidRPr="00134FE5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EC0639" w:rsidRPr="00134FE5">
            <w:rPr>
              <w:rFonts w:asciiTheme="majorHAnsi" w:hAnsiTheme="majorHAnsi" w:cstheme="majorHAnsi"/>
              <w:sz w:val="24"/>
              <w:szCs w:val="24"/>
            </w:rPr>
            <w:instrText xml:space="preserve"> CITATION The17 \l 2057 </w:instrText>
          </w:r>
          <w:r w:rsidR="00EC0639" w:rsidRPr="00134FE5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EC0639" w:rsidRPr="00134FE5">
            <w:rPr>
              <w:rFonts w:asciiTheme="majorHAnsi" w:hAnsiTheme="majorHAnsi" w:cstheme="majorHAnsi"/>
              <w:noProof/>
              <w:sz w:val="24"/>
              <w:szCs w:val="24"/>
            </w:rPr>
            <w:t>(The Supreme Court, 2017)</w:t>
          </w:r>
          <w:r w:rsidR="00EC0639" w:rsidRPr="00134FE5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1C141F" w:rsidRPr="00134FE5">
        <w:rPr>
          <w:rFonts w:asciiTheme="majorHAnsi" w:hAnsiTheme="majorHAnsi" w:cstheme="majorHAnsi"/>
          <w:sz w:val="24"/>
          <w:szCs w:val="24"/>
        </w:rPr>
        <w:t>.</w:t>
      </w:r>
      <w:r w:rsidR="001E61F6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1C141F" w:rsidRPr="00134FE5">
        <w:rPr>
          <w:rFonts w:asciiTheme="majorHAnsi" w:hAnsiTheme="majorHAnsi" w:cstheme="majorHAnsi"/>
          <w:sz w:val="24"/>
          <w:szCs w:val="24"/>
        </w:rPr>
        <w:t>W</w:t>
      </w:r>
      <w:r w:rsidR="005E753A" w:rsidRPr="00134FE5">
        <w:rPr>
          <w:rFonts w:asciiTheme="majorHAnsi" w:hAnsiTheme="majorHAnsi" w:cstheme="majorHAnsi"/>
          <w:sz w:val="24"/>
          <w:szCs w:val="24"/>
        </w:rPr>
        <w:t xml:space="preserve">here a convicted </w:t>
      </w:r>
      <w:r w:rsidR="005E753A" w:rsidRPr="00134FE5">
        <w:rPr>
          <w:rFonts w:asciiTheme="majorHAnsi" w:hAnsiTheme="majorHAnsi" w:cstheme="majorHAnsi"/>
          <w:sz w:val="24"/>
          <w:szCs w:val="24"/>
        </w:rPr>
        <w:lastRenderedPageBreak/>
        <w:t>paedophile was sentenced to 3 years 9 months imprisonment</w:t>
      </w:r>
      <w:r w:rsidR="001C141F" w:rsidRPr="00134FE5">
        <w:rPr>
          <w:rFonts w:asciiTheme="majorHAnsi" w:hAnsiTheme="majorHAnsi" w:cstheme="majorHAnsi"/>
          <w:sz w:val="24"/>
          <w:szCs w:val="24"/>
        </w:rPr>
        <w:t xml:space="preserve">. </w:t>
      </w:r>
      <w:r w:rsidR="006D2EA2" w:rsidRPr="00134FE5">
        <w:rPr>
          <w:rFonts w:asciiTheme="majorHAnsi" w:hAnsiTheme="majorHAnsi" w:cstheme="majorHAnsi"/>
          <w:sz w:val="24"/>
          <w:szCs w:val="24"/>
        </w:rPr>
        <w:t xml:space="preserve">Whereas </w:t>
      </w:r>
      <w:r w:rsidR="00FB04B2" w:rsidRPr="00134FE5">
        <w:rPr>
          <w:rFonts w:asciiTheme="majorHAnsi" w:hAnsiTheme="majorHAnsi" w:cstheme="majorHAnsi"/>
          <w:sz w:val="24"/>
          <w:szCs w:val="24"/>
        </w:rPr>
        <w:t xml:space="preserve">Andrew King </w:t>
      </w:r>
      <w:r w:rsidR="00B666F4" w:rsidRPr="00134FE5">
        <w:rPr>
          <w:rFonts w:asciiTheme="majorHAnsi" w:hAnsiTheme="majorHAnsi" w:cstheme="majorHAnsi"/>
          <w:sz w:val="24"/>
          <w:szCs w:val="24"/>
        </w:rPr>
        <w:t xml:space="preserve">was jailed for 4 and a half years </w:t>
      </w:r>
      <w:r w:rsidR="00B816A6" w:rsidRPr="00134FE5">
        <w:rPr>
          <w:rFonts w:asciiTheme="majorHAnsi" w:hAnsiTheme="majorHAnsi" w:cstheme="majorHAnsi"/>
          <w:sz w:val="24"/>
          <w:szCs w:val="24"/>
        </w:rPr>
        <w:t xml:space="preserve">for drug charges </w:t>
      </w:r>
      <w:r w:rsidR="008B701B" w:rsidRPr="00134FE5">
        <w:rPr>
          <w:rFonts w:asciiTheme="majorHAnsi" w:hAnsiTheme="majorHAnsi" w:cstheme="majorHAnsi"/>
          <w:sz w:val="24"/>
          <w:szCs w:val="24"/>
        </w:rPr>
        <w:t>involving</w:t>
      </w:r>
      <w:r w:rsidR="00B816A6" w:rsidRPr="00134FE5">
        <w:rPr>
          <w:rFonts w:asciiTheme="majorHAnsi" w:hAnsiTheme="majorHAnsi" w:cstheme="majorHAnsi"/>
          <w:sz w:val="24"/>
          <w:szCs w:val="24"/>
        </w:rPr>
        <w:t xml:space="preserve"> cannabis</w:t>
      </w:r>
      <w:r w:rsidR="0029267A" w:rsidRPr="00134FE5">
        <w:rPr>
          <w:rFonts w:asciiTheme="majorHAnsi" w:hAnsiTheme="majorHAnsi" w:cstheme="majorHAnsi"/>
          <w:sz w:val="24"/>
          <w:szCs w:val="24"/>
        </w:rPr>
        <w:t xml:space="preserve"> </w:t>
      </w:r>
      <w:sdt>
        <w:sdtPr>
          <w:rPr>
            <w:rFonts w:asciiTheme="majorHAnsi" w:hAnsiTheme="majorHAnsi" w:cstheme="majorHAnsi"/>
            <w:sz w:val="24"/>
            <w:szCs w:val="24"/>
          </w:rPr>
          <w:id w:val="1940638277"/>
          <w:citation/>
        </w:sdtPr>
        <w:sdtContent>
          <w:r w:rsidR="00260E32" w:rsidRPr="00134FE5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260E32" w:rsidRPr="00134FE5">
            <w:rPr>
              <w:rFonts w:asciiTheme="majorHAnsi" w:hAnsiTheme="majorHAnsi" w:cstheme="majorHAnsi"/>
              <w:sz w:val="24"/>
              <w:szCs w:val="24"/>
            </w:rPr>
            <w:instrText xml:space="preserve"> CITATION Ham01 \l 2057 </w:instrText>
          </w:r>
          <w:r w:rsidR="00260E32" w:rsidRPr="00134FE5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260E32" w:rsidRPr="00134FE5">
            <w:rPr>
              <w:rFonts w:asciiTheme="majorHAnsi" w:hAnsiTheme="majorHAnsi" w:cstheme="majorHAnsi"/>
              <w:noProof/>
              <w:sz w:val="24"/>
              <w:szCs w:val="24"/>
            </w:rPr>
            <w:t>(Hampshire , 2001)</w:t>
          </w:r>
          <w:r w:rsidR="00260E32" w:rsidRPr="00134FE5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260E32" w:rsidRPr="00134FE5">
        <w:rPr>
          <w:rFonts w:asciiTheme="majorHAnsi" w:hAnsiTheme="majorHAnsi" w:cstheme="majorHAnsi"/>
          <w:sz w:val="24"/>
          <w:szCs w:val="24"/>
        </w:rPr>
        <w:t>.</w:t>
      </w:r>
      <w:r w:rsidR="008B701B" w:rsidRPr="00134FE5">
        <w:rPr>
          <w:rFonts w:asciiTheme="majorHAnsi" w:hAnsiTheme="majorHAnsi" w:cstheme="majorHAnsi"/>
          <w:sz w:val="24"/>
          <w:szCs w:val="24"/>
        </w:rPr>
        <w:t xml:space="preserve"> Many people would argue that sexual offences towards a child </w:t>
      </w:r>
      <w:r w:rsidR="00B61C0C" w:rsidRPr="00134FE5">
        <w:rPr>
          <w:rFonts w:asciiTheme="majorHAnsi" w:hAnsiTheme="majorHAnsi" w:cstheme="majorHAnsi"/>
          <w:sz w:val="24"/>
          <w:szCs w:val="24"/>
        </w:rPr>
        <w:t xml:space="preserve">should have a considerably harsher sentence compared to the </w:t>
      </w:r>
      <w:r w:rsidR="000F0B21" w:rsidRPr="00134FE5">
        <w:rPr>
          <w:rFonts w:asciiTheme="majorHAnsi" w:hAnsiTheme="majorHAnsi" w:cstheme="majorHAnsi"/>
          <w:sz w:val="24"/>
          <w:szCs w:val="24"/>
        </w:rPr>
        <w:t xml:space="preserve">possession of a class c drug which is legal and widely encouraged in other countries such as </w:t>
      </w:r>
      <w:r w:rsidR="00F27E92" w:rsidRPr="00134FE5">
        <w:rPr>
          <w:rFonts w:asciiTheme="majorHAnsi" w:hAnsiTheme="majorHAnsi" w:cstheme="majorHAnsi"/>
          <w:sz w:val="24"/>
          <w:szCs w:val="24"/>
        </w:rPr>
        <w:t>Jamaica, Netherlands and select states in America</w:t>
      </w:r>
      <w:r w:rsidR="00FD2C28" w:rsidRPr="00134FE5">
        <w:rPr>
          <w:rFonts w:asciiTheme="majorHAnsi" w:hAnsiTheme="majorHAnsi" w:cstheme="majorHAnsi"/>
          <w:sz w:val="24"/>
          <w:szCs w:val="24"/>
        </w:rPr>
        <w:t xml:space="preserve"> </w:t>
      </w:r>
      <w:sdt>
        <w:sdtPr>
          <w:rPr>
            <w:rFonts w:asciiTheme="majorHAnsi" w:hAnsiTheme="majorHAnsi" w:cstheme="majorHAnsi"/>
            <w:sz w:val="24"/>
            <w:szCs w:val="24"/>
          </w:rPr>
          <w:id w:val="-387414479"/>
          <w:citation/>
        </w:sdtPr>
        <w:sdtContent>
          <w:r w:rsidR="00FD2C28" w:rsidRPr="00134FE5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FD2C28" w:rsidRPr="00134FE5">
            <w:rPr>
              <w:rFonts w:asciiTheme="majorHAnsi" w:hAnsiTheme="majorHAnsi" w:cstheme="majorHAnsi"/>
              <w:sz w:val="24"/>
              <w:szCs w:val="24"/>
            </w:rPr>
            <w:instrText xml:space="preserve"> CITATION Suc21 \l 2057 </w:instrText>
          </w:r>
          <w:r w:rsidR="00FD2C28" w:rsidRPr="00134FE5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FD2C28" w:rsidRPr="00134FE5">
            <w:rPr>
              <w:rFonts w:asciiTheme="majorHAnsi" w:hAnsiTheme="majorHAnsi" w:cstheme="majorHAnsi"/>
              <w:noProof/>
              <w:sz w:val="24"/>
              <w:szCs w:val="24"/>
            </w:rPr>
            <w:t>(Pal, 2021)</w:t>
          </w:r>
          <w:r w:rsidR="00FD2C28" w:rsidRPr="00134FE5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260E32" w:rsidRPr="00134FE5">
        <w:rPr>
          <w:rFonts w:asciiTheme="majorHAnsi" w:hAnsiTheme="majorHAnsi" w:cstheme="majorHAnsi"/>
          <w:sz w:val="24"/>
          <w:szCs w:val="24"/>
        </w:rPr>
        <w:t>.</w:t>
      </w:r>
      <w:r w:rsidR="008A3811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BC499C" w:rsidRPr="00134FE5">
        <w:rPr>
          <w:rFonts w:asciiTheme="majorHAnsi" w:hAnsiTheme="majorHAnsi" w:cstheme="majorHAnsi"/>
          <w:sz w:val="24"/>
          <w:szCs w:val="24"/>
        </w:rPr>
        <w:t xml:space="preserve">The law should be clear and intelligible </w:t>
      </w:r>
      <w:r w:rsidR="005F715A" w:rsidRPr="00134FE5">
        <w:rPr>
          <w:rFonts w:asciiTheme="majorHAnsi" w:hAnsiTheme="majorHAnsi" w:cstheme="majorHAnsi"/>
          <w:sz w:val="24"/>
          <w:szCs w:val="24"/>
        </w:rPr>
        <w:t xml:space="preserve">to </w:t>
      </w:r>
      <w:r w:rsidR="00085260" w:rsidRPr="00134FE5">
        <w:rPr>
          <w:rFonts w:asciiTheme="majorHAnsi" w:hAnsiTheme="majorHAnsi" w:cstheme="majorHAnsi"/>
          <w:sz w:val="24"/>
          <w:szCs w:val="24"/>
        </w:rPr>
        <w:t>ensure that the public have certaint</w:t>
      </w:r>
      <w:r w:rsidR="00CF7C46" w:rsidRPr="00134FE5">
        <w:rPr>
          <w:rFonts w:asciiTheme="majorHAnsi" w:hAnsiTheme="majorHAnsi" w:cstheme="majorHAnsi"/>
          <w:sz w:val="24"/>
          <w:szCs w:val="24"/>
        </w:rPr>
        <w:t xml:space="preserve">y. Having clear laws ensure our human rights are </w:t>
      </w:r>
      <w:r w:rsidR="00461BD3" w:rsidRPr="00134FE5">
        <w:rPr>
          <w:rFonts w:asciiTheme="majorHAnsi" w:hAnsiTheme="majorHAnsi" w:cstheme="majorHAnsi"/>
          <w:sz w:val="24"/>
          <w:szCs w:val="24"/>
        </w:rPr>
        <w:t>protected.</w:t>
      </w:r>
      <w:r w:rsidR="00824A88" w:rsidRPr="00134FE5">
        <w:rPr>
          <w:rFonts w:asciiTheme="majorHAnsi" w:hAnsiTheme="majorHAnsi" w:cstheme="majorHAnsi"/>
          <w:sz w:val="24"/>
          <w:szCs w:val="24"/>
        </w:rPr>
        <w:t xml:space="preserve"> Another example of how the </w:t>
      </w:r>
      <w:r w:rsidR="007175B4" w:rsidRPr="00134FE5">
        <w:rPr>
          <w:rFonts w:asciiTheme="majorHAnsi" w:hAnsiTheme="majorHAnsi" w:cstheme="majorHAnsi"/>
          <w:sz w:val="24"/>
          <w:szCs w:val="24"/>
        </w:rPr>
        <w:t>law is not clear and intelligible is stalking</w:t>
      </w:r>
      <w:r w:rsidR="00C62729" w:rsidRPr="00134FE5">
        <w:rPr>
          <w:rFonts w:asciiTheme="majorHAnsi" w:hAnsiTheme="majorHAnsi" w:cstheme="majorHAnsi"/>
          <w:sz w:val="24"/>
          <w:szCs w:val="24"/>
        </w:rPr>
        <w:t xml:space="preserve">. </w:t>
      </w:r>
      <w:r w:rsidR="00195237" w:rsidRPr="00134FE5">
        <w:rPr>
          <w:rFonts w:asciiTheme="majorHAnsi" w:hAnsiTheme="majorHAnsi" w:cstheme="majorHAnsi"/>
          <w:sz w:val="24"/>
          <w:szCs w:val="24"/>
        </w:rPr>
        <w:t>Acco</w:t>
      </w:r>
      <w:r w:rsidR="00D81B8C" w:rsidRPr="00134FE5">
        <w:rPr>
          <w:rFonts w:asciiTheme="majorHAnsi" w:hAnsiTheme="majorHAnsi" w:cstheme="majorHAnsi"/>
          <w:sz w:val="24"/>
          <w:szCs w:val="24"/>
        </w:rPr>
        <w:t>rding to the website safer futures statistics show ‘</w:t>
      </w:r>
      <w:r w:rsidR="00D81B8C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>In 2013/14 CPS figures reveal that 743 stalking offences were prosecuted whereas 9,792 were prosecuted for harassment out of the 61 175 allegations recorded by police. Therefore only 1% of cases of stalking and 16% of cases of harassment recorded by the police result in a charge and prosecution by the CPS</w:t>
      </w:r>
      <w:r w:rsidR="00B41676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’ </w:t>
      </w:r>
      <w:sdt>
        <w:sdtPr>
          <w:rPr>
            <w:rFonts w:asciiTheme="majorHAnsi" w:hAnsiTheme="majorHAnsi" w:cstheme="majorHAnsi"/>
            <w:color w:val="000000" w:themeColor="text1"/>
            <w:sz w:val="24"/>
            <w:szCs w:val="24"/>
            <w:shd w:val="clear" w:color="auto" w:fill="FFFFFF"/>
          </w:rPr>
          <w:id w:val="2075934763"/>
          <w:citation/>
        </w:sdtPr>
        <w:sdtContent>
          <w:r w:rsidR="00B41676" w:rsidRPr="00134FE5">
            <w:rPr>
              <w:rFonts w:asciiTheme="majorHAnsi" w:hAnsiTheme="majorHAnsi" w:cstheme="majorHAnsi"/>
              <w:color w:val="000000" w:themeColor="text1"/>
              <w:sz w:val="24"/>
              <w:szCs w:val="24"/>
              <w:shd w:val="clear" w:color="auto" w:fill="FFFFFF"/>
            </w:rPr>
            <w:fldChar w:fldCharType="begin"/>
          </w:r>
          <w:r w:rsidR="00B41676" w:rsidRPr="00134FE5">
            <w:rPr>
              <w:rFonts w:asciiTheme="majorHAnsi" w:hAnsiTheme="majorHAnsi" w:cstheme="majorHAnsi"/>
              <w:color w:val="000000" w:themeColor="text1"/>
              <w:sz w:val="24"/>
              <w:szCs w:val="24"/>
              <w:shd w:val="clear" w:color="auto" w:fill="FFFFFF"/>
            </w:rPr>
            <w:instrText xml:space="preserve"> CITATION Saf21 \l 2057 </w:instrText>
          </w:r>
          <w:r w:rsidR="00B41676" w:rsidRPr="00134FE5">
            <w:rPr>
              <w:rFonts w:asciiTheme="majorHAnsi" w:hAnsiTheme="majorHAnsi" w:cstheme="majorHAnsi"/>
              <w:color w:val="000000" w:themeColor="text1"/>
              <w:sz w:val="24"/>
              <w:szCs w:val="24"/>
              <w:shd w:val="clear" w:color="auto" w:fill="FFFFFF"/>
            </w:rPr>
            <w:fldChar w:fldCharType="separate"/>
          </w:r>
          <w:r w:rsidR="00B41676" w:rsidRPr="00134FE5">
            <w:rPr>
              <w:rFonts w:asciiTheme="majorHAnsi" w:hAnsiTheme="majorHAnsi" w:cstheme="majorHAnsi"/>
              <w:noProof/>
              <w:color w:val="000000" w:themeColor="text1"/>
              <w:sz w:val="24"/>
              <w:szCs w:val="24"/>
              <w:shd w:val="clear" w:color="auto" w:fill="FFFFFF"/>
            </w:rPr>
            <w:t>(Safer Futures, 2021)</w:t>
          </w:r>
          <w:r w:rsidR="00B41676" w:rsidRPr="00134FE5">
            <w:rPr>
              <w:rFonts w:asciiTheme="majorHAnsi" w:hAnsiTheme="majorHAnsi" w:cstheme="majorHAnsi"/>
              <w:color w:val="000000" w:themeColor="text1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B41676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>.</w:t>
      </w:r>
      <w:r w:rsidR="008B198D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5364E9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If a victim of stalking looks online </w:t>
      </w:r>
      <w:r w:rsidR="00A84874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>about the laws of stalking and see stat</w:t>
      </w:r>
      <w:r w:rsidR="0092117D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istics like </w:t>
      </w:r>
      <w:r w:rsidR="00301893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>above,</w:t>
      </w:r>
      <w:r w:rsidR="0092117D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 will they not ring </w:t>
      </w:r>
      <w:r w:rsidR="00D26A34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the police </w:t>
      </w:r>
      <w:r w:rsidR="009E1BEA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>assuming</w:t>
      </w:r>
      <w:r w:rsidR="00D26A34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 they </w:t>
      </w:r>
      <w:r w:rsidR="00301893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>won’t</w:t>
      </w:r>
      <w:r w:rsidR="00D26A34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 get taken seriously? </w:t>
      </w:r>
      <w:r w:rsidR="00301893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Research also shows that </w:t>
      </w:r>
      <w:r w:rsidR="00293342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some </w:t>
      </w:r>
      <w:r w:rsidR="00301893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stalkers and </w:t>
      </w:r>
      <w:r w:rsidR="00F41510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perpetrators of harassment </w:t>
      </w:r>
      <w:r w:rsidR="00293342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do not take restraining orders </w:t>
      </w:r>
      <w:r w:rsidR="00EF16A7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>seriously</w:t>
      </w:r>
      <w:r w:rsidR="00293342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, breaking them over and over again. </w:t>
      </w:r>
      <w:r w:rsidR="001636E7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>There is also the question whether judges are giving lenient sentences to offenders</w:t>
      </w:r>
      <w:r w:rsidR="001659D6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FC64BB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 xml:space="preserve">a small percentage of time in prison for years of stalking </w:t>
      </w:r>
      <w:sdt>
        <w:sdtPr>
          <w:rPr>
            <w:rFonts w:asciiTheme="majorHAnsi" w:hAnsiTheme="majorHAnsi" w:cstheme="majorHAnsi"/>
            <w:color w:val="000000" w:themeColor="text1"/>
            <w:sz w:val="24"/>
            <w:szCs w:val="24"/>
            <w:shd w:val="clear" w:color="auto" w:fill="FFFFFF"/>
          </w:rPr>
          <w:id w:val="1366021069"/>
          <w:citation/>
        </w:sdtPr>
        <w:sdtContent>
          <w:r w:rsidR="00FC64BB" w:rsidRPr="00134FE5">
            <w:rPr>
              <w:rFonts w:asciiTheme="majorHAnsi" w:hAnsiTheme="majorHAnsi" w:cstheme="majorHAnsi"/>
              <w:color w:val="000000" w:themeColor="text1"/>
              <w:sz w:val="24"/>
              <w:szCs w:val="24"/>
              <w:shd w:val="clear" w:color="auto" w:fill="FFFFFF"/>
            </w:rPr>
            <w:fldChar w:fldCharType="begin"/>
          </w:r>
          <w:r w:rsidR="00FC64BB" w:rsidRPr="00134FE5">
            <w:rPr>
              <w:rFonts w:asciiTheme="majorHAnsi" w:hAnsiTheme="majorHAnsi" w:cstheme="majorHAnsi"/>
              <w:color w:val="000000" w:themeColor="text1"/>
              <w:sz w:val="24"/>
              <w:szCs w:val="24"/>
              <w:shd w:val="clear" w:color="auto" w:fill="FFFFFF"/>
            </w:rPr>
            <w:instrText xml:space="preserve"> CITATION Exp22 \l 2057 </w:instrText>
          </w:r>
          <w:r w:rsidR="00FC64BB" w:rsidRPr="00134FE5">
            <w:rPr>
              <w:rFonts w:asciiTheme="majorHAnsi" w:hAnsiTheme="majorHAnsi" w:cstheme="majorHAnsi"/>
              <w:color w:val="000000" w:themeColor="text1"/>
              <w:sz w:val="24"/>
              <w:szCs w:val="24"/>
              <w:shd w:val="clear" w:color="auto" w:fill="FFFFFF"/>
            </w:rPr>
            <w:fldChar w:fldCharType="separate"/>
          </w:r>
          <w:r w:rsidR="00FC64BB" w:rsidRPr="00134FE5">
            <w:rPr>
              <w:rFonts w:asciiTheme="majorHAnsi" w:hAnsiTheme="majorHAnsi" w:cstheme="majorHAnsi"/>
              <w:noProof/>
              <w:color w:val="000000" w:themeColor="text1"/>
              <w:sz w:val="24"/>
              <w:szCs w:val="24"/>
              <w:shd w:val="clear" w:color="auto" w:fill="FFFFFF"/>
            </w:rPr>
            <w:t>(Express and Star, 2022)</w:t>
          </w:r>
          <w:r w:rsidR="00FC64BB" w:rsidRPr="00134FE5">
            <w:rPr>
              <w:rFonts w:asciiTheme="majorHAnsi" w:hAnsiTheme="majorHAnsi" w:cstheme="majorHAnsi"/>
              <w:color w:val="000000" w:themeColor="text1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FC64BB" w:rsidRPr="00134FE5">
        <w:rPr>
          <w:rFonts w:asciiTheme="majorHAnsi" w:hAnsiTheme="majorHAnsi" w:cstheme="majorHAnsi"/>
          <w:color w:val="000000" w:themeColor="text1"/>
          <w:sz w:val="24"/>
          <w:szCs w:val="24"/>
          <w:shd w:val="clear" w:color="auto" w:fill="FFFFFF"/>
        </w:rPr>
        <w:t>.</w:t>
      </w:r>
    </w:p>
    <w:p w14:paraId="099625DC" w14:textId="576B9D51" w:rsidR="00616892" w:rsidRPr="00134FE5" w:rsidRDefault="00881182">
      <w:pPr>
        <w:rPr>
          <w:rFonts w:asciiTheme="majorHAnsi" w:hAnsiTheme="majorHAnsi" w:cstheme="majorHAnsi"/>
          <w:color w:val="2F2F2F"/>
          <w:sz w:val="24"/>
          <w:szCs w:val="24"/>
          <w:shd w:val="clear" w:color="auto" w:fill="FFFFFF"/>
        </w:rPr>
      </w:pPr>
      <w:r w:rsidRPr="00134FE5">
        <w:rPr>
          <w:rFonts w:asciiTheme="majorHAnsi" w:hAnsiTheme="majorHAnsi" w:cstheme="majorHAnsi"/>
          <w:sz w:val="24"/>
          <w:szCs w:val="24"/>
        </w:rPr>
        <w:t xml:space="preserve">By definition a public servant is a </w:t>
      </w:r>
      <w:r w:rsidR="00036DFD" w:rsidRPr="00134FE5">
        <w:rPr>
          <w:rFonts w:asciiTheme="majorHAnsi" w:hAnsiTheme="majorHAnsi" w:cstheme="majorHAnsi"/>
          <w:sz w:val="24"/>
          <w:szCs w:val="24"/>
        </w:rPr>
        <w:t xml:space="preserve">‘government employee’ </w:t>
      </w:r>
      <w:sdt>
        <w:sdtPr>
          <w:rPr>
            <w:rFonts w:asciiTheme="majorHAnsi" w:hAnsiTheme="majorHAnsi" w:cstheme="majorHAnsi"/>
            <w:sz w:val="24"/>
            <w:szCs w:val="24"/>
          </w:rPr>
          <w:id w:val="-38974734"/>
          <w:citation/>
        </w:sdtPr>
        <w:sdtContent>
          <w:r w:rsidR="00386B03" w:rsidRPr="00134FE5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386B03" w:rsidRPr="00134FE5">
            <w:rPr>
              <w:rFonts w:asciiTheme="majorHAnsi" w:hAnsiTheme="majorHAnsi" w:cstheme="majorHAnsi"/>
              <w:sz w:val="24"/>
              <w:szCs w:val="24"/>
            </w:rPr>
            <w:instrText xml:space="preserve"> CITATION Camte \l 2057 </w:instrText>
          </w:r>
          <w:r w:rsidR="00386B03" w:rsidRPr="00134FE5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386B03" w:rsidRPr="00134FE5">
            <w:rPr>
              <w:rFonts w:asciiTheme="majorHAnsi" w:hAnsiTheme="majorHAnsi" w:cstheme="majorHAnsi"/>
              <w:noProof/>
              <w:sz w:val="24"/>
              <w:szCs w:val="24"/>
            </w:rPr>
            <w:t>(Cambridge Dictionary , no date)</w:t>
          </w:r>
          <w:r w:rsidR="00386B03" w:rsidRPr="00134FE5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91350B" w:rsidRPr="00134FE5">
        <w:rPr>
          <w:rFonts w:asciiTheme="majorHAnsi" w:hAnsiTheme="majorHAnsi" w:cstheme="majorHAnsi"/>
          <w:sz w:val="24"/>
          <w:szCs w:val="24"/>
        </w:rPr>
        <w:t xml:space="preserve">. </w:t>
      </w:r>
      <w:r w:rsidR="0030137D" w:rsidRPr="00134FE5">
        <w:rPr>
          <w:rFonts w:asciiTheme="majorHAnsi" w:hAnsiTheme="majorHAnsi" w:cstheme="majorHAnsi"/>
          <w:sz w:val="24"/>
          <w:szCs w:val="24"/>
        </w:rPr>
        <w:t xml:space="preserve">Judges are employed by the </w:t>
      </w:r>
      <w:r w:rsidR="00680106" w:rsidRPr="00134FE5">
        <w:rPr>
          <w:rFonts w:asciiTheme="majorHAnsi" w:hAnsiTheme="majorHAnsi" w:cstheme="majorHAnsi"/>
          <w:sz w:val="24"/>
          <w:szCs w:val="24"/>
        </w:rPr>
        <w:t>M</w:t>
      </w:r>
      <w:r w:rsidR="0030137D" w:rsidRPr="00134FE5">
        <w:rPr>
          <w:rFonts w:asciiTheme="majorHAnsi" w:hAnsiTheme="majorHAnsi" w:cstheme="majorHAnsi"/>
          <w:sz w:val="24"/>
          <w:szCs w:val="24"/>
        </w:rPr>
        <w:t xml:space="preserve">inistry of </w:t>
      </w:r>
      <w:r w:rsidR="00680106" w:rsidRPr="00134FE5">
        <w:rPr>
          <w:rFonts w:asciiTheme="majorHAnsi" w:hAnsiTheme="majorHAnsi" w:cstheme="majorHAnsi"/>
          <w:sz w:val="24"/>
          <w:szCs w:val="24"/>
        </w:rPr>
        <w:t>J</w:t>
      </w:r>
      <w:r w:rsidR="0030137D" w:rsidRPr="00134FE5">
        <w:rPr>
          <w:rFonts w:asciiTheme="majorHAnsi" w:hAnsiTheme="majorHAnsi" w:cstheme="majorHAnsi"/>
          <w:sz w:val="24"/>
          <w:szCs w:val="24"/>
        </w:rPr>
        <w:t>ustice</w:t>
      </w:r>
      <w:r w:rsidR="00680106" w:rsidRPr="00134FE5">
        <w:rPr>
          <w:rFonts w:asciiTheme="majorHAnsi" w:hAnsiTheme="majorHAnsi" w:cstheme="majorHAnsi"/>
          <w:sz w:val="24"/>
          <w:szCs w:val="24"/>
        </w:rPr>
        <w:t xml:space="preserve"> ‘ which is a major government department, </w:t>
      </w:r>
      <w:r w:rsidR="00B05776" w:rsidRPr="00134FE5">
        <w:rPr>
          <w:rFonts w:asciiTheme="majorHAnsi" w:hAnsiTheme="majorHAnsi" w:cstheme="majorHAnsi"/>
          <w:sz w:val="24"/>
          <w:szCs w:val="24"/>
        </w:rPr>
        <w:t>at the heart of the justice system</w:t>
      </w:r>
      <w:r w:rsidR="006E76D9" w:rsidRPr="00134FE5">
        <w:rPr>
          <w:rFonts w:asciiTheme="majorHAnsi" w:hAnsiTheme="majorHAnsi" w:cstheme="majorHAnsi"/>
          <w:sz w:val="24"/>
          <w:szCs w:val="24"/>
        </w:rPr>
        <w:t>’</w:t>
      </w:r>
      <w:r w:rsidR="00B05776" w:rsidRPr="00134FE5">
        <w:rPr>
          <w:rFonts w:asciiTheme="majorHAnsi" w:hAnsiTheme="majorHAnsi" w:cstheme="majorHAnsi"/>
          <w:sz w:val="24"/>
          <w:szCs w:val="24"/>
        </w:rPr>
        <w:t>. This</w:t>
      </w:r>
      <w:r w:rsidR="00265773" w:rsidRPr="00134FE5">
        <w:rPr>
          <w:rFonts w:asciiTheme="majorHAnsi" w:hAnsiTheme="majorHAnsi" w:cstheme="majorHAnsi"/>
          <w:sz w:val="24"/>
          <w:szCs w:val="24"/>
        </w:rPr>
        <w:t xml:space="preserve"> firmly</w:t>
      </w:r>
      <w:r w:rsidR="00B05776" w:rsidRPr="00134FE5">
        <w:rPr>
          <w:rFonts w:asciiTheme="majorHAnsi" w:hAnsiTheme="majorHAnsi" w:cstheme="majorHAnsi"/>
          <w:sz w:val="24"/>
          <w:szCs w:val="24"/>
        </w:rPr>
        <w:t xml:space="preserve"> proves that judges are public servants</w:t>
      </w:r>
      <w:r w:rsidR="005D6ED3" w:rsidRPr="00134FE5">
        <w:rPr>
          <w:rFonts w:asciiTheme="majorHAnsi" w:hAnsiTheme="majorHAnsi" w:cstheme="majorHAnsi"/>
          <w:sz w:val="24"/>
          <w:szCs w:val="24"/>
        </w:rPr>
        <w:t xml:space="preserve"> (r) This is proved further when we look at justices such as Lady Hale</w:t>
      </w:r>
      <w:r w:rsidR="00F26B4F" w:rsidRPr="00134FE5">
        <w:rPr>
          <w:rFonts w:asciiTheme="majorHAnsi" w:hAnsiTheme="majorHAnsi" w:cstheme="majorHAnsi"/>
          <w:sz w:val="24"/>
          <w:szCs w:val="24"/>
        </w:rPr>
        <w:t xml:space="preserve">. </w:t>
      </w:r>
      <w:r w:rsidR="00BC2FB2" w:rsidRPr="00134FE5">
        <w:rPr>
          <w:rFonts w:asciiTheme="majorHAnsi" w:hAnsiTheme="majorHAnsi" w:cstheme="majorHAnsi"/>
          <w:sz w:val="24"/>
          <w:szCs w:val="24"/>
        </w:rPr>
        <w:t>Lady Hale</w:t>
      </w:r>
      <w:r w:rsidR="00000D1A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721CA4" w:rsidRPr="00134FE5">
        <w:rPr>
          <w:rFonts w:asciiTheme="majorHAnsi" w:hAnsiTheme="majorHAnsi" w:cstheme="majorHAnsi"/>
          <w:sz w:val="24"/>
          <w:szCs w:val="24"/>
        </w:rPr>
        <w:t>graduated from Cam</w:t>
      </w:r>
      <w:r w:rsidR="005C4759" w:rsidRPr="00134FE5">
        <w:rPr>
          <w:rFonts w:asciiTheme="majorHAnsi" w:hAnsiTheme="majorHAnsi" w:cstheme="majorHAnsi"/>
          <w:sz w:val="24"/>
          <w:szCs w:val="24"/>
        </w:rPr>
        <w:t>bridge and taught law at Manchester university from 19</w:t>
      </w:r>
      <w:r w:rsidR="001318D8" w:rsidRPr="00134FE5">
        <w:rPr>
          <w:rFonts w:asciiTheme="majorHAnsi" w:hAnsiTheme="majorHAnsi" w:cstheme="majorHAnsi"/>
          <w:sz w:val="24"/>
          <w:szCs w:val="24"/>
        </w:rPr>
        <w:t xml:space="preserve">66-1984. </w:t>
      </w:r>
      <w:r w:rsidR="0069132C" w:rsidRPr="00134FE5">
        <w:rPr>
          <w:rFonts w:asciiTheme="majorHAnsi" w:hAnsiTheme="majorHAnsi" w:cstheme="majorHAnsi"/>
          <w:sz w:val="24"/>
          <w:szCs w:val="24"/>
        </w:rPr>
        <w:t>Whilst qualif</w:t>
      </w:r>
      <w:r w:rsidR="003020E3" w:rsidRPr="00134FE5">
        <w:rPr>
          <w:rFonts w:asciiTheme="majorHAnsi" w:hAnsiTheme="majorHAnsi" w:cstheme="majorHAnsi"/>
          <w:sz w:val="24"/>
          <w:szCs w:val="24"/>
        </w:rPr>
        <w:t xml:space="preserve">ied </w:t>
      </w:r>
      <w:r w:rsidR="0069132C" w:rsidRPr="00134FE5">
        <w:rPr>
          <w:rFonts w:asciiTheme="majorHAnsi" w:hAnsiTheme="majorHAnsi" w:cstheme="majorHAnsi"/>
          <w:sz w:val="24"/>
          <w:szCs w:val="24"/>
        </w:rPr>
        <w:t>as a barrister</w:t>
      </w:r>
      <w:r w:rsidR="003020E3" w:rsidRPr="00134FE5">
        <w:rPr>
          <w:rFonts w:asciiTheme="majorHAnsi" w:hAnsiTheme="majorHAnsi" w:cstheme="majorHAnsi"/>
          <w:sz w:val="24"/>
          <w:szCs w:val="24"/>
        </w:rPr>
        <w:t xml:space="preserve">, </w:t>
      </w:r>
      <w:r w:rsidR="002469BD" w:rsidRPr="00134FE5">
        <w:rPr>
          <w:rFonts w:asciiTheme="majorHAnsi" w:hAnsiTheme="majorHAnsi" w:cstheme="majorHAnsi"/>
          <w:sz w:val="24"/>
          <w:szCs w:val="24"/>
        </w:rPr>
        <w:t xml:space="preserve">Lady </w:t>
      </w:r>
      <w:r w:rsidR="003020E3" w:rsidRPr="00134FE5">
        <w:rPr>
          <w:rFonts w:asciiTheme="majorHAnsi" w:hAnsiTheme="majorHAnsi" w:cstheme="majorHAnsi"/>
          <w:sz w:val="24"/>
          <w:szCs w:val="24"/>
        </w:rPr>
        <w:t>Hale only spent a shor</w:t>
      </w:r>
      <w:r w:rsidR="002469BD" w:rsidRPr="00134FE5">
        <w:rPr>
          <w:rFonts w:asciiTheme="majorHAnsi" w:hAnsiTheme="majorHAnsi" w:cstheme="majorHAnsi"/>
          <w:sz w:val="24"/>
          <w:szCs w:val="24"/>
        </w:rPr>
        <w:t xml:space="preserve">t time </w:t>
      </w:r>
      <w:r w:rsidR="000A22E2" w:rsidRPr="00134FE5">
        <w:rPr>
          <w:rFonts w:asciiTheme="majorHAnsi" w:hAnsiTheme="majorHAnsi" w:cstheme="majorHAnsi"/>
          <w:sz w:val="24"/>
          <w:szCs w:val="24"/>
        </w:rPr>
        <w:t>practising at Manchester Bar</w:t>
      </w:r>
      <w:r w:rsidR="002469BD" w:rsidRPr="00134FE5">
        <w:rPr>
          <w:rFonts w:asciiTheme="majorHAnsi" w:hAnsiTheme="majorHAnsi" w:cstheme="majorHAnsi"/>
          <w:sz w:val="24"/>
          <w:szCs w:val="24"/>
        </w:rPr>
        <w:t xml:space="preserve">. </w:t>
      </w:r>
      <w:r w:rsidR="005F44B9" w:rsidRPr="00134FE5">
        <w:rPr>
          <w:rFonts w:asciiTheme="majorHAnsi" w:hAnsiTheme="majorHAnsi" w:cstheme="majorHAnsi"/>
          <w:sz w:val="24"/>
          <w:szCs w:val="24"/>
        </w:rPr>
        <w:t xml:space="preserve">Throughout her career, </w:t>
      </w:r>
      <w:r w:rsidR="00E205F2" w:rsidRPr="00134FE5">
        <w:rPr>
          <w:rFonts w:asciiTheme="majorHAnsi" w:hAnsiTheme="majorHAnsi" w:cstheme="majorHAnsi"/>
          <w:sz w:val="24"/>
          <w:szCs w:val="24"/>
        </w:rPr>
        <w:t>Lady Hale specialised in family and social welfare law</w:t>
      </w:r>
      <w:r w:rsidR="00C0207B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E205F2" w:rsidRPr="00134FE5">
        <w:rPr>
          <w:rFonts w:asciiTheme="majorHAnsi" w:hAnsiTheme="majorHAnsi" w:cstheme="majorHAnsi"/>
          <w:sz w:val="24"/>
          <w:szCs w:val="24"/>
        </w:rPr>
        <w:t>as well as the foun</w:t>
      </w:r>
      <w:r w:rsidR="000B48D6" w:rsidRPr="00134FE5">
        <w:rPr>
          <w:rFonts w:asciiTheme="majorHAnsi" w:hAnsiTheme="majorHAnsi" w:cstheme="majorHAnsi"/>
          <w:sz w:val="24"/>
          <w:szCs w:val="24"/>
        </w:rPr>
        <w:t>ding editor of the Journal of Social Welfare</w:t>
      </w:r>
      <w:r w:rsidR="00C35CC4" w:rsidRPr="00134FE5">
        <w:rPr>
          <w:rFonts w:asciiTheme="majorHAnsi" w:hAnsiTheme="majorHAnsi" w:cstheme="majorHAnsi"/>
          <w:sz w:val="24"/>
          <w:szCs w:val="24"/>
        </w:rPr>
        <w:t xml:space="preserve"> and Family Law</w:t>
      </w:r>
      <w:r w:rsidR="009D4349" w:rsidRPr="00134FE5">
        <w:rPr>
          <w:rFonts w:asciiTheme="majorHAnsi" w:hAnsiTheme="majorHAnsi" w:cstheme="majorHAnsi"/>
          <w:sz w:val="24"/>
          <w:szCs w:val="24"/>
        </w:rPr>
        <w:t xml:space="preserve"> she was the first female to </w:t>
      </w:r>
      <w:r w:rsidR="00364C2A" w:rsidRPr="00134FE5">
        <w:rPr>
          <w:rFonts w:asciiTheme="majorHAnsi" w:hAnsiTheme="majorHAnsi" w:cstheme="majorHAnsi"/>
          <w:sz w:val="24"/>
          <w:szCs w:val="24"/>
        </w:rPr>
        <w:t xml:space="preserve">be appointed to the law commissions in 1984. </w:t>
      </w:r>
      <w:r w:rsidR="00DD1ED6" w:rsidRPr="00134FE5">
        <w:rPr>
          <w:rFonts w:asciiTheme="majorHAnsi" w:hAnsiTheme="majorHAnsi" w:cstheme="majorHAnsi"/>
          <w:sz w:val="24"/>
          <w:szCs w:val="24"/>
        </w:rPr>
        <w:t>In January 2004 La</w:t>
      </w:r>
      <w:r w:rsidR="001F685C" w:rsidRPr="00134FE5">
        <w:rPr>
          <w:rFonts w:asciiTheme="majorHAnsi" w:hAnsiTheme="majorHAnsi" w:cstheme="majorHAnsi"/>
          <w:sz w:val="24"/>
          <w:szCs w:val="24"/>
        </w:rPr>
        <w:t>d</w:t>
      </w:r>
      <w:r w:rsidR="00DD1ED6" w:rsidRPr="00134FE5">
        <w:rPr>
          <w:rFonts w:asciiTheme="majorHAnsi" w:hAnsiTheme="majorHAnsi" w:cstheme="majorHAnsi"/>
          <w:sz w:val="24"/>
          <w:szCs w:val="24"/>
        </w:rPr>
        <w:t>y Hale made history by becoming the UK</w:t>
      </w:r>
      <w:r w:rsidR="001F685C" w:rsidRPr="00134FE5">
        <w:rPr>
          <w:rFonts w:asciiTheme="majorHAnsi" w:hAnsiTheme="majorHAnsi" w:cstheme="majorHAnsi"/>
          <w:sz w:val="24"/>
          <w:szCs w:val="24"/>
        </w:rPr>
        <w:t xml:space="preserve">’s </w:t>
      </w:r>
      <w:r w:rsidR="00636D0F" w:rsidRPr="00134FE5">
        <w:rPr>
          <w:rFonts w:asciiTheme="majorHAnsi" w:hAnsiTheme="majorHAnsi" w:cstheme="majorHAnsi"/>
          <w:sz w:val="24"/>
          <w:szCs w:val="24"/>
        </w:rPr>
        <w:t xml:space="preserve">introductory female Lord of Appeal. </w:t>
      </w:r>
      <w:r w:rsidR="002A58A1" w:rsidRPr="00134FE5">
        <w:rPr>
          <w:rFonts w:asciiTheme="majorHAnsi" w:hAnsiTheme="majorHAnsi" w:cstheme="majorHAnsi"/>
          <w:sz w:val="24"/>
          <w:szCs w:val="24"/>
        </w:rPr>
        <w:t>She sat in the Court of Appea</w:t>
      </w:r>
      <w:r w:rsidR="0084148A" w:rsidRPr="00134FE5">
        <w:rPr>
          <w:rFonts w:asciiTheme="majorHAnsi" w:hAnsiTheme="majorHAnsi" w:cstheme="majorHAnsi"/>
          <w:sz w:val="24"/>
          <w:szCs w:val="24"/>
        </w:rPr>
        <w:t xml:space="preserve">l </w:t>
      </w:r>
      <w:r w:rsidR="001F4745" w:rsidRPr="00134FE5">
        <w:rPr>
          <w:rFonts w:asciiTheme="majorHAnsi" w:hAnsiTheme="majorHAnsi" w:cstheme="majorHAnsi"/>
          <w:sz w:val="24"/>
          <w:szCs w:val="24"/>
        </w:rPr>
        <w:t xml:space="preserve">for a duration of 5 years. Following </w:t>
      </w:r>
      <w:r w:rsidR="00A3778E" w:rsidRPr="00134FE5">
        <w:rPr>
          <w:rFonts w:asciiTheme="majorHAnsi" w:hAnsiTheme="majorHAnsi" w:cstheme="majorHAnsi"/>
          <w:sz w:val="24"/>
          <w:szCs w:val="24"/>
        </w:rPr>
        <w:t>this, she has been sitting as the Deputy President of the Supreme Courts since June 2013</w:t>
      </w:r>
      <w:r w:rsidR="00C4441E" w:rsidRPr="00134FE5">
        <w:rPr>
          <w:rFonts w:asciiTheme="majorHAnsi" w:hAnsiTheme="majorHAnsi" w:cstheme="majorHAnsi"/>
          <w:sz w:val="24"/>
          <w:szCs w:val="24"/>
        </w:rPr>
        <w:t xml:space="preserve"> </w:t>
      </w:r>
      <w:sdt>
        <w:sdtPr>
          <w:rPr>
            <w:rFonts w:asciiTheme="majorHAnsi" w:hAnsiTheme="majorHAnsi" w:cstheme="majorHAnsi"/>
            <w:sz w:val="24"/>
            <w:szCs w:val="24"/>
          </w:rPr>
          <w:id w:val="1565829119"/>
          <w:citation/>
        </w:sdtPr>
        <w:sdtContent>
          <w:r w:rsidR="00EC0355" w:rsidRPr="00134FE5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EC0355" w:rsidRPr="00134FE5">
            <w:rPr>
              <w:rFonts w:asciiTheme="majorHAnsi" w:hAnsiTheme="majorHAnsi" w:cstheme="majorHAnsi"/>
              <w:sz w:val="24"/>
              <w:szCs w:val="24"/>
            </w:rPr>
            <w:instrText xml:space="preserve"> CITATION Sup17 \l 2057 </w:instrText>
          </w:r>
          <w:r w:rsidR="00EC0355" w:rsidRPr="00134FE5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EC0355" w:rsidRPr="00134FE5">
            <w:rPr>
              <w:rFonts w:asciiTheme="majorHAnsi" w:hAnsiTheme="majorHAnsi" w:cstheme="majorHAnsi"/>
              <w:noProof/>
              <w:sz w:val="24"/>
              <w:szCs w:val="24"/>
            </w:rPr>
            <w:t>(Supremecourt, 2017)</w:t>
          </w:r>
          <w:r w:rsidR="00EC0355" w:rsidRPr="00134FE5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4624D8" w:rsidRPr="00134FE5">
        <w:rPr>
          <w:rFonts w:asciiTheme="majorHAnsi" w:hAnsiTheme="majorHAnsi" w:cstheme="majorHAnsi"/>
          <w:sz w:val="24"/>
          <w:szCs w:val="24"/>
        </w:rPr>
        <w:t>.</w:t>
      </w:r>
      <w:r w:rsidR="00C4441E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C60F48" w:rsidRPr="00134FE5">
        <w:rPr>
          <w:rFonts w:asciiTheme="majorHAnsi" w:hAnsiTheme="majorHAnsi" w:cstheme="majorHAnsi"/>
          <w:sz w:val="24"/>
          <w:szCs w:val="24"/>
        </w:rPr>
        <w:t xml:space="preserve">Lady Hale proves that </w:t>
      </w:r>
      <w:r w:rsidR="00D30834" w:rsidRPr="00134FE5">
        <w:rPr>
          <w:rFonts w:asciiTheme="majorHAnsi" w:hAnsiTheme="majorHAnsi" w:cstheme="majorHAnsi"/>
          <w:sz w:val="24"/>
          <w:szCs w:val="24"/>
        </w:rPr>
        <w:t xml:space="preserve">judges are </w:t>
      </w:r>
      <w:r w:rsidR="00C60F48" w:rsidRPr="00134FE5">
        <w:rPr>
          <w:rFonts w:asciiTheme="majorHAnsi" w:hAnsiTheme="majorHAnsi" w:cstheme="majorHAnsi"/>
          <w:sz w:val="24"/>
          <w:szCs w:val="24"/>
        </w:rPr>
        <w:t xml:space="preserve">public </w:t>
      </w:r>
      <w:r w:rsidR="00D30834" w:rsidRPr="00134FE5">
        <w:rPr>
          <w:rFonts w:asciiTheme="majorHAnsi" w:hAnsiTheme="majorHAnsi" w:cstheme="majorHAnsi"/>
          <w:sz w:val="24"/>
          <w:szCs w:val="24"/>
        </w:rPr>
        <w:t xml:space="preserve">servants as she has recently been rewarded a Doctor of Laws </w:t>
      </w:r>
      <w:r w:rsidR="006C71B2" w:rsidRPr="00134FE5">
        <w:rPr>
          <w:rFonts w:asciiTheme="majorHAnsi" w:hAnsiTheme="majorHAnsi" w:cstheme="majorHAnsi"/>
          <w:sz w:val="24"/>
          <w:szCs w:val="24"/>
        </w:rPr>
        <w:t>for ‘distinction in public service’</w:t>
      </w:r>
      <w:r w:rsidR="00D35588" w:rsidRPr="00134FE5">
        <w:rPr>
          <w:rFonts w:asciiTheme="majorHAnsi" w:hAnsiTheme="majorHAnsi" w:cstheme="majorHAnsi"/>
          <w:sz w:val="24"/>
          <w:szCs w:val="24"/>
        </w:rPr>
        <w:t xml:space="preserve">. After receiving the </w:t>
      </w:r>
      <w:r w:rsidR="00265773" w:rsidRPr="00134FE5">
        <w:rPr>
          <w:rFonts w:asciiTheme="majorHAnsi" w:hAnsiTheme="majorHAnsi" w:cstheme="majorHAnsi"/>
          <w:sz w:val="24"/>
          <w:szCs w:val="24"/>
        </w:rPr>
        <w:t xml:space="preserve">prestigious </w:t>
      </w:r>
      <w:r w:rsidR="00D35588" w:rsidRPr="00134FE5">
        <w:rPr>
          <w:rFonts w:asciiTheme="majorHAnsi" w:hAnsiTheme="majorHAnsi" w:cstheme="majorHAnsi"/>
          <w:sz w:val="24"/>
          <w:szCs w:val="24"/>
        </w:rPr>
        <w:t xml:space="preserve">award Lady </w:t>
      </w:r>
      <w:r w:rsidR="00A157A8" w:rsidRPr="00134FE5">
        <w:rPr>
          <w:rFonts w:asciiTheme="majorHAnsi" w:hAnsiTheme="majorHAnsi" w:cstheme="majorHAnsi"/>
          <w:sz w:val="24"/>
          <w:szCs w:val="24"/>
        </w:rPr>
        <w:t>H</w:t>
      </w:r>
      <w:r w:rsidR="00D35588" w:rsidRPr="00134FE5">
        <w:rPr>
          <w:rFonts w:asciiTheme="majorHAnsi" w:hAnsiTheme="majorHAnsi" w:cstheme="majorHAnsi"/>
          <w:sz w:val="24"/>
          <w:szCs w:val="24"/>
        </w:rPr>
        <w:t>ale states “</w:t>
      </w:r>
      <w:r w:rsidR="001421E4" w:rsidRPr="00134FE5">
        <w:rPr>
          <w:rFonts w:ascii="Open Sans" w:hAnsi="Open Sans" w:cs="Open Sans"/>
          <w:color w:val="2F2F2F"/>
          <w:sz w:val="24"/>
          <w:szCs w:val="24"/>
          <w:shd w:val="clear" w:color="auto" w:fill="FFFFFF"/>
        </w:rPr>
        <w:t> </w:t>
      </w:r>
      <w:r w:rsidR="002E6780" w:rsidRPr="00134FE5">
        <w:rPr>
          <w:rFonts w:asciiTheme="majorHAnsi" w:hAnsiTheme="majorHAnsi" w:cstheme="majorHAnsi"/>
          <w:color w:val="2F2F2F"/>
          <w:sz w:val="24"/>
          <w:szCs w:val="24"/>
          <w:shd w:val="clear" w:color="auto" w:fill="FFFFFF"/>
        </w:rPr>
        <w:t xml:space="preserve">I </w:t>
      </w:r>
      <w:r w:rsidR="001421E4" w:rsidRPr="00134FE5">
        <w:rPr>
          <w:rFonts w:asciiTheme="majorHAnsi" w:hAnsiTheme="majorHAnsi" w:cstheme="majorHAnsi"/>
          <w:color w:val="2F2F2F"/>
          <w:sz w:val="24"/>
          <w:szCs w:val="24"/>
          <w:shd w:val="clear" w:color="auto" w:fill="FFFFFF"/>
        </w:rPr>
        <w:t xml:space="preserve">welcome this Honorary Degree from Queen’s as a reflection of the importance of the legal process and profession and am personally delighted to be a part of this much respected university” </w:t>
      </w:r>
      <w:sdt>
        <w:sdtPr>
          <w:rPr>
            <w:rFonts w:asciiTheme="majorHAnsi" w:hAnsiTheme="majorHAnsi" w:cstheme="majorHAnsi"/>
            <w:color w:val="2F2F2F"/>
            <w:sz w:val="24"/>
            <w:szCs w:val="24"/>
            <w:shd w:val="clear" w:color="auto" w:fill="FFFFFF"/>
          </w:rPr>
          <w:id w:val="155349669"/>
          <w:citation/>
        </w:sdtPr>
        <w:sdtContent>
          <w:r w:rsidR="002345F7" w:rsidRPr="00134FE5">
            <w:rPr>
              <w:rFonts w:asciiTheme="majorHAnsi" w:hAnsiTheme="majorHAnsi" w:cstheme="majorHAnsi"/>
              <w:color w:val="2F2F2F"/>
              <w:sz w:val="24"/>
              <w:szCs w:val="24"/>
              <w:shd w:val="clear" w:color="auto" w:fill="FFFFFF"/>
            </w:rPr>
            <w:fldChar w:fldCharType="begin"/>
          </w:r>
          <w:r w:rsidR="002345F7" w:rsidRPr="00134FE5">
            <w:rPr>
              <w:rFonts w:asciiTheme="majorHAnsi" w:hAnsiTheme="majorHAnsi" w:cstheme="majorHAnsi"/>
              <w:color w:val="2F2F2F"/>
              <w:sz w:val="24"/>
              <w:szCs w:val="24"/>
              <w:shd w:val="clear" w:color="auto" w:fill="FFFFFF"/>
            </w:rPr>
            <w:instrText xml:space="preserve"> CITATION Qub22 \l 2057 </w:instrText>
          </w:r>
          <w:r w:rsidR="002345F7" w:rsidRPr="00134FE5">
            <w:rPr>
              <w:rFonts w:asciiTheme="majorHAnsi" w:hAnsiTheme="majorHAnsi" w:cstheme="majorHAnsi"/>
              <w:color w:val="2F2F2F"/>
              <w:sz w:val="24"/>
              <w:szCs w:val="24"/>
              <w:shd w:val="clear" w:color="auto" w:fill="FFFFFF"/>
            </w:rPr>
            <w:fldChar w:fldCharType="separate"/>
          </w:r>
          <w:r w:rsidR="002345F7" w:rsidRPr="00134FE5">
            <w:rPr>
              <w:rFonts w:asciiTheme="majorHAnsi" w:hAnsiTheme="majorHAnsi" w:cstheme="majorHAnsi"/>
              <w:noProof/>
              <w:color w:val="2F2F2F"/>
              <w:sz w:val="24"/>
              <w:szCs w:val="24"/>
              <w:shd w:val="clear" w:color="auto" w:fill="FFFFFF"/>
            </w:rPr>
            <w:t>(Qub, 2022)</w:t>
          </w:r>
          <w:r w:rsidR="002345F7" w:rsidRPr="00134FE5">
            <w:rPr>
              <w:rFonts w:asciiTheme="majorHAnsi" w:hAnsiTheme="majorHAnsi" w:cstheme="majorHAnsi"/>
              <w:color w:val="2F2F2F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2345F7" w:rsidRPr="00134FE5">
        <w:rPr>
          <w:rFonts w:asciiTheme="majorHAnsi" w:hAnsiTheme="majorHAnsi" w:cstheme="majorHAnsi"/>
          <w:color w:val="2F2F2F"/>
          <w:sz w:val="24"/>
          <w:szCs w:val="24"/>
          <w:shd w:val="clear" w:color="auto" w:fill="FFFFFF"/>
        </w:rPr>
        <w:t>.</w:t>
      </w:r>
    </w:p>
    <w:p w14:paraId="48FF5F78" w14:textId="7FA46DF8" w:rsidR="001421E4" w:rsidRPr="00134FE5" w:rsidRDefault="00FB3301">
      <w:pPr>
        <w:rPr>
          <w:rFonts w:asciiTheme="majorHAnsi" w:hAnsiTheme="majorHAnsi" w:cstheme="majorHAnsi"/>
          <w:sz w:val="24"/>
          <w:szCs w:val="24"/>
        </w:rPr>
      </w:pPr>
      <w:r w:rsidRPr="00134FE5">
        <w:rPr>
          <w:rFonts w:asciiTheme="majorHAnsi" w:hAnsiTheme="majorHAnsi" w:cstheme="majorHAnsi"/>
          <w:color w:val="2F2F2F"/>
          <w:sz w:val="24"/>
          <w:szCs w:val="24"/>
          <w:shd w:val="clear" w:color="auto" w:fill="FFFFFF"/>
        </w:rPr>
        <w:t xml:space="preserve">Many people say judges are in </w:t>
      </w:r>
      <w:r w:rsidR="008E1FA0" w:rsidRPr="00134FE5">
        <w:rPr>
          <w:rFonts w:asciiTheme="majorHAnsi" w:hAnsiTheme="majorHAnsi" w:cstheme="majorHAnsi"/>
          <w:color w:val="2F2F2F"/>
          <w:sz w:val="24"/>
          <w:szCs w:val="24"/>
          <w:shd w:val="clear" w:color="auto" w:fill="FFFFFF"/>
        </w:rPr>
        <w:t xml:space="preserve">the highest </w:t>
      </w:r>
      <w:r w:rsidRPr="00134FE5">
        <w:rPr>
          <w:rFonts w:asciiTheme="majorHAnsi" w:hAnsiTheme="majorHAnsi" w:cstheme="majorHAnsi"/>
          <w:color w:val="2F2F2F"/>
          <w:sz w:val="24"/>
          <w:szCs w:val="24"/>
          <w:shd w:val="clear" w:color="auto" w:fill="FFFFFF"/>
        </w:rPr>
        <w:t>position of trust</w:t>
      </w:r>
      <w:r w:rsidR="00C7682F" w:rsidRPr="00134FE5">
        <w:rPr>
          <w:rFonts w:asciiTheme="majorHAnsi" w:hAnsiTheme="majorHAnsi" w:cstheme="majorHAnsi"/>
          <w:color w:val="2F2F2F"/>
          <w:sz w:val="24"/>
          <w:szCs w:val="24"/>
          <w:shd w:val="clear" w:color="auto" w:fill="FFFFFF"/>
        </w:rPr>
        <w:t xml:space="preserve">. However, </w:t>
      </w:r>
      <w:r w:rsidR="00874902" w:rsidRPr="00134FE5">
        <w:rPr>
          <w:rFonts w:asciiTheme="majorHAnsi" w:hAnsiTheme="majorHAnsi" w:cstheme="majorHAnsi"/>
          <w:sz w:val="24"/>
          <w:szCs w:val="24"/>
        </w:rPr>
        <w:t xml:space="preserve">there have been cases where judicial impartiality has been questioned and this can be seen in a </w:t>
      </w:r>
      <w:r w:rsidR="008E1FA0" w:rsidRPr="00134FE5">
        <w:rPr>
          <w:rFonts w:asciiTheme="majorHAnsi" w:hAnsiTheme="majorHAnsi" w:cstheme="majorHAnsi"/>
          <w:sz w:val="24"/>
          <w:szCs w:val="24"/>
        </w:rPr>
        <w:t xml:space="preserve">land-mark </w:t>
      </w:r>
      <w:r w:rsidR="00874902" w:rsidRPr="00134FE5">
        <w:rPr>
          <w:rFonts w:asciiTheme="majorHAnsi" w:hAnsiTheme="majorHAnsi" w:cstheme="majorHAnsi"/>
          <w:sz w:val="24"/>
          <w:szCs w:val="24"/>
        </w:rPr>
        <w:t xml:space="preserve">case that emerged in October 2018. Judge Robert Altham Jailed 3 anti-fracking protesters for public nuisance. It had later emerged that Judge Robert Altham’s family was a current supplier to the oil and gas industry and people questioned whether untimely the sentences were swayed by the judge’s personal views </w:t>
      </w:r>
      <w:sdt>
        <w:sdtPr>
          <w:rPr>
            <w:rFonts w:asciiTheme="majorHAnsi" w:hAnsiTheme="majorHAnsi" w:cstheme="majorHAnsi"/>
            <w:sz w:val="24"/>
            <w:szCs w:val="24"/>
          </w:rPr>
          <w:id w:val="-1207479652"/>
          <w:citation/>
        </w:sdtPr>
        <w:sdtContent>
          <w:r w:rsidR="003C15D1" w:rsidRPr="00134FE5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3C15D1" w:rsidRPr="00134FE5">
            <w:rPr>
              <w:rFonts w:asciiTheme="majorHAnsi" w:hAnsiTheme="majorHAnsi" w:cstheme="majorHAnsi"/>
              <w:sz w:val="24"/>
              <w:szCs w:val="24"/>
            </w:rPr>
            <w:instrText xml:space="preserve"> CITATION The18 \l 2057 </w:instrText>
          </w:r>
          <w:r w:rsidR="003C15D1" w:rsidRPr="00134FE5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3C15D1" w:rsidRPr="00134FE5">
            <w:rPr>
              <w:rFonts w:asciiTheme="majorHAnsi" w:hAnsiTheme="majorHAnsi" w:cstheme="majorHAnsi"/>
              <w:noProof/>
              <w:sz w:val="24"/>
              <w:szCs w:val="24"/>
            </w:rPr>
            <w:t>(Newsroom, 2018)</w:t>
          </w:r>
          <w:r w:rsidR="003C15D1" w:rsidRPr="00134FE5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874902" w:rsidRPr="00134FE5">
        <w:rPr>
          <w:rFonts w:asciiTheme="majorHAnsi" w:hAnsiTheme="majorHAnsi" w:cstheme="majorHAnsi"/>
          <w:sz w:val="24"/>
          <w:szCs w:val="24"/>
        </w:rPr>
        <w:t>.</w:t>
      </w:r>
      <w:r w:rsidR="00FD658F" w:rsidRPr="00134FE5">
        <w:rPr>
          <w:rFonts w:asciiTheme="majorHAnsi" w:hAnsiTheme="majorHAnsi" w:cstheme="majorHAnsi"/>
          <w:sz w:val="24"/>
          <w:szCs w:val="24"/>
        </w:rPr>
        <w:t xml:space="preserve"> It can also </w:t>
      </w:r>
      <w:r w:rsidR="00FC2AEB" w:rsidRPr="00134FE5">
        <w:rPr>
          <w:rFonts w:asciiTheme="majorHAnsi" w:hAnsiTheme="majorHAnsi" w:cstheme="majorHAnsi"/>
          <w:sz w:val="24"/>
          <w:szCs w:val="24"/>
        </w:rPr>
        <w:t>be</w:t>
      </w:r>
      <w:r w:rsidR="00FD658F" w:rsidRPr="00134FE5">
        <w:rPr>
          <w:rFonts w:asciiTheme="majorHAnsi" w:hAnsiTheme="majorHAnsi" w:cstheme="majorHAnsi"/>
          <w:sz w:val="24"/>
          <w:szCs w:val="24"/>
        </w:rPr>
        <w:t xml:space="preserve"> seen in the </w:t>
      </w:r>
      <w:r w:rsidR="00A6264A" w:rsidRPr="00134FE5">
        <w:rPr>
          <w:rFonts w:asciiTheme="majorHAnsi" w:hAnsiTheme="majorHAnsi" w:cstheme="majorHAnsi"/>
          <w:sz w:val="24"/>
          <w:szCs w:val="24"/>
        </w:rPr>
        <w:t xml:space="preserve">controversial </w:t>
      </w:r>
      <w:r w:rsidR="00FD658F" w:rsidRPr="00134FE5">
        <w:rPr>
          <w:rFonts w:asciiTheme="majorHAnsi" w:hAnsiTheme="majorHAnsi" w:cstheme="majorHAnsi"/>
          <w:sz w:val="24"/>
          <w:szCs w:val="24"/>
        </w:rPr>
        <w:t xml:space="preserve">case </w:t>
      </w:r>
      <w:r w:rsidR="00C3222A" w:rsidRPr="00134FE5">
        <w:rPr>
          <w:rFonts w:asciiTheme="majorHAnsi" w:hAnsiTheme="majorHAnsi" w:cstheme="majorHAnsi"/>
          <w:sz w:val="24"/>
          <w:szCs w:val="24"/>
        </w:rPr>
        <w:t>of Judge David Tapp</w:t>
      </w:r>
      <w:r w:rsidR="00EF1908" w:rsidRPr="00134FE5">
        <w:rPr>
          <w:rFonts w:asciiTheme="majorHAnsi" w:hAnsiTheme="majorHAnsi" w:cstheme="majorHAnsi"/>
          <w:sz w:val="24"/>
          <w:szCs w:val="24"/>
        </w:rPr>
        <w:t xml:space="preserve">, who in 2001 was arrested for corruption. </w:t>
      </w:r>
      <w:r w:rsidR="00BC736B" w:rsidRPr="00134FE5">
        <w:rPr>
          <w:rFonts w:asciiTheme="majorHAnsi" w:hAnsiTheme="majorHAnsi" w:cstheme="majorHAnsi"/>
          <w:sz w:val="24"/>
          <w:szCs w:val="24"/>
        </w:rPr>
        <w:t>Since 1992</w:t>
      </w:r>
      <w:r w:rsidR="002A4DF9" w:rsidRPr="00134FE5">
        <w:rPr>
          <w:rFonts w:asciiTheme="majorHAnsi" w:hAnsiTheme="majorHAnsi" w:cstheme="majorHAnsi"/>
          <w:sz w:val="24"/>
          <w:szCs w:val="24"/>
        </w:rPr>
        <w:t>,</w:t>
      </w:r>
      <w:r w:rsidR="00BC736B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A93CFE" w:rsidRPr="00134FE5">
        <w:rPr>
          <w:rFonts w:asciiTheme="majorHAnsi" w:hAnsiTheme="majorHAnsi" w:cstheme="majorHAnsi"/>
          <w:sz w:val="24"/>
          <w:szCs w:val="24"/>
        </w:rPr>
        <w:t xml:space="preserve">Judge Tapp has been the most senior </w:t>
      </w:r>
      <w:r w:rsidR="00AE7DEE" w:rsidRPr="00134FE5">
        <w:rPr>
          <w:rFonts w:asciiTheme="majorHAnsi" w:hAnsiTheme="majorHAnsi" w:cstheme="majorHAnsi"/>
          <w:sz w:val="24"/>
          <w:szCs w:val="24"/>
        </w:rPr>
        <w:t>magistrates</w:t>
      </w:r>
      <w:r w:rsidR="00A93CFE" w:rsidRPr="00134FE5">
        <w:rPr>
          <w:rFonts w:asciiTheme="majorHAnsi" w:hAnsiTheme="majorHAnsi" w:cstheme="majorHAnsi"/>
          <w:sz w:val="24"/>
          <w:szCs w:val="24"/>
        </w:rPr>
        <w:t xml:space="preserve"> for </w:t>
      </w:r>
      <w:r w:rsidR="0056767E" w:rsidRPr="00134FE5">
        <w:rPr>
          <w:rFonts w:asciiTheme="majorHAnsi" w:hAnsiTheme="majorHAnsi" w:cstheme="majorHAnsi"/>
          <w:sz w:val="24"/>
          <w:szCs w:val="24"/>
        </w:rPr>
        <w:t>Merseyside</w:t>
      </w:r>
      <w:r w:rsidR="00AE7DEE" w:rsidRPr="00134FE5">
        <w:rPr>
          <w:rFonts w:asciiTheme="majorHAnsi" w:hAnsiTheme="majorHAnsi" w:cstheme="majorHAnsi"/>
          <w:sz w:val="24"/>
          <w:szCs w:val="24"/>
        </w:rPr>
        <w:t xml:space="preserve">. </w:t>
      </w:r>
      <w:r w:rsidR="001E04C7" w:rsidRPr="00134FE5">
        <w:rPr>
          <w:rFonts w:asciiTheme="majorHAnsi" w:hAnsiTheme="majorHAnsi" w:cstheme="majorHAnsi"/>
          <w:sz w:val="24"/>
          <w:szCs w:val="24"/>
        </w:rPr>
        <w:t>Judge Tapp has resided over c</w:t>
      </w:r>
      <w:r w:rsidR="00EC3D4A" w:rsidRPr="00134FE5">
        <w:rPr>
          <w:rFonts w:asciiTheme="majorHAnsi" w:hAnsiTheme="majorHAnsi" w:cstheme="majorHAnsi"/>
          <w:sz w:val="24"/>
          <w:szCs w:val="24"/>
        </w:rPr>
        <w:t xml:space="preserve">ases that have been </w:t>
      </w:r>
      <w:r w:rsidR="00E94C0D" w:rsidRPr="00134FE5">
        <w:rPr>
          <w:rFonts w:asciiTheme="majorHAnsi" w:hAnsiTheme="majorHAnsi" w:cstheme="majorHAnsi"/>
          <w:sz w:val="24"/>
          <w:szCs w:val="24"/>
        </w:rPr>
        <w:t>too</w:t>
      </w:r>
      <w:r w:rsidR="00EC3D4A" w:rsidRPr="00134FE5">
        <w:rPr>
          <w:rFonts w:asciiTheme="majorHAnsi" w:hAnsiTheme="majorHAnsi" w:cstheme="majorHAnsi"/>
          <w:sz w:val="24"/>
          <w:szCs w:val="24"/>
        </w:rPr>
        <w:t xml:space="preserve"> complex for lay magistrates</w:t>
      </w:r>
      <w:r w:rsidR="007B3050" w:rsidRPr="00134FE5">
        <w:rPr>
          <w:rFonts w:asciiTheme="majorHAnsi" w:hAnsiTheme="majorHAnsi" w:cstheme="majorHAnsi"/>
          <w:sz w:val="24"/>
          <w:szCs w:val="24"/>
        </w:rPr>
        <w:t xml:space="preserve">, </w:t>
      </w:r>
      <w:r w:rsidR="00D556D5" w:rsidRPr="00134FE5">
        <w:rPr>
          <w:rFonts w:asciiTheme="majorHAnsi" w:hAnsiTheme="majorHAnsi" w:cstheme="majorHAnsi"/>
          <w:sz w:val="24"/>
          <w:szCs w:val="24"/>
        </w:rPr>
        <w:t>such as cases including the</w:t>
      </w:r>
      <w:r w:rsidR="004255B3" w:rsidRPr="00134FE5">
        <w:rPr>
          <w:rFonts w:asciiTheme="majorHAnsi" w:hAnsiTheme="majorHAnsi" w:cstheme="majorHAnsi"/>
          <w:sz w:val="24"/>
          <w:szCs w:val="24"/>
        </w:rPr>
        <w:t xml:space="preserve"> family of the</w:t>
      </w:r>
      <w:r w:rsidR="00D556D5" w:rsidRPr="00134FE5">
        <w:rPr>
          <w:rFonts w:asciiTheme="majorHAnsi" w:hAnsiTheme="majorHAnsi" w:cstheme="majorHAnsi"/>
          <w:sz w:val="24"/>
          <w:szCs w:val="24"/>
        </w:rPr>
        <w:t xml:space="preserve"> Hillsborough disaste</w:t>
      </w:r>
      <w:r w:rsidR="00DF448B" w:rsidRPr="00134FE5">
        <w:rPr>
          <w:rFonts w:asciiTheme="majorHAnsi" w:hAnsiTheme="majorHAnsi" w:cstheme="majorHAnsi"/>
          <w:sz w:val="24"/>
          <w:szCs w:val="24"/>
        </w:rPr>
        <w:t xml:space="preserve">r and </w:t>
      </w:r>
      <w:r w:rsidR="004255B3" w:rsidRPr="00134FE5">
        <w:rPr>
          <w:rFonts w:asciiTheme="majorHAnsi" w:hAnsiTheme="majorHAnsi" w:cstheme="majorHAnsi"/>
          <w:sz w:val="24"/>
          <w:szCs w:val="24"/>
        </w:rPr>
        <w:t xml:space="preserve">James Bulger’s father. </w:t>
      </w:r>
      <w:r w:rsidR="00C62B0C" w:rsidRPr="00134FE5">
        <w:rPr>
          <w:rFonts w:asciiTheme="majorHAnsi" w:hAnsiTheme="majorHAnsi" w:cstheme="majorHAnsi"/>
          <w:sz w:val="24"/>
          <w:szCs w:val="24"/>
        </w:rPr>
        <w:t xml:space="preserve">Although </w:t>
      </w:r>
      <w:r w:rsidR="00772825" w:rsidRPr="00134FE5">
        <w:rPr>
          <w:rFonts w:asciiTheme="majorHAnsi" w:hAnsiTheme="majorHAnsi" w:cstheme="majorHAnsi"/>
          <w:sz w:val="24"/>
          <w:szCs w:val="24"/>
        </w:rPr>
        <w:t xml:space="preserve">the case was eventually thrown </w:t>
      </w:r>
      <w:r w:rsidR="00772825" w:rsidRPr="00134FE5">
        <w:rPr>
          <w:rFonts w:asciiTheme="majorHAnsi" w:hAnsiTheme="majorHAnsi" w:cstheme="majorHAnsi"/>
          <w:sz w:val="24"/>
          <w:szCs w:val="24"/>
        </w:rPr>
        <w:lastRenderedPageBreak/>
        <w:t xml:space="preserve">out, instances like this cast a shadow of doubt on the public </w:t>
      </w:r>
      <w:r w:rsidR="005967A8" w:rsidRPr="00134FE5">
        <w:rPr>
          <w:rFonts w:asciiTheme="majorHAnsi" w:hAnsiTheme="majorHAnsi" w:cstheme="majorHAnsi"/>
          <w:sz w:val="24"/>
          <w:szCs w:val="24"/>
        </w:rPr>
        <w:t xml:space="preserve">perception and trust in the judiciary. </w:t>
      </w:r>
      <w:r w:rsidR="00AE7618" w:rsidRPr="00134FE5">
        <w:rPr>
          <w:rFonts w:asciiTheme="majorHAnsi" w:hAnsiTheme="majorHAnsi" w:cstheme="majorHAnsi"/>
          <w:sz w:val="24"/>
          <w:szCs w:val="24"/>
        </w:rPr>
        <w:t xml:space="preserve">However, some people would challenge this by saying </w:t>
      </w:r>
      <w:r w:rsidR="003D2012" w:rsidRPr="00134FE5">
        <w:rPr>
          <w:rFonts w:asciiTheme="majorHAnsi" w:hAnsiTheme="majorHAnsi" w:cstheme="majorHAnsi"/>
          <w:sz w:val="24"/>
          <w:szCs w:val="24"/>
        </w:rPr>
        <w:t>that a person is innocent until proven guilty</w:t>
      </w:r>
      <w:r w:rsidR="000A2CD7" w:rsidRPr="00134FE5">
        <w:rPr>
          <w:rFonts w:asciiTheme="majorHAnsi" w:hAnsiTheme="majorHAnsi" w:cstheme="majorHAnsi"/>
          <w:sz w:val="24"/>
          <w:szCs w:val="24"/>
        </w:rPr>
        <w:t xml:space="preserve">, so that in the case of Judge Tapp he should still be held in </w:t>
      </w:r>
      <w:r w:rsidR="00265773" w:rsidRPr="00134FE5">
        <w:rPr>
          <w:rFonts w:asciiTheme="majorHAnsi" w:hAnsiTheme="majorHAnsi" w:cstheme="majorHAnsi"/>
          <w:sz w:val="24"/>
          <w:szCs w:val="24"/>
        </w:rPr>
        <w:t>high trust</w:t>
      </w:r>
      <w:r w:rsidR="00870E08" w:rsidRPr="00134FE5">
        <w:rPr>
          <w:rFonts w:asciiTheme="majorHAnsi" w:hAnsiTheme="majorHAnsi" w:cstheme="majorHAnsi"/>
          <w:sz w:val="24"/>
          <w:szCs w:val="24"/>
        </w:rPr>
        <w:t xml:space="preserve"> </w:t>
      </w:r>
      <w:sdt>
        <w:sdtPr>
          <w:rPr>
            <w:rFonts w:asciiTheme="majorHAnsi" w:hAnsiTheme="majorHAnsi" w:cstheme="majorHAnsi"/>
            <w:sz w:val="24"/>
            <w:szCs w:val="24"/>
          </w:rPr>
          <w:id w:val="977574555"/>
          <w:citation/>
        </w:sdtPr>
        <w:sdtContent>
          <w:r w:rsidR="00870E08" w:rsidRPr="00134FE5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870E08" w:rsidRPr="00134FE5">
            <w:rPr>
              <w:rFonts w:asciiTheme="majorHAnsi" w:hAnsiTheme="majorHAnsi" w:cstheme="majorHAnsi"/>
              <w:sz w:val="24"/>
              <w:szCs w:val="24"/>
            </w:rPr>
            <w:instrText xml:space="preserve"> CITATION Ste01 \l 2057 </w:instrText>
          </w:r>
          <w:r w:rsidR="00870E08" w:rsidRPr="00134FE5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870E08" w:rsidRPr="00134FE5">
            <w:rPr>
              <w:rFonts w:asciiTheme="majorHAnsi" w:hAnsiTheme="majorHAnsi" w:cstheme="majorHAnsi"/>
              <w:noProof/>
              <w:sz w:val="24"/>
              <w:szCs w:val="24"/>
            </w:rPr>
            <w:t>(Morris, 2001)</w:t>
          </w:r>
          <w:r w:rsidR="00870E08" w:rsidRPr="00134FE5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870E08" w:rsidRPr="00134FE5">
        <w:rPr>
          <w:rFonts w:asciiTheme="majorHAnsi" w:hAnsiTheme="majorHAnsi" w:cstheme="majorHAnsi"/>
          <w:sz w:val="24"/>
          <w:szCs w:val="24"/>
        </w:rPr>
        <w:t>.</w:t>
      </w:r>
    </w:p>
    <w:p w14:paraId="31EA3B57" w14:textId="77777777" w:rsidR="003D2012" w:rsidRPr="00134FE5" w:rsidRDefault="003D2012">
      <w:pPr>
        <w:rPr>
          <w:rFonts w:asciiTheme="majorHAnsi" w:hAnsiTheme="majorHAnsi" w:cstheme="majorHAnsi"/>
          <w:sz w:val="24"/>
          <w:szCs w:val="24"/>
        </w:rPr>
      </w:pPr>
    </w:p>
    <w:p w14:paraId="2EA1E9F9" w14:textId="74FAFD41" w:rsidR="00FC64BB" w:rsidRPr="00134FE5" w:rsidRDefault="005C54D2">
      <w:pPr>
        <w:rPr>
          <w:rFonts w:asciiTheme="majorHAnsi" w:hAnsiTheme="majorHAnsi" w:cstheme="majorHAnsi"/>
          <w:sz w:val="24"/>
          <w:szCs w:val="24"/>
        </w:rPr>
      </w:pPr>
      <w:r w:rsidRPr="00134FE5">
        <w:rPr>
          <w:rFonts w:asciiTheme="majorHAnsi" w:hAnsiTheme="majorHAnsi" w:cstheme="majorHAnsi"/>
          <w:sz w:val="24"/>
          <w:szCs w:val="24"/>
        </w:rPr>
        <w:t xml:space="preserve">To conclude, this essay has proven that some members </w:t>
      </w:r>
      <w:r w:rsidR="00344098" w:rsidRPr="00134FE5">
        <w:rPr>
          <w:rFonts w:asciiTheme="majorHAnsi" w:hAnsiTheme="majorHAnsi" w:cstheme="majorHAnsi"/>
          <w:sz w:val="24"/>
          <w:szCs w:val="24"/>
        </w:rPr>
        <w:t>of society think th</w:t>
      </w:r>
      <w:r w:rsidR="00877A02" w:rsidRPr="00134FE5">
        <w:rPr>
          <w:rFonts w:asciiTheme="majorHAnsi" w:hAnsiTheme="majorHAnsi" w:cstheme="majorHAnsi"/>
          <w:sz w:val="24"/>
          <w:szCs w:val="24"/>
        </w:rPr>
        <w:t>at although judges are in positions of trust</w:t>
      </w:r>
      <w:r w:rsidR="00A864C6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2D4049" w:rsidRPr="00134FE5">
        <w:rPr>
          <w:rFonts w:asciiTheme="majorHAnsi" w:hAnsiTheme="majorHAnsi" w:cstheme="majorHAnsi"/>
          <w:sz w:val="24"/>
          <w:szCs w:val="24"/>
        </w:rPr>
        <w:t xml:space="preserve">and comparatively </w:t>
      </w:r>
      <w:r w:rsidR="00877A02" w:rsidRPr="00134FE5">
        <w:rPr>
          <w:rFonts w:asciiTheme="majorHAnsi" w:hAnsiTheme="majorHAnsi" w:cstheme="majorHAnsi"/>
          <w:sz w:val="24"/>
          <w:szCs w:val="24"/>
        </w:rPr>
        <w:t xml:space="preserve">some </w:t>
      </w:r>
      <w:r w:rsidR="00103AE5" w:rsidRPr="00134FE5">
        <w:rPr>
          <w:rFonts w:asciiTheme="majorHAnsi" w:hAnsiTheme="majorHAnsi" w:cstheme="majorHAnsi"/>
          <w:sz w:val="24"/>
          <w:szCs w:val="24"/>
        </w:rPr>
        <w:t xml:space="preserve">act with disregard </w:t>
      </w:r>
      <w:r w:rsidR="000B0182" w:rsidRPr="00134FE5">
        <w:rPr>
          <w:rFonts w:asciiTheme="majorHAnsi" w:hAnsiTheme="majorHAnsi" w:cstheme="majorHAnsi"/>
          <w:sz w:val="24"/>
          <w:szCs w:val="24"/>
        </w:rPr>
        <w:t xml:space="preserve">to the duties expected of the judiciary. </w:t>
      </w:r>
      <w:r w:rsidR="00A94946" w:rsidRPr="00134FE5">
        <w:rPr>
          <w:rFonts w:asciiTheme="majorHAnsi" w:hAnsiTheme="majorHAnsi" w:cstheme="majorHAnsi"/>
          <w:sz w:val="24"/>
          <w:szCs w:val="24"/>
        </w:rPr>
        <w:t>This can be seen when looking at judges like Judge Tapp</w:t>
      </w:r>
      <w:r w:rsidR="00FB5493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9C4A5B" w:rsidRPr="00134FE5">
        <w:rPr>
          <w:rFonts w:asciiTheme="majorHAnsi" w:hAnsiTheme="majorHAnsi" w:cstheme="majorHAnsi"/>
          <w:sz w:val="24"/>
          <w:szCs w:val="24"/>
        </w:rPr>
        <w:t xml:space="preserve">and </w:t>
      </w:r>
      <w:r w:rsidR="00976368" w:rsidRPr="00134FE5">
        <w:rPr>
          <w:rFonts w:asciiTheme="majorHAnsi" w:hAnsiTheme="majorHAnsi" w:cstheme="majorHAnsi"/>
          <w:sz w:val="24"/>
          <w:szCs w:val="24"/>
        </w:rPr>
        <w:t xml:space="preserve">Judge Robert Altham’s who were highly </w:t>
      </w:r>
      <w:r w:rsidR="00A30CB5" w:rsidRPr="00134FE5">
        <w:rPr>
          <w:rFonts w:asciiTheme="majorHAnsi" w:hAnsiTheme="majorHAnsi" w:cstheme="majorHAnsi"/>
          <w:sz w:val="24"/>
          <w:szCs w:val="24"/>
        </w:rPr>
        <w:t xml:space="preserve">regarded in </w:t>
      </w:r>
      <w:r w:rsidR="00A47156" w:rsidRPr="00134FE5">
        <w:rPr>
          <w:rFonts w:asciiTheme="majorHAnsi" w:hAnsiTheme="majorHAnsi" w:cstheme="majorHAnsi"/>
          <w:sz w:val="24"/>
          <w:szCs w:val="24"/>
        </w:rPr>
        <w:t>society but</w:t>
      </w:r>
      <w:r w:rsidR="00B51525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074AE5" w:rsidRPr="00134FE5">
        <w:rPr>
          <w:rFonts w:asciiTheme="majorHAnsi" w:hAnsiTheme="majorHAnsi" w:cstheme="majorHAnsi"/>
          <w:sz w:val="24"/>
          <w:szCs w:val="24"/>
        </w:rPr>
        <w:t>yet have</w:t>
      </w:r>
      <w:r w:rsidR="00F46621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A47156" w:rsidRPr="00134FE5">
        <w:rPr>
          <w:rFonts w:asciiTheme="majorHAnsi" w:hAnsiTheme="majorHAnsi" w:cstheme="majorHAnsi"/>
          <w:sz w:val="24"/>
          <w:szCs w:val="24"/>
        </w:rPr>
        <w:t>let the public down</w:t>
      </w:r>
      <w:r w:rsidR="00074AE5" w:rsidRPr="00134FE5">
        <w:rPr>
          <w:rFonts w:asciiTheme="majorHAnsi" w:hAnsiTheme="majorHAnsi" w:cstheme="majorHAnsi"/>
          <w:sz w:val="24"/>
          <w:szCs w:val="24"/>
        </w:rPr>
        <w:t xml:space="preserve"> and created a sense</w:t>
      </w:r>
      <w:r w:rsidR="00A302C1" w:rsidRPr="00134FE5">
        <w:rPr>
          <w:rFonts w:asciiTheme="majorHAnsi" w:hAnsiTheme="majorHAnsi" w:cstheme="majorHAnsi"/>
          <w:sz w:val="24"/>
          <w:szCs w:val="24"/>
        </w:rPr>
        <w:t xml:space="preserve"> of distrust in the judiciary</w:t>
      </w:r>
      <w:r w:rsidR="00A47156" w:rsidRPr="00134FE5">
        <w:rPr>
          <w:rFonts w:asciiTheme="majorHAnsi" w:hAnsiTheme="majorHAnsi" w:cstheme="majorHAnsi"/>
          <w:sz w:val="24"/>
          <w:szCs w:val="24"/>
        </w:rPr>
        <w:t xml:space="preserve">. When looking at if the law is clear and intelligible </w:t>
      </w:r>
      <w:r w:rsidR="006D09EF" w:rsidRPr="00134FE5">
        <w:rPr>
          <w:rFonts w:asciiTheme="majorHAnsi" w:hAnsiTheme="majorHAnsi" w:cstheme="majorHAnsi"/>
          <w:sz w:val="24"/>
          <w:szCs w:val="24"/>
        </w:rPr>
        <w:t xml:space="preserve">there are </w:t>
      </w:r>
      <w:r w:rsidR="0091499F" w:rsidRPr="00134FE5">
        <w:rPr>
          <w:rFonts w:asciiTheme="majorHAnsi" w:hAnsiTheme="majorHAnsi" w:cstheme="majorHAnsi"/>
          <w:sz w:val="24"/>
          <w:szCs w:val="24"/>
        </w:rPr>
        <w:t xml:space="preserve">moral </w:t>
      </w:r>
      <w:r w:rsidR="006D09EF" w:rsidRPr="00134FE5">
        <w:rPr>
          <w:rFonts w:asciiTheme="majorHAnsi" w:hAnsiTheme="majorHAnsi" w:cstheme="majorHAnsi"/>
          <w:sz w:val="24"/>
          <w:szCs w:val="24"/>
        </w:rPr>
        <w:t xml:space="preserve">inconsistencies </w:t>
      </w:r>
      <w:r w:rsidR="00720C3C" w:rsidRPr="00134FE5">
        <w:rPr>
          <w:rFonts w:asciiTheme="majorHAnsi" w:hAnsiTheme="majorHAnsi" w:cstheme="majorHAnsi"/>
          <w:sz w:val="24"/>
          <w:szCs w:val="24"/>
        </w:rPr>
        <w:t>in the sentencing guidelines. This can be shown when looking at the different types of sentences between possession of a class c drug</w:t>
      </w:r>
      <w:r w:rsidR="00BB3420" w:rsidRPr="00134FE5">
        <w:rPr>
          <w:rFonts w:asciiTheme="majorHAnsi" w:hAnsiTheme="majorHAnsi" w:cstheme="majorHAnsi"/>
          <w:sz w:val="24"/>
          <w:szCs w:val="24"/>
        </w:rPr>
        <w:t xml:space="preserve"> and the case of AB V HM ADVOCATE (2017)</w:t>
      </w:r>
      <w:r w:rsidR="00BA3EA2" w:rsidRPr="00134FE5">
        <w:rPr>
          <w:rFonts w:asciiTheme="majorHAnsi" w:hAnsiTheme="majorHAnsi" w:cstheme="majorHAnsi"/>
          <w:sz w:val="24"/>
          <w:szCs w:val="24"/>
        </w:rPr>
        <w:t xml:space="preserve">. </w:t>
      </w:r>
      <w:r w:rsidR="00306878" w:rsidRPr="00134FE5">
        <w:rPr>
          <w:rFonts w:asciiTheme="majorHAnsi" w:hAnsiTheme="majorHAnsi" w:cstheme="majorHAnsi"/>
          <w:sz w:val="24"/>
          <w:szCs w:val="24"/>
        </w:rPr>
        <w:t xml:space="preserve">Most members of society would agree </w:t>
      </w:r>
      <w:r w:rsidR="00D32CDB" w:rsidRPr="00134FE5">
        <w:rPr>
          <w:rFonts w:asciiTheme="majorHAnsi" w:hAnsiTheme="majorHAnsi" w:cstheme="majorHAnsi"/>
          <w:sz w:val="24"/>
          <w:szCs w:val="24"/>
        </w:rPr>
        <w:t xml:space="preserve">that sexual offences of a minor </w:t>
      </w:r>
      <w:r w:rsidR="009F4025" w:rsidRPr="00134FE5">
        <w:rPr>
          <w:rFonts w:asciiTheme="majorHAnsi" w:hAnsiTheme="majorHAnsi" w:cstheme="majorHAnsi"/>
          <w:sz w:val="24"/>
          <w:szCs w:val="24"/>
        </w:rPr>
        <w:t>are</w:t>
      </w:r>
      <w:r w:rsidR="006B1624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BF38EA" w:rsidRPr="00134FE5">
        <w:rPr>
          <w:rFonts w:asciiTheme="majorHAnsi" w:hAnsiTheme="majorHAnsi" w:cstheme="majorHAnsi"/>
          <w:sz w:val="24"/>
          <w:szCs w:val="24"/>
        </w:rPr>
        <w:t xml:space="preserve">more </w:t>
      </w:r>
      <w:r w:rsidR="006B1624" w:rsidRPr="00134FE5">
        <w:rPr>
          <w:rFonts w:asciiTheme="majorHAnsi" w:hAnsiTheme="majorHAnsi" w:cstheme="majorHAnsi"/>
          <w:sz w:val="24"/>
          <w:szCs w:val="24"/>
        </w:rPr>
        <w:t xml:space="preserve">morally </w:t>
      </w:r>
      <w:r w:rsidR="00BF38EA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BD7A09" w:rsidRPr="00134FE5">
        <w:rPr>
          <w:rFonts w:asciiTheme="majorHAnsi" w:hAnsiTheme="majorHAnsi" w:cstheme="majorHAnsi"/>
          <w:sz w:val="24"/>
          <w:szCs w:val="24"/>
        </w:rPr>
        <w:t>incorrect</w:t>
      </w:r>
      <w:r w:rsidR="006B1624" w:rsidRPr="00134FE5">
        <w:rPr>
          <w:rFonts w:asciiTheme="majorHAnsi" w:hAnsiTheme="majorHAnsi" w:cstheme="majorHAnsi"/>
          <w:sz w:val="24"/>
          <w:szCs w:val="24"/>
        </w:rPr>
        <w:t xml:space="preserve"> than supplying a class c </w:t>
      </w:r>
      <w:r w:rsidR="00970DD6" w:rsidRPr="00134FE5">
        <w:rPr>
          <w:rFonts w:asciiTheme="majorHAnsi" w:hAnsiTheme="majorHAnsi" w:cstheme="majorHAnsi"/>
          <w:sz w:val="24"/>
          <w:szCs w:val="24"/>
        </w:rPr>
        <w:t>drug yet</w:t>
      </w:r>
      <w:r w:rsidR="006B1624" w:rsidRPr="00134FE5">
        <w:rPr>
          <w:rFonts w:asciiTheme="majorHAnsi" w:hAnsiTheme="majorHAnsi" w:cstheme="majorHAnsi"/>
          <w:sz w:val="24"/>
          <w:szCs w:val="24"/>
        </w:rPr>
        <w:t xml:space="preserve"> sentencing </w:t>
      </w:r>
      <w:r w:rsidR="00BD7A09" w:rsidRPr="00134FE5">
        <w:rPr>
          <w:rFonts w:asciiTheme="majorHAnsi" w:hAnsiTheme="majorHAnsi" w:cstheme="majorHAnsi"/>
          <w:sz w:val="24"/>
          <w:szCs w:val="24"/>
        </w:rPr>
        <w:t>can be</w:t>
      </w:r>
      <w:r w:rsidR="00EE5007" w:rsidRPr="00134FE5">
        <w:rPr>
          <w:rFonts w:asciiTheme="majorHAnsi" w:hAnsiTheme="majorHAnsi" w:cstheme="majorHAnsi"/>
          <w:sz w:val="24"/>
          <w:szCs w:val="24"/>
        </w:rPr>
        <w:t xml:space="preserve"> less for sexually assaulting a minor.</w:t>
      </w:r>
      <w:r w:rsidR="00885FD4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585822" w:rsidRPr="00134FE5">
        <w:rPr>
          <w:rFonts w:asciiTheme="majorHAnsi" w:hAnsiTheme="majorHAnsi" w:cstheme="majorHAnsi"/>
          <w:sz w:val="24"/>
          <w:szCs w:val="24"/>
        </w:rPr>
        <w:t>Also,</w:t>
      </w:r>
      <w:r w:rsidR="00885FD4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0D59C4" w:rsidRPr="00134FE5">
        <w:rPr>
          <w:rFonts w:asciiTheme="majorHAnsi" w:hAnsiTheme="majorHAnsi" w:cstheme="majorHAnsi"/>
          <w:sz w:val="24"/>
          <w:szCs w:val="24"/>
        </w:rPr>
        <w:t xml:space="preserve">the law is not clear when looking at stalking offences, with repeat offenders </w:t>
      </w:r>
      <w:r w:rsidR="009D5AA9" w:rsidRPr="00134FE5">
        <w:rPr>
          <w:rFonts w:asciiTheme="majorHAnsi" w:hAnsiTheme="majorHAnsi" w:cstheme="majorHAnsi"/>
          <w:sz w:val="24"/>
          <w:szCs w:val="24"/>
        </w:rPr>
        <w:t>breaking countless restraining orders</w:t>
      </w:r>
      <w:r w:rsidR="00585822" w:rsidRPr="00134FE5">
        <w:rPr>
          <w:rFonts w:asciiTheme="majorHAnsi" w:hAnsiTheme="majorHAnsi" w:cstheme="majorHAnsi"/>
          <w:sz w:val="24"/>
          <w:szCs w:val="24"/>
        </w:rPr>
        <w:t xml:space="preserve">, and judges giving </w:t>
      </w:r>
      <w:r w:rsidR="00EF16A7" w:rsidRPr="00134FE5">
        <w:rPr>
          <w:rFonts w:asciiTheme="majorHAnsi" w:hAnsiTheme="majorHAnsi" w:cstheme="majorHAnsi"/>
          <w:sz w:val="24"/>
          <w:szCs w:val="24"/>
        </w:rPr>
        <w:t>lenient sentences</w:t>
      </w:r>
      <w:r w:rsidR="00EE5007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EF16A7" w:rsidRPr="00134FE5">
        <w:rPr>
          <w:rFonts w:asciiTheme="majorHAnsi" w:hAnsiTheme="majorHAnsi" w:cstheme="majorHAnsi"/>
          <w:sz w:val="24"/>
          <w:szCs w:val="24"/>
        </w:rPr>
        <w:t xml:space="preserve">to those convicted. </w:t>
      </w:r>
      <w:r w:rsidR="00970DD6" w:rsidRPr="00134FE5">
        <w:rPr>
          <w:rFonts w:asciiTheme="majorHAnsi" w:hAnsiTheme="majorHAnsi" w:cstheme="majorHAnsi"/>
          <w:sz w:val="24"/>
          <w:szCs w:val="24"/>
        </w:rPr>
        <w:t xml:space="preserve">From information gathered during this essay is </w:t>
      </w:r>
      <w:r w:rsidR="0076372C" w:rsidRPr="00134FE5">
        <w:rPr>
          <w:rFonts w:asciiTheme="majorHAnsi" w:hAnsiTheme="majorHAnsi" w:cstheme="majorHAnsi"/>
          <w:sz w:val="24"/>
          <w:szCs w:val="24"/>
        </w:rPr>
        <w:t>can be</w:t>
      </w:r>
      <w:r w:rsidR="00970DD6" w:rsidRPr="00134FE5">
        <w:rPr>
          <w:rFonts w:asciiTheme="majorHAnsi" w:hAnsiTheme="majorHAnsi" w:cstheme="majorHAnsi"/>
          <w:sz w:val="24"/>
          <w:szCs w:val="24"/>
        </w:rPr>
        <w:t xml:space="preserve"> concluded that judges are</w:t>
      </w:r>
      <w:r w:rsidR="007630F3" w:rsidRPr="00134FE5">
        <w:rPr>
          <w:rFonts w:asciiTheme="majorHAnsi" w:hAnsiTheme="majorHAnsi" w:cstheme="majorHAnsi"/>
          <w:sz w:val="24"/>
          <w:szCs w:val="24"/>
        </w:rPr>
        <w:t xml:space="preserve"> certainly</w:t>
      </w:r>
      <w:r w:rsidR="00970DD6" w:rsidRPr="00134FE5">
        <w:rPr>
          <w:rFonts w:asciiTheme="majorHAnsi" w:hAnsiTheme="majorHAnsi" w:cstheme="majorHAnsi"/>
          <w:sz w:val="24"/>
          <w:szCs w:val="24"/>
        </w:rPr>
        <w:t xml:space="preserve"> public servants</w:t>
      </w:r>
      <w:r w:rsidR="00D978AC" w:rsidRPr="00134FE5">
        <w:rPr>
          <w:rFonts w:asciiTheme="majorHAnsi" w:hAnsiTheme="majorHAnsi" w:cstheme="majorHAnsi"/>
          <w:sz w:val="24"/>
          <w:szCs w:val="24"/>
        </w:rPr>
        <w:t>. Judges are paid by the Ministry of Justice</w:t>
      </w:r>
      <w:r w:rsidR="00EB70B1" w:rsidRPr="00134FE5">
        <w:rPr>
          <w:rFonts w:asciiTheme="majorHAnsi" w:hAnsiTheme="majorHAnsi" w:cstheme="majorHAnsi"/>
          <w:sz w:val="24"/>
          <w:szCs w:val="24"/>
        </w:rPr>
        <w:t xml:space="preserve">, who are </w:t>
      </w:r>
      <w:r w:rsidR="0076372C" w:rsidRPr="00134FE5">
        <w:rPr>
          <w:rFonts w:asciiTheme="majorHAnsi" w:hAnsiTheme="majorHAnsi" w:cstheme="majorHAnsi"/>
          <w:sz w:val="24"/>
          <w:szCs w:val="24"/>
        </w:rPr>
        <w:t xml:space="preserve">a large department of the government. This </w:t>
      </w:r>
      <w:r w:rsidR="00CF06DA" w:rsidRPr="00134FE5">
        <w:rPr>
          <w:rFonts w:asciiTheme="majorHAnsi" w:hAnsiTheme="majorHAnsi" w:cstheme="majorHAnsi"/>
          <w:sz w:val="24"/>
          <w:szCs w:val="24"/>
        </w:rPr>
        <w:t xml:space="preserve">is further backed up by exemplary </w:t>
      </w:r>
      <w:r w:rsidR="00D72201" w:rsidRPr="00134FE5">
        <w:rPr>
          <w:rFonts w:asciiTheme="majorHAnsi" w:hAnsiTheme="majorHAnsi" w:cstheme="majorHAnsi"/>
          <w:sz w:val="24"/>
          <w:szCs w:val="24"/>
        </w:rPr>
        <w:t xml:space="preserve">justices like Lady Hale who prove that judges are </w:t>
      </w:r>
      <w:r w:rsidR="00B47D1A" w:rsidRPr="00134FE5">
        <w:rPr>
          <w:rFonts w:asciiTheme="majorHAnsi" w:hAnsiTheme="majorHAnsi" w:cstheme="majorHAnsi"/>
          <w:sz w:val="24"/>
          <w:szCs w:val="24"/>
        </w:rPr>
        <w:t>in fact</w:t>
      </w:r>
      <w:r w:rsidR="00D72201" w:rsidRPr="00134FE5">
        <w:rPr>
          <w:rFonts w:asciiTheme="majorHAnsi" w:hAnsiTheme="majorHAnsi" w:cstheme="majorHAnsi"/>
          <w:sz w:val="24"/>
          <w:szCs w:val="24"/>
        </w:rPr>
        <w:t xml:space="preserve"> servants of the public</w:t>
      </w:r>
      <w:r w:rsidR="000F401E" w:rsidRPr="00134FE5">
        <w:rPr>
          <w:rFonts w:asciiTheme="majorHAnsi" w:hAnsiTheme="majorHAnsi" w:cstheme="majorHAnsi"/>
          <w:sz w:val="24"/>
          <w:szCs w:val="24"/>
        </w:rPr>
        <w:t xml:space="preserve"> from their </w:t>
      </w:r>
      <w:r w:rsidR="001C5971" w:rsidRPr="00134FE5">
        <w:rPr>
          <w:rFonts w:asciiTheme="majorHAnsi" w:hAnsiTheme="majorHAnsi" w:cstheme="majorHAnsi"/>
          <w:sz w:val="24"/>
          <w:szCs w:val="24"/>
        </w:rPr>
        <w:t>acts before and after appointment</w:t>
      </w:r>
      <w:r w:rsidR="00D72201" w:rsidRPr="00134FE5">
        <w:rPr>
          <w:rFonts w:asciiTheme="majorHAnsi" w:hAnsiTheme="majorHAnsi" w:cstheme="majorHAnsi"/>
          <w:sz w:val="24"/>
          <w:szCs w:val="24"/>
        </w:rPr>
        <w:t>.</w:t>
      </w:r>
      <w:r w:rsidR="00B47D1A" w:rsidRPr="00134FE5">
        <w:rPr>
          <w:rFonts w:asciiTheme="majorHAnsi" w:hAnsiTheme="majorHAnsi" w:cstheme="majorHAnsi"/>
          <w:sz w:val="24"/>
          <w:szCs w:val="24"/>
        </w:rPr>
        <w:t xml:space="preserve"> </w:t>
      </w:r>
      <w:r w:rsidR="00021192" w:rsidRPr="00134FE5">
        <w:rPr>
          <w:rFonts w:asciiTheme="majorHAnsi" w:hAnsiTheme="majorHAnsi" w:cstheme="majorHAnsi"/>
          <w:sz w:val="24"/>
          <w:szCs w:val="24"/>
        </w:rPr>
        <w:t>The</w:t>
      </w:r>
      <w:r w:rsidR="00C751AC" w:rsidRPr="00134FE5">
        <w:rPr>
          <w:rFonts w:asciiTheme="majorHAnsi" w:hAnsiTheme="majorHAnsi" w:cstheme="majorHAnsi"/>
          <w:sz w:val="24"/>
          <w:szCs w:val="24"/>
        </w:rPr>
        <w:t xml:space="preserve"> exact</w:t>
      </w:r>
      <w:r w:rsidR="00021192" w:rsidRPr="00134FE5">
        <w:rPr>
          <w:rFonts w:asciiTheme="majorHAnsi" w:hAnsiTheme="majorHAnsi" w:cstheme="majorHAnsi"/>
          <w:sz w:val="24"/>
          <w:szCs w:val="24"/>
        </w:rPr>
        <w:t xml:space="preserve"> roles and responsibilities </w:t>
      </w:r>
      <w:r w:rsidR="00CE3745" w:rsidRPr="00134FE5">
        <w:rPr>
          <w:rFonts w:asciiTheme="majorHAnsi" w:hAnsiTheme="majorHAnsi" w:cstheme="majorHAnsi"/>
          <w:sz w:val="24"/>
          <w:szCs w:val="24"/>
        </w:rPr>
        <w:t xml:space="preserve">depend on the hierarchy of the courts and the seniority of the judge. </w:t>
      </w:r>
      <w:r w:rsidR="00C751AC" w:rsidRPr="00134FE5">
        <w:rPr>
          <w:rFonts w:asciiTheme="majorHAnsi" w:hAnsiTheme="majorHAnsi" w:cstheme="majorHAnsi"/>
          <w:sz w:val="24"/>
          <w:szCs w:val="24"/>
        </w:rPr>
        <w:t>Finally</w:t>
      </w:r>
      <w:r w:rsidR="008E1FA0" w:rsidRPr="00134FE5">
        <w:rPr>
          <w:rFonts w:asciiTheme="majorHAnsi" w:hAnsiTheme="majorHAnsi" w:cstheme="majorHAnsi"/>
          <w:sz w:val="24"/>
          <w:szCs w:val="24"/>
        </w:rPr>
        <w:t xml:space="preserve">, this </w:t>
      </w:r>
      <w:r w:rsidR="00E0035E" w:rsidRPr="00134FE5">
        <w:rPr>
          <w:rFonts w:asciiTheme="majorHAnsi" w:hAnsiTheme="majorHAnsi" w:cstheme="majorHAnsi"/>
          <w:sz w:val="24"/>
          <w:szCs w:val="24"/>
        </w:rPr>
        <w:t xml:space="preserve">essay has shown that judges </w:t>
      </w:r>
      <w:r w:rsidR="004A535D" w:rsidRPr="00134FE5">
        <w:rPr>
          <w:rFonts w:asciiTheme="majorHAnsi" w:hAnsiTheme="majorHAnsi" w:cstheme="majorHAnsi"/>
          <w:sz w:val="24"/>
          <w:szCs w:val="24"/>
        </w:rPr>
        <w:t xml:space="preserve">regularly uphold a position of impartiality in order to stay unbiased and allow fair rule. </w:t>
      </w:r>
    </w:p>
    <w:p w14:paraId="5BD289D1" w14:textId="77777777" w:rsidR="00FC64BB" w:rsidRPr="00134FE5" w:rsidRDefault="00FC64BB">
      <w:pPr>
        <w:rPr>
          <w:rFonts w:asciiTheme="majorHAnsi" w:hAnsiTheme="majorHAnsi" w:cstheme="majorHAnsi"/>
          <w:sz w:val="24"/>
          <w:szCs w:val="24"/>
        </w:rPr>
      </w:pPr>
      <w:r w:rsidRPr="00134FE5">
        <w:rPr>
          <w:rFonts w:asciiTheme="majorHAnsi" w:hAnsiTheme="majorHAnsi" w:cstheme="majorHAnsi"/>
          <w:sz w:val="24"/>
          <w:szCs w:val="24"/>
        </w:rPr>
        <w:br w:type="page"/>
      </w:r>
    </w:p>
    <w:sdt>
      <w:sdtPr>
        <w:rPr>
          <w:sz w:val="24"/>
          <w:szCs w:val="24"/>
        </w:rPr>
        <w:id w:val="-132041475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lang w:val="en-GB"/>
        </w:rPr>
      </w:sdtEndPr>
      <w:sdtContent>
        <w:p w14:paraId="3AF70953" w14:textId="2AF6C9C0" w:rsidR="00FC64BB" w:rsidRPr="00134FE5" w:rsidRDefault="00FC64BB">
          <w:pPr>
            <w:pStyle w:val="Heading1"/>
            <w:rPr>
              <w:sz w:val="24"/>
              <w:szCs w:val="24"/>
            </w:rPr>
          </w:pPr>
          <w:r w:rsidRPr="00134FE5">
            <w:rPr>
              <w:sz w:val="24"/>
              <w:szCs w:val="24"/>
            </w:rPr>
            <w:t>References</w:t>
          </w:r>
        </w:p>
        <w:sdt>
          <w:sdtPr>
            <w:rPr>
              <w:sz w:val="24"/>
              <w:szCs w:val="24"/>
            </w:rPr>
            <w:id w:val="-573587230"/>
            <w:bibliography/>
          </w:sdtPr>
          <w:sdtContent>
            <w:p w14:paraId="4D47D140" w14:textId="77777777" w:rsidR="00FC64BB" w:rsidRPr="00134FE5" w:rsidRDefault="00FC64BB" w:rsidP="00FC64B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134FE5">
                <w:rPr>
                  <w:sz w:val="24"/>
                  <w:szCs w:val="24"/>
                </w:rPr>
                <w:fldChar w:fldCharType="begin"/>
              </w:r>
              <w:r w:rsidRPr="00134FE5">
                <w:rPr>
                  <w:sz w:val="24"/>
                  <w:szCs w:val="24"/>
                </w:rPr>
                <w:instrText xml:space="preserve"> BIBLIOGRAPHY </w:instrText>
              </w:r>
              <w:r w:rsidRPr="00134FE5">
                <w:rPr>
                  <w:sz w:val="24"/>
                  <w:szCs w:val="24"/>
                </w:rPr>
                <w:fldChar w:fldCharType="separate"/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Cambridge Dictionary , no date. </w:t>
              </w:r>
              <w:r w:rsidRPr="00134FE5">
                <w:rPr>
                  <w:i/>
                  <w:iCs/>
                  <w:noProof/>
                  <w:sz w:val="24"/>
                  <w:szCs w:val="24"/>
                  <w:lang w:val="en-US"/>
                </w:rPr>
                <w:t xml:space="preserve">Public servant.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134FE5">
                <w:rPr>
                  <w:noProof/>
                  <w:sz w:val="24"/>
                  <w:szCs w:val="24"/>
                  <w:u w:val="single"/>
                  <w:lang w:val="en-US"/>
                </w:rPr>
                <w:t>https://dictionary.cambridge.org/dictionary/english/public-servant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>[Accessed 09 11 2022].</w:t>
              </w:r>
            </w:p>
            <w:p w14:paraId="5733722B" w14:textId="77777777" w:rsidR="00FC64BB" w:rsidRPr="00134FE5" w:rsidRDefault="00FC64BB" w:rsidP="00FC64B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Express and Star, 2022. </w:t>
              </w:r>
              <w:r w:rsidRPr="00134FE5">
                <w:rPr>
                  <w:i/>
                  <w:iCs/>
                  <w:noProof/>
                  <w:sz w:val="24"/>
                  <w:szCs w:val="24"/>
                  <w:lang w:val="en-US"/>
                </w:rPr>
                <w:t xml:space="preserve">Judge 'fell into error' when sentencing ex-BBC DJ who stalked Jeremy Vine.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134FE5">
                <w:rPr>
                  <w:noProof/>
                  <w:sz w:val="24"/>
                  <w:szCs w:val="24"/>
                  <w:u w:val="single"/>
                  <w:lang w:val="en-US"/>
                </w:rPr>
                <w:t>https://www.expressandstar.com/news/uk-news/2022/11/08/judge-fell-into-error-when-sentencing-ex-bbc-dj-who-stalked-jeremy-vine/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>[Accessed 09 11 2022].</w:t>
              </w:r>
            </w:p>
            <w:p w14:paraId="6BAFC75E" w14:textId="77777777" w:rsidR="00FC64BB" w:rsidRPr="00134FE5" w:rsidRDefault="00FC64BB" w:rsidP="00FC64B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GOV, no date. </w:t>
              </w:r>
              <w:r w:rsidRPr="00134FE5">
                <w:rPr>
                  <w:i/>
                  <w:iCs/>
                  <w:noProof/>
                  <w:sz w:val="24"/>
                  <w:szCs w:val="24"/>
                  <w:lang w:val="en-US"/>
                </w:rPr>
                <w:t xml:space="preserve">The rule of law and the prosecutor.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134FE5">
                <w:rPr>
                  <w:noProof/>
                  <w:sz w:val="24"/>
                  <w:szCs w:val="24"/>
                  <w:u w:val="single"/>
                  <w:lang w:val="en-US"/>
                </w:rPr>
                <w:t>https://www.gov.uk/government/speeches/the-rule-of-law-and-the-prosecutor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>[Accessed 09 11 2022].</w:t>
              </w:r>
            </w:p>
            <w:p w14:paraId="518042A1" w14:textId="77777777" w:rsidR="00FC64BB" w:rsidRPr="00134FE5" w:rsidRDefault="00FC64BB" w:rsidP="00FC64B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GOV, no date. </w:t>
              </w:r>
              <w:r w:rsidRPr="00134FE5">
                <w:rPr>
                  <w:i/>
                  <w:iCs/>
                  <w:noProof/>
                  <w:sz w:val="24"/>
                  <w:szCs w:val="24"/>
                  <w:lang w:val="en-US"/>
                </w:rPr>
                <w:t xml:space="preserve">Types of prison sentence.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134FE5">
                <w:rPr>
                  <w:noProof/>
                  <w:sz w:val="24"/>
                  <w:szCs w:val="24"/>
                  <w:u w:val="single"/>
                  <w:lang w:val="en-US"/>
                </w:rPr>
                <w:t>https://www.gov.uk/types-of-prison-sentence/life-sentences#:~:text=If%20you're%20found%20guilty,the%20rest%20of%20your%20life.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>[Accessed 09 11 2022].</w:t>
              </w:r>
            </w:p>
            <w:p w14:paraId="40890077" w14:textId="77777777" w:rsidR="00FC64BB" w:rsidRPr="00134FE5" w:rsidRDefault="00FC64BB" w:rsidP="00FC64B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Hampshire , 2001. </w:t>
              </w:r>
              <w:r w:rsidRPr="00134FE5">
                <w:rPr>
                  <w:i/>
                  <w:iCs/>
                  <w:noProof/>
                  <w:sz w:val="24"/>
                  <w:szCs w:val="24"/>
                  <w:lang w:val="en-US"/>
                </w:rPr>
                <w:t xml:space="preserve">Man, 39, jailed after officers find £425,000 worth of cannabis in van.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134FE5">
                <w:rPr>
                  <w:noProof/>
                  <w:sz w:val="24"/>
                  <w:szCs w:val="24"/>
                  <w:u w:val="single"/>
                  <w:lang w:val="en-US"/>
                </w:rPr>
                <w:t>https://www.hampshire.police.uk/news/hampshire/news/news/2021/october/man-39-jailed-after-officers-find-425000-worth-of-cannabis-in-van/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>[Accessed 09 11 2022].</w:t>
              </w:r>
            </w:p>
            <w:p w14:paraId="62E3B73C" w14:textId="77777777" w:rsidR="00FC64BB" w:rsidRPr="00134FE5" w:rsidRDefault="00FC64BB" w:rsidP="00FC64B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Judiciary , no date. </w:t>
              </w:r>
              <w:r w:rsidRPr="00134FE5">
                <w:rPr>
                  <w:i/>
                  <w:iCs/>
                  <w:noProof/>
                  <w:sz w:val="24"/>
                  <w:szCs w:val="24"/>
                  <w:lang w:val="en-US"/>
                </w:rPr>
                <w:t xml:space="preserve">Courts Judiciary.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134FE5">
                <w:rPr>
                  <w:noProof/>
                  <w:sz w:val="24"/>
                  <w:szCs w:val="24"/>
                  <w:u w:val="single"/>
                  <w:lang w:val="en-US"/>
                </w:rPr>
                <w:t>https://www.judiciary.uk/about-the-judiciary/who-are-the-judiciary/judges/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>[Accessed 09 11 2022].</w:t>
              </w:r>
            </w:p>
            <w:p w14:paraId="54F9691D" w14:textId="77777777" w:rsidR="00FC64BB" w:rsidRPr="00134FE5" w:rsidRDefault="00FC64BB" w:rsidP="00FC64B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Judiciary , no date. </w:t>
              </w:r>
              <w:r w:rsidRPr="00134FE5">
                <w:rPr>
                  <w:i/>
                  <w:iCs/>
                  <w:noProof/>
                  <w:sz w:val="24"/>
                  <w:szCs w:val="24"/>
                  <w:lang w:val="en-US"/>
                </w:rPr>
                <w:t xml:space="preserve">Lord Chief Justice.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134FE5">
                <w:rPr>
                  <w:noProof/>
                  <w:sz w:val="24"/>
                  <w:szCs w:val="24"/>
                  <w:u w:val="single"/>
                  <w:lang w:val="en-US"/>
                </w:rPr>
                <w:t>https://www.judiciary.uk/about-the-judiciary/who-are-the-judiciary/judges/lord-chief-justice/#:~:text=Under%20the%20Constitutional%20Reform%20Act,Wales%20to%20Parliament%20and%20Government.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>[Accessed 09 11 2022].</w:t>
              </w:r>
            </w:p>
            <w:p w14:paraId="7F426216" w14:textId="77777777" w:rsidR="00FC64BB" w:rsidRPr="00134FE5" w:rsidRDefault="00FC64BB" w:rsidP="00FC64B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Judiciary, no date. </w:t>
              </w:r>
              <w:r w:rsidRPr="00134FE5">
                <w:rPr>
                  <w:i/>
                  <w:iCs/>
                  <w:noProof/>
                  <w:sz w:val="24"/>
                  <w:szCs w:val="24"/>
                  <w:lang w:val="en-US"/>
                </w:rPr>
                <w:t xml:space="preserve">Judges and Parliament.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134FE5">
                <w:rPr>
                  <w:noProof/>
                  <w:sz w:val="24"/>
                  <w:szCs w:val="24"/>
                  <w:u w:val="single"/>
                  <w:lang w:val="en-US"/>
                </w:rPr>
                <w:t>https://www.judiciary.uk/about-the-judiciary/our-justice-system/jud-acc-ind/judges-and-parliament/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>[Accessed 09 11 2022].</w:t>
              </w:r>
            </w:p>
            <w:p w14:paraId="30B9DD0E" w14:textId="77777777" w:rsidR="00FC64BB" w:rsidRPr="00134FE5" w:rsidRDefault="00FC64BB" w:rsidP="00FC64B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Lawyer Portal, 2022. </w:t>
              </w:r>
              <w:r w:rsidRPr="00134FE5">
                <w:rPr>
                  <w:i/>
                  <w:iCs/>
                  <w:noProof/>
                  <w:sz w:val="24"/>
                  <w:szCs w:val="24"/>
                  <w:lang w:val="en-US"/>
                </w:rPr>
                <w:t xml:space="preserve">How To Become a Jadge In The UK - The Role and The Training.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134FE5">
                <w:rPr>
                  <w:noProof/>
                  <w:sz w:val="24"/>
                  <w:szCs w:val="24"/>
                  <w:u w:val="single"/>
                  <w:lang w:val="en-US"/>
                </w:rPr>
                <w:t>https://www.thelawyerportal.com/careers/how-to-become-a-judge-in-the-uk/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>[Accessed 09 11 2022].</w:t>
              </w:r>
            </w:p>
            <w:p w14:paraId="65622DB0" w14:textId="77777777" w:rsidR="00FC64BB" w:rsidRPr="00134FE5" w:rsidRDefault="00FC64BB" w:rsidP="00FC64B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134FE5">
                <w:rPr>
                  <w:noProof/>
                  <w:sz w:val="24"/>
                  <w:szCs w:val="24"/>
                  <w:lang w:val="en-US"/>
                </w:rPr>
                <w:lastRenderedPageBreak/>
                <w:t xml:space="preserve">Morris, S., 2001. </w:t>
              </w:r>
              <w:r w:rsidRPr="00134FE5">
                <w:rPr>
                  <w:i/>
                  <w:iCs/>
                  <w:noProof/>
                  <w:sz w:val="24"/>
                  <w:szCs w:val="24"/>
                  <w:lang w:val="en-US"/>
                </w:rPr>
                <w:t xml:space="preserve">Judge arrested in corruption inquiry.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134FE5">
                <w:rPr>
                  <w:noProof/>
                  <w:sz w:val="24"/>
                  <w:szCs w:val="24"/>
                  <w:u w:val="single"/>
                  <w:lang w:val="en-US"/>
                </w:rPr>
                <w:t>https://www.theguardian.com/uk/2001/nov/17/stevenmorris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>[Accessed 09 11 2022].</w:t>
              </w:r>
            </w:p>
            <w:p w14:paraId="027F9D58" w14:textId="77777777" w:rsidR="00FC64BB" w:rsidRPr="00134FE5" w:rsidRDefault="00FC64BB" w:rsidP="00FC64B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Newsroom, T., 2018. </w:t>
              </w:r>
              <w:r w:rsidRPr="00134FE5">
                <w:rPr>
                  <w:i/>
                  <w:iCs/>
                  <w:noProof/>
                  <w:sz w:val="24"/>
                  <w:szCs w:val="24"/>
                  <w:lang w:val="en-US"/>
                </w:rPr>
                <w:t xml:space="preserve">Shock as frack jailing judge's family is linked to oil and gas industry.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134FE5">
                <w:rPr>
                  <w:noProof/>
                  <w:sz w:val="24"/>
                  <w:szCs w:val="24"/>
                  <w:u w:val="single"/>
                  <w:lang w:val="en-US"/>
                </w:rPr>
                <w:t>https://www.blackpoolgazette.co.uk/news/shock-frack-jailing-judges-family-linked-oil-and-gas-industry-562355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>[Accessed 09 11 2022].</w:t>
              </w:r>
            </w:p>
            <w:p w14:paraId="74C3FBBA" w14:textId="77777777" w:rsidR="00FC64BB" w:rsidRPr="00134FE5" w:rsidRDefault="00FC64BB" w:rsidP="00FC64B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Pal, S., 2021. </w:t>
              </w:r>
              <w:r w:rsidRPr="00134FE5">
                <w:rPr>
                  <w:i/>
                  <w:iCs/>
                  <w:noProof/>
                  <w:sz w:val="24"/>
                  <w:szCs w:val="24"/>
                  <w:lang w:val="en-US"/>
                </w:rPr>
                <w:t xml:space="preserve">10 Countries Where Weed is Legal &amp; You Can Freely Light Up A Joint.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134FE5">
                <w:rPr>
                  <w:noProof/>
                  <w:sz w:val="24"/>
                  <w:szCs w:val="24"/>
                  <w:u w:val="single"/>
                  <w:lang w:val="en-US"/>
                </w:rPr>
                <w:t>https://curlytales.com/countries-where-weed-is-legal-you-can-freely-light-up-a-joint/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>[Accessed 09 11 2022].</w:t>
              </w:r>
            </w:p>
            <w:p w14:paraId="1D9D08B5" w14:textId="77777777" w:rsidR="00FC64BB" w:rsidRPr="00134FE5" w:rsidRDefault="00FC64BB" w:rsidP="00FC64B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Qub, 2022. </w:t>
              </w:r>
              <w:r w:rsidRPr="00134FE5">
                <w:rPr>
                  <w:i/>
                  <w:iCs/>
                  <w:noProof/>
                  <w:sz w:val="24"/>
                  <w:szCs w:val="24"/>
                  <w:lang w:val="en-US"/>
                </w:rPr>
                <w:t xml:space="preserve">First Female UK Justice of the Supreme Court and former Queen's Judge in Residence honoured.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134FE5">
                <w:rPr>
                  <w:noProof/>
                  <w:sz w:val="24"/>
                  <w:szCs w:val="24"/>
                  <w:u w:val="single"/>
                  <w:lang w:val="en-US"/>
                </w:rPr>
                <w:t>https://www.qub.ac.uk/News/Allnews/2022/First-female-UK-Justice-Supreme-Court-former-Queens-Judge-Residence-honoured.html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>[Accessed 09 11 2022].</w:t>
              </w:r>
            </w:p>
            <w:p w14:paraId="2C63D528" w14:textId="77777777" w:rsidR="00FC64BB" w:rsidRPr="00134FE5" w:rsidRDefault="00FC64BB" w:rsidP="00FC64B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Safer Futures, 2021. </w:t>
              </w:r>
              <w:r w:rsidRPr="00134FE5">
                <w:rPr>
                  <w:i/>
                  <w:iCs/>
                  <w:noProof/>
                  <w:sz w:val="24"/>
                  <w:szCs w:val="24"/>
                  <w:lang w:val="en-US"/>
                </w:rPr>
                <w:t xml:space="preserve">Stalking.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134FE5">
                <w:rPr>
                  <w:noProof/>
                  <w:sz w:val="24"/>
                  <w:szCs w:val="24"/>
                  <w:u w:val="single"/>
                  <w:lang w:val="en-US"/>
                </w:rPr>
                <w:t>https://saferfutures.org.uk/resources/stalking/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>[Accessed 09 11 2022].</w:t>
              </w:r>
            </w:p>
            <w:p w14:paraId="0CF52B5D" w14:textId="77777777" w:rsidR="00FC64BB" w:rsidRPr="00134FE5" w:rsidRDefault="00FC64BB" w:rsidP="00FC64B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Sentencing Council, no date. </w:t>
              </w:r>
              <w:r w:rsidRPr="00134FE5">
                <w:rPr>
                  <w:i/>
                  <w:iCs/>
                  <w:noProof/>
                  <w:sz w:val="24"/>
                  <w:szCs w:val="24"/>
                  <w:lang w:val="en-US"/>
                </w:rPr>
                <w:t xml:space="preserve">Cruelty to a child - assault and ill treatment, abandonment, neglect, and failure to protect - for consulation only.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134FE5">
                <w:rPr>
                  <w:noProof/>
                  <w:sz w:val="24"/>
                  <w:szCs w:val="24"/>
                  <w:u w:val="single"/>
                  <w:lang w:val="en-US"/>
                </w:rPr>
                <w:t>https://www.sentencingcouncil.org.uk/offences/magistrates-court/item/cruelty-to-a-child-assault-and-ill-treatment-abandonment-neglect-and-failure-to-protect-for-consultation-only/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>[Accessed 09 11 2022].</w:t>
              </w:r>
            </w:p>
            <w:p w14:paraId="348D3B5E" w14:textId="77777777" w:rsidR="00FC64BB" w:rsidRPr="00134FE5" w:rsidRDefault="00FC64BB" w:rsidP="00FC64B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Sentencing Council, no date. </w:t>
              </w:r>
              <w:r w:rsidRPr="00134FE5">
                <w:rPr>
                  <w:i/>
                  <w:iCs/>
                  <w:noProof/>
                  <w:sz w:val="24"/>
                  <w:szCs w:val="24"/>
                  <w:lang w:val="en-US"/>
                </w:rPr>
                <w:t xml:space="preserve">Going to court.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134FE5">
                <w:rPr>
                  <w:noProof/>
                  <w:sz w:val="24"/>
                  <w:szCs w:val="24"/>
                  <w:u w:val="single"/>
                  <w:lang w:val="en-US"/>
                </w:rPr>
                <w:t>https://www.sentencingcouncil.org.uk/going-to-court/#:~:text=Magistrates%20have%20sentencing%20powers%20that,sentencing%20offences%20in%20magistrates'%20courts.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>[Accessed 09 11 2022].</w:t>
              </w:r>
            </w:p>
            <w:p w14:paraId="292B61E9" w14:textId="77777777" w:rsidR="00FC64BB" w:rsidRPr="00134FE5" w:rsidRDefault="00FC64BB" w:rsidP="00FC64B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Supremecourt, 2017. </w:t>
              </w:r>
              <w:r w:rsidRPr="00134FE5">
                <w:rPr>
                  <w:i/>
                  <w:iCs/>
                  <w:noProof/>
                  <w:sz w:val="24"/>
                  <w:szCs w:val="24"/>
                  <w:lang w:val="en-US"/>
                </w:rPr>
                <w:t xml:space="preserve">Lady Hale appointed next President of Supreme Court, alongside three new Justices.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134FE5">
                <w:rPr>
                  <w:noProof/>
                  <w:sz w:val="24"/>
                  <w:szCs w:val="24"/>
                  <w:u w:val="single"/>
                  <w:lang w:val="en-US"/>
                </w:rPr>
                <w:t>https://www.supremecourt.uk/news/lady-hale-appointed-next-president-of-supreme-court-alongside-three-new-justices.html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>[Accessed 09 11 2022].</w:t>
              </w:r>
            </w:p>
            <w:p w14:paraId="0057FC8B" w14:textId="77777777" w:rsidR="00FC64BB" w:rsidRPr="00134FE5" w:rsidRDefault="00FC64BB" w:rsidP="00FC64B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The Supreme Court, 2017. </w:t>
              </w:r>
              <w:r w:rsidRPr="00134FE5">
                <w:rPr>
                  <w:i/>
                  <w:iCs/>
                  <w:noProof/>
                  <w:sz w:val="24"/>
                  <w:szCs w:val="24"/>
                  <w:lang w:val="en-US"/>
                </w:rPr>
                <w:t xml:space="preserve">AB (Appellant) v Her Majesty's Advocate (Respondent) (Scotland).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134FE5">
                <w:rPr>
                  <w:noProof/>
                  <w:sz w:val="24"/>
                  <w:szCs w:val="24"/>
                  <w:u w:val="single"/>
                  <w:lang w:val="en-US"/>
                </w:rPr>
                <w:t>https://www.supremecourt.uk/cases/uksc-2016-0083.html</w:t>
              </w:r>
              <w:r w:rsidRPr="00134FE5">
                <w:rPr>
                  <w:noProof/>
                  <w:sz w:val="24"/>
                  <w:szCs w:val="24"/>
                  <w:lang w:val="en-US"/>
                </w:rPr>
                <w:br/>
                <w:t>[Accessed 09 11 2022].</w:t>
              </w:r>
            </w:p>
            <w:p w14:paraId="322D8135" w14:textId="48958407" w:rsidR="00FC64BB" w:rsidRPr="00134FE5" w:rsidRDefault="00FC64BB" w:rsidP="00FC64BB">
              <w:pPr>
                <w:rPr>
                  <w:sz w:val="24"/>
                  <w:szCs w:val="24"/>
                </w:rPr>
              </w:pPr>
              <w:r w:rsidRPr="00134FE5">
                <w:rPr>
                  <w:b/>
                  <w:bCs/>
                  <w:noProof/>
                  <w:sz w:val="24"/>
                  <w:szCs w:val="24"/>
                </w:rPr>
                <w:lastRenderedPageBreak/>
                <w:fldChar w:fldCharType="end"/>
              </w:r>
            </w:p>
          </w:sdtContent>
        </w:sdt>
      </w:sdtContent>
    </w:sdt>
    <w:p w14:paraId="47FAA0E3" w14:textId="77777777" w:rsidR="00C93F87" w:rsidRPr="00134FE5" w:rsidRDefault="00C93F87">
      <w:pPr>
        <w:rPr>
          <w:rFonts w:asciiTheme="majorHAnsi" w:hAnsiTheme="majorHAnsi" w:cstheme="majorHAnsi"/>
          <w:sz w:val="24"/>
          <w:szCs w:val="24"/>
        </w:rPr>
      </w:pPr>
    </w:p>
    <w:sectPr w:rsidR="00C93F87" w:rsidRPr="00134F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38EE1E" w14:textId="77777777" w:rsidR="00667259" w:rsidRDefault="00667259" w:rsidP="00DD52BE">
      <w:pPr>
        <w:spacing w:after="0" w:line="240" w:lineRule="auto"/>
      </w:pPr>
      <w:r>
        <w:separator/>
      </w:r>
    </w:p>
  </w:endnote>
  <w:endnote w:type="continuationSeparator" w:id="0">
    <w:p w14:paraId="79B01432" w14:textId="77777777" w:rsidR="00667259" w:rsidRDefault="00667259" w:rsidP="00DD52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24A75D" w14:textId="77777777" w:rsidR="00667259" w:rsidRDefault="00667259" w:rsidP="00DD52BE">
      <w:pPr>
        <w:spacing w:after="0" w:line="240" w:lineRule="auto"/>
      </w:pPr>
      <w:r>
        <w:separator/>
      </w:r>
    </w:p>
  </w:footnote>
  <w:footnote w:type="continuationSeparator" w:id="0">
    <w:p w14:paraId="3D1C2599" w14:textId="77777777" w:rsidR="00667259" w:rsidRDefault="00667259" w:rsidP="00DD52B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16D7"/>
    <w:rsid w:val="00000D1A"/>
    <w:rsid w:val="000034A5"/>
    <w:rsid w:val="000103AF"/>
    <w:rsid w:val="00014389"/>
    <w:rsid w:val="00021192"/>
    <w:rsid w:val="00033A0A"/>
    <w:rsid w:val="00035783"/>
    <w:rsid w:val="00036DFD"/>
    <w:rsid w:val="00040CF6"/>
    <w:rsid w:val="00043E80"/>
    <w:rsid w:val="00047DB8"/>
    <w:rsid w:val="00074AE5"/>
    <w:rsid w:val="00085260"/>
    <w:rsid w:val="000A22E2"/>
    <w:rsid w:val="000A2872"/>
    <w:rsid w:val="000A2CD7"/>
    <w:rsid w:val="000A50A0"/>
    <w:rsid w:val="000B0182"/>
    <w:rsid w:val="000B48D6"/>
    <w:rsid w:val="000B674B"/>
    <w:rsid w:val="000C6256"/>
    <w:rsid w:val="000D59C4"/>
    <w:rsid w:val="000F0B21"/>
    <w:rsid w:val="000F401E"/>
    <w:rsid w:val="00103AE5"/>
    <w:rsid w:val="00107511"/>
    <w:rsid w:val="001207C8"/>
    <w:rsid w:val="001318D8"/>
    <w:rsid w:val="00134FE5"/>
    <w:rsid w:val="0013573A"/>
    <w:rsid w:val="001421E4"/>
    <w:rsid w:val="00146450"/>
    <w:rsid w:val="00155B01"/>
    <w:rsid w:val="00156E28"/>
    <w:rsid w:val="001636E7"/>
    <w:rsid w:val="001659D6"/>
    <w:rsid w:val="0017272E"/>
    <w:rsid w:val="00187DAD"/>
    <w:rsid w:val="00195237"/>
    <w:rsid w:val="001A041F"/>
    <w:rsid w:val="001A3DB0"/>
    <w:rsid w:val="001C141F"/>
    <w:rsid w:val="001C3011"/>
    <w:rsid w:val="001C5971"/>
    <w:rsid w:val="001E04C7"/>
    <w:rsid w:val="001E61F6"/>
    <w:rsid w:val="001F1C3E"/>
    <w:rsid w:val="001F4745"/>
    <w:rsid w:val="001F51BC"/>
    <w:rsid w:val="001F685C"/>
    <w:rsid w:val="0020308A"/>
    <w:rsid w:val="002070E5"/>
    <w:rsid w:val="002264F2"/>
    <w:rsid w:val="00230A9D"/>
    <w:rsid w:val="002345F7"/>
    <w:rsid w:val="00235E4E"/>
    <w:rsid w:val="00246453"/>
    <w:rsid w:val="002469BD"/>
    <w:rsid w:val="002524A4"/>
    <w:rsid w:val="00260E32"/>
    <w:rsid w:val="00265773"/>
    <w:rsid w:val="00286CE1"/>
    <w:rsid w:val="0029267A"/>
    <w:rsid w:val="00293342"/>
    <w:rsid w:val="002A0C1D"/>
    <w:rsid w:val="002A4DF9"/>
    <w:rsid w:val="002A58A1"/>
    <w:rsid w:val="002A59B4"/>
    <w:rsid w:val="002C6F00"/>
    <w:rsid w:val="002D4049"/>
    <w:rsid w:val="002D412B"/>
    <w:rsid w:val="002D4F96"/>
    <w:rsid w:val="002E6780"/>
    <w:rsid w:val="0030137D"/>
    <w:rsid w:val="00301893"/>
    <w:rsid w:val="003020E3"/>
    <w:rsid w:val="003037E4"/>
    <w:rsid w:val="00306878"/>
    <w:rsid w:val="00315214"/>
    <w:rsid w:val="0031618C"/>
    <w:rsid w:val="00325BEB"/>
    <w:rsid w:val="00344098"/>
    <w:rsid w:val="00344183"/>
    <w:rsid w:val="00346BC3"/>
    <w:rsid w:val="00364C2A"/>
    <w:rsid w:val="003716D7"/>
    <w:rsid w:val="0037777C"/>
    <w:rsid w:val="00386B03"/>
    <w:rsid w:val="003916A7"/>
    <w:rsid w:val="00396712"/>
    <w:rsid w:val="003A28A4"/>
    <w:rsid w:val="003B179D"/>
    <w:rsid w:val="003C15D1"/>
    <w:rsid w:val="003D2012"/>
    <w:rsid w:val="003E5615"/>
    <w:rsid w:val="003F134B"/>
    <w:rsid w:val="003F3F4B"/>
    <w:rsid w:val="00414052"/>
    <w:rsid w:val="00414B6A"/>
    <w:rsid w:val="00424107"/>
    <w:rsid w:val="004255B3"/>
    <w:rsid w:val="0043353A"/>
    <w:rsid w:val="004510D5"/>
    <w:rsid w:val="004557B2"/>
    <w:rsid w:val="00461BD3"/>
    <w:rsid w:val="004624D8"/>
    <w:rsid w:val="00462EAE"/>
    <w:rsid w:val="00467CD2"/>
    <w:rsid w:val="00470245"/>
    <w:rsid w:val="00472F5D"/>
    <w:rsid w:val="004A1610"/>
    <w:rsid w:val="004A3177"/>
    <w:rsid w:val="004A535D"/>
    <w:rsid w:val="004C0938"/>
    <w:rsid w:val="004C3016"/>
    <w:rsid w:val="004D0704"/>
    <w:rsid w:val="004D75FF"/>
    <w:rsid w:val="004F0BFC"/>
    <w:rsid w:val="00503448"/>
    <w:rsid w:val="005071BE"/>
    <w:rsid w:val="00510203"/>
    <w:rsid w:val="00515BCD"/>
    <w:rsid w:val="005364E9"/>
    <w:rsid w:val="00550F09"/>
    <w:rsid w:val="00552354"/>
    <w:rsid w:val="00552B9A"/>
    <w:rsid w:val="00555095"/>
    <w:rsid w:val="00557ABB"/>
    <w:rsid w:val="0056767E"/>
    <w:rsid w:val="005731EB"/>
    <w:rsid w:val="005764DE"/>
    <w:rsid w:val="00585822"/>
    <w:rsid w:val="005967A8"/>
    <w:rsid w:val="005C1443"/>
    <w:rsid w:val="005C322C"/>
    <w:rsid w:val="005C406E"/>
    <w:rsid w:val="005C4759"/>
    <w:rsid w:val="005C54D2"/>
    <w:rsid w:val="005C7DC8"/>
    <w:rsid w:val="005D4B07"/>
    <w:rsid w:val="005D658C"/>
    <w:rsid w:val="005D6ED3"/>
    <w:rsid w:val="005E0976"/>
    <w:rsid w:val="005E753A"/>
    <w:rsid w:val="005F44B9"/>
    <w:rsid w:val="005F715A"/>
    <w:rsid w:val="00610D3C"/>
    <w:rsid w:val="00616892"/>
    <w:rsid w:val="006236E3"/>
    <w:rsid w:val="00636D0F"/>
    <w:rsid w:val="00641C6C"/>
    <w:rsid w:val="006442A2"/>
    <w:rsid w:val="0066180F"/>
    <w:rsid w:val="00662799"/>
    <w:rsid w:val="00667259"/>
    <w:rsid w:val="006675FE"/>
    <w:rsid w:val="00676A0A"/>
    <w:rsid w:val="00680106"/>
    <w:rsid w:val="00682AB6"/>
    <w:rsid w:val="0069132C"/>
    <w:rsid w:val="006B1624"/>
    <w:rsid w:val="006C1E19"/>
    <w:rsid w:val="006C44D4"/>
    <w:rsid w:val="006C71B2"/>
    <w:rsid w:val="006D09EF"/>
    <w:rsid w:val="006D2EA2"/>
    <w:rsid w:val="006E3E75"/>
    <w:rsid w:val="006E5DD9"/>
    <w:rsid w:val="006E76D9"/>
    <w:rsid w:val="006F04AD"/>
    <w:rsid w:val="006F5EC6"/>
    <w:rsid w:val="007175B4"/>
    <w:rsid w:val="00720C3C"/>
    <w:rsid w:val="00721CA4"/>
    <w:rsid w:val="00742355"/>
    <w:rsid w:val="007507AF"/>
    <w:rsid w:val="007630F3"/>
    <w:rsid w:val="0076372C"/>
    <w:rsid w:val="0077187D"/>
    <w:rsid w:val="00772825"/>
    <w:rsid w:val="00776B6D"/>
    <w:rsid w:val="00780745"/>
    <w:rsid w:val="007B3050"/>
    <w:rsid w:val="007C187A"/>
    <w:rsid w:val="007C46D2"/>
    <w:rsid w:val="007D6882"/>
    <w:rsid w:val="007F711C"/>
    <w:rsid w:val="008158E8"/>
    <w:rsid w:val="008234CE"/>
    <w:rsid w:val="00824A88"/>
    <w:rsid w:val="0084148A"/>
    <w:rsid w:val="00845464"/>
    <w:rsid w:val="00870E08"/>
    <w:rsid w:val="00874902"/>
    <w:rsid w:val="00877A02"/>
    <w:rsid w:val="00881182"/>
    <w:rsid w:val="00885FD4"/>
    <w:rsid w:val="00893601"/>
    <w:rsid w:val="008A3811"/>
    <w:rsid w:val="008A6B59"/>
    <w:rsid w:val="008B198D"/>
    <w:rsid w:val="008B701B"/>
    <w:rsid w:val="008C2CBA"/>
    <w:rsid w:val="008E10C9"/>
    <w:rsid w:val="008E1FA0"/>
    <w:rsid w:val="00910B5D"/>
    <w:rsid w:val="0091350B"/>
    <w:rsid w:val="0091499F"/>
    <w:rsid w:val="0092117D"/>
    <w:rsid w:val="0092147B"/>
    <w:rsid w:val="0094531E"/>
    <w:rsid w:val="00970DD6"/>
    <w:rsid w:val="00976368"/>
    <w:rsid w:val="00976AC0"/>
    <w:rsid w:val="00990701"/>
    <w:rsid w:val="00993731"/>
    <w:rsid w:val="009A47DC"/>
    <w:rsid w:val="009C4A5B"/>
    <w:rsid w:val="009D0217"/>
    <w:rsid w:val="009D3485"/>
    <w:rsid w:val="009D4349"/>
    <w:rsid w:val="009D5AA9"/>
    <w:rsid w:val="009E1BEA"/>
    <w:rsid w:val="009F4025"/>
    <w:rsid w:val="009F50C5"/>
    <w:rsid w:val="00A07EC7"/>
    <w:rsid w:val="00A1191E"/>
    <w:rsid w:val="00A157A8"/>
    <w:rsid w:val="00A302C1"/>
    <w:rsid w:val="00A30CB5"/>
    <w:rsid w:val="00A3778E"/>
    <w:rsid w:val="00A47156"/>
    <w:rsid w:val="00A6264A"/>
    <w:rsid w:val="00A72BF9"/>
    <w:rsid w:val="00A82572"/>
    <w:rsid w:val="00A828B6"/>
    <w:rsid w:val="00A84874"/>
    <w:rsid w:val="00A864C6"/>
    <w:rsid w:val="00A91E36"/>
    <w:rsid w:val="00A93CFE"/>
    <w:rsid w:val="00A93D32"/>
    <w:rsid w:val="00A94946"/>
    <w:rsid w:val="00AA1227"/>
    <w:rsid w:val="00AB009B"/>
    <w:rsid w:val="00AB1C29"/>
    <w:rsid w:val="00AB3D2F"/>
    <w:rsid w:val="00AD1B1D"/>
    <w:rsid w:val="00AE5FC3"/>
    <w:rsid w:val="00AE7618"/>
    <w:rsid w:val="00AE7DEE"/>
    <w:rsid w:val="00AF0801"/>
    <w:rsid w:val="00B03C60"/>
    <w:rsid w:val="00B05776"/>
    <w:rsid w:val="00B324F9"/>
    <w:rsid w:val="00B41676"/>
    <w:rsid w:val="00B47D1A"/>
    <w:rsid w:val="00B51525"/>
    <w:rsid w:val="00B56467"/>
    <w:rsid w:val="00B61C0C"/>
    <w:rsid w:val="00B666F4"/>
    <w:rsid w:val="00B67BF8"/>
    <w:rsid w:val="00B816A6"/>
    <w:rsid w:val="00BA3EA2"/>
    <w:rsid w:val="00BB3420"/>
    <w:rsid w:val="00BB3FCC"/>
    <w:rsid w:val="00BC2FB2"/>
    <w:rsid w:val="00BC499C"/>
    <w:rsid w:val="00BC736B"/>
    <w:rsid w:val="00BD66E8"/>
    <w:rsid w:val="00BD7A09"/>
    <w:rsid w:val="00BF38EA"/>
    <w:rsid w:val="00C0207B"/>
    <w:rsid w:val="00C022E8"/>
    <w:rsid w:val="00C0395C"/>
    <w:rsid w:val="00C03D1A"/>
    <w:rsid w:val="00C1081D"/>
    <w:rsid w:val="00C21F8C"/>
    <w:rsid w:val="00C318B5"/>
    <w:rsid w:val="00C3222A"/>
    <w:rsid w:val="00C35CC4"/>
    <w:rsid w:val="00C4441E"/>
    <w:rsid w:val="00C46208"/>
    <w:rsid w:val="00C542AA"/>
    <w:rsid w:val="00C60F48"/>
    <w:rsid w:val="00C62729"/>
    <w:rsid w:val="00C62B0C"/>
    <w:rsid w:val="00C65846"/>
    <w:rsid w:val="00C751AC"/>
    <w:rsid w:val="00C7682F"/>
    <w:rsid w:val="00C879C1"/>
    <w:rsid w:val="00C93F87"/>
    <w:rsid w:val="00CB5C93"/>
    <w:rsid w:val="00CC34EA"/>
    <w:rsid w:val="00CC6157"/>
    <w:rsid w:val="00CC71BD"/>
    <w:rsid w:val="00CD7DB8"/>
    <w:rsid w:val="00CE3745"/>
    <w:rsid w:val="00CE74C5"/>
    <w:rsid w:val="00CF06DA"/>
    <w:rsid w:val="00CF0CFE"/>
    <w:rsid w:val="00CF5F59"/>
    <w:rsid w:val="00CF7C46"/>
    <w:rsid w:val="00D014DF"/>
    <w:rsid w:val="00D1663F"/>
    <w:rsid w:val="00D26A34"/>
    <w:rsid w:val="00D30834"/>
    <w:rsid w:val="00D32CDB"/>
    <w:rsid w:val="00D35588"/>
    <w:rsid w:val="00D556D5"/>
    <w:rsid w:val="00D57B19"/>
    <w:rsid w:val="00D635C5"/>
    <w:rsid w:val="00D65186"/>
    <w:rsid w:val="00D72201"/>
    <w:rsid w:val="00D81B8C"/>
    <w:rsid w:val="00D86526"/>
    <w:rsid w:val="00D978AC"/>
    <w:rsid w:val="00DB7B49"/>
    <w:rsid w:val="00DD1ED6"/>
    <w:rsid w:val="00DD52BE"/>
    <w:rsid w:val="00DE1D8D"/>
    <w:rsid w:val="00DE4A9B"/>
    <w:rsid w:val="00DF448B"/>
    <w:rsid w:val="00E0035E"/>
    <w:rsid w:val="00E205F2"/>
    <w:rsid w:val="00E2116D"/>
    <w:rsid w:val="00E40F62"/>
    <w:rsid w:val="00E4630F"/>
    <w:rsid w:val="00E567D5"/>
    <w:rsid w:val="00E6044D"/>
    <w:rsid w:val="00E62D51"/>
    <w:rsid w:val="00E65956"/>
    <w:rsid w:val="00E66B74"/>
    <w:rsid w:val="00E72D58"/>
    <w:rsid w:val="00E83ABF"/>
    <w:rsid w:val="00E94C0D"/>
    <w:rsid w:val="00E95459"/>
    <w:rsid w:val="00EA4297"/>
    <w:rsid w:val="00EB70B1"/>
    <w:rsid w:val="00EC0355"/>
    <w:rsid w:val="00EC0639"/>
    <w:rsid w:val="00EC3D4A"/>
    <w:rsid w:val="00ED28EF"/>
    <w:rsid w:val="00ED78B3"/>
    <w:rsid w:val="00EE40A4"/>
    <w:rsid w:val="00EE5007"/>
    <w:rsid w:val="00EF02E4"/>
    <w:rsid w:val="00EF16A7"/>
    <w:rsid w:val="00EF1908"/>
    <w:rsid w:val="00F00E77"/>
    <w:rsid w:val="00F13088"/>
    <w:rsid w:val="00F26B4F"/>
    <w:rsid w:val="00F27E92"/>
    <w:rsid w:val="00F350AB"/>
    <w:rsid w:val="00F41510"/>
    <w:rsid w:val="00F46621"/>
    <w:rsid w:val="00F4700F"/>
    <w:rsid w:val="00F55A6B"/>
    <w:rsid w:val="00F736DB"/>
    <w:rsid w:val="00F84E60"/>
    <w:rsid w:val="00F872E7"/>
    <w:rsid w:val="00F95CA9"/>
    <w:rsid w:val="00FB04B2"/>
    <w:rsid w:val="00FB3301"/>
    <w:rsid w:val="00FB5493"/>
    <w:rsid w:val="00FC2079"/>
    <w:rsid w:val="00FC2AEB"/>
    <w:rsid w:val="00FC328C"/>
    <w:rsid w:val="00FC5244"/>
    <w:rsid w:val="00FC64BB"/>
    <w:rsid w:val="00FD2C28"/>
    <w:rsid w:val="00FD658F"/>
    <w:rsid w:val="00FD7735"/>
    <w:rsid w:val="00FE3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10501B"/>
  <w15:chartTrackingRefBased/>
  <w15:docId w15:val="{DA954CFE-3CF5-49D6-9038-04CA340766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64B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64BB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C64BB"/>
  </w:style>
  <w:style w:type="paragraph" w:styleId="Header">
    <w:name w:val="header"/>
    <w:basedOn w:val="Normal"/>
    <w:link w:val="HeaderChar"/>
    <w:uiPriority w:val="99"/>
    <w:unhideWhenUsed/>
    <w:rsid w:val="00DD52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52BE"/>
  </w:style>
  <w:style w:type="paragraph" w:styleId="Footer">
    <w:name w:val="footer"/>
    <w:basedOn w:val="Normal"/>
    <w:link w:val="FooterChar"/>
    <w:uiPriority w:val="99"/>
    <w:unhideWhenUsed/>
    <w:rsid w:val="00DD52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52B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790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95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20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82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01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64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681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9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30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455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49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25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61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06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85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13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37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39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42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44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0" ma:contentTypeDescription="Create a new document." ma:contentTypeScope="" ma:versionID="f6fdcfbe2f18b30d69b677076f063be6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f1743864708ca29e95ab4bc87bbfac58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Ham01</b:Tag>
    <b:SourceType>DocumentFromInternetSite</b:SourceType>
    <b:Guid>{77EDDA90-FCC2-4678-9D6B-CC65CEDC3C9D}</b:Guid>
    <b:Title>Man, 39, jailed after officers find £425,000 worth of cannabis in van</b:Title>
    <b:Year>2001</b:Year>
    <b:Author>
      <b:Author>
        <b:Corporate>Hampshire </b:Corporate>
      </b:Author>
    </b:Author>
    <b:Month>10</b:Month>
    <b:Day>18</b:Day>
    <b:YearAccessed>2022</b:YearAccessed>
    <b:MonthAccessed>11</b:MonthAccessed>
    <b:DayAccessed>09</b:DayAccessed>
    <b:URL>https://www.hampshire.police.uk/news/hampshire/news/news/2021/october/man-39-jailed-after-officers-find-425000-worth-of-cannabis-in-van/</b:URL>
    <b:RefOrder>10</b:RefOrder>
  </b:Source>
  <b:Source>
    <b:Tag>Judte</b:Tag>
    <b:SourceType>DocumentFromInternetSite</b:SourceType>
    <b:Guid>{94E581AE-FF74-4FC1-A42A-FEBB3D3A66E9}</b:Guid>
    <b:Author>
      <b:Author>
        <b:Corporate>Judiciary</b:Corporate>
      </b:Author>
    </b:Author>
    <b:Title>Judges and Parliament</b:Title>
    <b:Year>no date</b:Year>
    <b:YearAccessed>2022</b:YearAccessed>
    <b:MonthAccessed>11</b:MonthAccessed>
    <b:DayAccessed>09</b:DayAccessed>
    <b:URL>https://www.judiciary.uk/about-the-judiciary/our-justice-system/jud-acc-ind/judges-and-parliament/</b:URL>
    <b:RefOrder>2</b:RefOrder>
  </b:Source>
  <b:Source>
    <b:Tag>Sup17</b:Tag>
    <b:SourceType>DocumentFromInternetSite</b:SourceType>
    <b:Guid>{848E2D68-B3BB-4664-AC02-0786A814D821}</b:Guid>
    <b:Author>
      <b:Author>
        <b:Corporate>Supremecourt</b:Corporate>
      </b:Author>
    </b:Author>
    <b:Title>Lady Hale appointed next President of Supreme Court, alongside three new Justices</b:Title>
    <b:Year>2017</b:Year>
    <b:YearAccessed>2022</b:YearAccessed>
    <b:MonthAccessed>11</b:MonthAccessed>
    <b:DayAccessed>09</b:DayAccessed>
    <b:URL>https://www.supremecourt.uk/news/lady-hale-appointed-next-president-of-supreme-court-alongside-three-new-justices.html</b:URL>
    <b:RefOrder>15</b:RefOrder>
  </b:Source>
  <b:Source>
    <b:Tag>Qub22</b:Tag>
    <b:SourceType>DocumentFromInternetSite</b:SourceType>
    <b:Guid>{7C68FE89-DB41-45AB-BBE4-1317F2E165C8}</b:Guid>
    <b:Author>
      <b:Author>
        <b:Corporate>Qub</b:Corporate>
      </b:Author>
    </b:Author>
    <b:Title>First Female UK Justice of the Supreme Court and former Queen's Judge in Residence honoured</b:Title>
    <b:Year>2022</b:Year>
    <b:Month>05</b:Month>
    <b:Day>05</b:Day>
    <b:YearAccessed>2022</b:YearAccessed>
    <b:MonthAccessed>11</b:MonthAccessed>
    <b:DayAccessed>09</b:DayAccessed>
    <b:URL>https://www.qub.ac.uk/News/Allnews/2022/First-female-UK-Justice-Supreme-Court-former-Queens-Judge-Residence-honoured.html</b:URL>
    <b:RefOrder>16</b:RefOrder>
  </b:Source>
  <b:Source>
    <b:Tag>The18</b:Tag>
    <b:SourceType>DocumentFromInternetSite</b:SourceType>
    <b:Guid>{736FB6C6-719E-4049-8410-AB09798B85B2}</b:Guid>
    <b:Author>
      <b:Author>
        <b:NameList>
          <b:Person>
            <b:Last>Newsroom</b:Last>
            <b:First>The</b:First>
          </b:Person>
        </b:NameList>
      </b:Author>
    </b:Author>
    <b:Title>Shock as frack jailing judge's family is linked to oil and gas industry</b:Title>
    <b:Year>2018</b:Year>
    <b:Month>10</b:Month>
    <b:Day>11</b:Day>
    <b:YearAccessed>2022</b:YearAccessed>
    <b:MonthAccessed>11</b:MonthAccessed>
    <b:DayAccessed>09</b:DayAccessed>
    <b:URL>https://www.blackpoolgazette.co.uk/news/shock-frack-jailing-judges-family-linked-oil-and-gas-industry-562355</b:URL>
    <b:RefOrder>17</b:RefOrder>
  </b:Source>
  <b:Source>
    <b:Tag>Ste01</b:Tag>
    <b:SourceType>DocumentFromInternetSite</b:SourceType>
    <b:Guid>{3F414AF6-0A42-4DFD-9D29-E693CA8BB28E}</b:Guid>
    <b:Author>
      <b:Author>
        <b:NameList>
          <b:Person>
            <b:Last>Morris</b:Last>
            <b:First>Steven</b:First>
          </b:Person>
        </b:NameList>
      </b:Author>
    </b:Author>
    <b:Title>Judge arrested in corruption inquiry </b:Title>
    <b:Year>2001</b:Year>
    <b:Month>11</b:Month>
    <b:Day>17</b:Day>
    <b:YearAccessed>2022</b:YearAccessed>
    <b:MonthAccessed>11</b:MonthAccessed>
    <b:DayAccessed>09</b:DayAccessed>
    <b:URL>https://www.theguardian.com/uk/2001/nov/17/stevenmorris</b:URL>
    <b:RefOrder>18</b:RefOrder>
  </b:Source>
  <b:Source>
    <b:Tag>GOVte</b:Tag>
    <b:SourceType>DocumentFromInternetSite</b:SourceType>
    <b:Guid>{43046773-2C45-45FA-A56C-1253BA23672F}</b:Guid>
    <b:Author>
      <b:Author>
        <b:Corporate>GOV</b:Corporate>
      </b:Author>
    </b:Author>
    <b:Title>Types of prison sentence</b:Title>
    <b:Year>no date</b:Year>
    <b:YearAccessed>2022</b:YearAccessed>
    <b:MonthAccessed>11</b:MonthAccessed>
    <b:DayAccessed>09</b:DayAccessed>
    <b:URL>https://www.gov.uk/types-of-prison-sentence/life-sentences#:~:text=If%20you're%20found%20guilty,the%20rest%20of%20your%20life.</b:URL>
    <b:RefOrder>6</b:RefOrder>
  </b:Source>
  <b:Source>
    <b:Tag>Sente</b:Tag>
    <b:SourceType>DocumentFromInternetSite</b:SourceType>
    <b:Guid>{85D7002A-DB1A-4C17-883B-C134ED131F18}</b:Guid>
    <b:Author>
      <b:Author>
        <b:Corporate>Sentencing Council</b:Corporate>
      </b:Author>
    </b:Author>
    <b:Title>Going to court</b:Title>
    <b:Year>no date</b:Year>
    <b:YearAccessed>2022</b:YearAccessed>
    <b:MonthAccessed>11</b:MonthAccessed>
    <b:DayAccessed>09</b:DayAccessed>
    <b:URL>https://www.sentencingcouncil.org.uk/going-to-court/#:~:text=Magistrates%20have%20sentencing%20powers%20that,sentencing%20offences%20in%20magistrates'%20courts.</b:URL>
    <b:RefOrder>5</b:RefOrder>
  </b:Source>
  <b:Source>
    <b:Tag>Judte1</b:Tag>
    <b:SourceType>DocumentFromInternetSite</b:SourceType>
    <b:Guid>{E9E91EAD-41A0-42BA-AA38-EF5A1675ABA1}</b:Guid>
    <b:Author>
      <b:Author>
        <b:Corporate>Judiciary </b:Corporate>
      </b:Author>
    </b:Author>
    <b:Title>Courts Judiciary </b:Title>
    <b:Year>no date</b:Year>
    <b:YearAccessed>2022</b:YearAccessed>
    <b:MonthAccessed>11</b:MonthAccessed>
    <b:DayAccessed>09</b:DayAccessed>
    <b:URL>https://www.judiciary.uk/about-the-judiciary/who-are-the-judiciary/judges/</b:URL>
    <b:RefOrder>4</b:RefOrder>
  </b:Source>
  <b:Source>
    <b:Tag>Suc21</b:Tag>
    <b:SourceType>DocumentFromInternetSite</b:SourceType>
    <b:Guid>{C63026BF-BF1D-4856-B80F-A280EA1B7A6D}</b:Guid>
    <b:Author>
      <b:Author>
        <b:NameList>
          <b:Person>
            <b:Last>Pal</b:Last>
            <b:First>Suchismitta</b:First>
          </b:Person>
        </b:NameList>
      </b:Author>
    </b:Author>
    <b:Title>10 Countries Where Weed is Legal &amp; You Can Freely Light Up A Joint</b:Title>
    <b:Year>2021</b:Year>
    <b:Month>01</b:Month>
    <b:Day>06</b:Day>
    <b:YearAccessed>2022</b:YearAccessed>
    <b:MonthAccessed>11</b:MonthAccessed>
    <b:DayAccessed>09</b:DayAccessed>
    <b:URL>https://curlytales.com/countries-where-weed-is-legal-you-can-freely-light-up-a-joint/</b:URL>
    <b:RefOrder>11</b:RefOrder>
  </b:Source>
  <b:Source>
    <b:Tag>Sente1</b:Tag>
    <b:SourceType>DocumentFromInternetSite</b:SourceType>
    <b:Guid>{DE4D68BC-6046-48D2-BBCC-93A6D9210486}</b:Guid>
    <b:Author>
      <b:Author>
        <b:Corporate>Sentencing Council</b:Corporate>
      </b:Author>
    </b:Author>
    <b:Title>Cruelty to a child - assault and ill treatment, abandonment, neglect, and failure to protect - for consulation only</b:Title>
    <b:Year>no date</b:Year>
    <b:YearAccessed>2022</b:YearAccessed>
    <b:MonthAccessed>11</b:MonthAccessed>
    <b:DayAccessed>09</b:DayAccessed>
    <b:URL>https://www.sentencingcouncil.org.uk/offences/magistrates-court/item/cruelty-to-a-child-assault-and-ill-treatment-abandonment-neglect-and-failure-to-protect-for-consultation-only/</b:URL>
    <b:RefOrder>8</b:RefOrder>
  </b:Source>
  <b:Source>
    <b:Tag>The17</b:Tag>
    <b:SourceType>DocumentFromInternetSite</b:SourceType>
    <b:Guid>{D3F777FB-5B44-4C02-BE1A-5E50420370DD}</b:Guid>
    <b:Author>
      <b:Author>
        <b:Corporate>The Supreme Court</b:Corporate>
      </b:Author>
    </b:Author>
    <b:Title>AB (Appellant) v Her Majesty's Advocate (Respondent) (Scotland)</b:Title>
    <b:Year>2017</b:Year>
    <b:Month>04</b:Month>
    <b:Day>05</b:Day>
    <b:YearAccessed>2022</b:YearAccessed>
    <b:MonthAccessed>11</b:MonthAccessed>
    <b:DayAccessed>09</b:DayAccessed>
    <b:URL>https://www.supremecourt.uk/cases/uksc-2016-0083.html</b:URL>
    <b:RefOrder>9</b:RefOrder>
  </b:Source>
  <b:Source>
    <b:Tag>GOVte1</b:Tag>
    <b:SourceType>DocumentFromInternetSite</b:SourceType>
    <b:Guid>{AA8EC6A6-6A33-4455-BC97-79557CCB0873}</b:Guid>
    <b:Author>
      <b:Author>
        <b:Corporate>GOV</b:Corporate>
      </b:Author>
    </b:Author>
    <b:Title>The rule of law and the prosecutor</b:Title>
    <b:Year>no date</b:Year>
    <b:YearAccessed>2022</b:YearAccessed>
    <b:MonthAccessed>11</b:MonthAccessed>
    <b:DayAccessed>09</b:DayAccessed>
    <b:URL>https://www.gov.uk/government/speeches/the-rule-of-law-and-the-prosecutor</b:URL>
    <b:RefOrder>7</b:RefOrder>
  </b:Source>
  <b:Source>
    <b:Tag>Judte2</b:Tag>
    <b:SourceType>DocumentFromInternetSite</b:SourceType>
    <b:Guid>{C90A7BAD-5DFF-4FC9-8165-F6ABF4B69575}</b:Guid>
    <b:Author>
      <b:Author>
        <b:Corporate>Judiciary </b:Corporate>
      </b:Author>
    </b:Author>
    <b:Title>Lord Chief Justice</b:Title>
    <b:Year>no date</b:Year>
    <b:YearAccessed>2022</b:YearAccessed>
    <b:MonthAccessed>11</b:MonthAccessed>
    <b:DayAccessed>09</b:DayAccessed>
    <b:URL>https://www.judiciary.uk/about-the-judiciary/who-are-the-judiciary/judges/lord-chief-justice/#:~:text=Under%20the%20Constitutional%20Reform%20Act,Wales%20to%20Parliament%20and%20Government.</b:URL>
    <b:RefOrder>3</b:RefOrder>
  </b:Source>
  <b:Source>
    <b:Tag>Camte</b:Tag>
    <b:SourceType>DocumentFromInternetSite</b:SourceType>
    <b:Guid>{DBEB1E50-D01D-4004-B45A-3A2F593E5CF0}</b:Guid>
    <b:Author>
      <b:Author>
        <b:Corporate>Cambridge Dictionary </b:Corporate>
      </b:Author>
    </b:Author>
    <b:Title>Public servant</b:Title>
    <b:Year>no date</b:Year>
    <b:YearAccessed>2022</b:YearAccessed>
    <b:MonthAccessed>11</b:MonthAccessed>
    <b:DayAccessed>09</b:DayAccessed>
    <b:URL>https://dictionary.cambridge.org/dictionary/english/public-servant</b:URL>
    <b:RefOrder>14</b:RefOrder>
  </b:Source>
  <b:Source>
    <b:Tag>Law22</b:Tag>
    <b:SourceType>DocumentFromInternetSite</b:SourceType>
    <b:Guid>{0D97AAB8-CA82-4419-9C83-D2EC43F707FA}</b:Guid>
    <b:Title>How To Become a Jadge In The UK - The Role and The Training</b:Title>
    <b:Year>2022</b:Year>
    <b:Author>
      <b:Author>
        <b:Corporate>Lawyer Portal</b:Corporate>
      </b:Author>
    </b:Author>
    <b:YearAccessed>2022</b:YearAccessed>
    <b:MonthAccessed>11</b:MonthAccessed>
    <b:DayAccessed>09</b:DayAccessed>
    <b:URL>https://www.thelawyerportal.com/careers/how-to-become-a-judge-in-the-uk/</b:URL>
    <b:RefOrder>1</b:RefOrder>
  </b:Source>
  <b:Source>
    <b:Tag>Saf21</b:Tag>
    <b:SourceType>DocumentFromInternetSite</b:SourceType>
    <b:Guid>{FDF71C4A-0564-408A-B8ED-A27B2CE8BA09}</b:Guid>
    <b:Author>
      <b:Author>
        <b:Corporate>Safer Futures</b:Corporate>
      </b:Author>
    </b:Author>
    <b:Title>Stalking</b:Title>
    <b:Year>2021</b:Year>
    <b:YearAccessed>2022</b:YearAccessed>
    <b:MonthAccessed>11</b:MonthAccessed>
    <b:DayAccessed>09</b:DayAccessed>
    <b:URL>https://saferfutures.org.uk/resources/stalking/</b:URL>
    <b:RefOrder>12</b:RefOrder>
  </b:Source>
  <b:Source>
    <b:Tag>Exp22</b:Tag>
    <b:SourceType>DocumentFromInternetSite</b:SourceType>
    <b:Guid>{658A1D9B-E196-41E3-9CDC-E7D3F5694CBF}</b:Guid>
    <b:Author>
      <b:Author>
        <b:Corporate>Express and Star</b:Corporate>
      </b:Author>
    </b:Author>
    <b:Title>Judge 'fell into error' when sentencing ex-BBC DJ who stalked Jeremy Vine</b:Title>
    <b:Year>2022</b:Year>
    <b:Month>11</b:Month>
    <b:Day>08</b:Day>
    <b:YearAccessed>2022</b:YearAccessed>
    <b:MonthAccessed>11</b:MonthAccessed>
    <b:DayAccessed>09</b:DayAccessed>
    <b:URL>https://www.expressandstar.com/news/uk-news/2022/11/08/judge-fell-into-error-when-sentencing-ex-bbc-dj-who-stalked-jeremy-vine/</b:URL>
    <b:RefOrder>13</b:RefOrder>
  </b:Source>
</b:Sources>
</file>

<file path=customXml/itemProps1.xml><?xml version="1.0" encoding="utf-8"?>
<ds:datastoreItem xmlns:ds="http://schemas.openxmlformats.org/officeDocument/2006/customXml" ds:itemID="{38783567-7C11-4C89-A2B9-E067E4267F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9694134-981A-46CC-B46C-C654D761E2B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9033F45-058E-420F-945A-F59F02BC973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F54C99FD-8D0F-40F3-B1C3-13F5EAD403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6</Pages>
  <Words>2056</Words>
  <Characters>11723</Characters>
  <Application>Microsoft Office Word</Application>
  <DocSecurity>0</DocSecurity>
  <Lines>97</Lines>
  <Paragraphs>27</Paragraphs>
  <ScaleCrop>false</ScaleCrop>
  <Company/>
  <LinksUpToDate>false</LinksUpToDate>
  <CharactersWithSpaces>13752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Thompson (2217402)</dc:creator>
  <cp:keywords/>
  <dc:description/>
  <cp:lastModifiedBy>Jade Thompson (2217402)</cp:lastModifiedBy>
  <cp:revision>8</cp:revision>
  <dcterms:created xsi:type="dcterms:W3CDTF">2022-11-10T10:09:00Z</dcterms:created>
  <dcterms:modified xsi:type="dcterms:W3CDTF">2022-11-10T10:20:00Z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