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PlainTable4"/>
        <w:tblW w:w="5000" w:type="pct"/>
        <w:tblBorders>
          <w:top w:val="single" w:sz="8" w:space="0" w:color="BFBFBF" w:themeColor="background1" w:themeShade="BF"/>
          <w:bottom w:val="single" w:sz="8" w:space="0" w:color="BFBFBF" w:themeColor="background1" w:themeShade="BF"/>
        </w:tblBorders>
        <w:tblCellMar>
          <w:left w:w="115" w:type="dxa"/>
          <w:right w:w="115" w:type="dxa"/>
        </w:tblCellMar>
        <w:tblLook w:val="0600" w:firstRow="0" w:lastRow="0" w:firstColumn="0" w:lastColumn="0" w:noHBand="1" w:noVBand="1"/>
        <w:tblCaption w:val="Layout table"/>
      </w:tblPr>
      <w:tblGrid>
        <w:gridCol w:w="11900"/>
        <w:gridCol w:w="2500"/>
      </w:tblGrid>
      <w:tr w:rsidR="00EB29B2" w:rsidTr="003B1B07">
        <w:trPr>
          <w:trHeight w:val="824"/>
        </w:trPr>
        <w:tc>
          <w:tcPr>
            <w:tcW w:w="4132" w:type="pct"/>
            <w:tcBorders>
              <w:bottom w:val="single" w:sz="8" w:space="0" w:color="BFBFBF" w:themeColor="background1" w:themeShade="BF"/>
            </w:tcBorders>
          </w:tcPr>
          <w:p w:rsidR="00EB29B2" w:rsidRPr="003B1B07" w:rsidRDefault="003B1B07" w:rsidP="003B1B07">
            <w:pPr>
              <w:pStyle w:val="Month"/>
              <w:spacing w:after="40"/>
              <w:jc w:val="left"/>
              <w:rPr>
                <w:sz w:val="56"/>
              </w:rPr>
            </w:pPr>
            <w:r>
              <w:rPr>
                <w:sz w:val="56"/>
              </w:rPr>
              <w:t xml:space="preserve">Site-Specific Module </w:t>
            </w:r>
            <w:r w:rsidRPr="003B1B07">
              <w:rPr>
                <w:sz w:val="28"/>
              </w:rPr>
              <w:t>HPCP5003</w:t>
            </w:r>
            <w:r>
              <w:rPr>
                <w:sz w:val="56"/>
              </w:rPr>
              <w:t xml:space="preserve">                  </w:t>
            </w:r>
            <w:r w:rsidR="004D589B" w:rsidRPr="003B1B07">
              <w:rPr>
                <w:sz w:val="56"/>
              </w:rPr>
              <w:fldChar w:fldCharType="begin"/>
            </w:r>
            <w:r w:rsidR="004D589B" w:rsidRPr="003B1B07">
              <w:rPr>
                <w:sz w:val="56"/>
              </w:rPr>
              <w:instrText xml:space="preserve"> DOCVARIABLE  MonthStart \@ MMMM \* MERGEFORMAT </w:instrText>
            </w:r>
            <w:r w:rsidR="004D589B" w:rsidRPr="003B1B07">
              <w:rPr>
                <w:sz w:val="56"/>
              </w:rPr>
              <w:fldChar w:fldCharType="separate"/>
            </w:r>
            <w:r w:rsidR="007F357B" w:rsidRPr="003B1B07">
              <w:rPr>
                <w:sz w:val="56"/>
              </w:rPr>
              <w:t>March</w:t>
            </w:r>
            <w:r w:rsidR="004D589B" w:rsidRPr="003B1B07">
              <w:rPr>
                <w:sz w:val="56"/>
              </w:rPr>
              <w:fldChar w:fldCharType="end"/>
            </w:r>
          </w:p>
        </w:tc>
        <w:tc>
          <w:tcPr>
            <w:tcW w:w="868" w:type="pct"/>
            <w:tcBorders>
              <w:bottom w:val="single" w:sz="8" w:space="0" w:color="BFBFBF" w:themeColor="background1" w:themeShade="BF"/>
            </w:tcBorders>
            <w:tcMar>
              <w:right w:w="0" w:type="dxa"/>
            </w:tcMar>
          </w:tcPr>
          <w:p w:rsidR="00EB29B2" w:rsidRPr="003B1B07" w:rsidRDefault="004D589B">
            <w:pPr>
              <w:pStyle w:val="Year"/>
              <w:spacing w:after="40"/>
              <w:rPr>
                <w:sz w:val="56"/>
              </w:rPr>
            </w:pPr>
            <w:r w:rsidRPr="003B1B07">
              <w:rPr>
                <w:sz w:val="56"/>
              </w:rPr>
              <w:fldChar w:fldCharType="begin"/>
            </w:r>
            <w:r w:rsidRPr="003B1B07">
              <w:rPr>
                <w:sz w:val="56"/>
              </w:rPr>
              <w:instrText xml:space="preserve"> DOCVARIABLE  MonthStart \@  yyyy   \* MERGEFORMAT </w:instrText>
            </w:r>
            <w:r w:rsidRPr="003B1B07">
              <w:rPr>
                <w:sz w:val="56"/>
              </w:rPr>
              <w:fldChar w:fldCharType="separate"/>
            </w:r>
            <w:r w:rsidR="007F357B" w:rsidRPr="003B1B07">
              <w:rPr>
                <w:sz w:val="56"/>
              </w:rPr>
              <w:t>2018</w:t>
            </w:r>
            <w:r w:rsidRPr="003B1B07">
              <w:rPr>
                <w:sz w:val="56"/>
              </w:rPr>
              <w:fldChar w:fldCharType="end"/>
            </w:r>
          </w:p>
        </w:tc>
      </w:tr>
      <w:tr w:rsidR="00EB29B2" w:rsidTr="00EB29B2">
        <w:tc>
          <w:tcPr>
            <w:tcW w:w="4132" w:type="pct"/>
            <w:tcBorders>
              <w:top w:val="single" w:sz="8" w:space="0" w:color="BFBFBF" w:themeColor="background1" w:themeShade="BF"/>
              <w:bottom w:val="nil"/>
            </w:tcBorders>
          </w:tcPr>
          <w:p w:rsidR="003B1B07" w:rsidRPr="00D47609" w:rsidRDefault="003B1B07" w:rsidP="00D47609">
            <w:pPr>
              <w:pStyle w:val="NoSpacing"/>
              <w:spacing w:line="360" w:lineRule="auto"/>
              <w:rPr>
                <w:sz w:val="20"/>
              </w:rPr>
            </w:pPr>
            <w:r w:rsidRPr="00D47609">
              <w:rPr>
                <w:sz w:val="20"/>
              </w:rPr>
              <w:t xml:space="preserve">WORKING ITINERARY – NOTE: SOME ASPECTS OF THIS SCHEDULE WILL CHANGE DUE TO WEATHER AND OTHER ARRANGEMENTS. LECTURES WILL </w:t>
            </w:r>
            <w:r w:rsidR="004D4360">
              <w:rPr>
                <w:sz w:val="20"/>
              </w:rPr>
              <w:t>REMAIN RESPONSIVE TO</w:t>
            </w:r>
            <w:r w:rsidRPr="00D47609">
              <w:rPr>
                <w:sz w:val="20"/>
              </w:rPr>
              <w:t xml:space="preserve"> CREATIVE PROCESS</w:t>
            </w:r>
          </w:p>
        </w:tc>
        <w:tc>
          <w:tcPr>
            <w:tcW w:w="868" w:type="pct"/>
            <w:tcBorders>
              <w:top w:val="single" w:sz="8" w:space="0" w:color="BFBFBF" w:themeColor="background1" w:themeShade="BF"/>
              <w:bottom w:val="nil"/>
            </w:tcBorders>
          </w:tcPr>
          <w:p w:rsidR="00EB29B2" w:rsidRDefault="00EB29B2">
            <w:pPr>
              <w:pStyle w:val="NoSpacing"/>
            </w:pPr>
          </w:p>
        </w:tc>
      </w:tr>
    </w:tbl>
    <w:tbl>
      <w:tblPr>
        <w:tblStyle w:val="TableCalendar"/>
        <w:tblW w:w="5000" w:type="pct"/>
        <w:tblBorders>
          <w:insideH w:val="single" w:sz="4" w:space="0" w:color="BFBFBF" w:themeColor="background1" w:themeShade="BF"/>
        </w:tblBorders>
        <w:tblLook w:val="0420" w:firstRow="1" w:lastRow="0" w:firstColumn="0" w:lastColumn="0" w:noHBand="0" w:noVBand="1"/>
        <w:tblCaption w:val="Layout table"/>
      </w:tblPr>
      <w:tblGrid>
        <w:gridCol w:w="944"/>
        <w:gridCol w:w="3593"/>
        <w:gridCol w:w="3594"/>
        <w:gridCol w:w="3594"/>
        <w:gridCol w:w="806"/>
        <w:gridCol w:w="991"/>
        <w:gridCol w:w="868"/>
      </w:tblGrid>
      <w:tr w:rsidR="003B1B07" w:rsidTr="003B1B0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sdt>
          <w:sdtPr>
            <w:id w:val="1830477086"/>
            <w:placeholder>
              <w:docPart w:val="69D03CB2C8DB7A498DA7EF45CFE7E0BA"/>
            </w:placeholder>
            <w:temporary/>
            <w:showingPlcHdr/>
            <w15:appearance w15:val="hidden"/>
          </w:sdtPr>
          <w:sdtContent>
            <w:tc>
              <w:tcPr>
                <w:tcW w:w="328" w:type="pct"/>
                <w:tcBorders>
                  <w:bottom w:val="single" w:sz="4" w:space="0" w:color="BFBFBF" w:themeColor="background1" w:themeShade="BF"/>
                </w:tcBorders>
                <w:shd w:val="clear" w:color="auto" w:fill="7F7F7F" w:themeFill="text1" w:themeFillTint="80"/>
              </w:tcPr>
              <w:p w:rsidR="00EB29B2" w:rsidRDefault="004D589B">
                <w:pPr>
                  <w:pStyle w:val="Days"/>
                </w:pPr>
                <w:r>
                  <w:t>Monday</w:t>
                </w:r>
              </w:p>
            </w:tc>
          </w:sdtContent>
        </w:sdt>
        <w:tc>
          <w:tcPr>
            <w:tcW w:w="1253" w:type="pct"/>
            <w:tcBorders>
              <w:bottom w:val="single" w:sz="4" w:space="0" w:color="BFBFBF" w:themeColor="background1" w:themeShade="BF"/>
            </w:tcBorders>
            <w:shd w:val="clear" w:color="auto" w:fill="326BA6" w:themeFill="text2" w:themeFillShade="BF"/>
          </w:tcPr>
          <w:p w:rsidR="00EB29B2" w:rsidRDefault="005D760F">
            <w:pPr>
              <w:pStyle w:val="Days"/>
            </w:pPr>
            <w:sdt>
              <w:sdtPr>
                <w:id w:val="1049036045"/>
                <w:placeholder>
                  <w:docPart w:val="0A9F868B12E5B8489C85064D079F2940"/>
                </w:placeholder>
                <w:temporary/>
                <w:showingPlcHdr/>
                <w15:appearance w15:val="hidden"/>
              </w:sdtPr>
              <w:sdtContent>
                <w:r w:rsidR="004D589B">
                  <w:t>Tuesday</w:t>
                </w:r>
              </w:sdtContent>
            </w:sdt>
          </w:p>
        </w:tc>
        <w:tc>
          <w:tcPr>
            <w:tcW w:w="1253" w:type="pct"/>
            <w:tcBorders>
              <w:bottom w:val="single" w:sz="4" w:space="0" w:color="BFBFBF" w:themeColor="background1" w:themeShade="BF"/>
            </w:tcBorders>
            <w:shd w:val="clear" w:color="auto" w:fill="326BA6" w:themeFill="text2" w:themeFillShade="BF"/>
          </w:tcPr>
          <w:p w:rsidR="00EB29B2" w:rsidRDefault="005D760F">
            <w:pPr>
              <w:pStyle w:val="Days"/>
            </w:pPr>
            <w:sdt>
              <w:sdtPr>
                <w:id w:val="513506771"/>
                <w:placeholder>
                  <w:docPart w:val="7C6A10C5AEF5694F9FD13749AADECCF8"/>
                </w:placeholder>
                <w:temporary/>
                <w:showingPlcHdr/>
                <w15:appearance w15:val="hidden"/>
              </w:sdtPr>
              <w:sdtContent>
                <w:r w:rsidR="004D589B">
                  <w:t>Wednesday</w:t>
                </w:r>
              </w:sdtContent>
            </w:sdt>
          </w:p>
        </w:tc>
        <w:tc>
          <w:tcPr>
            <w:tcW w:w="1253" w:type="pct"/>
            <w:tcBorders>
              <w:bottom w:val="single" w:sz="4" w:space="0" w:color="BFBFBF" w:themeColor="background1" w:themeShade="BF"/>
            </w:tcBorders>
            <w:shd w:val="clear" w:color="auto" w:fill="326BA6" w:themeFill="text2" w:themeFillShade="BF"/>
          </w:tcPr>
          <w:p w:rsidR="00EB29B2" w:rsidRDefault="005D760F">
            <w:pPr>
              <w:pStyle w:val="Days"/>
            </w:pPr>
            <w:sdt>
              <w:sdtPr>
                <w:id w:val="1506241252"/>
                <w:placeholder>
                  <w:docPart w:val="95C125ED31653449A595C2F6F7B315E4"/>
                </w:placeholder>
                <w:temporary/>
                <w:showingPlcHdr/>
                <w15:appearance w15:val="hidden"/>
              </w:sdtPr>
              <w:sdtContent>
                <w:r w:rsidR="004D589B">
                  <w:t>Thursday</w:t>
                </w:r>
              </w:sdtContent>
            </w:sdt>
          </w:p>
        </w:tc>
        <w:tc>
          <w:tcPr>
            <w:tcW w:w="268" w:type="pct"/>
            <w:tcBorders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EB29B2" w:rsidRDefault="005D760F">
            <w:pPr>
              <w:pStyle w:val="Days"/>
            </w:pPr>
            <w:sdt>
              <w:sdtPr>
                <w:id w:val="366961532"/>
                <w:placeholder>
                  <w:docPart w:val="809811310560684EAE51260C34FBCB90"/>
                </w:placeholder>
                <w:temporary/>
                <w:showingPlcHdr/>
                <w15:appearance w15:val="hidden"/>
              </w:sdtPr>
              <w:sdtContent>
                <w:r w:rsidR="004D589B">
                  <w:t>Friday</w:t>
                </w:r>
              </w:sdtContent>
            </w:sdt>
          </w:p>
        </w:tc>
        <w:tc>
          <w:tcPr>
            <w:tcW w:w="344" w:type="pct"/>
            <w:tcBorders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EB29B2" w:rsidRDefault="005D760F">
            <w:pPr>
              <w:pStyle w:val="Days"/>
            </w:pPr>
            <w:sdt>
              <w:sdtPr>
                <w:id w:val="-703411913"/>
                <w:placeholder>
                  <w:docPart w:val="BA1009F9429A5F4280D44C7C2F6315FB"/>
                </w:placeholder>
                <w:temporary/>
                <w:showingPlcHdr/>
                <w15:appearance w15:val="hidden"/>
              </w:sdtPr>
              <w:sdtContent>
                <w:r w:rsidR="004D589B">
                  <w:t>Saturday</w:t>
                </w:r>
              </w:sdtContent>
            </w:sdt>
          </w:p>
        </w:tc>
        <w:tc>
          <w:tcPr>
            <w:tcW w:w="302" w:type="pct"/>
            <w:tcBorders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EB29B2" w:rsidRDefault="005D760F">
            <w:pPr>
              <w:pStyle w:val="Days"/>
            </w:pPr>
            <w:sdt>
              <w:sdtPr>
                <w:id w:val="-1559472048"/>
                <w:placeholder>
                  <w:docPart w:val="08442FC64E82BA44ADDF68953C2AF47B"/>
                </w:placeholder>
                <w:temporary/>
                <w:showingPlcHdr/>
                <w15:appearance w15:val="hidden"/>
              </w:sdtPr>
              <w:sdtContent>
                <w:r w:rsidR="004D589B">
                  <w:t>Sunday</w:t>
                </w:r>
              </w:sdtContent>
            </w:sdt>
          </w:p>
        </w:tc>
      </w:tr>
      <w:tr w:rsidR="003B1B07" w:rsidTr="003B1B07">
        <w:tc>
          <w:tcPr>
            <w:tcW w:w="328" w:type="pct"/>
            <w:tcBorders>
              <w:bottom w:val="nil"/>
            </w:tcBorders>
            <w:shd w:val="clear" w:color="auto" w:fill="7F7F7F" w:themeFill="text1" w:themeFillTint="80"/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 =G4+1 </w:instrText>
            </w:r>
            <w:r>
              <w:fldChar w:fldCharType="separate"/>
            </w:r>
            <w:r w:rsidR="007F357B">
              <w:rPr>
                <w:noProof/>
              </w:rPr>
              <w:t>12</w:t>
            </w:r>
            <w:r>
              <w:fldChar w:fldCharType="end"/>
            </w:r>
          </w:p>
        </w:tc>
        <w:tc>
          <w:tcPr>
            <w:tcW w:w="1253" w:type="pct"/>
            <w:tcBorders>
              <w:bottom w:val="nil"/>
            </w:tcBorders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 =A6+1 </w:instrText>
            </w:r>
            <w:r>
              <w:fldChar w:fldCharType="separate"/>
            </w:r>
            <w:r w:rsidR="007F357B">
              <w:rPr>
                <w:noProof/>
              </w:rPr>
              <w:t>13</w:t>
            </w:r>
            <w:r>
              <w:fldChar w:fldCharType="end"/>
            </w:r>
          </w:p>
        </w:tc>
        <w:tc>
          <w:tcPr>
            <w:tcW w:w="1253" w:type="pct"/>
            <w:tcBorders>
              <w:bottom w:val="nil"/>
            </w:tcBorders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 =B6+1 </w:instrText>
            </w:r>
            <w:r>
              <w:fldChar w:fldCharType="separate"/>
            </w:r>
            <w:r w:rsidR="007F357B">
              <w:rPr>
                <w:noProof/>
              </w:rPr>
              <w:t>14</w:t>
            </w:r>
            <w:r>
              <w:fldChar w:fldCharType="end"/>
            </w:r>
          </w:p>
        </w:tc>
        <w:tc>
          <w:tcPr>
            <w:tcW w:w="1253" w:type="pct"/>
            <w:tcBorders>
              <w:bottom w:val="nil"/>
            </w:tcBorders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 =C6+1 </w:instrText>
            </w:r>
            <w:r>
              <w:fldChar w:fldCharType="separate"/>
            </w:r>
            <w:r w:rsidR="007F357B">
              <w:rPr>
                <w:noProof/>
              </w:rPr>
              <w:t>15</w:t>
            </w:r>
            <w:r>
              <w:fldChar w:fldCharType="end"/>
            </w:r>
          </w:p>
        </w:tc>
        <w:tc>
          <w:tcPr>
            <w:tcW w:w="268" w:type="pct"/>
            <w:tcBorders>
              <w:bottom w:val="nil"/>
            </w:tcBorders>
            <w:shd w:val="clear" w:color="auto" w:fill="7F7F7F" w:themeFill="text1" w:themeFillTint="80"/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 =D6+1 </w:instrText>
            </w:r>
            <w:r>
              <w:fldChar w:fldCharType="separate"/>
            </w:r>
            <w:r w:rsidR="007F357B">
              <w:rPr>
                <w:noProof/>
              </w:rPr>
              <w:t>16</w:t>
            </w:r>
            <w:r>
              <w:fldChar w:fldCharType="end"/>
            </w:r>
          </w:p>
        </w:tc>
        <w:tc>
          <w:tcPr>
            <w:tcW w:w="344" w:type="pct"/>
            <w:tcBorders>
              <w:bottom w:val="nil"/>
            </w:tcBorders>
            <w:shd w:val="clear" w:color="auto" w:fill="7F7F7F" w:themeFill="text1" w:themeFillTint="80"/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 =E6+1 </w:instrText>
            </w:r>
            <w:r>
              <w:fldChar w:fldCharType="separate"/>
            </w:r>
            <w:r w:rsidR="007F357B">
              <w:rPr>
                <w:noProof/>
              </w:rPr>
              <w:t>17</w:t>
            </w:r>
            <w:r>
              <w:fldChar w:fldCharType="end"/>
            </w:r>
          </w:p>
        </w:tc>
        <w:tc>
          <w:tcPr>
            <w:tcW w:w="302" w:type="pct"/>
            <w:tcBorders>
              <w:bottom w:val="nil"/>
            </w:tcBorders>
            <w:shd w:val="clear" w:color="auto" w:fill="7F7F7F" w:themeFill="text1" w:themeFillTint="80"/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 =F6+1 </w:instrText>
            </w:r>
            <w:r>
              <w:fldChar w:fldCharType="separate"/>
            </w:r>
            <w:r w:rsidR="007F357B">
              <w:rPr>
                <w:noProof/>
              </w:rPr>
              <w:t>18</w:t>
            </w:r>
            <w:r>
              <w:fldChar w:fldCharType="end"/>
            </w:r>
          </w:p>
        </w:tc>
      </w:tr>
      <w:tr w:rsidR="003B1B07" w:rsidTr="0007157C">
        <w:trPr>
          <w:trHeight w:hRule="exact" w:val="1456"/>
        </w:trPr>
        <w:tc>
          <w:tcPr>
            <w:tcW w:w="32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EB29B2" w:rsidRDefault="00EB29B2"/>
        </w:tc>
        <w:tc>
          <w:tcPr>
            <w:tcW w:w="1253" w:type="pct"/>
            <w:tcBorders>
              <w:top w:val="nil"/>
              <w:bottom w:val="single" w:sz="4" w:space="0" w:color="BFBFBF" w:themeColor="background1" w:themeShade="BF"/>
            </w:tcBorders>
          </w:tcPr>
          <w:p w:rsidR="0007157C" w:rsidRDefault="0007157C">
            <w:r>
              <w:t>Location: Townhill Theatre</w:t>
            </w:r>
          </w:p>
          <w:p w:rsidR="00EB29B2" w:rsidRDefault="007F357B">
            <w:r>
              <w:t>10-1</w:t>
            </w:r>
            <w:r w:rsidR="003B1B07">
              <w:t>1:30</w:t>
            </w:r>
            <w:r>
              <w:t xml:space="preserve"> </w:t>
            </w:r>
            <w:r w:rsidR="004F62A2">
              <w:t>–Training</w:t>
            </w:r>
            <w:r w:rsidR="003B1B07">
              <w:t xml:space="preserve"> (All) Townhill Theatre</w:t>
            </w:r>
          </w:p>
          <w:p w:rsidR="003B1B07" w:rsidRDefault="003B1B07">
            <w:r>
              <w:t>11:30-13h</w:t>
            </w:r>
            <w:r w:rsidR="0007157C">
              <w:t xml:space="preserve"> -</w:t>
            </w:r>
            <w:r>
              <w:t xml:space="preserve"> Intro to </w:t>
            </w:r>
            <w:r w:rsidR="0007157C">
              <w:t>Module</w:t>
            </w:r>
            <w:r>
              <w:t xml:space="preserve"> (P) </w:t>
            </w:r>
          </w:p>
          <w:p w:rsidR="003B1B07" w:rsidRDefault="003B1B07">
            <w:r>
              <w:t>14-</w:t>
            </w:r>
            <w:r w:rsidR="0007157C">
              <w:t>17</w:t>
            </w:r>
            <w:r>
              <w:t xml:space="preserve">h </w:t>
            </w:r>
            <w:r w:rsidR="0007157C">
              <w:t>– Intro to Module (P)</w:t>
            </w:r>
          </w:p>
          <w:p w:rsidR="003B1B07" w:rsidRDefault="003B1B07"/>
        </w:tc>
        <w:tc>
          <w:tcPr>
            <w:tcW w:w="1253" w:type="pct"/>
            <w:tcBorders>
              <w:top w:val="nil"/>
              <w:bottom w:val="single" w:sz="4" w:space="0" w:color="BFBFBF" w:themeColor="background1" w:themeShade="BF"/>
            </w:tcBorders>
          </w:tcPr>
          <w:p w:rsidR="0007157C" w:rsidRDefault="0007157C">
            <w:r>
              <w:t>Location: Dynevor/City Centre</w:t>
            </w:r>
          </w:p>
          <w:p w:rsidR="00EB29B2" w:rsidRDefault="003B1B07">
            <w:r>
              <w:t>10-11 – (CP) Site Walk</w:t>
            </w:r>
            <w:r w:rsidR="0007157C">
              <w:t xml:space="preserve"> -</w:t>
            </w:r>
            <w:r>
              <w:t xml:space="preserve"> Meet Dynevor Lobby</w:t>
            </w:r>
          </w:p>
          <w:p w:rsidR="003B1B07" w:rsidRDefault="003B1B07">
            <w:r>
              <w:t>11:30-1:30 (CP) Fine Art</w:t>
            </w:r>
            <w:r w:rsidR="0007157C">
              <w:t>s</w:t>
            </w:r>
            <w:r w:rsidR="004D4360">
              <w:t xml:space="preserve"> Lecture (SW)</w:t>
            </w:r>
            <w:r w:rsidR="0007157C">
              <w:t xml:space="preserve"> (L)</w:t>
            </w:r>
          </w:p>
          <w:p w:rsidR="0007157C" w:rsidRDefault="0007157C"/>
        </w:tc>
        <w:tc>
          <w:tcPr>
            <w:tcW w:w="1253" w:type="pct"/>
            <w:tcBorders>
              <w:top w:val="nil"/>
              <w:bottom w:val="single" w:sz="4" w:space="0" w:color="BFBFBF" w:themeColor="background1" w:themeShade="BF"/>
            </w:tcBorders>
          </w:tcPr>
          <w:p w:rsidR="0007157C" w:rsidRDefault="0007157C" w:rsidP="0007157C">
            <w:r>
              <w:t>Location: Townhill Theatre</w:t>
            </w:r>
          </w:p>
          <w:p w:rsidR="0007157C" w:rsidRDefault="0007157C" w:rsidP="0007157C">
            <w:r>
              <w:t>10-11:30 –Training (All) Townhill Theatre</w:t>
            </w:r>
          </w:p>
          <w:p w:rsidR="0007157C" w:rsidRDefault="0007157C" w:rsidP="0007157C">
            <w:r>
              <w:t>11:30-13h –</w:t>
            </w:r>
            <w:r w:rsidR="00D47609">
              <w:t xml:space="preserve"> Tarot</w:t>
            </w:r>
            <w:r>
              <w:t xml:space="preserve"> Imagery/Response (P)</w:t>
            </w:r>
          </w:p>
          <w:p w:rsidR="0007157C" w:rsidRDefault="0007157C" w:rsidP="0007157C">
            <w:r>
              <w:t>14-17h –</w:t>
            </w:r>
            <w:r w:rsidR="00E61080">
              <w:t xml:space="preserve"> Tarot</w:t>
            </w:r>
            <w:r w:rsidR="00D47609">
              <w:t xml:space="preserve"> </w:t>
            </w:r>
            <w:r>
              <w:t>Imagery/ Response (P</w:t>
            </w:r>
            <w:r w:rsidR="00D47609">
              <w:t>/L</w:t>
            </w:r>
            <w:r>
              <w:t>)</w:t>
            </w:r>
          </w:p>
          <w:p w:rsidR="00EB29B2" w:rsidRDefault="00EB29B2"/>
        </w:tc>
        <w:tc>
          <w:tcPr>
            <w:tcW w:w="26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EB29B2" w:rsidRDefault="00EB29B2"/>
        </w:tc>
        <w:tc>
          <w:tcPr>
            <w:tcW w:w="34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EB29B2" w:rsidRDefault="00EB29B2"/>
        </w:tc>
        <w:tc>
          <w:tcPr>
            <w:tcW w:w="302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EB29B2" w:rsidRDefault="00EB29B2"/>
        </w:tc>
      </w:tr>
      <w:tr w:rsidR="003B1B07" w:rsidTr="003B1B07">
        <w:tc>
          <w:tcPr>
            <w:tcW w:w="328" w:type="pct"/>
            <w:tcBorders>
              <w:bottom w:val="nil"/>
            </w:tcBorders>
            <w:shd w:val="clear" w:color="auto" w:fill="7F7F7F" w:themeFill="text1" w:themeFillTint="80"/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 =G6+1 </w:instrText>
            </w:r>
            <w:r>
              <w:fldChar w:fldCharType="separate"/>
            </w:r>
            <w:r w:rsidR="007F357B">
              <w:rPr>
                <w:noProof/>
              </w:rPr>
              <w:t>19</w:t>
            </w:r>
            <w:r>
              <w:fldChar w:fldCharType="end"/>
            </w:r>
          </w:p>
        </w:tc>
        <w:tc>
          <w:tcPr>
            <w:tcW w:w="1253" w:type="pct"/>
            <w:tcBorders>
              <w:bottom w:val="nil"/>
            </w:tcBorders>
            <w:shd w:val="clear" w:color="auto" w:fill="F7F7F7" w:themeFill="background2"/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 =A8+1 </w:instrText>
            </w:r>
            <w:r>
              <w:fldChar w:fldCharType="separate"/>
            </w:r>
            <w:r w:rsidR="007F357B">
              <w:rPr>
                <w:noProof/>
              </w:rPr>
              <w:t>20</w:t>
            </w:r>
            <w:r>
              <w:fldChar w:fldCharType="end"/>
            </w:r>
          </w:p>
        </w:tc>
        <w:tc>
          <w:tcPr>
            <w:tcW w:w="1253" w:type="pct"/>
            <w:tcBorders>
              <w:bottom w:val="nil"/>
            </w:tcBorders>
            <w:shd w:val="clear" w:color="auto" w:fill="F7F7F7" w:themeFill="background2"/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 =B8+1 </w:instrText>
            </w:r>
            <w:r>
              <w:fldChar w:fldCharType="separate"/>
            </w:r>
            <w:r w:rsidR="007F357B">
              <w:rPr>
                <w:noProof/>
              </w:rPr>
              <w:t>21</w:t>
            </w:r>
            <w:r>
              <w:fldChar w:fldCharType="end"/>
            </w:r>
          </w:p>
        </w:tc>
        <w:tc>
          <w:tcPr>
            <w:tcW w:w="1253" w:type="pct"/>
            <w:tcBorders>
              <w:bottom w:val="nil"/>
            </w:tcBorders>
            <w:shd w:val="clear" w:color="auto" w:fill="F7F7F7" w:themeFill="background2"/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 =C8+1 </w:instrText>
            </w:r>
            <w:r>
              <w:fldChar w:fldCharType="separate"/>
            </w:r>
            <w:r w:rsidR="007F357B">
              <w:rPr>
                <w:noProof/>
              </w:rPr>
              <w:t>22</w:t>
            </w:r>
            <w:r>
              <w:fldChar w:fldCharType="end"/>
            </w:r>
          </w:p>
        </w:tc>
        <w:tc>
          <w:tcPr>
            <w:tcW w:w="268" w:type="pct"/>
            <w:tcBorders>
              <w:bottom w:val="nil"/>
            </w:tcBorders>
            <w:shd w:val="clear" w:color="auto" w:fill="7F7F7F" w:themeFill="text1" w:themeFillTint="80"/>
          </w:tcPr>
          <w:p w:rsidR="00EB29B2" w:rsidRPr="00E61080" w:rsidRDefault="004D589B">
            <w:pPr>
              <w:pStyle w:val="Dates"/>
              <w:rPr>
                <w:highlight w:val="yellow"/>
              </w:rPr>
            </w:pPr>
            <w:r w:rsidRPr="00E61080">
              <w:rPr>
                <w:highlight w:val="yellow"/>
              </w:rPr>
              <w:fldChar w:fldCharType="begin"/>
            </w:r>
            <w:r w:rsidRPr="00E61080">
              <w:rPr>
                <w:highlight w:val="yellow"/>
              </w:rPr>
              <w:instrText xml:space="preserve"> =D8+1 </w:instrText>
            </w:r>
            <w:r w:rsidRPr="00E61080">
              <w:rPr>
                <w:highlight w:val="yellow"/>
              </w:rPr>
              <w:fldChar w:fldCharType="separate"/>
            </w:r>
            <w:r w:rsidR="007F357B" w:rsidRPr="00E61080">
              <w:rPr>
                <w:noProof/>
                <w:highlight w:val="yellow"/>
              </w:rPr>
              <w:t>23</w:t>
            </w:r>
            <w:r w:rsidRPr="00E61080">
              <w:rPr>
                <w:highlight w:val="yellow"/>
              </w:rPr>
              <w:fldChar w:fldCharType="end"/>
            </w:r>
          </w:p>
        </w:tc>
        <w:tc>
          <w:tcPr>
            <w:tcW w:w="344" w:type="pct"/>
            <w:tcBorders>
              <w:bottom w:val="nil"/>
            </w:tcBorders>
            <w:shd w:val="clear" w:color="auto" w:fill="7F7F7F" w:themeFill="text1" w:themeFillTint="80"/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 =E8+1 </w:instrText>
            </w:r>
            <w:r>
              <w:fldChar w:fldCharType="separate"/>
            </w:r>
            <w:r w:rsidR="007F357B">
              <w:rPr>
                <w:noProof/>
              </w:rPr>
              <w:t>24</w:t>
            </w:r>
            <w:r>
              <w:fldChar w:fldCharType="end"/>
            </w:r>
          </w:p>
        </w:tc>
        <w:tc>
          <w:tcPr>
            <w:tcW w:w="302" w:type="pct"/>
            <w:tcBorders>
              <w:bottom w:val="nil"/>
            </w:tcBorders>
            <w:shd w:val="clear" w:color="auto" w:fill="7F7F7F" w:themeFill="text1" w:themeFillTint="80"/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 =F8+1 </w:instrText>
            </w:r>
            <w:r>
              <w:fldChar w:fldCharType="separate"/>
            </w:r>
            <w:r w:rsidR="007F357B">
              <w:rPr>
                <w:noProof/>
              </w:rPr>
              <w:t>25</w:t>
            </w:r>
            <w:r>
              <w:fldChar w:fldCharType="end"/>
            </w:r>
          </w:p>
        </w:tc>
      </w:tr>
      <w:tr w:rsidR="003B1B07" w:rsidTr="0007157C">
        <w:trPr>
          <w:trHeight w:hRule="exact" w:val="1595"/>
        </w:trPr>
        <w:tc>
          <w:tcPr>
            <w:tcW w:w="32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EB29B2" w:rsidRDefault="00EB29B2"/>
        </w:tc>
        <w:tc>
          <w:tcPr>
            <w:tcW w:w="1253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7F7F7" w:themeFill="background2"/>
          </w:tcPr>
          <w:p w:rsidR="0007157C" w:rsidRDefault="0007157C" w:rsidP="0007157C">
            <w:r>
              <w:t>Location: Townhill Theatre</w:t>
            </w:r>
          </w:p>
          <w:p w:rsidR="0007157C" w:rsidRDefault="0007157C" w:rsidP="0007157C">
            <w:r>
              <w:t>10-11:30 –Training (All) Townhill Theatre</w:t>
            </w:r>
          </w:p>
          <w:p w:rsidR="00D47609" w:rsidRDefault="00D47609" w:rsidP="00D47609">
            <w:r>
              <w:t>11:30-13h –</w:t>
            </w:r>
            <w:r w:rsidR="00E61080">
              <w:t>Approaches to Site-Specific Work</w:t>
            </w:r>
            <w:r>
              <w:t xml:space="preserve"> (P/L)</w:t>
            </w:r>
          </w:p>
          <w:p w:rsidR="00EB29B2" w:rsidRDefault="0007157C" w:rsidP="00D47609">
            <w:r>
              <w:t>14-</w:t>
            </w:r>
            <w:r w:rsidR="00D47609">
              <w:t>17h – Devising/Practical work</w:t>
            </w:r>
          </w:p>
          <w:p w:rsidR="00E61080" w:rsidRDefault="00E61080" w:rsidP="00D47609"/>
        </w:tc>
        <w:tc>
          <w:tcPr>
            <w:tcW w:w="1253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7F7F7" w:themeFill="background2"/>
          </w:tcPr>
          <w:p w:rsidR="0007157C" w:rsidRDefault="0007157C" w:rsidP="0007157C">
            <w:r>
              <w:t>Location: Dynevor/City Centre</w:t>
            </w:r>
          </w:p>
          <w:p w:rsidR="0007157C" w:rsidRDefault="008A633F" w:rsidP="0007157C">
            <w:r>
              <w:t>10-11</w:t>
            </w:r>
            <w:r w:rsidR="0007157C">
              <w:t xml:space="preserve"> – (CP)</w:t>
            </w:r>
            <w:r w:rsidR="00E05B7A">
              <w:t xml:space="preserve"> Training and</w:t>
            </w:r>
            <w:r w:rsidR="0007157C">
              <w:t xml:space="preserve"> Site </w:t>
            </w:r>
            <w:r w:rsidR="00D47609">
              <w:t>Surveying – Maps</w:t>
            </w:r>
          </w:p>
          <w:p w:rsidR="008A633F" w:rsidRDefault="008A633F" w:rsidP="0007157C">
            <w:r>
              <w:t>11:30-1:30 –</w:t>
            </w:r>
            <w:r w:rsidR="004D4360">
              <w:t xml:space="preserve"> </w:t>
            </w:r>
            <w:r>
              <w:t>(CP + FA) Joint Practical Session (TA)</w:t>
            </w:r>
          </w:p>
          <w:p w:rsidR="00D47609" w:rsidRDefault="00D47609" w:rsidP="0007157C"/>
          <w:p w:rsidR="00EB29B2" w:rsidRDefault="00EB29B2"/>
        </w:tc>
        <w:tc>
          <w:tcPr>
            <w:tcW w:w="1253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7F7F7" w:themeFill="background2"/>
          </w:tcPr>
          <w:p w:rsidR="0007157C" w:rsidRDefault="0007157C" w:rsidP="0007157C">
            <w:r>
              <w:t>Location: Sites</w:t>
            </w:r>
            <w:r w:rsidR="00D47609">
              <w:t xml:space="preserve"> (weather permitting – otherwise Townhill)</w:t>
            </w:r>
          </w:p>
          <w:p w:rsidR="0007157C" w:rsidRDefault="0007157C" w:rsidP="0007157C">
            <w:r>
              <w:t xml:space="preserve">10-11:30 –Training (All) </w:t>
            </w:r>
          </w:p>
          <w:p w:rsidR="0007157C" w:rsidRDefault="0007157C" w:rsidP="0007157C">
            <w:r>
              <w:t>11:30-13h –</w:t>
            </w:r>
            <w:r w:rsidR="00D47609">
              <w:t xml:space="preserve"> Architecture/Environment </w:t>
            </w:r>
          </w:p>
          <w:p w:rsidR="0007157C" w:rsidRDefault="0007157C" w:rsidP="0007157C">
            <w:r>
              <w:t>14-17h – Devising in Sites – Group-work (All) (P)</w:t>
            </w:r>
            <w:r w:rsidR="00E61080">
              <w:t xml:space="preserve"> </w:t>
            </w:r>
            <w:r w:rsidR="00E61080" w:rsidRPr="00E61080">
              <w:rPr>
                <w:highlight w:val="yellow"/>
              </w:rPr>
              <w:t>Site requests Due</w:t>
            </w:r>
          </w:p>
          <w:p w:rsidR="00EB29B2" w:rsidRDefault="00EB29B2"/>
        </w:tc>
        <w:tc>
          <w:tcPr>
            <w:tcW w:w="26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E61080" w:rsidRPr="00E61080" w:rsidRDefault="00E61080">
            <w:pPr>
              <w:rPr>
                <w:highlight w:val="yellow"/>
              </w:rPr>
            </w:pPr>
            <w:r w:rsidRPr="00E61080">
              <w:rPr>
                <w:highlight w:val="yellow"/>
              </w:rPr>
              <w:t>Risk Assess</w:t>
            </w:r>
            <w:r>
              <w:rPr>
                <w:highlight w:val="yellow"/>
              </w:rPr>
              <w:t>-</w:t>
            </w:r>
            <w:proofErr w:type="spellStart"/>
            <w:r>
              <w:rPr>
                <w:highlight w:val="yellow"/>
              </w:rPr>
              <w:t>m</w:t>
            </w:r>
            <w:r w:rsidRPr="00E61080">
              <w:rPr>
                <w:highlight w:val="yellow"/>
              </w:rPr>
              <w:t>ents</w:t>
            </w:r>
            <w:proofErr w:type="spellEnd"/>
          </w:p>
          <w:p w:rsidR="00E61080" w:rsidRPr="00E61080" w:rsidRDefault="00E61080">
            <w:pPr>
              <w:rPr>
                <w:highlight w:val="yellow"/>
              </w:rPr>
            </w:pPr>
            <w:r w:rsidRPr="00E61080">
              <w:rPr>
                <w:highlight w:val="yellow"/>
              </w:rPr>
              <w:t>Due</w:t>
            </w:r>
          </w:p>
        </w:tc>
        <w:tc>
          <w:tcPr>
            <w:tcW w:w="34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EB29B2" w:rsidRDefault="00EB29B2"/>
        </w:tc>
        <w:tc>
          <w:tcPr>
            <w:tcW w:w="302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EB29B2" w:rsidRDefault="00EB29B2"/>
        </w:tc>
      </w:tr>
      <w:tr w:rsidR="003B1B07" w:rsidTr="003B1B07">
        <w:tc>
          <w:tcPr>
            <w:tcW w:w="328" w:type="pct"/>
            <w:tcBorders>
              <w:bottom w:val="nil"/>
            </w:tcBorders>
            <w:shd w:val="clear" w:color="auto" w:fill="7F7F7F" w:themeFill="text1" w:themeFillTint="80"/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IF </w:instrText>
            </w:r>
            <w:r>
              <w:fldChar w:fldCharType="begin"/>
            </w:r>
            <w:r>
              <w:instrText xml:space="preserve"> =G8</w:instrText>
            </w:r>
            <w:r>
              <w:fldChar w:fldCharType="separate"/>
            </w:r>
            <w:r w:rsidR="007F357B">
              <w:rPr>
                <w:noProof/>
              </w:rPr>
              <w:instrText>25</w:instrText>
            </w:r>
            <w:r>
              <w:fldChar w:fldCharType="end"/>
            </w:r>
            <w:r>
              <w:instrText xml:space="preserve"> = 0,"" </w:instrText>
            </w:r>
            <w:r>
              <w:fldChar w:fldCharType="begin"/>
            </w:r>
            <w:r>
              <w:instrText xml:space="preserve"> IF </w:instrText>
            </w:r>
            <w:r>
              <w:fldChar w:fldCharType="begin"/>
            </w:r>
            <w:r>
              <w:instrText xml:space="preserve"> =G8 </w:instrText>
            </w:r>
            <w:r>
              <w:fldChar w:fldCharType="separate"/>
            </w:r>
            <w:r w:rsidR="007F357B">
              <w:rPr>
                <w:noProof/>
              </w:rPr>
              <w:instrText>25</w:instrText>
            </w:r>
            <w:r>
              <w:fldChar w:fldCharType="end"/>
            </w:r>
            <w:r>
              <w:instrText xml:space="preserve">  &lt; </w:instrText>
            </w:r>
            <w:r>
              <w:fldChar w:fldCharType="begin"/>
            </w:r>
            <w:r>
              <w:instrText xml:space="preserve"> DocVariable MonthEnd \@ d </w:instrText>
            </w:r>
            <w:r>
              <w:fldChar w:fldCharType="separate"/>
            </w:r>
            <w:r w:rsidR="007F357B">
              <w:instrText>31</w:instrText>
            </w:r>
            <w:r>
              <w:fldChar w:fldCharType="end"/>
            </w:r>
            <w:r>
              <w:instrText xml:space="preserve">  </w:instrText>
            </w:r>
            <w:r>
              <w:fldChar w:fldCharType="begin"/>
            </w:r>
            <w:r>
              <w:instrText xml:space="preserve"> =G8+1 </w:instrText>
            </w:r>
            <w:r>
              <w:fldChar w:fldCharType="separate"/>
            </w:r>
            <w:r w:rsidR="007F357B">
              <w:rPr>
                <w:noProof/>
              </w:rPr>
              <w:instrText>26</w:instrText>
            </w:r>
            <w:r>
              <w:fldChar w:fldCharType="end"/>
            </w:r>
            <w:r>
              <w:instrText xml:space="preserve"> "" </w:instrText>
            </w:r>
            <w:r>
              <w:fldChar w:fldCharType="separate"/>
            </w:r>
            <w:r w:rsidR="007F357B">
              <w:rPr>
                <w:noProof/>
              </w:rPr>
              <w:instrText>26</w:instrText>
            </w:r>
            <w:r>
              <w:fldChar w:fldCharType="end"/>
            </w:r>
            <w:r>
              <w:fldChar w:fldCharType="separate"/>
            </w:r>
            <w:r w:rsidR="007F357B">
              <w:rPr>
                <w:noProof/>
              </w:rPr>
              <w:t>26</w:t>
            </w:r>
            <w:r>
              <w:fldChar w:fldCharType="end"/>
            </w:r>
          </w:p>
        </w:tc>
        <w:tc>
          <w:tcPr>
            <w:tcW w:w="1253" w:type="pct"/>
            <w:tcBorders>
              <w:bottom w:val="nil"/>
            </w:tcBorders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IF </w:instrText>
            </w:r>
            <w:r>
              <w:fldChar w:fldCharType="begin"/>
            </w:r>
            <w:r>
              <w:instrText xml:space="preserve"> =A10</w:instrText>
            </w:r>
            <w:r>
              <w:fldChar w:fldCharType="separate"/>
            </w:r>
            <w:r w:rsidR="007F357B">
              <w:rPr>
                <w:noProof/>
              </w:rPr>
              <w:instrText>26</w:instrText>
            </w:r>
            <w:r>
              <w:fldChar w:fldCharType="end"/>
            </w:r>
            <w:r>
              <w:instrText xml:space="preserve"> = 0,"" </w:instrText>
            </w:r>
            <w:r>
              <w:fldChar w:fldCharType="begin"/>
            </w:r>
            <w:r>
              <w:instrText xml:space="preserve"> IF </w:instrText>
            </w:r>
            <w:r>
              <w:fldChar w:fldCharType="begin"/>
            </w:r>
            <w:r>
              <w:instrText xml:space="preserve"> =A10 </w:instrText>
            </w:r>
            <w:r>
              <w:fldChar w:fldCharType="separate"/>
            </w:r>
            <w:r w:rsidR="007F357B">
              <w:rPr>
                <w:noProof/>
              </w:rPr>
              <w:instrText>26</w:instrText>
            </w:r>
            <w:r>
              <w:fldChar w:fldCharType="end"/>
            </w:r>
            <w:r>
              <w:instrText xml:space="preserve">  &lt; </w:instrText>
            </w:r>
            <w:r>
              <w:fldChar w:fldCharType="begin"/>
            </w:r>
            <w:r>
              <w:instrText xml:space="preserve"> DocVariable MonthEnd \@ d </w:instrText>
            </w:r>
            <w:r>
              <w:fldChar w:fldCharType="separate"/>
            </w:r>
            <w:r w:rsidR="007F357B">
              <w:instrText>31</w:instrText>
            </w:r>
            <w:r>
              <w:fldChar w:fldCharType="end"/>
            </w:r>
            <w:r>
              <w:instrText xml:space="preserve">  </w:instrText>
            </w:r>
            <w:r>
              <w:fldChar w:fldCharType="begin"/>
            </w:r>
            <w:r>
              <w:instrText xml:space="preserve"> =A10+1 </w:instrText>
            </w:r>
            <w:r>
              <w:fldChar w:fldCharType="separate"/>
            </w:r>
            <w:r w:rsidR="007F357B">
              <w:rPr>
                <w:noProof/>
              </w:rPr>
              <w:instrText>27</w:instrText>
            </w:r>
            <w:r>
              <w:fldChar w:fldCharType="end"/>
            </w:r>
            <w:r>
              <w:instrText xml:space="preserve"> "" </w:instrText>
            </w:r>
            <w:r>
              <w:fldChar w:fldCharType="separate"/>
            </w:r>
            <w:r w:rsidR="007F357B">
              <w:rPr>
                <w:noProof/>
              </w:rPr>
              <w:instrText>27</w:instrText>
            </w:r>
            <w:r>
              <w:fldChar w:fldCharType="end"/>
            </w:r>
            <w:r>
              <w:fldChar w:fldCharType="separate"/>
            </w:r>
            <w:r w:rsidR="007F357B">
              <w:rPr>
                <w:noProof/>
              </w:rPr>
              <w:t>27</w:t>
            </w:r>
            <w:r>
              <w:fldChar w:fldCharType="end"/>
            </w:r>
          </w:p>
        </w:tc>
        <w:tc>
          <w:tcPr>
            <w:tcW w:w="1253" w:type="pct"/>
            <w:tcBorders>
              <w:bottom w:val="nil"/>
            </w:tcBorders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IF </w:instrText>
            </w:r>
            <w:r>
              <w:fldChar w:fldCharType="begin"/>
            </w:r>
            <w:r>
              <w:instrText xml:space="preserve"> =B10</w:instrText>
            </w:r>
            <w:r>
              <w:fldChar w:fldCharType="separate"/>
            </w:r>
            <w:r w:rsidR="007F357B">
              <w:rPr>
                <w:noProof/>
              </w:rPr>
              <w:instrText>27</w:instrText>
            </w:r>
            <w:r>
              <w:fldChar w:fldCharType="end"/>
            </w:r>
            <w:r>
              <w:instrText xml:space="preserve"> = 0,"" </w:instrText>
            </w:r>
            <w:r>
              <w:fldChar w:fldCharType="begin"/>
            </w:r>
            <w:r>
              <w:instrText xml:space="preserve"> IF </w:instrText>
            </w:r>
            <w:r>
              <w:fldChar w:fldCharType="begin"/>
            </w:r>
            <w:r>
              <w:instrText xml:space="preserve"> =B10 </w:instrText>
            </w:r>
            <w:r>
              <w:fldChar w:fldCharType="separate"/>
            </w:r>
            <w:r w:rsidR="007F357B">
              <w:rPr>
                <w:noProof/>
              </w:rPr>
              <w:instrText>27</w:instrText>
            </w:r>
            <w:r>
              <w:fldChar w:fldCharType="end"/>
            </w:r>
            <w:r>
              <w:instrText xml:space="preserve">  &lt; </w:instrText>
            </w:r>
            <w:r>
              <w:fldChar w:fldCharType="begin"/>
            </w:r>
            <w:r>
              <w:instrText xml:space="preserve"> DocVariable MonthEnd \@ d </w:instrText>
            </w:r>
            <w:r>
              <w:fldChar w:fldCharType="separate"/>
            </w:r>
            <w:r w:rsidR="007F357B">
              <w:instrText>31</w:instrText>
            </w:r>
            <w:r>
              <w:fldChar w:fldCharType="end"/>
            </w:r>
            <w:r>
              <w:instrText xml:space="preserve">  </w:instrText>
            </w:r>
            <w:r>
              <w:fldChar w:fldCharType="begin"/>
            </w:r>
            <w:r>
              <w:instrText xml:space="preserve"> =B10+1 </w:instrText>
            </w:r>
            <w:r>
              <w:fldChar w:fldCharType="separate"/>
            </w:r>
            <w:r w:rsidR="007F357B">
              <w:rPr>
                <w:noProof/>
              </w:rPr>
              <w:instrText>28</w:instrText>
            </w:r>
            <w:r>
              <w:fldChar w:fldCharType="end"/>
            </w:r>
            <w:r>
              <w:instrText xml:space="preserve"> "" </w:instrText>
            </w:r>
            <w:r>
              <w:fldChar w:fldCharType="separate"/>
            </w:r>
            <w:r w:rsidR="007F357B">
              <w:rPr>
                <w:noProof/>
              </w:rPr>
              <w:instrText>28</w:instrText>
            </w:r>
            <w:r>
              <w:fldChar w:fldCharType="end"/>
            </w:r>
            <w:r>
              <w:fldChar w:fldCharType="separate"/>
            </w:r>
            <w:r w:rsidR="007F357B">
              <w:rPr>
                <w:noProof/>
              </w:rPr>
              <w:t>28</w:t>
            </w:r>
            <w:r>
              <w:fldChar w:fldCharType="end"/>
            </w:r>
          </w:p>
        </w:tc>
        <w:tc>
          <w:tcPr>
            <w:tcW w:w="1253" w:type="pct"/>
            <w:tcBorders>
              <w:bottom w:val="nil"/>
            </w:tcBorders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IF </w:instrText>
            </w:r>
            <w:r>
              <w:fldChar w:fldCharType="begin"/>
            </w:r>
            <w:r>
              <w:instrText xml:space="preserve"> =C10</w:instrText>
            </w:r>
            <w:r>
              <w:fldChar w:fldCharType="separate"/>
            </w:r>
            <w:r w:rsidR="007F357B">
              <w:rPr>
                <w:noProof/>
              </w:rPr>
              <w:instrText>28</w:instrText>
            </w:r>
            <w:r>
              <w:fldChar w:fldCharType="end"/>
            </w:r>
            <w:r>
              <w:instrText xml:space="preserve"> = 0,"" </w:instrText>
            </w:r>
            <w:r>
              <w:fldChar w:fldCharType="begin"/>
            </w:r>
            <w:r>
              <w:instrText xml:space="preserve"> IF </w:instrText>
            </w:r>
            <w:r>
              <w:fldChar w:fldCharType="begin"/>
            </w:r>
            <w:r>
              <w:instrText xml:space="preserve"> =C10 </w:instrText>
            </w:r>
            <w:r>
              <w:fldChar w:fldCharType="separate"/>
            </w:r>
            <w:r w:rsidR="007F357B">
              <w:rPr>
                <w:noProof/>
              </w:rPr>
              <w:instrText>28</w:instrText>
            </w:r>
            <w:r>
              <w:fldChar w:fldCharType="end"/>
            </w:r>
            <w:r>
              <w:instrText xml:space="preserve">  &lt; </w:instrText>
            </w:r>
            <w:r>
              <w:fldChar w:fldCharType="begin"/>
            </w:r>
            <w:r>
              <w:instrText xml:space="preserve"> DocVariable MonthEnd \@ d </w:instrText>
            </w:r>
            <w:r>
              <w:fldChar w:fldCharType="separate"/>
            </w:r>
            <w:r w:rsidR="007F357B">
              <w:instrText>31</w:instrText>
            </w:r>
            <w:r>
              <w:fldChar w:fldCharType="end"/>
            </w:r>
            <w:r>
              <w:instrText xml:space="preserve">  </w:instrText>
            </w:r>
            <w:r>
              <w:fldChar w:fldCharType="begin"/>
            </w:r>
            <w:r>
              <w:instrText xml:space="preserve"> =C10+1 </w:instrText>
            </w:r>
            <w:r>
              <w:fldChar w:fldCharType="separate"/>
            </w:r>
            <w:r w:rsidR="007F357B">
              <w:rPr>
                <w:noProof/>
              </w:rPr>
              <w:instrText>29</w:instrText>
            </w:r>
            <w:r>
              <w:fldChar w:fldCharType="end"/>
            </w:r>
            <w:r>
              <w:instrText xml:space="preserve"> "" </w:instrText>
            </w:r>
            <w:r w:rsidR="007F357B">
              <w:fldChar w:fldCharType="separate"/>
            </w:r>
            <w:r w:rsidR="007F357B">
              <w:rPr>
                <w:noProof/>
              </w:rPr>
              <w:instrText>29</w:instrText>
            </w:r>
            <w:r>
              <w:fldChar w:fldCharType="end"/>
            </w:r>
            <w:r w:rsidR="007F357B">
              <w:fldChar w:fldCharType="separate"/>
            </w:r>
            <w:r w:rsidR="007F357B">
              <w:rPr>
                <w:noProof/>
              </w:rPr>
              <w:t>29</w:t>
            </w:r>
            <w:r>
              <w:fldChar w:fldCharType="end"/>
            </w:r>
          </w:p>
        </w:tc>
        <w:tc>
          <w:tcPr>
            <w:tcW w:w="268" w:type="pct"/>
            <w:tcBorders>
              <w:bottom w:val="nil"/>
            </w:tcBorders>
            <w:shd w:val="clear" w:color="auto" w:fill="7F7F7F" w:themeFill="text1" w:themeFillTint="80"/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IF </w:instrText>
            </w:r>
            <w:r>
              <w:fldChar w:fldCharType="begin"/>
            </w:r>
            <w:r>
              <w:instrText xml:space="preserve"> =D10</w:instrText>
            </w:r>
            <w:r>
              <w:fldChar w:fldCharType="separate"/>
            </w:r>
            <w:r w:rsidR="007F357B">
              <w:rPr>
                <w:noProof/>
              </w:rPr>
              <w:instrText>29</w:instrText>
            </w:r>
            <w:r>
              <w:fldChar w:fldCharType="end"/>
            </w:r>
            <w:r>
              <w:instrText xml:space="preserve"> = 0,"" </w:instrText>
            </w:r>
            <w:r>
              <w:fldChar w:fldCharType="begin"/>
            </w:r>
            <w:r>
              <w:instrText xml:space="preserve"> IF </w:instrText>
            </w:r>
            <w:r>
              <w:fldChar w:fldCharType="begin"/>
            </w:r>
            <w:r>
              <w:instrText xml:space="preserve"> =D10 </w:instrText>
            </w:r>
            <w:r>
              <w:fldChar w:fldCharType="separate"/>
            </w:r>
            <w:r w:rsidR="007F357B">
              <w:rPr>
                <w:noProof/>
              </w:rPr>
              <w:instrText>29</w:instrText>
            </w:r>
            <w:r>
              <w:fldChar w:fldCharType="end"/>
            </w:r>
            <w:r>
              <w:instrText xml:space="preserve">  &lt; </w:instrText>
            </w:r>
            <w:r>
              <w:fldChar w:fldCharType="begin"/>
            </w:r>
            <w:r>
              <w:instrText xml:space="preserve"> DocVariable MonthEnd \@ d </w:instrText>
            </w:r>
            <w:r>
              <w:fldChar w:fldCharType="separate"/>
            </w:r>
            <w:r w:rsidR="007F357B">
              <w:instrText>31</w:instrText>
            </w:r>
            <w:r>
              <w:fldChar w:fldCharType="end"/>
            </w:r>
            <w:r>
              <w:instrText xml:space="preserve">  </w:instrText>
            </w:r>
            <w:r>
              <w:fldChar w:fldCharType="begin"/>
            </w:r>
            <w:r>
              <w:instrText xml:space="preserve"> =D10+1 </w:instrText>
            </w:r>
            <w:r>
              <w:fldChar w:fldCharType="separate"/>
            </w:r>
            <w:r w:rsidR="007F357B">
              <w:rPr>
                <w:noProof/>
              </w:rPr>
              <w:instrText>30</w:instrText>
            </w:r>
            <w:r>
              <w:fldChar w:fldCharType="end"/>
            </w:r>
            <w:r>
              <w:instrText xml:space="preserve"> "" </w:instrText>
            </w:r>
            <w:r>
              <w:fldChar w:fldCharType="separate"/>
            </w:r>
            <w:r w:rsidR="007F357B">
              <w:rPr>
                <w:noProof/>
              </w:rPr>
              <w:instrText>30</w:instrText>
            </w:r>
            <w:r>
              <w:fldChar w:fldCharType="end"/>
            </w:r>
            <w:r w:rsidR="007F357B">
              <w:fldChar w:fldCharType="separate"/>
            </w:r>
            <w:r w:rsidR="007F357B">
              <w:rPr>
                <w:noProof/>
              </w:rPr>
              <w:t>30</w:t>
            </w:r>
            <w:r>
              <w:fldChar w:fldCharType="end"/>
            </w:r>
          </w:p>
        </w:tc>
        <w:tc>
          <w:tcPr>
            <w:tcW w:w="344" w:type="pct"/>
            <w:tcBorders>
              <w:bottom w:val="nil"/>
            </w:tcBorders>
            <w:shd w:val="clear" w:color="auto" w:fill="7F7F7F" w:themeFill="text1" w:themeFillTint="80"/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IF </w:instrText>
            </w:r>
            <w:r>
              <w:fldChar w:fldCharType="begin"/>
            </w:r>
            <w:r>
              <w:instrText xml:space="preserve"> =E10</w:instrText>
            </w:r>
            <w:r>
              <w:fldChar w:fldCharType="separate"/>
            </w:r>
            <w:r w:rsidR="007F357B">
              <w:rPr>
                <w:noProof/>
              </w:rPr>
              <w:instrText>30</w:instrText>
            </w:r>
            <w:r>
              <w:fldChar w:fldCharType="end"/>
            </w:r>
            <w:r>
              <w:instrText xml:space="preserve"> = 0,"" </w:instrText>
            </w:r>
            <w:r>
              <w:fldChar w:fldCharType="begin"/>
            </w:r>
            <w:r>
              <w:instrText xml:space="preserve"> IF </w:instrText>
            </w:r>
            <w:r>
              <w:fldChar w:fldCharType="begin"/>
            </w:r>
            <w:r>
              <w:instrText xml:space="preserve"> =E10 </w:instrText>
            </w:r>
            <w:r>
              <w:fldChar w:fldCharType="separate"/>
            </w:r>
            <w:r w:rsidR="007F357B">
              <w:rPr>
                <w:noProof/>
              </w:rPr>
              <w:instrText>30</w:instrText>
            </w:r>
            <w:r>
              <w:fldChar w:fldCharType="end"/>
            </w:r>
            <w:r>
              <w:instrText xml:space="preserve">  &lt; </w:instrText>
            </w:r>
            <w:r>
              <w:fldChar w:fldCharType="begin"/>
            </w:r>
            <w:r>
              <w:instrText xml:space="preserve"> DocVariable MonthEnd \@ d </w:instrText>
            </w:r>
            <w:r>
              <w:fldChar w:fldCharType="separate"/>
            </w:r>
            <w:r w:rsidR="007F357B">
              <w:instrText>31</w:instrText>
            </w:r>
            <w:r>
              <w:fldChar w:fldCharType="end"/>
            </w:r>
            <w:r>
              <w:instrText xml:space="preserve">  </w:instrText>
            </w:r>
            <w:r>
              <w:fldChar w:fldCharType="begin"/>
            </w:r>
            <w:r>
              <w:instrText xml:space="preserve"> =E10+1 </w:instrText>
            </w:r>
            <w:r>
              <w:fldChar w:fldCharType="separate"/>
            </w:r>
            <w:r w:rsidR="007F357B">
              <w:rPr>
                <w:noProof/>
              </w:rPr>
              <w:instrText>31</w:instrText>
            </w:r>
            <w:r>
              <w:fldChar w:fldCharType="end"/>
            </w:r>
            <w:r>
              <w:instrText xml:space="preserve"> "" </w:instrText>
            </w:r>
            <w:r>
              <w:fldChar w:fldCharType="separate"/>
            </w:r>
            <w:r w:rsidR="007F357B">
              <w:rPr>
                <w:noProof/>
              </w:rPr>
              <w:instrText>31</w:instrText>
            </w:r>
            <w:r>
              <w:fldChar w:fldCharType="end"/>
            </w:r>
            <w:r w:rsidR="007F357B">
              <w:fldChar w:fldCharType="separate"/>
            </w:r>
            <w:r w:rsidR="007F357B">
              <w:rPr>
                <w:noProof/>
              </w:rPr>
              <w:t>31</w:t>
            </w:r>
            <w:r>
              <w:fldChar w:fldCharType="end"/>
            </w:r>
          </w:p>
        </w:tc>
        <w:tc>
          <w:tcPr>
            <w:tcW w:w="302" w:type="pct"/>
            <w:tcBorders>
              <w:bottom w:val="nil"/>
            </w:tcBorders>
            <w:shd w:val="clear" w:color="auto" w:fill="7F7F7F" w:themeFill="text1" w:themeFillTint="80"/>
          </w:tcPr>
          <w:p w:rsidR="00EB29B2" w:rsidRDefault="004D589B">
            <w:pPr>
              <w:pStyle w:val="Dates"/>
            </w:pPr>
            <w:r>
              <w:fldChar w:fldCharType="begin"/>
            </w:r>
            <w:r>
              <w:instrText xml:space="preserve">IF </w:instrText>
            </w:r>
            <w:r>
              <w:fldChar w:fldCharType="begin"/>
            </w:r>
            <w:r>
              <w:instrText xml:space="preserve"> =F10</w:instrText>
            </w:r>
            <w:r>
              <w:fldChar w:fldCharType="separate"/>
            </w:r>
            <w:r w:rsidR="007F357B">
              <w:rPr>
                <w:noProof/>
              </w:rPr>
              <w:instrText>31</w:instrText>
            </w:r>
            <w:r>
              <w:fldChar w:fldCharType="end"/>
            </w:r>
            <w:r>
              <w:instrText xml:space="preserve"> = 0,"" </w:instrText>
            </w:r>
            <w:r>
              <w:fldChar w:fldCharType="begin"/>
            </w:r>
            <w:r>
              <w:instrText xml:space="preserve"> IF </w:instrText>
            </w:r>
            <w:r>
              <w:fldChar w:fldCharType="begin"/>
            </w:r>
            <w:r>
              <w:instrText xml:space="preserve"> =F10 </w:instrText>
            </w:r>
            <w:r>
              <w:fldChar w:fldCharType="separate"/>
            </w:r>
            <w:r w:rsidR="007F357B">
              <w:rPr>
                <w:noProof/>
              </w:rPr>
              <w:instrText>31</w:instrText>
            </w:r>
            <w:r>
              <w:fldChar w:fldCharType="end"/>
            </w:r>
            <w:r>
              <w:instrText xml:space="preserve">  &lt; </w:instrText>
            </w:r>
            <w:r>
              <w:fldChar w:fldCharType="begin"/>
            </w:r>
            <w:r>
              <w:instrText xml:space="preserve"> DocVariable MonthEnd \@ d </w:instrText>
            </w:r>
            <w:r>
              <w:fldChar w:fldCharType="separate"/>
            </w:r>
            <w:r w:rsidR="007F357B">
              <w:instrText>31</w:instrText>
            </w:r>
            <w:r>
              <w:fldChar w:fldCharType="end"/>
            </w:r>
            <w:r>
              <w:instrText xml:space="preserve">  </w:instrText>
            </w:r>
            <w:r>
              <w:fldChar w:fldCharType="begin"/>
            </w:r>
            <w:r>
              <w:instrText xml:space="preserve"> =F10+1 </w:instrText>
            </w:r>
            <w:r>
              <w:fldChar w:fldCharType="separate"/>
            </w:r>
            <w:r>
              <w:rPr>
                <w:noProof/>
              </w:rPr>
              <w:instrText>31</w:instrText>
            </w:r>
            <w:r>
              <w:fldChar w:fldCharType="end"/>
            </w:r>
            <w:r>
              <w:instrText xml:space="preserve"> "" </w:instrText>
            </w:r>
            <w:r>
              <w:fldChar w:fldCharType="end"/>
            </w:r>
            <w:r>
              <w:fldChar w:fldCharType="end"/>
            </w:r>
          </w:p>
        </w:tc>
      </w:tr>
      <w:tr w:rsidR="00D47609" w:rsidTr="00D47609">
        <w:trPr>
          <w:trHeight w:hRule="exact" w:val="1806"/>
        </w:trPr>
        <w:tc>
          <w:tcPr>
            <w:tcW w:w="32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D47609" w:rsidRDefault="00D47609" w:rsidP="00D47609"/>
        </w:tc>
        <w:tc>
          <w:tcPr>
            <w:tcW w:w="1253" w:type="pct"/>
            <w:tcBorders>
              <w:top w:val="nil"/>
              <w:bottom w:val="single" w:sz="4" w:space="0" w:color="BFBFBF" w:themeColor="background1" w:themeShade="BF"/>
            </w:tcBorders>
          </w:tcPr>
          <w:p w:rsidR="00D47609" w:rsidRDefault="00D47609" w:rsidP="00D47609">
            <w:r>
              <w:t>Location: Sites (weather permitting – otherwise Townhill)</w:t>
            </w:r>
          </w:p>
          <w:p w:rsidR="00D47609" w:rsidRDefault="00D47609" w:rsidP="00D47609">
            <w:r>
              <w:t xml:space="preserve">10-11:30 –Training (All) </w:t>
            </w:r>
          </w:p>
          <w:p w:rsidR="00D47609" w:rsidRDefault="00D47609" w:rsidP="00D47609">
            <w:r>
              <w:t xml:space="preserve">11:30-13h –  </w:t>
            </w:r>
            <w:r w:rsidR="004D4360">
              <w:t>Devising in Sites – Group-work (All) (P</w:t>
            </w:r>
            <w:r w:rsidR="004D4360">
              <w:t>)</w:t>
            </w:r>
            <w:r w:rsidR="00E61080">
              <w:t xml:space="preserve"> </w:t>
            </w:r>
            <w:r w:rsidR="00E61080" w:rsidRPr="00E61080">
              <w:rPr>
                <w:highlight w:val="yellow"/>
              </w:rPr>
              <w:t>Site allocation</w:t>
            </w:r>
          </w:p>
          <w:p w:rsidR="00D47609" w:rsidRDefault="00D47609" w:rsidP="00D47609">
            <w:r>
              <w:t>14-17h –</w:t>
            </w:r>
            <w:r w:rsidR="004D4360">
              <w:t xml:space="preserve"> </w:t>
            </w:r>
            <w:r w:rsidR="004D4360">
              <w:t xml:space="preserve">Social/Political Place (P/L) </w:t>
            </w:r>
            <w:r>
              <w:t xml:space="preserve"> </w:t>
            </w:r>
          </w:p>
          <w:p w:rsidR="00D47609" w:rsidRDefault="00D47609" w:rsidP="00D47609"/>
        </w:tc>
        <w:tc>
          <w:tcPr>
            <w:tcW w:w="1253" w:type="pct"/>
            <w:tcBorders>
              <w:top w:val="nil"/>
              <w:bottom w:val="single" w:sz="4" w:space="0" w:color="BFBFBF" w:themeColor="background1" w:themeShade="BF"/>
            </w:tcBorders>
          </w:tcPr>
          <w:p w:rsidR="00E05B7A" w:rsidRDefault="00E05B7A" w:rsidP="00E05B7A">
            <w:r>
              <w:t>Location: Dynevor/City Centre</w:t>
            </w:r>
          </w:p>
          <w:p w:rsidR="00E05B7A" w:rsidRDefault="00E05B7A" w:rsidP="00E05B7A">
            <w:r>
              <w:t>10-11 – (CP) Site Walks/Experimentation</w:t>
            </w:r>
          </w:p>
          <w:p w:rsidR="00E05B7A" w:rsidRDefault="00E05B7A" w:rsidP="00E05B7A">
            <w:r>
              <w:t xml:space="preserve"> - Meet Dynevor Lobby</w:t>
            </w:r>
          </w:p>
          <w:p w:rsidR="00D47609" w:rsidRDefault="00E05B7A" w:rsidP="00D47609">
            <w:r>
              <w:t>11:30-1:30 (CP) Fine Arts Lecture with Sue (L)</w:t>
            </w:r>
          </w:p>
          <w:p w:rsidR="00E61080" w:rsidRDefault="00E61080" w:rsidP="00D47609">
            <w:r w:rsidRPr="00E61080">
              <w:rPr>
                <w:highlight w:val="yellow"/>
              </w:rPr>
              <w:t>*Materials Requests Due</w:t>
            </w:r>
          </w:p>
        </w:tc>
        <w:tc>
          <w:tcPr>
            <w:tcW w:w="1253" w:type="pct"/>
            <w:tcBorders>
              <w:top w:val="nil"/>
              <w:bottom w:val="single" w:sz="4" w:space="0" w:color="BFBFBF" w:themeColor="background1" w:themeShade="BF"/>
            </w:tcBorders>
          </w:tcPr>
          <w:p w:rsidR="00E05B7A" w:rsidRDefault="00E05B7A" w:rsidP="00E05B7A">
            <w:r>
              <w:t>Location: Sites (weather permitting – otherwise Townhill)</w:t>
            </w:r>
          </w:p>
          <w:p w:rsidR="00E05B7A" w:rsidRDefault="00E05B7A" w:rsidP="00E05B7A">
            <w:r>
              <w:t xml:space="preserve">10-11:30 –Training (All) </w:t>
            </w:r>
          </w:p>
          <w:p w:rsidR="00E05B7A" w:rsidRDefault="00E05B7A" w:rsidP="00E05B7A">
            <w:r>
              <w:t xml:space="preserve">11:30-13h – Character Development </w:t>
            </w:r>
          </w:p>
          <w:p w:rsidR="00E05B7A" w:rsidRDefault="00E05B7A" w:rsidP="00E05B7A">
            <w:r>
              <w:t xml:space="preserve">14-17h – </w:t>
            </w:r>
            <w:r w:rsidR="001C72E1">
              <w:t>Preliminary Feedback Showing (groups)</w:t>
            </w:r>
          </w:p>
          <w:p w:rsidR="00D47609" w:rsidRDefault="00D47609" w:rsidP="00D47609"/>
        </w:tc>
        <w:tc>
          <w:tcPr>
            <w:tcW w:w="26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D47609" w:rsidRDefault="00D47609" w:rsidP="00D47609"/>
        </w:tc>
        <w:tc>
          <w:tcPr>
            <w:tcW w:w="34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D47609" w:rsidRDefault="00D47609" w:rsidP="00D47609"/>
        </w:tc>
        <w:tc>
          <w:tcPr>
            <w:tcW w:w="302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D47609" w:rsidRDefault="00D47609" w:rsidP="00D47609"/>
        </w:tc>
      </w:tr>
    </w:tbl>
    <w:tbl>
      <w:tblPr>
        <w:tblStyle w:val="PlainTable4"/>
        <w:tblpPr w:leftFromText="180" w:rightFromText="180" w:horzAnchor="margin" w:tblpY="633"/>
        <w:tblW w:w="5000" w:type="pct"/>
        <w:tblCellMar>
          <w:top w:w="216" w:type="dxa"/>
          <w:left w:w="115" w:type="dxa"/>
          <w:right w:w="115" w:type="dxa"/>
        </w:tblCellMar>
        <w:tblLook w:val="0600" w:firstRow="0" w:lastRow="0" w:firstColumn="0" w:lastColumn="0" w:noHBand="1" w:noVBand="1"/>
        <w:tblCaption w:val="Layout table"/>
      </w:tblPr>
      <w:tblGrid>
        <w:gridCol w:w="3859"/>
        <w:gridCol w:w="7071"/>
        <w:gridCol w:w="3470"/>
      </w:tblGrid>
      <w:tr w:rsidR="008A633F" w:rsidTr="00672BAF">
        <w:trPr>
          <w:trHeight w:hRule="exact" w:val="2056"/>
        </w:trPr>
        <w:tc>
          <w:tcPr>
            <w:tcW w:w="3859" w:type="dxa"/>
            <w:tcMar>
              <w:left w:w="0" w:type="dxa"/>
            </w:tcMar>
          </w:tcPr>
          <w:p w:rsidR="008A633F" w:rsidRDefault="008A633F" w:rsidP="00D47609">
            <w:pPr>
              <w:pStyle w:val="Heading1"/>
              <w:spacing w:after="40"/>
              <w:outlineLvl w:val="0"/>
            </w:pPr>
            <w:r>
              <w:t>TARODY</w:t>
            </w:r>
          </w:p>
        </w:tc>
        <w:tc>
          <w:tcPr>
            <w:tcW w:w="7071" w:type="dxa"/>
          </w:tcPr>
          <w:p w:rsidR="008A633F" w:rsidRPr="004D4360" w:rsidRDefault="008A633F" w:rsidP="00D47609">
            <w:pPr>
              <w:spacing w:after="40"/>
            </w:pPr>
            <w:r>
              <w:t>Legend:</w:t>
            </w:r>
          </w:p>
          <w:p w:rsidR="008A633F" w:rsidRDefault="008A633F" w:rsidP="00D47609">
            <w:pPr>
              <w:spacing w:after="40"/>
            </w:pPr>
            <w:r>
              <w:t>CP – Contemporary Performance Students Only</w:t>
            </w:r>
          </w:p>
          <w:p w:rsidR="008A633F" w:rsidRDefault="008A633F" w:rsidP="00D47609">
            <w:pPr>
              <w:spacing w:after="40"/>
            </w:pPr>
            <w:r>
              <w:t>FA – Fine Arts</w:t>
            </w:r>
          </w:p>
          <w:p w:rsidR="008A633F" w:rsidRDefault="008A633F" w:rsidP="00D47609">
            <w:pPr>
              <w:spacing w:after="40"/>
            </w:pPr>
            <w:r>
              <w:t xml:space="preserve">P – Practical </w:t>
            </w:r>
          </w:p>
          <w:p w:rsidR="008A633F" w:rsidRDefault="008A633F" w:rsidP="00D47609">
            <w:r>
              <w:t>L – Theory/Lecture</w:t>
            </w:r>
          </w:p>
          <w:p w:rsidR="004D4360" w:rsidRDefault="004D4360" w:rsidP="00D47609">
            <w:r>
              <w:t xml:space="preserve">TA – Thania </w:t>
            </w:r>
            <w:r w:rsidR="00A32685">
              <w:t>Acarón</w:t>
            </w:r>
          </w:p>
          <w:p w:rsidR="004D4360" w:rsidRPr="0007157C" w:rsidRDefault="004D4360" w:rsidP="00D47609">
            <w:r>
              <w:t>SW – Sue Williams</w:t>
            </w:r>
          </w:p>
        </w:tc>
        <w:tc>
          <w:tcPr>
            <w:tcW w:w="3470" w:type="dxa"/>
            <w:tcMar>
              <w:right w:w="0" w:type="dxa"/>
            </w:tcMar>
          </w:tcPr>
          <w:p w:rsidR="008A633F" w:rsidRDefault="008A633F" w:rsidP="008A633F">
            <w:pPr>
              <w:pStyle w:val="Heading2"/>
              <w:spacing w:after="40"/>
              <w:outlineLvl w:val="1"/>
            </w:pPr>
            <w:r>
              <w:t>Contact Info:</w:t>
            </w:r>
          </w:p>
          <w:p w:rsidR="008A633F" w:rsidRDefault="008A633F" w:rsidP="008A633F">
            <w:r>
              <w:t xml:space="preserve">Thania Acarón </w:t>
            </w:r>
            <w:hyperlink r:id="rId7" w:history="1">
              <w:r w:rsidRPr="0007157C">
                <w:rPr>
                  <w:rStyle w:val="Hyperlink"/>
                  <w:color w:val="5590CC" w:themeColor="text2"/>
                </w:rPr>
                <w:t>Thania.acaron@uwtsd.ac.uk</w:t>
              </w:r>
            </w:hyperlink>
          </w:p>
          <w:p w:rsidR="008A633F" w:rsidRDefault="008A633F" w:rsidP="008A633F">
            <w:r>
              <w:t>07787034072</w:t>
            </w:r>
          </w:p>
          <w:p w:rsidR="008A633F" w:rsidRDefault="008A633F" w:rsidP="008A633F">
            <w:r>
              <w:t>Sue Williams</w:t>
            </w:r>
          </w:p>
          <w:p w:rsidR="008A633F" w:rsidRPr="00A32685" w:rsidRDefault="00A32685" w:rsidP="008A633F">
            <w:pPr>
              <w:spacing w:after="40"/>
              <w:rPr>
                <w:color w:val="5590CC" w:themeColor="text2"/>
              </w:rPr>
            </w:pPr>
            <w:hyperlink r:id="rId8" w:history="1">
              <w:r w:rsidRPr="00A32685">
                <w:rPr>
                  <w:rStyle w:val="Hyperlink"/>
                  <w:color w:val="5590CC" w:themeColor="text2"/>
                </w:rPr>
                <w:t>sue.williams@uwtsd.ac.uk</w:t>
              </w:r>
            </w:hyperlink>
          </w:p>
          <w:p w:rsidR="00A32685" w:rsidRDefault="00A32685" w:rsidP="008A633F">
            <w:pPr>
              <w:spacing w:after="40"/>
            </w:pPr>
          </w:p>
        </w:tc>
      </w:tr>
    </w:tbl>
    <w:tbl>
      <w:tblPr>
        <w:tblStyle w:val="PlainTable4"/>
        <w:tblW w:w="5000" w:type="pct"/>
        <w:tblBorders>
          <w:top w:val="single" w:sz="8" w:space="0" w:color="BFBFBF" w:themeColor="background1" w:themeShade="BF"/>
          <w:bottom w:val="single" w:sz="8" w:space="0" w:color="BFBFBF" w:themeColor="background1" w:themeShade="BF"/>
        </w:tblBorders>
        <w:tblCellMar>
          <w:left w:w="115" w:type="dxa"/>
          <w:right w:w="115" w:type="dxa"/>
        </w:tblCellMar>
        <w:tblLook w:val="0600" w:firstRow="0" w:lastRow="0" w:firstColumn="0" w:lastColumn="0" w:noHBand="1" w:noVBand="1"/>
        <w:tblCaption w:val="Layout table"/>
      </w:tblPr>
      <w:tblGrid>
        <w:gridCol w:w="11900"/>
        <w:gridCol w:w="2500"/>
      </w:tblGrid>
      <w:tr w:rsidR="005D760F" w:rsidTr="005D760F">
        <w:trPr>
          <w:trHeight w:val="824"/>
        </w:trPr>
        <w:tc>
          <w:tcPr>
            <w:tcW w:w="4132" w:type="pct"/>
            <w:tcBorders>
              <w:bottom w:val="single" w:sz="8" w:space="0" w:color="BFBFBF" w:themeColor="background1" w:themeShade="BF"/>
            </w:tcBorders>
          </w:tcPr>
          <w:p w:rsidR="005D760F" w:rsidRPr="008A633F" w:rsidRDefault="005D760F" w:rsidP="005D760F">
            <w:pPr>
              <w:pStyle w:val="Month"/>
              <w:spacing w:after="40"/>
              <w:jc w:val="left"/>
              <w:rPr>
                <w:color w:val="407879"/>
                <w:sz w:val="56"/>
              </w:rPr>
            </w:pPr>
            <w:r w:rsidRPr="008A633F">
              <w:rPr>
                <w:color w:val="407879"/>
                <w:sz w:val="56"/>
              </w:rPr>
              <w:lastRenderedPageBreak/>
              <w:t xml:space="preserve">Site-Specific Module </w:t>
            </w:r>
            <w:r w:rsidRPr="008A633F">
              <w:rPr>
                <w:color w:val="407879"/>
                <w:sz w:val="28"/>
              </w:rPr>
              <w:t>HPCP5003</w:t>
            </w:r>
            <w:r w:rsidR="008A633F" w:rsidRPr="008A633F">
              <w:rPr>
                <w:color w:val="407879"/>
                <w:sz w:val="56"/>
              </w:rPr>
              <w:t xml:space="preserve">            </w:t>
            </w:r>
            <w:r w:rsidRPr="008A633F">
              <w:rPr>
                <w:color w:val="407879"/>
                <w:sz w:val="56"/>
              </w:rPr>
              <w:t>April</w:t>
            </w:r>
            <w:r w:rsidR="008A633F" w:rsidRPr="008A633F">
              <w:rPr>
                <w:color w:val="407879"/>
                <w:sz w:val="56"/>
              </w:rPr>
              <w:t>-May</w:t>
            </w:r>
          </w:p>
        </w:tc>
        <w:tc>
          <w:tcPr>
            <w:tcW w:w="868" w:type="pct"/>
            <w:tcBorders>
              <w:bottom w:val="single" w:sz="8" w:space="0" w:color="BFBFBF" w:themeColor="background1" w:themeShade="BF"/>
            </w:tcBorders>
            <w:tcMar>
              <w:right w:w="0" w:type="dxa"/>
            </w:tcMar>
          </w:tcPr>
          <w:p w:rsidR="005D760F" w:rsidRPr="003B1B07" w:rsidRDefault="005D760F" w:rsidP="005D760F">
            <w:pPr>
              <w:pStyle w:val="Year"/>
              <w:spacing w:after="40"/>
              <w:rPr>
                <w:sz w:val="56"/>
              </w:rPr>
            </w:pPr>
            <w:r w:rsidRPr="003B1B07">
              <w:rPr>
                <w:sz w:val="56"/>
              </w:rPr>
              <w:fldChar w:fldCharType="begin"/>
            </w:r>
            <w:r w:rsidRPr="003B1B07">
              <w:rPr>
                <w:sz w:val="56"/>
              </w:rPr>
              <w:instrText xml:space="preserve"> DOCVARIABLE  MonthStart \@  yyyy   \* MERGEFORMAT </w:instrText>
            </w:r>
            <w:r w:rsidRPr="003B1B07">
              <w:rPr>
                <w:sz w:val="56"/>
              </w:rPr>
              <w:fldChar w:fldCharType="separate"/>
            </w:r>
            <w:r w:rsidRPr="003B1B07">
              <w:rPr>
                <w:sz w:val="56"/>
              </w:rPr>
              <w:t>2018</w:t>
            </w:r>
            <w:r w:rsidRPr="003B1B07">
              <w:rPr>
                <w:sz w:val="56"/>
              </w:rPr>
              <w:fldChar w:fldCharType="end"/>
            </w:r>
          </w:p>
        </w:tc>
      </w:tr>
      <w:tr w:rsidR="005D760F" w:rsidTr="005D760F">
        <w:tc>
          <w:tcPr>
            <w:tcW w:w="4132" w:type="pct"/>
            <w:tcBorders>
              <w:top w:val="single" w:sz="8" w:space="0" w:color="BFBFBF" w:themeColor="background1" w:themeShade="BF"/>
              <w:bottom w:val="nil"/>
            </w:tcBorders>
          </w:tcPr>
          <w:p w:rsidR="005D760F" w:rsidRPr="00D47609" w:rsidRDefault="005D760F" w:rsidP="005D760F">
            <w:pPr>
              <w:pStyle w:val="NoSpacing"/>
              <w:spacing w:line="360" w:lineRule="auto"/>
              <w:rPr>
                <w:sz w:val="20"/>
              </w:rPr>
            </w:pPr>
            <w:r w:rsidRPr="00D47609">
              <w:rPr>
                <w:sz w:val="20"/>
              </w:rPr>
              <w:t xml:space="preserve">WORKING ITINERARY – NOTE: SOME ASPECTS OF THIS SCHEDULE WILL CHANGE DUE TO WEATHER </w:t>
            </w:r>
            <w:r w:rsidR="004D4360">
              <w:rPr>
                <w:sz w:val="20"/>
              </w:rPr>
              <w:t>AND OTHER ARRANGEMENTS. LECTURE TOPICS</w:t>
            </w:r>
            <w:r w:rsidRPr="00D47609">
              <w:rPr>
                <w:sz w:val="20"/>
              </w:rPr>
              <w:t xml:space="preserve"> </w:t>
            </w:r>
            <w:r w:rsidR="004D4360">
              <w:rPr>
                <w:sz w:val="20"/>
              </w:rPr>
              <w:t>WILL REMAIN RESPONSIVE</w:t>
            </w:r>
            <w:r w:rsidRPr="00D47609">
              <w:rPr>
                <w:sz w:val="20"/>
              </w:rPr>
              <w:t xml:space="preserve"> TO CREATIVE PROCESS</w:t>
            </w:r>
          </w:p>
        </w:tc>
        <w:tc>
          <w:tcPr>
            <w:tcW w:w="868" w:type="pct"/>
            <w:tcBorders>
              <w:top w:val="single" w:sz="8" w:space="0" w:color="BFBFBF" w:themeColor="background1" w:themeShade="BF"/>
              <w:bottom w:val="nil"/>
            </w:tcBorders>
          </w:tcPr>
          <w:p w:rsidR="005D760F" w:rsidRDefault="005D760F" w:rsidP="005D760F">
            <w:pPr>
              <w:pStyle w:val="NoSpacing"/>
            </w:pPr>
          </w:p>
        </w:tc>
      </w:tr>
    </w:tbl>
    <w:tbl>
      <w:tblPr>
        <w:tblStyle w:val="TableCalendar"/>
        <w:tblW w:w="5000" w:type="pct"/>
        <w:tblBorders>
          <w:insideH w:val="single" w:sz="4" w:space="0" w:color="BFBFBF" w:themeColor="background1" w:themeShade="BF"/>
        </w:tblBorders>
        <w:tblLook w:val="0420" w:firstRow="1" w:lastRow="0" w:firstColumn="0" w:lastColumn="0" w:noHBand="0" w:noVBand="1"/>
        <w:tblCaption w:val="Layout table"/>
      </w:tblPr>
      <w:tblGrid>
        <w:gridCol w:w="944"/>
        <w:gridCol w:w="3513"/>
        <w:gridCol w:w="3514"/>
        <w:gridCol w:w="3514"/>
        <w:gridCol w:w="746"/>
        <w:gridCol w:w="1291"/>
        <w:gridCol w:w="868"/>
      </w:tblGrid>
      <w:tr w:rsidR="005D760F" w:rsidTr="00E6108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sdt>
          <w:sdtPr>
            <w:id w:val="37713864"/>
            <w:placeholder>
              <w:docPart w:val="00F3A88BA61C8B47B89B4F02B456CD74"/>
            </w:placeholder>
            <w:temporary/>
            <w:showingPlcHdr/>
            <w15:appearance w15:val="hidden"/>
          </w:sdtPr>
          <w:sdtContent>
            <w:tc>
              <w:tcPr>
                <w:tcW w:w="328" w:type="pct"/>
                <w:tcBorders>
                  <w:bottom w:val="single" w:sz="4" w:space="0" w:color="BFBFBF" w:themeColor="background1" w:themeShade="BF"/>
                </w:tcBorders>
                <w:shd w:val="clear" w:color="auto" w:fill="7F7F7F" w:themeFill="text1" w:themeFillTint="80"/>
              </w:tcPr>
              <w:p w:rsidR="005D760F" w:rsidRDefault="005D760F" w:rsidP="005D760F">
                <w:pPr>
                  <w:pStyle w:val="Days"/>
                </w:pPr>
                <w:r>
                  <w:t>Monday</w:t>
                </w:r>
              </w:p>
            </w:tc>
          </w:sdtContent>
        </w:sdt>
        <w:tc>
          <w:tcPr>
            <w:tcW w:w="1246" w:type="pct"/>
            <w:tcBorders>
              <w:bottom w:val="single" w:sz="4" w:space="0" w:color="BFBFBF" w:themeColor="background1" w:themeShade="BF"/>
            </w:tcBorders>
            <w:shd w:val="clear" w:color="auto" w:fill="407879"/>
          </w:tcPr>
          <w:p w:rsidR="005D760F" w:rsidRDefault="005D760F" w:rsidP="005D760F">
            <w:pPr>
              <w:pStyle w:val="Days"/>
            </w:pPr>
            <w:sdt>
              <w:sdtPr>
                <w:id w:val="-1907287150"/>
                <w:placeholder>
                  <w:docPart w:val="7B00CC64FE250D4783D6A58C6154407C"/>
                </w:placeholder>
                <w:temporary/>
                <w:showingPlcHdr/>
                <w15:appearance w15:val="hidden"/>
              </w:sdtPr>
              <w:sdtContent>
                <w:r>
                  <w:t>Tuesday</w:t>
                </w:r>
              </w:sdtContent>
            </w:sdt>
          </w:p>
        </w:tc>
        <w:tc>
          <w:tcPr>
            <w:tcW w:w="1246" w:type="pct"/>
            <w:tcBorders>
              <w:bottom w:val="single" w:sz="4" w:space="0" w:color="BFBFBF" w:themeColor="background1" w:themeShade="BF"/>
            </w:tcBorders>
            <w:shd w:val="clear" w:color="auto" w:fill="407879"/>
          </w:tcPr>
          <w:p w:rsidR="005D760F" w:rsidRDefault="005D760F" w:rsidP="005D760F">
            <w:pPr>
              <w:pStyle w:val="Days"/>
            </w:pPr>
            <w:sdt>
              <w:sdtPr>
                <w:id w:val="44726042"/>
                <w:placeholder>
                  <w:docPart w:val="77BD65EAB9F18C458EE2341DD89B6555"/>
                </w:placeholder>
                <w:temporary/>
                <w:showingPlcHdr/>
                <w15:appearance w15:val="hidden"/>
              </w:sdtPr>
              <w:sdtContent>
                <w:r>
                  <w:t>Wednesday</w:t>
                </w:r>
              </w:sdtContent>
            </w:sdt>
          </w:p>
        </w:tc>
        <w:tc>
          <w:tcPr>
            <w:tcW w:w="1246" w:type="pct"/>
            <w:tcBorders>
              <w:bottom w:val="single" w:sz="4" w:space="0" w:color="BFBFBF" w:themeColor="background1" w:themeShade="BF"/>
            </w:tcBorders>
            <w:shd w:val="clear" w:color="auto" w:fill="407879"/>
          </w:tcPr>
          <w:p w:rsidR="005D760F" w:rsidRDefault="005D760F" w:rsidP="005D760F">
            <w:pPr>
              <w:pStyle w:val="Days"/>
            </w:pPr>
            <w:sdt>
              <w:sdtPr>
                <w:id w:val="1878187677"/>
                <w:placeholder>
                  <w:docPart w:val="061CA8328FC64547AFF6224E09D39A97"/>
                </w:placeholder>
                <w:temporary/>
                <w:showingPlcHdr/>
                <w15:appearance w15:val="hidden"/>
              </w:sdtPr>
              <w:sdtContent>
                <w:r>
                  <w:t>Thursday</w:t>
                </w:r>
              </w:sdtContent>
            </w:sdt>
          </w:p>
        </w:tc>
        <w:tc>
          <w:tcPr>
            <w:tcW w:w="261" w:type="pct"/>
            <w:tcBorders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5D760F" w:rsidRDefault="005D760F" w:rsidP="005D760F">
            <w:pPr>
              <w:pStyle w:val="Days"/>
            </w:pPr>
            <w:sdt>
              <w:sdtPr>
                <w:id w:val="-1439908609"/>
                <w:placeholder>
                  <w:docPart w:val="0DC28B5F98E19E41AE3D58FA0DBFEA68"/>
                </w:placeholder>
                <w:temporary/>
                <w:showingPlcHdr/>
                <w15:appearance w15:val="hidden"/>
              </w:sdtPr>
              <w:sdtContent>
                <w:r>
                  <w:t>Friday</w:t>
                </w:r>
              </w:sdtContent>
            </w:sdt>
          </w:p>
        </w:tc>
        <w:tc>
          <w:tcPr>
            <w:tcW w:w="497" w:type="pct"/>
            <w:tcBorders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5D760F" w:rsidRDefault="005D760F" w:rsidP="005D760F">
            <w:pPr>
              <w:pStyle w:val="Days"/>
            </w:pPr>
            <w:sdt>
              <w:sdtPr>
                <w:id w:val="-564336328"/>
                <w:placeholder>
                  <w:docPart w:val="2FC13EBC13D418449C7BEF9DD0773BB8"/>
                </w:placeholder>
                <w:temporary/>
                <w:showingPlcHdr/>
                <w15:appearance w15:val="hidden"/>
              </w:sdtPr>
              <w:sdtContent>
                <w:r>
                  <w:t>Saturday</w:t>
                </w:r>
              </w:sdtContent>
            </w:sdt>
          </w:p>
        </w:tc>
        <w:tc>
          <w:tcPr>
            <w:tcW w:w="175" w:type="pct"/>
            <w:tcBorders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5D760F" w:rsidRDefault="005D760F" w:rsidP="005D760F">
            <w:pPr>
              <w:pStyle w:val="Days"/>
            </w:pPr>
            <w:sdt>
              <w:sdtPr>
                <w:id w:val="1945566114"/>
                <w:placeholder>
                  <w:docPart w:val="2A9B59724EB65148AFE07EDA224FF018"/>
                </w:placeholder>
                <w:temporary/>
                <w:showingPlcHdr/>
                <w15:appearance w15:val="hidden"/>
              </w:sdtPr>
              <w:sdtContent>
                <w:r>
                  <w:t>Sunday</w:t>
                </w:r>
              </w:sdtContent>
            </w:sdt>
          </w:p>
        </w:tc>
      </w:tr>
      <w:tr w:rsidR="005D760F" w:rsidTr="00E61080">
        <w:tc>
          <w:tcPr>
            <w:tcW w:w="328" w:type="pct"/>
            <w:tcBorders>
              <w:bottom w:val="nil"/>
            </w:tcBorders>
            <w:shd w:val="clear" w:color="auto" w:fill="7F7F7F" w:themeFill="text1" w:themeFillTint="80"/>
          </w:tcPr>
          <w:p w:rsidR="005D760F" w:rsidRDefault="008A633F" w:rsidP="005D760F">
            <w:pPr>
              <w:pStyle w:val="Dates"/>
            </w:pPr>
            <w:r>
              <w:t>23</w:t>
            </w:r>
          </w:p>
        </w:tc>
        <w:tc>
          <w:tcPr>
            <w:tcW w:w="1246" w:type="pct"/>
            <w:tcBorders>
              <w:bottom w:val="nil"/>
            </w:tcBorders>
          </w:tcPr>
          <w:p w:rsidR="005D760F" w:rsidRDefault="008A633F" w:rsidP="005D760F">
            <w:pPr>
              <w:pStyle w:val="Dates"/>
            </w:pPr>
            <w:r>
              <w:t>24</w:t>
            </w:r>
          </w:p>
        </w:tc>
        <w:tc>
          <w:tcPr>
            <w:tcW w:w="1246" w:type="pct"/>
            <w:tcBorders>
              <w:bottom w:val="nil"/>
            </w:tcBorders>
          </w:tcPr>
          <w:p w:rsidR="005D760F" w:rsidRDefault="008A633F" w:rsidP="005D760F">
            <w:pPr>
              <w:pStyle w:val="Dates"/>
            </w:pPr>
            <w:r>
              <w:t>25</w:t>
            </w:r>
          </w:p>
        </w:tc>
        <w:tc>
          <w:tcPr>
            <w:tcW w:w="1246" w:type="pct"/>
            <w:tcBorders>
              <w:bottom w:val="nil"/>
            </w:tcBorders>
          </w:tcPr>
          <w:p w:rsidR="005D760F" w:rsidRDefault="008A633F" w:rsidP="005D760F">
            <w:pPr>
              <w:pStyle w:val="Dates"/>
            </w:pPr>
            <w:r>
              <w:t>26</w:t>
            </w:r>
          </w:p>
        </w:tc>
        <w:tc>
          <w:tcPr>
            <w:tcW w:w="261" w:type="pct"/>
            <w:tcBorders>
              <w:bottom w:val="nil"/>
            </w:tcBorders>
            <w:shd w:val="clear" w:color="auto" w:fill="7F7F7F" w:themeFill="text1" w:themeFillTint="80"/>
          </w:tcPr>
          <w:p w:rsidR="005D760F" w:rsidRDefault="008A633F" w:rsidP="005D760F">
            <w:pPr>
              <w:pStyle w:val="Dates"/>
            </w:pPr>
            <w:r>
              <w:t>27</w:t>
            </w:r>
          </w:p>
        </w:tc>
        <w:tc>
          <w:tcPr>
            <w:tcW w:w="497" w:type="pct"/>
            <w:tcBorders>
              <w:bottom w:val="nil"/>
            </w:tcBorders>
            <w:shd w:val="clear" w:color="auto" w:fill="7F7F7F" w:themeFill="text1" w:themeFillTint="80"/>
          </w:tcPr>
          <w:p w:rsidR="005D760F" w:rsidRDefault="008A633F" w:rsidP="005D760F">
            <w:pPr>
              <w:pStyle w:val="Dates"/>
            </w:pPr>
            <w:r>
              <w:t>28</w:t>
            </w:r>
          </w:p>
        </w:tc>
        <w:tc>
          <w:tcPr>
            <w:tcW w:w="175" w:type="pct"/>
            <w:tcBorders>
              <w:bottom w:val="nil"/>
            </w:tcBorders>
            <w:shd w:val="clear" w:color="auto" w:fill="7F7F7F" w:themeFill="text1" w:themeFillTint="80"/>
          </w:tcPr>
          <w:p w:rsidR="005D760F" w:rsidRDefault="008A633F" w:rsidP="005D760F">
            <w:pPr>
              <w:pStyle w:val="Dates"/>
            </w:pPr>
            <w:r>
              <w:t>29</w:t>
            </w:r>
          </w:p>
        </w:tc>
      </w:tr>
      <w:tr w:rsidR="005D760F" w:rsidTr="00E61080">
        <w:trPr>
          <w:trHeight w:hRule="exact" w:val="1600"/>
        </w:trPr>
        <w:tc>
          <w:tcPr>
            <w:tcW w:w="32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5D760F" w:rsidRDefault="005D760F" w:rsidP="005D760F"/>
        </w:tc>
        <w:tc>
          <w:tcPr>
            <w:tcW w:w="1246" w:type="pct"/>
            <w:tcBorders>
              <w:top w:val="nil"/>
              <w:bottom w:val="single" w:sz="4" w:space="0" w:color="BFBFBF" w:themeColor="background1" w:themeShade="BF"/>
            </w:tcBorders>
          </w:tcPr>
          <w:p w:rsidR="005D760F" w:rsidRDefault="005D760F" w:rsidP="005D760F">
            <w:r>
              <w:t>Location: Townhill Theatre</w:t>
            </w:r>
          </w:p>
          <w:p w:rsidR="005D760F" w:rsidRDefault="005D760F" w:rsidP="005D760F">
            <w:r>
              <w:t>10-11:30 –Training (All) Townhill Theatre</w:t>
            </w:r>
          </w:p>
          <w:p w:rsidR="005D760F" w:rsidRDefault="005D760F" w:rsidP="005D760F">
            <w:r>
              <w:t xml:space="preserve">11:30-13h </w:t>
            </w:r>
            <w:r w:rsidR="004D4360">
              <w:t>–</w:t>
            </w:r>
            <w:r w:rsidR="00CA0541">
              <w:t xml:space="preserve"> </w:t>
            </w:r>
            <w:r w:rsidR="004D4360">
              <w:t>Practical Session/Devising</w:t>
            </w:r>
          </w:p>
          <w:p w:rsidR="005D760F" w:rsidRDefault="005D760F" w:rsidP="005D760F">
            <w:r>
              <w:t xml:space="preserve">14-17h – </w:t>
            </w:r>
            <w:r w:rsidR="00BB42F1">
              <w:t>Phenomenological Approaches (P/L)</w:t>
            </w:r>
          </w:p>
          <w:p w:rsidR="005D760F" w:rsidRDefault="005D760F" w:rsidP="005D760F"/>
        </w:tc>
        <w:tc>
          <w:tcPr>
            <w:tcW w:w="1246" w:type="pct"/>
            <w:tcBorders>
              <w:top w:val="nil"/>
              <w:bottom w:val="single" w:sz="4" w:space="0" w:color="BFBFBF" w:themeColor="background1" w:themeShade="BF"/>
            </w:tcBorders>
          </w:tcPr>
          <w:p w:rsidR="005D760F" w:rsidRDefault="005D760F" w:rsidP="005D760F">
            <w:r>
              <w:t>Location: Dynevor/City Centre</w:t>
            </w:r>
          </w:p>
          <w:p w:rsidR="005D760F" w:rsidRDefault="00A32685" w:rsidP="00CA0541">
            <w:r>
              <w:t>10-12</w:t>
            </w:r>
            <w:r w:rsidR="005D760F">
              <w:t xml:space="preserve"> – (CP) Site</w:t>
            </w:r>
            <w:r w:rsidR="00CA0541">
              <w:t>- Based</w:t>
            </w:r>
            <w:r w:rsidR="005D760F">
              <w:t xml:space="preserve"> </w:t>
            </w:r>
            <w:r w:rsidR="00CA0541">
              <w:t>Devising</w:t>
            </w:r>
          </w:p>
          <w:p w:rsidR="00A32685" w:rsidRDefault="00A32685" w:rsidP="00CA0541">
            <w:r>
              <w:t>12-13h – Tutorials as needed</w:t>
            </w:r>
          </w:p>
        </w:tc>
        <w:tc>
          <w:tcPr>
            <w:tcW w:w="1246" w:type="pct"/>
            <w:tcBorders>
              <w:top w:val="nil"/>
              <w:bottom w:val="single" w:sz="4" w:space="0" w:color="BFBFBF" w:themeColor="background1" w:themeShade="BF"/>
            </w:tcBorders>
          </w:tcPr>
          <w:p w:rsidR="00CA0541" w:rsidRDefault="00CA0541" w:rsidP="00CA0541">
            <w:r>
              <w:t>Location: Sites (weather permitting – otherwise Townhill)</w:t>
            </w:r>
          </w:p>
          <w:p w:rsidR="00CA0541" w:rsidRDefault="00CA0541" w:rsidP="00CA0541">
            <w:r>
              <w:t xml:space="preserve">10-11:30 –Training (All) </w:t>
            </w:r>
          </w:p>
          <w:p w:rsidR="00CA0541" w:rsidRDefault="00CA0541" w:rsidP="00CA0541">
            <w:r>
              <w:t xml:space="preserve">11:30-13h – </w:t>
            </w:r>
            <w:r w:rsidR="004D4360">
              <w:t>Practical Session/Devising</w:t>
            </w:r>
          </w:p>
          <w:p w:rsidR="00CA0541" w:rsidRDefault="00CA0541" w:rsidP="00CA0541">
            <w:r>
              <w:t xml:space="preserve">14-17h – </w:t>
            </w:r>
            <w:r w:rsidR="00BB42F1">
              <w:t>Disrupting Space (P/L)</w:t>
            </w:r>
          </w:p>
          <w:p w:rsidR="005D760F" w:rsidRDefault="005D760F" w:rsidP="005D760F"/>
        </w:tc>
        <w:tc>
          <w:tcPr>
            <w:tcW w:w="261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5D760F" w:rsidRDefault="005D760F" w:rsidP="005D760F"/>
        </w:tc>
        <w:tc>
          <w:tcPr>
            <w:tcW w:w="49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5D760F" w:rsidRDefault="005D760F" w:rsidP="005D760F"/>
        </w:tc>
        <w:tc>
          <w:tcPr>
            <w:tcW w:w="175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5D760F" w:rsidRDefault="005D760F" w:rsidP="005D760F"/>
        </w:tc>
      </w:tr>
      <w:tr w:rsidR="005D760F" w:rsidTr="00E61080">
        <w:tc>
          <w:tcPr>
            <w:tcW w:w="328" w:type="pct"/>
            <w:tcBorders>
              <w:bottom w:val="nil"/>
            </w:tcBorders>
            <w:shd w:val="clear" w:color="auto" w:fill="7F7F7F" w:themeFill="text1" w:themeFillTint="80"/>
          </w:tcPr>
          <w:p w:rsidR="005D760F" w:rsidRDefault="008A633F" w:rsidP="005D760F">
            <w:pPr>
              <w:pStyle w:val="Dates"/>
            </w:pPr>
            <w:r>
              <w:t>30</w:t>
            </w:r>
          </w:p>
        </w:tc>
        <w:tc>
          <w:tcPr>
            <w:tcW w:w="1246" w:type="pct"/>
            <w:tcBorders>
              <w:bottom w:val="nil"/>
            </w:tcBorders>
            <w:shd w:val="clear" w:color="auto" w:fill="F7F7F7" w:themeFill="background2"/>
          </w:tcPr>
          <w:p w:rsidR="005D760F" w:rsidRDefault="008A633F" w:rsidP="005D760F">
            <w:pPr>
              <w:pStyle w:val="Dates"/>
            </w:pPr>
            <w:r>
              <w:t>1</w:t>
            </w:r>
          </w:p>
        </w:tc>
        <w:tc>
          <w:tcPr>
            <w:tcW w:w="1246" w:type="pct"/>
            <w:tcBorders>
              <w:bottom w:val="nil"/>
            </w:tcBorders>
            <w:shd w:val="clear" w:color="auto" w:fill="F7F7F7" w:themeFill="background2"/>
          </w:tcPr>
          <w:p w:rsidR="005D760F" w:rsidRDefault="008A633F" w:rsidP="005D760F">
            <w:pPr>
              <w:pStyle w:val="Dates"/>
            </w:pPr>
            <w:r>
              <w:t>2</w:t>
            </w:r>
          </w:p>
        </w:tc>
        <w:tc>
          <w:tcPr>
            <w:tcW w:w="1246" w:type="pct"/>
            <w:tcBorders>
              <w:bottom w:val="nil"/>
            </w:tcBorders>
            <w:shd w:val="clear" w:color="auto" w:fill="F7F7F7" w:themeFill="background2"/>
          </w:tcPr>
          <w:p w:rsidR="005D760F" w:rsidRDefault="008A633F" w:rsidP="005D760F">
            <w:pPr>
              <w:pStyle w:val="Dates"/>
            </w:pPr>
            <w:r>
              <w:t>3</w:t>
            </w:r>
          </w:p>
        </w:tc>
        <w:tc>
          <w:tcPr>
            <w:tcW w:w="261" w:type="pct"/>
            <w:tcBorders>
              <w:bottom w:val="nil"/>
            </w:tcBorders>
            <w:shd w:val="clear" w:color="auto" w:fill="7F7F7F" w:themeFill="text1" w:themeFillTint="80"/>
          </w:tcPr>
          <w:p w:rsidR="005D760F" w:rsidRDefault="008A633F" w:rsidP="005D760F">
            <w:pPr>
              <w:pStyle w:val="Dates"/>
            </w:pPr>
            <w:r>
              <w:t>4</w:t>
            </w:r>
          </w:p>
        </w:tc>
        <w:tc>
          <w:tcPr>
            <w:tcW w:w="497" w:type="pct"/>
            <w:tcBorders>
              <w:bottom w:val="nil"/>
            </w:tcBorders>
            <w:shd w:val="clear" w:color="auto" w:fill="7F7F7F" w:themeFill="text1" w:themeFillTint="80"/>
          </w:tcPr>
          <w:p w:rsidR="005D760F" w:rsidRDefault="008A633F" w:rsidP="005D760F">
            <w:pPr>
              <w:pStyle w:val="Dates"/>
            </w:pPr>
            <w:r>
              <w:t>5</w:t>
            </w:r>
          </w:p>
        </w:tc>
        <w:tc>
          <w:tcPr>
            <w:tcW w:w="175" w:type="pct"/>
            <w:tcBorders>
              <w:bottom w:val="nil"/>
            </w:tcBorders>
            <w:shd w:val="clear" w:color="auto" w:fill="7F7F7F" w:themeFill="text1" w:themeFillTint="80"/>
          </w:tcPr>
          <w:p w:rsidR="005D760F" w:rsidRDefault="008A633F" w:rsidP="005D760F">
            <w:pPr>
              <w:pStyle w:val="Dates"/>
            </w:pPr>
            <w:r>
              <w:t>6</w:t>
            </w:r>
          </w:p>
        </w:tc>
      </w:tr>
      <w:tr w:rsidR="005D760F" w:rsidTr="00E61080">
        <w:trPr>
          <w:trHeight w:hRule="exact" w:val="1457"/>
        </w:trPr>
        <w:tc>
          <w:tcPr>
            <w:tcW w:w="32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5D760F" w:rsidRDefault="005D760F" w:rsidP="005D760F"/>
        </w:tc>
        <w:tc>
          <w:tcPr>
            <w:tcW w:w="124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7F7F7" w:themeFill="background2"/>
          </w:tcPr>
          <w:p w:rsidR="005D760F" w:rsidRDefault="005D760F" w:rsidP="00BB42F1">
            <w:r>
              <w:t xml:space="preserve">Location: </w:t>
            </w:r>
            <w:r w:rsidR="004D4360">
              <w:t xml:space="preserve">Townhill/ </w:t>
            </w:r>
            <w:r w:rsidR="00BB42F1">
              <w:t>Sites</w:t>
            </w:r>
          </w:p>
          <w:p w:rsidR="004D4360" w:rsidRDefault="004D4360" w:rsidP="004D4360">
            <w:r>
              <w:t>10-11:30 –Training (All) Townhill Theatre</w:t>
            </w:r>
          </w:p>
          <w:p w:rsidR="004D4360" w:rsidRDefault="004D4360" w:rsidP="004D4360">
            <w:r>
              <w:t>11:30-13h – Practical Session/Devising</w:t>
            </w:r>
          </w:p>
          <w:p w:rsidR="004D4360" w:rsidRDefault="004D4360" w:rsidP="004D4360">
            <w:r>
              <w:t xml:space="preserve">14-17h – </w:t>
            </w:r>
            <w:r w:rsidR="00A32685">
              <w:t>Preliminary Feedback Showing</w:t>
            </w:r>
            <w:bookmarkStart w:id="0" w:name="_GoBack"/>
            <w:bookmarkEnd w:id="0"/>
          </w:p>
          <w:p w:rsidR="00BB42F1" w:rsidRDefault="00BB42F1" w:rsidP="00BB42F1"/>
        </w:tc>
        <w:tc>
          <w:tcPr>
            <w:tcW w:w="124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7F7F7" w:themeFill="background2"/>
          </w:tcPr>
          <w:p w:rsidR="005D760F" w:rsidRDefault="005D760F" w:rsidP="005D760F">
            <w:r>
              <w:t>Location: Dynevor/City Centre</w:t>
            </w:r>
          </w:p>
          <w:p w:rsidR="005D760F" w:rsidRDefault="00BB42F1" w:rsidP="005D760F">
            <w:r>
              <w:t>TBC</w:t>
            </w:r>
          </w:p>
          <w:p w:rsidR="005D760F" w:rsidRDefault="005D760F" w:rsidP="005D760F"/>
        </w:tc>
        <w:tc>
          <w:tcPr>
            <w:tcW w:w="124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7F7F7" w:themeFill="background2"/>
          </w:tcPr>
          <w:p w:rsidR="008A633F" w:rsidRDefault="00BB42F1" w:rsidP="005D760F">
            <w:r>
              <w:t>Location: Sites</w:t>
            </w:r>
          </w:p>
          <w:p w:rsidR="00BB42F1" w:rsidRDefault="00BB42F1" w:rsidP="005D760F">
            <w:r>
              <w:t>Site Design – Testing out equipment</w:t>
            </w:r>
          </w:p>
          <w:p w:rsidR="00BB42F1" w:rsidRDefault="00BB42F1" w:rsidP="005D760F">
            <w:r>
              <w:t>Editing/Coordination with Stage Managers/Volunteers</w:t>
            </w:r>
          </w:p>
          <w:p w:rsidR="00BB42F1" w:rsidRDefault="00BB42F1" w:rsidP="005D760F"/>
          <w:p w:rsidR="005D760F" w:rsidRDefault="005D760F" w:rsidP="005D760F"/>
        </w:tc>
        <w:tc>
          <w:tcPr>
            <w:tcW w:w="261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5D760F" w:rsidRDefault="005D760F" w:rsidP="005D760F"/>
        </w:tc>
        <w:tc>
          <w:tcPr>
            <w:tcW w:w="49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5D760F" w:rsidRDefault="005D760F" w:rsidP="005D760F"/>
        </w:tc>
        <w:tc>
          <w:tcPr>
            <w:tcW w:w="175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5D760F" w:rsidRDefault="005D760F" w:rsidP="005D760F"/>
        </w:tc>
      </w:tr>
      <w:tr w:rsidR="005D760F" w:rsidTr="00E61080">
        <w:tc>
          <w:tcPr>
            <w:tcW w:w="328" w:type="pct"/>
            <w:tcBorders>
              <w:bottom w:val="nil"/>
            </w:tcBorders>
            <w:shd w:val="clear" w:color="auto" w:fill="7F7F7F" w:themeFill="text1" w:themeFillTint="80"/>
          </w:tcPr>
          <w:p w:rsidR="005D760F" w:rsidRDefault="008A633F" w:rsidP="005D760F">
            <w:pPr>
              <w:pStyle w:val="Dates"/>
            </w:pPr>
            <w:r>
              <w:t>7</w:t>
            </w:r>
          </w:p>
        </w:tc>
        <w:tc>
          <w:tcPr>
            <w:tcW w:w="1246" w:type="pct"/>
            <w:tcBorders>
              <w:bottom w:val="nil"/>
            </w:tcBorders>
            <w:shd w:val="clear" w:color="auto" w:fill="FFFF00"/>
          </w:tcPr>
          <w:p w:rsidR="005D760F" w:rsidRDefault="008A633F" w:rsidP="005D760F">
            <w:pPr>
              <w:pStyle w:val="Dates"/>
            </w:pPr>
            <w:r>
              <w:t>8</w:t>
            </w:r>
          </w:p>
        </w:tc>
        <w:tc>
          <w:tcPr>
            <w:tcW w:w="1246" w:type="pct"/>
            <w:tcBorders>
              <w:bottom w:val="nil"/>
            </w:tcBorders>
            <w:shd w:val="clear" w:color="auto" w:fill="FFFF00"/>
          </w:tcPr>
          <w:p w:rsidR="005D760F" w:rsidRDefault="008A633F" w:rsidP="005D760F">
            <w:pPr>
              <w:pStyle w:val="Dates"/>
            </w:pPr>
            <w:r>
              <w:t>9</w:t>
            </w:r>
          </w:p>
        </w:tc>
        <w:tc>
          <w:tcPr>
            <w:tcW w:w="1246" w:type="pct"/>
            <w:tcBorders>
              <w:bottom w:val="nil"/>
            </w:tcBorders>
          </w:tcPr>
          <w:p w:rsidR="005D760F" w:rsidRDefault="008A633F" w:rsidP="005D760F">
            <w:pPr>
              <w:pStyle w:val="Dates"/>
            </w:pPr>
            <w:r>
              <w:t>10</w:t>
            </w:r>
          </w:p>
        </w:tc>
        <w:tc>
          <w:tcPr>
            <w:tcW w:w="261" w:type="pct"/>
            <w:tcBorders>
              <w:bottom w:val="nil"/>
            </w:tcBorders>
            <w:shd w:val="clear" w:color="auto" w:fill="7F7F7F" w:themeFill="text1" w:themeFillTint="80"/>
          </w:tcPr>
          <w:p w:rsidR="005D760F" w:rsidRDefault="008A633F" w:rsidP="005D760F">
            <w:pPr>
              <w:pStyle w:val="Dates"/>
            </w:pPr>
            <w:r>
              <w:t>11</w:t>
            </w:r>
          </w:p>
        </w:tc>
        <w:tc>
          <w:tcPr>
            <w:tcW w:w="497" w:type="pct"/>
            <w:tcBorders>
              <w:bottom w:val="nil"/>
            </w:tcBorders>
            <w:shd w:val="clear" w:color="auto" w:fill="7F7F7F" w:themeFill="text1" w:themeFillTint="80"/>
          </w:tcPr>
          <w:p w:rsidR="005D760F" w:rsidRDefault="008A633F" w:rsidP="005D760F">
            <w:pPr>
              <w:pStyle w:val="Dates"/>
            </w:pPr>
            <w:r>
              <w:t>12</w:t>
            </w:r>
          </w:p>
        </w:tc>
        <w:tc>
          <w:tcPr>
            <w:tcW w:w="175" w:type="pct"/>
            <w:tcBorders>
              <w:bottom w:val="nil"/>
            </w:tcBorders>
            <w:shd w:val="clear" w:color="auto" w:fill="7F7F7F" w:themeFill="text1" w:themeFillTint="80"/>
          </w:tcPr>
          <w:p w:rsidR="005D760F" w:rsidRDefault="005D760F" w:rsidP="005D760F">
            <w:pPr>
              <w:pStyle w:val="Dates"/>
            </w:pPr>
            <w:r>
              <w:fldChar w:fldCharType="begin"/>
            </w:r>
            <w:r>
              <w:instrText xml:space="preserve">IF </w:instrText>
            </w:r>
            <w:r>
              <w:fldChar w:fldCharType="begin"/>
            </w:r>
            <w:r>
              <w:instrText xml:space="preserve"> =F10</w:instrText>
            </w:r>
            <w:r>
              <w:fldChar w:fldCharType="separate"/>
            </w:r>
            <w:r>
              <w:rPr>
                <w:noProof/>
              </w:rPr>
              <w:instrText>31</w:instrText>
            </w:r>
            <w:r>
              <w:fldChar w:fldCharType="end"/>
            </w:r>
            <w:r>
              <w:instrText xml:space="preserve"> = 0,"" </w:instrText>
            </w:r>
            <w:r>
              <w:fldChar w:fldCharType="begin"/>
            </w:r>
            <w:r>
              <w:instrText xml:space="preserve"> IF </w:instrText>
            </w:r>
            <w:r>
              <w:fldChar w:fldCharType="begin"/>
            </w:r>
            <w:r>
              <w:instrText xml:space="preserve"> =F10 </w:instrText>
            </w:r>
            <w:r>
              <w:fldChar w:fldCharType="separate"/>
            </w:r>
            <w:r>
              <w:rPr>
                <w:noProof/>
              </w:rPr>
              <w:instrText>31</w:instrText>
            </w:r>
            <w:r>
              <w:fldChar w:fldCharType="end"/>
            </w:r>
            <w:r>
              <w:instrText xml:space="preserve">  &lt; </w:instrText>
            </w:r>
            <w:r>
              <w:fldChar w:fldCharType="begin"/>
            </w:r>
            <w:r>
              <w:instrText xml:space="preserve"> DocVariable MonthEnd \@ d </w:instrText>
            </w:r>
            <w:r>
              <w:fldChar w:fldCharType="separate"/>
            </w:r>
            <w:r>
              <w:instrText>31</w:instrText>
            </w:r>
            <w:r>
              <w:fldChar w:fldCharType="end"/>
            </w:r>
            <w:r>
              <w:instrText xml:space="preserve">  </w:instrText>
            </w:r>
            <w:r>
              <w:fldChar w:fldCharType="begin"/>
            </w:r>
            <w:r>
              <w:instrText xml:space="preserve"> =F10+1 </w:instrText>
            </w:r>
            <w:r>
              <w:fldChar w:fldCharType="separate"/>
            </w:r>
            <w:r>
              <w:rPr>
                <w:noProof/>
              </w:rPr>
              <w:instrText>31</w:instrText>
            </w:r>
            <w:r>
              <w:fldChar w:fldCharType="end"/>
            </w:r>
            <w:r>
              <w:instrText xml:space="preserve"> "" </w:instrText>
            </w:r>
            <w:r>
              <w:fldChar w:fldCharType="end"/>
            </w:r>
            <w:r>
              <w:fldChar w:fldCharType="end"/>
            </w:r>
            <w:r w:rsidR="008A633F">
              <w:t>13</w:t>
            </w:r>
          </w:p>
        </w:tc>
      </w:tr>
      <w:tr w:rsidR="00E61080" w:rsidTr="00E61080">
        <w:trPr>
          <w:trHeight w:hRule="exact" w:val="1806"/>
        </w:trPr>
        <w:tc>
          <w:tcPr>
            <w:tcW w:w="328" w:type="pct"/>
            <w:tcBorders>
              <w:top w:val="nil"/>
              <w:bottom w:val="nil"/>
            </w:tcBorders>
            <w:shd w:val="clear" w:color="auto" w:fill="7F7F7F" w:themeFill="text1" w:themeFillTint="80"/>
          </w:tcPr>
          <w:p w:rsidR="005D760F" w:rsidRDefault="005D760F" w:rsidP="005D760F"/>
        </w:tc>
        <w:tc>
          <w:tcPr>
            <w:tcW w:w="1246" w:type="pct"/>
            <w:tcBorders>
              <w:top w:val="nil"/>
              <w:bottom w:val="nil"/>
            </w:tcBorders>
            <w:shd w:val="clear" w:color="auto" w:fill="FFFF00"/>
          </w:tcPr>
          <w:p w:rsidR="005D760F" w:rsidRDefault="008A633F" w:rsidP="008A633F">
            <w:r>
              <w:t>DRESS REHEARSAL</w:t>
            </w:r>
          </w:p>
          <w:p w:rsidR="008A633F" w:rsidRDefault="008A633F" w:rsidP="008A633F">
            <w:r>
              <w:t xml:space="preserve">10-13H TBC </w:t>
            </w:r>
          </w:p>
        </w:tc>
        <w:tc>
          <w:tcPr>
            <w:tcW w:w="1246" w:type="pct"/>
            <w:tcBorders>
              <w:top w:val="nil"/>
              <w:bottom w:val="nil"/>
            </w:tcBorders>
            <w:shd w:val="clear" w:color="auto" w:fill="FFFF00"/>
          </w:tcPr>
          <w:p w:rsidR="005D760F" w:rsidRDefault="008A633F" w:rsidP="005D760F">
            <w:r>
              <w:t>PERFORMANCE</w:t>
            </w:r>
          </w:p>
          <w:p w:rsidR="008A633F" w:rsidRDefault="008A633F" w:rsidP="005D760F">
            <w:r>
              <w:t>CALL: 10 AM – DYNEVOR LOBBY</w:t>
            </w:r>
          </w:p>
          <w:p w:rsidR="008A633F" w:rsidRDefault="008A633F" w:rsidP="005D760F">
            <w:r>
              <w:t>PERFORMANCE TIME: 14:30-16:30 TBC</w:t>
            </w:r>
          </w:p>
        </w:tc>
        <w:tc>
          <w:tcPr>
            <w:tcW w:w="1246" w:type="pct"/>
            <w:tcBorders>
              <w:top w:val="nil"/>
              <w:bottom w:val="nil"/>
            </w:tcBorders>
          </w:tcPr>
          <w:p w:rsidR="005D760F" w:rsidRDefault="005D760F" w:rsidP="008A633F"/>
        </w:tc>
        <w:tc>
          <w:tcPr>
            <w:tcW w:w="261" w:type="pct"/>
            <w:tcBorders>
              <w:top w:val="nil"/>
              <w:bottom w:val="nil"/>
            </w:tcBorders>
            <w:shd w:val="clear" w:color="auto" w:fill="7F7F7F" w:themeFill="text1" w:themeFillTint="80"/>
          </w:tcPr>
          <w:p w:rsidR="005D760F" w:rsidRDefault="005D760F" w:rsidP="005D760F"/>
        </w:tc>
        <w:tc>
          <w:tcPr>
            <w:tcW w:w="497" w:type="pct"/>
            <w:tcBorders>
              <w:top w:val="nil"/>
              <w:bottom w:val="nil"/>
            </w:tcBorders>
            <w:shd w:val="clear" w:color="auto" w:fill="7F7F7F" w:themeFill="text1" w:themeFillTint="80"/>
          </w:tcPr>
          <w:p w:rsidR="005D760F" w:rsidRDefault="005D760F" w:rsidP="005D760F"/>
        </w:tc>
        <w:tc>
          <w:tcPr>
            <w:tcW w:w="175" w:type="pct"/>
            <w:tcBorders>
              <w:top w:val="nil"/>
              <w:bottom w:val="nil"/>
            </w:tcBorders>
            <w:shd w:val="clear" w:color="auto" w:fill="7F7F7F" w:themeFill="text1" w:themeFillTint="80"/>
          </w:tcPr>
          <w:p w:rsidR="005D760F" w:rsidRDefault="005D760F" w:rsidP="005D760F"/>
        </w:tc>
      </w:tr>
      <w:tr w:rsidR="00E61080" w:rsidTr="00E61080">
        <w:tc>
          <w:tcPr>
            <w:tcW w:w="328" w:type="pct"/>
            <w:tcBorders>
              <w:bottom w:val="nil"/>
            </w:tcBorders>
            <w:shd w:val="clear" w:color="auto" w:fill="7F7F7F" w:themeFill="text1" w:themeFillTint="80"/>
          </w:tcPr>
          <w:p w:rsidR="008A633F" w:rsidRDefault="008A633F" w:rsidP="00FA7B3C">
            <w:pPr>
              <w:pStyle w:val="Dates"/>
            </w:pPr>
            <w:r>
              <w:t>14</w:t>
            </w:r>
          </w:p>
        </w:tc>
        <w:tc>
          <w:tcPr>
            <w:tcW w:w="1246" w:type="pct"/>
            <w:tcBorders>
              <w:bottom w:val="nil"/>
            </w:tcBorders>
          </w:tcPr>
          <w:p w:rsidR="008A633F" w:rsidRDefault="008A633F" w:rsidP="00FA7B3C">
            <w:pPr>
              <w:pStyle w:val="Dates"/>
            </w:pPr>
            <w:r>
              <w:t>15</w:t>
            </w:r>
          </w:p>
        </w:tc>
        <w:tc>
          <w:tcPr>
            <w:tcW w:w="1246" w:type="pct"/>
            <w:tcBorders>
              <w:bottom w:val="nil"/>
            </w:tcBorders>
          </w:tcPr>
          <w:p w:rsidR="008A633F" w:rsidRDefault="008A633F" w:rsidP="00FA7B3C">
            <w:pPr>
              <w:pStyle w:val="Dates"/>
            </w:pPr>
            <w:r>
              <w:t>16</w:t>
            </w:r>
          </w:p>
        </w:tc>
        <w:tc>
          <w:tcPr>
            <w:tcW w:w="1246" w:type="pct"/>
            <w:tcBorders>
              <w:bottom w:val="nil"/>
            </w:tcBorders>
          </w:tcPr>
          <w:p w:rsidR="008A633F" w:rsidRDefault="008A633F" w:rsidP="00FA7B3C">
            <w:pPr>
              <w:pStyle w:val="Dates"/>
            </w:pPr>
            <w:r>
              <w:t>17</w:t>
            </w:r>
          </w:p>
        </w:tc>
        <w:tc>
          <w:tcPr>
            <w:tcW w:w="261" w:type="pct"/>
            <w:tcBorders>
              <w:bottom w:val="nil"/>
            </w:tcBorders>
            <w:shd w:val="clear" w:color="auto" w:fill="7F7F7F" w:themeFill="text1" w:themeFillTint="80"/>
          </w:tcPr>
          <w:p w:rsidR="008A633F" w:rsidRDefault="008A633F" w:rsidP="00FA7B3C">
            <w:pPr>
              <w:pStyle w:val="Dates"/>
            </w:pPr>
            <w:r>
              <w:t>18</w:t>
            </w:r>
          </w:p>
        </w:tc>
        <w:tc>
          <w:tcPr>
            <w:tcW w:w="497" w:type="pct"/>
            <w:tcBorders>
              <w:bottom w:val="nil"/>
            </w:tcBorders>
            <w:shd w:val="clear" w:color="auto" w:fill="FFFF00"/>
          </w:tcPr>
          <w:p w:rsidR="008A633F" w:rsidRDefault="008A633F" w:rsidP="00FA7B3C">
            <w:pPr>
              <w:pStyle w:val="Dates"/>
            </w:pPr>
            <w:r>
              <w:t>19</w:t>
            </w:r>
          </w:p>
        </w:tc>
        <w:tc>
          <w:tcPr>
            <w:tcW w:w="175" w:type="pct"/>
            <w:tcBorders>
              <w:bottom w:val="nil"/>
            </w:tcBorders>
            <w:shd w:val="clear" w:color="auto" w:fill="7F7F7F" w:themeFill="text1" w:themeFillTint="80"/>
          </w:tcPr>
          <w:p w:rsidR="008A633F" w:rsidRDefault="008A633F" w:rsidP="00FA7B3C">
            <w:pPr>
              <w:pStyle w:val="Dates"/>
            </w:pPr>
            <w:r>
              <w:fldChar w:fldCharType="begin"/>
            </w:r>
            <w:r>
              <w:instrText xml:space="preserve">IF </w:instrText>
            </w:r>
            <w:r>
              <w:fldChar w:fldCharType="begin"/>
            </w:r>
            <w:r>
              <w:instrText xml:space="preserve"> =F10</w:instrText>
            </w:r>
            <w:r>
              <w:fldChar w:fldCharType="separate"/>
            </w:r>
            <w:r>
              <w:rPr>
                <w:noProof/>
              </w:rPr>
              <w:instrText>31</w:instrText>
            </w:r>
            <w:r>
              <w:fldChar w:fldCharType="end"/>
            </w:r>
            <w:r>
              <w:instrText xml:space="preserve"> = 0,"" </w:instrText>
            </w:r>
            <w:r>
              <w:fldChar w:fldCharType="begin"/>
            </w:r>
            <w:r>
              <w:instrText xml:space="preserve"> IF </w:instrText>
            </w:r>
            <w:r>
              <w:fldChar w:fldCharType="begin"/>
            </w:r>
            <w:r>
              <w:instrText xml:space="preserve"> =F10 </w:instrText>
            </w:r>
            <w:r>
              <w:fldChar w:fldCharType="separate"/>
            </w:r>
            <w:r>
              <w:rPr>
                <w:noProof/>
              </w:rPr>
              <w:instrText>31</w:instrText>
            </w:r>
            <w:r>
              <w:fldChar w:fldCharType="end"/>
            </w:r>
            <w:r>
              <w:instrText xml:space="preserve">  &lt; </w:instrText>
            </w:r>
            <w:r>
              <w:fldChar w:fldCharType="begin"/>
            </w:r>
            <w:r>
              <w:instrText xml:space="preserve"> DocVariable MonthEnd \@ d </w:instrText>
            </w:r>
            <w:r>
              <w:fldChar w:fldCharType="separate"/>
            </w:r>
            <w:r>
              <w:instrText>31</w:instrText>
            </w:r>
            <w:r>
              <w:fldChar w:fldCharType="end"/>
            </w:r>
            <w:r>
              <w:instrText xml:space="preserve">  </w:instrText>
            </w:r>
            <w:r>
              <w:fldChar w:fldCharType="begin"/>
            </w:r>
            <w:r>
              <w:instrText xml:space="preserve"> =F10+1 </w:instrText>
            </w:r>
            <w:r>
              <w:fldChar w:fldCharType="separate"/>
            </w:r>
            <w:r>
              <w:rPr>
                <w:noProof/>
              </w:rPr>
              <w:instrText>31</w:instrText>
            </w:r>
            <w:r>
              <w:fldChar w:fldCharType="end"/>
            </w:r>
            <w:r>
              <w:instrText xml:space="preserve"> "" </w:instrText>
            </w:r>
            <w:r>
              <w:fldChar w:fldCharType="end"/>
            </w:r>
            <w:r>
              <w:fldChar w:fldCharType="end"/>
            </w:r>
          </w:p>
        </w:tc>
      </w:tr>
      <w:tr w:rsidR="00E61080" w:rsidTr="00E61080">
        <w:trPr>
          <w:trHeight w:hRule="exact" w:val="1806"/>
        </w:trPr>
        <w:tc>
          <w:tcPr>
            <w:tcW w:w="32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8A633F" w:rsidRDefault="008A633F" w:rsidP="00FA7B3C"/>
        </w:tc>
        <w:tc>
          <w:tcPr>
            <w:tcW w:w="1246" w:type="pct"/>
            <w:tcBorders>
              <w:top w:val="nil"/>
              <w:bottom w:val="single" w:sz="4" w:space="0" w:color="BFBFBF" w:themeColor="background1" w:themeShade="BF"/>
            </w:tcBorders>
          </w:tcPr>
          <w:p w:rsidR="008A633F" w:rsidRDefault="008A633F" w:rsidP="008A633F"/>
        </w:tc>
        <w:tc>
          <w:tcPr>
            <w:tcW w:w="1246" w:type="pct"/>
            <w:tcBorders>
              <w:top w:val="nil"/>
              <w:bottom w:val="single" w:sz="4" w:space="0" w:color="BFBFBF" w:themeColor="background1" w:themeShade="BF"/>
            </w:tcBorders>
          </w:tcPr>
          <w:p w:rsidR="008A633F" w:rsidRDefault="008A633F" w:rsidP="008A633F"/>
        </w:tc>
        <w:tc>
          <w:tcPr>
            <w:tcW w:w="1246" w:type="pct"/>
            <w:tcBorders>
              <w:top w:val="nil"/>
              <w:bottom w:val="single" w:sz="4" w:space="0" w:color="BFBFBF" w:themeColor="background1" w:themeShade="BF"/>
            </w:tcBorders>
          </w:tcPr>
          <w:p w:rsidR="00BB42F1" w:rsidRDefault="00BB42F1" w:rsidP="008A633F">
            <w:r>
              <w:t>PRODUCTION MEETING</w:t>
            </w:r>
          </w:p>
          <w:p w:rsidR="008A633F" w:rsidRDefault="008A633F" w:rsidP="008A633F">
            <w:r>
              <w:t>DRESS REHEARSAL (TBC)</w:t>
            </w:r>
          </w:p>
        </w:tc>
        <w:tc>
          <w:tcPr>
            <w:tcW w:w="261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8A633F" w:rsidRDefault="008A633F" w:rsidP="00FA7B3C"/>
        </w:tc>
        <w:tc>
          <w:tcPr>
            <w:tcW w:w="49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FF00"/>
          </w:tcPr>
          <w:p w:rsidR="008A633F" w:rsidRDefault="008A633F" w:rsidP="00FA7B3C">
            <w:r>
              <w:t>PERFOR-</w:t>
            </w:r>
          </w:p>
          <w:p w:rsidR="00E61080" w:rsidRDefault="008A633F" w:rsidP="00FA7B3C">
            <w:r>
              <w:t>MANCE</w:t>
            </w:r>
          </w:p>
          <w:p w:rsidR="008A633F" w:rsidRDefault="008A633F" w:rsidP="00FA7B3C">
            <w:r>
              <w:t>SWANSEA</w:t>
            </w:r>
          </w:p>
          <w:p w:rsidR="008A633F" w:rsidRDefault="008A633F" w:rsidP="00FA7B3C">
            <w:r>
              <w:t>COLLEGE</w:t>
            </w:r>
          </w:p>
          <w:p w:rsidR="008A633F" w:rsidRDefault="008A633F" w:rsidP="00FA7B3C">
            <w:r>
              <w:t xml:space="preserve">ART </w:t>
            </w:r>
          </w:p>
          <w:p w:rsidR="008A633F" w:rsidRDefault="008A633F" w:rsidP="00FA7B3C">
            <w:r>
              <w:t xml:space="preserve">TIME </w:t>
            </w:r>
            <w:r w:rsidR="00E61080">
              <w:t xml:space="preserve"> 13h </w:t>
            </w:r>
            <w:r>
              <w:t>TBC</w:t>
            </w:r>
          </w:p>
        </w:tc>
        <w:tc>
          <w:tcPr>
            <w:tcW w:w="175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:rsidR="008A633F" w:rsidRDefault="008A633F" w:rsidP="00FA7B3C"/>
        </w:tc>
      </w:tr>
    </w:tbl>
    <w:p w:rsidR="00EB29B2" w:rsidRDefault="00EB29B2"/>
    <w:sectPr w:rsidR="00EB29B2">
      <w:headerReference w:type="default" r:id="rId9"/>
      <w:pgSz w:w="15840" w:h="12240" w:orient="landscape" w:code="1"/>
      <w:pgMar w:top="720" w:right="720" w:bottom="720" w:left="720" w:header="576" w:footer="576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61D76" w:rsidRDefault="00561D76">
      <w:pPr>
        <w:spacing w:before="0" w:after="0"/>
      </w:pPr>
      <w:r>
        <w:separator/>
      </w:r>
    </w:p>
  </w:endnote>
  <w:endnote w:type="continuationSeparator" w:id="0">
    <w:p w:rsidR="00561D76" w:rsidRDefault="00561D76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altName w:val="Times New Roman"/>
    <w:panose1 w:val="020B0600040502020204"/>
    <w:charset w:val="00"/>
    <w:family w:val="swiss"/>
    <w:pitch w:val="variable"/>
    <w:sig w:usb0="E1000AEF" w:usb1="5000A1FF" w:usb2="00000000" w:usb3="00000000" w:csb0="000001B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61D76" w:rsidRDefault="00561D76">
      <w:pPr>
        <w:spacing w:before="0" w:after="0"/>
      </w:pPr>
      <w:r>
        <w:separator/>
      </w:r>
    </w:p>
  </w:footnote>
  <w:footnote w:type="continuationSeparator" w:id="0">
    <w:p w:rsidR="00561D76" w:rsidRDefault="00561D76">
      <w:pPr>
        <w:spacing w:before="0"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A0541" w:rsidRDefault="00CA054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7"/>
  <w:proofState w:spelling="clean" w:grammar="clean"/>
  <w:attachedTemplate r:id="rId1"/>
  <w:defaultTabStop w:val="720"/>
  <w:characterSpacingControl w:val="doNotCompress"/>
  <w:hdrShapeDefaults>
    <o:shapedefaults v:ext="edit" spidmax="2049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MonthEnd" w:val="31/03/2018"/>
    <w:docVar w:name="MonthStart" w:val="01/03/2018"/>
  </w:docVars>
  <w:rsids>
    <w:rsidRoot w:val="007F357B"/>
    <w:rsid w:val="0007157C"/>
    <w:rsid w:val="001C72E1"/>
    <w:rsid w:val="003B1B07"/>
    <w:rsid w:val="004D4360"/>
    <w:rsid w:val="004D589B"/>
    <w:rsid w:val="004E1311"/>
    <w:rsid w:val="004F62A2"/>
    <w:rsid w:val="00561D76"/>
    <w:rsid w:val="005D760F"/>
    <w:rsid w:val="0068377B"/>
    <w:rsid w:val="007F357B"/>
    <w:rsid w:val="008A633F"/>
    <w:rsid w:val="00A32685"/>
    <w:rsid w:val="00AD76BD"/>
    <w:rsid w:val="00B14B60"/>
    <w:rsid w:val="00BB42F1"/>
    <w:rsid w:val="00CA0541"/>
    <w:rsid w:val="00D47609"/>
    <w:rsid w:val="00DB72EF"/>
    <w:rsid w:val="00DF2183"/>
    <w:rsid w:val="00E05B7A"/>
    <w:rsid w:val="00E61080"/>
    <w:rsid w:val="00EB29B2"/>
    <w:rsid w:val="00EC42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>
      <v:textbox inset="5.85pt,.7pt,5.85pt,.7pt"/>
    </o:shapedefaults>
    <o:shapelayout v:ext="edit">
      <o:idmap v:ext="edit" data="1"/>
    </o:shapelayout>
  </w:shapeDefaults>
  <w:decimalSymbol w:val="."/>
  <w:listSeparator w:val=","/>
  <w14:docId w14:val="07B34A7E"/>
  <w15:docId w15:val="{EB7D35F6-374F-8F46-A910-0E260E51A9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color w:val="595959" w:themeColor="text1" w:themeTint="A6"/>
        <w:sz w:val="18"/>
        <w:szCs w:val="18"/>
        <w:lang w:val="en-US" w:eastAsia="en-US" w:bidi="ar-SA"/>
      </w:rPr>
    </w:rPrDefault>
    <w:pPrDefault>
      <w:pPr>
        <w:spacing w:before="40" w:after="4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8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8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8" w:unhideWhenUsed="1" w:qFormat="1"/>
    <w:lsdException w:name="Emphasis" w:semiHidden="1" w:uiPriority="8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5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nhideWhenUsed="1" w:qFormat="1"/>
    <w:lsdException w:name="Quote" w:semiHidden="1" w:uiPriority="8" w:unhideWhenUsed="1" w:qFormat="1"/>
    <w:lsdException w:name="Intense Quote" w:semiHidden="1" w:uiPriority="8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8" w:unhideWhenUsed="1" w:qFormat="1"/>
    <w:lsdException w:name="Intense Emphasis" w:semiHidden="1" w:uiPriority="8" w:unhideWhenUsed="1" w:qFormat="1"/>
    <w:lsdException w:name="Subtle Reference" w:semiHidden="1" w:uiPriority="8" w:unhideWhenUsed="1" w:qFormat="1"/>
    <w:lsdException w:name="Intense Reference" w:semiHidden="1" w:uiPriority="8" w:unhideWhenUsed="1" w:qFormat="1"/>
    <w:lsdException w:name="Book Title" w:semiHidden="1" w:uiPriority="8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pPr>
      <w:keepNext/>
      <w:keepLines/>
      <w:outlineLvl w:val="0"/>
    </w:pPr>
    <w:rPr>
      <w:rFonts w:asciiTheme="majorHAnsi" w:hAnsiTheme="majorHAnsi"/>
      <w:b/>
      <w:bCs/>
      <w:caps/>
      <w:sz w:val="96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04040" w:themeColor="text1" w:themeTint="BF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ays">
    <w:name w:val="Days"/>
    <w:basedOn w:val="Normal"/>
    <w:uiPriority w:val="3"/>
    <w:qFormat/>
    <w:pPr>
      <w:jc w:val="center"/>
    </w:pPr>
    <w:rPr>
      <w:b/>
      <w:color w:val="FFFFFF" w:themeColor="background1"/>
      <w:szCs w:val="24"/>
    </w:rPr>
  </w:style>
  <w:style w:type="table" w:customStyle="1" w:styleId="TableCalendar">
    <w:name w:val="Table Calendar"/>
    <w:basedOn w:val="TableNormal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tblPr/>
      <w:tcPr>
        <w:shd w:val="clear" w:color="auto" w:fill="5590CC" w:themeFill="text2"/>
      </w:tcPr>
    </w:tblStylePr>
  </w:style>
  <w:style w:type="paragraph" w:customStyle="1" w:styleId="Dates">
    <w:name w:val="Dates"/>
    <w:basedOn w:val="Normal"/>
    <w:uiPriority w:val="4"/>
    <w:qFormat/>
    <w:pPr>
      <w:spacing w:before="120"/>
      <w:jc w:val="right"/>
    </w:pPr>
  </w:style>
  <w:style w:type="paragraph" w:customStyle="1" w:styleId="Month">
    <w:name w:val="Month"/>
    <w:basedOn w:val="Normal"/>
    <w:uiPriority w:val="1"/>
    <w:qFormat/>
    <w:pPr>
      <w:jc w:val="right"/>
    </w:pPr>
    <w:rPr>
      <w:rFonts w:asciiTheme="majorHAnsi" w:eastAsiaTheme="majorEastAsia" w:hAnsiTheme="majorHAnsi"/>
      <w:b/>
      <w:color w:val="326BA6" w:themeColor="text2" w:themeShade="BF"/>
      <w:sz w:val="96"/>
      <w:szCs w:val="120"/>
    </w:rPr>
  </w:style>
  <w:style w:type="paragraph" w:customStyle="1" w:styleId="Year">
    <w:name w:val="Year"/>
    <w:basedOn w:val="Normal"/>
    <w:uiPriority w:val="2"/>
    <w:qFormat/>
    <w:pPr>
      <w:jc w:val="right"/>
    </w:pPr>
    <w:rPr>
      <w:rFonts w:asciiTheme="majorHAnsi" w:eastAsiaTheme="majorEastAsia" w:hAnsiTheme="majorHAnsi"/>
      <w:b/>
      <w:color w:val="7F7F7F" w:themeColor="text1" w:themeTint="80"/>
      <w:sz w:val="96"/>
      <w:szCs w:val="64"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98"/>
    <w:qFormat/>
    <w:pPr>
      <w:spacing w:before="0" w:after="0"/>
    </w:pPr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Lucida Grande" w:hAnsi="Lucida Grande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Lucida Grande" w:eastAsiaTheme="minorEastAsia" w:hAnsi="Lucida Grande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hAnsiTheme="majorHAnsi"/>
      <w:b/>
      <w:bCs/>
      <w:caps/>
      <w:sz w:val="96"/>
      <w:szCs w:val="32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color w:val="404040" w:themeColor="text1" w:themeTint="BF"/>
      <w:sz w:val="18"/>
      <w:szCs w:val="26"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before="0" w:after="0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</w:style>
  <w:style w:type="table" w:styleId="PlainTable4">
    <w:name w:val="Plain Table 4"/>
    <w:basedOn w:val="TableNormal"/>
    <w:uiPriority w:val="99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Hyperlink">
    <w:name w:val="Hyperlink"/>
    <w:basedOn w:val="DefaultParagraphFont"/>
    <w:uiPriority w:val="99"/>
    <w:unhideWhenUsed/>
    <w:rsid w:val="0007157C"/>
    <w:rPr>
      <w:color w:val="FFDE26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07157C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ue.williams@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Thania.acaron@uwtsd.ac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Thania/Library/Containers/com.microsoft.Word/Data/Library/Application%20Support/Microsoft/Office/16.0/DTS/Search/%7b849B506F-695A-524E-B9C4-3DFE5F490F04%7dtf16382978.dotm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69D03CB2C8DB7A498DA7EF45CFE7E0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BA3F370-1583-204C-9B80-475B9F7AF6F7}"/>
      </w:docPartPr>
      <w:docPartBody>
        <w:p w:rsidR="00AC28A2" w:rsidRDefault="00AC28A2">
          <w:pPr>
            <w:pStyle w:val="69D03CB2C8DB7A498DA7EF45CFE7E0BA"/>
          </w:pPr>
          <w:r>
            <w:t>Monday</w:t>
          </w:r>
        </w:p>
      </w:docPartBody>
    </w:docPart>
    <w:docPart>
      <w:docPartPr>
        <w:name w:val="0A9F868B12E5B8489C85064D079F29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FF903A-0E2D-0044-BD1D-A197B4D23F06}"/>
      </w:docPartPr>
      <w:docPartBody>
        <w:p w:rsidR="00AC28A2" w:rsidRDefault="00AC28A2">
          <w:pPr>
            <w:pStyle w:val="0A9F868B12E5B8489C85064D079F2940"/>
          </w:pPr>
          <w:r>
            <w:t>Tuesday</w:t>
          </w:r>
        </w:p>
      </w:docPartBody>
    </w:docPart>
    <w:docPart>
      <w:docPartPr>
        <w:name w:val="7C6A10C5AEF5694F9FD13749AADECCF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893F5E-EB08-164A-9EDD-6BCD3CFC0098}"/>
      </w:docPartPr>
      <w:docPartBody>
        <w:p w:rsidR="00AC28A2" w:rsidRDefault="00AC28A2">
          <w:pPr>
            <w:pStyle w:val="7C6A10C5AEF5694F9FD13749AADECCF8"/>
          </w:pPr>
          <w:r>
            <w:t>Wednesday</w:t>
          </w:r>
        </w:p>
      </w:docPartBody>
    </w:docPart>
    <w:docPart>
      <w:docPartPr>
        <w:name w:val="95C125ED31653449A595C2F6F7B315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BCE0A5-8D3E-A74C-BAE1-5A808CFFCC0E}"/>
      </w:docPartPr>
      <w:docPartBody>
        <w:p w:rsidR="00AC28A2" w:rsidRDefault="00AC28A2">
          <w:pPr>
            <w:pStyle w:val="95C125ED31653449A595C2F6F7B315E4"/>
          </w:pPr>
          <w:r>
            <w:t>Thursday</w:t>
          </w:r>
        </w:p>
      </w:docPartBody>
    </w:docPart>
    <w:docPart>
      <w:docPartPr>
        <w:name w:val="809811310560684EAE51260C34FBCB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DADC06-AA09-224A-8185-A4934F1CD117}"/>
      </w:docPartPr>
      <w:docPartBody>
        <w:p w:rsidR="00AC28A2" w:rsidRDefault="00AC28A2">
          <w:pPr>
            <w:pStyle w:val="809811310560684EAE51260C34FBCB90"/>
          </w:pPr>
          <w:r>
            <w:t>Friday</w:t>
          </w:r>
        </w:p>
      </w:docPartBody>
    </w:docPart>
    <w:docPart>
      <w:docPartPr>
        <w:name w:val="BA1009F9429A5F4280D44C7C2F6315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E5C680-A280-4749-9A93-E56421BFCAE3}"/>
      </w:docPartPr>
      <w:docPartBody>
        <w:p w:rsidR="00AC28A2" w:rsidRDefault="00AC28A2">
          <w:pPr>
            <w:pStyle w:val="BA1009F9429A5F4280D44C7C2F6315FB"/>
          </w:pPr>
          <w:r>
            <w:t>Saturday</w:t>
          </w:r>
        </w:p>
      </w:docPartBody>
    </w:docPart>
    <w:docPart>
      <w:docPartPr>
        <w:name w:val="08442FC64E82BA44ADDF68953C2AF4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7B00DDC-C43D-C544-B827-0A7080C78E3C}"/>
      </w:docPartPr>
      <w:docPartBody>
        <w:p w:rsidR="00AC28A2" w:rsidRDefault="00AC28A2">
          <w:pPr>
            <w:pStyle w:val="08442FC64E82BA44ADDF68953C2AF47B"/>
          </w:pPr>
          <w:r>
            <w:t>Sunday</w:t>
          </w:r>
        </w:p>
      </w:docPartBody>
    </w:docPart>
    <w:docPart>
      <w:docPartPr>
        <w:name w:val="00F3A88BA61C8B47B89B4F02B456CD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C4F499-64CB-C54F-A664-188C51368B7F}"/>
      </w:docPartPr>
      <w:docPartBody>
        <w:p w:rsidR="00AC28A2" w:rsidRDefault="00AC28A2" w:rsidP="00AC28A2">
          <w:pPr>
            <w:pStyle w:val="00F3A88BA61C8B47B89B4F02B456CD74"/>
          </w:pPr>
          <w:r>
            <w:t>Monday</w:t>
          </w:r>
        </w:p>
      </w:docPartBody>
    </w:docPart>
    <w:docPart>
      <w:docPartPr>
        <w:name w:val="7B00CC64FE250D4783D6A58C615440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765527-2788-6D47-A719-4011B9BA578B}"/>
      </w:docPartPr>
      <w:docPartBody>
        <w:p w:rsidR="00AC28A2" w:rsidRDefault="00AC28A2" w:rsidP="00AC28A2">
          <w:pPr>
            <w:pStyle w:val="7B00CC64FE250D4783D6A58C6154407C"/>
          </w:pPr>
          <w:r>
            <w:t>Tuesday</w:t>
          </w:r>
        </w:p>
      </w:docPartBody>
    </w:docPart>
    <w:docPart>
      <w:docPartPr>
        <w:name w:val="77BD65EAB9F18C458EE2341DD89B655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28AE1A-2EE0-7448-AFF2-AB3921711286}"/>
      </w:docPartPr>
      <w:docPartBody>
        <w:p w:rsidR="00AC28A2" w:rsidRDefault="00AC28A2" w:rsidP="00AC28A2">
          <w:pPr>
            <w:pStyle w:val="77BD65EAB9F18C458EE2341DD89B6555"/>
          </w:pPr>
          <w:r>
            <w:t>Wednesday</w:t>
          </w:r>
        </w:p>
      </w:docPartBody>
    </w:docPart>
    <w:docPart>
      <w:docPartPr>
        <w:name w:val="061CA8328FC64547AFF6224E09D39A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7830AF-1855-6347-9E36-1312ED93BBB0}"/>
      </w:docPartPr>
      <w:docPartBody>
        <w:p w:rsidR="00AC28A2" w:rsidRDefault="00AC28A2" w:rsidP="00AC28A2">
          <w:pPr>
            <w:pStyle w:val="061CA8328FC64547AFF6224E09D39A97"/>
          </w:pPr>
          <w:r>
            <w:t>Thursday</w:t>
          </w:r>
        </w:p>
      </w:docPartBody>
    </w:docPart>
    <w:docPart>
      <w:docPartPr>
        <w:name w:val="0DC28B5F98E19E41AE3D58FA0DBFEA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F92AB3-920E-3E41-87C6-55F05993CD66}"/>
      </w:docPartPr>
      <w:docPartBody>
        <w:p w:rsidR="00AC28A2" w:rsidRDefault="00AC28A2" w:rsidP="00AC28A2">
          <w:pPr>
            <w:pStyle w:val="0DC28B5F98E19E41AE3D58FA0DBFEA68"/>
          </w:pPr>
          <w:r>
            <w:t>Friday</w:t>
          </w:r>
        </w:p>
      </w:docPartBody>
    </w:docPart>
    <w:docPart>
      <w:docPartPr>
        <w:name w:val="2FC13EBC13D418449C7BEF9DD0773B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A60D1C-21FC-5642-8417-2037969BDD6A}"/>
      </w:docPartPr>
      <w:docPartBody>
        <w:p w:rsidR="00AC28A2" w:rsidRDefault="00AC28A2" w:rsidP="00AC28A2">
          <w:pPr>
            <w:pStyle w:val="2FC13EBC13D418449C7BEF9DD0773BB8"/>
          </w:pPr>
          <w:r>
            <w:t>Saturday</w:t>
          </w:r>
        </w:p>
      </w:docPartBody>
    </w:docPart>
    <w:docPart>
      <w:docPartPr>
        <w:name w:val="2A9B59724EB65148AFE07EDA224FF0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D2FE97-BBB8-FA40-85A2-CC802B5BDBAC}"/>
      </w:docPartPr>
      <w:docPartBody>
        <w:p w:rsidR="00AC28A2" w:rsidRDefault="00AC28A2" w:rsidP="00AC28A2">
          <w:pPr>
            <w:pStyle w:val="2A9B59724EB65148AFE07EDA224FF018"/>
          </w:pPr>
          <w:r>
            <w:t>Sunday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altName w:val="Times New Roman"/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28A2"/>
    <w:rsid w:val="00AC28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9D03CB2C8DB7A498DA7EF45CFE7E0BA">
    <w:name w:val="69D03CB2C8DB7A498DA7EF45CFE7E0BA"/>
  </w:style>
  <w:style w:type="paragraph" w:customStyle="1" w:styleId="0A9F868B12E5B8489C85064D079F2940">
    <w:name w:val="0A9F868B12E5B8489C85064D079F2940"/>
  </w:style>
  <w:style w:type="paragraph" w:customStyle="1" w:styleId="7C6A10C5AEF5694F9FD13749AADECCF8">
    <w:name w:val="7C6A10C5AEF5694F9FD13749AADECCF8"/>
  </w:style>
  <w:style w:type="paragraph" w:customStyle="1" w:styleId="95C125ED31653449A595C2F6F7B315E4">
    <w:name w:val="95C125ED31653449A595C2F6F7B315E4"/>
  </w:style>
  <w:style w:type="paragraph" w:customStyle="1" w:styleId="809811310560684EAE51260C34FBCB90">
    <w:name w:val="809811310560684EAE51260C34FBCB90"/>
  </w:style>
  <w:style w:type="paragraph" w:customStyle="1" w:styleId="BA1009F9429A5F4280D44C7C2F6315FB">
    <w:name w:val="BA1009F9429A5F4280D44C7C2F6315FB"/>
  </w:style>
  <w:style w:type="paragraph" w:customStyle="1" w:styleId="08442FC64E82BA44ADDF68953C2AF47B">
    <w:name w:val="08442FC64E82BA44ADDF68953C2AF47B"/>
  </w:style>
  <w:style w:type="paragraph" w:customStyle="1" w:styleId="BB1164F7A5372C4680B92D950E8F3187">
    <w:name w:val="BB1164F7A5372C4680B92D950E8F3187"/>
  </w:style>
  <w:style w:type="paragraph" w:customStyle="1" w:styleId="31F505496E7CDF429F67AD93CF8014E5">
    <w:name w:val="31F505496E7CDF429F67AD93CF8014E5"/>
  </w:style>
  <w:style w:type="paragraph" w:customStyle="1" w:styleId="40BB5BF49F873147B7967BB78778FC8A">
    <w:name w:val="40BB5BF49F873147B7967BB78778FC8A"/>
  </w:style>
  <w:style w:type="paragraph" w:customStyle="1" w:styleId="168319E9BE779D47A3A8E55E51A30F8C">
    <w:name w:val="168319E9BE779D47A3A8E55E51A30F8C"/>
  </w:style>
  <w:style w:type="paragraph" w:customStyle="1" w:styleId="4173170FF8ED534895A97BAF61E3EA71">
    <w:name w:val="4173170FF8ED534895A97BAF61E3EA71"/>
  </w:style>
  <w:style w:type="paragraph" w:customStyle="1" w:styleId="CDEB6EF6E9F7B343A58786648E67BBE1">
    <w:name w:val="CDEB6EF6E9F7B343A58786648E67BBE1"/>
  </w:style>
  <w:style w:type="paragraph" w:customStyle="1" w:styleId="CCEFF3A37BC30444B710BA66B10CFFB2">
    <w:name w:val="CCEFF3A37BC30444B710BA66B10CFFB2"/>
  </w:style>
  <w:style w:type="paragraph" w:customStyle="1" w:styleId="00F3A88BA61C8B47B89B4F02B456CD74">
    <w:name w:val="00F3A88BA61C8B47B89B4F02B456CD74"/>
    <w:rsid w:val="00AC28A2"/>
  </w:style>
  <w:style w:type="paragraph" w:customStyle="1" w:styleId="7B00CC64FE250D4783D6A58C6154407C">
    <w:name w:val="7B00CC64FE250D4783D6A58C6154407C"/>
    <w:rsid w:val="00AC28A2"/>
  </w:style>
  <w:style w:type="paragraph" w:customStyle="1" w:styleId="77BD65EAB9F18C458EE2341DD89B6555">
    <w:name w:val="77BD65EAB9F18C458EE2341DD89B6555"/>
    <w:rsid w:val="00AC28A2"/>
  </w:style>
  <w:style w:type="paragraph" w:customStyle="1" w:styleId="061CA8328FC64547AFF6224E09D39A97">
    <w:name w:val="061CA8328FC64547AFF6224E09D39A97"/>
    <w:rsid w:val="00AC28A2"/>
  </w:style>
  <w:style w:type="paragraph" w:customStyle="1" w:styleId="0DC28B5F98E19E41AE3D58FA0DBFEA68">
    <w:name w:val="0DC28B5F98E19E41AE3D58FA0DBFEA68"/>
    <w:rsid w:val="00AC28A2"/>
  </w:style>
  <w:style w:type="paragraph" w:customStyle="1" w:styleId="2FC13EBC13D418449C7BEF9DD0773BB8">
    <w:name w:val="2FC13EBC13D418449C7BEF9DD0773BB8"/>
    <w:rsid w:val="00AC28A2"/>
  </w:style>
  <w:style w:type="paragraph" w:customStyle="1" w:styleId="2A9B59724EB65148AFE07EDA224FF018">
    <w:name w:val="2A9B59724EB65148AFE07EDA224FF018"/>
    <w:rsid w:val="00AC28A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Sky">
  <a:themeElements>
    <a:clrScheme name="Calendar">
      <a:dk1>
        <a:sysClr val="windowText" lastClr="000000"/>
      </a:dk1>
      <a:lt1>
        <a:sysClr val="window" lastClr="FFFFFF"/>
      </a:lt1>
      <a:dk2>
        <a:srgbClr val="5590CC"/>
      </a:dk2>
      <a:lt2>
        <a:srgbClr val="F7F7F7"/>
      </a:lt2>
      <a:accent1>
        <a:srgbClr val="073779"/>
      </a:accent1>
      <a:accent2>
        <a:srgbClr val="8FD9FB"/>
      </a:accent2>
      <a:accent3>
        <a:srgbClr val="FFCC00"/>
      </a:accent3>
      <a:accent4>
        <a:srgbClr val="EB6615"/>
      </a:accent4>
      <a:accent5>
        <a:srgbClr val="C76402"/>
      </a:accent5>
      <a:accent6>
        <a:srgbClr val="B523B4"/>
      </a:accent6>
      <a:hlink>
        <a:srgbClr val="FFDE26"/>
      </a:hlink>
      <a:folHlink>
        <a:srgbClr val="DEBE00"/>
      </a:folHlink>
    </a:clrScheme>
    <a:fontScheme name="Austin">
      <a:majorFont>
        <a:latin typeface="Century Gothic"/>
        <a:ea typeface=""/>
        <a:cs typeface=""/>
        <a:font script="Jpan" typeface="ＭＳ ゴシック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/>
        <a:ea typeface=""/>
        <a:cs typeface=""/>
        <a:font script="Jpan" typeface="ＭＳ ゴシック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Sky">
      <a:fillStyleLst>
        <a:solidFill>
          <a:schemeClr val="phClr"/>
        </a:solidFill>
        <a:solidFill>
          <a:schemeClr val="phClr">
            <a:alpha val="50000"/>
          </a:schemeClr>
        </a:solidFill>
        <a:gradFill rotWithShape="1">
          <a:gsLst>
            <a:gs pos="0">
              <a:schemeClr val="phClr">
                <a:shade val="30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4400000" scaled="1"/>
        </a:gradFill>
      </a:fillStyleLst>
      <a:lnStyleLst>
        <a:ln w="12700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31750" cap="flat" cmpd="sng" algn="ctr">
          <a:solidFill>
            <a:schemeClr val="phClr"/>
          </a:solidFill>
          <a:prstDash val="solid"/>
        </a:ln>
        <a:ln w="635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88900" dist="63500" dir="3000000" algn="br" rotWithShape="0">
              <a:srgbClr val="000000">
                <a:alpha val="35000"/>
              </a:srgbClr>
            </a:outerShdw>
          </a:effectLst>
        </a:effectStyle>
        <a:effectStyle>
          <a:effectLst>
            <a:innerShdw blurRad="50800" dist="25400" dir="6600000">
              <a:srgbClr val="000000">
                <a:alpha val="50000"/>
              </a:srgbClr>
            </a:innerShdw>
            <a:reflection blurRad="12700" stA="26000" endPos="28000" dist="38100" dir="5400000" sy="-100000" rotWithShape="0"/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  <a:satMod val="140000"/>
                <a:lumMod val="105000"/>
              </a:schemeClr>
            </a:gs>
            <a:gs pos="100000">
              <a:schemeClr val="phClr">
                <a:shade val="20000"/>
                <a:satMod val="250000"/>
                <a:lumMod val="110000"/>
              </a:schemeClr>
            </a:gs>
          </a:gsLst>
          <a:path path="circle">
            <a:fillToRect l="50000" t="50000" r="50000" b="5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B11B1C5-A29B-3C4F-9F17-A5ADF7A426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Horizontal calendar (Monday start).dotm</Template>
  <TotalTime>60</TotalTime>
  <Pages>2</Pages>
  <Words>685</Words>
  <Characters>3905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4581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Thania Acaron</dc:creator>
  <cp:keywords/>
  <dc:description/>
  <cp:lastModifiedBy>Thania Acaron</cp:lastModifiedBy>
  <cp:revision>6</cp:revision>
  <dcterms:created xsi:type="dcterms:W3CDTF">2018-03-06T18:47:00Z</dcterms:created>
  <dcterms:modified xsi:type="dcterms:W3CDTF">2018-03-06T20:14:00Z</dcterms:modified>
  <cp:category/>
</cp:coreProperties>
</file>