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FBCF3B" w14:textId="66C936C4" w:rsidR="00A54C7F" w:rsidRDefault="00A54C7F" w:rsidP="0003779C">
      <w:pPr>
        <w:jc w:val="center"/>
        <w:rPr>
          <w:rFonts w:ascii="Times New Roman" w:hAnsi="Times New Roman" w:cs="Times New Roman"/>
          <w:color w:val="000000" w:themeColor="text1"/>
          <w:u w:val="single"/>
        </w:rPr>
      </w:pPr>
      <w:r>
        <w:rPr>
          <w:rFonts w:ascii="Times New Roman" w:hAnsi="Times New Roman" w:cs="Times New Roman"/>
          <w:color w:val="000000" w:themeColor="text1"/>
          <w:u w:val="single"/>
        </w:rPr>
        <w:t>The comparison between strength training and plyometrics training on the development of strength and power in recreational</w:t>
      </w:r>
      <w:r w:rsidR="0003779C">
        <w:rPr>
          <w:rFonts w:ascii="Times New Roman" w:hAnsi="Times New Roman" w:cs="Times New Roman"/>
          <w:color w:val="000000" w:themeColor="text1"/>
          <w:u w:val="single"/>
        </w:rPr>
        <w:t xml:space="preserve"> athletes.</w:t>
      </w:r>
    </w:p>
    <w:p w14:paraId="3A8EC59B" w14:textId="3507B6C7" w:rsidR="00382614" w:rsidRPr="009C101D" w:rsidRDefault="00382614" w:rsidP="00C12C32">
      <w:pPr>
        <w:jc w:val="both"/>
        <w:rPr>
          <w:rFonts w:ascii="Times New Roman" w:hAnsi="Times New Roman" w:cs="Times New Roman"/>
          <w:color w:val="000000" w:themeColor="text1"/>
          <w:u w:val="single"/>
        </w:rPr>
      </w:pPr>
      <w:r w:rsidRPr="009C101D">
        <w:rPr>
          <w:rFonts w:ascii="Times New Roman" w:hAnsi="Times New Roman" w:cs="Times New Roman"/>
          <w:color w:val="000000" w:themeColor="text1"/>
          <w:u w:val="single"/>
        </w:rPr>
        <w:t>Introduction</w:t>
      </w:r>
    </w:p>
    <w:p w14:paraId="4C6A2F5B" w14:textId="77777777" w:rsidR="00027CA2" w:rsidRPr="00FF58B9" w:rsidRDefault="00027CA2" w:rsidP="00C12C32">
      <w:pPr>
        <w:jc w:val="both"/>
        <w:rPr>
          <w:rFonts w:ascii="Times New Roman" w:hAnsi="Times New Roman" w:cs="Times New Roman"/>
        </w:rPr>
      </w:pPr>
      <w:r w:rsidRPr="00FF58B9">
        <w:rPr>
          <w:rFonts w:ascii="Times New Roman" w:hAnsi="Times New Roman" w:cs="Times New Roman"/>
        </w:rPr>
        <w:t>When it comes to physical training, finding the best methods for reaching particular fitness objectives is crucial. By examining the relative benefits of strength training (ST) and plyometrics training (PT) on the development of power and strength in recreational athletes, the proposed research seeks to make a substantial contribution to this endeavour.</w:t>
      </w:r>
    </w:p>
    <w:p w14:paraId="20A7A687" w14:textId="77777777" w:rsidR="00027CA2" w:rsidRPr="00FF58B9" w:rsidRDefault="00027CA2" w:rsidP="00C12C32">
      <w:pPr>
        <w:jc w:val="both"/>
        <w:rPr>
          <w:rFonts w:ascii="Times New Roman" w:hAnsi="Times New Roman" w:cs="Times New Roman"/>
        </w:rPr>
      </w:pPr>
    </w:p>
    <w:p w14:paraId="5AAC552B" w14:textId="7153AE6C" w:rsidR="00027CA2" w:rsidRPr="00FF58B9" w:rsidRDefault="00027CA2" w:rsidP="00C12C32">
      <w:pPr>
        <w:jc w:val="both"/>
        <w:rPr>
          <w:rFonts w:ascii="Times New Roman" w:hAnsi="Times New Roman" w:cs="Times New Roman"/>
        </w:rPr>
      </w:pPr>
      <w:r w:rsidRPr="00FF58B9">
        <w:rPr>
          <w:rFonts w:ascii="Times New Roman" w:hAnsi="Times New Roman" w:cs="Times New Roman"/>
        </w:rPr>
        <w:t>The long-held idea among athletes that strong, muscular bodies are necessary not just for winning sports but also for carrying out every</w:t>
      </w:r>
      <w:r>
        <w:rPr>
          <w:rFonts w:ascii="Times New Roman" w:hAnsi="Times New Roman" w:cs="Times New Roman"/>
        </w:rPr>
        <w:t>-</w:t>
      </w:r>
      <w:r w:rsidRPr="00FF58B9">
        <w:rPr>
          <w:rFonts w:ascii="Times New Roman" w:hAnsi="Times New Roman" w:cs="Times New Roman"/>
        </w:rPr>
        <w:t>day and professional tasks highlights the importance of this study (</w:t>
      </w:r>
      <w:proofErr w:type="spellStart"/>
      <w:r w:rsidRPr="00FF58B9">
        <w:rPr>
          <w:rFonts w:ascii="Times New Roman" w:hAnsi="Times New Roman" w:cs="Times New Roman"/>
        </w:rPr>
        <w:t>Sáez-Sáez</w:t>
      </w:r>
      <w:proofErr w:type="spellEnd"/>
      <w:r w:rsidRPr="00FF58B9">
        <w:rPr>
          <w:rFonts w:ascii="Times New Roman" w:hAnsi="Times New Roman" w:cs="Times New Roman"/>
        </w:rPr>
        <w:t xml:space="preserve"> de Villarreal, </w:t>
      </w:r>
      <w:proofErr w:type="spellStart"/>
      <w:r w:rsidRPr="00FF58B9">
        <w:rPr>
          <w:rFonts w:ascii="Times New Roman" w:hAnsi="Times New Roman" w:cs="Times New Roman"/>
        </w:rPr>
        <w:t>Requena</w:t>
      </w:r>
      <w:proofErr w:type="spellEnd"/>
      <w:r w:rsidRPr="00FF58B9">
        <w:rPr>
          <w:rFonts w:ascii="Times New Roman" w:hAnsi="Times New Roman" w:cs="Times New Roman"/>
        </w:rPr>
        <w:t xml:space="preserve"> and Newton, 2010). Professionals in strength and conditioning use training plans that are made more difficult by the recognition of ST and PT as separate approaches to achieving maximal strength and contractile power (MacDonald, Lamont, and Garner, 2012).</w:t>
      </w:r>
    </w:p>
    <w:p w14:paraId="204C4171" w14:textId="77777777" w:rsidR="00027CA2" w:rsidRPr="00FF58B9" w:rsidRDefault="00027CA2" w:rsidP="00C12C32">
      <w:pPr>
        <w:jc w:val="both"/>
        <w:rPr>
          <w:rFonts w:ascii="Times New Roman" w:hAnsi="Times New Roman" w:cs="Times New Roman"/>
        </w:rPr>
      </w:pPr>
    </w:p>
    <w:p w14:paraId="28775854" w14:textId="58005B5B" w:rsidR="00027CA2" w:rsidRPr="00FF58B9" w:rsidRDefault="00027CA2" w:rsidP="00C12C32">
      <w:pPr>
        <w:jc w:val="both"/>
        <w:rPr>
          <w:rFonts w:ascii="Times New Roman" w:hAnsi="Times New Roman" w:cs="Times New Roman"/>
        </w:rPr>
      </w:pPr>
      <w:r w:rsidRPr="00FF58B9">
        <w:rPr>
          <w:rFonts w:ascii="Times New Roman" w:hAnsi="Times New Roman" w:cs="Times New Roman"/>
        </w:rPr>
        <w:t>Moreover, the necessity of optimising training strategies that improve strength, power, and speed</w:t>
      </w:r>
      <w:r w:rsidR="006F2949">
        <w:rPr>
          <w:rFonts w:ascii="Times New Roman" w:hAnsi="Times New Roman" w:cs="Times New Roman"/>
        </w:rPr>
        <w:t xml:space="preserve"> are </w:t>
      </w:r>
      <w:r w:rsidRPr="00FF58B9">
        <w:rPr>
          <w:rFonts w:ascii="Times New Roman" w:hAnsi="Times New Roman" w:cs="Times New Roman"/>
        </w:rPr>
        <w:t>attributes</w:t>
      </w:r>
      <w:r w:rsidR="006F2949">
        <w:rPr>
          <w:rFonts w:ascii="Times New Roman" w:hAnsi="Times New Roman" w:cs="Times New Roman"/>
        </w:rPr>
        <w:t xml:space="preserve"> </w:t>
      </w:r>
      <w:r w:rsidRPr="00FF58B9">
        <w:rPr>
          <w:rFonts w:ascii="Times New Roman" w:hAnsi="Times New Roman" w:cs="Times New Roman"/>
        </w:rPr>
        <w:t>critical for injury risk reduction</w:t>
      </w:r>
      <w:r w:rsidR="006F2949">
        <w:rPr>
          <w:rFonts w:ascii="Times New Roman" w:hAnsi="Times New Roman" w:cs="Times New Roman"/>
        </w:rPr>
        <w:t xml:space="preserve"> and </w:t>
      </w:r>
      <w:r w:rsidRPr="00FF58B9">
        <w:rPr>
          <w:rFonts w:ascii="Times New Roman" w:hAnsi="Times New Roman" w:cs="Times New Roman"/>
        </w:rPr>
        <w:t>is heightened by the higher risk of musculoskeletal injuries linked to lower muscular strength, strength imbalances, and inferior sprint speeds (Morris et al., 2022). This research is driven by a sincere desire to help athletes and clients reach their full potential rather than just academic motivation.</w:t>
      </w:r>
    </w:p>
    <w:p w14:paraId="058464E9" w14:textId="77777777" w:rsidR="00027CA2" w:rsidRPr="00FF58B9" w:rsidRDefault="00027CA2" w:rsidP="00C12C32">
      <w:pPr>
        <w:jc w:val="both"/>
        <w:rPr>
          <w:rFonts w:ascii="Times New Roman" w:hAnsi="Times New Roman" w:cs="Times New Roman"/>
        </w:rPr>
      </w:pPr>
    </w:p>
    <w:p w14:paraId="432002AE" w14:textId="77777777" w:rsidR="00027CA2" w:rsidRPr="00FF58B9" w:rsidRDefault="00027CA2" w:rsidP="00C12C32">
      <w:pPr>
        <w:jc w:val="both"/>
        <w:rPr>
          <w:rFonts w:ascii="Times New Roman" w:hAnsi="Times New Roman" w:cs="Times New Roman"/>
        </w:rPr>
      </w:pPr>
      <w:r w:rsidRPr="00FF58B9">
        <w:rPr>
          <w:rFonts w:ascii="Times New Roman" w:hAnsi="Times New Roman" w:cs="Times New Roman"/>
        </w:rPr>
        <w:t>Complex training (CT) is a practise that demonstrates how athletes' routines incorporate both ST and PT, highlighting the study's practical importance. The complex approach used by specialists in the industry is reflected in CT, which alternates between standard strength training exercises and plyometric activities within a single session (MacDonald, Lamont, and Garner, 2012). This study's particular objective, which is to pinpoint the approach that prioritises increased growth, is consistent with the continuous search for more effective and efficient training approaches.</w:t>
      </w:r>
    </w:p>
    <w:p w14:paraId="3E13A45A" w14:textId="4D12341B" w:rsidR="00027CA2" w:rsidRDefault="00027CA2" w:rsidP="00C12C32">
      <w:pPr>
        <w:jc w:val="both"/>
        <w:rPr>
          <w:rFonts w:ascii="Times New Roman" w:hAnsi="Times New Roman" w:cs="Times New Roman"/>
        </w:rPr>
      </w:pPr>
    </w:p>
    <w:p w14:paraId="4E65BC62" w14:textId="181AD0FD" w:rsidR="006F2949" w:rsidRPr="00FF58B9" w:rsidRDefault="006F2949" w:rsidP="00C12C32">
      <w:pPr>
        <w:jc w:val="both"/>
        <w:rPr>
          <w:rFonts w:ascii="Times New Roman" w:hAnsi="Times New Roman" w:cs="Times New Roman"/>
        </w:rPr>
      </w:pPr>
      <w:r w:rsidRPr="006F2949">
        <w:rPr>
          <w:rFonts w:ascii="Times New Roman" w:hAnsi="Times New Roman" w:cs="Times New Roman"/>
        </w:rPr>
        <w:t>In terms of individual research, sports science has conducted extensive studies on (PT). This emphasises how important it is to do a comprehensive examination of how physical activity affects lower limb mechanical characteristics, anatomical parameters, and overall physical performance (Ramírez-</w:t>
      </w:r>
      <w:proofErr w:type="spellStart"/>
      <w:r w:rsidRPr="006F2949">
        <w:rPr>
          <w:rFonts w:ascii="Times New Roman" w:hAnsi="Times New Roman" w:cs="Times New Roman"/>
        </w:rPr>
        <w:t>delaCruz</w:t>
      </w:r>
      <w:proofErr w:type="spellEnd"/>
      <w:r w:rsidRPr="006F2949">
        <w:rPr>
          <w:rFonts w:ascii="Times New Roman" w:hAnsi="Times New Roman" w:cs="Times New Roman"/>
        </w:rPr>
        <w:t xml:space="preserve"> et al., 2022). Because of its distinct stretch-shortening cycle (SSC) and eccentric pre-activation phase, which affect the Golgi tendon's organs and increase concentric power output, plyometrics can strengthen muscles.</w:t>
      </w:r>
    </w:p>
    <w:p w14:paraId="77636B04" w14:textId="77777777" w:rsidR="00027CA2" w:rsidRPr="00FF58B9" w:rsidRDefault="00027CA2" w:rsidP="00C12C32">
      <w:pPr>
        <w:jc w:val="both"/>
        <w:rPr>
          <w:rFonts w:ascii="Times New Roman" w:hAnsi="Times New Roman" w:cs="Times New Roman"/>
        </w:rPr>
      </w:pPr>
    </w:p>
    <w:p w14:paraId="3C0D5F8E" w14:textId="73479EDE" w:rsidR="00027CA2" w:rsidRPr="00FF58B9" w:rsidRDefault="00027CA2" w:rsidP="00C12C32">
      <w:pPr>
        <w:jc w:val="both"/>
        <w:rPr>
          <w:rFonts w:ascii="Times New Roman" w:hAnsi="Times New Roman" w:cs="Times New Roman"/>
        </w:rPr>
      </w:pPr>
      <w:r w:rsidRPr="00FF58B9">
        <w:rPr>
          <w:rFonts w:ascii="Times New Roman" w:hAnsi="Times New Roman" w:cs="Times New Roman"/>
        </w:rPr>
        <w:t>However, the decades</w:t>
      </w:r>
      <w:r w:rsidR="00E56ED3">
        <w:rPr>
          <w:rFonts w:ascii="Times New Roman" w:hAnsi="Times New Roman" w:cs="Times New Roman"/>
        </w:rPr>
        <w:t xml:space="preserve"> </w:t>
      </w:r>
      <w:r w:rsidRPr="00FF58B9">
        <w:rPr>
          <w:rFonts w:ascii="Times New Roman" w:hAnsi="Times New Roman" w:cs="Times New Roman"/>
        </w:rPr>
        <w:t>long body of peer-reviewed research</w:t>
      </w:r>
      <w:r w:rsidR="00E56ED3">
        <w:rPr>
          <w:rFonts w:ascii="Times New Roman" w:hAnsi="Times New Roman" w:cs="Times New Roman"/>
        </w:rPr>
        <w:t xml:space="preserve"> </w:t>
      </w:r>
      <w:r w:rsidRPr="00FF58B9">
        <w:rPr>
          <w:rFonts w:ascii="Times New Roman" w:hAnsi="Times New Roman" w:cs="Times New Roman"/>
        </w:rPr>
        <w:t>presented by Thompson et al. (2019)</w:t>
      </w:r>
      <w:r w:rsidR="00E56ED3">
        <w:rPr>
          <w:rFonts w:ascii="Times New Roman" w:hAnsi="Times New Roman" w:cs="Times New Roman"/>
        </w:rPr>
        <w:t xml:space="preserve"> </w:t>
      </w:r>
      <w:r w:rsidRPr="00FF58B9">
        <w:rPr>
          <w:rFonts w:ascii="Times New Roman" w:hAnsi="Times New Roman" w:cs="Times New Roman"/>
        </w:rPr>
        <w:t>demonstrates</w:t>
      </w:r>
      <w:r w:rsidR="00E56ED3">
        <w:rPr>
          <w:rFonts w:ascii="Times New Roman" w:hAnsi="Times New Roman" w:cs="Times New Roman"/>
        </w:rPr>
        <w:t xml:space="preserve"> that</w:t>
      </w:r>
      <w:r w:rsidRPr="00FF58B9">
        <w:rPr>
          <w:rFonts w:ascii="Times New Roman" w:hAnsi="Times New Roman" w:cs="Times New Roman"/>
        </w:rPr>
        <w:t xml:space="preserve"> the role that resistance training plays in the development of athletic ability lends further credence to the value of ST. Resistance exercise affects muscular endurance, speed, agility, hypertrophy, balance, and coordination in addition to increasing maximal strength (Morris et al., 2022). The technological advancements associated with certain actions, such sprinting, jumping, and changing directions, highlight ST's widespread influence even further.</w:t>
      </w:r>
    </w:p>
    <w:p w14:paraId="6817A206" w14:textId="77777777" w:rsidR="00027CA2" w:rsidRPr="00FF58B9" w:rsidRDefault="00027CA2" w:rsidP="00C12C32">
      <w:pPr>
        <w:jc w:val="both"/>
        <w:rPr>
          <w:rFonts w:ascii="Times New Roman" w:hAnsi="Times New Roman" w:cs="Times New Roman"/>
        </w:rPr>
      </w:pPr>
    </w:p>
    <w:p w14:paraId="6DAFBF68" w14:textId="7D19A101" w:rsidR="00027CA2" w:rsidRDefault="00027CA2" w:rsidP="00C12C32">
      <w:pPr>
        <w:jc w:val="both"/>
        <w:rPr>
          <w:rFonts w:ascii="Times New Roman" w:hAnsi="Times New Roman" w:cs="Times New Roman"/>
        </w:rPr>
      </w:pPr>
      <w:r w:rsidRPr="00FF58B9">
        <w:rPr>
          <w:rFonts w:ascii="Times New Roman" w:hAnsi="Times New Roman" w:cs="Times New Roman"/>
        </w:rPr>
        <w:t xml:space="preserve">In summary, the urgent necessity to maximise training methods for </w:t>
      </w:r>
      <w:r w:rsidR="006F2949">
        <w:rPr>
          <w:rFonts w:ascii="Times New Roman" w:hAnsi="Times New Roman" w:cs="Times New Roman"/>
        </w:rPr>
        <w:t xml:space="preserve">not only professional athletes but </w:t>
      </w:r>
      <w:r w:rsidRPr="00FF58B9">
        <w:rPr>
          <w:rFonts w:ascii="Times New Roman" w:hAnsi="Times New Roman" w:cs="Times New Roman"/>
        </w:rPr>
        <w:t>leisure athletes</w:t>
      </w:r>
      <w:r w:rsidR="006F2949">
        <w:rPr>
          <w:rFonts w:ascii="Times New Roman" w:hAnsi="Times New Roman" w:cs="Times New Roman"/>
        </w:rPr>
        <w:t xml:space="preserve">, </w:t>
      </w:r>
      <w:r w:rsidRPr="00FF58B9">
        <w:rPr>
          <w:rFonts w:ascii="Times New Roman" w:hAnsi="Times New Roman" w:cs="Times New Roman"/>
        </w:rPr>
        <w:t>justifies this study proposal. The study intends to give evidence-based suggestions by comparing the particular effects of ST and PT. These recommendations will not only add to the academic debate but will also have practical consequences for coaches, athletes, and fitness enthusiasts who strive for excellence in physical performance.</w:t>
      </w:r>
    </w:p>
    <w:p w14:paraId="2656156F" w14:textId="013D8925" w:rsidR="006E12B6" w:rsidRDefault="006E12B6" w:rsidP="00C12C32">
      <w:pPr>
        <w:jc w:val="both"/>
        <w:rPr>
          <w:rFonts w:ascii="Times New Roman" w:hAnsi="Times New Roman" w:cs="Times New Roman"/>
          <w:color w:val="000000" w:themeColor="text1"/>
        </w:rPr>
      </w:pPr>
    </w:p>
    <w:p w14:paraId="3A977C43" w14:textId="77777777" w:rsidR="006912A2" w:rsidRDefault="006912A2" w:rsidP="00C12C32">
      <w:pPr>
        <w:jc w:val="both"/>
        <w:rPr>
          <w:rFonts w:ascii="Times New Roman" w:hAnsi="Times New Roman" w:cs="Times New Roman"/>
          <w:color w:val="000000" w:themeColor="text1"/>
          <w:u w:val="single"/>
        </w:rPr>
      </w:pPr>
    </w:p>
    <w:p w14:paraId="3276F4DE" w14:textId="77777777" w:rsidR="006912A2" w:rsidRDefault="006912A2" w:rsidP="00C12C32">
      <w:pPr>
        <w:jc w:val="both"/>
        <w:rPr>
          <w:rFonts w:ascii="Times New Roman" w:hAnsi="Times New Roman" w:cs="Times New Roman"/>
          <w:color w:val="000000" w:themeColor="text1"/>
          <w:u w:val="single"/>
        </w:rPr>
      </w:pPr>
    </w:p>
    <w:p w14:paraId="3F82ACED" w14:textId="4FF8CBA4" w:rsidR="006912A2" w:rsidRDefault="00707CB7" w:rsidP="00C12C32">
      <w:pPr>
        <w:jc w:val="both"/>
        <w:rPr>
          <w:rFonts w:ascii="Times New Roman" w:hAnsi="Times New Roman" w:cs="Times New Roman"/>
          <w:color w:val="000000" w:themeColor="text1"/>
          <w:u w:val="single"/>
        </w:rPr>
      </w:pPr>
      <w:r w:rsidRPr="00707CB7">
        <w:rPr>
          <w:rFonts w:ascii="Times New Roman" w:hAnsi="Times New Roman" w:cs="Times New Roman"/>
          <w:color w:val="000000" w:themeColor="text1"/>
          <w:u w:val="single"/>
        </w:rPr>
        <w:t>Aim</w:t>
      </w:r>
    </w:p>
    <w:p w14:paraId="5888F1AB" w14:textId="7BC70967" w:rsidR="008E56EB" w:rsidRPr="008E56EB" w:rsidRDefault="00B16B28" w:rsidP="00C12C32">
      <w:pPr>
        <w:jc w:val="both"/>
        <w:rPr>
          <w:rFonts w:ascii="Times New Roman" w:hAnsi="Times New Roman" w:cs="Times New Roman"/>
          <w:color w:val="000000" w:themeColor="text1"/>
        </w:rPr>
      </w:pPr>
      <w:r w:rsidRPr="00B16B28">
        <w:rPr>
          <w:rFonts w:ascii="Times New Roman" w:hAnsi="Times New Roman" w:cs="Times New Roman"/>
          <w:color w:val="000000" w:themeColor="text1"/>
        </w:rPr>
        <w:t>Building on</w:t>
      </w:r>
      <w:r w:rsidR="006F2949">
        <w:rPr>
          <w:rFonts w:ascii="Times New Roman" w:hAnsi="Times New Roman" w:cs="Times New Roman"/>
          <w:color w:val="000000" w:themeColor="text1"/>
        </w:rPr>
        <w:t xml:space="preserve"> </w:t>
      </w:r>
      <w:r w:rsidRPr="00B16B28">
        <w:rPr>
          <w:rFonts w:ascii="Times New Roman" w:hAnsi="Times New Roman" w:cs="Times New Roman"/>
          <w:color w:val="000000" w:themeColor="text1"/>
        </w:rPr>
        <w:t>data collection and earlier research, the primary goal of this study is to do controlled and observational evaluations that are methodically based on plyometric and strength training.</w:t>
      </w:r>
      <w:r w:rsidRPr="00B16B28">
        <w:t xml:space="preserve"> </w:t>
      </w:r>
      <w:r w:rsidRPr="00B16B28">
        <w:rPr>
          <w:rFonts w:ascii="Times New Roman" w:hAnsi="Times New Roman" w:cs="Times New Roman"/>
          <w:color w:val="000000" w:themeColor="text1"/>
        </w:rPr>
        <w:t>This information will support and justify the arguments for using specific training methods to help athletes improve. Gaining a comprehensive understanding of training methods is the aim of this, in order to help</w:t>
      </w:r>
      <w:r>
        <w:rPr>
          <w:rFonts w:ascii="Times New Roman" w:hAnsi="Times New Roman" w:cs="Times New Roman"/>
          <w:color w:val="000000" w:themeColor="text1"/>
        </w:rPr>
        <w:t xml:space="preserve"> athletes of all abilities </w:t>
      </w:r>
      <w:r w:rsidRPr="00B16B28">
        <w:rPr>
          <w:rFonts w:ascii="Times New Roman" w:hAnsi="Times New Roman" w:cs="Times New Roman"/>
          <w:color w:val="000000" w:themeColor="text1"/>
        </w:rPr>
        <w:t>increase their own strength and power</w:t>
      </w:r>
      <w:r w:rsidR="006912A2" w:rsidRPr="006912A2">
        <w:rPr>
          <w:rFonts w:ascii="Times New Roman" w:hAnsi="Times New Roman" w:cs="Times New Roman"/>
          <w:color w:val="000000" w:themeColor="text1"/>
        </w:rPr>
        <w:t>.</w:t>
      </w:r>
      <w:r>
        <w:rPr>
          <w:rFonts w:ascii="Times New Roman" w:hAnsi="Times New Roman" w:cs="Times New Roman"/>
          <w:color w:val="000000" w:themeColor="text1"/>
        </w:rPr>
        <w:t xml:space="preserve"> </w:t>
      </w:r>
      <w:r w:rsidRPr="00B16B28">
        <w:rPr>
          <w:rFonts w:ascii="Times New Roman" w:hAnsi="Times New Roman" w:cs="Times New Roman"/>
          <w:color w:val="000000" w:themeColor="text1"/>
        </w:rPr>
        <w:t>The goal is to determine which training variation, when used alone, is more effective in promoting the best possible physical development, with an emphasis on maximum strength, power output, and related neuromuscular characteristics.</w:t>
      </w:r>
    </w:p>
    <w:p w14:paraId="505BC847" w14:textId="6C1F343E" w:rsidR="0087163B" w:rsidRDefault="0087163B" w:rsidP="00C12C32">
      <w:pPr>
        <w:jc w:val="both"/>
        <w:rPr>
          <w:rFonts w:ascii="Times New Roman" w:hAnsi="Times New Roman" w:cs="Times New Roman"/>
          <w:color w:val="000000" w:themeColor="text1"/>
        </w:rPr>
      </w:pPr>
    </w:p>
    <w:p w14:paraId="0424104F" w14:textId="77777777" w:rsidR="0087163B" w:rsidRDefault="0087163B" w:rsidP="00C12C32">
      <w:pPr>
        <w:jc w:val="both"/>
        <w:rPr>
          <w:rFonts w:ascii="Times New Roman" w:hAnsi="Times New Roman" w:cs="Times New Roman"/>
          <w:color w:val="000000" w:themeColor="text1"/>
        </w:rPr>
      </w:pPr>
    </w:p>
    <w:p w14:paraId="41A47CAD" w14:textId="626D156D" w:rsidR="002B3FB0" w:rsidRPr="003369B1" w:rsidRDefault="002B3FB0" w:rsidP="00C12C32">
      <w:pPr>
        <w:jc w:val="both"/>
        <w:rPr>
          <w:rFonts w:ascii="Times New Roman" w:hAnsi="Times New Roman" w:cs="Times New Roman"/>
          <w:b/>
          <w:bCs/>
          <w:color w:val="000000" w:themeColor="text1"/>
          <w:u w:val="single"/>
        </w:rPr>
      </w:pPr>
      <w:r w:rsidRPr="003369B1">
        <w:rPr>
          <w:rFonts w:ascii="Times New Roman" w:hAnsi="Times New Roman" w:cs="Times New Roman"/>
          <w:b/>
          <w:bCs/>
          <w:color w:val="000000" w:themeColor="text1"/>
          <w:u w:val="single"/>
        </w:rPr>
        <w:t>Methods</w:t>
      </w:r>
    </w:p>
    <w:p w14:paraId="0DDBD90F" w14:textId="15D295B1" w:rsidR="003369B1" w:rsidRDefault="003369B1" w:rsidP="00C12C32">
      <w:pPr>
        <w:jc w:val="both"/>
        <w:rPr>
          <w:rFonts w:ascii="Times New Roman" w:hAnsi="Times New Roman" w:cs="Times New Roman"/>
          <w:color w:val="000000" w:themeColor="text1"/>
        </w:rPr>
      </w:pPr>
    </w:p>
    <w:p w14:paraId="4AC555E8" w14:textId="0F7D7E60" w:rsidR="003369B1" w:rsidRPr="0087163B" w:rsidRDefault="003369B1" w:rsidP="00C12C32">
      <w:pPr>
        <w:jc w:val="both"/>
        <w:rPr>
          <w:rFonts w:ascii="Times New Roman" w:hAnsi="Times New Roman" w:cs="Times New Roman"/>
          <w:color w:val="000000" w:themeColor="text1"/>
        </w:rPr>
      </w:pPr>
      <w:r w:rsidRPr="003369B1">
        <w:rPr>
          <w:rFonts w:ascii="Times New Roman" w:hAnsi="Times New Roman" w:cs="Times New Roman"/>
          <w:color w:val="000000" w:themeColor="text1"/>
          <w:u w:val="single"/>
        </w:rPr>
        <w:t>Rationale</w:t>
      </w:r>
    </w:p>
    <w:p w14:paraId="350C13E5" w14:textId="5D062651" w:rsidR="006602F3" w:rsidRDefault="002B3FB0" w:rsidP="00C12C32">
      <w:pPr>
        <w:jc w:val="both"/>
        <w:rPr>
          <w:rFonts w:ascii="Times New Roman" w:hAnsi="Times New Roman" w:cs="Times New Roman"/>
          <w:color w:val="000000" w:themeColor="text1"/>
        </w:rPr>
      </w:pPr>
      <w:r w:rsidRPr="001F1D58">
        <w:rPr>
          <w:rFonts w:ascii="Times New Roman" w:hAnsi="Times New Roman" w:cs="Times New Roman"/>
          <w:color w:val="000000" w:themeColor="text1"/>
        </w:rPr>
        <w:t xml:space="preserve">The </w:t>
      </w:r>
      <w:r w:rsidR="00191205" w:rsidRPr="001F1D58">
        <w:rPr>
          <w:rFonts w:ascii="Times New Roman" w:hAnsi="Times New Roman" w:cs="Times New Roman"/>
          <w:color w:val="000000" w:themeColor="text1"/>
        </w:rPr>
        <w:t xml:space="preserve">method </w:t>
      </w:r>
      <w:r w:rsidR="003369B1">
        <w:rPr>
          <w:rFonts w:ascii="Times New Roman" w:hAnsi="Times New Roman" w:cs="Times New Roman"/>
          <w:color w:val="000000" w:themeColor="text1"/>
        </w:rPr>
        <w:t>in</w:t>
      </w:r>
      <w:r w:rsidR="00191205" w:rsidRPr="001F1D58">
        <w:rPr>
          <w:rFonts w:ascii="Times New Roman" w:hAnsi="Times New Roman" w:cs="Times New Roman"/>
          <w:color w:val="000000" w:themeColor="text1"/>
        </w:rPr>
        <w:t xml:space="preserve"> which this</w:t>
      </w:r>
      <w:r w:rsidRPr="001F1D58">
        <w:rPr>
          <w:rFonts w:ascii="Times New Roman" w:hAnsi="Times New Roman" w:cs="Times New Roman"/>
          <w:color w:val="000000" w:themeColor="text1"/>
        </w:rPr>
        <w:t xml:space="preserve"> study</w:t>
      </w:r>
      <w:r w:rsidR="00191205" w:rsidRPr="001F1D58">
        <w:rPr>
          <w:rFonts w:ascii="Times New Roman" w:hAnsi="Times New Roman" w:cs="Times New Roman"/>
          <w:color w:val="000000" w:themeColor="text1"/>
        </w:rPr>
        <w:t xml:space="preserve"> will be conducted </w:t>
      </w:r>
      <w:r w:rsidRPr="001F1D58">
        <w:rPr>
          <w:rFonts w:ascii="Times New Roman" w:hAnsi="Times New Roman" w:cs="Times New Roman"/>
          <w:color w:val="000000" w:themeColor="text1"/>
        </w:rPr>
        <w:t xml:space="preserve">to </w:t>
      </w:r>
      <w:r w:rsidR="00191205" w:rsidRPr="001F1D58">
        <w:rPr>
          <w:rFonts w:ascii="Times New Roman" w:hAnsi="Times New Roman" w:cs="Times New Roman"/>
          <w:color w:val="000000" w:themeColor="text1"/>
        </w:rPr>
        <w:t xml:space="preserve">be able to </w:t>
      </w:r>
      <w:r w:rsidRPr="001F1D58">
        <w:rPr>
          <w:rFonts w:ascii="Times New Roman" w:hAnsi="Times New Roman" w:cs="Times New Roman"/>
          <w:color w:val="000000" w:themeColor="text1"/>
        </w:rPr>
        <w:t xml:space="preserve">compare the effects of strength training </w:t>
      </w:r>
      <w:r w:rsidR="008953D6">
        <w:rPr>
          <w:rFonts w:ascii="Times New Roman" w:hAnsi="Times New Roman" w:cs="Times New Roman"/>
          <w:color w:val="000000" w:themeColor="text1"/>
        </w:rPr>
        <w:t xml:space="preserve">and </w:t>
      </w:r>
      <w:r w:rsidRPr="001F1D58">
        <w:rPr>
          <w:rFonts w:ascii="Times New Roman" w:hAnsi="Times New Roman" w:cs="Times New Roman"/>
          <w:color w:val="000000" w:themeColor="text1"/>
        </w:rPr>
        <w:t>plyometrics (ST)</w:t>
      </w:r>
      <w:r w:rsidR="008953D6">
        <w:rPr>
          <w:rFonts w:ascii="Times New Roman" w:hAnsi="Times New Roman" w:cs="Times New Roman"/>
          <w:color w:val="000000" w:themeColor="text1"/>
        </w:rPr>
        <w:t>,</w:t>
      </w:r>
      <w:r w:rsidRPr="001F1D58">
        <w:rPr>
          <w:rFonts w:ascii="Times New Roman" w:hAnsi="Times New Roman" w:cs="Times New Roman"/>
          <w:color w:val="000000" w:themeColor="text1"/>
        </w:rPr>
        <w:t xml:space="preserve"> </w:t>
      </w:r>
      <w:r w:rsidR="008953D6">
        <w:rPr>
          <w:rFonts w:ascii="Times New Roman" w:hAnsi="Times New Roman" w:cs="Times New Roman"/>
          <w:color w:val="000000" w:themeColor="text1"/>
        </w:rPr>
        <w:t>(</w:t>
      </w:r>
      <w:r w:rsidRPr="001F1D58">
        <w:rPr>
          <w:rFonts w:ascii="Times New Roman" w:hAnsi="Times New Roman" w:cs="Times New Roman"/>
          <w:color w:val="000000" w:themeColor="text1"/>
        </w:rPr>
        <w:t>PT</w:t>
      </w:r>
      <w:r w:rsidR="008953D6">
        <w:rPr>
          <w:rFonts w:ascii="Times New Roman" w:hAnsi="Times New Roman" w:cs="Times New Roman"/>
          <w:color w:val="000000" w:themeColor="text1"/>
        </w:rPr>
        <w:t>)</w:t>
      </w:r>
      <w:r w:rsidRPr="001F1D58">
        <w:rPr>
          <w:rFonts w:ascii="Times New Roman" w:hAnsi="Times New Roman" w:cs="Times New Roman"/>
          <w:color w:val="000000" w:themeColor="text1"/>
        </w:rPr>
        <w:t xml:space="preserve"> on the growth of strength and power in recreational athletes. As a result, </w:t>
      </w:r>
      <w:r w:rsidR="00117A94" w:rsidRPr="001F1D58">
        <w:rPr>
          <w:rFonts w:ascii="Times New Roman" w:hAnsi="Times New Roman" w:cs="Times New Roman"/>
          <w:color w:val="000000" w:themeColor="text1"/>
        </w:rPr>
        <w:t xml:space="preserve">the study makes it </w:t>
      </w:r>
      <w:r w:rsidRPr="001F1D58">
        <w:rPr>
          <w:rFonts w:ascii="Times New Roman" w:hAnsi="Times New Roman" w:cs="Times New Roman"/>
          <w:color w:val="000000" w:themeColor="text1"/>
        </w:rPr>
        <w:t xml:space="preserve">possible to measure the neuromuscular adaptations and compare them to see whether method (ST) or method (PT) is most successful at producing these adaptations. As several functional tests </w:t>
      </w:r>
      <w:r w:rsidR="006602F3" w:rsidRPr="001F1D58">
        <w:rPr>
          <w:rFonts w:ascii="Times New Roman" w:hAnsi="Times New Roman" w:cs="Times New Roman"/>
          <w:color w:val="000000" w:themeColor="text1"/>
        </w:rPr>
        <w:t>will be</w:t>
      </w:r>
      <w:r w:rsidRPr="001F1D58">
        <w:rPr>
          <w:rFonts w:ascii="Times New Roman" w:hAnsi="Times New Roman" w:cs="Times New Roman"/>
          <w:color w:val="000000" w:themeColor="text1"/>
        </w:rPr>
        <w:t xml:space="preserve"> used to measure muscle power and strength.</w:t>
      </w:r>
      <w:r w:rsidR="006602F3" w:rsidRPr="001F1D58">
        <w:rPr>
          <w:rFonts w:ascii="Times New Roman" w:hAnsi="Times New Roman" w:cs="Times New Roman"/>
          <w:color w:val="000000" w:themeColor="text1"/>
        </w:rPr>
        <w:t xml:space="preserve"> </w:t>
      </w:r>
    </w:p>
    <w:p w14:paraId="436AF203" w14:textId="79D6D97A" w:rsidR="00416A32" w:rsidRDefault="00416A32" w:rsidP="00C12C32">
      <w:pPr>
        <w:jc w:val="both"/>
        <w:rPr>
          <w:rFonts w:ascii="Times New Roman" w:hAnsi="Times New Roman" w:cs="Times New Roman"/>
          <w:color w:val="000000" w:themeColor="text1"/>
        </w:rPr>
      </w:pPr>
    </w:p>
    <w:p w14:paraId="42620D7D" w14:textId="77777777" w:rsidR="009400F6" w:rsidRDefault="009400F6" w:rsidP="00C12C32">
      <w:pPr>
        <w:jc w:val="both"/>
        <w:rPr>
          <w:rFonts w:ascii="Times New Roman" w:hAnsi="Times New Roman" w:cs="Times New Roman"/>
          <w:color w:val="000000" w:themeColor="text1"/>
        </w:rPr>
      </w:pPr>
    </w:p>
    <w:p w14:paraId="5C1FA0EA" w14:textId="298DB188" w:rsidR="00416A32" w:rsidRPr="002F0C14" w:rsidRDefault="00416A32" w:rsidP="00C12C32">
      <w:pPr>
        <w:jc w:val="both"/>
        <w:rPr>
          <w:rFonts w:ascii="Times New Roman" w:hAnsi="Times New Roman" w:cs="Times New Roman"/>
          <w:color w:val="000000" w:themeColor="text1"/>
          <w:u w:val="single"/>
        </w:rPr>
      </w:pPr>
      <w:r w:rsidRPr="002F0C14">
        <w:rPr>
          <w:rFonts w:ascii="Times New Roman" w:hAnsi="Times New Roman" w:cs="Times New Roman"/>
          <w:color w:val="000000" w:themeColor="text1"/>
          <w:u w:val="single"/>
        </w:rPr>
        <w:t>Research design</w:t>
      </w:r>
    </w:p>
    <w:p w14:paraId="7D725478" w14:textId="0E8A94E7" w:rsidR="006906C7" w:rsidRDefault="006906C7" w:rsidP="00C12C32">
      <w:pPr>
        <w:jc w:val="both"/>
        <w:rPr>
          <w:rFonts w:ascii="Times New Roman" w:hAnsi="Times New Roman" w:cs="Times New Roman"/>
          <w:color w:val="000000" w:themeColor="text1"/>
        </w:rPr>
      </w:pPr>
      <w:r>
        <w:rPr>
          <w:rFonts w:ascii="Times New Roman" w:hAnsi="Times New Roman" w:cs="Times New Roman"/>
          <w:color w:val="000000" w:themeColor="text1"/>
        </w:rPr>
        <w:t xml:space="preserve"> </w:t>
      </w:r>
    </w:p>
    <w:p w14:paraId="079F5AAE" w14:textId="33BDF847" w:rsidR="00416A32" w:rsidRDefault="006906C7" w:rsidP="00C12C32">
      <w:pPr>
        <w:jc w:val="both"/>
        <w:rPr>
          <w:rFonts w:ascii="Times New Roman" w:hAnsi="Times New Roman" w:cs="Times New Roman"/>
          <w:color w:val="000000" w:themeColor="text1"/>
        </w:rPr>
      </w:pPr>
      <w:r>
        <w:rPr>
          <w:rFonts w:ascii="Times New Roman" w:hAnsi="Times New Roman" w:cs="Times New Roman"/>
          <w:noProof/>
          <w:color w:val="000000" w:themeColor="text1"/>
          <w:u w:val="single"/>
        </w:rPr>
        <mc:AlternateContent>
          <mc:Choice Requires="wps">
            <w:drawing>
              <wp:anchor distT="0" distB="0" distL="114300" distR="114300" simplePos="0" relativeHeight="251661312" behindDoc="0" locked="0" layoutInCell="1" allowOverlap="1" wp14:anchorId="02B31FB9" wp14:editId="4663A592">
                <wp:simplePos x="0" y="0"/>
                <wp:positionH relativeFrom="column">
                  <wp:posOffset>5140960</wp:posOffset>
                </wp:positionH>
                <wp:positionV relativeFrom="paragraph">
                  <wp:posOffset>132430</wp:posOffset>
                </wp:positionV>
                <wp:extent cx="792480" cy="578485"/>
                <wp:effectExtent l="0" t="0" r="7620" b="18415"/>
                <wp:wrapNone/>
                <wp:docPr id="3" name="Text Box 3"/>
                <wp:cNvGraphicFramePr/>
                <a:graphic xmlns:a="http://schemas.openxmlformats.org/drawingml/2006/main">
                  <a:graphicData uri="http://schemas.microsoft.com/office/word/2010/wordprocessingShape">
                    <wps:wsp>
                      <wps:cNvSpPr txBox="1"/>
                      <wps:spPr>
                        <a:xfrm>
                          <a:off x="0" y="0"/>
                          <a:ext cx="792480" cy="578485"/>
                        </a:xfrm>
                        <a:prstGeom prst="rect">
                          <a:avLst/>
                        </a:prstGeom>
                        <a:solidFill>
                          <a:schemeClr val="lt1"/>
                        </a:solidFill>
                        <a:ln w="6350">
                          <a:solidFill>
                            <a:prstClr val="black"/>
                          </a:solidFill>
                        </a:ln>
                      </wps:spPr>
                      <wps:txbx>
                        <w:txbxContent>
                          <w:p w14:paraId="46316ED7" w14:textId="6F79C340" w:rsidR="002D7502" w:rsidRPr="002F0C14" w:rsidRDefault="002D7502">
                            <w:pPr>
                              <w:rPr>
                                <w:rFonts w:ascii="Times New Roman" w:hAnsi="Times New Roman" w:cs="Times New Roman"/>
                              </w:rPr>
                            </w:pPr>
                            <w:r w:rsidRPr="002F0C14">
                              <w:rPr>
                                <w:rFonts w:ascii="Times New Roman" w:hAnsi="Times New Roman" w:cs="Times New Roman"/>
                              </w:rPr>
                              <w:t xml:space="preserve">Strength Training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02B31FB9" id="_x0000_t202" coordsize="21600,21600" o:spt="202" path="m,l,21600r21600,l21600,xe">
                <v:stroke joinstyle="miter"/>
                <v:path gradientshapeok="t" o:connecttype="rect"/>
              </v:shapetype>
              <v:shape id="Text Box 3" o:spid="_x0000_s1026" type="#_x0000_t202" style="position:absolute;left:0;text-align:left;margin-left:404.8pt;margin-top:10.45pt;width:62.4pt;height:45.5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" fillcolor="white [3201]" strokeweight=".5pt">
                <v:textbox>
                  <w:txbxContent>
                    <w:p w14:paraId="46316ED7" w14:textId="6F79C340" w:rsidR="002D7502" w:rsidRPr="002F0C14" w:rsidRDefault="002D7502">
                      <w:pPr>
                        <w:rPr>
                          <w:rFonts w:ascii="Times New Roman" w:hAnsi="Times New Roman" w:cs="Times New Roman"/>
                        </w:rPr>
                      </w:pPr>
                      <w:r w:rsidRPr="002F0C14">
                        <w:rPr>
                          <w:rFonts w:ascii="Times New Roman" w:hAnsi="Times New Roman" w:cs="Times New Roman"/>
                        </w:rPr>
                        <w:t xml:space="preserve">Strength Training </w:t>
                      </w:r>
                    </w:p>
                  </w:txbxContent>
                </v:textbox>
              </v:shape>
            </w:pict>
          </mc:Fallback>
        </mc:AlternateContent>
      </w:r>
    </w:p>
    <w:p w14:paraId="01140AE8" w14:textId="4381FE77" w:rsidR="00416A32" w:rsidRDefault="006906C7" w:rsidP="00C12C32">
      <w:pPr>
        <w:jc w:val="both"/>
        <w:rPr>
          <w:rFonts w:ascii="Times New Roman" w:hAnsi="Times New Roman" w:cs="Times New Roman"/>
          <w:color w:val="000000" w:themeColor="text1"/>
        </w:rPr>
      </w:pPr>
      <w:r>
        <w:rPr>
          <w:rFonts w:ascii="Times New Roman" w:hAnsi="Times New Roman" w:cs="Times New Roman"/>
          <w:noProof/>
          <w:color w:val="000000" w:themeColor="text1"/>
        </w:rPr>
        <mc:AlternateContent>
          <mc:Choice Requires="wps">
            <w:drawing>
              <wp:anchor distT="0" distB="0" distL="114300" distR="114300" simplePos="0" relativeHeight="251659264" behindDoc="0" locked="0" layoutInCell="1" allowOverlap="1" wp14:anchorId="5131DF13" wp14:editId="0104C99E">
                <wp:simplePos x="0" y="0"/>
                <wp:positionH relativeFrom="column">
                  <wp:posOffset>83820</wp:posOffset>
                </wp:positionH>
                <wp:positionV relativeFrom="paragraph">
                  <wp:posOffset>25257</wp:posOffset>
                </wp:positionV>
                <wp:extent cx="792480" cy="550454"/>
                <wp:effectExtent l="0" t="0" r="7620" b="8890"/>
                <wp:wrapNone/>
                <wp:docPr id="1" name="Text Box 1"/>
                <wp:cNvGraphicFramePr/>
                <a:graphic xmlns:a="http://schemas.openxmlformats.org/drawingml/2006/main">
                  <a:graphicData uri="http://schemas.microsoft.com/office/word/2010/wordprocessingShape">
                    <wps:wsp>
                      <wps:cNvSpPr txBox="1"/>
                      <wps:spPr>
                        <a:xfrm>
                          <a:off x="0" y="0"/>
                          <a:ext cx="792480" cy="550454"/>
                        </a:xfrm>
                        <a:prstGeom prst="rect">
                          <a:avLst/>
                        </a:prstGeom>
                        <a:solidFill>
                          <a:schemeClr val="lt1"/>
                        </a:solidFill>
                        <a:ln w="6350">
                          <a:solidFill>
                            <a:prstClr val="black"/>
                          </a:solidFill>
                        </a:ln>
                      </wps:spPr>
                      <wps:txbx>
                        <w:txbxContent>
                          <w:p w14:paraId="315835F8" w14:textId="42344A21" w:rsidR="002D7502" w:rsidRPr="002F0C14" w:rsidRDefault="002D7502">
                            <w:pPr>
                              <w:rPr>
                                <w:rFonts w:ascii="Times New Roman" w:hAnsi="Times New Roman" w:cs="Times New Roman"/>
                              </w:rPr>
                            </w:pPr>
                            <w:r w:rsidRPr="002F0C14">
                              <w:rPr>
                                <w:rFonts w:ascii="Times New Roman" w:hAnsi="Times New Roman" w:cs="Times New Roman"/>
                              </w:rPr>
                              <w:t xml:space="preserve">Strength </w:t>
                            </w:r>
                          </w:p>
                          <w:p w14:paraId="6B0CA894" w14:textId="2BEEC3DF" w:rsidR="002D7502" w:rsidRPr="002F0C14" w:rsidRDefault="002D7502">
                            <w:pPr>
                              <w:rPr>
                                <w:rFonts w:ascii="Times New Roman" w:hAnsi="Times New Roman" w:cs="Times New Roman"/>
                              </w:rPr>
                            </w:pPr>
                            <w:r w:rsidRPr="002F0C14">
                              <w:rPr>
                                <w:rFonts w:ascii="Times New Roman" w:hAnsi="Times New Roman" w:cs="Times New Roman"/>
                              </w:rPr>
                              <w:t xml:space="preserve">Training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31DF13" id="Text Box 1" o:spid="_x0000_s1027" type="#_x0000_t202" style="position:absolute;left:0;text-align:left;margin-left:6.6pt;margin-top:2pt;width:62.4pt;height:43.3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" fillcolor="white [3201]" strokeweight=".5pt">
                <v:textbox>
                  <w:txbxContent>
                    <w:p w14:paraId="315835F8" w14:textId="42344A21" w:rsidR="002D7502" w:rsidRPr="002F0C14" w:rsidRDefault="002D7502">
                      <w:pPr>
                        <w:rPr>
                          <w:rFonts w:ascii="Times New Roman" w:hAnsi="Times New Roman" w:cs="Times New Roman"/>
                        </w:rPr>
                      </w:pPr>
                      <w:r w:rsidRPr="002F0C14">
                        <w:rPr>
                          <w:rFonts w:ascii="Times New Roman" w:hAnsi="Times New Roman" w:cs="Times New Roman"/>
                        </w:rPr>
                        <w:t xml:space="preserve">Strength </w:t>
                      </w:r>
                    </w:p>
                    <w:p w14:paraId="6B0CA894" w14:textId="2BEEC3DF" w:rsidR="002D7502" w:rsidRPr="002F0C14" w:rsidRDefault="002D7502">
                      <w:pPr>
                        <w:rPr>
                          <w:rFonts w:ascii="Times New Roman" w:hAnsi="Times New Roman" w:cs="Times New Roman"/>
                        </w:rPr>
                      </w:pPr>
                      <w:r w:rsidRPr="002F0C14">
                        <w:rPr>
                          <w:rFonts w:ascii="Times New Roman" w:hAnsi="Times New Roman" w:cs="Times New Roman"/>
                        </w:rPr>
                        <w:t xml:space="preserve">Training </w:t>
                      </w:r>
                    </w:p>
                  </w:txbxContent>
                </v:textbox>
              </v:shape>
            </w:pict>
          </mc:Fallback>
        </mc:AlternateContent>
      </w:r>
      <w:r>
        <w:rPr>
          <w:rFonts w:ascii="Times New Roman" w:hAnsi="Times New Roman" w:cs="Times New Roman"/>
          <w:noProof/>
          <w:color w:val="000000" w:themeColor="text1"/>
        </w:rPr>
        <mc:AlternateContent>
          <mc:Choice Requires="wps">
            <w:drawing>
              <wp:anchor distT="0" distB="0" distL="114300" distR="114300" simplePos="0" relativeHeight="251675648" behindDoc="0" locked="0" layoutInCell="1" allowOverlap="1" wp14:anchorId="7DA515B7" wp14:editId="16A1980D">
                <wp:simplePos x="0" y="0"/>
                <wp:positionH relativeFrom="column">
                  <wp:posOffset>4292082</wp:posOffset>
                </wp:positionH>
                <wp:positionV relativeFrom="paragraph">
                  <wp:posOffset>67945</wp:posOffset>
                </wp:positionV>
                <wp:extent cx="0" cy="485140"/>
                <wp:effectExtent l="0" t="0" r="12700" b="10160"/>
                <wp:wrapNone/>
                <wp:docPr id="16" name="Straight Connector 16"/>
                <wp:cNvGraphicFramePr/>
                <a:graphic xmlns:a="http://schemas.openxmlformats.org/drawingml/2006/main">
                  <a:graphicData uri="http://schemas.microsoft.com/office/word/2010/wordprocessingShape">
                    <wps:wsp>
                      <wps:cNvCnPr/>
                      <wps:spPr>
                        <a:xfrm>
                          <a:off x="0" y="0"/>
                          <a:ext cx="0" cy="48514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0EE398F5" id="Straight Connector 16" o:spid="_x0000_s1026" style="position:absolute;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337.95pt,5.35pt" to="337.95pt,43.5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" strokecolor="#4472c4 [3204]" strokeweight=".5pt">
                <v:stroke joinstyle="miter"/>
              </v:line>
            </w:pict>
          </mc:Fallback>
        </mc:AlternateContent>
      </w:r>
      <w:r>
        <w:rPr>
          <w:rFonts w:ascii="Times New Roman" w:hAnsi="Times New Roman" w:cs="Times New Roman"/>
          <w:noProof/>
          <w:color w:val="000000" w:themeColor="text1"/>
        </w:rPr>
        <mc:AlternateContent>
          <mc:Choice Requires="wps">
            <w:drawing>
              <wp:anchor distT="0" distB="0" distL="114300" distR="114300" simplePos="0" relativeHeight="251671552" behindDoc="0" locked="0" layoutInCell="1" allowOverlap="1" wp14:anchorId="7CAAEDC2" wp14:editId="042465C6">
                <wp:simplePos x="0" y="0"/>
                <wp:positionH relativeFrom="column">
                  <wp:posOffset>3423868</wp:posOffset>
                </wp:positionH>
                <wp:positionV relativeFrom="paragraph">
                  <wp:posOffset>51214</wp:posOffset>
                </wp:positionV>
                <wp:extent cx="0" cy="485140"/>
                <wp:effectExtent l="0" t="0" r="12700" b="10160"/>
                <wp:wrapNone/>
                <wp:docPr id="14" name="Straight Connector 14"/>
                <wp:cNvGraphicFramePr/>
                <a:graphic xmlns:a="http://schemas.openxmlformats.org/drawingml/2006/main">
                  <a:graphicData uri="http://schemas.microsoft.com/office/word/2010/wordprocessingShape">
                    <wps:wsp>
                      <wps:cNvCnPr/>
                      <wps:spPr>
                        <a:xfrm>
                          <a:off x="0" y="0"/>
                          <a:ext cx="0" cy="48514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113A90F8" id="Straight Connector 14" o:spid="_x0000_s1026" style="position:absolute;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269.6pt,4.05pt" to="269.6pt,42.2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" strokecolor="#4472c4 [3204]" strokeweight=".5pt">
                <v:stroke joinstyle="miter"/>
              </v:line>
            </w:pict>
          </mc:Fallback>
        </mc:AlternateContent>
      </w:r>
      <w:r>
        <w:rPr>
          <w:rFonts w:ascii="Times New Roman" w:hAnsi="Times New Roman" w:cs="Times New Roman"/>
          <w:noProof/>
          <w:color w:val="000000" w:themeColor="text1"/>
        </w:rPr>
        <mc:AlternateContent>
          <mc:Choice Requires="wps">
            <w:drawing>
              <wp:anchor distT="0" distB="0" distL="114300" distR="114300" simplePos="0" relativeHeight="251668480" behindDoc="0" locked="0" layoutInCell="1" allowOverlap="1" wp14:anchorId="5D8CD26E" wp14:editId="44661207">
                <wp:simplePos x="0" y="0"/>
                <wp:positionH relativeFrom="column">
                  <wp:posOffset>2481943</wp:posOffset>
                </wp:positionH>
                <wp:positionV relativeFrom="paragraph">
                  <wp:posOffset>71690</wp:posOffset>
                </wp:positionV>
                <wp:extent cx="0" cy="485140"/>
                <wp:effectExtent l="0" t="0" r="12700" b="10160"/>
                <wp:wrapNone/>
                <wp:docPr id="12" name="Straight Connector 12"/>
                <wp:cNvGraphicFramePr/>
                <a:graphic xmlns:a="http://schemas.openxmlformats.org/drawingml/2006/main">
                  <a:graphicData uri="http://schemas.microsoft.com/office/word/2010/wordprocessingShape">
                    <wps:wsp>
                      <wps:cNvCnPr/>
                      <wps:spPr>
                        <a:xfrm>
                          <a:off x="0" y="0"/>
                          <a:ext cx="0" cy="48514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5F279B9D" id="Straight Connector 12" o:spid="_x0000_s1026" style="position:absolute;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195.45pt,5.65pt" to="195.45pt,43.8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" strokecolor="#4472c4 [3204]" strokeweight=".5pt">
                <v:stroke joinstyle="miter"/>
              </v:line>
            </w:pict>
          </mc:Fallback>
        </mc:AlternateContent>
      </w:r>
      <w:r>
        <w:rPr>
          <w:rFonts w:ascii="Times New Roman" w:hAnsi="Times New Roman" w:cs="Times New Roman"/>
          <w:noProof/>
          <w:color w:val="000000" w:themeColor="text1"/>
        </w:rPr>
        <mc:AlternateContent>
          <mc:Choice Requires="wps">
            <w:drawing>
              <wp:anchor distT="0" distB="0" distL="114300" distR="114300" simplePos="0" relativeHeight="251666432" behindDoc="0" locked="0" layoutInCell="1" allowOverlap="1" wp14:anchorId="031C1CBE" wp14:editId="1C87C539">
                <wp:simplePos x="0" y="0"/>
                <wp:positionH relativeFrom="column">
                  <wp:posOffset>1595535</wp:posOffset>
                </wp:positionH>
                <wp:positionV relativeFrom="paragraph">
                  <wp:posOffset>71690</wp:posOffset>
                </wp:positionV>
                <wp:extent cx="0" cy="429208"/>
                <wp:effectExtent l="0" t="0" r="12700" b="15875"/>
                <wp:wrapNone/>
                <wp:docPr id="10" name="Straight Connector 10"/>
                <wp:cNvGraphicFramePr/>
                <a:graphic xmlns:a="http://schemas.openxmlformats.org/drawingml/2006/main">
                  <a:graphicData uri="http://schemas.microsoft.com/office/word/2010/wordprocessingShape">
                    <wps:wsp>
                      <wps:cNvCnPr/>
                      <wps:spPr>
                        <a:xfrm>
                          <a:off x="0" y="0"/>
                          <a:ext cx="0" cy="42920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5FD6623" id="Straight Connector 10" o:spid="_x0000_s1026" style="position:absolute;z-index:251666432;visibility:visible;mso-wrap-style:square;mso-wrap-distance-left:9pt;mso-wrap-distance-top:0;mso-wrap-distance-right:9pt;mso-wrap-distance-bottom:0;mso-position-horizontal:absolute;mso-position-horizontal-relative:text;mso-position-vertical:absolute;mso-position-vertical-relative:text" from="125.65pt,5.65pt" to="125.65pt,39.4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" strokecolor="#4472c4 [3204]" strokeweight=".5pt">
                <v:stroke joinstyle="miter"/>
              </v:line>
            </w:pict>
          </mc:Fallback>
        </mc:AlternateContent>
      </w:r>
    </w:p>
    <w:p w14:paraId="218BF503" w14:textId="29DFDF3C" w:rsidR="00416A32" w:rsidRDefault="002D7502" w:rsidP="00C12C32">
      <w:pPr>
        <w:jc w:val="both"/>
        <w:rPr>
          <w:rFonts w:ascii="Times New Roman" w:hAnsi="Times New Roman" w:cs="Times New Roman"/>
          <w:color w:val="000000" w:themeColor="text1"/>
        </w:rPr>
      </w:pPr>
      <w:r>
        <w:rPr>
          <w:rFonts w:ascii="Times New Roman" w:hAnsi="Times New Roman" w:cs="Times New Roman"/>
          <w:noProof/>
          <w:color w:val="000000" w:themeColor="text1"/>
        </w:rPr>
        <mc:AlternateContent>
          <mc:Choice Requires="wps">
            <w:drawing>
              <wp:anchor distT="0" distB="0" distL="114300" distR="114300" simplePos="0" relativeHeight="251663360" behindDoc="0" locked="0" layoutInCell="1" allowOverlap="1" wp14:anchorId="13D4383A" wp14:editId="3A6F83E7">
                <wp:simplePos x="0" y="0"/>
                <wp:positionH relativeFrom="column">
                  <wp:posOffset>1166326</wp:posOffset>
                </wp:positionH>
                <wp:positionV relativeFrom="paragraph">
                  <wp:posOffset>111034</wp:posOffset>
                </wp:positionV>
                <wp:extent cx="3676261" cy="0"/>
                <wp:effectExtent l="0" t="63500" r="0" b="76200"/>
                <wp:wrapNone/>
                <wp:docPr id="5" name="Straight Arrow Connector 5"/>
                <wp:cNvGraphicFramePr/>
                <a:graphic xmlns:a="http://schemas.openxmlformats.org/drawingml/2006/main">
                  <a:graphicData uri="http://schemas.microsoft.com/office/word/2010/wordprocessingShape">
                    <wps:wsp>
                      <wps:cNvCnPr/>
                      <wps:spPr>
                        <a:xfrm>
                          <a:off x="0" y="0"/>
                          <a:ext cx="3676261"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2C94B6FB" id="_x0000_t32" coordsize="21600,21600" o:spt="32" o:oned="t" path="m,l21600,21600e" filled="f">
                <v:path arrowok="t" fillok="f" o:connecttype="none"/>
                <o:lock v:ext="edit" shapetype="t"/>
              </v:shapetype>
              <v:shape id="Straight Arrow Connector 5" o:spid="_x0000_s1026" type="#_x0000_t32" style="position:absolute;margin-left:91.85pt;margin-top:8.75pt;width:289.45pt;height:0;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" strokecolor="#4472c4 [3204]" strokeweight=".5pt">
                <v:stroke endarrow="block" joinstyle="miter"/>
              </v:shape>
            </w:pict>
          </mc:Fallback>
        </mc:AlternateContent>
      </w:r>
    </w:p>
    <w:p w14:paraId="5D36FEF6" w14:textId="560DB13D" w:rsidR="00416A32" w:rsidRDefault="00416A32" w:rsidP="00C12C32">
      <w:pPr>
        <w:jc w:val="both"/>
        <w:rPr>
          <w:rFonts w:ascii="Times New Roman" w:hAnsi="Times New Roman" w:cs="Times New Roman"/>
          <w:color w:val="000000" w:themeColor="text1"/>
        </w:rPr>
      </w:pPr>
    </w:p>
    <w:p w14:paraId="29E1E1D7" w14:textId="680075B3" w:rsidR="00416A32" w:rsidRDefault="002F0C14" w:rsidP="00C12C32">
      <w:pPr>
        <w:jc w:val="both"/>
        <w:rPr>
          <w:rFonts w:ascii="Times New Roman" w:hAnsi="Times New Roman" w:cs="Times New Roman"/>
          <w:color w:val="000000" w:themeColor="text1"/>
        </w:rPr>
      </w:pPr>
      <w:r>
        <w:rPr>
          <w:rFonts w:ascii="Times New Roman" w:hAnsi="Times New Roman" w:cs="Times New Roman"/>
          <w:noProof/>
          <w:color w:val="000000" w:themeColor="text1"/>
        </w:rPr>
        <mc:AlternateContent>
          <mc:Choice Requires="wps">
            <w:drawing>
              <wp:anchor distT="0" distB="0" distL="114300" distR="114300" simplePos="0" relativeHeight="251679744" behindDoc="0" locked="0" layoutInCell="1" allowOverlap="1" wp14:anchorId="1747498D" wp14:editId="2937E8A7">
                <wp:simplePos x="0" y="0"/>
                <wp:positionH relativeFrom="column">
                  <wp:posOffset>-466090</wp:posOffset>
                </wp:positionH>
                <wp:positionV relativeFrom="paragraph">
                  <wp:posOffset>193442</wp:posOffset>
                </wp:positionV>
                <wp:extent cx="746449" cy="493914"/>
                <wp:effectExtent l="0" t="0" r="15875" b="14605"/>
                <wp:wrapNone/>
                <wp:docPr id="19" name="Text Box 19"/>
                <wp:cNvGraphicFramePr/>
                <a:graphic xmlns:a="http://schemas.openxmlformats.org/drawingml/2006/main">
                  <a:graphicData uri="http://schemas.microsoft.com/office/word/2010/wordprocessingShape">
                    <wps:wsp>
                      <wps:cNvSpPr txBox="1"/>
                      <wps:spPr>
                        <a:xfrm>
                          <a:off x="0" y="0"/>
                          <a:ext cx="746449" cy="493914"/>
                        </a:xfrm>
                        <a:prstGeom prst="rect">
                          <a:avLst/>
                        </a:prstGeom>
                        <a:solidFill>
                          <a:schemeClr val="lt1"/>
                        </a:solidFill>
                        <a:ln w="6350">
                          <a:solidFill>
                            <a:prstClr val="black"/>
                          </a:solidFill>
                        </a:ln>
                      </wps:spPr>
                      <wps:txbx>
                        <w:txbxContent>
                          <w:p w14:paraId="7A7680C4" w14:textId="18FB27D7" w:rsidR="002F0C14" w:rsidRPr="002F0C14" w:rsidRDefault="002F0C14">
                            <w:pPr>
                              <w:rPr>
                                <w:rFonts w:ascii="Times New Roman" w:hAnsi="Times New Roman" w:cs="Times New Roman"/>
                              </w:rPr>
                            </w:pPr>
                            <w:r w:rsidRPr="002F0C14">
                              <w:rPr>
                                <w:rFonts w:ascii="Times New Roman" w:hAnsi="Times New Roman" w:cs="Times New Roman"/>
                              </w:rPr>
                              <w:t xml:space="preserve">Pre testing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747498D" id="Text Box 19" o:spid="_x0000_s1028" type="#_x0000_t202" style="position:absolute;left:0;text-align:left;margin-left:-36.7pt;margin-top:15.25pt;width:58.8pt;height:38.9pt;z-index:2516797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" fillcolor="white [3201]" strokeweight=".5pt">
                <v:textbox>
                  <w:txbxContent>
                    <w:p w14:paraId="7A7680C4" w14:textId="18FB27D7" w:rsidR="002F0C14" w:rsidRPr="002F0C14" w:rsidRDefault="002F0C14">
                      <w:pPr>
                        <w:rPr>
                          <w:rFonts w:ascii="Times New Roman" w:hAnsi="Times New Roman" w:cs="Times New Roman"/>
                        </w:rPr>
                      </w:pPr>
                      <w:r w:rsidRPr="002F0C14">
                        <w:rPr>
                          <w:rFonts w:ascii="Times New Roman" w:hAnsi="Times New Roman" w:cs="Times New Roman"/>
                        </w:rPr>
                        <w:t xml:space="preserve">Pre testing </w:t>
                      </w:r>
                    </w:p>
                  </w:txbxContent>
                </v:textbox>
              </v:shape>
            </w:pict>
          </mc:Fallback>
        </mc:AlternateContent>
      </w:r>
      <w:r w:rsidR="006906C7">
        <w:rPr>
          <w:rFonts w:ascii="Times New Roman" w:hAnsi="Times New Roman" w:cs="Times New Roman"/>
          <w:noProof/>
          <w:color w:val="000000" w:themeColor="text1"/>
        </w:rPr>
        <mc:AlternateContent>
          <mc:Choice Requires="wps">
            <w:drawing>
              <wp:anchor distT="0" distB="0" distL="114300" distR="114300" simplePos="0" relativeHeight="251678720" behindDoc="0" locked="0" layoutInCell="1" allowOverlap="1" wp14:anchorId="37B84F5A" wp14:editId="17F2A7AB">
                <wp:simplePos x="0" y="0"/>
                <wp:positionH relativeFrom="column">
                  <wp:posOffset>485191</wp:posOffset>
                </wp:positionH>
                <wp:positionV relativeFrom="paragraph">
                  <wp:posOffset>115065</wp:posOffset>
                </wp:positionV>
                <wp:extent cx="5075555" cy="671713"/>
                <wp:effectExtent l="0" t="0" r="17145" b="14605"/>
                <wp:wrapNone/>
                <wp:docPr id="18" name="Double Bracket 18"/>
                <wp:cNvGraphicFramePr/>
                <a:graphic xmlns:a="http://schemas.openxmlformats.org/drawingml/2006/main">
                  <a:graphicData uri="http://schemas.microsoft.com/office/word/2010/wordprocessingShape">
                    <wps:wsp>
                      <wps:cNvSpPr/>
                      <wps:spPr>
                        <a:xfrm flipH="1">
                          <a:off x="0" y="0"/>
                          <a:ext cx="5075555" cy="671713"/>
                        </a:xfrm>
                        <a:prstGeom prst="bracketPair">
                          <a:avLst/>
                        </a:prstGeom>
                      </wps:spPr>
                      <wps:style>
                        <a:lnRef idx="1">
                          <a:schemeClr val="accent2"/>
                        </a:lnRef>
                        <a:fillRef idx="0">
                          <a:schemeClr val="accent2"/>
                        </a:fillRef>
                        <a:effectRef idx="0">
                          <a:schemeClr val="accent2"/>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B637842"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18" o:spid="_x0000_s1026" type="#_x0000_t185" style="position:absolute;margin-left:38.2pt;margin-top:9.05pt;width:399.65pt;height:52.9pt;flip:x;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" strokecolor="#ed7d31 [3205]" strokeweight=".5pt">
                <v:stroke joinstyle="miter"/>
              </v:shape>
            </w:pict>
          </mc:Fallback>
        </mc:AlternateContent>
      </w:r>
    </w:p>
    <w:p w14:paraId="2D4E0574" w14:textId="74B04444" w:rsidR="00416A32" w:rsidRDefault="002F0C14" w:rsidP="00C12C32">
      <w:pPr>
        <w:jc w:val="both"/>
        <w:rPr>
          <w:rFonts w:ascii="Times New Roman" w:hAnsi="Times New Roman" w:cs="Times New Roman"/>
          <w:color w:val="000000" w:themeColor="text1"/>
        </w:rPr>
      </w:pPr>
      <w:r>
        <w:rPr>
          <w:rFonts w:ascii="Times New Roman" w:hAnsi="Times New Roman" w:cs="Times New Roman"/>
          <w:noProof/>
          <w:color w:val="000000" w:themeColor="text1"/>
        </w:rPr>
        <mc:AlternateContent>
          <mc:Choice Requires="wps">
            <w:drawing>
              <wp:anchor distT="0" distB="0" distL="114300" distR="114300" simplePos="0" relativeHeight="251680768" behindDoc="0" locked="0" layoutInCell="1" allowOverlap="1" wp14:anchorId="397F13C5" wp14:editId="3ACE964F">
                <wp:simplePos x="0" y="0"/>
                <wp:positionH relativeFrom="column">
                  <wp:posOffset>5738197</wp:posOffset>
                </wp:positionH>
                <wp:positionV relativeFrom="paragraph">
                  <wp:posOffset>45085</wp:posOffset>
                </wp:positionV>
                <wp:extent cx="755650" cy="475135"/>
                <wp:effectExtent l="0" t="0" r="19050" b="7620"/>
                <wp:wrapNone/>
                <wp:docPr id="20" name="Text Box 20"/>
                <wp:cNvGraphicFramePr/>
                <a:graphic xmlns:a="http://schemas.openxmlformats.org/drawingml/2006/main">
                  <a:graphicData uri="http://schemas.microsoft.com/office/word/2010/wordprocessingShape">
                    <wps:wsp>
                      <wps:cNvSpPr txBox="1"/>
                      <wps:spPr>
                        <a:xfrm>
                          <a:off x="0" y="0"/>
                          <a:ext cx="755650" cy="475135"/>
                        </a:xfrm>
                        <a:prstGeom prst="rect">
                          <a:avLst/>
                        </a:prstGeom>
                        <a:solidFill>
                          <a:schemeClr val="lt1"/>
                        </a:solidFill>
                        <a:ln w="6350">
                          <a:solidFill>
                            <a:prstClr val="black"/>
                          </a:solidFill>
                        </a:ln>
                      </wps:spPr>
                      <wps:txbx>
                        <w:txbxContent>
                          <w:p w14:paraId="3CDDF631" w14:textId="6024A99B" w:rsidR="002F0C14" w:rsidRPr="002F0C14" w:rsidRDefault="002F0C14">
                            <w:pPr>
                              <w:rPr>
                                <w:rFonts w:ascii="Times New Roman" w:hAnsi="Times New Roman" w:cs="Times New Roman"/>
                              </w:rPr>
                            </w:pPr>
                            <w:r w:rsidRPr="002F0C14">
                              <w:rPr>
                                <w:rFonts w:ascii="Times New Roman" w:hAnsi="Times New Roman" w:cs="Times New Roman"/>
                              </w:rPr>
                              <w:t xml:space="preserve">Post testing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97F13C5" id="Text Box 20" o:spid="_x0000_s1029" type="#_x0000_t202" style="position:absolute;left:0;text-align:left;margin-left:451.85pt;margin-top:3.55pt;width:59.5pt;height:37.4pt;z-index:2516807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" fillcolor="white [3201]" strokeweight=".5pt">
                <v:textbox>
                  <w:txbxContent>
                    <w:p w14:paraId="3CDDF631" w14:textId="6024A99B" w:rsidR="002F0C14" w:rsidRPr="002F0C14" w:rsidRDefault="002F0C14">
                      <w:pPr>
                        <w:rPr>
                          <w:rFonts w:ascii="Times New Roman" w:hAnsi="Times New Roman" w:cs="Times New Roman"/>
                        </w:rPr>
                      </w:pPr>
                      <w:r w:rsidRPr="002F0C14">
                        <w:rPr>
                          <w:rFonts w:ascii="Times New Roman" w:hAnsi="Times New Roman" w:cs="Times New Roman"/>
                        </w:rPr>
                        <w:t xml:space="preserve">Post testing </w:t>
                      </w:r>
                    </w:p>
                  </w:txbxContent>
                </v:textbox>
              </v:shape>
            </w:pict>
          </mc:Fallback>
        </mc:AlternateContent>
      </w:r>
    </w:p>
    <w:p w14:paraId="55DAADC6" w14:textId="2A67CEBA" w:rsidR="00416A32" w:rsidRDefault="006906C7" w:rsidP="00C12C32">
      <w:pPr>
        <w:jc w:val="both"/>
        <w:rPr>
          <w:rFonts w:ascii="Times New Roman" w:hAnsi="Times New Roman" w:cs="Times New Roman"/>
          <w:color w:val="000000" w:themeColor="text1"/>
        </w:rPr>
      </w:pPr>
      <w:r>
        <w:rPr>
          <w:rFonts w:ascii="Times New Roman" w:hAnsi="Times New Roman" w:cs="Times New Roman"/>
          <w:color w:val="000000" w:themeColor="text1"/>
        </w:rPr>
        <w:t xml:space="preserve"> </w:t>
      </w:r>
    </w:p>
    <w:p w14:paraId="36B9FDC2" w14:textId="337ACA24" w:rsidR="00416A32" w:rsidRPr="00416A32" w:rsidRDefault="00416A32" w:rsidP="00C12C32">
      <w:pPr>
        <w:jc w:val="both"/>
        <w:rPr>
          <w:rFonts w:ascii="Times New Roman" w:hAnsi="Times New Roman" w:cs="Times New Roman"/>
          <w:color w:val="000000" w:themeColor="text1"/>
        </w:rPr>
      </w:pPr>
    </w:p>
    <w:p w14:paraId="3BE2D651" w14:textId="5DBAE33D" w:rsidR="00416A32" w:rsidRDefault="006906C7" w:rsidP="00C12C32">
      <w:pPr>
        <w:jc w:val="both"/>
        <w:rPr>
          <w:rFonts w:ascii="Times New Roman" w:hAnsi="Times New Roman" w:cs="Times New Roman"/>
          <w:color w:val="000000" w:themeColor="text1"/>
          <w:u w:val="single"/>
        </w:rPr>
      </w:pPr>
      <w:r>
        <w:rPr>
          <w:rFonts w:ascii="Times New Roman" w:hAnsi="Times New Roman" w:cs="Times New Roman"/>
          <w:noProof/>
          <w:color w:val="000000" w:themeColor="text1"/>
        </w:rPr>
        <mc:AlternateContent>
          <mc:Choice Requires="wps">
            <w:drawing>
              <wp:anchor distT="0" distB="0" distL="114300" distR="114300" simplePos="0" relativeHeight="251660288" behindDoc="0" locked="0" layoutInCell="1" allowOverlap="1" wp14:anchorId="45E55032" wp14:editId="5B054A45">
                <wp:simplePos x="0" y="0"/>
                <wp:positionH relativeFrom="column">
                  <wp:posOffset>5186680</wp:posOffset>
                </wp:positionH>
                <wp:positionV relativeFrom="paragraph">
                  <wp:posOffset>178435</wp:posOffset>
                </wp:positionV>
                <wp:extent cx="960755" cy="485140"/>
                <wp:effectExtent l="0" t="0" r="17145" b="10160"/>
                <wp:wrapNone/>
                <wp:docPr id="2" name="Text Box 2"/>
                <wp:cNvGraphicFramePr/>
                <a:graphic xmlns:a="http://schemas.openxmlformats.org/drawingml/2006/main">
                  <a:graphicData uri="http://schemas.microsoft.com/office/word/2010/wordprocessingShape">
                    <wps:wsp>
                      <wps:cNvSpPr txBox="1"/>
                      <wps:spPr>
                        <a:xfrm>
                          <a:off x="0" y="0"/>
                          <a:ext cx="960755" cy="485140"/>
                        </a:xfrm>
                        <a:prstGeom prst="rect">
                          <a:avLst/>
                        </a:prstGeom>
                        <a:solidFill>
                          <a:schemeClr val="lt1"/>
                        </a:solidFill>
                        <a:ln w="6350">
                          <a:solidFill>
                            <a:prstClr val="black"/>
                          </a:solidFill>
                        </a:ln>
                      </wps:spPr>
                      <wps:txbx>
                        <w:txbxContent>
                          <w:p w14:paraId="0A34133A" w14:textId="71F681F7" w:rsidR="002D7502" w:rsidRPr="002F0C14" w:rsidRDefault="002D7502">
                            <w:pPr>
                              <w:rPr>
                                <w:rFonts w:ascii="Times New Roman" w:hAnsi="Times New Roman" w:cs="Times New Roman"/>
                              </w:rPr>
                            </w:pPr>
                            <w:r w:rsidRPr="002F0C14">
                              <w:rPr>
                                <w:rFonts w:ascii="Times New Roman" w:hAnsi="Times New Roman" w:cs="Times New Roman"/>
                              </w:rPr>
                              <w:t xml:space="preserve">Plyometrics Training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E55032" id="Text Box 2" o:spid="_x0000_s1030" type="#_x0000_t202" style="position:absolute;left:0;text-align:left;margin-left:408.4pt;margin-top:14.05pt;width:75.65pt;height:38.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" fillcolor="white [3201]" strokeweight=".5pt">
                <v:textbox>
                  <w:txbxContent>
                    <w:p w14:paraId="0A34133A" w14:textId="71F681F7" w:rsidR="002D7502" w:rsidRPr="002F0C14" w:rsidRDefault="002D7502">
                      <w:pPr>
                        <w:rPr>
                          <w:rFonts w:ascii="Times New Roman" w:hAnsi="Times New Roman" w:cs="Times New Roman"/>
                        </w:rPr>
                      </w:pPr>
                      <w:r w:rsidRPr="002F0C14">
                        <w:rPr>
                          <w:rFonts w:ascii="Times New Roman" w:hAnsi="Times New Roman" w:cs="Times New Roman"/>
                        </w:rPr>
                        <w:t xml:space="preserve">Plyometrics Training </w:t>
                      </w:r>
                    </w:p>
                  </w:txbxContent>
                </v:textbox>
              </v:shape>
            </w:pict>
          </mc:Fallback>
        </mc:AlternateContent>
      </w:r>
      <w:r>
        <w:rPr>
          <w:rFonts w:ascii="Times New Roman" w:hAnsi="Times New Roman" w:cs="Times New Roman"/>
          <w:noProof/>
          <w:color w:val="000000" w:themeColor="text1"/>
          <w:u w:val="single"/>
        </w:rPr>
        <mc:AlternateContent>
          <mc:Choice Requires="wps">
            <w:drawing>
              <wp:anchor distT="0" distB="0" distL="114300" distR="114300" simplePos="0" relativeHeight="251662336" behindDoc="0" locked="0" layoutInCell="1" allowOverlap="1" wp14:anchorId="2850452B" wp14:editId="2B76AD0D">
                <wp:simplePos x="0" y="0"/>
                <wp:positionH relativeFrom="column">
                  <wp:posOffset>-93980</wp:posOffset>
                </wp:positionH>
                <wp:positionV relativeFrom="paragraph">
                  <wp:posOffset>142240</wp:posOffset>
                </wp:positionV>
                <wp:extent cx="970383" cy="494522"/>
                <wp:effectExtent l="0" t="0" r="7620" b="13970"/>
                <wp:wrapNone/>
                <wp:docPr id="4" name="Text Box 4"/>
                <wp:cNvGraphicFramePr/>
                <a:graphic xmlns:a="http://schemas.openxmlformats.org/drawingml/2006/main">
                  <a:graphicData uri="http://schemas.microsoft.com/office/word/2010/wordprocessingShape">
                    <wps:wsp>
                      <wps:cNvSpPr txBox="1"/>
                      <wps:spPr>
                        <a:xfrm>
                          <a:off x="0" y="0"/>
                          <a:ext cx="970383" cy="494522"/>
                        </a:xfrm>
                        <a:prstGeom prst="rect">
                          <a:avLst/>
                        </a:prstGeom>
                        <a:solidFill>
                          <a:schemeClr val="lt1"/>
                        </a:solidFill>
                        <a:ln w="6350">
                          <a:solidFill>
                            <a:prstClr val="black"/>
                          </a:solidFill>
                        </a:ln>
                      </wps:spPr>
                      <wps:txbx>
                        <w:txbxContent>
                          <w:p w14:paraId="46B1CF34" w14:textId="57471BEF" w:rsidR="002D7502" w:rsidRPr="002F0C14" w:rsidRDefault="002D7502">
                            <w:pPr>
                              <w:rPr>
                                <w:rFonts w:ascii="Times New Roman" w:hAnsi="Times New Roman" w:cs="Times New Roman"/>
                              </w:rPr>
                            </w:pPr>
                            <w:r w:rsidRPr="002F0C14">
                              <w:rPr>
                                <w:rFonts w:ascii="Times New Roman" w:hAnsi="Times New Roman" w:cs="Times New Roman"/>
                              </w:rPr>
                              <w:t xml:space="preserve">Plyometrics </w:t>
                            </w:r>
                          </w:p>
                          <w:p w14:paraId="5E077F95" w14:textId="6FF01671" w:rsidR="002D7502" w:rsidRPr="002F0C14" w:rsidRDefault="002D7502">
                            <w:pPr>
                              <w:rPr>
                                <w:rFonts w:ascii="Times New Roman" w:hAnsi="Times New Roman" w:cs="Times New Roman"/>
                              </w:rPr>
                            </w:pPr>
                            <w:r w:rsidRPr="002F0C14">
                              <w:rPr>
                                <w:rFonts w:ascii="Times New Roman" w:hAnsi="Times New Roman" w:cs="Times New Roman"/>
                              </w:rPr>
                              <w:t xml:space="preserve">Training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850452B" id="Text Box 4" o:spid="_x0000_s1031" type="#_x0000_t202" style="position:absolute;left:0;text-align:left;margin-left:-7.4pt;margin-top:11.2pt;width:76.4pt;height:38.9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" fillcolor="white [3201]" strokeweight=".5pt">
                <v:textbox>
                  <w:txbxContent>
                    <w:p w14:paraId="46B1CF34" w14:textId="57471BEF" w:rsidR="002D7502" w:rsidRPr="002F0C14" w:rsidRDefault="002D7502">
                      <w:pPr>
                        <w:rPr>
                          <w:rFonts w:ascii="Times New Roman" w:hAnsi="Times New Roman" w:cs="Times New Roman"/>
                        </w:rPr>
                      </w:pPr>
                      <w:r w:rsidRPr="002F0C14">
                        <w:rPr>
                          <w:rFonts w:ascii="Times New Roman" w:hAnsi="Times New Roman" w:cs="Times New Roman"/>
                        </w:rPr>
                        <w:t xml:space="preserve">Plyometrics </w:t>
                      </w:r>
                    </w:p>
                    <w:p w14:paraId="5E077F95" w14:textId="6FF01671" w:rsidR="002D7502" w:rsidRPr="002F0C14" w:rsidRDefault="002D7502">
                      <w:pPr>
                        <w:rPr>
                          <w:rFonts w:ascii="Times New Roman" w:hAnsi="Times New Roman" w:cs="Times New Roman"/>
                        </w:rPr>
                      </w:pPr>
                      <w:r w:rsidRPr="002F0C14">
                        <w:rPr>
                          <w:rFonts w:ascii="Times New Roman" w:hAnsi="Times New Roman" w:cs="Times New Roman"/>
                        </w:rPr>
                        <w:t xml:space="preserve">Training </w:t>
                      </w:r>
                    </w:p>
                  </w:txbxContent>
                </v:textbox>
              </v:shape>
            </w:pict>
          </mc:Fallback>
        </mc:AlternateContent>
      </w:r>
      <w:r>
        <w:rPr>
          <w:rFonts w:ascii="Times New Roman" w:hAnsi="Times New Roman" w:cs="Times New Roman"/>
          <w:noProof/>
          <w:color w:val="000000" w:themeColor="text1"/>
        </w:rPr>
        <mc:AlternateContent>
          <mc:Choice Requires="wps">
            <w:drawing>
              <wp:anchor distT="0" distB="0" distL="114300" distR="114300" simplePos="0" relativeHeight="251677696" behindDoc="0" locked="0" layoutInCell="1" allowOverlap="1" wp14:anchorId="50B25276" wp14:editId="7ECB4C7E">
                <wp:simplePos x="0" y="0"/>
                <wp:positionH relativeFrom="column">
                  <wp:posOffset>4338735</wp:posOffset>
                </wp:positionH>
                <wp:positionV relativeFrom="paragraph">
                  <wp:posOffset>176011</wp:posOffset>
                </wp:positionV>
                <wp:extent cx="0" cy="485140"/>
                <wp:effectExtent l="0" t="0" r="12700" b="10160"/>
                <wp:wrapNone/>
                <wp:docPr id="17" name="Straight Connector 17"/>
                <wp:cNvGraphicFramePr/>
                <a:graphic xmlns:a="http://schemas.openxmlformats.org/drawingml/2006/main">
                  <a:graphicData uri="http://schemas.microsoft.com/office/word/2010/wordprocessingShape">
                    <wps:wsp>
                      <wps:cNvCnPr/>
                      <wps:spPr>
                        <a:xfrm>
                          <a:off x="0" y="0"/>
                          <a:ext cx="0" cy="48514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53A02C0E" id="Straight Connector 17" o:spid="_x0000_s1026" style="position:absolute;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341.65pt,13.85pt" to="341.65pt,52.0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" strokecolor="#4472c4 [3204]" strokeweight=".5pt">
                <v:stroke joinstyle="miter"/>
              </v:line>
            </w:pict>
          </mc:Fallback>
        </mc:AlternateContent>
      </w:r>
      <w:r>
        <w:rPr>
          <w:rFonts w:ascii="Times New Roman" w:hAnsi="Times New Roman" w:cs="Times New Roman"/>
          <w:noProof/>
          <w:color w:val="000000" w:themeColor="text1"/>
        </w:rPr>
        <mc:AlternateContent>
          <mc:Choice Requires="wps">
            <w:drawing>
              <wp:anchor distT="0" distB="0" distL="114300" distR="114300" simplePos="0" relativeHeight="251673600" behindDoc="0" locked="0" layoutInCell="1" allowOverlap="1" wp14:anchorId="0BC248E2" wp14:editId="19CF833B">
                <wp:simplePos x="0" y="0"/>
                <wp:positionH relativeFrom="column">
                  <wp:posOffset>3424335</wp:posOffset>
                </wp:positionH>
                <wp:positionV relativeFrom="paragraph">
                  <wp:posOffset>175299</wp:posOffset>
                </wp:positionV>
                <wp:extent cx="0" cy="485140"/>
                <wp:effectExtent l="0" t="0" r="12700" b="10160"/>
                <wp:wrapNone/>
                <wp:docPr id="15" name="Straight Connector 15"/>
                <wp:cNvGraphicFramePr/>
                <a:graphic xmlns:a="http://schemas.openxmlformats.org/drawingml/2006/main">
                  <a:graphicData uri="http://schemas.microsoft.com/office/word/2010/wordprocessingShape">
                    <wps:wsp>
                      <wps:cNvCnPr/>
                      <wps:spPr>
                        <a:xfrm>
                          <a:off x="0" y="0"/>
                          <a:ext cx="0" cy="48514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4CE345BC" id="Straight Connector 15" o:spid="_x0000_s1026" style="position:absolute;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269.65pt,13.8pt" to="269.65pt,5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" strokecolor="#4472c4 [3204]" strokeweight=".5pt">
                <v:stroke joinstyle="miter"/>
              </v:line>
            </w:pict>
          </mc:Fallback>
        </mc:AlternateContent>
      </w:r>
      <w:r>
        <w:rPr>
          <w:rFonts w:ascii="Times New Roman" w:hAnsi="Times New Roman" w:cs="Times New Roman"/>
          <w:noProof/>
          <w:color w:val="000000" w:themeColor="text1"/>
          <w:u w:val="single"/>
        </w:rPr>
        <mc:AlternateContent>
          <mc:Choice Requires="wps">
            <w:drawing>
              <wp:anchor distT="0" distB="0" distL="114300" distR="114300" simplePos="0" relativeHeight="251669504" behindDoc="0" locked="0" layoutInCell="1" allowOverlap="1" wp14:anchorId="181F29AD" wp14:editId="5AF6D72D">
                <wp:simplePos x="0" y="0"/>
                <wp:positionH relativeFrom="column">
                  <wp:posOffset>2481943</wp:posOffset>
                </wp:positionH>
                <wp:positionV relativeFrom="paragraph">
                  <wp:posOffset>142460</wp:posOffset>
                </wp:positionV>
                <wp:extent cx="0" cy="522074"/>
                <wp:effectExtent l="0" t="0" r="12700" b="11430"/>
                <wp:wrapNone/>
                <wp:docPr id="13" name="Straight Connector 13"/>
                <wp:cNvGraphicFramePr/>
                <a:graphic xmlns:a="http://schemas.openxmlformats.org/drawingml/2006/main">
                  <a:graphicData uri="http://schemas.microsoft.com/office/word/2010/wordprocessingShape">
                    <wps:wsp>
                      <wps:cNvCnPr/>
                      <wps:spPr>
                        <a:xfrm>
                          <a:off x="0" y="0"/>
                          <a:ext cx="0" cy="52207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7472EB00" id="Straight Connector 13" o:spid="_x0000_s1026" style="position:absolute;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195.45pt,11.2pt" to="195.45pt,52.3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" strokecolor="#4472c4 [3204]" strokeweight=".5pt">
                <v:stroke joinstyle="miter"/>
              </v:line>
            </w:pict>
          </mc:Fallback>
        </mc:AlternateContent>
      </w:r>
      <w:r>
        <w:rPr>
          <w:rFonts w:ascii="Times New Roman" w:hAnsi="Times New Roman" w:cs="Times New Roman"/>
          <w:noProof/>
          <w:color w:val="000000" w:themeColor="text1"/>
          <w:u w:val="single"/>
        </w:rPr>
        <mc:AlternateContent>
          <mc:Choice Requires="wps">
            <w:drawing>
              <wp:anchor distT="0" distB="0" distL="114300" distR="114300" simplePos="0" relativeHeight="251667456" behindDoc="0" locked="0" layoutInCell="1" allowOverlap="1" wp14:anchorId="014F2805" wp14:editId="3C442A43">
                <wp:simplePos x="0" y="0"/>
                <wp:positionH relativeFrom="column">
                  <wp:posOffset>1595535</wp:posOffset>
                </wp:positionH>
                <wp:positionV relativeFrom="paragraph">
                  <wp:posOffset>142460</wp:posOffset>
                </wp:positionV>
                <wp:extent cx="0" cy="494030"/>
                <wp:effectExtent l="0" t="0" r="12700" b="13970"/>
                <wp:wrapNone/>
                <wp:docPr id="11" name="Straight Connector 11"/>
                <wp:cNvGraphicFramePr/>
                <a:graphic xmlns:a="http://schemas.openxmlformats.org/drawingml/2006/main">
                  <a:graphicData uri="http://schemas.microsoft.com/office/word/2010/wordprocessingShape">
                    <wps:wsp>
                      <wps:cNvCnPr/>
                      <wps:spPr>
                        <a:xfrm>
                          <a:off x="0" y="0"/>
                          <a:ext cx="0" cy="49403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B50D34E" id="Straight Connector 11" o:spid="_x0000_s1026" style="position:absolute;z-index:251667456;visibility:visible;mso-wrap-style:square;mso-wrap-distance-left:9pt;mso-wrap-distance-top:0;mso-wrap-distance-right:9pt;mso-wrap-distance-bottom:0;mso-position-horizontal:absolute;mso-position-horizontal-relative:text;mso-position-vertical:absolute;mso-position-vertical-relative:text" from="125.65pt,11.2pt" to="125.65pt,50.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" strokecolor="#4472c4 [3204]" strokeweight=".5pt">
                <v:stroke joinstyle="miter"/>
              </v:line>
            </w:pict>
          </mc:Fallback>
        </mc:AlternateContent>
      </w:r>
    </w:p>
    <w:p w14:paraId="6BEA0A1E" w14:textId="30844795" w:rsidR="002D7502" w:rsidRDefault="002D7502" w:rsidP="00C12C32">
      <w:pPr>
        <w:jc w:val="both"/>
        <w:rPr>
          <w:rFonts w:ascii="Times New Roman" w:hAnsi="Times New Roman" w:cs="Times New Roman"/>
          <w:color w:val="000000" w:themeColor="text1"/>
          <w:u w:val="single"/>
        </w:rPr>
      </w:pPr>
    </w:p>
    <w:p w14:paraId="7AD562AC" w14:textId="51B2E08B" w:rsidR="002D7502" w:rsidRDefault="002D7502" w:rsidP="00C12C32">
      <w:pPr>
        <w:jc w:val="both"/>
        <w:rPr>
          <w:rFonts w:ascii="Times New Roman" w:hAnsi="Times New Roman" w:cs="Times New Roman"/>
          <w:color w:val="000000" w:themeColor="text1"/>
          <w:u w:val="single"/>
        </w:rPr>
      </w:pPr>
      <w:r>
        <w:rPr>
          <w:rFonts w:ascii="Times New Roman" w:hAnsi="Times New Roman" w:cs="Times New Roman"/>
          <w:noProof/>
          <w:color w:val="000000" w:themeColor="text1"/>
          <w:u w:val="single"/>
        </w:rPr>
        <mc:AlternateContent>
          <mc:Choice Requires="wps">
            <w:drawing>
              <wp:anchor distT="0" distB="0" distL="114300" distR="114300" simplePos="0" relativeHeight="251664384" behindDoc="0" locked="0" layoutInCell="1" allowOverlap="1" wp14:anchorId="7773EF86" wp14:editId="05264969">
                <wp:simplePos x="0" y="0"/>
                <wp:positionH relativeFrom="column">
                  <wp:posOffset>1240971</wp:posOffset>
                </wp:positionH>
                <wp:positionV relativeFrom="paragraph">
                  <wp:posOffset>53197</wp:posOffset>
                </wp:positionV>
                <wp:extent cx="3648270" cy="0"/>
                <wp:effectExtent l="0" t="50800" r="0" b="76200"/>
                <wp:wrapNone/>
                <wp:docPr id="8" name="Straight Arrow Connector 8"/>
                <wp:cNvGraphicFramePr/>
                <a:graphic xmlns:a="http://schemas.openxmlformats.org/drawingml/2006/main">
                  <a:graphicData uri="http://schemas.microsoft.com/office/word/2010/wordprocessingShape">
                    <wps:wsp>
                      <wps:cNvCnPr/>
                      <wps:spPr>
                        <a:xfrm>
                          <a:off x="0" y="0"/>
                          <a:ext cx="364827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BBC11B5" id="Straight Arrow Connector 8" o:spid="_x0000_s1026" type="#_x0000_t32" style="position:absolute;margin-left:97.7pt;margin-top:4.2pt;width:287.25pt;height:0;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" strokecolor="#4472c4 [3204]" strokeweight=".5pt">
                <v:stroke endarrow="block" joinstyle="miter"/>
              </v:shape>
            </w:pict>
          </mc:Fallback>
        </mc:AlternateContent>
      </w:r>
    </w:p>
    <w:p w14:paraId="50154DD2" w14:textId="633320EC" w:rsidR="002D7502" w:rsidRDefault="002D7502" w:rsidP="00C12C32">
      <w:pPr>
        <w:jc w:val="both"/>
        <w:rPr>
          <w:rFonts w:ascii="Times New Roman" w:hAnsi="Times New Roman" w:cs="Times New Roman"/>
          <w:color w:val="000000" w:themeColor="text1"/>
          <w:u w:val="single"/>
        </w:rPr>
      </w:pPr>
    </w:p>
    <w:p w14:paraId="4DEE071A" w14:textId="145BD923" w:rsidR="00416A32" w:rsidRDefault="002D7502" w:rsidP="00C12C32">
      <w:pPr>
        <w:jc w:val="both"/>
        <w:rPr>
          <w:rFonts w:ascii="Times New Roman" w:hAnsi="Times New Roman" w:cs="Times New Roman"/>
          <w:color w:val="000000" w:themeColor="text1"/>
          <w:u w:val="single"/>
        </w:rPr>
      </w:pPr>
      <w:r>
        <w:rPr>
          <w:rFonts w:ascii="Times New Roman" w:hAnsi="Times New Roman" w:cs="Times New Roman"/>
          <w:noProof/>
          <w:color w:val="000000" w:themeColor="text1"/>
          <w:u w:val="single"/>
        </w:rPr>
        <mc:AlternateContent>
          <mc:Choice Requires="wps">
            <w:drawing>
              <wp:anchor distT="0" distB="0" distL="114300" distR="114300" simplePos="0" relativeHeight="251665408" behindDoc="0" locked="0" layoutInCell="1" allowOverlap="1" wp14:anchorId="41C8D0F3" wp14:editId="739240C1">
                <wp:simplePos x="0" y="0"/>
                <wp:positionH relativeFrom="column">
                  <wp:posOffset>2481943</wp:posOffset>
                </wp:positionH>
                <wp:positionV relativeFrom="paragraph">
                  <wp:posOffset>153346</wp:posOffset>
                </wp:positionV>
                <wp:extent cx="1707502" cy="307910"/>
                <wp:effectExtent l="0" t="0" r="7620" b="10160"/>
                <wp:wrapNone/>
                <wp:docPr id="9" name="Text Box 9"/>
                <wp:cNvGraphicFramePr/>
                <a:graphic xmlns:a="http://schemas.openxmlformats.org/drawingml/2006/main">
                  <a:graphicData uri="http://schemas.microsoft.com/office/word/2010/wordprocessingShape">
                    <wps:wsp>
                      <wps:cNvSpPr txBox="1"/>
                      <wps:spPr>
                        <a:xfrm>
                          <a:off x="0" y="0"/>
                          <a:ext cx="1707502" cy="307910"/>
                        </a:xfrm>
                        <a:prstGeom prst="rect">
                          <a:avLst/>
                        </a:prstGeom>
                        <a:solidFill>
                          <a:schemeClr val="lt1"/>
                        </a:solidFill>
                        <a:ln w="6350">
                          <a:solidFill>
                            <a:prstClr val="black"/>
                          </a:solidFill>
                        </a:ln>
                      </wps:spPr>
                      <wps:txbx>
                        <w:txbxContent>
                          <w:p w14:paraId="2CAB1370" w14:textId="27F4BA14" w:rsidR="002D7502" w:rsidRPr="002F0C14" w:rsidRDefault="00944CCE" w:rsidP="002F0C14">
                            <w:pPr>
                              <w:jc w:val="center"/>
                              <w:rPr>
                                <w:rFonts w:ascii="Times New Roman" w:hAnsi="Times New Roman" w:cs="Times New Roman"/>
                              </w:rPr>
                            </w:pPr>
                            <w:r w:rsidRPr="002F0C14">
                              <w:rPr>
                                <w:rFonts w:ascii="Times New Roman" w:hAnsi="Times New Roman" w:cs="Times New Roman"/>
                              </w:rPr>
                              <w:t xml:space="preserve">Over a </w:t>
                            </w:r>
                            <w:r w:rsidR="002D7502" w:rsidRPr="002F0C14">
                              <w:rPr>
                                <w:rFonts w:ascii="Times New Roman" w:hAnsi="Times New Roman" w:cs="Times New Roman"/>
                              </w:rPr>
                              <w:t>4</w:t>
                            </w:r>
                            <w:r w:rsidRPr="002F0C14">
                              <w:rPr>
                                <w:rFonts w:ascii="Times New Roman" w:hAnsi="Times New Roman" w:cs="Times New Roman"/>
                              </w:rPr>
                              <w:t xml:space="preserve"> </w:t>
                            </w:r>
                            <w:r w:rsidR="002D7502" w:rsidRPr="002F0C14">
                              <w:rPr>
                                <w:rFonts w:ascii="Times New Roman" w:hAnsi="Times New Roman" w:cs="Times New Roman"/>
                              </w:rPr>
                              <w:t xml:space="preserve">week </w:t>
                            </w:r>
                            <w:r w:rsidR="002F0C14">
                              <w:rPr>
                                <w:rFonts w:ascii="Times New Roman" w:hAnsi="Times New Roman" w:cs="Times New Roman"/>
                              </w:rPr>
                              <w:t>-</w:t>
                            </w:r>
                            <w:r w:rsidR="002F0C14" w:rsidRPr="002F0C14">
                              <w:rPr>
                                <w:rFonts w:ascii="Times New Roman" w:hAnsi="Times New Roman" w:cs="Times New Roman"/>
                              </w:rPr>
                              <w:t xml:space="preserve"> </w:t>
                            </w:r>
                            <w:r w:rsidR="002D7502" w:rsidRPr="002F0C14">
                              <w:rPr>
                                <w:rFonts w:ascii="Times New Roman" w:hAnsi="Times New Roman" w:cs="Times New Roman"/>
                              </w:rPr>
                              <w:t>period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C8D0F3" id="Text Box 9" o:spid="_x0000_s1032" type="#_x0000_t202" style="position:absolute;left:0;text-align:left;margin-left:195.45pt;margin-top:12.05pt;width:134.45pt;height:24.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" fillcolor="white [3201]" strokeweight=".5pt">
                <v:textbox>
                  <w:txbxContent>
                    <w:p w14:paraId="2CAB1370" w14:textId="27F4BA14" w:rsidR="002D7502" w:rsidRPr="002F0C14" w:rsidRDefault="00944CCE" w:rsidP="002F0C14">
                      <w:pPr>
                        <w:jc w:val="center"/>
                        <w:rPr>
                          <w:rFonts w:ascii="Times New Roman" w:hAnsi="Times New Roman" w:cs="Times New Roman"/>
                        </w:rPr>
                      </w:pPr>
                      <w:r w:rsidRPr="002F0C14">
                        <w:rPr>
                          <w:rFonts w:ascii="Times New Roman" w:hAnsi="Times New Roman" w:cs="Times New Roman"/>
                        </w:rPr>
                        <w:t xml:space="preserve">Over a </w:t>
                      </w:r>
                      <w:r w:rsidR="002D7502" w:rsidRPr="002F0C14">
                        <w:rPr>
                          <w:rFonts w:ascii="Times New Roman" w:hAnsi="Times New Roman" w:cs="Times New Roman"/>
                        </w:rPr>
                        <w:t>4</w:t>
                      </w:r>
                      <w:r w:rsidRPr="002F0C14">
                        <w:rPr>
                          <w:rFonts w:ascii="Times New Roman" w:hAnsi="Times New Roman" w:cs="Times New Roman"/>
                        </w:rPr>
                        <w:t xml:space="preserve"> </w:t>
                      </w:r>
                      <w:r w:rsidR="002D7502" w:rsidRPr="002F0C14">
                        <w:rPr>
                          <w:rFonts w:ascii="Times New Roman" w:hAnsi="Times New Roman" w:cs="Times New Roman"/>
                        </w:rPr>
                        <w:t xml:space="preserve">week </w:t>
                      </w:r>
                      <w:r w:rsidR="002F0C14">
                        <w:rPr>
                          <w:rFonts w:ascii="Times New Roman" w:hAnsi="Times New Roman" w:cs="Times New Roman"/>
                        </w:rPr>
                        <w:t>-</w:t>
                      </w:r>
                      <w:r w:rsidR="002F0C14" w:rsidRPr="002F0C14">
                        <w:rPr>
                          <w:rFonts w:ascii="Times New Roman" w:hAnsi="Times New Roman" w:cs="Times New Roman"/>
                        </w:rPr>
                        <w:t xml:space="preserve"> </w:t>
                      </w:r>
                      <w:r w:rsidR="002D7502" w:rsidRPr="002F0C14">
                        <w:rPr>
                          <w:rFonts w:ascii="Times New Roman" w:hAnsi="Times New Roman" w:cs="Times New Roman"/>
                        </w:rPr>
                        <w:t>period</w:t>
                      </w:r>
                    </w:p>
                  </w:txbxContent>
                </v:textbox>
              </v:shape>
            </w:pict>
          </mc:Fallback>
        </mc:AlternateContent>
      </w:r>
    </w:p>
    <w:p w14:paraId="14CEB620" w14:textId="3D504ADA" w:rsidR="002D7502" w:rsidRDefault="002D7502" w:rsidP="00C12C32">
      <w:pPr>
        <w:jc w:val="both"/>
        <w:rPr>
          <w:rFonts w:ascii="Times New Roman" w:hAnsi="Times New Roman" w:cs="Times New Roman"/>
          <w:color w:val="000000" w:themeColor="text1"/>
          <w:u w:val="single"/>
        </w:rPr>
      </w:pPr>
    </w:p>
    <w:p w14:paraId="7018A9B1" w14:textId="77777777" w:rsidR="002D7502" w:rsidRPr="00416A32" w:rsidRDefault="002D7502" w:rsidP="00C12C32">
      <w:pPr>
        <w:jc w:val="both"/>
        <w:rPr>
          <w:rFonts w:ascii="Times New Roman" w:hAnsi="Times New Roman" w:cs="Times New Roman"/>
          <w:color w:val="000000" w:themeColor="text1"/>
          <w:u w:val="single"/>
        </w:rPr>
      </w:pPr>
    </w:p>
    <w:p w14:paraId="3814BA17" w14:textId="77777777" w:rsidR="006602F3" w:rsidRPr="001F1D58" w:rsidRDefault="006602F3" w:rsidP="00C12C32">
      <w:pPr>
        <w:jc w:val="both"/>
        <w:rPr>
          <w:rFonts w:ascii="Times New Roman" w:hAnsi="Times New Roman" w:cs="Times New Roman"/>
          <w:color w:val="000000" w:themeColor="text1"/>
        </w:rPr>
      </w:pPr>
    </w:p>
    <w:p w14:paraId="12C553D7" w14:textId="0C45B012" w:rsidR="009B24B3" w:rsidRDefault="00231F8B" w:rsidP="00C12C32">
      <w:pPr>
        <w:jc w:val="both"/>
        <w:rPr>
          <w:rFonts w:ascii="Times New Roman" w:hAnsi="Times New Roman" w:cs="Times New Roman"/>
          <w:color w:val="000000" w:themeColor="text1"/>
        </w:rPr>
      </w:pPr>
      <w:r>
        <w:rPr>
          <w:rFonts w:ascii="Times New Roman" w:hAnsi="Times New Roman" w:cs="Times New Roman"/>
          <w:color w:val="000000" w:themeColor="text1"/>
        </w:rPr>
        <w:t>Participants</w:t>
      </w:r>
      <w:r w:rsidR="009400F6">
        <w:rPr>
          <w:rFonts w:ascii="Times New Roman" w:hAnsi="Times New Roman" w:cs="Times New Roman"/>
          <w:color w:val="000000" w:themeColor="text1"/>
        </w:rPr>
        <w:t xml:space="preserve">: </w:t>
      </w:r>
      <w:r w:rsidR="0013539E" w:rsidRPr="001F1D58">
        <w:rPr>
          <w:rFonts w:ascii="Times New Roman" w:hAnsi="Times New Roman" w:cs="Times New Roman"/>
          <w:color w:val="000000" w:themeColor="text1"/>
        </w:rPr>
        <w:t>16 recreationally trained young women between the ages of 20 and 22 have been asked to participate in this study as subjects. Prior to the trial, all individuals followed a general resistance training regimen; none participated in regular high intensity (ST) or (PT) exercise.</w:t>
      </w:r>
      <w:r w:rsidR="009B24B3" w:rsidRPr="001F1D58">
        <w:rPr>
          <w:rFonts w:ascii="Times New Roman" w:hAnsi="Times New Roman" w:cs="Times New Roman"/>
          <w:color w:val="000000" w:themeColor="text1"/>
        </w:rPr>
        <w:t xml:space="preserve"> Each of the sixteen participants will be randomly allocated to one of two groups of eight participants: the ST group or the PT group.</w:t>
      </w:r>
      <w:r w:rsidR="00045329" w:rsidRPr="001F1D58">
        <w:rPr>
          <w:rFonts w:ascii="Times New Roman" w:hAnsi="Times New Roman" w:cs="Times New Roman"/>
          <w:color w:val="000000" w:themeColor="text1"/>
        </w:rPr>
        <w:t xml:space="preserve"> All participants will be asked</w:t>
      </w:r>
      <w:r w:rsidR="00A54C7F">
        <w:rPr>
          <w:rFonts w:ascii="Times New Roman" w:hAnsi="Times New Roman" w:cs="Times New Roman"/>
          <w:color w:val="000000" w:themeColor="text1"/>
        </w:rPr>
        <w:t xml:space="preserve"> to complete a PAR-Q and</w:t>
      </w:r>
      <w:r w:rsidR="00045329" w:rsidRPr="001F1D58">
        <w:rPr>
          <w:rFonts w:ascii="Times New Roman" w:hAnsi="Times New Roman" w:cs="Times New Roman"/>
          <w:color w:val="000000" w:themeColor="text1"/>
        </w:rPr>
        <w:t xml:space="preserve"> written consent</w:t>
      </w:r>
      <w:r w:rsidR="00A54C7F">
        <w:rPr>
          <w:rFonts w:ascii="Times New Roman" w:hAnsi="Times New Roman" w:cs="Times New Roman"/>
          <w:color w:val="000000" w:themeColor="text1"/>
        </w:rPr>
        <w:t xml:space="preserve"> </w:t>
      </w:r>
      <w:r w:rsidR="00045329" w:rsidRPr="001F1D58">
        <w:rPr>
          <w:rFonts w:ascii="Times New Roman" w:hAnsi="Times New Roman" w:cs="Times New Roman"/>
          <w:color w:val="000000" w:themeColor="text1"/>
        </w:rPr>
        <w:t>prior to participation after being informed of the study's goals and potential risks.</w:t>
      </w:r>
      <w:r w:rsidR="006602F3" w:rsidRPr="001F1D58">
        <w:rPr>
          <w:rFonts w:ascii="Times New Roman" w:hAnsi="Times New Roman" w:cs="Times New Roman"/>
          <w:color w:val="000000" w:themeColor="text1"/>
        </w:rPr>
        <w:t xml:space="preserve"> </w:t>
      </w:r>
    </w:p>
    <w:p w14:paraId="62240977" w14:textId="1B8BFE30" w:rsidR="00944CCE" w:rsidRDefault="00944CCE" w:rsidP="00C12C32">
      <w:pPr>
        <w:jc w:val="both"/>
        <w:rPr>
          <w:rFonts w:ascii="Times New Roman" w:hAnsi="Times New Roman" w:cs="Times New Roman"/>
          <w:color w:val="000000" w:themeColor="text1"/>
        </w:rPr>
      </w:pPr>
    </w:p>
    <w:p w14:paraId="2E56E057" w14:textId="77777777" w:rsidR="00D02867" w:rsidRDefault="00D02867" w:rsidP="00C12C32">
      <w:pPr>
        <w:jc w:val="both"/>
        <w:rPr>
          <w:rFonts w:ascii="Times New Roman" w:hAnsi="Times New Roman" w:cs="Times New Roman"/>
          <w:color w:val="000000" w:themeColor="text1"/>
          <w:u w:val="single"/>
        </w:rPr>
      </w:pPr>
    </w:p>
    <w:p w14:paraId="70ECDCA9" w14:textId="77777777" w:rsidR="00D02867" w:rsidRDefault="00D02867" w:rsidP="00C12C32">
      <w:pPr>
        <w:jc w:val="both"/>
        <w:rPr>
          <w:rFonts w:ascii="Times New Roman" w:hAnsi="Times New Roman" w:cs="Times New Roman"/>
          <w:color w:val="000000" w:themeColor="text1"/>
          <w:u w:val="single"/>
        </w:rPr>
      </w:pPr>
    </w:p>
    <w:p w14:paraId="6152E5EE" w14:textId="55E94445" w:rsidR="003369B1" w:rsidRDefault="003369B1" w:rsidP="00C12C32">
      <w:pPr>
        <w:jc w:val="both"/>
        <w:rPr>
          <w:rFonts w:ascii="Times New Roman" w:hAnsi="Times New Roman" w:cs="Times New Roman"/>
          <w:color w:val="000000" w:themeColor="text1"/>
          <w:u w:val="single"/>
        </w:rPr>
      </w:pPr>
      <w:r w:rsidRPr="003369B1">
        <w:rPr>
          <w:rFonts w:ascii="Times New Roman" w:hAnsi="Times New Roman" w:cs="Times New Roman"/>
          <w:color w:val="000000" w:themeColor="text1"/>
          <w:u w:val="single"/>
        </w:rPr>
        <w:t>Protocols</w:t>
      </w:r>
    </w:p>
    <w:p w14:paraId="245BE0E8" w14:textId="3264D52D" w:rsidR="009400F6" w:rsidRDefault="009400F6" w:rsidP="00C12C32">
      <w:pPr>
        <w:jc w:val="both"/>
        <w:rPr>
          <w:rFonts w:ascii="Times New Roman" w:hAnsi="Times New Roman" w:cs="Times New Roman"/>
        </w:rPr>
      </w:pPr>
      <w:r>
        <w:rPr>
          <w:rFonts w:ascii="Times New Roman" w:hAnsi="Times New Roman" w:cs="Times New Roman"/>
          <w:color w:val="000000" w:themeColor="text1"/>
        </w:rPr>
        <w:t>T</w:t>
      </w:r>
      <w:r w:rsidR="00117A94" w:rsidRPr="00A21D1D">
        <w:rPr>
          <w:rFonts w:ascii="Times New Roman" w:hAnsi="Times New Roman" w:cs="Times New Roman"/>
          <w:color w:val="000000" w:themeColor="text1"/>
        </w:rPr>
        <w:t xml:space="preserve">he developed training protocols for this study, this requires the participants to take part in training sessions based in the laboratory of the University of Wales Trinity Saint David. </w:t>
      </w:r>
      <w:r>
        <w:rPr>
          <w:rFonts w:ascii="Times New Roman" w:hAnsi="Times New Roman" w:cs="Times New Roman"/>
          <w:color w:val="000000" w:themeColor="text1"/>
        </w:rPr>
        <w:t>As t</w:t>
      </w:r>
      <w:r w:rsidR="00117A94" w:rsidRPr="00A21D1D">
        <w:rPr>
          <w:rFonts w:ascii="Times New Roman" w:hAnsi="Times New Roman" w:cs="Times New Roman"/>
          <w:color w:val="000000" w:themeColor="text1"/>
        </w:rPr>
        <w:t>he period of this study will be over a 4</w:t>
      </w:r>
      <w:r w:rsidR="00C2337C" w:rsidRPr="00A21D1D">
        <w:rPr>
          <w:rFonts w:ascii="Times New Roman" w:hAnsi="Times New Roman" w:cs="Times New Roman"/>
          <w:color w:val="000000" w:themeColor="text1"/>
        </w:rPr>
        <w:t xml:space="preserve"> -</w:t>
      </w:r>
      <w:r w:rsidR="00117A94" w:rsidRPr="00A21D1D">
        <w:rPr>
          <w:rFonts w:ascii="Times New Roman" w:hAnsi="Times New Roman" w:cs="Times New Roman"/>
          <w:color w:val="000000" w:themeColor="text1"/>
        </w:rPr>
        <w:t xml:space="preserve"> week period, </w:t>
      </w:r>
      <w:r>
        <w:rPr>
          <w:rFonts w:ascii="Times New Roman" w:hAnsi="Times New Roman" w:cs="Times New Roman"/>
          <w:color w:val="000000" w:themeColor="text1"/>
        </w:rPr>
        <w:t xml:space="preserve">to generate development the design of this study will </w:t>
      </w:r>
      <w:r w:rsidR="00117A94" w:rsidRPr="00A21D1D">
        <w:rPr>
          <w:rFonts w:ascii="Times New Roman" w:hAnsi="Times New Roman" w:cs="Times New Roman"/>
          <w:color w:val="000000" w:themeColor="text1"/>
        </w:rPr>
        <w:t xml:space="preserve">consist of 2 sessions per </w:t>
      </w:r>
      <w:r w:rsidR="00C2337C" w:rsidRPr="00A21D1D">
        <w:rPr>
          <w:rFonts w:ascii="Times New Roman" w:hAnsi="Times New Roman" w:cs="Times New Roman"/>
          <w:color w:val="000000" w:themeColor="text1"/>
        </w:rPr>
        <w:t xml:space="preserve">for each individual a </w:t>
      </w:r>
      <w:r w:rsidR="00117A94" w:rsidRPr="00A21D1D">
        <w:rPr>
          <w:rFonts w:ascii="Times New Roman" w:hAnsi="Times New Roman" w:cs="Times New Roman"/>
          <w:color w:val="000000" w:themeColor="text1"/>
        </w:rPr>
        <w:t xml:space="preserve">week for </w:t>
      </w:r>
      <w:r w:rsidR="00C2337C" w:rsidRPr="00A21D1D">
        <w:rPr>
          <w:rFonts w:ascii="Times New Roman" w:hAnsi="Times New Roman" w:cs="Times New Roman"/>
          <w:color w:val="000000" w:themeColor="text1"/>
        </w:rPr>
        <w:t>g</w:t>
      </w:r>
      <w:r w:rsidR="00117A94" w:rsidRPr="00A21D1D">
        <w:rPr>
          <w:rFonts w:ascii="Times New Roman" w:hAnsi="Times New Roman" w:cs="Times New Roman"/>
          <w:color w:val="000000" w:themeColor="text1"/>
        </w:rPr>
        <w:t>roup (ST)</w:t>
      </w:r>
      <w:r w:rsidR="00C2337C" w:rsidRPr="00A21D1D">
        <w:rPr>
          <w:rFonts w:ascii="Times New Roman" w:hAnsi="Times New Roman" w:cs="Times New Roman"/>
          <w:color w:val="000000" w:themeColor="text1"/>
        </w:rPr>
        <w:t>, (PT).</w:t>
      </w:r>
      <w:r w:rsidR="00012075" w:rsidRPr="00A21D1D">
        <w:rPr>
          <w:rFonts w:ascii="Times New Roman" w:hAnsi="Times New Roman" w:cs="Times New Roman"/>
        </w:rPr>
        <w:t xml:space="preserve"> </w:t>
      </w:r>
    </w:p>
    <w:p w14:paraId="09C585EF" w14:textId="77777777" w:rsidR="009400F6" w:rsidRDefault="009400F6" w:rsidP="00C12C32">
      <w:pPr>
        <w:jc w:val="both"/>
        <w:rPr>
          <w:rFonts w:ascii="Times New Roman" w:hAnsi="Times New Roman" w:cs="Times New Roman"/>
        </w:rPr>
      </w:pPr>
    </w:p>
    <w:p w14:paraId="3033F204" w14:textId="0A36E142" w:rsidR="002F2686" w:rsidRDefault="009400F6" w:rsidP="00C12C32">
      <w:pPr>
        <w:jc w:val="both"/>
        <w:rPr>
          <w:rFonts w:ascii="Times New Roman" w:hAnsi="Times New Roman" w:cs="Times New Roman"/>
          <w:color w:val="000000" w:themeColor="text1"/>
        </w:rPr>
      </w:pPr>
      <w:r>
        <w:rPr>
          <w:rFonts w:ascii="Times New Roman" w:hAnsi="Times New Roman" w:cs="Times New Roman"/>
        </w:rPr>
        <w:t xml:space="preserve">Session will include, </w:t>
      </w:r>
      <w:r w:rsidR="00E57807" w:rsidRPr="00A21D1D">
        <w:rPr>
          <w:rFonts w:ascii="Times New Roman" w:hAnsi="Times New Roman" w:cs="Times New Roman"/>
          <w:color w:val="000000" w:themeColor="text1"/>
        </w:rPr>
        <w:t xml:space="preserve">taking part, conduct a </w:t>
      </w:r>
      <w:r w:rsidR="00012075" w:rsidRPr="00A21D1D">
        <w:rPr>
          <w:rFonts w:ascii="Times New Roman" w:hAnsi="Times New Roman" w:cs="Times New Roman"/>
          <w:color w:val="000000" w:themeColor="text1"/>
        </w:rPr>
        <w:t>warm</w:t>
      </w:r>
      <w:r w:rsidR="00E57807" w:rsidRPr="00A21D1D">
        <w:rPr>
          <w:rFonts w:ascii="Times New Roman" w:hAnsi="Times New Roman" w:cs="Times New Roman"/>
          <w:color w:val="000000" w:themeColor="text1"/>
        </w:rPr>
        <w:t>-</w:t>
      </w:r>
      <w:r w:rsidR="00012075" w:rsidRPr="00A21D1D">
        <w:rPr>
          <w:rFonts w:ascii="Times New Roman" w:hAnsi="Times New Roman" w:cs="Times New Roman"/>
          <w:color w:val="000000" w:themeColor="text1"/>
        </w:rPr>
        <w:t xml:space="preserve"> up</w:t>
      </w:r>
      <w:r w:rsidR="00E57807" w:rsidRPr="00A21D1D">
        <w:rPr>
          <w:rFonts w:ascii="Times New Roman" w:hAnsi="Times New Roman" w:cs="Times New Roman"/>
          <w:color w:val="000000" w:themeColor="text1"/>
        </w:rPr>
        <w:t xml:space="preserve">, warming up </w:t>
      </w:r>
      <w:r w:rsidR="00012075" w:rsidRPr="00A21D1D">
        <w:rPr>
          <w:rFonts w:ascii="Times New Roman" w:hAnsi="Times New Roman" w:cs="Times New Roman"/>
          <w:color w:val="000000" w:themeColor="text1"/>
        </w:rPr>
        <w:t xml:space="preserve">their muscles properly before participating in any </w:t>
      </w:r>
      <w:r w:rsidR="00E57807" w:rsidRPr="00A21D1D">
        <w:rPr>
          <w:rFonts w:ascii="Times New Roman" w:hAnsi="Times New Roman" w:cs="Times New Roman"/>
          <w:color w:val="000000" w:themeColor="text1"/>
        </w:rPr>
        <w:t>sessions</w:t>
      </w:r>
      <w:r w:rsidR="00012075" w:rsidRPr="00A21D1D">
        <w:rPr>
          <w:rFonts w:ascii="Times New Roman" w:hAnsi="Times New Roman" w:cs="Times New Roman"/>
          <w:color w:val="000000" w:themeColor="text1"/>
        </w:rPr>
        <w:t xml:space="preserve"> by stretching and flexing them</w:t>
      </w:r>
      <w:r w:rsidR="00E57807" w:rsidRPr="00A21D1D">
        <w:rPr>
          <w:rFonts w:ascii="Times New Roman" w:hAnsi="Times New Roman" w:cs="Times New Roman"/>
          <w:color w:val="000000" w:themeColor="text1"/>
        </w:rPr>
        <w:t>, both ST and PT must perform a significant amount of dynamic stretching</w:t>
      </w:r>
      <w:r w:rsidR="00012075" w:rsidRPr="00A21D1D">
        <w:rPr>
          <w:rFonts w:ascii="Times New Roman" w:hAnsi="Times New Roman" w:cs="Times New Roman"/>
          <w:color w:val="000000" w:themeColor="text1"/>
        </w:rPr>
        <w:t xml:space="preserve">. </w:t>
      </w:r>
      <w:r w:rsidR="002622D9" w:rsidRPr="00A21D1D">
        <w:rPr>
          <w:rFonts w:ascii="Times New Roman" w:hAnsi="Times New Roman" w:cs="Times New Roman"/>
          <w:color w:val="000000" w:themeColor="text1"/>
        </w:rPr>
        <w:t>(ST) sessions will consist of 4-6 exercises</w:t>
      </w:r>
      <w:r w:rsidR="00AD7ECA" w:rsidRPr="00A21D1D">
        <w:rPr>
          <w:rFonts w:ascii="Times New Roman" w:hAnsi="Times New Roman" w:cs="Times New Roman"/>
          <w:color w:val="000000" w:themeColor="text1"/>
        </w:rPr>
        <w:t>,</w:t>
      </w:r>
      <w:r w:rsidR="00AD7ECA" w:rsidRPr="00A21D1D">
        <w:rPr>
          <w:rFonts w:ascii="Times New Roman" w:hAnsi="Times New Roman" w:cs="Times New Roman"/>
        </w:rPr>
        <w:t xml:space="preserve"> </w:t>
      </w:r>
      <w:r w:rsidR="00AD7ECA" w:rsidRPr="00A21D1D">
        <w:rPr>
          <w:rFonts w:ascii="Times New Roman" w:hAnsi="Times New Roman" w:cs="Times New Roman"/>
          <w:color w:val="000000" w:themeColor="text1"/>
        </w:rPr>
        <w:t xml:space="preserve">to guarantee appropriate recuperation, there will be 2- to 3-minute rest periods in between each session. </w:t>
      </w:r>
      <w:r w:rsidR="00C12C32">
        <w:rPr>
          <w:rFonts w:ascii="Times New Roman" w:hAnsi="Times New Roman" w:cs="Times New Roman"/>
          <w:color w:val="000000" w:themeColor="text1"/>
        </w:rPr>
        <w:t>C</w:t>
      </w:r>
      <w:r w:rsidR="00D02AFF" w:rsidRPr="00A21D1D">
        <w:rPr>
          <w:rFonts w:ascii="Times New Roman" w:hAnsi="Times New Roman" w:cs="Times New Roman"/>
          <w:color w:val="000000" w:themeColor="text1"/>
        </w:rPr>
        <w:t xml:space="preserve">onducting exercises </w:t>
      </w:r>
      <w:r w:rsidR="002622D9" w:rsidRPr="00A21D1D">
        <w:rPr>
          <w:rFonts w:ascii="Times New Roman" w:hAnsi="Times New Roman" w:cs="Times New Roman"/>
          <w:color w:val="000000" w:themeColor="text1"/>
        </w:rPr>
        <w:t xml:space="preserve">such as barbell back squat, Romanian deadlift, leg extension and leg press. </w:t>
      </w:r>
      <w:r w:rsidR="0007005B" w:rsidRPr="00A21D1D">
        <w:rPr>
          <w:rFonts w:ascii="Times New Roman" w:hAnsi="Times New Roman" w:cs="Times New Roman"/>
          <w:color w:val="000000" w:themeColor="text1"/>
        </w:rPr>
        <w:t xml:space="preserve">The session will be measured by variables such as repetitions, sets, load and frequency, looking at the development of strength and power throughout each session. </w:t>
      </w:r>
      <w:r w:rsidR="00106522" w:rsidRPr="00A21D1D">
        <w:rPr>
          <w:rFonts w:ascii="Times New Roman" w:hAnsi="Times New Roman" w:cs="Times New Roman"/>
          <w:color w:val="000000" w:themeColor="text1"/>
        </w:rPr>
        <w:t xml:space="preserve">Increased intensity, such as applying more load, increasing repetitions, and increasing sets, will be examined as a means for identifying whether more advancements have been accomplished.  </w:t>
      </w:r>
    </w:p>
    <w:p w14:paraId="2A4FA828" w14:textId="77777777" w:rsidR="002F2686" w:rsidRPr="002F2686" w:rsidRDefault="002F2686" w:rsidP="00C12C32">
      <w:pPr>
        <w:jc w:val="both"/>
        <w:rPr>
          <w:rFonts w:ascii="Times New Roman" w:hAnsi="Times New Roman" w:cs="Times New Roman"/>
          <w:color w:val="000000" w:themeColor="text1"/>
        </w:rPr>
      </w:pPr>
    </w:p>
    <w:p w14:paraId="1CE9CA70" w14:textId="51B9DE5D" w:rsidR="002F2686" w:rsidRPr="002F2686" w:rsidRDefault="006F6AAB" w:rsidP="00C12C32">
      <w:pPr>
        <w:jc w:val="both"/>
        <w:rPr>
          <w:rFonts w:ascii="Times New Roman" w:hAnsi="Times New Roman" w:cs="Times New Roman"/>
          <w:color w:val="000000" w:themeColor="text1"/>
        </w:rPr>
      </w:pPr>
      <w:r w:rsidRPr="002F2686">
        <w:rPr>
          <w:rFonts w:ascii="Times New Roman" w:hAnsi="Times New Roman" w:cs="Times New Roman"/>
          <w:color w:val="000000" w:themeColor="text1"/>
        </w:rPr>
        <w:t>The (PT) sessions will also include four to six plyometric exercises employing body weight with the goal of examining volume and intensity once more in a manner similar to (ST</w:t>
      </w:r>
      <w:r w:rsidR="0003779C">
        <w:rPr>
          <w:rFonts w:ascii="Times New Roman" w:hAnsi="Times New Roman" w:cs="Times New Roman"/>
          <w:color w:val="000000" w:themeColor="text1"/>
        </w:rPr>
        <w:t>).</w:t>
      </w:r>
      <w:r w:rsidR="00E57807" w:rsidRPr="002F2686">
        <w:rPr>
          <w:rFonts w:ascii="Times New Roman" w:hAnsi="Times New Roman" w:cs="Times New Roman"/>
          <w:color w:val="000000" w:themeColor="text1"/>
        </w:rPr>
        <w:t xml:space="preserve"> </w:t>
      </w:r>
      <w:r w:rsidR="0003779C">
        <w:rPr>
          <w:rFonts w:ascii="Times New Roman" w:hAnsi="Times New Roman" w:cs="Times New Roman"/>
          <w:color w:val="000000" w:themeColor="text1"/>
        </w:rPr>
        <w:t>T</w:t>
      </w:r>
      <w:r w:rsidR="001F1D58" w:rsidRPr="002F2686">
        <w:rPr>
          <w:rFonts w:ascii="Times New Roman" w:hAnsi="Times New Roman" w:cs="Times New Roman"/>
          <w:color w:val="000000" w:themeColor="text1"/>
        </w:rPr>
        <w:t xml:space="preserve">he </w:t>
      </w:r>
      <w:r w:rsidR="00094A3A" w:rsidRPr="002F2686">
        <w:rPr>
          <w:rFonts w:ascii="Times New Roman" w:hAnsi="Times New Roman" w:cs="Times New Roman"/>
          <w:color w:val="000000" w:themeColor="text1"/>
        </w:rPr>
        <w:t>sessions</w:t>
      </w:r>
      <w:r w:rsidR="001F1D58" w:rsidRPr="002F2686">
        <w:rPr>
          <w:rFonts w:ascii="Times New Roman" w:hAnsi="Times New Roman" w:cs="Times New Roman"/>
          <w:color w:val="000000" w:themeColor="text1"/>
        </w:rPr>
        <w:t xml:space="preserve"> will include a variety of jumping motions</w:t>
      </w:r>
      <w:r w:rsidR="0003779C">
        <w:rPr>
          <w:rFonts w:ascii="Times New Roman" w:hAnsi="Times New Roman" w:cs="Times New Roman"/>
          <w:color w:val="000000" w:themeColor="text1"/>
        </w:rPr>
        <w:t xml:space="preserve"> </w:t>
      </w:r>
      <w:r w:rsidR="001F1D58" w:rsidRPr="002F2686">
        <w:rPr>
          <w:rFonts w:ascii="Times New Roman" w:hAnsi="Times New Roman" w:cs="Times New Roman"/>
          <w:color w:val="000000" w:themeColor="text1"/>
        </w:rPr>
        <w:t>as well as forward and backward lunges. The length of time the exercise was performed, the number of repetitions, and the height</w:t>
      </w:r>
      <w:r w:rsidR="00094A3A" w:rsidRPr="002F2686">
        <w:rPr>
          <w:rFonts w:ascii="Times New Roman" w:hAnsi="Times New Roman" w:cs="Times New Roman"/>
          <w:color w:val="000000" w:themeColor="text1"/>
        </w:rPr>
        <w:t xml:space="preserve"> adjustment</w:t>
      </w:r>
      <w:r w:rsidR="001F1D58" w:rsidRPr="002F2686">
        <w:rPr>
          <w:rFonts w:ascii="Times New Roman" w:hAnsi="Times New Roman" w:cs="Times New Roman"/>
          <w:color w:val="000000" w:themeColor="text1"/>
        </w:rPr>
        <w:t xml:space="preserve"> of any equipment utilised will all affect how these motions evolve.</w:t>
      </w:r>
      <w:r w:rsidR="00E57807" w:rsidRPr="002F2686">
        <w:rPr>
          <w:rFonts w:ascii="Times New Roman" w:hAnsi="Times New Roman" w:cs="Times New Roman"/>
          <w:color w:val="000000" w:themeColor="text1"/>
        </w:rPr>
        <w:t xml:space="preserve"> </w:t>
      </w:r>
      <w:r w:rsidR="00094A3A" w:rsidRPr="002F2686">
        <w:rPr>
          <w:rFonts w:ascii="Times New Roman" w:hAnsi="Times New Roman" w:cs="Times New Roman"/>
          <w:color w:val="000000" w:themeColor="text1"/>
        </w:rPr>
        <w:t xml:space="preserve"> </w:t>
      </w:r>
    </w:p>
    <w:p w14:paraId="47EA3746" w14:textId="0ED03D7C" w:rsidR="002622D9" w:rsidRDefault="001F1D58" w:rsidP="00C12C32">
      <w:pPr>
        <w:jc w:val="both"/>
        <w:rPr>
          <w:color w:val="000000" w:themeColor="text1"/>
        </w:rPr>
      </w:pPr>
      <w:r>
        <w:rPr>
          <w:color w:val="000000" w:themeColor="text1"/>
        </w:rPr>
        <w:t xml:space="preserve"> </w:t>
      </w:r>
    </w:p>
    <w:p w14:paraId="65D38288" w14:textId="7E4375FE" w:rsidR="003369B1" w:rsidRPr="002F2686" w:rsidRDefault="003369B1" w:rsidP="00C12C32">
      <w:pPr>
        <w:jc w:val="both"/>
        <w:rPr>
          <w:rFonts w:ascii="Times New Roman" w:hAnsi="Times New Roman" w:cs="Times New Roman"/>
          <w:color w:val="000000" w:themeColor="text1"/>
        </w:rPr>
      </w:pPr>
      <w:r w:rsidRPr="002F0C14">
        <w:rPr>
          <w:rFonts w:ascii="Times New Roman" w:hAnsi="Times New Roman" w:cs="Times New Roman"/>
          <w:color w:val="000000" w:themeColor="text1"/>
          <w:u w:val="single"/>
        </w:rPr>
        <w:t>Testing measures</w:t>
      </w:r>
    </w:p>
    <w:p w14:paraId="7A2BA9CC" w14:textId="2FC4D7BA" w:rsidR="002E5727" w:rsidRDefault="002E5727" w:rsidP="00C12C32">
      <w:pPr>
        <w:jc w:val="both"/>
        <w:rPr>
          <w:rFonts w:ascii="Times New Roman" w:hAnsi="Times New Roman" w:cs="Times New Roman"/>
          <w:color w:val="000000" w:themeColor="text1"/>
        </w:rPr>
      </w:pPr>
      <w:r w:rsidRPr="00A21D1D">
        <w:rPr>
          <w:rFonts w:ascii="Times New Roman" w:hAnsi="Times New Roman" w:cs="Times New Roman"/>
          <w:color w:val="000000" w:themeColor="text1"/>
        </w:rPr>
        <w:t xml:space="preserve">The </w:t>
      </w:r>
      <w:r w:rsidR="00C12C32" w:rsidRPr="00C12C32">
        <w:rPr>
          <w:rFonts w:ascii="Times New Roman" w:hAnsi="Times New Roman" w:cs="Times New Roman"/>
          <w:color w:val="000000" w:themeColor="text1"/>
        </w:rPr>
        <w:t>participants</w:t>
      </w:r>
      <w:r w:rsidR="00C12C32">
        <w:rPr>
          <w:rFonts w:ascii="Times New Roman" w:hAnsi="Times New Roman" w:cs="Times New Roman"/>
          <w:color w:val="000000" w:themeColor="text1"/>
        </w:rPr>
        <w:t xml:space="preserve"> </w:t>
      </w:r>
      <w:r w:rsidRPr="00A21D1D">
        <w:rPr>
          <w:rFonts w:ascii="Times New Roman" w:hAnsi="Times New Roman" w:cs="Times New Roman"/>
          <w:color w:val="000000" w:themeColor="text1"/>
        </w:rPr>
        <w:t xml:space="preserve">will be assessed in week one and again in week </w:t>
      </w:r>
      <w:r>
        <w:rPr>
          <w:rFonts w:ascii="Times New Roman" w:hAnsi="Times New Roman" w:cs="Times New Roman"/>
          <w:color w:val="000000" w:themeColor="text1"/>
        </w:rPr>
        <w:t>four</w:t>
      </w:r>
      <w:r w:rsidRPr="00A21D1D">
        <w:rPr>
          <w:rFonts w:ascii="Times New Roman" w:hAnsi="Times New Roman" w:cs="Times New Roman"/>
          <w:color w:val="000000" w:themeColor="text1"/>
        </w:rPr>
        <w:t xml:space="preserve"> to collect </w:t>
      </w:r>
      <w:r>
        <w:rPr>
          <w:rFonts w:ascii="Times New Roman" w:hAnsi="Times New Roman" w:cs="Times New Roman"/>
          <w:color w:val="000000" w:themeColor="text1"/>
        </w:rPr>
        <w:t xml:space="preserve">the concentrated piece of </w:t>
      </w:r>
      <w:r w:rsidRPr="00A21D1D">
        <w:rPr>
          <w:rFonts w:ascii="Times New Roman" w:hAnsi="Times New Roman" w:cs="Times New Roman"/>
          <w:color w:val="000000" w:themeColor="text1"/>
        </w:rPr>
        <w:t>data for this intervention research and compare the results. Testing measures must be important in order to start examining maximum strength and maximum power. To that end, the four tests listed below will be carried out.</w:t>
      </w:r>
    </w:p>
    <w:p w14:paraId="781DEE3E" w14:textId="77777777" w:rsidR="002E5727" w:rsidRPr="00C12C32" w:rsidRDefault="002E5727" w:rsidP="00C12C32">
      <w:pPr>
        <w:jc w:val="both"/>
        <w:rPr>
          <w:rFonts w:ascii="Times New Roman" w:hAnsi="Times New Roman" w:cs="Times New Roman"/>
          <w:color w:val="000000" w:themeColor="text1"/>
        </w:rPr>
      </w:pPr>
    </w:p>
    <w:p w14:paraId="615352FC" w14:textId="6F1803CE" w:rsidR="00C12C32" w:rsidRPr="00C12C32" w:rsidRDefault="002E5727" w:rsidP="00C12C32">
      <w:pPr>
        <w:rPr>
          <w:rFonts w:ascii="Times New Roman" w:eastAsia="Times New Roman" w:hAnsi="Times New Roman" w:cs="Times New Roman"/>
          <w:lang w:eastAsia="en-GB"/>
        </w:rPr>
      </w:pPr>
      <w:r w:rsidRPr="00C12C32">
        <w:rPr>
          <w:rFonts w:ascii="Times New Roman" w:hAnsi="Times New Roman" w:cs="Times New Roman"/>
          <w:color w:val="000000" w:themeColor="text1"/>
          <w:u w:val="single"/>
        </w:rPr>
        <w:t>Maximal strength</w:t>
      </w:r>
      <w:r w:rsidR="002F0C14" w:rsidRPr="00C12C32">
        <w:rPr>
          <w:rFonts w:ascii="Times New Roman" w:hAnsi="Times New Roman" w:cs="Times New Roman"/>
          <w:color w:val="000000" w:themeColor="text1"/>
        </w:rPr>
        <w:t xml:space="preserve">: </w:t>
      </w:r>
      <w:r w:rsidRPr="00C12C32">
        <w:rPr>
          <w:rFonts w:ascii="Times New Roman" w:hAnsi="Times New Roman" w:cs="Times New Roman"/>
          <w:color w:val="000000" w:themeColor="text1"/>
        </w:rPr>
        <w:t xml:space="preserve">Strength </w:t>
      </w:r>
      <w:r w:rsidR="00C12C32" w:rsidRPr="00C12C32">
        <w:rPr>
          <w:rFonts w:ascii="Times New Roman" w:hAnsi="Times New Roman" w:cs="Times New Roman"/>
          <w:color w:val="000000" w:themeColor="text1"/>
        </w:rPr>
        <w:t xml:space="preserve">- </w:t>
      </w:r>
      <w:r w:rsidR="002F0C14" w:rsidRPr="00C12C32">
        <w:rPr>
          <w:rFonts w:ascii="Times New Roman" w:hAnsi="Times New Roman" w:cs="Times New Roman"/>
          <w:color w:val="000000" w:themeColor="text1"/>
        </w:rPr>
        <w:t>Keizer leg press</w:t>
      </w:r>
      <w:r w:rsidR="00C12C32" w:rsidRPr="00C12C32">
        <w:rPr>
          <w:rFonts w:ascii="Times New Roman" w:hAnsi="Times New Roman" w:cs="Times New Roman"/>
          <w:color w:val="000000" w:themeColor="text1"/>
        </w:rPr>
        <w:t xml:space="preserve"> </w:t>
      </w:r>
      <w:r w:rsidR="00C12C32" w:rsidRPr="00C12C32">
        <w:rPr>
          <w:rFonts w:ascii="Times New Roman" w:eastAsia="Times New Roman" w:hAnsi="Times New Roman" w:cs="Times New Roman"/>
          <w:color w:val="2C3E50"/>
          <w:shd w:val="clear" w:color="auto" w:fill="FFFFFF"/>
          <w:lang w:eastAsia="en-GB"/>
        </w:rPr>
        <w:t>(Keiser, 2023)</w:t>
      </w:r>
      <w:r w:rsidR="00C12C32">
        <w:rPr>
          <w:rFonts w:ascii="Times New Roman" w:eastAsia="Times New Roman" w:hAnsi="Times New Roman" w:cs="Times New Roman"/>
          <w:color w:val="2C3E50"/>
          <w:shd w:val="clear" w:color="auto" w:fill="FFFFFF"/>
          <w:lang w:eastAsia="en-GB"/>
        </w:rPr>
        <w:t>.</w:t>
      </w:r>
    </w:p>
    <w:p w14:paraId="32C44536" w14:textId="5B9E9DC9" w:rsidR="00C12C32" w:rsidRPr="00C12C32" w:rsidRDefault="002E5727" w:rsidP="00C12C32">
      <w:pPr>
        <w:rPr>
          <w:rFonts w:ascii="Times New Roman" w:eastAsia="Times New Roman" w:hAnsi="Times New Roman" w:cs="Times New Roman"/>
          <w:lang w:eastAsia="en-GB"/>
        </w:rPr>
      </w:pPr>
      <w:r w:rsidRPr="00C12C32">
        <w:rPr>
          <w:rFonts w:ascii="Times New Roman" w:hAnsi="Times New Roman" w:cs="Times New Roman"/>
          <w:color w:val="000000" w:themeColor="text1"/>
          <w:u w:val="single"/>
        </w:rPr>
        <w:t>Maximal power</w:t>
      </w:r>
      <w:r w:rsidR="002F0C14" w:rsidRPr="00C12C32">
        <w:rPr>
          <w:rFonts w:ascii="Times New Roman" w:hAnsi="Times New Roman" w:cs="Times New Roman"/>
          <w:color w:val="000000" w:themeColor="text1"/>
          <w:u w:val="single"/>
        </w:rPr>
        <w:t>:</w:t>
      </w:r>
      <w:r w:rsidRPr="00C12C32">
        <w:rPr>
          <w:rFonts w:ascii="Times New Roman" w:hAnsi="Times New Roman" w:cs="Times New Roman"/>
          <w:color w:val="000000" w:themeColor="text1"/>
        </w:rPr>
        <w:t xml:space="preserve"> </w:t>
      </w:r>
      <w:r w:rsidR="002F0C14" w:rsidRPr="00C12C32">
        <w:rPr>
          <w:rFonts w:ascii="Times New Roman" w:hAnsi="Times New Roman" w:cs="Times New Roman"/>
          <w:color w:val="000000" w:themeColor="text1"/>
        </w:rPr>
        <w:t>S</w:t>
      </w:r>
      <w:r w:rsidRPr="00C12C32">
        <w:rPr>
          <w:rFonts w:ascii="Times New Roman" w:hAnsi="Times New Roman" w:cs="Times New Roman"/>
          <w:color w:val="000000" w:themeColor="text1"/>
        </w:rPr>
        <w:t xml:space="preserve">trength </w:t>
      </w:r>
      <w:r w:rsidR="002F0C14" w:rsidRPr="00C12C32">
        <w:rPr>
          <w:rFonts w:ascii="Times New Roman" w:hAnsi="Times New Roman" w:cs="Times New Roman"/>
          <w:color w:val="000000" w:themeColor="text1"/>
        </w:rPr>
        <w:t>- Keizer leg press</w:t>
      </w:r>
      <w:r w:rsidR="00C12C32" w:rsidRPr="00C12C32">
        <w:rPr>
          <w:rFonts w:ascii="Times New Roman" w:hAnsi="Times New Roman" w:cs="Times New Roman"/>
          <w:color w:val="000000" w:themeColor="text1"/>
        </w:rPr>
        <w:t xml:space="preserve"> </w:t>
      </w:r>
      <w:r w:rsidR="00C12C32" w:rsidRPr="00C12C32">
        <w:rPr>
          <w:rFonts w:ascii="Times New Roman" w:eastAsia="Times New Roman" w:hAnsi="Times New Roman" w:cs="Times New Roman"/>
          <w:color w:val="2C3E50"/>
          <w:shd w:val="clear" w:color="auto" w:fill="FFFFFF"/>
          <w:lang w:eastAsia="en-GB"/>
        </w:rPr>
        <w:t>(Keiser, 2023)</w:t>
      </w:r>
      <w:r w:rsidR="00C12C32">
        <w:rPr>
          <w:rFonts w:ascii="Times New Roman" w:eastAsia="Times New Roman" w:hAnsi="Times New Roman" w:cs="Times New Roman"/>
          <w:color w:val="2C3E50"/>
          <w:shd w:val="clear" w:color="auto" w:fill="FFFFFF"/>
          <w:lang w:eastAsia="en-GB"/>
        </w:rPr>
        <w:t>.</w:t>
      </w:r>
    </w:p>
    <w:p w14:paraId="66E2996B" w14:textId="39FB1993" w:rsidR="002E5727" w:rsidRPr="002F2686" w:rsidRDefault="002E5727" w:rsidP="00C12C32">
      <w:pPr>
        <w:jc w:val="both"/>
        <w:rPr>
          <w:rFonts w:ascii="Times New Roman" w:hAnsi="Times New Roman" w:cs="Times New Roman"/>
          <w:color w:val="000000" w:themeColor="text1"/>
        </w:rPr>
      </w:pPr>
      <w:r w:rsidRPr="002F0C14">
        <w:rPr>
          <w:rFonts w:ascii="Times New Roman" w:hAnsi="Times New Roman" w:cs="Times New Roman"/>
          <w:color w:val="000000" w:themeColor="text1"/>
          <w:u w:val="single"/>
        </w:rPr>
        <w:t>Speed</w:t>
      </w:r>
      <w:r w:rsidR="002F0C14">
        <w:rPr>
          <w:rFonts w:ascii="Times New Roman" w:hAnsi="Times New Roman" w:cs="Times New Roman"/>
          <w:color w:val="000000" w:themeColor="text1"/>
        </w:rPr>
        <w:t xml:space="preserve">: </w:t>
      </w:r>
      <w:r w:rsidRPr="002F2686">
        <w:rPr>
          <w:rFonts w:ascii="Times New Roman" w:hAnsi="Times New Roman" w:cs="Times New Roman"/>
          <w:color w:val="000000" w:themeColor="text1"/>
        </w:rPr>
        <w:t xml:space="preserve">Plyometrics </w:t>
      </w:r>
      <w:r w:rsidR="002F0C14">
        <w:rPr>
          <w:rFonts w:ascii="Times New Roman" w:hAnsi="Times New Roman" w:cs="Times New Roman"/>
          <w:color w:val="000000" w:themeColor="text1"/>
        </w:rPr>
        <w:t xml:space="preserve">- </w:t>
      </w:r>
      <w:r w:rsidR="002F0C14" w:rsidRPr="002F2686">
        <w:rPr>
          <w:rFonts w:ascii="Times New Roman" w:hAnsi="Times New Roman" w:cs="Times New Roman"/>
          <w:color w:val="000000" w:themeColor="text1"/>
        </w:rPr>
        <w:t>10m acceleration sprint</w:t>
      </w:r>
      <w:r w:rsidR="00A54C7F">
        <w:rPr>
          <w:rFonts w:ascii="Times New Roman" w:hAnsi="Times New Roman" w:cs="Times New Roman"/>
          <w:color w:val="000000" w:themeColor="text1"/>
        </w:rPr>
        <w:t xml:space="preserve"> </w:t>
      </w:r>
      <w:r w:rsidR="00A54C7F" w:rsidRPr="00EB5BC8">
        <w:rPr>
          <w:rFonts w:ascii="Times New Roman" w:eastAsia="Times New Roman" w:hAnsi="Times New Roman" w:cs="Times New Roman"/>
          <w:color w:val="000000" w:themeColor="text1"/>
          <w:shd w:val="clear" w:color="auto" w:fill="FFFFFF"/>
          <w:lang w:eastAsia="en-GB"/>
        </w:rPr>
        <w:t>(Brower Timing Systems, n.d.)</w:t>
      </w:r>
    </w:p>
    <w:p w14:paraId="14306A6D" w14:textId="62946A74" w:rsidR="00EB5BC8" w:rsidRPr="00EB5BC8" w:rsidRDefault="002E5727" w:rsidP="00EB5BC8">
      <w:pPr>
        <w:rPr>
          <w:rFonts w:ascii="Times New Roman" w:eastAsia="Times New Roman" w:hAnsi="Times New Roman" w:cs="Times New Roman"/>
          <w:color w:val="000000" w:themeColor="text1"/>
          <w:lang w:eastAsia="en-GB"/>
        </w:rPr>
      </w:pPr>
      <w:r w:rsidRPr="002F0C14">
        <w:rPr>
          <w:rFonts w:ascii="Times New Roman" w:hAnsi="Times New Roman" w:cs="Times New Roman"/>
          <w:color w:val="000000" w:themeColor="text1"/>
          <w:u w:val="single"/>
        </w:rPr>
        <w:t>Agility</w:t>
      </w:r>
      <w:r w:rsidR="002F0C14">
        <w:rPr>
          <w:color w:val="000000" w:themeColor="text1"/>
        </w:rPr>
        <w:t xml:space="preserve">: </w:t>
      </w:r>
      <w:r w:rsidR="00BB576B" w:rsidRPr="00EB5BC8">
        <w:rPr>
          <w:rFonts w:ascii="Times New Roman" w:hAnsi="Times New Roman" w:cs="Times New Roman"/>
          <w:color w:val="000000" w:themeColor="text1"/>
        </w:rPr>
        <w:t>plyo</w:t>
      </w:r>
      <w:r w:rsidR="00AA0965" w:rsidRPr="00EB5BC8">
        <w:rPr>
          <w:rFonts w:ascii="Times New Roman" w:hAnsi="Times New Roman" w:cs="Times New Roman"/>
          <w:color w:val="000000" w:themeColor="text1"/>
        </w:rPr>
        <w:t>metrics</w:t>
      </w:r>
      <w:r w:rsidR="002F0C14">
        <w:rPr>
          <w:color w:val="000000" w:themeColor="text1"/>
        </w:rPr>
        <w:t xml:space="preserve"> - </w:t>
      </w:r>
      <w:r w:rsidR="002F0C14">
        <w:rPr>
          <w:rFonts w:ascii="Times New Roman" w:hAnsi="Times New Roman" w:cs="Times New Roman"/>
          <w:color w:val="000000" w:themeColor="text1"/>
        </w:rPr>
        <w:t>Illino</w:t>
      </w:r>
      <w:r w:rsidR="0003779C">
        <w:rPr>
          <w:rFonts w:ascii="Times New Roman" w:hAnsi="Times New Roman" w:cs="Times New Roman"/>
          <w:color w:val="000000" w:themeColor="text1"/>
        </w:rPr>
        <w:t>i</w:t>
      </w:r>
      <w:r w:rsidR="002F0C14">
        <w:rPr>
          <w:rFonts w:ascii="Times New Roman" w:hAnsi="Times New Roman" w:cs="Times New Roman"/>
          <w:color w:val="000000" w:themeColor="text1"/>
        </w:rPr>
        <w:t xml:space="preserve">s agility test </w:t>
      </w:r>
      <w:r w:rsidR="00EB5BC8" w:rsidRPr="00EB5BC8">
        <w:rPr>
          <w:rFonts w:ascii="Times New Roman" w:eastAsia="Times New Roman" w:hAnsi="Times New Roman" w:cs="Times New Roman"/>
          <w:color w:val="000000" w:themeColor="text1"/>
          <w:shd w:val="clear" w:color="auto" w:fill="FFFFFF"/>
          <w:lang w:eastAsia="en-GB"/>
        </w:rPr>
        <w:t>(Brower Timing Systems, n.d.)</w:t>
      </w:r>
    </w:p>
    <w:p w14:paraId="49C5AAAA" w14:textId="206F94F7" w:rsidR="00DA3130" w:rsidRDefault="00DA3130" w:rsidP="00C12C32">
      <w:pPr>
        <w:pStyle w:val="trt0xe"/>
        <w:spacing w:before="0" w:beforeAutospacing="0" w:after="60" w:afterAutospacing="0"/>
        <w:jc w:val="both"/>
        <w:rPr>
          <w:color w:val="202124"/>
        </w:rPr>
      </w:pPr>
    </w:p>
    <w:p w14:paraId="4F70EE59" w14:textId="77777777" w:rsidR="002F2686" w:rsidRPr="00DA3130" w:rsidRDefault="002F2686" w:rsidP="00C12C32">
      <w:pPr>
        <w:pStyle w:val="trt0xe"/>
        <w:spacing w:before="0" w:beforeAutospacing="0" w:after="60" w:afterAutospacing="0"/>
        <w:ind w:left="360"/>
        <w:jc w:val="both"/>
        <w:rPr>
          <w:color w:val="202124"/>
        </w:rPr>
      </w:pPr>
    </w:p>
    <w:p w14:paraId="7CF69A66" w14:textId="71EAFE3A" w:rsidR="002E5727" w:rsidRPr="002F0C14" w:rsidRDefault="00A66EB6" w:rsidP="00C12C32">
      <w:pPr>
        <w:jc w:val="both"/>
        <w:rPr>
          <w:rFonts w:ascii="Times New Roman" w:hAnsi="Times New Roman" w:cs="Times New Roman"/>
          <w:color w:val="000000" w:themeColor="text1"/>
        </w:rPr>
      </w:pPr>
      <w:r w:rsidRPr="00A66EB6">
        <w:rPr>
          <w:rFonts w:ascii="Times New Roman" w:hAnsi="Times New Roman" w:cs="Times New Roman"/>
          <w:color w:val="000000" w:themeColor="text1"/>
          <w:u w:val="single"/>
        </w:rPr>
        <w:t>Data Analysis</w:t>
      </w:r>
    </w:p>
    <w:p w14:paraId="0FAEC90B" w14:textId="2E8BAC21" w:rsidR="007071B5" w:rsidRDefault="00E50A75" w:rsidP="00C12C32">
      <w:pPr>
        <w:jc w:val="both"/>
        <w:rPr>
          <w:rFonts w:ascii="Times New Roman" w:hAnsi="Times New Roman" w:cs="Times New Roman"/>
          <w:color w:val="000000" w:themeColor="text1"/>
        </w:rPr>
      </w:pPr>
      <w:r w:rsidRPr="00E50A75">
        <w:rPr>
          <w:rFonts w:ascii="Times New Roman" w:hAnsi="Times New Roman" w:cs="Times New Roman"/>
          <w:color w:val="000000" w:themeColor="text1"/>
        </w:rPr>
        <w:t>Following the collection of all the data, a statistical analysis will be performed using Microsoft Excel. This function is helpful when working with numbers since it allows you to generate tables, graphs, and pivot tables for data analysis and the production of visual summaries and data visualisations.</w:t>
      </w:r>
      <w:r>
        <w:rPr>
          <w:rFonts w:ascii="Times New Roman" w:hAnsi="Times New Roman" w:cs="Times New Roman"/>
          <w:color w:val="000000" w:themeColor="text1"/>
        </w:rPr>
        <w:t xml:space="preserve"> </w:t>
      </w:r>
    </w:p>
    <w:p w14:paraId="630F466A" w14:textId="77777777" w:rsidR="007071B5" w:rsidRDefault="007071B5" w:rsidP="00C12C32">
      <w:pPr>
        <w:jc w:val="both"/>
        <w:rPr>
          <w:rFonts w:ascii="Times New Roman" w:hAnsi="Times New Roman" w:cs="Times New Roman"/>
          <w:color w:val="000000" w:themeColor="text1"/>
        </w:rPr>
      </w:pPr>
    </w:p>
    <w:p w14:paraId="1C621607" w14:textId="7773BA4E" w:rsidR="00B16B28" w:rsidRDefault="006452C4" w:rsidP="00C12C32">
      <w:pPr>
        <w:jc w:val="both"/>
        <w:rPr>
          <w:rFonts w:ascii="Times New Roman" w:hAnsi="Times New Roman" w:cs="Times New Roman"/>
          <w:color w:val="000000" w:themeColor="text1"/>
        </w:rPr>
      </w:pPr>
      <w:r w:rsidRPr="006452C4">
        <w:rPr>
          <w:rFonts w:ascii="Times New Roman" w:hAnsi="Times New Roman" w:cs="Times New Roman"/>
          <w:color w:val="000000" w:themeColor="text1"/>
        </w:rPr>
        <w:t xml:space="preserve">In order to compare the figures of maximum strength </w:t>
      </w:r>
      <w:r>
        <w:rPr>
          <w:rFonts w:ascii="Times New Roman" w:hAnsi="Times New Roman" w:cs="Times New Roman"/>
          <w:color w:val="000000" w:themeColor="text1"/>
        </w:rPr>
        <w:t>Pre</w:t>
      </w:r>
      <w:r w:rsidRPr="006452C4">
        <w:rPr>
          <w:rFonts w:ascii="Times New Roman" w:hAnsi="Times New Roman" w:cs="Times New Roman"/>
          <w:color w:val="000000" w:themeColor="text1"/>
        </w:rPr>
        <w:t xml:space="preserve"> and </w:t>
      </w:r>
      <w:r>
        <w:rPr>
          <w:rFonts w:ascii="Times New Roman" w:hAnsi="Times New Roman" w:cs="Times New Roman"/>
          <w:color w:val="000000" w:themeColor="text1"/>
        </w:rPr>
        <w:t>Post</w:t>
      </w:r>
      <w:r w:rsidRPr="006452C4">
        <w:rPr>
          <w:rFonts w:ascii="Times New Roman" w:hAnsi="Times New Roman" w:cs="Times New Roman"/>
          <w:color w:val="000000" w:themeColor="text1"/>
        </w:rPr>
        <w:t xml:space="preserve"> intervention, data will first be evaluated using comparative measures of strength and power. Joint t-tests will be conducted for both groups (ST and PT)</w:t>
      </w:r>
      <w:r w:rsidR="00C239BE">
        <w:rPr>
          <w:rFonts w:ascii="Times New Roman" w:hAnsi="Times New Roman" w:cs="Times New Roman"/>
          <w:color w:val="000000" w:themeColor="text1"/>
        </w:rPr>
        <w:t xml:space="preserve"> using the (Keizer leg press)</w:t>
      </w:r>
      <w:r w:rsidRPr="006452C4">
        <w:rPr>
          <w:rFonts w:ascii="Times New Roman" w:hAnsi="Times New Roman" w:cs="Times New Roman"/>
          <w:color w:val="000000" w:themeColor="text1"/>
        </w:rPr>
        <w:t>.</w:t>
      </w:r>
      <w:r>
        <w:rPr>
          <w:rFonts w:ascii="Times New Roman" w:hAnsi="Times New Roman" w:cs="Times New Roman"/>
          <w:color w:val="000000" w:themeColor="text1"/>
        </w:rPr>
        <w:t xml:space="preserve"> </w:t>
      </w:r>
      <w:r w:rsidR="00C239BE" w:rsidRPr="00C239BE">
        <w:rPr>
          <w:rFonts w:ascii="Times New Roman" w:hAnsi="Times New Roman" w:cs="Times New Roman"/>
          <w:color w:val="000000" w:themeColor="text1"/>
        </w:rPr>
        <w:t>Measures of speed and agility will also be carried out in the same way, use the Illino</w:t>
      </w:r>
      <w:r w:rsidR="0003779C">
        <w:rPr>
          <w:rFonts w:ascii="Times New Roman" w:hAnsi="Times New Roman" w:cs="Times New Roman"/>
          <w:color w:val="000000" w:themeColor="text1"/>
        </w:rPr>
        <w:t>i</w:t>
      </w:r>
      <w:r w:rsidR="00C239BE" w:rsidRPr="00C239BE">
        <w:rPr>
          <w:rFonts w:ascii="Times New Roman" w:hAnsi="Times New Roman" w:cs="Times New Roman"/>
          <w:color w:val="000000" w:themeColor="text1"/>
        </w:rPr>
        <w:t>s agility test and the 10-meter acceleration sprint to compare before and after treatments. This will ascertain the modifications and group data.</w:t>
      </w:r>
      <w:r w:rsidR="007071B5">
        <w:rPr>
          <w:rFonts w:ascii="Times New Roman" w:hAnsi="Times New Roman" w:cs="Times New Roman"/>
          <w:color w:val="000000" w:themeColor="text1"/>
        </w:rPr>
        <w:t xml:space="preserve"> </w:t>
      </w:r>
      <w:r w:rsidR="00E50A75" w:rsidRPr="00E50A75">
        <w:rPr>
          <w:rFonts w:ascii="Times New Roman" w:hAnsi="Times New Roman" w:cs="Times New Roman"/>
          <w:color w:val="000000" w:themeColor="text1"/>
        </w:rPr>
        <w:t xml:space="preserve">Secondly, a between-group analytical comparison of independent T-tests of maximal strength and power between groups will be conducted in an attempt to provide insight into the relative effectiveness of each training method. Furthermore, an independent T-test focusing on agility and speed will be conducted to compare the two groups and identify any advantages in this domain that are specifically related to plyometrics.   </w:t>
      </w:r>
    </w:p>
    <w:p w14:paraId="43C244CF" w14:textId="0ED6899A" w:rsidR="007071B5" w:rsidRDefault="007071B5" w:rsidP="00C12C32">
      <w:pPr>
        <w:jc w:val="both"/>
        <w:rPr>
          <w:rFonts w:ascii="Times New Roman" w:hAnsi="Times New Roman" w:cs="Times New Roman"/>
          <w:color w:val="000000" w:themeColor="text1"/>
        </w:rPr>
      </w:pPr>
    </w:p>
    <w:p w14:paraId="54A867EC" w14:textId="0F74C6E7" w:rsidR="00E50A75" w:rsidRDefault="00221EB2" w:rsidP="00C12C32">
      <w:pPr>
        <w:jc w:val="both"/>
        <w:rPr>
          <w:rFonts w:ascii="Times New Roman" w:hAnsi="Times New Roman" w:cs="Times New Roman"/>
          <w:color w:val="000000" w:themeColor="text1"/>
        </w:rPr>
      </w:pPr>
      <w:r w:rsidRPr="00221EB2">
        <w:rPr>
          <w:rFonts w:ascii="Times New Roman" w:hAnsi="Times New Roman" w:cs="Times New Roman"/>
          <w:color w:val="000000" w:themeColor="text1"/>
        </w:rPr>
        <w:t>The primary data set to be examined will focus on correlation analysis, examining the relationship and variations among strength, power, speed, and agility variables. The analytical findings should potentially identify any trends that enhance the overall efficacy of each training regimen.</w:t>
      </w:r>
      <w:r>
        <w:rPr>
          <w:rFonts w:ascii="Times New Roman" w:hAnsi="Times New Roman" w:cs="Times New Roman"/>
          <w:color w:val="000000" w:themeColor="text1"/>
        </w:rPr>
        <w:t xml:space="preserve"> </w:t>
      </w:r>
    </w:p>
    <w:p w14:paraId="4A062836" w14:textId="77777777" w:rsidR="00E50A75" w:rsidRPr="00E50A75" w:rsidRDefault="00E50A75" w:rsidP="00C12C32">
      <w:pPr>
        <w:jc w:val="both"/>
        <w:rPr>
          <w:rFonts w:ascii="Times New Roman" w:hAnsi="Times New Roman" w:cs="Times New Roman"/>
          <w:color w:val="000000" w:themeColor="text1"/>
        </w:rPr>
      </w:pPr>
    </w:p>
    <w:p w14:paraId="1820C83B" w14:textId="6BA81A00" w:rsidR="00B16B28" w:rsidRDefault="0003779C" w:rsidP="00C12C32">
      <w:pPr>
        <w:jc w:val="both"/>
        <w:rPr>
          <w:rFonts w:ascii="Times New Roman" w:hAnsi="Times New Roman" w:cs="Times New Roman"/>
          <w:color w:val="000000" w:themeColor="text1"/>
          <w:u w:val="single"/>
        </w:rPr>
      </w:pPr>
      <w:r>
        <w:rPr>
          <w:rFonts w:ascii="Times New Roman" w:hAnsi="Times New Roman" w:cs="Times New Roman"/>
          <w:color w:val="000000" w:themeColor="text1"/>
          <w:u w:val="single"/>
        </w:rPr>
        <w:t>R</w:t>
      </w:r>
      <w:r w:rsidR="00ED2878">
        <w:rPr>
          <w:rFonts w:ascii="Times New Roman" w:hAnsi="Times New Roman" w:cs="Times New Roman"/>
          <w:color w:val="000000" w:themeColor="text1"/>
          <w:u w:val="single"/>
        </w:rPr>
        <w:t xml:space="preserve">esearch timetable </w:t>
      </w:r>
    </w:p>
    <w:p w14:paraId="7B5397F8" w14:textId="7E6979FE" w:rsidR="00ED2878" w:rsidRDefault="00ED2878" w:rsidP="00C12C32">
      <w:pPr>
        <w:jc w:val="both"/>
        <w:rPr>
          <w:rFonts w:ascii="Times New Roman" w:hAnsi="Times New Roman" w:cs="Times New Roman"/>
          <w:color w:val="000000" w:themeColor="text1"/>
          <w:u w:val="single"/>
        </w:rPr>
      </w:pPr>
    </w:p>
    <w:p w14:paraId="2F7A02EE" w14:textId="76CF2F76" w:rsidR="00CC732E" w:rsidRDefault="00CC732E" w:rsidP="00C12C32">
      <w:pPr>
        <w:jc w:val="both"/>
        <w:rPr>
          <w:rFonts w:ascii="Times New Roman" w:hAnsi="Times New Roman" w:cs="Times New Roman"/>
          <w:color w:val="000000" w:themeColor="text1"/>
          <w:u w:val="single"/>
        </w:rPr>
      </w:pPr>
    </w:p>
    <w:tbl>
      <w:tblPr>
        <w:tblStyle w:val="TableGrid"/>
        <w:tblW w:w="0" w:type="auto"/>
        <w:tblLook w:val="04A0" w:firstRow="1" w:lastRow="0" w:firstColumn="1" w:lastColumn="0" w:noHBand="0" w:noVBand="1"/>
      </w:tblPr>
      <w:tblGrid>
        <w:gridCol w:w="4508"/>
        <w:gridCol w:w="4508"/>
      </w:tblGrid>
      <w:tr w:rsidR="00CC732E" w14:paraId="4F2E5B1C" w14:textId="77777777" w:rsidTr="00CC732E">
        <w:tc>
          <w:tcPr>
            <w:tcW w:w="4508" w:type="dxa"/>
          </w:tcPr>
          <w:p w14:paraId="2A297F16" w14:textId="38F7F47C" w:rsidR="00CC732E" w:rsidRPr="00CC732E" w:rsidRDefault="00CC732E" w:rsidP="00C12C32">
            <w:pPr>
              <w:jc w:val="both"/>
              <w:rPr>
                <w:rFonts w:ascii="Times New Roman" w:hAnsi="Times New Roman" w:cs="Times New Roman"/>
                <w:color w:val="000000" w:themeColor="text1"/>
              </w:rPr>
            </w:pPr>
            <w:r>
              <w:rPr>
                <w:rFonts w:ascii="Times New Roman" w:hAnsi="Times New Roman" w:cs="Times New Roman"/>
                <w:color w:val="000000" w:themeColor="text1"/>
              </w:rPr>
              <w:t>November:</w:t>
            </w:r>
          </w:p>
        </w:tc>
        <w:tc>
          <w:tcPr>
            <w:tcW w:w="4508" w:type="dxa"/>
          </w:tcPr>
          <w:p w14:paraId="14FD2984" w14:textId="5878C057" w:rsidR="00CC732E" w:rsidRPr="00CC732E" w:rsidRDefault="00CC732E" w:rsidP="00C12C32">
            <w:pPr>
              <w:jc w:val="both"/>
              <w:rPr>
                <w:rFonts w:ascii="Times New Roman" w:hAnsi="Times New Roman" w:cs="Times New Roman"/>
                <w:color w:val="000000" w:themeColor="text1"/>
              </w:rPr>
            </w:pPr>
            <w:r w:rsidRPr="00CC732E">
              <w:rPr>
                <w:rFonts w:ascii="Times New Roman" w:hAnsi="Times New Roman" w:cs="Times New Roman"/>
                <w:color w:val="000000" w:themeColor="text1"/>
              </w:rPr>
              <w:t xml:space="preserve">In order to be assessed to match the above requirements, a proposal showcasing suggested methodologies and research relevance will be </w:t>
            </w:r>
            <w:r w:rsidR="000D1A84">
              <w:rPr>
                <w:rFonts w:ascii="Times New Roman" w:hAnsi="Times New Roman" w:cs="Times New Roman"/>
                <w:color w:val="000000" w:themeColor="text1"/>
              </w:rPr>
              <w:t>generated by</w:t>
            </w:r>
            <w:r w:rsidRPr="00CC732E">
              <w:rPr>
                <w:rFonts w:ascii="Times New Roman" w:hAnsi="Times New Roman" w:cs="Times New Roman"/>
                <w:color w:val="000000" w:themeColor="text1"/>
              </w:rPr>
              <w:t xml:space="preserve"> this time.</w:t>
            </w:r>
          </w:p>
        </w:tc>
      </w:tr>
      <w:tr w:rsidR="00CC732E" w14:paraId="55EACF5A" w14:textId="77777777" w:rsidTr="00CC732E">
        <w:tc>
          <w:tcPr>
            <w:tcW w:w="4508" w:type="dxa"/>
          </w:tcPr>
          <w:p w14:paraId="406A16D1" w14:textId="658A0580" w:rsidR="00CC732E" w:rsidRPr="00CC732E" w:rsidRDefault="00CC732E" w:rsidP="00C12C32">
            <w:pPr>
              <w:jc w:val="both"/>
              <w:rPr>
                <w:rFonts w:ascii="Times New Roman" w:hAnsi="Times New Roman" w:cs="Times New Roman"/>
                <w:color w:val="000000" w:themeColor="text1"/>
              </w:rPr>
            </w:pPr>
            <w:r>
              <w:rPr>
                <w:rFonts w:ascii="Times New Roman" w:hAnsi="Times New Roman" w:cs="Times New Roman"/>
                <w:color w:val="000000" w:themeColor="text1"/>
              </w:rPr>
              <w:t>December:</w:t>
            </w:r>
          </w:p>
        </w:tc>
        <w:tc>
          <w:tcPr>
            <w:tcW w:w="4508" w:type="dxa"/>
          </w:tcPr>
          <w:p w14:paraId="40FA1B01" w14:textId="203330B0" w:rsidR="00CC732E" w:rsidRPr="000D1A84" w:rsidRDefault="0003779C" w:rsidP="00C12C32">
            <w:pPr>
              <w:jc w:val="both"/>
              <w:rPr>
                <w:rFonts w:ascii="Times New Roman" w:hAnsi="Times New Roman" w:cs="Times New Roman"/>
                <w:color w:val="000000" w:themeColor="text1"/>
              </w:rPr>
            </w:pPr>
            <w:r>
              <w:rPr>
                <w:rFonts w:ascii="Times New Roman" w:hAnsi="Times New Roman" w:cs="Times New Roman"/>
                <w:color w:val="000000" w:themeColor="text1"/>
              </w:rPr>
              <w:t>T</w:t>
            </w:r>
            <w:r w:rsidR="000D1A84" w:rsidRPr="000D1A84">
              <w:rPr>
                <w:rFonts w:ascii="Times New Roman" w:hAnsi="Times New Roman" w:cs="Times New Roman"/>
                <w:color w:val="000000" w:themeColor="text1"/>
              </w:rPr>
              <w:t>esting procedure</w:t>
            </w:r>
            <w:r>
              <w:rPr>
                <w:rFonts w:ascii="Times New Roman" w:hAnsi="Times New Roman" w:cs="Times New Roman"/>
                <w:color w:val="000000" w:themeColor="text1"/>
              </w:rPr>
              <w:t xml:space="preserve">s in process. As </w:t>
            </w:r>
            <w:r w:rsidR="000D1A84" w:rsidRPr="000D1A84">
              <w:rPr>
                <w:rFonts w:ascii="Times New Roman" w:hAnsi="Times New Roman" w:cs="Times New Roman"/>
                <w:color w:val="000000" w:themeColor="text1"/>
              </w:rPr>
              <w:t>participants</w:t>
            </w:r>
            <w:r>
              <w:rPr>
                <w:rFonts w:ascii="Times New Roman" w:hAnsi="Times New Roman" w:cs="Times New Roman"/>
                <w:color w:val="000000" w:themeColor="text1"/>
              </w:rPr>
              <w:t xml:space="preserve"> </w:t>
            </w:r>
            <w:r w:rsidR="000D1A84" w:rsidRPr="000D1A84">
              <w:rPr>
                <w:rFonts w:ascii="Times New Roman" w:hAnsi="Times New Roman" w:cs="Times New Roman"/>
                <w:color w:val="000000" w:themeColor="text1"/>
              </w:rPr>
              <w:t>split into two s</w:t>
            </w:r>
            <w:r w:rsidR="000D1A84">
              <w:rPr>
                <w:rFonts w:ascii="Times New Roman" w:hAnsi="Times New Roman" w:cs="Times New Roman"/>
                <w:color w:val="000000" w:themeColor="text1"/>
              </w:rPr>
              <w:t>ub</w:t>
            </w:r>
            <w:r w:rsidR="000D1A84" w:rsidRPr="000D1A84">
              <w:rPr>
                <w:rFonts w:ascii="Times New Roman" w:hAnsi="Times New Roman" w:cs="Times New Roman"/>
                <w:color w:val="000000" w:themeColor="text1"/>
              </w:rPr>
              <w:t xml:space="preserve"> groups</w:t>
            </w:r>
            <w:r w:rsidR="000D1A84">
              <w:rPr>
                <w:rFonts w:ascii="Times New Roman" w:hAnsi="Times New Roman" w:cs="Times New Roman"/>
                <w:color w:val="000000" w:themeColor="text1"/>
              </w:rPr>
              <w:t xml:space="preserve"> (ST), (PT). </w:t>
            </w:r>
          </w:p>
        </w:tc>
      </w:tr>
      <w:tr w:rsidR="00CC732E" w14:paraId="34188806" w14:textId="77777777" w:rsidTr="00CC732E">
        <w:tc>
          <w:tcPr>
            <w:tcW w:w="4508" w:type="dxa"/>
          </w:tcPr>
          <w:p w14:paraId="2C218F4E" w14:textId="7B01D9B6" w:rsidR="00CC732E" w:rsidRPr="00CC732E" w:rsidRDefault="00CC732E" w:rsidP="00C12C32">
            <w:pPr>
              <w:jc w:val="both"/>
              <w:rPr>
                <w:rFonts w:ascii="Times New Roman" w:hAnsi="Times New Roman" w:cs="Times New Roman"/>
                <w:color w:val="000000" w:themeColor="text1"/>
              </w:rPr>
            </w:pPr>
            <w:r w:rsidRPr="00CC732E">
              <w:rPr>
                <w:rFonts w:ascii="Times New Roman" w:hAnsi="Times New Roman" w:cs="Times New Roman"/>
                <w:color w:val="000000" w:themeColor="text1"/>
              </w:rPr>
              <w:t>January</w:t>
            </w:r>
            <w:r>
              <w:rPr>
                <w:rFonts w:ascii="Times New Roman" w:hAnsi="Times New Roman" w:cs="Times New Roman"/>
                <w:color w:val="000000" w:themeColor="text1"/>
              </w:rPr>
              <w:t>:</w:t>
            </w:r>
            <w:r w:rsidRPr="00CC732E">
              <w:rPr>
                <w:rFonts w:ascii="Times New Roman" w:hAnsi="Times New Roman" w:cs="Times New Roman"/>
                <w:color w:val="000000" w:themeColor="text1"/>
              </w:rPr>
              <w:t xml:space="preserve"> </w:t>
            </w:r>
          </w:p>
        </w:tc>
        <w:tc>
          <w:tcPr>
            <w:tcW w:w="4508" w:type="dxa"/>
          </w:tcPr>
          <w:p w14:paraId="1E83747C" w14:textId="145FAC28" w:rsidR="00CC732E" w:rsidRPr="000D1A84" w:rsidRDefault="000D1A84" w:rsidP="00C12C32">
            <w:pPr>
              <w:jc w:val="both"/>
              <w:rPr>
                <w:rFonts w:ascii="Times New Roman" w:hAnsi="Times New Roman" w:cs="Times New Roman"/>
                <w:color w:val="000000" w:themeColor="text1"/>
              </w:rPr>
            </w:pPr>
            <w:r w:rsidRPr="000D1A84">
              <w:rPr>
                <w:rFonts w:ascii="Times New Roman" w:hAnsi="Times New Roman" w:cs="Times New Roman"/>
                <w:color w:val="000000" w:themeColor="text1"/>
              </w:rPr>
              <w:t xml:space="preserve">During this time the relevant data that has been collected will be and generated through graph and table form. </w:t>
            </w:r>
          </w:p>
        </w:tc>
      </w:tr>
      <w:tr w:rsidR="00CC732E" w14:paraId="644904A1" w14:textId="77777777" w:rsidTr="00CC732E">
        <w:tc>
          <w:tcPr>
            <w:tcW w:w="4508" w:type="dxa"/>
          </w:tcPr>
          <w:p w14:paraId="2C2712E4" w14:textId="110A0FA2" w:rsidR="00CC732E" w:rsidRPr="00CC732E" w:rsidRDefault="00CC732E" w:rsidP="00C12C32">
            <w:pPr>
              <w:jc w:val="both"/>
              <w:rPr>
                <w:rFonts w:ascii="Times New Roman" w:hAnsi="Times New Roman" w:cs="Times New Roman"/>
                <w:color w:val="000000" w:themeColor="text1"/>
              </w:rPr>
            </w:pPr>
            <w:r>
              <w:rPr>
                <w:rFonts w:ascii="Times New Roman" w:hAnsi="Times New Roman" w:cs="Times New Roman"/>
                <w:color w:val="000000" w:themeColor="text1"/>
              </w:rPr>
              <w:t xml:space="preserve">February: </w:t>
            </w:r>
          </w:p>
        </w:tc>
        <w:tc>
          <w:tcPr>
            <w:tcW w:w="4508" w:type="dxa"/>
          </w:tcPr>
          <w:p w14:paraId="720C7DF5" w14:textId="766C550C" w:rsidR="00CC732E" w:rsidRPr="00320577" w:rsidRDefault="00320577" w:rsidP="00C12C32">
            <w:pPr>
              <w:jc w:val="both"/>
              <w:rPr>
                <w:rFonts w:ascii="Times New Roman" w:hAnsi="Times New Roman" w:cs="Times New Roman"/>
                <w:color w:val="000000" w:themeColor="text1"/>
              </w:rPr>
            </w:pPr>
            <w:r w:rsidRPr="00320577">
              <w:rPr>
                <w:rFonts w:ascii="Times New Roman" w:hAnsi="Times New Roman" w:cs="Times New Roman"/>
                <w:color w:val="000000" w:themeColor="text1"/>
              </w:rPr>
              <w:t xml:space="preserve">The data will be carefully assessed, and more research will be </w:t>
            </w:r>
            <w:r>
              <w:rPr>
                <w:rFonts w:ascii="Times New Roman" w:hAnsi="Times New Roman" w:cs="Times New Roman"/>
                <w:color w:val="000000" w:themeColor="text1"/>
              </w:rPr>
              <w:t>conducted</w:t>
            </w:r>
            <w:r w:rsidRPr="00320577">
              <w:rPr>
                <w:rFonts w:ascii="Times New Roman" w:hAnsi="Times New Roman" w:cs="Times New Roman"/>
                <w:color w:val="000000" w:themeColor="text1"/>
              </w:rPr>
              <w:t xml:space="preserve"> to see if any </w:t>
            </w:r>
            <w:r>
              <w:rPr>
                <w:rFonts w:ascii="Times New Roman" w:hAnsi="Times New Roman" w:cs="Times New Roman"/>
                <w:color w:val="000000" w:themeColor="text1"/>
              </w:rPr>
              <w:t>add</w:t>
            </w:r>
            <w:r w:rsidR="00A54C7F">
              <w:rPr>
                <w:rFonts w:ascii="Times New Roman" w:hAnsi="Times New Roman" w:cs="Times New Roman"/>
                <w:color w:val="000000" w:themeColor="text1"/>
              </w:rPr>
              <w:t>i</w:t>
            </w:r>
            <w:r>
              <w:rPr>
                <w:rFonts w:ascii="Times New Roman" w:hAnsi="Times New Roman" w:cs="Times New Roman"/>
                <w:color w:val="000000" w:themeColor="text1"/>
              </w:rPr>
              <w:t>tional</w:t>
            </w:r>
            <w:r w:rsidRPr="00320577">
              <w:rPr>
                <w:rFonts w:ascii="Times New Roman" w:hAnsi="Times New Roman" w:cs="Times New Roman"/>
                <w:color w:val="000000" w:themeColor="text1"/>
              </w:rPr>
              <w:t xml:space="preserve"> literature can be found to corroborate the findings.</w:t>
            </w:r>
          </w:p>
        </w:tc>
      </w:tr>
      <w:tr w:rsidR="00CC732E" w14:paraId="250663E9" w14:textId="77777777" w:rsidTr="00CC732E">
        <w:tc>
          <w:tcPr>
            <w:tcW w:w="4508" w:type="dxa"/>
          </w:tcPr>
          <w:p w14:paraId="60439297" w14:textId="4A067EB6" w:rsidR="00CC732E" w:rsidRPr="00CC732E" w:rsidRDefault="00CC732E" w:rsidP="00C12C32">
            <w:pPr>
              <w:jc w:val="both"/>
              <w:rPr>
                <w:rFonts w:ascii="Times New Roman" w:hAnsi="Times New Roman" w:cs="Times New Roman"/>
                <w:color w:val="000000" w:themeColor="text1"/>
              </w:rPr>
            </w:pPr>
            <w:r>
              <w:rPr>
                <w:rFonts w:ascii="Times New Roman" w:hAnsi="Times New Roman" w:cs="Times New Roman"/>
                <w:color w:val="000000" w:themeColor="text1"/>
              </w:rPr>
              <w:t xml:space="preserve">March: </w:t>
            </w:r>
          </w:p>
        </w:tc>
        <w:tc>
          <w:tcPr>
            <w:tcW w:w="4508" w:type="dxa"/>
          </w:tcPr>
          <w:p w14:paraId="1B5B9F99" w14:textId="43CB196F" w:rsidR="00CC732E" w:rsidRPr="00895126" w:rsidRDefault="00895126" w:rsidP="00C12C32">
            <w:pPr>
              <w:jc w:val="both"/>
              <w:rPr>
                <w:rFonts w:ascii="Times New Roman" w:hAnsi="Times New Roman" w:cs="Times New Roman"/>
                <w:color w:val="000000" w:themeColor="text1"/>
              </w:rPr>
            </w:pPr>
            <w:r w:rsidRPr="00895126">
              <w:rPr>
                <w:rFonts w:ascii="Times New Roman" w:hAnsi="Times New Roman" w:cs="Times New Roman"/>
                <w:color w:val="000000" w:themeColor="text1"/>
              </w:rPr>
              <w:t xml:space="preserve">The results would have been included </w:t>
            </w:r>
            <w:r>
              <w:rPr>
                <w:rFonts w:ascii="Times New Roman" w:hAnsi="Times New Roman" w:cs="Times New Roman"/>
                <w:color w:val="000000" w:themeColor="text1"/>
              </w:rPr>
              <w:t xml:space="preserve">as part of </w:t>
            </w:r>
            <w:r w:rsidRPr="00895126">
              <w:rPr>
                <w:rFonts w:ascii="Times New Roman" w:hAnsi="Times New Roman" w:cs="Times New Roman"/>
                <w:color w:val="000000" w:themeColor="text1"/>
              </w:rPr>
              <w:t>the dissertation after analysis and writing.</w:t>
            </w:r>
          </w:p>
        </w:tc>
      </w:tr>
      <w:tr w:rsidR="00CC732E" w14:paraId="333D477D" w14:textId="77777777" w:rsidTr="00895126">
        <w:trPr>
          <w:trHeight w:val="279"/>
        </w:trPr>
        <w:tc>
          <w:tcPr>
            <w:tcW w:w="4508" w:type="dxa"/>
          </w:tcPr>
          <w:p w14:paraId="0133A562" w14:textId="7637E32E" w:rsidR="00CC732E" w:rsidRPr="00CC732E" w:rsidRDefault="00CC732E" w:rsidP="00C12C32">
            <w:pPr>
              <w:jc w:val="both"/>
              <w:rPr>
                <w:rFonts w:ascii="Times New Roman" w:hAnsi="Times New Roman" w:cs="Times New Roman"/>
                <w:color w:val="000000" w:themeColor="text1"/>
              </w:rPr>
            </w:pPr>
            <w:r w:rsidRPr="00CC732E">
              <w:rPr>
                <w:rFonts w:ascii="Times New Roman" w:hAnsi="Times New Roman" w:cs="Times New Roman"/>
                <w:color w:val="000000" w:themeColor="text1"/>
              </w:rPr>
              <w:t>April</w:t>
            </w:r>
            <w:r>
              <w:rPr>
                <w:rFonts w:ascii="Times New Roman" w:hAnsi="Times New Roman" w:cs="Times New Roman"/>
                <w:color w:val="000000" w:themeColor="text1"/>
              </w:rPr>
              <w:t>:</w:t>
            </w:r>
          </w:p>
        </w:tc>
        <w:tc>
          <w:tcPr>
            <w:tcW w:w="4508" w:type="dxa"/>
          </w:tcPr>
          <w:p w14:paraId="355C5BDF" w14:textId="6DAE4CB8" w:rsidR="00CC732E" w:rsidRPr="00895126" w:rsidRDefault="00895126" w:rsidP="00C12C32">
            <w:pPr>
              <w:jc w:val="both"/>
              <w:rPr>
                <w:rFonts w:ascii="Times New Roman" w:hAnsi="Times New Roman" w:cs="Times New Roman"/>
                <w:color w:val="000000" w:themeColor="text1"/>
              </w:rPr>
            </w:pPr>
            <w:r w:rsidRPr="00895126">
              <w:rPr>
                <w:rFonts w:ascii="Times New Roman" w:hAnsi="Times New Roman" w:cs="Times New Roman"/>
                <w:color w:val="000000" w:themeColor="text1"/>
              </w:rPr>
              <w:t xml:space="preserve">The dissertation will be </w:t>
            </w:r>
            <w:r>
              <w:rPr>
                <w:rFonts w:ascii="Times New Roman" w:hAnsi="Times New Roman" w:cs="Times New Roman"/>
                <w:color w:val="000000" w:themeColor="text1"/>
              </w:rPr>
              <w:t>completed</w:t>
            </w:r>
            <w:r w:rsidR="0003779C">
              <w:rPr>
                <w:rFonts w:ascii="Times New Roman" w:hAnsi="Times New Roman" w:cs="Times New Roman"/>
                <w:color w:val="000000" w:themeColor="text1"/>
              </w:rPr>
              <w:t xml:space="preserve">. </w:t>
            </w:r>
          </w:p>
        </w:tc>
      </w:tr>
    </w:tbl>
    <w:p w14:paraId="20005702" w14:textId="77777777" w:rsidR="00520590" w:rsidRDefault="00520590" w:rsidP="00520590">
      <w:pPr>
        <w:tabs>
          <w:tab w:val="left" w:pos="3820"/>
          <w:tab w:val="center" w:pos="4513"/>
        </w:tabs>
        <w:rPr>
          <w:rFonts w:ascii="Times New Roman" w:hAnsi="Times New Roman" w:cs="Times New Roman"/>
          <w:u w:val="single"/>
        </w:rPr>
      </w:pPr>
    </w:p>
    <w:p w14:paraId="291E821B" w14:textId="77777777" w:rsidR="00520590" w:rsidRDefault="00520590" w:rsidP="00520590">
      <w:pPr>
        <w:tabs>
          <w:tab w:val="left" w:pos="3820"/>
          <w:tab w:val="center" w:pos="4513"/>
        </w:tabs>
        <w:rPr>
          <w:rFonts w:ascii="Times New Roman" w:hAnsi="Times New Roman" w:cs="Times New Roman"/>
          <w:u w:val="single"/>
        </w:rPr>
      </w:pPr>
    </w:p>
    <w:p w14:paraId="3DFE82F2" w14:textId="77777777" w:rsidR="00520590" w:rsidRDefault="00520590" w:rsidP="00520590">
      <w:pPr>
        <w:tabs>
          <w:tab w:val="left" w:pos="3820"/>
          <w:tab w:val="center" w:pos="4513"/>
        </w:tabs>
        <w:rPr>
          <w:rFonts w:ascii="Times New Roman" w:hAnsi="Times New Roman" w:cs="Times New Roman"/>
          <w:u w:val="single"/>
        </w:rPr>
      </w:pPr>
    </w:p>
    <w:p w14:paraId="54C1B3F1" w14:textId="77777777" w:rsidR="00520590" w:rsidRDefault="00520590" w:rsidP="00520590">
      <w:pPr>
        <w:tabs>
          <w:tab w:val="left" w:pos="3820"/>
          <w:tab w:val="center" w:pos="4513"/>
        </w:tabs>
        <w:rPr>
          <w:rFonts w:ascii="Times New Roman" w:hAnsi="Times New Roman" w:cs="Times New Roman"/>
          <w:u w:val="single"/>
        </w:rPr>
      </w:pPr>
    </w:p>
    <w:p w14:paraId="5DF0EFCA" w14:textId="77777777" w:rsidR="00520590" w:rsidRDefault="00520590" w:rsidP="00520590">
      <w:pPr>
        <w:tabs>
          <w:tab w:val="left" w:pos="3820"/>
          <w:tab w:val="center" w:pos="4513"/>
        </w:tabs>
        <w:rPr>
          <w:rFonts w:ascii="Times New Roman" w:hAnsi="Times New Roman" w:cs="Times New Roman"/>
          <w:u w:val="single"/>
        </w:rPr>
      </w:pPr>
    </w:p>
    <w:p w14:paraId="53740C54" w14:textId="77777777" w:rsidR="00520590" w:rsidRDefault="00520590" w:rsidP="00520590">
      <w:pPr>
        <w:tabs>
          <w:tab w:val="left" w:pos="3820"/>
          <w:tab w:val="center" w:pos="4513"/>
        </w:tabs>
        <w:rPr>
          <w:rFonts w:ascii="Times New Roman" w:hAnsi="Times New Roman" w:cs="Times New Roman"/>
          <w:u w:val="single"/>
        </w:rPr>
      </w:pPr>
    </w:p>
    <w:p w14:paraId="608A1562" w14:textId="77777777" w:rsidR="00520590" w:rsidRDefault="00520590" w:rsidP="00520590">
      <w:pPr>
        <w:tabs>
          <w:tab w:val="left" w:pos="3820"/>
          <w:tab w:val="center" w:pos="4513"/>
        </w:tabs>
        <w:rPr>
          <w:rFonts w:ascii="Times New Roman" w:hAnsi="Times New Roman" w:cs="Times New Roman"/>
          <w:u w:val="single"/>
        </w:rPr>
      </w:pPr>
    </w:p>
    <w:p w14:paraId="784B0A13" w14:textId="77777777" w:rsidR="00520590" w:rsidRDefault="00520590" w:rsidP="00520590">
      <w:pPr>
        <w:tabs>
          <w:tab w:val="left" w:pos="3820"/>
          <w:tab w:val="center" w:pos="4513"/>
        </w:tabs>
        <w:rPr>
          <w:rFonts w:ascii="Times New Roman" w:hAnsi="Times New Roman" w:cs="Times New Roman"/>
          <w:u w:val="single"/>
        </w:rPr>
      </w:pPr>
    </w:p>
    <w:p w14:paraId="18F990B2" w14:textId="77777777" w:rsidR="00520590" w:rsidRDefault="00520590" w:rsidP="00520590">
      <w:pPr>
        <w:tabs>
          <w:tab w:val="left" w:pos="3820"/>
          <w:tab w:val="center" w:pos="4513"/>
        </w:tabs>
        <w:rPr>
          <w:rFonts w:ascii="Times New Roman" w:hAnsi="Times New Roman" w:cs="Times New Roman"/>
          <w:u w:val="single"/>
        </w:rPr>
      </w:pPr>
    </w:p>
    <w:p w14:paraId="1F62FE67" w14:textId="77777777" w:rsidR="00520590" w:rsidRDefault="00520590" w:rsidP="00520590">
      <w:pPr>
        <w:tabs>
          <w:tab w:val="left" w:pos="3820"/>
          <w:tab w:val="center" w:pos="4513"/>
        </w:tabs>
        <w:rPr>
          <w:rFonts w:ascii="Times New Roman" w:hAnsi="Times New Roman" w:cs="Times New Roman"/>
          <w:u w:val="single"/>
        </w:rPr>
      </w:pPr>
    </w:p>
    <w:p w14:paraId="606A8B91" w14:textId="77777777" w:rsidR="00520590" w:rsidRDefault="00520590" w:rsidP="00520590">
      <w:pPr>
        <w:tabs>
          <w:tab w:val="left" w:pos="3820"/>
          <w:tab w:val="center" w:pos="4513"/>
        </w:tabs>
        <w:rPr>
          <w:rFonts w:ascii="Times New Roman" w:hAnsi="Times New Roman" w:cs="Times New Roman"/>
          <w:u w:val="single"/>
        </w:rPr>
      </w:pPr>
    </w:p>
    <w:p w14:paraId="29E30125" w14:textId="77777777" w:rsidR="00520590" w:rsidRDefault="00520590" w:rsidP="00520590">
      <w:pPr>
        <w:tabs>
          <w:tab w:val="left" w:pos="3820"/>
          <w:tab w:val="center" w:pos="4513"/>
        </w:tabs>
        <w:rPr>
          <w:rFonts w:ascii="Times New Roman" w:hAnsi="Times New Roman" w:cs="Times New Roman"/>
          <w:u w:val="single"/>
        </w:rPr>
      </w:pPr>
    </w:p>
    <w:p w14:paraId="626A3C1B" w14:textId="77777777" w:rsidR="00520590" w:rsidRDefault="00520590" w:rsidP="00520590">
      <w:pPr>
        <w:tabs>
          <w:tab w:val="left" w:pos="3820"/>
          <w:tab w:val="center" w:pos="4513"/>
        </w:tabs>
        <w:rPr>
          <w:rFonts w:ascii="Times New Roman" w:hAnsi="Times New Roman" w:cs="Times New Roman"/>
          <w:u w:val="single"/>
        </w:rPr>
      </w:pPr>
    </w:p>
    <w:p w14:paraId="6E7F8AFC" w14:textId="77777777" w:rsidR="00520590" w:rsidRDefault="00520590" w:rsidP="00520590">
      <w:pPr>
        <w:tabs>
          <w:tab w:val="left" w:pos="3820"/>
          <w:tab w:val="center" w:pos="4513"/>
        </w:tabs>
        <w:rPr>
          <w:rFonts w:ascii="Times New Roman" w:hAnsi="Times New Roman" w:cs="Times New Roman"/>
          <w:u w:val="single"/>
        </w:rPr>
      </w:pPr>
    </w:p>
    <w:p w14:paraId="6572556D" w14:textId="77777777" w:rsidR="00520590" w:rsidRDefault="00520590" w:rsidP="00520590">
      <w:pPr>
        <w:tabs>
          <w:tab w:val="left" w:pos="3820"/>
          <w:tab w:val="center" w:pos="4513"/>
        </w:tabs>
        <w:rPr>
          <w:rFonts w:ascii="Times New Roman" w:hAnsi="Times New Roman" w:cs="Times New Roman"/>
          <w:u w:val="single"/>
        </w:rPr>
      </w:pPr>
    </w:p>
    <w:p w14:paraId="4975CDF7" w14:textId="77777777" w:rsidR="00520590" w:rsidRDefault="00520590" w:rsidP="00520590">
      <w:pPr>
        <w:tabs>
          <w:tab w:val="left" w:pos="3820"/>
          <w:tab w:val="center" w:pos="4513"/>
        </w:tabs>
        <w:rPr>
          <w:rFonts w:ascii="Times New Roman" w:hAnsi="Times New Roman" w:cs="Times New Roman"/>
          <w:u w:val="single"/>
        </w:rPr>
      </w:pPr>
    </w:p>
    <w:p w14:paraId="7AE23C59" w14:textId="77777777" w:rsidR="00520590" w:rsidRDefault="00520590" w:rsidP="00520590">
      <w:pPr>
        <w:tabs>
          <w:tab w:val="left" w:pos="3820"/>
          <w:tab w:val="center" w:pos="4513"/>
        </w:tabs>
        <w:rPr>
          <w:rFonts w:ascii="Times New Roman" w:hAnsi="Times New Roman" w:cs="Times New Roman"/>
          <w:u w:val="single"/>
        </w:rPr>
      </w:pPr>
    </w:p>
    <w:p w14:paraId="2069CA48" w14:textId="77777777" w:rsidR="00520590" w:rsidRDefault="00520590" w:rsidP="00520590">
      <w:pPr>
        <w:tabs>
          <w:tab w:val="left" w:pos="3820"/>
          <w:tab w:val="center" w:pos="4513"/>
        </w:tabs>
        <w:rPr>
          <w:rFonts w:ascii="Times New Roman" w:hAnsi="Times New Roman" w:cs="Times New Roman"/>
          <w:u w:val="single"/>
        </w:rPr>
      </w:pPr>
    </w:p>
    <w:p w14:paraId="32DD367B" w14:textId="77777777" w:rsidR="00520590" w:rsidRDefault="00520590" w:rsidP="00520590">
      <w:pPr>
        <w:tabs>
          <w:tab w:val="left" w:pos="3820"/>
          <w:tab w:val="center" w:pos="4513"/>
        </w:tabs>
        <w:rPr>
          <w:rFonts w:ascii="Times New Roman" w:hAnsi="Times New Roman" w:cs="Times New Roman"/>
          <w:u w:val="single"/>
        </w:rPr>
      </w:pPr>
    </w:p>
    <w:p w14:paraId="239361AD" w14:textId="77777777" w:rsidR="00520590" w:rsidRDefault="00520590" w:rsidP="00520590">
      <w:pPr>
        <w:tabs>
          <w:tab w:val="left" w:pos="3820"/>
          <w:tab w:val="center" w:pos="4513"/>
        </w:tabs>
        <w:rPr>
          <w:rFonts w:ascii="Times New Roman" w:hAnsi="Times New Roman" w:cs="Times New Roman"/>
          <w:u w:val="single"/>
        </w:rPr>
      </w:pPr>
    </w:p>
    <w:p w14:paraId="50860734" w14:textId="77777777" w:rsidR="00520590" w:rsidRDefault="00520590" w:rsidP="00520590">
      <w:pPr>
        <w:tabs>
          <w:tab w:val="left" w:pos="3820"/>
          <w:tab w:val="center" w:pos="4513"/>
        </w:tabs>
        <w:rPr>
          <w:rFonts w:ascii="Times New Roman" w:hAnsi="Times New Roman" w:cs="Times New Roman"/>
          <w:u w:val="single"/>
        </w:rPr>
      </w:pPr>
    </w:p>
    <w:p w14:paraId="674A2BE6" w14:textId="77777777" w:rsidR="00520590" w:rsidRDefault="00520590" w:rsidP="00520590">
      <w:pPr>
        <w:tabs>
          <w:tab w:val="left" w:pos="3820"/>
          <w:tab w:val="center" w:pos="4513"/>
        </w:tabs>
        <w:rPr>
          <w:rFonts w:ascii="Times New Roman" w:hAnsi="Times New Roman" w:cs="Times New Roman"/>
          <w:u w:val="single"/>
        </w:rPr>
      </w:pPr>
    </w:p>
    <w:p w14:paraId="71A92039" w14:textId="77777777" w:rsidR="00520590" w:rsidRDefault="00520590" w:rsidP="00520590">
      <w:pPr>
        <w:tabs>
          <w:tab w:val="left" w:pos="3820"/>
          <w:tab w:val="center" w:pos="4513"/>
        </w:tabs>
        <w:rPr>
          <w:rFonts w:ascii="Times New Roman" w:hAnsi="Times New Roman" w:cs="Times New Roman"/>
          <w:u w:val="single"/>
        </w:rPr>
      </w:pPr>
    </w:p>
    <w:p w14:paraId="1C53DC24" w14:textId="77777777" w:rsidR="00520590" w:rsidRDefault="00520590" w:rsidP="00520590">
      <w:pPr>
        <w:tabs>
          <w:tab w:val="left" w:pos="3820"/>
          <w:tab w:val="center" w:pos="4513"/>
        </w:tabs>
        <w:rPr>
          <w:rFonts w:ascii="Times New Roman" w:hAnsi="Times New Roman" w:cs="Times New Roman"/>
          <w:u w:val="single"/>
        </w:rPr>
      </w:pPr>
    </w:p>
    <w:p w14:paraId="0B876437" w14:textId="004619AE" w:rsidR="00895126" w:rsidRPr="00520590" w:rsidRDefault="00895126" w:rsidP="00520590">
      <w:pPr>
        <w:tabs>
          <w:tab w:val="left" w:pos="3820"/>
          <w:tab w:val="center" w:pos="4513"/>
        </w:tabs>
        <w:jc w:val="center"/>
        <w:rPr>
          <w:rFonts w:ascii="Times New Roman" w:eastAsia="Times New Roman" w:hAnsi="Times New Roman" w:cs="Times New Roman"/>
          <w:u w:val="single"/>
          <w:lang w:eastAsia="en-GB"/>
        </w:rPr>
      </w:pPr>
      <w:r w:rsidRPr="00520590">
        <w:rPr>
          <w:rFonts w:ascii="Times New Roman" w:hAnsi="Times New Roman" w:cs="Times New Roman"/>
          <w:u w:val="single"/>
        </w:rPr>
        <w:t>References</w:t>
      </w:r>
    </w:p>
    <w:p w14:paraId="0FA1BEA5" w14:textId="390CC3E0" w:rsidR="00895126" w:rsidRDefault="00895126" w:rsidP="00895126">
      <w:pPr>
        <w:jc w:val="center"/>
        <w:rPr>
          <w:rFonts w:ascii="Times New Roman" w:hAnsi="Times New Roman" w:cs="Times New Roman"/>
          <w:u w:val="single"/>
        </w:rPr>
      </w:pPr>
    </w:p>
    <w:p w14:paraId="39C33447" w14:textId="19D60954" w:rsidR="0075619B" w:rsidRPr="0075619B" w:rsidRDefault="0075619B" w:rsidP="0075619B">
      <w:pPr>
        <w:jc w:val="both"/>
        <w:rPr>
          <w:rFonts w:ascii="Times New Roman" w:hAnsi="Times New Roman" w:cs="Times New Roman"/>
        </w:rPr>
      </w:pPr>
      <w:r w:rsidRPr="0075619B">
        <w:rPr>
          <w:rFonts w:ascii="Times New Roman" w:hAnsi="Times New Roman" w:cs="Times New Roman"/>
        </w:rPr>
        <w:t>Effects of Plyometric and Resistance Training on Muscle Strength, Explosiveness, and Neuromuscular Function in Young Adolescent Soccer Players, Journal of Strength and Conditioning Research 22(6</w:t>
      </w:r>
      <w:proofErr w:type="gramStart"/>
      <w:r w:rsidRPr="0075619B">
        <w:rPr>
          <w:rFonts w:ascii="Times New Roman" w:hAnsi="Times New Roman" w:cs="Times New Roman"/>
        </w:rPr>
        <w:t>):p</w:t>
      </w:r>
      <w:proofErr w:type="gramEnd"/>
      <w:r w:rsidRPr="0075619B">
        <w:rPr>
          <w:rFonts w:ascii="Times New Roman" w:hAnsi="Times New Roman" w:cs="Times New Roman"/>
        </w:rPr>
        <w:t xml:space="preserve"> 1799-1810, November 2008. | DOI: 10.1519/JSC.0b013e318185f673</w:t>
      </w:r>
    </w:p>
    <w:p w14:paraId="32E63565" w14:textId="77777777" w:rsidR="0075619B" w:rsidRPr="0075619B" w:rsidRDefault="0075619B" w:rsidP="0075619B">
      <w:pPr>
        <w:jc w:val="both"/>
        <w:rPr>
          <w:rFonts w:ascii="Times New Roman" w:hAnsi="Times New Roman" w:cs="Times New Roman"/>
          <w:u w:val="single"/>
        </w:rPr>
      </w:pPr>
    </w:p>
    <w:p w14:paraId="7D6075B4" w14:textId="453B6A3E" w:rsidR="0075619B" w:rsidRDefault="0075619B" w:rsidP="0075619B">
      <w:pPr>
        <w:jc w:val="both"/>
        <w:rPr>
          <w:rFonts w:ascii="Times New Roman" w:eastAsia="Times New Roman" w:hAnsi="Times New Roman" w:cs="Times New Roman"/>
          <w:color w:val="000000" w:themeColor="text1"/>
          <w:lang w:eastAsia="en-GB"/>
        </w:rPr>
      </w:pPr>
      <w:r w:rsidRPr="0075619B">
        <w:rPr>
          <w:rFonts w:ascii="Times New Roman" w:eastAsia="Times New Roman" w:hAnsi="Times New Roman" w:cs="Times New Roman"/>
          <w:color w:val="000000" w:themeColor="text1"/>
          <w:lang w:eastAsia="en-GB"/>
        </w:rPr>
        <w:t xml:space="preserve">MacDonald, C.J., Lamont, H.S. and Garner, J.C. (2012). A Comparison of the Effects of 6 Weeks of Traditional Resistance Training, Plyometric Training, and Complex Training on Measures of Strength and Anthropometrics. Journal of Strength and Conditioning Research, 26(2), pp.422–431. </w:t>
      </w:r>
      <w:proofErr w:type="spellStart"/>
      <w:proofErr w:type="gramStart"/>
      <w:r w:rsidRPr="0075619B">
        <w:rPr>
          <w:rFonts w:ascii="Times New Roman" w:eastAsia="Times New Roman" w:hAnsi="Times New Roman" w:cs="Times New Roman"/>
          <w:color w:val="000000" w:themeColor="text1"/>
          <w:lang w:eastAsia="en-GB"/>
        </w:rPr>
        <w:t>doi:https</w:t>
      </w:r>
      <w:proofErr w:type="spellEnd"/>
      <w:r w:rsidRPr="0075619B">
        <w:rPr>
          <w:rFonts w:ascii="Times New Roman" w:eastAsia="Times New Roman" w:hAnsi="Times New Roman" w:cs="Times New Roman"/>
          <w:color w:val="000000" w:themeColor="text1"/>
          <w:lang w:eastAsia="en-GB"/>
        </w:rPr>
        <w:t>://doi.org/10.1519/jsc.0b013e318220df79</w:t>
      </w:r>
      <w:proofErr w:type="gramEnd"/>
      <w:r w:rsidRPr="0075619B">
        <w:rPr>
          <w:rFonts w:ascii="Times New Roman" w:eastAsia="Times New Roman" w:hAnsi="Times New Roman" w:cs="Times New Roman"/>
          <w:color w:val="000000" w:themeColor="text1"/>
          <w:lang w:eastAsia="en-GB"/>
        </w:rPr>
        <w:t>.</w:t>
      </w:r>
    </w:p>
    <w:p w14:paraId="1367AFA8" w14:textId="3A6B18E0" w:rsidR="0075619B" w:rsidRDefault="0075619B" w:rsidP="0075619B">
      <w:pPr>
        <w:jc w:val="both"/>
        <w:rPr>
          <w:rFonts w:ascii="Times New Roman" w:eastAsia="Times New Roman" w:hAnsi="Times New Roman" w:cs="Times New Roman"/>
          <w:color w:val="000000" w:themeColor="text1"/>
          <w:lang w:eastAsia="en-GB"/>
        </w:rPr>
      </w:pPr>
    </w:p>
    <w:p w14:paraId="39A62084" w14:textId="5B2310F7" w:rsidR="0075619B" w:rsidRDefault="0075619B" w:rsidP="0075619B">
      <w:pPr>
        <w:jc w:val="both"/>
        <w:rPr>
          <w:rFonts w:ascii="Times New Roman" w:eastAsia="Times New Roman" w:hAnsi="Times New Roman" w:cs="Times New Roman"/>
          <w:color w:val="000000" w:themeColor="text1"/>
          <w:lang w:eastAsia="en-GB"/>
        </w:rPr>
      </w:pPr>
      <w:r w:rsidRPr="0075619B">
        <w:rPr>
          <w:rFonts w:ascii="Times New Roman" w:eastAsia="Times New Roman" w:hAnsi="Times New Roman" w:cs="Times New Roman"/>
          <w:color w:val="000000" w:themeColor="text1"/>
          <w:lang w:eastAsia="en-GB"/>
        </w:rPr>
        <w:t xml:space="preserve">Morris, S.J., Oliver, J.L., </w:t>
      </w:r>
      <w:proofErr w:type="spellStart"/>
      <w:r w:rsidRPr="0075619B">
        <w:rPr>
          <w:rFonts w:ascii="Times New Roman" w:eastAsia="Times New Roman" w:hAnsi="Times New Roman" w:cs="Times New Roman"/>
          <w:color w:val="000000" w:themeColor="text1"/>
          <w:lang w:eastAsia="en-GB"/>
        </w:rPr>
        <w:t>Pedley</w:t>
      </w:r>
      <w:proofErr w:type="spellEnd"/>
      <w:r w:rsidRPr="0075619B">
        <w:rPr>
          <w:rFonts w:ascii="Times New Roman" w:eastAsia="Times New Roman" w:hAnsi="Times New Roman" w:cs="Times New Roman"/>
          <w:color w:val="000000" w:themeColor="text1"/>
          <w:lang w:eastAsia="en-GB"/>
        </w:rPr>
        <w:t xml:space="preserve">, J.S., Haff, G.G. and Lloyd, R.S. (2022). Comparison of Weightlifting, Traditional Resistance Training and Plyometrics on Strength, Power and Speed: A Systematic Review with Meta-Analysis. Sports Medicine. </w:t>
      </w:r>
      <w:proofErr w:type="spellStart"/>
      <w:proofErr w:type="gramStart"/>
      <w:r w:rsidRPr="0075619B">
        <w:rPr>
          <w:rFonts w:ascii="Times New Roman" w:eastAsia="Times New Roman" w:hAnsi="Times New Roman" w:cs="Times New Roman"/>
          <w:color w:val="000000" w:themeColor="text1"/>
          <w:lang w:eastAsia="en-GB"/>
        </w:rPr>
        <w:t>doi:https</w:t>
      </w:r>
      <w:proofErr w:type="spellEnd"/>
      <w:r w:rsidRPr="0075619B">
        <w:rPr>
          <w:rFonts w:ascii="Times New Roman" w:eastAsia="Times New Roman" w:hAnsi="Times New Roman" w:cs="Times New Roman"/>
          <w:color w:val="000000" w:themeColor="text1"/>
          <w:lang w:eastAsia="en-GB"/>
        </w:rPr>
        <w:t>://doi.org/10.1007/s40279-021-01627-2</w:t>
      </w:r>
      <w:proofErr w:type="gramEnd"/>
      <w:r w:rsidRPr="0075619B">
        <w:rPr>
          <w:rFonts w:ascii="Times New Roman" w:eastAsia="Times New Roman" w:hAnsi="Times New Roman" w:cs="Times New Roman"/>
          <w:color w:val="000000" w:themeColor="text1"/>
          <w:lang w:eastAsia="en-GB"/>
        </w:rPr>
        <w:t>.</w:t>
      </w:r>
    </w:p>
    <w:p w14:paraId="6B4EAED7" w14:textId="44966983" w:rsidR="0075619B" w:rsidRDefault="0075619B" w:rsidP="0075619B">
      <w:pPr>
        <w:jc w:val="both"/>
        <w:rPr>
          <w:rFonts w:ascii="Times New Roman" w:eastAsia="Times New Roman" w:hAnsi="Times New Roman" w:cs="Times New Roman"/>
          <w:color w:val="000000" w:themeColor="text1"/>
          <w:lang w:eastAsia="en-GB"/>
        </w:rPr>
      </w:pPr>
    </w:p>
    <w:p w14:paraId="595AA6B9" w14:textId="5E6536FB" w:rsidR="0075619B" w:rsidRDefault="0075619B" w:rsidP="0075619B">
      <w:pPr>
        <w:jc w:val="both"/>
        <w:rPr>
          <w:rFonts w:ascii="Times New Roman" w:eastAsia="Times New Roman" w:hAnsi="Times New Roman" w:cs="Times New Roman"/>
          <w:color w:val="000000" w:themeColor="text1"/>
          <w:lang w:eastAsia="en-GB"/>
        </w:rPr>
      </w:pPr>
      <w:r w:rsidRPr="0075619B">
        <w:rPr>
          <w:rFonts w:ascii="Times New Roman" w:eastAsia="Times New Roman" w:hAnsi="Times New Roman" w:cs="Times New Roman"/>
          <w:color w:val="000000" w:themeColor="text1"/>
          <w:lang w:eastAsia="en-GB"/>
        </w:rPr>
        <w:t>Ramírez-</w:t>
      </w:r>
      <w:proofErr w:type="spellStart"/>
      <w:r w:rsidRPr="0075619B">
        <w:rPr>
          <w:rFonts w:ascii="Times New Roman" w:eastAsia="Times New Roman" w:hAnsi="Times New Roman" w:cs="Times New Roman"/>
          <w:color w:val="000000" w:themeColor="text1"/>
          <w:lang w:eastAsia="en-GB"/>
        </w:rPr>
        <w:t>delaCruz</w:t>
      </w:r>
      <w:proofErr w:type="spellEnd"/>
      <w:r w:rsidRPr="0075619B">
        <w:rPr>
          <w:rFonts w:ascii="Times New Roman" w:eastAsia="Times New Roman" w:hAnsi="Times New Roman" w:cs="Times New Roman"/>
          <w:color w:val="000000" w:themeColor="text1"/>
          <w:lang w:eastAsia="en-GB"/>
        </w:rPr>
        <w:t xml:space="preserve">, M., Bravo-Sánchez, A., Esteban-García, P., Jiménez, F. and </w:t>
      </w:r>
      <w:proofErr w:type="spellStart"/>
      <w:r w:rsidRPr="0075619B">
        <w:rPr>
          <w:rFonts w:ascii="Times New Roman" w:eastAsia="Times New Roman" w:hAnsi="Times New Roman" w:cs="Times New Roman"/>
          <w:color w:val="000000" w:themeColor="text1"/>
          <w:lang w:eastAsia="en-GB"/>
        </w:rPr>
        <w:t>Abián-Vicén</w:t>
      </w:r>
      <w:proofErr w:type="spellEnd"/>
      <w:r w:rsidRPr="0075619B">
        <w:rPr>
          <w:rFonts w:ascii="Times New Roman" w:eastAsia="Times New Roman" w:hAnsi="Times New Roman" w:cs="Times New Roman"/>
          <w:color w:val="000000" w:themeColor="text1"/>
          <w:lang w:eastAsia="en-GB"/>
        </w:rPr>
        <w:t xml:space="preserve">, J. (2022). Effects of Plyometric Training on Lower Body Muscle Architecture, Tendon Structure, Stiffness and Physical Performance: A Systematic Review and Meta-analysis. Sports Medicine - Open, 8(1). </w:t>
      </w:r>
      <w:proofErr w:type="spellStart"/>
      <w:proofErr w:type="gramStart"/>
      <w:r w:rsidRPr="0075619B">
        <w:rPr>
          <w:rFonts w:ascii="Times New Roman" w:eastAsia="Times New Roman" w:hAnsi="Times New Roman" w:cs="Times New Roman"/>
          <w:color w:val="000000" w:themeColor="text1"/>
          <w:lang w:eastAsia="en-GB"/>
        </w:rPr>
        <w:t>doi:https</w:t>
      </w:r>
      <w:proofErr w:type="spellEnd"/>
      <w:r w:rsidRPr="0075619B">
        <w:rPr>
          <w:rFonts w:ascii="Times New Roman" w:eastAsia="Times New Roman" w:hAnsi="Times New Roman" w:cs="Times New Roman"/>
          <w:color w:val="000000" w:themeColor="text1"/>
          <w:lang w:eastAsia="en-GB"/>
        </w:rPr>
        <w:t>://doi.org/10.1186/s40798-022-00431-0</w:t>
      </w:r>
      <w:proofErr w:type="gramEnd"/>
      <w:r w:rsidRPr="0075619B">
        <w:rPr>
          <w:rFonts w:ascii="Times New Roman" w:eastAsia="Times New Roman" w:hAnsi="Times New Roman" w:cs="Times New Roman"/>
          <w:color w:val="000000" w:themeColor="text1"/>
          <w:lang w:eastAsia="en-GB"/>
        </w:rPr>
        <w:t>.</w:t>
      </w:r>
    </w:p>
    <w:p w14:paraId="1867E9FF" w14:textId="65889C5F" w:rsidR="0075619B" w:rsidRDefault="0075619B" w:rsidP="0075619B">
      <w:pPr>
        <w:jc w:val="both"/>
        <w:rPr>
          <w:rFonts w:ascii="Times New Roman" w:eastAsia="Times New Roman" w:hAnsi="Times New Roman" w:cs="Times New Roman"/>
          <w:color w:val="000000" w:themeColor="text1"/>
          <w:lang w:eastAsia="en-GB"/>
        </w:rPr>
      </w:pPr>
    </w:p>
    <w:p w14:paraId="44E3E651" w14:textId="72D3396D" w:rsidR="0075619B" w:rsidRDefault="0075619B" w:rsidP="0075619B">
      <w:pPr>
        <w:jc w:val="both"/>
        <w:rPr>
          <w:rFonts w:ascii="Times New Roman" w:eastAsia="Times New Roman" w:hAnsi="Times New Roman" w:cs="Times New Roman"/>
          <w:color w:val="000000" w:themeColor="text1"/>
          <w:lang w:eastAsia="en-GB"/>
        </w:rPr>
      </w:pPr>
      <w:proofErr w:type="spellStart"/>
      <w:r w:rsidRPr="0075619B">
        <w:rPr>
          <w:rFonts w:ascii="Times New Roman" w:eastAsia="Times New Roman" w:hAnsi="Times New Roman" w:cs="Times New Roman"/>
          <w:color w:val="000000" w:themeColor="text1"/>
          <w:lang w:eastAsia="en-GB"/>
        </w:rPr>
        <w:t>Sáez-Sáez</w:t>
      </w:r>
      <w:proofErr w:type="spellEnd"/>
      <w:r w:rsidRPr="0075619B">
        <w:rPr>
          <w:rFonts w:ascii="Times New Roman" w:eastAsia="Times New Roman" w:hAnsi="Times New Roman" w:cs="Times New Roman"/>
          <w:color w:val="000000" w:themeColor="text1"/>
          <w:lang w:eastAsia="en-GB"/>
        </w:rPr>
        <w:t xml:space="preserve"> de Villarreal, E., </w:t>
      </w:r>
      <w:proofErr w:type="spellStart"/>
      <w:r w:rsidRPr="0075619B">
        <w:rPr>
          <w:rFonts w:ascii="Times New Roman" w:eastAsia="Times New Roman" w:hAnsi="Times New Roman" w:cs="Times New Roman"/>
          <w:color w:val="000000" w:themeColor="text1"/>
          <w:lang w:eastAsia="en-GB"/>
        </w:rPr>
        <w:t>Requena</w:t>
      </w:r>
      <w:proofErr w:type="spellEnd"/>
      <w:r w:rsidRPr="0075619B">
        <w:rPr>
          <w:rFonts w:ascii="Times New Roman" w:eastAsia="Times New Roman" w:hAnsi="Times New Roman" w:cs="Times New Roman"/>
          <w:color w:val="000000" w:themeColor="text1"/>
          <w:lang w:eastAsia="en-GB"/>
        </w:rPr>
        <w:t xml:space="preserve">, B. and Newton, R.U. (2010). Does plyometric training improve strength performance? A meta-analysis. Journal of Science and Medicine in Sport, 13(5), pp.513–522. </w:t>
      </w:r>
      <w:proofErr w:type="spellStart"/>
      <w:proofErr w:type="gramStart"/>
      <w:r w:rsidRPr="0075619B">
        <w:rPr>
          <w:rFonts w:ascii="Times New Roman" w:eastAsia="Times New Roman" w:hAnsi="Times New Roman" w:cs="Times New Roman"/>
          <w:color w:val="000000" w:themeColor="text1"/>
          <w:lang w:eastAsia="en-GB"/>
        </w:rPr>
        <w:t>doi:https</w:t>
      </w:r>
      <w:proofErr w:type="spellEnd"/>
      <w:r w:rsidRPr="0075619B">
        <w:rPr>
          <w:rFonts w:ascii="Times New Roman" w:eastAsia="Times New Roman" w:hAnsi="Times New Roman" w:cs="Times New Roman"/>
          <w:color w:val="000000" w:themeColor="text1"/>
          <w:lang w:eastAsia="en-GB"/>
        </w:rPr>
        <w:t>://doi.org/10.1016/j.jsams.2009.08.005</w:t>
      </w:r>
      <w:proofErr w:type="gramEnd"/>
      <w:r w:rsidRPr="0075619B">
        <w:rPr>
          <w:rFonts w:ascii="Times New Roman" w:eastAsia="Times New Roman" w:hAnsi="Times New Roman" w:cs="Times New Roman"/>
          <w:color w:val="000000" w:themeColor="text1"/>
          <w:lang w:eastAsia="en-GB"/>
        </w:rPr>
        <w:t>.</w:t>
      </w:r>
    </w:p>
    <w:p w14:paraId="1A51230F" w14:textId="35BAB8C3" w:rsidR="0075619B" w:rsidRDefault="0075619B" w:rsidP="0075619B">
      <w:pPr>
        <w:jc w:val="both"/>
        <w:rPr>
          <w:rFonts w:ascii="Times New Roman" w:eastAsia="Times New Roman" w:hAnsi="Times New Roman" w:cs="Times New Roman"/>
          <w:color w:val="000000" w:themeColor="text1"/>
          <w:lang w:eastAsia="en-GB"/>
        </w:rPr>
      </w:pPr>
    </w:p>
    <w:p w14:paraId="39760CF3" w14:textId="4AC6B650" w:rsidR="0075619B" w:rsidRDefault="0075619B" w:rsidP="0075619B">
      <w:pPr>
        <w:jc w:val="both"/>
        <w:rPr>
          <w:rFonts w:ascii="Times New Roman" w:eastAsia="Times New Roman" w:hAnsi="Times New Roman" w:cs="Times New Roman"/>
          <w:color w:val="000000" w:themeColor="text1"/>
          <w:lang w:eastAsia="en-GB"/>
        </w:rPr>
      </w:pPr>
      <w:r w:rsidRPr="0075619B">
        <w:rPr>
          <w:rFonts w:ascii="Times New Roman" w:eastAsia="Times New Roman" w:hAnsi="Times New Roman" w:cs="Times New Roman"/>
          <w:color w:val="000000" w:themeColor="text1"/>
          <w:lang w:eastAsia="en-GB"/>
        </w:rPr>
        <w:t xml:space="preserve">Thompson, S.W., Rogerson, D., Ruddock, A. and Barnes, A. (2019). The Effectiveness of Two Methods of Prescribing Load on Maximal Strength Development: A Systematic Review. Sports Medicine, 50. </w:t>
      </w:r>
      <w:proofErr w:type="spellStart"/>
      <w:proofErr w:type="gramStart"/>
      <w:r w:rsidRPr="0075619B">
        <w:rPr>
          <w:rFonts w:ascii="Times New Roman" w:eastAsia="Times New Roman" w:hAnsi="Times New Roman" w:cs="Times New Roman"/>
          <w:color w:val="000000" w:themeColor="text1"/>
          <w:lang w:eastAsia="en-GB"/>
        </w:rPr>
        <w:t>doi:https</w:t>
      </w:r>
      <w:proofErr w:type="spellEnd"/>
      <w:r w:rsidRPr="0075619B">
        <w:rPr>
          <w:rFonts w:ascii="Times New Roman" w:eastAsia="Times New Roman" w:hAnsi="Times New Roman" w:cs="Times New Roman"/>
          <w:color w:val="000000" w:themeColor="text1"/>
          <w:lang w:eastAsia="en-GB"/>
        </w:rPr>
        <w:t>://doi.org/10.1007/s40279-019-01241-3</w:t>
      </w:r>
      <w:proofErr w:type="gramEnd"/>
      <w:r w:rsidRPr="0075619B">
        <w:rPr>
          <w:rFonts w:ascii="Times New Roman" w:eastAsia="Times New Roman" w:hAnsi="Times New Roman" w:cs="Times New Roman"/>
          <w:color w:val="000000" w:themeColor="text1"/>
          <w:lang w:eastAsia="en-GB"/>
        </w:rPr>
        <w:t>.</w:t>
      </w:r>
    </w:p>
    <w:p w14:paraId="01251868" w14:textId="77777777" w:rsidR="0075619B" w:rsidRPr="0075619B" w:rsidRDefault="0075619B" w:rsidP="0075619B">
      <w:pPr>
        <w:jc w:val="both"/>
        <w:rPr>
          <w:rFonts w:ascii="Times New Roman" w:eastAsia="Times New Roman" w:hAnsi="Times New Roman" w:cs="Times New Roman"/>
          <w:color w:val="000000" w:themeColor="text1"/>
          <w:lang w:eastAsia="en-GB"/>
        </w:rPr>
      </w:pPr>
    </w:p>
    <w:p w14:paraId="76F9A39C" w14:textId="3EE510F7" w:rsidR="00895126" w:rsidRDefault="0075619B" w:rsidP="0075619B">
      <w:pPr>
        <w:jc w:val="both"/>
        <w:rPr>
          <w:rFonts w:ascii="Times New Roman" w:hAnsi="Times New Roman" w:cs="Times New Roman"/>
        </w:rPr>
      </w:pPr>
      <w:proofErr w:type="spellStart"/>
      <w:r w:rsidRPr="0075619B">
        <w:rPr>
          <w:rFonts w:ascii="Times New Roman" w:hAnsi="Times New Roman" w:cs="Times New Roman"/>
        </w:rPr>
        <w:t>Vissing</w:t>
      </w:r>
      <w:proofErr w:type="spellEnd"/>
      <w:r w:rsidRPr="0075619B">
        <w:rPr>
          <w:rFonts w:ascii="Times New Roman" w:hAnsi="Times New Roman" w:cs="Times New Roman"/>
        </w:rPr>
        <w:t xml:space="preserve">, K., Brink, M., </w:t>
      </w:r>
      <w:proofErr w:type="spellStart"/>
      <w:r w:rsidRPr="0075619B">
        <w:rPr>
          <w:rFonts w:ascii="Times New Roman" w:hAnsi="Times New Roman" w:cs="Times New Roman"/>
        </w:rPr>
        <w:t>Lønbro</w:t>
      </w:r>
      <w:proofErr w:type="spellEnd"/>
      <w:r w:rsidRPr="0075619B">
        <w:rPr>
          <w:rFonts w:ascii="Times New Roman" w:hAnsi="Times New Roman" w:cs="Times New Roman"/>
        </w:rPr>
        <w:t xml:space="preserve">, S., </w:t>
      </w:r>
      <w:proofErr w:type="spellStart"/>
      <w:r w:rsidRPr="0075619B">
        <w:rPr>
          <w:rFonts w:ascii="Times New Roman" w:hAnsi="Times New Roman" w:cs="Times New Roman"/>
        </w:rPr>
        <w:t>Sørensen</w:t>
      </w:r>
      <w:proofErr w:type="spellEnd"/>
      <w:r w:rsidRPr="0075619B">
        <w:rPr>
          <w:rFonts w:ascii="Times New Roman" w:hAnsi="Times New Roman" w:cs="Times New Roman"/>
        </w:rPr>
        <w:t xml:space="preserve">, H., Overgaard, K., </w:t>
      </w:r>
      <w:proofErr w:type="spellStart"/>
      <w:r w:rsidRPr="0075619B">
        <w:rPr>
          <w:rFonts w:ascii="Times New Roman" w:hAnsi="Times New Roman" w:cs="Times New Roman"/>
        </w:rPr>
        <w:t>Danborg</w:t>
      </w:r>
      <w:proofErr w:type="spellEnd"/>
      <w:r w:rsidRPr="0075619B">
        <w:rPr>
          <w:rFonts w:ascii="Times New Roman" w:hAnsi="Times New Roman" w:cs="Times New Roman"/>
        </w:rPr>
        <w:t xml:space="preserve">, K., Mortensen, J., </w:t>
      </w:r>
      <w:proofErr w:type="spellStart"/>
      <w:r w:rsidRPr="0075619B">
        <w:rPr>
          <w:rFonts w:ascii="Times New Roman" w:hAnsi="Times New Roman" w:cs="Times New Roman"/>
        </w:rPr>
        <w:t>Elstrøm</w:t>
      </w:r>
      <w:proofErr w:type="spellEnd"/>
      <w:r w:rsidRPr="0075619B">
        <w:rPr>
          <w:rFonts w:ascii="Times New Roman" w:hAnsi="Times New Roman" w:cs="Times New Roman"/>
        </w:rPr>
        <w:t xml:space="preserve">, O., </w:t>
      </w:r>
      <w:proofErr w:type="spellStart"/>
      <w:r w:rsidRPr="0075619B">
        <w:rPr>
          <w:rFonts w:ascii="Times New Roman" w:hAnsi="Times New Roman" w:cs="Times New Roman"/>
        </w:rPr>
        <w:t>Rosenhøj</w:t>
      </w:r>
      <w:proofErr w:type="spellEnd"/>
      <w:r w:rsidRPr="0075619B">
        <w:rPr>
          <w:rFonts w:ascii="Times New Roman" w:hAnsi="Times New Roman" w:cs="Times New Roman"/>
        </w:rPr>
        <w:t xml:space="preserve">, N., </w:t>
      </w:r>
      <w:proofErr w:type="spellStart"/>
      <w:r w:rsidRPr="0075619B">
        <w:rPr>
          <w:rFonts w:ascii="Times New Roman" w:hAnsi="Times New Roman" w:cs="Times New Roman"/>
        </w:rPr>
        <w:t>Ringgaard</w:t>
      </w:r>
      <w:proofErr w:type="spellEnd"/>
      <w:r w:rsidRPr="0075619B">
        <w:rPr>
          <w:rFonts w:ascii="Times New Roman" w:hAnsi="Times New Roman" w:cs="Times New Roman"/>
        </w:rPr>
        <w:t xml:space="preserve">, S., Andersen, J.L. and </w:t>
      </w:r>
      <w:proofErr w:type="spellStart"/>
      <w:r w:rsidRPr="0075619B">
        <w:rPr>
          <w:rFonts w:ascii="Times New Roman" w:hAnsi="Times New Roman" w:cs="Times New Roman"/>
        </w:rPr>
        <w:t>Aagaard</w:t>
      </w:r>
      <w:proofErr w:type="spellEnd"/>
      <w:r w:rsidRPr="0075619B">
        <w:rPr>
          <w:rFonts w:ascii="Times New Roman" w:hAnsi="Times New Roman" w:cs="Times New Roman"/>
        </w:rPr>
        <w:t xml:space="preserve">, P. (2008). Muscle Adaptations to Plyometric vs. Resistance Training in Untrained Young Men. Journal of Strength and Conditioning Research, 22(6), pp.1799–1810. </w:t>
      </w:r>
      <w:proofErr w:type="spellStart"/>
      <w:proofErr w:type="gramStart"/>
      <w:r w:rsidRPr="0075619B">
        <w:rPr>
          <w:rFonts w:ascii="Times New Roman" w:hAnsi="Times New Roman" w:cs="Times New Roman"/>
        </w:rPr>
        <w:t>doi:https</w:t>
      </w:r>
      <w:proofErr w:type="spellEnd"/>
      <w:r w:rsidRPr="0075619B">
        <w:rPr>
          <w:rFonts w:ascii="Times New Roman" w:hAnsi="Times New Roman" w:cs="Times New Roman"/>
        </w:rPr>
        <w:t>://doi.org/10.1519/jsc.0b013e318185f673</w:t>
      </w:r>
      <w:proofErr w:type="gramEnd"/>
      <w:r w:rsidRPr="0075619B">
        <w:rPr>
          <w:rFonts w:ascii="Times New Roman" w:hAnsi="Times New Roman" w:cs="Times New Roman"/>
        </w:rPr>
        <w:t>.</w:t>
      </w:r>
    </w:p>
    <w:p w14:paraId="74C89956" w14:textId="4EAF6EA1" w:rsidR="0075619B" w:rsidRDefault="0075619B" w:rsidP="0075619B">
      <w:pPr>
        <w:jc w:val="both"/>
        <w:rPr>
          <w:rFonts w:ascii="Times New Roman" w:hAnsi="Times New Roman" w:cs="Times New Roman"/>
        </w:rPr>
      </w:pPr>
    </w:p>
    <w:p w14:paraId="3B33F007" w14:textId="155A3CAE" w:rsidR="0075619B" w:rsidRDefault="0075619B" w:rsidP="0075619B">
      <w:pPr>
        <w:jc w:val="both"/>
        <w:rPr>
          <w:rFonts w:ascii="Times New Roman" w:hAnsi="Times New Roman" w:cs="Times New Roman"/>
          <w:u w:val="single"/>
        </w:rPr>
      </w:pPr>
      <w:r w:rsidRPr="0075619B">
        <w:rPr>
          <w:rFonts w:ascii="Times New Roman" w:hAnsi="Times New Roman" w:cs="Times New Roman"/>
          <w:u w:val="single"/>
        </w:rPr>
        <w:t>Equipment reference</w:t>
      </w:r>
    </w:p>
    <w:p w14:paraId="64B2FCAB" w14:textId="77777777" w:rsidR="00A54C7F" w:rsidRDefault="00A54C7F" w:rsidP="0075619B">
      <w:pPr>
        <w:jc w:val="both"/>
        <w:rPr>
          <w:rFonts w:ascii="Times New Roman" w:hAnsi="Times New Roman" w:cs="Times New Roman"/>
        </w:rPr>
      </w:pPr>
      <w:r w:rsidRPr="00EB5BC8">
        <w:rPr>
          <w:rFonts w:ascii="Times New Roman" w:hAnsi="Times New Roman" w:cs="Times New Roman"/>
        </w:rPr>
        <w:t xml:space="preserve">Brower Timing Systems. (n.d.). Brower Timing </w:t>
      </w:r>
      <w:proofErr w:type="gramStart"/>
      <w:r w:rsidRPr="00EB5BC8">
        <w:rPr>
          <w:rFonts w:ascii="Times New Roman" w:hAnsi="Times New Roman" w:cs="Times New Roman"/>
        </w:rPr>
        <w:t>Systems</w:t>
      </w:r>
      <w:r>
        <w:rPr>
          <w:rFonts w:ascii="Times New Roman" w:hAnsi="Times New Roman" w:cs="Times New Roman"/>
        </w:rPr>
        <w:t xml:space="preserve"> </w:t>
      </w:r>
      <w:r w:rsidRPr="00EB5BC8">
        <w:rPr>
          <w:rFonts w:ascii="Times New Roman" w:hAnsi="Times New Roman" w:cs="Times New Roman"/>
        </w:rPr>
        <w:t>:</w:t>
      </w:r>
      <w:proofErr w:type="gramEnd"/>
      <w:r w:rsidRPr="00EB5BC8">
        <w:rPr>
          <w:rFonts w:ascii="Times New Roman" w:hAnsi="Times New Roman" w:cs="Times New Roman"/>
        </w:rPr>
        <w:t xml:space="preserve"> </w:t>
      </w:r>
      <w:hyperlink r:id="rId8" w:history="1">
        <w:r w:rsidRPr="00AF0C2E">
          <w:rPr>
            <w:rStyle w:val="Hyperlink"/>
            <w:rFonts w:ascii="Times New Roman" w:hAnsi="Times New Roman" w:cs="Times New Roman"/>
          </w:rPr>
          <w:t>https://browertiming.com/</w:t>
        </w:r>
      </w:hyperlink>
      <w:r w:rsidRPr="00EB5BC8">
        <w:rPr>
          <w:rFonts w:ascii="Times New Roman" w:hAnsi="Times New Roman" w:cs="Times New Roman"/>
        </w:rPr>
        <w:t>.</w:t>
      </w:r>
      <w:r>
        <w:rPr>
          <w:rFonts w:ascii="Times New Roman" w:hAnsi="Times New Roman" w:cs="Times New Roman"/>
        </w:rPr>
        <w:t xml:space="preserve"> </w:t>
      </w:r>
    </w:p>
    <w:p w14:paraId="41940A75" w14:textId="77777777" w:rsidR="00A54C7F" w:rsidRDefault="00A54C7F" w:rsidP="0075619B">
      <w:pPr>
        <w:jc w:val="both"/>
        <w:rPr>
          <w:rFonts w:ascii="Times New Roman" w:hAnsi="Times New Roman" w:cs="Times New Roman"/>
        </w:rPr>
      </w:pPr>
      <w:r w:rsidRPr="00C12C32">
        <w:rPr>
          <w:rFonts w:ascii="Times New Roman" w:hAnsi="Times New Roman" w:cs="Times New Roman"/>
        </w:rPr>
        <w:t xml:space="preserve">Keiser. (2023). Commercial and Home Fitness Equipment | </w:t>
      </w:r>
      <w:proofErr w:type="gramStart"/>
      <w:r w:rsidRPr="00C12C32">
        <w:rPr>
          <w:rFonts w:ascii="Times New Roman" w:hAnsi="Times New Roman" w:cs="Times New Roman"/>
        </w:rPr>
        <w:t>Keiser</w:t>
      </w:r>
      <w:r>
        <w:rPr>
          <w:rFonts w:ascii="Times New Roman" w:hAnsi="Times New Roman" w:cs="Times New Roman"/>
        </w:rPr>
        <w:t xml:space="preserve"> </w:t>
      </w:r>
      <w:r w:rsidRPr="00C12C32">
        <w:rPr>
          <w:rFonts w:ascii="Times New Roman" w:hAnsi="Times New Roman" w:cs="Times New Roman"/>
        </w:rPr>
        <w:t>:</w:t>
      </w:r>
      <w:proofErr w:type="gramEnd"/>
      <w:r w:rsidRPr="00C12C32">
        <w:rPr>
          <w:rFonts w:ascii="Times New Roman" w:hAnsi="Times New Roman" w:cs="Times New Roman"/>
        </w:rPr>
        <w:t xml:space="preserve"> </w:t>
      </w:r>
      <w:hyperlink r:id="rId9" w:history="1">
        <w:r w:rsidRPr="00AF0C2E">
          <w:rPr>
            <w:rStyle w:val="Hyperlink"/>
            <w:rFonts w:ascii="Times New Roman" w:hAnsi="Times New Roman" w:cs="Times New Roman"/>
          </w:rPr>
          <w:t>https://www.keiser.com</w:t>
        </w:r>
      </w:hyperlink>
      <w:r w:rsidRPr="00C12C32">
        <w:rPr>
          <w:rFonts w:ascii="Times New Roman" w:hAnsi="Times New Roman" w:cs="Times New Roman"/>
        </w:rPr>
        <w:t>.</w:t>
      </w:r>
    </w:p>
    <w:p w14:paraId="51CD6668" w14:textId="77777777" w:rsidR="00A54C7F" w:rsidRDefault="00A54C7F" w:rsidP="0075619B">
      <w:pPr>
        <w:jc w:val="both"/>
        <w:rPr>
          <w:rFonts w:ascii="Times New Roman" w:hAnsi="Times New Roman" w:cs="Times New Roman"/>
          <w:u w:val="single"/>
        </w:rPr>
      </w:pPr>
    </w:p>
    <w:p w14:paraId="33A2B3A3" w14:textId="369033CF" w:rsidR="00FE5BEC" w:rsidRPr="00FE5BEC" w:rsidRDefault="00FE5BEC" w:rsidP="0075619B">
      <w:pPr>
        <w:jc w:val="both"/>
        <w:rPr>
          <w:rFonts w:ascii="Times New Roman" w:hAnsi="Times New Roman" w:cs="Times New Roman"/>
        </w:rPr>
      </w:pPr>
      <w:r w:rsidRPr="00FE5BEC">
        <w:rPr>
          <w:rFonts w:ascii="Times New Roman" w:hAnsi="Times New Roman" w:cs="Times New Roman"/>
        </w:rPr>
        <w:t xml:space="preserve"> </w:t>
      </w:r>
    </w:p>
    <w:sectPr w:rsidR="00FE5BEC" w:rsidRPr="00FE5BEC">
      <w:headerReference w:type="default" r:id="rId10"/>
      <w:footerReference w:type="even"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C82047" w14:textId="77777777" w:rsidR="00244234" w:rsidRDefault="00244234" w:rsidP="00A54C7F">
      <w:r>
        <w:separator/>
      </w:r>
    </w:p>
  </w:endnote>
  <w:endnote w:type="continuationSeparator" w:id="0">
    <w:p w14:paraId="26677F45" w14:textId="77777777" w:rsidR="00244234" w:rsidRDefault="00244234" w:rsidP="00A54C7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55428790"/>
      <w:docPartObj>
        <w:docPartGallery w:val="Page Numbers (Bottom of Page)"/>
        <w:docPartUnique/>
      </w:docPartObj>
    </w:sdtPr>
    <w:sdtEndPr>
      <w:rPr>
        <w:rStyle w:val="PageNumber"/>
      </w:rPr>
    </w:sdtEndPr>
    <w:sdtContent>
      <w:p w14:paraId="45050554" w14:textId="5B5D88EF" w:rsidR="00A54C7F" w:rsidRDefault="00A54C7F" w:rsidP="00AF0C2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54A78B1" w14:textId="77777777" w:rsidR="00A54C7F" w:rsidRDefault="00A54C7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47975589"/>
      <w:docPartObj>
        <w:docPartGallery w:val="Page Numbers (Bottom of Page)"/>
        <w:docPartUnique/>
      </w:docPartObj>
    </w:sdtPr>
    <w:sdtEndPr>
      <w:rPr>
        <w:rStyle w:val="PageNumber"/>
      </w:rPr>
    </w:sdtEndPr>
    <w:sdtContent>
      <w:p w14:paraId="549BF33E" w14:textId="25E8000E" w:rsidR="00A54C7F" w:rsidRDefault="00A54C7F" w:rsidP="00AF0C2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795B05E" w14:textId="77777777" w:rsidR="00A54C7F" w:rsidRDefault="00A54C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3C993A" w14:textId="77777777" w:rsidR="00244234" w:rsidRDefault="00244234" w:rsidP="00A54C7F">
      <w:r>
        <w:separator/>
      </w:r>
    </w:p>
  </w:footnote>
  <w:footnote w:type="continuationSeparator" w:id="0">
    <w:p w14:paraId="2A4F2E0B" w14:textId="77777777" w:rsidR="00244234" w:rsidRDefault="00244234" w:rsidP="00A54C7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C8B7AA" w14:textId="40035E63" w:rsidR="00A54C7F" w:rsidRPr="006507EE" w:rsidRDefault="006507EE">
    <w:pPr>
      <w:pStyle w:val="Header"/>
      <w:rPr>
        <w:rFonts w:ascii="Times New Roman" w:hAnsi="Times New Roman" w:cs="Times New Roman"/>
      </w:rPr>
    </w:pPr>
    <w:r w:rsidRPr="006507EE">
      <w:rPr>
        <w:rFonts w:ascii="Times New Roman" w:hAnsi="Times New Roman" w:cs="Times New Roman"/>
      </w:rPr>
      <w:t>2116740</w:t>
    </w:r>
    <w:r w:rsidR="006F2949" w:rsidRPr="006507EE">
      <w:rPr>
        <w:rFonts w:ascii="Times New Roman" w:hAnsi="Times New Roman" w:cs="Times New Roman"/>
      </w:rPr>
      <w:ptab w:relativeTo="margin" w:alignment="center" w:leader="none"/>
    </w:r>
    <w:r w:rsidRPr="006507EE">
      <w:rPr>
        <w:rFonts w:ascii="Times New Roman" w:hAnsi="Times New Roman" w:cs="Times New Roman"/>
      </w:rPr>
      <w:t xml:space="preserve">Research proposal </w:t>
    </w:r>
    <w:r w:rsidR="006F2949" w:rsidRPr="006507EE">
      <w:rPr>
        <w:rFonts w:ascii="Times New Roman" w:hAnsi="Times New Roman" w:cs="Times New Roman"/>
      </w:rPr>
      <w:ptab w:relativeTo="margin" w:alignment="right" w:leader="none"/>
    </w:r>
    <w:r w:rsidRPr="006507EE">
      <w:rPr>
        <w:rFonts w:ascii="Times New Roman" w:hAnsi="Times New Roman" w:cs="Times New Roman"/>
      </w:rPr>
      <w:t>1,499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5939BF"/>
    <w:multiLevelType w:val="hybridMultilevel"/>
    <w:tmpl w:val="15E44280"/>
    <w:lvl w:ilvl="0" w:tplc="0B646408">
      <w:start w:val="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8EA59CF"/>
    <w:multiLevelType w:val="multilevel"/>
    <w:tmpl w:val="5EB4AF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ED94FB2"/>
    <w:multiLevelType w:val="multilevel"/>
    <w:tmpl w:val="2F38DA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48741376">
    <w:abstractNumId w:val="0"/>
  </w:num>
  <w:num w:numId="2" w16cid:durableId="30501591">
    <w:abstractNumId w:val="2"/>
  </w:num>
  <w:num w:numId="3" w16cid:durableId="62357880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1982"/>
    <w:rsid w:val="00012075"/>
    <w:rsid w:val="00027CA2"/>
    <w:rsid w:val="0003779C"/>
    <w:rsid w:val="00045329"/>
    <w:rsid w:val="00055F5E"/>
    <w:rsid w:val="0007005B"/>
    <w:rsid w:val="00070C62"/>
    <w:rsid w:val="00094A3A"/>
    <w:rsid w:val="000D1A84"/>
    <w:rsid w:val="000E1E99"/>
    <w:rsid w:val="00106522"/>
    <w:rsid w:val="00117A94"/>
    <w:rsid w:val="0013539E"/>
    <w:rsid w:val="0013587C"/>
    <w:rsid w:val="00191205"/>
    <w:rsid w:val="001E4F88"/>
    <w:rsid w:val="001F1D58"/>
    <w:rsid w:val="00216506"/>
    <w:rsid w:val="00221EB2"/>
    <w:rsid w:val="00231F8B"/>
    <w:rsid w:val="00244234"/>
    <w:rsid w:val="00247405"/>
    <w:rsid w:val="0025083F"/>
    <w:rsid w:val="0025324B"/>
    <w:rsid w:val="002622D9"/>
    <w:rsid w:val="00283264"/>
    <w:rsid w:val="002B3FB0"/>
    <w:rsid w:val="002D7502"/>
    <w:rsid w:val="002E5727"/>
    <w:rsid w:val="002F0C14"/>
    <w:rsid w:val="002F2686"/>
    <w:rsid w:val="002F5C0F"/>
    <w:rsid w:val="00320577"/>
    <w:rsid w:val="00320FC3"/>
    <w:rsid w:val="003369B1"/>
    <w:rsid w:val="00382614"/>
    <w:rsid w:val="003E3DE9"/>
    <w:rsid w:val="003F6652"/>
    <w:rsid w:val="00416A32"/>
    <w:rsid w:val="00432EBF"/>
    <w:rsid w:val="00444497"/>
    <w:rsid w:val="00455D5E"/>
    <w:rsid w:val="00487664"/>
    <w:rsid w:val="00515DC3"/>
    <w:rsid w:val="00520590"/>
    <w:rsid w:val="005B5B01"/>
    <w:rsid w:val="005D0935"/>
    <w:rsid w:val="006452C4"/>
    <w:rsid w:val="006507EE"/>
    <w:rsid w:val="006548A2"/>
    <w:rsid w:val="006602F3"/>
    <w:rsid w:val="006906C7"/>
    <w:rsid w:val="006912A2"/>
    <w:rsid w:val="006E12B6"/>
    <w:rsid w:val="006F2949"/>
    <w:rsid w:val="006F6AAB"/>
    <w:rsid w:val="007071B5"/>
    <w:rsid w:val="00707CB7"/>
    <w:rsid w:val="0075619B"/>
    <w:rsid w:val="00787ED5"/>
    <w:rsid w:val="00833EC0"/>
    <w:rsid w:val="0087163B"/>
    <w:rsid w:val="00871982"/>
    <w:rsid w:val="008835F3"/>
    <w:rsid w:val="00895126"/>
    <w:rsid w:val="008953D6"/>
    <w:rsid w:val="008E56EB"/>
    <w:rsid w:val="009157C5"/>
    <w:rsid w:val="009400F6"/>
    <w:rsid w:val="00944CCE"/>
    <w:rsid w:val="00947D51"/>
    <w:rsid w:val="00993A3E"/>
    <w:rsid w:val="009B24B3"/>
    <w:rsid w:val="009B3B80"/>
    <w:rsid w:val="009C101D"/>
    <w:rsid w:val="009D60CB"/>
    <w:rsid w:val="00A21D1D"/>
    <w:rsid w:val="00A25D40"/>
    <w:rsid w:val="00A43E7E"/>
    <w:rsid w:val="00A54C7F"/>
    <w:rsid w:val="00A66EB6"/>
    <w:rsid w:val="00AA0965"/>
    <w:rsid w:val="00AD7ECA"/>
    <w:rsid w:val="00B16B28"/>
    <w:rsid w:val="00B2780D"/>
    <w:rsid w:val="00BB2DEA"/>
    <w:rsid w:val="00BB576B"/>
    <w:rsid w:val="00BF5949"/>
    <w:rsid w:val="00C12C32"/>
    <w:rsid w:val="00C2337C"/>
    <w:rsid w:val="00C239BE"/>
    <w:rsid w:val="00C25ED9"/>
    <w:rsid w:val="00CB0783"/>
    <w:rsid w:val="00CB4A1F"/>
    <w:rsid w:val="00CC732E"/>
    <w:rsid w:val="00D02867"/>
    <w:rsid w:val="00D02AFF"/>
    <w:rsid w:val="00DA3130"/>
    <w:rsid w:val="00E12E7B"/>
    <w:rsid w:val="00E50A75"/>
    <w:rsid w:val="00E56ED3"/>
    <w:rsid w:val="00E57732"/>
    <w:rsid w:val="00E57807"/>
    <w:rsid w:val="00E9042B"/>
    <w:rsid w:val="00E93181"/>
    <w:rsid w:val="00EB5BC8"/>
    <w:rsid w:val="00EC73C5"/>
    <w:rsid w:val="00ED2878"/>
    <w:rsid w:val="00ED2C6C"/>
    <w:rsid w:val="00F148E4"/>
    <w:rsid w:val="00FD286A"/>
    <w:rsid w:val="00FE5B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E82853"/>
  <w15:chartTrackingRefBased/>
  <w15:docId w15:val="{2EB80E34-63F7-C247-8071-51125CF250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320577"/>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2B3FB0"/>
  </w:style>
  <w:style w:type="paragraph" w:styleId="NormalWeb">
    <w:name w:val="Normal (Web)"/>
    <w:basedOn w:val="Normal"/>
    <w:uiPriority w:val="99"/>
    <w:semiHidden/>
    <w:unhideWhenUsed/>
    <w:rsid w:val="005D0935"/>
    <w:pPr>
      <w:spacing w:before="100" w:beforeAutospacing="1" w:after="100" w:afterAutospacing="1"/>
    </w:pPr>
    <w:rPr>
      <w:rFonts w:ascii="Times New Roman" w:eastAsia="Times New Roman" w:hAnsi="Times New Roman" w:cs="Times New Roman"/>
      <w:lang w:eastAsia="en-GB"/>
    </w:rPr>
  </w:style>
  <w:style w:type="character" w:styleId="Emphasis">
    <w:name w:val="Emphasis"/>
    <w:basedOn w:val="DefaultParagraphFont"/>
    <w:uiPriority w:val="20"/>
    <w:qFormat/>
    <w:rsid w:val="005D0935"/>
    <w:rPr>
      <w:i/>
      <w:iCs/>
    </w:rPr>
  </w:style>
  <w:style w:type="paragraph" w:styleId="ListParagraph">
    <w:name w:val="List Paragraph"/>
    <w:basedOn w:val="Normal"/>
    <w:uiPriority w:val="34"/>
    <w:qFormat/>
    <w:rsid w:val="00A21D1D"/>
    <w:pPr>
      <w:ind w:left="720"/>
      <w:contextualSpacing/>
    </w:pPr>
  </w:style>
  <w:style w:type="character" w:styleId="Hyperlink">
    <w:name w:val="Hyperlink"/>
    <w:basedOn w:val="DefaultParagraphFont"/>
    <w:uiPriority w:val="99"/>
    <w:unhideWhenUsed/>
    <w:rsid w:val="00707CB7"/>
    <w:rPr>
      <w:color w:val="0000FF"/>
      <w:u w:val="single"/>
    </w:rPr>
  </w:style>
  <w:style w:type="table" w:styleId="TableGrid">
    <w:name w:val="Table Grid"/>
    <w:basedOn w:val="TableNormal"/>
    <w:uiPriority w:val="39"/>
    <w:rsid w:val="00DA3130"/>
    <w:rPr>
      <w:rFonts w:eastAsiaTheme="minorEastAsia"/>
      <w:sz w:val="22"/>
      <w:szCs w:val="22"/>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rt0xe">
    <w:name w:val="trt0xe"/>
    <w:basedOn w:val="Normal"/>
    <w:rsid w:val="00DA3130"/>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320577"/>
    <w:rPr>
      <w:rFonts w:ascii="Times New Roman" w:eastAsia="Times New Roman" w:hAnsi="Times New Roman" w:cs="Times New Roman"/>
      <w:b/>
      <w:bCs/>
      <w:kern w:val="36"/>
      <w:sz w:val="48"/>
      <w:szCs w:val="48"/>
      <w:lang w:eastAsia="en-GB"/>
    </w:rPr>
  </w:style>
  <w:style w:type="character" w:styleId="UnresolvedMention">
    <w:name w:val="Unresolved Mention"/>
    <w:basedOn w:val="DefaultParagraphFont"/>
    <w:uiPriority w:val="99"/>
    <w:semiHidden/>
    <w:unhideWhenUsed/>
    <w:rsid w:val="00C12C32"/>
    <w:rPr>
      <w:color w:val="605E5C"/>
      <w:shd w:val="clear" w:color="auto" w:fill="E1DFDD"/>
    </w:rPr>
  </w:style>
  <w:style w:type="paragraph" w:styleId="Footer">
    <w:name w:val="footer"/>
    <w:basedOn w:val="Normal"/>
    <w:link w:val="FooterChar"/>
    <w:uiPriority w:val="99"/>
    <w:unhideWhenUsed/>
    <w:rsid w:val="00A54C7F"/>
    <w:pPr>
      <w:tabs>
        <w:tab w:val="center" w:pos="4513"/>
        <w:tab w:val="right" w:pos="9026"/>
      </w:tabs>
    </w:pPr>
  </w:style>
  <w:style w:type="character" w:customStyle="1" w:styleId="FooterChar">
    <w:name w:val="Footer Char"/>
    <w:basedOn w:val="DefaultParagraphFont"/>
    <w:link w:val="Footer"/>
    <w:uiPriority w:val="99"/>
    <w:rsid w:val="00A54C7F"/>
  </w:style>
  <w:style w:type="character" w:styleId="PageNumber">
    <w:name w:val="page number"/>
    <w:basedOn w:val="DefaultParagraphFont"/>
    <w:uiPriority w:val="99"/>
    <w:semiHidden/>
    <w:unhideWhenUsed/>
    <w:rsid w:val="00A54C7F"/>
  </w:style>
  <w:style w:type="paragraph" w:styleId="Header">
    <w:name w:val="header"/>
    <w:basedOn w:val="Normal"/>
    <w:link w:val="HeaderChar"/>
    <w:uiPriority w:val="99"/>
    <w:unhideWhenUsed/>
    <w:rsid w:val="00A54C7F"/>
    <w:pPr>
      <w:tabs>
        <w:tab w:val="center" w:pos="4513"/>
        <w:tab w:val="right" w:pos="9026"/>
      </w:tabs>
    </w:pPr>
  </w:style>
  <w:style w:type="character" w:customStyle="1" w:styleId="HeaderChar">
    <w:name w:val="Header Char"/>
    <w:basedOn w:val="DefaultParagraphFont"/>
    <w:link w:val="Header"/>
    <w:uiPriority w:val="99"/>
    <w:rsid w:val="00A54C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7541100">
      <w:bodyDiv w:val="1"/>
      <w:marLeft w:val="0"/>
      <w:marRight w:val="0"/>
      <w:marTop w:val="0"/>
      <w:marBottom w:val="0"/>
      <w:divBdr>
        <w:top w:val="none" w:sz="0" w:space="0" w:color="auto"/>
        <w:left w:val="none" w:sz="0" w:space="0" w:color="auto"/>
        <w:bottom w:val="none" w:sz="0" w:space="0" w:color="auto"/>
        <w:right w:val="none" w:sz="0" w:space="0" w:color="auto"/>
      </w:divBdr>
    </w:div>
    <w:div w:id="228199988">
      <w:bodyDiv w:val="1"/>
      <w:marLeft w:val="0"/>
      <w:marRight w:val="0"/>
      <w:marTop w:val="0"/>
      <w:marBottom w:val="0"/>
      <w:divBdr>
        <w:top w:val="none" w:sz="0" w:space="0" w:color="auto"/>
        <w:left w:val="none" w:sz="0" w:space="0" w:color="auto"/>
        <w:bottom w:val="none" w:sz="0" w:space="0" w:color="auto"/>
        <w:right w:val="none" w:sz="0" w:space="0" w:color="auto"/>
      </w:divBdr>
    </w:div>
    <w:div w:id="291981859">
      <w:bodyDiv w:val="1"/>
      <w:marLeft w:val="0"/>
      <w:marRight w:val="0"/>
      <w:marTop w:val="0"/>
      <w:marBottom w:val="0"/>
      <w:divBdr>
        <w:top w:val="none" w:sz="0" w:space="0" w:color="auto"/>
        <w:left w:val="none" w:sz="0" w:space="0" w:color="auto"/>
        <w:bottom w:val="none" w:sz="0" w:space="0" w:color="auto"/>
        <w:right w:val="none" w:sz="0" w:space="0" w:color="auto"/>
      </w:divBdr>
    </w:div>
    <w:div w:id="339891834">
      <w:bodyDiv w:val="1"/>
      <w:marLeft w:val="0"/>
      <w:marRight w:val="0"/>
      <w:marTop w:val="0"/>
      <w:marBottom w:val="0"/>
      <w:divBdr>
        <w:top w:val="none" w:sz="0" w:space="0" w:color="auto"/>
        <w:left w:val="none" w:sz="0" w:space="0" w:color="auto"/>
        <w:bottom w:val="none" w:sz="0" w:space="0" w:color="auto"/>
        <w:right w:val="none" w:sz="0" w:space="0" w:color="auto"/>
      </w:divBdr>
    </w:div>
    <w:div w:id="725643044">
      <w:bodyDiv w:val="1"/>
      <w:marLeft w:val="0"/>
      <w:marRight w:val="0"/>
      <w:marTop w:val="0"/>
      <w:marBottom w:val="0"/>
      <w:divBdr>
        <w:top w:val="none" w:sz="0" w:space="0" w:color="auto"/>
        <w:left w:val="none" w:sz="0" w:space="0" w:color="auto"/>
        <w:bottom w:val="none" w:sz="0" w:space="0" w:color="auto"/>
        <w:right w:val="none" w:sz="0" w:space="0" w:color="auto"/>
      </w:divBdr>
    </w:div>
    <w:div w:id="751465967">
      <w:bodyDiv w:val="1"/>
      <w:marLeft w:val="0"/>
      <w:marRight w:val="0"/>
      <w:marTop w:val="0"/>
      <w:marBottom w:val="0"/>
      <w:divBdr>
        <w:top w:val="none" w:sz="0" w:space="0" w:color="auto"/>
        <w:left w:val="none" w:sz="0" w:space="0" w:color="auto"/>
        <w:bottom w:val="none" w:sz="0" w:space="0" w:color="auto"/>
        <w:right w:val="none" w:sz="0" w:space="0" w:color="auto"/>
      </w:divBdr>
      <w:divsChild>
        <w:div w:id="1442601905">
          <w:marLeft w:val="0"/>
          <w:marRight w:val="0"/>
          <w:marTop w:val="0"/>
          <w:marBottom w:val="0"/>
          <w:divBdr>
            <w:top w:val="none" w:sz="0" w:space="0" w:color="auto"/>
            <w:left w:val="none" w:sz="0" w:space="0" w:color="auto"/>
            <w:bottom w:val="none" w:sz="0" w:space="0" w:color="auto"/>
            <w:right w:val="none" w:sz="0" w:space="0" w:color="auto"/>
          </w:divBdr>
          <w:divsChild>
            <w:div w:id="1508061707">
              <w:marLeft w:val="0"/>
              <w:marRight w:val="0"/>
              <w:marTop w:val="0"/>
              <w:marBottom w:val="0"/>
              <w:divBdr>
                <w:top w:val="none" w:sz="0" w:space="0" w:color="auto"/>
                <w:left w:val="none" w:sz="0" w:space="0" w:color="auto"/>
                <w:bottom w:val="none" w:sz="0" w:space="0" w:color="auto"/>
                <w:right w:val="none" w:sz="0" w:space="0" w:color="auto"/>
              </w:divBdr>
              <w:divsChild>
                <w:div w:id="2130970200">
                  <w:marLeft w:val="0"/>
                  <w:marRight w:val="0"/>
                  <w:marTop w:val="0"/>
                  <w:marBottom w:val="0"/>
                  <w:divBdr>
                    <w:top w:val="none" w:sz="0" w:space="0" w:color="auto"/>
                    <w:left w:val="none" w:sz="0" w:space="0" w:color="auto"/>
                    <w:bottom w:val="none" w:sz="0" w:space="0" w:color="auto"/>
                    <w:right w:val="none" w:sz="0" w:space="0" w:color="auto"/>
                  </w:divBdr>
                </w:div>
              </w:divsChild>
            </w:div>
            <w:div w:id="74059719">
              <w:marLeft w:val="0"/>
              <w:marRight w:val="0"/>
              <w:marTop w:val="0"/>
              <w:marBottom w:val="0"/>
              <w:divBdr>
                <w:top w:val="none" w:sz="0" w:space="0" w:color="auto"/>
                <w:left w:val="none" w:sz="0" w:space="0" w:color="auto"/>
                <w:bottom w:val="none" w:sz="0" w:space="0" w:color="auto"/>
                <w:right w:val="none" w:sz="0" w:space="0" w:color="auto"/>
              </w:divBdr>
              <w:divsChild>
                <w:div w:id="666710679">
                  <w:marLeft w:val="0"/>
                  <w:marRight w:val="0"/>
                  <w:marTop w:val="0"/>
                  <w:marBottom w:val="0"/>
                  <w:divBdr>
                    <w:top w:val="none" w:sz="0" w:space="0" w:color="auto"/>
                    <w:left w:val="none" w:sz="0" w:space="0" w:color="auto"/>
                    <w:bottom w:val="none" w:sz="0" w:space="0" w:color="auto"/>
                    <w:right w:val="none" w:sz="0" w:space="0" w:color="auto"/>
                  </w:divBdr>
                </w:div>
                <w:div w:id="1724788075">
                  <w:marLeft w:val="0"/>
                  <w:marRight w:val="0"/>
                  <w:marTop w:val="0"/>
                  <w:marBottom w:val="0"/>
                  <w:divBdr>
                    <w:top w:val="none" w:sz="0" w:space="0" w:color="auto"/>
                    <w:left w:val="none" w:sz="0" w:space="0" w:color="auto"/>
                    <w:bottom w:val="none" w:sz="0" w:space="0" w:color="auto"/>
                    <w:right w:val="none" w:sz="0" w:space="0" w:color="auto"/>
                  </w:divBdr>
                </w:div>
              </w:divsChild>
            </w:div>
            <w:div w:id="1266229256">
              <w:marLeft w:val="0"/>
              <w:marRight w:val="0"/>
              <w:marTop w:val="0"/>
              <w:marBottom w:val="0"/>
              <w:divBdr>
                <w:top w:val="none" w:sz="0" w:space="0" w:color="auto"/>
                <w:left w:val="none" w:sz="0" w:space="0" w:color="auto"/>
                <w:bottom w:val="none" w:sz="0" w:space="0" w:color="auto"/>
                <w:right w:val="none" w:sz="0" w:space="0" w:color="auto"/>
              </w:divBdr>
              <w:divsChild>
                <w:div w:id="1483931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6044013">
      <w:bodyDiv w:val="1"/>
      <w:marLeft w:val="0"/>
      <w:marRight w:val="0"/>
      <w:marTop w:val="0"/>
      <w:marBottom w:val="0"/>
      <w:divBdr>
        <w:top w:val="none" w:sz="0" w:space="0" w:color="auto"/>
        <w:left w:val="none" w:sz="0" w:space="0" w:color="auto"/>
        <w:bottom w:val="none" w:sz="0" w:space="0" w:color="auto"/>
        <w:right w:val="none" w:sz="0" w:space="0" w:color="auto"/>
      </w:divBdr>
    </w:div>
    <w:div w:id="1005981367">
      <w:bodyDiv w:val="1"/>
      <w:marLeft w:val="0"/>
      <w:marRight w:val="0"/>
      <w:marTop w:val="0"/>
      <w:marBottom w:val="0"/>
      <w:divBdr>
        <w:top w:val="none" w:sz="0" w:space="0" w:color="auto"/>
        <w:left w:val="none" w:sz="0" w:space="0" w:color="auto"/>
        <w:bottom w:val="none" w:sz="0" w:space="0" w:color="auto"/>
        <w:right w:val="none" w:sz="0" w:space="0" w:color="auto"/>
      </w:divBdr>
    </w:div>
    <w:div w:id="1153137111">
      <w:bodyDiv w:val="1"/>
      <w:marLeft w:val="0"/>
      <w:marRight w:val="0"/>
      <w:marTop w:val="0"/>
      <w:marBottom w:val="0"/>
      <w:divBdr>
        <w:top w:val="none" w:sz="0" w:space="0" w:color="auto"/>
        <w:left w:val="none" w:sz="0" w:space="0" w:color="auto"/>
        <w:bottom w:val="none" w:sz="0" w:space="0" w:color="auto"/>
        <w:right w:val="none" w:sz="0" w:space="0" w:color="auto"/>
      </w:divBdr>
    </w:div>
    <w:div w:id="1181504429">
      <w:bodyDiv w:val="1"/>
      <w:marLeft w:val="0"/>
      <w:marRight w:val="0"/>
      <w:marTop w:val="0"/>
      <w:marBottom w:val="0"/>
      <w:divBdr>
        <w:top w:val="none" w:sz="0" w:space="0" w:color="auto"/>
        <w:left w:val="none" w:sz="0" w:space="0" w:color="auto"/>
        <w:bottom w:val="none" w:sz="0" w:space="0" w:color="auto"/>
        <w:right w:val="none" w:sz="0" w:space="0" w:color="auto"/>
      </w:divBdr>
    </w:div>
    <w:div w:id="1344936860">
      <w:bodyDiv w:val="1"/>
      <w:marLeft w:val="0"/>
      <w:marRight w:val="0"/>
      <w:marTop w:val="0"/>
      <w:marBottom w:val="0"/>
      <w:divBdr>
        <w:top w:val="none" w:sz="0" w:space="0" w:color="auto"/>
        <w:left w:val="none" w:sz="0" w:space="0" w:color="auto"/>
        <w:bottom w:val="none" w:sz="0" w:space="0" w:color="auto"/>
        <w:right w:val="none" w:sz="0" w:space="0" w:color="auto"/>
      </w:divBdr>
    </w:div>
    <w:div w:id="1403867573">
      <w:bodyDiv w:val="1"/>
      <w:marLeft w:val="0"/>
      <w:marRight w:val="0"/>
      <w:marTop w:val="0"/>
      <w:marBottom w:val="0"/>
      <w:divBdr>
        <w:top w:val="none" w:sz="0" w:space="0" w:color="auto"/>
        <w:left w:val="none" w:sz="0" w:space="0" w:color="auto"/>
        <w:bottom w:val="none" w:sz="0" w:space="0" w:color="auto"/>
        <w:right w:val="none" w:sz="0" w:space="0" w:color="auto"/>
      </w:divBdr>
    </w:div>
    <w:div w:id="1566528892">
      <w:bodyDiv w:val="1"/>
      <w:marLeft w:val="0"/>
      <w:marRight w:val="0"/>
      <w:marTop w:val="0"/>
      <w:marBottom w:val="0"/>
      <w:divBdr>
        <w:top w:val="none" w:sz="0" w:space="0" w:color="auto"/>
        <w:left w:val="none" w:sz="0" w:space="0" w:color="auto"/>
        <w:bottom w:val="none" w:sz="0" w:space="0" w:color="auto"/>
        <w:right w:val="none" w:sz="0" w:space="0" w:color="auto"/>
      </w:divBdr>
    </w:div>
    <w:div w:id="1581138994">
      <w:bodyDiv w:val="1"/>
      <w:marLeft w:val="0"/>
      <w:marRight w:val="0"/>
      <w:marTop w:val="0"/>
      <w:marBottom w:val="0"/>
      <w:divBdr>
        <w:top w:val="none" w:sz="0" w:space="0" w:color="auto"/>
        <w:left w:val="none" w:sz="0" w:space="0" w:color="auto"/>
        <w:bottom w:val="none" w:sz="0" w:space="0" w:color="auto"/>
        <w:right w:val="none" w:sz="0" w:space="0" w:color="auto"/>
      </w:divBdr>
    </w:div>
    <w:div w:id="1599681785">
      <w:bodyDiv w:val="1"/>
      <w:marLeft w:val="0"/>
      <w:marRight w:val="0"/>
      <w:marTop w:val="0"/>
      <w:marBottom w:val="0"/>
      <w:divBdr>
        <w:top w:val="none" w:sz="0" w:space="0" w:color="auto"/>
        <w:left w:val="none" w:sz="0" w:space="0" w:color="auto"/>
        <w:bottom w:val="none" w:sz="0" w:space="0" w:color="auto"/>
        <w:right w:val="none" w:sz="0" w:space="0" w:color="auto"/>
      </w:divBdr>
    </w:div>
    <w:div w:id="1626034718">
      <w:bodyDiv w:val="1"/>
      <w:marLeft w:val="0"/>
      <w:marRight w:val="0"/>
      <w:marTop w:val="0"/>
      <w:marBottom w:val="0"/>
      <w:divBdr>
        <w:top w:val="none" w:sz="0" w:space="0" w:color="auto"/>
        <w:left w:val="none" w:sz="0" w:space="0" w:color="auto"/>
        <w:bottom w:val="none" w:sz="0" w:space="0" w:color="auto"/>
        <w:right w:val="none" w:sz="0" w:space="0" w:color="auto"/>
      </w:divBdr>
    </w:div>
    <w:div w:id="1904022293">
      <w:bodyDiv w:val="1"/>
      <w:marLeft w:val="0"/>
      <w:marRight w:val="0"/>
      <w:marTop w:val="0"/>
      <w:marBottom w:val="0"/>
      <w:divBdr>
        <w:top w:val="none" w:sz="0" w:space="0" w:color="auto"/>
        <w:left w:val="none" w:sz="0" w:space="0" w:color="auto"/>
        <w:bottom w:val="none" w:sz="0" w:space="0" w:color="auto"/>
        <w:right w:val="none" w:sz="0" w:space="0" w:color="auto"/>
      </w:divBdr>
    </w:div>
    <w:div w:id="21102729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rowertiming.com/"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keiser.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238D83-A46F-C14C-95E6-943B6FFFD3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1843</Words>
  <Characters>10507</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Rees</dc:creator>
  <cp:keywords/>
  <dc:description/>
  <cp:lastModifiedBy>Ffion Rees</cp:lastModifiedBy>
  <cp:revision>2</cp:revision>
  <cp:lastPrinted>2023-10-18T10:18:00Z</cp:lastPrinted>
  <dcterms:created xsi:type="dcterms:W3CDTF">2023-10-27T08:37:00Z</dcterms:created>
  <dcterms:modified xsi:type="dcterms:W3CDTF">2023-10-27T08:37:00Z</dcterms:modified>
</cp:coreProperties>
</file>