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911186"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r w:rsidR="007C306E">
              <w:rPr>
                <w:rFonts w:ascii="Arial" w:hAnsi="Arial" w:cs="Arial"/>
                <w:b/>
                <w:sz w:val="22"/>
                <w:szCs w:val="22"/>
              </w:rPr>
              <w:t xml:space="preserve"> and </w:t>
            </w:r>
            <w:r w:rsidR="009A24B7">
              <w:rPr>
                <w:rFonts w:ascii="Arial" w:hAnsi="Arial" w:cs="Arial"/>
                <w:b/>
                <w:sz w:val="22"/>
                <w:szCs w:val="22"/>
              </w:rPr>
              <w:t>Production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4B054761" w:rsidR="008F1308" w:rsidRPr="00A406E5" w:rsidRDefault="009A24B7" w:rsidP="00E51AAC">
            <w:pPr>
              <w:spacing w:before="120" w:after="120"/>
              <w:jc w:val="both"/>
              <w:rPr>
                <w:rFonts w:ascii="Arial" w:hAnsi="Arial" w:cs="Arial"/>
                <w:b/>
                <w:sz w:val="22"/>
                <w:szCs w:val="22"/>
              </w:rPr>
            </w:pPr>
            <w:r>
              <w:rPr>
                <w:rFonts w:ascii="Arial" w:hAnsi="Arial" w:cs="Arial"/>
                <w:b/>
                <w:sz w:val="22"/>
                <w:szCs w:val="22"/>
              </w:rPr>
              <w:t>Design Realisation</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1C517CAE" w:rsidR="00B84B5B" w:rsidRPr="00A406E5" w:rsidRDefault="00D72302" w:rsidP="00152E9D">
            <w:pPr>
              <w:spacing w:before="120" w:after="120"/>
              <w:jc w:val="both"/>
              <w:rPr>
                <w:rFonts w:ascii="Arial" w:hAnsi="Arial" w:cs="Arial"/>
                <w:b/>
                <w:sz w:val="22"/>
                <w:szCs w:val="22"/>
              </w:rPr>
            </w:pPr>
            <w:r>
              <w:rPr>
                <w:rFonts w:ascii="Arial" w:hAnsi="Arial" w:cs="Arial"/>
                <w:b/>
                <w:sz w:val="22"/>
                <w:szCs w:val="22"/>
              </w:rPr>
              <w:t>ADMA5008</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CE06897" w:rsidR="00B84B5B" w:rsidRPr="00A406E5" w:rsidRDefault="00FA5A8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17FB56AE"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w:t>
            </w:r>
            <w:r w:rsidR="007C306E">
              <w:rPr>
                <w:rFonts w:ascii="Arial" w:hAnsi="Arial" w:cs="Arial"/>
                <w:b/>
                <w:sz w:val="22"/>
                <w:szCs w:val="22"/>
              </w:rPr>
              <w:t>Zena Martin</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57BB7AC" w:rsidR="00DB116D" w:rsidRPr="00A406E5" w:rsidRDefault="007C306E" w:rsidP="00E51AAC">
            <w:pPr>
              <w:spacing w:before="120" w:after="120"/>
              <w:jc w:val="both"/>
              <w:rPr>
                <w:rFonts w:ascii="Arial" w:hAnsi="Arial" w:cs="Arial"/>
                <w:b/>
                <w:sz w:val="22"/>
                <w:szCs w:val="22"/>
              </w:rPr>
            </w:pPr>
            <w:r>
              <w:rPr>
                <w:rFonts w:ascii="Arial" w:hAnsi="Arial" w:cs="Arial"/>
                <w:b/>
                <w:sz w:val="22"/>
                <w:szCs w:val="22"/>
              </w:rPr>
              <w:t>Stacy Jo Atkinson</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0230A6B4" w:rsidR="00DB116D" w:rsidRPr="00A406E5" w:rsidRDefault="00FA5A89" w:rsidP="0037534D">
            <w:pPr>
              <w:spacing w:before="120" w:after="120"/>
              <w:jc w:val="both"/>
              <w:rPr>
                <w:rFonts w:ascii="Arial" w:hAnsi="Arial" w:cs="Arial"/>
                <w:b/>
                <w:sz w:val="22"/>
                <w:szCs w:val="22"/>
              </w:rPr>
            </w:pPr>
            <w:r>
              <w:rPr>
                <w:rFonts w:ascii="Arial" w:hAnsi="Arial" w:cs="Arial"/>
                <w:b/>
                <w:sz w:val="22"/>
                <w:szCs w:val="22"/>
              </w:rPr>
              <w:t>The Adding Machine</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1B694D13"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1</w:t>
            </w:r>
            <w:r w:rsidR="00FA5A89">
              <w:rPr>
                <w:rFonts w:ascii="Arial" w:hAnsi="Arial" w:cs="Arial"/>
                <w:b/>
                <w:sz w:val="22"/>
                <w:szCs w:val="22"/>
              </w:rPr>
              <w:t>, 202</w:t>
            </w:r>
            <w:r>
              <w:rPr>
                <w:rFonts w:ascii="Arial" w:hAnsi="Arial" w:cs="Arial"/>
                <w:b/>
                <w:sz w:val="22"/>
                <w:szCs w:val="22"/>
              </w:rPr>
              <w:t>2</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6CAF13F8"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29, 2022</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0D644ADC" w14:textId="77777777" w:rsidR="009A0511" w:rsidRDefault="009A0511" w:rsidP="00D72302">
            <w:pPr>
              <w:tabs>
                <w:tab w:val="num" w:pos="454"/>
              </w:tabs>
              <w:rPr>
                <w:rFonts w:ascii="Arial" w:hAnsi="Arial" w:cs="Arial"/>
                <w:sz w:val="22"/>
                <w:szCs w:val="22"/>
              </w:rPr>
            </w:pPr>
          </w:p>
          <w:p w14:paraId="22AE77E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Critically analyse a specific text and dramatic genre from a design perspective and understand ‘visual communication’.</w:t>
            </w:r>
          </w:p>
          <w:p w14:paraId="1A3A3CE6"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Apply design methodologies in the exploration of a given design brief.</w:t>
            </w:r>
          </w:p>
          <w:p w14:paraId="473EF99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Identify, refine and demonstrate a variety of technical and production processes in the realisation of appropriately complex design ideas.</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3E807F01" w14:textId="77777777" w:rsidR="00152E9D" w:rsidRPr="00A406E5" w:rsidRDefault="00152E9D" w:rsidP="003B2F5B">
      <w:pPr>
        <w:rPr>
          <w:rFonts w:ascii="Arial" w:hAnsi="Arial" w:cs="Arial"/>
          <w:sz w:val="24"/>
          <w:szCs w:val="24"/>
        </w:rPr>
      </w:pPr>
    </w:p>
    <w:p w14:paraId="471BB946" w14:textId="5AAD28A0" w:rsidR="00A566E8" w:rsidRDefault="00A566E8" w:rsidP="00A566E8">
      <w:pPr>
        <w:spacing w:line="360" w:lineRule="auto"/>
        <w:ind w:left="360"/>
        <w:rPr>
          <w:rFonts w:ascii="Arial" w:hAnsi="Arial" w:cs="Arial"/>
          <w:sz w:val="24"/>
          <w:szCs w:val="24"/>
        </w:rPr>
      </w:pPr>
      <w:r>
        <w:rPr>
          <w:rFonts w:ascii="Arial" w:hAnsi="Arial" w:cs="Arial"/>
          <w:sz w:val="24"/>
          <w:szCs w:val="24"/>
        </w:rPr>
        <w:t>You are responsible for the</w:t>
      </w:r>
      <w:r w:rsidRPr="00EE121F">
        <w:rPr>
          <w:rFonts w:ascii="Arial" w:hAnsi="Arial" w:cs="Arial"/>
          <w:sz w:val="24"/>
          <w:szCs w:val="24"/>
        </w:rPr>
        <w:t xml:space="preserve"> creation of the physical space in which the action of </w:t>
      </w:r>
      <w:r>
        <w:rPr>
          <w:rFonts w:ascii="Arial" w:hAnsi="Arial" w:cs="Arial"/>
          <w:sz w:val="24"/>
          <w:szCs w:val="24"/>
        </w:rPr>
        <w:t>your</w:t>
      </w:r>
      <w:r w:rsidRPr="00EE121F">
        <w:rPr>
          <w:rFonts w:ascii="Arial" w:hAnsi="Arial" w:cs="Arial"/>
          <w:sz w:val="24"/>
          <w:szCs w:val="24"/>
        </w:rPr>
        <w:t xml:space="preserve"> performed </w:t>
      </w:r>
      <w:r>
        <w:rPr>
          <w:rFonts w:ascii="Arial" w:hAnsi="Arial" w:cs="Arial"/>
          <w:sz w:val="24"/>
          <w:szCs w:val="24"/>
        </w:rPr>
        <w:t>scene</w:t>
      </w:r>
      <w:r w:rsidRPr="00EE121F">
        <w:rPr>
          <w:rFonts w:ascii="Arial" w:hAnsi="Arial" w:cs="Arial"/>
          <w:sz w:val="24"/>
          <w:szCs w:val="24"/>
        </w:rPr>
        <w:t xml:space="preserve"> takes place. </w:t>
      </w:r>
      <w:r>
        <w:rPr>
          <w:rFonts w:ascii="Arial" w:hAnsi="Arial" w:cs="Arial"/>
          <w:sz w:val="24"/>
          <w:szCs w:val="24"/>
        </w:rPr>
        <w:t xml:space="preserve">Your </w:t>
      </w:r>
      <w:r w:rsidR="0060351A">
        <w:rPr>
          <w:rFonts w:ascii="Arial" w:hAnsi="Arial" w:cs="Arial"/>
          <w:sz w:val="24"/>
          <w:szCs w:val="24"/>
        </w:rPr>
        <w:t>output</w:t>
      </w:r>
      <w:r w:rsidRPr="00EE121F">
        <w:rPr>
          <w:rFonts w:ascii="Arial" w:hAnsi="Arial" w:cs="Arial"/>
          <w:sz w:val="24"/>
          <w:szCs w:val="24"/>
        </w:rPr>
        <w:t xml:space="preserve"> </w:t>
      </w:r>
      <w:r w:rsidR="0060351A">
        <w:rPr>
          <w:rFonts w:ascii="Arial" w:hAnsi="Arial" w:cs="Arial"/>
          <w:sz w:val="24"/>
          <w:szCs w:val="24"/>
        </w:rPr>
        <w:t>contains</w:t>
      </w:r>
      <w:r w:rsidRPr="00EE121F">
        <w:rPr>
          <w:rFonts w:ascii="Arial" w:hAnsi="Arial" w:cs="Arial"/>
          <w:sz w:val="24"/>
          <w:szCs w:val="24"/>
        </w:rPr>
        <w:t xml:space="preserve"> all the scenery, furniture, props, appearance and overall look of the </w:t>
      </w:r>
      <w:r>
        <w:rPr>
          <w:rFonts w:ascii="Arial" w:hAnsi="Arial" w:cs="Arial"/>
          <w:sz w:val="24"/>
          <w:szCs w:val="24"/>
        </w:rPr>
        <w:t>stage or set</w:t>
      </w:r>
      <w:r w:rsidRPr="00EE121F">
        <w:rPr>
          <w:rFonts w:ascii="Arial" w:hAnsi="Arial" w:cs="Arial"/>
          <w:sz w:val="24"/>
          <w:szCs w:val="24"/>
        </w:rPr>
        <w:t xml:space="preserve">. Set design is also known as scenic design, theatre design, theatrical design and stage design. </w:t>
      </w:r>
      <w:r>
        <w:rPr>
          <w:rFonts w:ascii="Arial" w:hAnsi="Arial" w:cs="Arial"/>
          <w:sz w:val="24"/>
          <w:szCs w:val="24"/>
        </w:rPr>
        <w:t xml:space="preserve">Set </w:t>
      </w:r>
      <w:r w:rsidRPr="00EE121F">
        <w:rPr>
          <w:rFonts w:ascii="Arial" w:hAnsi="Arial" w:cs="Arial"/>
          <w:sz w:val="24"/>
          <w:szCs w:val="24"/>
        </w:rPr>
        <w:t>design or scenic design have become more popular in current terminology because they can be applied to television as well. A related and more recent term, scenography, encompasses the sound, costume, lighting, and all other technical designs of a theatrical production.</w:t>
      </w:r>
    </w:p>
    <w:p w14:paraId="0D9F9BDB" w14:textId="77777777" w:rsidR="00A566E8" w:rsidRPr="00EE121F" w:rsidRDefault="00A566E8" w:rsidP="00A566E8">
      <w:pPr>
        <w:spacing w:line="360" w:lineRule="auto"/>
        <w:ind w:left="360"/>
        <w:rPr>
          <w:rFonts w:ascii="Arial" w:hAnsi="Arial" w:cs="Arial"/>
          <w:sz w:val="24"/>
          <w:szCs w:val="24"/>
        </w:rPr>
      </w:pPr>
    </w:p>
    <w:p w14:paraId="52AAA861" w14:textId="77777777" w:rsidR="0060351A" w:rsidRDefault="00A566E8" w:rsidP="0060351A">
      <w:pPr>
        <w:spacing w:line="360" w:lineRule="auto"/>
        <w:ind w:left="360"/>
        <w:rPr>
          <w:rFonts w:ascii="Arial" w:hAnsi="Arial" w:cs="Arial"/>
          <w:sz w:val="24"/>
          <w:szCs w:val="24"/>
          <w:lang w:val="en-US"/>
        </w:rPr>
      </w:pPr>
      <w:r w:rsidRPr="007D2FCF">
        <w:rPr>
          <w:rFonts w:ascii="Arial" w:hAnsi="Arial" w:cs="Arial"/>
          <w:sz w:val="24"/>
          <w:szCs w:val="24"/>
          <w:lang w:val="en-US"/>
        </w:rPr>
        <w:t xml:space="preserve">The set/scenery you design </w:t>
      </w:r>
      <w:r w:rsidR="004215A1">
        <w:rPr>
          <w:rFonts w:ascii="Arial" w:hAnsi="Arial" w:cs="Arial"/>
          <w:sz w:val="24"/>
          <w:szCs w:val="24"/>
          <w:lang w:val="en-US"/>
        </w:rPr>
        <w:t xml:space="preserve">should not exceed sixteen square metres in area and a physical height of three metres. Consideration should be given to virtual set extension via greenscreen. </w:t>
      </w:r>
      <w:r w:rsidRPr="007D2FCF">
        <w:rPr>
          <w:rFonts w:ascii="Arial" w:hAnsi="Arial" w:cs="Arial"/>
          <w:sz w:val="24"/>
          <w:szCs w:val="24"/>
          <w:lang w:val="en-US"/>
        </w:rPr>
        <w:t xml:space="preserve">You can of course </w:t>
      </w:r>
      <w:r w:rsidR="004215A1">
        <w:rPr>
          <w:rFonts w:ascii="Arial" w:hAnsi="Arial" w:cs="Arial"/>
          <w:sz w:val="24"/>
          <w:szCs w:val="24"/>
          <w:lang w:val="en-US"/>
        </w:rPr>
        <w:t>select</w:t>
      </w:r>
      <w:r w:rsidRPr="007D2FCF">
        <w:rPr>
          <w:rFonts w:ascii="Arial" w:hAnsi="Arial" w:cs="Arial"/>
          <w:sz w:val="24"/>
          <w:szCs w:val="24"/>
          <w:lang w:val="en-US"/>
        </w:rPr>
        <w:t xml:space="preserve"> </w:t>
      </w:r>
      <w:r w:rsidR="004215A1">
        <w:rPr>
          <w:rFonts w:ascii="Arial" w:hAnsi="Arial" w:cs="Arial"/>
          <w:sz w:val="24"/>
          <w:szCs w:val="24"/>
          <w:lang w:val="en-US"/>
        </w:rPr>
        <w:t xml:space="preserve">your own dimensions </w:t>
      </w:r>
      <w:r w:rsidRPr="007D2FCF">
        <w:rPr>
          <w:rFonts w:ascii="Arial" w:hAnsi="Arial" w:cs="Arial"/>
          <w:sz w:val="24"/>
          <w:szCs w:val="24"/>
          <w:lang w:val="en-US"/>
        </w:rPr>
        <w:t>within these parameters.</w:t>
      </w:r>
    </w:p>
    <w:p w14:paraId="46C10B20" w14:textId="2E44706C" w:rsidR="00A566E8" w:rsidRDefault="00A566E8" w:rsidP="0060351A">
      <w:pPr>
        <w:spacing w:line="360" w:lineRule="auto"/>
        <w:ind w:left="360"/>
        <w:rPr>
          <w:rFonts w:ascii="Arial" w:hAnsi="Arial" w:cs="Arial"/>
          <w:sz w:val="24"/>
          <w:szCs w:val="24"/>
        </w:rPr>
      </w:pPr>
      <w:r>
        <w:rPr>
          <w:rFonts w:ascii="Arial" w:hAnsi="Arial" w:cs="Arial"/>
          <w:sz w:val="24"/>
          <w:szCs w:val="24"/>
          <w:lang w:val="en-US"/>
        </w:rPr>
        <w:t xml:space="preserve">It is necessary to produce </w:t>
      </w:r>
      <w:r w:rsidR="004215A1">
        <w:rPr>
          <w:rFonts w:ascii="Arial" w:hAnsi="Arial" w:cs="Arial"/>
          <w:sz w:val="24"/>
          <w:szCs w:val="24"/>
          <w:lang w:val="en-US"/>
        </w:rPr>
        <w:t xml:space="preserve">a </w:t>
      </w:r>
      <w:r>
        <w:rPr>
          <w:rFonts w:ascii="Arial" w:hAnsi="Arial" w:cs="Arial"/>
          <w:sz w:val="24"/>
          <w:szCs w:val="24"/>
          <w:lang w:val="en-US"/>
        </w:rPr>
        <w:t xml:space="preserve">full </w:t>
      </w:r>
      <w:r w:rsidR="004215A1">
        <w:rPr>
          <w:rFonts w:ascii="Arial" w:hAnsi="Arial" w:cs="Arial"/>
          <w:sz w:val="24"/>
          <w:szCs w:val="24"/>
          <w:lang w:val="en-US"/>
        </w:rPr>
        <w:t xml:space="preserve">scale </w:t>
      </w:r>
      <w:r>
        <w:rPr>
          <w:rFonts w:ascii="Arial" w:hAnsi="Arial" w:cs="Arial"/>
          <w:sz w:val="24"/>
          <w:szCs w:val="24"/>
          <w:lang w:val="en-US"/>
        </w:rPr>
        <w:t>set at this point</w:t>
      </w:r>
      <w:r w:rsidR="004215A1">
        <w:rPr>
          <w:rFonts w:ascii="Arial" w:hAnsi="Arial" w:cs="Arial"/>
          <w:sz w:val="24"/>
          <w:szCs w:val="24"/>
          <w:lang w:val="en-US"/>
        </w:rPr>
        <w:t>.</w:t>
      </w:r>
      <w:r>
        <w:rPr>
          <w:rFonts w:ascii="Arial" w:hAnsi="Arial" w:cs="Arial"/>
          <w:sz w:val="24"/>
          <w:szCs w:val="24"/>
          <w:lang w:val="en-US"/>
        </w:rPr>
        <w:t xml:space="preserve"> </w:t>
      </w:r>
      <w:r w:rsidR="004215A1">
        <w:rPr>
          <w:rFonts w:ascii="Arial" w:hAnsi="Arial" w:cs="Arial"/>
          <w:sz w:val="24"/>
          <w:szCs w:val="24"/>
          <w:lang w:val="en-US"/>
        </w:rPr>
        <w:t>S</w:t>
      </w:r>
      <w:r>
        <w:rPr>
          <w:rFonts w:ascii="Arial" w:hAnsi="Arial" w:cs="Arial"/>
          <w:sz w:val="24"/>
          <w:szCs w:val="24"/>
          <w:lang w:val="en-US"/>
        </w:rPr>
        <w:t xml:space="preserve">ketch models, scale models </w:t>
      </w:r>
      <w:r w:rsidR="004215A1">
        <w:rPr>
          <w:rFonts w:ascii="Arial" w:hAnsi="Arial" w:cs="Arial"/>
          <w:sz w:val="24"/>
          <w:szCs w:val="24"/>
          <w:lang w:val="en-US"/>
        </w:rPr>
        <w:t>and</w:t>
      </w:r>
      <w:r>
        <w:rPr>
          <w:rFonts w:ascii="Arial" w:hAnsi="Arial" w:cs="Arial"/>
          <w:sz w:val="24"/>
          <w:szCs w:val="24"/>
          <w:lang w:val="en-US"/>
        </w:rPr>
        <w:t xml:space="preserve"> samples that clearly indicate the look and feel you want the scene to convey</w:t>
      </w:r>
      <w:r w:rsidR="004215A1">
        <w:rPr>
          <w:rFonts w:ascii="Arial" w:hAnsi="Arial" w:cs="Arial"/>
          <w:sz w:val="24"/>
          <w:szCs w:val="24"/>
          <w:lang w:val="en-US"/>
        </w:rPr>
        <w:t xml:space="preserve"> are also required</w:t>
      </w:r>
      <w:r>
        <w:rPr>
          <w:rFonts w:ascii="Arial" w:hAnsi="Arial" w:cs="Arial"/>
          <w:sz w:val="24"/>
          <w:szCs w:val="24"/>
          <w:lang w:val="en-US"/>
        </w:rPr>
        <w:t xml:space="preserve">. </w:t>
      </w:r>
      <w:r w:rsidRPr="0037534D">
        <w:rPr>
          <w:rFonts w:ascii="Arial" w:hAnsi="Arial" w:cs="Arial"/>
          <w:sz w:val="24"/>
          <w:szCs w:val="24"/>
        </w:rPr>
        <w:t>Research</w:t>
      </w:r>
      <w:r>
        <w:rPr>
          <w:rFonts w:ascii="Arial" w:hAnsi="Arial" w:cs="Arial"/>
          <w:sz w:val="24"/>
          <w:szCs w:val="24"/>
        </w:rPr>
        <w:t>, e</w:t>
      </w:r>
      <w:r w:rsidRPr="0037534D">
        <w:rPr>
          <w:rFonts w:ascii="Arial" w:hAnsi="Arial" w:cs="Arial"/>
          <w:sz w:val="24"/>
          <w:szCs w:val="24"/>
        </w:rPr>
        <w:t xml:space="preserve">xperimentation and </w:t>
      </w:r>
      <w:r w:rsidR="0060351A">
        <w:rPr>
          <w:rFonts w:ascii="Arial" w:hAnsi="Arial" w:cs="Arial"/>
          <w:sz w:val="24"/>
          <w:szCs w:val="24"/>
        </w:rPr>
        <w:t>ambition</w:t>
      </w:r>
      <w:r w:rsidRPr="0037534D">
        <w:rPr>
          <w:rFonts w:ascii="Arial" w:hAnsi="Arial" w:cs="Arial"/>
          <w:sz w:val="24"/>
          <w:szCs w:val="24"/>
        </w:rPr>
        <w:t xml:space="preserve"> </w:t>
      </w:r>
      <w:r>
        <w:rPr>
          <w:rFonts w:ascii="Arial" w:hAnsi="Arial" w:cs="Arial"/>
          <w:sz w:val="24"/>
          <w:szCs w:val="24"/>
        </w:rPr>
        <w:t>all contribute</w:t>
      </w:r>
      <w:r w:rsidRPr="0037534D">
        <w:rPr>
          <w:rFonts w:ascii="Arial" w:hAnsi="Arial" w:cs="Arial"/>
          <w:sz w:val="24"/>
          <w:szCs w:val="24"/>
        </w:rPr>
        <w:t xml:space="preserve"> to a visual portfolio</w:t>
      </w:r>
      <w:r>
        <w:rPr>
          <w:rFonts w:ascii="Arial" w:hAnsi="Arial" w:cs="Arial"/>
          <w:sz w:val="24"/>
          <w:szCs w:val="24"/>
        </w:rPr>
        <w:t xml:space="preserve"> which must include:</w:t>
      </w:r>
    </w:p>
    <w:p w14:paraId="1299BB66" w14:textId="77777777" w:rsidR="0060351A" w:rsidRPr="004215A1" w:rsidRDefault="0060351A" w:rsidP="0060351A">
      <w:pPr>
        <w:spacing w:line="360" w:lineRule="auto"/>
        <w:ind w:left="360"/>
        <w:rPr>
          <w:rFonts w:ascii="Arial" w:hAnsi="Arial" w:cs="Arial"/>
          <w:sz w:val="24"/>
          <w:szCs w:val="24"/>
          <w:lang w:val="en-US"/>
        </w:rPr>
      </w:pPr>
    </w:p>
    <w:p w14:paraId="76D492C7" w14:textId="77777777" w:rsidR="00A566E8" w:rsidRPr="00434C2F" w:rsidRDefault="00A566E8" w:rsidP="00A566E8">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Annotated Script</w:t>
      </w:r>
    </w:p>
    <w:p w14:paraId="540FD96C" w14:textId="77777777" w:rsidR="00A566E8" w:rsidRDefault="00A566E8" w:rsidP="00A566E8">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Character Analysis</w:t>
      </w:r>
    </w:p>
    <w:p w14:paraId="7F14EB42" w14:textId="77777777" w:rsidR="00A566E8" w:rsidRPr="00434C2F" w:rsidRDefault="00A566E8" w:rsidP="00A566E8">
      <w:pPr>
        <w:numPr>
          <w:ilvl w:val="0"/>
          <w:numId w:val="19"/>
        </w:numPr>
        <w:spacing w:line="360" w:lineRule="auto"/>
        <w:rPr>
          <w:rFonts w:ascii="Arial" w:hAnsi="Arial" w:cs="Arial"/>
          <w:sz w:val="24"/>
          <w:szCs w:val="24"/>
          <w:lang w:val="en-US"/>
        </w:rPr>
      </w:pPr>
      <w:r>
        <w:rPr>
          <w:rFonts w:ascii="Arial" w:hAnsi="Arial" w:cs="Arial"/>
          <w:sz w:val="24"/>
          <w:szCs w:val="24"/>
          <w:lang w:val="en-US"/>
        </w:rPr>
        <w:t>Your process workbook</w:t>
      </w:r>
    </w:p>
    <w:p w14:paraId="609239D0" w14:textId="77777777" w:rsidR="00A566E8" w:rsidRPr="00434C2F" w:rsidRDefault="00A566E8" w:rsidP="00A566E8">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Visual </w:t>
      </w:r>
      <w:r>
        <w:rPr>
          <w:rFonts w:ascii="Arial" w:hAnsi="Arial" w:cs="Arial"/>
          <w:sz w:val="24"/>
          <w:szCs w:val="24"/>
          <w:lang w:val="en-US"/>
        </w:rPr>
        <w:t>r</w:t>
      </w:r>
      <w:r w:rsidRPr="00434C2F">
        <w:rPr>
          <w:rFonts w:ascii="Arial" w:hAnsi="Arial" w:cs="Arial"/>
          <w:sz w:val="24"/>
          <w:szCs w:val="24"/>
          <w:lang w:val="en-US"/>
        </w:rPr>
        <w:t>esearch</w:t>
      </w:r>
      <w:r>
        <w:rPr>
          <w:rFonts w:ascii="Arial" w:hAnsi="Arial" w:cs="Arial"/>
          <w:sz w:val="24"/>
          <w:szCs w:val="24"/>
          <w:lang w:val="en-US"/>
        </w:rPr>
        <w:t xml:space="preserve"> and m</w:t>
      </w:r>
      <w:r w:rsidRPr="00434C2F">
        <w:rPr>
          <w:rFonts w:ascii="Arial" w:hAnsi="Arial" w:cs="Arial"/>
          <w:sz w:val="24"/>
          <w:szCs w:val="24"/>
          <w:lang w:val="en-US"/>
        </w:rPr>
        <w:t>ood boar</w:t>
      </w:r>
      <w:r>
        <w:rPr>
          <w:rFonts w:ascii="Arial" w:hAnsi="Arial" w:cs="Arial"/>
          <w:sz w:val="24"/>
          <w:szCs w:val="24"/>
          <w:lang w:val="en-US"/>
        </w:rPr>
        <w:t>ds</w:t>
      </w:r>
    </w:p>
    <w:p w14:paraId="64C0BDB2" w14:textId="77777777" w:rsidR="00A566E8" w:rsidRPr="00434C2F" w:rsidRDefault="00A566E8" w:rsidP="00A566E8">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Initial </w:t>
      </w:r>
      <w:r>
        <w:rPr>
          <w:rFonts w:ascii="Arial" w:hAnsi="Arial" w:cs="Arial"/>
          <w:sz w:val="24"/>
          <w:szCs w:val="24"/>
          <w:lang w:val="en-US"/>
        </w:rPr>
        <w:t>s</w:t>
      </w:r>
      <w:r w:rsidRPr="00434C2F">
        <w:rPr>
          <w:rFonts w:ascii="Arial" w:hAnsi="Arial" w:cs="Arial"/>
          <w:sz w:val="24"/>
          <w:szCs w:val="24"/>
          <w:lang w:val="en-US"/>
        </w:rPr>
        <w:t>ketches</w:t>
      </w:r>
      <w:r>
        <w:rPr>
          <w:rFonts w:ascii="Arial" w:hAnsi="Arial" w:cs="Arial"/>
          <w:sz w:val="24"/>
          <w:szCs w:val="24"/>
          <w:lang w:val="en-US"/>
        </w:rPr>
        <w:t>, d</w:t>
      </w:r>
      <w:r w:rsidRPr="00434C2F">
        <w:rPr>
          <w:rFonts w:ascii="Arial" w:hAnsi="Arial" w:cs="Arial"/>
          <w:sz w:val="24"/>
          <w:szCs w:val="24"/>
          <w:lang w:val="en-US"/>
        </w:rPr>
        <w:t>esign</w:t>
      </w:r>
      <w:r>
        <w:rPr>
          <w:rFonts w:ascii="Arial" w:hAnsi="Arial" w:cs="Arial"/>
          <w:sz w:val="24"/>
          <w:szCs w:val="24"/>
          <w:lang w:val="en-US"/>
        </w:rPr>
        <w:t xml:space="preserve"> proposals and sketch models</w:t>
      </w:r>
    </w:p>
    <w:p w14:paraId="513A4D66" w14:textId="77777777" w:rsidR="00A566E8" w:rsidRPr="007D2FCF" w:rsidRDefault="00A566E8" w:rsidP="00A566E8">
      <w:pPr>
        <w:numPr>
          <w:ilvl w:val="0"/>
          <w:numId w:val="19"/>
        </w:numPr>
        <w:spacing w:line="360" w:lineRule="auto"/>
        <w:rPr>
          <w:rFonts w:ascii="Arial" w:hAnsi="Arial" w:cs="Arial"/>
          <w:sz w:val="24"/>
          <w:szCs w:val="24"/>
          <w:lang w:val="en-US"/>
        </w:rPr>
      </w:pPr>
      <w:r w:rsidRPr="007D2FCF">
        <w:rPr>
          <w:rFonts w:ascii="Arial" w:hAnsi="Arial" w:cs="Arial"/>
          <w:sz w:val="24"/>
          <w:szCs w:val="24"/>
          <w:lang w:val="en-US"/>
        </w:rPr>
        <w:t xml:space="preserve">A 1:25 Scale Model showing your Final Set Design </w:t>
      </w:r>
    </w:p>
    <w:p w14:paraId="44B825EF" w14:textId="77777777" w:rsidR="00A566E8" w:rsidRPr="007D2FCF" w:rsidRDefault="00A566E8" w:rsidP="00A566E8">
      <w:pPr>
        <w:numPr>
          <w:ilvl w:val="0"/>
          <w:numId w:val="19"/>
        </w:numPr>
        <w:spacing w:line="360" w:lineRule="auto"/>
        <w:rPr>
          <w:rFonts w:ascii="Arial" w:hAnsi="Arial" w:cs="Arial"/>
          <w:sz w:val="24"/>
          <w:szCs w:val="24"/>
          <w:lang w:val="en-US"/>
        </w:rPr>
      </w:pPr>
      <w:r w:rsidRPr="007D2FCF">
        <w:rPr>
          <w:rFonts w:ascii="Arial" w:hAnsi="Arial" w:cs="Arial"/>
          <w:sz w:val="24"/>
          <w:szCs w:val="24"/>
          <w:lang w:val="en-US"/>
        </w:rPr>
        <w:t>Provision of appropriate ‘build’ information plus instructions for Set Painting/Scenic Art</w:t>
      </w:r>
    </w:p>
    <w:p w14:paraId="59122116" w14:textId="278C3604" w:rsidR="00440AEC" w:rsidRDefault="00440AEC" w:rsidP="00A91A6A">
      <w:pPr>
        <w:spacing w:line="360" w:lineRule="auto"/>
        <w:rPr>
          <w:rFonts w:ascii="Arial" w:hAnsi="Arial" w:cs="Arial"/>
          <w:sz w:val="24"/>
          <w:szCs w:val="24"/>
          <w:lang w:val="en-US"/>
        </w:rPr>
      </w:pPr>
    </w:p>
    <w:p w14:paraId="2D2CF31A" w14:textId="77777777" w:rsidR="00A566E8" w:rsidRDefault="00A566E8" w:rsidP="003B2F5B">
      <w:pPr>
        <w:spacing w:line="360" w:lineRule="auto"/>
        <w:ind w:firstLine="360"/>
        <w:rPr>
          <w:rFonts w:ascii="Arial" w:hAnsi="Arial" w:cs="Arial"/>
          <w:b/>
          <w:sz w:val="24"/>
          <w:szCs w:val="24"/>
          <w:lang w:val="en-US"/>
        </w:rPr>
      </w:pPr>
    </w:p>
    <w:p w14:paraId="245A735F" w14:textId="7741AA3E" w:rsidR="00A91A6A" w:rsidRPr="00A91A6A" w:rsidRDefault="00A91A6A" w:rsidP="003B2F5B">
      <w:pPr>
        <w:spacing w:line="360" w:lineRule="auto"/>
        <w:ind w:firstLine="360"/>
        <w:rPr>
          <w:rFonts w:ascii="Arial" w:hAnsi="Arial" w:cs="Arial"/>
          <w:b/>
          <w:sz w:val="24"/>
          <w:szCs w:val="24"/>
          <w:lang w:val="en-US"/>
        </w:rPr>
      </w:pPr>
      <w:r w:rsidRPr="00A91A6A">
        <w:rPr>
          <w:rFonts w:ascii="Arial" w:hAnsi="Arial" w:cs="Arial"/>
          <w:b/>
          <w:sz w:val="24"/>
          <w:szCs w:val="24"/>
          <w:lang w:val="en-US"/>
        </w:rPr>
        <w:t>When is our Practical Project &amp; Process Workbook deadline?</w:t>
      </w:r>
    </w:p>
    <w:p w14:paraId="7E93A7C9" w14:textId="77777777" w:rsidR="00A91A6A" w:rsidRPr="00A91A6A" w:rsidRDefault="00A91A6A" w:rsidP="00A91A6A">
      <w:pPr>
        <w:spacing w:line="360" w:lineRule="auto"/>
        <w:ind w:left="426"/>
        <w:rPr>
          <w:rFonts w:ascii="Arial" w:hAnsi="Arial" w:cs="Arial"/>
          <w:sz w:val="24"/>
          <w:szCs w:val="24"/>
          <w:u w:val="single"/>
          <w:lang w:val="en-US"/>
        </w:rPr>
      </w:pPr>
    </w:p>
    <w:p w14:paraId="3D08C4C6" w14:textId="1107EDD9"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submission deadline for </w:t>
      </w:r>
      <w:r w:rsidRPr="00A91A6A">
        <w:rPr>
          <w:rFonts w:ascii="Arial" w:hAnsi="Arial" w:cs="Arial"/>
          <w:sz w:val="24"/>
          <w:szCs w:val="24"/>
          <w:lang w:val="en"/>
        </w:rPr>
        <w:t xml:space="preserve">your Practical Project and Process Workbook </w:t>
      </w:r>
      <w:r w:rsidRPr="00A91A6A">
        <w:rPr>
          <w:rFonts w:ascii="Arial" w:hAnsi="Arial" w:cs="Arial"/>
          <w:sz w:val="24"/>
          <w:szCs w:val="24"/>
          <w:lang w:val="en-US"/>
        </w:rPr>
        <w:t xml:space="preserve">is </w:t>
      </w:r>
      <w:r w:rsidR="00EA5473">
        <w:rPr>
          <w:rFonts w:ascii="Arial" w:hAnsi="Arial" w:cs="Arial"/>
          <w:b/>
          <w:bCs/>
          <w:sz w:val="24"/>
          <w:szCs w:val="24"/>
          <w:lang w:val="en-US"/>
        </w:rPr>
        <w:t>Friday, April 1 2022</w:t>
      </w:r>
      <w:r w:rsidRPr="00A91A6A">
        <w:rPr>
          <w:rFonts w:ascii="Arial" w:hAnsi="Arial" w:cs="Arial"/>
          <w:b/>
          <w:bCs/>
          <w:sz w:val="24"/>
          <w:szCs w:val="24"/>
          <w:lang w:val="en-US"/>
        </w:rPr>
        <w:t xml:space="preserve"> by 5pm</w:t>
      </w:r>
      <w:r w:rsidRPr="00A91A6A">
        <w:rPr>
          <w:rFonts w:ascii="Arial" w:hAnsi="Arial" w:cs="Arial"/>
          <w:bCs/>
          <w:sz w:val="24"/>
          <w:szCs w:val="24"/>
          <w:lang w:val="en-US"/>
        </w:rPr>
        <w:t>.</w:t>
      </w:r>
      <w:r w:rsidRPr="00A91A6A">
        <w:rPr>
          <w:rFonts w:ascii="Arial" w:hAnsi="Arial" w:cs="Arial"/>
          <w:sz w:val="24"/>
          <w:szCs w:val="24"/>
          <w:lang w:val="en"/>
        </w:rPr>
        <w:t xml:space="preserve"> </w:t>
      </w:r>
      <w:r>
        <w:rPr>
          <w:rFonts w:ascii="Arial" w:hAnsi="Arial" w:cs="Arial"/>
          <w:sz w:val="24"/>
          <w:szCs w:val="24"/>
          <w:lang w:val="en"/>
        </w:rPr>
        <w:t xml:space="preserve"> </w:t>
      </w:r>
      <w:r w:rsidRPr="00A91A6A">
        <w:rPr>
          <w:rFonts w:ascii="Arial" w:hAnsi="Arial" w:cs="Arial"/>
          <w:sz w:val="24"/>
          <w:szCs w:val="24"/>
          <w:lang w:val="en"/>
        </w:rPr>
        <w:t xml:space="preserve">All work </w:t>
      </w:r>
      <w:r w:rsidRPr="00A91A6A">
        <w:rPr>
          <w:rFonts w:ascii="Arial" w:hAnsi="Arial" w:cs="Arial"/>
          <w:sz w:val="24"/>
          <w:szCs w:val="24"/>
          <w:lang w:val="en-US"/>
        </w:rPr>
        <w:t>must</w:t>
      </w:r>
      <w:r w:rsidR="00EA5473">
        <w:rPr>
          <w:rFonts w:ascii="Arial" w:hAnsi="Arial" w:cs="Arial"/>
          <w:sz w:val="24"/>
          <w:szCs w:val="24"/>
          <w:lang w:val="en-US"/>
        </w:rPr>
        <w:t xml:space="preserve"> uploaded to Turnitin,</w:t>
      </w:r>
      <w:r w:rsidRPr="00A91A6A">
        <w:rPr>
          <w:rFonts w:ascii="Arial" w:hAnsi="Arial" w:cs="Arial"/>
          <w:sz w:val="24"/>
          <w:szCs w:val="24"/>
          <w:lang w:val="en-US"/>
        </w:rPr>
        <w:t xml:space="preserve"> be emailed</w:t>
      </w:r>
      <w:r>
        <w:rPr>
          <w:rFonts w:ascii="Arial" w:hAnsi="Arial" w:cs="Arial"/>
          <w:sz w:val="24"/>
          <w:szCs w:val="24"/>
          <w:lang w:val="en-US"/>
        </w:rPr>
        <w:t xml:space="preserve"> or a WeTransfer link sent to</w:t>
      </w:r>
      <w:r w:rsidR="00291FE4">
        <w:rPr>
          <w:rFonts w:ascii="Arial" w:hAnsi="Arial" w:cs="Arial"/>
          <w:sz w:val="24"/>
          <w:szCs w:val="24"/>
          <w:lang w:val="en-US"/>
        </w:rPr>
        <w:t xml:space="preserve"> both</w:t>
      </w:r>
      <w:r w:rsidRPr="00A91A6A">
        <w:rPr>
          <w:rFonts w:ascii="Arial" w:hAnsi="Arial" w:cs="Arial"/>
          <w:sz w:val="24"/>
          <w:szCs w:val="24"/>
          <w:lang w:val="en-US"/>
        </w:rPr>
        <w:t xml:space="preserve"> </w:t>
      </w:r>
      <w:hyperlink r:id="rId9" w:history="1">
        <w:r w:rsidR="00291FE4" w:rsidRPr="00177D82">
          <w:rPr>
            <w:rStyle w:val="Hyperlink"/>
            <w:rFonts w:ascii="Arial" w:hAnsi="Arial" w:cs="Arial"/>
            <w:sz w:val="24"/>
            <w:szCs w:val="24"/>
            <w:lang w:val="en-US"/>
          </w:rPr>
          <w:t>john.hill@uwtsd.ac.uk</w:t>
        </w:r>
      </w:hyperlink>
      <w:r w:rsidR="00291FE4">
        <w:rPr>
          <w:rFonts w:ascii="Arial" w:hAnsi="Arial" w:cs="Arial"/>
          <w:sz w:val="24"/>
          <w:szCs w:val="24"/>
          <w:lang w:val="en-US"/>
        </w:rPr>
        <w:t xml:space="preserve"> AND </w:t>
      </w:r>
      <w:hyperlink r:id="rId10" w:history="1">
        <w:r w:rsidR="00291FE4" w:rsidRPr="00177D82">
          <w:rPr>
            <w:rStyle w:val="Hyperlink"/>
            <w:rFonts w:ascii="Arial" w:hAnsi="Arial" w:cs="Arial"/>
            <w:sz w:val="24"/>
            <w:szCs w:val="24"/>
            <w:lang w:val="en-US"/>
          </w:rPr>
          <w:t>s.atkinson@uwtsd.ac.uk</w:t>
        </w:r>
      </w:hyperlink>
      <w:r w:rsidR="00291FE4">
        <w:rPr>
          <w:rFonts w:ascii="Arial" w:hAnsi="Arial" w:cs="Arial"/>
          <w:sz w:val="24"/>
          <w:szCs w:val="24"/>
          <w:lang w:val="en-US"/>
        </w:rPr>
        <w:t>.</w:t>
      </w:r>
    </w:p>
    <w:p w14:paraId="1A7F035D" w14:textId="77777777" w:rsidR="00291FE4" w:rsidRPr="00A91A6A" w:rsidRDefault="00291FE4" w:rsidP="00A91A6A">
      <w:pPr>
        <w:spacing w:line="360" w:lineRule="auto"/>
        <w:ind w:left="426"/>
        <w:rPr>
          <w:rFonts w:ascii="Arial" w:hAnsi="Arial" w:cs="Arial"/>
          <w:sz w:val="24"/>
          <w:szCs w:val="24"/>
          <w:lang w:val="en"/>
        </w:rPr>
      </w:pPr>
    </w:p>
    <w:p w14:paraId="1471C1CA"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process workbook must include your response to </w:t>
      </w:r>
      <w:r w:rsidRPr="00A91A6A">
        <w:rPr>
          <w:rFonts w:ascii="Arial" w:hAnsi="Arial" w:cs="Arial"/>
          <w:b/>
          <w:bCs/>
          <w:sz w:val="24"/>
          <w:szCs w:val="24"/>
          <w:lang w:val="en-US"/>
        </w:rPr>
        <w:t>research tasks</w:t>
      </w:r>
      <w:r w:rsidRPr="00A91A6A">
        <w:rPr>
          <w:rFonts w:ascii="Arial" w:hAnsi="Arial" w:cs="Arial"/>
          <w:sz w:val="24"/>
          <w:szCs w:val="24"/>
          <w:lang w:val="en-US"/>
        </w:rPr>
        <w:t xml:space="preserve"> and reflect an understanding of the ideas, styles and techniques employed by Expressionism. Your </w:t>
      </w:r>
      <w:r w:rsidRPr="00A91A6A">
        <w:rPr>
          <w:rFonts w:ascii="Arial" w:hAnsi="Arial" w:cs="Arial"/>
          <w:b/>
          <w:bCs/>
          <w:sz w:val="24"/>
          <w:szCs w:val="24"/>
          <w:lang w:val="en-US"/>
        </w:rPr>
        <w:t>play analysis</w:t>
      </w:r>
      <w:r w:rsidRPr="00A91A6A">
        <w:rPr>
          <w:rFonts w:ascii="Arial" w:hAnsi="Arial" w:cs="Arial"/>
          <w:sz w:val="24"/>
          <w:szCs w:val="24"/>
          <w:lang w:val="en-US"/>
        </w:rPr>
        <w:t xml:space="preserve"> and your </w:t>
      </w:r>
      <w:r w:rsidRPr="00A91A6A">
        <w:rPr>
          <w:rFonts w:ascii="Arial" w:hAnsi="Arial" w:cs="Arial"/>
          <w:b/>
          <w:bCs/>
          <w:sz w:val="24"/>
          <w:szCs w:val="24"/>
          <w:lang w:val="en-US"/>
        </w:rPr>
        <w:t>design ideas</w:t>
      </w:r>
      <w:r w:rsidRPr="00A91A6A">
        <w:rPr>
          <w:rFonts w:ascii="Arial" w:hAnsi="Arial" w:cs="Arial"/>
          <w:sz w:val="24"/>
          <w:szCs w:val="24"/>
          <w:lang w:val="en-US"/>
        </w:rPr>
        <w:t xml:space="preserve"> and </w:t>
      </w:r>
      <w:r w:rsidRPr="00A91A6A">
        <w:rPr>
          <w:rFonts w:ascii="Arial" w:hAnsi="Arial" w:cs="Arial"/>
          <w:b/>
          <w:bCs/>
          <w:sz w:val="24"/>
          <w:szCs w:val="24"/>
          <w:lang w:val="en-US"/>
        </w:rPr>
        <w:t>process</w:t>
      </w:r>
      <w:r w:rsidRPr="00A91A6A">
        <w:rPr>
          <w:rFonts w:ascii="Arial" w:hAnsi="Arial" w:cs="Arial"/>
          <w:sz w:val="24"/>
          <w:szCs w:val="24"/>
          <w:lang w:val="en-US"/>
        </w:rPr>
        <w:t xml:space="preserve"> must be evident. </w:t>
      </w:r>
    </w:p>
    <w:p w14:paraId="78E59FA9" w14:textId="77777777" w:rsidR="00291FE4" w:rsidRDefault="00291FE4" w:rsidP="00A91A6A">
      <w:pPr>
        <w:spacing w:line="360" w:lineRule="auto"/>
        <w:ind w:left="426"/>
        <w:rPr>
          <w:rFonts w:ascii="Arial" w:hAnsi="Arial" w:cs="Arial"/>
          <w:sz w:val="24"/>
          <w:szCs w:val="24"/>
          <w:u w:val="single"/>
          <w:lang w:val="en-US"/>
        </w:rPr>
      </w:pPr>
    </w:p>
    <w:p w14:paraId="6B241E66" w14:textId="332D854A"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Please pay close attention to the Marking Criteria for this module.</w:t>
      </w:r>
    </w:p>
    <w:p w14:paraId="745F2B8A" w14:textId="77777777" w:rsidR="00291FE4" w:rsidRPr="00A91A6A" w:rsidRDefault="00291FE4" w:rsidP="00A91A6A">
      <w:pPr>
        <w:spacing w:line="360" w:lineRule="auto"/>
        <w:ind w:left="426"/>
        <w:rPr>
          <w:rFonts w:ascii="Arial" w:hAnsi="Arial" w:cs="Arial"/>
          <w:sz w:val="24"/>
          <w:szCs w:val="24"/>
          <w:lang w:val="en-US"/>
        </w:rPr>
      </w:pPr>
    </w:p>
    <w:p w14:paraId="63AF1BD9" w14:textId="718C6C8E"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You must submit your </w:t>
      </w:r>
      <w:r w:rsidRPr="00A91A6A">
        <w:rPr>
          <w:rFonts w:ascii="Arial" w:hAnsi="Arial" w:cs="Arial"/>
          <w:b/>
          <w:bCs/>
          <w:sz w:val="24"/>
          <w:szCs w:val="24"/>
          <w:lang w:val="en-US"/>
        </w:rPr>
        <w:t>annotated script</w:t>
      </w:r>
      <w:r w:rsidRPr="00A91A6A">
        <w:rPr>
          <w:rFonts w:ascii="Arial" w:hAnsi="Arial" w:cs="Arial"/>
          <w:sz w:val="24"/>
          <w:szCs w:val="24"/>
          <w:lang w:val="en-US"/>
        </w:rPr>
        <w:t xml:space="preserve"> (digitally) and as specified in your practical project brief. Any </w:t>
      </w:r>
      <w:r w:rsidR="00291FE4" w:rsidRPr="00A91A6A">
        <w:rPr>
          <w:rFonts w:ascii="Arial" w:hAnsi="Arial" w:cs="Arial"/>
          <w:sz w:val="24"/>
          <w:szCs w:val="24"/>
          <w:lang w:val="en-US"/>
        </w:rPr>
        <w:t>mood boards</w:t>
      </w:r>
      <w:r w:rsidRPr="00A91A6A">
        <w:rPr>
          <w:rFonts w:ascii="Arial" w:hAnsi="Arial" w:cs="Arial"/>
          <w:sz w:val="24"/>
          <w:szCs w:val="24"/>
          <w:lang w:val="en-US"/>
        </w:rPr>
        <w:t>, sketch</w:t>
      </w:r>
      <w:r w:rsidR="00291FE4">
        <w:rPr>
          <w:rFonts w:ascii="Arial" w:hAnsi="Arial" w:cs="Arial"/>
          <w:sz w:val="24"/>
          <w:szCs w:val="24"/>
          <w:lang w:val="en-US"/>
        </w:rPr>
        <w:t xml:space="preserve"> or </w:t>
      </w:r>
      <w:r w:rsidRPr="00A91A6A">
        <w:rPr>
          <w:rFonts w:ascii="Arial" w:hAnsi="Arial" w:cs="Arial"/>
          <w:sz w:val="24"/>
          <w:szCs w:val="24"/>
          <w:lang w:val="en-US"/>
        </w:rPr>
        <w:t>set models</w:t>
      </w:r>
      <w:r w:rsidR="00291FE4">
        <w:rPr>
          <w:rFonts w:ascii="Arial" w:hAnsi="Arial" w:cs="Arial"/>
          <w:sz w:val="24"/>
          <w:szCs w:val="24"/>
          <w:lang w:val="en-US"/>
        </w:rPr>
        <w:t>, material samples etc.</w:t>
      </w:r>
      <w:r w:rsidRPr="00A91A6A">
        <w:rPr>
          <w:rFonts w:ascii="Arial" w:hAnsi="Arial" w:cs="Arial"/>
          <w:sz w:val="24"/>
          <w:szCs w:val="24"/>
          <w:lang w:val="en-US"/>
        </w:rPr>
        <w:t xml:space="preserve"> must be photographed and included in your process workbook submission.</w:t>
      </w:r>
    </w:p>
    <w:p w14:paraId="4FCC4A25" w14:textId="77777777" w:rsidR="00A91A6A" w:rsidRPr="00A91A6A" w:rsidRDefault="00A91A6A" w:rsidP="00A91A6A">
      <w:pPr>
        <w:spacing w:line="360" w:lineRule="auto"/>
        <w:ind w:left="426"/>
        <w:rPr>
          <w:rFonts w:ascii="Arial" w:hAnsi="Arial" w:cs="Arial"/>
          <w:b/>
          <w:sz w:val="24"/>
          <w:szCs w:val="24"/>
          <w:lang w:val="en-US"/>
        </w:rPr>
      </w:pPr>
    </w:p>
    <w:p w14:paraId="6B454003" w14:textId="02164E2A" w:rsidR="00A91A6A" w:rsidRDefault="00A91A6A" w:rsidP="00A91A6A">
      <w:pPr>
        <w:spacing w:line="360" w:lineRule="auto"/>
        <w:ind w:left="426"/>
        <w:rPr>
          <w:rFonts w:ascii="Arial" w:hAnsi="Arial" w:cs="Arial"/>
          <w:b/>
          <w:sz w:val="24"/>
          <w:szCs w:val="24"/>
          <w:lang w:val="en-US"/>
        </w:rPr>
      </w:pPr>
      <w:r w:rsidRPr="00A91A6A">
        <w:rPr>
          <w:rFonts w:ascii="Arial" w:hAnsi="Arial" w:cs="Arial"/>
          <w:b/>
          <w:sz w:val="24"/>
          <w:szCs w:val="24"/>
          <w:lang w:val="en-US"/>
        </w:rPr>
        <w:t>What about an evaluation?</w:t>
      </w:r>
    </w:p>
    <w:p w14:paraId="2CC14CA5" w14:textId="77777777" w:rsidR="00291FE4" w:rsidRPr="00A91A6A" w:rsidRDefault="00291FE4" w:rsidP="00A91A6A">
      <w:pPr>
        <w:spacing w:line="360" w:lineRule="auto"/>
        <w:ind w:left="426"/>
        <w:rPr>
          <w:rFonts w:ascii="Arial" w:hAnsi="Arial" w:cs="Arial"/>
          <w:b/>
          <w:sz w:val="24"/>
          <w:szCs w:val="24"/>
          <w:lang w:val="en-US"/>
        </w:rPr>
      </w:pPr>
    </w:p>
    <w:p w14:paraId="5AB5935F"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You must provide an evaluation at the end of your Process Workbook that includes your analysis of the strengths and weaknesses of your practical project. You can include visual references in your evaluation if you feel it is appropriate.</w:t>
      </w:r>
    </w:p>
    <w:p w14:paraId="7BA599E7" w14:textId="77777777" w:rsidR="00910C3E" w:rsidRDefault="00910C3E" w:rsidP="00A91A6A">
      <w:pPr>
        <w:spacing w:line="360" w:lineRule="auto"/>
        <w:ind w:left="426"/>
        <w:rPr>
          <w:rFonts w:ascii="Arial" w:hAnsi="Arial" w:cs="Arial"/>
          <w:sz w:val="24"/>
          <w:szCs w:val="24"/>
          <w:lang w:val="en-US"/>
        </w:rPr>
      </w:pPr>
    </w:p>
    <w:p w14:paraId="359A01A9" w14:textId="77777777" w:rsidR="00EA5473" w:rsidRDefault="00993B91" w:rsidP="00A91A6A">
      <w:pPr>
        <w:spacing w:line="360" w:lineRule="auto"/>
        <w:ind w:left="426"/>
        <w:rPr>
          <w:rFonts w:ascii="Arial" w:hAnsi="Arial" w:cs="Arial"/>
          <w:sz w:val="24"/>
          <w:szCs w:val="24"/>
          <w:lang w:val="en-US"/>
        </w:rPr>
      </w:pPr>
      <w:r>
        <w:rPr>
          <w:rFonts w:ascii="Arial" w:hAnsi="Arial" w:cs="Arial"/>
          <w:sz w:val="24"/>
          <w:szCs w:val="24"/>
          <w:lang w:val="en-US"/>
        </w:rPr>
        <w:t>The</w:t>
      </w:r>
      <w:r w:rsidR="00910C3E">
        <w:rPr>
          <w:rFonts w:ascii="Arial" w:hAnsi="Arial" w:cs="Arial"/>
          <w:sz w:val="24"/>
          <w:szCs w:val="24"/>
          <w:lang w:val="en-US"/>
        </w:rPr>
        <w:t xml:space="preserve"> completed</w:t>
      </w:r>
      <w:r w:rsidR="00440AEC">
        <w:rPr>
          <w:rFonts w:ascii="Arial" w:hAnsi="Arial" w:cs="Arial"/>
          <w:sz w:val="24"/>
          <w:szCs w:val="24"/>
          <w:lang w:val="en-US"/>
        </w:rPr>
        <w:t xml:space="preserve"> portfolio </w:t>
      </w:r>
      <w:r w:rsidR="00EA5473">
        <w:rPr>
          <w:rFonts w:ascii="Arial" w:hAnsi="Arial" w:cs="Arial"/>
          <w:sz w:val="24"/>
          <w:szCs w:val="24"/>
          <w:lang w:val="en-US"/>
        </w:rPr>
        <w:t xml:space="preserve">can </w:t>
      </w:r>
      <w:r w:rsidR="00440AEC">
        <w:rPr>
          <w:rFonts w:ascii="Arial" w:hAnsi="Arial" w:cs="Arial"/>
          <w:sz w:val="24"/>
          <w:szCs w:val="24"/>
          <w:lang w:val="en-US"/>
        </w:rPr>
        <w:t>be digital and saved out in pdf format – that applies to Word docs and PowerPoint docs.</w:t>
      </w:r>
      <w:r w:rsidR="00EA5473">
        <w:rPr>
          <w:rFonts w:ascii="Arial" w:hAnsi="Arial" w:cs="Arial"/>
          <w:sz w:val="24"/>
          <w:szCs w:val="24"/>
          <w:lang w:val="en-US"/>
        </w:rPr>
        <w:t xml:space="preserve"> </w:t>
      </w:r>
    </w:p>
    <w:p w14:paraId="2644DFC5" w14:textId="77777777" w:rsidR="00EA5473" w:rsidRDefault="00EA5473" w:rsidP="00A91A6A">
      <w:pPr>
        <w:spacing w:line="360" w:lineRule="auto"/>
        <w:ind w:left="426"/>
        <w:rPr>
          <w:rFonts w:ascii="Arial" w:hAnsi="Arial" w:cs="Arial"/>
          <w:sz w:val="24"/>
          <w:szCs w:val="24"/>
          <w:lang w:val="en-US"/>
        </w:rPr>
      </w:pPr>
    </w:p>
    <w:p w14:paraId="4900F5F1" w14:textId="703E6F68" w:rsidR="00440AEC" w:rsidRPr="00434C2F" w:rsidRDefault="00EA5473" w:rsidP="00A91A6A">
      <w:pPr>
        <w:spacing w:line="360" w:lineRule="auto"/>
        <w:ind w:left="426"/>
        <w:rPr>
          <w:rFonts w:ascii="Arial" w:hAnsi="Arial" w:cs="Arial"/>
          <w:sz w:val="24"/>
          <w:szCs w:val="24"/>
          <w:lang w:val="en-US"/>
        </w:rPr>
      </w:pPr>
      <w:r w:rsidRPr="00EA5473">
        <w:rPr>
          <w:rFonts w:ascii="Arial" w:hAnsi="Arial" w:cs="Arial"/>
          <w:b/>
          <w:bCs/>
          <w:sz w:val="24"/>
          <w:szCs w:val="24"/>
          <w:lang w:val="en-US"/>
        </w:rPr>
        <w:t>We are once again accepting physical portfolios.</w:t>
      </w:r>
    </w:p>
    <w:p w14:paraId="3B629A10" w14:textId="481F385C" w:rsidR="00A3505D" w:rsidRPr="00910C3E" w:rsidRDefault="005B30ED" w:rsidP="00910C3E">
      <w:pPr>
        <w:spacing w:line="360" w:lineRule="auto"/>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32A1D381" w14:textId="77777777"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Visual Research</w:t>
      </w:r>
      <w:r w:rsidR="005B30ED">
        <w:rPr>
          <w:rFonts w:ascii="Arial" w:hAnsi="Arial" w:cs="Arial"/>
          <w:sz w:val="24"/>
          <w:szCs w:val="24"/>
          <w:lang w:val="en-US"/>
        </w:rPr>
        <w:t xml:space="preserve"> and </w:t>
      </w:r>
      <w:r w:rsidR="005B30ED" w:rsidRPr="00434C2F">
        <w:rPr>
          <w:rFonts w:ascii="Arial" w:hAnsi="Arial" w:cs="Arial"/>
          <w:sz w:val="24"/>
          <w:szCs w:val="24"/>
          <w:lang w:val="en-US"/>
        </w:rPr>
        <w:t>Mood boar</w:t>
      </w:r>
      <w:r w:rsidR="005B30ED">
        <w:rPr>
          <w:rFonts w:ascii="Arial" w:hAnsi="Arial" w:cs="Arial"/>
          <w:sz w:val="24"/>
          <w:szCs w:val="24"/>
          <w:lang w:val="en-US"/>
        </w:rPr>
        <w:t>ds</w:t>
      </w:r>
    </w:p>
    <w:p w14:paraId="44ACC92D" w14:textId="053BC825" w:rsidR="00C01A3F" w:rsidRPr="00A406E5" w:rsidRDefault="00C01A3F" w:rsidP="00C01A3F">
      <w:pPr>
        <w:jc w:val="both"/>
        <w:rPr>
          <w:rFonts w:ascii="Arial" w:hAnsi="Arial" w:cs="Arial"/>
          <w:i/>
          <w:sz w:val="22"/>
          <w:szCs w:val="22"/>
        </w:rPr>
      </w:pP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4DE44F04" w:rsidR="00C01A3F" w:rsidRPr="005B30ED" w:rsidRDefault="008042F0" w:rsidP="005B30ED">
      <w:pPr>
        <w:numPr>
          <w:ilvl w:val="0"/>
          <w:numId w:val="19"/>
        </w:numPr>
        <w:rPr>
          <w:rFonts w:ascii="Arial" w:hAnsi="Arial" w:cs="Arial"/>
          <w:sz w:val="24"/>
          <w:szCs w:val="24"/>
          <w:lang w:val="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Character Analysis</w:t>
      </w:r>
      <w:r w:rsidR="005B30ED">
        <w:rPr>
          <w:rFonts w:ascii="Arial" w:hAnsi="Arial" w:cs="Arial"/>
          <w:sz w:val="24"/>
          <w:szCs w:val="24"/>
          <w:lang w:val="en-US"/>
        </w:rPr>
        <w:t xml:space="preserve"> and Annotated Script</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21DEA1A1" w14:textId="77777777"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Initial Sketches</w:t>
      </w:r>
      <w:r w:rsidR="005B30ED">
        <w:rPr>
          <w:rFonts w:ascii="Arial" w:hAnsi="Arial" w:cs="Arial"/>
          <w:sz w:val="24"/>
          <w:szCs w:val="24"/>
          <w:lang w:val="en-US"/>
        </w:rPr>
        <w:t xml:space="preserve"> and </w:t>
      </w:r>
      <w:r w:rsidR="005B30ED" w:rsidRPr="00434C2F">
        <w:rPr>
          <w:rFonts w:ascii="Arial" w:hAnsi="Arial" w:cs="Arial"/>
          <w:sz w:val="24"/>
          <w:szCs w:val="24"/>
          <w:lang w:val="en-US"/>
        </w:rPr>
        <w:t>Design</w:t>
      </w:r>
      <w:r w:rsidR="005B30ED">
        <w:rPr>
          <w:rFonts w:ascii="Arial" w:hAnsi="Arial" w:cs="Arial"/>
          <w:sz w:val="24"/>
          <w:szCs w:val="24"/>
          <w:lang w:val="en-US"/>
        </w:rPr>
        <w:t xml:space="preserve"> Proposals</w:t>
      </w:r>
    </w:p>
    <w:p w14:paraId="7EA7576E" w14:textId="74EB6557" w:rsidR="00C01A3F" w:rsidRPr="00A406E5" w:rsidRDefault="00C01A3F" w:rsidP="00C01A3F">
      <w:pPr>
        <w:jc w:val="both"/>
        <w:rPr>
          <w:rFonts w:ascii="Arial" w:hAnsi="Arial" w:cs="Arial"/>
          <w:i/>
          <w:sz w:val="22"/>
          <w:szCs w:val="22"/>
        </w:rPr>
      </w:pPr>
    </w:p>
    <w:p w14:paraId="74D20D45" w14:textId="4376FC38" w:rsidR="00C01A3F" w:rsidRDefault="00C01A3F" w:rsidP="00D22D9C">
      <w:pPr>
        <w:jc w:val="both"/>
        <w:rPr>
          <w:rFonts w:ascii="Arial" w:hAnsi="Arial" w:cs="Arial"/>
          <w:sz w:val="22"/>
          <w:szCs w:val="22"/>
        </w:rPr>
      </w:pPr>
    </w:p>
    <w:p w14:paraId="46B6BF51" w14:textId="77777777" w:rsidR="005B30ED" w:rsidRPr="00A406E5" w:rsidRDefault="005B30ED"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B2E4B90" w14:textId="6AA520A5"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A Final </w:t>
      </w:r>
      <w:r w:rsidR="0060351A">
        <w:rPr>
          <w:rFonts w:ascii="Arial" w:hAnsi="Arial" w:cs="Arial"/>
          <w:sz w:val="24"/>
          <w:szCs w:val="24"/>
          <w:lang w:val="en-US"/>
        </w:rPr>
        <w:t>Set</w:t>
      </w:r>
      <w:bookmarkStart w:id="0" w:name="_GoBack"/>
      <w:bookmarkEnd w:id="0"/>
      <w:r w:rsidR="005B30ED" w:rsidRPr="00434C2F">
        <w:rPr>
          <w:rFonts w:ascii="Arial" w:hAnsi="Arial" w:cs="Arial"/>
          <w:sz w:val="24"/>
          <w:szCs w:val="24"/>
          <w:lang w:val="en-US"/>
        </w:rPr>
        <w:t xml:space="preserve"> Design with reference material </w:t>
      </w:r>
    </w:p>
    <w:p w14:paraId="6A9CE6CF" w14:textId="6A15C115" w:rsidR="00C01A3F" w:rsidRPr="00A406E5" w:rsidRDefault="00C01A3F" w:rsidP="00C01A3F">
      <w:pPr>
        <w:jc w:val="both"/>
        <w:rPr>
          <w:rFonts w:ascii="Arial" w:hAnsi="Arial" w:cs="Arial"/>
          <w:i/>
          <w:sz w:val="22"/>
          <w:szCs w:val="22"/>
        </w:rPr>
      </w:pP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73664031"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5B30ED">
        <w:rPr>
          <w:rFonts w:ascii="Arial" w:hAnsi="Arial" w:cs="Arial"/>
          <w:sz w:val="22"/>
          <w:szCs w:val="22"/>
        </w:rPr>
        <w:t>well-structured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503F340F" w14:textId="3330D30F" w:rsidR="005B30ED" w:rsidRDefault="005B30ED" w:rsidP="005B30ED">
      <w:pPr>
        <w:jc w:val="both"/>
        <w:rPr>
          <w:rFonts w:ascii="Arial" w:hAnsi="Arial" w:cs="Arial"/>
          <w:b/>
          <w:sz w:val="22"/>
          <w:szCs w:val="22"/>
          <w:lang w:val="en-US"/>
        </w:rPr>
      </w:pPr>
      <w:r w:rsidRPr="005B30ED">
        <w:rPr>
          <w:rFonts w:ascii="Arial" w:hAnsi="Arial" w:cs="Arial"/>
          <w:b/>
          <w:sz w:val="22"/>
          <w:szCs w:val="22"/>
          <w:lang w:val="en-US"/>
        </w:rPr>
        <w:t>What about an evaluation?</w:t>
      </w:r>
    </w:p>
    <w:p w14:paraId="731DAF20" w14:textId="77777777" w:rsidR="005B30ED" w:rsidRPr="005B30ED" w:rsidRDefault="005B30ED" w:rsidP="005B30ED">
      <w:pPr>
        <w:jc w:val="both"/>
        <w:rPr>
          <w:rFonts w:ascii="Arial" w:hAnsi="Arial" w:cs="Arial"/>
          <w:b/>
          <w:sz w:val="22"/>
          <w:szCs w:val="22"/>
          <w:lang w:val="en-US"/>
        </w:rPr>
      </w:pPr>
    </w:p>
    <w:p w14:paraId="23BD0276" w14:textId="77777777" w:rsidR="005B30ED" w:rsidRPr="005B30ED" w:rsidRDefault="005B30ED" w:rsidP="005B30ED">
      <w:pPr>
        <w:jc w:val="both"/>
        <w:rPr>
          <w:rFonts w:ascii="Arial" w:hAnsi="Arial" w:cs="Arial"/>
          <w:sz w:val="22"/>
          <w:szCs w:val="22"/>
          <w:lang w:val="en-US"/>
        </w:rPr>
      </w:pPr>
      <w:r w:rsidRPr="005B30ED">
        <w:rPr>
          <w:rFonts w:ascii="Arial" w:hAnsi="Arial" w:cs="Arial"/>
          <w:sz w:val="22"/>
          <w:szCs w:val="22"/>
          <w:lang w:val="en-US"/>
        </w:rPr>
        <w:t>You must provide an evaluation at the end of your Process Workbook that includes your analysis of the strengths and weaknesses of your practical project. You can include visual references in your evaluation if you feel it is appropriate.</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56AF5634"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7D8A4F3A"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498A0130"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0A5C13" w14:textId="77777777" w:rsidR="00527E60" w:rsidRDefault="00527E60" w:rsidP="009A05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5F1031" w14:textId="77777777" w:rsidR="00BF1FE2" w:rsidRDefault="00BF1FE2">
      <w:r>
        <w:separator/>
      </w:r>
    </w:p>
  </w:endnote>
  <w:endnote w:type="continuationSeparator" w:id="0">
    <w:p w14:paraId="2D548C57" w14:textId="77777777" w:rsidR="00BF1FE2" w:rsidRDefault="00BF1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1C6AA" w14:textId="77777777" w:rsidR="009A0511" w:rsidRDefault="009A05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C4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C4A">
      <w:rPr>
        <w:b/>
        <w:noProof/>
      </w:rPr>
      <w:t>9</w:t>
    </w:r>
    <w:r>
      <w:rPr>
        <w:b/>
        <w:sz w:val="24"/>
        <w:szCs w:val="24"/>
      </w:rPr>
      <w:fldChar w:fldCharType="end"/>
    </w:r>
  </w:p>
  <w:p w14:paraId="25FF41D3" w14:textId="77777777" w:rsidR="009A0511" w:rsidRDefault="009A05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740AC" w14:textId="77777777" w:rsidR="009A0511" w:rsidRDefault="009A05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781895" w14:textId="77777777" w:rsidR="00BF1FE2" w:rsidRDefault="00BF1FE2">
      <w:r>
        <w:separator/>
      </w:r>
    </w:p>
  </w:footnote>
  <w:footnote w:type="continuationSeparator" w:id="0">
    <w:p w14:paraId="03B249DA" w14:textId="77777777" w:rsidR="00BF1FE2" w:rsidRDefault="00BF1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01FB0"/>
    <w:multiLevelType w:val="hybridMultilevel"/>
    <w:tmpl w:val="22B0FDF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DA387B"/>
    <w:multiLevelType w:val="multilevel"/>
    <w:tmpl w:val="22B0FDFC"/>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730E55"/>
    <w:multiLevelType w:val="hybridMultilevel"/>
    <w:tmpl w:val="42DA13C0"/>
    <w:lvl w:ilvl="0" w:tplc="08090001">
      <w:start w:val="20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6A84044"/>
    <w:lvl w:ilvl="0" w:tplc="B0CE75B2">
      <w:start w:val="1"/>
      <w:numFmt w:val="bullet"/>
      <w:lvlText w:val=""/>
      <w:lvlJc w:val="left"/>
      <w:pPr>
        <w:ind w:left="720" w:hanging="360"/>
      </w:pPr>
      <w:rPr>
        <w:rFonts w:ascii="Symbol" w:hAnsi="Symbol" w:hint="default"/>
      </w:rPr>
    </w:lvl>
    <w:lvl w:ilvl="1" w:tplc="ED0802A4">
      <w:numFmt w:val="bullet"/>
      <w:lvlText w:val="·"/>
      <w:lvlJc w:val="left"/>
      <w:pPr>
        <w:ind w:left="1920" w:hanging="840"/>
      </w:pPr>
      <w:rPr>
        <w:rFonts w:ascii="Arial" w:eastAsia="Symbol"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9"/>
  </w:num>
  <w:num w:numId="4">
    <w:abstractNumId w:val="15"/>
  </w:num>
  <w:num w:numId="5">
    <w:abstractNumId w:val="9"/>
  </w:num>
  <w:num w:numId="6">
    <w:abstractNumId w:val="18"/>
  </w:num>
  <w:num w:numId="7">
    <w:abstractNumId w:val="2"/>
  </w:num>
  <w:num w:numId="8">
    <w:abstractNumId w:val="17"/>
  </w:num>
  <w:num w:numId="9">
    <w:abstractNumId w:val="13"/>
  </w:num>
  <w:num w:numId="10">
    <w:abstractNumId w:val="4"/>
  </w:num>
  <w:num w:numId="11">
    <w:abstractNumId w:val="5"/>
  </w:num>
  <w:num w:numId="12">
    <w:abstractNumId w:val="11"/>
  </w:num>
  <w:num w:numId="13">
    <w:abstractNumId w:val="16"/>
  </w:num>
  <w:num w:numId="14">
    <w:abstractNumId w:val="3"/>
  </w:num>
  <w:num w:numId="15">
    <w:abstractNumId w:val="0"/>
  </w:num>
  <w:num w:numId="16">
    <w:abstractNumId w:val="7"/>
  </w:num>
  <w:num w:numId="17">
    <w:abstractNumId w:val="14"/>
  </w:num>
  <w:num w:numId="18">
    <w:abstractNumId w:val="10"/>
  </w:num>
  <w:num w:numId="19">
    <w:abstractNumId w:val="6"/>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E6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3EE"/>
    <w:rsid w:val="002444CA"/>
    <w:rsid w:val="00260DE6"/>
    <w:rsid w:val="00273FEE"/>
    <w:rsid w:val="0028204E"/>
    <w:rsid w:val="0028591B"/>
    <w:rsid w:val="002878BF"/>
    <w:rsid w:val="00291841"/>
    <w:rsid w:val="00291FE4"/>
    <w:rsid w:val="002C449B"/>
    <w:rsid w:val="002C6040"/>
    <w:rsid w:val="002D5B3F"/>
    <w:rsid w:val="002E1678"/>
    <w:rsid w:val="002E272E"/>
    <w:rsid w:val="002F4791"/>
    <w:rsid w:val="002F5778"/>
    <w:rsid w:val="003223E0"/>
    <w:rsid w:val="00352C4A"/>
    <w:rsid w:val="00362560"/>
    <w:rsid w:val="003732FD"/>
    <w:rsid w:val="0037534D"/>
    <w:rsid w:val="003753B2"/>
    <w:rsid w:val="00376559"/>
    <w:rsid w:val="00382BAA"/>
    <w:rsid w:val="00384D73"/>
    <w:rsid w:val="00393EB6"/>
    <w:rsid w:val="003A3CE5"/>
    <w:rsid w:val="003B2F5B"/>
    <w:rsid w:val="003B366F"/>
    <w:rsid w:val="003B3F9D"/>
    <w:rsid w:val="003B6C95"/>
    <w:rsid w:val="003E5751"/>
    <w:rsid w:val="003F1631"/>
    <w:rsid w:val="004032A4"/>
    <w:rsid w:val="004046A9"/>
    <w:rsid w:val="00404C50"/>
    <w:rsid w:val="004215A1"/>
    <w:rsid w:val="00423934"/>
    <w:rsid w:val="00425B9E"/>
    <w:rsid w:val="00426244"/>
    <w:rsid w:val="00434C2F"/>
    <w:rsid w:val="00440AEC"/>
    <w:rsid w:val="00451810"/>
    <w:rsid w:val="00453109"/>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0ED"/>
    <w:rsid w:val="005B61CD"/>
    <w:rsid w:val="005D1D58"/>
    <w:rsid w:val="005D432C"/>
    <w:rsid w:val="005E285E"/>
    <w:rsid w:val="005E72F8"/>
    <w:rsid w:val="005F0579"/>
    <w:rsid w:val="005F3A53"/>
    <w:rsid w:val="0060351A"/>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06E"/>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0C3E"/>
    <w:rsid w:val="00911394"/>
    <w:rsid w:val="00923EF2"/>
    <w:rsid w:val="00926D25"/>
    <w:rsid w:val="00926E9D"/>
    <w:rsid w:val="009315A0"/>
    <w:rsid w:val="00932C6E"/>
    <w:rsid w:val="00933F10"/>
    <w:rsid w:val="009433C5"/>
    <w:rsid w:val="00964BE5"/>
    <w:rsid w:val="00965881"/>
    <w:rsid w:val="009871FF"/>
    <w:rsid w:val="00990799"/>
    <w:rsid w:val="00993B91"/>
    <w:rsid w:val="00995D51"/>
    <w:rsid w:val="009A0511"/>
    <w:rsid w:val="009A0631"/>
    <w:rsid w:val="009A24B7"/>
    <w:rsid w:val="009B10ED"/>
    <w:rsid w:val="009D3EA4"/>
    <w:rsid w:val="009D649C"/>
    <w:rsid w:val="009E4BC1"/>
    <w:rsid w:val="009F5CB2"/>
    <w:rsid w:val="00A03BB8"/>
    <w:rsid w:val="00A16E98"/>
    <w:rsid w:val="00A34C4A"/>
    <w:rsid w:val="00A3505D"/>
    <w:rsid w:val="00A4036F"/>
    <w:rsid w:val="00A406E5"/>
    <w:rsid w:val="00A4641C"/>
    <w:rsid w:val="00A55876"/>
    <w:rsid w:val="00A566E8"/>
    <w:rsid w:val="00A67FB1"/>
    <w:rsid w:val="00A85BFE"/>
    <w:rsid w:val="00A91A6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BBC"/>
    <w:rsid w:val="00BA1176"/>
    <w:rsid w:val="00BE0B01"/>
    <w:rsid w:val="00BE79C7"/>
    <w:rsid w:val="00BF1FE2"/>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2302"/>
    <w:rsid w:val="00DA36EE"/>
    <w:rsid w:val="00DB116D"/>
    <w:rsid w:val="00DD17CC"/>
    <w:rsid w:val="00DE217A"/>
    <w:rsid w:val="00DF321B"/>
    <w:rsid w:val="00E230E0"/>
    <w:rsid w:val="00E27F15"/>
    <w:rsid w:val="00E51AAC"/>
    <w:rsid w:val="00E66CC0"/>
    <w:rsid w:val="00E728A9"/>
    <w:rsid w:val="00E72DAA"/>
    <w:rsid w:val="00E807D9"/>
    <w:rsid w:val="00EA0F4E"/>
    <w:rsid w:val="00EA295B"/>
    <w:rsid w:val="00EA3B9B"/>
    <w:rsid w:val="00EA5473"/>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A89"/>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C800A7"/>
  <w15:docId w15:val="{7C6D5317-5F60-D140-88C2-85424DDC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A9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2111850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33886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atkinson@uwtsd.ac.uk" TargetMode="External"/><Relationship Id="rId4" Type="http://schemas.openxmlformats.org/officeDocument/2006/relationships/webSettings" Target="webSettings.xml"/><Relationship Id="rId9" Type="http://schemas.openxmlformats.org/officeDocument/2006/relationships/hyperlink" Target="mailto:john.hill@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10</Pages>
  <Words>3756</Words>
  <Characters>21411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4</cp:revision>
  <cp:lastPrinted>2019-10-11T12:50:00Z</cp:lastPrinted>
  <dcterms:created xsi:type="dcterms:W3CDTF">2022-02-15T11:38:00Z</dcterms:created>
  <dcterms:modified xsi:type="dcterms:W3CDTF">2022-02-15T11:59:00Z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