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Assignment 1- 1000 words </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spacing w:line="360" w:lineRule="auto"/>
        <w:rPr/>
      </w:pPr>
      <w:r w:rsidDel="00000000" w:rsidR="00000000" w:rsidRPr="00000000">
        <w:rPr>
          <w:rtl w:val="0"/>
        </w:rPr>
        <w:t xml:space="preserve">For this assignment the aim was to watch a video of a mentoring session where the aim was to take notes of what was happening and the main points from the mentoring. </w:t>
      </w:r>
    </w:p>
    <w:p w:rsidR="00000000" w:rsidDel="00000000" w:rsidP="00000000" w:rsidRDefault="00000000" w:rsidRPr="00000000" w14:paraId="00000005">
      <w:pPr>
        <w:spacing w:line="360" w:lineRule="auto"/>
        <w:rPr/>
      </w:pPr>
      <w:r w:rsidDel="00000000" w:rsidR="00000000" w:rsidRPr="00000000">
        <w:rPr>
          <w:rtl w:val="0"/>
        </w:rPr>
      </w:r>
    </w:p>
    <w:p w:rsidR="00000000" w:rsidDel="00000000" w:rsidP="00000000" w:rsidRDefault="00000000" w:rsidRPr="00000000" w14:paraId="00000006">
      <w:pPr>
        <w:spacing w:line="360" w:lineRule="auto"/>
        <w:rPr/>
      </w:pPr>
      <w:r w:rsidDel="00000000" w:rsidR="00000000" w:rsidRPr="00000000">
        <w:rPr>
          <w:rtl w:val="0"/>
        </w:rPr>
        <w:t xml:space="preserve">The aim of this assignment is to answer questions about the video in order to make a judgement on how the mentoring session went. </w:t>
      </w:r>
    </w:p>
    <w:p w:rsidR="00000000" w:rsidDel="00000000" w:rsidP="00000000" w:rsidRDefault="00000000" w:rsidRPr="00000000" w14:paraId="00000007">
      <w:pPr>
        <w:spacing w:line="360" w:lineRule="auto"/>
        <w:rPr/>
      </w:pPr>
      <w:r w:rsidDel="00000000" w:rsidR="00000000" w:rsidRPr="00000000">
        <w:rPr>
          <w:rtl w:val="0"/>
        </w:rPr>
      </w:r>
    </w:p>
    <w:p w:rsidR="00000000" w:rsidDel="00000000" w:rsidP="00000000" w:rsidRDefault="00000000" w:rsidRPr="00000000" w14:paraId="00000008">
      <w:pPr>
        <w:spacing w:line="360" w:lineRule="auto"/>
        <w:rPr/>
      </w:pPr>
      <w:r w:rsidDel="00000000" w:rsidR="00000000" w:rsidRPr="00000000">
        <w:rPr>
          <w:rtl w:val="0"/>
        </w:rPr>
        <w:t xml:space="preserve">Mentoring has become recognised worldwide as an effective learning and developmental process, mentoring supports different organisations in a variety of ways including developing effective learning environments, it supports knowledge and development and value added performance and productivity, it supports problem solving skills and strategic decision making, and it supports management and leadership development (Alred and Garvey, 2019) this shows that mentoring is important within businesses and organisation because with the help and support that mentors give it provides individuals with the skills and knowledge that is needed to continue making changes and developing. MacLennan (2017) provides a similar explanation to the statement above writing that Coaching and mentoring if provided successfully can provide benefits to organisations including productivity and loyalty, teamwork and mutual support, creativity and co-operation and commitment. </w:t>
      </w:r>
    </w:p>
    <w:p w:rsidR="00000000" w:rsidDel="00000000" w:rsidP="00000000" w:rsidRDefault="00000000" w:rsidRPr="00000000" w14:paraId="00000009">
      <w:pPr>
        <w:spacing w:line="360" w:lineRule="auto"/>
        <w:rPr/>
      </w:pPr>
      <w:r w:rsidDel="00000000" w:rsidR="00000000" w:rsidRPr="00000000">
        <w:rPr>
          <w:rtl w:val="0"/>
        </w:rPr>
      </w:r>
    </w:p>
    <w:p w:rsidR="00000000" w:rsidDel="00000000" w:rsidP="00000000" w:rsidRDefault="00000000" w:rsidRPr="00000000" w14:paraId="0000000A">
      <w:pPr>
        <w:spacing w:line="360" w:lineRule="auto"/>
        <w:rPr/>
      </w:pPr>
      <w:r w:rsidDel="00000000" w:rsidR="00000000" w:rsidRPr="00000000">
        <w:rPr>
          <w:rtl w:val="0"/>
        </w:rPr>
        <w:t xml:space="preserve">A mentor is someone who is assigned to a certain individual to help provide support and advice in order for that person to gain skills and develop (MacLennan 2017). This suggests that a mentor is a one to one support system that is in place to help individuals develop and become more knowledgeable on certain areas. </w:t>
      </w:r>
    </w:p>
    <w:p w:rsidR="00000000" w:rsidDel="00000000" w:rsidP="00000000" w:rsidRDefault="00000000" w:rsidRPr="00000000" w14:paraId="0000000B">
      <w:pPr>
        <w:spacing w:line="360" w:lineRule="auto"/>
        <w:rPr/>
      </w:pPr>
      <w:r w:rsidDel="00000000" w:rsidR="00000000" w:rsidRPr="00000000">
        <w:rPr>
          <w:rtl w:val="0"/>
        </w:rPr>
      </w:r>
    </w:p>
    <w:p w:rsidR="00000000" w:rsidDel="00000000" w:rsidP="00000000" w:rsidRDefault="00000000" w:rsidRPr="00000000" w14:paraId="0000000C">
      <w:pPr>
        <w:spacing w:line="360" w:lineRule="auto"/>
        <w:rPr/>
      </w:pPr>
      <w:r w:rsidDel="00000000" w:rsidR="00000000" w:rsidRPr="00000000">
        <w:rPr>
          <w:rtl w:val="0"/>
        </w:rPr>
        <w:t xml:space="preserve">Informal mentoring is a natural component which occurs within society in the workplace as well as social, professional and family activities, informal mentoring occurs in a relationship where one gains insight to support the other (Grace College, 2018).  Informal mentoring is different to formal mentoring as each is conducted in different ways. Grace College (2018) also illustrates that formal mentoring is different as it develops within a program and different steps need to be taken before mentoring can take place. This shows that even though mentoring is important within society there are organisations that have different mentoring processes in place. </w:t>
      </w:r>
    </w:p>
    <w:p w:rsidR="00000000" w:rsidDel="00000000" w:rsidP="00000000" w:rsidRDefault="00000000" w:rsidRPr="00000000" w14:paraId="0000000D">
      <w:pPr>
        <w:spacing w:line="360" w:lineRule="auto"/>
        <w:rPr/>
      </w:pPr>
      <w:r w:rsidDel="00000000" w:rsidR="00000000" w:rsidRPr="00000000">
        <w:rPr>
          <w:rtl w:val="0"/>
        </w:rPr>
      </w:r>
    </w:p>
    <w:p w:rsidR="00000000" w:rsidDel="00000000" w:rsidP="00000000" w:rsidRDefault="00000000" w:rsidRPr="00000000" w14:paraId="0000000E">
      <w:pPr>
        <w:spacing w:line="360" w:lineRule="auto"/>
        <w:rPr/>
      </w:pPr>
      <w:r w:rsidDel="00000000" w:rsidR="00000000" w:rsidRPr="00000000">
        <w:rPr>
          <w:rtl w:val="0"/>
        </w:rPr>
        <w:t xml:space="preserve">Within the mentoring video the mentor and mentee both greeted each other in an informal way by making sure that warm welcoming words were used. A positive first impression is important when building a relationship with someone that will become a client (Insights, 2016). This shows that by both the mentor and mentee greeting each other with positive and warming words it will mean that both will build trust and start to become used to one another. This is a good way to greet people as it provides both individuals with an insight to each other's lives and it builds a wall of trust between each individual. One of the most important parts of mentoring and the mentor/ mentee relationship is trust (Michigan state university, 2012). This suggests that trust is a fundamental need for mentoring as it allows both individuals to be able to share personal information. </w:t>
      </w:r>
    </w:p>
    <w:p w:rsidR="00000000" w:rsidDel="00000000" w:rsidP="00000000" w:rsidRDefault="00000000" w:rsidRPr="00000000" w14:paraId="0000000F">
      <w:pPr>
        <w:spacing w:line="360" w:lineRule="auto"/>
        <w:rPr/>
      </w:pPr>
      <w:r w:rsidDel="00000000" w:rsidR="00000000" w:rsidRPr="00000000">
        <w:rPr>
          <w:rtl w:val="0"/>
        </w:rPr>
      </w:r>
    </w:p>
    <w:p w:rsidR="00000000" w:rsidDel="00000000" w:rsidP="00000000" w:rsidRDefault="00000000" w:rsidRPr="00000000" w14:paraId="00000010">
      <w:pPr>
        <w:spacing w:line="360" w:lineRule="auto"/>
        <w:rPr/>
      </w:pPr>
      <w:r w:rsidDel="00000000" w:rsidR="00000000" w:rsidRPr="00000000">
        <w:rPr>
          <w:rtl w:val="0"/>
        </w:rPr>
        <w:t xml:space="preserve">Active listening is defined as a form of skill that can be used and developed with practice and listening involves using all listening senses and giving people full attention (Skills You Need, 2020). This illustrates that in order to help individuals people need to listen to what patients are saying and ensure that full attention is given in order to provide support.  Listening is a very important skill to have because how well people listen has a major impact on job effectiveness examples of listening include listening to obtain information, listening to understand, listening for enjoyment and listening to learn (Mind Tools, 2020). Within the video the mentor provided the mentee with good and effective listening as the mento made sure to listen to what the mentee was saying in order to help provide support later on for the mentee. An example of active listening within the video is at the start of the session where the mentor was listening to what the mentee was saying in order to gain an understanding of what had been going on since the last session and the mentee made sure that listening was used when asking questions. </w:t>
      </w:r>
    </w:p>
    <w:p w:rsidR="00000000" w:rsidDel="00000000" w:rsidP="00000000" w:rsidRDefault="00000000" w:rsidRPr="00000000" w14:paraId="00000011">
      <w:pPr>
        <w:spacing w:line="360" w:lineRule="auto"/>
        <w:rPr/>
      </w:pPr>
      <w:r w:rsidDel="00000000" w:rsidR="00000000" w:rsidRPr="00000000">
        <w:rPr>
          <w:rtl w:val="0"/>
        </w:rPr>
      </w:r>
    </w:p>
    <w:p w:rsidR="00000000" w:rsidDel="00000000" w:rsidP="00000000" w:rsidRDefault="00000000" w:rsidRPr="00000000" w14:paraId="00000012">
      <w:pPr>
        <w:spacing w:line="360" w:lineRule="auto"/>
        <w:rPr/>
      </w:pPr>
      <w:r w:rsidDel="00000000" w:rsidR="00000000" w:rsidRPr="00000000">
        <w:rPr>
          <w:rtl w:val="0"/>
        </w:rPr>
      </w:r>
    </w:p>
    <w:p w:rsidR="00000000" w:rsidDel="00000000" w:rsidP="00000000" w:rsidRDefault="00000000" w:rsidRPr="00000000" w14:paraId="00000013">
      <w:pPr>
        <w:spacing w:line="360" w:lineRule="auto"/>
        <w:rPr/>
      </w:pPr>
      <w:r w:rsidDel="00000000" w:rsidR="00000000" w:rsidRPr="00000000">
        <w:rPr>
          <w:rtl w:val="0"/>
        </w:rPr>
      </w:r>
    </w:p>
    <w:p w:rsidR="00000000" w:rsidDel="00000000" w:rsidP="00000000" w:rsidRDefault="00000000" w:rsidRPr="00000000" w14:paraId="00000014">
      <w:pPr>
        <w:spacing w:line="360" w:lineRule="auto"/>
        <w:rPr/>
      </w:pPr>
      <w:r w:rsidDel="00000000" w:rsidR="00000000" w:rsidRPr="00000000">
        <w:rPr>
          <w:rtl w:val="0"/>
        </w:rPr>
      </w:r>
    </w:p>
    <w:p w:rsidR="00000000" w:rsidDel="00000000" w:rsidP="00000000" w:rsidRDefault="00000000" w:rsidRPr="00000000" w14:paraId="00000015">
      <w:pPr>
        <w:spacing w:line="360" w:lineRule="auto"/>
        <w:rPr/>
      </w:pPr>
      <w:r w:rsidDel="00000000" w:rsidR="00000000" w:rsidRPr="00000000">
        <w:rPr>
          <w:rtl w:val="0"/>
        </w:rPr>
      </w:r>
    </w:p>
    <w:p w:rsidR="00000000" w:rsidDel="00000000" w:rsidP="00000000" w:rsidRDefault="00000000" w:rsidRPr="00000000" w14:paraId="00000016">
      <w:pPr>
        <w:spacing w:line="360" w:lineRule="auto"/>
        <w:rPr/>
      </w:pPr>
      <w:r w:rsidDel="00000000" w:rsidR="00000000" w:rsidRPr="00000000">
        <w:rPr>
          <w:rtl w:val="0"/>
        </w:rPr>
      </w:r>
    </w:p>
    <w:p w:rsidR="00000000" w:rsidDel="00000000" w:rsidP="00000000" w:rsidRDefault="00000000" w:rsidRPr="00000000" w14:paraId="00000017">
      <w:pPr>
        <w:spacing w:line="360" w:lineRule="auto"/>
        <w:rPr/>
      </w:pPr>
      <w:r w:rsidDel="00000000" w:rsidR="00000000" w:rsidRPr="00000000">
        <w:rPr>
          <w:rtl w:val="0"/>
        </w:rPr>
      </w:r>
    </w:p>
    <w:p w:rsidR="00000000" w:rsidDel="00000000" w:rsidP="00000000" w:rsidRDefault="00000000" w:rsidRPr="00000000" w14:paraId="00000018">
      <w:pPr>
        <w:spacing w:line="360" w:lineRule="auto"/>
        <w:rPr/>
      </w:pPr>
      <w:r w:rsidDel="00000000" w:rsidR="00000000" w:rsidRPr="00000000">
        <w:rPr>
          <w:rtl w:val="0"/>
        </w:rPr>
      </w:r>
    </w:p>
    <w:p w:rsidR="00000000" w:rsidDel="00000000" w:rsidP="00000000" w:rsidRDefault="00000000" w:rsidRPr="00000000" w14:paraId="00000019">
      <w:pPr>
        <w:spacing w:line="360" w:lineRule="auto"/>
        <w:rPr/>
      </w:pPr>
      <w:r w:rsidDel="00000000" w:rsidR="00000000" w:rsidRPr="00000000">
        <w:rPr>
          <w:rtl w:val="0"/>
        </w:rPr>
      </w:r>
    </w:p>
    <w:p w:rsidR="00000000" w:rsidDel="00000000" w:rsidP="00000000" w:rsidRDefault="00000000" w:rsidRPr="00000000" w14:paraId="0000001A">
      <w:pPr>
        <w:spacing w:line="360" w:lineRule="auto"/>
        <w:rPr/>
      </w:pPr>
      <w:r w:rsidDel="00000000" w:rsidR="00000000" w:rsidRPr="00000000">
        <w:rPr>
          <w:rtl w:val="0"/>
        </w:rPr>
      </w:r>
    </w:p>
    <w:p w:rsidR="00000000" w:rsidDel="00000000" w:rsidP="00000000" w:rsidRDefault="00000000" w:rsidRPr="00000000" w14:paraId="0000001B">
      <w:pPr>
        <w:spacing w:line="360" w:lineRule="auto"/>
        <w:rPr/>
      </w:pPr>
      <w:r w:rsidDel="00000000" w:rsidR="00000000" w:rsidRPr="00000000">
        <w:rPr>
          <w:rtl w:val="0"/>
        </w:rPr>
      </w:r>
    </w:p>
    <w:p w:rsidR="00000000" w:rsidDel="00000000" w:rsidP="00000000" w:rsidRDefault="00000000" w:rsidRPr="00000000" w14:paraId="0000001C">
      <w:pPr>
        <w:spacing w:line="360" w:lineRule="auto"/>
        <w:rPr/>
      </w:pPr>
      <w:r w:rsidDel="00000000" w:rsidR="00000000" w:rsidRPr="00000000">
        <w:rPr>
          <w:rtl w:val="0"/>
        </w:rPr>
        <w:t xml:space="preserve">Being organised is defined by All Sorted, (2019) as being able to plan one’s activities efficiently and being organised means knowing where everything is and can find it easily, and  making sure things do not become lost or damaged. This shows that people who are organised like to be able to find everything and are able to understand how important being organised is. The benefits of being organised include increased productivity, reduces stress, ensures deadlines are met and it means that people can be on time (Wolch, 2020). The benefits of being organised are important within a mentoring session as it means that both mentor and mentee are able to provide each other with support knowing that both are organised. The mentor showed this skill when asking the mentee what were the next steps that the mentee was going to take in order to move forward and develop. </w:t>
      </w:r>
    </w:p>
    <w:p w:rsidR="00000000" w:rsidDel="00000000" w:rsidP="00000000" w:rsidRDefault="00000000" w:rsidRPr="00000000" w14:paraId="0000001D">
      <w:pPr>
        <w:spacing w:line="360" w:lineRule="auto"/>
        <w:rPr/>
      </w:pPr>
      <w:r w:rsidDel="00000000" w:rsidR="00000000" w:rsidRPr="00000000">
        <w:rPr>
          <w:rtl w:val="0"/>
        </w:rPr>
      </w:r>
    </w:p>
    <w:p w:rsidR="00000000" w:rsidDel="00000000" w:rsidP="00000000" w:rsidRDefault="00000000" w:rsidRPr="00000000" w14:paraId="0000001E">
      <w:pPr>
        <w:spacing w:line="360" w:lineRule="auto"/>
        <w:rPr/>
      </w:pPr>
      <w:r w:rsidDel="00000000" w:rsidR="00000000" w:rsidRPr="00000000">
        <w:rPr>
          <w:rtl w:val="0"/>
        </w:rPr>
        <w:t xml:space="preserve">Within the video the mentee and mentor decided to make goals moving forward at the end of the video in order to move forward and develop. Setting goals helps trigger new behaviors and helps sustain momentum in life, goals also help align focus and promote a sense of self- mastery (</w:t>
      </w:r>
    </w:p>
    <w:p w:rsidR="00000000" w:rsidDel="00000000" w:rsidP="00000000" w:rsidRDefault="00000000" w:rsidRPr="00000000" w14:paraId="0000001F">
      <w:pPr>
        <w:spacing w:line="360" w:lineRule="auto"/>
        <w:rPr>
          <w:sz w:val="24"/>
          <w:szCs w:val="24"/>
        </w:rPr>
      </w:pPr>
      <w:r w:rsidDel="00000000" w:rsidR="00000000" w:rsidRPr="00000000">
        <w:rPr>
          <w:sz w:val="24"/>
          <w:szCs w:val="24"/>
          <w:rtl w:val="0"/>
        </w:rPr>
        <w:t xml:space="preserve">Riopel, 2020). Making goals was important within the mentoring session as the mentor needed to ensure that the mentee was going to develop and continue moving forward and learn new skills and gain more knowledge. A similar view given by Sasson, (2020) explains that seeing goals is important because goals set a direction, goals motivate and make life more interesting, and goals help people focus. </w:t>
      </w:r>
    </w:p>
    <w:p w:rsidR="00000000" w:rsidDel="00000000" w:rsidP="00000000" w:rsidRDefault="00000000" w:rsidRPr="00000000" w14:paraId="00000020">
      <w:pPr>
        <w:spacing w:line="360" w:lineRule="auto"/>
        <w:rPr>
          <w:sz w:val="24"/>
          <w:szCs w:val="24"/>
        </w:rPr>
      </w:pPr>
      <w:r w:rsidDel="00000000" w:rsidR="00000000" w:rsidRPr="00000000">
        <w:rPr>
          <w:sz w:val="24"/>
          <w:szCs w:val="24"/>
          <w:rtl w:val="0"/>
        </w:rPr>
        <w:t xml:space="preserve">Within this mentoring video there were both strengths and weaknesses. Knowing and understanding strengths and weaknesses gives people a better understanding of how things function within certain areas and understanding strengths keeps people feeling ahead and being prepared for future projects (LeaderOnomics.Com, 2014). The strengths of this mentoring session were that the mentor listened to the mentee and what was being said in order to help and provide advice and support, the mentor and mentee both communicated with each other to build trust and so that both would feel comfortable talking more openly, and finally the last strength is that the mentor encouraged the mentee throughout the session and made sure not too push the mentee to much in order to make future goals and steps to develop.</w:t>
      </w:r>
    </w:p>
    <w:p w:rsidR="00000000" w:rsidDel="00000000" w:rsidP="00000000" w:rsidRDefault="00000000" w:rsidRPr="00000000" w14:paraId="00000021">
      <w:pPr>
        <w:spacing w:line="360" w:lineRule="auto"/>
        <w:rPr>
          <w:sz w:val="24"/>
          <w:szCs w:val="24"/>
        </w:rPr>
      </w:pPr>
      <w:r w:rsidDel="00000000" w:rsidR="00000000" w:rsidRPr="00000000">
        <w:rPr>
          <w:rtl w:val="0"/>
        </w:rPr>
      </w:r>
    </w:p>
    <w:p w:rsidR="00000000" w:rsidDel="00000000" w:rsidP="00000000" w:rsidRDefault="00000000" w:rsidRPr="00000000" w14:paraId="00000022">
      <w:pPr>
        <w:spacing w:line="360" w:lineRule="auto"/>
        <w:rPr>
          <w:sz w:val="24"/>
          <w:szCs w:val="24"/>
        </w:rPr>
      </w:pPr>
      <w:r w:rsidDel="00000000" w:rsidR="00000000" w:rsidRPr="00000000">
        <w:rPr>
          <w:sz w:val="24"/>
          <w:szCs w:val="24"/>
          <w:rtl w:val="0"/>
        </w:rPr>
        <w:t xml:space="preserve"> However the 3 weaknesses of this mentoring session are that the mentoring session could have been longer in order to cover more ground and help provide more support as the session only lasted around 9 minutes, the mentor could have spoken a little louder as in some of the video the mentor was quiet when speaking this can also be said for the mentee as well this may have been down to the fact that both were still building trust, and the final weakness from the mentoring video was that the mentor could have asked a few more questions in order to get the mentee to use more skills and set more goals to develop. </w:t>
      </w:r>
    </w:p>
    <w:p w:rsidR="00000000" w:rsidDel="00000000" w:rsidP="00000000" w:rsidRDefault="00000000" w:rsidRPr="00000000" w14:paraId="00000023">
      <w:pPr>
        <w:spacing w:line="360" w:lineRule="auto"/>
        <w:rPr>
          <w:sz w:val="24"/>
          <w:szCs w:val="24"/>
        </w:rPr>
      </w:pPr>
      <w:r w:rsidDel="00000000" w:rsidR="00000000" w:rsidRPr="00000000">
        <w:rPr>
          <w:rtl w:val="0"/>
        </w:rPr>
      </w:r>
    </w:p>
    <w:p w:rsidR="00000000" w:rsidDel="00000000" w:rsidP="00000000" w:rsidRDefault="00000000" w:rsidRPr="00000000" w14:paraId="00000024">
      <w:pPr>
        <w:spacing w:line="360" w:lineRule="auto"/>
        <w:rPr>
          <w:sz w:val="24"/>
          <w:szCs w:val="24"/>
        </w:rPr>
      </w:pPr>
      <w:r w:rsidDel="00000000" w:rsidR="00000000" w:rsidRPr="00000000">
        <w:rPr>
          <w:sz w:val="24"/>
          <w:szCs w:val="24"/>
          <w:rtl w:val="0"/>
        </w:rPr>
        <w:t xml:space="preserve">This paper has clearly underlined the importance of mentoring and has provided an overview of a mentoring session video that was watched. This paper has also underlined some of the main areas of the video which both the mentor and mentee used good communication and listening in order to develop and build trust. </w:t>
      </w:r>
      <w:r w:rsidDel="00000000" w:rsidR="00000000" w:rsidRPr="00000000">
        <w:rPr>
          <w:rtl w:val="0"/>
        </w:rPr>
      </w:r>
    </w:p>
    <w:p w:rsidR="00000000" w:rsidDel="00000000" w:rsidP="00000000" w:rsidRDefault="00000000" w:rsidRPr="00000000" w14:paraId="00000025">
      <w:pPr>
        <w:spacing w:line="360" w:lineRule="auto"/>
        <w:rPr/>
      </w:pPr>
      <w:r w:rsidDel="00000000" w:rsidR="00000000" w:rsidRPr="00000000">
        <w:rPr>
          <w:rtl w:val="0"/>
        </w:rPr>
      </w:r>
    </w:p>
    <w:p w:rsidR="00000000" w:rsidDel="00000000" w:rsidP="00000000" w:rsidRDefault="00000000" w:rsidRPr="00000000" w14:paraId="00000026">
      <w:pPr>
        <w:spacing w:line="360" w:lineRule="auto"/>
        <w:rPr/>
      </w:pPr>
      <w:r w:rsidDel="00000000" w:rsidR="00000000" w:rsidRPr="00000000">
        <w:rPr>
          <w:rtl w:val="0"/>
        </w:rPr>
      </w:r>
    </w:p>
    <w:p w:rsidR="00000000" w:rsidDel="00000000" w:rsidP="00000000" w:rsidRDefault="00000000" w:rsidRPr="00000000" w14:paraId="00000027">
      <w:pPr>
        <w:spacing w:line="360" w:lineRule="auto"/>
        <w:rPr>
          <w:b w:val="1"/>
          <w:color w:val="2a2a2a"/>
          <w:sz w:val="27"/>
          <w:szCs w:val="27"/>
          <w:shd w:fill="f5f5f5" w:val="clear"/>
        </w:rPr>
      </w:pPr>
      <w:r w:rsidDel="00000000" w:rsidR="00000000" w:rsidRPr="00000000">
        <w:rPr>
          <w:rtl w:val="0"/>
        </w:rPr>
      </w:r>
    </w:p>
    <w:p w:rsidR="00000000" w:rsidDel="00000000" w:rsidP="00000000" w:rsidRDefault="00000000" w:rsidRPr="00000000" w14:paraId="00000028">
      <w:pPr>
        <w:spacing w:line="360" w:lineRule="auto"/>
        <w:rPr/>
      </w:pPr>
      <w:r w:rsidDel="00000000" w:rsidR="00000000" w:rsidRPr="00000000">
        <w:rPr>
          <w:rtl w:val="0"/>
        </w:rPr>
      </w:r>
    </w:p>
    <w:p w:rsidR="00000000" w:rsidDel="00000000" w:rsidP="00000000" w:rsidRDefault="00000000" w:rsidRPr="00000000" w14:paraId="00000029">
      <w:pPr>
        <w:spacing w:line="360" w:lineRule="auto"/>
        <w:rPr/>
      </w:pPr>
      <w:r w:rsidDel="00000000" w:rsidR="00000000" w:rsidRPr="00000000">
        <w:rPr>
          <w:rtl w:val="0"/>
        </w:rPr>
      </w:r>
    </w:p>
    <w:p w:rsidR="00000000" w:rsidDel="00000000" w:rsidP="00000000" w:rsidRDefault="00000000" w:rsidRPr="00000000" w14:paraId="0000002A">
      <w:pPr>
        <w:spacing w:line="360" w:lineRule="auto"/>
        <w:rPr/>
      </w:pPr>
      <w:r w:rsidDel="00000000" w:rsidR="00000000" w:rsidRPr="00000000">
        <w:rPr>
          <w:rtl w:val="0"/>
        </w:rPr>
      </w:r>
    </w:p>
    <w:p w:rsidR="00000000" w:rsidDel="00000000" w:rsidP="00000000" w:rsidRDefault="00000000" w:rsidRPr="00000000" w14:paraId="0000002B">
      <w:pPr>
        <w:spacing w:line="360" w:lineRule="auto"/>
        <w:rPr/>
      </w:pPr>
      <w:r w:rsidDel="00000000" w:rsidR="00000000" w:rsidRPr="00000000">
        <w:rPr>
          <w:rtl w:val="0"/>
        </w:rPr>
      </w:r>
    </w:p>
    <w:p w:rsidR="00000000" w:rsidDel="00000000" w:rsidP="00000000" w:rsidRDefault="00000000" w:rsidRPr="00000000" w14:paraId="0000002C">
      <w:pPr>
        <w:spacing w:line="360" w:lineRule="auto"/>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u w:val="single"/>
        </w:rPr>
      </w:pPr>
      <w:r w:rsidDel="00000000" w:rsidR="00000000" w:rsidRPr="00000000">
        <w:rPr>
          <w:rtl w:val="0"/>
        </w:rPr>
      </w:r>
    </w:p>
    <w:p w:rsidR="00000000" w:rsidDel="00000000" w:rsidP="00000000" w:rsidRDefault="00000000" w:rsidRPr="00000000" w14:paraId="0000003C">
      <w:pPr>
        <w:rPr>
          <w:u w:val="single"/>
        </w:rPr>
      </w:pPr>
      <w:r w:rsidDel="00000000" w:rsidR="00000000" w:rsidRPr="00000000">
        <w:rPr>
          <w:u w:val="single"/>
          <w:rtl w:val="0"/>
        </w:rPr>
        <w:t xml:space="preserve">References </w:t>
      </w:r>
    </w:p>
    <w:p w:rsidR="00000000" w:rsidDel="00000000" w:rsidP="00000000" w:rsidRDefault="00000000" w:rsidRPr="00000000" w14:paraId="0000003D">
      <w:pPr>
        <w:rPr/>
      </w:pPr>
      <w:r w:rsidDel="00000000" w:rsidR="00000000" w:rsidRPr="00000000">
        <w:rPr>
          <w:rtl w:val="0"/>
        </w:rPr>
        <w:t xml:space="preserve">Alred, G and Garvey, B, (2019). Mentoring pocketbook. [online] Available at:</w:t>
      </w:r>
    </w:p>
    <w:p w:rsidR="00000000" w:rsidDel="00000000" w:rsidP="00000000" w:rsidRDefault="00000000" w:rsidRPr="00000000" w14:paraId="0000003E">
      <w:pPr>
        <w:rPr/>
      </w:pPr>
      <w:hyperlink r:id="rId6">
        <w:r w:rsidDel="00000000" w:rsidR="00000000" w:rsidRPr="00000000">
          <w:rPr>
            <w:color w:val="1155cc"/>
            <w:u w:val="single"/>
            <w:rtl w:val="0"/>
          </w:rPr>
          <w:t xml:space="preserve">https://books.google.co.uk/books?hl=en&amp;lr=&amp;id=1uiRDwAAQBAJ&amp;oi=fnd&amp;pg=PP1&amp;dq=what+is+mentoring&amp;ots=CYR1eQxZni&amp;sig=i6B0ifTPuYZfc4Mr-HBcfickknk#v=onepage&amp;q&amp;f=false</w:t>
        </w:r>
      </w:hyperlink>
      <w:r w:rsidDel="00000000" w:rsidR="00000000" w:rsidRPr="00000000">
        <w:rPr>
          <w:rtl w:val="0"/>
        </w:rPr>
      </w:r>
    </w:p>
    <w:p w:rsidR="00000000" w:rsidDel="00000000" w:rsidP="00000000" w:rsidRDefault="00000000" w:rsidRPr="00000000" w14:paraId="0000003F">
      <w:pPr>
        <w:rPr/>
      </w:pPr>
      <w:r w:rsidDel="00000000" w:rsidR="00000000" w:rsidRPr="00000000">
        <w:rPr>
          <w:rtl w:val="0"/>
        </w:rPr>
        <w:t xml:space="preserve">Accessed 22nd April 2020</w:t>
      </w:r>
      <w:r w:rsidDel="00000000" w:rsidR="00000000" w:rsidRPr="00000000">
        <w:rPr>
          <w:rtl w:val="0"/>
        </w:rPr>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t xml:space="preserve">AllSorted, (2019). What does being organised mean?. [Online] Available at: </w:t>
      </w:r>
    </w:p>
    <w:p w:rsidR="00000000" w:rsidDel="00000000" w:rsidP="00000000" w:rsidRDefault="00000000" w:rsidRPr="00000000" w14:paraId="00000042">
      <w:pPr>
        <w:rPr/>
      </w:pPr>
      <w:hyperlink r:id="rId7">
        <w:r w:rsidDel="00000000" w:rsidR="00000000" w:rsidRPr="00000000">
          <w:rPr>
            <w:color w:val="1155cc"/>
            <w:u w:val="single"/>
            <w:rtl w:val="0"/>
          </w:rPr>
          <w:t xml:space="preserve">http://allsortednow.co.za/news/what-does-being-organised-mean-1</w:t>
        </w:r>
      </w:hyperlink>
      <w:r w:rsidDel="00000000" w:rsidR="00000000" w:rsidRPr="00000000">
        <w:rPr>
          <w:rtl w:val="0"/>
        </w:rPr>
      </w:r>
    </w:p>
    <w:p w:rsidR="00000000" w:rsidDel="00000000" w:rsidP="00000000" w:rsidRDefault="00000000" w:rsidRPr="00000000" w14:paraId="00000043">
      <w:pPr>
        <w:rPr/>
      </w:pPr>
      <w:r w:rsidDel="00000000" w:rsidR="00000000" w:rsidRPr="00000000">
        <w:rPr>
          <w:rtl w:val="0"/>
        </w:rPr>
        <w:t xml:space="preserve">Accessed 28th May 2020</w:t>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t xml:space="preserve">Grace College, (2018). Formal vs. Informal mentoring. [online] Available at: </w:t>
      </w:r>
    </w:p>
    <w:p w:rsidR="00000000" w:rsidDel="00000000" w:rsidP="00000000" w:rsidRDefault="00000000" w:rsidRPr="00000000" w14:paraId="00000046">
      <w:pPr>
        <w:rPr/>
      </w:pPr>
      <w:hyperlink r:id="rId8">
        <w:r w:rsidDel="00000000" w:rsidR="00000000" w:rsidRPr="00000000">
          <w:rPr>
            <w:color w:val="1155cc"/>
            <w:u w:val="single"/>
            <w:rtl w:val="0"/>
          </w:rPr>
          <w:t xml:space="preserve">https://online.grace.edu/news/nonprofit-management-news/formal-vs-informal-mentoring/</w:t>
        </w:r>
      </w:hyperlink>
      <w:r w:rsidDel="00000000" w:rsidR="00000000" w:rsidRPr="00000000">
        <w:rPr>
          <w:rtl w:val="0"/>
        </w:rPr>
      </w:r>
    </w:p>
    <w:p w:rsidR="00000000" w:rsidDel="00000000" w:rsidP="00000000" w:rsidRDefault="00000000" w:rsidRPr="00000000" w14:paraId="00000047">
      <w:pPr>
        <w:rPr/>
      </w:pPr>
      <w:r w:rsidDel="00000000" w:rsidR="00000000" w:rsidRPr="00000000">
        <w:rPr>
          <w:rtl w:val="0"/>
        </w:rPr>
        <w:t xml:space="preserve">Accessed 22nd April </w:t>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t xml:space="preserve">Insight, (2016). The importance of a welcome. [online] Available at: </w:t>
      </w:r>
    </w:p>
    <w:p w:rsidR="00000000" w:rsidDel="00000000" w:rsidP="00000000" w:rsidRDefault="00000000" w:rsidRPr="00000000" w14:paraId="0000004A">
      <w:pPr>
        <w:rPr/>
      </w:pPr>
      <w:hyperlink r:id="rId9">
        <w:r w:rsidDel="00000000" w:rsidR="00000000" w:rsidRPr="00000000">
          <w:rPr>
            <w:color w:val="1155cc"/>
            <w:u w:val="single"/>
            <w:rtl w:val="0"/>
          </w:rPr>
          <w:t xml:space="preserve">https://insights.ehotelier.com/insights/2016/05/06/the-importance-of-a-welcome/</w:t>
        </w:r>
      </w:hyperlink>
      <w:r w:rsidDel="00000000" w:rsidR="00000000" w:rsidRPr="00000000">
        <w:rPr>
          <w:rtl w:val="0"/>
        </w:rPr>
      </w:r>
    </w:p>
    <w:p w:rsidR="00000000" w:rsidDel="00000000" w:rsidP="00000000" w:rsidRDefault="00000000" w:rsidRPr="00000000" w14:paraId="0000004B">
      <w:pPr>
        <w:rPr/>
      </w:pPr>
      <w:r w:rsidDel="00000000" w:rsidR="00000000" w:rsidRPr="00000000">
        <w:rPr>
          <w:rtl w:val="0"/>
        </w:rPr>
        <w:t xml:space="preserve">Accessed 22nd April 2020</w:t>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t xml:space="preserve">LeaderOnomics.com, (2014). Why it’s important to know your own strengths and weaknesses. [Online] Available at: </w:t>
      </w:r>
    </w:p>
    <w:p w:rsidR="00000000" w:rsidDel="00000000" w:rsidP="00000000" w:rsidRDefault="00000000" w:rsidRPr="00000000" w14:paraId="0000004E">
      <w:pPr>
        <w:rPr/>
      </w:pPr>
      <w:hyperlink r:id="rId10">
        <w:r w:rsidDel="00000000" w:rsidR="00000000" w:rsidRPr="00000000">
          <w:rPr>
            <w:color w:val="1155cc"/>
            <w:u w:val="single"/>
            <w:rtl w:val="0"/>
          </w:rPr>
          <w:t xml:space="preserve">https://leaderonomics.com/personal/why-its-important-to-know-your-strengths-and-weaknesses</w:t>
        </w:r>
      </w:hyperlink>
      <w:r w:rsidDel="00000000" w:rsidR="00000000" w:rsidRPr="00000000">
        <w:rPr>
          <w:rtl w:val="0"/>
        </w:rPr>
      </w:r>
    </w:p>
    <w:p w:rsidR="00000000" w:rsidDel="00000000" w:rsidP="00000000" w:rsidRDefault="00000000" w:rsidRPr="00000000" w14:paraId="0000004F">
      <w:pPr>
        <w:rPr/>
      </w:pPr>
      <w:r w:rsidDel="00000000" w:rsidR="00000000" w:rsidRPr="00000000">
        <w:rPr>
          <w:rtl w:val="0"/>
        </w:rPr>
        <w:t xml:space="preserve">Accessed 28th May 2020</w:t>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t xml:space="preserve">MacLennan, N, (2017). Coaching and mentoring. [online] Available at: </w:t>
      </w:r>
    </w:p>
    <w:p w:rsidR="00000000" w:rsidDel="00000000" w:rsidP="00000000" w:rsidRDefault="00000000" w:rsidRPr="00000000" w14:paraId="00000052">
      <w:pPr>
        <w:rPr/>
      </w:pPr>
      <w:hyperlink r:id="rId11">
        <w:r w:rsidDel="00000000" w:rsidR="00000000" w:rsidRPr="00000000">
          <w:rPr>
            <w:color w:val="1155cc"/>
            <w:u w:val="single"/>
            <w:rtl w:val="0"/>
          </w:rPr>
          <w:t xml:space="preserve">https://books.google.co.uk/books?id=bTErDwAAQBAJ&amp;dq=what+is+mentoring&amp;lr=&amp;source=gbs_navlinks_s</w:t>
        </w:r>
      </w:hyperlink>
      <w:r w:rsidDel="00000000" w:rsidR="00000000" w:rsidRPr="00000000">
        <w:rPr>
          <w:rtl w:val="0"/>
        </w:rPr>
      </w:r>
    </w:p>
    <w:p w:rsidR="00000000" w:rsidDel="00000000" w:rsidP="00000000" w:rsidRDefault="00000000" w:rsidRPr="00000000" w14:paraId="00000053">
      <w:pPr>
        <w:rPr/>
      </w:pPr>
      <w:r w:rsidDel="00000000" w:rsidR="00000000" w:rsidRPr="00000000">
        <w:rPr>
          <w:rtl w:val="0"/>
        </w:rPr>
        <w:t xml:space="preserve">Accessed 22nd April 2020</w:t>
      </w:r>
      <w:r w:rsidDel="00000000" w:rsidR="00000000" w:rsidRPr="00000000">
        <w:rPr>
          <w:rtl w:val="0"/>
        </w:rPr>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t xml:space="preserve">Michigan state university, (2012). Mentoring: How to build trust in mentoring relationships. [online] Available at: </w:t>
      </w:r>
    </w:p>
    <w:p w:rsidR="00000000" w:rsidDel="00000000" w:rsidP="00000000" w:rsidRDefault="00000000" w:rsidRPr="00000000" w14:paraId="00000056">
      <w:pPr>
        <w:rPr/>
      </w:pPr>
      <w:hyperlink r:id="rId12">
        <w:r w:rsidDel="00000000" w:rsidR="00000000" w:rsidRPr="00000000">
          <w:rPr>
            <w:color w:val="1155cc"/>
            <w:u w:val="single"/>
            <w:rtl w:val="0"/>
          </w:rPr>
          <w:t xml:space="preserve">https://www.canr.msu.edu/news/mentoring_how_to_build_trust_in_mentoring_relationships</w:t>
        </w:r>
      </w:hyperlink>
      <w:r w:rsidDel="00000000" w:rsidR="00000000" w:rsidRPr="00000000">
        <w:rPr>
          <w:rtl w:val="0"/>
        </w:rPr>
        <w:br w:type="textWrapping"/>
        <w:t xml:space="preserve">Accessed 22nd April 2020</w:t>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t xml:space="preserve">Mind Tools, (2020). Active listening. [Online] Available at: </w:t>
      </w:r>
    </w:p>
    <w:p w:rsidR="00000000" w:rsidDel="00000000" w:rsidP="00000000" w:rsidRDefault="00000000" w:rsidRPr="00000000" w14:paraId="00000059">
      <w:pPr>
        <w:rPr/>
      </w:pPr>
      <w:hyperlink r:id="rId13">
        <w:r w:rsidDel="00000000" w:rsidR="00000000" w:rsidRPr="00000000">
          <w:rPr>
            <w:color w:val="1155cc"/>
            <w:u w:val="single"/>
            <w:rtl w:val="0"/>
          </w:rPr>
          <w:t xml:space="preserve">https://www.mindtools.com/CommSkll/ActiveListening.htm</w:t>
        </w:r>
      </w:hyperlink>
      <w:r w:rsidDel="00000000" w:rsidR="00000000" w:rsidRPr="00000000">
        <w:rPr>
          <w:rtl w:val="0"/>
        </w:rPr>
      </w:r>
    </w:p>
    <w:p w:rsidR="00000000" w:rsidDel="00000000" w:rsidP="00000000" w:rsidRDefault="00000000" w:rsidRPr="00000000" w14:paraId="0000005A">
      <w:pPr>
        <w:rPr/>
      </w:pPr>
      <w:r w:rsidDel="00000000" w:rsidR="00000000" w:rsidRPr="00000000">
        <w:rPr>
          <w:rtl w:val="0"/>
        </w:rPr>
        <w:t xml:space="preserve">Accessed 28th May 2020</w:t>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t xml:space="preserve">Skills you need, (2020). [Online] Available at: </w:t>
      </w:r>
    </w:p>
    <w:p w:rsidR="00000000" w:rsidDel="00000000" w:rsidP="00000000" w:rsidRDefault="00000000" w:rsidRPr="00000000" w14:paraId="0000005D">
      <w:pPr>
        <w:rPr/>
      </w:pPr>
      <w:hyperlink r:id="rId14">
        <w:r w:rsidDel="00000000" w:rsidR="00000000" w:rsidRPr="00000000">
          <w:rPr>
            <w:color w:val="1155cc"/>
            <w:u w:val="single"/>
            <w:rtl w:val="0"/>
          </w:rPr>
          <w:t xml:space="preserve">https://www.skillsyouneed.com/ips/active-listening.html</w:t>
        </w:r>
      </w:hyperlink>
      <w:r w:rsidDel="00000000" w:rsidR="00000000" w:rsidRPr="00000000">
        <w:rPr>
          <w:rtl w:val="0"/>
        </w:rPr>
      </w:r>
    </w:p>
    <w:p w:rsidR="00000000" w:rsidDel="00000000" w:rsidP="00000000" w:rsidRDefault="00000000" w:rsidRPr="00000000" w14:paraId="0000005E">
      <w:pPr>
        <w:rPr/>
      </w:pPr>
      <w:r w:rsidDel="00000000" w:rsidR="00000000" w:rsidRPr="00000000">
        <w:rPr>
          <w:rtl w:val="0"/>
        </w:rPr>
        <w:t xml:space="preserve">Accessed 28th May 2020</w:t>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t xml:space="preserve">Riopel, L, (2020). The importance, benefits, and value of goal setting. [Online] Available at: </w:t>
      </w:r>
    </w:p>
    <w:p w:rsidR="00000000" w:rsidDel="00000000" w:rsidP="00000000" w:rsidRDefault="00000000" w:rsidRPr="00000000" w14:paraId="00000062">
      <w:pPr>
        <w:rPr/>
      </w:pPr>
      <w:hyperlink r:id="rId15">
        <w:r w:rsidDel="00000000" w:rsidR="00000000" w:rsidRPr="00000000">
          <w:rPr>
            <w:color w:val="1155cc"/>
            <w:u w:val="single"/>
            <w:rtl w:val="0"/>
          </w:rPr>
          <w:t xml:space="preserve">https://positivepsychology.com/benefits-goal-setting/</w:t>
        </w:r>
      </w:hyperlink>
      <w:r w:rsidDel="00000000" w:rsidR="00000000" w:rsidRPr="00000000">
        <w:rPr>
          <w:rtl w:val="0"/>
        </w:rPr>
      </w:r>
    </w:p>
    <w:p w:rsidR="00000000" w:rsidDel="00000000" w:rsidP="00000000" w:rsidRDefault="00000000" w:rsidRPr="00000000" w14:paraId="00000063">
      <w:pPr>
        <w:rPr/>
      </w:pPr>
      <w:r w:rsidDel="00000000" w:rsidR="00000000" w:rsidRPr="00000000">
        <w:rPr>
          <w:rtl w:val="0"/>
        </w:rPr>
        <w:t xml:space="preserve">Accessed 28th May 2020</w:t>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t xml:space="preserve">Sasson, R, (2020). The importance of setting goals. [Online] Available at: </w:t>
      </w:r>
    </w:p>
    <w:p w:rsidR="00000000" w:rsidDel="00000000" w:rsidP="00000000" w:rsidRDefault="00000000" w:rsidRPr="00000000" w14:paraId="00000066">
      <w:pPr>
        <w:rPr/>
      </w:pPr>
      <w:hyperlink r:id="rId16">
        <w:r w:rsidDel="00000000" w:rsidR="00000000" w:rsidRPr="00000000">
          <w:rPr>
            <w:color w:val="1155cc"/>
            <w:u w:val="single"/>
            <w:rtl w:val="0"/>
          </w:rPr>
          <w:t xml:space="preserve">https://www.successconsciousness.com/blog/goal-setting/importance-of-setting-goals/</w:t>
        </w:r>
      </w:hyperlink>
      <w:r w:rsidDel="00000000" w:rsidR="00000000" w:rsidRPr="00000000">
        <w:rPr>
          <w:rtl w:val="0"/>
        </w:rPr>
      </w:r>
    </w:p>
    <w:p w:rsidR="00000000" w:rsidDel="00000000" w:rsidP="00000000" w:rsidRDefault="00000000" w:rsidRPr="00000000" w14:paraId="00000067">
      <w:pPr>
        <w:rPr/>
      </w:pPr>
      <w:r w:rsidDel="00000000" w:rsidR="00000000" w:rsidRPr="00000000">
        <w:rPr>
          <w:rtl w:val="0"/>
        </w:rPr>
        <w:t xml:space="preserve">Accessed 28th May 2020</w:t>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rPr/>
      </w:pPr>
      <w:r w:rsidDel="00000000" w:rsidR="00000000" w:rsidRPr="00000000">
        <w:rPr>
          <w:rtl w:val="0"/>
        </w:rPr>
        <w:t xml:space="preserve">Wolch, M, (2020). Benefits of keeping organized at work. [Online] Available at: </w:t>
      </w:r>
    </w:p>
    <w:p w:rsidR="00000000" w:rsidDel="00000000" w:rsidP="00000000" w:rsidRDefault="00000000" w:rsidRPr="00000000" w14:paraId="0000006A">
      <w:pPr>
        <w:rPr/>
      </w:pPr>
      <w:hyperlink r:id="rId17">
        <w:r w:rsidDel="00000000" w:rsidR="00000000" w:rsidRPr="00000000">
          <w:rPr>
            <w:color w:val="1155cc"/>
            <w:u w:val="single"/>
            <w:rtl w:val="0"/>
          </w:rPr>
          <w:t xml:space="preserve">https://www.monster.ca/career-advice/article/benefits-of-keeping-organized-at-work</w:t>
        </w:r>
      </w:hyperlink>
      <w:r w:rsidDel="00000000" w:rsidR="00000000" w:rsidRPr="00000000">
        <w:rPr>
          <w:rtl w:val="0"/>
        </w:rPr>
      </w:r>
    </w:p>
    <w:p w:rsidR="00000000" w:rsidDel="00000000" w:rsidP="00000000" w:rsidRDefault="00000000" w:rsidRPr="00000000" w14:paraId="0000006B">
      <w:pPr>
        <w:rPr/>
      </w:pPr>
      <w:r w:rsidDel="00000000" w:rsidR="00000000" w:rsidRPr="00000000">
        <w:rPr>
          <w:rtl w:val="0"/>
        </w:rPr>
        <w:t xml:space="preserve">Accessed 28th May 2020</w:t>
      </w:r>
      <w:r w:rsidDel="00000000" w:rsidR="00000000" w:rsidRPr="00000000">
        <w:rPr>
          <w:rtl w:val="0"/>
        </w:rPr>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pP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books.google.co.uk/books?id=bTErDwAAQBAJ&amp;dq=what+is+mentoring&amp;lr=&amp;source=gbs_navlinks_s" TargetMode="External"/><Relationship Id="rId10" Type="http://schemas.openxmlformats.org/officeDocument/2006/relationships/hyperlink" Target="https://leaderonomics.com/personal/why-its-important-to-know-your-strengths-and-weaknesses" TargetMode="External"/><Relationship Id="rId13" Type="http://schemas.openxmlformats.org/officeDocument/2006/relationships/hyperlink" Target="https://www.mindtools.com/CommSkll/ActiveListening.htm" TargetMode="External"/><Relationship Id="rId12" Type="http://schemas.openxmlformats.org/officeDocument/2006/relationships/hyperlink" Target="https://www.canr.msu.edu/news/mentoring_how_to_build_trust_in_mentoring_relationship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insights.ehotelier.com/insights/2016/05/06/the-importance-of-a-welcome/" TargetMode="External"/><Relationship Id="rId15" Type="http://schemas.openxmlformats.org/officeDocument/2006/relationships/hyperlink" Target="https://positivepsychology.com/benefits-goal-setting/" TargetMode="External"/><Relationship Id="rId14" Type="http://schemas.openxmlformats.org/officeDocument/2006/relationships/hyperlink" Target="https://www.skillsyouneed.com/ips/active-listening.html" TargetMode="External"/><Relationship Id="rId17" Type="http://schemas.openxmlformats.org/officeDocument/2006/relationships/hyperlink" Target="https://www.monster.ca/career-advice/article/benefits-of-keeping-organized-at-work" TargetMode="External"/><Relationship Id="rId16" Type="http://schemas.openxmlformats.org/officeDocument/2006/relationships/hyperlink" Target="https://www.successconsciousness.com/blog/goal-setting/importance-of-setting-goals/" TargetMode="External"/><Relationship Id="rId5" Type="http://schemas.openxmlformats.org/officeDocument/2006/relationships/styles" Target="styles.xml"/><Relationship Id="rId6" Type="http://schemas.openxmlformats.org/officeDocument/2006/relationships/hyperlink" Target="https://books.google.co.uk/books?hl=en&amp;lr=&amp;id=1uiRDwAAQBAJ&amp;oi=fnd&amp;pg=PP1&amp;dq=what+is+mentoring&amp;ots=CYR1eQxZni&amp;sig=i6B0ifTPuYZfc4Mr-HBcfickknk#v=onepage&amp;q&amp;f=false" TargetMode="External"/><Relationship Id="rId7" Type="http://schemas.openxmlformats.org/officeDocument/2006/relationships/hyperlink" Target="http://allsortednow.co.za/news/what-does-being-organised-mean-1" TargetMode="External"/><Relationship Id="rId8" Type="http://schemas.openxmlformats.org/officeDocument/2006/relationships/hyperlink" Target="https://online.grace.edu/news/nonprofit-management-news/formal-vs-informal-mentor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