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8F2CC" w14:textId="77777777" w:rsidR="00802B6B" w:rsidRDefault="00802B6B"/>
    <w:p w14:paraId="0B03782B" w14:textId="77777777" w:rsidR="00802B6B" w:rsidRDefault="00802B6B"/>
    <w:p w14:paraId="4CECBC26" w14:textId="77777777" w:rsidR="007D33ED" w:rsidRDefault="007D33ED" w:rsidP="000A4527">
      <w:pPr>
        <w:pStyle w:val="Default"/>
        <w:rPr>
          <w:rFonts w:ascii="Arial" w:hAnsi="Arial" w:cs="Arial"/>
          <w:b/>
          <w:bCs/>
          <w:sz w:val="44"/>
          <w:szCs w:val="44"/>
        </w:rPr>
      </w:pPr>
    </w:p>
    <w:p w14:paraId="30FAE462" w14:textId="77777777" w:rsidR="007D33ED" w:rsidRPr="00C51F84" w:rsidRDefault="007D33ED" w:rsidP="007D33ED">
      <w:pPr>
        <w:jc w:val="center"/>
        <w:rPr>
          <w:rFonts w:ascii="Arial" w:hAnsi="Arial" w:cs="Arial"/>
          <w:b/>
          <w:bCs/>
          <w:sz w:val="28"/>
          <w:szCs w:val="28"/>
        </w:rPr>
      </w:pPr>
      <w:r w:rsidRPr="00C51F84">
        <w:rPr>
          <w:rFonts w:ascii="Arial" w:hAnsi="Arial" w:cs="Arial"/>
          <w:b/>
          <w:bCs/>
          <w:noProof/>
          <w:sz w:val="28"/>
          <w:szCs w:val="28"/>
        </w:rPr>
        <w:drawing>
          <wp:anchor distT="0" distB="0" distL="114300" distR="114300" simplePos="0" relativeHeight="251661312" behindDoc="0" locked="0" layoutInCell="1" allowOverlap="1" wp14:anchorId="3C6D0805" wp14:editId="3DD98015">
            <wp:simplePos x="0" y="0"/>
            <wp:positionH relativeFrom="margin">
              <wp:posOffset>-871220</wp:posOffset>
            </wp:positionH>
            <wp:positionV relativeFrom="margin">
              <wp:posOffset>-901700</wp:posOffset>
            </wp:positionV>
            <wp:extent cx="2418080" cy="990600"/>
            <wp:effectExtent l="0" t="0" r="1270" b="0"/>
            <wp:wrapSquare wrapText="bothSides"/>
            <wp:docPr id="1" name="Picture 2" descr="See the source image">
              <a:extLst xmlns:a="http://schemas.openxmlformats.org/drawingml/2006/main">
                <a:ext uri="{FF2B5EF4-FFF2-40B4-BE49-F238E27FC236}">
                  <a16:creationId xmlns:a16="http://schemas.microsoft.com/office/drawing/2014/main" id="{9C5033C6-D77D-15F3-7ED8-6F250EDC0B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9C5033C6-D77D-15F3-7ED8-6F250EDC0B1C}"/>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8080" cy="990600"/>
                    </a:xfrm>
                    <a:prstGeom prst="rect">
                      <a:avLst/>
                    </a:prstGeom>
                    <a:noFill/>
                  </pic:spPr>
                </pic:pic>
              </a:graphicData>
            </a:graphic>
          </wp:anchor>
        </w:drawing>
      </w:r>
      <w:r w:rsidRPr="00C51F84">
        <w:rPr>
          <w:rFonts w:ascii="Arial" w:hAnsi="Arial" w:cs="Arial"/>
          <w:b/>
          <w:bCs/>
          <w:sz w:val="28"/>
          <w:szCs w:val="28"/>
        </w:rPr>
        <w:t>BA Business Management</w:t>
      </w:r>
    </w:p>
    <w:p w14:paraId="241850A1" w14:textId="44BDF3A8" w:rsidR="007D33ED" w:rsidRPr="00C51F84" w:rsidRDefault="007D33ED" w:rsidP="007D33ED">
      <w:pPr>
        <w:jc w:val="center"/>
        <w:rPr>
          <w:rFonts w:ascii="Arial" w:hAnsi="Arial" w:cs="Arial"/>
          <w:b/>
          <w:bCs/>
          <w:sz w:val="28"/>
          <w:szCs w:val="28"/>
        </w:rPr>
      </w:pPr>
      <w:r w:rsidRPr="00C51F84">
        <w:rPr>
          <w:rFonts w:ascii="Arial" w:hAnsi="Arial" w:cs="Arial"/>
          <w:b/>
          <w:bCs/>
          <w:sz w:val="28"/>
          <w:szCs w:val="28"/>
        </w:rPr>
        <w:t xml:space="preserve">Assignment </w:t>
      </w:r>
      <w:r w:rsidR="000A4527">
        <w:rPr>
          <w:rFonts w:ascii="Arial" w:hAnsi="Arial" w:cs="Arial"/>
          <w:b/>
          <w:bCs/>
          <w:sz w:val="28"/>
          <w:szCs w:val="28"/>
        </w:rPr>
        <w:t>2</w:t>
      </w:r>
    </w:p>
    <w:p w14:paraId="53D9FFD6" w14:textId="77777777" w:rsidR="007D33ED" w:rsidRDefault="007D33ED" w:rsidP="007D33ED">
      <w:pPr>
        <w:pStyle w:val="Default"/>
        <w:rPr>
          <w:rFonts w:ascii="Arial" w:hAnsi="Arial" w:cs="Arial"/>
          <w:b/>
          <w:bCs/>
          <w:sz w:val="44"/>
          <w:szCs w:val="44"/>
        </w:rPr>
      </w:pPr>
      <w:r>
        <w:rPr>
          <w:noProof/>
        </w:rPr>
        <w:drawing>
          <wp:anchor distT="0" distB="0" distL="114300" distR="114300" simplePos="0" relativeHeight="251660288" behindDoc="0" locked="0" layoutInCell="1" allowOverlap="1" wp14:anchorId="5C137E6B" wp14:editId="72E5B213">
            <wp:simplePos x="0" y="0"/>
            <wp:positionH relativeFrom="margin">
              <wp:posOffset>-861060</wp:posOffset>
            </wp:positionH>
            <wp:positionV relativeFrom="margin">
              <wp:posOffset>-868680</wp:posOffset>
            </wp:positionV>
            <wp:extent cx="2418609" cy="990600"/>
            <wp:effectExtent l="0" t="0" r="1270" b="0"/>
            <wp:wrapSquare wrapText="bothSides"/>
            <wp:docPr id="2" name="Picture 2" descr="See the source image">
              <a:extLst xmlns:a="http://schemas.openxmlformats.org/drawingml/2006/main">
                <a:ext uri="{FF2B5EF4-FFF2-40B4-BE49-F238E27FC236}">
                  <a16:creationId xmlns:a16="http://schemas.microsoft.com/office/drawing/2014/main" id="{9C5033C6-D77D-15F3-7ED8-6F250EDC0B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9C5033C6-D77D-15F3-7ED8-6F250EDC0B1C}"/>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8609" cy="990600"/>
                    </a:xfrm>
                    <a:prstGeom prst="rect">
                      <a:avLst/>
                    </a:prstGeom>
                    <a:noFill/>
                  </pic:spPr>
                </pic:pic>
              </a:graphicData>
            </a:graphic>
          </wp:anchor>
        </w:drawing>
      </w:r>
    </w:p>
    <w:p w14:paraId="770132ED" w14:textId="77777777" w:rsidR="007D33ED" w:rsidRPr="00C51F84" w:rsidRDefault="007D33ED" w:rsidP="007D33ED">
      <w:pPr>
        <w:pStyle w:val="Default"/>
        <w:rPr>
          <w:rFonts w:ascii="Arial" w:hAnsi="Arial" w:cs="Arial"/>
          <w:b/>
          <w:bCs/>
          <w:sz w:val="36"/>
          <w:szCs w:val="36"/>
        </w:rPr>
      </w:pPr>
    </w:p>
    <w:p w14:paraId="4D3F07C2" w14:textId="77777777" w:rsidR="007D33ED" w:rsidRDefault="007D33ED" w:rsidP="00153B6E">
      <w:pPr>
        <w:rPr>
          <w:rFonts w:ascii="Arial" w:hAnsi="Arial" w:cs="Arial"/>
        </w:rPr>
      </w:pPr>
    </w:p>
    <w:p w14:paraId="5BAEBA76" w14:textId="77777777" w:rsidR="007D33ED" w:rsidRDefault="007D33ED" w:rsidP="007D33ED">
      <w:pPr>
        <w:rPr>
          <w:rFonts w:ascii="Arial" w:hAnsi="Arial" w:cs="Arial"/>
        </w:rPr>
      </w:pPr>
    </w:p>
    <w:p w14:paraId="59342D4A" w14:textId="77777777" w:rsidR="007D33ED" w:rsidRPr="00C51F84" w:rsidRDefault="007D33ED" w:rsidP="007D33ED">
      <w:pPr>
        <w:jc w:val="right"/>
        <w:rPr>
          <w:rFonts w:ascii="Arial" w:hAnsi="Arial" w:cs="Arial"/>
          <w:sz w:val="20"/>
          <w:szCs w:val="20"/>
        </w:rPr>
      </w:pPr>
    </w:p>
    <w:p w14:paraId="41BA435A" w14:textId="77777777" w:rsidR="007D33ED" w:rsidRPr="00C51F84" w:rsidRDefault="007D33ED" w:rsidP="007D33ED">
      <w:pPr>
        <w:jc w:val="right"/>
        <w:rPr>
          <w:rFonts w:ascii="Arial" w:hAnsi="Arial" w:cs="Arial"/>
          <w:sz w:val="24"/>
          <w:szCs w:val="24"/>
        </w:rPr>
      </w:pPr>
      <w:r w:rsidRPr="00C51F84">
        <w:rPr>
          <w:rFonts w:ascii="Arial" w:hAnsi="Arial" w:cs="Arial"/>
          <w:b/>
          <w:bCs/>
          <w:sz w:val="24"/>
          <w:szCs w:val="24"/>
        </w:rPr>
        <w:t xml:space="preserve">Module Name: </w:t>
      </w:r>
      <w:r w:rsidRPr="00C51F84">
        <w:rPr>
          <w:rFonts w:ascii="Arial" w:hAnsi="Arial" w:cs="Arial"/>
          <w:sz w:val="24"/>
          <w:szCs w:val="24"/>
        </w:rPr>
        <w:t>ACADEMIC SKILLS</w:t>
      </w:r>
    </w:p>
    <w:p w14:paraId="21B6BAE0" w14:textId="77777777" w:rsidR="007D33ED" w:rsidRPr="00C51F84" w:rsidRDefault="007D33ED" w:rsidP="007D33ED">
      <w:pPr>
        <w:jc w:val="right"/>
        <w:rPr>
          <w:rFonts w:ascii="Arial" w:hAnsi="Arial" w:cs="Arial"/>
          <w:sz w:val="24"/>
          <w:szCs w:val="24"/>
        </w:rPr>
      </w:pPr>
      <w:r w:rsidRPr="00C51F84">
        <w:rPr>
          <w:rFonts w:ascii="Arial" w:hAnsi="Arial" w:cs="Arial"/>
          <w:b/>
          <w:bCs/>
          <w:sz w:val="24"/>
          <w:szCs w:val="24"/>
        </w:rPr>
        <w:t xml:space="preserve">Module Code: </w:t>
      </w:r>
      <w:r w:rsidRPr="00C51F84">
        <w:rPr>
          <w:rFonts w:ascii="Arial" w:hAnsi="Arial" w:cs="Arial"/>
          <w:sz w:val="24"/>
          <w:szCs w:val="24"/>
        </w:rPr>
        <w:t>LCBB4006</w:t>
      </w:r>
    </w:p>
    <w:p w14:paraId="7A2BDB6B" w14:textId="19B67EBB" w:rsidR="007D33ED" w:rsidRDefault="007D33ED" w:rsidP="007D33ED">
      <w:pPr>
        <w:jc w:val="right"/>
        <w:rPr>
          <w:rFonts w:ascii="Arial" w:hAnsi="Arial" w:cs="Arial"/>
          <w:sz w:val="24"/>
          <w:szCs w:val="24"/>
        </w:rPr>
      </w:pPr>
      <w:r w:rsidRPr="00C51F84">
        <w:rPr>
          <w:rFonts w:ascii="Arial" w:hAnsi="Arial" w:cs="Arial"/>
          <w:b/>
          <w:bCs/>
          <w:sz w:val="24"/>
          <w:szCs w:val="24"/>
        </w:rPr>
        <w:t>Lecturer:</w:t>
      </w:r>
      <w:r w:rsidRPr="00C51F84">
        <w:rPr>
          <w:rFonts w:ascii="Arial" w:hAnsi="Arial" w:cs="Arial"/>
          <w:sz w:val="24"/>
          <w:szCs w:val="24"/>
        </w:rPr>
        <w:t xml:space="preserve"> Dr Lizeta Demetriou</w:t>
      </w:r>
    </w:p>
    <w:p w14:paraId="0928802A" w14:textId="71DA0B7F" w:rsidR="00B7274E" w:rsidRDefault="00B7274E" w:rsidP="007D33ED">
      <w:pPr>
        <w:jc w:val="right"/>
        <w:rPr>
          <w:rFonts w:ascii="Arial" w:hAnsi="Arial" w:cs="Arial"/>
          <w:sz w:val="24"/>
          <w:szCs w:val="24"/>
        </w:rPr>
      </w:pPr>
    </w:p>
    <w:p w14:paraId="54F7E997" w14:textId="77777777" w:rsidR="00771799" w:rsidRPr="00C51F84" w:rsidRDefault="00771799" w:rsidP="007D33ED">
      <w:pPr>
        <w:jc w:val="right"/>
        <w:rPr>
          <w:rFonts w:ascii="Arial" w:hAnsi="Arial" w:cs="Arial"/>
          <w:sz w:val="24"/>
          <w:szCs w:val="24"/>
        </w:rPr>
      </w:pPr>
    </w:p>
    <w:p w14:paraId="7F8D92FA" w14:textId="2BA73A28" w:rsidR="007D33ED" w:rsidRDefault="007D33ED" w:rsidP="007D33ED">
      <w:pPr>
        <w:jc w:val="right"/>
        <w:rPr>
          <w:rFonts w:ascii="Arial" w:hAnsi="Arial" w:cs="Arial"/>
          <w:sz w:val="24"/>
          <w:szCs w:val="24"/>
        </w:rPr>
      </w:pPr>
      <w:r w:rsidRPr="00C51F84">
        <w:rPr>
          <w:rFonts w:ascii="Arial" w:hAnsi="Arial" w:cs="Arial"/>
          <w:b/>
          <w:bCs/>
          <w:sz w:val="24"/>
          <w:szCs w:val="24"/>
        </w:rPr>
        <w:t>Student Name</w:t>
      </w:r>
      <w:r w:rsidR="000A4527">
        <w:rPr>
          <w:rFonts w:ascii="Arial" w:hAnsi="Arial" w:cs="Arial"/>
          <w:b/>
          <w:bCs/>
          <w:sz w:val="24"/>
          <w:szCs w:val="24"/>
        </w:rPr>
        <w:t xml:space="preserve"> and ID: </w:t>
      </w:r>
      <w:r w:rsidRPr="00C51F84">
        <w:rPr>
          <w:rFonts w:ascii="Arial" w:hAnsi="Arial" w:cs="Arial"/>
          <w:sz w:val="24"/>
          <w:szCs w:val="24"/>
        </w:rPr>
        <w:t>Veaceslav Stanciu</w:t>
      </w:r>
      <w:r w:rsidR="000A4527">
        <w:rPr>
          <w:rFonts w:ascii="Arial" w:hAnsi="Arial" w:cs="Arial"/>
          <w:sz w:val="24"/>
          <w:szCs w:val="24"/>
        </w:rPr>
        <w:t xml:space="preserve"> </w:t>
      </w:r>
      <w:r w:rsidR="000A4527" w:rsidRPr="00C51F84">
        <w:rPr>
          <w:rFonts w:ascii="Arial" w:hAnsi="Arial" w:cs="Arial"/>
          <w:sz w:val="24"/>
          <w:szCs w:val="24"/>
        </w:rPr>
        <w:t>2131027</w:t>
      </w:r>
    </w:p>
    <w:p w14:paraId="496ED3BE" w14:textId="19474453" w:rsidR="00B7274E" w:rsidRDefault="00B7274E" w:rsidP="007D33ED">
      <w:pPr>
        <w:jc w:val="right"/>
        <w:rPr>
          <w:rFonts w:ascii="Arial" w:hAnsi="Arial" w:cs="Arial"/>
          <w:sz w:val="24"/>
          <w:szCs w:val="24"/>
        </w:rPr>
      </w:pPr>
      <w:r>
        <w:rPr>
          <w:rFonts w:ascii="Arial" w:hAnsi="Arial" w:cs="Arial"/>
          <w:sz w:val="24"/>
          <w:szCs w:val="24"/>
        </w:rPr>
        <w:t>Elena Daniela Tirpan</w:t>
      </w:r>
      <w:r w:rsidR="00F74D7A">
        <w:rPr>
          <w:rFonts w:ascii="Arial" w:hAnsi="Arial" w:cs="Arial"/>
          <w:sz w:val="24"/>
          <w:szCs w:val="24"/>
        </w:rPr>
        <w:t xml:space="preserve"> 2133460</w:t>
      </w:r>
    </w:p>
    <w:p w14:paraId="1ABF382A" w14:textId="7D336EB1" w:rsidR="00B7274E" w:rsidRDefault="00B7274E" w:rsidP="007D33ED">
      <w:pPr>
        <w:jc w:val="right"/>
        <w:rPr>
          <w:rFonts w:ascii="Arial" w:hAnsi="Arial" w:cs="Arial"/>
          <w:sz w:val="24"/>
          <w:szCs w:val="24"/>
        </w:rPr>
      </w:pPr>
      <w:r>
        <w:rPr>
          <w:rFonts w:ascii="Arial" w:hAnsi="Arial" w:cs="Arial"/>
          <w:sz w:val="24"/>
          <w:szCs w:val="24"/>
        </w:rPr>
        <w:t>Razvan Pavel Mocanu</w:t>
      </w:r>
      <w:r w:rsidR="00F74D7A">
        <w:rPr>
          <w:rFonts w:ascii="Arial" w:hAnsi="Arial" w:cs="Arial"/>
          <w:sz w:val="24"/>
          <w:szCs w:val="24"/>
        </w:rPr>
        <w:t xml:space="preserve"> 2131739</w:t>
      </w:r>
    </w:p>
    <w:p w14:paraId="0EB9ABE8" w14:textId="1DCDE56B" w:rsidR="00B7274E" w:rsidRDefault="00B7274E" w:rsidP="007D33ED">
      <w:pPr>
        <w:jc w:val="right"/>
        <w:rPr>
          <w:rFonts w:ascii="Arial" w:hAnsi="Arial" w:cs="Arial"/>
          <w:sz w:val="24"/>
          <w:szCs w:val="24"/>
        </w:rPr>
      </w:pPr>
      <w:r>
        <w:rPr>
          <w:rFonts w:ascii="Arial" w:hAnsi="Arial" w:cs="Arial"/>
          <w:sz w:val="24"/>
          <w:szCs w:val="24"/>
        </w:rPr>
        <w:t>Maria Alexandra Chesoiu</w:t>
      </w:r>
      <w:r w:rsidR="00F74D7A">
        <w:rPr>
          <w:rFonts w:ascii="Arial" w:hAnsi="Arial" w:cs="Arial"/>
          <w:sz w:val="24"/>
          <w:szCs w:val="24"/>
        </w:rPr>
        <w:t xml:space="preserve"> 2123374</w:t>
      </w:r>
    </w:p>
    <w:p w14:paraId="23E806B5" w14:textId="3AB40F54" w:rsidR="00B7274E" w:rsidRDefault="00B7274E" w:rsidP="007D33ED">
      <w:pPr>
        <w:jc w:val="right"/>
        <w:rPr>
          <w:rFonts w:ascii="Arial" w:hAnsi="Arial" w:cs="Arial"/>
          <w:sz w:val="24"/>
          <w:szCs w:val="24"/>
        </w:rPr>
      </w:pPr>
      <w:r>
        <w:rPr>
          <w:rFonts w:ascii="Arial" w:hAnsi="Arial" w:cs="Arial"/>
          <w:sz w:val="24"/>
          <w:szCs w:val="24"/>
        </w:rPr>
        <w:t>Adem Saudy Zarbash</w:t>
      </w:r>
    </w:p>
    <w:p w14:paraId="335F5282" w14:textId="77777777" w:rsidR="000A4527" w:rsidRPr="00C51F84" w:rsidRDefault="000A4527" w:rsidP="007D33ED">
      <w:pPr>
        <w:jc w:val="right"/>
        <w:rPr>
          <w:rFonts w:ascii="Arial" w:hAnsi="Arial" w:cs="Arial"/>
          <w:sz w:val="24"/>
          <w:szCs w:val="24"/>
        </w:rPr>
      </w:pPr>
    </w:p>
    <w:p w14:paraId="754C6B71" w14:textId="7C88BE95" w:rsidR="007D33ED" w:rsidRDefault="007D33ED" w:rsidP="007D33ED">
      <w:pPr>
        <w:jc w:val="right"/>
        <w:rPr>
          <w:rFonts w:ascii="Arial" w:hAnsi="Arial" w:cs="Arial"/>
          <w:sz w:val="24"/>
          <w:szCs w:val="24"/>
        </w:rPr>
      </w:pPr>
    </w:p>
    <w:p w14:paraId="0FC2BA2D" w14:textId="4A437308" w:rsidR="007D33ED" w:rsidRDefault="007D33ED" w:rsidP="007D33ED">
      <w:pPr>
        <w:jc w:val="right"/>
        <w:rPr>
          <w:rFonts w:ascii="Arial" w:hAnsi="Arial" w:cs="Arial"/>
          <w:sz w:val="24"/>
          <w:szCs w:val="24"/>
        </w:rPr>
      </w:pPr>
      <w:r w:rsidRPr="00C51F84">
        <w:rPr>
          <w:rFonts w:ascii="Arial" w:hAnsi="Arial" w:cs="Arial"/>
          <w:b/>
          <w:bCs/>
          <w:sz w:val="24"/>
          <w:szCs w:val="24"/>
        </w:rPr>
        <w:t>Submitted on</w:t>
      </w:r>
      <w:r>
        <w:rPr>
          <w:rFonts w:ascii="Arial" w:hAnsi="Arial" w:cs="Arial"/>
          <w:sz w:val="24"/>
          <w:szCs w:val="24"/>
        </w:rPr>
        <w:t xml:space="preserve">: </w:t>
      </w:r>
      <w:r w:rsidR="009F332D">
        <w:rPr>
          <w:rFonts w:ascii="Arial" w:hAnsi="Arial" w:cs="Arial"/>
          <w:sz w:val="24"/>
          <w:szCs w:val="24"/>
        </w:rPr>
        <w:t>20</w:t>
      </w:r>
      <w:r w:rsidRPr="00C51F84">
        <w:rPr>
          <w:rFonts w:ascii="Arial" w:hAnsi="Arial" w:cs="Arial"/>
          <w:sz w:val="24"/>
          <w:szCs w:val="24"/>
          <w:vertAlign w:val="superscript"/>
        </w:rPr>
        <w:t>th</w:t>
      </w:r>
      <w:r>
        <w:rPr>
          <w:rFonts w:ascii="Arial" w:hAnsi="Arial" w:cs="Arial"/>
          <w:sz w:val="24"/>
          <w:szCs w:val="24"/>
        </w:rPr>
        <w:t xml:space="preserve"> August 2022</w:t>
      </w:r>
    </w:p>
    <w:p w14:paraId="339E900F" w14:textId="65094D57" w:rsidR="0009266A" w:rsidRDefault="0009266A" w:rsidP="007D33ED">
      <w:pPr>
        <w:jc w:val="right"/>
        <w:rPr>
          <w:rFonts w:ascii="Arial" w:hAnsi="Arial" w:cs="Arial"/>
          <w:sz w:val="24"/>
          <w:szCs w:val="24"/>
        </w:rPr>
      </w:pPr>
    </w:p>
    <w:p w14:paraId="30E8DDCB" w14:textId="709190C1" w:rsidR="0009266A" w:rsidRDefault="0009266A" w:rsidP="007D33ED">
      <w:pPr>
        <w:jc w:val="right"/>
        <w:rPr>
          <w:rFonts w:ascii="Arial" w:hAnsi="Arial" w:cs="Arial"/>
          <w:sz w:val="24"/>
          <w:szCs w:val="24"/>
        </w:rPr>
      </w:pPr>
    </w:p>
    <w:p w14:paraId="1B6B3E6B" w14:textId="7C463D8C" w:rsidR="0009266A" w:rsidRDefault="0009266A" w:rsidP="007D33ED">
      <w:pPr>
        <w:jc w:val="right"/>
        <w:rPr>
          <w:rFonts w:ascii="Arial" w:hAnsi="Arial" w:cs="Arial"/>
          <w:sz w:val="24"/>
          <w:szCs w:val="24"/>
        </w:rPr>
      </w:pPr>
    </w:p>
    <w:p w14:paraId="2DB42A48" w14:textId="73C6E0E6" w:rsidR="0009266A" w:rsidRDefault="0009266A" w:rsidP="007D33ED">
      <w:pPr>
        <w:jc w:val="right"/>
        <w:rPr>
          <w:rFonts w:ascii="Arial" w:hAnsi="Arial" w:cs="Arial"/>
          <w:sz w:val="24"/>
          <w:szCs w:val="24"/>
        </w:rPr>
      </w:pPr>
    </w:p>
    <w:p w14:paraId="2FAEC21B" w14:textId="5E5944AC" w:rsidR="0009266A" w:rsidRDefault="0009266A" w:rsidP="007D33ED">
      <w:pPr>
        <w:jc w:val="right"/>
        <w:rPr>
          <w:rFonts w:ascii="Arial" w:hAnsi="Arial" w:cs="Arial"/>
          <w:sz w:val="24"/>
          <w:szCs w:val="24"/>
        </w:rPr>
      </w:pPr>
    </w:p>
    <w:p w14:paraId="7B2700D8" w14:textId="22585263" w:rsidR="0009266A" w:rsidRDefault="0009266A" w:rsidP="00DF37EC">
      <w:pPr>
        <w:rPr>
          <w:rFonts w:ascii="Arial" w:hAnsi="Arial" w:cs="Arial"/>
          <w:sz w:val="24"/>
          <w:szCs w:val="24"/>
        </w:rPr>
      </w:pPr>
    </w:p>
    <w:p w14:paraId="315D5371" w14:textId="6456E7B9" w:rsidR="0009266A" w:rsidRDefault="0009266A" w:rsidP="007D33ED">
      <w:pPr>
        <w:jc w:val="right"/>
        <w:rPr>
          <w:rFonts w:ascii="Arial" w:hAnsi="Arial" w:cs="Arial"/>
          <w:sz w:val="24"/>
          <w:szCs w:val="24"/>
        </w:rPr>
      </w:pPr>
    </w:p>
    <w:p w14:paraId="75047D98" w14:textId="485324CF" w:rsidR="0009266A" w:rsidRDefault="0009266A" w:rsidP="007D33ED">
      <w:pPr>
        <w:jc w:val="right"/>
        <w:rPr>
          <w:rFonts w:ascii="Arial" w:hAnsi="Arial" w:cs="Arial"/>
          <w:sz w:val="24"/>
          <w:szCs w:val="24"/>
        </w:rPr>
      </w:pPr>
    </w:p>
    <w:p w14:paraId="38B7E4F4" w14:textId="01D7309F" w:rsidR="0009266A" w:rsidRDefault="0009266A" w:rsidP="007D33ED">
      <w:pPr>
        <w:jc w:val="right"/>
        <w:rPr>
          <w:rFonts w:ascii="Arial" w:hAnsi="Arial" w:cs="Arial"/>
          <w:sz w:val="24"/>
          <w:szCs w:val="24"/>
        </w:rPr>
      </w:pPr>
    </w:p>
    <w:p w14:paraId="52151524" w14:textId="72166AAC" w:rsidR="00053190" w:rsidRDefault="00053190">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lang w:val="en-GB"/>
        </w:rPr>
        <w:id w:val="84965404"/>
        <w:docPartObj>
          <w:docPartGallery w:val="Table of Contents"/>
          <w:docPartUnique/>
        </w:docPartObj>
      </w:sdtPr>
      <w:sdtEndPr>
        <w:rPr>
          <w:rFonts w:ascii="Arial" w:hAnsi="Arial" w:cs="Arial"/>
          <w:b/>
          <w:bCs/>
          <w:noProof/>
        </w:rPr>
      </w:sdtEndPr>
      <w:sdtContent>
        <w:p w14:paraId="0DD8D475" w14:textId="74510FE6" w:rsidR="00053190" w:rsidRPr="00053190" w:rsidRDefault="00053190" w:rsidP="00053190">
          <w:pPr>
            <w:pStyle w:val="TOCHeading"/>
            <w:jc w:val="center"/>
            <w:rPr>
              <w:rFonts w:ascii="Arial" w:hAnsi="Arial" w:cs="Arial"/>
              <w:sz w:val="28"/>
              <w:szCs w:val="28"/>
            </w:rPr>
          </w:pPr>
          <w:r w:rsidRPr="00053190">
            <w:rPr>
              <w:rFonts w:ascii="Arial" w:hAnsi="Arial" w:cs="Arial"/>
              <w:sz w:val="28"/>
              <w:szCs w:val="28"/>
            </w:rPr>
            <w:t>Table of Contents</w:t>
          </w:r>
        </w:p>
        <w:p w14:paraId="2EC9FAED" w14:textId="77777777" w:rsidR="00053190" w:rsidRPr="008D0202" w:rsidRDefault="00053190" w:rsidP="00053190">
          <w:pPr>
            <w:rPr>
              <w:rFonts w:ascii="Arial" w:hAnsi="Arial" w:cs="Arial"/>
              <w:lang w:val="en-US"/>
            </w:rPr>
          </w:pPr>
        </w:p>
        <w:p w14:paraId="1DA1A5E2" w14:textId="6247DDFE" w:rsidR="00194705" w:rsidRPr="00194705" w:rsidRDefault="00053190" w:rsidP="0083029C">
          <w:pPr>
            <w:pStyle w:val="TOC1"/>
            <w:numPr>
              <w:ilvl w:val="0"/>
              <w:numId w:val="7"/>
            </w:numPr>
            <w:rPr>
              <w:rFonts w:ascii="Arial" w:eastAsiaTheme="minorEastAsia" w:hAnsi="Arial" w:cs="Arial"/>
              <w:noProof/>
              <w:lang w:eastAsia="en-GB"/>
            </w:rPr>
          </w:pPr>
          <w:r w:rsidRPr="00194705">
            <w:rPr>
              <w:rFonts w:ascii="Arial" w:hAnsi="Arial" w:cs="Arial"/>
            </w:rPr>
            <w:fldChar w:fldCharType="begin"/>
          </w:r>
          <w:r w:rsidRPr="00194705">
            <w:rPr>
              <w:rFonts w:ascii="Arial" w:hAnsi="Arial" w:cs="Arial"/>
            </w:rPr>
            <w:instrText xml:space="preserve"> TOC \o "1-3" \h \z \u </w:instrText>
          </w:r>
          <w:r w:rsidRPr="00194705">
            <w:rPr>
              <w:rFonts w:ascii="Arial" w:hAnsi="Arial" w:cs="Arial"/>
            </w:rPr>
            <w:fldChar w:fldCharType="separate"/>
          </w:r>
          <w:hyperlink w:anchor="_Toc111483686" w:history="1">
            <w:r w:rsidR="00194705" w:rsidRPr="00194705">
              <w:rPr>
                <w:rStyle w:val="Hyperlink"/>
                <w:rFonts w:ascii="Arial" w:hAnsi="Arial" w:cs="Arial"/>
                <w:noProof/>
              </w:rPr>
              <w:t>Introduction</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_Toc111483686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3</w:t>
            </w:r>
            <w:r w:rsidR="00194705" w:rsidRPr="00194705">
              <w:rPr>
                <w:rFonts w:ascii="Arial" w:hAnsi="Arial" w:cs="Arial"/>
                <w:noProof/>
                <w:webHidden/>
              </w:rPr>
              <w:fldChar w:fldCharType="end"/>
            </w:r>
          </w:hyperlink>
        </w:p>
        <w:p w14:paraId="5D659096" w14:textId="277FCA19" w:rsidR="00194705" w:rsidRPr="00194705" w:rsidRDefault="00000000" w:rsidP="0083029C">
          <w:pPr>
            <w:pStyle w:val="TOC1"/>
            <w:numPr>
              <w:ilvl w:val="0"/>
              <w:numId w:val="7"/>
            </w:numPr>
            <w:rPr>
              <w:rFonts w:ascii="Arial" w:eastAsiaTheme="minorEastAsia" w:hAnsi="Arial" w:cs="Arial"/>
              <w:noProof/>
              <w:lang w:eastAsia="en-GB"/>
            </w:rPr>
          </w:pPr>
          <w:hyperlink w:anchor="_Toc111483687" w:history="1">
            <w:r w:rsidR="00194705" w:rsidRPr="00194705">
              <w:rPr>
                <w:rStyle w:val="Hyperlink"/>
                <w:rFonts w:ascii="Arial" w:hAnsi="Arial" w:cs="Arial"/>
                <w:noProof/>
              </w:rPr>
              <w:t>Motivation</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_Toc111483687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4</w:t>
            </w:r>
            <w:r w:rsidR="00194705" w:rsidRPr="00194705">
              <w:rPr>
                <w:rFonts w:ascii="Arial" w:hAnsi="Arial" w:cs="Arial"/>
                <w:noProof/>
                <w:webHidden/>
              </w:rPr>
              <w:fldChar w:fldCharType="end"/>
            </w:r>
          </w:hyperlink>
        </w:p>
        <w:p w14:paraId="1C68C142" w14:textId="72F7FE30" w:rsidR="00194705" w:rsidRPr="00194705" w:rsidRDefault="00000000" w:rsidP="0083029C">
          <w:pPr>
            <w:pStyle w:val="TOC2"/>
            <w:numPr>
              <w:ilvl w:val="1"/>
              <w:numId w:val="7"/>
            </w:numPr>
            <w:tabs>
              <w:tab w:val="right" w:leader="dot" w:pos="9016"/>
            </w:tabs>
            <w:rPr>
              <w:rFonts w:ascii="Arial" w:eastAsiaTheme="minorEastAsia" w:hAnsi="Arial" w:cs="Arial"/>
              <w:noProof/>
              <w:lang w:eastAsia="en-GB"/>
            </w:rPr>
          </w:pPr>
          <w:hyperlink w:anchor="_Toc111483688" w:history="1">
            <w:r w:rsidR="00194705" w:rsidRPr="00194705">
              <w:rPr>
                <w:rStyle w:val="Hyperlink"/>
                <w:rFonts w:ascii="Arial" w:hAnsi="Arial" w:cs="Arial"/>
                <w:noProof/>
              </w:rPr>
              <w:t>Concept</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_Toc111483688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4</w:t>
            </w:r>
            <w:r w:rsidR="00194705" w:rsidRPr="00194705">
              <w:rPr>
                <w:rFonts w:ascii="Arial" w:hAnsi="Arial" w:cs="Arial"/>
                <w:noProof/>
                <w:webHidden/>
              </w:rPr>
              <w:fldChar w:fldCharType="end"/>
            </w:r>
          </w:hyperlink>
        </w:p>
        <w:p w14:paraId="79CAB0A1" w14:textId="4AFB42FC" w:rsidR="00194705" w:rsidRPr="00194705" w:rsidRDefault="00000000" w:rsidP="0083029C">
          <w:pPr>
            <w:pStyle w:val="TOC2"/>
            <w:numPr>
              <w:ilvl w:val="1"/>
              <w:numId w:val="7"/>
            </w:numPr>
            <w:tabs>
              <w:tab w:val="right" w:leader="dot" w:pos="9016"/>
            </w:tabs>
            <w:rPr>
              <w:rFonts w:ascii="Arial" w:eastAsiaTheme="minorEastAsia" w:hAnsi="Arial" w:cs="Arial"/>
              <w:noProof/>
              <w:lang w:eastAsia="en-GB"/>
            </w:rPr>
          </w:pPr>
          <w:hyperlink w:anchor="_Toc111483689" w:history="1">
            <w:r w:rsidR="00194705" w:rsidRPr="00194705">
              <w:rPr>
                <w:rStyle w:val="Hyperlink"/>
                <w:rFonts w:ascii="Arial" w:hAnsi="Arial" w:cs="Arial"/>
                <w:noProof/>
              </w:rPr>
              <w:t>Theories</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_Toc111483689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4</w:t>
            </w:r>
            <w:r w:rsidR="00194705" w:rsidRPr="00194705">
              <w:rPr>
                <w:rFonts w:ascii="Arial" w:hAnsi="Arial" w:cs="Arial"/>
                <w:noProof/>
                <w:webHidden/>
              </w:rPr>
              <w:fldChar w:fldCharType="end"/>
            </w:r>
          </w:hyperlink>
        </w:p>
        <w:p w14:paraId="6FE6FE68" w14:textId="1C91255B" w:rsidR="00194705" w:rsidRPr="00194705" w:rsidRDefault="00000000" w:rsidP="0083029C">
          <w:pPr>
            <w:pStyle w:val="TOC2"/>
            <w:numPr>
              <w:ilvl w:val="1"/>
              <w:numId w:val="7"/>
            </w:numPr>
            <w:tabs>
              <w:tab w:val="right" w:leader="dot" w:pos="9016"/>
            </w:tabs>
            <w:rPr>
              <w:rFonts w:ascii="Arial" w:eastAsiaTheme="minorEastAsia" w:hAnsi="Arial" w:cs="Arial"/>
              <w:noProof/>
              <w:lang w:eastAsia="en-GB"/>
            </w:rPr>
          </w:pPr>
          <w:hyperlink w:anchor="_Toc111483690" w:history="1">
            <w:r w:rsidR="00194705" w:rsidRPr="00194705">
              <w:rPr>
                <w:rStyle w:val="Hyperlink"/>
                <w:rFonts w:ascii="Arial" w:hAnsi="Arial" w:cs="Arial"/>
                <w:noProof/>
              </w:rPr>
              <w:t>Methods and types of motivation</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_Toc111483690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6</w:t>
            </w:r>
            <w:r w:rsidR="00194705" w:rsidRPr="00194705">
              <w:rPr>
                <w:rFonts w:ascii="Arial" w:hAnsi="Arial" w:cs="Arial"/>
                <w:noProof/>
                <w:webHidden/>
              </w:rPr>
              <w:fldChar w:fldCharType="end"/>
            </w:r>
          </w:hyperlink>
        </w:p>
        <w:p w14:paraId="0BBAC79B" w14:textId="0F24F447" w:rsidR="00194705" w:rsidRPr="00194705" w:rsidRDefault="00000000" w:rsidP="0083029C">
          <w:pPr>
            <w:pStyle w:val="TOC1"/>
            <w:numPr>
              <w:ilvl w:val="0"/>
              <w:numId w:val="7"/>
            </w:numPr>
            <w:rPr>
              <w:rFonts w:ascii="Arial" w:eastAsiaTheme="minorEastAsia" w:hAnsi="Arial" w:cs="Arial"/>
              <w:noProof/>
              <w:lang w:eastAsia="en-GB"/>
            </w:rPr>
          </w:pPr>
          <w:hyperlink w:anchor="_Toc111483691" w:history="1">
            <w:r w:rsidR="00194705" w:rsidRPr="00194705">
              <w:rPr>
                <w:rStyle w:val="Hyperlink"/>
                <w:rFonts w:ascii="Arial" w:hAnsi="Arial" w:cs="Arial"/>
                <w:noProof/>
              </w:rPr>
              <w:t>Time Management</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_Toc111483691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7</w:t>
            </w:r>
            <w:r w:rsidR="00194705" w:rsidRPr="00194705">
              <w:rPr>
                <w:rFonts w:ascii="Arial" w:hAnsi="Arial" w:cs="Arial"/>
                <w:noProof/>
                <w:webHidden/>
              </w:rPr>
              <w:fldChar w:fldCharType="end"/>
            </w:r>
          </w:hyperlink>
        </w:p>
        <w:p w14:paraId="17884779" w14:textId="24DC52A0" w:rsidR="00194705" w:rsidRPr="00194705" w:rsidRDefault="00000000" w:rsidP="0083029C">
          <w:pPr>
            <w:pStyle w:val="TOC2"/>
            <w:numPr>
              <w:ilvl w:val="1"/>
              <w:numId w:val="7"/>
            </w:numPr>
            <w:tabs>
              <w:tab w:val="right" w:leader="dot" w:pos="9016"/>
            </w:tabs>
            <w:rPr>
              <w:rFonts w:ascii="Arial" w:eastAsiaTheme="minorEastAsia" w:hAnsi="Arial" w:cs="Arial"/>
              <w:noProof/>
              <w:lang w:eastAsia="en-GB"/>
            </w:rPr>
          </w:pPr>
          <w:hyperlink w:anchor="_Toc111483692" w:history="1">
            <w:r w:rsidR="00194705" w:rsidRPr="00194705">
              <w:rPr>
                <w:rStyle w:val="Hyperlink"/>
                <w:rFonts w:ascii="Arial" w:hAnsi="Arial" w:cs="Arial"/>
                <w:noProof/>
              </w:rPr>
              <w:t>Concept</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_Toc111483692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7</w:t>
            </w:r>
            <w:r w:rsidR="00194705" w:rsidRPr="00194705">
              <w:rPr>
                <w:rFonts w:ascii="Arial" w:hAnsi="Arial" w:cs="Arial"/>
                <w:noProof/>
                <w:webHidden/>
              </w:rPr>
              <w:fldChar w:fldCharType="end"/>
            </w:r>
          </w:hyperlink>
        </w:p>
        <w:p w14:paraId="622AAF57" w14:textId="3193F625" w:rsidR="00194705" w:rsidRPr="00194705" w:rsidRDefault="00000000" w:rsidP="0083029C">
          <w:pPr>
            <w:pStyle w:val="TOC2"/>
            <w:numPr>
              <w:ilvl w:val="1"/>
              <w:numId w:val="7"/>
            </w:numPr>
            <w:tabs>
              <w:tab w:val="right" w:leader="dot" w:pos="9016"/>
            </w:tabs>
            <w:rPr>
              <w:rFonts w:ascii="Arial" w:eastAsiaTheme="minorEastAsia" w:hAnsi="Arial" w:cs="Arial"/>
              <w:noProof/>
              <w:lang w:eastAsia="en-GB"/>
            </w:rPr>
          </w:pPr>
          <w:hyperlink w:anchor="_Toc111483693" w:history="1">
            <w:r w:rsidR="00194705" w:rsidRPr="00194705">
              <w:rPr>
                <w:rStyle w:val="Hyperlink"/>
                <w:rFonts w:ascii="Arial" w:hAnsi="Arial" w:cs="Arial"/>
                <w:noProof/>
              </w:rPr>
              <w:t>Steps to effective time management</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_Toc111483693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8</w:t>
            </w:r>
            <w:r w:rsidR="00194705" w:rsidRPr="00194705">
              <w:rPr>
                <w:rFonts w:ascii="Arial" w:hAnsi="Arial" w:cs="Arial"/>
                <w:noProof/>
                <w:webHidden/>
              </w:rPr>
              <w:fldChar w:fldCharType="end"/>
            </w:r>
          </w:hyperlink>
        </w:p>
        <w:p w14:paraId="1A959A43" w14:textId="5B754208" w:rsidR="00194705" w:rsidRPr="00194705" w:rsidRDefault="00000000" w:rsidP="0083029C">
          <w:pPr>
            <w:pStyle w:val="TOC1"/>
            <w:numPr>
              <w:ilvl w:val="0"/>
              <w:numId w:val="7"/>
            </w:numPr>
            <w:rPr>
              <w:rFonts w:ascii="Arial" w:eastAsiaTheme="minorEastAsia" w:hAnsi="Arial" w:cs="Arial"/>
              <w:noProof/>
              <w:lang w:eastAsia="en-GB"/>
            </w:rPr>
          </w:pPr>
          <w:hyperlink w:anchor="_Toc111483694" w:history="1">
            <w:r w:rsidR="00194705" w:rsidRPr="00194705">
              <w:rPr>
                <w:rStyle w:val="Hyperlink"/>
                <w:rFonts w:ascii="Arial" w:hAnsi="Arial" w:cs="Arial"/>
                <w:noProof/>
              </w:rPr>
              <w:t>Critical thinking</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_Toc111483694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9</w:t>
            </w:r>
            <w:r w:rsidR="00194705" w:rsidRPr="00194705">
              <w:rPr>
                <w:rFonts w:ascii="Arial" w:hAnsi="Arial" w:cs="Arial"/>
                <w:noProof/>
                <w:webHidden/>
              </w:rPr>
              <w:fldChar w:fldCharType="end"/>
            </w:r>
          </w:hyperlink>
        </w:p>
        <w:p w14:paraId="784BC744" w14:textId="24F8F200" w:rsidR="00194705" w:rsidRPr="00194705" w:rsidRDefault="00000000" w:rsidP="0083029C">
          <w:pPr>
            <w:pStyle w:val="TOC2"/>
            <w:numPr>
              <w:ilvl w:val="1"/>
              <w:numId w:val="7"/>
            </w:numPr>
            <w:tabs>
              <w:tab w:val="right" w:leader="dot" w:pos="9016"/>
            </w:tabs>
            <w:rPr>
              <w:rFonts w:ascii="Arial" w:eastAsiaTheme="minorEastAsia" w:hAnsi="Arial" w:cs="Arial"/>
              <w:noProof/>
              <w:lang w:eastAsia="en-GB"/>
            </w:rPr>
          </w:pPr>
          <w:hyperlink w:anchor="_Toc111483695" w:history="1">
            <w:r w:rsidR="00194705" w:rsidRPr="00194705">
              <w:rPr>
                <w:rStyle w:val="Hyperlink"/>
                <w:rFonts w:ascii="Arial" w:hAnsi="Arial" w:cs="Arial"/>
                <w:noProof/>
              </w:rPr>
              <w:t>Concept and short explanation of why critical skills matter</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_Toc111483695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9</w:t>
            </w:r>
            <w:r w:rsidR="00194705" w:rsidRPr="00194705">
              <w:rPr>
                <w:rFonts w:ascii="Arial" w:hAnsi="Arial" w:cs="Arial"/>
                <w:noProof/>
                <w:webHidden/>
              </w:rPr>
              <w:fldChar w:fldCharType="end"/>
            </w:r>
          </w:hyperlink>
        </w:p>
        <w:p w14:paraId="0E286E1F" w14:textId="323A39D0" w:rsidR="00194705" w:rsidRPr="00194705" w:rsidRDefault="00000000" w:rsidP="0083029C">
          <w:pPr>
            <w:pStyle w:val="TOC1"/>
            <w:numPr>
              <w:ilvl w:val="0"/>
              <w:numId w:val="7"/>
            </w:numPr>
            <w:rPr>
              <w:rFonts w:ascii="Arial" w:eastAsiaTheme="minorEastAsia" w:hAnsi="Arial" w:cs="Arial"/>
              <w:noProof/>
              <w:lang w:eastAsia="en-GB"/>
            </w:rPr>
          </w:pPr>
          <w:hyperlink w:anchor="_Toc111483696" w:history="1">
            <w:r w:rsidR="00194705" w:rsidRPr="00194705">
              <w:rPr>
                <w:rStyle w:val="Hyperlink"/>
                <w:rFonts w:ascii="Arial" w:hAnsi="Arial" w:cs="Arial"/>
                <w:noProof/>
              </w:rPr>
              <w:t>Conclusion</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_Toc111483696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10</w:t>
            </w:r>
            <w:r w:rsidR="00194705" w:rsidRPr="00194705">
              <w:rPr>
                <w:rFonts w:ascii="Arial" w:hAnsi="Arial" w:cs="Arial"/>
                <w:noProof/>
                <w:webHidden/>
              </w:rPr>
              <w:fldChar w:fldCharType="end"/>
            </w:r>
          </w:hyperlink>
        </w:p>
        <w:p w14:paraId="40155CD3" w14:textId="71FABD3F" w:rsidR="00194705" w:rsidRPr="00194705" w:rsidRDefault="00000000" w:rsidP="0083029C">
          <w:pPr>
            <w:pStyle w:val="TOC1"/>
            <w:numPr>
              <w:ilvl w:val="0"/>
              <w:numId w:val="7"/>
            </w:numPr>
            <w:rPr>
              <w:rFonts w:ascii="Arial" w:eastAsiaTheme="minorEastAsia" w:hAnsi="Arial" w:cs="Arial"/>
              <w:noProof/>
              <w:lang w:eastAsia="en-GB"/>
            </w:rPr>
          </w:pPr>
          <w:hyperlink w:anchor="_Toc111483697" w:history="1">
            <w:r w:rsidR="00194705" w:rsidRPr="00194705">
              <w:rPr>
                <w:rStyle w:val="Hyperlink"/>
                <w:rFonts w:ascii="Arial" w:hAnsi="Arial" w:cs="Arial"/>
                <w:noProof/>
              </w:rPr>
              <w:t>References</w:t>
            </w:r>
            <w:r w:rsidR="00194705" w:rsidRPr="00194705">
              <w:rPr>
                <w:rFonts w:ascii="Arial" w:hAnsi="Arial" w:cs="Arial"/>
                <w:noProof/>
                <w:webHidden/>
              </w:rPr>
              <w:tab/>
            </w:r>
            <w:r w:rsidR="00194705" w:rsidRPr="00194705">
              <w:rPr>
                <w:rFonts w:ascii="Arial" w:hAnsi="Arial" w:cs="Arial"/>
                <w:noProof/>
                <w:webHidden/>
              </w:rPr>
              <w:fldChar w:fldCharType="begin"/>
            </w:r>
            <w:r w:rsidR="00194705" w:rsidRPr="00194705">
              <w:rPr>
                <w:rFonts w:ascii="Arial" w:hAnsi="Arial" w:cs="Arial"/>
                <w:noProof/>
                <w:webHidden/>
              </w:rPr>
              <w:instrText xml:space="preserve"> PAGEREF _Toc111483697 \h </w:instrText>
            </w:r>
            <w:r w:rsidR="00194705" w:rsidRPr="00194705">
              <w:rPr>
                <w:rFonts w:ascii="Arial" w:hAnsi="Arial" w:cs="Arial"/>
                <w:noProof/>
                <w:webHidden/>
              </w:rPr>
            </w:r>
            <w:r w:rsidR="00194705" w:rsidRPr="00194705">
              <w:rPr>
                <w:rFonts w:ascii="Arial" w:hAnsi="Arial" w:cs="Arial"/>
                <w:noProof/>
                <w:webHidden/>
              </w:rPr>
              <w:fldChar w:fldCharType="separate"/>
            </w:r>
            <w:r w:rsidR="0083029C">
              <w:rPr>
                <w:rFonts w:ascii="Arial" w:hAnsi="Arial" w:cs="Arial"/>
                <w:noProof/>
                <w:webHidden/>
              </w:rPr>
              <w:t>11</w:t>
            </w:r>
            <w:r w:rsidR="00194705" w:rsidRPr="00194705">
              <w:rPr>
                <w:rFonts w:ascii="Arial" w:hAnsi="Arial" w:cs="Arial"/>
                <w:noProof/>
                <w:webHidden/>
              </w:rPr>
              <w:fldChar w:fldCharType="end"/>
            </w:r>
          </w:hyperlink>
        </w:p>
        <w:p w14:paraId="525B3FD4" w14:textId="0E96E206" w:rsidR="00053190" w:rsidRPr="00194705" w:rsidRDefault="00053190">
          <w:pPr>
            <w:rPr>
              <w:rFonts w:ascii="Arial" w:hAnsi="Arial" w:cs="Arial"/>
            </w:rPr>
          </w:pPr>
          <w:r w:rsidRPr="00194705">
            <w:rPr>
              <w:rFonts w:ascii="Arial" w:hAnsi="Arial" w:cs="Arial"/>
              <w:b/>
              <w:bCs/>
              <w:noProof/>
            </w:rPr>
            <w:fldChar w:fldCharType="end"/>
          </w:r>
        </w:p>
      </w:sdtContent>
    </w:sdt>
    <w:p w14:paraId="3770FE48" w14:textId="5089D09E" w:rsidR="00053190" w:rsidRDefault="00053190">
      <w:pPr>
        <w:rPr>
          <w:rFonts w:asciiTheme="majorHAnsi" w:eastAsiaTheme="majorEastAsia" w:hAnsiTheme="majorHAnsi" w:cstheme="majorBidi"/>
          <w:color w:val="2F5496" w:themeColor="accent1" w:themeShade="BF"/>
          <w:sz w:val="32"/>
          <w:szCs w:val="32"/>
        </w:rPr>
      </w:pPr>
    </w:p>
    <w:p w14:paraId="79AD520C" w14:textId="27F11A58" w:rsidR="0009266A" w:rsidRDefault="0009266A" w:rsidP="0009266A">
      <w:pPr>
        <w:pStyle w:val="Heading1"/>
      </w:pPr>
    </w:p>
    <w:p w14:paraId="678C5C1C" w14:textId="0EB69C94" w:rsidR="006B3DE0" w:rsidRDefault="006B3DE0" w:rsidP="006B3DE0"/>
    <w:p w14:paraId="0EA19DA7" w14:textId="7A100A37" w:rsidR="006B3DE0" w:rsidRDefault="006B3DE0" w:rsidP="006B3DE0"/>
    <w:p w14:paraId="5464CE20" w14:textId="33EF0636" w:rsidR="006B3DE0" w:rsidRDefault="006B3DE0" w:rsidP="006B3DE0"/>
    <w:p w14:paraId="73CE0E25" w14:textId="43019B0D" w:rsidR="00194705" w:rsidRDefault="00194705" w:rsidP="006B3DE0"/>
    <w:p w14:paraId="2FA61412" w14:textId="115CC1EC" w:rsidR="00194705" w:rsidRDefault="00194705" w:rsidP="006B3DE0"/>
    <w:p w14:paraId="2E8823DF" w14:textId="77777777" w:rsidR="00194705" w:rsidRDefault="00194705" w:rsidP="006B3DE0"/>
    <w:p w14:paraId="6B701E9E" w14:textId="5599184E" w:rsidR="006B3DE0" w:rsidRDefault="006B3DE0" w:rsidP="006B3DE0"/>
    <w:p w14:paraId="6D464612" w14:textId="3261E129" w:rsidR="006B3DE0" w:rsidRDefault="006B3DE0" w:rsidP="006B3DE0"/>
    <w:p w14:paraId="70079D76" w14:textId="6F30A137" w:rsidR="00153B6E" w:rsidRDefault="00153B6E" w:rsidP="006B3DE0"/>
    <w:p w14:paraId="37A5A3CE" w14:textId="77777777" w:rsidR="00153B6E" w:rsidRDefault="00153B6E" w:rsidP="006B3DE0"/>
    <w:p w14:paraId="64A90367" w14:textId="1A9B23EA" w:rsidR="006B3DE0" w:rsidRDefault="006B3DE0" w:rsidP="006B3DE0"/>
    <w:p w14:paraId="623BE90A" w14:textId="77777777" w:rsidR="00E74B2F" w:rsidRPr="006B3DE0" w:rsidRDefault="00E74B2F" w:rsidP="006B3DE0"/>
    <w:p w14:paraId="696CAD7E" w14:textId="68817656" w:rsidR="0009266A" w:rsidRPr="0003173A" w:rsidRDefault="0009266A" w:rsidP="0003173A">
      <w:pPr>
        <w:pStyle w:val="Heading1"/>
        <w:spacing w:line="360" w:lineRule="auto"/>
        <w:jc w:val="both"/>
        <w:rPr>
          <w:rFonts w:ascii="Arial" w:hAnsi="Arial" w:cs="Arial"/>
          <w:sz w:val="22"/>
          <w:szCs w:val="22"/>
        </w:rPr>
      </w:pPr>
      <w:bookmarkStart w:id="0" w:name="_Toc111483686"/>
      <w:r w:rsidRPr="0003173A">
        <w:rPr>
          <w:rFonts w:ascii="Arial" w:hAnsi="Arial" w:cs="Arial"/>
          <w:sz w:val="22"/>
          <w:szCs w:val="22"/>
        </w:rPr>
        <w:lastRenderedPageBreak/>
        <w:t>Introd</w:t>
      </w:r>
      <w:r w:rsidR="009E040A">
        <w:rPr>
          <w:rFonts w:ascii="Arial" w:hAnsi="Arial" w:cs="Arial"/>
          <w:sz w:val="22"/>
          <w:szCs w:val="22"/>
        </w:rPr>
        <w:t>u</w:t>
      </w:r>
      <w:r w:rsidRPr="0003173A">
        <w:rPr>
          <w:rFonts w:ascii="Arial" w:hAnsi="Arial" w:cs="Arial"/>
          <w:sz w:val="22"/>
          <w:szCs w:val="22"/>
        </w:rPr>
        <w:t>ction</w:t>
      </w:r>
      <w:bookmarkEnd w:id="0"/>
    </w:p>
    <w:p w14:paraId="073D6243" w14:textId="75B22913" w:rsidR="00384FC6" w:rsidRPr="0003173A" w:rsidRDefault="008C0587" w:rsidP="0003173A">
      <w:pPr>
        <w:spacing w:line="360" w:lineRule="auto"/>
        <w:jc w:val="both"/>
        <w:rPr>
          <w:rFonts w:ascii="Arial" w:hAnsi="Arial" w:cs="Arial"/>
        </w:rPr>
      </w:pPr>
      <w:r w:rsidRPr="0003173A">
        <w:rPr>
          <w:rFonts w:ascii="Arial" w:hAnsi="Arial" w:cs="Arial"/>
        </w:rPr>
        <w:t xml:space="preserve">In academic and professional </w:t>
      </w:r>
      <w:r w:rsidR="00283897" w:rsidRPr="0003173A">
        <w:rPr>
          <w:rFonts w:ascii="Arial" w:hAnsi="Arial" w:cs="Arial"/>
        </w:rPr>
        <w:t>life,</w:t>
      </w:r>
      <w:r w:rsidRPr="0003173A">
        <w:rPr>
          <w:rFonts w:ascii="Arial" w:hAnsi="Arial" w:cs="Arial"/>
        </w:rPr>
        <w:t xml:space="preserve"> the key responsibility for success lies on the individual.</w:t>
      </w:r>
      <w:r w:rsidR="006B1961" w:rsidRPr="0003173A">
        <w:rPr>
          <w:rFonts w:ascii="Arial" w:hAnsi="Arial" w:cs="Arial"/>
        </w:rPr>
        <w:t xml:space="preserve"> Therefore,</w:t>
      </w:r>
      <w:r w:rsidR="00384FC6" w:rsidRPr="0003173A">
        <w:rPr>
          <w:rFonts w:ascii="Arial" w:hAnsi="Arial" w:cs="Arial"/>
        </w:rPr>
        <w:t xml:space="preserve"> </w:t>
      </w:r>
      <w:r w:rsidR="006B1961" w:rsidRPr="0003173A">
        <w:rPr>
          <w:rFonts w:ascii="Arial" w:hAnsi="Arial" w:cs="Arial"/>
        </w:rPr>
        <w:t>i</w:t>
      </w:r>
      <w:r w:rsidR="00384FC6" w:rsidRPr="0003173A">
        <w:rPr>
          <w:rFonts w:ascii="Arial" w:hAnsi="Arial" w:cs="Arial"/>
        </w:rPr>
        <w:t xml:space="preserve">n order to succeed either in their academic or professional life, </w:t>
      </w:r>
      <w:r w:rsidR="007734E9" w:rsidRPr="0003173A">
        <w:rPr>
          <w:rFonts w:ascii="Arial" w:hAnsi="Arial" w:cs="Arial"/>
        </w:rPr>
        <w:t>individuals</w:t>
      </w:r>
      <w:r w:rsidR="00384FC6" w:rsidRPr="0003173A">
        <w:rPr>
          <w:rFonts w:ascii="Arial" w:hAnsi="Arial" w:cs="Arial"/>
        </w:rPr>
        <w:t xml:space="preserve"> must develop a set of skills. </w:t>
      </w:r>
      <w:r w:rsidR="007734E9" w:rsidRPr="0003173A">
        <w:rPr>
          <w:rFonts w:ascii="Arial" w:hAnsi="Arial" w:cs="Arial"/>
        </w:rPr>
        <w:t>These</w:t>
      </w:r>
      <w:r w:rsidR="002636A9" w:rsidRPr="0003173A">
        <w:rPr>
          <w:rFonts w:ascii="Arial" w:hAnsi="Arial" w:cs="Arial"/>
        </w:rPr>
        <w:t xml:space="preserve"> can be classified in two groups: </w:t>
      </w:r>
      <w:r w:rsidR="006B1961" w:rsidRPr="0003173A">
        <w:rPr>
          <w:rFonts w:ascii="Arial" w:hAnsi="Arial" w:cs="Arial"/>
          <w:b/>
          <w:bCs/>
        </w:rPr>
        <w:t>soft skills</w:t>
      </w:r>
      <w:r w:rsidR="002636A9" w:rsidRPr="0003173A">
        <w:rPr>
          <w:rFonts w:ascii="Arial" w:hAnsi="Arial" w:cs="Arial"/>
          <w:b/>
          <w:bCs/>
        </w:rPr>
        <w:t xml:space="preserve"> </w:t>
      </w:r>
      <w:r w:rsidR="002636A9" w:rsidRPr="0003173A">
        <w:rPr>
          <w:rFonts w:ascii="Arial" w:hAnsi="Arial" w:cs="Arial"/>
        </w:rPr>
        <w:t xml:space="preserve">and </w:t>
      </w:r>
      <w:r w:rsidR="002636A9" w:rsidRPr="0003173A">
        <w:rPr>
          <w:rFonts w:ascii="Arial" w:hAnsi="Arial" w:cs="Arial"/>
          <w:b/>
          <w:bCs/>
        </w:rPr>
        <w:t>technical</w:t>
      </w:r>
      <w:r w:rsidR="008951C6">
        <w:rPr>
          <w:rFonts w:ascii="Arial" w:hAnsi="Arial" w:cs="Arial"/>
          <w:b/>
          <w:bCs/>
        </w:rPr>
        <w:t xml:space="preserve"> skills</w:t>
      </w:r>
      <w:r w:rsidR="002636A9" w:rsidRPr="0003173A">
        <w:rPr>
          <w:rFonts w:ascii="Arial" w:hAnsi="Arial" w:cs="Arial"/>
          <w:b/>
          <w:bCs/>
        </w:rPr>
        <w:t xml:space="preserve">. </w:t>
      </w:r>
      <w:r w:rsidR="002636A9" w:rsidRPr="0003173A">
        <w:rPr>
          <w:rFonts w:ascii="Arial" w:hAnsi="Arial" w:cs="Arial"/>
        </w:rPr>
        <w:t>Soft skills</w:t>
      </w:r>
      <w:r w:rsidR="002636A9" w:rsidRPr="0003173A">
        <w:rPr>
          <w:rFonts w:ascii="Arial" w:hAnsi="Arial" w:cs="Arial"/>
          <w:b/>
          <w:bCs/>
        </w:rPr>
        <w:t xml:space="preserve"> </w:t>
      </w:r>
      <w:r w:rsidR="006B1961" w:rsidRPr="0003173A">
        <w:rPr>
          <w:rFonts w:ascii="Arial" w:hAnsi="Arial" w:cs="Arial"/>
        </w:rPr>
        <w:t xml:space="preserve">are transferable, meaning that they are not </w:t>
      </w:r>
      <w:r w:rsidR="007734E9" w:rsidRPr="0003173A">
        <w:rPr>
          <w:rFonts w:ascii="Arial" w:hAnsi="Arial" w:cs="Arial"/>
        </w:rPr>
        <w:t xml:space="preserve">designed </w:t>
      </w:r>
      <w:r w:rsidR="006B1961" w:rsidRPr="0003173A">
        <w:rPr>
          <w:rFonts w:ascii="Arial" w:hAnsi="Arial" w:cs="Arial"/>
        </w:rPr>
        <w:t>for a specific job</w:t>
      </w:r>
      <w:r w:rsidR="007734E9" w:rsidRPr="0003173A">
        <w:rPr>
          <w:rFonts w:ascii="Arial" w:hAnsi="Arial" w:cs="Arial"/>
        </w:rPr>
        <w:t xml:space="preserve"> only,</w:t>
      </w:r>
      <w:r w:rsidR="002636A9" w:rsidRPr="0003173A">
        <w:rPr>
          <w:rFonts w:ascii="Arial" w:hAnsi="Arial" w:cs="Arial"/>
        </w:rPr>
        <w:t xml:space="preserve"> </w:t>
      </w:r>
      <w:r w:rsidR="007734E9" w:rsidRPr="0003173A">
        <w:rPr>
          <w:rFonts w:ascii="Arial" w:hAnsi="Arial" w:cs="Arial"/>
        </w:rPr>
        <w:t>for example</w:t>
      </w:r>
      <w:r w:rsidR="002636A9" w:rsidRPr="0003173A">
        <w:rPr>
          <w:rFonts w:ascii="Arial" w:hAnsi="Arial" w:cs="Arial"/>
        </w:rPr>
        <w:t xml:space="preserve"> communication, time management, problem-solving, team work and others, whereas </w:t>
      </w:r>
      <w:r w:rsidR="006B1961" w:rsidRPr="0003173A">
        <w:rPr>
          <w:rFonts w:ascii="Arial" w:hAnsi="Arial" w:cs="Arial"/>
        </w:rPr>
        <w:t>technical</w:t>
      </w:r>
      <w:r w:rsidR="007734E9" w:rsidRPr="0003173A">
        <w:rPr>
          <w:rFonts w:ascii="Arial" w:hAnsi="Arial" w:cs="Arial"/>
        </w:rPr>
        <w:t xml:space="preserve"> skills</w:t>
      </w:r>
      <w:r w:rsidR="006B1961" w:rsidRPr="0003173A">
        <w:rPr>
          <w:rFonts w:ascii="Arial" w:hAnsi="Arial" w:cs="Arial"/>
        </w:rPr>
        <w:t xml:space="preserve"> are </w:t>
      </w:r>
      <w:r w:rsidR="008951C6">
        <w:rPr>
          <w:rFonts w:ascii="Arial" w:hAnsi="Arial" w:cs="Arial"/>
        </w:rPr>
        <w:t>the skills needed to perform specialized tasks</w:t>
      </w:r>
      <w:r w:rsidR="00E01AAF">
        <w:rPr>
          <w:rFonts w:ascii="Arial" w:hAnsi="Arial" w:cs="Arial"/>
        </w:rPr>
        <w:t xml:space="preserve"> in</w:t>
      </w:r>
      <w:r w:rsidR="006B1961" w:rsidRPr="0003173A">
        <w:rPr>
          <w:rFonts w:ascii="Arial" w:hAnsi="Arial" w:cs="Arial"/>
        </w:rPr>
        <w:t xml:space="preserve"> a </w:t>
      </w:r>
      <w:r w:rsidR="002636A9" w:rsidRPr="0003173A">
        <w:rPr>
          <w:rFonts w:ascii="Arial" w:hAnsi="Arial" w:cs="Arial"/>
        </w:rPr>
        <w:t>particular</w:t>
      </w:r>
      <w:r w:rsidR="006B1961" w:rsidRPr="0003173A">
        <w:rPr>
          <w:rFonts w:ascii="Arial" w:hAnsi="Arial" w:cs="Arial"/>
        </w:rPr>
        <w:t xml:space="preserve"> profession, job or industry</w:t>
      </w:r>
      <w:r w:rsidR="002636A9" w:rsidRPr="0003173A">
        <w:rPr>
          <w:rFonts w:ascii="Arial" w:hAnsi="Arial" w:cs="Arial"/>
        </w:rPr>
        <w:t xml:space="preserve">, for example computer programming, mathematics, or law. </w:t>
      </w:r>
    </w:p>
    <w:p w14:paraId="619480C8" w14:textId="5EBD9E88" w:rsidR="00D07FB1" w:rsidRPr="0003173A" w:rsidRDefault="00E56545" w:rsidP="0003173A">
      <w:pPr>
        <w:spacing w:line="360" w:lineRule="auto"/>
        <w:jc w:val="both"/>
        <w:rPr>
          <w:rFonts w:ascii="Arial" w:hAnsi="Arial" w:cs="Arial"/>
        </w:rPr>
      </w:pPr>
      <w:r w:rsidRPr="0003173A">
        <w:rPr>
          <w:rFonts w:ascii="Arial" w:hAnsi="Arial" w:cs="Arial"/>
        </w:rPr>
        <w:t xml:space="preserve">In order to understand more about the skills mentioned above this group report will discuss few of the soft transferable skills: </w:t>
      </w:r>
      <w:r w:rsidR="00246DF2" w:rsidRPr="0003173A">
        <w:rPr>
          <w:rFonts w:ascii="Arial" w:hAnsi="Arial" w:cs="Arial"/>
        </w:rPr>
        <w:t>motivation, time management and critical thinking skills</w:t>
      </w:r>
      <w:r w:rsidRPr="0003173A">
        <w:rPr>
          <w:rFonts w:ascii="Arial" w:hAnsi="Arial" w:cs="Arial"/>
        </w:rPr>
        <w:t xml:space="preserve"> and their importance for academic and professional success.</w:t>
      </w:r>
    </w:p>
    <w:p w14:paraId="2F313BA5" w14:textId="7A7A58F2" w:rsidR="0066472C" w:rsidRPr="0003173A" w:rsidRDefault="00854131" w:rsidP="0003173A">
      <w:pPr>
        <w:spacing w:line="360" w:lineRule="auto"/>
        <w:jc w:val="both"/>
        <w:rPr>
          <w:rFonts w:ascii="Arial" w:hAnsi="Arial" w:cs="Arial"/>
        </w:rPr>
      </w:pPr>
      <w:r w:rsidRPr="0003173A">
        <w:rPr>
          <w:rFonts w:ascii="Arial" w:hAnsi="Arial" w:cs="Arial"/>
        </w:rPr>
        <w:t xml:space="preserve">In the first section, the report will discuss the concept of motivation, will evaluate the theories and the methods of motivation. </w:t>
      </w:r>
    </w:p>
    <w:p w14:paraId="1710F1BC" w14:textId="100F3C79" w:rsidR="00854131" w:rsidRPr="0003173A" w:rsidRDefault="00854131" w:rsidP="0003173A">
      <w:pPr>
        <w:spacing w:line="360" w:lineRule="auto"/>
        <w:jc w:val="both"/>
        <w:rPr>
          <w:rFonts w:ascii="Arial" w:hAnsi="Arial" w:cs="Arial"/>
        </w:rPr>
      </w:pPr>
      <w:r w:rsidRPr="0003173A">
        <w:rPr>
          <w:rFonts w:ascii="Arial" w:hAnsi="Arial" w:cs="Arial"/>
        </w:rPr>
        <w:t xml:space="preserve">In the second section will </w:t>
      </w:r>
      <w:r w:rsidR="0066472C" w:rsidRPr="0003173A">
        <w:rPr>
          <w:rFonts w:ascii="Arial" w:hAnsi="Arial" w:cs="Arial"/>
        </w:rPr>
        <w:t>focus on the discussion about</w:t>
      </w:r>
      <w:r w:rsidRPr="0003173A">
        <w:rPr>
          <w:rFonts w:ascii="Arial" w:hAnsi="Arial" w:cs="Arial"/>
        </w:rPr>
        <w:t xml:space="preserve"> time management and its importance</w:t>
      </w:r>
      <w:r w:rsidR="0057037A" w:rsidRPr="0003173A">
        <w:rPr>
          <w:rFonts w:ascii="Arial" w:hAnsi="Arial" w:cs="Arial"/>
        </w:rPr>
        <w:t xml:space="preserve"> in workplace. </w:t>
      </w:r>
    </w:p>
    <w:p w14:paraId="41C6B2E8" w14:textId="636C5D47" w:rsidR="0057037A" w:rsidRPr="0003173A" w:rsidRDefault="0057037A" w:rsidP="0003173A">
      <w:pPr>
        <w:spacing w:line="360" w:lineRule="auto"/>
        <w:jc w:val="both"/>
        <w:rPr>
          <w:rFonts w:ascii="Arial" w:hAnsi="Arial" w:cs="Arial"/>
        </w:rPr>
      </w:pPr>
      <w:r w:rsidRPr="0003173A">
        <w:rPr>
          <w:rFonts w:ascii="Arial" w:hAnsi="Arial" w:cs="Arial"/>
        </w:rPr>
        <w:t xml:space="preserve">Third section </w:t>
      </w:r>
      <w:r w:rsidR="0066472C" w:rsidRPr="0003173A">
        <w:rPr>
          <w:rFonts w:ascii="Arial" w:hAnsi="Arial" w:cs="Arial"/>
        </w:rPr>
        <w:t>is</w:t>
      </w:r>
      <w:r w:rsidRPr="0003173A">
        <w:rPr>
          <w:rFonts w:ascii="Arial" w:hAnsi="Arial" w:cs="Arial"/>
        </w:rPr>
        <w:t xml:space="preserve"> dedicated to discuss </w:t>
      </w:r>
      <w:r w:rsidR="0066472C" w:rsidRPr="0003173A">
        <w:rPr>
          <w:rFonts w:ascii="Arial" w:hAnsi="Arial" w:cs="Arial"/>
        </w:rPr>
        <w:t>what is</w:t>
      </w:r>
      <w:r w:rsidRPr="0003173A">
        <w:rPr>
          <w:rFonts w:ascii="Arial" w:hAnsi="Arial" w:cs="Arial"/>
        </w:rPr>
        <w:t xml:space="preserve"> critical thinking and </w:t>
      </w:r>
      <w:r w:rsidR="00D07FB1" w:rsidRPr="0003173A">
        <w:rPr>
          <w:rFonts w:ascii="Arial" w:hAnsi="Arial" w:cs="Arial"/>
        </w:rPr>
        <w:t>why do critical thinking skills matter as well as highlighting some barriers to critical thinking</w:t>
      </w:r>
      <w:r w:rsidR="00262609" w:rsidRPr="0003173A">
        <w:rPr>
          <w:rFonts w:ascii="Arial" w:hAnsi="Arial" w:cs="Arial"/>
        </w:rPr>
        <w:t>.</w:t>
      </w:r>
    </w:p>
    <w:p w14:paraId="33437980" w14:textId="436F55B8" w:rsidR="000B6286" w:rsidRPr="0003173A" w:rsidRDefault="0057037A" w:rsidP="0003173A">
      <w:pPr>
        <w:spacing w:line="360" w:lineRule="auto"/>
        <w:jc w:val="both"/>
        <w:rPr>
          <w:rFonts w:ascii="Arial" w:hAnsi="Arial" w:cs="Arial"/>
        </w:rPr>
      </w:pPr>
      <w:r w:rsidRPr="0003173A">
        <w:rPr>
          <w:rFonts w:ascii="Arial" w:hAnsi="Arial" w:cs="Arial"/>
        </w:rPr>
        <w:t>Lastly</w:t>
      </w:r>
      <w:r w:rsidR="00DF29F3" w:rsidRPr="0003173A">
        <w:rPr>
          <w:rFonts w:ascii="Arial" w:hAnsi="Arial" w:cs="Arial"/>
        </w:rPr>
        <w:t>,</w:t>
      </w:r>
      <w:r w:rsidRPr="0003173A">
        <w:rPr>
          <w:rFonts w:ascii="Arial" w:hAnsi="Arial" w:cs="Arial"/>
        </w:rPr>
        <w:t xml:space="preserve"> the report will summarise the entire discussion into a conclusion. </w:t>
      </w:r>
    </w:p>
    <w:p w14:paraId="4D68AADA" w14:textId="0A450A84" w:rsidR="0057037A" w:rsidRPr="0003173A" w:rsidRDefault="000B6286" w:rsidP="0003173A">
      <w:pPr>
        <w:spacing w:line="360" w:lineRule="auto"/>
        <w:jc w:val="both"/>
        <w:rPr>
          <w:rFonts w:ascii="Arial" w:hAnsi="Arial" w:cs="Arial"/>
        </w:rPr>
      </w:pPr>
      <w:r w:rsidRPr="0003173A">
        <w:rPr>
          <w:rFonts w:ascii="Arial" w:hAnsi="Arial" w:cs="Arial"/>
        </w:rPr>
        <w:br w:type="page"/>
      </w:r>
    </w:p>
    <w:p w14:paraId="2A81B90E" w14:textId="60929103" w:rsidR="0009266A" w:rsidRPr="0003173A" w:rsidRDefault="0009266A" w:rsidP="0003173A">
      <w:pPr>
        <w:pStyle w:val="Heading1"/>
        <w:spacing w:line="360" w:lineRule="auto"/>
        <w:jc w:val="both"/>
        <w:rPr>
          <w:rFonts w:ascii="Arial" w:hAnsi="Arial" w:cs="Arial"/>
          <w:sz w:val="22"/>
          <w:szCs w:val="22"/>
        </w:rPr>
      </w:pPr>
      <w:bookmarkStart w:id="1" w:name="_Toc111483687"/>
      <w:r w:rsidRPr="0003173A">
        <w:rPr>
          <w:rFonts w:ascii="Arial" w:hAnsi="Arial" w:cs="Arial"/>
          <w:sz w:val="22"/>
          <w:szCs w:val="22"/>
        </w:rPr>
        <w:lastRenderedPageBreak/>
        <w:t>Motivation</w:t>
      </w:r>
      <w:bookmarkEnd w:id="1"/>
    </w:p>
    <w:p w14:paraId="71D1FE92" w14:textId="3F160129" w:rsidR="00E30721" w:rsidRPr="0003173A" w:rsidRDefault="00E30721" w:rsidP="0003173A">
      <w:pPr>
        <w:pStyle w:val="Heading2"/>
        <w:spacing w:line="360" w:lineRule="auto"/>
        <w:jc w:val="both"/>
        <w:rPr>
          <w:rFonts w:ascii="Arial" w:hAnsi="Arial" w:cs="Arial"/>
          <w:sz w:val="22"/>
          <w:szCs w:val="22"/>
        </w:rPr>
      </w:pPr>
      <w:bookmarkStart w:id="2" w:name="_Toc111483688"/>
      <w:r w:rsidRPr="0003173A">
        <w:rPr>
          <w:rFonts w:ascii="Arial" w:hAnsi="Arial" w:cs="Arial"/>
          <w:sz w:val="22"/>
          <w:szCs w:val="22"/>
        </w:rPr>
        <w:t>Concept</w:t>
      </w:r>
      <w:bookmarkEnd w:id="2"/>
    </w:p>
    <w:p w14:paraId="28228867" w14:textId="5C1C0530" w:rsidR="00296B0A" w:rsidRPr="0003173A" w:rsidRDefault="00705D37" w:rsidP="0003173A">
      <w:pPr>
        <w:spacing w:line="360" w:lineRule="auto"/>
        <w:jc w:val="both"/>
        <w:rPr>
          <w:rFonts w:ascii="Arial" w:hAnsi="Arial" w:cs="Arial"/>
        </w:rPr>
      </w:pPr>
      <w:r w:rsidRPr="0003173A">
        <w:rPr>
          <w:rFonts w:ascii="Arial" w:hAnsi="Arial" w:cs="Arial"/>
        </w:rPr>
        <w:t xml:space="preserve">Motivation is extremely important in succeeding not only in </w:t>
      </w:r>
      <w:r w:rsidR="00D84061" w:rsidRPr="0003173A">
        <w:rPr>
          <w:rFonts w:ascii="Arial" w:hAnsi="Arial" w:cs="Arial"/>
        </w:rPr>
        <w:t>the life as a student</w:t>
      </w:r>
      <w:r w:rsidR="00CC5D20" w:rsidRPr="0003173A">
        <w:rPr>
          <w:rFonts w:ascii="Arial" w:hAnsi="Arial" w:cs="Arial"/>
        </w:rPr>
        <w:t xml:space="preserve"> but also in your</w:t>
      </w:r>
      <w:r w:rsidRPr="0003173A">
        <w:rPr>
          <w:rFonts w:ascii="Arial" w:hAnsi="Arial" w:cs="Arial"/>
        </w:rPr>
        <w:t xml:space="preserve"> career. </w:t>
      </w:r>
      <w:r w:rsidR="00095BD2" w:rsidRPr="0003173A">
        <w:rPr>
          <w:rFonts w:ascii="Arial" w:hAnsi="Arial" w:cs="Arial"/>
        </w:rPr>
        <w:t>According to Ebert and Griffin (2013), motivation is the set of forces that cause people to behave i</w:t>
      </w:r>
      <w:r w:rsidR="0095328E" w:rsidRPr="0003173A">
        <w:rPr>
          <w:rFonts w:ascii="Arial" w:hAnsi="Arial" w:cs="Arial"/>
        </w:rPr>
        <w:t xml:space="preserve">n </w:t>
      </w:r>
      <w:r w:rsidR="00095BD2" w:rsidRPr="0003173A">
        <w:rPr>
          <w:rFonts w:ascii="Arial" w:hAnsi="Arial" w:cs="Arial"/>
        </w:rPr>
        <w:t>certain ways.</w:t>
      </w:r>
      <w:r w:rsidR="00F375EF" w:rsidRPr="0003173A">
        <w:rPr>
          <w:rFonts w:ascii="Arial" w:hAnsi="Arial" w:cs="Arial"/>
        </w:rPr>
        <w:t xml:space="preserve"> </w:t>
      </w:r>
      <w:r w:rsidR="00542539" w:rsidRPr="0003173A">
        <w:rPr>
          <w:rFonts w:ascii="Arial" w:hAnsi="Arial" w:cs="Arial"/>
        </w:rPr>
        <w:t>But certainly, th</w:t>
      </w:r>
      <w:r w:rsidR="00CC5D20" w:rsidRPr="0003173A">
        <w:rPr>
          <w:rFonts w:ascii="Arial" w:hAnsi="Arial" w:cs="Arial"/>
        </w:rPr>
        <w:t xml:space="preserve">e </w:t>
      </w:r>
      <w:r w:rsidR="00542539" w:rsidRPr="0003173A">
        <w:rPr>
          <w:rFonts w:ascii="Arial" w:hAnsi="Arial" w:cs="Arial"/>
        </w:rPr>
        <w:t xml:space="preserve">set of </w:t>
      </w:r>
      <w:r w:rsidR="00CC5D20" w:rsidRPr="0003173A">
        <w:rPr>
          <w:rFonts w:ascii="Arial" w:hAnsi="Arial" w:cs="Arial"/>
        </w:rPr>
        <w:t xml:space="preserve">these </w:t>
      </w:r>
      <w:r w:rsidR="00542539" w:rsidRPr="0003173A">
        <w:rPr>
          <w:rFonts w:ascii="Arial" w:hAnsi="Arial" w:cs="Arial"/>
        </w:rPr>
        <w:t xml:space="preserve">forces can vary from a person to another person because </w:t>
      </w:r>
      <w:r w:rsidR="00F375EF" w:rsidRPr="0003173A">
        <w:rPr>
          <w:rFonts w:ascii="Arial" w:hAnsi="Arial" w:cs="Arial"/>
        </w:rPr>
        <w:t>i</w:t>
      </w:r>
      <w:r w:rsidR="0095328E" w:rsidRPr="0003173A">
        <w:rPr>
          <w:rFonts w:ascii="Arial" w:hAnsi="Arial" w:cs="Arial"/>
        </w:rPr>
        <w:t>ndividuals are not the same</w:t>
      </w:r>
      <w:r w:rsidR="00542539" w:rsidRPr="0003173A">
        <w:rPr>
          <w:rFonts w:ascii="Arial" w:hAnsi="Arial" w:cs="Arial"/>
        </w:rPr>
        <w:t xml:space="preserve">. Therefore, there are some reasons that could apply for everyone </w:t>
      </w:r>
      <w:r w:rsidR="009F48CC" w:rsidRPr="0003173A">
        <w:rPr>
          <w:rFonts w:ascii="Arial" w:hAnsi="Arial" w:cs="Arial"/>
        </w:rPr>
        <w:t xml:space="preserve">for instance </w:t>
      </w:r>
      <w:r w:rsidR="00542539" w:rsidRPr="0003173A">
        <w:rPr>
          <w:rFonts w:ascii="Arial" w:hAnsi="Arial" w:cs="Arial"/>
        </w:rPr>
        <w:t xml:space="preserve">the need to earn money in order to survive, however some reasons have more importance for particular individuals than from others, </w:t>
      </w:r>
      <w:r w:rsidR="0095328E" w:rsidRPr="0003173A">
        <w:rPr>
          <w:rFonts w:ascii="Arial" w:hAnsi="Arial" w:cs="Arial"/>
        </w:rPr>
        <w:t xml:space="preserve">for example </w:t>
      </w:r>
      <w:r w:rsidR="00F375EF" w:rsidRPr="0003173A">
        <w:rPr>
          <w:rFonts w:ascii="Arial" w:hAnsi="Arial" w:cs="Arial"/>
        </w:rPr>
        <w:t>some</w:t>
      </w:r>
      <w:r w:rsidR="0095328E" w:rsidRPr="0003173A">
        <w:rPr>
          <w:rFonts w:ascii="Arial" w:hAnsi="Arial" w:cs="Arial"/>
        </w:rPr>
        <w:t xml:space="preserve"> worker</w:t>
      </w:r>
      <w:r w:rsidR="00F375EF" w:rsidRPr="0003173A">
        <w:rPr>
          <w:rFonts w:ascii="Arial" w:hAnsi="Arial" w:cs="Arial"/>
        </w:rPr>
        <w:t xml:space="preserve">s </w:t>
      </w:r>
      <w:r w:rsidR="0095328E" w:rsidRPr="0003173A">
        <w:rPr>
          <w:rFonts w:ascii="Arial" w:hAnsi="Arial" w:cs="Arial"/>
        </w:rPr>
        <w:t xml:space="preserve">can be motivated by </w:t>
      </w:r>
      <w:r w:rsidR="00F375EF" w:rsidRPr="0003173A">
        <w:rPr>
          <w:rFonts w:ascii="Arial" w:hAnsi="Arial" w:cs="Arial"/>
        </w:rPr>
        <w:t>money</w:t>
      </w:r>
      <w:r w:rsidR="00945565" w:rsidRPr="0003173A">
        <w:rPr>
          <w:rFonts w:ascii="Arial" w:hAnsi="Arial" w:cs="Arial"/>
        </w:rPr>
        <w:t xml:space="preserve"> only</w:t>
      </w:r>
      <w:r w:rsidR="00213CBF" w:rsidRPr="0003173A">
        <w:rPr>
          <w:rFonts w:ascii="Arial" w:hAnsi="Arial" w:cs="Arial"/>
        </w:rPr>
        <w:t>,</w:t>
      </w:r>
      <w:r w:rsidR="00F375EF" w:rsidRPr="0003173A">
        <w:rPr>
          <w:rFonts w:ascii="Arial" w:hAnsi="Arial" w:cs="Arial"/>
        </w:rPr>
        <w:t xml:space="preserve"> whe</w:t>
      </w:r>
      <w:r w:rsidR="00945565" w:rsidRPr="0003173A">
        <w:rPr>
          <w:rFonts w:ascii="Arial" w:hAnsi="Arial" w:cs="Arial"/>
        </w:rPr>
        <w:t>reas</w:t>
      </w:r>
      <w:r w:rsidR="00F375EF" w:rsidRPr="0003173A">
        <w:rPr>
          <w:rFonts w:ascii="Arial" w:hAnsi="Arial" w:cs="Arial"/>
        </w:rPr>
        <w:t xml:space="preserve"> </w:t>
      </w:r>
      <w:r w:rsidR="00296B0A" w:rsidRPr="0003173A">
        <w:rPr>
          <w:rFonts w:ascii="Arial" w:hAnsi="Arial" w:cs="Arial"/>
        </w:rPr>
        <w:t>other</w:t>
      </w:r>
      <w:r w:rsidR="00F375EF" w:rsidRPr="0003173A">
        <w:rPr>
          <w:rFonts w:ascii="Arial" w:hAnsi="Arial" w:cs="Arial"/>
        </w:rPr>
        <w:t xml:space="preserve"> employees can be motivated by</w:t>
      </w:r>
      <w:r w:rsidR="003D7F40" w:rsidRPr="0003173A">
        <w:rPr>
          <w:rFonts w:ascii="Arial" w:hAnsi="Arial" w:cs="Arial"/>
        </w:rPr>
        <w:t xml:space="preserve"> the</w:t>
      </w:r>
      <w:r w:rsidR="00F375EF" w:rsidRPr="0003173A">
        <w:rPr>
          <w:rFonts w:ascii="Arial" w:hAnsi="Arial" w:cs="Arial"/>
        </w:rPr>
        <w:t xml:space="preserve"> prestige of their job</w:t>
      </w:r>
      <w:r w:rsidR="00945565" w:rsidRPr="0003173A">
        <w:rPr>
          <w:rFonts w:ascii="Arial" w:hAnsi="Arial" w:cs="Arial"/>
        </w:rPr>
        <w:t xml:space="preserve"> (Hall</w:t>
      </w:r>
      <w:r w:rsidR="006934B3" w:rsidRPr="0003173A">
        <w:rPr>
          <w:rFonts w:ascii="Arial" w:hAnsi="Arial" w:cs="Arial"/>
        </w:rPr>
        <w:t xml:space="preserve"> </w:t>
      </w:r>
      <w:r w:rsidR="00945565" w:rsidRPr="0003173A">
        <w:rPr>
          <w:rFonts w:ascii="Arial" w:hAnsi="Arial" w:cs="Arial"/>
        </w:rPr>
        <w:t>et al, 2008).</w:t>
      </w:r>
    </w:p>
    <w:p w14:paraId="104B8FAE" w14:textId="1904640F" w:rsidR="00270BE8" w:rsidRPr="0003173A" w:rsidRDefault="000C0931" w:rsidP="0003173A">
      <w:pPr>
        <w:spacing w:line="360" w:lineRule="auto"/>
        <w:jc w:val="both"/>
        <w:rPr>
          <w:rFonts w:ascii="Arial" w:hAnsi="Arial" w:cs="Arial"/>
        </w:rPr>
      </w:pPr>
      <w:r w:rsidRPr="0003173A">
        <w:rPr>
          <w:rFonts w:ascii="Arial" w:hAnsi="Arial" w:cs="Arial"/>
        </w:rPr>
        <w:t>As mentioned above m</w:t>
      </w:r>
      <w:r w:rsidR="003D7F40" w:rsidRPr="0003173A">
        <w:rPr>
          <w:rFonts w:ascii="Arial" w:hAnsi="Arial" w:cs="Arial"/>
        </w:rPr>
        <w:t xml:space="preserve">otivation can </w:t>
      </w:r>
      <w:r w:rsidRPr="0003173A">
        <w:rPr>
          <w:rFonts w:ascii="Arial" w:hAnsi="Arial" w:cs="Arial"/>
        </w:rPr>
        <w:t xml:space="preserve">definitely </w:t>
      </w:r>
      <w:r w:rsidR="003D7F40" w:rsidRPr="0003173A">
        <w:rPr>
          <w:rFonts w:ascii="Arial" w:hAnsi="Arial" w:cs="Arial"/>
        </w:rPr>
        <w:t>make people to achieve great things, not only in their professional life but also in every aspect of their life</w:t>
      </w:r>
      <w:r w:rsidR="0015122B" w:rsidRPr="0003173A">
        <w:rPr>
          <w:rFonts w:ascii="Arial" w:hAnsi="Arial" w:cs="Arial"/>
        </w:rPr>
        <w:t xml:space="preserve"> </w:t>
      </w:r>
      <w:r w:rsidRPr="0003173A">
        <w:rPr>
          <w:rFonts w:ascii="Arial" w:hAnsi="Arial" w:cs="Arial"/>
        </w:rPr>
        <w:t>but</w:t>
      </w:r>
      <w:r w:rsidR="0015122B" w:rsidRPr="0003173A">
        <w:rPr>
          <w:rFonts w:ascii="Arial" w:hAnsi="Arial" w:cs="Arial"/>
        </w:rPr>
        <w:t xml:space="preserve"> the</w:t>
      </w:r>
      <w:r w:rsidR="00062AB3" w:rsidRPr="0003173A">
        <w:rPr>
          <w:rFonts w:ascii="Arial" w:hAnsi="Arial" w:cs="Arial"/>
        </w:rPr>
        <w:t xml:space="preserve"> level of motivation can affect individual’s </w:t>
      </w:r>
      <w:r w:rsidRPr="0003173A">
        <w:rPr>
          <w:rFonts w:ascii="Arial" w:hAnsi="Arial" w:cs="Arial"/>
        </w:rPr>
        <w:t>success. Therefore</w:t>
      </w:r>
      <w:r w:rsidR="00E30721" w:rsidRPr="0003173A">
        <w:rPr>
          <w:rFonts w:ascii="Arial" w:hAnsi="Arial" w:cs="Arial"/>
        </w:rPr>
        <w:t>, when referring to professional work</w:t>
      </w:r>
      <w:r w:rsidR="00062AB3" w:rsidRPr="0003173A">
        <w:rPr>
          <w:rFonts w:ascii="Arial" w:hAnsi="Arial" w:cs="Arial"/>
        </w:rPr>
        <w:t>,</w:t>
      </w:r>
      <w:r w:rsidR="00E30721" w:rsidRPr="0003173A">
        <w:rPr>
          <w:rFonts w:ascii="Arial" w:hAnsi="Arial" w:cs="Arial"/>
        </w:rPr>
        <w:t xml:space="preserve"> m</w:t>
      </w:r>
      <w:r w:rsidR="00CB073B" w:rsidRPr="0003173A">
        <w:rPr>
          <w:rFonts w:ascii="Arial" w:hAnsi="Arial" w:cs="Arial"/>
        </w:rPr>
        <w:t>otivation</w:t>
      </w:r>
      <w:r w:rsidR="00296B0A" w:rsidRPr="0003173A">
        <w:rPr>
          <w:rFonts w:ascii="Arial" w:hAnsi="Arial" w:cs="Arial"/>
        </w:rPr>
        <w:t xml:space="preserve"> it is extremely important</w:t>
      </w:r>
      <w:r w:rsidR="00777FAE">
        <w:rPr>
          <w:rFonts w:ascii="Arial" w:hAnsi="Arial" w:cs="Arial"/>
        </w:rPr>
        <w:t xml:space="preserve"> and can have multiple benefits in the workplace such as increasing productivity, improves employee satisfaction or fosters innovation and creativity (Indeed, 2021). On the other hand, </w:t>
      </w:r>
      <w:r w:rsidR="00296B0A" w:rsidRPr="0003173A">
        <w:rPr>
          <w:rFonts w:ascii="Arial" w:hAnsi="Arial" w:cs="Arial"/>
        </w:rPr>
        <w:t>the lack of motivation can have negative impacts for both, the individuals and organisation they working for. For instance, in the short run a lack of motivation can lead to reduced effort and lack of commitment from the employees when in a long term, this may result in high levels of absenteeism and falling productivity and profit for a business (Hall</w:t>
      </w:r>
      <w:r w:rsidR="006934B3" w:rsidRPr="0003173A">
        <w:rPr>
          <w:rFonts w:ascii="Arial" w:hAnsi="Arial" w:cs="Arial"/>
        </w:rPr>
        <w:t xml:space="preserve"> </w:t>
      </w:r>
      <w:r w:rsidR="00296B0A" w:rsidRPr="0003173A">
        <w:rPr>
          <w:rFonts w:ascii="Arial" w:hAnsi="Arial" w:cs="Arial"/>
        </w:rPr>
        <w:t>et al</w:t>
      </w:r>
      <w:r w:rsidR="006934B3" w:rsidRPr="0003173A">
        <w:rPr>
          <w:rFonts w:ascii="Arial" w:hAnsi="Arial" w:cs="Arial"/>
        </w:rPr>
        <w:t>,</w:t>
      </w:r>
      <w:r w:rsidR="00296B0A" w:rsidRPr="0003173A">
        <w:rPr>
          <w:rFonts w:ascii="Arial" w:hAnsi="Arial" w:cs="Arial"/>
        </w:rPr>
        <w:t xml:space="preserve"> 2008). </w:t>
      </w:r>
    </w:p>
    <w:p w14:paraId="4981300B" w14:textId="2112B1F1" w:rsidR="00F40254" w:rsidRPr="0003173A" w:rsidRDefault="00F40254" w:rsidP="0003173A">
      <w:pPr>
        <w:spacing w:line="360" w:lineRule="auto"/>
        <w:jc w:val="both"/>
        <w:rPr>
          <w:rFonts w:ascii="Arial" w:hAnsi="Arial" w:cs="Arial"/>
        </w:rPr>
      </w:pPr>
      <w:r w:rsidRPr="0003173A">
        <w:rPr>
          <w:rFonts w:ascii="Arial" w:hAnsi="Arial" w:cs="Arial"/>
        </w:rPr>
        <w:t xml:space="preserve">Having defined what is motivation and why it is important, the report will now move on discussing some of the theories. </w:t>
      </w:r>
    </w:p>
    <w:p w14:paraId="4BCECCF8" w14:textId="6AEFD838" w:rsidR="00E30721" w:rsidRPr="0003173A" w:rsidRDefault="00E30721" w:rsidP="0003173A">
      <w:pPr>
        <w:pStyle w:val="Heading2"/>
        <w:spacing w:line="360" w:lineRule="auto"/>
        <w:jc w:val="both"/>
        <w:rPr>
          <w:rFonts w:ascii="Arial" w:hAnsi="Arial" w:cs="Arial"/>
          <w:sz w:val="22"/>
          <w:szCs w:val="22"/>
        </w:rPr>
      </w:pPr>
      <w:bookmarkStart w:id="3" w:name="_Toc111483689"/>
      <w:r w:rsidRPr="0003173A">
        <w:rPr>
          <w:rFonts w:ascii="Arial" w:hAnsi="Arial" w:cs="Arial"/>
          <w:sz w:val="22"/>
          <w:szCs w:val="22"/>
        </w:rPr>
        <w:t>Theories</w:t>
      </w:r>
      <w:bookmarkEnd w:id="3"/>
    </w:p>
    <w:p w14:paraId="33B40626" w14:textId="1A200E50" w:rsidR="00472E0A" w:rsidRPr="0003173A" w:rsidRDefault="00472E0A" w:rsidP="0003173A">
      <w:pPr>
        <w:spacing w:line="360" w:lineRule="auto"/>
        <w:jc w:val="both"/>
        <w:rPr>
          <w:rFonts w:ascii="Arial" w:hAnsi="Arial" w:cs="Arial"/>
        </w:rPr>
      </w:pPr>
      <w:r w:rsidRPr="0003173A">
        <w:rPr>
          <w:rFonts w:ascii="Arial" w:hAnsi="Arial" w:cs="Arial"/>
        </w:rPr>
        <w:t xml:space="preserve">In order to establish different reasons of motivation at workplace and to understand </w:t>
      </w:r>
      <w:r w:rsidR="000C3E9D" w:rsidRPr="0003173A">
        <w:rPr>
          <w:rFonts w:ascii="Arial" w:hAnsi="Arial" w:cs="Arial"/>
        </w:rPr>
        <w:t xml:space="preserve">why people get motivated by different things, some experts have tried to explain these through </w:t>
      </w:r>
      <w:r w:rsidR="001B03B3" w:rsidRPr="0003173A">
        <w:rPr>
          <w:rFonts w:ascii="Arial" w:hAnsi="Arial" w:cs="Arial"/>
        </w:rPr>
        <w:t xml:space="preserve">different </w:t>
      </w:r>
      <w:r w:rsidR="000C3E9D" w:rsidRPr="0003173A">
        <w:rPr>
          <w:rFonts w:ascii="Arial" w:hAnsi="Arial" w:cs="Arial"/>
        </w:rPr>
        <w:t>theories. According to Hall et al</w:t>
      </w:r>
      <w:r w:rsidR="006934B3" w:rsidRPr="0003173A">
        <w:rPr>
          <w:rFonts w:ascii="Arial" w:hAnsi="Arial" w:cs="Arial"/>
        </w:rPr>
        <w:t xml:space="preserve"> </w:t>
      </w:r>
      <w:r w:rsidR="000C3E9D" w:rsidRPr="0003173A">
        <w:rPr>
          <w:rFonts w:ascii="Arial" w:hAnsi="Arial" w:cs="Arial"/>
        </w:rPr>
        <w:t xml:space="preserve">(2008) the theories of motivation can be categorised in two main groups, </w:t>
      </w:r>
      <w:r w:rsidR="000C3E9D" w:rsidRPr="0003173A">
        <w:rPr>
          <w:rFonts w:ascii="Arial" w:hAnsi="Arial" w:cs="Arial"/>
          <w:b/>
          <w:bCs/>
        </w:rPr>
        <w:t>content theories</w:t>
      </w:r>
      <w:r w:rsidR="000C3E9D" w:rsidRPr="0003173A">
        <w:rPr>
          <w:rFonts w:ascii="Arial" w:hAnsi="Arial" w:cs="Arial"/>
        </w:rPr>
        <w:t xml:space="preserve"> of motivation and </w:t>
      </w:r>
      <w:r w:rsidR="000C3E9D" w:rsidRPr="0003173A">
        <w:rPr>
          <w:rFonts w:ascii="Arial" w:hAnsi="Arial" w:cs="Arial"/>
          <w:b/>
          <w:bCs/>
        </w:rPr>
        <w:t>process theories</w:t>
      </w:r>
      <w:r w:rsidR="000C3E9D" w:rsidRPr="0003173A">
        <w:rPr>
          <w:rFonts w:ascii="Arial" w:hAnsi="Arial" w:cs="Arial"/>
        </w:rPr>
        <w:t xml:space="preserve"> of motivation. The first group </w:t>
      </w:r>
      <w:r w:rsidR="008B2866" w:rsidRPr="0003173A">
        <w:rPr>
          <w:rFonts w:ascii="Arial" w:hAnsi="Arial" w:cs="Arial"/>
        </w:rPr>
        <w:t>explains the specific factors that motivates people and includes the following theories: theory of Maslow’s hierarchy of needs theory, Mc Gregor</w:t>
      </w:r>
      <w:r w:rsidR="0074300A" w:rsidRPr="0003173A">
        <w:rPr>
          <w:rFonts w:ascii="Arial" w:hAnsi="Arial" w:cs="Arial"/>
        </w:rPr>
        <w:t>’s Theory X and Theory Y</w:t>
      </w:r>
      <w:r w:rsidR="008B2866" w:rsidRPr="0003173A">
        <w:rPr>
          <w:rFonts w:ascii="Arial" w:hAnsi="Arial" w:cs="Arial"/>
        </w:rPr>
        <w:t>, McClelland</w:t>
      </w:r>
      <w:r w:rsidR="0074300A" w:rsidRPr="0003173A">
        <w:rPr>
          <w:rFonts w:ascii="Arial" w:hAnsi="Arial" w:cs="Arial"/>
        </w:rPr>
        <w:t xml:space="preserve"> managerial needs</w:t>
      </w:r>
      <w:r w:rsidR="008B2866" w:rsidRPr="0003173A">
        <w:rPr>
          <w:rFonts w:ascii="Arial" w:hAnsi="Arial" w:cs="Arial"/>
        </w:rPr>
        <w:t xml:space="preserve"> and He</w:t>
      </w:r>
      <w:r w:rsidR="0074300A" w:rsidRPr="0003173A">
        <w:rPr>
          <w:rFonts w:ascii="Arial" w:hAnsi="Arial" w:cs="Arial"/>
        </w:rPr>
        <w:t>r</w:t>
      </w:r>
      <w:r w:rsidR="008B2866" w:rsidRPr="0003173A">
        <w:rPr>
          <w:rFonts w:ascii="Arial" w:hAnsi="Arial" w:cs="Arial"/>
        </w:rPr>
        <w:t>zberg</w:t>
      </w:r>
      <w:r w:rsidR="0074300A" w:rsidRPr="0003173A">
        <w:rPr>
          <w:rFonts w:ascii="Arial" w:hAnsi="Arial" w:cs="Arial"/>
        </w:rPr>
        <w:t>’s two factor theory</w:t>
      </w:r>
      <w:r w:rsidR="008B2866" w:rsidRPr="0003173A">
        <w:rPr>
          <w:rFonts w:ascii="Arial" w:hAnsi="Arial" w:cs="Arial"/>
        </w:rPr>
        <w:t xml:space="preserve">. The second group of theories </w:t>
      </w:r>
      <w:r w:rsidR="0074300A" w:rsidRPr="0003173A">
        <w:rPr>
          <w:rFonts w:ascii="Arial" w:hAnsi="Arial" w:cs="Arial"/>
        </w:rPr>
        <w:t xml:space="preserve">are </w:t>
      </w:r>
      <w:r w:rsidR="008B2866" w:rsidRPr="0003173A">
        <w:rPr>
          <w:rFonts w:ascii="Arial" w:hAnsi="Arial" w:cs="Arial"/>
        </w:rPr>
        <w:t>focuse</w:t>
      </w:r>
      <w:r w:rsidR="0074300A" w:rsidRPr="0003173A">
        <w:rPr>
          <w:rFonts w:ascii="Arial" w:hAnsi="Arial" w:cs="Arial"/>
        </w:rPr>
        <w:t>d</w:t>
      </w:r>
      <w:r w:rsidR="008B2866" w:rsidRPr="0003173A">
        <w:rPr>
          <w:rFonts w:ascii="Arial" w:hAnsi="Arial" w:cs="Arial"/>
        </w:rPr>
        <w:t xml:space="preserve"> on the processes that influence behaviour.</w:t>
      </w:r>
      <w:r w:rsidR="000C3E9D" w:rsidRPr="0003173A">
        <w:rPr>
          <w:rFonts w:ascii="Arial" w:hAnsi="Arial" w:cs="Arial"/>
        </w:rPr>
        <w:t xml:space="preserve"> </w:t>
      </w:r>
      <w:r w:rsidR="0074300A" w:rsidRPr="0003173A">
        <w:rPr>
          <w:rFonts w:ascii="Arial" w:hAnsi="Arial" w:cs="Arial"/>
        </w:rPr>
        <w:t xml:space="preserve">This group </w:t>
      </w:r>
      <w:r w:rsidR="00AF7919" w:rsidRPr="0003173A">
        <w:rPr>
          <w:rFonts w:ascii="Arial" w:hAnsi="Arial" w:cs="Arial"/>
        </w:rPr>
        <w:t>includes Vroom</w:t>
      </w:r>
      <w:r w:rsidR="0074300A" w:rsidRPr="0003173A">
        <w:rPr>
          <w:rFonts w:ascii="Arial" w:hAnsi="Arial" w:cs="Arial"/>
        </w:rPr>
        <w:t xml:space="preserve"> and Porter-Lawler</w:t>
      </w:r>
      <w:r w:rsidR="00AF7919" w:rsidRPr="0003173A">
        <w:rPr>
          <w:rFonts w:ascii="Arial" w:hAnsi="Arial" w:cs="Arial"/>
        </w:rPr>
        <w:t xml:space="preserve">’s </w:t>
      </w:r>
      <w:r w:rsidR="0074300A" w:rsidRPr="0003173A">
        <w:rPr>
          <w:rFonts w:ascii="Arial" w:hAnsi="Arial" w:cs="Arial"/>
        </w:rPr>
        <w:t xml:space="preserve">expectancy theories and Adam’s </w:t>
      </w:r>
      <w:r w:rsidR="00E77C83" w:rsidRPr="0003173A">
        <w:rPr>
          <w:rFonts w:ascii="Arial" w:hAnsi="Arial" w:cs="Arial"/>
        </w:rPr>
        <w:t>equity theory</w:t>
      </w:r>
      <w:r w:rsidR="006934B3" w:rsidRPr="0003173A">
        <w:rPr>
          <w:rFonts w:ascii="Arial" w:hAnsi="Arial" w:cs="Arial"/>
        </w:rPr>
        <w:t xml:space="preserve"> (Hall et al, 2008).</w:t>
      </w:r>
    </w:p>
    <w:p w14:paraId="05DFCC61" w14:textId="1938263F" w:rsidR="006F5F4A" w:rsidRPr="0003173A" w:rsidRDefault="006F5F4A" w:rsidP="0003173A">
      <w:pPr>
        <w:spacing w:line="360" w:lineRule="auto"/>
        <w:jc w:val="both"/>
        <w:rPr>
          <w:rFonts w:ascii="Arial" w:hAnsi="Arial" w:cs="Arial"/>
        </w:rPr>
      </w:pPr>
      <w:r w:rsidRPr="0003173A">
        <w:rPr>
          <w:rFonts w:ascii="Arial" w:hAnsi="Arial" w:cs="Arial"/>
        </w:rPr>
        <w:t xml:space="preserve">In the next section, the report will discuss and explain in more detail </w:t>
      </w:r>
      <w:r w:rsidR="00177DE6" w:rsidRPr="0003173A">
        <w:rPr>
          <w:rFonts w:ascii="Arial" w:hAnsi="Arial" w:cs="Arial"/>
        </w:rPr>
        <w:t xml:space="preserve">one each of the theories from these two groups. </w:t>
      </w:r>
    </w:p>
    <w:p w14:paraId="065C6B34" w14:textId="405C343D" w:rsidR="00735ADC" w:rsidRPr="0003173A" w:rsidRDefault="00C7227C" w:rsidP="0003173A">
      <w:pPr>
        <w:spacing w:line="360" w:lineRule="auto"/>
        <w:jc w:val="both"/>
        <w:rPr>
          <w:rFonts w:ascii="Arial" w:hAnsi="Arial" w:cs="Arial"/>
        </w:rPr>
      </w:pPr>
      <w:r w:rsidRPr="0003173A">
        <w:rPr>
          <w:rFonts w:ascii="Arial" w:hAnsi="Arial" w:cs="Arial"/>
          <w:b/>
          <w:bCs/>
        </w:rPr>
        <w:lastRenderedPageBreak/>
        <w:t>Maslow’s Hierarchy of Needs</w:t>
      </w:r>
      <w:r w:rsidRPr="0003173A">
        <w:rPr>
          <w:rFonts w:ascii="Arial" w:hAnsi="Arial" w:cs="Arial"/>
        </w:rPr>
        <w:t xml:space="preserve"> </w:t>
      </w:r>
      <w:r w:rsidR="00B31E8F" w:rsidRPr="0003173A">
        <w:rPr>
          <w:rFonts w:ascii="Arial" w:hAnsi="Arial" w:cs="Arial"/>
        </w:rPr>
        <w:t xml:space="preserve">is part of content theories and </w:t>
      </w:r>
      <w:r w:rsidRPr="0003173A">
        <w:rPr>
          <w:rFonts w:ascii="Arial" w:hAnsi="Arial" w:cs="Arial"/>
        </w:rPr>
        <w:t xml:space="preserve">was proposed by the psychologist Abraham Maslow in 1954. This theory explains that people have multiple different needs that they attempt to </w:t>
      </w:r>
      <w:r w:rsidR="0088720D" w:rsidRPr="0003173A">
        <w:rPr>
          <w:rFonts w:ascii="Arial" w:hAnsi="Arial" w:cs="Arial"/>
        </w:rPr>
        <w:t xml:space="preserve">achieve </w:t>
      </w:r>
      <w:r w:rsidRPr="0003173A">
        <w:rPr>
          <w:rFonts w:ascii="Arial" w:hAnsi="Arial" w:cs="Arial"/>
        </w:rPr>
        <w:t>in their workplac</w:t>
      </w:r>
      <w:r w:rsidR="0088720D" w:rsidRPr="0003173A">
        <w:rPr>
          <w:rFonts w:ascii="Arial" w:hAnsi="Arial" w:cs="Arial"/>
        </w:rPr>
        <w:t xml:space="preserve">e, therefore Maslow has </w:t>
      </w:r>
      <w:r w:rsidRPr="0003173A">
        <w:rPr>
          <w:rFonts w:ascii="Arial" w:hAnsi="Arial" w:cs="Arial"/>
        </w:rPr>
        <w:t xml:space="preserve">classified these needs in five needs and the hierarchy is presented as a pyramid with each level </w:t>
      </w:r>
      <w:r w:rsidR="00AD3F3E" w:rsidRPr="0003173A">
        <w:rPr>
          <w:rFonts w:ascii="Arial" w:hAnsi="Arial" w:cs="Arial"/>
        </w:rPr>
        <w:t>consisting a certain class of needs. The needs are hierarchical because lower needs are basic needs</w:t>
      </w:r>
      <w:r w:rsidR="0088720D" w:rsidRPr="0003173A">
        <w:rPr>
          <w:rFonts w:ascii="Arial" w:hAnsi="Arial" w:cs="Arial"/>
        </w:rPr>
        <w:t xml:space="preserve"> concerned with survival</w:t>
      </w:r>
      <w:r w:rsidR="00AD3F3E" w:rsidRPr="0003173A">
        <w:rPr>
          <w:rFonts w:ascii="Arial" w:hAnsi="Arial" w:cs="Arial"/>
        </w:rPr>
        <w:t xml:space="preserve"> which must be </w:t>
      </w:r>
      <w:r w:rsidR="0088720D" w:rsidRPr="0003173A">
        <w:rPr>
          <w:rFonts w:ascii="Arial" w:hAnsi="Arial" w:cs="Arial"/>
        </w:rPr>
        <w:t>met</w:t>
      </w:r>
      <w:r w:rsidR="00AD3F3E" w:rsidRPr="0003173A">
        <w:rPr>
          <w:rFonts w:ascii="Arial" w:hAnsi="Arial" w:cs="Arial"/>
        </w:rPr>
        <w:t xml:space="preserve"> before a person </w:t>
      </w:r>
      <w:r w:rsidR="0088720D" w:rsidRPr="0003173A">
        <w:rPr>
          <w:rFonts w:ascii="Arial" w:hAnsi="Arial" w:cs="Arial"/>
        </w:rPr>
        <w:t>can move to</w:t>
      </w:r>
      <w:r w:rsidR="00AD3F3E" w:rsidRPr="0003173A">
        <w:rPr>
          <w:rFonts w:ascii="Arial" w:hAnsi="Arial" w:cs="Arial"/>
        </w:rPr>
        <w:t xml:space="preserve"> </w:t>
      </w:r>
      <w:r w:rsidR="0088720D" w:rsidRPr="0003173A">
        <w:rPr>
          <w:rFonts w:ascii="Arial" w:hAnsi="Arial" w:cs="Arial"/>
        </w:rPr>
        <w:t>the</w:t>
      </w:r>
      <w:r w:rsidR="00AD3F3E" w:rsidRPr="0003173A">
        <w:rPr>
          <w:rFonts w:ascii="Arial" w:hAnsi="Arial" w:cs="Arial"/>
        </w:rPr>
        <w:t xml:space="preserve"> </w:t>
      </w:r>
      <w:r w:rsidR="00442C7D" w:rsidRPr="0003173A">
        <w:rPr>
          <w:rFonts w:ascii="Arial" w:hAnsi="Arial" w:cs="Arial"/>
        </w:rPr>
        <w:t>higher-level</w:t>
      </w:r>
      <w:r w:rsidR="00AD3F3E" w:rsidRPr="0003173A">
        <w:rPr>
          <w:rFonts w:ascii="Arial" w:hAnsi="Arial" w:cs="Arial"/>
        </w:rPr>
        <w:t xml:space="preserve"> needs</w:t>
      </w:r>
      <w:r w:rsidR="0088720D" w:rsidRPr="0003173A">
        <w:rPr>
          <w:rFonts w:ascii="Arial" w:hAnsi="Arial" w:cs="Arial"/>
        </w:rPr>
        <w:t xml:space="preserve"> (Ebert and Griffin, 2013).</w:t>
      </w:r>
      <w:r w:rsidR="00735ADC" w:rsidRPr="0003173A">
        <w:rPr>
          <w:rFonts w:ascii="Arial" w:hAnsi="Arial" w:cs="Arial"/>
        </w:rPr>
        <w:t xml:space="preserve"> </w:t>
      </w:r>
    </w:p>
    <w:p w14:paraId="0D76124E" w14:textId="1A3AE0EE" w:rsidR="00735ADC" w:rsidRPr="0003173A" w:rsidRDefault="00EE6E85" w:rsidP="0003173A">
      <w:pPr>
        <w:spacing w:line="360" w:lineRule="auto"/>
        <w:jc w:val="both"/>
        <w:rPr>
          <w:rFonts w:ascii="Arial" w:hAnsi="Arial" w:cs="Arial"/>
        </w:rPr>
      </w:pPr>
      <w:r w:rsidRPr="0003173A">
        <w:rPr>
          <w:rFonts w:ascii="Arial" w:hAnsi="Arial" w:cs="Arial"/>
        </w:rPr>
        <w:t>Having explained what Maslow’s theory is, i</w:t>
      </w:r>
      <w:r w:rsidR="00735ADC" w:rsidRPr="0003173A">
        <w:rPr>
          <w:rFonts w:ascii="Arial" w:hAnsi="Arial" w:cs="Arial"/>
        </w:rPr>
        <w:t xml:space="preserve">n the next paragraph the report will analyse the five classes of needs providing examples related to the professional work. </w:t>
      </w:r>
    </w:p>
    <w:p w14:paraId="62852817" w14:textId="32349B02" w:rsidR="00B41383" w:rsidRDefault="00923A16" w:rsidP="0003173A">
      <w:pPr>
        <w:spacing w:line="360" w:lineRule="auto"/>
        <w:jc w:val="both"/>
        <w:rPr>
          <w:rFonts w:ascii="Arial" w:hAnsi="Arial" w:cs="Arial"/>
        </w:rPr>
      </w:pPr>
      <w:r w:rsidRPr="0003173A">
        <w:rPr>
          <w:rFonts w:ascii="Arial" w:hAnsi="Arial" w:cs="Arial"/>
          <w:i/>
          <w:iCs/>
        </w:rPr>
        <w:t>Physiological needs</w:t>
      </w:r>
      <w:r w:rsidRPr="0003173A">
        <w:rPr>
          <w:rFonts w:ascii="Arial" w:hAnsi="Arial" w:cs="Arial"/>
        </w:rPr>
        <w:t xml:space="preserve"> are the f</w:t>
      </w:r>
      <w:r w:rsidR="00735ADC" w:rsidRPr="0003173A">
        <w:rPr>
          <w:rFonts w:ascii="Arial" w:hAnsi="Arial" w:cs="Arial"/>
        </w:rPr>
        <w:t>irst class of needs</w:t>
      </w:r>
      <w:r w:rsidR="00EE6E85" w:rsidRPr="0003173A">
        <w:rPr>
          <w:rFonts w:ascii="Arial" w:hAnsi="Arial" w:cs="Arial"/>
        </w:rPr>
        <w:t xml:space="preserve"> located </w:t>
      </w:r>
      <w:r w:rsidR="00735ADC" w:rsidRPr="0003173A">
        <w:rPr>
          <w:rFonts w:ascii="Arial" w:hAnsi="Arial" w:cs="Arial"/>
        </w:rPr>
        <w:t>at the base of the pyramid</w:t>
      </w:r>
      <w:r w:rsidRPr="0003173A">
        <w:rPr>
          <w:rFonts w:ascii="Arial" w:hAnsi="Arial" w:cs="Arial"/>
        </w:rPr>
        <w:t xml:space="preserve">, </w:t>
      </w:r>
      <w:r w:rsidR="00EE6E85" w:rsidRPr="0003173A">
        <w:rPr>
          <w:rFonts w:ascii="Arial" w:hAnsi="Arial" w:cs="Arial"/>
        </w:rPr>
        <w:t xml:space="preserve">for example good working conditions or enough wages to be able to pay for food, medicine or bills. </w:t>
      </w:r>
    </w:p>
    <w:p w14:paraId="336B4E18" w14:textId="47751E2A" w:rsidR="00923A16" w:rsidRDefault="00735ADC" w:rsidP="0003173A">
      <w:pPr>
        <w:spacing w:line="360" w:lineRule="auto"/>
        <w:jc w:val="both"/>
        <w:rPr>
          <w:rFonts w:ascii="Arial" w:hAnsi="Arial" w:cs="Arial"/>
        </w:rPr>
      </w:pPr>
      <w:r w:rsidRPr="0003173A">
        <w:rPr>
          <w:rFonts w:ascii="Arial" w:hAnsi="Arial" w:cs="Arial"/>
        </w:rPr>
        <w:t xml:space="preserve">Second class are the </w:t>
      </w:r>
      <w:r w:rsidRPr="0003173A">
        <w:rPr>
          <w:rFonts w:ascii="Arial" w:hAnsi="Arial" w:cs="Arial"/>
          <w:i/>
          <w:iCs/>
        </w:rPr>
        <w:t>safety needs</w:t>
      </w:r>
      <w:r w:rsidRPr="0003173A">
        <w:rPr>
          <w:rFonts w:ascii="Arial" w:hAnsi="Arial" w:cs="Arial"/>
        </w:rPr>
        <w:t xml:space="preserve"> </w:t>
      </w:r>
      <w:r w:rsidR="00EE6E85" w:rsidRPr="0003173A">
        <w:rPr>
          <w:rFonts w:ascii="Arial" w:hAnsi="Arial" w:cs="Arial"/>
        </w:rPr>
        <w:t xml:space="preserve">and this includes job security or safe working conditions. Third class of needs refers to </w:t>
      </w:r>
      <w:r w:rsidR="00EE6E85" w:rsidRPr="0003173A">
        <w:rPr>
          <w:rFonts w:ascii="Arial" w:hAnsi="Arial" w:cs="Arial"/>
          <w:i/>
          <w:iCs/>
        </w:rPr>
        <w:t>love and belonging</w:t>
      </w:r>
      <w:r w:rsidR="00EE6E85" w:rsidRPr="0003173A">
        <w:rPr>
          <w:rFonts w:ascii="Arial" w:hAnsi="Arial" w:cs="Arial"/>
        </w:rPr>
        <w:t xml:space="preserve"> and includes teamwork</w:t>
      </w:r>
      <w:r w:rsidR="007519E5" w:rsidRPr="0003173A">
        <w:rPr>
          <w:rFonts w:ascii="Arial" w:hAnsi="Arial" w:cs="Arial"/>
        </w:rPr>
        <w:t xml:space="preserve"> or communicating with others. The fourth class of the pyramid is </w:t>
      </w:r>
      <w:r w:rsidR="007519E5" w:rsidRPr="0003173A">
        <w:rPr>
          <w:rFonts w:ascii="Arial" w:hAnsi="Arial" w:cs="Arial"/>
          <w:i/>
          <w:iCs/>
        </w:rPr>
        <w:t>esteem needs</w:t>
      </w:r>
      <w:r w:rsidR="007519E5" w:rsidRPr="0003173A">
        <w:rPr>
          <w:rFonts w:ascii="Arial" w:hAnsi="Arial" w:cs="Arial"/>
          <w:b/>
          <w:bCs/>
        </w:rPr>
        <w:t xml:space="preserve"> </w:t>
      </w:r>
      <w:r w:rsidR="007519E5" w:rsidRPr="0003173A">
        <w:rPr>
          <w:rFonts w:ascii="Arial" w:hAnsi="Arial" w:cs="Arial"/>
        </w:rPr>
        <w:t xml:space="preserve">and refers to needs like recognition for carrying out well in the job. And lastly, at the top of the pyramid, the fifth class are </w:t>
      </w:r>
      <w:r w:rsidR="007519E5" w:rsidRPr="0003173A">
        <w:rPr>
          <w:rFonts w:ascii="Arial" w:hAnsi="Arial" w:cs="Arial"/>
          <w:i/>
          <w:iCs/>
        </w:rPr>
        <w:t xml:space="preserve">self-actualisation needs, </w:t>
      </w:r>
      <w:r w:rsidR="007519E5" w:rsidRPr="0003173A">
        <w:rPr>
          <w:rFonts w:ascii="Arial" w:hAnsi="Arial" w:cs="Arial"/>
        </w:rPr>
        <w:t>for example being promoted and given more responsibility</w:t>
      </w:r>
      <w:r w:rsidR="00A24A7D" w:rsidRPr="0003173A">
        <w:rPr>
          <w:rFonts w:ascii="Arial" w:hAnsi="Arial" w:cs="Arial"/>
        </w:rPr>
        <w:t xml:space="preserve"> (Hall et al, 2008).</w:t>
      </w:r>
      <w:r w:rsidR="00923A16" w:rsidRPr="0003173A">
        <w:rPr>
          <w:rFonts w:ascii="Arial" w:hAnsi="Arial" w:cs="Arial"/>
        </w:rPr>
        <w:t xml:space="preserve"> According to this theory each level of needs depending on the level below. For example, an employee has been motivated at work by the opportunity to take on more responsibility but finds that his position is at risk to be made redundant. In this case, the pyramid theory fails as the employee’s motivation will go back on the physiological needs as </w:t>
      </w:r>
      <w:r w:rsidR="00CE6740" w:rsidRPr="0003173A">
        <w:rPr>
          <w:rFonts w:ascii="Arial" w:hAnsi="Arial" w:cs="Arial"/>
        </w:rPr>
        <w:t xml:space="preserve">the need to feed and provide for him and his family becomes again the most important. </w:t>
      </w:r>
    </w:p>
    <w:p w14:paraId="0BCE40C5" w14:textId="2BE8D11C" w:rsidR="00B41383" w:rsidRDefault="001373C1" w:rsidP="00B41383">
      <w:pPr>
        <w:tabs>
          <w:tab w:val="left" w:pos="1342"/>
        </w:tabs>
        <w:spacing w:line="360" w:lineRule="auto"/>
        <w:jc w:val="both"/>
        <w:rPr>
          <w:rFonts w:ascii="Arial" w:hAnsi="Arial" w:cs="Arial"/>
        </w:rPr>
      </w:pPr>
      <w:r>
        <w:rPr>
          <w:rFonts w:ascii="Arial" w:hAnsi="Arial" w:cs="Arial"/>
          <w:noProof/>
        </w:rPr>
        <w:drawing>
          <wp:anchor distT="0" distB="0" distL="114300" distR="114300" simplePos="0" relativeHeight="251663360" behindDoc="0" locked="0" layoutInCell="1" allowOverlap="1" wp14:anchorId="4ECB1579" wp14:editId="66447306">
            <wp:simplePos x="0" y="0"/>
            <wp:positionH relativeFrom="margin">
              <wp:posOffset>1117600</wp:posOffset>
            </wp:positionH>
            <wp:positionV relativeFrom="margin">
              <wp:posOffset>5473700</wp:posOffset>
            </wp:positionV>
            <wp:extent cx="3362960" cy="291465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3362960" cy="2914650"/>
                    </a:xfrm>
                    <a:prstGeom prst="rect">
                      <a:avLst/>
                    </a:prstGeom>
                  </pic:spPr>
                </pic:pic>
              </a:graphicData>
            </a:graphic>
            <wp14:sizeRelH relativeFrom="margin">
              <wp14:pctWidth>0</wp14:pctWidth>
            </wp14:sizeRelH>
            <wp14:sizeRelV relativeFrom="margin">
              <wp14:pctHeight>0</wp14:pctHeight>
            </wp14:sizeRelV>
          </wp:anchor>
        </w:drawing>
      </w:r>
      <w:r w:rsidR="00B41383">
        <w:rPr>
          <w:rFonts w:ascii="Arial" w:hAnsi="Arial" w:cs="Arial"/>
        </w:rPr>
        <w:tab/>
      </w:r>
    </w:p>
    <w:p w14:paraId="7AB06457" w14:textId="0478DDFC" w:rsidR="00B41383" w:rsidRDefault="00B41383" w:rsidP="00B41383">
      <w:pPr>
        <w:tabs>
          <w:tab w:val="left" w:pos="1342"/>
        </w:tabs>
        <w:spacing w:line="360" w:lineRule="auto"/>
        <w:jc w:val="both"/>
        <w:rPr>
          <w:rFonts w:ascii="Arial" w:hAnsi="Arial" w:cs="Arial"/>
        </w:rPr>
      </w:pPr>
    </w:p>
    <w:p w14:paraId="77F6C639" w14:textId="511F77A3" w:rsidR="00B41383" w:rsidRDefault="00B41383" w:rsidP="00B41383">
      <w:pPr>
        <w:tabs>
          <w:tab w:val="left" w:pos="1342"/>
        </w:tabs>
        <w:spacing w:line="360" w:lineRule="auto"/>
        <w:jc w:val="both"/>
        <w:rPr>
          <w:rFonts w:ascii="Arial" w:hAnsi="Arial" w:cs="Arial"/>
        </w:rPr>
      </w:pPr>
    </w:p>
    <w:p w14:paraId="3F3D76AA" w14:textId="33FE386B" w:rsidR="00B41383" w:rsidRDefault="00B41383" w:rsidP="00B41383">
      <w:pPr>
        <w:tabs>
          <w:tab w:val="left" w:pos="1342"/>
        </w:tabs>
        <w:spacing w:line="360" w:lineRule="auto"/>
        <w:jc w:val="both"/>
        <w:rPr>
          <w:rFonts w:ascii="Arial" w:hAnsi="Arial" w:cs="Arial"/>
        </w:rPr>
      </w:pPr>
    </w:p>
    <w:p w14:paraId="3AC7207C" w14:textId="0436170F" w:rsidR="00B41383" w:rsidRDefault="00B41383" w:rsidP="00B41383">
      <w:pPr>
        <w:tabs>
          <w:tab w:val="left" w:pos="1342"/>
        </w:tabs>
        <w:spacing w:line="360" w:lineRule="auto"/>
        <w:jc w:val="both"/>
        <w:rPr>
          <w:rFonts w:ascii="Arial" w:hAnsi="Arial" w:cs="Arial"/>
        </w:rPr>
      </w:pPr>
    </w:p>
    <w:p w14:paraId="2A1F3E0B" w14:textId="0B9BEA31" w:rsidR="00B41383" w:rsidRDefault="00B41383" w:rsidP="00B41383">
      <w:pPr>
        <w:tabs>
          <w:tab w:val="left" w:pos="1342"/>
        </w:tabs>
        <w:spacing w:line="360" w:lineRule="auto"/>
        <w:jc w:val="both"/>
        <w:rPr>
          <w:rFonts w:ascii="Arial" w:hAnsi="Arial" w:cs="Arial"/>
        </w:rPr>
      </w:pPr>
    </w:p>
    <w:p w14:paraId="77740422" w14:textId="38CF7E3E" w:rsidR="00B41383" w:rsidRDefault="00B41383" w:rsidP="00B41383">
      <w:pPr>
        <w:tabs>
          <w:tab w:val="left" w:pos="1342"/>
        </w:tabs>
        <w:spacing w:line="360" w:lineRule="auto"/>
        <w:jc w:val="both"/>
        <w:rPr>
          <w:rFonts w:ascii="Arial" w:hAnsi="Arial" w:cs="Arial"/>
        </w:rPr>
      </w:pPr>
    </w:p>
    <w:p w14:paraId="3DEAF708" w14:textId="77777777" w:rsidR="001373C1" w:rsidRDefault="001373C1" w:rsidP="001373C1">
      <w:pPr>
        <w:tabs>
          <w:tab w:val="left" w:pos="1342"/>
        </w:tabs>
        <w:spacing w:line="360" w:lineRule="auto"/>
        <w:rPr>
          <w:rFonts w:ascii="Arial" w:hAnsi="Arial" w:cs="Arial"/>
          <w:sz w:val="24"/>
          <w:szCs w:val="24"/>
        </w:rPr>
      </w:pPr>
    </w:p>
    <w:p w14:paraId="62F706A9" w14:textId="77777777" w:rsidR="001373C1" w:rsidRDefault="001373C1" w:rsidP="001373C1">
      <w:pPr>
        <w:tabs>
          <w:tab w:val="left" w:pos="1342"/>
        </w:tabs>
        <w:spacing w:line="360" w:lineRule="auto"/>
        <w:rPr>
          <w:rFonts w:ascii="Arial" w:hAnsi="Arial" w:cs="Arial"/>
          <w:sz w:val="24"/>
          <w:szCs w:val="24"/>
        </w:rPr>
      </w:pPr>
    </w:p>
    <w:p w14:paraId="13A482E5" w14:textId="7A13C199" w:rsidR="00B41383" w:rsidRPr="0003173A" w:rsidRDefault="00246518" w:rsidP="001373C1">
      <w:pPr>
        <w:tabs>
          <w:tab w:val="left" w:pos="1342"/>
        </w:tabs>
        <w:spacing w:line="360" w:lineRule="auto"/>
        <w:jc w:val="center"/>
        <w:rPr>
          <w:rFonts w:ascii="Arial" w:hAnsi="Arial" w:cs="Arial"/>
        </w:rPr>
      </w:pPr>
      <w:r w:rsidRPr="0018531B">
        <w:rPr>
          <w:rFonts w:ascii="Arial" w:hAnsi="Arial" w:cs="Arial"/>
          <w:sz w:val="24"/>
          <w:szCs w:val="24"/>
        </w:rPr>
        <w:t xml:space="preserve">Figure 1. </w:t>
      </w:r>
      <w:r>
        <w:rPr>
          <w:rFonts w:ascii="Arial" w:hAnsi="Arial" w:cs="Arial"/>
          <w:sz w:val="24"/>
          <w:szCs w:val="24"/>
        </w:rPr>
        <w:t>Maslow’s hierarchy of needs</w:t>
      </w:r>
      <w:r w:rsidRPr="0018531B">
        <w:rPr>
          <w:rFonts w:ascii="Arial" w:hAnsi="Arial" w:cs="Arial"/>
          <w:sz w:val="24"/>
          <w:szCs w:val="24"/>
        </w:rPr>
        <w:t xml:space="preserve"> (</w:t>
      </w:r>
      <w:r>
        <w:rPr>
          <w:rFonts w:ascii="Arial" w:hAnsi="Arial" w:cs="Arial"/>
          <w:sz w:val="24"/>
          <w:szCs w:val="24"/>
        </w:rPr>
        <w:t>Hall et al, 2008)</w:t>
      </w:r>
    </w:p>
    <w:p w14:paraId="396A24F2" w14:textId="6951893C" w:rsidR="000B4934" w:rsidRPr="0003173A" w:rsidRDefault="00177DE6" w:rsidP="0003173A">
      <w:pPr>
        <w:spacing w:line="360" w:lineRule="auto"/>
        <w:jc w:val="both"/>
        <w:rPr>
          <w:rFonts w:ascii="Arial" w:hAnsi="Arial" w:cs="Arial"/>
        </w:rPr>
      </w:pPr>
      <w:r w:rsidRPr="0003173A">
        <w:rPr>
          <w:rFonts w:ascii="Arial" w:hAnsi="Arial" w:cs="Arial"/>
        </w:rPr>
        <w:lastRenderedPageBreak/>
        <w:t>N</w:t>
      </w:r>
      <w:r w:rsidR="007A7D06" w:rsidRPr="0003173A">
        <w:rPr>
          <w:rFonts w:ascii="Arial" w:hAnsi="Arial" w:cs="Arial"/>
        </w:rPr>
        <w:t xml:space="preserve">ow, </w:t>
      </w:r>
      <w:r w:rsidR="001557FA" w:rsidRPr="0003173A">
        <w:rPr>
          <w:rFonts w:ascii="Arial" w:hAnsi="Arial" w:cs="Arial"/>
        </w:rPr>
        <w:t xml:space="preserve">the report will move on to </w:t>
      </w:r>
      <w:r w:rsidRPr="0003173A">
        <w:rPr>
          <w:rFonts w:ascii="Arial" w:hAnsi="Arial" w:cs="Arial"/>
        </w:rPr>
        <w:t>discuss</w:t>
      </w:r>
      <w:r w:rsidRPr="0003173A">
        <w:rPr>
          <w:rFonts w:ascii="Arial" w:hAnsi="Arial" w:cs="Arial"/>
          <w:b/>
          <w:bCs/>
        </w:rPr>
        <w:t xml:space="preserve"> Adam’s equity theory</w:t>
      </w:r>
      <w:r w:rsidR="00B31E8F" w:rsidRPr="0003173A">
        <w:rPr>
          <w:rFonts w:ascii="Arial" w:hAnsi="Arial" w:cs="Arial"/>
        </w:rPr>
        <w:t xml:space="preserve"> </w:t>
      </w:r>
      <w:r w:rsidR="00311D37" w:rsidRPr="0003173A">
        <w:rPr>
          <w:rFonts w:ascii="Arial" w:hAnsi="Arial" w:cs="Arial"/>
        </w:rPr>
        <w:t xml:space="preserve">which </w:t>
      </w:r>
      <w:r w:rsidR="00B31E8F" w:rsidRPr="0003173A">
        <w:rPr>
          <w:rFonts w:ascii="Arial" w:hAnsi="Arial" w:cs="Arial"/>
        </w:rPr>
        <w:t xml:space="preserve">according to the classification above is part of the process theories. </w:t>
      </w:r>
      <w:r w:rsidR="00311D37" w:rsidRPr="0003173A">
        <w:rPr>
          <w:rFonts w:ascii="Arial" w:hAnsi="Arial" w:cs="Arial"/>
        </w:rPr>
        <w:t xml:space="preserve">This theory suggests that people </w:t>
      </w:r>
      <w:r w:rsidR="007A7D06" w:rsidRPr="0003173A">
        <w:rPr>
          <w:rFonts w:ascii="Arial" w:hAnsi="Arial" w:cs="Arial"/>
        </w:rPr>
        <w:t xml:space="preserve">are </w:t>
      </w:r>
      <w:r w:rsidR="00311D37" w:rsidRPr="0003173A">
        <w:rPr>
          <w:rFonts w:ascii="Arial" w:hAnsi="Arial" w:cs="Arial"/>
        </w:rPr>
        <w:t>evaluating the way they are treated by the</w:t>
      </w:r>
      <w:r w:rsidR="00265A0B" w:rsidRPr="0003173A">
        <w:rPr>
          <w:rFonts w:ascii="Arial" w:hAnsi="Arial" w:cs="Arial"/>
        </w:rPr>
        <w:t>ir</w:t>
      </w:r>
      <w:r w:rsidR="00311D37" w:rsidRPr="0003173A">
        <w:rPr>
          <w:rFonts w:ascii="Arial" w:hAnsi="Arial" w:cs="Arial"/>
        </w:rPr>
        <w:t xml:space="preserve"> organisation by comparing to the treatment of others. This approach </w:t>
      </w:r>
      <w:r w:rsidR="00656807" w:rsidRPr="0003173A">
        <w:rPr>
          <w:rFonts w:ascii="Arial" w:hAnsi="Arial" w:cs="Arial"/>
        </w:rPr>
        <w:t>explains</w:t>
      </w:r>
      <w:r w:rsidR="00311D37" w:rsidRPr="0003173A">
        <w:rPr>
          <w:rFonts w:ascii="Arial" w:hAnsi="Arial" w:cs="Arial"/>
        </w:rPr>
        <w:t xml:space="preserve"> that </w:t>
      </w:r>
      <w:r w:rsidR="00656807" w:rsidRPr="0003173A">
        <w:rPr>
          <w:rFonts w:ascii="Arial" w:hAnsi="Arial" w:cs="Arial"/>
        </w:rPr>
        <w:t xml:space="preserve">in return for an input for example effort or skills the employee receives an outcome for instance pay, status or some </w:t>
      </w:r>
      <w:r w:rsidR="006B6D60" w:rsidRPr="0003173A">
        <w:rPr>
          <w:rFonts w:ascii="Arial" w:hAnsi="Arial" w:cs="Arial"/>
        </w:rPr>
        <w:t xml:space="preserve">benefits. Therefore, this creates a ratio of input to outcome and equity is achieved </w:t>
      </w:r>
      <w:r w:rsidR="00A82C73" w:rsidRPr="0003173A">
        <w:rPr>
          <w:rFonts w:ascii="Arial" w:hAnsi="Arial" w:cs="Arial"/>
        </w:rPr>
        <w:t>when the ratios are the same in the organisation</w:t>
      </w:r>
      <w:r w:rsidR="00311D37" w:rsidRPr="0003173A">
        <w:rPr>
          <w:rFonts w:ascii="Arial" w:hAnsi="Arial" w:cs="Arial"/>
        </w:rPr>
        <w:t xml:space="preserve"> </w:t>
      </w:r>
      <w:r w:rsidR="003A3D94" w:rsidRPr="0003173A">
        <w:rPr>
          <w:rFonts w:ascii="Arial" w:hAnsi="Arial" w:cs="Arial"/>
        </w:rPr>
        <w:t xml:space="preserve">(Hall et al, 2008). However, according to Ebert and Griffin (2013) the two ratios do not have to be identical, only equitable. For example, a new employee with a bachelor degree and two years’ experience </w:t>
      </w:r>
      <w:r w:rsidR="00DB173E" w:rsidRPr="0003173A">
        <w:rPr>
          <w:rFonts w:ascii="Arial" w:hAnsi="Arial" w:cs="Arial"/>
        </w:rPr>
        <w:t>c</w:t>
      </w:r>
      <w:r w:rsidR="003A3D94" w:rsidRPr="0003173A">
        <w:rPr>
          <w:rFonts w:ascii="Arial" w:hAnsi="Arial" w:cs="Arial"/>
        </w:rPr>
        <w:t xml:space="preserve">omparing his salary with another employee </w:t>
      </w:r>
      <w:r w:rsidR="00DB173E" w:rsidRPr="0003173A">
        <w:rPr>
          <w:rFonts w:ascii="Arial" w:hAnsi="Arial" w:cs="Arial"/>
        </w:rPr>
        <w:t>with an advanced degree and 10 years’ experience. At first this may come across as inequity however the new employee may conclude that the person who he was comparing is actually contributing more to the organisation.</w:t>
      </w:r>
      <w:r w:rsidR="009422BC" w:rsidRPr="0003173A">
        <w:rPr>
          <w:rFonts w:ascii="Arial" w:hAnsi="Arial" w:cs="Arial"/>
        </w:rPr>
        <w:t xml:space="preserve"> To conclude this, individuals are more likely to feel motivated at their workplace when they feel that they are treated equitable and fairly. </w:t>
      </w:r>
    </w:p>
    <w:p w14:paraId="5B64E10E" w14:textId="274A3816" w:rsidR="00E30721" w:rsidRPr="0003173A" w:rsidRDefault="00C5535A" w:rsidP="0003173A">
      <w:pPr>
        <w:spacing w:line="360" w:lineRule="auto"/>
        <w:jc w:val="both"/>
        <w:rPr>
          <w:rFonts w:ascii="Arial" w:hAnsi="Arial" w:cs="Arial"/>
        </w:rPr>
      </w:pPr>
      <w:r w:rsidRPr="0003173A">
        <w:rPr>
          <w:rFonts w:ascii="Arial" w:hAnsi="Arial" w:cs="Arial"/>
        </w:rPr>
        <w:t>This section with theories of motivation ha</w:t>
      </w:r>
      <w:r w:rsidR="009F5B1A" w:rsidRPr="0003173A">
        <w:rPr>
          <w:rFonts w:ascii="Arial" w:hAnsi="Arial" w:cs="Arial"/>
        </w:rPr>
        <w:t xml:space="preserve">s demonstrated that individual’s motivation can be influenced by different particular factors and that the individuals are feeling much more motivated when their needs or expectations regarding their job are satisfied. The next part of this report will </w:t>
      </w:r>
      <w:r w:rsidR="006F2F14">
        <w:rPr>
          <w:rFonts w:ascii="Arial" w:hAnsi="Arial" w:cs="Arial"/>
        </w:rPr>
        <w:t xml:space="preserve">briefly </w:t>
      </w:r>
      <w:r w:rsidR="009F5B1A" w:rsidRPr="0003173A">
        <w:rPr>
          <w:rFonts w:ascii="Arial" w:hAnsi="Arial" w:cs="Arial"/>
        </w:rPr>
        <w:t>discuss some of the methods</w:t>
      </w:r>
      <w:r w:rsidR="002236A8">
        <w:rPr>
          <w:rFonts w:ascii="Arial" w:hAnsi="Arial" w:cs="Arial"/>
        </w:rPr>
        <w:t xml:space="preserve"> and types</w:t>
      </w:r>
      <w:r w:rsidR="009F5B1A" w:rsidRPr="0003173A">
        <w:rPr>
          <w:rFonts w:ascii="Arial" w:hAnsi="Arial" w:cs="Arial"/>
        </w:rPr>
        <w:t xml:space="preserve"> of motivation.</w:t>
      </w:r>
    </w:p>
    <w:p w14:paraId="143613DB" w14:textId="2B3F3D3F" w:rsidR="00E30721" w:rsidRPr="0003173A" w:rsidRDefault="00E30721" w:rsidP="0003173A">
      <w:pPr>
        <w:pStyle w:val="Heading2"/>
        <w:spacing w:line="360" w:lineRule="auto"/>
        <w:jc w:val="both"/>
        <w:rPr>
          <w:rFonts w:ascii="Arial" w:hAnsi="Arial" w:cs="Arial"/>
          <w:sz w:val="22"/>
          <w:szCs w:val="22"/>
        </w:rPr>
      </w:pPr>
      <w:bookmarkStart w:id="4" w:name="_Toc111483690"/>
      <w:r w:rsidRPr="0003173A">
        <w:rPr>
          <w:rFonts w:ascii="Arial" w:hAnsi="Arial" w:cs="Arial"/>
          <w:sz w:val="22"/>
          <w:szCs w:val="22"/>
        </w:rPr>
        <w:t xml:space="preserve">Methods </w:t>
      </w:r>
      <w:r w:rsidR="008D0202">
        <w:rPr>
          <w:rFonts w:ascii="Arial" w:hAnsi="Arial" w:cs="Arial"/>
          <w:sz w:val="22"/>
          <w:szCs w:val="22"/>
        </w:rPr>
        <w:t xml:space="preserve">and types </w:t>
      </w:r>
      <w:r w:rsidRPr="0003173A">
        <w:rPr>
          <w:rFonts w:ascii="Arial" w:hAnsi="Arial" w:cs="Arial"/>
          <w:sz w:val="22"/>
          <w:szCs w:val="22"/>
        </w:rPr>
        <w:t>of motivation</w:t>
      </w:r>
      <w:bookmarkEnd w:id="4"/>
      <w:r w:rsidR="008D0202">
        <w:rPr>
          <w:rFonts w:ascii="Arial" w:hAnsi="Arial" w:cs="Arial"/>
          <w:sz w:val="22"/>
          <w:szCs w:val="22"/>
        </w:rPr>
        <w:t xml:space="preserve"> </w:t>
      </w:r>
    </w:p>
    <w:p w14:paraId="451ACEE8" w14:textId="617A7E96" w:rsidR="00E30721" w:rsidRDefault="00E30721" w:rsidP="0003173A">
      <w:pPr>
        <w:spacing w:line="360" w:lineRule="auto"/>
        <w:jc w:val="both"/>
        <w:rPr>
          <w:rFonts w:ascii="Arial" w:hAnsi="Arial" w:cs="Arial"/>
        </w:rPr>
      </w:pPr>
      <w:r w:rsidRPr="0003173A">
        <w:rPr>
          <w:rFonts w:ascii="Arial" w:hAnsi="Arial" w:cs="Arial"/>
        </w:rPr>
        <w:t>According to Hall et all (2008)</w:t>
      </w:r>
      <w:r w:rsidR="00DB1E6C">
        <w:rPr>
          <w:rFonts w:ascii="Arial" w:hAnsi="Arial" w:cs="Arial"/>
        </w:rPr>
        <w:t xml:space="preserve"> for a </w:t>
      </w:r>
      <w:r w:rsidR="00D00925">
        <w:rPr>
          <w:rFonts w:ascii="Arial" w:hAnsi="Arial" w:cs="Arial"/>
        </w:rPr>
        <w:t>long-time</w:t>
      </w:r>
      <w:r w:rsidR="00D00925" w:rsidRPr="0003173A">
        <w:rPr>
          <w:rFonts w:ascii="Arial" w:hAnsi="Arial" w:cs="Arial"/>
        </w:rPr>
        <w:t xml:space="preserve"> </w:t>
      </w:r>
      <w:r w:rsidR="00D00925">
        <w:rPr>
          <w:rFonts w:ascii="Arial" w:hAnsi="Arial" w:cs="Arial"/>
        </w:rPr>
        <w:t>financial reward</w:t>
      </w:r>
      <w:r w:rsidR="00DB1E6C">
        <w:rPr>
          <w:rFonts w:ascii="Arial" w:hAnsi="Arial" w:cs="Arial"/>
        </w:rPr>
        <w:t xml:space="preserve"> ha</w:t>
      </w:r>
      <w:r w:rsidR="00D00925">
        <w:rPr>
          <w:rFonts w:ascii="Arial" w:hAnsi="Arial" w:cs="Arial"/>
        </w:rPr>
        <w:t xml:space="preserve">s </w:t>
      </w:r>
      <w:r w:rsidR="00DB1E6C">
        <w:rPr>
          <w:rFonts w:ascii="Arial" w:hAnsi="Arial" w:cs="Arial"/>
        </w:rPr>
        <w:t>been used to try motivate people at workplace, however some of businesses have realised that the financial reward is not sufficient and cannot be applied to every individual</w:t>
      </w:r>
      <w:r w:rsidR="003C7F36">
        <w:rPr>
          <w:rFonts w:ascii="Arial" w:hAnsi="Arial" w:cs="Arial"/>
        </w:rPr>
        <w:t>, t</w:t>
      </w:r>
      <w:r w:rsidR="00F80C95">
        <w:rPr>
          <w:rFonts w:ascii="Arial" w:hAnsi="Arial" w:cs="Arial"/>
        </w:rPr>
        <w:t xml:space="preserve">herefore, they have started to design some non-financial methods to motivate. </w:t>
      </w:r>
      <w:r w:rsidR="00F80C95">
        <w:rPr>
          <w:rFonts w:ascii="Arial" w:hAnsi="Arial" w:cs="Arial"/>
          <w:b/>
          <w:bCs/>
        </w:rPr>
        <w:t>F</w:t>
      </w:r>
      <w:r w:rsidRPr="00557671">
        <w:rPr>
          <w:rFonts w:ascii="Arial" w:hAnsi="Arial" w:cs="Arial"/>
          <w:b/>
          <w:bCs/>
        </w:rPr>
        <w:t>inancial methods</w:t>
      </w:r>
      <w:r w:rsidR="006F2F14">
        <w:rPr>
          <w:rFonts w:ascii="Arial" w:hAnsi="Arial" w:cs="Arial"/>
        </w:rPr>
        <w:t xml:space="preserve"> </w:t>
      </w:r>
      <w:r w:rsidR="006F2F14" w:rsidRPr="0003173A">
        <w:rPr>
          <w:rFonts w:ascii="Arial" w:hAnsi="Arial" w:cs="Arial"/>
        </w:rPr>
        <w:t xml:space="preserve">of motivation </w:t>
      </w:r>
      <w:r w:rsidR="00AD5444">
        <w:rPr>
          <w:rFonts w:ascii="Arial" w:hAnsi="Arial" w:cs="Arial"/>
        </w:rPr>
        <w:t>refer</w:t>
      </w:r>
      <w:r w:rsidR="000F5F47">
        <w:rPr>
          <w:rFonts w:ascii="Arial" w:hAnsi="Arial" w:cs="Arial"/>
        </w:rPr>
        <w:t xml:space="preserve"> to the financial incentives made by employers in order to motivate such as </w:t>
      </w:r>
      <w:r w:rsidR="00557671">
        <w:rPr>
          <w:rFonts w:ascii="Arial" w:hAnsi="Arial" w:cs="Arial"/>
        </w:rPr>
        <w:t>salaries and wages, profit sharing, performance related pay and shared ownership</w:t>
      </w:r>
      <w:r w:rsidR="00AD5444">
        <w:rPr>
          <w:rFonts w:ascii="Arial" w:hAnsi="Arial" w:cs="Arial"/>
        </w:rPr>
        <w:t xml:space="preserve"> while </w:t>
      </w:r>
      <w:r w:rsidR="00AD5444">
        <w:rPr>
          <w:rFonts w:ascii="Arial" w:hAnsi="Arial" w:cs="Arial"/>
          <w:b/>
          <w:bCs/>
        </w:rPr>
        <w:t>n</w:t>
      </w:r>
      <w:r w:rsidRPr="00557671">
        <w:rPr>
          <w:rFonts w:ascii="Arial" w:hAnsi="Arial" w:cs="Arial"/>
          <w:b/>
          <w:bCs/>
        </w:rPr>
        <w:t>on-financial methods</w:t>
      </w:r>
      <w:r w:rsidRPr="0003173A">
        <w:rPr>
          <w:rFonts w:ascii="Arial" w:hAnsi="Arial" w:cs="Arial"/>
        </w:rPr>
        <w:t xml:space="preserve"> of motivation</w:t>
      </w:r>
      <w:r w:rsidR="00AD5444">
        <w:rPr>
          <w:rFonts w:ascii="Arial" w:hAnsi="Arial" w:cs="Arial"/>
        </w:rPr>
        <w:t xml:space="preserve"> </w:t>
      </w:r>
      <w:r w:rsidR="00D6058C">
        <w:rPr>
          <w:rFonts w:ascii="Arial" w:hAnsi="Arial" w:cs="Arial"/>
        </w:rPr>
        <w:t>take</w:t>
      </w:r>
      <w:r w:rsidR="00AD5444">
        <w:rPr>
          <w:rFonts w:ascii="Arial" w:hAnsi="Arial" w:cs="Arial"/>
        </w:rPr>
        <w:t xml:space="preserve"> in consideration the other factors which may be important in motivating employees</w:t>
      </w:r>
      <w:r w:rsidR="00D6058C">
        <w:rPr>
          <w:rFonts w:ascii="Arial" w:hAnsi="Arial" w:cs="Arial"/>
        </w:rPr>
        <w:t xml:space="preserve"> rather than money</w:t>
      </w:r>
      <w:r w:rsidR="00AD5444">
        <w:rPr>
          <w:rFonts w:ascii="Arial" w:hAnsi="Arial" w:cs="Arial"/>
        </w:rPr>
        <w:t xml:space="preserve">, for example </w:t>
      </w:r>
      <w:r w:rsidR="00A2471A">
        <w:rPr>
          <w:rFonts w:ascii="Arial" w:hAnsi="Arial" w:cs="Arial"/>
        </w:rPr>
        <w:t xml:space="preserve">job design and redesign, job enrichment, team working, </w:t>
      </w:r>
      <w:r w:rsidR="00F80C95">
        <w:rPr>
          <w:rFonts w:ascii="Arial" w:hAnsi="Arial" w:cs="Arial"/>
        </w:rPr>
        <w:t xml:space="preserve">participative management and </w:t>
      </w:r>
      <w:r w:rsidR="00A2471A">
        <w:rPr>
          <w:rFonts w:ascii="Arial" w:hAnsi="Arial" w:cs="Arial"/>
        </w:rPr>
        <w:t>empowerment</w:t>
      </w:r>
      <w:r w:rsidR="00AD5444">
        <w:rPr>
          <w:rFonts w:ascii="Arial" w:hAnsi="Arial" w:cs="Arial"/>
        </w:rPr>
        <w:t xml:space="preserve">, </w:t>
      </w:r>
      <w:r w:rsidR="00A2471A">
        <w:rPr>
          <w:rFonts w:ascii="Arial" w:hAnsi="Arial" w:cs="Arial"/>
        </w:rPr>
        <w:t>work-life balance</w:t>
      </w:r>
      <w:r w:rsidR="00AD5444">
        <w:rPr>
          <w:rFonts w:ascii="Arial" w:hAnsi="Arial" w:cs="Arial"/>
        </w:rPr>
        <w:t xml:space="preserve">. </w:t>
      </w:r>
    </w:p>
    <w:p w14:paraId="1B77C33D" w14:textId="2BFFD23B" w:rsidR="00D33617" w:rsidRDefault="000F0448" w:rsidP="0003173A">
      <w:pPr>
        <w:spacing w:line="360" w:lineRule="auto"/>
        <w:jc w:val="both"/>
        <w:rPr>
          <w:rFonts w:ascii="Arial" w:hAnsi="Arial" w:cs="Arial"/>
        </w:rPr>
      </w:pPr>
      <w:r>
        <w:rPr>
          <w:rFonts w:ascii="Arial" w:hAnsi="Arial" w:cs="Arial"/>
        </w:rPr>
        <w:t xml:space="preserve">According </w:t>
      </w:r>
      <w:r w:rsidR="004052E7">
        <w:rPr>
          <w:rFonts w:ascii="Arial" w:hAnsi="Arial" w:cs="Arial"/>
        </w:rPr>
        <w:t xml:space="preserve">to </w:t>
      </w:r>
      <w:r>
        <w:rPr>
          <w:rFonts w:ascii="Arial" w:hAnsi="Arial" w:cs="Arial"/>
        </w:rPr>
        <w:t>Indeed</w:t>
      </w:r>
      <w:r w:rsidR="00621DFC">
        <w:rPr>
          <w:rFonts w:ascii="Arial" w:hAnsi="Arial" w:cs="Arial"/>
        </w:rPr>
        <w:t xml:space="preserve"> (2022)</w:t>
      </w:r>
      <w:r>
        <w:rPr>
          <w:rFonts w:ascii="Arial" w:hAnsi="Arial" w:cs="Arial"/>
        </w:rPr>
        <w:t xml:space="preserve">, one of the biggest employment </w:t>
      </w:r>
      <w:r w:rsidR="004052E7">
        <w:rPr>
          <w:rFonts w:ascii="Arial" w:hAnsi="Arial" w:cs="Arial"/>
        </w:rPr>
        <w:t>websites</w:t>
      </w:r>
      <w:r>
        <w:rPr>
          <w:rFonts w:ascii="Arial" w:hAnsi="Arial" w:cs="Arial"/>
        </w:rPr>
        <w:t xml:space="preserve">, </w:t>
      </w:r>
      <w:r w:rsidR="004052E7">
        <w:rPr>
          <w:rFonts w:ascii="Arial" w:hAnsi="Arial" w:cs="Arial"/>
        </w:rPr>
        <w:t xml:space="preserve">the types of motivation can be classified in two big categories: </w:t>
      </w:r>
      <w:r w:rsidR="004052E7" w:rsidRPr="00892F51">
        <w:rPr>
          <w:rFonts w:ascii="Arial" w:hAnsi="Arial" w:cs="Arial"/>
          <w:b/>
          <w:bCs/>
        </w:rPr>
        <w:t xml:space="preserve">Intrinsic </w:t>
      </w:r>
      <w:r w:rsidR="004052E7">
        <w:rPr>
          <w:rFonts w:ascii="Arial" w:hAnsi="Arial" w:cs="Arial"/>
        </w:rPr>
        <w:t xml:space="preserve">and </w:t>
      </w:r>
      <w:r w:rsidR="004052E7" w:rsidRPr="00892F51">
        <w:rPr>
          <w:rFonts w:ascii="Arial" w:hAnsi="Arial" w:cs="Arial"/>
          <w:b/>
          <w:bCs/>
        </w:rPr>
        <w:t>Extrinsic</w:t>
      </w:r>
      <w:r w:rsidR="004052E7">
        <w:rPr>
          <w:rFonts w:ascii="Arial" w:hAnsi="Arial" w:cs="Arial"/>
        </w:rPr>
        <w:t xml:space="preserve">. Intrinsic motivation </w:t>
      </w:r>
      <w:r w:rsidR="00621DFC">
        <w:rPr>
          <w:rFonts w:ascii="Arial" w:hAnsi="Arial" w:cs="Arial"/>
        </w:rPr>
        <w:t xml:space="preserve">refers to the motivation where the individual wants to do a particular task because finds it personally rewarding and </w:t>
      </w:r>
      <w:r w:rsidR="004052E7">
        <w:rPr>
          <w:rFonts w:ascii="Arial" w:hAnsi="Arial" w:cs="Arial"/>
        </w:rPr>
        <w:t>includes competence and learning motivation, attitude motivation and creative motivation</w:t>
      </w:r>
      <w:r w:rsidR="00621DFC">
        <w:rPr>
          <w:rFonts w:ascii="Arial" w:hAnsi="Arial" w:cs="Arial"/>
        </w:rPr>
        <w:t>. E</w:t>
      </w:r>
      <w:r w:rsidR="004052E7">
        <w:rPr>
          <w:rFonts w:ascii="Arial" w:hAnsi="Arial" w:cs="Arial"/>
        </w:rPr>
        <w:t>xtrinsic motivation</w:t>
      </w:r>
      <w:r w:rsidR="00621DFC">
        <w:rPr>
          <w:rFonts w:ascii="Arial" w:hAnsi="Arial" w:cs="Arial"/>
        </w:rPr>
        <w:t xml:space="preserve"> referrers to the motivation which comes from an external source and </w:t>
      </w:r>
      <w:r w:rsidR="004052E7">
        <w:rPr>
          <w:rFonts w:ascii="Arial" w:hAnsi="Arial" w:cs="Arial"/>
        </w:rPr>
        <w:t xml:space="preserve">includes achievement motivation, affiliation motivation and incentive motivation.  </w:t>
      </w:r>
    </w:p>
    <w:p w14:paraId="1030DC8E" w14:textId="27F9A151" w:rsidR="00D33617" w:rsidRDefault="00D33617" w:rsidP="0003173A">
      <w:pPr>
        <w:spacing w:line="360" w:lineRule="auto"/>
        <w:jc w:val="both"/>
        <w:rPr>
          <w:rFonts w:ascii="Arial" w:hAnsi="Arial" w:cs="Arial"/>
        </w:rPr>
      </w:pPr>
      <w:r>
        <w:rPr>
          <w:rFonts w:ascii="Arial" w:hAnsi="Arial" w:cs="Arial"/>
        </w:rPr>
        <w:t xml:space="preserve">This section has discussed some of the methods and theories of motivation highlighting once again the idea that ever individual is different therefore for one person can apply one of the </w:t>
      </w:r>
      <w:r>
        <w:rPr>
          <w:rFonts w:ascii="Arial" w:hAnsi="Arial" w:cs="Arial"/>
        </w:rPr>
        <w:lastRenderedPageBreak/>
        <w:t xml:space="preserve">methods and types </w:t>
      </w:r>
      <w:r w:rsidR="007F552B">
        <w:rPr>
          <w:rFonts w:ascii="Arial" w:hAnsi="Arial" w:cs="Arial"/>
        </w:rPr>
        <w:t>when for another person applies absolutely different one. The next part of this paper will discuss another important skill, the time management and its importance</w:t>
      </w:r>
      <w:r w:rsidR="005C7878">
        <w:rPr>
          <w:rFonts w:ascii="Arial" w:hAnsi="Arial" w:cs="Arial"/>
        </w:rPr>
        <w:t xml:space="preserve"> for academic and professional work. </w:t>
      </w:r>
    </w:p>
    <w:p w14:paraId="7B32F032" w14:textId="1E21D1CA" w:rsidR="00D05CED" w:rsidRPr="00D36650" w:rsidRDefault="0009266A" w:rsidP="00D36650">
      <w:pPr>
        <w:pStyle w:val="Heading1"/>
        <w:spacing w:line="360" w:lineRule="auto"/>
        <w:rPr>
          <w:rFonts w:ascii="Arial" w:hAnsi="Arial" w:cs="Arial"/>
          <w:sz w:val="22"/>
          <w:szCs w:val="22"/>
        </w:rPr>
      </w:pPr>
      <w:bookmarkStart w:id="5" w:name="_Toc111483691"/>
      <w:r w:rsidRPr="00D36650">
        <w:rPr>
          <w:rFonts w:ascii="Arial" w:hAnsi="Arial" w:cs="Arial"/>
          <w:sz w:val="22"/>
          <w:szCs w:val="22"/>
        </w:rPr>
        <w:t>Time Management</w:t>
      </w:r>
      <w:bookmarkEnd w:id="5"/>
    </w:p>
    <w:p w14:paraId="245AC058" w14:textId="1279E3EA" w:rsidR="00053190" w:rsidRPr="00D36650" w:rsidRDefault="00053190" w:rsidP="00D36650">
      <w:pPr>
        <w:pStyle w:val="Heading2"/>
        <w:spacing w:line="360" w:lineRule="auto"/>
        <w:jc w:val="both"/>
        <w:rPr>
          <w:rFonts w:ascii="Arial" w:hAnsi="Arial" w:cs="Arial"/>
          <w:sz w:val="22"/>
          <w:szCs w:val="22"/>
        </w:rPr>
      </w:pPr>
      <w:bookmarkStart w:id="6" w:name="_Toc111483692"/>
      <w:r w:rsidRPr="00D36650">
        <w:rPr>
          <w:rFonts w:ascii="Arial" w:hAnsi="Arial" w:cs="Arial"/>
          <w:sz w:val="22"/>
          <w:szCs w:val="22"/>
        </w:rPr>
        <w:t>Concept</w:t>
      </w:r>
      <w:bookmarkEnd w:id="6"/>
      <w:r w:rsidRPr="00D36650">
        <w:rPr>
          <w:rFonts w:ascii="Arial" w:hAnsi="Arial" w:cs="Arial"/>
          <w:sz w:val="22"/>
          <w:szCs w:val="22"/>
        </w:rPr>
        <w:t xml:space="preserve"> </w:t>
      </w:r>
    </w:p>
    <w:p w14:paraId="58F39450" w14:textId="514AEAC4" w:rsidR="00163C72" w:rsidRDefault="003B67D3" w:rsidP="00D36650">
      <w:pPr>
        <w:spacing w:line="360" w:lineRule="auto"/>
        <w:jc w:val="both"/>
        <w:rPr>
          <w:rFonts w:ascii="Arial" w:hAnsi="Arial" w:cs="Arial"/>
        </w:rPr>
      </w:pPr>
      <w:r>
        <w:rPr>
          <w:rFonts w:ascii="Arial" w:hAnsi="Arial" w:cs="Arial"/>
        </w:rPr>
        <w:t xml:space="preserve">Similarly, to the subject discussed above about motivation, time management skills are </w:t>
      </w:r>
      <w:r w:rsidR="007249E4">
        <w:rPr>
          <w:rFonts w:ascii="Arial" w:hAnsi="Arial" w:cs="Arial"/>
        </w:rPr>
        <w:t xml:space="preserve">also </w:t>
      </w:r>
      <w:r>
        <w:rPr>
          <w:rFonts w:ascii="Arial" w:hAnsi="Arial" w:cs="Arial"/>
        </w:rPr>
        <w:t>extremely important not only for academic</w:t>
      </w:r>
      <w:r w:rsidR="00293162">
        <w:rPr>
          <w:rFonts w:ascii="Arial" w:hAnsi="Arial" w:cs="Arial"/>
        </w:rPr>
        <w:t xml:space="preserve"> and </w:t>
      </w:r>
      <w:r>
        <w:rPr>
          <w:rFonts w:ascii="Arial" w:hAnsi="Arial" w:cs="Arial"/>
        </w:rPr>
        <w:t xml:space="preserve">professional life but also personal life. </w:t>
      </w:r>
      <w:r w:rsidR="00D05CED" w:rsidRPr="00D36650">
        <w:rPr>
          <w:rFonts w:ascii="Arial" w:hAnsi="Arial" w:cs="Arial"/>
        </w:rPr>
        <w:t xml:space="preserve">According to Cottrell </w:t>
      </w:r>
      <w:r w:rsidR="00D36650" w:rsidRPr="00D36650">
        <w:rPr>
          <w:rFonts w:ascii="Arial" w:hAnsi="Arial" w:cs="Arial"/>
        </w:rPr>
        <w:t>(201</w:t>
      </w:r>
      <w:r w:rsidR="00344D2B">
        <w:rPr>
          <w:rFonts w:ascii="Arial" w:hAnsi="Arial" w:cs="Arial"/>
        </w:rPr>
        <w:t>9</w:t>
      </w:r>
      <w:r w:rsidR="00D36650" w:rsidRPr="00D36650">
        <w:rPr>
          <w:rFonts w:ascii="Arial" w:hAnsi="Arial" w:cs="Arial"/>
        </w:rPr>
        <w:t>) time management is an essential key</w:t>
      </w:r>
      <w:r w:rsidR="001E32FD">
        <w:rPr>
          <w:rFonts w:ascii="Arial" w:hAnsi="Arial" w:cs="Arial"/>
        </w:rPr>
        <w:t xml:space="preserve"> element</w:t>
      </w:r>
      <w:r w:rsidR="00D36650" w:rsidRPr="00D36650">
        <w:rPr>
          <w:rFonts w:ascii="Arial" w:hAnsi="Arial" w:cs="Arial"/>
        </w:rPr>
        <w:t xml:space="preserve"> for success in academic and professional work. </w:t>
      </w:r>
      <w:r w:rsidR="001E32FD">
        <w:rPr>
          <w:rFonts w:ascii="Arial" w:hAnsi="Arial" w:cs="Arial"/>
        </w:rPr>
        <w:t xml:space="preserve">In other </w:t>
      </w:r>
      <w:r w:rsidR="00111241">
        <w:rPr>
          <w:rFonts w:ascii="Arial" w:hAnsi="Arial" w:cs="Arial"/>
        </w:rPr>
        <w:t>words,</w:t>
      </w:r>
      <w:r w:rsidR="001E32FD">
        <w:rPr>
          <w:rFonts w:ascii="Arial" w:hAnsi="Arial" w:cs="Arial"/>
        </w:rPr>
        <w:t xml:space="preserve"> we can say that time management skills are associated with the productive use of time whilst studying or working. </w:t>
      </w:r>
    </w:p>
    <w:p w14:paraId="41C65ECD" w14:textId="77777777" w:rsidR="005543D5" w:rsidRDefault="00111241" w:rsidP="00D36650">
      <w:pPr>
        <w:spacing w:line="360" w:lineRule="auto"/>
        <w:jc w:val="both"/>
        <w:rPr>
          <w:rFonts w:ascii="Arial" w:hAnsi="Arial" w:cs="Arial"/>
        </w:rPr>
      </w:pPr>
      <w:r>
        <w:rPr>
          <w:rFonts w:ascii="Arial" w:hAnsi="Arial" w:cs="Arial"/>
        </w:rPr>
        <w:t xml:space="preserve">According to Hall at all (2008) there are some factors which need to be considered when deciding how much time to take to study or work. Firstly, it is important to set when to start and when to finish by setting up some deadlines. </w:t>
      </w:r>
    </w:p>
    <w:p w14:paraId="13D47D14" w14:textId="0984ABFA" w:rsidR="001467F8" w:rsidRDefault="00111241" w:rsidP="00D36650">
      <w:pPr>
        <w:spacing w:line="360" w:lineRule="auto"/>
        <w:jc w:val="both"/>
        <w:rPr>
          <w:rFonts w:ascii="Arial" w:hAnsi="Arial" w:cs="Arial"/>
        </w:rPr>
      </w:pPr>
      <w:r>
        <w:rPr>
          <w:rFonts w:ascii="Arial" w:hAnsi="Arial" w:cs="Arial"/>
        </w:rPr>
        <w:t>Secondly needs to establish how long it will take</w:t>
      </w:r>
      <w:r w:rsidR="00163C72">
        <w:rPr>
          <w:rFonts w:ascii="Arial" w:hAnsi="Arial" w:cs="Arial"/>
        </w:rPr>
        <w:t>,</w:t>
      </w:r>
      <w:r>
        <w:rPr>
          <w:rFonts w:ascii="Arial" w:hAnsi="Arial" w:cs="Arial"/>
        </w:rPr>
        <w:t xml:space="preserve"> for example in academic work some pieces of work </w:t>
      </w:r>
      <w:r w:rsidR="00163C72">
        <w:rPr>
          <w:rFonts w:ascii="Arial" w:hAnsi="Arial" w:cs="Arial"/>
        </w:rPr>
        <w:t xml:space="preserve">can take longer than others such as a project will take longer while short answer questions will take less time. Thirdly, establishing how long to work because the length of time spent can affect its quality. For instance, when referring to the professional work, it is normal that some people work some extra hours </w:t>
      </w:r>
      <w:r w:rsidR="00CA5DB7">
        <w:rPr>
          <w:rFonts w:ascii="Arial" w:hAnsi="Arial" w:cs="Arial"/>
        </w:rPr>
        <w:t>on</w:t>
      </w:r>
      <w:r w:rsidR="00163C72">
        <w:rPr>
          <w:rFonts w:ascii="Arial" w:hAnsi="Arial" w:cs="Arial"/>
        </w:rPr>
        <w:t xml:space="preserve"> top of their </w:t>
      </w:r>
      <w:r w:rsidR="00CA5DB7">
        <w:rPr>
          <w:rFonts w:ascii="Arial" w:hAnsi="Arial" w:cs="Arial"/>
        </w:rPr>
        <w:t xml:space="preserve">normal </w:t>
      </w:r>
      <w:r w:rsidR="00163C72">
        <w:rPr>
          <w:rFonts w:ascii="Arial" w:hAnsi="Arial" w:cs="Arial"/>
        </w:rPr>
        <w:t>work schedule, however if they constantly work those extra hours this can lead into burn out which can then lead to other con</w:t>
      </w:r>
      <w:r w:rsidR="00CA5DB7">
        <w:rPr>
          <w:rFonts w:ascii="Arial" w:hAnsi="Arial" w:cs="Arial"/>
        </w:rPr>
        <w:t xml:space="preserve">sequences such as </w:t>
      </w:r>
      <w:r w:rsidR="002117B4">
        <w:rPr>
          <w:rFonts w:ascii="Arial" w:hAnsi="Arial" w:cs="Arial"/>
        </w:rPr>
        <w:t xml:space="preserve">health issues or </w:t>
      </w:r>
      <w:r w:rsidR="00CA5DB7">
        <w:rPr>
          <w:rFonts w:ascii="Arial" w:hAnsi="Arial" w:cs="Arial"/>
        </w:rPr>
        <w:t>absenteeism</w:t>
      </w:r>
      <w:r w:rsidR="002117B4">
        <w:rPr>
          <w:rFonts w:ascii="Arial" w:hAnsi="Arial" w:cs="Arial"/>
        </w:rPr>
        <w:t>.</w:t>
      </w:r>
      <w:r w:rsidR="001F105B">
        <w:rPr>
          <w:rFonts w:ascii="Arial" w:hAnsi="Arial" w:cs="Arial"/>
        </w:rPr>
        <w:t xml:space="preserve"> And lastly, when to stud</w:t>
      </w:r>
      <w:r w:rsidR="009E040A">
        <w:rPr>
          <w:rFonts w:ascii="Arial" w:hAnsi="Arial" w:cs="Arial"/>
        </w:rPr>
        <w:t>y or work, this will depend on the individual’s availability. For example, if the person has a family and have to look after their children the part-time work or flexible hours work programmes may be the suitable option for them.</w:t>
      </w:r>
      <w:r w:rsidR="001467F8">
        <w:rPr>
          <w:rFonts w:ascii="Arial" w:hAnsi="Arial" w:cs="Arial"/>
        </w:rPr>
        <w:t xml:space="preserve"> </w:t>
      </w:r>
    </w:p>
    <w:p w14:paraId="089B78F7" w14:textId="60ABCECF" w:rsidR="00344D2B" w:rsidRDefault="007032CC" w:rsidP="00D36650">
      <w:pPr>
        <w:spacing w:line="360" w:lineRule="auto"/>
        <w:jc w:val="both"/>
        <w:rPr>
          <w:rFonts w:ascii="Arial" w:hAnsi="Arial" w:cs="Arial"/>
        </w:rPr>
      </w:pPr>
      <w:r>
        <w:rPr>
          <w:rFonts w:ascii="Arial" w:hAnsi="Arial" w:cs="Arial"/>
        </w:rPr>
        <w:t>Similarly,</w:t>
      </w:r>
      <w:r w:rsidR="00344D2B">
        <w:rPr>
          <w:rFonts w:ascii="Arial" w:hAnsi="Arial" w:cs="Arial"/>
        </w:rPr>
        <w:t xml:space="preserve"> to Hall et al, Cottrell </w:t>
      </w:r>
      <w:r>
        <w:rPr>
          <w:rFonts w:ascii="Arial" w:hAnsi="Arial" w:cs="Arial"/>
        </w:rPr>
        <w:t>(2019) suggests that for example, for academic success it is extremely important how much time the student spends in studying and how well the student uses that time</w:t>
      </w:r>
      <w:r w:rsidR="0058113A">
        <w:rPr>
          <w:rFonts w:ascii="Arial" w:hAnsi="Arial" w:cs="Arial"/>
        </w:rPr>
        <w:t xml:space="preserve">. In author’s perspective these two factors can help students to achieve high results.  </w:t>
      </w:r>
    </w:p>
    <w:p w14:paraId="2798FCB7" w14:textId="506FB8DF" w:rsidR="00D155A6" w:rsidRDefault="0058113A" w:rsidP="00D36650">
      <w:pPr>
        <w:spacing w:line="360" w:lineRule="auto"/>
        <w:jc w:val="both"/>
        <w:rPr>
          <w:rFonts w:ascii="Arial" w:hAnsi="Arial" w:cs="Arial"/>
        </w:rPr>
      </w:pPr>
      <w:r>
        <w:rPr>
          <w:rFonts w:ascii="Arial" w:hAnsi="Arial" w:cs="Arial"/>
        </w:rPr>
        <w:t xml:space="preserve">This section has discussed what time management </w:t>
      </w:r>
      <w:r w:rsidR="0077501B">
        <w:rPr>
          <w:rFonts w:ascii="Arial" w:hAnsi="Arial" w:cs="Arial"/>
        </w:rPr>
        <w:t>skills are</w:t>
      </w:r>
      <w:r>
        <w:rPr>
          <w:rFonts w:ascii="Arial" w:hAnsi="Arial" w:cs="Arial"/>
        </w:rPr>
        <w:t xml:space="preserve"> and </w:t>
      </w:r>
      <w:r w:rsidR="00D155A6">
        <w:rPr>
          <w:rFonts w:ascii="Arial" w:hAnsi="Arial" w:cs="Arial"/>
        </w:rPr>
        <w:t xml:space="preserve">what it refers to, </w:t>
      </w:r>
      <w:r w:rsidR="005543D5">
        <w:rPr>
          <w:rFonts w:ascii="Arial" w:hAnsi="Arial" w:cs="Arial"/>
        </w:rPr>
        <w:t>next section</w:t>
      </w:r>
      <w:r w:rsidR="00D155A6">
        <w:rPr>
          <w:rFonts w:ascii="Arial" w:hAnsi="Arial" w:cs="Arial"/>
        </w:rPr>
        <w:t xml:space="preserve"> of this report will analyse what are the steps to effective management and how these steps can help </w:t>
      </w:r>
      <w:r w:rsidR="005543D5">
        <w:rPr>
          <w:rFonts w:ascii="Arial" w:hAnsi="Arial" w:cs="Arial"/>
        </w:rPr>
        <w:t>to</w:t>
      </w:r>
      <w:r w:rsidR="00D155A6">
        <w:rPr>
          <w:rFonts w:ascii="Arial" w:hAnsi="Arial" w:cs="Arial"/>
        </w:rPr>
        <w:t xml:space="preserve"> improve</w:t>
      </w:r>
      <w:r w:rsidR="005543D5">
        <w:rPr>
          <w:rFonts w:ascii="Arial" w:hAnsi="Arial" w:cs="Arial"/>
        </w:rPr>
        <w:t xml:space="preserve"> individuals</w:t>
      </w:r>
      <w:r w:rsidR="00D155A6">
        <w:rPr>
          <w:rFonts w:ascii="Arial" w:hAnsi="Arial" w:cs="Arial"/>
        </w:rPr>
        <w:t xml:space="preserve"> time management skills.</w:t>
      </w:r>
    </w:p>
    <w:p w14:paraId="517248A8" w14:textId="285A34DE" w:rsidR="005543D5" w:rsidRDefault="005543D5" w:rsidP="00D36650">
      <w:pPr>
        <w:spacing w:line="360" w:lineRule="auto"/>
        <w:jc w:val="both"/>
        <w:rPr>
          <w:rFonts w:ascii="Arial" w:hAnsi="Arial" w:cs="Arial"/>
        </w:rPr>
      </w:pPr>
    </w:p>
    <w:p w14:paraId="27AAE857" w14:textId="77777777" w:rsidR="005543D5" w:rsidRPr="00D36650" w:rsidRDefault="005543D5" w:rsidP="00D36650">
      <w:pPr>
        <w:spacing w:line="360" w:lineRule="auto"/>
        <w:jc w:val="both"/>
        <w:rPr>
          <w:rFonts w:ascii="Arial" w:hAnsi="Arial" w:cs="Arial"/>
        </w:rPr>
      </w:pPr>
    </w:p>
    <w:p w14:paraId="31BC8571" w14:textId="1E15AAC5" w:rsidR="00053190" w:rsidRPr="00DA0BB9" w:rsidRDefault="00053190" w:rsidP="00DA0BB9">
      <w:pPr>
        <w:pStyle w:val="Heading2"/>
        <w:spacing w:line="360" w:lineRule="auto"/>
        <w:jc w:val="both"/>
        <w:rPr>
          <w:rFonts w:ascii="Arial" w:hAnsi="Arial" w:cs="Arial"/>
          <w:sz w:val="22"/>
          <w:szCs w:val="22"/>
        </w:rPr>
      </w:pPr>
      <w:bookmarkStart w:id="7" w:name="_Toc111483693"/>
      <w:r w:rsidRPr="00DA0BB9">
        <w:rPr>
          <w:rFonts w:ascii="Arial" w:hAnsi="Arial" w:cs="Arial"/>
          <w:sz w:val="22"/>
          <w:szCs w:val="22"/>
        </w:rPr>
        <w:lastRenderedPageBreak/>
        <w:t>Steps to effective time management</w:t>
      </w:r>
      <w:bookmarkEnd w:id="7"/>
    </w:p>
    <w:p w14:paraId="2ECF477A" w14:textId="126749CC" w:rsidR="00C42C64" w:rsidRDefault="0077501B" w:rsidP="00DA0BB9">
      <w:pPr>
        <w:spacing w:line="360" w:lineRule="auto"/>
        <w:jc w:val="both"/>
        <w:rPr>
          <w:rFonts w:ascii="Arial" w:hAnsi="Arial" w:cs="Arial"/>
        </w:rPr>
      </w:pPr>
      <w:r w:rsidRPr="00DA0BB9">
        <w:rPr>
          <w:rFonts w:ascii="Arial" w:hAnsi="Arial" w:cs="Arial"/>
        </w:rPr>
        <w:t xml:space="preserve">According to Cottrell (2019) </w:t>
      </w:r>
      <w:r w:rsidR="004327C5" w:rsidRPr="00DA0BB9">
        <w:rPr>
          <w:rFonts w:ascii="Arial" w:hAnsi="Arial" w:cs="Arial"/>
        </w:rPr>
        <w:t xml:space="preserve">there are some steps which </w:t>
      </w:r>
      <w:r w:rsidR="000107DA">
        <w:rPr>
          <w:rFonts w:ascii="Arial" w:hAnsi="Arial" w:cs="Arial"/>
        </w:rPr>
        <w:t xml:space="preserve">can be followed </w:t>
      </w:r>
      <w:r w:rsidR="000107DA" w:rsidRPr="00DA0BB9">
        <w:rPr>
          <w:rFonts w:ascii="Arial" w:hAnsi="Arial" w:cs="Arial"/>
        </w:rPr>
        <w:t>in order to improve time management skills</w:t>
      </w:r>
      <w:r w:rsidR="000107DA">
        <w:rPr>
          <w:rFonts w:ascii="Arial" w:hAnsi="Arial" w:cs="Arial"/>
        </w:rPr>
        <w:t>.</w:t>
      </w:r>
      <w:r w:rsidR="00E9130B">
        <w:rPr>
          <w:rFonts w:ascii="Arial" w:hAnsi="Arial" w:cs="Arial"/>
        </w:rPr>
        <w:t xml:space="preserve"> </w:t>
      </w:r>
    </w:p>
    <w:p w14:paraId="1A23C7A3" w14:textId="3C79F909" w:rsidR="00A54E96" w:rsidRDefault="00E9130B" w:rsidP="00DA0BB9">
      <w:pPr>
        <w:spacing w:line="360" w:lineRule="auto"/>
        <w:jc w:val="both"/>
        <w:rPr>
          <w:rFonts w:ascii="Arial" w:hAnsi="Arial" w:cs="Arial"/>
        </w:rPr>
      </w:pPr>
      <w:r>
        <w:rPr>
          <w:rFonts w:ascii="Arial" w:hAnsi="Arial" w:cs="Arial"/>
        </w:rPr>
        <w:t xml:space="preserve">First step is being systematic, this means that planning how to use time and working out how best to manage time in order to achieve </w:t>
      </w:r>
      <w:r w:rsidR="00122688">
        <w:rPr>
          <w:rFonts w:ascii="Arial" w:hAnsi="Arial" w:cs="Arial"/>
        </w:rPr>
        <w:t>daily</w:t>
      </w:r>
      <w:r>
        <w:rPr>
          <w:rFonts w:ascii="Arial" w:hAnsi="Arial" w:cs="Arial"/>
        </w:rPr>
        <w:t xml:space="preserve"> priorities can actually be a good start on developing time management skills. </w:t>
      </w:r>
    </w:p>
    <w:p w14:paraId="79BE5D88" w14:textId="77777777" w:rsidR="00F946FA" w:rsidRDefault="00E9130B" w:rsidP="00DA0BB9">
      <w:pPr>
        <w:spacing w:line="360" w:lineRule="auto"/>
        <w:jc w:val="both"/>
        <w:rPr>
          <w:rFonts w:ascii="Arial" w:hAnsi="Arial" w:cs="Arial"/>
        </w:rPr>
      </w:pPr>
      <w:r>
        <w:rPr>
          <w:rFonts w:ascii="Arial" w:hAnsi="Arial" w:cs="Arial"/>
        </w:rPr>
        <w:t xml:space="preserve">Second step is to find out time requirements. Here the author refers to </w:t>
      </w:r>
      <w:r w:rsidR="000B098D">
        <w:rPr>
          <w:rFonts w:ascii="Arial" w:hAnsi="Arial" w:cs="Arial"/>
        </w:rPr>
        <w:t xml:space="preserve">look for the activities which needs to be completed and to find out how much time each activity would take. </w:t>
      </w:r>
    </w:p>
    <w:p w14:paraId="6D4F057D" w14:textId="77777777" w:rsidR="00F946FA" w:rsidRDefault="000B098D" w:rsidP="00DA0BB9">
      <w:pPr>
        <w:spacing w:line="360" w:lineRule="auto"/>
        <w:jc w:val="both"/>
        <w:rPr>
          <w:rFonts w:ascii="Arial" w:hAnsi="Arial" w:cs="Arial"/>
        </w:rPr>
      </w:pPr>
      <w:r>
        <w:rPr>
          <w:rFonts w:ascii="Arial" w:hAnsi="Arial" w:cs="Arial"/>
        </w:rPr>
        <w:t xml:space="preserve">Third step is to clarify how the individuals currently using their time, referring to list all the activities they are currently carrying out and to understand where the time is spent more and where can be adjusted, for example by reducing the time spent on their phone. </w:t>
      </w:r>
    </w:p>
    <w:p w14:paraId="40450010" w14:textId="71C19135" w:rsidR="0077501B" w:rsidRDefault="00617B45" w:rsidP="00DA0BB9">
      <w:pPr>
        <w:spacing w:line="360" w:lineRule="auto"/>
        <w:jc w:val="both"/>
        <w:rPr>
          <w:rFonts w:ascii="Arial" w:hAnsi="Arial" w:cs="Arial"/>
        </w:rPr>
      </w:pPr>
      <w:r>
        <w:rPr>
          <w:rFonts w:ascii="Arial" w:hAnsi="Arial" w:cs="Arial"/>
        </w:rPr>
        <w:t xml:space="preserve">Next </w:t>
      </w:r>
      <w:r w:rsidR="009321B5">
        <w:rPr>
          <w:rFonts w:ascii="Arial" w:hAnsi="Arial" w:cs="Arial"/>
        </w:rPr>
        <w:t>two steps coming hand in hand. D</w:t>
      </w:r>
      <w:r>
        <w:rPr>
          <w:rFonts w:ascii="Arial" w:hAnsi="Arial" w:cs="Arial"/>
        </w:rPr>
        <w:t xml:space="preserve">eciding how </w:t>
      </w:r>
      <w:r w:rsidR="009321B5">
        <w:rPr>
          <w:rFonts w:ascii="Arial" w:hAnsi="Arial" w:cs="Arial"/>
        </w:rPr>
        <w:t xml:space="preserve">the individual want </w:t>
      </w:r>
      <w:r>
        <w:rPr>
          <w:rFonts w:ascii="Arial" w:hAnsi="Arial" w:cs="Arial"/>
        </w:rPr>
        <w:t>to use time</w:t>
      </w:r>
      <w:r w:rsidR="009321B5">
        <w:rPr>
          <w:rFonts w:ascii="Arial" w:hAnsi="Arial" w:cs="Arial"/>
        </w:rPr>
        <w:t xml:space="preserve"> and prioritising what is most and least important. Essential is </w:t>
      </w:r>
      <w:r>
        <w:rPr>
          <w:rFonts w:ascii="Arial" w:hAnsi="Arial" w:cs="Arial"/>
        </w:rPr>
        <w:t xml:space="preserve">to decide how long </w:t>
      </w:r>
      <w:r w:rsidR="004B26D7">
        <w:rPr>
          <w:rFonts w:ascii="Arial" w:hAnsi="Arial" w:cs="Arial"/>
        </w:rPr>
        <w:t>it would take</w:t>
      </w:r>
      <w:r>
        <w:rPr>
          <w:rFonts w:ascii="Arial" w:hAnsi="Arial" w:cs="Arial"/>
        </w:rPr>
        <w:t xml:space="preserve"> </w:t>
      </w:r>
      <w:r w:rsidR="004B26D7">
        <w:rPr>
          <w:rFonts w:ascii="Arial" w:hAnsi="Arial" w:cs="Arial"/>
        </w:rPr>
        <w:t xml:space="preserve">for each </w:t>
      </w:r>
      <w:r>
        <w:rPr>
          <w:rFonts w:ascii="Arial" w:hAnsi="Arial" w:cs="Arial"/>
        </w:rPr>
        <w:t xml:space="preserve">activity </w:t>
      </w:r>
      <w:r w:rsidR="004B26D7">
        <w:rPr>
          <w:rFonts w:ascii="Arial" w:hAnsi="Arial" w:cs="Arial"/>
        </w:rPr>
        <w:t>to be completed</w:t>
      </w:r>
      <w:r w:rsidR="00F946FA">
        <w:rPr>
          <w:rFonts w:ascii="Arial" w:hAnsi="Arial" w:cs="Arial"/>
        </w:rPr>
        <w:t xml:space="preserve"> as well as how much time the individual is willing to spend on each of those activities</w:t>
      </w:r>
      <w:r w:rsidR="009321B5">
        <w:rPr>
          <w:rFonts w:ascii="Arial" w:hAnsi="Arial" w:cs="Arial"/>
        </w:rPr>
        <w:t xml:space="preserve"> as well as </w:t>
      </w:r>
      <w:r w:rsidR="00183A51">
        <w:rPr>
          <w:rFonts w:ascii="Arial" w:hAnsi="Arial" w:cs="Arial"/>
        </w:rPr>
        <w:t xml:space="preserve">to know which activity is most important needing completion as soon as possible and which activity can be left for later. For example, if the individual has a set deadline for an upcoming project but at the same time has to work on other small projects but without a deadline, then it would be helpful to focus his attention </w:t>
      </w:r>
      <w:r w:rsidR="00167EE6">
        <w:rPr>
          <w:rFonts w:ascii="Arial" w:hAnsi="Arial" w:cs="Arial"/>
        </w:rPr>
        <w:t xml:space="preserve">by spending more time </w:t>
      </w:r>
      <w:r w:rsidR="00183A51">
        <w:rPr>
          <w:rFonts w:ascii="Arial" w:hAnsi="Arial" w:cs="Arial"/>
        </w:rPr>
        <w:t>on the biggest project</w:t>
      </w:r>
      <w:r w:rsidR="00167EE6">
        <w:rPr>
          <w:rFonts w:ascii="Arial" w:hAnsi="Arial" w:cs="Arial"/>
        </w:rPr>
        <w:t xml:space="preserve">. </w:t>
      </w:r>
    </w:p>
    <w:p w14:paraId="51E47C0F" w14:textId="72E7267D" w:rsidR="00167EE6" w:rsidRDefault="00E80687" w:rsidP="00DA0BB9">
      <w:pPr>
        <w:spacing w:line="360" w:lineRule="auto"/>
        <w:jc w:val="both"/>
        <w:rPr>
          <w:rFonts w:ascii="Arial" w:hAnsi="Arial" w:cs="Arial"/>
        </w:rPr>
      </w:pPr>
      <w:r>
        <w:rPr>
          <w:rFonts w:ascii="Arial" w:hAnsi="Arial" w:cs="Arial"/>
        </w:rPr>
        <w:t>Again,</w:t>
      </w:r>
      <w:r w:rsidR="00BA1117">
        <w:rPr>
          <w:rFonts w:ascii="Arial" w:hAnsi="Arial" w:cs="Arial"/>
        </w:rPr>
        <w:t xml:space="preserve"> n</w:t>
      </w:r>
      <w:r w:rsidR="00167EE6">
        <w:rPr>
          <w:rFonts w:ascii="Arial" w:hAnsi="Arial" w:cs="Arial"/>
        </w:rPr>
        <w:t>ext t</w:t>
      </w:r>
      <w:r>
        <w:rPr>
          <w:rFonts w:ascii="Arial" w:hAnsi="Arial" w:cs="Arial"/>
        </w:rPr>
        <w:t>hree</w:t>
      </w:r>
      <w:r w:rsidR="00167EE6">
        <w:rPr>
          <w:rFonts w:ascii="Arial" w:hAnsi="Arial" w:cs="Arial"/>
        </w:rPr>
        <w:t xml:space="preserve"> steps can easily be combined together. These are plan and do it</w:t>
      </w:r>
      <w:r>
        <w:rPr>
          <w:rFonts w:ascii="Arial" w:hAnsi="Arial" w:cs="Arial"/>
        </w:rPr>
        <w:t xml:space="preserve"> and apply time management techniques. The author here suggests that after making a clear plan about spending time then this plan need to be put in action. This way the individual would find out if the plan is working well. Also, when putting in action the individual may use some techniques or time-saving strategies for example </w:t>
      </w:r>
      <w:r w:rsidR="00233B29">
        <w:rPr>
          <w:rFonts w:ascii="Arial" w:hAnsi="Arial" w:cs="Arial"/>
        </w:rPr>
        <w:t xml:space="preserve">when writing a </w:t>
      </w:r>
      <w:r w:rsidR="00C12080">
        <w:rPr>
          <w:rFonts w:ascii="Arial" w:hAnsi="Arial" w:cs="Arial"/>
        </w:rPr>
        <w:t>report,</w:t>
      </w:r>
      <w:r w:rsidR="00233B29">
        <w:rPr>
          <w:rFonts w:ascii="Arial" w:hAnsi="Arial" w:cs="Arial"/>
        </w:rPr>
        <w:t xml:space="preserve"> the individual can use word limit </w:t>
      </w:r>
      <w:r w:rsidR="00C12080">
        <w:rPr>
          <w:rFonts w:ascii="Arial" w:hAnsi="Arial" w:cs="Arial"/>
        </w:rPr>
        <w:t xml:space="preserve">technique </w:t>
      </w:r>
      <w:r w:rsidR="00233B29">
        <w:rPr>
          <w:rFonts w:ascii="Arial" w:hAnsi="Arial" w:cs="Arial"/>
        </w:rPr>
        <w:t>to focus the</w:t>
      </w:r>
      <w:r w:rsidR="00C12080">
        <w:rPr>
          <w:rFonts w:ascii="Arial" w:hAnsi="Arial" w:cs="Arial"/>
        </w:rPr>
        <w:t xml:space="preserve"> </w:t>
      </w:r>
      <w:r w:rsidR="00233B29">
        <w:rPr>
          <w:rFonts w:ascii="Arial" w:hAnsi="Arial" w:cs="Arial"/>
        </w:rPr>
        <w:t xml:space="preserve">energy. </w:t>
      </w:r>
    </w:p>
    <w:p w14:paraId="0CA049CA" w14:textId="795B7B66" w:rsidR="00C12080" w:rsidRDefault="00C12080" w:rsidP="00DA0BB9">
      <w:pPr>
        <w:spacing w:line="360" w:lineRule="auto"/>
        <w:jc w:val="both"/>
        <w:rPr>
          <w:rFonts w:ascii="Arial" w:hAnsi="Arial" w:cs="Arial"/>
        </w:rPr>
      </w:pPr>
      <w:r>
        <w:rPr>
          <w:rFonts w:ascii="Arial" w:hAnsi="Arial" w:cs="Arial"/>
        </w:rPr>
        <w:t xml:space="preserve">In end, the last two steps are managing the distraction such as understanding what distracts the individual to follow the plan and monitor, meaning to stick to the plan and making adjustments where needed (Cottrell, 2019). </w:t>
      </w:r>
    </w:p>
    <w:p w14:paraId="4599E440" w14:textId="55BC00DA" w:rsidR="00C12080" w:rsidRDefault="00FE554C" w:rsidP="00DA0BB9">
      <w:pPr>
        <w:spacing w:line="360" w:lineRule="auto"/>
        <w:jc w:val="both"/>
        <w:rPr>
          <w:rFonts w:ascii="Arial" w:hAnsi="Arial" w:cs="Arial"/>
        </w:rPr>
      </w:pPr>
      <w:r>
        <w:rPr>
          <w:rFonts w:ascii="Arial" w:hAnsi="Arial" w:cs="Arial"/>
        </w:rPr>
        <w:t>Having discussed about time management and the steps which can improve time management skills, the final section of this report will discuss the critical thinking skills and its impact in academic and professional life.</w:t>
      </w:r>
    </w:p>
    <w:p w14:paraId="1772E54C" w14:textId="77777777" w:rsidR="00C12080" w:rsidRDefault="00C12080" w:rsidP="00DA0BB9">
      <w:pPr>
        <w:spacing w:line="360" w:lineRule="auto"/>
        <w:jc w:val="both"/>
        <w:rPr>
          <w:rFonts w:ascii="Arial" w:hAnsi="Arial" w:cs="Arial"/>
        </w:rPr>
      </w:pPr>
    </w:p>
    <w:p w14:paraId="3E02C4A7" w14:textId="77777777" w:rsidR="001E32FD" w:rsidRPr="001E32FD" w:rsidRDefault="001E32FD" w:rsidP="001E32FD"/>
    <w:p w14:paraId="255A880D" w14:textId="6F7B7F4E" w:rsidR="0009266A" w:rsidRPr="0070267E" w:rsidRDefault="0009266A" w:rsidP="0070267E">
      <w:pPr>
        <w:pStyle w:val="Heading1"/>
        <w:spacing w:line="360" w:lineRule="auto"/>
        <w:jc w:val="both"/>
        <w:rPr>
          <w:rFonts w:ascii="Arial" w:hAnsi="Arial" w:cs="Arial"/>
          <w:sz w:val="22"/>
          <w:szCs w:val="22"/>
        </w:rPr>
      </w:pPr>
      <w:bookmarkStart w:id="8" w:name="_Toc111483694"/>
      <w:r w:rsidRPr="0070267E">
        <w:rPr>
          <w:rFonts w:ascii="Arial" w:hAnsi="Arial" w:cs="Arial"/>
          <w:sz w:val="22"/>
          <w:szCs w:val="22"/>
        </w:rPr>
        <w:lastRenderedPageBreak/>
        <w:t>Critical thinking</w:t>
      </w:r>
      <w:bookmarkEnd w:id="8"/>
    </w:p>
    <w:p w14:paraId="32394167" w14:textId="21676849" w:rsidR="00DF29F3" w:rsidRPr="0070267E" w:rsidRDefault="00DF29F3" w:rsidP="0070267E">
      <w:pPr>
        <w:pStyle w:val="Heading2"/>
        <w:spacing w:line="360" w:lineRule="auto"/>
        <w:jc w:val="both"/>
        <w:rPr>
          <w:rFonts w:ascii="Arial" w:hAnsi="Arial" w:cs="Arial"/>
          <w:sz w:val="22"/>
          <w:szCs w:val="22"/>
        </w:rPr>
      </w:pPr>
      <w:bookmarkStart w:id="9" w:name="_Toc111483695"/>
      <w:r w:rsidRPr="0070267E">
        <w:rPr>
          <w:rFonts w:ascii="Arial" w:hAnsi="Arial" w:cs="Arial"/>
          <w:sz w:val="22"/>
          <w:szCs w:val="22"/>
        </w:rPr>
        <w:t>Concept</w:t>
      </w:r>
      <w:r w:rsidR="009321B5" w:rsidRPr="0070267E">
        <w:rPr>
          <w:rFonts w:ascii="Arial" w:hAnsi="Arial" w:cs="Arial"/>
          <w:sz w:val="22"/>
          <w:szCs w:val="22"/>
        </w:rPr>
        <w:t xml:space="preserve"> and short e</w:t>
      </w:r>
      <w:r w:rsidRPr="0070267E">
        <w:rPr>
          <w:rFonts w:ascii="Arial" w:hAnsi="Arial" w:cs="Arial"/>
          <w:sz w:val="22"/>
          <w:szCs w:val="22"/>
        </w:rPr>
        <w:t>xplanation of why critical skills matter</w:t>
      </w:r>
      <w:bookmarkEnd w:id="9"/>
    </w:p>
    <w:p w14:paraId="09CA3538" w14:textId="60C779F7" w:rsidR="000A5CA7" w:rsidRDefault="00580243" w:rsidP="0070267E">
      <w:pPr>
        <w:spacing w:line="360" w:lineRule="auto"/>
        <w:jc w:val="both"/>
        <w:rPr>
          <w:rFonts w:ascii="Arial" w:hAnsi="Arial" w:cs="Arial"/>
        </w:rPr>
      </w:pPr>
      <w:r>
        <w:rPr>
          <w:rFonts w:ascii="Arial" w:hAnsi="Arial" w:cs="Arial"/>
        </w:rPr>
        <w:t xml:space="preserve">Similarly, to the other two soft skills described above, critical thinking skills is a transferable skill which can be developed. </w:t>
      </w:r>
      <w:r w:rsidR="0070267E">
        <w:rPr>
          <w:rFonts w:ascii="Arial" w:hAnsi="Arial" w:cs="Arial"/>
        </w:rPr>
        <w:t>In her book, Critical thinking Skills, Cottrell (201</w:t>
      </w:r>
      <w:r w:rsidR="00F44B75">
        <w:rPr>
          <w:rFonts w:ascii="Arial" w:hAnsi="Arial" w:cs="Arial"/>
        </w:rPr>
        <w:t>7</w:t>
      </w:r>
      <w:r w:rsidR="0070267E">
        <w:rPr>
          <w:rFonts w:ascii="Arial" w:hAnsi="Arial" w:cs="Arial"/>
        </w:rPr>
        <w:t xml:space="preserve">) explains that ‘‘critical thinking is a complex process of deliberations which involves a wide range of skills and attitudes’’. </w:t>
      </w:r>
      <w:r w:rsidR="000A5CA7">
        <w:rPr>
          <w:rFonts w:ascii="Arial" w:hAnsi="Arial" w:cs="Arial"/>
        </w:rPr>
        <w:t xml:space="preserve">According to Indeed (2022), </w:t>
      </w:r>
      <w:r w:rsidR="00DD6A08">
        <w:rPr>
          <w:rFonts w:ascii="Arial" w:hAnsi="Arial" w:cs="Arial"/>
        </w:rPr>
        <w:t xml:space="preserve">critical thinking is a key soft skill which helps </w:t>
      </w:r>
      <w:r w:rsidR="004B15C1">
        <w:rPr>
          <w:rFonts w:ascii="Arial" w:hAnsi="Arial" w:cs="Arial"/>
        </w:rPr>
        <w:t>individuals</w:t>
      </w:r>
      <w:r w:rsidR="00DD6A08">
        <w:rPr>
          <w:rFonts w:ascii="Arial" w:hAnsi="Arial" w:cs="Arial"/>
        </w:rPr>
        <w:t xml:space="preserve"> not only to solve problems but also to</w:t>
      </w:r>
      <w:r>
        <w:rPr>
          <w:rFonts w:ascii="Arial" w:hAnsi="Arial" w:cs="Arial"/>
        </w:rPr>
        <w:t xml:space="preserve"> be</w:t>
      </w:r>
      <w:r w:rsidR="00DD6A08">
        <w:rPr>
          <w:rFonts w:ascii="Arial" w:hAnsi="Arial" w:cs="Arial"/>
        </w:rPr>
        <w:t xml:space="preserve"> </w:t>
      </w:r>
      <w:r w:rsidR="004B15C1">
        <w:rPr>
          <w:rFonts w:ascii="Arial" w:hAnsi="Arial" w:cs="Arial"/>
        </w:rPr>
        <w:t>better in everything they do, for example to do a good job in their workplace.</w:t>
      </w:r>
    </w:p>
    <w:p w14:paraId="736A925C" w14:textId="05A78977" w:rsidR="004B15C1" w:rsidRDefault="00906254" w:rsidP="0070267E">
      <w:pPr>
        <w:spacing w:line="360" w:lineRule="auto"/>
        <w:jc w:val="both"/>
        <w:rPr>
          <w:rFonts w:ascii="Arial" w:hAnsi="Arial" w:cs="Arial"/>
        </w:rPr>
      </w:pPr>
      <w:r>
        <w:rPr>
          <w:rFonts w:ascii="Arial" w:hAnsi="Arial" w:cs="Arial"/>
        </w:rPr>
        <w:t>The definition</w:t>
      </w:r>
      <w:r w:rsidR="00580243">
        <w:rPr>
          <w:rFonts w:ascii="Arial" w:hAnsi="Arial" w:cs="Arial"/>
        </w:rPr>
        <w:t>s</w:t>
      </w:r>
      <w:r>
        <w:rPr>
          <w:rFonts w:ascii="Arial" w:hAnsi="Arial" w:cs="Arial"/>
        </w:rPr>
        <w:t xml:space="preserve"> given above emphasizes the importance of critical thinking skills for academic and professional</w:t>
      </w:r>
      <w:r w:rsidR="00580243">
        <w:rPr>
          <w:rFonts w:ascii="Arial" w:hAnsi="Arial" w:cs="Arial"/>
        </w:rPr>
        <w:t xml:space="preserve"> success</w:t>
      </w:r>
      <w:r>
        <w:rPr>
          <w:rFonts w:ascii="Arial" w:hAnsi="Arial" w:cs="Arial"/>
        </w:rPr>
        <w:t>.</w:t>
      </w:r>
      <w:r w:rsidR="003F1943">
        <w:rPr>
          <w:rFonts w:ascii="Arial" w:hAnsi="Arial" w:cs="Arial"/>
        </w:rPr>
        <w:t xml:space="preserve"> A good critical thinking gives the individual </w:t>
      </w:r>
      <w:r w:rsidR="005F2AD7">
        <w:rPr>
          <w:rFonts w:ascii="Arial" w:hAnsi="Arial" w:cs="Arial"/>
        </w:rPr>
        <w:t xml:space="preserve">not only </w:t>
      </w:r>
      <w:r w:rsidR="003F1943">
        <w:rPr>
          <w:rFonts w:ascii="Arial" w:hAnsi="Arial" w:cs="Arial"/>
        </w:rPr>
        <w:t xml:space="preserve">the ability to identify his own and other people’s </w:t>
      </w:r>
      <w:r w:rsidR="004B15C1">
        <w:rPr>
          <w:rFonts w:ascii="Arial" w:hAnsi="Arial" w:cs="Arial"/>
        </w:rPr>
        <w:t>views</w:t>
      </w:r>
      <w:r w:rsidR="005F2AD7">
        <w:rPr>
          <w:rFonts w:ascii="Arial" w:hAnsi="Arial" w:cs="Arial"/>
        </w:rPr>
        <w:t xml:space="preserve"> but also</w:t>
      </w:r>
      <w:r w:rsidR="003F1943">
        <w:rPr>
          <w:rFonts w:ascii="Arial" w:hAnsi="Arial" w:cs="Arial"/>
        </w:rPr>
        <w:t xml:space="preserve"> offers the possibility to see the world with different eyes</w:t>
      </w:r>
      <w:r w:rsidR="005F2AD7">
        <w:rPr>
          <w:rFonts w:ascii="Arial" w:hAnsi="Arial" w:cs="Arial"/>
        </w:rPr>
        <w:t xml:space="preserve"> for example</w:t>
      </w:r>
      <w:r w:rsidR="003F1943">
        <w:rPr>
          <w:rFonts w:ascii="Arial" w:hAnsi="Arial" w:cs="Arial"/>
        </w:rPr>
        <w:t xml:space="preserve"> by noticing what is more significant which can then help the individual to make </w:t>
      </w:r>
      <w:r w:rsidR="00456CC5">
        <w:rPr>
          <w:rFonts w:ascii="Arial" w:hAnsi="Arial" w:cs="Arial"/>
        </w:rPr>
        <w:t>more accurate</w:t>
      </w:r>
      <w:r w:rsidR="003F1943">
        <w:rPr>
          <w:rFonts w:ascii="Arial" w:hAnsi="Arial" w:cs="Arial"/>
        </w:rPr>
        <w:t xml:space="preserve"> decision</w:t>
      </w:r>
      <w:r w:rsidR="00580243">
        <w:rPr>
          <w:rFonts w:ascii="Arial" w:hAnsi="Arial" w:cs="Arial"/>
        </w:rPr>
        <w:t>s</w:t>
      </w:r>
      <w:r w:rsidR="003F1943">
        <w:rPr>
          <w:rFonts w:ascii="Arial" w:hAnsi="Arial" w:cs="Arial"/>
        </w:rPr>
        <w:t xml:space="preserve"> regarding a particular problem</w:t>
      </w:r>
      <w:r w:rsidR="00681378">
        <w:rPr>
          <w:rFonts w:ascii="Arial" w:hAnsi="Arial" w:cs="Arial"/>
        </w:rPr>
        <w:t>. Furthermore, c</w:t>
      </w:r>
      <w:r w:rsidR="004B15C1">
        <w:rPr>
          <w:rFonts w:ascii="Arial" w:hAnsi="Arial" w:cs="Arial"/>
        </w:rPr>
        <w:t xml:space="preserve">ritical thinking skills is </w:t>
      </w:r>
      <w:r w:rsidR="008571B8">
        <w:rPr>
          <w:rFonts w:ascii="Arial" w:hAnsi="Arial" w:cs="Arial"/>
        </w:rPr>
        <w:t xml:space="preserve">useful on helping people to make decisions about where to focus their energy and time as well as helping to make life choices </w:t>
      </w:r>
      <w:r w:rsidR="00681378">
        <w:rPr>
          <w:rFonts w:ascii="Arial" w:hAnsi="Arial" w:cs="Arial"/>
        </w:rPr>
        <w:t>(Cottrell, 2017).</w:t>
      </w:r>
    </w:p>
    <w:p w14:paraId="0751404C" w14:textId="5E600EE2" w:rsidR="004F59EC" w:rsidRDefault="005A328C" w:rsidP="0070267E">
      <w:pPr>
        <w:spacing w:line="360" w:lineRule="auto"/>
        <w:jc w:val="both"/>
        <w:rPr>
          <w:rFonts w:ascii="Arial" w:hAnsi="Arial" w:cs="Arial"/>
        </w:rPr>
      </w:pPr>
      <w:r>
        <w:rPr>
          <w:rFonts w:ascii="Arial" w:hAnsi="Arial" w:cs="Arial"/>
        </w:rPr>
        <w:t>While c</w:t>
      </w:r>
      <w:r w:rsidR="004F59EC">
        <w:rPr>
          <w:rFonts w:ascii="Arial" w:hAnsi="Arial" w:cs="Arial"/>
        </w:rPr>
        <w:t>ritical thinking</w:t>
      </w:r>
      <w:r>
        <w:rPr>
          <w:rFonts w:ascii="Arial" w:hAnsi="Arial" w:cs="Arial"/>
        </w:rPr>
        <w:t xml:space="preserve"> skills</w:t>
      </w:r>
      <w:r w:rsidR="004F59EC">
        <w:rPr>
          <w:rFonts w:ascii="Arial" w:hAnsi="Arial" w:cs="Arial"/>
        </w:rPr>
        <w:t xml:space="preserve"> </w:t>
      </w:r>
      <w:r>
        <w:rPr>
          <w:rFonts w:ascii="Arial" w:hAnsi="Arial" w:cs="Arial"/>
        </w:rPr>
        <w:t>are</w:t>
      </w:r>
      <w:r w:rsidR="004F59EC">
        <w:rPr>
          <w:rFonts w:ascii="Arial" w:hAnsi="Arial" w:cs="Arial"/>
        </w:rPr>
        <w:t xml:space="preserve"> valued</w:t>
      </w:r>
      <w:r w:rsidR="008866F7">
        <w:rPr>
          <w:rFonts w:ascii="Arial" w:hAnsi="Arial" w:cs="Arial"/>
        </w:rPr>
        <w:t xml:space="preserve"> in</w:t>
      </w:r>
      <w:r w:rsidR="004F59EC">
        <w:rPr>
          <w:rFonts w:ascii="Arial" w:hAnsi="Arial" w:cs="Arial"/>
        </w:rPr>
        <w:t xml:space="preserve"> </w:t>
      </w:r>
      <w:r>
        <w:rPr>
          <w:rFonts w:ascii="Arial" w:hAnsi="Arial" w:cs="Arial"/>
        </w:rPr>
        <w:t>colleges</w:t>
      </w:r>
      <w:r w:rsidR="004F59EC">
        <w:rPr>
          <w:rFonts w:ascii="Arial" w:hAnsi="Arial" w:cs="Arial"/>
        </w:rPr>
        <w:t xml:space="preserve"> and universit</w:t>
      </w:r>
      <w:r w:rsidR="008866F7">
        <w:rPr>
          <w:rFonts w:ascii="Arial" w:hAnsi="Arial" w:cs="Arial"/>
        </w:rPr>
        <w:t>ies</w:t>
      </w:r>
      <w:r w:rsidR="004F59EC">
        <w:rPr>
          <w:rFonts w:ascii="Arial" w:hAnsi="Arial" w:cs="Arial"/>
        </w:rPr>
        <w:t xml:space="preserve"> </w:t>
      </w:r>
      <w:r>
        <w:rPr>
          <w:rFonts w:ascii="Arial" w:hAnsi="Arial" w:cs="Arial"/>
        </w:rPr>
        <w:t xml:space="preserve">is </w:t>
      </w:r>
      <w:r w:rsidR="004F59EC">
        <w:rPr>
          <w:rFonts w:ascii="Arial" w:hAnsi="Arial" w:cs="Arial"/>
        </w:rPr>
        <w:t xml:space="preserve">also highly recognised by employers, especially </w:t>
      </w:r>
      <w:r w:rsidR="008866F7">
        <w:rPr>
          <w:rFonts w:ascii="Arial" w:hAnsi="Arial" w:cs="Arial"/>
        </w:rPr>
        <w:t>in the industries where preparing strategy is part of the job</w:t>
      </w:r>
      <w:r w:rsidR="0002324A">
        <w:rPr>
          <w:rFonts w:ascii="Arial" w:hAnsi="Arial" w:cs="Arial"/>
        </w:rPr>
        <w:t xml:space="preserve">. </w:t>
      </w:r>
      <w:r w:rsidR="00E20300">
        <w:rPr>
          <w:rFonts w:ascii="Arial" w:hAnsi="Arial" w:cs="Arial"/>
        </w:rPr>
        <w:t>Furthermore, i</w:t>
      </w:r>
      <w:r w:rsidR="002C54D2">
        <w:rPr>
          <w:rFonts w:ascii="Arial" w:hAnsi="Arial" w:cs="Arial"/>
        </w:rPr>
        <w:t xml:space="preserve">n </w:t>
      </w:r>
      <w:r w:rsidR="002B6EB8">
        <w:rPr>
          <w:rFonts w:ascii="Arial" w:hAnsi="Arial" w:cs="Arial"/>
        </w:rPr>
        <w:t xml:space="preserve">this situation, in </w:t>
      </w:r>
      <w:r w:rsidR="00E20300">
        <w:rPr>
          <w:rFonts w:ascii="Arial" w:hAnsi="Arial" w:cs="Arial"/>
        </w:rPr>
        <w:t xml:space="preserve">their </w:t>
      </w:r>
      <w:r w:rsidR="002C54D2">
        <w:rPr>
          <w:rFonts w:ascii="Arial" w:hAnsi="Arial" w:cs="Arial"/>
        </w:rPr>
        <w:t xml:space="preserve">interviews, employers often </w:t>
      </w:r>
      <w:r w:rsidR="00E20300">
        <w:rPr>
          <w:rFonts w:ascii="Arial" w:hAnsi="Arial" w:cs="Arial"/>
        </w:rPr>
        <w:t xml:space="preserve">would </w:t>
      </w:r>
      <w:r>
        <w:rPr>
          <w:rFonts w:ascii="Arial" w:hAnsi="Arial" w:cs="Arial"/>
        </w:rPr>
        <w:t>ask</w:t>
      </w:r>
      <w:r w:rsidR="002C54D2">
        <w:rPr>
          <w:rFonts w:ascii="Arial" w:hAnsi="Arial" w:cs="Arial"/>
        </w:rPr>
        <w:t xml:space="preserve"> </w:t>
      </w:r>
      <w:r w:rsidR="00E20300">
        <w:rPr>
          <w:rFonts w:ascii="Arial" w:hAnsi="Arial" w:cs="Arial"/>
        </w:rPr>
        <w:t xml:space="preserve">a series of </w:t>
      </w:r>
      <w:r w:rsidR="002C54D2">
        <w:rPr>
          <w:rFonts w:ascii="Arial" w:hAnsi="Arial" w:cs="Arial"/>
        </w:rPr>
        <w:t>questions that would involve critical thinking</w:t>
      </w:r>
      <w:r w:rsidR="00DD4A88">
        <w:rPr>
          <w:rFonts w:ascii="Arial" w:hAnsi="Arial" w:cs="Arial"/>
        </w:rPr>
        <w:t>, this way they can test candidate’s critical thinking skills.</w:t>
      </w:r>
      <w:r w:rsidR="00651879">
        <w:rPr>
          <w:rFonts w:ascii="Arial" w:hAnsi="Arial" w:cs="Arial"/>
        </w:rPr>
        <w:t xml:space="preserve"> </w:t>
      </w:r>
      <w:r w:rsidR="008866F7">
        <w:rPr>
          <w:rFonts w:ascii="Arial" w:hAnsi="Arial" w:cs="Arial"/>
        </w:rPr>
        <w:t xml:space="preserve">Sometimes people with a critical thinking are considered the ones ‘‘thinking outside the box’’, meaning that their judgement, problem-solving and evaluation abilities are on a higher level </w:t>
      </w:r>
      <w:r>
        <w:rPr>
          <w:rFonts w:ascii="Arial" w:hAnsi="Arial" w:cs="Arial"/>
        </w:rPr>
        <w:t xml:space="preserve">comparing to others. </w:t>
      </w:r>
    </w:p>
    <w:p w14:paraId="2627DF8D" w14:textId="5337012D" w:rsidR="00651879" w:rsidRDefault="00651879" w:rsidP="0070267E">
      <w:pPr>
        <w:spacing w:line="360" w:lineRule="auto"/>
        <w:jc w:val="both"/>
        <w:rPr>
          <w:rFonts w:ascii="Arial" w:hAnsi="Arial" w:cs="Arial"/>
        </w:rPr>
      </w:pPr>
      <w:r>
        <w:rPr>
          <w:rFonts w:ascii="Arial" w:hAnsi="Arial" w:cs="Arial"/>
        </w:rPr>
        <w:t xml:space="preserve">In conclusion, critical thinking skills are very important skills and brings multiple benefits to those people who have and uses in a correct manner. </w:t>
      </w:r>
    </w:p>
    <w:p w14:paraId="1436A6C0" w14:textId="77777777" w:rsidR="00651879" w:rsidRDefault="00651879" w:rsidP="0070267E">
      <w:pPr>
        <w:spacing w:line="360" w:lineRule="auto"/>
        <w:jc w:val="both"/>
        <w:rPr>
          <w:rFonts w:ascii="Arial" w:hAnsi="Arial" w:cs="Arial"/>
        </w:rPr>
      </w:pPr>
    </w:p>
    <w:p w14:paraId="710784D9" w14:textId="77777777" w:rsidR="00580243" w:rsidRDefault="00580243" w:rsidP="0070267E">
      <w:pPr>
        <w:spacing w:line="360" w:lineRule="auto"/>
        <w:jc w:val="both"/>
        <w:rPr>
          <w:rFonts w:ascii="Arial" w:hAnsi="Arial" w:cs="Arial"/>
        </w:rPr>
      </w:pPr>
    </w:p>
    <w:p w14:paraId="51AEF483" w14:textId="77777777" w:rsidR="00B266FC" w:rsidRDefault="00B266FC" w:rsidP="0070267E">
      <w:pPr>
        <w:spacing w:line="360" w:lineRule="auto"/>
        <w:jc w:val="both"/>
        <w:rPr>
          <w:rFonts w:ascii="Arial" w:hAnsi="Arial" w:cs="Arial"/>
        </w:rPr>
      </w:pPr>
    </w:p>
    <w:p w14:paraId="07B15A6F" w14:textId="456EE111" w:rsidR="00AB0888" w:rsidRDefault="00AB0888" w:rsidP="0070267E">
      <w:pPr>
        <w:spacing w:line="360" w:lineRule="auto"/>
        <w:jc w:val="both"/>
        <w:rPr>
          <w:rFonts w:ascii="Arial" w:hAnsi="Arial" w:cs="Arial"/>
        </w:rPr>
      </w:pPr>
    </w:p>
    <w:p w14:paraId="703708BA" w14:textId="77777777" w:rsidR="00AB0888" w:rsidRDefault="00AB0888" w:rsidP="0070267E">
      <w:pPr>
        <w:spacing w:line="360" w:lineRule="auto"/>
        <w:jc w:val="both"/>
        <w:rPr>
          <w:rFonts w:ascii="Arial" w:hAnsi="Arial" w:cs="Arial"/>
        </w:rPr>
      </w:pPr>
    </w:p>
    <w:p w14:paraId="3C5D9E25" w14:textId="77777777" w:rsidR="00AB0888" w:rsidRDefault="00AB0888" w:rsidP="0070267E">
      <w:pPr>
        <w:spacing w:line="360" w:lineRule="auto"/>
        <w:jc w:val="both"/>
        <w:rPr>
          <w:rFonts w:ascii="Arial" w:hAnsi="Arial" w:cs="Arial"/>
        </w:rPr>
      </w:pPr>
    </w:p>
    <w:p w14:paraId="7673F38A" w14:textId="77777777" w:rsidR="00194705" w:rsidRPr="0070267E" w:rsidRDefault="00194705" w:rsidP="0039416A">
      <w:pPr>
        <w:spacing w:line="360" w:lineRule="auto"/>
        <w:rPr>
          <w:rFonts w:ascii="Arial" w:hAnsi="Arial" w:cs="Arial"/>
        </w:rPr>
      </w:pPr>
    </w:p>
    <w:p w14:paraId="36D4D814" w14:textId="2A1285C9" w:rsidR="0009266A" w:rsidRPr="0070267E" w:rsidRDefault="0009266A" w:rsidP="0070267E">
      <w:pPr>
        <w:pStyle w:val="Heading1"/>
        <w:spacing w:line="360" w:lineRule="auto"/>
        <w:jc w:val="both"/>
        <w:rPr>
          <w:rFonts w:ascii="Arial" w:hAnsi="Arial" w:cs="Arial"/>
          <w:sz w:val="22"/>
          <w:szCs w:val="22"/>
        </w:rPr>
      </w:pPr>
      <w:bookmarkStart w:id="10" w:name="_Toc111483696"/>
      <w:r w:rsidRPr="0070267E">
        <w:rPr>
          <w:rFonts w:ascii="Arial" w:hAnsi="Arial" w:cs="Arial"/>
          <w:sz w:val="22"/>
          <w:szCs w:val="22"/>
        </w:rPr>
        <w:lastRenderedPageBreak/>
        <w:t>Conclusion</w:t>
      </w:r>
      <w:bookmarkEnd w:id="10"/>
    </w:p>
    <w:p w14:paraId="18AB1BEF" w14:textId="1DAE14BD" w:rsidR="00566FAF" w:rsidRPr="00E31667" w:rsidRDefault="005679EB" w:rsidP="008B07B5">
      <w:pPr>
        <w:spacing w:line="360" w:lineRule="auto"/>
        <w:jc w:val="both"/>
        <w:rPr>
          <w:rFonts w:ascii="Arial" w:hAnsi="Arial" w:cs="Arial"/>
        </w:rPr>
      </w:pPr>
      <w:r w:rsidRPr="00E31667">
        <w:rPr>
          <w:rFonts w:ascii="Arial" w:hAnsi="Arial" w:cs="Arial"/>
        </w:rPr>
        <w:t xml:space="preserve">The report has discussed three of soft skills and explained why they are important for academic and professional work success. </w:t>
      </w:r>
    </w:p>
    <w:p w14:paraId="3A5E4D5C" w14:textId="1B9933CD" w:rsidR="005679EB" w:rsidRDefault="005679EB" w:rsidP="008B07B5">
      <w:pPr>
        <w:spacing w:line="360" w:lineRule="auto"/>
        <w:jc w:val="both"/>
        <w:rPr>
          <w:rFonts w:ascii="Arial" w:hAnsi="Arial" w:cs="Arial"/>
        </w:rPr>
      </w:pPr>
      <w:r w:rsidRPr="00E31667">
        <w:rPr>
          <w:rFonts w:ascii="Arial" w:hAnsi="Arial" w:cs="Arial"/>
        </w:rPr>
        <w:t>First skill discussed was motivation</w:t>
      </w:r>
      <w:r w:rsidR="00E31667">
        <w:rPr>
          <w:rFonts w:ascii="Arial" w:hAnsi="Arial" w:cs="Arial"/>
        </w:rPr>
        <w:t>. W</w:t>
      </w:r>
      <w:r w:rsidRPr="00E31667">
        <w:rPr>
          <w:rFonts w:ascii="Arial" w:hAnsi="Arial" w:cs="Arial"/>
        </w:rPr>
        <w:t>e</w:t>
      </w:r>
      <w:r w:rsidR="00E31667">
        <w:rPr>
          <w:rFonts w:ascii="Arial" w:hAnsi="Arial" w:cs="Arial"/>
        </w:rPr>
        <w:t xml:space="preserve">, the members of the group </w:t>
      </w:r>
      <w:r w:rsidRPr="00E31667">
        <w:rPr>
          <w:rFonts w:ascii="Arial" w:hAnsi="Arial" w:cs="Arial"/>
        </w:rPr>
        <w:t xml:space="preserve">decided this to be discussed at the </w:t>
      </w:r>
      <w:r w:rsidR="00E31667">
        <w:rPr>
          <w:rFonts w:ascii="Arial" w:hAnsi="Arial" w:cs="Arial"/>
        </w:rPr>
        <w:t xml:space="preserve">very beginning of the report because </w:t>
      </w:r>
      <w:r w:rsidRPr="00E31667">
        <w:rPr>
          <w:rFonts w:ascii="Arial" w:hAnsi="Arial" w:cs="Arial"/>
        </w:rPr>
        <w:t xml:space="preserve">we believe that with a good level of motivation a person can achieve </w:t>
      </w:r>
      <w:r w:rsidR="00E31667">
        <w:rPr>
          <w:rFonts w:ascii="Arial" w:hAnsi="Arial" w:cs="Arial"/>
        </w:rPr>
        <w:t>almost everything</w:t>
      </w:r>
      <w:r w:rsidR="00E31667" w:rsidRPr="00E31667">
        <w:rPr>
          <w:rFonts w:ascii="Arial" w:hAnsi="Arial" w:cs="Arial"/>
        </w:rPr>
        <w:t>. Also, motivation makes individual</w:t>
      </w:r>
      <w:r w:rsidR="00E31667">
        <w:rPr>
          <w:rFonts w:ascii="Arial" w:hAnsi="Arial" w:cs="Arial"/>
        </w:rPr>
        <w:t xml:space="preserve">s </w:t>
      </w:r>
      <w:r w:rsidR="00E31667" w:rsidRPr="00E31667">
        <w:rPr>
          <w:rFonts w:ascii="Arial" w:hAnsi="Arial" w:cs="Arial"/>
        </w:rPr>
        <w:t>to be eager to carry</w:t>
      </w:r>
      <w:r w:rsidR="00E31667">
        <w:rPr>
          <w:rFonts w:ascii="Arial" w:hAnsi="Arial" w:cs="Arial"/>
        </w:rPr>
        <w:t xml:space="preserve"> out</w:t>
      </w:r>
      <w:r w:rsidR="00E31667" w:rsidRPr="00E31667">
        <w:rPr>
          <w:rFonts w:ascii="Arial" w:hAnsi="Arial" w:cs="Arial"/>
        </w:rPr>
        <w:t xml:space="preserve"> </w:t>
      </w:r>
      <w:r w:rsidR="00F23BCD">
        <w:rPr>
          <w:rFonts w:ascii="Arial" w:hAnsi="Arial" w:cs="Arial"/>
        </w:rPr>
        <w:t xml:space="preserve">the </w:t>
      </w:r>
      <w:r w:rsidR="00E31667" w:rsidRPr="00E31667">
        <w:rPr>
          <w:rFonts w:ascii="Arial" w:hAnsi="Arial" w:cs="Arial"/>
        </w:rPr>
        <w:t>activities in a more pleasant manner</w:t>
      </w:r>
      <w:r w:rsidR="00E31667">
        <w:rPr>
          <w:rFonts w:ascii="Arial" w:hAnsi="Arial" w:cs="Arial"/>
        </w:rPr>
        <w:t xml:space="preserve"> rather than</w:t>
      </w:r>
      <w:r w:rsidR="00F23BCD">
        <w:rPr>
          <w:rFonts w:ascii="Arial" w:hAnsi="Arial" w:cs="Arial"/>
        </w:rPr>
        <w:t xml:space="preserve"> feeling obliged to do them or </w:t>
      </w:r>
      <w:r w:rsidR="00E31667">
        <w:rPr>
          <w:rFonts w:ascii="Arial" w:hAnsi="Arial" w:cs="Arial"/>
        </w:rPr>
        <w:t>having the feeling ‘must be done’</w:t>
      </w:r>
      <w:r w:rsidR="00F23BCD">
        <w:rPr>
          <w:rFonts w:ascii="Arial" w:hAnsi="Arial" w:cs="Arial"/>
        </w:rPr>
        <w:t>. Having motivation means having expectations of some kind of results and we believe that this is a factor which can drive people to work hard.</w:t>
      </w:r>
    </w:p>
    <w:p w14:paraId="041866FD" w14:textId="362C50B4" w:rsidR="00E31667" w:rsidRPr="00E31667" w:rsidRDefault="00E31667" w:rsidP="008B07B5">
      <w:pPr>
        <w:spacing w:line="360" w:lineRule="auto"/>
        <w:jc w:val="both"/>
        <w:rPr>
          <w:rFonts w:ascii="Arial" w:hAnsi="Arial" w:cs="Arial"/>
        </w:rPr>
      </w:pPr>
      <w:r>
        <w:rPr>
          <w:rFonts w:ascii="Arial" w:hAnsi="Arial" w:cs="Arial"/>
        </w:rPr>
        <w:t>Then, we discussed time management and its importance. We chose this to be a second skill because</w:t>
      </w:r>
      <w:r w:rsidR="00B201EF">
        <w:rPr>
          <w:rFonts w:ascii="Arial" w:hAnsi="Arial" w:cs="Arial"/>
        </w:rPr>
        <w:t xml:space="preserve"> we believe</w:t>
      </w:r>
      <w:r>
        <w:rPr>
          <w:rFonts w:ascii="Arial" w:hAnsi="Arial" w:cs="Arial"/>
        </w:rPr>
        <w:t xml:space="preserve"> motivation and time management are </w:t>
      </w:r>
      <w:r w:rsidR="00E158A0">
        <w:rPr>
          <w:rFonts w:ascii="Arial" w:hAnsi="Arial" w:cs="Arial"/>
        </w:rPr>
        <w:t xml:space="preserve">closely related. </w:t>
      </w:r>
      <w:r w:rsidR="008B07B5">
        <w:rPr>
          <w:rFonts w:ascii="Arial" w:hAnsi="Arial" w:cs="Arial"/>
        </w:rPr>
        <w:t xml:space="preserve">Sometimes being motivated to achieve certain things just is not enough </w:t>
      </w:r>
      <w:r w:rsidR="00121A1A">
        <w:rPr>
          <w:rFonts w:ascii="Arial" w:hAnsi="Arial" w:cs="Arial"/>
        </w:rPr>
        <w:t xml:space="preserve">without taking in consideration the time when those things must be achieved.  </w:t>
      </w:r>
    </w:p>
    <w:p w14:paraId="44D69B8C" w14:textId="014517C3" w:rsidR="00E158A0" w:rsidRPr="008B07B5" w:rsidRDefault="00E158A0" w:rsidP="008B07B5">
      <w:pPr>
        <w:spacing w:line="360" w:lineRule="auto"/>
        <w:jc w:val="both"/>
        <w:rPr>
          <w:rFonts w:ascii="Arial" w:hAnsi="Arial" w:cs="Arial"/>
        </w:rPr>
      </w:pPr>
      <w:r w:rsidRPr="008B07B5">
        <w:rPr>
          <w:rFonts w:ascii="Arial" w:hAnsi="Arial" w:cs="Arial"/>
        </w:rPr>
        <w:t xml:space="preserve">Lastly, we discussed the critical thinking skill </w:t>
      </w:r>
      <w:r w:rsidR="008B07B5">
        <w:rPr>
          <w:rFonts w:ascii="Arial" w:hAnsi="Arial" w:cs="Arial"/>
        </w:rPr>
        <w:t>because we</w:t>
      </w:r>
      <w:r w:rsidR="00121A1A">
        <w:rPr>
          <w:rFonts w:ascii="Arial" w:hAnsi="Arial" w:cs="Arial"/>
        </w:rPr>
        <w:t xml:space="preserve"> consider that </w:t>
      </w:r>
      <w:r w:rsidR="00FD385A">
        <w:rPr>
          <w:rFonts w:ascii="Arial" w:hAnsi="Arial" w:cs="Arial"/>
        </w:rPr>
        <w:t>this particular skill can give confidence in taking more complex problems and challenges which would bring greater results.</w:t>
      </w:r>
    </w:p>
    <w:p w14:paraId="1ED27073" w14:textId="648777F7" w:rsidR="00E158A0" w:rsidRPr="008B07B5" w:rsidRDefault="00E158A0" w:rsidP="008B07B5">
      <w:pPr>
        <w:spacing w:line="360" w:lineRule="auto"/>
        <w:jc w:val="both"/>
        <w:rPr>
          <w:rFonts w:ascii="Arial" w:hAnsi="Arial" w:cs="Arial"/>
        </w:rPr>
      </w:pPr>
      <w:r w:rsidRPr="008B07B5">
        <w:rPr>
          <w:rFonts w:ascii="Arial" w:hAnsi="Arial" w:cs="Arial"/>
        </w:rPr>
        <w:t>In conclusion, we believe that having motivation, strong time management skills</w:t>
      </w:r>
      <w:r w:rsidR="008B07B5" w:rsidRPr="008B07B5">
        <w:rPr>
          <w:rFonts w:ascii="Arial" w:hAnsi="Arial" w:cs="Arial"/>
        </w:rPr>
        <w:t xml:space="preserve"> and</w:t>
      </w:r>
      <w:r w:rsidR="008B07B5">
        <w:rPr>
          <w:rFonts w:ascii="Arial" w:hAnsi="Arial" w:cs="Arial"/>
        </w:rPr>
        <w:t xml:space="preserve"> </w:t>
      </w:r>
      <w:r w:rsidR="008B07B5" w:rsidRPr="008B07B5">
        <w:rPr>
          <w:rFonts w:ascii="Arial" w:hAnsi="Arial" w:cs="Arial"/>
        </w:rPr>
        <w:t>good critical thinking</w:t>
      </w:r>
      <w:r w:rsidRPr="008B07B5">
        <w:rPr>
          <w:rFonts w:ascii="Arial" w:hAnsi="Arial" w:cs="Arial"/>
        </w:rPr>
        <w:t xml:space="preserve"> can bring success.</w:t>
      </w:r>
    </w:p>
    <w:p w14:paraId="7C9F72C2" w14:textId="0C0279D6" w:rsidR="00566FAF" w:rsidRDefault="00566FAF" w:rsidP="00802B6B"/>
    <w:p w14:paraId="5608B5DF" w14:textId="27360F85" w:rsidR="00566FAF" w:rsidRDefault="00566FAF" w:rsidP="00802B6B"/>
    <w:p w14:paraId="5FFE1D2F" w14:textId="32B272EF" w:rsidR="00566FAF" w:rsidRDefault="00566FAF" w:rsidP="00802B6B"/>
    <w:p w14:paraId="02F01305" w14:textId="4F165246" w:rsidR="00566FAF" w:rsidRDefault="00566FAF" w:rsidP="00802B6B"/>
    <w:p w14:paraId="265F2EC3" w14:textId="2C91A577" w:rsidR="00566FAF" w:rsidRDefault="00566FAF" w:rsidP="00802B6B"/>
    <w:p w14:paraId="5EC1716F" w14:textId="77777777" w:rsidR="00127739" w:rsidRDefault="00127739" w:rsidP="00802B6B"/>
    <w:p w14:paraId="6A3E208B" w14:textId="5DD8156E" w:rsidR="00EA2226" w:rsidRDefault="00EA2226" w:rsidP="00802B6B"/>
    <w:p w14:paraId="45BAFD78" w14:textId="319ABCA3" w:rsidR="00DD6617" w:rsidRDefault="00DD6617" w:rsidP="00802B6B"/>
    <w:p w14:paraId="18437D1A" w14:textId="30943F77" w:rsidR="00DD6617" w:rsidRDefault="00DD6617" w:rsidP="00802B6B"/>
    <w:p w14:paraId="42538003" w14:textId="0DEBA517" w:rsidR="00DD6617" w:rsidRDefault="00DD6617" w:rsidP="00802B6B"/>
    <w:p w14:paraId="24290D78" w14:textId="561CEC6A" w:rsidR="00DD6617" w:rsidRDefault="00DD6617" w:rsidP="00802B6B"/>
    <w:p w14:paraId="142DEB48" w14:textId="486F7BAA" w:rsidR="00DD6617" w:rsidRDefault="00DD6617" w:rsidP="00802B6B"/>
    <w:p w14:paraId="77E7FF39" w14:textId="77777777" w:rsidR="00DD6617" w:rsidRDefault="00DD6617" w:rsidP="00802B6B"/>
    <w:p w14:paraId="3E29A70F" w14:textId="5EFACE54" w:rsidR="00127739" w:rsidRPr="00DD6617" w:rsidRDefault="00127739" w:rsidP="00127739">
      <w:pPr>
        <w:pStyle w:val="Heading1"/>
        <w:rPr>
          <w:rFonts w:ascii="Arial" w:hAnsi="Arial" w:cs="Arial"/>
          <w:sz w:val="22"/>
          <w:szCs w:val="22"/>
        </w:rPr>
      </w:pPr>
      <w:bookmarkStart w:id="11" w:name="_Toc111483697"/>
      <w:r w:rsidRPr="00DD6617">
        <w:rPr>
          <w:rFonts w:ascii="Arial" w:hAnsi="Arial" w:cs="Arial"/>
          <w:sz w:val="22"/>
          <w:szCs w:val="22"/>
        </w:rPr>
        <w:lastRenderedPageBreak/>
        <w:t>References</w:t>
      </w:r>
      <w:bookmarkEnd w:id="11"/>
      <w:r w:rsidRPr="00DD6617">
        <w:rPr>
          <w:rFonts w:ascii="Arial" w:hAnsi="Arial" w:cs="Arial"/>
          <w:sz w:val="22"/>
          <w:szCs w:val="22"/>
        </w:rPr>
        <w:t xml:space="preserve"> </w:t>
      </w:r>
    </w:p>
    <w:p w14:paraId="58A83FD9" w14:textId="77777777" w:rsidR="001B6ACE" w:rsidRPr="00127739" w:rsidRDefault="001B6ACE" w:rsidP="00127739"/>
    <w:p w14:paraId="49A63F6C" w14:textId="77777777" w:rsidR="001B6ACE" w:rsidRPr="00DD6A08" w:rsidRDefault="001B6ACE" w:rsidP="00DD6A08">
      <w:pPr>
        <w:pStyle w:val="ListParagraph"/>
        <w:numPr>
          <w:ilvl w:val="0"/>
          <w:numId w:val="1"/>
        </w:numPr>
        <w:spacing w:line="360" w:lineRule="auto"/>
        <w:jc w:val="both"/>
        <w:rPr>
          <w:rFonts w:ascii="Arial" w:hAnsi="Arial" w:cs="Arial"/>
        </w:rPr>
      </w:pPr>
      <w:r w:rsidRPr="00DD6A08">
        <w:rPr>
          <w:rFonts w:ascii="Arial" w:hAnsi="Arial" w:cs="Arial"/>
        </w:rPr>
        <w:t xml:space="preserve">Cottrell S., 2017. </w:t>
      </w:r>
      <w:r w:rsidRPr="00DD6A08">
        <w:rPr>
          <w:rFonts w:ascii="Arial" w:hAnsi="Arial" w:cs="Arial"/>
          <w:i/>
          <w:iCs/>
        </w:rPr>
        <w:t>Critical Thinking Skills: effective analysis, argument and reflection</w:t>
      </w:r>
      <w:r w:rsidRPr="00DD6A08">
        <w:rPr>
          <w:rFonts w:ascii="Arial" w:hAnsi="Arial" w:cs="Arial"/>
        </w:rPr>
        <w:t>. 3</w:t>
      </w:r>
      <w:r w:rsidRPr="00DD6A08">
        <w:rPr>
          <w:rFonts w:ascii="Arial" w:hAnsi="Arial" w:cs="Arial"/>
          <w:vertAlign w:val="superscript"/>
        </w:rPr>
        <w:t>rd</w:t>
      </w:r>
      <w:r w:rsidRPr="00DD6A08">
        <w:rPr>
          <w:rFonts w:ascii="Arial" w:hAnsi="Arial" w:cs="Arial"/>
        </w:rPr>
        <w:t xml:space="preserve"> Edn. UK, London: Red Global Press</w:t>
      </w:r>
    </w:p>
    <w:p w14:paraId="09DBF90A" w14:textId="77777777" w:rsidR="001B6ACE" w:rsidRPr="00DD6A08" w:rsidRDefault="001B6ACE" w:rsidP="00DD6A08">
      <w:pPr>
        <w:pStyle w:val="ListParagraph"/>
        <w:numPr>
          <w:ilvl w:val="0"/>
          <w:numId w:val="1"/>
        </w:numPr>
        <w:spacing w:line="360" w:lineRule="auto"/>
        <w:jc w:val="both"/>
        <w:rPr>
          <w:rFonts w:ascii="Arial" w:hAnsi="Arial" w:cs="Arial"/>
        </w:rPr>
      </w:pPr>
      <w:r w:rsidRPr="00DD6A08">
        <w:rPr>
          <w:rFonts w:ascii="Arial" w:hAnsi="Arial" w:cs="Arial"/>
        </w:rPr>
        <w:t xml:space="preserve">Cottrell S., 2019. </w:t>
      </w:r>
      <w:r w:rsidRPr="00DD6A08">
        <w:rPr>
          <w:rFonts w:ascii="Arial" w:hAnsi="Arial" w:cs="Arial"/>
          <w:i/>
          <w:iCs/>
        </w:rPr>
        <w:t>The study skills Handbook</w:t>
      </w:r>
      <w:r w:rsidRPr="00DD6A08">
        <w:rPr>
          <w:rFonts w:ascii="Arial" w:hAnsi="Arial" w:cs="Arial"/>
        </w:rPr>
        <w:t>. 5</w:t>
      </w:r>
      <w:r w:rsidRPr="00DD6A08">
        <w:rPr>
          <w:rFonts w:ascii="Arial" w:hAnsi="Arial" w:cs="Arial"/>
          <w:vertAlign w:val="superscript"/>
        </w:rPr>
        <w:t>th</w:t>
      </w:r>
      <w:r w:rsidRPr="00DD6A08">
        <w:rPr>
          <w:rFonts w:ascii="Arial" w:hAnsi="Arial" w:cs="Arial"/>
        </w:rPr>
        <w:t xml:space="preserve"> Edn. UK, London: Red Global Press</w:t>
      </w:r>
    </w:p>
    <w:p w14:paraId="56EDB033" w14:textId="77777777" w:rsidR="001B6ACE" w:rsidRPr="00DD6A08" w:rsidRDefault="001B6ACE" w:rsidP="00DD6A08">
      <w:pPr>
        <w:pStyle w:val="Style1"/>
        <w:numPr>
          <w:ilvl w:val="0"/>
          <w:numId w:val="1"/>
        </w:numPr>
        <w:spacing w:line="360" w:lineRule="auto"/>
        <w:rPr>
          <w:rFonts w:cs="Arial"/>
          <w:sz w:val="22"/>
        </w:rPr>
      </w:pPr>
      <w:r w:rsidRPr="00DD6A08">
        <w:rPr>
          <w:rFonts w:cs="Arial"/>
          <w:sz w:val="22"/>
        </w:rPr>
        <w:t xml:space="preserve">Ebert, R.J. and Griffin, R.W., 2013. </w:t>
      </w:r>
      <w:r w:rsidRPr="00DD6A08">
        <w:rPr>
          <w:rFonts w:cs="Arial"/>
          <w:i/>
          <w:iCs/>
          <w:sz w:val="22"/>
        </w:rPr>
        <w:t>Business essentials</w:t>
      </w:r>
      <w:r w:rsidRPr="00DD6A08">
        <w:rPr>
          <w:rFonts w:cs="Arial"/>
          <w:sz w:val="22"/>
        </w:rPr>
        <w:t>. 9</w:t>
      </w:r>
      <w:r w:rsidRPr="00DD6A08">
        <w:rPr>
          <w:rFonts w:cs="Arial"/>
          <w:sz w:val="22"/>
          <w:vertAlign w:val="superscript"/>
        </w:rPr>
        <w:t>th</w:t>
      </w:r>
      <w:r w:rsidRPr="00DD6A08">
        <w:rPr>
          <w:rFonts w:cs="Arial"/>
          <w:sz w:val="22"/>
        </w:rPr>
        <w:t xml:space="preserve"> Edn. Edinburg Gate, Harlow: Pearson Education.</w:t>
      </w:r>
    </w:p>
    <w:p w14:paraId="778D7DE0" w14:textId="77777777" w:rsidR="001B6ACE" w:rsidRPr="00DD6A08" w:rsidRDefault="001B6ACE" w:rsidP="00DD6A08">
      <w:pPr>
        <w:pStyle w:val="Style1"/>
        <w:numPr>
          <w:ilvl w:val="0"/>
          <w:numId w:val="1"/>
        </w:numPr>
        <w:spacing w:line="360" w:lineRule="auto"/>
        <w:rPr>
          <w:rFonts w:cs="Arial"/>
          <w:sz w:val="22"/>
        </w:rPr>
      </w:pPr>
      <w:r w:rsidRPr="00DD6A08">
        <w:rPr>
          <w:rFonts w:cs="Arial"/>
          <w:sz w:val="22"/>
        </w:rPr>
        <w:t xml:space="preserve">Hall D., Jones R., Raffo C. and Anderton A., 2008. </w:t>
      </w:r>
      <w:r w:rsidRPr="00DD6A08">
        <w:rPr>
          <w:rFonts w:cs="Arial"/>
          <w:i/>
          <w:iCs/>
          <w:sz w:val="22"/>
        </w:rPr>
        <w:t>Business studies</w:t>
      </w:r>
      <w:r w:rsidRPr="00DD6A08">
        <w:rPr>
          <w:rFonts w:cs="Arial"/>
          <w:sz w:val="22"/>
        </w:rPr>
        <w:t>. 4</w:t>
      </w:r>
      <w:r w:rsidRPr="00DD6A08">
        <w:rPr>
          <w:rFonts w:cs="Arial"/>
          <w:sz w:val="22"/>
          <w:vertAlign w:val="superscript"/>
        </w:rPr>
        <w:t>th</w:t>
      </w:r>
      <w:r w:rsidRPr="00DD6A08">
        <w:rPr>
          <w:rFonts w:cs="Arial"/>
          <w:sz w:val="22"/>
        </w:rPr>
        <w:t xml:space="preserve"> Edn. Edinburg Gate, Harlow: Pearson Education.</w:t>
      </w:r>
    </w:p>
    <w:p w14:paraId="0A22E30E" w14:textId="55CB0DBB" w:rsidR="00B27D80" w:rsidRPr="00B27D80" w:rsidRDefault="001B6ACE" w:rsidP="00DD6A08">
      <w:pPr>
        <w:pStyle w:val="Style1"/>
        <w:numPr>
          <w:ilvl w:val="0"/>
          <w:numId w:val="1"/>
        </w:numPr>
        <w:spacing w:line="360" w:lineRule="auto"/>
        <w:rPr>
          <w:rFonts w:cs="Arial"/>
          <w:sz w:val="22"/>
        </w:rPr>
      </w:pPr>
      <w:r w:rsidRPr="00DD6A08">
        <w:rPr>
          <w:rFonts w:cs="Arial"/>
          <w:sz w:val="22"/>
        </w:rPr>
        <w:t xml:space="preserve">Indeed, Editorial Team (2022). </w:t>
      </w:r>
      <w:r w:rsidRPr="00DD6A08">
        <w:rPr>
          <w:rFonts w:cs="Arial"/>
          <w:i/>
          <w:iCs/>
          <w:sz w:val="22"/>
        </w:rPr>
        <w:t>6 Common types of Workplace motivation.</w:t>
      </w:r>
      <w:r w:rsidRPr="00DD6A08">
        <w:rPr>
          <w:rFonts w:cs="Arial"/>
          <w:sz w:val="22"/>
        </w:rPr>
        <w:t xml:space="preserve"> Available at </w:t>
      </w:r>
      <w:hyperlink r:id="rId10" w:history="1">
        <w:r w:rsidRPr="00DD6A08">
          <w:rPr>
            <w:rStyle w:val="Hyperlink"/>
            <w:rFonts w:cs="Arial"/>
            <w:sz w:val="22"/>
          </w:rPr>
          <w:t>www.indeed.com/career-advice/career-development/types-of-workplace-motivation</w:t>
        </w:r>
      </w:hyperlink>
      <w:r w:rsidRPr="00DD6A08">
        <w:rPr>
          <w:rFonts w:cs="Arial"/>
          <w:sz w:val="22"/>
        </w:rPr>
        <w:t xml:space="preserve"> </w:t>
      </w:r>
      <w:r w:rsidR="00B27D80" w:rsidRPr="00B27D80">
        <w:rPr>
          <w:rFonts w:cs="Arial"/>
          <w:sz w:val="22"/>
        </w:rPr>
        <w:t xml:space="preserve">[Accessed: </w:t>
      </w:r>
      <w:r w:rsidRPr="00DD6A08">
        <w:rPr>
          <w:rFonts w:cs="Arial"/>
          <w:sz w:val="22"/>
        </w:rPr>
        <w:t>1</w:t>
      </w:r>
      <w:r w:rsidR="00320AFB">
        <w:rPr>
          <w:rFonts w:cs="Arial"/>
          <w:sz w:val="22"/>
        </w:rPr>
        <w:t>2</w:t>
      </w:r>
      <w:r w:rsidRPr="00DD6A08">
        <w:rPr>
          <w:rFonts w:cs="Arial"/>
          <w:sz w:val="22"/>
        </w:rPr>
        <w:t xml:space="preserve"> </w:t>
      </w:r>
      <w:r w:rsidR="00B27D80" w:rsidRPr="00B27D80">
        <w:rPr>
          <w:rFonts w:cs="Arial"/>
          <w:sz w:val="22"/>
        </w:rPr>
        <w:t>August 2022].</w:t>
      </w:r>
    </w:p>
    <w:p w14:paraId="784DA84E" w14:textId="05682FF9" w:rsidR="003E7388" w:rsidRPr="00DD6A08" w:rsidRDefault="00FF1E74" w:rsidP="00DD6A08">
      <w:pPr>
        <w:pStyle w:val="Style1"/>
        <w:numPr>
          <w:ilvl w:val="0"/>
          <w:numId w:val="1"/>
        </w:numPr>
        <w:spacing w:line="360" w:lineRule="auto"/>
        <w:rPr>
          <w:rFonts w:cs="Arial"/>
          <w:sz w:val="22"/>
        </w:rPr>
      </w:pPr>
      <w:r w:rsidRPr="00DD6A08">
        <w:rPr>
          <w:rFonts w:cs="Arial"/>
          <w:sz w:val="22"/>
        </w:rPr>
        <w:t xml:space="preserve">Indeed, Editorial Team (2021). </w:t>
      </w:r>
      <w:r w:rsidR="00127073" w:rsidRPr="00DD6A08">
        <w:rPr>
          <w:rFonts w:cs="Arial"/>
          <w:i/>
          <w:iCs/>
          <w:sz w:val="22"/>
        </w:rPr>
        <w:t>35 Examples of motivation in workplace.</w:t>
      </w:r>
      <w:r w:rsidR="00127073" w:rsidRPr="00DD6A08">
        <w:rPr>
          <w:rFonts w:cs="Arial"/>
          <w:sz w:val="22"/>
        </w:rPr>
        <w:t xml:space="preserve"> Available at </w:t>
      </w:r>
      <w:hyperlink r:id="rId11" w:history="1">
        <w:r w:rsidR="00127073" w:rsidRPr="00DD6A08">
          <w:rPr>
            <w:rStyle w:val="Hyperlink"/>
            <w:rFonts w:cs="Arial"/>
            <w:sz w:val="22"/>
          </w:rPr>
          <w:t>www.indeed.com/career-advice/career-development/examples-of-motivation-in-the-workplace</w:t>
        </w:r>
      </w:hyperlink>
      <w:r w:rsidR="00127073" w:rsidRPr="00DD6A08">
        <w:rPr>
          <w:rFonts w:cs="Arial"/>
          <w:sz w:val="22"/>
        </w:rPr>
        <w:t xml:space="preserve"> </w:t>
      </w:r>
      <w:r w:rsidR="00B27D80" w:rsidRPr="00B27D80">
        <w:rPr>
          <w:rFonts w:cs="Arial"/>
          <w:sz w:val="22"/>
        </w:rPr>
        <w:t xml:space="preserve">[Accessed: </w:t>
      </w:r>
      <w:r w:rsidR="00127073" w:rsidRPr="00DD6A08">
        <w:rPr>
          <w:rFonts w:cs="Arial"/>
          <w:sz w:val="22"/>
        </w:rPr>
        <w:t>1</w:t>
      </w:r>
      <w:r w:rsidR="00320AFB">
        <w:rPr>
          <w:rFonts w:cs="Arial"/>
          <w:sz w:val="22"/>
        </w:rPr>
        <w:t>2</w:t>
      </w:r>
      <w:r w:rsidR="00127073" w:rsidRPr="00DD6A08">
        <w:rPr>
          <w:rFonts w:cs="Arial"/>
          <w:sz w:val="22"/>
        </w:rPr>
        <w:t xml:space="preserve"> </w:t>
      </w:r>
      <w:r w:rsidR="00B27D80" w:rsidRPr="00B27D80">
        <w:rPr>
          <w:rFonts w:cs="Arial"/>
          <w:sz w:val="22"/>
        </w:rPr>
        <w:t>August 2022].</w:t>
      </w:r>
    </w:p>
    <w:p w14:paraId="18488EC2" w14:textId="21BE1279" w:rsidR="00DD6A08" w:rsidRPr="00DD6A08" w:rsidRDefault="00DD6A08" w:rsidP="00DD6A08">
      <w:pPr>
        <w:pStyle w:val="Style1"/>
        <w:numPr>
          <w:ilvl w:val="0"/>
          <w:numId w:val="1"/>
        </w:numPr>
        <w:spacing w:line="360" w:lineRule="auto"/>
        <w:rPr>
          <w:rFonts w:cs="Arial"/>
          <w:sz w:val="22"/>
        </w:rPr>
      </w:pPr>
      <w:r w:rsidRPr="00DD6A08">
        <w:rPr>
          <w:rFonts w:cs="Arial"/>
          <w:sz w:val="22"/>
        </w:rPr>
        <w:t xml:space="preserve">Indeed, Editorial Team (2022). </w:t>
      </w:r>
      <w:r w:rsidRPr="00DD6A08">
        <w:rPr>
          <w:rFonts w:cs="Arial"/>
          <w:i/>
          <w:iCs/>
          <w:sz w:val="22"/>
        </w:rPr>
        <w:t xml:space="preserve">Critical Thinking: What It Is and Why It's Important. </w:t>
      </w:r>
      <w:r w:rsidRPr="00DD6A08">
        <w:rPr>
          <w:rFonts w:cs="Arial"/>
          <w:sz w:val="22"/>
        </w:rPr>
        <w:t>Available at</w:t>
      </w:r>
      <w:r>
        <w:rPr>
          <w:rFonts w:cs="Arial"/>
          <w:sz w:val="22"/>
        </w:rPr>
        <w:t xml:space="preserve"> </w:t>
      </w:r>
      <w:hyperlink r:id="rId12" w:history="1">
        <w:r w:rsidRPr="00451154">
          <w:rPr>
            <w:rStyle w:val="Hyperlink"/>
            <w:rFonts w:cs="Arial"/>
            <w:sz w:val="22"/>
          </w:rPr>
          <w:t>www.indeed.com/career-advice/career-development/importance-of-critical-thinking</w:t>
        </w:r>
      </w:hyperlink>
      <w:r w:rsidRPr="00DD6A08">
        <w:rPr>
          <w:rFonts w:cs="Arial"/>
          <w:sz w:val="22"/>
        </w:rPr>
        <w:t xml:space="preserve"> </w:t>
      </w:r>
      <w:r w:rsidR="00B27D80" w:rsidRPr="00B27D80">
        <w:rPr>
          <w:rFonts w:cs="Arial"/>
          <w:sz w:val="22"/>
        </w:rPr>
        <w:t xml:space="preserve">[Accessed: </w:t>
      </w:r>
      <w:r w:rsidRPr="00DD6A08">
        <w:rPr>
          <w:rFonts w:cs="Arial"/>
          <w:sz w:val="22"/>
        </w:rPr>
        <w:t>1</w:t>
      </w:r>
      <w:r w:rsidR="00320AFB">
        <w:rPr>
          <w:rFonts w:cs="Arial"/>
          <w:sz w:val="22"/>
        </w:rPr>
        <w:t>2</w:t>
      </w:r>
      <w:r w:rsidRPr="00DD6A08">
        <w:rPr>
          <w:rFonts w:cs="Arial"/>
          <w:sz w:val="22"/>
        </w:rPr>
        <w:t xml:space="preserve"> </w:t>
      </w:r>
      <w:r w:rsidR="00B27D80" w:rsidRPr="00B27D80">
        <w:rPr>
          <w:rFonts w:cs="Arial"/>
          <w:sz w:val="22"/>
        </w:rPr>
        <w:t>August 2022].</w:t>
      </w:r>
    </w:p>
    <w:p w14:paraId="716C5F72" w14:textId="77777777" w:rsidR="00566FAF" w:rsidRPr="008B6EBC" w:rsidRDefault="00566FAF" w:rsidP="008B6EBC">
      <w:pPr>
        <w:pStyle w:val="Style1"/>
        <w:numPr>
          <w:ilvl w:val="0"/>
          <w:numId w:val="0"/>
        </w:numPr>
        <w:spacing w:line="360" w:lineRule="auto"/>
        <w:ind w:left="720"/>
        <w:rPr>
          <w:rFonts w:cs="Arial"/>
          <w:sz w:val="22"/>
        </w:rPr>
      </w:pPr>
    </w:p>
    <w:sectPr w:rsidR="00566FAF" w:rsidRPr="008B6EBC" w:rsidSect="008C3EC5">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09F2A" w14:textId="77777777" w:rsidR="00A12E75" w:rsidRDefault="00A12E75" w:rsidP="009E040A">
      <w:pPr>
        <w:spacing w:after="0" w:line="240" w:lineRule="auto"/>
      </w:pPr>
      <w:r>
        <w:separator/>
      </w:r>
    </w:p>
  </w:endnote>
  <w:endnote w:type="continuationSeparator" w:id="0">
    <w:p w14:paraId="7C856C14" w14:textId="77777777" w:rsidR="00A12E75" w:rsidRDefault="00A12E75" w:rsidP="009E0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altName w:val="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B6C94" w14:textId="77777777" w:rsidR="008C3EC5" w:rsidRDefault="008C3E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848453"/>
      <w:docPartObj>
        <w:docPartGallery w:val="Page Numbers (Bottom of Page)"/>
        <w:docPartUnique/>
      </w:docPartObj>
    </w:sdtPr>
    <w:sdtEndPr>
      <w:rPr>
        <w:noProof/>
      </w:rPr>
    </w:sdtEndPr>
    <w:sdtContent>
      <w:p w14:paraId="4104F372" w14:textId="7E3FA508" w:rsidR="008C3EC5" w:rsidRDefault="008C3E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253BAA" w14:textId="77777777" w:rsidR="008C3EC5" w:rsidRDefault="008C3E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D30F" w14:textId="77777777" w:rsidR="008C3EC5" w:rsidRDefault="008C3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B8F26" w14:textId="77777777" w:rsidR="00A12E75" w:rsidRDefault="00A12E75" w:rsidP="009E040A">
      <w:pPr>
        <w:spacing w:after="0" w:line="240" w:lineRule="auto"/>
      </w:pPr>
      <w:r>
        <w:separator/>
      </w:r>
    </w:p>
  </w:footnote>
  <w:footnote w:type="continuationSeparator" w:id="0">
    <w:p w14:paraId="4148B55E" w14:textId="77777777" w:rsidR="00A12E75" w:rsidRDefault="00A12E75" w:rsidP="009E0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B941D" w14:textId="77777777" w:rsidR="008C3EC5" w:rsidRDefault="008C3E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04F12" w14:textId="77777777" w:rsidR="008C3EC5" w:rsidRDefault="008C3E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4E345" w14:textId="77777777" w:rsidR="008C3EC5" w:rsidRDefault="008C3E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B57DC"/>
    <w:multiLevelType w:val="hybridMultilevel"/>
    <w:tmpl w:val="BC244D6A"/>
    <w:lvl w:ilvl="0" w:tplc="2EF838EC">
      <w:start w:val="1"/>
      <w:numFmt w:val="decimal"/>
      <w:lvlText w:val="%1."/>
      <w:lvlJc w:val="left"/>
      <w:pPr>
        <w:tabs>
          <w:tab w:val="num" w:pos="720"/>
        </w:tabs>
        <w:ind w:left="720" w:hanging="360"/>
      </w:pPr>
    </w:lvl>
    <w:lvl w:ilvl="1" w:tplc="155CB40C" w:tentative="1">
      <w:start w:val="1"/>
      <w:numFmt w:val="decimal"/>
      <w:lvlText w:val="%2."/>
      <w:lvlJc w:val="left"/>
      <w:pPr>
        <w:tabs>
          <w:tab w:val="num" w:pos="1440"/>
        </w:tabs>
        <w:ind w:left="1440" w:hanging="360"/>
      </w:pPr>
    </w:lvl>
    <w:lvl w:ilvl="2" w:tplc="C700F84C" w:tentative="1">
      <w:start w:val="1"/>
      <w:numFmt w:val="decimal"/>
      <w:lvlText w:val="%3."/>
      <w:lvlJc w:val="left"/>
      <w:pPr>
        <w:tabs>
          <w:tab w:val="num" w:pos="2160"/>
        </w:tabs>
        <w:ind w:left="2160" w:hanging="360"/>
      </w:pPr>
    </w:lvl>
    <w:lvl w:ilvl="3" w:tplc="16007E9C" w:tentative="1">
      <w:start w:val="1"/>
      <w:numFmt w:val="decimal"/>
      <w:lvlText w:val="%4."/>
      <w:lvlJc w:val="left"/>
      <w:pPr>
        <w:tabs>
          <w:tab w:val="num" w:pos="2880"/>
        </w:tabs>
        <w:ind w:left="2880" w:hanging="360"/>
      </w:pPr>
    </w:lvl>
    <w:lvl w:ilvl="4" w:tplc="89A89DF2" w:tentative="1">
      <w:start w:val="1"/>
      <w:numFmt w:val="decimal"/>
      <w:lvlText w:val="%5."/>
      <w:lvlJc w:val="left"/>
      <w:pPr>
        <w:tabs>
          <w:tab w:val="num" w:pos="3600"/>
        </w:tabs>
        <w:ind w:left="3600" w:hanging="360"/>
      </w:pPr>
    </w:lvl>
    <w:lvl w:ilvl="5" w:tplc="F5A8D916" w:tentative="1">
      <w:start w:val="1"/>
      <w:numFmt w:val="decimal"/>
      <w:lvlText w:val="%6."/>
      <w:lvlJc w:val="left"/>
      <w:pPr>
        <w:tabs>
          <w:tab w:val="num" w:pos="4320"/>
        </w:tabs>
        <w:ind w:left="4320" w:hanging="360"/>
      </w:pPr>
    </w:lvl>
    <w:lvl w:ilvl="6" w:tplc="986CFCBC" w:tentative="1">
      <w:start w:val="1"/>
      <w:numFmt w:val="decimal"/>
      <w:lvlText w:val="%7."/>
      <w:lvlJc w:val="left"/>
      <w:pPr>
        <w:tabs>
          <w:tab w:val="num" w:pos="5040"/>
        </w:tabs>
        <w:ind w:left="5040" w:hanging="360"/>
      </w:pPr>
    </w:lvl>
    <w:lvl w:ilvl="7" w:tplc="5D308FCC" w:tentative="1">
      <w:start w:val="1"/>
      <w:numFmt w:val="decimal"/>
      <w:lvlText w:val="%8."/>
      <w:lvlJc w:val="left"/>
      <w:pPr>
        <w:tabs>
          <w:tab w:val="num" w:pos="5760"/>
        </w:tabs>
        <w:ind w:left="5760" w:hanging="360"/>
      </w:pPr>
    </w:lvl>
    <w:lvl w:ilvl="8" w:tplc="08564004" w:tentative="1">
      <w:start w:val="1"/>
      <w:numFmt w:val="decimal"/>
      <w:lvlText w:val="%9."/>
      <w:lvlJc w:val="left"/>
      <w:pPr>
        <w:tabs>
          <w:tab w:val="num" w:pos="6480"/>
        </w:tabs>
        <w:ind w:left="6480" w:hanging="360"/>
      </w:pPr>
    </w:lvl>
  </w:abstractNum>
  <w:abstractNum w:abstractNumId="1" w15:restartNumberingAfterBreak="0">
    <w:nsid w:val="44647F14"/>
    <w:multiLevelType w:val="hybridMultilevel"/>
    <w:tmpl w:val="FA8A1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AE52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72C1FE3"/>
    <w:multiLevelType w:val="multilevel"/>
    <w:tmpl w:val="059C9F22"/>
    <w:lvl w:ilvl="0">
      <w:start w:val="1"/>
      <w:numFmt w:val="decimal"/>
      <w:pStyle w:val="TOC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336DE6"/>
    <w:multiLevelType w:val="hybridMultilevel"/>
    <w:tmpl w:val="A1D4B9F2"/>
    <w:lvl w:ilvl="0" w:tplc="0CD21538">
      <w:start w:val="1"/>
      <w:numFmt w:val="decimal"/>
      <w:pStyle w:val="Style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A471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7E596F"/>
    <w:multiLevelType w:val="multilevel"/>
    <w:tmpl w:val="15801B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8739645">
    <w:abstractNumId w:val="1"/>
  </w:num>
  <w:num w:numId="2" w16cid:durableId="538081139">
    <w:abstractNumId w:val="4"/>
  </w:num>
  <w:num w:numId="3" w16cid:durableId="528883700">
    <w:abstractNumId w:val="6"/>
  </w:num>
  <w:num w:numId="4" w16cid:durableId="475727231">
    <w:abstractNumId w:val="0"/>
  </w:num>
  <w:num w:numId="5" w16cid:durableId="1099522826">
    <w:abstractNumId w:val="3"/>
  </w:num>
  <w:num w:numId="6" w16cid:durableId="2020966196">
    <w:abstractNumId w:val="2"/>
  </w:num>
  <w:num w:numId="7" w16cid:durableId="13892591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4B"/>
    <w:rsid w:val="000107DA"/>
    <w:rsid w:val="00017445"/>
    <w:rsid w:val="0002324A"/>
    <w:rsid w:val="0003173A"/>
    <w:rsid w:val="00053190"/>
    <w:rsid w:val="00062AB3"/>
    <w:rsid w:val="0009266A"/>
    <w:rsid w:val="00095BD2"/>
    <w:rsid w:val="000A4527"/>
    <w:rsid w:val="000A5CA7"/>
    <w:rsid w:val="000B098D"/>
    <w:rsid w:val="000B4934"/>
    <w:rsid w:val="000B6286"/>
    <w:rsid w:val="000C0931"/>
    <w:rsid w:val="000C3E9D"/>
    <w:rsid w:val="000C62A6"/>
    <w:rsid w:val="000D2E2D"/>
    <w:rsid w:val="000F0448"/>
    <w:rsid w:val="000F5F47"/>
    <w:rsid w:val="0010463D"/>
    <w:rsid w:val="00106FB3"/>
    <w:rsid w:val="00111241"/>
    <w:rsid w:val="00121A1A"/>
    <w:rsid w:val="00122688"/>
    <w:rsid w:val="00127073"/>
    <w:rsid w:val="00127739"/>
    <w:rsid w:val="001373C1"/>
    <w:rsid w:val="001467F8"/>
    <w:rsid w:val="0015122B"/>
    <w:rsid w:val="00153B6E"/>
    <w:rsid w:val="001557FA"/>
    <w:rsid w:val="00163C72"/>
    <w:rsid w:val="00167EE6"/>
    <w:rsid w:val="0017113C"/>
    <w:rsid w:val="00177DE6"/>
    <w:rsid w:val="00183A51"/>
    <w:rsid w:val="001930EB"/>
    <w:rsid w:val="00194705"/>
    <w:rsid w:val="001A5CF6"/>
    <w:rsid w:val="001B03B3"/>
    <w:rsid w:val="001B6ACE"/>
    <w:rsid w:val="001E32FD"/>
    <w:rsid w:val="001F105B"/>
    <w:rsid w:val="00206ACD"/>
    <w:rsid w:val="002117B4"/>
    <w:rsid w:val="00213CBF"/>
    <w:rsid w:val="002236A8"/>
    <w:rsid w:val="0023280D"/>
    <w:rsid w:val="00233B29"/>
    <w:rsid w:val="00243EE7"/>
    <w:rsid w:val="00246518"/>
    <w:rsid w:val="00246DF2"/>
    <w:rsid w:val="00262609"/>
    <w:rsid w:val="002636A9"/>
    <w:rsid w:val="00265A0B"/>
    <w:rsid w:val="00270BE8"/>
    <w:rsid w:val="00283897"/>
    <w:rsid w:val="00293162"/>
    <w:rsid w:val="00296B0A"/>
    <w:rsid w:val="002B6EB8"/>
    <w:rsid w:val="002C54D2"/>
    <w:rsid w:val="00311D37"/>
    <w:rsid w:val="00320AFB"/>
    <w:rsid w:val="00334189"/>
    <w:rsid w:val="0034276A"/>
    <w:rsid w:val="00344D2B"/>
    <w:rsid w:val="00360CE1"/>
    <w:rsid w:val="00376F75"/>
    <w:rsid w:val="00384FC6"/>
    <w:rsid w:val="0039416A"/>
    <w:rsid w:val="003A3D94"/>
    <w:rsid w:val="003A4F4B"/>
    <w:rsid w:val="003A62F3"/>
    <w:rsid w:val="003B67D3"/>
    <w:rsid w:val="003C4648"/>
    <w:rsid w:val="003C7F36"/>
    <w:rsid w:val="003D10F9"/>
    <w:rsid w:val="003D68B5"/>
    <w:rsid w:val="003D7F40"/>
    <w:rsid w:val="003E7388"/>
    <w:rsid w:val="003F1943"/>
    <w:rsid w:val="004052E7"/>
    <w:rsid w:val="0042583C"/>
    <w:rsid w:val="004327C5"/>
    <w:rsid w:val="00442C7D"/>
    <w:rsid w:val="00456CC5"/>
    <w:rsid w:val="00472E0A"/>
    <w:rsid w:val="00486083"/>
    <w:rsid w:val="00495BD0"/>
    <w:rsid w:val="004A4333"/>
    <w:rsid w:val="004B15C1"/>
    <w:rsid w:val="004B26D7"/>
    <w:rsid w:val="004F59EC"/>
    <w:rsid w:val="005238B0"/>
    <w:rsid w:val="0053484B"/>
    <w:rsid w:val="00542539"/>
    <w:rsid w:val="005543D5"/>
    <w:rsid w:val="00557671"/>
    <w:rsid w:val="00566FAF"/>
    <w:rsid w:val="005679EB"/>
    <w:rsid w:val="0057037A"/>
    <w:rsid w:val="00580243"/>
    <w:rsid w:val="00580CB8"/>
    <w:rsid w:val="0058113A"/>
    <w:rsid w:val="005A328C"/>
    <w:rsid w:val="005A7752"/>
    <w:rsid w:val="005C7878"/>
    <w:rsid w:val="005D47B4"/>
    <w:rsid w:val="005F2AD7"/>
    <w:rsid w:val="00617B45"/>
    <w:rsid w:val="00621DFC"/>
    <w:rsid w:val="00651879"/>
    <w:rsid w:val="00656807"/>
    <w:rsid w:val="0066472C"/>
    <w:rsid w:val="00681378"/>
    <w:rsid w:val="006934B3"/>
    <w:rsid w:val="006B1961"/>
    <w:rsid w:val="006B3DE0"/>
    <w:rsid w:val="006B6D60"/>
    <w:rsid w:val="006F2F14"/>
    <w:rsid w:val="006F5F4A"/>
    <w:rsid w:val="0070267E"/>
    <w:rsid w:val="007032CC"/>
    <w:rsid w:val="00705D37"/>
    <w:rsid w:val="007249E4"/>
    <w:rsid w:val="00735ADC"/>
    <w:rsid w:val="0074300A"/>
    <w:rsid w:val="007462DD"/>
    <w:rsid w:val="007519E5"/>
    <w:rsid w:val="00771799"/>
    <w:rsid w:val="007734E9"/>
    <w:rsid w:val="0077501B"/>
    <w:rsid w:val="00777FAE"/>
    <w:rsid w:val="007A7D06"/>
    <w:rsid w:val="007D33ED"/>
    <w:rsid w:val="007F552B"/>
    <w:rsid w:val="00802B6B"/>
    <w:rsid w:val="0083029C"/>
    <w:rsid w:val="00854131"/>
    <w:rsid w:val="008571B8"/>
    <w:rsid w:val="008834E3"/>
    <w:rsid w:val="008866F7"/>
    <w:rsid w:val="0088720D"/>
    <w:rsid w:val="00892F51"/>
    <w:rsid w:val="008951C6"/>
    <w:rsid w:val="008B07B5"/>
    <w:rsid w:val="008B2866"/>
    <w:rsid w:val="008B6EBC"/>
    <w:rsid w:val="008C0587"/>
    <w:rsid w:val="008C3EC5"/>
    <w:rsid w:val="008D0202"/>
    <w:rsid w:val="008E63B8"/>
    <w:rsid w:val="00906254"/>
    <w:rsid w:val="00923A16"/>
    <w:rsid w:val="009321B5"/>
    <w:rsid w:val="009422BC"/>
    <w:rsid w:val="00945565"/>
    <w:rsid w:val="0095328E"/>
    <w:rsid w:val="00995B98"/>
    <w:rsid w:val="009B2E4C"/>
    <w:rsid w:val="009E040A"/>
    <w:rsid w:val="009F332D"/>
    <w:rsid w:val="009F48CC"/>
    <w:rsid w:val="009F5B1A"/>
    <w:rsid w:val="00A12E75"/>
    <w:rsid w:val="00A2471A"/>
    <w:rsid w:val="00A24A7D"/>
    <w:rsid w:val="00A26DFE"/>
    <w:rsid w:val="00A54E96"/>
    <w:rsid w:val="00A77F5F"/>
    <w:rsid w:val="00A82C73"/>
    <w:rsid w:val="00AB0888"/>
    <w:rsid w:val="00AC5789"/>
    <w:rsid w:val="00AD3F3E"/>
    <w:rsid w:val="00AD5444"/>
    <w:rsid w:val="00AF7919"/>
    <w:rsid w:val="00B16902"/>
    <w:rsid w:val="00B201EF"/>
    <w:rsid w:val="00B2127D"/>
    <w:rsid w:val="00B266FC"/>
    <w:rsid w:val="00B27D80"/>
    <w:rsid w:val="00B31E8F"/>
    <w:rsid w:val="00B41383"/>
    <w:rsid w:val="00B7274E"/>
    <w:rsid w:val="00B9642E"/>
    <w:rsid w:val="00BA1117"/>
    <w:rsid w:val="00BA3603"/>
    <w:rsid w:val="00BF6CB4"/>
    <w:rsid w:val="00C12080"/>
    <w:rsid w:val="00C40B05"/>
    <w:rsid w:val="00C42C64"/>
    <w:rsid w:val="00C5535A"/>
    <w:rsid w:val="00C7075D"/>
    <w:rsid w:val="00C7227C"/>
    <w:rsid w:val="00C907B9"/>
    <w:rsid w:val="00CA5DB7"/>
    <w:rsid w:val="00CA6E13"/>
    <w:rsid w:val="00CB073B"/>
    <w:rsid w:val="00CC5D20"/>
    <w:rsid w:val="00CE6740"/>
    <w:rsid w:val="00D00925"/>
    <w:rsid w:val="00D05CED"/>
    <w:rsid w:val="00D07FB1"/>
    <w:rsid w:val="00D144A2"/>
    <w:rsid w:val="00D155A6"/>
    <w:rsid w:val="00D311DB"/>
    <w:rsid w:val="00D33617"/>
    <w:rsid w:val="00D36650"/>
    <w:rsid w:val="00D6058C"/>
    <w:rsid w:val="00D84061"/>
    <w:rsid w:val="00DA0BB9"/>
    <w:rsid w:val="00DB173E"/>
    <w:rsid w:val="00DB1E6C"/>
    <w:rsid w:val="00DD4A88"/>
    <w:rsid w:val="00DD6617"/>
    <w:rsid w:val="00DD6A08"/>
    <w:rsid w:val="00DF29F3"/>
    <w:rsid w:val="00DF37EC"/>
    <w:rsid w:val="00E01AAF"/>
    <w:rsid w:val="00E158A0"/>
    <w:rsid w:val="00E20300"/>
    <w:rsid w:val="00E30721"/>
    <w:rsid w:val="00E31667"/>
    <w:rsid w:val="00E56545"/>
    <w:rsid w:val="00E61D49"/>
    <w:rsid w:val="00E74B2F"/>
    <w:rsid w:val="00E77C83"/>
    <w:rsid w:val="00E80687"/>
    <w:rsid w:val="00E9130B"/>
    <w:rsid w:val="00EA2226"/>
    <w:rsid w:val="00EC0F8E"/>
    <w:rsid w:val="00EE6E85"/>
    <w:rsid w:val="00F139CF"/>
    <w:rsid w:val="00F23BCD"/>
    <w:rsid w:val="00F375EF"/>
    <w:rsid w:val="00F40254"/>
    <w:rsid w:val="00F44B75"/>
    <w:rsid w:val="00F633AD"/>
    <w:rsid w:val="00F74D7A"/>
    <w:rsid w:val="00F80C95"/>
    <w:rsid w:val="00F87B58"/>
    <w:rsid w:val="00F946FA"/>
    <w:rsid w:val="00FD385A"/>
    <w:rsid w:val="00FE554C"/>
    <w:rsid w:val="00FE5603"/>
    <w:rsid w:val="00FF1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C1FE"/>
  <w15:chartTrackingRefBased/>
  <w15:docId w15:val="{86E0D153-3A1E-457C-A631-70D1F312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6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7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33ED"/>
    <w:pPr>
      <w:autoSpaceDE w:val="0"/>
      <w:autoSpaceDN w:val="0"/>
      <w:adjustRightInd w:val="0"/>
      <w:spacing w:after="0" w:line="240" w:lineRule="auto"/>
    </w:pPr>
    <w:rPr>
      <w:rFonts w:ascii="Raleway" w:hAnsi="Raleway" w:cs="Raleway"/>
      <w:color w:val="000000"/>
      <w:sz w:val="24"/>
      <w:szCs w:val="24"/>
    </w:rPr>
  </w:style>
  <w:style w:type="character" w:customStyle="1" w:styleId="Heading1Char">
    <w:name w:val="Heading 1 Char"/>
    <w:basedOn w:val="DefaultParagraphFont"/>
    <w:link w:val="Heading1"/>
    <w:uiPriority w:val="9"/>
    <w:rsid w:val="0009266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D10F9"/>
    <w:pPr>
      <w:spacing w:line="256" w:lineRule="auto"/>
      <w:ind w:left="720"/>
      <w:contextualSpacing/>
    </w:pPr>
  </w:style>
  <w:style w:type="paragraph" w:customStyle="1" w:styleId="Style1">
    <w:name w:val="Style1"/>
    <w:basedOn w:val="NoSpacing"/>
    <w:link w:val="Style1Char"/>
    <w:qFormat/>
    <w:rsid w:val="003D10F9"/>
    <w:pPr>
      <w:numPr>
        <w:numId w:val="2"/>
      </w:numPr>
      <w:spacing w:line="240" w:lineRule="exact"/>
      <w:ind w:left="357" w:hanging="357"/>
      <w:jc w:val="both"/>
    </w:pPr>
    <w:rPr>
      <w:rFonts w:ascii="Arial" w:hAnsi="Arial"/>
      <w:sz w:val="24"/>
    </w:rPr>
  </w:style>
  <w:style w:type="character" w:customStyle="1" w:styleId="Style1Char">
    <w:name w:val="Style1 Char"/>
    <w:basedOn w:val="DefaultParagraphFont"/>
    <w:link w:val="Style1"/>
    <w:rsid w:val="003D10F9"/>
    <w:rPr>
      <w:rFonts w:ascii="Arial" w:hAnsi="Arial"/>
      <w:sz w:val="24"/>
    </w:rPr>
  </w:style>
  <w:style w:type="paragraph" w:styleId="NoSpacing">
    <w:name w:val="No Spacing"/>
    <w:uiPriority w:val="1"/>
    <w:qFormat/>
    <w:rsid w:val="003D10F9"/>
    <w:pPr>
      <w:spacing w:after="0" w:line="240" w:lineRule="auto"/>
    </w:pPr>
  </w:style>
  <w:style w:type="character" w:customStyle="1" w:styleId="Heading2Char">
    <w:name w:val="Heading 2 Char"/>
    <w:basedOn w:val="DefaultParagraphFont"/>
    <w:link w:val="Heading2"/>
    <w:uiPriority w:val="9"/>
    <w:rsid w:val="00E3072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53190"/>
    <w:pPr>
      <w:outlineLvl w:val="9"/>
    </w:pPr>
    <w:rPr>
      <w:lang w:val="en-US"/>
    </w:rPr>
  </w:style>
  <w:style w:type="paragraph" w:styleId="TOC1">
    <w:name w:val="toc 1"/>
    <w:basedOn w:val="Normal"/>
    <w:next w:val="Normal"/>
    <w:autoRedefine/>
    <w:uiPriority w:val="39"/>
    <w:unhideWhenUsed/>
    <w:rsid w:val="00C907B9"/>
    <w:pPr>
      <w:numPr>
        <w:numId w:val="5"/>
      </w:numPr>
      <w:tabs>
        <w:tab w:val="right" w:leader="dot" w:pos="9016"/>
      </w:tabs>
      <w:spacing w:after="100"/>
    </w:pPr>
  </w:style>
  <w:style w:type="paragraph" w:styleId="TOC2">
    <w:name w:val="toc 2"/>
    <w:basedOn w:val="Normal"/>
    <w:next w:val="Normal"/>
    <w:autoRedefine/>
    <w:uiPriority w:val="39"/>
    <w:unhideWhenUsed/>
    <w:rsid w:val="00053190"/>
    <w:pPr>
      <w:spacing w:after="100"/>
      <w:ind w:left="220"/>
    </w:pPr>
  </w:style>
  <w:style w:type="character" w:styleId="Hyperlink">
    <w:name w:val="Hyperlink"/>
    <w:basedOn w:val="DefaultParagraphFont"/>
    <w:uiPriority w:val="99"/>
    <w:unhideWhenUsed/>
    <w:rsid w:val="00053190"/>
    <w:rPr>
      <w:color w:val="0563C1" w:themeColor="hyperlink"/>
      <w:u w:val="single"/>
    </w:rPr>
  </w:style>
  <w:style w:type="character" w:styleId="UnresolvedMention">
    <w:name w:val="Unresolved Mention"/>
    <w:basedOn w:val="DefaultParagraphFont"/>
    <w:uiPriority w:val="99"/>
    <w:semiHidden/>
    <w:unhideWhenUsed/>
    <w:rsid w:val="003E7388"/>
    <w:rPr>
      <w:color w:val="605E5C"/>
      <w:shd w:val="clear" w:color="auto" w:fill="E1DFDD"/>
    </w:rPr>
  </w:style>
  <w:style w:type="paragraph" w:styleId="Header">
    <w:name w:val="header"/>
    <w:basedOn w:val="Normal"/>
    <w:link w:val="HeaderChar"/>
    <w:uiPriority w:val="99"/>
    <w:unhideWhenUsed/>
    <w:rsid w:val="009E0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40A"/>
  </w:style>
  <w:style w:type="paragraph" w:styleId="Footer">
    <w:name w:val="footer"/>
    <w:basedOn w:val="Normal"/>
    <w:link w:val="FooterChar"/>
    <w:uiPriority w:val="99"/>
    <w:unhideWhenUsed/>
    <w:rsid w:val="009E0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594324">
      <w:bodyDiv w:val="1"/>
      <w:marLeft w:val="0"/>
      <w:marRight w:val="0"/>
      <w:marTop w:val="0"/>
      <w:marBottom w:val="0"/>
      <w:divBdr>
        <w:top w:val="none" w:sz="0" w:space="0" w:color="auto"/>
        <w:left w:val="none" w:sz="0" w:space="0" w:color="auto"/>
        <w:bottom w:val="none" w:sz="0" w:space="0" w:color="auto"/>
        <w:right w:val="none" w:sz="0" w:space="0" w:color="auto"/>
      </w:divBdr>
      <w:divsChild>
        <w:div w:id="882640378">
          <w:marLeft w:val="547"/>
          <w:marRight w:val="0"/>
          <w:marTop w:val="86"/>
          <w:marBottom w:val="160"/>
          <w:divBdr>
            <w:top w:val="none" w:sz="0" w:space="0" w:color="auto"/>
            <w:left w:val="none" w:sz="0" w:space="0" w:color="auto"/>
            <w:bottom w:val="none" w:sz="0" w:space="0" w:color="auto"/>
            <w:right w:val="none" w:sz="0" w:space="0" w:color="auto"/>
          </w:divBdr>
        </w:div>
      </w:divsChild>
    </w:div>
    <w:div w:id="192402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deed.com/career-advice/career-development/importance-of-critical-thinkin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deed.com/career-advice/career-development/examples-of-motivation-in-the-workpla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ndeed.com/career-advice/career-development/types-of-workplace-motiv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FD2B3-4BC9-4D42-ACF1-35061DC4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2871</TotalTime>
  <Pages>11</Pages>
  <Words>2963</Words>
  <Characters>16894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a.stanciu95@hotmail.com</dc:creator>
  <cp:keywords/>
  <dc:description/>
  <cp:lastModifiedBy>a.stanciu95@hotmail.com</cp:lastModifiedBy>
  <cp:revision>203</cp:revision>
  <dcterms:created xsi:type="dcterms:W3CDTF">2022-08-10T08:57:00Z</dcterms:created>
  <dcterms:modified xsi:type="dcterms:W3CDTF">2022-08-20T12:55:00Z</dcterms:modified>
</cp:coreProperties>
</file>