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940B9C" w14:textId="77777777" w:rsidR="00731112" w:rsidRDefault="004F0023" w:rsidP="004F0023">
      <w:pPr>
        <w:jc w:val="center"/>
        <w:rPr>
          <w:b/>
        </w:rPr>
      </w:pPr>
      <w:r w:rsidRPr="004F0023">
        <w:rPr>
          <w:b/>
        </w:rPr>
        <w:t>Supplying the city of Rome: the development of Portus and the fall of Ostia</w:t>
      </w:r>
    </w:p>
    <w:p w14:paraId="7F8E1FE2" w14:textId="77777777" w:rsidR="004F0023" w:rsidRDefault="004F0023" w:rsidP="004F0023">
      <w:pPr>
        <w:jc w:val="center"/>
        <w:rPr>
          <w:b/>
        </w:rPr>
      </w:pPr>
    </w:p>
    <w:p w14:paraId="0A6A147F" w14:textId="77777777" w:rsidR="004F0023" w:rsidRDefault="004F0023" w:rsidP="004F0023">
      <w:pPr>
        <w:rPr>
          <w:b/>
        </w:rPr>
      </w:pPr>
      <w:r>
        <w:rPr>
          <w:b/>
        </w:rPr>
        <w:t>ABSTRACT</w:t>
      </w:r>
    </w:p>
    <w:p w14:paraId="22A0F520" w14:textId="77777777" w:rsidR="00C46052" w:rsidRDefault="00C46052" w:rsidP="004F0023">
      <w:r>
        <w:t xml:space="preserve">From humble </w:t>
      </w:r>
      <w:r w:rsidR="00EE7991">
        <w:t>beginnings</w:t>
      </w:r>
      <w:r>
        <w:t xml:space="preserve"> as a fort at the mouth at the </w:t>
      </w:r>
      <w:r w:rsidR="00EE7991">
        <w:t>Tiber</w:t>
      </w:r>
      <w:r>
        <w:t xml:space="preserve"> to Rome</w:t>
      </w:r>
      <w:r w:rsidR="00EE7991">
        <w:t>’</w:t>
      </w:r>
      <w:r>
        <w:t xml:space="preserve">s primary port and house of the grain for the entire city of </w:t>
      </w:r>
      <w:r w:rsidR="00EE7991">
        <w:t>Rome</w:t>
      </w:r>
      <w:r>
        <w:t xml:space="preserve"> how does Ostia fall from grace to being entirely abandoned in the 6</w:t>
      </w:r>
      <w:r w:rsidRPr="00C46052">
        <w:rPr>
          <w:vertAlign w:val="superscript"/>
        </w:rPr>
        <w:t>th</w:t>
      </w:r>
      <w:r>
        <w:t xml:space="preserve"> century AD. In this essay I deliberate the development of the nearby harbour town of Portus and how it </w:t>
      </w:r>
      <w:r w:rsidR="00EE7991">
        <w:t xml:space="preserve">grew only a few miles north of Ostia and </w:t>
      </w:r>
      <w:r w:rsidR="007E7BCC">
        <w:t>outpaced</w:t>
      </w:r>
      <w:r w:rsidR="00EE7991">
        <w:t xml:space="preserve"> its sister town to the point of having all previous civic rights transferred there. </w:t>
      </w:r>
      <w:r w:rsidR="007E7BCC">
        <w:t>Ostia</w:t>
      </w:r>
      <w:r w:rsidR="00EE7991">
        <w:t xml:space="preserve"> firstly finding its own geographic location a primary downfall finding that the mouth of the </w:t>
      </w:r>
      <w:r w:rsidR="007E7BCC">
        <w:t>Tiber</w:t>
      </w:r>
      <w:r w:rsidR="00EE7991">
        <w:t xml:space="preserve"> was too narrow and the silt that built there to be </w:t>
      </w:r>
      <w:r w:rsidR="007E7BCC">
        <w:t>affecting access to Rome to be</w:t>
      </w:r>
      <w:r w:rsidR="00EE7991">
        <w:t xml:space="preserve"> against its success, does this factor that the town would still only function to a certain point</w:t>
      </w:r>
      <w:r w:rsidR="007E7BCC">
        <w:t>, with the peak of ostia assumed to be in the mid second century I assess that though the new ports were not directly in the town, they did not immediately impact Ostia which was well established enough to survive to this point.</w:t>
      </w:r>
      <w:r w:rsidR="00EE7991">
        <w:t xml:space="preserve"> Though the development of a town surrounding the new </w:t>
      </w:r>
      <w:r w:rsidR="007E7BCC">
        <w:t xml:space="preserve">harbours was not intentional it is nonetheless incredibly likely, as the peoples of Ostia and surrounding areas will flock to where the most work is as Portus gradually grew this is an inevitable fact. Thus, my research seeks to find which variables could have caused such decline in a town that falls despite having all the frame work and a period of such economic growth and success. </w:t>
      </w:r>
    </w:p>
    <w:p w14:paraId="13E88DD1" w14:textId="77777777" w:rsidR="00984FCB" w:rsidRDefault="00984FCB" w:rsidP="004F0023"/>
    <w:p w14:paraId="5B953F73" w14:textId="77777777" w:rsidR="00984FCB" w:rsidRDefault="00984FCB" w:rsidP="004F0023"/>
    <w:p w14:paraId="07B00548" w14:textId="77777777" w:rsidR="00984FCB" w:rsidRDefault="00984FCB" w:rsidP="004F0023"/>
    <w:p w14:paraId="06C76138" w14:textId="77777777" w:rsidR="00984FCB" w:rsidRDefault="00984FCB" w:rsidP="004F0023">
      <w:bookmarkStart w:id="0" w:name="_GoBack"/>
      <w:bookmarkEnd w:id="0"/>
    </w:p>
    <w:p w14:paraId="29E94E74" w14:textId="77777777" w:rsidR="00984FCB" w:rsidRDefault="00984FCB" w:rsidP="004F0023"/>
    <w:p w14:paraId="767378F3" w14:textId="77777777" w:rsidR="00984FCB" w:rsidRDefault="00984FCB" w:rsidP="004F0023"/>
    <w:p w14:paraId="46F4070D" w14:textId="77777777" w:rsidR="00984FCB" w:rsidRDefault="00984FCB" w:rsidP="004F0023"/>
    <w:p w14:paraId="1ABF5278" w14:textId="77777777" w:rsidR="00984FCB" w:rsidRDefault="00984FCB" w:rsidP="004F0023"/>
    <w:p w14:paraId="38CB89C7" w14:textId="77777777" w:rsidR="00984FCB" w:rsidRDefault="00984FCB" w:rsidP="004F0023"/>
    <w:p w14:paraId="73717C5E" w14:textId="77777777" w:rsidR="00984FCB" w:rsidRDefault="00984FCB" w:rsidP="004F0023"/>
    <w:p w14:paraId="63BD239F" w14:textId="77777777" w:rsidR="00984FCB" w:rsidRDefault="00984FCB" w:rsidP="004F0023"/>
    <w:p w14:paraId="6A0C862B" w14:textId="77777777" w:rsidR="00984FCB" w:rsidRDefault="00984FCB" w:rsidP="004F0023"/>
    <w:p w14:paraId="7D83FFAD" w14:textId="77777777" w:rsidR="00984FCB" w:rsidRDefault="00984FCB" w:rsidP="004F0023"/>
    <w:p w14:paraId="4BF48ACE" w14:textId="77777777" w:rsidR="00984FCB" w:rsidRDefault="00984FCB" w:rsidP="004F0023"/>
    <w:p w14:paraId="7F7DDD85" w14:textId="77777777" w:rsidR="00984FCB" w:rsidRDefault="00984FCB" w:rsidP="004F0023"/>
    <w:p w14:paraId="1AA82B9C" w14:textId="77777777" w:rsidR="00984FCB" w:rsidRDefault="00984FCB" w:rsidP="004F0023"/>
    <w:p w14:paraId="409DAF8D" w14:textId="77777777" w:rsidR="00984FCB" w:rsidRPr="00C46052" w:rsidRDefault="00984FCB" w:rsidP="004F0023"/>
    <w:p w14:paraId="7C6490AE" w14:textId="77777777" w:rsidR="004F0023" w:rsidRDefault="004F0023" w:rsidP="004F0023">
      <w:pPr>
        <w:rPr>
          <w:b/>
        </w:rPr>
      </w:pPr>
    </w:p>
    <w:p w14:paraId="390F68F5" w14:textId="77777777" w:rsidR="004F0023" w:rsidRDefault="004F0023" w:rsidP="004F0023">
      <w:pPr>
        <w:rPr>
          <w:b/>
        </w:rPr>
      </w:pPr>
      <w:r>
        <w:rPr>
          <w:b/>
        </w:rPr>
        <w:lastRenderedPageBreak/>
        <w:t>DRAFT PLAN</w:t>
      </w:r>
    </w:p>
    <w:p w14:paraId="1F3A61B0" w14:textId="77777777" w:rsidR="004F0023" w:rsidRDefault="004F0023" w:rsidP="004F0023">
      <w:r>
        <w:t xml:space="preserve">INTRODUCTION </w:t>
      </w:r>
    </w:p>
    <w:p w14:paraId="1DC258E2" w14:textId="77777777" w:rsidR="009F3C9C" w:rsidRDefault="009F3C9C" w:rsidP="009F3C9C">
      <w:pPr>
        <w:pStyle w:val="ListParagraph"/>
        <w:numPr>
          <w:ilvl w:val="0"/>
          <w:numId w:val="4"/>
        </w:numPr>
      </w:pPr>
      <w:r>
        <w:t xml:space="preserve">Briefly describing the roman grain trade at this time having such importance and thus making these towns invaluable in feeding the vast population of </w:t>
      </w:r>
      <w:r w:rsidR="00B01801">
        <w:t>Rome</w:t>
      </w:r>
      <w:r>
        <w:t xml:space="preserve">. </w:t>
      </w:r>
    </w:p>
    <w:p w14:paraId="43D89591" w14:textId="77777777" w:rsidR="00287AC0" w:rsidRDefault="00287AC0" w:rsidP="009F3C9C">
      <w:pPr>
        <w:pStyle w:val="ListParagraph"/>
        <w:numPr>
          <w:ilvl w:val="0"/>
          <w:numId w:val="4"/>
        </w:numPr>
      </w:pPr>
      <w:r>
        <w:t xml:space="preserve">Discussion of my main argument of </w:t>
      </w:r>
      <w:r w:rsidR="00C46052">
        <w:t>whether</w:t>
      </w:r>
      <w:r>
        <w:t xml:space="preserve"> ostia could have survived as the primary port for </w:t>
      </w:r>
      <w:r w:rsidR="00C46052">
        <w:t>Rome</w:t>
      </w:r>
      <w:r>
        <w:t xml:space="preserve"> throughout the empire </w:t>
      </w:r>
      <w:r w:rsidR="00C46052">
        <w:t xml:space="preserve">using arguments such as the highly organised infrastructure </w:t>
      </w:r>
      <w:r>
        <w:t xml:space="preserve">or if the </w:t>
      </w:r>
      <w:r w:rsidR="00C46052">
        <w:t>flaws with its size and geography could have been combatted</w:t>
      </w:r>
    </w:p>
    <w:p w14:paraId="66EEAFBE" w14:textId="77777777" w:rsidR="00B01801" w:rsidRDefault="00B01801" w:rsidP="009F3C9C">
      <w:pPr>
        <w:pStyle w:val="ListParagraph"/>
        <w:numPr>
          <w:ilvl w:val="0"/>
          <w:numId w:val="4"/>
        </w:numPr>
      </w:pPr>
      <w:r>
        <w:t>Discuss the preservation of ostia and that how it leaves us with much evidence regarding how Ostia functioned as the home of most of Rome’s grain for a time.</w:t>
      </w:r>
    </w:p>
    <w:p w14:paraId="6DD90495" w14:textId="77777777" w:rsidR="00B01801" w:rsidRDefault="00B01801" w:rsidP="009F3C9C">
      <w:pPr>
        <w:pStyle w:val="ListParagraph"/>
        <w:numPr>
          <w:ilvl w:val="0"/>
          <w:numId w:val="4"/>
        </w:numPr>
      </w:pPr>
      <w:r>
        <w:t>Compare the two towns briefly and highlight key reasons of both failure and success</w:t>
      </w:r>
    </w:p>
    <w:p w14:paraId="3991ABEF" w14:textId="77777777" w:rsidR="00B01801" w:rsidRDefault="00B01801" w:rsidP="00B01801">
      <w:pPr>
        <w:pStyle w:val="ListParagraph"/>
      </w:pPr>
    </w:p>
    <w:p w14:paraId="247DC791" w14:textId="77777777" w:rsidR="004F0023" w:rsidRPr="00B01801" w:rsidRDefault="00B01801" w:rsidP="004F0023">
      <w:r w:rsidRPr="00B01801">
        <w:t>SECTION 1 – RISE AND FAULTS OF OSTIA</w:t>
      </w:r>
    </w:p>
    <w:p w14:paraId="085DD40E" w14:textId="77777777" w:rsidR="004F0023" w:rsidRDefault="004F0023" w:rsidP="004F0023">
      <w:pPr>
        <w:pStyle w:val="ListParagraph"/>
        <w:numPr>
          <w:ilvl w:val="0"/>
          <w:numId w:val="2"/>
        </w:numPr>
      </w:pPr>
      <w:r>
        <w:t xml:space="preserve">Highlighting </w:t>
      </w:r>
      <w:r w:rsidR="00662A71">
        <w:t>Ostia’s</w:t>
      </w:r>
      <w:r>
        <w:t xml:space="preserve"> initial importance to </w:t>
      </w:r>
      <w:r w:rsidR="00662A71">
        <w:t>Rome</w:t>
      </w:r>
      <w:r>
        <w:t xml:space="preserve"> in its supply of grain and role within the second </w:t>
      </w:r>
      <w:r w:rsidR="00662A71">
        <w:t>Punic</w:t>
      </w:r>
      <w:r>
        <w:t xml:space="preserve"> war</w:t>
      </w:r>
      <w:r w:rsidR="00432138">
        <w:t>.</w:t>
      </w:r>
    </w:p>
    <w:p w14:paraId="129CD06A" w14:textId="77777777" w:rsidR="00662A71" w:rsidRDefault="00662A71" w:rsidP="004F0023">
      <w:pPr>
        <w:pStyle w:val="ListParagraph"/>
        <w:numPr>
          <w:ilvl w:val="0"/>
          <w:numId w:val="2"/>
        </w:numPr>
      </w:pPr>
      <w:r>
        <w:t>The diverse community Ostia had and how this effected the town and its civic rights.</w:t>
      </w:r>
    </w:p>
    <w:p w14:paraId="24F4363F" w14:textId="77777777" w:rsidR="004F0023" w:rsidRDefault="00432138" w:rsidP="004F0023">
      <w:pPr>
        <w:pStyle w:val="ListParagraph"/>
        <w:numPr>
          <w:ilvl w:val="0"/>
          <w:numId w:val="2"/>
        </w:numPr>
      </w:pPr>
      <w:r>
        <w:t xml:space="preserve">Explanation </w:t>
      </w:r>
      <w:r w:rsidR="00662A71">
        <w:t xml:space="preserve">of the </w:t>
      </w:r>
      <w:proofErr w:type="spellStart"/>
      <w:r w:rsidR="00662A71">
        <w:t>Claudian</w:t>
      </w:r>
      <w:proofErr w:type="spellEnd"/>
      <w:r w:rsidR="00662A71">
        <w:t xml:space="preserve"> </w:t>
      </w:r>
      <w:r>
        <w:t>harbour and the faults in the initial methods of unloading ships</w:t>
      </w:r>
      <w:r>
        <w:rPr>
          <w:rStyle w:val="FootnoteReference"/>
        </w:rPr>
        <w:footnoteReference w:id="1"/>
      </w:r>
      <w:r>
        <w:t xml:space="preserve"> </w:t>
      </w:r>
      <w:r w:rsidR="00662A71">
        <w:t xml:space="preserve">before the harbour </w:t>
      </w:r>
      <w:r>
        <w:t xml:space="preserve">which was problematic in </w:t>
      </w:r>
      <w:r w:rsidR="00662A71">
        <w:t>nature and in the geography of Ostia itself due to the narrow mouth and silting of the Tiber.</w:t>
      </w:r>
    </w:p>
    <w:p w14:paraId="47D1CA28" w14:textId="77777777" w:rsidR="00662A71" w:rsidRDefault="00662A71" w:rsidP="00662A71">
      <w:pPr>
        <w:pStyle w:val="ListParagraph"/>
        <w:numPr>
          <w:ilvl w:val="0"/>
          <w:numId w:val="2"/>
        </w:numPr>
      </w:pPr>
      <w:r>
        <w:t xml:space="preserve">The addition of the </w:t>
      </w:r>
      <w:proofErr w:type="spellStart"/>
      <w:r>
        <w:t>Trajanic</w:t>
      </w:r>
      <w:proofErr w:type="spellEnd"/>
      <w:r>
        <w:t xml:space="preserve"> harbour and the canal ‘Fossa </w:t>
      </w:r>
      <w:proofErr w:type="spellStart"/>
      <w:r>
        <w:t>Traiana</w:t>
      </w:r>
      <w:proofErr w:type="spellEnd"/>
      <w:r>
        <w:t xml:space="preserve">’ </w:t>
      </w:r>
      <w:r w:rsidR="009F3C9C">
        <w:t xml:space="preserve">following a huge storm in AD 62 devastating two hundred ships in the </w:t>
      </w:r>
      <w:proofErr w:type="spellStart"/>
      <w:r w:rsidR="009F3C9C">
        <w:t>Clauduan</w:t>
      </w:r>
      <w:proofErr w:type="spellEnd"/>
      <w:r w:rsidR="009F3C9C">
        <w:t xml:space="preserve"> Harbour due to its huge size</w:t>
      </w:r>
      <w:r w:rsidR="009F3C9C">
        <w:rPr>
          <w:rStyle w:val="FootnoteReference"/>
        </w:rPr>
        <w:footnoteReference w:id="2"/>
      </w:r>
      <w:r w:rsidR="009F3C9C">
        <w:t>.</w:t>
      </w:r>
    </w:p>
    <w:p w14:paraId="56452E02" w14:textId="77777777" w:rsidR="004F0023" w:rsidRDefault="00B01801" w:rsidP="004F0023">
      <w:r>
        <w:t xml:space="preserve">SECTION 2 – BUILDING AND DEVELOPMENT OF PORTUS </w:t>
      </w:r>
    </w:p>
    <w:p w14:paraId="3702D586" w14:textId="77777777" w:rsidR="00662A71" w:rsidRDefault="00662A71" w:rsidP="00662A71">
      <w:pPr>
        <w:pStyle w:val="ListParagraph"/>
        <w:numPr>
          <w:ilvl w:val="0"/>
          <w:numId w:val="3"/>
        </w:numPr>
      </w:pPr>
      <w:r>
        <w:t xml:space="preserve">Portus developing into a town of its own right, and how this marks the beginning of the end for Ostia, despite the port facility of the </w:t>
      </w:r>
      <w:proofErr w:type="spellStart"/>
      <w:r>
        <w:t>Claudian</w:t>
      </w:r>
      <w:proofErr w:type="spellEnd"/>
      <w:r>
        <w:t xml:space="preserve"> </w:t>
      </w:r>
      <w:r w:rsidR="009F3C9C">
        <w:t>Harbour</w:t>
      </w:r>
      <w:r>
        <w:t xml:space="preserve"> being begun in 42 AD and Ostia</w:t>
      </w:r>
      <w:r w:rsidR="009F3C9C">
        <w:t>’</w:t>
      </w:r>
      <w:r>
        <w:t xml:space="preserve">s peak being considered by Guy </w:t>
      </w:r>
      <w:r w:rsidR="009F3C9C">
        <w:t xml:space="preserve">De La </w:t>
      </w:r>
      <w:proofErr w:type="spellStart"/>
      <w:r w:rsidR="009F3C9C">
        <w:t>Bedoyere</w:t>
      </w:r>
      <w:proofErr w:type="spellEnd"/>
      <w:r w:rsidR="009F3C9C">
        <w:t xml:space="preserve"> to be mid second century AD</w:t>
      </w:r>
      <w:r w:rsidR="009F3C9C">
        <w:rPr>
          <w:rStyle w:val="FootnoteReference"/>
        </w:rPr>
        <w:footnoteReference w:id="3"/>
      </w:r>
      <w:r w:rsidR="009F3C9C">
        <w:t>.</w:t>
      </w:r>
    </w:p>
    <w:p w14:paraId="02C64482" w14:textId="77777777" w:rsidR="009F3C9C" w:rsidRDefault="009F3C9C" w:rsidP="00662A71">
      <w:pPr>
        <w:pStyle w:val="ListParagraph"/>
        <w:numPr>
          <w:ilvl w:val="0"/>
          <w:numId w:val="3"/>
        </w:numPr>
      </w:pPr>
      <w:r>
        <w:t>The transfer of Os</w:t>
      </w:r>
      <w:r w:rsidR="00B01801">
        <w:t>t</w:t>
      </w:r>
      <w:r>
        <w:t>ia</w:t>
      </w:r>
      <w:r w:rsidR="00B01801">
        <w:t>’</w:t>
      </w:r>
      <w:r>
        <w:t>s civic rights to the independent town of Portus</w:t>
      </w:r>
      <w:r w:rsidR="00B01801">
        <w:t xml:space="preserve"> which had become infinitely more valuable and in simple terms more convenient and the subsequent growth in </w:t>
      </w:r>
      <w:r w:rsidR="00072E5A">
        <w:t xml:space="preserve">trade during </w:t>
      </w:r>
      <w:r w:rsidR="00B01801">
        <w:t xml:space="preserve">this period. </w:t>
      </w:r>
    </w:p>
    <w:p w14:paraId="0B3EE601" w14:textId="77777777" w:rsidR="004F0023" w:rsidRDefault="00B01801" w:rsidP="004F0023">
      <w:r w:rsidRPr="00B01801">
        <w:t>SECTION 3 – PORTUS</w:t>
      </w:r>
      <w:r>
        <w:t>’</w:t>
      </w:r>
      <w:r w:rsidRPr="00B01801">
        <w:t xml:space="preserve">S EFFECT ON OSTIA </w:t>
      </w:r>
    </w:p>
    <w:p w14:paraId="070A5F61" w14:textId="77777777" w:rsidR="00B01801" w:rsidRDefault="00072E5A" w:rsidP="00B01801">
      <w:pPr>
        <w:pStyle w:val="ListParagraph"/>
        <w:numPr>
          <w:ilvl w:val="0"/>
          <w:numId w:val="5"/>
        </w:numPr>
      </w:pPr>
      <w:r>
        <w:t>Explaining that O</w:t>
      </w:r>
      <w:r w:rsidR="00B01801">
        <w:t>stia</w:t>
      </w:r>
      <w:r>
        <w:t>’</w:t>
      </w:r>
      <w:r w:rsidR="00B01801">
        <w:t>s power and importance remains while</w:t>
      </w:r>
      <w:r>
        <w:t xml:space="preserve"> the grain stores remain there using archaeological evidence of the grain stores in the great warehouse and bakery presenting a need for people as jobs and civic rights such as exemption from war remain the benefit of remaining in ostia too remain.</w:t>
      </w:r>
    </w:p>
    <w:p w14:paraId="33F9BA63" w14:textId="77777777" w:rsidR="00072E5A" w:rsidRPr="00B01801" w:rsidRDefault="00072E5A" w:rsidP="00B01801">
      <w:pPr>
        <w:pStyle w:val="ListParagraph"/>
        <w:numPr>
          <w:ilvl w:val="0"/>
          <w:numId w:val="5"/>
        </w:numPr>
      </w:pPr>
      <w:r>
        <w:t xml:space="preserve">Ostia’s eventual abandonment and the remaining strength of Portus during the fall of the Roman Empire and the future of the state and economy. </w:t>
      </w:r>
    </w:p>
    <w:p w14:paraId="0E702E5B" w14:textId="77777777" w:rsidR="004F0023" w:rsidRDefault="00B01801" w:rsidP="004F0023">
      <w:r>
        <w:t xml:space="preserve">CONCLUSION </w:t>
      </w:r>
    </w:p>
    <w:p w14:paraId="00AF0319" w14:textId="77777777" w:rsidR="00072E5A" w:rsidRDefault="00072E5A" w:rsidP="00072E5A">
      <w:pPr>
        <w:pStyle w:val="ListParagraph"/>
        <w:numPr>
          <w:ilvl w:val="0"/>
          <w:numId w:val="6"/>
        </w:numPr>
      </w:pPr>
      <w:r>
        <w:t>Collate the evidence discussed and finalise the differences between the towns infrastructure and geography which lead to the varying fates</w:t>
      </w:r>
    </w:p>
    <w:p w14:paraId="551685BC" w14:textId="77777777" w:rsidR="00072E5A" w:rsidRDefault="00AF7750" w:rsidP="00072E5A">
      <w:pPr>
        <w:pStyle w:val="ListParagraph"/>
        <w:numPr>
          <w:ilvl w:val="0"/>
          <w:numId w:val="6"/>
        </w:numPr>
      </w:pPr>
      <w:r>
        <w:lastRenderedPageBreak/>
        <w:t>How the trade in Rome was developed by these towns and Rome’s role in the Mediterranean at this time</w:t>
      </w:r>
    </w:p>
    <w:p w14:paraId="5C156B37" w14:textId="77777777" w:rsidR="00AF7750" w:rsidRPr="004F0023" w:rsidRDefault="00AF7750" w:rsidP="00072E5A">
      <w:pPr>
        <w:pStyle w:val="ListParagraph"/>
        <w:numPr>
          <w:ilvl w:val="0"/>
          <w:numId w:val="6"/>
        </w:numPr>
      </w:pPr>
      <w:r>
        <w:t>Deliberate if there was any way to avoid the fate of Ostia or if it was simply unchangeable nature and geography which begot its fate.</w:t>
      </w:r>
    </w:p>
    <w:p w14:paraId="3CBF1431" w14:textId="77777777" w:rsidR="004F0023" w:rsidRDefault="004F0023" w:rsidP="004F0023">
      <w:pPr>
        <w:rPr>
          <w:b/>
        </w:rPr>
      </w:pPr>
    </w:p>
    <w:p w14:paraId="09767545" w14:textId="77777777" w:rsidR="00984FCB" w:rsidRDefault="00984FCB" w:rsidP="004F0023">
      <w:pPr>
        <w:rPr>
          <w:b/>
        </w:rPr>
      </w:pPr>
    </w:p>
    <w:p w14:paraId="207D86E6" w14:textId="77777777" w:rsidR="00984FCB" w:rsidRDefault="00984FCB" w:rsidP="004F0023">
      <w:pPr>
        <w:rPr>
          <w:b/>
        </w:rPr>
      </w:pPr>
    </w:p>
    <w:p w14:paraId="0AACED31" w14:textId="77777777" w:rsidR="00984FCB" w:rsidRDefault="00984FCB" w:rsidP="004F0023">
      <w:pPr>
        <w:rPr>
          <w:b/>
        </w:rPr>
      </w:pPr>
    </w:p>
    <w:p w14:paraId="271416CB" w14:textId="77777777" w:rsidR="00984FCB" w:rsidRDefault="00984FCB" w:rsidP="004F0023">
      <w:pPr>
        <w:rPr>
          <w:b/>
        </w:rPr>
      </w:pPr>
    </w:p>
    <w:p w14:paraId="48BB20BE" w14:textId="77777777" w:rsidR="00984FCB" w:rsidRDefault="00984FCB" w:rsidP="004F0023">
      <w:pPr>
        <w:rPr>
          <w:b/>
        </w:rPr>
      </w:pPr>
    </w:p>
    <w:p w14:paraId="4DE3FF4D" w14:textId="77777777" w:rsidR="00984FCB" w:rsidRDefault="00984FCB" w:rsidP="004F0023">
      <w:pPr>
        <w:rPr>
          <w:b/>
        </w:rPr>
      </w:pPr>
    </w:p>
    <w:p w14:paraId="3EC6047D" w14:textId="77777777" w:rsidR="00984FCB" w:rsidRDefault="00984FCB" w:rsidP="004F0023">
      <w:pPr>
        <w:rPr>
          <w:b/>
        </w:rPr>
      </w:pPr>
    </w:p>
    <w:p w14:paraId="4DA70F3E" w14:textId="77777777" w:rsidR="00984FCB" w:rsidRDefault="00984FCB" w:rsidP="004F0023">
      <w:pPr>
        <w:rPr>
          <w:b/>
        </w:rPr>
      </w:pPr>
    </w:p>
    <w:p w14:paraId="1D00A394" w14:textId="77777777" w:rsidR="00984FCB" w:rsidRDefault="00984FCB" w:rsidP="004F0023">
      <w:pPr>
        <w:rPr>
          <w:b/>
        </w:rPr>
      </w:pPr>
    </w:p>
    <w:p w14:paraId="3C902761" w14:textId="77777777" w:rsidR="00984FCB" w:rsidRDefault="00984FCB" w:rsidP="004F0023">
      <w:pPr>
        <w:rPr>
          <w:b/>
        </w:rPr>
      </w:pPr>
    </w:p>
    <w:p w14:paraId="01437A13" w14:textId="77777777" w:rsidR="00984FCB" w:rsidRDefault="00984FCB" w:rsidP="004F0023">
      <w:pPr>
        <w:rPr>
          <w:b/>
        </w:rPr>
      </w:pPr>
    </w:p>
    <w:p w14:paraId="14AEE978" w14:textId="77777777" w:rsidR="00984FCB" w:rsidRDefault="00984FCB" w:rsidP="004F0023">
      <w:pPr>
        <w:rPr>
          <w:b/>
        </w:rPr>
      </w:pPr>
    </w:p>
    <w:p w14:paraId="153F6DC6" w14:textId="77777777" w:rsidR="00984FCB" w:rsidRDefault="00984FCB" w:rsidP="004F0023">
      <w:pPr>
        <w:rPr>
          <w:b/>
        </w:rPr>
      </w:pPr>
    </w:p>
    <w:p w14:paraId="3D63075B" w14:textId="77777777" w:rsidR="00984FCB" w:rsidRDefault="00984FCB" w:rsidP="004F0023">
      <w:pPr>
        <w:rPr>
          <w:b/>
        </w:rPr>
      </w:pPr>
    </w:p>
    <w:p w14:paraId="1B1DF5A8" w14:textId="77777777" w:rsidR="00984FCB" w:rsidRDefault="00984FCB" w:rsidP="004F0023">
      <w:pPr>
        <w:rPr>
          <w:b/>
        </w:rPr>
      </w:pPr>
    </w:p>
    <w:p w14:paraId="6765E3AE" w14:textId="77777777" w:rsidR="00984FCB" w:rsidRDefault="00984FCB" w:rsidP="004F0023">
      <w:pPr>
        <w:rPr>
          <w:b/>
        </w:rPr>
      </w:pPr>
    </w:p>
    <w:p w14:paraId="4ADC6626" w14:textId="77777777" w:rsidR="00984FCB" w:rsidRDefault="00984FCB" w:rsidP="004F0023">
      <w:pPr>
        <w:rPr>
          <w:b/>
        </w:rPr>
      </w:pPr>
    </w:p>
    <w:p w14:paraId="044794C7" w14:textId="77777777" w:rsidR="00984FCB" w:rsidRDefault="00984FCB" w:rsidP="004F0023">
      <w:pPr>
        <w:rPr>
          <w:b/>
        </w:rPr>
      </w:pPr>
    </w:p>
    <w:p w14:paraId="49234905" w14:textId="77777777" w:rsidR="00984FCB" w:rsidRDefault="00984FCB" w:rsidP="004F0023">
      <w:pPr>
        <w:rPr>
          <w:b/>
        </w:rPr>
      </w:pPr>
    </w:p>
    <w:p w14:paraId="69B51D87" w14:textId="77777777" w:rsidR="00984FCB" w:rsidRDefault="00984FCB" w:rsidP="004F0023">
      <w:pPr>
        <w:rPr>
          <w:b/>
        </w:rPr>
      </w:pPr>
    </w:p>
    <w:p w14:paraId="643AC6A4" w14:textId="77777777" w:rsidR="00984FCB" w:rsidRDefault="00984FCB" w:rsidP="004F0023">
      <w:pPr>
        <w:rPr>
          <w:b/>
        </w:rPr>
      </w:pPr>
    </w:p>
    <w:p w14:paraId="3DE3726C" w14:textId="77777777" w:rsidR="00984FCB" w:rsidRDefault="00984FCB" w:rsidP="004F0023">
      <w:pPr>
        <w:rPr>
          <w:b/>
        </w:rPr>
      </w:pPr>
    </w:p>
    <w:p w14:paraId="59A961D7" w14:textId="77777777" w:rsidR="00984FCB" w:rsidRDefault="00984FCB" w:rsidP="004F0023">
      <w:pPr>
        <w:rPr>
          <w:b/>
        </w:rPr>
      </w:pPr>
    </w:p>
    <w:p w14:paraId="521B4F51" w14:textId="77777777" w:rsidR="00984FCB" w:rsidRDefault="00984FCB" w:rsidP="004F0023">
      <w:pPr>
        <w:rPr>
          <w:b/>
        </w:rPr>
      </w:pPr>
    </w:p>
    <w:p w14:paraId="7CBECAF0" w14:textId="77777777" w:rsidR="00984FCB" w:rsidRDefault="00984FCB" w:rsidP="004F0023">
      <w:pPr>
        <w:rPr>
          <w:b/>
        </w:rPr>
      </w:pPr>
    </w:p>
    <w:p w14:paraId="3E7C4456" w14:textId="77777777" w:rsidR="00984FCB" w:rsidRDefault="00984FCB" w:rsidP="004F0023">
      <w:pPr>
        <w:rPr>
          <w:b/>
        </w:rPr>
      </w:pPr>
    </w:p>
    <w:p w14:paraId="4056677E" w14:textId="77777777" w:rsidR="00984FCB" w:rsidRDefault="00984FCB" w:rsidP="004F0023">
      <w:pPr>
        <w:rPr>
          <w:b/>
        </w:rPr>
      </w:pPr>
    </w:p>
    <w:p w14:paraId="4DCD14DB" w14:textId="77777777" w:rsidR="004F0023" w:rsidRDefault="004F0023" w:rsidP="004F0023">
      <w:pPr>
        <w:rPr>
          <w:b/>
        </w:rPr>
      </w:pPr>
      <w:r>
        <w:rPr>
          <w:b/>
        </w:rPr>
        <w:lastRenderedPageBreak/>
        <w:t>BIBLIOGRAPHY</w:t>
      </w:r>
    </w:p>
    <w:p w14:paraId="4FA5E55B" w14:textId="77777777" w:rsidR="00B70952" w:rsidRDefault="00B70952" w:rsidP="004F0023">
      <w:pPr>
        <w:rPr>
          <w:b/>
        </w:rPr>
      </w:pPr>
    </w:p>
    <w:p w14:paraId="2A5CBF0F" w14:textId="77777777" w:rsidR="004F0023" w:rsidRDefault="004F0023" w:rsidP="004F0023">
      <w:pPr>
        <w:rPr>
          <w:b/>
        </w:rPr>
      </w:pPr>
      <w:r>
        <w:rPr>
          <w:b/>
        </w:rPr>
        <w:t>ANCEINT AUTHORS</w:t>
      </w:r>
    </w:p>
    <w:p w14:paraId="431A649C" w14:textId="77777777" w:rsidR="00345B9E" w:rsidRPr="00345B9E" w:rsidRDefault="00345B9E" w:rsidP="004F0023">
      <w:r w:rsidRPr="00345B9E">
        <w:t>P</w:t>
      </w:r>
      <w:r>
        <w:t>l</w:t>
      </w:r>
      <w:r w:rsidRPr="00345B9E">
        <w:t>iny. Natural History. 18</w:t>
      </w:r>
    </w:p>
    <w:p w14:paraId="66929D6B" w14:textId="77777777" w:rsidR="00345B9E" w:rsidRPr="00345B9E" w:rsidRDefault="00345B9E" w:rsidP="004F0023">
      <w:r w:rsidRPr="00345B9E">
        <w:t>Tacitus. Annals. 15.18</w:t>
      </w:r>
    </w:p>
    <w:p w14:paraId="21AE0F87" w14:textId="77777777" w:rsidR="00345B9E" w:rsidRPr="00B70952" w:rsidRDefault="00345B9E" w:rsidP="004F0023">
      <w:r w:rsidRPr="00345B9E">
        <w:t>Strabo. Geography. 3.5</w:t>
      </w:r>
    </w:p>
    <w:p w14:paraId="2D9678F9" w14:textId="77777777" w:rsidR="00345B9E" w:rsidRDefault="00345B9E" w:rsidP="004F0023">
      <w:pPr>
        <w:rPr>
          <w:b/>
        </w:rPr>
      </w:pPr>
    </w:p>
    <w:p w14:paraId="00ABB483" w14:textId="77777777" w:rsidR="00B363C5" w:rsidRDefault="004F0023" w:rsidP="004F0023">
      <w:pPr>
        <w:rPr>
          <w:b/>
        </w:rPr>
      </w:pPr>
      <w:r>
        <w:rPr>
          <w:b/>
        </w:rPr>
        <w:t>MODERN SCHOLARSHIP</w:t>
      </w:r>
      <w:r w:rsidR="00D55264">
        <w:rPr>
          <w:b/>
        </w:rPr>
        <w:t>.</w:t>
      </w:r>
    </w:p>
    <w:p w14:paraId="5638C713" w14:textId="77777777" w:rsidR="00D55264" w:rsidRPr="00D55264" w:rsidRDefault="00B70952" w:rsidP="004F0023">
      <w:proofErr w:type="spellStart"/>
      <w:r>
        <w:t>Calza</w:t>
      </w:r>
      <w:proofErr w:type="spellEnd"/>
      <w:r>
        <w:t xml:space="preserve">, G. </w:t>
      </w:r>
      <w:proofErr w:type="spellStart"/>
      <w:r>
        <w:t>Becatti</w:t>
      </w:r>
      <w:proofErr w:type="spellEnd"/>
      <w:r>
        <w:t xml:space="preserve">, G. 1977. </w:t>
      </w:r>
      <w:r w:rsidRPr="00B70952">
        <w:rPr>
          <w:i/>
        </w:rPr>
        <w:t>Ostia</w:t>
      </w:r>
      <w:r>
        <w:t xml:space="preserve">. Rome: </w:t>
      </w:r>
      <w:proofErr w:type="spellStart"/>
      <w:r>
        <w:t>Instituto</w:t>
      </w:r>
      <w:proofErr w:type="spellEnd"/>
      <w:r>
        <w:t xml:space="preserve"> </w:t>
      </w:r>
      <w:proofErr w:type="spellStart"/>
      <w:r>
        <w:t>Poligrafico</w:t>
      </w:r>
      <w:proofErr w:type="spellEnd"/>
      <w:r>
        <w:t xml:space="preserve"> </w:t>
      </w:r>
      <w:proofErr w:type="spellStart"/>
      <w:r>
        <w:t>Dello</w:t>
      </w:r>
      <w:proofErr w:type="spellEnd"/>
    </w:p>
    <w:p w14:paraId="5B3A1AAA" w14:textId="77777777" w:rsidR="00D55264" w:rsidRPr="00D55264" w:rsidRDefault="00D55264" w:rsidP="004F0023">
      <w:r>
        <w:t xml:space="preserve">Christer, B. </w:t>
      </w:r>
      <w:r w:rsidRPr="00B70952">
        <w:rPr>
          <w:i/>
        </w:rPr>
        <w:t xml:space="preserve">Civic Rituals </w:t>
      </w:r>
      <w:proofErr w:type="gramStart"/>
      <w:r w:rsidRPr="00B70952">
        <w:rPr>
          <w:i/>
        </w:rPr>
        <w:t>In</w:t>
      </w:r>
      <w:proofErr w:type="gramEnd"/>
      <w:r w:rsidRPr="00B70952">
        <w:rPr>
          <w:i/>
        </w:rPr>
        <w:t xml:space="preserve"> Imperial Ostia</w:t>
      </w:r>
      <w:r>
        <w:t xml:space="preserve">. Leiden – Boston: Brill </w:t>
      </w:r>
    </w:p>
    <w:p w14:paraId="5F1DCD3D" w14:textId="77777777" w:rsidR="004F0023" w:rsidRDefault="00B363C5" w:rsidP="004F0023">
      <w:r w:rsidRPr="00B363C5">
        <w:t>Churchill-</w:t>
      </w:r>
      <w:proofErr w:type="spellStart"/>
      <w:r w:rsidRPr="00B363C5">
        <w:t>Semple</w:t>
      </w:r>
      <w:proofErr w:type="spellEnd"/>
      <w:r w:rsidRPr="00B363C5">
        <w:t>, E.</w:t>
      </w:r>
      <w:r w:rsidR="004F0023" w:rsidRPr="00B363C5">
        <w:t xml:space="preserve"> </w:t>
      </w:r>
      <w:r>
        <w:t xml:space="preserve">1921. </w:t>
      </w:r>
      <w:r w:rsidRPr="00B70952">
        <w:rPr>
          <w:i/>
        </w:rPr>
        <w:t>Geographic F</w:t>
      </w:r>
      <w:r w:rsidR="00BE5868" w:rsidRPr="00B70952">
        <w:rPr>
          <w:i/>
        </w:rPr>
        <w:t>actors in the Mediterranean</w:t>
      </w:r>
      <w:r w:rsidRPr="00B70952">
        <w:rPr>
          <w:i/>
        </w:rPr>
        <w:t xml:space="preserve"> Grain Trade</w:t>
      </w:r>
      <w:r>
        <w:t>. Taylor &amp; Frances, Lt</w:t>
      </w:r>
      <w:r w:rsidR="00BE5868">
        <w:t xml:space="preserve">d. </w:t>
      </w:r>
    </w:p>
    <w:p w14:paraId="15578311" w14:textId="77777777" w:rsidR="00CC68AB" w:rsidRDefault="00CC68AB" w:rsidP="004F0023">
      <w:proofErr w:type="spellStart"/>
      <w:r>
        <w:t>Lancon</w:t>
      </w:r>
      <w:proofErr w:type="spellEnd"/>
      <w:r>
        <w:t xml:space="preserve">, B. </w:t>
      </w:r>
      <w:r w:rsidRPr="00B70952">
        <w:rPr>
          <w:i/>
        </w:rPr>
        <w:t>Rome in late Antiquity</w:t>
      </w:r>
      <w:r w:rsidR="00D55264">
        <w:t xml:space="preserve">. Edinburgh: Edinburgh University Press </w:t>
      </w:r>
    </w:p>
    <w:p w14:paraId="594BD7D9" w14:textId="77777777" w:rsidR="00BE5868" w:rsidRPr="00B363C5" w:rsidRDefault="00BE5868" w:rsidP="004F0023">
      <w:proofErr w:type="spellStart"/>
      <w:r>
        <w:t>D’Arms</w:t>
      </w:r>
      <w:proofErr w:type="spellEnd"/>
      <w:r>
        <w:t xml:space="preserve">, John H. 1981. </w:t>
      </w:r>
      <w:r w:rsidRPr="00B70952">
        <w:rPr>
          <w:i/>
        </w:rPr>
        <w:t>Commerce and Soci</w:t>
      </w:r>
      <w:r w:rsidR="00B70952" w:rsidRPr="00B70952">
        <w:rPr>
          <w:i/>
        </w:rPr>
        <w:t>al Standing in ancient Rome</w:t>
      </w:r>
      <w:r w:rsidR="00B70952">
        <w:t>. Cam</w:t>
      </w:r>
      <w:r>
        <w:t>bridge: Harvard University Press</w:t>
      </w:r>
    </w:p>
    <w:p w14:paraId="4DA49445" w14:textId="77777777" w:rsidR="00345B9E" w:rsidRDefault="00345B9E" w:rsidP="00345B9E">
      <w:r w:rsidRPr="00345B9E">
        <w:t xml:space="preserve">De La </w:t>
      </w:r>
      <w:proofErr w:type="spellStart"/>
      <w:r w:rsidRPr="00345B9E">
        <w:t>Bedoyere</w:t>
      </w:r>
      <w:proofErr w:type="spellEnd"/>
      <w:r w:rsidRPr="00345B9E">
        <w:t>, G. 2010</w:t>
      </w:r>
      <w:r w:rsidRPr="00B70952">
        <w:rPr>
          <w:i/>
        </w:rPr>
        <w:t>. Cities of Roman Italy</w:t>
      </w:r>
      <w:r>
        <w:t>. London: Bristol</w:t>
      </w:r>
      <w:r w:rsidRPr="00345B9E">
        <w:t xml:space="preserve"> Classical Press.</w:t>
      </w:r>
    </w:p>
    <w:p w14:paraId="3DD8FF3F" w14:textId="77777777" w:rsidR="00B363C5" w:rsidRDefault="00B363C5" w:rsidP="00345B9E">
      <w:r>
        <w:t xml:space="preserve">Duncan-Jones, R. 1990. </w:t>
      </w:r>
      <w:r w:rsidRPr="00B363C5">
        <w:rPr>
          <w:i/>
        </w:rPr>
        <w:t>Structure and Scale in the Roman Economy</w:t>
      </w:r>
      <w:r>
        <w:t>. Cambridge: Cambridge University Press</w:t>
      </w:r>
    </w:p>
    <w:p w14:paraId="48C4E81B" w14:textId="77777777" w:rsidR="00345B9E" w:rsidRDefault="00345B9E" w:rsidP="00345B9E">
      <w:r>
        <w:t xml:space="preserve">Garnsey, P., </w:t>
      </w:r>
      <w:proofErr w:type="spellStart"/>
      <w:r>
        <w:t>Saller</w:t>
      </w:r>
      <w:proofErr w:type="spellEnd"/>
      <w:r>
        <w:t xml:space="preserve">, R. 1987. </w:t>
      </w:r>
      <w:r w:rsidRPr="00345B9E">
        <w:rPr>
          <w:i/>
        </w:rPr>
        <w:t>The Roman Empire: Economy, Society and Culture</w:t>
      </w:r>
      <w:r>
        <w:t xml:space="preserve">. Los Angeles: University of California Press </w:t>
      </w:r>
    </w:p>
    <w:p w14:paraId="450933F1" w14:textId="77777777" w:rsidR="00BE5868" w:rsidRDefault="00BE5868" w:rsidP="00345B9E">
      <w:r>
        <w:t>Kessler, D., Temin, P. 2007</w:t>
      </w:r>
      <w:r w:rsidRPr="00B70952">
        <w:rPr>
          <w:i/>
        </w:rPr>
        <w:t>. The organisation of the Grain Trade in the Early Roman Empire</w:t>
      </w:r>
      <w:r>
        <w:t>. Economic History Society</w:t>
      </w:r>
    </w:p>
    <w:p w14:paraId="0D1A801E" w14:textId="77777777" w:rsidR="00B70952" w:rsidRDefault="00B70952" w:rsidP="00345B9E">
      <w:proofErr w:type="spellStart"/>
      <w:r>
        <w:t>Sirks</w:t>
      </w:r>
      <w:proofErr w:type="spellEnd"/>
      <w:r>
        <w:t xml:space="preserve">, B. 1991. </w:t>
      </w:r>
      <w:r w:rsidRPr="00B70952">
        <w:rPr>
          <w:i/>
        </w:rPr>
        <w:t>Food For Rome: The legal Structure of the Transportation and processing of supplies for the Imperial Distributions in Rome and Constantinople</w:t>
      </w:r>
      <w:r>
        <w:t xml:space="preserve">. Amsterdam: J C </w:t>
      </w:r>
      <w:proofErr w:type="spellStart"/>
      <w:r>
        <w:t>Gieben</w:t>
      </w:r>
      <w:proofErr w:type="spellEnd"/>
      <w:r>
        <w:t xml:space="preserve"> </w:t>
      </w:r>
    </w:p>
    <w:p w14:paraId="4CB1B106" w14:textId="77777777" w:rsidR="00CC68AB" w:rsidRDefault="00CC68AB" w:rsidP="00345B9E">
      <w:proofErr w:type="spellStart"/>
      <w:r>
        <w:t>Urbanus</w:t>
      </w:r>
      <w:proofErr w:type="spellEnd"/>
      <w:r>
        <w:t xml:space="preserve">, J. 2015. </w:t>
      </w:r>
      <w:r w:rsidRPr="00B70952">
        <w:rPr>
          <w:i/>
        </w:rPr>
        <w:t>Rome’s Imperial Port</w:t>
      </w:r>
      <w:r>
        <w:t xml:space="preserve">. Archaeology, </w:t>
      </w:r>
      <w:proofErr w:type="spellStart"/>
      <w:r>
        <w:t>vol</w:t>
      </w:r>
      <w:proofErr w:type="spellEnd"/>
      <w:r>
        <w:t xml:space="preserve"> 68 </w:t>
      </w:r>
    </w:p>
    <w:p w14:paraId="57E120E0" w14:textId="77777777" w:rsidR="00CC68AB" w:rsidRDefault="00CC68AB" w:rsidP="00345B9E">
      <w:r>
        <w:t xml:space="preserve"> </w:t>
      </w:r>
    </w:p>
    <w:p w14:paraId="72B70837" w14:textId="77777777" w:rsidR="00B363C5" w:rsidRDefault="00B363C5" w:rsidP="00345B9E"/>
    <w:p w14:paraId="72C313D3" w14:textId="77777777" w:rsidR="00B363C5" w:rsidRPr="00345B9E" w:rsidRDefault="00B363C5" w:rsidP="00345B9E"/>
    <w:sectPr w:rsidR="00B363C5" w:rsidRPr="00345B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6C59C" w14:textId="77777777" w:rsidR="00432138" w:rsidRDefault="00432138" w:rsidP="00432138">
      <w:pPr>
        <w:spacing w:after="0" w:line="240" w:lineRule="auto"/>
      </w:pPr>
      <w:r>
        <w:separator/>
      </w:r>
    </w:p>
  </w:endnote>
  <w:endnote w:type="continuationSeparator" w:id="0">
    <w:p w14:paraId="66CECA76" w14:textId="77777777" w:rsidR="00432138" w:rsidRDefault="00432138" w:rsidP="00432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0A85D" w14:textId="77777777" w:rsidR="00432138" w:rsidRDefault="00432138" w:rsidP="00432138">
      <w:pPr>
        <w:spacing w:after="0" w:line="240" w:lineRule="auto"/>
      </w:pPr>
      <w:r>
        <w:separator/>
      </w:r>
    </w:p>
  </w:footnote>
  <w:footnote w:type="continuationSeparator" w:id="0">
    <w:p w14:paraId="1E01EA76" w14:textId="77777777" w:rsidR="00432138" w:rsidRDefault="00432138" w:rsidP="00432138">
      <w:pPr>
        <w:spacing w:after="0" w:line="240" w:lineRule="auto"/>
      </w:pPr>
      <w:r>
        <w:continuationSeparator/>
      </w:r>
    </w:p>
  </w:footnote>
  <w:footnote w:id="1">
    <w:p w14:paraId="64D567FD" w14:textId="77777777" w:rsidR="00432138" w:rsidRDefault="00432138">
      <w:pPr>
        <w:pStyle w:val="FootnoteText"/>
      </w:pPr>
      <w:r>
        <w:rPr>
          <w:rStyle w:val="FootnoteReference"/>
        </w:rPr>
        <w:footnoteRef/>
      </w:r>
      <w:r>
        <w:t xml:space="preserve"> </w:t>
      </w:r>
      <w:proofErr w:type="spellStart"/>
      <w:r>
        <w:t>Plin</w:t>
      </w:r>
      <w:proofErr w:type="spellEnd"/>
      <w:r w:rsidR="00345B9E">
        <w:t>. Nat.</w:t>
      </w:r>
      <w:r>
        <w:t xml:space="preserve"> </w:t>
      </w:r>
      <w:r w:rsidR="00984FCB">
        <w:t>18.</w:t>
      </w:r>
      <w:r w:rsidR="009F3C9C">
        <w:t>14-15</w:t>
      </w:r>
    </w:p>
  </w:footnote>
  <w:footnote w:id="2">
    <w:p w14:paraId="6A035316" w14:textId="77777777" w:rsidR="009F3C9C" w:rsidRDefault="009F3C9C">
      <w:pPr>
        <w:pStyle w:val="FootnoteText"/>
      </w:pPr>
      <w:r>
        <w:rPr>
          <w:rStyle w:val="FootnoteReference"/>
        </w:rPr>
        <w:footnoteRef/>
      </w:r>
      <w:r>
        <w:t xml:space="preserve"> </w:t>
      </w:r>
      <w:proofErr w:type="gramStart"/>
      <w:r>
        <w:t>T</w:t>
      </w:r>
      <w:r w:rsidR="00345B9E">
        <w:t>ac</w:t>
      </w:r>
      <w:proofErr w:type="gramEnd"/>
      <w:r w:rsidR="00345B9E">
        <w:t>. Ann.</w:t>
      </w:r>
      <w:r w:rsidR="00984FCB">
        <w:t xml:space="preserve"> 15</w:t>
      </w:r>
      <w:r>
        <w:t>.18</w:t>
      </w:r>
    </w:p>
  </w:footnote>
  <w:footnote w:id="3">
    <w:p w14:paraId="1C976EB4" w14:textId="77777777" w:rsidR="009F3C9C" w:rsidRDefault="009F3C9C">
      <w:pPr>
        <w:pStyle w:val="FootnoteText"/>
      </w:pPr>
      <w:r>
        <w:rPr>
          <w:rStyle w:val="FootnoteReference"/>
        </w:rPr>
        <w:footnoteRef/>
      </w:r>
      <w:r>
        <w:t xml:space="preserve"> </w:t>
      </w:r>
      <w:r w:rsidR="00345B9E">
        <w:t xml:space="preserve">De La </w:t>
      </w:r>
      <w:proofErr w:type="spellStart"/>
      <w:r w:rsidR="00345B9E">
        <w:t>Bedoyere</w:t>
      </w:r>
      <w:proofErr w:type="spellEnd"/>
      <w:r w:rsidR="00345B9E">
        <w:t xml:space="preserve">, G. 2010. </w:t>
      </w:r>
      <w:r w:rsidR="00345B9E" w:rsidRPr="00345B9E">
        <w:rPr>
          <w:i/>
        </w:rPr>
        <w:t>Cities of Roman Italy</w:t>
      </w:r>
      <w:r w:rsidR="00345B9E">
        <w:t xml:space="preserve">. Bristol, Classical Press.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C4CC0"/>
    <w:multiLevelType w:val="hybridMultilevel"/>
    <w:tmpl w:val="35EAB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E3AEA"/>
    <w:multiLevelType w:val="hybridMultilevel"/>
    <w:tmpl w:val="A1F0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52A3C"/>
    <w:multiLevelType w:val="hybridMultilevel"/>
    <w:tmpl w:val="D6D40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F73F6D"/>
    <w:multiLevelType w:val="hybridMultilevel"/>
    <w:tmpl w:val="E4121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614C1C"/>
    <w:multiLevelType w:val="hybridMultilevel"/>
    <w:tmpl w:val="2B2A5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53460E"/>
    <w:multiLevelType w:val="hybridMultilevel"/>
    <w:tmpl w:val="B9C41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023"/>
    <w:rsid w:val="00072E5A"/>
    <w:rsid w:val="00204CE1"/>
    <w:rsid w:val="00287AC0"/>
    <w:rsid w:val="00345B9E"/>
    <w:rsid w:val="00432138"/>
    <w:rsid w:val="004F0023"/>
    <w:rsid w:val="00662A71"/>
    <w:rsid w:val="007E7BCC"/>
    <w:rsid w:val="009456B6"/>
    <w:rsid w:val="00984FCB"/>
    <w:rsid w:val="009F3C9C"/>
    <w:rsid w:val="00AF7750"/>
    <w:rsid w:val="00B01801"/>
    <w:rsid w:val="00B363C5"/>
    <w:rsid w:val="00B70952"/>
    <w:rsid w:val="00BE5868"/>
    <w:rsid w:val="00C46052"/>
    <w:rsid w:val="00CC68AB"/>
    <w:rsid w:val="00D55264"/>
    <w:rsid w:val="00EE7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4BF7C"/>
  <w15:chartTrackingRefBased/>
  <w15:docId w15:val="{D320BD54-F5E3-4FB6-978A-A117DFDEA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023"/>
    <w:pPr>
      <w:ind w:left="720"/>
      <w:contextualSpacing/>
    </w:pPr>
  </w:style>
  <w:style w:type="paragraph" w:styleId="FootnoteText">
    <w:name w:val="footnote text"/>
    <w:basedOn w:val="Normal"/>
    <w:link w:val="FootnoteTextChar"/>
    <w:uiPriority w:val="99"/>
    <w:semiHidden/>
    <w:unhideWhenUsed/>
    <w:rsid w:val="004321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2138"/>
    <w:rPr>
      <w:sz w:val="20"/>
      <w:szCs w:val="20"/>
    </w:rPr>
  </w:style>
  <w:style w:type="character" w:styleId="FootnoteReference">
    <w:name w:val="footnote reference"/>
    <w:basedOn w:val="DefaultParagraphFont"/>
    <w:uiPriority w:val="99"/>
    <w:semiHidden/>
    <w:unhideWhenUsed/>
    <w:rsid w:val="004321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03D6D-A18C-40E5-AB1B-FE0CFC090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812</Words>
  <Characters>4630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Stone (1600194)</dc:creator>
  <cp:keywords/>
  <dc:description/>
  <cp:lastModifiedBy>Charlotte Stone (1600194)</cp:lastModifiedBy>
  <cp:revision>2</cp:revision>
  <dcterms:created xsi:type="dcterms:W3CDTF">2018-02-16T15:51:00Z</dcterms:created>
  <dcterms:modified xsi:type="dcterms:W3CDTF">2018-02-16T15:51:00Z</dcterms:modified>
</cp:coreProperties>
</file>