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024FD5" w14:textId="3BF00C75" w:rsidR="00771F16" w:rsidRDefault="00D05F83">
      <w:pPr>
        <w:pStyle w:val="Title"/>
      </w:pPr>
      <w:r>
        <w:t>Flame Test – Lab Report</w:t>
      </w:r>
    </w:p>
    <w:p w14:paraId="78BD88B3" w14:textId="1A89CA95" w:rsidR="00771F16" w:rsidRDefault="00771F16" w:rsidP="00D86D4F">
      <w:pPr>
        <w:pStyle w:val="Heading2"/>
      </w:pPr>
    </w:p>
    <w:p w14:paraId="50308366" w14:textId="436E0E6D" w:rsidR="00D86D4F" w:rsidRPr="00D86D4F" w:rsidRDefault="00D86D4F" w:rsidP="00D86D4F">
      <w:pPr>
        <w:pStyle w:val="Heading2"/>
      </w:pPr>
      <w:r>
        <w:t xml:space="preserve">Introduction: </w:t>
      </w:r>
    </w:p>
    <w:p w14:paraId="5995C24F" w14:textId="3CA3EC56" w:rsidR="005608C1" w:rsidRPr="0059183F" w:rsidRDefault="004C392F" w:rsidP="00D86D4F">
      <w:pPr>
        <w:rPr>
          <w:rFonts w:ascii="Calibri" w:hAnsi="Calibri" w:cs="Calibri"/>
        </w:rPr>
      </w:pPr>
      <w:r w:rsidRPr="0059183F">
        <w:rPr>
          <w:rFonts w:ascii="Calibri" w:hAnsi="Calibri" w:cs="Calibri"/>
        </w:rPr>
        <w:t xml:space="preserve">My hypothesis for this test is how different metal salts, when heated, give off a different colour flame due to the electrons becoming excited gaining high levels of energy and then de-exciting and returning to their inner shells. When returning to their inner shell a specific amount of energy is given off, depending on what metal is used, creating a photon that produces the </w:t>
      </w:r>
      <w:proofErr w:type="spellStart"/>
      <w:r w:rsidRPr="0059183F">
        <w:rPr>
          <w:rFonts w:ascii="Calibri" w:hAnsi="Calibri" w:cs="Calibri"/>
        </w:rPr>
        <w:t>coloured</w:t>
      </w:r>
      <w:proofErr w:type="spellEnd"/>
      <w:r w:rsidRPr="0059183F">
        <w:rPr>
          <w:rFonts w:ascii="Calibri" w:hAnsi="Calibri" w:cs="Calibri"/>
        </w:rPr>
        <w:t xml:space="preserve"> flame. </w:t>
      </w:r>
      <w:r w:rsidR="00D10A19" w:rsidRPr="0059183F">
        <w:rPr>
          <w:rFonts w:ascii="Calibri" w:hAnsi="Calibri" w:cs="Calibri"/>
        </w:rPr>
        <w:t>I</w:t>
      </w:r>
      <w:r w:rsidR="00D86D4F" w:rsidRPr="0059183F">
        <w:rPr>
          <w:rFonts w:ascii="Calibri" w:hAnsi="Calibri" w:cs="Calibri"/>
        </w:rPr>
        <w:t xml:space="preserve"> </w:t>
      </w:r>
      <w:r w:rsidR="00F312D9" w:rsidRPr="0059183F">
        <w:rPr>
          <w:rFonts w:ascii="Calibri" w:hAnsi="Calibri" w:cs="Calibri"/>
        </w:rPr>
        <w:t>am using</w:t>
      </w:r>
      <w:r w:rsidR="00D86D4F" w:rsidRPr="0059183F">
        <w:rPr>
          <w:rFonts w:ascii="Calibri" w:hAnsi="Calibri" w:cs="Calibri"/>
        </w:rPr>
        <w:t xml:space="preserve"> the electromagnetic spectrum to gauge the wavelength and matching </w:t>
      </w:r>
      <w:r w:rsidR="00D86D4F" w:rsidRPr="0059183F">
        <w:rPr>
          <w:rFonts w:ascii="Calibri" w:hAnsi="Calibri" w:cs="Calibri"/>
          <w:lang w:val="en-GB"/>
        </w:rPr>
        <w:t>colours</w:t>
      </w:r>
      <w:r w:rsidR="00D86D4F" w:rsidRPr="0059183F">
        <w:rPr>
          <w:rFonts w:ascii="Calibri" w:hAnsi="Calibri" w:cs="Calibri"/>
        </w:rPr>
        <w:t xml:space="preserve"> to confirm my res</w:t>
      </w:r>
      <w:r w:rsidR="005608C1" w:rsidRPr="0059183F">
        <w:rPr>
          <w:rFonts w:ascii="Calibri" w:hAnsi="Calibri" w:cs="Calibri"/>
        </w:rPr>
        <w:t xml:space="preserve">ults. </w:t>
      </w:r>
    </w:p>
    <w:p w14:paraId="521FAA1E" w14:textId="676DF335" w:rsidR="004C392F" w:rsidRPr="0059183F" w:rsidRDefault="004C392F" w:rsidP="00D86D4F">
      <w:pPr>
        <w:rPr>
          <w:rFonts w:ascii="Calibri" w:hAnsi="Calibri" w:cs="Calibri"/>
        </w:rPr>
      </w:pPr>
      <w:r w:rsidRPr="0059183F">
        <w:rPr>
          <w:rFonts w:ascii="Calibri" w:hAnsi="Calibri" w:cs="Calibri"/>
        </w:rPr>
        <w:t xml:space="preserve">The independent variable in this test is the metal salt used to create the </w:t>
      </w:r>
      <w:proofErr w:type="spellStart"/>
      <w:r w:rsidRPr="0059183F">
        <w:rPr>
          <w:rFonts w:ascii="Calibri" w:hAnsi="Calibri" w:cs="Calibri"/>
        </w:rPr>
        <w:t>coloured</w:t>
      </w:r>
      <w:proofErr w:type="spellEnd"/>
      <w:r w:rsidRPr="0059183F">
        <w:rPr>
          <w:rFonts w:ascii="Calibri" w:hAnsi="Calibri" w:cs="Calibri"/>
        </w:rPr>
        <w:t xml:space="preserve"> flame.</w:t>
      </w:r>
    </w:p>
    <w:p w14:paraId="37F66352" w14:textId="13EA48CC" w:rsidR="004C392F" w:rsidRPr="0059183F" w:rsidRDefault="004C392F" w:rsidP="00D86D4F">
      <w:pPr>
        <w:rPr>
          <w:rFonts w:ascii="Calibri" w:hAnsi="Calibri" w:cs="Calibri"/>
        </w:rPr>
      </w:pPr>
      <w:r w:rsidRPr="0059183F">
        <w:rPr>
          <w:rFonts w:ascii="Calibri" w:hAnsi="Calibri" w:cs="Calibri"/>
        </w:rPr>
        <w:t xml:space="preserve">The dependent variable is the colour of the flame produced. </w:t>
      </w:r>
    </w:p>
    <w:p w14:paraId="39FCF09A" w14:textId="33311503" w:rsidR="004C392F" w:rsidRPr="0059183F" w:rsidRDefault="004C392F" w:rsidP="00D86D4F">
      <w:pPr>
        <w:rPr>
          <w:rFonts w:ascii="Calibri" w:hAnsi="Calibri" w:cs="Calibri"/>
          <w:lang w:val="en-GB"/>
        </w:rPr>
      </w:pPr>
      <w:r w:rsidRPr="0059183F">
        <w:rPr>
          <w:rFonts w:ascii="Calibri" w:hAnsi="Calibri" w:cs="Calibri"/>
        </w:rPr>
        <w:t xml:space="preserve">The control variables are, using as similar strength of compound as possible, using the double coned blue flame and keep the metal </w:t>
      </w:r>
      <w:r w:rsidR="0059183F" w:rsidRPr="0059183F">
        <w:rPr>
          <w:rFonts w:ascii="Calibri" w:hAnsi="Calibri" w:cs="Calibri"/>
        </w:rPr>
        <w:t xml:space="preserve">just above the corona and washing the loop contaminated with the compounds before each test. </w:t>
      </w:r>
    </w:p>
    <w:p w14:paraId="6FE90EE8" w14:textId="1FC95652" w:rsidR="00D86D4F" w:rsidRPr="0059183F" w:rsidRDefault="0059183F" w:rsidP="00D86D4F">
      <w:pPr>
        <w:rPr>
          <w:rFonts w:ascii="Calibri" w:hAnsi="Calibri" w:cs="Calibri"/>
        </w:rPr>
      </w:pPr>
      <w:r w:rsidRPr="0059183F">
        <w:rPr>
          <w:rFonts w:ascii="Calibri" w:hAnsi="Calibri" w:cs="Calibri"/>
        </w:rPr>
        <w:t xml:space="preserve">The equations that were used in this experiment were: </w:t>
      </w:r>
    </w:p>
    <w:p w14:paraId="6C820EEA" w14:textId="63F603CA" w:rsidR="0059183F" w:rsidRPr="005F38C8" w:rsidRDefault="005F38C8" w:rsidP="0059183F">
      <w:pPr>
        <w:pStyle w:val="ListParagraph"/>
        <w:numPr>
          <w:ilvl w:val="0"/>
          <w:numId w:val="33"/>
        </w:numPr>
        <w:rPr>
          <w:rFonts w:ascii="Calibri" w:hAnsi="Calibri" w:cs="Calibri"/>
        </w:rPr>
      </w:pPr>
      <m:oMath>
        <m:r>
          <w:rPr>
            <w:rFonts w:ascii="Cambria Math" w:hAnsi="Cambria Math" w:cs="Calibri"/>
          </w:rPr>
          <m:t>DE=h ×f</m:t>
        </m:r>
      </m:oMath>
      <w:r w:rsidRPr="005F38C8">
        <w:rPr>
          <w:rFonts w:ascii="Calibri" w:hAnsi="Calibri" w:cs="Calibri"/>
        </w:rPr>
        <w:t xml:space="preserve"> </w:t>
      </w:r>
      <w:r w:rsidR="0059183F" w:rsidRPr="005F38C8">
        <w:rPr>
          <w:rFonts w:ascii="Calibri" w:hAnsi="Calibri" w:cs="Calibri"/>
        </w:rPr>
        <w:t xml:space="preserve">where h is a </w:t>
      </w:r>
      <w:r w:rsidRPr="005F38C8">
        <w:rPr>
          <w:rFonts w:ascii="Calibri" w:hAnsi="Calibri" w:cs="Calibri"/>
        </w:rPr>
        <w:t>Planck</w:t>
      </w:r>
      <w:r w:rsidR="0059183F" w:rsidRPr="005F38C8">
        <w:rPr>
          <w:rFonts w:ascii="Calibri" w:hAnsi="Calibri" w:cs="Calibri"/>
        </w:rPr>
        <w:t xml:space="preserve"> constant (h= 6.63x 10⁻</w:t>
      </w:r>
      <w:r w:rsidR="0059183F" w:rsidRPr="005F38C8">
        <w:rPr>
          <w:rFonts w:ascii="Calibri" w:hAnsi="Calibri" w:cs="Calibri"/>
          <w:sz w:val="28"/>
          <w:szCs w:val="28"/>
          <w:vertAlign w:val="superscript"/>
        </w:rPr>
        <w:t>34</w:t>
      </w:r>
      <w:r w:rsidR="0059183F" w:rsidRPr="005F38C8">
        <w:rPr>
          <w:rFonts w:ascii="Calibri" w:hAnsi="Calibri" w:cs="Calibri"/>
        </w:rPr>
        <w:t>)</w:t>
      </w:r>
      <w:r w:rsidRPr="005F38C8">
        <w:rPr>
          <w:rFonts w:ascii="Calibri" w:hAnsi="Calibri" w:cs="Calibri"/>
        </w:rPr>
        <w:t xml:space="preserve"> and </w:t>
      </w:r>
      <m:oMath>
        <m:r>
          <w:rPr>
            <w:rFonts w:ascii="Cambria Math" w:hAnsi="Cambria Math" w:cs="Calibri"/>
          </w:rPr>
          <m:t>f</m:t>
        </m:r>
      </m:oMath>
      <w:r w:rsidRPr="005F38C8">
        <w:rPr>
          <w:rFonts w:ascii="Calibri" w:hAnsi="Calibri" w:cs="Calibri"/>
        </w:rPr>
        <w:t xml:space="preserve"> is a frequency of light in Hz</w:t>
      </w:r>
      <w:r>
        <w:rPr>
          <w:rFonts w:ascii="Calibri" w:hAnsi="Calibri" w:cs="Calibri"/>
        </w:rPr>
        <w:t xml:space="preserve"> </w:t>
      </w:r>
      <w:r w:rsidRPr="005F38C8">
        <w:rPr>
          <w:rFonts w:ascii="Calibri" w:hAnsi="Calibri" w:cs="Calibri"/>
          <w:color w:val="000000" w:themeColor="text1"/>
        </w:rPr>
        <w:t>s</w:t>
      </w:r>
      <w:r w:rsidRPr="005F38C8">
        <w:rPr>
          <w:rFonts w:ascii="Calibri" w:hAnsi="Calibri" w:cs="Calibri"/>
          <w:color w:val="000000" w:themeColor="text1"/>
          <w:sz w:val="28"/>
          <w:szCs w:val="28"/>
          <w:vertAlign w:val="superscript"/>
        </w:rPr>
        <w:t>-1</w:t>
      </w:r>
    </w:p>
    <w:p w14:paraId="52B880F5" w14:textId="5A49015B" w:rsidR="0059183F" w:rsidRPr="005F38C8" w:rsidRDefault="005F38C8" w:rsidP="005F38C8">
      <w:pPr>
        <w:pStyle w:val="ListParagraph"/>
        <w:numPr>
          <w:ilvl w:val="0"/>
          <w:numId w:val="33"/>
        </w:numPr>
        <w:adjustRightInd w:val="0"/>
        <w:snapToGrid w:val="0"/>
        <w:spacing w:after="120" w:line="360" w:lineRule="auto"/>
        <w:rPr>
          <w:rFonts w:ascii="Calibri" w:hAnsi="Calibri" w:cs="Calibri"/>
          <w:color w:val="000000" w:themeColor="text1"/>
        </w:rPr>
      </w:pPr>
      <m:oMath>
        <m:r>
          <w:rPr>
            <w:rFonts w:ascii="Cambria Math" w:hAnsi="Cambria Math" w:cs="Calibri"/>
            <w:color w:val="000000" w:themeColor="text1"/>
          </w:rPr>
          <m:t xml:space="preserve">c=f × </m:t>
        </m:r>
        <m:r>
          <w:rPr>
            <w:rFonts w:ascii="Cambria Math" w:hAnsi="Cambria Math" w:cs="Calibri"/>
          </w:rPr>
          <m:t>l</m:t>
        </m:r>
      </m:oMath>
      <w:r w:rsidRPr="005F38C8">
        <w:rPr>
          <w:rFonts w:ascii="Calibri" w:hAnsi="Calibri" w:cs="Calibri"/>
          <w:color w:val="000000" w:themeColor="text1"/>
        </w:rPr>
        <w:t xml:space="preserve">  where </w:t>
      </w:r>
      <w:r w:rsidRPr="005F38C8">
        <w:rPr>
          <w:rFonts w:ascii="Calibri" w:hAnsi="Calibri" w:cs="Calibri"/>
          <w:i/>
          <w:iCs/>
          <w:color w:val="000000" w:themeColor="text1"/>
        </w:rPr>
        <w:t>c = 3.0 × 10</w:t>
      </w:r>
      <w:r w:rsidRPr="005F38C8">
        <w:rPr>
          <w:rFonts w:ascii="Calibri" w:hAnsi="Calibri" w:cs="Calibri"/>
          <w:i/>
          <w:iCs/>
          <w:color w:val="000000" w:themeColor="text1"/>
          <w:sz w:val="28"/>
          <w:szCs w:val="28"/>
          <w:vertAlign w:val="superscript"/>
        </w:rPr>
        <w:t>8</w:t>
      </w:r>
      <w:r w:rsidRPr="005F38C8">
        <w:rPr>
          <w:rFonts w:ascii="Calibri" w:hAnsi="Calibri" w:cs="Calibri"/>
          <w:i/>
          <w:iCs/>
          <w:color w:val="000000" w:themeColor="text1"/>
        </w:rPr>
        <w:t xml:space="preserve"> ms</w:t>
      </w:r>
      <w:r w:rsidRPr="005F38C8">
        <w:rPr>
          <w:rFonts w:ascii="Calibri" w:hAnsi="Calibri" w:cs="Calibri"/>
          <w:i/>
          <w:iCs/>
          <w:color w:val="000000" w:themeColor="text1"/>
          <w:sz w:val="28"/>
          <w:szCs w:val="28"/>
          <w:vertAlign w:val="superscript"/>
        </w:rPr>
        <w:t>-1</w:t>
      </w:r>
      <w:r w:rsidRPr="005F38C8">
        <w:rPr>
          <w:rFonts w:ascii="Calibri" w:hAnsi="Calibri" w:cs="Calibri"/>
          <w:color w:val="000000" w:themeColor="text1"/>
          <w:sz w:val="28"/>
          <w:szCs w:val="28"/>
        </w:rPr>
        <w:t xml:space="preserve"> </w:t>
      </w:r>
      <w:r w:rsidRPr="005F38C8">
        <w:rPr>
          <w:rFonts w:ascii="Calibri" w:hAnsi="Calibri" w:cs="Calibri"/>
          <w:color w:val="000000" w:themeColor="text1"/>
        </w:rPr>
        <w:t>is the constant speed of light.</w:t>
      </w:r>
    </w:p>
    <w:p w14:paraId="6E34C336" w14:textId="28A1E776" w:rsidR="00D86D4F" w:rsidRDefault="00D86D4F" w:rsidP="00D86D4F">
      <w:pPr>
        <w:pStyle w:val="Heading2"/>
      </w:pPr>
      <w:r>
        <w:t>Materials &amp; Methods:</w:t>
      </w:r>
    </w:p>
    <w:p w14:paraId="64BF6C1D" w14:textId="15A978D6" w:rsidR="00D86D4F" w:rsidRPr="00177A92" w:rsidRDefault="005D076F" w:rsidP="00D86D4F">
      <w:pPr>
        <w:rPr>
          <w:rFonts w:ascii="Calibri" w:hAnsi="Calibri" w:cs="Calibri"/>
        </w:rPr>
      </w:pPr>
      <w:r w:rsidRPr="00177A92">
        <w:rPr>
          <w:rFonts w:ascii="Calibri" w:hAnsi="Calibri" w:cs="Calibri"/>
        </w:rPr>
        <w:t>Within my group</w:t>
      </w:r>
      <w:r w:rsidR="00177A92">
        <w:rPr>
          <w:rFonts w:ascii="Calibri" w:hAnsi="Calibri" w:cs="Calibri"/>
        </w:rPr>
        <w:t>,</w:t>
      </w:r>
      <w:r w:rsidRPr="00177A92">
        <w:rPr>
          <w:rFonts w:ascii="Calibri" w:hAnsi="Calibri" w:cs="Calibri"/>
        </w:rPr>
        <w:t xml:space="preserve"> we</w:t>
      </w:r>
      <w:r w:rsidR="00307993" w:rsidRPr="00177A92">
        <w:rPr>
          <w:rFonts w:ascii="Calibri" w:hAnsi="Calibri" w:cs="Calibri"/>
        </w:rPr>
        <w:t xml:space="preserve"> used </w:t>
      </w:r>
      <w:r w:rsidR="00DE201C" w:rsidRPr="00177A92">
        <w:rPr>
          <w:rFonts w:ascii="Calibri" w:hAnsi="Calibri" w:cs="Calibri"/>
        </w:rPr>
        <w:t xml:space="preserve">8 different lab tools and supplies </w:t>
      </w:r>
      <w:r w:rsidR="00177A92">
        <w:rPr>
          <w:rFonts w:ascii="Calibri" w:hAnsi="Calibri" w:cs="Calibri"/>
        </w:rPr>
        <w:t>in</w:t>
      </w:r>
      <w:r w:rsidR="00DE201C" w:rsidRPr="00177A92">
        <w:rPr>
          <w:rFonts w:ascii="Calibri" w:hAnsi="Calibri" w:cs="Calibri"/>
        </w:rPr>
        <w:t xml:space="preserve"> our experiment: </w:t>
      </w:r>
    </w:p>
    <w:p w14:paraId="60632B0C" w14:textId="77777777" w:rsidR="005952FC" w:rsidRPr="00177A92" w:rsidRDefault="005952FC" w:rsidP="005952FC">
      <w:pPr>
        <w:pStyle w:val="ListParagraph"/>
        <w:numPr>
          <w:ilvl w:val="0"/>
          <w:numId w:val="30"/>
        </w:numPr>
        <w:adjustRightInd w:val="0"/>
        <w:snapToGrid w:val="0"/>
        <w:spacing w:line="240" w:lineRule="auto"/>
        <w:rPr>
          <w:rFonts w:ascii="Calibri" w:hAnsi="Calibri" w:cs="Calibri"/>
          <w:bCs/>
        </w:rPr>
      </w:pPr>
      <w:r w:rsidRPr="00177A92">
        <w:rPr>
          <w:rFonts w:ascii="Calibri" w:hAnsi="Calibri" w:cs="Calibri"/>
          <w:bCs/>
        </w:rPr>
        <w:t>Bunsen burner</w:t>
      </w:r>
    </w:p>
    <w:p w14:paraId="57776857" w14:textId="77777777" w:rsidR="005952FC" w:rsidRPr="00177A92" w:rsidRDefault="005952FC" w:rsidP="005952FC">
      <w:pPr>
        <w:pStyle w:val="ListParagraph"/>
        <w:numPr>
          <w:ilvl w:val="0"/>
          <w:numId w:val="30"/>
        </w:numPr>
        <w:adjustRightInd w:val="0"/>
        <w:snapToGrid w:val="0"/>
        <w:spacing w:line="240" w:lineRule="auto"/>
        <w:rPr>
          <w:rFonts w:ascii="Calibri" w:hAnsi="Calibri" w:cs="Calibri"/>
          <w:bCs/>
        </w:rPr>
      </w:pPr>
      <w:r w:rsidRPr="00177A92">
        <w:rPr>
          <w:rFonts w:ascii="Calibri" w:hAnsi="Calibri" w:cs="Calibri"/>
          <w:bCs/>
        </w:rPr>
        <w:t>Heat-resistant mat</w:t>
      </w:r>
    </w:p>
    <w:p w14:paraId="1AEAAA8C" w14:textId="77777777" w:rsidR="005952FC" w:rsidRPr="00177A92" w:rsidRDefault="005952FC" w:rsidP="005952FC">
      <w:pPr>
        <w:pStyle w:val="ListParagraph"/>
        <w:numPr>
          <w:ilvl w:val="0"/>
          <w:numId w:val="30"/>
        </w:numPr>
        <w:adjustRightInd w:val="0"/>
        <w:snapToGrid w:val="0"/>
        <w:spacing w:line="240" w:lineRule="auto"/>
        <w:rPr>
          <w:rFonts w:ascii="Calibri" w:hAnsi="Calibri" w:cs="Calibri"/>
          <w:bCs/>
        </w:rPr>
      </w:pPr>
      <w:r w:rsidRPr="00177A92">
        <w:rPr>
          <w:rFonts w:ascii="Calibri" w:hAnsi="Calibri" w:cs="Calibri"/>
          <w:bCs/>
        </w:rPr>
        <w:t>Matches</w:t>
      </w:r>
    </w:p>
    <w:p w14:paraId="379D87A3" w14:textId="77777777" w:rsidR="005952FC" w:rsidRPr="00177A92" w:rsidRDefault="005952FC" w:rsidP="005952FC">
      <w:pPr>
        <w:pStyle w:val="ListParagraph"/>
        <w:numPr>
          <w:ilvl w:val="0"/>
          <w:numId w:val="30"/>
        </w:numPr>
        <w:adjustRightInd w:val="0"/>
        <w:snapToGrid w:val="0"/>
        <w:spacing w:line="240" w:lineRule="auto"/>
        <w:rPr>
          <w:rFonts w:ascii="Calibri" w:hAnsi="Calibri" w:cs="Calibri"/>
          <w:bCs/>
        </w:rPr>
      </w:pPr>
      <w:r w:rsidRPr="00177A92">
        <w:rPr>
          <w:rFonts w:ascii="Calibri" w:hAnsi="Calibri" w:cs="Calibri"/>
          <w:bCs/>
        </w:rPr>
        <w:t>Metal rod</w:t>
      </w:r>
    </w:p>
    <w:p w14:paraId="31695CB2" w14:textId="466388D8" w:rsidR="005952FC" w:rsidRPr="00177A92" w:rsidRDefault="005952FC" w:rsidP="005952FC">
      <w:pPr>
        <w:pStyle w:val="ListParagraph"/>
        <w:numPr>
          <w:ilvl w:val="0"/>
          <w:numId w:val="30"/>
        </w:numPr>
        <w:adjustRightInd w:val="0"/>
        <w:snapToGrid w:val="0"/>
        <w:spacing w:line="240" w:lineRule="auto"/>
        <w:rPr>
          <w:rFonts w:ascii="Calibri" w:hAnsi="Calibri" w:cs="Calibri"/>
          <w:bCs/>
        </w:rPr>
      </w:pPr>
      <w:r w:rsidRPr="00177A92">
        <w:rPr>
          <w:rFonts w:ascii="Calibri" w:hAnsi="Calibri" w:cs="Calibri"/>
          <w:bCs/>
        </w:rPr>
        <w:t xml:space="preserve">1 M solutions of unknown metal salts </w:t>
      </w:r>
      <w:r w:rsidR="00177A92">
        <w:rPr>
          <w:rFonts w:ascii="Calibri" w:hAnsi="Calibri" w:cs="Calibri"/>
          <w:bCs/>
        </w:rPr>
        <w:t>labeled</w:t>
      </w:r>
      <w:r w:rsidRPr="00177A92">
        <w:rPr>
          <w:rFonts w:ascii="Calibri" w:hAnsi="Calibri" w:cs="Calibri"/>
          <w:bCs/>
        </w:rPr>
        <w:t xml:space="preserve"> A-H</w:t>
      </w:r>
    </w:p>
    <w:p w14:paraId="3215E265" w14:textId="77777777" w:rsidR="005952FC" w:rsidRPr="00177A92" w:rsidRDefault="005952FC" w:rsidP="005952FC">
      <w:pPr>
        <w:pStyle w:val="ListParagraph"/>
        <w:numPr>
          <w:ilvl w:val="0"/>
          <w:numId w:val="30"/>
        </w:numPr>
        <w:adjustRightInd w:val="0"/>
        <w:snapToGrid w:val="0"/>
        <w:spacing w:line="240" w:lineRule="auto"/>
        <w:rPr>
          <w:rFonts w:ascii="Calibri" w:hAnsi="Calibri" w:cs="Calibri"/>
          <w:bCs/>
        </w:rPr>
      </w:pPr>
      <w:r w:rsidRPr="00177A92">
        <w:rPr>
          <w:rFonts w:ascii="Calibri" w:hAnsi="Calibri" w:cs="Calibri"/>
          <w:bCs/>
        </w:rPr>
        <w:t>Beaker with 1 M HCL</w:t>
      </w:r>
    </w:p>
    <w:p w14:paraId="0C9B0C58" w14:textId="7A25FAC8" w:rsidR="005952FC" w:rsidRPr="00177A92" w:rsidRDefault="005952FC" w:rsidP="005952FC">
      <w:pPr>
        <w:pStyle w:val="ListParagraph"/>
        <w:numPr>
          <w:ilvl w:val="0"/>
          <w:numId w:val="30"/>
        </w:numPr>
        <w:adjustRightInd w:val="0"/>
        <w:snapToGrid w:val="0"/>
        <w:spacing w:line="240" w:lineRule="auto"/>
        <w:rPr>
          <w:rFonts w:ascii="Calibri" w:hAnsi="Calibri" w:cs="Calibri"/>
          <w:bCs/>
        </w:rPr>
      </w:pPr>
      <w:r w:rsidRPr="00177A92">
        <w:rPr>
          <w:rFonts w:ascii="Calibri" w:hAnsi="Calibri" w:cs="Calibri"/>
          <w:bCs/>
        </w:rPr>
        <w:t xml:space="preserve">Beaker with </w:t>
      </w:r>
      <w:proofErr w:type="spellStart"/>
      <w:r w:rsidRPr="00177A92">
        <w:rPr>
          <w:rFonts w:ascii="Calibri" w:hAnsi="Calibri" w:cs="Calibri"/>
          <w:bCs/>
        </w:rPr>
        <w:t>deionised</w:t>
      </w:r>
      <w:proofErr w:type="spellEnd"/>
      <w:r w:rsidRPr="00177A92">
        <w:rPr>
          <w:rFonts w:ascii="Calibri" w:hAnsi="Calibri" w:cs="Calibri"/>
          <w:bCs/>
        </w:rPr>
        <w:t xml:space="preserve"> water</w:t>
      </w:r>
    </w:p>
    <w:p w14:paraId="333542AB" w14:textId="77777777" w:rsidR="005952FC" w:rsidRPr="00177A92" w:rsidRDefault="005952FC" w:rsidP="005952FC">
      <w:pPr>
        <w:pStyle w:val="ListParagraph"/>
        <w:numPr>
          <w:ilvl w:val="0"/>
          <w:numId w:val="30"/>
        </w:numPr>
        <w:adjustRightInd w:val="0"/>
        <w:snapToGrid w:val="0"/>
        <w:spacing w:line="240" w:lineRule="auto"/>
        <w:rPr>
          <w:rFonts w:ascii="Calibri" w:hAnsi="Calibri" w:cs="Calibri"/>
          <w:bCs/>
        </w:rPr>
      </w:pPr>
      <w:r w:rsidRPr="00177A92">
        <w:rPr>
          <w:rFonts w:ascii="Calibri" w:hAnsi="Calibri" w:cs="Calibri"/>
          <w:bCs/>
        </w:rPr>
        <w:t>Blue cobalt glass</w:t>
      </w:r>
    </w:p>
    <w:p w14:paraId="422936FE" w14:textId="7734FA89" w:rsidR="005442B9" w:rsidRPr="005442B9" w:rsidRDefault="005442B9" w:rsidP="005D076F">
      <w:pPr>
        <w:adjustRightInd w:val="0"/>
        <w:snapToGrid w:val="0"/>
        <w:spacing w:line="240" w:lineRule="auto"/>
        <w:rPr>
          <w:rFonts w:cstheme="minorHAnsi"/>
          <w:b/>
          <w:u w:val="single"/>
        </w:rPr>
      </w:pPr>
      <w:r w:rsidRPr="005442B9">
        <w:rPr>
          <w:rFonts w:cstheme="minorHAnsi"/>
          <w:b/>
          <w:u w:val="single"/>
        </w:rPr>
        <w:t xml:space="preserve">Experimental procedure. </w:t>
      </w:r>
    </w:p>
    <w:p w14:paraId="14FE3B9E" w14:textId="7385A626" w:rsidR="005D076F" w:rsidRPr="008A2CCD" w:rsidRDefault="005442B9" w:rsidP="005D076F">
      <w:pPr>
        <w:adjustRightInd w:val="0"/>
        <w:snapToGrid w:val="0"/>
        <w:spacing w:line="240" w:lineRule="auto"/>
        <w:rPr>
          <w:rFonts w:ascii="Calibri" w:hAnsi="Calibri" w:cs="Calibri"/>
          <w:bCs/>
        </w:rPr>
      </w:pPr>
      <w:r w:rsidRPr="008A2CCD">
        <w:rPr>
          <w:rFonts w:ascii="Calibri" w:hAnsi="Calibri" w:cs="Calibri"/>
          <w:bCs/>
        </w:rPr>
        <w:t xml:space="preserve">To ensure </w:t>
      </w:r>
      <w:r w:rsidR="00177A92" w:rsidRPr="008A2CCD">
        <w:rPr>
          <w:rFonts w:ascii="Calibri" w:hAnsi="Calibri" w:cs="Calibri"/>
          <w:bCs/>
        </w:rPr>
        <w:t xml:space="preserve">the </w:t>
      </w:r>
      <w:r w:rsidRPr="008A2CCD">
        <w:rPr>
          <w:rFonts w:ascii="Calibri" w:hAnsi="Calibri" w:cs="Calibri"/>
          <w:bCs/>
        </w:rPr>
        <w:t>accuracy of our results we followed the following steps</w:t>
      </w:r>
      <w:r w:rsidR="007E5BCD" w:rsidRPr="008A2CCD">
        <w:rPr>
          <w:rFonts w:ascii="Calibri" w:hAnsi="Calibri" w:cs="Calibri"/>
          <w:bCs/>
        </w:rPr>
        <w:t xml:space="preserve"> for each metal tested. </w:t>
      </w:r>
    </w:p>
    <w:p w14:paraId="48477D77" w14:textId="06721D76" w:rsidR="007E5BCD" w:rsidRPr="00EF6EC7" w:rsidRDefault="00EF6EC7" w:rsidP="601DE5CC">
      <w:pPr>
        <w:pStyle w:val="ListParagraph"/>
        <w:numPr>
          <w:ilvl w:val="0"/>
          <w:numId w:val="32"/>
        </w:numPr>
        <w:adjustRightInd w:val="0"/>
        <w:snapToGrid w:val="0"/>
        <w:spacing w:line="240" w:lineRule="auto"/>
        <w:rPr>
          <w:rFonts w:ascii="Calibri" w:hAnsi="Calibri" w:cs="Calibri"/>
        </w:rPr>
      </w:pPr>
      <w:r w:rsidRPr="601DE5CC">
        <w:rPr>
          <w:rFonts w:ascii="Calibri" w:hAnsi="Calibri" w:cs="Calibri"/>
        </w:rPr>
        <w:t xml:space="preserve">Set up a Bunsen burner </w:t>
      </w:r>
      <w:r w:rsidR="007E5BCD" w:rsidRPr="601DE5CC">
        <w:rPr>
          <w:rFonts w:ascii="Calibri" w:hAnsi="Calibri" w:cs="Calibri"/>
        </w:rPr>
        <w:t xml:space="preserve">on a </w:t>
      </w:r>
      <w:r w:rsidR="00177A92" w:rsidRPr="601DE5CC">
        <w:rPr>
          <w:rFonts w:ascii="Calibri" w:hAnsi="Calibri" w:cs="Calibri"/>
        </w:rPr>
        <w:t>heat-resistant</w:t>
      </w:r>
      <w:r w:rsidR="007E5BCD" w:rsidRPr="601DE5CC">
        <w:rPr>
          <w:rFonts w:ascii="Calibri" w:hAnsi="Calibri" w:cs="Calibri"/>
        </w:rPr>
        <w:t xml:space="preserve"> mat and </w:t>
      </w:r>
      <w:r w:rsidR="6CD79641" w:rsidRPr="601DE5CC">
        <w:rPr>
          <w:rFonts w:ascii="Calibri" w:hAnsi="Calibri" w:cs="Calibri"/>
        </w:rPr>
        <w:t>connect it</w:t>
      </w:r>
      <w:r w:rsidR="007E5BCD" w:rsidRPr="601DE5CC">
        <w:rPr>
          <w:rFonts w:ascii="Calibri" w:hAnsi="Calibri" w:cs="Calibri"/>
        </w:rPr>
        <w:t xml:space="preserve"> </w:t>
      </w:r>
      <w:r w:rsidRPr="601DE5CC">
        <w:rPr>
          <w:rFonts w:ascii="Calibri" w:hAnsi="Calibri" w:cs="Calibri"/>
        </w:rPr>
        <w:t xml:space="preserve">to the gas tap. Then </w:t>
      </w:r>
      <w:r w:rsidR="00310A3B" w:rsidRPr="601DE5CC">
        <w:rPr>
          <w:rFonts w:ascii="Calibri" w:hAnsi="Calibri" w:cs="Calibri"/>
        </w:rPr>
        <w:t>li</w:t>
      </w:r>
      <w:r w:rsidRPr="601DE5CC">
        <w:rPr>
          <w:rFonts w:ascii="Calibri" w:hAnsi="Calibri" w:cs="Calibri"/>
        </w:rPr>
        <w:t>gh</w:t>
      </w:r>
      <w:r w:rsidR="00310A3B" w:rsidRPr="601DE5CC">
        <w:rPr>
          <w:rFonts w:ascii="Calibri" w:hAnsi="Calibri" w:cs="Calibri"/>
        </w:rPr>
        <w:t xml:space="preserve">t the Bunsen </w:t>
      </w:r>
      <w:r w:rsidR="005608C1" w:rsidRPr="601DE5CC">
        <w:rPr>
          <w:rFonts w:ascii="Calibri" w:hAnsi="Calibri" w:cs="Calibri"/>
        </w:rPr>
        <w:t>burner and open the air vent to gain the blue flame containing 2 cones</w:t>
      </w:r>
      <w:r w:rsidRPr="601DE5CC">
        <w:rPr>
          <w:rFonts w:ascii="Calibri" w:hAnsi="Calibri" w:cs="Calibri"/>
        </w:rPr>
        <w:t xml:space="preserve">, when not conducting the experiment use the yellow safety flame so it is visible the Bunsen burner is lit. </w:t>
      </w:r>
    </w:p>
    <w:p w14:paraId="55A5D170" w14:textId="77777777" w:rsidR="00EF6EC7" w:rsidRDefault="00EF6EC7" w:rsidP="007E5BCD">
      <w:pPr>
        <w:pStyle w:val="ListParagraph"/>
        <w:numPr>
          <w:ilvl w:val="0"/>
          <w:numId w:val="32"/>
        </w:numPr>
        <w:adjustRightInd w:val="0"/>
        <w:snapToGrid w:val="0"/>
        <w:spacing w:line="240" w:lineRule="auto"/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t>Clean the wire by dipping it into the 1M HCl and heat it on the corona (the hottest part of the flame). Complete this step 2-3 times to ensure the wire is free from contamination, this will be visible when the flame no longer changes colour when the wire is inserted.</w:t>
      </w:r>
    </w:p>
    <w:p w14:paraId="349EBCF2" w14:textId="77777777" w:rsidR="00EF6EC7" w:rsidRDefault="00EF6EC7" w:rsidP="00EF6EC7">
      <w:pPr>
        <w:pStyle w:val="ListParagraph"/>
        <w:numPr>
          <w:ilvl w:val="0"/>
          <w:numId w:val="32"/>
        </w:numPr>
        <w:adjustRightInd w:val="0"/>
        <w:snapToGrid w:val="0"/>
        <w:spacing w:line="240" w:lineRule="auto"/>
        <w:rPr>
          <w:rFonts w:ascii="Calibri" w:hAnsi="Calibri" w:cs="Calibri"/>
          <w:bCs/>
        </w:rPr>
      </w:pPr>
      <w:r w:rsidRPr="00EF6EC7">
        <w:rPr>
          <w:rFonts w:ascii="Calibri" w:hAnsi="Calibri" w:cs="Calibri"/>
          <w:bCs/>
        </w:rPr>
        <w:t>Dip the w</w:t>
      </w:r>
      <w:r>
        <w:rPr>
          <w:rFonts w:ascii="Calibri" w:hAnsi="Calibri" w:cs="Calibri"/>
          <w:bCs/>
        </w:rPr>
        <w:t>ire</w:t>
      </w:r>
      <w:r w:rsidRPr="00EF6EC7">
        <w:rPr>
          <w:rFonts w:ascii="Calibri" w:hAnsi="Calibri" w:cs="Calibri"/>
          <w:bCs/>
        </w:rPr>
        <w:t xml:space="preserve"> into the deionized water</w:t>
      </w:r>
      <w:r>
        <w:rPr>
          <w:rFonts w:ascii="Calibri" w:hAnsi="Calibri" w:cs="Calibri"/>
          <w:bCs/>
        </w:rPr>
        <w:t xml:space="preserve"> and back into the flame to remove any remaining HCl.</w:t>
      </w:r>
    </w:p>
    <w:p w14:paraId="0EDACCC8" w14:textId="325D70A5" w:rsidR="00872495" w:rsidRDefault="00872495" w:rsidP="00EF6EC7">
      <w:pPr>
        <w:pStyle w:val="ListParagraph"/>
        <w:numPr>
          <w:ilvl w:val="0"/>
          <w:numId w:val="32"/>
        </w:numPr>
        <w:adjustRightInd w:val="0"/>
        <w:snapToGrid w:val="0"/>
        <w:spacing w:line="240" w:lineRule="auto"/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lastRenderedPageBreak/>
        <w:t xml:space="preserve">Give the wire approximately 10-15 seconds to cool down and then dip it into the unknown salt/metal solution and place above the corona. Ensure to use the cobalt glass to identify the mixture of sodium and potassium solution.  </w:t>
      </w:r>
    </w:p>
    <w:p w14:paraId="75659A65" w14:textId="2FB03647" w:rsidR="008A2CCD" w:rsidRPr="00EF6EC7" w:rsidRDefault="00872495" w:rsidP="6728CF37">
      <w:pPr>
        <w:pStyle w:val="ListParagraph"/>
        <w:numPr>
          <w:ilvl w:val="0"/>
          <w:numId w:val="32"/>
        </w:numPr>
        <w:adjustRightInd w:val="0"/>
        <w:snapToGrid w:val="0"/>
        <w:spacing w:line="240" w:lineRule="auto"/>
        <w:rPr>
          <w:rFonts w:ascii="Calibri" w:hAnsi="Calibri" w:cs="Calibri"/>
        </w:rPr>
      </w:pPr>
      <w:r w:rsidRPr="6728CF37">
        <w:rPr>
          <w:rFonts w:ascii="Calibri" w:hAnsi="Calibri" w:cs="Calibri"/>
        </w:rPr>
        <w:t xml:space="preserve">Record the colour of the flame </w:t>
      </w:r>
      <w:bookmarkStart w:id="0" w:name="_Int_9xLaayNe"/>
      <w:r w:rsidRPr="6728CF37">
        <w:rPr>
          <w:rFonts w:ascii="Calibri" w:hAnsi="Calibri" w:cs="Calibri"/>
        </w:rPr>
        <w:t>into</w:t>
      </w:r>
      <w:bookmarkEnd w:id="0"/>
      <w:r w:rsidRPr="6728CF37">
        <w:rPr>
          <w:rFonts w:ascii="Calibri" w:hAnsi="Calibri" w:cs="Calibri"/>
        </w:rPr>
        <w:t xml:space="preserve"> a table and use the visible electromagnetic spectrum to estimate the wavelength. </w:t>
      </w:r>
      <w:r w:rsidR="00EF6EC7" w:rsidRPr="6728CF37">
        <w:rPr>
          <w:rFonts w:ascii="Calibri" w:hAnsi="Calibri" w:cs="Calibri"/>
        </w:rPr>
        <w:t xml:space="preserve">   </w:t>
      </w:r>
    </w:p>
    <w:p w14:paraId="1BF486F9" w14:textId="64C84A43" w:rsidR="00E46870" w:rsidRPr="00E46870" w:rsidRDefault="00E46870" w:rsidP="00E46870">
      <w:pPr>
        <w:adjustRightInd w:val="0"/>
        <w:snapToGrid w:val="0"/>
        <w:spacing w:line="240" w:lineRule="auto"/>
        <w:rPr>
          <w:rFonts w:cstheme="minorHAnsi"/>
          <w:bCs/>
        </w:rPr>
      </w:pPr>
    </w:p>
    <w:p w14:paraId="4CB45544" w14:textId="77777777" w:rsidR="00DE201C" w:rsidRPr="005952FC" w:rsidRDefault="00DE201C" w:rsidP="005952FC">
      <w:pPr>
        <w:pStyle w:val="ListParagraph"/>
        <w:rPr>
          <w:lang w:val="en-GB"/>
        </w:rPr>
      </w:pPr>
    </w:p>
    <w:p w14:paraId="00215B4A" w14:textId="39D4FF7D" w:rsidR="00D86D4F" w:rsidRDefault="00D86D4F" w:rsidP="00D86D4F">
      <w:pPr>
        <w:pStyle w:val="Heading2"/>
      </w:pPr>
      <w:r>
        <w:t>Results:</w:t>
      </w:r>
    </w:p>
    <w:p w14:paraId="0B4D0D8B" w14:textId="77777777" w:rsidR="00D86D4F" w:rsidRDefault="00D86D4F" w:rsidP="00D86D4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2337"/>
        <w:gridCol w:w="2338"/>
        <w:gridCol w:w="2338"/>
      </w:tblGrid>
      <w:tr w:rsidR="00872495" w14:paraId="73411769" w14:textId="77777777" w:rsidTr="6728CF37">
        <w:tc>
          <w:tcPr>
            <w:tcW w:w="2337" w:type="dxa"/>
          </w:tcPr>
          <w:p w14:paraId="17125DB8" w14:textId="63AED390" w:rsidR="00872495" w:rsidRPr="00872495" w:rsidRDefault="00872495" w:rsidP="00D86D4F">
            <w:pPr>
              <w:rPr>
                <w:rFonts w:ascii="Calibri" w:hAnsi="Calibri" w:cs="Calibri"/>
              </w:rPr>
            </w:pPr>
            <w:r w:rsidRPr="00872495">
              <w:rPr>
                <w:rFonts w:ascii="Calibri" w:hAnsi="Calibri" w:cs="Calibri"/>
              </w:rPr>
              <w:t>Unknown Metal Salt</w:t>
            </w:r>
          </w:p>
        </w:tc>
        <w:tc>
          <w:tcPr>
            <w:tcW w:w="2337" w:type="dxa"/>
          </w:tcPr>
          <w:p w14:paraId="36A214F1" w14:textId="1B6EEB0A" w:rsidR="00872495" w:rsidRPr="00872495" w:rsidRDefault="00872495" w:rsidP="00D86D4F">
            <w:pPr>
              <w:rPr>
                <w:rFonts w:ascii="Calibri" w:hAnsi="Calibri" w:cs="Calibri"/>
              </w:rPr>
            </w:pPr>
            <w:r w:rsidRPr="00872495">
              <w:rPr>
                <w:rFonts w:ascii="Calibri" w:hAnsi="Calibri" w:cs="Calibri"/>
              </w:rPr>
              <w:t>Colour Of the Flame</w:t>
            </w:r>
          </w:p>
        </w:tc>
        <w:tc>
          <w:tcPr>
            <w:tcW w:w="2338" w:type="dxa"/>
          </w:tcPr>
          <w:p w14:paraId="030A24C4" w14:textId="43B0ACBC" w:rsidR="00872495" w:rsidRPr="00872495" w:rsidRDefault="00872495" w:rsidP="00D86D4F">
            <w:pPr>
              <w:rPr>
                <w:rFonts w:ascii="Calibri" w:hAnsi="Calibri" w:cs="Calibri"/>
              </w:rPr>
            </w:pPr>
            <w:r w:rsidRPr="00872495">
              <w:rPr>
                <w:rFonts w:ascii="Calibri" w:hAnsi="Calibri" w:cs="Calibri"/>
              </w:rPr>
              <w:t xml:space="preserve">Identity of Metal </w:t>
            </w:r>
          </w:p>
        </w:tc>
        <w:tc>
          <w:tcPr>
            <w:tcW w:w="2338" w:type="dxa"/>
          </w:tcPr>
          <w:p w14:paraId="3731240F" w14:textId="2EEB4DC7" w:rsidR="00872495" w:rsidRPr="00872495" w:rsidRDefault="00872495" w:rsidP="00D86D4F">
            <w:pPr>
              <w:rPr>
                <w:rFonts w:ascii="Calibri" w:hAnsi="Calibri" w:cs="Calibri"/>
              </w:rPr>
            </w:pPr>
            <w:r w:rsidRPr="00872495">
              <w:rPr>
                <w:rFonts w:ascii="Calibri" w:hAnsi="Calibri" w:cs="Calibri"/>
              </w:rPr>
              <w:t>Wavelength</w:t>
            </w:r>
          </w:p>
        </w:tc>
      </w:tr>
      <w:tr w:rsidR="00872495" w14:paraId="61CB8050" w14:textId="77777777" w:rsidTr="6728CF37">
        <w:tc>
          <w:tcPr>
            <w:tcW w:w="2337" w:type="dxa"/>
          </w:tcPr>
          <w:p w14:paraId="232BFE53" w14:textId="24AC0CBC" w:rsidR="00872495" w:rsidRPr="00872495" w:rsidRDefault="00872495" w:rsidP="00D86D4F">
            <w:pPr>
              <w:rPr>
                <w:rFonts w:ascii="Calibri" w:hAnsi="Calibri" w:cs="Calibri"/>
              </w:rPr>
            </w:pPr>
            <w:r w:rsidRPr="00872495">
              <w:rPr>
                <w:rFonts w:ascii="Calibri" w:hAnsi="Calibri" w:cs="Calibri"/>
              </w:rPr>
              <w:t>DI Water</w:t>
            </w:r>
          </w:p>
        </w:tc>
        <w:tc>
          <w:tcPr>
            <w:tcW w:w="2337" w:type="dxa"/>
          </w:tcPr>
          <w:p w14:paraId="69C86E45" w14:textId="3529D9F8" w:rsidR="00872495" w:rsidRPr="00872495" w:rsidRDefault="31ADF1FF" w:rsidP="00D86D4F">
            <w:pPr>
              <w:rPr>
                <w:rFonts w:ascii="Calibri" w:hAnsi="Calibri" w:cs="Calibri"/>
              </w:rPr>
            </w:pPr>
            <w:r w:rsidRPr="6728CF37">
              <w:rPr>
                <w:rFonts w:ascii="Calibri" w:hAnsi="Calibri" w:cs="Calibri"/>
              </w:rPr>
              <w:t>Orange</w:t>
            </w:r>
          </w:p>
        </w:tc>
        <w:tc>
          <w:tcPr>
            <w:tcW w:w="2338" w:type="dxa"/>
          </w:tcPr>
          <w:p w14:paraId="493B4F24" w14:textId="67DA73B8" w:rsidR="00872495" w:rsidRPr="00872495" w:rsidRDefault="31ADF1FF" w:rsidP="00D86D4F">
            <w:pPr>
              <w:rPr>
                <w:rFonts w:ascii="Calibri" w:hAnsi="Calibri" w:cs="Calibri"/>
              </w:rPr>
            </w:pPr>
            <w:r w:rsidRPr="6728CF37">
              <w:rPr>
                <w:rFonts w:ascii="Calibri" w:hAnsi="Calibri" w:cs="Calibri"/>
              </w:rPr>
              <w:t>----------------------------</w:t>
            </w:r>
            <w:r w:rsidR="7BE72A3C" w:rsidRPr="6728CF37">
              <w:rPr>
                <w:rFonts w:ascii="Calibri" w:hAnsi="Calibri" w:cs="Calibri"/>
              </w:rPr>
              <w:t>--</w:t>
            </w:r>
          </w:p>
        </w:tc>
        <w:tc>
          <w:tcPr>
            <w:tcW w:w="2338" w:type="dxa"/>
          </w:tcPr>
          <w:p w14:paraId="0357FE82" w14:textId="4A1BE516" w:rsidR="00872495" w:rsidRPr="00872495" w:rsidRDefault="31ADF1FF" w:rsidP="00D86D4F">
            <w:pPr>
              <w:rPr>
                <w:rFonts w:ascii="Calibri" w:hAnsi="Calibri" w:cs="Calibri"/>
              </w:rPr>
            </w:pPr>
            <w:r w:rsidRPr="6728CF37">
              <w:rPr>
                <w:rFonts w:ascii="Calibri" w:hAnsi="Calibri" w:cs="Calibri"/>
              </w:rPr>
              <w:t>-----------------------------</w:t>
            </w:r>
            <w:r w:rsidR="5CA9B197" w:rsidRPr="6728CF37">
              <w:rPr>
                <w:rFonts w:ascii="Calibri" w:hAnsi="Calibri" w:cs="Calibri"/>
              </w:rPr>
              <w:t>-</w:t>
            </w:r>
          </w:p>
        </w:tc>
      </w:tr>
      <w:tr w:rsidR="00872495" w14:paraId="2CADB225" w14:textId="77777777" w:rsidTr="6728CF37">
        <w:tc>
          <w:tcPr>
            <w:tcW w:w="2337" w:type="dxa"/>
          </w:tcPr>
          <w:p w14:paraId="57067B04" w14:textId="6154E0A0" w:rsidR="00872495" w:rsidRPr="00872495" w:rsidRDefault="00872495" w:rsidP="00D86D4F">
            <w:pPr>
              <w:rPr>
                <w:rFonts w:ascii="Calibri" w:hAnsi="Calibri" w:cs="Calibri"/>
              </w:rPr>
            </w:pPr>
            <w:r w:rsidRPr="00872495">
              <w:rPr>
                <w:rFonts w:ascii="Calibri" w:hAnsi="Calibri" w:cs="Calibri"/>
              </w:rPr>
              <w:t>1 M HCl</w:t>
            </w:r>
          </w:p>
        </w:tc>
        <w:tc>
          <w:tcPr>
            <w:tcW w:w="2337" w:type="dxa"/>
          </w:tcPr>
          <w:p w14:paraId="2EAA2F42" w14:textId="37A79E46" w:rsidR="00872495" w:rsidRPr="00872495" w:rsidRDefault="2AEF658D" w:rsidP="00D86D4F">
            <w:pPr>
              <w:rPr>
                <w:rFonts w:ascii="Calibri" w:hAnsi="Calibri" w:cs="Calibri"/>
              </w:rPr>
            </w:pPr>
            <w:r w:rsidRPr="6728CF37">
              <w:rPr>
                <w:rFonts w:ascii="Calibri" w:hAnsi="Calibri" w:cs="Calibri"/>
              </w:rPr>
              <w:t>Orange</w:t>
            </w:r>
          </w:p>
        </w:tc>
        <w:tc>
          <w:tcPr>
            <w:tcW w:w="2338" w:type="dxa"/>
          </w:tcPr>
          <w:p w14:paraId="51E3B28B" w14:textId="5AF763E2" w:rsidR="00872495" w:rsidRPr="00872495" w:rsidRDefault="470D9EC4" w:rsidP="00D86D4F">
            <w:pPr>
              <w:rPr>
                <w:rFonts w:ascii="Calibri" w:hAnsi="Calibri" w:cs="Calibri"/>
              </w:rPr>
            </w:pPr>
            <w:r w:rsidRPr="6728CF37">
              <w:rPr>
                <w:rFonts w:ascii="Calibri" w:hAnsi="Calibri" w:cs="Calibri"/>
              </w:rPr>
              <w:t>------------------------------</w:t>
            </w:r>
          </w:p>
        </w:tc>
        <w:tc>
          <w:tcPr>
            <w:tcW w:w="2338" w:type="dxa"/>
          </w:tcPr>
          <w:p w14:paraId="274567D9" w14:textId="635B1E08" w:rsidR="00872495" w:rsidRPr="00872495" w:rsidRDefault="1FCBD5C1" w:rsidP="00D86D4F">
            <w:pPr>
              <w:rPr>
                <w:rFonts w:ascii="Calibri" w:hAnsi="Calibri" w:cs="Calibri"/>
              </w:rPr>
            </w:pPr>
            <w:r w:rsidRPr="6728CF37">
              <w:rPr>
                <w:rFonts w:ascii="Calibri" w:hAnsi="Calibri" w:cs="Calibri"/>
              </w:rPr>
              <w:t>------------------------------</w:t>
            </w:r>
          </w:p>
        </w:tc>
      </w:tr>
      <w:tr w:rsidR="00872495" w14:paraId="4BD3E89E" w14:textId="77777777" w:rsidTr="6728CF37">
        <w:tc>
          <w:tcPr>
            <w:tcW w:w="2337" w:type="dxa"/>
          </w:tcPr>
          <w:p w14:paraId="1E9805C4" w14:textId="103A3ADC" w:rsidR="00872495" w:rsidRPr="00872495" w:rsidRDefault="00872495" w:rsidP="00D86D4F">
            <w:pPr>
              <w:rPr>
                <w:rFonts w:ascii="Calibri" w:hAnsi="Calibri" w:cs="Calibri"/>
              </w:rPr>
            </w:pPr>
            <w:r w:rsidRPr="00872495">
              <w:rPr>
                <w:rFonts w:ascii="Calibri" w:hAnsi="Calibri" w:cs="Calibri"/>
              </w:rPr>
              <w:t>A</w:t>
            </w:r>
          </w:p>
        </w:tc>
        <w:tc>
          <w:tcPr>
            <w:tcW w:w="2337" w:type="dxa"/>
          </w:tcPr>
          <w:p w14:paraId="4921FF41" w14:textId="5D3C8ED5" w:rsidR="00872495" w:rsidRPr="00872495" w:rsidRDefault="00872495" w:rsidP="00D86D4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Yellow</w:t>
            </w:r>
          </w:p>
        </w:tc>
        <w:tc>
          <w:tcPr>
            <w:tcW w:w="2338" w:type="dxa"/>
          </w:tcPr>
          <w:p w14:paraId="384A2C4B" w14:textId="46B50263" w:rsidR="00872495" w:rsidRPr="00872495" w:rsidRDefault="00872495" w:rsidP="00D86D4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Sodium</w:t>
            </w:r>
          </w:p>
        </w:tc>
        <w:tc>
          <w:tcPr>
            <w:tcW w:w="2338" w:type="dxa"/>
          </w:tcPr>
          <w:p w14:paraId="1091FE42" w14:textId="006F89A3" w:rsidR="00872495" w:rsidRPr="00872495" w:rsidRDefault="000C2EB4" w:rsidP="00D86D4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590</w:t>
            </w:r>
            <w:r w:rsidR="00872495">
              <w:rPr>
                <w:rFonts w:ascii="Calibri" w:hAnsi="Calibri" w:cs="Calibri"/>
              </w:rPr>
              <w:t>nm</w:t>
            </w:r>
          </w:p>
        </w:tc>
      </w:tr>
      <w:tr w:rsidR="00872495" w14:paraId="4380FA53" w14:textId="77777777" w:rsidTr="6728CF37">
        <w:tc>
          <w:tcPr>
            <w:tcW w:w="2337" w:type="dxa"/>
          </w:tcPr>
          <w:p w14:paraId="1B8FC98C" w14:textId="24F0D082" w:rsidR="00872495" w:rsidRPr="00872495" w:rsidRDefault="00872495" w:rsidP="00D86D4F">
            <w:pPr>
              <w:rPr>
                <w:rFonts w:ascii="Calibri" w:hAnsi="Calibri" w:cs="Calibri"/>
              </w:rPr>
            </w:pPr>
            <w:r w:rsidRPr="00872495">
              <w:rPr>
                <w:rFonts w:ascii="Calibri" w:hAnsi="Calibri" w:cs="Calibri"/>
              </w:rPr>
              <w:t>B</w:t>
            </w:r>
          </w:p>
        </w:tc>
        <w:tc>
          <w:tcPr>
            <w:tcW w:w="2337" w:type="dxa"/>
          </w:tcPr>
          <w:p w14:paraId="7633B2A8" w14:textId="327B6B63" w:rsidR="00872495" w:rsidRPr="00872495" w:rsidRDefault="00872495" w:rsidP="00D86D4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Red</w:t>
            </w:r>
          </w:p>
        </w:tc>
        <w:tc>
          <w:tcPr>
            <w:tcW w:w="2338" w:type="dxa"/>
          </w:tcPr>
          <w:p w14:paraId="3859DD14" w14:textId="405BBFB1" w:rsidR="00872495" w:rsidRPr="00872495" w:rsidRDefault="00872495" w:rsidP="00D86D4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Strontium</w:t>
            </w:r>
          </w:p>
        </w:tc>
        <w:tc>
          <w:tcPr>
            <w:tcW w:w="2338" w:type="dxa"/>
          </w:tcPr>
          <w:p w14:paraId="6A832074" w14:textId="34E3B9D9" w:rsidR="00872495" w:rsidRPr="00872495" w:rsidRDefault="00872495" w:rsidP="00D86D4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700nm</w:t>
            </w:r>
          </w:p>
        </w:tc>
      </w:tr>
      <w:tr w:rsidR="00872495" w14:paraId="4698A95B" w14:textId="77777777" w:rsidTr="6728CF37">
        <w:tc>
          <w:tcPr>
            <w:tcW w:w="2337" w:type="dxa"/>
          </w:tcPr>
          <w:p w14:paraId="4610297A" w14:textId="4EEE824C" w:rsidR="00872495" w:rsidRPr="00872495" w:rsidRDefault="00872495" w:rsidP="00D86D4F">
            <w:pPr>
              <w:rPr>
                <w:rFonts w:ascii="Calibri" w:hAnsi="Calibri" w:cs="Calibri"/>
              </w:rPr>
            </w:pPr>
            <w:r w:rsidRPr="00872495">
              <w:rPr>
                <w:rFonts w:ascii="Calibri" w:hAnsi="Calibri" w:cs="Calibri"/>
              </w:rPr>
              <w:t>C</w:t>
            </w:r>
          </w:p>
        </w:tc>
        <w:tc>
          <w:tcPr>
            <w:tcW w:w="2337" w:type="dxa"/>
          </w:tcPr>
          <w:p w14:paraId="751419AA" w14:textId="01979510" w:rsidR="00872495" w:rsidRPr="00872495" w:rsidRDefault="00872495" w:rsidP="00D86D4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Orange</w:t>
            </w:r>
          </w:p>
        </w:tc>
        <w:tc>
          <w:tcPr>
            <w:tcW w:w="2338" w:type="dxa"/>
          </w:tcPr>
          <w:p w14:paraId="1F2981A0" w14:textId="3747DFAD" w:rsidR="00872495" w:rsidRPr="00872495" w:rsidRDefault="00872495" w:rsidP="00D86D4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Calcium</w:t>
            </w:r>
          </w:p>
        </w:tc>
        <w:tc>
          <w:tcPr>
            <w:tcW w:w="2338" w:type="dxa"/>
          </w:tcPr>
          <w:p w14:paraId="165E9C23" w14:textId="7E66D012" w:rsidR="00872495" w:rsidRPr="00872495" w:rsidRDefault="00872495" w:rsidP="00D86D4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620nm</w:t>
            </w:r>
          </w:p>
        </w:tc>
      </w:tr>
      <w:tr w:rsidR="00872495" w14:paraId="66A5556D" w14:textId="77777777" w:rsidTr="6728CF37">
        <w:tc>
          <w:tcPr>
            <w:tcW w:w="2337" w:type="dxa"/>
          </w:tcPr>
          <w:p w14:paraId="69A5DC33" w14:textId="2F098011" w:rsidR="00872495" w:rsidRPr="00872495" w:rsidRDefault="00872495" w:rsidP="00D86D4F">
            <w:pPr>
              <w:rPr>
                <w:rFonts w:ascii="Calibri" w:hAnsi="Calibri" w:cs="Calibri"/>
              </w:rPr>
            </w:pPr>
            <w:r w:rsidRPr="00872495">
              <w:rPr>
                <w:rFonts w:ascii="Calibri" w:hAnsi="Calibri" w:cs="Calibri"/>
              </w:rPr>
              <w:t>D</w:t>
            </w:r>
          </w:p>
        </w:tc>
        <w:tc>
          <w:tcPr>
            <w:tcW w:w="2337" w:type="dxa"/>
          </w:tcPr>
          <w:p w14:paraId="1AFD900F" w14:textId="778B2E21" w:rsidR="00872495" w:rsidRPr="00872495" w:rsidRDefault="00872495" w:rsidP="00D86D4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Purple</w:t>
            </w:r>
          </w:p>
        </w:tc>
        <w:tc>
          <w:tcPr>
            <w:tcW w:w="2338" w:type="dxa"/>
          </w:tcPr>
          <w:p w14:paraId="0C8C48C6" w14:textId="581434CF" w:rsidR="00872495" w:rsidRPr="00872495" w:rsidRDefault="00872495" w:rsidP="00D86D4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Potassium</w:t>
            </w:r>
          </w:p>
        </w:tc>
        <w:tc>
          <w:tcPr>
            <w:tcW w:w="2338" w:type="dxa"/>
          </w:tcPr>
          <w:p w14:paraId="7CD085AE" w14:textId="205ECED5" w:rsidR="00872495" w:rsidRPr="00872495" w:rsidRDefault="00872495" w:rsidP="00D86D4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400nm</w:t>
            </w:r>
          </w:p>
        </w:tc>
      </w:tr>
      <w:tr w:rsidR="00872495" w14:paraId="578D2900" w14:textId="77777777" w:rsidTr="6728CF37">
        <w:tc>
          <w:tcPr>
            <w:tcW w:w="2337" w:type="dxa"/>
          </w:tcPr>
          <w:p w14:paraId="6FCB221E" w14:textId="1A82D994" w:rsidR="00872495" w:rsidRPr="00872495" w:rsidRDefault="00872495" w:rsidP="00D86D4F">
            <w:pPr>
              <w:rPr>
                <w:rFonts w:ascii="Calibri" w:hAnsi="Calibri" w:cs="Calibri"/>
              </w:rPr>
            </w:pPr>
            <w:r w:rsidRPr="00872495">
              <w:rPr>
                <w:rFonts w:ascii="Calibri" w:hAnsi="Calibri" w:cs="Calibri"/>
              </w:rPr>
              <w:t>E</w:t>
            </w:r>
          </w:p>
        </w:tc>
        <w:tc>
          <w:tcPr>
            <w:tcW w:w="2337" w:type="dxa"/>
          </w:tcPr>
          <w:p w14:paraId="5EE8CBD6" w14:textId="58631792" w:rsidR="00872495" w:rsidRPr="00872495" w:rsidRDefault="00872495" w:rsidP="00D86D4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Green</w:t>
            </w:r>
          </w:p>
        </w:tc>
        <w:tc>
          <w:tcPr>
            <w:tcW w:w="2338" w:type="dxa"/>
          </w:tcPr>
          <w:p w14:paraId="23E0C329" w14:textId="509928F2" w:rsidR="00872495" w:rsidRPr="00872495" w:rsidRDefault="00872495" w:rsidP="00D86D4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Barium</w:t>
            </w:r>
          </w:p>
        </w:tc>
        <w:tc>
          <w:tcPr>
            <w:tcW w:w="2338" w:type="dxa"/>
          </w:tcPr>
          <w:p w14:paraId="00ABBD63" w14:textId="4BB390BF" w:rsidR="00872495" w:rsidRPr="00872495" w:rsidRDefault="000C2EB4" w:rsidP="00D86D4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500nm</w:t>
            </w:r>
          </w:p>
        </w:tc>
      </w:tr>
      <w:tr w:rsidR="00872495" w14:paraId="6C33A46D" w14:textId="77777777" w:rsidTr="6728CF37">
        <w:tc>
          <w:tcPr>
            <w:tcW w:w="2337" w:type="dxa"/>
          </w:tcPr>
          <w:p w14:paraId="5D6ABB04" w14:textId="28E1CE98" w:rsidR="00872495" w:rsidRPr="00872495" w:rsidRDefault="00872495" w:rsidP="00D86D4F">
            <w:pPr>
              <w:rPr>
                <w:rFonts w:ascii="Calibri" w:hAnsi="Calibri" w:cs="Calibri"/>
              </w:rPr>
            </w:pPr>
            <w:r w:rsidRPr="00872495">
              <w:rPr>
                <w:rFonts w:ascii="Calibri" w:hAnsi="Calibri" w:cs="Calibri"/>
              </w:rPr>
              <w:t>F</w:t>
            </w:r>
          </w:p>
        </w:tc>
        <w:tc>
          <w:tcPr>
            <w:tcW w:w="2337" w:type="dxa"/>
          </w:tcPr>
          <w:p w14:paraId="629581D6" w14:textId="03723E85" w:rsidR="00872495" w:rsidRPr="00872495" w:rsidRDefault="00872495" w:rsidP="00D86D4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Red/Pink</w:t>
            </w:r>
          </w:p>
        </w:tc>
        <w:tc>
          <w:tcPr>
            <w:tcW w:w="2338" w:type="dxa"/>
          </w:tcPr>
          <w:p w14:paraId="1CA2D279" w14:textId="60EA7064" w:rsidR="00872495" w:rsidRPr="00872495" w:rsidRDefault="00872495" w:rsidP="00D86D4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Lithium</w:t>
            </w:r>
          </w:p>
        </w:tc>
        <w:tc>
          <w:tcPr>
            <w:tcW w:w="2338" w:type="dxa"/>
          </w:tcPr>
          <w:p w14:paraId="2D713CBB" w14:textId="37C8C6D4" w:rsidR="00872495" w:rsidRPr="00872495" w:rsidRDefault="000C2EB4" w:rsidP="00D86D4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640nm</w:t>
            </w:r>
          </w:p>
        </w:tc>
      </w:tr>
      <w:tr w:rsidR="00872495" w14:paraId="4AC5C67A" w14:textId="77777777" w:rsidTr="6728CF37">
        <w:tc>
          <w:tcPr>
            <w:tcW w:w="2337" w:type="dxa"/>
          </w:tcPr>
          <w:p w14:paraId="1437E947" w14:textId="79BF7029" w:rsidR="00872495" w:rsidRPr="00872495" w:rsidRDefault="00872495" w:rsidP="00D86D4F">
            <w:pPr>
              <w:rPr>
                <w:rFonts w:ascii="Calibri" w:hAnsi="Calibri" w:cs="Calibri"/>
              </w:rPr>
            </w:pPr>
            <w:r w:rsidRPr="00872495">
              <w:rPr>
                <w:rFonts w:ascii="Calibri" w:hAnsi="Calibri" w:cs="Calibri"/>
              </w:rPr>
              <w:t>G</w:t>
            </w:r>
          </w:p>
        </w:tc>
        <w:tc>
          <w:tcPr>
            <w:tcW w:w="2337" w:type="dxa"/>
          </w:tcPr>
          <w:p w14:paraId="3FFD100D" w14:textId="08DED954" w:rsidR="00872495" w:rsidRPr="00872495" w:rsidRDefault="00872495" w:rsidP="00D86D4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Green</w:t>
            </w:r>
            <w:r w:rsidR="000C2EB4">
              <w:rPr>
                <w:rFonts w:ascii="Calibri" w:hAnsi="Calibri" w:cs="Calibri"/>
              </w:rPr>
              <w:t>/blue</w:t>
            </w:r>
          </w:p>
        </w:tc>
        <w:tc>
          <w:tcPr>
            <w:tcW w:w="2338" w:type="dxa"/>
          </w:tcPr>
          <w:p w14:paraId="6A5D9298" w14:textId="68AEBE94" w:rsidR="00872495" w:rsidRPr="00872495" w:rsidRDefault="00872495" w:rsidP="00D86D4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Copper</w:t>
            </w:r>
          </w:p>
        </w:tc>
        <w:tc>
          <w:tcPr>
            <w:tcW w:w="2338" w:type="dxa"/>
          </w:tcPr>
          <w:p w14:paraId="22CDC330" w14:textId="045A455C" w:rsidR="00872495" w:rsidRPr="00872495" w:rsidRDefault="000C2EB4" w:rsidP="00D86D4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485nm</w:t>
            </w:r>
          </w:p>
        </w:tc>
      </w:tr>
      <w:tr w:rsidR="00872495" w14:paraId="4FC99E72" w14:textId="77777777" w:rsidTr="6728CF37">
        <w:tc>
          <w:tcPr>
            <w:tcW w:w="2337" w:type="dxa"/>
          </w:tcPr>
          <w:p w14:paraId="205C1F72" w14:textId="71E433FA" w:rsidR="00872495" w:rsidRPr="00872495" w:rsidRDefault="00872495" w:rsidP="00D86D4F">
            <w:pPr>
              <w:rPr>
                <w:rFonts w:ascii="Calibri" w:hAnsi="Calibri" w:cs="Calibri"/>
              </w:rPr>
            </w:pPr>
            <w:r w:rsidRPr="00872495">
              <w:rPr>
                <w:rFonts w:ascii="Calibri" w:hAnsi="Calibri" w:cs="Calibri"/>
              </w:rPr>
              <w:t>H</w:t>
            </w:r>
          </w:p>
        </w:tc>
        <w:tc>
          <w:tcPr>
            <w:tcW w:w="2337" w:type="dxa"/>
          </w:tcPr>
          <w:p w14:paraId="092F2C30" w14:textId="18DAF6F7" w:rsidR="00872495" w:rsidRPr="00872495" w:rsidRDefault="00872495" w:rsidP="00D86D4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Orange</w:t>
            </w:r>
          </w:p>
        </w:tc>
        <w:tc>
          <w:tcPr>
            <w:tcW w:w="2338" w:type="dxa"/>
          </w:tcPr>
          <w:p w14:paraId="71BEE3C2" w14:textId="2F7E0183" w:rsidR="00872495" w:rsidRPr="00872495" w:rsidRDefault="00872495" w:rsidP="00D86D4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Sodium &amp; Potassium mix</w:t>
            </w:r>
          </w:p>
        </w:tc>
        <w:tc>
          <w:tcPr>
            <w:tcW w:w="2338" w:type="dxa"/>
          </w:tcPr>
          <w:p w14:paraId="43347DC4" w14:textId="058B1F3B" w:rsidR="00872495" w:rsidRPr="00872495" w:rsidRDefault="000C2EB4" w:rsidP="00D86D4F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620nm</w:t>
            </w:r>
          </w:p>
        </w:tc>
      </w:tr>
    </w:tbl>
    <w:p w14:paraId="127A0A86" w14:textId="4FBE9C70" w:rsidR="007F3375" w:rsidRDefault="67FC61EF" w:rsidP="00EB412D">
      <w:r>
        <w:rPr>
          <w:noProof/>
        </w:rPr>
        <w:drawing>
          <wp:inline distT="0" distB="0" distL="0" distR="0" wp14:anchorId="1EE073FB" wp14:editId="750F683F">
            <wp:extent cx="3731260" cy="2324100"/>
            <wp:effectExtent l="0" t="0" r="2540" b="0"/>
            <wp:docPr id="1879756566" name="Picture 1" descr="Visible Light Spectrum Images – Browse 426,823 Stock Photos, Vectors, and  Video | Adobe Stoc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3126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B412D">
        <w:t>[1]</w:t>
      </w:r>
    </w:p>
    <w:p w14:paraId="181E4981" w14:textId="77777777" w:rsidR="00E2295F" w:rsidRDefault="00E2295F" w:rsidP="00EB412D"/>
    <w:p w14:paraId="1DDA1930" w14:textId="77777777" w:rsidR="0094125F" w:rsidRDefault="00E2295F" w:rsidP="00EB412D">
      <w: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94125F" w14:paraId="00055DD1" w14:textId="77777777" w:rsidTr="0094125F">
        <w:tc>
          <w:tcPr>
            <w:tcW w:w="2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05182F" w14:textId="77777777" w:rsidR="0094125F" w:rsidRDefault="0094125F">
            <w:pPr>
              <w:adjustRightInd w:val="0"/>
              <w:snapToGrid w:val="0"/>
              <w:spacing w:line="360" w:lineRule="auto"/>
              <w:jc w:val="center"/>
              <w:rPr>
                <w:rFonts w:cstheme="minorHAnsi"/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metal ion</w:t>
            </w:r>
          </w:p>
        </w:tc>
        <w:tc>
          <w:tcPr>
            <w:tcW w:w="2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57DA370" w14:textId="77777777" w:rsidR="0094125F" w:rsidRDefault="0094125F">
            <w:pPr>
              <w:adjustRightInd w:val="0"/>
              <w:snapToGrid w:val="0"/>
              <w:spacing w:line="360" w:lineRule="auto"/>
              <w:jc w:val="center"/>
              <w:rPr>
                <w:rFonts w:cstheme="minorHAnsi"/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Flame colour</w:t>
            </w:r>
          </w:p>
        </w:tc>
        <w:tc>
          <w:tcPr>
            <w:tcW w:w="2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F3A36E" w14:textId="77777777" w:rsidR="0094125F" w:rsidRDefault="0094125F">
            <w:pPr>
              <w:adjustRightInd w:val="0"/>
              <w:snapToGrid w:val="0"/>
              <w:spacing w:line="360" w:lineRule="auto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Metal ion</w:t>
            </w:r>
          </w:p>
        </w:tc>
        <w:tc>
          <w:tcPr>
            <w:tcW w:w="2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D17F18" w14:textId="77777777" w:rsidR="0094125F" w:rsidRDefault="0094125F">
            <w:pPr>
              <w:adjustRightInd w:val="0"/>
              <w:snapToGrid w:val="0"/>
              <w:spacing w:line="360" w:lineRule="auto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Flame colour</w:t>
            </w:r>
          </w:p>
        </w:tc>
      </w:tr>
      <w:tr w:rsidR="0094125F" w14:paraId="16D71E40" w14:textId="77777777" w:rsidTr="0094125F">
        <w:tc>
          <w:tcPr>
            <w:tcW w:w="2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ECC0D7" w14:textId="77777777" w:rsidR="0094125F" w:rsidRDefault="0094125F">
            <w:pPr>
              <w:adjustRightInd w:val="0"/>
              <w:snapToGrid w:val="0"/>
              <w:spacing w:line="360" w:lineRule="auto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barium, Ba</w:t>
            </w:r>
            <w:r>
              <w:rPr>
                <w:rFonts w:cstheme="minorHAnsi"/>
                <w:sz w:val="24"/>
                <w:szCs w:val="24"/>
                <w:vertAlign w:val="superscript"/>
              </w:rPr>
              <w:t>2+</w:t>
            </w:r>
          </w:p>
        </w:tc>
        <w:tc>
          <w:tcPr>
            <w:tcW w:w="2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AED9FF" w14:textId="77777777" w:rsidR="0094125F" w:rsidRDefault="0094125F">
            <w:pPr>
              <w:adjustRightInd w:val="0"/>
              <w:snapToGrid w:val="0"/>
              <w:spacing w:line="360" w:lineRule="auto"/>
              <w:jc w:val="center"/>
              <w:rPr>
                <w:rFonts w:cstheme="minorHAnsi"/>
                <w:b/>
                <w:bCs/>
                <w:color w:val="057B10"/>
                <w:sz w:val="24"/>
                <w:szCs w:val="24"/>
              </w:rPr>
            </w:pPr>
            <w:r>
              <w:rPr>
                <w:rFonts w:cstheme="minorHAnsi"/>
                <w:b/>
                <w:bCs/>
                <w:color w:val="057B10"/>
                <w:sz w:val="24"/>
                <w:szCs w:val="24"/>
              </w:rPr>
              <w:t>GREEN</w:t>
            </w:r>
          </w:p>
        </w:tc>
        <w:tc>
          <w:tcPr>
            <w:tcW w:w="2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7EDF00B" w14:textId="77777777" w:rsidR="0094125F" w:rsidRDefault="0094125F">
            <w:pPr>
              <w:adjustRightInd w:val="0"/>
              <w:snapToGrid w:val="0"/>
              <w:spacing w:line="360" w:lineRule="auto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potassium, K</w:t>
            </w:r>
            <w:r>
              <w:rPr>
                <w:rFonts w:cstheme="minorHAnsi"/>
                <w:sz w:val="24"/>
                <w:szCs w:val="24"/>
                <w:vertAlign w:val="superscript"/>
              </w:rPr>
              <w:t>+</w:t>
            </w:r>
          </w:p>
        </w:tc>
        <w:tc>
          <w:tcPr>
            <w:tcW w:w="2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1E98C2" w14:textId="77777777" w:rsidR="0094125F" w:rsidRDefault="0094125F">
            <w:pPr>
              <w:adjustRightInd w:val="0"/>
              <w:snapToGrid w:val="0"/>
              <w:spacing w:line="360" w:lineRule="auto"/>
              <w:jc w:val="center"/>
              <w:rPr>
                <w:rFonts w:cstheme="minorHAnsi"/>
                <w:b/>
                <w:bCs/>
                <w:color w:val="9966FF"/>
                <w:sz w:val="24"/>
                <w:szCs w:val="24"/>
              </w:rPr>
            </w:pPr>
            <w:r>
              <w:rPr>
                <w:rFonts w:cstheme="minorHAnsi"/>
                <w:b/>
                <w:bCs/>
                <w:color w:val="9966FF"/>
                <w:sz w:val="24"/>
                <w:szCs w:val="24"/>
              </w:rPr>
              <w:t>LAVENDER</w:t>
            </w:r>
          </w:p>
        </w:tc>
      </w:tr>
      <w:tr w:rsidR="0094125F" w14:paraId="58E6E492" w14:textId="77777777" w:rsidTr="0094125F">
        <w:tc>
          <w:tcPr>
            <w:tcW w:w="2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B03392" w14:textId="77777777" w:rsidR="0094125F" w:rsidRDefault="0094125F">
            <w:pPr>
              <w:adjustRightInd w:val="0"/>
              <w:snapToGrid w:val="0"/>
              <w:spacing w:line="360" w:lineRule="auto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calcium, Ca</w:t>
            </w:r>
            <w:r>
              <w:rPr>
                <w:rFonts w:cstheme="minorHAnsi"/>
                <w:sz w:val="24"/>
                <w:szCs w:val="24"/>
                <w:vertAlign w:val="superscript"/>
              </w:rPr>
              <w:t>2+</w:t>
            </w:r>
          </w:p>
        </w:tc>
        <w:tc>
          <w:tcPr>
            <w:tcW w:w="2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B75C53" w14:textId="77777777" w:rsidR="0094125F" w:rsidRDefault="0094125F">
            <w:pPr>
              <w:adjustRightInd w:val="0"/>
              <w:snapToGrid w:val="0"/>
              <w:spacing w:line="360" w:lineRule="auto"/>
              <w:jc w:val="center"/>
              <w:rPr>
                <w:rFonts w:cstheme="minorHAnsi"/>
                <w:b/>
                <w:bCs/>
                <w:color w:val="C56C0B"/>
                <w:sz w:val="24"/>
                <w:szCs w:val="24"/>
              </w:rPr>
            </w:pPr>
            <w:r>
              <w:rPr>
                <w:rFonts w:cstheme="minorHAnsi"/>
                <w:b/>
                <w:bCs/>
                <w:color w:val="C56C0B"/>
                <w:sz w:val="24"/>
                <w:szCs w:val="24"/>
              </w:rPr>
              <w:t>ORANGE</w:t>
            </w:r>
          </w:p>
        </w:tc>
        <w:tc>
          <w:tcPr>
            <w:tcW w:w="2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C5DD8C3" w14:textId="77777777" w:rsidR="0094125F" w:rsidRDefault="0094125F">
            <w:pPr>
              <w:adjustRightInd w:val="0"/>
              <w:snapToGrid w:val="0"/>
              <w:spacing w:line="360" w:lineRule="auto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sodium, Na</w:t>
            </w:r>
            <w:r>
              <w:rPr>
                <w:rFonts w:cstheme="minorHAnsi"/>
                <w:sz w:val="24"/>
                <w:szCs w:val="24"/>
                <w:vertAlign w:val="superscript"/>
              </w:rPr>
              <w:t>+</w:t>
            </w:r>
          </w:p>
        </w:tc>
        <w:tc>
          <w:tcPr>
            <w:tcW w:w="2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75166F1" w14:textId="77777777" w:rsidR="0094125F" w:rsidRDefault="0094125F">
            <w:pPr>
              <w:adjustRightInd w:val="0"/>
              <w:snapToGrid w:val="0"/>
              <w:spacing w:line="360" w:lineRule="auto"/>
              <w:jc w:val="center"/>
              <w:rPr>
                <w:rFonts w:cstheme="minorHAnsi"/>
                <w:b/>
                <w:bCs/>
                <w:color w:val="E1C11F"/>
                <w:sz w:val="24"/>
                <w:szCs w:val="24"/>
              </w:rPr>
            </w:pPr>
            <w:r>
              <w:rPr>
                <w:rFonts w:cstheme="minorHAnsi"/>
                <w:b/>
                <w:bCs/>
                <w:color w:val="E1C11F"/>
                <w:sz w:val="24"/>
                <w:szCs w:val="24"/>
              </w:rPr>
              <w:t>YELLOW</w:t>
            </w:r>
          </w:p>
        </w:tc>
      </w:tr>
      <w:tr w:rsidR="0094125F" w14:paraId="0238A94F" w14:textId="77777777" w:rsidTr="0094125F">
        <w:tc>
          <w:tcPr>
            <w:tcW w:w="2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CDB97A5" w14:textId="77777777" w:rsidR="0094125F" w:rsidRDefault="0094125F">
            <w:pPr>
              <w:adjustRightInd w:val="0"/>
              <w:snapToGrid w:val="0"/>
              <w:spacing w:line="360" w:lineRule="auto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lastRenderedPageBreak/>
              <w:t>lithium, Li</w:t>
            </w:r>
            <w:r>
              <w:rPr>
                <w:rFonts w:cstheme="minorHAnsi"/>
                <w:sz w:val="24"/>
                <w:szCs w:val="24"/>
                <w:vertAlign w:val="superscript"/>
              </w:rPr>
              <w:t>+</w:t>
            </w:r>
          </w:p>
        </w:tc>
        <w:tc>
          <w:tcPr>
            <w:tcW w:w="2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F557047" w14:textId="77777777" w:rsidR="0094125F" w:rsidRDefault="0094125F">
            <w:pPr>
              <w:adjustRightInd w:val="0"/>
              <w:snapToGrid w:val="0"/>
              <w:spacing w:line="360" w:lineRule="auto"/>
              <w:jc w:val="center"/>
              <w:rPr>
                <w:rFonts w:cstheme="minorHAnsi"/>
                <w:b/>
                <w:bCs/>
                <w:color w:val="FF0066"/>
                <w:sz w:val="24"/>
                <w:szCs w:val="24"/>
              </w:rPr>
            </w:pPr>
            <w:r>
              <w:rPr>
                <w:rFonts w:cstheme="minorHAnsi"/>
                <w:b/>
                <w:bCs/>
                <w:color w:val="FF0066"/>
                <w:sz w:val="24"/>
                <w:szCs w:val="24"/>
              </w:rPr>
              <w:t>RED/PINK</w:t>
            </w:r>
          </w:p>
        </w:tc>
        <w:tc>
          <w:tcPr>
            <w:tcW w:w="2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C13DBF" w14:textId="77777777" w:rsidR="0094125F" w:rsidRDefault="0094125F">
            <w:pPr>
              <w:adjustRightInd w:val="0"/>
              <w:snapToGrid w:val="0"/>
              <w:spacing w:line="360" w:lineRule="auto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copper, Cu</w:t>
            </w:r>
            <w:r>
              <w:rPr>
                <w:rFonts w:cstheme="minorHAnsi"/>
                <w:sz w:val="24"/>
                <w:szCs w:val="24"/>
                <w:vertAlign w:val="superscript"/>
              </w:rPr>
              <w:t>2+</w:t>
            </w:r>
          </w:p>
        </w:tc>
        <w:tc>
          <w:tcPr>
            <w:tcW w:w="2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6A75DF" w14:textId="77777777" w:rsidR="0094125F" w:rsidRDefault="0094125F">
            <w:pPr>
              <w:adjustRightInd w:val="0"/>
              <w:snapToGrid w:val="0"/>
              <w:spacing w:line="360" w:lineRule="auto"/>
              <w:jc w:val="center"/>
              <w:rPr>
                <w:rFonts w:cstheme="minorHAnsi"/>
                <w:b/>
                <w:bCs/>
                <w:color w:val="23B298"/>
                <w:sz w:val="24"/>
                <w:szCs w:val="24"/>
              </w:rPr>
            </w:pPr>
            <w:r>
              <w:rPr>
                <w:rFonts w:cstheme="minorHAnsi"/>
                <w:b/>
                <w:bCs/>
                <w:color w:val="23B298"/>
                <w:sz w:val="24"/>
                <w:szCs w:val="24"/>
              </w:rPr>
              <w:t>BLUE/GREEN</w:t>
            </w:r>
          </w:p>
        </w:tc>
      </w:tr>
      <w:tr w:rsidR="0094125F" w14:paraId="6FA2A0E7" w14:textId="77777777" w:rsidTr="0094125F">
        <w:tc>
          <w:tcPr>
            <w:tcW w:w="2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2C3DF24" w14:textId="77777777" w:rsidR="0094125F" w:rsidRDefault="0094125F">
            <w:pPr>
              <w:adjustRightInd w:val="0"/>
              <w:snapToGrid w:val="0"/>
              <w:spacing w:line="360" w:lineRule="auto"/>
              <w:jc w:val="center"/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strontium, Sr</w:t>
            </w:r>
            <w:r>
              <w:rPr>
                <w:rFonts w:cstheme="minorHAnsi"/>
                <w:sz w:val="24"/>
                <w:szCs w:val="24"/>
                <w:vertAlign w:val="superscript"/>
              </w:rPr>
              <w:t>2+</w:t>
            </w:r>
          </w:p>
        </w:tc>
        <w:tc>
          <w:tcPr>
            <w:tcW w:w="2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543EB3" w14:textId="77777777" w:rsidR="0094125F" w:rsidRDefault="0094125F">
            <w:pPr>
              <w:adjustRightInd w:val="0"/>
              <w:snapToGrid w:val="0"/>
              <w:spacing w:line="360" w:lineRule="auto"/>
              <w:jc w:val="center"/>
              <w:rPr>
                <w:rFonts w:cstheme="minorHAnsi"/>
                <w:b/>
                <w:bCs/>
                <w:color w:val="FF0000"/>
                <w:sz w:val="24"/>
                <w:szCs w:val="24"/>
              </w:rPr>
            </w:pPr>
            <w:r>
              <w:rPr>
                <w:rFonts w:cstheme="minorHAnsi"/>
                <w:b/>
                <w:bCs/>
                <w:color w:val="FF0000"/>
                <w:sz w:val="24"/>
                <w:szCs w:val="24"/>
              </w:rPr>
              <w:t>RED</w:t>
            </w:r>
          </w:p>
        </w:tc>
        <w:tc>
          <w:tcPr>
            <w:tcW w:w="2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F6229C" w14:textId="77777777" w:rsidR="0094125F" w:rsidRDefault="0094125F">
            <w:pPr>
              <w:adjustRightInd w:val="0"/>
              <w:snapToGrid w:val="0"/>
              <w:spacing w:line="360" w:lineRule="auto"/>
              <w:jc w:val="center"/>
              <w:rPr>
                <w:rFonts w:cstheme="minorHAnsi"/>
                <w:sz w:val="24"/>
                <w:szCs w:val="24"/>
              </w:rPr>
            </w:pPr>
          </w:p>
        </w:tc>
        <w:tc>
          <w:tcPr>
            <w:tcW w:w="225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9A7C63" w14:textId="77777777" w:rsidR="0094125F" w:rsidRDefault="0094125F">
            <w:pPr>
              <w:adjustRightInd w:val="0"/>
              <w:snapToGrid w:val="0"/>
              <w:spacing w:line="360" w:lineRule="auto"/>
              <w:jc w:val="center"/>
              <w:rPr>
                <w:rFonts w:cstheme="minorHAnsi"/>
                <w:sz w:val="24"/>
                <w:szCs w:val="24"/>
              </w:rPr>
            </w:pPr>
          </w:p>
        </w:tc>
      </w:tr>
    </w:tbl>
    <w:p w14:paraId="7C50B4FA" w14:textId="0980661D" w:rsidR="00E2295F" w:rsidRDefault="00E2295F" w:rsidP="00EB412D"/>
    <w:p w14:paraId="4409D219" w14:textId="77777777" w:rsidR="00D661B8" w:rsidRDefault="00D661B8" w:rsidP="00EB412D"/>
    <w:p w14:paraId="7D5E06D6" w14:textId="799C5823" w:rsidR="00AB6151" w:rsidRDefault="004D4713" w:rsidP="00EB412D">
      <w:pPr>
        <w:rPr>
          <w:rFonts w:ascii="Calibri" w:hAnsi="Calibri" w:cs="Calibri"/>
        </w:rPr>
      </w:pPr>
      <w:r>
        <w:rPr>
          <w:rFonts w:ascii="Calibri" w:hAnsi="Calibri" w:cs="Calibri"/>
        </w:rPr>
        <w:t>I use</w:t>
      </w:r>
      <w:r w:rsidR="001501D5">
        <w:rPr>
          <w:rFonts w:ascii="Calibri" w:hAnsi="Calibri" w:cs="Calibri"/>
        </w:rPr>
        <w:t xml:space="preserve">d the metal ion </w:t>
      </w:r>
      <w:r w:rsidR="00AF3285">
        <w:rPr>
          <w:rFonts w:ascii="Calibri" w:hAnsi="Calibri" w:cs="Calibri"/>
        </w:rPr>
        <w:t xml:space="preserve">table provided to me to identify the </w:t>
      </w:r>
      <w:r w:rsidR="00E1057F">
        <w:rPr>
          <w:rFonts w:ascii="Calibri" w:hAnsi="Calibri" w:cs="Calibri"/>
        </w:rPr>
        <w:t xml:space="preserve">contents of the solution and recorded these in my table. I then used the visible electromagnetic spectrum </w:t>
      </w:r>
      <w:r w:rsidR="00AB6151">
        <w:rPr>
          <w:rFonts w:ascii="Calibri" w:hAnsi="Calibri" w:cs="Calibri"/>
        </w:rPr>
        <w:t xml:space="preserve">in accordance with the metal ion colours to estimate the wavelengths and recorded this in the same table. </w:t>
      </w:r>
    </w:p>
    <w:p w14:paraId="415AF1C3" w14:textId="30D9F254" w:rsidR="007F3375" w:rsidRPr="0094125F" w:rsidRDefault="000E741E" w:rsidP="0094125F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 </w:t>
      </w:r>
    </w:p>
    <w:p w14:paraId="65CA3EE5" w14:textId="206E4507" w:rsidR="00D86D4F" w:rsidRDefault="00D86D4F" w:rsidP="00D86D4F">
      <w:pPr>
        <w:pStyle w:val="Heading2"/>
      </w:pPr>
      <w:r>
        <w:t>Discussion:</w:t>
      </w:r>
    </w:p>
    <w:p w14:paraId="295603EE" w14:textId="77777777" w:rsidR="0024202D" w:rsidRDefault="0024202D" w:rsidP="00D86D4F">
      <w:pPr>
        <w:rPr>
          <w:rFonts w:ascii="Calibri" w:hAnsi="Calibri" w:cs="Calibri"/>
        </w:rPr>
      </w:pPr>
    </w:p>
    <w:p w14:paraId="02763FAD" w14:textId="0A079D96" w:rsidR="00636F15" w:rsidRPr="00831D5E" w:rsidRDefault="001958B3" w:rsidP="6728CF37">
      <w:pPr>
        <w:rPr>
          <w:rFonts w:ascii="Calibri" w:hAnsi="Calibri" w:cs="Calibri"/>
          <w:vertAlign w:val="superscript"/>
        </w:rPr>
      </w:pPr>
      <w:r w:rsidRPr="6728CF37">
        <w:rPr>
          <w:rFonts w:ascii="Calibri" w:hAnsi="Calibri" w:cs="Calibri"/>
        </w:rPr>
        <w:t>c = 3.0 x 10</w:t>
      </w:r>
      <w:r w:rsidR="00607B9E" w:rsidRPr="6728CF37">
        <w:rPr>
          <w:rFonts w:ascii="Calibri" w:hAnsi="Calibri" w:cs="Calibri"/>
          <w:vertAlign w:val="superscript"/>
        </w:rPr>
        <w:t>8</w:t>
      </w:r>
      <w:r w:rsidR="71AA57A6" w:rsidRPr="6728CF37">
        <w:rPr>
          <w:rFonts w:ascii="Calibri" w:hAnsi="Calibri" w:cs="Calibri"/>
        </w:rPr>
        <w:t>ms</w:t>
      </w:r>
      <w:r w:rsidR="71AA57A6" w:rsidRPr="6728CF37">
        <w:rPr>
          <w:rFonts w:ascii="Calibri" w:hAnsi="Calibri" w:cs="Calibri"/>
          <w:vertAlign w:val="superscript"/>
        </w:rPr>
        <w:t>-1</w:t>
      </w:r>
    </w:p>
    <w:p w14:paraId="5DF36E77" w14:textId="25B440E1" w:rsidR="0024202D" w:rsidRPr="00831D5E" w:rsidRDefault="009F267B" w:rsidP="00D86D4F">
      <w:pPr>
        <w:rPr>
          <w:rFonts w:ascii="Calibri" w:hAnsi="Calibri" w:cs="Calibri"/>
        </w:rPr>
      </w:pPr>
      <w:r w:rsidRPr="00831D5E">
        <w:rPr>
          <w:rFonts w:ascii="Symbol" w:eastAsia="Symbol" w:hAnsi="Symbol" w:cs="Symbol"/>
        </w:rPr>
        <w:t>l</w:t>
      </w:r>
      <w:r w:rsidR="00E5676E" w:rsidRPr="00831D5E">
        <w:rPr>
          <w:rFonts w:ascii="Calibri" w:hAnsi="Calibri" w:cs="Calibri"/>
        </w:rPr>
        <w:t xml:space="preserve"> = Wavelength</w:t>
      </w:r>
    </w:p>
    <w:p w14:paraId="4E9CB781" w14:textId="57C9A98B" w:rsidR="00E5676E" w:rsidRPr="00831D5E" w:rsidRDefault="00ED7483" w:rsidP="6728CF37">
      <w:pPr>
        <w:rPr>
          <w:rFonts w:ascii="Calibri" w:hAnsi="Calibri" w:cs="Calibri"/>
        </w:rPr>
      </w:pPr>
      <w:r w:rsidRPr="601DE5CC">
        <w:rPr>
          <w:rFonts w:ascii="Symbol" w:eastAsia="Symbol" w:hAnsi="Symbol" w:cs="Symbol"/>
        </w:rPr>
        <w:t>D</w:t>
      </w:r>
      <w:r w:rsidRPr="601DE5CC">
        <w:rPr>
          <w:rFonts w:ascii="Calibri" w:hAnsi="Calibri" w:cs="Calibri"/>
        </w:rPr>
        <w:t xml:space="preserve"> </w:t>
      </w:r>
      <w:r w:rsidRPr="601DE5CC">
        <w:rPr>
          <w:rFonts w:ascii="Symbol" w:eastAsia="Symbol" w:hAnsi="Symbol" w:cs="Symbol"/>
        </w:rPr>
        <w:t>E</w:t>
      </w:r>
      <w:r w:rsidRPr="601DE5CC">
        <w:rPr>
          <w:rFonts w:ascii="Calibri" w:hAnsi="Calibri" w:cs="Calibri"/>
        </w:rPr>
        <w:t xml:space="preserve"> =</w:t>
      </w:r>
      <w:r w:rsidR="004A6370" w:rsidRPr="601DE5CC">
        <w:rPr>
          <w:rFonts w:ascii="Calibri" w:hAnsi="Calibri" w:cs="Calibri"/>
        </w:rPr>
        <w:t xml:space="preserve"> Difference between energy levels</w:t>
      </w:r>
      <w:r w:rsidR="78415C2C" w:rsidRPr="601DE5CC">
        <w:rPr>
          <w:rFonts w:ascii="Calibri" w:hAnsi="Calibri" w:cs="Calibri"/>
        </w:rPr>
        <w:t xml:space="preserve"> (h</w:t>
      </w:r>
      <m:oMath>
        <m:r>
          <w:rPr>
            <w:rFonts w:ascii="Cambria Math" w:hAnsi="Cambria Math"/>
          </w:rPr>
          <m:t>×f </m:t>
        </m:r>
      </m:oMath>
      <w:r w:rsidR="78415C2C" w:rsidRPr="601DE5CC">
        <w:rPr>
          <w:rFonts w:ascii="Calibri" w:hAnsi="Calibri" w:cs="Calibri"/>
        </w:rPr>
        <w:t>)</w:t>
      </w:r>
    </w:p>
    <w:p w14:paraId="7A8C66AC" w14:textId="6CB765AC" w:rsidR="004A6370" w:rsidRPr="00831D5E" w:rsidRDefault="00B563BA" w:rsidP="6728CF37">
      <w:pPr>
        <w:rPr>
          <w:rFonts w:ascii="Calibri" w:hAnsi="Calibri" w:cs="Calibri"/>
        </w:rPr>
      </w:pPr>
      <m:oMath>
        <m:r>
          <w:rPr>
            <w:rFonts w:ascii="Cambria Math" w:hAnsi="Cambria Math"/>
          </w:rPr>
          <m:t>f </m:t>
        </m:r>
      </m:oMath>
      <w:r w:rsidRPr="00831D5E">
        <w:rPr>
          <w:rFonts w:ascii="Calibri" w:hAnsi="Calibri" w:cs="Calibri"/>
        </w:rPr>
        <w:t xml:space="preserve"> = </w:t>
      </w:r>
      <w:r w:rsidR="00831D5E" w:rsidRPr="00831D5E">
        <w:rPr>
          <w:rFonts w:ascii="Calibri" w:hAnsi="Calibri" w:cs="Calibri"/>
        </w:rPr>
        <w:t xml:space="preserve">Frequency </w:t>
      </w:r>
    </w:p>
    <w:p w14:paraId="4CCFE177" w14:textId="1FEF8D7C" w:rsidR="0381F28F" w:rsidRDefault="0381F28F" w:rsidP="601DE5CC">
      <w:pPr>
        <w:rPr>
          <w:rFonts w:ascii="Calibri" w:eastAsia="Calibri" w:hAnsi="Calibri" w:cs="Calibri"/>
        </w:rPr>
      </w:pPr>
      <w:r w:rsidRPr="601DE5CC">
        <w:rPr>
          <w:rFonts w:ascii="Calibri" w:eastAsia="Calibri" w:hAnsi="Calibri" w:cs="Calibri"/>
        </w:rPr>
        <w:t xml:space="preserve">h= planks </w:t>
      </w:r>
      <w:r w:rsidR="1ED14DD6" w:rsidRPr="601DE5CC">
        <w:rPr>
          <w:rFonts w:ascii="Calibri" w:eastAsia="Calibri" w:hAnsi="Calibri" w:cs="Calibri"/>
        </w:rPr>
        <w:t>constant</w:t>
      </w:r>
      <w:r w:rsidRPr="601DE5CC">
        <w:rPr>
          <w:rFonts w:ascii="Calibri" w:eastAsia="Calibri" w:hAnsi="Calibri" w:cs="Calibri"/>
        </w:rPr>
        <w:t xml:space="preserve"> 6.63x10</w:t>
      </w:r>
      <w:r w:rsidR="514DD22F" w:rsidRPr="601DE5CC">
        <w:rPr>
          <w:rFonts w:ascii="Calibri" w:eastAsia="Calibri" w:hAnsi="Calibri" w:cs="Calibri"/>
          <w:vertAlign w:val="superscript"/>
        </w:rPr>
        <w:t>-34</w:t>
      </w:r>
    </w:p>
    <w:p w14:paraId="15F68E60" w14:textId="77777777" w:rsidR="00831D5E" w:rsidRDefault="00831D5E" w:rsidP="00D86D4F">
      <w:pPr>
        <w:rPr>
          <w:rFonts w:ascii="Calibri" w:hAnsi="Calibri" w:cs="Calibri"/>
        </w:rPr>
      </w:pPr>
    </w:p>
    <w:p w14:paraId="517FAAEF" w14:textId="3C3BAEB8" w:rsidR="00831D5E" w:rsidRDefault="00831D5E" w:rsidP="601DE5CC">
      <w:pPr>
        <w:rPr>
          <w:rFonts w:ascii="Calibri" w:hAnsi="Calibri" w:cs="Calibri"/>
          <w:u w:val="single"/>
        </w:rPr>
      </w:pPr>
      <w:r w:rsidRPr="601DE5CC">
        <w:rPr>
          <w:rFonts w:ascii="Calibri" w:hAnsi="Calibri" w:cs="Calibri"/>
          <w:u w:val="single"/>
        </w:rPr>
        <w:t>Barium</w:t>
      </w:r>
    </w:p>
    <w:p w14:paraId="7CD528D5" w14:textId="7A996EAD" w:rsidR="601DE5CC" w:rsidRDefault="601DE5CC" w:rsidP="6728CF37">
      <w:pPr>
        <w:rPr>
          <w:rFonts w:ascii="Calibri" w:hAnsi="Calibri" w:cs="Calibri"/>
        </w:rPr>
      </w:pPr>
      <m:oMathPara>
        <m:oMath>
          <m:r>
            <w:rPr>
              <w:rFonts w:ascii="Cambria Math" w:hAnsi="Cambria Math"/>
            </w:rPr>
            <m:t>c = f x λ </m:t>
          </m:r>
        </m:oMath>
      </m:oMathPara>
    </w:p>
    <w:p w14:paraId="6733258C" w14:textId="6FBB7D9F" w:rsidR="601DE5CC" w:rsidRDefault="601DE5CC" w:rsidP="6728CF37">
      <w:pPr>
        <w:rPr>
          <w:rFonts w:ascii="Calibri" w:hAnsi="Calibri" w:cs="Calibri"/>
        </w:rPr>
      </w:pPr>
      <m:oMathPara>
        <m:oMath>
          <m:r>
            <w:rPr>
              <w:rFonts w:ascii="Cambria Math" w:hAnsi="Cambria Math"/>
            </w:rPr>
            <m:t>f= 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c</m:t>
              </m:r>
            </m:num>
            <m:den>
              <m:r>
                <w:rPr>
                  <w:rFonts w:ascii="Cambria Math" w:hAnsi="Cambria Math"/>
                </w:rPr>
                <m:t>λ</m:t>
              </m:r>
            </m:den>
          </m:f>
        </m:oMath>
      </m:oMathPara>
    </w:p>
    <w:p w14:paraId="6B083E16" w14:textId="30AE83DF" w:rsidR="601DE5CC" w:rsidRDefault="601DE5CC" w:rsidP="6728CF37">
      <m:oMathPara>
        <m:oMath>
          <m:r>
            <w:rPr>
              <w:rFonts w:ascii="Cambria Math" w:hAnsi="Cambria Math"/>
            </w:rPr>
            <m:t>f=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3x</m:t>
              </m:r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500</m:t>
              </m:r>
            </m:den>
          </m:f>
        </m:oMath>
      </m:oMathPara>
    </w:p>
    <w:p w14:paraId="1B26897D" w14:textId="6AB84E39" w:rsidR="601DE5CC" w:rsidRDefault="601DE5CC" w:rsidP="6728CF37">
      <m:oMathPara>
        <m:oMath>
          <m:r>
            <w:rPr>
              <w:rFonts w:ascii="Cambria Math" w:hAnsi="Cambria Math"/>
            </w:rPr>
            <m:t>f=6x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5</m:t>
              </m:r>
            </m:sup>
          </m:sSup>
        </m:oMath>
      </m:oMathPara>
    </w:p>
    <w:p w14:paraId="49BC0EF0" w14:textId="1465D43E" w:rsidR="601DE5CC" w:rsidRDefault="601DE5CC" w:rsidP="6728CF37">
      <w:pPr>
        <w:rPr>
          <w:rFonts w:ascii="Calibri" w:hAnsi="Calibri" w:cs="Calibri"/>
        </w:rPr>
      </w:pPr>
    </w:p>
    <w:p w14:paraId="55FCA2C7" w14:textId="61BE4EB4" w:rsidR="601DE5CC" w:rsidRDefault="601DE5CC" w:rsidP="6728CF37">
      <m:oMathPara>
        <m:oMath>
          <m:r>
            <m:rPr>
              <m:sty m:val="p"/>
            </m:rPr>
            <w:rPr>
              <w:rFonts w:ascii="Cambria Math" w:hAnsi="Cambria Math"/>
            </w:rPr>
            <m:t>Ε</m:t>
          </m:r>
          <m:r>
            <w:rPr>
              <w:rFonts w:ascii="Cambria Math" w:hAnsi="Cambria Math"/>
            </w:rPr>
            <m:t>=hxf </m:t>
          </m:r>
        </m:oMath>
      </m:oMathPara>
    </w:p>
    <w:p w14:paraId="30A9E3B2" w14:textId="34114441" w:rsidR="601DE5CC" w:rsidRDefault="601DE5CC" w:rsidP="6728CF37">
      <m:oMathPara>
        <m:oMath>
          <m:r>
            <m:rPr>
              <m:sty m:val="p"/>
            </m:rPr>
            <w:rPr>
              <w:rFonts w:ascii="Cambria Math" w:hAnsi="Cambria Math"/>
            </w:rPr>
            <m:t>ΔΕ</m:t>
          </m:r>
          <m:r>
            <w:rPr>
              <w:rFonts w:ascii="Cambria Math" w:hAnsi="Cambria Math"/>
            </w:rPr>
            <m:t>=6.63x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-34</m:t>
              </m:r>
            </m:sup>
          </m:sSup>
          <m:r>
            <w:rPr>
              <w:rFonts w:ascii="Cambria Math" w:hAnsi="Cambria Math"/>
            </w:rPr>
            <m:t>x 6x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5</m:t>
              </m:r>
            </m:sup>
          </m:sSup>
        </m:oMath>
      </m:oMathPara>
    </w:p>
    <w:p w14:paraId="63E110DB" w14:textId="5F03148F" w:rsidR="601DE5CC" w:rsidRDefault="601DE5CC" w:rsidP="6728CF37">
      <w:pPr>
        <w:rPr>
          <w:rFonts w:ascii="Calibri" w:hAnsi="Calibri" w:cs="Calibri"/>
        </w:rPr>
      </w:pPr>
      <m:oMathPara>
        <m:oMath>
          <m:r>
            <m:rPr>
              <m:sty m:val="p"/>
            </m:rPr>
            <w:rPr>
              <w:rFonts w:ascii="Cambria Math" w:hAnsi="Cambria Math"/>
            </w:rPr>
            <m:t>ΔΕ</m:t>
          </m:r>
          <m:r>
            <w:rPr>
              <w:rFonts w:ascii="Cambria Math" w:hAnsi="Cambria Math"/>
            </w:rPr>
            <m:t>=3.98x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-28</m:t>
              </m:r>
            </m:sup>
          </m:sSup>
        </m:oMath>
      </m:oMathPara>
    </w:p>
    <w:p w14:paraId="6CE65C7F" w14:textId="1092B109" w:rsidR="601DE5CC" w:rsidRDefault="601DE5CC" w:rsidP="6728CF37">
      <w:pPr>
        <w:rPr>
          <w:rFonts w:ascii="Calibri" w:hAnsi="Calibri" w:cs="Calibri"/>
        </w:rPr>
      </w:pPr>
    </w:p>
    <w:p w14:paraId="57D4F3AC" w14:textId="09164CC9" w:rsidR="3CE61A19" w:rsidRDefault="3CE61A19" w:rsidP="6728CF37">
      <w:pPr>
        <w:rPr>
          <w:rFonts w:ascii="Calibri" w:hAnsi="Calibri" w:cs="Calibri"/>
          <w:u w:val="single"/>
        </w:rPr>
      </w:pPr>
      <w:r w:rsidRPr="6728CF37">
        <w:rPr>
          <w:rFonts w:ascii="Calibri" w:hAnsi="Calibri" w:cs="Calibri"/>
          <w:u w:val="single"/>
        </w:rPr>
        <w:t>Strontium</w:t>
      </w:r>
    </w:p>
    <w:p w14:paraId="30646D16" w14:textId="5A183D79" w:rsidR="00831D5E" w:rsidRPr="00831D5E" w:rsidRDefault="00831D5E" w:rsidP="6728CF37">
      <m:oMathPara>
        <m:oMath>
          <m:r>
            <w:rPr>
              <w:rFonts w:ascii="Cambria Math" w:hAnsi="Cambria Math"/>
            </w:rPr>
            <m:t>c = f x λ </m:t>
          </m:r>
        </m:oMath>
      </m:oMathPara>
    </w:p>
    <w:p w14:paraId="19E9BB7D" w14:textId="276EF6CA" w:rsidR="601DE5CC" w:rsidRDefault="601DE5CC" w:rsidP="6728CF37">
      <m:oMathPara>
        <m:oMath>
          <m:r>
            <w:rPr>
              <w:rFonts w:ascii="Cambria Math" w:hAnsi="Cambria Math"/>
            </w:rPr>
            <w:lastRenderedPageBreak/>
            <m:t>f= 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c</m:t>
              </m:r>
            </m:num>
            <m:den>
              <m:r>
                <w:rPr>
                  <w:rFonts w:ascii="Cambria Math" w:hAnsi="Cambria Math"/>
                </w:rPr>
                <m:t>λ</m:t>
              </m:r>
            </m:den>
          </m:f>
        </m:oMath>
      </m:oMathPara>
    </w:p>
    <w:p w14:paraId="1CA79D74" w14:textId="7C1902AB" w:rsidR="601DE5CC" w:rsidRDefault="601DE5CC" w:rsidP="6728CF37">
      <m:oMathPara>
        <m:oMath>
          <m:r>
            <w:rPr>
              <w:rFonts w:ascii="Cambria Math" w:hAnsi="Cambria Math"/>
            </w:rPr>
            <m:t>f= 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3x</m:t>
              </m:r>
              <m:sSup>
                <m:sSupPr>
                  <m:ctrlPr>
                    <w:rPr>
                      <w:rFonts w:ascii="Cambria Math" w:hAnsi="Cambria Math"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700</m:t>
              </m:r>
            </m:den>
          </m:f>
        </m:oMath>
      </m:oMathPara>
    </w:p>
    <w:p w14:paraId="2E25BBB3" w14:textId="26B16B59" w:rsidR="601DE5CC" w:rsidRDefault="601DE5CC" w:rsidP="6728CF37">
      <m:oMathPara>
        <m:oMath>
          <m:r>
            <w:rPr>
              <w:rFonts w:ascii="Cambria Math" w:hAnsi="Cambria Math"/>
            </w:rPr>
            <m:t>f= 4.3x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5</m:t>
              </m:r>
            </m:sup>
          </m:sSup>
        </m:oMath>
      </m:oMathPara>
    </w:p>
    <w:p w14:paraId="294A11BC" w14:textId="7F7E3A9F" w:rsidR="601DE5CC" w:rsidRDefault="601DE5CC" w:rsidP="6728CF37">
      <w:pPr>
        <w:rPr>
          <w:rFonts w:ascii="Calibri" w:hAnsi="Calibri" w:cs="Calibri"/>
          <w:sz w:val="20"/>
          <w:szCs w:val="20"/>
          <w:u w:val="single"/>
        </w:rPr>
      </w:pPr>
    </w:p>
    <w:p w14:paraId="08AC3D57" w14:textId="16B585A3" w:rsidR="601DE5CC" w:rsidRDefault="601DE5CC" w:rsidP="6728CF37">
      <m:oMathPara>
        <m:oMath>
          <m:r>
            <m:rPr>
              <m:sty m:val="p"/>
            </m:rPr>
            <w:rPr>
              <w:rFonts w:ascii="Cambria Math" w:hAnsi="Cambria Math"/>
            </w:rPr>
            <m:t>Ε</m:t>
          </m:r>
          <m:r>
            <w:rPr>
              <w:rFonts w:ascii="Cambria Math" w:hAnsi="Cambria Math"/>
            </w:rPr>
            <m:t>=hxf </m:t>
          </m:r>
        </m:oMath>
      </m:oMathPara>
    </w:p>
    <w:p w14:paraId="524C0490" w14:textId="7CF25896" w:rsidR="601DE5CC" w:rsidRDefault="601DE5CC" w:rsidP="6728CF37">
      <m:oMathPara>
        <m:oMath>
          <m:r>
            <m:rPr>
              <m:sty m:val="p"/>
            </m:rPr>
            <w:rPr>
              <w:rFonts w:ascii="Cambria Math" w:hAnsi="Cambria Math"/>
            </w:rPr>
            <m:t>ΔΕ</m:t>
          </m:r>
          <m:r>
            <w:rPr>
              <w:rFonts w:ascii="Cambria Math" w:hAnsi="Cambria Math"/>
            </w:rPr>
            <m:t>=6.63x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-34</m:t>
              </m:r>
            </m:sup>
          </m:sSup>
          <m:r>
            <w:rPr>
              <w:rFonts w:ascii="Cambria Math" w:hAnsi="Cambria Math"/>
            </w:rPr>
            <m:t>x 4.3x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5</m:t>
              </m:r>
            </m:sup>
          </m:sSup>
        </m:oMath>
      </m:oMathPara>
    </w:p>
    <w:p w14:paraId="3D53A149" w14:textId="5216ABDD" w:rsidR="601DE5CC" w:rsidRDefault="601DE5CC" w:rsidP="6728CF37">
      <w:pPr>
        <w:rPr>
          <w:rFonts w:ascii="Calibri" w:hAnsi="Calibri" w:cs="Calibri"/>
          <w:sz w:val="20"/>
          <w:szCs w:val="20"/>
          <w:u w:val="single"/>
        </w:rPr>
      </w:pPr>
      <m:oMathPara>
        <m:oMath>
          <m:r>
            <m:rPr>
              <m:sty m:val="p"/>
            </m:rPr>
            <w:rPr>
              <w:rFonts w:ascii="Cambria Math" w:hAnsi="Cambria Math"/>
            </w:rPr>
            <m:t>ΔΕ</m:t>
          </m:r>
          <m:r>
            <w:rPr>
              <w:rFonts w:ascii="Cambria Math" w:hAnsi="Cambria Math"/>
            </w:rPr>
            <m:t>=2.85x</m:t>
          </m:r>
          <m:sSup>
            <m:sSupPr>
              <m:ctrlPr>
                <w:rPr>
                  <w:rFonts w:ascii="Cambria Math" w:hAnsi="Cambria Math"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-28</m:t>
              </m:r>
            </m:sup>
          </m:sSup>
        </m:oMath>
      </m:oMathPara>
    </w:p>
    <w:p w14:paraId="47F4E235" w14:textId="77023BF2" w:rsidR="0024202D" w:rsidRDefault="0024202D" w:rsidP="6728CF37">
      <w:pPr>
        <w:rPr>
          <w:rFonts w:ascii="Calibri" w:hAnsi="Calibri" w:cs="Calibri"/>
        </w:rPr>
      </w:pPr>
    </w:p>
    <w:p w14:paraId="13054F28" w14:textId="43BC0A30" w:rsidR="001D27AF" w:rsidRPr="00A53FDE" w:rsidRDefault="00A53FDE" w:rsidP="6728CF37">
      <w:pPr>
        <w:rPr>
          <w:rFonts w:ascii="Calibri" w:hAnsi="Calibri" w:cs="Calibri"/>
        </w:rPr>
      </w:pPr>
      <w:r w:rsidRPr="6728CF37">
        <w:rPr>
          <w:rFonts w:ascii="Calibri" w:hAnsi="Calibri" w:cs="Calibri"/>
        </w:rPr>
        <w:t xml:space="preserve">By completing this </w:t>
      </w:r>
      <w:r w:rsidR="00E904FF" w:rsidRPr="6728CF37">
        <w:rPr>
          <w:rFonts w:ascii="Calibri" w:hAnsi="Calibri" w:cs="Calibri"/>
        </w:rPr>
        <w:t>test,</w:t>
      </w:r>
      <w:r w:rsidRPr="6728CF37">
        <w:rPr>
          <w:rFonts w:ascii="Calibri" w:hAnsi="Calibri" w:cs="Calibri"/>
        </w:rPr>
        <w:t xml:space="preserve"> </w:t>
      </w:r>
      <w:r w:rsidR="00707FD0" w:rsidRPr="6728CF37">
        <w:rPr>
          <w:rFonts w:ascii="Calibri" w:hAnsi="Calibri" w:cs="Calibri"/>
        </w:rPr>
        <w:t xml:space="preserve">I was able to identify the metal ions within a solution and identify their wavelength in </w:t>
      </w:r>
      <w:r w:rsidR="00E904FF" w:rsidRPr="6728CF37">
        <w:rPr>
          <w:rFonts w:ascii="Calibri" w:hAnsi="Calibri" w:cs="Calibri"/>
        </w:rPr>
        <w:t xml:space="preserve">relation to the electromagnetic spectrum. </w:t>
      </w:r>
      <w:r w:rsidR="26D38E65" w:rsidRPr="6728CF37">
        <w:rPr>
          <w:rFonts w:ascii="Calibri" w:hAnsi="Calibri" w:cs="Calibri"/>
        </w:rPr>
        <w:t>I can identify through this that a higher frequency</w:t>
      </w:r>
      <w:r w:rsidR="52DB1DBD" w:rsidRPr="6728CF37">
        <w:rPr>
          <w:rFonts w:ascii="Calibri" w:hAnsi="Calibri" w:cs="Calibri"/>
        </w:rPr>
        <w:t>, as the wavelength is shorter, creates a higher energy output from the metal ion. T</w:t>
      </w:r>
      <w:r w:rsidR="44DD2160" w:rsidRPr="6728CF37">
        <w:rPr>
          <w:rFonts w:ascii="Calibri" w:hAnsi="Calibri" w:cs="Calibri"/>
        </w:rPr>
        <w:t xml:space="preserve">his is seen in the barium calculation as the </w:t>
      </w:r>
      <m:oMath>
        <m:r>
          <m:rPr>
            <m:sty m:val="p"/>
          </m:rPr>
          <w:rPr>
            <w:rFonts w:ascii="Cambria Math" w:hAnsi="Cambria Math"/>
          </w:rPr>
          <m:t>ΔΕ</m:t>
        </m:r>
        <m:r>
          <w:rPr>
            <w:rFonts w:ascii="Cambria Math" w:hAnsi="Cambria Math"/>
          </w:rPr>
          <m:t> </m:t>
        </m:r>
      </m:oMath>
      <w:r w:rsidR="0FCB0138" w:rsidRPr="6728CF37">
        <w:rPr>
          <w:rFonts w:ascii="Calibri" w:hAnsi="Calibri" w:cs="Calibri"/>
        </w:rPr>
        <w:t>is a higher value than that of the strontium which has shorter wavelengths.</w:t>
      </w:r>
    </w:p>
    <w:p w14:paraId="35AFD892" w14:textId="14074B23" w:rsidR="001D27AF" w:rsidRPr="00A53FDE" w:rsidRDefault="00E904FF" w:rsidP="6728CF37">
      <w:pPr>
        <w:rPr>
          <w:rFonts w:ascii="Calibri" w:hAnsi="Calibri" w:cs="Calibri"/>
        </w:rPr>
      </w:pPr>
      <w:r w:rsidRPr="6728CF37">
        <w:rPr>
          <w:rFonts w:ascii="Calibri" w:hAnsi="Calibri" w:cs="Calibri"/>
        </w:rPr>
        <w:t xml:space="preserve">Identifying a metal ion and the colour it gives off can have great importance within </w:t>
      </w:r>
      <w:r w:rsidR="77D917BA" w:rsidRPr="6728CF37">
        <w:rPr>
          <w:rFonts w:ascii="Calibri" w:hAnsi="Calibri" w:cs="Calibri"/>
        </w:rPr>
        <w:t>the OME</w:t>
      </w:r>
      <w:r w:rsidR="2176BAF6" w:rsidRPr="6728CF37">
        <w:rPr>
          <w:rFonts w:ascii="Calibri" w:hAnsi="Calibri" w:cs="Calibri"/>
        </w:rPr>
        <w:t xml:space="preserve"> sector</w:t>
      </w:r>
      <w:r w:rsidR="00B0799C" w:rsidRPr="6728CF37">
        <w:rPr>
          <w:rFonts w:ascii="Calibri" w:hAnsi="Calibri" w:cs="Calibri"/>
        </w:rPr>
        <w:t xml:space="preserve">. </w:t>
      </w:r>
      <w:r w:rsidR="1B102492" w:rsidRPr="6728CF37">
        <w:rPr>
          <w:rFonts w:ascii="Calibri" w:hAnsi="Calibri" w:cs="Calibri"/>
        </w:rPr>
        <w:t>For example, tracer rounds require a column of pyrotechnic composition in the base that is lit by the propellant's flame, causing a visible pyrotechnic display when the round leaves the barrel a</w:t>
      </w:r>
      <w:r w:rsidR="6AA32469" w:rsidRPr="6728CF37">
        <w:rPr>
          <w:rFonts w:ascii="Calibri" w:hAnsi="Calibri" w:cs="Calibri"/>
        </w:rPr>
        <w:t xml:space="preserve">llowing you </w:t>
      </w:r>
      <w:r w:rsidR="1B102492" w:rsidRPr="6728CF37">
        <w:rPr>
          <w:rFonts w:ascii="Calibri" w:hAnsi="Calibri" w:cs="Calibri"/>
        </w:rPr>
        <w:t>trace it</w:t>
      </w:r>
      <w:r w:rsidR="32A0E5F8" w:rsidRPr="6728CF37">
        <w:rPr>
          <w:rFonts w:ascii="Calibri" w:hAnsi="Calibri" w:cs="Calibri"/>
        </w:rPr>
        <w:t>s trajectory</w:t>
      </w:r>
      <w:r w:rsidR="1B102492" w:rsidRPr="6728CF37">
        <w:rPr>
          <w:rFonts w:ascii="Calibri" w:hAnsi="Calibri" w:cs="Calibri"/>
        </w:rPr>
        <w:t>.</w:t>
      </w:r>
      <w:r w:rsidR="62D1D5C4" w:rsidRPr="6728CF37">
        <w:rPr>
          <w:rFonts w:ascii="Calibri" w:hAnsi="Calibri" w:cs="Calibri"/>
        </w:rPr>
        <w:t xml:space="preserve"> [2]</w:t>
      </w:r>
      <w:r w:rsidR="36C5894B" w:rsidRPr="6728CF37">
        <w:rPr>
          <w:rFonts w:ascii="Calibri" w:hAnsi="Calibri" w:cs="Calibri"/>
        </w:rPr>
        <w:t xml:space="preserve"> When</w:t>
      </w:r>
      <w:r w:rsidR="00B0799C" w:rsidRPr="6728CF37">
        <w:rPr>
          <w:rFonts w:ascii="Calibri" w:hAnsi="Calibri" w:cs="Calibri"/>
        </w:rPr>
        <w:t xml:space="preserve"> using tracer rounds you need to use green in the </w:t>
      </w:r>
      <w:r w:rsidR="00D81B39" w:rsidRPr="6728CF37">
        <w:rPr>
          <w:rFonts w:ascii="Calibri" w:hAnsi="Calibri" w:cs="Calibri"/>
        </w:rPr>
        <w:t>daytime</w:t>
      </w:r>
      <w:r w:rsidR="00B0799C" w:rsidRPr="6728CF37">
        <w:rPr>
          <w:rFonts w:ascii="Calibri" w:hAnsi="Calibri" w:cs="Calibri"/>
        </w:rPr>
        <w:t xml:space="preserve"> and red at night so </w:t>
      </w:r>
      <w:r w:rsidR="0036721C" w:rsidRPr="6728CF37">
        <w:rPr>
          <w:rFonts w:ascii="Calibri" w:hAnsi="Calibri" w:cs="Calibri"/>
        </w:rPr>
        <w:t>they are</w:t>
      </w:r>
      <w:r w:rsidR="00B0799C" w:rsidRPr="6728CF37">
        <w:rPr>
          <w:rFonts w:ascii="Calibri" w:hAnsi="Calibri" w:cs="Calibri"/>
        </w:rPr>
        <w:t xml:space="preserve"> clearly visible </w:t>
      </w:r>
      <w:r w:rsidR="00803DE6" w:rsidRPr="6728CF37">
        <w:rPr>
          <w:rFonts w:ascii="Calibri" w:hAnsi="Calibri" w:cs="Calibri"/>
        </w:rPr>
        <w:t>and can be tracked</w:t>
      </w:r>
      <w:r w:rsidR="00B0799C" w:rsidRPr="6728CF37">
        <w:rPr>
          <w:rFonts w:ascii="Calibri" w:hAnsi="Calibri" w:cs="Calibri"/>
        </w:rPr>
        <w:t xml:space="preserve">. </w:t>
      </w:r>
      <w:r w:rsidR="6E5D42F2" w:rsidRPr="6728CF37">
        <w:rPr>
          <w:rFonts w:ascii="Calibri" w:hAnsi="Calibri" w:cs="Calibri"/>
        </w:rPr>
        <w:t xml:space="preserve">Our results show that by including Barium in daytime rounds and Strontium at night, they </w:t>
      </w:r>
      <w:r w:rsidR="5C340D57" w:rsidRPr="6728CF37">
        <w:rPr>
          <w:rFonts w:ascii="Calibri" w:hAnsi="Calibri" w:cs="Calibri"/>
        </w:rPr>
        <w:t>can</w:t>
      </w:r>
      <w:r w:rsidR="6E5D42F2" w:rsidRPr="6728CF37">
        <w:rPr>
          <w:rFonts w:ascii="Calibri" w:hAnsi="Calibri" w:cs="Calibri"/>
        </w:rPr>
        <w:t xml:space="preserve"> achieve this.</w:t>
      </w:r>
      <w:r w:rsidR="0036721C" w:rsidRPr="6728CF37">
        <w:rPr>
          <w:rFonts w:ascii="Calibri" w:hAnsi="Calibri" w:cs="Calibri"/>
        </w:rPr>
        <w:t xml:space="preserve"> </w:t>
      </w:r>
    </w:p>
    <w:p w14:paraId="42332552" w14:textId="37408601" w:rsidR="001D27AF" w:rsidRPr="00A53FDE" w:rsidRDefault="4226EBC3" w:rsidP="6728CF37">
      <w:pPr>
        <w:rPr>
          <w:rFonts w:ascii="Calibri" w:hAnsi="Calibri" w:cs="Calibri"/>
        </w:rPr>
      </w:pPr>
      <w:r w:rsidRPr="6728CF37">
        <w:rPr>
          <w:rFonts w:ascii="Calibri" w:hAnsi="Calibri" w:cs="Calibri"/>
        </w:rPr>
        <w:t>Areas in which this test can be effectively applied:</w:t>
      </w:r>
    </w:p>
    <w:p w14:paraId="0C9026EC" w14:textId="2AE6C583" w:rsidR="001D27AF" w:rsidRPr="00A53FDE" w:rsidRDefault="4226EBC3" w:rsidP="6728CF37">
      <w:pPr>
        <w:pStyle w:val="ListParagraph"/>
        <w:numPr>
          <w:ilvl w:val="0"/>
          <w:numId w:val="3"/>
        </w:numPr>
        <w:rPr>
          <w:rFonts w:ascii="Calibri" w:hAnsi="Calibri" w:cs="Calibri"/>
        </w:rPr>
      </w:pPr>
      <w:r w:rsidRPr="6728CF37">
        <w:rPr>
          <w:rFonts w:ascii="Calibri" w:hAnsi="Calibri" w:cs="Calibri"/>
        </w:rPr>
        <w:t>Tracer rounds</w:t>
      </w:r>
    </w:p>
    <w:p w14:paraId="462F1188" w14:textId="7DE20F61" w:rsidR="001D27AF" w:rsidRPr="00A53FDE" w:rsidRDefault="4226EBC3" w:rsidP="6728CF37">
      <w:pPr>
        <w:pStyle w:val="ListParagraph"/>
        <w:numPr>
          <w:ilvl w:val="0"/>
          <w:numId w:val="3"/>
        </w:numPr>
        <w:rPr>
          <w:rFonts w:ascii="Calibri" w:hAnsi="Calibri" w:cs="Calibri"/>
        </w:rPr>
      </w:pPr>
      <w:r w:rsidRPr="6728CF37">
        <w:rPr>
          <w:rFonts w:ascii="Calibri" w:hAnsi="Calibri" w:cs="Calibri"/>
        </w:rPr>
        <w:t>Safety/emergency flares</w:t>
      </w:r>
    </w:p>
    <w:p w14:paraId="605CCFE6" w14:textId="60483B49" w:rsidR="001D27AF" w:rsidRPr="00A53FDE" w:rsidRDefault="4226EBC3" w:rsidP="6728CF37">
      <w:pPr>
        <w:pStyle w:val="ListParagraph"/>
        <w:numPr>
          <w:ilvl w:val="0"/>
          <w:numId w:val="3"/>
        </w:numPr>
        <w:rPr>
          <w:rFonts w:ascii="Calibri" w:hAnsi="Calibri" w:cs="Calibri"/>
        </w:rPr>
      </w:pPr>
      <w:r w:rsidRPr="6728CF37">
        <w:rPr>
          <w:rFonts w:ascii="Calibri" w:hAnsi="Calibri" w:cs="Calibri"/>
        </w:rPr>
        <w:t>Soil analysis</w:t>
      </w:r>
    </w:p>
    <w:p w14:paraId="79CDF7B8" w14:textId="5E207F0F" w:rsidR="001D27AF" w:rsidRPr="00A53FDE" w:rsidRDefault="4226EBC3" w:rsidP="6728CF37">
      <w:pPr>
        <w:rPr>
          <w:rFonts w:ascii="Calibri" w:hAnsi="Calibri" w:cs="Calibri"/>
        </w:rPr>
      </w:pPr>
      <w:r w:rsidRPr="6728CF37">
        <w:rPr>
          <w:rFonts w:ascii="Calibri" w:hAnsi="Calibri" w:cs="Calibri"/>
        </w:rPr>
        <w:t>Limitations of this test:</w:t>
      </w:r>
    </w:p>
    <w:p w14:paraId="21EF01F2" w14:textId="2E802EB9" w:rsidR="001D27AF" w:rsidRPr="00A53FDE" w:rsidRDefault="009E6536" w:rsidP="6728CF37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>
        <w:rPr>
          <w:rFonts w:ascii="Calibri" w:hAnsi="Calibri" w:cs="Calibri"/>
        </w:rPr>
        <w:t>Cross-contamination</w:t>
      </w:r>
      <w:r w:rsidR="4226EBC3" w:rsidRPr="6728CF37">
        <w:rPr>
          <w:rFonts w:ascii="Calibri" w:hAnsi="Calibri" w:cs="Calibri"/>
        </w:rPr>
        <w:t xml:space="preserve"> of wire if it isn't cleaned effectively – unreliable </w:t>
      </w:r>
      <w:proofErr w:type="gramStart"/>
      <w:r w:rsidR="4226EBC3" w:rsidRPr="6728CF37">
        <w:rPr>
          <w:rFonts w:ascii="Calibri" w:hAnsi="Calibri" w:cs="Calibri"/>
        </w:rPr>
        <w:t>results</w:t>
      </w:r>
      <w:proofErr w:type="gramEnd"/>
    </w:p>
    <w:p w14:paraId="5C8923A0" w14:textId="51A14BA3" w:rsidR="001D27AF" w:rsidRPr="00A53FDE" w:rsidRDefault="4226EBC3" w:rsidP="6728CF37">
      <w:pPr>
        <w:pStyle w:val="ListParagraph"/>
        <w:numPr>
          <w:ilvl w:val="0"/>
          <w:numId w:val="2"/>
        </w:numPr>
        <w:rPr>
          <w:rFonts w:ascii="Calibri" w:hAnsi="Calibri" w:cs="Calibri"/>
        </w:rPr>
      </w:pPr>
      <w:r w:rsidRPr="6728CF37">
        <w:rPr>
          <w:rFonts w:ascii="Calibri" w:hAnsi="Calibri" w:cs="Calibri"/>
        </w:rPr>
        <w:t xml:space="preserve">Varying opinions of colours can lead to </w:t>
      </w:r>
      <w:r w:rsidR="3F70B626" w:rsidRPr="6728CF37">
        <w:rPr>
          <w:rFonts w:ascii="Calibri" w:hAnsi="Calibri" w:cs="Calibri"/>
        </w:rPr>
        <w:t xml:space="preserve">unprecise </w:t>
      </w:r>
      <w:proofErr w:type="gramStart"/>
      <w:r w:rsidR="3F70B626" w:rsidRPr="6728CF37">
        <w:rPr>
          <w:rFonts w:ascii="Calibri" w:hAnsi="Calibri" w:cs="Calibri"/>
        </w:rPr>
        <w:t>answers</w:t>
      </w:r>
      <w:proofErr w:type="gramEnd"/>
    </w:p>
    <w:p w14:paraId="48533275" w14:textId="2FE6E69F" w:rsidR="001D27AF" w:rsidRPr="00A53FDE" w:rsidRDefault="3F70B626" w:rsidP="6728CF37">
      <w:pPr>
        <w:rPr>
          <w:rFonts w:ascii="Calibri" w:hAnsi="Calibri" w:cs="Calibri"/>
        </w:rPr>
      </w:pPr>
      <w:r w:rsidRPr="6728CF37">
        <w:rPr>
          <w:rFonts w:ascii="Calibri" w:hAnsi="Calibri" w:cs="Calibri"/>
        </w:rPr>
        <w:t>Sources of errors in the experiment:</w:t>
      </w:r>
    </w:p>
    <w:p w14:paraId="30295977" w14:textId="369F7D24" w:rsidR="001D27AF" w:rsidRPr="00A53FDE" w:rsidRDefault="3F70B626" w:rsidP="6728CF37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 w:rsidRPr="6728CF37">
        <w:rPr>
          <w:rFonts w:ascii="Calibri" w:hAnsi="Calibri" w:cs="Calibri"/>
        </w:rPr>
        <w:t>Misjudgment of colour of the flame</w:t>
      </w:r>
    </w:p>
    <w:p w14:paraId="0C304019" w14:textId="6DFEFA29" w:rsidR="001D27AF" w:rsidRPr="00A53FDE" w:rsidRDefault="3F70B626" w:rsidP="6728CF37">
      <w:pPr>
        <w:pStyle w:val="ListParagraph"/>
        <w:numPr>
          <w:ilvl w:val="0"/>
          <w:numId w:val="1"/>
        </w:numPr>
        <w:rPr>
          <w:rFonts w:ascii="Calibri" w:hAnsi="Calibri" w:cs="Calibri"/>
        </w:rPr>
      </w:pPr>
      <w:r w:rsidRPr="6728CF37">
        <w:rPr>
          <w:rFonts w:ascii="Calibri" w:hAnsi="Calibri" w:cs="Calibri"/>
        </w:rPr>
        <w:t>Contamination of the wire, solutions</w:t>
      </w:r>
      <w:r w:rsidR="00DF587D">
        <w:rPr>
          <w:rFonts w:ascii="Calibri" w:hAnsi="Calibri" w:cs="Calibri"/>
        </w:rPr>
        <w:t>,</w:t>
      </w:r>
      <w:r w:rsidRPr="6728CF37">
        <w:rPr>
          <w:rFonts w:ascii="Calibri" w:hAnsi="Calibri" w:cs="Calibri"/>
        </w:rPr>
        <w:t xml:space="preserve"> or cleaning materials</w:t>
      </w:r>
    </w:p>
    <w:p w14:paraId="2CD5572D" w14:textId="6B9BE156" w:rsidR="00D86D4F" w:rsidRDefault="00D86D4F" w:rsidP="00D86D4F">
      <w:pPr>
        <w:pStyle w:val="Heading2"/>
      </w:pPr>
      <w:r>
        <w:t>Conclusion:</w:t>
      </w:r>
    </w:p>
    <w:p w14:paraId="1782C700" w14:textId="3156D712" w:rsidR="00EB412D" w:rsidRDefault="3B738753" w:rsidP="6728CF37">
      <w:pPr>
        <w:rPr>
          <w:rFonts w:ascii="Calibri" w:eastAsia="Calibri" w:hAnsi="Calibri" w:cs="Calibri"/>
        </w:rPr>
      </w:pPr>
      <w:r w:rsidRPr="6728CF37">
        <w:rPr>
          <w:rFonts w:ascii="Calibri" w:eastAsia="Calibri" w:hAnsi="Calibri" w:cs="Calibri"/>
        </w:rPr>
        <w:t xml:space="preserve">After completing the </w:t>
      </w:r>
      <w:r w:rsidR="75037D3F" w:rsidRPr="6728CF37">
        <w:rPr>
          <w:rFonts w:ascii="Calibri" w:eastAsia="Calibri" w:hAnsi="Calibri" w:cs="Calibri"/>
        </w:rPr>
        <w:t>experiment,</w:t>
      </w:r>
      <w:r w:rsidRPr="6728CF37">
        <w:rPr>
          <w:rFonts w:ascii="Calibri" w:eastAsia="Calibri" w:hAnsi="Calibri" w:cs="Calibri"/>
        </w:rPr>
        <w:t xml:space="preserve"> </w:t>
      </w:r>
      <w:r w:rsidR="533C965F" w:rsidRPr="6728CF37">
        <w:rPr>
          <w:rFonts w:ascii="Calibri" w:eastAsia="Calibri" w:hAnsi="Calibri" w:cs="Calibri"/>
        </w:rPr>
        <w:t>I</w:t>
      </w:r>
      <w:r w:rsidRPr="6728CF37">
        <w:rPr>
          <w:rFonts w:ascii="Calibri" w:eastAsia="Calibri" w:hAnsi="Calibri" w:cs="Calibri"/>
        </w:rPr>
        <w:t xml:space="preserve"> can see my results prove </w:t>
      </w:r>
      <w:r w:rsidR="00DF587D">
        <w:rPr>
          <w:rFonts w:ascii="Calibri" w:eastAsia="Calibri" w:hAnsi="Calibri" w:cs="Calibri"/>
        </w:rPr>
        <w:t xml:space="preserve">the </w:t>
      </w:r>
      <w:r w:rsidRPr="6728CF37">
        <w:rPr>
          <w:rFonts w:ascii="Calibri" w:eastAsia="Calibri" w:hAnsi="Calibri" w:cs="Calibri"/>
        </w:rPr>
        <w:t>accuracy of my hypothesi</w:t>
      </w:r>
      <w:r w:rsidR="22841ACB" w:rsidRPr="6728CF37">
        <w:rPr>
          <w:rFonts w:ascii="Calibri" w:eastAsia="Calibri" w:hAnsi="Calibri" w:cs="Calibri"/>
        </w:rPr>
        <w:t xml:space="preserve">s. I can see this as </w:t>
      </w:r>
      <w:r w:rsidR="01470792" w:rsidRPr="6728CF37">
        <w:rPr>
          <w:rFonts w:ascii="Calibri" w:eastAsia="Calibri" w:hAnsi="Calibri" w:cs="Calibri"/>
        </w:rPr>
        <w:t xml:space="preserve">when various metal ions were heated, they produced a different colour flame to each other due to </w:t>
      </w:r>
      <w:r w:rsidR="3FF15D17" w:rsidRPr="6728CF37">
        <w:rPr>
          <w:rFonts w:ascii="Calibri" w:eastAsia="Calibri" w:hAnsi="Calibri" w:cs="Calibri"/>
        </w:rPr>
        <w:t>varied level</w:t>
      </w:r>
      <w:r w:rsidR="7E964248" w:rsidRPr="6728CF37">
        <w:rPr>
          <w:rFonts w:ascii="Calibri" w:eastAsia="Calibri" w:hAnsi="Calibri" w:cs="Calibri"/>
        </w:rPr>
        <w:t>s</w:t>
      </w:r>
      <w:r w:rsidR="3FF15D17" w:rsidRPr="6728CF37">
        <w:rPr>
          <w:rFonts w:ascii="Calibri" w:eastAsia="Calibri" w:hAnsi="Calibri" w:cs="Calibri"/>
        </w:rPr>
        <w:t xml:space="preserve"> of difference in energy levels</w:t>
      </w:r>
      <w:r w:rsidR="32DDB1EE" w:rsidRPr="6728CF37">
        <w:rPr>
          <w:rFonts w:ascii="Calibri" w:eastAsia="Calibri" w:hAnsi="Calibri" w:cs="Calibri"/>
        </w:rPr>
        <w:t xml:space="preserve">. To gain more precise results in the future you could make </w:t>
      </w:r>
      <w:r w:rsidR="32DDB1EE" w:rsidRPr="6728CF37">
        <w:rPr>
          <w:rFonts w:ascii="Calibri" w:eastAsia="Calibri" w:hAnsi="Calibri" w:cs="Calibri"/>
        </w:rPr>
        <w:lastRenderedPageBreak/>
        <w:t xml:space="preserve">changes to equipment used in the test. One such change could be using a new wire on every </w:t>
      </w:r>
      <w:r w:rsidR="3D3B277A" w:rsidRPr="6728CF37">
        <w:rPr>
          <w:rFonts w:ascii="Calibri" w:eastAsia="Calibri" w:hAnsi="Calibri" w:cs="Calibri"/>
        </w:rPr>
        <w:t xml:space="preserve">metal ion to limit </w:t>
      </w:r>
      <w:r w:rsidR="00DF587D">
        <w:rPr>
          <w:rFonts w:ascii="Calibri" w:eastAsia="Calibri" w:hAnsi="Calibri" w:cs="Calibri"/>
        </w:rPr>
        <w:t>cross-contamination</w:t>
      </w:r>
      <w:r w:rsidR="3D3B277A" w:rsidRPr="6728CF37">
        <w:rPr>
          <w:rFonts w:ascii="Calibri" w:eastAsia="Calibri" w:hAnsi="Calibri" w:cs="Calibri"/>
        </w:rPr>
        <w:t xml:space="preserve"> as much as possible</w:t>
      </w:r>
      <w:r w:rsidR="5103B6D8" w:rsidRPr="6728CF37">
        <w:rPr>
          <w:rFonts w:ascii="Calibri" w:eastAsia="Calibri" w:hAnsi="Calibri" w:cs="Calibri"/>
        </w:rPr>
        <w:t>, leading to more accurate results</w:t>
      </w:r>
      <w:r w:rsidR="3D3B277A" w:rsidRPr="6728CF37">
        <w:rPr>
          <w:rFonts w:ascii="Calibri" w:eastAsia="Calibri" w:hAnsi="Calibri" w:cs="Calibri"/>
        </w:rPr>
        <w:t xml:space="preserve">. </w:t>
      </w:r>
      <w:r w:rsidR="15684585" w:rsidRPr="6728CF37">
        <w:rPr>
          <w:rFonts w:ascii="Calibri" w:eastAsia="Calibri" w:hAnsi="Calibri" w:cs="Calibri"/>
        </w:rPr>
        <w:t xml:space="preserve">Alternatively, the introduction of a flame photometer would increase </w:t>
      </w:r>
      <w:r w:rsidR="00DF587D">
        <w:rPr>
          <w:rFonts w:ascii="Calibri" w:eastAsia="Calibri" w:hAnsi="Calibri" w:cs="Calibri"/>
        </w:rPr>
        <w:t xml:space="preserve">the </w:t>
      </w:r>
      <w:r w:rsidR="15684585" w:rsidRPr="6728CF37">
        <w:rPr>
          <w:rFonts w:ascii="Calibri" w:eastAsia="Calibri" w:hAnsi="Calibri" w:cs="Calibri"/>
        </w:rPr>
        <w:t xml:space="preserve">accuracy of results </w:t>
      </w:r>
      <w:r w:rsidR="5B4BEAD3" w:rsidRPr="6728CF37">
        <w:rPr>
          <w:rFonts w:ascii="Calibri" w:eastAsia="Calibri" w:hAnsi="Calibri" w:cs="Calibri"/>
        </w:rPr>
        <w:t xml:space="preserve">as they are able to </w:t>
      </w:r>
      <w:proofErr w:type="spellStart"/>
      <w:r w:rsidR="5B4BEAD3" w:rsidRPr="6728CF37">
        <w:rPr>
          <w:rFonts w:ascii="Calibri" w:eastAsia="Calibri" w:hAnsi="Calibri" w:cs="Calibri"/>
        </w:rPr>
        <w:t>analyse</w:t>
      </w:r>
      <w:proofErr w:type="spellEnd"/>
      <w:r w:rsidR="5B4BEAD3" w:rsidRPr="6728CF37">
        <w:rPr>
          <w:rFonts w:ascii="Calibri" w:eastAsia="Calibri" w:hAnsi="Calibri" w:cs="Calibri"/>
        </w:rPr>
        <w:t xml:space="preserve"> flames and obtain key information </w:t>
      </w:r>
      <w:r w:rsidR="19F0D005" w:rsidRPr="6728CF37">
        <w:rPr>
          <w:rFonts w:ascii="Calibri" w:eastAsia="Calibri" w:hAnsi="Calibri" w:cs="Calibri"/>
        </w:rPr>
        <w:t>regarding</w:t>
      </w:r>
      <w:r w:rsidR="5B4BEAD3" w:rsidRPr="6728CF37">
        <w:rPr>
          <w:rFonts w:ascii="Calibri" w:eastAsia="Calibri" w:hAnsi="Calibri" w:cs="Calibri"/>
        </w:rPr>
        <w:t xml:space="preserve"> the composition and concentration of the elements </w:t>
      </w:r>
      <w:r w:rsidR="33EC8A71" w:rsidRPr="6728CF37">
        <w:rPr>
          <w:rFonts w:ascii="Calibri" w:eastAsia="Calibri" w:hAnsi="Calibri" w:cs="Calibri"/>
        </w:rPr>
        <w:t>in a s</w:t>
      </w:r>
      <w:r w:rsidR="347DFF24" w:rsidRPr="6728CF37">
        <w:rPr>
          <w:rFonts w:ascii="Calibri" w:eastAsia="Calibri" w:hAnsi="Calibri" w:cs="Calibri"/>
        </w:rPr>
        <w:t xml:space="preserve">olution. [3] </w:t>
      </w:r>
    </w:p>
    <w:p w14:paraId="11132BCF" w14:textId="4EC572BE" w:rsidR="003C552B" w:rsidRDefault="00EB412D" w:rsidP="00B76D77">
      <w:pPr>
        <w:pStyle w:val="Heading2"/>
      </w:pPr>
      <w:r w:rsidRPr="00EB412D">
        <w:t>References:</w:t>
      </w:r>
    </w:p>
    <w:p w14:paraId="45EC6EB6" w14:textId="0CB2A265" w:rsidR="00B76D77" w:rsidRDefault="00B76D77" w:rsidP="00B76D77"/>
    <w:p w14:paraId="11AD48CC" w14:textId="2B596322" w:rsidR="001843E9" w:rsidRDefault="00B76D77" w:rsidP="6728CF37">
      <w:pPr>
        <w:spacing w:after="0"/>
        <w:ind w:left="567" w:hanging="567"/>
        <w:rPr>
          <w:rFonts w:ascii="Calibri" w:eastAsia="Calibri" w:hAnsi="Calibri" w:cs="Calibri"/>
          <w:lang w:val="en-GB"/>
        </w:rPr>
      </w:pPr>
      <w:r w:rsidRPr="6728CF37">
        <w:rPr>
          <w:rFonts w:ascii="Calibri" w:eastAsia="Calibri" w:hAnsi="Calibri" w:cs="Calibri"/>
        </w:rPr>
        <w:t xml:space="preserve">[1] </w:t>
      </w:r>
      <w:r w:rsidR="21786DEE" w:rsidRPr="6728CF37">
        <w:rPr>
          <w:rFonts w:ascii="Calibri" w:eastAsia="Calibri" w:hAnsi="Calibri" w:cs="Calibri"/>
          <w:lang w:val="en-GB"/>
        </w:rPr>
        <w:t>“</w:t>
      </w:r>
      <w:proofErr w:type="spellStart"/>
      <w:r w:rsidR="21786DEE" w:rsidRPr="6728CF37">
        <w:rPr>
          <w:rFonts w:ascii="Calibri" w:eastAsia="Calibri" w:hAnsi="Calibri" w:cs="Calibri"/>
          <w:lang w:val="en-GB"/>
        </w:rPr>
        <w:t>Visible+Light+Spectrum</w:t>
      </w:r>
      <w:proofErr w:type="spellEnd"/>
      <w:r w:rsidR="21786DEE" w:rsidRPr="6728CF37">
        <w:rPr>
          <w:rFonts w:ascii="Calibri" w:eastAsia="Calibri" w:hAnsi="Calibri" w:cs="Calibri"/>
          <w:lang w:val="en-GB"/>
        </w:rPr>
        <w:t xml:space="preserve"> images – browse 2,492 stock photos, vectors, and video,” Adobe Stock, </w:t>
      </w:r>
      <w:hyperlink r:id="rId11">
        <w:r w:rsidR="21786DEE" w:rsidRPr="6728CF37">
          <w:rPr>
            <w:rStyle w:val="Hyperlink"/>
            <w:rFonts w:ascii="Calibri" w:eastAsia="Calibri" w:hAnsi="Calibri" w:cs="Calibri"/>
            <w:lang w:val="en-GB"/>
          </w:rPr>
          <w:t>https://stock.adobe.com/uk/search?k=visible%2Blight%2Bspectrum&amp;asset_id=502322171</w:t>
        </w:r>
      </w:hyperlink>
      <w:r w:rsidR="21786DEE" w:rsidRPr="6728CF37">
        <w:rPr>
          <w:rFonts w:ascii="Calibri" w:eastAsia="Calibri" w:hAnsi="Calibri" w:cs="Calibri"/>
          <w:lang w:val="en-GB"/>
        </w:rPr>
        <w:t xml:space="preserve"> (accessed Feb. 21, 2024).</w:t>
      </w:r>
    </w:p>
    <w:p w14:paraId="3D9477A1" w14:textId="59C0E26C" w:rsidR="001843E9" w:rsidRDefault="001843E9" w:rsidP="6728CF37">
      <w:pPr>
        <w:pStyle w:val="NormalWeb"/>
        <w:spacing w:before="0" w:beforeAutospacing="0" w:after="0" w:afterAutospacing="0"/>
      </w:pPr>
    </w:p>
    <w:p w14:paraId="6F5BA76E" w14:textId="4870E653" w:rsidR="6728CF37" w:rsidRDefault="6728CF37" w:rsidP="6728CF37">
      <w:pPr>
        <w:pStyle w:val="NormalWeb"/>
        <w:spacing w:before="0" w:beforeAutospacing="0" w:after="0" w:afterAutospacing="0"/>
        <w:rPr>
          <w:rStyle w:val="url"/>
          <w:rFonts w:ascii="Calibri" w:eastAsiaTheme="majorEastAsia" w:hAnsi="Calibri" w:cs="Calibri"/>
          <w:sz w:val="22"/>
          <w:szCs w:val="22"/>
        </w:rPr>
      </w:pPr>
    </w:p>
    <w:p w14:paraId="75E848DB" w14:textId="7B266A15" w:rsidR="68C2F0D9" w:rsidRDefault="68C2F0D9" w:rsidP="6728CF37">
      <w:pPr>
        <w:ind w:left="567" w:hanging="567"/>
        <w:rPr>
          <w:rFonts w:ascii="Calibri" w:eastAsia="Calibri" w:hAnsi="Calibri" w:cs="Calibri"/>
          <w:lang w:val="en-GB"/>
        </w:rPr>
      </w:pPr>
      <w:r w:rsidRPr="6728CF37">
        <w:rPr>
          <w:rStyle w:val="url"/>
          <w:rFonts w:ascii="Calibri" w:eastAsia="Calibri" w:hAnsi="Calibri" w:cs="Calibri"/>
        </w:rPr>
        <w:t>[2]</w:t>
      </w:r>
      <w:r w:rsidR="12200EBE" w:rsidRPr="6728CF37">
        <w:rPr>
          <w:rStyle w:val="url"/>
          <w:rFonts w:ascii="Calibri" w:eastAsia="Calibri" w:hAnsi="Calibri" w:cs="Calibri"/>
        </w:rPr>
        <w:t xml:space="preserve"> </w:t>
      </w:r>
      <w:r w:rsidR="12200EBE" w:rsidRPr="6728CF37">
        <w:rPr>
          <w:rFonts w:ascii="Calibri" w:eastAsia="Calibri" w:hAnsi="Calibri" w:cs="Calibri"/>
        </w:rPr>
        <w:t xml:space="preserve">“Tracer bullet,” Encyclopedia Britannica, </w:t>
      </w:r>
      <w:hyperlink r:id="rId12">
        <w:r w:rsidR="12200EBE" w:rsidRPr="6728CF37">
          <w:rPr>
            <w:rStyle w:val="Hyperlink"/>
            <w:rFonts w:ascii="Calibri" w:eastAsia="Calibri" w:hAnsi="Calibri" w:cs="Calibri"/>
          </w:rPr>
          <w:t>https://www.britannica.com/technology/tracer-bullet</w:t>
        </w:r>
      </w:hyperlink>
      <w:r w:rsidR="12200EBE" w:rsidRPr="6728CF37">
        <w:rPr>
          <w:rFonts w:ascii="Calibri" w:eastAsia="Calibri" w:hAnsi="Calibri" w:cs="Calibri"/>
        </w:rPr>
        <w:t xml:space="preserve"> (accessed Feb. 21, 2024).</w:t>
      </w:r>
    </w:p>
    <w:p w14:paraId="7895FA30" w14:textId="3EFF2272" w:rsidR="6728CF37" w:rsidRDefault="6728CF37" w:rsidP="6728CF37">
      <w:pPr>
        <w:ind w:left="567" w:hanging="567"/>
        <w:rPr>
          <w:rFonts w:ascii="Calibri" w:eastAsia="Calibri" w:hAnsi="Calibri" w:cs="Calibri"/>
        </w:rPr>
      </w:pPr>
    </w:p>
    <w:p w14:paraId="7D9605AC" w14:textId="125484B1" w:rsidR="7CEE0231" w:rsidRDefault="7CEE0231" w:rsidP="6728CF37">
      <w:pPr>
        <w:ind w:left="567" w:hanging="567"/>
      </w:pPr>
      <w:r w:rsidRPr="6728CF37">
        <w:rPr>
          <w:rFonts w:ascii="Calibri" w:eastAsia="Calibri" w:hAnsi="Calibri" w:cs="Calibri"/>
        </w:rPr>
        <w:t xml:space="preserve">[3] “What is flame photometer? principle, components, working procedure, applications, advantages and disadvantages,” chemlabgenius.com, </w:t>
      </w:r>
      <w:hyperlink r:id="rId13">
        <w:r w:rsidRPr="6728CF37">
          <w:rPr>
            <w:rStyle w:val="Hyperlink"/>
            <w:rFonts w:ascii="Calibri" w:eastAsia="Calibri" w:hAnsi="Calibri" w:cs="Calibri"/>
          </w:rPr>
          <w:t>https://www.chemlabgenius.com/what-is-flame-photometer/</w:t>
        </w:r>
      </w:hyperlink>
      <w:r w:rsidRPr="6728CF37">
        <w:rPr>
          <w:rFonts w:ascii="Calibri" w:eastAsia="Calibri" w:hAnsi="Calibri" w:cs="Calibri"/>
        </w:rPr>
        <w:t xml:space="preserve"> (accessed Feb. 21, 2024).</w:t>
      </w:r>
    </w:p>
    <w:p w14:paraId="4BCEB5AE" w14:textId="18565243" w:rsidR="6728CF37" w:rsidRDefault="6728CF37" w:rsidP="6728CF37">
      <w:pPr>
        <w:ind w:left="567" w:hanging="567"/>
        <w:rPr>
          <w:rFonts w:ascii="Calibri" w:eastAsia="Calibri" w:hAnsi="Calibri" w:cs="Calibri"/>
        </w:rPr>
      </w:pPr>
    </w:p>
    <w:p w14:paraId="148D77C0" w14:textId="069A81BD" w:rsidR="6728CF37" w:rsidRDefault="6728CF37" w:rsidP="6728CF37">
      <w:pPr>
        <w:ind w:left="567" w:hanging="567"/>
        <w:rPr>
          <w:rStyle w:val="url"/>
          <w:rFonts w:ascii="Calibri" w:eastAsia="Calibri" w:hAnsi="Calibri" w:cs="Calibri"/>
        </w:rPr>
      </w:pPr>
    </w:p>
    <w:p w14:paraId="598970EC" w14:textId="691ADA7B" w:rsidR="6728CF37" w:rsidRDefault="6728CF37" w:rsidP="6728CF37">
      <w:pPr>
        <w:pStyle w:val="NormalWeb"/>
        <w:spacing w:before="0" w:beforeAutospacing="0" w:after="0" w:afterAutospacing="0"/>
        <w:rPr>
          <w:rStyle w:val="url"/>
          <w:rFonts w:ascii="Calibri" w:eastAsiaTheme="majorEastAsia" w:hAnsi="Calibri" w:cs="Calibri"/>
          <w:sz w:val="22"/>
          <w:szCs w:val="22"/>
        </w:rPr>
      </w:pPr>
    </w:p>
    <w:p w14:paraId="4C0BE799" w14:textId="03BE30B0" w:rsidR="00B76D77" w:rsidRPr="001843E9" w:rsidRDefault="00B76D77" w:rsidP="00B76D77">
      <w:pPr>
        <w:rPr>
          <w:lang w:val="en-GB"/>
        </w:rPr>
      </w:pPr>
    </w:p>
    <w:sectPr w:rsidR="00B76D77" w:rsidRPr="001843E9" w:rsidSect="006113D2">
      <w:footerReference w:type="default" r:id="rId14"/>
      <w:pgSz w:w="12240" w:h="15840"/>
      <w:pgMar w:top="1440" w:right="1440" w:bottom="1440" w:left="1440" w:header="720" w:footer="720" w:gutter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675FEB" w14:textId="77777777" w:rsidR="006113D2" w:rsidRDefault="006113D2">
      <w:pPr>
        <w:spacing w:after="0" w:line="240" w:lineRule="auto"/>
      </w:pPr>
      <w:r>
        <w:separator/>
      </w:r>
    </w:p>
  </w:endnote>
  <w:endnote w:type="continuationSeparator" w:id="0">
    <w:p w14:paraId="0A46E557" w14:textId="77777777" w:rsidR="006113D2" w:rsidRDefault="006113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ndara">
    <w:panose1 w:val="020E0502030303020204"/>
    <w:charset w:val="00"/>
    <w:family w:val="swiss"/>
    <w:pitch w:val="variable"/>
    <w:sig w:usb0="A00002EF" w:usb1="4000A44B" w:usb2="00000000" w:usb3="00000000" w:csb0="0000019F" w:csb1="00000000"/>
  </w:font>
  <w:font w:name="STKaiti">
    <w:altName w:val="SimSun"/>
    <w:charset w:val="86"/>
    <w:family w:val="auto"/>
    <w:pitch w:val="variable"/>
    <w:sig w:usb0="00000287" w:usb1="080F0000" w:usb2="00000010" w:usb3="00000000" w:csb0="0004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879649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5C0786" w14:textId="77777777" w:rsidR="0013591F" w:rsidRDefault="000A0F9B">
        <w:pPr>
          <w:pStyle w:val="Footer"/>
        </w:pPr>
        <w:r>
          <w:rPr>
            <w:lang w:val="en-GB" w:bidi="en-GB"/>
          </w:rPr>
          <w:fldChar w:fldCharType="begin"/>
        </w:r>
        <w:r>
          <w:rPr>
            <w:lang w:val="en-GB" w:bidi="en-GB"/>
          </w:rPr>
          <w:instrText xml:space="preserve"> PAGE   \* MERGEFORMAT </w:instrText>
        </w:r>
        <w:r>
          <w:rPr>
            <w:lang w:val="en-GB" w:bidi="en-GB"/>
          </w:rPr>
          <w:fldChar w:fldCharType="separate"/>
        </w:r>
        <w:r>
          <w:rPr>
            <w:noProof/>
            <w:lang w:val="en-GB" w:bidi="en-GB"/>
          </w:rPr>
          <w:t>2</w:t>
        </w:r>
        <w:r>
          <w:rPr>
            <w:noProof/>
            <w:lang w:val="en-GB" w:bidi="en-GB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ED95AD" w14:textId="77777777" w:rsidR="006113D2" w:rsidRDefault="006113D2">
      <w:pPr>
        <w:spacing w:after="0" w:line="240" w:lineRule="auto"/>
      </w:pPr>
      <w:r>
        <w:separator/>
      </w:r>
    </w:p>
  </w:footnote>
  <w:footnote w:type="continuationSeparator" w:id="0">
    <w:p w14:paraId="469FF0FC" w14:textId="77777777" w:rsidR="006113D2" w:rsidRDefault="006113D2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xcgb3EeIup7nN2" int2:id="7rbIJNIw">
      <int2:state int2:value="Rejected" int2:type="AugLoop_Text_Critique"/>
    </int2:textHash>
    <int2:textHash int2:hashCode="ILiSsErcRucCAo" int2:id="Rz66Av9q">
      <int2:state int2:value="Rejected" int2:type="AugLoop_Text_Critique"/>
    </int2:textHash>
    <int2:textHash int2:hashCode="toHJ5Ul38AKMmr" int2:id="DZuzjRmD">
      <int2:state int2:value="Rejected" int2:type="AugLoop_Text_Critique"/>
    </int2:textHash>
    <int2:bookmark int2:bookmarkName="_Int_9xLaayNe" int2:invalidationBookmarkName="" int2:hashCode="o3nIX4xpoNNnnY" int2:id="MD1nnnhU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90A2157A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90E8AC9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B9A68578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145096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3B6ADD42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17C44FC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D67864D6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A442E7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D982D24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AA08911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27B58BD"/>
    <w:multiLevelType w:val="hybridMultilevel"/>
    <w:tmpl w:val="F216D0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587590C"/>
    <w:multiLevelType w:val="hybridMultilevel"/>
    <w:tmpl w:val="4DBC7754"/>
    <w:lvl w:ilvl="0" w:tplc="2CAC4C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19CAC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A3CD7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1567E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782B93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EA638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60E176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C4478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1127B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21CE09E"/>
    <w:multiLevelType w:val="hybridMultilevel"/>
    <w:tmpl w:val="87D690EE"/>
    <w:lvl w:ilvl="0" w:tplc="7EB8EE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01AC80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69618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E3E82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D3289C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9C6EF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58028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5E84D6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F146D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9CC04AB"/>
    <w:multiLevelType w:val="hybridMultilevel"/>
    <w:tmpl w:val="2ABCB8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9A52F2"/>
    <w:multiLevelType w:val="multilevel"/>
    <w:tmpl w:val="56F2101C"/>
    <w:lvl w:ilvl="0">
      <w:start w:val="1"/>
      <w:numFmt w:val="decimal"/>
      <w:lvlText w:val="%1"/>
      <w:lvlJc w:val="left"/>
      <w:pPr>
        <w:ind w:left="432" w:hanging="432"/>
      </w:pPr>
      <w:rPr>
        <w:rFonts w:hint="default"/>
        <w:color w:val="1CADE4" w:themeColor="accent1"/>
      </w:rPr>
    </w:lvl>
    <w:lvl w:ilvl="1">
      <w:start w:val="1"/>
      <w:numFmt w:val="decimal"/>
      <w:lvlText w:val="%1.%2"/>
      <w:lvlJc w:val="left"/>
      <w:pPr>
        <w:ind w:left="576" w:hanging="576"/>
      </w:pPr>
      <w:rPr>
        <w:rFonts w:hint="default"/>
        <w:color w:val="1CADE4" w:themeColor="accent1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color w:val="1CADE4" w:themeColor="accent1"/>
      </w:rPr>
    </w:lvl>
    <w:lvl w:ilvl="3">
      <w:start w:val="1"/>
      <w:numFmt w:val="decimal"/>
      <w:lvlText w:val="%1.%2.%3.%4"/>
      <w:lvlJc w:val="left"/>
      <w:pPr>
        <w:ind w:left="864" w:hanging="864"/>
      </w:pPr>
      <w:rPr>
        <w:rFonts w:hint="default"/>
        <w:color w:val="1CADE4" w:themeColor="accent1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  <w:color w:val="1CADE4" w:themeColor="accent1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  <w:color w:val="1CADE4" w:themeColor="accent1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  <w:color w:val="1CADE4" w:themeColor="accent1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color w:val="1CADE4" w:themeColor="accent1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  <w:color w:val="1CADE4" w:themeColor="accent1"/>
      </w:rPr>
    </w:lvl>
  </w:abstractNum>
  <w:abstractNum w:abstractNumId="15" w15:restartNumberingAfterBreak="0">
    <w:nsid w:val="4CFA5C3D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6" w15:restartNumberingAfterBreak="0">
    <w:nsid w:val="549B76E6"/>
    <w:multiLevelType w:val="hybridMultilevel"/>
    <w:tmpl w:val="1D409D14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8AD20B5"/>
    <w:multiLevelType w:val="hybridMultilevel"/>
    <w:tmpl w:val="DD60650C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9B2264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9" w15:restartNumberingAfterBreak="0">
    <w:nsid w:val="6C3D40AB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0" w15:restartNumberingAfterBreak="0">
    <w:nsid w:val="71E1FFEC"/>
    <w:multiLevelType w:val="hybridMultilevel"/>
    <w:tmpl w:val="EF0A1308"/>
    <w:lvl w:ilvl="0" w:tplc="A15E265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D4734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1CC131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670E9C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5E278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1298C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64873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7E254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2BCE4C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51F6C5A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2" w15:restartNumberingAfterBreak="0">
    <w:nsid w:val="7DF97EC0"/>
    <w:multiLevelType w:val="hybridMultilevel"/>
    <w:tmpl w:val="A5DC7C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4248560">
    <w:abstractNumId w:val="20"/>
  </w:num>
  <w:num w:numId="2" w16cid:durableId="338704624">
    <w:abstractNumId w:val="11"/>
  </w:num>
  <w:num w:numId="3" w16cid:durableId="289744917">
    <w:abstractNumId w:val="12"/>
  </w:num>
  <w:num w:numId="4" w16cid:durableId="412358318">
    <w:abstractNumId w:val="16"/>
  </w:num>
  <w:num w:numId="5" w16cid:durableId="799761363">
    <w:abstractNumId w:val="14"/>
  </w:num>
  <w:num w:numId="6" w16cid:durableId="2033066646">
    <w:abstractNumId w:val="14"/>
  </w:num>
  <w:num w:numId="7" w16cid:durableId="346104407">
    <w:abstractNumId w:val="14"/>
  </w:num>
  <w:num w:numId="8" w16cid:durableId="271519553">
    <w:abstractNumId w:val="14"/>
  </w:num>
  <w:num w:numId="9" w16cid:durableId="1360545795">
    <w:abstractNumId w:val="14"/>
  </w:num>
  <w:num w:numId="10" w16cid:durableId="18943029">
    <w:abstractNumId w:val="14"/>
  </w:num>
  <w:num w:numId="11" w16cid:durableId="885338956">
    <w:abstractNumId w:val="14"/>
  </w:num>
  <w:num w:numId="12" w16cid:durableId="994142563">
    <w:abstractNumId w:val="14"/>
  </w:num>
  <w:num w:numId="13" w16cid:durableId="433863355">
    <w:abstractNumId w:val="14"/>
  </w:num>
  <w:num w:numId="14" w16cid:durableId="1716730177">
    <w:abstractNumId w:val="14"/>
  </w:num>
  <w:num w:numId="15" w16cid:durableId="649552696">
    <w:abstractNumId w:val="14"/>
  </w:num>
  <w:num w:numId="16" w16cid:durableId="1147471593">
    <w:abstractNumId w:val="19"/>
  </w:num>
  <w:num w:numId="17" w16cid:durableId="1759400647">
    <w:abstractNumId w:val="18"/>
  </w:num>
  <w:num w:numId="18" w16cid:durableId="349576504">
    <w:abstractNumId w:val="21"/>
  </w:num>
  <w:num w:numId="19" w16cid:durableId="1355156798">
    <w:abstractNumId w:val="15"/>
  </w:num>
  <w:num w:numId="20" w16cid:durableId="660348165">
    <w:abstractNumId w:val="9"/>
  </w:num>
  <w:num w:numId="21" w16cid:durableId="1763645874">
    <w:abstractNumId w:val="7"/>
  </w:num>
  <w:num w:numId="22" w16cid:durableId="317225505">
    <w:abstractNumId w:val="6"/>
  </w:num>
  <w:num w:numId="23" w16cid:durableId="1084768206">
    <w:abstractNumId w:val="5"/>
  </w:num>
  <w:num w:numId="24" w16cid:durableId="1624926013">
    <w:abstractNumId w:val="4"/>
  </w:num>
  <w:num w:numId="25" w16cid:durableId="1590693042">
    <w:abstractNumId w:val="8"/>
  </w:num>
  <w:num w:numId="26" w16cid:durableId="725182198">
    <w:abstractNumId w:val="3"/>
  </w:num>
  <w:num w:numId="27" w16cid:durableId="1384718537">
    <w:abstractNumId w:val="2"/>
  </w:num>
  <w:num w:numId="28" w16cid:durableId="2100633039">
    <w:abstractNumId w:val="1"/>
  </w:num>
  <w:num w:numId="29" w16cid:durableId="53091733">
    <w:abstractNumId w:val="0"/>
  </w:num>
  <w:num w:numId="30" w16cid:durableId="498618486">
    <w:abstractNumId w:val="22"/>
  </w:num>
  <w:num w:numId="31" w16cid:durableId="2035498192">
    <w:abstractNumId w:val="17"/>
  </w:num>
  <w:num w:numId="32" w16cid:durableId="1507359699">
    <w:abstractNumId w:val="13"/>
  </w:num>
  <w:num w:numId="33" w16cid:durableId="388041080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5F83"/>
    <w:rsid w:val="00003A2A"/>
    <w:rsid w:val="0000419E"/>
    <w:rsid w:val="00005FDB"/>
    <w:rsid w:val="000A0F9B"/>
    <w:rsid w:val="000C2EB4"/>
    <w:rsid w:val="000D32BC"/>
    <w:rsid w:val="000E741E"/>
    <w:rsid w:val="00111E5A"/>
    <w:rsid w:val="00123E1E"/>
    <w:rsid w:val="0013309C"/>
    <w:rsid w:val="0013591F"/>
    <w:rsid w:val="001501D5"/>
    <w:rsid w:val="00177A92"/>
    <w:rsid w:val="001843E9"/>
    <w:rsid w:val="001958B3"/>
    <w:rsid w:val="001D27AF"/>
    <w:rsid w:val="00216BF8"/>
    <w:rsid w:val="0024202D"/>
    <w:rsid w:val="0024640E"/>
    <w:rsid w:val="002A7E60"/>
    <w:rsid w:val="002C1B16"/>
    <w:rsid w:val="00307993"/>
    <w:rsid w:val="00310A3B"/>
    <w:rsid w:val="003579BA"/>
    <w:rsid w:val="0036721C"/>
    <w:rsid w:val="003C552B"/>
    <w:rsid w:val="0049345D"/>
    <w:rsid w:val="004A6370"/>
    <w:rsid w:val="004C392F"/>
    <w:rsid w:val="004D4713"/>
    <w:rsid w:val="004E76C4"/>
    <w:rsid w:val="004F5F0C"/>
    <w:rsid w:val="005442B9"/>
    <w:rsid w:val="005608C1"/>
    <w:rsid w:val="0059183F"/>
    <w:rsid w:val="005952FC"/>
    <w:rsid w:val="005A4520"/>
    <w:rsid w:val="005A7D32"/>
    <w:rsid w:val="005C74EB"/>
    <w:rsid w:val="005D076F"/>
    <w:rsid w:val="005D4372"/>
    <w:rsid w:val="005F38C8"/>
    <w:rsid w:val="00605341"/>
    <w:rsid w:val="00607B9E"/>
    <w:rsid w:val="006113D2"/>
    <w:rsid w:val="00636F15"/>
    <w:rsid w:val="00707FD0"/>
    <w:rsid w:val="00751923"/>
    <w:rsid w:val="00771F16"/>
    <w:rsid w:val="0078294C"/>
    <w:rsid w:val="00782DD0"/>
    <w:rsid w:val="007E5BCD"/>
    <w:rsid w:val="007F3375"/>
    <w:rsid w:val="00803DE6"/>
    <w:rsid w:val="00831D5E"/>
    <w:rsid w:val="00872495"/>
    <w:rsid w:val="008A2CCD"/>
    <w:rsid w:val="008B6008"/>
    <w:rsid w:val="008C065A"/>
    <w:rsid w:val="0094125F"/>
    <w:rsid w:val="00971DEC"/>
    <w:rsid w:val="00994355"/>
    <w:rsid w:val="009B0604"/>
    <w:rsid w:val="009E6536"/>
    <w:rsid w:val="009F267B"/>
    <w:rsid w:val="00A45996"/>
    <w:rsid w:val="00A53FDE"/>
    <w:rsid w:val="00A92302"/>
    <w:rsid w:val="00AA0AB7"/>
    <w:rsid w:val="00AB6151"/>
    <w:rsid w:val="00AF3285"/>
    <w:rsid w:val="00B0799C"/>
    <w:rsid w:val="00B563BA"/>
    <w:rsid w:val="00B64B70"/>
    <w:rsid w:val="00B66857"/>
    <w:rsid w:val="00B76D77"/>
    <w:rsid w:val="00BA3B94"/>
    <w:rsid w:val="00BF07DA"/>
    <w:rsid w:val="00BF7278"/>
    <w:rsid w:val="00C07BE9"/>
    <w:rsid w:val="00C57AB1"/>
    <w:rsid w:val="00CD63F3"/>
    <w:rsid w:val="00D05F83"/>
    <w:rsid w:val="00D10A19"/>
    <w:rsid w:val="00D661B8"/>
    <w:rsid w:val="00D81B39"/>
    <w:rsid w:val="00D86D4F"/>
    <w:rsid w:val="00D8711F"/>
    <w:rsid w:val="00D9F60C"/>
    <w:rsid w:val="00DB0D1A"/>
    <w:rsid w:val="00DE201C"/>
    <w:rsid w:val="00DF587D"/>
    <w:rsid w:val="00E1057F"/>
    <w:rsid w:val="00E2295F"/>
    <w:rsid w:val="00E46870"/>
    <w:rsid w:val="00E5676E"/>
    <w:rsid w:val="00E904FF"/>
    <w:rsid w:val="00EB412D"/>
    <w:rsid w:val="00ED7483"/>
    <w:rsid w:val="00EF5AE6"/>
    <w:rsid w:val="00EF6EC7"/>
    <w:rsid w:val="00F07C1D"/>
    <w:rsid w:val="00F17A34"/>
    <w:rsid w:val="00F312D9"/>
    <w:rsid w:val="00F9577D"/>
    <w:rsid w:val="00FA5F7D"/>
    <w:rsid w:val="01470792"/>
    <w:rsid w:val="016CD961"/>
    <w:rsid w:val="0308A9C2"/>
    <w:rsid w:val="0381F28F"/>
    <w:rsid w:val="04A47A23"/>
    <w:rsid w:val="04CC1038"/>
    <w:rsid w:val="05EB0A45"/>
    <w:rsid w:val="0652CC91"/>
    <w:rsid w:val="07413EFB"/>
    <w:rsid w:val="0881196B"/>
    <w:rsid w:val="08FC394A"/>
    <w:rsid w:val="0977EB46"/>
    <w:rsid w:val="0B33ECB6"/>
    <w:rsid w:val="0D6DCD76"/>
    <w:rsid w:val="0E5349EF"/>
    <w:rsid w:val="0EFA7289"/>
    <w:rsid w:val="0FCB0138"/>
    <w:rsid w:val="10075DD9"/>
    <w:rsid w:val="117D5F89"/>
    <w:rsid w:val="12200EBE"/>
    <w:rsid w:val="15684585"/>
    <w:rsid w:val="1799253F"/>
    <w:rsid w:val="18CCD945"/>
    <w:rsid w:val="19F0D005"/>
    <w:rsid w:val="1B102492"/>
    <w:rsid w:val="1ED14DD6"/>
    <w:rsid w:val="1FCBD5C1"/>
    <w:rsid w:val="20D7EB2A"/>
    <w:rsid w:val="2176BAF6"/>
    <w:rsid w:val="21786DEE"/>
    <w:rsid w:val="21794A59"/>
    <w:rsid w:val="221E7B4C"/>
    <w:rsid w:val="22841ACB"/>
    <w:rsid w:val="23462C2D"/>
    <w:rsid w:val="23BA4BAD"/>
    <w:rsid w:val="242CF093"/>
    <w:rsid w:val="24E1FC8E"/>
    <w:rsid w:val="25561C0E"/>
    <w:rsid w:val="26AD4B2F"/>
    <w:rsid w:val="26D38E65"/>
    <w:rsid w:val="2740865E"/>
    <w:rsid w:val="27472CAE"/>
    <w:rsid w:val="288DBCD0"/>
    <w:rsid w:val="28DC56BF"/>
    <w:rsid w:val="28EAEA95"/>
    <w:rsid w:val="2AEF658D"/>
    <w:rsid w:val="2B3E12B8"/>
    <w:rsid w:val="2B414A71"/>
    <w:rsid w:val="2C736048"/>
    <w:rsid w:val="2EF92523"/>
    <w:rsid w:val="31ADF1FF"/>
    <w:rsid w:val="32A0E5F8"/>
    <w:rsid w:val="32DDB1EE"/>
    <w:rsid w:val="33EC8A71"/>
    <w:rsid w:val="347DFF24"/>
    <w:rsid w:val="35742D5E"/>
    <w:rsid w:val="36AA2F0B"/>
    <w:rsid w:val="36C5894B"/>
    <w:rsid w:val="39010E5F"/>
    <w:rsid w:val="3A9CDEC0"/>
    <w:rsid w:val="3B738753"/>
    <w:rsid w:val="3CE61A19"/>
    <w:rsid w:val="3D3B277A"/>
    <w:rsid w:val="3DD47F82"/>
    <w:rsid w:val="3E8395A2"/>
    <w:rsid w:val="3F1B0FA4"/>
    <w:rsid w:val="3F70B626"/>
    <w:rsid w:val="3FF15D17"/>
    <w:rsid w:val="41B24CBF"/>
    <w:rsid w:val="4226EBC3"/>
    <w:rsid w:val="425594D0"/>
    <w:rsid w:val="42929F34"/>
    <w:rsid w:val="42A14A55"/>
    <w:rsid w:val="44DD2160"/>
    <w:rsid w:val="45560830"/>
    <w:rsid w:val="470D9EC4"/>
    <w:rsid w:val="488DA8F2"/>
    <w:rsid w:val="4A297953"/>
    <w:rsid w:val="4AAD7D7C"/>
    <w:rsid w:val="4BC549B4"/>
    <w:rsid w:val="4DD883A1"/>
    <w:rsid w:val="4EFCEA76"/>
    <w:rsid w:val="4F8F749D"/>
    <w:rsid w:val="4F97AE84"/>
    <w:rsid w:val="5103B6D8"/>
    <w:rsid w:val="514DD22F"/>
    <w:rsid w:val="524BD2A2"/>
    <w:rsid w:val="52ABF4C4"/>
    <w:rsid w:val="52D810B2"/>
    <w:rsid w:val="52DB1DBD"/>
    <w:rsid w:val="533C965F"/>
    <w:rsid w:val="546B1FA7"/>
    <w:rsid w:val="58EBEAD9"/>
    <w:rsid w:val="5B4BEAD3"/>
    <w:rsid w:val="5BE35B04"/>
    <w:rsid w:val="5C340D57"/>
    <w:rsid w:val="5CA9B197"/>
    <w:rsid w:val="5CAAB6F2"/>
    <w:rsid w:val="601DE5CC"/>
    <w:rsid w:val="6097A08B"/>
    <w:rsid w:val="62D1D5C4"/>
    <w:rsid w:val="65880B61"/>
    <w:rsid w:val="65B79F73"/>
    <w:rsid w:val="65DDAC89"/>
    <w:rsid w:val="66253DC6"/>
    <w:rsid w:val="667431C4"/>
    <w:rsid w:val="6728CF37"/>
    <w:rsid w:val="67FC61EF"/>
    <w:rsid w:val="68C2F0D9"/>
    <w:rsid w:val="6AA32469"/>
    <w:rsid w:val="6AD9EE6F"/>
    <w:rsid w:val="6C419CEB"/>
    <w:rsid w:val="6CD79641"/>
    <w:rsid w:val="6DDB0F6C"/>
    <w:rsid w:val="6E3EBD63"/>
    <w:rsid w:val="6E5D42F2"/>
    <w:rsid w:val="71765E25"/>
    <w:rsid w:val="71AA57A6"/>
    <w:rsid w:val="75037D3F"/>
    <w:rsid w:val="76924314"/>
    <w:rsid w:val="77D917BA"/>
    <w:rsid w:val="7803F20A"/>
    <w:rsid w:val="78415C2C"/>
    <w:rsid w:val="7A1C56F6"/>
    <w:rsid w:val="7B4E6CCD"/>
    <w:rsid w:val="7BE72A3C"/>
    <w:rsid w:val="7C99683D"/>
    <w:rsid w:val="7CEE0231"/>
    <w:rsid w:val="7E35389E"/>
    <w:rsid w:val="7E964248"/>
    <w:rsid w:val="7EEFC819"/>
    <w:rsid w:val="7EFD771B"/>
    <w:rsid w:val="7F299309"/>
    <w:rsid w:val="7F3A4E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77DC357"/>
  <w15:chartTrackingRefBased/>
  <w15:docId w15:val="{7E55549D-6EFB-4192-8B5C-8A1741F443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6008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6685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bCs/>
      <w:sz w:val="40"/>
      <w:szCs w:val="4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B6685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b/>
      <w:bCs/>
      <w:sz w:val="32"/>
      <w:szCs w:val="32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B6685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autoRedefine/>
    <w:uiPriority w:val="9"/>
    <w:semiHidden/>
    <w:unhideWhenUsed/>
    <w:qFormat/>
    <w:rsid w:val="00B6685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autoRedefine/>
    <w:uiPriority w:val="9"/>
    <w:semiHidden/>
    <w:unhideWhenUsed/>
    <w:qFormat/>
    <w:rsid w:val="00B66857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</w:rPr>
  </w:style>
  <w:style w:type="paragraph" w:styleId="Heading6">
    <w:name w:val="heading 6"/>
    <w:basedOn w:val="Normal"/>
    <w:next w:val="Normal"/>
    <w:link w:val="Heading6Char"/>
    <w:autoRedefine/>
    <w:uiPriority w:val="9"/>
    <w:semiHidden/>
    <w:unhideWhenUsed/>
    <w:qFormat/>
    <w:rsid w:val="00B66857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szCs w:val="20"/>
    </w:rPr>
  </w:style>
  <w:style w:type="paragraph" w:styleId="Heading7">
    <w:name w:val="heading 7"/>
    <w:basedOn w:val="Normal"/>
    <w:next w:val="Normal"/>
    <w:link w:val="Heading7Char"/>
    <w:autoRedefine/>
    <w:uiPriority w:val="9"/>
    <w:semiHidden/>
    <w:unhideWhenUsed/>
    <w:qFormat/>
    <w:rsid w:val="00B66857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szCs w:val="20"/>
    </w:rPr>
  </w:style>
  <w:style w:type="paragraph" w:styleId="Heading8">
    <w:name w:val="heading 8"/>
    <w:basedOn w:val="Normal"/>
    <w:next w:val="Normal"/>
    <w:link w:val="Heading8Char"/>
    <w:autoRedefine/>
    <w:uiPriority w:val="9"/>
    <w:semiHidden/>
    <w:unhideWhenUsed/>
    <w:qFormat/>
    <w:rsid w:val="00B66857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aps/>
      <w:color w:val="272727" w:themeColor="text1" w:themeTint="D8"/>
      <w:szCs w:val="18"/>
    </w:rPr>
  </w:style>
  <w:style w:type="paragraph" w:styleId="Heading9">
    <w:name w:val="heading 9"/>
    <w:basedOn w:val="Normal"/>
    <w:next w:val="Normal"/>
    <w:link w:val="Heading9Char"/>
    <w:autoRedefine/>
    <w:uiPriority w:val="9"/>
    <w:semiHidden/>
    <w:unhideWhenUsed/>
    <w:qFormat/>
    <w:rsid w:val="00B66857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aps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bCs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bCs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b/>
      <w:bCs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eastAsiaTheme="majorEastAsia" w:hAnsiTheme="majorHAnsi" w:cstheme="majorBidi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6857"/>
    <w:rPr>
      <w:rFonts w:asciiTheme="majorHAnsi" w:eastAsiaTheme="majorEastAsia" w:hAnsiTheme="majorHAnsi" w:cstheme="majorBidi"/>
      <w:szCs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6857"/>
    <w:rPr>
      <w:rFonts w:asciiTheme="majorHAnsi" w:eastAsiaTheme="majorEastAsia" w:hAnsiTheme="majorHAnsi" w:cstheme="majorBidi"/>
      <w:i/>
      <w:iCs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6857"/>
    <w:rPr>
      <w:rFonts w:asciiTheme="majorHAnsi" w:eastAsiaTheme="majorEastAsia" w:hAnsiTheme="majorHAnsi" w:cstheme="majorBidi"/>
      <w:caps/>
      <w:color w:val="272727" w:themeColor="text1" w:themeTint="D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6857"/>
    <w:rPr>
      <w:rFonts w:asciiTheme="majorHAnsi" w:eastAsiaTheme="majorEastAsia" w:hAnsiTheme="majorHAnsi" w:cstheme="majorBidi"/>
      <w:i/>
      <w:iCs/>
      <w:caps/>
      <w:szCs w:val="18"/>
    </w:rPr>
  </w:style>
  <w:style w:type="paragraph" w:styleId="Title">
    <w:name w:val="Title"/>
    <w:basedOn w:val="Normal"/>
    <w:next w:val="Normal"/>
    <w:link w:val="TitleChar"/>
    <w:uiPriority w:val="1"/>
    <w:qFormat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"/>
    <w:rsid w:val="00B66857"/>
    <w:rPr>
      <w:rFonts w:asciiTheme="majorHAnsi" w:eastAsiaTheme="majorEastAsia" w:hAnsiTheme="majorHAnsi" w:cstheme="majorBidi"/>
      <w:spacing w:val="-10"/>
      <w:kern w:val="28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rsid w:val="000A0F9B"/>
    <w:pPr>
      <w:numPr>
        <w:ilvl w:val="1"/>
      </w:numPr>
    </w:pPr>
    <w:rPr>
      <w:color w:val="404040" w:themeColor="text1" w:themeTint="BF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0A0F9B"/>
    <w:rPr>
      <w:color w:val="404040" w:themeColor="text1" w:themeTint="BF"/>
      <w:spacing w:val="15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0A0F9B"/>
    <w:rPr>
      <w:i/>
      <w:iCs/>
      <w:color w:val="0D5672" w:themeColor="accent1" w:themeShade="8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0A0F9B"/>
    <w:pPr>
      <w:pBdr>
        <w:top w:val="single" w:sz="4" w:space="10" w:color="0D5672" w:themeColor="accent1" w:themeShade="80"/>
        <w:bottom w:val="single" w:sz="4" w:space="10" w:color="0D5672" w:themeColor="accent1" w:themeShade="80"/>
      </w:pBdr>
      <w:spacing w:before="360" w:after="360"/>
      <w:ind w:left="864" w:right="864"/>
      <w:jc w:val="center"/>
    </w:pPr>
    <w:rPr>
      <w:i/>
      <w:iCs/>
      <w:color w:val="0D5672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0A0F9B"/>
    <w:rPr>
      <w:i/>
      <w:iCs/>
      <w:color w:val="0D5672" w:themeColor="accent1" w:themeShade="8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0A0F9B"/>
    <w:rPr>
      <w:b/>
      <w:bCs/>
      <w:caps w:val="0"/>
      <w:smallCaps/>
      <w:color w:val="0D5672" w:themeColor="accent1" w:themeShade="80"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66857"/>
    <w:pPr>
      <w:spacing w:after="200" w:line="240" w:lineRule="auto"/>
    </w:pPr>
    <w:rPr>
      <w:i/>
      <w:iCs/>
      <w:szCs w:val="2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66857"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66857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B66857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B66857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B66857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B66857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B66857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66857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66857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6685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66857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B66857"/>
    <w:pPr>
      <w:spacing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B66857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66857"/>
    <w:pPr>
      <w:spacing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B66857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B66857"/>
    <w:pPr>
      <w:spacing w:after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66857"/>
    <w:pPr>
      <w:spacing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66857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B66857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B66857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66857"/>
    <w:pPr>
      <w:spacing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66857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B66857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B6685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B66857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B66857"/>
    <w:pPr>
      <w:spacing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B66857"/>
    <w:rPr>
      <w:rFonts w:ascii="Consolas" w:hAnsi="Consolas"/>
      <w:szCs w:val="21"/>
    </w:rPr>
  </w:style>
  <w:style w:type="paragraph" w:styleId="BlockText">
    <w:name w:val="Block Text"/>
    <w:basedOn w:val="Normal"/>
    <w:uiPriority w:val="99"/>
    <w:semiHidden/>
    <w:unhideWhenUsed/>
    <w:rsid w:val="00216BF8"/>
    <w:pPr>
      <w:pBdr>
        <w:top w:val="single" w:sz="2" w:space="10" w:color="0D5672" w:themeColor="accent1" w:themeShade="80" w:shadow="1"/>
        <w:left w:val="single" w:sz="2" w:space="10" w:color="0D5672" w:themeColor="accent1" w:themeShade="80" w:shadow="1"/>
        <w:bottom w:val="single" w:sz="2" w:space="10" w:color="0D5672" w:themeColor="accent1" w:themeShade="80" w:shadow="1"/>
        <w:right w:val="single" w:sz="2" w:space="10" w:color="0D5672" w:themeColor="accent1" w:themeShade="80" w:shadow="1"/>
      </w:pBdr>
      <w:ind w:left="1152" w:right="1152"/>
    </w:pPr>
    <w:rPr>
      <w:i/>
      <w:iCs/>
      <w:color w:val="0D5672" w:themeColor="accent1" w:themeShade="80"/>
    </w:rPr>
  </w:style>
  <w:style w:type="character" w:styleId="FollowedHyperlink">
    <w:name w:val="FollowedHyperlink"/>
    <w:basedOn w:val="DefaultParagraphFont"/>
    <w:uiPriority w:val="99"/>
    <w:semiHidden/>
    <w:unhideWhenUsed/>
    <w:rsid w:val="00971DEC"/>
    <w:rPr>
      <w:color w:val="215D4B" w:themeColor="accent4" w:themeShade="80"/>
      <w:u w:val="single"/>
    </w:rPr>
  </w:style>
  <w:style w:type="character" w:styleId="Hyperlink">
    <w:name w:val="Hyperlink"/>
    <w:basedOn w:val="DefaultParagraphFont"/>
    <w:uiPriority w:val="99"/>
    <w:semiHidden/>
    <w:unhideWhenUsed/>
    <w:rsid w:val="00B66857"/>
    <w:rPr>
      <w:color w:val="2E653E" w:themeColor="accent5" w:themeShade="BF"/>
      <w:u w:val="single"/>
    </w:rPr>
  </w:style>
  <w:style w:type="character" w:styleId="PlaceholderText">
    <w:name w:val="Placeholder Text"/>
    <w:basedOn w:val="DefaultParagraphFont"/>
    <w:uiPriority w:val="99"/>
    <w:semiHidden/>
    <w:rsid w:val="00B66857"/>
    <w:rPr>
      <w:color w:val="595959" w:themeColor="text1" w:themeTint="A6"/>
    </w:rPr>
  </w:style>
  <w:style w:type="paragraph" w:styleId="Header">
    <w:name w:val="header"/>
    <w:basedOn w:val="Normal"/>
    <w:link w:val="HeaderChar"/>
    <w:uiPriority w:val="99"/>
    <w:unhideWhenUsed/>
    <w:rsid w:val="008B6008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6008"/>
  </w:style>
  <w:style w:type="paragraph" w:styleId="Footer">
    <w:name w:val="footer"/>
    <w:basedOn w:val="Normal"/>
    <w:link w:val="FooterChar"/>
    <w:uiPriority w:val="99"/>
    <w:unhideWhenUsed/>
    <w:rsid w:val="008B6008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6008"/>
  </w:style>
  <w:style w:type="paragraph" w:styleId="ListParagraph">
    <w:name w:val="List Paragraph"/>
    <w:basedOn w:val="Normal"/>
    <w:uiPriority w:val="34"/>
    <w:unhideWhenUsed/>
    <w:qFormat/>
    <w:rsid w:val="00751923"/>
    <w:pPr>
      <w:ind w:left="720"/>
      <w:contextualSpacing/>
    </w:pPr>
  </w:style>
  <w:style w:type="table" w:styleId="TableGrid">
    <w:name w:val="Table Grid"/>
    <w:basedOn w:val="TableNormal"/>
    <w:uiPriority w:val="39"/>
    <w:rsid w:val="008724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1843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zh-CN"/>
    </w:rPr>
  </w:style>
  <w:style w:type="character" w:customStyle="1" w:styleId="url">
    <w:name w:val="url"/>
    <w:basedOn w:val="DefaultParagraphFont"/>
    <w:rsid w:val="001843E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928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319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228649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715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9380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251717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58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91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0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chemlabgenius.com/what-is-flame-photometer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britannica.com/technology/tracer-bullet" TargetMode="External"/><Relationship Id="rId17" Type="http://schemas.microsoft.com/office/2020/10/relationships/intelligence" Target="intelligence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stock.adobe.com/uk/search?k=visible%2Blight%2Bspectrum&amp;asset_id=502322171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2313449\AppData\Roaming\Microsoft\Templates\Spec%20design%20(blank).dotx" TargetMode="External"/></Relationships>
</file>

<file path=word/theme/theme1.xml><?xml version="1.0" encoding="utf-8"?>
<a:theme xmlns:a="http://schemas.openxmlformats.org/drawingml/2006/main" name="Office Theme">
  <a:themeElements>
    <a:clrScheme name="Blue II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EAC1C"/>
      </a:hlink>
      <a:folHlink>
        <a:srgbClr val="B26B02"/>
      </a:folHlink>
    </a:clrScheme>
    <a:fontScheme name="Candara">
      <a:majorFont>
        <a:latin typeface="Candara" panose="020E0502030303020204"/>
        <a:ea typeface=""/>
        <a:cs typeface=""/>
        <a:font script="Jpan" typeface="HGｺﾞｼｯｸM"/>
        <a:font script="Hang" typeface="HY엽서L"/>
        <a:font script="Hans" typeface="华文楷体"/>
        <a:font script="Hant" typeface="新細明體"/>
        <a:font script="Arab" typeface="Tahoma"/>
        <a:font script="Hebr" typeface="Miriam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Candara" panose="020E0502030303020204"/>
        <a:ea typeface=""/>
        <a:cs typeface=""/>
        <a:font script="Jpan" typeface="HGｺﾞｼｯｸM"/>
        <a:font script="Hang" typeface="HY엽서L"/>
        <a:font script="Hans" typeface="华文楷体"/>
        <a:font script="Hant" typeface="新細明體"/>
        <a:font script="Arab" typeface="Tahoma"/>
        <a:font script="Hebr" typeface="Miriam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1a19f8b-b677-40f2-999b-6b2f48ca3bc4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D21409C2E7DC74DBBBDD8000CE0B6EF" ma:contentTypeVersion="10" ma:contentTypeDescription="Create a new document." ma:contentTypeScope="" ma:versionID="ce7c5be1b0be5e53013882035934dee1">
  <xsd:schema xmlns:xsd="http://www.w3.org/2001/XMLSchema" xmlns:xs="http://www.w3.org/2001/XMLSchema" xmlns:p="http://schemas.microsoft.com/office/2006/metadata/properties" xmlns:ns3="b1a19f8b-b677-40f2-999b-6b2f48ca3bc4" targetNamespace="http://schemas.microsoft.com/office/2006/metadata/properties" ma:root="true" ma:fieldsID="de5eb3b22b7b00db038424704a358a03" ns3:_="">
    <xsd:import namespace="b1a19f8b-b677-40f2-999b-6b2f48ca3bc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1a19f8b-b677-40f2-999b-6b2f48ca3bc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C4A8C5A-2DDE-4BEC-AE5C-0DF6C1F95469}">
  <ds:schemaRefs>
    <ds:schemaRef ds:uri="http://schemas.microsoft.com/office/2006/metadata/properties"/>
    <ds:schemaRef ds:uri="http://schemas.microsoft.com/office/infopath/2007/PartnerControls"/>
    <ds:schemaRef ds:uri="b1a19f8b-b677-40f2-999b-6b2f48ca3bc4"/>
  </ds:schemaRefs>
</ds:datastoreItem>
</file>

<file path=customXml/itemProps2.xml><?xml version="1.0" encoding="utf-8"?>
<ds:datastoreItem xmlns:ds="http://schemas.openxmlformats.org/officeDocument/2006/customXml" ds:itemID="{22491D6F-E057-43A2-B3C0-5CF50EFA642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69C5E5C-A68D-4CF6-A8F3-29543A5F7BA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1a19f8b-b677-40f2-999b-6b2f48ca3bc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Spec design (blank)</Template>
  <TotalTime>1</TotalTime>
  <Pages>5</Pages>
  <Words>1077</Words>
  <Characters>5709</Characters>
  <Application>Microsoft Office Word</Application>
  <DocSecurity>0</DocSecurity>
  <Lines>203</Lines>
  <Paragraphs>161</Paragraphs>
  <ScaleCrop>false</ScaleCrop>
  <Company/>
  <LinksUpToDate>false</LinksUpToDate>
  <CharactersWithSpaces>6625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Euan Kelly (2313449)</dc:creator>
  <cp:keywords/>
  <dc:description/>
  <cp:lastModifiedBy>Euan Kelly (2313449)</cp:lastModifiedBy>
  <cp:revision>2</cp:revision>
  <dcterms:created xsi:type="dcterms:W3CDTF">2024-03-08T13:46:00Z</dcterms:created>
  <dcterms:modified xsi:type="dcterms:W3CDTF">2024-03-08T13:46:00Z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0x010100FD21409C2E7DC74DBBBDD8000CE0B6EF</vt:lpwstr>
  </property>
  <property fmtid="{D5CDD505-2E9C-101B-9397-08002B2CF9AE}" pid="3" name="GrammarlyDocumentId">
    <vt:lpwstr>f3471bf59ab2db39ff0d60b270e97f1e5b2b5c5feae1f5b1c3e68a42822680cb</vt:lpwstr>
  </property>
</Properties>
</file>