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9374958"/>
        <w:docPartObj>
          <w:docPartGallery w:val="Cover Pages"/>
          <w:docPartUnique/>
        </w:docPartObj>
      </w:sdtPr>
      <w:sdtEndPr/>
      <w:sdtContent>
        <w:p w14:paraId="7E0A5C32" w14:textId="7A3DBD4F" w:rsidR="007706FB" w:rsidRDefault="007706FB">
          <w:r>
            <w:rPr>
              <w:noProof/>
            </w:rPr>
            <mc:AlternateContent>
              <mc:Choice Requires="wpg">
                <w:drawing>
                  <wp:anchor distT="0" distB="0" distL="114300" distR="114300" simplePos="0" relativeHeight="251659264" behindDoc="0" locked="0" layoutInCell="1" allowOverlap="1" wp14:anchorId="3C68C8A8" wp14:editId="1AE6AFC6">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7-06T00:00:00Z">
                                      <w:dateFormat w:val="yyyy"/>
                                      <w:lid w:val="en-US"/>
                                      <w:storeMappedDataAs w:val="dateTime"/>
                                      <w:calendar w:val="gregorian"/>
                                    </w:date>
                                  </w:sdtPr>
                                  <w:sdtEndPr/>
                                  <w:sdtContent>
                                    <w:p w14:paraId="465B9A90" w14:textId="5B9FACA5" w:rsidR="007706FB" w:rsidRDefault="006752EF">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A6C2879" w14:textId="53F533AD" w:rsidR="007706FB" w:rsidRDefault="007706FB">
                                      <w:pPr>
                                        <w:pStyle w:val="NoSpacing"/>
                                        <w:spacing w:line="360" w:lineRule="auto"/>
                                        <w:rPr>
                                          <w:color w:val="FFFFFF" w:themeColor="background1"/>
                                        </w:rPr>
                                      </w:pPr>
                                      <w:r>
                                        <w:rPr>
                                          <w:color w:val="FFFFFF" w:themeColor="background1"/>
                                        </w:rPr>
                                        <w:t>Mike Waite</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2598E4A" w14:textId="3080FCE4" w:rsidR="007706FB" w:rsidRDefault="007706FB">
                                      <w:pPr>
                                        <w:pStyle w:val="NoSpacing"/>
                                        <w:spacing w:line="360" w:lineRule="auto"/>
                                        <w:rPr>
                                          <w:color w:val="FFFFFF" w:themeColor="background1"/>
                                        </w:rPr>
                                      </w:pPr>
                                      <w:r>
                                        <w:rPr>
                                          <w:color w:val="FFFFFF" w:themeColor="background1"/>
                                        </w:rPr>
                                        <w:t>The Royal Mint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7-06T00:00:00Z">
                                      <w:dateFormat w:val="M/d/yyyy"/>
                                      <w:lid w:val="en-US"/>
                                      <w:storeMappedDataAs w:val="dateTime"/>
                                      <w:calendar w:val="gregorian"/>
                                    </w:date>
                                  </w:sdtPr>
                                  <w:sdtEndPr/>
                                  <w:sdtContent>
                                    <w:p w14:paraId="40B468AD" w14:textId="5DB40549" w:rsidR="007706FB" w:rsidRDefault="00E37AE8">
                                      <w:pPr>
                                        <w:pStyle w:val="NoSpacing"/>
                                        <w:spacing w:line="360" w:lineRule="auto"/>
                                        <w:rPr>
                                          <w:color w:val="FFFFFF" w:themeColor="background1"/>
                                        </w:rPr>
                                      </w:pPr>
                                      <w:r>
                                        <w:rPr>
                                          <w:color w:val="FFFFFF" w:themeColor="background1"/>
                                          <w:lang w:val="en-US"/>
                                        </w:rPr>
                                        <w:t>7/6/2022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C68C8A8"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7-06T00:00:00Z">
                                <w:dateFormat w:val="yyyy"/>
                                <w:lid w:val="en-US"/>
                                <w:storeMappedDataAs w:val="dateTime"/>
                                <w:calendar w:val="gregorian"/>
                              </w:date>
                            </w:sdtPr>
                            <w:sdtEndPr/>
                            <w:sdtContent>
                              <w:p w14:paraId="465B9A90" w14:textId="5B9FACA5" w:rsidR="007706FB" w:rsidRDefault="006752EF">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A6C2879" w14:textId="53F533AD" w:rsidR="007706FB" w:rsidRDefault="007706FB">
                                <w:pPr>
                                  <w:pStyle w:val="NoSpacing"/>
                                  <w:spacing w:line="360" w:lineRule="auto"/>
                                  <w:rPr>
                                    <w:color w:val="FFFFFF" w:themeColor="background1"/>
                                  </w:rPr>
                                </w:pPr>
                                <w:r>
                                  <w:rPr>
                                    <w:color w:val="FFFFFF" w:themeColor="background1"/>
                                  </w:rPr>
                                  <w:t>Mike Waite</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2598E4A" w14:textId="3080FCE4" w:rsidR="007706FB" w:rsidRDefault="007706FB">
                                <w:pPr>
                                  <w:pStyle w:val="NoSpacing"/>
                                  <w:spacing w:line="360" w:lineRule="auto"/>
                                  <w:rPr>
                                    <w:color w:val="FFFFFF" w:themeColor="background1"/>
                                  </w:rPr>
                                </w:pPr>
                                <w:r>
                                  <w:rPr>
                                    <w:color w:val="FFFFFF" w:themeColor="background1"/>
                                  </w:rPr>
                                  <w:t>The Royal Mint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7-06T00:00:00Z">
                                <w:dateFormat w:val="M/d/yyyy"/>
                                <w:lid w:val="en-US"/>
                                <w:storeMappedDataAs w:val="dateTime"/>
                                <w:calendar w:val="gregorian"/>
                              </w:date>
                            </w:sdtPr>
                            <w:sdtEndPr/>
                            <w:sdtContent>
                              <w:p w14:paraId="40B468AD" w14:textId="5DB40549" w:rsidR="007706FB" w:rsidRDefault="00E37AE8">
                                <w:pPr>
                                  <w:pStyle w:val="NoSpacing"/>
                                  <w:spacing w:line="360" w:lineRule="auto"/>
                                  <w:rPr>
                                    <w:color w:val="FFFFFF" w:themeColor="background1"/>
                                  </w:rPr>
                                </w:pPr>
                                <w:r>
                                  <w:rPr>
                                    <w:color w:val="FFFFFF" w:themeColor="background1"/>
                                    <w:lang w:val="en-US"/>
                                  </w:rPr>
                                  <w:t>7/6/2022</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EF1F122" wp14:editId="42BC73A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FC421F9" w14:textId="437F0864" w:rsidR="007706FB" w:rsidRDefault="00CB48B8">
                                    <w:pPr>
                                      <w:pStyle w:val="NoSpacing"/>
                                      <w:jc w:val="right"/>
                                      <w:rPr>
                                        <w:color w:val="FFFFFF" w:themeColor="background1"/>
                                        <w:sz w:val="72"/>
                                        <w:szCs w:val="72"/>
                                      </w:rPr>
                                    </w:pPr>
                                    <w:r>
                                      <w:rPr>
                                        <w:color w:val="FFFFFF" w:themeColor="background1"/>
                                        <w:sz w:val="72"/>
                                        <w:szCs w:val="72"/>
                                      </w:rPr>
                                      <w:t>Proof Coin Machine Tending using a Cobot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EF1F12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FC421F9" w14:textId="437F0864" w:rsidR="007706FB" w:rsidRDefault="00CB48B8">
                              <w:pPr>
                                <w:pStyle w:val="NoSpacing"/>
                                <w:jc w:val="right"/>
                                <w:rPr>
                                  <w:color w:val="FFFFFF" w:themeColor="background1"/>
                                  <w:sz w:val="72"/>
                                  <w:szCs w:val="72"/>
                                </w:rPr>
                              </w:pPr>
                              <w:r>
                                <w:rPr>
                                  <w:color w:val="FFFFFF" w:themeColor="background1"/>
                                  <w:sz w:val="72"/>
                                  <w:szCs w:val="72"/>
                                </w:rPr>
                                <w:t>Proof Coin Machine Tending using a Cobot</w:t>
                              </w:r>
                            </w:p>
                          </w:sdtContent>
                        </w:sdt>
                      </w:txbxContent>
                    </v:textbox>
                    <w10:wrap anchorx="page" anchory="page"/>
                  </v:rect>
                </w:pict>
              </mc:Fallback>
            </mc:AlternateContent>
          </w:r>
        </w:p>
        <w:p w14:paraId="3CEEEFF0" w14:textId="0D434DE1" w:rsidR="007706FB" w:rsidRDefault="007706FB">
          <w:pPr>
            <w:rPr>
              <w:lang w:eastAsia="en-US"/>
            </w:rPr>
          </w:pPr>
          <w:r>
            <w:rPr>
              <w:noProof/>
            </w:rPr>
            <w:drawing>
              <wp:anchor distT="0" distB="0" distL="114300" distR="114300" simplePos="0" relativeHeight="251660288" behindDoc="0" locked="0" layoutInCell="0" allowOverlap="1" wp14:anchorId="52ADA063" wp14:editId="464D6848">
                <wp:simplePos x="0" y="0"/>
                <wp:positionH relativeFrom="page">
                  <wp:posOffset>2247900</wp:posOffset>
                </wp:positionH>
                <wp:positionV relativeFrom="page">
                  <wp:align>center</wp:align>
                </wp:positionV>
                <wp:extent cx="4951095" cy="3702657"/>
                <wp:effectExtent l="0" t="0" r="1905"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951095" cy="3702657"/>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6B9CE164" w14:textId="1CCFF2C2" w:rsidR="00CD2B78" w:rsidRDefault="008C5B9D" w:rsidP="00273910">
      <w:pPr>
        <w:pStyle w:val="Body"/>
      </w:pPr>
      <w:r w:rsidRPr="001C1F98">
        <w:rPr>
          <w:rStyle w:val="Heading2Char"/>
        </w:rPr>
        <w:lastRenderedPageBreak/>
        <w:t>Abstract:</w:t>
      </w:r>
      <w:r>
        <w:t xml:space="preserve"> </w:t>
      </w:r>
    </w:p>
    <w:p w14:paraId="60068FC0" w14:textId="07BD730A" w:rsidR="00BD70DC" w:rsidRDefault="001A5DA7">
      <w:r>
        <w:t xml:space="preserve">This document looks at the feasibility of </w:t>
      </w:r>
      <w:r w:rsidR="00280888">
        <w:t xml:space="preserve">machine tending a </w:t>
      </w:r>
      <w:r w:rsidR="00042409">
        <w:t>C</w:t>
      </w:r>
      <w:r w:rsidR="00280888">
        <w:t xml:space="preserve">ommemorative </w:t>
      </w:r>
      <w:r w:rsidR="00042409">
        <w:t xml:space="preserve">coin </w:t>
      </w:r>
      <w:r w:rsidR="00280888">
        <w:t xml:space="preserve">press at The Royal Mint </w:t>
      </w:r>
      <w:r w:rsidR="00A0180E">
        <w:t xml:space="preserve">with a </w:t>
      </w:r>
      <w:r w:rsidR="00042409">
        <w:t>collaborative robot</w:t>
      </w:r>
      <w:r w:rsidR="00E14F5C">
        <w:t xml:space="preserve"> to address an existing issue with absenteeism</w:t>
      </w:r>
      <w:r w:rsidR="00577EDD">
        <w:t xml:space="preserve"> and high employment turnover</w:t>
      </w:r>
      <w:r w:rsidR="00120727">
        <w:t xml:space="preserve"> via agency employment</w:t>
      </w:r>
      <w:r w:rsidR="00042409">
        <w:t xml:space="preserve">.  </w:t>
      </w:r>
    </w:p>
    <w:p w14:paraId="46BED90A" w14:textId="582FFC21" w:rsidR="00CD2B78" w:rsidRDefault="00230E59">
      <w:pPr>
        <w:rPr>
          <w:lang w:eastAsia="en-US"/>
        </w:rPr>
      </w:pPr>
      <w:r>
        <w:t xml:space="preserve">It also </w:t>
      </w:r>
      <w:r w:rsidR="00DA3AC3">
        <w:t>highlights the steps</w:t>
      </w:r>
      <w:r w:rsidR="00F51D3D">
        <w:t xml:space="preserve"> and quality challenges</w:t>
      </w:r>
      <w:r w:rsidR="00DA3AC3">
        <w:t xml:space="preserve"> require</w:t>
      </w:r>
      <w:r w:rsidR="002B56E9">
        <w:t>d</w:t>
      </w:r>
      <w:r w:rsidR="00DA3AC3">
        <w:t xml:space="preserve"> for impl</w:t>
      </w:r>
      <w:r w:rsidR="001E1258">
        <w:t>emen</w:t>
      </w:r>
      <w:r w:rsidR="00DA3AC3">
        <w:t>tation</w:t>
      </w:r>
      <w:r w:rsidR="002467E4">
        <w:t>,</w:t>
      </w:r>
      <w:r w:rsidR="000F0A88">
        <w:t xml:space="preserve"> as well as the</w:t>
      </w:r>
      <w:r w:rsidR="00DA3AC3">
        <w:t xml:space="preserve"> </w:t>
      </w:r>
      <w:r w:rsidR="00C4579B">
        <w:t xml:space="preserve">benefits from increased throughput due to </w:t>
      </w:r>
      <w:r w:rsidR="00BD70DC">
        <w:t>extended activity outside existing shift times</w:t>
      </w:r>
      <w:r w:rsidR="00661433">
        <w:t xml:space="preserve"> and </w:t>
      </w:r>
      <w:r w:rsidR="00C074D6">
        <w:t>a</w:t>
      </w:r>
      <w:r w:rsidR="00661433">
        <w:t xml:space="preserve"> </w:t>
      </w:r>
      <w:r w:rsidR="00061B8F">
        <w:t xml:space="preserve">future </w:t>
      </w:r>
      <w:r w:rsidR="00C074D6">
        <w:t xml:space="preserve">re-deployable </w:t>
      </w:r>
      <w:r w:rsidR="00980A8C">
        <w:t>Cobot workforce</w:t>
      </w:r>
      <w:r w:rsidR="00BD70DC">
        <w:t>.</w:t>
      </w:r>
      <w:r w:rsidR="00CD2B78">
        <w:br w:type="page"/>
      </w:r>
    </w:p>
    <w:p w14:paraId="582BC2D4" w14:textId="00A839D9" w:rsidR="00622ABB" w:rsidRDefault="00D064CB" w:rsidP="000373C5">
      <w:pPr>
        <w:pStyle w:val="Heading1"/>
      </w:pPr>
      <w:r>
        <w:lastRenderedPageBreak/>
        <w:t>Introduction</w:t>
      </w:r>
    </w:p>
    <w:p w14:paraId="50BFE524" w14:textId="514D23A0" w:rsidR="000373C5" w:rsidRDefault="000373C5" w:rsidP="000373C5"/>
    <w:p w14:paraId="175CA198" w14:textId="568E07A4" w:rsidR="00137E86" w:rsidRDefault="004C138C" w:rsidP="000373C5">
      <w:r>
        <w:t xml:space="preserve">Commemorative </w:t>
      </w:r>
      <w:r w:rsidR="00B350A0">
        <w:t>Coin pr</w:t>
      </w:r>
      <w:r>
        <w:t xml:space="preserve">oduction capacity at The Royal Mint is </w:t>
      </w:r>
      <w:r w:rsidR="00DE0F67">
        <w:t xml:space="preserve">limited </w:t>
      </w:r>
      <w:r w:rsidR="0097308D">
        <w:t xml:space="preserve">to </w:t>
      </w:r>
      <w:r w:rsidR="008D7053">
        <w:t xml:space="preserve">a </w:t>
      </w:r>
      <w:r w:rsidR="00DE0F67">
        <w:t>skilled workforce</w:t>
      </w:r>
      <w:r w:rsidR="008D7053">
        <w:t>’s</w:t>
      </w:r>
      <w:r w:rsidR="00DE0F67">
        <w:t xml:space="preserve"> train</w:t>
      </w:r>
      <w:r w:rsidR="008D7053">
        <w:t>ing</w:t>
      </w:r>
      <w:r w:rsidR="00E53D43">
        <w:t xml:space="preserve">, </w:t>
      </w:r>
      <w:r w:rsidR="00AE30F4">
        <w:t>capability,</w:t>
      </w:r>
      <w:r w:rsidR="008D7053">
        <w:t xml:space="preserve"> and availability</w:t>
      </w:r>
      <w:r w:rsidR="00232F92">
        <w:t xml:space="preserve">.  The presses that produce the </w:t>
      </w:r>
      <w:r w:rsidR="00FE2FE2">
        <w:t>high-quality</w:t>
      </w:r>
      <w:r w:rsidR="00232F92">
        <w:t xml:space="preserve"> finish </w:t>
      </w:r>
      <w:r w:rsidR="007951CA">
        <w:t xml:space="preserve">needed for a proof standard coin are single manned and </w:t>
      </w:r>
      <w:r w:rsidR="004374BF">
        <w:t>labour intensive</w:t>
      </w:r>
      <w:r w:rsidR="00FE2FE2">
        <w:t xml:space="preserve"> which makes the process</w:t>
      </w:r>
      <w:r w:rsidR="00057FD3">
        <w:t xml:space="preserve"> subject to </w:t>
      </w:r>
      <w:r w:rsidR="007E5316">
        <w:t>unpredictable output</w:t>
      </w:r>
      <w:r w:rsidR="00F12A77">
        <w:t xml:space="preserve"> from operator leave</w:t>
      </w:r>
      <w:r w:rsidR="00C17A18">
        <w:t>,</w:t>
      </w:r>
      <w:r w:rsidR="00F12A77">
        <w:t xml:space="preserve"> sickness</w:t>
      </w:r>
      <w:r w:rsidR="00BB78C7">
        <w:t xml:space="preserve"> and </w:t>
      </w:r>
      <w:r w:rsidR="002B56E9">
        <w:t xml:space="preserve">staff </w:t>
      </w:r>
      <w:r w:rsidR="00BB78C7">
        <w:t>turnover.  T</w:t>
      </w:r>
      <w:r w:rsidR="00F12A77">
        <w:t xml:space="preserve">he latter </w:t>
      </w:r>
      <w:r w:rsidR="00BB78C7">
        <w:t xml:space="preserve">two </w:t>
      </w:r>
      <w:r w:rsidR="00F12A77">
        <w:t>becoming more prevalent</w:t>
      </w:r>
      <w:r w:rsidR="00BB78C7">
        <w:t xml:space="preserve"> with use of an agency workforce</w:t>
      </w:r>
      <w:r w:rsidR="00F12A77">
        <w:t xml:space="preserve"> in a </w:t>
      </w:r>
      <w:r w:rsidR="00700623">
        <w:t xml:space="preserve">post </w:t>
      </w:r>
      <w:r w:rsidR="00F12A77">
        <w:t xml:space="preserve">COVID </w:t>
      </w:r>
      <w:r w:rsidR="000B729F">
        <w:t xml:space="preserve">and </w:t>
      </w:r>
      <w:r w:rsidR="0097308D">
        <w:t xml:space="preserve">mental health </w:t>
      </w:r>
      <w:r w:rsidR="00D23750">
        <w:t>aware</w:t>
      </w:r>
      <w:r w:rsidR="0097308D">
        <w:t xml:space="preserve"> society</w:t>
      </w:r>
      <w:r w:rsidR="004374BF">
        <w:t>.</w:t>
      </w:r>
    </w:p>
    <w:p w14:paraId="2433455A" w14:textId="2660DBCD" w:rsidR="00E74555" w:rsidRDefault="00E74555" w:rsidP="000373C5">
      <w:r>
        <w:t>By</w:t>
      </w:r>
      <w:r w:rsidR="00EF70E4">
        <w:t xml:space="preserve"> introduction of a Cobot to tender the press in place of a human opera</w:t>
      </w:r>
      <w:r w:rsidR="003470A3">
        <w:t xml:space="preserve">tor the </w:t>
      </w:r>
      <w:r w:rsidR="001912BF">
        <w:t xml:space="preserve">throughput would be less affected by </w:t>
      </w:r>
      <w:r w:rsidR="00F75133">
        <w:t>leave</w:t>
      </w:r>
      <w:r w:rsidR="00082AEF">
        <w:t>,</w:t>
      </w:r>
      <w:r w:rsidR="00F75133">
        <w:t xml:space="preserve"> </w:t>
      </w:r>
      <w:r w:rsidR="008308FB">
        <w:t>sickness,</w:t>
      </w:r>
      <w:r w:rsidR="00082AEF">
        <w:t xml:space="preserve"> and turnover</w:t>
      </w:r>
      <w:r w:rsidR="002F6E26">
        <w:t>.  O</w:t>
      </w:r>
      <w:r w:rsidR="00916204">
        <w:t>nce the cobot has initially been integrated</w:t>
      </w:r>
      <w:r w:rsidR="00A96393">
        <w:t>,</w:t>
      </w:r>
      <w:r w:rsidR="002F6E26">
        <w:t xml:space="preserve"> redeployment </w:t>
      </w:r>
      <w:r w:rsidR="00A96393">
        <w:t>and expansion of a cobot workforce would be straightforward.</w:t>
      </w:r>
    </w:p>
    <w:p w14:paraId="242C5B60" w14:textId="46E86A4D" w:rsidR="0022776C" w:rsidRDefault="00B86E9F" w:rsidP="000373C5">
      <w:r>
        <w:t>Increased output is also possible due to the</w:t>
      </w:r>
      <w:r w:rsidR="00757226">
        <w:t xml:space="preserve"> ability to work 24/7 </w:t>
      </w:r>
      <w:r w:rsidR="008923C4">
        <w:t>operating the press</w:t>
      </w:r>
      <w:r w:rsidR="00104D4B">
        <w:t>,</w:t>
      </w:r>
      <w:r w:rsidR="008923C4">
        <w:t xml:space="preserve"> which would normally be idle over a nightshift</w:t>
      </w:r>
      <w:r w:rsidR="00F7481F">
        <w:t xml:space="preserve"> and weekend</w:t>
      </w:r>
      <w:r w:rsidR="00832FE4">
        <w:t>.</w:t>
      </w:r>
    </w:p>
    <w:p w14:paraId="349F9D7D" w14:textId="77777777" w:rsidR="00695984" w:rsidRPr="000373C5" w:rsidRDefault="00695984" w:rsidP="000373C5"/>
    <w:p w14:paraId="6E5189A7" w14:textId="77777777" w:rsidR="00DD63E3" w:rsidRDefault="00DD63E3">
      <w:pPr>
        <w:rPr>
          <w:lang w:eastAsia="en-US"/>
        </w:rPr>
      </w:pPr>
      <w:r>
        <w:br w:type="page"/>
      </w:r>
    </w:p>
    <w:p w14:paraId="7987A09A" w14:textId="77777777" w:rsidR="00CA2E5D" w:rsidRDefault="00CA2E5D" w:rsidP="00273910">
      <w:pPr>
        <w:pStyle w:val="Body"/>
        <w:rPr>
          <w:rStyle w:val="Heading1Char"/>
        </w:rPr>
      </w:pPr>
    </w:p>
    <w:p w14:paraId="2C50AB9C" w14:textId="77777777" w:rsidR="00AA0F42" w:rsidRDefault="008C5B9D" w:rsidP="00273910">
      <w:pPr>
        <w:pStyle w:val="Body"/>
      </w:pPr>
      <w:r w:rsidRPr="00CA2E5D">
        <w:rPr>
          <w:rStyle w:val="Heading1Char"/>
        </w:rPr>
        <w:t>Aims &amp; Objectives</w:t>
      </w:r>
      <w:r>
        <w:t xml:space="preserve">: </w:t>
      </w:r>
    </w:p>
    <w:p w14:paraId="4E2F86A5" w14:textId="3A889FC1" w:rsidR="004237ED" w:rsidRDefault="00562FCE">
      <w:r>
        <w:t>To enable this shift fr</w:t>
      </w:r>
      <w:r w:rsidR="00775A00">
        <w:t>o</w:t>
      </w:r>
      <w:r>
        <w:t xml:space="preserve">m human operator to cobot operator </w:t>
      </w:r>
      <w:r w:rsidR="008542B6">
        <w:t>t</w:t>
      </w:r>
      <w:r w:rsidR="00D52C2A">
        <w:t xml:space="preserve">he </w:t>
      </w:r>
      <w:r w:rsidR="002B730B">
        <w:t>following</w:t>
      </w:r>
      <w:r w:rsidR="00505DA6">
        <w:t xml:space="preserve"> objectives need to be achieved</w:t>
      </w:r>
      <w:r w:rsidR="004237ED">
        <w:t>:</w:t>
      </w:r>
    </w:p>
    <w:p w14:paraId="79CBC0E3" w14:textId="11E95F56" w:rsidR="009B7A4E" w:rsidRDefault="009B7A4E" w:rsidP="001939D3">
      <w:pPr>
        <w:rPr>
          <w:lang w:eastAsia="en-US"/>
        </w:rPr>
      </w:pPr>
      <w:r w:rsidRPr="001939D3">
        <w:rPr>
          <w:b/>
          <w:bCs/>
          <w:lang w:eastAsia="en-US"/>
        </w:rPr>
        <w:t>Safety:</w:t>
      </w:r>
      <w:r>
        <w:rPr>
          <w:lang w:eastAsia="en-US"/>
        </w:rPr>
        <w:t xml:space="preserve"> </w:t>
      </w:r>
      <w:r w:rsidR="005D77D9">
        <w:rPr>
          <w:lang w:eastAsia="en-US"/>
        </w:rPr>
        <w:t>The cobot must allow interaction with humans who will be working in a nearby vicinity</w:t>
      </w:r>
    </w:p>
    <w:p w14:paraId="6759C89F" w14:textId="4BE70C32" w:rsidR="00FE0202" w:rsidRDefault="00FE0202" w:rsidP="001939D3">
      <w:pPr>
        <w:rPr>
          <w:lang w:eastAsia="en-US"/>
        </w:rPr>
      </w:pPr>
      <w:r w:rsidRPr="001939D3">
        <w:rPr>
          <w:b/>
          <w:bCs/>
        </w:rPr>
        <w:t>Capability:</w:t>
      </w:r>
      <w:r w:rsidR="00984F5A">
        <w:t xml:space="preserve"> The cobot </w:t>
      </w:r>
      <w:r w:rsidR="009E57FD">
        <w:t>must</w:t>
      </w:r>
      <w:r w:rsidR="00984F5A">
        <w:t xml:space="preserve"> be </w:t>
      </w:r>
      <w:r w:rsidR="00883950">
        <w:t>cap</w:t>
      </w:r>
      <w:r w:rsidR="00984F5A">
        <w:t xml:space="preserve">able </w:t>
      </w:r>
      <w:r w:rsidR="009E57FD">
        <w:t>of</w:t>
      </w:r>
      <w:r w:rsidR="00984F5A">
        <w:t xml:space="preserve"> </w:t>
      </w:r>
      <w:r w:rsidR="00883950">
        <w:t>recreat</w:t>
      </w:r>
      <w:r w:rsidR="009E57FD">
        <w:t>ing</w:t>
      </w:r>
      <w:r w:rsidR="00883950">
        <w:t xml:space="preserve"> </w:t>
      </w:r>
      <w:r w:rsidR="00C47EC5">
        <w:t>all</w:t>
      </w:r>
      <w:r w:rsidR="00883950">
        <w:t xml:space="preserve"> the value adding activities of the human operator</w:t>
      </w:r>
      <w:r w:rsidR="009F7282">
        <w:t>.</w:t>
      </w:r>
    </w:p>
    <w:p w14:paraId="1013FD91" w14:textId="74CA0DCF" w:rsidR="00FE0202" w:rsidRDefault="004A5314" w:rsidP="001939D3">
      <w:pPr>
        <w:rPr>
          <w:lang w:eastAsia="en-US"/>
        </w:rPr>
      </w:pPr>
      <w:r w:rsidRPr="001939D3">
        <w:rPr>
          <w:b/>
          <w:bCs/>
        </w:rPr>
        <w:t>Output</w:t>
      </w:r>
      <w:r w:rsidR="00FE0202" w:rsidRPr="001939D3">
        <w:rPr>
          <w:b/>
          <w:bCs/>
        </w:rPr>
        <w:t>:</w:t>
      </w:r>
      <w:r>
        <w:t xml:space="preserve"> Throughput speed</w:t>
      </w:r>
      <w:r w:rsidR="00D61E9F">
        <w:t xml:space="preserve"> </w:t>
      </w:r>
      <w:r w:rsidR="004D0BEF">
        <w:t>could</w:t>
      </w:r>
      <w:r w:rsidR="00D61E9F">
        <w:t xml:space="preserve"> be compromised but still </w:t>
      </w:r>
      <w:r w:rsidR="00936E5C">
        <w:t xml:space="preserve">may </w:t>
      </w:r>
      <w:r w:rsidR="00D61E9F">
        <w:t>be viable if</w:t>
      </w:r>
      <w:r w:rsidR="00383286">
        <w:t xml:space="preserve"> the ability to run ‘lights out’ is possible </w:t>
      </w:r>
      <w:r w:rsidR="00C82941">
        <w:t xml:space="preserve">leading to an increased overall </w:t>
      </w:r>
      <w:r w:rsidR="00936E5C">
        <w:t xml:space="preserve">daily </w:t>
      </w:r>
      <w:r w:rsidR="00C82941">
        <w:t>output</w:t>
      </w:r>
      <w:r w:rsidR="009F7282">
        <w:t>.</w:t>
      </w:r>
    </w:p>
    <w:p w14:paraId="44B49807" w14:textId="04222F32" w:rsidR="00FE0202" w:rsidRDefault="00FE0202" w:rsidP="001939D3">
      <w:pPr>
        <w:rPr>
          <w:lang w:eastAsia="en-US"/>
        </w:rPr>
      </w:pPr>
      <w:r w:rsidRPr="001939D3">
        <w:rPr>
          <w:b/>
          <w:bCs/>
        </w:rPr>
        <w:t>Effect on Quality:</w:t>
      </w:r>
      <w:r w:rsidR="00936E5C">
        <w:t xml:space="preserve"> </w:t>
      </w:r>
      <w:r w:rsidR="00873AF2">
        <w:t>A measurement of</w:t>
      </w:r>
      <w:r w:rsidR="00FB0C33">
        <w:t xml:space="preserve"> how </w:t>
      </w:r>
      <w:r w:rsidR="002F5216">
        <w:t>many defects</w:t>
      </w:r>
      <w:r w:rsidR="00DA7DB7">
        <w:t xml:space="preserve"> </w:t>
      </w:r>
      <w:r w:rsidR="00F5516B">
        <w:t>is</w:t>
      </w:r>
      <w:r w:rsidR="00DA7DB7">
        <w:t xml:space="preserve"> produced is vital to ensure </w:t>
      </w:r>
      <w:r w:rsidR="00A84891">
        <w:t>scrap levels do not increase</w:t>
      </w:r>
      <w:r w:rsidR="009F7282">
        <w:t>.</w:t>
      </w:r>
    </w:p>
    <w:p w14:paraId="69B38882" w14:textId="635DF497" w:rsidR="00984F5A" w:rsidRDefault="00984F5A" w:rsidP="001939D3">
      <w:pPr>
        <w:rPr>
          <w:lang w:eastAsia="en-US"/>
        </w:rPr>
      </w:pPr>
      <w:r w:rsidRPr="001939D3">
        <w:rPr>
          <w:b/>
          <w:bCs/>
        </w:rPr>
        <w:t>Support Skill Level:</w:t>
      </w:r>
      <w:r w:rsidR="00A84891">
        <w:t xml:space="preserve"> </w:t>
      </w:r>
      <w:r w:rsidR="00DC3DD5">
        <w:t>Local</w:t>
      </w:r>
      <w:r w:rsidR="00735A33">
        <w:t xml:space="preserve"> skill level of </w:t>
      </w:r>
      <w:r w:rsidR="0087461B">
        <w:t xml:space="preserve">operators and </w:t>
      </w:r>
      <w:r w:rsidR="00735A33">
        <w:t>engineers to diagnose</w:t>
      </w:r>
      <w:r w:rsidR="00415049">
        <w:t xml:space="preserve">, locate and </w:t>
      </w:r>
      <w:r w:rsidR="00F00EB8">
        <w:t>replace affected parts needs to be considered and within the realm of their capability</w:t>
      </w:r>
      <w:r w:rsidR="009F7282">
        <w:t>.</w:t>
      </w:r>
    </w:p>
    <w:p w14:paraId="68C1CF33" w14:textId="1659E3E2" w:rsidR="00A82249" w:rsidRDefault="00A82249" w:rsidP="001939D3">
      <w:pPr>
        <w:rPr>
          <w:lang w:eastAsia="en-US"/>
        </w:rPr>
      </w:pPr>
      <w:r w:rsidRPr="001939D3">
        <w:rPr>
          <w:b/>
          <w:bCs/>
        </w:rPr>
        <w:t>Cost:</w:t>
      </w:r>
      <w:r>
        <w:t xml:space="preserve"> </w:t>
      </w:r>
      <w:r w:rsidR="00E40841">
        <w:t xml:space="preserve">The proposal needs to provide a </w:t>
      </w:r>
      <w:r w:rsidR="00117938">
        <w:t>ROI (</w:t>
      </w:r>
      <w:r w:rsidR="00E40841">
        <w:t>return on investment</w:t>
      </w:r>
      <w:r w:rsidR="00117938">
        <w:t>)</w:t>
      </w:r>
      <w:r w:rsidR="00E40841">
        <w:t xml:space="preserve"> that is</w:t>
      </w:r>
      <w:r w:rsidR="00792663">
        <w:t xml:space="preserve"> not only</w:t>
      </w:r>
      <w:r w:rsidR="00E40841">
        <w:t xml:space="preserve"> </w:t>
      </w:r>
      <w:r w:rsidR="00792663">
        <w:t xml:space="preserve">achievable within the lifecycle of the cobot but also </w:t>
      </w:r>
      <w:r w:rsidR="004110F1">
        <w:t xml:space="preserve">palatable to the cashflow </w:t>
      </w:r>
      <w:r w:rsidR="00CF6FA7">
        <w:t xml:space="preserve">and capex </w:t>
      </w:r>
      <w:r w:rsidR="002903F0">
        <w:t xml:space="preserve">appetite of the </w:t>
      </w:r>
      <w:r w:rsidR="006835A1">
        <w:t>business.</w:t>
      </w:r>
    </w:p>
    <w:p w14:paraId="52D1DC17" w14:textId="2ECC1EC1" w:rsidR="00DD63E3" w:rsidRDefault="00DD63E3" w:rsidP="00A82249">
      <w:pPr>
        <w:pStyle w:val="ListParagraph"/>
        <w:numPr>
          <w:ilvl w:val="0"/>
          <w:numId w:val="42"/>
        </w:numPr>
        <w:rPr>
          <w:lang w:eastAsia="en-US"/>
        </w:rPr>
      </w:pPr>
      <w:r>
        <w:br w:type="page"/>
      </w:r>
    </w:p>
    <w:p w14:paraId="7EA4E601" w14:textId="65E9F44B" w:rsidR="00D77D9D" w:rsidRDefault="008C5B9D" w:rsidP="00273910">
      <w:pPr>
        <w:pStyle w:val="Body"/>
      </w:pPr>
      <w:r w:rsidRPr="001C1F98">
        <w:rPr>
          <w:rStyle w:val="Heading2Char"/>
        </w:rPr>
        <w:lastRenderedPageBreak/>
        <w:t>Implementation Methodology</w:t>
      </w:r>
      <w:r>
        <w:t xml:space="preserve"> </w:t>
      </w:r>
    </w:p>
    <w:p w14:paraId="36D099F1" w14:textId="77777777" w:rsidR="00240059" w:rsidRDefault="00326A49" w:rsidP="00D51F02">
      <w:r>
        <w:t xml:space="preserve">To implement the </w:t>
      </w:r>
      <w:r w:rsidR="00A94259">
        <w:t>C</w:t>
      </w:r>
      <w:r w:rsidR="00901A95">
        <w:t xml:space="preserve">obot press tendering application </w:t>
      </w:r>
      <w:r w:rsidR="00B752B7">
        <w:t xml:space="preserve">a detailed examination of the existing process and operator functions is necessary </w:t>
      </w:r>
      <w:r w:rsidR="00D767B9">
        <w:t xml:space="preserve">to ensure </w:t>
      </w:r>
      <w:r w:rsidR="00CA4ADF">
        <w:t xml:space="preserve">all aspects are covered by the proposed solution.  </w:t>
      </w:r>
    </w:p>
    <w:p w14:paraId="3B22918F" w14:textId="6672F884" w:rsidR="00110EB5" w:rsidRDefault="00CA4ADF" w:rsidP="00D51F02">
      <w:r>
        <w:t xml:space="preserve">An overview of the existing process and </w:t>
      </w:r>
      <w:r w:rsidR="00816A45">
        <w:t>high-level</w:t>
      </w:r>
      <w:r w:rsidR="00683109">
        <w:t xml:space="preserve"> </w:t>
      </w:r>
      <w:r w:rsidR="0044742E">
        <w:t>implementation</w:t>
      </w:r>
      <w:r w:rsidR="0012483C">
        <w:t xml:space="preserve"> steps are below</w:t>
      </w:r>
      <w:r w:rsidR="00C7040B">
        <w:t>.</w:t>
      </w:r>
    </w:p>
    <w:p w14:paraId="5F21DD11" w14:textId="5E3E8C4E" w:rsidR="00816A45" w:rsidRDefault="00816A45" w:rsidP="00D51F02"/>
    <w:p w14:paraId="2C76FC4B" w14:textId="5DC9EBCE" w:rsidR="00110EB5" w:rsidRDefault="0012483C" w:rsidP="00110EB5">
      <w:pPr>
        <w:pStyle w:val="Heading3"/>
      </w:pPr>
      <w:r>
        <w:rPr>
          <w:noProof/>
        </w:rPr>
        <w:drawing>
          <wp:anchor distT="0" distB="0" distL="114300" distR="114300" simplePos="0" relativeHeight="251662336" behindDoc="0" locked="0" layoutInCell="1" allowOverlap="1" wp14:anchorId="6722D7FE" wp14:editId="13C88E32">
            <wp:simplePos x="0" y="0"/>
            <wp:positionH relativeFrom="margin">
              <wp:posOffset>2433320</wp:posOffset>
            </wp:positionH>
            <wp:positionV relativeFrom="margin">
              <wp:posOffset>1298575</wp:posOffset>
            </wp:positionV>
            <wp:extent cx="3731895" cy="2837815"/>
            <wp:effectExtent l="0" t="0" r="190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731895" cy="2837815"/>
                    </a:xfrm>
                    <a:prstGeom prst="rect">
                      <a:avLst/>
                    </a:prstGeom>
                  </pic:spPr>
                </pic:pic>
              </a:graphicData>
            </a:graphic>
          </wp:anchor>
        </w:drawing>
      </w:r>
      <w:r w:rsidR="00EB2A3F">
        <w:t>The</w:t>
      </w:r>
      <w:r w:rsidR="00110EB5">
        <w:t xml:space="preserve"> existing </w:t>
      </w:r>
      <w:r w:rsidR="00F64F74">
        <w:t>process</w:t>
      </w:r>
    </w:p>
    <w:p w14:paraId="6A8C53FD" w14:textId="64F14F5D" w:rsidR="0010304D" w:rsidRDefault="000B1573" w:rsidP="00F64F74">
      <w:r>
        <w:rPr>
          <w:noProof/>
        </w:rPr>
        <mc:AlternateContent>
          <mc:Choice Requires="wps">
            <w:drawing>
              <wp:anchor distT="0" distB="0" distL="114300" distR="114300" simplePos="0" relativeHeight="251664384" behindDoc="0" locked="0" layoutInCell="1" allowOverlap="1" wp14:anchorId="4B952642" wp14:editId="7CDD3E5F">
                <wp:simplePos x="0" y="0"/>
                <wp:positionH relativeFrom="column">
                  <wp:posOffset>2328545</wp:posOffset>
                </wp:positionH>
                <wp:positionV relativeFrom="paragraph">
                  <wp:posOffset>2953385</wp:posOffset>
                </wp:positionV>
                <wp:extent cx="373189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731895" cy="635"/>
                        </a:xfrm>
                        <a:prstGeom prst="rect">
                          <a:avLst/>
                        </a:prstGeom>
                        <a:solidFill>
                          <a:prstClr val="white"/>
                        </a:solidFill>
                        <a:ln>
                          <a:noFill/>
                        </a:ln>
                      </wps:spPr>
                      <wps:txbx>
                        <w:txbxContent>
                          <w:p w14:paraId="0C70E5B3" w14:textId="03E029F6" w:rsidR="000B1573" w:rsidRDefault="000B1573" w:rsidP="00F06A4E">
                            <w:pPr>
                              <w:pStyle w:val="Caption"/>
                              <w:jc w:val="center"/>
                              <w:rPr>
                                <w:noProof/>
                              </w:rPr>
                            </w:pPr>
                            <w:bookmarkStart w:id="0" w:name="_Ref109655120"/>
                            <w:r>
                              <w:t xml:space="preserve">Figure </w:t>
                            </w:r>
                            <w:fldSimple w:instr=" SEQ Figure \* ARABIC ">
                              <w:r>
                                <w:rPr>
                                  <w:noProof/>
                                </w:rPr>
                                <w:t>1</w:t>
                              </w:r>
                            </w:fldSimple>
                            <w:r>
                              <w:t>: Press Work Area</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952642" id="_x0000_t202" coordsize="21600,21600" o:spt="202" path="m,l,21600r21600,l21600,xe">
                <v:stroke joinstyle="miter"/>
                <v:path gradientshapeok="t" o:connecttype="rect"/>
              </v:shapetype>
              <v:shape id="Text Box 2" o:spid="_x0000_s1032" type="#_x0000_t202" style="position:absolute;margin-left:183.35pt;margin-top:232.55pt;width:293.8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" stroked="f">
                <v:textbox style="mso-fit-shape-to-text:t" inset="0,0,0,0">
                  <w:txbxContent>
                    <w:p w14:paraId="0C70E5B3" w14:textId="03E029F6" w:rsidR="000B1573" w:rsidRDefault="000B1573" w:rsidP="00F06A4E">
                      <w:pPr>
                        <w:pStyle w:val="Caption"/>
                        <w:jc w:val="center"/>
                        <w:rPr>
                          <w:noProof/>
                        </w:rPr>
                      </w:pPr>
                      <w:bookmarkStart w:id="1" w:name="_Ref109655120"/>
                      <w:r>
                        <w:t xml:space="preserve">Figure </w:t>
                      </w:r>
                      <w:fldSimple w:instr=" SEQ Figure \* ARABIC ">
                        <w:r>
                          <w:rPr>
                            <w:noProof/>
                          </w:rPr>
                          <w:t>1</w:t>
                        </w:r>
                      </w:fldSimple>
                      <w:r>
                        <w:t>: Press Work Area</w:t>
                      </w:r>
                      <w:bookmarkEnd w:id="1"/>
                    </w:p>
                  </w:txbxContent>
                </v:textbox>
                <w10:wrap type="square"/>
              </v:shape>
            </w:pict>
          </mc:Fallback>
        </mc:AlternateContent>
      </w:r>
      <w:r w:rsidR="00E24052">
        <w:t xml:space="preserve">Press </w:t>
      </w:r>
      <w:r w:rsidR="006F0AA0">
        <w:t>tending is</w:t>
      </w:r>
      <w:r w:rsidR="003970B8">
        <w:t xml:space="preserve"> labour intensive with an operator</w:t>
      </w:r>
      <w:r w:rsidR="00FB7814">
        <w:t xml:space="preserve"> required to sit at a </w:t>
      </w:r>
      <w:r w:rsidR="00114C2C">
        <w:t>worktable</w:t>
      </w:r>
      <w:r w:rsidR="00B27A7D">
        <w:t xml:space="preserve"> </w:t>
      </w:r>
      <w:r w:rsidR="002C7124">
        <w:t>(</w:t>
      </w:r>
      <w:r w:rsidR="00B27A7D">
        <w:t xml:space="preserve">see </w:t>
      </w:r>
      <w:r w:rsidR="00DE24D6">
        <w:fldChar w:fldCharType="begin"/>
      </w:r>
      <w:r w:rsidR="00DE24D6">
        <w:instrText xml:space="preserve"> REF _Ref109655120 </w:instrText>
      </w:r>
      <w:r w:rsidR="00DE24D6">
        <w:fldChar w:fldCharType="separate"/>
      </w:r>
      <w:r w:rsidR="00056BFA">
        <w:t xml:space="preserve">Figure </w:t>
      </w:r>
      <w:r w:rsidR="00056BFA">
        <w:rPr>
          <w:noProof/>
        </w:rPr>
        <w:t>1</w:t>
      </w:r>
      <w:r w:rsidR="00056BFA">
        <w:t>: Press Work Area</w:t>
      </w:r>
      <w:r w:rsidR="00DE24D6">
        <w:fldChar w:fldCharType="end"/>
      </w:r>
      <w:r w:rsidR="002C7124">
        <w:t>)</w:t>
      </w:r>
      <w:r w:rsidR="00771865">
        <w:t>,</w:t>
      </w:r>
      <w:r w:rsidR="00114C2C">
        <w:t xml:space="preserve"> manually load </w:t>
      </w:r>
      <w:r w:rsidR="004C2928">
        <w:t>coin ‘blanks’ to the press and operate a two-handed start</w:t>
      </w:r>
      <w:r w:rsidR="00771865">
        <w:t xml:space="preserve"> to initiate the squeeze press to strike the coin</w:t>
      </w:r>
      <w:r w:rsidR="00A651CD">
        <w:t xml:space="preserve">.  On completion the operator removes and inspects the coin with an eyeglass to ensure it meets </w:t>
      </w:r>
      <w:r w:rsidR="006E5AE5">
        <w:t>standard and accepts or rejects the coin.</w:t>
      </w:r>
    </w:p>
    <w:p w14:paraId="2C54037B" w14:textId="05D45F42" w:rsidR="00650BC5" w:rsidRPr="00F64F74" w:rsidRDefault="001D3CDD" w:rsidP="00F64F74">
      <w:r>
        <w:t xml:space="preserve">The operator </w:t>
      </w:r>
      <w:r w:rsidR="00C06BF7">
        <w:t xml:space="preserve">produces coin at </w:t>
      </w:r>
      <w:r w:rsidR="008A0B45">
        <w:t>a rate of 100 per hour</w:t>
      </w:r>
      <w:r w:rsidR="009C6302">
        <w:t xml:space="preserve"> but </w:t>
      </w:r>
      <w:r w:rsidR="0084662F">
        <w:t>the press only runs 2 shifts 5 days a week</w:t>
      </w:r>
      <w:r w:rsidR="007E5FB1">
        <w:t>.  The weekly output for one press is in the region o</w:t>
      </w:r>
      <w:r w:rsidR="00023626">
        <w:t xml:space="preserve">f </w:t>
      </w:r>
      <w:r w:rsidR="00EB2A3F">
        <w:t>8</w:t>
      </w:r>
      <w:r w:rsidR="00023626">
        <w:t>00</w:t>
      </w:r>
      <w:r w:rsidR="00EB2A3F">
        <w:t>0 coin.</w:t>
      </w:r>
    </w:p>
    <w:p w14:paraId="50DE03DA" w14:textId="77777777" w:rsidR="0098777E" w:rsidRDefault="0098777E" w:rsidP="0098777E">
      <w:pPr>
        <w:pStyle w:val="Heading3"/>
      </w:pPr>
    </w:p>
    <w:p w14:paraId="01C9D336" w14:textId="77777777" w:rsidR="009C6F9F" w:rsidRDefault="009C6F9F" w:rsidP="009E63D9"/>
    <w:p w14:paraId="0B6578DC" w14:textId="1ACD3CC3" w:rsidR="009C6F9F" w:rsidRDefault="009C6F9F" w:rsidP="009C6F9F">
      <w:pPr>
        <w:pStyle w:val="Heading3"/>
      </w:pPr>
      <w:r>
        <w:t>Implementation Steps</w:t>
      </w:r>
    </w:p>
    <w:p w14:paraId="4EA0BD2F" w14:textId="77777777" w:rsidR="00962517" w:rsidRPr="00962517" w:rsidRDefault="00962517" w:rsidP="00962517"/>
    <w:p w14:paraId="4B5A6C72" w14:textId="77777777" w:rsidR="00AD6DB1" w:rsidRDefault="00AD6DB1" w:rsidP="00962517">
      <w:pPr>
        <w:pStyle w:val="ListParagraph"/>
        <w:numPr>
          <w:ilvl w:val="0"/>
          <w:numId w:val="43"/>
        </w:numPr>
        <w:spacing w:line="360" w:lineRule="auto"/>
        <w:rPr>
          <w:lang w:eastAsia="en-US"/>
        </w:rPr>
      </w:pPr>
      <w:r>
        <w:t>Write a Brief and Scope for the project</w:t>
      </w:r>
    </w:p>
    <w:p w14:paraId="46194945" w14:textId="7F1448B8" w:rsidR="00D34F6C" w:rsidRDefault="0011542B" w:rsidP="00962517">
      <w:pPr>
        <w:pStyle w:val="ListParagraph"/>
        <w:numPr>
          <w:ilvl w:val="0"/>
          <w:numId w:val="43"/>
        </w:numPr>
        <w:spacing w:line="360" w:lineRule="auto"/>
        <w:rPr>
          <w:lang w:eastAsia="en-US"/>
        </w:rPr>
      </w:pPr>
      <w:r>
        <w:t>Identify</w:t>
      </w:r>
      <w:r w:rsidR="00C6078E">
        <w:t xml:space="preserve"> </w:t>
      </w:r>
      <w:r w:rsidR="001A18DC">
        <w:t xml:space="preserve">and map out </w:t>
      </w:r>
      <w:r w:rsidR="00C6078E">
        <w:t xml:space="preserve">the </w:t>
      </w:r>
      <w:r w:rsidR="00D34F6C">
        <w:t xml:space="preserve">Work activity for the existing </w:t>
      </w:r>
      <w:r w:rsidR="00D44718">
        <w:t xml:space="preserve">human </w:t>
      </w:r>
      <w:r w:rsidR="00D34F6C">
        <w:t>operator</w:t>
      </w:r>
    </w:p>
    <w:p w14:paraId="515EBD1E" w14:textId="7056F909" w:rsidR="004A496E" w:rsidRDefault="00421ADE" w:rsidP="00962517">
      <w:pPr>
        <w:pStyle w:val="ListParagraph"/>
        <w:numPr>
          <w:ilvl w:val="0"/>
          <w:numId w:val="43"/>
        </w:numPr>
        <w:spacing w:line="360" w:lineRule="auto"/>
        <w:rPr>
          <w:lang w:eastAsia="en-US"/>
        </w:rPr>
      </w:pPr>
      <w:r>
        <w:t>Measure</w:t>
      </w:r>
      <w:r w:rsidR="00400472">
        <w:t xml:space="preserve"> Maximum </w:t>
      </w:r>
      <w:r w:rsidR="00B904A1">
        <w:t xml:space="preserve">physical </w:t>
      </w:r>
      <w:r w:rsidR="00400472">
        <w:t>variables for the application</w:t>
      </w:r>
      <w:r w:rsidR="00543A65">
        <w:t xml:space="preserve"> </w:t>
      </w:r>
      <w:r w:rsidR="00BF73E6">
        <w:t>i.e.,</w:t>
      </w:r>
      <w:r w:rsidR="00543A65">
        <w:t xml:space="preserve"> Max</w:t>
      </w:r>
      <w:r>
        <w:t xml:space="preserve"> </w:t>
      </w:r>
      <w:r w:rsidR="00DE13AF">
        <w:t>reach distances, max payload,</w:t>
      </w:r>
      <w:r w:rsidR="004A496E">
        <w:t xml:space="preserve"> </w:t>
      </w:r>
      <w:r w:rsidR="00682F79">
        <w:t xml:space="preserve">max level of accuracy, </w:t>
      </w:r>
      <w:r w:rsidR="004A496E">
        <w:t>etc.</w:t>
      </w:r>
    </w:p>
    <w:p w14:paraId="151F61E9" w14:textId="3EFB90C4" w:rsidR="004A496E" w:rsidRDefault="004A496E" w:rsidP="00962517">
      <w:pPr>
        <w:pStyle w:val="ListParagraph"/>
        <w:numPr>
          <w:ilvl w:val="0"/>
          <w:numId w:val="43"/>
        </w:numPr>
        <w:spacing w:line="360" w:lineRule="auto"/>
        <w:rPr>
          <w:lang w:eastAsia="en-US"/>
        </w:rPr>
      </w:pPr>
      <w:r>
        <w:t xml:space="preserve">Write </w:t>
      </w:r>
      <w:r w:rsidR="001E35C8">
        <w:t xml:space="preserve">a </w:t>
      </w:r>
      <w:r>
        <w:t xml:space="preserve">Spec for </w:t>
      </w:r>
      <w:r w:rsidR="005D7BEF">
        <w:t xml:space="preserve">the </w:t>
      </w:r>
      <w:r w:rsidR="00D67A7D">
        <w:t xml:space="preserve">Robot needed based on these </w:t>
      </w:r>
      <w:r w:rsidR="000E7EAB">
        <w:t>variables</w:t>
      </w:r>
    </w:p>
    <w:p w14:paraId="67884D2B" w14:textId="2A6B57FE" w:rsidR="00A759AC" w:rsidRDefault="00314ADC" w:rsidP="00962517">
      <w:pPr>
        <w:pStyle w:val="ListParagraph"/>
        <w:numPr>
          <w:ilvl w:val="0"/>
          <w:numId w:val="43"/>
        </w:numPr>
        <w:spacing w:line="360" w:lineRule="auto"/>
        <w:rPr>
          <w:lang w:eastAsia="en-US"/>
        </w:rPr>
      </w:pPr>
      <w:r>
        <w:t xml:space="preserve">Estimate overall </w:t>
      </w:r>
      <w:r w:rsidR="00375B13">
        <w:t>Project Cost and o</w:t>
      </w:r>
      <w:r>
        <w:t>btain Budget approval</w:t>
      </w:r>
    </w:p>
    <w:p w14:paraId="731B6EEE" w14:textId="6F143C4F" w:rsidR="00375B13" w:rsidRDefault="00C07989" w:rsidP="00962517">
      <w:pPr>
        <w:pStyle w:val="ListParagraph"/>
        <w:numPr>
          <w:ilvl w:val="0"/>
          <w:numId w:val="43"/>
        </w:numPr>
        <w:spacing w:line="360" w:lineRule="auto"/>
        <w:rPr>
          <w:lang w:eastAsia="en-US"/>
        </w:rPr>
      </w:pPr>
      <w:r>
        <w:t xml:space="preserve">Engage with </w:t>
      </w:r>
      <w:r w:rsidR="00E17499">
        <w:t xml:space="preserve">Cobot Suppliers and </w:t>
      </w:r>
      <w:r w:rsidR="005D3321">
        <w:t xml:space="preserve">Integrators to obtain quotes and </w:t>
      </w:r>
      <w:r w:rsidR="008779BA">
        <w:t>agree final solution</w:t>
      </w:r>
    </w:p>
    <w:p w14:paraId="765A9E07" w14:textId="5BF08827" w:rsidR="008779BA" w:rsidRDefault="00E7496E" w:rsidP="00962517">
      <w:pPr>
        <w:pStyle w:val="ListParagraph"/>
        <w:numPr>
          <w:ilvl w:val="0"/>
          <w:numId w:val="43"/>
        </w:numPr>
        <w:spacing w:line="360" w:lineRule="auto"/>
        <w:rPr>
          <w:lang w:eastAsia="en-US"/>
        </w:rPr>
      </w:pPr>
      <w:r>
        <w:rPr>
          <w:lang w:eastAsia="en-US"/>
        </w:rPr>
        <w:t>Place order and agree implementation timeframe</w:t>
      </w:r>
    </w:p>
    <w:p w14:paraId="35A43249" w14:textId="6DF0DFF8" w:rsidR="00E7496E" w:rsidRDefault="005770CF" w:rsidP="00962517">
      <w:pPr>
        <w:pStyle w:val="ListParagraph"/>
        <w:numPr>
          <w:ilvl w:val="0"/>
          <w:numId w:val="43"/>
        </w:numPr>
        <w:spacing w:line="360" w:lineRule="auto"/>
        <w:rPr>
          <w:lang w:eastAsia="en-US"/>
        </w:rPr>
      </w:pPr>
      <w:r>
        <w:rPr>
          <w:lang w:eastAsia="en-US"/>
        </w:rPr>
        <w:t>Engage with planning department to ensure machine is planned down to facilit</w:t>
      </w:r>
      <w:r w:rsidR="00FB0D18">
        <w:rPr>
          <w:lang w:eastAsia="en-US"/>
        </w:rPr>
        <w:t>ate installation</w:t>
      </w:r>
    </w:p>
    <w:p w14:paraId="4CCD1578" w14:textId="6DC587D9" w:rsidR="00FB0D18" w:rsidRDefault="00F7481F" w:rsidP="00962517">
      <w:pPr>
        <w:pStyle w:val="ListParagraph"/>
        <w:numPr>
          <w:ilvl w:val="0"/>
          <w:numId w:val="43"/>
        </w:numPr>
        <w:spacing w:line="360" w:lineRule="auto"/>
        <w:rPr>
          <w:lang w:eastAsia="en-US"/>
        </w:rPr>
      </w:pPr>
      <w:r>
        <w:rPr>
          <w:lang w:eastAsia="en-US"/>
        </w:rPr>
        <w:t xml:space="preserve">Installation, </w:t>
      </w:r>
      <w:proofErr w:type="gramStart"/>
      <w:r>
        <w:rPr>
          <w:lang w:eastAsia="en-US"/>
        </w:rPr>
        <w:t>c</w:t>
      </w:r>
      <w:r w:rsidR="00FB0D18">
        <w:rPr>
          <w:lang w:eastAsia="en-US"/>
        </w:rPr>
        <w:t>ommissioning</w:t>
      </w:r>
      <w:proofErr w:type="gramEnd"/>
      <w:r w:rsidR="00FB0D18">
        <w:rPr>
          <w:lang w:eastAsia="en-US"/>
        </w:rPr>
        <w:t xml:space="preserve"> and Handover to Production</w:t>
      </w:r>
    </w:p>
    <w:p w14:paraId="709C46C5" w14:textId="4CF1D0E5" w:rsidR="00DD63E3" w:rsidRDefault="00DD63E3" w:rsidP="004A496E">
      <w:pPr>
        <w:ind w:left="360"/>
        <w:rPr>
          <w:lang w:eastAsia="en-US"/>
        </w:rPr>
      </w:pPr>
      <w:r>
        <w:br w:type="page"/>
      </w:r>
    </w:p>
    <w:p w14:paraId="5168D7B4" w14:textId="3E27EDB5" w:rsidR="00361D28" w:rsidRDefault="008C5B9D" w:rsidP="00273910">
      <w:pPr>
        <w:pStyle w:val="Body"/>
      </w:pPr>
      <w:r w:rsidRPr="001C1F98">
        <w:rPr>
          <w:rStyle w:val="Heading2Char"/>
        </w:rPr>
        <w:lastRenderedPageBreak/>
        <w:t>Background Research</w:t>
      </w:r>
      <w:r>
        <w:t xml:space="preserve"> </w:t>
      </w:r>
    </w:p>
    <w:p w14:paraId="75A6D3DB" w14:textId="0D1E501A" w:rsidR="00282296" w:rsidRDefault="00F921A3" w:rsidP="00273910">
      <w:pPr>
        <w:pStyle w:val="Body"/>
      </w:pPr>
      <w:r>
        <w:t>As well as</w:t>
      </w:r>
      <w:r w:rsidR="00323C2C">
        <w:t xml:space="preserve"> the </w:t>
      </w:r>
      <w:r w:rsidR="00B44221">
        <w:t>specified</w:t>
      </w:r>
      <w:r w:rsidR="001F73C3">
        <w:t xml:space="preserve"> </w:t>
      </w:r>
      <w:r w:rsidR="000948AA">
        <w:t>maximum</w:t>
      </w:r>
      <w:r w:rsidR="00DC5F83">
        <w:t>s such as</w:t>
      </w:r>
      <w:r w:rsidR="000948AA">
        <w:t xml:space="preserve"> </w:t>
      </w:r>
      <w:r w:rsidR="00D03A8A" w:rsidRPr="00D03A8A">
        <w:t xml:space="preserve">reach, accuracy, </w:t>
      </w:r>
      <w:r w:rsidR="00D03A8A">
        <w:t>speed</w:t>
      </w:r>
      <w:r w:rsidR="00D03A8A" w:rsidRPr="00D03A8A">
        <w:t xml:space="preserve">, </w:t>
      </w:r>
      <w:r w:rsidR="009F0FA6" w:rsidRPr="00D03A8A">
        <w:t>load,</w:t>
      </w:r>
      <w:r w:rsidR="00D03A8A" w:rsidRPr="00D03A8A">
        <w:t xml:space="preserve"> and </w:t>
      </w:r>
      <w:r w:rsidR="00D03A8A">
        <w:t>weight</w:t>
      </w:r>
      <w:r w:rsidR="00FC759C">
        <w:t xml:space="preserve"> </w:t>
      </w:r>
      <w:r w:rsidR="00F64E01">
        <w:t>parameters meeting the application need</w:t>
      </w:r>
      <w:r w:rsidR="00B44221">
        <w:t xml:space="preserve">, </w:t>
      </w:r>
      <w:r w:rsidR="00B96BCA">
        <w:t>conside</w:t>
      </w:r>
      <w:r w:rsidR="0038285C">
        <w:t>rations for</w:t>
      </w:r>
      <w:r w:rsidR="009551E2">
        <w:t xml:space="preserve"> </w:t>
      </w:r>
      <w:r w:rsidR="0016194B">
        <w:t xml:space="preserve">Safety, </w:t>
      </w:r>
      <w:r w:rsidR="00557406">
        <w:t xml:space="preserve">Capability, </w:t>
      </w:r>
      <w:r w:rsidR="00EB57DF">
        <w:t>Throughput, Effect on Quality, Support</w:t>
      </w:r>
      <w:r w:rsidR="008A1E30">
        <w:t xml:space="preserve"> Skill Level and Cost</w:t>
      </w:r>
      <w:r w:rsidR="00E478C1">
        <w:t xml:space="preserve"> must for part of the business case</w:t>
      </w:r>
      <w:r w:rsidR="008A1E30">
        <w:t>.</w:t>
      </w:r>
    </w:p>
    <w:p w14:paraId="71C97FC8" w14:textId="77777777" w:rsidR="009A12FC" w:rsidRDefault="009A12FC" w:rsidP="00273910">
      <w:pPr>
        <w:pStyle w:val="Body"/>
      </w:pPr>
    </w:p>
    <w:p w14:paraId="6870FC88" w14:textId="77777777" w:rsidR="00A465C1" w:rsidRDefault="00A465C1" w:rsidP="00A465C1">
      <w:pPr>
        <w:pStyle w:val="Heading3"/>
      </w:pPr>
      <w:r>
        <w:t>Safety</w:t>
      </w:r>
    </w:p>
    <w:p w14:paraId="5194E870" w14:textId="2C9C1820" w:rsidR="00A465C1" w:rsidRDefault="00A465C1" w:rsidP="00A465C1">
      <w:r>
        <w:t>The working area of the striking press is regularly attended by human workers</w:t>
      </w:r>
      <w:r w:rsidR="00845322">
        <w:t xml:space="preserve"> so is unsuitable for </w:t>
      </w:r>
      <w:r w:rsidR="00463D21">
        <w:t>a fixed guard robot</w:t>
      </w:r>
      <w:r>
        <w:t xml:space="preserve">. </w:t>
      </w:r>
    </w:p>
    <w:p w14:paraId="58A5F444" w14:textId="3D8D0A83" w:rsidR="00A465C1" w:rsidRDefault="007C02D5" w:rsidP="00A465C1">
      <w:r>
        <w:t>To</w:t>
      </w:r>
      <w:r w:rsidR="00A465C1">
        <w:t xml:space="preserve"> work </w:t>
      </w:r>
      <w:r w:rsidR="007E6A54">
        <w:t>alongside</w:t>
      </w:r>
      <w:r w:rsidR="00A465C1">
        <w:t xml:space="preserve"> the existing human workforce a high safety level would need to be demonstrable to </w:t>
      </w:r>
      <w:r w:rsidR="008D0080">
        <w:t>ensure</w:t>
      </w:r>
      <w:r w:rsidR="00A465C1">
        <w:t xml:space="preserve"> no harm or injury would result. A cobot can provide this needed Safety level when it complies with Industry standards ISO/TS 15066:2016 </w:t>
      </w:r>
      <w:r w:rsidR="00A465C1" w:rsidRPr="000320FD">
        <w:t>Robots and robotic devices — Collaborative robots</w:t>
      </w:r>
      <w:r w:rsidR="00A465C1">
        <w:t xml:space="preserve"> and ISO 10218 Parts 1&amp;2 </w:t>
      </w:r>
      <w:r w:rsidR="00A465C1" w:rsidRPr="00B510AB">
        <w:t>Robots and robotic devices — Safety requirements for industrial robots</w:t>
      </w:r>
      <w:r w:rsidR="00A465C1">
        <w:t xml:space="preserve"> </w:t>
      </w:r>
      <w:sdt>
        <w:sdtPr>
          <w:id w:val="-496574299"/>
          <w:citation/>
        </w:sdtPr>
        <w:sdtEndPr/>
        <w:sdtContent>
          <w:r w:rsidR="00A465C1" w:rsidRPr="00F55D8A">
            <w:fldChar w:fldCharType="begin"/>
          </w:r>
          <w:r w:rsidR="00A465C1" w:rsidRPr="00F55D8A">
            <w:instrText xml:space="preserve"> CITATION Laz16 \l 2057 </w:instrText>
          </w:r>
          <w:r w:rsidR="00A465C1" w:rsidRPr="00F55D8A">
            <w:fldChar w:fldCharType="separate"/>
          </w:r>
          <w:r w:rsidR="00F821BF" w:rsidRPr="00F821BF">
            <w:rPr>
              <w:noProof/>
            </w:rPr>
            <w:t>(Lazarte, 2016)</w:t>
          </w:r>
          <w:r w:rsidR="00A465C1" w:rsidRPr="00F55D8A">
            <w:fldChar w:fldCharType="end"/>
          </w:r>
        </w:sdtContent>
      </w:sdt>
    </w:p>
    <w:p w14:paraId="7198BDE6" w14:textId="77777777" w:rsidR="00A465C1" w:rsidRDefault="00A465C1" w:rsidP="00A465C1"/>
    <w:p w14:paraId="0BBA21A9" w14:textId="77777777" w:rsidR="00A465C1" w:rsidRDefault="00A465C1" w:rsidP="00A465C1">
      <w:pPr>
        <w:pStyle w:val="Heading3"/>
      </w:pPr>
      <w:r>
        <w:t>Capability</w:t>
      </w:r>
    </w:p>
    <w:p w14:paraId="7EAA02AB" w14:textId="1122FB05" w:rsidR="00A465C1" w:rsidRPr="00455996" w:rsidRDefault="00A465C1" w:rsidP="00A465C1">
      <w:r>
        <w:t xml:space="preserve">The human element that would be substituted by the cobot would not only need to transport the blank and coin to and from the press but would also need to inspect the coin to ensure quality control </w:t>
      </w:r>
      <w:r w:rsidR="00644CDF">
        <w:t>and</w:t>
      </w:r>
      <w:r>
        <w:t xml:space="preserve"> then decid</w:t>
      </w:r>
      <w:r w:rsidR="002F076E">
        <w:t>e</w:t>
      </w:r>
      <w:r>
        <w:t xml:space="preserve"> on a course of action if a pass or fail results. This inspection process could be the hardest element to replace since a level of ‘intellect’ is needed to decide if a coin does not meet standard.</w:t>
      </w:r>
    </w:p>
    <w:p w14:paraId="28279BDD" w14:textId="77777777" w:rsidR="00A465C1" w:rsidRPr="00455996" w:rsidRDefault="00A465C1" w:rsidP="00A465C1"/>
    <w:p w14:paraId="12934375" w14:textId="77777777" w:rsidR="00A465C1" w:rsidRDefault="00A465C1" w:rsidP="00A465C1">
      <w:pPr>
        <w:pStyle w:val="Heading3"/>
      </w:pPr>
      <w:r>
        <w:t>Output</w:t>
      </w:r>
    </w:p>
    <w:p w14:paraId="36F032AD" w14:textId="77777777" w:rsidR="004C6572" w:rsidRDefault="00A465C1" w:rsidP="00A465C1">
      <w:r>
        <w:t>The cobot may be slower than the human</w:t>
      </w:r>
      <w:r w:rsidR="00986EF9">
        <w:t xml:space="preserve"> due to the speed restrictions </w:t>
      </w:r>
      <w:r w:rsidR="000E522B">
        <w:t>necessary</w:t>
      </w:r>
      <w:r w:rsidR="00986EF9">
        <w:t xml:space="preserve"> for collaborative working</w:t>
      </w:r>
      <w:r w:rsidR="000E522B">
        <w:t xml:space="preserve"> </w:t>
      </w:r>
      <w:sdt>
        <w:sdtPr>
          <w:id w:val="303052945"/>
          <w:citation/>
        </w:sdtPr>
        <w:sdtEndPr/>
        <w:sdtContent>
          <w:r w:rsidR="000E522B">
            <w:fldChar w:fldCharType="begin"/>
          </w:r>
          <w:r w:rsidR="000E522B">
            <w:instrText xml:space="preserve"> CITATION Kei17 \l 2057 </w:instrText>
          </w:r>
          <w:r w:rsidR="000E522B">
            <w:fldChar w:fldCharType="separate"/>
          </w:r>
          <w:r w:rsidR="00F821BF" w:rsidRPr="00F821BF">
            <w:rPr>
              <w:noProof/>
            </w:rPr>
            <w:t>(Vozel, 2017)</w:t>
          </w:r>
          <w:r w:rsidR="000E522B">
            <w:fldChar w:fldCharType="end"/>
          </w:r>
        </w:sdtContent>
      </w:sdt>
      <w:r>
        <w:t xml:space="preserve">, but since the cobot can run for many hours longer than a human a larger output over a 24hr period </w:t>
      </w:r>
      <w:r w:rsidR="004C6572">
        <w:t>w</w:t>
      </w:r>
      <w:r>
        <w:t>ould be achievable.</w:t>
      </w:r>
      <w:r w:rsidR="00337F8D">
        <w:t xml:space="preserve"> </w:t>
      </w:r>
    </w:p>
    <w:p w14:paraId="368F8EA2" w14:textId="68FFC332" w:rsidR="00A465C1" w:rsidRDefault="00337F8D" w:rsidP="00A465C1">
      <w:r>
        <w:t>To illustrate this the table below compares the Human operator with the Cobot operator.  To achieve a</w:t>
      </w:r>
      <w:r w:rsidR="004C478F">
        <w:t xml:space="preserve"> similar output of 8,000 units per week the Cobot can run at </w:t>
      </w:r>
      <w:r w:rsidR="00541FCD">
        <w:t xml:space="preserve">less than half speed </w:t>
      </w:r>
      <w:r w:rsidR="000C626E">
        <w:t xml:space="preserve">of the human </w:t>
      </w:r>
      <w:r w:rsidR="00541FCD">
        <w:t>due to the increased available run hours</w:t>
      </w:r>
      <w:r w:rsidR="00F51F40">
        <w:t>.  This seems more than achievable.</w:t>
      </w:r>
    </w:p>
    <w:p w14:paraId="4CC6044E" w14:textId="1761ACE5" w:rsidR="00F17E89" w:rsidRDefault="00F17E89" w:rsidP="00F17E89">
      <w:pPr>
        <w:pStyle w:val="Caption"/>
        <w:keepNext/>
      </w:pPr>
      <w:r>
        <w:t xml:space="preserve">Table </w:t>
      </w:r>
      <w:r w:rsidR="00DE24D6">
        <w:fldChar w:fldCharType="begin"/>
      </w:r>
      <w:r w:rsidR="00DE24D6">
        <w:instrText xml:space="preserve"> SEQ Table \* ARABIC </w:instrText>
      </w:r>
      <w:r w:rsidR="00DE24D6">
        <w:fldChar w:fldCharType="separate"/>
      </w:r>
      <w:r>
        <w:rPr>
          <w:noProof/>
        </w:rPr>
        <w:t>1</w:t>
      </w:r>
      <w:r w:rsidR="00DE24D6">
        <w:rPr>
          <w:noProof/>
        </w:rPr>
        <w:fldChar w:fldCharType="end"/>
      </w:r>
    </w:p>
    <w:tbl>
      <w:tblPr>
        <w:tblStyle w:val="TableGrid"/>
        <w:tblW w:w="0" w:type="auto"/>
        <w:tblLook w:val="04A0" w:firstRow="1" w:lastRow="0" w:firstColumn="1" w:lastColumn="0" w:noHBand="0" w:noVBand="1"/>
      </w:tblPr>
      <w:tblGrid>
        <w:gridCol w:w="1929"/>
        <w:gridCol w:w="1853"/>
        <w:gridCol w:w="1927"/>
        <w:gridCol w:w="1930"/>
        <w:gridCol w:w="1678"/>
      </w:tblGrid>
      <w:tr w:rsidR="00A13EAC" w14:paraId="2B6BE77F" w14:textId="2EB5671D" w:rsidTr="00A13EAC">
        <w:tc>
          <w:tcPr>
            <w:tcW w:w="1929" w:type="dxa"/>
          </w:tcPr>
          <w:p w14:paraId="2844A70A" w14:textId="2C351FDC" w:rsidR="00A13EAC" w:rsidRDefault="00A13EAC" w:rsidP="00A465C1">
            <w:r>
              <w:t>Operator</w:t>
            </w:r>
          </w:p>
        </w:tc>
        <w:tc>
          <w:tcPr>
            <w:tcW w:w="1853" w:type="dxa"/>
          </w:tcPr>
          <w:p w14:paraId="6CC8F1E3" w14:textId="118AA0CC" w:rsidR="00A13EAC" w:rsidRDefault="00A13EAC" w:rsidP="00A465C1">
            <w:r>
              <w:t>Target Speed per hour</w:t>
            </w:r>
          </w:p>
        </w:tc>
        <w:tc>
          <w:tcPr>
            <w:tcW w:w="1927" w:type="dxa"/>
          </w:tcPr>
          <w:p w14:paraId="73F487B3" w14:textId="75DE2FB3" w:rsidR="00A13EAC" w:rsidRDefault="00A13EAC" w:rsidP="00A465C1">
            <w:r>
              <w:t>Available work hours per week</w:t>
            </w:r>
          </w:p>
        </w:tc>
        <w:tc>
          <w:tcPr>
            <w:tcW w:w="1930" w:type="dxa"/>
          </w:tcPr>
          <w:p w14:paraId="0706D026" w14:textId="23D4C01A" w:rsidR="00A13EAC" w:rsidRDefault="00A13EAC" w:rsidP="00A465C1">
            <w:r>
              <w:t>Expected Output per week</w:t>
            </w:r>
          </w:p>
        </w:tc>
        <w:tc>
          <w:tcPr>
            <w:tcW w:w="1678" w:type="dxa"/>
          </w:tcPr>
          <w:p w14:paraId="00417E82" w14:textId="508FDF1C" w:rsidR="00A13EAC" w:rsidRDefault="00885F4D" w:rsidP="00A465C1">
            <w:r>
              <w:t>Average Seconds per coin</w:t>
            </w:r>
          </w:p>
        </w:tc>
      </w:tr>
      <w:tr w:rsidR="00A13EAC" w14:paraId="4DDED1E0" w14:textId="01B74967" w:rsidTr="00A13EAC">
        <w:tc>
          <w:tcPr>
            <w:tcW w:w="1929" w:type="dxa"/>
          </w:tcPr>
          <w:p w14:paraId="659CB49F" w14:textId="770C7BCD" w:rsidR="00A13EAC" w:rsidRDefault="00A13EAC" w:rsidP="00A465C1">
            <w:r>
              <w:t>Human</w:t>
            </w:r>
          </w:p>
        </w:tc>
        <w:tc>
          <w:tcPr>
            <w:tcW w:w="1853" w:type="dxa"/>
          </w:tcPr>
          <w:p w14:paraId="47CA2E86" w14:textId="441F995D" w:rsidR="00A13EAC" w:rsidRDefault="00A13EAC" w:rsidP="00A465C1">
            <w:r>
              <w:t>100</w:t>
            </w:r>
          </w:p>
        </w:tc>
        <w:tc>
          <w:tcPr>
            <w:tcW w:w="1927" w:type="dxa"/>
          </w:tcPr>
          <w:p w14:paraId="3267A0B3" w14:textId="5B09D0C3" w:rsidR="00A13EAC" w:rsidRDefault="00A13EAC" w:rsidP="00A465C1">
            <w:r>
              <w:t>80</w:t>
            </w:r>
          </w:p>
        </w:tc>
        <w:tc>
          <w:tcPr>
            <w:tcW w:w="1930" w:type="dxa"/>
          </w:tcPr>
          <w:p w14:paraId="4C8CBA95" w14:textId="6408D5CA" w:rsidR="00A13EAC" w:rsidRPr="00101BD6" w:rsidRDefault="00A13EAC" w:rsidP="00A465C1">
            <w:pPr>
              <w:rPr>
                <w:b/>
                <w:bCs/>
              </w:rPr>
            </w:pPr>
            <w:r w:rsidRPr="00101BD6">
              <w:rPr>
                <w:b/>
                <w:bCs/>
              </w:rPr>
              <w:t>8000</w:t>
            </w:r>
          </w:p>
        </w:tc>
        <w:tc>
          <w:tcPr>
            <w:tcW w:w="1678" w:type="dxa"/>
          </w:tcPr>
          <w:p w14:paraId="6F879516" w14:textId="3687E739" w:rsidR="00A13EAC" w:rsidRDefault="00873219" w:rsidP="00A465C1">
            <w:r>
              <w:t>36</w:t>
            </w:r>
          </w:p>
        </w:tc>
      </w:tr>
      <w:tr w:rsidR="00A13EAC" w14:paraId="1399241D" w14:textId="645D4079" w:rsidTr="00A13EAC">
        <w:tc>
          <w:tcPr>
            <w:tcW w:w="1929" w:type="dxa"/>
          </w:tcPr>
          <w:p w14:paraId="78265FDB" w14:textId="32BD8186" w:rsidR="00A13EAC" w:rsidRDefault="00A13EAC" w:rsidP="00A465C1">
            <w:r>
              <w:t>Cobot</w:t>
            </w:r>
          </w:p>
        </w:tc>
        <w:tc>
          <w:tcPr>
            <w:tcW w:w="1853" w:type="dxa"/>
          </w:tcPr>
          <w:p w14:paraId="73383A75" w14:textId="5EE3BC88" w:rsidR="00A13EAC" w:rsidRDefault="002142A2" w:rsidP="00A465C1">
            <w:r>
              <w:t>48</w:t>
            </w:r>
          </w:p>
        </w:tc>
        <w:tc>
          <w:tcPr>
            <w:tcW w:w="1927" w:type="dxa"/>
          </w:tcPr>
          <w:p w14:paraId="4F279BE8" w14:textId="1AEAFFBA" w:rsidR="00A13EAC" w:rsidRDefault="009F630F" w:rsidP="00A465C1">
            <w:r>
              <w:t>168</w:t>
            </w:r>
          </w:p>
        </w:tc>
        <w:tc>
          <w:tcPr>
            <w:tcW w:w="1930" w:type="dxa"/>
          </w:tcPr>
          <w:p w14:paraId="3D94E16F" w14:textId="6CF69103" w:rsidR="00A13EAC" w:rsidRPr="00101BD6" w:rsidRDefault="00A13EAC" w:rsidP="00A465C1">
            <w:pPr>
              <w:rPr>
                <w:b/>
                <w:bCs/>
              </w:rPr>
            </w:pPr>
            <w:r w:rsidRPr="00101BD6">
              <w:rPr>
                <w:b/>
                <w:bCs/>
              </w:rPr>
              <w:t>8000</w:t>
            </w:r>
          </w:p>
        </w:tc>
        <w:tc>
          <w:tcPr>
            <w:tcW w:w="1678" w:type="dxa"/>
          </w:tcPr>
          <w:p w14:paraId="687F5678" w14:textId="1F92C71F" w:rsidR="00A13EAC" w:rsidRDefault="00101BD6" w:rsidP="00A465C1">
            <w:r>
              <w:t>75</w:t>
            </w:r>
          </w:p>
        </w:tc>
      </w:tr>
    </w:tbl>
    <w:p w14:paraId="3C5FC05B" w14:textId="77777777" w:rsidR="00A465C1" w:rsidRDefault="00A465C1" w:rsidP="00A465C1"/>
    <w:p w14:paraId="4063454A" w14:textId="77777777" w:rsidR="00A465C1" w:rsidRDefault="00A465C1" w:rsidP="00A465C1"/>
    <w:p w14:paraId="3B6606BE" w14:textId="77777777" w:rsidR="00A465C1" w:rsidRDefault="00A465C1" w:rsidP="00A465C1">
      <w:pPr>
        <w:pStyle w:val="Heading3"/>
      </w:pPr>
      <w:r>
        <w:t>Effect on Quality</w:t>
      </w:r>
    </w:p>
    <w:p w14:paraId="2A853264" w14:textId="674A839A" w:rsidR="007825A6" w:rsidRDefault="00325FBD" w:rsidP="00A465C1">
      <w:r>
        <w:t xml:space="preserve">Quality </w:t>
      </w:r>
      <w:r w:rsidR="00A465C1">
        <w:t>Control on defects produced is critical to ensur</w:t>
      </w:r>
      <w:r w:rsidR="00AE5907">
        <w:t>e scrap rates are kept to a minimum.</w:t>
      </w:r>
      <w:r w:rsidR="00A465C1">
        <w:t xml:space="preserve"> </w:t>
      </w:r>
      <w:r w:rsidR="002B1555">
        <w:t xml:space="preserve">Many Cobots have </w:t>
      </w:r>
      <w:r w:rsidR="00B97037">
        <w:t>vision systems as part of their functionality</w:t>
      </w:r>
      <w:r w:rsidR="0060055A">
        <w:t xml:space="preserve"> but t</w:t>
      </w:r>
      <w:r w:rsidR="0092460D">
        <w:t xml:space="preserve">eaching the cobot the many </w:t>
      </w:r>
      <w:r w:rsidR="000327F9">
        <w:t>defects that can occur on a commemorative coin</w:t>
      </w:r>
      <w:r w:rsidR="000F57C1">
        <w:t xml:space="preserve"> may</w:t>
      </w:r>
      <w:r w:rsidR="00DC58E2">
        <w:t xml:space="preserve"> be much </w:t>
      </w:r>
      <w:r w:rsidR="00541075">
        <w:t xml:space="preserve">too </w:t>
      </w:r>
      <w:r w:rsidR="00CC4B56">
        <w:t xml:space="preserve">onerous to </w:t>
      </w:r>
      <w:r w:rsidR="00415851">
        <w:t>program</w:t>
      </w:r>
      <w:r w:rsidR="0059216C">
        <w:t xml:space="preserve">. </w:t>
      </w:r>
    </w:p>
    <w:p w14:paraId="541D7F37" w14:textId="0FF71E50" w:rsidR="00A465C1" w:rsidRDefault="0059216C" w:rsidP="00A465C1">
      <w:r>
        <w:lastRenderedPageBreak/>
        <w:t>A better</w:t>
      </w:r>
      <w:r w:rsidR="00540FED">
        <w:t xml:space="preserve"> solution may be a Deep Learning AI vision system</w:t>
      </w:r>
      <w:r w:rsidR="00512AC3">
        <w:t xml:space="preserve"> linked to a </w:t>
      </w:r>
      <w:r w:rsidR="000F32B0">
        <w:t>High-Res</w:t>
      </w:r>
      <w:r w:rsidR="00512AC3">
        <w:t xml:space="preserve"> camera</w:t>
      </w:r>
      <w:r w:rsidR="0039587C">
        <w:t xml:space="preserve">, </w:t>
      </w:r>
      <w:r w:rsidR="00086960">
        <w:t xml:space="preserve">the difficulty is in identifying what is part of the </w:t>
      </w:r>
      <w:r w:rsidR="00367891">
        <w:t xml:space="preserve">intended pattern struck into the coin and what is </w:t>
      </w:r>
      <w:r w:rsidR="00D14778">
        <w:t xml:space="preserve">an abnormal defect.  A similar </w:t>
      </w:r>
      <w:r w:rsidR="000F32B0">
        <w:t xml:space="preserve">problem </w:t>
      </w:r>
      <w:r w:rsidR="003739E9">
        <w:t xml:space="preserve">identifying surface defects in apples has </w:t>
      </w:r>
      <w:r w:rsidR="007825A6">
        <w:t xml:space="preserve">been </w:t>
      </w:r>
      <w:r w:rsidR="00A35DB9">
        <w:t>shown to be effective</w:t>
      </w:r>
      <w:r w:rsidR="003B1F17">
        <w:t xml:space="preserve"> using </w:t>
      </w:r>
      <w:r w:rsidR="001A5526" w:rsidRPr="001A5526">
        <w:t>deep-learning architecture based on Convolutional Neural Networks (CNN)</w:t>
      </w:r>
      <w:r w:rsidR="00500820">
        <w:t xml:space="preserve">.  </w:t>
      </w:r>
      <w:sdt>
        <w:sdtPr>
          <w:id w:val="-886187911"/>
          <w:citation/>
        </w:sdtPr>
        <w:sdtEndPr/>
        <w:sdtContent>
          <w:r w:rsidR="001F5147">
            <w:fldChar w:fldCharType="begin"/>
          </w:r>
          <w:r w:rsidR="001F5147">
            <w:instrText xml:space="preserve"> CITATION Fan20 \l 2057 </w:instrText>
          </w:r>
          <w:r w:rsidR="001F5147">
            <w:fldChar w:fldCharType="separate"/>
          </w:r>
          <w:r w:rsidR="00F821BF" w:rsidRPr="00F821BF">
            <w:rPr>
              <w:noProof/>
            </w:rPr>
            <w:t>(Fan, et al., 2020)</w:t>
          </w:r>
          <w:r w:rsidR="001F5147">
            <w:fldChar w:fldCharType="end"/>
          </w:r>
        </w:sdtContent>
      </w:sdt>
      <w:r w:rsidR="001F5147">
        <w:t xml:space="preserve"> shows that </w:t>
      </w:r>
      <w:r w:rsidR="00091E24">
        <w:t xml:space="preserve">this approach was used to find defective apples </w:t>
      </w:r>
      <w:r w:rsidR="00683ED6">
        <w:t xml:space="preserve">whilst ignoring expected surface anomalies such as </w:t>
      </w:r>
      <w:r w:rsidR="00FA2B74">
        <w:t>an</w:t>
      </w:r>
      <w:r w:rsidR="005D5E14">
        <w:t xml:space="preserve"> apple </w:t>
      </w:r>
      <w:r w:rsidR="00FA2B74">
        <w:t>core</w:t>
      </w:r>
      <w:r w:rsidR="00D65EA8">
        <w:t>.</w:t>
      </w:r>
      <w:r w:rsidR="00111544">
        <w:t xml:space="preserve">  By applying this concept </w:t>
      </w:r>
      <w:r w:rsidR="005F5852">
        <w:t xml:space="preserve">to coin </w:t>
      </w:r>
      <w:r w:rsidR="00111544">
        <w:t>the intended</w:t>
      </w:r>
      <w:r w:rsidR="005F5852">
        <w:t xml:space="preserve"> struck</w:t>
      </w:r>
      <w:r w:rsidR="00111544">
        <w:t xml:space="preserve"> image can also be ignored </w:t>
      </w:r>
      <w:r w:rsidR="005F5852">
        <w:t>as is the case with the apple cores</w:t>
      </w:r>
      <w:r w:rsidR="004477FF">
        <w:t>,</w:t>
      </w:r>
      <w:r w:rsidR="004D1731">
        <w:t xml:space="preserve"> but unintended surface defects</w:t>
      </w:r>
      <w:r w:rsidR="004477FF">
        <w:t xml:space="preserve"> would be detected</w:t>
      </w:r>
      <w:r w:rsidR="005F5852">
        <w:t>.</w:t>
      </w:r>
      <w:r w:rsidR="00E51962">
        <w:t xml:space="preserve"> </w:t>
      </w:r>
      <w:r w:rsidR="00D65EA8">
        <w:t xml:space="preserve"> </w:t>
      </w:r>
      <w:r w:rsidR="000F32B0">
        <w:t xml:space="preserve"> </w:t>
      </w:r>
    </w:p>
    <w:p w14:paraId="24F7C9CD" w14:textId="77777777" w:rsidR="00A465C1" w:rsidRDefault="00A465C1" w:rsidP="00A465C1"/>
    <w:p w14:paraId="51058374" w14:textId="29DCF434" w:rsidR="00A465C1" w:rsidRDefault="00A465C1" w:rsidP="00A465C1">
      <w:pPr>
        <w:pStyle w:val="Heading3"/>
      </w:pPr>
      <w:r>
        <w:t>Support Skill Level</w:t>
      </w:r>
    </w:p>
    <w:p w14:paraId="6F58B4EB" w14:textId="3CA1C640" w:rsidR="004F3E85" w:rsidRDefault="004F3E85" w:rsidP="00A465C1">
      <w:r>
        <w:t xml:space="preserve">Operators and </w:t>
      </w:r>
      <w:r w:rsidR="00F31DB2">
        <w:t xml:space="preserve">managers would need </w:t>
      </w:r>
      <w:r w:rsidR="00385274">
        <w:t>SME (</w:t>
      </w:r>
      <w:r w:rsidR="00044558">
        <w:t xml:space="preserve">Subject Matter Expert) </w:t>
      </w:r>
      <w:r w:rsidR="00F31DB2">
        <w:t>specific training around managing and working with a cobot as part of the workforce in the area</w:t>
      </w:r>
      <w:r w:rsidR="00EC1583">
        <w:t xml:space="preserve">, this knowledge is essential to allow the managers to understand the limitations of the cobot </w:t>
      </w:r>
      <w:r w:rsidR="00015DBB">
        <w:t>and</w:t>
      </w:r>
      <w:r w:rsidR="00EC1583">
        <w:t xml:space="preserve"> for the workforce working alongside to </w:t>
      </w:r>
      <w:r w:rsidR="00736D16">
        <w:t xml:space="preserve">correct any lineside errors that </w:t>
      </w:r>
      <w:r w:rsidR="00CF53CC">
        <w:t>could</w:t>
      </w:r>
      <w:r w:rsidR="00736D16">
        <w:t xml:space="preserve"> occur.</w:t>
      </w:r>
    </w:p>
    <w:p w14:paraId="5B90EC01" w14:textId="53DE2955" w:rsidR="00A465C1" w:rsidRDefault="00A465C1" w:rsidP="00A465C1">
      <w:r>
        <w:t>A local engineering team ensures the smooth running and minimise equipment breakdown.  Adding a high-tech cobot to the assets covered by this existing team</w:t>
      </w:r>
      <w:r w:rsidR="00F06B7F">
        <w:t xml:space="preserve"> w</w:t>
      </w:r>
      <w:r>
        <w:t xml:space="preserve">ould lead to a need </w:t>
      </w:r>
      <w:r w:rsidR="00F06B7F">
        <w:t>for increased knowledge</w:t>
      </w:r>
      <w:r w:rsidR="00BA5624">
        <w:t xml:space="preserve"> around Cobots</w:t>
      </w:r>
      <w:r>
        <w:t>.</w:t>
      </w:r>
      <w:r w:rsidR="00BA5624">
        <w:t xml:space="preserve"> </w:t>
      </w:r>
      <w:sdt>
        <w:sdtPr>
          <w:id w:val="961623111"/>
          <w:citation/>
        </w:sdtPr>
        <w:sdtEndPr/>
        <w:sdtContent>
          <w:r w:rsidR="00BA5624">
            <w:fldChar w:fldCharType="begin"/>
          </w:r>
          <w:r w:rsidR="00BA5624">
            <w:instrText xml:space="preserve"> CITATION And21 \l 2057 </w:instrText>
          </w:r>
          <w:r w:rsidR="00BA5624">
            <w:fldChar w:fldCharType="separate"/>
          </w:r>
          <w:r w:rsidR="00F821BF" w:rsidRPr="00F821BF">
            <w:rPr>
              <w:noProof/>
            </w:rPr>
            <w:t>(Andersson, et al., 2021)</w:t>
          </w:r>
          <w:r w:rsidR="00BA5624">
            <w:fldChar w:fldCharType="end"/>
          </w:r>
        </w:sdtContent>
      </w:sdt>
    </w:p>
    <w:p w14:paraId="5670AA6E" w14:textId="77777777" w:rsidR="00A465C1" w:rsidRDefault="00A465C1" w:rsidP="00A465C1"/>
    <w:p w14:paraId="3B47163A" w14:textId="77777777" w:rsidR="00A465C1" w:rsidRDefault="00A465C1" w:rsidP="00A465C1">
      <w:pPr>
        <w:pStyle w:val="Heading3"/>
      </w:pPr>
      <w:r>
        <w:t>Cost</w:t>
      </w:r>
    </w:p>
    <w:p w14:paraId="1EF8FBBE" w14:textId="3802EA22" w:rsidR="00B82AEB" w:rsidRDefault="005262E3" w:rsidP="00A465C1">
      <w:pPr>
        <w:pStyle w:val="Body"/>
      </w:pPr>
      <w:r>
        <w:t>A</w:t>
      </w:r>
      <w:r w:rsidR="00A465C1">
        <w:t xml:space="preserve"> reasonable </w:t>
      </w:r>
      <w:r w:rsidR="00687B7E">
        <w:t>ROI</w:t>
      </w:r>
      <w:r w:rsidR="00A465C1">
        <w:t xml:space="preserve"> is needed to ensure that the capital tied up </w:t>
      </w:r>
      <w:r w:rsidR="002F076E">
        <w:t>and</w:t>
      </w:r>
      <w:r w:rsidR="00A465C1">
        <w:t xml:space="preserve"> the overall cost saving for the equipment lifecycle is significant enough to warrant the time and effort to implement.</w:t>
      </w:r>
      <w:r w:rsidR="00F07144">
        <w:t xml:space="preserve"> </w:t>
      </w:r>
    </w:p>
    <w:p w14:paraId="13B3D378" w14:textId="43E31316" w:rsidR="002C64E1" w:rsidRDefault="00F07144" w:rsidP="00A465C1">
      <w:pPr>
        <w:pStyle w:val="Body"/>
      </w:pPr>
      <w:r>
        <w:t>T</w:t>
      </w:r>
      <w:r w:rsidR="0013594F">
        <w:t xml:space="preserve">he obvious cost saving from reduced headcount amounts to </w:t>
      </w:r>
      <w:r w:rsidR="009A07C8">
        <w:t>£</w:t>
      </w:r>
      <w:r w:rsidR="007D7048">
        <w:t>6</w:t>
      </w:r>
      <w:r w:rsidR="009A07C8">
        <w:t xml:space="preserve">0k </w:t>
      </w:r>
      <w:r w:rsidR="007E0CC5">
        <w:t xml:space="preserve">annually </w:t>
      </w:r>
      <w:r w:rsidR="00F80FE4">
        <w:t>w</w:t>
      </w:r>
      <w:r w:rsidR="00866DEE">
        <w:t>ith</w:t>
      </w:r>
      <w:r w:rsidR="00F80FE4">
        <w:t xml:space="preserve"> pension and </w:t>
      </w:r>
      <w:r w:rsidR="00EE3B80">
        <w:t>NI</w:t>
      </w:r>
      <w:r w:rsidR="00ED0E31">
        <w:t xml:space="preserve"> factored</w:t>
      </w:r>
      <w:r w:rsidR="00750CE7">
        <w:t>.</w:t>
      </w:r>
      <w:r w:rsidR="00B82AEB">
        <w:t xml:space="preserve"> ROI for direct costs</w:t>
      </w:r>
      <w:r w:rsidR="00750CE7">
        <w:t xml:space="preserve"> would need to be achieved within </w:t>
      </w:r>
      <w:r w:rsidR="00725581">
        <w:t>3 years at The Royal Mint</w:t>
      </w:r>
      <w:r w:rsidR="002D4DD9">
        <w:t>,</w:t>
      </w:r>
      <w:r w:rsidR="00725581">
        <w:t xml:space="preserve"> </w:t>
      </w:r>
      <w:r w:rsidR="00F54614">
        <w:t>so</w:t>
      </w:r>
      <w:r w:rsidR="00725581">
        <w:t xml:space="preserve"> £180</w:t>
      </w:r>
      <w:r w:rsidR="00357400">
        <w:t>k budget would be estimated</w:t>
      </w:r>
      <w:r w:rsidR="00042850">
        <w:t xml:space="preserve"> </w:t>
      </w:r>
      <w:r w:rsidR="00CF3E3A">
        <w:t>to</w:t>
      </w:r>
      <w:r w:rsidR="00042850">
        <w:t xml:space="preserve"> include machine integration and </w:t>
      </w:r>
      <w:r w:rsidR="00966726">
        <w:t>SME</w:t>
      </w:r>
      <w:r w:rsidR="002D4DD9">
        <w:t xml:space="preserve"> </w:t>
      </w:r>
      <w:r w:rsidR="00966726">
        <w:t>training</w:t>
      </w:r>
      <w:r w:rsidR="007E0CC5">
        <w:t>.</w:t>
      </w:r>
      <w:r w:rsidR="00403E3C">
        <w:t xml:space="preserve">  </w:t>
      </w:r>
    </w:p>
    <w:p w14:paraId="361D345E" w14:textId="77777777" w:rsidR="006136E5" w:rsidRDefault="00AF052B" w:rsidP="00A465C1">
      <w:pPr>
        <w:pStyle w:val="Body"/>
      </w:pPr>
      <w:r>
        <w:t>The life</w:t>
      </w:r>
      <w:r w:rsidR="006E1AB1">
        <w:t>span of a cobot is typically 35,000 hrs</w:t>
      </w:r>
      <w:r w:rsidR="00811F32">
        <w:t>.</w:t>
      </w:r>
    </w:p>
    <w:p w14:paraId="4B6886D9" w14:textId="77777777" w:rsidR="006136E5" w:rsidRDefault="00811F32" w:rsidP="00A465C1">
      <w:pPr>
        <w:pStyle w:val="Body"/>
      </w:pPr>
      <w:r>
        <w:t xml:space="preserve"> </w:t>
      </w:r>
      <w:r w:rsidR="00A05381">
        <w:t>T</w:t>
      </w:r>
      <w:r>
        <w:t>his application would reach</w:t>
      </w:r>
      <w:r w:rsidR="00EB0241">
        <w:t xml:space="preserve"> that</w:t>
      </w:r>
      <w:r>
        <w:t xml:space="preserve"> in 8 years</w:t>
      </w:r>
      <w:r w:rsidR="007103DB">
        <w:t>.</w:t>
      </w:r>
      <w:r w:rsidR="0056713C">
        <w:t xml:space="preserve"> </w:t>
      </w:r>
    </w:p>
    <w:p w14:paraId="41497048" w14:textId="197B165F" w:rsidR="00AF052B" w:rsidRDefault="00F24261" w:rsidP="00A465C1">
      <w:pPr>
        <w:pStyle w:val="Body"/>
      </w:pPr>
      <w:r>
        <w:t>A direct cost</w:t>
      </w:r>
      <w:r w:rsidR="008A7FBD">
        <w:t xml:space="preserve"> saving of £60k x 8</w:t>
      </w:r>
      <w:r w:rsidR="00866DEE">
        <w:t>years</w:t>
      </w:r>
      <w:r w:rsidR="008A7FBD">
        <w:t xml:space="preserve"> =</w:t>
      </w:r>
      <w:r w:rsidR="007A0D49">
        <w:t xml:space="preserve"> £480k</w:t>
      </w:r>
      <w:r>
        <w:t xml:space="preserve"> minus the £180k</w:t>
      </w:r>
      <w:r w:rsidR="00416946">
        <w:t xml:space="preserve"> investment gives a </w:t>
      </w:r>
      <w:r w:rsidR="002102E7">
        <w:t xml:space="preserve">cobot </w:t>
      </w:r>
      <w:r w:rsidR="00416946">
        <w:t xml:space="preserve">lifetime </w:t>
      </w:r>
      <w:r w:rsidR="00416946" w:rsidRPr="007C74DB">
        <w:rPr>
          <w:b/>
          <w:bCs/>
        </w:rPr>
        <w:t xml:space="preserve">saving of </w:t>
      </w:r>
      <w:r w:rsidR="00CD11C8" w:rsidRPr="007C74DB">
        <w:rPr>
          <w:b/>
          <w:bCs/>
        </w:rPr>
        <w:t xml:space="preserve">approx. </w:t>
      </w:r>
      <w:r w:rsidR="00416946" w:rsidRPr="007C74DB">
        <w:rPr>
          <w:b/>
          <w:bCs/>
        </w:rPr>
        <w:t xml:space="preserve">£300k per </w:t>
      </w:r>
      <w:r w:rsidR="002102E7" w:rsidRPr="007C74DB">
        <w:rPr>
          <w:b/>
          <w:bCs/>
        </w:rPr>
        <w:t>cobot.</w:t>
      </w:r>
    </w:p>
    <w:p w14:paraId="5AA6D82E" w14:textId="7E170739" w:rsidR="00DD63E3" w:rsidRDefault="00DD63E3">
      <w:pPr>
        <w:rPr>
          <w:lang w:eastAsia="en-US"/>
        </w:rPr>
      </w:pPr>
      <w:r>
        <w:br w:type="page"/>
      </w:r>
    </w:p>
    <w:p w14:paraId="66B3BA72" w14:textId="5A595244" w:rsidR="00DD63E3" w:rsidRDefault="008C5B9D" w:rsidP="00273910">
      <w:pPr>
        <w:pStyle w:val="Body"/>
      </w:pPr>
      <w:r w:rsidRPr="001C1F98">
        <w:rPr>
          <w:rStyle w:val="Heading2Char"/>
        </w:rPr>
        <w:lastRenderedPageBreak/>
        <w:t>Conclusion:</w:t>
      </w:r>
    </w:p>
    <w:p w14:paraId="5368344E" w14:textId="1C93F9CA" w:rsidR="003278EB" w:rsidRDefault="0018277C">
      <w:r>
        <w:t xml:space="preserve">The initial outlay </w:t>
      </w:r>
      <w:r w:rsidR="000706A6">
        <w:t>for cobot</w:t>
      </w:r>
      <w:r w:rsidR="00F5799D">
        <w:t xml:space="preserve">, integration and </w:t>
      </w:r>
      <w:r w:rsidR="00851BE5">
        <w:t xml:space="preserve">SME </w:t>
      </w:r>
      <w:r w:rsidR="00F5799D">
        <w:t>training w</w:t>
      </w:r>
      <w:r w:rsidR="000706A6">
        <w:t xml:space="preserve">ould </w:t>
      </w:r>
      <w:r w:rsidR="00F1295C">
        <w:t>be justified by</w:t>
      </w:r>
      <w:r w:rsidR="00DB50BB">
        <w:t xml:space="preserve"> provid</w:t>
      </w:r>
      <w:r w:rsidR="00CC1937">
        <w:t>ing</w:t>
      </w:r>
      <w:r w:rsidR="00DB50BB">
        <w:t xml:space="preserve"> a </w:t>
      </w:r>
      <w:r w:rsidR="00866DEE">
        <w:t xml:space="preserve">likely </w:t>
      </w:r>
      <w:r w:rsidR="00DB50BB">
        <w:t xml:space="preserve">higher throughput than the existing human operators due to the </w:t>
      </w:r>
      <w:r w:rsidR="0078177C">
        <w:t xml:space="preserve">ability to run </w:t>
      </w:r>
      <w:r w:rsidR="00463078">
        <w:t xml:space="preserve">for more hours than the human counterpart.  </w:t>
      </w:r>
    </w:p>
    <w:p w14:paraId="69A5751A" w14:textId="3B2A1C2D" w:rsidR="00595260" w:rsidRDefault="007F3D8B">
      <w:r>
        <w:t>A</w:t>
      </w:r>
      <w:r w:rsidR="00291969">
        <w:t xml:space="preserve">s local SME experience </w:t>
      </w:r>
      <w:r w:rsidR="00E07B15">
        <w:t xml:space="preserve">grew </w:t>
      </w:r>
      <w:r>
        <w:t xml:space="preserve">which </w:t>
      </w:r>
      <w:r w:rsidR="00B521F3">
        <w:t>negat</w:t>
      </w:r>
      <w:r>
        <w:t>ed</w:t>
      </w:r>
      <w:r w:rsidR="00B521F3">
        <w:t xml:space="preserve"> the need for machine </w:t>
      </w:r>
      <w:r w:rsidR="00906673">
        <w:t>integrat</w:t>
      </w:r>
      <w:r w:rsidR="0057623C">
        <w:t>ors</w:t>
      </w:r>
      <w:r w:rsidR="00906673">
        <w:t>,</w:t>
      </w:r>
      <w:r w:rsidR="00B521F3">
        <w:t xml:space="preserve"> </w:t>
      </w:r>
      <w:r w:rsidR="003278EB">
        <w:t xml:space="preserve">then </w:t>
      </w:r>
      <w:r w:rsidR="00291969">
        <w:t>cobots could be re</w:t>
      </w:r>
      <w:r w:rsidR="003456D8">
        <w:t>-</w:t>
      </w:r>
      <w:r w:rsidR="00291969">
        <w:t>deployable</w:t>
      </w:r>
      <w:r w:rsidR="00E07B15">
        <w:t xml:space="preserve"> to other machine tendering applications </w:t>
      </w:r>
      <w:r w:rsidR="00D13D54">
        <w:t xml:space="preserve">at relatively </w:t>
      </w:r>
      <w:r w:rsidR="004E7B31">
        <w:t>low-cost</w:t>
      </w:r>
      <w:r w:rsidR="00D13D54">
        <w:t xml:space="preserve"> </w:t>
      </w:r>
      <w:r w:rsidR="003A7F8B">
        <w:t>minimizing</w:t>
      </w:r>
      <w:r w:rsidR="00A53B32">
        <w:t xml:space="preserve"> downtime</w:t>
      </w:r>
      <w:r w:rsidR="00906936">
        <w:t xml:space="preserve"> from </w:t>
      </w:r>
      <w:r w:rsidR="003A7F8B">
        <w:t>absence and turnover</w:t>
      </w:r>
      <w:r w:rsidR="006046FC">
        <w:t>.</w:t>
      </w:r>
    </w:p>
    <w:p w14:paraId="32364B59" w14:textId="73E27C51" w:rsidR="003456D8" w:rsidRDefault="003456D8" w:rsidP="003456D8">
      <w:r>
        <w:t xml:space="preserve">A Cobot capable of </w:t>
      </w:r>
      <w:r w:rsidR="00E63880">
        <w:t>t</w:t>
      </w:r>
      <w:r w:rsidR="00A230B4">
        <w:t xml:space="preserve">ending a press </w:t>
      </w:r>
      <w:r>
        <w:t xml:space="preserve">would </w:t>
      </w:r>
      <w:r w:rsidR="00A230B4">
        <w:t>provide</w:t>
      </w:r>
      <w:r>
        <w:t xml:space="preserve"> a more predictable </w:t>
      </w:r>
      <w:r w:rsidR="00284009">
        <w:t>yield</w:t>
      </w:r>
      <w:r>
        <w:t xml:space="preserve"> that is not affected by </w:t>
      </w:r>
      <w:r w:rsidR="00F74CED">
        <w:t xml:space="preserve">human </w:t>
      </w:r>
      <w:r w:rsidR="00B41A95">
        <w:t xml:space="preserve">factors and the loss of </w:t>
      </w:r>
      <w:r w:rsidR="00291B8E">
        <w:t>skills.  A</w:t>
      </w:r>
      <w:r>
        <w:t xml:space="preserve">bsenteeism and turnover </w:t>
      </w:r>
      <w:proofErr w:type="gramStart"/>
      <w:r>
        <w:t>require</w:t>
      </w:r>
      <w:r w:rsidR="00866DEE">
        <w:t>s</w:t>
      </w:r>
      <w:proofErr w:type="gramEnd"/>
      <w:r>
        <w:t xml:space="preserve"> a substitution of an experienced person by an inexperienced one.</w:t>
      </w:r>
      <w:sdt>
        <w:sdtPr>
          <w:id w:val="1045109053"/>
          <w:citation/>
        </w:sdtPr>
        <w:sdtEndPr/>
        <w:sdtContent>
          <w:r>
            <w:fldChar w:fldCharType="begin"/>
          </w:r>
          <w:r>
            <w:instrText xml:space="preserve"> CITATION Yuv \l 2057 </w:instrText>
          </w:r>
          <w:r>
            <w:fldChar w:fldCharType="separate"/>
          </w:r>
          <w:r w:rsidR="00F821BF">
            <w:rPr>
              <w:noProof/>
            </w:rPr>
            <w:t xml:space="preserve"> </w:t>
          </w:r>
          <w:r w:rsidR="00F821BF" w:rsidRPr="00F821BF">
            <w:rPr>
              <w:noProof/>
            </w:rPr>
            <w:t>(Cohen &amp; Shoval, 2020)</w:t>
          </w:r>
          <w:r>
            <w:fldChar w:fldCharType="end"/>
          </w:r>
        </w:sdtContent>
      </w:sdt>
      <w:r>
        <w:t xml:space="preserve">  </w:t>
      </w:r>
    </w:p>
    <w:p w14:paraId="044359B9" w14:textId="4481216B" w:rsidR="00DD63E3" w:rsidRDefault="00DD63E3">
      <w:pPr>
        <w:rPr>
          <w:lang w:eastAsia="en-US"/>
        </w:rPr>
      </w:pPr>
      <w:r>
        <w:br w:type="page"/>
      </w:r>
    </w:p>
    <w:p w14:paraId="71600926" w14:textId="5A757A16" w:rsidR="00DD63E3" w:rsidRDefault="008C5B9D" w:rsidP="00273910">
      <w:pPr>
        <w:pStyle w:val="Body"/>
      </w:pPr>
      <w:r w:rsidRPr="001C1F98">
        <w:rPr>
          <w:rStyle w:val="Heading2Char"/>
        </w:rPr>
        <w:lastRenderedPageBreak/>
        <w:t>Recommendations:</w:t>
      </w:r>
      <w:r>
        <w:t xml:space="preserve"> </w:t>
      </w:r>
    </w:p>
    <w:p w14:paraId="2724CE56" w14:textId="412E711C" w:rsidR="00AA7299" w:rsidRDefault="00497E2F">
      <w:r>
        <w:t>An</w:t>
      </w:r>
      <w:r w:rsidR="00CD372C">
        <w:t xml:space="preserve"> initial</w:t>
      </w:r>
      <w:r w:rsidR="008840E7">
        <w:t xml:space="preserve"> purchase of a cobot </w:t>
      </w:r>
      <w:r>
        <w:t xml:space="preserve">seems justifiable and would </w:t>
      </w:r>
      <w:r w:rsidR="002325B0">
        <w:t xml:space="preserve">help </w:t>
      </w:r>
      <w:r w:rsidR="00D1207B">
        <w:t xml:space="preserve">alleviate any current issues of </w:t>
      </w:r>
      <w:r w:rsidR="002D151D">
        <w:t xml:space="preserve">absenteeism which has become quite prevalent following </w:t>
      </w:r>
      <w:r w:rsidR="00473F39">
        <w:t>the COVID pandemic.</w:t>
      </w:r>
      <w:r w:rsidR="00C63C80">
        <w:t xml:space="preserve">  </w:t>
      </w:r>
      <w:r w:rsidR="000D095F">
        <w:t>However,</w:t>
      </w:r>
      <w:r w:rsidR="001034B1">
        <w:t xml:space="preserve"> the workforce that remains would require </w:t>
      </w:r>
      <w:r w:rsidR="00FE40C3">
        <w:t xml:space="preserve">a higher skill level with </w:t>
      </w:r>
      <w:r w:rsidR="001034B1">
        <w:t xml:space="preserve">SME training to facilitate </w:t>
      </w:r>
      <w:r w:rsidR="00420084">
        <w:t>cobot re-deployment as the</w:t>
      </w:r>
      <w:r w:rsidR="00FE40C3">
        <w:t xml:space="preserve"> appetite to employ cobots in </w:t>
      </w:r>
      <w:r w:rsidR="00C908EE">
        <w:t xml:space="preserve">further applications becomes </w:t>
      </w:r>
      <w:r w:rsidR="00BA2B0C">
        <w:t>greater</w:t>
      </w:r>
      <w:r w:rsidR="00C908EE">
        <w:t>.</w:t>
      </w:r>
      <w:r w:rsidR="00420084">
        <w:t xml:space="preserve"> </w:t>
      </w:r>
      <w:r w:rsidR="00473F39">
        <w:t xml:space="preserve"> </w:t>
      </w:r>
    </w:p>
    <w:p w14:paraId="069ED3A3" w14:textId="48915B75" w:rsidR="005F3263" w:rsidRDefault="00AA7299">
      <w:r>
        <w:t xml:space="preserve">The recommendation would be to </w:t>
      </w:r>
      <w:r w:rsidR="00C146D3">
        <w:t xml:space="preserve">take steps to integrate an initial cobot for this application </w:t>
      </w:r>
      <w:r w:rsidR="005B6F15">
        <w:t xml:space="preserve">to </w:t>
      </w:r>
      <w:r w:rsidR="0002298D">
        <w:t>win confidence in humans working alongside cobots without the traditional guarding</w:t>
      </w:r>
      <w:r w:rsidR="00AC3F24">
        <w:t xml:space="preserve">. </w:t>
      </w:r>
      <w:r w:rsidR="00EB51B6">
        <w:t xml:space="preserve"> This will </w:t>
      </w:r>
      <w:r w:rsidR="00843B5C">
        <w:t xml:space="preserve">help change the culture at The Royal Mint to </w:t>
      </w:r>
      <w:r w:rsidR="007708B5">
        <w:t xml:space="preserve">embrace a </w:t>
      </w:r>
      <w:r w:rsidR="001D7B38">
        <w:t xml:space="preserve">cobot/human </w:t>
      </w:r>
      <w:r w:rsidR="00542107">
        <w:t>workplace.</w:t>
      </w:r>
    </w:p>
    <w:p w14:paraId="57D18ABF" w14:textId="0ECA8FE9" w:rsidR="00DD63E3" w:rsidRDefault="00473F39">
      <w:pPr>
        <w:rPr>
          <w:lang w:eastAsia="en-US"/>
        </w:rPr>
      </w:pPr>
      <w:r>
        <w:t xml:space="preserve">As confidence in </w:t>
      </w:r>
      <w:r w:rsidR="00193D84">
        <w:t xml:space="preserve">cobot integration builds </w:t>
      </w:r>
      <w:r w:rsidR="00CD372C">
        <w:t xml:space="preserve">the </w:t>
      </w:r>
      <w:r w:rsidR="008D1606">
        <w:t>option</w:t>
      </w:r>
      <w:r w:rsidR="00CD372C">
        <w:t xml:space="preserve"> to consider </w:t>
      </w:r>
      <w:r w:rsidR="008D1606">
        <w:t>further</w:t>
      </w:r>
      <w:r w:rsidR="009B5970">
        <w:t xml:space="preserve"> integration of a</w:t>
      </w:r>
      <w:r w:rsidR="00CD372C">
        <w:t xml:space="preserve"> cobot workforce instead of </w:t>
      </w:r>
      <w:r w:rsidR="00FB47CB">
        <w:t xml:space="preserve">a </w:t>
      </w:r>
      <w:r w:rsidR="00CD372C">
        <w:t>human one</w:t>
      </w:r>
      <w:r w:rsidR="00280CA8">
        <w:t xml:space="preserve"> also builds</w:t>
      </w:r>
      <w:r w:rsidR="00FB47CB">
        <w:t>.  F</w:t>
      </w:r>
      <w:r w:rsidR="005F3263">
        <w:t xml:space="preserve">uture </w:t>
      </w:r>
      <w:r w:rsidR="00491F9B">
        <w:t>Capex</w:t>
      </w:r>
      <w:r w:rsidR="00524142">
        <w:t xml:space="preserve"> projects could be designed to enable seamless integration of a deployable cobot workforce</w:t>
      </w:r>
      <w:r w:rsidR="005F3263">
        <w:t>.</w:t>
      </w:r>
      <w:r w:rsidR="00DD63E3">
        <w:br w:type="page"/>
      </w:r>
    </w:p>
    <w:sdt>
      <w:sdtPr>
        <w:rPr>
          <w:rFonts w:asciiTheme="minorHAnsi" w:eastAsiaTheme="minorEastAsia" w:hAnsiTheme="minorHAnsi" w:cstheme="minorBidi"/>
          <w:color w:val="auto"/>
          <w:sz w:val="22"/>
          <w:szCs w:val="22"/>
        </w:rPr>
        <w:id w:val="-1842615198"/>
        <w:docPartObj>
          <w:docPartGallery w:val="Bibliographies"/>
          <w:docPartUnique/>
        </w:docPartObj>
      </w:sdtPr>
      <w:sdtEndPr/>
      <w:sdtContent>
        <w:p w14:paraId="13628D9C" w14:textId="67191A63" w:rsidR="004A06AF" w:rsidRPr="004A06AF" w:rsidRDefault="004A06AF">
          <w:pPr>
            <w:pStyle w:val="Heading1"/>
            <w:rPr>
              <w:rStyle w:val="Heading2Char"/>
            </w:rPr>
          </w:pPr>
          <w:r w:rsidRPr="004A06AF">
            <w:rPr>
              <w:rStyle w:val="Heading2Char"/>
            </w:rPr>
            <w:t>References</w:t>
          </w:r>
        </w:p>
        <w:sdt>
          <w:sdtPr>
            <w:id w:val="-573587230"/>
            <w:bibliography/>
          </w:sdtPr>
          <w:sdtEndPr/>
          <w:sdtContent>
            <w:p w14:paraId="7D85ADEC" w14:textId="77777777" w:rsidR="00F821BF" w:rsidRDefault="004A06AF" w:rsidP="00F821BF">
              <w:pPr>
                <w:pStyle w:val="Bibliography"/>
                <w:rPr>
                  <w:noProof/>
                  <w:sz w:val="24"/>
                  <w:szCs w:val="24"/>
                </w:rPr>
              </w:pPr>
              <w:r>
                <w:fldChar w:fldCharType="begin"/>
              </w:r>
              <w:r>
                <w:instrText xml:space="preserve"> BIBLIOGRAPHY </w:instrText>
              </w:r>
              <w:r>
                <w:fldChar w:fldCharType="separate"/>
              </w:r>
              <w:r w:rsidR="00F821BF">
                <w:rPr>
                  <w:noProof/>
                </w:rPr>
                <w:t xml:space="preserve">Abbas, A. E., 2019. </w:t>
              </w:r>
              <w:r w:rsidR="00F821BF">
                <w:rPr>
                  <w:i/>
                  <w:iCs/>
                  <w:noProof/>
                </w:rPr>
                <w:t xml:space="preserve">Next-Generation Ethics: Engineering a Better Society. </w:t>
              </w:r>
              <w:r w:rsidR="00F821BF">
                <w:rPr>
                  <w:noProof/>
                </w:rPr>
                <w:t>1st ed. Cambridge: Cambridge University Press.</w:t>
              </w:r>
            </w:p>
            <w:p w14:paraId="0C6E439A" w14:textId="77777777" w:rsidR="00F821BF" w:rsidRDefault="00F821BF" w:rsidP="00F821BF">
              <w:pPr>
                <w:pStyle w:val="Bibliography"/>
                <w:rPr>
                  <w:noProof/>
                </w:rPr>
              </w:pPr>
              <w:r>
                <w:rPr>
                  <w:noProof/>
                </w:rPr>
                <w:t xml:space="preserve">Andersson, S. K. L., Granlund, A., Bruch, J. &amp; Hedelind, M., 2021. Experienced Challenges When Implementing Collaborative Robot Applications in Assembly Operations. </w:t>
              </w:r>
              <w:r>
                <w:rPr>
                  <w:i/>
                  <w:iCs/>
                  <w:noProof/>
                </w:rPr>
                <w:t xml:space="preserve">International journal of automation technology, </w:t>
              </w:r>
              <w:r>
                <w:rPr>
                  <w:noProof/>
                </w:rPr>
                <w:t>15(5), pp. 678-688.</w:t>
              </w:r>
            </w:p>
            <w:p w14:paraId="7D243100" w14:textId="77777777" w:rsidR="00F821BF" w:rsidRDefault="00F821BF" w:rsidP="00F821BF">
              <w:pPr>
                <w:pStyle w:val="Bibliography"/>
                <w:rPr>
                  <w:noProof/>
                </w:rPr>
              </w:pPr>
              <w:r>
                <w:rPr>
                  <w:noProof/>
                </w:rPr>
                <w:t xml:space="preserve">Campbell, J., 2021. </w:t>
              </w:r>
              <w:r>
                <w:rPr>
                  <w:i/>
                  <w:iCs/>
                  <w:noProof/>
                </w:rPr>
                <w:t xml:space="preserve">7 things required for a successful cobot deployment. </w:t>
              </w:r>
              <w:r>
                <w:rPr>
                  <w:noProof/>
                </w:rPr>
                <w:t xml:space="preserve">[Online] </w:t>
              </w:r>
              <w:r>
                <w:rPr>
                  <w:noProof/>
                </w:rPr>
                <w:br/>
                <w:t xml:space="preserve">Available at: </w:t>
              </w:r>
              <w:r>
                <w:rPr>
                  <w:noProof/>
                  <w:u w:val="single"/>
                </w:rPr>
                <w:t>https://www.controleng.com/articles/7-things-required-for-a-successful-cobot-deployment/</w:t>
              </w:r>
              <w:r>
                <w:rPr>
                  <w:noProof/>
                </w:rPr>
                <w:br/>
                <w:t>[Accessed 9th July 2022].</w:t>
              </w:r>
            </w:p>
            <w:p w14:paraId="7078C6D5" w14:textId="77777777" w:rsidR="00F821BF" w:rsidRDefault="00F821BF" w:rsidP="00F821BF">
              <w:pPr>
                <w:pStyle w:val="Bibliography"/>
                <w:rPr>
                  <w:noProof/>
                </w:rPr>
              </w:pPr>
              <w:r>
                <w:rPr>
                  <w:noProof/>
                </w:rPr>
                <w:t xml:space="preserve">Cohen, Y. &amp; Shoval, S., 2020. A New Cobot Deployment Strategy in Manual Assembly Stations: Countering the Impact of Absenteeism. </w:t>
              </w:r>
              <w:r>
                <w:rPr>
                  <w:i/>
                  <w:iCs/>
                  <w:noProof/>
                </w:rPr>
                <w:t xml:space="preserve">IFAC-PapersOnLine, </w:t>
              </w:r>
              <w:r>
                <w:rPr>
                  <w:noProof/>
                </w:rPr>
                <w:t>53(2), pp. 10275-10278.</w:t>
              </w:r>
            </w:p>
            <w:p w14:paraId="6470C0B4" w14:textId="77777777" w:rsidR="00F821BF" w:rsidRDefault="00F821BF" w:rsidP="00F821BF">
              <w:pPr>
                <w:pStyle w:val="Bibliography"/>
                <w:rPr>
                  <w:noProof/>
                </w:rPr>
              </w:pPr>
              <w:r>
                <w:rPr>
                  <w:noProof/>
                </w:rPr>
                <w:t xml:space="preserve">Fan, S. et al., 2020. On line detection of defective apples using computer vision system combined with deep learning methods. </w:t>
              </w:r>
              <w:r>
                <w:rPr>
                  <w:i/>
                  <w:iCs/>
                  <w:noProof/>
                </w:rPr>
                <w:t xml:space="preserve">journal of Food Engineering, </w:t>
              </w:r>
              <w:r>
                <w:rPr>
                  <w:noProof/>
                </w:rPr>
                <w:t>286(1), pp. 1-9.</w:t>
              </w:r>
            </w:p>
            <w:p w14:paraId="549DA5D0" w14:textId="77777777" w:rsidR="00F821BF" w:rsidRDefault="00F821BF" w:rsidP="00F821BF">
              <w:pPr>
                <w:pStyle w:val="Bibliography"/>
                <w:rPr>
                  <w:noProof/>
                </w:rPr>
              </w:pPr>
              <w:r>
                <w:rPr>
                  <w:noProof/>
                </w:rPr>
                <w:t xml:space="preserve">Lazarte, M., 2016. </w:t>
              </w:r>
              <w:r>
                <w:rPr>
                  <w:i/>
                  <w:iCs/>
                  <w:noProof/>
                </w:rPr>
                <w:t xml:space="preserve">ROBOTS AND HUMANS CAN WORK TOGETHER WITH NEW ISO GUIDANCE. </w:t>
              </w:r>
              <w:r>
                <w:rPr>
                  <w:noProof/>
                </w:rPr>
                <w:t xml:space="preserve">[Online] </w:t>
              </w:r>
              <w:r>
                <w:rPr>
                  <w:noProof/>
                </w:rPr>
                <w:br/>
                <w:t xml:space="preserve">Available at: </w:t>
              </w:r>
              <w:r>
                <w:rPr>
                  <w:noProof/>
                  <w:u w:val="single"/>
                </w:rPr>
                <w:t>https://www.iso.org/news/2016/03/Ref2057.html</w:t>
              </w:r>
              <w:r>
                <w:rPr>
                  <w:noProof/>
                </w:rPr>
                <w:br/>
                <w:t>[Accessed 24 July 2022].</w:t>
              </w:r>
            </w:p>
            <w:p w14:paraId="3EEEF008" w14:textId="77777777" w:rsidR="00F821BF" w:rsidRDefault="00F821BF" w:rsidP="00F821BF">
              <w:pPr>
                <w:pStyle w:val="Bibliography"/>
                <w:rPr>
                  <w:noProof/>
                </w:rPr>
              </w:pPr>
              <w:r>
                <w:rPr>
                  <w:noProof/>
                </w:rPr>
                <w:t xml:space="preserve">Paulikova, A., Babelova, Z. G. &amp; Ubarova, M., 2021. Analysis of the Impact of Human–Cobot Collaborative Manufacturing Implementation on the Occupational Health and Safety and the Quality Requirements. </w:t>
              </w:r>
              <w:r>
                <w:rPr>
                  <w:i/>
                  <w:iCs/>
                  <w:noProof/>
                </w:rPr>
                <w:t xml:space="preserve">International Journal of Environmental Research and Public Health, </w:t>
              </w:r>
              <w:r>
                <w:rPr>
                  <w:noProof/>
                </w:rPr>
                <w:t>18(4), pp. 1-15.</w:t>
              </w:r>
            </w:p>
            <w:p w14:paraId="6F7B4A14" w14:textId="77777777" w:rsidR="00F821BF" w:rsidRDefault="00F821BF" w:rsidP="00F821BF">
              <w:pPr>
                <w:pStyle w:val="Bibliography"/>
                <w:rPr>
                  <w:noProof/>
                </w:rPr>
              </w:pPr>
              <w:r>
                <w:rPr>
                  <w:noProof/>
                </w:rPr>
                <w:t xml:space="preserve">Vozel, K., 2017. The true cost of cobots: defining expectations and determining the ROI of collaborative robots help guide sound investment choices. </w:t>
              </w:r>
              <w:r>
                <w:rPr>
                  <w:i/>
                  <w:iCs/>
                  <w:noProof/>
                </w:rPr>
                <w:t>Moldmaking technology magazine</w:t>
              </w:r>
              <w:r>
                <w:rPr>
                  <w:noProof/>
                </w:rPr>
                <w:t>, 1 September, pp. 18, 20-21.</w:t>
              </w:r>
            </w:p>
            <w:p w14:paraId="46DF5F5B" w14:textId="0F27FCB6" w:rsidR="004A06AF" w:rsidRDefault="004A06AF" w:rsidP="00F821BF">
              <w:r>
                <w:rPr>
                  <w:b/>
                  <w:bCs/>
                  <w:noProof/>
                </w:rPr>
                <w:fldChar w:fldCharType="end"/>
              </w:r>
            </w:p>
          </w:sdtContent>
        </w:sdt>
      </w:sdtContent>
    </w:sdt>
    <w:sectPr w:rsidR="004A06AF" w:rsidSect="007706FB">
      <w:headerReference w:type="even" r:id="rId15"/>
      <w:headerReference w:type="default" r:id="rId16"/>
      <w:footerReference w:type="even" r:id="rId17"/>
      <w:footerReference w:type="default" r:id="rId18"/>
      <w:headerReference w:type="first" r:id="rId19"/>
      <w:footerReference w:type="first" r:id="rId20"/>
      <w:pgSz w:w="11899" w:h="16838" w:code="9"/>
      <w:pgMar w:top="454" w:right="1126" w:bottom="2269" w:left="1446" w:header="397" w:footer="397" w:gutter="0"/>
      <w:pgNumType w:start="0"/>
      <w:cols w:space="708"/>
      <w:formProt w:val="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40ACE" w14:textId="77777777" w:rsidR="00DE24D6" w:rsidRDefault="00DE24D6">
      <w:r>
        <w:separator/>
      </w:r>
    </w:p>
    <w:p w14:paraId="1E4F3F67" w14:textId="77777777" w:rsidR="00DE24D6" w:rsidRDefault="00DE24D6"/>
  </w:endnote>
  <w:endnote w:type="continuationSeparator" w:id="0">
    <w:p w14:paraId="7408E780" w14:textId="77777777" w:rsidR="00DE24D6" w:rsidRDefault="00DE24D6">
      <w:r>
        <w:continuationSeparator/>
      </w:r>
    </w:p>
    <w:p w14:paraId="14A61F2D" w14:textId="77777777" w:rsidR="00DE24D6" w:rsidRDefault="00DE24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ill Sans">
    <w:altName w:val="Segoe UI Semilight"/>
    <w:charset w:val="B1"/>
    <w:family w:val="swiss"/>
    <w:pitch w:val="variable"/>
    <w:sig w:usb0="00000000" w:usb1="00000000" w:usb2="00000000" w:usb3="00000000" w:csb0="000001F7"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0D81B" w14:textId="77777777" w:rsidR="00EC1391" w:rsidRDefault="00EC13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937AC" w14:textId="77777777" w:rsidR="00EC1391" w:rsidRDefault="00EC13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8F79F" w14:textId="77777777" w:rsidR="003D243E" w:rsidRDefault="003D243E">
    <w:pPr>
      <w:pStyle w:val="Footer"/>
      <w:tabs>
        <w:tab w:val="clear" w:pos="4320"/>
        <w:tab w:val="clear" w:pos="8640"/>
        <w:tab w:val="left" w:pos="1106"/>
      </w:tabs>
      <w:rPr>
        <w:rFonts w:cs="Arial"/>
        <w:sz w:val="23"/>
        <w:szCs w:val="23"/>
      </w:rPr>
    </w:pPr>
    <w:r>
      <w:rPr>
        <w:rStyle w:val="PageNumber"/>
        <w:sz w:val="23"/>
        <w:szCs w:val="23"/>
      </w:rPr>
      <w:fldChar w:fldCharType="begin"/>
    </w:r>
    <w:r>
      <w:rPr>
        <w:rStyle w:val="PageNumber"/>
        <w:sz w:val="23"/>
        <w:szCs w:val="23"/>
      </w:rPr>
      <w:instrText xml:space="preserve"> PAGE </w:instrText>
    </w:r>
    <w:r>
      <w:rPr>
        <w:rStyle w:val="PageNumber"/>
        <w:sz w:val="23"/>
        <w:szCs w:val="23"/>
      </w:rPr>
      <w:fldChar w:fldCharType="separate"/>
    </w:r>
    <w:r>
      <w:rPr>
        <w:rStyle w:val="PageNumber"/>
        <w:noProof/>
        <w:sz w:val="23"/>
        <w:szCs w:val="23"/>
      </w:rPr>
      <w:t>2</w:t>
    </w:r>
    <w:r>
      <w:rPr>
        <w:rStyle w:val="PageNumber"/>
        <w:sz w:val="23"/>
        <w:szCs w:val="23"/>
      </w:rPr>
      <w:fldChar w:fldCharType="end"/>
    </w:r>
    <w:r>
      <w:rPr>
        <w:rStyle w:val="PageNumber"/>
        <w:sz w:val="23"/>
        <w:szCs w:val="23"/>
      </w:rPr>
      <w:t xml:space="preserve"> of </w:t>
    </w:r>
    <w:r>
      <w:rPr>
        <w:rStyle w:val="PageNumber"/>
        <w:sz w:val="23"/>
        <w:szCs w:val="23"/>
      </w:rPr>
      <w:fldChar w:fldCharType="begin"/>
    </w:r>
    <w:r>
      <w:rPr>
        <w:rStyle w:val="PageNumber"/>
        <w:sz w:val="23"/>
        <w:szCs w:val="23"/>
      </w:rPr>
      <w:instrText xml:space="preserve"> NUMPAGES </w:instrText>
    </w:r>
    <w:r>
      <w:rPr>
        <w:rStyle w:val="PageNumber"/>
        <w:sz w:val="23"/>
        <w:szCs w:val="23"/>
      </w:rPr>
      <w:fldChar w:fldCharType="separate"/>
    </w:r>
    <w:r w:rsidR="008D49C7">
      <w:rPr>
        <w:rStyle w:val="PageNumber"/>
        <w:noProof/>
        <w:sz w:val="23"/>
        <w:szCs w:val="23"/>
      </w:rPr>
      <w:t>1</w:t>
    </w:r>
    <w:r>
      <w:rPr>
        <w:rStyle w:val="PageNumber"/>
        <w:sz w:val="23"/>
        <w:szCs w:val="23"/>
      </w:rPr>
      <w:fldChar w:fldCharType="end"/>
    </w:r>
    <w:r>
      <w:rPr>
        <w:rFonts w:cs="Arial"/>
        <w:sz w:val="23"/>
        <w:szCs w:val="23"/>
      </w:rPr>
      <w:tab/>
      <w:t>Restricted – Commercial in confidence</w:t>
    </w:r>
  </w:p>
  <w:p w14:paraId="04407E2F" w14:textId="77777777" w:rsidR="003D243E" w:rsidRDefault="003D24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08B6A" w14:textId="77777777" w:rsidR="00DE24D6" w:rsidRDefault="00DE24D6">
      <w:r>
        <w:separator/>
      </w:r>
    </w:p>
    <w:p w14:paraId="586148C2" w14:textId="77777777" w:rsidR="00DE24D6" w:rsidRDefault="00DE24D6"/>
  </w:footnote>
  <w:footnote w:type="continuationSeparator" w:id="0">
    <w:p w14:paraId="229FE52F" w14:textId="77777777" w:rsidR="00DE24D6" w:rsidRDefault="00DE24D6">
      <w:r>
        <w:continuationSeparator/>
      </w:r>
    </w:p>
    <w:p w14:paraId="6B2800A2" w14:textId="77777777" w:rsidR="00DE24D6" w:rsidRDefault="00DE24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A2867" w14:textId="77777777" w:rsidR="003D243E" w:rsidRDefault="003D243E"/>
  <w:p w14:paraId="678CDE11" w14:textId="77777777" w:rsidR="003D243E" w:rsidRDefault="003D243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94F00" w14:textId="77777777" w:rsidR="005D5A62" w:rsidRDefault="005D5A62" w:rsidP="005D5A62">
    <w:pPr>
      <w:pStyle w:val="Title2"/>
    </w:pPr>
  </w:p>
  <w:p w14:paraId="24C87490" w14:textId="77777777" w:rsidR="005D5A62" w:rsidRPr="00045BCE" w:rsidRDefault="005D5A62" w:rsidP="00045BCE">
    <w:pPr>
      <w:pStyle w:val="Body"/>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74732" w14:textId="77777777" w:rsidR="003D243E" w:rsidRDefault="003D243E"/>
  <w:p w14:paraId="1C8338F6" w14:textId="77777777" w:rsidR="003D243E" w:rsidRDefault="003D24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962037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7781054"/>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252BCE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4B8784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CE6BCC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450244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17A094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78A231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AC04B6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4A1C72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AB6D45"/>
    <w:multiLevelType w:val="multilevel"/>
    <w:tmpl w:val="34B8CA3A"/>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1" w15:restartNumberingAfterBreak="0">
    <w:nsid w:val="0AFF186A"/>
    <w:multiLevelType w:val="hybridMultilevel"/>
    <w:tmpl w:val="7BB07E02"/>
    <w:lvl w:ilvl="0" w:tplc="867EB1C0">
      <w:start w:val="1"/>
      <w:numFmt w:val="bullet"/>
      <w:lvlText w:val="–"/>
      <w:lvlJc w:val="left"/>
      <w:pPr>
        <w:tabs>
          <w:tab w:val="num" w:pos="3025"/>
        </w:tabs>
        <w:ind w:left="2948" w:hanging="283"/>
      </w:pPr>
      <w:rPr>
        <w:rFonts w:ascii="Georgia" w:hAnsi="Georgia"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04D0123"/>
    <w:multiLevelType w:val="hybridMultilevel"/>
    <w:tmpl w:val="7B1C63A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11FD4F15"/>
    <w:multiLevelType w:val="multilevel"/>
    <w:tmpl w:val="EAB26D60"/>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4" w15:restartNumberingAfterBreak="0">
    <w:nsid w:val="14901FD5"/>
    <w:multiLevelType w:val="hybridMultilevel"/>
    <w:tmpl w:val="D9CC097C"/>
    <w:lvl w:ilvl="0" w:tplc="8CDACE00">
      <w:start w:val="1"/>
      <w:numFmt w:val="bullet"/>
      <w:lvlText w:val="–"/>
      <w:lvlJc w:val="left"/>
      <w:pPr>
        <w:tabs>
          <w:tab w:val="num" w:pos="720"/>
        </w:tabs>
        <w:ind w:left="720" w:hanging="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6DD5D09"/>
    <w:multiLevelType w:val="hybridMultilevel"/>
    <w:tmpl w:val="D9CC097C"/>
    <w:lvl w:ilvl="0" w:tplc="AA8C1D2C">
      <w:start w:val="1"/>
      <w:numFmt w:val="bullet"/>
      <w:lvlText w:val="–"/>
      <w:lvlJc w:val="left"/>
      <w:pPr>
        <w:tabs>
          <w:tab w:val="num" w:pos="360"/>
        </w:tabs>
        <w:ind w:left="170"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70665AC"/>
    <w:multiLevelType w:val="hybridMultilevel"/>
    <w:tmpl w:val="A8C62608"/>
    <w:lvl w:ilvl="0" w:tplc="77784C7A">
      <w:numFmt w:val="bullet"/>
      <w:lvlText w:val="–"/>
      <w:lvlJc w:val="left"/>
      <w:pPr>
        <w:tabs>
          <w:tab w:val="num" w:pos="720"/>
        </w:tabs>
        <w:ind w:left="720" w:hanging="360"/>
      </w:pPr>
      <w:rPr>
        <w:rFonts w:ascii="Georgia" w:eastAsia="Times"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82045E3"/>
    <w:multiLevelType w:val="hybridMultilevel"/>
    <w:tmpl w:val="D1FC6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526A16"/>
    <w:multiLevelType w:val="multilevel"/>
    <w:tmpl w:val="3E8E5EB0"/>
    <w:lvl w:ilvl="0">
      <w:start w:val="2"/>
      <w:numFmt w:val="decimal"/>
      <w:lvlText w:val="%1"/>
      <w:lvlJc w:val="left"/>
      <w:pPr>
        <w:tabs>
          <w:tab w:val="num" w:pos="570"/>
        </w:tabs>
        <w:ind w:left="570" w:hanging="570"/>
      </w:pPr>
      <w:rPr>
        <w:rFonts w:hint="default"/>
      </w:rPr>
    </w:lvl>
    <w:lvl w:ilvl="1">
      <w:start w:val="2"/>
      <w:numFmt w:val="decimal"/>
      <w:lvlText w:val="%1.%2"/>
      <w:lvlJc w:val="left"/>
      <w:pPr>
        <w:tabs>
          <w:tab w:val="num" w:pos="570"/>
        </w:tabs>
        <w:ind w:left="570" w:hanging="57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9" w15:restartNumberingAfterBreak="0">
    <w:nsid w:val="21725427"/>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233D1196"/>
    <w:multiLevelType w:val="hybridMultilevel"/>
    <w:tmpl w:val="A4EA4E8A"/>
    <w:lvl w:ilvl="0" w:tplc="CE48310A">
      <w:start w:val="1"/>
      <w:numFmt w:val="bullet"/>
      <w:lvlText w:val="–"/>
      <w:lvlJc w:val="left"/>
      <w:pPr>
        <w:tabs>
          <w:tab w:val="num" w:pos="3025"/>
        </w:tabs>
        <w:ind w:left="2835"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5FB40A6"/>
    <w:multiLevelType w:val="hybridMultilevel"/>
    <w:tmpl w:val="9A149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B2A355D"/>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2FC26A12"/>
    <w:multiLevelType w:val="multilevel"/>
    <w:tmpl w:val="9DC643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4" w15:restartNumberingAfterBreak="0">
    <w:nsid w:val="2FC8387A"/>
    <w:multiLevelType w:val="hybridMultilevel"/>
    <w:tmpl w:val="C32E4D2A"/>
    <w:lvl w:ilvl="0" w:tplc="BA2A6428">
      <w:start w:val="1"/>
      <w:numFmt w:val="bullet"/>
      <w:lvlText w:val="–"/>
      <w:lvlJc w:val="left"/>
      <w:pPr>
        <w:tabs>
          <w:tab w:val="num" w:pos="3308"/>
        </w:tabs>
        <w:ind w:left="3232"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16C3CAE"/>
    <w:multiLevelType w:val="hybridMultilevel"/>
    <w:tmpl w:val="D9CC097C"/>
    <w:lvl w:ilvl="0" w:tplc="503465BC">
      <w:start w:val="1"/>
      <w:numFmt w:val="bullet"/>
      <w:lvlText w:val="–"/>
      <w:lvlJc w:val="left"/>
      <w:pPr>
        <w:tabs>
          <w:tab w:val="num" w:pos="720"/>
        </w:tabs>
        <w:ind w:left="0" w:firstLine="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31A260A"/>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7" w15:restartNumberingAfterBreak="0">
    <w:nsid w:val="378817C0"/>
    <w:multiLevelType w:val="hybridMultilevel"/>
    <w:tmpl w:val="BF08379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3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603C8E"/>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9" w15:restartNumberingAfterBreak="0">
    <w:nsid w:val="49712F7B"/>
    <w:multiLevelType w:val="multilevel"/>
    <w:tmpl w:val="9FB6B83E"/>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0" w15:restartNumberingAfterBreak="0">
    <w:nsid w:val="4D613E31"/>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1" w15:restartNumberingAfterBreak="0">
    <w:nsid w:val="572A31D1"/>
    <w:multiLevelType w:val="hybridMultilevel"/>
    <w:tmpl w:val="0F7A0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C631546"/>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3" w15:restartNumberingAfterBreak="0">
    <w:nsid w:val="5DC65074"/>
    <w:multiLevelType w:val="hybridMultilevel"/>
    <w:tmpl w:val="1A6AD478"/>
    <w:lvl w:ilvl="0" w:tplc="039C7710">
      <w:start w:val="1"/>
      <w:numFmt w:val="bullet"/>
      <w:lvlText w:val="–"/>
      <w:lvlJc w:val="left"/>
      <w:pPr>
        <w:tabs>
          <w:tab w:val="num" w:pos="360"/>
        </w:tabs>
        <w:ind w:left="284"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5581DEB"/>
    <w:multiLevelType w:val="multilevel"/>
    <w:tmpl w:val="9FB4449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6974" w:hanging="4967"/>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5" w15:restartNumberingAfterBreak="0">
    <w:nsid w:val="65B8112D"/>
    <w:multiLevelType w:val="multilevel"/>
    <w:tmpl w:val="798440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6" w15:restartNumberingAfterBreak="0">
    <w:nsid w:val="6D970B1A"/>
    <w:multiLevelType w:val="multilevel"/>
    <w:tmpl w:val="00066574"/>
    <w:lvl w:ilvl="0">
      <w:start w:val="1"/>
      <w:numFmt w:val="decimal"/>
      <w:pStyle w:val="Head1"/>
      <w:lvlText w:val="%1-"/>
      <w:lvlJc w:val="left"/>
      <w:pPr>
        <w:tabs>
          <w:tab w:val="num" w:pos="357"/>
        </w:tabs>
        <w:ind w:left="360" w:hanging="360"/>
      </w:pPr>
      <w:rPr>
        <w:b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2"/>
      <w:lvlText w:val="%1.%2"/>
      <w:lvlJc w:val="left"/>
      <w:pPr>
        <w:tabs>
          <w:tab w:val="num" w:pos="1106"/>
        </w:tabs>
        <w:ind w:left="1106" w:hanging="1106"/>
      </w:pPr>
      <w:rPr>
        <w:rFonts w:hint="default"/>
      </w:rPr>
    </w:lvl>
    <w:lvl w:ilvl="2">
      <w:start w:val="1"/>
      <w:numFmt w:val="decimal"/>
      <w:pStyle w:val="Head3"/>
      <w:lvlText w:val="%1.%2.%3"/>
      <w:lvlJc w:val="left"/>
      <w:pPr>
        <w:tabs>
          <w:tab w:val="num" w:pos="1106"/>
        </w:tabs>
        <w:ind w:left="879" w:firstLine="227"/>
      </w:pPr>
      <w:rPr>
        <w:rFonts w:hint="default"/>
      </w:rPr>
    </w:lvl>
    <w:lvl w:ilvl="3">
      <w:start w:val="1"/>
      <w:numFmt w:val="decimal"/>
      <w:pStyle w:val="Head4"/>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7" w15:restartNumberingAfterBreak="0">
    <w:nsid w:val="77A66808"/>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8" w15:restartNumberingAfterBreak="0">
    <w:nsid w:val="77FA771C"/>
    <w:multiLevelType w:val="multilevel"/>
    <w:tmpl w:val="AEE4CD92"/>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9" w15:restartNumberingAfterBreak="0">
    <w:nsid w:val="78163A3F"/>
    <w:multiLevelType w:val="hybridMultilevel"/>
    <w:tmpl w:val="C324BD10"/>
    <w:lvl w:ilvl="0" w:tplc="C1A42B1A">
      <w:start w:val="1"/>
      <w:numFmt w:val="bullet"/>
      <w:pStyle w:val="Bullet"/>
      <w:lvlText w:val=""/>
      <w:lvlJc w:val="left"/>
      <w:pPr>
        <w:tabs>
          <w:tab w:val="num" w:pos="4680"/>
        </w:tabs>
        <w:ind w:left="4604" w:hanging="284"/>
      </w:pPr>
      <w:rPr>
        <w:rFonts w:ascii="Symbol" w:hAnsi="Symbol" w:hint="default"/>
      </w:rPr>
    </w:lvl>
    <w:lvl w:ilvl="1" w:tplc="04090003">
      <w:start w:val="1"/>
      <w:numFmt w:val="bullet"/>
      <w:lvlText w:val="o"/>
      <w:lvlJc w:val="left"/>
      <w:pPr>
        <w:tabs>
          <w:tab w:val="num" w:pos="5760"/>
        </w:tabs>
        <w:ind w:left="5760" w:hanging="360"/>
      </w:pPr>
      <w:rPr>
        <w:rFonts w:ascii="Courier New" w:hAnsi="Courier New" w:hint="default"/>
      </w:rPr>
    </w:lvl>
    <w:lvl w:ilvl="2" w:tplc="04090005" w:tentative="1">
      <w:start w:val="1"/>
      <w:numFmt w:val="bullet"/>
      <w:lvlText w:val=""/>
      <w:lvlJc w:val="left"/>
      <w:pPr>
        <w:tabs>
          <w:tab w:val="num" w:pos="6480"/>
        </w:tabs>
        <w:ind w:left="6480" w:hanging="360"/>
      </w:pPr>
      <w:rPr>
        <w:rFonts w:ascii="Wingdings" w:hAnsi="Wingdings" w:hint="default"/>
      </w:rPr>
    </w:lvl>
    <w:lvl w:ilvl="3" w:tplc="04090001" w:tentative="1">
      <w:start w:val="1"/>
      <w:numFmt w:val="bullet"/>
      <w:lvlText w:val=""/>
      <w:lvlJc w:val="left"/>
      <w:pPr>
        <w:tabs>
          <w:tab w:val="num" w:pos="7200"/>
        </w:tabs>
        <w:ind w:left="7200" w:hanging="360"/>
      </w:pPr>
      <w:rPr>
        <w:rFonts w:ascii="Symbol" w:hAnsi="Symbol" w:hint="default"/>
      </w:rPr>
    </w:lvl>
    <w:lvl w:ilvl="4" w:tplc="04090003" w:tentative="1">
      <w:start w:val="1"/>
      <w:numFmt w:val="bullet"/>
      <w:lvlText w:val="o"/>
      <w:lvlJc w:val="left"/>
      <w:pPr>
        <w:tabs>
          <w:tab w:val="num" w:pos="7920"/>
        </w:tabs>
        <w:ind w:left="7920" w:hanging="360"/>
      </w:pPr>
      <w:rPr>
        <w:rFonts w:ascii="Courier New" w:hAnsi="Courier New" w:hint="default"/>
      </w:rPr>
    </w:lvl>
    <w:lvl w:ilvl="5" w:tplc="04090005" w:tentative="1">
      <w:start w:val="1"/>
      <w:numFmt w:val="bullet"/>
      <w:lvlText w:val=""/>
      <w:lvlJc w:val="left"/>
      <w:pPr>
        <w:tabs>
          <w:tab w:val="num" w:pos="8640"/>
        </w:tabs>
        <w:ind w:left="8640" w:hanging="360"/>
      </w:pPr>
      <w:rPr>
        <w:rFonts w:ascii="Wingdings" w:hAnsi="Wingdings" w:hint="default"/>
      </w:rPr>
    </w:lvl>
    <w:lvl w:ilvl="6" w:tplc="04090001" w:tentative="1">
      <w:start w:val="1"/>
      <w:numFmt w:val="bullet"/>
      <w:lvlText w:val=""/>
      <w:lvlJc w:val="left"/>
      <w:pPr>
        <w:tabs>
          <w:tab w:val="num" w:pos="9360"/>
        </w:tabs>
        <w:ind w:left="9360" w:hanging="360"/>
      </w:pPr>
      <w:rPr>
        <w:rFonts w:ascii="Symbol" w:hAnsi="Symbol" w:hint="default"/>
      </w:rPr>
    </w:lvl>
    <w:lvl w:ilvl="7" w:tplc="04090003" w:tentative="1">
      <w:start w:val="1"/>
      <w:numFmt w:val="bullet"/>
      <w:lvlText w:val="o"/>
      <w:lvlJc w:val="left"/>
      <w:pPr>
        <w:tabs>
          <w:tab w:val="num" w:pos="10080"/>
        </w:tabs>
        <w:ind w:left="10080" w:hanging="360"/>
      </w:pPr>
      <w:rPr>
        <w:rFonts w:ascii="Courier New" w:hAnsi="Courier New" w:hint="default"/>
      </w:rPr>
    </w:lvl>
    <w:lvl w:ilvl="8" w:tplc="04090005" w:tentative="1">
      <w:start w:val="1"/>
      <w:numFmt w:val="bullet"/>
      <w:lvlText w:val=""/>
      <w:lvlJc w:val="left"/>
      <w:pPr>
        <w:tabs>
          <w:tab w:val="num" w:pos="10800"/>
        </w:tabs>
        <w:ind w:left="10800" w:hanging="360"/>
      </w:pPr>
      <w:rPr>
        <w:rFonts w:ascii="Wingdings" w:hAnsi="Wingdings" w:hint="default"/>
      </w:rPr>
    </w:lvl>
  </w:abstractNum>
  <w:abstractNum w:abstractNumId="40" w15:restartNumberingAfterBreak="0">
    <w:nsid w:val="79306E0F"/>
    <w:multiLevelType w:val="hybridMultilevel"/>
    <w:tmpl w:val="D9CC097C"/>
    <w:lvl w:ilvl="0" w:tplc="2ED46208">
      <w:start w:val="1"/>
      <w:numFmt w:val="bullet"/>
      <w:lvlText w:val="–"/>
      <w:lvlJc w:val="left"/>
      <w:pPr>
        <w:tabs>
          <w:tab w:val="num" w:pos="530"/>
        </w:tabs>
        <w:ind w:left="170" w:firstLine="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592321401">
    <w:abstractNumId w:val="9"/>
  </w:num>
  <w:num w:numId="2" w16cid:durableId="1273587299">
    <w:abstractNumId w:val="7"/>
  </w:num>
  <w:num w:numId="3" w16cid:durableId="1359115200">
    <w:abstractNumId w:val="6"/>
  </w:num>
  <w:num w:numId="4" w16cid:durableId="1371033390">
    <w:abstractNumId w:val="5"/>
  </w:num>
  <w:num w:numId="5" w16cid:durableId="742682638">
    <w:abstractNumId w:val="4"/>
  </w:num>
  <w:num w:numId="6" w16cid:durableId="1112628027">
    <w:abstractNumId w:val="8"/>
  </w:num>
  <w:num w:numId="7" w16cid:durableId="1849633483">
    <w:abstractNumId w:val="3"/>
  </w:num>
  <w:num w:numId="8" w16cid:durableId="2114783341">
    <w:abstractNumId w:val="2"/>
  </w:num>
  <w:num w:numId="9" w16cid:durableId="96875341">
    <w:abstractNumId w:val="1"/>
  </w:num>
  <w:num w:numId="10" w16cid:durableId="1961184164">
    <w:abstractNumId w:val="0"/>
  </w:num>
  <w:num w:numId="11" w16cid:durableId="945116247">
    <w:abstractNumId w:val="14"/>
  </w:num>
  <w:num w:numId="12" w16cid:durableId="511069239">
    <w:abstractNumId w:val="16"/>
  </w:num>
  <w:num w:numId="13" w16cid:durableId="623775490">
    <w:abstractNumId w:val="25"/>
  </w:num>
  <w:num w:numId="14" w16cid:durableId="1786346263">
    <w:abstractNumId w:val="40"/>
  </w:num>
  <w:num w:numId="15" w16cid:durableId="1234698438">
    <w:abstractNumId w:val="15"/>
  </w:num>
  <w:num w:numId="16" w16cid:durableId="345712529">
    <w:abstractNumId w:val="33"/>
  </w:num>
  <w:num w:numId="17" w16cid:durableId="39717724">
    <w:abstractNumId w:val="24"/>
  </w:num>
  <w:num w:numId="18" w16cid:durableId="565142748">
    <w:abstractNumId w:val="20"/>
  </w:num>
  <w:num w:numId="19" w16cid:durableId="2059666936">
    <w:abstractNumId w:val="11"/>
  </w:num>
  <w:num w:numId="20" w16cid:durableId="1829395534">
    <w:abstractNumId w:val="39"/>
  </w:num>
  <w:num w:numId="21" w16cid:durableId="2127691819">
    <w:abstractNumId w:val="18"/>
  </w:num>
  <w:num w:numId="22" w16cid:durableId="1818572630">
    <w:abstractNumId w:val="23"/>
  </w:num>
  <w:num w:numId="23" w16cid:durableId="686365666">
    <w:abstractNumId w:val="23"/>
  </w:num>
  <w:num w:numId="24" w16cid:durableId="503983567">
    <w:abstractNumId w:val="23"/>
  </w:num>
  <w:num w:numId="25" w16cid:durableId="611669495">
    <w:abstractNumId w:val="23"/>
  </w:num>
  <w:num w:numId="26" w16cid:durableId="688872120">
    <w:abstractNumId w:val="35"/>
  </w:num>
  <w:num w:numId="27" w16cid:durableId="1087195743">
    <w:abstractNumId w:val="38"/>
  </w:num>
  <w:num w:numId="28" w16cid:durableId="858394409">
    <w:abstractNumId w:val="29"/>
  </w:num>
  <w:num w:numId="29" w16cid:durableId="433137376">
    <w:abstractNumId w:val="34"/>
  </w:num>
  <w:num w:numId="30" w16cid:durableId="122383017">
    <w:abstractNumId w:val="10"/>
  </w:num>
  <w:num w:numId="31" w16cid:durableId="1668171811">
    <w:abstractNumId w:val="13"/>
  </w:num>
  <w:num w:numId="32" w16cid:durableId="1995795031">
    <w:abstractNumId w:val="36"/>
  </w:num>
  <w:num w:numId="33" w16cid:durableId="796069940">
    <w:abstractNumId w:val="37"/>
  </w:num>
  <w:num w:numId="34" w16cid:durableId="1294292708">
    <w:abstractNumId w:val="19"/>
  </w:num>
  <w:num w:numId="35" w16cid:durableId="1271359626">
    <w:abstractNumId w:val="22"/>
  </w:num>
  <w:num w:numId="36" w16cid:durableId="1942368987">
    <w:abstractNumId w:val="32"/>
  </w:num>
  <w:num w:numId="37" w16cid:durableId="1805738049">
    <w:abstractNumId w:val="26"/>
  </w:num>
  <w:num w:numId="38" w16cid:durableId="2106413276">
    <w:abstractNumId w:val="30"/>
  </w:num>
  <w:num w:numId="39" w16cid:durableId="2061008316">
    <w:abstractNumId w:val="28"/>
  </w:num>
  <w:num w:numId="40" w16cid:durableId="903027652">
    <w:abstractNumId w:val="31"/>
  </w:num>
  <w:num w:numId="41" w16cid:durableId="450439587">
    <w:abstractNumId w:val="12"/>
  </w:num>
  <w:num w:numId="42" w16cid:durableId="463281812">
    <w:abstractNumId w:val="27"/>
  </w:num>
  <w:num w:numId="43" w16cid:durableId="966819290">
    <w:abstractNumId w:val="21"/>
  </w:num>
  <w:num w:numId="44" w16cid:durableId="44573659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 w:dllVersion="2" w:checkStyle="1"/>
  <w:proofState w:spelling="clean" w:grammar="clean"/>
  <w:defaultTabStop w:val="720"/>
  <w:drawingGridHorizontalSpacing w:val="181"/>
  <w:drawingGridVerticalSpacing w:val="181"/>
  <w:displayHorizontalDrawingGridEvery w:val="0"/>
  <w:displayVerticalDrawingGridEvery w:val="0"/>
  <w:doNotUseMarginsForDrawingGridOrigin/>
  <w:drawingGridVerticalOrigin w:val="1985"/>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ADF"/>
    <w:rsid w:val="00005A73"/>
    <w:rsid w:val="00015DBB"/>
    <w:rsid w:val="00020165"/>
    <w:rsid w:val="00020EF3"/>
    <w:rsid w:val="0002298D"/>
    <w:rsid w:val="00023626"/>
    <w:rsid w:val="000320FD"/>
    <w:rsid w:val="000327F9"/>
    <w:rsid w:val="000373C5"/>
    <w:rsid w:val="00042409"/>
    <w:rsid w:val="00042850"/>
    <w:rsid w:val="00044558"/>
    <w:rsid w:val="00044A61"/>
    <w:rsid w:val="00045BCE"/>
    <w:rsid w:val="00056BFA"/>
    <w:rsid w:val="00057FD3"/>
    <w:rsid w:val="00061B8F"/>
    <w:rsid w:val="000706A6"/>
    <w:rsid w:val="0007364F"/>
    <w:rsid w:val="00082AEF"/>
    <w:rsid w:val="00084CB4"/>
    <w:rsid w:val="00084EB3"/>
    <w:rsid w:val="0008662A"/>
    <w:rsid w:val="00086960"/>
    <w:rsid w:val="00091E24"/>
    <w:rsid w:val="000948AA"/>
    <w:rsid w:val="00097EEE"/>
    <w:rsid w:val="000B1573"/>
    <w:rsid w:val="000B6EB8"/>
    <w:rsid w:val="000B729F"/>
    <w:rsid w:val="000C626E"/>
    <w:rsid w:val="000D0023"/>
    <w:rsid w:val="000D095F"/>
    <w:rsid w:val="000E106B"/>
    <w:rsid w:val="000E522B"/>
    <w:rsid w:val="000E7EAB"/>
    <w:rsid w:val="000F0A88"/>
    <w:rsid w:val="000F2321"/>
    <w:rsid w:val="000F32B0"/>
    <w:rsid w:val="000F4E4C"/>
    <w:rsid w:val="000F57C1"/>
    <w:rsid w:val="0010098F"/>
    <w:rsid w:val="00101BD6"/>
    <w:rsid w:val="0010304D"/>
    <w:rsid w:val="001034B1"/>
    <w:rsid w:val="00104D4B"/>
    <w:rsid w:val="001073B3"/>
    <w:rsid w:val="00107A5E"/>
    <w:rsid w:val="00110EB5"/>
    <w:rsid w:val="00111544"/>
    <w:rsid w:val="00114C2C"/>
    <w:rsid w:val="0011542B"/>
    <w:rsid w:val="00117938"/>
    <w:rsid w:val="00120727"/>
    <w:rsid w:val="0012483C"/>
    <w:rsid w:val="0013480A"/>
    <w:rsid w:val="00135921"/>
    <w:rsid w:val="0013594F"/>
    <w:rsid w:val="00137E86"/>
    <w:rsid w:val="001578DA"/>
    <w:rsid w:val="0016194B"/>
    <w:rsid w:val="00161E91"/>
    <w:rsid w:val="00166EEE"/>
    <w:rsid w:val="00170710"/>
    <w:rsid w:val="0018277C"/>
    <w:rsid w:val="001912BF"/>
    <w:rsid w:val="001939D3"/>
    <w:rsid w:val="00193D84"/>
    <w:rsid w:val="00194C78"/>
    <w:rsid w:val="001A18DC"/>
    <w:rsid w:val="001A19A7"/>
    <w:rsid w:val="001A343E"/>
    <w:rsid w:val="001A5526"/>
    <w:rsid w:val="001A5DA7"/>
    <w:rsid w:val="001C0FD9"/>
    <w:rsid w:val="001C1F98"/>
    <w:rsid w:val="001D0785"/>
    <w:rsid w:val="001D3CDD"/>
    <w:rsid w:val="001D7B38"/>
    <w:rsid w:val="001E1258"/>
    <w:rsid w:val="001E35C8"/>
    <w:rsid w:val="001E63D7"/>
    <w:rsid w:val="001F5147"/>
    <w:rsid w:val="001F73C3"/>
    <w:rsid w:val="002102E7"/>
    <w:rsid w:val="00212DE9"/>
    <w:rsid w:val="00213F8F"/>
    <w:rsid w:val="002142A2"/>
    <w:rsid w:val="002247EA"/>
    <w:rsid w:val="0022776C"/>
    <w:rsid w:val="00230E59"/>
    <w:rsid w:val="002317DB"/>
    <w:rsid w:val="002325B0"/>
    <w:rsid w:val="00232F92"/>
    <w:rsid w:val="00234BBC"/>
    <w:rsid w:val="00234CE2"/>
    <w:rsid w:val="002350D9"/>
    <w:rsid w:val="00240059"/>
    <w:rsid w:val="00240E70"/>
    <w:rsid w:val="002415DD"/>
    <w:rsid w:val="002467E4"/>
    <w:rsid w:val="002478F0"/>
    <w:rsid w:val="0025009F"/>
    <w:rsid w:val="00253DFD"/>
    <w:rsid w:val="0025763D"/>
    <w:rsid w:val="002600CA"/>
    <w:rsid w:val="00264599"/>
    <w:rsid w:val="00273910"/>
    <w:rsid w:val="00276466"/>
    <w:rsid w:val="00280888"/>
    <w:rsid w:val="00280CA8"/>
    <w:rsid w:val="00282296"/>
    <w:rsid w:val="00282315"/>
    <w:rsid w:val="00284009"/>
    <w:rsid w:val="002866D7"/>
    <w:rsid w:val="002903F0"/>
    <w:rsid w:val="00291969"/>
    <w:rsid w:val="00291B8E"/>
    <w:rsid w:val="002A1376"/>
    <w:rsid w:val="002B1555"/>
    <w:rsid w:val="002B56E9"/>
    <w:rsid w:val="002B730B"/>
    <w:rsid w:val="002C108C"/>
    <w:rsid w:val="002C11C8"/>
    <w:rsid w:val="002C64E1"/>
    <w:rsid w:val="002C7124"/>
    <w:rsid w:val="002D151D"/>
    <w:rsid w:val="002D1591"/>
    <w:rsid w:val="002D1AB1"/>
    <w:rsid w:val="002D43AA"/>
    <w:rsid w:val="002D4DD9"/>
    <w:rsid w:val="002F076E"/>
    <w:rsid w:val="002F1B45"/>
    <w:rsid w:val="002F5216"/>
    <w:rsid w:val="002F681C"/>
    <w:rsid w:val="002F6E26"/>
    <w:rsid w:val="0030544F"/>
    <w:rsid w:val="00311FB7"/>
    <w:rsid w:val="00314ADC"/>
    <w:rsid w:val="00322BDA"/>
    <w:rsid w:val="00322E4E"/>
    <w:rsid w:val="00323C2C"/>
    <w:rsid w:val="00325FBD"/>
    <w:rsid w:val="00326A49"/>
    <w:rsid w:val="003278EB"/>
    <w:rsid w:val="00337F8D"/>
    <w:rsid w:val="00341518"/>
    <w:rsid w:val="003443CA"/>
    <w:rsid w:val="003456D8"/>
    <w:rsid w:val="00346AFD"/>
    <w:rsid w:val="003470A3"/>
    <w:rsid w:val="00347AB9"/>
    <w:rsid w:val="00357400"/>
    <w:rsid w:val="00361D28"/>
    <w:rsid w:val="00365D59"/>
    <w:rsid w:val="00367891"/>
    <w:rsid w:val="003739E9"/>
    <w:rsid w:val="00375B13"/>
    <w:rsid w:val="00375F59"/>
    <w:rsid w:val="0038285C"/>
    <w:rsid w:val="00383286"/>
    <w:rsid w:val="00385274"/>
    <w:rsid w:val="003865D4"/>
    <w:rsid w:val="0039440D"/>
    <w:rsid w:val="0039587C"/>
    <w:rsid w:val="003970B8"/>
    <w:rsid w:val="003A0620"/>
    <w:rsid w:val="003A3423"/>
    <w:rsid w:val="003A45E2"/>
    <w:rsid w:val="003A7F8B"/>
    <w:rsid w:val="003B1F17"/>
    <w:rsid w:val="003C2D8C"/>
    <w:rsid w:val="003C4519"/>
    <w:rsid w:val="003D12C0"/>
    <w:rsid w:val="003D1E61"/>
    <w:rsid w:val="003D243E"/>
    <w:rsid w:val="003D2F16"/>
    <w:rsid w:val="003E2BF8"/>
    <w:rsid w:val="003E71BA"/>
    <w:rsid w:val="003F3E3A"/>
    <w:rsid w:val="00400472"/>
    <w:rsid w:val="0040089E"/>
    <w:rsid w:val="00403E3C"/>
    <w:rsid w:val="004110F1"/>
    <w:rsid w:val="00415049"/>
    <w:rsid w:val="00415851"/>
    <w:rsid w:val="00416946"/>
    <w:rsid w:val="00420084"/>
    <w:rsid w:val="004209F1"/>
    <w:rsid w:val="004215C0"/>
    <w:rsid w:val="00421ADE"/>
    <w:rsid w:val="00422984"/>
    <w:rsid w:val="004237ED"/>
    <w:rsid w:val="00431274"/>
    <w:rsid w:val="00432964"/>
    <w:rsid w:val="004347F3"/>
    <w:rsid w:val="0043500D"/>
    <w:rsid w:val="004361A1"/>
    <w:rsid w:val="004374BF"/>
    <w:rsid w:val="00445438"/>
    <w:rsid w:val="0044742E"/>
    <w:rsid w:val="004477FF"/>
    <w:rsid w:val="00447F59"/>
    <w:rsid w:val="00455996"/>
    <w:rsid w:val="00463078"/>
    <w:rsid w:val="00463D21"/>
    <w:rsid w:val="00471DEB"/>
    <w:rsid w:val="00473690"/>
    <w:rsid w:val="00473F39"/>
    <w:rsid w:val="00474C41"/>
    <w:rsid w:val="00477456"/>
    <w:rsid w:val="004779EB"/>
    <w:rsid w:val="00482027"/>
    <w:rsid w:val="00491F9B"/>
    <w:rsid w:val="00497E2F"/>
    <w:rsid w:val="004A06AF"/>
    <w:rsid w:val="004A105F"/>
    <w:rsid w:val="004A496E"/>
    <w:rsid w:val="004A5314"/>
    <w:rsid w:val="004C138C"/>
    <w:rsid w:val="004C2928"/>
    <w:rsid w:val="004C478F"/>
    <w:rsid w:val="004C6572"/>
    <w:rsid w:val="004D0BEF"/>
    <w:rsid w:val="004D1731"/>
    <w:rsid w:val="004D63F6"/>
    <w:rsid w:val="004D775B"/>
    <w:rsid w:val="004E11CB"/>
    <w:rsid w:val="004E5AD5"/>
    <w:rsid w:val="004E7B31"/>
    <w:rsid w:val="004F3E85"/>
    <w:rsid w:val="004F5CF8"/>
    <w:rsid w:val="00500820"/>
    <w:rsid w:val="00504857"/>
    <w:rsid w:val="00505DA6"/>
    <w:rsid w:val="00506AFE"/>
    <w:rsid w:val="00510AB5"/>
    <w:rsid w:val="0051167E"/>
    <w:rsid w:val="00512AC3"/>
    <w:rsid w:val="00513593"/>
    <w:rsid w:val="00516B84"/>
    <w:rsid w:val="00517A4C"/>
    <w:rsid w:val="005203CD"/>
    <w:rsid w:val="00524142"/>
    <w:rsid w:val="005262E3"/>
    <w:rsid w:val="0053558D"/>
    <w:rsid w:val="00540FED"/>
    <w:rsid w:val="00541075"/>
    <w:rsid w:val="00541FCD"/>
    <w:rsid w:val="00542107"/>
    <w:rsid w:val="005422C2"/>
    <w:rsid w:val="00543A65"/>
    <w:rsid w:val="005443F3"/>
    <w:rsid w:val="00555BC7"/>
    <w:rsid w:val="00556E49"/>
    <w:rsid w:val="00557406"/>
    <w:rsid w:val="00562A69"/>
    <w:rsid w:val="00562FCE"/>
    <w:rsid w:val="00563659"/>
    <w:rsid w:val="0056713C"/>
    <w:rsid w:val="00567C1C"/>
    <w:rsid w:val="00570855"/>
    <w:rsid w:val="0057420D"/>
    <w:rsid w:val="0057623C"/>
    <w:rsid w:val="00576EFA"/>
    <w:rsid w:val="005770CF"/>
    <w:rsid w:val="005776BF"/>
    <w:rsid w:val="00577EDD"/>
    <w:rsid w:val="00580911"/>
    <w:rsid w:val="0058279B"/>
    <w:rsid w:val="00590C67"/>
    <w:rsid w:val="0059216C"/>
    <w:rsid w:val="005941F3"/>
    <w:rsid w:val="00595260"/>
    <w:rsid w:val="005B1F9D"/>
    <w:rsid w:val="005B6F15"/>
    <w:rsid w:val="005C122E"/>
    <w:rsid w:val="005C73C7"/>
    <w:rsid w:val="005D3321"/>
    <w:rsid w:val="005D5A62"/>
    <w:rsid w:val="005D5E14"/>
    <w:rsid w:val="005D77D9"/>
    <w:rsid w:val="005D7BEF"/>
    <w:rsid w:val="005E3B04"/>
    <w:rsid w:val="005F3263"/>
    <w:rsid w:val="005F5852"/>
    <w:rsid w:val="0060055A"/>
    <w:rsid w:val="00601247"/>
    <w:rsid w:val="006046FC"/>
    <w:rsid w:val="00605BCB"/>
    <w:rsid w:val="00612038"/>
    <w:rsid w:val="006136E5"/>
    <w:rsid w:val="00620B8D"/>
    <w:rsid w:val="00622ABB"/>
    <w:rsid w:val="006244C5"/>
    <w:rsid w:val="00626032"/>
    <w:rsid w:val="00630BFF"/>
    <w:rsid w:val="00633E08"/>
    <w:rsid w:val="00642A70"/>
    <w:rsid w:val="00644CDF"/>
    <w:rsid w:val="006460DA"/>
    <w:rsid w:val="00650BC5"/>
    <w:rsid w:val="00661433"/>
    <w:rsid w:val="00661F8B"/>
    <w:rsid w:val="00670855"/>
    <w:rsid w:val="006752EF"/>
    <w:rsid w:val="006765B5"/>
    <w:rsid w:val="00682F79"/>
    <w:rsid w:val="00683109"/>
    <w:rsid w:val="006835A1"/>
    <w:rsid w:val="00683ED6"/>
    <w:rsid w:val="00686A37"/>
    <w:rsid w:val="00687B7E"/>
    <w:rsid w:val="006912B8"/>
    <w:rsid w:val="00695984"/>
    <w:rsid w:val="006976D4"/>
    <w:rsid w:val="006B6E09"/>
    <w:rsid w:val="006C6ADE"/>
    <w:rsid w:val="006E1AB1"/>
    <w:rsid w:val="006E5AE5"/>
    <w:rsid w:val="006F0AA0"/>
    <w:rsid w:val="00700623"/>
    <w:rsid w:val="007073A6"/>
    <w:rsid w:val="007103DB"/>
    <w:rsid w:val="0071697B"/>
    <w:rsid w:val="00724654"/>
    <w:rsid w:val="00725581"/>
    <w:rsid w:val="00730E06"/>
    <w:rsid w:val="00735A33"/>
    <w:rsid w:val="00736D16"/>
    <w:rsid w:val="007449DA"/>
    <w:rsid w:val="00750CE7"/>
    <w:rsid w:val="00757226"/>
    <w:rsid w:val="00761619"/>
    <w:rsid w:val="007645D2"/>
    <w:rsid w:val="007706FB"/>
    <w:rsid w:val="007708B5"/>
    <w:rsid w:val="00771865"/>
    <w:rsid w:val="00775A00"/>
    <w:rsid w:val="0078177C"/>
    <w:rsid w:val="007825A6"/>
    <w:rsid w:val="00783C02"/>
    <w:rsid w:val="007864B1"/>
    <w:rsid w:val="00791983"/>
    <w:rsid w:val="00791F71"/>
    <w:rsid w:val="00792663"/>
    <w:rsid w:val="007951CA"/>
    <w:rsid w:val="007A0D49"/>
    <w:rsid w:val="007A46E0"/>
    <w:rsid w:val="007B6ADF"/>
    <w:rsid w:val="007C02D5"/>
    <w:rsid w:val="007C1604"/>
    <w:rsid w:val="007C74DB"/>
    <w:rsid w:val="007D45D6"/>
    <w:rsid w:val="007D7048"/>
    <w:rsid w:val="007E0CC5"/>
    <w:rsid w:val="007E5316"/>
    <w:rsid w:val="007E5FB1"/>
    <w:rsid w:val="007E6A54"/>
    <w:rsid w:val="007F3D8B"/>
    <w:rsid w:val="007F50C4"/>
    <w:rsid w:val="00801B6B"/>
    <w:rsid w:val="00804065"/>
    <w:rsid w:val="00811462"/>
    <w:rsid w:val="00811F32"/>
    <w:rsid w:val="008167C0"/>
    <w:rsid w:val="00816A45"/>
    <w:rsid w:val="00826D00"/>
    <w:rsid w:val="008308FB"/>
    <w:rsid w:val="00832FE4"/>
    <w:rsid w:val="00836ECE"/>
    <w:rsid w:val="00837D24"/>
    <w:rsid w:val="00840EB2"/>
    <w:rsid w:val="00843B5C"/>
    <w:rsid w:val="00845322"/>
    <w:rsid w:val="0084662F"/>
    <w:rsid w:val="008469D4"/>
    <w:rsid w:val="00851BE5"/>
    <w:rsid w:val="008542B6"/>
    <w:rsid w:val="00866DEE"/>
    <w:rsid w:val="008711A9"/>
    <w:rsid w:val="00873219"/>
    <w:rsid w:val="00873AF2"/>
    <w:rsid w:val="0087461B"/>
    <w:rsid w:val="00874730"/>
    <w:rsid w:val="008767E7"/>
    <w:rsid w:val="008779BA"/>
    <w:rsid w:val="00883950"/>
    <w:rsid w:val="008840E7"/>
    <w:rsid w:val="00884AE1"/>
    <w:rsid w:val="00885F4D"/>
    <w:rsid w:val="008923C4"/>
    <w:rsid w:val="00892861"/>
    <w:rsid w:val="00897890"/>
    <w:rsid w:val="008A0B45"/>
    <w:rsid w:val="008A1E30"/>
    <w:rsid w:val="008A61DD"/>
    <w:rsid w:val="008A7FBD"/>
    <w:rsid w:val="008C0F0F"/>
    <w:rsid w:val="008C5B9D"/>
    <w:rsid w:val="008D0080"/>
    <w:rsid w:val="008D1606"/>
    <w:rsid w:val="008D49C7"/>
    <w:rsid w:val="008D4F05"/>
    <w:rsid w:val="008D64E3"/>
    <w:rsid w:val="008D7053"/>
    <w:rsid w:val="008E0957"/>
    <w:rsid w:val="008E3034"/>
    <w:rsid w:val="008F061B"/>
    <w:rsid w:val="008F3525"/>
    <w:rsid w:val="008F59A5"/>
    <w:rsid w:val="008F77C0"/>
    <w:rsid w:val="00901693"/>
    <w:rsid w:val="00901A95"/>
    <w:rsid w:val="00901EF4"/>
    <w:rsid w:val="00906673"/>
    <w:rsid w:val="00906936"/>
    <w:rsid w:val="00910FC8"/>
    <w:rsid w:val="00916204"/>
    <w:rsid w:val="0092460D"/>
    <w:rsid w:val="009278D3"/>
    <w:rsid w:val="00927905"/>
    <w:rsid w:val="00936E5C"/>
    <w:rsid w:val="00944A3B"/>
    <w:rsid w:val="00952D17"/>
    <w:rsid w:val="009551E2"/>
    <w:rsid w:val="00962517"/>
    <w:rsid w:val="00963210"/>
    <w:rsid w:val="00966726"/>
    <w:rsid w:val="0097308D"/>
    <w:rsid w:val="0097459A"/>
    <w:rsid w:val="00980A8C"/>
    <w:rsid w:val="00982680"/>
    <w:rsid w:val="00984F5A"/>
    <w:rsid w:val="00986EF9"/>
    <w:rsid w:val="0098777E"/>
    <w:rsid w:val="00994047"/>
    <w:rsid w:val="009A07C8"/>
    <w:rsid w:val="009A12FC"/>
    <w:rsid w:val="009A48F2"/>
    <w:rsid w:val="009A4C81"/>
    <w:rsid w:val="009A7B5C"/>
    <w:rsid w:val="009B1B40"/>
    <w:rsid w:val="009B1BC0"/>
    <w:rsid w:val="009B457B"/>
    <w:rsid w:val="009B5970"/>
    <w:rsid w:val="009B7A4E"/>
    <w:rsid w:val="009C272C"/>
    <w:rsid w:val="009C6302"/>
    <w:rsid w:val="009C631E"/>
    <w:rsid w:val="009C6F9F"/>
    <w:rsid w:val="009E57FD"/>
    <w:rsid w:val="009E63D9"/>
    <w:rsid w:val="009F0FA6"/>
    <w:rsid w:val="009F5CDE"/>
    <w:rsid w:val="009F630F"/>
    <w:rsid w:val="009F7282"/>
    <w:rsid w:val="00A0180E"/>
    <w:rsid w:val="00A05381"/>
    <w:rsid w:val="00A05E1F"/>
    <w:rsid w:val="00A11270"/>
    <w:rsid w:val="00A11D68"/>
    <w:rsid w:val="00A11DB6"/>
    <w:rsid w:val="00A13EAC"/>
    <w:rsid w:val="00A15EEB"/>
    <w:rsid w:val="00A16228"/>
    <w:rsid w:val="00A230B4"/>
    <w:rsid w:val="00A35DB9"/>
    <w:rsid w:val="00A36C72"/>
    <w:rsid w:val="00A465C1"/>
    <w:rsid w:val="00A53B32"/>
    <w:rsid w:val="00A651CD"/>
    <w:rsid w:val="00A759AC"/>
    <w:rsid w:val="00A77D61"/>
    <w:rsid w:val="00A80C52"/>
    <w:rsid w:val="00A810CF"/>
    <w:rsid w:val="00A82249"/>
    <w:rsid w:val="00A83028"/>
    <w:rsid w:val="00A84891"/>
    <w:rsid w:val="00A94259"/>
    <w:rsid w:val="00A96393"/>
    <w:rsid w:val="00AA0F42"/>
    <w:rsid w:val="00AA2FAB"/>
    <w:rsid w:val="00AA6BBD"/>
    <w:rsid w:val="00AA7299"/>
    <w:rsid w:val="00AB003E"/>
    <w:rsid w:val="00AB403E"/>
    <w:rsid w:val="00AC3F24"/>
    <w:rsid w:val="00AC7794"/>
    <w:rsid w:val="00AD6C13"/>
    <w:rsid w:val="00AD6DB1"/>
    <w:rsid w:val="00AE30F4"/>
    <w:rsid w:val="00AE536E"/>
    <w:rsid w:val="00AE5907"/>
    <w:rsid w:val="00AE5B06"/>
    <w:rsid w:val="00AF052B"/>
    <w:rsid w:val="00B072BA"/>
    <w:rsid w:val="00B16D37"/>
    <w:rsid w:val="00B20869"/>
    <w:rsid w:val="00B27A7D"/>
    <w:rsid w:val="00B350A0"/>
    <w:rsid w:val="00B3671D"/>
    <w:rsid w:val="00B41A95"/>
    <w:rsid w:val="00B421E1"/>
    <w:rsid w:val="00B44221"/>
    <w:rsid w:val="00B45808"/>
    <w:rsid w:val="00B510AB"/>
    <w:rsid w:val="00B521F3"/>
    <w:rsid w:val="00B618F0"/>
    <w:rsid w:val="00B644BB"/>
    <w:rsid w:val="00B65BD2"/>
    <w:rsid w:val="00B71C5D"/>
    <w:rsid w:val="00B752B7"/>
    <w:rsid w:val="00B82AEB"/>
    <w:rsid w:val="00B85AF5"/>
    <w:rsid w:val="00B86E9F"/>
    <w:rsid w:val="00B904A1"/>
    <w:rsid w:val="00B96BCA"/>
    <w:rsid w:val="00B97037"/>
    <w:rsid w:val="00BA2B0C"/>
    <w:rsid w:val="00BA5624"/>
    <w:rsid w:val="00BA7E18"/>
    <w:rsid w:val="00BB78C7"/>
    <w:rsid w:val="00BC6D49"/>
    <w:rsid w:val="00BD652C"/>
    <w:rsid w:val="00BD70DC"/>
    <w:rsid w:val="00BE0027"/>
    <w:rsid w:val="00BE3C9E"/>
    <w:rsid w:val="00BF1FAF"/>
    <w:rsid w:val="00BF22D7"/>
    <w:rsid w:val="00BF6125"/>
    <w:rsid w:val="00BF73E6"/>
    <w:rsid w:val="00BF77E2"/>
    <w:rsid w:val="00C01E04"/>
    <w:rsid w:val="00C06BF7"/>
    <w:rsid w:val="00C074D6"/>
    <w:rsid w:val="00C07989"/>
    <w:rsid w:val="00C11A4E"/>
    <w:rsid w:val="00C146D3"/>
    <w:rsid w:val="00C16D83"/>
    <w:rsid w:val="00C17A18"/>
    <w:rsid w:val="00C23B4B"/>
    <w:rsid w:val="00C24217"/>
    <w:rsid w:val="00C24DA8"/>
    <w:rsid w:val="00C27939"/>
    <w:rsid w:val="00C30B63"/>
    <w:rsid w:val="00C31564"/>
    <w:rsid w:val="00C33A57"/>
    <w:rsid w:val="00C43508"/>
    <w:rsid w:val="00C4494B"/>
    <w:rsid w:val="00C4579B"/>
    <w:rsid w:val="00C4622D"/>
    <w:rsid w:val="00C47EC5"/>
    <w:rsid w:val="00C53532"/>
    <w:rsid w:val="00C536D8"/>
    <w:rsid w:val="00C558B8"/>
    <w:rsid w:val="00C56725"/>
    <w:rsid w:val="00C6078E"/>
    <w:rsid w:val="00C63B2D"/>
    <w:rsid w:val="00C63C80"/>
    <w:rsid w:val="00C656CE"/>
    <w:rsid w:val="00C7040B"/>
    <w:rsid w:val="00C72955"/>
    <w:rsid w:val="00C758E8"/>
    <w:rsid w:val="00C82941"/>
    <w:rsid w:val="00C87037"/>
    <w:rsid w:val="00C8741D"/>
    <w:rsid w:val="00C87664"/>
    <w:rsid w:val="00C908EE"/>
    <w:rsid w:val="00C93615"/>
    <w:rsid w:val="00CA2E5D"/>
    <w:rsid w:val="00CA4ADF"/>
    <w:rsid w:val="00CA5048"/>
    <w:rsid w:val="00CB48B8"/>
    <w:rsid w:val="00CC07DB"/>
    <w:rsid w:val="00CC1937"/>
    <w:rsid w:val="00CC4B56"/>
    <w:rsid w:val="00CD11C8"/>
    <w:rsid w:val="00CD1D99"/>
    <w:rsid w:val="00CD2B78"/>
    <w:rsid w:val="00CD372C"/>
    <w:rsid w:val="00CE1305"/>
    <w:rsid w:val="00CF3E3A"/>
    <w:rsid w:val="00CF53CC"/>
    <w:rsid w:val="00CF6A69"/>
    <w:rsid w:val="00CF6FA7"/>
    <w:rsid w:val="00D03A8A"/>
    <w:rsid w:val="00D064CB"/>
    <w:rsid w:val="00D07312"/>
    <w:rsid w:val="00D1207B"/>
    <w:rsid w:val="00D13D54"/>
    <w:rsid w:val="00D14778"/>
    <w:rsid w:val="00D23750"/>
    <w:rsid w:val="00D34F6C"/>
    <w:rsid w:val="00D3510A"/>
    <w:rsid w:val="00D412C1"/>
    <w:rsid w:val="00D416E9"/>
    <w:rsid w:val="00D419F9"/>
    <w:rsid w:val="00D42D2A"/>
    <w:rsid w:val="00D44718"/>
    <w:rsid w:val="00D45274"/>
    <w:rsid w:val="00D51F02"/>
    <w:rsid w:val="00D52C2A"/>
    <w:rsid w:val="00D57988"/>
    <w:rsid w:val="00D61E9F"/>
    <w:rsid w:val="00D65EA8"/>
    <w:rsid w:val="00D67A7D"/>
    <w:rsid w:val="00D767B9"/>
    <w:rsid w:val="00D77D9D"/>
    <w:rsid w:val="00D81330"/>
    <w:rsid w:val="00D97314"/>
    <w:rsid w:val="00DA3AC3"/>
    <w:rsid w:val="00DA7DB7"/>
    <w:rsid w:val="00DB50BB"/>
    <w:rsid w:val="00DB5485"/>
    <w:rsid w:val="00DB7E1A"/>
    <w:rsid w:val="00DC2BB4"/>
    <w:rsid w:val="00DC3255"/>
    <w:rsid w:val="00DC3DD5"/>
    <w:rsid w:val="00DC58E2"/>
    <w:rsid w:val="00DC5F83"/>
    <w:rsid w:val="00DD00EF"/>
    <w:rsid w:val="00DD63E3"/>
    <w:rsid w:val="00DE0F67"/>
    <w:rsid w:val="00DE1012"/>
    <w:rsid w:val="00DE13AF"/>
    <w:rsid w:val="00DE24D6"/>
    <w:rsid w:val="00DE616F"/>
    <w:rsid w:val="00DE7C44"/>
    <w:rsid w:val="00DF5083"/>
    <w:rsid w:val="00E0250B"/>
    <w:rsid w:val="00E027D2"/>
    <w:rsid w:val="00E05DC4"/>
    <w:rsid w:val="00E07B15"/>
    <w:rsid w:val="00E14F5C"/>
    <w:rsid w:val="00E17499"/>
    <w:rsid w:val="00E21F88"/>
    <w:rsid w:val="00E24052"/>
    <w:rsid w:val="00E24EA4"/>
    <w:rsid w:val="00E3165E"/>
    <w:rsid w:val="00E316C7"/>
    <w:rsid w:val="00E37AE8"/>
    <w:rsid w:val="00E40841"/>
    <w:rsid w:val="00E478C1"/>
    <w:rsid w:val="00E51962"/>
    <w:rsid w:val="00E53CC2"/>
    <w:rsid w:val="00E53D43"/>
    <w:rsid w:val="00E56FCB"/>
    <w:rsid w:val="00E63880"/>
    <w:rsid w:val="00E65993"/>
    <w:rsid w:val="00E716DA"/>
    <w:rsid w:val="00E74555"/>
    <w:rsid w:val="00E7496E"/>
    <w:rsid w:val="00E84C67"/>
    <w:rsid w:val="00E9139E"/>
    <w:rsid w:val="00E92185"/>
    <w:rsid w:val="00E97BCF"/>
    <w:rsid w:val="00EB0241"/>
    <w:rsid w:val="00EB1DC1"/>
    <w:rsid w:val="00EB2A3F"/>
    <w:rsid w:val="00EB4097"/>
    <w:rsid w:val="00EB4405"/>
    <w:rsid w:val="00EB51B6"/>
    <w:rsid w:val="00EB57DF"/>
    <w:rsid w:val="00EC1391"/>
    <w:rsid w:val="00EC1583"/>
    <w:rsid w:val="00ED0E31"/>
    <w:rsid w:val="00ED2A3C"/>
    <w:rsid w:val="00ED50C6"/>
    <w:rsid w:val="00EE3B80"/>
    <w:rsid w:val="00EE5FF8"/>
    <w:rsid w:val="00EE6F10"/>
    <w:rsid w:val="00EF70E4"/>
    <w:rsid w:val="00F00EB8"/>
    <w:rsid w:val="00F016AA"/>
    <w:rsid w:val="00F06A4E"/>
    <w:rsid w:val="00F06B7F"/>
    <w:rsid w:val="00F07144"/>
    <w:rsid w:val="00F1295C"/>
    <w:rsid w:val="00F12A77"/>
    <w:rsid w:val="00F17E89"/>
    <w:rsid w:val="00F222EA"/>
    <w:rsid w:val="00F24261"/>
    <w:rsid w:val="00F26C83"/>
    <w:rsid w:val="00F31DB2"/>
    <w:rsid w:val="00F359D6"/>
    <w:rsid w:val="00F379B0"/>
    <w:rsid w:val="00F46A83"/>
    <w:rsid w:val="00F47895"/>
    <w:rsid w:val="00F51D3D"/>
    <w:rsid w:val="00F51F40"/>
    <w:rsid w:val="00F54614"/>
    <w:rsid w:val="00F5516B"/>
    <w:rsid w:val="00F55D8A"/>
    <w:rsid w:val="00F5799D"/>
    <w:rsid w:val="00F60501"/>
    <w:rsid w:val="00F64E01"/>
    <w:rsid w:val="00F64E4C"/>
    <w:rsid w:val="00F64F74"/>
    <w:rsid w:val="00F65C08"/>
    <w:rsid w:val="00F667C0"/>
    <w:rsid w:val="00F7481F"/>
    <w:rsid w:val="00F74CED"/>
    <w:rsid w:val="00F75133"/>
    <w:rsid w:val="00F7634B"/>
    <w:rsid w:val="00F80FE4"/>
    <w:rsid w:val="00F821BF"/>
    <w:rsid w:val="00F842AA"/>
    <w:rsid w:val="00F921A3"/>
    <w:rsid w:val="00FA2B74"/>
    <w:rsid w:val="00FA473C"/>
    <w:rsid w:val="00FB0C33"/>
    <w:rsid w:val="00FB0D18"/>
    <w:rsid w:val="00FB47CB"/>
    <w:rsid w:val="00FB7814"/>
    <w:rsid w:val="00FC10B3"/>
    <w:rsid w:val="00FC21FA"/>
    <w:rsid w:val="00FC2C07"/>
    <w:rsid w:val="00FC5669"/>
    <w:rsid w:val="00FC759C"/>
    <w:rsid w:val="00FE0202"/>
    <w:rsid w:val="00FE2FE2"/>
    <w:rsid w:val="00FE37A1"/>
    <w:rsid w:val="00FE40C3"/>
    <w:rsid w:val="00FE5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31F4B2"/>
  <w15:chartTrackingRefBased/>
  <w15:docId w15:val="{62BCE93C-942F-4176-A0C9-0DD23588B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D68"/>
  </w:style>
  <w:style w:type="paragraph" w:styleId="Heading1">
    <w:name w:val="heading 1"/>
    <w:basedOn w:val="Normal"/>
    <w:next w:val="Normal"/>
    <w:link w:val="Heading1Char"/>
    <w:uiPriority w:val="9"/>
    <w:qFormat/>
    <w:rsid w:val="00A11D68"/>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A11D68"/>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A11D68"/>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11D68"/>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A11D68"/>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A11D68"/>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A11D68"/>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A11D68"/>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A11D68"/>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rPr>
      <w:rFonts w:ascii="Georgia" w:hAnsi="Georgia"/>
      <w:sz w:val="22"/>
    </w:rPr>
  </w:style>
  <w:style w:type="paragraph" w:styleId="Header">
    <w:name w:val="header"/>
    <w:basedOn w:val="Normal"/>
    <w:link w:val="HeaderChar"/>
    <w:uiPriority w:val="99"/>
    <w:rsid w:val="00422984"/>
    <w:pPr>
      <w:tabs>
        <w:tab w:val="center" w:pos="4320"/>
        <w:tab w:val="right" w:pos="8640"/>
      </w:tabs>
    </w:pPr>
    <w:rPr>
      <w:rFonts w:ascii="Calibri" w:hAnsi="Calibri"/>
      <w:sz w:val="44"/>
    </w:rPr>
  </w:style>
  <w:style w:type="paragraph" w:styleId="Footer">
    <w:name w:val="footer"/>
    <w:basedOn w:val="Normal"/>
    <w:semiHidden/>
    <w:pPr>
      <w:tabs>
        <w:tab w:val="center" w:pos="4320"/>
        <w:tab w:val="right" w:pos="8640"/>
      </w:tabs>
    </w:pPr>
  </w:style>
  <w:style w:type="character" w:styleId="Hyperlink">
    <w:name w:val="Hyperlink"/>
    <w:uiPriority w:val="99"/>
    <w:rsid w:val="0043500D"/>
    <w:rPr>
      <w:noProof/>
      <w:color w:val="000000"/>
      <w:u w:val="single"/>
    </w:rPr>
  </w:style>
  <w:style w:type="paragraph" w:customStyle="1" w:styleId="Bodynogap">
    <w:name w:val="Body (no gap)"/>
    <w:rsid w:val="009F5CDE"/>
    <w:pPr>
      <w:spacing w:line="260" w:lineRule="exact"/>
    </w:pPr>
    <w:rPr>
      <w:rFonts w:ascii="Calibri" w:hAnsi="Calibri"/>
      <w:lang w:eastAsia="en-US"/>
    </w:rPr>
  </w:style>
  <w:style w:type="paragraph" w:customStyle="1" w:styleId="Body">
    <w:name w:val="Body"/>
    <w:rsid w:val="00B20869"/>
    <w:pPr>
      <w:keepLines/>
      <w:spacing w:after="130" w:line="260" w:lineRule="exact"/>
    </w:pPr>
    <w:rPr>
      <w:lang w:eastAsia="en-US"/>
    </w:rPr>
  </w:style>
  <w:style w:type="paragraph" w:styleId="BodyText">
    <w:name w:val="Body Text"/>
    <w:basedOn w:val="Normal"/>
    <w:semiHidden/>
  </w:style>
  <w:style w:type="paragraph" w:customStyle="1" w:styleId="Bullet">
    <w:name w:val="Bullet"/>
    <w:rsid w:val="00B20869"/>
    <w:pPr>
      <w:keepLines/>
      <w:numPr>
        <w:numId w:val="20"/>
      </w:numPr>
      <w:spacing w:after="130" w:line="260" w:lineRule="exact"/>
      <w:ind w:left="284"/>
    </w:pPr>
    <w:rPr>
      <w:lang w:eastAsia="en-US"/>
    </w:rPr>
  </w:style>
  <w:style w:type="paragraph" w:customStyle="1" w:styleId="HeaderTitle">
    <w:name w:val="Header_Title"/>
    <w:basedOn w:val="Body"/>
    <w:next w:val="Body"/>
    <w:rsid w:val="00170710"/>
    <w:pPr>
      <w:outlineLvl w:val="0"/>
    </w:pPr>
    <w:rPr>
      <w:rFonts w:ascii="Times" w:hAnsi="Times"/>
      <w:b/>
      <w:color w:val="5E5785"/>
    </w:rPr>
  </w:style>
  <w:style w:type="paragraph" w:customStyle="1" w:styleId="Title1">
    <w:name w:val="Title1"/>
    <w:basedOn w:val="Body"/>
    <w:next w:val="Body"/>
    <w:rsid w:val="00170710"/>
    <w:pPr>
      <w:spacing w:after="220" w:line="410" w:lineRule="exact"/>
      <w:outlineLvl w:val="0"/>
    </w:pPr>
    <w:rPr>
      <w:rFonts w:ascii="Times New Roman" w:hAnsi="Times New Roman"/>
      <w:color w:val="5E5785"/>
      <w:sz w:val="33"/>
    </w:rPr>
  </w:style>
  <w:style w:type="paragraph" w:customStyle="1" w:styleId="Title2">
    <w:name w:val="Title2"/>
    <w:basedOn w:val="Title1"/>
    <w:next w:val="Body"/>
    <w:rsid w:val="00170710"/>
    <w:pPr>
      <w:spacing w:after="80"/>
      <w:outlineLvl w:val="1"/>
    </w:pPr>
    <w:rPr>
      <w:bCs/>
    </w:rPr>
  </w:style>
  <w:style w:type="paragraph" w:customStyle="1" w:styleId="Head1">
    <w:name w:val="Head1"/>
    <w:basedOn w:val="Body"/>
    <w:next w:val="Body1"/>
    <w:rsid w:val="00170710"/>
    <w:pPr>
      <w:keepNext/>
      <w:numPr>
        <w:numId w:val="32"/>
      </w:numPr>
      <w:pBdr>
        <w:bottom w:val="dotted" w:sz="4" w:space="1" w:color="auto"/>
      </w:pBdr>
      <w:spacing w:before="350" w:line="410" w:lineRule="exact"/>
      <w:ind w:left="357" w:hanging="357"/>
      <w:outlineLvl w:val="0"/>
    </w:pPr>
    <w:rPr>
      <w:rFonts w:ascii="Times New Roman" w:hAnsi="Times New Roman"/>
      <w:b/>
      <w:color w:val="5E5785"/>
      <w:sz w:val="33"/>
      <w:szCs w:val="33"/>
    </w:rPr>
  </w:style>
  <w:style w:type="paragraph" w:customStyle="1" w:styleId="Body1">
    <w:name w:val="Body1"/>
    <w:basedOn w:val="Body2"/>
    <w:rsid w:val="0057420D"/>
  </w:style>
  <w:style w:type="paragraph" w:customStyle="1" w:styleId="Body2">
    <w:name w:val="Body2"/>
    <w:rsid w:val="0057420D"/>
    <w:pPr>
      <w:keepLines/>
      <w:spacing w:after="130"/>
      <w:ind w:left="1106"/>
    </w:pPr>
    <w:rPr>
      <w:szCs w:val="33"/>
    </w:rPr>
  </w:style>
  <w:style w:type="paragraph" w:customStyle="1" w:styleId="Head2">
    <w:name w:val="Head2"/>
    <w:next w:val="Body2"/>
    <w:rsid w:val="00170710"/>
    <w:pPr>
      <w:keepNext/>
      <w:numPr>
        <w:ilvl w:val="1"/>
        <w:numId w:val="32"/>
      </w:numPr>
      <w:spacing w:before="220" w:line="260" w:lineRule="exact"/>
      <w:outlineLvl w:val="1"/>
    </w:pPr>
    <w:rPr>
      <w:b/>
      <w:color w:val="5E5785"/>
      <w:szCs w:val="33"/>
    </w:rPr>
  </w:style>
  <w:style w:type="paragraph" w:customStyle="1" w:styleId="Head3">
    <w:name w:val="Head3"/>
    <w:next w:val="Body3"/>
    <w:rsid w:val="00170710"/>
    <w:pPr>
      <w:keepNext/>
      <w:numPr>
        <w:ilvl w:val="2"/>
        <w:numId w:val="32"/>
      </w:numPr>
      <w:tabs>
        <w:tab w:val="clear" w:pos="1106"/>
        <w:tab w:val="num" w:pos="1985"/>
      </w:tabs>
      <w:spacing w:before="220" w:line="260" w:lineRule="exact"/>
      <w:ind w:left="1985" w:hanging="879"/>
      <w:outlineLvl w:val="2"/>
    </w:pPr>
    <w:rPr>
      <w:b/>
      <w:color w:val="5E5785"/>
      <w:szCs w:val="33"/>
    </w:rPr>
  </w:style>
  <w:style w:type="paragraph" w:customStyle="1" w:styleId="Body3">
    <w:name w:val="Body3"/>
    <w:basedOn w:val="Body2"/>
    <w:rsid w:val="000F2321"/>
    <w:pPr>
      <w:ind w:left="1985"/>
    </w:pPr>
  </w:style>
  <w:style w:type="paragraph" w:customStyle="1" w:styleId="Head4">
    <w:name w:val="Head4"/>
    <w:next w:val="Body4"/>
    <w:rsid w:val="00170710"/>
    <w:pPr>
      <w:keepNext/>
      <w:numPr>
        <w:ilvl w:val="3"/>
        <w:numId w:val="32"/>
      </w:numPr>
      <w:tabs>
        <w:tab w:val="clear" w:pos="1080"/>
        <w:tab w:val="num" w:pos="2835"/>
      </w:tabs>
      <w:spacing w:before="220" w:line="260" w:lineRule="exact"/>
      <w:ind w:left="2835" w:hanging="828"/>
      <w:outlineLvl w:val="3"/>
    </w:pPr>
    <w:rPr>
      <w:b/>
      <w:color w:val="5E5785"/>
      <w:szCs w:val="33"/>
    </w:rPr>
  </w:style>
  <w:style w:type="paragraph" w:customStyle="1" w:styleId="Body4">
    <w:name w:val="Body4"/>
    <w:basedOn w:val="Body3"/>
    <w:rsid w:val="00E316C7"/>
    <w:pPr>
      <w:ind w:left="2835"/>
    </w:pPr>
  </w:style>
  <w:style w:type="paragraph" w:customStyle="1" w:styleId="Summary">
    <w:name w:val="Summary"/>
    <w:basedOn w:val="Body"/>
    <w:next w:val="Body"/>
    <w:rsid w:val="0057420D"/>
  </w:style>
  <w:style w:type="paragraph" w:styleId="TOC1">
    <w:name w:val="toc 1"/>
    <w:next w:val="Normal"/>
    <w:autoRedefine/>
    <w:uiPriority w:val="39"/>
    <w:rsid w:val="009B1B40"/>
    <w:pPr>
      <w:tabs>
        <w:tab w:val="left" w:pos="879"/>
        <w:tab w:val="left" w:pos="1320"/>
        <w:tab w:val="right" w:pos="9356"/>
      </w:tabs>
      <w:spacing w:before="350" w:line="260" w:lineRule="exact"/>
    </w:pPr>
    <w:rPr>
      <w:rFonts w:ascii="Times" w:hAnsi="Times"/>
      <w:b/>
      <w:bCs/>
      <w:color w:val="5C556F"/>
      <w:szCs w:val="33"/>
    </w:rPr>
  </w:style>
  <w:style w:type="paragraph" w:styleId="TOC2">
    <w:name w:val="toc 2"/>
    <w:basedOn w:val="Head2"/>
    <w:next w:val="Normal"/>
    <w:autoRedefine/>
    <w:uiPriority w:val="39"/>
    <w:rsid w:val="002A1376"/>
    <w:pPr>
      <w:numPr>
        <w:ilvl w:val="0"/>
        <w:numId w:val="0"/>
      </w:numPr>
      <w:tabs>
        <w:tab w:val="left" w:pos="879"/>
        <w:tab w:val="right" w:pos="9356"/>
      </w:tabs>
      <w:spacing w:before="0"/>
    </w:pPr>
    <w:rPr>
      <w:rFonts w:ascii="Times" w:hAnsi="Times" w:cs="Gill Sans"/>
      <w:bCs/>
      <w:noProof/>
      <w:color w:val="000000" w:themeColor="text1"/>
      <w:szCs w:val="24"/>
    </w:rPr>
  </w:style>
  <w:style w:type="paragraph" w:styleId="TOC3">
    <w:name w:val="toc 3"/>
    <w:basedOn w:val="Head2"/>
    <w:next w:val="Normal"/>
    <w:autoRedefine/>
    <w:uiPriority w:val="39"/>
    <w:semiHidden/>
    <w:rsid w:val="004361A1"/>
    <w:pPr>
      <w:numPr>
        <w:ilvl w:val="0"/>
        <w:numId w:val="0"/>
      </w:numPr>
      <w:tabs>
        <w:tab w:val="left" w:pos="879"/>
        <w:tab w:val="right" w:pos="9356"/>
      </w:tabs>
      <w:spacing w:before="0"/>
    </w:pPr>
    <w:rPr>
      <w:b w:val="0"/>
      <w:szCs w:val="23"/>
    </w:rPr>
  </w:style>
  <w:style w:type="paragraph" w:customStyle="1" w:styleId="Bullet2">
    <w:name w:val="Bullet2"/>
    <w:basedOn w:val="Bullet"/>
    <w:rsid w:val="009F5CDE"/>
    <w:pPr>
      <w:tabs>
        <w:tab w:val="num" w:pos="1418"/>
      </w:tabs>
      <w:ind w:left="1390"/>
    </w:pPr>
  </w:style>
  <w:style w:type="paragraph" w:customStyle="1" w:styleId="Bullet3">
    <w:name w:val="Bullet3"/>
    <w:basedOn w:val="Bullet2"/>
    <w:pPr>
      <w:tabs>
        <w:tab w:val="clear" w:pos="1418"/>
        <w:tab w:val="num" w:pos="2268"/>
      </w:tabs>
      <w:ind w:left="2269"/>
    </w:pPr>
  </w:style>
  <w:style w:type="paragraph" w:customStyle="1" w:styleId="Bullet4">
    <w:name w:val="Bullet4"/>
    <w:basedOn w:val="Bullet3"/>
    <w:rsid w:val="00E316C7"/>
    <w:pPr>
      <w:tabs>
        <w:tab w:val="clear" w:pos="2268"/>
        <w:tab w:val="num" w:pos="3119"/>
      </w:tabs>
      <w:ind w:left="3119"/>
    </w:pPr>
  </w:style>
  <w:style w:type="paragraph" w:customStyle="1" w:styleId="Bullet1">
    <w:name w:val="Bullet1"/>
    <w:basedOn w:val="Bullet2"/>
    <w:rsid w:val="0057420D"/>
  </w:style>
  <w:style w:type="character" w:styleId="FollowedHyperlink">
    <w:name w:val="FollowedHyperlink"/>
    <w:uiPriority w:val="99"/>
    <w:semiHidden/>
    <w:rsid w:val="00422984"/>
    <w:rPr>
      <w:color w:val="800080"/>
      <w:u w:val="single"/>
    </w:rPr>
  </w:style>
  <w:style w:type="paragraph" w:styleId="BalloonText">
    <w:name w:val="Balloon Text"/>
    <w:basedOn w:val="Normal"/>
    <w:link w:val="BalloonTextChar"/>
    <w:uiPriority w:val="99"/>
    <w:semiHidden/>
    <w:rsid w:val="00C8741D"/>
    <w:rPr>
      <w:rFonts w:ascii="Tahoma" w:hAnsi="Tahoma" w:cs="Tahoma"/>
      <w:sz w:val="16"/>
      <w:szCs w:val="16"/>
    </w:rPr>
  </w:style>
  <w:style w:type="character" w:customStyle="1" w:styleId="BalloonTextChar">
    <w:name w:val="Balloon Text Char"/>
    <w:basedOn w:val="DefaultParagraphFont"/>
    <w:link w:val="BalloonText"/>
    <w:uiPriority w:val="99"/>
    <w:semiHidden/>
    <w:rsid w:val="003C2D8C"/>
    <w:rPr>
      <w:rFonts w:ascii="Tahoma" w:hAnsi="Tahoma" w:cs="Tahoma"/>
      <w:sz w:val="16"/>
      <w:szCs w:val="16"/>
      <w:lang w:eastAsia="en-US"/>
    </w:rPr>
  </w:style>
  <w:style w:type="paragraph" w:customStyle="1" w:styleId="Heading">
    <w:name w:val="Heading"/>
    <w:basedOn w:val="Normal"/>
    <w:rsid w:val="00170710"/>
    <w:pPr>
      <w:pBdr>
        <w:bottom w:val="dotted" w:sz="4" w:space="10" w:color="auto"/>
      </w:pBdr>
      <w:spacing w:before="240" w:line="440" w:lineRule="exact"/>
      <w:outlineLvl w:val="0"/>
    </w:pPr>
    <w:rPr>
      <w:rFonts w:ascii="Times New Roman" w:hAnsi="Times New Roman"/>
      <w:b/>
      <w:color w:val="5E5785"/>
      <w:sz w:val="33"/>
    </w:rPr>
  </w:style>
  <w:style w:type="character" w:styleId="PlaceholderText">
    <w:name w:val="Placeholder Text"/>
    <w:basedOn w:val="DefaultParagraphFont"/>
    <w:uiPriority w:val="99"/>
    <w:semiHidden/>
    <w:rsid w:val="00BE3C9E"/>
    <w:rPr>
      <w:color w:val="808080"/>
    </w:rPr>
  </w:style>
  <w:style w:type="paragraph" w:styleId="Title">
    <w:name w:val="Title"/>
    <w:basedOn w:val="Normal"/>
    <w:next w:val="Normal"/>
    <w:link w:val="TitleChar"/>
    <w:uiPriority w:val="10"/>
    <w:qFormat/>
    <w:rsid w:val="00A11D68"/>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A11D68"/>
    <w:rPr>
      <w:rFonts w:asciiTheme="majorHAnsi" w:eastAsiaTheme="majorEastAsia" w:hAnsiTheme="majorHAnsi" w:cstheme="majorBidi"/>
      <w:caps/>
      <w:color w:val="1F497D" w:themeColor="text2"/>
      <w:spacing w:val="-15"/>
      <w:sz w:val="72"/>
      <w:szCs w:val="72"/>
    </w:rPr>
  </w:style>
  <w:style w:type="character" w:styleId="SubtleEmphasis">
    <w:name w:val="Subtle Emphasis"/>
    <w:basedOn w:val="DefaultParagraphFont"/>
    <w:uiPriority w:val="19"/>
    <w:qFormat/>
    <w:rsid w:val="00A11D68"/>
    <w:rPr>
      <w:i/>
      <w:iCs/>
      <w:color w:val="595959" w:themeColor="text1" w:themeTint="A6"/>
    </w:rPr>
  </w:style>
  <w:style w:type="character" w:customStyle="1" w:styleId="HeaderChar">
    <w:name w:val="Header Char"/>
    <w:basedOn w:val="DefaultParagraphFont"/>
    <w:link w:val="Header"/>
    <w:uiPriority w:val="99"/>
    <w:rsid w:val="008D49C7"/>
    <w:rPr>
      <w:rFonts w:ascii="Calibri" w:hAnsi="Calibri"/>
      <w:sz w:val="44"/>
      <w:lang w:eastAsia="en-US"/>
    </w:rPr>
  </w:style>
  <w:style w:type="paragraph" w:styleId="ListParagraph">
    <w:name w:val="List Paragraph"/>
    <w:basedOn w:val="Normal"/>
    <w:uiPriority w:val="34"/>
    <w:qFormat/>
    <w:rsid w:val="00E56FCB"/>
    <w:pPr>
      <w:ind w:left="720"/>
      <w:contextualSpacing/>
    </w:pPr>
  </w:style>
  <w:style w:type="character" w:customStyle="1" w:styleId="Heading1Char">
    <w:name w:val="Heading 1 Char"/>
    <w:basedOn w:val="DefaultParagraphFont"/>
    <w:link w:val="Heading1"/>
    <w:uiPriority w:val="9"/>
    <w:rsid w:val="00A11D68"/>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A11D6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A11D68"/>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11D68"/>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A11D68"/>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A11D68"/>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A11D68"/>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A11D68"/>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A11D68"/>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unhideWhenUsed/>
    <w:qFormat/>
    <w:rsid w:val="00A11D68"/>
    <w:pPr>
      <w:spacing w:line="240" w:lineRule="auto"/>
    </w:pPr>
    <w:rPr>
      <w:b/>
      <w:bCs/>
      <w:smallCaps/>
      <w:color w:val="1F497D" w:themeColor="text2"/>
    </w:rPr>
  </w:style>
  <w:style w:type="paragraph" w:styleId="Subtitle">
    <w:name w:val="Subtitle"/>
    <w:basedOn w:val="Normal"/>
    <w:next w:val="Normal"/>
    <w:link w:val="SubtitleChar"/>
    <w:uiPriority w:val="11"/>
    <w:qFormat/>
    <w:rsid w:val="00A11D68"/>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A11D68"/>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A11D68"/>
    <w:rPr>
      <w:b/>
      <w:bCs/>
    </w:rPr>
  </w:style>
  <w:style w:type="character" w:styleId="Emphasis">
    <w:name w:val="Emphasis"/>
    <w:basedOn w:val="DefaultParagraphFont"/>
    <w:uiPriority w:val="20"/>
    <w:qFormat/>
    <w:rsid w:val="00A11D68"/>
    <w:rPr>
      <w:i/>
      <w:iCs/>
    </w:rPr>
  </w:style>
  <w:style w:type="paragraph" w:styleId="NoSpacing">
    <w:name w:val="No Spacing"/>
    <w:link w:val="NoSpacingChar"/>
    <w:uiPriority w:val="1"/>
    <w:qFormat/>
    <w:rsid w:val="00A11D68"/>
    <w:pPr>
      <w:spacing w:after="0" w:line="240" w:lineRule="auto"/>
    </w:pPr>
  </w:style>
  <w:style w:type="paragraph" w:styleId="Quote">
    <w:name w:val="Quote"/>
    <w:basedOn w:val="Normal"/>
    <w:next w:val="Normal"/>
    <w:link w:val="QuoteChar"/>
    <w:uiPriority w:val="29"/>
    <w:qFormat/>
    <w:rsid w:val="00A11D68"/>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A11D68"/>
    <w:rPr>
      <w:color w:val="1F497D" w:themeColor="text2"/>
      <w:sz w:val="24"/>
      <w:szCs w:val="24"/>
    </w:rPr>
  </w:style>
  <w:style w:type="paragraph" w:styleId="IntenseQuote">
    <w:name w:val="Intense Quote"/>
    <w:basedOn w:val="Normal"/>
    <w:next w:val="Normal"/>
    <w:link w:val="IntenseQuoteChar"/>
    <w:uiPriority w:val="30"/>
    <w:qFormat/>
    <w:rsid w:val="00A11D68"/>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A11D68"/>
    <w:rPr>
      <w:rFonts w:asciiTheme="majorHAnsi" w:eastAsiaTheme="majorEastAsia" w:hAnsiTheme="majorHAnsi" w:cstheme="majorBidi"/>
      <w:color w:val="1F497D" w:themeColor="text2"/>
      <w:spacing w:val="-6"/>
      <w:sz w:val="32"/>
      <w:szCs w:val="32"/>
    </w:rPr>
  </w:style>
  <w:style w:type="character" w:styleId="IntenseEmphasis">
    <w:name w:val="Intense Emphasis"/>
    <w:basedOn w:val="DefaultParagraphFont"/>
    <w:uiPriority w:val="21"/>
    <w:qFormat/>
    <w:rsid w:val="00A11D68"/>
    <w:rPr>
      <w:b/>
      <w:bCs/>
      <w:i/>
      <w:iCs/>
    </w:rPr>
  </w:style>
  <w:style w:type="character" w:styleId="SubtleReference">
    <w:name w:val="Subtle Reference"/>
    <w:basedOn w:val="DefaultParagraphFont"/>
    <w:uiPriority w:val="31"/>
    <w:qFormat/>
    <w:rsid w:val="00A11D6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11D68"/>
    <w:rPr>
      <w:b/>
      <w:bCs/>
      <w:smallCaps/>
      <w:color w:val="1F497D" w:themeColor="text2"/>
      <w:u w:val="single"/>
    </w:rPr>
  </w:style>
  <w:style w:type="character" w:styleId="BookTitle">
    <w:name w:val="Book Title"/>
    <w:basedOn w:val="DefaultParagraphFont"/>
    <w:uiPriority w:val="33"/>
    <w:qFormat/>
    <w:rsid w:val="00A11D68"/>
    <w:rPr>
      <w:b/>
      <w:bCs/>
      <w:smallCaps/>
      <w:spacing w:val="10"/>
    </w:rPr>
  </w:style>
  <w:style w:type="paragraph" w:styleId="TOCHeading">
    <w:name w:val="TOC Heading"/>
    <w:basedOn w:val="Heading1"/>
    <w:next w:val="Normal"/>
    <w:uiPriority w:val="39"/>
    <w:semiHidden/>
    <w:unhideWhenUsed/>
    <w:qFormat/>
    <w:rsid w:val="00A11D68"/>
    <w:pPr>
      <w:outlineLvl w:val="9"/>
    </w:pPr>
  </w:style>
  <w:style w:type="paragraph" w:styleId="Bibliography">
    <w:name w:val="Bibliography"/>
    <w:basedOn w:val="Normal"/>
    <w:next w:val="Normal"/>
    <w:uiPriority w:val="37"/>
    <w:unhideWhenUsed/>
    <w:rsid w:val="00ED2A3C"/>
  </w:style>
  <w:style w:type="character" w:customStyle="1" w:styleId="NoSpacingChar">
    <w:name w:val="No Spacing Char"/>
    <w:basedOn w:val="DefaultParagraphFont"/>
    <w:link w:val="NoSpacing"/>
    <w:uiPriority w:val="1"/>
    <w:rsid w:val="007706FB"/>
  </w:style>
  <w:style w:type="table" w:styleId="TableGrid">
    <w:name w:val="Table Grid"/>
    <w:basedOn w:val="TableNormal"/>
    <w:uiPriority w:val="59"/>
    <w:rsid w:val="006C6A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6137">
      <w:bodyDiv w:val="1"/>
      <w:marLeft w:val="0"/>
      <w:marRight w:val="0"/>
      <w:marTop w:val="0"/>
      <w:marBottom w:val="0"/>
      <w:divBdr>
        <w:top w:val="none" w:sz="0" w:space="0" w:color="auto"/>
        <w:left w:val="none" w:sz="0" w:space="0" w:color="auto"/>
        <w:bottom w:val="none" w:sz="0" w:space="0" w:color="auto"/>
        <w:right w:val="none" w:sz="0" w:space="0" w:color="auto"/>
      </w:divBdr>
    </w:div>
    <w:div w:id="106235914">
      <w:bodyDiv w:val="1"/>
      <w:marLeft w:val="0"/>
      <w:marRight w:val="0"/>
      <w:marTop w:val="0"/>
      <w:marBottom w:val="0"/>
      <w:divBdr>
        <w:top w:val="none" w:sz="0" w:space="0" w:color="auto"/>
        <w:left w:val="none" w:sz="0" w:space="0" w:color="auto"/>
        <w:bottom w:val="none" w:sz="0" w:space="0" w:color="auto"/>
        <w:right w:val="none" w:sz="0" w:space="0" w:color="auto"/>
      </w:divBdr>
    </w:div>
    <w:div w:id="110786097">
      <w:bodyDiv w:val="1"/>
      <w:marLeft w:val="0"/>
      <w:marRight w:val="0"/>
      <w:marTop w:val="0"/>
      <w:marBottom w:val="0"/>
      <w:divBdr>
        <w:top w:val="none" w:sz="0" w:space="0" w:color="auto"/>
        <w:left w:val="none" w:sz="0" w:space="0" w:color="auto"/>
        <w:bottom w:val="none" w:sz="0" w:space="0" w:color="auto"/>
        <w:right w:val="none" w:sz="0" w:space="0" w:color="auto"/>
      </w:divBdr>
    </w:div>
    <w:div w:id="171649744">
      <w:bodyDiv w:val="1"/>
      <w:marLeft w:val="0"/>
      <w:marRight w:val="0"/>
      <w:marTop w:val="0"/>
      <w:marBottom w:val="0"/>
      <w:divBdr>
        <w:top w:val="none" w:sz="0" w:space="0" w:color="auto"/>
        <w:left w:val="none" w:sz="0" w:space="0" w:color="auto"/>
        <w:bottom w:val="none" w:sz="0" w:space="0" w:color="auto"/>
        <w:right w:val="none" w:sz="0" w:space="0" w:color="auto"/>
      </w:divBdr>
    </w:div>
    <w:div w:id="211431314">
      <w:bodyDiv w:val="1"/>
      <w:marLeft w:val="0"/>
      <w:marRight w:val="0"/>
      <w:marTop w:val="0"/>
      <w:marBottom w:val="0"/>
      <w:divBdr>
        <w:top w:val="none" w:sz="0" w:space="0" w:color="auto"/>
        <w:left w:val="none" w:sz="0" w:space="0" w:color="auto"/>
        <w:bottom w:val="none" w:sz="0" w:space="0" w:color="auto"/>
        <w:right w:val="none" w:sz="0" w:space="0" w:color="auto"/>
      </w:divBdr>
    </w:div>
    <w:div w:id="214657933">
      <w:bodyDiv w:val="1"/>
      <w:marLeft w:val="0"/>
      <w:marRight w:val="0"/>
      <w:marTop w:val="0"/>
      <w:marBottom w:val="0"/>
      <w:divBdr>
        <w:top w:val="none" w:sz="0" w:space="0" w:color="auto"/>
        <w:left w:val="none" w:sz="0" w:space="0" w:color="auto"/>
        <w:bottom w:val="none" w:sz="0" w:space="0" w:color="auto"/>
        <w:right w:val="none" w:sz="0" w:space="0" w:color="auto"/>
      </w:divBdr>
    </w:div>
    <w:div w:id="235281950">
      <w:bodyDiv w:val="1"/>
      <w:marLeft w:val="0"/>
      <w:marRight w:val="0"/>
      <w:marTop w:val="0"/>
      <w:marBottom w:val="0"/>
      <w:divBdr>
        <w:top w:val="none" w:sz="0" w:space="0" w:color="auto"/>
        <w:left w:val="none" w:sz="0" w:space="0" w:color="auto"/>
        <w:bottom w:val="none" w:sz="0" w:space="0" w:color="auto"/>
        <w:right w:val="none" w:sz="0" w:space="0" w:color="auto"/>
      </w:divBdr>
    </w:div>
    <w:div w:id="262617103">
      <w:bodyDiv w:val="1"/>
      <w:marLeft w:val="0"/>
      <w:marRight w:val="0"/>
      <w:marTop w:val="0"/>
      <w:marBottom w:val="0"/>
      <w:divBdr>
        <w:top w:val="none" w:sz="0" w:space="0" w:color="auto"/>
        <w:left w:val="none" w:sz="0" w:space="0" w:color="auto"/>
        <w:bottom w:val="none" w:sz="0" w:space="0" w:color="auto"/>
        <w:right w:val="none" w:sz="0" w:space="0" w:color="auto"/>
      </w:divBdr>
    </w:div>
    <w:div w:id="280890949">
      <w:bodyDiv w:val="1"/>
      <w:marLeft w:val="0"/>
      <w:marRight w:val="0"/>
      <w:marTop w:val="0"/>
      <w:marBottom w:val="0"/>
      <w:divBdr>
        <w:top w:val="none" w:sz="0" w:space="0" w:color="auto"/>
        <w:left w:val="none" w:sz="0" w:space="0" w:color="auto"/>
        <w:bottom w:val="none" w:sz="0" w:space="0" w:color="auto"/>
        <w:right w:val="none" w:sz="0" w:space="0" w:color="auto"/>
      </w:divBdr>
    </w:div>
    <w:div w:id="296377671">
      <w:bodyDiv w:val="1"/>
      <w:marLeft w:val="0"/>
      <w:marRight w:val="0"/>
      <w:marTop w:val="0"/>
      <w:marBottom w:val="0"/>
      <w:divBdr>
        <w:top w:val="none" w:sz="0" w:space="0" w:color="auto"/>
        <w:left w:val="none" w:sz="0" w:space="0" w:color="auto"/>
        <w:bottom w:val="none" w:sz="0" w:space="0" w:color="auto"/>
        <w:right w:val="none" w:sz="0" w:space="0" w:color="auto"/>
      </w:divBdr>
    </w:div>
    <w:div w:id="299697886">
      <w:bodyDiv w:val="1"/>
      <w:marLeft w:val="0"/>
      <w:marRight w:val="0"/>
      <w:marTop w:val="0"/>
      <w:marBottom w:val="0"/>
      <w:divBdr>
        <w:top w:val="none" w:sz="0" w:space="0" w:color="auto"/>
        <w:left w:val="none" w:sz="0" w:space="0" w:color="auto"/>
        <w:bottom w:val="none" w:sz="0" w:space="0" w:color="auto"/>
        <w:right w:val="none" w:sz="0" w:space="0" w:color="auto"/>
      </w:divBdr>
    </w:div>
    <w:div w:id="323243836">
      <w:bodyDiv w:val="1"/>
      <w:marLeft w:val="0"/>
      <w:marRight w:val="0"/>
      <w:marTop w:val="0"/>
      <w:marBottom w:val="0"/>
      <w:divBdr>
        <w:top w:val="none" w:sz="0" w:space="0" w:color="auto"/>
        <w:left w:val="none" w:sz="0" w:space="0" w:color="auto"/>
        <w:bottom w:val="none" w:sz="0" w:space="0" w:color="auto"/>
        <w:right w:val="none" w:sz="0" w:space="0" w:color="auto"/>
      </w:divBdr>
    </w:div>
    <w:div w:id="339237340">
      <w:bodyDiv w:val="1"/>
      <w:marLeft w:val="0"/>
      <w:marRight w:val="0"/>
      <w:marTop w:val="0"/>
      <w:marBottom w:val="0"/>
      <w:divBdr>
        <w:top w:val="none" w:sz="0" w:space="0" w:color="auto"/>
        <w:left w:val="none" w:sz="0" w:space="0" w:color="auto"/>
        <w:bottom w:val="none" w:sz="0" w:space="0" w:color="auto"/>
        <w:right w:val="none" w:sz="0" w:space="0" w:color="auto"/>
      </w:divBdr>
    </w:div>
    <w:div w:id="350035504">
      <w:bodyDiv w:val="1"/>
      <w:marLeft w:val="0"/>
      <w:marRight w:val="0"/>
      <w:marTop w:val="0"/>
      <w:marBottom w:val="0"/>
      <w:divBdr>
        <w:top w:val="none" w:sz="0" w:space="0" w:color="auto"/>
        <w:left w:val="none" w:sz="0" w:space="0" w:color="auto"/>
        <w:bottom w:val="none" w:sz="0" w:space="0" w:color="auto"/>
        <w:right w:val="none" w:sz="0" w:space="0" w:color="auto"/>
      </w:divBdr>
    </w:div>
    <w:div w:id="361053254">
      <w:bodyDiv w:val="1"/>
      <w:marLeft w:val="0"/>
      <w:marRight w:val="0"/>
      <w:marTop w:val="0"/>
      <w:marBottom w:val="0"/>
      <w:divBdr>
        <w:top w:val="none" w:sz="0" w:space="0" w:color="auto"/>
        <w:left w:val="none" w:sz="0" w:space="0" w:color="auto"/>
        <w:bottom w:val="none" w:sz="0" w:space="0" w:color="auto"/>
        <w:right w:val="none" w:sz="0" w:space="0" w:color="auto"/>
      </w:divBdr>
    </w:div>
    <w:div w:id="392238842">
      <w:bodyDiv w:val="1"/>
      <w:marLeft w:val="0"/>
      <w:marRight w:val="0"/>
      <w:marTop w:val="0"/>
      <w:marBottom w:val="0"/>
      <w:divBdr>
        <w:top w:val="none" w:sz="0" w:space="0" w:color="auto"/>
        <w:left w:val="none" w:sz="0" w:space="0" w:color="auto"/>
        <w:bottom w:val="none" w:sz="0" w:space="0" w:color="auto"/>
        <w:right w:val="none" w:sz="0" w:space="0" w:color="auto"/>
      </w:divBdr>
    </w:div>
    <w:div w:id="434253489">
      <w:bodyDiv w:val="1"/>
      <w:marLeft w:val="0"/>
      <w:marRight w:val="0"/>
      <w:marTop w:val="0"/>
      <w:marBottom w:val="0"/>
      <w:divBdr>
        <w:top w:val="none" w:sz="0" w:space="0" w:color="auto"/>
        <w:left w:val="none" w:sz="0" w:space="0" w:color="auto"/>
        <w:bottom w:val="none" w:sz="0" w:space="0" w:color="auto"/>
        <w:right w:val="none" w:sz="0" w:space="0" w:color="auto"/>
      </w:divBdr>
    </w:div>
    <w:div w:id="516773540">
      <w:bodyDiv w:val="1"/>
      <w:marLeft w:val="0"/>
      <w:marRight w:val="0"/>
      <w:marTop w:val="0"/>
      <w:marBottom w:val="0"/>
      <w:divBdr>
        <w:top w:val="none" w:sz="0" w:space="0" w:color="auto"/>
        <w:left w:val="none" w:sz="0" w:space="0" w:color="auto"/>
        <w:bottom w:val="none" w:sz="0" w:space="0" w:color="auto"/>
        <w:right w:val="none" w:sz="0" w:space="0" w:color="auto"/>
      </w:divBdr>
    </w:div>
    <w:div w:id="575365403">
      <w:bodyDiv w:val="1"/>
      <w:marLeft w:val="0"/>
      <w:marRight w:val="0"/>
      <w:marTop w:val="0"/>
      <w:marBottom w:val="0"/>
      <w:divBdr>
        <w:top w:val="none" w:sz="0" w:space="0" w:color="auto"/>
        <w:left w:val="none" w:sz="0" w:space="0" w:color="auto"/>
        <w:bottom w:val="none" w:sz="0" w:space="0" w:color="auto"/>
        <w:right w:val="none" w:sz="0" w:space="0" w:color="auto"/>
      </w:divBdr>
    </w:div>
    <w:div w:id="601649103">
      <w:bodyDiv w:val="1"/>
      <w:marLeft w:val="0"/>
      <w:marRight w:val="0"/>
      <w:marTop w:val="0"/>
      <w:marBottom w:val="0"/>
      <w:divBdr>
        <w:top w:val="none" w:sz="0" w:space="0" w:color="auto"/>
        <w:left w:val="none" w:sz="0" w:space="0" w:color="auto"/>
        <w:bottom w:val="none" w:sz="0" w:space="0" w:color="auto"/>
        <w:right w:val="none" w:sz="0" w:space="0" w:color="auto"/>
      </w:divBdr>
    </w:div>
    <w:div w:id="609700485">
      <w:bodyDiv w:val="1"/>
      <w:marLeft w:val="0"/>
      <w:marRight w:val="0"/>
      <w:marTop w:val="0"/>
      <w:marBottom w:val="0"/>
      <w:divBdr>
        <w:top w:val="none" w:sz="0" w:space="0" w:color="auto"/>
        <w:left w:val="none" w:sz="0" w:space="0" w:color="auto"/>
        <w:bottom w:val="none" w:sz="0" w:space="0" w:color="auto"/>
        <w:right w:val="none" w:sz="0" w:space="0" w:color="auto"/>
      </w:divBdr>
    </w:div>
    <w:div w:id="620839026">
      <w:bodyDiv w:val="1"/>
      <w:marLeft w:val="0"/>
      <w:marRight w:val="0"/>
      <w:marTop w:val="0"/>
      <w:marBottom w:val="0"/>
      <w:divBdr>
        <w:top w:val="none" w:sz="0" w:space="0" w:color="auto"/>
        <w:left w:val="none" w:sz="0" w:space="0" w:color="auto"/>
        <w:bottom w:val="none" w:sz="0" w:space="0" w:color="auto"/>
        <w:right w:val="none" w:sz="0" w:space="0" w:color="auto"/>
      </w:divBdr>
    </w:div>
    <w:div w:id="677199414">
      <w:bodyDiv w:val="1"/>
      <w:marLeft w:val="0"/>
      <w:marRight w:val="0"/>
      <w:marTop w:val="0"/>
      <w:marBottom w:val="0"/>
      <w:divBdr>
        <w:top w:val="none" w:sz="0" w:space="0" w:color="auto"/>
        <w:left w:val="none" w:sz="0" w:space="0" w:color="auto"/>
        <w:bottom w:val="none" w:sz="0" w:space="0" w:color="auto"/>
        <w:right w:val="none" w:sz="0" w:space="0" w:color="auto"/>
      </w:divBdr>
    </w:div>
    <w:div w:id="701634968">
      <w:bodyDiv w:val="1"/>
      <w:marLeft w:val="0"/>
      <w:marRight w:val="0"/>
      <w:marTop w:val="0"/>
      <w:marBottom w:val="0"/>
      <w:divBdr>
        <w:top w:val="none" w:sz="0" w:space="0" w:color="auto"/>
        <w:left w:val="none" w:sz="0" w:space="0" w:color="auto"/>
        <w:bottom w:val="none" w:sz="0" w:space="0" w:color="auto"/>
        <w:right w:val="none" w:sz="0" w:space="0" w:color="auto"/>
      </w:divBdr>
    </w:div>
    <w:div w:id="713239262">
      <w:bodyDiv w:val="1"/>
      <w:marLeft w:val="0"/>
      <w:marRight w:val="0"/>
      <w:marTop w:val="0"/>
      <w:marBottom w:val="0"/>
      <w:divBdr>
        <w:top w:val="none" w:sz="0" w:space="0" w:color="auto"/>
        <w:left w:val="none" w:sz="0" w:space="0" w:color="auto"/>
        <w:bottom w:val="none" w:sz="0" w:space="0" w:color="auto"/>
        <w:right w:val="none" w:sz="0" w:space="0" w:color="auto"/>
      </w:divBdr>
    </w:div>
    <w:div w:id="740056895">
      <w:bodyDiv w:val="1"/>
      <w:marLeft w:val="0"/>
      <w:marRight w:val="0"/>
      <w:marTop w:val="0"/>
      <w:marBottom w:val="0"/>
      <w:divBdr>
        <w:top w:val="none" w:sz="0" w:space="0" w:color="auto"/>
        <w:left w:val="none" w:sz="0" w:space="0" w:color="auto"/>
        <w:bottom w:val="none" w:sz="0" w:space="0" w:color="auto"/>
        <w:right w:val="none" w:sz="0" w:space="0" w:color="auto"/>
      </w:divBdr>
    </w:div>
    <w:div w:id="758797553">
      <w:bodyDiv w:val="1"/>
      <w:marLeft w:val="0"/>
      <w:marRight w:val="0"/>
      <w:marTop w:val="0"/>
      <w:marBottom w:val="0"/>
      <w:divBdr>
        <w:top w:val="none" w:sz="0" w:space="0" w:color="auto"/>
        <w:left w:val="none" w:sz="0" w:space="0" w:color="auto"/>
        <w:bottom w:val="none" w:sz="0" w:space="0" w:color="auto"/>
        <w:right w:val="none" w:sz="0" w:space="0" w:color="auto"/>
      </w:divBdr>
    </w:div>
    <w:div w:id="765922769">
      <w:bodyDiv w:val="1"/>
      <w:marLeft w:val="0"/>
      <w:marRight w:val="0"/>
      <w:marTop w:val="0"/>
      <w:marBottom w:val="0"/>
      <w:divBdr>
        <w:top w:val="none" w:sz="0" w:space="0" w:color="auto"/>
        <w:left w:val="none" w:sz="0" w:space="0" w:color="auto"/>
        <w:bottom w:val="none" w:sz="0" w:space="0" w:color="auto"/>
        <w:right w:val="none" w:sz="0" w:space="0" w:color="auto"/>
      </w:divBdr>
    </w:div>
    <w:div w:id="826558678">
      <w:bodyDiv w:val="1"/>
      <w:marLeft w:val="0"/>
      <w:marRight w:val="0"/>
      <w:marTop w:val="0"/>
      <w:marBottom w:val="0"/>
      <w:divBdr>
        <w:top w:val="none" w:sz="0" w:space="0" w:color="auto"/>
        <w:left w:val="none" w:sz="0" w:space="0" w:color="auto"/>
        <w:bottom w:val="none" w:sz="0" w:space="0" w:color="auto"/>
        <w:right w:val="none" w:sz="0" w:space="0" w:color="auto"/>
      </w:divBdr>
    </w:div>
    <w:div w:id="836730112">
      <w:bodyDiv w:val="1"/>
      <w:marLeft w:val="0"/>
      <w:marRight w:val="0"/>
      <w:marTop w:val="0"/>
      <w:marBottom w:val="0"/>
      <w:divBdr>
        <w:top w:val="none" w:sz="0" w:space="0" w:color="auto"/>
        <w:left w:val="none" w:sz="0" w:space="0" w:color="auto"/>
        <w:bottom w:val="none" w:sz="0" w:space="0" w:color="auto"/>
        <w:right w:val="none" w:sz="0" w:space="0" w:color="auto"/>
      </w:divBdr>
    </w:div>
    <w:div w:id="850067698">
      <w:bodyDiv w:val="1"/>
      <w:marLeft w:val="0"/>
      <w:marRight w:val="0"/>
      <w:marTop w:val="0"/>
      <w:marBottom w:val="0"/>
      <w:divBdr>
        <w:top w:val="none" w:sz="0" w:space="0" w:color="auto"/>
        <w:left w:val="none" w:sz="0" w:space="0" w:color="auto"/>
        <w:bottom w:val="none" w:sz="0" w:space="0" w:color="auto"/>
        <w:right w:val="none" w:sz="0" w:space="0" w:color="auto"/>
      </w:divBdr>
    </w:div>
    <w:div w:id="861406134">
      <w:bodyDiv w:val="1"/>
      <w:marLeft w:val="0"/>
      <w:marRight w:val="0"/>
      <w:marTop w:val="0"/>
      <w:marBottom w:val="0"/>
      <w:divBdr>
        <w:top w:val="none" w:sz="0" w:space="0" w:color="auto"/>
        <w:left w:val="none" w:sz="0" w:space="0" w:color="auto"/>
        <w:bottom w:val="none" w:sz="0" w:space="0" w:color="auto"/>
        <w:right w:val="none" w:sz="0" w:space="0" w:color="auto"/>
      </w:divBdr>
    </w:div>
    <w:div w:id="916596965">
      <w:bodyDiv w:val="1"/>
      <w:marLeft w:val="0"/>
      <w:marRight w:val="0"/>
      <w:marTop w:val="0"/>
      <w:marBottom w:val="0"/>
      <w:divBdr>
        <w:top w:val="none" w:sz="0" w:space="0" w:color="auto"/>
        <w:left w:val="none" w:sz="0" w:space="0" w:color="auto"/>
        <w:bottom w:val="none" w:sz="0" w:space="0" w:color="auto"/>
        <w:right w:val="none" w:sz="0" w:space="0" w:color="auto"/>
      </w:divBdr>
    </w:div>
    <w:div w:id="1025329510">
      <w:bodyDiv w:val="1"/>
      <w:marLeft w:val="0"/>
      <w:marRight w:val="0"/>
      <w:marTop w:val="0"/>
      <w:marBottom w:val="0"/>
      <w:divBdr>
        <w:top w:val="none" w:sz="0" w:space="0" w:color="auto"/>
        <w:left w:val="none" w:sz="0" w:space="0" w:color="auto"/>
        <w:bottom w:val="none" w:sz="0" w:space="0" w:color="auto"/>
        <w:right w:val="none" w:sz="0" w:space="0" w:color="auto"/>
      </w:divBdr>
    </w:div>
    <w:div w:id="1075200782">
      <w:bodyDiv w:val="1"/>
      <w:marLeft w:val="0"/>
      <w:marRight w:val="0"/>
      <w:marTop w:val="0"/>
      <w:marBottom w:val="0"/>
      <w:divBdr>
        <w:top w:val="none" w:sz="0" w:space="0" w:color="auto"/>
        <w:left w:val="none" w:sz="0" w:space="0" w:color="auto"/>
        <w:bottom w:val="none" w:sz="0" w:space="0" w:color="auto"/>
        <w:right w:val="none" w:sz="0" w:space="0" w:color="auto"/>
      </w:divBdr>
    </w:div>
    <w:div w:id="1176917335">
      <w:bodyDiv w:val="1"/>
      <w:marLeft w:val="0"/>
      <w:marRight w:val="0"/>
      <w:marTop w:val="0"/>
      <w:marBottom w:val="0"/>
      <w:divBdr>
        <w:top w:val="none" w:sz="0" w:space="0" w:color="auto"/>
        <w:left w:val="none" w:sz="0" w:space="0" w:color="auto"/>
        <w:bottom w:val="none" w:sz="0" w:space="0" w:color="auto"/>
        <w:right w:val="none" w:sz="0" w:space="0" w:color="auto"/>
      </w:divBdr>
    </w:div>
    <w:div w:id="1183134008">
      <w:bodyDiv w:val="1"/>
      <w:marLeft w:val="0"/>
      <w:marRight w:val="0"/>
      <w:marTop w:val="0"/>
      <w:marBottom w:val="0"/>
      <w:divBdr>
        <w:top w:val="none" w:sz="0" w:space="0" w:color="auto"/>
        <w:left w:val="none" w:sz="0" w:space="0" w:color="auto"/>
        <w:bottom w:val="none" w:sz="0" w:space="0" w:color="auto"/>
        <w:right w:val="none" w:sz="0" w:space="0" w:color="auto"/>
      </w:divBdr>
    </w:div>
    <w:div w:id="1256667410">
      <w:bodyDiv w:val="1"/>
      <w:marLeft w:val="0"/>
      <w:marRight w:val="0"/>
      <w:marTop w:val="0"/>
      <w:marBottom w:val="0"/>
      <w:divBdr>
        <w:top w:val="none" w:sz="0" w:space="0" w:color="auto"/>
        <w:left w:val="none" w:sz="0" w:space="0" w:color="auto"/>
        <w:bottom w:val="none" w:sz="0" w:space="0" w:color="auto"/>
        <w:right w:val="none" w:sz="0" w:space="0" w:color="auto"/>
      </w:divBdr>
    </w:div>
    <w:div w:id="1340698136">
      <w:bodyDiv w:val="1"/>
      <w:marLeft w:val="0"/>
      <w:marRight w:val="0"/>
      <w:marTop w:val="0"/>
      <w:marBottom w:val="0"/>
      <w:divBdr>
        <w:top w:val="none" w:sz="0" w:space="0" w:color="auto"/>
        <w:left w:val="none" w:sz="0" w:space="0" w:color="auto"/>
        <w:bottom w:val="none" w:sz="0" w:space="0" w:color="auto"/>
        <w:right w:val="none" w:sz="0" w:space="0" w:color="auto"/>
      </w:divBdr>
    </w:div>
    <w:div w:id="1364359100">
      <w:bodyDiv w:val="1"/>
      <w:marLeft w:val="0"/>
      <w:marRight w:val="0"/>
      <w:marTop w:val="0"/>
      <w:marBottom w:val="0"/>
      <w:divBdr>
        <w:top w:val="none" w:sz="0" w:space="0" w:color="auto"/>
        <w:left w:val="none" w:sz="0" w:space="0" w:color="auto"/>
        <w:bottom w:val="none" w:sz="0" w:space="0" w:color="auto"/>
        <w:right w:val="none" w:sz="0" w:space="0" w:color="auto"/>
      </w:divBdr>
    </w:div>
    <w:div w:id="1370761325">
      <w:bodyDiv w:val="1"/>
      <w:marLeft w:val="0"/>
      <w:marRight w:val="0"/>
      <w:marTop w:val="0"/>
      <w:marBottom w:val="0"/>
      <w:divBdr>
        <w:top w:val="none" w:sz="0" w:space="0" w:color="auto"/>
        <w:left w:val="none" w:sz="0" w:space="0" w:color="auto"/>
        <w:bottom w:val="none" w:sz="0" w:space="0" w:color="auto"/>
        <w:right w:val="none" w:sz="0" w:space="0" w:color="auto"/>
      </w:divBdr>
    </w:div>
    <w:div w:id="1388645689">
      <w:bodyDiv w:val="1"/>
      <w:marLeft w:val="0"/>
      <w:marRight w:val="0"/>
      <w:marTop w:val="0"/>
      <w:marBottom w:val="0"/>
      <w:divBdr>
        <w:top w:val="none" w:sz="0" w:space="0" w:color="auto"/>
        <w:left w:val="none" w:sz="0" w:space="0" w:color="auto"/>
        <w:bottom w:val="none" w:sz="0" w:space="0" w:color="auto"/>
        <w:right w:val="none" w:sz="0" w:space="0" w:color="auto"/>
      </w:divBdr>
    </w:div>
    <w:div w:id="1414857439">
      <w:bodyDiv w:val="1"/>
      <w:marLeft w:val="0"/>
      <w:marRight w:val="0"/>
      <w:marTop w:val="0"/>
      <w:marBottom w:val="0"/>
      <w:divBdr>
        <w:top w:val="none" w:sz="0" w:space="0" w:color="auto"/>
        <w:left w:val="none" w:sz="0" w:space="0" w:color="auto"/>
        <w:bottom w:val="none" w:sz="0" w:space="0" w:color="auto"/>
        <w:right w:val="none" w:sz="0" w:space="0" w:color="auto"/>
      </w:divBdr>
    </w:div>
    <w:div w:id="1455903256">
      <w:bodyDiv w:val="1"/>
      <w:marLeft w:val="0"/>
      <w:marRight w:val="0"/>
      <w:marTop w:val="0"/>
      <w:marBottom w:val="0"/>
      <w:divBdr>
        <w:top w:val="none" w:sz="0" w:space="0" w:color="auto"/>
        <w:left w:val="none" w:sz="0" w:space="0" w:color="auto"/>
        <w:bottom w:val="none" w:sz="0" w:space="0" w:color="auto"/>
        <w:right w:val="none" w:sz="0" w:space="0" w:color="auto"/>
      </w:divBdr>
    </w:div>
    <w:div w:id="1494449023">
      <w:bodyDiv w:val="1"/>
      <w:marLeft w:val="0"/>
      <w:marRight w:val="0"/>
      <w:marTop w:val="0"/>
      <w:marBottom w:val="0"/>
      <w:divBdr>
        <w:top w:val="none" w:sz="0" w:space="0" w:color="auto"/>
        <w:left w:val="none" w:sz="0" w:space="0" w:color="auto"/>
        <w:bottom w:val="none" w:sz="0" w:space="0" w:color="auto"/>
        <w:right w:val="none" w:sz="0" w:space="0" w:color="auto"/>
      </w:divBdr>
    </w:div>
    <w:div w:id="1506550499">
      <w:bodyDiv w:val="1"/>
      <w:marLeft w:val="0"/>
      <w:marRight w:val="0"/>
      <w:marTop w:val="0"/>
      <w:marBottom w:val="0"/>
      <w:divBdr>
        <w:top w:val="none" w:sz="0" w:space="0" w:color="auto"/>
        <w:left w:val="none" w:sz="0" w:space="0" w:color="auto"/>
        <w:bottom w:val="none" w:sz="0" w:space="0" w:color="auto"/>
        <w:right w:val="none" w:sz="0" w:space="0" w:color="auto"/>
      </w:divBdr>
    </w:div>
    <w:div w:id="1511338813">
      <w:bodyDiv w:val="1"/>
      <w:marLeft w:val="0"/>
      <w:marRight w:val="0"/>
      <w:marTop w:val="0"/>
      <w:marBottom w:val="0"/>
      <w:divBdr>
        <w:top w:val="none" w:sz="0" w:space="0" w:color="auto"/>
        <w:left w:val="none" w:sz="0" w:space="0" w:color="auto"/>
        <w:bottom w:val="none" w:sz="0" w:space="0" w:color="auto"/>
        <w:right w:val="none" w:sz="0" w:space="0" w:color="auto"/>
      </w:divBdr>
    </w:div>
    <w:div w:id="1565292658">
      <w:bodyDiv w:val="1"/>
      <w:marLeft w:val="0"/>
      <w:marRight w:val="0"/>
      <w:marTop w:val="0"/>
      <w:marBottom w:val="0"/>
      <w:divBdr>
        <w:top w:val="none" w:sz="0" w:space="0" w:color="auto"/>
        <w:left w:val="none" w:sz="0" w:space="0" w:color="auto"/>
        <w:bottom w:val="none" w:sz="0" w:space="0" w:color="auto"/>
        <w:right w:val="none" w:sz="0" w:space="0" w:color="auto"/>
      </w:divBdr>
    </w:div>
    <w:div w:id="1574121035">
      <w:bodyDiv w:val="1"/>
      <w:marLeft w:val="0"/>
      <w:marRight w:val="0"/>
      <w:marTop w:val="0"/>
      <w:marBottom w:val="0"/>
      <w:divBdr>
        <w:top w:val="none" w:sz="0" w:space="0" w:color="auto"/>
        <w:left w:val="none" w:sz="0" w:space="0" w:color="auto"/>
        <w:bottom w:val="none" w:sz="0" w:space="0" w:color="auto"/>
        <w:right w:val="none" w:sz="0" w:space="0" w:color="auto"/>
      </w:divBdr>
    </w:div>
    <w:div w:id="1576551141">
      <w:bodyDiv w:val="1"/>
      <w:marLeft w:val="0"/>
      <w:marRight w:val="0"/>
      <w:marTop w:val="0"/>
      <w:marBottom w:val="0"/>
      <w:divBdr>
        <w:top w:val="none" w:sz="0" w:space="0" w:color="auto"/>
        <w:left w:val="none" w:sz="0" w:space="0" w:color="auto"/>
        <w:bottom w:val="none" w:sz="0" w:space="0" w:color="auto"/>
        <w:right w:val="none" w:sz="0" w:space="0" w:color="auto"/>
      </w:divBdr>
    </w:div>
    <w:div w:id="1594779727">
      <w:bodyDiv w:val="1"/>
      <w:marLeft w:val="0"/>
      <w:marRight w:val="0"/>
      <w:marTop w:val="0"/>
      <w:marBottom w:val="0"/>
      <w:divBdr>
        <w:top w:val="none" w:sz="0" w:space="0" w:color="auto"/>
        <w:left w:val="none" w:sz="0" w:space="0" w:color="auto"/>
        <w:bottom w:val="none" w:sz="0" w:space="0" w:color="auto"/>
        <w:right w:val="none" w:sz="0" w:space="0" w:color="auto"/>
      </w:divBdr>
    </w:div>
    <w:div w:id="1613824361">
      <w:bodyDiv w:val="1"/>
      <w:marLeft w:val="0"/>
      <w:marRight w:val="0"/>
      <w:marTop w:val="0"/>
      <w:marBottom w:val="0"/>
      <w:divBdr>
        <w:top w:val="none" w:sz="0" w:space="0" w:color="auto"/>
        <w:left w:val="none" w:sz="0" w:space="0" w:color="auto"/>
        <w:bottom w:val="none" w:sz="0" w:space="0" w:color="auto"/>
        <w:right w:val="none" w:sz="0" w:space="0" w:color="auto"/>
      </w:divBdr>
    </w:div>
    <w:div w:id="1635796380">
      <w:bodyDiv w:val="1"/>
      <w:marLeft w:val="0"/>
      <w:marRight w:val="0"/>
      <w:marTop w:val="0"/>
      <w:marBottom w:val="0"/>
      <w:divBdr>
        <w:top w:val="none" w:sz="0" w:space="0" w:color="auto"/>
        <w:left w:val="none" w:sz="0" w:space="0" w:color="auto"/>
        <w:bottom w:val="none" w:sz="0" w:space="0" w:color="auto"/>
        <w:right w:val="none" w:sz="0" w:space="0" w:color="auto"/>
      </w:divBdr>
    </w:div>
    <w:div w:id="1653365420">
      <w:bodyDiv w:val="1"/>
      <w:marLeft w:val="0"/>
      <w:marRight w:val="0"/>
      <w:marTop w:val="0"/>
      <w:marBottom w:val="0"/>
      <w:divBdr>
        <w:top w:val="none" w:sz="0" w:space="0" w:color="auto"/>
        <w:left w:val="none" w:sz="0" w:space="0" w:color="auto"/>
        <w:bottom w:val="none" w:sz="0" w:space="0" w:color="auto"/>
        <w:right w:val="none" w:sz="0" w:space="0" w:color="auto"/>
      </w:divBdr>
    </w:div>
    <w:div w:id="1681394454">
      <w:bodyDiv w:val="1"/>
      <w:marLeft w:val="0"/>
      <w:marRight w:val="0"/>
      <w:marTop w:val="0"/>
      <w:marBottom w:val="0"/>
      <w:divBdr>
        <w:top w:val="none" w:sz="0" w:space="0" w:color="auto"/>
        <w:left w:val="none" w:sz="0" w:space="0" w:color="auto"/>
        <w:bottom w:val="none" w:sz="0" w:space="0" w:color="auto"/>
        <w:right w:val="none" w:sz="0" w:space="0" w:color="auto"/>
      </w:divBdr>
    </w:div>
    <w:div w:id="1689673086">
      <w:bodyDiv w:val="1"/>
      <w:marLeft w:val="0"/>
      <w:marRight w:val="0"/>
      <w:marTop w:val="0"/>
      <w:marBottom w:val="0"/>
      <w:divBdr>
        <w:top w:val="none" w:sz="0" w:space="0" w:color="auto"/>
        <w:left w:val="none" w:sz="0" w:space="0" w:color="auto"/>
        <w:bottom w:val="none" w:sz="0" w:space="0" w:color="auto"/>
        <w:right w:val="none" w:sz="0" w:space="0" w:color="auto"/>
      </w:divBdr>
    </w:div>
    <w:div w:id="1735663136">
      <w:bodyDiv w:val="1"/>
      <w:marLeft w:val="0"/>
      <w:marRight w:val="0"/>
      <w:marTop w:val="0"/>
      <w:marBottom w:val="0"/>
      <w:divBdr>
        <w:top w:val="none" w:sz="0" w:space="0" w:color="auto"/>
        <w:left w:val="none" w:sz="0" w:space="0" w:color="auto"/>
        <w:bottom w:val="none" w:sz="0" w:space="0" w:color="auto"/>
        <w:right w:val="none" w:sz="0" w:space="0" w:color="auto"/>
      </w:divBdr>
    </w:div>
    <w:div w:id="1794908027">
      <w:bodyDiv w:val="1"/>
      <w:marLeft w:val="0"/>
      <w:marRight w:val="0"/>
      <w:marTop w:val="0"/>
      <w:marBottom w:val="0"/>
      <w:divBdr>
        <w:top w:val="none" w:sz="0" w:space="0" w:color="auto"/>
        <w:left w:val="none" w:sz="0" w:space="0" w:color="auto"/>
        <w:bottom w:val="none" w:sz="0" w:space="0" w:color="auto"/>
        <w:right w:val="none" w:sz="0" w:space="0" w:color="auto"/>
      </w:divBdr>
    </w:div>
    <w:div w:id="1816796695">
      <w:bodyDiv w:val="1"/>
      <w:marLeft w:val="0"/>
      <w:marRight w:val="0"/>
      <w:marTop w:val="0"/>
      <w:marBottom w:val="0"/>
      <w:divBdr>
        <w:top w:val="none" w:sz="0" w:space="0" w:color="auto"/>
        <w:left w:val="none" w:sz="0" w:space="0" w:color="auto"/>
        <w:bottom w:val="none" w:sz="0" w:space="0" w:color="auto"/>
        <w:right w:val="none" w:sz="0" w:space="0" w:color="auto"/>
      </w:divBdr>
    </w:div>
    <w:div w:id="1846897485">
      <w:bodyDiv w:val="1"/>
      <w:marLeft w:val="0"/>
      <w:marRight w:val="0"/>
      <w:marTop w:val="0"/>
      <w:marBottom w:val="0"/>
      <w:divBdr>
        <w:top w:val="none" w:sz="0" w:space="0" w:color="auto"/>
        <w:left w:val="none" w:sz="0" w:space="0" w:color="auto"/>
        <w:bottom w:val="none" w:sz="0" w:space="0" w:color="auto"/>
        <w:right w:val="none" w:sz="0" w:space="0" w:color="auto"/>
      </w:divBdr>
    </w:div>
    <w:div w:id="1863089008">
      <w:bodyDiv w:val="1"/>
      <w:marLeft w:val="0"/>
      <w:marRight w:val="0"/>
      <w:marTop w:val="0"/>
      <w:marBottom w:val="0"/>
      <w:divBdr>
        <w:top w:val="none" w:sz="0" w:space="0" w:color="auto"/>
        <w:left w:val="none" w:sz="0" w:space="0" w:color="auto"/>
        <w:bottom w:val="none" w:sz="0" w:space="0" w:color="auto"/>
        <w:right w:val="none" w:sz="0" w:space="0" w:color="auto"/>
      </w:divBdr>
    </w:div>
    <w:div w:id="1870332178">
      <w:bodyDiv w:val="1"/>
      <w:marLeft w:val="0"/>
      <w:marRight w:val="0"/>
      <w:marTop w:val="0"/>
      <w:marBottom w:val="0"/>
      <w:divBdr>
        <w:top w:val="none" w:sz="0" w:space="0" w:color="auto"/>
        <w:left w:val="none" w:sz="0" w:space="0" w:color="auto"/>
        <w:bottom w:val="none" w:sz="0" w:space="0" w:color="auto"/>
        <w:right w:val="none" w:sz="0" w:space="0" w:color="auto"/>
      </w:divBdr>
    </w:div>
    <w:div w:id="1884055344">
      <w:bodyDiv w:val="1"/>
      <w:marLeft w:val="0"/>
      <w:marRight w:val="0"/>
      <w:marTop w:val="0"/>
      <w:marBottom w:val="0"/>
      <w:divBdr>
        <w:top w:val="none" w:sz="0" w:space="0" w:color="auto"/>
        <w:left w:val="none" w:sz="0" w:space="0" w:color="auto"/>
        <w:bottom w:val="none" w:sz="0" w:space="0" w:color="auto"/>
        <w:right w:val="none" w:sz="0" w:space="0" w:color="auto"/>
      </w:divBdr>
    </w:div>
    <w:div w:id="1887446637">
      <w:bodyDiv w:val="1"/>
      <w:marLeft w:val="0"/>
      <w:marRight w:val="0"/>
      <w:marTop w:val="0"/>
      <w:marBottom w:val="0"/>
      <w:divBdr>
        <w:top w:val="none" w:sz="0" w:space="0" w:color="auto"/>
        <w:left w:val="none" w:sz="0" w:space="0" w:color="auto"/>
        <w:bottom w:val="none" w:sz="0" w:space="0" w:color="auto"/>
        <w:right w:val="none" w:sz="0" w:space="0" w:color="auto"/>
      </w:divBdr>
    </w:div>
    <w:div w:id="1920941380">
      <w:bodyDiv w:val="1"/>
      <w:marLeft w:val="0"/>
      <w:marRight w:val="0"/>
      <w:marTop w:val="0"/>
      <w:marBottom w:val="0"/>
      <w:divBdr>
        <w:top w:val="none" w:sz="0" w:space="0" w:color="auto"/>
        <w:left w:val="none" w:sz="0" w:space="0" w:color="auto"/>
        <w:bottom w:val="none" w:sz="0" w:space="0" w:color="auto"/>
        <w:right w:val="none" w:sz="0" w:space="0" w:color="auto"/>
      </w:divBdr>
    </w:div>
    <w:div w:id="1927685768">
      <w:bodyDiv w:val="1"/>
      <w:marLeft w:val="0"/>
      <w:marRight w:val="0"/>
      <w:marTop w:val="0"/>
      <w:marBottom w:val="0"/>
      <w:divBdr>
        <w:top w:val="none" w:sz="0" w:space="0" w:color="auto"/>
        <w:left w:val="none" w:sz="0" w:space="0" w:color="auto"/>
        <w:bottom w:val="none" w:sz="0" w:space="0" w:color="auto"/>
        <w:right w:val="none" w:sz="0" w:space="0" w:color="auto"/>
      </w:divBdr>
    </w:div>
    <w:div w:id="213597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Joe21</b:Tag>
    <b:SourceType>InternetSite</b:SourceType>
    <b:Guid>{0561B329-60F2-4B34-B519-16E02ECDA5F9}</b:Guid>
    <b:Title>7 things required for a successful cobot deployment</b:Title>
    <b:Year>2021</b:Year>
    <b:YearAccessed>2022</b:YearAccessed>
    <b:MonthAccessed>July</b:MonthAccessed>
    <b:DayAccessed>9th</b:DayAccessed>
    <b:URL>https://www.controleng.com/articles/7-things-required-for-a-successful-cobot-deployment/</b:URL>
    <b:Author>
      <b:Author>
        <b:NameList>
          <b:Person>
            <b:Last>Campbell</b:Last>
            <b:First>Joe</b:First>
          </b:Person>
        </b:NameList>
      </b:Author>
    </b:Author>
    <b:RefOrder>6</b:RefOrder>
  </b:Source>
  <b:Source>
    <b:Tag>Pau21</b:Tag>
    <b:SourceType>JournalArticle</b:SourceType>
    <b:Guid>{9FEBE562-AF9C-4AD3-AC26-E305C3BD6B8C}</b:Guid>
    <b:Author>
      <b:Author>
        <b:NameList>
          <b:Person>
            <b:Last>Paulikova</b:Last>
            <b:First>Alena</b:First>
          </b:Person>
          <b:Person>
            <b:Last>Babelova</b:Last>
            <b:Middle>Gyurak</b:Middle>
            <b:First>Zdenka</b:First>
          </b:Person>
          <b:Person>
            <b:Last>Ubarova</b:Last>
            <b:Middle>Monika</b:Middle>
          </b:Person>
        </b:NameList>
      </b:Author>
    </b:Author>
    <b:Title>Analysis of the Impact of Human–Cobot Collaborative Manufacturing Implementation on the Occupational Health and Safety and the Quality Requirements</b:Title>
    <b:Year>2021</b:Year>
    <b:Pages>1-15</b:Pages>
    <b:JournalName>International Journal of Environmental Research and Public Health</b:JournalName>
    <b:Volume>18</b:Volume>
    <b:Issue>4</b:Issue>
    <b:RefOrder>7</b:RefOrder>
  </b:Source>
  <b:Source>
    <b:Tag>Laz16</b:Tag>
    <b:SourceType>InternetSite</b:SourceType>
    <b:Guid>{E747F1FE-A27B-4522-A13B-9A59D8152773}</b:Guid>
    <b:Title>ROBOTS AND HUMANS CAN WORK TOGETHER WITH NEW ISO GUIDANCE</b:Title>
    <b:Year>2016</b:Year>
    <b:Author>
      <b:Author>
        <b:NameList>
          <b:Person>
            <b:Last>Lazarte</b:Last>
            <b:First>Maria</b:First>
          </b:Person>
        </b:NameList>
      </b:Author>
    </b:Author>
    <b:PeriodicalTitle>ISO</b:PeriodicalTitle>
    <b:Month>March</b:Month>
    <b:Day>8</b:Day>
    <b:YearAccessed>2022</b:YearAccessed>
    <b:MonthAccessed>July</b:MonthAccessed>
    <b:DayAccessed>24</b:DayAccessed>
    <b:URL>https://www.iso.org/news/2016/03/Ref2057.html</b:URL>
    <b:RefOrder>1</b:RefOrder>
  </b:Source>
  <b:Source>
    <b:Tag>Ali19</b:Tag>
    <b:SourceType>Book</b:SourceType>
    <b:Guid>{7016BFAA-717F-4E7A-BF76-15ABC7D78131}</b:Guid>
    <b:Title>Next-Generation Ethics: Engineering a Better Society</b:Title>
    <b:Year>2019</b:Year>
    <b:Author>
      <b:Author>
        <b:NameList>
          <b:Person>
            <b:Last>Abbas</b:Last>
            <b:First>Ali</b:First>
            <b:Middle>E</b:Middle>
          </b:Person>
        </b:NameList>
      </b:Author>
    </b:Author>
    <b:City>Cambridge</b:City>
    <b:Publisher>Cambridge University Press</b:Publisher>
    <b:Edition>1st</b:Edition>
    <b:RefOrder>8</b:RefOrder>
  </b:Source>
  <b:Source>
    <b:Tag>And21</b:Tag>
    <b:SourceType>JournalArticle</b:SourceType>
    <b:Guid>{A5D59B11-9554-4F6F-89B7-1CA1D57CC01A}</b:Guid>
    <b:Title>Experienced Challenges When Implementing Collaborative Robot Applications in Assembly Operations</b:Title>
    <b:Year>2021</b:Year>
    <b:JournalName>International journal of automation technology</b:JournalName>
    <b:Pages>678-688</b:Pages>
    <b:Volume>15</b:Volume>
    <b:Issue>5</b:Issue>
    <b:Author>
      <b:Author>
        <b:NameList>
          <b:Person>
            <b:Last>Andersson</b:Last>
            <b:Middle>Karl Lennart</b:Middle>
            <b:First>Staffan</b:First>
          </b:Person>
          <b:Person>
            <b:Last>Granlund</b:Last>
            <b:First>Anna</b:First>
          </b:Person>
          <b:Person>
            <b:Last>Bruch</b:Last>
            <b:First>Jessica</b:First>
          </b:Person>
          <b:Person>
            <b:Last>Hedelind</b:Last>
            <b:First>Mikael</b:First>
          </b:Person>
        </b:NameList>
      </b:Author>
    </b:Author>
    <b:RefOrder>4</b:RefOrder>
  </b:Source>
  <b:Source>
    <b:Tag>Fan20</b:Tag>
    <b:SourceType>JournalArticle</b:SourceType>
    <b:Guid>{32313AA3-8DF9-44BD-B639-427147C2AFCC}</b:Guid>
    <b:Author>
      <b:Author>
        <b:NameList>
          <b:Person>
            <b:Last>Fan</b:Last>
            <b:First>Shuxiang</b:First>
          </b:Person>
          <b:Person>
            <b:Last>Li</b:Last>
            <b:First>Jiangbo</b:First>
          </b:Person>
          <b:Person>
            <b:Last>Zhang</b:Last>
            <b:First>Yunhe</b:First>
          </b:Person>
          <b:Person>
            <b:Last>Tian</b:Last>
            <b:First>Xi</b:First>
          </b:Person>
          <b:Person>
            <b:Last>Wang</b:Last>
            <b:First>Qingyan</b:First>
          </b:Person>
          <b:Person>
            <b:Last>He</b:Last>
            <b:First>Xin</b:First>
          </b:Person>
          <b:Person>
            <b:Last>Zhang</b:Last>
            <b:First>Chi</b:First>
          </b:Person>
          <b:Person>
            <b:Last>Huang</b:Last>
            <b:First>Wenqian</b:First>
          </b:Person>
        </b:NameList>
      </b:Author>
    </b:Author>
    <b:Title>On line detection of defective apples using computer vision system combined with deep learning methods</b:Title>
    <b:JournalName>journal of Food Engineering</b:JournalName>
    <b:Year>2020</b:Year>
    <b:Pages>1-9</b:Pages>
    <b:Volume>286</b:Volume>
    <b:Issue>1</b:Issue>
    <b:RefOrder>3</b:RefOrder>
  </b:Source>
  <b:Source>
    <b:Tag>Kei17</b:Tag>
    <b:SourceType>ArticleInAPeriodical</b:SourceType>
    <b:Guid>{6BD2EB5D-7208-45A9-985E-8E42DD6AB897}</b:Guid>
    <b:Title>The true cost of cobots: defining expectations and determining the ROI of collaborative robots help guide sound investment choices</b:Title>
    <b:Year>2017</b:Year>
    <b:Author>
      <b:Author>
        <b:NameList>
          <b:Person>
            <b:Last>Vozel</b:Last>
            <b:First>Keith</b:First>
          </b:Person>
        </b:NameList>
      </b:Author>
    </b:Author>
    <b:PeriodicalTitle>Moldmaking technology magazine</b:PeriodicalTitle>
    <b:Month>September</b:Month>
    <b:Day>1</b:Day>
    <b:Pages>18, 20-21</b:Pages>
    <b:RefOrder>2</b:RefOrder>
  </b:Source>
  <b:Source>
    <b:Tag>Yuv</b:Tag>
    <b:SourceType>JournalArticle</b:SourceType>
    <b:Guid>{7F453F19-27A1-4627-BF77-18289BCD967D}</b:Guid>
    <b:Author>
      <b:Author>
        <b:NameList>
          <b:Person>
            <b:Last>Cohen</b:Last>
            <b:First>Yuval</b:First>
          </b:Person>
          <b:Person>
            <b:Last>Shoval</b:Last>
            <b:First>Shraga</b:First>
          </b:Person>
        </b:NameList>
      </b:Author>
    </b:Author>
    <b:Title>A New Cobot Deployment Strategy in Manual Assembly Stations: Countering the Impact of Absenteeism</b:Title>
    <b:Year>2020</b:Year>
    <b:Pages>10275-10278</b:Pages>
    <b:JournalName>IFAC-PapersOnLine</b:JournalName>
    <b:Volume>53</b:Volume>
    <b:Issue>2</b:Issue>
    <b:RefOrder>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DLCPolicyLabelClientValue xmlns="caba52a4-3d65-41f1-b107-d2824686600d">{_UIVersionString}</DLCPolicyLabelClientValue>
    <Form_x0020_or_x0020_Guidance xmlns="caba52a4-3d65-41f1-b107-d2824686600d">
      <Value>Template</Value>
    </Form_x0020_or_x0020_Guidance>
    <DLCPolicyLabelLock xmlns="caba52a4-3d65-41f1-b107-d2824686600d" xsi:nil="true"/>
    <RM_x0020_Department xmlns="caba52a4-3d65-41f1-b107-d2824686600d"/>
    <Next_x0020_Review_x0020_Date xmlns="caba52a4-3d65-41f1-b107-d2824686600d" xsi:nil="true"/>
    <Notes0 xmlns="caba52a4-3d65-41f1-b107-d2824686600d" xsi:nil="true"/>
    <DLCPolicyLabelValue xmlns="caba52a4-3d65-41f1-b107-d2824686600d">1.0</DLCPolicyLabelValue>
    <_dlc_DocId xmlns="da98ddd1-c7ff-49a6-8428-ea7843518513">SZV5NVWNE56P-159-220</_dlc_DocId>
    <_dlc_DocIdUrl xmlns="da98ddd1-c7ff-49a6-8428-ea7843518513">
      <Url>http://normality/formsandguidance/_layouts/15/DocIdRedir.aspx?ID=SZV5NVWNE56P-159-220</Url>
      <Description>SZV5NVWNE56P-159-220</Description>
    </_dlc_DocIdUrl>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0" ma:contentTypeDescription="Create a new document." ma:contentTypeScope="" ma:versionID="fa80cc87333d0ba59e8a4a58cb015ed4">
  <xsd:schema xmlns:xsd="http://www.w3.org/2001/XMLSchema" xmlns:xs="http://www.w3.org/2001/XMLSchema" xmlns:p="http://schemas.microsoft.com/office/2006/metadata/properties" targetNamespace="http://schemas.microsoft.com/office/2006/metadata/properties" ma:root="true" ma:fieldsID="6f637ee7a2919d0dd0734271fe6811b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AEAA12-DD53-4299-886D-2EE477E42B6D}">
  <ds:schemaRefs>
    <ds:schemaRef ds:uri="http://schemas.openxmlformats.org/officeDocument/2006/bibliography"/>
  </ds:schemaRefs>
</ds:datastoreItem>
</file>

<file path=customXml/itemProps3.xml><?xml version="1.0" encoding="utf-8"?>
<ds:datastoreItem xmlns:ds="http://schemas.openxmlformats.org/officeDocument/2006/customXml" ds:itemID="{FD38F6BD-266D-4C7E-ABDD-5A76E3FC0F61}">
  <ds:schemaRefs>
    <ds:schemaRef ds:uri="http://schemas.microsoft.com/sharepoint/v3/contenttype/forms"/>
  </ds:schemaRefs>
</ds:datastoreItem>
</file>

<file path=customXml/itemProps4.xml><?xml version="1.0" encoding="utf-8"?>
<ds:datastoreItem xmlns:ds="http://schemas.openxmlformats.org/officeDocument/2006/customXml" ds:itemID="{52B23E4B-2831-4F8A-AC19-779112B7D78B}">
  <ds:schemaRefs>
    <ds:schemaRef ds:uri="http://schemas.microsoft.com/office/2006/metadata/properties"/>
    <ds:schemaRef ds:uri="http://schemas.microsoft.com/office/infopath/2007/PartnerControls"/>
    <ds:schemaRef ds:uri="caba52a4-3d65-41f1-b107-d2824686600d"/>
    <ds:schemaRef ds:uri="da98ddd1-c7ff-49a6-8428-ea7843518513"/>
  </ds:schemaRefs>
</ds:datastoreItem>
</file>

<file path=customXml/itemProps5.xml><?xml version="1.0" encoding="utf-8"?>
<ds:datastoreItem xmlns:ds="http://schemas.openxmlformats.org/officeDocument/2006/customXml" ds:itemID="{B2F9BBF4-08FE-4AC1-991D-7D658B52D0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1720</Words>
  <Characters>9805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Introduction to Industry 4.0 Assignment 1</vt:lpstr>
    </vt:vector>
  </TitlesOfParts>
  <Company>The Royal Mint</Company>
  <LinksUpToDate>false</LinksUpToDate>
  <CharactersWithSpaces>11502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Industry 4.0 Assignment 1</dc:title>
  <dc:subject/>
  <dc:creator>Mike Waite</dc:creator>
  <cp:keywords/>
  <dc:description/>
  <cp:lastModifiedBy>Mike Waite</cp:lastModifiedBy>
  <cp:revision>2</cp:revision>
  <cp:lastPrinted>2016-05-20T17:36:00Z</cp:lastPrinted>
  <dcterms:created xsi:type="dcterms:W3CDTF">2022-07-29T08:14:00Z</dcterms:created>
  <dcterms:modified xsi:type="dcterms:W3CDTF">2022-07-29T08:14:00Z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