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4E8F1B4" wp14:paraId="740A0DB4" wp14:textId="62D147E3">
      <w:pPr>
        <w:pStyle w:val="Heading1"/>
        <w:shd w:val="clear" w:color="auto" w:fill="FFFFFF" w:themeFill="background1"/>
        <w:spacing w:before="0" w:beforeAutospacing="off" w:after="375" w:afterAutospacing="off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1F1F"/>
          <w:sz w:val="32"/>
          <w:szCs w:val="32"/>
          <w:lang w:val="en-GB"/>
        </w:rPr>
      </w:pPr>
    </w:p>
    <w:p xmlns:wp14="http://schemas.microsoft.com/office/word/2010/wordml" w:rsidP="7C7B4F8F" wp14:paraId="7913397C" wp14:textId="2778414B">
      <w:pPr>
        <w:jc w:val="center"/>
        <w:rPr>
          <w:rFonts w:ascii="Calibri" w:hAnsi="Calibri" w:eastAsia="Calibri" w:cs="Calibri"/>
          <w:sz w:val="32"/>
          <w:szCs w:val="32"/>
        </w:rPr>
      </w:pPr>
      <w:r w:rsidRPr="61881E7A" w:rsidR="52F451CE">
        <w:rPr>
          <w:rFonts w:ascii="Calibri" w:hAnsi="Calibri" w:eastAsia="Calibri" w:cs="Calibri"/>
          <w:sz w:val="32"/>
          <w:szCs w:val="32"/>
        </w:rPr>
        <w:t>EC1E4011: Exploring Behaviours and Interventions</w:t>
      </w:r>
      <w:r w:rsidRPr="61881E7A" w:rsidR="0C79BF87">
        <w:rPr>
          <w:rFonts w:ascii="Calibri" w:hAnsi="Calibri" w:eastAsia="Calibri" w:cs="Calibri"/>
          <w:sz w:val="32"/>
          <w:szCs w:val="32"/>
        </w:rPr>
        <w:t xml:space="preserve"> in the Learning Environmen</w:t>
      </w:r>
      <w:r w:rsidRPr="61881E7A" w:rsidR="3FA2E9BE">
        <w:rPr>
          <w:rFonts w:ascii="Calibri" w:hAnsi="Calibri" w:eastAsia="Calibri" w:cs="Calibri"/>
          <w:sz w:val="32"/>
          <w:szCs w:val="32"/>
        </w:rPr>
        <w:t>t</w:t>
      </w:r>
    </w:p>
    <w:p xmlns:wp14="http://schemas.microsoft.com/office/word/2010/wordml" w:rsidP="7C7B4F8F" wp14:paraId="5E5787A5" wp14:textId="1691C44F">
      <w:pPr>
        <w:jc w:val="center"/>
        <w:rPr>
          <w:rFonts w:ascii="Calibri" w:hAnsi="Calibri" w:eastAsia="Calibri" w:cs="Calibri"/>
          <w:sz w:val="28"/>
          <w:szCs w:val="28"/>
        </w:rPr>
      </w:pPr>
      <w:r w:rsidRPr="7C7B4F8F" w:rsidR="3FA2E9BE">
        <w:rPr>
          <w:rFonts w:ascii="Calibri" w:hAnsi="Calibri" w:eastAsia="Calibri" w:cs="Calibri"/>
          <w:sz w:val="28"/>
          <w:szCs w:val="28"/>
        </w:rPr>
        <w:t>By Rebecca Jones</w:t>
      </w:r>
      <w:r w:rsidRPr="7C7B4F8F" w:rsidR="0A1EC3C6">
        <w:rPr>
          <w:rFonts w:ascii="Calibri" w:hAnsi="Calibri" w:eastAsia="Calibri" w:cs="Calibri"/>
          <w:sz w:val="28"/>
          <w:szCs w:val="28"/>
        </w:rPr>
        <w:t xml:space="preserve"> -</w:t>
      </w:r>
      <w:r w:rsidRPr="7C7B4F8F" w:rsidR="3FA2E9BE">
        <w:rPr>
          <w:rFonts w:ascii="Calibri" w:hAnsi="Calibri" w:eastAsia="Calibri" w:cs="Calibri"/>
          <w:sz w:val="28"/>
          <w:szCs w:val="28"/>
        </w:rPr>
        <w:t xml:space="preserve"> 2416233</w:t>
      </w:r>
      <w:r w:rsidRPr="7C7B4F8F" w:rsidR="0C79BF87">
        <w:rPr>
          <w:rFonts w:ascii="Calibri" w:hAnsi="Calibri" w:eastAsia="Calibri" w:cs="Calibri"/>
          <w:sz w:val="28"/>
          <w:szCs w:val="28"/>
        </w:rPr>
        <w:t xml:space="preserve"> </w:t>
      </w:r>
    </w:p>
    <w:p w:rsidR="2E01606A" w:rsidP="7C7B4F8F" w:rsidRDefault="2E01606A" w14:paraId="14DE5288" w14:textId="6E3FBA04">
      <w:pPr>
        <w:jc w:val="left"/>
        <w:rPr>
          <w:rFonts w:ascii="Calibri" w:hAnsi="Calibri" w:eastAsia="Calibri" w:cs="Calibri"/>
          <w:sz w:val="24"/>
          <w:szCs w:val="24"/>
        </w:rPr>
      </w:pPr>
      <w:r w:rsidRPr="7C7B4F8F" w:rsidR="2E01606A">
        <w:rPr>
          <w:rFonts w:ascii="Calibri" w:hAnsi="Calibri" w:eastAsia="Calibri" w:cs="Calibri"/>
          <w:sz w:val="24"/>
          <w:szCs w:val="24"/>
        </w:rPr>
        <w:t>This essay will discuss a range of factors that can influence children’s behaviour, both positivel</w:t>
      </w:r>
      <w:r w:rsidRPr="7C7B4F8F" w:rsidR="11894A88">
        <w:rPr>
          <w:rFonts w:ascii="Calibri" w:hAnsi="Calibri" w:eastAsia="Calibri" w:cs="Calibri"/>
          <w:sz w:val="24"/>
          <w:szCs w:val="24"/>
        </w:rPr>
        <w:t xml:space="preserve">y and negatively in a learning environment. It will </w:t>
      </w:r>
      <w:r w:rsidRPr="7C7B4F8F" w:rsidR="479B0E1D">
        <w:rPr>
          <w:rFonts w:ascii="Calibri" w:hAnsi="Calibri" w:eastAsia="Calibri" w:cs="Calibri"/>
          <w:sz w:val="24"/>
          <w:szCs w:val="24"/>
        </w:rPr>
        <w:t xml:space="preserve">illustrate an awareness of the </w:t>
      </w:r>
      <w:r w:rsidRPr="7C7B4F8F" w:rsidR="2CB01103">
        <w:rPr>
          <w:rFonts w:ascii="Calibri" w:hAnsi="Calibri" w:eastAsia="Calibri" w:cs="Calibri"/>
          <w:sz w:val="24"/>
          <w:szCs w:val="24"/>
        </w:rPr>
        <w:t xml:space="preserve">factors that </w:t>
      </w:r>
      <w:r w:rsidRPr="7C7B4F8F" w:rsidR="4C5D4A1A">
        <w:rPr>
          <w:rFonts w:ascii="Calibri" w:hAnsi="Calibri" w:eastAsia="Calibri" w:cs="Calibri"/>
          <w:sz w:val="24"/>
          <w:szCs w:val="24"/>
        </w:rPr>
        <w:t>influence</w:t>
      </w:r>
      <w:r w:rsidRPr="7C7B4F8F" w:rsidR="2CB01103">
        <w:rPr>
          <w:rFonts w:ascii="Calibri" w:hAnsi="Calibri" w:eastAsia="Calibri" w:cs="Calibri"/>
          <w:sz w:val="24"/>
          <w:szCs w:val="24"/>
        </w:rPr>
        <w:t xml:space="preserve"> children’s behaviour in the learning environment, and k</w:t>
      </w:r>
      <w:r w:rsidRPr="7C7B4F8F" w:rsidR="740DB469">
        <w:rPr>
          <w:rFonts w:ascii="Calibri" w:hAnsi="Calibri" w:eastAsia="Calibri" w:cs="Calibri"/>
          <w:sz w:val="24"/>
          <w:szCs w:val="24"/>
        </w:rPr>
        <w:t xml:space="preserve">nowledge of the personal characteristics that </w:t>
      </w:r>
      <w:r w:rsidRPr="7C7B4F8F" w:rsidR="1A73B4D2">
        <w:rPr>
          <w:rFonts w:ascii="Calibri" w:hAnsi="Calibri" w:eastAsia="Calibri" w:cs="Calibri"/>
          <w:sz w:val="24"/>
          <w:szCs w:val="24"/>
        </w:rPr>
        <w:t xml:space="preserve">effect children’s behaviour. </w:t>
      </w:r>
    </w:p>
    <w:p w:rsidR="6F4623E4" w:rsidP="7C7B4F8F" w:rsidRDefault="6F4623E4" w14:paraId="648EB30C" w14:textId="73042ACD">
      <w:pPr>
        <w:jc w:val="left"/>
        <w:rPr>
          <w:rFonts w:ascii="Calibri" w:hAnsi="Calibri" w:eastAsia="Calibri" w:cs="Calibri"/>
          <w:sz w:val="24"/>
          <w:szCs w:val="24"/>
        </w:rPr>
      </w:pPr>
      <w:r w:rsidRPr="61881E7A" w:rsidR="6F4623E4">
        <w:rPr>
          <w:rFonts w:ascii="Calibri" w:hAnsi="Calibri" w:eastAsia="Calibri" w:cs="Calibri"/>
          <w:sz w:val="24"/>
          <w:szCs w:val="24"/>
        </w:rPr>
        <w:t>All behaviour is a form of communication.</w:t>
      </w:r>
      <w:r w:rsidRPr="61881E7A" w:rsidR="6F4623E4">
        <w:rPr>
          <w:rFonts w:ascii="Calibri" w:hAnsi="Calibri" w:eastAsia="Calibri" w:cs="Calibri"/>
          <w:sz w:val="24"/>
          <w:szCs w:val="24"/>
        </w:rPr>
        <w:t xml:space="preserve"> </w:t>
      </w:r>
      <w:r w:rsidRPr="61881E7A" w:rsidR="5EB54133">
        <w:rPr>
          <w:rFonts w:ascii="Calibri" w:hAnsi="Calibri" w:eastAsia="Calibri" w:cs="Calibri"/>
          <w:sz w:val="24"/>
          <w:szCs w:val="24"/>
        </w:rPr>
        <w:t>Most children and young people will behave in challenging ways at some point. Feeling</w:t>
      </w:r>
      <w:r w:rsidRPr="61881E7A" w:rsidR="36062FF8">
        <w:rPr>
          <w:rFonts w:ascii="Calibri" w:hAnsi="Calibri" w:eastAsia="Calibri" w:cs="Calibri"/>
          <w:sz w:val="24"/>
          <w:szCs w:val="24"/>
        </w:rPr>
        <w:t xml:space="preserve"> upset, </w:t>
      </w:r>
      <w:r w:rsidRPr="61881E7A" w:rsidR="5ECDAC23">
        <w:rPr>
          <w:rFonts w:ascii="Calibri" w:hAnsi="Calibri" w:eastAsia="Calibri" w:cs="Calibri"/>
          <w:sz w:val="24"/>
          <w:szCs w:val="24"/>
        </w:rPr>
        <w:t>angry,</w:t>
      </w:r>
      <w:r w:rsidRPr="61881E7A" w:rsidR="36062FF8">
        <w:rPr>
          <w:rFonts w:ascii="Calibri" w:hAnsi="Calibri" w:eastAsia="Calibri" w:cs="Calibri"/>
          <w:sz w:val="24"/>
          <w:szCs w:val="24"/>
        </w:rPr>
        <w:t xml:space="preserve"> or disappointed is a normal part of life.</w:t>
      </w:r>
      <w:r w:rsidRPr="61881E7A" w:rsidR="33648B76">
        <w:rPr>
          <w:rFonts w:ascii="Calibri" w:hAnsi="Calibri" w:eastAsia="Calibri" w:cs="Calibri"/>
          <w:sz w:val="24"/>
          <w:szCs w:val="24"/>
        </w:rPr>
        <w:t xml:space="preserve"> </w:t>
      </w:r>
      <w:r w:rsidRPr="61881E7A" w:rsidR="356E3E0C">
        <w:rPr>
          <w:rFonts w:ascii="Calibri" w:hAnsi="Calibri" w:eastAsia="Calibri" w:cs="Calibri"/>
          <w:sz w:val="24"/>
          <w:szCs w:val="24"/>
        </w:rPr>
        <w:t>C</w:t>
      </w:r>
      <w:r w:rsidRPr="61881E7A" w:rsidR="33648B76">
        <w:rPr>
          <w:rFonts w:ascii="Calibri" w:hAnsi="Calibri" w:eastAsia="Calibri" w:cs="Calibri"/>
          <w:sz w:val="24"/>
          <w:szCs w:val="24"/>
        </w:rPr>
        <w:t>hildren are still learning to manage their ‘big’ fe</w:t>
      </w:r>
      <w:r w:rsidRPr="61881E7A" w:rsidR="4CDFD8A1">
        <w:rPr>
          <w:rFonts w:ascii="Calibri" w:hAnsi="Calibri" w:eastAsia="Calibri" w:cs="Calibri"/>
          <w:sz w:val="24"/>
          <w:szCs w:val="24"/>
        </w:rPr>
        <w:t xml:space="preserve">elings </w:t>
      </w:r>
      <w:r w:rsidRPr="61881E7A" w:rsidR="32F78B0B">
        <w:rPr>
          <w:rFonts w:ascii="Calibri" w:hAnsi="Calibri" w:eastAsia="Calibri" w:cs="Calibri"/>
          <w:sz w:val="24"/>
          <w:szCs w:val="24"/>
        </w:rPr>
        <w:t>in response to their emotions</w:t>
      </w:r>
      <w:r w:rsidRPr="61881E7A" w:rsidR="66497B4E">
        <w:rPr>
          <w:rFonts w:ascii="Calibri" w:hAnsi="Calibri" w:eastAsia="Calibri" w:cs="Calibri"/>
          <w:sz w:val="24"/>
          <w:szCs w:val="24"/>
        </w:rPr>
        <w:t>.</w:t>
      </w:r>
      <w:r w:rsidRPr="61881E7A" w:rsidR="36062FF8">
        <w:rPr>
          <w:rFonts w:ascii="Calibri" w:hAnsi="Calibri" w:eastAsia="Calibri" w:cs="Calibri"/>
          <w:sz w:val="24"/>
          <w:szCs w:val="24"/>
        </w:rPr>
        <w:t xml:space="preserve"> </w:t>
      </w:r>
      <w:r w:rsidRPr="61881E7A" w:rsidR="0F18C558">
        <w:rPr>
          <w:rFonts w:ascii="Calibri" w:hAnsi="Calibri" w:eastAsia="Calibri" w:cs="Calibri"/>
          <w:sz w:val="24"/>
          <w:szCs w:val="24"/>
        </w:rPr>
        <w:t>Y</w:t>
      </w:r>
      <w:r w:rsidRPr="61881E7A" w:rsidR="2F5FC4BA">
        <w:rPr>
          <w:rFonts w:ascii="Calibri" w:hAnsi="Calibri" w:eastAsia="Calibri" w:cs="Calibri"/>
          <w:sz w:val="24"/>
          <w:szCs w:val="24"/>
        </w:rPr>
        <w:t>oung</w:t>
      </w:r>
      <w:r w:rsidRPr="61881E7A" w:rsidR="39BADEDE">
        <w:rPr>
          <w:rFonts w:ascii="Calibri" w:hAnsi="Calibri" w:eastAsia="Calibri" w:cs="Calibri"/>
          <w:sz w:val="24"/>
          <w:szCs w:val="24"/>
        </w:rPr>
        <w:t xml:space="preserve"> children may have a tantrum, older teenagers </w:t>
      </w:r>
      <w:r w:rsidRPr="61881E7A" w:rsidR="109EF718">
        <w:rPr>
          <w:rFonts w:ascii="Calibri" w:hAnsi="Calibri" w:eastAsia="Calibri" w:cs="Calibri"/>
          <w:sz w:val="24"/>
          <w:szCs w:val="24"/>
        </w:rPr>
        <w:t>may lash out</w:t>
      </w:r>
      <w:r w:rsidRPr="61881E7A" w:rsidR="586FB136">
        <w:rPr>
          <w:rFonts w:ascii="Calibri" w:hAnsi="Calibri" w:eastAsia="Calibri" w:cs="Calibri"/>
          <w:sz w:val="24"/>
          <w:szCs w:val="24"/>
        </w:rPr>
        <w:t xml:space="preserve"> and push boundaries as they test their independence.</w:t>
      </w:r>
      <w:r w:rsidRPr="61881E7A" w:rsidR="469DB2AB">
        <w:rPr>
          <w:rFonts w:ascii="Calibri" w:hAnsi="Calibri" w:eastAsia="Calibri" w:cs="Calibri"/>
          <w:sz w:val="24"/>
          <w:szCs w:val="24"/>
        </w:rPr>
        <w:t xml:space="preserve"> It is the role of the adult to help children recognise their feelings and emotions and how to</w:t>
      </w:r>
      <w:r w:rsidRPr="61881E7A" w:rsidR="64B75486">
        <w:rPr>
          <w:rFonts w:ascii="Calibri" w:hAnsi="Calibri" w:eastAsia="Calibri" w:cs="Calibri"/>
          <w:sz w:val="24"/>
          <w:szCs w:val="24"/>
        </w:rPr>
        <w:t xml:space="preserve"> manage them</w:t>
      </w:r>
      <w:r w:rsidRPr="61881E7A" w:rsidR="6A0628B3">
        <w:rPr>
          <w:rFonts w:ascii="Calibri" w:hAnsi="Calibri" w:eastAsia="Calibri" w:cs="Calibri"/>
          <w:sz w:val="24"/>
          <w:szCs w:val="24"/>
        </w:rPr>
        <w:t>, to be a good role model promoting positive behaviour.</w:t>
      </w:r>
      <w:r w:rsidRPr="61881E7A" w:rsidR="3800F7B1">
        <w:rPr>
          <w:rFonts w:ascii="Calibri" w:hAnsi="Calibri" w:eastAsia="Calibri" w:cs="Calibri"/>
          <w:sz w:val="24"/>
          <w:szCs w:val="24"/>
        </w:rPr>
        <w:t xml:space="preserve"> (</w:t>
      </w:r>
      <w:r w:rsidRPr="61881E7A" w:rsidR="3800F7B1">
        <w:rPr>
          <w:rFonts w:ascii="Calibri" w:hAnsi="Calibri" w:eastAsia="Calibri" w:cs="Calibri"/>
          <w:sz w:val="24"/>
          <w:szCs w:val="24"/>
        </w:rPr>
        <w:t>Barnardos</w:t>
      </w:r>
      <w:r w:rsidRPr="61881E7A" w:rsidR="3800F7B1">
        <w:rPr>
          <w:rFonts w:ascii="Calibri" w:hAnsi="Calibri" w:eastAsia="Calibri" w:cs="Calibri"/>
          <w:sz w:val="24"/>
          <w:szCs w:val="24"/>
        </w:rPr>
        <w:t xml:space="preserve">, </w:t>
      </w:r>
      <w:r w:rsidRPr="61881E7A" w:rsidR="00E3F51B">
        <w:rPr>
          <w:rFonts w:ascii="Calibri" w:hAnsi="Calibri" w:eastAsia="Calibri" w:cs="Calibri"/>
          <w:sz w:val="24"/>
          <w:szCs w:val="24"/>
        </w:rPr>
        <w:t>2024)</w:t>
      </w:r>
    </w:p>
    <w:p w:rsidR="21733FE1" w:rsidP="61881E7A" w:rsidRDefault="21733FE1" w14:paraId="520C9029" w14:textId="39E8EBBC">
      <w:pPr>
        <w:pStyle w:val="Normal"/>
        <w:jc w:val="left"/>
        <w:rPr>
          <w:rFonts w:ascii="Calibri" w:hAnsi="Calibri" w:eastAsia="Calibri" w:cs="Calibri"/>
          <w:sz w:val="24"/>
          <w:szCs w:val="24"/>
        </w:rPr>
      </w:pPr>
      <w:r w:rsidRPr="44E8F1B4" w:rsidR="21733FE1">
        <w:rPr>
          <w:rFonts w:ascii="Calibri" w:hAnsi="Calibri" w:eastAsia="Calibri" w:cs="Calibri"/>
          <w:sz w:val="24"/>
          <w:szCs w:val="24"/>
        </w:rPr>
        <w:t xml:space="preserve">Behaviourism is a theory that “views learning as a </w:t>
      </w:r>
      <w:r w:rsidRPr="44E8F1B4" w:rsidR="415703E4">
        <w:rPr>
          <w:rFonts w:ascii="Calibri" w:hAnsi="Calibri" w:eastAsia="Calibri" w:cs="Calibri"/>
          <w:sz w:val="24"/>
          <w:szCs w:val="24"/>
        </w:rPr>
        <w:t>‘cause</w:t>
      </w:r>
      <w:r w:rsidRPr="44E8F1B4" w:rsidR="21733FE1">
        <w:rPr>
          <w:rFonts w:ascii="Calibri" w:hAnsi="Calibri" w:eastAsia="Calibri" w:cs="Calibri"/>
          <w:sz w:val="24"/>
          <w:szCs w:val="24"/>
        </w:rPr>
        <w:t xml:space="preserve"> and effect’</w:t>
      </w:r>
      <w:r w:rsidRPr="44E8F1B4" w:rsidR="6379CB4C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078A7E3D">
        <w:rPr>
          <w:rFonts w:ascii="Calibri" w:hAnsi="Calibri" w:eastAsia="Calibri" w:cs="Calibri"/>
          <w:sz w:val="24"/>
          <w:szCs w:val="24"/>
        </w:rPr>
        <w:t>mechanism, in</w:t>
      </w:r>
      <w:r w:rsidRPr="44E8F1B4" w:rsidR="4069F9B8">
        <w:rPr>
          <w:rFonts w:ascii="Calibri" w:hAnsi="Calibri" w:eastAsia="Calibri" w:cs="Calibri"/>
          <w:sz w:val="24"/>
          <w:szCs w:val="24"/>
        </w:rPr>
        <w:t xml:space="preserve"> which external factors lead to a response, and over time, this response becomes learnt beh</w:t>
      </w:r>
      <w:r w:rsidRPr="44E8F1B4" w:rsidR="45C35AE0">
        <w:rPr>
          <w:rFonts w:ascii="Calibri" w:hAnsi="Calibri" w:eastAsia="Calibri" w:cs="Calibri"/>
          <w:sz w:val="24"/>
          <w:szCs w:val="24"/>
        </w:rPr>
        <w:t>aviour.”</w:t>
      </w:r>
      <w:r w:rsidRPr="44E8F1B4" w:rsidR="086A4A72">
        <w:rPr>
          <w:rFonts w:ascii="Calibri" w:hAnsi="Calibri" w:eastAsia="Calibri" w:cs="Calibri"/>
          <w:sz w:val="24"/>
          <w:szCs w:val="24"/>
        </w:rPr>
        <w:t xml:space="preserve"> Drew (2024, quoted in </w:t>
      </w:r>
      <w:r w:rsidRPr="44E8F1B4" w:rsidR="113B4584">
        <w:rPr>
          <w:rFonts w:ascii="Calibri" w:hAnsi="Calibri" w:eastAsia="Calibri" w:cs="Calibri"/>
          <w:sz w:val="24"/>
          <w:szCs w:val="24"/>
        </w:rPr>
        <w:t>Duchesne et al. 2014,</w:t>
      </w:r>
      <w:r w:rsidRPr="44E8F1B4" w:rsidR="219DBC9D">
        <w:rPr>
          <w:rFonts w:ascii="Calibri" w:hAnsi="Calibri" w:eastAsia="Calibri" w:cs="Calibri"/>
          <w:sz w:val="24"/>
          <w:szCs w:val="24"/>
        </w:rPr>
        <w:t xml:space="preserve"> p.160).</w:t>
      </w:r>
      <w:r w:rsidRPr="44E8F1B4" w:rsidR="17F7D068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17F7D068">
        <w:rPr>
          <w:rFonts w:ascii="Calibri" w:hAnsi="Calibri" w:eastAsia="Calibri" w:cs="Calibri"/>
          <w:sz w:val="24"/>
          <w:szCs w:val="24"/>
        </w:rPr>
        <w:t>B.F.Skinner</w:t>
      </w:r>
      <w:r w:rsidRPr="44E8F1B4" w:rsidR="17F7D068">
        <w:rPr>
          <w:rFonts w:ascii="Calibri" w:hAnsi="Calibri" w:eastAsia="Calibri" w:cs="Calibri"/>
          <w:sz w:val="24"/>
          <w:szCs w:val="24"/>
        </w:rPr>
        <w:t xml:space="preserve"> was a</w:t>
      </w:r>
      <w:r w:rsidRPr="44E8F1B4" w:rsidR="0965A74C">
        <w:rPr>
          <w:rFonts w:ascii="Calibri" w:hAnsi="Calibri" w:eastAsia="Calibri" w:cs="Calibri"/>
          <w:sz w:val="24"/>
          <w:szCs w:val="24"/>
        </w:rPr>
        <w:t xml:space="preserve"> behaviourist</w:t>
      </w:r>
      <w:r w:rsidRPr="44E8F1B4" w:rsidR="17F7D068">
        <w:rPr>
          <w:rFonts w:ascii="Calibri" w:hAnsi="Calibri" w:eastAsia="Calibri" w:cs="Calibri"/>
          <w:sz w:val="24"/>
          <w:szCs w:val="24"/>
        </w:rPr>
        <w:t xml:space="preserve"> theorist</w:t>
      </w:r>
      <w:r w:rsidRPr="44E8F1B4" w:rsidR="0F0CA9BC">
        <w:rPr>
          <w:rFonts w:ascii="Calibri" w:hAnsi="Calibri" w:eastAsia="Calibri" w:cs="Calibri"/>
          <w:sz w:val="24"/>
          <w:szCs w:val="24"/>
        </w:rPr>
        <w:t xml:space="preserve"> who</w:t>
      </w:r>
      <w:r w:rsidRPr="44E8F1B4" w:rsidR="1ED39044">
        <w:rPr>
          <w:rFonts w:ascii="Calibri" w:hAnsi="Calibri" w:eastAsia="Calibri" w:cs="Calibri"/>
          <w:sz w:val="24"/>
          <w:szCs w:val="24"/>
        </w:rPr>
        <w:t xml:space="preserve"> fabricated the concept of ‘operant conditioning</w:t>
      </w:r>
      <w:r w:rsidRPr="44E8F1B4" w:rsidR="7B0DAC0E">
        <w:rPr>
          <w:rFonts w:ascii="Calibri" w:hAnsi="Calibri" w:eastAsia="Calibri" w:cs="Calibri"/>
          <w:sz w:val="24"/>
          <w:szCs w:val="24"/>
        </w:rPr>
        <w:t>’ (Aubrey</w:t>
      </w:r>
      <w:r w:rsidRPr="44E8F1B4" w:rsidR="0338D2D6">
        <w:rPr>
          <w:rFonts w:ascii="Calibri" w:hAnsi="Calibri" w:eastAsia="Calibri" w:cs="Calibri"/>
          <w:sz w:val="24"/>
          <w:szCs w:val="24"/>
        </w:rPr>
        <w:t xml:space="preserve"> and </w:t>
      </w:r>
      <w:r w:rsidRPr="44E8F1B4" w:rsidR="0338D2D6">
        <w:rPr>
          <w:rFonts w:ascii="Calibri" w:hAnsi="Calibri" w:eastAsia="Calibri" w:cs="Calibri"/>
          <w:sz w:val="24"/>
          <w:szCs w:val="24"/>
        </w:rPr>
        <w:t>Riley</w:t>
      </w:r>
      <w:r w:rsidRPr="44E8F1B4" w:rsidR="4B25EB4C">
        <w:rPr>
          <w:rFonts w:ascii="Calibri" w:hAnsi="Calibri" w:eastAsia="Calibri" w:cs="Calibri"/>
          <w:sz w:val="24"/>
          <w:szCs w:val="24"/>
        </w:rPr>
        <w:t>, 2019, p.73).</w:t>
      </w:r>
      <w:r w:rsidRPr="44E8F1B4" w:rsidR="3F9A85AE">
        <w:rPr>
          <w:rFonts w:ascii="Calibri" w:hAnsi="Calibri" w:eastAsia="Calibri" w:cs="Calibri"/>
          <w:sz w:val="24"/>
          <w:szCs w:val="24"/>
        </w:rPr>
        <w:t xml:space="preserve"> This</w:t>
      </w:r>
      <w:r w:rsidRPr="44E8F1B4" w:rsidR="3F9A85AE">
        <w:rPr>
          <w:rFonts w:ascii="Calibri" w:hAnsi="Calibri" w:eastAsia="Calibri" w:cs="Calibri"/>
          <w:sz w:val="24"/>
          <w:szCs w:val="24"/>
        </w:rPr>
        <w:t xml:space="preserve"> theory suggested that supposed behaviour is </w:t>
      </w:r>
      <w:r w:rsidRPr="44E8F1B4" w:rsidR="3F9A85AE">
        <w:rPr>
          <w:rFonts w:ascii="Calibri" w:hAnsi="Calibri" w:eastAsia="Calibri" w:cs="Calibri"/>
          <w:sz w:val="24"/>
          <w:szCs w:val="24"/>
        </w:rPr>
        <w:t>determined</w:t>
      </w:r>
      <w:r w:rsidRPr="44E8F1B4" w:rsidR="3F9A85AE">
        <w:rPr>
          <w:rFonts w:ascii="Calibri" w:hAnsi="Calibri" w:eastAsia="Calibri" w:cs="Calibri"/>
          <w:sz w:val="24"/>
          <w:szCs w:val="24"/>
        </w:rPr>
        <w:t xml:space="preserve"> by conse</w:t>
      </w:r>
      <w:r w:rsidRPr="44E8F1B4" w:rsidR="22FB99E4">
        <w:rPr>
          <w:rFonts w:ascii="Calibri" w:hAnsi="Calibri" w:eastAsia="Calibri" w:cs="Calibri"/>
          <w:sz w:val="24"/>
          <w:szCs w:val="24"/>
        </w:rPr>
        <w:t>quences, such as positive and negative reinforcers.</w:t>
      </w:r>
      <w:r w:rsidRPr="44E8F1B4" w:rsidR="1F048A57">
        <w:rPr>
          <w:rFonts w:ascii="Calibri" w:hAnsi="Calibri" w:eastAsia="Calibri" w:cs="Calibri"/>
          <w:sz w:val="24"/>
          <w:szCs w:val="24"/>
        </w:rPr>
        <w:t xml:space="preserve"> Skinner</w:t>
      </w:r>
      <w:r w:rsidRPr="44E8F1B4" w:rsidR="08710F60">
        <w:rPr>
          <w:rFonts w:ascii="Calibri" w:hAnsi="Calibri" w:eastAsia="Calibri" w:cs="Calibri"/>
          <w:sz w:val="24"/>
          <w:szCs w:val="24"/>
        </w:rPr>
        <w:t>’</w:t>
      </w:r>
      <w:r w:rsidRPr="44E8F1B4" w:rsidR="1F048A57">
        <w:rPr>
          <w:rFonts w:ascii="Calibri" w:hAnsi="Calibri" w:eastAsia="Calibri" w:cs="Calibri"/>
          <w:sz w:val="24"/>
          <w:szCs w:val="24"/>
        </w:rPr>
        <w:t>s work</w:t>
      </w:r>
      <w:r w:rsidRPr="44E8F1B4" w:rsidR="501C9BDF">
        <w:rPr>
          <w:rFonts w:ascii="Calibri" w:hAnsi="Calibri" w:eastAsia="Calibri" w:cs="Calibri"/>
          <w:sz w:val="24"/>
          <w:szCs w:val="24"/>
        </w:rPr>
        <w:t xml:space="preserve"> supported the idea</w:t>
      </w:r>
      <w:r w:rsidRPr="44E8F1B4" w:rsidR="64458BCE">
        <w:rPr>
          <w:rFonts w:ascii="Calibri" w:hAnsi="Calibri" w:eastAsia="Calibri" w:cs="Calibri"/>
          <w:sz w:val="24"/>
          <w:szCs w:val="24"/>
        </w:rPr>
        <w:t xml:space="preserve"> that behaviour could be </w:t>
      </w:r>
      <w:r w:rsidRPr="44E8F1B4" w:rsidR="573CE6BF">
        <w:rPr>
          <w:rFonts w:ascii="Calibri" w:hAnsi="Calibri" w:eastAsia="Calibri" w:cs="Calibri"/>
          <w:sz w:val="24"/>
          <w:szCs w:val="24"/>
        </w:rPr>
        <w:t xml:space="preserve">shaped or </w:t>
      </w:r>
      <w:r w:rsidRPr="44E8F1B4" w:rsidR="573CE6BF">
        <w:rPr>
          <w:rFonts w:ascii="Calibri" w:hAnsi="Calibri" w:eastAsia="Calibri" w:cs="Calibri"/>
          <w:sz w:val="24"/>
          <w:szCs w:val="24"/>
        </w:rPr>
        <w:t>modified</w:t>
      </w:r>
      <w:r w:rsidRPr="44E8F1B4" w:rsidR="4732C6A0">
        <w:rPr>
          <w:rFonts w:ascii="Calibri" w:hAnsi="Calibri" w:eastAsia="Calibri" w:cs="Calibri"/>
          <w:sz w:val="24"/>
          <w:szCs w:val="24"/>
        </w:rPr>
        <w:t xml:space="preserve"> through </w:t>
      </w:r>
      <w:r w:rsidRPr="44E8F1B4" w:rsidR="395DE28E">
        <w:rPr>
          <w:rFonts w:ascii="Calibri" w:hAnsi="Calibri" w:eastAsia="Calibri" w:cs="Calibri"/>
          <w:sz w:val="24"/>
          <w:szCs w:val="24"/>
        </w:rPr>
        <w:t>‘</w:t>
      </w:r>
      <w:r w:rsidRPr="44E8F1B4" w:rsidR="4732C6A0">
        <w:rPr>
          <w:rFonts w:ascii="Calibri" w:hAnsi="Calibri" w:eastAsia="Calibri" w:cs="Calibri"/>
          <w:sz w:val="24"/>
          <w:szCs w:val="24"/>
        </w:rPr>
        <w:t>operant conditioning</w:t>
      </w:r>
      <w:r w:rsidRPr="44E8F1B4" w:rsidR="781B240D">
        <w:rPr>
          <w:rFonts w:ascii="Calibri" w:hAnsi="Calibri" w:eastAsia="Calibri" w:cs="Calibri"/>
          <w:sz w:val="24"/>
          <w:szCs w:val="24"/>
        </w:rPr>
        <w:t>’</w:t>
      </w:r>
      <w:r w:rsidRPr="44E8F1B4" w:rsidR="4732C6A0">
        <w:rPr>
          <w:rFonts w:ascii="Calibri" w:hAnsi="Calibri" w:eastAsia="Calibri" w:cs="Calibri"/>
          <w:sz w:val="24"/>
          <w:szCs w:val="24"/>
        </w:rPr>
        <w:t xml:space="preserve"> and </w:t>
      </w:r>
      <w:r w:rsidRPr="44E8F1B4" w:rsidR="440C9237">
        <w:rPr>
          <w:rFonts w:ascii="Calibri" w:hAnsi="Calibri" w:eastAsia="Calibri" w:cs="Calibri"/>
          <w:sz w:val="24"/>
          <w:szCs w:val="24"/>
        </w:rPr>
        <w:t xml:space="preserve">believed this would increase the possibility of behaviour </w:t>
      </w:r>
      <w:r w:rsidRPr="44E8F1B4" w:rsidR="4076A80A">
        <w:rPr>
          <w:rFonts w:ascii="Calibri" w:hAnsi="Calibri" w:eastAsia="Calibri" w:cs="Calibri"/>
          <w:sz w:val="24"/>
          <w:szCs w:val="24"/>
        </w:rPr>
        <w:t>occurring</w:t>
      </w:r>
      <w:r w:rsidRPr="44E8F1B4" w:rsidR="440C9237">
        <w:rPr>
          <w:rFonts w:ascii="Calibri" w:hAnsi="Calibri" w:eastAsia="Calibri" w:cs="Calibri"/>
          <w:sz w:val="24"/>
          <w:szCs w:val="24"/>
        </w:rPr>
        <w:t xml:space="preserve"> aga</w:t>
      </w:r>
      <w:r w:rsidRPr="44E8F1B4" w:rsidR="4F44342D">
        <w:rPr>
          <w:rFonts w:ascii="Calibri" w:hAnsi="Calibri" w:eastAsia="Calibri" w:cs="Calibri"/>
          <w:sz w:val="24"/>
          <w:szCs w:val="24"/>
        </w:rPr>
        <w:t>in.</w:t>
      </w:r>
      <w:r w:rsidRPr="44E8F1B4" w:rsidR="58D7009B">
        <w:rPr>
          <w:rFonts w:ascii="Calibri" w:hAnsi="Calibri" w:eastAsia="Calibri" w:cs="Calibri"/>
          <w:sz w:val="24"/>
          <w:szCs w:val="24"/>
        </w:rPr>
        <w:t xml:space="preserve"> This differs from </w:t>
      </w:r>
      <w:r w:rsidRPr="44E8F1B4" w:rsidR="643B7922">
        <w:rPr>
          <w:rFonts w:ascii="Calibri" w:hAnsi="Calibri" w:eastAsia="Calibri" w:cs="Calibri"/>
          <w:sz w:val="24"/>
          <w:szCs w:val="24"/>
        </w:rPr>
        <w:t>Pavlov's</w:t>
      </w:r>
      <w:r w:rsidRPr="44E8F1B4" w:rsidR="58D7009B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663252A4">
        <w:rPr>
          <w:rFonts w:ascii="Calibri" w:hAnsi="Calibri" w:eastAsia="Calibri" w:cs="Calibri"/>
          <w:sz w:val="24"/>
          <w:szCs w:val="24"/>
        </w:rPr>
        <w:t>theory of ‘cl</w:t>
      </w:r>
      <w:r w:rsidRPr="44E8F1B4" w:rsidR="395941F1">
        <w:rPr>
          <w:rFonts w:ascii="Calibri" w:hAnsi="Calibri" w:eastAsia="Calibri" w:cs="Calibri"/>
          <w:sz w:val="24"/>
          <w:szCs w:val="24"/>
        </w:rPr>
        <w:t>assical conditioning’</w:t>
      </w:r>
      <w:r w:rsidRPr="44E8F1B4" w:rsidR="07B0CBC2">
        <w:rPr>
          <w:rFonts w:ascii="Calibri" w:hAnsi="Calibri" w:eastAsia="Calibri" w:cs="Calibri"/>
          <w:sz w:val="24"/>
          <w:szCs w:val="24"/>
        </w:rPr>
        <w:t xml:space="preserve"> which involves pairing a neutral stimulus with a reflect</w:t>
      </w:r>
      <w:r w:rsidRPr="44E8F1B4" w:rsidR="36C59C3E">
        <w:rPr>
          <w:rFonts w:ascii="Calibri" w:hAnsi="Calibri" w:eastAsia="Calibri" w:cs="Calibri"/>
          <w:sz w:val="24"/>
          <w:szCs w:val="24"/>
        </w:rPr>
        <w:t>ive response</w:t>
      </w:r>
      <w:r w:rsidRPr="44E8F1B4" w:rsidR="401AAB9C">
        <w:rPr>
          <w:rFonts w:ascii="Calibri" w:hAnsi="Calibri" w:eastAsia="Calibri" w:cs="Calibri"/>
          <w:sz w:val="24"/>
          <w:szCs w:val="24"/>
        </w:rPr>
        <w:t xml:space="preserve"> and assumes passive learning</w:t>
      </w:r>
      <w:r w:rsidRPr="44E8F1B4" w:rsidR="25C1592A">
        <w:rPr>
          <w:rFonts w:ascii="Calibri" w:hAnsi="Calibri" w:eastAsia="Calibri" w:cs="Calibri"/>
          <w:sz w:val="24"/>
          <w:szCs w:val="24"/>
        </w:rPr>
        <w:t xml:space="preserve">, </w:t>
      </w:r>
      <w:r w:rsidRPr="44E8F1B4" w:rsidR="25C1592A">
        <w:rPr>
          <w:rFonts w:ascii="Calibri" w:hAnsi="Calibri" w:eastAsia="Calibri" w:cs="Calibri"/>
          <w:sz w:val="24"/>
          <w:szCs w:val="24"/>
        </w:rPr>
        <w:t>whereas</w:t>
      </w:r>
      <w:r w:rsidRPr="44E8F1B4" w:rsidR="25C1592A">
        <w:rPr>
          <w:rFonts w:ascii="Calibri" w:hAnsi="Calibri" w:eastAsia="Calibri" w:cs="Calibri"/>
          <w:sz w:val="24"/>
          <w:szCs w:val="24"/>
        </w:rPr>
        <w:t xml:space="preserve"> ‘operant conditioning’ </w:t>
      </w:r>
      <w:r w:rsidRPr="44E8F1B4" w:rsidR="1B1650A1">
        <w:rPr>
          <w:rFonts w:ascii="Calibri" w:hAnsi="Calibri" w:eastAsia="Calibri" w:cs="Calibri"/>
          <w:sz w:val="24"/>
          <w:szCs w:val="24"/>
        </w:rPr>
        <w:t>entails active learning.</w:t>
      </w:r>
      <w:r w:rsidRPr="44E8F1B4" w:rsidR="451FE769">
        <w:rPr>
          <w:rFonts w:ascii="Calibri" w:hAnsi="Calibri" w:eastAsia="Calibri" w:cs="Calibri"/>
          <w:sz w:val="24"/>
          <w:szCs w:val="24"/>
        </w:rPr>
        <w:t xml:space="preserve"> Both classical and operant cond</w:t>
      </w:r>
      <w:r w:rsidRPr="44E8F1B4" w:rsidR="6C5914A5">
        <w:rPr>
          <w:rFonts w:ascii="Calibri" w:hAnsi="Calibri" w:eastAsia="Calibri" w:cs="Calibri"/>
          <w:sz w:val="24"/>
          <w:szCs w:val="24"/>
        </w:rPr>
        <w:t>itioning are</w:t>
      </w:r>
      <w:r w:rsidRPr="44E8F1B4" w:rsidR="5BBE5011">
        <w:rPr>
          <w:rFonts w:ascii="Calibri" w:hAnsi="Calibri" w:eastAsia="Calibri" w:cs="Calibri"/>
          <w:sz w:val="24"/>
          <w:szCs w:val="24"/>
        </w:rPr>
        <w:t xml:space="preserve"> employed today fo</w:t>
      </w:r>
      <w:r w:rsidRPr="44E8F1B4" w:rsidR="04FEDA49">
        <w:rPr>
          <w:rFonts w:ascii="Calibri" w:hAnsi="Calibri" w:eastAsia="Calibri" w:cs="Calibri"/>
          <w:sz w:val="24"/>
          <w:szCs w:val="24"/>
        </w:rPr>
        <w:t>r a variety of purposes by teachers, parents,</w:t>
      </w:r>
      <w:r w:rsidRPr="44E8F1B4" w:rsidR="04FEDA49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38DE5837">
        <w:rPr>
          <w:rFonts w:ascii="Calibri" w:hAnsi="Calibri" w:eastAsia="Calibri" w:cs="Calibri"/>
          <w:sz w:val="24"/>
          <w:szCs w:val="24"/>
        </w:rPr>
        <w:t>psychologists,</w:t>
      </w:r>
      <w:r w:rsidRPr="44E8F1B4" w:rsidR="4FC34CA1">
        <w:rPr>
          <w:rFonts w:ascii="Calibri" w:hAnsi="Calibri" w:eastAsia="Calibri" w:cs="Calibri"/>
          <w:sz w:val="24"/>
          <w:szCs w:val="24"/>
        </w:rPr>
        <w:t xml:space="preserve"> and animal trainers</w:t>
      </w:r>
      <w:r w:rsidRPr="44E8F1B4" w:rsidR="1F316CA9">
        <w:rPr>
          <w:rFonts w:ascii="Calibri" w:hAnsi="Calibri" w:eastAsia="Calibri" w:cs="Calibri"/>
          <w:sz w:val="24"/>
          <w:szCs w:val="24"/>
        </w:rPr>
        <w:t xml:space="preserve"> on the account of their experiments with animals</w:t>
      </w:r>
      <w:r w:rsidRPr="44E8F1B4" w:rsidR="5A4AB815">
        <w:rPr>
          <w:rFonts w:ascii="Calibri" w:hAnsi="Calibri" w:eastAsia="Calibri" w:cs="Calibri"/>
          <w:sz w:val="24"/>
          <w:szCs w:val="24"/>
        </w:rPr>
        <w:t xml:space="preserve"> (Aubrey and Riley, 2019, p.81)</w:t>
      </w:r>
      <w:r w:rsidRPr="44E8F1B4" w:rsidR="6A101EC1">
        <w:rPr>
          <w:rFonts w:ascii="Calibri" w:hAnsi="Calibri" w:eastAsia="Calibri" w:cs="Calibri"/>
          <w:sz w:val="24"/>
          <w:szCs w:val="24"/>
        </w:rPr>
        <w:t>.</w:t>
      </w:r>
      <w:r w:rsidRPr="44E8F1B4" w:rsidR="7733D944">
        <w:rPr>
          <w:rFonts w:ascii="Calibri" w:hAnsi="Calibri" w:eastAsia="Calibri" w:cs="Calibri"/>
          <w:sz w:val="24"/>
          <w:szCs w:val="24"/>
        </w:rPr>
        <w:t xml:space="preserve"> Skinner advocated the use of positive reinforcement over negative reinforcement</w:t>
      </w:r>
      <w:r w:rsidRPr="44E8F1B4" w:rsidR="619848C8">
        <w:rPr>
          <w:rFonts w:ascii="Calibri" w:hAnsi="Calibri" w:eastAsia="Calibri" w:cs="Calibri"/>
          <w:sz w:val="24"/>
          <w:szCs w:val="24"/>
        </w:rPr>
        <w:t>. He believed that extrinsic motivation to moderate behaviour should not be u</w:t>
      </w:r>
      <w:r w:rsidRPr="44E8F1B4" w:rsidR="51B0671E">
        <w:rPr>
          <w:rFonts w:ascii="Calibri" w:hAnsi="Calibri" w:eastAsia="Calibri" w:cs="Calibri"/>
          <w:sz w:val="24"/>
          <w:szCs w:val="24"/>
        </w:rPr>
        <w:t xml:space="preserve">sed at the expense of encouraging intrinsic motivation </w:t>
      </w:r>
      <w:r w:rsidRPr="44E8F1B4" w:rsidR="34CC84D1">
        <w:rPr>
          <w:rFonts w:ascii="Calibri" w:hAnsi="Calibri" w:eastAsia="Calibri" w:cs="Calibri"/>
          <w:sz w:val="24"/>
          <w:szCs w:val="24"/>
        </w:rPr>
        <w:t xml:space="preserve">where there is a drive to do something because it is interesting, </w:t>
      </w:r>
      <w:r w:rsidRPr="44E8F1B4" w:rsidR="4B414910">
        <w:rPr>
          <w:rFonts w:ascii="Calibri" w:hAnsi="Calibri" w:eastAsia="Calibri" w:cs="Calibri"/>
          <w:sz w:val="24"/>
          <w:szCs w:val="24"/>
        </w:rPr>
        <w:t>fun,</w:t>
      </w:r>
      <w:r w:rsidRPr="44E8F1B4" w:rsidR="34CC84D1">
        <w:rPr>
          <w:rFonts w:ascii="Calibri" w:hAnsi="Calibri" w:eastAsia="Calibri" w:cs="Calibri"/>
          <w:sz w:val="24"/>
          <w:szCs w:val="24"/>
        </w:rPr>
        <w:t xml:space="preserve"> or satisfying,</w:t>
      </w:r>
      <w:r w:rsidRPr="44E8F1B4" w:rsidR="1109B7A0">
        <w:rPr>
          <w:rFonts w:ascii="Calibri" w:hAnsi="Calibri" w:eastAsia="Calibri" w:cs="Calibri"/>
          <w:sz w:val="24"/>
          <w:szCs w:val="24"/>
        </w:rPr>
        <w:t xml:space="preserve"> rather for a reward or to avoid punishment, </w:t>
      </w:r>
      <w:r w:rsidRPr="44E8F1B4" w:rsidR="169061DD">
        <w:rPr>
          <w:rFonts w:ascii="Calibri" w:hAnsi="Calibri" w:eastAsia="Calibri" w:cs="Calibri"/>
          <w:sz w:val="24"/>
          <w:szCs w:val="24"/>
        </w:rPr>
        <w:t>guiding children to find their own pleasure and satisfaction in learning</w:t>
      </w:r>
      <w:r w:rsidRPr="44E8F1B4" w:rsidR="45DEFC7A">
        <w:rPr>
          <w:rFonts w:ascii="Calibri" w:hAnsi="Calibri" w:eastAsia="Calibri" w:cs="Calibri"/>
          <w:sz w:val="24"/>
          <w:szCs w:val="24"/>
        </w:rPr>
        <w:t xml:space="preserve"> (Aubrey and Riley, 2019, p.78)</w:t>
      </w:r>
      <w:r w:rsidRPr="44E8F1B4" w:rsidR="169061DD">
        <w:rPr>
          <w:rFonts w:ascii="Calibri" w:hAnsi="Calibri" w:eastAsia="Calibri" w:cs="Calibri"/>
          <w:sz w:val="24"/>
          <w:szCs w:val="24"/>
        </w:rPr>
        <w:t>.</w:t>
      </w:r>
      <w:r w:rsidRPr="44E8F1B4" w:rsidR="51B0671E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3E10FFAC">
        <w:rPr>
          <w:rFonts w:ascii="Calibri" w:hAnsi="Calibri" w:eastAsia="Calibri" w:cs="Calibri"/>
          <w:sz w:val="24"/>
          <w:szCs w:val="24"/>
        </w:rPr>
        <w:t xml:space="preserve">Once this is achieved the </w:t>
      </w:r>
      <w:r w:rsidRPr="44E8F1B4" w:rsidR="34DD9F74">
        <w:rPr>
          <w:rFonts w:ascii="Calibri" w:hAnsi="Calibri" w:eastAsia="Calibri" w:cs="Calibri"/>
          <w:sz w:val="24"/>
          <w:szCs w:val="24"/>
        </w:rPr>
        <w:t>acquisition</w:t>
      </w:r>
      <w:r w:rsidRPr="44E8F1B4" w:rsidR="3E10FFAC">
        <w:rPr>
          <w:rFonts w:ascii="Calibri" w:hAnsi="Calibri" w:eastAsia="Calibri" w:cs="Calibri"/>
          <w:sz w:val="24"/>
          <w:szCs w:val="24"/>
        </w:rPr>
        <w:t xml:space="preserve"> of knowledge should become an int</w:t>
      </w:r>
      <w:r w:rsidRPr="44E8F1B4" w:rsidR="3F4D802F">
        <w:rPr>
          <w:rFonts w:ascii="Calibri" w:hAnsi="Calibri" w:eastAsia="Calibri" w:cs="Calibri"/>
          <w:sz w:val="24"/>
          <w:szCs w:val="24"/>
        </w:rPr>
        <w:t>rinsic reinforcement. Children who are motivated and enthusiastic to learn are less likely</w:t>
      </w:r>
      <w:r w:rsidRPr="44E8F1B4" w:rsidR="5DC5CB73">
        <w:rPr>
          <w:rFonts w:ascii="Calibri" w:hAnsi="Calibri" w:eastAsia="Calibri" w:cs="Calibri"/>
          <w:sz w:val="24"/>
          <w:szCs w:val="24"/>
        </w:rPr>
        <w:t xml:space="preserve"> to require extrinsic reinforcement for learning to </w:t>
      </w:r>
      <w:r w:rsidRPr="44E8F1B4" w:rsidR="23290505">
        <w:rPr>
          <w:rFonts w:ascii="Calibri" w:hAnsi="Calibri" w:eastAsia="Calibri" w:cs="Calibri"/>
          <w:sz w:val="24"/>
          <w:szCs w:val="24"/>
        </w:rPr>
        <w:t>commence</w:t>
      </w:r>
      <w:r w:rsidRPr="44E8F1B4" w:rsidR="23290505">
        <w:rPr>
          <w:rFonts w:ascii="Calibri" w:hAnsi="Calibri" w:eastAsia="Calibri" w:cs="Calibri"/>
          <w:sz w:val="24"/>
          <w:szCs w:val="24"/>
        </w:rPr>
        <w:t>. This</w:t>
      </w:r>
      <w:r w:rsidRPr="44E8F1B4" w:rsidR="584D1DE7">
        <w:rPr>
          <w:rFonts w:ascii="Calibri" w:hAnsi="Calibri" w:eastAsia="Calibri" w:cs="Calibri"/>
          <w:sz w:val="24"/>
          <w:szCs w:val="24"/>
        </w:rPr>
        <w:t xml:space="preserve"> is comparable to </w:t>
      </w:r>
      <w:r w:rsidRPr="44E8F1B4" w:rsidR="3B2EFA61">
        <w:rPr>
          <w:rFonts w:ascii="Calibri" w:hAnsi="Calibri" w:eastAsia="Calibri" w:cs="Calibri"/>
          <w:sz w:val="24"/>
          <w:szCs w:val="24"/>
        </w:rPr>
        <w:t>a</w:t>
      </w:r>
      <w:r w:rsidRPr="44E8F1B4" w:rsidR="5C74CA02">
        <w:rPr>
          <w:rFonts w:ascii="Calibri" w:hAnsi="Calibri" w:eastAsia="Calibri" w:cs="Calibri"/>
          <w:sz w:val="24"/>
          <w:szCs w:val="24"/>
        </w:rPr>
        <w:t xml:space="preserve"> humanistic approach</w:t>
      </w:r>
      <w:r w:rsidRPr="44E8F1B4" w:rsidR="6FCEA603">
        <w:rPr>
          <w:rFonts w:ascii="Calibri" w:hAnsi="Calibri" w:eastAsia="Calibri" w:cs="Calibri"/>
          <w:sz w:val="24"/>
          <w:szCs w:val="24"/>
        </w:rPr>
        <w:t xml:space="preserve"> where self-satisfaction in learning is promoted over r</w:t>
      </w:r>
      <w:r w:rsidRPr="44E8F1B4" w:rsidR="3A222EF2">
        <w:rPr>
          <w:rFonts w:ascii="Calibri" w:hAnsi="Calibri" w:eastAsia="Calibri" w:cs="Calibri"/>
          <w:sz w:val="24"/>
          <w:szCs w:val="24"/>
        </w:rPr>
        <w:t xml:space="preserve">ewarding children’s </w:t>
      </w:r>
      <w:r w:rsidRPr="44E8F1B4" w:rsidR="63B3243C">
        <w:rPr>
          <w:rFonts w:ascii="Calibri" w:hAnsi="Calibri" w:eastAsia="Calibri" w:cs="Calibri"/>
          <w:sz w:val="24"/>
          <w:szCs w:val="24"/>
        </w:rPr>
        <w:t>efforts</w:t>
      </w:r>
      <w:r w:rsidRPr="44E8F1B4" w:rsidR="14914359">
        <w:rPr>
          <w:rFonts w:ascii="Calibri" w:hAnsi="Calibri" w:eastAsia="Calibri" w:cs="Calibri"/>
          <w:sz w:val="24"/>
          <w:szCs w:val="24"/>
        </w:rPr>
        <w:t xml:space="preserve"> (Bates,</w:t>
      </w:r>
      <w:r w:rsidRPr="44E8F1B4" w:rsidR="3DE31CB9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14914359">
        <w:rPr>
          <w:rFonts w:ascii="Calibri" w:hAnsi="Calibri" w:eastAsia="Calibri" w:cs="Calibri"/>
          <w:sz w:val="24"/>
          <w:szCs w:val="24"/>
        </w:rPr>
        <w:t>2016, p.57)</w:t>
      </w:r>
      <w:r w:rsidRPr="44E8F1B4" w:rsidR="63B3243C">
        <w:rPr>
          <w:rFonts w:ascii="Calibri" w:hAnsi="Calibri" w:eastAsia="Calibri" w:cs="Calibri"/>
          <w:sz w:val="24"/>
          <w:szCs w:val="24"/>
        </w:rPr>
        <w:t>. Behaviourism</w:t>
      </w:r>
      <w:r w:rsidRPr="44E8F1B4" w:rsidR="7609C03F">
        <w:rPr>
          <w:rFonts w:ascii="Calibri" w:hAnsi="Calibri" w:eastAsia="Calibri" w:cs="Calibri"/>
          <w:sz w:val="24"/>
          <w:szCs w:val="24"/>
        </w:rPr>
        <w:t xml:space="preserve"> in education, is a branch of psychology</w:t>
      </w:r>
      <w:r w:rsidRPr="44E8F1B4" w:rsidR="24A1BCB1">
        <w:rPr>
          <w:rFonts w:ascii="Calibri" w:hAnsi="Calibri" w:eastAsia="Calibri" w:cs="Calibri"/>
          <w:sz w:val="24"/>
          <w:szCs w:val="24"/>
        </w:rPr>
        <w:t xml:space="preserve"> that focuses on how people learn through their interactions with the environment.</w:t>
      </w:r>
      <w:r w:rsidRPr="44E8F1B4" w:rsidR="24A1BCB1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49447A98">
        <w:rPr>
          <w:rFonts w:ascii="Calibri" w:hAnsi="Calibri" w:eastAsia="Calibri" w:cs="Calibri"/>
          <w:sz w:val="24"/>
          <w:szCs w:val="24"/>
        </w:rPr>
        <w:t xml:space="preserve">Children’s behaviour will communicate their level of engagement. </w:t>
      </w:r>
      <w:r w:rsidRPr="44E8F1B4" w:rsidR="671C3D0B">
        <w:rPr>
          <w:rFonts w:ascii="Calibri" w:hAnsi="Calibri" w:eastAsia="Calibri" w:cs="Calibri"/>
          <w:sz w:val="24"/>
          <w:szCs w:val="24"/>
        </w:rPr>
        <w:t>Th</w:t>
      </w:r>
      <w:r w:rsidRPr="44E8F1B4" w:rsidR="78E11CAC">
        <w:rPr>
          <w:rFonts w:ascii="Calibri" w:hAnsi="Calibri" w:eastAsia="Calibri" w:cs="Calibri"/>
          <w:sz w:val="24"/>
          <w:szCs w:val="24"/>
        </w:rPr>
        <w:t>ey</w:t>
      </w:r>
      <w:r w:rsidRPr="44E8F1B4" w:rsidR="2E5B3091">
        <w:rPr>
          <w:rFonts w:ascii="Calibri" w:hAnsi="Calibri" w:eastAsia="Calibri" w:cs="Calibri"/>
          <w:sz w:val="24"/>
          <w:szCs w:val="24"/>
        </w:rPr>
        <w:t xml:space="preserve"> will </w:t>
      </w:r>
      <w:r w:rsidRPr="44E8F1B4" w:rsidR="2E5B3091">
        <w:rPr>
          <w:rFonts w:ascii="Calibri" w:hAnsi="Calibri" w:eastAsia="Calibri" w:cs="Calibri"/>
          <w:sz w:val="24"/>
          <w:szCs w:val="24"/>
        </w:rPr>
        <w:t>demonstrate</w:t>
      </w:r>
      <w:r w:rsidRPr="44E8F1B4" w:rsidR="2E5B3091">
        <w:rPr>
          <w:rFonts w:ascii="Calibri" w:hAnsi="Calibri" w:eastAsia="Calibri" w:cs="Calibri"/>
          <w:sz w:val="24"/>
          <w:szCs w:val="24"/>
        </w:rPr>
        <w:t xml:space="preserve"> if they are actively involved by asking questions. If they are not engaged</w:t>
      </w:r>
      <w:r w:rsidRPr="44E8F1B4" w:rsidR="66BD370C">
        <w:rPr>
          <w:rFonts w:ascii="Calibri" w:hAnsi="Calibri" w:eastAsia="Calibri" w:cs="Calibri"/>
          <w:sz w:val="24"/>
          <w:szCs w:val="24"/>
        </w:rPr>
        <w:t xml:space="preserve">, they may start fiddling, chatting, or </w:t>
      </w:r>
      <w:r w:rsidRPr="44E8F1B4" w:rsidR="2A31FAD6">
        <w:rPr>
          <w:rFonts w:ascii="Calibri" w:hAnsi="Calibri" w:eastAsia="Calibri" w:cs="Calibri"/>
          <w:sz w:val="24"/>
          <w:szCs w:val="24"/>
        </w:rPr>
        <w:t xml:space="preserve">are </w:t>
      </w:r>
      <w:r w:rsidRPr="44E8F1B4" w:rsidR="66BD370C">
        <w:rPr>
          <w:rFonts w:ascii="Calibri" w:hAnsi="Calibri" w:eastAsia="Calibri" w:cs="Calibri"/>
          <w:sz w:val="24"/>
          <w:szCs w:val="24"/>
        </w:rPr>
        <w:t>disaffected.</w:t>
      </w:r>
      <w:r w:rsidRPr="44E8F1B4" w:rsidR="78E17844">
        <w:rPr>
          <w:rFonts w:ascii="Calibri" w:hAnsi="Calibri" w:eastAsia="Calibri" w:cs="Calibri"/>
          <w:sz w:val="24"/>
          <w:szCs w:val="24"/>
        </w:rPr>
        <w:t xml:space="preserve"> This </w:t>
      </w:r>
      <w:r w:rsidRPr="44E8F1B4" w:rsidR="06EC8C97">
        <w:rPr>
          <w:rFonts w:ascii="Calibri" w:hAnsi="Calibri" w:eastAsia="Calibri" w:cs="Calibri"/>
          <w:sz w:val="24"/>
          <w:szCs w:val="24"/>
        </w:rPr>
        <w:t xml:space="preserve">is more challenging to </w:t>
      </w:r>
      <w:r w:rsidRPr="44E8F1B4" w:rsidR="06EC8C97">
        <w:rPr>
          <w:rFonts w:ascii="Calibri" w:hAnsi="Calibri" w:eastAsia="Calibri" w:cs="Calibri"/>
          <w:sz w:val="24"/>
          <w:szCs w:val="24"/>
        </w:rPr>
        <w:t>determine</w:t>
      </w:r>
      <w:r w:rsidRPr="44E8F1B4" w:rsidR="06EC8C97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63BB2E1D">
        <w:rPr>
          <w:rFonts w:ascii="Calibri" w:hAnsi="Calibri" w:eastAsia="Calibri" w:cs="Calibri"/>
          <w:sz w:val="24"/>
          <w:szCs w:val="24"/>
        </w:rPr>
        <w:t>because they do not overtly</w:t>
      </w:r>
      <w:r w:rsidRPr="44E8F1B4" w:rsidR="1DAD1C9B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1DAD1C9B">
        <w:rPr>
          <w:rFonts w:ascii="Calibri" w:hAnsi="Calibri" w:eastAsia="Calibri" w:cs="Calibri"/>
          <w:sz w:val="24"/>
          <w:szCs w:val="24"/>
        </w:rPr>
        <w:t>exhibit</w:t>
      </w:r>
      <w:r w:rsidRPr="44E8F1B4" w:rsidR="1DAD1C9B">
        <w:rPr>
          <w:rFonts w:ascii="Calibri" w:hAnsi="Calibri" w:eastAsia="Calibri" w:cs="Calibri"/>
          <w:sz w:val="24"/>
          <w:szCs w:val="24"/>
        </w:rPr>
        <w:t xml:space="preserve"> behavioural difficulties</w:t>
      </w:r>
      <w:r w:rsidRPr="44E8F1B4" w:rsidR="22ACCE3E">
        <w:rPr>
          <w:rFonts w:ascii="Calibri" w:hAnsi="Calibri" w:eastAsia="Calibri" w:cs="Calibri"/>
          <w:sz w:val="24"/>
          <w:szCs w:val="24"/>
        </w:rPr>
        <w:t xml:space="preserve">, </w:t>
      </w:r>
      <w:r w:rsidRPr="44E8F1B4" w:rsidR="7074F053">
        <w:rPr>
          <w:rFonts w:ascii="Calibri" w:hAnsi="Calibri" w:eastAsia="Calibri" w:cs="Calibri"/>
          <w:sz w:val="24"/>
          <w:szCs w:val="24"/>
        </w:rPr>
        <w:t>they</w:t>
      </w:r>
      <w:r w:rsidRPr="44E8F1B4" w:rsidR="22ACCE3E">
        <w:rPr>
          <w:rFonts w:ascii="Calibri" w:hAnsi="Calibri" w:eastAsia="Calibri" w:cs="Calibri"/>
          <w:sz w:val="24"/>
          <w:szCs w:val="24"/>
        </w:rPr>
        <w:t xml:space="preserve"> may </w:t>
      </w:r>
      <w:r w:rsidRPr="44E8F1B4" w:rsidR="25D9FDE9">
        <w:rPr>
          <w:rFonts w:ascii="Calibri" w:hAnsi="Calibri" w:eastAsia="Calibri" w:cs="Calibri"/>
          <w:sz w:val="24"/>
          <w:szCs w:val="24"/>
        </w:rPr>
        <w:t>seem</w:t>
      </w:r>
      <w:r w:rsidRPr="44E8F1B4" w:rsidR="22ACCE3E">
        <w:rPr>
          <w:rFonts w:ascii="Calibri" w:hAnsi="Calibri" w:eastAsia="Calibri" w:cs="Calibri"/>
          <w:sz w:val="24"/>
          <w:szCs w:val="24"/>
        </w:rPr>
        <w:t xml:space="preserve"> to be looking at the teacher but are not listening or </w:t>
      </w:r>
      <w:r w:rsidRPr="44E8F1B4" w:rsidR="24B7B621">
        <w:rPr>
          <w:rFonts w:ascii="Calibri" w:hAnsi="Calibri" w:eastAsia="Calibri" w:cs="Calibri"/>
          <w:sz w:val="24"/>
          <w:szCs w:val="24"/>
        </w:rPr>
        <w:t>engaged. (</w:t>
      </w:r>
      <w:r w:rsidRPr="44E8F1B4" w:rsidR="11F90916">
        <w:rPr>
          <w:rFonts w:ascii="Calibri" w:hAnsi="Calibri" w:eastAsia="Calibri" w:cs="Calibri"/>
          <w:sz w:val="24"/>
          <w:szCs w:val="24"/>
        </w:rPr>
        <w:t>Ellis and Tod, 2015</w:t>
      </w:r>
      <w:r w:rsidRPr="44E8F1B4" w:rsidR="329E7002">
        <w:rPr>
          <w:rFonts w:ascii="Calibri" w:hAnsi="Calibri" w:eastAsia="Calibri" w:cs="Calibri"/>
          <w:sz w:val="24"/>
          <w:szCs w:val="24"/>
        </w:rPr>
        <w:t>).</w:t>
      </w:r>
      <w:r w:rsidRPr="44E8F1B4" w:rsidR="4A8B1D20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54EFE999">
        <w:rPr>
          <w:rFonts w:ascii="Calibri" w:hAnsi="Calibri" w:eastAsia="Calibri" w:cs="Calibri"/>
          <w:sz w:val="24"/>
          <w:szCs w:val="24"/>
        </w:rPr>
        <w:t>It is the responsibility of the school</w:t>
      </w:r>
      <w:r w:rsidRPr="44E8F1B4" w:rsidR="2422B5B6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15D8C40D">
        <w:rPr>
          <w:rFonts w:ascii="Calibri" w:hAnsi="Calibri" w:eastAsia="Calibri" w:cs="Calibri"/>
          <w:sz w:val="24"/>
          <w:szCs w:val="24"/>
        </w:rPr>
        <w:t xml:space="preserve">to provide a safe and inclusive </w:t>
      </w:r>
      <w:r w:rsidRPr="44E8F1B4" w:rsidR="00AD682B">
        <w:rPr>
          <w:rFonts w:ascii="Calibri" w:hAnsi="Calibri" w:eastAsia="Calibri" w:cs="Calibri"/>
          <w:sz w:val="24"/>
          <w:szCs w:val="24"/>
        </w:rPr>
        <w:t>setting</w:t>
      </w:r>
      <w:r w:rsidRPr="44E8F1B4" w:rsidR="22A97877">
        <w:rPr>
          <w:rFonts w:ascii="Calibri" w:hAnsi="Calibri" w:eastAsia="Calibri" w:cs="Calibri"/>
          <w:sz w:val="24"/>
          <w:szCs w:val="24"/>
        </w:rPr>
        <w:t>.</w:t>
      </w:r>
      <w:r w:rsidRPr="44E8F1B4" w:rsidR="441A8E2F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61FC8024">
        <w:rPr>
          <w:rFonts w:ascii="Calibri" w:hAnsi="Calibri" w:eastAsia="Calibri" w:cs="Calibri"/>
          <w:sz w:val="24"/>
          <w:szCs w:val="24"/>
        </w:rPr>
        <w:t>(</w:t>
      </w:r>
      <w:r w:rsidRPr="44E8F1B4" w:rsidR="39021B24">
        <w:rPr>
          <w:rFonts w:ascii="Calibri" w:hAnsi="Calibri" w:eastAsia="Calibri" w:cs="Calibri"/>
          <w:sz w:val="24"/>
          <w:szCs w:val="24"/>
        </w:rPr>
        <w:t>Safeguarding</w:t>
      </w:r>
      <w:r w:rsidRPr="44E8F1B4" w:rsidR="61FC8024">
        <w:rPr>
          <w:rFonts w:ascii="Calibri" w:hAnsi="Calibri" w:eastAsia="Calibri" w:cs="Calibri"/>
          <w:sz w:val="24"/>
          <w:szCs w:val="24"/>
        </w:rPr>
        <w:t xml:space="preserve"> and Child Protection Policy for schools </w:t>
      </w:r>
      <w:r w:rsidRPr="44E8F1B4" w:rsidR="50D4F762">
        <w:rPr>
          <w:rFonts w:ascii="Calibri" w:hAnsi="Calibri" w:eastAsia="Calibri" w:cs="Calibri"/>
          <w:sz w:val="24"/>
          <w:szCs w:val="24"/>
        </w:rPr>
        <w:t>2022)</w:t>
      </w:r>
      <w:r w:rsidRPr="44E8F1B4" w:rsidR="49B1AE49">
        <w:rPr>
          <w:rFonts w:ascii="Calibri" w:hAnsi="Calibri" w:eastAsia="Calibri" w:cs="Calibri"/>
          <w:sz w:val="24"/>
          <w:szCs w:val="24"/>
        </w:rPr>
        <w:t>.</w:t>
      </w:r>
      <w:r w:rsidRPr="44E8F1B4" w:rsidR="50D4F762">
        <w:rPr>
          <w:rFonts w:ascii="Calibri" w:hAnsi="Calibri" w:eastAsia="Calibri" w:cs="Calibri"/>
          <w:sz w:val="24"/>
          <w:szCs w:val="24"/>
        </w:rPr>
        <w:t xml:space="preserve"> Positive</w:t>
      </w:r>
      <w:r w:rsidRPr="44E8F1B4" w:rsidR="441A8E2F">
        <w:rPr>
          <w:rFonts w:ascii="Calibri" w:hAnsi="Calibri" w:eastAsia="Calibri" w:cs="Calibri"/>
          <w:sz w:val="24"/>
          <w:szCs w:val="24"/>
        </w:rPr>
        <w:t xml:space="preserve"> behaviour in schools is fundamental to a </w:t>
      </w:r>
      <w:r w:rsidRPr="44E8F1B4" w:rsidR="2019910F">
        <w:rPr>
          <w:rFonts w:ascii="Calibri" w:hAnsi="Calibri" w:eastAsia="Calibri" w:cs="Calibri"/>
          <w:sz w:val="24"/>
          <w:szCs w:val="24"/>
        </w:rPr>
        <w:t>high-quality education</w:t>
      </w:r>
      <w:r w:rsidRPr="44E8F1B4" w:rsidR="7739B8A7">
        <w:rPr>
          <w:rFonts w:ascii="Calibri" w:hAnsi="Calibri" w:eastAsia="Calibri" w:cs="Calibri"/>
          <w:sz w:val="24"/>
          <w:szCs w:val="24"/>
        </w:rPr>
        <w:t>.</w:t>
      </w:r>
      <w:r w:rsidRPr="44E8F1B4" w:rsidR="70572A33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5A65983A">
        <w:rPr>
          <w:rFonts w:ascii="Calibri" w:hAnsi="Calibri" w:eastAsia="Calibri" w:cs="Calibri"/>
          <w:sz w:val="24"/>
          <w:szCs w:val="24"/>
        </w:rPr>
        <w:t>For</w:t>
      </w:r>
      <w:r w:rsidRPr="44E8F1B4" w:rsidR="70572A33">
        <w:rPr>
          <w:rFonts w:ascii="Calibri" w:hAnsi="Calibri" w:eastAsia="Calibri" w:cs="Calibri"/>
          <w:sz w:val="24"/>
          <w:szCs w:val="24"/>
        </w:rPr>
        <w:t xml:space="preserve"> all children to flourish</w:t>
      </w:r>
      <w:r w:rsidRPr="44E8F1B4" w:rsidR="325B64C9">
        <w:rPr>
          <w:rFonts w:ascii="Calibri" w:hAnsi="Calibri" w:eastAsia="Calibri" w:cs="Calibri"/>
          <w:sz w:val="24"/>
          <w:szCs w:val="24"/>
        </w:rPr>
        <w:t xml:space="preserve">, school staff need to model and teach how to behave </w:t>
      </w:r>
      <w:r w:rsidRPr="44E8F1B4" w:rsidR="60888B8F">
        <w:rPr>
          <w:rFonts w:ascii="Calibri" w:hAnsi="Calibri" w:eastAsia="Calibri" w:cs="Calibri"/>
          <w:sz w:val="24"/>
          <w:szCs w:val="24"/>
        </w:rPr>
        <w:t>appropriately and provide a culture where rules and boundaries are consistent, and values and attitudes are promoted.</w:t>
      </w:r>
      <w:r w:rsidRPr="44E8F1B4" w:rsidR="7739B8A7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6315FE1F">
        <w:rPr>
          <w:rFonts w:ascii="Calibri" w:hAnsi="Calibri" w:eastAsia="Calibri" w:cs="Calibri"/>
          <w:sz w:val="24"/>
          <w:szCs w:val="24"/>
        </w:rPr>
        <w:t>(</w:t>
      </w:r>
      <w:r w:rsidRPr="44E8F1B4" w:rsidR="1CB9810B">
        <w:rPr>
          <w:rFonts w:ascii="Calibri" w:hAnsi="Calibri" w:eastAsia="Calibri" w:cs="Calibri"/>
          <w:sz w:val="24"/>
          <w:szCs w:val="24"/>
        </w:rPr>
        <w:t>G</w:t>
      </w:r>
      <w:r w:rsidRPr="44E8F1B4" w:rsidR="1CB9810B">
        <w:rPr>
          <w:rFonts w:ascii="Calibri" w:hAnsi="Calibri" w:eastAsia="Calibri" w:cs="Calibri"/>
          <w:sz w:val="24"/>
          <w:szCs w:val="24"/>
        </w:rPr>
        <w:t>ov.UK 2024)</w:t>
      </w:r>
      <w:r w:rsidRPr="44E8F1B4" w:rsidR="48FAEAC1">
        <w:rPr>
          <w:rFonts w:ascii="Calibri" w:hAnsi="Calibri" w:eastAsia="Calibri" w:cs="Calibri"/>
          <w:sz w:val="24"/>
          <w:szCs w:val="24"/>
        </w:rPr>
        <w:t>.</w:t>
      </w:r>
      <w:r w:rsidRPr="44E8F1B4" w:rsidR="23ACC3F7">
        <w:rPr>
          <w:rFonts w:ascii="Calibri" w:hAnsi="Calibri" w:eastAsia="Calibri" w:cs="Calibri"/>
          <w:sz w:val="24"/>
          <w:szCs w:val="24"/>
        </w:rPr>
        <w:t xml:space="preserve"> Teachers who take time to make connections will build t</w:t>
      </w:r>
      <w:r w:rsidRPr="44E8F1B4" w:rsidR="7B385A3C">
        <w:rPr>
          <w:rFonts w:ascii="Calibri" w:hAnsi="Calibri" w:eastAsia="Calibri" w:cs="Calibri"/>
          <w:sz w:val="24"/>
          <w:szCs w:val="24"/>
        </w:rPr>
        <w:t xml:space="preserve">rust </w:t>
      </w:r>
      <w:r w:rsidRPr="44E8F1B4" w:rsidR="0F0C8AE7">
        <w:rPr>
          <w:rFonts w:ascii="Calibri" w:hAnsi="Calibri" w:eastAsia="Calibri" w:cs="Calibri"/>
          <w:sz w:val="24"/>
          <w:szCs w:val="24"/>
        </w:rPr>
        <w:t xml:space="preserve">endorsing a sense of </w:t>
      </w:r>
      <w:r w:rsidRPr="44E8F1B4" w:rsidR="0F0C8AE7">
        <w:rPr>
          <w:rFonts w:ascii="Calibri" w:hAnsi="Calibri" w:eastAsia="Calibri" w:cs="Calibri"/>
          <w:sz w:val="24"/>
          <w:szCs w:val="24"/>
        </w:rPr>
        <w:t>belonging</w:t>
      </w:r>
      <w:r w:rsidRPr="44E8F1B4" w:rsidR="0F0C8AE7">
        <w:rPr>
          <w:rFonts w:ascii="Calibri" w:hAnsi="Calibri" w:eastAsia="Calibri" w:cs="Calibri"/>
          <w:sz w:val="24"/>
          <w:szCs w:val="24"/>
        </w:rPr>
        <w:t>.</w:t>
      </w:r>
      <w:r w:rsidRPr="44E8F1B4" w:rsidR="5E5C5100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61687548">
        <w:rPr>
          <w:rFonts w:ascii="Calibri" w:hAnsi="Calibri" w:eastAsia="Calibri" w:cs="Calibri"/>
          <w:sz w:val="24"/>
          <w:szCs w:val="24"/>
        </w:rPr>
        <w:t>Terada (2019)</w:t>
      </w:r>
      <w:r w:rsidRPr="44E8F1B4" w:rsidR="70DFAAB0">
        <w:rPr>
          <w:rFonts w:ascii="Calibri" w:hAnsi="Calibri" w:eastAsia="Calibri" w:cs="Calibri"/>
          <w:sz w:val="24"/>
          <w:szCs w:val="24"/>
        </w:rPr>
        <w:t>.</w:t>
      </w:r>
      <w:r w:rsidRPr="44E8F1B4" w:rsidR="61687548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22A97877">
        <w:rPr>
          <w:rFonts w:ascii="Calibri" w:hAnsi="Calibri" w:eastAsia="Calibri" w:cs="Calibri"/>
          <w:sz w:val="24"/>
          <w:szCs w:val="24"/>
        </w:rPr>
        <w:t>Implementing a behavioural learning model in schools p</w:t>
      </w:r>
      <w:r w:rsidRPr="44E8F1B4" w:rsidR="3E093D6F">
        <w:rPr>
          <w:rFonts w:ascii="Calibri" w:hAnsi="Calibri" w:eastAsia="Calibri" w:cs="Calibri"/>
          <w:sz w:val="24"/>
          <w:szCs w:val="24"/>
        </w:rPr>
        <w:t>r</w:t>
      </w:r>
      <w:r w:rsidRPr="44E8F1B4" w:rsidR="22A97877">
        <w:rPr>
          <w:rFonts w:ascii="Calibri" w:hAnsi="Calibri" w:eastAsia="Calibri" w:cs="Calibri"/>
          <w:sz w:val="24"/>
          <w:szCs w:val="24"/>
        </w:rPr>
        <w:t>ovides a systematic and structu</w:t>
      </w:r>
      <w:r w:rsidRPr="44E8F1B4" w:rsidR="2ADCB9F2">
        <w:rPr>
          <w:rFonts w:ascii="Calibri" w:hAnsi="Calibri" w:eastAsia="Calibri" w:cs="Calibri"/>
          <w:sz w:val="24"/>
          <w:szCs w:val="24"/>
        </w:rPr>
        <w:t>red approach to teaching</w:t>
      </w:r>
      <w:r w:rsidRPr="44E8F1B4" w:rsidR="066C7ABB">
        <w:rPr>
          <w:rFonts w:ascii="Calibri" w:hAnsi="Calibri" w:eastAsia="Calibri" w:cs="Calibri"/>
          <w:sz w:val="24"/>
          <w:szCs w:val="24"/>
        </w:rPr>
        <w:t xml:space="preserve">, enabling </w:t>
      </w:r>
      <w:r w:rsidRPr="44E8F1B4" w:rsidR="51F08D6C">
        <w:rPr>
          <w:rFonts w:ascii="Calibri" w:hAnsi="Calibri" w:eastAsia="Calibri" w:cs="Calibri"/>
          <w:sz w:val="24"/>
          <w:szCs w:val="24"/>
        </w:rPr>
        <w:t>educators to</w:t>
      </w:r>
      <w:r w:rsidRPr="44E8F1B4" w:rsidR="00E469DB">
        <w:rPr>
          <w:rFonts w:ascii="Calibri" w:hAnsi="Calibri" w:eastAsia="Calibri" w:cs="Calibri"/>
          <w:sz w:val="24"/>
          <w:szCs w:val="24"/>
        </w:rPr>
        <w:t xml:space="preserve"> overcome difficulties in the</w:t>
      </w:r>
      <w:r w:rsidRPr="44E8F1B4" w:rsidR="2164B5AE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2164B5AE">
        <w:rPr>
          <w:rFonts w:ascii="Calibri" w:hAnsi="Calibri" w:eastAsia="Calibri" w:cs="Calibri"/>
          <w:sz w:val="24"/>
          <w:szCs w:val="24"/>
        </w:rPr>
        <w:t>classroom</w:t>
      </w:r>
      <w:r w:rsidRPr="44E8F1B4" w:rsidR="097E6F31">
        <w:rPr>
          <w:rFonts w:ascii="Calibri" w:hAnsi="Calibri" w:eastAsia="Calibri" w:cs="Calibri"/>
          <w:sz w:val="24"/>
          <w:szCs w:val="24"/>
        </w:rPr>
        <w:t xml:space="preserve"> by referring to</w:t>
      </w:r>
      <w:r w:rsidRPr="44E8F1B4" w:rsidR="2164B5AE">
        <w:rPr>
          <w:rFonts w:ascii="Calibri" w:hAnsi="Calibri" w:eastAsia="Calibri" w:cs="Calibri"/>
          <w:sz w:val="24"/>
          <w:szCs w:val="24"/>
        </w:rPr>
        <w:t xml:space="preserve"> the </w:t>
      </w:r>
      <w:r w:rsidRPr="44E8F1B4" w:rsidR="46407430">
        <w:rPr>
          <w:rFonts w:ascii="Calibri" w:hAnsi="Calibri" w:eastAsia="Calibri" w:cs="Calibri"/>
          <w:sz w:val="24"/>
          <w:szCs w:val="24"/>
        </w:rPr>
        <w:t>school's</w:t>
      </w:r>
      <w:r w:rsidRPr="44E8F1B4" w:rsidR="2164B5AE">
        <w:rPr>
          <w:rFonts w:ascii="Calibri" w:hAnsi="Calibri" w:eastAsia="Calibri" w:cs="Calibri"/>
          <w:sz w:val="24"/>
          <w:szCs w:val="24"/>
        </w:rPr>
        <w:t xml:space="preserve"> beh</w:t>
      </w:r>
      <w:r w:rsidRPr="44E8F1B4" w:rsidR="29BA5274">
        <w:rPr>
          <w:rFonts w:ascii="Calibri" w:hAnsi="Calibri" w:eastAsia="Calibri" w:cs="Calibri"/>
          <w:sz w:val="24"/>
          <w:szCs w:val="24"/>
        </w:rPr>
        <w:t xml:space="preserve">aviour </w:t>
      </w:r>
      <w:r w:rsidRPr="44E8F1B4" w:rsidR="0F140420">
        <w:rPr>
          <w:rFonts w:ascii="Calibri" w:hAnsi="Calibri" w:eastAsia="Calibri" w:cs="Calibri"/>
          <w:sz w:val="24"/>
          <w:szCs w:val="24"/>
        </w:rPr>
        <w:t>policy. This</w:t>
      </w:r>
      <w:r w:rsidRPr="44E8F1B4" w:rsidR="09E07942">
        <w:rPr>
          <w:rFonts w:ascii="Calibri" w:hAnsi="Calibri" w:eastAsia="Calibri" w:cs="Calibri"/>
          <w:sz w:val="24"/>
          <w:szCs w:val="24"/>
        </w:rPr>
        <w:t xml:space="preserve"> in connection with The United Nations Convention on the Rights of the Child</w:t>
      </w:r>
      <w:r w:rsidRPr="44E8F1B4" w:rsidR="514BD75A">
        <w:rPr>
          <w:rFonts w:ascii="Calibri" w:hAnsi="Calibri" w:eastAsia="Calibri" w:cs="Calibri"/>
          <w:sz w:val="24"/>
          <w:szCs w:val="24"/>
        </w:rPr>
        <w:t xml:space="preserve"> (1989)</w:t>
      </w:r>
      <w:r w:rsidRPr="44E8F1B4" w:rsidR="3A704B52">
        <w:rPr>
          <w:rFonts w:ascii="Calibri" w:hAnsi="Calibri" w:eastAsia="Calibri" w:cs="Calibri"/>
          <w:sz w:val="24"/>
          <w:szCs w:val="24"/>
        </w:rPr>
        <w:t xml:space="preserve"> where ‘Every child</w:t>
      </w:r>
      <w:r w:rsidRPr="44E8F1B4" w:rsidR="05D98A32">
        <w:rPr>
          <w:rFonts w:ascii="Calibri" w:hAnsi="Calibri" w:eastAsia="Calibri" w:cs="Calibri"/>
          <w:sz w:val="24"/>
          <w:szCs w:val="24"/>
        </w:rPr>
        <w:t xml:space="preserve"> has the right to an education. </w:t>
      </w:r>
      <w:r w:rsidRPr="44E8F1B4" w:rsidR="5BA3C7F1">
        <w:rPr>
          <w:rFonts w:ascii="Calibri" w:hAnsi="Calibri" w:eastAsia="Calibri" w:cs="Calibri"/>
          <w:sz w:val="24"/>
          <w:szCs w:val="24"/>
        </w:rPr>
        <w:t>Discipline</w:t>
      </w:r>
      <w:r w:rsidRPr="44E8F1B4" w:rsidR="05D98A32">
        <w:rPr>
          <w:rFonts w:ascii="Calibri" w:hAnsi="Calibri" w:eastAsia="Calibri" w:cs="Calibri"/>
          <w:sz w:val="24"/>
          <w:szCs w:val="24"/>
        </w:rPr>
        <w:t xml:space="preserve"> in schools must respect children’s dignity</w:t>
      </w:r>
      <w:r w:rsidRPr="44E8F1B4" w:rsidR="0DA68365">
        <w:rPr>
          <w:rFonts w:ascii="Calibri" w:hAnsi="Calibri" w:eastAsia="Calibri" w:cs="Calibri"/>
          <w:sz w:val="24"/>
          <w:szCs w:val="24"/>
        </w:rPr>
        <w:t xml:space="preserve"> and their rights</w:t>
      </w:r>
      <w:r w:rsidRPr="44E8F1B4" w:rsidR="0D75D716">
        <w:rPr>
          <w:rFonts w:ascii="Calibri" w:hAnsi="Calibri" w:eastAsia="Calibri" w:cs="Calibri"/>
          <w:sz w:val="24"/>
          <w:szCs w:val="24"/>
        </w:rPr>
        <w:t>,’</w:t>
      </w:r>
      <w:r w:rsidRPr="44E8F1B4" w:rsidR="469B5E62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366EFBC7">
        <w:rPr>
          <w:rFonts w:ascii="Calibri" w:hAnsi="Calibri" w:eastAsia="Calibri" w:cs="Calibri"/>
          <w:sz w:val="24"/>
          <w:szCs w:val="24"/>
        </w:rPr>
        <w:t>promotes a community where children feel safe</w:t>
      </w:r>
      <w:r w:rsidRPr="44E8F1B4" w:rsidR="152237B0">
        <w:rPr>
          <w:rFonts w:ascii="Calibri" w:hAnsi="Calibri" w:eastAsia="Calibri" w:cs="Calibri"/>
          <w:sz w:val="24"/>
          <w:szCs w:val="24"/>
        </w:rPr>
        <w:t>,</w:t>
      </w:r>
      <w:r w:rsidRPr="44E8F1B4" w:rsidR="366EFBC7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05C491CF">
        <w:rPr>
          <w:rFonts w:ascii="Calibri" w:hAnsi="Calibri" w:eastAsia="Calibri" w:cs="Calibri"/>
          <w:sz w:val="24"/>
          <w:szCs w:val="24"/>
        </w:rPr>
        <w:t>valued,</w:t>
      </w:r>
      <w:r w:rsidRPr="44E8F1B4" w:rsidR="366EFBC7">
        <w:rPr>
          <w:rFonts w:ascii="Calibri" w:hAnsi="Calibri" w:eastAsia="Calibri" w:cs="Calibri"/>
          <w:sz w:val="24"/>
          <w:szCs w:val="24"/>
        </w:rPr>
        <w:t xml:space="preserve"> and res</w:t>
      </w:r>
      <w:r w:rsidRPr="44E8F1B4" w:rsidR="27D61574">
        <w:rPr>
          <w:rFonts w:ascii="Calibri" w:hAnsi="Calibri" w:eastAsia="Calibri" w:cs="Calibri"/>
          <w:sz w:val="24"/>
          <w:szCs w:val="24"/>
        </w:rPr>
        <w:t>pected, whose values are built on trust</w:t>
      </w:r>
      <w:r w:rsidRPr="44E8F1B4" w:rsidR="25CA9826">
        <w:rPr>
          <w:rFonts w:ascii="Calibri" w:hAnsi="Calibri" w:eastAsia="Calibri" w:cs="Calibri"/>
          <w:sz w:val="24"/>
          <w:szCs w:val="24"/>
        </w:rPr>
        <w:t xml:space="preserve">, aiming to work together in an effective and considerate way </w:t>
      </w:r>
      <w:r w:rsidRPr="44E8F1B4" w:rsidR="18F30A00">
        <w:rPr>
          <w:rFonts w:ascii="Calibri" w:hAnsi="Calibri" w:eastAsia="Calibri" w:cs="Calibri"/>
          <w:sz w:val="24"/>
          <w:szCs w:val="24"/>
        </w:rPr>
        <w:t xml:space="preserve">(Article 28). </w:t>
      </w:r>
      <w:r w:rsidRPr="44E8F1B4" w:rsidR="504B21B1">
        <w:rPr>
          <w:rFonts w:ascii="Calibri" w:hAnsi="Calibri" w:eastAsia="Calibri" w:cs="Calibri"/>
          <w:sz w:val="24"/>
          <w:szCs w:val="24"/>
        </w:rPr>
        <w:t>Schools that reward good behaviour will develop an ethos of kindness and co-operation</w:t>
      </w:r>
      <w:r w:rsidRPr="44E8F1B4" w:rsidR="706D7327">
        <w:rPr>
          <w:rFonts w:ascii="Calibri" w:hAnsi="Calibri" w:eastAsia="Calibri" w:cs="Calibri"/>
          <w:sz w:val="24"/>
          <w:szCs w:val="24"/>
        </w:rPr>
        <w:t xml:space="preserve">, that will promote good </w:t>
      </w:r>
      <w:r w:rsidRPr="44E8F1B4" w:rsidR="4103C764">
        <w:rPr>
          <w:rFonts w:ascii="Calibri" w:hAnsi="Calibri" w:eastAsia="Calibri" w:cs="Calibri"/>
          <w:sz w:val="24"/>
          <w:szCs w:val="24"/>
        </w:rPr>
        <w:t>behaviour,</w:t>
      </w:r>
      <w:r w:rsidRPr="44E8F1B4" w:rsidR="706D7327">
        <w:rPr>
          <w:rFonts w:ascii="Calibri" w:hAnsi="Calibri" w:eastAsia="Calibri" w:cs="Calibri"/>
          <w:sz w:val="24"/>
          <w:szCs w:val="24"/>
        </w:rPr>
        <w:t xml:space="preserve"> rather than deter</w:t>
      </w:r>
      <w:r w:rsidRPr="44E8F1B4" w:rsidR="522A5E92">
        <w:rPr>
          <w:rFonts w:ascii="Calibri" w:hAnsi="Calibri" w:eastAsia="Calibri" w:cs="Calibri"/>
          <w:sz w:val="24"/>
          <w:szCs w:val="24"/>
        </w:rPr>
        <w:t xml:space="preserve"> unwelcome behaviour</w:t>
      </w:r>
      <w:r w:rsidRPr="44E8F1B4" w:rsidR="7C5632E1">
        <w:rPr>
          <w:rFonts w:ascii="Calibri" w:hAnsi="Calibri" w:eastAsia="Calibri" w:cs="Calibri"/>
          <w:sz w:val="24"/>
          <w:szCs w:val="24"/>
        </w:rPr>
        <w:t>,</w:t>
      </w:r>
      <w:r w:rsidRPr="44E8F1B4" w:rsidR="3A08223D">
        <w:rPr>
          <w:rFonts w:ascii="Calibri" w:hAnsi="Calibri" w:eastAsia="Calibri" w:cs="Calibri"/>
          <w:sz w:val="24"/>
          <w:szCs w:val="24"/>
        </w:rPr>
        <w:t xml:space="preserve"> (Rogers, 2009)</w:t>
      </w:r>
      <w:r w:rsidRPr="44E8F1B4" w:rsidR="7C5632E1">
        <w:rPr>
          <w:rFonts w:ascii="Calibri" w:hAnsi="Calibri" w:eastAsia="Calibri" w:cs="Calibri"/>
          <w:sz w:val="24"/>
          <w:szCs w:val="24"/>
        </w:rPr>
        <w:t xml:space="preserve"> such as dis</w:t>
      </w:r>
      <w:r w:rsidRPr="44E8F1B4" w:rsidR="2F079F35">
        <w:rPr>
          <w:rFonts w:ascii="Calibri" w:hAnsi="Calibri" w:eastAsia="Calibri" w:cs="Calibri"/>
          <w:sz w:val="24"/>
          <w:szCs w:val="24"/>
        </w:rPr>
        <w:t>ruption, aggression, and defiance</w:t>
      </w:r>
      <w:r w:rsidRPr="44E8F1B4" w:rsidR="6E52C38E">
        <w:rPr>
          <w:rFonts w:ascii="Calibri" w:hAnsi="Calibri" w:eastAsia="Calibri" w:cs="Calibri"/>
          <w:sz w:val="24"/>
          <w:szCs w:val="24"/>
        </w:rPr>
        <w:t>.</w:t>
      </w:r>
      <w:r w:rsidRPr="44E8F1B4" w:rsidR="5B2A5D00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656E354F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656E354F">
        <w:rPr>
          <w:rFonts w:ascii="Calibri" w:hAnsi="Calibri" w:eastAsia="Calibri" w:cs="Calibri"/>
          <w:sz w:val="24"/>
          <w:szCs w:val="24"/>
        </w:rPr>
        <w:t xml:space="preserve">Other negative influences </w:t>
      </w:r>
      <w:r w:rsidRPr="44E8F1B4" w:rsidR="3934D6B1">
        <w:rPr>
          <w:rFonts w:ascii="Calibri" w:hAnsi="Calibri" w:eastAsia="Calibri" w:cs="Calibri"/>
          <w:sz w:val="24"/>
          <w:szCs w:val="24"/>
        </w:rPr>
        <w:t>on behaviour could include, lack of routine, lack of sleep, hunger</w:t>
      </w:r>
      <w:r w:rsidRPr="44E8F1B4" w:rsidR="405B664A">
        <w:rPr>
          <w:rFonts w:ascii="Calibri" w:hAnsi="Calibri" w:eastAsia="Calibri" w:cs="Calibri"/>
          <w:sz w:val="24"/>
          <w:szCs w:val="24"/>
        </w:rPr>
        <w:t>/thirst, feeling unwell, being board, needing attention, or behavioural dis</w:t>
      </w:r>
      <w:r w:rsidRPr="44E8F1B4" w:rsidR="7DCE621C">
        <w:rPr>
          <w:rFonts w:ascii="Calibri" w:hAnsi="Calibri" w:eastAsia="Calibri" w:cs="Calibri"/>
          <w:sz w:val="24"/>
          <w:szCs w:val="24"/>
        </w:rPr>
        <w:t>orders, such as ADHD, or O</w:t>
      </w:r>
      <w:r w:rsidRPr="44E8F1B4" w:rsidR="4B991E41">
        <w:rPr>
          <w:rFonts w:ascii="Calibri" w:hAnsi="Calibri" w:eastAsia="Calibri" w:cs="Calibri"/>
          <w:sz w:val="24"/>
          <w:szCs w:val="24"/>
        </w:rPr>
        <w:t>DD.</w:t>
      </w:r>
      <w:r w:rsidRPr="44E8F1B4" w:rsidR="7E637F7A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5B2A5D00">
        <w:rPr>
          <w:rFonts w:ascii="Calibri" w:hAnsi="Calibri" w:eastAsia="Calibri" w:cs="Calibri"/>
          <w:sz w:val="24"/>
          <w:szCs w:val="24"/>
        </w:rPr>
        <w:t xml:space="preserve">Poor behaviour management will undermine effective teaching, a classroom that is </w:t>
      </w:r>
      <w:r w:rsidRPr="44E8F1B4" w:rsidR="5C94AFD1">
        <w:rPr>
          <w:rFonts w:ascii="Calibri" w:hAnsi="Calibri" w:eastAsia="Calibri" w:cs="Calibri"/>
          <w:sz w:val="24"/>
          <w:szCs w:val="24"/>
        </w:rPr>
        <w:t>managed well</w:t>
      </w:r>
      <w:r w:rsidRPr="44E8F1B4" w:rsidR="29D40775">
        <w:rPr>
          <w:rFonts w:ascii="Calibri" w:hAnsi="Calibri" w:eastAsia="Calibri" w:cs="Calibri"/>
          <w:sz w:val="24"/>
          <w:szCs w:val="24"/>
        </w:rPr>
        <w:t xml:space="preserve">, </w:t>
      </w:r>
      <w:r w:rsidRPr="44E8F1B4" w:rsidR="29AF3054">
        <w:rPr>
          <w:rFonts w:ascii="Calibri" w:hAnsi="Calibri" w:eastAsia="Calibri" w:cs="Calibri"/>
          <w:sz w:val="24"/>
          <w:szCs w:val="24"/>
        </w:rPr>
        <w:t>where</w:t>
      </w:r>
      <w:r w:rsidRPr="44E8F1B4" w:rsidR="29D40775">
        <w:rPr>
          <w:rFonts w:ascii="Calibri" w:hAnsi="Calibri" w:eastAsia="Calibri" w:cs="Calibri"/>
          <w:sz w:val="24"/>
          <w:szCs w:val="24"/>
        </w:rPr>
        <w:t xml:space="preserve"> consistent routines</w:t>
      </w:r>
      <w:r w:rsidRPr="44E8F1B4" w:rsidR="2ED42D6F">
        <w:rPr>
          <w:rFonts w:ascii="Calibri" w:hAnsi="Calibri" w:eastAsia="Calibri" w:cs="Calibri"/>
          <w:sz w:val="24"/>
          <w:szCs w:val="24"/>
        </w:rPr>
        <w:t xml:space="preserve"> are</w:t>
      </w:r>
      <w:r w:rsidRPr="44E8F1B4" w:rsidR="29D40775">
        <w:rPr>
          <w:rFonts w:ascii="Calibri" w:hAnsi="Calibri" w:eastAsia="Calibri" w:cs="Calibri"/>
          <w:sz w:val="24"/>
          <w:szCs w:val="24"/>
        </w:rPr>
        <w:t xml:space="preserve"> in place</w:t>
      </w:r>
      <w:r w:rsidRPr="44E8F1B4" w:rsidR="5C94AFD1">
        <w:rPr>
          <w:rFonts w:ascii="Calibri" w:hAnsi="Calibri" w:eastAsia="Calibri" w:cs="Calibri"/>
          <w:sz w:val="24"/>
          <w:szCs w:val="24"/>
        </w:rPr>
        <w:t xml:space="preserve"> can reduce the </w:t>
      </w:r>
      <w:r w:rsidRPr="44E8F1B4" w:rsidR="4DEDF09A">
        <w:rPr>
          <w:rFonts w:ascii="Calibri" w:hAnsi="Calibri" w:eastAsia="Calibri" w:cs="Calibri"/>
          <w:sz w:val="24"/>
          <w:szCs w:val="24"/>
        </w:rPr>
        <w:t>possibility of challenging behaviour.</w:t>
      </w:r>
      <w:r w:rsidRPr="44E8F1B4" w:rsidR="5B2A5D00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7A2C3731">
        <w:rPr>
          <w:rFonts w:ascii="Calibri" w:hAnsi="Calibri" w:eastAsia="Calibri" w:cs="Calibri"/>
          <w:sz w:val="24"/>
          <w:szCs w:val="24"/>
        </w:rPr>
        <w:t xml:space="preserve">Educators need to ensure children’s basic needs are </w:t>
      </w:r>
      <w:r w:rsidRPr="44E8F1B4" w:rsidR="4C6FF69A">
        <w:rPr>
          <w:rFonts w:ascii="Calibri" w:hAnsi="Calibri" w:eastAsia="Calibri" w:cs="Calibri"/>
          <w:sz w:val="24"/>
          <w:szCs w:val="24"/>
        </w:rPr>
        <w:t>met and</w:t>
      </w:r>
      <w:r w:rsidRPr="44E8F1B4" w:rsidR="4C6FF69A">
        <w:rPr>
          <w:rFonts w:ascii="Calibri" w:hAnsi="Calibri" w:eastAsia="Calibri" w:cs="Calibri"/>
          <w:sz w:val="24"/>
          <w:szCs w:val="24"/>
        </w:rPr>
        <w:t xml:space="preserve"> understand each child as an individual.</w:t>
      </w:r>
      <w:r w:rsidRPr="44E8F1B4" w:rsidR="42588DF1">
        <w:rPr>
          <w:rFonts w:ascii="Calibri" w:hAnsi="Calibri" w:eastAsia="Calibri" w:cs="Calibri"/>
          <w:sz w:val="24"/>
          <w:szCs w:val="24"/>
        </w:rPr>
        <w:t xml:space="preserve"> Relating</w:t>
      </w:r>
      <w:r w:rsidRPr="44E8F1B4" w:rsidR="2F384F1F">
        <w:rPr>
          <w:rFonts w:ascii="Calibri" w:hAnsi="Calibri" w:eastAsia="Calibri" w:cs="Calibri"/>
          <w:sz w:val="24"/>
          <w:szCs w:val="24"/>
        </w:rPr>
        <w:t xml:space="preserve"> to Skinner’s theory,</w:t>
      </w:r>
      <w:r w:rsidRPr="44E8F1B4" w:rsidR="353091A7">
        <w:rPr>
          <w:rFonts w:ascii="Calibri" w:hAnsi="Calibri" w:eastAsia="Calibri" w:cs="Calibri"/>
          <w:sz w:val="24"/>
          <w:szCs w:val="24"/>
        </w:rPr>
        <w:t xml:space="preserve"> and </w:t>
      </w:r>
      <w:r w:rsidRPr="44E8F1B4" w:rsidR="353091A7">
        <w:rPr>
          <w:rFonts w:ascii="Calibri" w:hAnsi="Calibri" w:eastAsia="Calibri" w:cs="Calibri"/>
          <w:sz w:val="24"/>
          <w:szCs w:val="24"/>
        </w:rPr>
        <w:t>in accordance with</w:t>
      </w:r>
      <w:r w:rsidRPr="44E8F1B4" w:rsidR="353091A7">
        <w:rPr>
          <w:rFonts w:ascii="Calibri" w:hAnsi="Calibri" w:eastAsia="Calibri" w:cs="Calibri"/>
          <w:sz w:val="24"/>
          <w:szCs w:val="24"/>
        </w:rPr>
        <w:t xml:space="preserve"> school behaviour polic</w:t>
      </w:r>
      <w:r w:rsidRPr="44E8F1B4" w:rsidR="11F0B523">
        <w:rPr>
          <w:rFonts w:ascii="Calibri" w:hAnsi="Calibri" w:eastAsia="Calibri" w:cs="Calibri"/>
          <w:sz w:val="24"/>
          <w:szCs w:val="24"/>
        </w:rPr>
        <w:t>y;</w:t>
      </w:r>
      <w:r w:rsidRPr="44E8F1B4" w:rsidR="2F384F1F">
        <w:rPr>
          <w:rFonts w:ascii="Calibri" w:hAnsi="Calibri" w:eastAsia="Calibri" w:cs="Calibri"/>
          <w:sz w:val="24"/>
          <w:szCs w:val="24"/>
        </w:rPr>
        <w:t xml:space="preserve"> the</w:t>
      </w:r>
      <w:r w:rsidRPr="44E8F1B4" w:rsidR="72002954">
        <w:rPr>
          <w:rFonts w:ascii="Calibri" w:hAnsi="Calibri" w:eastAsia="Calibri" w:cs="Calibri"/>
          <w:sz w:val="24"/>
          <w:szCs w:val="24"/>
        </w:rPr>
        <w:t xml:space="preserve"> benefits</w:t>
      </w:r>
      <w:r w:rsidRPr="44E8F1B4" w:rsidR="2F384F1F">
        <w:rPr>
          <w:rFonts w:ascii="Calibri" w:hAnsi="Calibri" w:eastAsia="Calibri" w:cs="Calibri"/>
          <w:sz w:val="24"/>
          <w:szCs w:val="24"/>
        </w:rPr>
        <w:t xml:space="preserve"> of rewards</w:t>
      </w:r>
      <w:r w:rsidRPr="44E8F1B4" w:rsidR="5BD7BE0D">
        <w:rPr>
          <w:rFonts w:ascii="Calibri" w:hAnsi="Calibri" w:eastAsia="Calibri" w:cs="Calibri"/>
          <w:sz w:val="24"/>
          <w:szCs w:val="24"/>
        </w:rPr>
        <w:t xml:space="preserve"> such as positive praise</w:t>
      </w:r>
      <w:r w:rsidRPr="44E8F1B4" w:rsidR="7D1D990B">
        <w:rPr>
          <w:rFonts w:ascii="Calibri" w:hAnsi="Calibri" w:eastAsia="Calibri" w:cs="Calibri"/>
          <w:sz w:val="24"/>
          <w:szCs w:val="24"/>
        </w:rPr>
        <w:t xml:space="preserve">, Dojo points, stickers </w:t>
      </w:r>
      <w:r w:rsidRPr="44E8F1B4" w:rsidR="505E6800">
        <w:rPr>
          <w:rFonts w:ascii="Calibri" w:hAnsi="Calibri" w:eastAsia="Calibri" w:cs="Calibri"/>
          <w:sz w:val="24"/>
          <w:szCs w:val="24"/>
        </w:rPr>
        <w:t>will encourage repeated desirable behaviour</w:t>
      </w:r>
      <w:r w:rsidRPr="44E8F1B4" w:rsidR="5D636FC5">
        <w:rPr>
          <w:rFonts w:ascii="Calibri" w:hAnsi="Calibri" w:eastAsia="Calibri" w:cs="Calibri"/>
          <w:sz w:val="24"/>
          <w:szCs w:val="24"/>
        </w:rPr>
        <w:t xml:space="preserve">, </w:t>
      </w:r>
      <w:r w:rsidRPr="44E8F1B4" w:rsidR="345829C9">
        <w:rPr>
          <w:rFonts w:ascii="Calibri" w:hAnsi="Calibri" w:eastAsia="Calibri" w:cs="Calibri"/>
          <w:sz w:val="24"/>
          <w:szCs w:val="24"/>
        </w:rPr>
        <w:t>for instance</w:t>
      </w:r>
      <w:r w:rsidRPr="44E8F1B4" w:rsidR="5D636FC5">
        <w:rPr>
          <w:rFonts w:ascii="Calibri" w:hAnsi="Calibri" w:eastAsia="Calibri" w:cs="Calibri"/>
          <w:sz w:val="24"/>
          <w:szCs w:val="24"/>
        </w:rPr>
        <w:t xml:space="preserve"> attentive listening, following directions, and showing kindness,</w:t>
      </w:r>
      <w:r w:rsidRPr="44E8F1B4" w:rsidR="48A3305D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268CDC6F">
        <w:rPr>
          <w:rFonts w:ascii="Calibri" w:hAnsi="Calibri" w:eastAsia="Calibri" w:cs="Calibri"/>
          <w:sz w:val="24"/>
          <w:szCs w:val="24"/>
        </w:rPr>
        <w:t>stimulating</w:t>
      </w:r>
      <w:r w:rsidRPr="44E8F1B4" w:rsidR="48A3305D">
        <w:rPr>
          <w:rFonts w:ascii="Calibri" w:hAnsi="Calibri" w:eastAsia="Calibri" w:cs="Calibri"/>
          <w:sz w:val="24"/>
          <w:szCs w:val="24"/>
        </w:rPr>
        <w:t xml:space="preserve"> self-confidence and self-esteem</w:t>
      </w:r>
      <w:r w:rsidRPr="44E8F1B4" w:rsidR="514C0D9F">
        <w:rPr>
          <w:rFonts w:ascii="Calibri" w:hAnsi="Calibri" w:eastAsia="Calibri" w:cs="Calibri"/>
          <w:sz w:val="24"/>
          <w:szCs w:val="24"/>
        </w:rPr>
        <w:t xml:space="preserve">. Additionally, behaviourism emphasises </w:t>
      </w:r>
      <w:r w:rsidRPr="44E8F1B4" w:rsidR="5BD9BED7">
        <w:rPr>
          <w:rFonts w:ascii="Calibri" w:hAnsi="Calibri" w:eastAsia="Calibri" w:cs="Calibri"/>
          <w:sz w:val="24"/>
          <w:szCs w:val="24"/>
        </w:rPr>
        <w:t>measurable</w:t>
      </w:r>
      <w:r w:rsidRPr="44E8F1B4" w:rsidR="514C0D9F">
        <w:rPr>
          <w:rFonts w:ascii="Calibri" w:hAnsi="Calibri" w:eastAsia="Calibri" w:cs="Calibri"/>
          <w:sz w:val="24"/>
          <w:szCs w:val="24"/>
        </w:rPr>
        <w:t xml:space="preserve"> out</w:t>
      </w:r>
      <w:r w:rsidRPr="44E8F1B4" w:rsidR="0691F21A">
        <w:rPr>
          <w:rFonts w:ascii="Calibri" w:hAnsi="Calibri" w:eastAsia="Calibri" w:cs="Calibri"/>
          <w:sz w:val="24"/>
          <w:szCs w:val="24"/>
        </w:rPr>
        <w:t>comes, allowing</w:t>
      </w:r>
      <w:r w:rsidRPr="44E8F1B4" w:rsidR="66456246">
        <w:rPr>
          <w:rFonts w:ascii="Calibri" w:hAnsi="Calibri" w:eastAsia="Calibri" w:cs="Calibri"/>
          <w:sz w:val="24"/>
          <w:szCs w:val="24"/>
        </w:rPr>
        <w:t xml:space="preserve"> educators to assess children’s progress and t</w:t>
      </w:r>
      <w:r w:rsidRPr="44E8F1B4" w:rsidR="00FA6306">
        <w:rPr>
          <w:rFonts w:ascii="Calibri" w:hAnsi="Calibri" w:eastAsia="Calibri" w:cs="Calibri"/>
          <w:sz w:val="24"/>
          <w:szCs w:val="24"/>
        </w:rPr>
        <w:t>ailor instruction accordingly</w:t>
      </w:r>
      <w:r w:rsidRPr="44E8F1B4" w:rsidR="0691F21A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49C3CE60">
        <w:rPr>
          <w:rFonts w:ascii="Calibri" w:hAnsi="Calibri" w:eastAsia="Calibri" w:cs="Calibri"/>
          <w:sz w:val="24"/>
          <w:szCs w:val="24"/>
        </w:rPr>
        <w:t xml:space="preserve">helping children to develop self-regulation skills by teaching them how to </w:t>
      </w:r>
      <w:r w:rsidRPr="44E8F1B4" w:rsidR="49C3CE60">
        <w:rPr>
          <w:rFonts w:ascii="Calibri" w:hAnsi="Calibri" w:eastAsia="Calibri" w:cs="Calibri"/>
          <w:sz w:val="24"/>
          <w:szCs w:val="24"/>
        </w:rPr>
        <w:t>monitor</w:t>
      </w:r>
      <w:r w:rsidRPr="44E8F1B4" w:rsidR="49C3CE60">
        <w:rPr>
          <w:rFonts w:ascii="Calibri" w:hAnsi="Calibri" w:eastAsia="Calibri" w:cs="Calibri"/>
          <w:sz w:val="24"/>
          <w:szCs w:val="24"/>
        </w:rPr>
        <w:t xml:space="preserve"> and con</w:t>
      </w:r>
      <w:r w:rsidRPr="44E8F1B4" w:rsidR="7C3A319B">
        <w:rPr>
          <w:rFonts w:ascii="Calibri" w:hAnsi="Calibri" w:eastAsia="Calibri" w:cs="Calibri"/>
          <w:sz w:val="24"/>
          <w:szCs w:val="24"/>
        </w:rPr>
        <w:t>trol their own behaviour</w:t>
      </w:r>
      <w:r w:rsidRPr="44E8F1B4" w:rsidR="0B1E2359">
        <w:rPr>
          <w:rFonts w:ascii="Calibri" w:hAnsi="Calibri" w:eastAsia="Calibri" w:cs="Calibri"/>
          <w:sz w:val="24"/>
          <w:szCs w:val="24"/>
        </w:rPr>
        <w:t xml:space="preserve"> (National University/Behaviourism)</w:t>
      </w:r>
      <w:r w:rsidRPr="44E8F1B4" w:rsidR="006A3E79">
        <w:rPr>
          <w:rFonts w:ascii="Calibri" w:hAnsi="Calibri" w:eastAsia="Calibri" w:cs="Calibri"/>
          <w:sz w:val="24"/>
          <w:szCs w:val="24"/>
        </w:rPr>
        <w:t>.</w:t>
      </w:r>
      <w:r w:rsidRPr="44E8F1B4" w:rsidR="179E1426">
        <w:rPr>
          <w:rFonts w:ascii="Calibri" w:hAnsi="Calibri" w:eastAsia="Calibri" w:cs="Calibri"/>
          <w:sz w:val="24"/>
          <w:szCs w:val="24"/>
        </w:rPr>
        <w:t xml:space="preserve"> Involving children in supporting positive </w:t>
      </w:r>
      <w:r w:rsidRPr="44E8F1B4" w:rsidR="587DD75E">
        <w:rPr>
          <w:rFonts w:ascii="Calibri" w:hAnsi="Calibri" w:eastAsia="Calibri" w:cs="Calibri"/>
          <w:sz w:val="24"/>
          <w:szCs w:val="24"/>
        </w:rPr>
        <w:t>behaviour by way of ‘pupil voice’ groups</w:t>
      </w:r>
      <w:r w:rsidRPr="44E8F1B4" w:rsidR="5682949C">
        <w:rPr>
          <w:rFonts w:ascii="Calibri" w:hAnsi="Calibri" w:eastAsia="Calibri" w:cs="Calibri"/>
          <w:sz w:val="24"/>
          <w:szCs w:val="24"/>
        </w:rPr>
        <w:t>, visual timetables,</w:t>
      </w:r>
      <w:r w:rsidRPr="44E8F1B4" w:rsidR="1BD3FAE1">
        <w:rPr>
          <w:rFonts w:ascii="Calibri" w:hAnsi="Calibri" w:eastAsia="Calibri" w:cs="Calibri"/>
          <w:sz w:val="24"/>
          <w:szCs w:val="24"/>
        </w:rPr>
        <w:t xml:space="preserve"> and class charters,</w:t>
      </w:r>
      <w:r w:rsidRPr="44E8F1B4" w:rsidR="587DD75E">
        <w:rPr>
          <w:rFonts w:ascii="Calibri" w:hAnsi="Calibri" w:eastAsia="Calibri" w:cs="Calibri"/>
          <w:sz w:val="24"/>
          <w:szCs w:val="24"/>
        </w:rPr>
        <w:t xml:space="preserve"> will allow them to take more ownership of their </w:t>
      </w:r>
      <w:r w:rsidRPr="44E8F1B4" w:rsidR="2D2FC398">
        <w:rPr>
          <w:rFonts w:ascii="Calibri" w:hAnsi="Calibri" w:eastAsia="Calibri" w:cs="Calibri"/>
          <w:sz w:val="24"/>
          <w:szCs w:val="24"/>
        </w:rPr>
        <w:t xml:space="preserve">behaviour and </w:t>
      </w:r>
      <w:r w:rsidRPr="44E8F1B4" w:rsidR="6B50DE94">
        <w:rPr>
          <w:rFonts w:ascii="Calibri" w:hAnsi="Calibri" w:eastAsia="Calibri" w:cs="Calibri"/>
          <w:sz w:val="24"/>
          <w:szCs w:val="24"/>
        </w:rPr>
        <w:t>assume</w:t>
      </w:r>
      <w:r w:rsidRPr="44E8F1B4" w:rsidR="2D2FC398">
        <w:rPr>
          <w:rFonts w:ascii="Calibri" w:hAnsi="Calibri" w:eastAsia="Calibri" w:cs="Calibri"/>
          <w:sz w:val="24"/>
          <w:szCs w:val="24"/>
        </w:rPr>
        <w:t xml:space="preserve"> responsibi</w:t>
      </w:r>
      <w:r w:rsidRPr="44E8F1B4" w:rsidR="5F367D2E">
        <w:rPr>
          <w:rFonts w:ascii="Calibri" w:hAnsi="Calibri" w:eastAsia="Calibri" w:cs="Calibri"/>
          <w:sz w:val="24"/>
          <w:szCs w:val="24"/>
        </w:rPr>
        <w:t>lity for their actions.</w:t>
      </w:r>
      <w:r w:rsidRPr="44E8F1B4" w:rsidR="28B64D74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1A2D0C9E">
        <w:rPr>
          <w:rFonts w:ascii="Calibri" w:hAnsi="Calibri" w:eastAsia="Calibri" w:cs="Calibri"/>
          <w:sz w:val="24"/>
          <w:szCs w:val="24"/>
        </w:rPr>
        <w:t>Other behavioural interventions can include targeted interventions to</w:t>
      </w:r>
      <w:r w:rsidRPr="44E8F1B4" w:rsidR="0A5B7925">
        <w:rPr>
          <w:rFonts w:ascii="Calibri" w:hAnsi="Calibri" w:eastAsia="Calibri" w:cs="Calibri"/>
          <w:sz w:val="24"/>
          <w:szCs w:val="24"/>
        </w:rPr>
        <w:t xml:space="preserve"> support children to reach their goals, differentiated learning will foster more relevant </w:t>
      </w:r>
      <w:r w:rsidRPr="44E8F1B4" w:rsidR="3ABF0185">
        <w:rPr>
          <w:rFonts w:ascii="Calibri" w:hAnsi="Calibri" w:eastAsia="Calibri" w:cs="Calibri"/>
          <w:sz w:val="24"/>
          <w:szCs w:val="24"/>
        </w:rPr>
        <w:t xml:space="preserve">and engaging opportunities that will </w:t>
      </w:r>
      <w:r w:rsidRPr="44E8F1B4" w:rsidR="4BEF33B9">
        <w:rPr>
          <w:rFonts w:ascii="Calibri" w:hAnsi="Calibri" w:eastAsia="Calibri" w:cs="Calibri"/>
          <w:sz w:val="24"/>
          <w:szCs w:val="24"/>
        </w:rPr>
        <w:t>also</w:t>
      </w:r>
      <w:r w:rsidRPr="44E8F1B4" w:rsidR="500677B7">
        <w:rPr>
          <w:rFonts w:ascii="Calibri" w:hAnsi="Calibri" w:eastAsia="Calibri" w:cs="Calibri"/>
          <w:sz w:val="24"/>
          <w:szCs w:val="24"/>
        </w:rPr>
        <w:t xml:space="preserve"> increase motivation and persistence</w:t>
      </w:r>
      <w:r w:rsidRPr="44E8F1B4" w:rsidR="79457602">
        <w:rPr>
          <w:rFonts w:ascii="Calibri" w:hAnsi="Calibri" w:eastAsia="Calibri" w:cs="Calibri"/>
          <w:sz w:val="24"/>
          <w:szCs w:val="24"/>
        </w:rPr>
        <w:t>. According</w:t>
      </w:r>
      <w:r w:rsidRPr="44E8F1B4" w:rsidR="349BB1A1">
        <w:rPr>
          <w:rFonts w:ascii="Calibri" w:hAnsi="Calibri" w:eastAsia="Calibri" w:cs="Calibri"/>
          <w:sz w:val="24"/>
          <w:szCs w:val="24"/>
        </w:rPr>
        <w:t xml:space="preserve"> to Ellis et al. (2015) rewards that have been given should not be removed if </w:t>
      </w:r>
      <w:r w:rsidRPr="44E8F1B4" w:rsidR="349BB1A1">
        <w:rPr>
          <w:rFonts w:ascii="Calibri" w:hAnsi="Calibri" w:eastAsia="Calibri" w:cs="Calibri"/>
          <w:sz w:val="24"/>
          <w:szCs w:val="24"/>
        </w:rPr>
        <w:t>subsequent</w:t>
      </w:r>
      <w:r w:rsidRPr="44E8F1B4" w:rsidR="349BB1A1">
        <w:rPr>
          <w:rFonts w:ascii="Calibri" w:hAnsi="Calibri" w:eastAsia="Calibri" w:cs="Calibri"/>
          <w:sz w:val="24"/>
          <w:szCs w:val="24"/>
        </w:rPr>
        <w:t xml:space="preserve"> misbehaviour occurs. The reason is that the positive behaviour happened and was </w:t>
      </w:r>
      <w:r w:rsidRPr="44E8F1B4" w:rsidR="349BB1A1">
        <w:rPr>
          <w:rFonts w:ascii="Calibri" w:hAnsi="Calibri" w:eastAsia="Calibri" w:cs="Calibri"/>
          <w:sz w:val="24"/>
          <w:szCs w:val="24"/>
        </w:rPr>
        <w:t>deemed</w:t>
      </w:r>
      <w:r w:rsidRPr="44E8F1B4" w:rsidR="349BB1A1">
        <w:rPr>
          <w:rFonts w:ascii="Calibri" w:hAnsi="Calibri" w:eastAsia="Calibri" w:cs="Calibri"/>
          <w:sz w:val="24"/>
          <w:szCs w:val="24"/>
        </w:rPr>
        <w:t xml:space="preserve"> worthy of positive recognition at the time, “to remove the reward effectively wipes out the significance of that event.”  </w:t>
      </w:r>
      <w:r w:rsidRPr="44E8F1B4" w:rsidR="74F9506C">
        <w:rPr>
          <w:rFonts w:ascii="Calibri" w:hAnsi="Calibri" w:eastAsia="Calibri" w:cs="Calibri"/>
          <w:sz w:val="24"/>
          <w:szCs w:val="24"/>
        </w:rPr>
        <w:t>There</w:t>
      </w:r>
      <w:r w:rsidRPr="44E8F1B4" w:rsidR="74F9506C">
        <w:rPr>
          <w:rFonts w:ascii="Calibri" w:hAnsi="Calibri" w:eastAsia="Calibri" w:cs="Calibri"/>
          <w:sz w:val="28"/>
          <w:szCs w:val="28"/>
        </w:rPr>
        <w:t xml:space="preserve"> </w:t>
      </w:r>
      <w:r w:rsidRPr="44E8F1B4" w:rsidR="74F9506C">
        <w:rPr>
          <w:rFonts w:ascii="Calibri" w:hAnsi="Calibri" w:eastAsia="Calibri" w:cs="Calibri"/>
          <w:sz w:val="24"/>
          <w:szCs w:val="24"/>
        </w:rPr>
        <w:t>are times when agreed rules are not adher</w:t>
      </w:r>
      <w:r w:rsidRPr="44E8F1B4" w:rsidR="74F9506C">
        <w:rPr>
          <w:rFonts w:ascii="Calibri" w:hAnsi="Calibri" w:eastAsia="Calibri" w:cs="Calibri"/>
          <w:sz w:val="24"/>
          <w:szCs w:val="24"/>
        </w:rPr>
        <w:t>ed to</w:t>
      </w:r>
      <w:r w:rsidRPr="44E8F1B4" w:rsidR="078C6EE7">
        <w:rPr>
          <w:rFonts w:ascii="Calibri" w:hAnsi="Calibri" w:eastAsia="Calibri" w:cs="Calibri"/>
          <w:sz w:val="24"/>
          <w:szCs w:val="24"/>
        </w:rPr>
        <w:t xml:space="preserve">. </w:t>
      </w:r>
      <w:r w:rsidRPr="44E8F1B4" w:rsidR="078C6EE7">
        <w:rPr>
          <w:rFonts w:ascii="Calibri" w:hAnsi="Calibri" w:eastAsia="Calibri" w:cs="Calibri"/>
          <w:sz w:val="24"/>
          <w:szCs w:val="24"/>
        </w:rPr>
        <w:t xml:space="preserve">It is </w:t>
      </w:r>
      <w:r w:rsidRPr="44E8F1B4" w:rsidR="5EC94145">
        <w:rPr>
          <w:rFonts w:ascii="Calibri" w:hAnsi="Calibri" w:eastAsia="Calibri" w:cs="Calibri"/>
          <w:sz w:val="24"/>
          <w:szCs w:val="24"/>
        </w:rPr>
        <w:t xml:space="preserve">essential that children know that </w:t>
      </w:r>
      <w:r w:rsidRPr="44E8F1B4" w:rsidR="0637AAA8">
        <w:rPr>
          <w:rFonts w:ascii="Calibri" w:hAnsi="Calibri" w:eastAsia="Calibri" w:cs="Calibri"/>
          <w:sz w:val="24"/>
          <w:szCs w:val="24"/>
        </w:rPr>
        <w:t>there are consequence</w:t>
      </w:r>
      <w:r w:rsidRPr="44E8F1B4" w:rsidR="627DD1C0">
        <w:rPr>
          <w:rFonts w:ascii="Calibri" w:hAnsi="Calibri" w:eastAsia="Calibri" w:cs="Calibri"/>
          <w:sz w:val="24"/>
          <w:szCs w:val="24"/>
        </w:rPr>
        <w:t>s to their actions</w:t>
      </w:r>
      <w:r w:rsidRPr="44E8F1B4" w:rsidR="7C5514E7">
        <w:rPr>
          <w:rFonts w:ascii="Calibri" w:hAnsi="Calibri" w:eastAsia="Calibri" w:cs="Calibri"/>
          <w:sz w:val="24"/>
          <w:szCs w:val="24"/>
        </w:rPr>
        <w:t>,</w:t>
      </w:r>
      <w:r w:rsidRPr="44E8F1B4" w:rsidR="625412CF">
        <w:rPr>
          <w:rFonts w:ascii="Calibri" w:hAnsi="Calibri" w:eastAsia="Calibri" w:cs="Calibri"/>
          <w:sz w:val="24"/>
          <w:szCs w:val="24"/>
        </w:rPr>
        <w:t xml:space="preserve"> there should be</w:t>
      </w:r>
      <w:r w:rsidRPr="44E8F1B4" w:rsidR="7C5514E7">
        <w:rPr>
          <w:rFonts w:ascii="Calibri" w:hAnsi="Calibri" w:eastAsia="Calibri" w:cs="Calibri"/>
          <w:sz w:val="24"/>
          <w:szCs w:val="24"/>
        </w:rPr>
        <w:t xml:space="preserve"> clear and consistent </w:t>
      </w:r>
      <w:r w:rsidRPr="44E8F1B4" w:rsidR="7CFD23FE">
        <w:rPr>
          <w:rFonts w:ascii="Calibri" w:hAnsi="Calibri" w:eastAsia="Calibri" w:cs="Calibri"/>
          <w:sz w:val="24"/>
          <w:szCs w:val="24"/>
        </w:rPr>
        <w:t xml:space="preserve">boundaries that </w:t>
      </w:r>
      <w:r w:rsidRPr="44E8F1B4" w:rsidR="2E939E39">
        <w:rPr>
          <w:rFonts w:ascii="Calibri" w:hAnsi="Calibri" w:eastAsia="Calibri" w:cs="Calibri"/>
          <w:sz w:val="24"/>
          <w:szCs w:val="24"/>
        </w:rPr>
        <w:t>help children to fee</w:t>
      </w:r>
      <w:r w:rsidRPr="44E8F1B4" w:rsidR="2E939E39">
        <w:rPr>
          <w:rFonts w:ascii="Calibri" w:hAnsi="Calibri" w:eastAsia="Calibri" w:cs="Calibri"/>
          <w:sz w:val="24"/>
          <w:szCs w:val="24"/>
        </w:rPr>
        <w:t>l safe</w:t>
      </w:r>
      <w:r w:rsidRPr="44E8F1B4" w:rsidR="169A2DEE">
        <w:rPr>
          <w:rFonts w:ascii="Calibri" w:hAnsi="Calibri" w:eastAsia="Calibri" w:cs="Calibri"/>
          <w:sz w:val="24"/>
          <w:szCs w:val="24"/>
        </w:rPr>
        <w:t>.</w:t>
      </w:r>
      <w:r w:rsidRPr="44E8F1B4" w:rsidR="169A2DEE">
        <w:rPr>
          <w:rFonts w:ascii="Calibri" w:hAnsi="Calibri" w:eastAsia="Calibri" w:cs="Calibri"/>
          <w:sz w:val="24"/>
          <w:szCs w:val="24"/>
        </w:rPr>
        <w:t xml:space="preserve"> It is </w:t>
      </w:r>
      <w:r w:rsidRPr="44E8F1B4" w:rsidR="221A1716">
        <w:rPr>
          <w:rFonts w:ascii="Calibri" w:hAnsi="Calibri" w:eastAsia="Calibri" w:cs="Calibri"/>
          <w:sz w:val="24"/>
          <w:szCs w:val="24"/>
        </w:rPr>
        <w:t>essential</w:t>
      </w:r>
      <w:r w:rsidRPr="44E8F1B4" w:rsidR="169A2DEE">
        <w:rPr>
          <w:rFonts w:ascii="Calibri" w:hAnsi="Calibri" w:eastAsia="Calibri" w:cs="Calibri"/>
          <w:sz w:val="24"/>
          <w:szCs w:val="24"/>
        </w:rPr>
        <w:t xml:space="preserve"> to employ sanctions appropriately to each individual situation and the level of the child’s </w:t>
      </w:r>
      <w:r w:rsidRPr="44E8F1B4" w:rsidR="7D86AD41">
        <w:rPr>
          <w:rFonts w:ascii="Calibri" w:hAnsi="Calibri" w:eastAsia="Calibri" w:cs="Calibri"/>
          <w:sz w:val="24"/>
          <w:szCs w:val="24"/>
        </w:rPr>
        <w:t xml:space="preserve">understanding (ALN </w:t>
      </w:r>
      <w:r w:rsidRPr="44E8F1B4" w:rsidR="67083998">
        <w:rPr>
          <w:rFonts w:ascii="Calibri" w:hAnsi="Calibri" w:eastAsia="Calibri" w:cs="Calibri"/>
          <w:sz w:val="24"/>
          <w:szCs w:val="24"/>
        </w:rPr>
        <w:t xml:space="preserve">Code </w:t>
      </w:r>
      <w:r w:rsidRPr="44E8F1B4" w:rsidR="7D86AD41">
        <w:rPr>
          <w:rFonts w:ascii="Calibri" w:hAnsi="Calibri" w:eastAsia="Calibri" w:cs="Calibri"/>
          <w:sz w:val="24"/>
          <w:szCs w:val="24"/>
        </w:rPr>
        <w:t>2021)</w:t>
      </w:r>
      <w:r w:rsidRPr="44E8F1B4" w:rsidR="74D451BC">
        <w:rPr>
          <w:rFonts w:ascii="Calibri" w:hAnsi="Calibri" w:eastAsia="Calibri" w:cs="Calibri"/>
          <w:sz w:val="24"/>
          <w:szCs w:val="24"/>
        </w:rPr>
        <w:t>.</w:t>
      </w:r>
      <w:r w:rsidRPr="44E8F1B4" w:rsidR="6A708BCE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52307BBE">
        <w:rPr>
          <w:rFonts w:ascii="Calibri" w:hAnsi="Calibri" w:eastAsia="Calibri" w:cs="Calibri"/>
          <w:sz w:val="24"/>
          <w:szCs w:val="24"/>
        </w:rPr>
        <w:t>It</w:t>
      </w:r>
      <w:r w:rsidRPr="44E8F1B4" w:rsidR="43CDCDAA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43CDCDAA">
        <w:rPr>
          <w:rFonts w:ascii="Calibri" w:hAnsi="Calibri" w:eastAsia="Calibri" w:cs="Calibri"/>
          <w:sz w:val="24"/>
          <w:szCs w:val="24"/>
        </w:rPr>
        <w:t>is</w:t>
      </w:r>
      <w:r w:rsidRPr="44E8F1B4" w:rsidR="012E8DA7">
        <w:rPr>
          <w:rFonts w:ascii="Calibri" w:hAnsi="Calibri" w:eastAsia="Calibri" w:cs="Calibri"/>
          <w:sz w:val="24"/>
          <w:szCs w:val="24"/>
        </w:rPr>
        <w:t xml:space="preserve"> also</w:t>
      </w:r>
      <w:r w:rsidRPr="44E8F1B4" w:rsidR="43CDCDAA">
        <w:rPr>
          <w:rFonts w:ascii="Calibri" w:hAnsi="Calibri" w:eastAsia="Calibri" w:cs="Calibri"/>
          <w:sz w:val="24"/>
          <w:szCs w:val="24"/>
        </w:rPr>
        <w:t xml:space="preserve"> important</w:t>
      </w:r>
      <w:r w:rsidRPr="44E8F1B4" w:rsidR="30AA2095">
        <w:rPr>
          <w:rFonts w:ascii="Calibri" w:hAnsi="Calibri" w:eastAsia="Calibri" w:cs="Calibri"/>
          <w:sz w:val="24"/>
          <w:szCs w:val="24"/>
        </w:rPr>
        <w:t xml:space="preserve"> as part of school behaviour policy</w:t>
      </w:r>
      <w:r w:rsidRPr="44E8F1B4" w:rsidR="1ED8270A">
        <w:rPr>
          <w:rFonts w:ascii="Calibri" w:hAnsi="Calibri" w:eastAsia="Calibri" w:cs="Calibri"/>
          <w:sz w:val="24"/>
          <w:szCs w:val="24"/>
        </w:rPr>
        <w:t xml:space="preserve"> to</w:t>
      </w:r>
      <w:r w:rsidRPr="44E8F1B4" w:rsidR="43CDCDAA">
        <w:rPr>
          <w:rFonts w:ascii="Calibri" w:hAnsi="Calibri" w:eastAsia="Calibri" w:cs="Calibri"/>
          <w:sz w:val="24"/>
          <w:szCs w:val="24"/>
        </w:rPr>
        <w:t xml:space="preserve"> focus on de-es</w:t>
      </w:r>
      <w:r w:rsidRPr="44E8F1B4" w:rsidR="1363D444">
        <w:rPr>
          <w:rFonts w:ascii="Calibri" w:hAnsi="Calibri" w:eastAsia="Calibri" w:cs="Calibri"/>
          <w:sz w:val="24"/>
          <w:szCs w:val="24"/>
        </w:rPr>
        <w:t>calation and preventative strategies rather than reactive</w:t>
      </w:r>
      <w:r w:rsidRPr="44E8F1B4" w:rsidR="498EF2B5">
        <w:rPr>
          <w:rFonts w:ascii="Calibri" w:hAnsi="Calibri" w:eastAsia="Calibri" w:cs="Calibri"/>
          <w:sz w:val="24"/>
          <w:szCs w:val="24"/>
        </w:rPr>
        <w:t xml:space="preserve">. </w:t>
      </w:r>
      <w:r w:rsidRPr="44E8F1B4" w:rsidR="7E735AA1">
        <w:rPr>
          <w:rFonts w:ascii="Calibri" w:hAnsi="Calibri" w:eastAsia="Calibri" w:cs="Calibri"/>
          <w:sz w:val="24"/>
          <w:szCs w:val="24"/>
        </w:rPr>
        <w:t xml:space="preserve">A ‘proactive plan’ will help </w:t>
      </w:r>
      <w:r w:rsidRPr="44E8F1B4" w:rsidR="7E735AA1">
        <w:rPr>
          <w:rFonts w:ascii="Calibri" w:hAnsi="Calibri" w:eastAsia="Calibri" w:cs="Calibri"/>
          <w:sz w:val="24"/>
          <w:szCs w:val="24"/>
        </w:rPr>
        <w:t>identify</w:t>
      </w:r>
      <w:r w:rsidRPr="44E8F1B4" w:rsidR="12309D9D">
        <w:rPr>
          <w:rFonts w:ascii="Calibri" w:hAnsi="Calibri" w:eastAsia="Calibri" w:cs="Calibri"/>
          <w:sz w:val="24"/>
          <w:szCs w:val="24"/>
        </w:rPr>
        <w:t xml:space="preserve">, cues and triggers and improve </w:t>
      </w:r>
      <w:r w:rsidRPr="44E8F1B4" w:rsidR="020C186A">
        <w:rPr>
          <w:rFonts w:ascii="Calibri" w:hAnsi="Calibri" w:eastAsia="Calibri" w:cs="Calibri"/>
          <w:sz w:val="24"/>
          <w:szCs w:val="24"/>
        </w:rPr>
        <w:t>behaviour.</w:t>
      </w:r>
      <w:r w:rsidRPr="44E8F1B4" w:rsidR="0E588844">
        <w:rPr>
          <w:rFonts w:ascii="Calibri" w:hAnsi="Calibri" w:eastAsia="Calibri" w:cs="Calibri"/>
          <w:sz w:val="24"/>
          <w:szCs w:val="24"/>
        </w:rPr>
        <w:t xml:space="preserve"> Sanctions can include </w:t>
      </w:r>
      <w:r w:rsidRPr="44E8F1B4" w:rsidR="5715DA0A">
        <w:rPr>
          <w:rFonts w:ascii="Calibri" w:hAnsi="Calibri" w:eastAsia="Calibri" w:cs="Calibri"/>
          <w:sz w:val="24"/>
          <w:szCs w:val="24"/>
        </w:rPr>
        <w:t>partial loss</w:t>
      </w:r>
      <w:r w:rsidRPr="44E8F1B4" w:rsidR="0E588844">
        <w:rPr>
          <w:rFonts w:ascii="Calibri" w:hAnsi="Calibri" w:eastAsia="Calibri" w:cs="Calibri"/>
          <w:sz w:val="24"/>
          <w:szCs w:val="24"/>
        </w:rPr>
        <w:t xml:space="preserve"> of ‘golden time</w:t>
      </w:r>
      <w:r w:rsidRPr="44E8F1B4" w:rsidR="6984FCA0">
        <w:rPr>
          <w:rFonts w:ascii="Calibri" w:hAnsi="Calibri" w:eastAsia="Calibri" w:cs="Calibri"/>
          <w:sz w:val="24"/>
          <w:szCs w:val="24"/>
        </w:rPr>
        <w:t>’</w:t>
      </w:r>
      <w:r w:rsidRPr="44E8F1B4" w:rsidR="6B5523D5">
        <w:rPr>
          <w:rFonts w:ascii="Calibri" w:hAnsi="Calibri" w:eastAsia="Calibri" w:cs="Calibri"/>
          <w:sz w:val="24"/>
          <w:szCs w:val="24"/>
        </w:rPr>
        <w:t xml:space="preserve"> or communicating with parents</w:t>
      </w:r>
      <w:r w:rsidRPr="44E8F1B4" w:rsidR="0ED0BD7F">
        <w:rPr>
          <w:rFonts w:ascii="Calibri" w:hAnsi="Calibri" w:eastAsia="Calibri" w:cs="Calibri"/>
          <w:sz w:val="24"/>
          <w:szCs w:val="24"/>
        </w:rPr>
        <w:t xml:space="preserve"> via a home/school </w:t>
      </w:r>
      <w:r w:rsidRPr="44E8F1B4" w:rsidR="30F0CA78">
        <w:rPr>
          <w:rFonts w:ascii="Calibri" w:hAnsi="Calibri" w:eastAsia="Calibri" w:cs="Calibri"/>
          <w:sz w:val="24"/>
          <w:szCs w:val="24"/>
        </w:rPr>
        <w:t>link</w:t>
      </w:r>
      <w:r w:rsidRPr="44E8F1B4" w:rsidR="6411787B">
        <w:rPr>
          <w:rFonts w:ascii="Calibri" w:hAnsi="Calibri" w:eastAsia="Calibri" w:cs="Calibri"/>
          <w:sz w:val="24"/>
          <w:szCs w:val="24"/>
        </w:rPr>
        <w:t>.</w:t>
      </w:r>
      <w:r w:rsidRPr="44E8F1B4" w:rsidR="2457663A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020C186A">
        <w:rPr>
          <w:rFonts w:ascii="Calibri" w:hAnsi="Calibri" w:eastAsia="Calibri" w:cs="Calibri"/>
          <w:sz w:val="24"/>
          <w:szCs w:val="24"/>
        </w:rPr>
        <w:t>Restorative</w:t>
      </w:r>
      <w:r w:rsidRPr="44E8F1B4" w:rsidR="0EB81672">
        <w:rPr>
          <w:rFonts w:ascii="Calibri" w:hAnsi="Calibri" w:eastAsia="Calibri" w:cs="Calibri"/>
          <w:sz w:val="24"/>
          <w:szCs w:val="24"/>
        </w:rPr>
        <w:t xml:space="preserve"> Practice in </w:t>
      </w:r>
      <w:r w:rsidRPr="44E8F1B4" w:rsidR="7AEE1A17">
        <w:rPr>
          <w:rFonts w:ascii="Calibri" w:hAnsi="Calibri" w:eastAsia="Calibri" w:cs="Calibri"/>
          <w:sz w:val="24"/>
          <w:szCs w:val="24"/>
        </w:rPr>
        <w:t>education</w:t>
      </w:r>
      <w:r w:rsidRPr="44E8F1B4" w:rsidR="0EB81672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67A9C6CD">
        <w:rPr>
          <w:rFonts w:ascii="Calibri" w:hAnsi="Calibri" w:eastAsia="Calibri" w:cs="Calibri"/>
          <w:sz w:val="24"/>
          <w:szCs w:val="24"/>
        </w:rPr>
        <w:t>is a s</w:t>
      </w:r>
      <w:r w:rsidRPr="44E8F1B4" w:rsidR="77E439BE">
        <w:rPr>
          <w:rFonts w:ascii="Calibri" w:hAnsi="Calibri" w:eastAsia="Calibri" w:cs="Calibri"/>
          <w:sz w:val="24"/>
          <w:szCs w:val="24"/>
        </w:rPr>
        <w:t>et of principles and methods that help improve rela</w:t>
      </w:r>
      <w:r w:rsidRPr="44E8F1B4" w:rsidR="72688EE0">
        <w:rPr>
          <w:rFonts w:ascii="Calibri" w:hAnsi="Calibri" w:eastAsia="Calibri" w:cs="Calibri"/>
          <w:sz w:val="24"/>
          <w:szCs w:val="24"/>
        </w:rPr>
        <w:t>tionships and resolve conflicts</w:t>
      </w:r>
      <w:r w:rsidRPr="44E8F1B4" w:rsidR="3A5E17DA">
        <w:rPr>
          <w:rFonts w:ascii="Calibri" w:hAnsi="Calibri" w:eastAsia="Calibri" w:cs="Calibri"/>
          <w:sz w:val="24"/>
          <w:szCs w:val="24"/>
        </w:rPr>
        <w:t xml:space="preserve">, it is used to address misbehaviour, such as </w:t>
      </w:r>
      <w:r w:rsidRPr="44E8F1B4" w:rsidR="28C6D7EB">
        <w:rPr>
          <w:rFonts w:ascii="Calibri" w:hAnsi="Calibri" w:eastAsia="Calibri" w:cs="Calibri"/>
          <w:sz w:val="24"/>
          <w:szCs w:val="24"/>
        </w:rPr>
        <w:t>rule breaking,</w:t>
      </w:r>
      <w:r w:rsidRPr="44E8F1B4" w:rsidR="5A962E16">
        <w:rPr>
          <w:rFonts w:ascii="Calibri" w:hAnsi="Calibri" w:eastAsia="Calibri" w:cs="Calibri"/>
          <w:sz w:val="24"/>
          <w:szCs w:val="24"/>
        </w:rPr>
        <w:t xml:space="preserve"> damaging property, or treating others inappropriately</w:t>
      </w:r>
      <w:r w:rsidRPr="44E8F1B4" w:rsidR="1CC3603B">
        <w:rPr>
          <w:rFonts w:ascii="Calibri" w:hAnsi="Calibri" w:eastAsia="Calibri" w:cs="Calibri"/>
          <w:sz w:val="24"/>
          <w:szCs w:val="24"/>
        </w:rPr>
        <w:t xml:space="preserve"> (A</w:t>
      </w:r>
      <w:r w:rsidRPr="44E8F1B4" w:rsidR="48BA8348">
        <w:rPr>
          <w:rFonts w:ascii="Calibri" w:hAnsi="Calibri" w:eastAsia="Calibri" w:cs="Calibri"/>
          <w:sz w:val="24"/>
          <w:szCs w:val="24"/>
        </w:rPr>
        <w:t>nti-Bullying Alliance</w:t>
      </w:r>
      <w:r w:rsidRPr="44E8F1B4" w:rsidR="1CC3603B">
        <w:rPr>
          <w:rFonts w:ascii="Calibri" w:hAnsi="Calibri" w:eastAsia="Calibri" w:cs="Calibri"/>
          <w:sz w:val="24"/>
          <w:szCs w:val="24"/>
        </w:rPr>
        <w:t>).</w:t>
      </w:r>
      <w:r w:rsidRPr="44E8F1B4" w:rsidR="5A962E16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7C77337C">
        <w:rPr>
          <w:rFonts w:ascii="Calibri" w:hAnsi="Calibri" w:eastAsia="Calibri" w:cs="Calibri"/>
          <w:sz w:val="24"/>
          <w:szCs w:val="24"/>
        </w:rPr>
        <w:t>Through this practice, teachers can help children understand the feeling</w:t>
      </w:r>
      <w:r w:rsidRPr="44E8F1B4" w:rsidR="654A3551">
        <w:rPr>
          <w:rFonts w:ascii="Calibri" w:hAnsi="Calibri" w:eastAsia="Calibri" w:cs="Calibri"/>
          <w:sz w:val="24"/>
          <w:szCs w:val="24"/>
        </w:rPr>
        <w:t xml:space="preserve"> and motivation</w:t>
      </w:r>
      <w:r w:rsidRPr="44E8F1B4" w:rsidR="7C77337C">
        <w:rPr>
          <w:rFonts w:ascii="Calibri" w:hAnsi="Calibri" w:eastAsia="Calibri" w:cs="Calibri"/>
          <w:sz w:val="24"/>
          <w:szCs w:val="24"/>
        </w:rPr>
        <w:t xml:space="preserve"> behind the behaviour</w:t>
      </w:r>
      <w:r w:rsidRPr="44E8F1B4" w:rsidR="2180D7A2">
        <w:rPr>
          <w:rFonts w:ascii="Calibri" w:hAnsi="Calibri" w:eastAsia="Calibri" w:cs="Calibri"/>
          <w:sz w:val="24"/>
          <w:szCs w:val="24"/>
        </w:rPr>
        <w:t>,</w:t>
      </w:r>
      <w:r w:rsidRPr="44E8F1B4" w:rsidR="7C77337C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798B49FD">
        <w:rPr>
          <w:rFonts w:ascii="Calibri" w:hAnsi="Calibri" w:eastAsia="Calibri" w:cs="Calibri"/>
          <w:sz w:val="24"/>
          <w:szCs w:val="24"/>
        </w:rPr>
        <w:t>reflect on</w:t>
      </w:r>
      <w:r w:rsidRPr="44E8F1B4" w:rsidR="72ECD018">
        <w:rPr>
          <w:rFonts w:ascii="Calibri" w:hAnsi="Calibri" w:eastAsia="Calibri" w:cs="Calibri"/>
          <w:sz w:val="24"/>
          <w:szCs w:val="24"/>
        </w:rPr>
        <w:t xml:space="preserve"> it </w:t>
      </w:r>
      <w:r w:rsidRPr="44E8F1B4" w:rsidR="433CEE4E">
        <w:rPr>
          <w:rFonts w:ascii="Calibri" w:hAnsi="Calibri" w:eastAsia="Calibri" w:cs="Calibri"/>
          <w:sz w:val="24"/>
          <w:szCs w:val="24"/>
        </w:rPr>
        <w:t>and the</w:t>
      </w:r>
      <w:r w:rsidRPr="44E8F1B4" w:rsidR="798B49FD">
        <w:rPr>
          <w:rFonts w:ascii="Calibri" w:hAnsi="Calibri" w:eastAsia="Calibri" w:cs="Calibri"/>
          <w:sz w:val="24"/>
          <w:szCs w:val="24"/>
        </w:rPr>
        <w:t xml:space="preserve"> feelings of others.</w:t>
      </w:r>
      <w:r w:rsidRPr="44E8F1B4" w:rsidR="2EF4E344">
        <w:rPr>
          <w:rFonts w:ascii="Calibri" w:hAnsi="Calibri" w:eastAsia="Calibri" w:cs="Calibri"/>
          <w:sz w:val="24"/>
          <w:szCs w:val="24"/>
        </w:rPr>
        <w:t xml:space="preserve"> </w:t>
      </w:r>
      <w:r w:rsidRPr="44E8F1B4" w:rsidR="7C0FE5F0">
        <w:rPr>
          <w:rFonts w:ascii="Calibri" w:hAnsi="Calibri" w:eastAsia="Calibri" w:cs="Calibri"/>
          <w:sz w:val="24"/>
          <w:szCs w:val="24"/>
        </w:rPr>
        <w:t>Skinners’ n</w:t>
      </w:r>
      <w:r w:rsidRPr="44E8F1B4" w:rsidR="3F60531F">
        <w:rPr>
          <w:rFonts w:ascii="Calibri" w:hAnsi="Calibri" w:eastAsia="Calibri" w:cs="Calibri"/>
          <w:sz w:val="24"/>
          <w:szCs w:val="24"/>
        </w:rPr>
        <w:t>egative reinforcement</w:t>
      </w:r>
      <w:r w:rsidRPr="44E8F1B4" w:rsidR="0ED582DF">
        <w:rPr>
          <w:rFonts w:ascii="Calibri" w:hAnsi="Calibri" w:eastAsia="Calibri" w:cs="Calibri"/>
          <w:sz w:val="24"/>
          <w:szCs w:val="24"/>
        </w:rPr>
        <w:t xml:space="preserve"> premise</w:t>
      </w:r>
      <w:r w:rsidRPr="44E8F1B4" w:rsidR="3F60531F">
        <w:rPr>
          <w:rFonts w:ascii="Calibri" w:hAnsi="Calibri" w:eastAsia="Calibri" w:cs="Calibri"/>
          <w:sz w:val="24"/>
          <w:szCs w:val="24"/>
        </w:rPr>
        <w:t xml:space="preserve"> can help avoid unpleasant </w:t>
      </w:r>
      <w:r w:rsidRPr="44E8F1B4" w:rsidR="2036CDA3">
        <w:rPr>
          <w:rFonts w:ascii="Calibri" w:hAnsi="Calibri" w:eastAsia="Calibri" w:cs="Calibri"/>
          <w:sz w:val="24"/>
          <w:szCs w:val="24"/>
        </w:rPr>
        <w:t xml:space="preserve">situations and </w:t>
      </w:r>
      <w:r w:rsidRPr="44E8F1B4" w:rsidR="13D68E32">
        <w:rPr>
          <w:rFonts w:ascii="Calibri" w:hAnsi="Calibri" w:eastAsia="Calibri" w:cs="Calibri"/>
          <w:sz w:val="24"/>
          <w:szCs w:val="24"/>
        </w:rPr>
        <w:t xml:space="preserve">reduce </w:t>
      </w:r>
      <w:r w:rsidRPr="44E8F1B4" w:rsidR="55FB4751">
        <w:rPr>
          <w:rFonts w:ascii="Calibri" w:hAnsi="Calibri" w:eastAsia="Calibri" w:cs="Calibri"/>
          <w:sz w:val="24"/>
          <w:szCs w:val="24"/>
        </w:rPr>
        <w:t>anxiety</w:t>
      </w:r>
      <w:r w:rsidRPr="44E8F1B4" w:rsidR="3C4B5699">
        <w:rPr>
          <w:rFonts w:ascii="Calibri" w:hAnsi="Calibri" w:eastAsia="Calibri" w:cs="Calibri"/>
          <w:sz w:val="24"/>
          <w:szCs w:val="24"/>
        </w:rPr>
        <w:t>.</w:t>
      </w:r>
    </w:p>
    <w:p w:rsidR="3C4B5699" w:rsidP="61881E7A" w:rsidRDefault="3C4B5699" w14:paraId="7E4D026B" w14:textId="26AF9D91">
      <w:pPr>
        <w:pStyle w:val="Normal"/>
        <w:jc w:val="left"/>
        <w:rPr>
          <w:rFonts w:ascii="Calibri" w:hAnsi="Calibri" w:eastAsia="Calibri" w:cs="Calibri"/>
          <w:sz w:val="24"/>
          <w:szCs w:val="24"/>
        </w:rPr>
      </w:pPr>
      <w:r w:rsidRPr="61881E7A" w:rsidR="3C4B5699">
        <w:rPr>
          <w:rFonts w:ascii="Calibri" w:hAnsi="Calibri" w:eastAsia="Calibri" w:cs="Calibri"/>
          <w:sz w:val="24"/>
          <w:szCs w:val="24"/>
        </w:rPr>
        <w:t xml:space="preserve"> </w:t>
      </w:r>
      <w:r w:rsidRPr="61881E7A" w:rsidR="4893376A">
        <w:rPr>
          <w:rFonts w:ascii="Calibri" w:hAnsi="Calibri" w:eastAsia="Calibri" w:cs="Calibri"/>
          <w:sz w:val="24"/>
          <w:szCs w:val="24"/>
        </w:rPr>
        <w:t>Vulnerable children whose early life experiences</w:t>
      </w:r>
      <w:r w:rsidRPr="61881E7A" w:rsidR="6C7EC914">
        <w:rPr>
          <w:rFonts w:ascii="Calibri" w:hAnsi="Calibri" w:eastAsia="Calibri" w:cs="Calibri"/>
          <w:sz w:val="24"/>
          <w:szCs w:val="24"/>
        </w:rPr>
        <w:t xml:space="preserve">, </w:t>
      </w:r>
      <w:r w:rsidRPr="61881E7A" w:rsidR="1F482F59">
        <w:rPr>
          <w:rFonts w:ascii="Calibri" w:hAnsi="Calibri" w:eastAsia="Calibri" w:cs="Calibri"/>
          <w:sz w:val="24"/>
          <w:szCs w:val="24"/>
        </w:rPr>
        <w:t>may</w:t>
      </w:r>
      <w:r w:rsidRPr="61881E7A" w:rsidR="4893376A">
        <w:rPr>
          <w:rFonts w:ascii="Calibri" w:hAnsi="Calibri" w:eastAsia="Calibri" w:cs="Calibri"/>
          <w:sz w:val="24"/>
          <w:szCs w:val="24"/>
        </w:rPr>
        <w:t xml:space="preserve"> not</w:t>
      </w:r>
      <w:r w:rsidRPr="61881E7A" w:rsidR="7BEDF99A">
        <w:rPr>
          <w:rFonts w:ascii="Calibri" w:hAnsi="Calibri" w:eastAsia="Calibri" w:cs="Calibri"/>
          <w:sz w:val="24"/>
          <w:szCs w:val="24"/>
        </w:rPr>
        <w:t xml:space="preserve"> have</w:t>
      </w:r>
      <w:r w:rsidRPr="61881E7A" w:rsidR="4893376A">
        <w:rPr>
          <w:rFonts w:ascii="Calibri" w:hAnsi="Calibri" w:eastAsia="Calibri" w:cs="Calibri"/>
          <w:sz w:val="24"/>
          <w:szCs w:val="24"/>
        </w:rPr>
        <w:t xml:space="preserve"> equipped</w:t>
      </w:r>
      <w:r w:rsidRPr="61881E7A" w:rsidR="4893376A">
        <w:rPr>
          <w:rFonts w:ascii="Calibri" w:hAnsi="Calibri" w:eastAsia="Calibri" w:cs="Calibri"/>
          <w:sz w:val="24"/>
          <w:szCs w:val="24"/>
        </w:rPr>
        <w:t xml:space="preserve"> them to manage their strong </w:t>
      </w:r>
      <w:r w:rsidRPr="61881E7A" w:rsidR="48E38291">
        <w:rPr>
          <w:rFonts w:ascii="Calibri" w:hAnsi="Calibri" w:eastAsia="Calibri" w:cs="Calibri"/>
          <w:sz w:val="24"/>
          <w:szCs w:val="24"/>
        </w:rPr>
        <w:t>emotions well. These children</w:t>
      </w:r>
      <w:r w:rsidRPr="61881E7A" w:rsidR="08936C92">
        <w:rPr>
          <w:rFonts w:ascii="Calibri" w:hAnsi="Calibri" w:eastAsia="Calibri" w:cs="Calibri"/>
          <w:sz w:val="24"/>
          <w:szCs w:val="24"/>
        </w:rPr>
        <w:t xml:space="preserve"> </w:t>
      </w:r>
      <w:bookmarkStart w:name="_Int_v50n4D3C" w:id="527239913"/>
      <w:r w:rsidRPr="61881E7A" w:rsidR="08936C92">
        <w:rPr>
          <w:rFonts w:ascii="Calibri" w:hAnsi="Calibri" w:eastAsia="Calibri" w:cs="Calibri"/>
          <w:sz w:val="24"/>
          <w:szCs w:val="24"/>
        </w:rPr>
        <w:t>maybe under-achieving</w:t>
      </w:r>
      <w:bookmarkEnd w:id="527239913"/>
      <w:r w:rsidRPr="61881E7A" w:rsidR="1A0B4ACB">
        <w:rPr>
          <w:rFonts w:ascii="Calibri" w:hAnsi="Calibri" w:eastAsia="Calibri" w:cs="Calibri"/>
          <w:sz w:val="24"/>
          <w:szCs w:val="24"/>
        </w:rPr>
        <w:t xml:space="preserve"> or</w:t>
      </w:r>
      <w:r w:rsidRPr="61881E7A" w:rsidR="0D6EE2EB">
        <w:rPr>
          <w:rFonts w:ascii="Calibri" w:hAnsi="Calibri" w:eastAsia="Calibri" w:cs="Calibri"/>
          <w:sz w:val="24"/>
          <w:szCs w:val="24"/>
        </w:rPr>
        <w:t xml:space="preserve"> causing concern because of their behaviour. They may not be able to assess pe</w:t>
      </w:r>
      <w:r w:rsidRPr="61881E7A" w:rsidR="7AEE14CA">
        <w:rPr>
          <w:rFonts w:ascii="Calibri" w:hAnsi="Calibri" w:eastAsia="Calibri" w:cs="Calibri"/>
          <w:sz w:val="24"/>
          <w:szCs w:val="24"/>
        </w:rPr>
        <w:t>rsonal risk or function well in s</w:t>
      </w:r>
      <w:r w:rsidRPr="61881E7A" w:rsidR="78F6C324">
        <w:rPr>
          <w:rFonts w:ascii="Calibri" w:hAnsi="Calibri" w:eastAsia="Calibri" w:cs="Calibri"/>
          <w:sz w:val="24"/>
          <w:szCs w:val="24"/>
        </w:rPr>
        <w:t>ocial</w:t>
      </w:r>
      <w:r w:rsidRPr="61881E7A" w:rsidR="7AEE14CA">
        <w:rPr>
          <w:rFonts w:ascii="Calibri" w:hAnsi="Calibri" w:eastAsia="Calibri" w:cs="Calibri"/>
          <w:sz w:val="24"/>
          <w:szCs w:val="24"/>
        </w:rPr>
        <w:t xml:space="preserve"> situations.</w:t>
      </w:r>
      <w:r w:rsidRPr="61881E7A" w:rsidR="23B9DB33">
        <w:rPr>
          <w:rFonts w:ascii="Calibri" w:hAnsi="Calibri" w:eastAsia="Calibri" w:cs="Calibri"/>
          <w:sz w:val="24"/>
          <w:szCs w:val="24"/>
        </w:rPr>
        <w:t xml:space="preserve"> (Let’s help every child thrive, </w:t>
      </w:r>
      <w:r w:rsidRPr="61881E7A" w:rsidR="67AD07B0">
        <w:rPr>
          <w:rFonts w:ascii="Calibri" w:hAnsi="Calibri" w:eastAsia="Calibri" w:cs="Calibri"/>
          <w:sz w:val="24"/>
          <w:szCs w:val="24"/>
        </w:rPr>
        <w:t>2017, p.6)</w:t>
      </w:r>
      <w:r w:rsidRPr="61881E7A" w:rsidR="23B9DB33">
        <w:rPr>
          <w:rFonts w:ascii="Calibri" w:hAnsi="Calibri" w:eastAsia="Calibri" w:cs="Calibri"/>
          <w:sz w:val="24"/>
          <w:szCs w:val="24"/>
        </w:rPr>
        <w:t xml:space="preserve"> </w:t>
      </w:r>
      <w:r w:rsidRPr="61881E7A" w:rsidR="19EDAD2D">
        <w:rPr>
          <w:rFonts w:ascii="Calibri" w:hAnsi="Calibri" w:eastAsia="Calibri" w:cs="Calibri"/>
          <w:sz w:val="24"/>
          <w:szCs w:val="24"/>
        </w:rPr>
        <w:t xml:space="preserve"> For those who have had ‘good-enough’ experiences in their early life but who sudden</w:t>
      </w:r>
      <w:r w:rsidRPr="61881E7A" w:rsidR="0C60293D">
        <w:rPr>
          <w:rFonts w:ascii="Calibri" w:hAnsi="Calibri" w:eastAsia="Calibri" w:cs="Calibri"/>
          <w:sz w:val="24"/>
          <w:szCs w:val="24"/>
        </w:rPr>
        <w:t xml:space="preserve">ly experience hurtful, shocking, or traumatic life events, such as bereavement, </w:t>
      </w:r>
      <w:r w:rsidRPr="61881E7A" w:rsidR="7B5CA658">
        <w:rPr>
          <w:rFonts w:ascii="Calibri" w:hAnsi="Calibri" w:eastAsia="Calibri" w:cs="Calibri"/>
          <w:sz w:val="24"/>
          <w:szCs w:val="24"/>
        </w:rPr>
        <w:t xml:space="preserve">parental </w:t>
      </w:r>
      <w:r w:rsidRPr="61881E7A" w:rsidR="6476ADBA">
        <w:rPr>
          <w:rFonts w:ascii="Calibri" w:hAnsi="Calibri" w:eastAsia="Calibri" w:cs="Calibri"/>
          <w:sz w:val="24"/>
          <w:szCs w:val="24"/>
        </w:rPr>
        <w:t>divorce, a depressive episode in a close relative,</w:t>
      </w:r>
      <w:r w:rsidRPr="61881E7A" w:rsidR="019B41DA">
        <w:rPr>
          <w:rFonts w:ascii="Calibri" w:hAnsi="Calibri" w:eastAsia="Calibri" w:cs="Calibri"/>
          <w:sz w:val="24"/>
          <w:szCs w:val="24"/>
        </w:rPr>
        <w:t xml:space="preserve"> paren</w:t>
      </w:r>
      <w:r w:rsidRPr="61881E7A" w:rsidR="351EFD5C">
        <w:rPr>
          <w:rFonts w:ascii="Calibri" w:hAnsi="Calibri" w:eastAsia="Calibri" w:cs="Calibri"/>
          <w:sz w:val="24"/>
          <w:szCs w:val="24"/>
        </w:rPr>
        <w:t>tal</w:t>
      </w:r>
      <w:r w:rsidRPr="61881E7A" w:rsidR="019B41DA">
        <w:rPr>
          <w:rFonts w:ascii="Calibri" w:hAnsi="Calibri" w:eastAsia="Calibri" w:cs="Calibri"/>
          <w:sz w:val="24"/>
          <w:szCs w:val="24"/>
        </w:rPr>
        <w:t xml:space="preserve"> </w:t>
      </w:r>
      <w:r w:rsidRPr="61881E7A" w:rsidR="2FA51E95">
        <w:rPr>
          <w:rFonts w:ascii="Calibri" w:hAnsi="Calibri" w:eastAsia="Calibri" w:cs="Calibri"/>
          <w:sz w:val="24"/>
          <w:szCs w:val="24"/>
        </w:rPr>
        <w:t>substance/</w:t>
      </w:r>
      <w:r w:rsidRPr="61881E7A" w:rsidR="3032A7A7">
        <w:rPr>
          <w:rFonts w:ascii="Calibri" w:hAnsi="Calibri" w:eastAsia="Calibri" w:cs="Calibri"/>
          <w:sz w:val="24"/>
          <w:szCs w:val="24"/>
        </w:rPr>
        <w:t>alcohol</w:t>
      </w:r>
      <w:r w:rsidRPr="61881E7A" w:rsidR="2FA51E95">
        <w:rPr>
          <w:rFonts w:ascii="Calibri" w:hAnsi="Calibri" w:eastAsia="Calibri" w:cs="Calibri"/>
          <w:sz w:val="24"/>
          <w:szCs w:val="24"/>
        </w:rPr>
        <w:t xml:space="preserve"> abuse</w:t>
      </w:r>
      <w:r w:rsidRPr="61881E7A" w:rsidR="31A1F322">
        <w:rPr>
          <w:rFonts w:ascii="Calibri" w:hAnsi="Calibri" w:eastAsia="Calibri" w:cs="Calibri"/>
          <w:sz w:val="24"/>
          <w:szCs w:val="24"/>
        </w:rPr>
        <w:t>,</w:t>
      </w:r>
      <w:r w:rsidRPr="61881E7A" w:rsidR="6476ADBA">
        <w:rPr>
          <w:rFonts w:ascii="Calibri" w:hAnsi="Calibri" w:eastAsia="Calibri" w:cs="Calibri"/>
          <w:sz w:val="24"/>
          <w:szCs w:val="24"/>
        </w:rPr>
        <w:t xml:space="preserve"> emotional, physical, </w:t>
      </w:r>
      <w:r w:rsidRPr="61881E7A" w:rsidR="6EF7C682">
        <w:rPr>
          <w:rFonts w:ascii="Calibri" w:hAnsi="Calibri" w:eastAsia="Calibri" w:cs="Calibri"/>
          <w:sz w:val="24"/>
          <w:szCs w:val="24"/>
        </w:rPr>
        <w:t>sexual, abuse or neglect</w:t>
      </w:r>
      <w:r w:rsidRPr="61881E7A" w:rsidR="6C042AE7">
        <w:rPr>
          <w:rFonts w:ascii="Calibri" w:hAnsi="Calibri" w:eastAsia="Calibri" w:cs="Calibri"/>
          <w:sz w:val="24"/>
          <w:szCs w:val="24"/>
        </w:rPr>
        <w:t>, w</w:t>
      </w:r>
      <w:r w:rsidRPr="61881E7A" w:rsidR="598789CC">
        <w:rPr>
          <w:rFonts w:ascii="Calibri" w:hAnsi="Calibri" w:eastAsia="Calibri" w:cs="Calibri"/>
          <w:sz w:val="24"/>
          <w:szCs w:val="24"/>
        </w:rPr>
        <w:t>ill</w:t>
      </w:r>
      <w:r w:rsidRPr="61881E7A" w:rsidR="6C042AE7">
        <w:rPr>
          <w:rFonts w:ascii="Calibri" w:hAnsi="Calibri" w:eastAsia="Calibri" w:cs="Calibri"/>
          <w:sz w:val="24"/>
          <w:szCs w:val="24"/>
        </w:rPr>
        <w:t xml:space="preserve"> return to </w:t>
      </w:r>
      <w:r w:rsidRPr="61881E7A" w:rsidR="24456210">
        <w:rPr>
          <w:rFonts w:ascii="Calibri" w:hAnsi="Calibri" w:eastAsia="Calibri" w:cs="Calibri"/>
          <w:sz w:val="24"/>
          <w:szCs w:val="24"/>
        </w:rPr>
        <w:t>their</w:t>
      </w:r>
      <w:r w:rsidRPr="61881E7A" w:rsidR="6C042AE7">
        <w:rPr>
          <w:rFonts w:ascii="Calibri" w:hAnsi="Calibri" w:eastAsia="Calibri" w:cs="Calibri"/>
          <w:sz w:val="24"/>
          <w:szCs w:val="24"/>
        </w:rPr>
        <w:t xml:space="preserve"> most basic needs</w:t>
      </w:r>
      <w:r w:rsidRPr="61881E7A" w:rsidR="67F0DC1D">
        <w:rPr>
          <w:rFonts w:ascii="Calibri" w:hAnsi="Calibri" w:eastAsia="Calibri" w:cs="Calibri"/>
          <w:sz w:val="24"/>
          <w:szCs w:val="24"/>
        </w:rPr>
        <w:t xml:space="preserve">, pertaining to Maslow’s ‘Hierarchy of Needs’. </w:t>
      </w:r>
      <w:r w:rsidRPr="61881E7A" w:rsidR="677A1A4F">
        <w:rPr>
          <w:rFonts w:ascii="Calibri" w:hAnsi="Calibri" w:eastAsia="Calibri" w:cs="Calibri"/>
          <w:sz w:val="24"/>
          <w:szCs w:val="24"/>
        </w:rPr>
        <w:t xml:space="preserve">These such events are termed </w:t>
      </w:r>
      <w:r w:rsidRPr="61881E7A" w:rsidR="4B1D9A43">
        <w:rPr>
          <w:rFonts w:ascii="Calibri" w:hAnsi="Calibri" w:eastAsia="Calibri" w:cs="Calibri"/>
          <w:sz w:val="24"/>
          <w:szCs w:val="24"/>
        </w:rPr>
        <w:t>as Adverse Childhood Experiences, (ACEs)</w:t>
      </w:r>
      <w:r w:rsidRPr="61881E7A" w:rsidR="1D1A2162">
        <w:rPr>
          <w:rFonts w:ascii="Calibri" w:hAnsi="Calibri" w:eastAsia="Calibri" w:cs="Calibri"/>
          <w:sz w:val="24"/>
          <w:szCs w:val="24"/>
        </w:rPr>
        <w:t xml:space="preserve">, </w:t>
      </w:r>
      <w:r w:rsidRPr="61881E7A" w:rsidR="3E482395">
        <w:rPr>
          <w:rFonts w:ascii="Calibri" w:hAnsi="Calibri" w:eastAsia="Calibri" w:cs="Calibri"/>
          <w:sz w:val="24"/>
          <w:szCs w:val="24"/>
        </w:rPr>
        <w:t>NHS (2018</w:t>
      </w:r>
      <w:r w:rsidRPr="61881E7A" w:rsidR="1D1A2162">
        <w:rPr>
          <w:rFonts w:ascii="Calibri" w:hAnsi="Calibri" w:eastAsia="Calibri" w:cs="Calibri"/>
          <w:sz w:val="24"/>
          <w:szCs w:val="24"/>
        </w:rPr>
        <w:t>)</w:t>
      </w:r>
      <w:r w:rsidRPr="61881E7A" w:rsidR="4B1D9A43">
        <w:rPr>
          <w:rFonts w:ascii="Calibri" w:hAnsi="Calibri" w:eastAsia="Calibri" w:cs="Calibri"/>
          <w:sz w:val="24"/>
          <w:szCs w:val="24"/>
        </w:rPr>
        <w:t>.</w:t>
      </w:r>
      <w:r w:rsidRPr="61881E7A" w:rsidR="1FEA405D">
        <w:rPr>
          <w:rFonts w:ascii="Calibri" w:hAnsi="Calibri" w:eastAsia="Calibri" w:cs="Calibri"/>
          <w:sz w:val="24"/>
          <w:szCs w:val="24"/>
        </w:rPr>
        <w:t xml:space="preserve"> </w:t>
      </w:r>
      <w:r w:rsidRPr="61881E7A" w:rsidR="2BDA3DDC">
        <w:rPr>
          <w:rFonts w:ascii="Calibri" w:hAnsi="Calibri" w:eastAsia="Calibri" w:cs="Calibri"/>
          <w:sz w:val="24"/>
          <w:szCs w:val="24"/>
        </w:rPr>
        <w:t>According to neuroscientist Stephen Porges,</w:t>
      </w:r>
      <w:r w:rsidRPr="61881E7A" w:rsidR="6797FD21">
        <w:rPr>
          <w:rFonts w:ascii="Calibri" w:hAnsi="Calibri" w:eastAsia="Calibri" w:cs="Calibri"/>
          <w:sz w:val="24"/>
          <w:szCs w:val="24"/>
        </w:rPr>
        <w:t xml:space="preserve"> as </w:t>
      </w:r>
      <w:r w:rsidRPr="61881E7A" w:rsidR="6797FD21">
        <w:rPr>
          <w:rFonts w:ascii="Calibri" w:hAnsi="Calibri" w:eastAsia="Calibri" w:cs="Calibri"/>
          <w:sz w:val="24"/>
          <w:szCs w:val="24"/>
        </w:rPr>
        <w:t>advised</w:t>
      </w:r>
      <w:r w:rsidRPr="61881E7A" w:rsidR="6797FD21">
        <w:rPr>
          <w:rFonts w:ascii="Calibri" w:hAnsi="Calibri" w:eastAsia="Calibri" w:cs="Calibri"/>
          <w:sz w:val="24"/>
          <w:szCs w:val="24"/>
        </w:rPr>
        <w:t xml:space="preserve"> by Muller</w:t>
      </w:r>
      <w:r w:rsidRPr="61881E7A" w:rsidR="2BDA3DDC">
        <w:rPr>
          <w:rFonts w:ascii="Calibri" w:hAnsi="Calibri" w:eastAsia="Calibri" w:cs="Calibri"/>
          <w:sz w:val="24"/>
          <w:szCs w:val="24"/>
        </w:rPr>
        <w:t xml:space="preserve"> </w:t>
      </w:r>
      <w:r w:rsidRPr="61881E7A" w:rsidR="6F08B527">
        <w:rPr>
          <w:rFonts w:ascii="Calibri" w:hAnsi="Calibri" w:eastAsia="Calibri" w:cs="Calibri"/>
          <w:sz w:val="24"/>
          <w:szCs w:val="24"/>
        </w:rPr>
        <w:t>(2022) our</w:t>
      </w:r>
      <w:r w:rsidRPr="61881E7A" w:rsidR="2BDA3DDC">
        <w:rPr>
          <w:rFonts w:ascii="Calibri" w:hAnsi="Calibri" w:eastAsia="Calibri" w:cs="Calibri"/>
          <w:sz w:val="24"/>
          <w:szCs w:val="24"/>
        </w:rPr>
        <w:t xml:space="preserve"> bodies have evolved different physiological</w:t>
      </w:r>
      <w:r w:rsidRPr="61881E7A" w:rsidR="2608C812">
        <w:rPr>
          <w:rFonts w:ascii="Calibri" w:hAnsi="Calibri" w:eastAsia="Calibri" w:cs="Calibri"/>
          <w:sz w:val="24"/>
          <w:szCs w:val="24"/>
        </w:rPr>
        <w:t xml:space="preserve"> ‘states’ to enable us to cope with v</w:t>
      </w:r>
      <w:r w:rsidRPr="61881E7A" w:rsidR="18AC8A47">
        <w:rPr>
          <w:rFonts w:ascii="Calibri" w:hAnsi="Calibri" w:eastAsia="Calibri" w:cs="Calibri"/>
          <w:sz w:val="24"/>
          <w:szCs w:val="24"/>
        </w:rPr>
        <w:t>arying levels of thre</w:t>
      </w:r>
      <w:r w:rsidRPr="61881E7A" w:rsidR="774DB50D">
        <w:rPr>
          <w:rFonts w:ascii="Calibri" w:hAnsi="Calibri" w:eastAsia="Calibri" w:cs="Calibri"/>
          <w:sz w:val="24"/>
          <w:szCs w:val="24"/>
        </w:rPr>
        <w:t>at</w:t>
      </w:r>
      <w:r w:rsidRPr="61881E7A" w:rsidR="18AC8A47">
        <w:rPr>
          <w:rFonts w:ascii="Calibri" w:hAnsi="Calibri" w:eastAsia="Calibri" w:cs="Calibri"/>
          <w:sz w:val="24"/>
          <w:szCs w:val="24"/>
        </w:rPr>
        <w:t xml:space="preserve"> in our environment</w:t>
      </w:r>
      <w:r w:rsidRPr="61881E7A" w:rsidR="0526FC66">
        <w:rPr>
          <w:rFonts w:ascii="Calibri" w:hAnsi="Calibri" w:eastAsia="Calibri" w:cs="Calibri"/>
          <w:sz w:val="24"/>
          <w:szCs w:val="24"/>
        </w:rPr>
        <w:t>, known as the ‘Polyvagal Theory’.</w:t>
      </w:r>
      <w:r w:rsidRPr="61881E7A" w:rsidR="18AC8A47">
        <w:rPr>
          <w:rFonts w:ascii="Calibri" w:hAnsi="Calibri" w:eastAsia="Calibri" w:cs="Calibri"/>
          <w:sz w:val="24"/>
          <w:szCs w:val="24"/>
        </w:rPr>
        <w:t xml:space="preserve"> </w:t>
      </w:r>
      <w:r w:rsidRPr="61881E7A" w:rsidR="052EFB3D">
        <w:rPr>
          <w:rFonts w:ascii="Calibri" w:hAnsi="Calibri" w:eastAsia="Calibri" w:cs="Calibri"/>
          <w:sz w:val="24"/>
          <w:szCs w:val="24"/>
        </w:rPr>
        <w:t xml:space="preserve">These states are coordinated by the brain and use </w:t>
      </w:r>
      <w:r w:rsidRPr="61881E7A" w:rsidR="6AB882EC">
        <w:rPr>
          <w:rFonts w:ascii="Calibri" w:hAnsi="Calibri" w:eastAsia="Calibri" w:cs="Calibri"/>
          <w:sz w:val="24"/>
          <w:szCs w:val="24"/>
        </w:rPr>
        <w:t>various parts</w:t>
      </w:r>
      <w:r w:rsidRPr="61881E7A" w:rsidR="052EFB3D">
        <w:rPr>
          <w:rFonts w:ascii="Calibri" w:hAnsi="Calibri" w:eastAsia="Calibri" w:cs="Calibri"/>
          <w:sz w:val="24"/>
          <w:szCs w:val="24"/>
        </w:rPr>
        <w:t xml:space="preserve"> of the autono</w:t>
      </w:r>
      <w:r w:rsidRPr="61881E7A" w:rsidR="43391C87">
        <w:rPr>
          <w:rFonts w:ascii="Calibri" w:hAnsi="Calibri" w:eastAsia="Calibri" w:cs="Calibri"/>
          <w:sz w:val="24"/>
          <w:szCs w:val="24"/>
        </w:rPr>
        <w:t>mic nervous system</w:t>
      </w:r>
      <w:r w:rsidRPr="61881E7A" w:rsidR="3D7B30D9">
        <w:rPr>
          <w:rFonts w:ascii="Calibri" w:hAnsi="Calibri" w:eastAsia="Calibri" w:cs="Calibri"/>
          <w:sz w:val="24"/>
          <w:szCs w:val="24"/>
        </w:rPr>
        <w:t xml:space="preserve"> to produce the biological and behavioural responses we need to survive. </w:t>
      </w:r>
      <w:r w:rsidRPr="61881E7A" w:rsidR="25A12584">
        <w:rPr>
          <w:rFonts w:ascii="Calibri" w:hAnsi="Calibri" w:eastAsia="Calibri" w:cs="Calibri"/>
          <w:sz w:val="24"/>
          <w:szCs w:val="24"/>
        </w:rPr>
        <w:t xml:space="preserve">Porges has </w:t>
      </w:r>
      <w:r w:rsidRPr="61881E7A" w:rsidR="25A12584">
        <w:rPr>
          <w:rFonts w:ascii="Calibri" w:hAnsi="Calibri" w:eastAsia="Calibri" w:cs="Calibri"/>
          <w:sz w:val="24"/>
          <w:szCs w:val="24"/>
        </w:rPr>
        <w:t>identified</w:t>
      </w:r>
      <w:r w:rsidRPr="61881E7A" w:rsidR="25A12584">
        <w:rPr>
          <w:rFonts w:ascii="Calibri" w:hAnsi="Calibri" w:eastAsia="Calibri" w:cs="Calibri"/>
          <w:sz w:val="24"/>
          <w:szCs w:val="24"/>
        </w:rPr>
        <w:t xml:space="preserve"> three main states of the autonomic system</w:t>
      </w:r>
      <w:r w:rsidRPr="61881E7A" w:rsidR="4D8AABF5">
        <w:rPr>
          <w:rFonts w:ascii="Calibri" w:hAnsi="Calibri" w:eastAsia="Calibri" w:cs="Calibri"/>
          <w:sz w:val="24"/>
          <w:szCs w:val="24"/>
        </w:rPr>
        <w:t xml:space="preserve"> designed to cope with three levels of threat</w:t>
      </w:r>
      <w:r w:rsidRPr="61881E7A" w:rsidR="7A244839">
        <w:rPr>
          <w:rFonts w:ascii="Calibri" w:hAnsi="Calibri" w:eastAsia="Calibri" w:cs="Calibri"/>
          <w:sz w:val="24"/>
          <w:szCs w:val="24"/>
        </w:rPr>
        <w:t>;</w:t>
      </w:r>
      <w:r w:rsidRPr="61881E7A" w:rsidR="4D8AABF5">
        <w:rPr>
          <w:rFonts w:ascii="Calibri" w:hAnsi="Calibri" w:eastAsia="Calibri" w:cs="Calibri"/>
          <w:sz w:val="24"/>
          <w:szCs w:val="24"/>
        </w:rPr>
        <w:t xml:space="preserve"> the social engagement system f</w:t>
      </w:r>
      <w:r w:rsidRPr="61881E7A" w:rsidR="02C2D952">
        <w:rPr>
          <w:rFonts w:ascii="Calibri" w:hAnsi="Calibri" w:eastAsia="Calibri" w:cs="Calibri"/>
          <w:sz w:val="24"/>
          <w:szCs w:val="24"/>
        </w:rPr>
        <w:t>or conditions of safety:</w:t>
      </w:r>
      <w:r w:rsidRPr="61881E7A" w:rsidR="2CBB8F65">
        <w:rPr>
          <w:rFonts w:ascii="Calibri" w:hAnsi="Calibri" w:eastAsia="Calibri" w:cs="Calibri"/>
          <w:sz w:val="24"/>
          <w:szCs w:val="24"/>
        </w:rPr>
        <w:t xml:space="preserve"> </w:t>
      </w:r>
      <w:r w:rsidRPr="61881E7A" w:rsidR="684E6209">
        <w:rPr>
          <w:rFonts w:ascii="Calibri" w:hAnsi="Calibri" w:eastAsia="Calibri" w:cs="Calibri"/>
          <w:sz w:val="24"/>
          <w:szCs w:val="24"/>
        </w:rPr>
        <w:t xml:space="preserve"> the fight/flight response for conditions of danger; the freeze </w:t>
      </w:r>
      <w:r w:rsidRPr="61881E7A" w:rsidR="5A449360">
        <w:rPr>
          <w:rFonts w:ascii="Calibri" w:hAnsi="Calibri" w:eastAsia="Calibri" w:cs="Calibri"/>
          <w:sz w:val="24"/>
          <w:szCs w:val="24"/>
        </w:rPr>
        <w:t xml:space="preserve">response for conditions where </w:t>
      </w:r>
      <w:r w:rsidRPr="61881E7A" w:rsidR="6D91998B">
        <w:rPr>
          <w:rFonts w:ascii="Calibri" w:hAnsi="Calibri" w:eastAsia="Calibri" w:cs="Calibri"/>
          <w:sz w:val="24"/>
          <w:szCs w:val="24"/>
        </w:rPr>
        <w:t>there</w:t>
      </w:r>
      <w:r w:rsidRPr="61881E7A" w:rsidR="5A449360">
        <w:rPr>
          <w:rFonts w:ascii="Calibri" w:hAnsi="Calibri" w:eastAsia="Calibri" w:cs="Calibri"/>
          <w:sz w:val="24"/>
          <w:szCs w:val="24"/>
        </w:rPr>
        <w:t xml:space="preserve"> is a threat to life. </w:t>
      </w:r>
      <w:r w:rsidRPr="61881E7A" w:rsidR="5A449360">
        <w:rPr>
          <w:rFonts w:ascii="Calibri" w:hAnsi="Calibri" w:eastAsia="Calibri" w:cs="Calibri"/>
          <w:sz w:val="24"/>
          <w:szCs w:val="24"/>
        </w:rPr>
        <w:t xml:space="preserve">Which state is activated depends on our </w:t>
      </w:r>
      <w:r w:rsidRPr="61881E7A" w:rsidR="5A449360">
        <w:rPr>
          <w:rFonts w:ascii="Calibri" w:hAnsi="Calibri" w:eastAsia="Calibri" w:cs="Calibri"/>
          <w:sz w:val="24"/>
          <w:szCs w:val="24"/>
        </w:rPr>
        <w:t>per</w:t>
      </w:r>
      <w:r w:rsidRPr="61881E7A" w:rsidR="04A243AA">
        <w:rPr>
          <w:rFonts w:ascii="Calibri" w:hAnsi="Calibri" w:eastAsia="Calibri" w:cs="Calibri"/>
          <w:sz w:val="24"/>
          <w:szCs w:val="24"/>
        </w:rPr>
        <w:t>ception</w:t>
      </w:r>
      <w:r w:rsidRPr="61881E7A" w:rsidR="04A243AA">
        <w:rPr>
          <w:rFonts w:ascii="Calibri" w:hAnsi="Calibri" w:eastAsia="Calibri" w:cs="Calibri"/>
          <w:sz w:val="24"/>
          <w:szCs w:val="24"/>
        </w:rPr>
        <w:t xml:space="preserve"> of the threat level in our environment, as well as our </w:t>
      </w:r>
      <w:r w:rsidRPr="61881E7A" w:rsidR="04A243AA">
        <w:rPr>
          <w:rFonts w:ascii="Calibri" w:hAnsi="Calibri" w:eastAsia="Calibri" w:cs="Calibri"/>
          <w:sz w:val="24"/>
          <w:szCs w:val="24"/>
        </w:rPr>
        <w:t>previous</w:t>
      </w:r>
      <w:r w:rsidRPr="61881E7A" w:rsidR="04A243AA">
        <w:rPr>
          <w:rFonts w:ascii="Calibri" w:hAnsi="Calibri" w:eastAsia="Calibri" w:cs="Calibri"/>
          <w:sz w:val="24"/>
          <w:szCs w:val="24"/>
        </w:rPr>
        <w:t xml:space="preserve"> experience</w:t>
      </w:r>
      <w:r w:rsidRPr="61881E7A" w:rsidR="30BFD1F2">
        <w:rPr>
          <w:rFonts w:ascii="Calibri" w:hAnsi="Calibri" w:eastAsia="Calibri" w:cs="Calibri"/>
          <w:sz w:val="24"/>
          <w:szCs w:val="24"/>
        </w:rPr>
        <w:t xml:space="preserve">s of what worked for us in the </w:t>
      </w:r>
      <w:r w:rsidRPr="61881E7A" w:rsidR="0F6E2B37">
        <w:rPr>
          <w:rFonts w:ascii="Calibri" w:hAnsi="Calibri" w:eastAsia="Calibri" w:cs="Calibri"/>
          <w:sz w:val="24"/>
          <w:szCs w:val="24"/>
        </w:rPr>
        <w:t>past. (</w:t>
      </w:r>
      <w:bookmarkStart w:name="_Int_lMeuqfmb" w:id="1535997019"/>
      <w:r w:rsidRPr="61881E7A" w:rsidR="0389774B">
        <w:rPr>
          <w:rFonts w:ascii="Calibri" w:hAnsi="Calibri" w:eastAsia="Calibri" w:cs="Calibri"/>
          <w:sz w:val="24"/>
          <w:szCs w:val="24"/>
        </w:rPr>
        <w:t>Let’s</w:t>
      </w:r>
      <w:bookmarkEnd w:id="1535997019"/>
      <w:r w:rsidRPr="61881E7A" w:rsidR="0389774B">
        <w:rPr>
          <w:rFonts w:ascii="Calibri" w:hAnsi="Calibri" w:eastAsia="Calibri" w:cs="Calibri"/>
          <w:sz w:val="24"/>
          <w:szCs w:val="24"/>
        </w:rPr>
        <w:t xml:space="preserve"> help every child thrive, 2017</w:t>
      </w:r>
      <w:r w:rsidRPr="61881E7A" w:rsidR="6639EEF0">
        <w:rPr>
          <w:rFonts w:ascii="Calibri" w:hAnsi="Calibri" w:eastAsia="Calibri" w:cs="Calibri"/>
          <w:sz w:val="24"/>
          <w:szCs w:val="24"/>
        </w:rPr>
        <w:t>, p.55).</w:t>
      </w:r>
      <w:r w:rsidRPr="61881E7A" w:rsidR="25C9E7B1">
        <w:rPr>
          <w:rFonts w:ascii="Calibri" w:hAnsi="Calibri" w:eastAsia="Calibri" w:cs="Calibri"/>
          <w:sz w:val="24"/>
          <w:szCs w:val="24"/>
        </w:rPr>
        <w:t xml:space="preserve"> Childhood adversity can</w:t>
      </w:r>
      <w:r w:rsidRPr="61881E7A" w:rsidR="6E3CA5D8">
        <w:rPr>
          <w:rFonts w:ascii="Calibri" w:hAnsi="Calibri" w:eastAsia="Calibri" w:cs="Calibri"/>
          <w:sz w:val="24"/>
          <w:szCs w:val="24"/>
        </w:rPr>
        <w:t xml:space="preserve"> induce damaging levels of stress that can </w:t>
      </w:r>
      <w:r w:rsidRPr="61881E7A" w:rsidR="6E3CA5D8">
        <w:rPr>
          <w:rFonts w:ascii="Calibri" w:hAnsi="Calibri" w:eastAsia="Calibri" w:cs="Calibri"/>
          <w:sz w:val="24"/>
          <w:szCs w:val="24"/>
        </w:rPr>
        <w:t>impact</w:t>
      </w:r>
      <w:r w:rsidRPr="61881E7A" w:rsidR="6E3CA5D8">
        <w:rPr>
          <w:rFonts w:ascii="Calibri" w:hAnsi="Calibri" w:eastAsia="Calibri" w:cs="Calibri"/>
          <w:sz w:val="24"/>
          <w:szCs w:val="24"/>
        </w:rPr>
        <w:t xml:space="preserve"> healthy brain development. </w:t>
      </w:r>
      <w:r w:rsidRPr="61881E7A" w:rsidR="34BDAD34">
        <w:rPr>
          <w:rFonts w:ascii="Calibri" w:hAnsi="Calibri" w:eastAsia="Calibri" w:cs="Calibri"/>
          <w:sz w:val="24"/>
          <w:szCs w:val="24"/>
        </w:rPr>
        <w:t xml:space="preserve">This can result in long-term effects on learning, behaviour, and health. ACEs can </w:t>
      </w:r>
      <w:r w:rsidRPr="61881E7A" w:rsidR="1909A96A">
        <w:rPr>
          <w:rFonts w:ascii="Calibri" w:hAnsi="Calibri" w:eastAsia="Calibri" w:cs="Calibri"/>
          <w:sz w:val="24"/>
          <w:szCs w:val="24"/>
        </w:rPr>
        <w:t>have a considerable consequence throughout people’s life.</w:t>
      </w:r>
      <w:r w:rsidRPr="61881E7A" w:rsidR="142B5145">
        <w:rPr>
          <w:rFonts w:ascii="Calibri" w:hAnsi="Calibri" w:eastAsia="Calibri" w:cs="Calibri"/>
          <w:sz w:val="24"/>
          <w:szCs w:val="24"/>
        </w:rPr>
        <w:t xml:space="preserve"> Wisner (2024).</w:t>
      </w:r>
      <w:r w:rsidRPr="61881E7A" w:rsidR="30BFD1F2">
        <w:rPr>
          <w:rFonts w:ascii="Calibri" w:hAnsi="Calibri" w:eastAsia="Calibri" w:cs="Calibri"/>
          <w:sz w:val="24"/>
          <w:szCs w:val="24"/>
        </w:rPr>
        <w:t xml:space="preserve"> </w:t>
      </w:r>
      <w:r w:rsidRPr="61881E7A" w:rsidR="0808140B">
        <w:rPr>
          <w:rFonts w:ascii="Calibri" w:hAnsi="Calibri" w:eastAsia="Calibri" w:cs="Calibri"/>
          <w:sz w:val="24"/>
          <w:szCs w:val="24"/>
        </w:rPr>
        <w:t>Educators need an understanding of causes of certain behaviours in school</w:t>
      </w:r>
      <w:r w:rsidRPr="61881E7A" w:rsidR="7A40F148">
        <w:rPr>
          <w:rFonts w:ascii="Calibri" w:hAnsi="Calibri" w:eastAsia="Calibri" w:cs="Calibri"/>
          <w:sz w:val="24"/>
          <w:szCs w:val="24"/>
        </w:rPr>
        <w:t xml:space="preserve">. </w:t>
      </w:r>
      <w:r w:rsidRPr="61881E7A" w:rsidR="691B8792">
        <w:rPr>
          <w:rFonts w:ascii="Calibri" w:hAnsi="Calibri" w:eastAsia="Calibri" w:cs="Calibri"/>
          <w:sz w:val="24"/>
          <w:szCs w:val="24"/>
        </w:rPr>
        <w:t xml:space="preserve">It is possible that </w:t>
      </w:r>
      <w:r w:rsidRPr="61881E7A" w:rsidR="7A40F148">
        <w:rPr>
          <w:rFonts w:ascii="Calibri" w:hAnsi="Calibri" w:eastAsia="Calibri" w:cs="Calibri"/>
          <w:sz w:val="24"/>
          <w:szCs w:val="24"/>
        </w:rPr>
        <w:t>children</w:t>
      </w:r>
      <w:r w:rsidRPr="61881E7A" w:rsidR="4E78E2FC">
        <w:rPr>
          <w:rFonts w:ascii="Calibri" w:hAnsi="Calibri" w:eastAsia="Calibri" w:cs="Calibri"/>
          <w:sz w:val="24"/>
          <w:szCs w:val="24"/>
        </w:rPr>
        <w:t xml:space="preserve"> may</w:t>
      </w:r>
      <w:r w:rsidRPr="61881E7A" w:rsidR="7A40F148">
        <w:rPr>
          <w:rFonts w:ascii="Calibri" w:hAnsi="Calibri" w:eastAsia="Calibri" w:cs="Calibri"/>
          <w:sz w:val="24"/>
          <w:szCs w:val="24"/>
        </w:rPr>
        <w:t xml:space="preserve"> have experienced one or more ACEs.</w:t>
      </w:r>
      <w:r w:rsidRPr="61881E7A" w:rsidR="0808140B">
        <w:rPr>
          <w:rFonts w:ascii="Calibri" w:hAnsi="Calibri" w:eastAsia="Calibri" w:cs="Calibri"/>
          <w:sz w:val="24"/>
          <w:szCs w:val="24"/>
        </w:rPr>
        <w:t xml:space="preserve"> </w:t>
      </w:r>
      <w:r w:rsidRPr="61881E7A" w:rsidR="5925D4CC">
        <w:rPr>
          <w:rFonts w:ascii="Calibri" w:hAnsi="Calibri" w:eastAsia="Calibri" w:cs="Calibri"/>
          <w:sz w:val="24"/>
          <w:szCs w:val="24"/>
        </w:rPr>
        <w:t xml:space="preserve">A stress response is not a choice. A stress response such as, shouting, throwing, </w:t>
      </w:r>
      <w:r w:rsidRPr="61881E7A" w:rsidR="24E1F161">
        <w:rPr>
          <w:rFonts w:ascii="Calibri" w:hAnsi="Calibri" w:eastAsia="Calibri" w:cs="Calibri"/>
          <w:sz w:val="24"/>
          <w:szCs w:val="24"/>
        </w:rPr>
        <w:t xml:space="preserve">perceived defiance, physical aggression, </w:t>
      </w:r>
      <w:r w:rsidRPr="61881E7A" w:rsidR="2FA8637E">
        <w:rPr>
          <w:rFonts w:ascii="Calibri" w:hAnsi="Calibri" w:eastAsia="Calibri" w:cs="Calibri"/>
          <w:sz w:val="24"/>
          <w:szCs w:val="24"/>
        </w:rPr>
        <w:t xml:space="preserve">comes from a sense of unsafety. Skinners’ sanctions will not stop </w:t>
      </w:r>
      <w:r w:rsidRPr="61881E7A" w:rsidR="361528D1">
        <w:rPr>
          <w:rFonts w:ascii="Calibri" w:hAnsi="Calibri" w:eastAsia="Calibri" w:cs="Calibri"/>
          <w:sz w:val="24"/>
          <w:szCs w:val="24"/>
        </w:rPr>
        <w:t>a stress response.</w:t>
      </w:r>
      <w:r w:rsidRPr="61881E7A" w:rsidR="259277A0">
        <w:rPr>
          <w:rFonts w:ascii="Calibri" w:hAnsi="Calibri" w:eastAsia="Calibri" w:cs="Calibri"/>
          <w:sz w:val="24"/>
          <w:szCs w:val="24"/>
        </w:rPr>
        <w:t xml:space="preserve"> In these situations, all sense of logic and rationality </w:t>
      </w:r>
      <w:r w:rsidRPr="61881E7A" w:rsidR="626CA830">
        <w:rPr>
          <w:rFonts w:ascii="Calibri" w:hAnsi="Calibri" w:eastAsia="Calibri" w:cs="Calibri"/>
          <w:sz w:val="24"/>
          <w:szCs w:val="24"/>
        </w:rPr>
        <w:t>are lost,</w:t>
      </w:r>
      <w:r w:rsidRPr="61881E7A" w:rsidR="0972DD68">
        <w:rPr>
          <w:rFonts w:ascii="Calibri" w:hAnsi="Calibri" w:eastAsia="Calibri" w:cs="Calibri"/>
          <w:sz w:val="24"/>
          <w:szCs w:val="24"/>
        </w:rPr>
        <w:t xml:space="preserve"> </w:t>
      </w:r>
      <w:r w:rsidRPr="61881E7A" w:rsidR="05A2F0CA">
        <w:rPr>
          <w:rFonts w:ascii="Calibri" w:hAnsi="Calibri" w:eastAsia="Calibri" w:cs="Calibri"/>
          <w:sz w:val="24"/>
          <w:szCs w:val="24"/>
        </w:rPr>
        <w:t>staff can</w:t>
      </w:r>
      <w:r w:rsidRPr="61881E7A" w:rsidR="0972DD68">
        <w:rPr>
          <w:rFonts w:ascii="Calibri" w:hAnsi="Calibri" w:eastAsia="Calibri" w:cs="Calibri"/>
          <w:sz w:val="24"/>
          <w:szCs w:val="24"/>
        </w:rPr>
        <w:t xml:space="preserve"> empathize and support the needs whilst still creating </w:t>
      </w:r>
      <w:r w:rsidRPr="61881E7A" w:rsidR="7B8AE511">
        <w:rPr>
          <w:rFonts w:ascii="Calibri" w:hAnsi="Calibri" w:eastAsia="Calibri" w:cs="Calibri"/>
          <w:sz w:val="24"/>
          <w:szCs w:val="24"/>
        </w:rPr>
        <w:t>limits with</w:t>
      </w:r>
      <w:r w:rsidRPr="61881E7A" w:rsidR="0972DD68">
        <w:rPr>
          <w:rFonts w:ascii="Calibri" w:hAnsi="Calibri" w:eastAsia="Calibri" w:cs="Calibri"/>
          <w:sz w:val="24"/>
          <w:szCs w:val="24"/>
        </w:rPr>
        <w:t xml:space="preserve"> behaviour, but</w:t>
      </w:r>
      <w:r w:rsidRPr="61881E7A" w:rsidR="398E247B">
        <w:rPr>
          <w:rFonts w:ascii="Calibri" w:hAnsi="Calibri" w:eastAsia="Calibri" w:cs="Calibri"/>
          <w:sz w:val="24"/>
          <w:szCs w:val="24"/>
        </w:rPr>
        <w:t xml:space="preserve"> </w:t>
      </w:r>
      <w:r w:rsidRPr="61881E7A" w:rsidR="042CB1BB">
        <w:rPr>
          <w:rFonts w:ascii="Calibri" w:hAnsi="Calibri" w:eastAsia="Calibri" w:cs="Calibri"/>
          <w:sz w:val="24"/>
          <w:szCs w:val="24"/>
        </w:rPr>
        <w:t>they</w:t>
      </w:r>
      <w:r w:rsidRPr="61881E7A" w:rsidR="398E247B">
        <w:rPr>
          <w:rFonts w:ascii="Calibri" w:hAnsi="Calibri" w:eastAsia="Calibri" w:cs="Calibri"/>
          <w:sz w:val="24"/>
          <w:szCs w:val="24"/>
        </w:rPr>
        <w:t xml:space="preserve"> cannot do that when the child is dysregulated.</w:t>
      </w:r>
      <w:r w:rsidRPr="61881E7A" w:rsidR="626CA830">
        <w:rPr>
          <w:rFonts w:ascii="Calibri" w:hAnsi="Calibri" w:eastAsia="Calibri" w:cs="Calibri"/>
          <w:sz w:val="24"/>
          <w:szCs w:val="24"/>
        </w:rPr>
        <w:t xml:space="preserve"> </w:t>
      </w:r>
      <w:r w:rsidRPr="61881E7A" w:rsidR="3ADD2134">
        <w:rPr>
          <w:rFonts w:ascii="Calibri" w:hAnsi="Calibri" w:eastAsia="Calibri" w:cs="Calibri"/>
          <w:sz w:val="24"/>
          <w:szCs w:val="24"/>
        </w:rPr>
        <w:t xml:space="preserve">(Foster, 2025). </w:t>
      </w:r>
      <w:r w:rsidRPr="61881E7A" w:rsidR="4B8C5753">
        <w:rPr>
          <w:rFonts w:ascii="Calibri" w:hAnsi="Calibri" w:eastAsia="Calibri" w:cs="Calibri"/>
          <w:sz w:val="24"/>
          <w:szCs w:val="24"/>
        </w:rPr>
        <w:t>I</w:t>
      </w:r>
      <w:r w:rsidRPr="61881E7A" w:rsidR="626CA830">
        <w:rPr>
          <w:rFonts w:ascii="Calibri" w:hAnsi="Calibri" w:eastAsia="Calibri" w:cs="Calibri"/>
          <w:sz w:val="24"/>
          <w:szCs w:val="24"/>
        </w:rPr>
        <w:t xml:space="preserve">t is only when the perceived danger has </w:t>
      </w:r>
      <w:r w:rsidRPr="61881E7A" w:rsidR="2F0610AE">
        <w:rPr>
          <w:rFonts w:ascii="Calibri" w:hAnsi="Calibri" w:eastAsia="Calibri" w:cs="Calibri"/>
          <w:sz w:val="24"/>
          <w:szCs w:val="24"/>
        </w:rPr>
        <w:t>passed,</w:t>
      </w:r>
      <w:r w:rsidRPr="61881E7A" w:rsidR="626CA830">
        <w:rPr>
          <w:rFonts w:ascii="Calibri" w:hAnsi="Calibri" w:eastAsia="Calibri" w:cs="Calibri"/>
          <w:sz w:val="24"/>
          <w:szCs w:val="24"/>
        </w:rPr>
        <w:t xml:space="preserve"> </w:t>
      </w:r>
      <w:r w:rsidRPr="61881E7A" w:rsidR="75BA6B6D">
        <w:rPr>
          <w:rFonts w:ascii="Calibri" w:hAnsi="Calibri" w:eastAsia="Calibri" w:cs="Calibri"/>
          <w:sz w:val="24"/>
          <w:szCs w:val="24"/>
        </w:rPr>
        <w:t>and the child feels safe</w:t>
      </w:r>
      <w:r w:rsidRPr="61881E7A" w:rsidR="72412F0A">
        <w:rPr>
          <w:rFonts w:ascii="Calibri" w:hAnsi="Calibri" w:eastAsia="Calibri" w:cs="Calibri"/>
          <w:sz w:val="24"/>
          <w:szCs w:val="24"/>
        </w:rPr>
        <w:t xml:space="preserve"> can conversations be had to address the situation.</w:t>
      </w:r>
      <w:r w:rsidRPr="61881E7A" w:rsidR="58372A2C">
        <w:rPr>
          <w:rFonts w:ascii="Calibri" w:hAnsi="Calibri" w:eastAsia="Calibri" w:cs="Calibri"/>
          <w:sz w:val="24"/>
          <w:szCs w:val="24"/>
        </w:rPr>
        <w:t xml:space="preserve"> There are</w:t>
      </w:r>
      <w:r w:rsidRPr="61881E7A" w:rsidR="2E4924F0">
        <w:rPr>
          <w:rFonts w:ascii="Calibri" w:hAnsi="Calibri" w:eastAsia="Calibri" w:cs="Calibri"/>
          <w:sz w:val="24"/>
          <w:szCs w:val="24"/>
        </w:rPr>
        <w:t xml:space="preserve"> professionals working towards prevention of ACEs. This requires multi-agency </w:t>
      </w:r>
      <w:r w:rsidRPr="61881E7A" w:rsidR="456826AD">
        <w:rPr>
          <w:rFonts w:ascii="Calibri" w:hAnsi="Calibri" w:eastAsia="Calibri" w:cs="Calibri"/>
          <w:sz w:val="24"/>
          <w:szCs w:val="24"/>
        </w:rPr>
        <w:t>collaboration, such as policymakers working to expand childcare</w:t>
      </w:r>
      <w:r w:rsidRPr="61881E7A" w:rsidR="6AE6293E">
        <w:rPr>
          <w:rFonts w:ascii="Calibri" w:hAnsi="Calibri" w:eastAsia="Calibri" w:cs="Calibri"/>
          <w:sz w:val="24"/>
          <w:szCs w:val="24"/>
        </w:rPr>
        <w:t xml:space="preserve"> and preschool, such as flying start support. Youth services and mentorships</w:t>
      </w:r>
      <w:r w:rsidRPr="61881E7A" w:rsidR="62D79BF0">
        <w:rPr>
          <w:rFonts w:ascii="Calibri" w:hAnsi="Calibri" w:eastAsia="Calibri" w:cs="Calibri"/>
          <w:sz w:val="24"/>
          <w:szCs w:val="24"/>
        </w:rPr>
        <w:t xml:space="preserve">, support with housing, </w:t>
      </w:r>
      <w:r w:rsidRPr="61881E7A" w:rsidR="13855D80">
        <w:rPr>
          <w:rFonts w:ascii="Calibri" w:hAnsi="Calibri" w:eastAsia="Calibri" w:cs="Calibri"/>
          <w:sz w:val="24"/>
          <w:szCs w:val="24"/>
        </w:rPr>
        <w:t>supporting families with positive parenting skills and substance abuse recovery programmes.</w:t>
      </w:r>
      <w:r w:rsidRPr="61881E7A" w:rsidR="56C537FB">
        <w:rPr>
          <w:rFonts w:ascii="Calibri" w:hAnsi="Calibri" w:eastAsia="Calibri" w:cs="Calibri"/>
          <w:sz w:val="24"/>
          <w:szCs w:val="24"/>
        </w:rPr>
        <w:t xml:space="preserve"> Wisner (2024) </w:t>
      </w:r>
      <w:r w:rsidRPr="61881E7A" w:rsidR="32ABDAEE">
        <w:rPr>
          <w:rFonts w:ascii="Calibri" w:hAnsi="Calibri" w:eastAsia="Calibri" w:cs="Calibri"/>
          <w:sz w:val="24"/>
          <w:szCs w:val="24"/>
        </w:rPr>
        <w:t xml:space="preserve">Other </w:t>
      </w:r>
      <w:r w:rsidRPr="61881E7A" w:rsidR="545B5A1E">
        <w:rPr>
          <w:rFonts w:ascii="Calibri" w:hAnsi="Calibri" w:eastAsia="Calibri" w:cs="Calibri"/>
          <w:sz w:val="24"/>
          <w:szCs w:val="24"/>
        </w:rPr>
        <w:t>support</w:t>
      </w:r>
      <w:r w:rsidRPr="61881E7A" w:rsidR="79529A6E">
        <w:rPr>
          <w:rFonts w:ascii="Calibri" w:hAnsi="Calibri" w:eastAsia="Calibri" w:cs="Calibri"/>
          <w:sz w:val="24"/>
          <w:szCs w:val="24"/>
        </w:rPr>
        <w:t xml:space="preserve"> available can include,</w:t>
      </w:r>
      <w:r w:rsidRPr="61881E7A" w:rsidR="545B5A1E">
        <w:rPr>
          <w:rFonts w:ascii="Calibri" w:hAnsi="Calibri" w:eastAsia="Calibri" w:cs="Calibri"/>
          <w:sz w:val="24"/>
          <w:szCs w:val="24"/>
        </w:rPr>
        <w:t xml:space="preserve"> Beacon House Therapeutic Services, CC</w:t>
      </w:r>
      <w:r w:rsidRPr="61881E7A" w:rsidR="41BBB5CF">
        <w:rPr>
          <w:rFonts w:ascii="Calibri" w:hAnsi="Calibri" w:eastAsia="Calibri" w:cs="Calibri"/>
          <w:sz w:val="24"/>
          <w:szCs w:val="24"/>
        </w:rPr>
        <w:t>AMS, Trauma Informed Support</w:t>
      </w:r>
      <w:r w:rsidRPr="61881E7A" w:rsidR="11D38B6C">
        <w:rPr>
          <w:rFonts w:ascii="Calibri" w:hAnsi="Calibri" w:eastAsia="Calibri" w:cs="Calibri"/>
          <w:sz w:val="24"/>
          <w:szCs w:val="24"/>
        </w:rPr>
        <w:t xml:space="preserve"> and</w:t>
      </w:r>
      <w:r w:rsidRPr="61881E7A" w:rsidR="7C6A973D">
        <w:rPr>
          <w:rFonts w:ascii="Calibri" w:hAnsi="Calibri" w:eastAsia="Calibri" w:cs="Calibri"/>
          <w:sz w:val="24"/>
          <w:szCs w:val="24"/>
        </w:rPr>
        <w:t xml:space="preserve"> The Royal Foundation Centre for Early Childhood.</w:t>
      </w:r>
      <w:r w:rsidRPr="61881E7A" w:rsidR="68675632">
        <w:rPr>
          <w:rFonts w:ascii="Calibri" w:hAnsi="Calibri" w:eastAsia="Calibri" w:cs="Calibri"/>
          <w:sz w:val="24"/>
          <w:szCs w:val="24"/>
        </w:rPr>
        <w:t xml:space="preserve"> It is important to remember behaviour is </w:t>
      </w:r>
      <w:r w:rsidRPr="61881E7A" w:rsidR="4F64F271">
        <w:rPr>
          <w:rFonts w:ascii="Calibri" w:hAnsi="Calibri" w:eastAsia="Calibri" w:cs="Calibri"/>
          <w:sz w:val="24"/>
          <w:szCs w:val="24"/>
        </w:rPr>
        <w:t xml:space="preserve">a form of communication. Educators need to come from a place of </w:t>
      </w:r>
      <w:r w:rsidRPr="61881E7A" w:rsidR="58DD5829">
        <w:rPr>
          <w:rFonts w:ascii="Calibri" w:hAnsi="Calibri" w:eastAsia="Calibri" w:cs="Calibri"/>
          <w:sz w:val="24"/>
          <w:szCs w:val="24"/>
        </w:rPr>
        <w:t>knowledgeable understanding</w:t>
      </w:r>
      <w:r w:rsidRPr="61881E7A" w:rsidR="0AA3F82D">
        <w:rPr>
          <w:rFonts w:ascii="Calibri" w:hAnsi="Calibri" w:eastAsia="Calibri" w:cs="Calibri"/>
          <w:sz w:val="24"/>
          <w:szCs w:val="24"/>
        </w:rPr>
        <w:t xml:space="preserve"> </w:t>
      </w:r>
      <w:r w:rsidRPr="61881E7A" w:rsidR="0AA3F82D">
        <w:rPr>
          <w:rFonts w:ascii="Calibri" w:hAnsi="Calibri" w:eastAsia="Calibri" w:cs="Calibri"/>
          <w:sz w:val="24"/>
          <w:szCs w:val="24"/>
        </w:rPr>
        <w:t>regarding</w:t>
      </w:r>
      <w:r w:rsidRPr="61881E7A" w:rsidR="0AA3F82D">
        <w:rPr>
          <w:rFonts w:ascii="Calibri" w:hAnsi="Calibri" w:eastAsia="Calibri" w:cs="Calibri"/>
          <w:sz w:val="24"/>
          <w:szCs w:val="24"/>
        </w:rPr>
        <w:t xml:space="preserve"> behaviour management</w:t>
      </w:r>
      <w:r w:rsidRPr="61881E7A" w:rsidR="05C086E0">
        <w:rPr>
          <w:rFonts w:ascii="Calibri" w:hAnsi="Calibri" w:eastAsia="Calibri" w:cs="Calibri"/>
          <w:sz w:val="24"/>
          <w:szCs w:val="24"/>
        </w:rPr>
        <w:t xml:space="preserve">. </w:t>
      </w:r>
    </w:p>
    <w:p w:rsidR="786E2ECC" w:rsidP="61881E7A" w:rsidRDefault="786E2ECC" w14:paraId="602CBB4B" w14:textId="795F7A92">
      <w:pPr>
        <w:pStyle w:val="Normal"/>
        <w:jc w:val="left"/>
        <w:rPr>
          <w:rFonts w:ascii="Calibri" w:hAnsi="Calibri" w:eastAsia="Calibri" w:cs="Calibri"/>
          <w:sz w:val="24"/>
          <w:szCs w:val="24"/>
        </w:rPr>
      </w:pPr>
      <w:r w:rsidRPr="61881E7A" w:rsidR="786E2ECC">
        <w:rPr>
          <w:rFonts w:ascii="Calibri" w:hAnsi="Calibri" w:eastAsia="Calibri" w:cs="Calibri"/>
          <w:sz w:val="24"/>
          <w:szCs w:val="24"/>
        </w:rPr>
        <w:t>All behaviour is communication</w:t>
      </w:r>
      <w:r w:rsidRPr="61881E7A" w:rsidR="5DC91227">
        <w:rPr>
          <w:rFonts w:ascii="Calibri" w:hAnsi="Calibri" w:eastAsia="Calibri" w:cs="Calibri"/>
          <w:sz w:val="24"/>
          <w:szCs w:val="24"/>
        </w:rPr>
        <w:t xml:space="preserve">. Schools today have adopted a range of strategies which are </w:t>
      </w:r>
      <w:r w:rsidRPr="61881E7A" w:rsidR="57AE1C32">
        <w:rPr>
          <w:rFonts w:ascii="Calibri" w:hAnsi="Calibri" w:eastAsia="Calibri" w:cs="Calibri"/>
          <w:sz w:val="24"/>
          <w:szCs w:val="24"/>
        </w:rPr>
        <w:t>in keeping</w:t>
      </w:r>
      <w:r w:rsidRPr="61881E7A" w:rsidR="5DC91227">
        <w:rPr>
          <w:rFonts w:ascii="Calibri" w:hAnsi="Calibri" w:eastAsia="Calibri" w:cs="Calibri"/>
          <w:sz w:val="24"/>
          <w:szCs w:val="24"/>
        </w:rPr>
        <w:t xml:space="preserve"> with Skinners’ </w:t>
      </w:r>
      <w:r w:rsidRPr="61881E7A" w:rsidR="656DD36A">
        <w:rPr>
          <w:rFonts w:ascii="Calibri" w:hAnsi="Calibri" w:eastAsia="Calibri" w:cs="Calibri"/>
          <w:sz w:val="24"/>
          <w:szCs w:val="24"/>
        </w:rPr>
        <w:t>‘operant conditioning’ theory</w:t>
      </w:r>
      <w:r w:rsidRPr="61881E7A" w:rsidR="1EDF7049">
        <w:rPr>
          <w:rFonts w:ascii="Calibri" w:hAnsi="Calibri" w:eastAsia="Calibri" w:cs="Calibri"/>
          <w:sz w:val="24"/>
          <w:szCs w:val="24"/>
        </w:rPr>
        <w:t>. Positive reinforcement is one of the most effective strategies to discourage in</w:t>
      </w:r>
      <w:r w:rsidRPr="61881E7A" w:rsidR="6F7329B3">
        <w:rPr>
          <w:rFonts w:ascii="Calibri" w:hAnsi="Calibri" w:eastAsia="Calibri" w:cs="Calibri"/>
          <w:sz w:val="24"/>
          <w:szCs w:val="24"/>
        </w:rPr>
        <w:t xml:space="preserve">appropriate behaviour. </w:t>
      </w:r>
      <w:r w:rsidRPr="61881E7A" w:rsidR="34AB957A">
        <w:rPr>
          <w:rFonts w:ascii="Calibri" w:hAnsi="Calibri" w:eastAsia="Calibri" w:cs="Calibri"/>
          <w:sz w:val="24"/>
          <w:szCs w:val="24"/>
        </w:rPr>
        <w:t>It helps reduce specific</w:t>
      </w:r>
      <w:r w:rsidRPr="61881E7A" w:rsidR="55CB5880">
        <w:rPr>
          <w:rFonts w:ascii="Calibri" w:hAnsi="Calibri" w:eastAsia="Calibri" w:cs="Calibri"/>
          <w:sz w:val="24"/>
          <w:szCs w:val="24"/>
        </w:rPr>
        <w:t xml:space="preserve"> negative behaviours and replace with positive behaviour over</w:t>
      </w:r>
      <w:r w:rsidRPr="61881E7A" w:rsidR="509608E2">
        <w:rPr>
          <w:rFonts w:ascii="Calibri" w:hAnsi="Calibri" w:eastAsia="Calibri" w:cs="Calibri"/>
          <w:sz w:val="24"/>
          <w:szCs w:val="24"/>
        </w:rPr>
        <w:t xml:space="preserve"> the</w:t>
      </w:r>
      <w:r w:rsidRPr="61881E7A" w:rsidR="55CB5880">
        <w:rPr>
          <w:rFonts w:ascii="Calibri" w:hAnsi="Calibri" w:eastAsia="Calibri" w:cs="Calibri"/>
          <w:sz w:val="24"/>
          <w:szCs w:val="24"/>
        </w:rPr>
        <w:t xml:space="preserve"> long-term. </w:t>
      </w:r>
    </w:p>
    <w:p w:rsidR="61881E7A" w:rsidP="61881E7A" w:rsidRDefault="61881E7A" w14:paraId="5E82A059" w14:textId="59C94DD7">
      <w:pPr>
        <w:pStyle w:val="Normal"/>
        <w:jc w:val="left"/>
        <w:rPr>
          <w:rFonts w:ascii="Calibri" w:hAnsi="Calibri" w:eastAsia="Calibri" w:cs="Calibri"/>
          <w:sz w:val="24"/>
          <w:szCs w:val="24"/>
        </w:rPr>
      </w:pPr>
    </w:p>
    <w:p w:rsidR="6F4623E4" w:rsidP="7C7B4F8F" w:rsidRDefault="6F4623E4" w14:paraId="39B638B4" w14:textId="412A52A4">
      <w:pPr>
        <w:pStyle w:val="Normal"/>
        <w:jc w:val="left"/>
        <w:rPr>
          <w:rFonts w:ascii="Calibri" w:hAnsi="Calibri" w:eastAsia="Calibri" w:cs="Calibri"/>
          <w:sz w:val="24"/>
          <w:szCs w:val="24"/>
        </w:rPr>
      </w:pPr>
    </w:p>
    <w:p w:rsidR="6F4623E4" w:rsidP="7C7B4F8F" w:rsidRDefault="6F4623E4" w14:paraId="237AECEF" w14:textId="4F6A77ED">
      <w:pPr>
        <w:pStyle w:val="Normal"/>
        <w:jc w:val="left"/>
        <w:rPr>
          <w:rFonts w:ascii="Calibri" w:hAnsi="Calibri" w:eastAsia="Calibri" w:cs="Calibri"/>
          <w:sz w:val="24"/>
          <w:szCs w:val="24"/>
        </w:rPr>
      </w:pPr>
    </w:p>
    <w:p w:rsidR="6F4623E4" w:rsidP="7C7B4F8F" w:rsidRDefault="6F4623E4" w14:paraId="53DDB04D" w14:textId="081C0910">
      <w:pPr>
        <w:pStyle w:val="Normal"/>
        <w:jc w:val="left"/>
        <w:rPr>
          <w:rFonts w:ascii="Calibri" w:hAnsi="Calibri" w:eastAsia="Calibri" w:cs="Calibri"/>
          <w:sz w:val="24"/>
          <w:szCs w:val="24"/>
        </w:rPr>
      </w:pPr>
    </w:p>
    <w:p w:rsidR="6F4623E4" w:rsidP="7C7B4F8F" w:rsidRDefault="6F4623E4" w14:paraId="3F50CC4F" w14:textId="0A3AEA3D">
      <w:pPr>
        <w:pStyle w:val="Normal"/>
        <w:jc w:val="left"/>
        <w:rPr>
          <w:rFonts w:ascii="Calibri" w:hAnsi="Calibri" w:eastAsia="Calibri" w:cs="Calibri"/>
          <w:sz w:val="24"/>
          <w:szCs w:val="24"/>
        </w:rPr>
      </w:pPr>
    </w:p>
    <w:p w:rsidR="6F4623E4" w:rsidP="7C7B4F8F" w:rsidRDefault="6F4623E4" w14:paraId="76543832" w14:textId="38193CB6">
      <w:pPr>
        <w:pStyle w:val="Normal"/>
        <w:jc w:val="left"/>
        <w:rPr>
          <w:rFonts w:ascii="Calibri" w:hAnsi="Calibri" w:eastAsia="Calibri" w:cs="Calibri"/>
          <w:sz w:val="24"/>
          <w:szCs w:val="24"/>
        </w:rPr>
      </w:pPr>
      <w:r w:rsidRPr="7C7B4F8F" w:rsidR="073A90CF">
        <w:rPr>
          <w:rFonts w:ascii="Calibri" w:hAnsi="Calibri" w:eastAsia="Calibri" w:cs="Calibri"/>
          <w:sz w:val="24"/>
          <w:szCs w:val="24"/>
        </w:rPr>
        <w:t xml:space="preserve"> </w:t>
      </w:r>
      <w:r w:rsidRPr="7C7B4F8F" w:rsidR="58492693">
        <w:rPr>
          <w:rFonts w:ascii="Calibri" w:hAnsi="Calibri" w:eastAsia="Calibri" w:cs="Calibri"/>
          <w:sz w:val="24"/>
          <w:szCs w:val="24"/>
        </w:rPr>
        <w:t xml:space="preserve"> </w:t>
      </w:r>
    </w:p>
    <w:p w:rsidR="5E2B8C31" w:rsidP="7C7B4F8F" w:rsidRDefault="5E2B8C31" w14:paraId="10EE2DFE" w14:textId="349EE4AA">
      <w:pPr>
        <w:jc w:val="left"/>
        <w:rPr>
          <w:rFonts w:ascii="Calibri" w:hAnsi="Calibri" w:eastAsia="Calibri" w:cs="Calibri"/>
          <w:sz w:val="24"/>
          <w:szCs w:val="24"/>
        </w:rPr>
      </w:pPr>
    </w:p>
    <w:p w:rsidR="5E2B8C31" w:rsidP="5E2B8C31" w:rsidRDefault="5E2B8C31" w14:paraId="0BC83E85" w14:textId="562F4145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67E9BDFA" w14:textId="45ACF817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49836120" w14:textId="280FE689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04B1EEA6" w14:textId="264EA6E2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00F8E77C" w14:textId="7832C5DA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3918C6AD" w14:textId="7749F588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17DDEB04" w14:textId="08445F98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788644BB" w14:textId="79CCD1A8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5F175D8A" w14:textId="062188C5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5F1C8FB1" w14:textId="22E0692D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4C72EF00" w14:textId="6F4A66F8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1D99DCD6" w14:textId="23946F9A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61881E7A" w:rsidRDefault="5E2B8C31" w14:paraId="0B9C3D1C" w14:textId="38FCDCF5">
      <w:pPr>
        <w:pStyle w:val="Heading1"/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44E8F1B4" w:rsidRDefault="5E2B8C31" w14:paraId="5F2EBFA6" w14:textId="453A5656">
      <w:pPr>
        <w:pStyle w:val="Heading1"/>
        <w:spacing w:before="0" w:beforeAutospacing="off" w:after="360" w:afterAutospacing="off" w:line="360" w:lineRule="auto"/>
        <w:jc w:val="left"/>
      </w:pPr>
      <w:r w:rsidRPr="44E8F1B4" w:rsidR="17585FAA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  <w:t>Reference list</w:t>
      </w:r>
    </w:p>
    <w:p w:rsidR="5E2B8C31" w:rsidP="44E8F1B4" w:rsidRDefault="5E2B8C31" w14:paraId="664E9067" w14:textId="4B6B8BF5">
      <w:pPr>
        <w:spacing w:before="0" w:beforeAutospacing="off" w:after="240" w:afterAutospacing="off" w:line="360" w:lineRule="auto"/>
        <w:jc w:val="left"/>
      </w:pP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Anon, (n.d.). </w:t>
      </w:r>
      <w:r w:rsidRPr="44E8F1B4" w:rsidR="17585F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Anti-Bullying Alliance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c023bb93db744539">
        <w:r w:rsidRPr="44E8F1B4" w:rsidR="17585FA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https://anti-bullyingalliance.org.uk</w:t>
        </w:r>
      </w:hyperlink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E2B8C31" w:rsidP="44E8F1B4" w:rsidRDefault="5E2B8C31" w14:paraId="73664789" w14:textId="7313D614">
      <w:pPr>
        <w:spacing w:before="0" w:beforeAutospacing="off" w:after="240" w:afterAutospacing="off" w:line="360" w:lineRule="auto"/>
        <w:jc w:val="left"/>
      </w:pP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Aubrey, K. and Riley, A. (2019). </w:t>
      </w:r>
      <w:r w:rsidRPr="44E8F1B4" w:rsidR="17585F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Understanding and Using Educational Theories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2nd ed. Los </w:t>
      </w:r>
      <w:r w:rsidRPr="44E8F1B4" w:rsidR="4A508C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Angeles;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4E8F1B4" w:rsidR="40F10E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London;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New </w:t>
      </w:r>
      <w:r w:rsidRPr="44E8F1B4" w:rsidR="75D1DE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Delhi;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4E8F1B4" w:rsidR="7925FF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Singapore;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Washington </w:t>
      </w:r>
      <w:r w:rsidRPr="44E8F1B4" w:rsidR="203A6D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Dc;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Melbourne: Sage.</w:t>
      </w:r>
    </w:p>
    <w:p w:rsidR="5E2B8C31" w:rsidP="44E8F1B4" w:rsidRDefault="5E2B8C31" w14:paraId="564017AF" w14:textId="7223144C">
      <w:pPr>
        <w:spacing w:before="0" w:beforeAutospacing="off" w:after="240" w:afterAutospacing="off" w:line="360" w:lineRule="auto"/>
        <w:jc w:val="left"/>
      </w:pP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Barnardo’s Family Space. (2024). </w:t>
      </w:r>
      <w:r w:rsidRPr="44E8F1B4" w:rsidR="17585F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Managing tantrums and promoting positive behaviour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97b5933b36bf478d">
        <w:r w:rsidRPr="44E8F1B4" w:rsidR="17585FA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https://families.barnardos.org.uk/toddlers/supporting-positive-behaviour</w:t>
        </w:r>
      </w:hyperlink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27 Jan. 2025].</w:t>
      </w:r>
    </w:p>
    <w:p w:rsidR="5E2B8C31" w:rsidP="44E8F1B4" w:rsidRDefault="5E2B8C31" w14:paraId="701FF9A1" w14:textId="5AF893F1">
      <w:pPr>
        <w:spacing w:before="0" w:beforeAutospacing="off" w:after="240" w:afterAutospacing="off" w:line="360" w:lineRule="auto"/>
        <w:jc w:val="left"/>
      </w:pP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Bates, B. (2016). </w:t>
      </w:r>
      <w:r w:rsidRPr="44E8F1B4" w:rsidR="17585F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Learning theories </w:t>
      </w:r>
      <w:r w:rsidRPr="44E8F1B4" w:rsidR="25A7EE7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simplified:</w:t>
      </w:r>
      <w:r w:rsidRPr="44E8F1B4" w:rsidR="17585F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...and how to apply them to teaching.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1st ed. Los Angeles: Sage.</w:t>
      </w:r>
    </w:p>
    <w:p w:rsidR="5E2B8C31" w:rsidP="44E8F1B4" w:rsidRDefault="5E2B8C31" w14:paraId="67F4840D" w14:textId="56D97258">
      <w:pPr>
        <w:spacing w:before="0" w:beforeAutospacing="off" w:after="240" w:afterAutospacing="off" w:line="360" w:lineRule="auto"/>
        <w:jc w:val="left"/>
      </w:pPr>
      <w:r w:rsidRPr="44E8F1B4" w:rsidR="2DA1D8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Behaviourism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Education: What Is </w:t>
      </w:r>
      <w:r w:rsidRPr="44E8F1B4" w:rsidR="2B7944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Behavioural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Learning Theory? (n.d.). Available at: </w:t>
      </w:r>
      <w:hyperlink r:id="R8ddee4477e3d494b">
        <w:r w:rsidRPr="44E8F1B4" w:rsidR="17585FA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https://www.nu.edu/blog/behaviorism-in-education/</w:t>
        </w:r>
      </w:hyperlink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E2B8C31" w:rsidP="44E8F1B4" w:rsidRDefault="5E2B8C31" w14:paraId="0D89A6F0" w14:textId="6344D392">
      <w:pPr>
        <w:spacing w:before="0" w:beforeAutospacing="off" w:after="240" w:afterAutospacing="off" w:line="360" w:lineRule="auto"/>
        <w:jc w:val="left"/>
      </w:pP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Behaviour in Schools. (2013). </w:t>
      </w:r>
      <w:r w:rsidRPr="44E8F1B4" w:rsidR="17585F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How School Staff Can Develop a Behaviour policy.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Available at: </w:t>
      </w:r>
      <w:hyperlink r:id="R3e468a2d72c3411e">
        <w:r w:rsidRPr="44E8F1B4" w:rsidR="17585FA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https://www.gov.uk/government/publications/behaviour-in-schools--2</w:t>
        </w:r>
      </w:hyperlink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19 Feb. 2024].</w:t>
      </w:r>
    </w:p>
    <w:p w:rsidR="5E2B8C31" w:rsidP="44E8F1B4" w:rsidRDefault="5E2B8C31" w14:paraId="5AD77AC0" w14:textId="0DA976A1">
      <w:pPr>
        <w:spacing w:before="0" w:beforeAutospacing="off" w:after="240" w:afterAutospacing="off" w:line="360" w:lineRule="auto"/>
        <w:jc w:val="left"/>
      </w:pP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Drew, C. (2024). </w:t>
      </w:r>
      <w:r w:rsidRPr="44E8F1B4" w:rsidR="17585F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Behaviourism in Education: Definition, Pros and Cons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Helpful Professor.com/behaviourism. Available at: </w:t>
      </w:r>
      <w:hyperlink r:id="R56d5ab734aa44b64">
        <w:r w:rsidRPr="44E8F1B4" w:rsidR="17585FA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https://helpfulprofessor.com/behaviorism/</w:t>
        </w:r>
      </w:hyperlink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E2B8C31" w:rsidP="44E8F1B4" w:rsidRDefault="5E2B8C31" w14:paraId="5A861B01" w14:textId="0720E1C7">
      <w:pPr>
        <w:spacing w:before="0" w:beforeAutospacing="off" w:after="240" w:afterAutospacing="off" w:line="360" w:lineRule="auto"/>
        <w:jc w:val="left"/>
      </w:pP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Ellis, S. and Tod, J. (2015). </w:t>
      </w:r>
      <w:r w:rsidRPr="44E8F1B4" w:rsidR="17585F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Promoting behaviour for learning in the </w:t>
      </w:r>
      <w:r w:rsidRPr="44E8F1B4" w:rsidR="3E3A242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classroom:</w:t>
      </w:r>
      <w:r w:rsidRPr="44E8F1B4" w:rsidR="17585F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Effective strategies, personal </w:t>
      </w:r>
      <w:r w:rsidRPr="44E8F1B4" w:rsidR="17585F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style</w:t>
      </w:r>
      <w:r w:rsidRPr="44E8F1B4" w:rsidR="17585F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and professionalism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London: Routledge.</w:t>
      </w:r>
    </w:p>
    <w:p w:rsidR="5E2B8C31" w:rsidP="44E8F1B4" w:rsidRDefault="5E2B8C31" w14:paraId="49F27686" w14:textId="4911DC28">
      <w:pPr>
        <w:spacing w:before="0" w:beforeAutospacing="off" w:after="240" w:afterAutospacing="off" w:line="360" w:lineRule="auto"/>
        <w:jc w:val="left"/>
      </w:pP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Foster, J. (2025). </w:t>
      </w:r>
      <w:r w:rsidRPr="44E8F1B4" w:rsidR="17585F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Instagram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>
        <w:r w:rsidRPr="44E8F1B4" w:rsidR="17585FA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https://www.instagram.com&gt;goodmorningmsfosterltd</w:t>
        </w:r>
      </w:hyperlink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E2B8C31" w:rsidP="44E8F1B4" w:rsidRDefault="5E2B8C31" w14:paraId="5673F1A8" w14:textId="53F81FBA">
      <w:pPr>
        <w:spacing w:before="0" w:beforeAutospacing="off" w:after="240" w:afterAutospacing="off" w:line="360" w:lineRule="auto"/>
        <w:jc w:val="left"/>
      </w:pP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Muller, R. (2022). </w:t>
      </w:r>
      <w:r w:rsidRPr="44E8F1B4" w:rsidR="17585F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Polyvagal Theory: An Approach to Understanding Trauma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Psychology Today. Available at: </w:t>
      </w:r>
      <w:hyperlink r:id="R32eab87d116440ff">
        <w:r w:rsidRPr="44E8F1B4" w:rsidR="17585FA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https://www.psychologytoday.com/gb/blog/talking-about-trauma/202206/polyvagal-theory-approach-understanding-trauma?msockid=15402b0ad680681203da3fe5d76069fd</w:t>
        </w:r>
      </w:hyperlink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4 Feb. 2025].</w:t>
      </w:r>
    </w:p>
    <w:p w:rsidR="5E2B8C31" w:rsidP="44E8F1B4" w:rsidRDefault="5E2B8C31" w14:paraId="0EC255AB" w14:textId="1B3B42E4">
      <w:pPr>
        <w:spacing w:before="0" w:beforeAutospacing="off" w:after="240" w:afterAutospacing="off" w:line="360" w:lineRule="auto"/>
        <w:jc w:val="left"/>
      </w:pP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NHS. (2018). </w:t>
      </w:r>
      <w:r w:rsidRPr="44E8F1B4" w:rsidR="17585F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Context of NHS Safeguarding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6134c2f7bf694807">
        <w:r w:rsidRPr="44E8F1B4" w:rsidR="17585FA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https://safeguarding-guide.nhs.uk/context-of-NHS-safeguarding/</w:t>
        </w:r>
      </w:hyperlink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E2B8C31" w:rsidP="44E8F1B4" w:rsidRDefault="5E2B8C31" w14:paraId="64F5A04D" w14:textId="2744A8E8">
      <w:pPr>
        <w:spacing w:before="0" w:beforeAutospacing="off" w:after="240" w:afterAutospacing="off" w:line="360" w:lineRule="auto"/>
        <w:jc w:val="left"/>
      </w:pP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Rogers, B. (2015). </w:t>
      </w:r>
      <w:r w:rsidRPr="44E8F1B4" w:rsidR="17585F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Classroom Behaviour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London: SAGE.</w:t>
      </w:r>
    </w:p>
    <w:p w:rsidR="5E2B8C31" w:rsidP="44E8F1B4" w:rsidRDefault="5E2B8C31" w14:paraId="6CE543B9" w14:textId="0F67564D">
      <w:pPr>
        <w:spacing w:before="0" w:beforeAutospacing="off" w:after="240" w:afterAutospacing="off" w:line="360" w:lineRule="auto"/>
        <w:jc w:val="left"/>
      </w:pP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Terada, Y. (2019). </w:t>
      </w:r>
      <w:r w:rsidRPr="44E8F1B4" w:rsidR="17585F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Key to Effective Classroom Management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from: </w:t>
      </w:r>
      <w:hyperlink r:id="Rbb07bde6011543a0">
        <w:r w:rsidRPr="44E8F1B4" w:rsidR="17585FA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https://www.edutopia.org/article/key-effective-classroom-management</w:t>
        </w:r>
      </w:hyperlink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E2B8C31" w:rsidP="44E8F1B4" w:rsidRDefault="5E2B8C31" w14:paraId="1211BA8A" w14:textId="71B43696">
      <w:pPr>
        <w:spacing w:before="0" w:beforeAutospacing="off" w:after="240" w:afterAutospacing="off" w:line="360" w:lineRule="auto"/>
        <w:jc w:val="left"/>
      </w:pP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UNICEF (2019). </w:t>
      </w:r>
      <w:r w:rsidRPr="44E8F1B4" w:rsidR="17585F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Convention on the Rights of the Child: the Children’s Version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UNICEF. Available at: </w:t>
      </w:r>
      <w:hyperlink r:id="Rbf00d38fba5f4921">
        <w:r w:rsidRPr="44E8F1B4" w:rsidR="17585FA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https://www.unicef.org/child-rights-convention/convention-text-childrens-version</w:t>
        </w:r>
      </w:hyperlink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E2B8C31" w:rsidP="44E8F1B4" w:rsidRDefault="5E2B8C31" w14:paraId="4E896A44" w14:textId="717BFA1E">
      <w:pPr>
        <w:spacing w:before="0" w:beforeAutospacing="off" w:after="240" w:afterAutospacing="off" w:line="360" w:lineRule="auto"/>
        <w:jc w:val="left"/>
      </w:pP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 (2021a). </w:t>
      </w:r>
      <w:r w:rsidRPr="44E8F1B4" w:rsidR="17585F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Review of Adverse Childhood Experiences (ACE) policy: report [HTML]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GOV.WALES. Available at: </w:t>
      </w:r>
      <w:hyperlink r:id="R84ff81d27dae4377">
        <w:r w:rsidRPr="44E8F1B4" w:rsidR="17585FA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https://www.gov.wales/review-adverse-childhood-experiences-ace-policy-report-html</w:t>
        </w:r>
      </w:hyperlink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E2B8C31" w:rsidP="44E8F1B4" w:rsidRDefault="5E2B8C31" w14:paraId="4DC89E39" w14:textId="07794952">
      <w:pPr>
        <w:spacing w:before="0" w:beforeAutospacing="off" w:after="240" w:afterAutospacing="off" w:line="360" w:lineRule="auto"/>
        <w:jc w:val="left"/>
      </w:pP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Government. (2021b). </w:t>
      </w:r>
      <w:r w:rsidRPr="44E8F1B4" w:rsidR="17585F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Additional Learning Needs Code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d3cc3671dfca4c46">
        <w:r w:rsidRPr="44E8F1B4" w:rsidR="17585FA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https://www.gov.wales/additional-learning-needs-code</w:t>
        </w:r>
      </w:hyperlink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26 Mar. 2021].</w:t>
      </w:r>
    </w:p>
    <w:p w:rsidR="5E2B8C31" w:rsidP="44E8F1B4" w:rsidRDefault="5E2B8C31" w14:paraId="785DECDA" w14:textId="7C8AC4E6">
      <w:pPr>
        <w:spacing w:before="0" w:beforeAutospacing="off" w:after="240" w:afterAutospacing="off" w:line="360" w:lineRule="auto"/>
        <w:jc w:val="left"/>
      </w:pP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Wisner, W. (2024). </w:t>
      </w:r>
      <w:r w:rsidRPr="44E8F1B4" w:rsidR="17585FA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Effects of Early Trauma Can Linger Well into Adulthood</w:t>
      </w:r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c667a4644b964366">
        <w:r w:rsidRPr="44E8F1B4" w:rsidR="17585FA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https://www.verywellmind.com/what-are-aces-adverse-childhood-experiences-5219030</w:t>
        </w:r>
      </w:hyperlink>
      <w:r w:rsidRPr="44E8F1B4" w:rsidR="17585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18 Aug. 2024].</w:t>
      </w:r>
    </w:p>
    <w:p w:rsidR="5E2B8C31" w:rsidP="5E2B8C31" w:rsidRDefault="5E2B8C31" w14:paraId="4489FED5" w14:textId="1FCFC5C2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4249CE15" w14:textId="4545C850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6CD9CDC9" w14:textId="68218B50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297AA20D" w14:textId="35FBB87A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5E5278B2" w14:textId="4FB4C02E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68B2A5D3" w14:textId="3536CB43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7D65328B" w14:textId="26AD1674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56BD7286" w14:textId="63340447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324D8D65" w14:textId="1E616FEC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4BA9D366" w14:textId="6982BC0B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329E7C65" w14:textId="5C178190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31C07D23" w14:textId="21FB593F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7296CA7C" w14:textId="75E0CC21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1ECAB3C8" w14:textId="109F122B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5730DAD7" w14:textId="01A90958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2D6DD4CB" w14:textId="23D8283D">
      <w:pPr>
        <w:jc w:val="left"/>
        <w:rPr>
          <w:rFonts w:ascii="Calibri" w:hAnsi="Calibri" w:eastAsia="Calibri" w:cs="Calibri"/>
          <w:sz w:val="28"/>
          <w:szCs w:val="28"/>
        </w:rPr>
      </w:pPr>
    </w:p>
    <w:p w:rsidR="5E2B8C31" w:rsidP="5E2B8C31" w:rsidRDefault="5E2B8C31" w14:paraId="5405E16D" w14:textId="1892E1EA">
      <w:pPr>
        <w:jc w:val="left"/>
        <w:rPr>
          <w:rFonts w:ascii="Calibri" w:hAnsi="Calibri" w:eastAsia="Calibri" w:cs="Calibri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7+gueww5sZbhH" int2:id="Q4AZaxS1">
      <int2:state int2:type="AugLoop_Text_Critique" int2:value="Rejected"/>
    </int2:textHash>
    <int2:textHash int2:hashCode="hD0Z8aKcDUafIC" int2:id="SfUxNBnk">
      <int2:state int2:type="AugLoop_Text_Critique" int2:value="Rejected"/>
    </int2:textHash>
    <int2:textHash int2:hashCode="Io3FA2ttMTuuiN" int2:id="GIFYqqNu">
      <int2:state int2:type="AugLoop_Text_Critique" int2:value="Rejected"/>
    </int2:textHash>
    <int2:bookmark int2:bookmarkName="_Int_lMeuqfmb" int2:invalidationBookmarkName="" int2:hashCode="DFDjxKYxKgO1uG" int2:id="OXRI9Wwz">
      <int2:state int2:type="AugLoop_Text_Critique" int2:value="Rejected"/>
    </int2:bookmark>
    <int2:bookmark int2:bookmarkName="_Int_v50n4D3C" int2:invalidationBookmarkName="" int2:hashCode="WWTreAluI1cycZ" int2:id="nlkcchYA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BFAFEB"/>
    <w:rsid w:val="006A3E79"/>
    <w:rsid w:val="009EC6C7"/>
    <w:rsid w:val="00AD682B"/>
    <w:rsid w:val="00B71ED3"/>
    <w:rsid w:val="00E3F51B"/>
    <w:rsid w:val="00E469DB"/>
    <w:rsid w:val="00EDFA5A"/>
    <w:rsid w:val="00FA6306"/>
    <w:rsid w:val="012E8DA7"/>
    <w:rsid w:val="015B213C"/>
    <w:rsid w:val="01797E15"/>
    <w:rsid w:val="019B41DA"/>
    <w:rsid w:val="01A0BBDF"/>
    <w:rsid w:val="01A0DFE7"/>
    <w:rsid w:val="01A50A9E"/>
    <w:rsid w:val="020C186A"/>
    <w:rsid w:val="021173BD"/>
    <w:rsid w:val="0241D054"/>
    <w:rsid w:val="025BB640"/>
    <w:rsid w:val="02690B85"/>
    <w:rsid w:val="027D3C30"/>
    <w:rsid w:val="028775D9"/>
    <w:rsid w:val="02897471"/>
    <w:rsid w:val="0294AAD6"/>
    <w:rsid w:val="02ABA66C"/>
    <w:rsid w:val="02C2D952"/>
    <w:rsid w:val="02D4F884"/>
    <w:rsid w:val="02E483D8"/>
    <w:rsid w:val="02F4596A"/>
    <w:rsid w:val="03243B98"/>
    <w:rsid w:val="03330F6C"/>
    <w:rsid w:val="0338D2D6"/>
    <w:rsid w:val="033B0C39"/>
    <w:rsid w:val="0359CE78"/>
    <w:rsid w:val="0360FD49"/>
    <w:rsid w:val="03628F25"/>
    <w:rsid w:val="037BE194"/>
    <w:rsid w:val="038666DE"/>
    <w:rsid w:val="0389774B"/>
    <w:rsid w:val="038DC491"/>
    <w:rsid w:val="038F88A3"/>
    <w:rsid w:val="03B630CB"/>
    <w:rsid w:val="03B7E14D"/>
    <w:rsid w:val="03DE7899"/>
    <w:rsid w:val="042CB1BB"/>
    <w:rsid w:val="042D16DE"/>
    <w:rsid w:val="043790EF"/>
    <w:rsid w:val="04889742"/>
    <w:rsid w:val="048EDE53"/>
    <w:rsid w:val="0497B011"/>
    <w:rsid w:val="04A243AA"/>
    <w:rsid w:val="04BC982D"/>
    <w:rsid w:val="04C4B7C4"/>
    <w:rsid w:val="04F7D85E"/>
    <w:rsid w:val="04FEDA49"/>
    <w:rsid w:val="0526FC66"/>
    <w:rsid w:val="052EFB3D"/>
    <w:rsid w:val="05584E61"/>
    <w:rsid w:val="056F3199"/>
    <w:rsid w:val="05A2F0CA"/>
    <w:rsid w:val="05C086E0"/>
    <w:rsid w:val="05C491CF"/>
    <w:rsid w:val="05CC3E6B"/>
    <w:rsid w:val="05D98A32"/>
    <w:rsid w:val="06155943"/>
    <w:rsid w:val="063670F9"/>
    <w:rsid w:val="0637AAA8"/>
    <w:rsid w:val="066C7ABB"/>
    <w:rsid w:val="0691F21A"/>
    <w:rsid w:val="06D86BE9"/>
    <w:rsid w:val="06EC8C97"/>
    <w:rsid w:val="06F927D8"/>
    <w:rsid w:val="070F79A0"/>
    <w:rsid w:val="07215947"/>
    <w:rsid w:val="07396888"/>
    <w:rsid w:val="073A90CF"/>
    <w:rsid w:val="075D6555"/>
    <w:rsid w:val="078A7E3D"/>
    <w:rsid w:val="078C6EE7"/>
    <w:rsid w:val="07B0CBC2"/>
    <w:rsid w:val="07EA3583"/>
    <w:rsid w:val="0808140B"/>
    <w:rsid w:val="080B5809"/>
    <w:rsid w:val="086A4A72"/>
    <w:rsid w:val="08710F60"/>
    <w:rsid w:val="08936C92"/>
    <w:rsid w:val="0898DC99"/>
    <w:rsid w:val="08B2BFC7"/>
    <w:rsid w:val="08D44A46"/>
    <w:rsid w:val="0960143F"/>
    <w:rsid w:val="0965A74C"/>
    <w:rsid w:val="0967132F"/>
    <w:rsid w:val="096AA4B4"/>
    <w:rsid w:val="0972DD68"/>
    <w:rsid w:val="097BF54F"/>
    <w:rsid w:val="097E6F31"/>
    <w:rsid w:val="09E07942"/>
    <w:rsid w:val="09F6193C"/>
    <w:rsid w:val="0A022FEF"/>
    <w:rsid w:val="0A1EC3C6"/>
    <w:rsid w:val="0A4C0EA1"/>
    <w:rsid w:val="0A534C72"/>
    <w:rsid w:val="0A5B7925"/>
    <w:rsid w:val="0A6A8368"/>
    <w:rsid w:val="0A7AB8DB"/>
    <w:rsid w:val="0AA3F82D"/>
    <w:rsid w:val="0AAD9536"/>
    <w:rsid w:val="0AC9360A"/>
    <w:rsid w:val="0B1E2359"/>
    <w:rsid w:val="0B227444"/>
    <w:rsid w:val="0B2509A2"/>
    <w:rsid w:val="0B5456A7"/>
    <w:rsid w:val="0BAFB6B5"/>
    <w:rsid w:val="0BB8E84A"/>
    <w:rsid w:val="0C0A0944"/>
    <w:rsid w:val="0C60293D"/>
    <w:rsid w:val="0C79BF87"/>
    <w:rsid w:val="0CBB8C18"/>
    <w:rsid w:val="0CE733CF"/>
    <w:rsid w:val="0D02F52C"/>
    <w:rsid w:val="0D69313D"/>
    <w:rsid w:val="0D6EE2EB"/>
    <w:rsid w:val="0D75D716"/>
    <w:rsid w:val="0DA68365"/>
    <w:rsid w:val="0DE5C2FD"/>
    <w:rsid w:val="0DEDAE17"/>
    <w:rsid w:val="0E3A7AC3"/>
    <w:rsid w:val="0E588844"/>
    <w:rsid w:val="0E74657F"/>
    <w:rsid w:val="0E9197DB"/>
    <w:rsid w:val="0E9B4B94"/>
    <w:rsid w:val="0EB81672"/>
    <w:rsid w:val="0ED0BD7F"/>
    <w:rsid w:val="0ED582DF"/>
    <w:rsid w:val="0EEE3683"/>
    <w:rsid w:val="0F0C8AE7"/>
    <w:rsid w:val="0F0CA9BC"/>
    <w:rsid w:val="0F0D9060"/>
    <w:rsid w:val="0F140420"/>
    <w:rsid w:val="0F18C558"/>
    <w:rsid w:val="0F222756"/>
    <w:rsid w:val="0F2EF17F"/>
    <w:rsid w:val="0F30BE72"/>
    <w:rsid w:val="0F534F7F"/>
    <w:rsid w:val="0F6E2B37"/>
    <w:rsid w:val="0F81ECC1"/>
    <w:rsid w:val="0F90DEA9"/>
    <w:rsid w:val="0F93FE13"/>
    <w:rsid w:val="0FD63D5E"/>
    <w:rsid w:val="0FDD6A83"/>
    <w:rsid w:val="0FF7E3D1"/>
    <w:rsid w:val="109EF718"/>
    <w:rsid w:val="1109B7A0"/>
    <w:rsid w:val="110F1ED2"/>
    <w:rsid w:val="112AC9A2"/>
    <w:rsid w:val="112F6AFB"/>
    <w:rsid w:val="113B4584"/>
    <w:rsid w:val="11543EF1"/>
    <w:rsid w:val="1161900A"/>
    <w:rsid w:val="11894A88"/>
    <w:rsid w:val="118EA038"/>
    <w:rsid w:val="11CF5AE0"/>
    <w:rsid w:val="11D38B6C"/>
    <w:rsid w:val="11EE6CDC"/>
    <w:rsid w:val="11F0B523"/>
    <w:rsid w:val="11F90916"/>
    <w:rsid w:val="12309D9D"/>
    <w:rsid w:val="125C6414"/>
    <w:rsid w:val="125E3721"/>
    <w:rsid w:val="1264780B"/>
    <w:rsid w:val="1269B143"/>
    <w:rsid w:val="12768C76"/>
    <w:rsid w:val="1283BAC0"/>
    <w:rsid w:val="12BB2F51"/>
    <w:rsid w:val="12BD5EAD"/>
    <w:rsid w:val="12FDF903"/>
    <w:rsid w:val="133C6B0B"/>
    <w:rsid w:val="1363D444"/>
    <w:rsid w:val="138393F9"/>
    <w:rsid w:val="13855D80"/>
    <w:rsid w:val="13916BFB"/>
    <w:rsid w:val="1393141A"/>
    <w:rsid w:val="13BB480B"/>
    <w:rsid w:val="13C8B68E"/>
    <w:rsid w:val="13D68E32"/>
    <w:rsid w:val="13E16334"/>
    <w:rsid w:val="1418710C"/>
    <w:rsid w:val="142B5145"/>
    <w:rsid w:val="1475F649"/>
    <w:rsid w:val="14914359"/>
    <w:rsid w:val="14B1C98C"/>
    <w:rsid w:val="14B5133B"/>
    <w:rsid w:val="14E1E04E"/>
    <w:rsid w:val="14F9259C"/>
    <w:rsid w:val="152237B0"/>
    <w:rsid w:val="1559B85E"/>
    <w:rsid w:val="156A7227"/>
    <w:rsid w:val="157FD203"/>
    <w:rsid w:val="15A27CE4"/>
    <w:rsid w:val="15A604A9"/>
    <w:rsid w:val="15A8C46A"/>
    <w:rsid w:val="15BA53AF"/>
    <w:rsid w:val="15C36931"/>
    <w:rsid w:val="15CC5C02"/>
    <w:rsid w:val="15D8C40D"/>
    <w:rsid w:val="15E507E9"/>
    <w:rsid w:val="160C3F73"/>
    <w:rsid w:val="160FF005"/>
    <w:rsid w:val="1643C3E3"/>
    <w:rsid w:val="16734302"/>
    <w:rsid w:val="169061DD"/>
    <w:rsid w:val="169A2DEE"/>
    <w:rsid w:val="16B0C583"/>
    <w:rsid w:val="16B1E319"/>
    <w:rsid w:val="1726AF69"/>
    <w:rsid w:val="172E0663"/>
    <w:rsid w:val="17585FAA"/>
    <w:rsid w:val="1769B9C5"/>
    <w:rsid w:val="179E1426"/>
    <w:rsid w:val="17A0D4F6"/>
    <w:rsid w:val="17A4A261"/>
    <w:rsid w:val="17BE652F"/>
    <w:rsid w:val="17DB9AAA"/>
    <w:rsid w:val="17ED7B11"/>
    <w:rsid w:val="17F7D068"/>
    <w:rsid w:val="17F9F916"/>
    <w:rsid w:val="17FE25CA"/>
    <w:rsid w:val="18054982"/>
    <w:rsid w:val="18085A30"/>
    <w:rsid w:val="18206A22"/>
    <w:rsid w:val="186977BB"/>
    <w:rsid w:val="187A36B9"/>
    <w:rsid w:val="1880C7E5"/>
    <w:rsid w:val="18AC8A47"/>
    <w:rsid w:val="18F30A00"/>
    <w:rsid w:val="18F9B861"/>
    <w:rsid w:val="1909A96A"/>
    <w:rsid w:val="1933887F"/>
    <w:rsid w:val="198081F9"/>
    <w:rsid w:val="19D8105C"/>
    <w:rsid w:val="19EDAD2D"/>
    <w:rsid w:val="19F62725"/>
    <w:rsid w:val="1A0B4ACB"/>
    <w:rsid w:val="1A2D0C9E"/>
    <w:rsid w:val="1A319AAC"/>
    <w:rsid w:val="1A66A258"/>
    <w:rsid w:val="1A73B4D2"/>
    <w:rsid w:val="1A87A690"/>
    <w:rsid w:val="1A946AF0"/>
    <w:rsid w:val="1AC7861C"/>
    <w:rsid w:val="1AF2E5DC"/>
    <w:rsid w:val="1B1650A1"/>
    <w:rsid w:val="1B5B2CCE"/>
    <w:rsid w:val="1B7AC90F"/>
    <w:rsid w:val="1B982F8F"/>
    <w:rsid w:val="1BBD566C"/>
    <w:rsid w:val="1BD3FAE1"/>
    <w:rsid w:val="1BE5CE6C"/>
    <w:rsid w:val="1BFF3065"/>
    <w:rsid w:val="1C0010B9"/>
    <w:rsid w:val="1CAD0E13"/>
    <w:rsid w:val="1CB9810B"/>
    <w:rsid w:val="1CC3603B"/>
    <w:rsid w:val="1CDFF7F0"/>
    <w:rsid w:val="1D1A2162"/>
    <w:rsid w:val="1D2CE943"/>
    <w:rsid w:val="1D6BDC59"/>
    <w:rsid w:val="1D9F5787"/>
    <w:rsid w:val="1DAD1C9B"/>
    <w:rsid w:val="1E216AF8"/>
    <w:rsid w:val="1E31277E"/>
    <w:rsid w:val="1E3FD2F1"/>
    <w:rsid w:val="1E983E59"/>
    <w:rsid w:val="1EBB36E0"/>
    <w:rsid w:val="1ED39044"/>
    <w:rsid w:val="1ED8270A"/>
    <w:rsid w:val="1EDB51FC"/>
    <w:rsid w:val="1EDF7049"/>
    <w:rsid w:val="1EFB6D5D"/>
    <w:rsid w:val="1F048A57"/>
    <w:rsid w:val="1F09C7C0"/>
    <w:rsid w:val="1F316CA9"/>
    <w:rsid w:val="1F482F59"/>
    <w:rsid w:val="1F48A7CE"/>
    <w:rsid w:val="1F74DF7C"/>
    <w:rsid w:val="1FAD3EE3"/>
    <w:rsid w:val="1FC7A25D"/>
    <w:rsid w:val="1FE5AC73"/>
    <w:rsid w:val="1FEA405D"/>
    <w:rsid w:val="20042192"/>
    <w:rsid w:val="2016BDB8"/>
    <w:rsid w:val="2019910F"/>
    <w:rsid w:val="201F0893"/>
    <w:rsid w:val="2036CDA3"/>
    <w:rsid w:val="203A6D2D"/>
    <w:rsid w:val="208EBCC0"/>
    <w:rsid w:val="20A03F96"/>
    <w:rsid w:val="20AF2650"/>
    <w:rsid w:val="20B2AAF4"/>
    <w:rsid w:val="20C3C1CA"/>
    <w:rsid w:val="20FDD2BC"/>
    <w:rsid w:val="2164B5AE"/>
    <w:rsid w:val="21664CFA"/>
    <w:rsid w:val="2172F1DA"/>
    <w:rsid w:val="21733FE1"/>
    <w:rsid w:val="2180D7A2"/>
    <w:rsid w:val="219DBC9D"/>
    <w:rsid w:val="21C20728"/>
    <w:rsid w:val="21CFD1DC"/>
    <w:rsid w:val="221A1716"/>
    <w:rsid w:val="22721EE6"/>
    <w:rsid w:val="227D7272"/>
    <w:rsid w:val="22947C32"/>
    <w:rsid w:val="22A97877"/>
    <w:rsid w:val="22ACCE3E"/>
    <w:rsid w:val="22C5E8AB"/>
    <w:rsid w:val="22FB99E4"/>
    <w:rsid w:val="23290505"/>
    <w:rsid w:val="23327AD3"/>
    <w:rsid w:val="233D128E"/>
    <w:rsid w:val="23ACC3F7"/>
    <w:rsid w:val="23B9DB33"/>
    <w:rsid w:val="23FF586F"/>
    <w:rsid w:val="2422B5B6"/>
    <w:rsid w:val="24456210"/>
    <w:rsid w:val="2457663A"/>
    <w:rsid w:val="24A1BCB1"/>
    <w:rsid w:val="24AFA01D"/>
    <w:rsid w:val="24B0D97A"/>
    <w:rsid w:val="24B7B621"/>
    <w:rsid w:val="24C6C8C7"/>
    <w:rsid w:val="24E1F161"/>
    <w:rsid w:val="253C006E"/>
    <w:rsid w:val="2556077F"/>
    <w:rsid w:val="255DDF9D"/>
    <w:rsid w:val="25762968"/>
    <w:rsid w:val="258F4190"/>
    <w:rsid w:val="25917B79"/>
    <w:rsid w:val="259277A0"/>
    <w:rsid w:val="25A12584"/>
    <w:rsid w:val="25A7EE7C"/>
    <w:rsid w:val="25C1592A"/>
    <w:rsid w:val="25C9E7B1"/>
    <w:rsid w:val="25CA9826"/>
    <w:rsid w:val="25D9FDE9"/>
    <w:rsid w:val="25F65A9B"/>
    <w:rsid w:val="2608C812"/>
    <w:rsid w:val="260D9A68"/>
    <w:rsid w:val="262B1001"/>
    <w:rsid w:val="265C4C8C"/>
    <w:rsid w:val="268CDC6F"/>
    <w:rsid w:val="26C87C49"/>
    <w:rsid w:val="26DDA326"/>
    <w:rsid w:val="271A5B5F"/>
    <w:rsid w:val="276C4BEC"/>
    <w:rsid w:val="2770C9C7"/>
    <w:rsid w:val="27729355"/>
    <w:rsid w:val="27C48B18"/>
    <w:rsid w:val="27C97993"/>
    <w:rsid w:val="27D61574"/>
    <w:rsid w:val="2869FB00"/>
    <w:rsid w:val="2887CF8C"/>
    <w:rsid w:val="28A0A61D"/>
    <w:rsid w:val="28A472C7"/>
    <w:rsid w:val="28B64D74"/>
    <w:rsid w:val="28C6D7EB"/>
    <w:rsid w:val="28F731BB"/>
    <w:rsid w:val="293F7571"/>
    <w:rsid w:val="2946ACFD"/>
    <w:rsid w:val="294EF7A9"/>
    <w:rsid w:val="29660BD2"/>
    <w:rsid w:val="29886830"/>
    <w:rsid w:val="29AB721E"/>
    <w:rsid w:val="29AF3054"/>
    <w:rsid w:val="29BA5274"/>
    <w:rsid w:val="29C868FE"/>
    <w:rsid w:val="29D40775"/>
    <w:rsid w:val="2A0223CF"/>
    <w:rsid w:val="2A124EB7"/>
    <w:rsid w:val="2A31FAD6"/>
    <w:rsid w:val="2A35DE79"/>
    <w:rsid w:val="2A38ACD4"/>
    <w:rsid w:val="2A545DF3"/>
    <w:rsid w:val="2A5871C1"/>
    <w:rsid w:val="2A58E21E"/>
    <w:rsid w:val="2A9F1256"/>
    <w:rsid w:val="2ABE9F4C"/>
    <w:rsid w:val="2ADCB9F2"/>
    <w:rsid w:val="2ADFD2DC"/>
    <w:rsid w:val="2AEF0927"/>
    <w:rsid w:val="2B3620D1"/>
    <w:rsid w:val="2B3C5463"/>
    <w:rsid w:val="2B72E7A7"/>
    <w:rsid w:val="2B794421"/>
    <w:rsid w:val="2BDA3DDC"/>
    <w:rsid w:val="2C246AB3"/>
    <w:rsid w:val="2C4C0DDB"/>
    <w:rsid w:val="2C63CB4E"/>
    <w:rsid w:val="2C6D5580"/>
    <w:rsid w:val="2CA0D292"/>
    <w:rsid w:val="2CB01103"/>
    <w:rsid w:val="2CBB8F65"/>
    <w:rsid w:val="2CBB9801"/>
    <w:rsid w:val="2D1E848F"/>
    <w:rsid w:val="2D2FC398"/>
    <w:rsid w:val="2D4459A2"/>
    <w:rsid w:val="2D509F83"/>
    <w:rsid w:val="2D592460"/>
    <w:rsid w:val="2D77EB5C"/>
    <w:rsid w:val="2DA1D86E"/>
    <w:rsid w:val="2DC58634"/>
    <w:rsid w:val="2E01606A"/>
    <w:rsid w:val="2E02C311"/>
    <w:rsid w:val="2E4924F0"/>
    <w:rsid w:val="2E5B3091"/>
    <w:rsid w:val="2E70ADDE"/>
    <w:rsid w:val="2E939E39"/>
    <w:rsid w:val="2E9E275C"/>
    <w:rsid w:val="2ED42D6F"/>
    <w:rsid w:val="2EDA5A46"/>
    <w:rsid w:val="2EF4E344"/>
    <w:rsid w:val="2F0610AE"/>
    <w:rsid w:val="2F079F35"/>
    <w:rsid w:val="2F384F1F"/>
    <w:rsid w:val="2F5FC4BA"/>
    <w:rsid w:val="2F73DC8A"/>
    <w:rsid w:val="2F8962A7"/>
    <w:rsid w:val="2F9F94EB"/>
    <w:rsid w:val="2FA51E95"/>
    <w:rsid w:val="2FA8637E"/>
    <w:rsid w:val="2FBFC5F7"/>
    <w:rsid w:val="3018ADAA"/>
    <w:rsid w:val="3032A7A7"/>
    <w:rsid w:val="304222A0"/>
    <w:rsid w:val="30AA2095"/>
    <w:rsid w:val="30BFD1F2"/>
    <w:rsid w:val="30F0CA78"/>
    <w:rsid w:val="3124E7D3"/>
    <w:rsid w:val="313DF03E"/>
    <w:rsid w:val="31830F21"/>
    <w:rsid w:val="319CC6DC"/>
    <w:rsid w:val="319F8D17"/>
    <w:rsid w:val="31A1F322"/>
    <w:rsid w:val="31AC7F0D"/>
    <w:rsid w:val="31CE0DFD"/>
    <w:rsid w:val="3224C72D"/>
    <w:rsid w:val="324C1F0F"/>
    <w:rsid w:val="325B64C9"/>
    <w:rsid w:val="326167B8"/>
    <w:rsid w:val="327E829E"/>
    <w:rsid w:val="32934F9A"/>
    <w:rsid w:val="329E7002"/>
    <w:rsid w:val="32ABDAEE"/>
    <w:rsid w:val="32C96465"/>
    <w:rsid w:val="32F40BA0"/>
    <w:rsid w:val="32F78B0B"/>
    <w:rsid w:val="332D0FE1"/>
    <w:rsid w:val="33648B76"/>
    <w:rsid w:val="33B6BB49"/>
    <w:rsid w:val="33DBEB00"/>
    <w:rsid w:val="33F198E7"/>
    <w:rsid w:val="340002D5"/>
    <w:rsid w:val="345829C9"/>
    <w:rsid w:val="3468AD38"/>
    <w:rsid w:val="349BB1A1"/>
    <w:rsid w:val="34AB957A"/>
    <w:rsid w:val="34BDAD34"/>
    <w:rsid w:val="34CC84D1"/>
    <w:rsid w:val="34DD9F74"/>
    <w:rsid w:val="351EFD5C"/>
    <w:rsid w:val="353091A7"/>
    <w:rsid w:val="356309D1"/>
    <w:rsid w:val="356E3E0C"/>
    <w:rsid w:val="35C8D44E"/>
    <w:rsid w:val="35E8259B"/>
    <w:rsid w:val="35F24669"/>
    <w:rsid w:val="36062FF8"/>
    <w:rsid w:val="361528D1"/>
    <w:rsid w:val="366EFBC7"/>
    <w:rsid w:val="36A7DFAC"/>
    <w:rsid w:val="36C59C3E"/>
    <w:rsid w:val="3706D450"/>
    <w:rsid w:val="37096940"/>
    <w:rsid w:val="375BE9FA"/>
    <w:rsid w:val="37857EA4"/>
    <w:rsid w:val="378E78C6"/>
    <w:rsid w:val="379AB281"/>
    <w:rsid w:val="37ADC8C9"/>
    <w:rsid w:val="37D10C68"/>
    <w:rsid w:val="37D62982"/>
    <w:rsid w:val="37E3040E"/>
    <w:rsid w:val="3800F7B1"/>
    <w:rsid w:val="381687F5"/>
    <w:rsid w:val="3820701D"/>
    <w:rsid w:val="38267F5F"/>
    <w:rsid w:val="3854F9FA"/>
    <w:rsid w:val="38AC34CE"/>
    <w:rsid w:val="38AF10AE"/>
    <w:rsid w:val="38DE5837"/>
    <w:rsid w:val="38F19D68"/>
    <w:rsid w:val="39021B24"/>
    <w:rsid w:val="3906C148"/>
    <w:rsid w:val="3934D6B1"/>
    <w:rsid w:val="395941F1"/>
    <w:rsid w:val="395DE28E"/>
    <w:rsid w:val="3980E07E"/>
    <w:rsid w:val="398314FD"/>
    <w:rsid w:val="398E247B"/>
    <w:rsid w:val="39BADEDE"/>
    <w:rsid w:val="39D05459"/>
    <w:rsid w:val="3A08223D"/>
    <w:rsid w:val="3A222EF2"/>
    <w:rsid w:val="3A40B7A8"/>
    <w:rsid w:val="3A5E17DA"/>
    <w:rsid w:val="3A704B52"/>
    <w:rsid w:val="3A9B5F8C"/>
    <w:rsid w:val="3ABF0185"/>
    <w:rsid w:val="3AC27C25"/>
    <w:rsid w:val="3ADD2134"/>
    <w:rsid w:val="3AEB5E67"/>
    <w:rsid w:val="3B232347"/>
    <w:rsid w:val="3B2EFA61"/>
    <w:rsid w:val="3B41CCBB"/>
    <w:rsid w:val="3B771DF4"/>
    <w:rsid w:val="3B8C76F5"/>
    <w:rsid w:val="3BC3D885"/>
    <w:rsid w:val="3BD0491C"/>
    <w:rsid w:val="3C30E7F1"/>
    <w:rsid w:val="3C4B5699"/>
    <w:rsid w:val="3C5251FD"/>
    <w:rsid w:val="3C9C514E"/>
    <w:rsid w:val="3CA21296"/>
    <w:rsid w:val="3CAF369C"/>
    <w:rsid w:val="3CD67549"/>
    <w:rsid w:val="3CE5AE4F"/>
    <w:rsid w:val="3CE66773"/>
    <w:rsid w:val="3D230E43"/>
    <w:rsid w:val="3D2CF344"/>
    <w:rsid w:val="3D3FA19A"/>
    <w:rsid w:val="3D7B30D9"/>
    <w:rsid w:val="3D8083B0"/>
    <w:rsid w:val="3D82403E"/>
    <w:rsid w:val="3DCDB352"/>
    <w:rsid w:val="3DE31CB9"/>
    <w:rsid w:val="3E093D6F"/>
    <w:rsid w:val="3E10FFAC"/>
    <w:rsid w:val="3E2B18C4"/>
    <w:rsid w:val="3E3A2422"/>
    <w:rsid w:val="3E482395"/>
    <w:rsid w:val="3E510154"/>
    <w:rsid w:val="3E94939D"/>
    <w:rsid w:val="3E95B8A1"/>
    <w:rsid w:val="3EA013F8"/>
    <w:rsid w:val="3EB685BD"/>
    <w:rsid w:val="3ED53112"/>
    <w:rsid w:val="3F098C6A"/>
    <w:rsid w:val="3F4D802F"/>
    <w:rsid w:val="3F60531F"/>
    <w:rsid w:val="3F7BFE34"/>
    <w:rsid w:val="3F9A85AE"/>
    <w:rsid w:val="3FA2E9BE"/>
    <w:rsid w:val="3FEFDF04"/>
    <w:rsid w:val="401AAB9C"/>
    <w:rsid w:val="405B664A"/>
    <w:rsid w:val="4069F9B8"/>
    <w:rsid w:val="4076A80A"/>
    <w:rsid w:val="407D920F"/>
    <w:rsid w:val="407FC632"/>
    <w:rsid w:val="40B985F3"/>
    <w:rsid w:val="40CF24FE"/>
    <w:rsid w:val="40EDDA5D"/>
    <w:rsid w:val="40F10E0D"/>
    <w:rsid w:val="40FF5383"/>
    <w:rsid w:val="4103C764"/>
    <w:rsid w:val="41209B70"/>
    <w:rsid w:val="414FBE35"/>
    <w:rsid w:val="415703E4"/>
    <w:rsid w:val="418CD20E"/>
    <w:rsid w:val="41B3608C"/>
    <w:rsid w:val="41B5E7A7"/>
    <w:rsid w:val="41BBB5CF"/>
    <w:rsid w:val="41C7F15B"/>
    <w:rsid w:val="4238DA1A"/>
    <w:rsid w:val="42588DF1"/>
    <w:rsid w:val="426FC5C8"/>
    <w:rsid w:val="42919F20"/>
    <w:rsid w:val="42B67F82"/>
    <w:rsid w:val="42FA6930"/>
    <w:rsid w:val="4307B24C"/>
    <w:rsid w:val="430E429D"/>
    <w:rsid w:val="43391C87"/>
    <w:rsid w:val="433CEE4E"/>
    <w:rsid w:val="438620CB"/>
    <w:rsid w:val="43A6B973"/>
    <w:rsid w:val="43B27FB3"/>
    <w:rsid w:val="43CDCDAA"/>
    <w:rsid w:val="43F249BF"/>
    <w:rsid w:val="43FACC2D"/>
    <w:rsid w:val="4403E962"/>
    <w:rsid w:val="440C9237"/>
    <w:rsid w:val="441A8E2F"/>
    <w:rsid w:val="444A1C96"/>
    <w:rsid w:val="44525D83"/>
    <w:rsid w:val="447BDE66"/>
    <w:rsid w:val="448422A5"/>
    <w:rsid w:val="448A5B60"/>
    <w:rsid w:val="44C3CB1A"/>
    <w:rsid w:val="44CCDC69"/>
    <w:rsid w:val="44E8F1B4"/>
    <w:rsid w:val="44F35A8A"/>
    <w:rsid w:val="451FE769"/>
    <w:rsid w:val="45229E33"/>
    <w:rsid w:val="454CAEB3"/>
    <w:rsid w:val="454D3879"/>
    <w:rsid w:val="456826AD"/>
    <w:rsid w:val="459AA2DD"/>
    <w:rsid w:val="45C35AE0"/>
    <w:rsid w:val="45DA0D49"/>
    <w:rsid w:val="45DEFC7A"/>
    <w:rsid w:val="45E8C03B"/>
    <w:rsid w:val="46041832"/>
    <w:rsid w:val="46407430"/>
    <w:rsid w:val="465C221A"/>
    <w:rsid w:val="465CD5B4"/>
    <w:rsid w:val="4670B1CE"/>
    <w:rsid w:val="4696E05D"/>
    <w:rsid w:val="469B5E62"/>
    <w:rsid w:val="469DB2AB"/>
    <w:rsid w:val="46BED9FF"/>
    <w:rsid w:val="46D1054C"/>
    <w:rsid w:val="46F0BF9A"/>
    <w:rsid w:val="46FFAEC5"/>
    <w:rsid w:val="4732C6A0"/>
    <w:rsid w:val="47543068"/>
    <w:rsid w:val="477797C1"/>
    <w:rsid w:val="478B4E8B"/>
    <w:rsid w:val="479B0E1D"/>
    <w:rsid w:val="47EF1E36"/>
    <w:rsid w:val="4818A420"/>
    <w:rsid w:val="485FE561"/>
    <w:rsid w:val="486194F3"/>
    <w:rsid w:val="48700E6F"/>
    <w:rsid w:val="4893376A"/>
    <w:rsid w:val="48A3305D"/>
    <w:rsid w:val="48BA8348"/>
    <w:rsid w:val="48C4D05F"/>
    <w:rsid w:val="48DDB978"/>
    <w:rsid w:val="48E38291"/>
    <w:rsid w:val="48FAEAC1"/>
    <w:rsid w:val="4909AF17"/>
    <w:rsid w:val="491855AC"/>
    <w:rsid w:val="4919786F"/>
    <w:rsid w:val="493D08AA"/>
    <w:rsid w:val="49447A98"/>
    <w:rsid w:val="496265FD"/>
    <w:rsid w:val="49741A4C"/>
    <w:rsid w:val="498EF2B5"/>
    <w:rsid w:val="49B1AE49"/>
    <w:rsid w:val="49C3CE60"/>
    <w:rsid w:val="4A3EBA2D"/>
    <w:rsid w:val="4A508C9F"/>
    <w:rsid w:val="4A570B6F"/>
    <w:rsid w:val="4A8B1D20"/>
    <w:rsid w:val="4AAC650C"/>
    <w:rsid w:val="4ADB2BA5"/>
    <w:rsid w:val="4ADE0BF5"/>
    <w:rsid w:val="4AE9B7D3"/>
    <w:rsid w:val="4B1D9A43"/>
    <w:rsid w:val="4B25EB4C"/>
    <w:rsid w:val="4B414910"/>
    <w:rsid w:val="4B5D1B7C"/>
    <w:rsid w:val="4B5F2BF5"/>
    <w:rsid w:val="4B8C5753"/>
    <w:rsid w:val="4B991E41"/>
    <w:rsid w:val="4BC28D77"/>
    <w:rsid w:val="4BC451DB"/>
    <w:rsid w:val="4BEF33B9"/>
    <w:rsid w:val="4C117F53"/>
    <w:rsid w:val="4C26535F"/>
    <w:rsid w:val="4C3DE1C7"/>
    <w:rsid w:val="4C52BDC4"/>
    <w:rsid w:val="4C5D4A1A"/>
    <w:rsid w:val="4C6A9802"/>
    <w:rsid w:val="4C6FF69A"/>
    <w:rsid w:val="4CD422A2"/>
    <w:rsid w:val="4CDFD8A1"/>
    <w:rsid w:val="4D761025"/>
    <w:rsid w:val="4D8AABF5"/>
    <w:rsid w:val="4DB4715A"/>
    <w:rsid w:val="4DEDF09A"/>
    <w:rsid w:val="4DF903AA"/>
    <w:rsid w:val="4E222F3A"/>
    <w:rsid w:val="4E376C16"/>
    <w:rsid w:val="4E4ADFB9"/>
    <w:rsid w:val="4E5DDC86"/>
    <w:rsid w:val="4E69E107"/>
    <w:rsid w:val="4E78E2FC"/>
    <w:rsid w:val="4EBCDAE0"/>
    <w:rsid w:val="4EC8F619"/>
    <w:rsid w:val="4ED79082"/>
    <w:rsid w:val="4F1EF0C6"/>
    <w:rsid w:val="4F31DE63"/>
    <w:rsid w:val="4F320E0B"/>
    <w:rsid w:val="4F44342D"/>
    <w:rsid w:val="4F64F271"/>
    <w:rsid w:val="4F9CB40B"/>
    <w:rsid w:val="4F9EA785"/>
    <w:rsid w:val="4FAE29CF"/>
    <w:rsid w:val="4FC34CA1"/>
    <w:rsid w:val="4FFC45D3"/>
    <w:rsid w:val="500677B7"/>
    <w:rsid w:val="501C9BDF"/>
    <w:rsid w:val="504B21B1"/>
    <w:rsid w:val="505E6800"/>
    <w:rsid w:val="506A5FBD"/>
    <w:rsid w:val="509608E2"/>
    <w:rsid w:val="509A1B0F"/>
    <w:rsid w:val="50A14641"/>
    <w:rsid w:val="50A8DD51"/>
    <w:rsid w:val="50B00857"/>
    <w:rsid w:val="50BE9593"/>
    <w:rsid w:val="50C8AEAF"/>
    <w:rsid w:val="50CD8FF4"/>
    <w:rsid w:val="50D4F762"/>
    <w:rsid w:val="5147657F"/>
    <w:rsid w:val="514BD75A"/>
    <w:rsid w:val="514C0D9F"/>
    <w:rsid w:val="51B0671E"/>
    <w:rsid w:val="51E5930F"/>
    <w:rsid w:val="51F08D6C"/>
    <w:rsid w:val="5216AA77"/>
    <w:rsid w:val="522A5E92"/>
    <w:rsid w:val="52307BBE"/>
    <w:rsid w:val="5250F6F3"/>
    <w:rsid w:val="52588418"/>
    <w:rsid w:val="526EE46F"/>
    <w:rsid w:val="528C1B8D"/>
    <w:rsid w:val="5294DCB7"/>
    <w:rsid w:val="52B6D098"/>
    <w:rsid w:val="52F451CE"/>
    <w:rsid w:val="531A8317"/>
    <w:rsid w:val="53206E97"/>
    <w:rsid w:val="5321DA05"/>
    <w:rsid w:val="53740AF2"/>
    <w:rsid w:val="53790351"/>
    <w:rsid w:val="53B94123"/>
    <w:rsid w:val="53E557A0"/>
    <w:rsid w:val="53FD4D61"/>
    <w:rsid w:val="545452DD"/>
    <w:rsid w:val="545B5A1E"/>
    <w:rsid w:val="54EFE999"/>
    <w:rsid w:val="55049E72"/>
    <w:rsid w:val="553F8302"/>
    <w:rsid w:val="55603F57"/>
    <w:rsid w:val="5589803D"/>
    <w:rsid w:val="55C309EA"/>
    <w:rsid w:val="55CB5880"/>
    <w:rsid w:val="55E4819B"/>
    <w:rsid w:val="55FB4751"/>
    <w:rsid w:val="5603A235"/>
    <w:rsid w:val="5630378E"/>
    <w:rsid w:val="563A990F"/>
    <w:rsid w:val="564EE3D3"/>
    <w:rsid w:val="5682949C"/>
    <w:rsid w:val="568DB0F2"/>
    <w:rsid w:val="5697436B"/>
    <w:rsid w:val="56BFAFEB"/>
    <w:rsid w:val="56C537FB"/>
    <w:rsid w:val="56CAE1FB"/>
    <w:rsid w:val="56FB886D"/>
    <w:rsid w:val="571016C7"/>
    <w:rsid w:val="5715DA0A"/>
    <w:rsid w:val="5726B337"/>
    <w:rsid w:val="57291FD3"/>
    <w:rsid w:val="573CE6BF"/>
    <w:rsid w:val="57987B1F"/>
    <w:rsid w:val="57A80AAD"/>
    <w:rsid w:val="57A85D5F"/>
    <w:rsid w:val="57AE1C32"/>
    <w:rsid w:val="57D3B001"/>
    <w:rsid w:val="57DCD6A1"/>
    <w:rsid w:val="5826D41D"/>
    <w:rsid w:val="5826E43E"/>
    <w:rsid w:val="58372A2C"/>
    <w:rsid w:val="58492693"/>
    <w:rsid w:val="584D1DE7"/>
    <w:rsid w:val="58515350"/>
    <w:rsid w:val="586FB136"/>
    <w:rsid w:val="587DD75E"/>
    <w:rsid w:val="589C02AC"/>
    <w:rsid w:val="58A35ED0"/>
    <w:rsid w:val="58D39AA3"/>
    <w:rsid w:val="58D7009B"/>
    <w:rsid w:val="58DD5829"/>
    <w:rsid w:val="590870D4"/>
    <w:rsid w:val="5925D4CC"/>
    <w:rsid w:val="59507974"/>
    <w:rsid w:val="59644AD2"/>
    <w:rsid w:val="598789CC"/>
    <w:rsid w:val="59907DA5"/>
    <w:rsid w:val="59C551D3"/>
    <w:rsid w:val="5A050608"/>
    <w:rsid w:val="5A449360"/>
    <w:rsid w:val="5A4AB815"/>
    <w:rsid w:val="5A65983A"/>
    <w:rsid w:val="5A962E16"/>
    <w:rsid w:val="5AC1BDC1"/>
    <w:rsid w:val="5AD08D39"/>
    <w:rsid w:val="5AF7371D"/>
    <w:rsid w:val="5AFEA775"/>
    <w:rsid w:val="5B0C1B30"/>
    <w:rsid w:val="5B2A5D00"/>
    <w:rsid w:val="5B2F5119"/>
    <w:rsid w:val="5B371BEB"/>
    <w:rsid w:val="5B52AE79"/>
    <w:rsid w:val="5BA3C7F1"/>
    <w:rsid w:val="5BBAD17E"/>
    <w:rsid w:val="5BBE5011"/>
    <w:rsid w:val="5BCE4D03"/>
    <w:rsid w:val="5BD7BE0D"/>
    <w:rsid w:val="5BD9BED7"/>
    <w:rsid w:val="5BDA026B"/>
    <w:rsid w:val="5C0DFBE4"/>
    <w:rsid w:val="5C74CA02"/>
    <w:rsid w:val="5C94AFD1"/>
    <w:rsid w:val="5C95E8AD"/>
    <w:rsid w:val="5CA1F640"/>
    <w:rsid w:val="5CA5774E"/>
    <w:rsid w:val="5CADB8EA"/>
    <w:rsid w:val="5CC24611"/>
    <w:rsid w:val="5CDA5671"/>
    <w:rsid w:val="5D1D03F9"/>
    <w:rsid w:val="5D397359"/>
    <w:rsid w:val="5D5427C0"/>
    <w:rsid w:val="5D636FC5"/>
    <w:rsid w:val="5DC5CB73"/>
    <w:rsid w:val="5DC91227"/>
    <w:rsid w:val="5DCB80F7"/>
    <w:rsid w:val="5DF68CA0"/>
    <w:rsid w:val="5E257BD5"/>
    <w:rsid w:val="5E2B8C31"/>
    <w:rsid w:val="5E5C5100"/>
    <w:rsid w:val="5E87B08C"/>
    <w:rsid w:val="5EB54133"/>
    <w:rsid w:val="5EC94145"/>
    <w:rsid w:val="5ECDAC23"/>
    <w:rsid w:val="5F367D2E"/>
    <w:rsid w:val="5F9B5B7A"/>
    <w:rsid w:val="5FA6FB22"/>
    <w:rsid w:val="5FC4E83A"/>
    <w:rsid w:val="6017E056"/>
    <w:rsid w:val="6078FDF2"/>
    <w:rsid w:val="60888B8F"/>
    <w:rsid w:val="60991E25"/>
    <w:rsid w:val="60AC706C"/>
    <w:rsid w:val="60C89700"/>
    <w:rsid w:val="610F63A2"/>
    <w:rsid w:val="6166D81C"/>
    <w:rsid w:val="61687548"/>
    <w:rsid w:val="61881E7A"/>
    <w:rsid w:val="619848C8"/>
    <w:rsid w:val="61C67CCE"/>
    <w:rsid w:val="61C8AF4A"/>
    <w:rsid w:val="61D8A3B3"/>
    <w:rsid w:val="61F902E3"/>
    <w:rsid w:val="61FC8024"/>
    <w:rsid w:val="62070C6F"/>
    <w:rsid w:val="62099C9C"/>
    <w:rsid w:val="6213810E"/>
    <w:rsid w:val="621D04BB"/>
    <w:rsid w:val="624079E4"/>
    <w:rsid w:val="625412CF"/>
    <w:rsid w:val="626CA830"/>
    <w:rsid w:val="627DD1C0"/>
    <w:rsid w:val="62BF2A1C"/>
    <w:rsid w:val="62CF37DC"/>
    <w:rsid w:val="62D79BF0"/>
    <w:rsid w:val="62E59C1C"/>
    <w:rsid w:val="6315FE1F"/>
    <w:rsid w:val="6320B00D"/>
    <w:rsid w:val="637812B8"/>
    <w:rsid w:val="63794EFF"/>
    <w:rsid w:val="6379CB4C"/>
    <w:rsid w:val="63913BBD"/>
    <w:rsid w:val="63B3243C"/>
    <w:rsid w:val="63BB2E1D"/>
    <w:rsid w:val="63E3CF72"/>
    <w:rsid w:val="6411787B"/>
    <w:rsid w:val="6438929B"/>
    <w:rsid w:val="643B7922"/>
    <w:rsid w:val="64458BCE"/>
    <w:rsid w:val="645D18D9"/>
    <w:rsid w:val="64704F1E"/>
    <w:rsid w:val="6476ADBA"/>
    <w:rsid w:val="649CAF2B"/>
    <w:rsid w:val="649D63C5"/>
    <w:rsid w:val="64A23040"/>
    <w:rsid w:val="64B75486"/>
    <w:rsid w:val="64C8DF29"/>
    <w:rsid w:val="64DC3EF0"/>
    <w:rsid w:val="64E8B076"/>
    <w:rsid w:val="64E8FB70"/>
    <w:rsid w:val="65276295"/>
    <w:rsid w:val="65477CF4"/>
    <w:rsid w:val="654A3551"/>
    <w:rsid w:val="6556F1C2"/>
    <w:rsid w:val="656DD36A"/>
    <w:rsid w:val="656E354F"/>
    <w:rsid w:val="65B85677"/>
    <w:rsid w:val="65BAD933"/>
    <w:rsid w:val="65DC390B"/>
    <w:rsid w:val="65EBC134"/>
    <w:rsid w:val="65F68D98"/>
    <w:rsid w:val="65FF7404"/>
    <w:rsid w:val="661C6A83"/>
    <w:rsid w:val="663252A4"/>
    <w:rsid w:val="6639EEF0"/>
    <w:rsid w:val="66456246"/>
    <w:rsid w:val="66497B4E"/>
    <w:rsid w:val="665CEB29"/>
    <w:rsid w:val="66B45A92"/>
    <w:rsid w:val="66B5ABBF"/>
    <w:rsid w:val="66BD370C"/>
    <w:rsid w:val="66CB5562"/>
    <w:rsid w:val="66CF7726"/>
    <w:rsid w:val="66D79C73"/>
    <w:rsid w:val="66F41FEF"/>
    <w:rsid w:val="67051F7C"/>
    <w:rsid w:val="67083998"/>
    <w:rsid w:val="671B8D8F"/>
    <w:rsid w:val="671C3D0B"/>
    <w:rsid w:val="677A1A4F"/>
    <w:rsid w:val="6797FD21"/>
    <w:rsid w:val="67A9C6CD"/>
    <w:rsid w:val="67AD07B0"/>
    <w:rsid w:val="67CFC7C3"/>
    <w:rsid w:val="67F0DC1D"/>
    <w:rsid w:val="682BF980"/>
    <w:rsid w:val="684E6209"/>
    <w:rsid w:val="684E9884"/>
    <w:rsid w:val="68543ECC"/>
    <w:rsid w:val="68675632"/>
    <w:rsid w:val="68A7B5F6"/>
    <w:rsid w:val="68B3C694"/>
    <w:rsid w:val="690F9153"/>
    <w:rsid w:val="6913EA1B"/>
    <w:rsid w:val="691B8792"/>
    <w:rsid w:val="692A29F4"/>
    <w:rsid w:val="693E8FA8"/>
    <w:rsid w:val="6952E156"/>
    <w:rsid w:val="696E4505"/>
    <w:rsid w:val="6979E971"/>
    <w:rsid w:val="698078F8"/>
    <w:rsid w:val="6984FCA0"/>
    <w:rsid w:val="69B3BF4F"/>
    <w:rsid w:val="6A0628B3"/>
    <w:rsid w:val="6A101EC1"/>
    <w:rsid w:val="6A3136D1"/>
    <w:rsid w:val="6A47E9CD"/>
    <w:rsid w:val="6A4F7547"/>
    <w:rsid w:val="6A5D60F6"/>
    <w:rsid w:val="6A5E6C9A"/>
    <w:rsid w:val="6A708BCE"/>
    <w:rsid w:val="6A7E6587"/>
    <w:rsid w:val="6A847DC4"/>
    <w:rsid w:val="6A9379E5"/>
    <w:rsid w:val="6AB882EC"/>
    <w:rsid w:val="6AD0EBFD"/>
    <w:rsid w:val="6AE3E860"/>
    <w:rsid w:val="6AE6293E"/>
    <w:rsid w:val="6B50DE94"/>
    <w:rsid w:val="6B5523D5"/>
    <w:rsid w:val="6B5E3C7D"/>
    <w:rsid w:val="6B9C2604"/>
    <w:rsid w:val="6C042AE7"/>
    <w:rsid w:val="6C0F2899"/>
    <w:rsid w:val="6C1C616F"/>
    <w:rsid w:val="6C5914A5"/>
    <w:rsid w:val="6C68ED2B"/>
    <w:rsid w:val="6C7EC914"/>
    <w:rsid w:val="6C95D09B"/>
    <w:rsid w:val="6CB50F3A"/>
    <w:rsid w:val="6CB78B47"/>
    <w:rsid w:val="6CCD8D59"/>
    <w:rsid w:val="6CCE0969"/>
    <w:rsid w:val="6CFDB687"/>
    <w:rsid w:val="6D237D31"/>
    <w:rsid w:val="6D6D0CC2"/>
    <w:rsid w:val="6D719C6F"/>
    <w:rsid w:val="6D91998B"/>
    <w:rsid w:val="6DA5DDC1"/>
    <w:rsid w:val="6E37C6DE"/>
    <w:rsid w:val="6E3CA5D8"/>
    <w:rsid w:val="6E52C38E"/>
    <w:rsid w:val="6E9C3635"/>
    <w:rsid w:val="6ED49D00"/>
    <w:rsid w:val="6EE48AD9"/>
    <w:rsid w:val="6EF40C8A"/>
    <w:rsid w:val="6EF7C682"/>
    <w:rsid w:val="6F08B527"/>
    <w:rsid w:val="6F4623E4"/>
    <w:rsid w:val="6F70730A"/>
    <w:rsid w:val="6F7329B3"/>
    <w:rsid w:val="6F9026C0"/>
    <w:rsid w:val="6FC2A5E3"/>
    <w:rsid w:val="6FCEA603"/>
    <w:rsid w:val="6FEAA586"/>
    <w:rsid w:val="702DDF74"/>
    <w:rsid w:val="704DE885"/>
    <w:rsid w:val="70572A33"/>
    <w:rsid w:val="705A88B6"/>
    <w:rsid w:val="7068ED08"/>
    <w:rsid w:val="706D7327"/>
    <w:rsid w:val="7074F053"/>
    <w:rsid w:val="708D8A80"/>
    <w:rsid w:val="708F7190"/>
    <w:rsid w:val="70C5EFA1"/>
    <w:rsid w:val="70DFAAB0"/>
    <w:rsid w:val="70E3E786"/>
    <w:rsid w:val="70F84908"/>
    <w:rsid w:val="7112779B"/>
    <w:rsid w:val="71214923"/>
    <w:rsid w:val="7126B0B9"/>
    <w:rsid w:val="71948C0D"/>
    <w:rsid w:val="71A3B918"/>
    <w:rsid w:val="71EC0C5E"/>
    <w:rsid w:val="72002954"/>
    <w:rsid w:val="72412F0A"/>
    <w:rsid w:val="72688EE0"/>
    <w:rsid w:val="72832DB0"/>
    <w:rsid w:val="72A16992"/>
    <w:rsid w:val="72B9C363"/>
    <w:rsid w:val="72C42C92"/>
    <w:rsid w:val="72C8C251"/>
    <w:rsid w:val="72ECD018"/>
    <w:rsid w:val="72FC8804"/>
    <w:rsid w:val="730D0000"/>
    <w:rsid w:val="73298F58"/>
    <w:rsid w:val="73989A30"/>
    <w:rsid w:val="73DB5D24"/>
    <w:rsid w:val="740DB469"/>
    <w:rsid w:val="741A8913"/>
    <w:rsid w:val="74777E47"/>
    <w:rsid w:val="749A3812"/>
    <w:rsid w:val="74D451BC"/>
    <w:rsid w:val="74F9506C"/>
    <w:rsid w:val="750B2A5C"/>
    <w:rsid w:val="759A6950"/>
    <w:rsid w:val="75BA6B6D"/>
    <w:rsid w:val="75D1DE58"/>
    <w:rsid w:val="7609C03F"/>
    <w:rsid w:val="76164525"/>
    <w:rsid w:val="76166E7D"/>
    <w:rsid w:val="766D82B9"/>
    <w:rsid w:val="769B019E"/>
    <w:rsid w:val="76B3CD25"/>
    <w:rsid w:val="76CE65AC"/>
    <w:rsid w:val="77012A92"/>
    <w:rsid w:val="7706CC23"/>
    <w:rsid w:val="77184344"/>
    <w:rsid w:val="773262B8"/>
    <w:rsid w:val="7733D944"/>
    <w:rsid w:val="7739B8A7"/>
    <w:rsid w:val="774DB50D"/>
    <w:rsid w:val="7761AE90"/>
    <w:rsid w:val="776E4EC0"/>
    <w:rsid w:val="7795F674"/>
    <w:rsid w:val="77E1292E"/>
    <w:rsid w:val="77E439BE"/>
    <w:rsid w:val="77E66BE1"/>
    <w:rsid w:val="77EE0F62"/>
    <w:rsid w:val="780EF185"/>
    <w:rsid w:val="781B240D"/>
    <w:rsid w:val="786B3D24"/>
    <w:rsid w:val="786E2ECC"/>
    <w:rsid w:val="786ED957"/>
    <w:rsid w:val="78BCD150"/>
    <w:rsid w:val="78E11CAC"/>
    <w:rsid w:val="78E17844"/>
    <w:rsid w:val="78EBD2A2"/>
    <w:rsid w:val="78F6C324"/>
    <w:rsid w:val="7905E645"/>
    <w:rsid w:val="791CF80B"/>
    <w:rsid w:val="7925FF82"/>
    <w:rsid w:val="792B89DB"/>
    <w:rsid w:val="79335D94"/>
    <w:rsid w:val="79457602"/>
    <w:rsid w:val="79529A6E"/>
    <w:rsid w:val="798B49FD"/>
    <w:rsid w:val="79A4EDDA"/>
    <w:rsid w:val="79BC1354"/>
    <w:rsid w:val="79EF0A3A"/>
    <w:rsid w:val="79F6BE98"/>
    <w:rsid w:val="7A0E60D3"/>
    <w:rsid w:val="7A244839"/>
    <w:rsid w:val="7A2C3731"/>
    <w:rsid w:val="7A40F148"/>
    <w:rsid w:val="7A62D153"/>
    <w:rsid w:val="7A666A7B"/>
    <w:rsid w:val="7A7C5A0E"/>
    <w:rsid w:val="7AA9287F"/>
    <w:rsid w:val="7AB382FD"/>
    <w:rsid w:val="7AEE121C"/>
    <w:rsid w:val="7AEE14CA"/>
    <w:rsid w:val="7AEE1A17"/>
    <w:rsid w:val="7AF44E81"/>
    <w:rsid w:val="7B04C68D"/>
    <w:rsid w:val="7B0DAC0E"/>
    <w:rsid w:val="7B18E54C"/>
    <w:rsid w:val="7B385A3C"/>
    <w:rsid w:val="7B3FBD4A"/>
    <w:rsid w:val="7B57E7D2"/>
    <w:rsid w:val="7B5CA658"/>
    <w:rsid w:val="7B868A51"/>
    <w:rsid w:val="7B8AE511"/>
    <w:rsid w:val="7BE36406"/>
    <w:rsid w:val="7BEDF99A"/>
    <w:rsid w:val="7C0FE5F0"/>
    <w:rsid w:val="7C3A319B"/>
    <w:rsid w:val="7C5514E7"/>
    <w:rsid w:val="7C5632E1"/>
    <w:rsid w:val="7C6A973D"/>
    <w:rsid w:val="7C77337C"/>
    <w:rsid w:val="7C7B4F8F"/>
    <w:rsid w:val="7CA142AC"/>
    <w:rsid w:val="7CBA750C"/>
    <w:rsid w:val="7CFD23FE"/>
    <w:rsid w:val="7D0A8B97"/>
    <w:rsid w:val="7D1D990B"/>
    <w:rsid w:val="7D3E5F2B"/>
    <w:rsid w:val="7D4EDF09"/>
    <w:rsid w:val="7D707DB4"/>
    <w:rsid w:val="7D86AD41"/>
    <w:rsid w:val="7DAC497B"/>
    <w:rsid w:val="7DCE621C"/>
    <w:rsid w:val="7E3CE120"/>
    <w:rsid w:val="7E637F7A"/>
    <w:rsid w:val="7E735AA1"/>
    <w:rsid w:val="7E7B8A14"/>
    <w:rsid w:val="7EB155E2"/>
    <w:rsid w:val="7EFC94F1"/>
    <w:rsid w:val="7F01E98A"/>
    <w:rsid w:val="7F0E8E36"/>
    <w:rsid w:val="7F593BC2"/>
    <w:rsid w:val="7FC6C1FA"/>
    <w:rsid w:val="7FC760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BFAFEB"/>
  <w15:chartTrackingRefBased/>
  <w15:docId w15:val="{7C4D2B7F-882C-44D7-9DF4-D394921E8B0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4E8F1B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bc728b2aa7b4f56" /><Relationship Type="http://schemas.openxmlformats.org/officeDocument/2006/relationships/hyperlink" Target="https://anti-bullyingalliance.org.uk" TargetMode="External" Id="Rc023bb93db744539" /><Relationship Type="http://schemas.openxmlformats.org/officeDocument/2006/relationships/hyperlink" Target="https://families.barnardos.org.uk/toddlers/supporting-positive-behaviour" TargetMode="External" Id="R97b5933b36bf478d" /><Relationship Type="http://schemas.openxmlformats.org/officeDocument/2006/relationships/hyperlink" Target="https://www.nu.edu/blog/behaviorism-in-education/" TargetMode="External" Id="R8ddee4477e3d494b" /><Relationship Type="http://schemas.openxmlformats.org/officeDocument/2006/relationships/hyperlink" Target="https://www.gov.uk/government/publications/behaviour-in-schools--2" TargetMode="External" Id="R3e468a2d72c3411e" /><Relationship Type="http://schemas.openxmlformats.org/officeDocument/2006/relationships/hyperlink" Target="https://helpfulprofessor.com/behaviorism/" TargetMode="External" Id="R56d5ab734aa44b64" /><Relationship Type="http://schemas.openxmlformats.org/officeDocument/2006/relationships/hyperlink" Target="https://www.psychologytoday.com/gb/blog/talking-about-trauma/202206/polyvagal-theory-approach-understanding-trauma?msockid=15402b0ad680681203da3fe5d76069fd" TargetMode="External" Id="R32eab87d116440ff" /><Relationship Type="http://schemas.openxmlformats.org/officeDocument/2006/relationships/hyperlink" Target="https://safeguarding-guide.nhs.uk/context-of-NHS-safeguarding/" TargetMode="External" Id="R6134c2f7bf694807" /><Relationship Type="http://schemas.openxmlformats.org/officeDocument/2006/relationships/hyperlink" Target="https://www.edutopia.org/article/key-effective-classroom-management" TargetMode="External" Id="Rbb07bde6011543a0" /><Relationship Type="http://schemas.openxmlformats.org/officeDocument/2006/relationships/hyperlink" Target="https://www.unicef.org/child-rights-convention/convention-text-childrens-version" TargetMode="External" Id="Rbf00d38fba5f4921" /><Relationship Type="http://schemas.openxmlformats.org/officeDocument/2006/relationships/hyperlink" Target="https://www.gov.wales/review-adverse-childhood-experiences-ace-policy-report-html" TargetMode="External" Id="R84ff81d27dae4377" /><Relationship Type="http://schemas.openxmlformats.org/officeDocument/2006/relationships/hyperlink" Target="https://www.gov.wales/additional-learning-needs-code" TargetMode="External" Id="Rd3cc3671dfca4c46" /><Relationship Type="http://schemas.openxmlformats.org/officeDocument/2006/relationships/hyperlink" Target="https://www.verywellmind.com/what-are-aces-adverse-childhood-experiences-5219030" TargetMode="External" Id="Rc667a4644b96436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Jones (2416233)</dc:creator>
  <keywords/>
  <dc:description/>
  <lastModifiedBy>Rebecca Jones (2416233)</lastModifiedBy>
  <revision>9</revision>
  <dcterms:created xsi:type="dcterms:W3CDTF">2025-01-14T16:26:03.1360730Z</dcterms:created>
  <dcterms:modified xsi:type="dcterms:W3CDTF">2025-02-09T18:31:40.1961163Z</dcterms:modified>
</coreProperties>
</file>