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80CC9D" w14:textId="25DE3E60" w:rsidR="00B814B3" w:rsidRDefault="00380EE9">
      <w:r>
        <w:t xml:space="preserve">This section of the dissertation will serve to provide an analysis of the available literature covering the topic of Roads Policing in Great Britain, it will seek to locate available literature which provides current, relevant, and credible research into the area and seek to identify the current extent of research </w:t>
      </w:r>
      <w:r w:rsidR="00F213AA">
        <w:t xml:space="preserve">conducted, it will seek to identify any conflicting arguments and highlight any shortcomings or areas where research would appear to be incomplete or lacking in depth. </w:t>
      </w:r>
    </w:p>
    <w:p w14:paraId="6E6D98CE" w14:textId="6BBAC376" w:rsidR="00646EF8" w:rsidRPr="009E52EA" w:rsidRDefault="00F213AA" w:rsidP="00646EF8">
      <w:pPr>
        <w:jc w:val="both"/>
        <w:rPr>
          <w:rFonts w:cs="Arial"/>
        </w:rPr>
      </w:pPr>
      <w:r>
        <w:t xml:space="preserve">Moreover, the Purpose of this chapter is to identify, </w:t>
      </w:r>
      <w:r w:rsidR="00646EF8">
        <w:t>assess</w:t>
      </w:r>
      <w:r>
        <w:t xml:space="preserve"> and review the literature available for the topic of research, which is ‘’</w:t>
      </w:r>
      <w:r w:rsidR="00646EF8" w:rsidRPr="00646EF8">
        <w:rPr>
          <w:rFonts w:cs="Arial"/>
        </w:rPr>
        <w:t xml:space="preserve"> </w:t>
      </w:r>
      <w:r w:rsidR="00646EF8" w:rsidRPr="009E52EA">
        <w:rPr>
          <w:rFonts w:cs="Arial"/>
        </w:rPr>
        <w:t xml:space="preserve">An Evaluation of the Roads Policing Strategy </w:t>
      </w:r>
      <w:r w:rsidR="00646EF8">
        <w:rPr>
          <w:rFonts w:cs="Arial"/>
        </w:rPr>
        <w:t>in reducing fatalities and preventing criminals use of the roads in Gwent.</w:t>
      </w:r>
      <w:r w:rsidR="00646EF8">
        <w:rPr>
          <w:rFonts w:cs="Arial"/>
        </w:rPr>
        <w:t>’’</w:t>
      </w:r>
    </w:p>
    <w:p w14:paraId="714D638F" w14:textId="234C9949" w:rsidR="00380EE9" w:rsidRDefault="00380EE9">
      <w:r>
        <w:t xml:space="preserve">The objective of the research will be conducted through examination of the </w:t>
      </w:r>
      <w:r w:rsidR="00F213AA">
        <w:t>literature,</w:t>
      </w:r>
      <w:r>
        <w:t xml:space="preserve"> which is publicly available, </w:t>
      </w:r>
      <w:r w:rsidR="00646EF8">
        <w:t>this</w:t>
      </w:r>
      <w:r>
        <w:t xml:space="preserve"> will be sought to be completed </w:t>
      </w:r>
      <w:proofErr w:type="gramStart"/>
      <w:r>
        <w:t>through the use of</w:t>
      </w:r>
      <w:proofErr w:type="gramEnd"/>
      <w:r>
        <w:t xml:space="preserve"> academic search engine</w:t>
      </w:r>
      <w:r w:rsidR="00646EF8">
        <w:t>s</w:t>
      </w:r>
      <w:r>
        <w:t xml:space="preserve">, </w:t>
      </w:r>
      <w:r w:rsidR="00646EF8">
        <w:t>most</w:t>
      </w:r>
      <w:r>
        <w:t xml:space="preserve"> notably the UWTSD online database in addition to publicly available search engine such as Google scholar and Google Search engine itself. The use of these highlighted search engines will allow this stu</w:t>
      </w:r>
      <w:r w:rsidR="00F213AA">
        <w:t>d</w:t>
      </w:r>
      <w:r>
        <w:t xml:space="preserve">y to locate and </w:t>
      </w:r>
      <w:r w:rsidR="00F213AA">
        <w:t>analyse</w:t>
      </w:r>
      <w:r>
        <w:t xml:space="preserve"> the </w:t>
      </w:r>
      <w:r w:rsidR="00F213AA">
        <w:t xml:space="preserve">relevant credible research in the form of Academic Journals and due to the availability of the STATS19 Model, Government Publications of journal and statistics and other relevant </w:t>
      </w:r>
      <w:r w:rsidR="002347F3">
        <w:t>organisation or persons</w:t>
      </w:r>
      <w:r w:rsidR="00F213AA">
        <w:t xml:space="preserve"> relating to Roads Policing</w:t>
      </w:r>
      <w:r w:rsidR="002347F3">
        <w:t xml:space="preserve"> or Transport. </w:t>
      </w:r>
    </w:p>
    <w:p w14:paraId="6F69CC81" w14:textId="552D0E40" w:rsidR="002B5FE7" w:rsidRDefault="00646EF8" w:rsidP="00646EF8">
      <w:pPr>
        <w:rPr>
          <w:rFonts w:cstheme="minorHAnsi"/>
        </w:rPr>
      </w:pPr>
      <w:r>
        <w:t xml:space="preserve">Since the introduction of dedicated Roads Policing Units in Great Britain, the objective of the units </w:t>
      </w:r>
      <w:r w:rsidR="000E7342">
        <w:t>has</w:t>
      </w:r>
      <w:r>
        <w:t xml:space="preserve"> sought to limit criminal the use of the road network and limit the number of fatalities whilst using the roads. Whilst traditionally, Dedicated roads </w:t>
      </w:r>
      <w:r w:rsidR="007A2CD6">
        <w:t>Policing</w:t>
      </w:r>
      <w:r>
        <w:t xml:space="preserve"> units have been a staple of Police forces, in recent years questions have been raised as to the effectiveness of these departments, As highlighted in 2020 Government publication review into Roads </w:t>
      </w:r>
      <w:r w:rsidR="007A2CD6">
        <w:t>Policing</w:t>
      </w:r>
      <w:r>
        <w:t xml:space="preserve">. </w:t>
      </w:r>
      <w:r w:rsidRPr="00646EF8">
        <w:rPr>
          <w:rFonts w:cstheme="minorHAnsi"/>
        </w:rPr>
        <w:t xml:space="preserve">Department of Transport (2020). </w:t>
      </w:r>
      <w:proofErr w:type="gramStart"/>
      <w:r w:rsidRPr="00646EF8">
        <w:rPr>
          <w:rFonts w:cstheme="minorHAnsi"/>
          <w:i/>
          <w:iCs/>
        </w:rPr>
        <w:t>Roads</w:t>
      </w:r>
      <w:proofErr w:type="gramEnd"/>
      <w:r w:rsidRPr="00646EF8">
        <w:rPr>
          <w:rFonts w:cstheme="minorHAnsi"/>
          <w:i/>
          <w:iCs/>
        </w:rPr>
        <w:t xml:space="preserve"> policing review: call for evidence</w:t>
      </w:r>
      <w:r w:rsidRPr="00646EF8">
        <w:rPr>
          <w:rFonts w:cstheme="minorHAnsi"/>
        </w:rPr>
        <w:t xml:space="preserve">. </w:t>
      </w:r>
      <w:r w:rsidR="007A2CD6">
        <w:rPr>
          <w:rFonts w:cstheme="minorHAnsi"/>
        </w:rPr>
        <w:t>This study identified that following 2010, prior to which road fatalities had been documented to reduce year on year, that following the turn of 2010 road fatalities and serious injuries plateaued</w:t>
      </w:r>
      <w:r w:rsidR="002347F3">
        <w:rPr>
          <w:rFonts w:cstheme="minorHAnsi"/>
        </w:rPr>
        <w:t xml:space="preserve"> until current date. </w:t>
      </w:r>
    </w:p>
    <w:p w14:paraId="40213769" w14:textId="6679D345" w:rsidR="007A2CD6" w:rsidRPr="007A2CD6" w:rsidRDefault="007A2CD6" w:rsidP="00646EF8">
      <w:pPr>
        <w:rPr>
          <w:rFonts w:cstheme="minorHAnsi"/>
        </w:rPr>
      </w:pPr>
      <w:r>
        <w:rPr>
          <w:rFonts w:cstheme="minorHAnsi"/>
        </w:rPr>
        <w:t xml:space="preserve">The study further </w:t>
      </w:r>
      <w:r w:rsidR="002347F3">
        <w:rPr>
          <w:rFonts w:cstheme="minorHAnsi"/>
        </w:rPr>
        <w:t>comments on</w:t>
      </w:r>
      <w:r>
        <w:rPr>
          <w:rFonts w:cstheme="minorHAnsi"/>
        </w:rPr>
        <w:t xml:space="preserve"> the state of the current Roads Policing model, indicating that it would be apparent that many Police Forces now place less significance on dedicated Road Policing departments, </w:t>
      </w:r>
      <w:r w:rsidR="00F62059">
        <w:rPr>
          <w:rFonts w:cstheme="minorHAnsi"/>
        </w:rPr>
        <w:t>asserting</w:t>
      </w:r>
      <w:r>
        <w:rPr>
          <w:rFonts w:cstheme="minorHAnsi"/>
        </w:rPr>
        <w:t xml:space="preserve"> ‘’</w:t>
      </w:r>
      <w:r w:rsidRPr="007A2CD6">
        <w:rPr>
          <w:rFonts w:cstheme="minorHAnsi"/>
          <w:color w:val="0B0C0C"/>
          <w:shd w:val="clear" w:color="auto" w:fill="FFFFFF"/>
        </w:rPr>
        <w:t>Some police forces have worked as collaborations, sharing a roads policing resource between them. Others have maintained independent roads policing functions or have done away with roads policing as a separate function all together.</w:t>
      </w:r>
      <w:r>
        <w:rPr>
          <w:rFonts w:cstheme="minorHAnsi"/>
          <w:color w:val="0B0C0C"/>
          <w:shd w:val="clear" w:color="auto" w:fill="FFFFFF"/>
        </w:rPr>
        <w:t xml:space="preserve">’’ </w:t>
      </w:r>
      <w:r w:rsidR="00F62059">
        <w:rPr>
          <w:rFonts w:cstheme="minorHAnsi"/>
          <w:color w:val="0B0C0C"/>
          <w:shd w:val="clear" w:color="auto" w:fill="FFFFFF"/>
        </w:rPr>
        <w:t xml:space="preserve"> This study is credible and relevant as it is a government published recently whereby it appears to highlight the shortcomings</w:t>
      </w:r>
      <w:r w:rsidR="002B5FE7">
        <w:rPr>
          <w:rFonts w:cstheme="minorHAnsi"/>
          <w:color w:val="0B0C0C"/>
          <w:shd w:val="clear" w:color="auto" w:fill="FFFFFF"/>
        </w:rPr>
        <w:t xml:space="preserve"> </w:t>
      </w:r>
      <w:r w:rsidR="00F62059">
        <w:rPr>
          <w:rFonts w:cstheme="minorHAnsi"/>
          <w:color w:val="0B0C0C"/>
          <w:shd w:val="clear" w:color="auto" w:fill="FFFFFF"/>
        </w:rPr>
        <w:t>of the current Roads Policing model through identifying</w:t>
      </w:r>
      <w:r w:rsidR="002B5FE7">
        <w:rPr>
          <w:rFonts w:cstheme="minorHAnsi"/>
          <w:color w:val="0B0C0C"/>
          <w:shd w:val="clear" w:color="auto" w:fill="FFFFFF"/>
        </w:rPr>
        <w:t xml:space="preserve"> the</w:t>
      </w:r>
      <w:r w:rsidR="00F62059">
        <w:rPr>
          <w:rFonts w:cstheme="minorHAnsi"/>
          <w:color w:val="0B0C0C"/>
          <w:shd w:val="clear" w:color="auto" w:fill="FFFFFF"/>
        </w:rPr>
        <w:t xml:space="preserve"> plateauing of road deaths. </w:t>
      </w:r>
      <w:r w:rsidR="002347F3">
        <w:rPr>
          <w:rFonts w:cstheme="minorHAnsi"/>
          <w:color w:val="0B0C0C"/>
          <w:shd w:val="clear" w:color="auto" w:fill="FFFFFF"/>
        </w:rPr>
        <w:t>W</w:t>
      </w:r>
      <w:r w:rsidR="00F62059">
        <w:rPr>
          <w:rFonts w:cstheme="minorHAnsi"/>
          <w:color w:val="0B0C0C"/>
          <w:shd w:val="clear" w:color="auto" w:fill="FFFFFF"/>
        </w:rPr>
        <w:t>hile this study is an initial call for evidence it does assert some reasons as to possible causes, it identifies the role of technology led enforcement within Policing being contributary to the reduction of enforcement requiring more traditional approaches by Police forces such as Seatbelt enforcement. Lastly, it should be noted that the call for evidence is based</w:t>
      </w:r>
      <w:r w:rsidR="002B5FE7">
        <w:rPr>
          <w:rFonts w:cstheme="minorHAnsi"/>
          <w:color w:val="0B0C0C"/>
          <w:shd w:val="clear" w:color="auto" w:fill="FFFFFF"/>
        </w:rPr>
        <w:t xml:space="preserve"> largely</w:t>
      </w:r>
      <w:r w:rsidR="00F62059">
        <w:rPr>
          <w:rFonts w:cstheme="minorHAnsi"/>
          <w:color w:val="0B0C0C"/>
          <w:shd w:val="clear" w:color="auto" w:fill="FFFFFF"/>
        </w:rPr>
        <w:t xml:space="preserve"> upon the data of stagnation of the reduction in road death and serious injuries since 2010</w:t>
      </w:r>
      <w:r w:rsidR="002B5FE7">
        <w:rPr>
          <w:rFonts w:cstheme="minorHAnsi"/>
          <w:color w:val="0B0C0C"/>
          <w:shd w:val="clear" w:color="auto" w:fill="FFFFFF"/>
        </w:rPr>
        <w:t xml:space="preserve"> and appears to only address the Policing response as a factor to this. The publication does not appear to make any consideration as to the progression and advancement of car safety features during this period. While it does consider how Road Policing department within Police Forces </w:t>
      </w:r>
      <w:r w:rsidR="002B5FE7">
        <w:rPr>
          <w:rFonts w:cstheme="minorHAnsi"/>
          <w:color w:val="0B0C0C"/>
          <w:shd w:val="clear" w:color="auto" w:fill="FFFFFF"/>
        </w:rPr>
        <w:lastRenderedPageBreak/>
        <w:t xml:space="preserve">have changed over this period, it does not make any reference as to numbers of Roads Policing Officers within these departments over this period and thus does not address the correlation between enforcement and reduction in serious injuries and fatalities. </w:t>
      </w:r>
    </w:p>
    <w:p w14:paraId="58A49E33" w14:textId="28D46240" w:rsidR="00D97218" w:rsidRDefault="00D97218" w:rsidP="00D97218">
      <w:pPr>
        <w:rPr>
          <w:rFonts w:cstheme="minorHAnsi"/>
        </w:rPr>
      </w:pPr>
      <w:r>
        <w:t xml:space="preserve">Building further on this, The Royal Society for the prevention of accidents asserts a number of reason as to the stagnation of Roads Policing in the United Kingdom, it owes this to the reduced number of number of roads policing officers and further asserts that the expansion of their duties to include supporting general policing to be the main contributory reason for Road traffic Facilities remaining </w:t>
      </w:r>
      <w:r w:rsidR="005B2B89">
        <w:t>stagnant</w:t>
      </w:r>
      <w:r w:rsidR="003C54AC">
        <w:t>, this is evident within Gwent Police itself, owing to the creation of the Roads Policing and Specialist operations department</w:t>
      </w:r>
      <w:r>
        <w:t>, Asserting ‘’</w:t>
      </w:r>
      <w:r>
        <w:t>RoSPA believe that the decline in roads policing has contributed to the plateau in road casualty numbers</w:t>
      </w:r>
      <w:r>
        <w:t xml:space="preserve">’’ </w:t>
      </w:r>
      <w:r w:rsidRPr="00D97218">
        <w:rPr>
          <w:rFonts w:cstheme="minorHAnsi"/>
        </w:rPr>
        <w:t xml:space="preserve">Royal Society for the Prevention of Accidents (2020). </w:t>
      </w:r>
      <w:r>
        <w:rPr>
          <w:rFonts w:cstheme="minorHAnsi"/>
        </w:rPr>
        <w:t xml:space="preserve">Moreover, the study assesses that the increasing reliance on technology in Policing </w:t>
      </w:r>
      <w:r w:rsidR="005B2B89">
        <w:rPr>
          <w:rFonts w:cstheme="minorHAnsi"/>
        </w:rPr>
        <w:t xml:space="preserve">has resulted in the changing behaviours of road users due to officers being less visible on the road network giving road users a sense that only some offences may be enforced. </w:t>
      </w:r>
    </w:p>
    <w:p w14:paraId="13A01C95" w14:textId="4B400C8D" w:rsidR="005B2B89" w:rsidRDefault="005B2B89" w:rsidP="00D97218">
      <w:pPr>
        <w:rPr>
          <w:rFonts w:cstheme="minorHAnsi"/>
        </w:rPr>
      </w:pPr>
      <w:r>
        <w:rPr>
          <w:rFonts w:cstheme="minorHAnsi"/>
        </w:rPr>
        <w:t xml:space="preserve">RoSPA provides further evidence directly linking the reduction of dedicated Roads Policing officers to the stagnation of Road </w:t>
      </w:r>
      <w:r w:rsidR="003C54AC">
        <w:rPr>
          <w:rFonts w:cstheme="minorHAnsi"/>
        </w:rPr>
        <w:t>Policing</w:t>
      </w:r>
      <w:r>
        <w:rPr>
          <w:rFonts w:cstheme="minorHAnsi"/>
        </w:rPr>
        <w:t xml:space="preserve"> in general, positing a 15% reduction in the number of Roads Policing Officers since 2015 being the single most contributary factor as to the reduction in detected traffic offences</w:t>
      </w:r>
      <w:r w:rsidR="003C54AC">
        <w:rPr>
          <w:rFonts w:cstheme="minorHAnsi"/>
        </w:rPr>
        <w:t xml:space="preserve">, it does concede that some areas of traffic enforcement had increased, namely speeding offences owing to the increasing dependence on Technology. </w:t>
      </w:r>
    </w:p>
    <w:p w14:paraId="732E5FAD" w14:textId="02536110" w:rsidR="003C54AC" w:rsidRPr="00D97218" w:rsidRDefault="003C54AC" w:rsidP="00D97218">
      <w:r>
        <w:rPr>
          <w:rFonts w:cstheme="minorHAnsi"/>
        </w:rPr>
        <w:t>Th</w:t>
      </w:r>
      <w:r w:rsidR="00266814">
        <w:rPr>
          <w:rFonts w:cstheme="minorHAnsi"/>
        </w:rPr>
        <w:t xml:space="preserve">is source is reliable and pertinent to this study, it was conducted by the Royal Society for prevention of accidents, a charity with the specific aim of preventing and reducing fatalities of road traffic collisions and actively researches theories and methods of doing so. Due to it being published in September 2020, its research and evidence is based upon up to date and relevant statistics allowing for their recommendations to be based upon reliable evidence. </w:t>
      </w:r>
    </w:p>
    <w:p w14:paraId="51F40446" w14:textId="3A419A37" w:rsidR="008B3724" w:rsidRDefault="00075F2B" w:rsidP="008B3724">
      <w:pPr>
        <w:rPr>
          <w:rFonts w:cstheme="minorHAnsi"/>
        </w:rPr>
      </w:pPr>
      <w:r>
        <w:t xml:space="preserve">Furthermore, there is credible research linking the effective enforcement of </w:t>
      </w:r>
      <w:r w:rsidR="0016592C">
        <w:t>t</w:t>
      </w:r>
      <w:r>
        <w:t xml:space="preserve">raffic offences to the reduction of Road Traffic Offences. </w:t>
      </w:r>
      <w:r w:rsidR="008B3724">
        <w:t>Frank Norbury’s review of Roads Policing and its contribution to road safety, and specifically an analysis of previous research into the area leads to their conclusion ‘’</w:t>
      </w:r>
      <w:proofErr w:type="gramStart"/>
      <w:r w:rsidR="008B3724">
        <w:t>It is clear that there</w:t>
      </w:r>
      <w:proofErr w:type="gramEnd"/>
      <w:r w:rsidR="008B3724">
        <w:t xml:space="preserve"> is a relationship between roads policing and road safety – more enforcement tends to improve compliance, and to reduce collisions and casualties. However, the precise nature of the relationship is not easy to establish.</w:t>
      </w:r>
      <w:r w:rsidR="008B3724">
        <w:t xml:space="preserve">’’ </w:t>
      </w:r>
      <w:r w:rsidR="008B3724" w:rsidRPr="008B3724">
        <w:rPr>
          <w:rFonts w:cstheme="minorHAnsi"/>
        </w:rPr>
        <w:t xml:space="preserve">Norbury, F. (2020). </w:t>
      </w:r>
      <w:proofErr w:type="gramStart"/>
      <w:r w:rsidR="008B3724" w:rsidRPr="008B3724">
        <w:rPr>
          <w:rFonts w:cstheme="minorHAnsi"/>
          <w:i/>
          <w:iCs/>
        </w:rPr>
        <w:t>Roads</w:t>
      </w:r>
      <w:proofErr w:type="gramEnd"/>
      <w:r w:rsidR="008B3724" w:rsidRPr="008B3724">
        <w:rPr>
          <w:rFonts w:cstheme="minorHAnsi"/>
          <w:i/>
          <w:iCs/>
        </w:rPr>
        <w:t xml:space="preserve"> policing and its contribution to road safety</w:t>
      </w:r>
      <w:r w:rsidR="008B3724" w:rsidRPr="008B3724">
        <w:rPr>
          <w:rFonts w:cstheme="minorHAnsi"/>
        </w:rPr>
        <w:t xml:space="preserve">. </w:t>
      </w:r>
      <w:r w:rsidR="008B3724">
        <w:rPr>
          <w:rFonts w:cstheme="minorHAnsi"/>
        </w:rPr>
        <w:t xml:space="preserve"> Norbury further asserts that while there is a clear correlation between enforcement and road safety, the extent to which it is effective is questionable and details a ‘’Saturation level’’ whereby the level of traffic enforcement reaches a diminishing result on traffic compliance and fatality reduction. </w:t>
      </w:r>
    </w:p>
    <w:p w14:paraId="2D8C0BA7" w14:textId="67FF9E06" w:rsidR="008B3724" w:rsidRDefault="008B3724" w:rsidP="008B3724">
      <w:r>
        <w:rPr>
          <w:rFonts w:cstheme="minorHAnsi"/>
        </w:rPr>
        <w:t xml:space="preserve">Norbury also details </w:t>
      </w:r>
      <w:r w:rsidR="00A544E3">
        <w:rPr>
          <w:rFonts w:cstheme="minorHAnsi"/>
        </w:rPr>
        <w:t xml:space="preserve">his research on Enforcement of the Fatal Four; Namely, speed, Drink Driving, Mobile </w:t>
      </w:r>
      <w:proofErr w:type="gramStart"/>
      <w:r w:rsidR="00A544E3">
        <w:rPr>
          <w:rFonts w:cstheme="minorHAnsi"/>
        </w:rPr>
        <w:t>phones</w:t>
      </w:r>
      <w:proofErr w:type="gramEnd"/>
      <w:r w:rsidR="00A544E3">
        <w:rPr>
          <w:rFonts w:cstheme="minorHAnsi"/>
        </w:rPr>
        <w:t xml:space="preserve"> and seat belts whereby he illustrates the impact of enforcing speed limits was significant, positing that statics convey that an increase in speed enforcement will directly result in a reduction of Fatal and serious injury in road collisions. </w:t>
      </w:r>
      <w:r w:rsidR="00A544E3">
        <w:lastRenderedPageBreak/>
        <w:t xml:space="preserve">Furthermore, Norbury explains that there is significant evidence to suggest that enforcement of drink and drug driving to have a large impact on the reduction of serious and Fatal collisions, however it is posited that ‘’Checkpoints’’ rather than </w:t>
      </w:r>
      <w:r w:rsidR="009A585A">
        <w:t>a mobile approach is more effective.</w:t>
      </w:r>
    </w:p>
    <w:p w14:paraId="407CDF16" w14:textId="77777777" w:rsidR="00381D2C" w:rsidRDefault="00381D2C" w:rsidP="00381D2C">
      <w:r>
        <w:t xml:space="preserve">This study Is reliable and relevant given the author of the study, Frank Norbury is an employee of the Parliamentary and advisory council for transport safety (PACTS) who conducted a study specifically assessing the contribution of Roads Policing in contributing to road safety. Moreover, due to being published in 2020, the study has use of recent and up to date statistics, it is unlikely to have any bias, due to being a government organisation with the aim of improving road safety. </w:t>
      </w:r>
    </w:p>
    <w:p w14:paraId="450BC3D7" w14:textId="5DCC7C1C" w:rsidR="00381D2C" w:rsidRPr="00381D2C" w:rsidRDefault="006262D6" w:rsidP="00381D2C">
      <w:r>
        <w:t xml:space="preserve">Moreover, this research asserts that serious road traffic offenders were likely to be involved in other criminality. The NPCC Roads Policing strategic review support this whereby analysis of </w:t>
      </w:r>
      <w:r w:rsidR="00381D2C">
        <w:t>offending</w:t>
      </w:r>
      <w:r>
        <w:t xml:space="preserve"> history of driver arrested for drug driving found </w:t>
      </w:r>
      <w:r w:rsidR="00381D2C">
        <w:t xml:space="preserve">‘’ </w:t>
      </w:r>
      <w:r>
        <w:t xml:space="preserve">48% of offenders had previous arrest records for more serious crimes such as burglary, theft, drug supply, violent crime, criminal damage, </w:t>
      </w:r>
      <w:proofErr w:type="gramStart"/>
      <w:r>
        <w:t>robbery</w:t>
      </w:r>
      <w:proofErr w:type="gramEnd"/>
      <w:r>
        <w:t xml:space="preserve"> and rape</w:t>
      </w:r>
      <w:r w:rsidR="00381D2C">
        <w:t xml:space="preserve">’’ </w:t>
      </w:r>
      <w:r w:rsidR="00381D2C" w:rsidRPr="00381D2C">
        <w:rPr>
          <w:rFonts w:cstheme="minorHAnsi"/>
        </w:rPr>
        <w:t>National Police Chiefs Council (2020).</w:t>
      </w:r>
      <w:r w:rsidR="00381D2C">
        <w:rPr>
          <w:rFonts w:cstheme="minorHAnsi"/>
        </w:rPr>
        <w:t xml:space="preserve"> The research further identifies the use of Automatic number plate recognition (ANPR) in denying use of the roads, however it does not provide any analysis or data to measure its effectiveness in </w:t>
      </w:r>
      <w:proofErr w:type="gramStart"/>
      <w:r w:rsidR="00381D2C">
        <w:rPr>
          <w:rFonts w:cstheme="minorHAnsi"/>
        </w:rPr>
        <w:t>actually denying</w:t>
      </w:r>
      <w:proofErr w:type="gramEnd"/>
      <w:r w:rsidR="00381D2C">
        <w:rPr>
          <w:rFonts w:cstheme="minorHAnsi"/>
        </w:rPr>
        <w:t xml:space="preserve"> criminals use of the road. </w:t>
      </w:r>
    </w:p>
    <w:p w14:paraId="2DAB28C1" w14:textId="5641768D" w:rsidR="0043457E" w:rsidRPr="0043457E" w:rsidRDefault="006A5BD4" w:rsidP="0043457E">
      <w:r>
        <w:t xml:space="preserve">One of the more notable studies into the relationship of Roads Policing and road safety can be seen through operation Radar, </w:t>
      </w:r>
      <w:r w:rsidR="0016592C">
        <w:t xml:space="preserve">in </w:t>
      </w:r>
      <w:r>
        <w:t>May 2008 operation conducted over a four-week period to increase a police presence on a six-mile-long stretch of road specifically targeting traffic offences such as Mobile phones, seat belts and speed offences.</w:t>
      </w:r>
      <w:r w:rsidR="0043457E">
        <w:t xml:space="preserve"> </w:t>
      </w:r>
      <w:proofErr w:type="gramStart"/>
      <w:r w:rsidR="0043457E" w:rsidRPr="0043457E">
        <w:rPr>
          <w:rFonts w:cstheme="minorHAnsi"/>
        </w:rPr>
        <w:t>Walter</w:t>
      </w:r>
      <w:proofErr w:type="gramEnd"/>
      <w:r w:rsidR="0043457E" w:rsidRPr="0043457E">
        <w:rPr>
          <w:rFonts w:cstheme="minorHAnsi"/>
        </w:rPr>
        <w:t xml:space="preserve">, L. (2008). </w:t>
      </w:r>
      <w:r w:rsidR="0043457E" w:rsidRPr="0043457E">
        <w:rPr>
          <w:rFonts w:cstheme="minorHAnsi"/>
          <w:i/>
          <w:iCs/>
        </w:rPr>
        <w:t>Evaluation of Operation Radar</w:t>
      </w:r>
      <w:r w:rsidR="0043457E" w:rsidRPr="0043457E">
        <w:rPr>
          <w:rFonts w:cstheme="minorHAnsi"/>
        </w:rPr>
        <w:t xml:space="preserve">. </w:t>
      </w:r>
    </w:p>
    <w:p w14:paraId="1C4877C5" w14:textId="5BBBD29B" w:rsidR="003A5CEC" w:rsidRPr="003A5CEC" w:rsidRDefault="006A5BD4" w:rsidP="003A5CEC">
      <w:r>
        <w:t xml:space="preserve"> The study recorded and overall speed of road users had dropped </w:t>
      </w:r>
      <w:r w:rsidR="0043457E">
        <w:t>during</w:t>
      </w:r>
      <w:r>
        <w:t xml:space="preserve"> the operation by varying levels, attributing the decline to an enhanced Police presence and enforcement. </w:t>
      </w:r>
      <w:r w:rsidR="0043457E">
        <w:t xml:space="preserve">It further documented mobile phone use dropped slightly on the highlighted route and noted the proportion of driver to be using their mobile phones of the route to be twice as high during the operation, again supporting the theory that Police presence and enforcement reduced Driving offences. The operation did, however, note that Police presence and enforcement did not have a significant affect on driver not wearing seat belts. Attributing this to drivers being less concerned as their license was not at risk. </w:t>
      </w:r>
      <w:r w:rsidR="003A5CEC">
        <w:t>When assessing more up to date research regarding drivers’ attitude towards seat belt use, shows that since 2008, it would be apparent attitudes towards wearing seat belts would remain the same, with the 2020 Roads Policing Review case study relating to seat belt use in the West Midlands region identifying  ‘’</w:t>
      </w:r>
      <w:r w:rsidR="003A5CEC">
        <w:t>The review reported that this shows the scale of seat belt offending in the West Midlands region is much greater than is reported as the number of offences detected is much higher when resources are more focused on targeted enforcement activity</w:t>
      </w:r>
      <w:r w:rsidR="003A5CEC">
        <w:t xml:space="preserve">’’ </w:t>
      </w:r>
      <w:r w:rsidR="003A5CEC">
        <w:rPr>
          <w:rFonts w:cstheme="minorHAnsi"/>
        </w:rPr>
        <w:t>and the study further reinforces the link between traffic offences and more serious crime, asserting ‘’</w:t>
      </w:r>
      <w:r w:rsidR="003A5CEC" w:rsidRPr="003A5CEC">
        <w:t xml:space="preserve"> </w:t>
      </w:r>
      <w:r w:rsidR="003A5CEC">
        <w:t>offenders showed 7 out of the 8 top repeat offenders for seat belt offences also have convictions for other fatal four offences. Only 3 currently have clean driving licences. 5 have been found guilty of drugs possession and 4 have been convicted or cautioned for violent crimes.</w:t>
      </w:r>
      <w:r w:rsidR="003A5CEC">
        <w:t xml:space="preserve">’’ </w:t>
      </w:r>
      <w:r w:rsidR="003A5CEC" w:rsidRPr="003A5CEC">
        <w:rPr>
          <w:rFonts w:cstheme="minorHAnsi"/>
        </w:rPr>
        <w:t>National Police Chiefs Council (2020)</w:t>
      </w:r>
      <w:r w:rsidR="003A5CEC">
        <w:rPr>
          <w:rFonts w:cstheme="minorHAnsi"/>
        </w:rPr>
        <w:t>.</w:t>
      </w:r>
    </w:p>
    <w:p w14:paraId="530AD2BA" w14:textId="07A75317" w:rsidR="000556E1" w:rsidRDefault="0043457E" w:rsidP="008B3724">
      <w:r>
        <w:t xml:space="preserve">Moreover, the study highlighted the </w:t>
      </w:r>
      <w:r w:rsidR="0016592C">
        <w:t xml:space="preserve">limitation the </w:t>
      </w:r>
      <w:r>
        <w:t>role of technology</w:t>
      </w:r>
      <w:r w:rsidR="0016592C">
        <w:t xml:space="preserve"> plays</w:t>
      </w:r>
      <w:r>
        <w:t xml:space="preserve"> in enforcing Road Traffic law, asserting 28% of drivers were not the registered owners </w:t>
      </w:r>
      <w:r w:rsidR="000556E1">
        <w:t>and added several persons were arrested for other outstanding offences</w:t>
      </w:r>
      <w:r w:rsidR="0016592C">
        <w:t xml:space="preserve">, these would not have been identified through technology alone, but rather a Constables interaction with the driver. </w:t>
      </w:r>
      <w:r w:rsidR="000556E1">
        <w:t xml:space="preserve"> </w:t>
      </w:r>
    </w:p>
    <w:p w14:paraId="456CCD40" w14:textId="712452C2" w:rsidR="006A5BD4" w:rsidRDefault="000556E1" w:rsidP="008B3724">
      <w:r>
        <w:t xml:space="preserve">Whilst this study was conducted in 2008, it foreshadowed in many respects a reliance on technology which Roads Policing sees today and illustrates the importance of a visible police presence in influencing driver behaviour and identifying offences technology cannot. There are, </w:t>
      </w:r>
      <w:r w:rsidR="006262D6">
        <w:t>however,</w:t>
      </w:r>
      <w:r>
        <w:t xml:space="preserve"> limitation</w:t>
      </w:r>
      <w:r w:rsidR="0016592C">
        <w:t>s</w:t>
      </w:r>
      <w:r>
        <w:t xml:space="preserve"> to this study, due to the year it was performed it cannot be solely relied upon as it cannot account for the advancement in technologies which allow for this to capture seat belt and mobile phone offences</w:t>
      </w:r>
      <w:r w:rsidR="0016592C">
        <w:t xml:space="preserve"> today,</w:t>
      </w:r>
      <w:r>
        <w:t xml:space="preserve"> and it also cannot account for </w:t>
      </w:r>
      <w:r>
        <w:lastRenderedPageBreak/>
        <w:t xml:space="preserve">how Police communications such as on </w:t>
      </w:r>
      <w:r w:rsidR="003A5CEC">
        <w:t>social media</w:t>
      </w:r>
      <w:r>
        <w:t xml:space="preserve"> can influence driver behaviour. This research </w:t>
      </w:r>
      <w:r w:rsidR="002A2157">
        <w:t>is,</w:t>
      </w:r>
      <w:r>
        <w:t xml:space="preserve"> however, </w:t>
      </w:r>
      <w:r w:rsidR="0016592C">
        <w:t>reliable,</w:t>
      </w:r>
      <w:r>
        <w:t xml:space="preserve"> and relevant as the author is employed by Transport Research Laboratory, an </w:t>
      </w:r>
      <w:r w:rsidR="006262D6">
        <w:t>organisation</w:t>
      </w:r>
      <w:r>
        <w:t xml:space="preserve"> w</w:t>
      </w:r>
      <w:r w:rsidR="006262D6">
        <w:t xml:space="preserve">hich conducts research into making transport Safer, </w:t>
      </w:r>
      <w:r w:rsidR="0016592C">
        <w:t>cleaner,</w:t>
      </w:r>
      <w:r w:rsidR="006262D6">
        <w:t xml:space="preserve"> and more efficient. </w:t>
      </w:r>
    </w:p>
    <w:p w14:paraId="1FBB55DB" w14:textId="37DEAB93" w:rsidR="000E7342" w:rsidRDefault="00AB69E9" w:rsidP="00C15F9B">
      <w:r>
        <w:t xml:space="preserve">An identified aims of the Roads Policing strategy is through denying criminals use of the road, one the biggest tools available to Roads Policing officers, </w:t>
      </w:r>
      <w:r w:rsidR="00C15F9B">
        <w:t xml:space="preserve">one six-month study conducted by PA consulting group, comprising of nine Police forces using an ANPR-Enabled intercept team over a six-month period. </w:t>
      </w:r>
      <w:r w:rsidR="00C15F9B" w:rsidRPr="00C15F9B">
        <w:rPr>
          <w:rFonts w:cstheme="minorHAnsi"/>
        </w:rPr>
        <w:t xml:space="preserve">PA Consulting group (n.d.). </w:t>
      </w:r>
      <w:r w:rsidR="00C15F9B" w:rsidRPr="00C15F9B">
        <w:rPr>
          <w:rFonts w:cstheme="minorHAnsi"/>
          <w:i/>
          <w:iCs/>
        </w:rPr>
        <w:t>Engaging criminality - denying criminals use of the roads</w:t>
      </w:r>
      <w:r w:rsidR="00C15F9B" w:rsidRPr="00C15F9B">
        <w:rPr>
          <w:rFonts w:cstheme="minorHAnsi"/>
        </w:rPr>
        <w:t xml:space="preserve">. </w:t>
      </w:r>
      <w:r w:rsidR="00C15F9B">
        <w:rPr>
          <w:rFonts w:cstheme="minorHAnsi"/>
        </w:rPr>
        <w:t xml:space="preserve">As addressed previously, the impact of Police presence has been identified to have a direct link to driver behaviour, the pilot documented 79% of the officer’s tour of duty was spent on intercept duties, or travelling to or from their duties, this was up from 57% of what the average officer spends away from their Police Station. </w:t>
      </w:r>
      <w:r w:rsidR="0016592C">
        <w:rPr>
          <w:rFonts w:cstheme="minorHAnsi"/>
        </w:rPr>
        <w:t>Moreover,</w:t>
      </w:r>
      <w:r w:rsidR="00C15F9B">
        <w:rPr>
          <w:rFonts w:cstheme="minorHAnsi"/>
        </w:rPr>
        <w:t xml:space="preserve"> the effectiveness of ANPR dedicated teams is highlighted whereby the study predicted ‘’</w:t>
      </w:r>
      <w:r w:rsidR="00C15F9B">
        <w:t>each Police Constable operating as part of an ANPR</w:t>
      </w:r>
      <w:r w:rsidR="00C15F9B">
        <w:t xml:space="preserve"> </w:t>
      </w:r>
      <w:r w:rsidR="00C15F9B">
        <w:t>enabled intercept team would expect to make approximately 100 arrests per year – 10 times the national average for a Police Constable</w:t>
      </w:r>
      <w:r w:rsidR="00C15F9B">
        <w:t>.’’ Illustrating the effectiveness of correct implementation of ANPR cameras and teams. The pilot further predicts a Police constable acting as part of an ANPR team would expect to ‘’</w:t>
      </w:r>
      <w:r w:rsidR="00C15F9B">
        <w:t>recover 11 stolen vehicles, with a total value of approximately £68,000</w:t>
      </w:r>
      <w:r w:rsidR="00C15F9B">
        <w:t xml:space="preserve">, </w:t>
      </w:r>
      <w:r w:rsidR="00C15F9B">
        <w:t>recover stolen goods on three occasions, with a total value of approximately £23,000</w:t>
      </w:r>
      <w:r w:rsidR="00C15F9B">
        <w:t>,</w:t>
      </w:r>
      <w:r w:rsidR="00C15F9B">
        <w:t xml:space="preserve"> seize drugs on seven occasions, with a total street value of approximately £3,300</w:t>
      </w:r>
      <w:r w:rsidR="00C15F9B">
        <w:t>,s</w:t>
      </w:r>
      <w:r w:rsidR="00C15F9B">
        <w:t>eize two offensive weapons/firearms</w:t>
      </w:r>
      <w:r w:rsidR="00C15F9B">
        <w:t>,</w:t>
      </w:r>
      <w:r w:rsidR="00C15F9B">
        <w:t xml:space="preserve"> recover property on five occasions</w:t>
      </w:r>
      <w:r w:rsidR="00C15F9B">
        <w:t>’’ The study does however, recognise the shortcomings of ANPR led teams, citing operations could be disrupted due to poor weather or darkness, however asserts the study was conducted over the</w:t>
      </w:r>
      <w:r w:rsidR="002A2157">
        <w:t xml:space="preserve"> period of year with poor light conditions, proving the effectiveness of ANPR even during poor conditions. </w:t>
      </w:r>
      <w:r w:rsidR="00260AA7">
        <w:t xml:space="preserve">Moreover, the study notes that 22% of all </w:t>
      </w:r>
      <w:r w:rsidR="00D57071">
        <w:t>vehicles</w:t>
      </w:r>
      <w:r w:rsidR="00260AA7">
        <w:t xml:space="preserve"> stops conducted over the period </w:t>
      </w:r>
      <w:r w:rsidR="00D57071">
        <w:t xml:space="preserve">were because of officer observation, again reinforcing the idea that Roads Policing cannot only be technology led, but that experienced officers being assisted by technology such as ANPR is more effective. </w:t>
      </w:r>
    </w:p>
    <w:p w14:paraId="1DCF3737" w14:textId="720037C7" w:rsidR="000E7342" w:rsidRPr="00C15F9B" w:rsidRDefault="000E7342" w:rsidP="00C15F9B">
      <w:r>
        <w:t xml:space="preserve">This study is reliable and relevant, it is a home office sanctioned study conducted across </w:t>
      </w:r>
      <w:proofErr w:type="gramStart"/>
      <w:r>
        <w:t>a number of</w:t>
      </w:r>
      <w:proofErr w:type="gramEnd"/>
      <w:r>
        <w:t xml:space="preserve"> police forces of a significant period of time. The data is unlikely to be biased as the actual subject collating the data were active police officers on duty, they would not appear to have any ulterior motives for inputting incorrect data.</w:t>
      </w:r>
    </w:p>
    <w:p w14:paraId="5073841E" w14:textId="36A5727D" w:rsidR="00D57071" w:rsidRDefault="00D57071" w:rsidP="008B3724">
      <w:r>
        <w:t xml:space="preserve">The literature available and reviewed for this section clearly indicates a stagnation as to the effectiveness in the reducing road traffic fatalities since 2010 and further identifies the decline in Road traffic offences being combatted and targeted, while research makes slight account for these, namely being the reduction of dedicated Roads Policing officers available to combating Traffic Offences. It is evident there is little assessment as to the effectiveness of the current roads policing </w:t>
      </w:r>
      <w:r w:rsidR="000E7342">
        <w:t>model,</w:t>
      </w:r>
      <w:r w:rsidR="00F9521A">
        <w:t xml:space="preserve"> </w:t>
      </w:r>
      <w:r w:rsidR="000E7342">
        <w:t>and its current impact on reducing fatal road traffic collision and denying criminals use of the road</w:t>
      </w:r>
      <w:r w:rsidR="00F9521A">
        <w:t>.</w:t>
      </w:r>
    </w:p>
    <w:p w14:paraId="102DDB49" w14:textId="77777777" w:rsidR="00B1637E" w:rsidRDefault="00B1637E" w:rsidP="008B3724"/>
    <w:p w14:paraId="4F194EFB" w14:textId="77777777" w:rsidR="008B3724" w:rsidRPr="008B3724" w:rsidRDefault="008B3724" w:rsidP="008B3724"/>
    <w:p w14:paraId="77410D2D" w14:textId="77777777" w:rsidR="008B3724" w:rsidRPr="00075F2B" w:rsidRDefault="008B3724" w:rsidP="00075F2B"/>
    <w:p w14:paraId="714ACA90" w14:textId="77777777" w:rsidR="00075F2B" w:rsidRDefault="00075F2B"/>
    <w:p w14:paraId="3FEA24EB" w14:textId="77777777" w:rsidR="00075F2B" w:rsidRDefault="00075F2B">
      <w:r>
        <w:br w:type="page"/>
      </w:r>
    </w:p>
    <w:p w14:paraId="0344899E" w14:textId="77777777" w:rsidR="00D97218" w:rsidRDefault="00D97218"/>
    <w:p w14:paraId="5281E844" w14:textId="77777777" w:rsidR="00D97218" w:rsidRDefault="00D97218"/>
    <w:sectPr w:rsidR="00D972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9D0135" w14:textId="77777777" w:rsidR="006A5BD4" w:rsidRDefault="006A5BD4" w:rsidP="006A5BD4">
      <w:pPr>
        <w:spacing w:after="0" w:line="240" w:lineRule="auto"/>
      </w:pPr>
      <w:r>
        <w:separator/>
      </w:r>
    </w:p>
  </w:endnote>
  <w:endnote w:type="continuationSeparator" w:id="0">
    <w:p w14:paraId="018C6AE5" w14:textId="77777777" w:rsidR="006A5BD4" w:rsidRDefault="006A5BD4" w:rsidP="006A5B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7A4D9" w14:textId="77777777" w:rsidR="006A5BD4" w:rsidRDefault="006A5BD4" w:rsidP="006A5BD4">
      <w:pPr>
        <w:spacing w:after="0" w:line="240" w:lineRule="auto"/>
      </w:pPr>
      <w:r>
        <w:separator/>
      </w:r>
    </w:p>
  </w:footnote>
  <w:footnote w:type="continuationSeparator" w:id="0">
    <w:p w14:paraId="02D78736" w14:textId="77777777" w:rsidR="006A5BD4" w:rsidRDefault="006A5BD4" w:rsidP="006A5BD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0EE9"/>
    <w:rsid w:val="000556E1"/>
    <w:rsid w:val="00075F2B"/>
    <w:rsid w:val="000E7342"/>
    <w:rsid w:val="0016592C"/>
    <w:rsid w:val="002347F3"/>
    <w:rsid w:val="00260AA7"/>
    <w:rsid w:val="00266814"/>
    <w:rsid w:val="002A2157"/>
    <w:rsid w:val="002B5FE7"/>
    <w:rsid w:val="00380EE9"/>
    <w:rsid w:val="00381D2C"/>
    <w:rsid w:val="003A5CEC"/>
    <w:rsid w:val="003C54AC"/>
    <w:rsid w:val="0043457E"/>
    <w:rsid w:val="005B2B89"/>
    <w:rsid w:val="006262D6"/>
    <w:rsid w:val="00646EF8"/>
    <w:rsid w:val="006A5BD4"/>
    <w:rsid w:val="007A2CD6"/>
    <w:rsid w:val="008B3724"/>
    <w:rsid w:val="008E79AC"/>
    <w:rsid w:val="009A585A"/>
    <w:rsid w:val="00A544E3"/>
    <w:rsid w:val="00AB69E9"/>
    <w:rsid w:val="00B1637E"/>
    <w:rsid w:val="00B814B3"/>
    <w:rsid w:val="00C15F9B"/>
    <w:rsid w:val="00D57071"/>
    <w:rsid w:val="00D97218"/>
    <w:rsid w:val="00F213AA"/>
    <w:rsid w:val="00F62059"/>
    <w:rsid w:val="00F952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3E6E12"/>
  <w15:chartTrackingRefBased/>
  <w15:docId w15:val="{5135BC1D-EB3F-43F6-9A1D-8B707262E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46E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46095">
      <w:bodyDiv w:val="1"/>
      <w:marLeft w:val="0"/>
      <w:marRight w:val="0"/>
      <w:marTop w:val="0"/>
      <w:marBottom w:val="0"/>
      <w:divBdr>
        <w:top w:val="none" w:sz="0" w:space="0" w:color="auto"/>
        <w:left w:val="none" w:sz="0" w:space="0" w:color="auto"/>
        <w:bottom w:val="none" w:sz="0" w:space="0" w:color="auto"/>
        <w:right w:val="none" w:sz="0" w:space="0" w:color="auto"/>
      </w:divBdr>
      <w:divsChild>
        <w:div w:id="1098328667">
          <w:marLeft w:val="0"/>
          <w:marRight w:val="0"/>
          <w:marTop w:val="0"/>
          <w:marBottom w:val="0"/>
          <w:divBdr>
            <w:top w:val="none" w:sz="0" w:space="0" w:color="auto"/>
            <w:left w:val="none" w:sz="0" w:space="0" w:color="auto"/>
            <w:bottom w:val="none" w:sz="0" w:space="0" w:color="auto"/>
            <w:right w:val="none" w:sz="0" w:space="0" w:color="auto"/>
          </w:divBdr>
        </w:div>
      </w:divsChild>
    </w:div>
    <w:div w:id="109983538">
      <w:bodyDiv w:val="1"/>
      <w:marLeft w:val="0"/>
      <w:marRight w:val="0"/>
      <w:marTop w:val="0"/>
      <w:marBottom w:val="0"/>
      <w:divBdr>
        <w:top w:val="none" w:sz="0" w:space="0" w:color="auto"/>
        <w:left w:val="none" w:sz="0" w:space="0" w:color="auto"/>
        <w:bottom w:val="none" w:sz="0" w:space="0" w:color="auto"/>
        <w:right w:val="none" w:sz="0" w:space="0" w:color="auto"/>
      </w:divBdr>
      <w:divsChild>
        <w:div w:id="162278280">
          <w:marLeft w:val="0"/>
          <w:marRight w:val="0"/>
          <w:marTop w:val="0"/>
          <w:marBottom w:val="0"/>
          <w:divBdr>
            <w:top w:val="none" w:sz="0" w:space="0" w:color="auto"/>
            <w:left w:val="none" w:sz="0" w:space="0" w:color="auto"/>
            <w:bottom w:val="none" w:sz="0" w:space="0" w:color="auto"/>
            <w:right w:val="none" w:sz="0" w:space="0" w:color="auto"/>
          </w:divBdr>
        </w:div>
      </w:divsChild>
    </w:div>
    <w:div w:id="249776733">
      <w:bodyDiv w:val="1"/>
      <w:marLeft w:val="0"/>
      <w:marRight w:val="0"/>
      <w:marTop w:val="0"/>
      <w:marBottom w:val="0"/>
      <w:divBdr>
        <w:top w:val="none" w:sz="0" w:space="0" w:color="auto"/>
        <w:left w:val="none" w:sz="0" w:space="0" w:color="auto"/>
        <w:bottom w:val="none" w:sz="0" w:space="0" w:color="auto"/>
        <w:right w:val="none" w:sz="0" w:space="0" w:color="auto"/>
      </w:divBdr>
      <w:divsChild>
        <w:div w:id="654452128">
          <w:marLeft w:val="0"/>
          <w:marRight w:val="0"/>
          <w:marTop w:val="0"/>
          <w:marBottom w:val="0"/>
          <w:divBdr>
            <w:top w:val="none" w:sz="0" w:space="0" w:color="auto"/>
            <w:left w:val="none" w:sz="0" w:space="0" w:color="auto"/>
            <w:bottom w:val="none" w:sz="0" w:space="0" w:color="auto"/>
            <w:right w:val="none" w:sz="0" w:space="0" w:color="auto"/>
          </w:divBdr>
        </w:div>
      </w:divsChild>
    </w:div>
    <w:div w:id="299723821">
      <w:bodyDiv w:val="1"/>
      <w:marLeft w:val="0"/>
      <w:marRight w:val="0"/>
      <w:marTop w:val="0"/>
      <w:marBottom w:val="0"/>
      <w:divBdr>
        <w:top w:val="none" w:sz="0" w:space="0" w:color="auto"/>
        <w:left w:val="none" w:sz="0" w:space="0" w:color="auto"/>
        <w:bottom w:val="none" w:sz="0" w:space="0" w:color="auto"/>
        <w:right w:val="none" w:sz="0" w:space="0" w:color="auto"/>
      </w:divBdr>
      <w:divsChild>
        <w:div w:id="2134907549">
          <w:marLeft w:val="0"/>
          <w:marRight w:val="0"/>
          <w:marTop w:val="0"/>
          <w:marBottom w:val="0"/>
          <w:divBdr>
            <w:top w:val="none" w:sz="0" w:space="0" w:color="auto"/>
            <w:left w:val="none" w:sz="0" w:space="0" w:color="auto"/>
            <w:bottom w:val="none" w:sz="0" w:space="0" w:color="auto"/>
            <w:right w:val="none" w:sz="0" w:space="0" w:color="auto"/>
          </w:divBdr>
        </w:div>
      </w:divsChild>
    </w:div>
    <w:div w:id="594440603">
      <w:bodyDiv w:val="1"/>
      <w:marLeft w:val="0"/>
      <w:marRight w:val="0"/>
      <w:marTop w:val="0"/>
      <w:marBottom w:val="0"/>
      <w:divBdr>
        <w:top w:val="none" w:sz="0" w:space="0" w:color="auto"/>
        <w:left w:val="none" w:sz="0" w:space="0" w:color="auto"/>
        <w:bottom w:val="none" w:sz="0" w:space="0" w:color="auto"/>
        <w:right w:val="none" w:sz="0" w:space="0" w:color="auto"/>
      </w:divBdr>
      <w:divsChild>
        <w:div w:id="770786059">
          <w:marLeft w:val="0"/>
          <w:marRight w:val="0"/>
          <w:marTop w:val="0"/>
          <w:marBottom w:val="0"/>
          <w:divBdr>
            <w:top w:val="none" w:sz="0" w:space="0" w:color="auto"/>
            <w:left w:val="none" w:sz="0" w:space="0" w:color="auto"/>
            <w:bottom w:val="none" w:sz="0" w:space="0" w:color="auto"/>
            <w:right w:val="none" w:sz="0" w:space="0" w:color="auto"/>
          </w:divBdr>
        </w:div>
      </w:divsChild>
    </w:div>
    <w:div w:id="853883731">
      <w:bodyDiv w:val="1"/>
      <w:marLeft w:val="0"/>
      <w:marRight w:val="0"/>
      <w:marTop w:val="0"/>
      <w:marBottom w:val="0"/>
      <w:divBdr>
        <w:top w:val="none" w:sz="0" w:space="0" w:color="auto"/>
        <w:left w:val="none" w:sz="0" w:space="0" w:color="auto"/>
        <w:bottom w:val="none" w:sz="0" w:space="0" w:color="auto"/>
        <w:right w:val="none" w:sz="0" w:space="0" w:color="auto"/>
      </w:divBdr>
      <w:divsChild>
        <w:div w:id="855850376">
          <w:marLeft w:val="0"/>
          <w:marRight w:val="0"/>
          <w:marTop w:val="0"/>
          <w:marBottom w:val="0"/>
          <w:divBdr>
            <w:top w:val="none" w:sz="0" w:space="0" w:color="auto"/>
            <w:left w:val="none" w:sz="0" w:space="0" w:color="auto"/>
            <w:bottom w:val="none" w:sz="0" w:space="0" w:color="auto"/>
            <w:right w:val="none" w:sz="0" w:space="0" w:color="auto"/>
          </w:divBdr>
        </w:div>
      </w:divsChild>
    </w:div>
    <w:div w:id="890075824">
      <w:bodyDiv w:val="1"/>
      <w:marLeft w:val="0"/>
      <w:marRight w:val="0"/>
      <w:marTop w:val="0"/>
      <w:marBottom w:val="0"/>
      <w:divBdr>
        <w:top w:val="none" w:sz="0" w:space="0" w:color="auto"/>
        <w:left w:val="none" w:sz="0" w:space="0" w:color="auto"/>
        <w:bottom w:val="none" w:sz="0" w:space="0" w:color="auto"/>
        <w:right w:val="none" w:sz="0" w:space="0" w:color="auto"/>
      </w:divBdr>
    </w:div>
    <w:div w:id="1307974984">
      <w:bodyDiv w:val="1"/>
      <w:marLeft w:val="0"/>
      <w:marRight w:val="0"/>
      <w:marTop w:val="0"/>
      <w:marBottom w:val="0"/>
      <w:divBdr>
        <w:top w:val="none" w:sz="0" w:space="0" w:color="auto"/>
        <w:left w:val="none" w:sz="0" w:space="0" w:color="auto"/>
        <w:bottom w:val="none" w:sz="0" w:space="0" w:color="auto"/>
        <w:right w:val="none" w:sz="0" w:space="0" w:color="auto"/>
      </w:divBdr>
      <w:divsChild>
        <w:div w:id="1635404440">
          <w:marLeft w:val="0"/>
          <w:marRight w:val="0"/>
          <w:marTop w:val="0"/>
          <w:marBottom w:val="0"/>
          <w:divBdr>
            <w:top w:val="none" w:sz="0" w:space="0" w:color="auto"/>
            <w:left w:val="none" w:sz="0" w:space="0" w:color="auto"/>
            <w:bottom w:val="none" w:sz="0" w:space="0" w:color="auto"/>
            <w:right w:val="none" w:sz="0" w:space="0" w:color="auto"/>
          </w:divBdr>
        </w:div>
      </w:divsChild>
    </w:div>
    <w:div w:id="1311207915">
      <w:bodyDiv w:val="1"/>
      <w:marLeft w:val="0"/>
      <w:marRight w:val="0"/>
      <w:marTop w:val="0"/>
      <w:marBottom w:val="0"/>
      <w:divBdr>
        <w:top w:val="none" w:sz="0" w:space="0" w:color="auto"/>
        <w:left w:val="none" w:sz="0" w:space="0" w:color="auto"/>
        <w:bottom w:val="none" w:sz="0" w:space="0" w:color="auto"/>
        <w:right w:val="none" w:sz="0" w:space="0" w:color="auto"/>
      </w:divBdr>
      <w:divsChild>
        <w:div w:id="1259630755">
          <w:marLeft w:val="0"/>
          <w:marRight w:val="0"/>
          <w:marTop w:val="0"/>
          <w:marBottom w:val="0"/>
          <w:divBdr>
            <w:top w:val="none" w:sz="0" w:space="0" w:color="auto"/>
            <w:left w:val="none" w:sz="0" w:space="0" w:color="auto"/>
            <w:bottom w:val="none" w:sz="0" w:space="0" w:color="auto"/>
            <w:right w:val="none" w:sz="0" w:space="0" w:color="auto"/>
          </w:divBdr>
        </w:div>
      </w:divsChild>
    </w:div>
    <w:div w:id="1619558019">
      <w:bodyDiv w:val="1"/>
      <w:marLeft w:val="0"/>
      <w:marRight w:val="0"/>
      <w:marTop w:val="0"/>
      <w:marBottom w:val="0"/>
      <w:divBdr>
        <w:top w:val="none" w:sz="0" w:space="0" w:color="auto"/>
        <w:left w:val="none" w:sz="0" w:space="0" w:color="auto"/>
        <w:bottom w:val="none" w:sz="0" w:space="0" w:color="auto"/>
        <w:right w:val="none" w:sz="0" w:space="0" w:color="auto"/>
      </w:divBdr>
      <w:divsChild>
        <w:div w:id="1323197026">
          <w:marLeft w:val="0"/>
          <w:marRight w:val="0"/>
          <w:marTop w:val="0"/>
          <w:marBottom w:val="0"/>
          <w:divBdr>
            <w:top w:val="none" w:sz="0" w:space="0" w:color="auto"/>
            <w:left w:val="none" w:sz="0" w:space="0" w:color="auto"/>
            <w:bottom w:val="none" w:sz="0" w:space="0" w:color="auto"/>
            <w:right w:val="none" w:sz="0" w:space="0" w:color="auto"/>
          </w:divBdr>
        </w:div>
      </w:divsChild>
    </w:div>
    <w:div w:id="1957247440">
      <w:bodyDiv w:val="1"/>
      <w:marLeft w:val="0"/>
      <w:marRight w:val="0"/>
      <w:marTop w:val="0"/>
      <w:marBottom w:val="0"/>
      <w:divBdr>
        <w:top w:val="none" w:sz="0" w:space="0" w:color="auto"/>
        <w:left w:val="none" w:sz="0" w:space="0" w:color="auto"/>
        <w:bottom w:val="none" w:sz="0" w:space="0" w:color="auto"/>
        <w:right w:val="none" w:sz="0" w:space="0" w:color="auto"/>
      </w:divBdr>
      <w:divsChild>
        <w:div w:id="1260335307">
          <w:marLeft w:val="0"/>
          <w:marRight w:val="0"/>
          <w:marTop w:val="0"/>
          <w:marBottom w:val="0"/>
          <w:divBdr>
            <w:top w:val="none" w:sz="0" w:space="0" w:color="auto"/>
            <w:left w:val="none" w:sz="0" w:space="0" w:color="auto"/>
            <w:bottom w:val="none" w:sz="0" w:space="0" w:color="auto"/>
            <w:right w:val="none" w:sz="0" w:space="0" w:color="auto"/>
          </w:divBdr>
        </w:div>
      </w:divsChild>
    </w:div>
    <w:div w:id="2004702429">
      <w:bodyDiv w:val="1"/>
      <w:marLeft w:val="0"/>
      <w:marRight w:val="0"/>
      <w:marTop w:val="0"/>
      <w:marBottom w:val="0"/>
      <w:divBdr>
        <w:top w:val="none" w:sz="0" w:space="0" w:color="auto"/>
        <w:left w:val="none" w:sz="0" w:space="0" w:color="auto"/>
        <w:bottom w:val="none" w:sz="0" w:space="0" w:color="auto"/>
        <w:right w:val="none" w:sz="0" w:space="0" w:color="auto"/>
      </w:divBdr>
      <w:divsChild>
        <w:div w:id="2146464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370</TotalTime>
  <Pages>5</Pages>
  <Words>2209</Words>
  <Characters>12596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14776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Samuel</dc:creator>
  <cp:keywords/>
  <dc:description/>
  <cp:lastModifiedBy>Reynolds, Samuel</cp:lastModifiedBy>
  <cp:revision>1</cp:revision>
  <dcterms:created xsi:type="dcterms:W3CDTF">2022-08-01T05:51:00Z</dcterms:created>
  <dcterms:modified xsi:type="dcterms:W3CDTF">2022-08-01T12:23:00Z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2022-08-01T05:51:37Z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f6a1a654-3e1a-4958-8459-216a935a7340</vt:lpwstr>
  </property>
  <property fmtid="{D5CDD505-2E9C-101B-9397-08002B2CF9AE}" pid="8" name="MSIP_Label_f2acd28b-79a3-4a0f-b0ff-4b75658b1549_ContentBits">
    <vt:lpwstr>0</vt:lpwstr>
  </property>
</Properties>
</file>