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0DF0DA0B" w:rsidR="005F719E" w:rsidRPr="00E30C5F" w:rsidRDefault="00A472AC" w:rsidP="00380B6E">
            <w:pPr>
              <w:rPr>
                <w:rFonts w:ascii="Arial" w:hAnsi="Arial" w:cs="Arial"/>
                <w:b/>
                <w:bCs/>
              </w:rPr>
            </w:pPr>
            <w:r>
              <w:rPr>
                <w:rFonts w:ascii="Arial" w:hAnsi="Arial" w:cs="Arial"/>
                <w:b/>
                <w:bCs/>
              </w:rPr>
              <w:t xml:space="preserve"> </w:t>
            </w:r>
            <w:proofErr w:type="spellStart"/>
            <w:r>
              <w:rPr>
                <w:rFonts w:ascii="Arial" w:hAnsi="Arial" w:cs="Arial"/>
                <w:b/>
                <w:bCs/>
              </w:rPr>
              <w:t>Costinel</w:t>
            </w:r>
            <w:proofErr w:type="spellEnd"/>
            <w:r>
              <w:rPr>
                <w:rFonts w:ascii="Arial" w:hAnsi="Arial" w:cs="Arial"/>
                <w:b/>
                <w:bCs/>
              </w:rPr>
              <w:t xml:space="preserve"> Dumitrascu</w:t>
            </w:r>
            <w:r w:rsidR="00751178">
              <w:rPr>
                <w:rFonts w:ascii="Arial" w:hAnsi="Arial" w:cs="Arial"/>
                <w:b/>
                <w:bCs/>
              </w:rPr>
              <w:t xml:space="preserve"> (2508578)</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5351B94C" w:rsidR="005F719E" w:rsidRPr="00E30C5F" w:rsidRDefault="00A472AC" w:rsidP="00380B6E">
            <w:pPr>
              <w:rPr>
                <w:rFonts w:ascii="Arial" w:hAnsi="Arial" w:cs="Arial"/>
                <w:b/>
                <w:bCs/>
              </w:rPr>
            </w:pPr>
            <w:r>
              <w:rPr>
                <w:rFonts w:ascii="Arial" w:hAnsi="Arial" w:cs="Arial"/>
                <w:b/>
                <w:bCs/>
              </w:rPr>
              <w:t>Academic Skills</w:t>
            </w:r>
            <w:r w:rsidR="00F930E2">
              <w:rPr>
                <w:rFonts w:ascii="Arial" w:hAnsi="Arial" w:cs="Arial"/>
                <w:b/>
                <w:bCs/>
              </w:rPr>
              <w:t xml:space="preserve"> </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55A9D182" w:rsidR="005F719E" w:rsidRPr="00F930E2" w:rsidRDefault="00F930E2" w:rsidP="00380B6E">
            <w:pPr>
              <w:rPr>
                <w:rFonts w:ascii="Arial" w:hAnsi="Arial" w:cs="Arial"/>
                <w:b/>
                <w:bCs/>
                <w:sz w:val="20"/>
                <w:szCs w:val="20"/>
              </w:rPr>
            </w:pPr>
            <w:r w:rsidRPr="00F930E2">
              <w:rPr>
                <w:rFonts w:ascii="Arial" w:hAnsi="Arial" w:cs="Arial"/>
                <w:b/>
                <w:bCs/>
                <w:sz w:val="20"/>
                <w:szCs w:val="20"/>
              </w:rPr>
              <w:t>LCLM 4001</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F9999BD" w:rsidR="00040468" w:rsidRPr="00E30C5F" w:rsidRDefault="00A472AC" w:rsidP="00380B6E">
            <w:pPr>
              <w:rPr>
                <w:rFonts w:ascii="Arial" w:hAnsi="Arial" w:cs="Arial"/>
                <w:b/>
                <w:bCs/>
              </w:rPr>
            </w:pPr>
            <w:r>
              <w:rPr>
                <w:rFonts w:ascii="Arial" w:hAnsi="Arial" w:cs="Arial"/>
                <w:b/>
                <w:bCs/>
              </w:rPr>
              <w:t>Arshad</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2A5535AF"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Feedback </w:t>
      </w:r>
      <w:r w:rsidR="007D5EB0" w:rsidRPr="004407C3">
        <w:rPr>
          <w:rFonts w:ascii="Arial" w:hAnsi="Arial" w:cs="Arial"/>
        </w:rPr>
        <w:t>received.</w:t>
      </w:r>
    </w:p>
    <w:p w14:paraId="0845F9FA" w14:textId="1D2C4CCE"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Skills you have </w:t>
      </w:r>
      <w:r w:rsidR="007D5EB0" w:rsidRPr="004407C3">
        <w:rPr>
          <w:rFonts w:ascii="Arial" w:hAnsi="Arial" w:cs="Arial"/>
        </w:rPr>
        <w:t>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77777777" w:rsidR="00371390" w:rsidRDefault="00371390">
            <w:pPr>
              <w:rPr>
                <w:sz w:val="36"/>
                <w:szCs w:val="36"/>
              </w:rPr>
            </w:pPr>
          </w:p>
          <w:p w14:paraId="3B267A5A" w14:textId="13B18F7E" w:rsidR="00371390" w:rsidRDefault="00A472AC">
            <w:pPr>
              <w:rPr>
                <w:sz w:val="36"/>
                <w:szCs w:val="36"/>
              </w:rPr>
            </w:pPr>
            <w:r>
              <w:rPr>
                <w:rStyle w:val="normaltextrun"/>
                <w:rFonts w:ascii="Aptos" w:hAnsi="Aptos"/>
                <w:color w:val="000000"/>
                <w:bdr w:val="none" w:sz="0" w:space="0" w:color="auto" w:frame="1"/>
              </w:rPr>
              <w:t xml:space="preserve">In this </w:t>
            </w:r>
            <w:r w:rsidR="00985762">
              <w:rPr>
                <w:rStyle w:val="normaltextrun"/>
                <w:rFonts w:ascii="Aptos" w:hAnsi="Aptos"/>
                <w:color w:val="000000"/>
                <w:bdr w:val="none" w:sz="0" w:space="0" w:color="auto" w:frame="1"/>
              </w:rPr>
              <w:t>module, which</w:t>
            </w:r>
            <w:r w:rsidR="00D47780">
              <w:rPr>
                <w:rStyle w:val="normaltextrun"/>
                <w:rFonts w:ascii="Aptos" w:hAnsi="Aptos"/>
                <w:color w:val="000000"/>
                <w:bdr w:val="none" w:sz="0" w:space="0" w:color="auto" w:frame="1"/>
              </w:rPr>
              <w:t xml:space="preserve"> was 10 </w:t>
            </w:r>
            <w:r w:rsidR="00F930E2">
              <w:rPr>
                <w:rStyle w:val="normaltextrun"/>
                <w:rFonts w:ascii="Aptos" w:hAnsi="Aptos"/>
                <w:color w:val="000000"/>
                <w:bdr w:val="none" w:sz="0" w:space="0" w:color="auto" w:frame="1"/>
              </w:rPr>
              <w:t>weeks,</w:t>
            </w:r>
            <w:r w:rsidR="00D47780">
              <w:rPr>
                <w:rStyle w:val="normaltextrun"/>
                <w:rFonts w:ascii="Aptos" w:hAnsi="Aptos"/>
                <w:color w:val="000000"/>
                <w:bdr w:val="none" w:sz="0" w:space="0" w:color="auto" w:frame="1"/>
              </w:rPr>
              <w:t xml:space="preserve"> </w:t>
            </w:r>
            <w:r>
              <w:rPr>
                <w:rStyle w:val="normaltextrun"/>
                <w:rFonts w:ascii="Aptos" w:hAnsi="Aptos"/>
                <w:color w:val="000000"/>
                <w:bdr w:val="none" w:sz="0" w:space="0" w:color="auto" w:frame="1"/>
              </w:rPr>
              <w:t xml:space="preserve">I took part in a </w:t>
            </w:r>
            <w:r w:rsidR="0085543E">
              <w:rPr>
                <w:rStyle w:val="normaltextrun"/>
                <w:rFonts w:ascii="Aptos" w:hAnsi="Aptos"/>
                <w:color w:val="000000"/>
                <w:bdr w:val="none" w:sz="0" w:space="0" w:color="auto" w:frame="1"/>
              </w:rPr>
              <w:t xml:space="preserve">different </w:t>
            </w:r>
            <w:r>
              <w:rPr>
                <w:rStyle w:val="normaltextrun"/>
                <w:rFonts w:ascii="Aptos" w:hAnsi="Aptos"/>
                <w:color w:val="000000"/>
                <w:bdr w:val="none" w:sz="0" w:space="0" w:color="auto" w:frame="1"/>
              </w:rPr>
              <w:t>of academic skill-building activities, including referencing workshops, paraphrasing exercises, and critical reading tasks. We also completed Task 1 and Task 2</w:t>
            </w:r>
            <w:r w:rsidR="00D47780">
              <w:rPr>
                <w:rStyle w:val="normaltextrun"/>
                <w:rFonts w:ascii="Aptos" w:hAnsi="Aptos"/>
                <w:color w:val="000000"/>
                <w:bdr w:val="none" w:sz="0" w:space="0" w:color="auto" w:frame="1"/>
              </w:rPr>
              <w:t xml:space="preserve"> in class and wasn’t the easy one but was good practising,</w:t>
            </w:r>
            <w:r>
              <w:rPr>
                <w:rStyle w:val="normaltextrun"/>
                <w:rFonts w:ascii="Aptos" w:hAnsi="Aptos"/>
                <w:color w:val="000000"/>
                <w:bdr w:val="none" w:sz="0" w:space="0" w:color="auto" w:frame="1"/>
              </w:rPr>
              <w:t xml:space="preserve"> which helped assess my progress. </w:t>
            </w:r>
            <w:r w:rsidR="00C602C8">
              <w:rPr>
                <w:rStyle w:val="normaltextrun"/>
                <w:rFonts w:ascii="Aptos" w:hAnsi="Aptos"/>
                <w:color w:val="000000"/>
                <w:bdr w:val="none" w:sz="0" w:space="0" w:color="auto" w:frame="1"/>
              </w:rPr>
              <w:t xml:space="preserve">Going forward </w:t>
            </w:r>
            <w:r>
              <w:rPr>
                <w:rStyle w:val="normaltextrun"/>
                <w:rFonts w:ascii="Aptos" w:hAnsi="Aptos"/>
                <w:color w:val="000000"/>
                <w:bdr w:val="none" w:sz="0" w:space="0" w:color="auto" w:frame="1"/>
              </w:rPr>
              <w:t xml:space="preserve">these activities, I engaged with three key texts that explored academic writing, critical thinking, and reflective </w:t>
            </w:r>
            <w:r w:rsidR="0085543E">
              <w:rPr>
                <w:rStyle w:val="normaltextrun"/>
                <w:rFonts w:ascii="Aptos" w:hAnsi="Aptos"/>
                <w:color w:val="000000"/>
                <w:bdr w:val="none" w:sz="0" w:space="0" w:color="auto" w:frame="1"/>
              </w:rPr>
              <w:t xml:space="preserve">learning. During this section make me involve and realise that </w:t>
            </w:r>
            <w:r w:rsidR="00C602C8">
              <w:rPr>
                <w:rStyle w:val="normaltextrun"/>
                <w:rFonts w:ascii="Aptos" w:hAnsi="Aptos"/>
                <w:color w:val="000000"/>
                <w:bdr w:val="none" w:sz="0" w:space="0" w:color="auto" w:frame="1"/>
              </w:rPr>
              <w:t xml:space="preserve">is the best experience </w:t>
            </w:r>
            <w:r w:rsidR="00C602C8">
              <w:rPr>
                <w:rStyle w:val="normaltextrun"/>
                <w:rFonts w:ascii="Aptos" w:hAnsi="Aptos"/>
                <w:color w:val="000000"/>
                <w:bdr w:val="none" w:sz="0" w:space="0" w:color="auto" w:frame="1"/>
              </w:rPr>
              <w:lastRenderedPageBreak/>
              <w:t>witch I can have between colleges and lecture</w:t>
            </w:r>
            <w:r w:rsidR="00D47780">
              <w:rPr>
                <w:rStyle w:val="normaltextrun"/>
                <w:rFonts w:ascii="Aptos" w:hAnsi="Aptos"/>
                <w:color w:val="000000"/>
                <w:bdr w:val="none" w:sz="0" w:space="0" w:color="auto" w:frame="1"/>
              </w:rPr>
              <w:t xml:space="preserve"> and I </w:t>
            </w:r>
            <w:r w:rsidR="00142BB6">
              <w:rPr>
                <w:rStyle w:val="normaltextrun"/>
                <w:rFonts w:ascii="Aptos" w:hAnsi="Aptos"/>
                <w:color w:val="000000"/>
                <w:bdr w:val="none" w:sz="0" w:space="0" w:color="auto" w:frame="1"/>
              </w:rPr>
              <w:t>waiting for</w:t>
            </w:r>
            <w:r w:rsidR="00985762">
              <w:rPr>
                <w:rStyle w:val="normaltextrun"/>
                <w:rFonts w:ascii="Aptos" w:hAnsi="Aptos"/>
                <w:color w:val="000000"/>
                <w:bdr w:val="none" w:sz="0" w:space="0" w:color="auto" w:frame="1"/>
              </w:rPr>
              <w:t xml:space="preserve"> the next module.</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21B49B26" w14:textId="689889F1" w:rsidR="00142BB6" w:rsidRDefault="00142BB6" w:rsidP="00142BB6">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At the beginning of the module, I felt quite </w:t>
            </w:r>
            <w:r>
              <w:rPr>
                <w:rStyle w:val="normaltextrun"/>
                <w:rFonts w:ascii="Aptos" w:hAnsi="Aptos" w:cs="Segoe UI"/>
              </w:rPr>
              <w:t>stress because</w:t>
            </w:r>
            <w:r>
              <w:rPr>
                <w:rStyle w:val="normaltextrun"/>
                <w:rFonts w:ascii="Aptos" w:hAnsi="Aptos" w:cs="Segoe UI"/>
              </w:rPr>
              <w:t xml:space="preserve"> academic writing was new to me</w:t>
            </w:r>
            <w:r>
              <w:rPr>
                <w:rStyle w:val="normaltextrun"/>
                <w:rFonts w:ascii="Aptos" w:hAnsi="Aptos" w:cs="Segoe UI"/>
              </w:rPr>
              <w:t xml:space="preserve"> and don’t do any similarity like this before</w:t>
            </w:r>
            <w:r>
              <w:rPr>
                <w:rStyle w:val="normaltextrun"/>
                <w:rFonts w:ascii="Aptos" w:hAnsi="Aptos" w:cs="Segoe UI"/>
              </w:rPr>
              <w:t xml:space="preserve">. I was particularly nervous </w:t>
            </w:r>
            <w:r>
              <w:rPr>
                <w:rStyle w:val="normaltextrun"/>
                <w:rFonts w:ascii="Aptos" w:hAnsi="Aptos" w:cs="Segoe UI"/>
              </w:rPr>
              <w:t xml:space="preserve">and </w:t>
            </w:r>
            <w:r>
              <w:rPr>
                <w:rStyle w:val="normaltextrun"/>
                <w:rFonts w:ascii="Aptos" w:hAnsi="Aptos" w:cs="Segoe UI"/>
              </w:rPr>
              <w:t xml:space="preserve">about referencing because I had never used the Harvard style before. I also felt </w:t>
            </w:r>
            <w:r>
              <w:rPr>
                <w:rStyle w:val="normaltextrun"/>
                <w:rFonts w:ascii="Aptos" w:hAnsi="Aptos" w:cs="Segoe UI"/>
              </w:rPr>
              <w:t>not the best experience when was</w:t>
            </w:r>
            <w:r>
              <w:rPr>
                <w:rStyle w:val="normaltextrun"/>
                <w:rFonts w:ascii="Aptos" w:hAnsi="Aptos" w:cs="Segoe UI"/>
              </w:rPr>
              <w:t xml:space="preserve"> about paraphrasing, </w:t>
            </w:r>
            <w:r>
              <w:rPr>
                <w:rStyle w:val="normaltextrun"/>
                <w:rFonts w:ascii="Aptos" w:hAnsi="Aptos" w:cs="Segoe UI"/>
              </w:rPr>
              <w:t>because my</w:t>
            </w:r>
            <w:r>
              <w:rPr>
                <w:rStyle w:val="normaltextrun"/>
                <w:rFonts w:ascii="Aptos" w:hAnsi="Aptos" w:cs="Segoe UI"/>
              </w:rPr>
              <w:t xml:space="preserve"> worried that my writing would still be too </w:t>
            </w:r>
            <w:r>
              <w:rPr>
                <w:rStyle w:val="normaltextrun"/>
                <w:rFonts w:ascii="Aptos" w:hAnsi="Aptos" w:cs="Segoe UI"/>
              </w:rPr>
              <w:t xml:space="preserve">similar </w:t>
            </w:r>
            <w:r>
              <w:rPr>
                <w:rStyle w:val="normaltextrun"/>
                <w:rFonts w:ascii="Aptos" w:hAnsi="Aptos" w:cs="Segoe UI"/>
              </w:rPr>
              <w:t xml:space="preserve">the original text. During the first few weeks, I </w:t>
            </w:r>
            <w:r>
              <w:rPr>
                <w:rStyle w:val="normaltextrun"/>
                <w:rFonts w:ascii="Aptos" w:hAnsi="Aptos" w:cs="Segoe UI"/>
              </w:rPr>
              <w:t>become more</w:t>
            </w:r>
            <w:r>
              <w:rPr>
                <w:rStyle w:val="normaltextrun"/>
                <w:rFonts w:ascii="Aptos" w:hAnsi="Aptos" w:cs="Segoe UI"/>
              </w:rPr>
              <w:t xml:space="preserve"> confidence and </w:t>
            </w:r>
            <w:r>
              <w:rPr>
                <w:rStyle w:val="normaltextrun"/>
                <w:rFonts w:ascii="Aptos" w:hAnsi="Aptos" w:cs="Segoe UI"/>
              </w:rPr>
              <w:t>sometimes don’t feeling confident to</w:t>
            </w:r>
            <w:r>
              <w:rPr>
                <w:rStyle w:val="normaltextrun"/>
                <w:rFonts w:ascii="Aptos" w:hAnsi="Aptos" w:cs="Segoe UI"/>
              </w:rPr>
              <w:t> participate in discussions because I did not want to say the wrong thing.</w:t>
            </w:r>
            <w:r>
              <w:rPr>
                <w:rStyle w:val="eop"/>
                <w:rFonts w:ascii="Aptos" w:hAnsi="Aptos" w:cs="Segoe UI"/>
              </w:rPr>
              <w:t> </w:t>
            </w:r>
          </w:p>
          <w:p w14:paraId="21035D2C" w14:textId="35107326" w:rsidR="00142BB6" w:rsidRDefault="00142BB6" w:rsidP="00142BB6">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r>
              <w:rPr>
                <w:rStyle w:val="normaltextrun"/>
                <w:rFonts w:ascii="Aptos" w:hAnsi="Aptos" w:cs="Segoe UI"/>
              </w:rPr>
              <w:t>However, as the module progressed, I started to feel more comfortable. The class tasks helped me practise the techniqu</w:t>
            </w:r>
            <w:r w:rsidR="007D5EB0">
              <w:rPr>
                <w:rStyle w:val="normaltextrun"/>
                <w:rFonts w:ascii="Aptos" w:hAnsi="Aptos" w:cs="Segoe UI"/>
              </w:rPr>
              <w:t>e</w:t>
            </w:r>
            <w:r>
              <w:rPr>
                <w:rStyle w:val="normaltextrun"/>
                <w:rFonts w:ascii="Aptos" w:hAnsi="Aptos" w:cs="Segoe UI"/>
              </w:rPr>
              <w:t>s, and I found that my confidence slowly increased. When I received feedback for Task 1, I was initially disappointed because I </w:t>
            </w:r>
            <w:r>
              <w:rPr>
                <w:rStyle w:val="normaltextrun"/>
                <w:rFonts w:ascii="Aptos" w:hAnsi="Aptos" w:cs="Segoe UI"/>
              </w:rPr>
              <w:t>realised,</w:t>
            </w:r>
            <w:r>
              <w:rPr>
                <w:rStyle w:val="normaltextrun"/>
                <w:rFonts w:ascii="Aptos" w:hAnsi="Aptos" w:cs="Segoe UI"/>
              </w:rPr>
              <w:t xml:space="preserve"> I made avoidable mistakes, </w:t>
            </w:r>
            <w:r>
              <w:rPr>
                <w:rStyle w:val="normaltextrun"/>
                <w:rFonts w:ascii="Aptos" w:hAnsi="Aptos" w:cs="Segoe UI"/>
              </w:rPr>
              <w:t xml:space="preserve">and get only 14 points out of 30 </w:t>
            </w:r>
            <w:r w:rsidR="00751178">
              <w:rPr>
                <w:rStyle w:val="normaltextrun"/>
                <w:rFonts w:ascii="Aptos" w:hAnsi="Aptos" w:cs="Segoe UI"/>
              </w:rPr>
              <w:t>and</w:t>
            </w:r>
            <w:r>
              <w:rPr>
                <w:rStyle w:val="normaltextrun"/>
                <w:rFonts w:ascii="Aptos" w:hAnsi="Aptos" w:cs="Segoe UI"/>
              </w:rPr>
              <w:t xml:space="preserve"> don’t have any absence to the class because I was wanting to </w:t>
            </w:r>
            <w:r w:rsidR="00544804">
              <w:rPr>
                <w:rStyle w:val="normaltextrun"/>
                <w:rFonts w:ascii="Aptos" w:hAnsi="Aptos" w:cs="Segoe UI"/>
              </w:rPr>
              <w:t>learn</w:t>
            </w:r>
            <w:r>
              <w:rPr>
                <w:rStyle w:val="normaltextrun"/>
                <w:rFonts w:ascii="Aptos" w:hAnsi="Aptos" w:cs="Segoe UI"/>
              </w:rPr>
              <w:t xml:space="preserve"> more especially</w:t>
            </w:r>
            <w:r>
              <w:rPr>
                <w:rStyle w:val="normaltextrun"/>
                <w:rFonts w:ascii="Aptos" w:hAnsi="Aptos" w:cs="Segoe UI"/>
              </w:rPr>
              <w:t xml:space="preserve"> in referencing. But after reflecting on the comments, I felt motivated to improve</w:t>
            </w:r>
            <w:r>
              <w:rPr>
                <w:rStyle w:val="normaltextrun"/>
                <w:rFonts w:ascii="Aptos" w:hAnsi="Aptos" w:cs="Segoe UI"/>
              </w:rPr>
              <w:t xml:space="preserve"> </w:t>
            </w:r>
            <w:r w:rsidR="00544804">
              <w:rPr>
                <w:rStyle w:val="normaltextrun"/>
                <w:rFonts w:ascii="Aptos" w:hAnsi="Aptos" w:cs="Segoe UI"/>
              </w:rPr>
              <w:t>more.</w:t>
            </w:r>
            <w:r>
              <w:rPr>
                <w:rStyle w:val="normaltextrun"/>
                <w:rFonts w:ascii="Aptos" w:hAnsi="Aptos" w:cs="Segoe UI"/>
              </w:rPr>
              <w:t xml:space="preserve"> By the end of t</w:t>
            </w:r>
            <w:r>
              <w:rPr>
                <w:rStyle w:val="normaltextrun"/>
                <w:rFonts w:ascii="Aptos" w:hAnsi="Aptos" w:cs="Segoe UI"/>
              </w:rPr>
              <w:t>his</w:t>
            </w:r>
            <w:r>
              <w:rPr>
                <w:rStyle w:val="normaltextrun"/>
                <w:rFonts w:ascii="Aptos" w:hAnsi="Aptos" w:cs="Segoe UI"/>
              </w:rPr>
              <w:t xml:space="preserve"> module, my feelings changed </w:t>
            </w:r>
            <w:r>
              <w:rPr>
                <w:rStyle w:val="normaltextrun"/>
                <w:rFonts w:ascii="Aptos" w:hAnsi="Aptos" w:cs="Segoe UI"/>
              </w:rPr>
              <w:t>significantly. I</w:t>
            </w:r>
            <w:r>
              <w:rPr>
                <w:rStyle w:val="normaltextrun"/>
                <w:rFonts w:ascii="Aptos" w:hAnsi="Aptos" w:cs="Segoe UI"/>
              </w:rPr>
              <w:t xml:space="preserve"> felt more c</w:t>
            </w:r>
            <w:r w:rsidR="00544804">
              <w:rPr>
                <w:rStyle w:val="normaltextrun"/>
                <w:rFonts w:ascii="Aptos" w:hAnsi="Aptos" w:cs="Segoe UI"/>
              </w:rPr>
              <w:t>onfident</w:t>
            </w:r>
            <w:r>
              <w:rPr>
                <w:rStyle w:val="normaltextrun"/>
                <w:rFonts w:ascii="Aptos" w:hAnsi="Aptos" w:cs="Segoe UI"/>
              </w:rPr>
              <w:t>, more aware of academic expectations, and more confident in my ability to complete written assignments.</w:t>
            </w:r>
            <w:r>
              <w:rPr>
                <w:rStyle w:val="eop"/>
                <w:rFonts w:ascii="Aptos" w:hAnsi="Aptos" w:cs="Segoe UI"/>
              </w:rPr>
              <w:t> </w:t>
            </w:r>
          </w:p>
          <w:p w14:paraId="191A1C1B" w14:textId="77777777" w:rsidR="00142BB6" w:rsidRDefault="00142BB6" w:rsidP="00142BB6">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1716727D" w14:textId="739B1057" w:rsidR="00371390" w:rsidRDefault="00371390">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8F95A18" w14:textId="77777777" w:rsidR="00A472AC" w:rsidRDefault="00A472AC" w:rsidP="00A472AC">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2941A6A6" w14:textId="0A12F677" w:rsidR="00371390" w:rsidRDefault="0085543E" w:rsidP="0085543E">
            <w:pPr>
              <w:pStyle w:val="paragraph"/>
              <w:spacing w:before="0" w:beforeAutospacing="0" w:after="0" w:afterAutospacing="0"/>
              <w:textAlignment w:val="baseline"/>
              <w:rPr>
                <w:rStyle w:val="eop"/>
                <w:rFonts w:ascii="Aptos" w:hAnsi="Aptos"/>
                <w:color w:val="000000"/>
                <w:shd w:val="clear" w:color="auto" w:fill="FFFFFF"/>
              </w:rPr>
            </w:pPr>
            <w:r>
              <w:rPr>
                <w:rStyle w:val="normaltextrun"/>
                <w:rFonts w:ascii="Aptos" w:hAnsi="Aptos"/>
                <w:color w:val="000000"/>
                <w:shd w:val="clear" w:color="auto" w:fill="FFFFFF"/>
              </w:rPr>
              <w:t>O</w:t>
            </w:r>
            <w:r w:rsidR="00A472AC">
              <w:rPr>
                <w:rStyle w:val="normaltextrun"/>
                <w:rFonts w:ascii="Aptos" w:hAnsi="Aptos"/>
                <w:color w:val="000000"/>
                <w:shd w:val="clear" w:color="auto" w:fill="FFFFFF"/>
              </w:rPr>
              <w:t xml:space="preserve">ne of my key strengths was participation in class discussion, where I was able to share ideas confidently. I also improved my understanding of </w:t>
            </w:r>
            <w:r w:rsidR="00544804">
              <w:rPr>
                <w:rStyle w:val="normaltextrun"/>
                <w:rFonts w:ascii="Aptos" w:hAnsi="Aptos"/>
                <w:color w:val="000000"/>
                <w:shd w:val="clear" w:color="auto" w:fill="FFFFFF"/>
              </w:rPr>
              <w:t>referencing but wasn’t the quicker way to be honest</w:t>
            </w:r>
            <w:r w:rsidR="00A472AC">
              <w:rPr>
                <w:rStyle w:val="normaltextrun"/>
                <w:rFonts w:ascii="Aptos" w:hAnsi="Aptos"/>
                <w:color w:val="000000"/>
                <w:shd w:val="clear" w:color="auto" w:fill="FFFFFF"/>
              </w:rPr>
              <w:t xml:space="preserve">. However, I </w:t>
            </w:r>
            <w:r w:rsidR="00544804">
              <w:rPr>
                <w:rStyle w:val="normaltextrun"/>
                <w:rFonts w:ascii="Aptos" w:hAnsi="Aptos"/>
                <w:color w:val="000000"/>
                <w:shd w:val="clear" w:color="auto" w:fill="FFFFFF"/>
              </w:rPr>
              <w:t xml:space="preserve">am feeling difficult </w:t>
            </w:r>
            <w:r w:rsidR="00A472AC">
              <w:rPr>
                <w:rStyle w:val="normaltextrun"/>
                <w:rFonts w:ascii="Aptos" w:hAnsi="Aptos"/>
                <w:color w:val="000000"/>
                <w:shd w:val="clear" w:color="auto" w:fill="FFFFFF"/>
              </w:rPr>
              <w:t>with paraphrasing in my own words at first, often staying too close to the original text.</w:t>
            </w:r>
            <w:r w:rsidR="00A472AC">
              <w:rPr>
                <w:rStyle w:val="eop"/>
                <w:rFonts w:ascii="Aptos" w:hAnsi="Aptos"/>
                <w:color w:val="000000"/>
                <w:shd w:val="clear" w:color="auto" w:fill="FFFFFF"/>
              </w:rPr>
              <w:t> </w:t>
            </w:r>
          </w:p>
          <w:p w14:paraId="65E13159" w14:textId="44873890" w:rsidR="0085543E" w:rsidRDefault="0085543E" w:rsidP="0085543E">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There were </w:t>
            </w:r>
            <w:r w:rsidR="00544804">
              <w:rPr>
                <w:rStyle w:val="normaltextrun"/>
                <w:rFonts w:ascii="Aptos" w:hAnsi="Aptos" w:cs="Segoe UI"/>
              </w:rPr>
              <w:t>different parts</w:t>
            </w:r>
            <w:r>
              <w:rPr>
                <w:rStyle w:val="normaltextrun"/>
                <w:rFonts w:ascii="Aptos" w:hAnsi="Aptos" w:cs="Segoe UI"/>
              </w:rPr>
              <w:t xml:space="preserve"> of the module that I felt went well. First, </w:t>
            </w:r>
            <w:r w:rsidR="00544804">
              <w:rPr>
                <w:rStyle w:val="normaltextrun"/>
                <w:rFonts w:ascii="Aptos" w:hAnsi="Aptos" w:cs="Segoe UI"/>
              </w:rPr>
              <w:t>I try to make</w:t>
            </w:r>
            <w:r>
              <w:rPr>
                <w:rStyle w:val="normaltextrun"/>
                <w:rFonts w:ascii="Aptos" w:hAnsi="Aptos" w:cs="Segoe UI"/>
              </w:rPr>
              <w:t> good progress in understanding paraphrasing and summarising</w:t>
            </w:r>
            <w:r w:rsidR="00544804">
              <w:rPr>
                <w:rStyle w:val="normaltextrun"/>
                <w:rFonts w:ascii="Aptos" w:hAnsi="Aptos" w:cs="Segoe UI"/>
              </w:rPr>
              <w:t xml:space="preserve"> but wasn’t that the quicker way</w:t>
            </w:r>
            <w:r>
              <w:rPr>
                <w:rStyle w:val="normaltextrun"/>
                <w:rFonts w:ascii="Aptos" w:hAnsi="Aptos" w:cs="Segoe UI"/>
              </w:rPr>
              <w:t xml:space="preserve">. Although I </w:t>
            </w:r>
            <w:r w:rsidR="00544804">
              <w:rPr>
                <w:rStyle w:val="normaltextrun"/>
                <w:rFonts w:ascii="Aptos" w:hAnsi="Aptos" w:cs="Segoe UI"/>
              </w:rPr>
              <w:t>found it difficult at</w:t>
            </w:r>
            <w:r>
              <w:rPr>
                <w:rStyle w:val="normaltextrun"/>
                <w:rFonts w:ascii="Aptos" w:hAnsi="Aptos" w:cs="Segoe UI"/>
              </w:rPr>
              <w:t xml:space="preserve"> first, the </w:t>
            </w:r>
            <w:r w:rsidR="00544804">
              <w:rPr>
                <w:rStyle w:val="normaltextrun"/>
                <w:rFonts w:ascii="Aptos" w:hAnsi="Aptos" w:cs="Segoe UI"/>
              </w:rPr>
              <w:t>in-class</w:t>
            </w:r>
            <w:r>
              <w:rPr>
                <w:rStyle w:val="normaltextrun"/>
                <w:rFonts w:ascii="Aptos" w:hAnsi="Aptos" w:cs="Segoe UI"/>
              </w:rPr>
              <w:t xml:space="preserve"> exercises helped me practise rewriting ideas in my own words </w:t>
            </w:r>
            <w:r w:rsidR="00544804">
              <w:rPr>
                <w:rStyle w:val="normaltextrun"/>
                <w:rFonts w:ascii="Aptos" w:hAnsi="Aptos" w:cs="Segoe UI"/>
              </w:rPr>
              <w:t xml:space="preserve">but sometimes </w:t>
            </w:r>
            <w:r>
              <w:rPr>
                <w:rStyle w:val="normaltextrun"/>
                <w:rFonts w:ascii="Aptos" w:hAnsi="Aptos" w:cs="Segoe UI"/>
              </w:rPr>
              <w:t>losing the original meaning. Another area of success was my participation. Even though I was quiet at the beginning</w:t>
            </w:r>
            <w:r w:rsidR="00544804">
              <w:rPr>
                <w:rStyle w:val="normaltextrun"/>
                <w:rFonts w:ascii="Aptos" w:hAnsi="Aptos" w:cs="Segoe UI"/>
              </w:rPr>
              <w:t xml:space="preserve"> and still </w:t>
            </w:r>
            <w:r w:rsidR="006870D9">
              <w:rPr>
                <w:rStyle w:val="normaltextrun"/>
                <w:rFonts w:ascii="Aptos" w:hAnsi="Aptos" w:cs="Segoe UI"/>
              </w:rPr>
              <w:t>I’m,</w:t>
            </w:r>
            <w:r w:rsidR="00544804">
              <w:rPr>
                <w:rStyle w:val="normaltextrun"/>
                <w:rFonts w:ascii="Aptos" w:hAnsi="Aptos" w:cs="Segoe UI"/>
              </w:rPr>
              <w:t xml:space="preserve"> but</w:t>
            </w:r>
            <w:r>
              <w:rPr>
                <w:rStyle w:val="normaltextrun"/>
                <w:rFonts w:ascii="Aptos" w:hAnsi="Aptos" w:cs="Segoe UI"/>
              </w:rPr>
              <w:t xml:space="preserve"> I gradually became more involved in group discussions, and this help</w:t>
            </w:r>
            <w:r w:rsidR="00544804">
              <w:rPr>
                <w:rStyle w:val="normaltextrun"/>
                <w:rFonts w:ascii="Aptos" w:hAnsi="Aptos" w:cs="Segoe UI"/>
              </w:rPr>
              <w:t xml:space="preserve"> me to make my</w:t>
            </w:r>
            <w:r>
              <w:rPr>
                <w:rStyle w:val="normaltextrun"/>
                <w:rFonts w:ascii="Aptos" w:hAnsi="Aptos" w:cs="Segoe UI"/>
              </w:rPr>
              <w:t xml:space="preserve"> understanding of the topics</w:t>
            </w:r>
            <w:r w:rsidR="00544804">
              <w:rPr>
                <w:rStyle w:val="normaltextrun"/>
                <w:rFonts w:ascii="Aptos" w:hAnsi="Aptos" w:cs="Segoe UI"/>
              </w:rPr>
              <w:t xml:space="preserve"> easy</w:t>
            </w:r>
            <w:r>
              <w:rPr>
                <w:rStyle w:val="normaltextrun"/>
                <w:rFonts w:ascii="Aptos" w:hAnsi="Aptos" w:cs="Segoe UI"/>
              </w:rPr>
              <w:t>.</w:t>
            </w:r>
            <w:r>
              <w:rPr>
                <w:rStyle w:val="eop"/>
                <w:rFonts w:ascii="Aptos" w:hAnsi="Aptos" w:cs="Segoe UI"/>
              </w:rPr>
              <w:t> </w:t>
            </w:r>
          </w:p>
          <w:p w14:paraId="27009825" w14:textId="12F95B19" w:rsidR="0085543E" w:rsidRDefault="0085543E" w:rsidP="0085543E">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r w:rsidR="00544804">
              <w:rPr>
                <w:rStyle w:val="eop"/>
                <w:rFonts w:ascii="Aptos" w:hAnsi="Aptos" w:cs="Segoe UI"/>
              </w:rPr>
              <w:t>In</w:t>
            </w:r>
            <w:r>
              <w:rPr>
                <w:rStyle w:val="normaltextrun"/>
                <w:rFonts w:ascii="Aptos" w:hAnsi="Aptos" w:cs="Segoe UI"/>
              </w:rPr>
              <w:t xml:space="preserve"> addition, I feel that my academic reading skills</w:t>
            </w:r>
            <w:r w:rsidR="00544804">
              <w:rPr>
                <w:rStyle w:val="normaltextrun"/>
                <w:rFonts w:ascii="Aptos" w:hAnsi="Aptos" w:cs="Segoe UI"/>
              </w:rPr>
              <w:t xml:space="preserve"> </w:t>
            </w:r>
            <w:r w:rsidR="00544804">
              <w:rPr>
                <w:rStyle w:val="normaltextrun"/>
              </w:rPr>
              <w:t>slowly</w:t>
            </w:r>
            <w:r>
              <w:rPr>
                <w:rStyle w:val="normaltextrun"/>
                <w:rFonts w:ascii="Aptos" w:hAnsi="Aptos" w:cs="Segoe UI"/>
              </w:rPr>
              <w:t xml:space="preserve"> improved. I learned how to identify key ideas in a text and how to </w:t>
            </w:r>
            <w:r w:rsidR="00544804">
              <w:rPr>
                <w:rStyle w:val="normaltextrun"/>
                <w:rFonts w:ascii="Aptos" w:hAnsi="Aptos" w:cs="Segoe UI"/>
              </w:rPr>
              <w:t>put</w:t>
            </w:r>
            <w:r>
              <w:rPr>
                <w:rStyle w:val="normaltextrun"/>
                <w:rFonts w:ascii="Aptos" w:hAnsi="Aptos" w:cs="Segoe UI"/>
              </w:rPr>
              <w:t xml:space="preserve"> them </w:t>
            </w:r>
            <w:r w:rsidR="00544804">
              <w:rPr>
                <w:rStyle w:val="normaltextrun"/>
                <w:rFonts w:ascii="Aptos" w:hAnsi="Aptos" w:cs="Segoe UI"/>
              </w:rPr>
              <w:t>together in</w:t>
            </w:r>
            <w:r>
              <w:rPr>
                <w:rStyle w:val="normaltextrun"/>
                <w:rFonts w:ascii="Aptos" w:hAnsi="Aptos" w:cs="Segoe UI"/>
              </w:rPr>
              <w:t xml:space="preserve"> my own writing. </w:t>
            </w:r>
            <w:r w:rsidR="006870D9">
              <w:rPr>
                <w:rStyle w:val="normaltextrun"/>
                <w:rFonts w:ascii="Aptos" w:hAnsi="Aptos" w:cs="Segoe UI"/>
              </w:rPr>
              <w:t>With th</w:t>
            </w:r>
            <w:r>
              <w:rPr>
                <w:rStyle w:val="normaltextrun"/>
                <w:rFonts w:ascii="Aptos" w:hAnsi="Aptos" w:cs="Segoe UI"/>
              </w:rPr>
              <w:t>e</w:t>
            </w:r>
            <w:r w:rsidR="006870D9">
              <w:rPr>
                <w:rStyle w:val="normaltextrun"/>
                <w:rFonts w:ascii="Aptos" w:hAnsi="Aptos" w:cs="Segoe UI"/>
              </w:rPr>
              <w:t xml:space="preserve"> re</w:t>
            </w:r>
            <w:r>
              <w:rPr>
                <w:rStyle w:val="normaltextrun"/>
                <w:rFonts w:ascii="Aptos" w:hAnsi="Aptos" w:cs="Segoe UI"/>
              </w:rPr>
              <w:t>ferencing w</w:t>
            </w:r>
            <w:r w:rsidR="006870D9">
              <w:rPr>
                <w:rStyle w:val="normaltextrun"/>
                <w:rFonts w:ascii="Aptos" w:hAnsi="Aptos" w:cs="Segoe UI"/>
              </w:rPr>
              <w:t xml:space="preserve">e </w:t>
            </w:r>
            <w:r>
              <w:rPr>
                <w:rStyle w:val="normaltextrun"/>
                <w:rFonts w:ascii="Aptos" w:hAnsi="Aptos" w:cs="Segoe UI"/>
              </w:rPr>
              <w:t xml:space="preserve">as also very helpful because it </w:t>
            </w:r>
            <w:r w:rsidR="006870D9">
              <w:rPr>
                <w:rStyle w:val="normaltextrun"/>
                <w:rFonts w:ascii="Aptos" w:hAnsi="Aptos" w:cs="Segoe UI"/>
              </w:rPr>
              <w:t xml:space="preserve">found </w:t>
            </w:r>
            <w:r>
              <w:rPr>
                <w:rStyle w:val="normaltextrun"/>
                <w:rFonts w:ascii="Aptos" w:hAnsi="Aptos" w:cs="Segoe UI"/>
              </w:rPr>
              <w:t>me how to use in-text citations and compile a reference list correctly.</w:t>
            </w:r>
            <w:r>
              <w:rPr>
                <w:rStyle w:val="eop"/>
                <w:rFonts w:ascii="Aptos" w:hAnsi="Aptos" w:cs="Segoe UI"/>
              </w:rPr>
              <w:t> </w:t>
            </w:r>
          </w:p>
          <w:p w14:paraId="5CD99C01" w14:textId="77777777" w:rsidR="0085543E" w:rsidRDefault="0085543E" w:rsidP="0085543E">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2342C707" w14:textId="4EC39D7F" w:rsidR="0085543E" w:rsidRDefault="0085543E" w:rsidP="0085543E">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However, there were also things that did not go</w:t>
            </w:r>
            <w:r w:rsidR="006870D9">
              <w:rPr>
                <w:rStyle w:val="normaltextrun"/>
                <w:rFonts w:ascii="Aptos" w:hAnsi="Aptos" w:cs="Segoe UI"/>
              </w:rPr>
              <w:t xml:space="preserve"> so</w:t>
            </w:r>
            <w:r>
              <w:rPr>
                <w:rStyle w:val="normaltextrun"/>
                <w:rFonts w:ascii="Aptos" w:hAnsi="Aptos" w:cs="Segoe UI"/>
              </w:rPr>
              <w:t xml:space="preserve"> well</w:t>
            </w:r>
            <w:r w:rsidR="006870D9">
              <w:rPr>
                <w:rStyle w:val="normaltextrun"/>
                <w:rFonts w:ascii="Aptos" w:hAnsi="Aptos" w:cs="Segoe UI"/>
              </w:rPr>
              <w:t xml:space="preserve"> for me.</w:t>
            </w:r>
            <w:r>
              <w:rPr>
                <w:rStyle w:val="normaltextrun"/>
                <w:rFonts w:ascii="Aptos" w:hAnsi="Aptos" w:cs="Segoe UI"/>
              </w:rPr>
              <w:t xml:space="preserve"> One </w:t>
            </w:r>
            <w:r w:rsidR="006870D9">
              <w:rPr>
                <w:rStyle w:val="normaltextrun"/>
                <w:rFonts w:ascii="Aptos" w:hAnsi="Aptos" w:cs="Segoe UI"/>
              </w:rPr>
              <w:t>I can say was to</w:t>
            </w:r>
            <w:r>
              <w:rPr>
                <w:rStyle w:val="normaltextrun"/>
                <w:rFonts w:ascii="Aptos" w:hAnsi="Aptos" w:cs="Segoe UI"/>
              </w:rPr>
              <w:t xml:space="preserve"> challenge was time management. For both Task 1 and Task 2, I started working </w:t>
            </w:r>
            <w:r w:rsidR="006870D9">
              <w:rPr>
                <w:rStyle w:val="normaltextrun"/>
                <w:rFonts w:ascii="Aptos" w:hAnsi="Aptos" w:cs="Segoe UI"/>
              </w:rPr>
              <w:t>little bit</w:t>
            </w:r>
            <w:r>
              <w:rPr>
                <w:rStyle w:val="normaltextrun"/>
                <w:rFonts w:ascii="Aptos" w:hAnsi="Aptos" w:cs="Segoe UI"/>
              </w:rPr>
              <w:t xml:space="preserve"> late, which made the process more stressful. I also struggled with structuring my writing clearly, which was mentioned in my feedback. Sometimes my paragraphs were too </w:t>
            </w:r>
            <w:r w:rsidR="006870D9">
              <w:rPr>
                <w:rStyle w:val="normaltextrun"/>
                <w:rFonts w:ascii="Aptos" w:hAnsi="Aptos" w:cs="Segoe UI"/>
              </w:rPr>
              <w:lastRenderedPageBreak/>
              <w:t>short and sometimes long one also. Another</w:t>
            </w:r>
            <w:r>
              <w:rPr>
                <w:rStyle w:val="normaltextrun"/>
                <w:rFonts w:ascii="Aptos" w:hAnsi="Aptos" w:cs="Segoe UI"/>
              </w:rPr>
              <w:t xml:space="preserve"> difficulty was staying focused during reading tasks; academic texts can be </w:t>
            </w:r>
            <w:r w:rsidR="006870D9">
              <w:rPr>
                <w:rStyle w:val="normaltextrun"/>
                <w:rFonts w:ascii="Aptos" w:hAnsi="Aptos" w:cs="Segoe UI"/>
              </w:rPr>
              <w:t>hight</w:t>
            </w:r>
            <w:r>
              <w:rPr>
                <w:rStyle w:val="normaltextrun"/>
                <w:rFonts w:ascii="Aptos" w:hAnsi="Aptos" w:cs="Segoe UI"/>
              </w:rPr>
              <w:t>, and I sometimes found it hard to understand them on the first attempt</w:t>
            </w:r>
            <w:r w:rsidR="006870D9">
              <w:rPr>
                <w:rStyle w:val="normaltextrun"/>
                <w:rFonts w:ascii="Aptos" w:hAnsi="Aptos" w:cs="Segoe UI"/>
              </w:rPr>
              <w:t xml:space="preserve"> but hoping everything will go well in future</w:t>
            </w:r>
            <w:r>
              <w:rPr>
                <w:rStyle w:val="normaltextrun"/>
                <w:rFonts w:ascii="Aptos" w:hAnsi="Aptos" w:cs="Segoe UI"/>
              </w:rPr>
              <w:t>.</w:t>
            </w:r>
          </w:p>
          <w:p w14:paraId="7F9F9E9C" w14:textId="150CBFAE" w:rsidR="0085543E" w:rsidRPr="0085543E" w:rsidRDefault="0085543E" w:rsidP="0085543E">
            <w:pPr>
              <w:pStyle w:val="paragraph"/>
              <w:spacing w:before="0" w:beforeAutospacing="0" w:after="0" w:afterAutospacing="0"/>
              <w:textAlignment w:val="baseline"/>
              <w:rPr>
                <w:rFonts w:ascii="Segoe UI" w:hAnsi="Segoe UI" w:cs="Segoe UI"/>
                <w:sz w:val="18"/>
                <w:szCs w:val="18"/>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145992C5" w:rsidR="00371390" w:rsidRPr="006870D9" w:rsidRDefault="00A472AC">
            <w:pPr>
              <w:rPr>
                <w:sz w:val="24"/>
                <w:szCs w:val="24"/>
              </w:rPr>
            </w:pPr>
            <w:r w:rsidRPr="006870D9">
              <w:rPr>
                <w:rStyle w:val="normaltextrun"/>
                <w:rFonts w:ascii="Aptos" w:hAnsi="Aptos"/>
                <w:color w:val="000000"/>
                <w:sz w:val="24"/>
                <w:szCs w:val="24"/>
                <w:bdr w:val="none" w:sz="0" w:space="0" w:color="auto" w:frame="1"/>
              </w:rPr>
              <w:t>One of the texts we studied emphasised the importance of academic integrity and explained how proper citation avoids plagiarism. This helped me understand the purpose behind referencing, not just the technique. Another reading explored reflective learning, which made me aware that reflection is not just descriptive but analytical. Finally, a text on critical reading showed me how to question authors’ arguments instead of accepting them at face value. Together, these theories helped shape my approach to academic writing</w:t>
            </w:r>
            <w:r w:rsidR="006870D9">
              <w:rPr>
                <w:rStyle w:val="normaltextrun"/>
                <w:rFonts w:ascii="Aptos" w:hAnsi="Aptos"/>
                <w:color w:val="000000"/>
                <w:sz w:val="24"/>
                <w:szCs w:val="24"/>
                <w:bdr w:val="none" w:sz="0" w:space="0" w:color="auto" w:frame="1"/>
              </w:rPr>
              <w:t>.</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8193C4B" w14:textId="4DEF98F5" w:rsidR="00751178" w:rsidRDefault="00751178" w:rsidP="00751178">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Overall, this module has had a significant impact on my academic development. I learned essential skills such as paraphrasing, summarising, referencing, critical reading, and clear writing. I also </w:t>
            </w:r>
            <w:r>
              <w:rPr>
                <w:rStyle w:val="normaltextrun"/>
                <w:rFonts w:ascii="Aptos" w:hAnsi="Aptos" w:cs="Segoe UI"/>
              </w:rPr>
              <w:t>get more</w:t>
            </w:r>
            <w:r>
              <w:rPr>
                <w:rStyle w:val="normaltextrun"/>
                <w:rFonts w:ascii="Aptos" w:hAnsi="Aptos" w:cs="Segoe UI"/>
              </w:rPr>
              <w:t xml:space="preserve"> confidence in contributing during class and asking questions when I needed help</w:t>
            </w:r>
            <w:r>
              <w:rPr>
                <w:rStyle w:val="normaltextrun"/>
                <w:rFonts w:ascii="Aptos" w:hAnsi="Aptos" w:cs="Segoe UI"/>
              </w:rPr>
              <w:t xml:space="preserve"> or for understand better</w:t>
            </w:r>
            <w:r>
              <w:rPr>
                <w:rStyle w:val="normaltextrun"/>
                <w:rFonts w:ascii="Aptos" w:hAnsi="Aptos" w:cs="Segoe UI"/>
              </w:rPr>
              <w:t>. The feedback I received helped me identify specific areas for improvement, and the readings provided valuable insights into how students can improve their learning.</w:t>
            </w:r>
            <w:r>
              <w:rPr>
                <w:rStyle w:val="eop"/>
                <w:rFonts w:ascii="Aptos" w:hAnsi="Aptos" w:cs="Segoe UI"/>
              </w:rPr>
              <w:t> </w:t>
            </w:r>
          </w:p>
          <w:p w14:paraId="2CC01655" w14:textId="7BCBBD9A" w:rsidR="00751178" w:rsidRDefault="00751178" w:rsidP="00751178">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r>
              <w:rPr>
                <w:rStyle w:val="normaltextrun"/>
                <w:rFonts w:ascii="Aptos" w:hAnsi="Aptos" w:cs="Segoe UI"/>
              </w:rPr>
              <w:t>One of the most important lessons I learned is that academic writing is a process. It requires planning, practice, and revision. I also learned that mistakes are part of learning, and that feedback should be seen as an opportunity rather than a setback. By reflecting on my experiences, I now understand my strengths more clearly and can recognise the areas I still need to work on.</w:t>
            </w:r>
          </w:p>
          <w:p w14:paraId="1A4D28E4" w14:textId="2B27AA6F" w:rsidR="00371390" w:rsidRDefault="00371390">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3F8EBA04" w:rsidR="00371390" w:rsidRPr="00751178" w:rsidRDefault="0085543E">
            <w:pPr>
              <w:rPr>
                <w:sz w:val="28"/>
                <w:szCs w:val="28"/>
              </w:rPr>
            </w:pPr>
            <w:r w:rsidRPr="00751178">
              <w:rPr>
                <w:rStyle w:val="normaltextrun"/>
                <w:rFonts w:ascii="Aptos" w:hAnsi="Aptos"/>
                <w:color w:val="000000"/>
                <w:sz w:val="28"/>
                <w:szCs w:val="28"/>
                <w:bdr w:val="none" w:sz="0" w:space="0" w:color="auto" w:frame="1"/>
              </w:rPr>
              <w:t>In future modules, I want to improve my time management skills. I plan to start assignments earlier, break tasks into smaller steps, and set weekly goals to stay organised</w:t>
            </w:r>
            <w:r w:rsidR="006870D9" w:rsidRPr="00751178">
              <w:rPr>
                <w:rStyle w:val="normaltextrun"/>
                <w:rFonts w:ascii="Aptos" w:hAnsi="Aptos"/>
                <w:color w:val="000000"/>
                <w:sz w:val="28"/>
                <w:szCs w:val="28"/>
                <w:bdr w:val="none" w:sz="0" w:space="0" w:color="auto" w:frame="1"/>
              </w:rPr>
              <w:t xml:space="preserve"> and focus </w:t>
            </w:r>
            <w:r w:rsidR="00F930E2" w:rsidRPr="00751178">
              <w:rPr>
                <w:rStyle w:val="normaltextrun"/>
                <w:rFonts w:ascii="Aptos" w:hAnsi="Aptos"/>
                <w:color w:val="000000"/>
                <w:sz w:val="28"/>
                <w:szCs w:val="28"/>
                <w:bdr w:val="none" w:sz="0" w:space="0" w:color="auto" w:frame="1"/>
              </w:rPr>
              <w:t>on</w:t>
            </w:r>
            <w:r w:rsidR="006870D9" w:rsidRPr="00751178">
              <w:rPr>
                <w:rStyle w:val="normaltextrun"/>
                <w:rFonts w:ascii="Aptos" w:hAnsi="Aptos"/>
                <w:color w:val="000000"/>
                <w:sz w:val="28"/>
                <w:szCs w:val="28"/>
                <w:bdr w:val="none" w:sz="0" w:space="0" w:color="auto" w:frame="1"/>
              </w:rPr>
              <w:t xml:space="preserve"> class</w:t>
            </w:r>
            <w:r w:rsidRPr="00751178">
              <w:rPr>
                <w:rStyle w:val="normaltextrun"/>
                <w:rFonts w:ascii="Aptos" w:hAnsi="Aptos"/>
                <w:color w:val="000000"/>
                <w:sz w:val="28"/>
                <w:szCs w:val="28"/>
                <w:bdr w:val="none" w:sz="0" w:space="0" w:color="auto" w:frame="1"/>
              </w:rPr>
              <w:t xml:space="preserve">. I also want to continue practising paraphrasing to make my academic writing sound more natural and </w:t>
            </w:r>
            <w:r w:rsidR="006870D9" w:rsidRPr="00751178">
              <w:rPr>
                <w:rStyle w:val="normaltextrun"/>
                <w:rFonts w:ascii="Aptos" w:hAnsi="Aptos"/>
                <w:color w:val="000000"/>
                <w:sz w:val="28"/>
                <w:szCs w:val="28"/>
                <w:bdr w:val="none" w:sz="0" w:space="0" w:color="auto" w:frame="1"/>
              </w:rPr>
              <w:t xml:space="preserve">be </w:t>
            </w:r>
            <w:r w:rsidRPr="00751178">
              <w:rPr>
                <w:rStyle w:val="normaltextrun"/>
                <w:rFonts w:ascii="Aptos" w:hAnsi="Aptos"/>
                <w:color w:val="000000"/>
                <w:sz w:val="28"/>
                <w:szCs w:val="28"/>
                <w:bdr w:val="none" w:sz="0" w:space="0" w:color="auto" w:frame="1"/>
              </w:rPr>
              <w:t>confident</w:t>
            </w:r>
            <w:r w:rsidR="006870D9" w:rsidRPr="00751178">
              <w:rPr>
                <w:rStyle w:val="normaltextrun"/>
                <w:rFonts w:ascii="Aptos" w:hAnsi="Aptos"/>
                <w:color w:val="000000"/>
                <w:sz w:val="28"/>
                <w:szCs w:val="28"/>
                <w:bdr w:val="none" w:sz="0" w:space="0" w:color="auto" w:frame="1"/>
              </w:rPr>
              <w:t xml:space="preserve"> with it</w:t>
            </w:r>
            <w:r w:rsidRPr="00751178">
              <w:rPr>
                <w:rStyle w:val="normaltextrun"/>
                <w:rFonts w:ascii="Aptos" w:hAnsi="Aptos"/>
                <w:color w:val="000000"/>
                <w:sz w:val="28"/>
                <w:szCs w:val="28"/>
                <w:bdr w:val="none" w:sz="0" w:space="0" w:color="auto" w:frame="1"/>
              </w:rPr>
              <w:t>. Another goal is to use the feedback strategies I learned in this module by reviewing comments more carefully</w:t>
            </w:r>
            <w:r w:rsidR="00751178" w:rsidRPr="00751178">
              <w:rPr>
                <w:rStyle w:val="normaltextrun"/>
                <w:rFonts w:ascii="Aptos" w:hAnsi="Aptos"/>
                <w:color w:val="000000"/>
                <w:sz w:val="28"/>
                <w:szCs w:val="28"/>
                <w:bdr w:val="none" w:sz="0" w:space="0" w:color="auto" w:frame="1"/>
              </w:rPr>
              <w:t xml:space="preserve"> and listen more</w:t>
            </w:r>
            <w:r w:rsidRPr="00751178">
              <w:rPr>
                <w:rStyle w:val="normaltextrun"/>
                <w:rFonts w:ascii="Aptos" w:hAnsi="Aptos"/>
                <w:color w:val="000000"/>
                <w:sz w:val="28"/>
                <w:szCs w:val="28"/>
                <w:bdr w:val="none" w:sz="0" w:space="0" w:color="auto" w:frame="1"/>
              </w:rPr>
              <w:t xml:space="preserve"> and applying them to future tasks. Finally, I will make </w:t>
            </w:r>
            <w:r w:rsidR="00F930E2" w:rsidRPr="00751178">
              <w:rPr>
                <w:rStyle w:val="normaltextrun"/>
                <w:rFonts w:ascii="Aptos" w:hAnsi="Aptos"/>
                <w:color w:val="000000"/>
                <w:sz w:val="28"/>
                <w:szCs w:val="28"/>
                <w:bdr w:val="none" w:sz="0" w:space="0" w:color="auto" w:frame="1"/>
              </w:rPr>
              <w:t>improvement of use</w:t>
            </w:r>
            <w:r w:rsidRPr="00751178">
              <w:rPr>
                <w:rStyle w:val="normaltextrun"/>
                <w:rFonts w:ascii="Aptos" w:hAnsi="Aptos"/>
                <w:color w:val="000000"/>
                <w:sz w:val="28"/>
                <w:szCs w:val="28"/>
                <w:bdr w:val="none" w:sz="0" w:space="0" w:color="auto" w:frame="1"/>
              </w:rPr>
              <w:t xml:space="preserve"> of resources such as the library, online academic guides, and tutoring sessions to support my learning.</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3161E968" w:rsidR="00CE7E23" w:rsidRPr="007D5EB0" w:rsidRDefault="00F930E2">
            <w:pPr>
              <w:rPr>
                <w:sz w:val="28"/>
                <w:szCs w:val="28"/>
              </w:rPr>
            </w:pPr>
            <w:r w:rsidRPr="007D5EB0">
              <w:rPr>
                <w:sz w:val="28"/>
                <w:szCs w:val="28"/>
              </w:rPr>
              <w:t>Skill for the workplace in university.</w:t>
            </w:r>
            <w:r w:rsidR="00751178" w:rsidRPr="007D5EB0">
              <w:rPr>
                <w:sz w:val="28"/>
                <w:szCs w:val="28"/>
              </w:rPr>
              <w:t xml:space="preserve"> </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head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1EF97E" w14:textId="77777777" w:rsidR="00C23876" w:rsidRDefault="00C23876" w:rsidP="00AE645D">
      <w:pPr>
        <w:spacing w:after="0" w:line="240" w:lineRule="auto"/>
      </w:pPr>
      <w:r>
        <w:separator/>
      </w:r>
    </w:p>
  </w:endnote>
  <w:endnote w:type="continuationSeparator" w:id="0">
    <w:p w14:paraId="5AC44FA3" w14:textId="77777777" w:rsidR="00C23876" w:rsidRDefault="00C23876"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F6621D" w14:textId="77777777" w:rsidR="00C23876" w:rsidRDefault="00C23876" w:rsidP="00AE645D">
      <w:pPr>
        <w:spacing w:after="0" w:line="240" w:lineRule="auto"/>
      </w:pPr>
      <w:r>
        <w:separator/>
      </w:r>
    </w:p>
  </w:footnote>
  <w:footnote w:type="continuationSeparator" w:id="0">
    <w:p w14:paraId="3B766655" w14:textId="77777777" w:rsidR="00C23876" w:rsidRDefault="00C23876"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42BB6"/>
    <w:rsid w:val="00160F19"/>
    <w:rsid w:val="001A4285"/>
    <w:rsid w:val="001E30CE"/>
    <w:rsid w:val="002C6481"/>
    <w:rsid w:val="002C6D6A"/>
    <w:rsid w:val="00371390"/>
    <w:rsid w:val="00373816"/>
    <w:rsid w:val="00431336"/>
    <w:rsid w:val="004407C3"/>
    <w:rsid w:val="0049161E"/>
    <w:rsid w:val="00544804"/>
    <w:rsid w:val="005F719E"/>
    <w:rsid w:val="00611BD5"/>
    <w:rsid w:val="00663E28"/>
    <w:rsid w:val="006870D9"/>
    <w:rsid w:val="006F1878"/>
    <w:rsid w:val="00723DC1"/>
    <w:rsid w:val="00751178"/>
    <w:rsid w:val="007D5EB0"/>
    <w:rsid w:val="007E5116"/>
    <w:rsid w:val="007F4C3E"/>
    <w:rsid w:val="0085543E"/>
    <w:rsid w:val="00867A47"/>
    <w:rsid w:val="0098118D"/>
    <w:rsid w:val="00985762"/>
    <w:rsid w:val="00A1726D"/>
    <w:rsid w:val="00A273A8"/>
    <w:rsid w:val="00A472AC"/>
    <w:rsid w:val="00AE645D"/>
    <w:rsid w:val="00C01C6A"/>
    <w:rsid w:val="00C23876"/>
    <w:rsid w:val="00C602C8"/>
    <w:rsid w:val="00C729CC"/>
    <w:rsid w:val="00C82A4D"/>
    <w:rsid w:val="00CA2926"/>
    <w:rsid w:val="00CE7E23"/>
    <w:rsid w:val="00D06AE2"/>
    <w:rsid w:val="00D109FA"/>
    <w:rsid w:val="00D47780"/>
    <w:rsid w:val="00D824B0"/>
    <w:rsid w:val="00DB291A"/>
    <w:rsid w:val="00DD013C"/>
    <w:rsid w:val="00E044F8"/>
    <w:rsid w:val="00E30C5F"/>
    <w:rsid w:val="00F036EE"/>
    <w:rsid w:val="00F66B96"/>
    <w:rsid w:val="00F930E2"/>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customStyle="1" w:styleId="normaltextrun">
    <w:name w:val="normaltextrun"/>
    <w:basedOn w:val="DefaultParagraphFont"/>
    <w:rsid w:val="00A472AC"/>
  </w:style>
  <w:style w:type="paragraph" w:customStyle="1" w:styleId="paragraph">
    <w:name w:val="paragraph"/>
    <w:basedOn w:val="Normal"/>
    <w:rsid w:val="00A472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47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8248105">
      <w:bodyDiv w:val="1"/>
      <w:marLeft w:val="0"/>
      <w:marRight w:val="0"/>
      <w:marTop w:val="0"/>
      <w:marBottom w:val="0"/>
      <w:divBdr>
        <w:top w:val="none" w:sz="0" w:space="0" w:color="auto"/>
        <w:left w:val="none" w:sz="0" w:space="0" w:color="auto"/>
        <w:bottom w:val="none" w:sz="0" w:space="0" w:color="auto"/>
        <w:right w:val="none" w:sz="0" w:space="0" w:color="auto"/>
      </w:divBdr>
      <w:divsChild>
        <w:div w:id="87699439">
          <w:marLeft w:val="0"/>
          <w:marRight w:val="0"/>
          <w:marTop w:val="0"/>
          <w:marBottom w:val="0"/>
          <w:divBdr>
            <w:top w:val="none" w:sz="0" w:space="0" w:color="auto"/>
            <w:left w:val="none" w:sz="0" w:space="0" w:color="auto"/>
            <w:bottom w:val="none" w:sz="0" w:space="0" w:color="auto"/>
            <w:right w:val="none" w:sz="0" w:space="0" w:color="auto"/>
          </w:divBdr>
        </w:div>
        <w:div w:id="2107338579">
          <w:marLeft w:val="0"/>
          <w:marRight w:val="0"/>
          <w:marTop w:val="0"/>
          <w:marBottom w:val="0"/>
          <w:divBdr>
            <w:top w:val="none" w:sz="0" w:space="0" w:color="auto"/>
            <w:left w:val="none" w:sz="0" w:space="0" w:color="auto"/>
            <w:bottom w:val="none" w:sz="0" w:space="0" w:color="auto"/>
            <w:right w:val="none" w:sz="0" w:space="0" w:color="auto"/>
          </w:divBdr>
        </w:div>
        <w:div w:id="1569726536">
          <w:marLeft w:val="0"/>
          <w:marRight w:val="0"/>
          <w:marTop w:val="0"/>
          <w:marBottom w:val="0"/>
          <w:divBdr>
            <w:top w:val="none" w:sz="0" w:space="0" w:color="auto"/>
            <w:left w:val="none" w:sz="0" w:space="0" w:color="auto"/>
            <w:bottom w:val="none" w:sz="0" w:space="0" w:color="auto"/>
            <w:right w:val="none" w:sz="0" w:space="0" w:color="auto"/>
          </w:divBdr>
        </w:div>
        <w:div w:id="171334660">
          <w:marLeft w:val="0"/>
          <w:marRight w:val="0"/>
          <w:marTop w:val="0"/>
          <w:marBottom w:val="0"/>
          <w:divBdr>
            <w:top w:val="none" w:sz="0" w:space="0" w:color="auto"/>
            <w:left w:val="none" w:sz="0" w:space="0" w:color="auto"/>
            <w:bottom w:val="none" w:sz="0" w:space="0" w:color="auto"/>
            <w:right w:val="none" w:sz="0" w:space="0" w:color="auto"/>
          </w:divBdr>
        </w:div>
      </w:divsChild>
    </w:div>
    <w:div w:id="1078599545">
      <w:bodyDiv w:val="1"/>
      <w:marLeft w:val="0"/>
      <w:marRight w:val="0"/>
      <w:marTop w:val="0"/>
      <w:marBottom w:val="0"/>
      <w:divBdr>
        <w:top w:val="none" w:sz="0" w:space="0" w:color="auto"/>
        <w:left w:val="none" w:sz="0" w:space="0" w:color="auto"/>
        <w:bottom w:val="none" w:sz="0" w:space="0" w:color="auto"/>
        <w:right w:val="none" w:sz="0" w:space="0" w:color="auto"/>
      </w:divBdr>
      <w:divsChild>
        <w:div w:id="71394076">
          <w:marLeft w:val="0"/>
          <w:marRight w:val="0"/>
          <w:marTop w:val="0"/>
          <w:marBottom w:val="0"/>
          <w:divBdr>
            <w:top w:val="none" w:sz="0" w:space="0" w:color="auto"/>
            <w:left w:val="none" w:sz="0" w:space="0" w:color="auto"/>
            <w:bottom w:val="none" w:sz="0" w:space="0" w:color="auto"/>
            <w:right w:val="none" w:sz="0" w:space="0" w:color="auto"/>
          </w:divBdr>
        </w:div>
        <w:div w:id="1001741246">
          <w:marLeft w:val="0"/>
          <w:marRight w:val="0"/>
          <w:marTop w:val="0"/>
          <w:marBottom w:val="0"/>
          <w:divBdr>
            <w:top w:val="none" w:sz="0" w:space="0" w:color="auto"/>
            <w:left w:val="none" w:sz="0" w:space="0" w:color="auto"/>
            <w:bottom w:val="none" w:sz="0" w:space="0" w:color="auto"/>
            <w:right w:val="none" w:sz="0" w:space="0" w:color="auto"/>
          </w:divBdr>
        </w:div>
        <w:div w:id="611521325">
          <w:marLeft w:val="0"/>
          <w:marRight w:val="0"/>
          <w:marTop w:val="0"/>
          <w:marBottom w:val="0"/>
          <w:divBdr>
            <w:top w:val="none" w:sz="0" w:space="0" w:color="auto"/>
            <w:left w:val="none" w:sz="0" w:space="0" w:color="auto"/>
            <w:bottom w:val="none" w:sz="0" w:space="0" w:color="auto"/>
            <w:right w:val="none" w:sz="0" w:space="0" w:color="auto"/>
          </w:divBdr>
        </w:div>
      </w:divsChild>
    </w:div>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78068">
      <w:bodyDiv w:val="1"/>
      <w:marLeft w:val="0"/>
      <w:marRight w:val="0"/>
      <w:marTop w:val="0"/>
      <w:marBottom w:val="0"/>
      <w:divBdr>
        <w:top w:val="none" w:sz="0" w:space="0" w:color="auto"/>
        <w:left w:val="none" w:sz="0" w:space="0" w:color="auto"/>
        <w:bottom w:val="none" w:sz="0" w:space="0" w:color="auto"/>
        <w:right w:val="none" w:sz="0" w:space="0" w:color="auto"/>
      </w:divBdr>
      <w:divsChild>
        <w:div w:id="1536045698">
          <w:marLeft w:val="0"/>
          <w:marRight w:val="0"/>
          <w:marTop w:val="0"/>
          <w:marBottom w:val="0"/>
          <w:divBdr>
            <w:top w:val="none" w:sz="0" w:space="0" w:color="auto"/>
            <w:left w:val="none" w:sz="0" w:space="0" w:color="auto"/>
            <w:bottom w:val="none" w:sz="0" w:space="0" w:color="auto"/>
            <w:right w:val="none" w:sz="0" w:space="0" w:color="auto"/>
          </w:divBdr>
        </w:div>
        <w:div w:id="1088847108">
          <w:marLeft w:val="0"/>
          <w:marRight w:val="0"/>
          <w:marTop w:val="0"/>
          <w:marBottom w:val="0"/>
          <w:divBdr>
            <w:top w:val="none" w:sz="0" w:space="0" w:color="auto"/>
            <w:left w:val="none" w:sz="0" w:space="0" w:color="auto"/>
            <w:bottom w:val="none" w:sz="0" w:space="0" w:color="auto"/>
            <w:right w:val="none" w:sz="0" w:space="0" w:color="auto"/>
          </w:divBdr>
        </w:div>
        <w:div w:id="830633164">
          <w:marLeft w:val="0"/>
          <w:marRight w:val="0"/>
          <w:marTop w:val="0"/>
          <w:marBottom w:val="0"/>
          <w:divBdr>
            <w:top w:val="none" w:sz="0" w:space="0" w:color="auto"/>
            <w:left w:val="none" w:sz="0" w:space="0" w:color="auto"/>
            <w:bottom w:val="none" w:sz="0" w:space="0" w:color="auto"/>
            <w:right w:val="none" w:sz="0" w:space="0" w:color="auto"/>
          </w:divBdr>
        </w:div>
      </w:divsChild>
    </w:div>
    <w:div w:id="1466195533">
      <w:bodyDiv w:val="1"/>
      <w:marLeft w:val="0"/>
      <w:marRight w:val="0"/>
      <w:marTop w:val="0"/>
      <w:marBottom w:val="0"/>
      <w:divBdr>
        <w:top w:val="none" w:sz="0" w:space="0" w:color="auto"/>
        <w:left w:val="none" w:sz="0" w:space="0" w:color="auto"/>
        <w:bottom w:val="none" w:sz="0" w:space="0" w:color="auto"/>
        <w:right w:val="none" w:sz="0" w:space="0" w:color="auto"/>
      </w:divBdr>
      <w:divsChild>
        <w:div w:id="1950695839">
          <w:marLeft w:val="0"/>
          <w:marRight w:val="0"/>
          <w:marTop w:val="0"/>
          <w:marBottom w:val="0"/>
          <w:divBdr>
            <w:top w:val="none" w:sz="0" w:space="0" w:color="auto"/>
            <w:left w:val="none" w:sz="0" w:space="0" w:color="auto"/>
            <w:bottom w:val="none" w:sz="0" w:space="0" w:color="auto"/>
            <w:right w:val="none" w:sz="0" w:space="0" w:color="auto"/>
          </w:divBdr>
        </w:div>
        <w:div w:id="2072539022">
          <w:marLeft w:val="0"/>
          <w:marRight w:val="0"/>
          <w:marTop w:val="0"/>
          <w:marBottom w:val="0"/>
          <w:divBdr>
            <w:top w:val="none" w:sz="0" w:space="0" w:color="auto"/>
            <w:left w:val="none" w:sz="0" w:space="0" w:color="auto"/>
            <w:bottom w:val="none" w:sz="0" w:space="0" w:color="auto"/>
            <w:right w:val="none" w:sz="0" w:space="0" w:color="auto"/>
          </w:divBdr>
        </w:div>
        <w:div w:id="1220018234">
          <w:marLeft w:val="0"/>
          <w:marRight w:val="0"/>
          <w:marTop w:val="0"/>
          <w:marBottom w:val="0"/>
          <w:divBdr>
            <w:top w:val="none" w:sz="0" w:space="0" w:color="auto"/>
            <w:left w:val="none" w:sz="0" w:space="0" w:color="auto"/>
            <w:bottom w:val="none" w:sz="0" w:space="0" w:color="auto"/>
            <w:right w:val="none" w:sz="0" w:space="0" w:color="auto"/>
          </w:divBdr>
        </w:div>
        <w:div w:id="1097798461">
          <w:marLeft w:val="0"/>
          <w:marRight w:val="0"/>
          <w:marTop w:val="0"/>
          <w:marBottom w:val="0"/>
          <w:divBdr>
            <w:top w:val="none" w:sz="0" w:space="0" w:color="auto"/>
            <w:left w:val="none" w:sz="0" w:space="0" w:color="auto"/>
            <w:bottom w:val="none" w:sz="0" w:space="0" w:color="auto"/>
            <w:right w:val="none" w:sz="0" w:space="0" w:color="auto"/>
          </w:divBdr>
        </w:div>
        <w:div w:id="642781270">
          <w:marLeft w:val="0"/>
          <w:marRight w:val="0"/>
          <w:marTop w:val="0"/>
          <w:marBottom w:val="0"/>
          <w:divBdr>
            <w:top w:val="none" w:sz="0" w:space="0" w:color="auto"/>
            <w:left w:val="none" w:sz="0" w:space="0" w:color="auto"/>
            <w:bottom w:val="none" w:sz="0" w:space="0" w:color="auto"/>
            <w:right w:val="none" w:sz="0" w:space="0" w:color="auto"/>
          </w:divBdr>
        </w:div>
        <w:div w:id="806631403">
          <w:marLeft w:val="0"/>
          <w:marRight w:val="0"/>
          <w:marTop w:val="0"/>
          <w:marBottom w:val="0"/>
          <w:divBdr>
            <w:top w:val="none" w:sz="0" w:space="0" w:color="auto"/>
            <w:left w:val="none" w:sz="0" w:space="0" w:color="auto"/>
            <w:bottom w:val="none" w:sz="0" w:space="0" w:color="auto"/>
            <w:right w:val="none" w:sz="0" w:space="0" w:color="auto"/>
          </w:divBdr>
        </w:div>
      </w:divsChild>
    </w:div>
    <w:div w:id="1953585145">
      <w:bodyDiv w:val="1"/>
      <w:marLeft w:val="0"/>
      <w:marRight w:val="0"/>
      <w:marTop w:val="0"/>
      <w:marBottom w:val="0"/>
      <w:divBdr>
        <w:top w:val="none" w:sz="0" w:space="0" w:color="auto"/>
        <w:left w:val="none" w:sz="0" w:space="0" w:color="auto"/>
        <w:bottom w:val="none" w:sz="0" w:space="0" w:color="auto"/>
        <w:right w:val="none" w:sz="0" w:space="0" w:color="auto"/>
      </w:divBdr>
      <w:divsChild>
        <w:div w:id="1483349251">
          <w:marLeft w:val="0"/>
          <w:marRight w:val="0"/>
          <w:marTop w:val="0"/>
          <w:marBottom w:val="0"/>
          <w:divBdr>
            <w:top w:val="none" w:sz="0" w:space="0" w:color="auto"/>
            <w:left w:val="none" w:sz="0" w:space="0" w:color="auto"/>
            <w:bottom w:val="none" w:sz="0" w:space="0" w:color="auto"/>
            <w:right w:val="none" w:sz="0" w:space="0" w:color="auto"/>
          </w:divBdr>
        </w:div>
        <w:div w:id="484669606">
          <w:marLeft w:val="0"/>
          <w:marRight w:val="0"/>
          <w:marTop w:val="0"/>
          <w:marBottom w:val="0"/>
          <w:divBdr>
            <w:top w:val="none" w:sz="0" w:space="0" w:color="auto"/>
            <w:left w:val="none" w:sz="0" w:space="0" w:color="auto"/>
            <w:bottom w:val="none" w:sz="0" w:space="0" w:color="auto"/>
            <w:right w:val="none" w:sz="0" w:space="0" w:color="auto"/>
          </w:divBdr>
        </w:div>
        <w:div w:id="416900341">
          <w:marLeft w:val="0"/>
          <w:marRight w:val="0"/>
          <w:marTop w:val="0"/>
          <w:marBottom w:val="0"/>
          <w:divBdr>
            <w:top w:val="none" w:sz="0" w:space="0" w:color="auto"/>
            <w:left w:val="none" w:sz="0" w:space="0" w:color="auto"/>
            <w:bottom w:val="none" w:sz="0" w:space="0" w:color="auto"/>
            <w:right w:val="none" w:sz="0" w:space="0" w:color="auto"/>
          </w:divBdr>
        </w:div>
        <w:div w:id="976640449">
          <w:marLeft w:val="0"/>
          <w:marRight w:val="0"/>
          <w:marTop w:val="0"/>
          <w:marBottom w:val="0"/>
          <w:divBdr>
            <w:top w:val="none" w:sz="0" w:space="0" w:color="auto"/>
            <w:left w:val="none" w:sz="0" w:space="0" w:color="auto"/>
            <w:bottom w:val="none" w:sz="0" w:space="0" w:color="auto"/>
            <w:right w:val="none" w:sz="0" w:space="0" w:color="auto"/>
          </w:divBdr>
        </w:div>
        <w:div w:id="1484007743">
          <w:marLeft w:val="0"/>
          <w:marRight w:val="0"/>
          <w:marTop w:val="0"/>
          <w:marBottom w:val="0"/>
          <w:divBdr>
            <w:top w:val="none" w:sz="0" w:space="0" w:color="auto"/>
            <w:left w:val="none" w:sz="0" w:space="0" w:color="auto"/>
            <w:bottom w:val="none" w:sz="0" w:space="0" w:color="auto"/>
            <w:right w:val="none" w:sz="0" w:space="0" w:color="auto"/>
          </w:divBdr>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1097</Words>
  <Characters>6257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Costy Dumitrascu</cp:lastModifiedBy>
  <cp:revision>2</cp:revision>
  <cp:lastPrinted>2023-11-27T11:09:00Z</cp:lastPrinted>
  <dcterms:created xsi:type="dcterms:W3CDTF">2025-11-16T11:44:00Z</dcterms:created>
  <dcterms:modified xsi:type="dcterms:W3CDTF">2025-11-16T11:44:00Z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