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DF64B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70BB7A" wp14:editId="39D4F89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427CD0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3F493C" w14:textId="77777777" w:rsidTr="00A406E5">
        <w:tc>
          <w:tcPr>
            <w:tcW w:w="9922" w:type="dxa"/>
            <w:shd w:val="clear" w:color="auto" w:fill="C0C0C0"/>
          </w:tcPr>
          <w:p w14:paraId="55F215E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E9687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755B721" w14:textId="77777777" w:rsidTr="00691769">
        <w:tc>
          <w:tcPr>
            <w:tcW w:w="2093" w:type="dxa"/>
            <w:shd w:val="pct15" w:color="auto" w:fill="auto"/>
          </w:tcPr>
          <w:p w14:paraId="2E59D67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784FA9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38DE2D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437114" w14:textId="77777777" w:rsidR="003B3F9D" w:rsidRPr="00A406E5" w:rsidRDefault="003B3F9D" w:rsidP="001E57C1">
            <w:pPr>
              <w:spacing w:before="120" w:after="120"/>
              <w:jc w:val="both"/>
              <w:rPr>
                <w:rFonts w:ascii="Arial" w:hAnsi="Arial" w:cs="Arial"/>
                <w:b/>
                <w:sz w:val="22"/>
                <w:szCs w:val="22"/>
              </w:rPr>
            </w:pPr>
          </w:p>
        </w:tc>
      </w:tr>
      <w:tr w:rsidR="00DB116D" w:rsidRPr="00A406E5" w14:paraId="6EF86324" w14:textId="77777777" w:rsidTr="00691769">
        <w:tc>
          <w:tcPr>
            <w:tcW w:w="2093" w:type="dxa"/>
            <w:shd w:val="pct15" w:color="auto" w:fill="auto"/>
          </w:tcPr>
          <w:p w14:paraId="7E5F1C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1D7CDA1" w14:textId="72F17AD7" w:rsidR="00DB116D" w:rsidRPr="00A406E5" w:rsidRDefault="00DA2FA1" w:rsidP="00E51AAC">
            <w:pPr>
              <w:spacing w:before="120" w:after="120"/>
              <w:jc w:val="both"/>
              <w:rPr>
                <w:rFonts w:ascii="Arial" w:hAnsi="Arial" w:cs="Arial"/>
                <w:b/>
                <w:sz w:val="22"/>
                <w:szCs w:val="22"/>
              </w:rPr>
            </w:pPr>
            <w:r>
              <w:rPr>
                <w:rFonts w:ascii="Arial" w:hAnsi="Arial" w:cs="Arial"/>
                <w:b/>
                <w:sz w:val="22"/>
                <w:szCs w:val="22"/>
              </w:rPr>
              <w:t>BSc/HND Motorsport Management</w:t>
            </w:r>
          </w:p>
        </w:tc>
      </w:tr>
      <w:tr w:rsidR="008F1308" w:rsidRPr="00A406E5" w14:paraId="50FF302F" w14:textId="77777777" w:rsidTr="00691769">
        <w:tc>
          <w:tcPr>
            <w:tcW w:w="2093" w:type="dxa"/>
            <w:shd w:val="pct15" w:color="auto" w:fill="auto"/>
          </w:tcPr>
          <w:p w14:paraId="4A004B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84EC599" w14:textId="7B301CE2" w:rsidR="008F1308" w:rsidRPr="00A406E5" w:rsidRDefault="00DA2FA1" w:rsidP="00E51AAC">
            <w:pPr>
              <w:spacing w:before="120" w:after="120"/>
              <w:jc w:val="both"/>
              <w:rPr>
                <w:rFonts w:ascii="Arial" w:hAnsi="Arial" w:cs="Arial"/>
                <w:b/>
                <w:sz w:val="22"/>
                <w:szCs w:val="22"/>
              </w:rPr>
            </w:pPr>
            <w:r>
              <w:rPr>
                <w:rFonts w:ascii="Arial" w:hAnsi="Arial" w:cs="Arial"/>
                <w:b/>
                <w:sz w:val="22"/>
                <w:szCs w:val="22"/>
              </w:rPr>
              <w:t>Data Acquisition &amp; Dynamics</w:t>
            </w:r>
          </w:p>
        </w:tc>
      </w:tr>
      <w:tr w:rsidR="00B84B5B" w:rsidRPr="00A406E5" w14:paraId="0595C862" w14:textId="77777777" w:rsidTr="00691769">
        <w:tc>
          <w:tcPr>
            <w:tcW w:w="2093" w:type="dxa"/>
            <w:shd w:val="pct15" w:color="auto" w:fill="auto"/>
          </w:tcPr>
          <w:p w14:paraId="68E85E5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5789663" w14:textId="739CC44A" w:rsidR="00B84B5B" w:rsidRPr="00A406E5" w:rsidRDefault="00DA2FA1" w:rsidP="00152E9D">
            <w:pPr>
              <w:spacing w:before="120" w:after="120"/>
              <w:jc w:val="both"/>
              <w:rPr>
                <w:rFonts w:ascii="Arial" w:hAnsi="Arial" w:cs="Arial"/>
                <w:b/>
                <w:sz w:val="22"/>
                <w:szCs w:val="22"/>
              </w:rPr>
            </w:pPr>
            <w:r>
              <w:rPr>
                <w:rFonts w:ascii="Arial" w:hAnsi="Arial" w:cs="Arial"/>
                <w:b/>
                <w:sz w:val="22"/>
                <w:szCs w:val="22"/>
              </w:rPr>
              <w:t>M5X02205</w:t>
            </w:r>
          </w:p>
        </w:tc>
        <w:tc>
          <w:tcPr>
            <w:tcW w:w="2268" w:type="dxa"/>
            <w:shd w:val="clear" w:color="auto" w:fill="D9D9D9"/>
          </w:tcPr>
          <w:p w14:paraId="6E2E18D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97B2DB7" w14:textId="2752928C" w:rsidR="00B84B5B" w:rsidRPr="00A406E5" w:rsidRDefault="00C87315" w:rsidP="00E51AAC">
            <w:pPr>
              <w:spacing w:before="120" w:after="120"/>
              <w:jc w:val="both"/>
              <w:rPr>
                <w:rFonts w:ascii="Arial" w:hAnsi="Arial" w:cs="Arial"/>
                <w:b/>
                <w:sz w:val="22"/>
                <w:szCs w:val="22"/>
              </w:rPr>
            </w:pPr>
            <w:r>
              <w:rPr>
                <w:rFonts w:ascii="Arial" w:hAnsi="Arial" w:cs="Arial"/>
                <w:b/>
                <w:sz w:val="22"/>
                <w:szCs w:val="22"/>
              </w:rPr>
              <w:t>3</w:t>
            </w:r>
            <w:r w:rsidR="00DA2FA1">
              <w:rPr>
                <w:rFonts w:ascii="Arial" w:hAnsi="Arial" w:cs="Arial"/>
                <w:b/>
                <w:sz w:val="22"/>
                <w:szCs w:val="22"/>
              </w:rPr>
              <w:t>0%</w:t>
            </w:r>
          </w:p>
        </w:tc>
      </w:tr>
      <w:tr w:rsidR="00DB116D" w:rsidRPr="00A406E5" w14:paraId="0724BC05" w14:textId="77777777" w:rsidTr="00691769">
        <w:tc>
          <w:tcPr>
            <w:tcW w:w="2093" w:type="dxa"/>
            <w:shd w:val="pct15" w:color="auto" w:fill="auto"/>
          </w:tcPr>
          <w:p w14:paraId="5E3517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D9BA36" w14:textId="47990279" w:rsidR="00DB116D" w:rsidRPr="00A406E5" w:rsidRDefault="00DA2FA1" w:rsidP="00E51AAC">
            <w:pPr>
              <w:spacing w:before="120" w:after="120"/>
              <w:jc w:val="both"/>
              <w:rPr>
                <w:rFonts w:ascii="Arial" w:hAnsi="Arial" w:cs="Arial"/>
                <w:b/>
                <w:sz w:val="22"/>
                <w:szCs w:val="22"/>
              </w:rPr>
            </w:pPr>
            <w:r>
              <w:rPr>
                <w:rFonts w:ascii="Arial" w:hAnsi="Arial" w:cs="Arial"/>
                <w:b/>
                <w:sz w:val="22"/>
                <w:szCs w:val="22"/>
              </w:rPr>
              <w:t>Andrew Noble</w:t>
            </w:r>
          </w:p>
        </w:tc>
        <w:tc>
          <w:tcPr>
            <w:tcW w:w="2268" w:type="dxa"/>
            <w:shd w:val="clear" w:color="auto" w:fill="D9D9D9"/>
          </w:tcPr>
          <w:p w14:paraId="7CC981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96EB50E" w14:textId="366BA845" w:rsidR="00DB116D" w:rsidRPr="00A406E5" w:rsidRDefault="00084FD1" w:rsidP="00E51AAC">
            <w:pPr>
              <w:spacing w:before="120" w:after="120"/>
              <w:jc w:val="both"/>
              <w:rPr>
                <w:rFonts w:ascii="Arial" w:hAnsi="Arial" w:cs="Arial"/>
                <w:b/>
                <w:sz w:val="22"/>
                <w:szCs w:val="22"/>
              </w:rPr>
            </w:pPr>
            <w:r>
              <w:rPr>
                <w:rFonts w:ascii="Arial" w:hAnsi="Arial" w:cs="Arial"/>
                <w:b/>
                <w:sz w:val="22"/>
                <w:szCs w:val="22"/>
              </w:rPr>
              <w:t>Abi Summerfield</w:t>
            </w:r>
          </w:p>
        </w:tc>
      </w:tr>
      <w:tr w:rsidR="00DB116D" w:rsidRPr="00A406E5" w14:paraId="71B2CD62" w14:textId="77777777" w:rsidTr="00691769">
        <w:tc>
          <w:tcPr>
            <w:tcW w:w="2093" w:type="dxa"/>
            <w:shd w:val="pct15" w:color="auto" w:fill="auto"/>
          </w:tcPr>
          <w:p w14:paraId="274DCE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F037725" w14:textId="3CDF7A17" w:rsidR="00DB116D" w:rsidRPr="00A406E5" w:rsidRDefault="00C87315" w:rsidP="005F0579">
            <w:pPr>
              <w:spacing w:before="120" w:after="120"/>
              <w:jc w:val="both"/>
              <w:rPr>
                <w:rFonts w:ascii="Arial" w:hAnsi="Arial" w:cs="Arial"/>
                <w:b/>
                <w:sz w:val="22"/>
                <w:szCs w:val="22"/>
              </w:rPr>
            </w:pPr>
            <w:r>
              <w:rPr>
                <w:rFonts w:ascii="Arial" w:hAnsi="Arial" w:cs="Arial"/>
                <w:b/>
                <w:sz w:val="22"/>
                <w:szCs w:val="22"/>
              </w:rPr>
              <w:t>Calculation of Wheel Loads – Practical Exam</w:t>
            </w:r>
          </w:p>
        </w:tc>
        <w:tc>
          <w:tcPr>
            <w:tcW w:w="2268" w:type="dxa"/>
            <w:shd w:val="pct15" w:color="auto" w:fill="auto"/>
          </w:tcPr>
          <w:p w14:paraId="72FEBD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1AA6A0A" w14:textId="7244097B" w:rsidR="00DB116D" w:rsidRPr="00A406E5" w:rsidRDefault="00C87315"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821E810" w14:textId="77777777" w:rsidTr="00691769">
        <w:tc>
          <w:tcPr>
            <w:tcW w:w="2093" w:type="dxa"/>
            <w:shd w:val="pct15" w:color="auto" w:fill="auto"/>
          </w:tcPr>
          <w:p w14:paraId="737E1AF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DC7095" w14:textId="7890CF84" w:rsidR="00B84B5B" w:rsidRPr="00A406E5" w:rsidRDefault="00C87315" w:rsidP="005F0579">
            <w:pPr>
              <w:spacing w:before="120" w:after="120"/>
              <w:jc w:val="both"/>
              <w:rPr>
                <w:rFonts w:ascii="Arial" w:hAnsi="Arial" w:cs="Arial"/>
                <w:b/>
                <w:sz w:val="22"/>
                <w:szCs w:val="22"/>
              </w:rPr>
            </w:pPr>
            <w:r>
              <w:rPr>
                <w:rFonts w:ascii="Arial" w:hAnsi="Arial" w:cs="Arial"/>
                <w:b/>
                <w:sz w:val="22"/>
                <w:szCs w:val="22"/>
              </w:rPr>
              <w:t>2</w:t>
            </w:r>
            <w:r w:rsidR="00E064B9">
              <w:rPr>
                <w:rFonts w:ascii="Arial" w:hAnsi="Arial" w:cs="Arial"/>
                <w:b/>
                <w:sz w:val="22"/>
                <w:szCs w:val="22"/>
              </w:rPr>
              <w:t>5</w:t>
            </w:r>
            <w:r>
              <w:rPr>
                <w:rFonts w:ascii="Arial" w:hAnsi="Arial" w:cs="Arial"/>
                <w:b/>
                <w:sz w:val="22"/>
                <w:szCs w:val="22"/>
              </w:rPr>
              <w:t>/02</w:t>
            </w:r>
            <w:r w:rsidR="00CD27D8">
              <w:rPr>
                <w:rFonts w:ascii="Arial" w:hAnsi="Arial" w:cs="Arial"/>
                <w:b/>
                <w:sz w:val="22"/>
                <w:szCs w:val="22"/>
              </w:rPr>
              <w:t>/2021</w:t>
            </w:r>
            <w:r w:rsidR="00E064B9">
              <w:rPr>
                <w:rFonts w:ascii="Arial" w:hAnsi="Arial" w:cs="Arial"/>
                <w:b/>
                <w:sz w:val="22"/>
                <w:szCs w:val="22"/>
              </w:rPr>
              <w:t xml:space="preserve"> – 11:15 AM</w:t>
            </w:r>
          </w:p>
        </w:tc>
        <w:tc>
          <w:tcPr>
            <w:tcW w:w="2268" w:type="dxa"/>
            <w:shd w:val="pct15" w:color="auto" w:fill="auto"/>
          </w:tcPr>
          <w:p w14:paraId="6ED7E6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B8B5C3" w14:textId="3CBD1190" w:rsidR="00B84B5B" w:rsidRPr="00A406E5" w:rsidRDefault="00CD27D8" w:rsidP="005F0579">
            <w:pPr>
              <w:spacing w:before="120" w:after="120"/>
              <w:jc w:val="both"/>
              <w:rPr>
                <w:rFonts w:ascii="Arial" w:hAnsi="Arial" w:cs="Arial"/>
                <w:b/>
                <w:sz w:val="22"/>
                <w:szCs w:val="22"/>
              </w:rPr>
            </w:pPr>
            <w:r>
              <w:rPr>
                <w:rFonts w:ascii="Arial" w:hAnsi="Arial" w:cs="Arial"/>
                <w:b/>
                <w:sz w:val="22"/>
                <w:szCs w:val="22"/>
              </w:rPr>
              <w:t>Within 20 Working Term-time Days of Submission</w:t>
            </w:r>
          </w:p>
        </w:tc>
      </w:tr>
      <w:tr w:rsidR="00152E9D" w:rsidRPr="00A406E5" w14:paraId="5DACA303" w14:textId="77777777" w:rsidTr="00691769">
        <w:tc>
          <w:tcPr>
            <w:tcW w:w="2093" w:type="dxa"/>
            <w:shd w:val="pct15" w:color="auto" w:fill="auto"/>
          </w:tcPr>
          <w:p w14:paraId="37D068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150989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FBEF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B0E465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D2D8ACA" w14:textId="77777777" w:rsidTr="00691769">
        <w:tc>
          <w:tcPr>
            <w:tcW w:w="2093" w:type="dxa"/>
            <w:shd w:val="pct15" w:color="auto" w:fill="auto"/>
          </w:tcPr>
          <w:p w14:paraId="42F6812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C5B7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tbl>
      <w:tblPr>
        <w:tblpPr w:leftFromText="180" w:rightFromText="180" w:vertAnchor="text" w:horzAnchor="margin" w:tblpXSpec="center" w:tblpY="219"/>
        <w:tblW w:w="967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671"/>
      </w:tblGrid>
      <w:tr w:rsidR="00691769" w:rsidRPr="00A406E5" w14:paraId="5BD030F5" w14:textId="77777777" w:rsidTr="00691769">
        <w:trPr>
          <w:trHeight w:val="546"/>
        </w:trPr>
        <w:tc>
          <w:tcPr>
            <w:tcW w:w="9671" w:type="dxa"/>
            <w:shd w:val="pct10" w:color="auto" w:fill="auto"/>
          </w:tcPr>
          <w:p w14:paraId="617F8094" w14:textId="744CC146" w:rsidR="00691769" w:rsidRPr="00A406E5" w:rsidRDefault="00691769" w:rsidP="00691769">
            <w:pPr>
              <w:rPr>
                <w:rFonts w:ascii="Arial" w:hAnsi="Arial" w:cs="Arial"/>
                <w:b/>
                <w:sz w:val="22"/>
                <w:szCs w:val="22"/>
              </w:rPr>
            </w:pPr>
            <w:r w:rsidRPr="00A406E5">
              <w:rPr>
                <w:rFonts w:ascii="Arial" w:hAnsi="Arial" w:cs="Arial"/>
                <w:b/>
                <w:sz w:val="22"/>
                <w:szCs w:val="22"/>
              </w:rPr>
              <w:t>Module Learning Outcomes</w:t>
            </w:r>
          </w:p>
          <w:p w14:paraId="73749DA1" w14:textId="77777777" w:rsidR="00691769" w:rsidRPr="00A406E5" w:rsidRDefault="00691769" w:rsidP="00691769">
            <w:pPr>
              <w:rPr>
                <w:rFonts w:ascii="Arial" w:hAnsi="Arial" w:cs="Arial"/>
                <w:sz w:val="22"/>
                <w:szCs w:val="22"/>
              </w:rPr>
            </w:pPr>
            <w:r w:rsidRPr="00A406E5">
              <w:rPr>
                <w:rFonts w:ascii="Arial" w:hAnsi="Arial" w:cs="Arial"/>
                <w:b/>
                <w:sz w:val="22"/>
                <w:szCs w:val="22"/>
              </w:rPr>
              <w:t>(from module syllabus)</w:t>
            </w:r>
          </w:p>
        </w:tc>
      </w:tr>
      <w:tr w:rsidR="00691769" w:rsidRPr="00A406E5" w14:paraId="7E821E5E" w14:textId="77777777" w:rsidTr="00691769">
        <w:trPr>
          <w:trHeight w:val="1955"/>
        </w:trPr>
        <w:tc>
          <w:tcPr>
            <w:tcW w:w="9671" w:type="dxa"/>
          </w:tcPr>
          <w:p w14:paraId="4B9BF0B9" w14:textId="77777777" w:rsidR="00691769" w:rsidRPr="008F5C8F" w:rsidRDefault="00691769" w:rsidP="00691769">
            <w:pPr>
              <w:numPr>
                <w:ilvl w:val="0"/>
                <w:numId w:val="17"/>
              </w:numPr>
              <w:spacing w:before="240" w:after="200" w:line="276" w:lineRule="auto"/>
              <w:ind w:left="851" w:hanging="567"/>
              <w:jc w:val="both"/>
              <w:rPr>
                <w:rFonts w:cs="Arial"/>
                <w:szCs w:val="22"/>
              </w:rPr>
            </w:pPr>
            <w:r w:rsidRPr="008F5C8F">
              <w:rPr>
                <w:rFonts w:cs="Arial"/>
                <w:szCs w:val="22"/>
              </w:rPr>
              <w:t xml:space="preserve">Measure static vehicle parameters to a suitable level of accuracy to enable valid wheel load and hence vehicle balance predictions to be made. </w:t>
            </w:r>
          </w:p>
          <w:p w14:paraId="65115C42" w14:textId="77777777" w:rsidR="00691769" w:rsidRDefault="00691769" w:rsidP="00691769">
            <w:pPr>
              <w:numPr>
                <w:ilvl w:val="0"/>
                <w:numId w:val="17"/>
              </w:numPr>
              <w:spacing w:before="240" w:after="200" w:line="276" w:lineRule="auto"/>
              <w:ind w:left="851" w:hanging="567"/>
              <w:jc w:val="both"/>
              <w:rPr>
                <w:rFonts w:cs="Arial"/>
                <w:szCs w:val="22"/>
              </w:rPr>
            </w:pPr>
            <w:r w:rsidRPr="008F5C8F">
              <w:rPr>
                <w:rFonts w:cs="Arial"/>
                <w:szCs w:val="22"/>
              </w:rPr>
              <w:t xml:space="preserve">Quantify and predict the result of suspension changes on wheel load distribution and hence a car’s handling balance.  </w:t>
            </w:r>
          </w:p>
          <w:p w14:paraId="449E0DBE" w14:textId="58C67F0C" w:rsidR="00691769" w:rsidRPr="00691769" w:rsidRDefault="00691769" w:rsidP="000A1D99">
            <w:pPr>
              <w:spacing w:before="240" w:after="200" w:line="276" w:lineRule="auto"/>
              <w:ind w:left="284"/>
              <w:jc w:val="both"/>
              <w:rPr>
                <w:rFonts w:cs="Arial"/>
                <w:szCs w:val="22"/>
              </w:rPr>
            </w:pPr>
          </w:p>
        </w:tc>
      </w:tr>
    </w:tbl>
    <w:p w14:paraId="2BC7824C" w14:textId="77777777" w:rsidR="00A406E5" w:rsidRDefault="00A406E5">
      <w:pPr>
        <w:rPr>
          <w:rFonts w:ascii="Arial" w:hAnsi="Arial" w:cs="Arial"/>
          <w:sz w:val="32"/>
        </w:rPr>
      </w:pPr>
      <w:r>
        <w:rPr>
          <w:rFonts w:ascii="Arial" w:hAnsi="Arial" w:cs="Arial"/>
          <w:sz w:val="32"/>
        </w:rPr>
        <w:br w:type="page"/>
      </w:r>
    </w:p>
    <w:p w14:paraId="1FDE743B" w14:textId="77777777" w:rsidR="00152E9D" w:rsidRPr="00A406E5" w:rsidRDefault="00152E9D" w:rsidP="00DB116D">
      <w:pPr>
        <w:rPr>
          <w:rFonts w:ascii="Arial" w:hAnsi="Arial" w:cs="Arial"/>
          <w:sz w:val="32"/>
        </w:rPr>
      </w:pPr>
    </w:p>
    <w:p w14:paraId="61D5064A" w14:textId="77777777" w:rsidR="00C01A3F" w:rsidRPr="00A406E5" w:rsidRDefault="00C01A3F" w:rsidP="00BA1176">
      <w:pPr>
        <w:rPr>
          <w:rFonts w:ascii="Arial" w:hAnsi="Arial" w:cs="Arial"/>
          <w:b/>
        </w:rPr>
      </w:pPr>
    </w:p>
    <w:p w14:paraId="445F4084" w14:textId="77777777" w:rsidR="00C01A3F" w:rsidRPr="00A406E5" w:rsidRDefault="00C01A3F" w:rsidP="00BA1176">
      <w:pPr>
        <w:rPr>
          <w:rFonts w:ascii="Arial" w:hAnsi="Arial" w:cs="Arial"/>
          <w:b/>
        </w:rPr>
      </w:pPr>
    </w:p>
    <w:p w14:paraId="153AD68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F5A8A9" w14:textId="77777777" w:rsidTr="00A406E5">
        <w:tc>
          <w:tcPr>
            <w:tcW w:w="9781" w:type="dxa"/>
            <w:shd w:val="clear" w:color="auto" w:fill="C0C0C0"/>
          </w:tcPr>
          <w:p w14:paraId="0D45CDD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0543E26" w14:textId="77777777" w:rsidR="00EE6F25" w:rsidRPr="00A406E5" w:rsidRDefault="00EE6F25" w:rsidP="005969E2">
      <w:pPr>
        <w:jc w:val="both"/>
        <w:rPr>
          <w:rFonts w:ascii="Arial" w:hAnsi="Arial" w:cs="Arial"/>
          <w:sz w:val="22"/>
          <w:szCs w:val="22"/>
        </w:rPr>
      </w:pPr>
    </w:p>
    <w:p w14:paraId="5327A1FC" w14:textId="7BDDAEB9" w:rsidR="00152E9D" w:rsidRDefault="00C87315" w:rsidP="00A67FB1">
      <w:pPr>
        <w:ind w:left="720"/>
        <w:rPr>
          <w:rFonts w:ascii="Arial" w:hAnsi="Arial" w:cs="Arial"/>
          <w:b/>
          <w:bCs/>
          <w:i/>
          <w:iCs/>
          <w:sz w:val="24"/>
          <w:szCs w:val="24"/>
        </w:rPr>
      </w:pPr>
      <w:r>
        <w:rPr>
          <w:rFonts w:ascii="Arial" w:hAnsi="Arial" w:cs="Arial"/>
          <w:b/>
          <w:bCs/>
          <w:i/>
          <w:iCs/>
          <w:sz w:val="24"/>
          <w:szCs w:val="24"/>
        </w:rPr>
        <w:t xml:space="preserve">This assessment is in the form of a 2-hour Practical Examination, to be completed using the provided Excel Spreadsheet. The examination will assess your ability to accurately calculate the tyre loads seen on a vehicle using different methodologies. </w:t>
      </w:r>
    </w:p>
    <w:p w14:paraId="0284D7D0" w14:textId="3D57E98E" w:rsidR="00C87315" w:rsidRDefault="00C87315" w:rsidP="00A67FB1">
      <w:pPr>
        <w:ind w:left="720"/>
        <w:rPr>
          <w:rFonts w:ascii="Arial" w:hAnsi="Arial" w:cs="Arial"/>
          <w:b/>
          <w:bCs/>
          <w:i/>
          <w:iCs/>
          <w:sz w:val="24"/>
          <w:szCs w:val="24"/>
        </w:rPr>
      </w:pPr>
    </w:p>
    <w:p w14:paraId="70A7BFC2" w14:textId="38F86863" w:rsidR="00C87315" w:rsidRDefault="00C87315" w:rsidP="00A67FB1">
      <w:pPr>
        <w:ind w:left="720"/>
        <w:rPr>
          <w:rFonts w:ascii="Arial" w:hAnsi="Arial" w:cs="Arial"/>
          <w:sz w:val="24"/>
          <w:szCs w:val="24"/>
        </w:rPr>
      </w:pPr>
      <w:r>
        <w:rPr>
          <w:rFonts w:ascii="Arial" w:hAnsi="Arial" w:cs="Arial"/>
          <w:sz w:val="24"/>
          <w:szCs w:val="24"/>
        </w:rPr>
        <w:t xml:space="preserve">You are provided with an Excel spreadsheet to use as a basis for the examination, the spreadsheet being composed of 3 different ‘sheets’, one for each different method of calculating tyre loads (see tabs at bottom left). </w:t>
      </w:r>
    </w:p>
    <w:p w14:paraId="2CC97555" w14:textId="47A70FC6" w:rsidR="00C87315" w:rsidRDefault="00C87315" w:rsidP="00A67FB1">
      <w:pPr>
        <w:ind w:left="720"/>
        <w:rPr>
          <w:rFonts w:ascii="Arial" w:hAnsi="Arial" w:cs="Arial"/>
          <w:sz w:val="24"/>
          <w:szCs w:val="24"/>
        </w:rPr>
      </w:pPr>
    </w:p>
    <w:p w14:paraId="6F150D39" w14:textId="6D6B91D7" w:rsidR="00C87315" w:rsidRDefault="00C87315" w:rsidP="00A67FB1">
      <w:pPr>
        <w:ind w:left="720"/>
        <w:rPr>
          <w:rFonts w:ascii="Arial" w:hAnsi="Arial" w:cs="Arial"/>
          <w:sz w:val="24"/>
          <w:szCs w:val="24"/>
        </w:rPr>
      </w:pPr>
      <w:r>
        <w:rPr>
          <w:rFonts w:ascii="Arial" w:hAnsi="Arial" w:cs="Arial"/>
          <w:sz w:val="24"/>
          <w:szCs w:val="24"/>
        </w:rPr>
        <w:t xml:space="preserve">Instructions are shown on each sheet, detailing the required tasks for each section of the examination, please follow these to complete all required tasks. Boxes with a Yellow highlighted background </w:t>
      </w:r>
      <w:proofErr w:type="gramStart"/>
      <w:r>
        <w:rPr>
          <w:rFonts w:ascii="Arial" w:hAnsi="Arial" w:cs="Arial"/>
          <w:sz w:val="24"/>
          <w:szCs w:val="24"/>
        </w:rPr>
        <w:t>represent</w:t>
      </w:r>
      <w:proofErr w:type="gramEnd"/>
      <w:r>
        <w:rPr>
          <w:rFonts w:ascii="Arial" w:hAnsi="Arial" w:cs="Arial"/>
          <w:sz w:val="24"/>
          <w:szCs w:val="24"/>
        </w:rPr>
        <w:t xml:space="preserve"> areas that you are required to complete calculations</w:t>
      </w:r>
      <w:r w:rsidR="00E4633A">
        <w:rPr>
          <w:rFonts w:ascii="Arial" w:hAnsi="Arial" w:cs="Arial"/>
          <w:sz w:val="24"/>
          <w:szCs w:val="24"/>
        </w:rPr>
        <w:t xml:space="preserve"> in</w:t>
      </w:r>
      <w:r>
        <w:rPr>
          <w:rFonts w:ascii="Arial" w:hAnsi="Arial" w:cs="Arial"/>
          <w:sz w:val="24"/>
          <w:szCs w:val="24"/>
        </w:rPr>
        <w:t xml:space="preserve"> to return results. </w:t>
      </w:r>
    </w:p>
    <w:p w14:paraId="58DF54BD" w14:textId="0AC2C422" w:rsidR="00C87315" w:rsidRDefault="00C87315" w:rsidP="00A67FB1">
      <w:pPr>
        <w:ind w:left="720"/>
        <w:rPr>
          <w:rFonts w:ascii="Arial" w:hAnsi="Arial" w:cs="Arial"/>
          <w:sz w:val="24"/>
          <w:szCs w:val="24"/>
        </w:rPr>
      </w:pPr>
    </w:p>
    <w:p w14:paraId="6CEB0E49" w14:textId="0565E303" w:rsidR="00C87315" w:rsidRDefault="00C87315" w:rsidP="00A67FB1">
      <w:pPr>
        <w:ind w:left="720"/>
        <w:rPr>
          <w:rFonts w:ascii="Arial" w:hAnsi="Arial" w:cs="Arial"/>
          <w:sz w:val="24"/>
          <w:szCs w:val="24"/>
        </w:rPr>
      </w:pPr>
      <w:r>
        <w:rPr>
          <w:rFonts w:ascii="Arial" w:hAnsi="Arial" w:cs="Arial"/>
          <w:sz w:val="24"/>
          <w:szCs w:val="24"/>
        </w:rPr>
        <w:t>The examination looks at 3 different methods of calculating tyre loads and load transfer:</w:t>
      </w:r>
    </w:p>
    <w:p w14:paraId="30C28D88" w14:textId="32BC7106" w:rsidR="00C87315" w:rsidRDefault="00C87315" w:rsidP="00A67FB1">
      <w:pPr>
        <w:ind w:left="720"/>
        <w:rPr>
          <w:rFonts w:ascii="Arial" w:hAnsi="Arial" w:cs="Arial"/>
          <w:sz w:val="24"/>
          <w:szCs w:val="24"/>
        </w:rPr>
      </w:pPr>
    </w:p>
    <w:p w14:paraId="0248CC20" w14:textId="54EFBC59" w:rsidR="00C87315" w:rsidRDefault="00C87315" w:rsidP="00C87315">
      <w:pPr>
        <w:pStyle w:val="ListParagraph"/>
        <w:numPr>
          <w:ilvl w:val="0"/>
          <w:numId w:val="20"/>
        </w:numPr>
        <w:rPr>
          <w:rFonts w:ascii="Arial" w:hAnsi="Arial" w:cs="Arial"/>
          <w:sz w:val="24"/>
          <w:szCs w:val="24"/>
        </w:rPr>
      </w:pPr>
      <w:r>
        <w:rPr>
          <w:rFonts w:ascii="Arial" w:hAnsi="Arial" w:cs="Arial"/>
          <w:sz w:val="24"/>
          <w:szCs w:val="24"/>
        </w:rPr>
        <w:t>Rigid Vehicle Load Transfer</w:t>
      </w:r>
    </w:p>
    <w:p w14:paraId="0C1994D3" w14:textId="5A7596A1" w:rsidR="00C87315" w:rsidRDefault="00C87315" w:rsidP="00C87315">
      <w:pPr>
        <w:pStyle w:val="ListParagraph"/>
        <w:numPr>
          <w:ilvl w:val="0"/>
          <w:numId w:val="20"/>
        </w:numPr>
        <w:rPr>
          <w:rFonts w:ascii="Arial" w:hAnsi="Arial" w:cs="Arial"/>
          <w:sz w:val="24"/>
          <w:szCs w:val="24"/>
        </w:rPr>
      </w:pPr>
      <w:r>
        <w:rPr>
          <w:rFonts w:ascii="Arial" w:hAnsi="Arial" w:cs="Arial"/>
          <w:sz w:val="24"/>
          <w:szCs w:val="24"/>
        </w:rPr>
        <w:t xml:space="preserve">3-Component Load Transfer </w:t>
      </w:r>
      <w:r w:rsidR="0091554D">
        <w:rPr>
          <w:rFonts w:ascii="Arial" w:hAnsi="Arial" w:cs="Arial"/>
          <w:sz w:val="24"/>
          <w:szCs w:val="24"/>
        </w:rPr>
        <w:t>(Whole Vehicle)</w:t>
      </w:r>
    </w:p>
    <w:p w14:paraId="6C209758" w14:textId="3FDE1634" w:rsidR="0091554D" w:rsidRDefault="0091554D" w:rsidP="00C87315">
      <w:pPr>
        <w:pStyle w:val="ListParagraph"/>
        <w:numPr>
          <w:ilvl w:val="0"/>
          <w:numId w:val="20"/>
        </w:numPr>
        <w:rPr>
          <w:rFonts w:ascii="Arial" w:hAnsi="Arial" w:cs="Arial"/>
          <w:sz w:val="24"/>
          <w:szCs w:val="24"/>
        </w:rPr>
      </w:pPr>
      <w:r>
        <w:rPr>
          <w:rFonts w:ascii="Arial" w:hAnsi="Arial" w:cs="Arial"/>
          <w:sz w:val="24"/>
          <w:szCs w:val="24"/>
        </w:rPr>
        <w:t>3-Component Load Transfer (Front &amp; Rear Axle Load Transfer)</w:t>
      </w:r>
    </w:p>
    <w:p w14:paraId="46069804" w14:textId="2F5A159B" w:rsidR="0091554D" w:rsidRDefault="0091554D" w:rsidP="0091554D">
      <w:pPr>
        <w:rPr>
          <w:rFonts w:ascii="Arial" w:hAnsi="Arial" w:cs="Arial"/>
          <w:sz w:val="24"/>
          <w:szCs w:val="24"/>
        </w:rPr>
      </w:pPr>
    </w:p>
    <w:p w14:paraId="2DFBA963" w14:textId="779C1E50" w:rsidR="0091554D" w:rsidRPr="0091554D" w:rsidRDefault="0091554D" w:rsidP="0091554D">
      <w:pPr>
        <w:ind w:left="720"/>
        <w:rPr>
          <w:rFonts w:ascii="Arial" w:hAnsi="Arial" w:cs="Arial"/>
          <w:sz w:val="24"/>
          <w:szCs w:val="24"/>
        </w:rPr>
      </w:pPr>
      <w:r>
        <w:rPr>
          <w:rFonts w:ascii="Arial" w:hAnsi="Arial" w:cs="Arial"/>
          <w:sz w:val="24"/>
          <w:szCs w:val="24"/>
        </w:rPr>
        <w:t xml:space="preserve">For each of these methods you will also be required to determine the vehicle static tyre loads and any aerodynamic loads that contribute to the change in tyre loadings. </w:t>
      </w:r>
    </w:p>
    <w:p w14:paraId="327E21F4" w14:textId="77777777" w:rsidR="00152E9D" w:rsidRPr="00A406E5" w:rsidRDefault="00152E9D" w:rsidP="00A67FB1">
      <w:pPr>
        <w:ind w:left="720"/>
        <w:rPr>
          <w:rFonts w:ascii="Arial" w:hAnsi="Arial" w:cs="Arial"/>
          <w:sz w:val="24"/>
          <w:szCs w:val="24"/>
        </w:rPr>
      </w:pPr>
    </w:p>
    <w:p w14:paraId="2BE96C94" w14:textId="4D406A27" w:rsidR="00152E9D" w:rsidRDefault="0091554D" w:rsidP="00A67FB1">
      <w:pPr>
        <w:ind w:left="720"/>
        <w:rPr>
          <w:rFonts w:ascii="Arial" w:hAnsi="Arial" w:cs="Arial"/>
          <w:sz w:val="24"/>
          <w:szCs w:val="24"/>
        </w:rPr>
      </w:pPr>
      <w:r>
        <w:rPr>
          <w:rFonts w:ascii="Arial" w:hAnsi="Arial" w:cs="Arial"/>
          <w:sz w:val="24"/>
          <w:szCs w:val="24"/>
        </w:rPr>
        <w:t>A 4</w:t>
      </w:r>
      <w:r w:rsidRPr="0091554D">
        <w:rPr>
          <w:rFonts w:ascii="Arial" w:hAnsi="Arial" w:cs="Arial"/>
          <w:sz w:val="24"/>
          <w:szCs w:val="24"/>
          <w:vertAlign w:val="superscript"/>
        </w:rPr>
        <w:t>th</w:t>
      </w:r>
      <w:r>
        <w:rPr>
          <w:rFonts w:ascii="Arial" w:hAnsi="Arial" w:cs="Arial"/>
          <w:sz w:val="24"/>
          <w:szCs w:val="24"/>
        </w:rPr>
        <w:t xml:space="preserve"> sheet in the provided Excel Spreadsheet is a Formula Sheet, containing some of the required formulae you will use to complete the calculations. </w:t>
      </w:r>
    </w:p>
    <w:p w14:paraId="3B353A87" w14:textId="0978EE68" w:rsidR="0091554D" w:rsidRDefault="0091554D" w:rsidP="00A67FB1">
      <w:pPr>
        <w:ind w:left="720"/>
        <w:rPr>
          <w:rFonts w:ascii="Arial" w:hAnsi="Arial" w:cs="Arial"/>
          <w:sz w:val="24"/>
          <w:szCs w:val="24"/>
        </w:rPr>
      </w:pPr>
    </w:p>
    <w:p w14:paraId="7F5EBA29" w14:textId="7B6B9198" w:rsidR="00A65B65" w:rsidRDefault="00A65B65" w:rsidP="00A67FB1">
      <w:pPr>
        <w:ind w:left="720"/>
        <w:rPr>
          <w:rFonts w:ascii="Arial" w:hAnsi="Arial" w:cs="Arial"/>
          <w:sz w:val="24"/>
          <w:szCs w:val="24"/>
        </w:rPr>
      </w:pPr>
      <w:r>
        <w:rPr>
          <w:rFonts w:ascii="Arial" w:hAnsi="Arial" w:cs="Arial"/>
          <w:sz w:val="24"/>
          <w:szCs w:val="24"/>
        </w:rPr>
        <w:t xml:space="preserve">The allocation of marks for each section is shown later in this document. </w:t>
      </w:r>
    </w:p>
    <w:p w14:paraId="6B6BD8EE" w14:textId="77777777" w:rsidR="0091554D" w:rsidRPr="00A406E5" w:rsidRDefault="0091554D" w:rsidP="00A67FB1">
      <w:pPr>
        <w:ind w:left="720"/>
        <w:rPr>
          <w:rFonts w:ascii="Arial" w:hAnsi="Arial" w:cs="Arial"/>
          <w:sz w:val="24"/>
          <w:szCs w:val="24"/>
        </w:rPr>
      </w:pPr>
    </w:p>
    <w:p w14:paraId="34F72290" w14:textId="154F1F5F" w:rsidR="00152E9D" w:rsidRDefault="002E2279" w:rsidP="00A67FB1">
      <w:pPr>
        <w:ind w:left="720"/>
        <w:rPr>
          <w:rFonts w:ascii="Arial" w:hAnsi="Arial" w:cs="Arial"/>
          <w:b/>
          <w:bCs/>
          <w:i/>
          <w:iCs/>
          <w:sz w:val="24"/>
          <w:szCs w:val="24"/>
        </w:rPr>
      </w:pPr>
      <w:r>
        <w:rPr>
          <w:rFonts w:ascii="Arial" w:hAnsi="Arial" w:cs="Arial"/>
          <w:b/>
          <w:bCs/>
          <w:i/>
          <w:iCs/>
          <w:sz w:val="24"/>
          <w:szCs w:val="24"/>
        </w:rPr>
        <w:t xml:space="preserve">You will have a 2-Hour period during which to complete the examination, with an additional 15 minutes allowed for downloading/uploading, giving a total period of 2-Hours and 15 Minutes. The submission deadline will be set based on this </w:t>
      </w:r>
      <w:proofErr w:type="gramStart"/>
      <w:r>
        <w:rPr>
          <w:rFonts w:ascii="Arial" w:hAnsi="Arial" w:cs="Arial"/>
          <w:b/>
          <w:bCs/>
          <w:i/>
          <w:iCs/>
          <w:sz w:val="24"/>
          <w:szCs w:val="24"/>
        </w:rPr>
        <w:t>time period</w:t>
      </w:r>
      <w:proofErr w:type="gramEnd"/>
      <w:r>
        <w:rPr>
          <w:rFonts w:ascii="Arial" w:hAnsi="Arial" w:cs="Arial"/>
          <w:b/>
          <w:bCs/>
          <w:i/>
          <w:iCs/>
          <w:sz w:val="24"/>
          <w:szCs w:val="24"/>
        </w:rPr>
        <w:t xml:space="preserve">. </w:t>
      </w:r>
    </w:p>
    <w:p w14:paraId="17732D12" w14:textId="3894CFCD" w:rsidR="002E2279" w:rsidRDefault="002E2279" w:rsidP="00A67FB1">
      <w:pPr>
        <w:ind w:left="720"/>
        <w:rPr>
          <w:rFonts w:ascii="Arial" w:hAnsi="Arial" w:cs="Arial"/>
          <w:b/>
          <w:bCs/>
          <w:i/>
          <w:iCs/>
          <w:sz w:val="24"/>
          <w:szCs w:val="24"/>
        </w:rPr>
      </w:pPr>
    </w:p>
    <w:p w14:paraId="3FF4B128" w14:textId="6F388478" w:rsidR="002E2279" w:rsidRPr="002E2279" w:rsidRDefault="002E2279" w:rsidP="00A67FB1">
      <w:pPr>
        <w:ind w:left="720"/>
        <w:rPr>
          <w:rFonts w:ascii="Arial" w:hAnsi="Arial" w:cs="Arial"/>
          <w:b/>
          <w:bCs/>
          <w:i/>
          <w:iCs/>
          <w:sz w:val="24"/>
          <w:szCs w:val="24"/>
        </w:rPr>
      </w:pPr>
      <w:r>
        <w:rPr>
          <w:rFonts w:ascii="Arial" w:hAnsi="Arial" w:cs="Arial"/>
          <w:b/>
          <w:bCs/>
          <w:i/>
          <w:iCs/>
          <w:sz w:val="24"/>
          <w:szCs w:val="24"/>
        </w:rPr>
        <w:t xml:space="preserve">Your completed Excel spreadsheet should be uploaded to the Turnitin link on the Moodle page for this module. </w:t>
      </w:r>
    </w:p>
    <w:p w14:paraId="07F5BC04" w14:textId="77777777" w:rsidR="00A3505D" w:rsidRPr="00A406E5" w:rsidRDefault="00A3505D" w:rsidP="00D22D9C">
      <w:pPr>
        <w:jc w:val="both"/>
        <w:rPr>
          <w:rFonts w:ascii="Arial" w:hAnsi="Arial" w:cs="Arial"/>
          <w:sz w:val="22"/>
          <w:szCs w:val="22"/>
        </w:rPr>
      </w:pPr>
    </w:p>
    <w:p w14:paraId="793AA6CA"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A1D7C35" w14:textId="77777777" w:rsidR="004D5E9B" w:rsidRDefault="004D5E9B" w:rsidP="00D22D9C">
      <w:pPr>
        <w:jc w:val="both"/>
        <w:rPr>
          <w:rFonts w:ascii="Arial" w:hAnsi="Arial" w:cs="Arial"/>
          <w:sz w:val="22"/>
          <w:szCs w:val="22"/>
        </w:rPr>
      </w:pPr>
    </w:p>
    <w:p w14:paraId="3832DB97" w14:textId="77777777" w:rsidR="004D5E9B" w:rsidRDefault="004D5E9B" w:rsidP="00D22D9C">
      <w:pPr>
        <w:jc w:val="both"/>
        <w:rPr>
          <w:rFonts w:ascii="Arial" w:hAnsi="Arial" w:cs="Arial"/>
          <w:sz w:val="22"/>
          <w:szCs w:val="22"/>
        </w:rPr>
      </w:pPr>
    </w:p>
    <w:p w14:paraId="121EFDA2" w14:textId="77777777" w:rsidR="004D5E9B" w:rsidRDefault="004D5E9B" w:rsidP="00D22D9C">
      <w:pPr>
        <w:jc w:val="both"/>
        <w:rPr>
          <w:rFonts w:ascii="Arial" w:hAnsi="Arial" w:cs="Arial"/>
          <w:sz w:val="22"/>
          <w:szCs w:val="22"/>
        </w:rPr>
      </w:pPr>
    </w:p>
    <w:p w14:paraId="49F4F828" w14:textId="77777777" w:rsidR="004D5E9B" w:rsidRDefault="004D5E9B" w:rsidP="00D22D9C">
      <w:pPr>
        <w:jc w:val="both"/>
        <w:rPr>
          <w:rFonts w:ascii="Arial" w:hAnsi="Arial" w:cs="Arial"/>
          <w:sz w:val="22"/>
          <w:szCs w:val="22"/>
        </w:rPr>
      </w:pPr>
    </w:p>
    <w:p w14:paraId="55E0FB3C" w14:textId="77777777" w:rsidR="004D5E9B" w:rsidRDefault="004D5E9B" w:rsidP="00D22D9C">
      <w:pPr>
        <w:jc w:val="both"/>
        <w:rPr>
          <w:rFonts w:ascii="Arial" w:hAnsi="Arial" w:cs="Arial"/>
          <w:sz w:val="22"/>
          <w:szCs w:val="22"/>
        </w:rPr>
      </w:pPr>
    </w:p>
    <w:p w14:paraId="33130B6F" w14:textId="77777777" w:rsidR="004D5E9B" w:rsidRDefault="004D5E9B" w:rsidP="00D22D9C">
      <w:pPr>
        <w:jc w:val="both"/>
        <w:rPr>
          <w:rFonts w:ascii="Arial" w:hAnsi="Arial" w:cs="Arial"/>
          <w:sz w:val="22"/>
          <w:szCs w:val="22"/>
        </w:rPr>
      </w:pPr>
    </w:p>
    <w:p w14:paraId="7CAA649B" w14:textId="77777777" w:rsidR="00A85BFE" w:rsidRDefault="004D5E9B" w:rsidP="00D22D9C">
      <w:pPr>
        <w:jc w:val="both"/>
        <w:rPr>
          <w:rFonts w:ascii="Arial" w:hAnsi="Arial" w:cs="Arial"/>
          <w:sz w:val="22"/>
          <w:szCs w:val="22"/>
        </w:rPr>
      </w:pPr>
      <w:r>
        <w:rPr>
          <w:rFonts w:ascii="Arial" w:hAnsi="Arial" w:cs="Arial"/>
          <w:sz w:val="22"/>
          <w:szCs w:val="22"/>
        </w:rPr>
        <w:br/>
      </w:r>
    </w:p>
    <w:p w14:paraId="2FE292DC" w14:textId="77777777" w:rsidR="00A85BFE" w:rsidRDefault="00A85BFE">
      <w:pPr>
        <w:rPr>
          <w:rFonts w:ascii="Arial" w:hAnsi="Arial" w:cs="Arial"/>
          <w:sz w:val="22"/>
          <w:szCs w:val="22"/>
        </w:rPr>
      </w:pPr>
      <w:r>
        <w:rPr>
          <w:rFonts w:ascii="Arial" w:hAnsi="Arial" w:cs="Arial"/>
          <w:sz w:val="22"/>
          <w:szCs w:val="22"/>
        </w:rPr>
        <w:br w:type="page"/>
      </w:r>
    </w:p>
    <w:p w14:paraId="2228C1D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79F1D0" w14:textId="77777777" w:rsidTr="00C8667A">
        <w:trPr>
          <w:trHeight w:val="414"/>
        </w:trPr>
        <w:tc>
          <w:tcPr>
            <w:tcW w:w="10670" w:type="dxa"/>
            <w:shd w:val="clear" w:color="auto" w:fill="D9D9D9"/>
          </w:tcPr>
          <w:p w14:paraId="10A1064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3E7841" w14:textId="77777777" w:rsidR="00D22D9C" w:rsidRPr="00A406E5" w:rsidRDefault="00D22D9C" w:rsidP="00D22D9C">
      <w:pPr>
        <w:jc w:val="both"/>
        <w:rPr>
          <w:rFonts w:ascii="Arial" w:hAnsi="Arial" w:cs="Arial"/>
          <w:sz w:val="22"/>
          <w:szCs w:val="22"/>
        </w:rPr>
      </w:pPr>
    </w:p>
    <w:p w14:paraId="2098183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E62EE8" w14:textId="77777777" w:rsidR="004D5E9B" w:rsidRDefault="004D5E9B" w:rsidP="00D22D9C">
      <w:pPr>
        <w:jc w:val="both"/>
        <w:rPr>
          <w:rFonts w:ascii="Arial" w:hAnsi="Arial" w:cs="Arial"/>
          <w:b/>
          <w:sz w:val="22"/>
          <w:szCs w:val="22"/>
        </w:rPr>
      </w:pPr>
    </w:p>
    <w:p w14:paraId="6AA238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BAA0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965EC02" w14:textId="77777777" w:rsidR="00C01A3F" w:rsidRPr="00A406E5" w:rsidRDefault="00C01A3F" w:rsidP="00D22D9C">
      <w:pPr>
        <w:jc w:val="both"/>
        <w:rPr>
          <w:rFonts w:ascii="Arial" w:hAnsi="Arial" w:cs="Arial"/>
          <w:sz w:val="22"/>
          <w:szCs w:val="22"/>
        </w:rPr>
      </w:pPr>
    </w:p>
    <w:p w14:paraId="0D641AA4" w14:textId="77777777" w:rsidR="00C01A3F" w:rsidRPr="00A406E5" w:rsidRDefault="00C01A3F" w:rsidP="00D22D9C">
      <w:pPr>
        <w:jc w:val="both"/>
        <w:rPr>
          <w:rFonts w:ascii="Arial" w:hAnsi="Arial" w:cs="Arial"/>
          <w:sz w:val="22"/>
          <w:szCs w:val="22"/>
        </w:rPr>
      </w:pPr>
    </w:p>
    <w:p w14:paraId="545EC185" w14:textId="77777777" w:rsidR="00D22D9C" w:rsidRPr="00A406E5" w:rsidRDefault="00D22D9C" w:rsidP="00D22D9C">
      <w:pPr>
        <w:jc w:val="both"/>
        <w:rPr>
          <w:rFonts w:ascii="Arial" w:hAnsi="Arial" w:cs="Arial"/>
          <w:sz w:val="22"/>
          <w:szCs w:val="22"/>
        </w:rPr>
      </w:pPr>
    </w:p>
    <w:p w14:paraId="5232F12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759EC8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FD32FCA" w14:textId="77777777" w:rsidR="00C01A3F" w:rsidRPr="00A406E5" w:rsidRDefault="00C01A3F" w:rsidP="00C01A3F">
      <w:pPr>
        <w:jc w:val="both"/>
        <w:rPr>
          <w:rFonts w:ascii="Arial" w:hAnsi="Arial" w:cs="Arial"/>
          <w:b/>
          <w:i/>
          <w:sz w:val="22"/>
          <w:szCs w:val="22"/>
        </w:rPr>
      </w:pPr>
    </w:p>
    <w:p w14:paraId="539B1764" w14:textId="77777777" w:rsidR="00D22D9C" w:rsidRPr="00A406E5" w:rsidRDefault="00D22D9C" w:rsidP="00D22D9C">
      <w:pPr>
        <w:jc w:val="both"/>
        <w:rPr>
          <w:rFonts w:ascii="Arial" w:hAnsi="Arial" w:cs="Arial"/>
          <w:sz w:val="22"/>
          <w:szCs w:val="22"/>
        </w:rPr>
      </w:pPr>
    </w:p>
    <w:p w14:paraId="7FDD4C10" w14:textId="77777777" w:rsidR="00D22D9C" w:rsidRPr="00A406E5" w:rsidRDefault="00D22D9C" w:rsidP="00D22D9C">
      <w:pPr>
        <w:jc w:val="both"/>
        <w:rPr>
          <w:rFonts w:ascii="Arial" w:hAnsi="Arial" w:cs="Arial"/>
          <w:b/>
          <w:sz w:val="22"/>
          <w:szCs w:val="22"/>
        </w:rPr>
      </w:pPr>
    </w:p>
    <w:p w14:paraId="67BC01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2A0657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E61221A" w14:textId="77777777" w:rsidR="00D22D9C" w:rsidRPr="00A406E5" w:rsidRDefault="00D22D9C" w:rsidP="00D22D9C">
      <w:pPr>
        <w:jc w:val="both"/>
        <w:rPr>
          <w:rFonts w:ascii="Arial" w:hAnsi="Arial" w:cs="Arial"/>
          <w:sz w:val="22"/>
          <w:szCs w:val="22"/>
        </w:rPr>
      </w:pPr>
    </w:p>
    <w:p w14:paraId="0E2C316E" w14:textId="77777777" w:rsidR="00C01A3F" w:rsidRPr="00A406E5" w:rsidRDefault="00C01A3F" w:rsidP="00D22D9C">
      <w:pPr>
        <w:jc w:val="both"/>
        <w:rPr>
          <w:rFonts w:ascii="Arial" w:hAnsi="Arial" w:cs="Arial"/>
          <w:sz w:val="22"/>
          <w:szCs w:val="22"/>
        </w:rPr>
      </w:pPr>
    </w:p>
    <w:p w14:paraId="5071146A" w14:textId="77777777" w:rsidR="00D22D9C" w:rsidRPr="00A406E5" w:rsidRDefault="00D22D9C" w:rsidP="00D22D9C">
      <w:pPr>
        <w:jc w:val="both"/>
        <w:rPr>
          <w:rFonts w:ascii="Arial" w:hAnsi="Arial" w:cs="Arial"/>
          <w:b/>
          <w:sz w:val="22"/>
          <w:szCs w:val="22"/>
        </w:rPr>
      </w:pPr>
    </w:p>
    <w:p w14:paraId="1D28FC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87DCDD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 xml:space="preserve">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D4DEAAD" w14:textId="77777777" w:rsidR="00D22D9C" w:rsidRPr="00A406E5" w:rsidRDefault="00D22D9C" w:rsidP="00D22D9C">
      <w:pPr>
        <w:jc w:val="both"/>
        <w:rPr>
          <w:rFonts w:ascii="Arial" w:hAnsi="Arial" w:cs="Arial"/>
          <w:sz w:val="22"/>
          <w:szCs w:val="22"/>
        </w:rPr>
      </w:pPr>
    </w:p>
    <w:p w14:paraId="534B8AC1" w14:textId="77777777" w:rsidR="00C01A3F" w:rsidRPr="00A406E5" w:rsidRDefault="00C01A3F" w:rsidP="00D22D9C">
      <w:pPr>
        <w:jc w:val="both"/>
        <w:rPr>
          <w:rFonts w:ascii="Arial" w:hAnsi="Arial" w:cs="Arial"/>
          <w:sz w:val="22"/>
          <w:szCs w:val="22"/>
        </w:rPr>
      </w:pPr>
    </w:p>
    <w:p w14:paraId="1416E09D" w14:textId="77777777" w:rsidR="008566E5" w:rsidRPr="00A406E5" w:rsidRDefault="008566E5" w:rsidP="00D22D9C">
      <w:pPr>
        <w:jc w:val="both"/>
        <w:rPr>
          <w:rFonts w:ascii="Arial" w:hAnsi="Arial" w:cs="Arial"/>
          <w:sz w:val="22"/>
          <w:szCs w:val="22"/>
        </w:rPr>
      </w:pPr>
    </w:p>
    <w:p w14:paraId="4CB399F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127462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BBAF7E" w14:textId="77777777" w:rsidR="00995D51" w:rsidRDefault="00995D51" w:rsidP="00D22D9C">
      <w:pPr>
        <w:jc w:val="both"/>
        <w:rPr>
          <w:rFonts w:ascii="Arial" w:hAnsi="Arial" w:cs="Arial"/>
          <w:sz w:val="22"/>
          <w:szCs w:val="22"/>
        </w:rPr>
      </w:pPr>
    </w:p>
    <w:p w14:paraId="0D4866BE" w14:textId="77777777" w:rsidR="00D22D9C" w:rsidRPr="00A406E5" w:rsidRDefault="00D22D9C" w:rsidP="00D22D9C">
      <w:pPr>
        <w:jc w:val="both"/>
        <w:rPr>
          <w:rFonts w:ascii="Arial" w:hAnsi="Arial" w:cs="Arial"/>
          <w:sz w:val="22"/>
          <w:szCs w:val="22"/>
        </w:rPr>
      </w:pPr>
    </w:p>
    <w:p w14:paraId="125B3FD0" w14:textId="77777777" w:rsidR="00C01A3F" w:rsidRPr="00A406E5" w:rsidRDefault="00C01A3F" w:rsidP="00D22D9C">
      <w:pPr>
        <w:jc w:val="both"/>
        <w:rPr>
          <w:rFonts w:ascii="Arial" w:hAnsi="Arial" w:cs="Arial"/>
          <w:sz w:val="22"/>
          <w:szCs w:val="22"/>
        </w:rPr>
      </w:pPr>
    </w:p>
    <w:p w14:paraId="51ABB7D9" w14:textId="77777777" w:rsidR="00FB3B4E" w:rsidRPr="00A406E5" w:rsidRDefault="00FB3B4E" w:rsidP="00D22D9C">
      <w:pPr>
        <w:jc w:val="both"/>
        <w:rPr>
          <w:rFonts w:ascii="Arial" w:hAnsi="Arial" w:cs="Arial"/>
          <w:sz w:val="22"/>
          <w:szCs w:val="22"/>
        </w:rPr>
      </w:pPr>
    </w:p>
    <w:p w14:paraId="43B8DCE5" w14:textId="77777777" w:rsidR="00D22D9C" w:rsidRPr="00A406E5" w:rsidRDefault="00D22D9C" w:rsidP="00D22D9C">
      <w:pPr>
        <w:jc w:val="both"/>
        <w:rPr>
          <w:rFonts w:ascii="Arial" w:hAnsi="Arial" w:cs="Arial"/>
          <w:sz w:val="22"/>
          <w:szCs w:val="22"/>
        </w:rPr>
      </w:pPr>
    </w:p>
    <w:p w14:paraId="25FF079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3D33A3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5664FD" w14:textId="77777777" w:rsidTr="00152E9D">
        <w:trPr>
          <w:jc w:val="center"/>
        </w:trPr>
        <w:tc>
          <w:tcPr>
            <w:tcW w:w="10670" w:type="dxa"/>
            <w:shd w:val="clear" w:color="auto" w:fill="BFBFBF"/>
          </w:tcPr>
          <w:p w14:paraId="196D54A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6D0638" w14:textId="77777777" w:rsidR="00152E9D" w:rsidRPr="00A406E5" w:rsidRDefault="00152E9D" w:rsidP="00152E9D">
      <w:pPr>
        <w:rPr>
          <w:rFonts w:ascii="Arial" w:hAnsi="Arial" w:cs="Arial"/>
        </w:rPr>
      </w:pPr>
    </w:p>
    <w:p w14:paraId="4C9450A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E8283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55B62E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C552A0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EE16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D889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B1B89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81B0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1024E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392C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6BFC1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B1F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6D4BD0" w14:textId="77777777" w:rsidR="00152E9D" w:rsidRPr="00A406E5" w:rsidRDefault="00152E9D" w:rsidP="00152E9D">
            <w:pPr>
              <w:jc w:val="center"/>
              <w:rPr>
                <w:rFonts w:ascii="Arial" w:hAnsi="Arial" w:cs="Arial"/>
                <w:sz w:val="32"/>
              </w:rPr>
            </w:pPr>
          </w:p>
        </w:tc>
      </w:tr>
      <w:tr w:rsidR="00152E9D" w:rsidRPr="00A406E5" w14:paraId="6B0CBE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7CA447" w14:textId="77777777" w:rsidR="00152E9D" w:rsidRPr="00A406E5" w:rsidRDefault="00152E9D" w:rsidP="00152E9D">
            <w:pPr>
              <w:spacing w:after="120"/>
              <w:rPr>
                <w:rFonts w:ascii="Arial" w:hAnsi="Arial" w:cs="Arial"/>
                <w:sz w:val="14"/>
                <w:szCs w:val="14"/>
              </w:rPr>
            </w:pPr>
          </w:p>
          <w:p w14:paraId="47B62F79" w14:textId="00072237" w:rsidR="00152E9D" w:rsidRPr="00A406E5" w:rsidRDefault="00001724" w:rsidP="00152E9D">
            <w:pPr>
              <w:spacing w:after="120"/>
              <w:rPr>
                <w:rFonts w:ascii="Arial" w:hAnsi="Arial" w:cs="Arial"/>
                <w:sz w:val="14"/>
                <w:szCs w:val="14"/>
              </w:rPr>
            </w:pPr>
            <w:r>
              <w:rPr>
                <w:rFonts w:ascii="Arial" w:hAnsi="Arial" w:cs="Arial"/>
                <w:sz w:val="14"/>
                <w:szCs w:val="14"/>
              </w:rPr>
              <w:t>N/A</w:t>
            </w:r>
          </w:p>
          <w:p w14:paraId="334800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FFDB82" w14:textId="77777777" w:rsidR="00152E9D" w:rsidRDefault="00152E9D" w:rsidP="00152E9D">
            <w:pPr>
              <w:jc w:val="center"/>
              <w:rPr>
                <w:rFonts w:ascii="Arial" w:hAnsi="Arial" w:cs="Arial"/>
                <w:sz w:val="32"/>
              </w:rPr>
            </w:pPr>
          </w:p>
          <w:p w14:paraId="6C44929C" w14:textId="5694C857" w:rsidR="00001724" w:rsidRPr="00A406E5" w:rsidRDefault="00001724"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DB95C0A" w14:textId="77777777" w:rsidR="00152E9D" w:rsidRPr="00A406E5" w:rsidRDefault="00152E9D" w:rsidP="00152E9D">
            <w:pPr>
              <w:jc w:val="center"/>
              <w:rPr>
                <w:rFonts w:ascii="Arial" w:hAnsi="Arial" w:cs="Arial"/>
                <w:sz w:val="32"/>
              </w:rPr>
            </w:pPr>
          </w:p>
        </w:tc>
      </w:tr>
      <w:tr w:rsidR="00152E9D" w:rsidRPr="00A406E5" w14:paraId="18497E47" w14:textId="77777777" w:rsidTr="00A85BFE">
        <w:trPr>
          <w:trHeight w:val="451"/>
        </w:trPr>
        <w:tc>
          <w:tcPr>
            <w:tcW w:w="4169" w:type="pct"/>
            <w:vMerge/>
            <w:tcBorders>
              <w:left w:val="single" w:sz="4" w:space="0" w:color="auto"/>
              <w:bottom w:val="single" w:sz="4" w:space="0" w:color="auto"/>
              <w:right w:val="single" w:sz="4" w:space="0" w:color="auto"/>
            </w:tcBorders>
          </w:tcPr>
          <w:p w14:paraId="62FDD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2BB3B8" w14:textId="214CDDF2" w:rsidR="00152E9D" w:rsidRPr="00A406E5" w:rsidRDefault="00152E9D" w:rsidP="00001724">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9A6CB7" w14:textId="77777777" w:rsidR="00152E9D" w:rsidRPr="00A406E5" w:rsidRDefault="00152E9D" w:rsidP="00152E9D">
            <w:pPr>
              <w:jc w:val="center"/>
              <w:rPr>
                <w:rFonts w:ascii="Arial" w:hAnsi="Arial" w:cs="Arial"/>
                <w:sz w:val="32"/>
              </w:rPr>
            </w:pPr>
          </w:p>
        </w:tc>
      </w:tr>
      <w:tr w:rsidR="00152E9D" w:rsidRPr="00A406E5" w14:paraId="7547B5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7E1C7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F1613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E9EC4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943B8" w14:textId="77777777" w:rsidR="00152E9D" w:rsidRPr="00A406E5" w:rsidRDefault="00152E9D" w:rsidP="00152E9D">
            <w:pPr>
              <w:jc w:val="center"/>
              <w:rPr>
                <w:rFonts w:ascii="Arial" w:hAnsi="Arial" w:cs="Arial"/>
                <w:sz w:val="32"/>
              </w:rPr>
            </w:pPr>
          </w:p>
        </w:tc>
      </w:tr>
      <w:tr w:rsidR="00152E9D" w:rsidRPr="00A406E5" w14:paraId="6ADAD0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1CD9E9" w14:textId="77777777" w:rsidR="00152E9D" w:rsidRPr="00A406E5" w:rsidRDefault="00152E9D" w:rsidP="00152E9D">
            <w:pPr>
              <w:spacing w:after="120"/>
              <w:rPr>
                <w:rFonts w:ascii="Arial" w:hAnsi="Arial" w:cs="Arial"/>
                <w:sz w:val="14"/>
                <w:szCs w:val="14"/>
              </w:rPr>
            </w:pPr>
          </w:p>
          <w:p w14:paraId="56AADE15" w14:textId="4DB266C1" w:rsidR="00152E9D" w:rsidRDefault="005A1322" w:rsidP="00BB0360">
            <w:pPr>
              <w:spacing w:before="100" w:beforeAutospacing="1" w:after="100" w:afterAutospacing="1"/>
              <w:rPr>
                <w:rFonts w:ascii="Arial" w:hAnsi="Arial" w:cs="Arial"/>
              </w:rPr>
            </w:pPr>
            <w:r w:rsidRPr="005A1322">
              <w:rPr>
                <w:rFonts w:ascii="Arial" w:hAnsi="Arial" w:cs="Arial"/>
              </w:rPr>
              <w:t>Calculation of Static Tyre Loads (across all 3 methods)</w:t>
            </w:r>
          </w:p>
          <w:p w14:paraId="501CDC6B" w14:textId="77777777" w:rsidR="005A1322" w:rsidRPr="005A1322" w:rsidRDefault="005A1322" w:rsidP="00BB0360">
            <w:pPr>
              <w:spacing w:before="100" w:beforeAutospacing="1" w:after="100" w:afterAutospacing="1"/>
              <w:rPr>
                <w:rFonts w:ascii="Arial" w:hAnsi="Arial" w:cs="Arial"/>
              </w:rPr>
            </w:pPr>
          </w:p>
          <w:p w14:paraId="25BBFF6B" w14:textId="77777777" w:rsidR="00152E9D" w:rsidRDefault="005A1322" w:rsidP="00152E9D">
            <w:pPr>
              <w:spacing w:after="120"/>
              <w:rPr>
                <w:rFonts w:ascii="Arial" w:hAnsi="Arial" w:cs="Arial"/>
              </w:rPr>
            </w:pPr>
            <w:r>
              <w:rPr>
                <w:rFonts w:ascii="Arial" w:hAnsi="Arial" w:cs="Arial"/>
              </w:rPr>
              <w:t>Calculation of Dynamic Tyre Loads (Rigid Vehicle Method)</w:t>
            </w:r>
          </w:p>
          <w:p w14:paraId="65A9C6FE" w14:textId="77777777" w:rsidR="005A1322" w:rsidRDefault="005A1322" w:rsidP="00152E9D">
            <w:pPr>
              <w:spacing w:after="120"/>
              <w:rPr>
                <w:rFonts w:ascii="Arial" w:hAnsi="Arial" w:cs="Arial"/>
              </w:rPr>
            </w:pPr>
          </w:p>
          <w:p w14:paraId="487DA508" w14:textId="77777777" w:rsidR="005A1322" w:rsidRDefault="005A1322" w:rsidP="00152E9D">
            <w:pPr>
              <w:spacing w:after="120"/>
              <w:rPr>
                <w:rFonts w:ascii="Arial" w:hAnsi="Arial" w:cs="Arial"/>
              </w:rPr>
            </w:pPr>
            <w:r>
              <w:rPr>
                <w:rFonts w:ascii="Arial" w:hAnsi="Arial" w:cs="Arial"/>
              </w:rPr>
              <w:t>Calculation of Dynamic Tyre Loads (3-Component Whole Vehicle Method)</w:t>
            </w:r>
          </w:p>
          <w:p w14:paraId="4C724658" w14:textId="77777777" w:rsidR="005A1322" w:rsidRDefault="005A1322" w:rsidP="00152E9D">
            <w:pPr>
              <w:spacing w:after="120"/>
              <w:rPr>
                <w:rFonts w:ascii="Arial" w:hAnsi="Arial" w:cs="Arial"/>
              </w:rPr>
            </w:pPr>
          </w:p>
          <w:p w14:paraId="7416A338" w14:textId="5C975730" w:rsidR="005A1322" w:rsidRPr="005A1322" w:rsidRDefault="005A1322" w:rsidP="00152E9D">
            <w:pPr>
              <w:spacing w:after="120"/>
              <w:rPr>
                <w:rFonts w:ascii="Arial" w:hAnsi="Arial" w:cs="Arial"/>
              </w:rPr>
            </w:pPr>
            <w:r>
              <w:rPr>
                <w:rFonts w:ascii="Arial" w:hAnsi="Arial" w:cs="Arial"/>
              </w:rPr>
              <w:t>Calculation of Dynamic Tyre Loads (3-Component Front &amp; Rear Method)</w:t>
            </w:r>
          </w:p>
        </w:tc>
        <w:tc>
          <w:tcPr>
            <w:tcW w:w="416" w:type="pct"/>
            <w:tcBorders>
              <w:top w:val="single" w:sz="4" w:space="0" w:color="auto"/>
              <w:left w:val="single" w:sz="4" w:space="0" w:color="auto"/>
              <w:right w:val="single" w:sz="4" w:space="0" w:color="auto"/>
            </w:tcBorders>
          </w:tcPr>
          <w:p w14:paraId="238082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0DA760" w14:textId="77777777" w:rsidR="00152E9D" w:rsidRPr="00A406E5" w:rsidRDefault="00152E9D" w:rsidP="00152E9D">
            <w:pPr>
              <w:jc w:val="center"/>
              <w:rPr>
                <w:rFonts w:ascii="Arial" w:hAnsi="Arial" w:cs="Arial"/>
                <w:sz w:val="32"/>
              </w:rPr>
            </w:pPr>
          </w:p>
        </w:tc>
      </w:tr>
      <w:tr w:rsidR="00152E9D" w:rsidRPr="00A406E5" w14:paraId="734BEE72" w14:textId="77777777" w:rsidTr="00A85BFE">
        <w:trPr>
          <w:trHeight w:val="451"/>
        </w:trPr>
        <w:tc>
          <w:tcPr>
            <w:tcW w:w="4169" w:type="pct"/>
            <w:vMerge/>
            <w:tcBorders>
              <w:left w:val="single" w:sz="4" w:space="0" w:color="auto"/>
              <w:bottom w:val="single" w:sz="4" w:space="0" w:color="auto"/>
              <w:right w:val="single" w:sz="4" w:space="0" w:color="auto"/>
            </w:tcBorders>
          </w:tcPr>
          <w:p w14:paraId="678B70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EB0356" w14:textId="77777777" w:rsidR="00152E9D" w:rsidRDefault="005A1322" w:rsidP="00152E9D">
            <w:pPr>
              <w:jc w:val="center"/>
              <w:rPr>
                <w:rFonts w:ascii="Arial" w:hAnsi="Arial" w:cs="Arial"/>
                <w:sz w:val="32"/>
              </w:rPr>
            </w:pPr>
            <w:r>
              <w:rPr>
                <w:rFonts w:ascii="Arial" w:hAnsi="Arial" w:cs="Arial"/>
                <w:sz w:val="32"/>
              </w:rPr>
              <w:t>24</w:t>
            </w:r>
          </w:p>
          <w:p w14:paraId="1193028C" w14:textId="77777777" w:rsidR="005A1322" w:rsidRDefault="005A1322" w:rsidP="00152E9D">
            <w:pPr>
              <w:jc w:val="center"/>
              <w:rPr>
                <w:rFonts w:ascii="Arial" w:hAnsi="Arial" w:cs="Arial"/>
                <w:sz w:val="32"/>
              </w:rPr>
            </w:pPr>
          </w:p>
          <w:p w14:paraId="031F666F" w14:textId="6D86A4DD" w:rsidR="005A1322" w:rsidRDefault="005A1322" w:rsidP="00152E9D">
            <w:pPr>
              <w:jc w:val="center"/>
              <w:rPr>
                <w:rFonts w:ascii="Arial" w:hAnsi="Arial" w:cs="Arial"/>
                <w:sz w:val="32"/>
              </w:rPr>
            </w:pPr>
            <w:r>
              <w:rPr>
                <w:rFonts w:ascii="Arial" w:hAnsi="Arial" w:cs="Arial"/>
                <w:sz w:val="32"/>
              </w:rPr>
              <w:t>16</w:t>
            </w:r>
          </w:p>
          <w:p w14:paraId="093BBA1C" w14:textId="77777777" w:rsidR="005A1322" w:rsidRDefault="005A1322" w:rsidP="00152E9D">
            <w:pPr>
              <w:jc w:val="center"/>
              <w:rPr>
                <w:rFonts w:ascii="Arial" w:hAnsi="Arial" w:cs="Arial"/>
                <w:sz w:val="32"/>
              </w:rPr>
            </w:pPr>
          </w:p>
          <w:p w14:paraId="6F14E247" w14:textId="7AA43B54" w:rsidR="005A1322" w:rsidRDefault="005A1322" w:rsidP="00152E9D">
            <w:pPr>
              <w:jc w:val="center"/>
              <w:rPr>
                <w:rFonts w:ascii="Arial" w:hAnsi="Arial" w:cs="Arial"/>
                <w:sz w:val="32"/>
              </w:rPr>
            </w:pPr>
            <w:r>
              <w:rPr>
                <w:rFonts w:ascii="Arial" w:hAnsi="Arial" w:cs="Arial"/>
                <w:sz w:val="32"/>
              </w:rPr>
              <w:t>22</w:t>
            </w:r>
          </w:p>
          <w:p w14:paraId="3132BFBD" w14:textId="77777777" w:rsidR="005A1322" w:rsidRDefault="005A1322" w:rsidP="00152E9D">
            <w:pPr>
              <w:jc w:val="center"/>
              <w:rPr>
                <w:rFonts w:ascii="Arial" w:hAnsi="Arial" w:cs="Arial"/>
                <w:sz w:val="32"/>
              </w:rPr>
            </w:pPr>
          </w:p>
          <w:p w14:paraId="6B6B6DFA" w14:textId="725A8259" w:rsidR="005A1322" w:rsidRPr="00A406E5" w:rsidRDefault="005A132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3670C34" w14:textId="77777777" w:rsidR="00152E9D" w:rsidRPr="00A406E5" w:rsidRDefault="00152E9D" w:rsidP="00152E9D">
            <w:pPr>
              <w:jc w:val="center"/>
              <w:rPr>
                <w:rFonts w:ascii="Arial" w:hAnsi="Arial" w:cs="Arial"/>
                <w:sz w:val="32"/>
              </w:rPr>
            </w:pPr>
          </w:p>
        </w:tc>
      </w:tr>
      <w:tr w:rsidR="00152E9D" w:rsidRPr="00A406E5" w14:paraId="6A7CD15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7772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7341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A5A5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CBB21C" w14:textId="77777777" w:rsidR="00152E9D" w:rsidRPr="00A406E5" w:rsidRDefault="00152E9D" w:rsidP="00152E9D">
            <w:pPr>
              <w:jc w:val="center"/>
              <w:rPr>
                <w:rFonts w:ascii="Arial" w:hAnsi="Arial" w:cs="Arial"/>
                <w:sz w:val="32"/>
              </w:rPr>
            </w:pPr>
          </w:p>
        </w:tc>
      </w:tr>
      <w:tr w:rsidR="00152E9D" w:rsidRPr="00A406E5" w14:paraId="58D885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78938F" w14:textId="77777777" w:rsidR="00152E9D" w:rsidRPr="00A406E5" w:rsidRDefault="00152E9D" w:rsidP="00152E9D">
            <w:pPr>
              <w:spacing w:after="120"/>
              <w:rPr>
                <w:rFonts w:ascii="Arial" w:hAnsi="Arial" w:cs="Arial"/>
                <w:sz w:val="14"/>
                <w:szCs w:val="14"/>
              </w:rPr>
            </w:pPr>
          </w:p>
          <w:p w14:paraId="3B520EA2" w14:textId="0C865229" w:rsidR="00152E9D" w:rsidRPr="005A1322" w:rsidRDefault="005A1322" w:rsidP="00152E9D">
            <w:pPr>
              <w:spacing w:after="120"/>
              <w:rPr>
                <w:rFonts w:ascii="Arial" w:hAnsi="Arial" w:cs="Arial"/>
              </w:rPr>
            </w:pPr>
            <w:r>
              <w:rPr>
                <w:rFonts w:ascii="Arial" w:hAnsi="Arial" w:cs="Arial"/>
              </w:rPr>
              <w:t>Quality of comments relating to the predicted handling balance of the vehicle based on the Load Transfer results in the 3-Component Front &amp; Rear Method Sheet.</w:t>
            </w:r>
          </w:p>
          <w:p w14:paraId="560836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2666A1" w14:textId="77777777" w:rsidR="00152E9D" w:rsidRDefault="00152E9D" w:rsidP="00152E9D">
            <w:pPr>
              <w:jc w:val="center"/>
              <w:rPr>
                <w:rFonts w:ascii="Arial" w:hAnsi="Arial" w:cs="Arial"/>
                <w:sz w:val="32"/>
              </w:rPr>
            </w:pPr>
          </w:p>
          <w:p w14:paraId="142F9596" w14:textId="3B3C2327" w:rsidR="005A1322" w:rsidRPr="00A406E5" w:rsidRDefault="005A1322" w:rsidP="00152E9D">
            <w:pPr>
              <w:jc w:val="center"/>
              <w:rPr>
                <w:rFonts w:ascii="Arial" w:hAnsi="Arial" w:cs="Arial"/>
                <w:sz w:val="32"/>
              </w:rPr>
            </w:pPr>
            <w:r>
              <w:rPr>
                <w:rFonts w:ascii="Arial" w:hAnsi="Arial" w:cs="Arial"/>
                <w:sz w:val="32"/>
              </w:rPr>
              <w:t>8</w:t>
            </w:r>
          </w:p>
        </w:tc>
        <w:tc>
          <w:tcPr>
            <w:tcW w:w="416" w:type="pct"/>
            <w:vMerge w:val="restart"/>
            <w:tcBorders>
              <w:top w:val="single" w:sz="4" w:space="0" w:color="auto"/>
              <w:left w:val="single" w:sz="4" w:space="0" w:color="auto"/>
              <w:bottom w:val="single" w:sz="4" w:space="0" w:color="auto"/>
              <w:right w:val="single" w:sz="4" w:space="0" w:color="auto"/>
            </w:tcBorders>
          </w:tcPr>
          <w:p w14:paraId="008A6886" w14:textId="77777777" w:rsidR="00152E9D" w:rsidRPr="00A406E5" w:rsidRDefault="00152E9D" w:rsidP="00152E9D">
            <w:pPr>
              <w:jc w:val="center"/>
              <w:rPr>
                <w:rFonts w:ascii="Arial" w:hAnsi="Arial" w:cs="Arial"/>
                <w:sz w:val="32"/>
              </w:rPr>
            </w:pPr>
          </w:p>
        </w:tc>
      </w:tr>
      <w:tr w:rsidR="00152E9D" w:rsidRPr="00A406E5" w14:paraId="6C4198F7" w14:textId="77777777" w:rsidTr="00A85BFE">
        <w:trPr>
          <w:trHeight w:val="451"/>
        </w:trPr>
        <w:tc>
          <w:tcPr>
            <w:tcW w:w="4169" w:type="pct"/>
            <w:vMerge/>
            <w:tcBorders>
              <w:left w:val="single" w:sz="4" w:space="0" w:color="auto"/>
              <w:bottom w:val="single" w:sz="4" w:space="0" w:color="auto"/>
              <w:right w:val="single" w:sz="4" w:space="0" w:color="auto"/>
            </w:tcBorders>
          </w:tcPr>
          <w:p w14:paraId="058CB2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A1670E" w14:textId="2985109D"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FB3C36" w14:textId="77777777" w:rsidR="00152E9D" w:rsidRPr="00A406E5" w:rsidRDefault="00152E9D" w:rsidP="00152E9D">
            <w:pPr>
              <w:jc w:val="center"/>
              <w:rPr>
                <w:rFonts w:ascii="Arial" w:hAnsi="Arial" w:cs="Arial"/>
                <w:sz w:val="32"/>
              </w:rPr>
            </w:pPr>
          </w:p>
        </w:tc>
      </w:tr>
      <w:tr w:rsidR="00152E9D" w:rsidRPr="00A406E5" w14:paraId="5BBA9A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962D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627A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F8922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C0F7B" w14:textId="77777777" w:rsidR="00152E9D" w:rsidRPr="00A406E5" w:rsidRDefault="00152E9D" w:rsidP="00152E9D">
            <w:pPr>
              <w:jc w:val="center"/>
              <w:rPr>
                <w:rFonts w:ascii="Arial" w:hAnsi="Arial" w:cs="Arial"/>
                <w:sz w:val="32"/>
              </w:rPr>
            </w:pPr>
          </w:p>
        </w:tc>
      </w:tr>
      <w:tr w:rsidR="00152E9D" w:rsidRPr="00A406E5" w14:paraId="1BF6A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BF6EA5" w14:textId="77777777" w:rsidR="00152E9D" w:rsidRPr="00A406E5" w:rsidRDefault="00152E9D" w:rsidP="00152E9D">
            <w:pPr>
              <w:spacing w:after="120"/>
              <w:rPr>
                <w:rFonts w:ascii="Arial" w:hAnsi="Arial" w:cs="Arial"/>
                <w:sz w:val="14"/>
                <w:szCs w:val="14"/>
              </w:rPr>
            </w:pPr>
          </w:p>
          <w:p w14:paraId="1D131061" w14:textId="3D1597B9" w:rsidR="00152E9D" w:rsidRPr="00A406E5" w:rsidRDefault="005A1322" w:rsidP="00152E9D">
            <w:pPr>
              <w:spacing w:after="120"/>
              <w:rPr>
                <w:rFonts w:ascii="Arial" w:hAnsi="Arial" w:cs="Arial"/>
                <w:sz w:val="14"/>
                <w:szCs w:val="14"/>
              </w:rPr>
            </w:pPr>
            <w:r>
              <w:rPr>
                <w:rFonts w:ascii="Arial" w:hAnsi="Arial" w:cs="Arial"/>
                <w:sz w:val="14"/>
                <w:szCs w:val="14"/>
              </w:rPr>
              <w:t>N/A</w:t>
            </w:r>
          </w:p>
          <w:p w14:paraId="7F681D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C7C2A6" w14:textId="77777777" w:rsidR="00152E9D" w:rsidRDefault="00152E9D" w:rsidP="00152E9D">
            <w:pPr>
              <w:jc w:val="center"/>
              <w:rPr>
                <w:rFonts w:ascii="Arial" w:hAnsi="Arial" w:cs="Arial"/>
                <w:sz w:val="32"/>
              </w:rPr>
            </w:pPr>
          </w:p>
          <w:p w14:paraId="584BFCAA" w14:textId="668312A6" w:rsidR="005A1322" w:rsidRPr="00A406E5" w:rsidRDefault="005A1322"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628F2C7" w14:textId="77777777" w:rsidR="00152E9D" w:rsidRPr="00A406E5" w:rsidRDefault="00152E9D" w:rsidP="00152E9D">
            <w:pPr>
              <w:jc w:val="center"/>
              <w:rPr>
                <w:rFonts w:ascii="Arial" w:hAnsi="Arial" w:cs="Arial"/>
                <w:sz w:val="32"/>
              </w:rPr>
            </w:pPr>
          </w:p>
        </w:tc>
      </w:tr>
      <w:tr w:rsidR="00152E9D" w:rsidRPr="00A406E5" w14:paraId="0540DA1C" w14:textId="77777777" w:rsidTr="00A85BFE">
        <w:trPr>
          <w:trHeight w:val="450"/>
        </w:trPr>
        <w:tc>
          <w:tcPr>
            <w:tcW w:w="4169" w:type="pct"/>
            <w:vMerge/>
            <w:tcBorders>
              <w:left w:val="single" w:sz="4" w:space="0" w:color="auto"/>
              <w:bottom w:val="single" w:sz="4" w:space="0" w:color="auto"/>
              <w:right w:val="single" w:sz="4" w:space="0" w:color="auto"/>
            </w:tcBorders>
          </w:tcPr>
          <w:p w14:paraId="5F90F5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1A153D" w14:textId="23F492C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AD9BDB" w14:textId="77777777" w:rsidR="00152E9D" w:rsidRPr="00A406E5" w:rsidRDefault="00152E9D" w:rsidP="00152E9D">
            <w:pPr>
              <w:jc w:val="center"/>
              <w:rPr>
                <w:rFonts w:ascii="Arial" w:hAnsi="Arial" w:cs="Arial"/>
                <w:sz w:val="32"/>
              </w:rPr>
            </w:pPr>
          </w:p>
        </w:tc>
      </w:tr>
      <w:tr w:rsidR="00152E9D" w:rsidRPr="00A406E5" w14:paraId="259008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FC04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6442E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A8C8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152DEE" w14:textId="77777777" w:rsidR="00152E9D" w:rsidRPr="00A406E5" w:rsidRDefault="00152E9D" w:rsidP="00152E9D">
            <w:pPr>
              <w:jc w:val="center"/>
              <w:rPr>
                <w:rFonts w:ascii="Arial" w:hAnsi="Arial" w:cs="Arial"/>
                <w:sz w:val="32"/>
              </w:rPr>
            </w:pPr>
          </w:p>
        </w:tc>
      </w:tr>
      <w:tr w:rsidR="00152E9D" w:rsidRPr="00A406E5" w14:paraId="5D6CEF7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ACD9B6" w14:textId="77777777" w:rsidR="00152E9D" w:rsidRPr="00A406E5" w:rsidRDefault="00152E9D" w:rsidP="00152E9D">
            <w:pPr>
              <w:spacing w:after="120"/>
              <w:rPr>
                <w:rFonts w:ascii="Arial" w:hAnsi="Arial" w:cs="Arial"/>
                <w:sz w:val="14"/>
                <w:szCs w:val="14"/>
              </w:rPr>
            </w:pPr>
          </w:p>
          <w:p w14:paraId="6083D599" w14:textId="0D70E15D" w:rsidR="00152E9D" w:rsidRPr="00A406E5" w:rsidRDefault="00001724" w:rsidP="00152E9D">
            <w:pPr>
              <w:spacing w:after="120"/>
              <w:rPr>
                <w:rFonts w:ascii="Arial" w:hAnsi="Arial" w:cs="Arial"/>
                <w:sz w:val="14"/>
                <w:szCs w:val="14"/>
              </w:rPr>
            </w:pPr>
            <w:r>
              <w:rPr>
                <w:rFonts w:ascii="Arial" w:hAnsi="Arial" w:cs="Arial"/>
                <w:sz w:val="14"/>
                <w:szCs w:val="14"/>
              </w:rPr>
              <w:t>N/A</w:t>
            </w:r>
          </w:p>
          <w:p w14:paraId="3CA637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603441" w14:textId="77777777" w:rsidR="00152E9D" w:rsidRDefault="00152E9D" w:rsidP="00152E9D">
            <w:pPr>
              <w:jc w:val="center"/>
              <w:rPr>
                <w:rFonts w:ascii="Arial" w:hAnsi="Arial" w:cs="Arial"/>
                <w:sz w:val="32"/>
              </w:rPr>
            </w:pPr>
          </w:p>
          <w:p w14:paraId="4FB9AE44" w14:textId="24C169EC" w:rsidR="00001724" w:rsidRPr="00A406E5" w:rsidRDefault="00001724"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15F3B26" w14:textId="77777777" w:rsidR="00152E9D" w:rsidRPr="00A406E5" w:rsidRDefault="00152E9D" w:rsidP="00152E9D">
            <w:pPr>
              <w:jc w:val="center"/>
              <w:rPr>
                <w:rFonts w:ascii="Arial" w:hAnsi="Arial" w:cs="Arial"/>
                <w:sz w:val="32"/>
              </w:rPr>
            </w:pPr>
          </w:p>
        </w:tc>
      </w:tr>
      <w:tr w:rsidR="00152E9D" w:rsidRPr="00A406E5" w14:paraId="02A7F86E" w14:textId="77777777" w:rsidTr="00A85BFE">
        <w:trPr>
          <w:trHeight w:val="450"/>
        </w:trPr>
        <w:tc>
          <w:tcPr>
            <w:tcW w:w="4169" w:type="pct"/>
            <w:vMerge/>
            <w:tcBorders>
              <w:left w:val="single" w:sz="4" w:space="0" w:color="auto"/>
              <w:bottom w:val="single" w:sz="4" w:space="0" w:color="auto"/>
              <w:right w:val="single" w:sz="4" w:space="0" w:color="auto"/>
            </w:tcBorders>
          </w:tcPr>
          <w:p w14:paraId="372C10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9087B8" w14:textId="17DCD062"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B35A9D" w14:textId="77777777" w:rsidR="00152E9D" w:rsidRPr="00A406E5" w:rsidRDefault="00152E9D" w:rsidP="00152E9D">
            <w:pPr>
              <w:jc w:val="center"/>
              <w:rPr>
                <w:rFonts w:ascii="Arial" w:hAnsi="Arial" w:cs="Arial"/>
                <w:sz w:val="32"/>
              </w:rPr>
            </w:pPr>
          </w:p>
        </w:tc>
      </w:tr>
    </w:tbl>
    <w:p w14:paraId="00F23A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5E3EC08" w14:textId="77777777" w:rsidTr="00152E9D">
        <w:trPr>
          <w:cantSplit/>
        </w:trPr>
        <w:tc>
          <w:tcPr>
            <w:tcW w:w="6062" w:type="dxa"/>
            <w:vMerge w:val="restart"/>
            <w:shd w:val="pct15" w:color="auto" w:fill="auto"/>
            <w:vAlign w:val="center"/>
          </w:tcPr>
          <w:p w14:paraId="67C2BB5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9A196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CD1D2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550968C" w14:textId="77777777" w:rsidTr="00152E9D">
        <w:trPr>
          <w:cantSplit/>
        </w:trPr>
        <w:tc>
          <w:tcPr>
            <w:tcW w:w="6062" w:type="dxa"/>
            <w:vMerge/>
            <w:vAlign w:val="bottom"/>
          </w:tcPr>
          <w:p w14:paraId="23E2D5B6" w14:textId="77777777" w:rsidR="00152E9D" w:rsidRPr="00A406E5" w:rsidRDefault="00152E9D" w:rsidP="00152E9D">
            <w:pPr>
              <w:rPr>
                <w:rFonts w:ascii="Arial" w:hAnsi="Arial" w:cs="Arial"/>
              </w:rPr>
            </w:pPr>
          </w:p>
        </w:tc>
        <w:tc>
          <w:tcPr>
            <w:tcW w:w="2903" w:type="dxa"/>
            <w:vAlign w:val="bottom"/>
          </w:tcPr>
          <w:p w14:paraId="502D62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2FBCEC" w14:textId="77777777" w:rsidR="00152E9D" w:rsidRPr="00A406E5" w:rsidRDefault="00152E9D" w:rsidP="00152E9D">
            <w:pPr>
              <w:jc w:val="center"/>
              <w:rPr>
                <w:rFonts w:ascii="Arial" w:hAnsi="Arial" w:cs="Arial"/>
                <w:sz w:val="12"/>
                <w:szCs w:val="12"/>
              </w:rPr>
            </w:pPr>
          </w:p>
        </w:tc>
        <w:tc>
          <w:tcPr>
            <w:tcW w:w="1060" w:type="dxa"/>
            <w:vMerge/>
            <w:vAlign w:val="bottom"/>
          </w:tcPr>
          <w:p w14:paraId="5A6F9268" w14:textId="77777777" w:rsidR="00152E9D" w:rsidRPr="00A406E5" w:rsidRDefault="00152E9D" w:rsidP="00152E9D">
            <w:pPr>
              <w:ind w:leftChars="71" w:left="142"/>
              <w:rPr>
                <w:rFonts w:ascii="Arial" w:hAnsi="Arial" w:cs="Arial"/>
              </w:rPr>
            </w:pPr>
          </w:p>
        </w:tc>
      </w:tr>
      <w:tr w:rsidR="00152E9D" w:rsidRPr="00A406E5" w14:paraId="03B69D22" w14:textId="77777777" w:rsidTr="00152E9D">
        <w:trPr>
          <w:cantSplit/>
        </w:trPr>
        <w:tc>
          <w:tcPr>
            <w:tcW w:w="6062" w:type="dxa"/>
            <w:vMerge/>
            <w:vAlign w:val="bottom"/>
          </w:tcPr>
          <w:p w14:paraId="7FAC2883" w14:textId="77777777" w:rsidR="00152E9D" w:rsidRPr="00A406E5" w:rsidRDefault="00152E9D" w:rsidP="00152E9D">
            <w:pPr>
              <w:rPr>
                <w:rFonts w:ascii="Arial" w:hAnsi="Arial" w:cs="Arial"/>
              </w:rPr>
            </w:pPr>
          </w:p>
        </w:tc>
        <w:tc>
          <w:tcPr>
            <w:tcW w:w="2903" w:type="dxa"/>
            <w:vAlign w:val="bottom"/>
          </w:tcPr>
          <w:p w14:paraId="0A9B178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E1C20C" w14:textId="77777777" w:rsidR="00152E9D" w:rsidRPr="00A406E5" w:rsidRDefault="00152E9D" w:rsidP="00152E9D">
            <w:pPr>
              <w:jc w:val="center"/>
              <w:rPr>
                <w:rFonts w:ascii="Arial" w:hAnsi="Arial" w:cs="Arial"/>
                <w:sz w:val="12"/>
                <w:szCs w:val="12"/>
              </w:rPr>
            </w:pPr>
          </w:p>
        </w:tc>
        <w:tc>
          <w:tcPr>
            <w:tcW w:w="1060" w:type="dxa"/>
            <w:vMerge/>
            <w:vAlign w:val="bottom"/>
          </w:tcPr>
          <w:p w14:paraId="41DE2ECF" w14:textId="77777777" w:rsidR="00152E9D" w:rsidRPr="00A406E5" w:rsidRDefault="00152E9D" w:rsidP="00152E9D">
            <w:pPr>
              <w:ind w:firstLineChars="141" w:firstLine="282"/>
              <w:rPr>
                <w:rFonts w:ascii="Arial" w:hAnsi="Arial" w:cs="Arial"/>
              </w:rPr>
            </w:pPr>
          </w:p>
        </w:tc>
      </w:tr>
    </w:tbl>
    <w:p w14:paraId="0FB6E457" w14:textId="77777777" w:rsidR="00152E9D" w:rsidRDefault="00152E9D" w:rsidP="00152E9D">
      <w:pPr>
        <w:rPr>
          <w:rFonts w:ascii="Arial" w:hAnsi="Arial" w:cs="Arial"/>
        </w:rPr>
      </w:pPr>
    </w:p>
    <w:p w14:paraId="409DCAB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75DD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C78128" w14:textId="77777777" w:rsidR="00C073F1" w:rsidRPr="00A406E5" w:rsidRDefault="00C073F1" w:rsidP="00152E9D">
      <w:pPr>
        <w:rPr>
          <w:rFonts w:ascii="Arial" w:hAnsi="Arial" w:cs="Arial"/>
          <w:vanish/>
        </w:rPr>
      </w:pPr>
    </w:p>
    <w:p w14:paraId="34B2C6E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101AE18" w14:textId="77777777" w:rsidTr="00527E60">
        <w:tc>
          <w:tcPr>
            <w:tcW w:w="13858" w:type="dxa"/>
            <w:shd w:val="clear" w:color="auto" w:fill="FF99FF"/>
          </w:tcPr>
          <w:p w14:paraId="49857C6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880972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2B8184" w14:textId="77777777" w:rsidTr="0093002B">
        <w:tc>
          <w:tcPr>
            <w:tcW w:w="13948" w:type="dxa"/>
            <w:shd w:val="clear" w:color="auto" w:fill="FF99FF"/>
          </w:tcPr>
          <w:p w14:paraId="583465A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4CC46D6" w14:textId="77777777" w:rsidTr="0093002B">
        <w:tc>
          <w:tcPr>
            <w:tcW w:w="13948" w:type="dxa"/>
            <w:shd w:val="clear" w:color="auto" w:fill="FFCCFF"/>
          </w:tcPr>
          <w:p w14:paraId="39148F5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BC6631A"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8E7FCBE" w14:textId="77777777" w:rsidTr="0093002B">
        <w:trPr>
          <w:tblHeader/>
        </w:trPr>
        <w:tc>
          <w:tcPr>
            <w:tcW w:w="1735" w:type="dxa"/>
            <w:shd w:val="clear" w:color="auto" w:fill="FF99FF"/>
          </w:tcPr>
          <w:p w14:paraId="54D48A60"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8CD6B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BB42D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A393C4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0CA610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F875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CB404F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12EFB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261151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172A2C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5DC14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7151A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FB54A1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3E56952" w14:textId="77777777" w:rsidTr="0093002B">
        <w:trPr>
          <w:tblHeader/>
        </w:trPr>
        <w:tc>
          <w:tcPr>
            <w:tcW w:w="1735" w:type="dxa"/>
            <w:shd w:val="clear" w:color="auto" w:fill="FF99FF"/>
          </w:tcPr>
          <w:p w14:paraId="56D7DB3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200BC4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1446CC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90CE3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E92F3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682C5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1D3944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CEB8F4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2072C81" w14:textId="77777777" w:rsidTr="0093002B">
        <w:tc>
          <w:tcPr>
            <w:tcW w:w="1735" w:type="dxa"/>
            <w:shd w:val="clear" w:color="auto" w:fill="FF99FF"/>
          </w:tcPr>
          <w:p w14:paraId="53063B4A"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11D712E"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8BCFB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ADAAA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78A17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D6E8C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AD345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0BDFF3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3F3D1D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70E2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78076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DC1BF3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D2241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BF17F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8129C9D" w14:textId="77777777" w:rsidTr="0093002B">
        <w:tc>
          <w:tcPr>
            <w:tcW w:w="1735" w:type="dxa"/>
            <w:shd w:val="clear" w:color="auto" w:fill="FF99FF"/>
          </w:tcPr>
          <w:p w14:paraId="48433FAF"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6EEE8D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67C99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6AD69E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5C426F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17DB8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B4D7F0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0EA66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E4A489E" w14:textId="77777777" w:rsidTr="0093002B">
        <w:tc>
          <w:tcPr>
            <w:tcW w:w="1735" w:type="dxa"/>
            <w:shd w:val="clear" w:color="auto" w:fill="FF99FF"/>
          </w:tcPr>
          <w:p w14:paraId="0D0F1771"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030CD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B0F5B5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72FA89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A6290AE" w14:textId="77777777" w:rsidR="00527E60" w:rsidRPr="00B669B1" w:rsidRDefault="00527E60" w:rsidP="0093002B">
            <w:pPr>
              <w:rPr>
                <w:rFonts w:ascii="Arial" w:hAnsi="Arial" w:cs="Arial"/>
              </w:rPr>
            </w:pPr>
          </w:p>
        </w:tc>
        <w:tc>
          <w:tcPr>
            <w:tcW w:w="1736" w:type="dxa"/>
          </w:tcPr>
          <w:p w14:paraId="02551A1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5D589CB"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C13EA2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30A5D2A" w14:textId="77777777" w:rsidR="00527E60" w:rsidRPr="00E518DC" w:rsidRDefault="00527E60" w:rsidP="0093002B">
            <w:pPr>
              <w:rPr>
                <w:rFonts w:ascii="Arial" w:hAnsi="Arial" w:cs="Arial"/>
              </w:rPr>
            </w:pPr>
          </w:p>
          <w:p w14:paraId="1FA4F84A" w14:textId="77777777" w:rsidR="00527E60" w:rsidRPr="00B669B1" w:rsidRDefault="00527E60" w:rsidP="0093002B">
            <w:pPr>
              <w:rPr>
                <w:rFonts w:ascii="Arial" w:hAnsi="Arial" w:cs="Arial"/>
              </w:rPr>
            </w:pPr>
          </w:p>
        </w:tc>
        <w:tc>
          <w:tcPr>
            <w:tcW w:w="1736" w:type="dxa"/>
          </w:tcPr>
          <w:p w14:paraId="16D5F52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92B34A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798F05A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D92A4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C38497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6688DA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40E93D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70EFE7D" w14:textId="77777777" w:rsidTr="0093002B">
        <w:tc>
          <w:tcPr>
            <w:tcW w:w="1735" w:type="dxa"/>
            <w:shd w:val="clear" w:color="auto" w:fill="FF99FF"/>
          </w:tcPr>
          <w:p w14:paraId="72D0A10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BD616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44E958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5CBC94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5F5126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5CF545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DE2F7B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74672E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4B33466" w14:textId="77777777" w:rsidR="00527E60" w:rsidRPr="00B669B1" w:rsidRDefault="00527E60" w:rsidP="0093002B">
            <w:pPr>
              <w:rPr>
                <w:rFonts w:ascii="Arial" w:hAnsi="Arial" w:cs="Arial"/>
              </w:rPr>
            </w:pPr>
          </w:p>
          <w:p w14:paraId="19EE3281" w14:textId="77777777" w:rsidR="00527E60" w:rsidRPr="00B669B1" w:rsidRDefault="00527E60" w:rsidP="0093002B">
            <w:pPr>
              <w:rPr>
                <w:rFonts w:ascii="Arial" w:hAnsi="Arial" w:cs="Arial"/>
              </w:rPr>
            </w:pPr>
          </w:p>
        </w:tc>
        <w:tc>
          <w:tcPr>
            <w:tcW w:w="1736" w:type="dxa"/>
          </w:tcPr>
          <w:p w14:paraId="621445A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EC1A3E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5BA05F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C84039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F8B75E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437E17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ED22A7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FB3D79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162BD2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4007B2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1827C0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5DC52F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0667E7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DA03DAC" w14:textId="77777777" w:rsidTr="0093002B">
        <w:tc>
          <w:tcPr>
            <w:tcW w:w="1735" w:type="dxa"/>
            <w:shd w:val="clear" w:color="auto" w:fill="FF99FF"/>
          </w:tcPr>
          <w:p w14:paraId="2545D80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37D5D7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B7828D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BC30B2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48EE12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8609226" w14:textId="77777777" w:rsidR="00527E60" w:rsidRPr="00ED3ABD" w:rsidRDefault="00527E60" w:rsidP="0093002B">
            <w:pPr>
              <w:rPr>
                <w:rFonts w:ascii="Arial" w:hAnsi="Arial" w:cs="Arial"/>
              </w:rPr>
            </w:pPr>
          </w:p>
          <w:p w14:paraId="3BD394B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FE2E2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83DE5B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9A34D6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8DCC4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87D87E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2D2B3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83D43D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161539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D1C88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34071E97"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02D532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DB15BF"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0DE046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05C7A6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6CF983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0FE3B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76AC6EC" w14:textId="77777777" w:rsidR="00527E60" w:rsidRPr="00D9771E" w:rsidRDefault="00527E60" w:rsidP="00527E60">
      <w:pPr>
        <w:rPr>
          <w:rFonts w:ascii="Arial" w:hAnsi="Arial" w:cs="Arial"/>
        </w:rPr>
      </w:pPr>
    </w:p>
    <w:p w14:paraId="565E4AF6" w14:textId="77777777" w:rsidR="00527E60" w:rsidRDefault="00527E60">
      <w:pPr>
        <w:pStyle w:val="NormalWeb"/>
        <w:rPr>
          <w:rFonts w:ascii="Arial" w:hAnsi="Arial" w:cs="Arial"/>
          <w:color w:val="303B44"/>
          <w:sz w:val="22"/>
          <w:szCs w:val="22"/>
        </w:rPr>
      </w:pPr>
    </w:p>
    <w:p w14:paraId="7A6EA9B0"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0B0545" w14:textId="77777777" w:rsidR="00EB6ADA" w:rsidRDefault="00EB6ADA">
      <w:r>
        <w:separator/>
      </w:r>
    </w:p>
  </w:endnote>
  <w:endnote w:type="continuationSeparator" w:id="0">
    <w:p w14:paraId="0C6CB7ED" w14:textId="77777777" w:rsidR="00EB6ADA" w:rsidRDefault="00EB6A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09712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146C99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AB520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10C07D" w14:textId="77777777" w:rsidR="00EB6ADA" w:rsidRDefault="00EB6ADA">
      <w:r>
        <w:separator/>
      </w:r>
    </w:p>
  </w:footnote>
  <w:footnote w:type="continuationSeparator" w:id="0">
    <w:p w14:paraId="558B27DB" w14:textId="77777777" w:rsidR="00EB6ADA" w:rsidRDefault="00EB6A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D06305"/>
    <w:multiLevelType w:val="hybridMultilevel"/>
    <w:tmpl w:val="20C45D66"/>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 w15:restartNumberingAfterBreak="0">
    <w:nsid w:val="056F14FA"/>
    <w:multiLevelType w:val="hybridMultilevel"/>
    <w:tmpl w:val="C652E75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163027"/>
    <w:multiLevelType w:val="hybridMultilevel"/>
    <w:tmpl w:val="1FE4E532"/>
    <w:lvl w:ilvl="0" w:tplc="08090001">
      <w:start w:val="1"/>
      <w:numFmt w:val="bullet"/>
      <w:lvlText w:val=""/>
      <w:lvlJc w:val="left"/>
      <w:pPr>
        <w:ind w:left="1575" w:hanging="360"/>
      </w:pPr>
      <w:rPr>
        <w:rFonts w:ascii="Symbol" w:hAnsi="Symbol" w:hint="default"/>
      </w:rPr>
    </w:lvl>
    <w:lvl w:ilvl="1" w:tplc="08090003" w:tentative="1">
      <w:start w:val="1"/>
      <w:numFmt w:val="bullet"/>
      <w:lvlText w:val="o"/>
      <w:lvlJc w:val="left"/>
      <w:pPr>
        <w:ind w:left="2295" w:hanging="360"/>
      </w:pPr>
      <w:rPr>
        <w:rFonts w:ascii="Courier New" w:hAnsi="Courier New" w:cs="Courier New" w:hint="default"/>
      </w:rPr>
    </w:lvl>
    <w:lvl w:ilvl="2" w:tplc="08090005" w:tentative="1">
      <w:start w:val="1"/>
      <w:numFmt w:val="bullet"/>
      <w:lvlText w:val=""/>
      <w:lvlJc w:val="left"/>
      <w:pPr>
        <w:ind w:left="3015" w:hanging="360"/>
      </w:pPr>
      <w:rPr>
        <w:rFonts w:ascii="Wingdings" w:hAnsi="Wingdings" w:hint="default"/>
      </w:rPr>
    </w:lvl>
    <w:lvl w:ilvl="3" w:tplc="08090001" w:tentative="1">
      <w:start w:val="1"/>
      <w:numFmt w:val="bullet"/>
      <w:lvlText w:val=""/>
      <w:lvlJc w:val="left"/>
      <w:pPr>
        <w:ind w:left="3735" w:hanging="360"/>
      </w:pPr>
      <w:rPr>
        <w:rFonts w:ascii="Symbol" w:hAnsi="Symbol" w:hint="default"/>
      </w:rPr>
    </w:lvl>
    <w:lvl w:ilvl="4" w:tplc="08090003" w:tentative="1">
      <w:start w:val="1"/>
      <w:numFmt w:val="bullet"/>
      <w:lvlText w:val="o"/>
      <w:lvlJc w:val="left"/>
      <w:pPr>
        <w:ind w:left="4455" w:hanging="360"/>
      </w:pPr>
      <w:rPr>
        <w:rFonts w:ascii="Courier New" w:hAnsi="Courier New" w:cs="Courier New" w:hint="default"/>
      </w:rPr>
    </w:lvl>
    <w:lvl w:ilvl="5" w:tplc="08090005" w:tentative="1">
      <w:start w:val="1"/>
      <w:numFmt w:val="bullet"/>
      <w:lvlText w:val=""/>
      <w:lvlJc w:val="left"/>
      <w:pPr>
        <w:ind w:left="5175" w:hanging="360"/>
      </w:pPr>
      <w:rPr>
        <w:rFonts w:ascii="Wingdings" w:hAnsi="Wingdings" w:hint="default"/>
      </w:rPr>
    </w:lvl>
    <w:lvl w:ilvl="6" w:tplc="08090001" w:tentative="1">
      <w:start w:val="1"/>
      <w:numFmt w:val="bullet"/>
      <w:lvlText w:val=""/>
      <w:lvlJc w:val="left"/>
      <w:pPr>
        <w:ind w:left="5895" w:hanging="360"/>
      </w:pPr>
      <w:rPr>
        <w:rFonts w:ascii="Symbol" w:hAnsi="Symbol" w:hint="default"/>
      </w:rPr>
    </w:lvl>
    <w:lvl w:ilvl="7" w:tplc="08090003" w:tentative="1">
      <w:start w:val="1"/>
      <w:numFmt w:val="bullet"/>
      <w:lvlText w:val="o"/>
      <w:lvlJc w:val="left"/>
      <w:pPr>
        <w:ind w:left="6615" w:hanging="360"/>
      </w:pPr>
      <w:rPr>
        <w:rFonts w:ascii="Courier New" w:hAnsi="Courier New" w:cs="Courier New" w:hint="default"/>
      </w:rPr>
    </w:lvl>
    <w:lvl w:ilvl="8" w:tplc="08090005" w:tentative="1">
      <w:start w:val="1"/>
      <w:numFmt w:val="bullet"/>
      <w:lvlText w:val=""/>
      <w:lvlJc w:val="left"/>
      <w:pPr>
        <w:ind w:left="7335"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CB44C7"/>
    <w:multiLevelType w:val="hybridMultilevel"/>
    <w:tmpl w:val="A29E2E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5"/>
  </w:num>
  <w:num w:numId="5">
    <w:abstractNumId w:val="10"/>
  </w:num>
  <w:num w:numId="6">
    <w:abstractNumId w:val="18"/>
  </w:num>
  <w:num w:numId="7">
    <w:abstractNumId w:val="4"/>
  </w:num>
  <w:num w:numId="8">
    <w:abstractNumId w:val="17"/>
  </w:num>
  <w:num w:numId="9">
    <w:abstractNumId w:val="13"/>
  </w:num>
  <w:num w:numId="10">
    <w:abstractNumId w:val="7"/>
  </w:num>
  <w:num w:numId="11">
    <w:abstractNumId w:val="8"/>
  </w:num>
  <w:num w:numId="12">
    <w:abstractNumId w:val="11"/>
  </w:num>
  <w:num w:numId="13">
    <w:abstractNumId w:val="16"/>
  </w:num>
  <w:num w:numId="14">
    <w:abstractNumId w:val="5"/>
  </w:num>
  <w:num w:numId="15">
    <w:abstractNumId w:val="0"/>
  </w:num>
  <w:num w:numId="16">
    <w:abstractNumId w:val="9"/>
  </w:num>
  <w:num w:numId="17">
    <w:abstractNumId w:val="1"/>
  </w:num>
  <w:num w:numId="18">
    <w:abstractNumId w:val="6"/>
  </w:num>
  <w:num w:numId="19">
    <w:abstractNumId w:val="2"/>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724"/>
    <w:rsid w:val="00011666"/>
    <w:rsid w:val="00026B02"/>
    <w:rsid w:val="000822E5"/>
    <w:rsid w:val="00084FD1"/>
    <w:rsid w:val="00095E18"/>
    <w:rsid w:val="000971FC"/>
    <w:rsid w:val="000A1D99"/>
    <w:rsid w:val="000A2A3A"/>
    <w:rsid w:val="000A492A"/>
    <w:rsid w:val="000A55C6"/>
    <w:rsid w:val="000D2F80"/>
    <w:rsid w:val="000E413A"/>
    <w:rsid w:val="000F5AA3"/>
    <w:rsid w:val="00100396"/>
    <w:rsid w:val="00100B5C"/>
    <w:rsid w:val="001106E9"/>
    <w:rsid w:val="00124CA5"/>
    <w:rsid w:val="00134F77"/>
    <w:rsid w:val="00152E9D"/>
    <w:rsid w:val="00154487"/>
    <w:rsid w:val="00170AA0"/>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6438"/>
    <w:rsid w:val="0028204E"/>
    <w:rsid w:val="0028591B"/>
    <w:rsid w:val="002878BF"/>
    <w:rsid w:val="00291841"/>
    <w:rsid w:val="002C449B"/>
    <w:rsid w:val="002C6040"/>
    <w:rsid w:val="002D5B3F"/>
    <w:rsid w:val="002E2279"/>
    <w:rsid w:val="002E272E"/>
    <w:rsid w:val="002F5778"/>
    <w:rsid w:val="00301C02"/>
    <w:rsid w:val="003223E0"/>
    <w:rsid w:val="00352C4A"/>
    <w:rsid w:val="00362560"/>
    <w:rsid w:val="00365517"/>
    <w:rsid w:val="003732FD"/>
    <w:rsid w:val="003753B2"/>
    <w:rsid w:val="00376559"/>
    <w:rsid w:val="00382BAA"/>
    <w:rsid w:val="00384D73"/>
    <w:rsid w:val="00393EB6"/>
    <w:rsid w:val="003A3CE5"/>
    <w:rsid w:val="003B366F"/>
    <w:rsid w:val="003B3F9D"/>
    <w:rsid w:val="003B6C95"/>
    <w:rsid w:val="003E5751"/>
    <w:rsid w:val="003F753C"/>
    <w:rsid w:val="004046A9"/>
    <w:rsid w:val="00404C50"/>
    <w:rsid w:val="00423934"/>
    <w:rsid w:val="00426244"/>
    <w:rsid w:val="00451810"/>
    <w:rsid w:val="00470A38"/>
    <w:rsid w:val="00477880"/>
    <w:rsid w:val="004874DE"/>
    <w:rsid w:val="004B5334"/>
    <w:rsid w:val="004B6C14"/>
    <w:rsid w:val="004D5E9B"/>
    <w:rsid w:val="004D63D9"/>
    <w:rsid w:val="004E0701"/>
    <w:rsid w:val="004E6585"/>
    <w:rsid w:val="0050249F"/>
    <w:rsid w:val="00524566"/>
    <w:rsid w:val="00527E60"/>
    <w:rsid w:val="00530BEF"/>
    <w:rsid w:val="00537A0C"/>
    <w:rsid w:val="00550CCF"/>
    <w:rsid w:val="00552351"/>
    <w:rsid w:val="00561F00"/>
    <w:rsid w:val="00562C4E"/>
    <w:rsid w:val="00562DEC"/>
    <w:rsid w:val="00576AB4"/>
    <w:rsid w:val="00577917"/>
    <w:rsid w:val="00590667"/>
    <w:rsid w:val="005969E2"/>
    <w:rsid w:val="005A1322"/>
    <w:rsid w:val="005A1689"/>
    <w:rsid w:val="005A33E7"/>
    <w:rsid w:val="005B61CD"/>
    <w:rsid w:val="005D1D58"/>
    <w:rsid w:val="005D432C"/>
    <w:rsid w:val="005E285E"/>
    <w:rsid w:val="005E72F8"/>
    <w:rsid w:val="005F0579"/>
    <w:rsid w:val="005F3A53"/>
    <w:rsid w:val="0060283E"/>
    <w:rsid w:val="006062A3"/>
    <w:rsid w:val="00610E08"/>
    <w:rsid w:val="006140BF"/>
    <w:rsid w:val="006161BE"/>
    <w:rsid w:val="00620787"/>
    <w:rsid w:val="00624117"/>
    <w:rsid w:val="00632434"/>
    <w:rsid w:val="0063478F"/>
    <w:rsid w:val="006379DF"/>
    <w:rsid w:val="00644256"/>
    <w:rsid w:val="00661D6F"/>
    <w:rsid w:val="006628E9"/>
    <w:rsid w:val="0066725E"/>
    <w:rsid w:val="006716C7"/>
    <w:rsid w:val="00681208"/>
    <w:rsid w:val="00681FA9"/>
    <w:rsid w:val="00691769"/>
    <w:rsid w:val="00691EA9"/>
    <w:rsid w:val="006934D4"/>
    <w:rsid w:val="006A6DC3"/>
    <w:rsid w:val="006D000B"/>
    <w:rsid w:val="006D49ED"/>
    <w:rsid w:val="006D55CE"/>
    <w:rsid w:val="006D637A"/>
    <w:rsid w:val="006D6F24"/>
    <w:rsid w:val="006F0F95"/>
    <w:rsid w:val="006F45BF"/>
    <w:rsid w:val="006F60E0"/>
    <w:rsid w:val="00702F71"/>
    <w:rsid w:val="00716682"/>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6EE7"/>
    <w:rsid w:val="00896134"/>
    <w:rsid w:val="008A32ED"/>
    <w:rsid w:val="008A62BC"/>
    <w:rsid w:val="008B43E7"/>
    <w:rsid w:val="008D763F"/>
    <w:rsid w:val="008E3058"/>
    <w:rsid w:val="008F036F"/>
    <w:rsid w:val="008F1308"/>
    <w:rsid w:val="008F78C2"/>
    <w:rsid w:val="00904568"/>
    <w:rsid w:val="00911394"/>
    <w:rsid w:val="0091554D"/>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31C0"/>
    <w:rsid w:val="00A55876"/>
    <w:rsid w:val="00A65B65"/>
    <w:rsid w:val="00A67FB1"/>
    <w:rsid w:val="00A74619"/>
    <w:rsid w:val="00A822BB"/>
    <w:rsid w:val="00A85BFE"/>
    <w:rsid w:val="00AB6FE7"/>
    <w:rsid w:val="00AB7AD7"/>
    <w:rsid w:val="00AC3E54"/>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0360"/>
    <w:rsid w:val="00BE0B01"/>
    <w:rsid w:val="00BE79C7"/>
    <w:rsid w:val="00BF3CB5"/>
    <w:rsid w:val="00C01A3F"/>
    <w:rsid w:val="00C047D8"/>
    <w:rsid w:val="00C073F1"/>
    <w:rsid w:val="00C108BA"/>
    <w:rsid w:val="00C1285B"/>
    <w:rsid w:val="00C1361B"/>
    <w:rsid w:val="00C14E1F"/>
    <w:rsid w:val="00C315AF"/>
    <w:rsid w:val="00C36D9A"/>
    <w:rsid w:val="00C44A72"/>
    <w:rsid w:val="00C61FC2"/>
    <w:rsid w:val="00C705F9"/>
    <w:rsid w:val="00C80F0F"/>
    <w:rsid w:val="00C8667A"/>
    <w:rsid w:val="00C87315"/>
    <w:rsid w:val="00C93BCB"/>
    <w:rsid w:val="00CA2BF3"/>
    <w:rsid w:val="00CC241A"/>
    <w:rsid w:val="00CD27D8"/>
    <w:rsid w:val="00CE4035"/>
    <w:rsid w:val="00CE65AB"/>
    <w:rsid w:val="00CF4266"/>
    <w:rsid w:val="00D22D9C"/>
    <w:rsid w:val="00D241F1"/>
    <w:rsid w:val="00D275CB"/>
    <w:rsid w:val="00D30DFA"/>
    <w:rsid w:val="00D463A5"/>
    <w:rsid w:val="00D46727"/>
    <w:rsid w:val="00D4710D"/>
    <w:rsid w:val="00D47D25"/>
    <w:rsid w:val="00D62ACD"/>
    <w:rsid w:val="00D82FBF"/>
    <w:rsid w:val="00DA2FA1"/>
    <w:rsid w:val="00DA36EE"/>
    <w:rsid w:val="00DB116D"/>
    <w:rsid w:val="00DD17CC"/>
    <w:rsid w:val="00DE217A"/>
    <w:rsid w:val="00DF321B"/>
    <w:rsid w:val="00E02A5F"/>
    <w:rsid w:val="00E064B9"/>
    <w:rsid w:val="00E230E0"/>
    <w:rsid w:val="00E27F15"/>
    <w:rsid w:val="00E4633A"/>
    <w:rsid w:val="00E51AAC"/>
    <w:rsid w:val="00E66CC0"/>
    <w:rsid w:val="00E728A9"/>
    <w:rsid w:val="00E807D9"/>
    <w:rsid w:val="00EA0F4E"/>
    <w:rsid w:val="00EA295B"/>
    <w:rsid w:val="00EA3B9B"/>
    <w:rsid w:val="00EA6801"/>
    <w:rsid w:val="00EB4F96"/>
    <w:rsid w:val="00EB6ADA"/>
    <w:rsid w:val="00ED7072"/>
    <w:rsid w:val="00EE3132"/>
    <w:rsid w:val="00EE3D9D"/>
    <w:rsid w:val="00EE6F25"/>
    <w:rsid w:val="00F02126"/>
    <w:rsid w:val="00F03D85"/>
    <w:rsid w:val="00F04546"/>
    <w:rsid w:val="00F07C8C"/>
    <w:rsid w:val="00F108DC"/>
    <w:rsid w:val="00F249F1"/>
    <w:rsid w:val="00F25B9D"/>
    <w:rsid w:val="00F2664E"/>
    <w:rsid w:val="00F31163"/>
    <w:rsid w:val="00F31C04"/>
    <w:rsid w:val="00F442A7"/>
    <w:rsid w:val="00F57A89"/>
    <w:rsid w:val="00F61A20"/>
    <w:rsid w:val="00F621D1"/>
    <w:rsid w:val="00F63DD9"/>
    <w:rsid w:val="00F65C18"/>
    <w:rsid w:val="00F66489"/>
    <w:rsid w:val="00F67644"/>
    <w:rsid w:val="00F8381F"/>
    <w:rsid w:val="00FA04CD"/>
    <w:rsid w:val="00FA1D18"/>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65253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85557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43</TotalTime>
  <Pages>9</Pages>
  <Words>3583</Words>
  <Characters>20425</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23961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Noble</cp:lastModifiedBy>
  <cp:revision>10</cp:revision>
  <cp:lastPrinted>2014-10-10T07:42:00Z</cp:lastPrinted>
  <dcterms:created xsi:type="dcterms:W3CDTF">2021-02-15T10:13:00Z</dcterms:created>
  <dcterms:modified xsi:type="dcterms:W3CDTF">2021-02-22T14:56:00Z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