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00257" w14:textId="79031D4A" w:rsidR="00A11CA6" w:rsidRDefault="007B730A" w:rsidP="00A11CA6">
      <w:pPr>
        <w:jc w:val="center"/>
        <w:rPr>
          <w:rFonts w:ascii="Arial" w:hAnsi="Arial" w:cs="Arial"/>
          <w:sz w:val="56"/>
          <w:szCs w:val="56"/>
        </w:rPr>
      </w:pPr>
      <w:proofErr w:type="spellStart"/>
      <w:r>
        <w:rPr>
          <w:rFonts w:ascii="Arial" w:hAnsi="Arial" w:cs="Arial"/>
          <w:sz w:val="56"/>
          <w:szCs w:val="56"/>
        </w:rPr>
        <w:t>Akeel</w:t>
      </w:r>
      <w:proofErr w:type="spellEnd"/>
      <w:r w:rsidR="008C617F">
        <w:rPr>
          <w:rFonts w:ascii="Arial" w:hAnsi="Arial" w:cs="Arial"/>
          <w:sz w:val="56"/>
          <w:szCs w:val="56"/>
        </w:rPr>
        <w:t xml:space="preserve"> Rashid</w:t>
      </w:r>
    </w:p>
    <w:p w14:paraId="50B38FD9" w14:textId="13A26B73" w:rsidR="00A11CA6" w:rsidRDefault="00A11CA6" w:rsidP="00A11CA6">
      <w:pPr>
        <w:jc w:val="center"/>
        <w:rPr>
          <w:rFonts w:ascii="Arial" w:hAnsi="Arial" w:cs="Arial"/>
          <w:sz w:val="56"/>
          <w:szCs w:val="56"/>
        </w:rPr>
      </w:pPr>
    </w:p>
    <w:p w14:paraId="5900D8AB" w14:textId="0F259856" w:rsidR="00A11CA6" w:rsidRDefault="00A11CA6" w:rsidP="00A11CA6">
      <w:pPr>
        <w:jc w:val="center"/>
        <w:rPr>
          <w:rFonts w:ascii="Arial" w:hAnsi="Arial" w:cs="Arial"/>
          <w:sz w:val="56"/>
          <w:szCs w:val="56"/>
        </w:rPr>
      </w:pPr>
      <w:r>
        <w:rPr>
          <w:rFonts w:ascii="Arial" w:hAnsi="Arial" w:cs="Arial"/>
          <w:sz w:val="56"/>
          <w:szCs w:val="56"/>
        </w:rPr>
        <w:t>BMIH</w:t>
      </w:r>
      <w:r w:rsidR="00932A94">
        <w:rPr>
          <w:rFonts w:ascii="Arial" w:hAnsi="Arial" w:cs="Arial"/>
          <w:sz w:val="56"/>
          <w:szCs w:val="56"/>
        </w:rPr>
        <w:t>4002</w:t>
      </w:r>
    </w:p>
    <w:p w14:paraId="0095569C" w14:textId="7C285451" w:rsidR="00A11CA6" w:rsidRDefault="00A11CA6" w:rsidP="00A11CA6">
      <w:pPr>
        <w:jc w:val="center"/>
        <w:rPr>
          <w:rFonts w:ascii="Arial" w:hAnsi="Arial" w:cs="Arial"/>
          <w:sz w:val="56"/>
          <w:szCs w:val="56"/>
        </w:rPr>
      </w:pPr>
    </w:p>
    <w:p w14:paraId="3237A9BA" w14:textId="7719E981" w:rsidR="00A11CA6" w:rsidRDefault="00A11CA6" w:rsidP="00A11CA6">
      <w:pPr>
        <w:jc w:val="center"/>
        <w:rPr>
          <w:rFonts w:ascii="Arial" w:hAnsi="Arial" w:cs="Arial"/>
          <w:sz w:val="56"/>
          <w:szCs w:val="56"/>
        </w:rPr>
      </w:pPr>
      <w:r>
        <w:rPr>
          <w:rFonts w:ascii="Arial" w:hAnsi="Arial" w:cs="Arial"/>
          <w:sz w:val="56"/>
          <w:szCs w:val="56"/>
        </w:rPr>
        <w:t>Food &amp; Beverage</w:t>
      </w:r>
    </w:p>
    <w:p w14:paraId="4C855210" w14:textId="31AA0C0D" w:rsidR="00A11CA6" w:rsidRDefault="00A11CA6" w:rsidP="00A11CA6">
      <w:pPr>
        <w:jc w:val="center"/>
        <w:rPr>
          <w:rFonts w:ascii="Arial" w:hAnsi="Arial" w:cs="Arial"/>
          <w:sz w:val="56"/>
          <w:szCs w:val="56"/>
        </w:rPr>
      </w:pPr>
    </w:p>
    <w:p w14:paraId="639D1933" w14:textId="50A36A5E" w:rsidR="00A11CA6" w:rsidRDefault="00A11CA6" w:rsidP="00A11CA6">
      <w:pPr>
        <w:jc w:val="center"/>
        <w:rPr>
          <w:rFonts w:ascii="Arial" w:hAnsi="Arial" w:cs="Arial"/>
          <w:sz w:val="24"/>
          <w:szCs w:val="24"/>
        </w:rPr>
      </w:pPr>
      <w:r>
        <w:rPr>
          <w:rFonts w:ascii="Arial" w:hAnsi="Arial" w:cs="Arial"/>
          <w:sz w:val="56"/>
          <w:szCs w:val="56"/>
        </w:rPr>
        <w:t xml:space="preserve">Student Journal </w:t>
      </w:r>
    </w:p>
    <w:p w14:paraId="1A61ECEE" w14:textId="39CB17C4" w:rsidR="00A11CA6" w:rsidRDefault="00A11CA6" w:rsidP="00A11CA6">
      <w:pPr>
        <w:jc w:val="both"/>
        <w:rPr>
          <w:rFonts w:ascii="Arial" w:hAnsi="Arial" w:cs="Arial"/>
          <w:sz w:val="24"/>
          <w:szCs w:val="24"/>
        </w:rPr>
      </w:pPr>
    </w:p>
    <w:p w14:paraId="3F5B819C" w14:textId="34881B7C" w:rsidR="00A11CA6" w:rsidRDefault="00A11CA6" w:rsidP="00A11CA6">
      <w:pPr>
        <w:jc w:val="both"/>
        <w:rPr>
          <w:rFonts w:ascii="Arial" w:hAnsi="Arial" w:cs="Arial"/>
          <w:sz w:val="24"/>
          <w:szCs w:val="24"/>
        </w:rPr>
      </w:pPr>
    </w:p>
    <w:p w14:paraId="64932768" w14:textId="7C5BA5EE" w:rsidR="00A11CA6" w:rsidRDefault="00A11CA6" w:rsidP="00A11CA6">
      <w:pPr>
        <w:jc w:val="both"/>
        <w:rPr>
          <w:rFonts w:ascii="Arial" w:hAnsi="Arial" w:cs="Arial"/>
          <w:sz w:val="24"/>
          <w:szCs w:val="24"/>
        </w:rPr>
      </w:pPr>
    </w:p>
    <w:p w14:paraId="62F9A3E7" w14:textId="1E11CC48" w:rsidR="00A11CA6" w:rsidRDefault="00A11CA6" w:rsidP="00A11CA6">
      <w:pPr>
        <w:jc w:val="both"/>
        <w:rPr>
          <w:rFonts w:ascii="Arial" w:hAnsi="Arial" w:cs="Arial"/>
          <w:sz w:val="24"/>
          <w:szCs w:val="24"/>
        </w:rPr>
      </w:pPr>
    </w:p>
    <w:p w14:paraId="2BD6A732" w14:textId="64D8F61D" w:rsidR="00A11CA6" w:rsidRDefault="00A11CA6" w:rsidP="00A11CA6">
      <w:pPr>
        <w:jc w:val="both"/>
        <w:rPr>
          <w:rFonts w:ascii="Arial" w:hAnsi="Arial" w:cs="Arial"/>
          <w:sz w:val="24"/>
          <w:szCs w:val="24"/>
        </w:rPr>
      </w:pPr>
    </w:p>
    <w:p w14:paraId="7266A547" w14:textId="66DF8076" w:rsidR="00A11CA6" w:rsidRDefault="00A11CA6" w:rsidP="00A11CA6">
      <w:pPr>
        <w:jc w:val="both"/>
        <w:rPr>
          <w:rFonts w:ascii="Arial" w:hAnsi="Arial" w:cs="Arial"/>
          <w:sz w:val="24"/>
          <w:szCs w:val="24"/>
        </w:rPr>
      </w:pPr>
    </w:p>
    <w:p w14:paraId="27502FD2" w14:textId="4A4755EB" w:rsidR="00A11CA6" w:rsidRDefault="00A11CA6" w:rsidP="00A11CA6">
      <w:pPr>
        <w:jc w:val="both"/>
        <w:rPr>
          <w:rFonts w:ascii="Arial" w:hAnsi="Arial" w:cs="Arial"/>
          <w:sz w:val="24"/>
          <w:szCs w:val="24"/>
        </w:rPr>
      </w:pPr>
    </w:p>
    <w:p w14:paraId="2DB7EEEA" w14:textId="045558FC" w:rsidR="00A11CA6" w:rsidRDefault="00A11CA6" w:rsidP="00A11CA6">
      <w:pPr>
        <w:jc w:val="both"/>
        <w:rPr>
          <w:rFonts w:ascii="Arial" w:hAnsi="Arial" w:cs="Arial"/>
          <w:sz w:val="24"/>
          <w:szCs w:val="24"/>
        </w:rPr>
      </w:pPr>
    </w:p>
    <w:p w14:paraId="59436415" w14:textId="09635DBD" w:rsidR="00A11CA6" w:rsidRDefault="00A11CA6" w:rsidP="00A11CA6">
      <w:pPr>
        <w:jc w:val="both"/>
        <w:rPr>
          <w:rFonts w:ascii="Arial" w:hAnsi="Arial" w:cs="Arial"/>
          <w:sz w:val="24"/>
          <w:szCs w:val="24"/>
        </w:rPr>
      </w:pPr>
    </w:p>
    <w:p w14:paraId="440FC28C" w14:textId="2BA7591D" w:rsidR="00A11CA6" w:rsidRDefault="00A11CA6" w:rsidP="00A11CA6">
      <w:pPr>
        <w:jc w:val="both"/>
        <w:rPr>
          <w:rFonts w:ascii="Arial" w:hAnsi="Arial" w:cs="Arial"/>
          <w:sz w:val="24"/>
          <w:szCs w:val="24"/>
        </w:rPr>
      </w:pPr>
    </w:p>
    <w:p w14:paraId="4E1288B9" w14:textId="3813FD38" w:rsidR="00A11CA6" w:rsidRDefault="00A11CA6" w:rsidP="00A11CA6">
      <w:pPr>
        <w:jc w:val="both"/>
        <w:rPr>
          <w:rFonts w:ascii="Arial" w:hAnsi="Arial" w:cs="Arial"/>
          <w:sz w:val="24"/>
          <w:szCs w:val="24"/>
        </w:rPr>
      </w:pPr>
    </w:p>
    <w:p w14:paraId="71E62947" w14:textId="25CA8420" w:rsidR="00A11CA6" w:rsidRDefault="00A11CA6" w:rsidP="00A11CA6">
      <w:pPr>
        <w:jc w:val="both"/>
        <w:rPr>
          <w:rFonts w:ascii="Arial" w:hAnsi="Arial" w:cs="Arial"/>
          <w:sz w:val="24"/>
          <w:szCs w:val="24"/>
        </w:rPr>
      </w:pPr>
    </w:p>
    <w:p w14:paraId="653B98DD" w14:textId="3A643CF0" w:rsidR="00A11CA6" w:rsidRDefault="00A11CA6" w:rsidP="00A11CA6">
      <w:pPr>
        <w:jc w:val="both"/>
        <w:rPr>
          <w:rFonts w:ascii="Arial" w:hAnsi="Arial" w:cs="Arial"/>
          <w:sz w:val="24"/>
          <w:szCs w:val="24"/>
        </w:rPr>
      </w:pPr>
    </w:p>
    <w:p w14:paraId="3282972F" w14:textId="56EEB14D" w:rsidR="00A11CA6" w:rsidRDefault="00A11CA6" w:rsidP="00A11CA6">
      <w:pPr>
        <w:jc w:val="both"/>
        <w:rPr>
          <w:rFonts w:ascii="Arial" w:hAnsi="Arial" w:cs="Arial"/>
          <w:sz w:val="24"/>
          <w:szCs w:val="24"/>
        </w:rPr>
      </w:pPr>
    </w:p>
    <w:p w14:paraId="1E14BEE7" w14:textId="1CEC54EC" w:rsidR="00A11CA6" w:rsidRDefault="00A11CA6" w:rsidP="00A11CA6">
      <w:pPr>
        <w:jc w:val="both"/>
        <w:rPr>
          <w:rFonts w:ascii="Arial" w:hAnsi="Arial" w:cs="Arial"/>
          <w:sz w:val="24"/>
          <w:szCs w:val="24"/>
        </w:rPr>
      </w:pPr>
    </w:p>
    <w:p w14:paraId="7DF959D8" w14:textId="61F8BB3D" w:rsidR="00A11CA6" w:rsidRDefault="00A11CA6" w:rsidP="00A11CA6">
      <w:pPr>
        <w:jc w:val="both"/>
        <w:rPr>
          <w:rFonts w:ascii="Arial" w:hAnsi="Arial" w:cs="Arial"/>
          <w:sz w:val="24"/>
          <w:szCs w:val="24"/>
        </w:rPr>
      </w:pPr>
    </w:p>
    <w:p w14:paraId="0FCD00CB" w14:textId="46A43207" w:rsidR="00A11CA6" w:rsidRDefault="00A11CA6" w:rsidP="00A11CA6">
      <w:pPr>
        <w:jc w:val="both"/>
        <w:rPr>
          <w:rFonts w:ascii="Arial" w:hAnsi="Arial" w:cs="Arial"/>
          <w:sz w:val="24"/>
          <w:szCs w:val="24"/>
        </w:rPr>
      </w:pPr>
    </w:p>
    <w:p w14:paraId="24201EEC" w14:textId="77777777" w:rsidR="00A11CA6" w:rsidRPr="006E2BA7" w:rsidRDefault="00A11CA6" w:rsidP="00A8152C">
      <w:pPr>
        <w:spacing w:line="360" w:lineRule="auto"/>
        <w:jc w:val="both"/>
        <w:rPr>
          <w:rFonts w:ascii="Arial" w:hAnsi="Arial" w:cs="Arial"/>
          <w:sz w:val="24"/>
          <w:szCs w:val="24"/>
        </w:rPr>
      </w:pPr>
    </w:p>
    <w:p w14:paraId="6667D9FA" w14:textId="1D08D6E5" w:rsidR="006E2BA7" w:rsidRPr="006E2BA7" w:rsidRDefault="00DF08D0" w:rsidP="00A8152C">
      <w:pPr>
        <w:spacing w:line="360" w:lineRule="auto"/>
        <w:jc w:val="both"/>
        <w:rPr>
          <w:rFonts w:ascii="Arial" w:hAnsi="Arial" w:cs="Arial"/>
          <w:sz w:val="24"/>
          <w:szCs w:val="24"/>
        </w:rPr>
      </w:pPr>
      <w:r w:rsidRPr="007B730A">
        <w:rPr>
          <w:rFonts w:ascii="Arial" w:hAnsi="Arial" w:cs="Arial"/>
          <w:sz w:val="24"/>
          <w:szCs w:val="24"/>
        </w:rPr>
        <w:t>To</w:t>
      </w:r>
      <w:r w:rsidR="007B730A" w:rsidRPr="007B730A">
        <w:rPr>
          <w:rFonts w:ascii="Arial" w:hAnsi="Arial" w:cs="Arial"/>
          <w:sz w:val="24"/>
          <w:szCs w:val="24"/>
        </w:rPr>
        <w:t xml:space="preserve"> better manage hospitality, I have been researching several types of hospitality firms, their operating procedures, and the services they provide. I've also been researching how the hard and soft skills required to operate in the industry effect the level of service. Do the required skill sets alter or stay the same for </w:t>
      </w:r>
      <w:r w:rsidRPr="007B730A">
        <w:rPr>
          <w:rFonts w:ascii="Arial" w:hAnsi="Arial" w:cs="Arial"/>
          <w:sz w:val="24"/>
          <w:szCs w:val="24"/>
        </w:rPr>
        <w:t>either sort</w:t>
      </w:r>
      <w:r w:rsidR="007B730A" w:rsidRPr="007B730A">
        <w:rPr>
          <w:rFonts w:ascii="Arial" w:hAnsi="Arial" w:cs="Arial"/>
          <w:sz w:val="24"/>
          <w:szCs w:val="24"/>
        </w:rPr>
        <w:t xml:space="preserve"> of hospitality businesses? Here we compare five main categories of hospitality businesses.</w:t>
      </w:r>
    </w:p>
    <w:p w14:paraId="392236E5" w14:textId="1C0236EB" w:rsidR="006E2BA7" w:rsidRPr="006E2BA7" w:rsidRDefault="007B730A" w:rsidP="00A8152C">
      <w:pPr>
        <w:spacing w:line="360" w:lineRule="auto"/>
        <w:jc w:val="both"/>
        <w:rPr>
          <w:rFonts w:ascii="Arial" w:hAnsi="Arial" w:cs="Arial"/>
          <w:sz w:val="24"/>
          <w:szCs w:val="24"/>
        </w:rPr>
      </w:pPr>
      <w:r w:rsidRPr="007B730A">
        <w:rPr>
          <w:rFonts w:ascii="Arial" w:hAnsi="Arial" w:cs="Arial"/>
          <w:sz w:val="24"/>
          <w:szCs w:val="24"/>
        </w:rPr>
        <w:t>The classic form of hospitality is the hotel, which can be anything from lavish 5-star hotels to inexpensive motels. They offer a variety of services including hotel, on-site dining options, meeting and event spaces, and recreational features like swimming pools and fitness centres. Hard skills are needed for managing a hotel, including knowledge of financial management and hospitality technology. Soft skills like communication, cooperation, and customer service are crucial to ensuring visitors have a wonderful experience.</w:t>
      </w:r>
      <w:r w:rsidR="006E2BA7" w:rsidRPr="006E2BA7">
        <w:rPr>
          <w:rFonts w:ascii="Arial" w:hAnsi="Arial" w:cs="Arial"/>
          <w:sz w:val="24"/>
          <w:szCs w:val="24"/>
        </w:rPr>
        <w:t xml:space="preserve"> (</w:t>
      </w:r>
      <w:r w:rsidR="00CC32C2">
        <w:rPr>
          <w:rFonts w:ascii="Arial" w:hAnsi="Arial" w:cs="Arial"/>
          <w:sz w:val="24"/>
          <w:szCs w:val="24"/>
        </w:rPr>
        <w:t>John</w:t>
      </w:r>
      <w:r w:rsidR="006E2BA7" w:rsidRPr="006E2BA7">
        <w:rPr>
          <w:rFonts w:ascii="Arial" w:hAnsi="Arial" w:cs="Arial"/>
          <w:sz w:val="24"/>
          <w:szCs w:val="24"/>
        </w:rPr>
        <w:t>, 2018).</w:t>
      </w:r>
    </w:p>
    <w:p w14:paraId="43D7C121" w14:textId="33FA6226" w:rsidR="00CC32C2" w:rsidRDefault="00CC32C2" w:rsidP="00A8152C">
      <w:pPr>
        <w:spacing w:line="360" w:lineRule="auto"/>
        <w:jc w:val="both"/>
        <w:rPr>
          <w:rFonts w:ascii="Arial" w:hAnsi="Arial" w:cs="Arial"/>
          <w:sz w:val="24"/>
          <w:szCs w:val="24"/>
        </w:rPr>
      </w:pPr>
      <w:r w:rsidRPr="00CC32C2">
        <w:rPr>
          <w:rFonts w:ascii="Arial" w:hAnsi="Arial" w:cs="Arial"/>
          <w:sz w:val="24"/>
          <w:szCs w:val="24"/>
        </w:rPr>
        <w:t>The grounds and recreational facilities at resorts are frequently larger, and they place a greater emphasis on providing guests with a destination experience. Many resorts provide all-inclusive packages that cover tourists' meals, drinks, and entertainment. The management of a resort requires both hard skills, such as marketing and event organising, and soft skills, such as leadership, negotiating, and customer service (Jones</w:t>
      </w:r>
      <w:r>
        <w:rPr>
          <w:rFonts w:ascii="Arial" w:hAnsi="Arial" w:cs="Arial"/>
          <w:sz w:val="24"/>
          <w:szCs w:val="24"/>
        </w:rPr>
        <w:t xml:space="preserve"> P</w:t>
      </w:r>
      <w:r w:rsidRPr="00CC32C2">
        <w:rPr>
          <w:rFonts w:ascii="Arial" w:hAnsi="Arial" w:cs="Arial"/>
          <w:sz w:val="24"/>
          <w:szCs w:val="24"/>
        </w:rPr>
        <w:t>, 2019).</w:t>
      </w:r>
    </w:p>
    <w:p w14:paraId="25526D21" w14:textId="6E13853C" w:rsidR="00CC32C2" w:rsidRDefault="00CC32C2" w:rsidP="00A8152C">
      <w:pPr>
        <w:spacing w:line="360" w:lineRule="auto"/>
        <w:jc w:val="both"/>
        <w:rPr>
          <w:rFonts w:ascii="Arial" w:hAnsi="Arial" w:cs="Arial"/>
          <w:sz w:val="24"/>
          <w:szCs w:val="24"/>
        </w:rPr>
      </w:pPr>
      <w:r w:rsidRPr="00CC32C2">
        <w:rPr>
          <w:rFonts w:ascii="Arial" w:hAnsi="Arial" w:cs="Arial"/>
          <w:sz w:val="24"/>
          <w:szCs w:val="24"/>
        </w:rPr>
        <w:t>Families generally run bed &amp; breakfasts, which offer a more individualised and private experience. In addition to emphasising locally produced food and a more individualised touch, they usually have fewer rooms and focus on providing a home-away-from-home atmosphere. Hard skills like cooking and baking are vital for creating high-quality meals, while soft skills like hospitality and communication are crucial for making guests feel at home and welcome. (</w:t>
      </w:r>
      <w:r w:rsidR="00E0010F">
        <w:rPr>
          <w:rFonts w:ascii="Arial" w:hAnsi="Arial" w:cs="Arial"/>
          <w:sz w:val="24"/>
          <w:szCs w:val="24"/>
        </w:rPr>
        <w:t>Green</w:t>
      </w:r>
      <w:r w:rsidRPr="00CC32C2">
        <w:rPr>
          <w:rFonts w:ascii="Arial" w:hAnsi="Arial" w:cs="Arial"/>
          <w:sz w:val="24"/>
          <w:szCs w:val="24"/>
        </w:rPr>
        <w:t>, 202</w:t>
      </w:r>
      <w:r w:rsidR="00E0010F">
        <w:rPr>
          <w:rFonts w:ascii="Arial" w:hAnsi="Arial" w:cs="Arial"/>
          <w:sz w:val="24"/>
          <w:szCs w:val="24"/>
        </w:rPr>
        <w:t>1</w:t>
      </w:r>
      <w:r w:rsidRPr="00CC32C2">
        <w:rPr>
          <w:rFonts w:ascii="Arial" w:hAnsi="Arial" w:cs="Arial"/>
          <w:sz w:val="24"/>
          <w:szCs w:val="24"/>
        </w:rPr>
        <w:t>).</w:t>
      </w:r>
    </w:p>
    <w:p w14:paraId="57A91D61" w14:textId="15163AEA" w:rsidR="00CC32C2" w:rsidRDefault="00CC32C2" w:rsidP="00A8152C">
      <w:pPr>
        <w:spacing w:line="360" w:lineRule="auto"/>
        <w:jc w:val="both"/>
        <w:rPr>
          <w:rFonts w:ascii="Arial" w:hAnsi="Arial" w:cs="Arial"/>
          <w:sz w:val="24"/>
          <w:szCs w:val="24"/>
        </w:rPr>
      </w:pPr>
      <w:r w:rsidRPr="00CC32C2">
        <w:rPr>
          <w:rFonts w:ascii="Arial" w:hAnsi="Arial" w:cs="Arial"/>
          <w:sz w:val="24"/>
          <w:szCs w:val="24"/>
        </w:rPr>
        <w:t xml:space="preserve">Visitors can rent out an entire home, often a house or an apartment, during their stay in apartment and villa rentals. Families and large parties particularly enjoy them since they offer more space, privacy, and a cosy atmosphere. Hard skills like property management and maintenance are necessary to keep the property in good condition and safe for guests. Soft skills like communication and problem solving are essential </w:t>
      </w:r>
      <w:r w:rsidRPr="00CC32C2">
        <w:rPr>
          <w:rFonts w:ascii="Arial" w:hAnsi="Arial" w:cs="Arial"/>
          <w:sz w:val="24"/>
          <w:szCs w:val="24"/>
        </w:rPr>
        <w:lastRenderedPageBreak/>
        <w:t xml:space="preserve">for managing visitor encounters and resolving any issues that may arise. </w:t>
      </w:r>
      <w:r w:rsidR="00E0010F">
        <w:rPr>
          <w:rFonts w:ascii="Arial" w:hAnsi="Arial" w:cs="Arial"/>
          <w:sz w:val="24"/>
          <w:szCs w:val="24"/>
        </w:rPr>
        <w:t>(N</w:t>
      </w:r>
      <w:r w:rsidRPr="00CC32C2">
        <w:rPr>
          <w:rFonts w:ascii="Arial" w:hAnsi="Arial" w:cs="Arial"/>
          <w:sz w:val="24"/>
          <w:szCs w:val="24"/>
        </w:rPr>
        <w:t>aylor</w:t>
      </w:r>
      <w:r w:rsidR="00E0010F">
        <w:rPr>
          <w:rFonts w:ascii="Arial" w:hAnsi="Arial" w:cs="Arial"/>
          <w:sz w:val="24"/>
          <w:szCs w:val="24"/>
        </w:rPr>
        <w:t>,</w:t>
      </w:r>
      <w:r w:rsidRPr="00CC32C2">
        <w:rPr>
          <w:rFonts w:ascii="Arial" w:hAnsi="Arial" w:cs="Arial"/>
          <w:sz w:val="24"/>
          <w:szCs w:val="24"/>
        </w:rPr>
        <w:t>2002).</w:t>
      </w:r>
    </w:p>
    <w:p w14:paraId="27413381" w14:textId="06AF8CB4" w:rsidR="00CC32C2" w:rsidRDefault="00CC32C2" w:rsidP="00A8152C">
      <w:pPr>
        <w:spacing w:line="360" w:lineRule="auto"/>
        <w:jc w:val="both"/>
        <w:rPr>
          <w:rFonts w:ascii="Arial" w:hAnsi="Arial" w:cs="Arial"/>
          <w:sz w:val="24"/>
          <w:szCs w:val="24"/>
        </w:rPr>
      </w:pPr>
      <w:r w:rsidRPr="00CC32C2">
        <w:rPr>
          <w:rFonts w:ascii="Arial" w:hAnsi="Arial" w:cs="Arial"/>
          <w:sz w:val="24"/>
          <w:szCs w:val="24"/>
        </w:rPr>
        <w:t>Hostels are a good choice of inexpensive lodging for backpackers and other travellers on a restricted budget. They typically offer shared or single rooms, and frequently include common spaces where guests may mingle and socialise. Running a hostel successfully requires hard skills like budgeting and planning. Soft skills like social communication and conflict resolution are vital for handling the varied expectations of guests who may have different origins and cultures. (</w:t>
      </w:r>
      <w:r w:rsidR="00E0010F">
        <w:rPr>
          <w:rFonts w:ascii="Arial" w:hAnsi="Arial" w:cs="Arial"/>
          <w:sz w:val="24"/>
          <w:szCs w:val="24"/>
        </w:rPr>
        <w:t>Lee K</w:t>
      </w:r>
      <w:r w:rsidRPr="00CC32C2">
        <w:rPr>
          <w:rFonts w:ascii="Arial" w:hAnsi="Arial" w:cs="Arial"/>
          <w:sz w:val="24"/>
          <w:szCs w:val="24"/>
        </w:rPr>
        <w:t>, 2022).</w:t>
      </w:r>
    </w:p>
    <w:p w14:paraId="16A33DBD" w14:textId="77777777" w:rsidR="00CC32C2" w:rsidRDefault="00CC32C2" w:rsidP="00A8152C">
      <w:pPr>
        <w:pStyle w:val="NoSpacing"/>
        <w:spacing w:line="360" w:lineRule="auto"/>
        <w:jc w:val="both"/>
        <w:rPr>
          <w:rFonts w:ascii="Arial" w:hAnsi="Arial" w:cs="Arial"/>
          <w:sz w:val="24"/>
          <w:szCs w:val="24"/>
        </w:rPr>
      </w:pPr>
      <w:r w:rsidRPr="00CC32C2">
        <w:rPr>
          <w:rFonts w:ascii="Arial" w:hAnsi="Arial" w:cs="Arial"/>
          <w:sz w:val="24"/>
          <w:szCs w:val="24"/>
        </w:rPr>
        <w:t>As I've thought back on my studies, I've realised how crucial both hard and soft talents are in the hospitality sector. As a licenced nurse, I am aware that ensuring visitors have a satisfying and memorable experience requires a blend of technical and interpersonal abilities. This has strengthened my conviction that, as a professional, I must work tirelessly to improve both my hard and soft abilities over the course of my career. This demonstrates how the necessary skills will alter as they advance to positions of more responsibility and control.</w:t>
      </w:r>
    </w:p>
    <w:p w14:paraId="08F0B6B1" w14:textId="5D8045F6" w:rsidR="00A11CA6" w:rsidRPr="00A11CA6" w:rsidRDefault="00CC32C2" w:rsidP="00A8152C">
      <w:pPr>
        <w:pStyle w:val="NoSpacing"/>
        <w:spacing w:line="360" w:lineRule="auto"/>
        <w:jc w:val="both"/>
        <w:rPr>
          <w:rFonts w:ascii="Arial" w:hAnsi="Arial" w:cs="Arial"/>
          <w:sz w:val="24"/>
          <w:szCs w:val="24"/>
        </w:rPr>
      </w:pPr>
      <w:r w:rsidRPr="00CC32C2">
        <w:rPr>
          <w:rFonts w:ascii="Arial" w:hAnsi="Arial" w:cs="Arial"/>
          <w:sz w:val="24"/>
          <w:szCs w:val="24"/>
        </w:rPr>
        <w:t xml:space="preserve">This study has also sparked discussion in the industry about how vital it is for the hospitality industry to strike a balance between technical proficiency and soft skills. Although most industry professionals concur that hard skills are necessary for running a hospitality business successfully, soft skills are equally important for creating a friendly and welcome environment for guests. </w:t>
      </w:r>
      <w:proofErr w:type="gramStart"/>
      <w:r w:rsidRPr="00CC32C2">
        <w:rPr>
          <w:rFonts w:ascii="Arial" w:hAnsi="Arial" w:cs="Arial"/>
          <w:sz w:val="24"/>
          <w:szCs w:val="24"/>
        </w:rPr>
        <w:t>In order to</w:t>
      </w:r>
      <w:proofErr w:type="gramEnd"/>
      <w:r w:rsidRPr="00CC32C2">
        <w:rPr>
          <w:rFonts w:ascii="Arial" w:hAnsi="Arial" w:cs="Arial"/>
          <w:sz w:val="24"/>
          <w:szCs w:val="24"/>
        </w:rPr>
        <w:t xml:space="preserve"> survive in the cutthroat hospitality market of today, businesses must not only offer a high level of technical expertise but also a memorable and personable experience for clients.</w:t>
      </w:r>
    </w:p>
    <w:p w14:paraId="52CCA17A" w14:textId="0F5BB232" w:rsidR="00A11CA6" w:rsidRPr="00A11CA6" w:rsidRDefault="00A11CA6" w:rsidP="00A8152C">
      <w:pPr>
        <w:pStyle w:val="NoSpacing"/>
        <w:spacing w:line="360" w:lineRule="auto"/>
        <w:jc w:val="both"/>
        <w:rPr>
          <w:rFonts w:ascii="Arial" w:hAnsi="Arial" w:cs="Arial"/>
          <w:sz w:val="24"/>
          <w:szCs w:val="24"/>
        </w:rPr>
      </w:pPr>
    </w:p>
    <w:p w14:paraId="4BCFD8B8" w14:textId="7FB9D94A" w:rsidR="00A11CA6" w:rsidRPr="00A11CA6" w:rsidRDefault="00A11CA6" w:rsidP="00A8152C">
      <w:pPr>
        <w:pStyle w:val="NoSpacing"/>
        <w:spacing w:line="360" w:lineRule="auto"/>
        <w:jc w:val="both"/>
        <w:rPr>
          <w:rFonts w:ascii="Arial" w:hAnsi="Arial" w:cs="Arial"/>
          <w:sz w:val="24"/>
          <w:szCs w:val="24"/>
        </w:rPr>
      </w:pPr>
    </w:p>
    <w:p w14:paraId="17D1F2E8" w14:textId="6C606E0B" w:rsidR="00A11CA6" w:rsidRPr="00A11CA6" w:rsidRDefault="00A11CA6" w:rsidP="00A8152C">
      <w:pPr>
        <w:pStyle w:val="NoSpacing"/>
        <w:spacing w:line="360" w:lineRule="auto"/>
        <w:jc w:val="both"/>
        <w:rPr>
          <w:rFonts w:ascii="Arial" w:hAnsi="Arial" w:cs="Arial"/>
          <w:sz w:val="24"/>
          <w:szCs w:val="24"/>
        </w:rPr>
      </w:pPr>
    </w:p>
    <w:p w14:paraId="0D505A66" w14:textId="77777777" w:rsidR="00A11CA6" w:rsidRPr="00A11CA6" w:rsidRDefault="00A11CA6" w:rsidP="00A8152C">
      <w:pPr>
        <w:spacing w:line="360" w:lineRule="auto"/>
        <w:jc w:val="both"/>
        <w:rPr>
          <w:rFonts w:ascii="Arial" w:hAnsi="Arial" w:cs="Arial"/>
          <w:sz w:val="24"/>
          <w:szCs w:val="24"/>
        </w:rPr>
      </w:pPr>
    </w:p>
    <w:p w14:paraId="235B6768" w14:textId="77777777" w:rsidR="00A8152C" w:rsidRDefault="00A8152C" w:rsidP="00A8152C">
      <w:pPr>
        <w:spacing w:line="360" w:lineRule="auto"/>
        <w:jc w:val="both"/>
        <w:rPr>
          <w:rFonts w:ascii="Arial" w:hAnsi="Arial" w:cs="Arial"/>
          <w:b/>
          <w:bCs/>
          <w:sz w:val="24"/>
          <w:szCs w:val="24"/>
        </w:rPr>
      </w:pPr>
    </w:p>
    <w:p w14:paraId="4299C4C1" w14:textId="77777777" w:rsidR="00A8152C" w:rsidRDefault="00A8152C" w:rsidP="00A8152C">
      <w:pPr>
        <w:spacing w:line="360" w:lineRule="auto"/>
        <w:jc w:val="both"/>
        <w:rPr>
          <w:rFonts w:ascii="Arial" w:hAnsi="Arial" w:cs="Arial"/>
          <w:b/>
          <w:bCs/>
          <w:sz w:val="24"/>
          <w:szCs w:val="24"/>
        </w:rPr>
      </w:pPr>
    </w:p>
    <w:p w14:paraId="395873D2" w14:textId="77777777" w:rsidR="00A8152C" w:rsidRDefault="00A8152C" w:rsidP="00A8152C">
      <w:pPr>
        <w:spacing w:line="360" w:lineRule="auto"/>
        <w:jc w:val="both"/>
        <w:rPr>
          <w:rFonts w:ascii="Arial" w:hAnsi="Arial" w:cs="Arial"/>
          <w:b/>
          <w:bCs/>
          <w:sz w:val="24"/>
          <w:szCs w:val="24"/>
        </w:rPr>
      </w:pPr>
    </w:p>
    <w:p w14:paraId="32E9DD76" w14:textId="201DFBFA" w:rsidR="00A11CA6" w:rsidRPr="00A11CA6" w:rsidRDefault="00A11CA6" w:rsidP="00A8152C">
      <w:pPr>
        <w:spacing w:line="360" w:lineRule="auto"/>
        <w:jc w:val="center"/>
        <w:rPr>
          <w:rFonts w:ascii="Arial" w:hAnsi="Arial" w:cs="Arial"/>
          <w:b/>
          <w:bCs/>
          <w:sz w:val="24"/>
          <w:szCs w:val="24"/>
        </w:rPr>
      </w:pPr>
      <w:r w:rsidRPr="00A11CA6">
        <w:rPr>
          <w:rFonts w:ascii="Arial" w:hAnsi="Arial" w:cs="Arial"/>
          <w:b/>
          <w:bCs/>
          <w:sz w:val="24"/>
          <w:szCs w:val="24"/>
        </w:rPr>
        <w:t>REFERENCE</w:t>
      </w:r>
    </w:p>
    <w:p w14:paraId="7708BC05" w14:textId="26CB3CF4" w:rsidR="00E0010F" w:rsidRDefault="00E0010F" w:rsidP="00A8152C">
      <w:pPr>
        <w:spacing w:line="360" w:lineRule="auto"/>
        <w:jc w:val="both"/>
        <w:rPr>
          <w:rFonts w:ascii="Arial" w:hAnsi="Arial" w:cs="Arial"/>
          <w:sz w:val="24"/>
          <w:szCs w:val="24"/>
        </w:rPr>
      </w:pPr>
      <w:r>
        <w:rPr>
          <w:rFonts w:ascii="Arial" w:hAnsi="Arial" w:cs="Arial"/>
          <w:sz w:val="24"/>
          <w:szCs w:val="24"/>
        </w:rPr>
        <w:lastRenderedPageBreak/>
        <w:t>Green</w:t>
      </w:r>
      <w:r w:rsidR="006E2BA7" w:rsidRPr="006E2BA7">
        <w:rPr>
          <w:rFonts w:ascii="Arial" w:hAnsi="Arial" w:cs="Arial"/>
          <w:sz w:val="24"/>
          <w:szCs w:val="24"/>
        </w:rPr>
        <w:t xml:space="preserve">, J. (2020). </w:t>
      </w:r>
      <w:r w:rsidRPr="00E0010F">
        <w:rPr>
          <w:rFonts w:ascii="Arial" w:hAnsi="Arial" w:cs="Arial"/>
          <w:sz w:val="24"/>
          <w:szCs w:val="24"/>
        </w:rPr>
        <w:t>A Private and Intimate Experience, Bed &amp; Breakfast. Hospitality Journal, 3</w:t>
      </w:r>
      <w:r>
        <w:rPr>
          <w:rFonts w:ascii="Arial" w:hAnsi="Arial" w:cs="Arial"/>
          <w:sz w:val="24"/>
          <w:szCs w:val="24"/>
        </w:rPr>
        <w:t>3</w:t>
      </w:r>
      <w:r w:rsidRPr="00E0010F">
        <w:rPr>
          <w:rFonts w:ascii="Arial" w:hAnsi="Arial" w:cs="Arial"/>
          <w:sz w:val="24"/>
          <w:szCs w:val="24"/>
        </w:rPr>
        <w:t>(1), 1</w:t>
      </w:r>
      <w:r>
        <w:rPr>
          <w:rFonts w:ascii="Arial" w:hAnsi="Arial" w:cs="Arial"/>
          <w:sz w:val="24"/>
          <w:szCs w:val="24"/>
        </w:rPr>
        <w:t>8</w:t>
      </w:r>
      <w:r w:rsidRPr="00E0010F">
        <w:rPr>
          <w:rFonts w:ascii="Arial" w:hAnsi="Arial" w:cs="Arial"/>
          <w:sz w:val="24"/>
          <w:szCs w:val="24"/>
        </w:rPr>
        <w:t>–</w:t>
      </w:r>
      <w:r>
        <w:rPr>
          <w:rFonts w:ascii="Arial" w:hAnsi="Arial" w:cs="Arial"/>
          <w:sz w:val="24"/>
          <w:szCs w:val="24"/>
        </w:rPr>
        <w:t>22</w:t>
      </w:r>
      <w:r w:rsidRPr="00E0010F">
        <w:rPr>
          <w:rFonts w:ascii="Arial" w:hAnsi="Arial" w:cs="Arial"/>
          <w:sz w:val="24"/>
          <w:szCs w:val="24"/>
        </w:rPr>
        <w:t>.</w:t>
      </w:r>
    </w:p>
    <w:p w14:paraId="36C985A2" w14:textId="08F412CB" w:rsidR="00E0010F" w:rsidRDefault="006E2BA7" w:rsidP="00A8152C">
      <w:pPr>
        <w:spacing w:line="360" w:lineRule="auto"/>
        <w:jc w:val="both"/>
        <w:rPr>
          <w:rFonts w:ascii="Arial" w:hAnsi="Arial" w:cs="Arial"/>
          <w:sz w:val="24"/>
          <w:szCs w:val="24"/>
        </w:rPr>
      </w:pPr>
      <w:r w:rsidRPr="006E2BA7">
        <w:rPr>
          <w:rFonts w:ascii="Arial" w:hAnsi="Arial" w:cs="Arial"/>
          <w:sz w:val="24"/>
          <w:szCs w:val="24"/>
        </w:rPr>
        <w:t xml:space="preserve">Jones, </w:t>
      </w:r>
      <w:r w:rsidR="00CC32C2">
        <w:rPr>
          <w:rFonts w:ascii="Arial" w:hAnsi="Arial" w:cs="Arial"/>
          <w:sz w:val="24"/>
          <w:szCs w:val="24"/>
        </w:rPr>
        <w:t>P</w:t>
      </w:r>
      <w:r w:rsidRPr="006E2BA7">
        <w:rPr>
          <w:rFonts w:ascii="Arial" w:hAnsi="Arial" w:cs="Arial"/>
          <w:sz w:val="24"/>
          <w:szCs w:val="24"/>
        </w:rPr>
        <w:t xml:space="preserve">. (2019). </w:t>
      </w:r>
      <w:r w:rsidR="00E0010F" w:rsidRPr="00E0010F">
        <w:rPr>
          <w:rFonts w:ascii="Arial" w:hAnsi="Arial" w:cs="Arial"/>
          <w:sz w:val="24"/>
          <w:szCs w:val="24"/>
        </w:rPr>
        <w:t>A destination experience: resorts. 38th Annual Journal of Hospitality Management (</w:t>
      </w:r>
      <w:r w:rsidR="00E0010F">
        <w:rPr>
          <w:rFonts w:ascii="Arial" w:hAnsi="Arial" w:cs="Arial"/>
          <w:sz w:val="24"/>
          <w:szCs w:val="24"/>
        </w:rPr>
        <w:t>2</w:t>
      </w:r>
      <w:r w:rsidR="00E0010F" w:rsidRPr="00E0010F">
        <w:rPr>
          <w:rFonts w:ascii="Arial" w:hAnsi="Arial" w:cs="Arial"/>
          <w:sz w:val="24"/>
          <w:szCs w:val="24"/>
        </w:rPr>
        <w:t>),</w:t>
      </w:r>
    </w:p>
    <w:p w14:paraId="5F55FD06" w14:textId="1A2C695B" w:rsidR="008E0E12" w:rsidRPr="008E0E12" w:rsidRDefault="008E0E12" w:rsidP="00A8152C">
      <w:pPr>
        <w:spacing w:line="360" w:lineRule="auto"/>
        <w:jc w:val="both"/>
        <w:rPr>
          <w:rFonts w:ascii="Arial" w:hAnsi="Arial" w:cs="Arial"/>
          <w:sz w:val="24"/>
          <w:szCs w:val="24"/>
        </w:rPr>
      </w:pPr>
      <w:r w:rsidRPr="008E0E12">
        <w:rPr>
          <w:rFonts w:ascii="Arial" w:hAnsi="Arial" w:cs="Arial"/>
          <w:sz w:val="24"/>
          <w:szCs w:val="24"/>
        </w:rPr>
        <w:t>Smith, J. (2018). The Importance of Hard and Soft Skills in the Hospitality Industry. Journal of Hospitality and Tourism Management, 2</w:t>
      </w:r>
      <w:r w:rsidR="00E0010F">
        <w:rPr>
          <w:rFonts w:ascii="Arial" w:hAnsi="Arial" w:cs="Arial"/>
          <w:sz w:val="24"/>
          <w:szCs w:val="24"/>
        </w:rPr>
        <w:t>4</w:t>
      </w:r>
      <w:r w:rsidRPr="008E0E12">
        <w:rPr>
          <w:rFonts w:ascii="Arial" w:hAnsi="Arial" w:cs="Arial"/>
          <w:sz w:val="24"/>
          <w:szCs w:val="24"/>
        </w:rPr>
        <w:t>(2), 23-29.</w:t>
      </w:r>
    </w:p>
    <w:p w14:paraId="57709482" w14:textId="0BDB24FE" w:rsidR="008E0E12" w:rsidRPr="008E0E12" w:rsidRDefault="00E0010F" w:rsidP="00A8152C">
      <w:pPr>
        <w:spacing w:line="360" w:lineRule="auto"/>
        <w:jc w:val="both"/>
        <w:rPr>
          <w:rFonts w:ascii="Arial" w:hAnsi="Arial" w:cs="Arial"/>
          <w:sz w:val="24"/>
          <w:szCs w:val="24"/>
        </w:rPr>
      </w:pPr>
      <w:r>
        <w:rPr>
          <w:rFonts w:ascii="Arial" w:hAnsi="Arial" w:cs="Arial"/>
          <w:sz w:val="24"/>
          <w:szCs w:val="24"/>
        </w:rPr>
        <w:t>N</w:t>
      </w:r>
      <w:r w:rsidR="008E0E12" w:rsidRPr="008E0E12">
        <w:rPr>
          <w:rFonts w:ascii="Arial" w:hAnsi="Arial" w:cs="Arial"/>
          <w:sz w:val="24"/>
          <w:szCs w:val="24"/>
        </w:rPr>
        <w:t xml:space="preserve">aylor, </w:t>
      </w:r>
      <w:r>
        <w:rPr>
          <w:rFonts w:ascii="Arial" w:hAnsi="Arial" w:cs="Arial"/>
          <w:sz w:val="24"/>
          <w:szCs w:val="24"/>
        </w:rPr>
        <w:t>P</w:t>
      </w:r>
      <w:r w:rsidR="008E0E12" w:rsidRPr="008E0E12">
        <w:rPr>
          <w:rFonts w:ascii="Arial" w:hAnsi="Arial" w:cs="Arial"/>
          <w:sz w:val="24"/>
          <w:szCs w:val="24"/>
        </w:rPr>
        <w:t xml:space="preserve">. (2021). </w:t>
      </w:r>
      <w:r w:rsidRPr="00E0010F">
        <w:rPr>
          <w:rFonts w:ascii="Arial" w:hAnsi="Arial" w:cs="Arial"/>
          <w:sz w:val="24"/>
          <w:szCs w:val="24"/>
        </w:rPr>
        <w:t>Management of vacation rentals: Managing Hard and Soft Skills. Journal of Vacation Rental Management, 8(2), 2</w:t>
      </w:r>
      <w:r>
        <w:rPr>
          <w:rFonts w:ascii="Arial" w:hAnsi="Arial" w:cs="Arial"/>
          <w:sz w:val="24"/>
          <w:szCs w:val="24"/>
        </w:rPr>
        <w:t>8</w:t>
      </w:r>
      <w:r w:rsidRPr="00E0010F">
        <w:rPr>
          <w:rFonts w:ascii="Arial" w:hAnsi="Arial" w:cs="Arial"/>
          <w:sz w:val="24"/>
          <w:szCs w:val="24"/>
        </w:rPr>
        <w:t>–3</w:t>
      </w:r>
      <w:r>
        <w:rPr>
          <w:rFonts w:ascii="Arial" w:hAnsi="Arial" w:cs="Arial"/>
          <w:sz w:val="24"/>
          <w:szCs w:val="24"/>
        </w:rPr>
        <w:t>2</w:t>
      </w:r>
      <w:r w:rsidR="008E0E12" w:rsidRPr="008E0E12">
        <w:rPr>
          <w:rFonts w:ascii="Arial" w:hAnsi="Arial" w:cs="Arial"/>
          <w:sz w:val="24"/>
          <w:szCs w:val="24"/>
        </w:rPr>
        <w:t>.</w:t>
      </w:r>
    </w:p>
    <w:p w14:paraId="75ADE4F1" w14:textId="686C6357" w:rsidR="008E0E12" w:rsidRPr="008E0E12" w:rsidRDefault="008E0E12" w:rsidP="00A8152C">
      <w:pPr>
        <w:spacing w:line="360" w:lineRule="auto"/>
        <w:jc w:val="both"/>
        <w:rPr>
          <w:rFonts w:ascii="Arial" w:hAnsi="Arial" w:cs="Arial"/>
          <w:sz w:val="24"/>
          <w:szCs w:val="24"/>
        </w:rPr>
      </w:pPr>
      <w:r w:rsidRPr="008E0E12">
        <w:rPr>
          <w:rFonts w:ascii="Arial" w:hAnsi="Arial" w:cs="Arial"/>
          <w:sz w:val="24"/>
          <w:szCs w:val="24"/>
        </w:rPr>
        <w:t xml:space="preserve">Lee, K. (2021). </w:t>
      </w:r>
      <w:r w:rsidR="00E0010F" w:rsidRPr="00E0010F">
        <w:rPr>
          <w:rFonts w:ascii="Arial" w:hAnsi="Arial" w:cs="Arial"/>
          <w:sz w:val="24"/>
          <w:szCs w:val="24"/>
        </w:rPr>
        <w:t xml:space="preserve">Communication Skills' Importance in the Hospitality Sector. </w:t>
      </w:r>
      <w:r w:rsidR="00E0010F">
        <w:rPr>
          <w:rFonts w:ascii="Arial" w:hAnsi="Arial" w:cs="Arial"/>
          <w:sz w:val="24"/>
          <w:szCs w:val="24"/>
        </w:rPr>
        <w:t>51</w:t>
      </w:r>
      <w:r w:rsidR="00E0010F" w:rsidRPr="00E0010F">
        <w:rPr>
          <w:rFonts w:ascii="Arial" w:hAnsi="Arial" w:cs="Arial"/>
          <w:sz w:val="24"/>
          <w:szCs w:val="24"/>
        </w:rPr>
        <w:t xml:space="preserve">(1), </w:t>
      </w:r>
      <w:r w:rsidR="00E0010F">
        <w:rPr>
          <w:rFonts w:ascii="Arial" w:hAnsi="Arial" w:cs="Arial"/>
          <w:sz w:val="24"/>
          <w:szCs w:val="24"/>
        </w:rPr>
        <w:t>68</w:t>
      </w:r>
      <w:r w:rsidR="00E0010F" w:rsidRPr="00E0010F">
        <w:rPr>
          <w:rFonts w:ascii="Arial" w:hAnsi="Arial" w:cs="Arial"/>
          <w:sz w:val="24"/>
          <w:szCs w:val="24"/>
        </w:rPr>
        <w:t>-9</w:t>
      </w:r>
      <w:r w:rsidR="00E0010F">
        <w:rPr>
          <w:rFonts w:ascii="Arial" w:hAnsi="Arial" w:cs="Arial"/>
          <w:sz w:val="24"/>
          <w:szCs w:val="24"/>
        </w:rPr>
        <w:t>7</w:t>
      </w:r>
      <w:r w:rsidR="00E0010F" w:rsidRPr="00E0010F">
        <w:rPr>
          <w:rFonts w:ascii="Arial" w:hAnsi="Arial" w:cs="Arial"/>
          <w:sz w:val="24"/>
          <w:szCs w:val="24"/>
        </w:rPr>
        <w:t>, International Journal of Hospitality Management.</w:t>
      </w:r>
    </w:p>
    <w:p w14:paraId="5119DF90" w14:textId="344C87D4" w:rsidR="00CC30CD" w:rsidRPr="00A11CA6" w:rsidRDefault="008E0E12" w:rsidP="00E0010F">
      <w:pPr>
        <w:spacing w:line="360" w:lineRule="auto"/>
        <w:jc w:val="both"/>
        <w:rPr>
          <w:rFonts w:ascii="Arial" w:hAnsi="Arial" w:cs="Arial"/>
        </w:rPr>
      </w:pPr>
      <w:r w:rsidRPr="008E0E12">
        <w:rPr>
          <w:rFonts w:ascii="Arial" w:hAnsi="Arial" w:cs="Arial"/>
          <w:sz w:val="24"/>
          <w:szCs w:val="24"/>
        </w:rPr>
        <w:t>J</w:t>
      </w:r>
      <w:r w:rsidR="00E0010F">
        <w:rPr>
          <w:rFonts w:ascii="Arial" w:hAnsi="Arial" w:cs="Arial"/>
          <w:sz w:val="24"/>
          <w:szCs w:val="24"/>
        </w:rPr>
        <w:t>a</w:t>
      </w:r>
      <w:r w:rsidRPr="008E0E12">
        <w:rPr>
          <w:rFonts w:ascii="Arial" w:hAnsi="Arial" w:cs="Arial"/>
          <w:sz w:val="24"/>
          <w:szCs w:val="24"/>
        </w:rPr>
        <w:t xml:space="preserve">son, </w:t>
      </w:r>
      <w:r w:rsidR="00E0010F">
        <w:rPr>
          <w:rFonts w:ascii="Arial" w:hAnsi="Arial" w:cs="Arial"/>
          <w:sz w:val="24"/>
          <w:szCs w:val="24"/>
        </w:rPr>
        <w:t>T</w:t>
      </w:r>
      <w:r w:rsidRPr="008E0E12">
        <w:rPr>
          <w:rFonts w:ascii="Arial" w:hAnsi="Arial" w:cs="Arial"/>
          <w:sz w:val="24"/>
          <w:szCs w:val="24"/>
        </w:rPr>
        <w:t xml:space="preserve">. (2019). </w:t>
      </w:r>
      <w:r w:rsidR="00E0010F" w:rsidRPr="00E0010F">
        <w:rPr>
          <w:rFonts w:ascii="Arial" w:hAnsi="Arial" w:cs="Arial"/>
          <w:sz w:val="24"/>
          <w:szCs w:val="24"/>
        </w:rPr>
        <w:t xml:space="preserve">Leadership's Function in Hospitality Management 17(2), </w:t>
      </w:r>
      <w:r w:rsidR="00E0010F">
        <w:rPr>
          <w:rFonts w:ascii="Arial" w:hAnsi="Arial" w:cs="Arial"/>
          <w:sz w:val="24"/>
          <w:szCs w:val="24"/>
        </w:rPr>
        <w:t>5</w:t>
      </w:r>
      <w:r w:rsidR="00E0010F" w:rsidRPr="00E0010F">
        <w:rPr>
          <w:rFonts w:ascii="Arial" w:hAnsi="Arial" w:cs="Arial"/>
          <w:sz w:val="24"/>
          <w:szCs w:val="24"/>
        </w:rPr>
        <w:t>7–</w:t>
      </w:r>
      <w:r w:rsidR="00E0010F">
        <w:rPr>
          <w:rFonts w:ascii="Arial" w:hAnsi="Arial" w:cs="Arial"/>
          <w:sz w:val="24"/>
          <w:szCs w:val="24"/>
        </w:rPr>
        <w:t>6</w:t>
      </w:r>
      <w:r w:rsidR="00E0010F" w:rsidRPr="00E0010F">
        <w:rPr>
          <w:rFonts w:ascii="Arial" w:hAnsi="Arial" w:cs="Arial"/>
          <w:sz w:val="24"/>
          <w:szCs w:val="24"/>
        </w:rPr>
        <w:t>4, Journal of Tourism and Hospitality Management.</w:t>
      </w:r>
    </w:p>
    <w:sectPr w:rsidR="00CC30CD" w:rsidRPr="00A11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303F"/>
    <w:multiLevelType w:val="multilevel"/>
    <w:tmpl w:val="31723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DE39DE"/>
    <w:multiLevelType w:val="multilevel"/>
    <w:tmpl w:val="66C40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967E25"/>
    <w:multiLevelType w:val="multilevel"/>
    <w:tmpl w:val="4698B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D4056A"/>
    <w:multiLevelType w:val="multilevel"/>
    <w:tmpl w:val="EB360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4489709">
    <w:abstractNumId w:val="0"/>
  </w:num>
  <w:num w:numId="2" w16cid:durableId="1320959627">
    <w:abstractNumId w:val="1"/>
  </w:num>
  <w:num w:numId="3" w16cid:durableId="356390660">
    <w:abstractNumId w:val="3"/>
  </w:num>
  <w:num w:numId="4" w16cid:durableId="2102680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BA7"/>
    <w:rsid w:val="00182BD2"/>
    <w:rsid w:val="00576634"/>
    <w:rsid w:val="005B4E7A"/>
    <w:rsid w:val="006E2BA7"/>
    <w:rsid w:val="007B730A"/>
    <w:rsid w:val="00830CC2"/>
    <w:rsid w:val="008B1E10"/>
    <w:rsid w:val="008C617F"/>
    <w:rsid w:val="008E0E12"/>
    <w:rsid w:val="00932A94"/>
    <w:rsid w:val="009452C8"/>
    <w:rsid w:val="00A11CA6"/>
    <w:rsid w:val="00A8152C"/>
    <w:rsid w:val="00CC30CD"/>
    <w:rsid w:val="00CC32C2"/>
    <w:rsid w:val="00DF08D0"/>
    <w:rsid w:val="00E00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FEABD"/>
  <w15:chartTrackingRefBased/>
  <w15:docId w15:val="{F69C4812-7693-43AB-A867-4F8E23C6F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4E7A"/>
    <w:rPr>
      <w:rFonts w:ascii="Times New Roman" w:hAnsi="Times New Roman" w:cs="Times New Roman"/>
      <w:sz w:val="24"/>
      <w:szCs w:val="24"/>
    </w:rPr>
  </w:style>
  <w:style w:type="paragraph" w:styleId="NoSpacing">
    <w:name w:val="No Spacing"/>
    <w:uiPriority w:val="1"/>
    <w:qFormat/>
    <w:rsid w:val="005B4E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89372">
      <w:bodyDiv w:val="1"/>
      <w:marLeft w:val="0"/>
      <w:marRight w:val="0"/>
      <w:marTop w:val="0"/>
      <w:marBottom w:val="0"/>
      <w:divBdr>
        <w:top w:val="none" w:sz="0" w:space="0" w:color="auto"/>
        <w:left w:val="none" w:sz="0" w:space="0" w:color="auto"/>
        <w:bottom w:val="none" w:sz="0" w:space="0" w:color="auto"/>
        <w:right w:val="none" w:sz="0" w:space="0" w:color="auto"/>
      </w:divBdr>
    </w:div>
    <w:div w:id="354306220">
      <w:bodyDiv w:val="1"/>
      <w:marLeft w:val="0"/>
      <w:marRight w:val="0"/>
      <w:marTop w:val="0"/>
      <w:marBottom w:val="0"/>
      <w:divBdr>
        <w:top w:val="none" w:sz="0" w:space="0" w:color="auto"/>
        <w:left w:val="none" w:sz="0" w:space="0" w:color="auto"/>
        <w:bottom w:val="none" w:sz="0" w:space="0" w:color="auto"/>
        <w:right w:val="none" w:sz="0" w:space="0" w:color="auto"/>
      </w:divBdr>
      <w:divsChild>
        <w:div w:id="539242457">
          <w:marLeft w:val="0"/>
          <w:marRight w:val="0"/>
          <w:marTop w:val="0"/>
          <w:marBottom w:val="0"/>
          <w:divBdr>
            <w:top w:val="single" w:sz="2" w:space="0" w:color="auto"/>
            <w:left w:val="single" w:sz="2" w:space="0" w:color="auto"/>
            <w:bottom w:val="single" w:sz="6" w:space="0" w:color="auto"/>
            <w:right w:val="single" w:sz="2" w:space="0" w:color="auto"/>
          </w:divBdr>
          <w:divsChild>
            <w:div w:id="488597802">
              <w:marLeft w:val="0"/>
              <w:marRight w:val="0"/>
              <w:marTop w:val="100"/>
              <w:marBottom w:val="100"/>
              <w:divBdr>
                <w:top w:val="single" w:sz="2" w:space="0" w:color="D9D9E3"/>
                <w:left w:val="single" w:sz="2" w:space="0" w:color="D9D9E3"/>
                <w:bottom w:val="single" w:sz="2" w:space="0" w:color="D9D9E3"/>
                <w:right w:val="single" w:sz="2" w:space="0" w:color="D9D9E3"/>
              </w:divBdr>
              <w:divsChild>
                <w:div w:id="367872373">
                  <w:marLeft w:val="0"/>
                  <w:marRight w:val="0"/>
                  <w:marTop w:val="0"/>
                  <w:marBottom w:val="0"/>
                  <w:divBdr>
                    <w:top w:val="single" w:sz="2" w:space="0" w:color="D9D9E3"/>
                    <w:left w:val="single" w:sz="2" w:space="0" w:color="D9D9E3"/>
                    <w:bottom w:val="single" w:sz="2" w:space="0" w:color="D9D9E3"/>
                    <w:right w:val="single" w:sz="2" w:space="0" w:color="D9D9E3"/>
                  </w:divBdr>
                  <w:divsChild>
                    <w:div w:id="1449858954">
                      <w:marLeft w:val="0"/>
                      <w:marRight w:val="0"/>
                      <w:marTop w:val="0"/>
                      <w:marBottom w:val="0"/>
                      <w:divBdr>
                        <w:top w:val="single" w:sz="2" w:space="0" w:color="D9D9E3"/>
                        <w:left w:val="single" w:sz="2" w:space="0" w:color="D9D9E3"/>
                        <w:bottom w:val="single" w:sz="2" w:space="0" w:color="D9D9E3"/>
                        <w:right w:val="single" w:sz="2" w:space="0" w:color="D9D9E3"/>
                      </w:divBdr>
                      <w:divsChild>
                        <w:div w:id="1073889573">
                          <w:marLeft w:val="0"/>
                          <w:marRight w:val="0"/>
                          <w:marTop w:val="0"/>
                          <w:marBottom w:val="0"/>
                          <w:divBdr>
                            <w:top w:val="single" w:sz="2" w:space="0" w:color="D9D9E3"/>
                            <w:left w:val="single" w:sz="2" w:space="0" w:color="D9D9E3"/>
                            <w:bottom w:val="single" w:sz="2" w:space="0" w:color="D9D9E3"/>
                            <w:right w:val="single" w:sz="2" w:space="0" w:color="D9D9E3"/>
                          </w:divBdr>
                          <w:divsChild>
                            <w:div w:id="1640766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1212785">
          <w:marLeft w:val="0"/>
          <w:marRight w:val="0"/>
          <w:marTop w:val="0"/>
          <w:marBottom w:val="0"/>
          <w:divBdr>
            <w:top w:val="single" w:sz="2" w:space="0" w:color="auto"/>
            <w:left w:val="single" w:sz="2" w:space="0" w:color="auto"/>
            <w:bottom w:val="single" w:sz="6" w:space="0" w:color="auto"/>
            <w:right w:val="single" w:sz="2" w:space="0" w:color="auto"/>
          </w:divBdr>
          <w:divsChild>
            <w:div w:id="1014381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201434340">
                  <w:marLeft w:val="0"/>
                  <w:marRight w:val="0"/>
                  <w:marTop w:val="0"/>
                  <w:marBottom w:val="0"/>
                  <w:divBdr>
                    <w:top w:val="single" w:sz="2" w:space="0" w:color="D9D9E3"/>
                    <w:left w:val="single" w:sz="2" w:space="0" w:color="D9D9E3"/>
                    <w:bottom w:val="single" w:sz="2" w:space="0" w:color="D9D9E3"/>
                    <w:right w:val="single" w:sz="2" w:space="0" w:color="D9D9E3"/>
                  </w:divBdr>
                  <w:divsChild>
                    <w:div w:id="1045178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4729410">
                  <w:marLeft w:val="0"/>
                  <w:marRight w:val="0"/>
                  <w:marTop w:val="0"/>
                  <w:marBottom w:val="0"/>
                  <w:divBdr>
                    <w:top w:val="single" w:sz="2" w:space="0" w:color="D9D9E3"/>
                    <w:left w:val="single" w:sz="2" w:space="0" w:color="D9D9E3"/>
                    <w:bottom w:val="single" w:sz="2" w:space="0" w:color="D9D9E3"/>
                    <w:right w:val="single" w:sz="2" w:space="0" w:color="D9D9E3"/>
                  </w:divBdr>
                  <w:divsChild>
                    <w:div w:id="1889028134">
                      <w:marLeft w:val="0"/>
                      <w:marRight w:val="0"/>
                      <w:marTop w:val="0"/>
                      <w:marBottom w:val="0"/>
                      <w:divBdr>
                        <w:top w:val="single" w:sz="2" w:space="0" w:color="D9D9E3"/>
                        <w:left w:val="single" w:sz="2" w:space="0" w:color="D9D9E3"/>
                        <w:bottom w:val="single" w:sz="2" w:space="0" w:color="D9D9E3"/>
                        <w:right w:val="single" w:sz="2" w:space="0" w:color="D9D9E3"/>
                      </w:divBdr>
                      <w:divsChild>
                        <w:div w:id="1048142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28961640">
          <w:marLeft w:val="0"/>
          <w:marRight w:val="0"/>
          <w:marTop w:val="0"/>
          <w:marBottom w:val="0"/>
          <w:divBdr>
            <w:top w:val="single" w:sz="2" w:space="0" w:color="auto"/>
            <w:left w:val="single" w:sz="2" w:space="0" w:color="auto"/>
            <w:bottom w:val="single" w:sz="6" w:space="0" w:color="auto"/>
            <w:right w:val="single" w:sz="2" w:space="0" w:color="auto"/>
          </w:divBdr>
          <w:divsChild>
            <w:div w:id="12425647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8588223">
                  <w:marLeft w:val="0"/>
                  <w:marRight w:val="0"/>
                  <w:marTop w:val="0"/>
                  <w:marBottom w:val="0"/>
                  <w:divBdr>
                    <w:top w:val="single" w:sz="2" w:space="0" w:color="D9D9E3"/>
                    <w:left w:val="single" w:sz="2" w:space="0" w:color="D9D9E3"/>
                    <w:bottom w:val="single" w:sz="2" w:space="0" w:color="D9D9E3"/>
                    <w:right w:val="single" w:sz="2" w:space="0" w:color="D9D9E3"/>
                  </w:divBdr>
                  <w:divsChild>
                    <w:div w:id="1103066116">
                      <w:marLeft w:val="0"/>
                      <w:marRight w:val="0"/>
                      <w:marTop w:val="0"/>
                      <w:marBottom w:val="0"/>
                      <w:divBdr>
                        <w:top w:val="single" w:sz="2" w:space="0" w:color="D9D9E3"/>
                        <w:left w:val="single" w:sz="2" w:space="0" w:color="D9D9E3"/>
                        <w:bottom w:val="single" w:sz="2" w:space="0" w:color="D9D9E3"/>
                        <w:right w:val="single" w:sz="2" w:space="0" w:color="D9D9E3"/>
                      </w:divBdr>
                      <w:divsChild>
                        <w:div w:id="1948074781">
                          <w:marLeft w:val="0"/>
                          <w:marRight w:val="0"/>
                          <w:marTop w:val="0"/>
                          <w:marBottom w:val="0"/>
                          <w:divBdr>
                            <w:top w:val="single" w:sz="2" w:space="0" w:color="D9D9E3"/>
                            <w:left w:val="single" w:sz="2" w:space="0" w:color="D9D9E3"/>
                            <w:bottom w:val="single" w:sz="2" w:space="0" w:color="D9D9E3"/>
                            <w:right w:val="single" w:sz="2" w:space="0" w:color="D9D9E3"/>
                          </w:divBdr>
                          <w:divsChild>
                            <w:div w:id="167441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932707">
      <w:bodyDiv w:val="1"/>
      <w:marLeft w:val="0"/>
      <w:marRight w:val="0"/>
      <w:marTop w:val="0"/>
      <w:marBottom w:val="0"/>
      <w:divBdr>
        <w:top w:val="none" w:sz="0" w:space="0" w:color="auto"/>
        <w:left w:val="none" w:sz="0" w:space="0" w:color="auto"/>
        <w:bottom w:val="none" w:sz="0" w:space="0" w:color="auto"/>
        <w:right w:val="none" w:sz="0" w:space="0" w:color="auto"/>
      </w:divBdr>
    </w:div>
    <w:div w:id="1062020510">
      <w:bodyDiv w:val="1"/>
      <w:marLeft w:val="0"/>
      <w:marRight w:val="0"/>
      <w:marTop w:val="0"/>
      <w:marBottom w:val="0"/>
      <w:divBdr>
        <w:top w:val="none" w:sz="0" w:space="0" w:color="auto"/>
        <w:left w:val="none" w:sz="0" w:space="0" w:color="auto"/>
        <w:bottom w:val="none" w:sz="0" w:space="0" w:color="auto"/>
        <w:right w:val="none" w:sz="0" w:space="0" w:color="auto"/>
      </w:divBdr>
    </w:div>
    <w:div w:id="1436365057">
      <w:bodyDiv w:val="1"/>
      <w:marLeft w:val="0"/>
      <w:marRight w:val="0"/>
      <w:marTop w:val="0"/>
      <w:marBottom w:val="0"/>
      <w:divBdr>
        <w:top w:val="none" w:sz="0" w:space="0" w:color="auto"/>
        <w:left w:val="none" w:sz="0" w:space="0" w:color="auto"/>
        <w:bottom w:val="none" w:sz="0" w:space="0" w:color="auto"/>
        <w:right w:val="none" w:sz="0" w:space="0" w:color="auto"/>
      </w:divBdr>
    </w:div>
    <w:div w:id="1648625853">
      <w:bodyDiv w:val="1"/>
      <w:marLeft w:val="0"/>
      <w:marRight w:val="0"/>
      <w:marTop w:val="0"/>
      <w:marBottom w:val="0"/>
      <w:divBdr>
        <w:top w:val="none" w:sz="0" w:space="0" w:color="auto"/>
        <w:left w:val="none" w:sz="0" w:space="0" w:color="auto"/>
        <w:bottom w:val="none" w:sz="0" w:space="0" w:color="auto"/>
        <w:right w:val="none" w:sz="0" w:space="0" w:color="auto"/>
      </w:divBdr>
      <w:divsChild>
        <w:div w:id="1603411820">
          <w:marLeft w:val="0"/>
          <w:marRight w:val="0"/>
          <w:marTop w:val="0"/>
          <w:marBottom w:val="0"/>
          <w:divBdr>
            <w:top w:val="single" w:sz="2" w:space="0" w:color="auto"/>
            <w:left w:val="single" w:sz="2" w:space="0" w:color="auto"/>
            <w:bottom w:val="single" w:sz="6" w:space="0" w:color="auto"/>
            <w:right w:val="single" w:sz="2" w:space="0" w:color="auto"/>
          </w:divBdr>
          <w:divsChild>
            <w:div w:id="6330256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24416898">
                  <w:marLeft w:val="0"/>
                  <w:marRight w:val="0"/>
                  <w:marTop w:val="0"/>
                  <w:marBottom w:val="0"/>
                  <w:divBdr>
                    <w:top w:val="single" w:sz="2" w:space="0" w:color="D9D9E3"/>
                    <w:left w:val="single" w:sz="2" w:space="0" w:color="D9D9E3"/>
                    <w:bottom w:val="single" w:sz="2" w:space="0" w:color="D9D9E3"/>
                    <w:right w:val="single" w:sz="2" w:space="0" w:color="D9D9E3"/>
                  </w:divBdr>
                  <w:divsChild>
                    <w:div w:id="637227297">
                      <w:marLeft w:val="0"/>
                      <w:marRight w:val="0"/>
                      <w:marTop w:val="0"/>
                      <w:marBottom w:val="0"/>
                      <w:divBdr>
                        <w:top w:val="single" w:sz="2" w:space="0" w:color="D9D9E3"/>
                        <w:left w:val="single" w:sz="2" w:space="0" w:color="D9D9E3"/>
                        <w:bottom w:val="single" w:sz="2" w:space="0" w:color="D9D9E3"/>
                        <w:right w:val="single" w:sz="2" w:space="0" w:color="D9D9E3"/>
                      </w:divBdr>
                      <w:divsChild>
                        <w:div w:id="1616867397">
                          <w:marLeft w:val="0"/>
                          <w:marRight w:val="0"/>
                          <w:marTop w:val="0"/>
                          <w:marBottom w:val="0"/>
                          <w:divBdr>
                            <w:top w:val="single" w:sz="2" w:space="0" w:color="D9D9E3"/>
                            <w:left w:val="single" w:sz="2" w:space="0" w:color="D9D9E3"/>
                            <w:bottom w:val="single" w:sz="2" w:space="0" w:color="D9D9E3"/>
                            <w:right w:val="single" w:sz="2" w:space="0" w:color="D9D9E3"/>
                          </w:divBdr>
                          <w:divsChild>
                            <w:div w:id="954749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7449661">
          <w:marLeft w:val="0"/>
          <w:marRight w:val="0"/>
          <w:marTop w:val="0"/>
          <w:marBottom w:val="0"/>
          <w:divBdr>
            <w:top w:val="single" w:sz="2" w:space="0" w:color="auto"/>
            <w:left w:val="single" w:sz="2" w:space="0" w:color="auto"/>
            <w:bottom w:val="single" w:sz="6" w:space="0" w:color="auto"/>
            <w:right w:val="single" w:sz="2" w:space="0" w:color="auto"/>
          </w:divBdr>
          <w:divsChild>
            <w:div w:id="169025586">
              <w:marLeft w:val="0"/>
              <w:marRight w:val="0"/>
              <w:marTop w:val="100"/>
              <w:marBottom w:val="100"/>
              <w:divBdr>
                <w:top w:val="single" w:sz="2" w:space="0" w:color="D9D9E3"/>
                <w:left w:val="single" w:sz="2" w:space="0" w:color="D9D9E3"/>
                <w:bottom w:val="single" w:sz="2" w:space="0" w:color="D9D9E3"/>
                <w:right w:val="single" w:sz="2" w:space="0" w:color="D9D9E3"/>
              </w:divBdr>
              <w:divsChild>
                <w:div w:id="400518696">
                  <w:marLeft w:val="0"/>
                  <w:marRight w:val="0"/>
                  <w:marTop w:val="0"/>
                  <w:marBottom w:val="0"/>
                  <w:divBdr>
                    <w:top w:val="single" w:sz="2" w:space="0" w:color="D9D9E3"/>
                    <w:left w:val="single" w:sz="2" w:space="0" w:color="D9D9E3"/>
                    <w:bottom w:val="single" w:sz="2" w:space="0" w:color="D9D9E3"/>
                    <w:right w:val="single" w:sz="2" w:space="0" w:color="D9D9E3"/>
                  </w:divBdr>
                  <w:divsChild>
                    <w:div w:id="19123015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63742811">
                  <w:marLeft w:val="0"/>
                  <w:marRight w:val="0"/>
                  <w:marTop w:val="0"/>
                  <w:marBottom w:val="0"/>
                  <w:divBdr>
                    <w:top w:val="single" w:sz="2" w:space="0" w:color="D9D9E3"/>
                    <w:left w:val="single" w:sz="2" w:space="0" w:color="D9D9E3"/>
                    <w:bottom w:val="single" w:sz="2" w:space="0" w:color="D9D9E3"/>
                    <w:right w:val="single" w:sz="2" w:space="0" w:color="D9D9E3"/>
                  </w:divBdr>
                  <w:divsChild>
                    <w:div w:id="1605726685">
                      <w:marLeft w:val="0"/>
                      <w:marRight w:val="0"/>
                      <w:marTop w:val="0"/>
                      <w:marBottom w:val="0"/>
                      <w:divBdr>
                        <w:top w:val="single" w:sz="2" w:space="0" w:color="D9D9E3"/>
                        <w:left w:val="single" w:sz="2" w:space="0" w:color="D9D9E3"/>
                        <w:bottom w:val="single" w:sz="2" w:space="0" w:color="D9D9E3"/>
                        <w:right w:val="single" w:sz="2" w:space="0" w:color="D9D9E3"/>
                      </w:divBdr>
                      <w:divsChild>
                        <w:div w:id="428962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0936818">
          <w:marLeft w:val="0"/>
          <w:marRight w:val="0"/>
          <w:marTop w:val="0"/>
          <w:marBottom w:val="0"/>
          <w:divBdr>
            <w:top w:val="single" w:sz="2" w:space="0" w:color="auto"/>
            <w:left w:val="single" w:sz="2" w:space="0" w:color="auto"/>
            <w:bottom w:val="single" w:sz="6" w:space="0" w:color="auto"/>
            <w:right w:val="single" w:sz="2" w:space="0" w:color="auto"/>
          </w:divBdr>
          <w:divsChild>
            <w:div w:id="117650617">
              <w:marLeft w:val="0"/>
              <w:marRight w:val="0"/>
              <w:marTop w:val="100"/>
              <w:marBottom w:val="100"/>
              <w:divBdr>
                <w:top w:val="single" w:sz="2" w:space="0" w:color="D9D9E3"/>
                <w:left w:val="single" w:sz="2" w:space="0" w:color="D9D9E3"/>
                <w:bottom w:val="single" w:sz="2" w:space="0" w:color="D9D9E3"/>
                <w:right w:val="single" w:sz="2" w:space="0" w:color="D9D9E3"/>
              </w:divBdr>
              <w:divsChild>
                <w:div w:id="1954553952">
                  <w:marLeft w:val="0"/>
                  <w:marRight w:val="0"/>
                  <w:marTop w:val="0"/>
                  <w:marBottom w:val="0"/>
                  <w:divBdr>
                    <w:top w:val="single" w:sz="2" w:space="0" w:color="D9D9E3"/>
                    <w:left w:val="single" w:sz="2" w:space="0" w:color="D9D9E3"/>
                    <w:bottom w:val="single" w:sz="2" w:space="0" w:color="D9D9E3"/>
                    <w:right w:val="single" w:sz="2" w:space="0" w:color="D9D9E3"/>
                  </w:divBdr>
                  <w:divsChild>
                    <w:div w:id="265775191">
                      <w:marLeft w:val="0"/>
                      <w:marRight w:val="0"/>
                      <w:marTop w:val="0"/>
                      <w:marBottom w:val="0"/>
                      <w:divBdr>
                        <w:top w:val="single" w:sz="2" w:space="0" w:color="D9D9E3"/>
                        <w:left w:val="single" w:sz="2" w:space="0" w:color="D9D9E3"/>
                        <w:bottom w:val="single" w:sz="2" w:space="0" w:color="D9D9E3"/>
                        <w:right w:val="single" w:sz="2" w:space="0" w:color="D9D9E3"/>
                      </w:divBdr>
                      <w:divsChild>
                        <w:div w:id="171841321">
                          <w:marLeft w:val="0"/>
                          <w:marRight w:val="0"/>
                          <w:marTop w:val="0"/>
                          <w:marBottom w:val="0"/>
                          <w:divBdr>
                            <w:top w:val="single" w:sz="2" w:space="0" w:color="D9D9E3"/>
                            <w:left w:val="single" w:sz="2" w:space="0" w:color="D9D9E3"/>
                            <w:bottom w:val="single" w:sz="2" w:space="0" w:color="D9D9E3"/>
                            <w:right w:val="single" w:sz="2" w:space="0" w:color="D9D9E3"/>
                          </w:divBdr>
                          <w:divsChild>
                            <w:div w:id="419525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6903151">
      <w:bodyDiv w:val="1"/>
      <w:marLeft w:val="0"/>
      <w:marRight w:val="0"/>
      <w:marTop w:val="0"/>
      <w:marBottom w:val="0"/>
      <w:divBdr>
        <w:top w:val="none" w:sz="0" w:space="0" w:color="auto"/>
        <w:left w:val="none" w:sz="0" w:space="0" w:color="auto"/>
        <w:bottom w:val="none" w:sz="0" w:space="0" w:color="auto"/>
        <w:right w:val="none" w:sz="0" w:space="0" w:color="auto"/>
      </w:divBdr>
    </w:div>
    <w:div w:id="1978215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akeel rashid</dc:creator>
  <cp:keywords/>
  <dc:description/>
  <cp:lastModifiedBy>mohammed muddasar</cp:lastModifiedBy>
  <cp:revision>9</cp:revision>
  <dcterms:created xsi:type="dcterms:W3CDTF">2023-02-01T02:30:00Z</dcterms:created>
  <dcterms:modified xsi:type="dcterms:W3CDTF">2023-02-07T14:47:00Z</dcterms:modified>
</cp:coreProperties>
</file>