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DA3" w:rsidRPr="00F36B44" w:rsidRDefault="00A66DA3" w:rsidP="00D45829">
      <w:pPr>
        <w:spacing w:line="360" w:lineRule="auto"/>
        <w:jc w:val="both"/>
        <w:rPr>
          <w:rFonts w:cstheme="minorHAnsi"/>
          <w:u w:val="single"/>
        </w:rPr>
      </w:pPr>
      <w:r w:rsidRPr="00F36B44">
        <w:rPr>
          <w:rFonts w:cstheme="minorHAnsi"/>
          <w:u w:val="single"/>
        </w:rPr>
        <w:t xml:space="preserve">How not understanding  maths is socially acceptable in today's society </w:t>
      </w:r>
      <w:r w:rsidR="0074748D" w:rsidRPr="00F36B44">
        <w:rPr>
          <w:rFonts w:cstheme="minorHAnsi"/>
          <w:u w:val="single"/>
        </w:rPr>
        <w:t xml:space="preserve"> and how this can affect our children's learning and view on maths and how it schools and organisations can improve</w:t>
      </w:r>
    </w:p>
    <w:p w:rsidR="00A66DA3" w:rsidRPr="00F36B44" w:rsidRDefault="00A66DA3" w:rsidP="006F5E7A">
      <w:pPr>
        <w:spacing w:line="360" w:lineRule="auto"/>
        <w:jc w:val="both"/>
        <w:rPr>
          <w:rFonts w:cstheme="minorHAnsi"/>
          <w:sz w:val="24"/>
          <w:szCs w:val="24"/>
        </w:rPr>
      </w:pPr>
    </w:p>
    <w:p w:rsidR="00E53102" w:rsidRPr="00F36B44" w:rsidRDefault="00A66DA3" w:rsidP="006F5E7A">
      <w:pPr>
        <w:spacing w:line="360" w:lineRule="auto"/>
        <w:jc w:val="both"/>
        <w:rPr>
          <w:rFonts w:cstheme="minorHAnsi"/>
          <w:sz w:val="24"/>
          <w:szCs w:val="24"/>
        </w:rPr>
      </w:pPr>
      <w:r w:rsidRPr="00F36B44">
        <w:rPr>
          <w:rFonts w:cstheme="minorHAnsi"/>
          <w:sz w:val="24"/>
          <w:szCs w:val="24"/>
        </w:rPr>
        <w:t>Many people believe it is in our DNA not to like maths. Children and young people all a</w:t>
      </w:r>
      <w:r w:rsidR="00D06C17" w:rsidRPr="00F36B44">
        <w:rPr>
          <w:rFonts w:cstheme="minorHAnsi"/>
          <w:sz w:val="24"/>
          <w:szCs w:val="24"/>
        </w:rPr>
        <w:t>round the world think that it is</w:t>
      </w:r>
      <w:r w:rsidRPr="00F36B44">
        <w:rPr>
          <w:rFonts w:cstheme="minorHAnsi"/>
          <w:sz w:val="24"/>
          <w:szCs w:val="24"/>
        </w:rPr>
        <w:t xml:space="preserve"> socially acceptable not to understand math</w:t>
      </w:r>
      <w:r w:rsidR="005565B7" w:rsidRPr="00F36B44">
        <w:rPr>
          <w:rFonts w:cstheme="minorHAnsi"/>
          <w:sz w:val="24"/>
          <w:szCs w:val="24"/>
        </w:rPr>
        <w:t>s</w:t>
      </w:r>
      <w:r w:rsidRPr="00F36B44">
        <w:rPr>
          <w:rFonts w:cstheme="minorHAnsi"/>
          <w:sz w:val="24"/>
          <w:szCs w:val="24"/>
        </w:rPr>
        <w:t xml:space="preserve"> . According to Independent </w:t>
      </w:r>
      <w:r w:rsidR="005565B7" w:rsidRPr="00F36B44">
        <w:rPr>
          <w:rFonts w:cstheme="minorHAnsi"/>
          <w:sz w:val="24"/>
          <w:szCs w:val="24"/>
        </w:rPr>
        <w:t>news '</w:t>
      </w:r>
      <w:r w:rsidRPr="00F36B44">
        <w:rPr>
          <w:rFonts w:cstheme="minorHAnsi"/>
          <w:sz w:val="24"/>
          <w:szCs w:val="24"/>
        </w:rPr>
        <w:t xml:space="preserve"> a third of English and Northern Irish could not work out the correct change from a shopping trip' (</w:t>
      </w:r>
      <w:proofErr w:type="spellStart"/>
      <w:r w:rsidR="003E2F38" w:rsidRPr="00F36B44">
        <w:rPr>
          <w:rFonts w:cstheme="minorHAnsi"/>
          <w:sz w:val="24"/>
          <w:szCs w:val="24"/>
        </w:rPr>
        <w:t>Bulman</w:t>
      </w:r>
      <w:proofErr w:type="spellEnd"/>
      <w:r w:rsidR="003E2F38" w:rsidRPr="00F36B44">
        <w:rPr>
          <w:rFonts w:cstheme="minorHAnsi"/>
          <w:sz w:val="24"/>
          <w:szCs w:val="24"/>
        </w:rPr>
        <w:t>, 2018</w:t>
      </w:r>
      <w:r w:rsidR="005565B7" w:rsidRPr="00F36B44">
        <w:rPr>
          <w:rFonts w:cstheme="minorHAnsi"/>
          <w:sz w:val="24"/>
          <w:szCs w:val="24"/>
        </w:rPr>
        <w:t>)</w:t>
      </w:r>
      <w:r w:rsidR="003E2F38" w:rsidRPr="00F36B44">
        <w:rPr>
          <w:rFonts w:cstheme="minorHAnsi"/>
          <w:sz w:val="24"/>
          <w:szCs w:val="24"/>
        </w:rPr>
        <w:t xml:space="preserve">. These figures show a brief inside into what the UK and the possibly the worlds mindset </w:t>
      </w:r>
      <w:r w:rsidR="005565B7" w:rsidRPr="00F36B44">
        <w:rPr>
          <w:rFonts w:cstheme="minorHAnsi"/>
          <w:sz w:val="24"/>
          <w:szCs w:val="24"/>
        </w:rPr>
        <w:t xml:space="preserve">is with </w:t>
      </w:r>
      <w:r w:rsidR="003E2F38" w:rsidRPr="00F36B44">
        <w:rPr>
          <w:rFonts w:cstheme="minorHAnsi"/>
          <w:sz w:val="24"/>
          <w:szCs w:val="24"/>
        </w:rPr>
        <w:t xml:space="preserve">Mathematics. </w:t>
      </w:r>
      <w:r w:rsidR="005565B7" w:rsidRPr="00F36B44">
        <w:rPr>
          <w:rFonts w:cstheme="minorHAnsi"/>
          <w:sz w:val="24"/>
          <w:szCs w:val="24"/>
        </w:rPr>
        <w:t xml:space="preserve">This essay will explore </w:t>
      </w:r>
      <w:r w:rsidR="003E2F38" w:rsidRPr="00F36B44">
        <w:rPr>
          <w:rFonts w:cstheme="minorHAnsi"/>
          <w:sz w:val="24"/>
          <w:szCs w:val="24"/>
        </w:rPr>
        <w:t xml:space="preserve">why these figures are </w:t>
      </w:r>
      <w:r w:rsidR="005565B7" w:rsidRPr="00F36B44">
        <w:rPr>
          <w:rFonts w:cstheme="minorHAnsi"/>
          <w:sz w:val="24"/>
          <w:szCs w:val="24"/>
        </w:rPr>
        <w:t>acceptable</w:t>
      </w:r>
      <w:r w:rsidR="003E2F38" w:rsidRPr="00F36B44">
        <w:rPr>
          <w:rFonts w:cstheme="minorHAnsi"/>
          <w:sz w:val="24"/>
          <w:szCs w:val="24"/>
        </w:rPr>
        <w:t xml:space="preserve"> and how they can be improved. We will explore the mi</w:t>
      </w:r>
      <w:r w:rsidR="00F0645C" w:rsidRPr="00F36B44">
        <w:rPr>
          <w:rFonts w:cstheme="minorHAnsi"/>
          <w:sz w:val="24"/>
          <w:szCs w:val="24"/>
        </w:rPr>
        <w:t xml:space="preserve">ndset theory ,The learning pit </w:t>
      </w:r>
      <w:r w:rsidR="00991A3C" w:rsidRPr="00F36B44">
        <w:rPr>
          <w:rFonts w:cstheme="minorHAnsi"/>
          <w:sz w:val="24"/>
          <w:szCs w:val="24"/>
        </w:rPr>
        <w:t>challenge</w:t>
      </w:r>
      <w:r w:rsidR="003E2F38" w:rsidRPr="00F36B44">
        <w:rPr>
          <w:rFonts w:cstheme="minorHAnsi"/>
          <w:sz w:val="24"/>
          <w:szCs w:val="24"/>
        </w:rPr>
        <w:t xml:space="preserve"> and how they are </w:t>
      </w:r>
      <w:r w:rsidR="005565B7" w:rsidRPr="00F36B44">
        <w:rPr>
          <w:rFonts w:cstheme="minorHAnsi"/>
          <w:sz w:val="24"/>
          <w:szCs w:val="24"/>
        </w:rPr>
        <w:t>interpreted</w:t>
      </w:r>
      <w:r w:rsidR="003E2F38" w:rsidRPr="00F36B44">
        <w:rPr>
          <w:rFonts w:cstheme="minorHAnsi"/>
          <w:sz w:val="24"/>
          <w:szCs w:val="24"/>
        </w:rPr>
        <w:t xml:space="preserve"> in society. </w:t>
      </w:r>
      <w:r w:rsidR="005565B7" w:rsidRPr="00F36B44">
        <w:rPr>
          <w:rFonts w:cstheme="minorHAnsi"/>
          <w:sz w:val="24"/>
          <w:szCs w:val="24"/>
        </w:rPr>
        <w:t>This will allow us to compare and reflect on t</w:t>
      </w:r>
      <w:r w:rsidR="00D06C17" w:rsidRPr="00F36B44">
        <w:rPr>
          <w:rFonts w:cstheme="minorHAnsi"/>
          <w:sz w:val="24"/>
          <w:szCs w:val="24"/>
        </w:rPr>
        <w:t xml:space="preserve">he UK and other counties school </w:t>
      </w:r>
      <w:r w:rsidR="005565B7" w:rsidRPr="00F36B44">
        <w:rPr>
          <w:rFonts w:cstheme="minorHAnsi"/>
          <w:sz w:val="24"/>
          <w:szCs w:val="24"/>
        </w:rPr>
        <w:t>approache</w:t>
      </w:r>
      <w:r w:rsidR="00991A3C" w:rsidRPr="00F36B44">
        <w:rPr>
          <w:rFonts w:cstheme="minorHAnsi"/>
          <w:sz w:val="24"/>
          <w:szCs w:val="24"/>
        </w:rPr>
        <w:t>s .Following  alongside studies and</w:t>
      </w:r>
      <w:r w:rsidR="005565B7" w:rsidRPr="00F36B44">
        <w:rPr>
          <w:rFonts w:cstheme="minorHAnsi"/>
          <w:sz w:val="24"/>
          <w:szCs w:val="24"/>
        </w:rPr>
        <w:t xml:space="preserve"> methods </w:t>
      </w:r>
      <w:r w:rsidR="00991A3C" w:rsidRPr="00F36B44">
        <w:rPr>
          <w:rFonts w:cstheme="minorHAnsi"/>
          <w:sz w:val="24"/>
          <w:szCs w:val="24"/>
        </w:rPr>
        <w:t>that are  changing</w:t>
      </w:r>
      <w:r w:rsidR="005565B7" w:rsidRPr="00F36B44">
        <w:rPr>
          <w:rFonts w:cstheme="minorHAnsi"/>
          <w:sz w:val="24"/>
          <w:szCs w:val="24"/>
        </w:rPr>
        <w:t xml:space="preserve"> the new curriculum. This wil</w:t>
      </w:r>
      <w:r w:rsidR="00811C44" w:rsidRPr="00F36B44">
        <w:rPr>
          <w:rFonts w:cstheme="minorHAnsi"/>
          <w:sz w:val="24"/>
          <w:szCs w:val="24"/>
        </w:rPr>
        <w:t>l</w:t>
      </w:r>
      <w:r w:rsidR="005565B7" w:rsidRPr="00F36B44">
        <w:rPr>
          <w:rFonts w:cstheme="minorHAnsi"/>
          <w:sz w:val="24"/>
          <w:szCs w:val="24"/>
        </w:rPr>
        <w:t xml:space="preserve"> take examples from a Rural,</w:t>
      </w:r>
      <w:r w:rsidR="00D06C17" w:rsidRPr="00F36B44">
        <w:rPr>
          <w:rFonts w:cstheme="minorHAnsi"/>
          <w:sz w:val="24"/>
          <w:szCs w:val="24"/>
        </w:rPr>
        <w:t xml:space="preserve"> Primary School in the S</w:t>
      </w:r>
      <w:r w:rsidR="005565B7" w:rsidRPr="00F36B44">
        <w:rPr>
          <w:rFonts w:cstheme="minorHAnsi"/>
          <w:sz w:val="24"/>
          <w:szCs w:val="24"/>
        </w:rPr>
        <w:t>outh Wales area</w:t>
      </w:r>
      <w:r w:rsidR="00991A3C" w:rsidRPr="00F36B44">
        <w:rPr>
          <w:rFonts w:cstheme="minorHAnsi"/>
          <w:sz w:val="24"/>
          <w:szCs w:val="24"/>
        </w:rPr>
        <w:t xml:space="preserve"> with </w:t>
      </w:r>
      <w:r w:rsidR="00FF105D" w:rsidRPr="00F36B44">
        <w:rPr>
          <w:rFonts w:cstheme="minorHAnsi"/>
          <w:sz w:val="24"/>
          <w:szCs w:val="24"/>
        </w:rPr>
        <w:t xml:space="preserve"> foundation phase pupils,</w:t>
      </w:r>
      <w:r w:rsidR="005565B7" w:rsidRPr="00F36B44">
        <w:rPr>
          <w:rFonts w:cstheme="minorHAnsi"/>
          <w:sz w:val="24"/>
          <w:szCs w:val="24"/>
        </w:rPr>
        <w:t xml:space="preserve"> to show the advantages and disadvantages </w:t>
      </w:r>
      <w:r w:rsidR="00811C44" w:rsidRPr="00F36B44">
        <w:rPr>
          <w:rFonts w:cstheme="minorHAnsi"/>
          <w:sz w:val="24"/>
          <w:szCs w:val="24"/>
        </w:rPr>
        <w:t xml:space="preserve">that </w:t>
      </w:r>
      <w:r w:rsidR="005565B7" w:rsidRPr="00F36B44">
        <w:rPr>
          <w:rFonts w:cstheme="minorHAnsi"/>
          <w:sz w:val="24"/>
          <w:szCs w:val="24"/>
        </w:rPr>
        <w:t>t</w:t>
      </w:r>
      <w:r w:rsidR="00D06C17" w:rsidRPr="00F36B44">
        <w:rPr>
          <w:rFonts w:cstheme="minorHAnsi"/>
          <w:sz w:val="24"/>
          <w:szCs w:val="24"/>
        </w:rPr>
        <w:t xml:space="preserve">hese theories and approaches have </w:t>
      </w:r>
      <w:r w:rsidR="005565B7" w:rsidRPr="00F36B44">
        <w:rPr>
          <w:rFonts w:cstheme="minorHAnsi"/>
          <w:sz w:val="24"/>
          <w:szCs w:val="24"/>
        </w:rPr>
        <w:t xml:space="preserve"> upon the students.    </w:t>
      </w:r>
      <w:r w:rsidR="003E2F38" w:rsidRPr="00F36B44">
        <w:rPr>
          <w:rFonts w:cstheme="minorHAnsi"/>
          <w:sz w:val="24"/>
          <w:szCs w:val="24"/>
        </w:rPr>
        <w:t xml:space="preserve"> </w:t>
      </w:r>
    </w:p>
    <w:p w:rsidR="00D06C17" w:rsidRPr="00F36B44" w:rsidRDefault="00D06C17" w:rsidP="006F5E7A">
      <w:pPr>
        <w:spacing w:line="360" w:lineRule="auto"/>
        <w:jc w:val="both"/>
        <w:rPr>
          <w:rFonts w:cstheme="minorHAnsi"/>
          <w:sz w:val="24"/>
          <w:szCs w:val="24"/>
          <w:shd w:val="clear" w:color="auto" w:fill="FFFFFF"/>
        </w:rPr>
      </w:pPr>
      <w:r w:rsidRPr="00F36B44">
        <w:rPr>
          <w:rFonts w:cstheme="minorHAnsi"/>
          <w:sz w:val="24"/>
          <w:szCs w:val="24"/>
        </w:rPr>
        <w:t>According to t</w:t>
      </w:r>
      <w:r w:rsidR="007F02BE" w:rsidRPr="00F36B44">
        <w:rPr>
          <w:rFonts w:cstheme="minorHAnsi"/>
          <w:sz w:val="24"/>
          <w:szCs w:val="24"/>
        </w:rPr>
        <w:t>he PISA Study</w:t>
      </w:r>
      <w:r w:rsidR="000A1B18" w:rsidRPr="00F36B44">
        <w:rPr>
          <w:rFonts w:cstheme="minorHAnsi"/>
          <w:sz w:val="24"/>
          <w:szCs w:val="24"/>
        </w:rPr>
        <w:t xml:space="preserve"> in</w:t>
      </w:r>
      <w:r w:rsidR="00364539" w:rsidRPr="00F36B44">
        <w:rPr>
          <w:rFonts w:cstheme="minorHAnsi"/>
          <w:sz w:val="24"/>
          <w:szCs w:val="24"/>
        </w:rPr>
        <w:t xml:space="preserve"> </w:t>
      </w:r>
      <w:r w:rsidR="000A1B18" w:rsidRPr="00F36B44">
        <w:rPr>
          <w:rFonts w:cstheme="minorHAnsi"/>
          <w:sz w:val="24"/>
          <w:szCs w:val="24"/>
        </w:rPr>
        <w:t>2018</w:t>
      </w:r>
      <w:r w:rsidR="007F02BE" w:rsidRPr="00F36B44">
        <w:rPr>
          <w:rFonts w:cstheme="minorHAnsi"/>
          <w:sz w:val="24"/>
          <w:szCs w:val="24"/>
        </w:rPr>
        <w:t>(201</w:t>
      </w:r>
      <w:r w:rsidR="000A1B18" w:rsidRPr="00F36B44">
        <w:rPr>
          <w:rFonts w:cstheme="minorHAnsi"/>
          <w:sz w:val="24"/>
          <w:szCs w:val="24"/>
        </w:rPr>
        <w:t>9</w:t>
      </w:r>
      <w:r w:rsidR="007F02BE" w:rsidRPr="00F36B44">
        <w:rPr>
          <w:rFonts w:cstheme="minorHAnsi"/>
          <w:sz w:val="24"/>
          <w:szCs w:val="24"/>
        </w:rPr>
        <w:t>,p3</w:t>
      </w:r>
      <w:r w:rsidR="00364539" w:rsidRPr="00F36B44">
        <w:rPr>
          <w:rFonts w:cstheme="minorHAnsi"/>
          <w:sz w:val="24"/>
          <w:szCs w:val="24"/>
        </w:rPr>
        <w:t>)</w:t>
      </w:r>
      <w:r w:rsidR="007F02BE" w:rsidRPr="00F36B44">
        <w:rPr>
          <w:rFonts w:cstheme="minorHAnsi"/>
          <w:sz w:val="24"/>
          <w:szCs w:val="24"/>
        </w:rPr>
        <w:t xml:space="preserve">'81% of students in the United Kingdom attained Level 2 or higher in mathematic' </w:t>
      </w:r>
      <w:r w:rsidR="000A1B18" w:rsidRPr="00F36B44">
        <w:rPr>
          <w:rFonts w:cstheme="minorHAnsi"/>
          <w:sz w:val="24"/>
          <w:szCs w:val="24"/>
        </w:rPr>
        <w:t>. These figures have risen since 2003 from 495 to 502 with the top score being 550</w:t>
      </w:r>
      <w:r w:rsidR="00364539" w:rsidRPr="00F36B44">
        <w:rPr>
          <w:rFonts w:cstheme="minorHAnsi"/>
          <w:sz w:val="24"/>
          <w:szCs w:val="24"/>
        </w:rPr>
        <w:t>.</w:t>
      </w:r>
      <w:r w:rsidR="00347B39" w:rsidRPr="00F36B44">
        <w:rPr>
          <w:rFonts w:cstheme="minorHAnsi"/>
          <w:sz w:val="24"/>
          <w:szCs w:val="24"/>
        </w:rPr>
        <w:t>Then in the UK'</w:t>
      </w:r>
      <w:r w:rsidR="000A1B18" w:rsidRPr="00F36B44">
        <w:rPr>
          <w:rFonts w:cstheme="minorHAnsi"/>
          <w:sz w:val="24"/>
          <w:szCs w:val="24"/>
        </w:rPr>
        <w:t xml:space="preserve"> </w:t>
      </w:r>
      <w:r w:rsidR="00364539" w:rsidRPr="00F36B44">
        <w:rPr>
          <w:rFonts w:cstheme="minorHAnsi"/>
          <w:sz w:val="24"/>
          <w:szCs w:val="24"/>
        </w:rPr>
        <w:t xml:space="preserve">31% </w:t>
      </w:r>
      <w:r w:rsidR="00347B39" w:rsidRPr="00F36B44">
        <w:rPr>
          <w:rFonts w:cstheme="minorHAnsi"/>
          <w:sz w:val="24"/>
          <w:szCs w:val="24"/>
        </w:rPr>
        <w:t>achieved leve</w:t>
      </w:r>
      <w:r w:rsidR="000A1B18" w:rsidRPr="00F36B44">
        <w:rPr>
          <w:rFonts w:cstheme="minorHAnsi"/>
          <w:sz w:val="24"/>
          <w:szCs w:val="24"/>
        </w:rPr>
        <w:t>l 5 or higher</w:t>
      </w:r>
      <w:r w:rsidR="00347B39" w:rsidRPr="00F36B44">
        <w:rPr>
          <w:rFonts w:cstheme="minorHAnsi"/>
          <w:sz w:val="24"/>
          <w:szCs w:val="24"/>
        </w:rPr>
        <w:t>'</w:t>
      </w:r>
      <w:r w:rsidR="000A1B18" w:rsidRPr="00F36B44">
        <w:rPr>
          <w:rFonts w:cstheme="minorHAnsi"/>
          <w:sz w:val="24"/>
          <w:szCs w:val="24"/>
        </w:rPr>
        <w:t xml:space="preserve"> </w:t>
      </w:r>
      <w:r w:rsidR="00347B39" w:rsidRPr="00F36B44">
        <w:rPr>
          <w:rFonts w:cstheme="minorHAnsi"/>
          <w:sz w:val="24"/>
          <w:szCs w:val="24"/>
        </w:rPr>
        <w:t>.</w:t>
      </w:r>
      <w:r w:rsidR="000A1B18" w:rsidRPr="00F36B44">
        <w:rPr>
          <w:rFonts w:cstheme="minorHAnsi"/>
          <w:sz w:val="24"/>
          <w:szCs w:val="24"/>
        </w:rPr>
        <w:t xml:space="preserve"> </w:t>
      </w:r>
      <w:r w:rsidR="00347B39" w:rsidRPr="00F36B44">
        <w:rPr>
          <w:rFonts w:cstheme="minorHAnsi"/>
          <w:sz w:val="24"/>
          <w:szCs w:val="24"/>
        </w:rPr>
        <w:t>These results are excellent but in comparison to China who achieved a '44%' results for their students achieving a level 5 or higher</w:t>
      </w:r>
      <w:r w:rsidR="00364539" w:rsidRPr="00F36B44">
        <w:rPr>
          <w:rFonts w:cstheme="minorHAnsi"/>
          <w:sz w:val="24"/>
          <w:szCs w:val="24"/>
        </w:rPr>
        <w:t xml:space="preserve"> an improvement may be needed within the UK teaching structure </w:t>
      </w:r>
      <w:r w:rsidR="00347B39" w:rsidRPr="00F36B44">
        <w:rPr>
          <w:rFonts w:cstheme="minorHAnsi"/>
          <w:sz w:val="24"/>
          <w:szCs w:val="24"/>
        </w:rPr>
        <w:t>. The UK's results was grown over the years and in 2018 we</w:t>
      </w:r>
      <w:r w:rsidR="00364539" w:rsidRPr="00F36B44">
        <w:rPr>
          <w:rFonts w:cstheme="minorHAnsi"/>
          <w:sz w:val="24"/>
          <w:szCs w:val="24"/>
        </w:rPr>
        <w:t xml:space="preserve"> have  had the </w:t>
      </w:r>
      <w:r w:rsidR="00347B39" w:rsidRPr="00F36B44">
        <w:rPr>
          <w:rFonts w:cstheme="minorHAnsi"/>
          <w:sz w:val="24"/>
          <w:szCs w:val="24"/>
        </w:rPr>
        <w:t xml:space="preserve">highest achievement , but, we still need to adapt our skills more in order to meet the standards at other countries are providing. </w:t>
      </w:r>
      <w:r w:rsidR="00364539" w:rsidRPr="00F36B44">
        <w:rPr>
          <w:rFonts w:cstheme="minorHAnsi"/>
          <w:sz w:val="24"/>
          <w:szCs w:val="24"/>
        </w:rPr>
        <w:t>An article was written</w:t>
      </w:r>
      <w:r w:rsidR="001C3EB2" w:rsidRPr="00F36B44">
        <w:rPr>
          <w:rFonts w:cstheme="minorHAnsi"/>
          <w:sz w:val="24"/>
          <w:szCs w:val="24"/>
        </w:rPr>
        <w:t xml:space="preserve"> by The Conversation(2014)  about how China </w:t>
      </w:r>
      <w:r w:rsidR="00364539" w:rsidRPr="00F36B44">
        <w:rPr>
          <w:rFonts w:cstheme="minorHAnsi"/>
          <w:sz w:val="24"/>
          <w:szCs w:val="24"/>
        </w:rPr>
        <w:t xml:space="preserve">achieved such high </w:t>
      </w:r>
      <w:r w:rsidR="001C3EB2" w:rsidRPr="00F36B44">
        <w:rPr>
          <w:rFonts w:cstheme="minorHAnsi"/>
          <w:sz w:val="24"/>
          <w:szCs w:val="24"/>
        </w:rPr>
        <w:t>results . The article concludes that an investigation was carried out between 562 children between the ages of 9 and 10 from England</w:t>
      </w:r>
      <w:r w:rsidR="00440760" w:rsidRPr="00F36B44">
        <w:rPr>
          <w:rFonts w:cstheme="minorHAnsi"/>
          <w:sz w:val="24"/>
          <w:szCs w:val="24"/>
        </w:rPr>
        <w:t xml:space="preserve"> and Nanjing  and used In</w:t>
      </w:r>
      <w:r w:rsidR="001C3EB2" w:rsidRPr="00F36B44">
        <w:rPr>
          <w:rFonts w:cstheme="minorHAnsi"/>
          <w:sz w:val="24"/>
          <w:szCs w:val="24"/>
        </w:rPr>
        <w:t xml:space="preserve">ternational tests in </w:t>
      </w:r>
      <w:r w:rsidR="00440760" w:rsidRPr="00F36B44">
        <w:rPr>
          <w:rFonts w:cstheme="minorHAnsi"/>
          <w:sz w:val="24"/>
          <w:szCs w:val="24"/>
        </w:rPr>
        <w:t>mathematics</w:t>
      </w:r>
      <w:r w:rsidR="001C3EB2" w:rsidRPr="00F36B44">
        <w:rPr>
          <w:rFonts w:cstheme="minorHAnsi"/>
          <w:sz w:val="24"/>
          <w:szCs w:val="24"/>
        </w:rPr>
        <w:t xml:space="preserve"> and science. In </w:t>
      </w:r>
      <w:r w:rsidR="00440760" w:rsidRPr="00F36B44">
        <w:rPr>
          <w:rFonts w:cstheme="minorHAnsi"/>
          <w:sz w:val="24"/>
          <w:szCs w:val="24"/>
        </w:rPr>
        <w:t>conclusion</w:t>
      </w:r>
      <w:r w:rsidR="001C3EB2" w:rsidRPr="00F36B44">
        <w:rPr>
          <w:rFonts w:cstheme="minorHAnsi"/>
          <w:sz w:val="24"/>
          <w:szCs w:val="24"/>
        </w:rPr>
        <w:t xml:space="preserve"> of this Nanjing scored an </w:t>
      </w:r>
      <w:r w:rsidR="00364539" w:rsidRPr="00F36B44">
        <w:rPr>
          <w:rFonts w:cstheme="minorHAnsi"/>
          <w:sz w:val="24"/>
          <w:szCs w:val="24"/>
        </w:rPr>
        <w:t>'</w:t>
      </w:r>
      <w:r w:rsidR="00440760" w:rsidRPr="00F36B44">
        <w:rPr>
          <w:rFonts w:cstheme="minorHAnsi"/>
          <w:sz w:val="24"/>
          <w:szCs w:val="24"/>
        </w:rPr>
        <w:t>average</w:t>
      </w:r>
      <w:r w:rsidR="001C3EB2" w:rsidRPr="00F36B44">
        <w:rPr>
          <w:rFonts w:cstheme="minorHAnsi"/>
          <w:sz w:val="24"/>
          <w:szCs w:val="24"/>
        </w:rPr>
        <w:t xml:space="preserve"> of 83% , where as England had an average of 53%</w:t>
      </w:r>
      <w:r w:rsidR="00364539" w:rsidRPr="00F36B44">
        <w:rPr>
          <w:rFonts w:cstheme="minorHAnsi"/>
          <w:sz w:val="24"/>
          <w:szCs w:val="24"/>
        </w:rPr>
        <w:t>'</w:t>
      </w:r>
      <w:r w:rsidR="001C3EB2" w:rsidRPr="00F36B44">
        <w:rPr>
          <w:rFonts w:cstheme="minorHAnsi"/>
          <w:sz w:val="24"/>
          <w:szCs w:val="24"/>
        </w:rPr>
        <w:t xml:space="preserve">. These results lead to the viewing of China's </w:t>
      </w:r>
      <w:r w:rsidR="00440760" w:rsidRPr="00F36B44">
        <w:rPr>
          <w:rFonts w:cstheme="minorHAnsi"/>
          <w:sz w:val="24"/>
          <w:szCs w:val="24"/>
        </w:rPr>
        <w:t>Mathematic less</w:t>
      </w:r>
      <w:r w:rsidR="001C3EB2" w:rsidRPr="00F36B44">
        <w:rPr>
          <w:rFonts w:cstheme="minorHAnsi"/>
          <w:sz w:val="24"/>
          <w:szCs w:val="24"/>
        </w:rPr>
        <w:t>ons. They concluded that ' whole-class interactive teaching with the teacher exploring pupils’ knowledge through questioning and demonstration is more effective'</w:t>
      </w:r>
      <w:r w:rsidR="00E41C7C">
        <w:rPr>
          <w:rFonts w:cstheme="minorHAnsi"/>
          <w:sz w:val="24"/>
          <w:szCs w:val="24"/>
        </w:rPr>
        <w:t>(The conversation, 2014)</w:t>
      </w:r>
      <w:r w:rsidR="002317BC" w:rsidRPr="00F36B44">
        <w:rPr>
          <w:rFonts w:cstheme="minorHAnsi"/>
          <w:sz w:val="24"/>
          <w:szCs w:val="24"/>
        </w:rPr>
        <w:t xml:space="preserve">. This is very true, instead of sitting </w:t>
      </w:r>
      <w:r w:rsidR="002317BC" w:rsidRPr="00F36B44">
        <w:rPr>
          <w:rFonts w:cstheme="minorHAnsi"/>
          <w:sz w:val="24"/>
          <w:szCs w:val="24"/>
        </w:rPr>
        <w:lastRenderedPageBreak/>
        <w:t>children down to do exercise book activities they should be learning together as a group or class this will be more interactive</w:t>
      </w:r>
      <w:r w:rsidR="00364539" w:rsidRPr="00F36B44">
        <w:rPr>
          <w:rFonts w:cstheme="minorHAnsi"/>
          <w:sz w:val="24"/>
          <w:szCs w:val="24"/>
        </w:rPr>
        <w:t xml:space="preserve"> This method has </w:t>
      </w:r>
      <w:r w:rsidR="002317BC" w:rsidRPr="00F36B44">
        <w:rPr>
          <w:rFonts w:cstheme="minorHAnsi"/>
          <w:sz w:val="24"/>
          <w:szCs w:val="24"/>
        </w:rPr>
        <w:t xml:space="preserve">been interrupted into UK classrooms for many years now. This method helps the  pupils not to disengage with the activity , if they don’t understand they can ask and this method also helps the teacher, for example in the rural, South Wales school in their classrooms they could be conducting a number card activity with the teacher , the teacher asks each child to say the number on the card . This will help the teacher identify the pupils with are struggling so that they can provide extra support for them. The teaching as one method is very useful to help identify children who may be struggling with the subject and it also help the pupils learn thought a fun, youthful and helpful way.  </w:t>
      </w:r>
      <w:r w:rsidR="00364539" w:rsidRPr="00F36B44">
        <w:rPr>
          <w:rFonts w:cstheme="minorHAnsi"/>
          <w:sz w:val="24"/>
          <w:szCs w:val="24"/>
        </w:rPr>
        <w:t xml:space="preserve">In many ways this method is useful but for the pupils who may be too shy or a pupil who does not wish to be embarrassed if they have an incorrect answer , this method could then become difficult and could dishearten a pupils self-esteem. However, there are many initiatives in place to help widen children self-esteem for the better such as </w:t>
      </w:r>
      <w:r w:rsidR="00364539" w:rsidRPr="00F36B44">
        <w:rPr>
          <w:rFonts w:cstheme="minorHAnsi"/>
          <w:sz w:val="24"/>
          <w:szCs w:val="24"/>
          <w:shd w:val="clear" w:color="auto" w:fill="FFFFFF"/>
        </w:rPr>
        <w:t xml:space="preserve">Mini Mermaids and Young Tritons UK, also </w:t>
      </w:r>
      <w:r w:rsidR="00782D8A" w:rsidRPr="00F36B44">
        <w:rPr>
          <w:rFonts w:cstheme="minorHAnsi"/>
          <w:sz w:val="24"/>
          <w:szCs w:val="24"/>
          <w:shd w:val="clear" w:color="auto" w:fill="FFFFFF"/>
        </w:rPr>
        <w:t xml:space="preserve">Subject </w:t>
      </w:r>
      <w:r w:rsidR="00364539" w:rsidRPr="00F36B44">
        <w:rPr>
          <w:rFonts w:cstheme="minorHAnsi"/>
          <w:sz w:val="24"/>
          <w:szCs w:val="24"/>
          <w:shd w:val="clear" w:color="auto" w:fill="FFFFFF"/>
        </w:rPr>
        <w:t xml:space="preserve">clubs and pupil voice groups in schools can improve someone's self-esteem. </w:t>
      </w:r>
    </w:p>
    <w:p w:rsidR="005E577C" w:rsidRPr="00F36B44" w:rsidRDefault="005E577C" w:rsidP="006F5E7A">
      <w:pPr>
        <w:spacing w:line="360" w:lineRule="auto"/>
        <w:jc w:val="both"/>
        <w:rPr>
          <w:rFonts w:cstheme="minorHAnsi"/>
          <w:sz w:val="24"/>
          <w:szCs w:val="24"/>
          <w:shd w:val="clear" w:color="auto" w:fill="FFFFFF"/>
        </w:rPr>
      </w:pPr>
      <w:r w:rsidRPr="00F36B44">
        <w:rPr>
          <w:rFonts w:cstheme="minorHAnsi"/>
          <w:sz w:val="24"/>
          <w:szCs w:val="24"/>
          <w:shd w:val="clear" w:color="auto" w:fill="FFFFFF"/>
        </w:rPr>
        <w:t xml:space="preserve">According to the PISA study(2019, p1) 'Boys scored lower than girls in mathematics by 12 score point' which is a wider gap between genders throughout the </w:t>
      </w:r>
      <w:r w:rsidR="00C3287E" w:rsidRPr="00F36B44">
        <w:rPr>
          <w:rFonts w:cstheme="minorHAnsi"/>
          <w:sz w:val="24"/>
          <w:szCs w:val="24"/>
          <w:shd w:val="clear" w:color="auto" w:fill="FFFFFF"/>
        </w:rPr>
        <w:t>countries</w:t>
      </w:r>
      <w:r w:rsidRPr="00F36B44">
        <w:rPr>
          <w:rFonts w:cstheme="minorHAnsi"/>
          <w:sz w:val="24"/>
          <w:szCs w:val="24"/>
          <w:shd w:val="clear" w:color="auto" w:fill="FFFFFF"/>
        </w:rPr>
        <w:t xml:space="preserve"> which is only 5 po</w:t>
      </w:r>
      <w:r w:rsidR="00C3287E" w:rsidRPr="00F36B44">
        <w:rPr>
          <w:rFonts w:cstheme="minorHAnsi"/>
          <w:sz w:val="24"/>
          <w:szCs w:val="24"/>
          <w:shd w:val="clear" w:color="auto" w:fill="FFFFFF"/>
        </w:rPr>
        <w:t>i</w:t>
      </w:r>
      <w:r w:rsidRPr="00F36B44">
        <w:rPr>
          <w:rFonts w:cstheme="minorHAnsi"/>
          <w:sz w:val="24"/>
          <w:szCs w:val="24"/>
          <w:shd w:val="clear" w:color="auto" w:fill="FFFFFF"/>
        </w:rPr>
        <w:t>nts behind.</w:t>
      </w:r>
      <w:r w:rsidR="003F6870" w:rsidRPr="00F36B44">
        <w:rPr>
          <w:rFonts w:cstheme="minorHAnsi"/>
          <w:sz w:val="24"/>
          <w:szCs w:val="24"/>
          <w:shd w:val="clear" w:color="auto" w:fill="FFFFFF"/>
        </w:rPr>
        <w:t xml:space="preserve"> </w:t>
      </w:r>
      <w:r w:rsidRPr="00F36B44">
        <w:rPr>
          <w:rFonts w:cstheme="minorHAnsi"/>
          <w:sz w:val="24"/>
          <w:szCs w:val="24"/>
          <w:shd w:val="clear" w:color="auto" w:fill="FFFFFF"/>
        </w:rPr>
        <w:t>This gender analyze that PISA has provided states that the UK male pupils are scoring below the advantage of the world. This score is alarming an</w:t>
      </w:r>
      <w:r w:rsidR="00C3287E" w:rsidRPr="00F36B44">
        <w:rPr>
          <w:rFonts w:cstheme="minorHAnsi"/>
          <w:sz w:val="24"/>
          <w:szCs w:val="24"/>
          <w:shd w:val="clear" w:color="auto" w:fill="FFFFFF"/>
        </w:rPr>
        <w:t xml:space="preserve">d shows that we need to encourage </w:t>
      </w:r>
      <w:r w:rsidR="005D755B" w:rsidRPr="00F36B44">
        <w:rPr>
          <w:rFonts w:cstheme="minorHAnsi"/>
          <w:sz w:val="24"/>
          <w:szCs w:val="24"/>
          <w:shd w:val="clear" w:color="auto" w:fill="FFFFFF"/>
        </w:rPr>
        <w:t xml:space="preserve"> our</w:t>
      </w:r>
      <w:r w:rsidRPr="00F36B44">
        <w:rPr>
          <w:rFonts w:cstheme="minorHAnsi"/>
          <w:sz w:val="24"/>
          <w:szCs w:val="24"/>
          <w:shd w:val="clear" w:color="auto" w:fill="FFFFFF"/>
        </w:rPr>
        <w:t xml:space="preserve"> pupils to </w:t>
      </w:r>
      <w:r w:rsidR="00C3287E" w:rsidRPr="00F36B44">
        <w:rPr>
          <w:rFonts w:cstheme="minorHAnsi"/>
          <w:sz w:val="24"/>
          <w:szCs w:val="24"/>
          <w:shd w:val="clear" w:color="auto" w:fill="FFFFFF"/>
        </w:rPr>
        <w:t>succeed</w:t>
      </w:r>
      <w:r w:rsidRPr="00F36B44">
        <w:rPr>
          <w:rFonts w:cstheme="minorHAnsi"/>
          <w:sz w:val="24"/>
          <w:szCs w:val="24"/>
          <w:shd w:val="clear" w:color="auto" w:fill="FFFFFF"/>
        </w:rPr>
        <w:t xml:space="preserve"> more. </w:t>
      </w:r>
      <w:r w:rsidR="005D755B" w:rsidRPr="00F36B44">
        <w:rPr>
          <w:rFonts w:cstheme="minorHAnsi"/>
          <w:sz w:val="24"/>
          <w:szCs w:val="24"/>
          <w:shd w:val="clear" w:color="auto" w:fill="FFFFFF"/>
        </w:rPr>
        <w:t>Mendick's blog (2013) suggests that it is 'based in gender differences in chromosomes, hormones and brain lateralisation' to why the scores can be different between boys and girls, But Mendick does explain that this can vary between countries and ethnic backgrounds</w:t>
      </w:r>
      <w:r w:rsidR="00894D82" w:rsidRPr="00F36B44">
        <w:rPr>
          <w:rFonts w:cstheme="minorHAnsi"/>
          <w:sz w:val="24"/>
          <w:szCs w:val="24"/>
          <w:shd w:val="clear" w:color="auto" w:fill="FFFFFF"/>
        </w:rPr>
        <w:t xml:space="preserve">. Mendick continues to suggest that the 'real difference between boy and girls performance is that the differences were constructed' . Mendick explains that girls were labelled to have better results because they followed the rules where as boys score was below average due to lack of rule understanding. </w:t>
      </w:r>
      <w:r w:rsidR="00C51BF6" w:rsidRPr="00F36B44">
        <w:rPr>
          <w:rFonts w:cstheme="minorHAnsi"/>
          <w:sz w:val="24"/>
          <w:szCs w:val="24"/>
          <w:shd w:val="clear" w:color="auto" w:fill="FFFFFF"/>
        </w:rPr>
        <w:t>This western way of thinking does</w:t>
      </w:r>
      <w:r w:rsidR="00894D82" w:rsidRPr="00F36B44">
        <w:rPr>
          <w:rFonts w:cstheme="minorHAnsi"/>
          <w:sz w:val="24"/>
          <w:szCs w:val="24"/>
          <w:shd w:val="clear" w:color="auto" w:fill="FFFFFF"/>
        </w:rPr>
        <w:t xml:space="preserve"> not support the bight mind thinking of the 21st </w:t>
      </w:r>
      <w:r w:rsidR="00C51BF6" w:rsidRPr="00F36B44">
        <w:rPr>
          <w:rFonts w:cstheme="minorHAnsi"/>
          <w:sz w:val="24"/>
          <w:szCs w:val="24"/>
          <w:shd w:val="clear" w:color="auto" w:fill="FFFFFF"/>
        </w:rPr>
        <w:t xml:space="preserve">century. This way of thinking could discourage the males own standards , while also belittling the female gender to getting good grade not by hard work but being praised for following rules. </w:t>
      </w:r>
      <w:r w:rsidR="00894D82" w:rsidRPr="00F36B44">
        <w:rPr>
          <w:rFonts w:cstheme="minorHAnsi"/>
          <w:sz w:val="24"/>
          <w:szCs w:val="24"/>
          <w:shd w:val="clear" w:color="auto" w:fill="FFFFFF"/>
        </w:rPr>
        <w:t xml:space="preserve"> </w:t>
      </w:r>
    </w:p>
    <w:p w:rsidR="00D66F7B" w:rsidRPr="00F36B44" w:rsidRDefault="00E54AB8" w:rsidP="006F5E7A">
      <w:pPr>
        <w:spacing w:line="360" w:lineRule="auto"/>
        <w:jc w:val="both"/>
        <w:rPr>
          <w:rFonts w:cstheme="minorHAnsi"/>
          <w:sz w:val="24"/>
          <w:szCs w:val="24"/>
          <w:shd w:val="clear" w:color="auto" w:fill="FFFFFF"/>
        </w:rPr>
      </w:pPr>
      <w:r w:rsidRPr="00F36B44">
        <w:rPr>
          <w:rFonts w:cstheme="minorHAnsi"/>
          <w:sz w:val="24"/>
          <w:szCs w:val="24"/>
          <w:shd w:val="clear" w:color="auto" w:fill="FFFFFF"/>
        </w:rPr>
        <w:t>The UK's thinking towards maths is that it is fine to say 'I don't like maths' . This statement has been issued in many articles over the years.</w:t>
      </w:r>
      <w:r w:rsidR="00463D9A" w:rsidRPr="00F36B44">
        <w:rPr>
          <w:rFonts w:cstheme="minorHAnsi"/>
          <w:sz w:val="24"/>
          <w:szCs w:val="24"/>
          <w:shd w:val="clear" w:color="auto" w:fill="FFFFFF"/>
        </w:rPr>
        <w:t xml:space="preserve"> According to PISA(2019) '</w:t>
      </w:r>
      <w:r w:rsidR="00463D9A" w:rsidRPr="00F36B44">
        <w:rPr>
          <w:rFonts w:cstheme="minorHAnsi"/>
          <w:sz w:val="24"/>
          <w:szCs w:val="24"/>
        </w:rPr>
        <w:t xml:space="preserve">The proportion of </w:t>
      </w:r>
      <w:r w:rsidR="00463D9A" w:rsidRPr="00F36B44">
        <w:rPr>
          <w:rFonts w:cstheme="minorHAnsi"/>
          <w:sz w:val="24"/>
          <w:szCs w:val="24"/>
        </w:rPr>
        <w:lastRenderedPageBreak/>
        <w:t>students with an immigrant background in the United Kingdom increased between 2009 and 2018, from 11% to 20%' and that the 'students without an immigrant background outperformed their immigrant peers by four score points'</w:t>
      </w:r>
      <w:r w:rsidR="003B2341" w:rsidRPr="00F36B44">
        <w:rPr>
          <w:rFonts w:cstheme="minorHAnsi"/>
          <w:sz w:val="24"/>
          <w:szCs w:val="24"/>
        </w:rPr>
        <w:t xml:space="preserve"> This statement by PISA suggests that people with immigrant backgrounds are not thriving in Britain , this could be due to a language barrier in English but in Maths they could be presented very well as maths is taught the same in any language</w:t>
      </w:r>
      <w:r w:rsidR="00463D9A" w:rsidRPr="00F36B44">
        <w:rPr>
          <w:rFonts w:cstheme="minorHAnsi"/>
          <w:sz w:val="24"/>
          <w:szCs w:val="24"/>
        </w:rPr>
        <w:t xml:space="preserve">. </w:t>
      </w:r>
      <w:r w:rsidR="003B2341" w:rsidRPr="00F36B44">
        <w:rPr>
          <w:rFonts w:cstheme="minorHAnsi"/>
          <w:sz w:val="24"/>
          <w:szCs w:val="24"/>
        </w:rPr>
        <w:t>In</w:t>
      </w:r>
      <w:r w:rsidRPr="00F36B44">
        <w:rPr>
          <w:rFonts w:cstheme="minorHAnsi"/>
          <w:sz w:val="24"/>
          <w:szCs w:val="24"/>
          <w:shd w:val="clear" w:color="auto" w:fill="FFFFFF"/>
        </w:rPr>
        <w:t xml:space="preserve"> one article , Stanford</w:t>
      </w:r>
      <w:r w:rsidR="00D66F7B" w:rsidRPr="00F36B44">
        <w:rPr>
          <w:rFonts w:cstheme="minorHAnsi"/>
          <w:sz w:val="24"/>
          <w:szCs w:val="24"/>
          <w:shd w:val="clear" w:color="auto" w:fill="FFFFFF"/>
        </w:rPr>
        <w:t xml:space="preserve">(2012) </w:t>
      </w:r>
      <w:r w:rsidRPr="00F36B44">
        <w:rPr>
          <w:rFonts w:cstheme="minorHAnsi"/>
          <w:sz w:val="24"/>
          <w:szCs w:val="24"/>
          <w:shd w:val="clear" w:color="auto" w:fill="FFFFFF"/>
        </w:rPr>
        <w:t xml:space="preserve">brings up this issue and compares it to how China's views on teaching and </w:t>
      </w:r>
      <w:r w:rsidR="00D66F7B" w:rsidRPr="00F36B44">
        <w:rPr>
          <w:rFonts w:cstheme="minorHAnsi"/>
          <w:sz w:val="24"/>
          <w:szCs w:val="24"/>
          <w:shd w:val="clear" w:color="auto" w:fill="FFFFFF"/>
        </w:rPr>
        <w:t>believes</w:t>
      </w:r>
      <w:r w:rsidRPr="00F36B44">
        <w:rPr>
          <w:rFonts w:cstheme="minorHAnsi"/>
          <w:sz w:val="24"/>
          <w:szCs w:val="24"/>
          <w:shd w:val="clear" w:color="auto" w:fill="FFFFFF"/>
        </w:rPr>
        <w:t xml:space="preserve"> it is all about  respect in their </w:t>
      </w:r>
      <w:r w:rsidR="00D66F7B" w:rsidRPr="00F36B44">
        <w:rPr>
          <w:rFonts w:cstheme="minorHAnsi"/>
          <w:sz w:val="24"/>
          <w:szCs w:val="24"/>
          <w:shd w:val="clear" w:color="auto" w:fill="FFFFFF"/>
        </w:rPr>
        <w:t xml:space="preserve">culture. </w:t>
      </w:r>
    </w:p>
    <w:p w:rsidR="00E54AB8" w:rsidRPr="00F36B44" w:rsidRDefault="00E54AB8" w:rsidP="006F5E7A">
      <w:pPr>
        <w:spacing w:line="360" w:lineRule="auto"/>
        <w:ind w:left="567" w:right="567"/>
        <w:jc w:val="both"/>
        <w:rPr>
          <w:rFonts w:cstheme="minorHAnsi"/>
          <w:i/>
          <w:sz w:val="24"/>
          <w:szCs w:val="24"/>
          <w:shd w:val="clear" w:color="auto" w:fill="FFFFFF"/>
        </w:rPr>
      </w:pPr>
      <w:r w:rsidRPr="00F36B44">
        <w:rPr>
          <w:rFonts w:cstheme="minorHAnsi"/>
          <w:i/>
          <w:sz w:val="24"/>
          <w:szCs w:val="24"/>
          <w:shd w:val="clear" w:color="auto" w:fill="FFFFFF"/>
        </w:rPr>
        <w:t xml:space="preserve"> 'classroom culture reflects a wider attitude in Asian societies. There is respect for learning, and especially for maths. With that respect come rewards for teachers and respect from pupils they have to teach'</w:t>
      </w:r>
      <w:r w:rsidR="00D66F7B" w:rsidRPr="00F36B44">
        <w:rPr>
          <w:rFonts w:cstheme="minorHAnsi"/>
          <w:i/>
          <w:sz w:val="24"/>
          <w:szCs w:val="24"/>
          <w:shd w:val="clear" w:color="auto" w:fill="FFFFFF"/>
        </w:rPr>
        <w:t>( Stanford,2012)</w:t>
      </w:r>
    </w:p>
    <w:p w:rsidR="00463D9A" w:rsidRPr="00F36B44" w:rsidRDefault="00D66F7B" w:rsidP="006F5E7A">
      <w:pPr>
        <w:spacing w:line="360" w:lineRule="auto"/>
        <w:jc w:val="both"/>
        <w:rPr>
          <w:rFonts w:cstheme="minorHAnsi"/>
          <w:sz w:val="24"/>
          <w:szCs w:val="24"/>
          <w:shd w:val="clear" w:color="auto" w:fill="FFFFFF"/>
        </w:rPr>
      </w:pPr>
      <w:r w:rsidRPr="00F36B44">
        <w:rPr>
          <w:rFonts w:cstheme="minorHAnsi"/>
          <w:sz w:val="24"/>
          <w:szCs w:val="24"/>
          <w:shd w:val="clear" w:color="auto" w:fill="FFFFFF"/>
        </w:rPr>
        <w:t xml:space="preserve">Stanford, </w:t>
      </w:r>
      <w:r w:rsidR="00D45829" w:rsidRPr="00F36B44">
        <w:rPr>
          <w:rFonts w:cstheme="minorHAnsi"/>
          <w:sz w:val="24"/>
          <w:szCs w:val="24"/>
          <w:shd w:val="clear" w:color="auto" w:fill="FFFFFF"/>
        </w:rPr>
        <w:t>talks about the honour</w:t>
      </w:r>
      <w:r w:rsidR="003F6870" w:rsidRPr="00F36B44">
        <w:rPr>
          <w:rFonts w:cstheme="minorHAnsi"/>
          <w:sz w:val="24"/>
          <w:szCs w:val="24"/>
          <w:shd w:val="clear" w:color="auto" w:fill="FFFFFF"/>
        </w:rPr>
        <w:t xml:space="preserve"> it is learn and </w:t>
      </w:r>
      <w:r w:rsidR="00D45829" w:rsidRPr="00F36B44">
        <w:rPr>
          <w:rFonts w:cstheme="minorHAnsi"/>
          <w:sz w:val="24"/>
          <w:szCs w:val="24"/>
          <w:shd w:val="clear" w:color="auto" w:fill="FFFFFF"/>
        </w:rPr>
        <w:t>Stanford</w:t>
      </w:r>
      <w:r w:rsidR="003F6870" w:rsidRPr="00F36B44">
        <w:rPr>
          <w:rFonts w:cstheme="minorHAnsi"/>
          <w:sz w:val="24"/>
          <w:szCs w:val="24"/>
          <w:shd w:val="clear" w:color="auto" w:fill="FFFFFF"/>
        </w:rPr>
        <w:t xml:space="preserve"> suggests that we only do Maths as it is a compulsion to learn which is why most people dislike the subject, but when given a choice to learn and expand our knowledge of </w:t>
      </w:r>
      <w:r w:rsidR="00D45829" w:rsidRPr="00F36B44">
        <w:rPr>
          <w:rFonts w:cstheme="minorHAnsi"/>
          <w:sz w:val="24"/>
          <w:szCs w:val="24"/>
          <w:shd w:val="clear" w:color="auto" w:fill="FFFFFF"/>
        </w:rPr>
        <w:t>Mathematics</w:t>
      </w:r>
      <w:r w:rsidR="003F6870" w:rsidRPr="00F36B44">
        <w:rPr>
          <w:rFonts w:cstheme="minorHAnsi"/>
          <w:sz w:val="24"/>
          <w:szCs w:val="24"/>
          <w:shd w:val="clear" w:color="auto" w:fill="FFFFFF"/>
        </w:rPr>
        <w:t xml:space="preserve"> in </w:t>
      </w:r>
      <w:r w:rsidR="00D45829" w:rsidRPr="00F36B44">
        <w:rPr>
          <w:rFonts w:cstheme="minorHAnsi"/>
          <w:sz w:val="24"/>
          <w:szCs w:val="24"/>
          <w:shd w:val="clear" w:color="auto" w:fill="FFFFFF"/>
        </w:rPr>
        <w:t>college</w:t>
      </w:r>
      <w:r w:rsidR="003F6870" w:rsidRPr="00F36B44">
        <w:rPr>
          <w:rFonts w:cstheme="minorHAnsi"/>
          <w:sz w:val="24"/>
          <w:szCs w:val="24"/>
          <w:shd w:val="clear" w:color="auto" w:fill="FFFFFF"/>
        </w:rPr>
        <w:t xml:space="preserve"> or university </w:t>
      </w:r>
      <w:r w:rsidR="00D45829" w:rsidRPr="00F36B44">
        <w:rPr>
          <w:rFonts w:cstheme="minorHAnsi"/>
          <w:sz w:val="24"/>
          <w:szCs w:val="24"/>
          <w:shd w:val="clear" w:color="auto" w:fill="FFFFFF"/>
        </w:rPr>
        <w:t xml:space="preserve">the teaching methods and learning standards are outstanding. It is our way of thinking and way of teaching maths in our schools that need to be addressed to be enthusiastic and engaging for both students ant teachers alike.  </w:t>
      </w:r>
      <w:r w:rsidR="00002BB0" w:rsidRPr="00F36B44">
        <w:rPr>
          <w:rFonts w:cstheme="minorHAnsi"/>
          <w:sz w:val="24"/>
          <w:szCs w:val="24"/>
          <w:shd w:val="clear" w:color="auto" w:fill="FFFFFF"/>
        </w:rPr>
        <w:t xml:space="preserve">Jerrim (2014) Released a paper also conforming Stanford's knowledge of Asian culture stating that he too 'focusing largely upon the role of home background and culture' Jerrim continues to agree with Stanford's theory that Asian children so well in their learning and tests because they want to hold honour to their culture. </w:t>
      </w:r>
    </w:p>
    <w:p w:rsidR="00267D14" w:rsidRPr="00F36B44" w:rsidRDefault="0008198E" w:rsidP="006F5E7A">
      <w:pPr>
        <w:spacing w:line="360" w:lineRule="auto"/>
        <w:jc w:val="both"/>
        <w:rPr>
          <w:rFonts w:cstheme="minorHAnsi"/>
          <w:spacing w:val="11"/>
          <w:sz w:val="24"/>
          <w:szCs w:val="24"/>
          <w:shd w:val="clear" w:color="auto" w:fill="FFFFFF"/>
        </w:rPr>
      </w:pPr>
      <w:r w:rsidRPr="00F36B44">
        <w:rPr>
          <w:rFonts w:cstheme="minorHAnsi"/>
          <w:sz w:val="24"/>
          <w:szCs w:val="24"/>
          <w:shd w:val="clear" w:color="auto" w:fill="FFFFFF"/>
        </w:rPr>
        <w:t>In Jerrim's paper he discusses a program called Mathematics Mastery, which is a foundation which helps children in maths. Their goals is 'for every child to enjoy and succeed in mathematics, regardless of background'(Mathematics Mastery, 2012)</w:t>
      </w:r>
      <w:r w:rsidR="00E3593F" w:rsidRPr="00F36B44">
        <w:rPr>
          <w:rFonts w:cstheme="minorHAnsi"/>
          <w:sz w:val="24"/>
          <w:szCs w:val="24"/>
          <w:shd w:val="clear" w:color="auto" w:fill="FFFFFF"/>
        </w:rPr>
        <w:t xml:space="preserve">. This organisation was founded by H, Drury who saw the success in which Shanghai and Singapore and had high expectations for pupil and saw a development in the curriculum to have a better understanding in maths. </w:t>
      </w:r>
      <w:r w:rsidR="00106B58" w:rsidRPr="00F36B44">
        <w:rPr>
          <w:rFonts w:cstheme="minorHAnsi"/>
          <w:sz w:val="24"/>
          <w:szCs w:val="24"/>
          <w:shd w:val="clear" w:color="auto" w:fill="FFFFFF"/>
        </w:rPr>
        <w:t xml:space="preserve">Mathematics Mastery cater to all backgrounds in life to help them have a better knowledge and understanding in maths. They help with the language, thinking and multiple representations we have in mathematics . They also encourage the aspects of always asking questions which they believe provides a stimulating knowledge and </w:t>
      </w:r>
      <w:r w:rsidR="00106B58" w:rsidRPr="00F36B44">
        <w:rPr>
          <w:rFonts w:cstheme="minorHAnsi"/>
          <w:sz w:val="24"/>
          <w:szCs w:val="24"/>
          <w:shd w:val="clear" w:color="auto" w:fill="FFFFFF"/>
        </w:rPr>
        <w:lastRenderedPageBreak/>
        <w:t xml:space="preserve">understanding for any subject. </w:t>
      </w:r>
      <w:r w:rsidR="00267D14" w:rsidRPr="00F36B44">
        <w:rPr>
          <w:rFonts w:cstheme="minorHAnsi"/>
          <w:sz w:val="24"/>
          <w:szCs w:val="24"/>
          <w:shd w:val="clear" w:color="auto" w:fill="FFFFFF"/>
        </w:rPr>
        <w:t xml:space="preserve">This aspect of asking questions has been encouraged in today's teaching in every subject and in many schools. Questing is a chance to </w:t>
      </w:r>
      <w:r w:rsidR="001628B3" w:rsidRPr="00F36B44">
        <w:rPr>
          <w:rFonts w:cstheme="minorHAnsi"/>
          <w:sz w:val="24"/>
          <w:szCs w:val="24"/>
          <w:shd w:val="clear" w:color="auto" w:fill="FFFFFF"/>
        </w:rPr>
        <w:t>widen</w:t>
      </w:r>
      <w:r w:rsidR="00267D14" w:rsidRPr="00F36B44">
        <w:rPr>
          <w:rFonts w:cstheme="minorHAnsi"/>
          <w:sz w:val="24"/>
          <w:szCs w:val="24"/>
          <w:shd w:val="clear" w:color="auto" w:fill="FFFFFF"/>
        </w:rPr>
        <w:t xml:space="preserve"> your knowledge</w:t>
      </w:r>
      <w:r w:rsidR="00CE60F3" w:rsidRPr="00F36B44">
        <w:rPr>
          <w:rFonts w:cstheme="minorHAnsi"/>
          <w:sz w:val="24"/>
          <w:szCs w:val="24"/>
          <w:shd w:val="clear" w:color="auto" w:fill="FFFFFF"/>
        </w:rPr>
        <w:t xml:space="preserve"> but some pupils might not want to expand their questing </w:t>
      </w:r>
      <w:r w:rsidR="00267D14" w:rsidRPr="00F36B44">
        <w:rPr>
          <w:rFonts w:cstheme="minorHAnsi"/>
          <w:sz w:val="24"/>
          <w:szCs w:val="24"/>
          <w:shd w:val="clear" w:color="auto" w:fill="FFFFFF"/>
        </w:rPr>
        <w:t xml:space="preserve">, like the mindset theory </w:t>
      </w:r>
      <w:r w:rsidR="00CE60F3" w:rsidRPr="00F36B44">
        <w:rPr>
          <w:rFonts w:cstheme="minorHAnsi"/>
          <w:sz w:val="24"/>
          <w:szCs w:val="24"/>
          <w:shd w:val="clear" w:color="auto" w:fill="FFFFFF"/>
        </w:rPr>
        <w:t xml:space="preserve">states you can have Fixed or growth mindsets. This theory is an </w:t>
      </w:r>
      <w:r w:rsidR="001628B3" w:rsidRPr="00F36B44">
        <w:rPr>
          <w:rFonts w:cstheme="minorHAnsi"/>
          <w:sz w:val="24"/>
          <w:szCs w:val="24"/>
          <w:shd w:val="clear" w:color="auto" w:fill="FFFFFF"/>
        </w:rPr>
        <w:t>in-depth</w:t>
      </w:r>
      <w:r w:rsidR="00CE60F3" w:rsidRPr="00F36B44">
        <w:rPr>
          <w:rFonts w:cstheme="minorHAnsi"/>
          <w:sz w:val="24"/>
          <w:szCs w:val="24"/>
          <w:shd w:val="clear" w:color="auto" w:fill="FFFFFF"/>
        </w:rPr>
        <w:t xml:space="preserve"> look on how some teachers and pupils view themselves and others. </w:t>
      </w:r>
      <w:r w:rsidR="001628B3" w:rsidRPr="00F36B44">
        <w:rPr>
          <w:rFonts w:cstheme="minorHAnsi"/>
          <w:sz w:val="24"/>
          <w:szCs w:val="24"/>
          <w:shd w:val="clear" w:color="auto" w:fill="FFFFFF"/>
        </w:rPr>
        <w:t>A child's mindset is fragile any  'Messages to children can influence the development of mindset'. In schools today society encourages teachers and parents to encourage and praise children more for example "John failed his maths test, but don't worry with practice and time he will pass it" , this example shows that it is ok to fail and that you can always try again and keep pra</w:t>
      </w:r>
      <w:r w:rsidR="0020179F">
        <w:rPr>
          <w:rFonts w:cstheme="minorHAnsi"/>
          <w:sz w:val="24"/>
          <w:szCs w:val="24"/>
          <w:shd w:val="clear" w:color="auto" w:fill="FFFFFF"/>
        </w:rPr>
        <w:t xml:space="preserve">cticing and improving yourself </w:t>
      </w:r>
      <w:r w:rsidR="00F0645C" w:rsidRPr="00F36B44">
        <w:rPr>
          <w:rFonts w:cstheme="minorHAnsi"/>
          <w:sz w:val="24"/>
          <w:szCs w:val="24"/>
          <w:shd w:val="clear" w:color="auto" w:fill="FFFFFF"/>
        </w:rPr>
        <w:t xml:space="preserve">(Learningtheories,2015). </w:t>
      </w:r>
      <w:r w:rsidR="00BB3FEE" w:rsidRPr="00F36B44">
        <w:rPr>
          <w:rFonts w:cstheme="minorHAnsi"/>
          <w:sz w:val="24"/>
          <w:szCs w:val="24"/>
          <w:shd w:val="clear" w:color="auto" w:fill="FFFFFF"/>
        </w:rPr>
        <w:t xml:space="preserve">Another way to incorporate the questing mindset in learning is through the learning pit challenge. The learning pit challenge was designed by J. Nottingham and  </w:t>
      </w:r>
      <w:r w:rsidR="00BB3FEE" w:rsidRPr="00F36B44">
        <w:rPr>
          <w:rFonts w:cstheme="minorHAnsi"/>
          <w:spacing w:val="11"/>
          <w:sz w:val="24"/>
          <w:szCs w:val="24"/>
          <w:shd w:val="clear" w:color="auto" w:fill="FFFFFF"/>
        </w:rPr>
        <w:t>is designed to help students think and</w:t>
      </w:r>
      <w:r w:rsidR="00E20C18" w:rsidRPr="00F36B44">
        <w:rPr>
          <w:rFonts w:cstheme="minorHAnsi"/>
          <w:spacing w:val="11"/>
          <w:sz w:val="24"/>
          <w:szCs w:val="24"/>
          <w:shd w:val="clear" w:color="auto" w:fill="FFFFFF"/>
        </w:rPr>
        <w:t xml:space="preserve"> </w:t>
      </w:r>
      <w:r w:rsidR="00BB3FEE" w:rsidRPr="00F36B44">
        <w:rPr>
          <w:rFonts w:cstheme="minorHAnsi"/>
          <w:spacing w:val="11"/>
          <w:sz w:val="24"/>
          <w:szCs w:val="24"/>
          <w:shd w:val="clear" w:color="auto" w:fill="FFFFFF"/>
        </w:rPr>
        <w:t xml:space="preserve"> talk about their learning and is a </w:t>
      </w:r>
      <w:r w:rsidR="0020179F">
        <w:rPr>
          <w:rFonts w:cstheme="minorHAnsi"/>
          <w:spacing w:val="11"/>
          <w:sz w:val="24"/>
          <w:szCs w:val="24"/>
          <w:shd w:val="clear" w:color="auto" w:fill="FFFFFF"/>
        </w:rPr>
        <w:t>'</w:t>
      </w:r>
      <w:r w:rsidR="00BB3FEE" w:rsidRPr="00F36B44">
        <w:rPr>
          <w:rFonts w:cstheme="minorHAnsi"/>
          <w:spacing w:val="11"/>
          <w:sz w:val="24"/>
          <w:szCs w:val="24"/>
          <w:shd w:val="clear" w:color="auto" w:fill="FFFFFF"/>
        </w:rPr>
        <w:t>child-friendly representation o</w:t>
      </w:r>
      <w:r w:rsidR="00E63DA3" w:rsidRPr="00F36B44">
        <w:rPr>
          <w:rFonts w:cstheme="minorHAnsi"/>
          <w:spacing w:val="11"/>
          <w:sz w:val="24"/>
          <w:szCs w:val="24"/>
          <w:shd w:val="clear" w:color="auto" w:fill="FFFFFF"/>
        </w:rPr>
        <w:t xml:space="preserve">f </w:t>
      </w:r>
      <w:proofErr w:type="spellStart"/>
      <w:r w:rsidR="00E63DA3" w:rsidRPr="00F36B44">
        <w:rPr>
          <w:rFonts w:cstheme="minorHAnsi"/>
          <w:spacing w:val="11"/>
          <w:sz w:val="24"/>
          <w:szCs w:val="24"/>
          <w:shd w:val="clear" w:color="auto" w:fill="FFFFFF"/>
        </w:rPr>
        <w:t>Vygotsky's</w:t>
      </w:r>
      <w:proofErr w:type="spellEnd"/>
      <w:r w:rsidR="00E63DA3" w:rsidRPr="00F36B44">
        <w:rPr>
          <w:rFonts w:cstheme="minorHAnsi"/>
          <w:spacing w:val="11"/>
          <w:sz w:val="24"/>
          <w:szCs w:val="24"/>
          <w:shd w:val="clear" w:color="auto" w:fill="FFFFFF"/>
        </w:rPr>
        <w:t xml:space="preserve"> (1978) zone of prox</w:t>
      </w:r>
      <w:r w:rsidR="00BB3FEE" w:rsidRPr="00F36B44">
        <w:rPr>
          <w:rFonts w:cstheme="minorHAnsi"/>
          <w:spacing w:val="11"/>
          <w:sz w:val="24"/>
          <w:szCs w:val="24"/>
          <w:shd w:val="clear" w:color="auto" w:fill="FFFFFF"/>
        </w:rPr>
        <w:t>imal development</w:t>
      </w:r>
      <w:r w:rsidR="0020179F">
        <w:rPr>
          <w:rFonts w:cstheme="minorHAnsi"/>
          <w:spacing w:val="11"/>
          <w:sz w:val="24"/>
          <w:szCs w:val="24"/>
          <w:shd w:val="clear" w:color="auto" w:fill="FFFFFF"/>
        </w:rPr>
        <w:t>'</w:t>
      </w:r>
      <w:r w:rsidR="00BB3FEE" w:rsidRPr="00F36B44">
        <w:rPr>
          <w:rFonts w:cstheme="minorHAnsi"/>
          <w:spacing w:val="11"/>
          <w:sz w:val="24"/>
          <w:szCs w:val="24"/>
          <w:shd w:val="clear" w:color="auto" w:fill="FFFFFF"/>
        </w:rPr>
        <w:t xml:space="preserve"> and if used correctly can help develop a growth min</w:t>
      </w:r>
      <w:r w:rsidR="00E63DA3" w:rsidRPr="00F36B44">
        <w:rPr>
          <w:rFonts w:cstheme="minorHAnsi"/>
          <w:spacing w:val="11"/>
          <w:sz w:val="24"/>
          <w:szCs w:val="24"/>
          <w:shd w:val="clear" w:color="auto" w:fill="FFFFFF"/>
        </w:rPr>
        <w:t xml:space="preserve">dset from </w:t>
      </w:r>
      <w:proofErr w:type="spellStart"/>
      <w:r w:rsidR="00E63DA3" w:rsidRPr="00F36B44">
        <w:rPr>
          <w:rFonts w:cstheme="minorHAnsi"/>
          <w:spacing w:val="11"/>
          <w:sz w:val="24"/>
          <w:szCs w:val="24"/>
          <w:shd w:val="clear" w:color="auto" w:fill="FFFFFF"/>
        </w:rPr>
        <w:t>Dweck's</w:t>
      </w:r>
      <w:proofErr w:type="spellEnd"/>
      <w:r w:rsidR="00E63DA3" w:rsidRPr="00F36B44">
        <w:rPr>
          <w:rFonts w:cstheme="minorHAnsi"/>
          <w:spacing w:val="11"/>
          <w:sz w:val="24"/>
          <w:szCs w:val="24"/>
          <w:shd w:val="clear" w:color="auto" w:fill="FFFFFF"/>
        </w:rPr>
        <w:t xml:space="preserve"> mindset theory</w:t>
      </w:r>
      <w:r w:rsidR="0020179F">
        <w:rPr>
          <w:rFonts w:cstheme="minorHAnsi"/>
          <w:spacing w:val="11"/>
          <w:sz w:val="24"/>
          <w:szCs w:val="24"/>
          <w:shd w:val="clear" w:color="auto" w:fill="FFFFFF"/>
        </w:rPr>
        <w:t>(Learningtheories,2015)</w:t>
      </w:r>
      <w:r w:rsidR="00E63DA3" w:rsidRPr="00F36B44">
        <w:rPr>
          <w:rFonts w:cstheme="minorHAnsi"/>
          <w:spacing w:val="11"/>
          <w:sz w:val="24"/>
          <w:szCs w:val="24"/>
          <w:shd w:val="clear" w:color="auto" w:fill="FFFFFF"/>
        </w:rPr>
        <w:t>.</w:t>
      </w:r>
      <w:r w:rsidR="00E20C18" w:rsidRPr="00F36B44">
        <w:rPr>
          <w:rFonts w:cstheme="minorHAnsi"/>
          <w:spacing w:val="11"/>
          <w:sz w:val="24"/>
          <w:szCs w:val="24"/>
          <w:shd w:val="clear" w:color="auto" w:fill="FFFFFF"/>
        </w:rPr>
        <w:t xml:space="preserve"> The learning challenge wants children to find a concepts, identify contractions, examine options, find a meaning, connect and explain and them apply and relate. These 7 steps should be used to help children find the simplicity in complex situations so that they can relate and respond in an engaging way. </w:t>
      </w:r>
      <w:r w:rsidR="00AB625F" w:rsidRPr="00F36B44">
        <w:rPr>
          <w:rFonts w:cstheme="minorHAnsi"/>
          <w:spacing w:val="11"/>
          <w:sz w:val="24"/>
          <w:szCs w:val="24"/>
          <w:shd w:val="clear" w:color="auto" w:fill="FFFFFF"/>
        </w:rPr>
        <w:t>Both the Mindset theory and the Learning pit challenge are great ways to think about how we teach and learn. When you look into a school life you can see how these theories/ challenges are used in today's education</w:t>
      </w:r>
      <w:r w:rsidR="00581AF8" w:rsidRPr="00F36B44">
        <w:rPr>
          <w:rFonts w:cstheme="minorHAnsi"/>
          <w:spacing w:val="11"/>
          <w:sz w:val="24"/>
          <w:szCs w:val="24"/>
          <w:shd w:val="clear" w:color="auto" w:fill="FFFFFF"/>
        </w:rPr>
        <w:t xml:space="preserve">. </w:t>
      </w:r>
    </w:p>
    <w:p w:rsidR="00581AF8" w:rsidRPr="00F36B44" w:rsidRDefault="00581AF8" w:rsidP="006F5E7A">
      <w:pPr>
        <w:spacing w:line="360" w:lineRule="auto"/>
        <w:jc w:val="both"/>
        <w:rPr>
          <w:rFonts w:cstheme="minorHAnsi"/>
          <w:spacing w:val="11"/>
          <w:sz w:val="24"/>
          <w:szCs w:val="24"/>
          <w:shd w:val="clear" w:color="auto" w:fill="FFFFFF"/>
        </w:rPr>
      </w:pPr>
      <w:r w:rsidRPr="00F36B44">
        <w:rPr>
          <w:rFonts w:cstheme="minorHAnsi"/>
          <w:spacing w:val="11"/>
          <w:sz w:val="24"/>
          <w:szCs w:val="24"/>
          <w:shd w:val="clear" w:color="auto" w:fill="FFFFFF"/>
        </w:rPr>
        <w:t>When we explore the new curriculum for mathematics and numeracy in Wales for 2022, we see that '</w:t>
      </w:r>
      <w:r w:rsidRPr="00F36B44">
        <w:rPr>
          <w:rFonts w:cstheme="minorHAnsi"/>
          <w:sz w:val="24"/>
          <w:szCs w:val="24"/>
        </w:rPr>
        <w:t xml:space="preserve"> </w:t>
      </w:r>
      <w:r w:rsidRPr="00F36B44">
        <w:rPr>
          <w:rFonts w:cstheme="minorHAnsi"/>
          <w:spacing w:val="11"/>
          <w:sz w:val="24"/>
          <w:szCs w:val="24"/>
          <w:shd w:val="clear" w:color="auto" w:fill="FFFFFF"/>
        </w:rPr>
        <w:t>in the early years, play forms an important part in the development of mathematics and numeracy</w:t>
      </w:r>
      <w:r w:rsidR="00D06429" w:rsidRPr="00F36B44">
        <w:rPr>
          <w:rFonts w:cstheme="minorHAnsi"/>
          <w:spacing w:val="11"/>
          <w:sz w:val="24"/>
          <w:szCs w:val="24"/>
          <w:shd w:val="clear" w:color="auto" w:fill="FFFFFF"/>
        </w:rPr>
        <w:t xml:space="preserve">'. In the new curriculum wants learners to be more creative, for this to go forth it requires pupils 'to play, experiment, take risks and be flexible in tackling mathematical problem' . For Early years this </w:t>
      </w:r>
      <w:r w:rsidR="006F6092" w:rsidRPr="00F36B44">
        <w:rPr>
          <w:rFonts w:cstheme="minorHAnsi"/>
          <w:spacing w:val="11"/>
          <w:sz w:val="24"/>
          <w:szCs w:val="24"/>
          <w:shd w:val="clear" w:color="auto" w:fill="FFFFFF"/>
        </w:rPr>
        <w:t>approach</w:t>
      </w:r>
      <w:r w:rsidR="00D06429" w:rsidRPr="00F36B44">
        <w:rPr>
          <w:rFonts w:cstheme="minorHAnsi"/>
          <w:spacing w:val="11"/>
          <w:sz w:val="24"/>
          <w:szCs w:val="24"/>
          <w:shd w:val="clear" w:color="auto" w:fill="FFFFFF"/>
        </w:rPr>
        <w:t xml:space="preserve"> is </w:t>
      </w:r>
      <w:r w:rsidR="006F6092" w:rsidRPr="00F36B44">
        <w:rPr>
          <w:rFonts w:cstheme="minorHAnsi"/>
          <w:spacing w:val="11"/>
          <w:sz w:val="24"/>
          <w:szCs w:val="24"/>
          <w:shd w:val="clear" w:color="auto" w:fill="FFFFFF"/>
        </w:rPr>
        <w:t>suitable</w:t>
      </w:r>
      <w:r w:rsidR="00D06429" w:rsidRPr="00F36B44">
        <w:rPr>
          <w:rFonts w:cstheme="minorHAnsi"/>
          <w:spacing w:val="11"/>
          <w:sz w:val="24"/>
          <w:szCs w:val="24"/>
          <w:shd w:val="clear" w:color="auto" w:fill="FFFFFF"/>
        </w:rPr>
        <w:t xml:space="preserve">. </w:t>
      </w:r>
      <w:r w:rsidR="006F6092" w:rsidRPr="00F36B44">
        <w:rPr>
          <w:rFonts w:cstheme="minorHAnsi"/>
          <w:spacing w:val="11"/>
          <w:sz w:val="24"/>
          <w:szCs w:val="24"/>
          <w:shd w:val="clear" w:color="auto" w:fill="FFFFFF"/>
        </w:rPr>
        <w:t>Referring</w:t>
      </w:r>
      <w:r w:rsidR="00D06429" w:rsidRPr="00F36B44">
        <w:rPr>
          <w:rFonts w:cstheme="minorHAnsi"/>
          <w:spacing w:val="11"/>
          <w:sz w:val="24"/>
          <w:szCs w:val="24"/>
          <w:shd w:val="clear" w:color="auto" w:fill="FFFFFF"/>
        </w:rPr>
        <w:t xml:space="preserve"> back to the </w:t>
      </w:r>
      <w:r w:rsidR="005072C9" w:rsidRPr="00F36B44">
        <w:rPr>
          <w:rFonts w:cstheme="minorHAnsi"/>
          <w:spacing w:val="11"/>
          <w:sz w:val="24"/>
          <w:szCs w:val="24"/>
          <w:shd w:val="clear" w:color="auto" w:fill="FFFFFF"/>
        </w:rPr>
        <w:t>Rural</w:t>
      </w:r>
      <w:r w:rsidR="00D06429" w:rsidRPr="00F36B44">
        <w:rPr>
          <w:rFonts w:cstheme="minorHAnsi"/>
          <w:spacing w:val="11"/>
          <w:sz w:val="24"/>
          <w:szCs w:val="24"/>
          <w:shd w:val="clear" w:color="auto" w:fill="FFFFFF"/>
        </w:rPr>
        <w:t xml:space="preserve">, South Wales Primary school , in their Early years class of Reception children they </w:t>
      </w:r>
      <w:r w:rsidR="006F6092" w:rsidRPr="00F36B44">
        <w:rPr>
          <w:rFonts w:cstheme="minorHAnsi"/>
          <w:spacing w:val="11"/>
          <w:sz w:val="24"/>
          <w:szCs w:val="24"/>
          <w:shd w:val="clear" w:color="auto" w:fill="FFFFFF"/>
        </w:rPr>
        <w:t>encourage</w:t>
      </w:r>
      <w:r w:rsidR="00D06429" w:rsidRPr="00F36B44">
        <w:rPr>
          <w:rFonts w:cstheme="minorHAnsi"/>
          <w:spacing w:val="11"/>
          <w:sz w:val="24"/>
          <w:szCs w:val="24"/>
          <w:shd w:val="clear" w:color="auto" w:fill="FFFFFF"/>
        </w:rPr>
        <w:t xml:space="preserve"> outdoor learning for each subject , so in maths they could play a game where it requires the children to jump into hoops where a number is kept and shout out the number as they jump </w:t>
      </w:r>
      <w:r w:rsidR="00D06429" w:rsidRPr="00F36B44">
        <w:rPr>
          <w:rFonts w:cstheme="minorHAnsi"/>
          <w:spacing w:val="11"/>
          <w:sz w:val="24"/>
          <w:szCs w:val="24"/>
          <w:shd w:val="clear" w:color="auto" w:fill="FFFFFF"/>
        </w:rPr>
        <w:lastRenderedPageBreak/>
        <w:t xml:space="preserve">into each hoop, this allows the children to memories and recognise numbers. Another task for outdoor maths is that they ask the children to go out and collect natural </w:t>
      </w:r>
      <w:r w:rsidR="006F6092" w:rsidRPr="00F36B44">
        <w:rPr>
          <w:rFonts w:cstheme="minorHAnsi"/>
          <w:spacing w:val="11"/>
          <w:sz w:val="24"/>
          <w:szCs w:val="24"/>
          <w:shd w:val="clear" w:color="auto" w:fill="FFFFFF"/>
        </w:rPr>
        <w:t>recourses</w:t>
      </w:r>
      <w:r w:rsidR="00D06429" w:rsidRPr="00F36B44">
        <w:rPr>
          <w:rFonts w:cstheme="minorHAnsi"/>
          <w:spacing w:val="11"/>
          <w:sz w:val="24"/>
          <w:szCs w:val="24"/>
          <w:shd w:val="clear" w:color="auto" w:fill="FFFFFF"/>
        </w:rPr>
        <w:t xml:space="preserve"> such as leaves,</w:t>
      </w:r>
      <w:r w:rsidR="006F6092" w:rsidRPr="00F36B44">
        <w:rPr>
          <w:rFonts w:cstheme="minorHAnsi"/>
          <w:spacing w:val="11"/>
          <w:sz w:val="24"/>
          <w:szCs w:val="24"/>
          <w:shd w:val="clear" w:color="auto" w:fill="FFFFFF"/>
        </w:rPr>
        <w:t xml:space="preserve"> </w:t>
      </w:r>
      <w:r w:rsidR="00D06429" w:rsidRPr="00F36B44">
        <w:rPr>
          <w:rFonts w:cstheme="minorHAnsi"/>
          <w:spacing w:val="11"/>
          <w:sz w:val="24"/>
          <w:szCs w:val="24"/>
          <w:shd w:val="clear" w:color="auto" w:fill="FFFFFF"/>
        </w:rPr>
        <w:t>twigs</w:t>
      </w:r>
      <w:r w:rsidR="006F6092" w:rsidRPr="00F36B44">
        <w:rPr>
          <w:rFonts w:cstheme="minorHAnsi"/>
          <w:spacing w:val="11"/>
          <w:sz w:val="24"/>
          <w:szCs w:val="24"/>
          <w:shd w:val="clear" w:color="auto" w:fill="FFFFFF"/>
        </w:rPr>
        <w:t xml:space="preserve">, acorns 2,ect. Then they ask the children to make a number using these objects. This activity is perfect for children who lack the confidence of </w:t>
      </w:r>
      <w:r w:rsidR="005072C9" w:rsidRPr="00F36B44">
        <w:rPr>
          <w:rFonts w:cstheme="minorHAnsi"/>
          <w:spacing w:val="11"/>
          <w:sz w:val="24"/>
          <w:szCs w:val="24"/>
          <w:shd w:val="clear" w:color="auto" w:fill="FFFFFF"/>
        </w:rPr>
        <w:t>pencil</w:t>
      </w:r>
      <w:r w:rsidR="006F6092" w:rsidRPr="00F36B44">
        <w:rPr>
          <w:rFonts w:cstheme="minorHAnsi"/>
          <w:spacing w:val="11"/>
          <w:sz w:val="24"/>
          <w:szCs w:val="24"/>
          <w:shd w:val="clear" w:color="auto" w:fill="FFFFFF"/>
        </w:rPr>
        <w:t xml:space="preserve"> control, this activity allows children to visualise the numbers in another perspective and how they are formatted. </w:t>
      </w:r>
      <w:r w:rsidR="009303C4" w:rsidRPr="00F36B44">
        <w:rPr>
          <w:rFonts w:cstheme="minorHAnsi"/>
          <w:spacing w:val="11"/>
          <w:sz w:val="24"/>
          <w:szCs w:val="24"/>
          <w:shd w:val="clear" w:color="auto" w:fill="FFFFFF"/>
        </w:rPr>
        <w:t xml:space="preserve">Even though this approach is very suitable for many children, it can have a negative side too. If schools keep prioritizing the physical side for learning, then children might not want to understand or learn the simply aspect of writing and formation of letter and numbers alike. Learning in a physical and playful way if a lovely introduction to learning and should be a big part in a child learning but putting pen to paper is also required in a child's early years education. </w:t>
      </w:r>
      <w:r w:rsidR="007558DB" w:rsidRPr="00F36B44">
        <w:rPr>
          <w:rFonts w:cstheme="minorHAnsi"/>
          <w:spacing w:val="11"/>
          <w:sz w:val="24"/>
          <w:szCs w:val="24"/>
          <w:shd w:val="clear" w:color="auto" w:fill="FFFFFF"/>
        </w:rPr>
        <w:t>According to the foundation framework (2015) 'children develop their skills, knowledge and understanding of mathematics through oral, practical and play activities' therefore losing the handw</w:t>
      </w:r>
      <w:r w:rsidR="00DC6990" w:rsidRPr="00F36B44">
        <w:rPr>
          <w:rFonts w:cstheme="minorHAnsi"/>
          <w:spacing w:val="11"/>
          <w:sz w:val="24"/>
          <w:szCs w:val="24"/>
          <w:shd w:val="clear" w:color="auto" w:fill="FFFFFF"/>
        </w:rPr>
        <w:t>ritten work in total for maths. It also states that children will 'use a variety of ICT resources as tools for exploring number, for obtaining real-life data and for presenting their findings'. Donaldson(1979) was very keen to let parents and teachers know that reading is very important in a child's education , Donaldson states that ' only in school is he asked to acquire skills- reading, writing, arithmetic-isolated from a real-life context'</w:t>
      </w:r>
      <w:r w:rsidR="00C73EE7">
        <w:rPr>
          <w:rFonts w:cstheme="minorHAnsi"/>
          <w:spacing w:val="11"/>
          <w:sz w:val="24"/>
          <w:szCs w:val="24"/>
          <w:shd w:val="clear" w:color="auto" w:fill="FFFFFF"/>
        </w:rPr>
        <w:t xml:space="preserve"> (Questia,2019)</w:t>
      </w:r>
      <w:r w:rsidR="00DC6990" w:rsidRPr="00F36B44">
        <w:rPr>
          <w:rFonts w:cstheme="minorHAnsi"/>
          <w:spacing w:val="11"/>
          <w:sz w:val="24"/>
          <w:szCs w:val="24"/>
          <w:shd w:val="clear" w:color="auto" w:fill="FFFFFF"/>
        </w:rPr>
        <w:t xml:space="preserve">. </w:t>
      </w:r>
      <w:r w:rsidR="001245DE" w:rsidRPr="00F36B44">
        <w:rPr>
          <w:rFonts w:cstheme="minorHAnsi"/>
          <w:spacing w:val="11"/>
          <w:sz w:val="24"/>
          <w:szCs w:val="24"/>
          <w:shd w:val="clear" w:color="auto" w:fill="FFFFFF"/>
        </w:rPr>
        <w:t>Back in the Victorian time , yes, children were there to be seen but not heard unless spoken too and when in school was a repetition style of learning, in schools we understand that we should be learning how to read and write but it should be linked in with fun and engagement for the children learning to be active. Donaldson approach was write and in school we shouldn’t lose those abilities and introducing ICT into the curriculum is a positive and new way for learning and keep children up to date with the changing world but the negative is we shouldn’t lose something as simple as writing and r</w:t>
      </w:r>
      <w:r w:rsidR="00512B8C" w:rsidRPr="00F36B44">
        <w:rPr>
          <w:rFonts w:cstheme="minorHAnsi"/>
          <w:spacing w:val="11"/>
          <w:sz w:val="24"/>
          <w:szCs w:val="24"/>
          <w:shd w:val="clear" w:color="auto" w:fill="FFFFFF"/>
        </w:rPr>
        <w:t>eading</w:t>
      </w:r>
      <w:r w:rsidR="002E371D">
        <w:rPr>
          <w:rFonts w:cstheme="minorHAnsi"/>
          <w:spacing w:val="11"/>
          <w:sz w:val="24"/>
          <w:szCs w:val="24"/>
          <w:shd w:val="clear" w:color="auto" w:fill="FFFFFF"/>
        </w:rPr>
        <w:t>(Questia,2019)</w:t>
      </w:r>
      <w:r w:rsidR="00512B8C" w:rsidRPr="00F36B44">
        <w:rPr>
          <w:rFonts w:cstheme="minorHAnsi"/>
          <w:spacing w:val="11"/>
          <w:sz w:val="24"/>
          <w:szCs w:val="24"/>
          <w:shd w:val="clear" w:color="auto" w:fill="FFFFFF"/>
        </w:rPr>
        <w:t xml:space="preserve">. </w:t>
      </w:r>
    </w:p>
    <w:p w:rsidR="005B5010" w:rsidRPr="00F36B44" w:rsidRDefault="00512B8C" w:rsidP="006F5E7A">
      <w:pPr>
        <w:spacing w:line="360" w:lineRule="auto"/>
        <w:jc w:val="both"/>
        <w:rPr>
          <w:rFonts w:cstheme="minorHAnsi"/>
          <w:spacing w:val="11"/>
          <w:sz w:val="24"/>
          <w:szCs w:val="24"/>
          <w:shd w:val="clear" w:color="auto" w:fill="FFFFFF"/>
        </w:rPr>
      </w:pPr>
      <w:r w:rsidRPr="00F36B44">
        <w:rPr>
          <w:rFonts w:cstheme="minorHAnsi"/>
          <w:spacing w:val="11"/>
          <w:sz w:val="24"/>
          <w:szCs w:val="24"/>
          <w:shd w:val="clear" w:color="auto" w:fill="FFFFFF"/>
        </w:rPr>
        <w:t>Early years Mathematics should use the equipment of sand, water, play dough, magnetic number. All these recourses can be used in fun ways to encourage a growth in a children learning of maths.</w:t>
      </w:r>
      <w:r w:rsidR="00DE564F" w:rsidRPr="00F36B44">
        <w:rPr>
          <w:rFonts w:cstheme="minorHAnsi"/>
          <w:spacing w:val="11"/>
          <w:sz w:val="24"/>
          <w:szCs w:val="24"/>
          <w:shd w:val="clear" w:color="auto" w:fill="FFFFFF"/>
        </w:rPr>
        <w:t xml:space="preserve"> In maths children need to learn new skills </w:t>
      </w:r>
      <w:r w:rsidR="00DE564F" w:rsidRPr="00F36B44">
        <w:rPr>
          <w:rFonts w:cstheme="minorHAnsi"/>
          <w:spacing w:val="11"/>
          <w:sz w:val="24"/>
          <w:szCs w:val="24"/>
          <w:shd w:val="clear" w:color="auto" w:fill="FFFFFF"/>
        </w:rPr>
        <w:lastRenderedPageBreak/>
        <w:t xml:space="preserve">ready for life as maths is in everything we do and even in other subjects . 'Mathematical skills are developed in the earliest of stages, such as shapes ,pattern, counting and sorting', even measuring. All these skill can be applied in other subjects food technology you need measuring for you ingredients, Shapes and pattern for Art, measuring for Design and Technology, science. This new curriculum wants children to explore these through the power of learning through play. There will not be a barrier between each subject as they all intertwine in some shape or form. This will help children's minds become more creative and expand their knowledge. They will need to 'have an awareness of these skills in order to support them  fully' </w:t>
      </w:r>
      <w:r w:rsidR="000170B0" w:rsidRPr="00F36B44">
        <w:rPr>
          <w:rFonts w:cstheme="minorHAnsi"/>
          <w:spacing w:val="11"/>
          <w:sz w:val="24"/>
          <w:szCs w:val="24"/>
          <w:shd w:val="clear" w:color="auto" w:fill="FFFFFF"/>
        </w:rPr>
        <w:t xml:space="preserve"> </w:t>
      </w:r>
      <w:r w:rsidRPr="00F36B44">
        <w:rPr>
          <w:rFonts w:cstheme="minorHAnsi"/>
          <w:spacing w:val="11"/>
          <w:sz w:val="24"/>
          <w:szCs w:val="24"/>
          <w:shd w:val="clear" w:color="auto" w:fill="FFFFFF"/>
        </w:rPr>
        <w:t xml:space="preserve"> </w:t>
      </w:r>
      <w:r w:rsidR="000170B0" w:rsidRPr="00F36B44">
        <w:rPr>
          <w:rFonts w:cstheme="minorHAnsi"/>
          <w:spacing w:val="11"/>
          <w:sz w:val="24"/>
          <w:szCs w:val="24"/>
          <w:shd w:val="clear" w:color="auto" w:fill="FFFFFF"/>
        </w:rPr>
        <w:t>(Burnham and Baker, 2010, P220)</w:t>
      </w:r>
      <w:r w:rsidR="00D53715" w:rsidRPr="00F36B44">
        <w:rPr>
          <w:rFonts w:cstheme="minorHAnsi"/>
          <w:spacing w:val="11"/>
          <w:sz w:val="24"/>
          <w:szCs w:val="24"/>
          <w:shd w:val="clear" w:color="auto" w:fill="FFFFFF"/>
        </w:rPr>
        <w:t>.</w:t>
      </w:r>
      <w:r w:rsidR="00F36B44">
        <w:rPr>
          <w:rFonts w:cstheme="minorHAnsi"/>
          <w:spacing w:val="11"/>
          <w:sz w:val="24"/>
          <w:szCs w:val="24"/>
          <w:shd w:val="clear" w:color="auto" w:fill="FFFFFF"/>
        </w:rPr>
        <w:t xml:space="preserve"> This new curriculum will empower the creative side but according to an article the Welsh Government are spending '£40m to implement the new curriculum'</w:t>
      </w:r>
      <w:r w:rsidR="003E6AFA">
        <w:rPr>
          <w:rFonts w:cstheme="minorHAnsi"/>
          <w:spacing w:val="11"/>
          <w:sz w:val="24"/>
          <w:szCs w:val="24"/>
          <w:shd w:val="clear" w:color="auto" w:fill="FFFFFF"/>
        </w:rPr>
        <w:t xml:space="preserve">. </w:t>
      </w:r>
      <w:r w:rsidR="00ED7957">
        <w:rPr>
          <w:rFonts w:cstheme="minorHAnsi"/>
          <w:spacing w:val="11"/>
          <w:sz w:val="24"/>
          <w:szCs w:val="24"/>
          <w:shd w:val="clear" w:color="auto" w:fill="FFFFFF"/>
        </w:rPr>
        <w:t xml:space="preserve">For the new curriculum to commence more training is needed for teaching staff, even more teaching staff is needed, equipment is required to carry out this new learning style. The new curriculum will be a big change to the whole of Wales and we will need to be prepared in order to provide the children a better education. </w:t>
      </w:r>
    </w:p>
    <w:p w:rsidR="000217B9" w:rsidRPr="00F36B44" w:rsidRDefault="00D30A80" w:rsidP="006F5E7A">
      <w:pPr>
        <w:spacing w:line="360" w:lineRule="auto"/>
        <w:jc w:val="both"/>
        <w:rPr>
          <w:rFonts w:cstheme="minorHAnsi"/>
          <w:spacing w:val="11"/>
          <w:sz w:val="24"/>
          <w:szCs w:val="24"/>
          <w:shd w:val="clear" w:color="auto" w:fill="FFFFFF"/>
        </w:rPr>
      </w:pPr>
      <w:r w:rsidRPr="00F36B44">
        <w:rPr>
          <w:rFonts w:cstheme="minorHAnsi"/>
          <w:spacing w:val="11"/>
          <w:sz w:val="24"/>
          <w:szCs w:val="24"/>
          <w:shd w:val="clear" w:color="auto" w:fill="FFFFFF"/>
        </w:rPr>
        <w:t>After looking at the government school, private school have taken a different appro</w:t>
      </w:r>
      <w:r w:rsidR="005B5010" w:rsidRPr="00F36B44">
        <w:rPr>
          <w:rFonts w:cstheme="minorHAnsi"/>
          <w:spacing w:val="11"/>
          <w:sz w:val="24"/>
          <w:szCs w:val="24"/>
          <w:shd w:val="clear" w:color="auto" w:fill="FFFFFF"/>
        </w:rPr>
        <w:t>a</w:t>
      </w:r>
      <w:r w:rsidRPr="00F36B44">
        <w:rPr>
          <w:rFonts w:cstheme="minorHAnsi"/>
          <w:spacing w:val="11"/>
          <w:sz w:val="24"/>
          <w:szCs w:val="24"/>
          <w:shd w:val="clear" w:color="auto" w:fill="FFFFFF"/>
        </w:rPr>
        <w:t>ch to mathematic learning. In private school they have developed the 4 dimensions of numeracy. These new strategies focus on the end result rather than how the child devel</w:t>
      </w:r>
      <w:r w:rsidR="00D53715" w:rsidRPr="00F36B44">
        <w:rPr>
          <w:rFonts w:cstheme="minorHAnsi"/>
          <w:spacing w:val="11"/>
          <w:sz w:val="24"/>
          <w:szCs w:val="24"/>
          <w:shd w:val="clear" w:color="auto" w:fill="FFFFFF"/>
        </w:rPr>
        <w:t xml:space="preserve">ops through to the end product. Their skills of their end </w:t>
      </w:r>
      <w:r w:rsidR="005B5010" w:rsidRPr="00F36B44">
        <w:rPr>
          <w:rFonts w:cstheme="minorHAnsi"/>
          <w:spacing w:val="11"/>
          <w:sz w:val="24"/>
          <w:szCs w:val="24"/>
          <w:shd w:val="clear" w:color="auto" w:fill="FFFFFF"/>
        </w:rPr>
        <w:t>product</w:t>
      </w:r>
      <w:r w:rsidR="00D53715" w:rsidRPr="00F36B44">
        <w:rPr>
          <w:rFonts w:cstheme="minorHAnsi"/>
          <w:spacing w:val="11"/>
          <w:sz w:val="24"/>
          <w:szCs w:val="24"/>
          <w:shd w:val="clear" w:color="auto" w:fill="FFFFFF"/>
        </w:rPr>
        <w:t xml:space="preserve"> should be communicating and </w:t>
      </w:r>
      <w:r w:rsidR="005B5010" w:rsidRPr="00F36B44">
        <w:rPr>
          <w:rFonts w:cstheme="minorHAnsi"/>
          <w:spacing w:val="11"/>
          <w:sz w:val="24"/>
          <w:szCs w:val="24"/>
          <w:shd w:val="clear" w:color="auto" w:fill="FFFFFF"/>
        </w:rPr>
        <w:t>reflecting</w:t>
      </w:r>
      <w:r w:rsidR="00D53715" w:rsidRPr="00F36B44">
        <w:rPr>
          <w:rFonts w:cstheme="minorHAnsi"/>
          <w:spacing w:val="11"/>
          <w:sz w:val="24"/>
          <w:szCs w:val="24"/>
          <w:shd w:val="clear" w:color="auto" w:fill="FFFFFF"/>
        </w:rPr>
        <w:t xml:space="preserve"> but a child should already be doing this through their learning and not just the end. Compared to the government</w:t>
      </w:r>
      <w:r w:rsidR="005B5010" w:rsidRPr="00F36B44">
        <w:rPr>
          <w:rFonts w:cstheme="minorHAnsi"/>
          <w:spacing w:val="11"/>
          <w:sz w:val="24"/>
          <w:szCs w:val="24"/>
          <w:shd w:val="clear" w:color="auto" w:fill="FFFFFF"/>
        </w:rPr>
        <w:t>s</w:t>
      </w:r>
      <w:r w:rsidR="00D53715" w:rsidRPr="00F36B44">
        <w:rPr>
          <w:rFonts w:cstheme="minorHAnsi"/>
          <w:spacing w:val="11"/>
          <w:sz w:val="24"/>
          <w:szCs w:val="24"/>
          <w:shd w:val="clear" w:color="auto" w:fill="FFFFFF"/>
        </w:rPr>
        <w:t xml:space="preserve"> curriculum a child should already be communicating and </w:t>
      </w:r>
      <w:r w:rsidR="005B5010" w:rsidRPr="00F36B44">
        <w:rPr>
          <w:rFonts w:cstheme="minorHAnsi"/>
          <w:spacing w:val="11"/>
          <w:sz w:val="24"/>
          <w:szCs w:val="24"/>
          <w:shd w:val="clear" w:color="auto" w:fill="FFFFFF"/>
        </w:rPr>
        <w:t>reflecting</w:t>
      </w:r>
      <w:r w:rsidR="00D53715" w:rsidRPr="00F36B44">
        <w:rPr>
          <w:rFonts w:cstheme="minorHAnsi"/>
          <w:spacing w:val="11"/>
          <w:sz w:val="24"/>
          <w:szCs w:val="24"/>
          <w:shd w:val="clear" w:color="auto" w:fill="FFFFFF"/>
        </w:rPr>
        <w:t xml:space="preserve"> on their work throughout their studies</w:t>
      </w:r>
      <w:r w:rsidR="005B5010" w:rsidRPr="00F36B44">
        <w:rPr>
          <w:rFonts w:cstheme="minorHAnsi"/>
          <w:spacing w:val="11"/>
          <w:sz w:val="24"/>
          <w:szCs w:val="24"/>
          <w:shd w:val="clear" w:color="auto" w:fill="FFFFFF"/>
        </w:rPr>
        <w:t>. Private schools suggest that number 1,of their 4 dimensions of numeracy, be Knowledge and understanding. They want children to 'recognise that mathematics permeates the world around us' and ' to appreciate the international dimensions of mathematic and its multicultural and historical perspectives', This knowledge is very educational but children want to be in school to have fun and learn in an exciting way.</w:t>
      </w:r>
      <w:r w:rsidR="00911A38" w:rsidRPr="00F36B44">
        <w:rPr>
          <w:rFonts w:cstheme="minorHAnsi"/>
          <w:spacing w:val="11"/>
          <w:sz w:val="24"/>
          <w:szCs w:val="24"/>
          <w:shd w:val="clear" w:color="auto" w:fill="FFFFFF"/>
        </w:rPr>
        <w:t xml:space="preserve"> Private schools achieve this but their method can be misleading and may oversee the key principles to a child's learning. </w:t>
      </w:r>
    </w:p>
    <w:p w:rsidR="00474324" w:rsidRPr="00F36B44" w:rsidRDefault="0066566B" w:rsidP="006F5E7A">
      <w:pPr>
        <w:spacing w:line="360" w:lineRule="auto"/>
        <w:jc w:val="both"/>
        <w:rPr>
          <w:rFonts w:cstheme="minorHAnsi"/>
          <w:spacing w:val="11"/>
          <w:sz w:val="24"/>
          <w:szCs w:val="24"/>
          <w:shd w:val="clear" w:color="auto" w:fill="FFFFFF"/>
        </w:rPr>
      </w:pPr>
      <w:r w:rsidRPr="00F36B44">
        <w:rPr>
          <w:rFonts w:cstheme="minorHAnsi"/>
          <w:sz w:val="24"/>
          <w:szCs w:val="24"/>
          <w:shd w:val="clear" w:color="auto" w:fill="FFFFFF"/>
        </w:rPr>
        <w:lastRenderedPageBreak/>
        <w:t>In</w:t>
      </w:r>
      <w:r w:rsidRPr="00F36B44">
        <w:rPr>
          <w:rFonts w:cstheme="minorHAnsi"/>
          <w:b/>
          <w:sz w:val="24"/>
          <w:szCs w:val="24"/>
          <w:shd w:val="clear" w:color="auto" w:fill="FFFFFF"/>
        </w:rPr>
        <w:t xml:space="preserve"> </w:t>
      </w:r>
      <w:r w:rsidRPr="00F36B44">
        <w:rPr>
          <w:rStyle w:val="Strong"/>
          <w:rFonts w:cstheme="minorHAnsi"/>
          <w:b w:val="0"/>
          <w:sz w:val="24"/>
          <w:szCs w:val="24"/>
          <w:bdr w:val="none" w:sz="0" w:space="0" w:color="auto" w:frame="1"/>
        </w:rPr>
        <w:t>maths</w:t>
      </w:r>
      <w:r w:rsidRPr="00F36B44">
        <w:rPr>
          <w:rFonts w:cstheme="minorHAnsi"/>
          <w:sz w:val="24"/>
          <w:szCs w:val="24"/>
          <w:shd w:val="clear" w:color="auto" w:fill="FFFFFF"/>
        </w:rPr>
        <w:t xml:space="preserve">, 'the UK is </w:t>
      </w:r>
      <w:r w:rsidRPr="00F36B44">
        <w:rPr>
          <w:rStyle w:val="Strong"/>
          <w:rFonts w:cstheme="minorHAnsi"/>
          <w:b w:val="0"/>
          <w:sz w:val="24"/>
          <w:szCs w:val="24"/>
          <w:bdr w:val="none" w:sz="0" w:space="0" w:color="auto" w:frame="1"/>
        </w:rPr>
        <w:t>ranked 27th</w:t>
      </w:r>
      <w:r w:rsidRPr="00F36B44">
        <w:rPr>
          <w:rFonts w:cstheme="minorHAnsi"/>
          <w:b/>
          <w:sz w:val="24"/>
          <w:szCs w:val="24"/>
          <w:shd w:val="clear" w:color="auto" w:fill="FFFFFF"/>
        </w:rPr>
        <w:t>,</w:t>
      </w:r>
      <w:r w:rsidRPr="00F36B44">
        <w:rPr>
          <w:rFonts w:cstheme="minorHAnsi"/>
          <w:sz w:val="24"/>
          <w:szCs w:val="24"/>
          <w:shd w:val="clear" w:color="auto" w:fill="FFFFFF"/>
        </w:rPr>
        <w:t xml:space="preserve"> slipping down a place from three years ago, the lowest since it began participating in the Pisa tests in 2000' stated </w:t>
      </w:r>
      <w:proofErr w:type="spellStart"/>
      <w:r w:rsidRPr="00F36B44">
        <w:rPr>
          <w:rFonts w:cstheme="minorHAnsi"/>
          <w:sz w:val="24"/>
          <w:szCs w:val="24"/>
          <w:shd w:val="clear" w:color="auto" w:fill="FFFFFF"/>
        </w:rPr>
        <w:t>Coughlan</w:t>
      </w:r>
      <w:proofErr w:type="spellEnd"/>
      <w:r w:rsidRPr="00F36B44">
        <w:rPr>
          <w:rFonts w:cstheme="minorHAnsi"/>
          <w:sz w:val="24"/>
          <w:szCs w:val="24"/>
          <w:shd w:val="clear" w:color="auto" w:fill="FFFFFF"/>
        </w:rPr>
        <w:t xml:space="preserve"> (2016), this was issued in a BBC report on why we were falling behind</w:t>
      </w:r>
      <w:r w:rsidR="006A1A98" w:rsidRPr="00F36B44">
        <w:rPr>
          <w:rFonts w:cstheme="minorHAnsi"/>
          <w:sz w:val="24"/>
          <w:szCs w:val="24"/>
          <w:shd w:val="clear" w:color="auto" w:fill="FFFFFF"/>
        </w:rPr>
        <w:t xml:space="preserve"> in our education</w:t>
      </w:r>
      <w:r w:rsidRPr="00F36B44">
        <w:rPr>
          <w:rFonts w:cstheme="minorHAnsi"/>
          <w:sz w:val="24"/>
          <w:szCs w:val="24"/>
          <w:shd w:val="clear" w:color="auto" w:fill="FFFFFF"/>
        </w:rPr>
        <w:t xml:space="preserve">. Since then the UK is now 18th , showing we have improved our standards in the last 5 years. </w:t>
      </w:r>
      <w:r w:rsidR="00AB625F" w:rsidRPr="00F36B44">
        <w:rPr>
          <w:rFonts w:cstheme="minorHAnsi"/>
          <w:sz w:val="24"/>
          <w:szCs w:val="24"/>
          <w:shd w:val="clear" w:color="auto" w:fill="FFFFFF"/>
        </w:rPr>
        <w:t>If we cannot succeed in Maths then our future could become hard. We need maths to help us in day to day life such as finances and bills. Maths is a life skill just like English, we use it everyday from measuring up our food,</w:t>
      </w:r>
      <w:r w:rsidR="006A1A98" w:rsidRPr="00F36B44">
        <w:rPr>
          <w:rFonts w:cstheme="minorHAnsi"/>
          <w:sz w:val="24"/>
          <w:szCs w:val="24"/>
          <w:shd w:val="clear" w:color="auto" w:fill="FFFFFF"/>
        </w:rPr>
        <w:t xml:space="preserve"> to paying for </w:t>
      </w:r>
      <w:r w:rsidR="00AE0D70" w:rsidRPr="00F36B44">
        <w:rPr>
          <w:rFonts w:cstheme="minorHAnsi"/>
          <w:sz w:val="24"/>
          <w:szCs w:val="24"/>
          <w:shd w:val="clear" w:color="auto" w:fill="FFFFFF"/>
        </w:rPr>
        <w:t xml:space="preserve">items and </w:t>
      </w:r>
      <w:r w:rsidR="006A1A98" w:rsidRPr="00F36B44">
        <w:rPr>
          <w:rFonts w:cstheme="minorHAnsi"/>
          <w:sz w:val="24"/>
          <w:szCs w:val="24"/>
          <w:shd w:val="clear" w:color="auto" w:fill="FFFFFF"/>
        </w:rPr>
        <w:t xml:space="preserve">to </w:t>
      </w:r>
      <w:r w:rsidR="00AB625F" w:rsidRPr="00F36B44">
        <w:rPr>
          <w:rFonts w:cstheme="minorHAnsi"/>
          <w:sz w:val="24"/>
          <w:szCs w:val="24"/>
          <w:shd w:val="clear" w:color="auto" w:fill="FFFFFF"/>
        </w:rPr>
        <w:t>afford a life. Mathematics can be difficult to understand but like the Growth mindset theory states, if you allow time and practice you can understand and develop yourself.</w:t>
      </w:r>
      <w:r w:rsidR="000217B9" w:rsidRPr="00F36B44">
        <w:rPr>
          <w:rFonts w:cstheme="minorHAnsi"/>
          <w:sz w:val="24"/>
          <w:szCs w:val="24"/>
          <w:shd w:val="clear" w:color="auto" w:fill="FFFFFF"/>
        </w:rPr>
        <w:t xml:space="preserve"> We develop ourselves though the growth theory or through a learning challenge, the new curriculum </w:t>
      </w:r>
      <w:r w:rsidR="006A1A98" w:rsidRPr="00F36B44">
        <w:rPr>
          <w:rFonts w:cstheme="minorHAnsi"/>
          <w:sz w:val="24"/>
          <w:szCs w:val="24"/>
          <w:shd w:val="clear" w:color="auto" w:fill="FFFFFF"/>
        </w:rPr>
        <w:t>provides</w:t>
      </w:r>
      <w:r w:rsidR="000217B9" w:rsidRPr="00F36B44">
        <w:rPr>
          <w:rFonts w:cstheme="minorHAnsi"/>
          <w:sz w:val="24"/>
          <w:szCs w:val="24"/>
          <w:shd w:val="clear" w:color="auto" w:fill="FFFFFF"/>
        </w:rPr>
        <w:t xml:space="preserve"> children with a creative and engaging response to learning but </w:t>
      </w:r>
      <w:r w:rsidR="006A1A98" w:rsidRPr="00F36B44">
        <w:rPr>
          <w:rFonts w:cstheme="minorHAnsi"/>
          <w:sz w:val="24"/>
          <w:szCs w:val="24"/>
          <w:shd w:val="clear" w:color="auto" w:fill="FFFFFF"/>
        </w:rPr>
        <w:t xml:space="preserve">shouldn’t </w:t>
      </w:r>
      <w:r w:rsidR="000217B9" w:rsidRPr="00F36B44">
        <w:rPr>
          <w:rFonts w:cstheme="minorHAnsi"/>
          <w:sz w:val="24"/>
          <w:szCs w:val="24"/>
          <w:shd w:val="clear" w:color="auto" w:fill="FFFFFF"/>
        </w:rPr>
        <w:t xml:space="preserve"> take away basic skill that children will need to learn. </w:t>
      </w:r>
      <w:r w:rsidR="006A1A98" w:rsidRPr="00F36B44">
        <w:rPr>
          <w:rFonts w:cstheme="minorHAnsi"/>
          <w:sz w:val="24"/>
          <w:szCs w:val="24"/>
          <w:shd w:val="clear" w:color="auto" w:fill="FFFFFF"/>
        </w:rPr>
        <w:t>Mathematics</w:t>
      </w:r>
      <w:r w:rsidR="000217B9" w:rsidRPr="00F36B44">
        <w:rPr>
          <w:rFonts w:cstheme="minorHAnsi"/>
          <w:sz w:val="24"/>
          <w:szCs w:val="24"/>
          <w:shd w:val="clear" w:color="auto" w:fill="FFFFFF"/>
        </w:rPr>
        <w:t xml:space="preserve"> gives children skill they will need </w:t>
      </w:r>
      <w:r w:rsidR="006A1A98" w:rsidRPr="00F36B44">
        <w:rPr>
          <w:rFonts w:cstheme="minorHAnsi"/>
          <w:sz w:val="24"/>
          <w:szCs w:val="24"/>
          <w:shd w:val="clear" w:color="auto" w:fill="FFFFFF"/>
        </w:rPr>
        <w:t>throughout school and then in life. Maths won't</w:t>
      </w:r>
      <w:r w:rsidR="000217B9" w:rsidRPr="00F36B44">
        <w:rPr>
          <w:rFonts w:cstheme="minorHAnsi"/>
          <w:sz w:val="24"/>
          <w:szCs w:val="24"/>
          <w:shd w:val="clear" w:color="auto" w:fill="FFFFFF"/>
        </w:rPr>
        <w:t xml:space="preserve"> be for everyone , but with the new changes coming to school</w:t>
      </w:r>
      <w:r w:rsidR="006A1A98" w:rsidRPr="00F36B44">
        <w:rPr>
          <w:rFonts w:cstheme="minorHAnsi"/>
          <w:sz w:val="24"/>
          <w:szCs w:val="24"/>
          <w:shd w:val="clear" w:color="auto" w:fill="FFFFFF"/>
        </w:rPr>
        <w:t>,</w:t>
      </w:r>
      <w:r w:rsidR="000217B9" w:rsidRPr="00F36B44">
        <w:rPr>
          <w:rFonts w:cstheme="minorHAnsi"/>
          <w:sz w:val="24"/>
          <w:szCs w:val="24"/>
          <w:shd w:val="clear" w:color="auto" w:fill="FFFFFF"/>
        </w:rPr>
        <w:t xml:space="preserve"> the next </w:t>
      </w:r>
      <w:r w:rsidR="006A1A98" w:rsidRPr="00F36B44">
        <w:rPr>
          <w:rFonts w:cstheme="minorHAnsi"/>
          <w:sz w:val="24"/>
          <w:szCs w:val="24"/>
          <w:shd w:val="clear" w:color="auto" w:fill="FFFFFF"/>
        </w:rPr>
        <w:t>generation</w:t>
      </w:r>
      <w:r w:rsidR="000217B9" w:rsidRPr="00F36B44">
        <w:rPr>
          <w:rFonts w:cstheme="minorHAnsi"/>
          <w:sz w:val="24"/>
          <w:szCs w:val="24"/>
          <w:shd w:val="clear" w:color="auto" w:fill="FFFFFF"/>
        </w:rPr>
        <w:t xml:space="preserve"> might have a different view upon math in the whole and instead of believing that not liking maths is in our DNA , </w:t>
      </w:r>
      <w:r w:rsidR="006A1A98" w:rsidRPr="00F36B44">
        <w:rPr>
          <w:rFonts w:cstheme="minorHAnsi"/>
          <w:sz w:val="24"/>
          <w:szCs w:val="24"/>
          <w:shd w:val="clear" w:color="auto" w:fill="FFFFFF"/>
        </w:rPr>
        <w:t>they will could be saying yes , I know how to do math ,I know how to work out my bills and work out the correct change to our shopping. The next step in the maths society starts in school and we can achieve this will time , fun and practice</w:t>
      </w:r>
      <w:r w:rsidR="00AE0D70" w:rsidRPr="00F36B44">
        <w:rPr>
          <w:rFonts w:cstheme="minorHAnsi"/>
          <w:sz w:val="24"/>
          <w:szCs w:val="24"/>
          <w:shd w:val="clear" w:color="auto" w:fill="FFFFFF"/>
        </w:rPr>
        <w:t xml:space="preserve">. </w:t>
      </w:r>
    </w:p>
    <w:p w:rsidR="00474324" w:rsidRDefault="00474324" w:rsidP="00474324">
      <w:pPr>
        <w:spacing w:line="360" w:lineRule="auto"/>
        <w:jc w:val="both"/>
        <w:rPr>
          <w:rFonts w:ascii="Times New Roman" w:hAnsi="Times New Roman" w:cs="Times New Roman"/>
          <w:spacing w:val="11"/>
          <w:shd w:val="clear" w:color="auto" w:fill="FFFFFF"/>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F36B44" w:rsidRDefault="00F36B44" w:rsidP="00474324">
      <w:pPr>
        <w:spacing w:line="360" w:lineRule="auto"/>
        <w:jc w:val="both"/>
        <w:rPr>
          <w:rFonts w:ascii="Times New Roman" w:hAnsi="Times New Roman" w:cs="Times New Roman"/>
          <w:color w:val="222222"/>
          <w:u w:val="single"/>
        </w:rPr>
      </w:pPr>
    </w:p>
    <w:p w:rsidR="001E28B7" w:rsidRDefault="001E28B7" w:rsidP="00474324">
      <w:pPr>
        <w:spacing w:line="360" w:lineRule="auto"/>
        <w:jc w:val="both"/>
        <w:rPr>
          <w:rFonts w:ascii="Times New Roman" w:hAnsi="Times New Roman" w:cs="Times New Roman"/>
          <w:color w:val="222222"/>
          <w:u w:val="single"/>
        </w:rPr>
      </w:pPr>
    </w:p>
    <w:p w:rsidR="00A66DA3" w:rsidRPr="00474324" w:rsidRDefault="008B0E44" w:rsidP="00474324">
      <w:pPr>
        <w:spacing w:line="360" w:lineRule="auto"/>
        <w:jc w:val="both"/>
        <w:rPr>
          <w:rFonts w:ascii="Times New Roman" w:hAnsi="Times New Roman" w:cs="Times New Roman"/>
          <w:spacing w:val="11"/>
          <w:shd w:val="clear" w:color="auto" w:fill="FFFFFF"/>
        </w:rPr>
      </w:pPr>
      <w:r w:rsidRPr="00463D9A">
        <w:rPr>
          <w:rFonts w:ascii="Times New Roman" w:hAnsi="Times New Roman" w:cs="Times New Roman"/>
          <w:color w:val="222222"/>
          <w:u w:val="single"/>
        </w:rPr>
        <w:t>References</w:t>
      </w:r>
      <w:r w:rsidR="00A66DA3" w:rsidRPr="00463D9A">
        <w:rPr>
          <w:rFonts w:ascii="Times New Roman" w:hAnsi="Times New Roman" w:cs="Times New Roman"/>
          <w:color w:val="222222"/>
          <w:u w:val="single"/>
        </w:rPr>
        <w:t xml:space="preserve"> </w:t>
      </w:r>
    </w:p>
    <w:p w:rsidR="00A66DA3" w:rsidRPr="00463D9A" w:rsidRDefault="00A66DA3" w:rsidP="00463D9A">
      <w:pPr>
        <w:jc w:val="both"/>
        <w:rPr>
          <w:rFonts w:ascii="Times New Roman" w:hAnsi="Times New Roman" w:cs="Times New Roman"/>
          <w:color w:val="222222"/>
        </w:rPr>
      </w:pPr>
      <w:proofErr w:type="spellStart"/>
      <w:r w:rsidRPr="00463D9A">
        <w:rPr>
          <w:rFonts w:ascii="Times New Roman" w:hAnsi="Times New Roman" w:cs="Times New Roman"/>
          <w:color w:val="222222"/>
        </w:rPr>
        <w:t>Bulman</w:t>
      </w:r>
      <w:proofErr w:type="spellEnd"/>
      <w:r w:rsidRPr="00463D9A">
        <w:rPr>
          <w:rFonts w:ascii="Times New Roman" w:hAnsi="Times New Roman" w:cs="Times New Roman"/>
          <w:color w:val="222222"/>
        </w:rPr>
        <w:t>, M.B (2018)</w:t>
      </w:r>
      <w:r w:rsidRPr="00463D9A">
        <w:rPr>
          <w:rFonts w:ascii="Times New Roman" w:hAnsi="Times New Roman" w:cs="Times New Roman"/>
          <w:bCs/>
          <w:color w:val="222222"/>
        </w:rPr>
        <w:t xml:space="preserve"> </w:t>
      </w:r>
      <w:r w:rsidRPr="00463D9A">
        <w:rPr>
          <w:rFonts w:ascii="Times New Roman" w:hAnsi="Times New Roman" w:cs="Times New Roman"/>
          <w:bCs/>
          <w:i/>
          <w:color w:val="222222"/>
        </w:rPr>
        <w:t>England faces ‘crisis’ in adult financial literacy as one in three cannot work out change from shopping trip</w:t>
      </w:r>
      <w:r w:rsidRPr="00463D9A">
        <w:rPr>
          <w:rFonts w:ascii="Times New Roman" w:hAnsi="Times New Roman" w:cs="Times New Roman"/>
          <w:color w:val="222222"/>
        </w:rPr>
        <w:t>, Available at: https://www.independent.co.uk/news/uk/home-news/england-financial-literacy-shopping-trip-change-numeracy-mental-arithmetic-a8255951.html</w:t>
      </w:r>
      <w:r w:rsidR="007F02BE" w:rsidRPr="00463D9A">
        <w:rPr>
          <w:rFonts w:ascii="Times New Roman" w:hAnsi="Times New Roman" w:cs="Times New Roman"/>
          <w:color w:val="222222"/>
        </w:rPr>
        <w:t xml:space="preserve"> (Accessed: 15/12</w:t>
      </w:r>
      <w:r w:rsidRPr="00463D9A">
        <w:rPr>
          <w:rFonts w:ascii="Times New Roman" w:hAnsi="Times New Roman" w:cs="Times New Roman"/>
          <w:color w:val="222222"/>
        </w:rPr>
        <w:t xml:space="preserve">/2019) </w:t>
      </w:r>
    </w:p>
    <w:p w:rsidR="007F02BE" w:rsidRPr="00463D9A" w:rsidRDefault="000A1B18" w:rsidP="00463D9A">
      <w:pPr>
        <w:jc w:val="both"/>
        <w:rPr>
          <w:rFonts w:ascii="Times New Roman" w:hAnsi="Times New Roman" w:cs="Times New Roman"/>
          <w:color w:val="222222"/>
        </w:rPr>
      </w:pPr>
      <w:r w:rsidRPr="00463D9A">
        <w:rPr>
          <w:rFonts w:ascii="Times New Roman" w:hAnsi="Times New Roman" w:cs="Times New Roman"/>
          <w:color w:val="222222"/>
        </w:rPr>
        <w:t>PISA (2019</w:t>
      </w:r>
      <w:r w:rsidR="007F02BE" w:rsidRPr="00463D9A">
        <w:rPr>
          <w:rFonts w:ascii="Times New Roman" w:hAnsi="Times New Roman" w:cs="Times New Roman"/>
          <w:color w:val="222222"/>
        </w:rPr>
        <w:t xml:space="preserve">) </w:t>
      </w:r>
      <w:r w:rsidR="007F02BE" w:rsidRPr="00463D9A">
        <w:rPr>
          <w:rFonts w:ascii="Times New Roman" w:hAnsi="Times New Roman" w:cs="Times New Roman"/>
          <w:i/>
          <w:color w:val="222222"/>
        </w:rPr>
        <w:t>The Programme for International Student</w:t>
      </w:r>
      <w:r w:rsidR="007F02BE" w:rsidRPr="00463D9A">
        <w:rPr>
          <w:rFonts w:ascii="Times New Roman" w:hAnsi="Times New Roman" w:cs="Times New Roman"/>
          <w:color w:val="222222"/>
        </w:rPr>
        <w:t xml:space="preserve"> </w:t>
      </w:r>
      <w:r w:rsidR="007F02BE" w:rsidRPr="00463D9A">
        <w:rPr>
          <w:rFonts w:ascii="Times New Roman" w:hAnsi="Times New Roman" w:cs="Times New Roman"/>
          <w:i/>
          <w:color w:val="222222"/>
        </w:rPr>
        <w:t>Assessment</w:t>
      </w:r>
      <w:r w:rsidR="007F02BE" w:rsidRPr="00463D9A">
        <w:rPr>
          <w:rFonts w:ascii="Times New Roman" w:hAnsi="Times New Roman" w:cs="Times New Roman"/>
          <w:color w:val="222222"/>
        </w:rPr>
        <w:t xml:space="preserve"> , </w:t>
      </w:r>
      <w:r w:rsidRPr="00463D9A">
        <w:rPr>
          <w:rFonts w:ascii="Times New Roman" w:hAnsi="Times New Roman" w:cs="Times New Roman"/>
        </w:rPr>
        <w:t xml:space="preserve">Available at: </w:t>
      </w:r>
      <w:r w:rsidR="007F02BE" w:rsidRPr="00463D9A">
        <w:rPr>
          <w:rFonts w:ascii="Times New Roman" w:hAnsi="Times New Roman" w:cs="Times New Roman"/>
          <w:color w:val="222222"/>
        </w:rPr>
        <w:t xml:space="preserve">http://www.oecd.org/pisa/publications/PISA2018_CN_GBR.pdf (Accessed: 15/12/2019) </w:t>
      </w:r>
    </w:p>
    <w:p w:rsidR="001C3EB2" w:rsidRPr="00463D9A" w:rsidRDefault="001C3EB2" w:rsidP="00463D9A">
      <w:pPr>
        <w:jc w:val="both"/>
        <w:rPr>
          <w:rFonts w:ascii="Times New Roman" w:hAnsi="Times New Roman" w:cs="Times New Roman"/>
          <w:color w:val="222222"/>
        </w:rPr>
      </w:pPr>
      <w:r w:rsidRPr="00463D9A">
        <w:rPr>
          <w:rFonts w:ascii="Times New Roman" w:hAnsi="Times New Roman" w:cs="Times New Roman"/>
          <w:color w:val="222222"/>
        </w:rPr>
        <w:t>The Conversation (2014)</w:t>
      </w:r>
      <w:r w:rsidRPr="00463D9A">
        <w:rPr>
          <w:rFonts w:ascii="Times New Roman" w:hAnsi="Times New Roman" w:cs="Times New Roman"/>
          <w:b/>
          <w:bCs/>
          <w:color w:val="383838"/>
        </w:rPr>
        <w:t xml:space="preserve"> </w:t>
      </w:r>
      <w:r w:rsidRPr="00463D9A">
        <w:rPr>
          <w:rFonts w:ascii="Times New Roman" w:hAnsi="Times New Roman" w:cs="Times New Roman"/>
          <w:bCs/>
          <w:i/>
          <w:color w:val="383838"/>
        </w:rPr>
        <w:t>How China teaches children maths so well</w:t>
      </w:r>
      <w:r w:rsidRPr="00463D9A">
        <w:rPr>
          <w:rFonts w:ascii="Times New Roman" w:hAnsi="Times New Roman" w:cs="Times New Roman"/>
          <w:color w:val="222222"/>
        </w:rPr>
        <w:t xml:space="preserve"> ,Available at :http://theconversation.com/how-china-teaches-children-maths-so-well-32052 (Accessed: 15/12/2019) </w:t>
      </w:r>
    </w:p>
    <w:p w:rsidR="005E577C" w:rsidRPr="00463D9A" w:rsidRDefault="005E577C" w:rsidP="00463D9A">
      <w:pPr>
        <w:jc w:val="both"/>
        <w:rPr>
          <w:rFonts w:ascii="Times New Roman" w:hAnsi="Times New Roman" w:cs="Times New Roman"/>
        </w:rPr>
      </w:pPr>
      <w:r w:rsidRPr="00463D9A">
        <w:rPr>
          <w:rFonts w:ascii="Times New Roman" w:hAnsi="Times New Roman" w:cs="Times New Roman"/>
        </w:rPr>
        <w:t xml:space="preserve">PISA (2019) </w:t>
      </w:r>
      <w:r w:rsidRPr="00463D9A">
        <w:rPr>
          <w:rFonts w:ascii="Times New Roman" w:hAnsi="Times New Roman" w:cs="Times New Roman"/>
          <w:i/>
        </w:rPr>
        <w:t>The Programme for International Student Assessment,</w:t>
      </w:r>
      <w:r w:rsidRPr="00463D9A">
        <w:rPr>
          <w:rFonts w:ascii="Times New Roman" w:hAnsi="Times New Roman" w:cs="Times New Roman"/>
        </w:rPr>
        <w:t xml:space="preserve">  Available at: http://www.oecd.org/pisa/publications/PISA2018_CN_USA.pdf (Accessed:15/12/2019)</w:t>
      </w:r>
    </w:p>
    <w:p w:rsidR="005D755B" w:rsidRPr="00463D9A" w:rsidRDefault="005D755B" w:rsidP="00463D9A">
      <w:pPr>
        <w:jc w:val="both"/>
        <w:rPr>
          <w:rFonts w:ascii="Times New Roman" w:hAnsi="Times New Roman" w:cs="Times New Roman"/>
        </w:rPr>
      </w:pPr>
      <w:r w:rsidRPr="00463D9A">
        <w:rPr>
          <w:rFonts w:ascii="Times New Roman" w:hAnsi="Times New Roman" w:cs="Times New Roman"/>
        </w:rPr>
        <w:t>Mendick, H.M (2013)</w:t>
      </w:r>
      <w:r w:rsidRPr="00463D9A">
        <w:rPr>
          <w:rFonts w:ascii="Times New Roman" w:hAnsi="Times New Roman" w:cs="Times New Roman"/>
          <w:i/>
        </w:rPr>
        <w:t xml:space="preserve">Mathematics , </w:t>
      </w:r>
      <w:r w:rsidRPr="00463D9A">
        <w:rPr>
          <w:rFonts w:ascii="Times New Roman" w:hAnsi="Times New Roman" w:cs="Times New Roman"/>
        </w:rPr>
        <w:t xml:space="preserve">[blog]15  January, Available at : http://www.genderandeducation.com/resources-2/mathematics/ ( Accessed: 15/12/2019) </w:t>
      </w:r>
    </w:p>
    <w:p w:rsidR="00002BB0" w:rsidRPr="00463D9A" w:rsidRDefault="00D66F7B" w:rsidP="00463D9A">
      <w:pPr>
        <w:jc w:val="both"/>
        <w:rPr>
          <w:rFonts w:ascii="Times New Roman" w:hAnsi="Times New Roman" w:cs="Times New Roman"/>
        </w:rPr>
      </w:pPr>
      <w:r w:rsidRPr="00463D9A">
        <w:rPr>
          <w:rFonts w:ascii="Times New Roman" w:hAnsi="Times New Roman" w:cs="Times New Roman"/>
        </w:rPr>
        <w:t>Stanford, P.S (2012)</w:t>
      </w:r>
      <w:r w:rsidRPr="00463D9A">
        <w:rPr>
          <w:rFonts w:ascii="Times New Roman" w:hAnsi="Times New Roman" w:cs="Times New Roman"/>
          <w:shd w:val="clear" w:color="auto" w:fill="FFFFFF"/>
        </w:rPr>
        <w:t xml:space="preserve"> </w:t>
      </w:r>
      <w:r w:rsidRPr="00463D9A">
        <w:rPr>
          <w:rFonts w:ascii="Times New Roman" w:hAnsi="Times New Roman" w:cs="Times New Roman"/>
          <w:i/>
          <w:shd w:val="clear" w:color="auto" w:fill="FFFFFF"/>
        </w:rPr>
        <w:t>Numeracy Campaign: What we can learn from China,</w:t>
      </w:r>
      <w:r w:rsidRPr="00463D9A">
        <w:rPr>
          <w:rFonts w:ascii="Times New Roman" w:hAnsi="Times New Roman" w:cs="Times New Roman"/>
        </w:rPr>
        <w:t xml:space="preserve"> Available at : https://www.telegraph.co.uk/education/maths-reform/9338540/Numeracy-Campaign-What-we-can-learn-from-China.html</w:t>
      </w:r>
      <w:r w:rsidRPr="00463D9A">
        <w:rPr>
          <w:rFonts w:ascii="Times New Roman" w:hAnsi="Times New Roman" w:cs="Times New Roman"/>
        </w:rPr>
        <w:cr/>
        <w:t>(Accessed: 16/12/2019)</w:t>
      </w:r>
    </w:p>
    <w:p w:rsidR="00002BB0" w:rsidRDefault="00002BB0" w:rsidP="00463D9A">
      <w:pPr>
        <w:jc w:val="both"/>
        <w:rPr>
          <w:rFonts w:ascii="Times New Roman" w:hAnsi="Times New Roman" w:cs="Times New Roman"/>
        </w:rPr>
      </w:pPr>
      <w:r w:rsidRPr="00463D9A">
        <w:rPr>
          <w:rFonts w:ascii="Times New Roman" w:hAnsi="Times New Roman" w:cs="Times New Roman"/>
        </w:rPr>
        <w:t>Jerrim , JJ,(2014)</w:t>
      </w:r>
      <w:r w:rsidRPr="00463D9A">
        <w:rPr>
          <w:rFonts w:ascii="Times New Roman" w:hAnsi="Times New Roman" w:cs="Times New Roman"/>
          <w:i/>
        </w:rPr>
        <w:t xml:space="preserve"> Why do East Asian children perform so well in PISA? An investigation of Western-born children of East Asian descent </w:t>
      </w:r>
      <w:r w:rsidRPr="00463D9A">
        <w:rPr>
          <w:rFonts w:ascii="Times New Roman" w:hAnsi="Times New Roman" w:cs="Times New Roman"/>
        </w:rPr>
        <w:t xml:space="preserve">, Available at : https://johnjerrim.files.wordpress.com/2013/07/australia_asia_paper.pdf (Accessed: 17/12/2019) Institute of Education, University of London. </w:t>
      </w:r>
    </w:p>
    <w:p w:rsidR="0008198E" w:rsidRDefault="0008198E" w:rsidP="00463D9A">
      <w:pPr>
        <w:jc w:val="both"/>
        <w:rPr>
          <w:rFonts w:ascii="Times New Roman" w:hAnsi="Times New Roman" w:cs="Times New Roman"/>
        </w:rPr>
      </w:pPr>
      <w:r>
        <w:rPr>
          <w:rFonts w:ascii="Times New Roman" w:hAnsi="Times New Roman" w:cs="Times New Roman"/>
        </w:rPr>
        <w:t>Mathematics Mastery (2012) Available at :</w:t>
      </w:r>
      <w:r w:rsidRPr="0008198E">
        <w:rPr>
          <w:rFonts w:ascii="Times New Roman" w:hAnsi="Times New Roman" w:cs="Times New Roman"/>
        </w:rPr>
        <w:t>https://www.mathematicsmastery.org/national-school-improvement-programme-for-maths</w:t>
      </w:r>
      <w:r>
        <w:rPr>
          <w:rFonts w:ascii="Times New Roman" w:hAnsi="Times New Roman" w:cs="Times New Roman"/>
        </w:rPr>
        <w:t xml:space="preserve">( Accessed: 17/12/2019) </w:t>
      </w:r>
    </w:p>
    <w:p w:rsidR="000B06D6" w:rsidRDefault="000B06D6" w:rsidP="00463D9A">
      <w:pPr>
        <w:jc w:val="both"/>
        <w:rPr>
          <w:rFonts w:ascii="Times New Roman" w:hAnsi="Times New Roman" w:cs="Times New Roman"/>
        </w:rPr>
      </w:pPr>
      <w:r>
        <w:rPr>
          <w:rFonts w:ascii="Times New Roman" w:hAnsi="Times New Roman" w:cs="Times New Roman"/>
        </w:rPr>
        <w:t>Learning Theories(2015)</w:t>
      </w:r>
      <w:r w:rsidR="00971378" w:rsidRPr="00971378">
        <w:rPr>
          <w:rFonts w:ascii="Times New Roman" w:hAnsi="Times New Roman" w:cs="Times New Roman"/>
          <w:bCs/>
          <w:caps/>
          <w:shd w:val="clear" w:color="auto" w:fill="FFFFFF"/>
        </w:rPr>
        <w:t xml:space="preserve"> </w:t>
      </w:r>
      <w:r w:rsidR="00971378" w:rsidRPr="00971378">
        <w:rPr>
          <w:rFonts w:ascii="Times New Roman" w:hAnsi="Times New Roman" w:cs="Times New Roman"/>
          <w:bCs/>
          <w:i/>
          <w:caps/>
          <w:shd w:val="clear" w:color="auto" w:fill="FFFFFF"/>
        </w:rPr>
        <w:t>Mindset Theory – Fixed vs. Growth Mindset (Dweck)</w:t>
      </w:r>
      <w:r w:rsidRPr="00971378">
        <w:rPr>
          <w:rFonts w:ascii="Times New Roman" w:hAnsi="Times New Roman" w:cs="Times New Roman"/>
        </w:rPr>
        <w:t xml:space="preserve"> </w:t>
      </w:r>
      <w:r>
        <w:rPr>
          <w:rFonts w:ascii="Times New Roman" w:hAnsi="Times New Roman" w:cs="Times New Roman"/>
        </w:rPr>
        <w:t xml:space="preserve">Available at : </w:t>
      </w:r>
      <w:r w:rsidRPr="000B06D6">
        <w:rPr>
          <w:rFonts w:ascii="Times New Roman" w:hAnsi="Times New Roman" w:cs="Times New Roman"/>
        </w:rPr>
        <w:t>https://www.learning-theories.com/mindset-theory-fixed-vs-growth-mindset-dweck.html</w:t>
      </w:r>
      <w:r>
        <w:rPr>
          <w:rFonts w:ascii="Times New Roman" w:hAnsi="Times New Roman" w:cs="Times New Roman"/>
        </w:rPr>
        <w:t xml:space="preserve"> (Accessed:17/12/2019) </w:t>
      </w:r>
    </w:p>
    <w:p w:rsidR="00E63DA3" w:rsidRDefault="00E63DA3" w:rsidP="00463D9A">
      <w:pPr>
        <w:jc w:val="both"/>
        <w:rPr>
          <w:rFonts w:ascii="Times New Roman" w:hAnsi="Times New Roman" w:cs="Times New Roman"/>
        </w:rPr>
      </w:pPr>
      <w:r>
        <w:rPr>
          <w:rFonts w:ascii="Times New Roman" w:hAnsi="Times New Roman" w:cs="Times New Roman"/>
        </w:rPr>
        <w:t xml:space="preserve">Learning Pit Challenge (2010) Available at: </w:t>
      </w:r>
      <w:r w:rsidRPr="00E63DA3">
        <w:rPr>
          <w:rFonts w:ascii="Times New Roman" w:hAnsi="Times New Roman" w:cs="Times New Roman"/>
        </w:rPr>
        <w:t>https://www.challenginglearning.com/learning-pit/</w:t>
      </w:r>
      <w:r w:rsidR="00E20C18">
        <w:rPr>
          <w:rFonts w:ascii="Times New Roman" w:hAnsi="Times New Roman" w:cs="Times New Roman"/>
        </w:rPr>
        <w:t xml:space="preserve"> (</w:t>
      </w:r>
      <w:r>
        <w:rPr>
          <w:rFonts w:ascii="Times New Roman" w:hAnsi="Times New Roman" w:cs="Times New Roman"/>
        </w:rPr>
        <w:t xml:space="preserve">Accessed 18/12/2019) </w:t>
      </w:r>
    </w:p>
    <w:p w:rsidR="00581AF8" w:rsidRDefault="00581AF8" w:rsidP="00463D9A">
      <w:pPr>
        <w:jc w:val="both"/>
        <w:rPr>
          <w:rFonts w:ascii="Times New Roman" w:hAnsi="Times New Roman" w:cs="Times New Roman"/>
        </w:rPr>
      </w:pPr>
      <w:r w:rsidRPr="00581AF8">
        <w:rPr>
          <w:rFonts w:ascii="Times New Roman" w:hAnsi="Times New Roman" w:cs="Times New Roman"/>
        </w:rPr>
        <w:t>Draft Curriculum for Wales 2022</w:t>
      </w:r>
      <w:r>
        <w:rPr>
          <w:rFonts w:ascii="Times New Roman" w:hAnsi="Times New Roman" w:cs="Times New Roman"/>
        </w:rPr>
        <w:t xml:space="preserve"> , Mathematics and numeracy, Available at : </w:t>
      </w:r>
      <w:r w:rsidRPr="00581AF8">
        <w:rPr>
          <w:rFonts w:ascii="Times New Roman" w:hAnsi="Times New Roman" w:cs="Times New Roman"/>
        </w:rPr>
        <w:t>https://hwb.gov.wales/storage/ee62ba8e-b15d-4dda-aad5-b8ba05100be6/draft-statutory-guidance-mathematics-and-numeracy.pdf</w:t>
      </w:r>
      <w:r>
        <w:rPr>
          <w:rFonts w:ascii="Times New Roman" w:hAnsi="Times New Roman" w:cs="Times New Roman"/>
        </w:rPr>
        <w:t xml:space="preserve"> (Accessed: 17/12/2019) </w:t>
      </w:r>
    </w:p>
    <w:p w:rsidR="007558DB" w:rsidRDefault="007558DB" w:rsidP="00463D9A">
      <w:pPr>
        <w:jc w:val="both"/>
        <w:rPr>
          <w:rFonts w:ascii="Times New Roman" w:hAnsi="Times New Roman" w:cs="Times New Roman"/>
        </w:rPr>
      </w:pPr>
    </w:p>
    <w:p w:rsidR="007558DB" w:rsidRDefault="007558DB" w:rsidP="00463D9A">
      <w:pPr>
        <w:jc w:val="both"/>
        <w:rPr>
          <w:rFonts w:ascii="Times New Roman" w:hAnsi="Times New Roman" w:cs="Times New Roman"/>
        </w:rPr>
      </w:pPr>
      <w:r>
        <w:rPr>
          <w:rFonts w:ascii="Times New Roman" w:hAnsi="Times New Roman" w:cs="Times New Roman"/>
        </w:rPr>
        <w:lastRenderedPageBreak/>
        <w:t xml:space="preserve">Curriculum for Wales , Foundation Phase Framework, Available at : </w:t>
      </w:r>
      <w:r w:rsidRPr="007558DB">
        <w:rPr>
          <w:rFonts w:ascii="Times New Roman" w:hAnsi="Times New Roman" w:cs="Times New Roman"/>
        </w:rPr>
        <w:t>https://gov.wales/sites/default/files/publications/2018-02/foundation-phase-framework-revised-2015.pdf</w:t>
      </w:r>
      <w:r>
        <w:rPr>
          <w:rFonts w:ascii="Times New Roman" w:hAnsi="Times New Roman" w:cs="Times New Roman"/>
        </w:rPr>
        <w:t xml:space="preserve"> (Accessed:17/12/2019) </w:t>
      </w:r>
    </w:p>
    <w:p w:rsidR="001245DE" w:rsidRDefault="001245DE" w:rsidP="00463D9A">
      <w:pPr>
        <w:jc w:val="both"/>
        <w:rPr>
          <w:rFonts w:ascii="Times New Roman" w:hAnsi="Times New Roman" w:cs="Times New Roman"/>
        </w:rPr>
      </w:pPr>
    </w:p>
    <w:p w:rsidR="0066566B" w:rsidRDefault="001245DE" w:rsidP="00463D9A">
      <w:pPr>
        <w:jc w:val="both"/>
        <w:rPr>
          <w:rFonts w:ascii="Times New Roman" w:hAnsi="Times New Roman" w:cs="Times New Roman"/>
        </w:rPr>
      </w:pPr>
      <w:r>
        <w:rPr>
          <w:rFonts w:ascii="Times New Roman" w:hAnsi="Times New Roman" w:cs="Times New Roman"/>
        </w:rPr>
        <w:t xml:space="preserve">Donaldson, M.D (1979) </w:t>
      </w:r>
      <w:r w:rsidRPr="001245DE">
        <w:rPr>
          <w:rFonts w:ascii="Times New Roman" w:hAnsi="Times New Roman" w:cs="Times New Roman"/>
          <w:i/>
        </w:rPr>
        <w:t>Children's mind</w:t>
      </w:r>
      <w:r>
        <w:rPr>
          <w:rFonts w:ascii="Times New Roman" w:hAnsi="Times New Roman" w:cs="Times New Roman"/>
        </w:rPr>
        <w:t xml:space="preserve">, Available at: </w:t>
      </w:r>
      <w:r w:rsidRPr="001245DE">
        <w:rPr>
          <w:rFonts w:ascii="Times New Roman" w:hAnsi="Times New Roman" w:cs="Times New Roman"/>
        </w:rPr>
        <w:t>https://www.questia.com/read/104978694/children-s-minds</w:t>
      </w:r>
      <w:r>
        <w:rPr>
          <w:rFonts w:ascii="Times New Roman" w:hAnsi="Times New Roman" w:cs="Times New Roman"/>
        </w:rPr>
        <w:t xml:space="preserve"> (Accessed:18/12/2019) </w:t>
      </w:r>
    </w:p>
    <w:p w:rsidR="0066566B" w:rsidRDefault="000170B0" w:rsidP="00463D9A">
      <w:pPr>
        <w:jc w:val="both"/>
        <w:rPr>
          <w:rFonts w:ascii="Times New Roman" w:hAnsi="Times New Roman" w:cs="Times New Roman"/>
        </w:rPr>
      </w:pPr>
      <w:r>
        <w:rPr>
          <w:rFonts w:ascii="Times New Roman" w:hAnsi="Times New Roman" w:cs="Times New Roman"/>
        </w:rPr>
        <w:t xml:space="preserve">Burnham, L, Baker, B(2010) </w:t>
      </w:r>
      <w:r w:rsidRPr="000170B0">
        <w:rPr>
          <w:rFonts w:ascii="Times New Roman" w:hAnsi="Times New Roman" w:cs="Times New Roman"/>
          <w:i/>
        </w:rPr>
        <w:t>Support Teaching and Learning in Schools.</w:t>
      </w:r>
      <w:r>
        <w:rPr>
          <w:rFonts w:ascii="Times New Roman" w:hAnsi="Times New Roman" w:cs="Times New Roman"/>
        </w:rPr>
        <w:t xml:space="preserve"> Essex: Pearson Education Limited. </w:t>
      </w:r>
    </w:p>
    <w:p w:rsidR="00F36B44" w:rsidRDefault="00F36B44" w:rsidP="00463D9A">
      <w:pPr>
        <w:jc w:val="both"/>
        <w:rPr>
          <w:rFonts w:ascii="Times New Roman" w:hAnsi="Times New Roman" w:cs="Times New Roman"/>
        </w:rPr>
      </w:pPr>
      <w:r>
        <w:rPr>
          <w:rFonts w:ascii="Times New Roman" w:hAnsi="Times New Roman" w:cs="Times New Roman"/>
        </w:rPr>
        <w:t xml:space="preserve">BBC News (2019) </w:t>
      </w:r>
      <w:r w:rsidRPr="00F36B44">
        <w:rPr>
          <w:rFonts w:cstheme="minorHAnsi"/>
          <w:bCs/>
          <w:i/>
          <w:shd w:val="clear" w:color="auto" w:fill="FFFFFF"/>
        </w:rPr>
        <w:t>New school curriculum 'gamble' for Wales says expert</w:t>
      </w:r>
      <w:r>
        <w:rPr>
          <w:rFonts w:cstheme="minorHAnsi"/>
          <w:bCs/>
          <w:i/>
          <w:shd w:val="clear" w:color="auto" w:fill="FFFFFF"/>
        </w:rPr>
        <w:t>,</w:t>
      </w:r>
      <w:r>
        <w:rPr>
          <w:rFonts w:ascii="Times New Roman" w:hAnsi="Times New Roman" w:cs="Times New Roman"/>
        </w:rPr>
        <w:t xml:space="preserve"> Available at: </w:t>
      </w:r>
      <w:r w:rsidRPr="00F36B44">
        <w:rPr>
          <w:rFonts w:ascii="Times New Roman" w:hAnsi="Times New Roman" w:cs="Times New Roman"/>
        </w:rPr>
        <w:t>https://www.bbc.co.uk/news/uk-wales-48679328</w:t>
      </w:r>
      <w:r>
        <w:rPr>
          <w:rFonts w:ascii="Times New Roman" w:hAnsi="Times New Roman" w:cs="Times New Roman"/>
        </w:rPr>
        <w:t xml:space="preserve"> (Accessed:17/12/2019)</w:t>
      </w:r>
    </w:p>
    <w:p w:rsidR="0066566B" w:rsidRPr="00463D9A" w:rsidRDefault="0066566B" w:rsidP="00463D9A">
      <w:pPr>
        <w:jc w:val="both"/>
        <w:rPr>
          <w:rFonts w:ascii="Times New Roman" w:hAnsi="Times New Roman" w:cs="Times New Roman"/>
        </w:rPr>
      </w:pPr>
      <w:r>
        <w:rPr>
          <w:rFonts w:ascii="inherit" w:hAnsi="inherit"/>
          <w:color w:val="404040"/>
          <w:shd w:val="clear" w:color="auto" w:fill="FFFFFF"/>
        </w:rPr>
        <w:t>Coughlan, S.C (2016)</w:t>
      </w:r>
      <w:r w:rsidRPr="0066566B">
        <w:rPr>
          <w:rFonts w:ascii="inherit" w:hAnsi="inherit"/>
          <w:b/>
          <w:bCs/>
          <w:color w:val="1E1E1E"/>
          <w:shd w:val="clear" w:color="auto" w:fill="FFFFFF"/>
        </w:rPr>
        <w:t xml:space="preserve"> </w:t>
      </w:r>
      <w:r w:rsidRPr="0066566B">
        <w:rPr>
          <w:rFonts w:ascii="Times New Roman" w:hAnsi="Times New Roman" w:cs="Times New Roman"/>
          <w:bCs/>
          <w:i/>
          <w:shd w:val="clear" w:color="auto" w:fill="FFFFFF"/>
        </w:rPr>
        <w:t>Pisa tests: UK lags behind in global school rankings</w:t>
      </w:r>
      <w:r>
        <w:rPr>
          <w:rFonts w:ascii="inherit" w:hAnsi="inherit"/>
          <w:color w:val="404040"/>
          <w:shd w:val="clear" w:color="auto" w:fill="FFFFFF"/>
        </w:rPr>
        <w:t xml:space="preserve"> Available at : </w:t>
      </w:r>
      <w:r w:rsidRPr="0066566B">
        <w:rPr>
          <w:rFonts w:ascii="Times New Roman" w:hAnsi="Times New Roman" w:cs="Times New Roman"/>
        </w:rPr>
        <w:t>https://www.bbc.co.uk/news/education-38157811</w:t>
      </w:r>
      <w:r>
        <w:rPr>
          <w:rFonts w:ascii="Times New Roman" w:hAnsi="Times New Roman" w:cs="Times New Roman"/>
        </w:rPr>
        <w:t xml:space="preserve"> ( Accessed: 17/12/2019)</w:t>
      </w:r>
    </w:p>
    <w:p w:rsidR="00002BB0" w:rsidRPr="005D755B" w:rsidRDefault="00002BB0" w:rsidP="00002BB0"/>
    <w:sectPr w:rsidR="00002BB0" w:rsidRPr="005D755B" w:rsidSect="00661D7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9A6844"/>
    <w:multiLevelType w:val="hybridMultilevel"/>
    <w:tmpl w:val="A4722F6E"/>
    <w:lvl w:ilvl="0" w:tplc="176044EA">
      <w:start w:val="1"/>
      <w:numFmt w:val="bullet"/>
      <w:lvlText w:val=""/>
      <w:lvlJc w:val="left"/>
      <w:pPr>
        <w:tabs>
          <w:tab w:val="num" w:pos="720"/>
        </w:tabs>
        <w:ind w:left="720" w:hanging="360"/>
      </w:pPr>
      <w:rPr>
        <w:rFonts w:ascii="Wingdings 3" w:hAnsi="Wingdings 3" w:hint="default"/>
      </w:rPr>
    </w:lvl>
    <w:lvl w:ilvl="1" w:tplc="3AD0C974" w:tentative="1">
      <w:start w:val="1"/>
      <w:numFmt w:val="bullet"/>
      <w:lvlText w:val=""/>
      <w:lvlJc w:val="left"/>
      <w:pPr>
        <w:tabs>
          <w:tab w:val="num" w:pos="1440"/>
        </w:tabs>
        <w:ind w:left="1440" w:hanging="360"/>
      </w:pPr>
      <w:rPr>
        <w:rFonts w:ascii="Wingdings 3" w:hAnsi="Wingdings 3" w:hint="default"/>
      </w:rPr>
    </w:lvl>
    <w:lvl w:ilvl="2" w:tplc="DA02088C" w:tentative="1">
      <w:start w:val="1"/>
      <w:numFmt w:val="bullet"/>
      <w:lvlText w:val=""/>
      <w:lvlJc w:val="left"/>
      <w:pPr>
        <w:tabs>
          <w:tab w:val="num" w:pos="2160"/>
        </w:tabs>
        <w:ind w:left="2160" w:hanging="360"/>
      </w:pPr>
      <w:rPr>
        <w:rFonts w:ascii="Wingdings 3" w:hAnsi="Wingdings 3" w:hint="default"/>
      </w:rPr>
    </w:lvl>
    <w:lvl w:ilvl="3" w:tplc="4426CBE8" w:tentative="1">
      <w:start w:val="1"/>
      <w:numFmt w:val="bullet"/>
      <w:lvlText w:val=""/>
      <w:lvlJc w:val="left"/>
      <w:pPr>
        <w:tabs>
          <w:tab w:val="num" w:pos="2880"/>
        </w:tabs>
        <w:ind w:left="2880" w:hanging="360"/>
      </w:pPr>
      <w:rPr>
        <w:rFonts w:ascii="Wingdings 3" w:hAnsi="Wingdings 3" w:hint="default"/>
      </w:rPr>
    </w:lvl>
    <w:lvl w:ilvl="4" w:tplc="2AFEA85A" w:tentative="1">
      <w:start w:val="1"/>
      <w:numFmt w:val="bullet"/>
      <w:lvlText w:val=""/>
      <w:lvlJc w:val="left"/>
      <w:pPr>
        <w:tabs>
          <w:tab w:val="num" w:pos="3600"/>
        </w:tabs>
        <w:ind w:left="3600" w:hanging="360"/>
      </w:pPr>
      <w:rPr>
        <w:rFonts w:ascii="Wingdings 3" w:hAnsi="Wingdings 3" w:hint="default"/>
      </w:rPr>
    </w:lvl>
    <w:lvl w:ilvl="5" w:tplc="2B8A92CA" w:tentative="1">
      <w:start w:val="1"/>
      <w:numFmt w:val="bullet"/>
      <w:lvlText w:val=""/>
      <w:lvlJc w:val="left"/>
      <w:pPr>
        <w:tabs>
          <w:tab w:val="num" w:pos="4320"/>
        </w:tabs>
        <w:ind w:left="4320" w:hanging="360"/>
      </w:pPr>
      <w:rPr>
        <w:rFonts w:ascii="Wingdings 3" w:hAnsi="Wingdings 3" w:hint="default"/>
      </w:rPr>
    </w:lvl>
    <w:lvl w:ilvl="6" w:tplc="DF94DA46" w:tentative="1">
      <w:start w:val="1"/>
      <w:numFmt w:val="bullet"/>
      <w:lvlText w:val=""/>
      <w:lvlJc w:val="left"/>
      <w:pPr>
        <w:tabs>
          <w:tab w:val="num" w:pos="5040"/>
        </w:tabs>
        <w:ind w:left="5040" w:hanging="360"/>
      </w:pPr>
      <w:rPr>
        <w:rFonts w:ascii="Wingdings 3" w:hAnsi="Wingdings 3" w:hint="default"/>
      </w:rPr>
    </w:lvl>
    <w:lvl w:ilvl="7" w:tplc="4C3AD1D4" w:tentative="1">
      <w:start w:val="1"/>
      <w:numFmt w:val="bullet"/>
      <w:lvlText w:val=""/>
      <w:lvlJc w:val="left"/>
      <w:pPr>
        <w:tabs>
          <w:tab w:val="num" w:pos="5760"/>
        </w:tabs>
        <w:ind w:left="5760" w:hanging="360"/>
      </w:pPr>
      <w:rPr>
        <w:rFonts w:ascii="Wingdings 3" w:hAnsi="Wingdings 3" w:hint="default"/>
      </w:rPr>
    </w:lvl>
    <w:lvl w:ilvl="8" w:tplc="6590C5D2"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66DA3"/>
    <w:rsid w:val="00002BB0"/>
    <w:rsid w:val="000170B0"/>
    <w:rsid w:val="000217B9"/>
    <w:rsid w:val="0008198E"/>
    <w:rsid w:val="000A1B18"/>
    <w:rsid w:val="000B06D6"/>
    <w:rsid w:val="00106B58"/>
    <w:rsid w:val="001245DE"/>
    <w:rsid w:val="001628B3"/>
    <w:rsid w:val="001C3EB2"/>
    <w:rsid w:val="001E28B7"/>
    <w:rsid w:val="001F71B3"/>
    <w:rsid w:val="0020179F"/>
    <w:rsid w:val="002317BC"/>
    <w:rsid w:val="00267D14"/>
    <w:rsid w:val="002E371D"/>
    <w:rsid w:val="00347B39"/>
    <w:rsid w:val="00364539"/>
    <w:rsid w:val="003B2341"/>
    <w:rsid w:val="003B3D7B"/>
    <w:rsid w:val="003E2F38"/>
    <w:rsid w:val="003E6AFA"/>
    <w:rsid w:val="003F6870"/>
    <w:rsid w:val="00440760"/>
    <w:rsid w:val="00463D9A"/>
    <w:rsid w:val="00474324"/>
    <w:rsid w:val="005072C9"/>
    <w:rsid w:val="00510B0B"/>
    <w:rsid w:val="00512B8C"/>
    <w:rsid w:val="005565B7"/>
    <w:rsid w:val="00581AF8"/>
    <w:rsid w:val="0059608F"/>
    <w:rsid w:val="005B5010"/>
    <w:rsid w:val="005D755B"/>
    <w:rsid w:val="005E577C"/>
    <w:rsid w:val="00661D7A"/>
    <w:rsid w:val="0066566B"/>
    <w:rsid w:val="006A1A98"/>
    <w:rsid w:val="006F5E7A"/>
    <w:rsid w:val="006F6092"/>
    <w:rsid w:val="0072462D"/>
    <w:rsid w:val="0074748D"/>
    <w:rsid w:val="007558DB"/>
    <w:rsid w:val="00782D8A"/>
    <w:rsid w:val="007F02BE"/>
    <w:rsid w:val="00811C44"/>
    <w:rsid w:val="00894D82"/>
    <w:rsid w:val="008A5BD1"/>
    <w:rsid w:val="008B0E44"/>
    <w:rsid w:val="00911A38"/>
    <w:rsid w:val="009303C4"/>
    <w:rsid w:val="00971378"/>
    <w:rsid w:val="00991A3C"/>
    <w:rsid w:val="00A17212"/>
    <w:rsid w:val="00A25303"/>
    <w:rsid w:val="00A337C2"/>
    <w:rsid w:val="00A3489B"/>
    <w:rsid w:val="00A35910"/>
    <w:rsid w:val="00A4053A"/>
    <w:rsid w:val="00A45640"/>
    <w:rsid w:val="00A66DA3"/>
    <w:rsid w:val="00AB625F"/>
    <w:rsid w:val="00AE0D70"/>
    <w:rsid w:val="00AF63B5"/>
    <w:rsid w:val="00B85DDE"/>
    <w:rsid w:val="00BB3FEE"/>
    <w:rsid w:val="00BE4E56"/>
    <w:rsid w:val="00C3287E"/>
    <w:rsid w:val="00C374FF"/>
    <w:rsid w:val="00C51BF6"/>
    <w:rsid w:val="00C73EE7"/>
    <w:rsid w:val="00CE60F3"/>
    <w:rsid w:val="00D06429"/>
    <w:rsid w:val="00D06C17"/>
    <w:rsid w:val="00D30A80"/>
    <w:rsid w:val="00D45829"/>
    <w:rsid w:val="00D47A16"/>
    <w:rsid w:val="00D53715"/>
    <w:rsid w:val="00D66F7B"/>
    <w:rsid w:val="00DC6990"/>
    <w:rsid w:val="00DE564F"/>
    <w:rsid w:val="00E20C18"/>
    <w:rsid w:val="00E3593F"/>
    <w:rsid w:val="00E41C7C"/>
    <w:rsid w:val="00E53102"/>
    <w:rsid w:val="00E54AB8"/>
    <w:rsid w:val="00E63DA3"/>
    <w:rsid w:val="00ED7957"/>
    <w:rsid w:val="00F0645C"/>
    <w:rsid w:val="00F36B44"/>
    <w:rsid w:val="00FF105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D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6566B"/>
    <w:rPr>
      <w:b/>
      <w:bCs/>
    </w:rPr>
  </w:style>
  <w:style w:type="paragraph" w:styleId="ListParagraph">
    <w:name w:val="List Paragraph"/>
    <w:basedOn w:val="Normal"/>
    <w:uiPriority w:val="34"/>
    <w:qFormat/>
    <w:rsid w:val="005B5010"/>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247300198">
      <w:bodyDiv w:val="1"/>
      <w:marLeft w:val="0"/>
      <w:marRight w:val="0"/>
      <w:marTop w:val="0"/>
      <w:marBottom w:val="0"/>
      <w:divBdr>
        <w:top w:val="none" w:sz="0" w:space="0" w:color="auto"/>
        <w:left w:val="none" w:sz="0" w:space="0" w:color="auto"/>
        <w:bottom w:val="none" w:sz="0" w:space="0" w:color="auto"/>
        <w:right w:val="none" w:sz="0" w:space="0" w:color="auto"/>
      </w:divBdr>
      <w:divsChild>
        <w:div w:id="166254244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1679</TotalTime>
  <Pages>9</Pages>
  <Words>2908</Words>
  <Characters>16578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Brodie Kelly</dc:creator>
  <cp:lastModifiedBy>Brodie Kelly</cp:lastModifiedBy>
  <cp:revision>69</cp:revision>
  <dcterms:created xsi:type="dcterms:W3CDTF">2020-01-02T09:17:00Z</dcterms:created>
  <dcterms:modified xsi:type="dcterms:W3CDTF">2020-01-03T16:11:00Z</dcterms:modified>
</cp:coreProperties>
</file>