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0A4001" w:rsidRPr="000A4001" w:rsidRDefault="004364B9" w:rsidP="009D7D6D">
      <w:pPr>
        <w:jc w:val="center"/>
        <w:rPr>
          <w:rFonts w:ascii="Arial" w:eastAsia="+mj-ea" w:hAnsi="Arial" w:cs="Arial"/>
          <w:b/>
          <w:color w:val="000000"/>
          <w:kern w:val="24"/>
          <w:sz w:val="44"/>
          <w:szCs w:val="44"/>
          <w:lang w:val="en-US"/>
        </w:rPr>
      </w:pPr>
      <w:r w:rsidRPr="000A4001">
        <w:rPr>
          <w:rFonts w:ascii="Arial" w:eastAsia="+mj-ea" w:hAnsi="Arial" w:cs="Arial"/>
          <w:b/>
          <w:color w:val="000000"/>
          <w:kern w:val="24"/>
          <w:sz w:val="44"/>
          <w:szCs w:val="44"/>
          <w:lang w:val="en-US"/>
        </w:rPr>
        <w:t>Module Code: BMHP 5003</w:t>
      </w:r>
    </w:p>
    <w:p w:rsidR="000A4001" w:rsidRPr="000A4001" w:rsidRDefault="004364B9" w:rsidP="009D7D6D">
      <w:pPr>
        <w:jc w:val="center"/>
        <w:rPr>
          <w:rFonts w:ascii="Arial" w:eastAsia="+mj-ea" w:hAnsi="Arial" w:cs="Arial"/>
          <w:b/>
          <w:color w:val="000000"/>
          <w:kern w:val="24"/>
          <w:sz w:val="44"/>
          <w:szCs w:val="44"/>
          <w:lang w:val="en-US"/>
        </w:rPr>
      </w:pPr>
      <w:r w:rsidRPr="000A4001">
        <w:rPr>
          <w:rFonts w:ascii="Arial" w:eastAsia="+mj-ea" w:hAnsi="Arial" w:cs="Arial"/>
          <w:b/>
          <w:color w:val="000000"/>
          <w:kern w:val="24"/>
          <w:sz w:val="44"/>
          <w:szCs w:val="44"/>
          <w:lang w:val="en-US"/>
        </w:rPr>
        <w:br/>
        <w:t xml:space="preserve"> INTRODUCTION TO P</w:t>
      </w:r>
      <w:r w:rsidR="000A4001">
        <w:rPr>
          <w:rFonts w:ascii="Arial" w:eastAsia="+mj-ea" w:hAnsi="Arial" w:cs="Arial"/>
          <w:b/>
          <w:color w:val="000000"/>
          <w:kern w:val="24"/>
          <w:sz w:val="44"/>
          <w:szCs w:val="44"/>
          <w:lang w:val="en-US"/>
        </w:rPr>
        <w:t>HYSI</w:t>
      </w:r>
      <w:r w:rsidRPr="000A4001">
        <w:rPr>
          <w:rFonts w:ascii="Arial" w:eastAsia="+mj-ea" w:hAnsi="Arial" w:cs="Arial"/>
          <w:b/>
          <w:color w:val="000000"/>
          <w:kern w:val="24"/>
          <w:sz w:val="44"/>
          <w:szCs w:val="44"/>
          <w:lang w:val="en-US"/>
        </w:rPr>
        <w:t>OLOGY</w:t>
      </w:r>
    </w:p>
    <w:p w:rsidR="000A4001" w:rsidRPr="000A4001" w:rsidRDefault="000A4001" w:rsidP="009D7D6D">
      <w:pPr>
        <w:jc w:val="center"/>
        <w:rPr>
          <w:rFonts w:ascii="Arial" w:eastAsia="+mj-ea" w:hAnsi="Arial" w:cs="Arial"/>
          <w:b/>
          <w:color w:val="000000"/>
          <w:kern w:val="24"/>
          <w:sz w:val="44"/>
          <w:szCs w:val="44"/>
          <w:lang w:val="en-US"/>
        </w:rPr>
      </w:pPr>
    </w:p>
    <w:p w:rsidR="004364B9" w:rsidRPr="000A4001" w:rsidRDefault="000A4001" w:rsidP="009D7D6D">
      <w:pPr>
        <w:jc w:val="center"/>
        <w:rPr>
          <w:rFonts w:ascii="Arial" w:hAnsi="Arial" w:cs="Arial"/>
          <w:b/>
          <w:sz w:val="44"/>
          <w:szCs w:val="44"/>
        </w:rPr>
      </w:pPr>
      <w:r>
        <w:rPr>
          <w:rFonts w:ascii="Arial" w:eastAsia="+mj-ea" w:hAnsi="Arial" w:cs="Arial"/>
          <w:b/>
          <w:color w:val="000000"/>
          <w:kern w:val="24"/>
          <w:sz w:val="44"/>
          <w:szCs w:val="44"/>
          <w:lang w:val="en-US"/>
        </w:rPr>
        <w:t>POSTER PRE</w:t>
      </w:r>
      <w:r w:rsidRPr="000A4001">
        <w:rPr>
          <w:rFonts w:ascii="Arial" w:eastAsia="+mj-ea" w:hAnsi="Arial" w:cs="Arial"/>
          <w:b/>
          <w:color w:val="000000"/>
          <w:kern w:val="24"/>
          <w:sz w:val="44"/>
          <w:szCs w:val="44"/>
          <w:lang w:val="en-US"/>
        </w:rPr>
        <w:t>SENTATION</w:t>
      </w:r>
      <w:r w:rsidR="004364B9" w:rsidRPr="000A4001">
        <w:rPr>
          <w:rFonts w:ascii="Arial" w:eastAsia="+mj-ea" w:hAnsi="Arial" w:cs="Arial"/>
          <w:b/>
          <w:color w:val="000000"/>
          <w:kern w:val="24"/>
          <w:sz w:val="44"/>
          <w:szCs w:val="44"/>
          <w:lang w:val="en-US"/>
        </w:rPr>
        <w:br/>
      </w:r>
      <w:r w:rsidR="004364B9" w:rsidRPr="000A4001">
        <w:rPr>
          <w:rFonts w:ascii="Arial" w:eastAsia="+mj-ea" w:hAnsi="Arial" w:cs="Arial"/>
          <w:b/>
          <w:color w:val="000000"/>
          <w:kern w:val="24"/>
          <w:sz w:val="44"/>
          <w:szCs w:val="44"/>
          <w:lang w:val="en-US"/>
        </w:rPr>
        <w:br/>
        <w:t xml:space="preserve"> Sofia Sultana – 1713594</w:t>
      </w:r>
      <w:r w:rsidR="004364B9" w:rsidRPr="000A4001">
        <w:rPr>
          <w:rFonts w:ascii="Arial" w:eastAsia="+mj-ea" w:hAnsi="Arial" w:cs="Arial"/>
          <w:b/>
          <w:color w:val="000000"/>
          <w:kern w:val="24"/>
          <w:sz w:val="44"/>
          <w:szCs w:val="44"/>
          <w:lang w:val="en-US"/>
        </w:rPr>
        <w:br/>
        <w:t xml:space="preserve"> </w:t>
      </w:r>
      <w:r w:rsidR="004364B9" w:rsidRPr="000A4001">
        <w:rPr>
          <w:rFonts w:ascii="Arial" w:eastAsia="+mj-ea" w:hAnsi="Arial" w:cs="Arial"/>
          <w:b/>
          <w:color w:val="000000"/>
          <w:kern w:val="24"/>
          <w:sz w:val="44"/>
          <w:szCs w:val="44"/>
          <w:lang w:val="en-US"/>
        </w:rPr>
        <w:br/>
      </w:r>
      <w:r w:rsidRPr="000A4001">
        <w:rPr>
          <w:rFonts w:ascii="Arial" w:eastAsia="+mj-ea" w:hAnsi="Arial" w:cs="Arial"/>
          <w:b/>
          <w:color w:val="000000"/>
          <w:kern w:val="24"/>
          <w:sz w:val="44"/>
          <w:szCs w:val="44"/>
          <w:lang w:val="en-US"/>
        </w:rPr>
        <w:t>Lecturer: Mumtaz Goo</w:t>
      </w:r>
      <w:r w:rsidR="004364B9" w:rsidRPr="000A4001">
        <w:rPr>
          <w:rFonts w:ascii="Arial" w:eastAsia="+mj-ea" w:hAnsi="Arial" w:cs="Arial"/>
          <w:b/>
          <w:color w:val="000000"/>
          <w:kern w:val="24"/>
          <w:sz w:val="44"/>
          <w:szCs w:val="44"/>
          <w:lang w:val="en-US"/>
        </w:rPr>
        <w:t>lam</w:t>
      </w:r>
    </w:p>
    <w:p w:rsidR="004364B9" w:rsidRPr="000A4001" w:rsidRDefault="004364B9" w:rsidP="009D7D6D">
      <w:pPr>
        <w:jc w:val="center"/>
        <w:rPr>
          <w:rFonts w:ascii="Arial" w:hAnsi="Arial" w:cs="Arial"/>
          <w:b/>
          <w:sz w:val="44"/>
          <w:szCs w:val="44"/>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9D7D6D">
      <w:pPr>
        <w:jc w:val="center"/>
        <w:rPr>
          <w:rFonts w:ascii="Arial" w:hAnsi="Arial" w:cs="Arial"/>
        </w:rPr>
      </w:pPr>
    </w:p>
    <w:p w:rsidR="004364B9" w:rsidRDefault="004364B9" w:rsidP="000A4001">
      <w:pPr>
        <w:rPr>
          <w:rFonts w:ascii="Arial" w:hAnsi="Arial" w:cs="Arial"/>
        </w:rPr>
      </w:pPr>
    </w:p>
    <w:p w:rsidR="000A4001" w:rsidRDefault="000A4001" w:rsidP="000A4001">
      <w:pPr>
        <w:rPr>
          <w:rFonts w:ascii="Arial" w:hAnsi="Arial" w:cs="Arial"/>
        </w:rPr>
      </w:pPr>
    </w:p>
    <w:p w:rsidR="00737D9D" w:rsidRDefault="00737D9D">
      <w:pPr>
        <w:rPr>
          <w:rFonts w:ascii="Arial" w:hAnsi="Arial" w:cs="Arial"/>
        </w:rPr>
      </w:pPr>
    </w:p>
    <w:p w:rsidR="009D7D6D" w:rsidRPr="009B7424" w:rsidRDefault="006364FC" w:rsidP="009B7424">
      <w:pPr>
        <w:rPr>
          <w:rFonts w:ascii="Arial" w:hAnsi="Arial" w:cs="Arial"/>
          <w:b/>
          <w:sz w:val="16"/>
          <w:szCs w:val="16"/>
        </w:rPr>
      </w:pPr>
      <w:r>
        <w:rPr>
          <w:rFonts w:ascii="Arial" w:hAnsi="Arial" w:cs="Arial"/>
          <w:b/>
          <w:noProof/>
          <w:sz w:val="16"/>
          <w:szCs w:val="16"/>
          <w:lang w:eastAsia="en-GB"/>
        </w:rPr>
        <w:lastRenderedPageBreak/>
        <mc:AlternateContent>
          <mc:Choice Requires="wpg">
            <w:drawing>
              <wp:anchor distT="0" distB="0" distL="114300" distR="114300" simplePos="0" relativeHeight="251672576" behindDoc="0" locked="0" layoutInCell="1" allowOverlap="1" wp14:anchorId="56F3621A" wp14:editId="5207602D">
                <wp:simplePos x="0" y="0"/>
                <wp:positionH relativeFrom="column">
                  <wp:posOffset>-670560</wp:posOffset>
                </wp:positionH>
                <wp:positionV relativeFrom="paragraph">
                  <wp:posOffset>1487424</wp:posOffset>
                </wp:positionV>
                <wp:extent cx="7025019" cy="7973085"/>
                <wp:effectExtent l="0" t="0" r="23495" b="27940"/>
                <wp:wrapNone/>
                <wp:docPr id="22" name="Group 22"/>
                <wp:cNvGraphicFramePr/>
                <a:graphic xmlns:a="http://schemas.openxmlformats.org/drawingml/2006/main">
                  <a:graphicData uri="http://schemas.microsoft.com/office/word/2010/wordprocessingGroup">
                    <wpg:wgp>
                      <wpg:cNvGrpSpPr/>
                      <wpg:grpSpPr>
                        <a:xfrm>
                          <a:off x="0" y="0"/>
                          <a:ext cx="7025019" cy="7973085"/>
                          <a:chOff x="160625" y="1736967"/>
                          <a:chExt cx="5867561" cy="5921920"/>
                        </a:xfrm>
                      </wpg:grpSpPr>
                      <wps:wsp>
                        <wps:cNvPr id="3" name="Rectangle 3"/>
                        <wps:cNvSpPr/>
                        <wps:spPr>
                          <a:xfrm>
                            <a:off x="196971" y="1736967"/>
                            <a:ext cx="1984631" cy="2061522"/>
                          </a:xfrm>
                          <a:prstGeom prst="rect">
                            <a:avLst/>
                          </a:prstGeom>
                          <a:solidFill>
                            <a:srgbClr val="FF9999"/>
                          </a:solidFill>
                        </wps:spPr>
                        <wps:style>
                          <a:lnRef idx="2">
                            <a:schemeClr val="dk1"/>
                          </a:lnRef>
                          <a:fillRef idx="1">
                            <a:schemeClr val="lt1"/>
                          </a:fillRef>
                          <a:effectRef idx="0">
                            <a:schemeClr val="dk1"/>
                          </a:effectRef>
                          <a:fontRef idx="minor">
                            <a:schemeClr val="dk1"/>
                          </a:fontRef>
                        </wps:style>
                        <wps:txbx>
                          <w:txbxContent>
                            <w:p w:rsidR="009B7424" w:rsidRPr="001B2ABC" w:rsidRDefault="001B2ABC" w:rsidP="001B2ABC">
                              <w:pPr>
                                <w:jc w:val="both"/>
                                <w:rPr>
                                  <w:rFonts w:ascii="Arial" w:hAnsi="Arial" w:cs="Arial"/>
                                  <w:b/>
                                  <w:sz w:val="16"/>
                                  <w:szCs w:val="16"/>
                                </w:rPr>
                              </w:pPr>
                              <w:r w:rsidRPr="001B2ABC">
                                <w:rPr>
                                  <w:rFonts w:ascii="Arial" w:hAnsi="Arial" w:cs="Arial"/>
                                  <w:b/>
                                  <w:sz w:val="16"/>
                                  <w:szCs w:val="16"/>
                                </w:rPr>
                                <w:t>1.</w:t>
                              </w:r>
                              <w:r>
                                <w:rPr>
                                  <w:rFonts w:ascii="Arial" w:hAnsi="Arial" w:cs="Arial"/>
                                  <w:b/>
                                  <w:sz w:val="16"/>
                                  <w:szCs w:val="16"/>
                                </w:rPr>
                                <w:t xml:space="preserve"> </w:t>
                              </w:r>
                              <w:r w:rsidR="00105841" w:rsidRPr="001B2ABC">
                                <w:rPr>
                                  <w:rFonts w:ascii="Arial" w:hAnsi="Arial" w:cs="Arial"/>
                                  <w:b/>
                                  <w:sz w:val="16"/>
                                  <w:szCs w:val="16"/>
                                </w:rPr>
                                <w:t>Mouth</w:t>
                              </w:r>
                            </w:p>
                            <w:p w:rsidR="00010291" w:rsidRDefault="009656C2" w:rsidP="00010291">
                              <w:pPr>
                                <w:jc w:val="both"/>
                                <w:rPr>
                                  <w:rFonts w:ascii="Arial" w:hAnsi="Arial" w:cs="Arial"/>
                                  <w:sz w:val="16"/>
                                  <w:szCs w:val="16"/>
                                </w:rPr>
                              </w:pPr>
                              <w:r>
                                <w:rPr>
                                  <w:rFonts w:ascii="Arial" w:hAnsi="Arial" w:cs="Arial"/>
                                  <w:sz w:val="16"/>
                                  <w:szCs w:val="16"/>
                                </w:rPr>
                                <w:t>D</w:t>
                              </w:r>
                              <w:r w:rsidR="00105841" w:rsidRPr="007300A3">
                                <w:rPr>
                                  <w:rFonts w:ascii="Arial" w:hAnsi="Arial" w:cs="Arial"/>
                                  <w:sz w:val="16"/>
                                  <w:szCs w:val="16"/>
                                </w:rPr>
                                <w:t xml:space="preserve">igestion </w:t>
                              </w:r>
                              <w:r w:rsidR="009F4393">
                                <w:rPr>
                                  <w:rFonts w:ascii="Arial" w:hAnsi="Arial" w:cs="Arial"/>
                                  <w:sz w:val="16"/>
                                  <w:szCs w:val="16"/>
                                </w:rPr>
                                <w:t>process starts with the mouth.</w:t>
                              </w:r>
                              <w:r w:rsidR="00105841" w:rsidRPr="007300A3">
                                <w:rPr>
                                  <w:rFonts w:ascii="Arial" w:hAnsi="Arial" w:cs="Arial"/>
                                  <w:sz w:val="16"/>
                                  <w:szCs w:val="16"/>
                                </w:rPr>
                                <w:t xml:space="preserve"> </w:t>
                              </w:r>
                              <w:r w:rsidR="008D0998" w:rsidRPr="007300A3">
                                <w:rPr>
                                  <w:rFonts w:ascii="Arial" w:hAnsi="Arial" w:cs="Arial"/>
                                  <w:sz w:val="16"/>
                                  <w:szCs w:val="16"/>
                                </w:rPr>
                                <w:t>The</w:t>
                              </w:r>
                              <w:r w:rsidR="008D0998">
                                <w:rPr>
                                  <w:rFonts w:ascii="Arial" w:hAnsi="Arial" w:cs="Arial"/>
                                  <w:sz w:val="16"/>
                                  <w:szCs w:val="16"/>
                                </w:rPr>
                                <w:t xml:space="preserve"> </w:t>
                              </w:r>
                              <w:r w:rsidR="008D0998" w:rsidRPr="007300A3">
                                <w:rPr>
                                  <w:rFonts w:ascii="Arial" w:hAnsi="Arial" w:cs="Arial"/>
                                  <w:sz w:val="16"/>
                                  <w:szCs w:val="16"/>
                                </w:rPr>
                                <w:t>teeth</w:t>
                              </w:r>
                              <w:r w:rsidR="00105841" w:rsidRPr="007300A3">
                                <w:rPr>
                                  <w:rFonts w:ascii="Arial" w:hAnsi="Arial" w:cs="Arial"/>
                                  <w:sz w:val="16"/>
                                  <w:szCs w:val="16"/>
                                </w:rPr>
                                <w:t xml:space="preserve"> </w:t>
                              </w:r>
                              <w:r w:rsidR="001B2ABC">
                                <w:rPr>
                                  <w:rFonts w:ascii="Arial" w:hAnsi="Arial" w:cs="Arial"/>
                                  <w:sz w:val="16"/>
                                  <w:szCs w:val="16"/>
                                </w:rPr>
                                <w:t>c</w:t>
                              </w:r>
                              <w:r w:rsidR="001B2ABC" w:rsidRPr="007300A3">
                                <w:rPr>
                                  <w:rFonts w:ascii="Arial" w:hAnsi="Arial" w:cs="Arial"/>
                                  <w:sz w:val="16"/>
                                  <w:szCs w:val="16"/>
                                </w:rPr>
                                <w:t>hew</w:t>
                              </w:r>
                              <w:r w:rsidR="00105841" w:rsidRPr="007300A3">
                                <w:rPr>
                                  <w:rFonts w:ascii="Arial" w:hAnsi="Arial" w:cs="Arial"/>
                                  <w:sz w:val="16"/>
                                  <w:szCs w:val="16"/>
                                </w:rPr>
                                <w:t xml:space="preserve"> the food to break it into small</w:t>
                              </w:r>
                              <w:r w:rsidR="009F4393">
                                <w:rPr>
                                  <w:rFonts w:ascii="Arial" w:hAnsi="Arial" w:cs="Arial"/>
                                  <w:sz w:val="16"/>
                                  <w:szCs w:val="16"/>
                                </w:rPr>
                                <w:t xml:space="preserve"> pieces with the help of saliva</w:t>
                              </w:r>
                              <w:r w:rsidR="00105841" w:rsidRPr="007300A3">
                                <w:rPr>
                                  <w:rFonts w:ascii="Arial" w:hAnsi="Arial" w:cs="Arial"/>
                                  <w:sz w:val="16"/>
                                  <w:szCs w:val="16"/>
                                </w:rPr>
                                <w:t xml:space="preserve"> to make the food softer and slippery and easy for swallowing</w:t>
                              </w:r>
                              <w:r w:rsidR="00105841">
                                <w:rPr>
                                  <w:rFonts w:ascii="Arial" w:hAnsi="Arial" w:cs="Arial"/>
                                  <w:sz w:val="16"/>
                                  <w:szCs w:val="16"/>
                                </w:rPr>
                                <w:t xml:space="preserve">.  </w:t>
                              </w:r>
                            </w:p>
                            <w:p w:rsidR="009F6C69" w:rsidRDefault="001B2ABC" w:rsidP="009F6C69">
                              <w:pPr>
                                <w:rPr>
                                  <w:rFonts w:ascii="Arial" w:hAnsi="Arial" w:cs="Arial"/>
                                  <w:b/>
                                  <w:sz w:val="16"/>
                                  <w:szCs w:val="16"/>
                                </w:rPr>
                              </w:pPr>
                              <w:r>
                                <w:rPr>
                                  <w:rFonts w:ascii="Arial" w:hAnsi="Arial" w:cs="Arial"/>
                                  <w:b/>
                                  <w:sz w:val="16"/>
                                  <w:szCs w:val="16"/>
                                </w:rPr>
                                <w:t xml:space="preserve">2. </w:t>
                              </w:r>
                              <w:r w:rsidR="00010291" w:rsidRPr="00010291">
                                <w:rPr>
                                  <w:rFonts w:ascii="Arial" w:hAnsi="Arial" w:cs="Arial"/>
                                  <w:b/>
                                  <w:sz w:val="16"/>
                                  <w:szCs w:val="16"/>
                                </w:rPr>
                                <w:t>Tongue</w:t>
                              </w:r>
                            </w:p>
                            <w:p w:rsidR="00010291" w:rsidRPr="009F6C69" w:rsidRDefault="009F6C69" w:rsidP="009F6C69">
                              <w:pPr>
                                <w:rPr>
                                  <w:rFonts w:ascii="Arial" w:hAnsi="Arial" w:cs="Arial"/>
                                  <w:b/>
                                  <w:sz w:val="16"/>
                                  <w:szCs w:val="16"/>
                                </w:rPr>
                              </w:pPr>
                              <w:r>
                                <w:rPr>
                                  <w:rFonts w:ascii="Arial" w:hAnsi="Arial" w:cs="Arial"/>
                                  <w:sz w:val="16"/>
                                  <w:szCs w:val="16"/>
                                </w:rPr>
                                <w:t>P</w:t>
                              </w:r>
                              <w:r w:rsidR="00010291" w:rsidRPr="00010291">
                                <w:rPr>
                                  <w:rFonts w:ascii="Arial" w:hAnsi="Arial" w:cs="Arial"/>
                                  <w:sz w:val="16"/>
                                  <w:szCs w:val="16"/>
                                </w:rPr>
                                <w:t>ositioned on</w:t>
                              </w:r>
                              <w:r w:rsidR="009F4393">
                                <w:rPr>
                                  <w:rFonts w:ascii="Arial" w:hAnsi="Arial" w:cs="Arial"/>
                                  <w:sz w:val="16"/>
                                  <w:szCs w:val="16"/>
                                </w:rPr>
                                <w:t xml:space="preserve"> the lower part of the mouth. Small but</w:t>
                              </w:r>
                              <w:r>
                                <w:rPr>
                                  <w:rFonts w:ascii="Arial" w:hAnsi="Arial" w:cs="Arial"/>
                                  <w:sz w:val="16"/>
                                  <w:szCs w:val="16"/>
                                </w:rPr>
                                <w:t xml:space="preserve"> built with many muscles. </w:t>
                              </w:r>
                              <w:r w:rsidRPr="00010291">
                                <w:rPr>
                                  <w:rFonts w:ascii="Arial" w:hAnsi="Arial" w:cs="Arial"/>
                                  <w:sz w:val="16"/>
                                  <w:szCs w:val="16"/>
                                </w:rPr>
                                <w:t>Consists</w:t>
                              </w:r>
                              <w:r>
                                <w:rPr>
                                  <w:rFonts w:ascii="Arial" w:hAnsi="Arial" w:cs="Arial"/>
                                  <w:sz w:val="16"/>
                                  <w:szCs w:val="16"/>
                                </w:rPr>
                                <w:t xml:space="preserve"> </w:t>
                              </w:r>
                              <w:r w:rsidRPr="00010291">
                                <w:rPr>
                                  <w:rFonts w:ascii="Arial" w:hAnsi="Arial" w:cs="Arial"/>
                                  <w:sz w:val="16"/>
                                  <w:szCs w:val="16"/>
                                </w:rPr>
                                <w:t>of</w:t>
                              </w:r>
                              <w:r w:rsidR="00010291" w:rsidRPr="00010291">
                                <w:rPr>
                                  <w:rFonts w:ascii="Arial" w:hAnsi="Arial" w:cs="Arial"/>
                                  <w:sz w:val="16"/>
                                  <w:szCs w:val="16"/>
                                </w:rPr>
                                <w:t xml:space="preserve"> several thin layers of bumpy skin with many rough papillae which is useful for gripping food while it moves around in the mouth by the tongues muscle.  The taste bud which is located on the top layer of the </w:t>
                              </w:r>
                              <w:r w:rsidRPr="00010291">
                                <w:rPr>
                                  <w:rFonts w:ascii="Arial" w:hAnsi="Arial" w:cs="Arial"/>
                                  <w:sz w:val="16"/>
                                  <w:szCs w:val="16"/>
                                </w:rPr>
                                <w:t xml:space="preserve">tongue </w:t>
                              </w:r>
                              <w:r>
                                <w:rPr>
                                  <w:rFonts w:ascii="Arial" w:hAnsi="Arial" w:cs="Arial"/>
                                  <w:sz w:val="16"/>
                                  <w:szCs w:val="16"/>
                                </w:rPr>
                                <w:t>detects</w:t>
                              </w:r>
                              <w:r w:rsidR="00010291" w:rsidRPr="00010291">
                                <w:rPr>
                                  <w:rFonts w:ascii="Arial" w:hAnsi="Arial" w:cs="Arial"/>
                                  <w:sz w:val="16"/>
                                  <w:szCs w:val="16"/>
                                </w:rPr>
                                <w:t xml:space="preserve"> taste molecules in food consumed.  It connects to nerves in the tongue in order to sends massage to the </w:t>
                              </w:r>
                              <w:r w:rsidR="009F4393">
                                <w:rPr>
                                  <w:rFonts w:ascii="Arial" w:hAnsi="Arial" w:cs="Arial"/>
                                  <w:sz w:val="16"/>
                                  <w:szCs w:val="16"/>
                                </w:rPr>
                                <w:t xml:space="preserve">brain.  The tongue also </w:t>
                              </w:r>
                              <w:r w:rsidR="009F4393" w:rsidRPr="00010291">
                                <w:rPr>
                                  <w:rFonts w:ascii="Arial" w:hAnsi="Arial" w:cs="Arial"/>
                                  <w:sz w:val="16"/>
                                  <w:szCs w:val="16"/>
                                </w:rPr>
                                <w:t>pushes</w:t>
                              </w:r>
                              <w:r w:rsidR="00010291" w:rsidRPr="00010291">
                                <w:rPr>
                                  <w:rFonts w:ascii="Arial" w:hAnsi="Arial" w:cs="Arial"/>
                                  <w:sz w:val="16"/>
                                  <w:szCs w:val="16"/>
                                </w:rPr>
                                <w:t xml:space="preserve"> food</w:t>
                              </w:r>
                              <w:r>
                                <w:rPr>
                                  <w:rFonts w:ascii="Arial" w:hAnsi="Arial" w:cs="Arial"/>
                                  <w:sz w:val="16"/>
                                  <w:szCs w:val="16"/>
                                </w:rPr>
                                <w:t xml:space="preserve"> towards the next stage, which is swallowing.</w:t>
                              </w:r>
                            </w:p>
                            <w:p w:rsidR="00010291" w:rsidRPr="003024DA" w:rsidRDefault="00010291" w:rsidP="00010291">
                              <w:pPr>
                                <w:jc w:val="both"/>
                                <w:rPr>
                                  <w:rFonts w:ascii="Arial" w:hAnsi="Arial" w:cs="Arial"/>
                                  <w:sz w:val="16"/>
                                  <w:szCs w:val="16"/>
                                </w:rPr>
                              </w:pPr>
                              <w:r w:rsidRPr="003024DA">
                                <w:rPr>
                                  <w:rFonts w:ascii="Arial" w:hAnsi="Arial" w:cs="Arial"/>
                                  <w:sz w:val="16"/>
                                  <w:szCs w:val="16"/>
                                </w:rPr>
                                <w:t>(Waugh and Grant, 2014 Pp 290-292) (1</w:t>
                              </w:r>
                              <w:r w:rsidRPr="003024DA">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2299101" y="1781752"/>
                            <a:ext cx="3696482" cy="945460"/>
                          </a:xfrm>
                          <a:prstGeom prst="rect">
                            <a:avLst/>
                          </a:prstGeom>
                          <a:solidFill>
                            <a:schemeClr val="accent6">
                              <a:lumMod val="40000"/>
                              <a:lumOff val="60000"/>
                            </a:schemeClr>
                          </a:solidFill>
                        </wps:spPr>
                        <wps:style>
                          <a:lnRef idx="2">
                            <a:schemeClr val="dk1"/>
                          </a:lnRef>
                          <a:fillRef idx="1">
                            <a:schemeClr val="lt1"/>
                          </a:fillRef>
                          <a:effectRef idx="0">
                            <a:schemeClr val="dk1"/>
                          </a:effectRef>
                          <a:fontRef idx="minor">
                            <a:schemeClr val="dk1"/>
                          </a:fontRef>
                        </wps:style>
                        <wps:txbx>
                          <w:txbxContent>
                            <w:p w:rsidR="001B2ABC" w:rsidRPr="001B2ABC" w:rsidRDefault="001B2ABC" w:rsidP="001B2ABC">
                              <w:pPr>
                                <w:rPr>
                                  <w:rFonts w:ascii="Arial" w:hAnsi="Arial" w:cs="Arial"/>
                                  <w:b/>
                                  <w:sz w:val="16"/>
                                  <w:szCs w:val="16"/>
                                </w:rPr>
                              </w:pPr>
                              <w:r>
                                <w:rPr>
                                  <w:rFonts w:ascii="Arial" w:hAnsi="Arial" w:cs="Arial"/>
                                  <w:b/>
                                  <w:sz w:val="16"/>
                                  <w:szCs w:val="16"/>
                                </w:rPr>
                                <w:t xml:space="preserve"> </w:t>
                              </w:r>
                              <w:r w:rsidRPr="001B2ABC">
                                <w:rPr>
                                  <w:rFonts w:ascii="Arial" w:hAnsi="Arial" w:cs="Arial"/>
                                  <w:b/>
                                  <w:sz w:val="16"/>
                                  <w:szCs w:val="16"/>
                                </w:rPr>
                                <w:t>3. Salivary glands</w:t>
                              </w:r>
                            </w:p>
                            <w:p w:rsidR="001B2ABC" w:rsidRPr="00D25FBE" w:rsidRDefault="001B2ABC" w:rsidP="001B2ABC">
                              <w:pPr>
                                <w:rPr>
                                  <w:rFonts w:ascii="Arial" w:hAnsi="Arial" w:cs="Arial"/>
                                  <w:sz w:val="16"/>
                                  <w:szCs w:val="16"/>
                                </w:rPr>
                              </w:pPr>
                              <w:r w:rsidRPr="00D25FBE">
                                <w:rPr>
                                  <w:rFonts w:ascii="Arial" w:hAnsi="Arial" w:cs="Arial"/>
                                  <w:sz w:val="16"/>
                                  <w:szCs w:val="16"/>
                                </w:rPr>
                                <w:t>This is an exocrine gland that produces saliva and mucus</w:t>
                              </w:r>
                            </w:p>
                            <w:p w:rsidR="001B2ABC" w:rsidRPr="001B2ABC" w:rsidRDefault="001B2ABC" w:rsidP="001B2ABC">
                              <w:pPr>
                                <w:rPr>
                                  <w:rFonts w:ascii="Arial" w:hAnsi="Arial" w:cs="Arial"/>
                                  <w:b/>
                                  <w:sz w:val="16"/>
                                  <w:szCs w:val="16"/>
                                </w:rPr>
                              </w:pPr>
                              <w:r w:rsidRPr="001B2ABC">
                                <w:rPr>
                                  <w:rFonts w:ascii="Arial" w:hAnsi="Arial" w:cs="Arial"/>
                                  <w:b/>
                                  <w:sz w:val="16"/>
                                  <w:szCs w:val="16"/>
                                </w:rPr>
                                <w:t xml:space="preserve">Salivary amylase </w:t>
                              </w:r>
                            </w:p>
                            <w:p w:rsidR="001B2ABC" w:rsidRPr="00D25FBE" w:rsidRDefault="001B2ABC" w:rsidP="001B2ABC">
                              <w:pPr>
                                <w:rPr>
                                  <w:rFonts w:ascii="Arial" w:hAnsi="Arial" w:cs="Arial"/>
                                  <w:sz w:val="16"/>
                                  <w:szCs w:val="16"/>
                                </w:rPr>
                              </w:pPr>
                              <w:r w:rsidRPr="00D25FBE">
                                <w:rPr>
                                  <w:rFonts w:ascii="Arial" w:hAnsi="Arial" w:cs="Arial"/>
                                  <w:sz w:val="16"/>
                                  <w:szCs w:val="16"/>
                                </w:rPr>
                                <w:t>This in saliva partially digest carbohydrates and breaks starch down to amylopectin then pancreatic amylase break it down in to maltose.</w:t>
                              </w:r>
                            </w:p>
                            <w:p w:rsidR="001B2ABC" w:rsidRPr="00D25FBE" w:rsidRDefault="001B2ABC" w:rsidP="001B2ABC">
                              <w:pPr>
                                <w:rPr>
                                  <w:rFonts w:ascii="Arial" w:hAnsi="Arial" w:cs="Arial"/>
                                  <w:sz w:val="16"/>
                                  <w:szCs w:val="16"/>
                                </w:rPr>
                              </w:pPr>
                              <w:r w:rsidRPr="00D25FBE">
                                <w:rPr>
                                  <w:rFonts w:ascii="Arial" w:hAnsi="Arial" w:cs="Arial"/>
                                  <w:sz w:val="16"/>
                                  <w:szCs w:val="16"/>
                                </w:rPr>
                                <w:t>(Better Health Channel, 2020)</w:t>
                              </w:r>
                            </w:p>
                            <w:p w:rsidR="00105841" w:rsidRPr="00836885" w:rsidRDefault="00105841" w:rsidP="00836885">
                              <w:pPr>
                                <w:rPr>
                                  <w:rFonts w:ascii="Arial" w:hAnsi="Arial" w:cs="Arial"/>
                                  <w:sz w:val="16"/>
                                  <w:szCs w:val="16"/>
                                </w:rPr>
                              </w:pP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3607593" y="5077685"/>
                            <a:ext cx="2419855" cy="788335"/>
                          </a:xfrm>
                          <a:prstGeom prst="rect">
                            <a:avLst/>
                          </a:prstGeom>
                          <a:solidFill>
                            <a:schemeClr val="accent6"/>
                          </a:solidFill>
                        </wps:spPr>
                        <wps:style>
                          <a:lnRef idx="2">
                            <a:schemeClr val="dk1"/>
                          </a:lnRef>
                          <a:fillRef idx="1">
                            <a:schemeClr val="lt1"/>
                          </a:fillRef>
                          <a:effectRef idx="0">
                            <a:schemeClr val="dk1"/>
                          </a:effectRef>
                          <a:fontRef idx="minor">
                            <a:schemeClr val="dk1"/>
                          </a:fontRef>
                        </wps:style>
                        <wps:txbx>
                          <w:txbxContent>
                            <w:p w:rsidR="00D25FBE" w:rsidRPr="00D25FBE" w:rsidRDefault="00D25FBE" w:rsidP="00D25FBE">
                              <w:pPr>
                                <w:jc w:val="both"/>
                                <w:rPr>
                                  <w:rFonts w:ascii="Arial" w:hAnsi="Arial" w:cs="Arial"/>
                                  <w:b/>
                                  <w:sz w:val="16"/>
                                  <w:szCs w:val="16"/>
                                </w:rPr>
                              </w:pPr>
                              <w:r w:rsidRPr="00D25FBE">
                                <w:rPr>
                                  <w:rFonts w:ascii="Arial" w:hAnsi="Arial" w:cs="Arial"/>
                                  <w:b/>
                                  <w:sz w:val="16"/>
                                  <w:szCs w:val="16"/>
                                </w:rPr>
                                <w:t>9.Gallbladder</w:t>
                              </w:r>
                            </w:p>
                            <w:p w:rsidR="00D25FBE" w:rsidRPr="00D25FBE" w:rsidRDefault="00D25FBE" w:rsidP="00D25FBE">
                              <w:pPr>
                                <w:jc w:val="both"/>
                                <w:rPr>
                                  <w:rFonts w:ascii="Arial" w:hAnsi="Arial" w:cs="Arial"/>
                                  <w:sz w:val="16"/>
                                  <w:szCs w:val="16"/>
                                </w:rPr>
                              </w:pPr>
                              <w:r w:rsidRPr="00D25FBE">
                                <w:rPr>
                                  <w:rFonts w:ascii="Arial" w:hAnsi="Arial" w:cs="Arial"/>
                                  <w:sz w:val="16"/>
                                  <w:szCs w:val="16"/>
                                </w:rPr>
                                <w:t>A pear-shaped organ, located under the liver (right side of the abdomen). This is responsible in storing bile (a yellow-brown digestive enzyme), which assistances the body in breaking and digesting fats that is consumed.</w:t>
                              </w:r>
                            </w:p>
                            <w:p w:rsidR="00D25FBE" w:rsidRPr="00D25FBE" w:rsidRDefault="00D25FBE" w:rsidP="00D25FBE">
                              <w:pPr>
                                <w:jc w:val="both"/>
                                <w:rPr>
                                  <w:rFonts w:ascii="Arial" w:hAnsi="Arial" w:cs="Arial"/>
                                  <w:sz w:val="16"/>
                                  <w:szCs w:val="16"/>
                                </w:rPr>
                              </w:pPr>
                              <w:r w:rsidRPr="00D25FBE">
                                <w:rPr>
                                  <w:rFonts w:ascii="Arial" w:hAnsi="Arial" w:cs="Arial"/>
                                  <w:sz w:val="16"/>
                                  <w:szCs w:val="16"/>
                                </w:rPr>
                                <w:t>(Health Line, 2018) (1)</w:t>
                              </w:r>
                            </w:p>
                            <w:p w:rsidR="00D25FBE" w:rsidRPr="006157EA" w:rsidRDefault="00D25FBE" w:rsidP="00D25FBE">
                              <w:pPr>
                                <w:rPr>
                                  <w:rFonts w:ascii="Arial" w:hAnsi="Arial" w:cs="Arial"/>
                                  <w:sz w:val="16"/>
                                  <w:szCs w:val="16"/>
                                </w:rPr>
                              </w:pPr>
                              <w:r>
                                <w:rPr>
                                  <w:rFonts w:ascii="Arial" w:hAnsi="Arial" w:cs="Arial"/>
                                  <w:sz w:val="16"/>
                                  <w:szCs w:val="16"/>
                                </w:rPr>
                                <w:t xml:space="preserve"> </w:t>
                              </w:r>
                            </w:p>
                            <w:p w:rsidR="00D25FBE" w:rsidRDefault="00D25FBE" w:rsidP="00D25FBE">
                              <w:pPr>
                                <w:jc w:val="both"/>
                                <w:rPr>
                                  <w:rFonts w:ascii="Arial" w:hAnsi="Arial" w:cs="Arial"/>
                                  <w:sz w:val="16"/>
                                  <w:szCs w:val="16"/>
                                </w:rPr>
                              </w:pPr>
                              <w:r>
                                <w:rPr>
                                  <w:rFonts w:ascii="Arial" w:hAnsi="Arial" w:cs="Arial"/>
                                  <w:b/>
                                  <w:sz w:val="16"/>
                                  <w:szCs w:val="16"/>
                                </w:rPr>
                                <w:t xml:space="preserve"> </w:t>
                              </w:r>
                            </w:p>
                            <w:p w:rsidR="00D25FBE" w:rsidRDefault="00D25FBE" w:rsidP="006364FC">
                              <w:pPr>
                                <w:jc w:val="both"/>
                                <w:rPr>
                                  <w:rFonts w:ascii="Arial" w:hAnsi="Arial" w:cs="Arial"/>
                                  <w:sz w:val="16"/>
                                  <w:szCs w:val="16"/>
                                </w:rPr>
                              </w:pPr>
                            </w:p>
                            <w:p w:rsidR="006E2DB6" w:rsidRPr="003024DA" w:rsidRDefault="006E2DB6" w:rsidP="006364FC">
                              <w:pPr>
                                <w:jc w:val="both"/>
                                <w:rPr>
                                  <w:rFonts w:ascii="Arial" w:hAnsi="Arial" w:cs="Arial"/>
                                  <w:sz w:val="16"/>
                                  <w:szCs w:val="16"/>
                                </w:rPr>
                              </w:pPr>
                              <w:r w:rsidRPr="003024DA">
                                <w:rPr>
                                  <w:rFonts w:ascii="Arial" w:hAnsi="Arial" w:cs="Arial"/>
                                  <w:sz w:val="16"/>
                                  <w:szCs w:val="16"/>
                                </w:rPr>
                                <w:t xml:space="preserve"> </w:t>
                              </w:r>
                            </w:p>
                            <w:p w:rsidR="00105841" w:rsidRPr="00EB33F2" w:rsidRDefault="006E2DB6" w:rsidP="00966C38">
                              <w:pPr>
                                <w:rPr>
                                  <w:rFonts w:ascii="Arial" w:hAnsi="Arial" w:cs="Arial"/>
                                  <w:color w:val="C00000"/>
                                  <w:sz w:val="16"/>
                                  <w:szCs w:val="16"/>
                                </w:rPr>
                              </w:pPr>
                              <w:r>
                                <w:rPr>
                                  <w:rFonts w:ascii="Arial" w:hAnsi="Arial" w:cs="Arial"/>
                                  <w:color w:val="000000" w:themeColor="text1"/>
                                  <w:sz w:val="16"/>
                                  <w:szCs w:val="16"/>
                                </w:rPr>
                                <w:t xml:space="preserve"> </w:t>
                              </w:r>
                            </w:p>
                            <w:p w:rsidR="00105841" w:rsidRPr="00E22C98" w:rsidRDefault="00105841" w:rsidP="00966C38">
                              <w:pPr>
                                <w:rPr>
                                  <w:rFonts w:ascii="Arial" w:hAnsi="Arial" w:cs="Arial"/>
                                  <w:sz w:val="16"/>
                                  <w:szCs w:val="16"/>
                                </w:rPr>
                              </w:pP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3766927" y="3680407"/>
                            <a:ext cx="2259003" cy="1332155"/>
                          </a:xfrm>
                          <a:prstGeom prst="rect">
                            <a:avLst/>
                          </a:prstGeom>
                          <a:solidFill>
                            <a:schemeClr val="accent2"/>
                          </a:solidFill>
                        </wps:spPr>
                        <wps:style>
                          <a:lnRef idx="2">
                            <a:schemeClr val="dk1"/>
                          </a:lnRef>
                          <a:fillRef idx="1">
                            <a:schemeClr val="lt1"/>
                          </a:fillRef>
                          <a:effectRef idx="0">
                            <a:schemeClr val="dk1"/>
                          </a:effectRef>
                          <a:fontRef idx="minor">
                            <a:schemeClr val="dk1"/>
                          </a:fontRef>
                        </wps:style>
                        <wps:txbx>
                          <w:txbxContent>
                            <w:p w:rsidR="00D25FBE" w:rsidRPr="00E22C98" w:rsidRDefault="00D25FBE" w:rsidP="00D25FBE">
                              <w:pPr>
                                <w:jc w:val="both"/>
                                <w:rPr>
                                  <w:rFonts w:ascii="Arial" w:hAnsi="Arial" w:cs="Arial"/>
                                  <w:b/>
                                  <w:sz w:val="16"/>
                                  <w:szCs w:val="16"/>
                                </w:rPr>
                              </w:pPr>
                              <w:r>
                                <w:rPr>
                                  <w:rFonts w:ascii="Arial" w:hAnsi="Arial" w:cs="Arial"/>
                                  <w:b/>
                                  <w:sz w:val="16"/>
                                  <w:szCs w:val="16"/>
                                </w:rPr>
                                <w:t xml:space="preserve"> </w:t>
                              </w:r>
                              <w:r>
                                <w:rPr>
                                  <w:rFonts w:ascii="Arial" w:hAnsi="Arial" w:cs="Arial"/>
                                  <w:b/>
                                  <w:sz w:val="16"/>
                                  <w:szCs w:val="16"/>
                                </w:rPr>
                                <w:t xml:space="preserve">5. </w:t>
                              </w:r>
                              <w:r w:rsidRPr="00E22C98">
                                <w:rPr>
                                  <w:rFonts w:ascii="Arial" w:hAnsi="Arial" w:cs="Arial"/>
                                  <w:b/>
                                  <w:sz w:val="16"/>
                                  <w:szCs w:val="16"/>
                                </w:rPr>
                                <w:t>Oesophagus</w:t>
                              </w:r>
                            </w:p>
                            <w:p w:rsidR="00D25FBE" w:rsidRDefault="00D25FBE" w:rsidP="00D25FBE">
                              <w:pPr>
                                <w:jc w:val="both"/>
                                <w:rPr>
                                  <w:rFonts w:ascii="Arial" w:hAnsi="Arial" w:cs="Arial"/>
                                  <w:sz w:val="16"/>
                                  <w:szCs w:val="16"/>
                                </w:rPr>
                              </w:pPr>
                              <w:r>
                                <w:rPr>
                                  <w:rFonts w:ascii="Arial" w:hAnsi="Arial" w:cs="Arial"/>
                                  <w:sz w:val="16"/>
                                  <w:szCs w:val="16"/>
                                </w:rPr>
                                <w:t xml:space="preserve">The </w:t>
                              </w:r>
                              <w:r w:rsidRPr="00E22C98">
                                <w:rPr>
                                  <w:rFonts w:ascii="Arial" w:hAnsi="Arial" w:cs="Arial"/>
                                  <w:sz w:val="16"/>
                                  <w:szCs w:val="16"/>
                                </w:rPr>
                                <w:t>chewed food is carried into the stomach through the oesophagus</w:t>
                              </w:r>
                              <w:r>
                                <w:rPr>
                                  <w:rFonts w:ascii="Arial" w:hAnsi="Arial" w:cs="Arial"/>
                                  <w:sz w:val="16"/>
                                  <w:szCs w:val="16"/>
                                </w:rPr>
                                <w:t>.</w:t>
                              </w:r>
                            </w:p>
                            <w:p w:rsidR="00D25FBE" w:rsidRPr="00AF50B2" w:rsidRDefault="00D25FBE" w:rsidP="00D25FBE">
                              <w:pPr>
                                <w:jc w:val="both"/>
                                <w:rPr>
                                  <w:rFonts w:ascii="Arial" w:hAnsi="Arial" w:cs="Arial"/>
                                  <w:b/>
                                  <w:sz w:val="16"/>
                                  <w:szCs w:val="16"/>
                                </w:rPr>
                              </w:pPr>
                              <w:r w:rsidRPr="00AF50B2">
                                <w:rPr>
                                  <w:rFonts w:ascii="Arial" w:hAnsi="Arial" w:cs="Arial"/>
                                  <w:b/>
                                  <w:sz w:val="16"/>
                                  <w:szCs w:val="16"/>
                                </w:rPr>
                                <w:t>Lower oesophagus sphincter</w:t>
                              </w:r>
                            </w:p>
                            <w:p w:rsidR="00D25FBE" w:rsidRPr="006E2DB6" w:rsidRDefault="00D25FBE" w:rsidP="00D25FBE">
                              <w:pPr>
                                <w:jc w:val="both"/>
                                <w:rPr>
                                  <w:rFonts w:ascii="Arial" w:hAnsi="Arial" w:cs="Arial"/>
                                  <w:sz w:val="16"/>
                                  <w:szCs w:val="16"/>
                                </w:rPr>
                              </w:pPr>
                              <w:r w:rsidRPr="006E2DB6">
                                <w:rPr>
                                  <w:rFonts w:ascii="Arial" w:hAnsi="Arial" w:cs="Arial"/>
                                  <w:sz w:val="16"/>
                                  <w:szCs w:val="16"/>
                                </w:rPr>
                                <w:t>The</w:t>
                              </w:r>
                              <w:r>
                                <w:rPr>
                                  <w:rFonts w:ascii="Arial" w:hAnsi="Arial" w:cs="Arial"/>
                                  <w:sz w:val="16"/>
                                  <w:szCs w:val="16"/>
                                </w:rPr>
                                <w:t xml:space="preserve"> </w:t>
                              </w:r>
                              <w:r w:rsidRPr="006E2DB6">
                                <w:rPr>
                                  <w:rFonts w:ascii="Arial" w:hAnsi="Arial" w:cs="Arial"/>
                                  <w:sz w:val="16"/>
                                  <w:szCs w:val="16"/>
                                </w:rPr>
                                <w:t>muscle close to the oesophagus (lower oesophagus sphincter) (LES) opens up to allow</w:t>
                              </w:r>
                              <w:r>
                                <w:rPr>
                                  <w:rFonts w:ascii="Arial" w:hAnsi="Arial" w:cs="Arial"/>
                                  <w:sz w:val="16"/>
                                  <w:szCs w:val="16"/>
                                </w:rPr>
                                <w:t xml:space="preserve"> swallowed food </w:t>
                              </w:r>
                              <w:r w:rsidRPr="006E2DB6">
                                <w:rPr>
                                  <w:rFonts w:ascii="Arial" w:hAnsi="Arial" w:cs="Arial"/>
                                  <w:sz w:val="16"/>
                                  <w:szCs w:val="16"/>
                                </w:rPr>
                                <w:t>to go into the stomach. When food reaches the stomach lower oesophagus sphincter closes up stopping any food from coming back up.</w:t>
                              </w:r>
                            </w:p>
                            <w:p w:rsidR="00D25FBE" w:rsidRDefault="00D25FBE" w:rsidP="00D25FBE">
                              <w:pPr>
                                <w:jc w:val="both"/>
                                <w:rPr>
                                  <w:rFonts w:ascii="Arial" w:hAnsi="Arial" w:cs="Arial"/>
                                  <w:sz w:val="16"/>
                                  <w:szCs w:val="16"/>
                                </w:rPr>
                              </w:pPr>
                              <w:r w:rsidRPr="003024DA">
                                <w:rPr>
                                  <w:rFonts w:ascii="Arial" w:hAnsi="Arial" w:cs="Arial"/>
                                  <w:sz w:val="16"/>
                                  <w:szCs w:val="16"/>
                                </w:rPr>
                                <w:t xml:space="preserve">(Cox, 2018, Waugh, and Grant, 2014) (3) </w:t>
                              </w:r>
                            </w:p>
                            <w:p w:rsidR="003F0499" w:rsidRDefault="003F0499" w:rsidP="003F0499">
                              <w:pPr>
                                <w:rPr>
                                  <w:rFonts w:ascii="Arial" w:hAnsi="Arial" w:cs="Arial"/>
                                  <w:sz w:val="16"/>
                                  <w:szCs w:val="16"/>
                                </w:rPr>
                              </w:pPr>
                            </w:p>
                            <w:p w:rsidR="003F0499" w:rsidRDefault="003F0499" w:rsidP="003F0499">
                              <w:pPr>
                                <w:rPr>
                                  <w:rFonts w:ascii="Arial" w:hAnsi="Arial" w:cs="Arial"/>
                                  <w:sz w:val="16"/>
                                  <w:szCs w:val="16"/>
                                </w:rPr>
                              </w:pPr>
                            </w:p>
                            <w:p w:rsidR="00AF50B2" w:rsidRPr="00AF50B2" w:rsidRDefault="00AF50B2" w:rsidP="00AF50B2">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3503971" y="5992237"/>
                            <a:ext cx="2524139" cy="1666537"/>
                          </a:xfrm>
                          <a:prstGeom prst="rect">
                            <a:avLst/>
                          </a:prstGeom>
                          <a:solidFill>
                            <a:srgbClr val="FFC000"/>
                          </a:solidFill>
                        </wps:spPr>
                        <wps:style>
                          <a:lnRef idx="2">
                            <a:schemeClr val="dk1"/>
                          </a:lnRef>
                          <a:fillRef idx="1">
                            <a:schemeClr val="lt1"/>
                          </a:fillRef>
                          <a:effectRef idx="0">
                            <a:schemeClr val="dk1"/>
                          </a:effectRef>
                          <a:fontRef idx="minor">
                            <a:schemeClr val="dk1"/>
                          </a:fontRef>
                        </wps:style>
                        <wps:txbx>
                          <w:txbxContent>
                            <w:p w:rsidR="00D25FBE" w:rsidRPr="00382CD8" w:rsidRDefault="0089133D" w:rsidP="00D25FBE">
                              <w:pPr>
                                <w:jc w:val="both"/>
                                <w:rPr>
                                  <w:rFonts w:ascii="Arial" w:hAnsi="Arial" w:cs="Arial"/>
                                  <w:b/>
                                  <w:sz w:val="16"/>
                                  <w:szCs w:val="16"/>
                                </w:rPr>
                              </w:pPr>
                              <w:r>
                                <w:rPr>
                                  <w:rFonts w:ascii="Arial" w:hAnsi="Arial" w:cs="Arial"/>
                                  <w:b/>
                                  <w:sz w:val="16"/>
                                  <w:szCs w:val="16"/>
                                </w:rPr>
                                <w:t>12</w:t>
                              </w:r>
                              <w:r w:rsidR="00D25FBE">
                                <w:rPr>
                                  <w:rFonts w:ascii="Arial" w:hAnsi="Arial" w:cs="Arial"/>
                                  <w:b/>
                                  <w:sz w:val="16"/>
                                  <w:szCs w:val="16"/>
                                </w:rPr>
                                <w:t xml:space="preserve">. </w:t>
                              </w:r>
                              <w:r w:rsidR="00D25FBE" w:rsidRPr="00382CD8">
                                <w:rPr>
                                  <w:rFonts w:ascii="Arial" w:hAnsi="Arial" w:cs="Arial"/>
                                  <w:b/>
                                  <w:sz w:val="16"/>
                                  <w:szCs w:val="16"/>
                                </w:rPr>
                                <w:t>Large intestine</w:t>
                              </w:r>
                            </w:p>
                            <w:p w:rsidR="00D25FBE" w:rsidRPr="00382CD8" w:rsidRDefault="00D25FBE" w:rsidP="00D25FBE">
                              <w:pPr>
                                <w:jc w:val="both"/>
                                <w:rPr>
                                  <w:rFonts w:ascii="Arial" w:hAnsi="Arial" w:cs="Arial"/>
                                  <w:sz w:val="16"/>
                                  <w:szCs w:val="16"/>
                                </w:rPr>
                              </w:pPr>
                              <w:r w:rsidRPr="00382CD8">
                                <w:rPr>
                                  <w:rFonts w:ascii="Arial" w:hAnsi="Arial" w:cs="Arial"/>
                                  <w:sz w:val="16"/>
                                  <w:szCs w:val="16"/>
                                </w:rPr>
                                <w:t>Because fibres cannot be absorbed by the body it passes the undigested foods in to the large intestine where its blood vessels absorb excess water and separates the semi solid undigested food.</w:t>
                              </w:r>
                            </w:p>
                            <w:p w:rsidR="00D25FBE" w:rsidRPr="00382CD8" w:rsidRDefault="0089133D" w:rsidP="00D25FBE">
                              <w:pPr>
                                <w:jc w:val="both"/>
                                <w:rPr>
                                  <w:rFonts w:ascii="Arial" w:hAnsi="Arial" w:cs="Arial"/>
                                  <w:b/>
                                  <w:sz w:val="16"/>
                                  <w:szCs w:val="16"/>
                                </w:rPr>
                              </w:pPr>
                              <w:r>
                                <w:rPr>
                                  <w:rFonts w:ascii="Arial" w:hAnsi="Arial" w:cs="Arial"/>
                                  <w:b/>
                                  <w:sz w:val="16"/>
                                  <w:szCs w:val="16"/>
                                </w:rPr>
                                <w:t>13</w:t>
                              </w:r>
                              <w:r w:rsidR="00D25FBE">
                                <w:rPr>
                                  <w:rFonts w:ascii="Arial" w:hAnsi="Arial" w:cs="Arial"/>
                                  <w:b/>
                                  <w:sz w:val="16"/>
                                  <w:szCs w:val="16"/>
                                </w:rPr>
                                <w:t xml:space="preserve">. </w:t>
                              </w:r>
                              <w:r w:rsidR="00D25FBE" w:rsidRPr="00382CD8">
                                <w:rPr>
                                  <w:rFonts w:ascii="Arial" w:hAnsi="Arial" w:cs="Arial"/>
                                  <w:b/>
                                  <w:sz w:val="16"/>
                                  <w:szCs w:val="16"/>
                                </w:rPr>
                                <w:t>Rectum</w:t>
                              </w:r>
                            </w:p>
                            <w:p w:rsidR="00D25FBE" w:rsidRPr="00382CD8" w:rsidRDefault="00D25FBE" w:rsidP="00D25FBE">
                              <w:pPr>
                                <w:jc w:val="both"/>
                                <w:rPr>
                                  <w:rFonts w:ascii="Arial" w:hAnsi="Arial" w:cs="Arial"/>
                                  <w:sz w:val="16"/>
                                  <w:szCs w:val="16"/>
                                </w:rPr>
                              </w:pPr>
                              <w:r w:rsidRPr="00382CD8">
                                <w:rPr>
                                  <w:rFonts w:ascii="Arial" w:hAnsi="Arial" w:cs="Arial"/>
                                  <w:sz w:val="16"/>
                                  <w:szCs w:val="16"/>
                                </w:rPr>
                                <w:t>The rectum is the end of the intestines and stores the waste and from th</w:t>
                              </w:r>
                              <w:r>
                                <w:rPr>
                                  <w:rFonts w:ascii="Arial" w:hAnsi="Arial" w:cs="Arial"/>
                                  <w:sz w:val="16"/>
                                  <w:szCs w:val="16"/>
                                </w:rPr>
                                <w:t>e rectum the</w:t>
                              </w:r>
                              <w:r w:rsidRPr="00382CD8">
                                <w:rPr>
                                  <w:rFonts w:ascii="Arial" w:hAnsi="Arial" w:cs="Arial"/>
                                  <w:sz w:val="16"/>
                                  <w:szCs w:val="16"/>
                                </w:rPr>
                                <w:t xml:space="preserve"> faeces is pushed out through the anus.</w:t>
                              </w:r>
                            </w:p>
                            <w:p w:rsidR="00D25FBE" w:rsidRPr="00382CD8" w:rsidRDefault="0089133D" w:rsidP="00D25FBE">
                              <w:pPr>
                                <w:jc w:val="both"/>
                                <w:rPr>
                                  <w:rFonts w:ascii="Arial" w:hAnsi="Arial" w:cs="Arial"/>
                                  <w:b/>
                                  <w:sz w:val="16"/>
                                  <w:szCs w:val="16"/>
                                </w:rPr>
                              </w:pPr>
                              <w:r>
                                <w:rPr>
                                  <w:rFonts w:ascii="Arial" w:hAnsi="Arial" w:cs="Arial"/>
                                  <w:b/>
                                  <w:sz w:val="16"/>
                                  <w:szCs w:val="16"/>
                                </w:rPr>
                                <w:t>14</w:t>
                              </w:r>
                              <w:r w:rsidR="00D25FBE">
                                <w:rPr>
                                  <w:rFonts w:ascii="Arial" w:hAnsi="Arial" w:cs="Arial"/>
                                  <w:b/>
                                  <w:sz w:val="16"/>
                                  <w:szCs w:val="16"/>
                                </w:rPr>
                                <w:t xml:space="preserve">. </w:t>
                              </w:r>
                              <w:r w:rsidR="00D25FBE" w:rsidRPr="00382CD8">
                                <w:rPr>
                                  <w:rFonts w:ascii="Arial" w:hAnsi="Arial" w:cs="Arial"/>
                                  <w:b/>
                                  <w:sz w:val="16"/>
                                  <w:szCs w:val="16"/>
                                </w:rPr>
                                <w:t>Anus</w:t>
                              </w:r>
                            </w:p>
                            <w:p w:rsidR="00D25FBE" w:rsidRPr="00382CD8" w:rsidRDefault="00D25FBE" w:rsidP="00D25FBE">
                              <w:pPr>
                                <w:jc w:val="both"/>
                                <w:rPr>
                                  <w:rFonts w:ascii="Arial" w:hAnsi="Arial" w:cs="Arial"/>
                                  <w:sz w:val="16"/>
                                  <w:szCs w:val="16"/>
                                </w:rPr>
                              </w:pPr>
                              <w:r w:rsidRPr="00382CD8">
                                <w:rPr>
                                  <w:rFonts w:ascii="Arial" w:hAnsi="Arial" w:cs="Arial"/>
                                  <w:sz w:val="16"/>
                                  <w:szCs w:val="16"/>
                                </w:rPr>
                                <w:t xml:space="preserve">The term egestion is when humans have the urge to clear their bowl through the anus.  </w:t>
                              </w:r>
                            </w:p>
                            <w:p w:rsidR="00D25FBE" w:rsidRPr="00E22C98" w:rsidRDefault="00D25FBE" w:rsidP="00D25FBE">
                              <w:pPr>
                                <w:rPr>
                                  <w:rFonts w:ascii="Arial" w:hAnsi="Arial" w:cs="Arial"/>
                                  <w:sz w:val="16"/>
                                  <w:szCs w:val="16"/>
                                </w:rPr>
                              </w:pPr>
                              <w:r w:rsidRPr="00382CD8">
                                <w:rPr>
                                  <w:rFonts w:ascii="Arial" w:hAnsi="Arial" w:cs="Arial"/>
                                  <w:sz w:val="16"/>
                                  <w:szCs w:val="16"/>
                                </w:rPr>
                                <w:t xml:space="preserve">(Waugh and Grant, 2014. Pp 305-308) (5)   </w:t>
                              </w:r>
                              <w:r>
                                <w:rPr>
                                  <w:rFonts w:ascii="Arial" w:hAnsi="Arial" w:cs="Arial"/>
                                  <w:sz w:val="16"/>
                                  <w:szCs w:val="16"/>
                                </w:rPr>
                                <w:t xml:space="preserve"> </w:t>
                              </w:r>
                            </w:p>
                            <w:p w:rsidR="00CE2449" w:rsidRPr="003775AA" w:rsidRDefault="00D25FBE" w:rsidP="003775AA">
                              <w:pPr>
                                <w:rPr>
                                  <w:rFonts w:ascii="Arial" w:hAnsi="Arial" w:cs="Arial"/>
                                  <w:sz w:val="16"/>
                                  <w:szCs w:val="16"/>
                                </w:rPr>
                              </w:pPr>
                              <w:r>
                                <w:rPr>
                                  <w:rFonts w:ascii="Arial" w:hAnsi="Arial" w:cs="Arial"/>
                                  <w:b/>
                                  <w:sz w:val="16"/>
                                  <w:szCs w:val="16"/>
                                </w:rPr>
                                <w:t xml:space="preserve"> </w:t>
                              </w:r>
                            </w:p>
                            <w:p w:rsidR="00105841" w:rsidRPr="0095284E" w:rsidRDefault="00CE2449" w:rsidP="00CE2449">
                              <w:pPr>
                                <w:rPr>
                                  <w:rFonts w:ascii="Arial" w:hAnsi="Arial" w:cs="Arial"/>
                                  <w:color w:val="000000" w:themeColor="text1"/>
                                  <w:sz w:val="16"/>
                                  <w:szCs w:val="16"/>
                                </w:rPr>
                              </w:pPr>
                              <w:r w:rsidRPr="00CE2449">
                                <w:rPr>
                                  <w:rFonts w:ascii="Arial" w:hAnsi="Arial" w:cs="Arial"/>
                                  <w:color w:val="000000" w:themeColor="text1"/>
                                  <w:sz w:val="16"/>
                                  <w:szCs w:val="16"/>
                                </w:rPr>
                                <w:t xml:space="preserve">. </w:t>
                              </w:r>
                              <w:r w:rsidR="00105841" w:rsidRPr="0095284E">
                                <w:rPr>
                                  <w:rFonts w:ascii="Arial" w:hAnsi="Arial" w:cs="Arial"/>
                                  <w:color w:val="000000" w:themeColor="text1"/>
                                  <w:sz w:val="16"/>
                                  <w:szCs w:val="16"/>
                                </w:rPr>
                                <w:t xml:space="preserve">  </w:t>
                              </w: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196977" y="3852414"/>
                            <a:ext cx="1847543" cy="709379"/>
                          </a:xfrm>
                          <a:prstGeom prst="rect">
                            <a:avLst/>
                          </a:prstGeom>
                          <a:solidFill>
                            <a:schemeClr val="accent2">
                              <a:lumMod val="60000"/>
                              <a:lumOff val="4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D25FBE" w:rsidRPr="00E22C98" w:rsidRDefault="00D25FBE" w:rsidP="00D25FBE">
                              <w:pPr>
                                <w:jc w:val="both"/>
                                <w:rPr>
                                  <w:rFonts w:ascii="Arial" w:hAnsi="Arial" w:cs="Arial"/>
                                  <w:b/>
                                  <w:sz w:val="16"/>
                                  <w:szCs w:val="16"/>
                                </w:rPr>
                              </w:pPr>
                              <w:r>
                                <w:rPr>
                                  <w:rFonts w:ascii="Arial" w:hAnsi="Arial" w:cs="Arial"/>
                                  <w:b/>
                                  <w:sz w:val="16"/>
                                  <w:szCs w:val="16"/>
                                </w:rPr>
                                <w:t xml:space="preserve"> </w:t>
                              </w:r>
                              <w:r>
                                <w:rPr>
                                  <w:rFonts w:ascii="Arial" w:hAnsi="Arial" w:cs="Arial"/>
                                  <w:b/>
                                  <w:sz w:val="16"/>
                                  <w:szCs w:val="16"/>
                                </w:rPr>
                                <w:t>6.</w:t>
                              </w:r>
                              <w:r w:rsidRPr="00E22C98">
                                <w:rPr>
                                  <w:rFonts w:ascii="Arial" w:hAnsi="Arial" w:cs="Arial"/>
                                  <w:b/>
                                  <w:sz w:val="16"/>
                                  <w:szCs w:val="16"/>
                                </w:rPr>
                                <w:t>Stomach</w:t>
                              </w:r>
                            </w:p>
                            <w:p w:rsidR="00D25FBE" w:rsidRDefault="00D25FBE" w:rsidP="00D25FBE">
                              <w:pPr>
                                <w:jc w:val="both"/>
                                <w:rPr>
                                  <w:rFonts w:ascii="Arial" w:hAnsi="Arial" w:cs="Arial"/>
                                  <w:sz w:val="16"/>
                                  <w:szCs w:val="16"/>
                                </w:rPr>
                              </w:pPr>
                              <w:r w:rsidRPr="00E22C98">
                                <w:rPr>
                                  <w:rFonts w:ascii="Arial" w:hAnsi="Arial" w:cs="Arial"/>
                                  <w:sz w:val="16"/>
                                  <w:szCs w:val="16"/>
                                </w:rPr>
                                <w:t>There are digestive fluids that are already in the stomach and these will help to digest food while stomach muscles mix it around.</w:t>
                              </w:r>
                            </w:p>
                            <w:p w:rsidR="00D25FBE" w:rsidRPr="00382CD8" w:rsidRDefault="00D25FBE" w:rsidP="00D25FBE">
                              <w:pPr>
                                <w:jc w:val="both"/>
                                <w:rPr>
                                  <w:rFonts w:ascii="Arial" w:hAnsi="Arial" w:cs="Arial"/>
                                  <w:sz w:val="16"/>
                                  <w:szCs w:val="16"/>
                                </w:rPr>
                              </w:pPr>
                              <w:r w:rsidRPr="00382CD8">
                                <w:rPr>
                                  <w:rFonts w:ascii="Arial" w:hAnsi="Arial" w:cs="Arial"/>
                                  <w:sz w:val="16"/>
                                  <w:szCs w:val="16"/>
                                </w:rPr>
                                <w:t>(Waugh and Grant, 2014</w:t>
                              </w:r>
                              <w:r w:rsidR="0050187D">
                                <w:rPr>
                                  <w:rFonts w:ascii="Arial" w:hAnsi="Arial" w:cs="Arial"/>
                                  <w:sz w:val="16"/>
                                  <w:szCs w:val="16"/>
                                </w:rPr>
                                <w:t>,</w:t>
                              </w:r>
                              <w:r w:rsidRPr="00382CD8">
                                <w:rPr>
                                  <w:rFonts w:ascii="Arial" w:hAnsi="Arial" w:cs="Arial"/>
                                  <w:sz w:val="16"/>
                                  <w:szCs w:val="16"/>
                                </w:rPr>
                                <w:t xml:space="preserve"> Pp</w:t>
                              </w:r>
                              <w:r w:rsidR="0050187D">
                                <w:rPr>
                                  <w:rFonts w:ascii="Arial" w:hAnsi="Arial" w:cs="Arial"/>
                                  <w:sz w:val="16"/>
                                  <w:szCs w:val="16"/>
                                </w:rPr>
                                <w:t xml:space="preserve">. </w:t>
                              </w:r>
                              <w:r w:rsidRPr="00382CD8">
                                <w:rPr>
                                  <w:rFonts w:ascii="Arial" w:hAnsi="Arial" w:cs="Arial"/>
                                  <w:sz w:val="16"/>
                                  <w:szCs w:val="16"/>
                                </w:rPr>
                                <w:t xml:space="preserve"> 297-300) (</w:t>
                              </w:r>
                              <w:r>
                                <w:rPr>
                                  <w:rFonts w:ascii="Arial" w:hAnsi="Arial" w:cs="Arial"/>
                                  <w:sz w:val="16"/>
                                  <w:szCs w:val="16"/>
                                </w:rPr>
                                <w:t>4</w:t>
                              </w:r>
                              <w:r w:rsidRPr="00382CD8">
                                <w:rPr>
                                  <w:rFonts w:ascii="Arial" w:hAnsi="Arial" w:cs="Arial"/>
                                  <w:sz w:val="16"/>
                                  <w:szCs w:val="16"/>
                                </w:rPr>
                                <w:t>)</w:t>
                              </w:r>
                            </w:p>
                            <w:p w:rsidR="00377D39" w:rsidRPr="009965F3" w:rsidRDefault="00377D39" w:rsidP="009965F3">
                              <w:pPr>
                                <w:jc w:val="both"/>
                                <w:rPr>
                                  <w:rFonts w:ascii="Arial" w:hAnsi="Arial" w:cs="Arial"/>
                                  <w:sz w:val="16"/>
                                  <w:szCs w:val="16"/>
                                </w:rPr>
                              </w:pPr>
                            </w:p>
                            <w:p w:rsidR="00105841" w:rsidRDefault="009965F3" w:rsidP="009D1190">
                              <w:pPr>
                                <w:jc w:val="both"/>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196971" y="4609417"/>
                            <a:ext cx="1606036" cy="1520826"/>
                          </a:xfrm>
                          <a:prstGeom prst="rect">
                            <a:avLst/>
                          </a:prstGeom>
                          <a:solidFill>
                            <a:srgbClr val="CC3300"/>
                          </a:solidFill>
                        </wps:spPr>
                        <wps:style>
                          <a:lnRef idx="2">
                            <a:schemeClr val="dk1"/>
                          </a:lnRef>
                          <a:fillRef idx="1">
                            <a:schemeClr val="lt1"/>
                          </a:fillRef>
                          <a:effectRef idx="0">
                            <a:schemeClr val="dk1"/>
                          </a:effectRef>
                          <a:fontRef idx="minor">
                            <a:schemeClr val="dk1"/>
                          </a:fontRef>
                        </wps:style>
                        <wps:txbx>
                          <w:txbxContent>
                            <w:p w:rsidR="00D25FBE" w:rsidRPr="00E22C98" w:rsidRDefault="00D25FBE" w:rsidP="00D25FBE">
                              <w:pPr>
                                <w:rPr>
                                  <w:rFonts w:ascii="Arial" w:hAnsi="Arial" w:cs="Arial"/>
                                  <w:b/>
                                  <w:sz w:val="16"/>
                                  <w:szCs w:val="16"/>
                                </w:rPr>
                              </w:pPr>
                              <w:r>
                                <w:rPr>
                                  <w:rFonts w:ascii="Arial" w:hAnsi="Arial" w:cs="Arial"/>
                                  <w:b/>
                                  <w:sz w:val="16"/>
                                  <w:szCs w:val="16"/>
                                </w:rPr>
                                <w:t>7.</w:t>
                              </w:r>
                              <w:r w:rsidRPr="00E22C98">
                                <w:rPr>
                                  <w:rFonts w:ascii="Arial" w:hAnsi="Arial" w:cs="Arial"/>
                                  <w:b/>
                                  <w:sz w:val="16"/>
                                  <w:szCs w:val="16"/>
                                </w:rPr>
                                <w:t>Liver</w:t>
                              </w:r>
                            </w:p>
                            <w:p w:rsidR="00D25FBE" w:rsidRPr="003775AA" w:rsidRDefault="00D25FBE" w:rsidP="00D25FBE">
                              <w:pPr>
                                <w:jc w:val="both"/>
                                <w:rPr>
                                  <w:rFonts w:ascii="Arial" w:hAnsi="Arial" w:cs="Arial"/>
                                  <w:sz w:val="16"/>
                                  <w:szCs w:val="16"/>
                                </w:rPr>
                              </w:pPr>
                              <w:r w:rsidRPr="00E22C98">
                                <w:rPr>
                                  <w:rFonts w:ascii="Arial" w:hAnsi="Arial" w:cs="Arial"/>
                                  <w:sz w:val="16"/>
                                  <w:szCs w:val="16"/>
                                </w:rPr>
                                <w:t xml:space="preserve">The liver is responsible for creating juices known as bile which is necessary </w:t>
                              </w:r>
                              <w:r>
                                <w:rPr>
                                  <w:rFonts w:ascii="Arial" w:hAnsi="Arial" w:cs="Arial"/>
                                  <w:sz w:val="16"/>
                                  <w:szCs w:val="16"/>
                                </w:rPr>
                                <w:t>f</w:t>
                              </w:r>
                              <w:r w:rsidRPr="00E22C98">
                                <w:rPr>
                                  <w:rFonts w:ascii="Arial" w:hAnsi="Arial" w:cs="Arial"/>
                                  <w:sz w:val="16"/>
                                  <w:szCs w:val="16"/>
                                </w:rPr>
                                <w:t>or fat digestion.</w:t>
                              </w:r>
                            </w:p>
                            <w:p w:rsidR="00D25FBE" w:rsidRPr="00CE2449" w:rsidRDefault="00D25FBE" w:rsidP="00D25FBE">
                              <w:pPr>
                                <w:jc w:val="both"/>
                                <w:rPr>
                                  <w:rFonts w:ascii="Arial" w:hAnsi="Arial" w:cs="Arial"/>
                                  <w:b/>
                                  <w:color w:val="000000" w:themeColor="text1"/>
                                  <w:sz w:val="16"/>
                                  <w:szCs w:val="16"/>
                                </w:rPr>
                              </w:pPr>
                              <w:r>
                                <w:rPr>
                                  <w:rFonts w:ascii="Arial" w:hAnsi="Arial" w:cs="Arial"/>
                                  <w:b/>
                                  <w:color w:val="000000" w:themeColor="text1"/>
                                  <w:sz w:val="16"/>
                                  <w:szCs w:val="16"/>
                                </w:rPr>
                                <w:t xml:space="preserve">8. </w:t>
                              </w:r>
                              <w:r w:rsidRPr="00CE2449">
                                <w:rPr>
                                  <w:rFonts w:ascii="Arial" w:hAnsi="Arial" w:cs="Arial"/>
                                  <w:b/>
                                  <w:color w:val="000000" w:themeColor="text1"/>
                                  <w:sz w:val="16"/>
                                  <w:szCs w:val="16"/>
                                </w:rPr>
                                <w:t xml:space="preserve">Pancreas </w:t>
                              </w:r>
                            </w:p>
                            <w:p w:rsidR="00D25FBE" w:rsidRDefault="00D25FBE" w:rsidP="00D25FBE">
                              <w:pPr>
                                <w:jc w:val="both"/>
                                <w:rPr>
                                  <w:rFonts w:ascii="Arial" w:hAnsi="Arial" w:cs="Arial"/>
                                  <w:color w:val="000000" w:themeColor="text1"/>
                                  <w:sz w:val="16"/>
                                  <w:szCs w:val="16"/>
                                </w:rPr>
                              </w:pPr>
                              <w:r w:rsidRPr="00CE2449">
                                <w:rPr>
                                  <w:rFonts w:ascii="Arial" w:hAnsi="Arial" w:cs="Arial"/>
                                  <w:color w:val="000000" w:themeColor="text1"/>
                                  <w:sz w:val="16"/>
                                  <w:szCs w:val="16"/>
                                </w:rPr>
                                <w:t>The pancreas secretes enzymes which is important for carbohydrates, fat and protein digestion (amylase and enterkinase) it is the site of insulin production and secretion</w:t>
                              </w:r>
                            </w:p>
                            <w:p w:rsidR="00D25FBE" w:rsidRPr="003775AA" w:rsidRDefault="00D25FBE" w:rsidP="00D25FBE">
                              <w:pPr>
                                <w:rPr>
                                  <w:rFonts w:ascii="Arial" w:hAnsi="Arial" w:cs="Arial"/>
                                  <w:sz w:val="16"/>
                                  <w:szCs w:val="16"/>
                                </w:rPr>
                              </w:pPr>
                              <w:r w:rsidRPr="003775AA">
                                <w:rPr>
                                  <w:rFonts w:ascii="Arial" w:hAnsi="Arial" w:cs="Arial"/>
                                  <w:sz w:val="16"/>
                                  <w:szCs w:val="16"/>
                                </w:rPr>
                                <w:t>(T</w:t>
                              </w:r>
                              <w:r>
                                <w:rPr>
                                  <w:rFonts w:ascii="Arial" w:hAnsi="Arial" w:cs="Arial"/>
                                  <w:sz w:val="16"/>
                                  <w:szCs w:val="16"/>
                                </w:rPr>
                                <w:t xml:space="preserve">oole and Toole, 2015. P,152 and </w:t>
                              </w:r>
                              <w:r w:rsidRPr="003775AA">
                                <w:rPr>
                                  <w:rFonts w:ascii="Arial" w:hAnsi="Arial" w:cs="Arial"/>
                                  <w:sz w:val="16"/>
                                  <w:szCs w:val="16"/>
                                </w:rPr>
                                <w:t>British liver trust, 2020)</w:t>
                              </w:r>
                            </w:p>
                            <w:p w:rsidR="009B7424" w:rsidRPr="00382CD8" w:rsidRDefault="00D25FBE" w:rsidP="006364FC">
                              <w:pPr>
                                <w:jc w:val="both"/>
                                <w:rPr>
                                  <w:rFonts w:ascii="Arial" w:hAnsi="Arial" w:cs="Arial"/>
                                  <w:sz w:val="16"/>
                                  <w:szCs w:val="16"/>
                                </w:rPr>
                              </w:pPr>
                              <w:r>
                                <w:rPr>
                                  <w:rFonts w:ascii="Arial" w:hAnsi="Arial" w:cs="Arial"/>
                                  <w:b/>
                                  <w:sz w:val="16"/>
                                  <w:szCs w:val="16"/>
                                </w:rPr>
                                <w:t xml:space="preserve"> </w:t>
                              </w:r>
                            </w:p>
                            <w:p w:rsidR="009B7424" w:rsidRDefault="009B7424" w:rsidP="00966C38">
                              <w:pPr>
                                <w:rPr>
                                  <w:rFonts w:ascii="Arial" w:hAnsi="Arial" w:cs="Arial"/>
                                  <w:sz w:val="16"/>
                                  <w:szCs w:val="16"/>
                                </w:rPr>
                              </w:pPr>
                            </w:p>
                            <w:p w:rsidR="00105841" w:rsidRPr="00EB33F2" w:rsidRDefault="00105841" w:rsidP="00966C38">
                              <w:pPr>
                                <w:rPr>
                                  <w:rFonts w:ascii="Arial" w:hAnsi="Arial" w:cs="Arial"/>
                                  <w:color w:val="C00000"/>
                                  <w:sz w:val="16"/>
                                  <w:szCs w:val="16"/>
                                </w:rPr>
                              </w:pPr>
                            </w:p>
                            <w:p w:rsidR="00105841" w:rsidRDefault="00105841" w:rsidP="00966C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160625" y="6220270"/>
                            <a:ext cx="1655900" cy="1437770"/>
                          </a:xfrm>
                          <a:prstGeom prst="rect">
                            <a:avLst/>
                          </a:prstGeom>
                          <a:solidFill>
                            <a:srgbClr val="FF99FF"/>
                          </a:solidFill>
                        </wps:spPr>
                        <wps:style>
                          <a:lnRef idx="2">
                            <a:schemeClr val="dk1"/>
                          </a:lnRef>
                          <a:fillRef idx="1">
                            <a:schemeClr val="lt1"/>
                          </a:fillRef>
                          <a:effectRef idx="0">
                            <a:schemeClr val="dk1"/>
                          </a:effectRef>
                          <a:fontRef idx="minor">
                            <a:schemeClr val="dk1"/>
                          </a:fontRef>
                        </wps:style>
                        <wps:txbx>
                          <w:txbxContent>
                            <w:p w:rsidR="0089133D" w:rsidRPr="00747149" w:rsidRDefault="0089133D" w:rsidP="0089133D">
                              <w:pPr>
                                <w:rPr>
                                  <w:rFonts w:ascii="Arial" w:hAnsi="Arial" w:cs="Arial"/>
                                  <w:sz w:val="16"/>
                                  <w:szCs w:val="16"/>
                                </w:rPr>
                              </w:pPr>
                              <w:r w:rsidRPr="00747149">
                                <w:rPr>
                                  <w:rFonts w:ascii="Arial" w:hAnsi="Arial" w:cs="Arial"/>
                                  <w:sz w:val="16"/>
                                  <w:szCs w:val="16"/>
                                </w:rPr>
                                <w:t>10. Spleen</w:t>
                              </w:r>
                            </w:p>
                            <w:p w:rsidR="0089133D" w:rsidRPr="00747149" w:rsidRDefault="0089133D" w:rsidP="0089133D">
                              <w:pPr>
                                <w:rPr>
                                  <w:rFonts w:ascii="Arial" w:hAnsi="Arial" w:cs="Arial"/>
                                  <w:sz w:val="16"/>
                                  <w:szCs w:val="16"/>
                                </w:rPr>
                              </w:pPr>
                              <w:r w:rsidRPr="00747149">
                                <w:rPr>
                                  <w:rFonts w:ascii="Arial" w:hAnsi="Arial" w:cs="Arial"/>
                                  <w:sz w:val="16"/>
                                  <w:szCs w:val="16"/>
                                </w:rPr>
                                <w:t>The spleen is of a purple colour and is situated in the upper left side of the abdomen.</w:t>
                              </w:r>
                            </w:p>
                            <w:p w:rsidR="0089133D" w:rsidRPr="00747149" w:rsidRDefault="0089133D" w:rsidP="0089133D">
                              <w:pPr>
                                <w:rPr>
                                  <w:rFonts w:ascii="Arial" w:hAnsi="Arial" w:cs="Arial"/>
                                  <w:sz w:val="16"/>
                                  <w:szCs w:val="16"/>
                                </w:rPr>
                              </w:pPr>
                              <w:r w:rsidRPr="00747149">
                                <w:rPr>
                                  <w:rFonts w:ascii="Arial" w:hAnsi="Arial" w:cs="Arial"/>
                                  <w:sz w:val="16"/>
                                  <w:szCs w:val="16"/>
                                </w:rPr>
                                <w:t>converts and transports nutrients to various parts of the body. It works extra hard and becomes strained/weak when it very rich, raw, or cold food is consumed</w:t>
                              </w:r>
                            </w:p>
                            <w:p w:rsidR="0089133D" w:rsidRPr="006157EA" w:rsidRDefault="0089133D" w:rsidP="0089133D">
                              <w:pPr>
                                <w:rPr>
                                  <w:rFonts w:ascii="Arial" w:hAnsi="Arial" w:cs="Arial"/>
                                  <w:sz w:val="16"/>
                                  <w:szCs w:val="16"/>
                                </w:rPr>
                              </w:pPr>
                              <w:r w:rsidRPr="00747149">
                                <w:rPr>
                                  <w:rFonts w:ascii="Arial" w:hAnsi="Arial" w:cs="Arial"/>
                                  <w:sz w:val="16"/>
                                  <w:szCs w:val="16"/>
                                </w:rPr>
                                <w:t>(Carolina Digestive. 2019)</w:t>
                              </w:r>
                            </w:p>
                            <w:p w:rsidR="00105841" w:rsidRPr="00E22C98" w:rsidRDefault="0089133D" w:rsidP="0089133D">
                              <w:pPr>
                                <w:rPr>
                                  <w:rFonts w:ascii="Arial" w:hAnsi="Arial" w:cs="Arial"/>
                                  <w:sz w:val="16"/>
                                  <w:szCs w:val="16"/>
                                </w:rPr>
                              </w:pPr>
                              <w:r>
                                <w:rPr>
                                  <w:rFonts w:ascii="Arial" w:hAnsi="Arial" w:cs="Arial"/>
                                  <w:b/>
                                  <w:sz w:val="16"/>
                                  <w:szCs w:val="16"/>
                                </w:rPr>
                                <w:t xml:space="preserve"> </w:t>
                              </w:r>
                            </w:p>
                            <w:p w:rsidR="00105841" w:rsidRDefault="00105841" w:rsidP="00DC1B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857065" y="6478616"/>
                            <a:ext cx="1480184" cy="1180271"/>
                          </a:xfrm>
                          <a:prstGeom prst="rect">
                            <a:avLst/>
                          </a:prstGeom>
                          <a:solidFill>
                            <a:schemeClr val="accent2"/>
                          </a:solidFill>
                        </wps:spPr>
                        <wps:style>
                          <a:lnRef idx="2">
                            <a:schemeClr val="dk1"/>
                          </a:lnRef>
                          <a:fillRef idx="1">
                            <a:schemeClr val="lt1"/>
                          </a:fillRef>
                          <a:effectRef idx="0">
                            <a:schemeClr val="dk1"/>
                          </a:effectRef>
                          <a:fontRef idx="minor">
                            <a:schemeClr val="dk1"/>
                          </a:fontRef>
                        </wps:style>
                        <wps:txbx>
                          <w:txbxContent>
                            <w:p w:rsidR="00382CD8" w:rsidRPr="00E22C98" w:rsidRDefault="0089133D" w:rsidP="00382CD8">
                              <w:pPr>
                                <w:rPr>
                                  <w:rFonts w:ascii="Arial" w:hAnsi="Arial" w:cs="Arial"/>
                                  <w:b/>
                                  <w:sz w:val="16"/>
                                  <w:szCs w:val="16"/>
                                </w:rPr>
                              </w:pPr>
                              <w:r>
                                <w:rPr>
                                  <w:rFonts w:ascii="Arial" w:hAnsi="Arial" w:cs="Arial"/>
                                  <w:b/>
                                  <w:sz w:val="16"/>
                                  <w:szCs w:val="16"/>
                                </w:rPr>
                                <w:t>11</w:t>
                              </w:r>
                              <w:r w:rsidR="001B2ABC">
                                <w:rPr>
                                  <w:rFonts w:ascii="Arial" w:hAnsi="Arial" w:cs="Arial"/>
                                  <w:b/>
                                  <w:sz w:val="16"/>
                                  <w:szCs w:val="16"/>
                                </w:rPr>
                                <w:t xml:space="preserve">. </w:t>
                              </w:r>
                              <w:r w:rsidR="00382CD8" w:rsidRPr="00E22C98">
                                <w:rPr>
                                  <w:rFonts w:ascii="Arial" w:hAnsi="Arial" w:cs="Arial"/>
                                  <w:b/>
                                  <w:sz w:val="16"/>
                                  <w:szCs w:val="16"/>
                                </w:rPr>
                                <w:t>Small intestine (ileum)</w:t>
                              </w:r>
                            </w:p>
                            <w:p w:rsidR="00382CD8" w:rsidRDefault="00382CD8" w:rsidP="00382CD8">
                              <w:pPr>
                                <w:jc w:val="both"/>
                                <w:rPr>
                                  <w:rFonts w:ascii="Arial" w:hAnsi="Arial" w:cs="Arial"/>
                                  <w:sz w:val="16"/>
                                  <w:szCs w:val="16"/>
                                </w:rPr>
                              </w:pPr>
                              <w:r w:rsidRPr="00E22C98">
                                <w:rPr>
                                  <w:rFonts w:ascii="Arial" w:hAnsi="Arial" w:cs="Arial"/>
                                  <w:sz w:val="16"/>
                                  <w:szCs w:val="16"/>
                                </w:rPr>
                                <w:t>Small intestine is the long coiled tube where food gets passed from the stomach to be digested further. The already digested food is here in liquid form.  The nutrition from this is absorbed by the wall of this organ and transported via the blood to other parts of the body.</w:t>
                              </w:r>
                              <w:r>
                                <w:rPr>
                                  <w:rFonts w:ascii="Arial" w:hAnsi="Arial" w:cs="Arial"/>
                                  <w:sz w:val="16"/>
                                  <w:szCs w:val="16"/>
                                </w:rPr>
                                <w:t xml:space="preserve"> </w:t>
                              </w:r>
                            </w:p>
                            <w:p w:rsidR="00382CD8" w:rsidRPr="00E22C98" w:rsidRDefault="00382CD8" w:rsidP="00382CD8">
                              <w:pPr>
                                <w:rPr>
                                  <w:rFonts w:ascii="Arial" w:hAnsi="Arial" w:cs="Arial"/>
                                  <w:sz w:val="16"/>
                                  <w:szCs w:val="16"/>
                                </w:rPr>
                              </w:pPr>
                              <w:r>
                                <w:rPr>
                                  <w:rFonts w:ascii="Arial" w:hAnsi="Arial" w:cs="Arial"/>
                                  <w:sz w:val="16"/>
                                  <w:szCs w:val="16"/>
                                </w:rPr>
                                <w:t xml:space="preserve">(Christiansen, </w:t>
                              </w:r>
                              <w:r w:rsidRPr="003E2D9E">
                                <w:rPr>
                                  <w:rFonts w:ascii="Arial" w:hAnsi="Arial" w:cs="Arial"/>
                                  <w:sz w:val="16"/>
                                  <w:szCs w:val="16"/>
                                </w:rPr>
                                <w:t xml:space="preserve">2020) </w:t>
                              </w:r>
                              <w:r>
                                <w:rPr>
                                  <w:rFonts w:ascii="Arial" w:hAnsi="Arial" w:cs="Arial"/>
                                  <w:sz w:val="16"/>
                                  <w:szCs w:val="16"/>
                                </w:rPr>
                                <w:t xml:space="preserve"> </w:t>
                              </w:r>
                            </w:p>
                            <w:p w:rsidR="00105841" w:rsidRDefault="00105841" w:rsidP="00DC1B9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3263821" y="2806794"/>
                            <a:ext cx="2764365" cy="781334"/>
                          </a:xfrm>
                          <a:prstGeom prst="rect">
                            <a:avLst/>
                          </a:prstGeom>
                          <a:solidFill>
                            <a:schemeClr val="accent4">
                              <a:lumMod val="60000"/>
                              <a:lumOff val="40000"/>
                            </a:schemeClr>
                          </a:solidFill>
                          <a:ln>
                            <a:solidFill>
                              <a:schemeClr val="tx1"/>
                            </a:solidFill>
                          </a:ln>
                        </wps:spPr>
                        <wps:style>
                          <a:lnRef idx="1">
                            <a:schemeClr val="accent2"/>
                          </a:lnRef>
                          <a:fillRef idx="2">
                            <a:schemeClr val="accent2"/>
                          </a:fillRef>
                          <a:effectRef idx="1">
                            <a:schemeClr val="accent2"/>
                          </a:effectRef>
                          <a:fontRef idx="minor">
                            <a:schemeClr val="dk1"/>
                          </a:fontRef>
                        </wps:style>
                        <wps:txbx>
                          <w:txbxContent>
                            <w:p w:rsidR="001B2ABC" w:rsidRPr="001B2ABC" w:rsidRDefault="001B2ABC" w:rsidP="001B2ABC">
                              <w:pPr>
                                <w:rPr>
                                  <w:rFonts w:ascii="Arial" w:hAnsi="Arial" w:cs="Arial"/>
                                  <w:b/>
                                  <w:sz w:val="16"/>
                                  <w:szCs w:val="16"/>
                                </w:rPr>
                              </w:pPr>
                              <w:r w:rsidRPr="001B2ABC">
                                <w:rPr>
                                  <w:rFonts w:ascii="Arial" w:hAnsi="Arial" w:cs="Arial"/>
                                  <w:b/>
                                  <w:sz w:val="16"/>
                                  <w:szCs w:val="16"/>
                                </w:rPr>
                                <w:t>4. Pharynx</w:t>
                              </w:r>
                            </w:p>
                            <w:p w:rsidR="001B2ABC" w:rsidRPr="00D25FBE" w:rsidRDefault="001B2ABC" w:rsidP="001B2ABC">
                              <w:pPr>
                                <w:rPr>
                                  <w:rFonts w:ascii="Arial" w:hAnsi="Arial" w:cs="Arial"/>
                                  <w:sz w:val="16"/>
                                  <w:szCs w:val="16"/>
                                </w:rPr>
                              </w:pPr>
                              <w:r w:rsidRPr="00D25FBE">
                                <w:rPr>
                                  <w:rFonts w:ascii="Arial" w:hAnsi="Arial" w:cs="Arial"/>
                                  <w:sz w:val="16"/>
                                  <w:szCs w:val="16"/>
                                </w:rPr>
                                <w:t xml:space="preserve">The Pharynx is a part of the throat that connects the oral and nasal cavities to the oesophagus.  It has muscles that help swallow and push food down to the oesophagus and also prevent air from being swallowed.   </w:t>
                              </w:r>
                            </w:p>
                            <w:p w:rsidR="001B2ABC" w:rsidRPr="00D25FBE" w:rsidRDefault="001B2ABC" w:rsidP="001B2ABC">
                              <w:pPr>
                                <w:rPr>
                                  <w:rFonts w:ascii="Arial" w:hAnsi="Arial" w:cs="Arial"/>
                                  <w:sz w:val="16"/>
                                  <w:szCs w:val="16"/>
                                </w:rPr>
                              </w:pPr>
                              <w:r w:rsidRPr="00D25FBE">
                                <w:rPr>
                                  <w:rFonts w:ascii="Arial" w:hAnsi="Arial" w:cs="Arial"/>
                                  <w:sz w:val="16"/>
                                  <w:szCs w:val="16"/>
                                </w:rPr>
                                <w:t>(Waugh, and Grant, 2014) Pp, 295 (2)</w:t>
                              </w:r>
                            </w:p>
                            <w:p w:rsidR="001B2ABC" w:rsidRPr="001B2ABC" w:rsidRDefault="001B2ABC" w:rsidP="001B2ABC">
                              <w:pPr>
                                <w:rPr>
                                  <w:rFonts w:ascii="Arial" w:hAnsi="Arial" w:cs="Arial"/>
                                  <w:b/>
                                  <w:sz w:val="16"/>
                                  <w:szCs w:val="16"/>
                                </w:rPr>
                              </w:pPr>
                            </w:p>
                            <w:p w:rsidR="00105841" w:rsidRPr="00310132" w:rsidRDefault="001B2ABC" w:rsidP="00310132">
                              <w:pPr>
                                <w:rPr>
                                  <w:rFonts w:ascii="Arial" w:hAnsi="Arial" w:cs="Arial"/>
                                  <w:sz w:val="16"/>
                                  <w:szCs w:val="16"/>
                                </w:rPr>
                              </w:pPr>
                              <w:r>
                                <w:rPr>
                                  <w:rFonts w:ascii="Arial" w:hAnsi="Arial" w:cs="Arial"/>
                                  <w:b/>
                                  <w:sz w:val="16"/>
                                  <w:szCs w:val="16"/>
                                </w:rPr>
                                <w:t xml:space="preserve"> </w:t>
                              </w:r>
                            </w:p>
                            <w:p w:rsidR="00105841" w:rsidRDefault="00105841" w:rsidP="000C47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F3621A" id="Group 22" o:spid="_x0000_s1026" style="position:absolute;margin-left:-52.8pt;margin-top:117.1pt;width:553.15pt;height:627.8pt;z-index:251672576;mso-width-relative:margin;mso-height-relative:margin" coordorigin="1606,17369" coordsize="58675,59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U780gUAAB8qAAAOAAAAZHJzL2Uyb0RvYy54bWzsWttu4zYQfS/QfxD03pikJEoy4iwCbx0U&#10;2O4Gmy32mZElW6gkqhQdO/36DklRlh03dVInKFzlwdFleBvOOXOhLj9sysJ5SEWT82ri4gvkOmmV&#10;8HleLSbub99mP0Wu00hWzVnBq3TiPqaN++Hqxx8u1/U4JXzJi3kqHOikasbreuIupazHo1GTLNOS&#10;NRe8Tit4mXFRMgm3YjGaC7aG3stiRBCiozUX81rwJG0aePrRvHSvdP9ZlibyS5Y1qXSKiQtzk/pX&#10;6N979Tu6umTjhWD1Mk/aabBXzKJkeQWDdl19ZJI5K5E/6arME8EbnsmLhJcjnmV5kuo1wGow2lvN&#10;jeCrWq9lMV4v6k5NoNo9Pb262+Tzw61w8vnEJcR1KlbCHulhHbgH5azrxRhkbkR9V9+K9sHC3Kn1&#10;bjJRqv+wEmej1frYqTXdSCeBhyEiAcKx6yTwLoxDD0WBUXyyhN1R7TBFlASuAwI49GhMQyvwc9tJ&#10;ENEwoNh0EsQEx0Tv3sjOYaSm2s1sXYM9NVuVNf9OZXdLVqd6JxqljlZlntXYV7AzVi2K1PGM0rRU&#10;p7Fm3IDyDqgLxzQOYU37y7aaw3HkU69dNEEUB2ZXukWzcS0aeZPy0lEXE1fATLQhsodPjYT9AlEr&#10;oibQ8CKfz/Ki0DdicT8thPPAAB2zWQx/avrQpCcGerXz11fysUhV46L6mmZgObB7RI+oMZt2/c1/&#10;x21nWlI1yWDcrhE+1KiQtlErq5qlGsddQ3So4Xa0TlqPyCvZNSzziovnG2dGHnTQW6u6lJv7jbb+&#10;ZnzP549gAIIbMmnqZJaD7j+xRt4yAewBPAOMKL/AT1bw9cTl7ZXrLLn489BzJQ8WCm9dZw1sNHGb&#10;P1ZMpK5T/FKB7cbY9xV96Rs/CMH2HdF/c99/U63KKYctBcOB2elLJS8Le5kJXn4H4rxWo8IrViUw&#10;9sRNpLA3U2lYEqg3Sa+vtRhQVs3kp+quTlTnSsHKtr5tvjNRtwYowXY/c4sXNt6zQyOrWlb8eiV5&#10;lmsjVSo2em1VD9hV5PMOIPafgth/EYgJiWOMLIojHAaaOcFuW+pSfOZHQK+K/2I/8Okuc20R+ioQ&#10;K1e5hR1LkrSSVG9OsSp/5XMDbx/Bn1oXIHdVKtrVqKf2sQK97WmggDQ7TAHaU2qK2lrswARnwgQQ&#10;f5gAaOvOdZyithqc/j+7c4+iMIghKgCcBygMqY1zLBMQHzx6AOPoSCiKPE8PcCp3bvFroG2ZYPDo&#10;EAE8A+c2zrUOaIDzmcCZPoUzfZFj90JKYxJqOHs0Qj5qs5IOziSIEQK8KzhjzyMYsG3gZvMiG3uf&#10;zLNrax0i9Gfw3KVgQ6B+VoE6AHHfPWs8Hu+eA+TZdDuIY0K8fTwH4KC9tlCBKaWBkTiVf95Nt6dt&#10;QD6A+Rkwd6nYAOazAjOUhffBHL3IOevSWeubI4VbbSnbpBtHfhj4rW8OUeyFtrb1hq65za67pLvL&#10;rneT7i4XV9C3QTuAYKfupipsqr9eKa4nbUJ8ubHlsp4UdKNavrZut5s2vEftbnfEt6vf6eS9y+gG&#10;QjkrQsFQxtxnFHjW1myPSt971Xgo0cU+3gsP1CEF8iCt0OF+QFBEdEIBgDsJp/TDg+nU80y9bpcV&#10;XovqbX38PRC9He2N0dwldAOazwvN3WHkthaHu0LNcWjeHilSQhAJ2+q3Td4xDVT23qLZ98LQSLwF&#10;mtXZ2mzWlgb6rlrlLuZsUF/9f8/WtG/u0rkBzeeF5gMH5bgr0xyH5igIETVfCFA/jCjW1N+L9/0I&#10;QczfwhlHAHgbG5/EOdswvV9bH2px+nTd5hqGvRSRqdNyjegupxsQfV6IPlBcN4g8vhpHqBcRc2xO&#10;IkTDeC+DJyH1PQV5c1gG9XUtcCr/fAjQ/pNj8/94Bn/wIxqTT1tyOhzvH/xkZ7fh33+Bc8Sobxz3&#10;61qOMrWBV96LVyDz1F8h6jpV+8Wk+syxf689wfa7zqu/AAAA//8DAFBLAwQUAAYACAAAACEApHf3&#10;0OUAAAAOAQAADwAAAGRycy9kb3ducmV2LnhtbEyPy2rDMBBF94X+g5hCd4lk51HHtRxCaLsKhSaF&#10;kp1iTWwTa2QsxXb+vsqq3c0whzvnZuvRNKzHztWWJERTAQypsLqmUsL34X2SAHNekVaNJZRwQwfr&#10;/PEhU6m2A31hv/clCyHkUiWh8r5NOXdFhUa5qW2Rwu1sO6N8WLuS604NIdw0PBZiyY2qKXyoVIvb&#10;CovL/mokfAxq2Myit353OW9vx8Pi82cXoZTPT+PmFZjH0f/BcNcP6pAHp5O9knaskTCJxGIZWAnx&#10;bB4DuyNCiBdgpzDNk1UCPM/4/xr5LwAAAP//AwBQSwECLQAUAAYACAAAACEAtoM4kv4AAADhAQAA&#10;EwAAAAAAAAAAAAAAAAAAAAAAW0NvbnRlbnRfVHlwZXNdLnhtbFBLAQItABQABgAIAAAAIQA4/SH/&#10;1gAAAJQBAAALAAAAAAAAAAAAAAAAAC8BAABfcmVscy8ucmVsc1BLAQItABQABgAIAAAAIQBYvU78&#10;0gUAAB8qAAAOAAAAAAAAAAAAAAAAAC4CAABkcnMvZTJvRG9jLnhtbFBLAQItABQABgAIAAAAIQCk&#10;d/fQ5QAAAA4BAAAPAAAAAAAAAAAAAAAAACwIAABkcnMvZG93bnJldi54bWxQSwUGAAAAAAQABADz&#10;AAAAPgkAAAAA&#10;">
                <v:rect id="Rectangle 3" o:spid="_x0000_s1027" style="position:absolute;left:1969;top:17369;width:19847;height:206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gb1xAAAANoAAAAPAAAAZHJzL2Rvd25yZXYueG1sRI9Ba8JA&#10;FITvBf/D8oTe6kaLItFVRC0UpGptRY/P7DMJZt+G7BrTf+8KQo/DzHzDjKeNKURNlcstK+h2IhDE&#10;idU5pwp+fz7ehiCcR9ZYWCYFf+RgOmm9jDHW9sbfVO98KgKEXYwKMu/LWEqXZGTQdWxJHLyzrQz6&#10;IKtU6gpvAW4K2YuigTSYc1jIsKR5RslldzUK9id9XDf14rDZruan7bL/ZYYHrdRru5mNQHhq/H/4&#10;2f7UCt7hcSXcADm5AwAA//8DAFBLAQItABQABgAIAAAAIQDb4fbL7gAAAIUBAAATAAAAAAAAAAAA&#10;AAAAAAAAAABbQ29udGVudF9UeXBlc10ueG1sUEsBAi0AFAAGAAgAAAAhAFr0LFu/AAAAFQEAAAsA&#10;AAAAAAAAAAAAAAAAHwEAAF9yZWxzLy5yZWxzUEsBAi0AFAAGAAgAAAAhANTiBvXEAAAA2gAAAA8A&#10;AAAAAAAAAAAAAAAABwIAAGRycy9kb3ducmV2LnhtbFBLBQYAAAAAAwADALcAAAD4AgAAAAA=&#10;" fillcolor="#f99" strokecolor="black [3200]" strokeweight="1pt">
                  <v:textbox>
                    <w:txbxContent>
                      <w:p w:rsidR="009B7424" w:rsidRPr="001B2ABC" w:rsidRDefault="001B2ABC" w:rsidP="001B2ABC">
                        <w:pPr>
                          <w:jc w:val="both"/>
                          <w:rPr>
                            <w:rFonts w:ascii="Arial" w:hAnsi="Arial" w:cs="Arial"/>
                            <w:b/>
                            <w:sz w:val="16"/>
                            <w:szCs w:val="16"/>
                          </w:rPr>
                        </w:pPr>
                        <w:r w:rsidRPr="001B2ABC">
                          <w:rPr>
                            <w:rFonts w:ascii="Arial" w:hAnsi="Arial" w:cs="Arial"/>
                            <w:b/>
                            <w:sz w:val="16"/>
                            <w:szCs w:val="16"/>
                          </w:rPr>
                          <w:t>1.</w:t>
                        </w:r>
                        <w:r>
                          <w:rPr>
                            <w:rFonts w:ascii="Arial" w:hAnsi="Arial" w:cs="Arial"/>
                            <w:b/>
                            <w:sz w:val="16"/>
                            <w:szCs w:val="16"/>
                          </w:rPr>
                          <w:t xml:space="preserve"> </w:t>
                        </w:r>
                        <w:r w:rsidR="00105841" w:rsidRPr="001B2ABC">
                          <w:rPr>
                            <w:rFonts w:ascii="Arial" w:hAnsi="Arial" w:cs="Arial"/>
                            <w:b/>
                            <w:sz w:val="16"/>
                            <w:szCs w:val="16"/>
                          </w:rPr>
                          <w:t>Mouth</w:t>
                        </w:r>
                      </w:p>
                      <w:p w:rsidR="00010291" w:rsidRDefault="009656C2" w:rsidP="00010291">
                        <w:pPr>
                          <w:jc w:val="both"/>
                          <w:rPr>
                            <w:rFonts w:ascii="Arial" w:hAnsi="Arial" w:cs="Arial"/>
                            <w:sz w:val="16"/>
                            <w:szCs w:val="16"/>
                          </w:rPr>
                        </w:pPr>
                        <w:r>
                          <w:rPr>
                            <w:rFonts w:ascii="Arial" w:hAnsi="Arial" w:cs="Arial"/>
                            <w:sz w:val="16"/>
                            <w:szCs w:val="16"/>
                          </w:rPr>
                          <w:t>D</w:t>
                        </w:r>
                        <w:r w:rsidR="00105841" w:rsidRPr="007300A3">
                          <w:rPr>
                            <w:rFonts w:ascii="Arial" w:hAnsi="Arial" w:cs="Arial"/>
                            <w:sz w:val="16"/>
                            <w:szCs w:val="16"/>
                          </w:rPr>
                          <w:t xml:space="preserve">igestion </w:t>
                        </w:r>
                        <w:r w:rsidR="009F4393">
                          <w:rPr>
                            <w:rFonts w:ascii="Arial" w:hAnsi="Arial" w:cs="Arial"/>
                            <w:sz w:val="16"/>
                            <w:szCs w:val="16"/>
                          </w:rPr>
                          <w:t>process starts with the mouth.</w:t>
                        </w:r>
                        <w:r w:rsidR="00105841" w:rsidRPr="007300A3">
                          <w:rPr>
                            <w:rFonts w:ascii="Arial" w:hAnsi="Arial" w:cs="Arial"/>
                            <w:sz w:val="16"/>
                            <w:szCs w:val="16"/>
                          </w:rPr>
                          <w:t xml:space="preserve"> </w:t>
                        </w:r>
                        <w:r w:rsidR="008D0998" w:rsidRPr="007300A3">
                          <w:rPr>
                            <w:rFonts w:ascii="Arial" w:hAnsi="Arial" w:cs="Arial"/>
                            <w:sz w:val="16"/>
                            <w:szCs w:val="16"/>
                          </w:rPr>
                          <w:t>The</w:t>
                        </w:r>
                        <w:r w:rsidR="008D0998">
                          <w:rPr>
                            <w:rFonts w:ascii="Arial" w:hAnsi="Arial" w:cs="Arial"/>
                            <w:sz w:val="16"/>
                            <w:szCs w:val="16"/>
                          </w:rPr>
                          <w:t xml:space="preserve"> </w:t>
                        </w:r>
                        <w:r w:rsidR="008D0998" w:rsidRPr="007300A3">
                          <w:rPr>
                            <w:rFonts w:ascii="Arial" w:hAnsi="Arial" w:cs="Arial"/>
                            <w:sz w:val="16"/>
                            <w:szCs w:val="16"/>
                          </w:rPr>
                          <w:t>teeth</w:t>
                        </w:r>
                        <w:r w:rsidR="00105841" w:rsidRPr="007300A3">
                          <w:rPr>
                            <w:rFonts w:ascii="Arial" w:hAnsi="Arial" w:cs="Arial"/>
                            <w:sz w:val="16"/>
                            <w:szCs w:val="16"/>
                          </w:rPr>
                          <w:t xml:space="preserve"> </w:t>
                        </w:r>
                        <w:r w:rsidR="001B2ABC">
                          <w:rPr>
                            <w:rFonts w:ascii="Arial" w:hAnsi="Arial" w:cs="Arial"/>
                            <w:sz w:val="16"/>
                            <w:szCs w:val="16"/>
                          </w:rPr>
                          <w:t>c</w:t>
                        </w:r>
                        <w:r w:rsidR="001B2ABC" w:rsidRPr="007300A3">
                          <w:rPr>
                            <w:rFonts w:ascii="Arial" w:hAnsi="Arial" w:cs="Arial"/>
                            <w:sz w:val="16"/>
                            <w:szCs w:val="16"/>
                          </w:rPr>
                          <w:t>hew</w:t>
                        </w:r>
                        <w:r w:rsidR="00105841" w:rsidRPr="007300A3">
                          <w:rPr>
                            <w:rFonts w:ascii="Arial" w:hAnsi="Arial" w:cs="Arial"/>
                            <w:sz w:val="16"/>
                            <w:szCs w:val="16"/>
                          </w:rPr>
                          <w:t xml:space="preserve"> the food to break it into small</w:t>
                        </w:r>
                        <w:r w:rsidR="009F4393">
                          <w:rPr>
                            <w:rFonts w:ascii="Arial" w:hAnsi="Arial" w:cs="Arial"/>
                            <w:sz w:val="16"/>
                            <w:szCs w:val="16"/>
                          </w:rPr>
                          <w:t xml:space="preserve"> pieces with the help of saliva</w:t>
                        </w:r>
                        <w:r w:rsidR="00105841" w:rsidRPr="007300A3">
                          <w:rPr>
                            <w:rFonts w:ascii="Arial" w:hAnsi="Arial" w:cs="Arial"/>
                            <w:sz w:val="16"/>
                            <w:szCs w:val="16"/>
                          </w:rPr>
                          <w:t xml:space="preserve"> to make the food softer and slippery and easy for swallowing</w:t>
                        </w:r>
                        <w:r w:rsidR="00105841">
                          <w:rPr>
                            <w:rFonts w:ascii="Arial" w:hAnsi="Arial" w:cs="Arial"/>
                            <w:sz w:val="16"/>
                            <w:szCs w:val="16"/>
                          </w:rPr>
                          <w:t xml:space="preserve">.  </w:t>
                        </w:r>
                      </w:p>
                      <w:p w:rsidR="009F6C69" w:rsidRDefault="001B2ABC" w:rsidP="009F6C69">
                        <w:pPr>
                          <w:rPr>
                            <w:rFonts w:ascii="Arial" w:hAnsi="Arial" w:cs="Arial"/>
                            <w:b/>
                            <w:sz w:val="16"/>
                            <w:szCs w:val="16"/>
                          </w:rPr>
                        </w:pPr>
                        <w:r>
                          <w:rPr>
                            <w:rFonts w:ascii="Arial" w:hAnsi="Arial" w:cs="Arial"/>
                            <w:b/>
                            <w:sz w:val="16"/>
                            <w:szCs w:val="16"/>
                          </w:rPr>
                          <w:t xml:space="preserve">2. </w:t>
                        </w:r>
                        <w:r w:rsidR="00010291" w:rsidRPr="00010291">
                          <w:rPr>
                            <w:rFonts w:ascii="Arial" w:hAnsi="Arial" w:cs="Arial"/>
                            <w:b/>
                            <w:sz w:val="16"/>
                            <w:szCs w:val="16"/>
                          </w:rPr>
                          <w:t>Tongue</w:t>
                        </w:r>
                      </w:p>
                      <w:p w:rsidR="00010291" w:rsidRPr="009F6C69" w:rsidRDefault="009F6C69" w:rsidP="009F6C69">
                        <w:pPr>
                          <w:rPr>
                            <w:rFonts w:ascii="Arial" w:hAnsi="Arial" w:cs="Arial"/>
                            <w:b/>
                            <w:sz w:val="16"/>
                            <w:szCs w:val="16"/>
                          </w:rPr>
                        </w:pPr>
                        <w:r>
                          <w:rPr>
                            <w:rFonts w:ascii="Arial" w:hAnsi="Arial" w:cs="Arial"/>
                            <w:sz w:val="16"/>
                            <w:szCs w:val="16"/>
                          </w:rPr>
                          <w:t>P</w:t>
                        </w:r>
                        <w:r w:rsidR="00010291" w:rsidRPr="00010291">
                          <w:rPr>
                            <w:rFonts w:ascii="Arial" w:hAnsi="Arial" w:cs="Arial"/>
                            <w:sz w:val="16"/>
                            <w:szCs w:val="16"/>
                          </w:rPr>
                          <w:t>ositioned on</w:t>
                        </w:r>
                        <w:r w:rsidR="009F4393">
                          <w:rPr>
                            <w:rFonts w:ascii="Arial" w:hAnsi="Arial" w:cs="Arial"/>
                            <w:sz w:val="16"/>
                            <w:szCs w:val="16"/>
                          </w:rPr>
                          <w:t xml:space="preserve"> the lower part of the mouth. Small but</w:t>
                        </w:r>
                        <w:r>
                          <w:rPr>
                            <w:rFonts w:ascii="Arial" w:hAnsi="Arial" w:cs="Arial"/>
                            <w:sz w:val="16"/>
                            <w:szCs w:val="16"/>
                          </w:rPr>
                          <w:t xml:space="preserve"> built with many muscles. </w:t>
                        </w:r>
                        <w:r w:rsidRPr="00010291">
                          <w:rPr>
                            <w:rFonts w:ascii="Arial" w:hAnsi="Arial" w:cs="Arial"/>
                            <w:sz w:val="16"/>
                            <w:szCs w:val="16"/>
                          </w:rPr>
                          <w:t>Consists</w:t>
                        </w:r>
                        <w:r>
                          <w:rPr>
                            <w:rFonts w:ascii="Arial" w:hAnsi="Arial" w:cs="Arial"/>
                            <w:sz w:val="16"/>
                            <w:szCs w:val="16"/>
                          </w:rPr>
                          <w:t xml:space="preserve"> </w:t>
                        </w:r>
                        <w:r w:rsidRPr="00010291">
                          <w:rPr>
                            <w:rFonts w:ascii="Arial" w:hAnsi="Arial" w:cs="Arial"/>
                            <w:sz w:val="16"/>
                            <w:szCs w:val="16"/>
                          </w:rPr>
                          <w:t>of</w:t>
                        </w:r>
                        <w:r w:rsidR="00010291" w:rsidRPr="00010291">
                          <w:rPr>
                            <w:rFonts w:ascii="Arial" w:hAnsi="Arial" w:cs="Arial"/>
                            <w:sz w:val="16"/>
                            <w:szCs w:val="16"/>
                          </w:rPr>
                          <w:t xml:space="preserve"> several thin layers of bumpy skin with many rough papillae which is useful for gripping food while it moves around in the mouth by the tongues muscle.  The taste bud which is located on the top layer of the </w:t>
                        </w:r>
                        <w:r w:rsidRPr="00010291">
                          <w:rPr>
                            <w:rFonts w:ascii="Arial" w:hAnsi="Arial" w:cs="Arial"/>
                            <w:sz w:val="16"/>
                            <w:szCs w:val="16"/>
                          </w:rPr>
                          <w:t xml:space="preserve">tongue </w:t>
                        </w:r>
                        <w:r>
                          <w:rPr>
                            <w:rFonts w:ascii="Arial" w:hAnsi="Arial" w:cs="Arial"/>
                            <w:sz w:val="16"/>
                            <w:szCs w:val="16"/>
                          </w:rPr>
                          <w:t>detects</w:t>
                        </w:r>
                        <w:r w:rsidR="00010291" w:rsidRPr="00010291">
                          <w:rPr>
                            <w:rFonts w:ascii="Arial" w:hAnsi="Arial" w:cs="Arial"/>
                            <w:sz w:val="16"/>
                            <w:szCs w:val="16"/>
                          </w:rPr>
                          <w:t xml:space="preserve"> taste molecules in food consumed.  It connects to nerves in the tongue in order to sends massage to the </w:t>
                        </w:r>
                        <w:r w:rsidR="009F4393">
                          <w:rPr>
                            <w:rFonts w:ascii="Arial" w:hAnsi="Arial" w:cs="Arial"/>
                            <w:sz w:val="16"/>
                            <w:szCs w:val="16"/>
                          </w:rPr>
                          <w:t xml:space="preserve">brain.  The tongue also </w:t>
                        </w:r>
                        <w:r w:rsidR="009F4393" w:rsidRPr="00010291">
                          <w:rPr>
                            <w:rFonts w:ascii="Arial" w:hAnsi="Arial" w:cs="Arial"/>
                            <w:sz w:val="16"/>
                            <w:szCs w:val="16"/>
                          </w:rPr>
                          <w:t>pushes</w:t>
                        </w:r>
                        <w:r w:rsidR="00010291" w:rsidRPr="00010291">
                          <w:rPr>
                            <w:rFonts w:ascii="Arial" w:hAnsi="Arial" w:cs="Arial"/>
                            <w:sz w:val="16"/>
                            <w:szCs w:val="16"/>
                          </w:rPr>
                          <w:t xml:space="preserve"> food</w:t>
                        </w:r>
                        <w:r>
                          <w:rPr>
                            <w:rFonts w:ascii="Arial" w:hAnsi="Arial" w:cs="Arial"/>
                            <w:sz w:val="16"/>
                            <w:szCs w:val="16"/>
                          </w:rPr>
                          <w:t xml:space="preserve"> towards the next stage, which is swallowing.</w:t>
                        </w:r>
                      </w:p>
                      <w:p w:rsidR="00010291" w:rsidRPr="003024DA" w:rsidRDefault="00010291" w:rsidP="00010291">
                        <w:pPr>
                          <w:jc w:val="both"/>
                          <w:rPr>
                            <w:rFonts w:ascii="Arial" w:hAnsi="Arial" w:cs="Arial"/>
                            <w:sz w:val="16"/>
                            <w:szCs w:val="16"/>
                          </w:rPr>
                        </w:pPr>
                        <w:r w:rsidRPr="003024DA">
                          <w:rPr>
                            <w:rFonts w:ascii="Arial" w:hAnsi="Arial" w:cs="Arial"/>
                            <w:sz w:val="16"/>
                            <w:szCs w:val="16"/>
                          </w:rPr>
                          <w:t>(Waugh and Grant, 2014 Pp 290-292) (1</w:t>
                        </w:r>
                        <w:r w:rsidRPr="003024DA">
                          <w:rPr>
                            <w:rFonts w:ascii="Arial" w:hAnsi="Arial" w:cs="Arial"/>
                            <w:sz w:val="16"/>
                            <w:szCs w:val="16"/>
                          </w:rPr>
                          <w:t>)</w:t>
                        </w:r>
                      </w:p>
                    </w:txbxContent>
                  </v:textbox>
                </v:rect>
                <v:rect id="Rectangle 4" o:spid="_x0000_s1028" style="position:absolute;left:22991;top:17817;width:36964;height:94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6e7qxQAAANoAAAAPAAAAZHJzL2Rvd25yZXYueG1sRI9Ba8JA&#10;FITvQv/D8gq9iG4sVTR1E6RYyEkwtofeXrPPTTD7NmS3Mf33bqHgcZiZb5htPtpWDNT7xrGCxTwB&#10;QVw53bBR8HF6n61B+ICssXVMCn7JQ549TLaYanflIw1lMCJC2KeooA6hS6X0VU0W/dx1xNE7u95i&#10;iLI3Uvd4jXDbyuckWUmLDceFGjt6q6m6lD9Wwa7Zd9/ndmPM/vS1vAybQ/G5mCr19DjuXkEEGsM9&#10;/N8utIIX+LsSb4DMbgAAAP//AwBQSwECLQAUAAYACAAAACEA2+H2y+4AAACFAQAAEwAAAAAAAAAA&#10;AAAAAAAAAAAAW0NvbnRlbnRfVHlwZXNdLnhtbFBLAQItABQABgAIAAAAIQBa9CxbvwAAABUBAAAL&#10;AAAAAAAAAAAAAAAAAB8BAABfcmVscy8ucmVsc1BLAQItABQABgAIAAAAIQCS6e7qxQAAANoAAAAP&#10;AAAAAAAAAAAAAAAAAAcCAABkcnMvZG93bnJldi54bWxQSwUGAAAAAAMAAwC3AAAA+QIAAAAA&#10;" fillcolor="#c5e0b3 [1305]" strokecolor="black [3200]" strokeweight="1pt">
                  <v:textbox>
                    <w:txbxContent>
                      <w:p w:rsidR="001B2ABC" w:rsidRPr="001B2ABC" w:rsidRDefault="001B2ABC" w:rsidP="001B2ABC">
                        <w:pPr>
                          <w:rPr>
                            <w:rFonts w:ascii="Arial" w:hAnsi="Arial" w:cs="Arial"/>
                            <w:b/>
                            <w:sz w:val="16"/>
                            <w:szCs w:val="16"/>
                          </w:rPr>
                        </w:pPr>
                        <w:r>
                          <w:rPr>
                            <w:rFonts w:ascii="Arial" w:hAnsi="Arial" w:cs="Arial"/>
                            <w:b/>
                            <w:sz w:val="16"/>
                            <w:szCs w:val="16"/>
                          </w:rPr>
                          <w:t xml:space="preserve"> </w:t>
                        </w:r>
                        <w:r w:rsidRPr="001B2ABC">
                          <w:rPr>
                            <w:rFonts w:ascii="Arial" w:hAnsi="Arial" w:cs="Arial"/>
                            <w:b/>
                            <w:sz w:val="16"/>
                            <w:szCs w:val="16"/>
                          </w:rPr>
                          <w:t>3. Salivary glands</w:t>
                        </w:r>
                      </w:p>
                      <w:p w:rsidR="001B2ABC" w:rsidRPr="00D25FBE" w:rsidRDefault="001B2ABC" w:rsidP="001B2ABC">
                        <w:pPr>
                          <w:rPr>
                            <w:rFonts w:ascii="Arial" w:hAnsi="Arial" w:cs="Arial"/>
                            <w:sz w:val="16"/>
                            <w:szCs w:val="16"/>
                          </w:rPr>
                        </w:pPr>
                        <w:r w:rsidRPr="00D25FBE">
                          <w:rPr>
                            <w:rFonts w:ascii="Arial" w:hAnsi="Arial" w:cs="Arial"/>
                            <w:sz w:val="16"/>
                            <w:szCs w:val="16"/>
                          </w:rPr>
                          <w:t>This is an exocrine gland that produces saliva and mucus</w:t>
                        </w:r>
                      </w:p>
                      <w:p w:rsidR="001B2ABC" w:rsidRPr="001B2ABC" w:rsidRDefault="001B2ABC" w:rsidP="001B2ABC">
                        <w:pPr>
                          <w:rPr>
                            <w:rFonts w:ascii="Arial" w:hAnsi="Arial" w:cs="Arial"/>
                            <w:b/>
                            <w:sz w:val="16"/>
                            <w:szCs w:val="16"/>
                          </w:rPr>
                        </w:pPr>
                        <w:r w:rsidRPr="001B2ABC">
                          <w:rPr>
                            <w:rFonts w:ascii="Arial" w:hAnsi="Arial" w:cs="Arial"/>
                            <w:b/>
                            <w:sz w:val="16"/>
                            <w:szCs w:val="16"/>
                          </w:rPr>
                          <w:t xml:space="preserve">Salivary amylase </w:t>
                        </w:r>
                      </w:p>
                      <w:p w:rsidR="001B2ABC" w:rsidRPr="00D25FBE" w:rsidRDefault="001B2ABC" w:rsidP="001B2ABC">
                        <w:pPr>
                          <w:rPr>
                            <w:rFonts w:ascii="Arial" w:hAnsi="Arial" w:cs="Arial"/>
                            <w:sz w:val="16"/>
                            <w:szCs w:val="16"/>
                          </w:rPr>
                        </w:pPr>
                        <w:r w:rsidRPr="00D25FBE">
                          <w:rPr>
                            <w:rFonts w:ascii="Arial" w:hAnsi="Arial" w:cs="Arial"/>
                            <w:sz w:val="16"/>
                            <w:szCs w:val="16"/>
                          </w:rPr>
                          <w:t>This in saliva partially digest carbohydrates and breaks starch down to amylopectin then pancreatic amylase break it down in to maltose.</w:t>
                        </w:r>
                      </w:p>
                      <w:p w:rsidR="001B2ABC" w:rsidRPr="00D25FBE" w:rsidRDefault="001B2ABC" w:rsidP="001B2ABC">
                        <w:pPr>
                          <w:rPr>
                            <w:rFonts w:ascii="Arial" w:hAnsi="Arial" w:cs="Arial"/>
                            <w:sz w:val="16"/>
                            <w:szCs w:val="16"/>
                          </w:rPr>
                        </w:pPr>
                        <w:r w:rsidRPr="00D25FBE">
                          <w:rPr>
                            <w:rFonts w:ascii="Arial" w:hAnsi="Arial" w:cs="Arial"/>
                            <w:sz w:val="16"/>
                            <w:szCs w:val="16"/>
                          </w:rPr>
                          <w:t>(Better Health Channel, 2020)</w:t>
                        </w:r>
                      </w:p>
                      <w:p w:rsidR="00105841" w:rsidRPr="00836885" w:rsidRDefault="00105841" w:rsidP="00836885">
                        <w:pPr>
                          <w:rPr>
                            <w:rFonts w:ascii="Arial" w:hAnsi="Arial" w:cs="Arial"/>
                            <w:sz w:val="16"/>
                            <w:szCs w:val="16"/>
                          </w:rPr>
                        </w:pPr>
                      </w:p>
                      <w:p w:rsidR="00105841" w:rsidRDefault="00105841" w:rsidP="00966C38">
                        <w:pPr>
                          <w:jc w:val="center"/>
                        </w:pPr>
                      </w:p>
                    </w:txbxContent>
                  </v:textbox>
                </v:rect>
                <v:rect id="Rectangle 5" o:spid="_x0000_s1029" style="position:absolute;left:36075;top:50776;width:24199;height:78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072wAAAANoAAAAPAAAAZHJzL2Rvd25yZXYueG1sRI/BqsIw&#10;FET3gv8QruBOUwu+J9UoIgouunnqB1yaa1NsbkqTavXrjSC85TAzZ5jVpre1uFPrK8cKZtMEBHHh&#10;dMWlgsv5MFmA8AFZY+2YFDzJw2Y9HKww0+7Bf3Q/hVJECPsMFZgQmkxKXxiy6KeuIY7e1bUWQ5Rt&#10;KXWLjwi3tUyT5EdarDguGGxoZ6i4nTqroHyZGtPOnJP8+JvPqMuv+zRXajzqt0sQgfrwH/62j1rB&#10;HD5X4g2Q6zcAAAD//wMAUEsBAi0AFAAGAAgAAAAhANvh9svuAAAAhQEAABMAAAAAAAAAAAAAAAAA&#10;AAAAAFtDb250ZW50X1R5cGVzXS54bWxQSwECLQAUAAYACAAAACEAWvQsW78AAAAVAQAACwAAAAAA&#10;AAAAAAAAAAAfAQAAX3JlbHMvLnJlbHNQSwECLQAUAAYACAAAACEALN9O9sAAAADaAAAADwAAAAAA&#10;AAAAAAAAAAAHAgAAZHJzL2Rvd25yZXYueG1sUEsFBgAAAAADAAMAtwAAAPQCAAAAAA==&#10;" fillcolor="#70ad47 [3209]" strokecolor="black [3200]" strokeweight="1pt">
                  <v:textbox>
                    <w:txbxContent>
                      <w:p w:rsidR="00D25FBE" w:rsidRPr="00D25FBE" w:rsidRDefault="00D25FBE" w:rsidP="00D25FBE">
                        <w:pPr>
                          <w:jc w:val="both"/>
                          <w:rPr>
                            <w:rFonts w:ascii="Arial" w:hAnsi="Arial" w:cs="Arial"/>
                            <w:b/>
                            <w:sz w:val="16"/>
                            <w:szCs w:val="16"/>
                          </w:rPr>
                        </w:pPr>
                        <w:r w:rsidRPr="00D25FBE">
                          <w:rPr>
                            <w:rFonts w:ascii="Arial" w:hAnsi="Arial" w:cs="Arial"/>
                            <w:b/>
                            <w:sz w:val="16"/>
                            <w:szCs w:val="16"/>
                          </w:rPr>
                          <w:t>9.Gallbladder</w:t>
                        </w:r>
                      </w:p>
                      <w:p w:rsidR="00D25FBE" w:rsidRPr="00D25FBE" w:rsidRDefault="00D25FBE" w:rsidP="00D25FBE">
                        <w:pPr>
                          <w:jc w:val="both"/>
                          <w:rPr>
                            <w:rFonts w:ascii="Arial" w:hAnsi="Arial" w:cs="Arial"/>
                            <w:sz w:val="16"/>
                            <w:szCs w:val="16"/>
                          </w:rPr>
                        </w:pPr>
                        <w:r w:rsidRPr="00D25FBE">
                          <w:rPr>
                            <w:rFonts w:ascii="Arial" w:hAnsi="Arial" w:cs="Arial"/>
                            <w:sz w:val="16"/>
                            <w:szCs w:val="16"/>
                          </w:rPr>
                          <w:t>A pear-shaped organ, located under the liver (right side of the abdomen). This is responsible in storing bile (a yellow-brown digestive enzyme), which assistances the body in breaking and digesting fats that is consumed.</w:t>
                        </w:r>
                      </w:p>
                      <w:p w:rsidR="00D25FBE" w:rsidRPr="00D25FBE" w:rsidRDefault="00D25FBE" w:rsidP="00D25FBE">
                        <w:pPr>
                          <w:jc w:val="both"/>
                          <w:rPr>
                            <w:rFonts w:ascii="Arial" w:hAnsi="Arial" w:cs="Arial"/>
                            <w:sz w:val="16"/>
                            <w:szCs w:val="16"/>
                          </w:rPr>
                        </w:pPr>
                        <w:r w:rsidRPr="00D25FBE">
                          <w:rPr>
                            <w:rFonts w:ascii="Arial" w:hAnsi="Arial" w:cs="Arial"/>
                            <w:sz w:val="16"/>
                            <w:szCs w:val="16"/>
                          </w:rPr>
                          <w:t>(Health Line, 2018) (1)</w:t>
                        </w:r>
                      </w:p>
                      <w:p w:rsidR="00D25FBE" w:rsidRPr="006157EA" w:rsidRDefault="00D25FBE" w:rsidP="00D25FBE">
                        <w:pPr>
                          <w:rPr>
                            <w:rFonts w:ascii="Arial" w:hAnsi="Arial" w:cs="Arial"/>
                            <w:sz w:val="16"/>
                            <w:szCs w:val="16"/>
                          </w:rPr>
                        </w:pPr>
                        <w:r>
                          <w:rPr>
                            <w:rFonts w:ascii="Arial" w:hAnsi="Arial" w:cs="Arial"/>
                            <w:sz w:val="16"/>
                            <w:szCs w:val="16"/>
                          </w:rPr>
                          <w:t xml:space="preserve"> </w:t>
                        </w:r>
                      </w:p>
                      <w:p w:rsidR="00D25FBE" w:rsidRDefault="00D25FBE" w:rsidP="00D25FBE">
                        <w:pPr>
                          <w:jc w:val="both"/>
                          <w:rPr>
                            <w:rFonts w:ascii="Arial" w:hAnsi="Arial" w:cs="Arial"/>
                            <w:sz w:val="16"/>
                            <w:szCs w:val="16"/>
                          </w:rPr>
                        </w:pPr>
                        <w:r>
                          <w:rPr>
                            <w:rFonts w:ascii="Arial" w:hAnsi="Arial" w:cs="Arial"/>
                            <w:b/>
                            <w:sz w:val="16"/>
                            <w:szCs w:val="16"/>
                          </w:rPr>
                          <w:t xml:space="preserve"> </w:t>
                        </w:r>
                      </w:p>
                      <w:p w:rsidR="00D25FBE" w:rsidRDefault="00D25FBE" w:rsidP="006364FC">
                        <w:pPr>
                          <w:jc w:val="both"/>
                          <w:rPr>
                            <w:rFonts w:ascii="Arial" w:hAnsi="Arial" w:cs="Arial"/>
                            <w:sz w:val="16"/>
                            <w:szCs w:val="16"/>
                          </w:rPr>
                        </w:pPr>
                      </w:p>
                      <w:p w:rsidR="006E2DB6" w:rsidRPr="003024DA" w:rsidRDefault="006E2DB6" w:rsidP="006364FC">
                        <w:pPr>
                          <w:jc w:val="both"/>
                          <w:rPr>
                            <w:rFonts w:ascii="Arial" w:hAnsi="Arial" w:cs="Arial"/>
                            <w:sz w:val="16"/>
                            <w:szCs w:val="16"/>
                          </w:rPr>
                        </w:pPr>
                        <w:r w:rsidRPr="003024DA">
                          <w:rPr>
                            <w:rFonts w:ascii="Arial" w:hAnsi="Arial" w:cs="Arial"/>
                            <w:sz w:val="16"/>
                            <w:szCs w:val="16"/>
                          </w:rPr>
                          <w:t xml:space="preserve"> </w:t>
                        </w:r>
                      </w:p>
                      <w:p w:rsidR="00105841" w:rsidRPr="00EB33F2" w:rsidRDefault="006E2DB6" w:rsidP="00966C38">
                        <w:pPr>
                          <w:rPr>
                            <w:rFonts w:ascii="Arial" w:hAnsi="Arial" w:cs="Arial"/>
                            <w:color w:val="C00000"/>
                            <w:sz w:val="16"/>
                            <w:szCs w:val="16"/>
                          </w:rPr>
                        </w:pPr>
                        <w:r>
                          <w:rPr>
                            <w:rFonts w:ascii="Arial" w:hAnsi="Arial" w:cs="Arial"/>
                            <w:color w:val="000000" w:themeColor="text1"/>
                            <w:sz w:val="16"/>
                            <w:szCs w:val="16"/>
                          </w:rPr>
                          <w:t xml:space="preserve"> </w:t>
                        </w:r>
                      </w:p>
                      <w:p w:rsidR="00105841" w:rsidRPr="00E22C98" w:rsidRDefault="00105841" w:rsidP="00966C38">
                        <w:pPr>
                          <w:rPr>
                            <w:rFonts w:ascii="Arial" w:hAnsi="Arial" w:cs="Arial"/>
                            <w:sz w:val="16"/>
                            <w:szCs w:val="16"/>
                          </w:rPr>
                        </w:pPr>
                      </w:p>
                      <w:p w:rsidR="00105841" w:rsidRDefault="00105841" w:rsidP="00966C38">
                        <w:pPr>
                          <w:jc w:val="center"/>
                        </w:pPr>
                      </w:p>
                    </w:txbxContent>
                  </v:textbox>
                </v:rect>
                <v:rect id="Rectangle 6" o:spid="_x0000_s1030" style="position:absolute;left:37669;top:36804;width:22590;height:133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Xs1xAAAANoAAAAPAAAAZHJzL2Rvd25yZXYueG1sRI/dagIx&#10;FITvhb5DOAXvNNtCRbbGRQqFSi3idrH07rA5+4ObkyVJdevTG0HwcpiZb5hFNphOHMn51rKCp2kC&#10;gri0uuVaQfH9PpmD8AFZY2eZFPyTh2z5MFpgqu2Jd3TMQy0ihH2KCpoQ+lRKXzZk0E9tTxy9yjqD&#10;IUpXS+3wFOGmk89JMpMGW44LDfb01lB5yP+MAq4+v/Z4zn/3Lz/tZu3yZLtdF0qNH4fVK4hAQ7iH&#10;b+0PrWAG1yvxBsjlBQAA//8DAFBLAQItABQABgAIAAAAIQDb4fbL7gAAAIUBAAATAAAAAAAAAAAA&#10;AAAAAAAAAABbQ29udGVudF9UeXBlc10ueG1sUEsBAi0AFAAGAAgAAAAhAFr0LFu/AAAAFQEAAAsA&#10;AAAAAAAAAAAAAAAAHwEAAF9yZWxzLy5yZWxzUEsBAi0AFAAGAAgAAAAhAO3FezXEAAAA2gAAAA8A&#10;AAAAAAAAAAAAAAAABwIAAGRycy9kb3ducmV2LnhtbFBLBQYAAAAAAwADALcAAAD4AgAAAAA=&#10;" fillcolor="#ed7d31 [3205]" strokecolor="black [3200]" strokeweight="1pt">
                  <v:textbox>
                    <w:txbxContent>
                      <w:p w:rsidR="00D25FBE" w:rsidRPr="00E22C98" w:rsidRDefault="00D25FBE" w:rsidP="00D25FBE">
                        <w:pPr>
                          <w:jc w:val="both"/>
                          <w:rPr>
                            <w:rFonts w:ascii="Arial" w:hAnsi="Arial" w:cs="Arial"/>
                            <w:b/>
                            <w:sz w:val="16"/>
                            <w:szCs w:val="16"/>
                          </w:rPr>
                        </w:pPr>
                        <w:r>
                          <w:rPr>
                            <w:rFonts w:ascii="Arial" w:hAnsi="Arial" w:cs="Arial"/>
                            <w:b/>
                            <w:sz w:val="16"/>
                            <w:szCs w:val="16"/>
                          </w:rPr>
                          <w:t xml:space="preserve"> </w:t>
                        </w:r>
                        <w:r>
                          <w:rPr>
                            <w:rFonts w:ascii="Arial" w:hAnsi="Arial" w:cs="Arial"/>
                            <w:b/>
                            <w:sz w:val="16"/>
                            <w:szCs w:val="16"/>
                          </w:rPr>
                          <w:t xml:space="preserve">5. </w:t>
                        </w:r>
                        <w:r w:rsidRPr="00E22C98">
                          <w:rPr>
                            <w:rFonts w:ascii="Arial" w:hAnsi="Arial" w:cs="Arial"/>
                            <w:b/>
                            <w:sz w:val="16"/>
                            <w:szCs w:val="16"/>
                          </w:rPr>
                          <w:t>Oesophagus</w:t>
                        </w:r>
                      </w:p>
                      <w:p w:rsidR="00D25FBE" w:rsidRDefault="00D25FBE" w:rsidP="00D25FBE">
                        <w:pPr>
                          <w:jc w:val="both"/>
                          <w:rPr>
                            <w:rFonts w:ascii="Arial" w:hAnsi="Arial" w:cs="Arial"/>
                            <w:sz w:val="16"/>
                            <w:szCs w:val="16"/>
                          </w:rPr>
                        </w:pPr>
                        <w:r>
                          <w:rPr>
                            <w:rFonts w:ascii="Arial" w:hAnsi="Arial" w:cs="Arial"/>
                            <w:sz w:val="16"/>
                            <w:szCs w:val="16"/>
                          </w:rPr>
                          <w:t xml:space="preserve">The </w:t>
                        </w:r>
                        <w:r w:rsidRPr="00E22C98">
                          <w:rPr>
                            <w:rFonts w:ascii="Arial" w:hAnsi="Arial" w:cs="Arial"/>
                            <w:sz w:val="16"/>
                            <w:szCs w:val="16"/>
                          </w:rPr>
                          <w:t>chewed food is carried into the stomach through the oesophagus</w:t>
                        </w:r>
                        <w:r>
                          <w:rPr>
                            <w:rFonts w:ascii="Arial" w:hAnsi="Arial" w:cs="Arial"/>
                            <w:sz w:val="16"/>
                            <w:szCs w:val="16"/>
                          </w:rPr>
                          <w:t>.</w:t>
                        </w:r>
                      </w:p>
                      <w:p w:rsidR="00D25FBE" w:rsidRPr="00AF50B2" w:rsidRDefault="00D25FBE" w:rsidP="00D25FBE">
                        <w:pPr>
                          <w:jc w:val="both"/>
                          <w:rPr>
                            <w:rFonts w:ascii="Arial" w:hAnsi="Arial" w:cs="Arial"/>
                            <w:b/>
                            <w:sz w:val="16"/>
                            <w:szCs w:val="16"/>
                          </w:rPr>
                        </w:pPr>
                        <w:r w:rsidRPr="00AF50B2">
                          <w:rPr>
                            <w:rFonts w:ascii="Arial" w:hAnsi="Arial" w:cs="Arial"/>
                            <w:b/>
                            <w:sz w:val="16"/>
                            <w:szCs w:val="16"/>
                          </w:rPr>
                          <w:t>Lower oesophagus sphincter</w:t>
                        </w:r>
                      </w:p>
                      <w:p w:rsidR="00D25FBE" w:rsidRPr="006E2DB6" w:rsidRDefault="00D25FBE" w:rsidP="00D25FBE">
                        <w:pPr>
                          <w:jc w:val="both"/>
                          <w:rPr>
                            <w:rFonts w:ascii="Arial" w:hAnsi="Arial" w:cs="Arial"/>
                            <w:sz w:val="16"/>
                            <w:szCs w:val="16"/>
                          </w:rPr>
                        </w:pPr>
                        <w:r w:rsidRPr="006E2DB6">
                          <w:rPr>
                            <w:rFonts w:ascii="Arial" w:hAnsi="Arial" w:cs="Arial"/>
                            <w:sz w:val="16"/>
                            <w:szCs w:val="16"/>
                          </w:rPr>
                          <w:t>The</w:t>
                        </w:r>
                        <w:r>
                          <w:rPr>
                            <w:rFonts w:ascii="Arial" w:hAnsi="Arial" w:cs="Arial"/>
                            <w:sz w:val="16"/>
                            <w:szCs w:val="16"/>
                          </w:rPr>
                          <w:t xml:space="preserve"> </w:t>
                        </w:r>
                        <w:r w:rsidRPr="006E2DB6">
                          <w:rPr>
                            <w:rFonts w:ascii="Arial" w:hAnsi="Arial" w:cs="Arial"/>
                            <w:sz w:val="16"/>
                            <w:szCs w:val="16"/>
                          </w:rPr>
                          <w:t>muscle close to the oesophagus (lower oesophagus sphincter) (LES) opens up to allow</w:t>
                        </w:r>
                        <w:r>
                          <w:rPr>
                            <w:rFonts w:ascii="Arial" w:hAnsi="Arial" w:cs="Arial"/>
                            <w:sz w:val="16"/>
                            <w:szCs w:val="16"/>
                          </w:rPr>
                          <w:t xml:space="preserve"> swallowed food </w:t>
                        </w:r>
                        <w:r w:rsidRPr="006E2DB6">
                          <w:rPr>
                            <w:rFonts w:ascii="Arial" w:hAnsi="Arial" w:cs="Arial"/>
                            <w:sz w:val="16"/>
                            <w:szCs w:val="16"/>
                          </w:rPr>
                          <w:t>to go into the stomach. When food reaches the stomach lower oesophagus sphincter closes up stopping any food from coming back up.</w:t>
                        </w:r>
                      </w:p>
                      <w:p w:rsidR="00D25FBE" w:rsidRDefault="00D25FBE" w:rsidP="00D25FBE">
                        <w:pPr>
                          <w:jc w:val="both"/>
                          <w:rPr>
                            <w:rFonts w:ascii="Arial" w:hAnsi="Arial" w:cs="Arial"/>
                            <w:sz w:val="16"/>
                            <w:szCs w:val="16"/>
                          </w:rPr>
                        </w:pPr>
                        <w:r w:rsidRPr="003024DA">
                          <w:rPr>
                            <w:rFonts w:ascii="Arial" w:hAnsi="Arial" w:cs="Arial"/>
                            <w:sz w:val="16"/>
                            <w:szCs w:val="16"/>
                          </w:rPr>
                          <w:t xml:space="preserve">(Cox, 2018, Waugh, and Grant, 2014) (3) </w:t>
                        </w:r>
                      </w:p>
                      <w:p w:rsidR="003F0499" w:rsidRDefault="003F0499" w:rsidP="003F0499">
                        <w:pPr>
                          <w:rPr>
                            <w:rFonts w:ascii="Arial" w:hAnsi="Arial" w:cs="Arial"/>
                            <w:sz w:val="16"/>
                            <w:szCs w:val="16"/>
                          </w:rPr>
                        </w:pPr>
                      </w:p>
                      <w:p w:rsidR="003F0499" w:rsidRDefault="003F0499" w:rsidP="003F0499">
                        <w:pPr>
                          <w:rPr>
                            <w:rFonts w:ascii="Arial" w:hAnsi="Arial" w:cs="Arial"/>
                            <w:sz w:val="16"/>
                            <w:szCs w:val="16"/>
                          </w:rPr>
                        </w:pPr>
                      </w:p>
                      <w:p w:rsidR="00AF50B2" w:rsidRPr="00AF50B2" w:rsidRDefault="00AF50B2" w:rsidP="00AF50B2">
                        <w:pPr>
                          <w:rPr>
                            <w:rFonts w:ascii="Arial" w:hAnsi="Arial" w:cs="Arial"/>
                            <w:sz w:val="16"/>
                            <w:szCs w:val="16"/>
                          </w:rPr>
                        </w:pPr>
                      </w:p>
                    </w:txbxContent>
                  </v:textbox>
                </v:rect>
                <v:rect id="Rectangle 7" o:spid="_x0000_s1031" style="position:absolute;left:35039;top:59922;width:25242;height:166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s62wwAAANoAAAAPAAAAZHJzL2Rvd25yZXYueG1sRI/NasMw&#10;EITvhbyD2EBvjZxA2uJGNvkh0J5CnRJy3Fob28RaGUmx3bevCoUch5n5hlnlo2lFT843lhXMZwkI&#10;4tLqhisFX8f90ysIH5A1tpZJwQ95yLPJwwpTbQf+pL4IlYgQ9ikqqEPoUil9WZNBP7MdcfQu1hkM&#10;UbpKaodDhJtWLpLkWRpsOC7U2NG2pvJa3IwC7eRhflru7GHzYYp26M+n7/Ks1ON0XL+BCDSGe/i/&#10;/a4VvMDflXgDZPYLAAD//wMAUEsBAi0AFAAGAAgAAAAhANvh9svuAAAAhQEAABMAAAAAAAAAAAAA&#10;AAAAAAAAAFtDb250ZW50X1R5cGVzXS54bWxQSwECLQAUAAYACAAAACEAWvQsW78AAAAVAQAACwAA&#10;AAAAAAAAAAAAAAAfAQAAX3JlbHMvLnJlbHNQSwECLQAUAAYACAAAACEAEybOtsMAAADaAAAADwAA&#10;AAAAAAAAAAAAAAAHAgAAZHJzL2Rvd25yZXYueG1sUEsFBgAAAAADAAMAtwAAAPcCAAAAAA==&#10;" fillcolor="#ffc000" strokecolor="black [3200]" strokeweight="1pt">
                  <v:textbox>
                    <w:txbxContent>
                      <w:p w:rsidR="00D25FBE" w:rsidRPr="00382CD8" w:rsidRDefault="0089133D" w:rsidP="00D25FBE">
                        <w:pPr>
                          <w:jc w:val="both"/>
                          <w:rPr>
                            <w:rFonts w:ascii="Arial" w:hAnsi="Arial" w:cs="Arial"/>
                            <w:b/>
                            <w:sz w:val="16"/>
                            <w:szCs w:val="16"/>
                          </w:rPr>
                        </w:pPr>
                        <w:r>
                          <w:rPr>
                            <w:rFonts w:ascii="Arial" w:hAnsi="Arial" w:cs="Arial"/>
                            <w:b/>
                            <w:sz w:val="16"/>
                            <w:szCs w:val="16"/>
                          </w:rPr>
                          <w:t>12</w:t>
                        </w:r>
                        <w:r w:rsidR="00D25FBE">
                          <w:rPr>
                            <w:rFonts w:ascii="Arial" w:hAnsi="Arial" w:cs="Arial"/>
                            <w:b/>
                            <w:sz w:val="16"/>
                            <w:szCs w:val="16"/>
                          </w:rPr>
                          <w:t xml:space="preserve">. </w:t>
                        </w:r>
                        <w:r w:rsidR="00D25FBE" w:rsidRPr="00382CD8">
                          <w:rPr>
                            <w:rFonts w:ascii="Arial" w:hAnsi="Arial" w:cs="Arial"/>
                            <w:b/>
                            <w:sz w:val="16"/>
                            <w:szCs w:val="16"/>
                          </w:rPr>
                          <w:t>Large intestine</w:t>
                        </w:r>
                      </w:p>
                      <w:p w:rsidR="00D25FBE" w:rsidRPr="00382CD8" w:rsidRDefault="00D25FBE" w:rsidP="00D25FBE">
                        <w:pPr>
                          <w:jc w:val="both"/>
                          <w:rPr>
                            <w:rFonts w:ascii="Arial" w:hAnsi="Arial" w:cs="Arial"/>
                            <w:sz w:val="16"/>
                            <w:szCs w:val="16"/>
                          </w:rPr>
                        </w:pPr>
                        <w:r w:rsidRPr="00382CD8">
                          <w:rPr>
                            <w:rFonts w:ascii="Arial" w:hAnsi="Arial" w:cs="Arial"/>
                            <w:sz w:val="16"/>
                            <w:szCs w:val="16"/>
                          </w:rPr>
                          <w:t>Because fibres cannot be absorbed by the body it passes the undigested foods in to the large intestine where its blood vessels absorb excess water and separates the semi solid undigested food.</w:t>
                        </w:r>
                      </w:p>
                      <w:p w:rsidR="00D25FBE" w:rsidRPr="00382CD8" w:rsidRDefault="0089133D" w:rsidP="00D25FBE">
                        <w:pPr>
                          <w:jc w:val="both"/>
                          <w:rPr>
                            <w:rFonts w:ascii="Arial" w:hAnsi="Arial" w:cs="Arial"/>
                            <w:b/>
                            <w:sz w:val="16"/>
                            <w:szCs w:val="16"/>
                          </w:rPr>
                        </w:pPr>
                        <w:r>
                          <w:rPr>
                            <w:rFonts w:ascii="Arial" w:hAnsi="Arial" w:cs="Arial"/>
                            <w:b/>
                            <w:sz w:val="16"/>
                            <w:szCs w:val="16"/>
                          </w:rPr>
                          <w:t>13</w:t>
                        </w:r>
                        <w:r w:rsidR="00D25FBE">
                          <w:rPr>
                            <w:rFonts w:ascii="Arial" w:hAnsi="Arial" w:cs="Arial"/>
                            <w:b/>
                            <w:sz w:val="16"/>
                            <w:szCs w:val="16"/>
                          </w:rPr>
                          <w:t xml:space="preserve">. </w:t>
                        </w:r>
                        <w:r w:rsidR="00D25FBE" w:rsidRPr="00382CD8">
                          <w:rPr>
                            <w:rFonts w:ascii="Arial" w:hAnsi="Arial" w:cs="Arial"/>
                            <w:b/>
                            <w:sz w:val="16"/>
                            <w:szCs w:val="16"/>
                          </w:rPr>
                          <w:t>Rectum</w:t>
                        </w:r>
                      </w:p>
                      <w:p w:rsidR="00D25FBE" w:rsidRPr="00382CD8" w:rsidRDefault="00D25FBE" w:rsidP="00D25FBE">
                        <w:pPr>
                          <w:jc w:val="both"/>
                          <w:rPr>
                            <w:rFonts w:ascii="Arial" w:hAnsi="Arial" w:cs="Arial"/>
                            <w:sz w:val="16"/>
                            <w:szCs w:val="16"/>
                          </w:rPr>
                        </w:pPr>
                        <w:r w:rsidRPr="00382CD8">
                          <w:rPr>
                            <w:rFonts w:ascii="Arial" w:hAnsi="Arial" w:cs="Arial"/>
                            <w:sz w:val="16"/>
                            <w:szCs w:val="16"/>
                          </w:rPr>
                          <w:t>The rectum is the end of the intestines and stores the waste and from th</w:t>
                        </w:r>
                        <w:r>
                          <w:rPr>
                            <w:rFonts w:ascii="Arial" w:hAnsi="Arial" w:cs="Arial"/>
                            <w:sz w:val="16"/>
                            <w:szCs w:val="16"/>
                          </w:rPr>
                          <w:t>e rectum the</w:t>
                        </w:r>
                        <w:r w:rsidRPr="00382CD8">
                          <w:rPr>
                            <w:rFonts w:ascii="Arial" w:hAnsi="Arial" w:cs="Arial"/>
                            <w:sz w:val="16"/>
                            <w:szCs w:val="16"/>
                          </w:rPr>
                          <w:t xml:space="preserve"> faeces is pushed out through the anus.</w:t>
                        </w:r>
                      </w:p>
                      <w:p w:rsidR="00D25FBE" w:rsidRPr="00382CD8" w:rsidRDefault="0089133D" w:rsidP="00D25FBE">
                        <w:pPr>
                          <w:jc w:val="both"/>
                          <w:rPr>
                            <w:rFonts w:ascii="Arial" w:hAnsi="Arial" w:cs="Arial"/>
                            <w:b/>
                            <w:sz w:val="16"/>
                            <w:szCs w:val="16"/>
                          </w:rPr>
                        </w:pPr>
                        <w:r>
                          <w:rPr>
                            <w:rFonts w:ascii="Arial" w:hAnsi="Arial" w:cs="Arial"/>
                            <w:b/>
                            <w:sz w:val="16"/>
                            <w:szCs w:val="16"/>
                          </w:rPr>
                          <w:t>14</w:t>
                        </w:r>
                        <w:r w:rsidR="00D25FBE">
                          <w:rPr>
                            <w:rFonts w:ascii="Arial" w:hAnsi="Arial" w:cs="Arial"/>
                            <w:b/>
                            <w:sz w:val="16"/>
                            <w:szCs w:val="16"/>
                          </w:rPr>
                          <w:t xml:space="preserve">. </w:t>
                        </w:r>
                        <w:r w:rsidR="00D25FBE" w:rsidRPr="00382CD8">
                          <w:rPr>
                            <w:rFonts w:ascii="Arial" w:hAnsi="Arial" w:cs="Arial"/>
                            <w:b/>
                            <w:sz w:val="16"/>
                            <w:szCs w:val="16"/>
                          </w:rPr>
                          <w:t>Anus</w:t>
                        </w:r>
                      </w:p>
                      <w:p w:rsidR="00D25FBE" w:rsidRPr="00382CD8" w:rsidRDefault="00D25FBE" w:rsidP="00D25FBE">
                        <w:pPr>
                          <w:jc w:val="both"/>
                          <w:rPr>
                            <w:rFonts w:ascii="Arial" w:hAnsi="Arial" w:cs="Arial"/>
                            <w:sz w:val="16"/>
                            <w:szCs w:val="16"/>
                          </w:rPr>
                        </w:pPr>
                        <w:r w:rsidRPr="00382CD8">
                          <w:rPr>
                            <w:rFonts w:ascii="Arial" w:hAnsi="Arial" w:cs="Arial"/>
                            <w:sz w:val="16"/>
                            <w:szCs w:val="16"/>
                          </w:rPr>
                          <w:t xml:space="preserve">The term egestion is when humans have the urge to clear their bowl through the anus.  </w:t>
                        </w:r>
                      </w:p>
                      <w:p w:rsidR="00D25FBE" w:rsidRPr="00E22C98" w:rsidRDefault="00D25FBE" w:rsidP="00D25FBE">
                        <w:pPr>
                          <w:rPr>
                            <w:rFonts w:ascii="Arial" w:hAnsi="Arial" w:cs="Arial"/>
                            <w:sz w:val="16"/>
                            <w:szCs w:val="16"/>
                          </w:rPr>
                        </w:pPr>
                        <w:r w:rsidRPr="00382CD8">
                          <w:rPr>
                            <w:rFonts w:ascii="Arial" w:hAnsi="Arial" w:cs="Arial"/>
                            <w:sz w:val="16"/>
                            <w:szCs w:val="16"/>
                          </w:rPr>
                          <w:t xml:space="preserve">(Waugh and Grant, 2014. Pp 305-308) (5)   </w:t>
                        </w:r>
                        <w:r>
                          <w:rPr>
                            <w:rFonts w:ascii="Arial" w:hAnsi="Arial" w:cs="Arial"/>
                            <w:sz w:val="16"/>
                            <w:szCs w:val="16"/>
                          </w:rPr>
                          <w:t xml:space="preserve"> </w:t>
                        </w:r>
                      </w:p>
                      <w:p w:rsidR="00CE2449" w:rsidRPr="003775AA" w:rsidRDefault="00D25FBE" w:rsidP="003775AA">
                        <w:pPr>
                          <w:rPr>
                            <w:rFonts w:ascii="Arial" w:hAnsi="Arial" w:cs="Arial"/>
                            <w:sz w:val="16"/>
                            <w:szCs w:val="16"/>
                          </w:rPr>
                        </w:pPr>
                        <w:r>
                          <w:rPr>
                            <w:rFonts w:ascii="Arial" w:hAnsi="Arial" w:cs="Arial"/>
                            <w:b/>
                            <w:sz w:val="16"/>
                            <w:szCs w:val="16"/>
                          </w:rPr>
                          <w:t xml:space="preserve"> </w:t>
                        </w:r>
                      </w:p>
                      <w:p w:rsidR="00105841" w:rsidRPr="0095284E" w:rsidRDefault="00CE2449" w:rsidP="00CE2449">
                        <w:pPr>
                          <w:rPr>
                            <w:rFonts w:ascii="Arial" w:hAnsi="Arial" w:cs="Arial"/>
                            <w:color w:val="000000" w:themeColor="text1"/>
                            <w:sz w:val="16"/>
                            <w:szCs w:val="16"/>
                          </w:rPr>
                        </w:pPr>
                        <w:r w:rsidRPr="00CE2449">
                          <w:rPr>
                            <w:rFonts w:ascii="Arial" w:hAnsi="Arial" w:cs="Arial"/>
                            <w:color w:val="000000" w:themeColor="text1"/>
                            <w:sz w:val="16"/>
                            <w:szCs w:val="16"/>
                          </w:rPr>
                          <w:t xml:space="preserve">. </w:t>
                        </w:r>
                        <w:r w:rsidR="00105841" w:rsidRPr="0095284E">
                          <w:rPr>
                            <w:rFonts w:ascii="Arial" w:hAnsi="Arial" w:cs="Arial"/>
                            <w:color w:val="000000" w:themeColor="text1"/>
                            <w:sz w:val="16"/>
                            <w:szCs w:val="16"/>
                          </w:rPr>
                          <w:t xml:space="preserve">  </w:t>
                        </w:r>
                      </w:p>
                      <w:p w:rsidR="00105841" w:rsidRDefault="00105841" w:rsidP="00966C38">
                        <w:pPr>
                          <w:jc w:val="center"/>
                        </w:pPr>
                      </w:p>
                    </w:txbxContent>
                  </v:textbox>
                </v:rect>
                <v:rect id="Rectangle 8" o:spid="_x0000_s1032" style="position:absolute;left:1969;top:38524;width:18476;height:70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FPSwgAAANoAAAAPAAAAZHJzL2Rvd25yZXYueG1sRE/Pa8Iw&#10;FL4L/g/hDXaRmW6CSGcs25jSqRfdYNe35rUpNi+liVr965eD4PHj+z3PetuIE3W+dqzgeZyAIC6c&#10;rrlS8PO9fJqB8AFZY+OYFFzIQ7YYDuaYanfmHZ32oRIxhH2KCkwIbSqlLwxZ9GPXEkeudJ3FEGFX&#10;Sd3hOYbbRr4kyVRarDk2GGzpw1Bx2B+tgr/1Ej8n13y1+f0y5eg9Mdtr3iv1+NC/vYII1Ie7+ObO&#10;tYK4NV6JN0Au/gEAAP//AwBQSwECLQAUAAYACAAAACEA2+H2y+4AAACFAQAAEwAAAAAAAAAAAAAA&#10;AAAAAAAAW0NvbnRlbnRfVHlwZXNdLnhtbFBLAQItABQABgAIAAAAIQBa9CxbvwAAABUBAAALAAAA&#10;AAAAAAAAAAAAAB8BAABfcmVscy8ucmVsc1BLAQItABQABgAIAAAAIQAL3FPSwgAAANoAAAAPAAAA&#10;AAAAAAAAAAAAAAcCAABkcnMvZG93bnJldi54bWxQSwUGAAAAAAMAAwC3AAAA9gIAAAAA&#10;" fillcolor="#f4b083 [1941]" strokecolor="black [3213]" strokeweight="1pt">
                  <v:textbox>
                    <w:txbxContent>
                      <w:p w:rsidR="00D25FBE" w:rsidRPr="00E22C98" w:rsidRDefault="00D25FBE" w:rsidP="00D25FBE">
                        <w:pPr>
                          <w:jc w:val="both"/>
                          <w:rPr>
                            <w:rFonts w:ascii="Arial" w:hAnsi="Arial" w:cs="Arial"/>
                            <w:b/>
                            <w:sz w:val="16"/>
                            <w:szCs w:val="16"/>
                          </w:rPr>
                        </w:pPr>
                        <w:r>
                          <w:rPr>
                            <w:rFonts w:ascii="Arial" w:hAnsi="Arial" w:cs="Arial"/>
                            <w:b/>
                            <w:sz w:val="16"/>
                            <w:szCs w:val="16"/>
                          </w:rPr>
                          <w:t xml:space="preserve"> </w:t>
                        </w:r>
                        <w:r>
                          <w:rPr>
                            <w:rFonts w:ascii="Arial" w:hAnsi="Arial" w:cs="Arial"/>
                            <w:b/>
                            <w:sz w:val="16"/>
                            <w:szCs w:val="16"/>
                          </w:rPr>
                          <w:t>6.</w:t>
                        </w:r>
                        <w:r w:rsidRPr="00E22C98">
                          <w:rPr>
                            <w:rFonts w:ascii="Arial" w:hAnsi="Arial" w:cs="Arial"/>
                            <w:b/>
                            <w:sz w:val="16"/>
                            <w:szCs w:val="16"/>
                          </w:rPr>
                          <w:t>Stomach</w:t>
                        </w:r>
                      </w:p>
                      <w:p w:rsidR="00D25FBE" w:rsidRDefault="00D25FBE" w:rsidP="00D25FBE">
                        <w:pPr>
                          <w:jc w:val="both"/>
                          <w:rPr>
                            <w:rFonts w:ascii="Arial" w:hAnsi="Arial" w:cs="Arial"/>
                            <w:sz w:val="16"/>
                            <w:szCs w:val="16"/>
                          </w:rPr>
                        </w:pPr>
                        <w:r w:rsidRPr="00E22C98">
                          <w:rPr>
                            <w:rFonts w:ascii="Arial" w:hAnsi="Arial" w:cs="Arial"/>
                            <w:sz w:val="16"/>
                            <w:szCs w:val="16"/>
                          </w:rPr>
                          <w:t>There are digestive fluids that are already in the stomach and these will help to digest food while stomach muscles mix it around.</w:t>
                        </w:r>
                      </w:p>
                      <w:p w:rsidR="00D25FBE" w:rsidRPr="00382CD8" w:rsidRDefault="00D25FBE" w:rsidP="00D25FBE">
                        <w:pPr>
                          <w:jc w:val="both"/>
                          <w:rPr>
                            <w:rFonts w:ascii="Arial" w:hAnsi="Arial" w:cs="Arial"/>
                            <w:sz w:val="16"/>
                            <w:szCs w:val="16"/>
                          </w:rPr>
                        </w:pPr>
                        <w:r w:rsidRPr="00382CD8">
                          <w:rPr>
                            <w:rFonts w:ascii="Arial" w:hAnsi="Arial" w:cs="Arial"/>
                            <w:sz w:val="16"/>
                            <w:szCs w:val="16"/>
                          </w:rPr>
                          <w:t>(Waugh and Grant, 2014</w:t>
                        </w:r>
                        <w:r w:rsidR="0050187D">
                          <w:rPr>
                            <w:rFonts w:ascii="Arial" w:hAnsi="Arial" w:cs="Arial"/>
                            <w:sz w:val="16"/>
                            <w:szCs w:val="16"/>
                          </w:rPr>
                          <w:t>,</w:t>
                        </w:r>
                        <w:r w:rsidRPr="00382CD8">
                          <w:rPr>
                            <w:rFonts w:ascii="Arial" w:hAnsi="Arial" w:cs="Arial"/>
                            <w:sz w:val="16"/>
                            <w:szCs w:val="16"/>
                          </w:rPr>
                          <w:t xml:space="preserve"> Pp</w:t>
                        </w:r>
                        <w:r w:rsidR="0050187D">
                          <w:rPr>
                            <w:rFonts w:ascii="Arial" w:hAnsi="Arial" w:cs="Arial"/>
                            <w:sz w:val="16"/>
                            <w:szCs w:val="16"/>
                          </w:rPr>
                          <w:t xml:space="preserve">. </w:t>
                        </w:r>
                        <w:r w:rsidRPr="00382CD8">
                          <w:rPr>
                            <w:rFonts w:ascii="Arial" w:hAnsi="Arial" w:cs="Arial"/>
                            <w:sz w:val="16"/>
                            <w:szCs w:val="16"/>
                          </w:rPr>
                          <w:t xml:space="preserve"> 297-300) (</w:t>
                        </w:r>
                        <w:r>
                          <w:rPr>
                            <w:rFonts w:ascii="Arial" w:hAnsi="Arial" w:cs="Arial"/>
                            <w:sz w:val="16"/>
                            <w:szCs w:val="16"/>
                          </w:rPr>
                          <w:t>4</w:t>
                        </w:r>
                        <w:r w:rsidRPr="00382CD8">
                          <w:rPr>
                            <w:rFonts w:ascii="Arial" w:hAnsi="Arial" w:cs="Arial"/>
                            <w:sz w:val="16"/>
                            <w:szCs w:val="16"/>
                          </w:rPr>
                          <w:t>)</w:t>
                        </w:r>
                      </w:p>
                      <w:p w:rsidR="00377D39" w:rsidRPr="009965F3" w:rsidRDefault="00377D39" w:rsidP="009965F3">
                        <w:pPr>
                          <w:jc w:val="both"/>
                          <w:rPr>
                            <w:rFonts w:ascii="Arial" w:hAnsi="Arial" w:cs="Arial"/>
                            <w:sz w:val="16"/>
                            <w:szCs w:val="16"/>
                          </w:rPr>
                        </w:pPr>
                      </w:p>
                      <w:p w:rsidR="00105841" w:rsidRDefault="009965F3" w:rsidP="009D1190">
                        <w:pPr>
                          <w:jc w:val="both"/>
                        </w:pPr>
                        <w:r>
                          <w:t xml:space="preserve"> </w:t>
                        </w:r>
                      </w:p>
                    </w:txbxContent>
                  </v:textbox>
                </v:rect>
                <v:rect id="Rectangle 10" o:spid="_x0000_s1033" style="position:absolute;left:1969;top:46094;width:16061;height:152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BVxAAAANsAAAAPAAAAZHJzL2Rvd25yZXYueG1sRI/NbsJA&#10;DITvSH2HlStxg02pimjKghqkiqonSPsAVtZNIrLeNLv54e3xoRI3WzOe+bzdT65RA3Wh9mzgaZmA&#10;Ii68rbk08PP9sdiAChHZYuOZDFwpwH73MNtiav3IZxryWCoJ4ZCigSrGNtU6FBU5DEvfEov26zuH&#10;Udau1LbDUcJdo1dJstYOa5aGCls6VFRc8t4Z+Fs/n/qpOeoie/3Ks5dyc9EuGDN/nN7fQEWa4t38&#10;f/1pBV/o5RcZQO9uAAAA//8DAFBLAQItABQABgAIAAAAIQDb4fbL7gAAAIUBAAATAAAAAAAAAAAA&#10;AAAAAAAAAABbQ29udGVudF9UeXBlc10ueG1sUEsBAi0AFAAGAAgAAAAhAFr0LFu/AAAAFQEAAAsA&#10;AAAAAAAAAAAAAAAAHwEAAF9yZWxzLy5yZWxzUEsBAi0AFAAGAAgAAAAhAD60QFXEAAAA2wAAAA8A&#10;AAAAAAAAAAAAAAAABwIAAGRycy9kb3ducmV2LnhtbFBLBQYAAAAAAwADALcAAAD4AgAAAAA=&#10;" fillcolor="#c30" strokecolor="black [3200]" strokeweight="1pt">
                  <v:textbox>
                    <w:txbxContent>
                      <w:p w:rsidR="00D25FBE" w:rsidRPr="00E22C98" w:rsidRDefault="00D25FBE" w:rsidP="00D25FBE">
                        <w:pPr>
                          <w:rPr>
                            <w:rFonts w:ascii="Arial" w:hAnsi="Arial" w:cs="Arial"/>
                            <w:b/>
                            <w:sz w:val="16"/>
                            <w:szCs w:val="16"/>
                          </w:rPr>
                        </w:pPr>
                        <w:r>
                          <w:rPr>
                            <w:rFonts w:ascii="Arial" w:hAnsi="Arial" w:cs="Arial"/>
                            <w:b/>
                            <w:sz w:val="16"/>
                            <w:szCs w:val="16"/>
                          </w:rPr>
                          <w:t>7.</w:t>
                        </w:r>
                        <w:r w:rsidRPr="00E22C98">
                          <w:rPr>
                            <w:rFonts w:ascii="Arial" w:hAnsi="Arial" w:cs="Arial"/>
                            <w:b/>
                            <w:sz w:val="16"/>
                            <w:szCs w:val="16"/>
                          </w:rPr>
                          <w:t>Liver</w:t>
                        </w:r>
                      </w:p>
                      <w:p w:rsidR="00D25FBE" w:rsidRPr="003775AA" w:rsidRDefault="00D25FBE" w:rsidP="00D25FBE">
                        <w:pPr>
                          <w:jc w:val="both"/>
                          <w:rPr>
                            <w:rFonts w:ascii="Arial" w:hAnsi="Arial" w:cs="Arial"/>
                            <w:sz w:val="16"/>
                            <w:szCs w:val="16"/>
                          </w:rPr>
                        </w:pPr>
                        <w:r w:rsidRPr="00E22C98">
                          <w:rPr>
                            <w:rFonts w:ascii="Arial" w:hAnsi="Arial" w:cs="Arial"/>
                            <w:sz w:val="16"/>
                            <w:szCs w:val="16"/>
                          </w:rPr>
                          <w:t xml:space="preserve">The liver is responsible for creating juices known as bile which is necessary </w:t>
                        </w:r>
                        <w:r>
                          <w:rPr>
                            <w:rFonts w:ascii="Arial" w:hAnsi="Arial" w:cs="Arial"/>
                            <w:sz w:val="16"/>
                            <w:szCs w:val="16"/>
                          </w:rPr>
                          <w:t>f</w:t>
                        </w:r>
                        <w:r w:rsidRPr="00E22C98">
                          <w:rPr>
                            <w:rFonts w:ascii="Arial" w:hAnsi="Arial" w:cs="Arial"/>
                            <w:sz w:val="16"/>
                            <w:szCs w:val="16"/>
                          </w:rPr>
                          <w:t>or fat digestion.</w:t>
                        </w:r>
                      </w:p>
                      <w:p w:rsidR="00D25FBE" w:rsidRPr="00CE2449" w:rsidRDefault="00D25FBE" w:rsidP="00D25FBE">
                        <w:pPr>
                          <w:jc w:val="both"/>
                          <w:rPr>
                            <w:rFonts w:ascii="Arial" w:hAnsi="Arial" w:cs="Arial"/>
                            <w:b/>
                            <w:color w:val="000000" w:themeColor="text1"/>
                            <w:sz w:val="16"/>
                            <w:szCs w:val="16"/>
                          </w:rPr>
                        </w:pPr>
                        <w:r>
                          <w:rPr>
                            <w:rFonts w:ascii="Arial" w:hAnsi="Arial" w:cs="Arial"/>
                            <w:b/>
                            <w:color w:val="000000" w:themeColor="text1"/>
                            <w:sz w:val="16"/>
                            <w:szCs w:val="16"/>
                          </w:rPr>
                          <w:t xml:space="preserve">8. </w:t>
                        </w:r>
                        <w:r w:rsidRPr="00CE2449">
                          <w:rPr>
                            <w:rFonts w:ascii="Arial" w:hAnsi="Arial" w:cs="Arial"/>
                            <w:b/>
                            <w:color w:val="000000" w:themeColor="text1"/>
                            <w:sz w:val="16"/>
                            <w:szCs w:val="16"/>
                          </w:rPr>
                          <w:t xml:space="preserve">Pancreas </w:t>
                        </w:r>
                      </w:p>
                      <w:p w:rsidR="00D25FBE" w:rsidRDefault="00D25FBE" w:rsidP="00D25FBE">
                        <w:pPr>
                          <w:jc w:val="both"/>
                          <w:rPr>
                            <w:rFonts w:ascii="Arial" w:hAnsi="Arial" w:cs="Arial"/>
                            <w:color w:val="000000" w:themeColor="text1"/>
                            <w:sz w:val="16"/>
                            <w:szCs w:val="16"/>
                          </w:rPr>
                        </w:pPr>
                        <w:r w:rsidRPr="00CE2449">
                          <w:rPr>
                            <w:rFonts w:ascii="Arial" w:hAnsi="Arial" w:cs="Arial"/>
                            <w:color w:val="000000" w:themeColor="text1"/>
                            <w:sz w:val="16"/>
                            <w:szCs w:val="16"/>
                          </w:rPr>
                          <w:t>The pancreas secretes enzymes which is important for carbohydrates, fat and protein digestion (amylase and enterkinase) it is the site of insulin production and secretion</w:t>
                        </w:r>
                      </w:p>
                      <w:p w:rsidR="00D25FBE" w:rsidRPr="003775AA" w:rsidRDefault="00D25FBE" w:rsidP="00D25FBE">
                        <w:pPr>
                          <w:rPr>
                            <w:rFonts w:ascii="Arial" w:hAnsi="Arial" w:cs="Arial"/>
                            <w:sz w:val="16"/>
                            <w:szCs w:val="16"/>
                          </w:rPr>
                        </w:pPr>
                        <w:r w:rsidRPr="003775AA">
                          <w:rPr>
                            <w:rFonts w:ascii="Arial" w:hAnsi="Arial" w:cs="Arial"/>
                            <w:sz w:val="16"/>
                            <w:szCs w:val="16"/>
                          </w:rPr>
                          <w:t>(T</w:t>
                        </w:r>
                        <w:r>
                          <w:rPr>
                            <w:rFonts w:ascii="Arial" w:hAnsi="Arial" w:cs="Arial"/>
                            <w:sz w:val="16"/>
                            <w:szCs w:val="16"/>
                          </w:rPr>
                          <w:t xml:space="preserve">oole and Toole, 2015. P,152 and </w:t>
                        </w:r>
                        <w:r w:rsidRPr="003775AA">
                          <w:rPr>
                            <w:rFonts w:ascii="Arial" w:hAnsi="Arial" w:cs="Arial"/>
                            <w:sz w:val="16"/>
                            <w:szCs w:val="16"/>
                          </w:rPr>
                          <w:t>British liver trust, 2020)</w:t>
                        </w:r>
                      </w:p>
                      <w:p w:rsidR="009B7424" w:rsidRPr="00382CD8" w:rsidRDefault="00D25FBE" w:rsidP="006364FC">
                        <w:pPr>
                          <w:jc w:val="both"/>
                          <w:rPr>
                            <w:rFonts w:ascii="Arial" w:hAnsi="Arial" w:cs="Arial"/>
                            <w:sz w:val="16"/>
                            <w:szCs w:val="16"/>
                          </w:rPr>
                        </w:pPr>
                        <w:r>
                          <w:rPr>
                            <w:rFonts w:ascii="Arial" w:hAnsi="Arial" w:cs="Arial"/>
                            <w:b/>
                            <w:sz w:val="16"/>
                            <w:szCs w:val="16"/>
                          </w:rPr>
                          <w:t xml:space="preserve"> </w:t>
                        </w:r>
                      </w:p>
                      <w:p w:rsidR="009B7424" w:rsidRDefault="009B7424" w:rsidP="00966C38">
                        <w:pPr>
                          <w:rPr>
                            <w:rFonts w:ascii="Arial" w:hAnsi="Arial" w:cs="Arial"/>
                            <w:sz w:val="16"/>
                            <w:szCs w:val="16"/>
                          </w:rPr>
                        </w:pPr>
                      </w:p>
                      <w:p w:rsidR="00105841" w:rsidRPr="00EB33F2" w:rsidRDefault="00105841" w:rsidP="00966C38">
                        <w:pPr>
                          <w:rPr>
                            <w:rFonts w:ascii="Arial" w:hAnsi="Arial" w:cs="Arial"/>
                            <w:color w:val="C00000"/>
                            <w:sz w:val="16"/>
                            <w:szCs w:val="16"/>
                          </w:rPr>
                        </w:pPr>
                      </w:p>
                      <w:p w:rsidR="00105841" w:rsidRDefault="00105841" w:rsidP="00966C38">
                        <w:pPr>
                          <w:jc w:val="center"/>
                        </w:pPr>
                      </w:p>
                    </w:txbxContent>
                  </v:textbox>
                </v:rect>
                <v:rect id="Rectangle 12" o:spid="_x0000_s1034" style="position:absolute;left:1606;top:62202;width:16559;height:143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U+JxAAAANsAAAAPAAAAZHJzL2Rvd25yZXYueG1sRE9Na8JA&#10;EL0X+h+WKfRSdKMHlegqRdBKD0WjiMchO2ZDs7Mxu9Wkv75bELzN433ObNHaSlyp8aVjBYN+AoI4&#10;d7rkQsFhv+pNQPiArLFyTAo68rCYPz/NMNXuxju6ZqEQMYR9igpMCHUqpc8NWfR9VxNH7uwaiyHC&#10;ppC6wVsMt5UcJslIWiw5NhisaWko/85+rIKPX9Plp+Pb51cx2u+24022uqw7pV5f2vcpiEBteIjv&#10;7o2O84fw/0s8QM7/AAAA//8DAFBLAQItABQABgAIAAAAIQDb4fbL7gAAAIUBAAATAAAAAAAAAAAA&#10;AAAAAAAAAABbQ29udGVudF9UeXBlc10ueG1sUEsBAi0AFAAGAAgAAAAhAFr0LFu/AAAAFQEAAAsA&#10;AAAAAAAAAAAAAAAAHwEAAF9yZWxzLy5yZWxzUEsBAi0AFAAGAAgAAAAhAFBpT4nEAAAA2wAAAA8A&#10;AAAAAAAAAAAAAAAABwIAAGRycy9kb3ducmV2LnhtbFBLBQYAAAAAAwADALcAAAD4AgAAAAA=&#10;" fillcolor="#f9f" strokecolor="black [3200]" strokeweight="1pt">
                  <v:textbox>
                    <w:txbxContent>
                      <w:p w:rsidR="0089133D" w:rsidRPr="00747149" w:rsidRDefault="0089133D" w:rsidP="0089133D">
                        <w:pPr>
                          <w:rPr>
                            <w:rFonts w:ascii="Arial" w:hAnsi="Arial" w:cs="Arial"/>
                            <w:sz w:val="16"/>
                            <w:szCs w:val="16"/>
                          </w:rPr>
                        </w:pPr>
                        <w:r w:rsidRPr="00747149">
                          <w:rPr>
                            <w:rFonts w:ascii="Arial" w:hAnsi="Arial" w:cs="Arial"/>
                            <w:sz w:val="16"/>
                            <w:szCs w:val="16"/>
                          </w:rPr>
                          <w:t>10. Spleen</w:t>
                        </w:r>
                      </w:p>
                      <w:p w:rsidR="0089133D" w:rsidRPr="00747149" w:rsidRDefault="0089133D" w:rsidP="0089133D">
                        <w:pPr>
                          <w:rPr>
                            <w:rFonts w:ascii="Arial" w:hAnsi="Arial" w:cs="Arial"/>
                            <w:sz w:val="16"/>
                            <w:szCs w:val="16"/>
                          </w:rPr>
                        </w:pPr>
                        <w:r w:rsidRPr="00747149">
                          <w:rPr>
                            <w:rFonts w:ascii="Arial" w:hAnsi="Arial" w:cs="Arial"/>
                            <w:sz w:val="16"/>
                            <w:szCs w:val="16"/>
                          </w:rPr>
                          <w:t>The spleen is of a purple colour and is situated in the upper left side of the abdomen.</w:t>
                        </w:r>
                      </w:p>
                      <w:p w:rsidR="0089133D" w:rsidRPr="00747149" w:rsidRDefault="0089133D" w:rsidP="0089133D">
                        <w:pPr>
                          <w:rPr>
                            <w:rFonts w:ascii="Arial" w:hAnsi="Arial" w:cs="Arial"/>
                            <w:sz w:val="16"/>
                            <w:szCs w:val="16"/>
                          </w:rPr>
                        </w:pPr>
                        <w:r w:rsidRPr="00747149">
                          <w:rPr>
                            <w:rFonts w:ascii="Arial" w:hAnsi="Arial" w:cs="Arial"/>
                            <w:sz w:val="16"/>
                            <w:szCs w:val="16"/>
                          </w:rPr>
                          <w:t>converts and transports nutrients to various parts of the body. It works extra hard and becomes strained/weak when it very rich, raw, or cold food is consumed</w:t>
                        </w:r>
                      </w:p>
                      <w:p w:rsidR="0089133D" w:rsidRPr="006157EA" w:rsidRDefault="0089133D" w:rsidP="0089133D">
                        <w:pPr>
                          <w:rPr>
                            <w:rFonts w:ascii="Arial" w:hAnsi="Arial" w:cs="Arial"/>
                            <w:sz w:val="16"/>
                            <w:szCs w:val="16"/>
                          </w:rPr>
                        </w:pPr>
                        <w:r w:rsidRPr="00747149">
                          <w:rPr>
                            <w:rFonts w:ascii="Arial" w:hAnsi="Arial" w:cs="Arial"/>
                            <w:sz w:val="16"/>
                            <w:szCs w:val="16"/>
                          </w:rPr>
                          <w:t>(Carolina Digestive. 2019)</w:t>
                        </w:r>
                      </w:p>
                      <w:p w:rsidR="00105841" w:rsidRPr="00E22C98" w:rsidRDefault="0089133D" w:rsidP="0089133D">
                        <w:pPr>
                          <w:rPr>
                            <w:rFonts w:ascii="Arial" w:hAnsi="Arial" w:cs="Arial"/>
                            <w:sz w:val="16"/>
                            <w:szCs w:val="16"/>
                          </w:rPr>
                        </w:pPr>
                        <w:r>
                          <w:rPr>
                            <w:rFonts w:ascii="Arial" w:hAnsi="Arial" w:cs="Arial"/>
                            <w:b/>
                            <w:sz w:val="16"/>
                            <w:szCs w:val="16"/>
                          </w:rPr>
                          <w:t xml:space="preserve"> </w:t>
                        </w:r>
                      </w:p>
                      <w:p w:rsidR="00105841" w:rsidRDefault="00105841" w:rsidP="00DC1B94">
                        <w:pPr>
                          <w:jc w:val="center"/>
                        </w:pPr>
                      </w:p>
                    </w:txbxContent>
                  </v:textbox>
                </v:rect>
                <v:rect id="Rectangle 13" o:spid="_x0000_s1035" style="position:absolute;left:18570;top:64786;width:14802;height:118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VhWwgAAANsAAAAPAAAAZHJzL2Rvd25yZXYueG1sRE/fa8Iw&#10;EH4X/B/CCb5pquIY1ShDEBQdYicO347mbMuaS0mi1v31y2Cwt/v4ft582Zpa3Mn5yrKC0TABQZxb&#10;XXGh4PSxHryC8AFZY22ZFDzJw3LR7cwx1fbBR7pnoRAxhH2KCsoQmlRKn5dk0A9tQxy5q3UGQ4Su&#10;kNrhI4abWo6T5EUarDg2lNjQqqT8K7sZBXzdvZ/xO7ucp5/Vfuuy5HDYnpTq99q3GYhAbfgX/7k3&#10;Os6fwO8v8QC5+AEAAP//AwBQSwECLQAUAAYACAAAACEA2+H2y+4AAACFAQAAEwAAAAAAAAAAAAAA&#10;AAAAAAAAW0NvbnRlbnRfVHlwZXNdLnhtbFBLAQItABQABgAIAAAAIQBa9CxbvwAAABUBAAALAAAA&#10;AAAAAAAAAAAAAB8BAABfcmVscy8ucmVsc1BLAQItABQABgAIAAAAIQAbqVhWwgAAANsAAAAPAAAA&#10;AAAAAAAAAAAAAAcCAABkcnMvZG93bnJldi54bWxQSwUGAAAAAAMAAwC3AAAA9gIAAAAA&#10;" fillcolor="#ed7d31 [3205]" strokecolor="black [3200]" strokeweight="1pt">
                  <v:textbox>
                    <w:txbxContent>
                      <w:p w:rsidR="00382CD8" w:rsidRPr="00E22C98" w:rsidRDefault="0089133D" w:rsidP="00382CD8">
                        <w:pPr>
                          <w:rPr>
                            <w:rFonts w:ascii="Arial" w:hAnsi="Arial" w:cs="Arial"/>
                            <w:b/>
                            <w:sz w:val="16"/>
                            <w:szCs w:val="16"/>
                          </w:rPr>
                        </w:pPr>
                        <w:r>
                          <w:rPr>
                            <w:rFonts w:ascii="Arial" w:hAnsi="Arial" w:cs="Arial"/>
                            <w:b/>
                            <w:sz w:val="16"/>
                            <w:szCs w:val="16"/>
                          </w:rPr>
                          <w:t>11</w:t>
                        </w:r>
                        <w:r w:rsidR="001B2ABC">
                          <w:rPr>
                            <w:rFonts w:ascii="Arial" w:hAnsi="Arial" w:cs="Arial"/>
                            <w:b/>
                            <w:sz w:val="16"/>
                            <w:szCs w:val="16"/>
                          </w:rPr>
                          <w:t xml:space="preserve">. </w:t>
                        </w:r>
                        <w:r w:rsidR="00382CD8" w:rsidRPr="00E22C98">
                          <w:rPr>
                            <w:rFonts w:ascii="Arial" w:hAnsi="Arial" w:cs="Arial"/>
                            <w:b/>
                            <w:sz w:val="16"/>
                            <w:szCs w:val="16"/>
                          </w:rPr>
                          <w:t>Small intestine (ileum)</w:t>
                        </w:r>
                      </w:p>
                      <w:p w:rsidR="00382CD8" w:rsidRDefault="00382CD8" w:rsidP="00382CD8">
                        <w:pPr>
                          <w:jc w:val="both"/>
                          <w:rPr>
                            <w:rFonts w:ascii="Arial" w:hAnsi="Arial" w:cs="Arial"/>
                            <w:sz w:val="16"/>
                            <w:szCs w:val="16"/>
                          </w:rPr>
                        </w:pPr>
                        <w:r w:rsidRPr="00E22C98">
                          <w:rPr>
                            <w:rFonts w:ascii="Arial" w:hAnsi="Arial" w:cs="Arial"/>
                            <w:sz w:val="16"/>
                            <w:szCs w:val="16"/>
                          </w:rPr>
                          <w:t>Small intestine is the long coiled tube where food gets passed from the stomach to be digested further. The already digested food is here in liquid form.  The nutrition from this is absorbed by the wall of this organ and transported via the blood to other parts of the body.</w:t>
                        </w:r>
                        <w:r>
                          <w:rPr>
                            <w:rFonts w:ascii="Arial" w:hAnsi="Arial" w:cs="Arial"/>
                            <w:sz w:val="16"/>
                            <w:szCs w:val="16"/>
                          </w:rPr>
                          <w:t xml:space="preserve"> </w:t>
                        </w:r>
                      </w:p>
                      <w:p w:rsidR="00382CD8" w:rsidRPr="00E22C98" w:rsidRDefault="00382CD8" w:rsidP="00382CD8">
                        <w:pPr>
                          <w:rPr>
                            <w:rFonts w:ascii="Arial" w:hAnsi="Arial" w:cs="Arial"/>
                            <w:sz w:val="16"/>
                            <w:szCs w:val="16"/>
                          </w:rPr>
                        </w:pPr>
                        <w:r>
                          <w:rPr>
                            <w:rFonts w:ascii="Arial" w:hAnsi="Arial" w:cs="Arial"/>
                            <w:sz w:val="16"/>
                            <w:szCs w:val="16"/>
                          </w:rPr>
                          <w:t xml:space="preserve">(Christiansen, </w:t>
                        </w:r>
                        <w:r w:rsidRPr="003E2D9E">
                          <w:rPr>
                            <w:rFonts w:ascii="Arial" w:hAnsi="Arial" w:cs="Arial"/>
                            <w:sz w:val="16"/>
                            <w:szCs w:val="16"/>
                          </w:rPr>
                          <w:t xml:space="preserve">2020) </w:t>
                        </w:r>
                        <w:r>
                          <w:rPr>
                            <w:rFonts w:ascii="Arial" w:hAnsi="Arial" w:cs="Arial"/>
                            <w:sz w:val="16"/>
                            <w:szCs w:val="16"/>
                          </w:rPr>
                          <w:t xml:space="preserve"> </w:t>
                        </w:r>
                      </w:p>
                      <w:p w:rsidR="00105841" w:rsidRDefault="00105841" w:rsidP="00DC1B94">
                        <w:pPr>
                          <w:jc w:val="center"/>
                        </w:pPr>
                      </w:p>
                    </w:txbxContent>
                  </v:textbox>
                </v:rect>
                <v:rect id="Rectangle 16" o:spid="_x0000_s1036" style="position:absolute;left:32638;top:28067;width:27643;height:78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pfFwAAAANsAAAAPAAAAZHJzL2Rvd25yZXYueG1sRE9Li8Iw&#10;EL4L/ocwwt40XcEH1VRWQVy9WXc9j81sW7aZlCbW+u+NIHibj+85y1VnKtFS40rLCj5HEQjizOqS&#10;cwU/p+1wDsJ5ZI2VZVJwJwerpN9bYqztjY/Upj4XIYRdjAoK7+tYSpcVZNCNbE0cuD/bGPQBNrnU&#10;Dd5CuKnkOIqm0mDJoaHAmjYFZf/p1Sgot2m0PtHkcD3Mfo+7zeXcmf1ZqY9B97UA4anzb/HL/a3D&#10;/Ck8fwkHyOQBAAD//wMAUEsBAi0AFAAGAAgAAAAhANvh9svuAAAAhQEAABMAAAAAAAAAAAAAAAAA&#10;AAAAAFtDb250ZW50X1R5cGVzXS54bWxQSwECLQAUAAYACAAAACEAWvQsW78AAAAVAQAACwAAAAAA&#10;AAAAAAAAAAAfAQAAX3JlbHMvLnJlbHNQSwECLQAUAAYACAAAACEAkVqXxcAAAADbAAAADwAAAAAA&#10;AAAAAAAAAAAHAgAAZHJzL2Rvd25yZXYueG1sUEsFBgAAAAADAAMAtwAAAPQCAAAAAA==&#10;" fillcolor="#ffd966 [1943]" strokecolor="black [3213]" strokeweight=".5pt">
                  <v:textbox>
                    <w:txbxContent>
                      <w:p w:rsidR="001B2ABC" w:rsidRPr="001B2ABC" w:rsidRDefault="001B2ABC" w:rsidP="001B2ABC">
                        <w:pPr>
                          <w:rPr>
                            <w:rFonts w:ascii="Arial" w:hAnsi="Arial" w:cs="Arial"/>
                            <w:b/>
                            <w:sz w:val="16"/>
                            <w:szCs w:val="16"/>
                          </w:rPr>
                        </w:pPr>
                        <w:r w:rsidRPr="001B2ABC">
                          <w:rPr>
                            <w:rFonts w:ascii="Arial" w:hAnsi="Arial" w:cs="Arial"/>
                            <w:b/>
                            <w:sz w:val="16"/>
                            <w:szCs w:val="16"/>
                          </w:rPr>
                          <w:t>4. Pharynx</w:t>
                        </w:r>
                      </w:p>
                      <w:p w:rsidR="001B2ABC" w:rsidRPr="00D25FBE" w:rsidRDefault="001B2ABC" w:rsidP="001B2ABC">
                        <w:pPr>
                          <w:rPr>
                            <w:rFonts w:ascii="Arial" w:hAnsi="Arial" w:cs="Arial"/>
                            <w:sz w:val="16"/>
                            <w:szCs w:val="16"/>
                          </w:rPr>
                        </w:pPr>
                        <w:r w:rsidRPr="00D25FBE">
                          <w:rPr>
                            <w:rFonts w:ascii="Arial" w:hAnsi="Arial" w:cs="Arial"/>
                            <w:sz w:val="16"/>
                            <w:szCs w:val="16"/>
                          </w:rPr>
                          <w:t xml:space="preserve">The Pharynx is a part of the throat that connects the oral and nasal cavities to the oesophagus.  It has muscles that help swallow and push food down to the oesophagus and also prevent air from being swallowed.   </w:t>
                        </w:r>
                      </w:p>
                      <w:p w:rsidR="001B2ABC" w:rsidRPr="00D25FBE" w:rsidRDefault="001B2ABC" w:rsidP="001B2ABC">
                        <w:pPr>
                          <w:rPr>
                            <w:rFonts w:ascii="Arial" w:hAnsi="Arial" w:cs="Arial"/>
                            <w:sz w:val="16"/>
                            <w:szCs w:val="16"/>
                          </w:rPr>
                        </w:pPr>
                        <w:r w:rsidRPr="00D25FBE">
                          <w:rPr>
                            <w:rFonts w:ascii="Arial" w:hAnsi="Arial" w:cs="Arial"/>
                            <w:sz w:val="16"/>
                            <w:szCs w:val="16"/>
                          </w:rPr>
                          <w:t>(Waugh, and Grant, 2014) Pp, 295 (2)</w:t>
                        </w:r>
                      </w:p>
                      <w:p w:rsidR="001B2ABC" w:rsidRPr="001B2ABC" w:rsidRDefault="001B2ABC" w:rsidP="001B2ABC">
                        <w:pPr>
                          <w:rPr>
                            <w:rFonts w:ascii="Arial" w:hAnsi="Arial" w:cs="Arial"/>
                            <w:b/>
                            <w:sz w:val="16"/>
                            <w:szCs w:val="16"/>
                          </w:rPr>
                        </w:pPr>
                      </w:p>
                      <w:p w:rsidR="00105841" w:rsidRPr="00310132" w:rsidRDefault="001B2ABC" w:rsidP="00310132">
                        <w:pPr>
                          <w:rPr>
                            <w:rFonts w:ascii="Arial" w:hAnsi="Arial" w:cs="Arial"/>
                            <w:sz w:val="16"/>
                            <w:szCs w:val="16"/>
                          </w:rPr>
                        </w:pPr>
                        <w:r>
                          <w:rPr>
                            <w:rFonts w:ascii="Arial" w:hAnsi="Arial" w:cs="Arial"/>
                            <w:b/>
                            <w:sz w:val="16"/>
                            <w:szCs w:val="16"/>
                          </w:rPr>
                          <w:t xml:space="preserve"> </w:t>
                        </w:r>
                      </w:p>
                      <w:p w:rsidR="00105841" w:rsidRDefault="00105841" w:rsidP="000C47C1">
                        <w:pPr>
                          <w:jc w:val="center"/>
                        </w:pPr>
                      </w:p>
                    </w:txbxContent>
                  </v:textbox>
                </v:rect>
              </v:group>
            </w:pict>
          </mc:Fallback>
        </mc:AlternateContent>
      </w:r>
      <w:r w:rsidR="004074B9" w:rsidRPr="009B7424">
        <w:rPr>
          <w:rFonts w:ascii="Arial" w:hAnsi="Arial" w:cs="Arial"/>
          <w:b/>
          <w:noProof/>
          <w:sz w:val="16"/>
          <w:szCs w:val="16"/>
          <w:lang w:eastAsia="en-GB"/>
        </w:rPr>
        <mc:AlternateContent>
          <mc:Choice Requires="wps">
            <w:drawing>
              <wp:anchor distT="45720" distB="45720" distL="114300" distR="114300" simplePos="0" relativeHeight="251685888" behindDoc="0" locked="0" layoutInCell="1" allowOverlap="1" wp14:anchorId="50D7BA1F" wp14:editId="7F0C1658">
                <wp:simplePos x="0" y="0"/>
                <wp:positionH relativeFrom="column">
                  <wp:posOffset>-593725</wp:posOffset>
                </wp:positionH>
                <wp:positionV relativeFrom="paragraph">
                  <wp:posOffset>0</wp:posOffset>
                </wp:positionV>
                <wp:extent cx="6941185" cy="1436370"/>
                <wp:effectExtent l="0" t="0" r="12065" b="1143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41185" cy="1436370"/>
                        </a:xfrm>
                        <a:prstGeom prst="rect">
                          <a:avLst/>
                        </a:prstGeom>
                        <a:solidFill>
                          <a:schemeClr val="accent1">
                            <a:lumMod val="60000"/>
                            <a:lumOff val="40000"/>
                          </a:schemeClr>
                        </a:solidFill>
                        <a:ln w="9525">
                          <a:solidFill>
                            <a:srgbClr val="000000"/>
                          </a:solidFill>
                          <a:miter lim="800000"/>
                          <a:headEnd/>
                          <a:tailEnd/>
                        </a:ln>
                      </wps:spPr>
                      <wps:txbx>
                        <w:txbxContent>
                          <w:p w:rsidR="009B7424" w:rsidRPr="0080633A" w:rsidRDefault="009B7424" w:rsidP="009D1190">
                            <w:pPr>
                              <w:jc w:val="center"/>
                              <w:rPr>
                                <w:rFonts w:ascii="Arial" w:hAnsi="Arial" w:cs="Arial"/>
                                <w:b/>
                                <w:sz w:val="18"/>
                                <w:szCs w:val="18"/>
                              </w:rPr>
                            </w:pPr>
                            <w:r w:rsidRPr="0080633A">
                              <w:rPr>
                                <w:rFonts w:ascii="Arial" w:hAnsi="Arial" w:cs="Arial"/>
                                <w:b/>
                                <w:sz w:val="18"/>
                                <w:szCs w:val="18"/>
                              </w:rPr>
                              <w:t>The digestive system</w:t>
                            </w:r>
                          </w:p>
                          <w:p w:rsidR="004074B9" w:rsidRDefault="004074B9" w:rsidP="006364FC">
                            <w:pPr>
                              <w:jc w:val="both"/>
                              <w:rPr>
                                <w:rFonts w:ascii="Arial" w:hAnsi="Arial" w:cs="Arial"/>
                                <w:sz w:val="16"/>
                                <w:szCs w:val="16"/>
                              </w:rPr>
                            </w:pPr>
                            <w:r w:rsidRPr="004074B9">
                              <w:rPr>
                                <w:rFonts w:ascii="Arial" w:hAnsi="Arial" w:cs="Arial"/>
                                <w:sz w:val="16"/>
                                <w:szCs w:val="16"/>
                              </w:rPr>
                              <w:t xml:space="preserve">The digestive system is a process that starts with the mouth and ends with the Anus. It is a process which eats, breaks down and extracts out of the body using many organs of the body in different stages. These stages are, </w:t>
                            </w:r>
                            <w:r w:rsidR="003651F2">
                              <w:rPr>
                                <w:rFonts w:ascii="Arial" w:hAnsi="Arial" w:cs="Arial"/>
                                <w:b/>
                                <w:sz w:val="16"/>
                                <w:szCs w:val="16"/>
                              </w:rPr>
                              <w:t>I</w:t>
                            </w:r>
                            <w:r w:rsidRPr="003651F2">
                              <w:rPr>
                                <w:rFonts w:ascii="Arial" w:hAnsi="Arial" w:cs="Arial"/>
                                <w:b/>
                                <w:sz w:val="16"/>
                                <w:szCs w:val="16"/>
                              </w:rPr>
                              <w:t>ndigestion,</w:t>
                            </w:r>
                            <w:r w:rsidRPr="004074B9">
                              <w:rPr>
                                <w:rFonts w:ascii="Arial" w:hAnsi="Arial" w:cs="Arial"/>
                                <w:sz w:val="16"/>
                                <w:szCs w:val="16"/>
                              </w:rPr>
                              <w:t xml:space="preserve"> (eating chewing), </w:t>
                            </w:r>
                            <w:r w:rsidR="003651F2">
                              <w:rPr>
                                <w:rFonts w:ascii="Arial" w:hAnsi="Arial" w:cs="Arial"/>
                                <w:b/>
                                <w:sz w:val="16"/>
                                <w:szCs w:val="16"/>
                              </w:rPr>
                              <w:t>P</w:t>
                            </w:r>
                            <w:r w:rsidRPr="003651F2">
                              <w:rPr>
                                <w:rFonts w:ascii="Arial" w:hAnsi="Arial" w:cs="Arial"/>
                                <w:b/>
                                <w:sz w:val="16"/>
                                <w:szCs w:val="16"/>
                              </w:rPr>
                              <w:t>ropulsion</w:t>
                            </w:r>
                            <w:r w:rsidRPr="004074B9">
                              <w:rPr>
                                <w:rFonts w:ascii="Arial" w:hAnsi="Arial" w:cs="Arial"/>
                                <w:sz w:val="16"/>
                                <w:szCs w:val="16"/>
                              </w:rPr>
                              <w:t xml:space="preserve"> (mixing and moving), </w:t>
                            </w:r>
                            <w:r w:rsidR="003651F2">
                              <w:rPr>
                                <w:rFonts w:ascii="Arial" w:hAnsi="Arial" w:cs="Arial"/>
                                <w:b/>
                                <w:sz w:val="16"/>
                                <w:szCs w:val="16"/>
                              </w:rPr>
                              <w:t>D</w:t>
                            </w:r>
                            <w:r w:rsidRPr="003651F2">
                              <w:rPr>
                                <w:rFonts w:ascii="Arial" w:hAnsi="Arial" w:cs="Arial"/>
                                <w:b/>
                                <w:sz w:val="16"/>
                                <w:szCs w:val="16"/>
                              </w:rPr>
                              <w:t>igestion</w:t>
                            </w:r>
                            <w:r w:rsidRPr="004074B9">
                              <w:rPr>
                                <w:rFonts w:ascii="Arial" w:hAnsi="Arial" w:cs="Arial"/>
                                <w:sz w:val="16"/>
                                <w:szCs w:val="16"/>
                              </w:rPr>
                              <w:t xml:space="preserve"> (mechanical and chemical breakdown), </w:t>
                            </w:r>
                            <w:r w:rsidRPr="003651F2">
                              <w:rPr>
                                <w:rFonts w:ascii="Arial" w:hAnsi="Arial" w:cs="Arial"/>
                                <w:b/>
                                <w:sz w:val="16"/>
                                <w:szCs w:val="16"/>
                              </w:rPr>
                              <w:t>Absorption</w:t>
                            </w:r>
                            <w:r w:rsidRPr="004074B9">
                              <w:rPr>
                                <w:rFonts w:ascii="Arial" w:hAnsi="Arial" w:cs="Arial"/>
                                <w:sz w:val="16"/>
                                <w:szCs w:val="16"/>
                              </w:rPr>
                              <w:t xml:space="preserve"> (nutrients from the food circulates to other organs through the walls) and </w:t>
                            </w:r>
                            <w:r w:rsidR="003651F2">
                              <w:rPr>
                                <w:rFonts w:ascii="Arial" w:hAnsi="Arial" w:cs="Arial"/>
                                <w:b/>
                                <w:sz w:val="16"/>
                                <w:szCs w:val="16"/>
                              </w:rPr>
                              <w:t>E</w:t>
                            </w:r>
                            <w:r w:rsidRPr="003651F2">
                              <w:rPr>
                                <w:rFonts w:ascii="Arial" w:hAnsi="Arial" w:cs="Arial"/>
                                <w:b/>
                                <w:sz w:val="16"/>
                                <w:szCs w:val="16"/>
                              </w:rPr>
                              <w:t>limination</w:t>
                            </w:r>
                            <w:r w:rsidRPr="004074B9">
                              <w:rPr>
                                <w:rFonts w:ascii="Arial" w:hAnsi="Arial" w:cs="Arial"/>
                                <w:sz w:val="16"/>
                                <w:szCs w:val="16"/>
                              </w:rPr>
                              <w:t xml:space="preserve"> (undigested food which body does not need and has to get rid of).</w:t>
                            </w:r>
                          </w:p>
                          <w:p w:rsidR="000E01D6" w:rsidRDefault="009B7424" w:rsidP="006364FC">
                            <w:pPr>
                              <w:jc w:val="both"/>
                              <w:rPr>
                                <w:rFonts w:ascii="Arial" w:hAnsi="Arial" w:cs="Arial"/>
                                <w:sz w:val="16"/>
                                <w:szCs w:val="16"/>
                              </w:rPr>
                            </w:pPr>
                            <w:r w:rsidRPr="009D1190">
                              <w:rPr>
                                <w:rFonts w:ascii="Arial" w:hAnsi="Arial" w:cs="Arial"/>
                                <w:sz w:val="16"/>
                                <w:szCs w:val="16"/>
                              </w:rPr>
                              <w:t>The digestive system of human being is created up of long strong and muscular tube and glands. These 2 parts</w:t>
                            </w:r>
                            <w:r w:rsidR="004074B9">
                              <w:rPr>
                                <w:rFonts w:ascii="Arial" w:hAnsi="Arial" w:cs="Arial"/>
                                <w:sz w:val="16"/>
                                <w:szCs w:val="16"/>
                              </w:rPr>
                              <w:t xml:space="preserve"> are associated with each other</w:t>
                            </w:r>
                            <w:r w:rsidRPr="009D1190">
                              <w:rPr>
                                <w:rFonts w:ascii="Arial" w:hAnsi="Arial" w:cs="Arial"/>
                                <w:sz w:val="16"/>
                                <w:szCs w:val="16"/>
                              </w:rPr>
                              <w:t>.  Enzymes are produced by the glands which hydrolyse the large molecules   into small molecules which</w:t>
                            </w:r>
                            <w:r w:rsidR="00C7456D">
                              <w:rPr>
                                <w:rFonts w:ascii="Arial" w:hAnsi="Arial" w:cs="Arial"/>
                                <w:sz w:val="16"/>
                                <w:szCs w:val="16"/>
                              </w:rPr>
                              <w:t xml:space="preserve"> then gets ready for absorption.</w:t>
                            </w:r>
                          </w:p>
                          <w:p w:rsidR="009B7424" w:rsidRPr="009D1190" w:rsidRDefault="00C33682" w:rsidP="009D1190">
                            <w:pPr>
                              <w:jc w:val="both"/>
                              <w:rPr>
                                <w:rFonts w:ascii="Arial" w:hAnsi="Arial" w:cs="Arial"/>
                                <w:sz w:val="16"/>
                                <w:szCs w:val="16"/>
                              </w:rPr>
                            </w:pPr>
                            <w:r>
                              <w:rPr>
                                <w:rFonts w:ascii="Arial" w:hAnsi="Arial" w:cs="Arial"/>
                                <w:sz w:val="16"/>
                                <w:szCs w:val="16"/>
                              </w:rPr>
                              <w:t xml:space="preserve">(Keeton, 2020 and Welcome, </w:t>
                            </w:r>
                            <w:r w:rsidRPr="00C33682">
                              <w:rPr>
                                <w:rFonts w:ascii="Arial" w:hAnsi="Arial" w:cs="Arial"/>
                                <w:sz w:val="16"/>
                                <w:szCs w:val="16"/>
                              </w:rPr>
                              <w:t>2018</w:t>
                            </w:r>
                            <w:r>
                              <w:rPr>
                                <w:rFonts w:ascii="Arial" w:hAnsi="Arial" w:cs="Arial"/>
                                <w:sz w:val="16"/>
                                <w:szCs w:val="16"/>
                              </w:rPr>
                              <w:t>)</w:t>
                            </w:r>
                            <w:r w:rsidR="009B7424" w:rsidRPr="009D1190">
                              <w:rPr>
                                <w:rFonts w:ascii="Arial" w:hAnsi="Arial" w:cs="Arial"/>
                                <w:sz w:val="16"/>
                                <w:szCs w:val="16"/>
                              </w:rPr>
                              <w:t>.</w:t>
                            </w:r>
                          </w:p>
                          <w:p w:rsidR="009B7424" w:rsidRDefault="009B742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D7BA1F" id="_x0000_t202" coordsize="21600,21600" o:spt="202" path="m,l,21600r21600,l21600,xe">
                <v:stroke joinstyle="miter"/>
                <v:path gradientshapeok="t" o:connecttype="rect"/>
              </v:shapetype>
              <v:shape id="Text Box 2" o:spid="_x0000_s1037" type="#_x0000_t202" style="position:absolute;margin-left:-46.75pt;margin-top:0;width:546.55pt;height:113.1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wcUSwIAAI0EAAAOAAAAZHJzL2Uyb0RvYy54bWysVNtu2zAMfR+wfxD0vjhOkzQx4hRdug4D&#10;ugvQ7gMYWY6FSaInKbG7rx8lJ2m6vQ3zgyBR1OEhD+nVTW80O0jnFdqS56MxZ9IKrJTdlfz70/27&#10;BWc+gK1Ao5Ulf5ae36zfvll1bSEn2KCupGMEYn3RtSVvQmiLLPOikQb8CFtp6bJGZyDQ0e2yykFH&#10;6EZnk/F4nnXoqtahkN6T9W645OuEX9dShK917WVguuTELaTVpXUb12y9gmLnoG2UONKAf2BhQFkK&#10;eoa6gwBs79RfUEYJhx7rMBJoMqxrJWTKgbLJx39k89hAK1MuVBzfnsvk/x+s+HL45piqSk7V5MyC&#10;IZGeZB/Ye+zZJNana31Bbo8tOYaezKRzytW3Dyh+eGZx04DdyVvnsGskVMQvjy+zi6cDjo8g2+4z&#10;VhQG9gETUF87E4tH5WCETjyez9pEKoKM8+U0zxczzgTd5dOr+dV1Ui+D4vS8dT58lGhY3JTckfgJ&#10;Hg4PPkQ6UJxcYjSPWlX3Sut0iA0nN9qxA1CrgBDShiFNvTfEd7DPx/QNTUNmaq3BPD2ZKURq3YiU&#10;Ar4Koi3rSr6cTWZD/V4RcLvtOXyEG+JEwEs3owLNi1am5IuzExSx6h9slbo5gNLDnh5re5QhVn7Q&#10;IPTbPimep0yiRlusnkkYh8N80DzTpkH3i7OOZqPk/ucenORMf7Ik7jKfTuMwpcN0dj2hg7u82V7e&#10;gBUEVfLA2bDdhDSAsewWb6kJapXkeWFy5Ew9n4p4nM84VJfn5PXyF1n/BgAA//8DAFBLAwQUAAYA&#10;CAAAACEArPaPzN4AAAAIAQAADwAAAGRycy9kb3ducmV2LnhtbEyPy07DMBRE90j8g3WR2LUORg0k&#10;jVMhHgsWSH3A3o1v4wj7OthuG/4es4LlaEYzZ5rV5Cw7YYiDJwk38wIYUuf1QL2E993L7B5YTIq0&#10;sp5QwjdGWLWXF42qtT/TBk/b1LNcQrFWEkxKY8157Aw6Fed+RMrewQenUpah5zqocy53louiKLlT&#10;A+UFo0Z8NNh9bo9Owqu9+zC79ZP52qzfnrVY2DKMVsrrq+lhCSzhlP7C8Iuf0aHNTHt/JB2ZlTCr&#10;bhc5KiE/ynZVVSWwvQQhSgG8bfj/A+0PAAAA//8DAFBLAQItABQABgAIAAAAIQC2gziS/gAAAOEB&#10;AAATAAAAAAAAAAAAAAAAAAAAAABbQ29udGVudF9UeXBlc10ueG1sUEsBAi0AFAAGAAgAAAAhADj9&#10;If/WAAAAlAEAAAsAAAAAAAAAAAAAAAAALwEAAF9yZWxzLy5yZWxzUEsBAi0AFAAGAAgAAAAhAHHb&#10;BxRLAgAAjQQAAA4AAAAAAAAAAAAAAAAALgIAAGRycy9lMm9Eb2MueG1sUEsBAi0AFAAGAAgAAAAh&#10;AKz2j8zeAAAACAEAAA8AAAAAAAAAAAAAAAAApQQAAGRycy9kb3ducmV2LnhtbFBLBQYAAAAABAAE&#10;APMAAACwBQAAAAA=&#10;" fillcolor="#9cc2e5 [1940]">
                <v:textbox>
                  <w:txbxContent>
                    <w:p w:rsidR="009B7424" w:rsidRPr="0080633A" w:rsidRDefault="009B7424" w:rsidP="009D1190">
                      <w:pPr>
                        <w:jc w:val="center"/>
                        <w:rPr>
                          <w:rFonts w:ascii="Arial" w:hAnsi="Arial" w:cs="Arial"/>
                          <w:b/>
                          <w:sz w:val="18"/>
                          <w:szCs w:val="18"/>
                        </w:rPr>
                      </w:pPr>
                      <w:r w:rsidRPr="0080633A">
                        <w:rPr>
                          <w:rFonts w:ascii="Arial" w:hAnsi="Arial" w:cs="Arial"/>
                          <w:b/>
                          <w:sz w:val="18"/>
                          <w:szCs w:val="18"/>
                        </w:rPr>
                        <w:t>The digestive system</w:t>
                      </w:r>
                    </w:p>
                    <w:p w:rsidR="004074B9" w:rsidRDefault="004074B9" w:rsidP="006364FC">
                      <w:pPr>
                        <w:jc w:val="both"/>
                        <w:rPr>
                          <w:rFonts w:ascii="Arial" w:hAnsi="Arial" w:cs="Arial"/>
                          <w:sz w:val="16"/>
                          <w:szCs w:val="16"/>
                        </w:rPr>
                      </w:pPr>
                      <w:r w:rsidRPr="004074B9">
                        <w:rPr>
                          <w:rFonts w:ascii="Arial" w:hAnsi="Arial" w:cs="Arial"/>
                          <w:sz w:val="16"/>
                          <w:szCs w:val="16"/>
                        </w:rPr>
                        <w:t xml:space="preserve">The digestive system is a process that starts with the mouth and ends with the Anus. It is a process which eats, breaks down and extracts out of the body using many organs of the body in different stages. These stages are, </w:t>
                      </w:r>
                      <w:r w:rsidR="003651F2">
                        <w:rPr>
                          <w:rFonts w:ascii="Arial" w:hAnsi="Arial" w:cs="Arial"/>
                          <w:b/>
                          <w:sz w:val="16"/>
                          <w:szCs w:val="16"/>
                        </w:rPr>
                        <w:t>I</w:t>
                      </w:r>
                      <w:r w:rsidRPr="003651F2">
                        <w:rPr>
                          <w:rFonts w:ascii="Arial" w:hAnsi="Arial" w:cs="Arial"/>
                          <w:b/>
                          <w:sz w:val="16"/>
                          <w:szCs w:val="16"/>
                        </w:rPr>
                        <w:t>ndigestion,</w:t>
                      </w:r>
                      <w:r w:rsidRPr="004074B9">
                        <w:rPr>
                          <w:rFonts w:ascii="Arial" w:hAnsi="Arial" w:cs="Arial"/>
                          <w:sz w:val="16"/>
                          <w:szCs w:val="16"/>
                        </w:rPr>
                        <w:t xml:space="preserve"> (eating chewing), </w:t>
                      </w:r>
                      <w:r w:rsidR="003651F2">
                        <w:rPr>
                          <w:rFonts w:ascii="Arial" w:hAnsi="Arial" w:cs="Arial"/>
                          <w:b/>
                          <w:sz w:val="16"/>
                          <w:szCs w:val="16"/>
                        </w:rPr>
                        <w:t>P</w:t>
                      </w:r>
                      <w:r w:rsidRPr="003651F2">
                        <w:rPr>
                          <w:rFonts w:ascii="Arial" w:hAnsi="Arial" w:cs="Arial"/>
                          <w:b/>
                          <w:sz w:val="16"/>
                          <w:szCs w:val="16"/>
                        </w:rPr>
                        <w:t>ropulsion</w:t>
                      </w:r>
                      <w:r w:rsidRPr="004074B9">
                        <w:rPr>
                          <w:rFonts w:ascii="Arial" w:hAnsi="Arial" w:cs="Arial"/>
                          <w:sz w:val="16"/>
                          <w:szCs w:val="16"/>
                        </w:rPr>
                        <w:t xml:space="preserve"> (mixing and moving), </w:t>
                      </w:r>
                      <w:r w:rsidR="003651F2">
                        <w:rPr>
                          <w:rFonts w:ascii="Arial" w:hAnsi="Arial" w:cs="Arial"/>
                          <w:b/>
                          <w:sz w:val="16"/>
                          <w:szCs w:val="16"/>
                        </w:rPr>
                        <w:t>D</w:t>
                      </w:r>
                      <w:r w:rsidRPr="003651F2">
                        <w:rPr>
                          <w:rFonts w:ascii="Arial" w:hAnsi="Arial" w:cs="Arial"/>
                          <w:b/>
                          <w:sz w:val="16"/>
                          <w:szCs w:val="16"/>
                        </w:rPr>
                        <w:t>igestion</w:t>
                      </w:r>
                      <w:r w:rsidRPr="004074B9">
                        <w:rPr>
                          <w:rFonts w:ascii="Arial" w:hAnsi="Arial" w:cs="Arial"/>
                          <w:sz w:val="16"/>
                          <w:szCs w:val="16"/>
                        </w:rPr>
                        <w:t xml:space="preserve"> (mechanical and chemical breakdown), </w:t>
                      </w:r>
                      <w:r w:rsidRPr="003651F2">
                        <w:rPr>
                          <w:rFonts w:ascii="Arial" w:hAnsi="Arial" w:cs="Arial"/>
                          <w:b/>
                          <w:sz w:val="16"/>
                          <w:szCs w:val="16"/>
                        </w:rPr>
                        <w:t>Absorption</w:t>
                      </w:r>
                      <w:r w:rsidRPr="004074B9">
                        <w:rPr>
                          <w:rFonts w:ascii="Arial" w:hAnsi="Arial" w:cs="Arial"/>
                          <w:sz w:val="16"/>
                          <w:szCs w:val="16"/>
                        </w:rPr>
                        <w:t xml:space="preserve"> (nutrients from the food circulates to other organs through the walls) and </w:t>
                      </w:r>
                      <w:r w:rsidR="003651F2">
                        <w:rPr>
                          <w:rFonts w:ascii="Arial" w:hAnsi="Arial" w:cs="Arial"/>
                          <w:b/>
                          <w:sz w:val="16"/>
                          <w:szCs w:val="16"/>
                        </w:rPr>
                        <w:t>E</w:t>
                      </w:r>
                      <w:r w:rsidRPr="003651F2">
                        <w:rPr>
                          <w:rFonts w:ascii="Arial" w:hAnsi="Arial" w:cs="Arial"/>
                          <w:b/>
                          <w:sz w:val="16"/>
                          <w:szCs w:val="16"/>
                        </w:rPr>
                        <w:t>limination</w:t>
                      </w:r>
                      <w:r w:rsidRPr="004074B9">
                        <w:rPr>
                          <w:rFonts w:ascii="Arial" w:hAnsi="Arial" w:cs="Arial"/>
                          <w:sz w:val="16"/>
                          <w:szCs w:val="16"/>
                        </w:rPr>
                        <w:t xml:space="preserve"> (undigested food which body does not need and has to get rid of).</w:t>
                      </w:r>
                    </w:p>
                    <w:p w:rsidR="000E01D6" w:rsidRDefault="009B7424" w:rsidP="006364FC">
                      <w:pPr>
                        <w:jc w:val="both"/>
                        <w:rPr>
                          <w:rFonts w:ascii="Arial" w:hAnsi="Arial" w:cs="Arial"/>
                          <w:sz w:val="16"/>
                          <w:szCs w:val="16"/>
                        </w:rPr>
                      </w:pPr>
                      <w:r w:rsidRPr="009D1190">
                        <w:rPr>
                          <w:rFonts w:ascii="Arial" w:hAnsi="Arial" w:cs="Arial"/>
                          <w:sz w:val="16"/>
                          <w:szCs w:val="16"/>
                        </w:rPr>
                        <w:t>The digestive system of human being is created up of long strong and muscular tube and glands. These 2 parts</w:t>
                      </w:r>
                      <w:r w:rsidR="004074B9">
                        <w:rPr>
                          <w:rFonts w:ascii="Arial" w:hAnsi="Arial" w:cs="Arial"/>
                          <w:sz w:val="16"/>
                          <w:szCs w:val="16"/>
                        </w:rPr>
                        <w:t xml:space="preserve"> are associated with each other</w:t>
                      </w:r>
                      <w:r w:rsidRPr="009D1190">
                        <w:rPr>
                          <w:rFonts w:ascii="Arial" w:hAnsi="Arial" w:cs="Arial"/>
                          <w:sz w:val="16"/>
                          <w:szCs w:val="16"/>
                        </w:rPr>
                        <w:t>.  Enzymes are produced by the glands which hydrolyse the large molecules   into small molecules which</w:t>
                      </w:r>
                      <w:r w:rsidR="00C7456D">
                        <w:rPr>
                          <w:rFonts w:ascii="Arial" w:hAnsi="Arial" w:cs="Arial"/>
                          <w:sz w:val="16"/>
                          <w:szCs w:val="16"/>
                        </w:rPr>
                        <w:t xml:space="preserve"> then gets ready for absorption.</w:t>
                      </w:r>
                    </w:p>
                    <w:p w:rsidR="009B7424" w:rsidRPr="009D1190" w:rsidRDefault="00C33682" w:rsidP="009D1190">
                      <w:pPr>
                        <w:jc w:val="both"/>
                        <w:rPr>
                          <w:rFonts w:ascii="Arial" w:hAnsi="Arial" w:cs="Arial"/>
                          <w:sz w:val="16"/>
                          <w:szCs w:val="16"/>
                        </w:rPr>
                      </w:pPr>
                      <w:r>
                        <w:rPr>
                          <w:rFonts w:ascii="Arial" w:hAnsi="Arial" w:cs="Arial"/>
                          <w:sz w:val="16"/>
                          <w:szCs w:val="16"/>
                        </w:rPr>
                        <w:t xml:space="preserve">(Keeton, 2020 and Welcome, </w:t>
                      </w:r>
                      <w:r w:rsidRPr="00C33682">
                        <w:rPr>
                          <w:rFonts w:ascii="Arial" w:hAnsi="Arial" w:cs="Arial"/>
                          <w:sz w:val="16"/>
                          <w:szCs w:val="16"/>
                        </w:rPr>
                        <w:t>2018</w:t>
                      </w:r>
                      <w:r>
                        <w:rPr>
                          <w:rFonts w:ascii="Arial" w:hAnsi="Arial" w:cs="Arial"/>
                          <w:sz w:val="16"/>
                          <w:szCs w:val="16"/>
                        </w:rPr>
                        <w:t>)</w:t>
                      </w:r>
                      <w:r w:rsidR="009B7424" w:rsidRPr="009D1190">
                        <w:rPr>
                          <w:rFonts w:ascii="Arial" w:hAnsi="Arial" w:cs="Arial"/>
                          <w:sz w:val="16"/>
                          <w:szCs w:val="16"/>
                        </w:rPr>
                        <w:t>.</w:t>
                      </w:r>
                    </w:p>
                    <w:p w:rsidR="009B7424" w:rsidRDefault="009B7424"/>
                  </w:txbxContent>
                </v:textbox>
                <w10:wrap type="square"/>
              </v:shape>
            </w:pict>
          </mc:Fallback>
        </mc:AlternateContent>
      </w:r>
    </w:p>
    <w:p w:rsidR="00C0162A" w:rsidRDefault="00C0162A" w:rsidP="009D7D6D"/>
    <w:p w:rsidR="009D7D6D" w:rsidRDefault="009D7D6D" w:rsidP="009D7D6D"/>
    <w:p w:rsidR="009D7D6D" w:rsidRDefault="006E74A5" w:rsidP="009D7D6D">
      <w:r>
        <w:rPr>
          <w:noProof/>
          <w:lang w:eastAsia="en-GB"/>
        </w:rPr>
        <mc:AlternateContent>
          <mc:Choice Requires="wps">
            <w:drawing>
              <wp:anchor distT="0" distB="0" distL="114300" distR="114300" simplePos="0" relativeHeight="251703296" behindDoc="0" locked="0" layoutInCell="1" allowOverlap="1" wp14:anchorId="322706C4" wp14:editId="1E3B52D0">
                <wp:simplePos x="0" y="0"/>
                <wp:positionH relativeFrom="column">
                  <wp:posOffset>1752600</wp:posOffset>
                </wp:positionH>
                <wp:positionV relativeFrom="paragraph">
                  <wp:posOffset>37194</wp:posOffset>
                </wp:positionV>
                <wp:extent cx="413657" cy="1752600"/>
                <wp:effectExtent l="0" t="0" r="81915" b="57150"/>
                <wp:wrapNone/>
                <wp:docPr id="19" name="Straight Arrow Connector 19"/>
                <wp:cNvGraphicFramePr/>
                <a:graphic xmlns:a="http://schemas.openxmlformats.org/drawingml/2006/main">
                  <a:graphicData uri="http://schemas.microsoft.com/office/word/2010/wordprocessingShape">
                    <wps:wsp>
                      <wps:cNvCnPr/>
                      <wps:spPr>
                        <a:xfrm>
                          <a:off x="0" y="0"/>
                          <a:ext cx="413657" cy="1752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009E1AD" id="_x0000_t32" coordsize="21600,21600" o:spt="32" o:oned="t" path="m,l21600,21600e" filled="f">
                <v:path arrowok="t" fillok="f" o:connecttype="none"/>
                <o:lock v:ext="edit" shapetype="t"/>
              </v:shapetype>
              <v:shape id="Straight Arrow Connector 19" o:spid="_x0000_s1026" type="#_x0000_t32" style="position:absolute;margin-left:138pt;margin-top:2.95pt;width:32.55pt;height:13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8sT3AEAAAcEAAAOAAAAZHJzL2Uyb0RvYy54bWysU9uO0zAQfUfiHyy/0ySF7bJV0xXqAi8I&#10;ql34AK8zbiz5prFp2r9n7KRZBAhpES+T2J4zc87xeHN7soYdAaP2ruXNouYMnPSddoeWf/v64dVb&#10;zmISrhPGO2j5GSK/3b58sRnCGpa+96YDZFTExfUQWt6nFNZVFWUPVsSFD+DoUHm0ItESD1WHYqDq&#10;1lTLul5Vg8cuoJcQI+3ejYd8W+orBTJ9USpCYqblxC2ViCU+5lhtN2J9QBF6LSca4h9YWKEdNZ1L&#10;3Ykk2HfUv5WyWqKPXqWF9LbySmkJRQOpaepf1Dz0IkDRQubEMNsU/19Z+fm4R6Y7ursbzpywdEcP&#10;CYU+9Im9Q/QD23nnyEePjFLIryHENcF2bo/TKoY9ZvEnhTZ/SRY7FY/Ps8dwSkzS5pvm9erqmjNJ&#10;R8311XJVl0uontABY/oI3rL80/I4sZlpNMVocfwUE/Un4AWQWxuXYxLavHcdS+dAehJq4Q4GMnlK&#10;zylVFjHSLn/pbGCE34MiO4jo2KYMIuwMsqOgERJSgkvNXImyM0xpY2ZgXfj9FTjlZyiUIX0OeEaU&#10;zt6lGWy18/in7ul0oazG/IsDo+5swaPvzuVCizU0bcWr6WXkcf55XeBP73f7AwAA//8DAFBLAwQU&#10;AAYACAAAACEAGLynYt4AAAAJAQAADwAAAGRycy9kb3ducmV2LnhtbEyPwU7DMBBE70j8g7VI3KiT&#10;AG0T4lQIiR5BFA7l5sZbJ2q8jmI3CXw9ywmOq7eaeVNuZteJEYfQelKQLhIQSLU3LVkFH+/PN2sQ&#10;IWoyuvOECr4wwKa6vCh1YfxEbzjuohUcQqHQCpoY+0LKUDfodFj4HonZ0Q9ORz4HK82gJw53ncyS&#10;ZCmdbokbGt3jU4P1aXd2Cl7tfnQZbVt5zD+/t/bFnJopKnV9NT8+gIg4x79n+NVndajY6eDPZILo&#10;FGSrJW+JCu5zEMxv79IUxIHBOs1BVqX8v6D6AQAA//8DAFBLAQItABQABgAIAAAAIQC2gziS/gAA&#10;AOEBAAATAAAAAAAAAAAAAAAAAAAAAABbQ29udGVudF9UeXBlc10ueG1sUEsBAi0AFAAGAAgAAAAh&#10;ADj9If/WAAAAlAEAAAsAAAAAAAAAAAAAAAAALwEAAF9yZWxzLy5yZWxzUEsBAi0AFAAGAAgAAAAh&#10;AAMjyxPcAQAABwQAAA4AAAAAAAAAAAAAAAAALgIAAGRycy9lMm9Eb2MueG1sUEsBAi0AFAAGAAgA&#10;AAAhABi8p2LeAAAACQEAAA8AAAAAAAAAAAAAAAAANgQAAGRycy9kb3ducmV2LnhtbFBLBQYAAAAA&#10;BAAEAPMAAABBBQAAAAA=&#10;" strokecolor="#5b9bd5 [3204]" strokeweight=".5pt">
                <v:stroke endarrow="block" joinstyle="miter"/>
              </v:shape>
            </w:pict>
          </mc:Fallback>
        </mc:AlternateContent>
      </w:r>
    </w:p>
    <w:p w:rsidR="004364B9" w:rsidRDefault="00AC54E1" w:rsidP="009D7D6D">
      <w:r>
        <w:rPr>
          <w:noProof/>
          <w:lang w:eastAsia="en-GB"/>
        </w:rPr>
        <mc:AlternateContent>
          <mc:Choice Requires="wps">
            <w:drawing>
              <wp:anchor distT="0" distB="0" distL="114300" distR="114300" simplePos="0" relativeHeight="251732992" behindDoc="0" locked="0" layoutInCell="1" allowOverlap="1">
                <wp:simplePos x="0" y="0"/>
                <wp:positionH relativeFrom="column">
                  <wp:posOffset>2554097</wp:posOffset>
                </wp:positionH>
                <wp:positionV relativeFrom="paragraph">
                  <wp:posOffset>226060</wp:posOffset>
                </wp:positionV>
                <wp:extent cx="30607" cy="1207008"/>
                <wp:effectExtent l="38100" t="0" r="64770" b="50800"/>
                <wp:wrapNone/>
                <wp:docPr id="157" name="Straight Arrow Connector 157"/>
                <wp:cNvGraphicFramePr/>
                <a:graphic xmlns:a="http://schemas.openxmlformats.org/drawingml/2006/main">
                  <a:graphicData uri="http://schemas.microsoft.com/office/word/2010/wordprocessingShape">
                    <wps:wsp>
                      <wps:cNvCnPr/>
                      <wps:spPr>
                        <a:xfrm>
                          <a:off x="0" y="0"/>
                          <a:ext cx="30607" cy="12070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60853F" id="Straight Arrow Connector 157" o:spid="_x0000_s1026" type="#_x0000_t32" style="position:absolute;margin-left:201.1pt;margin-top:17.8pt;width:2.4pt;height:95.0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qoU2QEAAAgEAAAOAAAAZHJzL2Uyb0RvYy54bWysU9uO0zAQfUfiHyy/06RF7K6ipivUBV4Q&#10;VCx8gNexG0u+aTw06d8zdtIsWhASq32ZxPacmXOOx9vb0Vl2UpBM8C1fr2rOlJehM/7Y8h/fP765&#10;4Syh8J2wwauWn1Xit7vXr7ZDbNQm9MF2ChgV8akZYst7xNhUVZK9ciKtQlSeDnUAJ5CWcKw6EANV&#10;d7ba1PVVNQToIgSpUqLdu+mQ70p9rZXEr1onhcy2nLhhiVDiQ47VbiuaI4jYGznTEM9g4YTx1HQp&#10;dSdQsJ9g/ijljISQgsaVDK4KWhupigZSs66fqLnvRVRFC5mT4mJTermy8svpAMx0dHfvrjnzwtEl&#10;3SMIc+yRvQcIA9sH78nIACznkGNDTA0B9/4A8yrFA2T5owaXvySMjcXl8+KyGpFJ2nxbX9XUStLJ&#10;elNf1/VNrlk9giMk/KSCY/mn5Wlms9BYF6fF6XPCCXgB5M7W54jC2A++Y3iOpAfBCH+0au6TU6qs&#10;YWJd/vBs1QT/pjT5QTynNmUS1d4COwmaISGl8rheKlF2hmlj7QKsC79/Auf8DFVlSv8HvCBK5+Bx&#10;ATvjA/ytO44XynrKvzgw6c4WPITuXO6zWEPjVu5kfhp5nn9fF/jjA979AgAA//8DAFBLAwQUAAYA&#10;CAAAACEAsvU2Zt8AAAAKAQAADwAAAGRycy9kb3ducmV2LnhtbEyPy07DMBBF90j8gzVI7KiN6QNC&#10;nAoh0SWIwqLdufHUjhqPo9hNAl+PWcFyNEf3nluuJ9+yAfvYBFJwOxPAkOpgGrIKPj9ebu6BxaTJ&#10;6DYQKvjCCOvq8qLUhQkjveOwTZblEIqFVuBS6grOY+3Q6zgLHVL+HUPvdcpnb7np9ZjDfculEEvu&#10;dUO5wekOnx3Wp+3ZK3izu8FL2jT8+LD/3thXc3JjUur6anp6BJZwSn8w/Opndaiy0yGcyUTWKpgL&#10;KTOq4G6xBJaBuVjlcQcFUi5WwKuS/59Q/QAAAP//AwBQSwECLQAUAAYACAAAACEAtoM4kv4AAADh&#10;AQAAEwAAAAAAAAAAAAAAAAAAAAAAW0NvbnRlbnRfVHlwZXNdLnhtbFBLAQItABQABgAIAAAAIQA4&#10;/SH/1gAAAJQBAAALAAAAAAAAAAAAAAAAAC8BAABfcmVscy8ucmVsc1BLAQItABQABgAIAAAAIQBz&#10;3qoU2QEAAAgEAAAOAAAAAAAAAAAAAAAAAC4CAABkcnMvZTJvRG9jLnhtbFBLAQItABQABgAIAAAA&#10;IQCy9TZm3wAAAAoBAAAPAAAAAAAAAAAAAAAAADMEAABkcnMvZG93bnJldi54bWxQSwUGAAAAAAQA&#10;BADzAAAAPwUAAAAA&#10;" strokecolor="#5b9bd5 [3204]" strokeweight=".5pt">
                <v:stroke endarrow="block" joinstyle="miter"/>
              </v:shape>
            </w:pict>
          </mc:Fallback>
        </mc:AlternateContent>
      </w:r>
    </w:p>
    <w:p w:rsidR="00E934CD" w:rsidRDefault="00E934CD" w:rsidP="009D7D6D"/>
    <w:p w:rsidR="00E934CD" w:rsidRDefault="00E934CD" w:rsidP="009D7D6D"/>
    <w:p w:rsidR="00E934CD" w:rsidRDefault="00C33682">
      <w:r>
        <w:rPr>
          <w:noProof/>
          <w:lang w:eastAsia="en-GB"/>
        </w:rPr>
        <mc:AlternateContent>
          <mc:Choice Requires="wps">
            <w:drawing>
              <wp:anchor distT="0" distB="0" distL="114300" distR="114300" simplePos="0" relativeHeight="251727872" behindDoc="0" locked="0" layoutInCell="1" allowOverlap="1" wp14:anchorId="2ADBDA5F" wp14:editId="4F55328C">
                <wp:simplePos x="0" y="0"/>
                <wp:positionH relativeFrom="column">
                  <wp:posOffset>1267641</wp:posOffset>
                </wp:positionH>
                <wp:positionV relativeFrom="paragraph">
                  <wp:posOffset>2212975</wp:posOffset>
                </wp:positionV>
                <wp:extent cx="1683144" cy="1876852"/>
                <wp:effectExtent l="0" t="38100" r="50800" b="28575"/>
                <wp:wrapNone/>
                <wp:docPr id="152" name="Straight Arrow Connector 152"/>
                <wp:cNvGraphicFramePr/>
                <a:graphic xmlns:a="http://schemas.openxmlformats.org/drawingml/2006/main">
                  <a:graphicData uri="http://schemas.microsoft.com/office/word/2010/wordprocessingShape">
                    <wps:wsp>
                      <wps:cNvCnPr/>
                      <wps:spPr>
                        <a:xfrm flipV="1">
                          <a:off x="0" y="0"/>
                          <a:ext cx="1683144" cy="18768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3CB0A2" id="Straight Arrow Connector 152" o:spid="_x0000_s1026" type="#_x0000_t32" style="position:absolute;margin-left:99.8pt;margin-top:174.25pt;width:132.55pt;height:147.8pt;flip:y;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wV4AEAABQEAAAOAAAAZHJzL2Uyb0RvYy54bWysU02P0zAQvSPxHyzfaZKylCpqukJd4IKg&#10;YlnuXsduLPlL46Fp/z1jpw0IVkIgLiN/zHsz73m8uT05y44Kkgm+482i5kx5GXrjDx1/+PLuxZqz&#10;hML3wgavOn5Wid9unz/bjLFVyzAE2ytgROJTO8aOD4ixraokB+VEWoSoPF3qAE4gbeFQ9SBGYne2&#10;Wtb1qhoD9BGCVCnR6d10ybeFX2sl8ZPWSSGzHafesEQo8THHarsR7QFEHIy8tCH+oQsnjKeiM9Wd&#10;QMG+gfmNyhkJIQWNCxlcFbQ2UhUNpKapf1FzP4ioihYyJ8XZpvT/aOXH4x6Y6entXi0588LRI90j&#10;CHMYkL0BCCPbBe/JyAAs55BjY0wtAXd+D5ddinvI8k8aHNPWxK9EWAwhiexU/D7PfqsTMkmHzWr9&#10;srm54UzSXbN+vVpP/NVElAkjJHyvgmN50fF06WxuaSoijh8SUisEvAIy2PocURj71vcMz5G0IRjh&#10;D1ZlHZSeU6qsZ1JQVni2aoJ/Vpq8yZ0WLWUq1c4COwqaJyGl8tjMTJSdYdpYOwPrPwMv+RmqysT+&#10;DXhGlMrB4wx2xgd4qjqeri3rKf/qwKQ7W/AY+nN522INjV7x6vJN8mz/vC/wH595+x0AAP//AwBQ&#10;SwMEFAAGAAgAAAAhAK1SQvrhAAAACwEAAA8AAABkcnMvZG93bnJldi54bWxMj01Pg0AQhu8m/ofN&#10;mHizSxURkKXxoxzag4nVGI8LOwLKzhJ22+K/dzzp8c08ed53itVsB3HAyfeOFCwXEQikxpmeWgWv&#10;L9VFCsIHTUYPjlDBN3pYlacnhc6NO9IzHnahFSwhn2sFXQhjLqVvOrTaL9yIxLcPN1kdOE6tNJM+&#10;stwO8jKKEml1T9zQ6REfOmy+dnvLlk11n60/n97T7ePWvtWVbdeZVer8bL67BRFwDn8w/M7n6VDy&#10;ptrtyXgxcM6yhFEFV3F6DYKJOIlvQNQKkjhegiwL+f+H8gcAAP//AwBQSwECLQAUAAYACAAAACEA&#10;toM4kv4AAADhAQAAEwAAAAAAAAAAAAAAAAAAAAAAW0NvbnRlbnRfVHlwZXNdLnhtbFBLAQItABQA&#10;BgAIAAAAIQA4/SH/1gAAAJQBAAALAAAAAAAAAAAAAAAAAC8BAABfcmVscy8ucmVsc1BLAQItABQA&#10;BgAIAAAAIQCDg/wV4AEAABQEAAAOAAAAAAAAAAAAAAAAAC4CAABkcnMvZTJvRG9jLnhtbFBLAQIt&#10;ABQABgAIAAAAIQCtUkL64QAAAAsBAAAPAAAAAAAAAAAAAAAAADoEAABkcnMvZG93bnJldi54bWxQ&#10;SwUGAAAAAAQABADzAAAASAUAAAAA&#10;" strokecolor="#5b9bd5 [3204]" strokeweight=".5pt">
                <v:stroke endarrow="block" joinstyle="miter"/>
              </v:shape>
            </w:pict>
          </mc:Fallback>
        </mc:AlternateContent>
      </w:r>
      <w:r w:rsidR="0050187D">
        <w:rPr>
          <w:noProof/>
          <w:lang w:eastAsia="en-GB"/>
        </w:rPr>
        <mc:AlternateContent>
          <mc:Choice Requires="wps">
            <w:drawing>
              <wp:anchor distT="45720" distB="45720" distL="114300" distR="114300" simplePos="0" relativeHeight="251682816" behindDoc="1" locked="0" layoutInCell="1" allowOverlap="1" wp14:anchorId="5FBC43F2" wp14:editId="5487956C">
                <wp:simplePos x="0" y="0"/>
                <wp:positionH relativeFrom="column">
                  <wp:posOffset>2670175</wp:posOffset>
                </wp:positionH>
                <wp:positionV relativeFrom="paragraph">
                  <wp:posOffset>1169035</wp:posOffset>
                </wp:positionV>
                <wp:extent cx="881380" cy="339725"/>
                <wp:effectExtent l="0" t="0" r="13970" b="22225"/>
                <wp:wrapTight wrapText="bothSides">
                  <wp:wrapPolygon edited="0">
                    <wp:start x="0" y="0"/>
                    <wp:lineTo x="0" y="21802"/>
                    <wp:lineTo x="21476" y="21802"/>
                    <wp:lineTo x="21476" y="0"/>
                    <wp:lineTo x="0" y="0"/>
                  </wp:wrapPolygon>
                </wp:wrapTight>
                <wp:docPr id="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1380" cy="339725"/>
                        </a:xfrm>
                        <a:prstGeom prst="rect">
                          <a:avLst/>
                        </a:prstGeom>
                        <a:solidFill>
                          <a:srgbClr val="FFFFFF"/>
                        </a:solidFill>
                        <a:ln w="9525">
                          <a:solidFill>
                            <a:srgbClr val="000000"/>
                          </a:solidFill>
                          <a:miter lim="800000"/>
                          <a:headEnd/>
                          <a:tailEnd/>
                        </a:ln>
                      </wps:spPr>
                      <wps:txbx>
                        <w:txbxContent>
                          <w:p w:rsidR="00105841" w:rsidRPr="00EB33F2" w:rsidRDefault="00001404">
                            <w:pPr>
                              <w:rPr>
                                <w:rFonts w:ascii="Arial" w:hAnsi="Arial" w:cs="Arial"/>
                                <w:sz w:val="16"/>
                                <w:szCs w:val="16"/>
                              </w:rPr>
                            </w:pPr>
                            <w:r>
                              <w:rPr>
                                <w:rFonts w:ascii="Arial" w:hAnsi="Arial" w:cs="Arial"/>
                                <w:sz w:val="16"/>
                                <w:szCs w:val="16"/>
                              </w:rPr>
                              <w:t xml:space="preserve">Fig 1: </w:t>
                            </w:r>
                            <w:r w:rsidR="00F4657E">
                              <w:rPr>
                                <w:rFonts w:ascii="Arial" w:hAnsi="Arial" w:cs="Arial"/>
                                <w:sz w:val="16"/>
                                <w:szCs w:val="16"/>
                              </w:rPr>
                              <w:t>(</w:t>
                            </w:r>
                            <w:r w:rsidR="0087192B" w:rsidRPr="00F4657E">
                              <w:rPr>
                                <w:rFonts w:ascii="Arial" w:hAnsi="Arial" w:cs="Arial"/>
                                <w:sz w:val="16"/>
                                <w:szCs w:val="16"/>
                              </w:rPr>
                              <w:t>Fialdini,</w:t>
                            </w:r>
                            <w:r w:rsidR="0087192B">
                              <w:rPr>
                                <w:rFonts w:ascii="Arial" w:hAnsi="Arial" w:cs="Arial"/>
                                <w:sz w:val="16"/>
                                <w:szCs w:val="16"/>
                              </w:rPr>
                              <w:t xml:space="preserve"> 2012</w:t>
                            </w:r>
                            <w:r w:rsidR="00F37C45">
                              <w:rPr>
                                <w:rFonts w:ascii="Arial" w:hAnsi="Arial" w:cs="Arial"/>
                                <w:sz w:val="16"/>
                                <w:szCs w:val="16"/>
                              </w:rPr>
                              <w:t>)</w:t>
                            </w:r>
                            <w:r w:rsidR="00F4657E">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BC43F2" id="_x0000_s1038" type="#_x0000_t202" style="position:absolute;margin-left:210.25pt;margin-top:92.05pt;width:69.4pt;height:26.75pt;z-index:-251633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z4cIwIAAE0EAAAOAAAAZHJzL2Uyb0RvYy54bWysVNtu2zAMfR+wfxD0vjjXNTHiFF26DAO6&#10;C9DuA2hZjoVJoicpsbuvHyWnaXbBHob5QSBF6pA8JL2+7o1mR+m8QlvwyWjMmbQCK2X3Bf/ysHu1&#10;5MwHsBVotLLgj9Lz683LF+uuzeUUG9SVdIxArM+7tuBNCG2eZV400oAfYSstGWt0BgKpbp9VDjpC&#10;Nzqbjsevsw5d1ToU0nu6vR2MfJPw61qK8KmuvQxMF5xyC+l06SzjmW3WkO8dtI0SpzTgH7IwoCwF&#10;PUPdQgB2cOo3KKOEQ491GAk0Gda1EjLVQNVMxr9Uc99AK1MtRI5vzzT5/wcrPh4/O6Yq6t1swZkF&#10;Q016kH1gb7Bn08hP1/qc3O5bcgw9XZNvqtW3dyi+emZx24DdyxvnsGskVJTfJL7MLp4OOD6ClN0H&#10;rCgMHAImoL52JpJHdDBCpz49nnsTUxF0uVxOZkuyCDLNZqur6SJFgPzpcet8eCfRsCgU3FHrEzgc&#10;73yIyUD+5BJjedSq2imtk+L25VY7dgQak136Tug/uWnLuoKvFhT77xDj9P0JwqhA866VoYrOTpBH&#10;1t7aKk1jAKUHmVLW9kRjZG7gMPRlP3QskRw5LrF6JGIdDvNN+0hCg+47Zx3NdsH9twM4yZl+b6k5&#10;q8l8HpchKfPF1ZQUd2kpLy1gBUEVPHA2iNuQFihSYPGGmlirRPBzJqecaWYT76f9iktxqSev57/A&#10;5gcAAAD//wMAUEsDBBQABgAIAAAAIQBYC0rI4QAAAAsBAAAPAAAAZHJzL2Rvd25yZXYueG1sTI/L&#10;TsMwEEX3SPyDNUhsEHWaV9MQp0JIINhBW8HWjadJRGwH203D3zOsYDm6R/eeqTazHtiEzvfWCFgu&#10;ImBoGqt60wrY7x5vC2A+SKPkYA0K+EYPm/ryopKlsmfzhtM2tIxKjC+lgC6EseTcNx1q6Rd2REPZ&#10;0TotA52u5crJM5XrgcdRlHMte0MLnRzxocPmc3vSAor0efrwL8nre5Mfh3W4WU1PX06I66v5/g5Y&#10;wDn8wfCrT+pQk9PBnozybBCQxlFGKAVFugRGRJatE2AHAXGyyoHXFf//Q/0DAAD//wMAUEsBAi0A&#10;FAAGAAgAAAAhALaDOJL+AAAA4QEAABMAAAAAAAAAAAAAAAAAAAAAAFtDb250ZW50X1R5cGVzXS54&#10;bWxQSwECLQAUAAYACAAAACEAOP0h/9YAAACUAQAACwAAAAAAAAAAAAAAAAAvAQAAX3JlbHMvLnJl&#10;bHNQSwECLQAUAAYACAAAACEA3J8+HCMCAABNBAAADgAAAAAAAAAAAAAAAAAuAgAAZHJzL2Uyb0Rv&#10;Yy54bWxQSwECLQAUAAYACAAAACEAWAtKyOEAAAALAQAADwAAAAAAAAAAAAAAAAB9BAAAZHJzL2Rv&#10;d25yZXYueG1sUEsFBgAAAAAEAAQA8wAAAIsFAAAAAA==&#10;">
                <v:textbox>
                  <w:txbxContent>
                    <w:p w:rsidR="00105841" w:rsidRPr="00EB33F2" w:rsidRDefault="00001404">
                      <w:pPr>
                        <w:rPr>
                          <w:rFonts w:ascii="Arial" w:hAnsi="Arial" w:cs="Arial"/>
                          <w:sz w:val="16"/>
                          <w:szCs w:val="16"/>
                        </w:rPr>
                      </w:pPr>
                      <w:r>
                        <w:rPr>
                          <w:rFonts w:ascii="Arial" w:hAnsi="Arial" w:cs="Arial"/>
                          <w:sz w:val="16"/>
                          <w:szCs w:val="16"/>
                        </w:rPr>
                        <w:t xml:space="preserve">Fig 1: </w:t>
                      </w:r>
                      <w:r w:rsidR="00F4657E">
                        <w:rPr>
                          <w:rFonts w:ascii="Arial" w:hAnsi="Arial" w:cs="Arial"/>
                          <w:sz w:val="16"/>
                          <w:szCs w:val="16"/>
                        </w:rPr>
                        <w:t>(</w:t>
                      </w:r>
                      <w:r w:rsidR="0087192B" w:rsidRPr="00F4657E">
                        <w:rPr>
                          <w:rFonts w:ascii="Arial" w:hAnsi="Arial" w:cs="Arial"/>
                          <w:sz w:val="16"/>
                          <w:szCs w:val="16"/>
                        </w:rPr>
                        <w:t>Fialdini,</w:t>
                      </w:r>
                      <w:r w:rsidR="0087192B">
                        <w:rPr>
                          <w:rFonts w:ascii="Arial" w:hAnsi="Arial" w:cs="Arial"/>
                          <w:sz w:val="16"/>
                          <w:szCs w:val="16"/>
                        </w:rPr>
                        <w:t xml:space="preserve"> 2012</w:t>
                      </w:r>
                      <w:r w:rsidR="00F37C45">
                        <w:rPr>
                          <w:rFonts w:ascii="Arial" w:hAnsi="Arial" w:cs="Arial"/>
                          <w:sz w:val="16"/>
                          <w:szCs w:val="16"/>
                        </w:rPr>
                        <w:t>)</w:t>
                      </w:r>
                      <w:r w:rsidR="00F4657E">
                        <w:rPr>
                          <w:rFonts w:ascii="Arial" w:hAnsi="Arial" w:cs="Arial"/>
                          <w:sz w:val="16"/>
                          <w:szCs w:val="16"/>
                        </w:rPr>
                        <w:t xml:space="preserve"> </w:t>
                      </w:r>
                    </w:p>
                  </w:txbxContent>
                </v:textbox>
                <w10:wrap type="tight"/>
              </v:shape>
            </w:pict>
          </mc:Fallback>
        </mc:AlternateContent>
      </w:r>
      <w:r w:rsidR="008A51CF">
        <w:rPr>
          <w:noProof/>
          <w:lang w:eastAsia="en-GB"/>
        </w:rPr>
        <mc:AlternateContent>
          <mc:Choice Requires="wps">
            <w:drawing>
              <wp:anchor distT="0" distB="0" distL="114300" distR="114300" simplePos="0" relativeHeight="251731968" behindDoc="0" locked="0" layoutInCell="1" allowOverlap="1" wp14:anchorId="707C2965" wp14:editId="664D0DBC">
                <wp:simplePos x="0" y="0"/>
                <wp:positionH relativeFrom="column">
                  <wp:posOffset>1294721</wp:posOffset>
                </wp:positionH>
                <wp:positionV relativeFrom="paragraph">
                  <wp:posOffset>2205434</wp:posOffset>
                </wp:positionV>
                <wp:extent cx="1262361" cy="849663"/>
                <wp:effectExtent l="0" t="38100" r="52705" b="26670"/>
                <wp:wrapNone/>
                <wp:docPr id="156" name="Straight Arrow Connector 156"/>
                <wp:cNvGraphicFramePr/>
                <a:graphic xmlns:a="http://schemas.openxmlformats.org/drawingml/2006/main">
                  <a:graphicData uri="http://schemas.microsoft.com/office/word/2010/wordprocessingShape">
                    <wps:wsp>
                      <wps:cNvCnPr/>
                      <wps:spPr>
                        <a:xfrm flipV="1">
                          <a:off x="0" y="0"/>
                          <a:ext cx="1262361" cy="8496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557764" id="Straight Arrow Connector 156" o:spid="_x0000_s1026" type="#_x0000_t32" style="position:absolute;margin-left:101.95pt;margin-top:173.65pt;width:99.4pt;height:66.9pt;flip: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q6C3gEAABMEAAAOAAAAZHJzL2Uyb0RvYy54bWysU02P0zAQvSPxHyzfadouREvUdIW6wAVB&#10;xQJ3r2Mnlvyl8dC0/56xkwYESAjExfLHvDfz3ox3d2dn2UlBMsG3fLNac6a8DJ3xfcs/f3rz7Jaz&#10;hMJ3wgavWn5Rid/tnz7ZjbFR2zAE2ylgROJTM8aWD4ixqaokB+VEWoWoPD3qAE4gHaGvOhAjsTtb&#10;bdfruhoDdBGCVCnR7f30yPeFX2sl8YPWSSGzLafasKxQ1se8VvudaHoQcTByLkP8QxVOGE9JF6p7&#10;gYJ9BfMLlTMSQgoaVzK4KmhtpCoaSM1m/ZOah0FEVbSQOSkuNqX/Ryvfn47ATEe9e1Fz5oWjJj0g&#10;CNMPyF4BhJEdgvdkZACWY8ixMaaGgAd/hPmU4hGy/LMGx7Q18QsRFkNIIjsXvy+L3+qMTNLlZltv&#10;b+oNZ5Lebp+/rOubTF9NPJkvQsK3KjiWNy1Pc2FLRVMOcXqXcAJeARlsfV5RGPvadwwvkaQhGOF7&#10;q+Y8OaTKciYBZYcXqyb4R6XJmlxokVKGUh0ssJOgcRJSKo+bhYmiM0wbaxfg+s/AOT5DVRnYvwEv&#10;iJI5eFzAzvgAv8uO52vJeoq/OjDpzhY8hu5SWlusockrPZl/SR7tH88F/v0v778BAAD//wMAUEsD&#10;BBQABgAIAAAAIQDnC+ZH4wAAAAsBAAAPAAAAZHJzL2Rvd25yZXYueG1sTI/LTsMwEEX3SPyDNUjs&#10;qJ2kokmIU/FoFnSBRKkqlk48JIHYjmK3DX/PsILdjObqzLnFejYDO+Hke2clRAsBDG3jdG9bCfu3&#10;6iYF5oOyWg3OooRv9LAuLy8KlWt3tq942oWWEcT6XEnoQhhzzn3ToVF+4Ua0dPtwk1GB1qnlelJn&#10;gpuBx0LccqN6Sx86NeJjh83X7miI8lw9ZJvPl/d0+7Q1h7oy7SYzUl5fzfd3wALO4S8Mv/qkDiU5&#10;1e5otWeDhFgkGUUlJMtVAowSSxGvgNU0pFEEvCz4/w7lDwAAAP//AwBQSwECLQAUAAYACAAAACEA&#10;toM4kv4AAADhAQAAEwAAAAAAAAAAAAAAAAAAAAAAW0NvbnRlbnRfVHlwZXNdLnhtbFBLAQItABQA&#10;BgAIAAAAIQA4/SH/1gAAAJQBAAALAAAAAAAAAAAAAAAAAC8BAABfcmVscy8ucmVsc1BLAQItABQA&#10;BgAIAAAAIQDPjq6C3gEAABMEAAAOAAAAAAAAAAAAAAAAAC4CAABkcnMvZTJvRG9jLnhtbFBLAQIt&#10;ABQABgAIAAAAIQDnC+ZH4wAAAAsBAAAPAAAAAAAAAAAAAAAAADgEAABkcnMvZG93bnJldi54bWxQ&#10;SwUGAAAAAAQABADzAAAASAUAAAAA&#10;" strokecolor="#5b9bd5 [3204]" strokeweight=".5pt">
                <v:stroke endarrow="block" joinstyle="miter"/>
              </v:shape>
            </w:pict>
          </mc:Fallback>
        </mc:AlternateContent>
      </w:r>
      <w:r w:rsidR="008A51CF">
        <w:rPr>
          <w:noProof/>
          <w:lang w:eastAsia="en-GB"/>
        </w:rPr>
        <mc:AlternateContent>
          <mc:Choice Requires="wps">
            <w:drawing>
              <wp:anchor distT="0" distB="0" distL="114300" distR="114300" simplePos="0" relativeHeight="251730944" behindDoc="0" locked="0" layoutInCell="1" allowOverlap="1" wp14:anchorId="3514E3DA" wp14:editId="7D75F403">
                <wp:simplePos x="0" y="0"/>
                <wp:positionH relativeFrom="column">
                  <wp:posOffset>1294722</wp:posOffset>
                </wp:positionH>
                <wp:positionV relativeFrom="paragraph">
                  <wp:posOffset>1921583</wp:posOffset>
                </wp:positionV>
                <wp:extent cx="962956" cy="308127"/>
                <wp:effectExtent l="0" t="38100" r="66040" b="34925"/>
                <wp:wrapNone/>
                <wp:docPr id="155" name="Straight Arrow Connector 155"/>
                <wp:cNvGraphicFramePr/>
                <a:graphic xmlns:a="http://schemas.openxmlformats.org/drawingml/2006/main">
                  <a:graphicData uri="http://schemas.microsoft.com/office/word/2010/wordprocessingShape">
                    <wps:wsp>
                      <wps:cNvCnPr/>
                      <wps:spPr>
                        <a:xfrm flipV="1">
                          <a:off x="0" y="0"/>
                          <a:ext cx="962956" cy="3081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9A3684" id="Straight Arrow Connector 155" o:spid="_x0000_s1026" type="#_x0000_t32" style="position:absolute;margin-left:101.95pt;margin-top:151.3pt;width:75.8pt;height:24.25pt;flip:y;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1tv4AEAABIEAAAOAAAAZHJzL2Uyb0RvYy54bWysU02P0zAQvSPxHyzfadKilt2q6Qp1gQuC&#10;ahe4e51xYslfGpum/feMnTQgQEggLpY/5r2Z92a8uztbw06AUXvX8OWi5gyc9K12XcM/f3r74oaz&#10;mIRrhfEOGn6ByO/2z5/thrCFle+9aQEZkbi4HULD+5TCtqqi7MGKuPABHD0qj1YkOmJXtSgGYrem&#10;WtX1pho8tgG9hBjp9n585PvCrxTI9FGpCImZhlNtqaxY1qe8Vvud2HYoQq/lVIb4hyqs0I6SzlT3&#10;Ign2FfUvVFZL9NGrtJDeVl4pLaFoIDXL+ic1j70IULSQOTHMNsX/Rys/nI7IdEu9W685c8JSkx4T&#10;Ct31ib1G9AM7eOfISI8sx5BjQ4hbAh7cEadTDEfM8s8KLVNGhy9EWAwhiexc/L7MfsM5MUmXt5vV&#10;7XrDmaSnl/XNcvUqs1cjTaYLGNM78JblTcPjVNdc0JhCnN7HNAKvgAw2Lq9JaPPGtSxdAilLqIXr&#10;DEx5ckiV1Yz1l126GBjhD6DIGapzTFNmEg4G2UnQNAkpwaXlzETRGaa0MTOwLhb8ETjFZyiUef0b&#10;8Iwomb1LM9hq5/F32dP5WrIa468OjLqzBU++vZTOFmto8EpPpk+SJ/vHc4F//8r7bwAAAP//AwBQ&#10;SwMEFAAGAAgAAAAhAIDUeUfiAAAACwEAAA8AAABkcnMvZG93bnJldi54bWxMj8tOwzAQRfdI/IM1&#10;SOyonUSpmjROxaNZ0AUSBaEunXhIArEdxW4b/p7pCnYzmqsz5xab2QzshJPvnZUQLQQwtI3TvW0l&#10;vL9VdytgPiir1eAsSvhBD5vy+qpQuXZn+4qnfWgZQazPlYQuhDHn3DcdGuUXbkRLt083GRVonVqu&#10;J3UmuBl4LMSSG9Vb+tCpER87bL73R0OU5+oh2369HFa7p535qCvTbjMj5e3NfL8GFnAOf2G46JM6&#10;lORUu6PVng0SYpFkFJWQiHgJjBJJmqbA6ssQRcDLgv/vUP4CAAD//wMAUEsBAi0AFAAGAAgAAAAh&#10;ALaDOJL+AAAA4QEAABMAAAAAAAAAAAAAAAAAAAAAAFtDb250ZW50X1R5cGVzXS54bWxQSwECLQAU&#10;AAYACAAAACEAOP0h/9YAAACUAQAACwAAAAAAAAAAAAAAAAAvAQAAX3JlbHMvLnJlbHNQSwECLQAU&#10;AAYACAAAACEAHStbb+ABAAASBAAADgAAAAAAAAAAAAAAAAAuAgAAZHJzL2Uyb0RvYy54bWxQSwEC&#10;LQAUAAYACAAAACEAgNR5R+IAAAALAQAADwAAAAAAAAAAAAAAAAA6BAAAZHJzL2Rvd25yZXYueG1s&#10;UEsFBgAAAAAEAAQA8wAAAEkFAAAAAA==&#10;" strokecolor="#5b9bd5 [3204]" strokeweight=".5pt">
                <v:stroke endarrow="block" joinstyle="miter"/>
              </v:shape>
            </w:pict>
          </mc:Fallback>
        </mc:AlternateContent>
      </w:r>
      <w:r w:rsidR="008A51CF">
        <w:rPr>
          <w:noProof/>
          <w:lang w:eastAsia="en-GB"/>
        </w:rPr>
        <mc:AlternateContent>
          <mc:Choice Requires="wps">
            <w:drawing>
              <wp:anchor distT="0" distB="0" distL="114300" distR="114300" simplePos="0" relativeHeight="251729920" behindDoc="0" locked="0" layoutInCell="1" allowOverlap="1" wp14:anchorId="311F24C8" wp14:editId="12D2D2B8">
                <wp:simplePos x="0" y="0"/>
                <wp:positionH relativeFrom="column">
                  <wp:posOffset>2581359</wp:posOffset>
                </wp:positionH>
                <wp:positionV relativeFrom="paragraph">
                  <wp:posOffset>1614715</wp:posOffset>
                </wp:positionV>
                <wp:extent cx="1083979" cy="469136"/>
                <wp:effectExtent l="38100" t="0" r="20955" b="64770"/>
                <wp:wrapNone/>
                <wp:docPr id="154" name="Straight Arrow Connector 154"/>
                <wp:cNvGraphicFramePr/>
                <a:graphic xmlns:a="http://schemas.openxmlformats.org/drawingml/2006/main">
                  <a:graphicData uri="http://schemas.microsoft.com/office/word/2010/wordprocessingShape">
                    <wps:wsp>
                      <wps:cNvCnPr/>
                      <wps:spPr>
                        <a:xfrm flipH="1">
                          <a:off x="0" y="0"/>
                          <a:ext cx="1083979" cy="4691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B69C45" id="Straight Arrow Connector 154" o:spid="_x0000_s1026" type="#_x0000_t32" style="position:absolute;margin-left:203.25pt;margin-top:127.15pt;width:85.35pt;height:36.95pt;flip:x;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FyW4AEAABMEAAAOAAAAZHJzL2Uyb0RvYy54bWysU9uO0zAQfUfiHyy/0yS7S9lWTVeoy+UB&#10;sRULH+B17MaSbxoPTfv3jJ00IEBCIF4sX+acmXNmvLk7OcuOCpIJvuXNouZMeRk64w8t//L57Ytb&#10;zhIK3wkbvGr5WSV+t33+bDPEtboKfbCdAkYkPq2H2PIeMa6rKsleOZEWISpPjzqAE0hHOFQdiIHY&#10;na2u6npZDQG6CEGqlOj2fnzk28KvtZL4oHVSyGzLqTYsK5T1Ka/VdiPWBxCxN3IqQ/xDFU4YT0ln&#10;qnuBgn0F8wuVMxJCChoXMrgqaG2kKhpITVP/pOaxF1EVLWROirNN6f/Ryo/HPTDTUe9e3nDmhaMm&#10;PSIIc+iRvQYIA9sF78nIACzHkGNDTGsC7vweplOKe8jyTxoc09bE90RYDCGJ7FT8Ps9+qxMySZdN&#10;fXu9erXiTNLbzXLVXC8zfTXyZL4ICd+p4FjetDxNhc0VjTnE8UPCEXgBZLD1eUVh7BvfMTxHkoZg&#10;hD9YNeXJIVWWMwooOzxbNcI/KU3W5EKLlDKUameBHQWNk5BSeWxmJorOMG2snYH1n4FTfIaqMrB/&#10;A54RJXPwOIOd8QF+lx1Pl5L1GH9xYNSdLXgK3bm0tlhDk1d6Mv2SPNo/ngv8+1/efgMAAP//AwBQ&#10;SwMEFAAGAAgAAAAhAEJKL3LiAAAACwEAAA8AAABkcnMvZG93bnJldi54bWxMj01PwzAMQO9I/IfI&#10;SNxYSrduXWk68bEe2AGJgRDHtDFtoXGqJtvKv8ec4Gj56fk530y2F0ccfedIwfUsAoFUO9NRo+D1&#10;pbxKQfigyejeESr4Rg+b4vws15lxJ3rG4z40giXkM62gDWHIpPR1i1b7mRuQePfhRqsDj2MjzahP&#10;LLe9jKNoKa3uiC+0esD7Fuuv/cGy5bG8W28/n97T3cPOvlWlbbZrq9TlxXR7AyLgFP5g+M3ndCi4&#10;qXIHMl70ChbRMmFUQZws5iCYSFarGESlYB6nMcgil/9/KH4AAAD//wMAUEsBAi0AFAAGAAgAAAAh&#10;ALaDOJL+AAAA4QEAABMAAAAAAAAAAAAAAAAAAAAAAFtDb250ZW50X1R5cGVzXS54bWxQSwECLQAU&#10;AAYACAAAACEAOP0h/9YAAACUAQAACwAAAAAAAAAAAAAAAAAvAQAAX3JlbHMvLnJlbHNQSwECLQAU&#10;AAYACAAAACEAMjBcluABAAATBAAADgAAAAAAAAAAAAAAAAAuAgAAZHJzL2Uyb0RvYy54bWxQSwEC&#10;LQAUAAYACAAAACEAQkovcuIAAAALAQAADwAAAAAAAAAAAAAAAAA6BAAAZHJzL2Rvd25yZXYueG1s&#10;UEsFBgAAAAAEAAQA8wAAAEkFAAAAAA==&#10;" strokecolor="#5b9bd5 [3204]" strokeweight=".5pt">
                <v:stroke endarrow="block" joinstyle="miter"/>
              </v:shape>
            </w:pict>
          </mc:Fallback>
        </mc:AlternateContent>
      </w:r>
      <w:r w:rsidR="008A51CF">
        <w:rPr>
          <w:noProof/>
          <w:lang w:eastAsia="en-GB"/>
        </w:rPr>
        <mc:AlternateContent>
          <mc:Choice Requires="wps">
            <w:drawing>
              <wp:anchor distT="0" distB="0" distL="114300" distR="114300" simplePos="0" relativeHeight="251728896" behindDoc="0" locked="0" layoutInCell="1" allowOverlap="1" wp14:anchorId="3CEA89F3" wp14:editId="0CBB1675">
                <wp:simplePos x="0" y="0"/>
                <wp:positionH relativeFrom="column">
                  <wp:posOffset>2516623</wp:posOffset>
                </wp:positionH>
                <wp:positionV relativeFrom="paragraph">
                  <wp:posOffset>813604</wp:posOffset>
                </wp:positionV>
                <wp:extent cx="1149069" cy="356049"/>
                <wp:effectExtent l="38100" t="0" r="13335" b="63500"/>
                <wp:wrapNone/>
                <wp:docPr id="153" name="Straight Arrow Connector 153"/>
                <wp:cNvGraphicFramePr/>
                <a:graphic xmlns:a="http://schemas.openxmlformats.org/drawingml/2006/main">
                  <a:graphicData uri="http://schemas.microsoft.com/office/word/2010/wordprocessingShape">
                    <wps:wsp>
                      <wps:cNvCnPr/>
                      <wps:spPr>
                        <a:xfrm flipH="1">
                          <a:off x="0" y="0"/>
                          <a:ext cx="1149069" cy="35604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06E914" id="Straight Arrow Connector 153" o:spid="_x0000_s1026" type="#_x0000_t32" style="position:absolute;margin-left:198.15pt;margin-top:64.05pt;width:90.5pt;height:28.05pt;flip:x;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E4T3wEAABMEAAAOAAAAZHJzL2Uyb0RvYy54bWysU9uO0zAQfUfiHyy/06R7qWjVdIW6XB4Q&#10;VOzyAV5nnFjyTWPTtH/P2EkDgpUQiBfLlzln5pwZb+9O1rAjYNTeNXy5qDkDJ32rXdfwr4/vXr3m&#10;LCbhWmG8g4afIfK73csX2yFs4Mr33rSAjEhc3Ayh4X1KYVNVUfZgRVz4AI4elUcrEh2xq1oUA7Fb&#10;U13V9aoaPLYBvYQY6fZ+fOS7wq8UyPRZqQiJmYZTbamsWNanvFa7rdh0KEKv5VSG+IcqrNCOks5U&#10;9yIJ9g31b1RWS/TRq7SQ3lZeKS2haCA1y/oXNQ+9CFC0kDkxzDbF/0crPx0PyHRLvbu95swJS016&#10;SCh01yf2BtEPbO+dIyM9shxDjg0hbgi4dwecTjEcMMs/KbRMGR0+EGExhCSyU/H7PPsNp8QkXS6X&#10;N+t6teZM0tv17aq+WWf6auTJfAFjeg/esrxpeJwKmysac4jjx5hG4AWQwcblNQlt3rqWpXMgaQm1&#10;cJ2BKU8OqbKcUUDZpbOBEf4FFFmTCy1SylDC3iA7ChonISW4tJyZKDrDlDZmBtZ/Bk7xGQplYP8G&#10;PCNKZu/SDLbaeXwuezpdSlZj/MWBUXe24Mm359LaYg1NXunJ9EvyaP98LvAff3n3HQAA//8DAFBL&#10;AwQUAAYACAAAACEApvIZq+EAAAALAQAADwAAAGRycy9kb3ducmV2LnhtbEyPzU7DMBCE70i8g7VI&#10;3KjTFNokxKn4aQ7tAYmCEEcnXpJAvI5itw1vz3KC4858mp3J15PtxRFH3zlSMJ9FIJBqZzpqFLy+&#10;lFcJCB80Gd07QgXf6GFdnJ/lOjPuRM943IdGcAj5TCtoQxgyKX3dotV+5gYk9j7caHXgc2ykGfWJ&#10;w20v4yhaSqs74g+tHvChxfprf7Ccsi3v083n03uye9zZt6q0zSa1Sl1eTHe3IAJO4Q+G3/pcHQru&#10;VLkDGS96BYt0uWCUjTiZg2DiZrVipWIluY5BFrn8v6H4AQAA//8DAFBLAQItABQABgAIAAAAIQC2&#10;gziS/gAAAOEBAAATAAAAAAAAAAAAAAAAAAAAAABbQ29udGVudF9UeXBlc10ueG1sUEsBAi0AFAAG&#10;AAgAAAAhADj9If/WAAAAlAEAAAsAAAAAAAAAAAAAAAAALwEAAF9yZWxzLy5yZWxzUEsBAi0AFAAG&#10;AAgAAAAhABt8ThPfAQAAEwQAAA4AAAAAAAAAAAAAAAAALgIAAGRycy9lMm9Eb2MueG1sUEsBAi0A&#10;FAAGAAgAAAAhAKbyGavhAAAACwEAAA8AAAAAAAAAAAAAAAAAOQQAAGRycy9kb3ducmV2LnhtbFBL&#10;BQYAAAAABAAEAPMAAABHBQAAAAA=&#10;" strokecolor="#5b9bd5 [3204]" strokeweight=".5pt">
                <v:stroke endarrow="block" joinstyle="miter"/>
              </v:shape>
            </w:pict>
          </mc:Fallback>
        </mc:AlternateContent>
      </w:r>
      <w:r w:rsidR="008A51CF">
        <w:rPr>
          <w:noProof/>
          <w:lang w:eastAsia="en-GB"/>
        </w:rPr>
        <mc:AlternateContent>
          <mc:Choice Requires="wps">
            <w:drawing>
              <wp:anchor distT="0" distB="0" distL="114300" distR="114300" simplePos="0" relativeHeight="251726848" behindDoc="0" locked="0" layoutInCell="1" allowOverlap="1" wp14:anchorId="66C37B69" wp14:editId="7462517E">
                <wp:simplePos x="0" y="0"/>
                <wp:positionH relativeFrom="column">
                  <wp:posOffset>2888244</wp:posOffset>
                </wp:positionH>
                <wp:positionV relativeFrom="paragraph">
                  <wp:posOffset>2949901</wp:posOffset>
                </wp:positionV>
                <wp:extent cx="461859" cy="922492"/>
                <wp:effectExtent l="38100" t="38100" r="33655" b="30480"/>
                <wp:wrapNone/>
                <wp:docPr id="151" name="Straight Arrow Connector 151"/>
                <wp:cNvGraphicFramePr/>
                <a:graphic xmlns:a="http://schemas.openxmlformats.org/drawingml/2006/main">
                  <a:graphicData uri="http://schemas.microsoft.com/office/word/2010/wordprocessingShape">
                    <wps:wsp>
                      <wps:cNvCnPr/>
                      <wps:spPr>
                        <a:xfrm flipH="1" flipV="1">
                          <a:off x="0" y="0"/>
                          <a:ext cx="461859" cy="9224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FE2EC2" id="Straight Arrow Connector 151" o:spid="_x0000_s1026" type="#_x0000_t32" style="position:absolute;margin-left:227.4pt;margin-top:232.3pt;width:36.35pt;height:72.65pt;flip:x y;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HxJ6AEAABwEAAAOAAAAZHJzL2Uyb0RvYy54bWysU02PEzEMvSPxH6Lc6bSj3dW26nSFunwc&#10;EFQsyz2bSWYi5UuO6bT/HiczHRCskEBcIif2s/2ene3dyVl2VJBM8A1fLZacKS9Da3zX8Mcvb1/d&#10;cpZQ+FbY4FXDzyrxu93LF9shblQd+mBbBYyS+LQZYsN7xLipqiR75URahKg8OXUAJ5Cu0FUtiIGy&#10;O1vVy+VNNQRoIwSpUqLX+9HJdyW/1kriJ62TQmYbTr1hOaGcT/msdlux6UDE3sipDfEPXThhPBWd&#10;U90LFOwbmN9SOSMhpKBxIYOrgtZGqsKB2KyWv7B56EVUhQuJk+IsU/p/aeXH4wGYaWl21yvOvHA0&#10;pAcEYboe2WuAMLB98J6EDMByDCk2xLQh4N4fYLqleIBM/6TBMW1NfE8JebG+Ziv7iCw7FeXPs/Lq&#10;hEzS49XN6vZ6zZkk17qur9Z1rlONCTM4QsJ3KjiWjYanqcO5tbGEOH5IOAIvgAy2Pp8ojH3jW4bn&#10;SBwRjPCdVVOdHFJlXiOTYuHZqhH+WWnSiPocy5TtVHsL7Chor4SUymNRhjq2nqIzTBtrZ+CySPBH&#10;4BSfoaps7t+AZ0SpHDzOYGd8gOeq4+nSsh7jLwqMvLMET6E9lxkXaWgFy0ym75J3/Od7gf/41Lvv&#10;AAAA//8DAFBLAwQUAAYACAAAACEAOKjkveEAAAALAQAADwAAAGRycy9kb3ducmV2LnhtbEyPwU7D&#10;MBBE70j8g7VI3KhDlaR1iFOhiEpwg8IHbJNtEojXaey0oV+POcFtRzuaeZNvZtOLE42us6zhfhGB&#10;IK5s3XGj4eN9e7cG4Txyjb1l0vBNDjbF9VWOWW3P/EannW9ECGGXoYbW+yGT0lUtGXQLOxCH38GO&#10;Bn2QYyPrEc8h3PRyGUWpNNhxaGhxoLKl6ms3GQ3Hufx8uijcPr+uLseXrlRTmSitb2/mxwcQnmb/&#10;Z4Zf/IAORWDa24lrJ3oNcRIHdB+ONE5BBEeyXCUg9hrSSCmQRS7/byh+AAAA//8DAFBLAQItABQA&#10;BgAIAAAAIQC2gziS/gAAAOEBAAATAAAAAAAAAAAAAAAAAAAAAABbQ29udGVudF9UeXBlc10ueG1s&#10;UEsBAi0AFAAGAAgAAAAhADj9If/WAAAAlAEAAAsAAAAAAAAAAAAAAAAALwEAAF9yZWxzLy5yZWxz&#10;UEsBAi0AFAAGAAgAAAAhAJxIfEnoAQAAHAQAAA4AAAAAAAAAAAAAAAAALgIAAGRycy9lMm9Eb2Mu&#10;eG1sUEsBAi0AFAAGAAgAAAAhADio5L3hAAAACwEAAA8AAAAAAAAAAAAAAAAAQgQAAGRycy9kb3du&#10;cmV2LnhtbFBLBQYAAAAABAAEAPMAAABQBQAAAAA=&#10;" strokecolor="#5b9bd5 [3204]" strokeweight=".5pt">
                <v:stroke endarrow="block" joinstyle="miter"/>
              </v:shape>
            </w:pict>
          </mc:Fallback>
        </mc:AlternateContent>
      </w:r>
      <w:r w:rsidR="008A51CF">
        <w:rPr>
          <w:noProof/>
          <w:lang w:eastAsia="en-GB"/>
        </w:rPr>
        <mc:AlternateContent>
          <mc:Choice Requires="wps">
            <w:drawing>
              <wp:anchor distT="0" distB="0" distL="114300" distR="114300" simplePos="0" relativeHeight="251725824" behindDoc="0" locked="0" layoutInCell="1" allowOverlap="1" wp14:anchorId="7ADD539E" wp14:editId="17DDD68D">
                <wp:simplePos x="0" y="0"/>
                <wp:positionH relativeFrom="column">
                  <wp:posOffset>1958273</wp:posOffset>
                </wp:positionH>
                <wp:positionV relativeFrom="paragraph">
                  <wp:posOffset>3176478</wp:posOffset>
                </wp:positionV>
                <wp:extent cx="436969" cy="1261728"/>
                <wp:effectExtent l="0" t="38100" r="58420" b="15240"/>
                <wp:wrapNone/>
                <wp:docPr id="150" name="Straight Arrow Connector 150"/>
                <wp:cNvGraphicFramePr/>
                <a:graphic xmlns:a="http://schemas.openxmlformats.org/drawingml/2006/main">
                  <a:graphicData uri="http://schemas.microsoft.com/office/word/2010/wordprocessingShape">
                    <wps:wsp>
                      <wps:cNvCnPr/>
                      <wps:spPr>
                        <a:xfrm flipV="1">
                          <a:off x="0" y="0"/>
                          <a:ext cx="436969" cy="12617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51A12D" id="Straight Arrow Connector 150" o:spid="_x0000_s1026" type="#_x0000_t32" style="position:absolute;margin-left:154.2pt;margin-top:250.1pt;width:34.4pt;height:99.35pt;flip:y;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R2j4QEAABMEAAAOAAAAZHJzL2Uyb0RvYy54bWysU02P0zAQvSPxHyzfadICZTdqukJd4IKg&#10;2l24ex27seQvjYem/feMnTQgFiGBuFj+mPdm3pvx5ubkLDsqSCb4li8XNWfKy9AZf2j5l4f3L644&#10;Syh8J2zwquVnlfjN9vmzzRAbtQp9sJ0CRiQ+NUNseY8Ym6pKsldOpEWIytOjDuAE0hEOVQdiIHZn&#10;q1Vdr6shQBchSJUS3d6Oj3xb+LVWEj9rnRQy23KqDcsKZX3Ma7XdiOYAIvZGTmWIf6jCCeMp6Ux1&#10;K1Cwb2CeUDkjIaSgcSGDq4LWRqqigdQs61/U3PciqqKFzElxtin9P1r56bgHZjrq3WvyxwtHTbpH&#10;EObQI3sLEAa2C96TkQFYjiHHhpgaAu78HqZTinvI8k8aHNPWxK9EWAwhiexU/D7PfqsTMkmXr16u&#10;r9fXnEl6Wq7Wyzerq0xfjTyZL0LCDyo4ljctT1Nhc0VjDnH8mHAEXgAZbH1eURj7zncMz5GkIRjh&#10;D1ZNeXJIleWMAsoOz1aN8DulyRoqdExThlLtLLCjoHESUiqPy5mJojNMG2tnYF08+CNwis9QVQb2&#10;b8AzomQOHmewMz7A77Lj6VKyHuMvDoy6swWPoTuX1hZraPJKT6Zfkkf753OB//jL2+8AAAD//wMA&#10;UEsDBBQABgAIAAAAIQBP1aJR4gAAAAsBAAAPAAAAZHJzL2Rvd25yZXYueG1sTI9NT8MwDIbvSPyH&#10;yEjcWMIGW1uaTnysB3ZAYiDEMW1MW2icqsm28u8xJ7jZ8qvHz5uvJ9eLA46h86ThcqZAINXedtRo&#10;eH0pLxIQIRqypveEGr4xwLo4PclNZv2RnvGwi41gCIXMaGhjHDIpQ92iM2HmByS+ffjRmcjr2Eg7&#10;miPDXS/nSi2lMx3xh9YMeN9i/bXbO6Y8lnfp5vPpPdk+bN1bVbpmkzqtz8+m2xsQEaf4F4ZffVaH&#10;gp0qvycbRK9hoZIrjmq4VmoOghOL1YqHSsMyTVKQRS7/dyh+AAAA//8DAFBLAQItABQABgAIAAAA&#10;IQC2gziS/gAAAOEBAAATAAAAAAAAAAAAAAAAAAAAAABbQ29udGVudF9UeXBlc10ueG1sUEsBAi0A&#10;FAAGAAgAAAAhADj9If/WAAAAlAEAAAsAAAAAAAAAAAAAAAAALwEAAF9yZWxzLy5yZWxzUEsBAi0A&#10;FAAGAAgAAAAhABvVHaPhAQAAEwQAAA4AAAAAAAAAAAAAAAAALgIAAGRycy9lMm9Eb2MueG1sUEsB&#10;Ai0AFAAGAAgAAAAhAE/VolHiAAAACwEAAA8AAAAAAAAAAAAAAAAAOwQAAGRycy9kb3ducmV2Lnht&#10;bFBLBQYAAAAABAAEAPMAAABKBQAAAAA=&#10;" strokecolor="#5b9bd5 [3204]" strokeweight=".5pt">
                <v:stroke endarrow="block" joinstyle="miter"/>
              </v:shape>
            </w:pict>
          </mc:Fallback>
        </mc:AlternateContent>
      </w:r>
      <w:r w:rsidR="008A51CF">
        <w:rPr>
          <w:noProof/>
          <w:lang w:eastAsia="en-GB"/>
        </w:rPr>
        <mc:AlternateContent>
          <mc:Choice Requires="wps">
            <w:drawing>
              <wp:anchor distT="0" distB="0" distL="114300" distR="114300" simplePos="0" relativeHeight="251724800" behindDoc="0" locked="0" layoutInCell="1" allowOverlap="1" wp14:anchorId="347CA655" wp14:editId="2D05CCD1">
                <wp:simplePos x="0" y="0"/>
                <wp:positionH relativeFrom="column">
                  <wp:posOffset>2492347</wp:posOffset>
                </wp:positionH>
                <wp:positionV relativeFrom="paragraph">
                  <wp:posOffset>3540620</wp:posOffset>
                </wp:positionV>
                <wp:extent cx="838873" cy="1780247"/>
                <wp:effectExtent l="38100" t="38100" r="18415" b="29845"/>
                <wp:wrapNone/>
                <wp:docPr id="149" name="Straight Arrow Connector 149"/>
                <wp:cNvGraphicFramePr/>
                <a:graphic xmlns:a="http://schemas.openxmlformats.org/drawingml/2006/main">
                  <a:graphicData uri="http://schemas.microsoft.com/office/word/2010/wordprocessingShape">
                    <wps:wsp>
                      <wps:cNvCnPr/>
                      <wps:spPr>
                        <a:xfrm flipH="1" flipV="1">
                          <a:off x="0" y="0"/>
                          <a:ext cx="838873" cy="17802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FE3991" id="Straight Arrow Connector 149" o:spid="_x0000_s1026" type="#_x0000_t32" style="position:absolute;margin-left:196.25pt;margin-top:278.8pt;width:66.05pt;height:140.2pt;flip:x y;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hN25gEAAB0EAAAOAAAAZHJzL2Uyb0RvYy54bWysU02P0zAQvSPxHyzfadLuipaq6Qp1+Tgg&#10;qFjg7nXsxJK/NB6a9t8zdtKAACGBuFhje96bec/j3d3ZWXZSkEzwDV8uas6Ul6E1vmv450+vn204&#10;Syh8K2zwquEXlfjd/umT3RC3ahX6YFsFjEh82g6x4T1i3FZVkr1yIi1CVJ4udQAnkLbQVS2Igdid&#10;rVZ1/bwaArQRglQp0en9eMn3hV9rJfGD1kkhsw2n3rCsUNbHvFb7ndh2IGJv5NSG+IcunDCeis5U&#10;9wIF+wrmFypnJIQUNC5kcFXQ2khVNJCaZf2TmodeRFW0kDkpzjal/0cr35+OwExLb3f7gjMvHD3S&#10;A4IwXY/sJUAY2CF4T0YGYDmHHBti2hLw4I8w7VI8QpZ/1uCYtia+JUJeoi85yncklp2L85fZeXVG&#10;Julwc7PZrG84k3S1XG/q1e06F6pGxoyOkPCNCo7loOFpanHubawhTu8SjsArIIOtzysKY1/5luEl&#10;kkgEI3xn1VQnp1RZ2CilRHixaoR/VJpMokbHMmU81cECOwkaLCGl8ricmSg7w7SxdgbWxYM/Aqf8&#10;DFVldP8GPCNK5eBxBjvjA/yuOp6vLesx/+rAqDtb8BjaS3nkYg3NYHmT6b/kIf9xX+Dff/X+GwAA&#10;AP//AwBQSwMEFAAGAAgAAAAhAOEeiUXhAAAACwEAAA8AAABkcnMvZG93bnJldi54bWxMj8FOg0AQ&#10;hu8mvsNmTLzZReq2gCyNITbRm1YfYAojoOwuZZcW+/SOJ73NZL788/35Zja9ONLoO2c13C4iEGQr&#10;V3e20fD+tr1JQPiAtsbeWdLwTR42xeVFjlntTvaVjrvQCA6xPkMNbQhDJqWvWjLoF24gy7cPNxoM&#10;vI6NrEc8cbjpZRxFK2mws/yhxYHKlqqv3WQ0HOby8/Gc4vbpZX0+PHdlOpUq1fr6an64BxFoDn8w&#10;/OqzOhTstHeTrb3oNSzTWDGqQan1CgQTKr7jYa8hWSYRyCKX/zsUPwAAAP//AwBQSwECLQAUAAYA&#10;CAAAACEAtoM4kv4AAADhAQAAEwAAAAAAAAAAAAAAAAAAAAAAW0NvbnRlbnRfVHlwZXNdLnhtbFBL&#10;AQItABQABgAIAAAAIQA4/SH/1gAAAJQBAAALAAAAAAAAAAAAAAAAAC8BAABfcmVscy8ucmVsc1BL&#10;AQItABQABgAIAAAAIQBTihN25gEAAB0EAAAOAAAAAAAAAAAAAAAAAC4CAABkcnMvZTJvRG9jLnht&#10;bFBLAQItABQABgAIAAAAIQDhHolF4QAAAAsBAAAPAAAAAAAAAAAAAAAAAEAEAABkcnMvZG93bnJl&#10;di54bWxQSwUGAAAAAAQABADzAAAATgUAAAAA&#10;" strokecolor="#5b9bd5 [3204]" strokeweight=".5pt">
                <v:stroke endarrow="block" joinstyle="miter"/>
              </v:shape>
            </w:pict>
          </mc:Fallback>
        </mc:AlternateContent>
      </w:r>
      <w:r w:rsidR="008A51CF">
        <w:rPr>
          <w:noProof/>
          <w:lang w:eastAsia="en-GB"/>
        </w:rPr>
        <mc:AlternateContent>
          <mc:Choice Requires="wps">
            <w:drawing>
              <wp:anchor distT="0" distB="0" distL="114300" distR="114300" simplePos="0" relativeHeight="251723776" behindDoc="0" locked="0" layoutInCell="1" allowOverlap="1" wp14:anchorId="528F41C5" wp14:editId="5CDB0638">
                <wp:simplePos x="0" y="0"/>
                <wp:positionH relativeFrom="column">
                  <wp:posOffset>2476163</wp:posOffset>
                </wp:positionH>
                <wp:positionV relativeFrom="paragraph">
                  <wp:posOffset>3354503</wp:posOffset>
                </wp:positionV>
                <wp:extent cx="855057" cy="1286633"/>
                <wp:effectExtent l="38100" t="38100" r="21590" b="27940"/>
                <wp:wrapNone/>
                <wp:docPr id="148" name="Straight Arrow Connector 148"/>
                <wp:cNvGraphicFramePr/>
                <a:graphic xmlns:a="http://schemas.openxmlformats.org/drawingml/2006/main">
                  <a:graphicData uri="http://schemas.microsoft.com/office/word/2010/wordprocessingShape">
                    <wps:wsp>
                      <wps:cNvCnPr/>
                      <wps:spPr>
                        <a:xfrm flipH="1" flipV="1">
                          <a:off x="0" y="0"/>
                          <a:ext cx="855057" cy="12866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94B9B8" id="Straight Arrow Connector 148" o:spid="_x0000_s1026" type="#_x0000_t32" style="position:absolute;margin-left:194.95pt;margin-top:264.15pt;width:67.35pt;height:101.3pt;flip:x y;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nCY5gEAAB0EAAAOAAAAZHJzL2Uyb0RvYy54bWysU8uOEzEQvCPxD5bvZCZZEqIokxXK8jgg&#10;iNhd7l6PnbHkl9pNJvl72p7JgAAhgbhYfnRVd1W3t7dnZ9lJQTLBN3w+qzlTXobW+GPDHx/evlhz&#10;llD4VtjgVcMvKvHb3fNn2z5u1CJ0wbYKGJH4tOljwzvEuKmqJDvlRJqFqDw96gBOIB3hWLUgemJ3&#10;tlrU9arqA7QRglQp0e3d8Mh3hV9rJfGT1kkhsw2n2rCsUNanvFa7rdgcQcTOyLEM8Q9VOGE8JZ2o&#10;7gQK9hXML1TOSAgpaJzJ4KqgtZGqaCA18/onNfediKpoIXNSnGxK/49WfjwdgJmWeveSWuWFoybd&#10;Iwhz7JC9Bgg92wfvycgALMeQY31MGwLu/QHGU4oHyPLPGhzT1sT3RMjL7kve5TcSy87F+cvkvDoj&#10;k3S5Xi7r5SvOJD3NF+vV6uYmJ6oGxoyOkPCdCo7lTcPTWOJU25BDnD4kHIBXQAZbn1cUxr7xLcNL&#10;JJEIRvijVWOeHFJlYYOUssOLVQP8s9JkEhU6pCnjqfYW2EnQYAkplcf5xETRGaaNtROwLh78ETjG&#10;Z6gqo/s34AlRMgePE9gZH+B32fF8LVkP8VcHBt3ZgqfQXkqTizU0g6Un43/JQ/7jucC//+rdNwAA&#10;AP//AwBQSwMEFAAGAAgAAAAhAAQhNrDhAAAACwEAAA8AAABkcnMvZG93bnJldi54bWxMj0FOwzAQ&#10;RfdI3MEaJHbUISFtHOJUKKIS7KD0AG48TQLxOI2dNvT0mBUsR//p/zfFejY9O+HoOksS7hcRMKTa&#10;6o4aCbuPzV0GzHlFWvWWUMI3OliX11eFyrU90zuetr5hoYRcriS03g85565u0Si3sANSyA52NMqH&#10;c2y4HtU5lJuex1G05EZ1FBZaNWDVYv21nYyE41x9Pl+E2ry8rS7H164SU5UKKW9v5qdHYB5n/wfD&#10;r35QhzI47e1E2rFeQpIJEVAJaZwlwAKRxg9LYHsJqyQSwMuC//+h/AEAAP//AwBQSwECLQAUAAYA&#10;CAAAACEAtoM4kv4AAADhAQAAEwAAAAAAAAAAAAAAAAAAAAAAW0NvbnRlbnRfVHlwZXNdLnhtbFBL&#10;AQItABQABgAIAAAAIQA4/SH/1gAAAJQBAAALAAAAAAAAAAAAAAAAAC8BAABfcmVscy8ucmVsc1BL&#10;AQItABQABgAIAAAAIQBR7nCY5gEAAB0EAAAOAAAAAAAAAAAAAAAAAC4CAABkcnMvZTJvRG9jLnht&#10;bFBLAQItABQABgAIAAAAIQAEITaw4QAAAAsBAAAPAAAAAAAAAAAAAAAAAEAEAABkcnMvZG93bnJl&#10;di54bWxQSwUGAAAAAAQABADzAAAATgUAAAAA&#10;" strokecolor="#5b9bd5 [3204]" strokeweight=".5pt">
                <v:stroke endarrow="block" joinstyle="miter"/>
              </v:shape>
            </w:pict>
          </mc:Fallback>
        </mc:AlternateContent>
      </w:r>
      <w:r w:rsidR="008A51CF">
        <w:rPr>
          <w:noProof/>
          <w:lang w:eastAsia="en-GB"/>
        </w:rPr>
        <mc:AlternateContent>
          <mc:Choice Requires="wps">
            <w:drawing>
              <wp:anchor distT="0" distB="0" distL="114300" distR="114300" simplePos="0" relativeHeight="251721728" behindDoc="0" locked="0" layoutInCell="1" allowOverlap="1" wp14:anchorId="598A8283" wp14:editId="31BDB235">
                <wp:simplePos x="0" y="0"/>
                <wp:positionH relativeFrom="column">
                  <wp:posOffset>2169357</wp:posOffset>
                </wp:positionH>
                <wp:positionV relativeFrom="paragraph">
                  <wp:posOffset>2205434</wp:posOffset>
                </wp:positionV>
                <wp:extent cx="1285926" cy="534074"/>
                <wp:effectExtent l="38100" t="38100" r="28575" b="18415"/>
                <wp:wrapNone/>
                <wp:docPr id="146" name="Straight Arrow Connector 146"/>
                <wp:cNvGraphicFramePr/>
                <a:graphic xmlns:a="http://schemas.openxmlformats.org/drawingml/2006/main">
                  <a:graphicData uri="http://schemas.microsoft.com/office/word/2010/wordprocessingShape">
                    <wps:wsp>
                      <wps:cNvCnPr/>
                      <wps:spPr>
                        <a:xfrm flipH="1" flipV="1">
                          <a:off x="0" y="0"/>
                          <a:ext cx="1285926" cy="5340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B2E9AD" id="Straight Arrow Connector 146" o:spid="_x0000_s1026" type="#_x0000_t32" style="position:absolute;margin-left:170.8pt;margin-top:173.65pt;width:101.25pt;height:42.05pt;flip:x y;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iFM5AEAAB0EAAAOAAAAZHJzL2Uyb0RvYy54bWysU02P0zAQvSPxHyzfadLSXZaq6Qp1+Tgg&#10;tmKBu9cZN5b8pbFp0n/P2EkDAiQE4mKN7Xlv5j2Pt7eDNewEGLV3DV8uas7ASd9qd2z4509vnt1w&#10;FpNwrTDeQcPPEPnt7umTbR82sPKdNy0gIxIXN31oeJdS2FRVlB1YERc+gKNL5dGKRFs8Vi2Kntit&#10;qVZ1fV31HtuAXkKMdHo3XvJd4VcKZLpXKkJipuHUWyorlvUxr9VuKzZHFKHTcmpD/EMXVmhHRWeq&#10;O5EE+4r6FyqrJfroVVpIbyuvlJZQNJCaZf2TmodOBChayJwYZpvi/6OVH04HZLqlt1tfc+aEpUd6&#10;SCj0sUvsFaLv2d47R0Z6ZDmHHOtD3BBw7w447WI4YJY/KLRMGR3eESEv0Zcc5TsSy4bi/Hl2HobE&#10;JB0uVzdXL1fUgKS7q+fr+sU6F6pGxowOGNNb8JbloOFxanHubawhTu9jGoEXQAYbl9cktHntWpbO&#10;gUQm1MIdDUx1ckqVhY1SSpTOBkb4R1BkUm60SCnjCXuD7CRosISU4NJyZqLsDFPamBlY/xk45Wco&#10;lNH9G/CMKJW9SzPYaufxd9XTcGlZjfkXB0bd2YJH357LIxdraAbLm0z/JQ/5j/sC//6rd98AAAD/&#10;/wMAUEsDBBQABgAIAAAAIQCaV/4P4QAAAAsBAAAPAAAAZHJzL2Rvd25yZXYueG1sTI/LTsMwEEX3&#10;SPyDNUjsqBPiPhLiVCiiEuxK4QOm8TQJxHYaO23o1+OuYDejObpzbr6edMdONLjWGgnxLAJGprKq&#10;NbWEz4/NwwqY82gUdtaQhB9ysC5ub3LMlD2bdzrtfM1CiHEZSmi87zPOXdWQRjezPZlwO9hBow/r&#10;UHM14DmE644/RtGCa2xN+NBgT2VD1fdu1BKOU/n1cklx87pdXo5vbZmO5TyV8v5uen4C5mnyfzBc&#10;9YM6FMFpb0ejHOskJCJeBPQ6LBNggZgLEQPbSxBJLIAXOf/fofgFAAD//wMAUEsBAi0AFAAGAAgA&#10;AAAhALaDOJL+AAAA4QEAABMAAAAAAAAAAAAAAAAAAAAAAFtDb250ZW50X1R5cGVzXS54bWxQSwEC&#10;LQAUAAYACAAAACEAOP0h/9YAAACUAQAACwAAAAAAAAAAAAAAAAAvAQAAX3JlbHMvLnJlbHNQSwEC&#10;LQAUAAYACAAAACEAiJYhTOQBAAAdBAAADgAAAAAAAAAAAAAAAAAuAgAAZHJzL2Uyb0RvYy54bWxQ&#10;SwECLQAUAAYACAAAACEAmlf+D+EAAAALAQAADwAAAAAAAAAAAAAAAAA+BAAAZHJzL2Rvd25yZXYu&#10;eG1sUEsFBgAAAAAEAAQA8wAAAEwFAAAAAA==&#10;" strokecolor="#5b9bd5 [3204]" strokeweight=".5pt">
                <v:stroke endarrow="block" joinstyle="miter"/>
              </v:shape>
            </w:pict>
          </mc:Fallback>
        </mc:AlternateContent>
      </w:r>
      <w:r w:rsidR="008A51CF">
        <w:rPr>
          <w:noProof/>
          <w:lang w:eastAsia="en-GB"/>
        </w:rPr>
        <mc:AlternateContent>
          <mc:Choice Requires="wps">
            <w:drawing>
              <wp:anchor distT="0" distB="0" distL="114300" distR="114300" simplePos="0" relativeHeight="251720704" behindDoc="0" locked="0" layoutInCell="1" allowOverlap="1" wp14:anchorId="556A7431" wp14:editId="6FF86CF1">
                <wp:simplePos x="0" y="0"/>
                <wp:positionH relativeFrom="column">
                  <wp:posOffset>1583877</wp:posOffset>
                </wp:positionH>
                <wp:positionV relativeFrom="paragraph">
                  <wp:posOffset>1558071</wp:posOffset>
                </wp:positionV>
                <wp:extent cx="1313072" cy="525982"/>
                <wp:effectExtent l="0" t="0" r="78105" b="64770"/>
                <wp:wrapNone/>
                <wp:docPr id="145" name="Straight Arrow Connector 145"/>
                <wp:cNvGraphicFramePr/>
                <a:graphic xmlns:a="http://schemas.openxmlformats.org/drawingml/2006/main">
                  <a:graphicData uri="http://schemas.microsoft.com/office/word/2010/wordprocessingShape">
                    <wps:wsp>
                      <wps:cNvCnPr/>
                      <wps:spPr>
                        <a:xfrm>
                          <a:off x="0" y="0"/>
                          <a:ext cx="1313072" cy="5259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F2FF16" id="Straight Arrow Connector 145" o:spid="_x0000_s1026" type="#_x0000_t32" style="position:absolute;margin-left:124.7pt;margin-top:122.7pt;width:103.4pt;height:41.4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lua2gEAAAkEAAAOAAAAZHJzL2Uyb0RvYy54bWysU9uO0zAQfUfiHyy/0yRdCrtV0xXqAi8I&#10;qt3lA7zOuLHkm8amaf+esZNmESAhEC+T2J5zZs7xeHN7soYdAaP2ruXNouYMnPSddoeWf3388Oqa&#10;s5iE64TxDlp+hshvty9fbIawhqXvvekAGZG4uB5Cy/uUwrqqouzBirjwARwdKo9WJFrioepQDMRu&#10;TbWs6zfV4LEL6CXESLt34yHfFn6lQKYvSkVIzLScekslYolPOVbbjVgfUIRey6kN8Q9dWKEdFZ2p&#10;7kQS7BvqX6isluijV2khva28UlpC0UBqmvonNQ+9CFC0kDkxzDbF/0crPx/3yHRHd/d6xZkTli7p&#10;IaHQhz6xd4h+YDvvHBnpkeUccmwIcU3AndvjtIphj1n+SaHNXxLGTsXl8+wynBKTtNlcNVf12yVn&#10;ks5Wy9XN9TKTVs/ogDF9BG9Z/ml5nNqZ+2iK1eL4KaYReAHk0sblmIQ2713H0jmQoIRauIOBqU5O&#10;qbKIse3yl84GRvg9KDIkN1rKlFGEnUF2FDREQkpwqZmZKDvDlDZmBtZ/Bk75GQplTP8GPCNKZe/S&#10;DLbaefxd9XS6tKzG/IsDo+5swZPvzuVCizU0b+VOpreRB/rHdYE/v+DtdwAAAP//AwBQSwMEFAAG&#10;AAgAAAAhADmsEn/fAAAACwEAAA8AAABkcnMvZG93bnJldi54bWxMj8FOwzAMhu9IvENkJG4sXeim&#10;rWs6ISR2BDE4wC1rsqRa41RN1haeHu/Ebr/lT78/l9vJt2wwfWwCSpjPMmAG66AbtBI+P14eVsBi&#10;UqhVG9BI+DERttXtTakKHUZ8N8M+WUYlGAslwaXUFZzH2hmv4ix0Bml3DL1Xicbect2rkcp9y0WW&#10;LblXDdIFpzrz7Ex92p+9hDf7NXiBu4Yf19+/O/uqT25MUt7fTU8bYMlM6R+Giz6pQ0VOh3BGHVkr&#10;QeTrnNBLWFAgIl8sBbCDhEexEsCrkl//UP0BAAD//wMAUEsBAi0AFAAGAAgAAAAhALaDOJL+AAAA&#10;4QEAABMAAAAAAAAAAAAAAAAAAAAAAFtDb250ZW50X1R5cGVzXS54bWxQSwECLQAUAAYACAAAACEA&#10;OP0h/9YAAACUAQAACwAAAAAAAAAAAAAAAAAvAQAAX3JlbHMvLnJlbHNQSwECLQAUAAYACAAAACEA&#10;XnZbmtoBAAAJBAAADgAAAAAAAAAAAAAAAAAuAgAAZHJzL2Uyb0RvYy54bWxQSwECLQAUAAYACAAA&#10;ACEAOawSf98AAAALAQAADwAAAAAAAAAAAAAAAAA0BAAAZHJzL2Rvd25yZXYueG1sUEsFBgAAAAAE&#10;AAQA8wAAAEAFAAAAAA==&#10;" strokecolor="#5b9bd5 [3204]" strokeweight=".5pt">
                <v:stroke endarrow="block" joinstyle="miter"/>
              </v:shape>
            </w:pict>
          </mc:Fallback>
        </mc:AlternateContent>
      </w:r>
      <w:r w:rsidR="00D25FBE">
        <w:rPr>
          <w:noProof/>
          <w:lang w:eastAsia="en-GB"/>
        </w:rPr>
        <mc:AlternateContent>
          <mc:Choice Requires="wps">
            <w:drawing>
              <wp:anchor distT="0" distB="0" distL="114300" distR="114300" simplePos="0" relativeHeight="251719680" behindDoc="0" locked="0" layoutInCell="1" allowOverlap="1" wp14:anchorId="28783E08" wp14:editId="27F082B6">
                <wp:simplePos x="0" y="0"/>
                <wp:positionH relativeFrom="column">
                  <wp:posOffset>2488874</wp:posOffset>
                </wp:positionH>
                <wp:positionV relativeFrom="paragraph">
                  <wp:posOffset>449271</wp:posOffset>
                </wp:positionV>
                <wp:extent cx="650724" cy="469338"/>
                <wp:effectExtent l="38100" t="0" r="16510" b="64135"/>
                <wp:wrapNone/>
                <wp:docPr id="143" name="Straight Arrow Connector 143"/>
                <wp:cNvGraphicFramePr/>
                <a:graphic xmlns:a="http://schemas.openxmlformats.org/drawingml/2006/main">
                  <a:graphicData uri="http://schemas.microsoft.com/office/word/2010/wordprocessingShape">
                    <wps:wsp>
                      <wps:cNvCnPr/>
                      <wps:spPr>
                        <a:xfrm flipH="1">
                          <a:off x="0" y="0"/>
                          <a:ext cx="650724" cy="4693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DDC0C3" id="Straight Arrow Connector 143" o:spid="_x0000_s1026" type="#_x0000_t32" style="position:absolute;margin-left:195.95pt;margin-top:35.4pt;width:51.25pt;height:36.95pt;flip:x;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eAo4QEAABIEAAAOAAAAZHJzL2Uyb0RvYy54bWysU9uO0zAQfUfiHyy/06QXym7VdIW6XB4Q&#10;VOzyAV7Hbiz5pvHQtH/P2EkDAoQE4sXyZc6ZOWfG27uzs+ykIJngGz6f1ZwpL0Nr/LHhXx7fvrjh&#10;LKHwrbDBq4ZfVOJ3u+fPtn3cqEXogm0VMCLxadPHhneIcVNVSXbKiTQLUXl61AGcQDrCsWpB9MTu&#10;bLWo63XVB2gjBKlSotv74ZHvCr/WSuInrZNCZhtOtWFZoaxPea12W7E5goidkWMZ4h+qcMJ4SjpR&#10;3QsU7CuYX6ickRBS0DiTwVVBayNV0UBq5vVPah46EVXRQuakONmU/h+t/Hg6ADMt9W615MwLR016&#10;QBDm2CF7DRB6tg/ek5EBWI4hx/qYNgTc+wOMpxQPkOWfNTimrYnvibAYQhLZufh9mfxWZ2SSLtcv&#10;61eLFWeSnlbr2+XyJrNXA02mi5DwnQqO5U3D01jXVNCQQpw+JByAV0AGW59XFMa+8S3DSyRlCEb4&#10;o1VjnhxSZTVD/WWHF6sG+GelyRmqc0hTZlLtLbCToGkSUiqP84mJojNMG2snYF0s+CNwjM9QVeb1&#10;b8ATomQOHiewMz7A77Lj+VqyHuKvDgy6swVPob2UzhZraPBKT8ZPkif7x3OBf//Ku28AAAD//wMA&#10;UEsDBBQABgAIAAAAIQB9+3/14AAAAAoBAAAPAAAAZHJzL2Rvd25yZXYueG1sTI/LTsMwEEX3SPyD&#10;NUjsqFOwaBPiVDyaBV0gUaqKpRMPSSAeR7Hbhr9nWMFyNEfn3puvJteLI46h86RhPktAINXedtRo&#10;2L2VV0sQIRqypveEGr4xwKo4P8tNZv2JXvG4jY1gCYXMaGhjHDIpQ92iM2HmByT+ffjRmcjn2Eg7&#10;mhPLXS+vk+RWOtMRJ7RmwMcW66/twbHluXxI158v78vN08btq9I169RpfXkx3d+BiDjFPxh+63N1&#10;KLhT5Q9kg+g13KTzlFENi4QnMKBSpUBUTCq1AFnk8v+E4gcAAP//AwBQSwECLQAUAAYACAAAACEA&#10;toM4kv4AAADhAQAAEwAAAAAAAAAAAAAAAAAAAAAAW0NvbnRlbnRfVHlwZXNdLnhtbFBLAQItABQA&#10;BgAIAAAAIQA4/SH/1gAAAJQBAAALAAAAAAAAAAAAAAAAAC8BAABfcmVscy8ucmVsc1BLAQItABQA&#10;BgAIAAAAIQCSjeAo4QEAABIEAAAOAAAAAAAAAAAAAAAAAC4CAABkcnMvZTJvRG9jLnhtbFBLAQIt&#10;ABQABgAIAAAAIQB9+3/14AAAAAoBAAAPAAAAAAAAAAAAAAAAADsEAABkcnMvZG93bnJldi54bWxQ&#10;SwUGAAAAAAQABADzAAAASAUAAAAA&#10;" strokecolor="#5b9bd5 [3204]" strokeweight=".5pt">
                <v:stroke endarrow="block" joinstyle="miter"/>
              </v:shape>
            </w:pict>
          </mc:Fallback>
        </mc:AlternateContent>
      </w:r>
      <w:r w:rsidR="004B0532" w:rsidRPr="007F72FB">
        <w:rPr>
          <w:rFonts w:ascii="Arial" w:hAnsi="Arial" w:cs="Arial"/>
          <w:sz w:val="28"/>
          <w:szCs w:val="28"/>
        </w:rPr>
        <w:drawing>
          <wp:anchor distT="0" distB="0" distL="114300" distR="114300" simplePos="0" relativeHeight="251671551" behindDoc="1" locked="0" layoutInCell="1" allowOverlap="1" wp14:anchorId="50D356BC" wp14:editId="56B3433C">
            <wp:simplePos x="0" y="0"/>
            <wp:positionH relativeFrom="margin">
              <wp:posOffset>1490980</wp:posOffset>
            </wp:positionH>
            <wp:positionV relativeFrom="paragraph">
              <wp:posOffset>16329</wp:posOffset>
            </wp:positionV>
            <wp:extent cx="2024380" cy="3700780"/>
            <wp:effectExtent l="0" t="0" r="0" b="0"/>
            <wp:wrapTight wrapText="bothSides">
              <wp:wrapPolygon edited="0">
                <wp:start x="0" y="0"/>
                <wp:lineTo x="0" y="21459"/>
                <wp:lineTo x="21343" y="21459"/>
                <wp:lineTo x="21343" y="0"/>
                <wp:lineTo x="0" y="0"/>
              </wp:wrapPolygon>
            </wp:wrapTight>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24380" cy="3700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74A5">
        <w:rPr>
          <w:noProof/>
          <w:lang w:eastAsia="en-GB"/>
        </w:rPr>
        <mc:AlternateContent>
          <mc:Choice Requires="wps">
            <w:drawing>
              <wp:anchor distT="0" distB="0" distL="114300" distR="114300" simplePos="0" relativeHeight="251704320" behindDoc="0" locked="0" layoutInCell="1" allowOverlap="1" wp14:anchorId="31714DD7" wp14:editId="62C3FE5B">
                <wp:simplePos x="0" y="0"/>
                <wp:positionH relativeFrom="column">
                  <wp:posOffset>1741714</wp:posOffset>
                </wp:positionH>
                <wp:positionV relativeFrom="paragraph">
                  <wp:posOffset>603885</wp:posOffset>
                </wp:positionV>
                <wp:extent cx="500743" cy="97971"/>
                <wp:effectExtent l="0" t="57150" r="13970" b="35560"/>
                <wp:wrapNone/>
                <wp:docPr id="20" name="Straight Arrow Connector 20"/>
                <wp:cNvGraphicFramePr/>
                <a:graphic xmlns:a="http://schemas.openxmlformats.org/drawingml/2006/main">
                  <a:graphicData uri="http://schemas.microsoft.com/office/word/2010/wordprocessingShape">
                    <wps:wsp>
                      <wps:cNvCnPr/>
                      <wps:spPr>
                        <a:xfrm flipV="1">
                          <a:off x="0" y="0"/>
                          <a:ext cx="500743" cy="979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E4E980" id="Straight Arrow Connector 20" o:spid="_x0000_s1026" type="#_x0000_t32" style="position:absolute;margin-left:137.15pt;margin-top:47.55pt;width:39.45pt;height:7.7pt;flip:y;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4nH3gEAAA8EAAAOAAAAZHJzL2Uyb0RvYy54bWysU02v0zAQvCPxHyzfadLyUV7U9An1ARcE&#10;FQ+4+zl2Y8lfWi9N8+9ZO2lAgJBAXKzY3pmdGW92txdn2VlBMsG3fL2qOVNehs74U8s/f3rz5CVn&#10;CYXvhA1etXxUid/uHz/aDbFRm9AH2ylgROJTM8SW94ixqaoke+VEWoWoPF3qAE4gbeFUdSAGYne2&#10;2tT1i2oI0EUIUqVEp3fTJd8Xfq2VxA9aJ4XMtpy0YVmhrA95rfY70ZxAxN7IWYb4BxVOGE9NF6o7&#10;gYJ9BfMLlTMSQgoaVzK4KmhtpCoeyM26/snNfS+iKl4onBSXmNL/o5Xvz0dgpmv5huLxwtEb3SMI&#10;c+qRvQIIAzsE7ynHAIxKKK8hpoZgB3+EeZfiEbL5iwbHtDXxC41CiYMMsktJe1zSVhdkkg6f1/X2&#10;2VPOJF3dbG+260xeTSyZLULCtyo4lj9anmZVi5ypgzi/SzgBr4AMtj6vKIx97TuGYyRfCEb4k1Vz&#10;n1xSZTOT/PKFo1UT/KPSFAvJnNqUgVQHC+wsaJSElMrjVbH1VJ1h2li7AOuSwB+Bc32GqjKsfwNe&#10;EKVz8LiAnfEBftcdL1fJeqq/JjD5zhE8hG4sD1uioakrbzL/IXmsf9wX+Pf/eP8NAAD//wMAUEsD&#10;BBQABgAIAAAAIQBoPrYM4AAAAAoBAAAPAAAAZHJzL2Rvd25yZXYueG1sTI9NT4NAEEDvJv6HzZh4&#10;s8uHaEGWxo9ysAcT28Z4XGAElJ0l7LbFf+940uNkXt68yVezGcQRJ9dbUhAuAhBItW16ahXsd+XV&#10;EoTzmho9WEIF3+hgVZyf5Tpr7Ile8bj1rWAJuUwr6LwfMyld3aHRbmFHJN592Mloz+PUymbSJ5ab&#10;QUZBcCON7okvdHrExw7rr+3BsOW5fEjXny/vy83TxrxVpWnXqVHq8mK+vwPhcfZ/MPzmczoU3FTZ&#10;AzVODAqi2+uYUQVpEoJgIE7iCETFZBgkIItc/n+h+AEAAP//AwBQSwECLQAUAAYACAAAACEAtoM4&#10;kv4AAADhAQAAEwAAAAAAAAAAAAAAAAAAAAAAW0NvbnRlbnRfVHlwZXNdLnhtbFBLAQItABQABgAI&#10;AAAAIQA4/SH/1gAAAJQBAAALAAAAAAAAAAAAAAAAAC8BAABfcmVscy8ucmVsc1BLAQItABQABgAI&#10;AAAAIQBhz4nH3gEAAA8EAAAOAAAAAAAAAAAAAAAAAC4CAABkcnMvZTJvRG9jLnhtbFBLAQItABQA&#10;BgAIAAAAIQBoPrYM4AAAAAoBAAAPAAAAAAAAAAAAAAAAADgEAABkcnMvZG93bnJldi54bWxQSwUG&#10;AAAAAAQABADzAAAARQUAAAAA&#10;" strokecolor="#5b9bd5 [3204]" strokeweight=".5pt">
                <v:stroke endarrow="block" joinstyle="miter"/>
              </v:shape>
            </w:pict>
          </mc:Fallback>
        </mc:AlternateContent>
      </w:r>
      <w:r w:rsidR="00E934CD">
        <w:br w:type="page"/>
      </w:r>
    </w:p>
    <w:p w:rsidR="00E934CD" w:rsidRPr="00D93994" w:rsidRDefault="00E934CD" w:rsidP="00E934CD">
      <w:pPr>
        <w:jc w:val="both"/>
        <w:rPr>
          <w:rFonts w:ascii="Arial" w:hAnsi="Arial" w:cs="Arial"/>
          <w:sz w:val="16"/>
          <w:szCs w:val="16"/>
        </w:rPr>
      </w:pPr>
      <w:r w:rsidRPr="00D93994">
        <w:rPr>
          <w:rFonts w:ascii="Arial" w:hAnsi="Arial" w:cs="Arial"/>
          <w:noProof/>
          <w:sz w:val="16"/>
          <w:szCs w:val="16"/>
          <w:lang w:eastAsia="en-GB"/>
        </w:rPr>
        <w:lastRenderedPageBreak/>
        <mc:AlternateContent>
          <mc:Choice Requires="wps">
            <w:drawing>
              <wp:anchor distT="45720" distB="45720" distL="114300" distR="114300" simplePos="0" relativeHeight="251679744" behindDoc="0" locked="0" layoutInCell="1" allowOverlap="1" wp14:anchorId="163EBFA2" wp14:editId="004A58B0">
                <wp:simplePos x="0" y="0"/>
                <wp:positionH relativeFrom="margin">
                  <wp:align>right</wp:align>
                </wp:positionH>
                <wp:positionV relativeFrom="paragraph">
                  <wp:posOffset>176530</wp:posOffset>
                </wp:positionV>
                <wp:extent cx="5716270" cy="1381760"/>
                <wp:effectExtent l="0" t="0" r="17780" b="27940"/>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270" cy="1381760"/>
                        </a:xfrm>
                        <a:prstGeom prst="rect">
                          <a:avLst/>
                        </a:prstGeom>
                        <a:solidFill>
                          <a:schemeClr val="accent1">
                            <a:lumMod val="60000"/>
                            <a:lumOff val="40000"/>
                          </a:schemeClr>
                        </a:solidFill>
                        <a:ln w="9525">
                          <a:solidFill>
                            <a:srgbClr val="000000"/>
                          </a:solidFill>
                          <a:miter lim="800000"/>
                          <a:headEnd/>
                          <a:tailEnd/>
                        </a:ln>
                      </wps:spPr>
                      <wps:txbx>
                        <w:txbxContent>
                          <w:p w:rsidR="00105841" w:rsidRPr="00A85E46" w:rsidRDefault="00105841" w:rsidP="00E934CD">
                            <w:pPr>
                              <w:rPr>
                                <w:rFonts w:ascii="Arial" w:hAnsi="Arial" w:cs="Arial"/>
                                <w:sz w:val="16"/>
                                <w:szCs w:val="16"/>
                              </w:rPr>
                            </w:pPr>
                            <w:r w:rsidRPr="00A85E46">
                              <w:rPr>
                                <w:rFonts w:ascii="Arial" w:hAnsi="Arial" w:cs="Arial"/>
                                <w:sz w:val="16"/>
                                <w:szCs w:val="16"/>
                              </w:rPr>
                              <w:t xml:space="preserve">The digestive system is susceptible to develop </w:t>
                            </w:r>
                            <w:r w:rsidR="0076152E">
                              <w:rPr>
                                <w:rFonts w:ascii="Arial" w:hAnsi="Arial" w:cs="Arial"/>
                                <w:sz w:val="16"/>
                                <w:szCs w:val="16"/>
                              </w:rPr>
                              <w:t>various health issues causing</w:t>
                            </w:r>
                            <w:r w:rsidRPr="00A85E46">
                              <w:rPr>
                                <w:rFonts w:ascii="Arial" w:hAnsi="Arial" w:cs="Arial"/>
                                <w:sz w:val="16"/>
                                <w:szCs w:val="16"/>
                              </w:rPr>
                              <w:t xml:space="preserve"> many anatomical diseases. One such condition is Gastroesophageal Reflux Disease (GERD).</w:t>
                            </w:r>
                          </w:p>
                          <w:p w:rsidR="00105841" w:rsidRDefault="00105841" w:rsidP="00E934CD">
                            <w:pPr>
                              <w:rPr>
                                <w:rFonts w:ascii="Arial" w:hAnsi="Arial" w:cs="Arial"/>
                                <w:sz w:val="16"/>
                                <w:szCs w:val="16"/>
                              </w:rPr>
                            </w:pPr>
                            <w:r w:rsidRPr="00A85E46">
                              <w:rPr>
                                <w:rFonts w:ascii="Arial" w:hAnsi="Arial" w:cs="Arial"/>
                                <w:sz w:val="16"/>
                                <w:szCs w:val="16"/>
                              </w:rPr>
                              <w:t xml:space="preserve">This is a common disease which effects many people daily.  When food is put in to the mouth, the muscle close to the oesophagus (lower oesophagus sphincter) (LES) opens up to allow it to go into the stomach. When food reaches the stomach lower oesophagus sphincter closes up stopping any food from coming back up but when this does not happen then food from the stomach comes back up in the oesophagus causing acid reflux otherwise known as </w:t>
                            </w:r>
                            <w:r w:rsidR="0076152E">
                              <w:rPr>
                                <w:rFonts w:ascii="Arial" w:hAnsi="Arial" w:cs="Arial"/>
                                <w:sz w:val="16"/>
                                <w:szCs w:val="16"/>
                              </w:rPr>
                              <w:t>GERD</w:t>
                            </w:r>
                            <w:r w:rsidRPr="00A85E46">
                              <w:rPr>
                                <w:rFonts w:ascii="Arial" w:hAnsi="Arial" w:cs="Arial"/>
                                <w:sz w:val="16"/>
                                <w:szCs w:val="16"/>
                              </w:rPr>
                              <w:t>.</w:t>
                            </w:r>
                          </w:p>
                          <w:p w:rsidR="00105841" w:rsidRPr="00522360" w:rsidRDefault="00105841" w:rsidP="00522360">
                            <w:pPr>
                              <w:rPr>
                                <w:rFonts w:ascii="Arial" w:hAnsi="Arial" w:cs="Arial"/>
                                <w:sz w:val="16"/>
                                <w:szCs w:val="16"/>
                              </w:rPr>
                            </w:pPr>
                            <w:r>
                              <w:rPr>
                                <w:rFonts w:ascii="Arial" w:hAnsi="Arial" w:cs="Arial"/>
                                <w:sz w:val="16"/>
                                <w:szCs w:val="16"/>
                              </w:rPr>
                              <w:t xml:space="preserve">Mayo Clinic, </w:t>
                            </w:r>
                            <w:r w:rsidRPr="00522360">
                              <w:rPr>
                                <w:rFonts w:ascii="Arial" w:hAnsi="Arial" w:cs="Arial"/>
                                <w:sz w:val="16"/>
                                <w:szCs w:val="16"/>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3EBFA2" id="_x0000_s1039" type="#_x0000_t202" style="position:absolute;left:0;text-align:left;margin-left:398.9pt;margin-top:13.9pt;width:450.1pt;height:108.8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Yr6SAIAAI0EAAAOAAAAZHJzL2Uyb0RvYy54bWysVNuO0zAQfUfiHyy/0zSht42arpYui5CW&#10;i7TLBziO01jYnmC7TcrXM7bb0oU3RB4sz8VnLmcm69tRK3IQ1kkwFc0nU0qE4dBIs6vot+eHNytK&#10;nGemYQqMqOhROHq7ef1qPfSlKKAD1QhLEMS4cugr2nnfl1nmeCc0cxPohUFjC1Yzj6LdZY1lA6Jr&#10;lRXT6SIbwDa9BS6cQ+19MtJNxG9bwf2XtnXCE1VRzM3H08azDme2WbNyZ1nfSX5Kg/1DFppJg0Ev&#10;UPfMM7K38i8oLbkFB62fcNAZtK3kItaA1eTTP6p56lgvYi3YHNdf2uT+Hyz/fPhqiWyQuwKpMkwj&#10;Sc9i9OQdjKQI/Rl6V6LbU4+OfkQ1+sZaXf8I/LsjBrYdMztxZy0MnWAN5peHl9nV04TjAkg9fIIG&#10;w7C9hwg0tlaH5mE7CKIjT8cLNyEVjsr5Ml8USzRxtOVvV/lyEdnLWHl+3lvnPwjQJFwqapH8CM8O&#10;j86HdFh5dgnRHCjZPEilohAGTmyVJQeGo8I4F8anMtVeY75Jv5jil4YG1ThaST07qzFEHN2AFAO+&#10;CKIMGSp6My/mqX8vErC7+hI+wKU4AfDaTUuP+6Kkrujq4sTK0PX3ponT7JlU6Y6PlTnREDqfOPBj&#10;PZ4YP9NbQ3NEYiyk/cB9xksH9iclA+5GRd2PPbOCEvXRILk3+WwWlikKs/myQMFeW+prCzMcoSrq&#10;KUnXrY8LGNpu4A6HoJWRnjAtKZNTzjjzsYmn/QxLdS1Hr99/kc0vAAAA//8DAFBLAwQUAAYACAAA&#10;ACEAJ0PCh9wAAAAHAQAADwAAAGRycy9kb3ducmV2LnhtbEyPS0/DMBCE70j8B2uRuFGbqA8a4lSI&#10;x4EDUh/07sZLHGGvQ+y24d+znOC4M6OZb6vVGLw44ZC6SBpuJwoEUhNtR62G993LzR2IlA1Z4yOh&#10;hm9MsKovLypT2nimDZ62uRVcQqk0GlzOfSllahwGkyaxR2LvIw7BZD6HVtrBnLk8eFkoNZfBdMQL&#10;zvT46LD53B6Dhle/2Lvd+sl9bdZvz7aY+fnQe62vr8aHexAZx/wXhl98RoeamQ7xSDYJr4EfyRqK&#10;BfOzu1SqAHFgYTqbgqwr+Z+//gEAAP//AwBQSwECLQAUAAYACAAAACEAtoM4kv4AAADhAQAAEwAA&#10;AAAAAAAAAAAAAAAAAAAAW0NvbnRlbnRfVHlwZXNdLnhtbFBLAQItABQABgAIAAAAIQA4/SH/1gAA&#10;AJQBAAALAAAAAAAAAAAAAAAAAC8BAABfcmVscy8ucmVsc1BLAQItABQABgAIAAAAIQD3TYr6SAIA&#10;AI0EAAAOAAAAAAAAAAAAAAAAAC4CAABkcnMvZTJvRG9jLnhtbFBLAQItABQABgAIAAAAIQAnQ8KH&#10;3AAAAAcBAAAPAAAAAAAAAAAAAAAAAKIEAABkcnMvZG93bnJldi54bWxQSwUGAAAAAAQABADzAAAA&#10;qwUAAAAA&#10;" fillcolor="#9cc2e5 [1940]">
                <v:textbox>
                  <w:txbxContent>
                    <w:p w:rsidR="00105841" w:rsidRPr="00A85E46" w:rsidRDefault="00105841" w:rsidP="00E934CD">
                      <w:pPr>
                        <w:rPr>
                          <w:rFonts w:ascii="Arial" w:hAnsi="Arial" w:cs="Arial"/>
                          <w:sz w:val="16"/>
                          <w:szCs w:val="16"/>
                        </w:rPr>
                      </w:pPr>
                      <w:r w:rsidRPr="00A85E46">
                        <w:rPr>
                          <w:rFonts w:ascii="Arial" w:hAnsi="Arial" w:cs="Arial"/>
                          <w:sz w:val="16"/>
                          <w:szCs w:val="16"/>
                        </w:rPr>
                        <w:t xml:space="preserve">The digestive system is susceptible to develop </w:t>
                      </w:r>
                      <w:r w:rsidR="0076152E">
                        <w:rPr>
                          <w:rFonts w:ascii="Arial" w:hAnsi="Arial" w:cs="Arial"/>
                          <w:sz w:val="16"/>
                          <w:szCs w:val="16"/>
                        </w:rPr>
                        <w:t>various health issues causing</w:t>
                      </w:r>
                      <w:r w:rsidRPr="00A85E46">
                        <w:rPr>
                          <w:rFonts w:ascii="Arial" w:hAnsi="Arial" w:cs="Arial"/>
                          <w:sz w:val="16"/>
                          <w:szCs w:val="16"/>
                        </w:rPr>
                        <w:t xml:space="preserve"> many anatomical diseases. One such condition is Gastroesophageal Reflux Disease (GERD).</w:t>
                      </w:r>
                    </w:p>
                    <w:p w:rsidR="00105841" w:rsidRDefault="00105841" w:rsidP="00E934CD">
                      <w:pPr>
                        <w:rPr>
                          <w:rFonts w:ascii="Arial" w:hAnsi="Arial" w:cs="Arial"/>
                          <w:sz w:val="16"/>
                          <w:szCs w:val="16"/>
                        </w:rPr>
                      </w:pPr>
                      <w:r w:rsidRPr="00A85E46">
                        <w:rPr>
                          <w:rFonts w:ascii="Arial" w:hAnsi="Arial" w:cs="Arial"/>
                          <w:sz w:val="16"/>
                          <w:szCs w:val="16"/>
                        </w:rPr>
                        <w:t xml:space="preserve">This is a common disease which effects many people daily.  When food is put in to the mouth, the muscle close to the oesophagus (lower oesophagus sphincter) (LES) opens up to allow it to go into the stomach. When food reaches the stomach lower oesophagus sphincter closes up stopping any food from coming back up but when this does not happen then food from the stomach comes back up in the oesophagus causing acid reflux otherwise known as </w:t>
                      </w:r>
                      <w:r w:rsidR="0076152E">
                        <w:rPr>
                          <w:rFonts w:ascii="Arial" w:hAnsi="Arial" w:cs="Arial"/>
                          <w:sz w:val="16"/>
                          <w:szCs w:val="16"/>
                        </w:rPr>
                        <w:t>GERD</w:t>
                      </w:r>
                      <w:r w:rsidRPr="00A85E46">
                        <w:rPr>
                          <w:rFonts w:ascii="Arial" w:hAnsi="Arial" w:cs="Arial"/>
                          <w:sz w:val="16"/>
                          <w:szCs w:val="16"/>
                        </w:rPr>
                        <w:t>.</w:t>
                      </w:r>
                    </w:p>
                    <w:p w:rsidR="00105841" w:rsidRPr="00522360" w:rsidRDefault="00105841" w:rsidP="00522360">
                      <w:pPr>
                        <w:rPr>
                          <w:rFonts w:ascii="Arial" w:hAnsi="Arial" w:cs="Arial"/>
                          <w:sz w:val="16"/>
                          <w:szCs w:val="16"/>
                        </w:rPr>
                      </w:pPr>
                      <w:r>
                        <w:rPr>
                          <w:rFonts w:ascii="Arial" w:hAnsi="Arial" w:cs="Arial"/>
                          <w:sz w:val="16"/>
                          <w:szCs w:val="16"/>
                        </w:rPr>
                        <w:t xml:space="preserve">Mayo Clinic, </w:t>
                      </w:r>
                      <w:r w:rsidRPr="00522360">
                        <w:rPr>
                          <w:rFonts w:ascii="Arial" w:hAnsi="Arial" w:cs="Arial"/>
                          <w:sz w:val="16"/>
                          <w:szCs w:val="16"/>
                        </w:rPr>
                        <w:t>2020)</w:t>
                      </w:r>
                    </w:p>
                  </w:txbxContent>
                </v:textbox>
                <w10:wrap type="square" anchorx="margin"/>
              </v:shape>
            </w:pict>
          </mc:Fallback>
        </mc:AlternateContent>
      </w:r>
    </w:p>
    <w:p w:rsidR="00E934CD" w:rsidRDefault="00E934CD" w:rsidP="00E934CD">
      <w:r>
        <w:t xml:space="preserve">  </w:t>
      </w:r>
    </w:p>
    <w:p w:rsidR="00E934CD" w:rsidRDefault="002C225A" w:rsidP="00E934CD">
      <w:r>
        <w:rPr>
          <w:noProof/>
          <w:lang w:eastAsia="en-GB"/>
        </w:rPr>
        <mc:AlternateContent>
          <mc:Choice Requires="wps">
            <w:drawing>
              <wp:anchor distT="45720" distB="45720" distL="114300" distR="114300" simplePos="0" relativeHeight="251702272" behindDoc="0" locked="0" layoutInCell="1" allowOverlap="1" wp14:anchorId="3E67D55A" wp14:editId="3070AC85">
                <wp:simplePos x="0" y="0"/>
                <wp:positionH relativeFrom="column">
                  <wp:posOffset>1499235</wp:posOffset>
                </wp:positionH>
                <wp:positionV relativeFrom="paragraph">
                  <wp:posOffset>2663190</wp:posOffset>
                </wp:positionV>
                <wp:extent cx="1727835" cy="255270"/>
                <wp:effectExtent l="0" t="0" r="24765" b="1143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7835" cy="255270"/>
                        </a:xfrm>
                        <a:prstGeom prst="rect">
                          <a:avLst/>
                        </a:prstGeom>
                        <a:solidFill>
                          <a:srgbClr val="FFFFFF"/>
                        </a:solidFill>
                        <a:ln w="9525">
                          <a:solidFill>
                            <a:srgbClr val="000000"/>
                          </a:solidFill>
                          <a:miter lim="800000"/>
                          <a:headEnd/>
                          <a:tailEnd/>
                        </a:ln>
                      </wps:spPr>
                      <wps:txbx>
                        <w:txbxContent>
                          <w:p w:rsidR="00657E1B" w:rsidRDefault="00001404">
                            <w:r>
                              <w:t xml:space="preserve">Fig 2: </w:t>
                            </w:r>
                            <w:r w:rsidR="00657E1B">
                              <w:t>Brettelliott,</w:t>
                            </w:r>
                            <w:r w:rsidR="00657E1B" w:rsidRPr="00657E1B">
                              <w:t xml:space="preserve"> (2020)</w:t>
                            </w:r>
                            <w:r w:rsidR="00657E1B">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67D55A" id="_x0000_s1040" type="#_x0000_t202" style="position:absolute;margin-left:118.05pt;margin-top:209.7pt;width:136.05pt;height:20.1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N7yKQIAAE4EAAAOAAAAZHJzL2Uyb0RvYy54bWysVNuO0zAQfUfiHyy/0zTZhrZR09XSpQhp&#10;uUi7fIDjOI2F7Qm226R8/Y6dtlQLvCDyYHk84+OZc2ayuh20IgdhnQRT0nQypUQYDrU0u5J+e9q+&#10;WVDiPDM1U2BESY/C0dv161ervitEBi2oWliCIMYVfVfS1vuuSBLHW6GZm0AnDDobsJp5NO0uqS3r&#10;EV2rJJtO3yY92LqzwIVzeHo/Ouk64jeN4P5L0zjhiSop5ubjauNahTVZr1ixs6xrJT+lwf4hC82k&#10;wUcvUPfMM7K38jcoLbkFB42fcNAJNI3kItaA1aTTF9U8tqwTsRYkx3UXmtz/g+WfD18tkXVJs3RJ&#10;iWEaRXoSgyfvYCBZ4KfvXIFhjx0G+gGPUedYq+segH93xMCmZWYn7qyFvhWsxvzScDO5ujriuABS&#10;9Z+gxmfY3kMEGhqrA3lIB0F01Ol40SakwsOT82y+uMkp4ejL8jybR/ESVpxvd9b5DwI0CZuSWtQ+&#10;orPDg/MhG1acQ8JjDpSst1KpaNhdtVGWHBj2yTZ+sYAXYcqQvqTLPMtHAv4KMY3fnyC09NjwSuqS&#10;Li5BrAi0vTd1bEfPpBr3mLIyJx4DdSOJfqiGKFl6c9angvqIzFoYGxwHEjct2J+U9NjcJXU/9swK&#10;StRHg+os09ksTEM0Zvk8Q8Nee6prDzMcoUrqKRm3Gx8nKBBn4A5VbGQkOMg9ZnLKGZs28n4asDAV&#10;13aM+vUbWD8DAAD//wMAUEsDBBQABgAIAAAAIQBrNfF94gAAAAsBAAAPAAAAZHJzL2Rvd25yZXYu&#10;eG1sTI/BTsMwDIbvSLxDZCQuaEvbdaUtTSeEBGI32BBcs8ZrKxqnJFlX3p5wgqPtT7+/v9rMemAT&#10;WtcbEhAvI2BIjVE9tQLe9o+LHJjzkpQcDKGAb3SwqS8vKlkqc6ZXnHa+ZSGEXCkFdN6PJeeu6VBL&#10;tzQjUrgdjdXSh9G2XFl5DuF64EkUZVzLnsKHTo740GHzuTtpAXn6PH247erlvcmOQ+FvbqenLyvE&#10;9dV8fwfM4+z/YPjVD+pQB6eDOZFybBCQrLI4oALSuEiBBWId5QmwQ9isiwx4XfH/HeofAAAA//8D&#10;AFBLAQItABQABgAIAAAAIQC2gziS/gAAAOEBAAATAAAAAAAAAAAAAAAAAAAAAABbQ29udGVudF9U&#10;eXBlc10ueG1sUEsBAi0AFAAGAAgAAAAhADj9If/WAAAAlAEAAAsAAAAAAAAAAAAAAAAALwEAAF9y&#10;ZWxzLy5yZWxzUEsBAi0AFAAGAAgAAAAhAAd03vIpAgAATgQAAA4AAAAAAAAAAAAAAAAALgIAAGRy&#10;cy9lMm9Eb2MueG1sUEsBAi0AFAAGAAgAAAAhAGs18X3iAAAACwEAAA8AAAAAAAAAAAAAAAAAgwQA&#10;AGRycy9kb3ducmV2LnhtbFBLBQYAAAAABAAEAPMAAACSBQAAAAA=&#10;">
                <v:textbox>
                  <w:txbxContent>
                    <w:p w:rsidR="00657E1B" w:rsidRDefault="00001404">
                      <w:r>
                        <w:t xml:space="preserve">Fig 2: </w:t>
                      </w:r>
                      <w:r w:rsidR="00657E1B">
                        <w:t>Brettelliott,</w:t>
                      </w:r>
                      <w:r w:rsidR="00657E1B" w:rsidRPr="00657E1B">
                        <w:t xml:space="preserve"> (2020)</w:t>
                      </w:r>
                      <w:r w:rsidR="00657E1B">
                        <w:t xml:space="preserve"> </w:t>
                      </w:r>
                    </w:p>
                  </w:txbxContent>
                </v:textbox>
                <w10:wrap type="square"/>
              </v:shape>
            </w:pict>
          </mc:Fallback>
        </mc:AlternateContent>
      </w:r>
      <w:r w:rsidR="00EC7442">
        <w:rPr>
          <w:noProof/>
          <w:lang w:eastAsia="en-GB"/>
        </w:rPr>
        <mc:AlternateContent>
          <mc:Choice Requires="wps">
            <w:drawing>
              <wp:anchor distT="45720" distB="45720" distL="114300" distR="114300" simplePos="0" relativeHeight="251674624" behindDoc="0" locked="0" layoutInCell="1" allowOverlap="1" wp14:anchorId="180D0E77" wp14:editId="47F0AD04">
                <wp:simplePos x="0" y="0"/>
                <wp:positionH relativeFrom="margin">
                  <wp:align>right</wp:align>
                </wp:positionH>
                <wp:positionV relativeFrom="paragraph">
                  <wp:posOffset>11430</wp:posOffset>
                </wp:positionV>
                <wp:extent cx="2458720" cy="1143000"/>
                <wp:effectExtent l="0" t="0" r="1778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8720" cy="1143000"/>
                        </a:xfrm>
                        <a:prstGeom prst="rect">
                          <a:avLst/>
                        </a:prstGeom>
                        <a:solidFill>
                          <a:schemeClr val="accent2">
                            <a:lumMod val="60000"/>
                            <a:lumOff val="40000"/>
                          </a:schemeClr>
                        </a:solidFill>
                        <a:ln w="9525">
                          <a:solidFill>
                            <a:srgbClr val="000000"/>
                          </a:solidFill>
                          <a:miter lim="800000"/>
                          <a:headEnd/>
                          <a:tailEnd/>
                        </a:ln>
                      </wps:spPr>
                      <wps:txbx>
                        <w:txbxContent>
                          <w:p w:rsidR="00105841" w:rsidRPr="002B4EBC" w:rsidRDefault="002B4EBC" w:rsidP="00EC7442">
                            <w:pPr>
                              <w:spacing w:before="240"/>
                              <w:rPr>
                                <w:rFonts w:ascii="Arial" w:hAnsi="Arial" w:cs="Arial"/>
                                <w:b/>
                                <w:sz w:val="16"/>
                                <w:szCs w:val="16"/>
                              </w:rPr>
                            </w:pPr>
                            <w:r w:rsidRPr="002B4EBC">
                              <w:rPr>
                                <w:rFonts w:ascii="Arial" w:hAnsi="Arial" w:cs="Arial"/>
                                <w:b/>
                                <w:sz w:val="16"/>
                                <w:szCs w:val="16"/>
                              </w:rPr>
                              <w:t>1</w:t>
                            </w:r>
                            <w:r>
                              <w:rPr>
                                <w:rFonts w:ascii="Arial" w:hAnsi="Arial" w:cs="Arial"/>
                                <w:b/>
                                <w:sz w:val="16"/>
                                <w:szCs w:val="16"/>
                              </w:rPr>
                              <w:t xml:space="preserve">:  </w:t>
                            </w:r>
                            <w:r w:rsidR="00105841" w:rsidRPr="00A85E46">
                              <w:rPr>
                                <w:rFonts w:ascii="Arial" w:hAnsi="Arial" w:cs="Arial"/>
                                <w:sz w:val="16"/>
                                <w:szCs w:val="16"/>
                              </w:rPr>
                              <w:t>Major symptoms of GERD is regurgitation and</w:t>
                            </w:r>
                            <w:r w:rsidR="0076152E">
                              <w:rPr>
                                <w:rFonts w:ascii="Arial" w:hAnsi="Arial" w:cs="Arial"/>
                                <w:sz w:val="16"/>
                                <w:szCs w:val="16"/>
                              </w:rPr>
                              <w:t xml:space="preserve"> heart burn,</w:t>
                            </w:r>
                            <w:r w:rsidR="00105841" w:rsidRPr="00A85E46">
                              <w:rPr>
                                <w:rFonts w:ascii="Arial" w:hAnsi="Arial" w:cs="Arial"/>
                                <w:sz w:val="16"/>
                                <w:szCs w:val="16"/>
                              </w:rPr>
                              <w:t xml:space="preserve"> dysphagia or difficulty swallowing, non-cardiac pain, </w:t>
                            </w:r>
                            <w:r w:rsidR="00377D39" w:rsidRPr="00A85E46">
                              <w:rPr>
                                <w:rFonts w:ascii="Arial" w:hAnsi="Arial" w:cs="Arial"/>
                                <w:sz w:val="16"/>
                                <w:szCs w:val="16"/>
                              </w:rPr>
                              <w:t>dyspnoea</w:t>
                            </w:r>
                            <w:r w:rsidR="00377D39">
                              <w:rPr>
                                <w:rFonts w:ascii="Arial" w:hAnsi="Arial" w:cs="Arial"/>
                                <w:sz w:val="16"/>
                                <w:szCs w:val="16"/>
                              </w:rPr>
                              <w:t xml:space="preserve"> (</w:t>
                            </w:r>
                            <w:r w:rsidR="00EC7442">
                              <w:rPr>
                                <w:rFonts w:ascii="Arial" w:hAnsi="Arial" w:cs="Arial"/>
                                <w:sz w:val="16"/>
                                <w:szCs w:val="16"/>
                              </w:rPr>
                              <w:t>difficulty breathing)</w:t>
                            </w:r>
                            <w:r w:rsidR="00105841" w:rsidRPr="00A85E46">
                              <w:rPr>
                                <w:rFonts w:ascii="Arial" w:hAnsi="Arial" w:cs="Arial"/>
                                <w:sz w:val="16"/>
                                <w:szCs w:val="16"/>
                              </w:rPr>
                              <w:t>, nausea, sore throat and epigastric pain</w:t>
                            </w:r>
                            <w:r w:rsidR="00105841">
                              <w:rPr>
                                <w:rFonts w:ascii="Arial" w:hAnsi="Arial" w:cs="Arial"/>
                                <w:sz w:val="16"/>
                                <w:szCs w:val="16"/>
                              </w:rPr>
                              <w:t>.</w:t>
                            </w:r>
                            <w:r w:rsidR="00105841" w:rsidRPr="00A85E46">
                              <w:rPr>
                                <w:rFonts w:ascii="Arial" w:hAnsi="Arial" w:cs="Arial"/>
                                <w:sz w:val="16"/>
                                <w:szCs w:val="16"/>
                              </w:rPr>
                              <w:t xml:space="preserve"> </w:t>
                            </w:r>
                          </w:p>
                          <w:p w:rsidR="00105841" w:rsidRPr="00A85E46" w:rsidRDefault="00377D39" w:rsidP="00E934CD">
                            <w:pPr>
                              <w:rPr>
                                <w:rFonts w:ascii="Arial" w:hAnsi="Arial" w:cs="Arial"/>
                                <w:sz w:val="16"/>
                                <w:szCs w:val="16"/>
                              </w:rPr>
                            </w:pPr>
                            <w:r>
                              <w:rPr>
                                <w:rFonts w:ascii="Arial" w:hAnsi="Arial" w:cs="Arial"/>
                                <w:sz w:val="16"/>
                                <w:szCs w:val="16"/>
                              </w:rPr>
                              <w:t>Health line, (2018) (2</w:t>
                            </w:r>
                            <w:r w:rsidR="00105841">
                              <w:rPr>
                                <w:rFonts w:ascii="Arial" w:hAnsi="Arial" w:cs="Arial"/>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0D0E77" id="_x0000_s1041" type="#_x0000_t202" style="position:absolute;margin-left:142.4pt;margin-top:.9pt;width:193.6pt;height:90pt;z-index:2516746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kiiSQIAAI0EAAAOAAAAZHJzL2Uyb0RvYy54bWysVNtu2zAMfR+wfxD0vjj2nDY16hRdug4D&#10;ugvQ7gMYWY6FSaInKbG7rx8lJ1m6vQ17MSSSOjzkIX19MxrN9tJ5hbbm+WzOmbQCG2W3Nf/2dP9m&#10;yZkPYBvQaGXNn6XnN6vXr66HvpIFdqgb6RiBWF8Nfc27EPoqy7zopAE/w15acrboDAS6um3WOBgI&#10;3eismM8vsgFd0zsU0nuy3k1Ovkr4bStF+NK2Xgama07cQvq69N3Eb7a6hmrroO+UONCAf2BhQFlK&#10;eoK6gwBs59RfUEYJhx7bMBNoMmxbJWSqgarJ539U89hBL1Mt1Bzfn9rk/x+s+Lz/6phqal7kl5xZ&#10;MCTSkxwDe4cjK2J/ht5XFPbYU2AYyUw6p1p9/4Diu2cW1x3Yrbx1DodOQkP88vgyO3s64fgIshk+&#10;YUNpYBcwAY2tM7F51A5G6KTT80mbSEWQsSgXy8uCXIJ8eV6+nc+TehlUx+e98+GDRMPioeaOxE/w&#10;sH/wIdKB6hgSs3nUqrlXWqdLHDi51o7tgUYFhJA2FOm53hniO9kvKOthaMhMozWZy6OZUqTRjUgp&#10;4Ysk2rKh5leLYpGAX/i8225O6SPcqbwXYUYF2hetTM2XpyCoYtff2yZNcwClpzOx0fYgQ+z8pEEY&#10;N2NSPC+P8m6weSZhHE77QftMhw7dT84G2o2a+x87cJIz/dGSuFd5WcZlSpdykWRx557NuQesIKia&#10;B86m4zqkBYxtt3hLQ9CqJE+clonJgTPNfGriYT/jUp3fU9Tvv8jqFwAAAP//AwBQSwMEFAAGAAgA&#10;AAAhAHqRxt3aAAAABgEAAA8AAABkcnMvZG93bnJldi54bWxMj81OwzAQhO9IfQdrkXpB1GmRIE3j&#10;VBUS5YRQG3p34iWJGq+j2Pnh7dme4Dgzq9lv0v1sWzFi7xtHCtarCARS6UxDlYKv/O0xBuGDJqNb&#10;R6jgBz3ss8VdqhPjJjrheA6V4BLyiVZQh9AlUvqyRqv9ynVInH273urAsq+k6fXE5baVmyh6llY3&#10;xB9q3eFrjeX1PFgFxym+vI/55+FyHYrTJPPhYxs9KLW8nw87EAHn8HcMN3xGh4yZCjeQ8aJVwEMC&#10;u4zP4VP8sgFR3DQ7Mkvlf/zsFwAA//8DAFBLAQItABQABgAIAAAAIQC2gziS/gAAAOEBAAATAAAA&#10;AAAAAAAAAAAAAAAAAABbQ29udGVudF9UeXBlc10ueG1sUEsBAi0AFAAGAAgAAAAhADj9If/WAAAA&#10;lAEAAAsAAAAAAAAAAAAAAAAALwEAAF9yZWxzLy5yZWxzUEsBAi0AFAAGAAgAAAAhAPNCSKJJAgAA&#10;jQQAAA4AAAAAAAAAAAAAAAAALgIAAGRycy9lMm9Eb2MueG1sUEsBAi0AFAAGAAgAAAAhAHqRxt3a&#10;AAAABgEAAA8AAAAAAAAAAAAAAAAAowQAAGRycy9kb3ducmV2LnhtbFBLBQYAAAAABAAEAPMAAACq&#10;BQAAAAA=&#10;" fillcolor="#f4b083 [1941]">
                <v:textbox>
                  <w:txbxContent>
                    <w:p w:rsidR="00105841" w:rsidRPr="002B4EBC" w:rsidRDefault="002B4EBC" w:rsidP="00EC7442">
                      <w:pPr>
                        <w:spacing w:before="240"/>
                        <w:rPr>
                          <w:rFonts w:ascii="Arial" w:hAnsi="Arial" w:cs="Arial"/>
                          <w:b/>
                          <w:sz w:val="16"/>
                          <w:szCs w:val="16"/>
                        </w:rPr>
                      </w:pPr>
                      <w:r w:rsidRPr="002B4EBC">
                        <w:rPr>
                          <w:rFonts w:ascii="Arial" w:hAnsi="Arial" w:cs="Arial"/>
                          <w:b/>
                          <w:sz w:val="16"/>
                          <w:szCs w:val="16"/>
                        </w:rPr>
                        <w:t>1</w:t>
                      </w:r>
                      <w:r>
                        <w:rPr>
                          <w:rFonts w:ascii="Arial" w:hAnsi="Arial" w:cs="Arial"/>
                          <w:b/>
                          <w:sz w:val="16"/>
                          <w:szCs w:val="16"/>
                        </w:rPr>
                        <w:t xml:space="preserve">:  </w:t>
                      </w:r>
                      <w:r w:rsidR="00105841" w:rsidRPr="00A85E46">
                        <w:rPr>
                          <w:rFonts w:ascii="Arial" w:hAnsi="Arial" w:cs="Arial"/>
                          <w:sz w:val="16"/>
                          <w:szCs w:val="16"/>
                        </w:rPr>
                        <w:t>Major symptoms of GERD is regurgitation and</w:t>
                      </w:r>
                      <w:r w:rsidR="0076152E">
                        <w:rPr>
                          <w:rFonts w:ascii="Arial" w:hAnsi="Arial" w:cs="Arial"/>
                          <w:sz w:val="16"/>
                          <w:szCs w:val="16"/>
                        </w:rPr>
                        <w:t xml:space="preserve"> heart burn,</w:t>
                      </w:r>
                      <w:r w:rsidR="00105841" w:rsidRPr="00A85E46">
                        <w:rPr>
                          <w:rFonts w:ascii="Arial" w:hAnsi="Arial" w:cs="Arial"/>
                          <w:sz w:val="16"/>
                          <w:szCs w:val="16"/>
                        </w:rPr>
                        <w:t xml:space="preserve"> dysphagia or difficulty swallowing, non-cardiac pain, </w:t>
                      </w:r>
                      <w:r w:rsidR="00377D39" w:rsidRPr="00A85E46">
                        <w:rPr>
                          <w:rFonts w:ascii="Arial" w:hAnsi="Arial" w:cs="Arial"/>
                          <w:sz w:val="16"/>
                          <w:szCs w:val="16"/>
                        </w:rPr>
                        <w:t>dyspnoea</w:t>
                      </w:r>
                      <w:r w:rsidR="00377D39">
                        <w:rPr>
                          <w:rFonts w:ascii="Arial" w:hAnsi="Arial" w:cs="Arial"/>
                          <w:sz w:val="16"/>
                          <w:szCs w:val="16"/>
                        </w:rPr>
                        <w:t xml:space="preserve"> (</w:t>
                      </w:r>
                      <w:r w:rsidR="00EC7442">
                        <w:rPr>
                          <w:rFonts w:ascii="Arial" w:hAnsi="Arial" w:cs="Arial"/>
                          <w:sz w:val="16"/>
                          <w:szCs w:val="16"/>
                        </w:rPr>
                        <w:t>difficulty breathing)</w:t>
                      </w:r>
                      <w:r w:rsidR="00105841" w:rsidRPr="00A85E46">
                        <w:rPr>
                          <w:rFonts w:ascii="Arial" w:hAnsi="Arial" w:cs="Arial"/>
                          <w:sz w:val="16"/>
                          <w:szCs w:val="16"/>
                        </w:rPr>
                        <w:t>, nausea, sore throat and epigastric pain</w:t>
                      </w:r>
                      <w:r w:rsidR="00105841">
                        <w:rPr>
                          <w:rFonts w:ascii="Arial" w:hAnsi="Arial" w:cs="Arial"/>
                          <w:sz w:val="16"/>
                          <w:szCs w:val="16"/>
                        </w:rPr>
                        <w:t>.</w:t>
                      </w:r>
                      <w:r w:rsidR="00105841" w:rsidRPr="00A85E46">
                        <w:rPr>
                          <w:rFonts w:ascii="Arial" w:hAnsi="Arial" w:cs="Arial"/>
                          <w:sz w:val="16"/>
                          <w:szCs w:val="16"/>
                        </w:rPr>
                        <w:t xml:space="preserve"> </w:t>
                      </w:r>
                    </w:p>
                    <w:p w:rsidR="00105841" w:rsidRPr="00A85E46" w:rsidRDefault="00377D39" w:rsidP="00E934CD">
                      <w:pPr>
                        <w:rPr>
                          <w:rFonts w:ascii="Arial" w:hAnsi="Arial" w:cs="Arial"/>
                          <w:sz w:val="16"/>
                          <w:szCs w:val="16"/>
                        </w:rPr>
                      </w:pPr>
                      <w:r>
                        <w:rPr>
                          <w:rFonts w:ascii="Arial" w:hAnsi="Arial" w:cs="Arial"/>
                          <w:sz w:val="16"/>
                          <w:szCs w:val="16"/>
                        </w:rPr>
                        <w:t>Health line, (2018) (2</w:t>
                      </w:r>
                      <w:r w:rsidR="00105841">
                        <w:rPr>
                          <w:rFonts w:ascii="Arial" w:hAnsi="Arial" w:cs="Arial"/>
                          <w:sz w:val="16"/>
                          <w:szCs w:val="16"/>
                        </w:rPr>
                        <w:t>)</w:t>
                      </w:r>
                    </w:p>
                  </w:txbxContent>
                </v:textbox>
                <w10:wrap type="square" anchorx="margin"/>
              </v:shape>
            </w:pict>
          </mc:Fallback>
        </mc:AlternateContent>
      </w:r>
      <w:r w:rsidR="00E934CD" w:rsidRPr="00D93994">
        <w:rPr>
          <w:rFonts w:ascii="Arial" w:hAnsi="Arial" w:cs="Arial"/>
          <w:noProof/>
          <w:lang w:eastAsia="en-GB"/>
        </w:rPr>
        <mc:AlternateContent>
          <mc:Choice Requires="wps">
            <w:drawing>
              <wp:anchor distT="45720" distB="45720" distL="114300" distR="114300" simplePos="0" relativeHeight="251675648" behindDoc="0" locked="0" layoutInCell="1" allowOverlap="1" wp14:anchorId="11642A16" wp14:editId="4AAF4537">
                <wp:simplePos x="0" y="0"/>
                <wp:positionH relativeFrom="margin">
                  <wp:posOffset>3293745</wp:posOffset>
                </wp:positionH>
                <wp:positionV relativeFrom="paragraph">
                  <wp:posOffset>1323975</wp:posOffset>
                </wp:positionV>
                <wp:extent cx="2522220" cy="1548130"/>
                <wp:effectExtent l="0" t="0" r="11430" b="13970"/>
                <wp:wrapSquare wrapText="bothSides"/>
                <wp:docPr id="129"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2220" cy="1548130"/>
                        </a:xfrm>
                        <a:prstGeom prst="rect">
                          <a:avLst/>
                        </a:prstGeom>
                        <a:solidFill>
                          <a:schemeClr val="accent6">
                            <a:lumMod val="40000"/>
                            <a:lumOff val="60000"/>
                          </a:schemeClr>
                        </a:solidFill>
                        <a:ln w="9525">
                          <a:solidFill>
                            <a:srgbClr val="000000"/>
                          </a:solidFill>
                          <a:miter lim="800000"/>
                          <a:headEnd/>
                          <a:tailEnd/>
                        </a:ln>
                      </wps:spPr>
                      <wps:txbx>
                        <w:txbxContent>
                          <w:p w:rsidR="00105841" w:rsidRPr="00BB0B36" w:rsidRDefault="002B4EBC" w:rsidP="00E934CD">
                            <w:pPr>
                              <w:rPr>
                                <w:rFonts w:ascii="Arial" w:hAnsi="Arial" w:cs="Arial"/>
                                <w:sz w:val="16"/>
                                <w:szCs w:val="16"/>
                              </w:rPr>
                            </w:pPr>
                            <w:r w:rsidRPr="002B4EBC">
                              <w:rPr>
                                <w:rFonts w:ascii="Arial" w:hAnsi="Arial" w:cs="Arial"/>
                                <w:b/>
                                <w:sz w:val="16"/>
                                <w:szCs w:val="16"/>
                              </w:rPr>
                              <w:t>2:</w:t>
                            </w:r>
                            <w:r>
                              <w:rPr>
                                <w:rFonts w:ascii="Arial" w:hAnsi="Arial" w:cs="Arial"/>
                                <w:sz w:val="16"/>
                                <w:szCs w:val="16"/>
                              </w:rPr>
                              <w:t xml:space="preserve">  </w:t>
                            </w:r>
                            <w:r w:rsidR="00105841" w:rsidRPr="00BB0B36">
                              <w:rPr>
                                <w:rFonts w:ascii="Arial" w:hAnsi="Arial" w:cs="Arial"/>
                                <w:sz w:val="16"/>
                                <w:szCs w:val="16"/>
                              </w:rPr>
                              <w:t>Pathophysiology associated with GERD includes increased transient Les relaxation, sliding hiatal hernias (disruption of normal anatomy where oesophagus moves above the costal margin and acid production occurs above the diaphragm with free flow), obesity (increased pressure), conditions such as scleroderma which decrease</w:t>
                            </w:r>
                            <w:r w:rsidR="0076152E">
                              <w:rPr>
                                <w:rFonts w:ascii="Arial" w:hAnsi="Arial" w:cs="Arial"/>
                                <w:sz w:val="16"/>
                                <w:szCs w:val="16"/>
                              </w:rPr>
                              <w:t xml:space="preserve"> tone, stress pregnancy </w:t>
                            </w:r>
                            <w:r w:rsidR="00105841" w:rsidRPr="00BB0B36">
                              <w:rPr>
                                <w:rFonts w:ascii="Arial" w:hAnsi="Arial" w:cs="Arial"/>
                                <w:sz w:val="16"/>
                                <w:szCs w:val="16"/>
                              </w:rPr>
                              <w:t>and surgery.</w:t>
                            </w:r>
                          </w:p>
                          <w:p w:rsidR="00105841" w:rsidRPr="00823859" w:rsidRDefault="00105841" w:rsidP="00E934CD">
                            <w:pPr>
                              <w:rPr>
                                <w:rFonts w:ascii="Arial" w:hAnsi="Arial" w:cs="Arial"/>
                                <w:sz w:val="16"/>
                                <w:szCs w:val="16"/>
                              </w:rPr>
                            </w:pPr>
                            <w:r>
                              <w:rPr>
                                <w:rFonts w:ascii="Arial" w:hAnsi="Arial" w:cs="Arial"/>
                                <w:sz w:val="16"/>
                                <w:szCs w:val="16"/>
                              </w:rPr>
                              <w:t xml:space="preserve">(Schlottmann, Dreifuss, and Patti, </w:t>
                            </w:r>
                            <w:r w:rsidRPr="00823859">
                              <w:rPr>
                                <w:rFonts w:ascii="Arial" w:hAnsi="Arial" w:cs="Arial"/>
                                <w:sz w:val="16"/>
                                <w:szCs w:val="16"/>
                              </w:rPr>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642A16" id="Text Box 129" o:spid="_x0000_s1042" type="#_x0000_t202" style="position:absolute;margin-left:259.35pt;margin-top:104.25pt;width:198.6pt;height:121.9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l0QSQIAAI8EAAAOAAAAZHJzL2Uyb0RvYy54bWysVNuO2jAQfa/Uf7D8XgIUKESE1ZbtVpW2&#10;F2m3HzBxHGLV9qS2IaFfv2MHKNu+Vc2DZc/lzOXMZH3TG80O0nmFtuCT0ZgzaQVWyu4K/v3p/s2S&#10;Mx/AVqDRyoIfpec3m9ev1l2byyk2qCvpGIFYn3dtwZsQ2jzLvGikAT/CVlpS1ugMBHq6XVY56Ajd&#10;6Gw6Hi+yDl3VOhTSe5LeDUq+Sfh1LUX4WtdeBqYLTrmFdLp0lvHMNmvIdw7aRolTGvAPWRhQloJe&#10;oO4gANs79ReUUcKhxzqMBJoM61oJmWqgaibjP6p5bKCVqRZqjm8vbfL/D1Z8OXxzTFXE3XTFmQVD&#10;JD3JPrD32LMoow51rc/J8LEl09CTgqxTtb59QPHDM4vbBuxO3jqHXSOhogwn0TO7ch1wfAQpu89Y&#10;USDYB0xAfe1MbB81hBE6MXW8sBOTESSczqf0kUqQbjKfLSdvE38Z5Gf31vnwUaJh8VJwR/QneDg8&#10;+BDTgfxsEqN51Kq6V1qnRxw5udWOHYCGBYSQNiySu94byneQz8b0DWNDYhquQbw4iylEGt6IlAK+&#10;CKIt6wq+mk/nCfiFzrtdeQkf4YY4EfA6T6MCbYxWpuDLixHksesfbJXmOYDSw52ctT3REDs/cBD6&#10;sh84n5/pLbE6EjEOhw2hjaZLg+4XZx1tR8H9zz04yZn+ZInc1WQ2i+uUHrP5u0iLu9aU1xqwgqAK&#10;HjgbrtuQVjC23eItDUGtEj1xWoZMTjnT1KcmnjY0rtX1O1n9/o9sngEAAP//AwBQSwMEFAAGAAgA&#10;AAAhAILr8WDjAAAACwEAAA8AAABkcnMvZG93bnJldi54bWxMj8FOwzAQRO9I/IO1SNyok9BAEuJU&#10;CNQKgUCi7YGjG2/jCHsdxW6b/j3mBMfVPM28rReTNeyIo+8dCUhnCTCk1qmeOgHbzfKmAOaDJCWN&#10;IxRwRg+L5vKilpVyJ/rE4zp0LJaQr6QAHcJQce5bjVb6mRuQYrZ3o5UhnmPH1ShPsdwaniXJHbey&#10;p7ig5YBPGtvv9cEKWFm3fzXPq+3m5etj+XYeyrlu34W4vpoeH4AFnMIfDL/6UR2a6LRzB1KeGQF5&#10;WtxHVECWFDmwSJRpXgLbCZjn2S3wpub/f2h+AAAA//8DAFBLAQItABQABgAIAAAAIQC2gziS/gAA&#10;AOEBAAATAAAAAAAAAAAAAAAAAAAAAABbQ29udGVudF9UeXBlc10ueG1sUEsBAi0AFAAGAAgAAAAh&#10;ADj9If/WAAAAlAEAAAsAAAAAAAAAAAAAAAAALwEAAF9yZWxzLy5yZWxzUEsBAi0AFAAGAAgAAAAh&#10;ANPuXRBJAgAAjwQAAA4AAAAAAAAAAAAAAAAALgIAAGRycy9lMm9Eb2MueG1sUEsBAi0AFAAGAAgA&#10;AAAhAILr8WDjAAAACwEAAA8AAAAAAAAAAAAAAAAAowQAAGRycy9kb3ducmV2LnhtbFBLBQYAAAAA&#10;BAAEAPMAAACzBQAAAAA=&#10;" fillcolor="#c5e0b3 [1305]">
                <v:textbox>
                  <w:txbxContent>
                    <w:p w:rsidR="00105841" w:rsidRPr="00BB0B36" w:rsidRDefault="002B4EBC" w:rsidP="00E934CD">
                      <w:pPr>
                        <w:rPr>
                          <w:rFonts w:ascii="Arial" w:hAnsi="Arial" w:cs="Arial"/>
                          <w:sz w:val="16"/>
                          <w:szCs w:val="16"/>
                        </w:rPr>
                      </w:pPr>
                      <w:r w:rsidRPr="002B4EBC">
                        <w:rPr>
                          <w:rFonts w:ascii="Arial" w:hAnsi="Arial" w:cs="Arial"/>
                          <w:b/>
                          <w:sz w:val="16"/>
                          <w:szCs w:val="16"/>
                        </w:rPr>
                        <w:t>2:</w:t>
                      </w:r>
                      <w:r>
                        <w:rPr>
                          <w:rFonts w:ascii="Arial" w:hAnsi="Arial" w:cs="Arial"/>
                          <w:sz w:val="16"/>
                          <w:szCs w:val="16"/>
                        </w:rPr>
                        <w:t xml:space="preserve">  </w:t>
                      </w:r>
                      <w:r w:rsidR="00105841" w:rsidRPr="00BB0B36">
                        <w:rPr>
                          <w:rFonts w:ascii="Arial" w:hAnsi="Arial" w:cs="Arial"/>
                          <w:sz w:val="16"/>
                          <w:szCs w:val="16"/>
                        </w:rPr>
                        <w:t>Pathophysiology associated with GERD includes increased transient Les relaxation, sliding hiatal hernias (disruption of normal anatomy where oesophagus moves above the costal margin and acid production occurs above the diaphragm with free flow), obesity (increased pressure), conditions such as scleroderma which decrease</w:t>
                      </w:r>
                      <w:r w:rsidR="0076152E">
                        <w:rPr>
                          <w:rFonts w:ascii="Arial" w:hAnsi="Arial" w:cs="Arial"/>
                          <w:sz w:val="16"/>
                          <w:szCs w:val="16"/>
                        </w:rPr>
                        <w:t xml:space="preserve"> tone, stress pregnancy </w:t>
                      </w:r>
                      <w:r w:rsidR="00105841" w:rsidRPr="00BB0B36">
                        <w:rPr>
                          <w:rFonts w:ascii="Arial" w:hAnsi="Arial" w:cs="Arial"/>
                          <w:sz w:val="16"/>
                          <w:szCs w:val="16"/>
                        </w:rPr>
                        <w:t>and surgery.</w:t>
                      </w:r>
                    </w:p>
                    <w:p w:rsidR="00105841" w:rsidRPr="00823859" w:rsidRDefault="00105841" w:rsidP="00E934CD">
                      <w:pPr>
                        <w:rPr>
                          <w:rFonts w:ascii="Arial" w:hAnsi="Arial" w:cs="Arial"/>
                          <w:sz w:val="16"/>
                          <w:szCs w:val="16"/>
                        </w:rPr>
                      </w:pPr>
                      <w:r>
                        <w:rPr>
                          <w:rFonts w:ascii="Arial" w:hAnsi="Arial" w:cs="Arial"/>
                          <w:sz w:val="16"/>
                          <w:szCs w:val="16"/>
                        </w:rPr>
                        <w:t xml:space="preserve">(Schlottmann, Dreifuss, and Patti, </w:t>
                      </w:r>
                      <w:r w:rsidRPr="00823859">
                        <w:rPr>
                          <w:rFonts w:ascii="Arial" w:hAnsi="Arial" w:cs="Arial"/>
                          <w:sz w:val="16"/>
                          <w:szCs w:val="16"/>
                        </w:rPr>
                        <w:t>2020)</w:t>
                      </w:r>
                    </w:p>
                  </w:txbxContent>
                </v:textbox>
                <w10:wrap type="square" anchorx="margin"/>
              </v:shape>
            </w:pict>
          </mc:Fallback>
        </mc:AlternateContent>
      </w:r>
      <w:r w:rsidR="00E934CD">
        <w:rPr>
          <w:noProof/>
          <w:lang w:eastAsia="en-GB"/>
        </w:rPr>
        <w:drawing>
          <wp:inline distT="0" distB="0" distL="0" distR="0" wp14:anchorId="2B67815E" wp14:editId="3CDAABCB">
            <wp:extent cx="2745740" cy="2612030"/>
            <wp:effectExtent l="0" t="0" r="0" b="0"/>
            <wp:docPr id="1" name="Picture 1" descr="acid reflux and tonsil st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id reflux and tonsil ston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1918" cy="2617908"/>
                    </a:xfrm>
                    <a:prstGeom prst="rect">
                      <a:avLst/>
                    </a:prstGeom>
                    <a:noFill/>
                    <a:ln>
                      <a:noFill/>
                    </a:ln>
                  </pic:spPr>
                </pic:pic>
              </a:graphicData>
            </a:graphic>
          </wp:inline>
        </w:drawing>
      </w:r>
    </w:p>
    <w:p w:rsidR="00E934CD" w:rsidRDefault="002B4EBC" w:rsidP="00E934CD">
      <w:r>
        <w:rPr>
          <w:noProof/>
          <w:lang w:eastAsia="en-GB"/>
        </w:rPr>
        <mc:AlternateContent>
          <mc:Choice Requires="wps">
            <w:drawing>
              <wp:anchor distT="0" distB="0" distL="114300" distR="114300" simplePos="0" relativeHeight="251677696" behindDoc="0" locked="0" layoutInCell="1" allowOverlap="1" wp14:anchorId="16C9BEA4" wp14:editId="54A35EE3">
                <wp:simplePos x="0" y="0"/>
                <wp:positionH relativeFrom="margin">
                  <wp:posOffset>19455</wp:posOffset>
                </wp:positionH>
                <wp:positionV relativeFrom="paragraph">
                  <wp:posOffset>287533</wp:posOffset>
                </wp:positionV>
                <wp:extent cx="5704586" cy="739303"/>
                <wp:effectExtent l="0" t="0" r="10795" b="22860"/>
                <wp:wrapNone/>
                <wp:docPr id="130" name="Text Box 130"/>
                <wp:cNvGraphicFramePr/>
                <a:graphic xmlns:a="http://schemas.openxmlformats.org/drawingml/2006/main">
                  <a:graphicData uri="http://schemas.microsoft.com/office/word/2010/wordprocessingShape">
                    <wps:wsp>
                      <wps:cNvSpPr txBox="1"/>
                      <wps:spPr>
                        <a:xfrm>
                          <a:off x="0" y="0"/>
                          <a:ext cx="5704586" cy="739303"/>
                        </a:xfrm>
                        <a:prstGeom prst="rect">
                          <a:avLst/>
                        </a:prstGeom>
                        <a:solidFill>
                          <a:schemeClr val="accent4">
                            <a:lumMod val="60000"/>
                            <a:lumOff val="40000"/>
                          </a:schemeClr>
                        </a:solidFill>
                        <a:ln w="6350">
                          <a:solidFill>
                            <a:prstClr val="black"/>
                          </a:solidFill>
                        </a:ln>
                      </wps:spPr>
                      <wps:txbx>
                        <w:txbxContent>
                          <w:p w:rsidR="00105841" w:rsidRDefault="002B4EBC" w:rsidP="00E934CD">
                            <w:pPr>
                              <w:rPr>
                                <w:rFonts w:ascii="Arial" w:hAnsi="Arial" w:cs="Arial"/>
                                <w:sz w:val="16"/>
                                <w:szCs w:val="16"/>
                              </w:rPr>
                            </w:pPr>
                            <w:r w:rsidRPr="002B4EBC">
                              <w:rPr>
                                <w:rFonts w:ascii="Arial" w:hAnsi="Arial" w:cs="Arial"/>
                                <w:b/>
                                <w:sz w:val="16"/>
                                <w:szCs w:val="16"/>
                              </w:rPr>
                              <w:t>3:</w:t>
                            </w:r>
                            <w:r>
                              <w:rPr>
                                <w:rFonts w:ascii="Arial" w:hAnsi="Arial" w:cs="Arial"/>
                                <w:b/>
                                <w:sz w:val="16"/>
                                <w:szCs w:val="16"/>
                              </w:rPr>
                              <w:t xml:space="preserve">  </w:t>
                            </w:r>
                            <w:r w:rsidR="00105841" w:rsidRPr="00A85E46">
                              <w:rPr>
                                <w:rFonts w:ascii="Arial" w:hAnsi="Arial" w:cs="Arial"/>
                                <w:sz w:val="16"/>
                                <w:szCs w:val="16"/>
                              </w:rPr>
                              <w:t>It can eventually lead to more serious disease such as Barrett’s oesophagus</w:t>
                            </w:r>
                            <w:r w:rsidR="00105841" w:rsidRPr="004C4E54">
                              <w:rPr>
                                <w:rFonts w:ascii="Arial" w:hAnsi="Arial" w:cs="Arial"/>
                                <w:sz w:val="16"/>
                                <w:szCs w:val="16"/>
                              </w:rPr>
                              <w:t xml:space="preserve"> </w:t>
                            </w:r>
                            <w:r w:rsidR="00105841">
                              <w:rPr>
                                <w:rFonts w:ascii="Arial" w:hAnsi="Arial" w:cs="Arial"/>
                                <w:sz w:val="16"/>
                                <w:szCs w:val="16"/>
                              </w:rPr>
                              <w:t xml:space="preserve">(Barret’s oesophagus is when cell type of the oesophagus changes from stratified squamous to columnar with goblet cells and because cells are changing so fast it’s a premalignant condition for adenocarcinoma. </w:t>
                            </w:r>
                          </w:p>
                          <w:p w:rsidR="00105841" w:rsidRDefault="00105841" w:rsidP="00E934CD">
                            <w:pPr>
                              <w:rPr>
                                <w:rFonts w:ascii="Arial" w:hAnsi="Arial" w:cs="Arial"/>
                                <w:sz w:val="16"/>
                                <w:szCs w:val="16"/>
                              </w:rPr>
                            </w:pPr>
                            <w:r>
                              <w:rPr>
                                <w:rFonts w:ascii="Arial" w:hAnsi="Arial" w:cs="Arial"/>
                                <w:sz w:val="16"/>
                                <w:szCs w:val="16"/>
                              </w:rPr>
                              <w:t>(</w:t>
                            </w:r>
                            <w:r w:rsidRPr="00CC7F61">
                              <w:rPr>
                                <w:rFonts w:ascii="Arial" w:hAnsi="Arial" w:cs="Arial"/>
                                <w:sz w:val="16"/>
                                <w:szCs w:val="16"/>
                              </w:rPr>
                              <w:t>Macmillan Cancer Support, (2019))</w:t>
                            </w:r>
                          </w:p>
                          <w:p w:rsidR="00105841" w:rsidRPr="00A85E46" w:rsidRDefault="00105841" w:rsidP="00E934CD">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C9BEA4" id="Text Box 130" o:spid="_x0000_s1043" type="#_x0000_t202" style="position:absolute;margin-left:1.55pt;margin-top:22.65pt;width:449.2pt;height:58.2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0EDbgIAAOwEAAAOAAAAZHJzL2Uyb0RvYy54bWysVE1v2zAMvQ/YfxB0X+00H22DOkXWosOA&#10;ri3QDj0rstwYk0VNUmJ3v35Pcpym3U7DclAoknokH0mfX3SNZlvlfE2m4KOjnDNlJJW1eS7498fr&#10;T6ec+SBMKTQZVfAX5fnF4uOH89bO1TGtSZfKMYAYP29twdch2HmWeblWjfBHZJWBsSLXiICre85K&#10;J1qgNzo7zvNZ1pIrrSOpvIf2qjfyRcKvKiXDXVV5FZguOHIL6XTpXMUzW5yL+bMTdl3LXRriH7Jo&#10;RG0QdA91JYJgG1f/AdXU0pGnKhxJajKqqlqqVAOqGeXvqnlYC6tSLSDH2z1N/v/BytvtvWN1id6N&#10;wY8RDZr0qLrAPlPHog4MtdbP4fhg4Ro6GOA96D2UsfCuck38R0kMdmC97PmNcBLK6Uk+mZ7OOJOw&#10;nYzPxvk4wmSvr63z4YuihkWh4A79S7SK7Y0PvevgEoN50nV5XWudLnFm1KV2bCvQbSGlMmGSnutN&#10;843KXj/L8ev7DjWmo1dPBjWySdMXkVJub4Jow9qCz8bTPAG/scXM9uFXWsgfu+oOvICuDWAjpT11&#10;UQrdquubMBt4XVH5Arod9SPrrbyugX8jfLgXDjMKhrF34Q5HpQlJ0U7ibE3u19/00R+jAytnLWa+&#10;4P7nRjjFmf5qMFRno8kkLkm6TKYnx7i4Q8vq0GI2zSWB6BE23MokRv+gB7Fy1DxhPZcxKkzCSMQu&#10;eBjEy9BvItZbquUyOWEtrAg35sHKCB0bG3l97J6Es7uxCBioWxq2Q8zfTUfvG18aWm4CVXUanUh0&#10;z+qOf6xUavBu/ePOHt6T1+tHavEbAAD//wMAUEsDBBQABgAIAAAAIQDgqczA3wAAAAgBAAAPAAAA&#10;ZHJzL2Rvd25yZXYueG1sTI/RToNAEEXfTfyHzZj4ZhdKSyuyNEZjtPHBFPsBCzsCkZ0l7JaiX+/4&#10;pI+Te3LvmXw3215MOPrOkYJ4EYFAqp3pqFFwfH+62YLwQZPRvSNU8IUedsXlRa4z4850wKkMjeAS&#10;8plW0IYwZFL6ukWr/cINSJx9uNHqwOfYSDPqM5fbXi6jKJVWd8QLrR7wocX6szxZBftpOYTHt1fz&#10;vCqjJLWHzfdLXSl1fTXf34EIOIc/GH71WR0KdqrciYwXvYIkZlDBap2A4Pg2itcgKubSeAOyyOX/&#10;B4ofAAAA//8DAFBLAQItABQABgAIAAAAIQC2gziS/gAAAOEBAAATAAAAAAAAAAAAAAAAAAAAAABb&#10;Q29udGVudF9UeXBlc10ueG1sUEsBAi0AFAAGAAgAAAAhADj9If/WAAAAlAEAAAsAAAAAAAAAAAAA&#10;AAAALwEAAF9yZWxzLy5yZWxzUEsBAi0AFAAGAAgAAAAhANlXQQNuAgAA7AQAAA4AAAAAAAAAAAAA&#10;AAAALgIAAGRycy9lMm9Eb2MueG1sUEsBAi0AFAAGAAgAAAAhAOCpzMDfAAAACAEAAA8AAAAAAAAA&#10;AAAAAAAAyAQAAGRycy9kb3ducmV2LnhtbFBLBQYAAAAABAAEAPMAAADUBQAAAAA=&#10;" fillcolor="#ffd966 [1943]" strokeweight=".5pt">
                <v:textbox>
                  <w:txbxContent>
                    <w:p w:rsidR="00105841" w:rsidRDefault="002B4EBC" w:rsidP="00E934CD">
                      <w:pPr>
                        <w:rPr>
                          <w:rFonts w:ascii="Arial" w:hAnsi="Arial" w:cs="Arial"/>
                          <w:sz w:val="16"/>
                          <w:szCs w:val="16"/>
                        </w:rPr>
                      </w:pPr>
                      <w:r w:rsidRPr="002B4EBC">
                        <w:rPr>
                          <w:rFonts w:ascii="Arial" w:hAnsi="Arial" w:cs="Arial"/>
                          <w:b/>
                          <w:sz w:val="16"/>
                          <w:szCs w:val="16"/>
                        </w:rPr>
                        <w:t>3:</w:t>
                      </w:r>
                      <w:r>
                        <w:rPr>
                          <w:rFonts w:ascii="Arial" w:hAnsi="Arial" w:cs="Arial"/>
                          <w:b/>
                          <w:sz w:val="16"/>
                          <w:szCs w:val="16"/>
                        </w:rPr>
                        <w:t xml:space="preserve">  </w:t>
                      </w:r>
                      <w:r w:rsidR="00105841" w:rsidRPr="00A85E46">
                        <w:rPr>
                          <w:rFonts w:ascii="Arial" w:hAnsi="Arial" w:cs="Arial"/>
                          <w:sz w:val="16"/>
                          <w:szCs w:val="16"/>
                        </w:rPr>
                        <w:t>It can eventually lead to more serious disease such as Barrett’s oesophagus</w:t>
                      </w:r>
                      <w:r w:rsidR="00105841" w:rsidRPr="004C4E54">
                        <w:rPr>
                          <w:rFonts w:ascii="Arial" w:hAnsi="Arial" w:cs="Arial"/>
                          <w:sz w:val="16"/>
                          <w:szCs w:val="16"/>
                        </w:rPr>
                        <w:t xml:space="preserve"> </w:t>
                      </w:r>
                      <w:r w:rsidR="00105841">
                        <w:rPr>
                          <w:rFonts w:ascii="Arial" w:hAnsi="Arial" w:cs="Arial"/>
                          <w:sz w:val="16"/>
                          <w:szCs w:val="16"/>
                        </w:rPr>
                        <w:t xml:space="preserve">(Barret’s oesophagus is when cell type of the oesophagus changes from stratified squamous to columnar with goblet cells and because cells are changing so fast it’s a premalignant condition for adenocarcinoma. </w:t>
                      </w:r>
                    </w:p>
                    <w:p w:rsidR="00105841" w:rsidRDefault="00105841" w:rsidP="00E934CD">
                      <w:pPr>
                        <w:rPr>
                          <w:rFonts w:ascii="Arial" w:hAnsi="Arial" w:cs="Arial"/>
                          <w:sz w:val="16"/>
                          <w:szCs w:val="16"/>
                        </w:rPr>
                      </w:pPr>
                      <w:r>
                        <w:rPr>
                          <w:rFonts w:ascii="Arial" w:hAnsi="Arial" w:cs="Arial"/>
                          <w:sz w:val="16"/>
                          <w:szCs w:val="16"/>
                        </w:rPr>
                        <w:t>(</w:t>
                      </w:r>
                      <w:r w:rsidRPr="00CC7F61">
                        <w:rPr>
                          <w:rFonts w:ascii="Arial" w:hAnsi="Arial" w:cs="Arial"/>
                          <w:sz w:val="16"/>
                          <w:szCs w:val="16"/>
                        </w:rPr>
                        <w:t>Macmillan Cancer Support, (2019))</w:t>
                      </w:r>
                    </w:p>
                    <w:p w:rsidR="00105841" w:rsidRPr="00A85E46" w:rsidRDefault="00105841" w:rsidP="00E934CD">
                      <w:pPr>
                        <w:rPr>
                          <w:rFonts w:ascii="Arial" w:hAnsi="Arial" w:cs="Arial"/>
                          <w:sz w:val="16"/>
                          <w:szCs w:val="16"/>
                        </w:rPr>
                      </w:pPr>
                    </w:p>
                  </w:txbxContent>
                </v:textbox>
                <w10:wrap anchorx="margin"/>
              </v:shape>
            </w:pict>
          </mc:Fallback>
        </mc:AlternateContent>
      </w:r>
      <w:r w:rsidR="00E934CD">
        <w:t xml:space="preserve"> </w:t>
      </w:r>
    </w:p>
    <w:p w:rsidR="00E934CD" w:rsidRDefault="009F4393" w:rsidP="00E934CD">
      <w:r w:rsidRPr="00D93994">
        <w:rPr>
          <w:rFonts w:ascii="Arial" w:hAnsi="Arial" w:cs="Arial"/>
          <w:noProof/>
          <w:lang w:eastAsia="en-GB"/>
        </w:rPr>
        <mc:AlternateContent>
          <mc:Choice Requires="wps">
            <w:drawing>
              <wp:anchor distT="45720" distB="45720" distL="114300" distR="114300" simplePos="0" relativeHeight="251678720" behindDoc="0" locked="0" layoutInCell="1" allowOverlap="1" wp14:anchorId="469B4509" wp14:editId="4DB434AC">
                <wp:simplePos x="0" y="0"/>
                <wp:positionH relativeFrom="margin">
                  <wp:posOffset>2927985</wp:posOffset>
                </wp:positionH>
                <wp:positionV relativeFrom="paragraph">
                  <wp:posOffset>937260</wp:posOffset>
                </wp:positionV>
                <wp:extent cx="2912745" cy="1131570"/>
                <wp:effectExtent l="0" t="0" r="20955" b="11430"/>
                <wp:wrapSquare wrapText="bothSides"/>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2745" cy="1131570"/>
                        </a:xfrm>
                        <a:prstGeom prst="rect">
                          <a:avLst/>
                        </a:prstGeom>
                        <a:solidFill>
                          <a:srgbClr val="92D050"/>
                        </a:solidFill>
                        <a:ln w="9525">
                          <a:solidFill>
                            <a:srgbClr val="000000"/>
                          </a:solidFill>
                          <a:miter lim="800000"/>
                          <a:headEnd/>
                          <a:tailEnd/>
                        </a:ln>
                      </wps:spPr>
                      <wps:txbx>
                        <w:txbxContent>
                          <w:p w:rsidR="00105841" w:rsidRDefault="002B4EBC" w:rsidP="00E934CD">
                            <w:pPr>
                              <w:rPr>
                                <w:rFonts w:ascii="Arial" w:hAnsi="Arial" w:cs="Arial"/>
                                <w:sz w:val="16"/>
                                <w:szCs w:val="16"/>
                              </w:rPr>
                            </w:pPr>
                            <w:r>
                              <w:rPr>
                                <w:rFonts w:ascii="Arial" w:hAnsi="Arial" w:cs="Arial"/>
                                <w:b/>
                                <w:sz w:val="16"/>
                                <w:szCs w:val="16"/>
                              </w:rPr>
                              <w:t>5</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 xml:space="preserve">Proton pump inhibitors (PPIs) </w:t>
                            </w:r>
                            <w:r w:rsidR="00C27BA9">
                              <w:rPr>
                                <w:rFonts w:ascii="Arial" w:hAnsi="Arial" w:cs="Arial"/>
                                <w:sz w:val="16"/>
                                <w:szCs w:val="16"/>
                              </w:rPr>
                              <w:t xml:space="preserve">are medicines such as </w:t>
                            </w:r>
                            <w:r w:rsidR="00C27BA9" w:rsidRPr="00C27BA9">
                              <w:rPr>
                                <w:rFonts w:ascii="Arial" w:hAnsi="Arial" w:cs="Arial"/>
                                <w:sz w:val="16"/>
                                <w:szCs w:val="16"/>
                              </w:rPr>
                              <w:t>Omeprazole</w:t>
                            </w:r>
                            <w:r w:rsidR="008D0998">
                              <w:rPr>
                                <w:rFonts w:ascii="Arial" w:hAnsi="Arial" w:cs="Arial"/>
                                <w:sz w:val="16"/>
                                <w:szCs w:val="16"/>
                              </w:rPr>
                              <w:t xml:space="preserve"> and Lansoprazole to </w:t>
                            </w:r>
                            <w:r w:rsidR="00105841" w:rsidRPr="00A85E46">
                              <w:rPr>
                                <w:rFonts w:ascii="Arial" w:hAnsi="Arial" w:cs="Arial"/>
                                <w:sz w:val="16"/>
                                <w:szCs w:val="16"/>
                              </w:rPr>
                              <w:t xml:space="preserve">decrease acid production by blocking the enzyme in the wall of the stomach that produces acid. </w:t>
                            </w:r>
                            <w:r w:rsidR="00925242">
                              <w:rPr>
                                <w:rFonts w:ascii="Arial" w:hAnsi="Arial" w:cs="Arial"/>
                                <w:sz w:val="16"/>
                                <w:szCs w:val="16"/>
                              </w:rPr>
                              <w:t>For majority sufferers’ medication and change of lifestyle can reduce or eliminate GERD.</w:t>
                            </w:r>
                          </w:p>
                          <w:p w:rsidR="00105841" w:rsidRPr="00A85E46" w:rsidRDefault="00105841" w:rsidP="00E934CD">
                            <w:pPr>
                              <w:rPr>
                                <w:rFonts w:ascii="Arial" w:hAnsi="Arial" w:cs="Arial"/>
                                <w:sz w:val="16"/>
                                <w:szCs w:val="16"/>
                              </w:rPr>
                            </w:pPr>
                            <w:r>
                              <w:rPr>
                                <w:rFonts w:ascii="Arial" w:hAnsi="Arial" w:cs="Arial"/>
                                <w:sz w:val="16"/>
                                <w:szCs w:val="16"/>
                              </w:rPr>
                              <w:t xml:space="preserve">(Medicine Net, </w:t>
                            </w:r>
                            <w:r w:rsidRPr="0047642B">
                              <w:rPr>
                                <w:rFonts w:ascii="Arial" w:hAnsi="Arial" w:cs="Arial"/>
                                <w:sz w:val="16"/>
                                <w:szCs w:val="16"/>
                              </w:rPr>
                              <w:t>2020)</w:t>
                            </w:r>
                            <w:r w:rsidRPr="00A85E46">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9B4509" id="_x0000_s1044" type="#_x0000_t202" style="position:absolute;margin-left:230.55pt;margin-top:73.8pt;width:229.35pt;height:89.1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MT+KgIAAE8EAAAOAAAAZHJzL2Uyb0RvYy54bWysVNuO0zAQfUfiHyy/01xo6DZqulpaFiEt&#10;F2mXD3Acp7GwPcF2m5SvZ+y0pSziBZEHy+MZH8+cM5PV7agVOQjrJJiKZrOUEmE4NNLsKvr16f7V&#10;DSXOM9MwBUZU9CgcvV2/fLEa+lLk0IFqhCUIYlw59BXtvO/LJHG8E5q5GfTCoLMFq5lH0+6SxrIB&#10;0bVK8jR9kwxgm94CF87h6XZy0nXEb1vB/ee2dcITVVHMzcfVxrUOa7JesXJnWd9JfkqD/UMWmkmD&#10;j16gtswzsrfyDygtuQUHrZ9x0Am0reQi1oDVZOmzah471otYC5Lj+gtN7v/B8k+HL5bIBrV7nVFi&#10;mEaRnsToyVsYSR74GXpXYthjj4F+xGOMjbW6/gH4N0cMbDpmduLOWhg6wRrMLws3k6urE44LIPXw&#10;ERp8hu09RKCxtTqQh3QQREedjhdtQiocD/Nlli/mBSUcfRkmWyyiegkrz9d76/x7AZqETUUtih/h&#10;2eHB+ZAOK88h4TUHSjb3Uqlo2F29UZYcGDbKMt+mxRn9tzBlyID+Ii8mBv4KkcYvkvDsJS09dryS&#10;uqI3lyBWBt7emSb2o2dSTXtMWZkTkYG7iUU/1uOk2eIsUA3NEam1MHU4TiRuOrA/KBmwuyvqvu+Z&#10;FZSoDwblWWbzeRiHaMyLRY6GvfbU1x5mOEJV1FMybTc+jlAgzsAdytjKSHDQe8rklDN2beT9NGFh&#10;LK7tGPXrP7D+CQAA//8DAFBLAwQUAAYACAAAACEA/KJo1d4AAAALAQAADwAAAGRycy9kb3ducmV2&#10;LnhtbEyPQU7DMBBF90jcwRokdtRJSUMb4lQFCdQdInAA1xmSQDyObDcJt2dYwXL0n/68X+4XO4gJ&#10;fegdKUhXCQgk45qeWgXvb083WxAhamr04AgVfGOAfXV5UeqicTO94lTHVnAJhUIr6GIcCymD6dDq&#10;sHIjEmcfzlsd+fStbLyeudwOcp0kubS6J/7Q6REfOzRf9dkq8JuDzo4P7dEnz2Y28ZNeppqUur5a&#10;DvcgIi7xD4ZffVaHip1O7kxNEIOCLE9TRjnI7nIQTOzSHY85Kbhdb7Ygq1L+31D9AAAA//8DAFBL&#10;AQItABQABgAIAAAAIQC2gziS/gAAAOEBAAATAAAAAAAAAAAAAAAAAAAAAABbQ29udGVudF9UeXBl&#10;c10ueG1sUEsBAi0AFAAGAAgAAAAhADj9If/WAAAAlAEAAAsAAAAAAAAAAAAAAAAALwEAAF9yZWxz&#10;Ly5yZWxzUEsBAi0AFAAGAAgAAAAhAEvExP4qAgAATwQAAA4AAAAAAAAAAAAAAAAALgIAAGRycy9l&#10;Mm9Eb2MueG1sUEsBAi0AFAAGAAgAAAAhAPyiaNXeAAAACwEAAA8AAAAAAAAAAAAAAAAAhAQAAGRy&#10;cy9kb3ducmV2LnhtbFBLBQYAAAAABAAEAPMAAACPBQAAAAA=&#10;" fillcolor="#92d050">
                <v:textbox>
                  <w:txbxContent>
                    <w:p w:rsidR="00105841" w:rsidRDefault="002B4EBC" w:rsidP="00E934CD">
                      <w:pPr>
                        <w:rPr>
                          <w:rFonts w:ascii="Arial" w:hAnsi="Arial" w:cs="Arial"/>
                          <w:sz w:val="16"/>
                          <w:szCs w:val="16"/>
                        </w:rPr>
                      </w:pPr>
                      <w:r>
                        <w:rPr>
                          <w:rFonts w:ascii="Arial" w:hAnsi="Arial" w:cs="Arial"/>
                          <w:b/>
                          <w:sz w:val="16"/>
                          <w:szCs w:val="16"/>
                        </w:rPr>
                        <w:t>5</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 xml:space="preserve">Proton pump inhibitors (PPIs) </w:t>
                      </w:r>
                      <w:r w:rsidR="00C27BA9">
                        <w:rPr>
                          <w:rFonts w:ascii="Arial" w:hAnsi="Arial" w:cs="Arial"/>
                          <w:sz w:val="16"/>
                          <w:szCs w:val="16"/>
                        </w:rPr>
                        <w:t xml:space="preserve">are medicines such as </w:t>
                      </w:r>
                      <w:r w:rsidR="00C27BA9" w:rsidRPr="00C27BA9">
                        <w:rPr>
                          <w:rFonts w:ascii="Arial" w:hAnsi="Arial" w:cs="Arial"/>
                          <w:sz w:val="16"/>
                          <w:szCs w:val="16"/>
                        </w:rPr>
                        <w:t>Omeprazole</w:t>
                      </w:r>
                      <w:r w:rsidR="008D0998">
                        <w:rPr>
                          <w:rFonts w:ascii="Arial" w:hAnsi="Arial" w:cs="Arial"/>
                          <w:sz w:val="16"/>
                          <w:szCs w:val="16"/>
                        </w:rPr>
                        <w:t xml:space="preserve"> and Lansoprazole to </w:t>
                      </w:r>
                      <w:r w:rsidR="00105841" w:rsidRPr="00A85E46">
                        <w:rPr>
                          <w:rFonts w:ascii="Arial" w:hAnsi="Arial" w:cs="Arial"/>
                          <w:sz w:val="16"/>
                          <w:szCs w:val="16"/>
                        </w:rPr>
                        <w:t xml:space="preserve">decrease acid production by blocking the enzyme in the wall of the stomach that produces acid. </w:t>
                      </w:r>
                      <w:r w:rsidR="00925242">
                        <w:rPr>
                          <w:rFonts w:ascii="Arial" w:hAnsi="Arial" w:cs="Arial"/>
                          <w:sz w:val="16"/>
                          <w:szCs w:val="16"/>
                        </w:rPr>
                        <w:t>For majority sufferers’ medication and change of lifestyle can reduce or eliminate GERD.</w:t>
                      </w:r>
                    </w:p>
                    <w:p w:rsidR="00105841" w:rsidRPr="00A85E46" w:rsidRDefault="00105841" w:rsidP="00E934CD">
                      <w:pPr>
                        <w:rPr>
                          <w:rFonts w:ascii="Arial" w:hAnsi="Arial" w:cs="Arial"/>
                          <w:sz w:val="16"/>
                          <w:szCs w:val="16"/>
                        </w:rPr>
                      </w:pPr>
                      <w:r>
                        <w:rPr>
                          <w:rFonts w:ascii="Arial" w:hAnsi="Arial" w:cs="Arial"/>
                          <w:sz w:val="16"/>
                          <w:szCs w:val="16"/>
                        </w:rPr>
                        <w:t xml:space="preserve">(Medicine Net, </w:t>
                      </w:r>
                      <w:r w:rsidRPr="0047642B">
                        <w:rPr>
                          <w:rFonts w:ascii="Arial" w:hAnsi="Arial" w:cs="Arial"/>
                          <w:sz w:val="16"/>
                          <w:szCs w:val="16"/>
                        </w:rPr>
                        <w:t>2020)</w:t>
                      </w:r>
                      <w:r w:rsidRPr="00A85E46">
                        <w:rPr>
                          <w:rFonts w:ascii="Arial" w:hAnsi="Arial" w:cs="Arial"/>
                          <w:sz w:val="16"/>
                          <w:szCs w:val="16"/>
                        </w:rPr>
                        <w:t xml:space="preserve"> </w:t>
                      </w:r>
                    </w:p>
                  </w:txbxContent>
                </v:textbox>
                <w10:wrap type="square" anchorx="margin"/>
              </v:shape>
            </w:pict>
          </mc:Fallback>
        </mc:AlternateContent>
      </w:r>
      <w:r w:rsidR="00377D39">
        <w:rPr>
          <w:noProof/>
          <w:lang w:eastAsia="en-GB"/>
        </w:rPr>
        <mc:AlternateContent>
          <mc:Choice Requires="wps">
            <w:drawing>
              <wp:anchor distT="45720" distB="45720" distL="114300" distR="114300" simplePos="0" relativeHeight="251676672" behindDoc="0" locked="0" layoutInCell="1" allowOverlap="1" wp14:anchorId="6AFDF1CE" wp14:editId="2B3263E9">
                <wp:simplePos x="0" y="0"/>
                <wp:positionH relativeFrom="margin">
                  <wp:align>left</wp:align>
                </wp:positionH>
                <wp:positionV relativeFrom="paragraph">
                  <wp:posOffset>843658</wp:posOffset>
                </wp:positionV>
                <wp:extent cx="2745740" cy="848995"/>
                <wp:effectExtent l="0" t="0" r="16510" b="27305"/>
                <wp:wrapSquare wrapText="bothSides"/>
                <wp:docPr id="1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5740" cy="848995"/>
                        </a:xfrm>
                        <a:prstGeom prst="rect">
                          <a:avLst/>
                        </a:prstGeom>
                        <a:solidFill>
                          <a:srgbClr val="FF99FF"/>
                        </a:solidFill>
                        <a:ln w="9525">
                          <a:solidFill>
                            <a:srgbClr val="000000"/>
                          </a:solidFill>
                          <a:miter lim="800000"/>
                          <a:headEnd/>
                          <a:tailEnd/>
                        </a:ln>
                      </wps:spPr>
                      <wps:txbx>
                        <w:txbxContent>
                          <w:p w:rsidR="00105841" w:rsidRDefault="002B4EBC" w:rsidP="00E934CD">
                            <w:pPr>
                              <w:rPr>
                                <w:rFonts w:ascii="Arial" w:hAnsi="Arial" w:cs="Arial"/>
                                <w:sz w:val="16"/>
                                <w:szCs w:val="16"/>
                              </w:rPr>
                            </w:pPr>
                            <w:r>
                              <w:rPr>
                                <w:rFonts w:ascii="Arial" w:hAnsi="Arial" w:cs="Arial"/>
                                <w:b/>
                                <w:sz w:val="16"/>
                                <w:szCs w:val="16"/>
                              </w:rPr>
                              <w:t>4</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 xml:space="preserve">Modification and treatment for GERD is weight loss, </w:t>
                            </w:r>
                            <w:r w:rsidR="00114534">
                              <w:rPr>
                                <w:rFonts w:ascii="Arial" w:hAnsi="Arial" w:cs="Arial"/>
                                <w:sz w:val="16"/>
                                <w:szCs w:val="16"/>
                              </w:rPr>
                              <w:t>diet changes, smoking cessation</w:t>
                            </w:r>
                            <w:r w:rsidR="00925242">
                              <w:rPr>
                                <w:rFonts w:ascii="Arial" w:hAnsi="Arial" w:cs="Arial"/>
                                <w:sz w:val="16"/>
                                <w:szCs w:val="16"/>
                              </w:rPr>
                              <w:t>, alcohol moderation, exercise.</w:t>
                            </w:r>
                            <w:r w:rsidR="00105841" w:rsidRPr="00A85E46">
                              <w:rPr>
                                <w:rFonts w:ascii="Arial" w:hAnsi="Arial" w:cs="Arial"/>
                                <w:sz w:val="16"/>
                                <w:szCs w:val="16"/>
                              </w:rPr>
                              <w:t xml:space="preserve"> Also sleeping upright </w:t>
                            </w:r>
                            <w:r w:rsidR="00925242">
                              <w:rPr>
                                <w:rFonts w:ascii="Arial" w:hAnsi="Arial" w:cs="Arial"/>
                                <w:sz w:val="16"/>
                                <w:szCs w:val="16"/>
                              </w:rPr>
                              <w:t xml:space="preserve"> </w:t>
                            </w:r>
                          </w:p>
                          <w:p w:rsidR="00105841" w:rsidRDefault="00105841" w:rsidP="00E934CD">
                            <w:pPr>
                              <w:rPr>
                                <w:rFonts w:ascii="Arial" w:hAnsi="Arial" w:cs="Arial"/>
                                <w:sz w:val="16"/>
                                <w:szCs w:val="16"/>
                              </w:rPr>
                            </w:pPr>
                            <w:r>
                              <w:rPr>
                                <w:rFonts w:ascii="Arial" w:hAnsi="Arial" w:cs="Arial"/>
                                <w:sz w:val="16"/>
                                <w:szCs w:val="16"/>
                              </w:rPr>
                              <w:t>(Health line</w:t>
                            </w:r>
                            <w:r w:rsidR="00377D39">
                              <w:rPr>
                                <w:rFonts w:ascii="Arial" w:hAnsi="Arial" w:cs="Arial"/>
                                <w:sz w:val="16"/>
                                <w:szCs w:val="16"/>
                              </w:rPr>
                              <w:t xml:space="preserve"> 2020) (3</w:t>
                            </w:r>
                            <w:r>
                              <w:rPr>
                                <w:rFonts w:ascii="Arial" w:hAnsi="Arial" w:cs="Arial"/>
                                <w:sz w:val="16"/>
                                <w:szCs w:val="16"/>
                              </w:rPr>
                              <w:t>)</w:t>
                            </w:r>
                          </w:p>
                          <w:p w:rsidR="00105841" w:rsidRPr="00522360" w:rsidRDefault="00105841" w:rsidP="00E934CD">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DF1CE" id="_x0000_s1045" type="#_x0000_t202" style="position:absolute;margin-left:0;margin-top:66.45pt;width:216.2pt;height:66.85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ksMKAIAAE4EAAAOAAAAZHJzL2Uyb0RvYy54bWysVNuO2yAQfa/Uf0C8N07cpBtbcVbbbFNV&#10;2l6k3X4AxjhGBYYCiZ1+/Q44m01vL1X9gBhmOHPmzODV9aAVOQjnJZiKziZTSoTh0Eizq+jXh+2r&#10;JSU+MNMwBUZU9Cg8vV6/fLHqbSly6EA1whEEMb7sbUW7EGyZZZ53QjM/ASsMOltwmgU03S5rHOsR&#10;Xassn07fZD24xjrgwns8vR2ddJ3w21bw8LltvQhEVRS5hbS6tNZxzdYrVu4cs53kJxrsH1hoJg0m&#10;PUPdssDI3snfoLTkDjy0YcJBZ9C2kotUA1Yzm/5SzX3HrEi1oDjenmXy/w+Wfzp8cUQ22LvXOSWG&#10;aWzSgxgCeQsDyaM+vfUlht1bDAwDHmNsqtXbO+DfPDGw6ZjZiRvnoO8Ea5DfLN7MLq6OOD6C1P1H&#10;aDAN2wdIQEPrdBQP5SCIjn06nnsTqXA8zK/mi6s5ujj6lvNlUSxSClY+3bbOh/cCNImbijrsfUJn&#10;hzsfIhtWPoXEZB6UbLZSqWS4Xb1RjhwYzsl2WxTb7Qn9pzBlSF/RYpEvRgH+CjFN358gtAw48Epq&#10;rOIcxMoo2zvTpHEMTKpxj5SVOekYpRtFDEM9jC1bxgxR5BqaIyrrYBxwfJC46cD9oKTH4a6o/75n&#10;TlCiPhjsTjGbRylDMlDXHA136akvPcxwhKpooGTcbkJ6QVE4AzfYxVYmgZ+ZnDjj0CbdTw8svopL&#10;O0U9/wbWjwAAAP//AwBQSwMEFAAGAAgAAAAhAFOYWqzfAAAACAEAAA8AAABkcnMvZG93bnJldi54&#10;bWxMj0FLw0AQhe+C/2EZwYvYjWkNNWZTqiAexEOrhR4n2WkSzM6G7LaN/97xpMc3b3jve8Vqcr06&#10;0Rg6zwbuZgko4trbjhsDnx8vt0tQISJb7D2TgW8KsCovLwrMrT/zhk7b2CgJ4ZCjgTbGIdc61C05&#10;DDM/EIt38KPDKHJstB3xLOGu12mSZNphx9LQ4kDPLdVf26MzsBuS15t391bVmtt7tz88rfe4Meb6&#10;alo/goo0xb9n+MUXdCiFqfJHtkH1BmRIlOs8fQAl9mKeLkBVBtIsy0CXhf4/oPwBAAD//wMAUEsB&#10;Ai0AFAAGAAgAAAAhALaDOJL+AAAA4QEAABMAAAAAAAAAAAAAAAAAAAAAAFtDb250ZW50X1R5cGVz&#10;XS54bWxQSwECLQAUAAYACAAAACEAOP0h/9YAAACUAQAACwAAAAAAAAAAAAAAAAAvAQAAX3JlbHMv&#10;LnJlbHNQSwECLQAUAAYACAAAACEA5hZLDCgCAABOBAAADgAAAAAAAAAAAAAAAAAuAgAAZHJzL2Uy&#10;b0RvYy54bWxQSwECLQAUAAYACAAAACEAU5harN8AAAAIAQAADwAAAAAAAAAAAAAAAACCBAAAZHJz&#10;L2Rvd25yZXYueG1sUEsFBgAAAAAEAAQA8wAAAI4FAAAAAA==&#10;" fillcolor="#f9f">
                <v:textbox>
                  <w:txbxContent>
                    <w:p w:rsidR="00105841" w:rsidRDefault="002B4EBC" w:rsidP="00E934CD">
                      <w:pPr>
                        <w:rPr>
                          <w:rFonts w:ascii="Arial" w:hAnsi="Arial" w:cs="Arial"/>
                          <w:sz w:val="16"/>
                          <w:szCs w:val="16"/>
                        </w:rPr>
                      </w:pPr>
                      <w:r>
                        <w:rPr>
                          <w:rFonts w:ascii="Arial" w:hAnsi="Arial" w:cs="Arial"/>
                          <w:b/>
                          <w:sz w:val="16"/>
                          <w:szCs w:val="16"/>
                        </w:rPr>
                        <w:t>4</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 xml:space="preserve">Modification and treatment for GERD is weight loss, </w:t>
                      </w:r>
                      <w:r w:rsidR="00114534">
                        <w:rPr>
                          <w:rFonts w:ascii="Arial" w:hAnsi="Arial" w:cs="Arial"/>
                          <w:sz w:val="16"/>
                          <w:szCs w:val="16"/>
                        </w:rPr>
                        <w:t>diet changes, smoking cessation</w:t>
                      </w:r>
                      <w:r w:rsidR="00925242">
                        <w:rPr>
                          <w:rFonts w:ascii="Arial" w:hAnsi="Arial" w:cs="Arial"/>
                          <w:sz w:val="16"/>
                          <w:szCs w:val="16"/>
                        </w:rPr>
                        <w:t>, alcohol moderation, exercise.</w:t>
                      </w:r>
                      <w:r w:rsidR="00105841" w:rsidRPr="00A85E46">
                        <w:rPr>
                          <w:rFonts w:ascii="Arial" w:hAnsi="Arial" w:cs="Arial"/>
                          <w:sz w:val="16"/>
                          <w:szCs w:val="16"/>
                        </w:rPr>
                        <w:t xml:space="preserve"> Also sleeping upright </w:t>
                      </w:r>
                      <w:r w:rsidR="00925242">
                        <w:rPr>
                          <w:rFonts w:ascii="Arial" w:hAnsi="Arial" w:cs="Arial"/>
                          <w:sz w:val="16"/>
                          <w:szCs w:val="16"/>
                        </w:rPr>
                        <w:t xml:space="preserve"> </w:t>
                      </w:r>
                    </w:p>
                    <w:p w:rsidR="00105841" w:rsidRDefault="00105841" w:rsidP="00E934CD">
                      <w:pPr>
                        <w:rPr>
                          <w:rFonts w:ascii="Arial" w:hAnsi="Arial" w:cs="Arial"/>
                          <w:sz w:val="16"/>
                          <w:szCs w:val="16"/>
                        </w:rPr>
                      </w:pPr>
                      <w:r>
                        <w:rPr>
                          <w:rFonts w:ascii="Arial" w:hAnsi="Arial" w:cs="Arial"/>
                          <w:sz w:val="16"/>
                          <w:szCs w:val="16"/>
                        </w:rPr>
                        <w:t>(Health line</w:t>
                      </w:r>
                      <w:r w:rsidR="00377D39">
                        <w:rPr>
                          <w:rFonts w:ascii="Arial" w:hAnsi="Arial" w:cs="Arial"/>
                          <w:sz w:val="16"/>
                          <w:szCs w:val="16"/>
                        </w:rPr>
                        <w:t xml:space="preserve"> 2020) (3</w:t>
                      </w:r>
                      <w:r>
                        <w:rPr>
                          <w:rFonts w:ascii="Arial" w:hAnsi="Arial" w:cs="Arial"/>
                          <w:sz w:val="16"/>
                          <w:szCs w:val="16"/>
                        </w:rPr>
                        <w:t>)</w:t>
                      </w:r>
                    </w:p>
                    <w:p w:rsidR="00105841" w:rsidRPr="00522360" w:rsidRDefault="00105841" w:rsidP="00E934CD">
                      <w:pPr>
                        <w:rPr>
                          <w:rFonts w:ascii="Arial" w:hAnsi="Arial" w:cs="Arial"/>
                          <w:sz w:val="16"/>
                          <w:szCs w:val="16"/>
                        </w:rPr>
                      </w:pPr>
                    </w:p>
                  </w:txbxContent>
                </v:textbox>
                <w10:wrap type="square" anchorx="margin"/>
              </v:shape>
            </w:pict>
          </mc:Fallback>
        </mc:AlternateContent>
      </w:r>
    </w:p>
    <w:p w:rsidR="00EF370C" w:rsidRDefault="002C225A" w:rsidP="00E934CD">
      <w:r>
        <w:rPr>
          <w:noProof/>
          <w:lang w:eastAsia="en-GB"/>
        </w:rPr>
        <mc:AlternateContent>
          <mc:Choice Requires="wps">
            <w:drawing>
              <wp:anchor distT="45720" distB="45720" distL="114300" distR="114300" simplePos="0" relativeHeight="251680768" behindDoc="0" locked="0" layoutInCell="1" allowOverlap="1" wp14:anchorId="2718C896" wp14:editId="7CD3E40D">
                <wp:simplePos x="0" y="0"/>
                <wp:positionH relativeFrom="margin">
                  <wp:posOffset>2742565</wp:posOffset>
                </wp:positionH>
                <wp:positionV relativeFrom="paragraph">
                  <wp:posOffset>1913890</wp:posOffset>
                </wp:positionV>
                <wp:extent cx="3161665" cy="1696720"/>
                <wp:effectExtent l="0" t="0" r="19685" b="1778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161665" cy="1696720"/>
                        </a:xfrm>
                        <a:prstGeom prst="rect">
                          <a:avLst/>
                        </a:prstGeom>
                        <a:solidFill>
                          <a:srgbClr val="FFFF66"/>
                        </a:solidFill>
                        <a:ln w="9525">
                          <a:solidFill>
                            <a:srgbClr val="000000"/>
                          </a:solidFill>
                          <a:miter lim="800000"/>
                          <a:headEnd/>
                          <a:tailEnd/>
                        </a:ln>
                      </wps:spPr>
                      <wps:txbx>
                        <w:txbxContent>
                          <w:p w:rsidR="00105841" w:rsidRDefault="002B4EBC" w:rsidP="0047642B">
                            <w:pPr>
                              <w:rPr>
                                <w:rFonts w:ascii="Arial" w:hAnsi="Arial" w:cs="Arial"/>
                                <w:sz w:val="16"/>
                                <w:szCs w:val="16"/>
                              </w:rPr>
                            </w:pPr>
                            <w:r>
                              <w:rPr>
                                <w:rFonts w:ascii="Arial" w:hAnsi="Arial" w:cs="Arial"/>
                                <w:b/>
                                <w:sz w:val="16"/>
                                <w:szCs w:val="16"/>
                              </w:rPr>
                              <w:t>6</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In extreme cases of GERD</w:t>
                            </w:r>
                            <w:r w:rsidR="006A00A5">
                              <w:rPr>
                                <w:rFonts w:ascii="Arial" w:hAnsi="Arial" w:cs="Arial"/>
                                <w:sz w:val="16"/>
                                <w:szCs w:val="16"/>
                              </w:rPr>
                              <w:t>,</w:t>
                            </w:r>
                            <w:r w:rsidR="00105841" w:rsidRPr="00A85E46">
                              <w:rPr>
                                <w:rFonts w:ascii="Arial" w:hAnsi="Arial" w:cs="Arial"/>
                                <w:sz w:val="16"/>
                                <w:szCs w:val="16"/>
                              </w:rPr>
                              <w:t xml:space="preserve"> surgery may be needed to increase the pressure at the opening of the s</w:t>
                            </w:r>
                            <w:r w:rsidR="008D0998">
                              <w:rPr>
                                <w:rFonts w:ascii="Arial" w:hAnsi="Arial" w:cs="Arial"/>
                                <w:sz w:val="16"/>
                                <w:szCs w:val="16"/>
                              </w:rPr>
                              <w:t xml:space="preserve">tomach.  This is done by </w:t>
                            </w:r>
                            <w:r w:rsidR="006A00A5">
                              <w:rPr>
                                <w:rFonts w:ascii="Arial" w:hAnsi="Arial" w:cs="Arial"/>
                                <w:sz w:val="16"/>
                                <w:szCs w:val="16"/>
                              </w:rPr>
                              <w:t>taking the top of the stomach</w:t>
                            </w:r>
                            <w:r w:rsidR="00105841" w:rsidRPr="00A85E46">
                              <w:rPr>
                                <w:rFonts w:ascii="Arial" w:hAnsi="Arial" w:cs="Arial"/>
                                <w:sz w:val="16"/>
                                <w:szCs w:val="16"/>
                              </w:rPr>
                              <w:t xml:space="preserve"> and wrapping the stomach around the lower </w:t>
                            </w:r>
                            <w:r w:rsidR="00925242" w:rsidRPr="00A85E46">
                              <w:rPr>
                                <w:rFonts w:ascii="Arial" w:hAnsi="Arial" w:cs="Arial"/>
                                <w:sz w:val="16"/>
                                <w:szCs w:val="16"/>
                              </w:rPr>
                              <w:t>oesophagus</w:t>
                            </w:r>
                            <w:r w:rsidR="00925242">
                              <w:rPr>
                                <w:rFonts w:ascii="Arial" w:hAnsi="Arial" w:cs="Arial"/>
                                <w:sz w:val="16"/>
                                <w:szCs w:val="16"/>
                              </w:rPr>
                              <w:t xml:space="preserve"> to create a valve increasing</w:t>
                            </w:r>
                            <w:r w:rsidR="00105841" w:rsidRPr="00A85E46">
                              <w:rPr>
                                <w:rFonts w:ascii="Arial" w:hAnsi="Arial" w:cs="Arial"/>
                                <w:sz w:val="16"/>
                                <w:szCs w:val="16"/>
                              </w:rPr>
                              <w:t xml:space="preserve"> the tone of LES.</w:t>
                            </w:r>
                          </w:p>
                          <w:p w:rsidR="00105841" w:rsidRPr="00A85E46" w:rsidRDefault="00105841" w:rsidP="00310132">
                            <w:pPr>
                              <w:rPr>
                                <w:rFonts w:ascii="Arial" w:hAnsi="Arial" w:cs="Arial"/>
                                <w:sz w:val="16"/>
                                <w:szCs w:val="16"/>
                              </w:rPr>
                            </w:pPr>
                            <w:r>
                              <w:rPr>
                                <w:rFonts w:ascii="Arial" w:hAnsi="Arial" w:cs="Arial"/>
                                <w:sz w:val="16"/>
                                <w:szCs w:val="16"/>
                              </w:rPr>
                              <w:t xml:space="preserve">This procedure is known as Nissen Fundoplication. </w:t>
                            </w:r>
                            <w:r w:rsidR="00925242">
                              <w:rPr>
                                <w:rFonts w:ascii="Arial" w:hAnsi="Arial" w:cs="Arial"/>
                                <w:sz w:val="16"/>
                                <w:szCs w:val="16"/>
                              </w:rPr>
                              <w:t xml:space="preserve">A key hole </w:t>
                            </w:r>
                            <w:r w:rsidR="0080633A">
                              <w:rPr>
                                <w:rFonts w:ascii="Arial" w:hAnsi="Arial" w:cs="Arial"/>
                                <w:sz w:val="16"/>
                                <w:szCs w:val="16"/>
                              </w:rPr>
                              <w:t>surgery</w:t>
                            </w:r>
                            <w:r>
                              <w:rPr>
                                <w:rFonts w:ascii="Arial" w:hAnsi="Arial" w:cs="Arial"/>
                                <w:sz w:val="16"/>
                                <w:szCs w:val="16"/>
                              </w:rPr>
                              <w:t xml:space="preserve"> </w:t>
                            </w:r>
                            <w:r w:rsidRPr="0047642B">
                              <w:rPr>
                                <w:rFonts w:ascii="Arial" w:hAnsi="Arial" w:cs="Arial"/>
                                <w:sz w:val="16"/>
                                <w:szCs w:val="16"/>
                              </w:rPr>
                              <w:t>performed under a general anaesthetic which t</w:t>
                            </w:r>
                            <w:r w:rsidR="006A00A5">
                              <w:rPr>
                                <w:rFonts w:ascii="Arial" w:hAnsi="Arial" w:cs="Arial"/>
                                <w:sz w:val="16"/>
                                <w:szCs w:val="16"/>
                              </w:rPr>
                              <w:t>akes around 1 to 2 hours.</w:t>
                            </w:r>
                            <w:r w:rsidR="0080633A">
                              <w:rPr>
                                <w:rFonts w:ascii="Arial" w:hAnsi="Arial" w:cs="Arial"/>
                                <w:sz w:val="16"/>
                                <w:szCs w:val="16"/>
                              </w:rPr>
                              <w:t xml:space="preserve"> </w:t>
                            </w:r>
                            <w:r w:rsidRPr="0047642B">
                              <w:rPr>
                                <w:rFonts w:ascii="Arial" w:hAnsi="Arial" w:cs="Arial"/>
                                <w:sz w:val="16"/>
                                <w:szCs w:val="16"/>
                              </w:rPr>
                              <w:t>least painful ways of surgery and also leaves less scar and recovery is</w:t>
                            </w:r>
                            <w:r w:rsidR="008D0998">
                              <w:rPr>
                                <w:rFonts w:ascii="Arial" w:hAnsi="Arial" w:cs="Arial"/>
                                <w:sz w:val="16"/>
                                <w:szCs w:val="16"/>
                              </w:rPr>
                              <w:t xml:space="preserve"> quicker than</w:t>
                            </w:r>
                            <w:r w:rsidR="006A00A5">
                              <w:rPr>
                                <w:rFonts w:ascii="Arial" w:hAnsi="Arial" w:cs="Arial"/>
                                <w:sz w:val="16"/>
                                <w:szCs w:val="16"/>
                              </w:rPr>
                              <w:t xml:space="preserve"> </w:t>
                            </w:r>
                            <w:r w:rsidR="005942BA">
                              <w:rPr>
                                <w:rFonts w:ascii="Arial" w:hAnsi="Arial" w:cs="Arial"/>
                                <w:sz w:val="16"/>
                                <w:szCs w:val="16"/>
                              </w:rPr>
                              <w:t>other types</w:t>
                            </w:r>
                            <w:r w:rsidR="006A00A5">
                              <w:rPr>
                                <w:rFonts w:ascii="Arial" w:hAnsi="Arial" w:cs="Arial"/>
                                <w:sz w:val="16"/>
                                <w:szCs w:val="16"/>
                              </w:rPr>
                              <w:t xml:space="preserve"> of operations</w:t>
                            </w:r>
                            <w:r w:rsidRPr="0047642B">
                              <w:rPr>
                                <w:rFonts w:ascii="Arial" w:hAnsi="Arial" w:cs="Arial"/>
                                <w:sz w:val="16"/>
                                <w:szCs w:val="16"/>
                              </w:rPr>
                              <w:t xml:space="preserve">. </w:t>
                            </w:r>
                          </w:p>
                          <w:p w:rsidR="00105841" w:rsidRPr="00A85E46" w:rsidRDefault="00105841" w:rsidP="00310132">
                            <w:pPr>
                              <w:rPr>
                                <w:rFonts w:ascii="Arial" w:hAnsi="Arial" w:cs="Arial"/>
                                <w:sz w:val="16"/>
                                <w:szCs w:val="16"/>
                              </w:rPr>
                            </w:pPr>
                            <w:r>
                              <w:rPr>
                                <w:rFonts w:ascii="Arial" w:hAnsi="Arial" w:cs="Arial"/>
                                <w:sz w:val="16"/>
                                <w:szCs w:val="16"/>
                              </w:rPr>
                              <w:t xml:space="preserve">(BMI Healthcare, 2020)  </w:t>
                            </w:r>
                          </w:p>
                          <w:p w:rsidR="00105841" w:rsidRPr="00A85E46" w:rsidRDefault="00105841" w:rsidP="00E934CD">
                            <w:pPr>
                              <w:rPr>
                                <w:rFonts w:ascii="Arial" w:hAnsi="Arial" w:cs="Arial"/>
                                <w:sz w:val="16"/>
                                <w:szCs w:val="16"/>
                              </w:rPr>
                            </w:pPr>
                            <w:r w:rsidRPr="00A85E46">
                              <w:rPr>
                                <w:rFonts w:ascii="Arial" w:hAnsi="Arial" w:cs="Arial"/>
                                <w:sz w:val="16"/>
                                <w:szCs w:val="16"/>
                              </w:rPr>
                              <w:t xml:space="preserve"> </w:t>
                            </w:r>
                          </w:p>
                          <w:p w:rsidR="00105841" w:rsidRDefault="00105841" w:rsidP="00E934C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18C896" id="_x0000_s1046" type="#_x0000_t202" style="position:absolute;margin-left:215.95pt;margin-top:150.7pt;width:248.95pt;height:133.6pt;flip:x;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QYbLgIAAFcEAAAOAAAAZHJzL2Uyb0RvYy54bWysVNuO0zAQfUfiHyy/0zSlDduo6WrpUkBa&#10;LtIuH+A4TmNhe4ztNilfz9jpdqsFXhB5sDye8fHMOTNZXQ9akYNwXoKpaD6ZUiIMh0aaXUW/PWxf&#10;XVHiAzMNU2BERY/C0+v1yxer3pZiBh2oRjiCIMaXva1oF4Its8zzTmjmJ2CFQWcLTrOApttljWM9&#10;omuVzabTIuvBNdYBF97j6e3opOuE37aChy9t60UgqqKYW0irS2sd12y9YuXOMdtJfkqD/UMWmkmD&#10;j56hbllgZO/kb1Bacgce2jDhoDNoW8lFqgGryafPqrnvmBWpFiTH2zNN/v/B8s+Hr47IpqJLSgzT&#10;KNGDGAJ5CwOZRXZ660sMurcYFgY8RpVTpd7eAf/uiYFNx8xO3DgHfSdYg9nl8WZ2cXXE8RGk7j9B&#10;g8+wfYAENLROk1ZJ++ERGmkh+A7qdTxrFJPiePg6L/KiWFDC0ZcXy+LNLKmYsTICRQ2s8+G9AE3i&#10;pqIOmyA9xA53PsTEnkJiuAclm61UKhluV2+UIweGDbPFryhSLc/ClCE9UraYLUYu/goxTd+fILQM&#10;2PlK6openYNYGRl8Z5rUl4FJNe4xZWVOlEYWRz7DUA9Ju3z5KFUNzRFJdjB2Ok4mbjpwPynpscsr&#10;6n/smROUqI8GhVrm83kci2TMF5FL4i499aWHGY5QFQ2UjNtNSKMUiTNwg4K2MhEclR8zOeWM3Zt4&#10;P01aHI9LO0U9/Q/WvwAAAP//AwBQSwMEFAAGAAgAAAAhAA6ZAuvgAAAACwEAAA8AAABkcnMvZG93&#10;bnJldi54bWxMj0FLxDAQhe+C/yGM4M1Nu1vLtjZdRPAgCNq6eJ5tYltsJiVJs/XfG0/ucZiP975X&#10;HVY9saCsGw0JSDcJMEWdkSP1Ao4fz3d7YM4jSZwMKQE/ysGhvr6qsJTmTI0Kre9ZDCFXooDB+7nk&#10;3HWD0ug2ZlYUf1/GavTxtD2XFs8xXE98myQ51zhSbBhwVk+D6r7bRQsIDR6z5ZXos2369+Jlfsts&#10;CELc3qyPD8C8Wv0/DH/6UR3q6HQyC0nHJgHZLi0iKmCXpBmwSBTbIo45CbjP9znwuuKXG+pfAAAA&#10;//8DAFBLAQItABQABgAIAAAAIQC2gziS/gAAAOEBAAATAAAAAAAAAAAAAAAAAAAAAABbQ29udGVu&#10;dF9UeXBlc10ueG1sUEsBAi0AFAAGAAgAAAAhADj9If/WAAAAlAEAAAsAAAAAAAAAAAAAAAAALwEA&#10;AF9yZWxzLy5yZWxzUEsBAi0AFAAGAAgAAAAhAKnZBhsuAgAAVwQAAA4AAAAAAAAAAAAAAAAALgIA&#10;AGRycy9lMm9Eb2MueG1sUEsBAi0AFAAGAAgAAAAhAA6ZAuvgAAAACwEAAA8AAAAAAAAAAAAAAAAA&#10;iAQAAGRycy9kb3ducmV2LnhtbFBLBQYAAAAABAAEAPMAAACVBQAAAAA=&#10;" fillcolor="#ff6">
                <v:textbox>
                  <w:txbxContent>
                    <w:p w:rsidR="00105841" w:rsidRDefault="002B4EBC" w:rsidP="0047642B">
                      <w:pPr>
                        <w:rPr>
                          <w:rFonts w:ascii="Arial" w:hAnsi="Arial" w:cs="Arial"/>
                          <w:sz w:val="16"/>
                          <w:szCs w:val="16"/>
                        </w:rPr>
                      </w:pPr>
                      <w:r>
                        <w:rPr>
                          <w:rFonts w:ascii="Arial" w:hAnsi="Arial" w:cs="Arial"/>
                          <w:b/>
                          <w:sz w:val="16"/>
                          <w:szCs w:val="16"/>
                        </w:rPr>
                        <w:t>6</w:t>
                      </w:r>
                      <w:r w:rsidRPr="002B4EBC">
                        <w:rPr>
                          <w:rFonts w:ascii="Arial" w:hAnsi="Arial" w:cs="Arial"/>
                          <w:b/>
                          <w:sz w:val="16"/>
                          <w:szCs w:val="16"/>
                        </w:rPr>
                        <w:t>:</w:t>
                      </w:r>
                      <w:r>
                        <w:rPr>
                          <w:rFonts w:ascii="Arial" w:hAnsi="Arial" w:cs="Arial"/>
                          <w:sz w:val="16"/>
                          <w:szCs w:val="16"/>
                        </w:rPr>
                        <w:t xml:space="preserve">  </w:t>
                      </w:r>
                      <w:r w:rsidR="00105841" w:rsidRPr="00A85E46">
                        <w:rPr>
                          <w:rFonts w:ascii="Arial" w:hAnsi="Arial" w:cs="Arial"/>
                          <w:sz w:val="16"/>
                          <w:szCs w:val="16"/>
                        </w:rPr>
                        <w:t>In extreme cases of GERD</w:t>
                      </w:r>
                      <w:r w:rsidR="006A00A5">
                        <w:rPr>
                          <w:rFonts w:ascii="Arial" w:hAnsi="Arial" w:cs="Arial"/>
                          <w:sz w:val="16"/>
                          <w:szCs w:val="16"/>
                        </w:rPr>
                        <w:t>,</w:t>
                      </w:r>
                      <w:r w:rsidR="00105841" w:rsidRPr="00A85E46">
                        <w:rPr>
                          <w:rFonts w:ascii="Arial" w:hAnsi="Arial" w:cs="Arial"/>
                          <w:sz w:val="16"/>
                          <w:szCs w:val="16"/>
                        </w:rPr>
                        <w:t xml:space="preserve"> surgery may be needed to increase the pressure at the opening of the s</w:t>
                      </w:r>
                      <w:r w:rsidR="008D0998">
                        <w:rPr>
                          <w:rFonts w:ascii="Arial" w:hAnsi="Arial" w:cs="Arial"/>
                          <w:sz w:val="16"/>
                          <w:szCs w:val="16"/>
                        </w:rPr>
                        <w:t xml:space="preserve">tomach.  This is done by </w:t>
                      </w:r>
                      <w:r w:rsidR="006A00A5">
                        <w:rPr>
                          <w:rFonts w:ascii="Arial" w:hAnsi="Arial" w:cs="Arial"/>
                          <w:sz w:val="16"/>
                          <w:szCs w:val="16"/>
                        </w:rPr>
                        <w:t>taking the top of the stomach</w:t>
                      </w:r>
                      <w:r w:rsidR="00105841" w:rsidRPr="00A85E46">
                        <w:rPr>
                          <w:rFonts w:ascii="Arial" w:hAnsi="Arial" w:cs="Arial"/>
                          <w:sz w:val="16"/>
                          <w:szCs w:val="16"/>
                        </w:rPr>
                        <w:t xml:space="preserve"> and wrapping the stomach around the lower </w:t>
                      </w:r>
                      <w:r w:rsidR="00925242" w:rsidRPr="00A85E46">
                        <w:rPr>
                          <w:rFonts w:ascii="Arial" w:hAnsi="Arial" w:cs="Arial"/>
                          <w:sz w:val="16"/>
                          <w:szCs w:val="16"/>
                        </w:rPr>
                        <w:t>oesophagus</w:t>
                      </w:r>
                      <w:r w:rsidR="00925242">
                        <w:rPr>
                          <w:rFonts w:ascii="Arial" w:hAnsi="Arial" w:cs="Arial"/>
                          <w:sz w:val="16"/>
                          <w:szCs w:val="16"/>
                        </w:rPr>
                        <w:t xml:space="preserve"> to create a valve increasing</w:t>
                      </w:r>
                      <w:r w:rsidR="00105841" w:rsidRPr="00A85E46">
                        <w:rPr>
                          <w:rFonts w:ascii="Arial" w:hAnsi="Arial" w:cs="Arial"/>
                          <w:sz w:val="16"/>
                          <w:szCs w:val="16"/>
                        </w:rPr>
                        <w:t xml:space="preserve"> the tone of LES.</w:t>
                      </w:r>
                    </w:p>
                    <w:p w:rsidR="00105841" w:rsidRPr="00A85E46" w:rsidRDefault="00105841" w:rsidP="00310132">
                      <w:pPr>
                        <w:rPr>
                          <w:rFonts w:ascii="Arial" w:hAnsi="Arial" w:cs="Arial"/>
                          <w:sz w:val="16"/>
                          <w:szCs w:val="16"/>
                        </w:rPr>
                      </w:pPr>
                      <w:r>
                        <w:rPr>
                          <w:rFonts w:ascii="Arial" w:hAnsi="Arial" w:cs="Arial"/>
                          <w:sz w:val="16"/>
                          <w:szCs w:val="16"/>
                        </w:rPr>
                        <w:t xml:space="preserve">This procedure is known as Nissen Fundoplication. </w:t>
                      </w:r>
                      <w:r w:rsidR="00925242">
                        <w:rPr>
                          <w:rFonts w:ascii="Arial" w:hAnsi="Arial" w:cs="Arial"/>
                          <w:sz w:val="16"/>
                          <w:szCs w:val="16"/>
                        </w:rPr>
                        <w:t xml:space="preserve">A key hole </w:t>
                      </w:r>
                      <w:r w:rsidR="0080633A">
                        <w:rPr>
                          <w:rFonts w:ascii="Arial" w:hAnsi="Arial" w:cs="Arial"/>
                          <w:sz w:val="16"/>
                          <w:szCs w:val="16"/>
                        </w:rPr>
                        <w:t>surgery</w:t>
                      </w:r>
                      <w:r>
                        <w:rPr>
                          <w:rFonts w:ascii="Arial" w:hAnsi="Arial" w:cs="Arial"/>
                          <w:sz w:val="16"/>
                          <w:szCs w:val="16"/>
                        </w:rPr>
                        <w:t xml:space="preserve"> </w:t>
                      </w:r>
                      <w:r w:rsidRPr="0047642B">
                        <w:rPr>
                          <w:rFonts w:ascii="Arial" w:hAnsi="Arial" w:cs="Arial"/>
                          <w:sz w:val="16"/>
                          <w:szCs w:val="16"/>
                        </w:rPr>
                        <w:t>performed under a general anaesthetic which t</w:t>
                      </w:r>
                      <w:r w:rsidR="006A00A5">
                        <w:rPr>
                          <w:rFonts w:ascii="Arial" w:hAnsi="Arial" w:cs="Arial"/>
                          <w:sz w:val="16"/>
                          <w:szCs w:val="16"/>
                        </w:rPr>
                        <w:t>akes around 1 to 2 hours.</w:t>
                      </w:r>
                      <w:r w:rsidR="0080633A">
                        <w:rPr>
                          <w:rFonts w:ascii="Arial" w:hAnsi="Arial" w:cs="Arial"/>
                          <w:sz w:val="16"/>
                          <w:szCs w:val="16"/>
                        </w:rPr>
                        <w:t xml:space="preserve"> </w:t>
                      </w:r>
                      <w:r w:rsidRPr="0047642B">
                        <w:rPr>
                          <w:rFonts w:ascii="Arial" w:hAnsi="Arial" w:cs="Arial"/>
                          <w:sz w:val="16"/>
                          <w:szCs w:val="16"/>
                        </w:rPr>
                        <w:t>least painful ways of surgery and also leaves less scar and recovery is</w:t>
                      </w:r>
                      <w:r w:rsidR="008D0998">
                        <w:rPr>
                          <w:rFonts w:ascii="Arial" w:hAnsi="Arial" w:cs="Arial"/>
                          <w:sz w:val="16"/>
                          <w:szCs w:val="16"/>
                        </w:rPr>
                        <w:t xml:space="preserve"> quicker than</w:t>
                      </w:r>
                      <w:r w:rsidR="006A00A5">
                        <w:rPr>
                          <w:rFonts w:ascii="Arial" w:hAnsi="Arial" w:cs="Arial"/>
                          <w:sz w:val="16"/>
                          <w:szCs w:val="16"/>
                        </w:rPr>
                        <w:t xml:space="preserve"> </w:t>
                      </w:r>
                      <w:r w:rsidR="005942BA">
                        <w:rPr>
                          <w:rFonts w:ascii="Arial" w:hAnsi="Arial" w:cs="Arial"/>
                          <w:sz w:val="16"/>
                          <w:szCs w:val="16"/>
                        </w:rPr>
                        <w:t>other types</w:t>
                      </w:r>
                      <w:r w:rsidR="006A00A5">
                        <w:rPr>
                          <w:rFonts w:ascii="Arial" w:hAnsi="Arial" w:cs="Arial"/>
                          <w:sz w:val="16"/>
                          <w:szCs w:val="16"/>
                        </w:rPr>
                        <w:t xml:space="preserve"> of operations</w:t>
                      </w:r>
                      <w:r w:rsidRPr="0047642B">
                        <w:rPr>
                          <w:rFonts w:ascii="Arial" w:hAnsi="Arial" w:cs="Arial"/>
                          <w:sz w:val="16"/>
                          <w:szCs w:val="16"/>
                        </w:rPr>
                        <w:t xml:space="preserve">. </w:t>
                      </w:r>
                    </w:p>
                    <w:p w:rsidR="00105841" w:rsidRPr="00A85E46" w:rsidRDefault="00105841" w:rsidP="00310132">
                      <w:pPr>
                        <w:rPr>
                          <w:rFonts w:ascii="Arial" w:hAnsi="Arial" w:cs="Arial"/>
                          <w:sz w:val="16"/>
                          <w:szCs w:val="16"/>
                        </w:rPr>
                      </w:pPr>
                      <w:r>
                        <w:rPr>
                          <w:rFonts w:ascii="Arial" w:hAnsi="Arial" w:cs="Arial"/>
                          <w:sz w:val="16"/>
                          <w:szCs w:val="16"/>
                        </w:rPr>
                        <w:t xml:space="preserve">(BMI Healthcare, 2020)  </w:t>
                      </w:r>
                    </w:p>
                    <w:p w:rsidR="00105841" w:rsidRPr="00A85E46" w:rsidRDefault="00105841" w:rsidP="00E934CD">
                      <w:pPr>
                        <w:rPr>
                          <w:rFonts w:ascii="Arial" w:hAnsi="Arial" w:cs="Arial"/>
                          <w:sz w:val="16"/>
                          <w:szCs w:val="16"/>
                        </w:rPr>
                      </w:pPr>
                      <w:r w:rsidRPr="00A85E46">
                        <w:rPr>
                          <w:rFonts w:ascii="Arial" w:hAnsi="Arial" w:cs="Arial"/>
                          <w:sz w:val="16"/>
                          <w:szCs w:val="16"/>
                        </w:rPr>
                        <w:t xml:space="preserve"> </w:t>
                      </w:r>
                    </w:p>
                    <w:p w:rsidR="00105841" w:rsidRDefault="00105841" w:rsidP="00E934CD"/>
                  </w:txbxContent>
                </v:textbox>
                <w10:wrap type="square" anchorx="margin"/>
              </v:shape>
            </w:pict>
          </mc:Fallback>
        </mc:AlternateContent>
      </w:r>
      <w:r w:rsidR="00377D39">
        <w:rPr>
          <w:noProof/>
          <w:lang w:eastAsia="en-GB"/>
        </w:rPr>
        <mc:AlternateContent>
          <mc:Choice Requires="wps">
            <w:drawing>
              <wp:anchor distT="0" distB="0" distL="114300" distR="114300" simplePos="0" relativeHeight="251683840" behindDoc="0" locked="0" layoutInCell="1" allowOverlap="1" wp14:anchorId="67E0C473" wp14:editId="34DD6830">
                <wp:simplePos x="0" y="0"/>
                <wp:positionH relativeFrom="column">
                  <wp:posOffset>466344</wp:posOffset>
                </wp:positionH>
                <wp:positionV relativeFrom="paragraph">
                  <wp:posOffset>3342259</wp:posOffset>
                </wp:positionV>
                <wp:extent cx="1792224" cy="282956"/>
                <wp:effectExtent l="0" t="0" r="17780" b="22225"/>
                <wp:wrapNone/>
                <wp:docPr id="197" name="Text Box 197"/>
                <wp:cNvGraphicFramePr/>
                <a:graphic xmlns:a="http://schemas.openxmlformats.org/drawingml/2006/main">
                  <a:graphicData uri="http://schemas.microsoft.com/office/word/2010/wordprocessingShape">
                    <wps:wsp>
                      <wps:cNvSpPr txBox="1"/>
                      <wps:spPr>
                        <a:xfrm>
                          <a:off x="0" y="0"/>
                          <a:ext cx="1792224" cy="282956"/>
                        </a:xfrm>
                        <a:prstGeom prst="rect">
                          <a:avLst/>
                        </a:prstGeom>
                        <a:solidFill>
                          <a:schemeClr val="lt1"/>
                        </a:solidFill>
                        <a:ln w="6350">
                          <a:solidFill>
                            <a:prstClr val="black"/>
                          </a:solidFill>
                        </a:ln>
                      </wps:spPr>
                      <wps:txbx>
                        <w:txbxContent>
                          <w:p w:rsidR="00105841" w:rsidRPr="00522360" w:rsidRDefault="00001404" w:rsidP="00522360">
                            <w:r>
                              <w:rPr>
                                <w:rFonts w:ascii="Arial" w:hAnsi="Arial" w:cs="Arial"/>
                                <w:sz w:val="16"/>
                                <w:szCs w:val="16"/>
                              </w:rPr>
                              <w:t xml:space="preserve">Fig 3: </w:t>
                            </w:r>
                            <w:r w:rsidR="00105841" w:rsidRPr="00522360">
                              <w:rPr>
                                <w:rFonts w:ascii="Arial" w:hAnsi="Arial" w:cs="Arial"/>
                                <w:sz w:val="16"/>
                                <w:szCs w:val="16"/>
                              </w:rPr>
                              <w:t>Alila Medical Media</w:t>
                            </w:r>
                            <w:r w:rsidR="00105841" w:rsidRPr="00522360">
                              <w:t xml:space="preserve">, </w:t>
                            </w:r>
                            <w:r w:rsidR="00105841">
                              <w:t>(</w:t>
                            </w:r>
                            <w:r w:rsidR="00105841" w:rsidRPr="00522360">
                              <w:rPr>
                                <w:rFonts w:ascii="Arial" w:hAnsi="Arial" w:cs="Arial"/>
                                <w:sz w:val="16"/>
                                <w:szCs w:val="16"/>
                              </w:rPr>
                              <w:t>2020)</w:t>
                            </w:r>
                            <w:r w:rsidR="00105841" w:rsidRPr="00522360">
                              <w:t xml:space="preserve">  </w:t>
                            </w:r>
                          </w:p>
                          <w:p w:rsidR="00105841" w:rsidRDefault="001058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0C473" id="Text Box 197" o:spid="_x0000_s1047" type="#_x0000_t202" style="position:absolute;margin-left:36.7pt;margin-top:263.15pt;width:141.1pt;height:22.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Ra6UQIAAK0EAAAOAAAAZHJzL2Uyb0RvYy54bWysVE2P2jAQvVfqf7B8L4EU2AURVpQVVSW0&#10;uxJUezaOQ6w6Htc2JPTXd+yEj932VPXi2DPPzzNvZjJ7aCpFjsI6CTqjg16fEqE55FLvM/p9u/p0&#10;T4nzTOdMgRYZPQlHH+YfP8xqMxUplKByYQmSaDetTUZL7800SRwvRcVcD4zQ6CzAVszj0e6T3LIa&#10;2SuVpP3+OKnB5sYCF86h9bF10nnkLwrB/XNROOGJyijG5uNq47oLazKfseneMlNK3oXB/iGKikmN&#10;j16oHpln5GDlH1SV5BYcFL7HoUqgKCQXMQfMZtB/l82mZEbEXFAcZy4yuf9Hy5+OL5bIHGs3uaNE&#10;swqLtBWNJ1+gIcGGCtXGTRG4MQj1DToQfbY7NIbEm8JW4YspEfSj1qeLvoGOh0t3kzRNh5Rw9KX3&#10;6WQ0DjTJ9baxzn8VUJGwyajF+kVZ2XHtfAs9Q8JjDpTMV1KpeAg9I5bKkiPDaisfY0TyNyilSZ3R&#10;8edRPxK/8QXqy/2dYvxHF94NCvmUxpiDJm3uYeebXRNVTGNLBdMO8hPqZaHtOWf4SiL/mjn/wiw2&#10;GUqEg+OfcSkUYFDQ7Sgpwf76mz3gsfbopaTGps2o+3lgVlCivmnsislgOAxdHg/D0R1GQ+ytZ3fr&#10;0YdqCajUAEfU8LgNeK/O28JC9YrztQivootpjm9n1J+3S9+OEs4nF4tFBGFfG+bXemN4oA6VCbpu&#10;m1dmTVdXjx3xBOf2ZtN35W2x4aaGxcFDIWPtr6p2+uNMxO7p5jcM3e05oq5/mflvAAAA//8DAFBL&#10;AwQUAAYACAAAACEAgGFd+94AAAAKAQAADwAAAGRycy9kb3ducmV2LnhtbEyPwU7DMAyG70i8Q2Qk&#10;bixlpV3XNZ0ADS6cGGhnr/GSiCapmqwrb084wdH2p9/f32xn27OJxmC8E3C/yICR67w0Tgn4/Hi5&#10;q4CFiE5i7x0J+KYA2/b6qsFa+ot7p2kfFUshLtQoQMc41JyHTpPFsPADuXQ7+dFiTOOouBzxksJt&#10;z5dZVnKLxqUPGgd61tR97c9WwO5JrVVX4ah3lTRmmg+nN/UqxO3N/LgBFmmOfzD86id1aJPT0Z+d&#10;DKwXsMofEimgWJY5sATkRVECO6bNKlsDbxv+v0L7AwAA//8DAFBLAQItABQABgAIAAAAIQC2gziS&#10;/gAAAOEBAAATAAAAAAAAAAAAAAAAAAAAAABbQ29udGVudF9UeXBlc10ueG1sUEsBAi0AFAAGAAgA&#10;AAAhADj9If/WAAAAlAEAAAsAAAAAAAAAAAAAAAAALwEAAF9yZWxzLy5yZWxzUEsBAi0AFAAGAAgA&#10;AAAhAFyFFrpRAgAArQQAAA4AAAAAAAAAAAAAAAAALgIAAGRycy9lMm9Eb2MueG1sUEsBAi0AFAAG&#10;AAgAAAAhAIBhXfveAAAACgEAAA8AAAAAAAAAAAAAAAAAqwQAAGRycy9kb3ducmV2LnhtbFBLBQYA&#10;AAAABAAEAPMAAAC2BQAAAAA=&#10;" fillcolor="white [3201]" strokeweight=".5pt">
                <v:textbox>
                  <w:txbxContent>
                    <w:p w:rsidR="00105841" w:rsidRPr="00522360" w:rsidRDefault="00001404" w:rsidP="00522360">
                      <w:r>
                        <w:rPr>
                          <w:rFonts w:ascii="Arial" w:hAnsi="Arial" w:cs="Arial"/>
                          <w:sz w:val="16"/>
                          <w:szCs w:val="16"/>
                        </w:rPr>
                        <w:t xml:space="preserve">Fig 3: </w:t>
                      </w:r>
                      <w:r w:rsidR="00105841" w:rsidRPr="00522360">
                        <w:rPr>
                          <w:rFonts w:ascii="Arial" w:hAnsi="Arial" w:cs="Arial"/>
                          <w:sz w:val="16"/>
                          <w:szCs w:val="16"/>
                        </w:rPr>
                        <w:t>Alila Medical Media</w:t>
                      </w:r>
                      <w:r w:rsidR="00105841" w:rsidRPr="00522360">
                        <w:t xml:space="preserve">, </w:t>
                      </w:r>
                      <w:r w:rsidR="00105841">
                        <w:t>(</w:t>
                      </w:r>
                      <w:r w:rsidR="00105841" w:rsidRPr="00522360">
                        <w:rPr>
                          <w:rFonts w:ascii="Arial" w:hAnsi="Arial" w:cs="Arial"/>
                          <w:sz w:val="16"/>
                          <w:szCs w:val="16"/>
                        </w:rPr>
                        <w:t>2020)</w:t>
                      </w:r>
                      <w:r w:rsidR="00105841" w:rsidRPr="00522360">
                        <w:t xml:space="preserve">  </w:t>
                      </w:r>
                    </w:p>
                    <w:p w:rsidR="00105841" w:rsidRDefault="00105841"/>
                  </w:txbxContent>
                </v:textbox>
              </v:shape>
            </w:pict>
          </mc:Fallback>
        </mc:AlternateContent>
      </w:r>
      <w:r w:rsidR="00E934CD">
        <w:t xml:space="preserve"> </w:t>
      </w:r>
      <w:r w:rsidR="00E934CD">
        <w:rPr>
          <w:noProof/>
          <w:lang w:eastAsia="en-GB"/>
        </w:rPr>
        <w:drawing>
          <wp:inline distT="0" distB="0" distL="0" distR="0" wp14:anchorId="156206B4" wp14:editId="6CA7E1C2">
            <wp:extent cx="2451735" cy="2019898"/>
            <wp:effectExtent l="0" t="0" r="5715" b="0"/>
            <wp:docPr id="133" name="Picture 133" descr="Image result for nissen fundo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nissen fundopl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2836" cy="2037282"/>
                    </a:xfrm>
                    <a:prstGeom prst="rect">
                      <a:avLst/>
                    </a:prstGeom>
                    <a:noFill/>
                    <a:ln>
                      <a:noFill/>
                    </a:ln>
                  </pic:spPr>
                </pic:pic>
              </a:graphicData>
            </a:graphic>
          </wp:inline>
        </w:drawing>
      </w:r>
      <w:r w:rsidR="002E3458">
        <w:rPr>
          <w:rFonts w:ascii="Arial" w:hAnsi="Arial" w:cs="Arial"/>
        </w:rPr>
        <w:t xml:space="preserve"> </w:t>
      </w:r>
    </w:p>
    <w:p w:rsidR="00EF370C" w:rsidRDefault="00823859" w:rsidP="00EF370C">
      <w:r w:rsidRPr="00B119F2">
        <w:rPr>
          <w:rFonts w:ascii="Arial" w:hAnsi="Arial" w:cs="Arial"/>
          <w:b/>
          <w:sz w:val="18"/>
          <w:szCs w:val="18"/>
        </w:rPr>
        <w:lastRenderedPageBreak/>
        <w:t>Reference</w:t>
      </w:r>
    </w:p>
    <w:p w:rsidR="00823859" w:rsidRPr="00EF370C" w:rsidRDefault="007E367E" w:rsidP="00EF370C">
      <w:r w:rsidRPr="003F0499">
        <w:rPr>
          <w:rFonts w:ascii="Arial" w:hAnsi="Arial" w:cs="Arial"/>
          <w:sz w:val="16"/>
          <w:szCs w:val="16"/>
        </w:rPr>
        <w:t>Alila Medical Media.</w:t>
      </w:r>
      <w:r w:rsidR="00823859" w:rsidRPr="003F0499">
        <w:rPr>
          <w:rFonts w:ascii="Arial" w:hAnsi="Arial" w:cs="Arial"/>
          <w:sz w:val="16"/>
          <w:szCs w:val="16"/>
        </w:rPr>
        <w:t xml:space="preserve"> (2020)</w:t>
      </w:r>
      <w:r w:rsidR="002E3458" w:rsidRPr="003F0499">
        <w:rPr>
          <w:rFonts w:ascii="Arial" w:hAnsi="Arial" w:cs="Arial"/>
          <w:sz w:val="16"/>
          <w:szCs w:val="16"/>
        </w:rPr>
        <w:t xml:space="preserve"> </w:t>
      </w:r>
      <w:r w:rsidR="002E3458" w:rsidRPr="003F0499">
        <w:rPr>
          <w:rFonts w:ascii="Arial" w:hAnsi="Arial" w:cs="Arial"/>
          <w:i/>
          <w:sz w:val="16"/>
          <w:szCs w:val="16"/>
        </w:rPr>
        <w:t>Figure 3:</w:t>
      </w:r>
      <w:r w:rsidR="00823859" w:rsidRPr="003F0499">
        <w:rPr>
          <w:rFonts w:ascii="Arial" w:hAnsi="Arial" w:cs="Arial"/>
          <w:sz w:val="16"/>
          <w:szCs w:val="16"/>
        </w:rPr>
        <w:t xml:space="preserve"> </w:t>
      </w:r>
      <w:r w:rsidR="00823859" w:rsidRPr="003F0499">
        <w:rPr>
          <w:rFonts w:ascii="Arial" w:hAnsi="Arial" w:cs="Arial"/>
          <w:i/>
          <w:sz w:val="16"/>
          <w:szCs w:val="16"/>
        </w:rPr>
        <w:t>Nissen fundoplication (laparoscopic)</w:t>
      </w:r>
      <w:r w:rsidR="00823859" w:rsidRPr="003F0499">
        <w:rPr>
          <w:rFonts w:ascii="Arial" w:hAnsi="Arial" w:cs="Arial"/>
          <w:sz w:val="16"/>
          <w:szCs w:val="16"/>
        </w:rPr>
        <w:t xml:space="preserve">. Available at: </w:t>
      </w:r>
      <w:bookmarkStart w:id="0" w:name="_GoBack"/>
      <w:bookmarkEnd w:id="0"/>
      <w:r w:rsidR="00717993" w:rsidRPr="003F0499">
        <w:rPr>
          <w:rFonts w:ascii="Arial" w:hAnsi="Arial" w:cs="Arial"/>
          <w:sz w:val="16"/>
          <w:szCs w:val="16"/>
        </w:rPr>
        <w:fldChar w:fldCharType="begin"/>
      </w:r>
      <w:r w:rsidR="00717993" w:rsidRPr="003F0499">
        <w:rPr>
          <w:rFonts w:ascii="Arial" w:hAnsi="Arial" w:cs="Arial"/>
          <w:sz w:val="16"/>
          <w:szCs w:val="16"/>
        </w:rPr>
        <w:instrText xml:space="preserve"> HYPERLINK "http://www.alilamedicalmedia.com/media/635e6168-0873-11e3-8f07-5543b7fa00b8-nissen-fundoplication-surgery" </w:instrText>
      </w:r>
      <w:r w:rsidR="00717993" w:rsidRPr="003F0499">
        <w:rPr>
          <w:rFonts w:ascii="Arial" w:hAnsi="Arial" w:cs="Arial"/>
          <w:sz w:val="16"/>
          <w:szCs w:val="16"/>
        </w:rPr>
        <w:fldChar w:fldCharType="separate"/>
      </w:r>
      <w:r w:rsidR="00823859" w:rsidRPr="003F0499">
        <w:rPr>
          <w:rStyle w:val="Hyperlink"/>
          <w:rFonts w:ascii="Arial" w:hAnsi="Arial" w:cs="Arial"/>
          <w:sz w:val="16"/>
          <w:szCs w:val="16"/>
        </w:rPr>
        <w:t>http://www.alilamedicalmedia.com/media/635e6168-0873-11e3-8f07-5543b7fa00b8-nissen-fundoplication-surgery</w:t>
      </w:r>
      <w:r w:rsidR="00717993" w:rsidRPr="003F0499">
        <w:rPr>
          <w:rStyle w:val="Hyperlink"/>
          <w:rFonts w:ascii="Arial" w:hAnsi="Arial" w:cs="Arial"/>
          <w:sz w:val="16"/>
          <w:szCs w:val="16"/>
        </w:rPr>
        <w:fldChar w:fldCharType="end"/>
      </w:r>
      <w:r w:rsidR="00823859" w:rsidRPr="003F0499">
        <w:rPr>
          <w:rFonts w:ascii="Arial" w:hAnsi="Arial" w:cs="Arial"/>
          <w:sz w:val="16"/>
          <w:szCs w:val="16"/>
        </w:rPr>
        <w:t>. (Accessed 24th October, 2020).</w:t>
      </w:r>
    </w:p>
    <w:p w:rsidR="00657E1B" w:rsidRPr="003F0499" w:rsidRDefault="007E367E" w:rsidP="00823859">
      <w:pPr>
        <w:jc w:val="both"/>
        <w:rPr>
          <w:rFonts w:ascii="Arial" w:hAnsi="Arial" w:cs="Arial"/>
          <w:sz w:val="16"/>
          <w:szCs w:val="16"/>
        </w:rPr>
      </w:pPr>
      <w:r w:rsidRPr="003F0499">
        <w:rPr>
          <w:rFonts w:ascii="Arial" w:hAnsi="Arial" w:cs="Arial"/>
          <w:sz w:val="16"/>
          <w:szCs w:val="16"/>
        </w:rPr>
        <w:t>Better Health Channel.</w:t>
      </w:r>
      <w:r w:rsidR="00823859" w:rsidRPr="003F0499">
        <w:rPr>
          <w:rFonts w:ascii="Arial" w:hAnsi="Arial" w:cs="Arial"/>
          <w:sz w:val="16"/>
          <w:szCs w:val="16"/>
        </w:rPr>
        <w:t xml:space="preserve"> (2020) </w:t>
      </w:r>
      <w:r w:rsidR="00823859" w:rsidRPr="003F0499">
        <w:rPr>
          <w:rFonts w:ascii="Arial" w:hAnsi="Arial" w:cs="Arial"/>
          <w:i/>
          <w:sz w:val="16"/>
          <w:szCs w:val="16"/>
        </w:rPr>
        <w:t>Digestive system explained.</w:t>
      </w:r>
      <w:r w:rsidR="00823859" w:rsidRPr="003F0499">
        <w:rPr>
          <w:rFonts w:ascii="Arial" w:hAnsi="Arial" w:cs="Arial"/>
          <w:sz w:val="16"/>
          <w:szCs w:val="16"/>
        </w:rPr>
        <w:t xml:space="preserve"> Available at:  </w:t>
      </w:r>
      <w:hyperlink r:id="rId10" w:history="1">
        <w:r w:rsidR="0051462F" w:rsidRPr="003F0499">
          <w:rPr>
            <w:rStyle w:val="Hyperlink"/>
            <w:rFonts w:ascii="Arial" w:hAnsi="Arial" w:cs="Arial"/>
            <w:sz w:val="16"/>
            <w:szCs w:val="16"/>
          </w:rPr>
          <w:t>https://www.betterhealth.vic.gov.au/health/conditionsandtreatments/digestive-system</w:t>
        </w:r>
      </w:hyperlink>
      <w:r w:rsidR="0051462F" w:rsidRPr="003F0499">
        <w:rPr>
          <w:rFonts w:ascii="Arial" w:hAnsi="Arial" w:cs="Arial"/>
          <w:sz w:val="16"/>
          <w:szCs w:val="16"/>
        </w:rPr>
        <w:t xml:space="preserve">. </w:t>
      </w:r>
      <w:r w:rsidR="00823859" w:rsidRPr="003F0499">
        <w:rPr>
          <w:rFonts w:ascii="Arial" w:hAnsi="Arial" w:cs="Arial"/>
          <w:sz w:val="16"/>
          <w:szCs w:val="16"/>
        </w:rPr>
        <w:t xml:space="preserve"> (Accessed 23rd October, 2020).</w:t>
      </w:r>
    </w:p>
    <w:p w:rsidR="00657E1B" w:rsidRPr="003F0499" w:rsidRDefault="00657E1B" w:rsidP="00823859">
      <w:pPr>
        <w:jc w:val="both"/>
        <w:rPr>
          <w:rFonts w:ascii="Arial" w:hAnsi="Arial" w:cs="Arial"/>
          <w:sz w:val="16"/>
          <w:szCs w:val="16"/>
        </w:rPr>
      </w:pPr>
      <w:r w:rsidRPr="003F0499">
        <w:rPr>
          <w:rFonts w:ascii="Arial" w:hAnsi="Arial" w:cs="Arial"/>
          <w:sz w:val="16"/>
          <w:szCs w:val="16"/>
        </w:rPr>
        <w:t>Brettelliott. (2020)</w:t>
      </w:r>
      <w:r w:rsidR="002E3458" w:rsidRPr="003F0499">
        <w:rPr>
          <w:rFonts w:ascii="Arial" w:hAnsi="Arial" w:cs="Arial"/>
          <w:sz w:val="16"/>
          <w:szCs w:val="16"/>
        </w:rPr>
        <w:t xml:space="preserve"> </w:t>
      </w:r>
      <w:r w:rsidR="002E3458" w:rsidRPr="003F0499">
        <w:rPr>
          <w:rFonts w:ascii="Arial" w:hAnsi="Arial" w:cs="Arial"/>
          <w:i/>
          <w:sz w:val="16"/>
          <w:szCs w:val="16"/>
        </w:rPr>
        <w:t>Fig 2:</w:t>
      </w:r>
      <w:r w:rsidRPr="003F0499">
        <w:rPr>
          <w:rFonts w:ascii="Arial" w:hAnsi="Arial" w:cs="Arial"/>
          <w:sz w:val="16"/>
          <w:szCs w:val="16"/>
        </w:rPr>
        <w:t xml:space="preserve"> </w:t>
      </w:r>
      <w:r w:rsidRPr="003F0499">
        <w:rPr>
          <w:rFonts w:ascii="Arial" w:hAnsi="Arial" w:cs="Arial"/>
          <w:i/>
          <w:sz w:val="16"/>
          <w:szCs w:val="16"/>
        </w:rPr>
        <w:t>Gastroesophageal Reflux disease</w:t>
      </w:r>
      <w:r w:rsidRPr="003F0499">
        <w:rPr>
          <w:rFonts w:ascii="Arial" w:hAnsi="Arial" w:cs="Arial"/>
          <w:sz w:val="16"/>
          <w:szCs w:val="16"/>
        </w:rPr>
        <w:t xml:space="preserve">. Available at: </w:t>
      </w:r>
      <w:hyperlink r:id="rId11" w:history="1">
        <w:r w:rsidRPr="003F0499">
          <w:rPr>
            <w:rStyle w:val="Hyperlink"/>
            <w:rFonts w:ascii="Arial" w:hAnsi="Arial" w:cs="Arial"/>
            <w:sz w:val="16"/>
            <w:szCs w:val="16"/>
          </w:rPr>
          <w:t>https://www.brettelliott.com/wp-content/uploads/2016/09/gerd_diagram.jpg</w:t>
        </w:r>
      </w:hyperlink>
      <w:r w:rsidRPr="003F0499">
        <w:rPr>
          <w:rFonts w:ascii="Arial" w:hAnsi="Arial" w:cs="Arial"/>
          <w:sz w:val="16"/>
          <w:szCs w:val="16"/>
        </w:rPr>
        <w:t>. (Accessed 27</w:t>
      </w:r>
      <w:r w:rsidRPr="003F0499">
        <w:rPr>
          <w:rFonts w:ascii="Arial" w:hAnsi="Arial" w:cs="Arial"/>
          <w:sz w:val="16"/>
          <w:szCs w:val="16"/>
          <w:vertAlign w:val="superscript"/>
        </w:rPr>
        <w:t>th</w:t>
      </w:r>
      <w:r w:rsidRPr="003F0499">
        <w:rPr>
          <w:rFonts w:ascii="Arial" w:hAnsi="Arial" w:cs="Arial"/>
          <w:sz w:val="16"/>
          <w:szCs w:val="16"/>
        </w:rPr>
        <w:t xml:space="preserve"> October, 2020)</w:t>
      </w:r>
    </w:p>
    <w:p w:rsidR="00823859" w:rsidRPr="003F0499" w:rsidRDefault="007E367E" w:rsidP="00823859">
      <w:pPr>
        <w:jc w:val="both"/>
        <w:rPr>
          <w:rFonts w:ascii="Arial" w:hAnsi="Arial" w:cs="Arial"/>
          <w:sz w:val="16"/>
          <w:szCs w:val="16"/>
        </w:rPr>
      </w:pPr>
      <w:r w:rsidRPr="003F0499">
        <w:rPr>
          <w:rFonts w:ascii="Arial" w:hAnsi="Arial" w:cs="Arial"/>
          <w:sz w:val="16"/>
          <w:szCs w:val="16"/>
        </w:rPr>
        <w:t>BMI Healthcare.</w:t>
      </w:r>
      <w:r w:rsidR="00823859" w:rsidRPr="003F0499">
        <w:rPr>
          <w:rFonts w:ascii="Arial" w:hAnsi="Arial" w:cs="Arial"/>
          <w:sz w:val="16"/>
          <w:szCs w:val="16"/>
        </w:rPr>
        <w:t xml:space="preserve"> (2020) </w:t>
      </w:r>
      <w:r w:rsidR="00823859" w:rsidRPr="003F0499">
        <w:rPr>
          <w:rFonts w:ascii="Arial" w:hAnsi="Arial" w:cs="Arial"/>
          <w:i/>
          <w:sz w:val="16"/>
          <w:szCs w:val="16"/>
        </w:rPr>
        <w:t>Nissen fundoplication (laparoscopic).</w:t>
      </w:r>
      <w:r w:rsidR="00823859" w:rsidRPr="003F0499">
        <w:rPr>
          <w:rFonts w:ascii="Arial" w:hAnsi="Arial" w:cs="Arial"/>
          <w:sz w:val="16"/>
          <w:szCs w:val="16"/>
        </w:rPr>
        <w:t xml:space="preserve"> Available at: </w:t>
      </w:r>
      <w:hyperlink r:id="rId12" w:history="1">
        <w:r w:rsidR="0051462F" w:rsidRPr="003F0499">
          <w:rPr>
            <w:rStyle w:val="Hyperlink"/>
            <w:rFonts w:ascii="Arial" w:hAnsi="Arial" w:cs="Arial"/>
            <w:sz w:val="16"/>
            <w:szCs w:val="16"/>
          </w:rPr>
          <w:t>https://www.bmihealthcare.co.uk/treatments/gastroenterology/nissen-fundoplication-laparoscopic</w:t>
        </w:r>
      </w:hyperlink>
      <w:r w:rsidR="0051462F" w:rsidRPr="003F0499">
        <w:rPr>
          <w:rFonts w:ascii="Arial" w:hAnsi="Arial" w:cs="Arial"/>
          <w:sz w:val="16"/>
          <w:szCs w:val="16"/>
        </w:rPr>
        <w:t xml:space="preserve">. </w:t>
      </w:r>
      <w:r w:rsidR="00823859" w:rsidRPr="003F0499">
        <w:rPr>
          <w:rFonts w:ascii="Arial" w:hAnsi="Arial" w:cs="Arial"/>
          <w:sz w:val="16"/>
          <w:szCs w:val="16"/>
        </w:rPr>
        <w:t>(Accessed 24th October, 2020).</w:t>
      </w:r>
    </w:p>
    <w:p w:rsidR="0095284E" w:rsidRPr="003F0499" w:rsidRDefault="007E367E" w:rsidP="00823859">
      <w:pPr>
        <w:jc w:val="both"/>
        <w:rPr>
          <w:rFonts w:ascii="Arial" w:hAnsi="Arial" w:cs="Arial"/>
          <w:sz w:val="16"/>
          <w:szCs w:val="16"/>
        </w:rPr>
      </w:pPr>
      <w:r w:rsidRPr="003F0499">
        <w:rPr>
          <w:rFonts w:ascii="Arial" w:hAnsi="Arial" w:cs="Arial"/>
          <w:sz w:val="16"/>
          <w:szCs w:val="16"/>
        </w:rPr>
        <w:t xml:space="preserve">British liver trust. </w:t>
      </w:r>
      <w:r w:rsidR="0095284E" w:rsidRPr="003F0499">
        <w:rPr>
          <w:rFonts w:ascii="Arial" w:hAnsi="Arial" w:cs="Arial"/>
          <w:sz w:val="16"/>
          <w:szCs w:val="16"/>
        </w:rPr>
        <w:t xml:space="preserve">(2020) </w:t>
      </w:r>
      <w:r w:rsidR="0095284E" w:rsidRPr="003F0499">
        <w:rPr>
          <w:rFonts w:ascii="Arial" w:hAnsi="Arial" w:cs="Arial"/>
          <w:i/>
          <w:sz w:val="16"/>
          <w:szCs w:val="16"/>
        </w:rPr>
        <w:t>Liver and its functions.</w:t>
      </w:r>
      <w:r w:rsidR="0095284E" w:rsidRPr="003F0499">
        <w:rPr>
          <w:rFonts w:ascii="Arial" w:hAnsi="Arial" w:cs="Arial"/>
          <w:sz w:val="16"/>
          <w:szCs w:val="16"/>
        </w:rPr>
        <w:t xml:space="preserve"> Available at: </w:t>
      </w:r>
      <w:hyperlink r:id="rId13" w:history="1">
        <w:r w:rsidR="0095284E" w:rsidRPr="003F0499">
          <w:rPr>
            <w:rStyle w:val="Hyperlink"/>
            <w:rFonts w:ascii="Arial" w:hAnsi="Arial" w:cs="Arial"/>
            <w:sz w:val="16"/>
            <w:szCs w:val="16"/>
          </w:rPr>
          <w:t>https://britishlivertrust.org.uk/information-and-support/liver-health-2/abouttheliver/</w:t>
        </w:r>
      </w:hyperlink>
      <w:r w:rsidR="0095284E" w:rsidRPr="003F0499">
        <w:rPr>
          <w:rFonts w:ascii="Arial" w:hAnsi="Arial" w:cs="Arial"/>
          <w:sz w:val="16"/>
          <w:szCs w:val="16"/>
        </w:rPr>
        <w:t>. (Accessed 25</w:t>
      </w:r>
      <w:r w:rsidR="0095284E" w:rsidRPr="003F0499">
        <w:rPr>
          <w:rFonts w:ascii="Arial" w:hAnsi="Arial" w:cs="Arial"/>
          <w:sz w:val="16"/>
          <w:szCs w:val="16"/>
          <w:vertAlign w:val="superscript"/>
        </w:rPr>
        <w:t>th</w:t>
      </w:r>
      <w:r w:rsidR="0095284E" w:rsidRPr="003F0499">
        <w:rPr>
          <w:rFonts w:ascii="Arial" w:hAnsi="Arial" w:cs="Arial"/>
          <w:sz w:val="16"/>
          <w:szCs w:val="16"/>
        </w:rPr>
        <w:t xml:space="preserve"> October, 2020).</w:t>
      </w:r>
    </w:p>
    <w:p w:rsidR="003F0499" w:rsidRPr="003F0499" w:rsidRDefault="003F0499" w:rsidP="00823859">
      <w:pPr>
        <w:jc w:val="both"/>
        <w:rPr>
          <w:rFonts w:ascii="Arial" w:hAnsi="Arial" w:cs="Arial"/>
          <w:sz w:val="16"/>
          <w:szCs w:val="16"/>
        </w:rPr>
      </w:pPr>
      <w:r w:rsidRPr="003F0499">
        <w:rPr>
          <w:rFonts w:ascii="Arial" w:hAnsi="Arial" w:cs="Arial"/>
          <w:sz w:val="16"/>
          <w:szCs w:val="16"/>
        </w:rPr>
        <w:t xml:space="preserve">Carolina Digestive. (2019) </w:t>
      </w:r>
      <w:r w:rsidRPr="003F0499">
        <w:rPr>
          <w:rFonts w:ascii="Arial" w:hAnsi="Arial" w:cs="Arial"/>
          <w:i/>
          <w:sz w:val="16"/>
          <w:szCs w:val="16"/>
        </w:rPr>
        <w:t xml:space="preserve">What Does the Spleen Do? Function, Location, and Role in the Body. </w:t>
      </w:r>
      <w:r w:rsidRPr="003F0499">
        <w:rPr>
          <w:rFonts w:ascii="Arial" w:hAnsi="Arial" w:cs="Arial"/>
          <w:sz w:val="16"/>
          <w:szCs w:val="16"/>
        </w:rPr>
        <w:t xml:space="preserve">Available at:  </w:t>
      </w:r>
      <w:hyperlink r:id="rId14" w:history="1">
        <w:r w:rsidRPr="003F0499">
          <w:rPr>
            <w:rStyle w:val="Hyperlink"/>
            <w:rFonts w:ascii="Arial" w:hAnsi="Arial" w:cs="Arial"/>
            <w:sz w:val="16"/>
            <w:szCs w:val="16"/>
          </w:rPr>
          <w:t>https://carolinadigestive.com/about-us/news/what-does-the-spleen-do</w:t>
        </w:r>
      </w:hyperlink>
      <w:r w:rsidRPr="003F0499">
        <w:rPr>
          <w:rFonts w:ascii="Arial" w:hAnsi="Arial" w:cs="Arial"/>
          <w:sz w:val="16"/>
          <w:szCs w:val="16"/>
        </w:rPr>
        <w:t>. (Accessed 31</w:t>
      </w:r>
      <w:r w:rsidRPr="003F0499">
        <w:rPr>
          <w:rFonts w:ascii="Arial" w:hAnsi="Arial" w:cs="Arial"/>
          <w:sz w:val="16"/>
          <w:szCs w:val="16"/>
          <w:vertAlign w:val="superscript"/>
        </w:rPr>
        <w:t>st</w:t>
      </w:r>
      <w:r w:rsidRPr="003F0499">
        <w:rPr>
          <w:rFonts w:ascii="Arial" w:hAnsi="Arial" w:cs="Arial"/>
          <w:sz w:val="16"/>
          <w:szCs w:val="16"/>
        </w:rPr>
        <w:t xml:space="preserve"> October, 2020)</w:t>
      </w:r>
    </w:p>
    <w:p w:rsidR="00E345A6" w:rsidRPr="003F0499" w:rsidRDefault="00E345A6" w:rsidP="00823859">
      <w:pPr>
        <w:jc w:val="both"/>
        <w:rPr>
          <w:rFonts w:ascii="Arial" w:hAnsi="Arial" w:cs="Arial"/>
          <w:sz w:val="16"/>
          <w:szCs w:val="16"/>
        </w:rPr>
      </w:pPr>
      <w:r w:rsidRPr="003F0499">
        <w:rPr>
          <w:rFonts w:ascii="Arial" w:hAnsi="Arial" w:cs="Arial"/>
          <w:sz w:val="16"/>
          <w:szCs w:val="16"/>
        </w:rPr>
        <w:t>Christiansen</w:t>
      </w:r>
      <w:r w:rsidR="007E367E" w:rsidRPr="003F0499">
        <w:rPr>
          <w:rFonts w:ascii="Arial" w:hAnsi="Arial" w:cs="Arial"/>
          <w:sz w:val="16"/>
          <w:szCs w:val="16"/>
        </w:rPr>
        <w:t>, S.</w:t>
      </w:r>
      <w:r w:rsidRPr="003F0499">
        <w:rPr>
          <w:rFonts w:ascii="Arial" w:hAnsi="Arial" w:cs="Arial"/>
          <w:sz w:val="16"/>
          <w:szCs w:val="16"/>
        </w:rPr>
        <w:t xml:space="preserve"> (2020) </w:t>
      </w:r>
      <w:r w:rsidRPr="003F0499">
        <w:rPr>
          <w:rFonts w:ascii="Arial" w:hAnsi="Arial" w:cs="Arial"/>
          <w:i/>
          <w:sz w:val="16"/>
          <w:szCs w:val="16"/>
        </w:rPr>
        <w:t>The Anatomy of the Small Intestine</w:t>
      </w:r>
      <w:r w:rsidRPr="003F0499">
        <w:rPr>
          <w:rFonts w:ascii="Arial" w:hAnsi="Arial" w:cs="Arial"/>
          <w:sz w:val="16"/>
          <w:szCs w:val="16"/>
        </w:rPr>
        <w:t xml:space="preserve">. Available: </w:t>
      </w:r>
      <w:hyperlink r:id="rId15" w:history="1">
        <w:r w:rsidRPr="003F0499">
          <w:rPr>
            <w:rStyle w:val="Hyperlink"/>
            <w:rFonts w:ascii="Arial" w:hAnsi="Arial" w:cs="Arial"/>
            <w:sz w:val="16"/>
            <w:szCs w:val="16"/>
          </w:rPr>
          <w:t>https://www.verywellhealth.com/small-intestine-anatomy-4788350</w:t>
        </w:r>
      </w:hyperlink>
      <w:r w:rsidRPr="003F0499">
        <w:rPr>
          <w:rFonts w:ascii="Arial" w:hAnsi="Arial" w:cs="Arial"/>
          <w:sz w:val="16"/>
          <w:szCs w:val="16"/>
        </w:rPr>
        <w:t>. (Accessed 25</w:t>
      </w:r>
      <w:r w:rsidRPr="003F0499">
        <w:rPr>
          <w:rFonts w:ascii="Arial" w:hAnsi="Arial" w:cs="Arial"/>
          <w:sz w:val="16"/>
          <w:szCs w:val="16"/>
          <w:vertAlign w:val="superscript"/>
        </w:rPr>
        <w:t>th</w:t>
      </w:r>
      <w:r w:rsidR="003E2D9E" w:rsidRPr="003F0499">
        <w:rPr>
          <w:rFonts w:ascii="Arial" w:hAnsi="Arial" w:cs="Arial"/>
          <w:sz w:val="16"/>
          <w:szCs w:val="16"/>
        </w:rPr>
        <w:t xml:space="preserve"> </w:t>
      </w:r>
      <w:r w:rsidRPr="003F0499">
        <w:rPr>
          <w:rFonts w:ascii="Arial" w:hAnsi="Arial" w:cs="Arial"/>
          <w:sz w:val="16"/>
          <w:szCs w:val="16"/>
        </w:rPr>
        <w:t>October 2020)</w:t>
      </w:r>
      <w:r w:rsidR="003E2D9E" w:rsidRPr="003F0499">
        <w:rPr>
          <w:rFonts w:ascii="Arial" w:hAnsi="Arial" w:cs="Arial"/>
          <w:sz w:val="16"/>
          <w:szCs w:val="16"/>
        </w:rPr>
        <w:t>.</w:t>
      </w:r>
    </w:p>
    <w:p w:rsidR="00150D08" w:rsidRDefault="00150D08" w:rsidP="00823859">
      <w:pPr>
        <w:jc w:val="both"/>
        <w:rPr>
          <w:rFonts w:ascii="Arial" w:hAnsi="Arial" w:cs="Arial"/>
          <w:sz w:val="16"/>
          <w:szCs w:val="16"/>
        </w:rPr>
      </w:pPr>
      <w:r w:rsidRPr="003F0499">
        <w:rPr>
          <w:rFonts w:ascii="Arial" w:hAnsi="Arial" w:cs="Arial"/>
          <w:sz w:val="16"/>
          <w:szCs w:val="16"/>
        </w:rPr>
        <w:t>Cox, L</w:t>
      </w:r>
      <w:r w:rsidR="007E367E" w:rsidRPr="003F0499">
        <w:rPr>
          <w:rFonts w:ascii="Arial" w:hAnsi="Arial" w:cs="Arial"/>
          <w:sz w:val="16"/>
          <w:szCs w:val="16"/>
        </w:rPr>
        <w:t>.</w:t>
      </w:r>
      <w:r w:rsidRPr="003F0499">
        <w:rPr>
          <w:rFonts w:ascii="Arial" w:hAnsi="Arial" w:cs="Arial"/>
          <w:sz w:val="16"/>
          <w:szCs w:val="16"/>
        </w:rPr>
        <w:t xml:space="preserve"> (2018) </w:t>
      </w:r>
      <w:r w:rsidRPr="003F0499">
        <w:rPr>
          <w:rFonts w:ascii="Arial" w:hAnsi="Arial" w:cs="Arial"/>
          <w:i/>
          <w:sz w:val="16"/>
          <w:szCs w:val="16"/>
        </w:rPr>
        <w:t>What causes heartburn? The role of the LES</w:t>
      </w:r>
      <w:r w:rsidRPr="003F0499">
        <w:rPr>
          <w:rFonts w:ascii="Arial" w:hAnsi="Arial" w:cs="Arial"/>
          <w:sz w:val="16"/>
          <w:szCs w:val="16"/>
        </w:rPr>
        <w:t xml:space="preserve"> Available at: </w:t>
      </w:r>
      <w:hyperlink r:id="rId16" w:history="1">
        <w:r w:rsidRPr="003F0499">
          <w:rPr>
            <w:rStyle w:val="Hyperlink"/>
            <w:rFonts w:ascii="Arial" w:hAnsi="Arial" w:cs="Arial"/>
            <w:sz w:val="16"/>
            <w:szCs w:val="16"/>
          </w:rPr>
          <w:t>https://www.refluxmd.com/what-causes-heartburn/</w:t>
        </w:r>
      </w:hyperlink>
      <w:r w:rsidRPr="003F0499">
        <w:rPr>
          <w:rFonts w:ascii="Arial" w:hAnsi="Arial" w:cs="Arial"/>
          <w:sz w:val="16"/>
          <w:szCs w:val="16"/>
        </w:rPr>
        <w:t>. (Accessed 25</w:t>
      </w:r>
      <w:r w:rsidRPr="003F0499">
        <w:rPr>
          <w:rFonts w:ascii="Arial" w:hAnsi="Arial" w:cs="Arial"/>
          <w:sz w:val="16"/>
          <w:szCs w:val="16"/>
          <w:vertAlign w:val="superscript"/>
        </w:rPr>
        <w:t>th</w:t>
      </w:r>
      <w:r w:rsidRPr="003F0499">
        <w:rPr>
          <w:rFonts w:ascii="Arial" w:hAnsi="Arial" w:cs="Arial"/>
          <w:sz w:val="16"/>
          <w:szCs w:val="16"/>
        </w:rPr>
        <w:t xml:space="preserve"> October, 2020).</w:t>
      </w:r>
    </w:p>
    <w:p w:rsidR="0037105C" w:rsidRPr="003F0499" w:rsidRDefault="0037105C" w:rsidP="00823859">
      <w:pPr>
        <w:jc w:val="both"/>
        <w:rPr>
          <w:rFonts w:ascii="Arial" w:hAnsi="Arial" w:cs="Arial"/>
          <w:sz w:val="16"/>
          <w:szCs w:val="16"/>
        </w:rPr>
      </w:pPr>
      <w:r w:rsidRPr="0037105C">
        <w:rPr>
          <w:rFonts w:ascii="Arial" w:hAnsi="Arial" w:cs="Arial"/>
          <w:sz w:val="16"/>
          <w:szCs w:val="16"/>
        </w:rPr>
        <w:t>Health line. (2018)</w:t>
      </w:r>
      <w:r>
        <w:rPr>
          <w:rFonts w:ascii="Arial" w:hAnsi="Arial" w:cs="Arial"/>
          <w:sz w:val="16"/>
          <w:szCs w:val="16"/>
        </w:rPr>
        <w:t xml:space="preserve"> (1)</w:t>
      </w:r>
      <w:r w:rsidRPr="0037105C">
        <w:rPr>
          <w:rFonts w:ascii="Arial" w:hAnsi="Arial" w:cs="Arial"/>
          <w:sz w:val="16"/>
          <w:szCs w:val="16"/>
        </w:rPr>
        <w:t xml:space="preserve"> </w:t>
      </w:r>
      <w:r w:rsidRPr="0037105C">
        <w:rPr>
          <w:rFonts w:ascii="Arial" w:hAnsi="Arial" w:cs="Arial"/>
          <w:i/>
          <w:sz w:val="16"/>
          <w:szCs w:val="16"/>
        </w:rPr>
        <w:t xml:space="preserve">Human Body Digestive system: Gallbladder. </w:t>
      </w:r>
      <w:r w:rsidRPr="0037105C">
        <w:rPr>
          <w:rFonts w:ascii="Arial" w:hAnsi="Arial" w:cs="Arial"/>
          <w:sz w:val="16"/>
          <w:szCs w:val="16"/>
        </w:rPr>
        <w:t xml:space="preserve"> Available at: </w:t>
      </w:r>
      <w:hyperlink r:id="rId17" w:history="1">
        <w:r w:rsidRPr="0037105C">
          <w:rPr>
            <w:rStyle w:val="Hyperlink"/>
            <w:rFonts w:ascii="Arial" w:hAnsi="Arial" w:cs="Arial"/>
            <w:sz w:val="16"/>
            <w:szCs w:val="16"/>
          </w:rPr>
          <w:t>https://www.healthline.com/health/human-body-maps/gallbladder#1</w:t>
        </w:r>
      </w:hyperlink>
      <w:r w:rsidRPr="0037105C">
        <w:rPr>
          <w:rFonts w:ascii="Arial" w:hAnsi="Arial" w:cs="Arial"/>
          <w:sz w:val="16"/>
          <w:szCs w:val="16"/>
        </w:rPr>
        <w:t>. (Accessed 31</w:t>
      </w:r>
      <w:r w:rsidRPr="0037105C">
        <w:rPr>
          <w:rFonts w:ascii="Arial" w:hAnsi="Arial" w:cs="Arial"/>
          <w:sz w:val="16"/>
          <w:szCs w:val="16"/>
          <w:vertAlign w:val="superscript"/>
        </w:rPr>
        <w:t>st</w:t>
      </w:r>
      <w:r w:rsidRPr="0037105C">
        <w:rPr>
          <w:rFonts w:ascii="Arial" w:hAnsi="Arial" w:cs="Arial"/>
          <w:sz w:val="16"/>
          <w:szCs w:val="16"/>
        </w:rPr>
        <w:t xml:space="preserve"> October, 2020)</w:t>
      </w:r>
    </w:p>
    <w:p w:rsidR="00C856BD" w:rsidRPr="003F0499" w:rsidRDefault="007E367E" w:rsidP="00823859">
      <w:pPr>
        <w:jc w:val="both"/>
        <w:rPr>
          <w:rFonts w:ascii="Arial" w:hAnsi="Arial" w:cs="Arial"/>
          <w:sz w:val="16"/>
          <w:szCs w:val="16"/>
        </w:rPr>
      </w:pPr>
      <w:r w:rsidRPr="003F0499">
        <w:rPr>
          <w:rFonts w:ascii="Arial" w:hAnsi="Arial" w:cs="Arial"/>
          <w:sz w:val="16"/>
          <w:szCs w:val="16"/>
        </w:rPr>
        <w:t>Health Line.</w:t>
      </w:r>
      <w:r w:rsidR="00B119F2">
        <w:rPr>
          <w:rFonts w:ascii="Arial" w:hAnsi="Arial" w:cs="Arial"/>
          <w:sz w:val="16"/>
          <w:szCs w:val="16"/>
        </w:rPr>
        <w:t xml:space="preserve"> (2018) </w:t>
      </w:r>
      <w:r w:rsidR="0037105C">
        <w:rPr>
          <w:rFonts w:ascii="Arial" w:hAnsi="Arial" w:cs="Arial"/>
          <w:sz w:val="16"/>
          <w:szCs w:val="16"/>
        </w:rPr>
        <w:t>(2</w:t>
      </w:r>
      <w:r w:rsidR="00C856BD" w:rsidRPr="003F0499">
        <w:rPr>
          <w:rFonts w:ascii="Arial" w:hAnsi="Arial" w:cs="Arial"/>
          <w:sz w:val="16"/>
          <w:szCs w:val="16"/>
        </w:rPr>
        <w:t xml:space="preserve">) </w:t>
      </w:r>
      <w:r w:rsidR="00C856BD" w:rsidRPr="003F0499">
        <w:rPr>
          <w:rFonts w:ascii="Arial" w:hAnsi="Arial" w:cs="Arial"/>
          <w:i/>
          <w:sz w:val="16"/>
          <w:szCs w:val="16"/>
        </w:rPr>
        <w:t>Spotting the Symptoms of GERD</w:t>
      </w:r>
      <w:r w:rsidR="00C856BD" w:rsidRPr="003F0499">
        <w:rPr>
          <w:rFonts w:ascii="Arial" w:hAnsi="Arial" w:cs="Arial"/>
          <w:sz w:val="16"/>
          <w:szCs w:val="16"/>
        </w:rPr>
        <w:t xml:space="preserve"> Available at: </w:t>
      </w:r>
      <w:hyperlink r:id="rId18" w:history="1">
        <w:r w:rsidR="00C856BD" w:rsidRPr="003F0499">
          <w:rPr>
            <w:rStyle w:val="Hyperlink"/>
            <w:rFonts w:ascii="Arial" w:hAnsi="Arial" w:cs="Arial"/>
            <w:sz w:val="16"/>
            <w:szCs w:val="16"/>
          </w:rPr>
          <w:t>https://www.healthline.com/health/gerd-symptoms</w:t>
        </w:r>
      </w:hyperlink>
      <w:r w:rsidR="00C856BD" w:rsidRPr="003F0499">
        <w:rPr>
          <w:rFonts w:ascii="Arial" w:hAnsi="Arial" w:cs="Arial"/>
          <w:sz w:val="16"/>
          <w:szCs w:val="16"/>
        </w:rPr>
        <w:t>.  (Accessed 25th October 2020)</w:t>
      </w:r>
      <w:r w:rsidR="00150D08" w:rsidRPr="003F0499">
        <w:rPr>
          <w:rFonts w:ascii="Arial" w:hAnsi="Arial" w:cs="Arial"/>
          <w:sz w:val="16"/>
          <w:szCs w:val="16"/>
        </w:rPr>
        <w:t>.</w:t>
      </w:r>
      <w:r w:rsidR="00C856BD" w:rsidRPr="003F0499">
        <w:rPr>
          <w:rFonts w:ascii="Arial" w:hAnsi="Arial" w:cs="Arial"/>
          <w:sz w:val="16"/>
          <w:szCs w:val="16"/>
        </w:rPr>
        <w:t xml:space="preserve">      </w:t>
      </w:r>
    </w:p>
    <w:p w:rsidR="001E366F" w:rsidRPr="003F0499" w:rsidRDefault="007E367E" w:rsidP="00823859">
      <w:pPr>
        <w:jc w:val="both"/>
        <w:rPr>
          <w:rFonts w:ascii="Arial" w:hAnsi="Arial" w:cs="Arial"/>
          <w:sz w:val="16"/>
          <w:szCs w:val="16"/>
        </w:rPr>
      </w:pPr>
      <w:r w:rsidRPr="003F0499">
        <w:rPr>
          <w:rFonts w:ascii="Arial" w:hAnsi="Arial" w:cs="Arial"/>
          <w:sz w:val="16"/>
          <w:szCs w:val="16"/>
        </w:rPr>
        <w:t>Health Line.</w:t>
      </w:r>
      <w:r w:rsidR="001E366F" w:rsidRPr="003F0499">
        <w:rPr>
          <w:rFonts w:ascii="Arial" w:hAnsi="Arial" w:cs="Arial"/>
          <w:sz w:val="16"/>
          <w:szCs w:val="16"/>
        </w:rPr>
        <w:t xml:space="preserve"> (2020)</w:t>
      </w:r>
      <w:r w:rsidR="00C856BD" w:rsidRPr="003F0499">
        <w:rPr>
          <w:rFonts w:ascii="Arial" w:hAnsi="Arial" w:cs="Arial"/>
          <w:sz w:val="16"/>
          <w:szCs w:val="16"/>
        </w:rPr>
        <w:t xml:space="preserve"> </w:t>
      </w:r>
      <w:r w:rsidR="0031464F" w:rsidRPr="003F0499">
        <w:rPr>
          <w:rFonts w:ascii="Arial" w:hAnsi="Arial" w:cs="Arial"/>
          <w:sz w:val="16"/>
          <w:szCs w:val="16"/>
        </w:rPr>
        <w:t>(</w:t>
      </w:r>
      <w:r w:rsidR="0037105C">
        <w:rPr>
          <w:rFonts w:ascii="Arial" w:hAnsi="Arial" w:cs="Arial"/>
          <w:sz w:val="16"/>
          <w:szCs w:val="16"/>
        </w:rPr>
        <w:t>3</w:t>
      </w:r>
      <w:r w:rsidR="0031464F" w:rsidRPr="003F0499">
        <w:rPr>
          <w:rFonts w:ascii="Arial" w:hAnsi="Arial" w:cs="Arial"/>
          <w:sz w:val="16"/>
          <w:szCs w:val="16"/>
        </w:rPr>
        <w:t>)</w:t>
      </w:r>
      <w:r w:rsidR="001E366F" w:rsidRPr="003F0499">
        <w:rPr>
          <w:rFonts w:ascii="Arial" w:hAnsi="Arial" w:cs="Arial"/>
          <w:sz w:val="16"/>
          <w:szCs w:val="16"/>
        </w:rPr>
        <w:t xml:space="preserve"> </w:t>
      </w:r>
      <w:r w:rsidR="001E366F" w:rsidRPr="003F0499">
        <w:rPr>
          <w:rFonts w:ascii="Arial" w:hAnsi="Arial" w:cs="Arial"/>
          <w:i/>
          <w:sz w:val="16"/>
          <w:szCs w:val="16"/>
        </w:rPr>
        <w:t>8 Home Remedies for Acid Reflux/GERD</w:t>
      </w:r>
      <w:r w:rsidR="001E366F" w:rsidRPr="003F0499">
        <w:rPr>
          <w:rFonts w:ascii="Arial" w:hAnsi="Arial" w:cs="Arial"/>
          <w:sz w:val="16"/>
          <w:szCs w:val="16"/>
        </w:rPr>
        <w:t xml:space="preserve"> Available at:  </w:t>
      </w:r>
      <w:hyperlink r:id="rId19" w:history="1">
        <w:r w:rsidR="001E366F" w:rsidRPr="003F0499">
          <w:rPr>
            <w:rStyle w:val="Hyperlink"/>
            <w:rFonts w:ascii="Arial" w:hAnsi="Arial" w:cs="Arial"/>
            <w:sz w:val="16"/>
            <w:szCs w:val="16"/>
          </w:rPr>
          <w:t>https://www.healthline.com/health/gerd/home-remedies</w:t>
        </w:r>
      </w:hyperlink>
      <w:r w:rsidR="001E366F" w:rsidRPr="003F0499">
        <w:rPr>
          <w:rFonts w:ascii="Arial" w:hAnsi="Arial" w:cs="Arial"/>
          <w:sz w:val="16"/>
          <w:szCs w:val="16"/>
        </w:rPr>
        <w:t>. (Accessed 24</w:t>
      </w:r>
      <w:r w:rsidR="001E366F" w:rsidRPr="003F0499">
        <w:rPr>
          <w:rFonts w:ascii="Arial" w:hAnsi="Arial" w:cs="Arial"/>
          <w:sz w:val="16"/>
          <w:szCs w:val="16"/>
          <w:vertAlign w:val="superscript"/>
        </w:rPr>
        <w:t>th</w:t>
      </w:r>
      <w:r w:rsidR="001E366F" w:rsidRPr="003F0499">
        <w:rPr>
          <w:rFonts w:ascii="Arial" w:hAnsi="Arial" w:cs="Arial"/>
          <w:sz w:val="16"/>
          <w:szCs w:val="16"/>
        </w:rPr>
        <w:t xml:space="preserve"> October 2020)</w:t>
      </w:r>
      <w:r w:rsidR="00C856BD" w:rsidRPr="003F0499">
        <w:rPr>
          <w:rFonts w:ascii="Arial" w:hAnsi="Arial" w:cs="Arial"/>
          <w:sz w:val="16"/>
          <w:szCs w:val="16"/>
        </w:rPr>
        <w:t>.</w:t>
      </w:r>
    </w:p>
    <w:p w:rsidR="000D11A6" w:rsidRPr="003F0499" w:rsidRDefault="007E367E" w:rsidP="00823859">
      <w:pPr>
        <w:jc w:val="both"/>
        <w:rPr>
          <w:rFonts w:ascii="Arial" w:hAnsi="Arial" w:cs="Arial"/>
          <w:sz w:val="16"/>
          <w:szCs w:val="16"/>
        </w:rPr>
      </w:pPr>
      <w:r w:rsidRPr="003F0499">
        <w:rPr>
          <w:rFonts w:ascii="Arial" w:hAnsi="Arial" w:cs="Arial"/>
          <w:sz w:val="16"/>
          <w:szCs w:val="16"/>
        </w:rPr>
        <w:t>Keeton, W. T.</w:t>
      </w:r>
      <w:r w:rsidR="00A85000" w:rsidRPr="003F0499">
        <w:rPr>
          <w:rFonts w:ascii="Arial" w:hAnsi="Arial" w:cs="Arial"/>
          <w:sz w:val="16"/>
          <w:szCs w:val="16"/>
        </w:rPr>
        <w:t xml:space="preserve"> (2020) </w:t>
      </w:r>
      <w:r w:rsidR="00A85000" w:rsidRPr="003F0499">
        <w:rPr>
          <w:rFonts w:ascii="Arial" w:hAnsi="Arial" w:cs="Arial"/>
          <w:i/>
          <w:sz w:val="16"/>
          <w:szCs w:val="16"/>
        </w:rPr>
        <w:t>Human digestive system</w:t>
      </w:r>
      <w:r w:rsidR="000D11A6" w:rsidRPr="003F0499">
        <w:rPr>
          <w:rFonts w:ascii="Arial" w:hAnsi="Arial" w:cs="Arial"/>
          <w:sz w:val="16"/>
          <w:szCs w:val="16"/>
        </w:rPr>
        <w:t xml:space="preserve"> available at: </w:t>
      </w:r>
      <w:hyperlink r:id="rId20" w:history="1">
        <w:r w:rsidR="000D11A6" w:rsidRPr="003F0499">
          <w:rPr>
            <w:rStyle w:val="Hyperlink"/>
            <w:rFonts w:ascii="Arial" w:hAnsi="Arial" w:cs="Arial"/>
            <w:sz w:val="16"/>
            <w:szCs w:val="16"/>
          </w:rPr>
          <w:t>https://www.britannica.com/science/human-digestive-system</w:t>
        </w:r>
      </w:hyperlink>
      <w:r w:rsidR="000D11A6" w:rsidRPr="003F0499">
        <w:rPr>
          <w:rFonts w:ascii="Arial" w:hAnsi="Arial" w:cs="Arial"/>
          <w:sz w:val="16"/>
          <w:szCs w:val="16"/>
        </w:rPr>
        <w:t>. (Accessed 25</w:t>
      </w:r>
      <w:r w:rsidR="000D11A6" w:rsidRPr="003F0499">
        <w:rPr>
          <w:rFonts w:ascii="Arial" w:hAnsi="Arial" w:cs="Arial"/>
          <w:sz w:val="16"/>
          <w:szCs w:val="16"/>
          <w:vertAlign w:val="superscript"/>
        </w:rPr>
        <w:t>th</w:t>
      </w:r>
      <w:r w:rsidR="000D11A6" w:rsidRPr="003F0499">
        <w:rPr>
          <w:rFonts w:ascii="Arial" w:hAnsi="Arial" w:cs="Arial"/>
          <w:sz w:val="16"/>
          <w:szCs w:val="16"/>
        </w:rPr>
        <w:t xml:space="preserve"> October 2020).</w:t>
      </w:r>
    </w:p>
    <w:p w:rsidR="00DD2D1D" w:rsidRPr="003F0499" w:rsidRDefault="00DD2D1D" w:rsidP="00823859">
      <w:pPr>
        <w:jc w:val="both"/>
        <w:rPr>
          <w:rFonts w:ascii="Arial" w:hAnsi="Arial" w:cs="Arial"/>
          <w:sz w:val="16"/>
          <w:szCs w:val="16"/>
        </w:rPr>
      </w:pPr>
      <w:r w:rsidRPr="003F0499">
        <w:rPr>
          <w:rFonts w:ascii="Arial" w:hAnsi="Arial" w:cs="Arial"/>
          <w:sz w:val="16"/>
          <w:szCs w:val="16"/>
        </w:rPr>
        <w:t>Macmillan Cancer</w:t>
      </w:r>
      <w:r w:rsidR="00CC7F61" w:rsidRPr="003F0499">
        <w:rPr>
          <w:rFonts w:ascii="Arial" w:hAnsi="Arial" w:cs="Arial"/>
          <w:sz w:val="16"/>
          <w:szCs w:val="16"/>
        </w:rPr>
        <w:t xml:space="preserve"> Support</w:t>
      </w:r>
      <w:r w:rsidR="00A85000" w:rsidRPr="003F0499">
        <w:rPr>
          <w:rFonts w:ascii="Arial" w:hAnsi="Arial" w:cs="Arial"/>
          <w:sz w:val="16"/>
          <w:szCs w:val="16"/>
        </w:rPr>
        <w:t>.</w:t>
      </w:r>
      <w:r w:rsidR="00CC7F61" w:rsidRPr="003F0499">
        <w:rPr>
          <w:rFonts w:ascii="Arial" w:hAnsi="Arial" w:cs="Arial"/>
          <w:sz w:val="16"/>
          <w:szCs w:val="16"/>
        </w:rPr>
        <w:t xml:space="preserve"> (2019) </w:t>
      </w:r>
      <w:r w:rsidR="00CC7F61" w:rsidRPr="003F0499">
        <w:rPr>
          <w:rFonts w:ascii="Arial" w:hAnsi="Arial" w:cs="Arial"/>
          <w:i/>
          <w:sz w:val="16"/>
          <w:szCs w:val="16"/>
        </w:rPr>
        <w:t>What is Barrett's oesophagus?</w:t>
      </w:r>
      <w:r w:rsidRPr="003F0499">
        <w:rPr>
          <w:rFonts w:ascii="Arial" w:hAnsi="Arial" w:cs="Arial"/>
          <w:sz w:val="16"/>
          <w:szCs w:val="16"/>
        </w:rPr>
        <w:t xml:space="preserve">  Available: </w:t>
      </w:r>
      <w:hyperlink r:id="rId21" w:history="1">
        <w:r w:rsidR="00CC7F61" w:rsidRPr="003F0499">
          <w:rPr>
            <w:rStyle w:val="Hyperlink"/>
            <w:rFonts w:ascii="Arial" w:hAnsi="Arial" w:cs="Arial"/>
            <w:sz w:val="16"/>
            <w:szCs w:val="16"/>
          </w:rPr>
          <w:t>https://www.macmillan.org.uk/cancer-information-and-support/worried-about-cancer/pre-cancerous-and-genetic-conditions/barretts-oesophagus</w:t>
        </w:r>
      </w:hyperlink>
      <w:r w:rsidR="00CC7F61" w:rsidRPr="003F0499">
        <w:rPr>
          <w:rFonts w:ascii="Arial" w:hAnsi="Arial" w:cs="Arial"/>
          <w:sz w:val="16"/>
          <w:szCs w:val="16"/>
        </w:rPr>
        <w:t>. (Accessed 24</w:t>
      </w:r>
      <w:r w:rsidR="00CC7F61" w:rsidRPr="003F0499">
        <w:rPr>
          <w:rFonts w:ascii="Arial" w:hAnsi="Arial" w:cs="Arial"/>
          <w:sz w:val="16"/>
          <w:szCs w:val="16"/>
          <w:vertAlign w:val="superscript"/>
        </w:rPr>
        <w:t>th</w:t>
      </w:r>
      <w:r w:rsidR="00CC7F61" w:rsidRPr="003F0499">
        <w:rPr>
          <w:rFonts w:ascii="Arial" w:hAnsi="Arial" w:cs="Arial"/>
          <w:sz w:val="16"/>
          <w:szCs w:val="16"/>
        </w:rPr>
        <w:t xml:space="preserve"> October, 2020).</w:t>
      </w:r>
    </w:p>
    <w:p w:rsidR="00823859" w:rsidRPr="003F0499" w:rsidRDefault="00A85000" w:rsidP="00823859">
      <w:pPr>
        <w:jc w:val="both"/>
        <w:rPr>
          <w:rFonts w:ascii="Arial" w:hAnsi="Arial" w:cs="Arial"/>
          <w:sz w:val="16"/>
          <w:szCs w:val="16"/>
        </w:rPr>
      </w:pPr>
      <w:r w:rsidRPr="003F0499">
        <w:rPr>
          <w:rFonts w:ascii="Arial" w:hAnsi="Arial" w:cs="Arial"/>
          <w:sz w:val="16"/>
          <w:szCs w:val="16"/>
        </w:rPr>
        <w:t>Mayo Clinic.</w:t>
      </w:r>
      <w:r w:rsidR="00823859" w:rsidRPr="003F0499">
        <w:rPr>
          <w:rFonts w:ascii="Arial" w:hAnsi="Arial" w:cs="Arial"/>
          <w:sz w:val="16"/>
          <w:szCs w:val="16"/>
        </w:rPr>
        <w:t xml:space="preserve"> (2020) </w:t>
      </w:r>
      <w:r w:rsidR="00823859" w:rsidRPr="003F0499">
        <w:rPr>
          <w:rFonts w:ascii="Arial" w:hAnsi="Arial" w:cs="Arial"/>
          <w:i/>
          <w:sz w:val="16"/>
          <w:szCs w:val="16"/>
        </w:rPr>
        <w:t>Gastroesophageal reflux disease (GERD).</w:t>
      </w:r>
      <w:r w:rsidR="00823859" w:rsidRPr="003F0499">
        <w:rPr>
          <w:rFonts w:ascii="Arial" w:hAnsi="Arial" w:cs="Arial"/>
          <w:sz w:val="16"/>
          <w:szCs w:val="16"/>
        </w:rPr>
        <w:t xml:space="preserve"> Available at: </w:t>
      </w:r>
      <w:hyperlink r:id="rId22" w:history="1">
        <w:r w:rsidR="0051462F" w:rsidRPr="003F0499">
          <w:rPr>
            <w:rStyle w:val="Hyperlink"/>
            <w:rFonts w:ascii="Arial" w:hAnsi="Arial" w:cs="Arial"/>
            <w:sz w:val="16"/>
            <w:szCs w:val="16"/>
          </w:rPr>
          <w:t>https://www.mayoclinic.org/diseases-conditions/gerd/symptoms-causes/syc-20361940</w:t>
        </w:r>
      </w:hyperlink>
      <w:r w:rsidR="0051462F" w:rsidRPr="003F0499">
        <w:rPr>
          <w:rFonts w:ascii="Arial" w:hAnsi="Arial" w:cs="Arial"/>
          <w:sz w:val="16"/>
          <w:szCs w:val="16"/>
        </w:rPr>
        <w:t xml:space="preserve">. </w:t>
      </w:r>
      <w:r w:rsidR="00823859" w:rsidRPr="003F0499">
        <w:rPr>
          <w:rFonts w:ascii="Arial" w:hAnsi="Arial" w:cs="Arial"/>
          <w:sz w:val="16"/>
          <w:szCs w:val="16"/>
        </w:rPr>
        <w:t>(Accessed 24th October 2020).</w:t>
      </w:r>
    </w:p>
    <w:p w:rsidR="00823859" w:rsidRPr="003F0499" w:rsidRDefault="00A85000" w:rsidP="00823859">
      <w:pPr>
        <w:jc w:val="both"/>
        <w:rPr>
          <w:rFonts w:ascii="Arial" w:hAnsi="Arial" w:cs="Arial"/>
          <w:sz w:val="16"/>
          <w:szCs w:val="16"/>
        </w:rPr>
      </w:pPr>
      <w:r w:rsidRPr="003F0499">
        <w:rPr>
          <w:rFonts w:ascii="Arial" w:hAnsi="Arial" w:cs="Arial"/>
          <w:sz w:val="16"/>
          <w:szCs w:val="16"/>
        </w:rPr>
        <w:t>Medicine Net.</w:t>
      </w:r>
      <w:r w:rsidR="00823859" w:rsidRPr="003F0499">
        <w:rPr>
          <w:rFonts w:ascii="Arial" w:hAnsi="Arial" w:cs="Arial"/>
          <w:sz w:val="16"/>
          <w:szCs w:val="16"/>
        </w:rPr>
        <w:t xml:space="preserve"> (2020) ‘What are proton pump inhibitors (PPIs), and how do they work (mechanism of action?’   Available at: </w:t>
      </w:r>
      <w:hyperlink r:id="rId23" w:history="1">
        <w:r w:rsidRPr="003F0499">
          <w:rPr>
            <w:rStyle w:val="Hyperlink"/>
            <w:rFonts w:ascii="Arial" w:hAnsi="Arial" w:cs="Arial"/>
            <w:sz w:val="16"/>
            <w:szCs w:val="16"/>
          </w:rPr>
          <w:t>https://www.medicinenet.com/proton-pump_inhibitors/article.htm</w:t>
        </w:r>
      </w:hyperlink>
      <w:r w:rsidRPr="003F0499">
        <w:rPr>
          <w:rFonts w:ascii="Arial" w:hAnsi="Arial" w:cs="Arial"/>
          <w:sz w:val="16"/>
          <w:szCs w:val="16"/>
        </w:rPr>
        <w:t xml:space="preserve">. </w:t>
      </w:r>
      <w:r w:rsidR="00823859" w:rsidRPr="003F0499">
        <w:rPr>
          <w:rFonts w:ascii="Arial" w:hAnsi="Arial" w:cs="Arial"/>
          <w:sz w:val="16"/>
          <w:szCs w:val="16"/>
        </w:rPr>
        <w:t xml:space="preserve"> (Accessed 23rd October, 2020).</w:t>
      </w:r>
    </w:p>
    <w:p w:rsidR="00823859" w:rsidRPr="003F0499" w:rsidRDefault="00F4657E" w:rsidP="00823859">
      <w:pPr>
        <w:jc w:val="both"/>
        <w:rPr>
          <w:rFonts w:ascii="Arial" w:hAnsi="Arial" w:cs="Arial"/>
          <w:sz w:val="16"/>
          <w:szCs w:val="16"/>
        </w:rPr>
      </w:pPr>
      <w:r w:rsidRPr="00F4657E">
        <w:rPr>
          <w:rFonts w:ascii="Arial" w:hAnsi="Arial" w:cs="Arial"/>
          <w:sz w:val="16"/>
          <w:szCs w:val="16"/>
        </w:rPr>
        <w:t>Fialdini,</w:t>
      </w:r>
      <w:r>
        <w:rPr>
          <w:rFonts w:ascii="Arial" w:hAnsi="Arial" w:cs="Arial"/>
          <w:sz w:val="16"/>
          <w:szCs w:val="16"/>
        </w:rPr>
        <w:t xml:space="preserve"> R.</w:t>
      </w:r>
      <w:r w:rsidRPr="00F4657E">
        <w:rPr>
          <w:rFonts w:ascii="Arial" w:hAnsi="Arial" w:cs="Arial"/>
          <w:sz w:val="16"/>
          <w:szCs w:val="16"/>
        </w:rPr>
        <w:t xml:space="preserve"> (2012) </w:t>
      </w:r>
      <w:r w:rsidRPr="00F4657E">
        <w:rPr>
          <w:rFonts w:ascii="Arial" w:hAnsi="Arial" w:cs="Arial"/>
          <w:i/>
          <w:sz w:val="16"/>
          <w:szCs w:val="16"/>
        </w:rPr>
        <w:t>The digestive system.</w:t>
      </w:r>
      <w:r w:rsidRPr="00F4657E">
        <w:rPr>
          <w:rFonts w:ascii="Arial" w:hAnsi="Arial" w:cs="Arial"/>
          <w:sz w:val="16"/>
          <w:szCs w:val="16"/>
        </w:rPr>
        <w:t xml:space="preserve"> </w:t>
      </w:r>
      <w:hyperlink r:id="rId24" w:history="1">
        <w:r w:rsidRPr="00F4657E">
          <w:rPr>
            <w:rStyle w:val="Hyperlink"/>
            <w:rFonts w:ascii="Arial" w:hAnsi="Arial" w:cs="Arial"/>
            <w:sz w:val="16"/>
            <w:szCs w:val="16"/>
          </w:rPr>
          <w:t>https://biology-thedigestivesystem.blogspot.com/2012/11/draw-and-label-diagram-of-digestive.html</w:t>
        </w:r>
      </w:hyperlink>
      <w:r w:rsidRPr="00F4657E">
        <w:rPr>
          <w:rFonts w:ascii="Arial" w:hAnsi="Arial" w:cs="Arial"/>
          <w:sz w:val="16"/>
          <w:szCs w:val="16"/>
        </w:rPr>
        <w:t>. (Accessed 1</w:t>
      </w:r>
      <w:r w:rsidRPr="00F4657E">
        <w:rPr>
          <w:rFonts w:ascii="Arial" w:hAnsi="Arial" w:cs="Arial"/>
          <w:sz w:val="16"/>
          <w:szCs w:val="16"/>
          <w:vertAlign w:val="superscript"/>
        </w:rPr>
        <w:t>st</w:t>
      </w:r>
      <w:r w:rsidRPr="00F4657E">
        <w:rPr>
          <w:rFonts w:ascii="Arial" w:hAnsi="Arial" w:cs="Arial"/>
          <w:sz w:val="16"/>
          <w:szCs w:val="16"/>
        </w:rPr>
        <w:t xml:space="preserve"> November, 2020)</w:t>
      </w:r>
      <w:r>
        <w:rPr>
          <w:rFonts w:ascii="Arial" w:hAnsi="Arial" w:cs="Arial"/>
          <w:sz w:val="16"/>
          <w:szCs w:val="16"/>
        </w:rPr>
        <w:t>.</w:t>
      </w:r>
    </w:p>
    <w:p w:rsidR="003E2D9E" w:rsidRPr="003F0499" w:rsidRDefault="00823859" w:rsidP="00823859">
      <w:pPr>
        <w:jc w:val="both"/>
        <w:rPr>
          <w:rFonts w:ascii="Arial" w:hAnsi="Arial" w:cs="Arial"/>
          <w:sz w:val="16"/>
          <w:szCs w:val="16"/>
        </w:rPr>
      </w:pPr>
      <w:r w:rsidRPr="003F0499">
        <w:rPr>
          <w:rFonts w:ascii="Arial" w:hAnsi="Arial" w:cs="Arial"/>
          <w:sz w:val="16"/>
          <w:szCs w:val="16"/>
        </w:rPr>
        <w:t>Schlottmann, F, Dreifuss, N. H &amp; Patti, M. D</w:t>
      </w:r>
      <w:r w:rsidR="00A85000" w:rsidRPr="003F0499">
        <w:rPr>
          <w:rFonts w:ascii="Arial" w:hAnsi="Arial" w:cs="Arial"/>
          <w:sz w:val="16"/>
          <w:szCs w:val="16"/>
        </w:rPr>
        <w:t>.</w:t>
      </w:r>
      <w:r w:rsidRPr="003F0499">
        <w:rPr>
          <w:rFonts w:ascii="Arial" w:hAnsi="Arial" w:cs="Arial"/>
          <w:sz w:val="16"/>
          <w:szCs w:val="16"/>
        </w:rPr>
        <w:t xml:space="preserve"> (2020) ‘Obesity and oesophageal cancer: GERD, Barrett´s oesophagus, and molecular carcinogenic pathways’: Taylor and Francis online. 14 (6) Pp, 425-433.</w:t>
      </w:r>
    </w:p>
    <w:p w:rsidR="00E345A6" w:rsidRPr="003F0499" w:rsidRDefault="00B21DB4" w:rsidP="00823859">
      <w:pPr>
        <w:jc w:val="both"/>
        <w:rPr>
          <w:rFonts w:ascii="Arial" w:hAnsi="Arial" w:cs="Arial"/>
          <w:sz w:val="16"/>
          <w:szCs w:val="16"/>
        </w:rPr>
      </w:pPr>
      <w:r w:rsidRPr="003F0499">
        <w:rPr>
          <w:rFonts w:ascii="Arial" w:hAnsi="Arial" w:cs="Arial"/>
          <w:sz w:val="16"/>
          <w:szCs w:val="16"/>
        </w:rPr>
        <w:t xml:space="preserve">Toole, G and Toole, S, (2015) </w:t>
      </w:r>
      <w:r w:rsidRPr="003F0499">
        <w:rPr>
          <w:rFonts w:ascii="Arial" w:hAnsi="Arial" w:cs="Arial"/>
          <w:i/>
          <w:sz w:val="16"/>
          <w:szCs w:val="16"/>
        </w:rPr>
        <w:t>Enzymes and Digestion, Major parts of the digestive system.</w:t>
      </w:r>
      <w:r w:rsidRPr="003F0499">
        <w:rPr>
          <w:rFonts w:ascii="Arial" w:hAnsi="Arial" w:cs="Arial"/>
          <w:sz w:val="16"/>
          <w:szCs w:val="16"/>
        </w:rPr>
        <w:t xml:space="preserve"> 2</w:t>
      </w:r>
      <w:r w:rsidRPr="003F0499">
        <w:rPr>
          <w:rFonts w:ascii="Arial" w:hAnsi="Arial" w:cs="Arial"/>
          <w:sz w:val="16"/>
          <w:szCs w:val="16"/>
          <w:vertAlign w:val="superscript"/>
        </w:rPr>
        <w:t>nd</w:t>
      </w:r>
      <w:r w:rsidRPr="003F0499">
        <w:rPr>
          <w:rFonts w:ascii="Arial" w:hAnsi="Arial" w:cs="Arial"/>
          <w:sz w:val="16"/>
          <w:szCs w:val="16"/>
        </w:rPr>
        <w:t xml:space="preserve"> edn. United Kingdom: Oxford university press</w:t>
      </w:r>
      <w:r w:rsidR="00E345A6" w:rsidRPr="003F0499">
        <w:rPr>
          <w:rFonts w:ascii="Arial" w:hAnsi="Arial" w:cs="Arial"/>
          <w:sz w:val="16"/>
          <w:szCs w:val="16"/>
        </w:rPr>
        <w:t>.</w:t>
      </w:r>
    </w:p>
    <w:p w:rsidR="00105841" w:rsidRPr="003F0499" w:rsidRDefault="00105841" w:rsidP="00105841">
      <w:pPr>
        <w:jc w:val="both"/>
        <w:rPr>
          <w:rFonts w:ascii="Arial" w:hAnsi="Arial" w:cs="Arial"/>
          <w:sz w:val="16"/>
          <w:szCs w:val="16"/>
        </w:rPr>
      </w:pPr>
      <w:r w:rsidRPr="003F0499">
        <w:rPr>
          <w:rFonts w:ascii="Arial" w:hAnsi="Arial" w:cs="Arial"/>
          <w:sz w:val="16"/>
          <w:szCs w:val="16"/>
        </w:rPr>
        <w:t xml:space="preserve">Waugh, A and Grant, A. (2014) (1) </w:t>
      </w:r>
      <w:r w:rsidRPr="003F0499">
        <w:rPr>
          <w:rFonts w:ascii="Arial" w:hAnsi="Arial" w:cs="Arial"/>
          <w:i/>
          <w:sz w:val="16"/>
          <w:szCs w:val="16"/>
        </w:rPr>
        <w:t>The digestive system, Functions of the mouth.</w:t>
      </w:r>
      <w:r w:rsidRPr="003F0499">
        <w:rPr>
          <w:rFonts w:ascii="Arial" w:hAnsi="Arial" w:cs="Arial"/>
          <w:sz w:val="16"/>
          <w:szCs w:val="16"/>
        </w:rPr>
        <w:t xml:space="preserve"> Ross and Wilson Anatomy and Physiology in health and illness: (12th Edition) London: Ch</w:t>
      </w:r>
      <w:r w:rsidR="003024DA">
        <w:rPr>
          <w:rFonts w:ascii="Arial" w:hAnsi="Arial" w:cs="Arial"/>
          <w:sz w:val="16"/>
          <w:szCs w:val="16"/>
        </w:rPr>
        <w:t>urchill Livingstone. Pp, 290-292</w:t>
      </w:r>
      <w:r w:rsidRPr="003F0499">
        <w:rPr>
          <w:rFonts w:ascii="Arial" w:hAnsi="Arial" w:cs="Arial"/>
          <w:sz w:val="16"/>
          <w:szCs w:val="16"/>
        </w:rPr>
        <w:t>.</w:t>
      </w:r>
    </w:p>
    <w:p w:rsidR="00105841" w:rsidRPr="003F0499" w:rsidRDefault="001062AF" w:rsidP="00105841">
      <w:pPr>
        <w:jc w:val="both"/>
        <w:rPr>
          <w:rFonts w:ascii="Arial" w:hAnsi="Arial" w:cs="Arial"/>
          <w:sz w:val="16"/>
          <w:szCs w:val="16"/>
        </w:rPr>
      </w:pPr>
      <w:r>
        <w:rPr>
          <w:rFonts w:ascii="Arial" w:hAnsi="Arial" w:cs="Arial"/>
          <w:sz w:val="16"/>
          <w:szCs w:val="16"/>
        </w:rPr>
        <w:t>Waugh, A and Grant, A. (2014) (2</w:t>
      </w:r>
      <w:r w:rsidR="00105841" w:rsidRPr="003F0499">
        <w:rPr>
          <w:rFonts w:ascii="Arial" w:hAnsi="Arial" w:cs="Arial"/>
          <w:sz w:val="16"/>
          <w:szCs w:val="16"/>
        </w:rPr>
        <w:t xml:space="preserve">) </w:t>
      </w:r>
      <w:r w:rsidR="00105841" w:rsidRPr="003F0499">
        <w:rPr>
          <w:rFonts w:ascii="Arial" w:hAnsi="Arial" w:cs="Arial"/>
          <w:i/>
          <w:sz w:val="16"/>
          <w:szCs w:val="16"/>
        </w:rPr>
        <w:t>The digestive system, Functions of the pharynx.</w:t>
      </w:r>
      <w:r w:rsidR="00105841" w:rsidRPr="003F0499">
        <w:rPr>
          <w:rFonts w:ascii="Arial" w:hAnsi="Arial" w:cs="Arial"/>
          <w:sz w:val="16"/>
          <w:szCs w:val="16"/>
        </w:rPr>
        <w:t xml:space="preserve"> Ross and Wilson Anatomy and Physiology in health and illness: (12th Edition) London: Churchill Livingstone.  P, 295.</w:t>
      </w:r>
    </w:p>
    <w:p w:rsidR="00105841" w:rsidRPr="003F0499" w:rsidRDefault="003024DA" w:rsidP="00105841">
      <w:pPr>
        <w:jc w:val="both"/>
        <w:rPr>
          <w:rFonts w:ascii="Arial" w:hAnsi="Arial" w:cs="Arial"/>
          <w:sz w:val="16"/>
          <w:szCs w:val="16"/>
        </w:rPr>
      </w:pPr>
      <w:r>
        <w:rPr>
          <w:rFonts w:ascii="Arial" w:hAnsi="Arial" w:cs="Arial"/>
          <w:sz w:val="16"/>
          <w:szCs w:val="16"/>
        </w:rPr>
        <w:t>Waugh, A and Grant, A. (2014) (3</w:t>
      </w:r>
      <w:r w:rsidR="00105841" w:rsidRPr="003F0499">
        <w:rPr>
          <w:rFonts w:ascii="Arial" w:hAnsi="Arial" w:cs="Arial"/>
          <w:sz w:val="16"/>
          <w:szCs w:val="16"/>
        </w:rPr>
        <w:t xml:space="preserve">) </w:t>
      </w:r>
      <w:r w:rsidR="00105841" w:rsidRPr="003F0499">
        <w:rPr>
          <w:rFonts w:ascii="Arial" w:hAnsi="Arial" w:cs="Arial"/>
          <w:i/>
          <w:sz w:val="16"/>
          <w:szCs w:val="16"/>
        </w:rPr>
        <w:t>The digestive system, Functions of the oesophagus</w:t>
      </w:r>
      <w:r w:rsidR="00105841" w:rsidRPr="003F0499">
        <w:rPr>
          <w:rFonts w:ascii="Arial" w:hAnsi="Arial" w:cs="Arial"/>
          <w:sz w:val="16"/>
          <w:szCs w:val="16"/>
        </w:rPr>
        <w:t>. Ross and Wilson Anatomy and Physiology in health and illness: (12th Edition) London: Churchill Living</w:t>
      </w:r>
      <w:r w:rsidR="006A00A5" w:rsidRPr="003F0499">
        <w:rPr>
          <w:rFonts w:ascii="Arial" w:hAnsi="Arial" w:cs="Arial"/>
          <w:sz w:val="16"/>
          <w:szCs w:val="16"/>
        </w:rPr>
        <w:t>stone Pp, 295-296</w:t>
      </w:r>
      <w:r w:rsidR="00105841" w:rsidRPr="003F0499">
        <w:rPr>
          <w:rFonts w:ascii="Arial" w:hAnsi="Arial" w:cs="Arial"/>
          <w:sz w:val="16"/>
          <w:szCs w:val="16"/>
        </w:rPr>
        <w:t>.</w:t>
      </w:r>
    </w:p>
    <w:p w:rsidR="00105841" w:rsidRPr="003F0499" w:rsidRDefault="00382CD8" w:rsidP="00105841">
      <w:pPr>
        <w:jc w:val="both"/>
        <w:rPr>
          <w:rFonts w:ascii="Arial" w:hAnsi="Arial" w:cs="Arial"/>
          <w:sz w:val="16"/>
          <w:szCs w:val="16"/>
        </w:rPr>
      </w:pPr>
      <w:r>
        <w:rPr>
          <w:rFonts w:ascii="Arial" w:hAnsi="Arial" w:cs="Arial"/>
          <w:sz w:val="16"/>
          <w:szCs w:val="16"/>
        </w:rPr>
        <w:t>Waugh, A and Grant, A. (2014) (4</w:t>
      </w:r>
      <w:r w:rsidR="00105841" w:rsidRPr="003F0499">
        <w:rPr>
          <w:rFonts w:ascii="Arial" w:hAnsi="Arial" w:cs="Arial"/>
          <w:sz w:val="16"/>
          <w:szCs w:val="16"/>
        </w:rPr>
        <w:t xml:space="preserve">) </w:t>
      </w:r>
      <w:r w:rsidR="00105841" w:rsidRPr="003F0499">
        <w:rPr>
          <w:rFonts w:ascii="Arial" w:hAnsi="Arial" w:cs="Arial"/>
          <w:i/>
          <w:sz w:val="16"/>
          <w:szCs w:val="16"/>
        </w:rPr>
        <w:t>The digestive system, Functions of the stomach.</w:t>
      </w:r>
      <w:r w:rsidR="00105841" w:rsidRPr="003F0499">
        <w:rPr>
          <w:rFonts w:ascii="Arial" w:hAnsi="Arial" w:cs="Arial"/>
          <w:sz w:val="16"/>
          <w:szCs w:val="16"/>
        </w:rPr>
        <w:t xml:space="preserve"> Ross and Wilson Anatomy and Physiology in health and illness: (12th Edition) London: Churchill Livingstone Pp, 297-300. </w:t>
      </w:r>
    </w:p>
    <w:p w:rsidR="00EF370C" w:rsidRDefault="003F0499" w:rsidP="00C33682">
      <w:pPr>
        <w:jc w:val="both"/>
        <w:rPr>
          <w:rFonts w:ascii="Arial" w:hAnsi="Arial" w:cs="Arial"/>
          <w:sz w:val="16"/>
          <w:szCs w:val="16"/>
        </w:rPr>
      </w:pPr>
      <w:r>
        <w:rPr>
          <w:rFonts w:ascii="Arial" w:hAnsi="Arial" w:cs="Arial"/>
          <w:sz w:val="16"/>
          <w:szCs w:val="16"/>
        </w:rPr>
        <w:t>Waugh, A and Grant, A. (2014) (</w:t>
      </w:r>
      <w:r w:rsidR="00382CD8">
        <w:rPr>
          <w:rFonts w:ascii="Arial" w:hAnsi="Arial" w:cs="Arial"/>
          <w:sz w:val="16"/>
          <w:szCs w:val="16"/>
        </w:rPr>
        <w:t>5</w:t>
      </w:r>
      <w:r w:rsidR="00105841" w:rsidRPr="003F0499">
        <w:rPr>
          <w:rFonts w:ascii="Arial" w:hAnsi="Arial" w:cs="Arial"/>
          <w:sz w:val="16"/>
          <w:szCs w:val="16"/>
        </w:rPr>
        <w:t xml:space="preserve">) </w:t>
      </w:r>
      <w:r w:rsidR="00105841" w:rsidRPr="003F0499">
        <w:rPr>
          <w:rFonts w:ascii="Arial" w:hAnsi="Arial" w:cs="Arial"/>
          <w:i/>
          <w:sz w:val="16"/>
          <w:szCs w:val="16"/>
        </w:rPr>
        <w:t>The digestive system, Function of the large intestine, rectum and Anal canal.</w:t>
      </w:r>
      <w:r w:rsidR="00105841" w:rsidRPr="003F0499">
        <w:rPr>
          <w:rFonts w:ascii="Arial" w:hAnsi="Arial" w:cs="Arial"/>
          <w:sz w:val="16"/>
          <w:szCs w:val="16"/>
        </w:rPr>
        <w:t xml:space="preserve"> Ross and Wilson Anatomy and Physiology in health and illness: (12th Edition) London: C</w:t>
      </w:r>
      <w:r>
        <w:rPr>
          <w:rFonts w:ascii="Arial" w:hAnsi="Arial" w:cs="Arial"/>
          <w:sz w:val="16"/>
          <w:szCs w:val="16"/>
        </w:rPr>
        <w:t>hurchill Livingstone Pp, 205-308</w:t>
      </w:r>
      <w:r w:rsidR="00105841" w:rsidRPr="003F0499">
        <w:rPr>
          <w:rFonts w:ascii="Arial" w:hAnsi="Arial" w:cs="Arial"/>
          <w:sz w:val="16"/>
          <w:szCs w:val="16"/>
        </w:rPr>
        <w:t xml:space="preserve">.  </w:t>
      </w:r>
    </w:p>
    <w:p w:rsidR="00C33682" w:rsidRPr="00C33682" w:rsidRDefault="00C33682" w:rsidP="00C33682">
      <w:pPr>
        <w:jc w:val="both"/>
        <w:rPr>
          <w:rFonts w:ascii="Arial" w:hAnsi="Arial" w:cs="Arial"/>
          <w:sz w:val="16"/>
          <w:szCs w:val="16"/>
        </w:rPr>
      </w:pPr>
      <w:r w:rsidRPr="00C33682">
        <w:rPr>
          <w:rFonts w:ascii="Arial" w:hAnsi="Arial" w:cs="Arial"/>
          <w:sz w:val="16"/>
          <w:szCs w:val="16"/>
        </w:rPr>
        <w:lastRenderedPageBreak/>
        <w:t xml:space="preserve">Welcome M.O. (2018) ‘Structural and Functional Organization of the Gastrointestinal Tract’. In: Gastrointestinal Physiology. Springer, Cham. pp 53-106.   </w:t>
      </w:r>
      <w:hyperlink r:id="rId25" w:history="1">
        <w:r w:rsidRPr="00C33682">
          <w:rPr>
            <w:rStyle w:val="Hyperlink"/>
            <w:rFonts w:ascii="Arial" w:hAnsi="Arial" w:cs="Arial"/>
            <w:sz w:val="16"/>
            <w:szCs w:val="16"/>
          </w:rPr>
          <w:t>https://doi.org/10.1007/978-3-319-91056-7_2</w:t>
        </w:r>
      </w:hyperlink>
      <w:r w:rsidRPr="00C33682">
        <w:rPr>
          <w:rFonts w:ascii="Arial" w:hAnsi="Arial" w:cs="Arial"/>
          <w:sz w:val="16"/>
          <w:szCs w:val="16"/>
        </w:rPr>
        <w:t xml:space="preserve">. </w:t>
      </w:r>
    </w:p>
    <w:p w:rsidR="00C33682" w:rsidRPr="003F0499" w:rsidRDefault="00C33682" w:rsidP="00105841">
      <w:pPr>
        <w:jc w:val="both"/>
        <w:rPr>
          <w:rFonts w:ascii="Arial" w:hAnsi="Arial" w:cs="Arial"/>
          <w:sz w:val="16"/>
          <w:szCs w:val="16"/>
        </w:rPr>
      </w:pPr>
    </w:p>
    <w:p w:rsidR="00105841" w:rsidRPr="003F0499" w:rsidRDefault="00105841" w:rsidP="00823859">
      <w:pPr>
        <w:jc w:val="both"/>
        <w:rPr>
          <w:rFonts w:ascii="Arial" w:hAnsi="Arial" w:cs="Arial"/>
          <w:sz w:val="16"/>
          <w:szCs w:val="16"/>
        </w:rPr>
      </w:pPr>
    </w:p>
    <w:p w:rsidR="00823859" w:rsidRPr="003F0499" w:rsidRDefault="00E345A6" w:rsidP="00823859">
      <w:pPr>
        <w:jc w:val="both"/>
        <w:rPr>
          <w:rFonts w:ascii="Arial" w:hAnsi="Arial" w:cs="Arial"/>
          <w:sz w:val="16"/>
          <w:szCs w:val="16"/>
        </w:rPr>
      </w:pPr>
      <w:r w:rsidRPr="003F0499">
        <w:rPr>
          <w:rFonts w:ascii="Arial" w:hAnsi="Arial" w:cs="Arial"/>
          <w:sz w:val="16"/>
          <w:szCs w:val="16"/>
        </w:rPr>
        <w:t xml:space="preserve"> </w:t>
      </w:r>
      <w:r w:rsidR="00B21DB4" w:rsidRPr="003F0499">
        <w:rPr>
          <w:rFonts w:ascii="Arial" w:hAnsi="Arial" w:cs="Arial"/>
          <w:sz w:val="16"/>
          <w:szCs w:val="16"/>
        </w:rPr>
        <w:t xml:space="preserve"> </w:t>
      </w:r>
      <w:r w:rsidR="00823859" w:rsidRPr="003F0499">
        <w:rPr>
          <w:rFonts w:ascii="Arial" w:hAnsi="Arial" w:cs="Arial"/>
          <w:sz w:val="16"/>
          <w:szCs w:val="16"/>
        </w:rPr>
        <w:t xml:space="preserve"> </w:t>
      </w:r>
    </w:p>
    <w:p w:rsidR="000D11A6" w:rsidRPr="003F0499" w:rsidRDefault="00A86067" w:rsidP="00823859">
      <w:pPr>
        <w:jc w:val="both"/>
        <w:rPr>
          <w:rFonts w:ascii="Arial" w:hAnsi="Arial" w:cs="Arial"/>
          <w:sz w:val="16"/>
          <w:szCs w:val="16"/>
        </w:rPr>
      </w:pPr>
      <w:r w:rsidRPr="003F0499">
        <w:rPr>
          <w:rFonts w:ascii="Arial" w:hAnsi="Arial" w:cs="Arial"/>
          <w:sz w:val="16"/>
          <w:szCs w:val="16"/>
        </w:rPr>
        <w:t xml:space="preserve"> </w:t>
      </w:r>
    </w:p>
    <w:sectPr w:rsidR="000D11A6" w:rsidRPr="003F04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7993" w:rsidRDefault="00717993" w:rsidP="005B05F9">
      <w:pPr>
        <w:spacing w:after="0" w:line="240" w:lineRule="auto"/>
      </w:pPr>
      <w:r>
        <w:separator/>
      </w:r>
    </w:p>
  </w:endnote>
  <w:endnote w:type="continuationSeparator" w:id="0">
    <w:p w:rsidR="00717993" w:rsidRDefault="00717993" w:rsidP="005B0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j-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7993" w:rsidRDefault="00717993" w:rsidP="005B05F9">
      <w:pPr>
        <w:spacing w:after="0" w:line="240" w:lineRule="auto"/>
      </w:pPr>
      <w:r>
        <w:separator/>
      </w:r>
    </w:p>
  </w:footnote>
  <w:footnote w:type="continuationSeparator" w:id="0">
    <w:p w:rsidR="00717993" w:rsidRDefault="00717993" w:rsidP="005B05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E71FA3"/>
    <w:multiLevelType w:val="hybridMultilevel"/>
    <w:tmpl w:val="18C83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D33DBB"/>
    <w:multiLevelType w:val="hybridMultilevel"/>
    <w:tmpl w:val="81B2FF5A"/>
    <w:lvl w:ilvl="0" w:tplc="2B8AD0E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7D5BDC"/>
    <w:multiLevelType w:val="hybridMultilevel"/>
    <w:tmpl w:val="02CED904"/>
    <w:lvl w:ilvl="0" w:tplc="AD8C544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080DB2"/>
    <w:multiLevelType w:val="hybridMultilevel"/>
    <w:tmpl w:val="CE6A76CC"/>
    <w:lvl w:ilvl="0" w:tplc="A02A1D6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D6D"/>
    <w:rsid w:val="00001404"/>
    <w:rsid w:val="00010291"/>
    <w:rsid w:val="000261FE"/>
    <w:rsid w:val="000865A6"/>
    <w:rsid w:val="000A4001"/>
    <w:rsid w:val="000C47C1"/>
    <w:rsid w:val="000D11A6"/>
    <w:rsid w:val="000E01D6"/>
    <w:rsid w:val="00105841"/>
    <w:rsid w:val="001062AF"/>
    <w:rsid w:val="00114534"/>
    <w:rsid w:val="00127CB6"/>
    <w:rsid w:val="00150D08"/>
    <w:rsid w:val="001B2ABC"/>
    <w:rsid w:val="001E366F"/>
    <w:rsid w:val="001E7BDB"/>
    <w:rsid w:val="0021658B"/>
    <w:rsid w:val="00223EC7"/>
    <w:rsid w:val="002460BA"/>
    <w:rsid w:val="002809B2"/>
    <w:rsid w:val="002B4EBC"/>
    <w:rsid w:val="002C225A"/>
    <w:rsid w:val="002E3458"/>
    <w:rsid w:val="002F2C8F"/>
    <w:rsid w:val="003024DA"/>
    <w:rsid w:val="00310132"/>
    <w:rsid w:val="0031464F"/>
    <w:rsid w:val="003261C4"/>
    <w:rsid w:val="003616F0"/>
    <w:rsid w:val="003651F2"/>
    <w:rsid w:val="0037105C"/>
    <w:rsid w:val="003775AA"/>
    <w:rsid w:val="00377D39"/>
    <w:rsid w:val="00382CD8"/>
    <w:rsid w:val="003C6131"/>
    <w:rsid w:val="003E2D9E"/>
    <w:rsid w:val="003F0499"/>
    <w:rsid w:val="004074B9"/>
    <w:rsid w:val="004364B9"/>
    <w:rsid w:val="0044785F"/>
    <w:rsid w:val="0047642B"/>
    <w:rsid w:val="004B0532"/>
    <w:rsid w:val="004C4ABD"/>
    <w:rsid w:val="004C4E54"/>
    <w:rsid w:val="0050187D"/>
    <w:rsid w:val="0051462F"/>
    <w:rsid w:val="0051717A"/>
    <w:rsid w:val="00522360"/>
    <w:rsid w:val="0059070E"/>
    <w:rsid w:val="005942BA"/>
    <w:rsid w:val="005B05F9"/>
    <w:rsid w:val="005C59D3"/>
    <w:rsid w:val="006364FC"/>
    <w:rsid w:val="00642A41"/>
    <w:rsid w:val="00657E1B"/>
    <w:rsid w:val="00681D8F"/>
    <w:rsid w:val="006A00A5"/>
    <w:rsid w:val="006E1EA9"/>
    <w:rsid w:val="006E2DB6"/>
    <w:rsid w:val="006E74A5"/>
    <w:rsid w:val="00703514"/>
    <w:rsid w:val="00717993"/>
    <w:rsid w:val="007300A3"/>
    <w:rsid w:val="00733F79"/>
    <w:rsid w:val="00737D9D"/>
    <w:rsid w:val="0076152E"/>
    <w:rsid w:val="00787950"/>
    <w:rsid w:val="007E367E"/>
    <w:rsid w:val="00802446"/>
    <w:rsid w:val="0080633A"/>
    <w:rsid w:val="00816437"/>
    <w:rsid w:val="00823859"/>
    <w:rsid w:val="00836885"/>
    <w:rsid w:val="0087192B"/>
    <w:rsid w:val="0089133D"/>
    <w:rsid w:val="008A51CF"/>
    <w:rsid w:val="008D0998"/>
    <w:rsid w:val="008D602E"/>
    <w:rsid w:val="00925242"/>
    <w:rsid w:val="0095284E"/>
    <w:rsid w:val="009656C2"/>
    <w:rsid w:val="00966C38"/>
    <w:rsid w:val="00973598"/>
    <w:rsid w:val="009965F3"/>
    <w:rsid w:val="00996B02"/>
    <w:rsid w:val="009B7424"/>
    <w:rsid w:val="009C0B83"/>
    <w:rsid w:val="009C611A"/>
    <w:rsid w:val="009D1190"/>
    <w:rsid w:val="009D7D6D"/>
    <w:rsid w:val="009F40AB"/>
    <w:rsid w:val="009F4393"/>
    <w:rsid w:val="009F6C69"/>
    <w:rsid w:val="00A33758"/>
    <w:rsid w:val="00A54634"/>
    <w:rsid w:val="00A85000"/>
    <w:rsid w:val="00A85E46"/>
    <w:rsid w:val="00A86067"/>
    <w:rsid w:val="00AC407D"/>
    <w:rsid w:val="00AC54E1"/>
    <w:rsid w:val="00AD7A94"/>
    <w:rsid w:val="00AF50B2"/>
    <w:rsid w:val="00B119F2"/>
    <w:rsid w:val="00B21DB4"/>
    <w:rsid w:val="00B32B4B"/>
    <w:rsid w:val="00B57687"/>
    <w:rsid w:val="00BB0B36"/>
    <w:rsid w:val="00BB3702"/>
    <w:rsid w:val="00C0162A"/>
    <w:rsid w:val="00C2135E"/>
    <w:rsid w:val="00C27BA9"/>
    <w:rsid w:val="00C33682"/>
    <w:rsid w:val="00C61201"/>
    <w:rsid w:val="00C7456D"/>
    <w:rsid w:val="00C84455"/>
    <w:rsid w:val="00C856BD"/>
    <w:rsid w:val="00CC7F61"/>
    <w:rsid w:val="00CD23DF"/>
    <w:rsid w:val="00CE2449"/>
    <w:rsid w:val="00CE40A1"/>
    <w:rsid w:val="00CE5B26"/>
    <w:rsid w:val="00D25FBE"/>
    <w:rsid w:val="00D35548"/>
    <w:rsid w:val="00D53D60"/>
    <w:rsid w:val="00D666A2"/>
    <w:rsid w:val="00D66D49"/>
    <w:rsid w:val="00DB4DE4"/>
    <w:rsid w:val="00DC1B94"/>
    <w:rsid w:val="00DD2D1D"/>
    <w:rsid w:val="00DE2EC9"/>
    <w:rsid w:val="00E345A6"/>
    <w:rsid w:val="00E877BF"/>
    <w:rsid w:val="00E934CD"/>
    <w:rsid w:val="00EB33F2"/>
    <w:rsid w:val="00EC7442"/>
    <w:rsid w:val="00EF370C"/>
    <w:rsid w:val="00EF4D0C"/>
    <w:rsid w:val="00EF67B0"/>
    <w:rsid w:val="00F37C45"/>
    <w:rsid w:val="00F4657E"/>
    <w:rsid w:val="00FC0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C8F2E"/>
  <w15:chartTrackingRefBased/>
  <w15:docId w15:val="{5D477D25-FDEC-4188-A02E-8EB802B42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5FB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2B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2B4B"/>
    <w:rPr>
      <w:rFonts w:eastAsiaTheme="minorEastAsia"/>
      <w:lang w:val="en-US"/>
    </w:rPr>
  </w:style>
  <w:style w:type="paragraph" w:styleId="Header">
    <w:name w:val="header"/>
    <w:basedOn w:val="Normal"/>
    <w:link w:val="HeaderChar"/>
    <w:uiPriority w:val="99"/>
    <w:unhideWhenUsed/>
    <w:rsid w:val="005B0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5F9"/>
  </w:style>
  <w:style w:type="paragraph" w:styleId="Footer">
    <w:name w:val="footer"/>
    <w:basedOn w:val="Normal"/>
    <w:link w:val="FooterChar"/>
    <w:uiPriority w:val="99"/>
    <w:unhideWhenUsed/>
    <w:rsid w:val="005B0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5F9"/>
  </w:style>
  <w:style w:type="character" w:styleId="Hyperlink">
    <w:name w:val="Hyperlink"/>
    <w:basedOn w:val="DefaultParagraphFont"/>
    <w:uiPriority w:val="99"/>
    <w:unhideWhenUsed/>
    <w:rsid w:val="000261FE"/>
    <w:rPr>
      <w:color w:val="0563C1" w:themeColor="hyperlink"/>
      <w:u w:val="single"/>
    </w:rPr>
  </w:style>
  <w:style w:type="character" w:styleId="FollowedHyperlink">
    <w:name w:val="FollowedHyperlink"/>
    <w:basedOn w:val="DefaultParagraphFont"/>
    <w:uiPriority w:val="99"/>
    <w:semiHidden/>
    <w:unhideWhenUsed/>
    <w:rsid w:val="00A85000"/>
    <w:rPr>
      <w:color w:val="954F72" w:themeColor="followedHyperlink"/>
      <w:u w:val="single"/>
    </w:rPr>
  </w:style>
  <w:style w:type="paragraph" w:styleId="ListParagraph">
    <w:name w:val="List Paragraph"/>
    <w:basedOn w:val="Normal"/>
    <w:uiPriority w:val="34"/>
    <w:qFormat/>
    <w:rsid w:val="001B2A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britishlivertrust.org.uk/information-and-support/liver-health-2/abouttheliver/" TargetMode="External"/><Relationship Id="rId18" Type="http://schemas.openxmlformats.org/officeDocument/2006/relationships/hyperlink" Target="https://www.healthline.com/health/gerd-symptom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acmillan.org.uk/cancer-information-and-support/worried-about-cancer/pre-cancerous-and-genetic-conditions/barretts-oesophagus" TargetMode="External"/><Relationship Id="rId7" Type="http://schemas.openxmlformats.org/officeDocument/2006/relationships/image" Target="media/image1.png"/><Relationship Id="rId12" Type="http://schemas.openxmlformats.org/officeDocument/2006/relationships/hyperlink" Target="https://www.bmihealthcare.co.uk/treatments/gastroenterology/nissen-fundoplication-laparoscopic" TargetMode="External"/><Relationship Id="rId17" Type="http://schemas.openxmlformats.org/officeDocument/2006/relationships/hyperlink" Target="https://www.healthline.com/health/human-body-maps/gallbladder#1" TargetMode="External"/><Relationship Id="rId25" Type="http://schemas.openxmlformats.org/officeDocument/2006/relationships/hyperlink" Target="https://doi.org/10.1007/978-3-319-91056-7_2" TargetMode="External"/><Relationship Id="rId2" Type="http://schemas.openxmlformats.org/officeDocument/2006/relationships/styles" Target="styles.xml"/><Relationship Id="rId16" Type="http://schemas.openxmlformats.org/officeDocument/2006/relationships/hyperlink" Target="https://www.refluxmd.com/what-causes-heartburn/" TargetMode="External"/><Relationship Id="rId20" Type="http://schemas.openxmlformats.org/officeDocument/2006/relationships/hyperlink" Target="https://www.britannica.com/science/human-digestive-syste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ettelliott.com/wp-content/uploads/2016/09/gerd_diagram.jpg" TargetMode="External"/><Relationship Id="rId24" Type="http://schemas.openxmlformats.org/officeDocument/2006/relationships/hyperlink" Target="https://biology-thedigestivesystem.blogspot.com/2012/11/draw-and-label-diagram-of-digestive.html" TargetMode="External"/><Relationship Id="rId5" Type="http://schemas.openxmlformats.org/officeDocument/2006/relationships/footnotes" Target="footnotes.xml"/><Relationship Id="rId15" Type="http://schemas.openxmlformats.org/officeDocument/2006/relationships/hyperlink" Target="https://www.verywellhealth.com/small-intestine-anatomy-4788350" TargetMode="External"/><Relationship Id="rId23" Type="http://schemas.openxmlformats.org/officeDocument/2006/relationships/hyperlink" Target="https://www.medicinenet.com/proton-pump_inhibitors/article.htm" TargetMode="External"/><Relationship Id="rId10" Type="http://schemas.openxmlformats.org/officeDocument/2006/relationships/hyperlink" Target="https://www.betterhealth.vic.gov.au/health/conditionsandtreatments/digestive-system" TargetMode="External"/><Relationship Id="rId19" Type="http://schemas.openxmlformats.org/officeDocument/2006/relationships/hyperlink" Target="https://www.healthline.com/health/gerd/home-remedie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arolinadigestive.com/about-us/news/what-does-the-spleen-do" TargetMode="External"/><Relationship Id="rId22" Type="http://schemas.openxmlformats.org/officeDocument/2006/relationships/hyperlink" Target="https://www.mayoclinic.org/diseases-conditions/gerd/symptoms-causes/syc-2036194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12629</TotalTime>
  <Pages>5</Pages>
  <Words>940</Words>
  <Characters>5361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sofiasultana75@yahoo.com</dc:creator>
  <cp:keywords/>
  <dc:description/>
  <cp:lastModifiedBy>sofiasultana75@yahoo.com</cp:lastModifiedBy>
  <cp:revision>43</cp:revision>
  <dcterms:created xsi:type="dcterms:W3CDTF">2020-10-22T14:05:00Z</dcterms:created>
  <dcterms:modified xsi:type="dcterms:W3CDTF">2020-11-02T20:08:00Z</dcterms:modified>
</cp:coreProperties>
</file>