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B9289" w14:textId="1B4DBAB2" w:rsidR="007453A3" w:rsidRPr="007453A3" w:rsidRDefault="007453A3" w:rsidP="007453A3">
      <w:pPr>
        <w:jc w:val="center"/>
        <w:rPr>
          <w:rFonts w:ascii="Arial" w:hAnsi="Arial" w:cs="Arial"/>
          <w:b/>
          <w:bCs/>
          <w:sz w:val="36"/>
          <w:szCs w:val="36"/>
          <w:lang w:val="en-US"/>
        </w:rPr>
      </w:pPr>
      <w:r w:rsidRPr="007453A3">
        <w:rPr>
          <w:rFonts w:ascii="Arial" w:hAnsi="Arial" w:cs="Arial"/>
          <w:b/>
          <w:bCs/>
          <w:sz w:val="36"/>
          <w:szCs w:val="36"/>
          <w:lang w:val="en-US"/>
        </w:rPr>
        <w:t>UNIVERSITY OF WALES</w:t>
      </w:r>
    </w:p>
    <w:p w14:paraId="1000016E" w14:textId="68A68E3F" w:rsidR="007453A3" w:rsidRPr="007453A3" w:rsidRDefault="007453A3" w:rsidP="007453A3">
      <w:pPr>
        <w:jc w:val="center"/>
        <w:rPr>
          <w:rFonts w:ascii="Arial" w:hAnsi="Arial" w:cs="Arial"/>
          <w:b/>
          <w:bCs/>
          <w:sz w:val="36"/>
          <w:szCs w:val="36"/>
          <w:lang w:val="en-US"/>
        </w:rPr>
      </w:pPr>
      <w:r w:rsidRPr="007453A3">
        <w:rPr>
          <w:rFonts w:ascii="Arial" w:hAnsi="Arial" w:cs="Arial"/>
          <w:b/>
          <w:bCs/>
          <w:sz w:val="36"/>
          <w:szCs w:val="36"/>
          <w:lang w:val="en-US"/>
        </w:rPr>
        <w:t>Trinity Saint David</w:t>
      </w:r>
    </w:p>
    <w:p w14:paraId="58ABF0D6" w14:textId="57431570" w:rsidR="007453A3" w:rsidRDefault="007453A3" w:rsidP="007453A3">
      <w:pPr>
        <w:jc w:val="center"/>
        <w:rPr>
          <w:rFonts w:ascii="Arial" w:hAnsi="Arial" w:cs="Arial"/>
          <w:b/>
          <w:bCs/>
          <w:sz w:val="32"/>
          <w:szCs w:val="32"/>
          <w:lang w:val="en-US"/>
        </w:rPr>
      </w:pPr>
    </w:p>
    <w:p w14:paraId="439A3F68" w14:textId="7BB6B340" w:rsidR="007453A3" w:rsidRDefault="007453A3" w:rsidP="007453A3">
      <w:pPr>
        <w:jc w:val="center"/>
        <w:rPr>
          <w:rFonts w:ascii="Arial" w:hAnsi="Arial" w:cs="Arial"/>
          <w:b/>
          <w:bCs/>
          <w:sz w:val="32"/>
          <w:szCs w:val="32"/>
          <w:lang w:val="en-US"/>
        </w:rPr>
      </w:pPr>
    </w:p>
    <w:p w14:paraId="2B0794DD" w14:textId="77777777" w:rsidR="007453A3" w:rsidRDefault="007453A3" w:rsidP="007453A3">
      <w:pPr>
        <w:jc w:val="center"/>
        <w:rPr>
          <w:rFonts w:ascii="Arial" w:hAnsi="Arial" w:cs="Arial"/>
          <w:b/>
          <w:bCs/>
          <w:sz w:val="32"/>
          <w:szCs w:val="32"/>
          <w:lang w:val="en-US"/>
        </w:rPr>
      </w:pPr>
    </w:p>
    <w:p w14:paraId="33DD4103" w14:textId="77777777" w:rsidR="007453A3" w:rsidRDefault="007453A3" w:rsidP="007453A3">
      <w:pPr>
        <w:jc w:val="center"/>
        <w:rPr>
          <w:rFonts w:ascii="Arial" w:hAnsi="Arial" w:cs="Arial"/>
          <w:b/>
          <w:bCs/>
          <w:sz w:val="32"/>
          <w:szCs w:val="32"/>
          <w:lang w:val="en-US"/>
        </w:rPr>
      </w:pPr>
    </w:p>
    <w:p w14:paraId="21667CE3" w14:textId="08274B09" w:rsidR="007453A3" w:rsidRPr="007453A3" w:rsidRDefault="007453A3" w:rsidP="007453A3">
      <w:pPr>
        <w:jc w:val="center"/>
        <w:rPr>
          <w:rFonts w:ascii="Arial" w:hAnsi="Arial" w:cs="Arial"/>
          <w:b/>
          <w:bCs/>
          <w:sz w:val="28"/>
          <w:szCs w:val="28"/>
          <w:lang w:val="en-US"/>
        </w:rPr>
      </w:pPr>
      <w:r w:rsidRPr="007453A3">
        <w:rPr>
          <w:rFonts w:ascii="Arial" w:hAnsi="Arial" w:cs="Arial"/>
          <w:b/>
          <w:bCs/>
          <w:sz w:val="28"/>
          <w:szCs w:val="28"/>
          <w:lang w:val="en-US"/>
        </w:rPr>
        <w:t>The Benefit of an Effective Marketing Process to an Organisation, including the Role of the marketing mix.</w:t>
      </w:r>
    </w:p>
    <w:p w14:paraId="2CC41055" w14:textId="2AAEC11B" w:rsidR="007453A3" w:rsidRDefault="007453A3" w:rsidP="007453A3">
      <w:pPr>
        <w:jc w:val="center"/>
        <w:rPr>
          <w:rFonts w:ascii="Arial" w:hAnsi="Arial" w:cs="Arial"/>
          <w:sz w:val="24"/>
          <w:szCs w:val="24"/>
          <w:lang w:val="en-US"/>
        </w:rPr>
      </w:pPr>
      <w:r>
        <w:rPr>
          <w:rFonts w:ascii="Arial" w:hAnsi="Arial" w:cs="Arial"/>
          <w:sz w:val="24"/>
          <w:szCs w:val="24"/>
          <w:lang w:val="en-US"/>
        </w:rPr>
        <w:t>(individual essay)</w:t>
      </w:r>
    </w:p>
    <w:p w14:paraId="6B64EA6A" w14:textId="1981C9AA" w:rsidR="007453A3" w:rsidRDefault="007453A3" w:rsidP="007453A3">
      <w:pPr>
        <w:jc w:val="center"/>
        <w:rPr>
          <w:rFonts w:ascii="Arial" w:hAnsi="Arial" w:cs="Arial"/>
          <w:sz w:val="24"/>
          <w:szCs w:val="24"/>
          <w:lang w:val="en-US"/>
        </w:rPr>
      </w:pPr>
    </w:p>
    <w:p w14:paraId="23223AA1" w14:textId="732FEAFB" w:rsidR="007453A3" w:rsidRDefault="007453A3" w:rsidP="007453A3">
      <w:pPr>
        <w:jc w:val="center"/>
        <w:rPr>
          <w:rFonts w:ascii="Arial" w:hAnsi="Arial" w:cs="Arial"/>
          <w:sz w:val="24"/>
          <w:szCs w:val="24"/>
          <w:lang w:val="en-US"/>
        </w:rPr>
      </w:pPr>
    </w:p>
    <w:p w14:paraId="10569DBE" w14:textId="5CE6AA71" w:rsidR="007453A3" w:rsidRDefault="007453A3" w:rsidP="007453A3">
      <w:pPr>
        <w:jc w:val="center"/>
        <w:rPr>
          <w:rFonts w:ascii="Arial" w:hAnsi="Arial" w:cs="Arial"/>
          <w:sz w:val="24"/>
          <w:szCs w:val="24"/>
          <w:lang w:val="en-US"/>
        </w:rPr>
      </w:pPr>
    </w:p>
    <w:p w14:paraId="182587D2" w14:textId="77777777" w:rsidR="007453A3" w:rsidRDefault="007453A3" w:rsidP="007453A3">
      <w:pPr>
        <w:jc w:val="center"/>
        <w:rPr>
          <w:rFonts w:ascii="Arial" w:hAnsi="Arial" w:cs="Arial"/>
          <w:sz w:val="24"/>
          <w:szCs w:val="24"/>
          <w:lang w:val="en-US"/>
        </w:rPr>
      </w:pPr>
    </w:p>
    <w:p w14:paraId="6F632BE6" w14:textId="77777777" w:rsidR="007453A3" w:rsidRDefault="007453A3" w:rsidP="007453A3">
      <w:pPr>
        <w:jc w:val="center"/>
        <w:rPr>
          <w:rFonts w:ascii="Arial" w:hAnsi="Arial" w:cs="Arial"/>
          <w:sz w:val="24"/>
          <w:szCs w:val="24"/>
          <w:lang w:val="en-US"/>
        </w:rPr>
      </w:pPr>
    </w:p>
    <w:p w14:paraId="7D568EE1" w14:textId="7E1F68ED" w:rsidR="007453A3" w:rsidRPr="007453A3" w:rsidRDefault="007453A3" w:rsidP="007453A3">
      <w:pPr>
        <w:jc w:val="center"/>
        <w:rPr>
          <w:rFonts w:ascii="Arial" w:hAnsi="Arial" w:cs="Arial"/>
          <w:b/>
          <w:bCs/>
          <w:sz w:val="28"/>
          <w:szCs w:val="28"/>
          <w:lang w:val="en-US"/>
        </w:rPr>
      </w:pPr>
      <w:r w:rsidRPr="007453A3">
        <w:rPr>
          <w:rFonts w:ascii="Arial" w:hAnsi="Arial" w:cs="Arial"/>
          <w:b/>
          <w:bCs/>
          <w:sz w:val="28"/>
          <w:szCs w:val="28"/>
          <w:lang w:val="en-US"/>
        </w:rPr>
        <w:t>Elena Rumenova Sotirova</w:t>
      </w:r>
    </w:p>
    <w:p w14:paraId="16093753" w14:textId="324A9432" w:rsidR="007453A3" w:rsidRPr="007453A3" w:rsidRDefault="007453A3" w:rsidP="007453A3">
      <w:pPr>
        <w:jc w:val="center"/>
        <w:rPr>
          <w:rFonts w:ascii="Arial" w:hAnsi="Arial" w:cs="Arial"/>
          <w:b/>
          <w:bCs/>
          <w:sz w:val="28"/>
          <w:szCs w:val="28"/>
          <w:lang w:val="en-US"/>
        </w:rPr>
      </w:pPr>
      <w:r w:rsidRPr="007453A3">
        <w:rPr>
          <w:rFonts w:ascii="Arial" w:hAnsi="Arial" w:cs="Arial"/>
          <w:b/>
          <w:bCs/>
          <w:sz w:val="28"/>
          <w:szCs w:val="28"/>
          <w:lang w:val="en-US"/>
        </w:rPr>
        <w:t>2028225</w:t>
      </w:r>
    </w:p>
    <w:p w14:paraId="72240F6A" w14:textId="52E31F82" w:rsidR="007453A3" w:rsidRPr="007453A3" w:rsidRDefault="007453A3" w:rsidP="007453A3">
      <w:pPr>
        <w:jc w:val="center"/>
        <w:rPr>
          <w:rFonts w:ascii="Arial" w:hAnsi="Arial" w:cs="Arial"/>
          <w:b/>
          <w:bCs/>
          <w:sz w:val="28"/>
          <w:szCs w:val="28"/>
          <w:lang w:val="en-US"/>
        </w:rPr>
      </w:pPr>
      <w:r w:rsidRPr="007453A3">
        <w:rPr>
          <w:rFonts w:ascii="Arial" w:hAnsi="Arial" w:cs="Arial"/>
          <w:b/>
          <w:bCs/>
          <w:sz w:val="28"/>
          <w:szCs w:val="28"/>
          <w:lang w:val="en-US"/>
        </w:rPr>
        <w:t>Marketing Fundamentals LCBB4004</w:t>
      </w:r>
    </w:p>
    <w:p w14:paraId="6E3C9C2F" w14:textId="4E198B8C" w:rsidR="007453A3" w:rsidRPr="007453A3" w:rsidRDefault="007453A3" w:rsidP="007453A3">
      <w:pPr>
        <w:jc w:val="center"/>
        <w:rPr>
          <w:rFonts w:ascii="Arial" w:hAnsi="Arial" w:cs="Arial"/>
          <w:b/>
          <w:bCs/>
          <w:sz w:val="28"/>
          <w:szCs w:val="28"/>
          <w:lang w:val="en-US"/>
        </w:rPr>
      </w:pPr>
      <w:r w:rsidRPr="007453A3">
        <w:rPr>
          <w:rFonts w:ascii="Arial" w:hAnsi="Arial" w:cs="Arial"/>
          <w:b/>
          <w:bCs/>
          <w:sz w:val="28"/>
          <w:szCs w:val="28"/>
          <w:lang w:val="en-US"/>
        </w:rPr>
        <w:t>Efua Adams</w:t>
      </w:r>
    </w:p>
    <w:p w14:paraId="450B48C2" w14:textId="72D843CD" w:rsidR="007453A3" w:rsidRDefault="007453A3" w:rsidP="007453A3">
      <w:pPr>
        <w:jc w:val="center"/>
        <w:rPr>
          <w:rFonts w:ascii="Arial" w:hAnsi="Arial" w:cs="Arial"/>
          <w:b/>
          <w:bCs/>
          <w:sz w:val="28"/>
          <w:szCs w:val="28"/>
          <w:lang w:val="en-US"/>
        </w:rPr>
      </w:pPr>
      <w:r w:rsidRPr="007453A3">
        <w:rPr>
          <w:rFonts w:ascii="Arial" w:hAnsi="Arial" w:cs="Arial"/>
          <w:b/>
          <w:bCs/>
          <w:sz w:val="28"/>
          <w:szCs w:val="28"/>
          <w:lang w:val="en-US"/>
        </w:rPr>
        <w:t>22</w:t>
      </w:r>
      <w:r w:rsidRPr="007453A3">
        <w:rPr>
          <w:rFonts w:ascii="Arial" w:hAnsi="Arial" w:cs="Arial"/>
          <w:b/>
          <w:bCs/>
          <w:sz w:val="28"/>
          <w:szCs w:val="28"/>
          <w:vertAlign w:val="superscript"/>
          <w:lang w:val="en-US"/>
        </w:rPr>
        <w:t>nd</w:t>
      </w:r>
      <w:r w:rsidRPr="007453A3">
        <w:rPr>
          <w:rFonts w:ascii="Arial" w:hAnsi="Arial" w:cs="Arial"/>
          <w:b/>
          <w:bCs/>
          <w:sz w:val="28"/>
          <w:szCs w:val="28"/>
          <w:lang w:val="en-US"/>
        </w:rPr>
        <w:t xml:space="preserve"> October 2021</w:t>
      </w:r>
    </w:p>
    <w:p w14:paraId="6DADF85F" w14:textId="461E39BD" w:rsidR="007453A3" w:rsidRDefault="007453A3" w:rsidP="007453A3">
      <w:pPr>
        <w:jc w:val="center"/>
        <w:rPr>
          <w:rFonts w:ascii="Arial" w:hAnsi="Arial" w:cs="Arial"/>
          <w:b/>
          <w:bCs/>
          <w:sz w:val="28"/>
          <w:szCs w:val="28"/>
          <w:lang w:val="en-US"/>
        </w:rPr>
      </w:pPr>
    </w:p>
    <w:p w14:paraId="1099F0CA" w14:textId="7CB722C9" w:rsidR="007453A3" w:rsidRDefault="007453A3" w:rsidP="007453A3">
      <w:pPr>
        <w:jc w:val="center"/>
        <w:rPr>
          <w:rFonts w:ascii="Arial" w:hAnsi="Arial" w:cs="Arial"/>
          <w:b/>
          <w:bCs/>
          <w:sz w:val="28"/>
          <w:szCs w:val="28"/>
          <w:lang w:val="en-US"/>
        </w:rPr>
      </w:pPr>
    </w:p>
    <w:p w14:paraId="18BE7C12" w14:textId="5EAA8C8A" w:rsidR="007453A3" w:rsidRDefault="007453A3" w:rsidP="007453A3">
      <w:pPr>
        <w:jc w:val="center"/>
        <w:rPr>
          <w:rFonts w:ascii="Arial" w:hAnsi="Arial" w:cs="Arial"/>
          <w:b/>
          <w:bCs/>
          <w:sz w:val="28"/>
          <w:szCs w:val="28"/>
          <w:lang w:val="en-US"/>
        </w:rPr>
      </w:pPr>
    </w:p>
    <w:p w14:paraId="4FDE6758" w14:textId="222F7350" w:rsidR="007453A3" w:rsidRDefault="007453A3" w:rsidP="007453A3">
      <w:pPr>
        <w:jc w:val="center"/>
        <w:rPr>
          <w:rFonts w:ascii="Arial" w:hAnsi="Arial" w:cs="Arial"/>
          <w:b/>
          <w:bCs/>
          <w:sz w:val="28"/>
          <w:szCs w:val="28"/>
          <w:lang w:val="en-US"/>
        </w:rPr>
      </w:pPr>
    </w:p>
    <w:p w14:paraId="11677D76" w14:textId="4A44D096" w:rsidR="007453A3" w:rsidRDefault="007453A3" w:rsidP="007453A3">
      <w:pPr>
        <w:jc w:val="center"/>
        <w:rPr>
          <w:rFonts w:ascii="Arial" w:hAnsi="Arial" w:cs="Arial"/>
          <w:b/>
          <w:bCs/>
          <w:sz w:val="28"/>
          <w:szCs w:val="28"/>
          <w:lang w:val="en-US"/>
        </w:rPr>
      </w:pPr>
    </w:p>
    <w:p w14:paraId="4D02F796" w14:textId="05E12151" w:rsidR="007453A3" w:rsidRDefault="007453A3" w:rsidP="007453A3">
      <w:pPr>
        <w:jc w:val="center"/>
        <w:rPr>
          <w:rFonts w:ascii="Arial" w:hAnsi="Arial" w:cs="Arial"/>
          <w:b/>
          <w:bCs/>
          <w:sz w:val="28"/>
          <w:szCs w:val="28"/>
          <w:lang w:val="en-US"/>
        </w:rPr>
      </w:pPr>
    </w:p>
    <w:p w14:paraId="28C7E284" w14:textId="17499D60" w:rsidR="007453A3" w:rsidRDefault="007453A3" w:rsidP="007453A3">
      <w:pPr>
        <w:jc w:val="center"/>
        <w:rPr>
          <w:rFonts w:ascii="Arial" w:hAnsi="Arial" w:cs="Arial"/>
          <w:b/>
          <w:bCs/>
          <w:sz w:val="28"/>
          <w:szCs w:val="28"/>
          <w:lang w:val="en-US"/>
        </w:rPr>
      </w:pPr>
    </w:p>
    <w:p w14:paraId="7E2720EC" w14:textId="3E26EEA7" w:rsidR="007453A3" w:rsidRDefault="007453A3" w:rsidP="007453A3">
      <w:pPr>
        <w:jc w:val="center"/>
        <w:rPr>
          <w:rFonts w:ascii="Arial" w:hAnsi="Arial" w:cs="Arial"/>
          <w:b/>
          <w:bCs/>
          <w:sz w:val="28"/>
          <w:szCs w:val="28"/>
          <w:lang w:val="en-US"/>
        </w:rPr>
      </w:pPr>
    </w:p>
    <w:p w14:paraId="769E4C50" w14:textId="31E29C7D" w:rsidR="007453A3" w:rsidRDefault="007453A3" w:rsidP="007453A3">
      <w:pPr>
        <w:jc w:val="center"/>
        <w:rPr>
          <w:rFonts w:ascii="Arial" w:hAnsi="Arial" w:cs="Arial"/>
          <w:b/>
          <w:bCs/>
          <w:sz w:val="28"/>
          <w:szCs w:val="28"/>
          <w:lang w:val="en-US"/>
        </w:rPr>
      </w:pPr>
    </w:p>
    <w:p w14:paraId="3254B6FA" w14:textId="77777777" w:rsidR="00510DCE" w:rsidRDefault="00510DCE" w:rsidP="00A12F95">
      <w:pPr>
        <w:rPr>
          <w:rFonts w:ascii="Arial" w:hAnsi="Arial" w:cs="Arial"/>
          <w:b/>
          <w:bCs/>
          <w:sz w:val="24"/>
          <w:szCs w:val="24"/>
          <w:lang w:val="en-US"/>
        </w:rPr>
      </w:pPr>
    </w:p>
    <w:p w14:paraId="4951478E" w14:textId="77777777" w:rsidR="00510DCE" w:rsidRDefault="00510DCE" w:rsidP="00A12F95">
      <w:pPr>
        <w:rPr>
          <w:rFonts w:ascii="Arial" w:hAnsi="Arial" w:cs="Arial"/>
          <w:b/>
          <w:bCs/>
          <w:sz w:val="24"/>
          <w:szCs w:val="24"/>
          <w:lang w:val="en-US"/>
        </w:rPr>
      </w:pPr>
    </w:p>
    <w:p w14:paraId="125466E5" w14:textId="77777777" w:rsidR="00510DCE" w:rsidRDefault="00510DCE" w:rsidP="00A12F95">
      <w:pPr>
        <w:rPr>
          <w:rFonts w:ascii="Arial" w:hAnsi="Arial" w:cs="Arial"/>
          <w:b/>
          <w:bCs/>
          <w:sz w:val="24"/>
          <w:szCs w:val="24"/>
          <w:lang w:val="en-US"/>
        </w:rPr>
      </w:pPr>
    </w:p>
    <w:p w14:paraId="435F3C0D" w14:textId="77777777" w:rsidR="00510DCE" w:rsidRDefault="00510DCE" w:rsidP="00A12F95">
      <w:pPr>
        <w:rPr>
          <w:rFonts w:ascii="Arial" w:hAnsi="Arial" w:cs="Arial"/>
          <w:b/>
          <w:bCs/>
          <w:sz w:val="24"/>
          <w:szCs w:val="24"/>
          <w:lang w:val="en-US"/>
        </w:rPr>
      </w:pPr>
    </w:p>
    <w:p w14:paraId="1C079089" w14:textId="77777777" w:rsidR="00510DCE" w:rsidRDefault="00510DCE" w:rsidP="00A12F95">
      <w:pPr>
        <w:rPr>
          <w:rFonts w:ascii="Arial" w:hAnsi="Arial" w:cs="Arial"/>
          <w:b/>
          <w:bCs/>
          <w:sz w:val="24"/>
          <w:szCs w:val="24"/>
          <w:lang w:val="en-US"/>
        </w:rPr>
      </w:pPr>
    </w:p>
    <w:p w14:paraId="70DC4B7F" w14:textId="77777777" w:rsidR="00510DCE" w:rsidRDefault="00510DCE" w:rsidP="00A12F95">
      <w:pPr>
        <w:rPr>
          <w:rFonts w:ascii="Arial" w:hAnsi="Arial" w:cs="Arial"/>
          <w:b/>
          <w:bCs/>
          <w:sz w:val="24"/>
          <w:szCs w:val="24"/>
          <w:lang w:val="en-US"/>
        </w:rPr>
      </w:pPr>
    </w:p>
    <w:p w14:paraId="5D9A31F6" w14:textId="6940AA90" w:rsidR="007453A3" w:rsidRPr="00510DCE" w:rsidRDefault="00A12F95" w:rsidP="00A12F95">
      <w:pPr>
        <w:rPr>
          <w:rFonts w:ascii="Arial" w:hAnsi="Arial" w:cs="Arial"/>
          <w:b/>
          <w:bCs/>
          <w:sz w:val="24"/>
          <w:szCs w:val="24"/>
          <w:lang w:val="en-US"/>
        </w:rPr>
      </w:pPr>
      <w:r w:rsidRPr="00510DCE">
        <w:rPr>
          <w:rFonts w:ascii="Arial" w:hAnsi="Arial" w:cs="Arial"/>
          <w:b/>
          <w:bCs/>
          <w:sz w:val="24"/>
          <w:szCs w:val="24"/>
          <w:lang w:val="en-US"/>
        </w:rPr>
        <w:t>Table of Contents:</w:t>
      </w:r>
    </w:p>
    <w:p w14:paraId="65E07A39" w14:textId="5032C456" w:rsidR="00A12F95" w:rsidRDefault="00A12F95" w:rsidP="00A12F95">
      <w:pPr>
        <w:rPr>
          <w:rFonts w:ascii="Arial" w:hAnsi="Arial" w:cs="Arial"/>
          <w:b/>
          <w:bCs/>
          <w:lang w:val="en-US"/>
        </w:rPr>
      </w:pPr>
      <w:r>
        <w:rPr>
          <w:rFonts w:ascii="Arial" w:hAnsi="Arial" w:cs="Arial"/>
          <w:b/>
          <w:bCs/>
          <w:lang w:val="en-US"/>
        </w:rPr>
        <w:t>Introduction………………………………………………………………………………………...p.3</w:t>
      </w:r>
    </w:p>
    <w:p w14:paraId="46A2E6E4" w14:textId="21BF53CC" w:rsidR="00932A8A" w:rsidRDefault="00932A8A" w:rsidP="00A12F95">
      <w:pPr>
        <w:rPr>
          <w:rFonts w:ascii="Arial" w:hAnsi="Arial" w:cs="Arial"/>
          <w:b/>
          <w:bCs/>
          <w:lang w:val="en-US"/>
        </w:rPr>
      </w:pPr>
      <w:bookmarkStart w:id="0" w:name="_Hlk85306847"/>
      <w:r>
        <w:rPr>
          <w:rFonts w:ascii="Arial" w:hAnsi="Arial" w:cs="Arial"/>
          <w:b/>
          <w:bCs/>
          <w:lang w:val="en-US"/>
        </w:rPr>
        <w:t>Marketing process……………………………………………………………………………...…p.3</w:t>
      </w:r>
    </w:p>
    <w:bookmarkEnd w:id="0"/>
    <w:p w14:paraId="43FE738E" w14:textId="37079172" w:rsidR="00932A8A" w:rsidRDefault="00932A8A" w:rsidP="00A12F95">
      <w:pPr>
        <w:rPr>
          <w:rFonts w:ascii="Arial" w:hAnsi="Arial" w:cs="Arial"/>
          <w:b/>
          <w:bCs/>
          <w:lang w:val="en-US"/>
        </w:rPr>
      </w:pPr>
      <w:r w:rsidRPr="00932A8A">
        <w:rPr>
          <w:rFonts w:ascii="Arial" w:hAnsi="Arial" w:cs="Arial"/>
          <w:i/>
          <w:iCs/>
          <w:lang w:val="en-US"/>
        </w:rPr>
        <w:t>Strategy marketing planning</w:t>
      </w:r>
      <w:r>
        <w:rPr>
          <w:rFonts w:ascii="Arial" w:hAnsi="Arial" w:cs="Arial"/>
          <w:b/>
          <w:bCs/>
          <w:lang w:val="en-US"/>
        </w:rPr>
        <w:t>………………………………………………………..……………..p.3</w:t>
      </w:r>
    </w:p>
    <w:p w14:paraId="38638E64" w14:textId="51B429FA" w:rsidR="005D3EC9" w:rsidRDefault="005D3EC9" w:rsidP="00A12F95">
      <w:pPr>
        <w:rPr>
          <w:rFonts w:ascii="Arial" w:hAnsi="Arial" w:cs="Arial"/>
          <w:b/>
          <w:bCs/>
          <w:lang w:val="en-US"/>
        </w:rPr>
      </w:pPr>
      <w:r w:rsidRPr="005D3EC9">
        <w:rPr>
          <w:rFonts w:ascii="Arial" w:hAnsi="Arial" w:cs="Arial"/>
          <w:i/>
          <w:iCs/>
          <w:lang w:val="en-US"/>
        </w:rPr>
        <w:t xml:space="preserve">Marketing mix </w:t>
      </w:r>
      <w:r w:rsidRPr="005D3EC9">
        <w:rPr>
          <w:rFonts w:ascii="Arial" w:hAnsi="Arial" w:cs="Arial"/>
          <w:b/>
          <w:bCs/>
          <w:lang w:val="en-US"/>
        </w:rPr>
        <w:t>………………………..…</w:t>
      </w:r>
      <w:r>
        <w:rPr>
          <w:rFonts w:ascii="Arial" w:hAnsi="Arial" w:cs="Arial"/>
          <w:b/>
          <w:bCs/>
          <w:lang w:val="en-US"/>
        </w:rPr>
        <w:t>……………………………………………………….</w:t>
      </w:r>
      <w:r w:rsidRPr="005D3EC9">
        <w:rPr>
          <w:rFonts w:ascii="Arial" w:hAnsi="Arial" w:cs="Arial"/>
          <w:b/>
          <w:bCs/>
          <w:lang w:val="en-US"/>
        </w:rPr>
        <w:t>…p.</w:t>
      </w:r>
      <w:r w:rsidR="007A5846">
        <w:rPr>
          <w:rFonts w:ascii="Arial" w:hAnsi="Arial" w:cs="Arial"/>
          <w:b/>
          <w:bCs/>
          <w:lang w:val="en-US"/>
        </w:rPr>
        <w:t>4</w:t>
      </w:r>
    </w:p>
    <w:p w14:paraId="6884C648" w14:textId="1937AA0F" w:rsidR="008F0FFA" w:rsidRDefault="008F0FFA" w:rsidP="008F0FFA">
      <w:pPr>
        <w:rPr>
          <w:rFonts w:ascii="Arial" w:hAnsi="Arial" w:cs="Arial"/>
          <w:b/>
          <w:bCs/>
          <w:lang w:val="en-US"/>
        </w:rPr>
      </w:pPr>
      <w:r w:rsidRPr="005D3EC9">
        <w:rPr>
          <w:rFonts w:ascii="Arial" w:hAnsi="Arial" w:cs="Arial"/>
          <w:i/>
          <w:iCs/>
          <w:lang w:val="en-US"/>
        </w:rPr>
        <w:t>Marketi</w:t>
      </w:r>
      <w:r>
        <w:rPr>
          <w:rFonts w:ascii="Arial" w:hAnsi="Arial" w:cs="Arial"/>
          <w:i/>
          <w:iCs/>
          <w:lang w:val="en-US"/>
        </w:rPr>
        <w:t>ng implementation and control</w:t>
      </w:r>
      <w:r>
        <w:rPr>
          <w:rFonts w:ascii="Arial" w:hAnsi="Arial" w:cs="Arial"/>
          <w:b/>
          <w:bCs/>
          <w:lang w:val="en-US"/>
        </w:rPr>
        <w:t>………………………………………………………..</w:t>
      </w:r>
      <w:r w:rsidRPr="005D3EC9">
        <w:rPr>
          <w:rFonts w:ascii="Arial" w:hAnsi="Arial" w:cs="Arial"/>
          <w:b/>
          <w:bCs/>
          <w:lang w:val="en-US"/>
        </w:rPr>
        <w:t>…p.</w:t>
      </w:r>
      <w:r>
        <w:rPr>
          <w:rFonts w:ascii="Arial" w:hAnsi="Arial" w:cs="Arial"/>
          <w:b/>
          <w:bCs/>
          <w:lang w:val="en-US"/>
        </w:rPr>
        <w:t>4</w:t>
      </w:r>
    </w:p>
    <w:p w14:paraId="167783BC" w14:textId="2032AB71" w:rsidR="00D5111F" w:rsidRDefault="00D5111F" w:rsidP="00D5111F">
      <w:pPr>
        <w:rPr>
          <w:rFonts w:ascii="Arial" w:hAnsi="Arial" w:cs="Arial"/>
          <w:b/>
          <w:bCs/>
          <w:lang w:val="en-US"/>
        </w:rPr>
      </w:pPr>
      <w:r>
        <w:rPr>
          <w:rFonts w:ascii="Arial" w:hAnsi="Arial" w:cs="Arial"/>
          <w:b/>
          <w:bCs/>
          <w:lang w:val="en-US"/>
        </w:rPr>
        <w:t>Benefits of Marketing Planning Process.………………………………………………....…p.4</w:t>
      </w:r>
    </w:p>
    <w:p w14:paraId="23AF9EE9" w14:textId="69EFBDA8" w:rsidR="007A5846" w:rsidRPr="0095404B" w:rsidRDefault="007A5846" w:rsidP="007A5846">
      <w:pPr>
        <w:spacing w:line="360" w:lineRule="auto"/>
        <w:jc w:val="both"/>
        <w:rPr>
          <w:rFonts w:ascii="Arial" w:hAnsi="Arial" w:cs="Arial"/>
          <w:b/>
          <w:bCs/>
          <w:lang w:val="en-US"/>
        </w:rPr>
      </w:pPr>
      <w:r w:rsidRPr="0095404B">
        <w:rPr>
          <w:rFonts w:ascii="Arial" w:hAnsi="Arial" w:cs="Arial"/>
          <w:b/>
          <w:bCs/>
          <w:lang w:val="en-US"/>
        </w:rPr>
        <w:t>Emirates ‘customer value</w:t>
      </w:r>
      <w:r>
        <w:rPr>
          <w:rFonts w:ascii="Arial" w:hAnsi="Arial" w:cs="Arial"/>
          <w:b/>
          <w:bCs/>
          <w:lang w:val="en-US"/>
        </w:rPr>
        <w:t>………………………………………………………………………p.5</w:t>
      </w:r>
    </w:p>
    <w:p w14:paraId="454DD8BE" w14:textId="73945E3D" w:rsidR="00510DCE" w:rsidRDefault="00510DCE" w:rsidP="00510DCE">
      <w:pPr>
        <w:rPr>
          <w:rFonts w:ascii="Arial" w:hAnsi="Arial" w:cs="Arial"/>
          <w:b/>
          <w:bCs/>
          <w:lang w:val="en-US"/>
        </w:rPr>
      </w:pPr>
      <w:r>
        <w:rPr>
          <w:rFonts w:ascii="Arial" w:hAnsi="Arial" w:cs="Arial"/>
          <w:b/>
          <w:bCs/>
          <w:lang w:val="en-US"/>
        </w:rPr>
        <w:t>Conclusion…………………………………..………………………………………………....…p.</w:t>
      </w:r>
      <w:r w:rsidR="00840BF1">
        <w:rPr>
          <w:rFonts w:ascii="Arial" w:hAnsi="Arial" w:cs="Arial"/>
          <w:b/>
          <w:bCs/>
          <w:lang w:val="en-US"/>
        </w:rPr>
        <w:t>6</w:t>
      </w:r>
    </w:p>
    <w:p w14:paraId="29F2310D" w14:textId="19C57CD6" w:rsidR="00840BF1" w:rsidRDefault="00840BF1" w:rsidP="00840BF1">
      <w:pPr>
        <w:rPr>
          <w:rFonts w:ascii="Arial" w:hAnsi="Arial" w:cs="Arial"/>
          <w:b/>
          <w:bCs/>
          <w:lang w:val="en-US"/>
        </w:rPr>
      </w:pPr>
      <w:r>
        <w:rPr>
          <w:rFonts w:ascii="Arial" w:hAnsi="Arial" w:cs="Arial"/>
          <w:b/>
          <w:bCs/>
          <w:lang w:val="en-US"/>
        </w:rPr>
        <w:t>References…………………………………..………………………………………………....…p.7</w:t>
      </w:r>
    </w:p>
    <w:p w14:paraId="1DF03888" w14:textId="77777777" w:rsidR="00840BF1" w:rsidRDefault="00840BF1" w:rsidP="00510DCE">
      <w:pPr>
        <w:rPr>
          <w:rFonts w:ascii="Arial" w:hAnsi="Arial" w:cs="Arial"/>
          <w:b/>
          <w:bCs/>
          <w:lang w:val="en-US"/>
        </w:rPr>
      </w:pPr>
    </w:p>
    <w:p w14:paraId="0783B7B3" w14:textId="77777777" w:rsidR="00D5111F" w:rsidRDefault="00D5111F" w:rsidP="008F0FFA">
      <w:pPr>
        <w:rPr>
          <w:rFonts w:ascii="Arial" w:hAnsi="Arial" w:cs="Arial"/>
          <w:b/>
          <w:bCs/>
          <w:lang w:val="en-US"/>
        </w:rPr>
      </w:pPr>
    </w:p>
    <w:p w14:paraId="19DD4CD2" w14:textId="77777777" w:rsidR="005D3EC9" w:rsidRPr="005D3EC9" w:rsidRDefault="005D3EC9" w:rsidP="00A12F95">
      <w:pPr>
        <w:rPr>
          <w:rFonts w:ascii="Arial" w:hAnsi="Arial" w:cs="Arial"/>
          <w:b/>
          <w:bCs/>
          <w:lang w:val="en-US"/>
        </w:rPr>
      </w:pPr>
    </w:p>
    <w:p w14:paraId="7D1BF468" w14:textId="347C35A4" w:rsidR="00A12F95" w:rsidRDefault="00A12F95" w:rsidP="00A12F95">
      <w:pPr>
        <w:rPr>
          <w:rFonts w:ascii="Arial" w:hAnsi="Arial" w:cs="Arial"/>
          <w:b/>
          <w:bCs/>
          <w:lang w:val="en-US"/>
        </w:rPr>
      </w:pPr>
    </w:p>
    <w:p w14:paraId="1C2291CC" w14:textId="754001F1" w:rsidR="00A12F95" w:rsidRDefault="00A12F95" w:rsidP="00A12F95">
      <w:pPr>
        <w:rPr>
          <w:rFonts w:ascii="Arial" w:hAnsi="Arial" w:cs="Arial"/>
          <w:b/>
          <w:bCs/>
          <w:lang w:val="en-US"/>
        </w:rPr>
      </w:pPr>
    </w:p>
    <w:p w14:paraId="33977BA7" w14:textId="556F8E4F" w:rsidR="00A12F95" w:rsidRDefault="00A12F95" w:rsidP="00A12F95">
      <w:pPr>
        <w:rPr>
          <w:rFonts w:ascii="Arial" w:hAnsi="Arial" w:cs="Arial"/>
          <w:b/>
          <w:bCs/>
          <w:lang w:val="en-US"/>
        </w:rPr>
      </w:pPr>
    </w:p>
    <w:p w14:paraId="33B341F8" w14:textId="7EF695B1" w:rsidR="00A12F95" w:rsidRDefault="00A12F95" w:rsidP="00A12F95">
      <w:pPr>
        <w:rPr>
          <w:rFonts w:ascii="Arial" w:hAnsi="Arial" w:cs="Arial"/>
          <w:b/>
          <w:bCs/>
          <w:lang w:val="en-US"/>
        </w:rPr>
      </w:pPr>
    </w:p>
    <w:p w14:paraId="54D995E5" w14:textId="3A584FED" w:rsidR="00A12F95" w:rsidRDefault="00A12F95" w:rsidP="00A12F95">
      <w:pPr>
        <w:rPr>
          <w:rFonts w:ascii="Arial" w:hAnsi="Arial" w:cs="Arial"/>
          <w:b/>
          <w:bCs/>
          <w:lang w:val="en-US"/>
        </w:rPr>
      </w:pPr>
    </w:p>
    <w:p w14:paraId="68FF19DA" w14:textId="1D8FA979" w:rsidR="00A12F95" w:rsidRDefault="00A12F95" w:rsidP="00A12F95">
      <w:pPr>
        <w:rPr>
          <w:rFonts w:ascii="Arial" w:hAnsi="Arial" w:cs="Arial"/>
          <w:b/>
          <w:bCs/>
          <w:lang w:val="en-US"/>
        </w:rPr>
      </w:pPr>
    </w:p>
    <w:p w14:paraId="2B65424D" w14:textId="66AD586A" w:rsidR="00A12F95" w:rsidRDefault="00A12F95" w:rsidP="00A12F95">
      <w:pPr>
        <w:rPr>
          <w:rFonts w:ascii="Arial" w:hAnsi="Arial" w:cs="Arial"/>
          <w:b/>
          <w:bCs/>
          <w:lang w:val="en-US"/>
        </w:rPr>
      </w:pPr>
    </w:p>
    <w:p w14:paraId="2325CF8C" w14:textId="7C97FD0E" w:rsidR="00A12F95" w:rsidRDefault="00A12F95" w:rsidP="00A12F95">
      <w:pPr>
        <w:rPr>
          <w:rFonts w:ascii="Arial" w:hAnsi="Arial" w:cs="Arial"/>
          <w:b/>
          <w:bCs/>
          <w:lang w:val="en-US"/>
        </w:rPr>
      </w:pPr>
    </w:p>
    <w:p w14:paraId="6DD40210" w14:textId="796002F1" w:rsidR="00A12F95" w:rsidRDefault="00A12F95" w:rsidP="00A12F95">
      <w:pPr>
        <w:rPr>
          <w:rFonts w:ascii="Arial" w:hAnsi="Arial" w:cs="Arial"/>
          <w:b/>
          <w:bCs/>
          <w:lang w:val="en-US"/>
        </w:rPr>
      </w:pPr>
    </w:p>
    <w:p w14:paraId="735DBD60" w14:textId="6E370661" w:rsidR="00A12F95" w:rsidRDefault="00A12F95" w:rsidP="00A12F95">
      <w:pPr>
        <w:rPr>
          <w:rFonts w:ascii="Arial" w:hAnsi="Arial" w:cs="Arial"/>
          <w:b/>
          <w:bCs/>
          <w:lang w:val="en-US"/>
        </w:rPr>
      </w:pPr>
    </w:p>
    <w:p w14:paraId="4FFCB6D7" w14:textId="2CFF3CD5" w:rsidR="00A12F95" w:rsidRDefault="00A12F95" w:rsidP="00A12F95">
      <w:pPr>
        <w:rPr>
          <w:rFonts w:ascii="Arial" w:hAnsi="Arial" w:cs="Arial"/>
          <w:b/>
          <w:bCs/>
          <w:lang w:val="en-US"/>
        </w:rPr>
      </w:pPr>
    </w:p>
    <w:p w14:paraId="56CD9257" w14:textId="27740114" w:rsidR="00A12F95" w:rsidRDefault="00A12F95" w:rsidP="00A12F95">
      <w:pPr>
        <w:rPr>
          <w:rFonts w:ascii="Arial" w:hAnsi="Arial" w:cs="Arial"/>
          <w:b/>
          <w:bCs/>
          <w:lang w:val="en-US"/>
        </w:rPr>
      </w:pPr>
    </w:p>
    <w:p w14:paraId="1CEC8141" w14:textId="77777777" w:rsidR="007A5846" w:rsidRDefault="007A5846" w:rsidP="00840BF1">
      <w:pPr>
        <w:spacing w:line="360" w:lineRule="auto"/>
        <w:jc w:val="both"/>
        <w:rPr>
          <w:rFonts w:ascii="Arial" w:hAnsi="Arial" w:cs="Arial"/>
          <w:b/>
          <w:bCs/>
          <w:lang w:val="en-US"/>
        </w:rPr>
      </w:pPr>
    </w:p>
    <w:p w14:paraId="6CECAC89" w14:textId="4EA7F846" w:rsidR="00A12F95" w:rsidRDefault="007A5846" w:rsidP="00840BF1">
      <w:pPr>
        <w:spacing w:line="360" w:lineRule="auto"/>
        <w:jc w:val="both"/>
        <w:rPr>
          <w:rFonts w:ascii="Arial" w:hAnsi="Arial" w:cs="Arial"/>
          <w:b/>
          <w:bCs/>
          <w:lang w:val="en-US"/>
        </w:rPr>
      </w:pPr>
      <w:r>
        <w:rPr>
          <w:rFonts w:ascii="Arial" w:hAnsi="Arial" w:cs="Arial"/>
          <w:b/>
          <w:bCs/>
          <w:lang w:val="en-US"/>
        </w:rPr>
        <w:lastRenderedPageBreak/>
        <w:t>I</w:t>
      </w:r>
      <w:r w:rsidR="00A12F95">
        <w:rPr>
          <w:rFonts w:ascii="Arial" w:hAnsi="Arial" w:cs="Arial"/>
          <w:b/>
          <w:bCs/>
          <w:lang w:val="en-US"/>
        </w:rPr>
        <w:t>ntroduction</w:t>
      </w:r>
    </w:p>
    <w:p w14:paraId="0D048312" w14:textId="664681EB" w:rsidR="00A60B36" w:rsidRDefault="00A60B36" w:rsidP="00840BF1">
      <w:pPr>
        <w:spacing w:line="360" w:lineRule="auto"/>
        <w:jc w:val="both"/>
        <w:rPr>
          <w:rFonts w:ascii="Arial" w:hAnsi="Arial" w:cs="Arial"/>
          <w:lang w:val="en-US"/>
        </w:rPr>
      </w:pPr>
      <w:r>
        <w:rPr>
          <w:rFonts w:ascii="Arial" w:hAnsi="Arial" w:cs="Arial"/>
          <w:lang w:val="en-US"/>
        </w:rPr>
        <w:t xml:space="preserve">Most successful firms nowadays focus on their customers and put a lot of effort in to marketing. These businesses are united by a desire to </w:t>
      </w:r>
      <w:r w:rsidR="006E7F57">
        <w:rPr>
          <w:rFonts w:ascii="Arial" w:hAnsi="Arial" w:cs="Arial"/>
          <w:lang w:val="en-US"/>
        </w:rPr>
        <w:t xml:space="preserve">meet the demands of customers in certain inches. </w:t>
      </w:r>
      <w:r w:rsidR="007160EA">
        <w:rPr>
          <w:rFonts w:ascii="Arial" w:hAnsi="Arial" w:cs="Arial"/>
          <w:lang w:val="en-US"/>
        </w:rPr>
        <w:t xml:space="preserve">To assist establish long-term customer connections based on generating value, they encourage employees through the company to get involved. What does the term “marketing” mean? Marketing is often misunderstood as being limited to sales and advertising. To be effective today, marketing must be redefined from the traditional perspective of “telling and selling” to one that focuses on meeting client requirements. Managerial expert Peter Drucker once said that the goal of marketing is to eliminate the need to sell. Selling and advertising are only </w:t>
      </w:r>
      <w:r w:rsidR="006A6C0E">
        <w:rPr>
          <w:rFonts w:ascii="Arial" w:hAnsi="Arial" w:cs="Arial"/>
          <w:lang w:val="en-US"/>
        </w:rPr>
        <w:t>a small component of a company’s overall marketing mix, which includes a variety of other tactics for attracting customers, meeting their requirements, and cultivating long-term connections with them (</w:t>
      </w:r>
      <w:r w:rsidR="00CF3029">
        <w:rPr>
          <w:rFonts w:ascii="Arial" w:hAnsi="Arial" w:cs="Arial"/>
          <w:lang w:val="en-US"/>
        </w:rPr>
        <w:t>Kotler and Armstrong, 2017, p.30).</w:t>
      </w:r>
      <w:r w:rsidR="00C22E98">
        <w:rPr>
          <w:rFonts w:ascii="Arial" w:hAnsi="Arial" w:cs="Arial"/>
          <w:lang w:val="en-US"/>
        </w:rPr>
        <w:t xml:space="preserve"> Four elements comprise the marketing process: strategic marketing plan, marketing mix planning, marketing implementation, and marketing control. Effective marketing is all about analysing every aspect of your business to ensure that your marketing strategies are aligned with your business objectives.</w:t>
      </w:r>
    </w:p>
    <w:p w14:paraId="39F312A0" w14:textId="6F5CB870" w:rsidR="00C22E98" w:rsidRDefault="00932A8A" w:rsidP="00840BF1">
      <w:pPr>
        <w:spacing w:line="360" w:lineRule="auto"/>
        <w:jc w:val="both"/>
        <w:rPr>
          <w:rFonts w:ascii="Arial" w:hAnsi="Arial" w:cs="Arial"/>
          <w:b/>
          <w:bCs/>
          <w:lang w:val="en-US"/>
        </w:rPr>
      </w:pPr>
      <w:r w:rsidRPr="00932A8A">
        <w:rPr>
          <w:rFonts w:ascii="Arial" w:hAnsi="Arial" w:cs="Arial"/>
          <w:b/>
          <w:bCs/>
          <w:lang w:val="en-US"/>
        </w:rPr>
        <w:t xml:space="preserve">Marketing process </w:t>
      </w:r>
    </w:p>
    <w:p w14:paraId="531C8C22" w14:textId="76CA9A1F" w:rsidR="00932A8A" w:rsidRDefault="00932A8A" w:rsidP="00840BF1">
      <w:pPr>
        <w:spacing w:line="360" w:lineRule="auto"/>
        <w:jc w:val="both"/>
        <w:rPr>
          <w:rFonts w:ascii="Arial" w:hAnsi="Arial" w:cs="Arial"/>
          <w:i/>
          <w:iCs/>
          <w:lang w:val="en-US"/>
        </w:rPr>
      </w:pPr>
      <w:r w:rsidRPr="00932A8A">
        <w:rPr>
          <w:rFonts w:ascii="Arial" w:hAnsi="Arial" w:cs="Arial"/>
          <w:i/>
          <w:iCs/>
          <w:lang w:val="en-US"/>
        </w:rPr>
        <w:t>Strateg</w:t>
      </w:r>
      <w:r>
        <w:rPr>
          <w:rFonts w:ascii="Arial" w:hAnsi="Arial" w:cs="Arial"/>
          <w:i/>
          <w:iCs/>
          <w:lang w:val="en-US"/>
        </w:rPr>
        <w:t>y</w:t>
      </w:r>
      <w:r w:rsidRPr="00932A8A">
        <w:rPr>
          <w:rFonts w:ascii="Arial" w:hAnsi="Arial" w:cs="Arial"/>
          <w:i/>
          <w:iCs/>
          <w:lang w:val="en-US"/>
        </w:rPr>
        <w:t xml:space="preserve"> marketing planning</w:t>
      </w:r>
    </w:p>
    <w:p w14:paraId="55877B84" w14:textId="26D6EFC9" w:rsidR="00932A8A" w:rsidRDefault="00932A8A" w:rsidP="00840BF1">
      <w:pPr>
        <w:spacing w:line="360" w:lineRule="auto"/>
        <w:jc w:val="both"/>
        <w:rPr>
          <w:rFonts w:ascii="Arial" w:hAnsi="Arial" w:cs="Arial"/>
          <w:lang w:val="en-US"/>
        </w:rPr>
      </w:pPr>
      <w:r>
        <w:rPr>
          <w:rFonts w:ascii="Arial" w:hAnsi="Arial" w:cs="Arial"/>
          <w:lang w:val="en-US"/>
        </w:rPr>
        <w:t>Strategic planning aims</w:t>
      </w:r>
      <w:r w:rsidR="00C7698B">
        <w:rPr>
          <w:rFonts w:ascii="Arial" w:hAnsi="Arial" w:cs="Arial"/>
          <w:lang w:val="en-US"/>
        </w:rPr>
        <w:t xml:space="preserve"> to integrate and coordinate organisational activities and to provide direction for the organisation. Recognizing that strategic contain behavioral, </w:t>
      </w:r>
      <w:r w:rsidR="005E5836">
        <w:rPr>
          <w:rFonts w:ascii="Arial" w:hAnsi="Arial" w:cs="Arial"/>
          <w:lang w:val="en-US"/>
        </w:rPr>
        <w:t xml:space="preserve">oragisational, and analytical components enable the removal of a large number of barriers to successful implementation. The marketing manager’s objective is to complete the tasks on time and within predefined resource constraints. </w:t>
      </w:r>
      <w:r w:rsidR="00AF03F7">
        <w:rPr>
          <w:rFonts w:ascii="Arial" w:hAnsi="Arial" w:cs="Arial"/>
          <w:lang w:val="en-US"/>
        </w:rPr>
        <w:t>Objectives, targets, and budgets are almost certainly to be established as part of the overall corporate planning and budgeting process. The objective is to convert these variables into a workable marketing strategy</w:t>
      </w:r>
      <w:r w:rsidR="002238F9">
        <w:rPr>
          <w:rFonts w:ascii="Arial" w:hAnsi="Arial" w:cs="Arial"/>
          <w:lang w:val="en-US"/>
        </w:rPr>
        <w:t xml:space="preserve"> (Drummond and Graeme,2005, p.30). </w:t>
      </w:r>
    </w:p>
    <w:p w14:paraId="1EB9B04A" w14:textId="6AE84071" w:rsidR="008C1933" w:rsidRDefault="008C1933" w:rsidP="00840BF1">
      <w:pPr>
        <w:spacing w:line="360" w:lineRule="auto"/>
        <w:jc w:val="both"/>
        <w:rPr>
          <w:rFonts w:ascii="Arial" w:hAnsi="Arial" w:cs="Arial"/>
          <w:lang w:val="en-US"/>
        </w:rPr>
      </w:pPr>
      <w:r>
        <w:rPr>
          <w:rFonts w:ascii="Arial" w:hAnsi="Arial" w:cs="Arial"/>
          <w:lang w:val="en-US"/>
        </w:rPr>
        <w:t xml:space="preserve">When </w:t>
      </w:r>
      <w:r w:rsidR="001317AB">
        <w:rPr>
          <w:rFonts w:ascii="Arial" w:hAnsi="Arial" w:cs="Arial"/>
          <w:lang w:val="en-US"/>
        </w:rPr>
        <w:t xml:space="preserve">developing a strategy, certain things are prioritized and other are eliminated out. Planning should be analytical, with three essential aspects: objectives that define what must be completed; strategies that define how the objective will be reached; and resource implications that define the resources necessary to execute the strategy. It is vital to understand how marketing fits into corporate strategy. This is best shown by the hierarchical structure of an organisation. The organisation’s aim and strategy ( or a strategic business </w:t>
      </w:r>
      <w:r w:rsidR="00CB1DF7">
        <w:rPr>
          <w:rFonts w:ascii="Arial" w:hAnsi="Arial" w:cs="Arial"/>
          <w:lang w:val="en-US"/>
        </w:rPr>
        <w:t xml:space="preserve">unit – SBU) are formed by executive management. </w:t>
      </w:r>
      <w:r>
        <w:rPr>
          <w:rFonts w:ascii="Arial" w:hAnsi="Arial" w:cs="Arial"/>
          <w:lang w:val="en-US"/>
        </w:rPr>
        <w:t xml:space="preserve">. Managers from </w:t>
      </w:r>
      <w:r w:rsidR="00CB1DF7">
        <w:rPr>
          <w:rFonts w:ascii="Arial" w:hAnsi="Arial" w:cs="Arial"/>
          <w:lang w:val="en-US"/>
        </w:rPr>
        <w:t xml:space="preserve">different functional areas, such as marketing, contribute to the process by formulating functional strategy and, eventually, tactics to achieve these corporate </w:t>
      </w:r>
      <w:r w:rsidR="0063143E">
        <w:rPr>
          <w:rFonts w:ascii="Arial" w:hAnsi="Arial" w:cs="Arial"/>
          <w:lang w:val="en-US"/>
        </w:rPr>
        <w:t>objectives</w:t>
      </w:r>
      <w:r>
        <w:rPr>
          <w:rFonts w:ascii="Arial" w:hAnsi="Arial" w:cs="Arial"/>
          <w:lang w:val="en-US"/>
        </w:rPr>
        <w:t xml:space="preserve">. In practice, the process entails a hierarchy of </w:t>
      </w:r>
      <w:r>
        <w:rPr>
          <w:rFonts w:ascii="Arial" w:hAnsi="Arial" w:cs="Arial"/>
          <w:lang w:val="en-US"/>
        </w:rPr>
        <w:lastRenderedPageBreak/>
        <w:t xml:space="preserve">plans, with strategy at the top </w:t>
      </w:r>
      <w:r w:rsidR="002F7FFD">
        <w:rPr>
          <w:rFonts w:ascii="Arial" w:hAnsi="Arial" w:cs="Arial"/>
          <w:lang w:val="en-US"/>
        </w:rPr>
        <w:t>and objective(s) at the bottom. Additionally, this process provides feedback on a strategy’s success or failure</w:t>
      </w:r>
      <w:r w:rsidR="00765D92">
        <w:rPr>
          <w:rFonts w:ascii="Arial" w:hAnsi="Arial" w:cs="Arial"/>
          <w:lang w:val="en-US"/>
        </w:rPr>
        <w:t xml:space="preserve"> (Drummond and Graeme, 2005, p.18)</w:t>
      </w:r>
    </w:p>
    <w:p w14:paraId="24F25FE8" w14:textId="0E627511" w:rsidR="005D3EC9" w:rsidRPr="005D3EC9" w:rsidRDefault="005D3EC9" w:rsidP="00840BF1">
      <w:pPr>
        <w:spacing w:line="360" w:lineRule="auto"/>
        <w:jc w:val="both"/>
        <w:rPr>
          <w:rFonts w:ascii="Arial" w:hAnsi="Arial" w:cs="Arial"/>
          <w:i/>
          <w:iCs/>
          <w:lang w:val="en-US"/>
        </w:rPr>
      </w:pPr>
      <w:r w:rsidRPr="005D3EC9">
        <w:rPr>
          <w:rFonts w:ascii="Arial" w:hAnsi="Arial" w:cs="Arial"/>
          <w:i/>
          <w:iCs/>
          <w:lang w:val="en-US"/>
        </w:rPr>
        <w:t>Marketing mix</w:t>
      </w:r>
    </w:p>
    <w:p w14:paraId="7231C6F1" w14:textId="7A608EC7" w:rsidR="005D3EC9" w:rsidRDefault="005D3EC9" w:rsidP="00840BF1">
      <w:pPr>
        <w:spacing w:line="360" w:lineRule="auto"/>
        <w:jc w:val="both"/>
        <w:rPr>
          <w:rFonts w:ascii="Arial" w:hAnsi="Arial" w:cs="Arial"/>
          <w:lang w:val="en-US"/>
        </w:rPr>
      </w:pPr>
      <w:r>
        <w:rPr>
          <w:rFonts w:ascii="Arial" w:hAnsi="Arial" w:cs="Arial"/>
          <w:lang w:val="en-US"/>
        </w:rPr>
        <w:t xml:space="preserve">These activities are brought to life through the application of the marketing mix. Borden (1964) established the marketing mix as the mixture of four primary marketing techniques, colloquially referred to as ‘the 4Ps’. The four Ps allude to the following: product, pricing, promotion, and place. It is referred to as a mix because successful marketing requires a balance of all four aspects in any campaign. To succeed, you must have the appropriate goods at the right pricing, with great promotion, and conveniently located for customers to </w:t>
      </w:r>
      <w:r w:rsidR="00F34D1B">
        <w:rPr>
          <w:rFonts w:ascii="Arial" w:hAnsi="Arial" w:cs="Arial"/>
          <w:lang w:val="en-US"/>
        </w:rPr>
        <w:t xml:space="preserve">purchase </w:t>
      </w:r>
      <w:r w:rsidR="00C7501B">
        <w:rPr>
          <w:rFonts w:ascii="Arial" w:hAnsi="Arial" w:cs="Arial"/>
          <w:lang w:val="en-US"/>
        </w:rPr>
        <w:t>(Franklin et al. 2009, p.129).</w:t>
      </w:r>
      <w:r w:rsidR="00505E05">
        <w:rPr>
          <w:rFonts w:ascii="Arial" w:hAnsi="Arial" w:cs="Arial"/>
          <w:lang w:val="en-US"/>
        </w:rPr>
        <w:t xml:space="preserve"> While tangible items have generally followed a four-point model, the services sector follow a seven-point model in order to meet the needs of the service provider’s customers: the product, the price, the place, the promotion, the people, the physical facilities, and the procedures (</w:t>
      </w:r>
      <w:r w:rsidR="000F3B3B">
        <w:rPr>
          <w:rFonts w:ascii="Arial" w:hAnsi="Arial" w:cs="Arial"/>
          <w:lang w:val="en-US"/>
        </w:rPr>
        <w:t>Jonathan, 2008)</w:t>
      </w:r>
      <w:r w:rsidR="00C40CD5">
        <w:rPr>
          <w:rFonts w:ascii="Arial" w:hAnsi="Arial" w:cs="Arial"/>
          <w:lang w:val="en-US"/>
        </w:rPr>
        <w:t>.</w:t>
      </w:r>
    </w:p>
    <w:p w14:paraId="4AFA40BF" w14:textId="0102FE8F" w:rsidR="002238F9" w:rsidRPr="008F0FFA" w:rsidRDefault="008F0FFA" w:rsidP="00840BF1">
      <w:pPr>
        <w:spacing w:line="360" w:lineRule="auto"/>
        <w:jc w:val="both"/>
        <w:rPr>
          <w:rFonts w:ascii="Arial" w:hAnsi="Arial" w:cs="Arial"/>
          <w:i/>
          <w:iCs/>
          <w:lang w:val="en-US"/>
        </w:rPr>
      </w:pPr>
      <w:r w:rsidRPr="008F0FFA">
        <w:rPr>
          <w:rFonts w:ascii="Arial" w:hAnsi="Arial" w:cs="Arial"/>
          <w:i/>
          <w:iCs/>
          <w:lang w:val="en-US"/>
        </w:rPr>
        <w:t>Marketing implementation and control</w:t>
      </w:r>
    </w:p>
    <w:p w14:paraId="6AEC6639" w14:textId="3F20E76C" w:rsidR="008F0FFA" w:rsidRDefault="00350B1F" w:rsidP="00840BF1">
      <w:pPr>
        <w:spacing w:line="360" w:lineRule="auto"/>
        <w:jc w:val="both"/>
        <w:rPr>
          <w:rFonts w:ascii="Arial" w:hAnsi="Arial" w:cs="Arial"/>
          <w:lang w:val="en-US"/>
        </w:rPr>
      </w:pPr>
      <w:r>
        <w:rPr>
          <w:rFonts w:ascii="Arial" w:hAnsi="Arial" w:cs="Arial"/>
          <w:lang w:val="en-US"/>
        </w:rPr>
        <w:t>A company’s success depends on effective marketing execution, which is responsible for turning marketing strategies into reality. The “how”part of a marketing plan is considered to as implementation. Because marketing tactics rarely go as intended, some of this misinterpretation exists.</w:t>
      </w:r>
      <w:r w:rsidR="00336090">
        <w:rPr>
          <w:rFonts w:ascii="Arial" w:hAnsi="Arial" w:cs="Arial"/>
          <w:lang w:val="en-US"/>
        </w:rPr>
        <w:t xml:space="preserve"> Indeed, every business has two strategies: a desired strategy and a realized strategy. A marketing that is intended is what a </w:t>
      </w:r>
      <w:r w:rsidR="002B3085">
        <w:rPr>
          <w:rFonts w:ascii="Arial" w:hAnsi="Arial" w:cs="Arial"/>
          <w:lang w:val="en-US"/>
        </w:rPr>
        <w:t>business wishes to accomplish. The marketing plan itself reflects the firm’s intended strategic choices. On the other hand, a realized marketing strategy is one that occurs. Numerous implementation issues arise as a result of marketing’s relationship to strategic planning. Interdependence, evolution, and separation are the three most frequently discussed issues in this relationship. Shared goals and values among all employees are the “glue” that holds the entire organisation together as a single, functional unit. Employee training and socialization programmers are the primary means of establishing shared goals and values. According to some experts, the most critical element of implementation is developing shared goals and values. These factors increase organisational commitment, motivating employees to execute the marketing strategy, accomplish the firm’s goals and objective, and better serve the firm’s customers (</w:t>
      </w:r>
      <w:r w:rsidR="00B65B2A">
        <w:rPr>
          <w:rFonts w:ascii="Arial" w:hAnsi="Arial" w:cs="Arial"/>
          <w:lang w:val="en-US"/>
        </w:rPr>
        <w:t>Global Social Media Marketing, 2021).</w:t>
      </w:r>
    </w:p>
    <w:p w14:paraId="4BF0E6B2" w14:textId="5583C5AD" w:rsidR="00D5111F" w:rsidRPr="00D5111F" w:rsidRDefault="00D5111F" w:rsidP="00840BF1">
      <w:pPr>
        <w:spacing w:line="360" w:lineRule="auto"/>
        <w:jc w:val="both"/>
        <w:rPr>
          <w:rFonts w:ascii="Arial" w:hAnsi="Arial" w:cs="Arial"/>
          <w:b/>
          <w:bCs/>
          <w:lang w:val="en-US"/>
        </w:rPr>
      </w:pPr>
      <w:r w:rsidRPr="00D5111F">
        <w:rPr>
          <w:rFonts w:ascii="Arial" w:hAnsi="Arial" w:cs="Arial"/>
          <w:b/>
          <w:bCs/>
          <w:lang w:val="en-US"/>
        </w:rPr>
        <w:t>Benefits of Marketing Planning Process</w:t>
      </w:r>
    </w:p>
    <w:p w14:paraId="3B436254" w14:textId="786D2765" w:rsidR="00D5111F" w:rsidRDefault="00D5111F" w:rsidP="00840BF1">
      <w:pPr>
        <w:spacing w:line="360" w:lineRule="auto"/>
        <w:jc w:val="both"/>
        <w:rPr>
          <w:rFonts w:ascii="Arial" w:hAnsi="Arial" w:cs="Arial"/>
          <w:lang w:val="en-US"/>
        </w:rPr>
      </w:pPr>
      <w:r>
        <w:rPr>
          <w:rFonts w:ascii="Arial" w:hAnsi="Arial" w:cs="Arial"/>
          <w:lang w:val="en-US"/>
        </w:rPr>
        <w:t xml:space="preserve">A marketing strategy </w:t>
      </w:r>
      <w:r w:rsidR="00432118">
        <w:rPr>
          <w:rFonts w:ascii="Arial" w:hAnsi="Arial" w:cs="Arial"/>
          <w:lang w:val="en-US"/>
        </w:rPr>
        <w:t xml:space="preserve">is more than a good idea. If done correctly, it can also result in a slew of valuable benefits that can help jumpstart your organisation’s success. To begin, it compels us to reexamine our previous marketing habits and assumptions. In the rapidly changing world of </w:t>
      </w:r>
      <w:r w:rsidR="00432118">
        <w:rPr>
          <w:rFonts w:ascii="Arial" w:hAnsi="Arial" w:cs="Arial"/>
          <w:lang w:val="en-US"/>
        </w:rPr>
        <w:lastRenderedPageBreak/>
        <w:t xml:space="preserve">value-added </w:t>
      </w:r>
      <w:r w:rsidR="0095404B">
        <w:rPr>
          <w:rFonts w:ascii="Arial" w:hAnsi="Arial" w:cs="Arial"/>
          <w:lang w:val="en-US"/>
        </w:rPr>
        <w:t>reselling,</w:t>
      </w:r>
      <w:r w:rsidR="00432118">
        <w:rPr>
          <w:rFonts w:ascii="Arial" w:hAnsi="Arial" w:cs="Arial"/>
          <w:lang w:val="en-US"/>
        </w:rPr>
        <w:t xml:space="preserve"> we must constantly adapt – because doing what you have always done is no longer a viable strategy. Second, contribute to the risk-mitigation effort. Creating a marketing strategy require from us to reassess our identity – including our market, competition, target audience, and value proposition to prospects. This procedure actually minimizes risks by requiring </w:t>
      </w:r>
      <w:r w:rsidR="0095404B">
        <w:rPr>
          <w:rFonts w:ascii="Arial" w:hAnsi="Arial" w:cs="Arial"/>
          <w:lang w:val="en-US"/>
        </w:rPr>
        <w:t>evaluating</w:t>
      </w:r>
      <w:r w:rsidR="00432118">
        <w:rPr>
          <w:rFonts w:ascii="Arial" w:hAnsi="Arial" w:cs="Arial"/>
          <w:lang w:val="en-US"/>
        </w:rPr>
        <w:t xml:space="preserve"> both </w:t>
      </w:r>
      <w:r w:rsidR="004B2D34">
        <w:rPr>
          <w:rFonts w:ascii="Arial" w:hAnsi="Arial" w:cs="Arial"/>
          <w:lang w:val="en-US"/>
        </w:rPr>
        <w:t xml:space="preserve">our business model and marketing </w:t>
      </w:r>
      <w:r w:rsidR="002B1875">
        <w:rPr>
          <w:rFonts w:ascii="Arial" w:hAnsi="Arial" w:cs="Arial"/>
          <w:lang w:val="en-US"/>
        </w:rPr>
        <w:t>program</w:t>
      </w:r>
      <w:r w:rsidR="004B2D34">
        <w:rPr>
          <w:rFonts w:ascii="Arial" w:hAnsi="Arial" w:cs="Arial"/>
          <w:lang w:val="en-US"/>
        </w:rPr>
        <w:t xml:space="preserve"> prior to investing additional time and money in them. </w:t>
      </w:r>
      <w:r w:rsidR="002B1875">
        <w:rPr>
          <w:rFonts w:ascii="Arial" w:hAnsi="Arial" w:cs="Arial"/>
          <w:lang w:val="en-US"/>
        </w:rPr>
        <w:t>Thirdly, it prioritizes proactive action over reactive behavior. Effective planning offers us greater control over our marketing efforts and enables us to maximize their impact. When effectively implemented, it also enables us to be agile, checking performance against forecasts and responding to changing circumstances.</w:t>
      </w:r>
      <w:r w:rsidR="009573DB">
        <w:rPr>
          <w:rFonts w:ascii="Arial" w:hAnsi="Arial" w:cs="Arial"/>
          <w:lang w:val="en-US"/>
        </w:rPr>
        <w:t xml:space="preserve"> Another advantage is that it may be developed quickly. High-growth companies utilize marketing planning to identify and profit from their strategic key differences. When it comes to a market like value added reselling, where companies typically have more  in common that they do differences, this is especially useful. By investing some time and energy defining what makes our company unique – in a way that is factual, verifiable, and relevant to our</w:t>
      </w:r>
      <w:r w:rsidR="00BD235A">
        <w:rPr>
          <w:rFonts w:ascii="Arial" w:hAnsi="Arial" w:cs="Arial"/>
          <w:lang w:val="en-US"/>
        </w:rPr>
        <w:t xml:space="preserve"> consumers – we should be able to construct strong motivation for customers to choose our company over another that seem to be comparable </w:t>
      </w:r>
      <w:r w:rsidR="004B2D34">
        <w:rPr>
          <w:rFonts w:ascii="Arial" w:hAnsi="Arial" w:cs="Arial"/>
          <w:lang w:val="en-US"/>
        </w:rPr>
        <w:t>(</w:t>
      </w:r>
      <w:r w:rsidR="00B31BEF">
        <w:rPr>
          <w:rFonts w:ascii="Arial" w:hAnsi="Arial" w:cs="Arial"/>
          <w:lang w:val="en-US"/>
        </w:rPr>
        <w:t>Var Insights, 2019).</w:t>
      </w:r>
    </w:p>
    <w:p w14:paraId="0B6E1E99" w14:textId="59E989EB" w:rsidR="0095404B" w:rsidRPr="0095404B" w:rsidRDefault="0095404B" w:rsidP="00840BF1">
      <w:pPr>
        <w:spacing w:line="360" w:lineRule="auto"/>
        <w:jc w:val="both"/>
        <w:rPr>
          <w:rFonts w:ascii="Arial" w:hAnsi="Arial" w:cs="Arial"/>
          <w:b/>
          <w:bCs/>
          <w:lang w:val="en-US"/>
        </w:rPr>
      </w:pPr>
      <w:r w:rsidRPr="0095404B">
        <w:rPr>
          <w:rFonts w:ascii="Arial" w:hAnsi="Arial" w:cs="Arial"/>
          <w:b/>
          <w:bCs/>
          <w:lang w:val="en-US"/>
        </w:rPr>
        <w:t>Emirates ‘customer value</w:t>
      </w:r>
    </w:p>
    <w:p w14:paraId="6F5CE6B1" w14:textId="031FD796" w:rsidR="0095404B" w:rsidRDefault="0095404B" w:rsidP="00840BF1">
      <w:pPr>
        <w:spacing w:line="360" w:lineRule="auto"/>
        <w:jc w:val="both"/>
        <w:rPr>
          <w:rFonts w:ascii="Arial" w:hAnsi="Arial" w:cs="Arial"/>
          <w:lang w:val="en-US"/>
        </w:rPr>
      </w:pPr>
      <w:r>
        <w:rPr>
          <w:rFonts w:ascii="Arial" w:hAnsi="Arial" w:cs="Arial"/>
          <w:lang w:val="en-US"/>
        </w:rPr>
        <w:t>The Emirates Group operates on six continents and in 150 locations, with a workforce of 95,000 people representing over 160 nationalities. Emirates Airlines was created in 1985 and is headquartered in Dubai, United Arab Emirates. The Group profited for the 28</w:t>
      </w:r>
      <w:r>
        <w:rPr>
          <w:rFonts w:ascii="Arial" w:hAnsi="Arial" w:cs="Arial"/>
          <w:vertAlign w:val="superscript"/>
          <w:lang w:val="en-US"/>
        </w:rPr>
        <w:t xml:space="preserve">th </w:t>
      </w:r>
      <w:r>
        <w:rPr>
          <w:rFonts w:ascii="Arial" w:hAnsi="Arial" w:cs="Arial"/>
          <w:lang w:val="en-US"/>
        </w:rPr>
        <w:t xml:space="preserve">consecutive years in the fiscal year ended March, 31,2016. Emirates ‘mission is </w:t>
      </w:r>
      <w:r w:rsidR="009B305B">
        <w:rPr>
          <w:rFonts w:ascii="Arial" w:hAnsi="Arial" w:cs="Arial"/>
          <w:lang w:val="en-US"/>
        </w:rPr>
        <w:t>to be an innovative, modern, and customer-focused provider of high-quality air transport service (</w:t>
      </w:r>
      <w:r w:rsidR="00470236">
        <w:rPr>
          <w:rFonts w:ascii="Arial" w:hAnsi="Arial" w:cs="Arial"/>
          <w:lang w:val="en-US"/>
        </w:rPr>
        <w:t>Kotler and Armstrong, 2017, p.26).</w:t>
      </w:r>
    </w:p>
    <w:p w14:paraId="77EF3F41" w14:textId="3B4F0E1F" w:rsidR="009B305B" w:rsidRDefault="00C85F21" w:rsidP="00840BF1">
      <w:pPr>
        <w:spacing w:line="360" w:lineRule="auto"/>
        <w:jc w:val="both"/>
        <w:rPr>
          <w:rFonts w:ascii="Arial" w:hAnsi="Arial" w:cs="Arial"/>
          <w:lang w:val="en-US"/>
        </w:rPr>
      </w:pPr>
      <w:r>
        <w:rPr>
          <w:rFonts w:ascii="Arial" w:hAnsi="Arial" w:cs="Arial"/>
          <w:lang w:val="en-US"/>
        </w:rPr>
        <w:t>Emirates has successfully and persistently established a customer-centric value proposition over the years by offering a mix of products, services, information, and experiences customized to the market demographics of each destination. This strategy resulted in a diverse range of product offerings, including its on-board Information, Communication, and Entertainment (ICE) system, an all-in-one communication device that satisfy customers ‘needs for surfing the Internet, sending emails, or simply dialing a land line while on the plane, as well as exclusive lounges for its VIPs. Emirates has been able to deliver its value proposition to consumers and live up to its mission statement of adhering to the highest standards through these offer</w:t>
      </w:r>
      <w:r w:rsidR="006023E2">
        <w:rPr>
          <w:rFonts w:ascii="Arial" w:hAnsi="Arial" w:cs="Arial"/>
          <w:lang w:val="en-US"/>
        </w:rPr>
        <w:t>s</w:t>
      </w:r>
      <w:r w:rsidR="009B305B">
        <w:rPr>
          <w:rFonts w:ascii="Arial" w:hAnsi="Arial" w:cs="Arial"/>
          <w:lang w:val="en-US"/>
        </w:rPr>
        <w:t xml:space="preserve"> (</w:t>
      </w:r>
      <w:bookmarkStart w:id="1" w:name="_Hlk85309725"/>
      <w:r w:rsidR="00821587">
        <w:rPr>
          <w:rFonts w:ascii="Arial" w:hAnsi="Arial" w:cs="Arial"/>
          <w:lang w:val="en-US"/>
        </w:rPr>
        <w:t>Kotler and Armstrong, 2017, p.</w:t>
      </w:r>
      <w:r w:rsidR="00470236">
        <w:rPr>
          <w:rFonts w:ascii="Arial" w:hAnsi="Arial" w:cs="Arial"/>
          <w:lang w:val="en-US"/>
        </w:rPr>
        <w:t>26).</w:t>
      </w:r>
      <w:bookmarkEnd w:id="1"/>
    </w:p>
    <w:p w14:paraId="38C6B20D" w14:textId="7FCC0B8A" w:rsidR="00470236" w:rsidRDefault="00337DDF" w:rsidP="00840BF1">
      <w:pPr>
        <w:spacing w:line="360" w:lineRule="auto"/>
        <w:jc w:val="both"/>
        <w:rPr>
          <w:rFonts w:ascii="Arial" w:hAnsi="Arial" w:cs="Arial"/>
          <w:lang w:val="en-US"/>
        </w:rPr>
      </w:pPr>
      <w:r>
        <w:rPr>
          <w:rFonts w:ascii="Arial" w:hAnsi="Arial" w:cs="Arial"/>
          <w:lang w:val="en-US"/>
        </w:rPr>
        <w:t>It is not always sufficient to just inquire as to what your clients desire.</w:t>
      </w:r>
      <w:r w:rsidR="0017246B">
        <w:rPr>
          <w:rFonts w:ascii="Arial" w:hAnsi="Arial" w:cs="Arial"/>
          <w:lang w:val="en-US"/>
        </w:rPr>
        <w:t xml:space="preserve"> The questions must be phrased correctly. Certain markets change rapidly, while others adapt over time. As Hugh Davidson (1997) puts it, “the standards of </w:t>
      </w:r>
      <w:r w:rsidR="00FC381B">
        <w:rPr>
          <w:rFonts w:ascii="Arial" w:hAnsi="Arial" w:cs="Arial"/>
          <w:lang w:val="en-US"/>
        </w:rPr>
        <w:t xml:space="preserve">tomorrow are always higher”. The organisation’s </w:t>
      </w:r>
      <w:r w:rsidR="00FC381B">
        <w:rPr>
          <w:rFonts w:ascii="Arial" w:hAnsi="Arial" w:cs="Arial"/>
          <w:lang w:val="en-US"/>
        </w:rPr>
        <w:lastRenderedPageBreak/>
        <w:t>information strategy must be established in such a way that these changes can be anticipated, monitored, and responded to. Business decision-making will never be risk-free. The critical point is to control and, if feasible, limit the level of risk that the organisation faces in relation to the require rate of return on shareholders’ investment (</w:t>
      </w:r>
      <w:r w:rsidR="00F332B5">
        <w:rPr>
          <w:rFonts w:ascii="Arial" w:hAnsi="Arial" w:cs="Arial"/>
          <w:lang w:val="en-US"/>
        </w:rPr>
        <w:t>Housden, 2010, p.6).</w:t>
      </w:r>
    </w:p>
    <w:p w14:paraId="51E3A8D7" w14:textId="75E26FA7" w:rsidR="00F332B5" w:rsidRPr="0094161E" w:rsidRDefault="00F332B5" w:rsidP="00840BF1">
      <w:pPr>
        <w:spacing w:line="360" w:lineRule="auto"/>
        <w:jc w:val="both"/>
        <w:rPr>
          <w:rFonts w:ascii="Arial" w:hAnsi="Arial" w:cs="Arial"/>
          <w:b/>
          <w:bCs/>
          <w:lang w:val="en-US"/>
        </w:rPr>
      </w:pPr>
      <w:r w:rsidRPr="0094161E">
        <w:rPr>
          <w:rFonts w:ascii="Arial" w:hAnsi="Arial" w:cs="Arial"/>
          <w:b/>
          <w:bCs/>
          <w:lang w:val="en-US"/>
        </w:rPr>
        <w:t>Conclusion</w:t>
      </w:r>
    </w:p>
    <w:p w14:paraId="0AE25FDE" w14:textId="2D76D8D9" w:rsidR="00F332B5" w:rsidRDefault="00F332B5" w:rsidP="00840BF1">
      <w:pPr>
        <w:spacing w:line="360" w:lineRule="auto"/>
        <w:jc w:val="both"/>
        <w:rPr>
          <w:rFonts w:ascii="Arial" w:hAnsi="Arial" w:cs="Arial"/>
          <w:lang w:val="en-US"/>
        </w:rPr>
      </w:pPr>
      <w:r>
        <w:rPr>
          <w:rFonts w:ascii="Arial" w:hAnsi="Arial" w:cs="Arial"/>
          <w:lang w:val="en-US"/>
        </w:rPr>
        <w:t xml:space="preserve">These days the business environment shows us that to have successful organisation means </w:t>
      </w:r>
      <w:r w:rsidR="004D1D89">
        <w:rPr>
          <w:rFonts w:ascii="Arial" w:hAnsi="Arial" w:cs="Arial"/>
          <w:lang w:val="en-US"/>
        </w:rPr>
        <w:t xml:space="preserve">to have a really good marketing strategy. Marketing process it is not easy or a simple action, marketing mix as a part of this process helps us to collaborate with the different elements of marketing which must be controlled by the marketing department, very often the firm has to put all the efforts and attention on it for its success. Marketing process is like a heart of the organisation, if the heart works properly, all the rest of the departments work in harmony. Having a strong and reliable marketing strategy brings some benefits to the firm. Several advantages of an effective marketing process include avoiding future uncertainties: managing by objectives and achieving objectives; coordinating and communicating between departments; and controlling to ensure customers receive complete satisfaction. </w:t>
      </w:r>
      <w:r w:rsidR="0094161E">
        <w:rPr>
          <w:rFonts w:ascii="Arial" w:hAnsi="Arial" w:cs="Arial"/>
          <w:lang w:val="en-US"/>
        </w:rPr>
        <w:t xml:space="preserve">Marketing strategy enables the development of new and improved versions of existing products, as well as the reduction of prices through increased demand. Marketing educates customers about the products and services our offers; they learn about the </w:t>
      </w:r>
      <w:r w:rsidR="006E2922">
        <w:rPr>
          <w:rFonts w:ascii="Arial" w:hAnsi="Arial" w:cs="Arial"/>
          <w:lang w:val="en-US"/>
        </w:rPr>
        <w:t>products ‘value</w:t>
      </w:r>
      <w:r w:rsidR="0094161E">
        <w:rPr>
          <w:rFonts w:ascii="Arial" w:hAnsi="Arial" w:cs="Arial"/>
          <w:lang w:val="en-US"/>
        </w:rPr>
        <w:t xml:space="preserve">, their intended use, and any </w:t>
      </w:r>
      <w:r w:rsidR="006E2922">
        <w:rPr>
          <w:rFonts w:ascii="Arial" w:hAnsi="Arial" w:cs="Arial"/>
          <w:lang w:val="en-US"/>
        </w:rPr>
        <w:t>other pertinent</w:t>
      </w:r>
      <w:r w:rsidR="0094161E">
        <w:rPr>
          <w:rFonts w:ascii="Arial" w:hAnsi="Arial" w:cs="Arial"/>
          <w:lang w:val="en-US"/>
        </w:rPr>
        <w:t xml:space="preserve"> information. It</w:t>
      </w:r>
      <w:r w:rsidR="006E2922">
        <w:rPr>
          <w:rFonts w:ascii="Arial" w:hAnsi="Arial" w:cs="Arial"/>
          <w:lang w:val="en-US"/>
        </w:rPr>
        <w:t xml:space="preserve"> enhances brand recognition and establishes the business’s identity.</w:t>
      </w:r>
    </w:p>
    <w:p w14:paraId="0F5958A6" w14:textId="77777777" w:rsidR="00470236" w:rsidRDefault="00470236" w:rsidP="00A12F95">
      <w:pPr>
        <w:rPr>
          <w:rFonts w:ascii="Arial" w:hAnsi="Arial" w:cs="Arial"/>
          <w:lang w:val="en-US"/>
        </w:rPr>
      </w:pPr>
    </w:p>
    <w:p w14:paraId="410CEA88" w14:textId="77777777" w:rsidR="009B305B" w:rsidRDefault="009B305B" w:rsidP="00A12F95">
      <w:pPr>
        <w:rPr>
          <w:rFonts w:ascii="Arial" w:hAnsi="Arial" w:cs="Arial"/>
          <w:lang w:val="en-US"/>
        </w:rPr>
      </w:pPr>
    </w:p>
    <w:p w14:paraId="3F952A1A" w14:textId="77777777" w:rsidR="0095404B" w:rsidRDefault="0095404B" w:rsidP="00A12F95">
      <w:pPr>
        <w:rPr>
          <w:rFonts w:ascii="Arial" w:hAnsi="Arial" w:cs="Arial"/>
          <w:lang w:val="en-US"/>
        </w:rPr>
      </w:pPr>
    </w:p>
    <w:p w14:paraId="6C1E4789" w14:textId="60AB4329" w:rsidR="008F0FFA" w:rsidRDefault="008F0FFA" w:rsidP="00A12F95">
      <w:pPr>
        <w:rPr>
          <w:rFonts w:ascii="Arial" w:hAnsi="Arial" w:cs="Arial"/>
          <w:lang w:val="en-US"/>
        </w:rPr>
      </w:pPr>
    </w:p>
    <w:p w14:paraId="253C676B" w14:textId="77777777" w:rsidR="008F0FFA" w:rsidRDefault="008F0FFA" w:rsidP="00A12F95">
      <w:pPr>
        <w:rPr>
          <w:rFonts w:ascii="Arial" w:hAnsi="Arial" w:cs="Arial"/>
          <w:lang w:val="en-US"/>
        </w:rPr>
      </w:pPr>
    </w:p>
    <w:p w14:paraId="7309F174" w14:textId="5F80E3BA" w:rsidR="00C22E98" w:rsidRDefault="00C22E98" w:rsidP="00A12F95">
      <w:pPr>
        <w:rPr>
          <w:rFonts w:ascii="Arial" w:hAnsi="Arial" w:cs="Arial"/>
          <w:lang w:val="en-US"/>
        </w:rPr>
      </w:pPr>
    </w:p>
    <w:p w14:paraId="6EAD48AF" w14:textId="08CA53EB" w:rsidR="00C22E98" w:rsidRDefault="00C22E98" w:rsidP="00A12F95">
      <w:pPr>
        <w:rPr>
          <w:rFonts w:ascii="Arial" w:hAnsi="Arial" w:cs="Arial"/>
          <w:lang w:val="en-US"/>
        </w:rPr>
      </w:pPr>
    </w:p>
    <w:p w14:paraId="5502190A" w14:textId="4C877717" w:rsidR="00C22E98" w:rsidRDefault="00C22E98" w:rsidP="00A12F95">
      <w:pPr>
        <w:rPr>
          <w:rFonts w:ascii="Arial" w:hAnsi="Arial" w:cs="Arial"/>
          <w:lang w:val="en-US"/>
        </w:rPr>
      </w:pPr>
    </w:p>
    <w:p w14:paraId="44CCDDC9" w14:textId="77777777" w:rsidR="00840BF1" w:rsidRDefault="00840BF1" w:rsidP="00A12F95">
      <w:pPr>
        <w:rPr>
          <w:rFonts w:ascii="Arial" w:hAnsi="Arial" w:cs="Arial"/>
          <w:b/>
          <w:bCs/>
          <w:lang w:val="en-US"/>
        </w:rPr>
      </w:pPr>
    </w:p>
    <w:p w14:paraId="0337741B" w14:textId="77777777" w:rsidR="00840BF1" w:rsidRDefault="00840BF1" w:rsidP="00A12F95">
      <w:pPr>
        <w:rPr>
          <w:rFonts w:ascii="Arial" w:hAnsi="Arial" w:cs="Arial"/>
          <w:b/>
          <w:bCs/>
          <w:lang w:val="en-US"/>
        </w:rPr>
      </w:pPr>
    </w:p>
    <w:p w14:paraId="6D9048E3" w14:textId="77777777" w:rsidR="00840BF1" w:rsidRDefault="00840BF1" w:rsidP="00A12F95">
      <w:pPr>
        <w:rPr>
          <w:rFonts w:ascii="Arial" w:hAnsi="Arial" w:cs="Arial"/>
          <w:b/>
          <w:bCs/>
          <w:lang w:val="en-US"/>
        </w:rPr>
      </w:pPr>
    </w:p>
    <w:p w14:paraId="39AB7E9F" w14:textId="0E63C2CC" w:rsidR="00840BF1" w:rsidRDefault="00840BF1" w:rsidP="00A12F95">
      <w:pPr>
        <w:rPr>
          <w:rFonts w:ascii="Arial" w:hAnsi="Arial" w:cs="Arial"/>
          <w:b/>
          <w:bCs/>
          <w:lang w:val="en-US"/>
        </w:rPr>
      </w:pPr>
    </w:p>
    <w:p w14:paraId="2434C595" w14:textId="77777777" w:rsidR="00A539B2" w:rsidRDefault="00A539B2" w:rsidP="00A12F95">
      <w:pPr>
        <w:rPr>
          <w:rFonts w:ascii="Arial" w:hAnsi="Arial" w:cs="Arial"/>
          <w:b/>
          <w:bCs/>
          <w:lang w:val="en-US"/>
        </w:rPr>
      </w:pPr>
    </w:p>
    <w:p w14:paraId="591C20CF" w14:textId="77777777" w:rsidR="007A5846" w:rsidRDefault="007A5846" w:rsidP="00A12F95">
      <w:pPr>
        <w:rPr>
          <w:rFonts w:ascii="Arial" w:hAnsi="Arial" w:cs="Arial"/>
          <w:b/>
          <w:bCs/>
          <w:lang w:val="en-US"/>
        </w:rPr>
      </w:pPr>
    </w:p>
    <w:p w14:paraId="1F0D99D6" w14:textId="38275CB3" w:rsidR="00C22E98" w:rsidRDefault="00C22E98" w:rsidP="00A12F95">
      <w:pPr>
        <w:rPr>
          <w:rFonts w:ascii="Arial" w:hAnsi="Arial" w:cs="Arial"/>
          <w:b/>
          <w:bCs/>
          <w:lang w:val="en-US"/>
        </w:rPr>
      </w:pPr>
      <w:r w:rsidRPr="00C22E98">
        <w:rPr>
          <w:rFonts w:ascii="Arial" w:hAnsi="Arial" w:cs="Arial"/>
          <w:b/>
          <w:bCs/>
          <w:lang w:val="en-US"/>
        </w:rPr>
        <w:lastRenderedPageBreak/>
        <w:t>Reference:</w:t>
      </w:r>
    </w:p>
    <w:p w14:paraId="7F26AB44" w14:textId="06397DC5" w:rsidR="002238F9" w:rsidRDefault="002238F9" w:rsidP="00A12F95">
      <w:pPr>
        <w:rPr>
          <w:rFonts w:ascii="Arial" w:hAnsi="Arial" w:cs="Arial"/>
          <w:lang w:val="en-US"/>
        </w:rPr>
      </w:pPr>
      <w:r w:rsidRPr="002238F9">
        <w:rPr>
          <w:rFonts w:ascii="Arial" w:hAnsi="Arial" w:cs="Arial"/>
          <w:lang w:val="en-US"/>
        </w:rPr>
        <w:t>Drummond</w:t>
      </w:r>
      <w:r w:rsidR="00C7501B">
        <w:rPr>
          <w:rFonts w:ascii="Arial" w:hAnsi="Arial" w:cs="Arial"/>
          <w:lang w:val="en-US"/>
        </w:rPr>
        <w:t>,</w:t>
      </w:r>
      <w:r w:rsidRPr="002238F9">
        <w:rPr>
          <w:rFonts w:ascii="Arial" w:hAnsi="Arial" w:cs="Arial"/>
          <w:lang w:val="en-US"/>
        </w:rPr>
        <w:t xml:space="preserve"> G</w:t>
      </w:r>
      <w:r w:rsidR="00C7501B">
        <w:rPr>
          <w:rFonts w:ascii="Arial" w:hAnsi="Arial" w:cs="Arial"/>
          <w:lang w:val="en-US"/>
        </w:rPr>
        <w:t>.</w:t>
      </w:r>
      <w:r w:rsidRPr="002238F9">
        <w:rPr>
          <w:rFonts w:ascii="Arial" w:hAnsi="Arial" w:cs="Arial"/>
          <w:lang w:val="en-US"/>
        </w:rPr>
        <w:t xml:space="preserve"> and Graeme, (2005) </w:t>
      </w:r>
      <w:r w:rsidRPr="002238F9">
        <w:rPr>
          <w:rFonts w:ascii="Arial" w:hAnsi="Arial" w:cs="Arial"/>
          <w:i/>
          <w:iCs/>
          <w:lang w:val="en-US"/>
        </w:rPr>
        <w:t>Introduction to Marketing Concepts</w:t>
      </w:r>
      <w:r w:rsidRPr="002238F9">
        <w:rPr>
          <w:rFonts w:ascii="Arial" w:hAnsi="Arial" w:cs="Arial"/>
          <w:lang w:val="en-US"/>
        </w:rPr>
        <w:t>. Butterworth-Heinemann</w:t>
      </w:r>
    </w:p>
    <w:p w14:paraId="19063ADB" w14:textId="77777777" w:rsidR="003C14EE" w:rsidRDefault="003C14EE" w:rsidP="003C14EE">
      <w:pPr>
        <w:rPr>
          <w:rFonts w:ascii="Arial" w:hAnsi="Arial" w:cs="Arial"/>
          <w:lang w:val="en-US"/>
        </w:rPr>
      </w:pPr>
      <w:r>
        <w:rPr>
          <w:rFonts w:ascii="Arial" w:hAnsi="Arial" w:cs="Arial"/>
          <w:lang w:val="en-US"/>
        </w:rPr>
        <w:t xml:space="preserve">Franklin, B., Hogan, M., Langley, Q., Mosdell, N. and Pill, E. (2009). </w:t>
      </w:r>
      <w:r w:rsidRPr="00125EB7">
        <w:rPr>
          <w:rFonts w:ascii="Arial" w:hAnsi="Arial" w:cs="Arial"/>
          <w:i/>
          <w:iCs/>
          <w:lang w:val="en-US"/>
        </w:rPr>
        <w:t>Key Concepts in Public Relations.</w:t>
      </w:r>
      <w:r>
        <w:rPr>
          <w:rFonts w:ascii="Arial" w:hAnsi="Arial" w:cs="Arial"/>
          <w:lang w:val="en-US"/>
        </w:rPr>
        <w:t xml:space="preserve"> SAGE Publications Ltd, London</w:t>
      </w:r>
    </w:p>
    <w:p w14:paraId="08C0D767" w14:textId="666410D5" w:rsidR="00B65B2A" w:rsidRDefault="00B65B2A" w:rsidP="00D5111F">
      <w:pPr>
        <w:spacing w:line="240" w:lineRule="auto"/>
        <w:rPr>
          <w:rFonts w:ascii="Arial" w:hAnsi="Arial" w:cs="Arial"/>
          <w:lang w:val="en-US"/>
        </w:rPr>
      </w:pPr>
      <w:r>
        <w:rPr>
          <w:rFonts w:ascii="Arial" w:hAnsi="Arial" w:cs="Arial"/>
          <w:lang w:val="en-US"/>
        </w:rPr>
        <w:t>Global Social Media Marketing (2021). Marketing implementation and control.</w:t>
      </w:r>
    </w:p>
    <w:p w14:paraId="27E69A3D" w14:textId="76923607" w:rsidR="00B65B2A" w:rsidRDefault="00B65B2A" w:rsidP="00D5111F">
      <w:pPr>
        <w:spacing w:line="240" w:lineRule="auto"/>
        <w:rPr>
          <w:rFonts w:ascii="Arial" w:hAnsi="Arial" w:cs="Arial"/>
          <w:lang w:val="en-US"/>
        </w:rPr>
      </w:pPr>
      <w:r>
        <w:rPr>
          <w:rFonts w:ascii="Arial" w:hAnsi="Arial" w:cs="Arial"/>
          <w:lang w:val="en-US"/>
        </w:rPr>
        <w:t>Available</w:t>
      </w:r>
      <w:r w:rsidR="00D5111F">
        <w:rPr>
          <w:rFonts w:ascii="Arial" w:hAnsi="Arial" w:cs="Arial"/>
          <w:lang w:val="en-US"/>
        </w:rPr>
        <w:t xml:space="preserve"> at: </w:t>
      </w:r>
      <w:hyperlink r:id="rId6" w:history="1">
        <w:r w:rsidR="00D5111F" w:rsidRPr="00D421B1">
          <w:rPr>
            <w:rStyle w:val="a7"/>
            <w:rFonts w:ascii="Arial" w:hAnsi="Arial" w:cs="Arial"/>
            <w:lang w:val="en-US"/>
          </w:rPr>
          <w:t>https://www.globalsocialmediamarketing.com/marketing-implementation-and-control/?cn-reloaded=1</w:t>
        </w:r>
      </w:hyperlink>
    </w:p>
    <w:p w14:paraId="088B8167" w14:textId="1F0C90AB" w:rsidR="00D5111F" w:rsidRDefault="00D5111F" w:rsidP="00D5111F">
      <w:pPr>
        <w:spacing w:line="240" w:lineRule="auto"/>
        <w:rPr>
          <w:rFonts w:ascii="Arial" w:hAnsi="Arial" w:cs="Arial"/>
          <w:lang w:val="en-US"/>
        </w:rPr>
      </w:pPr>
      <w:r>
        <w:rPr>
          <w:rFonts w:ascii="Arial" w:hAnsi="Arial" w:cs="Arial"/>
          <w:lang w:val="en-US"/>
        </w:rPr>
        <w:t>(Accessed: 8 October 2021)</w:t>
      </w:r>
    </w:p>
    <w:p w14:paraId="4016B0EF" w14:textId="418E9F3C" w:rsidR="003C14EE" w:rsidRDefault="003C14EE" w:rsidP="00D5111F">
      <w:pPr>
        <w:spacing w:line="240" w:lineRule="auto"/>
        <w:rPr>
          <w:rFonts w:ascii="Arial" w:hAnsi="Arial" w:cs="Arial"/>
          <w:lang w:val="en-US"/>
        </w:rPr>
      </w:pPr>
    </w:p>
    <w:p w14:paraId="177F958B" w14:textId="7ECB94BE" w:rsidR="003C14EE" w:rsidRDefault="003C14EE" w:rsidP="00D5111F">
      <w:pPr>
        <w:spacing w:line="240" w:lineRule="auto"/>
        <w:rPr>
          <w:rFonts w:ascii="Arial" w:hAnsi="Arial" w:cs="Arial"/>
          <w:lang w:val="en-US"/>
        </w:rPr>
      </w:pPr>
      <w:r>
        <w:rPr>
          <w:rFonts w:ascii="Arial" w:hAnsi="Arial" w:cs="Arial"/>
          <w:lang w:val="en-US"/>
        </w:rPr>
        <w:t xml:space="preserve">Housden, M. (2010). </w:t>
      </w:r>
      <w:r w:rsidRPr="003C14EE">
        <w:rPr>
          <w:rFonts w:ascii="Arial" w:hAnsi="Arial" w:cs="Arial"/>
          <w:i/>
          <w:iCs/>
          <w:lang w:val="en-US"/>
        </w:rPr>
        <w:t>Market information and research</w:t>
      </w:r>
      <w:r>
        <w:rPr>
          <w:rFonts w:ascii="Arial" w:hAnsi="Arial" w:cs="Arial"/>
          <w:lang w:val="en-US"/>
        </w:rPr>
        <w:t>. 2</w:t>
      </w:r>
      <w:r w:rsidRPr="003C14EE">
        <w:rPr>
          <w:rFonts w:ascii="Arial" w:hAnsi="Arial" w:cs="Arial"/>
          <w:vertAlign w:val="superscript"/>
          <w:lang w:val="en-US"/>
        </w:rPr>
        <w:t>nd</w:t>
      </w:r>
      <w:r>
        <w:rPr>
          <w:rFonts w:ascii="Arial" w:hAnsi="Arial" w:cs="Arial"/>
          <w:lang w:val="en-US"/>
        </w:rPr>
        <w:t xml:space="preserve"> edn. Butterworth-Heinemann</w:t>
      </w:r>
    </w:p>
    <w:p w14:paraId="261ADAE7" w14:textId="5F94D808" w:rsidR="00C40CD5" w:rsidRDefault="00C40CD5" w:rsidP="00A12F95">
      <w:pPr>
        <w:rPr>
          <w:rFonts w:ascii="Arial" w:hAnsi="Arial" w:cs="Arial"/>
          <w:lang w:val="en-US"/>
        </w:rPr>
      </w:pPr>
      <w:r>
        <w:rPr>
          <w:rFonts w:ascii="Arial" w:hAnsi="Arial" w:cs="Arial"/>
          <w:lang w:val="en-US"/>
        </w:rPr>
        <w:t xml:space="preserve">Jonathan, I. (2008) ‘A new higher education marketing mix: the 7Ps for MBA marketing’, </w:t>
      </w:r>
      <w:r w:rsidRPr="00C40CD5">
        <w:rPr>
          <w:rFonts w:ascii="Arial" w:hAnsi="Arial" w:cs="Arial"/>
          <w:i/>
          <w:iCs/>
          <w:lang w:val="en-US"/>
        </w:rPr>
        <w:t>The International Journal of Educational Management,</w:t>
      </w:r>
      <w:r>
        <w:rPr>
          <w:rFonts w:ascii="Arial" w:hAnsi="Arial" w:cs="Arial"/>
          <w:lang w:val="en-US"/>
        </w:rPr>
        <w:t xml:space="preserve"> 22(4), pp.288-299</w:t>
      </w:r>
    </w:p>
    <w:p w14:paraId="6C30A304" w14:textId="57B61136" w:rsidR="00C40CD5" w:rsidRDefault="00C40CD5" w:rsidP="00A12F95">
      <w:pPr>
        <w:rPr>
          <w:rFonts w:ascii="Arial" w:eastAsia="Times New Roman" w:hAnsi="Arial" w:cs="Arial"/>
          <w:lang w:eastAsia="bg-BG"/>
        </w:rPr>
      </w:pPr>
      <w:r>
        <w:rPr>
          <w:rFonts w:ascii="Arial" w:hAnsi="Arial" w:cs="Arial"/>
          <w:lang w:val="en-US"/>
        </w:rPr>
        <w:t xml:space="preserve">DOI: </w:t>
      </w:r>
      <w:r w:rsidRPr="00C40CD5">
        <w:rPr>
          <w:rFonts w:ascii="Arial" w:eastAsia="Times New Roman" w:hAnsi="Arial" w:cs="Arial"/>
          <w:lang w:eastAsia="bg-BG"/>
        </w:rPr>
        <w:t>10.1108/09513540810875635</w:t>
      </w:r>
    </w:p>
    <w:p w14:paraId="7EBF2F63" w14:textId="77777777" w:rsidR="00C40CD5" w:rsidRPr="002238F9" w:rsidRDefault="00C40CD5" w:rsidP="00A12F95">
      <w:pPr>
        <w:rPr>
          <w:rFonts w:ascii="Arial" w:hAnsi="Arial" w:cs="Arial"/>
          <w:lang w:val="en-US"/>
        </w:rPr>
      </w:pPr>
    </w:p>
    <w:p w14:paraId="59522B35" w14:textId="7777D804" w:rsidR="00C22E98" w:rsidRDefault="00C22E98" w:rsidP="00A12F95">
      <w:pPr>
        <w:rPr>
          <w:rFonts w:ascii="Arial" w:hAnsi="Arial" w:cs="Arial"/>
          <w:lang w:val="en-US"/>
        </w:rPr>
      </w:pPr>
      <w:r>
        <w:rPr>
          <w:rFonts w:ascii="Arial" w:hAnsi="Arial" w:cs="Arial"/>
          <w:lang w:val="en-US"/>
        </w:rPr>
        <w:t>Kotler</w:t>
      </w:r>
      <w:r w:rsidR="00C7501B">
        <w:rPr>
          <w:rFonts w:ascii="Arial" w:hAnsi="Arial" w:cs="Arial"/>
          <w:lang w:val="en-US"/>
        </w:rPr>
        <w:t>,</w:t>
      </w:r>
      <w:r>
        <w:rPr>
          <w:rFonts w:ascii="Arial" w:hAnsi="Arial" w:cs="Arial"/>
          <w:lang w:val="en-US"/>
        </w:rPr>
        <w:t xml:space="preserve"> P</w:t>
      </w:r>
      <w:r w:rsidR="00C7501B">
        <w:rPr>
          <w:rFonts w:ascii="Arial" w:hAnsi="Arial" w:cs="Arial"/>
          <w:lang w:val="en-US"/>
        </w:rPr>
        <w:t>.</w:t>
      </w:r>
      <w:r w:rsidR="00E37849">
        <w:rPr>
          <w:rFonts w:ascii="Arial" w:hAnsi="Arial" w:cs="Arial"/>
          <w:lang w:val="en-US"/>
        </w:rPr>
        <w:t xml:space="preserve"> </w:t>
      </w:r>
      <w:r>
        <w:rPr>
          <w:rFonts w:ascii="Arial" w:hAnsi="Arial" w:cs="Arial"/>
          <w:lang w:val="en-US"/>
        </w:rPr>
        <w:t xml:space="preserve">and Armstrong, G. (2017) </w:t>
      </w:r>
      <w:r w:rsidRPr="00C22E98">
        <w:rPr>
          <w:rFonts w:ascii="Arial" w:hAnsi="Arial" w:cs="Arial"/>
          <w:i/>
          <w:iCs/>
          <w:lang w:val="en-US"/>
        </w:rPr>
        <w:t>Principles of Marketing</w:t>
      </w:r>
      <w:r>
        <w:rPr>
          <w:rFonts w:ascii="Arial" w:hAnsi="Arial" w:cs="Arial"/>
          <w:lang w:val="en-US"/>
        </w:rPr>
        <w:t>. 17</w:t>
      </w:r>
      <w:r w:rsidRPr="00C22E98">
        <w:rPr>
          <w:rFonts w:ascii="Arial" w:hAnsi="Arial" w:cs="Arial"/>
          <w:vertAlign w:val="superscript"/>
          <w:lang w:val="en-US"/>
        </w:rPr>
        <w:t>th</w:t>
      </w:r>
      <w:r>
        <w:rPr>
          <w:rFonts w:ascii="Arial" w:hAnsi="Arial" w:cs="Arial"/>
          <w:lang w:val="en-US"/>
        </w:rPr>
        <w:t xml:space="preserve"> edn. Pearson Education</w:t>
      </w:r>
    </w:p>
    <w:p w14:paraId="4BA71301" w14:textId="6390E973" w:rsidR="00196EE4" w:rsidRDefault="00196EE4" w:rsidP="00A12F95">
      <w:pPr>
        <w:rPr>
          <w:rFonts w:ascii="Arial" w:hAnsi="Arial" w:cs="Arial"/>
          <w:lang w:val="en-US"/>
        </w:rPr>
      </w:pPr>
    </w:p>
    <w:p w14:paraId="4958C3AF" w14:textId="5E93000E" w:rsidR="00196EE4" w:rsidRDefault="00196EE4" w:rsidP="00196EE4">
      <w:pPr>
        <w:spacing w:line="240" w:lineRule="auto"/>
        <w:rPr>
          <w:rFonts w:ascii="Arial" w:hAnsi="Arial" w:cs="Arial"/>
          <w:lang w:val="en-US"/>
        </w:rPr>
      </w:pPr>
      <w:r>
        <w:rPr>
          <w:rFonts w:ascii="Arial" w:hAnsi="Arial" w:cs="Arial"/>
          <w:lang w:val="en-US"/>
        </w:rPr>
        <w:t xml:space="preserve">Var Insights (2019). </w:t>
      </w:r>
      <w:r w:rsidRPr="00196EE4">
        <w:rPr>
          <w:rFonts w:ascii="Arial" w:hAnsi="Arial" w:cs="Arial"/>
          <w:i/>
          <w:iCs/>
          <w:lang w:val="en-US"/>
        </w:rPr>
        <w:t>5 Benefits Of Conducting A Marketing Planning Process</w:t>
      </w:r>
      <w:r>
        <w:rPr>
          <w:rFonts w:ascii="Arial" w:hAnsi="Arial" w:cs="Arial"/>
          <w:lang w:val="en-US"/>
        </w:rPr>
        <w:t>.</w:t>
      </w:r>
    </w:p>
    <w:p w14:paraId="48760A61" w14:textId="3A220450" w:rsidR="00196EE4" w:rsidRDefault="00196EE4" w:rsidP="00196EE4">
      <w:pPr>
        <w:spacing w:line="240" w:lineRule="auto"/>
        <w:rPr>
          <w:rFonts w:ascii="Arial" w:hAnsi="Arial" w:cs="Arial"/>
          <w:lang w:val="en-US"/>
        </w:rPr>
      </w:pPr>
      <w:r>
        <w:rPr>
          <w:rFonts w:ascii="Arial" w:hAnsi="Arial" w:cs="Arial"/>
          <w:lang w:val="en-US"/>
        </w:rPr>
        <w:t xml:space="preserve">Available at: </w:t>
      </w:r>
      <w:hyperlink r:id="rId7" w:history="1">
        <w:r w:rsidRPr="00D421B1">
          <w:rPr>
            <w:rStyle w:val="a7"/>
            <w:rFonts w:ascii="Arial" w:hAnsi="Arial" w:cs="Arial"/>
            <w:lang w:val="en-US"/>
          </w:rPr>
          <w:t>https://www.varinsights.com/doc/benefits-of-conducting-a-marketing-planning-process-0001</w:t>
        </w:r>
      </w:hyperlink>
    </w:p>
    <w:p w14:paraId="03A16761" w14:textId="263837E6" w:rsidR="00196EE4" w:rsidRPr="00A60B36" w:rsidRDefault="00196EE4" w:rsidP="00196EE4">
      <w:pPr>
        <w:spacing w:line="240" w:lineRule="auto"/>
        <w:rPr>
          <w:rFonts w:ascii="Arial" w:hAnsi="Arial" w:cs="Arial"/>
          <w:lang w:val="en-US"/>
        </w:rPr>
      </w:pPr>
      <w:r>
        <w:rPr>
          <w:rFonts w:ascii="Arial" w:hAnsi="Arial" w:cs="Arial"/>
          <w:lang w:val="en-US"/>
        </w:rPr>
        <w:t>(Accessed: 9 October 2021)</w:t>
      </w:r>
    </w:p>
    <w:sectPr w:rsidR="00196EE4" w:rsidRPr="00A60B36">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A45D0" w14:textId="77777777" w:rsidR="002D47BF" w:rsidRDefault="002D47BF" w:rsidP="007453A3">
      <w:pPr>
        <w:spacing w:after="0" w:line="240" w:lineRule="auto"/>
      </w:pPr>
      <w:r>
        <w:separator/>
      </w:r>
    </w:p>
  </w:endnote>
  <w:endnote w:type="continuationSeparator" w:id="0">
    <w:p w14:paraId="62B1C3BE" w14:textId="77777777" w:rsidR="002D47BF" w:rsidRDefault="002D47BF" w:rsidP="00745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261228"/>
      <w:docPartObj>
        <w:docPartGallery w:val="Page Numbers (Bottom of Page)"/>
        <w:docPartUnique/>
      </w:docPartObj>
    </w:sdtPr>
    <w:sdtEndPr/>
    <w:sdtContent>
      <w:p w14:paraId="10354791" w14:textId="1BA11969" w:rsidR="007453A3" w:rsidRDefault="007453A3">
        <w:pPr>
          <w:pStyle w:val="a5"/>
          <w:jc w:val="center"/>
        </w:pPr>
        <w:r>
          <w:fldChar w:fldCharType="begin"/>
        </w:r>
        <w:r>
          <w:instrText>PAGE   \* MERGEFORMAT</w:instrText>
        </w:r>
        <w:r>
          <w:fldChar w:fldCharType="separate"/>
        </w:r>
        <w:r>
          <w:t>2</w:t>
        </w:r>
        <w:r>
          <w:fldChar w:fldCharType="end"/>
        </w:r>
      </w:p>
    </w:sdtContent>
  </w:sdt>
  <w:p w14:paraId="3BF63442" w14:textId="77777777" w:rsidR="007453A3" w:rsidRDefault="007453A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6F0AE" w14:textId="77777777" w:rsidR="002D47BF" w:rsidRDefault="002D47BF" w:rsidP="007453A3">
      <w:pPr>
        <w:spacing w:after="0" w:line="240" w:lineRule="auto"/>
      </w:pPr>
      <w:r>
        <w:separator/>
      </w:r>
    </w:p>
  </w:footnote>
  <w:footnote w:type="continuationSeparator" w:id="0">
    <w:p w14:paraId="3CC86B66" w14:textId="77777777" w:rsidR="002D47BF" w:rsidRDefault="002D47BF" w:rsidP="007453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3A3"/>
    <w:rsid w:val="000F3B3B"/>
    <w:rsid w:val="00125EB7"/>
    <w:rsid w:val="001317AB"/>
    <w:rsid w:val="001346C3"/>
    <w:rsid w:val="0017246B"/>
    <w:rsid w:val="00196EE4"/>
    <w:rsid w:val="002238F9"/>
    <w:rsid w:val="002B1875"/>
    <w:rsid w:val="002B3085"/>
    <w:rsid w:val="002C1A6C"/>
    <w:rsid w:val="002D47BF"/>
    <w:rsid w:val="002F7FFD"/>
    <w:rsid w:val="00336090"/>
    <w:rsid w:val="00337DDF"/>
    <w:rsid w:val="00350B1F"/>
    <w:rsid w:val="003C14EE"/>
    <w:rsid w:val="003D3E47"/>
    <w:rsid w:val="00432118"/>
    <w:rsid w:val="00470236"/>
    <w:rsid w:val="004B2D34"/>
    <w:rsid w:val="004D1D89"/>
    <w:rsid w:val="00505E05"/>
    <w:rsid w:val="00510DCE"/>
    <w:rsid w:val="005D3EC9"/>
    <w:rsid w:val="005E5836"/>
    <w:rsid w:val="006023E2"/>
    <w:rsid w:val="0063143E"/>
    <w:rsid w:val="006A6C0E"/>
    <w:rsid w:val="006E2922"/>
    <w:rsid w:val="006E7F57"/>
    <w:rsid w:val="007160EA"/>
    <w:rsid w:val="007453A3"/>
    <w:rsid w:val="00765D92"/>
    <w:rsid w:val="007A5846"/>
    <w:rsid w:val="00821587"/>
    <w:rsid w:val="00840BF1"/>
    <w:rsid w:val="008A6572"/>
    <w:rsid w:val="008C1933"/>
    <w:rsid w:val="008F0FFA"/>
    <w:rsid w:val="00932A8A"/>
    <w:rsid w:val="0094161E"/>
    <w:rsid w:val="0095404B"/>
    <w:rsid w:val="009573DB"/>
    <w:rsid w:val="009B305B"/>
    <w:rsid w:val="00A12F95"/>
    <w:rsid w:val="00A539B2"/>
    <w:rsid w:val="00A60B36"/>
    <w:rsid w:val="00A926AE"/>
    <w:rsid w:val="00AF03F7"/>
    <w:rsid w:val="00B31BEF"/>
    <w:rsid w:val="00B65B2A"/>
    <w:rsid w:val="00BD235A"/>
    <w:rsid w:val="00C22E98"/>
    <w:rsid w:val="00C40CD5"/>
    <w:rsid w:val="00C7501B"/>
    <w:rsid w:val="00C7698B"/>
    <w:rsid w:val="00C85F21"/>
    <w:rsid w:val="00CB1DF7"/>
    <w:rsid w:val="00CC180D"/>
    <w:rsid w:val="00CD0489"/>
    <w:rsid w:val="00CF3029"/>
    <w:rsid w:val="00D5111F"/>
    <w:rsid w:val="00DA5D5A"/>
    <w:rsid w:val="00DD7DB2"/>
    <w:rsid w:val="00E37849"/>
    <w:rsid w:val="00F332B5"/>
    <w:rsid w:val="00F34D1B"/>
    <w:rsid w:val="00FC381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85BE4"/>
  <w15:chartTrackingRefBased/>
  <w15:docId w15:val="{179941DD-2C71-4441-B0B5-61477D0FC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453A3"/>
    <w:pPr>
      <w:tabs>
        <w:tab w:val="center" w:pos="4536"/>
        <w:tab w:val="right" w:pos="9072"/>
      </w:tabs>
      <w:spacing w:after="0" w:line="240" w:lineRule="auto"/>
    </w:pPr>
  </w:style>
  <w:style w:type="character" w:customStyle="1" w:styleId="a4">
    <w:name w:val="Горен колонтитул Знак"/>
    <w:basedOn w:val="a0"/>
    <w:link w:val="a3"/>
    <w:uiPriority w:val="99"/>
    <w:rsid w:val="007453A3"/>
  </w:style>
  <w:style w:type="paragraph" w:styleId="a5">
    <w:name w:val="footer"/>
    <w:basedOn w:val="a"/>
    <w:link w:val="a6"/>
    <w:uiPriority w:val="99"/>
    <w:unhideWhenUsed/>
    <w:rsid w:val="007453A3"/>
    <w:pPr>
      <w:tabs>
        <w:tab w:val="center" w:pos="4536"/>
        <w:tab w:val="right" w:pos="9072"/>
      </w:tabs>
      <w:spacing w:after="0" w:line="240" w:lineRule="auto"/>
    </w:pPr>
  </w:style>
  <w:style w:type="character" w:customStyle="1" w:styleId="a6">
    <w:name w:val="Долен колонтитул Знак"/>
    <w:basedOn w:val="a0"/>
    <w:link w:val="a5"/>
    <w:uiPriority w:val="99"/>
    <w:rsid w:val="007453A3"/>
  </w:style>
  <w:style w:type="character" w:styleId="a7">
    <w:name w:val="Hyperlink"/>
    <w:basedOn w:val="a0"/>
    <w:uiPriority w:val="99"/>
    <w:unhideWhenUsed/>
    <w:rsid w:val="00D5111F"/>
    <w:rPr>
      <w:color w:val="0563C1" w:themeColor="hyperlink"/>
      <w:u w:val="single"/>
    </w:rPr>
  </w:style>
  <w:style w:type="character" w:styleId="a8">
    <w:name w:val="Unresolved Mention"/>
    <w:basedOn w:val="a0"/>
    <w:uiPriority w:val="99"/>
    <w:semiHidden/>
    <w:unhideWhenUsed/>
    <w:rsid w:val="00D511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varinsights.com/doc/benefits-of-conducting-a-marketing-planning-process-000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lobalsocialmediamarketing.com/marketing-implementation-and-control/?cn-reloaded=1"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TotalTime>
  <Pages>7</Pages>
  <Words>1846</Words>
  <Characters>10528</Characters>
  <Application>Microsoft Office Word</Application>
  <DocSecurity>0</DocSecurity>
  <Lines>87</Lines>
  <Paragraphs>24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RUMENOVA SOTIROVA</dc:creator>
  <cp:keywords/>
  <dc:description/>
  <cp:lastModifiedBy>Elena Sotirova</cp:lastModifiedBy>
  <cp:revision>54</cp:revision>
  <dcterms:created xsi:type="dcterms:W3CDTF">2021-10-12T12:53:00Z</dcterms:created>
  <dcterms:modified xsi:type="dcterms:W3CDTF">2021-10-18T08:41:00Z</dcterms:modified>
</cp:coreProperties>
</file>