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7F20" w:rsidRDefault="00AF7F20" w:rsidP="00E1497E">
      <w:pPr>
        <w:jc w:val="center"/>
        <w:rPr>
          <w:rFonts w:ascii="Times New Roman" w:hAnsi="Times New Roman" w:cs="Times New Roman"/>
          <w:sz w:val="36"/>
          <w:szCs w:val="36"/>
        </w:rPr>
      </w:pPr>
    </w:p>
    <w:p w:rsidR="00AF7F20" w:rsidRDefault="00AF7F20" w:rsidP="00E1497E">
      <w:pPr>
        <w:jc w:val="center"/>
        <w:rPr>
          <w:rFonts w:ascii="Times New Roman" w:hAnsi="Times New Roman" w:cs="Times New Roman"/>
          <w:sz w:val="36"/>
          <w:szCs w:val="36"/>
        </w:rPr>
      </w:pPr>
    </w:p>
    <w:p w:rsidR="00C536C6" w:rsidRPr="00B231CF" w:rsidRDefault="00E1497E" w:rsidP="00E1497E">
      <w:pPr>
        <w:jc w:val="center"/>
        <w:rPr>
          <w:rFonts w:ascii="Arial" w:hAnsi="Arial" w:cs="Arial"/>
          <w:b/>
          <w:sz w:val="36"/>
          <w:szCs w:val="36"/>
        </w:rPr>
      </w:pPr>
      <w:r w:rsidRPr="00B231CF">
        <w:rPr>
          <w:rFonts w:ascii="Arial" w:hAnsi="Arial" w:cs="Arial"/>
          <w:b/>
          <w:sz w:val="36"/>
          <w:szCs w:val="36"/>
        </w:rPr>
        <w:t>Analysi</w:t>
      </w:r>
      <w:r w:rsidR="003C7CEB">
        <w:rPr>
          <w:rFonts w:ascii="Arial" w:hAnsi="Arial" w:cs="Arial"/>
          <w:b/>
          <w:sz w:val="36"/>
          <w:szCs w:val="36"/>
        </w:rPr>
        <w:t xml:space="preserve">s of </w:t>
      </w:r>
      <w:r w:rsidR="003C7CEB" w:rsidRPr="00B231CF">
        <w:rPr>
          <w:rFonts w:ascii="Arial" w:hAnsi="Arial" w:cs="Arial"/>
          <w:b/>
          <w:sz w:val="36"/>
          <w:szCs w:val="36"/>
        </w:rPr>
        <w:t>Work</w:t>
      </w:r>
      <w:r w:rsidRPr="00B231CF">
        <w:rPr>
          <w:rFonts w:ascii="Arial" w:hAnsi="Arial" w:cs="Arial"/>
          <w:b/>
          <w:sz w:val="36"/>
          <w:szCs w:val="36"/>
        </w:rPr>
        <w:t xml:space="preserve"> Place Violence</w:t>
      </w:r>
    </w:p>
    <w:p w:rsidR="00C536C6" w:rsidRPr="00B231CF" w:rsidRDefault="00C536C6" w:rsidP="00C536C6">
      <w:pPr>
        <w:jc w:val="center"/>
        <w:rPr>
          <w:rFonts w:ascii="Arial" w:hAnsi="Arial" w:cs="Arial"/>
          <w:b/>
          <w:sz w:val="36"/>
          <w:szCs w:val="36"/>
        </w:rPr>
      </w:pPr>
    </w:p>
    <w:p w:rsidR="00C536C6" w:rsidRPr="00B231CF" w:rsidRDefault="00C536C6" w:rsidP="00C536C6">
      <w:pPr>
        <w:jc w:val="center"/>
        <w:rPr>
          <w:rFonts w:ascii="Arial" w:hAnsi="Arial" w:cs="Arial"/>
          <w:b/>
          <w:sz w:val="36"/>
          <w:szCs w:val="36"/>
        </w:rPr>
      </w:pPr>
    </w:p>
    <w:p w:rsidR="00A91EDE" w:rsidRDefault="00A91EDE" w:rsidP="00A91EDE">
      <w:pPr>
        <w:jc w:val="center"/>
        <w:rPr>
          <w:rFonts w:ascii="Arial" w:hAnsi="Arial" w:cs="Arial"/>
          <w:b/>
          <w:sz w:val="36"/>
          <w:szCs w:val="36"/>
        </w:rPr>
      </w:pPr>
      <w:r w:rsidRPr="00B231CF">
        <w:rPr>
          <w:rFonts w:ascii="Arial" w:hAnsi="Arial" w:cs="Arial"/>
          <w:b/>
          <w:sz w:val="36"/>
          <w:szCs w:val="36"/>
        </w:rPr>
        <w:t>A</w:t>
      </w:r>
      <w:r w:rsidR="00B231CF">
        <w:rPr>
          <w:rFonts w:ascii="Arial" w:hAnsi="Arial" w:cs="Arial"/>
          <w:b/>
          <w:sz w:val="36"/>
          <w:szCs w:val="36"/>
        </w:rPr>
        <w:t xml:space="preserve">isha </w:t>
      </w:r>
      <w:proofErr w:type="spellStart"/>
      <w:r w:rsidR="00B231CF">
        <w:rPr>
          <w:rFonts w:ascii="Arial" w:hAnsi="Arial" w:cs="Arial"/>
          <w:b/>
          <w:sz w:val="36"/>
          <w:szCs w:val="36"/>
        </w:rPr>
        <w:t>Ki</w:t>
      </w:r>
      <w:r w:rsidR="00AF7F20" w:rsidRPr="00B231CF">
        <w:rPr>
          <w:rFonts w:ascii="Arial" w:hAnsi="Arial" w:cs="Arial"/>
          <w:b/>
          <w:sz w:val="36"/>
          <w:szCs w:val="36"/>
        </w:rPr>
        <w:t>komeko</w:t>
      </w:r>
      <w:proofErr w:type="spellEnd"/>
    </w:p>
    <w:p w:rsidR="005F3227" w:rsidRDefault="005F3227" w:rsidP="00A91EDE">
      <w:pPr>
        <w:jc w:val="center"/>
        <w:rPr>
          <w:rFonts w:ascii="Arial" w:hAnsi="Arial" w:cs="Arial"/>
          <w:b/>
          <w:sz w:val="36"/>
          <w:szCs w:val="36"/>
        </w:rPr>
      </w:pPr>
      <w:r>
        <w:rPr>
          <w:rFonts w:ascii="Arial" w:hAnsi="Arial" w:cs="Arial"/>
          <w:b/>
          <w:sz w:val="36"/>
          <w:szCs w:val="36"/>
        </w:rPr>
        <w:t>1711368</w:t>
      </w:r>
    </w:p>
    <w:p w:rsidR="005F3227" w:rsidRDefault="005F3227" w:rsidP="005F3227">
      <w:pPr>
        <w:pStyle w:val="NoSpacing"/>
        <w:framePr w:hSpace="187" w:wrap="around" w:hAnchor="margin" w:xAlign="center" w:y="1"/>
        <w:rPr>
          <w:rFonts w:ascii="Arial" w:hAnsi="Arial" w:cs="Arial"/>
          <w:color w:val="5B9BD5" w:themeColor="accent1"/>
          <w:sz w:val="28"/>
          <w:szCs w:val="28"/>
        </w:rPr>
      </w:pPr>
    </w:p>
    <w:p w:rsidR="005F3227" w:rsidRPr="00B231CF" w:rsidRDefault="005F3227" w:rsidP="00A91EDE">
      <w:pPr>
        <w:jc w:val="center"/>
        <w:rPr>
          <w:rFonts w:ascii="Arial" w:hAnsi="Arial" w:cs="Arial"/>
          <w:b/>
          <w:sz w:val="36"/>
          <w:szCs w:val="36"/>
        </w:rPr>
      </w:pPr>
    </w:p>
    <w:p w:rsidR="00A91EDE" w:rsidRPr="003C7CEB" w:rsidRDefault="003C7CEB" w:rsidP="00A91EDE">
      <w:pPr>
        <w:jc w:val="center"/>
        <w:rPr>
          <w:rFonts w:ascii="Arial" w:hAnsi="Arial" w:cs="Arial"/>
          <w:b/>
          <w:sz w:val="20"/>
          <w:szCs w:val="20"/>
        </w:rPr>
      </w:pPr>
      <w:r w:rsidRPr="003C7CEB">
        <w:rPr>
          <w:rFonts w:ascii="Arial" w:hAnsi="Arial" w:cs="Arial"/>
          <w:b/>
          <w:sz w:val="20"/>
          <w:szCs w:val="20"/>
        </w:rPr>
        <w:t>Word Count: 2122</w:t>
      </w:r>
    </w:p>
    <w:p w:rsidR="00A91EDE" w:rsidRPr="00B231CF" w:rsidRDefault="00A91EDE" w:rsidP="00A91EDE">
      <w:pPr>
        <w:jc w:val="center"/>
        <w:rPr>
          <w:rFonts w:ascii="Arial" w:hAnsi="Arial" w:cs="Arial"/>
          <w:b/>
          <w:sz w:val="36"/>
          <w:szCs w:val="36"/>
        </w:rPr>
      </w:pPr>
    </w:p>
    <w:p w:rsidR="00A91EDE" w:rsidRPr="003C7CEB" w:rsidRDefault="00A91EDE" w:rsidP="00A91EDE">
      <w:pPr>
        <w:tabs>
          <w:tab w:val="center" w:pos="4680"/>
          <w:tab w:val="left" w:pos="5520"/>
        </w:tabs>
        <w:spacing w:after="0" w:line="480" w:lineRule="auto"/>
        <w:rPr>
          <w:rFonts w:ascii="Arial" w:eastAsia="Calibri" w:hAnsi="Arial" w:cs="Arial"/>
          <w:b/>
        </w:rPr>
      </w:pPr>
      <w:r w:rsidRPr="00B231CF">
        <w:rPr>
          <w:rFonts w:ascii="Arial" w:eastAsia="Calibri" w:hAnsi="Arial" w:cs="Arial"/>
          <w:b/>
          <w:sz w:val="36"/>
          <w:szCs w:val="36"/>
        </w:rPr>
        <w:tab/>
      </w:r>
      <w:r w:rsidRPr="003C7CEB">
        <w:rPr>
          <w:rFonts w:ascii="Arial" w:eastAsia="Calibri" w:hAnsi="Arial" w:cs="Arial"/>
          <w:b/>
        </w:rPr>
        <w:t>Date</w:t>
      </w:r>
      <w:r w:rsidR="005F3227">
        <w:rPr>
          <w:rFonts w:ascii="Arial" w:eastAsia="Calibri" w:hAnsi="Arial" w:cs="Arial"/>
          <w:b/>
        </w:rPr>
        <w:t>: 30</w:t>
      </w:r>
      <w:r w:rsidR="00AF7F20" w:rsidRPr="003C7CEB">
        <w:rPr>
          <w:rFonts w:ascii="Arial" w:eastAsia="Calibri" w:hAnsi="Arial" w:cs="Arial"/>
          <w:b/>
        </w:rPr>
        <w:t>/08/2018</w:t>
      </w:r>
      <w:r w:rsidRPr="003C7CEB">
        <w:rPr>
          <w:rFonts w:ascii="Arial" w:eastAsia="Calibri" w:hAnsi="Arial" w:cs="Arial"/>
          <w:b/>
        </w:rPr>
        <w:tab/>
      </w:r>
    </w:p>
    <w:p w:rsidR="00A91EDE" w:rsidRPr="00A91EDE" w:rsidRDefault="00A91EDE" w:rsidP="00A91EDE">
      <w:pPr>
        <w:jc w:val="center"/>
        <w:rPr>
          <w:rFonts w:ascii="Times New Roman" w:hAnsi="Times New Roman" w:cs="Times New Roman"/>
          <w:sz w:val="24"/>
          <w:szCs w:val="24"/>
        </w:rPr>
      </w:pPr>
    </w:p>
    <w:p w:rsidR="00C536C6" w:rsidRDefault="00C536C6" w:rsidP="00C536C6">
      <w:pPr>
        <w:rPr>
          <w:rFonts w:ascii="Times New Roman" w:hAnsi="Times New Roman" w:cs="Times New Roman"/>
          <w:sz w:val="24"/>
          <w:szCs w:val="24"/>
        </w:rPr>
      </w:pPr>
    </w:p>
    <w:p w:rsidR="00C536C6" w:rsidRDefault="00C536C6" w:rsidP="00C536C6">
      <w:pPr>
        <w:rPr>
          <w:rFonts w:ascii="Times New Roman" w:hAnsi="Times New Roman" w:cs="Times New Roman"/>
          <w:sz w:val="24"/>
          <w:szCs w:val="24"/>
        </w:rPr>
      </w:pPr>
    </w:p>
    <w:p w:rsidR="00C536C6" w:rsidRDefault="00C536C6" w:rsidP="00C536C6">
      <w:pPr>
        <w:rPr>
          <w:rFonts w:ascii="Times New Roman" w:hAnsi="Times New Roman" w:cs="Times New Roman"/>
          <w:sz w:val="24"/>
          <w:szCs w:val="24"/>
        </w:rPr>
      </w:pPr>
    </w:p>
    <w:p w:rsidR="00C536C6" w:rsidRDefault="00C536C6" w:rsidP="00C536C6">
      <w:pPr>
        <w:rPr>
          <w:rFonts w:ascii="Times New Roman" w:hAnsi="Times New Roman" w:cs="Times New Roman"/>
          <w:sz w:val="24"/>
          <w:szCs w:val="24"/>
        </w:rPr>
      </w:pPr>
    </w:p>
    <w:p w:rsidR="00C536C6" w:rsidRDefault="00C536C6" w:rsidP="00C536C6">
      <w:pPr>
        <w:rPr>
          <w:rFonts w:ascii="Times New Roman" w:hAnsi="Times New Roman" w:cs="Times New Roman"/>
          <w:sz w:val="24"/>
          <w:szCs w:val="24"/>
        </w:rPr>
      </w:pPr>
    </w:p>
    <w:p w:rsidR="00C536C6" w:rsidRDefault="00C536C6" w:rsidP="00C536C6">
      <w:pPr>
        <w:rPr>
          <w:rFonts w:ascii="Times New Roman" w:hAnsi="Times New Roman" w:cs="Times New Roman"/>
          <w:sz w:val="24"/>
          <w:szCs w:val="24"/>
        </w:rPr>
      </w:pPr>
    </w:p>
    <w:p w:rsidR="00AF7F20" w:rsidRDefault="00AF7F20" w:rsidP="00C536C6">
      <w:pPr>
        <w:rPr>
          <w:rFonts w:ascii="Times New Roman" w:hAnsi="Times New Roman" w:cs="Times New Roman"/>
          <w:sz w:val="24"/>
          <w:szCs w:val="24"/>
        </w:rPr>
      </w:pPr>
    </w:p>
    <w:p w:rsidR="00AF7F20" w:rsidRDefault="00AF7F20" w:rsidP="00C536C6">
      <w:pPr>
        <w:rPr>
          <w:rFonts w:ascii="Times New Roman" w:hAnsi="Times New Roman" w:cs="Times New Roman"/>
          <w:sz w:val="24"/>
          <w:szCs w:val="24"/>
        </w:rPr>
      </w:pPr>
    </w:p>
    <w:p w:rsidR="00AF7F20" w:rsidRDefault="00AF7F20" w:rsidP="00C536C6">
      <w:pPr>
        <w:rPr>
          <w:rFonts w:ascii="Times New Roman" w:hAnsi="Times New Roman" w:cs="Times New Roman"/>
          <w:sz w:val="24"/>
          <w:szCs w:val="24"/>
        </w:rPr>
      </w:pPr>
    </w:p>
    <w:p w:rsidR="00AF7F20" w:rsidRDefault="00AF7F20" w:rsidP="00C536C6">
      <w:pPr>
        <w:rPr>
          <w:rFonts w:ascii="Times New Roman" w:hAnsi="Times New Roman" w:cs="Times New Roman"/>
          <w:sz w:val="24"/>
          <w:szCs w:val="24"/>
        </w:rPr>
      </w:pPr>
    </w:p>
    <w:p w:rsidR="001A6E24" w:rsidRDefault="001A6E24" w:rsidP="00C536C6">
      <w:pPr>
        <w:rPr>
          <w:rFonts w:ascii="Times New Roman" w:hAnsi="Times New Roman" w:cs="Times New Roman"/>
          <w:sz w:val="24"/>
          <w:szCs w:val="24"/>
        </w:rPr>
      </w:pPr>
    </w:p>
    <w:p w:rsidR="00AF7F20" w:rsidRDefault="00AF7F20" w:rsidP="00C536C6">
      <w:pPr>
        <w:rPr>
          <w:rFonts w:ascii="Times New Roman" w:hAnsi="Times New Roman" w:cs="Times New Roman"/>
          <w:sz w:val="24"/>
          <w:szCs w:val="24"/>
        </w:rPr>
      </w:pPr>
    </w:p>
    <w:p w:rsidR="005F3227" w:rsidRDefault="005F3227" w:rsidP="00C536C6">
      <w:pPr>
        <w:rPr>
          <w:rFonts w:ascii="Times New Roman" w:hAnsi="Times New Roman" w:cs="Times New Roman"/>
          <w:sz w:val="24"/>
          <w:szCs w:val="24"/>
        </w:rPr>
      </w:pPr>
    </w:p>
    <w:p w:rsidR="00AF7F20" w:rsidRDefault="00AF7F20" w:rsidP="001A6E24">
      <w:pPr>
        <w:spacing w:after="0"/>
        <w:rPr>
          <w:rFonts w:ascii="Arial" w:hAnsi="Arial" w:cs="Arial"/>
          <w:b/>
          <w:sz w:val="32"/>
          <w:szCs w:val="32"/>
        </w:rPr>
      </w:pPr>
      <w:r w:rsidRPr="00AF7F20">
        <w:rPr>
          <w:rFonts w:ascii="Arial" w:hAnsi="Arial" w:cs="Arial"/>
          <w:b/>
          <w:sz w:val="32"/>
          <w:szCs w:val="32"/>
        </w:rPr>
        <w:lastRenderedPageBreak/>
        <w:t>Introduction</w:t>
      </w:r>
    </w:p>
    <w:p w:rsidR="001A6E24" w:rsidRPr="00AF7F20" w:rsidRDefault="001A6E24" w:rsidP="001A6E24">
      <w:pPr>
        <w:spacing w:after="0"/>
        <w:rPr>
          <w:rFonts w:ascii="Arial" w:hAnsi="Arial" w:cs="Arial"/>
          <w:b/>
          <w:sz w:val="32"/>
          <w:szCs w:val="32"/>
        </w:rPr>
      </w:pPr>
    </w:p>
    <w:p w:rsidR="00394B15" w:rsidRPr="00AF7F20" w:rsidRDefault="00394B15" w:rsidP="001A6E24">
      <w:pPr>
        <w:spacing w:after="0"/>
        <w:rPr>
          <w:rFonts w:ascii="Arial" w:hAnsi="Arial" w:cs="Arial"/>
          <w:sz w:val="24"/>
          <w:szCs w:val="24"/>
        </w:rPr>
      </w:pPr>
      <w:r w:rsidRPr="00AF7F20">
        <w:rPr>
          <w:rFonts w:ascii="Arial" w:hAnsi="Arial" w:cs="Arial"/>
          <w:sz w:val="24"/>
          <w:szCs w:val="24"/>
        </w:rPr>
        <w:t>Violence at work is much more widespread now than it was in the past. Whether this is due to the fact that we live in a digital area where there is unavoidable interconnectedness hence exposure of our vulnerability, or because offenders are getting craftier and lack the help they need to stop terrorizing oth</w:t>
      </w:r>
      <w:r w:rsidR="00EF391A" w:rsidRPr="00AF7F20">
        <w:rPr>
          <w:rFonts w:ascii="Arial" w:hAnsi="Arial" w:cs="Arial"/>
          <w:sz w:val="24"/>
          <w:szCs w:val="24"/>
        </w:rPr>
        <w:t>ers I do not know. But what I</w:t>
      </w:r>
      <w:r w:rsidRPr="00AF7F20">
        <w:rPr>
          <w:rFonts w:ascii="Arial" w:hAnsi="Arial" w:cs="Arial"/>
          <w:sz w:val="24"/>
          <w:szCs w:val="24"/>
        </w:rPr>
        <w:t xml:space="preserve"> know about work place violence I present to you, from how it is shaped by different factors in and outside workplaces to the measures and solutions that employers can offer their employees to ensure their safety.</w:t>
      </w:r>
    </w:p>
    <w:p w:rsidR="007144B8" w:rsidRDefault="00394B15" w:rsidP="006E05F2">
      <w:pPr>
        <w:rPr>
          <w:rFonts w:ascii="Arial" w:hAnsi="Arial" w:cs="Arial"/>
          <w:sz w:val="24"/>
          <w:szCs w:val="24"/>
        </w:rPr>
      </w:pPr>
      <w:r w:rsidRPr="00AF7F20">
        <w:rPr>
          <w:rFonts w:ascii="Arial" w:hAnsi="Arial" w:cs="Arial"/>
          <w:sz w:val="24"/>
          <w:szCs w:val="24"/>
        </w:rPr>
        <w:t xml:space="preserve"> </w:t>
      </w:r>
      <w:r w:rsidR="00B026EB" w:rsidRPr="00AF7F20">
        <w:rPr>
          <w:rFonts w:ascii="Arial" w:hAnsi="Arial" w:cs="Arial"/>
          <w:sz w:val="24"/>
          <w:szCs w:val="24"/>
        </w:rPr>
        <w:t xml:space="preserve">There was </w:t>
      </w:r>
      <w:r w:rsidR="006E05F2" w:rsidRPr="00AF7F20">
        <w:rPr>
          <w:rFonts w:ascii="Arial" w:hAnsi="Arial" w:cs="Arial"/>
          <w:sz w:val="24"/>
          <w:szCs w:val="24"/>
        </w:rPr>
        <w:t>a plethora of topics to</w:t>
      </w:r>
      <w:r w:rsidR="00EF391A" w:rsidRPr="00AF7F20">
        <w:rPr>
          <w:rFonts w:ascii="Arial" w:hAnsi="Arial" w:cs="Arial"/>
          <w:sz w:val="24"/>
          <w:szCs w:val="24"/>
        </w:rPr>
        <w:t xml:space="preserve"> choose from and I have chosen work place violence</w:t>
      </w:r>
      <w:r w:rsidR="001554AD" w:rsidRPr="00AF7F20">
        <w:rPr>
          <w:rFonts w:ascii="Arial" w:hAnsi="Arial" w:cs="Arial"/>
          <w:sz w:val="24"/>
          <w:szCs w:val="24"/>
        </w:rPr>
        <w:t>. It is not because its</w:t>
      </w:r>
      <w:r w:rsidR="005A7D39">
        <w:rPr>
          <w:rFonts w:ascii="Arial" w:hAnsi="Arial" w:cs="Arial"/>
          <w:sz w:val="24"/>
          <w:szCs w:val="24"/>
        </w:rPr>
        <w:t xml:space="preserve"> cost alone to Great Britain in 2015/2016</w:t>
      </w:r>
      <w:r w:rsidR="001554AD" w:rsidRPr="00AF7F20">
        <w:rPr>
          <w:rFonts w:ascii="Arial" w:hAnsi="Arial" w:cs="Arial"/>
          <w:sz w:val="24"/>
          <w:szCs w:val="24"/>
        </w:rPr>
        <w:t xml:space="preserve"> was an estimated </w:t>
      </w:r>
      <w:r w:rsidR="005A7D39">
        <w:rPr>
          <w:rFonts w:ascii="Arial" w:hAnsi="Arial" w:cs="Arial"/>
          <w:sz w:val="24"/>
          <w:szCs w:val="24"/>
        </w:rPr>
        <w:t>£14.9</w:t>
      </w:r>
      <w:r w:rsidR="001554AD" w:rsidRPr="00AF7F20">
        <w:rPr>
          <w:rFonts w:ascii="Arial" w:hAnsi="Arial" w:cs="Arial"/>
          <w:sz w:val="24"/>
          <w:szCs w:val="24"/>
        </w:rPr>
        <w:t xml:space="preserve">billion by the </w:t>
      </w:r>
      <w:r w:rsidR="005A7D39">
        <w:rPr>
          <w:rFonts w:ascii="Arial" w:hAnsi="Arial" w:cs="Arial"/>
          <w:sz w:val="24"/>
          <w:szCs w:val="24"/>
        </w:rPr>
        <w:t>HSE,</w:t>
      </w:r>
      <w:r w:rsidR="001554AD" w:rsidRPr="00AF7F20">
        <w:rPr>
          <w:rFonts w:ascii="Arial" w:hAnsi="Arial" w:cs="Arial"/>
          <w:sz w:val="24"/>
          <w:szCs w:val="24"/>
        </w:rPr>
        <w:t xml:space="preserve"> but because </w:t>
      </w:r>
      <w:r w:rsidR="005A7D39" w:rsidRPr="00AF7F20">
        <w:rPr>
          <w:rFonts w:ascii="Arial" w:hAnsi="Arial" w:cs="Arial"/>
          <w:sz w:val="24"/>
          <w:szCs w:val="24"/>
        </w:rPr>
        <w:t>the abuse</w:t>
      </w:r>
      <w:r w:rsidR="009E5CF6" w:rsidRPr="00AF7F20">
        <w:rPr>
          <w:rFonts w:ascii="Arial" w:hAnsi="Arial" w:cs="Arial"/>
          <w:sz w:val="24"/>
          <w:szCs w:val="24"/>
        </w:rPr>
        <w:t xml:space="preserve">, threat and </w:t>
      </w:r>
      <w:r w:rsidRPr="00AF7F20">
        <w:rPr>
          <w:rFonts w:ascii="Arial" w:hAnsi="Arial" w:cs="Arial"/>
          <w:sz w:val="24"/>
          <w:szCs w:val="24"/>
        </w:rPr>
        <w:t>assault</w:t>
      </w:r>
      <w:r w:rsidR="009E5CF6" w:rsidRPr="00AF7F20">
        <w:rPr>
          <w:rFonts w:ascii="Arial" w:hAnsi="Arial" w:cs="Arial"/>
          <w:sz w:val="24"/>
          <w:szCs w:val="24"/>
        </w:rPr>
        <w:t xml:space="preserve"> people often endure in their different lines of work has long l</w:t>
      </w:r>
      <w:r w:rsidR="001554AD" w:rsidRPr="00AF7F20">
        <w:rPr>
          <w:rFonts w:ascii="Arial" w:hAnsi="Arial" w:cs="Arial"/>
          <w:sz w:val="24"/>
          <w:szCs w:val="24"/>
        </w:rPr>
        <w:t>asting effects on their psyche and</w:t>
      </w:r>
      <w:r w:rsidR="009E5CF6" w:rsidRPr="00AF7F20">
        <w:rPr>
          <w:rFonts w:ascii="Arial" w:hAnsi="Arial" w:cs="Arial"/>
          <w:sz w:val="24"/>
          <w:szCs w:val="24"/>
        </w:rPr>
        <w:t xml:space="preserve"> the way they relate with their famili</w:t>
      </w:r>
      <w:r w:rsidR="001554AD" w:rsidRPr="00AF7F20">
        <w:rPr>
          <w:rFonts w:ascii="Arial" w:hAnsi="Arial" w:cs="Arial"/>
          <w:sz w:val="24"/>
          <w:szCs w:val="24"/>
        </w:rPr>
        <w:t>es</w:t>
      </w:r>
      <w:r w:rsidR="009E5CF6" w:rsidRPr="00AF7F20">
        <w:rPr>
          <w:rFonts w:ascii="Arial" w:hAnsi="Arial" w:cs="Arial"/>
          <w:sz w:val="24"/>
          <w:szCs w:val="24"/>
        </w:rPr>
        <w:t xml:space="preserve">. </w:t>
      </w:r>
      <w:r w:rsidR="007144B8" w:rsidRPr="00AF7F20">
        <w:rPr>
          <w:rFonts w:ascii="Arial" w:hAnsi="Arial" w:cs="Arial"/>
          <w:sz w:val="24"/>
          <w:szCs w:val="24"/>
        </w:rPr>
        <w:t>Even in</w:t>
      </w:r>
      <w:r w:rsidR="00B026EB" w:rsidRPr="00AF7F20">
        <w:rPr>
          <w:rFonts w:ascii="Arial" w:hAnsi="Arial" w:cs="Arial"/>
          <w:sz w:val="24"/>
          <w:szCs w:val="24"/>
        </w:rPr>
        <w:t xml:space="preserve"> a companies with stringent </w:t>
      </w:r>
      <w:r w:rsidR="00EF391A" w:rsidRPr="00AF7F20">
        <w:rPr>
          <w:rFonts w:ascii="Arial" w:hAnsi="Arial" w:cs="Arial"/>
          <w:sz w:val="24"/>
          <w:szCs w:val="24"/>
        </w:rPr>
        <w:t>regulations in</w:t>
      </w:r>
      <w:r w:rsidR="007144B8" w:rsidRPr="00AF7F20">
        <w:rPr>
          <w:rFonts w:ascii="Arial" w:hAnsi="Arial" w:cs="Arial"/>
          <w:sz w:val="24"/>
          <w:szCs w:val="24"/>
        </w:rPr>
        <w:t xml:space="preserve"> place</w:t>
      </w:r>
      <w:r w:rsidR="00B026EB" w:rsidRPr="00AF7F20">
        <w:rPr>
          <w:rFonts w:ascii="Arial" w:hAnsi="Arial" w:cs="Arial"/>
          <w:sz w:val="24"/>
          <w:szCs w:val="24"/>
        </w:rPr>
        <w:t>,</w:t>
      </w:r>
      <w:r w:rsidR="007144B8" w:rsidRPr="00AF7F20">
        <w:rPr>
          <w:rFonts w:ascii="Arial" w:hAnsi="Arial" w:cs="Arial"/>
          <w:sz w:val="24"/>
          <w:szCs w:val="24"/>
        </w:rPr>
        <w:t xml:space="preserve"> there is still an incident or two that maybe reported. </w:t>
      </w:r>
    </w:p>
    <w:p w:rsidR="005A7D39" w:rsidRPr="005A7D39" w:rsidRDefault="005A7D39" w:rsidP="005A7D39">
      <w:pPr>
        <w:spacing w:after="0" w:line="240" w:lineRule="auto"/>
        <w:textAlignment w:val="baseline"/>
        <w:rPr>
          <w:rFonts w:ascii="Arial" w:eastAsia="Times New Roman" w:hAnsi="Arial" w:cs="Arial"/>
          <w:color w:val="111111"/>
          <w:sz w:val="20"/>
          <w:szCs w:val="20"/>
          <w:lang w:val="en-GB" w:eastAsia="en-GB"/>
        </w:rPr>
      </w:pPr>
      <w:r w:rsidRPr="005A7D39">
        <w:rPr>
          <w:rFonts w:ascii="Arial" w:eastAsia="Times New Roman" w:hAnsi="Arial" w:cs="Arial"/>
          <w:noProof/>
          <w:color w:val="111111"/>
          <w:sz w:val="20"/>
          <w:szCs w:val="20"/>
          <w:lang w:val="en-GB" w:eastAsia="en-GB"/>
        </w:rPr>
        <w:drawing>
          <wp:inline distT="0" distB="0" distL="0" distR="0">
            <wp:extent cx="4114800" cy="2392680"/>
            <wp:effectExtent l="0" t="0" r="0" b="7620"/>
            <wp:docPr id="4" name="Picture 4" descr="Estimating the economic costs of these cases-£14.3 bn- cost of workplace injury and ill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stimating the economic costs of these cases-£14.3 bn- cost of workplace injury and illness"/>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114800" cy="2392680"/>
                    </a:xfrm>
                    <a:prstGeom prst="rect">
                      <a:avLst/>
                    </a:prstGeom>
                    <a:noFill/>
                    <a:ln>
                      <a:noFill/>
                    </a:ln>
                  </pic:spPr>
                </pic:pic>
              </a:graphicData>
            </a:graphic>
          </wp:inline>
        </w:drawing>
      </w:r>
    </w:p>
    <w:p w:rsidR="005A7D39" w:rsidRPr="005A7D39" w:rsidRDefault="005A7D39" w:rsidP="005A7D39">
      <w:pPr>
        <w:spacing w:after="0" w:line="336" w:lineRule="atLeast"/>
        <w:textAlignment w:val="baseline"/>
        <w:outlineLvl w:val="3"/>
        <w:rPr>
          <w:rFonts w:ascii="inherit" w:eastAsia="Times New Roman" w:hAnsi="inherit" w:cs="Arial"/>
          <w:b/>
          <w:bCs/>
          <w:color w:val="111111"/>
          <w:sz w:val="20"/>
          <w:szCs w:val="20"/>
          <w:lang w:val="en-GB" w:eastAsia="en-GB"/>
        </w:rPr>
      </w:pPr>
      <w:r w:rsidRPr="005A7D39">
        <w:rPr>
          <w:rFonts w:ascii="inherit" w:eastAsia="Times New Roman" w:hAnsi="inherit" w:cs="Arial"/>
          <w:b/>
          <w:bCs/>
          <w:color w:val="111111"/>
          <w:sz w:val="20"/>
          <w:szCs w:val="20"/>
          <w:bdr w:val="none" w:sz="0" w:space="0" w:color="auto" w:frame="1"/>
          <w:lang w:val="en-GB" w:eastAsia="en-GB"/>
        </w:rPr>
        <w:t>Source: HSE Costs to Britain Model</w:t>
      </w:r>
    </w:p>
    <w:p w:rsidR="005A7D39" w:rsidRPr="005A7D39" w:rsidRDefault="005A7D39" w:rsidP="005A7D39">
      <w:pPr>
        <w:spacing w:after="0" w:line="240" w:lineRule="auto"/>
        <w:textAlignment w:val="baseline"/>
        <w:rPr>
          <w:rFonts w:ascii="Arial" w:eastAsia="Times New Roman" w:hAnsi="Arial" w:cs="Arial"/>
          <w:color w:val="111111"/>
          <w:sz w:val="20"/>
          <w:szCs w:val="20"/>
          <w:lang w:val="en-GB" w:eastAsia="en-GB"/>
        </w:rPr>
      </w:pPr>
      <w:r w:rsidRPr="005A7D39">
        <w:rPr>
          <w:rFonts w:ascii="inherit" w:eastAsia="Times New Roman" w:hAnsi="inherit" w:cs="Arial"/>
          <w:b/>
          <w:bCs/>
          <w:color w:val="111111"/>
          <w:sz w:val="20"/>
          <w:szCs w:val="20"/>
          <w:bdr w:val="none" w:sz="0" w:space="0" w:color="auto" w:frame="1"/>
          <w:lang w:val="en-GB" w:eastAsia="en-GB"/>
        </w:rPr>
        <w:t>Total costs </w:t>
      </w:r>
      <w:r w:rsidRPr="005A7D39">
        <w:rPr>
          <w:rFonts w:ascii="Arial" w:eastAsia="Times New Roman" w:hAnsi="Arial" w:cs="Arial"/>
          <w:color w:val="111111"/>
          <w:sz w:val="20"/>
          <w:szCs w:val="20"/>
          <w:lang w:val="en-GB" w:eastAsia="en-GB"/>
        </w:rPr>
        <w:t>showed a downward trend between 2004/05 and 2009/10; this fall was driven by a reduction in the number of workplace injuries. Since then, total annual costs have been broadly level.</w:t>
      </w:r>
    </w:p>
    <w:p w:rsidR="005A7D39" w:rsidRPr="005A7D39" w:rsidRDefault="005A7D39" w:rsidP="005A7D39">
      <w:pPr>
        <w:spacing w:after="0" w:line="240" w:lineRule="auto"/>
        <w:textAlignment w:val="baseline"/>
        <w:rPr>
          <w:rFonts w:ascii="Arial" w:eastAsia="Times New Roman" w:hAnsi="Arial" w:cs="Arial"/>
          <w:color w:val="111111"/>
          <w:sz w:val="20"/>
          <w:szCs w:val="20"/>
          <w:lang w:val="en-GB" w:eastAsia="en-GB"/>
        </w:rPr>
      </w:pPr>
      <w:r w:rsidRPr="005A7D39">
        <w:rPr>
          <w:rFonts w:ascii="Arial" w:eastAsia="Times New Roman" w:hAnsi="Arial" w:cs="Arial"/>
          <w:noProof/>
          <w:color w:val="111111"/>
          <w:sz w:val="20"/>
          <w:szCs w:val="20"/>
          <w:lang w:val="en-GB" w:eastAsia="en-GB"/>
        </w:rPr>
        <w:drawing>
          <wp:inline distT="0" distB="0" distL="0" distR="0">
            <wp:extent cx="685800" cy="655320"/>
            <wp:effectExtent l="0" t="0" r="0" b="0"/>
            <wp:docPr id="3" name="Picture 3" descr="18% lower than 2004/05 (Injury costs 33% lower; change in ill health costs not statistically signific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18% lower than 2004/05 (Injury costs 33% lower; change in ill health costs not statistically significan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85800" cy="655320"/>
                    </a:xfrm>
                    <a:prstGeom prst="rect">
                      <a:avLst/>
                    </a:prstGeom>
                    <a:noFill/>
                    <a:ln>
                      <a:noFill/>
                    </a:ln>
                  </pic:spPr>
                </pic:pic>
              </a:graphicData>
            </a:graphic>
          </wp:inline>
        </w:drawing>
      </w:r>
    </w:p>
    <w:p w:rsidR="005A7D39" w:rsidRPr="005A7D39" w:rsidRDefault="005A7D39" w:rsidP="005A7D39">
      <w:pPr>
        <w:spacing w:after="240" w:line="240" w:lineRule="auto"/>
        <w:textAlignment w:val="baseline"/>
        <w:rPr>
          <w:rFonts w:ascii="Arial" w:eastAsia="Times New Roman" w:hAnsi="Arial" w:cs="Arial"/>
          <w:color w:val="111111"/>
          <w:sz w:val="20"/>
          <w:szCs w:val="20"/>
          <w:lang w:val="en-GB" w:eastAsia="en-GB"/>
        </w:rPr>
      </w:pPr>
      <w:r w:rsidRPr="005A7D39">
        <w:rPr>
          <w:rFonts w:ascii="Arial" w:eastAsia="Times New Roman" w:hAnsi="Arial" w:cs="Arial"/>
          <w:color w:val="111111"/>
          <w:sz w:val="20"/>
          <w:szCs w:val="20"/>
          <w:lang w:val="en-GB" w:eastAsia="en-GB"/>
        </w:rPr>
        <w:t>15.6% lower than 2004/05</w:t>
      </w:r>
      <w:r w:rsidRPr="005A7D39">
        <w:rPr>
          <w:rFonts w:ascii="Arial" w:eastAsia="Times New Roman" w:hAnsi="Arial" w:cs="Arial"/>
          <w:color w:val="111111"/>
          <w:sz w:val="20"/>
          <w:szCs w:val="20"/>
          <w:lang w:val="en-GB" w:eastAsia="en-GB"/>
        </w:rPr>
        <w:br/>
        <w:t>(Injury costs 35% lower than 2004/05; change in ill health costs not statistically significant)</w:t>
      </w:r>
    </w:p>
    <w:p w:rsidR="005A7D39" w:rsidRPr="005A7D39" w:rsidRDefault="005A7D39" w:rsidP="005A7D39">
      <w:pPr>
        <w:spacing w:after="0" w:line="240" w:lineRule="auto"/>
        <w:textAlignment w:val="baseline"/>
        <w:rPr>
          <w:rFonts w:ascii="Arial" w:eastAsia="Times New Roman" w:hAnsi="Arial" w:cs="Arial"/>
          <w:color w:val="111111"/>
          <w:sz w:val="20"/>
          <w:szCs w:val="20"/>
          <w:lang w:val="en-GB" w:eastAsia="en-GB"/>
        </w:rPr>
      </w:pPr>
      <w:r w:rsidRPr="005A7D39">
        <w:rPr>
          <w:rFonts w:ascii="Arial" w:eastAsia="Times New Roman" w:hAnsi="Arial" w:cs="Arial"/>
          <w:noProof/>
          <w:color w:val="111111"/>
          <w:sz w:val="20"/>
          <w:szCs w:val="20"/>
          <w:lang w:val="en-GB" w:eastAsia="en-GB"/>
        </w:rPr>
        <w:drawing>
          <wp:inline distT="0" distB="0" distL="0" distR="0">
            <wp:extent cx="685800" cy="426720"/>
            <wp:effectExtent l="0" t="0" r="0" b="0"/>
            <wp:docPr id="2" name="Picture 2" descr="Broadly level with 2009/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oadly level with 2009/10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5800" cy="426720"/>
                    </a:xfrm>
                    <a:prstGeom prst="rect">
                      <a:avLst/>
                    </a:prstGeom>
                    <a:noFill/>
                    <a:ln>
                      <a:noFill/>
                    </a:ln>
                  </pic:spPr>
                </pic:pic>
              </a:graphicData>
            </a:graphic>
          </wp:inline>
        </w:drawing>
      </w:r>
    </w:p>
    <w:p w:rsidR="005A7D39" w:rsidRDefault="005A7D39" w:rsidP="005F3227">
      <w:pPr>
        <w:spacing w:after="0" w:line="240" w:lineRule="auto"/>
        <w:textAlignment w:val="baseline"/>
        <w:rPr>
          <w:rFonts w:ascii="Arial" w:eastAsia="Times New Roman" w:hAnsi="Arial" w:cs="Arial"/>
          <w:color w:val="111111"/>
          <w:sz w:val="20"/>
          <w:szCs w:val="20"/>
          <w:lang w:val="en-GB" w:eastAsia="en-GB"/>
        </w:rPr>
      </w:pPr>
      <w:r w:rsidRPr="005A7D39">
        <w:rPr>
          <w:rFonts w:ascii="Arial" w:eastAsia="Times New Roman" w:hAnsi="Arial" w:cs="Arial"/>
          <w:color w:val="111111"/>
          <w:sz w:val="20"/>
          <w:szCs w:val="20"/>
          <w:lang w:val="en-GB" w:eastAsia="en-GB"/>
        </w:rPr>
        <w:t>Broadly level with 2009/10</w:t>
      </w:r>
    </w:p>
    <w:p w:rsidR="005F3227" w:rsidRPr="005A7D39" w:rsidRDefault="005F3227" w:rsidP="005F3227">
      <w:pPr>
        <w:spacing w:after="0" w:line="240" w:lineRule="auto"/>
        <w:textAlignment w:val="baseline"/>
        <w:rPr>
          <w:rFonts w:ascii="Arial" w:eastAsia="Times New Roman" w:hAnsi="Arial" w:cs="Arial"/>
          <w:color w:val="111111"/>
          <w:sz w:val="20"/>
          <w:szCs w:val="20"/>
          <w:lang w:val="en-GB" w:eastAsia="en-GB"/>
        </w:rPr>
      </w:pPr>
      <w:bookmarkStart w:id="0" w:name="_GoBack"/>
      <w:bookmarkEnd w:id="0"/>
    </w:p>
    <w:p w:rsidR="005A7D39" w:rsidRPr="00AF7F20" w:rsidRDefault="005A7D39" w:rsidP="005F3227">
      <w:pPr>
        <w:spacing w:after="0"/>
        <w:rPr>
          <w:rFonts w:ascii="Arial" w:hAnsi="Arial" w:cs="Arial"/>
          <w:sz w:val="24"/>
          <w:szCs w:val="24"/>
        </w:rPr>
      </w:pPr>
    </w:p>
    <w:p w:rsidR="007144B8" w:rsidRPr="00AF7F20" w:rsidRDefault="00EF391A" w:rsidP="005F3227">
      <w:pPr>
        <w:spacing w:after="0"/>
        <w:rPr>
          <w:rFonts w:ascii="Arial" w:hAnsi="Arial" w:cs="Arial"/>
          <w:sz w:val="24"/>
          <w:szCs w:val="24"/>
        </w:rPr>
      </w:pPr>
      <w:r w:rsidRPr="00AF7F20">
        <w:rPr>
          <w:rFonts w:ascii="Arial" w:hAnsi="Arial" w:cs="Arial"/>
          <w:sz w:val="24"/>
          <w:szCs w:val="24"/>
        </w:rPr>
        <w:lastRenderedPageBreak/>
        <w:t xml:space="preserve">Employers’ focus should be on protecting </w:t>
      </w:r>
      <w:r w:rsidR="007144B8" w:rsidRPr="00AF7F20">
        <w:rPr>
          <w:rFonts w:ascii="Arial" w:hAnsi="Arial" w:cs="Arial"/>
          <w:sz w:val="24"/>
          <w:szCs w:val="24"/>
        </w:rPr>
        <w:t>facilities, technology, information, networks and people</w:t>
      </w:r>
      <w:r w:rsidR="00A91EDE" w:rsidRPr="00AF7F20">
        <w:rPr>
          <w:rFonts w:ascii="Arial" w:hAnsi="Arial" w:cs="Arial"/>
          <w:sz w:val="24"/>
          <w:szCs w:val="24"/>
        </w:rPr>
        <w:t xml:space="preserve"> in their policies after assessing the potential risks</w:t>
      </w:r>
      <w:r w:rsidR="007144B8" w:rsidRPr="00AF7F20">
        <w:rPr>
          <w:rFonts w:ascii="Arial" w:hAnsi="Arial" w:cs="Arial"/>
          <w:sz w:val="24"/>
          <w:szCs w:val="24"/>
        </w:rPr>
        <w:t xml:space="preserve">.  </w:t>
      </w:r>
      <w:r w:rsidR="00A91EDE" w:rsidRPr="00AF7F20">
        <w:rPr>
          <w:rFonts w:ascii="Arial" w:hAnsi="Arial" w:cs="Arial"/>
          <w:sz w:val="24"/>
          <w:szCs w:val="24"/>
        </w:rPr>
        <w:t>The damage these could incur is a safe place to start when coming up with health and safety policies. Understanding the risk violence poses to the business front and its growth, the death and life probability it brings where employees are concerned is very important.</w:t>
      </w:r>
      <w:r w:rsidR="007144B8" w:rsidRPr="00AF7F20">
        <w:rPr>
          <w:rFonts w:ascii="Arial" w:hAnsi="Arial" w:cs="Arial"/>
          <w:sz w:val="24"/>
          <w:szCs w:val="24"/>
        </w:rPr>
        <w:t xml:space="preserve"> </w:t>
      </w:r>
    </w:p>
    <w:p w:rsidR="00AF7F20" w:rsidRDefault="007144B8" w:rsidP="00C536C6">
      <w:pPr>
        <w:rPr>
          <w:rFonts w:ascii="Arial" w:hAnsi="Arial" w:cs="Arial"/>
          <w:sz w:val="24"/>
          <w:szCs w:val="24"/>
        </w:rPr>
      </w:pPr>
      <w:r w:rsidRPr="00AF7F20">
        <w:rPr>
          <w:rFonts w:ascii="Arial" w:hAnsi="Arial" w:cs="Arial"/>
          <w:sz w:val="24"/>
          <w:szCs w:val="24"/>
        </w:rPr>
        <w:t>My</w:t>
      </w:r>
      <w:r w:rsidR="009E5CF6" w:rsidRPr="00AF7F20">
        <w:rPr>
          <w:rFonts w:ascii="Arial" w:hAnsi="Arial" w:cs="Arial"/>
          <w:sz w:val="24"/>
          <w:szCs w:val="24"/>
        </w:rPr>
        <w:t xml:space="preserve"> aim is </w:t>
      </w:r>
      <w:r w:rsidRPr="00AF7F20">
        <w:rPr>
          <w:rFonts w:ascii="Arial" w:hAnsi="Arial" w:cs="Arial"/>
          <w:sz w:val="24"/>
          <w:szCs w:val="24"/>
        </w:rPr>
        <w:t xml:space="preserve">to shed the needed light on what really </w:t>
      </w:r>
      <w:r w:rsidR="009E5CF6" w:rsidRPr="00AF7F20">
        <w:rPr>
          <w:rFonts w:ascii="Arial" w:hAnsi="Arial" w:cs="Arial"/>
          <w:sz w:val="24"/>
          <w:szCs w:val="24"/>
        </w:rPr>
        <w:t>causes</w:t>
      </w:r>
      <w:r w:rsidR="00A91EDE" w:rsidRPr="00AF7F20">
        <w:rPr>
          <w:rFonts w:ascii="Arial" w:hAnsi="Arial" w:cs="Arial"/>
          <w:sz w:val="24"/>
          <w:szCs w:val="24"/>
        </w:rPr>
        <w:t xml:space="preserve"> work related violence</w:t>
      </w:r>
      <w:r w:rsidRPr="00AF7F20">
        <w:rPr>
          <w:rFonts w:ascii="Arial" w:hAnsi="Arial" w:cs="Arial"/>
          <w:sz w:val="24"/>
          <w:szCs w:val="24"/>
        </w:rPr>
        <w:t xml:space="preserve">, the effect it has on </w:t>
      </w:r>
      <w:r w:rsidR="009E5CF6" w:rsidRPr="00AF7F20">
        <w:rPr>
          <w:rFonts w:ascii="Arial" w:hAnsi="Arial" w:cs="Arial"/>
          <w:sz w:val="24"/>
          <w:szCs w:val="24"/>
        </w:rPr>
        <w:t xml:space="preserve">employees and make known the various methods and </w:t>
      </w:r>
      <w:r w:rsidR="001554AD" w:rsidRPr="00AF7F20">
        <w:rPr>
          <w:rFonts w:ascii="Arial" w:hAnsi="Arial" w:cs="Arial"/>
          <w:sz w:val="24"/>
          <w:szCs w:val="24"/>
        </w:rPr>
        <w:t>practices,</w:t>
      </w:r>
      <w:r w:rsidR="00394B15" w:rsidRPr="00AF7F20">
        <w:rPr>
          <w:rFonts w:ascii="Arial" w:hAnsi="Arial" w:cs="Arial"/>
          <w:sz w:val="24"/>
          <w:szCs w:val="24"/>
        </w:rPr>
        <w:t xml:space="preserve"> the studies and steps that have been taken</w:t>
      </w:r>
      <w:r w:rsidRPr="00AF7F20">
        <w:rPr>
          <w:rFonts w:ascii="Arial" w:hAnsi="Arial" w:cs="Arial"/>
          <w:sz w:val="24"/>
          <w:szCs w:val="24"/>
        </w:rPr>
        <w:t xml:space="preserve"> and can be taken</w:t>
      </w:r>
      <w:r w:rsidR="00394B15" w:rsidRPr="00AF7F20">
        <w:rPr>
          <w:rFonts w:ascii="Arial" w:hAnsi="Arial" w:cs="Arial"/>
          <w:sz w:val="24"/>
          <w:szCs w:val="24"/>
        </w:rPr>
        <w:t xml:space="preserve"> to </w:t>
      </w:r>
      <w:r w:rsidR="009E5CF6" w:rsidRPr="00AF7F20">
        <w:rPr>
          <w:rFonts w:ascii="Arial" w:hAnsi="Arial" w:cs="Arial"/>
          <w:sz w:val="24"/>
          <w:szCs w:val="24"/>
        </w:rPr>
        <w:t xml:space="preserve">curb the spread of violence in a work </w:t>
      </w:r>
      <w:r w:rsidR="00A91EDE" w:rsidRPr="00AF7F20">
        <w:rPr>
          <w:rFonts w:ascii="Arial" w:hAnsi="Arial" w:cs="Arial"/>
          <w:sz w:val="24"/>
          <w:szCs w:val="24"/>
        </w:rPr>
        <w:t>place.</w:t>
      </w:r>
    </w:p>
    <w:p w:rsidR="001A6E24" w:rsidRDefault="001A6E24" w:rsidP="00C536C6">
      <w:pPr>
        <w:rPr>
          <w:rFonts w:ascii="Arial" w:hAnsi="Arial" w:cs="Arial"/>
          <w:sz w:val="24"/>
          <w:szCs w:val="24"/>
        </w:rPr>
      </w:pPr>
    </w:p>
    <w:p w:rsidR="00C536C6" w:rsidRPr="00AF7F20" w:rsidRDefault="009E5CF6" w:rsidP="00C536C6">
      <w:pPr>
        <w:rPr>
          <w:rFonts w:ascii="Arial" w:hAnsi="Arial" w:cs="Arial"/>
          <w:b/>
          <w:sz w:val="32"/>
          <w:szCs w:val="32"/>
        </w:rPr>
      </w:pPr>
      <w:r w:rsidRPr="00AF7F20">
        <w:rPr>
          <w:rFonts w:ascii="Arial" w:hAnsi="Arial" w:cs="Arial"/>
          <w:b/>
          <w:sz w:val="32"/>
          <w:szCs w:val="32"/>
        </w:rPr>
        <w:t>Understanding Work Place Violence</w:t>
      </w:r>
    </w:p>
    <w:p w:rsidR="008E3D2D" w:rsidRPr="00AF7F20" w:rsidRDefault="006E05F2" w:rsidP="00717320">
      <w:pPr>
        <w:rPr>
          <w:rFonts w:ascii="Arial" w:hAnsi="Arial" w:cs="Arial"/>
          <w:sz w:val="24"/>
          <w:szCs w:val="24"/>
        </w:rPr>
      </w:pPr>
      <w:r w:rsidRPr="00AF7F20">
        <w:rPr>
          <w:rFonts w:ascii="Arial" w:hAnsi="Arial" w:cs="Arial"/>
          <w:sz w:val="24"/>
          <w:szCs w:val="24"/>
        </w:rPr>
        <w:t>The Health and Safety Executive defines work related Violence as</w:t>
      </w:r>
      <w:r w:rsidR="00667739">
        <w:rPr>
          <w:rFonts w:ascii="Arial" w:hAnsi="Arial" w:cs="Arial"/>
          <w:sz w:val="24"/>
          <w:szCs w:val="24"/>
        </w:rPr>
        <w:t>,</w:t>
      </w:r>
      <w:r w:rsidRPr="00AF7F20">
        <w:rPr>
          <w:rFonts w:ascii="Arial" w:hAnsi="Arial" w:cs="Arial"/>
          <w:sz w:val="24"/>
          <w:szCs w:val="24"/>
        </w:rPr>
        <w:t xml:space="preserve"> </w:t>
      </w:r>
      <w:r w:rsidR="00667739">
        <w:rPr>
          <w:rFonts w:ascii="Arial" w:hAnsi="Arial" w:cs="Arial"/>
          <w:sz w:val="24"/>
          <w:szCs w:val="24"/>
        </w:rPr>
        <w:t>“</w:t>
      </w:r>
      <w:r w:rsidRPr="00AF7F20">
        <w:rPr>
          <w:rFonts w:ascii="Arial" w:hAnsi="Arial" w:cs="Arial"/>
          <w:sz w:val="24"/>
          <w:szCs w:val="24"/>
        </w:rPr>
        <w:t>an incident in which a person is abused, threatened or assaulted i</w:t>
      </w:r>
      <w:r w:rsidR="00667739">
        <w:rPr>
          <w:rFonts w:ascii="Arial" w:hAnsi="Arial" w:cs="Arial"/>
          <w:sz w:val="24"/>
          <w:szCs w:val="24"/>
        </w:rPr>
        <w:t>n circumstances related to work”.</w:t>
      </w:r>
    </w:p>
    <w:p w:rsidR="00AF7F20" w:rsidRDefault="008E3D2D" w:rsidP="00EF391A">
      <w:pPr>
        <w:rPr>
          <w:rFonts w:ascii="Arial" w:hAnsi="Arial" w:cs="Arial"/>
          <w:sz w:val="24"/>
          <w:szCs w:val="24"/>
        </w:rPr>
      </w:pPr>
      <w:r w:rsidRPr="00AF7F20">
        <w:rPr>
          <w:rFonts w:ascii="Arial" w:hAnsi="Arial" w:cs="Arial"/>
          <w:sz w:val="24"/>
          <w:szCs w:val="24"/>
        </w:rPr>
        <w:t>The International Labor Organization defines work based violence as</w:t>
      </w:r>
      <w:r w:rsidR="00667739">
        <w:rPr>
          <w:rFonts w:ascii="Arial" w:hAnsi="Arial" w:cs="Arial"/>
          <w:sz w:val="24"/>
          <w:szCs w:val="24"/>
        </w:rPr>
        <w:t>,</w:t>
      </w:r>
      <w:r w:rsidRPr="00AF7F20">
        <w:rPr>
          <w:rFonts w:ascii="Arial" w:hAnsi="Arial" w:cs="Arial"/>
          <w:sz w:val="24"/>
          <w:szCs w:val="24"/>
        </w:rPr>
        <w:t xml:space="preserve"> “</w:t>
      </w:r>
      <w:r w:rsidR="00667739">
        <w:rPr>
          <w:rFonts w:ascii="Arial" w:hAnsi="Arial" w:cs="Arial"/>
          <w:sz w:val="24"/>
          <w:szCs w:val="24"/>
        </w:rPr>
        <w:t>a</w:t>
      </w:r>
      <w:r w:rsidRPr="00AF7F20">
        <w:rPr>
          <w:rFonts w:ascii="Arial" w:hAnsi="Arial" w:cs="Arial"/>
          <w:sz w:val="24"/>
          <w:szCs w:val="24"/>
        </w:rPr>
        <w:t xml:space="preserve">ny action, incident or behavior that departs </w:t>
      </w:r>
      <w:r w:rsidR="00546174" w:rsidRPr="00AF7F20">
        <w:rPr>
          <w:rFonts w:ascii="Arial" w:hAnsi="Arial" w:cs="Arial"/>
          <w:sz w:val="24"/>
          <w:szCs w:val="24"/>
        </w:rPr>
        <w:t>from reasonable</w:t>
      </w:r>
      <w:r w:rsidRPr="00AF7F20">
        <w:rPr>
          <w:rFonts w:ascii="Arial" w:hAnsi="Arial" w:cs="Arial"/>
          <w:sz w:val="24"/>
          <w:szCs w:val="24"/>
        </w:rPr>
        <w:t xml:space="preserve"> conduct in which a person is assaulted, threatened, harmed, injured in the course of, or as a direct result of, his or her work”</w:t>
      </w:r>
      <w:r w:rsidR="00667739">
        <w:rPr>
          <w:rFonts w:ascii="Arial" w:hAnsi="Arial" w:cs="Arial"/>
          <w:sz w:val="24"/>
          <w:szCs w:val="24"/>
        </w:rPr>
        <w:t>.</w:t>
      </w:r>
      <w:r w:rsidRPr="00AF7F20">
        <w:rPr>
          <w:rFonts w:ascii="Arial" w:hAnsi="Arial" w:cs="Arial"/>
          <w:sz w:val="24"/>
          <w:szCs w:val="24"/>
        </w:rPr>
        <w:t xml:space="preserve"> </w:t>
      </w:r>
    </w:p>
    <w:p w:rsidR="00DA43DB" w:rsidRPr="00AF7F20" w:rsidRDefault="00717320" w:rsidP="00EF391A">
      <w:pPr>
        <w:rPr>
          <w:rFonts w:ascii="Arial" w:hAnsi="Arial" w:cs="Arial"/>
          <w:i/>
          <w:sz w:val="24"/>
          <w:szCs w:val="24"/>
        </w:rPr>
      </w:pPr>
      <w:r w:rsidRPr="00AF7F20">
        <w:rPr>
          <w:rFonts w:ascii="Arial" w:hAnsi="Arial" w:cs="Arial"/>
          <w:sz w:val="24"/>
          <w:szCs w:val="24"/>
        </w:rPr>
        <w:t xml:space="preserve"> In other words all actions verbal or physical in which an </w:t>
      </w:r>
      <w:r w:rsidR="00DA43DB" w:rsidRPr="00AF7F20">
        <w:rPr>
          <w:rFonts w:ascii="Arial" w:hAnsi="Arial" w:cs="Arial"/>
          <w:sz w:val="24"/>
          <w:szCs w:val="24"/>
        </w:rPr>
        <w:t>individual’s</w:t>
      </w:r>
      <w:r w:rsidRPr="00AF7F20">
        <w:rPr>
          <w:rFonts w:ascii="Arial" w:hAnsi="Arial" w:cs="Arial"/>
          <w:sz w:val="24"/>
          <w:szCs w:val="24"/>
        </w:rPr>
        <w:t xml:space="preserve"> life is </w:t>
      </w:r>
      <w:r w:rsidR="00DA43DB" w:rsidRPr="00AF7F20">
        <w:rPr>
          <w:rFonts w:ascii="Arial" w:hAnsi="Arial" w:cs="Arial"/>
          <w:sz w:val="24"/>
          <w:szCs w:val="24"/>
        </w:rPr>
        <w:t>threatened and</w:t>
      </w:r>
      <w:r w:rsidRPr="00AF7F20">
        <w:rPr>
          <w:rFonts w:ascii="Arial" w:hAnsi="Arial" w:cs="Arial"/>
          <w:sz w:val="24"/>
          <w:szCs w:val="24"/>
        </w:rPr>
        <w:t xml:space="preserve"> they can bring upset and damage a company’s reputation are considered violent</w:t>
      </w:r>
      <w:r w:rsidR="004F7456" w:rsidRPr="00AF7F20">
        <w:rPr>
          <w:rFonts w:ascii="Arial" w:hAnsi="Arial" w:cs="Arial"/>
          <w:sz w:val="24"/>
          <w:szCs w:val="24"/>
        </w:rPr>
        <w:t xml:space="preserve"> both at and outside their places of work</w:t>
      </w:r>
      <w:r w:rsidRPr="00AF7F20">
        <w:rPr>
          <w:rFonts w:ascii="Arial" w:hAnsi="Arial" w:cs="Arial"/>
          <w:sz w:val="24"/>
          <w:szCs w:val="24"/>
        </w:rPr>
        <w:t>.</w:t>
      </w:r>
      <w:r w:rsidR="006E05F2" w:rsidRPr="00AF7F20">
        <w:rPr>
          <w:rFonts w:ascii="Arial" w:hAnsi="Arial" w:cs="Arial"/>
          <w:sz w:val="24"/>
          <w:szCs w:val="24"/>
        </w:rPr>
        <w:t xml:space="preserve"> </w:t>
      </w:r>
    </w:p>
    <w:p w:rsidR="00A07F3C" w:rsidRPr="00AF7F20" w:rsidRDefault="00A07F3C" w:rsidP="00DA43DB">
      <w:pPr>
        <w:rPr>
          <w:rFonts w:ascii="Arial" w:hAnsi="Arial" w:cs="Arial"/>
          <w:sz w:val="24"/>
          <w:szCs w:val="24"/>
        </w:rPr>
      </w:pPr>
      <w:r w:rsidRPr="00AF7F20">
        <w:rPr>
          <w:rFonts w:ascii="Arial" w:hAnsi="Arial" w:cs="Arial"/>
          <w:sz w:val="24"/>
          <w:szCs w:val="24"/>
        </w:rPr>
        <w:t>According to Occupati</w:t>
      </w:r>
      <w:r w:rsidR="00EF391A" w:rsidRPr="00AF7F20">
        <w:rPr>
          <w:rFonts w:ascii="Arial" w:hAnsi="Arial" w:cs="Arial"/>
          <w:sz w:val="24"/>
          <w:szCs w:val="24"/>
        </w:rPr>
        <w:t xml:space="preserve">on Safety and Health Act </w:t>
      </w:r>
      <w:r w:rsidRPr="00AF7F20">
        <w:rPr>
          <w:rFonts w:ascii="Arial" w:hAnsi="Arial" w:cs="Arial"/>
          <w:sz w:val="24"/>
          <w:szCs w:val="24"/>
        </w:rPr>
        <w:t xml:space="preserve">workplace violence can occur in </w:t>
      </w:r>
      <w:r w:rsidR="00CD6984" w:rsidRPr="00AF7F20">
        <w:rPr>
          <w:rFonts w:ascii="Arial" w:hAnsi="Arial" w:cs="Arial"/>
          <w:sz w:val="24"/>
          <w:szCs w:val="24"/>
        </w:rPr>
        <w:t>and outside a workplace. This makes not only people who work within but people employed out in fields like couriers, food deliverers and those who work in transport as well.</w:t>
      </w:r>
    </w:p>
    <w:p w:rsidR="005C7A53" w:rsidRPr="00AF7F20" w:rsidRDefault="00DA43DB" w:rsidP="00DA43DB">
      <w:pPr>
        <w:rPr>
          <w:rFonts w:ascii="Arial" w:hAnsi="Arial" w:cs="Arial"/>
          <w:sz w:val="24"/>
          <w:szCs w:val="24"/>
        </w:rPr>
      </w:pPr>
      <w:r w:rsidRPr="00AF7F20">
        <w:rPr>
          <w:rFonts w:ascii="Arial" w:hAnsi="Arial" w:cs="Arial"/>
          <w:sz w:val="24"/>
          <w:szCs w:val="24"/>
        </w:rPr>
        <w:t xml:space="preserve">In the UK a populace </w:t>
      </w:r>
      <w:r w:rsidR="009C236A" w:rsidRPr="00AF7F20">
        <w:rPr>
          <w:rFonts w:ascii="Arial" w:hAnsi="Arial" w:cs="Arial"/>
          <w:sz w:val="24"/>
          <w:szCs w:val="24"/>
        </w:rPr>
        <w:t>it is estimated by Trade Union Congress a</w:t>
      </w:r>
      <w:r w:rsidR="001E57DA" w:rsidRPr="00AF7F20">
        <w:rPr>
          <w:rFonts w:ascii="Arial" w:hAnsi="Arial" w:cs="Arial"/>
          <w:sz w:val="24"/>
          <w:szCs w:val="24"/>
        </w:rPr>
        <w:t>n</w:t>
      </w:r>
      <w:r w:rsidR="009C236A" w:rsidRPr="00AF7F20">
        <w:rPr>
          <w:rFonts w:ascii="Arial" w:hAnsi="Arial" w:cs="Arial"/>
          <w:sz w:val="24"/>
          <w:szCs w:val="24"/>
        </w:rPr>
        <w:t xml:space="preserve"> organization that champions employee rights that</w:t>
      </w:r>
      <w:r w:rsidR="001E57DA" w:rsidRPr="00AF7F20">
        <w:rPr>
          <w:rFonts w:ascii="Arial" w:hAnsi="Arial" w:cs="Arial"/>
          <w:sz w:val="24"/>
          <w:szCs w:val="24"/>
        </w:rPr>
        <w:t xml:space="preserve"> according to a poll carried out by </w:t>
      </w:r>
      <w:proofErr w:type="spellStart"/>
      <w:r w:rsidR="001E57DA" w:rsidRPr="00AF7F20">
        <w:rPr>
          <w:rFonts w:ascii="Arial" w:hAnsi="Arial" w:cs="Arial"/>
          <w:sz w:val="24"/>
          <w:szCs w:val="24"/>
        </w:rPr>
        <w:t>YouGov</w:t>
      </w:r>
      <w:proofErr w:type="spellEnd"/>
      <w:r w:rsidR="009C236A" w:rsidRPr="00AF7F20">
        <w:rPr>
          <w:rFonts w:ascii="Arial" w:hAnsi="Arial" w:cs="Arial"/>
          <w:sz w:val="24"/>
          <w:szCs w:val="24"/>
        </w:rPr>
        <w:t xml:space="preserve"> 12% of all the work force are subject and experience violence in </w:t>
      </w:r>
      <w:r w:rsidR="001E57DA" w:rsidRPr="00AF7F20">
        <w:rPr>
          <w:rFonts w:ascii="Arial" w:hAnsi="Arial" w:cs="Arial"/>
          <w:sz w:val="24"/>
          <w:szCs w:val="24"/>
        </w:rPr>
        <w:t>their different places of work. An estimated 31 million people are in employment which makes 4 million of these victims of violence in their individual places of employment. This</w:t>
      </w:r>
      <w:r w:rsidR="009C236A" w:rsidRPr="00AF7F20">
        <w:rPr>
          <w:rFonts w:ascii="Arial" w:hAnsi="Arial" w:cs="Arial"/>
          <w:sz w:val="24"/>
          <w:szCs w:val="24"/>
        </w:rPr>
        <w:t xml:space="preserve"> is not</w:t>
      </w:r>
      <w:r w:rsidR="001E57DA" w:rsidRPr="00AF7F20">
        <w:rPr>
          <w:rFonts w:ascii="Arial" w:hAnsi="Arial" w:cs="Arial"/>
          <w:sz w:val="24"/>
          <w:szCs w:val="24"/>
        </w:rPr>
        <w:t xml:space="preserve"> limited in any way</w:t>
      </w:r>
      <w:r w:rsidR="009C236A" w:rsidRPr="00AF7F20">
        <w:rPr>
          <w:rFonts w:ascii="Arial" w:hAnsi="Arial" w:cs="Arial"/>
          <w:sz w:val="24"/>
          <w:szCs w:val="24"/>
        </w:rPr>
        <w:t xml:space="preserve"> to the type of profession one does or their working hours.</w:t>
      </w:r>
      <w:r w:rsidR="001E57DA" w:rsidRPr="00AF7F20">
        <w:rPr>
          <w:rFonts w:ascii="Arial" w:hAnsi="Arial" w:cs="Arial"/>
          <w:sz w:val="24"/>
          <w:szCs w:val="24"/>
        </w:rPr>
        <w:t xml:space="preserve"> Of the estimated 4 million, different lines of work from Hospitality and Leisure to Manufacturing suffer differently this meaning that violence is more recurring in certain lines of work than in others. This doesn’t less</w:t>
      </w:r>
      <w:r w:rsidR="00FB5668" w:rsidRPr="00AF7F20">
        <w:rPr>
          <w:rFonts w:ascii="Arial" w:hAnsi="Arial" w:cs="Arial"/>
          <w:sz w:val="24"/>
          <w:szCs w:val="24"/>
        </w:rPr>
        <w:t xml:space="preserve">en their experience in any way in </w:t>
      </w:r>
      <w:r w:rsidR="00855971" w:rsidRPr="00AF7F20">
        <w:rPr>
          <w:rFonts w:ascii="Arial" w:hAnsi="Arial" w:cs="Arial"/>
          <w:sz w:val="24"/>
          <w:szCs w:val="24"/>
        </w:rPr>
        <w:t>comparison to</w:t>
      </w:r>
      <w:r w:rsidR="00FB5668" w:rsidRPr="00AF7F20">
        <w:rPr>
          <w:rFonts w:ascii="Arial" w:hAnsi="Arial" w:cs="Arial"/>
          <w:sz w:val="24"/>
          <w:szCs w:val="24"/>
        </w:rPr>
        <w:t xml:space="preserve"> their other counterparts.</w:t>
      </w:r>
    </w:p>
    <w:p w:rsidR="00DA43DB" w:rsidRDefault="00855971" w:rsidP="00DA43DB">
      <w:pPr>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486400" cy="3200400"/>
            <wp:effectExtent l="0" t="0" r="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1E57DA">
        <w:rPr>
          <w:rFonts w:ascii="Times New Roman" w:hAnsi="Times New Roman" w:cs="Times New Roman"/>
          <w:sz w:val="24"/>
          <w:szCs w:val="24"/>
        </w:rPr>
        <w:t xml:space="preserve"> </w:t>
      </w:r>
    </w:p>
    <w:p w:rsidR="00855971" w:rsidRDefault="00984340" w:rsidP="00984340">
      <w:pPr>
        <w:pStyle w:val="Caption"/>
      </w:pPr>
      <w:r>
        <w:t xml:space="preserve">Figure </w:t>
      </w:r>
      <w:r w:rsidR="005F3227">
        <w:fldChar w:fldCharType="begin"/>
      </w:r>
      <w:r w:rsidR="005F3227">
        <w:instrText xml:space="preserve"> SEQ Figure \* ARABIC </w:instrText>
      </w:r>
      <w:r w:rsidR="005F3227">
        <w:fldChar w:fldCharType="separate"/>
      </w:r>
      <w:r>
        <w:rPr>
          <w:noProof/>
        </w:rPr>
        <w:t>1</w:t>
      </w:r>
      <w:r w:rsidR="005F3227">
        <w:rPr>
          <w:noProof/>
        </w:rPr>
        <w:fldChar w:fldCharType="end"/>
      </w:r>
      <w:r>
        <w:t xml:space="preserve"> Chart showing violence in different lines of work according </w:t>
      </w:r>
      <w:proofErr w:type="spellStart"/>
      <w:r>
        <w:t>YouGov</w:t>
      </w:r>
      <w:proofErr w:type="spellEnd"/>
      <w:r>
        <w:t xml:space="preserve"> polls for TUC</w:t>
      </w:r>
    </w:p>
    <w:p w:rsidR="005C7A53" w:rsidRDefault="005C7A53" w:rsidP="005C7A53">
      <w:r>
        <w:t xml:space="preserve"> </w:t>
      </w:r>
    </w:p>
    <w:p w:rsidR="005C7A53" w:rsidRPr="00AF7F20" w:rsidRDefault="00F04BBC" w:rsidP="005C7A53">
      <w:pPr>
        <w:rPr>
          <w:rFonts w:ascii="Arial" w:hAnsi="Arial" w:cs="Arial"/>
          <w:sz w:val="24"/>
          <w:szCs w:val="24"/>
        </w:rPr>
      </w:pPr>
      <w:r w:rsidRPr="00AF7F20">
        <w:rPr>
          <w:rFonts w:ascii="Arial" w:hAnsi="Arial" w:cs="Arial"/>
          <w:sz w:val="24"/>
          <w:szCs w:val="24"/>
        </w:rPr>
        <w:t>Some professions’ in comparison present higher risks of employees experiencing violence while at work for instance people who work in banks or money based enterprises, people work in entert</w:t>
      </w:r>
      <w:r w:rsidR="00EF391A" w:rsidRPr="00AF7F20">
        <w:rPr>
          <w:rFonts w:ascii="Arial" w:hAnsi="Arial" w:cs="Arial"/>
          <w:sz w:val="24"/>
          <w:szCs w:val="24"/>
        </w:rPr>
        <w:t xml:space="preserve">ainment places </w:t>
      </w:r>
      <w:r w:rsidRPr="00AF7F20">
        <w:rPr>
          <w:rFonts w:ascii="Arial" w:hAnsi="Arial" w:cs="Arial"/>
          <w:sz w:val="24"/>
          <w:szCs w:val="24"/>
        </w:rPr>
        <w:t>.</w:t>
      </w:r>
      <w:r w:rsidR="00EF391A" w:rsidRPr="00AF7F20">
        <w:rPr>
          <w:rFonts w:ascii="Arial" w:hAnsi="Arial" w:cs="Arial"/>
          <w:sz w:val="24"/>
          <w:szCs w:val="24"/>
        </w:rPr>
        <w:t xml:space="preserve"> </w:t>
      </w:r>
    </w:p>
    <w:p w:rsidR="00EF391A" w:rsidRPr="00AF7F20" w:rsidRDefault="00EF391A" w:rsidP="00EF391A">
      <w:pPr>
        <w:rPr>
          <w:rFonts w:ascii="Arial" w:hAnsi="Arial" w:cs="Arial"/>
          <w:sz w:val="24"/>
          <w:szCs w:val="24"/>
        </w:rPr>
      </w:pPr>
      <w:r w:rsidRPr="00AF7F20">
        <w:rPr>
          <w:rFonts w:ascii="Arial" w:hAnsi="Arial" w:cs="Arial"/>
          <w:sz w:val="24"/>
          <w:szCs w:val="24"/>
        </w:rPr>
        <w:t xml:space="preserve">Section 2 of the Health and Safety at Work Act of 1974 states </w:t>
      </w:r>
    </w:p>
    <w:p w:rsidR="00EF391A" w:rsidRDefault="00EF391A" w:rsidP="00D96277">
      <w:pPr>
        <w:spacing w:after="0"/>
        <w:jc w:val="center"/>
        <w:rPr>
          <w:rFonts w:ascii="Arial" w:hAnsi="Arial" w:cs="Arial"/>
          <w:sz w:val="24"/>
          <w:szCs w:val="24"/>
        </w:rPr>
      </w:pPr>
      <w:r w:rsidRPr="00D96277">
        <w:rPr>
          <w:rFonts w:ascii="Arial" w:hAnsi="Arial" w:cs="Arial"/>
          <w:b/>
          <w:sz w:val="24"/>
          <w:szCs w:val="24"/>
        </w:rPr>
        <w:t>“</w:t>
      </w:r>
      <w:r w:rsidRPr="00D96277">
        <w:rPr>
          <w:rFonts w:ascii="Arial" w:hAnsi="Arial" w:cs="Arial"/>
          <w:i/>
          <w:sz w:val="24"/>
          <w:szCs w:val="24"/>
        </w:rPr>
        <w:t xml:space="preserve">It shall be the duty of all employers to ensure, </w:t>
      </w:r>
      <w:proofErr w:type="gramStart"/>
      <w:r w:rsidRPr="00D96277">
        <w:rPr>
          <w:rFonts w:ascii="Arial" w:hAnsi="Arial" w:cs="Arial"/>
          <w:i/>
          <w:sz w:val="24"/>
          <w:szCs w:val="24"/>
        </w:rPr>
        <w:t>so</w:t>
      </w:r>
      <w:proofErr w:type="gramEnd"/>
      <w:r w:rsidRPr="00D96277">
        <w:rPr>
          <w:rFonts w:ascii="Arial" w:hAnsi="Arial" w:cs="Arial"/>
          <w:i/>
          <w:sz w:val="24"/>
          <w:szCs w:val="24"/>
        </w:rPr>
        <w:t xml:space="preserve"> far as is reasonably practicable, the health and welfare of all their employees whilst they are at work</w:t>
      </w:r>
      <w:r w:rsidRPr="00D96277">
        <w:rPr>
          <w:rFonts w:ascii="Arial" w:hAnsi="Arial" w:cs="Arial"/>
          <w:sz w:val="24"/>
          <w:szCs w:val="24"/>
        </w:rPr>
        <w:t>”</w:t>
      </w:r>
    </w:p>
    <w:p w:rsidR="00B231CF" w:rsidRPr="00D96277" w:rsidRDefault="00B231CF" w:rsidP="00D96277">
      <w:pPr>
        <w:spacing w:after="0"/>
        <w:jc w:val="center"/>
        <w:rPr>
          <w:rFonts w:ascii="Arial" w:hAnsi="Arial" w:cs="Arial"/>
          <w:sz w:val="24"/>
          <w:szCs w:val="24"/>
        </w:rPr>
      </w:pPr>
    </w:p>
    <w:p w:rsidR="00AF7F20" w:rsidRDefault="007C3684" w:rsidP="00C536C6">
      <w:pPr>
        <w:rPr>
          <w:rFonts w:ascii="Arial" w:hAnsi="Arial" w:cs="Arial"/>
          <w:sz w:val="24"/>
          <w:szCs w:val="24"/>
        </w:rPr>
      </w:pPr>
      <w:r w:rsidRPr="00AF7F20">
        <w:rPr>
          <w:rFonts w:ascii="Arial" w:hAnsi="Arial" w:cs="Arial"/>
          <w:sz w:val="24"/>
          <w:szCs w:val="24"/>
        </w:rPr>
        <w:t xml:space="preserve">Employers are mandated to protect their employees when they are at work which is </w:t>
      </w:r>
      <w:r w:rsidR="005110E3" w:rsidRPr="00AF7F20">
        <w:rPr>
          <w:rFonts w:ascii="Arial" w:hAnsi="Arial" w:cs="Arial"/>
          <w:sz w:val="24"/>
          <w:szCs w:val="24"/>
        </w:rPr>
        <w:t>often</w:t>
      </w:r>
      <w:r w:rsidRPr="00AF7F20">
        <w:rPr>
          <w:rFonts w:ascii="Arial" w:hAnsi="Arial" w:cs="Arial"/>
          <w:sz w:val="24"/>
          <w:szCs w:val="24"/>
        </w:rPr>
        <w:t xml:space="preserve"> not the case.</w:t>
      </w:r>
    </w:p>
    <w:p w:rsidR="001A6E24" w:rsidRDefault="001A6E24" w:rsidP="00C536C6">
      <w:pPr>
        <w:rPr>
          <w:rFonts w:ascii="Arial" w:hAnsi="Arial" w:cs="Arial"/>
          <w:sz w:val="24"/>
          <w:szCs w:val="24"/>
        </w:rPr>
      </w:pPr>
    </w:p>
    <w:p w:rsidR="006E05F2" w:rsidRPr="00AF7F20" w:rsidRDefault="009E5CF6" w:rsidP="00C536C6">
      <w:pPr>
        <w:rPr>
          <w:rFonts w:ascii="Arial" w:hAnsi="Arial" w:cs="Arial"/>
          <w:sz w:val="24"/>
          <w:szCs w:val="24"/>
        </w:rPr>
      </w:pPr>
      <w:r w:rsidRPr="00AF7F20">
        <w:rPr>
          <w:rFonts w:ascii="Arial" w:hAnsi="Arial" w:cs="Arial"/>
          <w:b/>
          <w:sz w:val="32"/>
          <w:szCs w:val="32"/>
        </w:rPr>
        <w:t>Types of Work Place Violence</w:t>
      </w:r>
    </w:p>
    <w:p w:rsidR="00CD6984" w:rsidRPr="00AF7F20" w:rsidRDefault="00365F84" w:rsidP="00C536C6">
      <w:pPr>
        <w:rPr>
          <w:rFonts w:ascii="Arial" w:hAnsi="Arial" w:cs="Arial"/>
          <w:sz w:val="24"/>
          <w:szCs w:val="24"/>
        </w:rPr>
      </w:pPr>
      <w:r w:rsidRPr="00AF7F20">
        <w:rPr>
          <w:rFonts w:ascii="Arial" w:hAnsi="Arial" w:cs="Arial"/>
          <w:sz w:val="24"/>
          <w:szCs w:val="24"/>
        </w:rPr>
        <w:t>V</w:t>
      </w:r>
      <w:r w:rsidR="00CD6984" w:rsidRPr="00AF7F20">
        <w:rPr>
          <w:rFonts w:ascii="Arial" w:hAnsi="Arial" w:cs="Arial"/>
          <w:sz w:val="24"/>
          <w:szCs w:val="24"/>
        </w:rPr>
        <w:t xml:space="preserve">iolence in a work place is no respecter of location or </w:t>
      </w:r>
      <w:r w:rsidR="005F5177" w:rsidRPr="00AF7F20">
        <w:rPr>
          <w:rFonts w:ascii="Arial" w:hAnsi="Arial" w:cs="Arial"/>
          <w:sz w:val="24"/>
          <w:szCs w:val="24"/>
        </w:rPr>
        <w:t>geography,</w:t>
      </w:r>
      <w:r w:rsidR="00CD6984" w:rsidRPr="00AF7F20">
        <w:rPr>
          <w:rFonts w:ascii="Arial" w:hAnsi="Arial" w:cs="Arial"/>
          <w:sz w:val="24"/>
          <w:szCs w:val="24"/>
        </w:rPr>
        <w:t xml:space="preserve"> it can happen to an employee in and out of work for instance a sales manager who is mugged on his way back from work because he is suspected to be having money, or knowing where money is.</w:t>
      </w:r>
    </w:p>
    <w:p w:rsidR="00690097" w:rsidRPr="00AF7F20" w:rsidRDefault="00690097" w:rsidP="00C536C6">
      <w:pPr>
        <w:rPr>
          <w:rFonts w:ascii="Arial" w:hAnsi="Arial" w:cs="Arial"/>
          <w:sz w:val="24"/>
          <w:szCs w:val="24"/>
        </w:rPr>
      </w:pPr>
      <w:r w:rsidRPr="00AF7F20">
        <w:rPr>
          <w:rFonts w:ascii="Arial" w:hAnsi="Arial" w:cs="Arial"/>
          <w:sz w:val="24"/>
          <w:szCs w:val="24"/>
        </w:rPr>
        <w:t>Th</w:t>
      </w:r>
      <w:r w:rsidR="003D2CDA" w:rsidRPr="00AF7F20">
        <w:rPr>
          <w:rFonts w:ascii="Arial" w:hAnsi="Arial" w:cs="Arial"/>
          <w:sz w:val="24"/>
          <w:szCs w:val="24"/>
        </w:rPr>
        <w:t>e National Institute for Occu</w:t>
      </w:r>
      <w:r w:rsidR="00EA6A9E" w:rsidRPr="00AF7F20">
        <w:rPr>
          <w:rFonts w:ascii="Arial" w:hAnsi="Arial" w:cs="Arial"/>
          <w:sz w:val="24"/>
          <w:szCs w:val="24"/>
        </w:rPr>
        <w:t>pation,</w:t>
      </w:r>
      <w:r w:rsidR="00461AE3" w:rsidRPr="00AF7F20">
        <w:rPr>
          <w:rFonts w:ascii="Arial" w:hAnsi="Arial" w:cs="Arial"/>
          <w:sz w:val="24"/>
          <w:szCs w:val="24"/>
        </w:rPr>
        <w:t xml:space="preserve"> </w:t>
      </w:r>
      <w:r w:rsidR="00EA6A9E" w:rsidRPr="00AF7F20">
        <w:rPr>
          <w:rFonts w:ascii="Arial" w:hAnsi="Arial" w:cs="Arial"/>
          <w:sz w:val="24"/>
          <w:szCs w:val="24"/>
        </w:rPr>
        <w:t xml:space="preserve">Safety and Health identifies several types of </w:t>
      </w:r>
      <w:r w:rsidR="00461AE3" w:rsidRPr="00AF7F20">
        <w:rPr>
          <w:rFonts w:ascii="Arial" w:hAnsi="Arial" w:cs="Arial"/>
          <w:sz w:val="24"/>
          <w:szCs w:val="24"/>
        </w:rPr>
        <w:t>work based</w:t>
      </w:r>
      <w:r w:rsidR="00EA6A9E" w:rsidRPr="00AF7F20">
        <w:rPr>
          <w:rFonts w:ascii="Arial" w:hAnsi="Arial" w:cs="Arial"/>
          <w:sz w:val="24"/>
          <w:szCs w:val="24"/>
        </w:rPr>
        <w:t xml:space="preserve"> violence and these include;-</w:t>
      </w:r>
    </w:p>
    <w:p w:rsidR="00690097" w:rsidRPr="00AF7F20" w:rsidRDefault="00EA6A9E" w:rsidP="001D6E35">
      <w:pPr>
        <w:rPr>
          <w:rFonts w:ascii="Arial" w:hAnsi="Arial" w:cs="Arial"/>
          <w:sz w:val="24"/>
          <w:szCs w:val="24"/>
        </w:rPr>
      </w:pPr>
      <w:r w:rsidRPr="00AF7F20">
        <w:rPr>
          <w:rFonts w:ascii="Arial" w:hAnsi="Arial" w:cs="Arial"/>
          <w:sz w:val="24"/>
          <w:szCs w:val="24"/>
        </w:rPr>
        <w:t>Criminal Intent. This is associated with all kinds of robbery, trespassing and acts of terror. Usually the offender has no relationship with the employee being violated.</w:t>
      </w:r>
      <w:r w:rsidR="001F3883" w:rsidRPr="00AF7F20">
        <w:rPr>
          <w:rFonts w:ascii="Arial" w:hAnsi="Arial" w:cs="Arial"/>
          <w:sz w:val="24"/>
          <w:szCs w:val="24"/>
        </w:rPr>
        <w:t xml:space="preserve"> This </w:t>
      </w:r>
      <w:r w:rsidR="001F3883" w:rsidRPr="00AF7F20">
        <w:rPr>
          <w:rFonts w:ascii="Arial" w:hAnsi="Arial" w:cs="Arial"/>
          <w:sz w:val="24"/>
          <w:szCs w:val="24"/>
        </w:rPr>
        <w:lastRenderedPageBreak/>
        <w:t>type of violence can happen</w:t>
      </w:r>
      <w:r w:rsidR="003D2CDA" w:rsidRPr="00AF7F20">
        <w:rPr>
          <w:rFonts w:ascii="Arial" w:hAnsi="Arial" w:cs="Arial"/>
          <w:sz w:val="24"/>
          <w:szCs w:val="24"/>
        </w:rPr>
        <w:t xml:space="preserve"> from the place of work</w:t>
      </w:r>
      <w:r w:rsidR="001F3883" w:rsidRPr="00AF7F20">
        <w:rPr>
          <w:rFonts w:ascii="Arial" w:hAnsi="Arial" w:cs="Arial"/>
          <w:sz w:val="24"/>
          <w:szCs w:val="24"/>
        </w:rPr>
        <w:t xml:space="preserve"> or if the employee is out in the field for example bullion truck drivers</w:t>
      </w:r>
      <w:r w:rsidR="003D2CDA" w:rsidRPr="00AF7F20">
        <w:rPr>
          <w:rFonts w:ascii="Arial" w:hAnsi="Arial" w:cs="Arial"/>
          <w:sz w:val="24"/>
          <w:szCs w:val="24"/>
        </w:rPr>
        <w:t>.</w:t>
      </w:r>
      <w:r w:rsidR="001D6E35" w:rsidRPr="00AF7F20">
        <w:rPr>
          <w:rFonts w:ascii="Arial" w:hAnsi="Arial" w:cs="Arial"/>
          <w:sz w:val="24"/>
          <w:szCs w:val="24"/>
        </w:rPr>
        <w:t xml:space="preserve"> It includes rape, accidental homicides and sexual assault.</w:t>
      </w:r>
    </w:p>
    <w:p w:rsidR="00EA6A9E" w:rsidRPr="00AF7F20" w:rsidRDefault="00EA6A9E" w:rsidP="001D6E35">
      <w:pPr>
        <w:rPr>
          <w:rFonts w:ascii="Arial" w:hAnsi="Arial" w:cs="Arial"/>
          <w:sz w:val="24"/>
          <w:szCs w:val="24"/>
        </w:rPr>
      </w:pPr>
      <w:r w:rsidRPr="00AF7F20">
        <w:rPr>
          <w:rFonts w:ascii="Arial" w:hAnsi="Arial" w:cs="Arial"/>
          <w:sz w:val="24"/>
          <w:szCs w:val="24"/>
        </w:rPr>
        <w:t>Worker on worker.</w:t>
      </w:r>
      <w:r w:rsidR="003D2CDA" w:rsidRPr="00AF7F20">
        <w:rPr>
          <w:rFonts w:ascii="Arial" w:hAnsi="Arial" w:cs="Arial"/>
          <w:sz w:val="24"/>
          <w:szCs w:val="24"/>
        </w:rPr>
        <w:t xml:space="preserve"> </w:t>
      </w:r>
      <w:r w:rsidRPr="00AF7F20">
        <w:rPr>
          <w:rFonts w:ascii="Arial" w:hAnsi="Arial" w:cs="Arial"/>
          <w:sz w:val="24"/>
          <w:szCs w:val="24"/>
        </w:rPr>
        <w:t>An employee or past employee of the firm is usually the perpetrator in this form of violence</w:t>
      </w:r>
      <w:r w:rsidR="003D2CDA" w:rsidRPr="00AF7F20">
        <w:rPr>
          <w:rFonts w:ascii="Arial" w:hAnsi="Arial" w:cs="Arial"/>
          <w:sz w:val="24"/>
          <w:szCs w:val="24"/>
        </w:rPr>
        <w:t xml:space="preserve"> to victims who are employed in the same place. This form of violence can occur at any time since the offender</w:t>
      </w:r>
      <w:r w:rsidR="001D6E35" w:rsidRPr="00AF7F20">
        <w:rPr>
          <w:rFonts w:ascii="Arial" w:hAnsi="Arial" w:cs="Arial"/>
          <w:sz w:val="24"/>
          <w:szCs w:val="24"/>
        </w:rPr>
        <w:t>s are usually seasoned stalkers, rapists and cold blood murderers.</w:t>
      </w:r>
    </w:p>
    <w:p w:rsidR="003D2CDA" w:rsidRPr="00AF7F20" w:rsidRDefault="003D2CDA" w:rsidP="001D6E35">
      <w:pPr>
        <w:rPr>
          <w:rFonts w:ascii="Arial" w:hAnsi="Arial" w:cs="Arial"/>
          <w:sz w:val="24"/>
          <w:szCs w:val="24"/>
        </w:rPr>
      </w:pPr>
      <w:r w:rsidRPr="00AF7F20">
        <w:rPr>
          <w:rFonts w:ascii="Arial" w:hAnsi="Arial" w:cs="Arial"/>
          <w:sz w:val="24"/>
          <w:szCs w:val="24"/>
        </w:rPr>
        <w:t>Personal Relationship. This type of violence is instigated by a person who knows the employee and has a well-grounded relationship with the victim. As much as this gives the perpetrator opportunity to do violate and abuse the victim from anywhere, it always happens from the victim’s place of work</w:t>
      </w:r>
      <w:r w:rsidR="001D6E35" w:rsidRPr="00AF7F20">
        <w:rPr>
          <w:rFonts w:ascii="Arial" w:hAnsi="Arial" w:cs="Arial"/>
          <w:sz w:val="24"/>
          <w:szCs w:val="24"/>
        </w:rPr>
        <w:t xml:space="preserve"> and includes spouses, immediate family, </w:t>
      </w:r>
      <w:r w:rsidR="00C379A1" w:rsidRPr="00AF7F20">
        <w:rPr>
          <w:rFonts w:ascii="Arial" w:hAnsi="Arial" w:cs="Arial"/>
          <w:sz w:val="24"/>
          <w:szCs w:val="24"/>
        </w:rPr>
        <w:t>and neighbors</w:t>
      </w:r>
      <w:r w:rsidR="001D6E35" w:rsidRPr="00AF7F20">
        <w:rPr>
          <w:rFonts w:ascii="Arial" w:hAnsi="Arial" w:cs="Arial"/>
          <w:sz w:val="24"/>
          <w:szCs w:val="24"/>
        </w:rPr>
        <w:t xml:space="preserve"> among others.</w:t>
      </w:r>
    </w:p>
    <w:p w:rsidR="003D2CDA" w:rsidRPr="00AF7F20" w:rsidRDefault="003D2CDA" w:rsidP="001D6E35">
      <w:pPr>
        <w:rPr>
          <w:rFonts w:ascii="Arial" w:hAnsi="Arial" w:cs="Arial"/>
          <w:sz w:val="24"/>
          <w:szCs w:val="24"/>
        </w:rPr>
      </w:pPr>
      <w:r w:rsidRPr="00AF7F20">
        <w:rPr>
          <w:rFonts w:ascii="Arial" w:hAnsi="Arial" w:cs="Arial"/>
          <w:sz w:val="24"/>
          <w:szCs w:val="24"/>
        </w:rPr>
        <w:t>Customer/Client. This type of violence springs from a person who knows the business well, is a customer and becomes violent in the process of receiving a service. It is not limited to places of work since a customer can choose to stalk and follow the victim even after work hours.</w:t>
      </w:r>
    </w:p>
    <w:p w:rsidR="00AF7F20" w:rsidRDefault="00A0390E" w:rsidP="00C536C6">
      <w:pPr>
        <w:rPr>
          <w:rFonts w:ascii="Arial" w:hAnsi="Arial" w:cs="Arial"/>
          <w:sz w:val="24"/>
          <w:szCs w:val="24"/>
        </w:rPr>
      </w:pPr>
      <w:r w:rsidRPr="00AF7F20">
        <w:rPr>
          <w:rFonts w:ascii="Arial" w:hAnsi="Arial" w:cs="Arial"/>
          <w:sz w:val="24"/>
          <w:szCs w:val="24"/>
        </w:rPr>
        <w:t>Ideological/psychological violence.</w:t>
      </w:r>
      <w:r w:rsidR="00FC27EF" w:rsidRPr="00AF7F20">
        <w:rPr>
          <w:rFonts w:ascii="Arial" w:hAnsi="Arial" w:cs="Arial"/>
          <w:sz w:val="24"/>
          <w:szCs w:val="24"/>
        </w:rPr>
        <w:t xml:space="preserve"> This involves all forms of verbal altercations and abuse at work place. It enshrines bullying and psychological torture from a place of work.</w:t>
      </w:r>
    </w:p>
    <w:p w:rsidR="001A6E24" w:rsidRDefault="001A6E24" w:rsidP="00C536C6">
      <w:pPr>
        <w:rPr>
          <w:rFonts w:ascii="Arial" w:hAnsi="Arial" w:cs="Arial"/>
          <w:sz w:val="24"/>
          <w:szCs w:val="24"/>
        </w:rPr>
      </w:pPr>
    </w:p>
    <w:p w:rsidR="009E5CF6" w:rsidRPr="00AF7F20" w:rsidRDefault="00AF7F20" w:rsidP="00C536C6">
      <w:pPr>
        <w:rPr>
          <w:rFonts w:ascii="Arial" w:hAnsi="Arial" w:cs="Arial"/>
          <w:sz w:val="24"/>
          <w:szCs w:val="24"/>
        </w:rPr>
      </w:pPr>
      <w:r w:rsidRPr="00AF7F20">
        <w:rPr>
          <w:rFonts w:ascii="Arial" w:hAnsi="Arial" w:cs="Arial"/>
          <w:b/>
          <w:sz w:val="32"/>
          <w:szCs w:val="32"/>
        </w:rPr>
        <w:t>F</w:t>
      </w:r>
      <w:r w:rsidR="009E5CF6" w:rsidRPr="00AF7F20">
        <w:rPr>
          <w:rFonts w:ascii="Arial" w:hAnsi="Arial" w:cs="Arial"/>
          <w:b/>
          <w:sz w:val="32"/>
          <w:szCs w:val="32"/>
        </w:rPr>
        <w:t xml:space="preserve">actors </w:t>
      </w:r>
      <w:r w:rsidRPr="00AF7F20">
        <w:rPr>
          <w:rFonts w:ascii="Arial" w:hAnsi="Arial" w:cs="Arial"/>
          <w:b/>
          <w:sz w:val="32"/>
          <w:szCs w:val="32"/>
        </w:rPr>
        <w:t>that foster work place violence</w:t>
      </w:r>
    </w:p>
    <w:p w:rsidR="00D40E67" w:rsidRPr="00AF7F20" w:rsidRDefault="00D40E67" w:rsidP="00C536C6">
      <w:pPr>
        <w:rPr>
          <w:rFonts w:ascii="Arial" w:hAnsi="Arial" w:cs="Arial"/>
          <w:sz w:val="24"/>
          <w:szCs w:val="24"/>
        </w:rPr>
      </w:pPr>
      <w:r w:rsidRPr="00AF7F20">
        <w:rPr>
          <w:rFonts w:ascii="Arial" w:hAnsi="Arial" w:cs="Arial"/>
          <w:sz w:val="24"/>
          <w:szCs w:val="24"/>
        </w:rPr>
        <w:t>Work based violence crops up due to various reasons. These can be categorized in to internal (work place</w:t>
      </w:r>
      <w:r w:rsidR="001F3883" w:rsidRPr="00AF7F20">
        <w:rPr>
          <w:rFonts w:ascii="Arial" w:hAnsi="Arial" w:cs="Arial"/>
          <w:sz w:val="24"/>
          <w:szCs w:val="24"/>
        </w:rPr>
        <w:t xml:space="preserve"> based) and external (outside a </w:t>
      </w:r>
      <w:r w:rsidRPr="00AF7F20">
        <w:rPr>
          <w:rFonts w:ascii="Arial" w:hAnsi="Arial" w:cs="Arial"/>
          <w:sz w:val="24"/>
          <w:szCs w:val="24"/>
        </w:rPr>
        <w:t>work pla</w:t>
      </w:r>
      <w:r w:rsidR="001F3883" w:rsidRPr="00AF7F20">
        <w:rPr>
          <w:rFonts w:ascii="Arial" w:hAnsi="Arial" w:cs="Arial"/>
          <w:sz w:val="24"/>
          <w:szCs w:val="24"/>
        </w:rPr>
        <w:t xml:space="preserve">ce). Some of the most </w:t>
      </w:r>
      <w:r w:rsidRPr="00AF7F20">
        <w:rPr>
          <w:rFonts w:ascii="Arial" w:hAnsi="Arial" w:cs="Arial"/>
          <w:sz w:val="24"/>
          <w:szCs w:val="24"/>
        </w:rPr>
        <w:t>causes for workers’ rights being violated inside the work place include;-</w:t>
      </w:r>
    </w:p>
    <w:p w:rsidR="00D40E67" w:rsidRPr="00AF7F20" w:rsidRDefault="00D40E67" w:rsidP="00C536C6">
      <w:pPr>
        <w:rPr>
          <w:rFonts w:ascii="Arial" w:hAnsi="Arial" w:cs="Arial"/>
          <w:sz w:val="24"/>
          <w:szCs w:val="24"/>
        </w:rPr>
      </w:pPr>
      <w:r w:rsidRPr="00AF7F20">
        <w:rPr>
          <w:rFonts w:ascii="Arial" w:hAnsi="Arial" w:cs="Arial"/>
          <w:sz w:val="24"/>
          <w:szCs w:val="24"/>
        </w:rPr>
        <w:t>Diverse views and beliefs. Since most work places are open to employing people from different races and religions, this leads to the minority or people who are different being singled out and bullied. This s from their fellow workers who feel more privileged and are usually a majority.</w:t>
      </w:r>
    </w:p>
    <w:p w:rsidR="00D40E67" w:rsidRPr="00AF7F20" w:rsidRDefault="00D40E67" w:rsidP="00C536C6">
      <w:pPr>
        <w:rPr>
          <w:rFonts w:ascii="Arial" w:hAnsi="Arial" w:cs="Arial"/>
          <w:sz w:val="24"/>
          <w:szCs w:val="24"/>
        </w:rPr>
      </w:pPr>
      <w:r w:rsidRPr="00AF7F20">
        <w:rPr>
          <w:rFonts w:ascii="Arial" w:hAnsi="Arial" w:cs="Arial"/>
          <w:sz w:val="24"/>
          <w:szCs w:val="24"/>
        </w:rPr>
        <w:t>Interdepen</w:t>
      </w:r>
      <w:r w:rsidR="001D6E35" w:rsidRPr="00AF7F20">
        <w:rPr>
          <w:rFonts w:ascii="Arial" w:hAnsi="Arial" w:cs="Arial"/>
          <w:sz w:val="24"/>
          <w:szCs w:val="24"/>
        </w:rPr>
        <w:t>dence</w:t>
      </w:r>
      <w:r w:rsidR="00BD2727" w:rsidRPr="00AF7F20">
        <w:rPr>
          <w:rFonts w:ascii="Arial" w:hAnsi="Arial" w:cs="Arial"/>
          <w:sz w:val="24"/>
          <w:szCs w:val="24"/>
        </w:rPr>
        <w:t xml:space="preserve"> can cause work based violence</w:t>
      </w:r>
      <w:r w:rsidR="001D6E35" w:rsidRPr="00AF7F20">
        <w:rPr>
          <w:rFonts w:ascii="Arial" w:hAnsi="Arial" w:cs="Arial"/>
          <w:sz w:val="24"/>
          <w:szCs w:val="24"/>
        </w:rPr>
        <w:t xml:space="preserve"> according to Hugh Secord a</w:t>
      </w:r>
      <w:r w:rsidRPr="00AF7F20">
        <w:rPr>
          <w:rFonts w:ascii="Arial" w:hAnsi="Arial" w:cs="Arial"/>
          <w:sz w:val="24"/>
          <w:szCs w:val="24"/>
        </w:rPr>
        <w:t xml:space="preserve"> </w:t>
      </w:r>
      <w:r w:rsidR="001D6E35" w:rsidRPr="00AF7F20">
        <w:rPr>
          <w:rFonts w:ascii="Arial" w:hAnsi="Arial" w:cs="Arial"/>
          <w:sz w:val="24"/>
          <w:szCs w:val="24"/>
        </w:rPr>
        <w:t>Labor</w:t>
      </w:r>
      <w:r w:rsidRPr="00AF7F20">
        <w:rPr>
          <w:rFonts w:ascii="Arial" w:hAnsi="Arial" w:cs="Arial"/>
          <w:sz w:val="24"/>
          <w:szCs w:val="24"/>
        </w:rPr>
        <w:t xml:space="preserve"> Relations Consultant. In a work setting where the exce</w:t>
      </w:r>
      <w:r w:rsidR="000F3BB7" w:rsidRPr="00AF7F20">
        <w:rPr>
          <w:rFonts w:ascii="Arial" w:hAnsi="Arial" w:cs="Arial"/>
          <w:sz w:val="24"/>
          <w:szCs w:val="24"/>
        </w:rPr>
        <w:t>llence of one employee( first</w:t>
      </w:r>
      <w:r w:rsidRPr="00AF7F20">
        <w:rPr>
          <w:rFonts w:ascii="Arial" w:hAnsi="Arial" w:cs="Arial"/>
          <w:sz w:val="24"/>
          <w:szCs w:val="24"/>
        </w:rPr>
        <w:t xml:space="preserve"> shift) de</w:t>
      </w:r>
      <w:r w:rsidR="00AA275E" w:rsidRPr="00AF7F20">
        <w:rPr>
          <w:rFonts w:ascii="Arial" w:hAnsi="Arial" w:cs="Arial"/>
          <w:sz w:val="24"/>
          <w:szCs w:val="24"/>
        </w:rPr>
        <w:t xml:space="preserve">pends on  the output of another </w:t>
      </w:r>
      <w:r w:rsidRPr="00AF7F20">
        <w:rPr>
          <w:rFonts w:ascii="Arial" w:hAnsi="Arial" w:cs="Arial"/>
          <w:sz w:val="24"/>
          <w:szCs w:val="24"/>
        </w:rPr>
        <w:t>employee</w:t>
      </w:r>
      <w:r w:rsidR="000F3BB7" w:rsidRPr="00AF7F20">
        <w:rPr>
          <w:rFonts w:ascii="Arial" w:hAnsi="Arial" w:cs="Arial"/>
          <w:sz w:val="24"/>
          <w:szCs w:val="24"/>
        </w:rPr>
        <w:t>(second shift)</w:t>
      </w:r>
      <w:r w:rsidRPr="00AF7F20">
        <w:rPr>
          <w:rFonts w:ascii="Arial" w:hAnsi="Arial" w:cs="Arial"/>
          <w:sz w:val="24"/>
          <w:szCs w:val="24"/>
        </w:rPr>
        <w:t xml:space="preserve">, ill feelings may develop if </w:t>
      </w:r>
      <w:r w:rsidR="000F3BB7" w:rsidRPr="00AF7F20">
        <w:rPr>
          <w:rFonts w:ascii="Arial" w:hAnsi="Arial" w:cs="Arial"/>
          <w:sz w:val="24"/>
          <w:szCs w:val="24"/>
        </w:rPr>
        <w:t>the dependent employee isn’t given results in time or there is slow output from the first shift and hence verbal or psychological violence which can letter turn physical.</w:t>
      </w:r>
    </w:p>
    <w:p w:rsidR="000F3BB7" w:rsidRPr="00AF7F20" w:rsidRDefault="000F3BB7" w:rsidP="001A6E24">
      <w:pPr>
        <w:spacing w:after="0"/>
        <w:rPr>
          <w:rFonts w:ascii="Arial" w:hAnsi="Arial" w:cs="Arial"/>
          <w:sz w:val="24"/>
          <w:szCs w:val="24"/>
        </w:rPr>
      </w:pPr>
      <w:r w:rsidRPr="00AF7F20">
        <w:rPr>
          <w:rFonts w:ascii="Arial" w:hAnsi="Arial" w:cs="Arial"/>
          <w:sz w:val="24"/>
          <w:szCs w:val="24"/>
        </w:rPr>
        <w:t xml:space="preserve">Zero or no background check by the Human Resource. This leads to people with questionable and violent pasts, people with restraining orders and criminals being </w:t>
      </w:r>
      <w:r w:rsidR="00365F84" w:rsidRPr="00AF7F20">
        <w:rPr>
          <w:rFonts w:ascii="Arial" w:hAnsi="Arial" w:cs="Arial"/>
          <w:sz w:val="24"/>
          <w:szCs w:val="24"/>
        </w:rPr>
        <w:t>given jobs. Such persons</w:t>
      </w:r>
      <w:r w:rsidRPr="00AF7F20">
        <w:rPr>
          <w:rFonts w:ascii="Arial" w:hAnsi="Arial" w:cs="Arial"/>
          <w:sz w:val="24"/>
          <w:szCs w:val="24"/>
        </w:rPr>
        <w:t xml:space="preserve"> can easily instigate violence and help</w:t>
      </w:r>
      <w:r w:rsidR="00365F84" w:rsidRPr="00AF7F20">
        <w:rPr>
          <w:rFonts w:ascii="Arial" w:hAnsi="Arial" w:cs="Arial"/>
          <w:sz w:val="24"/>
          <w:szCs w:val="24"/>
        </w:rPr>
        <w:t xml:space="preserve"> in turning simple</w:t>
      </w:r>
      <w:r w:rsidRPr="00AF7F20">
        <w:rPr>
          <w:rFonts w:ascii="Arial" w:hAnsi="Arial" w:cs="Arial"/>
          <w:sz w:val="24"/>
          <w:szCs w:val="24"/>
        </w:rPr>
        <w:t xml:space="preserve"> misunderstandings into violent acts.</w:t>
      </w:r>
      <w:r w:rsidR="00365F84" w:rsidRPr="00AF7F20">
        <w:rPr>
          <w:rFonts w:ascii="Arial" w:hAnsi="Arial" w:cs="Arial"/>
          <w:sz w:val="24"/>
          <w:szCs w:val="24"/>
        </w:rPr>
        <w:t xml:space="preserve"> Most Human Resource personnel have no </w:t>
      </w:r>
      <w:r w:rsidR="00365F84" w:rsidRPr="00AF7F20">
        <w:rPr>
          <w:rFonts w:ascii="Arial" w:hAnsi="Arial" w:cs="Arial"/>
          <w:sz w:val="24"/>
          <w:szCs w:val="24"/>
        </w:rPr>
        <w:lastRenderedPageBreak/>
        <w:t>scr</w:t>
      </w:r>
      <w:r w:rsidR="00C57871" w:rsidRPr="00AF7F20">
        <w:rPr>
          <w:rFonts w:ascii="Arial" w:hAnsi="Arial" w:cs="Arial"/>
          <w:sz w:val="24"/>
          <w:szCs w:val="24"/>
        </w:rPr>
        <w:t>eening process in place to en</w:t>
      </w:r>
      <w:r w:rsidR="00365F84" w:rsidRPr="00AF7F20">
        <w:rPr>
          <w:rFonts w:ascii="Arial" w:hAnsi="Arial" w:cs="Arial"/>
          <w:sz w:val="24"/>
          <w:szCs w:val="24"/>
        </w:rPr>
        <w:t>sure that p</w:t>
      </w:r>
      <w:r w:rsidR="00C57871" w:rsidRPr="00AF7F20">
        <w:rPr>
          <w:rFonts w:ascii="Arial" w:hAnsi="Arial" w:cs="Arial"/>
          <w:sz w:val="24"/>
          <w:szCs w:val="24"/>
        </w:rPr>
        <w:t xml:space="preserve">ast offenders </w:t>
      </w:r>
      <w:r w:rsidR="00365F84" w:rsidRPr="00AF7F20">
        <w:rPr>
          <w:rFonts w:ascii="Arial" w:hAnsi="Arial" w:cs="Arial"/>
          <w:sz w:val="24"/>
          <w:szCs w:val="24"/>
        </w:rPr>
        <w:t xml:space="preserve">are thoroughly worthy </w:t>
      </w:r>
      <w:r w:rsidR="00E73354" w:rsidRPr="00AF7F20">
        <w:rPr>
          <w:rFonts w:ascii="Arial" w:hAnsi="Arial" w:cs="Arial"/>
          <w:sz w:val="24"/>
          <w:szCs w:val="24"/>
        </w:rPr>
        <w:t>of being</w:t>
      </w:r>
      <w:r w:rsidR="00365F84" w:rsidRPr="00AF7F20">
        <w:rPr>
          <w:rFonts w:ascii="Arial" w:hAnsi="Arial" w:cs="Arial"/>
          <w:sz w:val="24"/>
          <w:szCs w:val="24"/>
        </w:rPr>
        <w:t xml:space="preserve"> employed.  </w:t>
      </w:r>
    </w:p>
    <w:p w:rsidR="0040347C" w:rsidRPr="00AF7F20" w:rsidRDefault="0040347C" w:rsidP="001A6E24">
      <w:pPr>
        <w:spacing w:after="0"/>
        <w:rPr>
          <w:rFonts w:ascii="Arial" w:hAnsi="Arial" w:cs="Arial"/>
          <w:sz w:val="24"/>
          <w:szCs w:val="24"/>
        </w:rPr>
      </w:pPr>
      <w:r w:rsidRPr="00AF7F20">
        <w:rPr>
          <w:rFonts w:ascii="Arial" w:hAnsi="Arial" w:cs="Arial"/>
          <w:sz w:val="24"/>
          <w:szCs w:val="24"/>
        </w:rPr>
        <w:t>Short work experience plus low levels of education and training. This ultimately is the sole reason for rude people and bullies ending up at work place.</w:t>
      </w:r>
      <w:r w:rsidR="00323514" w:rsidRPr="00AF7F20">
        <w:rPr>
          <w:rFonts w:ascii="Arial" w:hAnsi="Arial" w:cs="Arial"/>
          <w:sz w:val="24"/>
          <w:szCs w:val="24"/>
        </w:rPr>
        <w:t xml:space="preserve"> </w:t>
      </w:r>
      <w:r w:rsidRPr="00AF7F20">
        <w:rPr>
          <w:rFonts w:ascii="Arial" w:hAnsi="Arial" w:cs="Arial"/>
          <w:sz w:val="24"/>
          <w:szCs w:val="24"/>
        </w:rPr>
        <w:t xml:space="preserve">Their lack of esteem as a result </w:t>
      </w:r>
      <w:r w:rsidR="00546174" w:rsidRPr="00AF7F20">
        <w:rPr>
          <w:rFonts w:ascii="Arial" w:hAnsi="Arial" w:cs="Arial"/>
          <w:sz w:val="24"/>
          <w:szCs w:val="24"/>
        </w:rPr>
        <w:t>of being</w:t>
      </w:r>
      <w:r w:rsidRPr="00AF7F20">
        <w:rPr>
          <w:rFonts w:ascii="Arial" w:hAnsi="Arial" w:cs="Arial"/>
          <w:sz w:val="24"/>
          <w:szCs w:val="24"/>
        </w:rPr>
        <w:t xml:space="preserve"> underqualified fine tunes them into </w:t>
      </w:r>
      <w:r w:rsidR="006B22C0" w:rsidRPr="00AF7F20">
        <w:rPr>
          <w:rFonts w:ascii="Arial" w:hAnsi="Arial" w:cs="Arial"/>
          <w:sz w:val="24"/>
          <w:szCs w:val="24"/>
        </w:rPr>
        <w:t>bullies’</w:t>
      </w:r>
      <w:r w:rsidRPr="00AF7F20">
        <w:rPr>
          <w:rFonts w:ascii="Arial" w:hAnsi="Arial" w:cs="Arial"/>
          <w:sz w:val="24"/>
          <w:szCs w:val="24"/>
        </w:rPr>
        <w:t xml:space="preserve"> hence psychological violence.</w:t>
      </w:r>
    </w:p>
    <w:p w:rsidR="0040347C" w:rsidRPr="00AF7F20" w:rsidRDefault="0040347C" w:rsidP="00C536C6">
      <w:pPr>
        <w:rPr>
          <w:rFonts w:ascii="Arial" w:hAnsi="Arial" w:cs="Arial"/>
          <w:sz w:val="24"/>
          <w:szCs w:val="24"/>
        </w:rPr>
      </w:pPr>
      <w:r w:rsidRPr="00AF7F20">
        <w:rPr>
          <w:rFonts w:ascii="Arial" w:hAnsi="Arial" w:cs="Arial"/>
          <w:sz w:val="24"/>
          <w:szCs w:val="24"/>
        </w:rPr>
        <w:t>Poor security measures taken by employers. Some firms and work places have decrepit security systems and lack security personnel</w:t>
      </w:r>
      <w:r w:rsidR="00723E2D" w:rsidRPr="00AF7F20">
        <w:rPr>
          <w:rFonts w:ascii="Arial" w:hAnsi="Arial" w:cs="Arial"/>
          <w:sz w:val="24"/>
          <w:szCs w:val="24"/>
        </w:rPr>
        <w:t xml:space="preserve"> yet have rowdy customers</w:t>
      </w:r>
      <w:r w:rsidR="008C3125" w:rsidRPr="00AF7F20">
        <w:rPr>
          <w:rFonts w:ascii="Arial" w:hAnsi="Arial" w:cs="Arial"/>
          <w:sz w:val="24"/>
          <w:szCs w:val="24"/>
        </w:rPr>
        <w:t xml:space="preserve"> or very disturbed patients (in case of psychiatric wards)</w:t>
      </w:r>
      <w:r w:rsidRPr="00AF7F20">
        <w:rPr>
          <w:rFonts w:ascii="Arial" w:hAnsi="Arial" w:cs="Arial"/>
          <w:sz w:val="24"/>
          <w:szCs w:val="24"/>
        </w:rPr>
        <w:t>.</w:t>
      </w:r>
      <w:r w:rsidR="00723E2D" w:rsidRPr="00AF7F20">
        <w:rPr>
          <w:rFonts w:ascii="Arial" w:hAnsi="Arial" w:cs="Arial"/>
          <w:sz w:val="24"/>
          <w:szCs w:val="24"/>
        </w:rPr>
        <w:t xml:space="preserve"> This puts their employees’</w:t>
      </w:r>
      <w:r w:rsidR="008C3125" w:rsidRPr="00AF7F20">
        <w:rPr>
          <w:rFonts w:ascii="Arial" w:hAnsi="Arial" w:cs="Arial"/>
          <w:sz w:val="24"/>
          <w:szCs w:val="24"/>
        </w:rPr>
        <w:t xml:space="preserve"> lives at risk of acts of terror</w:t>
      </w:r>
      <w:r w:rsidR="00723E2D" w:rsidRPr="00AF7F20">
        <w:rPr>
          <w:rFonts w:ascii="Arial" w:hAnsi="Arial" w:cs="Arial"/>
          <w:sz w:val="24"/>
          <w:szCs w:val="24"/>
        </w:rPr>
        <w:t>, homicides, rape and burglaries to mention but a few.</w:t>
      </w:r>
    </w:p>
    <w:p w:rsidR="00D40E67" w:rsidRPr="00AF7F20" w:rsidRDefault="00723E2D" w:rsidP="00C536C6">
      <w:pPr>
        <w:rPr>
          <w:rFonts w:ascii="Arial" w:hAnsi="Arial" w:cs="Arial"/>
          <w:sz w:val="24"/>
          <w:szCs w:val="24"/>
        </w:rPr>
      </w:pPr>
      <w:r w:rsidRPr="00AF7F20">
        <w:rPr>
          <w:rFonts w:ascii="Arial" w:hAnsi="Arial" w:cs="Arial"/>
          <w:sz w:val="24"/>
          <w:szCs w:val="24"/>
        </w:rPr>
        <w:t>Outside of a work place, there are circumstances that leave workers exposed to violence and these include;-</w:t>
      </w:r>
    </w:p>
    <w:p w:rsidR="00723E2D" w:rsidRPr="00AF7F20" w:rsidRDefault="00723E2D" w:rsidP="00C536C6">
      <w:pPr>
        <w:rPr>
          <w:rFonts w:ascii="Arial" w:hAnsi="Arial" w:cs="Arial"/>
          <w:sz w:val="24"/>
          <w:szCs w:val="24"/>
        </w:rPr>
      </w:pPr>
      <w:r w:rsidRPr="00AF7F20">
        <w:rPr>
          <w:rFonts w:ascii="Arial" w:hAnsi="Arial" w:cs="Arial"/>
          <w:sz w:val="24"/>
          <w:szCs w:val="24"/>
        </w:rPr>
        <w:t>Domestic Violence. When an employee is being violated at home, chances that the perpetrator will come to the work place and abuse them from there are very high.</w:t>
      </w:r>
    </w:p>
    <w:p w:rsidR="008C3125" w:rsidRPr="00AF7F20" w:rsidRDefault="008C3125" w:rsidP="00C536C6">
      <w:pPr>
        <w:rPr>
          <w:rFonts w:ascii="Arial" w:hAnsi="Arial" w:cs="Arial"/>
          <w:sz w:val="24"/>
          <w:szCs w:val="24"/>
        </w:rPr>
      </w:pPr>
      <w:r w:rsidRPr="00AF7F20">
        <w:rPr>
          <w:rFonts w:ascii="Arial" w:hAnsi="Arial" w:cs="Arial"/>
          <w:sz w:val="24"/>
          <w:szCs w:val="24"/>
        </w:rPr>
        <w:t>Retrenchment and Forced Retirement. This causes former employees to be disgruntled and angry which anger they tend to direct towards those workers who are still employed.</w:t>
      </w:r>
    </w:p>
    <w:p w:rsidR="00BA095E" w:rsidRPr="00AF7F20" w:rsidRDefault="00BA095E" w:rsidP="00C536C6">
      <w:pPr>
        <w:rPr>
          <w:rFonts w:ascii="Arial" w:hAnsi="Arial" w:cs="Arial"/>
          <w:sz w:val="24"/>
          <w:szCs w:val="24"/>
        </w:rPr>
      </w:pPr>
      <w:r w:rsidRPr="00AF7F20">
        <w:rPr>
          <w:rFonts w:ascii="Arial" w:hAnsi="Arial" w:cs="Arial"/>
          <w:sz w:val="24"/>
          <w:szCs w:val="24"/>
        </w:rPr>
        <w:t>This form of violence can have adverse effects on employees both at their places of work and outside their places of work. Effects such as;-</w:t>
      </w:r>
    </w:p>
    <w:p w:rsidR="00E97551" w:rsidRPr="00AF7F20" w:rsidRDefault="00BA095E" w:rsidP="00E97551">
      <w:pPr>
        <w:pStyle w:val="ListParagraph"/>
        <w:numPr>
          <w:ilvl w:val="0"/>
          <w:numId w:val="3"/>
        </w:numPr>
        <w:rPr>
          <w:rFonts w:ascii="Arial" w:hAnsi="Arial" w:cs="Arial"/>
          <w:sz w:val="24"/>
          <w:szCs w:val="24"/>
        </w:rPr>
      </w:pPr>
      <w:r w:rsidRPr="00AF7F20">
        <w:rPr>
          <w:rFonts w:ascii="Arial" w:hAnsi="Arial" w:cs="Arial"/>
          <w:sz w:val="24"/>
          <w:szCs w:val="24"/>
        </w:rPr>
        <w:t>Stress and mental exhaustion. This is a direct resul</w:t>
      </w:r>
      <w:r w:rsidR="00E97551" w:rsidRPr="00AF7F20">
        <w:rPr>
          <w:rFonts w:ascii="Arial" w:hAnsi="Arial" w:cs="Arial"/>
          <w:sz w:val="24"/>
          <w:szCs w:val="24"/>
        </w:rPr>
        <w:t>t of constant worrying and fear</w:t>
      </w:r>
    </w:p>
    <w:p w:rsidR="00E97551" w:rsidRPr="00AF7F20" w:rsidRDefault="00BA095E" w:rsidP="00C536C6">
      <w:pPr>
        <w:pStyle w:val="ListParagraph"/>
        <w:numPr>
          <w:ilvl w:val="0"/>
          <w:numId w:val="3"/>
        </w:numPr>
        <w:rPr>
          <w:rFonts w:ascii="Arial" w:hAnsi="Arial" w:cs="Arial"/>
          <w:sz w:val="24"/>
          <w:szCs w:val="24"/>
        </w:rPr>
      </w:pPr>
      <w:r w:rsidRPr="00AF7F20">
        <w:rPr>
          <w:rFonts w:ascii="Arial" w:hAnsi="Arial" w:cs="Arial"/>
          <w:sz w:val="24"/>
          <w:szCs w:val="24"/>
        </w:rPr>
        <w:t>Loss of lives. There are certain cases of violence that are extreme and may lead to the death of an employee. These include burglaries gone wrong,</w:t>
      </w:r>
      <w:r w:rsidR="00E97551" w:rsidRPr="00AF7F20">
        <w:rPr>
          <w:rFonts w:ascii="Arial" w:hAnsi="Arial" w:cs="Arial"/>
          <w:sz w:val="24"/>
          <w:szCs w:val="24"/>
        </w:rPr>
        <w:t xml:space="preserve"> gang rapes and homicides.</w:t>
      </w:r>
    </w:p>
    <w:p w:rsidR="00E97551" w:rsidRPr="00AF7F20" w:rsidRDefault="00E97551" w:rsidP="00C536C6">
      <w:pPr>
        <w:pStyle w:val="ListParagraph"/>
        <w:numPr>
          <w:ilvl w:val="0"/>
          <w:numId w:val="3"/>
        </w:numPr>
        <w:rPr>
          <w:rFonts w:ascii="Arial" w:hAnsi="Arial" w:cs="Arial"/>
          <w:sz w:val="24"/>
          <w:szCs w:val="24"/>
        </w:rPr>
      </w:pPr>
      <w:r w:rsidRPr="00AF7F20">
        <w:rPr>
          <w:rFonts w:ascii="Arial" w:hAnsi="Arial" w:cs="Arial"/>
          <w:sz w:val="24"/>
          <w:szCs w:val="24"/>
        </w:rPr>
        <w:t>Lack of Team work. Due to internal squabbles, bullying and psychological plus verbal abuse amongst employees, the spirit of team work is killed and this affects the overall performance of the business.</w:t>
      </w:r>
    </w:p>
    <w:p w:rsidR="00E97551" w:rsidRDefault="00E97551" w:rsidP="00C536C6">
      <w:pPr>
        <w:pStyle w:val="ListParagraph"/>
        <w:numPr>
          <w:ilvl w:val="0"/>
          <w:numId w:val="3"/>
        </w:numPr>
        <w:rPr>
          <w:rFonts w:ascii="Arial" w:hAnsi="Arial" w:cs="Arial"/>
          <w:sz w:val="24"/>
          <w:szCs w:val="24"/>
        </w:rPr>
      </w:pPr>
      <w:r w:rsidRPr="00AF7F20">
        <w:rPr>
          <w:rFonts w:ascii="Arial" w:hAnsi="Arial" w:cs="Arial"/>
          <w:sz w:val="24"/>
          <w:szCs w:val="24"/>
        </w:rPr>
        <w:t xml:space="preserve">Litigations costs and ruined reputations. To the company, work based violence can turn expensive if it is sued by its employee. The public knowledge of this can </w:t>
      </w:r>
      <w:r w:rsidR="00AF7F20" w:rsidRPr="00AF7F20">
        <w:rPr>
          <w:rFonts w:ascii="Arial" w:hAnsi="Arial" w:cs="Arial"/>
          <w:sz w:val="24"/>
          <w:szCs w:val="24"/>
        </w:rPr>
        <w:t>ruin</w:t>
      </w:r>
      <w:r w:rsidRPr="00AF7F20">
        <w:rPr>
          <w:rFonts w:ascii="Arial" w:hAnsi="Arial" w:cs="Arial"/>
          <w:sz w:val="24"/>
          <w:szCs w:val="24"/>
        </w:rPr>
        <w:t xml:space="preserve"> its reputation and damage its business.</w:t>
      </w:r>
    </w:p>
    <w:p w:rsidR="001A6E24" w:rsidRDefault="001A6E24" w:rsidP="00C536C6">
      <w:pPr>
        <w:pStyle w:val="ListParagraph"/>
        <w:numPr>
          <w:ilvl w:val="0"/>
          <w:numId w:val="3"/>
        </w:numPr>
        <w:rPr>
          <w:rFonts w:ascii="Arial" w:hAnsi="Arial" w:cs="Arial"/>
          <w:sz w:val="24"/>
          <w:szCs w:val="24"/>
        </w:rPr>
      </w:pPr>
    </w:p>
    <w:p w:rsidR="00AA275E" w:rsidRPr="008A5C33" w:rsidRDefault="00AA275E" w:rsidP="00C536C6">
      <w:pPr>
        <w:rPr>
          <w:rFonts w:ascii="Arial" w:hAnsi="Arial" w:cs="Arial"/>
          <w:b/>
          <w:sz w:val="32"/>
          <w:szCs w:val="32"/>
        </w:rPr>
      </w:pPr>
      <w:r w:rsidRPr="008A5C33">
        <w:rPr>
          <w:rFonts w:ascii="Arial" w:hAnsi="Arial" w:cs="Arial"/>
          <w:b/>
          <w:sz w:val="32"/>
          <w:szCs w:val="32"/>
        </w:rPr>
        <w:t>Solutions</w:t>
      </w:r>
    </w:p>
    <w:p w:rsidR="008C3125" w:rsidRPr="00AF7F20" w:rsidRDefault="008C3125" w:rsidP="00C536C6">
      <w:pPr>
        <w:rPr>
          <w:rFonts w:ascii="Arial" w:hAnsi="Arial" w:cs="Arial"/>
          <w:sz w:val="24"/>
          <w:szCs w:val="24"/>
        </w:rPr>
      </w:pPr>
      <w:r w:rsidRPr="00AF7F20">
        <w:rPr>
          <w:rFonts w:ascii="Arial" w:hAnsi="Arial" w:cs="Arial"/>
          <w:sz w:val="24"/>
          <w:szCs w:val="24"/>
        </w:rPr>
        <w:t>Violence against employees and people in work at large can be curbed if more stringent policies and safety of employees is highly considered.</w:t>
      </w:r>
    </w:p>
    <w:p w:rsidR="008C3125" w:rsidRPr="00AF7F20" w:rsidRDefault="008C3125" w:rsidP="00C536C6">
      <w:pPr>
        <w:rPr>
          <w:rFonts w:ascii="Arial" w:hAnsi="Arial" w:cs="Arial"/>
          <w:sz w:val="24"/>
          <w:szCs w:val="24"/>
        </w:rPr>
      </w:pPr>
      <w:r w:rsidRPr="00AF7F20">
        <w:rPr>
          <w:rFonts w:ascii="Arial" w:hAnsi="Arial" w:cs="Arial"/>
          <w:sz w:val="24"/>
          <w:szCs w:val="24"/>
        </w:rPr>
        <w:t xml:space="preserve"> Employees and workers should take advantage of the benefits and the legal security offered by Workers and Trade Unions. Such </w:t>
      </w:r>
      <w:r w:rsidR="00AA275E" w:rsidRPr="00AF7F20">
        <w:rPr>
          <w:rFonts w:ascii="Arial" w:hAnsi="Arial" w:cs="Arial"/>
          <w:sz w:val="24"/>
          <w:szCs w:val="24"/>
        </w:rPr>
        <w:t>organizations</w:t>
      </w:r>
      <w:r w:rsidRPr="00AF7F20">
        <w:rPr>
          <w:rFonts w:ascii="Arial" w:hAnsi="Arial" w:cs="Arial"/>
          <w:sz w:val="24"/>
          <w:szCs w:val="24"/>
        </w:rPr>
        <w:t xml:space="preserve"> focus solely on making sure that their safety is considered no matter the line on profession they are </w:t>
      </w:r>
      <w:r w:rsidR="00AF7F20" w:rsidRPr="00AF7F20">
        <w:rPr>
          <w:rFonts w:ascii="Arial" w:hAnsi="Arial" w:cs="Arial"/>
          <w:sz w:val="24"/>
          <w:szCs w:val="24"/>
        </w:rPr>
        <w:t>in</w:t>
      </w:r>
      <w:r w:rsidRPr="00AF7F20">
        <w:rPr>
          <w:rFonts w:ascii="Arial" w:hAnsi="Arial" w:cs="Arial"/>
          <w:sz w:val="24"/>
          <w:szCs w:val="24"/>
        </w:rPr>
        <w:t xml:space="preserve">. </w:t>
      </w:r>
    </w:p>
    <w:p w:rsidR="0055107C" w:rsidRPr="00AF7F20" w:rsidRDefault="0055107C" w:rsidP="00AF7F20">
      <w:pPr>
        <w:spacing w:after="0"/>
        <w:rPr>
          <w:rFonts w:ascii="Arial" w:hAnsi="Arial" w:cs="Arial"/>
          <w:sz w:val="24"/>
          <w:szCs w:val="24"/>
        </w:rPr>
      </w:pPr>
      <w:r w:rsidRPr="00AF7F20">
        <w:rPr>
          <w:rFonts w:ascii="Arial" w:hAnsi="Arial" w:cs="Arial"/>
          <w:sz w:val="24"/>
          <w:szCs w:val="24"/>
        </w:rPr>
        <w:lastRenderedPageBreak/>
        <w:t>Europeans social partners in 2007 adopted</w:t>
      </w:r>
      <w:r w:rsidR="00AA7ABC" w:rsidRPr="00AF7F20">
        <w:rPr>
          <w:rFonts w:ascii="Arial" w:hAnsi="Arial" w:cs="Arial"/>
          <w:sz w:val="24"/>
          <w:szCs w:val="24"/>
        </w:rPr>
        <w:t xml:space="preserve"> The Framework Agreement on </w:t>
      </w:r>
      <w:r w:rsidR="008C3125" w:rsidRPr="00AF7F20">
        <w:rPr>
          <w:rFonts w:ascii="Arial" w:hAnsi="Arial" w:cs="Arial"/>
          <w:sz w:val="24"/>
          <w:szCs w:val="24"/>
        </w:rPr>
        <w:t>Harassment</w:t>
      </w:r>
      <w:r w:rsidR="00AA7ABC" w:rsidRPr="00AF7F20">
        <w:rPr>
          <w:rFonts w:ascii="Arial" w:hAnsi="Arial" w:cs="Arial"/>
          <w:sz w:val="24"/>
          <w:szCs w:val="24"/>
        </w:rPr>
        <w:t xml:space="preserve"> and Violence at work recognizing the effect violence has on the worker and condemning it.</w:t>
      </w:r>
      <w:r w:rsidR="00AA275E" w:rsidRPr="00AF7F20">
        <w:rPr>
          <w:rFonts w:ascii="Arial" w:hAnsi="Arial" w:cs="Arial"/>
          <w:sz w:val="24"/>
          <w:szCs w:val="24"/>
        </w:rPr>
        <w:t xml:space="preserve"> If more social organizations and movements come out to condemn violence and work and offer doable solutions, it will not be widespread.</w:t>
      </w:r>
    </w:p>
    <w:p w:rsidR="00AA275E" w:rsidRPr="00AF7F20" w:rsidRDefault="00AA275E" w:rsidP="00AF7F20">
      <w:pPr>
        <w:spacing w:after="0"/>
        <w:rPr>
          <w:rFonts w:ascii="Arial" w:hAnsi="Arial" w:cs="Arial"/>
          <w:sz w:val="24"/>
          <w:szCs w:val="24"/>
        </w:rPr>
      </w:pPr>
      <w:r w:rsidRPr="00AF7F20">
        <w:rPr>
          <w:rFonts w:ascii="Arial" w:hAnsi="Arial" w:cs="Arial"/>
          <w:sz w:val="24"/>
          <w:szCs w:val="24"/>
        </w:rPr>
        <w:t>Companies should develop policies that put the welfare and safety of every worker first. As stipulated in the Health and Safety at Work Act (1974). This policy should be communicated to every worker and what-to-do’s put in place in case the regulations are violated.</w:t>
      </w:r>
    </w:p>
    <w:p w:rsidR="00AA275E" w:rsidRPr="00AF7F20" w:rsidRDefault="00AA275E" w:rsidP="00C536C6">
      <w:pPr>
        <w:rPr>
          <w:rFonts w:ascii="Arial" w:hAnsi="Arial" w:cs="Arial"/>
          <w:sz w:val="24"/>
          <w:szCs w:val="24"/>
        </w:rPr>
      </w:pPr>
      <w:r w:rsidRPr="00AF7F20">
        <w:rPr>
          <w:rFonts w:ascii="Arial" w:hAnsi="Arial" w:cs="Arial"/>
          <w:sz w:val="24"/>
          <w:szCs w:val="24"/>
        </w:rPr>
        <w:t>In house counselors, mediators and people who specialize in conflict resolution should be part of the staff. This helps to stop disagreements and small arguments from culminating into serious violent offences.</w:t>
      </w:r>
    </w:p>
    <w:p w:rsidR="00AA275E" w:rsidRPr="00AF7F20" w:rsidRDefault="00AA275E" w:rsidP="00C536C6">
      <w:pPr>
        <w:rPr>
          <w:rFonts w:ascii="Arial" w:hAnsi="Arial" w:cs="Arial"/>
          <w:sz w:val="24"/>
          <w:szCs w:val="24"/>
        </w:rPr>
      </w:pPr>
      <w:r w:rsidRPr="00AF7F20">
        <w:rPr>
          <w:rFonts w:ascii="Arial" w:hAnsi="Arial" w:cs="Arial"/>
          <w:sz w:val="24"/>
          <w:szCs w:val="24"/>
        </w:rPr>
        <w:t xml:space="preserve">Compulsory training and protocol to follow in case of burglaries should be given to all employees from the day they start work. This will make them adequately prepared to deal with such a situation if </w:t>
      </w:r>
      <w:proofErr w:type="spellStart"/>
      <w:r w:rsidRPr="00AF7F20">
        <w:rPr>
          <w:rFonts w:ascii="Arial" w:hAnsi="Arial" w:cs="Arial"/>
          <w:sz w:val="24"/>
          <w:szCs w:val="24"/>
        </w:rPr>
        <w:t>ir</w:t>
      </w:r>
      <w:proofErr w:type="spellEnd"/>
      <w:r w:rsidRPr="00AF7F20">
        <w:rPr>
          <w:rFonts w:ascii="Arial" w:hAnsi="Arial" w:cs="Arial"/>
          <w:sz w:val="24"/>
          <w:szCs w:val="24"/>
        </w:rPr>
        <w:t xml:space="preserve"> arises.</w:t>
      </w:r>
    </w:p>
    <w:p w:rsidR="000B7E18" w:rsidRPr="00AF7F20" w:rsidRDefault="000B7E18" w:rsidP="00C536C6">
      <w:pPr>
        <w:rPr>
          <w:rFonts w:ascii="Arial" w:hAnsi="Arial" w:cs="Arial"/>
          <w:sz w:val="24"/>
          <w:szCs w:val="24"/>
        </w:rPr>
      </w:pPr>
      <w:r w:rsidRPr="00AF7F20">
        <w:rPr>
          <w:rFonts w:ascii="Arial" w:hAnsi="Arial" w:cs="Arial"/>
          <w:sz w:val="24"/>
          <w:szCs w:val="24"/>
        </w:rPr>
        <w:t>All employees should be taught how to report violence when it happens. This will put an end to silent sufferers and Post Traumatic Stress Disorder. Known protocol to follow should be communicated through meetings.</w:t>
      </w:r>
    </w:p>
    <w:p w:rsidR="00142BB1" w:rsidRDefault="00142BB1" w:rsidP="00C536C6">
      <w:pPr>
        <w:rPr>
          <w:rFonts w:ascii="Arial" w:hAnsi="Arial" w:cs="Arial"/>
          <w:sz w:val="24"/>
          <w:szCs w:val="24"/>
        </w:rPr>
      </w:pPr>
      <w:r w:rsidRPr="00AF7F20">
        <w:rPr>
          <w:rFonts w:ascii="Arial" w:hAnsi="Arial" w:cs="Arial"/>
          <w:sz w:val="24"/>
          <w:szCs w:val="24"/>
        </w:rPr>
        <w:t xml:space="preserve">Lastly, employees should know their rights according to their different constitutions. In the UK for example there is The Health and Safety at Work Act (1974), The Management of Health and Safety at Work Regulations (1999), The Reporting of Injuries, Diseases and Dangerous Occurrences 2013 (RIDDOR). The knowledge can come in handy incase an employee needs to pursue legal means to get justice and for the offender to be dealt </w:t>
      </w:r>
      <w:r w:rsidR="00BA095E" w:rsidRPr="00AF7F20">
        <w:rPr>
          <w:rFonts w:ascii="Arial" w:hAnsi="Arial" w:cs="Arial"/>
          <w:sz w:val="24"/>
          <w:szCs w:val="24"/>
        </w:rPr>
        <w:t xml:space="preserve">with through the justice system. A case in point is </w:t>
      </w:r>
      <w:proofErr w:type="spellStart"/>
      <w:r w:rsidR="00BA095E" w:rsidRPr="00AF7F20">
        <w:rPr>
          <w:rFonts w:ascii="Arial" w:hAnsi="Arial" w:cs="Arial"/>
          <w:sz w:val="24"/>
          <w:szCs w:val="24"/>
        </w:rPr>
        <w:t>Ms</w:t>
      </w:r>
      <w:proofErr w:type="spellEnd"/>
      <w:r w:rsidR="00BA095E" w:rsidRPr="00AF7F20">
        <w:rPr>
          <w:rFonts w:ascii="Arial" w:hAnsi="Arial" w:cs="Arial"/>
          <w:sz w:val="24"/>
          <w:szCs w:val="24"/>
        </w:rPr>
        <w:t xml:space="preserve"> Cook in the Cook vs Bradford </w:t>
      </w:r>
      <w:r w:rsidR="00B026EB" w:rsidRPr="00AF7F20">
        <w:rPr>
          <w:rFonts w:ascii="Arial" w:hAnsi="Arial" w:cs="Arial"/>
          <w:sz w:val="24"/>
          <w:szCs w:val="24"/>
        </w:rPr>
        <w:t>case who</w:t>
      </w:r>
      <w:r w:rsidR="00BA095E" w:rsidRPr="00AF7F20">
        <w:rPr>
          <w:rFonts w:ascii="Arial" w:hAnsi="Arial" w:cs="Arial"/>
          <w:sz w:val="24"/>
          <w:szCs w:val="24"/>
        </w:rPr>
        <w:t xml:space="preserve"> was a healthcare assistant and got awarded compensation after being assaulted by one of her patients.</w:t>
      </w:r>
    </w:p>
    <w:p w:rsidR="001A6E24" w:rsidRDefault="001A6E24" w:rsidP="00C536C6">
      <w:pPr>
        <w:rPr>
          <w:rFonts w:ascii="Arial" w:hAnsi="Arial" w:cs="Arial"/>
          <w:sz w:val="24"/>
          <w:szCs w:val="24"/>
        </w:rPr>
      </w:pPr>
    </w:p>
    <w:p w:rsidR="00AF7F20" w:rsidRPr="00AF7F20" w:rsidRDefault="00AF7F20" w:rsidP="00C536C6">
      <w:pPr>
        <w:rPr>
          <w:rFonts w:ascii="Arial" w:hAnsi="Arial" w:cs="Arial"/>
          <w:b/>
          <w:sz w:val="32"/>
          <w:szCs w:val="32"/>
        </w:rPr>
      </w:pPr>
      <w:r w:rsidRPr="00AF7F20">
        <w:rPr>
          <w:rFonts w:ascii="Arial" w:hAnsi="Arial" w:cs="Arial"/>
          <w:b/>
          <w:sz w:val="32"/>
          <w:szCs w:val="32"/>
        </w:rPr>
        <w:t xml:space="preserve">Conclusion </w:t>
      </w:r>
    </w:p>
    <w:p w:rsidR="00492642" w:rsidRPr="00AF7F20" w:rsidRDefault="00492642" w:rsidP="00C536C6">
      <w:pPr>
        <w:rPr>
          <w:rFonts w:ascii="Arial" w:hAnsi="Arial" w:cs="Arial"/>
          <w:sz w:val="24"/>
          <w:szCs w:val="24"/>
        </w:rPr>
      </w:pPr>
      <w:r w:rsidRPr="00AF7F20">
        <w:rPr>
          <w:rFonts w:ascii="Arial" w:hAnsi="Arial" w:cs="Arial"/>
          <w:sz w:val="24"/>
          <w:szCs w:val="24"/>
        </w:rPr>
        <w:t>In conclusion of this analysis, work place violence though wide spread, should not be looked on lightly and the seriousness it requires must see safety policies put in place to protect employees. All work places should create an environment where employees feel safe to speak up in order to end silent suffering and maybe this will reduce the rates of violations in the future.</w:t>
      </w:r>
    </w:p>
    <w:p w:rsidR="006E05F2" w:rsidRPr="00AF7F20" w:rsidRDefault="006E05F2" w:rsidP="00C536C6">
      <w:pPr>
        <w:rPr>
          <w:rFonts w:ascii="Arial" w:hAnsi="Arial" w:cs="Arial"/>
          <w:sz w:val="24"/>
          <w:szCs w:val="24"/>
        </w:rPr>
      </w:pPr>
    </w:p>
    <w:p w:rsidR="001A6E24" w:rsidRDefault="001A6E24" w:rsidP="00C536C6">
      <w:pPr>
        <w:rPr>
          <w:rFonts w:ascii="Arial" w:hAnsi="Arial" w:cs="Arial"/>
          <w:b/>
          <w:sz w:val="24"/>
          <w:szCs w:val="24"/>
          <w:u w:val="single"/>
        </w:rPr>
      </w:pPr>
    </w:p>
    <w:p w:rsidR="001A6E24" w:rsidRDefault="001A6E24" w:rsidP="00C536C6">
      <w:pPr>
        <w:rPr>
          <w:rFonts w:ascii="Arial" w:hAnsi="Arial" w:cs="Arial"/>
          <w:b/>
          <w:sz w:val="24"/>
          <w:szCs w:val="24"/>
          <w:u w:val="single"/>
        </w:rPr>
      </w:pPr>
    </w:p>
    <w:p w:rsidR="001A6E24" w:rsidRDefault="001A6E24" w:rsidP="00C536C6">
      <w:pPr>
        <w:rPr>
          <w:rFonts w:ascii="Arial" w:hAnsi="Arial" w:cs="Arial"/>
          <w:b/>
          <w:sz w:val="24"/>
          <w:szCs w:val="24"/>
          <w:u w:val="single"/>
        </w:rPr>
      </w:pPr>
    </w:p>
    <w:p w:rsidR="001A6E24" w:rsidRDefault="001A6E24" w:rsidP="006272B7">
      <w:pPr>
        <w:spacing w:after="0"/>
        <w:rPr>
          <w:rFonts w:ascii="Arial" w:hAnsi="Arial" w:cs="Arial"/>
          <w:b/>
          <w:sz w:val="24"/>
          <w:szCs w:val="24"/>
          <w:u w:val="single"/>
        </w:rPr>
      </w:pPr>
    </w:p>
    <w:p w:rsidR="006E05F2" w:rsidRPr="00371D5D" w:rsidRDefault="006E05F2" w:rsidP="006272B7">
      <w:pPr>
        <w:spacing w:after="0"/>
        <w:rPr>
          <w:rFonts w:ascii="Arial" w:hAnsi="Arial" w:cs="Arial"/>
          <w:b/>
          <w:sz w:val="24"/>
          <w:szCs w:val="24"/>
          <w:u w:val="single"/>
        </w:rPr>
      </w:pPr>
      <w:r w:rsidRPr="00371D5D">
        <w:rPr>
          <w:rFonts w:ascii="Arial" w:hAnsi="Arial" w:cs="Arial"/>
          <w:b/>
          <w:sz w:val="24"/>
          <w:szCs w:val="24"/>
          <w:u w:val="single"/>
        </w:rPr>
        <w:lastRenderedPageBreak/>
        <w:t>References</w:t>
      </w:r>
    </w:p>
    <w:p w:rsidR="006E05F2" w:rsidRPr="001A6E24" w:rsidRDefault="005F3227" w:rsidP="00C536C6">
      <w:pPr>
        <w:rPr>
          <w:rFonts w:ascii="Arial" w:hAnsi="Arial" w:cs="Arial"/>
          <w:i/>
          <w:sz w:val="24"/>
          <w:szCs w:val="24"/>
          <w:u w:val="single"/>
        </w:rPr>
      </w:pPr>
      <w:hyperlink r:id="rId10" w:history="1">
        <w:r w:rsidR="006E05F2" w:rsidRPr="001A6E24">
          <w:rPr>
            <w:rStyle w:val="Hyperlink"/>
            <w:rFonts w:ascii="Arial" w:hAnsi="Arial" w:cs="Arial"/>
            <w:i/>
            <w:sz w:val="24"/>
            <w:szCs w:val="24"/>
          </w:rPr>
          <w:t>http://www.hse.gov.uk</w:t>
        </w:r>
      </w:hyperlink>
    </w:p>
    <w:p w:rsidR="006E05F2" w:rsidRPr="001A6E24" w:rsidRDefault="005F3227" w:rsidP="00C536C6">
      <w:pPr>
        <w:rPr>
          <w:rFonts w:ascii="Arial" w:hAnsi="Arial" w:cs="Arial"/>
          <w:i/>
          <w:sz w:val="24"/>
          <w:szCs w:val="24"/>
          <w:u w:val="single"/>
        </w:rPr>
      </w:pPr>
      <w:hyperlink r:id="rId11" w:history="1">
        <w:r w:rsidR="006E05F2" w:rsidRPr="001A6E24">
          <w:rPr>
            <w:rStyle w:val="Hyperlink"/>
            <w:rFonts w:ascii="Arial" w:hAnsi="Arial" w:cs="Arial"/>
            <w:i/>
            <w:sz w:val="24"/>
            <w:szCs w:val="24"/>
          </w:rPr>
          <w:t>http://www.employeerescue.co.uk</w:t>
        </w:r>
      </w:hyperlink>
    </w:p>
    <w:p w:rsidR="006E05F2" w:rsidRPr="001A6E24" w:rsidRDefault="005F3227" w:rsidP="00C536C6">
      <w:pPr>
        <w:rPr>
          <w:rFonts w:ascii="Arial" w:hAnsi="Arial" w:cs="Arial"/>
          <w:i/>
          <w:sz w:val="24"/>
          <w:szCs w:val="24"/>
          <w:u w:val="single"/>
        </w:rPr>
      </w:pPr>
      <w:hyperlink r:id="rId12" w:history="1">
        <w:r w:rsidR="006E05F2" w:rsidRPr="001A6E24">
          <w:rPr>
            <w:rStyle w:val="Hyperlink"/>
            <w:rFonts w:ascii="Arial" w:hAnsi="Arial" w:cs="Arial"/>
            <w:i/>
            <w:sz w:val="24"/>
            <w:szCs w:val="24"/>
          </w:rPr>
          <w:t>http://www.tuc.org.uk</w:t>
        </w:r>
      </w:hyperlink>
    </w:p>
    <w:p w:rsidR="006E05F2" w:rsidRPr="001A6E24" w:rsidRDefault="005F3227" w:rsidP="00C536C6">
      <w:pPr>
        <w:rPr>
          <w:rFonts w:ascii="Arial" w:hAnsi="Arial" w:cs="Arial"/>
          <w:i/>
          <w:sz w:val="24"/>
          <w:szCs w:val="24"/>
          <w:u w:val="single"/>
        </w:rPr>
      </w:pPr>
      <w:hyperlink r:id="rId13" w:history="1">
        <w:r w:rsidR="0055107C" w:rsidRPr="001A6E24">
          <w:rPr>
            <w:rStyle w:val="Hyperlink"/>
            <w:rFonts w:ascii="Arial" w:hAnsi="Arial" w:cs="Arial"/>
            <w:i/>
            <w:sz w:val="24"/>
            <w:szCs w:val="24"/>
          </w:rPr>
          <w:t>http://www.osha.gov</w:t>
        </w:r>
      </w:hyperlink>
    </w:p>
    <w:p w:rsidR="0055107C" w:rsidRPr="001A6E24" w:rsidRDefault="004729BB" w:rsidP="00C536C6">
      <w:pPr>
        <w:rPr>
          <w:rFonts w:ascii="Arial" w:hAnsi="Arial" w:cs="Arial"/>
          <w:i/>
          <w:noProof/>
          <w:sz w:val="24"/>
          <w:szCs w:val="24"/>
        </w:rPr>
      </w:pPr>
      <w:r w:rsidRPr="001A6E24">
        <w:rPr>
          <w:rFonts w:ascii="Arial" w:hAnsi="Arial" w:cs="Arial"/>
          <w:i/>
          <w:noProof/>
          <w:sz w:val="24"/>
          <w:szCs w:val="24"/>
        </w:rPr>
        <w:t>PRIMA-EF – Pscycological Risk</w:t>
      </w:r>
      <w:r w:rsidR="002628E0" w:rsidRPr="001A6E24">
        <w:rPr>
          <w:rFonts w:ascii="Arial" w:hAnsi="Arial" w:cs="Arial"/>
          <w:i/>
          <w:noProof/>
          <w:sz w:val="24"/>
          <w:szCs w:val="24"/>
        </w:rPr>
        <w:t xml:space="preserve">  </w:t>
      </w:r>
      <w:r w:rsidRPr="001A6E24">
        <w:rPr>
          <w:rFonts w:ascii="Arial" w:hAnsi="Arial" w:cs="Arial"/>
          <w:i/>
          <w:noProof/>
          <w:sz w:val="24"/>
          <w:szCs w:val="24"/>
        </w:rPr>
        <w:t>MANAGEMENT- Excellence Framework Guidance on the European Framework for Psycological Risk Management,2010.</w:t>
      </w:r>
    </w:p>
    <w:p w:rsidR="00BD2727" w:rsidRPr="001A6E24" w:rsidRDefault="00BD2727" w:rsidP="00C536C6">
      <w:pPr>
        <w:rPr>
          <w:rFonts w:ascii="Arial" w:hAnsi="Arial" w:cs="Arial"/>
          <w:i/>
          <w:sz w:val="24"/>
          <w:szCs w:val="24"/>
        </w:rPr>
      </w:pPr>
      <w:r w:rsidRPr="001A6E24">
        <w:rPr>
          <w:rFonts w:ascii="Arial" w:hAnsi="Arial" w:cs="Arial"/>
          <w:i/>
          <w:sz w:val="24"/>
          <w:szCs w:val="24"/>
        </w:rPr>
        <w:t xml:space="preserve">Hugh Secord – Implementing Best Practices in Human Resource </w:t>
      </w:r>
      <w:r w:rsidR="008A5C33" w:rsidRPr="001A6E24">
        <w:rPr>
          <w:rFonts w:ascii="Arial" w:hAnsi="Arial" w:cs="Arial"/>
          <w:i/>
          <w:sz w:val="24"/>
          <w:szCs w:val="24"/>
        </w:rPr>
        <w:t>Management, CCH</w:t>
      </w:r>
      <w:r w:rsidRPr="001A6E24">
        <w:rPr>
          <w:rFonts w:ascii="Arial" w:hAnsi="Arial" w:cs="Arial"/>
          <w:i/>
          <w:sz w:val="24"/>
          <w:szCs w:val="24"/>
        </w:rPr>
        <w:t xml:space="preserve"> Toronto</w:t>
      </w:r>
      <w:r w:rsidR="008A5C33" w:rsidRPr="001A6E24">
        <w:rPr>
          <w:rFonts w:ascii="Arial" w:hAnsi="Arial" w:cs="Arial"/>
          <w:i/>
          <w:sz w:val="24"/>
          <w:szCs w:val="24"/>
        </w:rPr>
        <w:t>, 2003</w:t>
      </w:r>
      <w:r w:rsidRPr="001A6E24">
        <w:rPr>
          <w:rFonts w:ascii="Arial" w:hAnsi="Arial" w:cs="Arial"/>
          <w:i/>
          <w:sz w:val="24"/>
          <w:szCs w:val="24"/>
        </w:rPr>
        <w:t>.</w:t>
      </w:r>
    </w:p>
    <w:p w:rsidR="00345780" w:rsidRPr="001A6E24" w:rsidRDefault="00345780" w:rsidP="00C536C6">
      <w:pPr>
        <w:rPr>
          <w:rFonts w:ascii="Arial" w:hAnsi="Arial" w:cs="Arial"/>
          <w:i/>
          <w:color w:val="222222"/>
          <w:sz w:val="24"/>
          <w:szCs w:val="24"/>
          <w:shd w:val="clear" w:color="auto" w:fill="FFFFFF"/>
        </w:rPr>
      </w:pPr>
      <w:r w:rsidRPr="001A6E24">
        <w:rPr>
          <w:rFonts w:ascii="Arial" w:hAnsi="Arial" w:cs="Arial"/>
          <w:i/>
          <w:color w:val="222222"/>
          <w:sz w:val="24"/>
          <w:szCs w:val="24"/>
          <w:shd w:val="clear" w:color="auto" w:fill="FFFFFF"/>
        </w:rPr>
        <w:t>Anderson, CA; Bushman, BJ (2002). "Human aggression". </w:t>
      </w:r>
      <w:proofErr w:type="spellStart"/>
      <w:r w:rsidRPr="001A6E24">
        <w:rPr>
          <w:rFonts w:ascii="Arial" w:hAnsi="Arial" w:cs="Arial"/>
          <w:i/>
          <w:iCs/>
          <w:color w:val="222222"/>
          <w:sz w:val="24"/>
          <w:szCs w:val="24"/>
          <w:shd w:val="clear" w:color="auto" w:fill="FFFFFF"/>
        </w:rPr>
        <w:t>Annu</w:t>
      </w:r>
      <w:proofErr w:type="spellEnd"/>
      <w:r w:rsidRPr="001A6E24">
        <w:rPr>
          <w:rFonts w:ascii="Arial" w:hAnsi="Arial" w:cs="Arial"/>
          <w:i/>
          <w:iCs/>
          <w:color w:val="222222"/>
          <w:sz w:val="24"/>
          <w:szCs w:val="24"/>
          <w:shd w:val="clear" w:color="auto" w:fill="FFFFFF"/>
        </w:rPr>
        <w:t xml:space="preserve"> Rev Psychol</w:t>
      </w:r>
      <w:r w:rsidRPr="001A6E24">
        <w:rPr>
          <w:rFonts w:ascii="Arial" w:hAnsi="Arial" w:cs="Arial"/>
          <w:i/>
          <w:color w:val="222222"/>
          <w:sz w:val="24"/>
          <w:szCs w:val="24"/>
          <w:shd w:val="clear" w:color="auto" w:fill="FFFFFF"/>
        </w:rPr>
        <w:t>.</w:t>
      </w:r>
    </w:p>
    <w:p w:rsidR="00345780" w:rsidRPr="001A6E24" w:rsidRDefault="00345780" w:rsidP="00C536C6">
      <w:pPr>
        <w:rPr>
          <w:rStyle w:val="HTMLCite"/>
          <w:rFonts w:ascii="Arial" w:hAnsi="Arial" w:cs="Arial"/>
          <w:i w:val="0"/>
          <w:color w:val="222222"/>
          <w:sz w:val="24"/>
          <w:szCs w:val="24"/>
          <w:shd w:val="clear" w:color="auto" w:fill="FFFFFF"/>
        </w:rPr>
      </w:pPr>
      <w:r w:rsidRPr="001A6E24">
        <w:rPr>
          <w:rFonts w:ascii="Arial" w:hAnsi="Arial" w:cs="Arial"/>
          <w:i/>
          <w:color w:val="222222"/>
          <w:sz w:val="24"/>
          <w:szCs w:val="24"/>
          <w:shd w:val="clear" w:color="auto" w:fill="FFFFFF"/>
        </w:rPr>
        <w:t> </w:t>
      </w:r>
      <w:r w:rsidRPr="001A6E24">
        <w:rPr>
          <w:rStyle w:val="HTMLCite"/>
          <w:rFonts w:ascii="Arial" w:hAnsi="Arial" w:cs="Arial"/>
          <w:i w:val="0"/>
          <w:color w:val="222222"/>
          <w:sz w:val="24"/>
          <w:szCs w:val="24"/>
          <w:shd w:val="clear" w:color="auto" w:fill="FFFFFF"/>
        </w:rPr>
        <w:t>Rai, S. (2002). "Preventing workplace aggression and violence—A role for occupational therapy". Journal of Prevention, Assessment, and Rehabilitation.</w:t>
      </w:r>
    </w:p>
    <w:p w:rsidR="00345780" w:rsidRPr="001A6E24" w:rsidRDefault="00345780" w:rsidP="00C536C6">
      <w:pPr>
        <w:rPr>
          <w:rFonts w:ascii="Arial" w:hAnsi="Arial" w:cs="Arial"/>
          <w:i/>
          <w:color w:val="222222"/>
          <w:sz w:val="24"/>
          <w:szCs w:val="24"/>
          <w:shd w:val="clear" w:color="auto" w:fill="FFFFFF"/>
        </w:rPr>
      </w:pPr>
      <w:proofErr w:type="spellStart"/>
      <w:r w:rsidRPr="001A6E24">
        <w:rPr>
          <w:rFonts w:ascii="Arial" w:hAnsi="Arial" w:cs="Arial"/>
          <w:i/>
          <w:color w:val="222222"/>
          <w:sz w:val="24"/>
          <w:szCs w:val="24"/>
          <w:shd w:val="clear" w:color="auto" w:fill="FFFFFF"/>
        </w:rPr>
        <w:t>Neuman</w:t>
      </w:r>
      <w:proofErr w:type="spellEnd"/>
      <w:r w:rsidRPr="001A6E24">
        <w:rPr>
          <w:rFonts w:ascii="Arial" w:hAnsi="Arial" w:cs="Arial"/>
          <w:i/>
          <w:color w:val="222222"/>
          <w:sz w:val="24"/>
          <w:szCs w:val="24"/>
          <w:shd w:val="clear" w:color="auto" w:fill="FFFFFF"/>
        </w:rPr>
        <w:t>, J.H.; Baron, R.A. (1998). "Workplace violence and workplace aggression: Evidence concerning specific forms, potential causes, and preferred targets". </w:t>
      </w:r>
      <w:r w:rsidRPr="001A6E24">
        <w:rPr>
          <w:rFonts w:ascii="Arial" w:hAnsi="Arial" w:cs="Arial"/>
          <w:i/>
          <w:iCs/>
          <w:color w:val="222222"/>
          <w:sz w:val="24"/>
          <w:szCs w:val="24"/>
          <w:shd w:val="clear" w:color="auto" w:fill="FFFFFF"/>
        </w:rPr>
        <w:t>Journal of Management</w:t>
      </w:r>
      <w:r w:rsidRPr="001A6E24">
        <w:rPr>
          <w:rFonts w:ascii="Arial" w:hAnsi="Arial" w:cs="Arial"/>
          <w:i/>
          <w:color w:val="222222"/>
          <w:sz w:val="24"/>
          <w:szCs w:val="24"/>
          <w:shd w:val="clear" w:color="auto" w:fill="FFFFFF"/>
        </w:rPr>
        <w:t>. </w:t>
      </w:r>
    </w:p>
    <w:p w:rsidR="00345780" w:rsidRPr="001A6E24" w:rsidRDefault="00345780" w:rsidP="00C536C6">
      <w:pPr>
        <w:rPr>
          <w:rFonts w:ascii="Arial" w:hAnsi="Arial" w:cs="Arial"/>
          <w:i/>
          <w:sz w:val="24"/>
          <w:szCs w:val="24"/>
        </w:rPr>
      </w:pPr>
      <w:proofErr w:type="spellStart"/>
      <w:r w:rsidRPr="001A6E24">
        <w:rPr>
          <w:rFonts w:ascii="Arial" w:hAnsi="Arial" w:cs="Arial"/>
          <w:i/>
          <w:color w:val="222222"/>
          <w:sz w:val="24"/>
          <w:szCs w:val="24"/>
          <w:shd w:val="clear" w:color="auto" w:fill="FFFFFF"/>
        </w:rPr>
        <w:t>Bjorkqvist</w:t>
      </w:r>
      <w:proofErr w:type="spellEnd"/>
      <w:r w:rsidRPr="001A6E24">
        <w:rPr>
          <w:rFonts w:ascii="Arial" w:hAnsi="Arial" w:cs="Arial"/>
          <w:i/>
          <w:color w:val="222222"/>
          <w:sz w:val="24"/>
          <w:szCs w:val="24"/>
          <w:shd w:val="clear" w:color="auto" w:fill="FFFFFF"/>
        </w:rPr>
        <w:t xml:space="preserve">, K.; Osterman, K.; </w:t>
      </w:r>
      <w:proofErr w:type="spellStart"/>
      <w:r w:rsidRPr="001A6E24">
        <w:rPr>
          <w:rFonts w:ascii="Arial" w:hAnsi="Arial" w:cs="Arial"/>
          <w:i/>
          <w:color w:val="222222"/>
          <w:sz w:val="24"/>
          <w:szCs w:val="24"/>
          <w:shd w:val="clear" w:color="auto" w:fill="FFFFFF"/>
        </w:rPr>
        <w:t>Hjelt</w:t>
      </w:r>
      <w:proofErr w:type="spellEnd"/>
      <w:r w:rsidRPr="001A6E24">
        <w:rPr>
          <w:rFonts w:ascii="Arial" w:hAnsi="Arial" w:cs="Arial"/>
          <w:i/>
          <w:color w:val="222222"/>
          <w:sz w:val="24"/>
          <w:szCs w:val="24"/>
          <w:shd w:val="clear" w:color="auto" w:fill="FFFFFF"/>
        </w:rPr>
        <w:t>-Back, M. (1994). "Aggression among university employees". </w:t>
      </w:r>
      <w:r w:rsidRPr="001A6E24">
        <w:rPr>
          <w:rFonts w:ascii="Arial" w:hAnsi="Arial" w:cs="Arial"/>
          <w:i/>
          <w:iCs/>
          <w:color w:val="222222"/>
          <w:sz w:val="24"/>
          <w:szCs w:val="24"/>
          <w:shd w:val="clear" w:color="auto" w:fill="FFFFFF"/>
        </w:rPr>
        <w:t>Aggressive Behavior</w:t>
      </w:r>
      <w:r w:rsidRPr="001A6E24">
        <w:rPr>
          <w:rFonts w:ascii="Arial" w:hAnsi="Arial" w:cs="Arial"/>
          <w:i/>
          <w:color w:val="222222"/>
          <w:sz w:val="24"/>
          <w:szCs w:val="24"/>
          <w:shd w:val="clear" w:color="auto" w:fill="FFFFFF"/>
        </w:rPr>
        <w:t>.</w:t>
      </w:r>
    </w:p>
    <w:sectPr w:rsidR="00345780" w:rsidRPr="001A6E2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8420C0A"/>
    <w:multiLevelType w:val="hybridMultilevel"/>
    <w:tmpl w:val="3D40231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1" w15:restartNumberingAfterBreak="0">
    <w:nsid w:val="5CF02DCA"/>
    <w:multiLevelType w:val="hybridMultilevel"/>
    <w:tmpl w:val="9D8A55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DE398E"/>
    <w:multiLevelType w:val="hybridMultilevel"/>
    <w:tmpl w:val="9C5027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36C6"/>
    <w:rsid w:val="000B7E18"/>
    <w:rsid w:val="000F3BB7"/>
    <w:rsid w:val="00142BB1"/>
    <w:rsid w:val="001554AD"/>
    <w:rsid w:val="001A6E24"/>
    <w:rsid w:val="001D6E35"/>
    <w:rsid w:val="001E25D9"/>
    <w:rsid w:val="001E57DA"/>
    <w:rsid w:val="001F3883"/>
    <w:rsid w:val="0021129F"/>
    <w:rsid w:val="002628E0"/>
    <w:rsid w:val="00323514"/>
    <w:rsid w:val="00345780"/>
    <w:rsid w:val="00365F84"/>
    <w:rsid w:val="00371D5D"/>
    <w:rsid w:val="00394B15"/>
    <w:rsid w:val="003C7CEB"/>
    <w:rsid w:val="003D2CDA"/>
    <w:rsid w:val="0040347C"/>
    <w:rsid w:val="00461AE3"/>
    <w:rsid w:val="004729BB"/>
    <w:rsid w:val="00492642"/>
    <w:rsid w:val="004F7456"/>
    <w:rsid w:val="005110E3"/>
    <w:rsid w:val="00541BB4"/>
    <w:rsid w:val="00546174"/>
    <w:rsid w:val="0055107C"/>
    <w:rsid w:val="00551409"/>
    <w:rsid w:val="005A7D39"/>
    <w:rsid w:val="005C7A53"/>
    <w:rsid w:val="005F3227"/>
    <w:rsid w:val="005F5177"/>
    <w:rsid w:val="006272B7"/>
    <w:rsid w:val="00667739"/>
    <w:rsid w:val="00690097"/>
    <w:rsid w:val="006B22C0"/>
    <w:rsid w:val="006E05F2"/>
    <w:rsid w:val="007144B8"/>
    <w:rsid w:val="00717320"/>
    <w:rsid w:val="00723E2D"/>
    <w:rsid w:val="00733EC7"/>
    <w:rsid w:val="007C3684"/>
    <w:rsid w:val="00855971"/>
    <w:rsid w:val="008564E0"/>
    <w:rsid w:val="008A5C33"/>
    <w:rsid w:val="008C3125"/>
    <w:rsid w:val="008E3D2D"/>
    <w:rsid w:val="00984340"/>
    <w:rsid w:val="009C236A"/>
    <w:rsid w:val="009E5CF6"/>
    <w:rsid w:val="00A0390E"/>
    <w:rsid w:val="00A07F3C"/>
    <w:rsid w:val="00A91EDE"/>
    <w:rsid w:val="00AA275E"/>
    <w:rsid w:val="00AA7ABC"/>
    <w:rsid w:val="00AF7F20"/>
    <w:rsid w:val="00B026EB"/>
    <w:rsid w:val="00B231CF"/>
    <w:rsid w:val="00B44A73"/>
    <w:rsid w:val="00BA095E"/>
    <w:rsid w:val="00BD2727"/>
    <w:rsid w:val="00C379A1"/>
    <w:rsid w:val="00C536C6"/>
    <w:rsid w:val="00C57871"/>
    <w:rsid w:val="00CD6984"/>
    <w:rsid w:val="00D40E67"/>
    <w:rsid w:val="00D96277"/>
    <w:rsid w:val="00DA43DB"/>
    <w:rsid w:val="00E1497E"/>
    <w:rsid w:val="00E54CDF"/>
    <w:rsid w:val="00E67EA2"/>
    <w:rsid w:val="00E73354"/>
    <w:rsid w:val="00E97551"/>
    <w:rsid w:val="00EA6A9E"/>
    <w:rsid w:val="00EF391A"/>
    <w:rsid w:val="00F04BBC"/>
    <w:rsid w:val="00FB450A"/>
    <w:rsid w:val="00FB5668"/>
    <w:rsid w:val="00FC27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9E2E6B8-6B27-4836-BBAC-777E683CA3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4">
    <w:name w:val="heading 4"/>
    <w:basedOn w:val="Normal"/>
    <w:link w:val="Heading4Char"/>
    <w:uiPriority w:val="9"/>
    <w:qFormat/>
    <w:rsid w:val="005A7D39"/>
    <w:pPr>
      <w:spacing w:before="100" w:beforeAutospacing="1" w:after="100" w:afterAutospacing="1" w:line="240" w:lineRule="auto"/>
      <w:outlineLvl w:val="3"/>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E05F2"/>
    <w:rPr>
      <w:color w:val="0563C1" w:themeColor="hyperlink"/>
      <w:u w:val="single"/>
    </w:rPr>
  </w:style>
  <w:style w:type="paragraph" w:styleId="Caption">
    <w:name w:val="caption"/>
    <w:basedOn w:val="Normal"/>
    <w:next w:val="Normal"/>
    <w:uiPriority w:val="35"/>
    <w:unhideWhenUsed/>
    <w:qFormat/>
    <w:rsid w:val="00717320"/>
    <w:pPr>
      <w:spacing w:after="200" w:line="240" w:lineRule="auto"/>
    </w:pPr>
    <w:rPr>
      <w:i/>
      <w:iCs/>
      <w:color w:val="44546A" w:themeColor="text2"/>
      <w:sz w:val="18"/>
      <w:szCs w:val="18"/>
    </w:rPr>
  </w:style>
  <w:style w:type="paragraph" w:styleId="ListParagraph">
    <w:name w:val="List Paragraph"/>
    <w:basedOn w:val="Normal"/>
    <w:uiPriority w:val="34"/>
    <w:qFormat/>
    <w:rsid w:val="00690097"/>
    <w:pPr>
      <w:ind w:left="720"/>
      <w:contextualSpacing/>
    </w:pPr>
  </w:style>
  <w:style w:type="character" w:styleId="HTMLCite">
    <w:name w:val="HTML Cite"/>
    <w:basedOn w:val="DefaultParagraphFont"/>
    <w:uiPriority w:val="99"/>
    <w:semiHidden/>
    <w:unhideWhenUsed/>
    <w:rsid w:val="00345780"/>
    <w:rPr>
      <w:i/>
      <w:iCs/>
    </w:rPr>
  </w:style>
  <w:style w:type="character" w:customStyle="1" w:styleId="Heading4Char">
    <w:name w:val="Heading 4 Char"/>
    <w:basedOn w:val="DefaultParagraphFont"/>
    <w:link w:val="Heading4"/>
    <w:uiPriority w:val="9"/>
    <w:rsid w:val="005A7D39"/>
    <w:rPr>
      <w:rFonts w:ascii="Times New Roman" w:eastAsia="Times New Roman" w:hAnsi="Times New Roman" w:cs="Times New Roman"/>
      <w:b/>
      <w:bCs/>
      <w:sz w:val="24"/>
      <w:szCs w:val="24"/>
      <w:lang w:val="en-GB" w:eastAsia="en-GB"/>
    </w:rPr>
  </w:style>
  <w:style w:type="character" w:styleId="Strong">
    <w:name w:val="Strong"/>
    <w:basedOn w:val="DefaultParagraphFont"/>
    <w:uiPriority w:val="22"/>
    <w:qFormat/>
    <w:rsid w:val="005A7D39"/>
    <w:rPr>
      <w:b/>
      <w:bCs/>
    </w:rPr>
  </w:style>
  <w:style w:type="paragraph" w:styleId="NormalWeb">
    <w:name w:val="Normal (Web)"/>
    <w:basedOn w:val="Normal"/>
    <w:uiPriority w:val="99"/>
    <w:semiHidden/>
    <w:unhideWhenUsed/>
    <w:rsid w:val="005A7D3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SpacingChar">
    <w:name w:val="No Spacing Char"/>
    <w:basedOn w:val="DefaultParagraphFont"/>
    <w:link w:val="NoSpacing"/>
    <w:uiPriority w:val="1"/>
    <w:locked/>
    <w:rsid w:val="005F3227"/>
    <w:rPr>
      <w:rFonts w:ascii="Times New Roman" w:eastAsiaTheme="minorEastAsia" w:hAnsi="Times New Roman" w:cs="Times New Roman"/>
    </w:rPr>
  </w:style>
  <w:style w:type="paragraph" w:styleId="NoSpacing">
    <w:name w:val="No Spacing"/>
    <w:link w:val="NoSpacingChar"/>
    <w:uiPriority w:val="1"/>
    <w:qFormat/>
    <w:rsid w:val="005F3227"/>
    <w:pPr>
      <w:spacing w:after="0" w:line="240" w:lineRule="auto"/>
    </w:pPr>
    <w:rPr>
      <w:rFonts w:ascii="Times New Roman" w:eastAsiaTheme="minorEastAsia"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63825827">
      <w:bodyDiv w:val="1"/>
      <w:marLeft w:val="0"/>
      <w:marRight w:val="0"/>
      <w:marTop w:val="0"/>
      <w:marBottom w:val="0"/>
      <w:divBdr>
        <w:top w:val="none" w:sz="0" w:space="0" w:color="auto"/>
        <w:left w:val="none" w:sz="0" w:space="0" w:color="auto"/>
        <w:bottom w:val="none" w:sz="0" w:space="0" w:color="auto"/>
        <w:right w:val="none" w:sz="0" w:space="0" w:color="auto"/>
      </w:divBdr>
    </w:div>
    <w:div w:id="1248926027">
      <w:bodyDiv w:val="1"/>
      <w:marLeft w:val="0"/>
      <w:marRight w:val="0"/>
      <w:marTop w:val="0"/>
      <w:marBottom w:val="0"/>
      <w:divBdr>
        <w:top w:val="none" w:sz="0" w:space="0" w:color="auto"/>
        <w:left w:val="none" w:sz="0" w:space="0" w:color="auto"/>
        <w:bottom w:val="none" w:sz="0" w:space="0" w:color="auto"/>
        <w:right w:val="none" w:sz="0" w:space="0" w:color="auto"/>
      </w:divBdr>
    </w:div>
    <w:div w:id="1821076915">
      <w:bodyDiv w:val="1"/>
      <w:marLeft w:val="0"/>
      <w:marRight w:val="0"/>
      <w:marTop w:val="0"/>
      <w:marBottom w:val="0"/>
      <w:divBdr>
        <w:top w:val="none" w:sz="0" w:space="0" w:color="auto"/>
        <w:left w:val="none" w:sz="0" w:space="0" w:color="auto"/>
        <w:bottom w:val="none" w:sz="0" w:space="0" w:color="auto"/>
        <w:right w:val="none" w:sz="0" w:space="0" w:color="auto"/>
      </w:divBdr>
    </w:div>
    <w:div w:id="1835411164">
      <w:bodyDiv w:val="1"/>
      <w:marLeft w:val="0"/>
      <w:marRight w:val="0"/>
      <w:marTop w:val="0"/>
      <w:marBottom w:val="0"/>
      <w:divBdr>
        <w:top w:val="none" w:sz="0" w:space="0" w:color="auto"/>
        <w:left w:val="none" w:sz="0" w:space="0" w:color="auto"/>
        <w:bottom w:val="none" w:sz="0" w:space="0" w:color="auto"/>
        <w:right w:val="none" w:sz="0" w:space="0" w:color="auto"/>
      </w:divBdr>
    </w:div>
    <w:div w:id="1888949030">
      <w:bodyDiv w:val="1"/>
      <w:marLeft w:val="0"/>
      <w:marRight w:val="0"/>
      <w:marTop w:val="0"/>
      <w:marBottom w:val="0"/>
      <w:divBdr>
        <w:top w:val="none" w:sz="0" w:space="0" w:color="auto"/>
        <w:left w:val="none" w:sz="0" w:space="0" w:color="auto"/>
        <w:bottom w:val="none" w:sz="0" w:space="0" w:color="auto"/>
        <w:right w:val="none" w:sz="0" w:space="0" w:color="auto"/>
      </w:divBdr>
      <w:divsChild>
        <w:div w:id="2115323050">
          <w:marLeft w:val="0"/>
          <w:marRight w:val="0"/>
          <w:marTop w:val="0"/>
          <w:marBottom w:val="0"/>
          <w:divBdr>
            <w:top w:val="none" w:sz="0" w:space="0" w:color="auto"/>
            <w:left w:val="none" w:sz="0" w:space="0" w:color="auto"/>
            <w:bottom w:val="none" w:sz="0" w:space="0" w:color="auto"/>
            <w:right w:val="none" w:sz="0" w:space="0" w:color="auto"/>
          </w:divBdr>
        </w:div>
        <w:div w:id="1204243981">
          <w:marLeft w:val="0"/>
          <w:marRight w:val="0"/>
          <w:marTop w:val="0"/>
          <w:marBottom w:val="0"/>
          <w:divBdr>
            <w:top w:val="none" w:sz="0" w:space="0" w:color="auto"/>
            <w:left w:val="none" w:sz="0" w:space="0" w:color="auto"/>
            <w:bottom w:val="none" w:sz="0" w:space="0" w:color="auto"/>
            <w:right w:val="none" w:sz="0" w:space="0" w:color="auto"/>
          </w:divBdr>
        </w:div>
        <w:div w:id="1544554706">
          <w:marLeft w:val="0"/>
          <w:marRight w:val="0"/>
          <w:marTop w:val="0"/>
          <w:marBottom w:val="0"/>
          <w:divBdr>
            <w:top w:val="none" w:sz="0" w:space="0" w:color="auto"/>
            <w:left w:val="none" w:sz="0" w:space="0" w:color="auto"/>
            <w:bottom w:val="none" w:sz="0" w:space="0" w:color="auto"/>
            <w:right w:val="none" w:sz="0" w:space="0" w:color="auto"/>
          </w:divBdr>
        </w:div>
      </w:divsChild>
    </w:div>
    <w:div w:id="1926768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www.osha.gov" TargetMode="Externa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www.tuc.org.uk"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hyperlink" Target="http://www.employeerescue.co.uk"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hse.gov.uk"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Work- Related Violence</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Sheet1!$A$2:$A$5</c:f>
              <c:strCache>
                <c:ptCount val="4"/>
                <c:pt idx="0">
                  <c:v>Medical&amp;Health</c:v>
                </c:pt>
                <c:pt idx="1">
                  <c:v>Hospitality and Leisure</c:v>
                </c:pt>
                <c:pt idx="2">
                  <c:v>Education</c:v>
                </c:pt>
                <c:pt idx="3">
                  <c:v>Manufacturing</c:v>
                </c:pt>
              </c:strCache>
            </c:strRef>
          </c:cat>
          <c:val>
            <c:numRef>
              <c:f>Sheet1!$B$2:$B$5</c:f>
              <c:numCache>
                <c:formatCode>0%</c:formatCode>
                <c:ptCount val="4"/>
                <c:pt idx="0" formatCode="General">
                  <c:v>8.1999999999999993</c:v>
                </c:pt>
                <c:pt idx="1">
                  <c:v>0.11</c:v>
                </c:pt>
                <c:pt idx="2">
                  <c:v>0.12</c:v>
                </c:pt>
                <c:pt idx="3">
                  <c:v>0.06</c:v>
                </c:pt>
              </c:numCache>
            </c:numRef>
          </c:val>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you07</b:Tag>
    <b:SourceType>Book</b:SourceType>
    <b:Guid>{1BE3D28A-016E-4E2D-BF62-B7ED5C0A9938}</b:Guid>
    <b:Author>
      <b:Author>
        <b:NameList>
          <b:Person>
            <b:Last>youj</b:Last>
          </b:Person>
        </b:NameList>
      </b:Author>
    </b:Author>
    <b:Year>2007</b:Year>
    <b:RefOrder>2</b:RefOrder>
  </b:Source>
  <b:Source>
    <b:Tag>Psy10</b:Tag>
    <b:SourceType>Report</b:SourceType>
    <b:Guid>{C981DF25-4487-4858-8BF5-732AC0DFF7BD}</b:Guid>
    <b:Title>Excellence Framework,Guidance on the European Framework For Psychological Managment</b:Title>
    <b:Year>2010</b:Year>
    <b:Author>
      <b:Author>
        <b:NameList>
          <b:Person>
            <b:Last>Managment</b:Last>
            <b:First>Psychological</b:First>
            <b:Middle>Risk</b:Middle>
          </b:Person>
        </b:NameList>
      </b:Author>
    </b:Author>
    <b:RefOrder>1</b:RefOrder>
  </b:Source>
</b:Sources>
</file>

<file path=customXml/itemProps1.xml><?xml version="1.0" encoding="utf-8"?>
<ds:datastoreItem xmlns:ds="http://schemas.openxmlformats.org/officeDocument/2006/customXml" ds:itemID="{5E64C0B6-9BCE-46B2-93E1-C3AF8ECCFC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109</TotalTime>
  <Pages>8</Pages>
  <Words>1997</Words>
  <Characters>11384</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password</dc:creator>
  <cp:keywords/>
  <dc:description/>
  <cp:lastModifiedBy>Ashy Mukiibi</cp:lastModifiedBy>
  <cp:revision>25</cp:revision>
  <dcterms:created xsi:type="dcterms:W3CDTF">2018-08-16T07:39:00Z</dcterms:created>
  <dcterms:modified xsi:type="dcterms:W3CDTF">2018-08-30T10:55:00Z</dcterms:modified>
</cp:coreProperties>
</file>