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EFC94" w14:textId="77777777" w:rsidR="00881204" w:rsidRPr="007D5EDF" w:rsidRDefault="00881204" w:rsidP="00881204">
      <w:pPr>
        <w:rPr>
          <w:rFonts w:ascii="Arial Black" w:hAnsi="Arial Black"/>
          <w:sz w:val="32"/>
          <w:szCs w:val="32"/>
        </w:rPr>
      </w:pPr>
      <w:r w:rsidRPr="007D5EDF">
        <w:rPr>
          <w:rFonts w:ascii="Arial Black" w:hAnsi="Arial Black"/>
          <w:sz w:val="32"/>
          <w:szCs w:val="32"/>
        </w:rPr>
        <w:t>MODULE CODE: LCBB4001</w:t>
      </w:r>
    </w:p>
    <w:p w14:paraId="232E8192" w14:textId="2693FACB" w:rsidR="00780F3B" w:rsidRPr="007D5EDF" w:rsidRDefault="00881204" w:rsidP="00881204">
      <w:pPr>
        <w:rPr>
          <w:rFonts w:ascii="Arial Black" w:hAnsi="Arial Black"/>
          <w:sz w:val="32"/>
          <w:szCs w:val="32"/>
        </w:rPr>
      </w:pPr>
      <w:r w:rsidRPr="007D5EDF">
        <w:rPr>
          <w:rFonts w:ascii="Arial Black" w:hAnsi="Arial Black"/>
          <w:sz w:val="32"/>
          <w:szCs w:val="32"/>
        </w:rPr>
        <w:t>ACCOUNTING FUNDAMENTALS - 2</w:t>
      </w:r>
    </w:p>
    <w:p w14:paraId="0846F13E" w14:textId="1608FCEA" w:rsidR="00881204" w:rsidRPr="007D5EDF" w:rsidRDefault="00881204" w:rsidP="00881204">
      <w:pPr>
        <w:rPr>
          <w:rFonts w:ascii="Arial Black" w:hAnsi="Arial Black"/>
          <w:sz w:val="32"/>
          <w:szCs w:val="32"/>
        </w:rPr>
      </w:pPr>
      <w:r w:rsidRPr="007D5EDF">
        <w:rPr>
          <w:rFonts w:ascii="Arial Black" w:hAnsi="Arial Black"/>
          <w:sz w:val="32"/>
          <w:szCs w:val="32"/>
        </w:rPr>
        <w:t xml:space="preserve">Exam </w:t>
      </w:r>
    </w:p>
    <w:p w14:paraId="71DB5534" w14:textId="53C2BF74" w:rsidR="00881204" w:rsidRPr="007D5EDF" w:rsidRDefault="00881204" w:rsidP="00881204">
      <w:pPr>
        <w:rPr>
          <w:rFonts w:ascii="Arial Black" w:hAnsi="Arial Black"/>
          <w:sz w:val="32"/>
          <w:szCs w:val="32"/>
        </w:rPr>
      </w:pPr>
      <w:r w:rsidRPr="007D5EDF">
        <w:rPr>
          <w:rFonts w:ascii="Arial Black" w:hAnsi="Arial Black"/>
          <w:sz w:val="32"/>
          <w:szCs w:val="32"/>
        </w:rPr>
        <w:t xml:space="preserve">Student name: </w:t>
      </w:r>
      <w:r w:rsidR="005215FF">
        <w:rPr>
          <w:rFonts w:ascii="Arial Black" w:hAnsi="Arial Black"/>
          <w:sz w:val="32"/>
          <w:szCs w:val="32"/>
        </w:rPr>
        <w:t>Lora Yonova</w:t>
      </w:r>
    </w:p>
    <w:p w14:paraId="7054BAE6" w14:textId="49EA513E" w:rsidR="00881204" w:rsidRDefault="00881204" w:rsidP="00881204">
      <w:pPr>
        <w:rPr>
          <w:rFonts w:ascii="Arial Black" w:hAnsi="Arial Black"/>
          <w:sz w:val="32"/>
          <w:szCs w:val="32"/>
        </w:rPr>
      </w:pPr>
      <w:r w:rsidRPr="007D5EDF">
        <w:rPr>
          <w:rFonts w:ascii="Arial Black" w:hAnsi="Arial Black"/>
          <w:sz w:val="32"/>
          <w:szCs w:val="32"/>
        </w:rPr>
        <w:t>Student ID:</w:t>
      </w:r>
      <w:r w:rsidR="00AD1A45" w:rsidRPr="007D5EDF">
        <w:rPr>
          <w:rFonts w:ascii="Arial Black" w:hAnsi="Arial Black"/>
          <w:sz w:val="32"/>
          <w:szCs w:val="32"/>
        </w:rPr>
        <w:t xml:space="preserve"> </w:t>
      </w:r>
      <w:r w:rsidR="005215FF">
        <w:rPr>
          <w:rFonts w:ascii="Arial Black" w:hAnsi="Arial Black"/>
          <w:sz w:val="32"/>
          <w:szCs w:val="32"/>
        </w:rPr>
        <w:t>1917344</w:t>
      </w:r>
    </w:p>
    <w:p w14:paraId="3D3BA4B2" w14:textId="7E9C7938" w:rsidR="005215FF" w:rsidRDefault="005215FF" w:rsidP="00881204">
      <w:pPr>
        <w:rPr>
          <w:rFonts w:ascii="Arial Black" w:hAnsi="Arial Black"/>
          <w:sz w:val="32"/>
          <w:szCs w:val="32"/>
        </w:rPr>
      </w:pPr>
      <w:r>
        <w:rPr>
          <w:rFonts w:ascii="Arial Black" w:hAnsi="Arial Black"/>
          <w:sz w:val="32"/>
          <w:szCs w:val="32"/>
        </w:rPr>
        <w:t xml:space="preserve">Tutor: Riaz </w:t>
      </w:r>
      <w:proofErr w:type="spellStart"/>
      <w:r>
        <w:rPr>
          <w:rFonts w:ascii="Arial Black" w:hAnsi="Arial Black"/>
          <w:sz w:val="32"/>
          <w:szCs w:val="32"/>
        </w:rPr>
        <w:t>Bhati</w:t>
      </w:r>
      <w:proofErr w:type="spellEnd"/>
    </w:p>
    <w:p w14:paraId="2EAB5852" w14:textId="7E68091E" w:rsidR="007D5EDF" w:rsidRDefault="007D5EDF" w:rsidP="00881204">
      <w:pPr>
        <w:rPr>
          <w:rFonts w:ascii="Arial Black" w:hAnsi="Arial Black"/>
          <w:sz w:val="32"/>
          <w:szCs w:val="32"/>
        </w:rPr>
      </w:pPr>
    </w:p>
    <w:p w14:paraId="7832C11A" w14:textId="4E26F05D" w:rsidR="007D5EDF" w:rsidRDefault="007D5EDF" w:rsidP="00881204">
      <w:pPr>
        <w:rPr>
          <w:rFonts w:ascii="Arial Black" w:hAnsi="Arial Black"/>
          <w:sz w:val="32"/>
          <w:szCs w:val="32"/>
        </w:rPr>
      </w:pPr>
    </w:p>
    <w:p w14:paraId="46E00B9B" w14:textId="1C2A21C3" w:rsidR="007D5EDF" w:rsidRDefault="007D5EDF" w:rsidP="00881204">
      <w:pPr>
        <w:rPr>
          <w:rFonts w:ascii="Arial Black" w:hAnsi="Arial Black"/>
          <w:sz w:val="32"/>
          <w:szCs w:val="32"/>
        </w:rPr>
      </w:pPr>
    </w:p>
    <w:p w14:paraId="175DF143" w14:textId="09FD4C65" w:rsidR="007D5EDF" w:rsidRDefault="007D5EDF" w:rsidP="00881204">
      <w:pPr>
        <w:rPr>
          <w:rFonts w:ascii="Arial Black" w:hAnsi="Arial Black"/>
          <w:sz w:val="32"/>
          <w:szCs w:val="32"/>
        </w:rPr>
      </w:pPr>
    </w:p>
    <w:p w14:paraId="556862E1" w14:textId="20A647AD" w:rsidR="007D5EDF" w:rsidRDefault="007D5EDF" w:rsidP="00881204">
      <w:pPr>
        <w:rPr>
          <w:rFonts w:ascii="Arial Black" w:hAnsi="Arial Black"/>
          <w:sz w:val="32"/>
          <w:szCs w:val="32"/>
        </w:rPr>
      </w:pPr>
    </w:p>
    <w:p w14:paraId="26188DF1" w14:textId="170A2514" w:rsidR="007D5EDF" w:rsidRDefault="007D5EDF" w:rsidP="00881204">
      <w:pPr>
        <w:rPr>
          <w:rFonts w:ascii="Arial Black" w:hAnsi="Arial Black"/>
          <w:sz w:val="32"/>
          <w:szCs w:val="32"/>
        </w:rPr>
      </w:pPr>
    </w:p>
    <w:p w14:paraId="7B3D3186" w14:textId="75A1E9E5" w:rsidR="007D5EDF" w:rsidRDefault="007D5EDF" w:rsidP="00881204">
      <w:pPr>
        <w:rPr>
          <w:rFonts w:ascii="Arial Black" w:hAnsi="Arial Black"/>
          <w:sz w:val="32"/>
          <w:szCs w:val="32"/>
        </w:rPr>
      </w:pPr>
    </w:p>
    <w:p w14:paraId="5F96FF15" w14:textId="3EC4C370" w:rsidR="007D5EDF" w:rsidRDefault="007D5EDF" w:rsidP="00881204">
      <w:pPr>
        <w:rPr>
          <w:rFonts w:ascii="Arial Black" w:hAnsi="Arial Black"/>
          <w:sz w:val="32"/>
          <w:szCs w:val="32"/>
        </w:rPr>
      </w:pPr>
    </w:p>
    <w:p w14:paraId="1D8A6E5D" w14:textId="62B8B4FC" w:rsidR="007D5EDF" w:rsidRDefault="007D5EDF" w:rsidP="00881204">
      <w:pPr>
        <w:rPr>
          <w:rFonts w:ascii="Arial Black" w:hAnsi="Arial Black"/>
          <w:sz w:val="32"/>
          <w:szCs w:val="32"/>
        </w:rPr>
      </w:pPr>
    </w:p>
    <w:p w14:paraId="63040129" w14:textId="2BAD6507" w:rsidR="007D5EDF" w:rsidRDefault="007D5EDF" w:rsidP="00881204">
      <w:pPr>
        <w:rPr>
          <w:rFonts w:ascii="Arial Black" w:hAnsi="Arial Black"/>
          <w:sz w:val="32"/>
          <w:szCs w:val="32"/>
        </w:rPr>
      </w:pPr>
    </w:p>
    <w:p w14:paraId="36097CEF" w14:textId="250AA9ED" w:rsidR="007D5EDF" w:rsidRDefault="007D5EDF" w:rsidP="00881204">
      <w:pPr>
        <w:rPr>
          <w:rFonts w:ascii="Arial Black" w:hAnsi="Arial Black"/>
          <w:sz w:val="32"/>
          <w:szCs w:val="32"/>
        </w:rPr>
      </w:pPr>
    </w:p>
    <w:p w14:paraId="2525BF6B" w14:textId="342D28F0" w:rsidR="007D5EDF" w:rsidRDefault="007D5EDF" w:rsidP="00881204">
      <w:pPr>
        <w:rPr>
          <w:rFonts w:ascii="Arial Black" w:hAnsi="Arial Black"/>
          <w:sz w:val="32"/>
          <w:szCs w:val="32"/>
        </w:rPr>
      </w:pPr>
    </w:p>
    <w:p w14:paraId="43885A73" w14:textId="6102D0C2" w:rsidR="007D5EDF" w:rsidRDefault="007D5EDF" w:rsidP="00881204">
      <w:pPr>
        <w:rPr>
          <w:rFonts w:ascii="Arial Black" w:hAnsi="Arial Black"/>
          <w:sz w:val="32"/>
          <w:szCs w:val="32"/>
        </w:rPr>
      </w:pPr>
    </w:p>
    <w:p w14:paraId="440F7A4B" w14:textId="20D36497" w:rsidR="007D5EDF" w:rsidRDefault="007D5EDF" w:rsidP="00881204">
      <w:pPr>
        <w:rPr>
          <w:rFonts w:ascii="Arial Black" w:hAnsi="Arial Black"/>
          <w:sz w:val="32"/>
          <w:szCs w:val="32"/>
        </w:rPr>
      </w:pPr>
    </w:p>
    <w:p w14:paraId="0D3CB7FD" w14:textId="3009E29F" w:rsidR="007D5EDF" w:rsidRDefault="007D5EDF" w:rsidP="00881204">
      <w:pPr>
        <w:rPr>
          <w:rFonts w:ascii="Arial Black" w:hAnsi="Arial Black"/>
          <w:sz w:val="32"/>
          <w:szCs w:val="32"/>
        </w:rPr>
      </w:pPr>
    </w:p>
    <w:p w14:paraId="0647ABCE" w14:textId="77777777" w:rsidR="00C83BD4" w:rsidRDefault="00C83BD4" w:rsidP="00881204">
      <w:pPr>
        <w:rPr>
          <w:rFonts w:ascii="Arial Black" w:hAnsi="Arial Black"/>
          <w:sz w:val="32"/>
          <w:szCs w:val="32"/>
        </w:rPr>
      </w:pPr>
    </w:p>
    <w:p w14:paraId="42090ED3" w14:textId="708A8F63" w:rsidR="007D5EDF" w:rsidRDefault="007D5EDF" w:rsidP="00881204">
      <w:pPr>
        <w:rPr>
          <w:rFonts w:ascii="Arial Black" w:hAnsi="Arial Black"/>
          <w:sz w:val="32"/>
          <w:szCs w:val="32"/>
        </w:rPr>
      </w:pPr>
    </w:p>
    <w:p w14:paraId="795F3D01" w14:textId="77777777" w:rsidR="002B6DF1" w:rsidRPr="002B6DF1" w:rsidRDefault="002B6DF1" w:rsidP="002B6DF1">
      <w:pPr>
        <w:rPr>
          <w:rFonts w:ascii="Arial" w:hAnsi="Arial" w:cs="Arial"/>
          <w:sz w:val="28"/>
          <w:szCs w:val="28"/>
        </w:rPr>
      </w:pPr>
      <w:r w:rsidRPr="002B6DF1">
        <w:rPr>
          <w:rFonts w:ascii="Arial" w:hAnsi="Arial" w:cs="Arial"/>
          <w:sz w:val="28"/>
          <w:szCs w:val="28"/>
        </w:rPr>
        <w:t>QUESTION 1</w:t>
      </w:r>
    </w:p>
    <w:p w14:paraId="55B4582E" w14:textId="77777777" w:rsidR="002B6DF1" w:rsidRPr="002B6DF1" w:rsidRDefault="002B6DF1" w:rsidP="002B6DF1">
      <w:pPr>
        <w:rPr>
          <w:rFonts w:ascii="Arial" w:hAnsi="Arial" w:cs="Arial"/>
          <w:sz w:val="28"/>
          <w:szCs w:val="28"/>
        </w:rPr>
      </w:pPr>
      <w:r w:rsidRPr="002B6DF1">
        <w:rPr>
          <w:rFonts w:ascii="Arial" w:hAnsi="Arial" w:cs="Arial"/>
          <w:sz w:val="28"/>
          <w:szCs w:val="28"/>
        </w:rPr>
        <w:t xml:space="preserve">Walk About Ltd makes and sells product A. The current selling price is </w:t>
      </w:r>
      <w:bookmarkStart w:id="0" w:name="_Hlk60992432"/>
      <w:r w:rsidRPr="002B6DF1">
        <w:rPr>
          <w:rFonts w:ascii="Arial" w:hAnsi="Arial" w:cs="Arial"/>
          <w:sz w:val="28"/>
          <w:szCs w:val="28"/>
        </w:rPr>
        <w:t xml:space="preserve">£11 </w:t>
      </w:r>
      <w:bookmarkEnd w:id="0"/>
      <w:r w:rsidRPr="002B6DF1">
        <w:rPr>
          <w:rFonts w:ascii="Arial" w:hAnsi="Arial" w:cs="Arial"/>
          <w:sz w:val="28"/>
          <w:szCs w:val="28"/>
        </w:rPr>
        <w:t>and the</w:t>
      </w:r>
    </w:p>
    <w:p w14:paraId="02A7D0A1" w14:textId="77777777" w:rsidR="002B6DF1" w:rsidRPr="002B6DF1" w:rsidRDefault="002B6DF1" w:rsidP="002B6DF1">
      <w:pPr>
        <w:rPr>
          <w:rFonts w:ascii="Arial" w:hAnsi="Arial" w:cs="Arial"/>
          <w:sz w:val="28"/>
          <w:szCs w:val="28"/>
        </w:rPr>
      </w:pPr>
      <w:r w:rsidRPr="002B6DF1">
        <w:rPr>
          <w:rFonts w:ascii="Arial" w:hAnsi="Arial" w:cs="Arial"/>
          <w:sz w:val="28"/>
          <w:szCs w:val="28"/>
        </w:rPr>
        <w:t xml:space="preserve">total of variable costs per unit is </w:t>
      </w:r>
      <w:bookmarkStart w:id="1" w:name="_Hlk60992038"/>
      <w:r w:rsidRPr="002B6DF1">
        <w:rPr>
          <w:rFonts w:ascii="Arial" w:hAnsi="Arial" w:cs="Arial"/>
          <w:sz w:val="28"/>
          <w:szCs w:val="28"/>
        </w:rPr>
        <w:t>£6</w:t>
      </w:r>
      <w:bookmarkEnd w:id="1"/>
      <w:r w:rsidRPr="002B6DF1">
        <w:rPr>
          <w:rFonts w:ascii="Arial" w:hAnsi="Arial" w:cs="Arial"/>
          <w:sz w:val="28"/>
          <w:szCs w:val="28"/>
        </w:rPr>
        <w:t xml:space="preserve">. The fixed costs of production are </w:t>
      </w:r>
      <w:bookmarkStart w:id="2" w:name="_Hlk60992116"/>
      <w:r w:rsidRPr="002B6DF1">
        <w:rPr>
          <w:rFonts w:ascii="Arial" w:hAnsi="Arial" w:cs="Arial"/>
          <w:sz w:val="28"/>
          <w:szCs w:val="28"/>
        </w:rPr>
        <w:t xml:space="preserve">£350,000 </w:t>
      </w:r>
      <w:bookmarkEnd w:id="2"/>
      <w:r w:rsidRPr="002B6DF1">
        <w:rPr>
          <w:rFonts w:ascii="Arial" w:hAnsi="Arial" w:cs="Arial"/>
          <w:sz w:val="28"/>
          <w:szCs w:val="28"/>
        </w:rPr>
        <w:t>and</w:t>
      </w:r>
    </w:p>
    <w:p w14:paraId="0EABC7E6" w14:textId="1933EC89" w:rsidR="007D5EDF" w:rsidRDefault="002B6DF1" w:rsidP="002B6DF1">
      <w:pPr>
        <w:rPr>
          <w:rFonts w:ascii="Arial" w:hAnsi="Arial" w:cs="Arial"/>
          <w:sz w:val="28"/>
          <w:szCs w:val="28"/>
        </w:rPr>
      </w:pPr>
      <w:r w:rsidRPr="002B6DF1">
        <w:rPr>
          <w:rFonts w:ascii="Arial" w:hAnsi="Arial" w:cs="Arial"/>
          <w:sz w:val="28"/>
          <w:szCs w:val="28"/>
        </w:rPr>
        <w:t xml:space="preserve">the company currently sells </w:t>
      </w:r>
      <w:bookmarkStart w:id="3" w:name="_Hlk60992062"/>
      <w:r w:rsidRPr="002B6DF1">
        <w:rPr>
          <w:rFonts w:ascii="Arial" w:hAnsi="Arial" w:cs="Arial"/>
          <w:sz w:val="28"/>
          <w:szCs w:val="28"/>
        </w:rPr>
        <w:t>75,000 units</w:t>
      </w:r>
      <w:bookmarkEnd w:id="3"/>
    </w:p>
    <w:p w14:paraId="780611EB" w14:textId="1BEA4F85" w:rsidR="002B6DF1" w:rsidRDefault="002B6DF1" w:rsidP="002B6DF1">
      <w:pPr>
        <w:rPr>
          <w:rFonts w:ascii="Arial" w:hAnsi="Arial" w:cs="Arial"/>
          <w:sz w:val="28"/>
          <w:szCs w:val="28"/>
        </w:rPr>
      </w:pPr>
    </w:p>
    <w:p w14:paraId="1EAA41FB" w14:textId="7DDA3661" w:rsidR="00E026F0" w:rsidRDefault="002B6DF1" w:rsidP="002B6DF1">
      <w:pPr>
        <w:rPr>
          <w:rFonts w:ascii="Arial" w:hAnsi="Arial" w:cs="Arial"/>
          <w:sz w:val="28"/>
          <w:szCs w:val="28"/>
        </w:rPr>
      </w:pPr>
      <w:r>
        <w:rPr>
          <w:rFonts w:ascii="Arial" w:hAnsi="Arial" w:cs="Arial"/>
          <w:sz w:val="28"/>
          <w:szCs w:val="28"/>
        </w:rPr>
        <w:t>Answer</w:t>
      </w:r>
    </w:p>
    <w:p w14:paraId="3AC6093F" w14:textId="5D33AB4B" w:rsidR="00E026F0" w:rsidRDefault="00FD5ACA" w:rsidP="002B6DF1">
      <w:pPr>
        <w:rPr>
          <w:rFonts w:ascii="Arial" w:hAnsi="Arial" w:cs="Arial"/>
          <w:sz w:val="28"/>
          <w:szCs w:val="28"/>
        </w:rPr>
      </w:pPr>
      <w:r>
        <w:rPr>
          <w:rFonts w:ascii="Arial" w:hAnsi="Arial" w:cs="Arial"/>
          <w:sz w:val="28"/>
          <w:szCs w:val="28"/>
        </w:rPr>
        <w:t xml:space="preserve">Variable costs = </w:t>
      </w:r>
      <w:bookmarkStart w:id="4" w:name="_Hlk60992079"/>
      <w:bookmarkStart w:id="5" w:name="_Hlk60992832"/>
      <w:r w:rsidRPr="00FD5ACA">
        <w:rPr>
          <w:rFonts w:ascii="Arial" w:hAnsi="Arial" w:cs="Arial"/>
          <w:sz w:val="28"/>
          <w:szCs w:val="28"/>
        </w:rPr>
        <w:t>£</w:t>
      </w:r>
      <w:bookmarkEnd w:id="4"/>
      <w:r w:rsidRPr="00FD5ACA">
        <w:rPr>
          <w:rFonts w:ascii="Arial" w:hAnsi="Arial" w:cs="Arial"/>
          <w:sz w:val="28"/>
          <w:szCs w:val="28"/>
        </w:rPr>
        <w:t>6</w:t>
      </w:r>
      <w:bookmarkEnd w:id="5"/>
      <w:r>
        <w:rPr>
          <w:rFonts w:ascii="Arial" w:hAnsi="Arial" w:cs="Arial"/>
          <w:sz w:val="28"/>
          <w:szCs w:val="28"/>
        </w:rPr>
        <w:t xml:space="preserve"> </w:t>
      </w:r>
      <w:r w:rsidR="00E90351">
        <w:rPr>
          <w:rFonts w:ascii="Arial" w:hAnsi="Arial" w:cs="Arial"/>
          <w:sz w:val="28"/>
          <w:szCs w:val="28"/>
        </w:rPr>
        <w:t xml:space="preserve">* </w:t>
      </w:r>
      <w:r w:rsidR="00E90351" w:rsidRPr="00E90351">
        <w:rPr>
          <w:rFonts w:ascii="Arial" w:hAnsi="Arial" w:cs="Arial"/>
          <w:sz w:val="28"/>
          <w:szCs w:val="28"/>
        </w:rPr>
        <w:t>75,000 units</w:t>
      </w:r>
      <w:r w:rsidR="00E90351">
        <w:rPr>
          <w:rFonts w:ascii="Arial" w:hAnsi="Arial" w:cs="Arial"/>
          <w:sz w:val="28"/>
          <w:szCs w:val="28"/>
        </w:rPr>
        <w:t xml:space="preserve"> = </w:t>
      </w:r>
      <w:r w:rsidR="00E90351" w:rsidRPr="00E90351">
        <w:rPr>
          <w:rFonts w:ascii="Arial" w:hAnsi="Arial" w:cs="Arial"/>
          <w:sz w:val="28"/>
          <w:szCs w:val="28"/>
        </w:rPr>
        <w:t>£</w:t>
      </w:r>
      <w:r w:rsidR="00E90351">
        <w:rPr>
          <w:rFonts w:ascii="Arial" w:hAnsi="Arial" w:cs="Arial"/>
          <w:sz w:val="28"/>
          <w:szCs w:val="28"/>
        </w:rPr>
        <w:t xml:space="preserve"> </w:t>
      </w:r>
      <w:r w:rsidR="00F7031B">
        <w:rPr>
          <w:rFonts w:ascii="Arial" w:hAnsi="Arial" w:cs="Arial"/>
          <w:sz w:val="28"/>
          <w:szCs w:val="28"/>
        </w:rPr>
        <w:t>450 000</w:t>
      </w:r>
    </w:p>
    <w:p w14:paraId="223F46A5" w14:textId="7223D706" w:rsidR="00F7031B" w:rsidRDefault="00F7031B" w:rsidP="002B6DF1">
      <w:pPr>
        <w:rPr>
          <w:rFonts w:ascii="Arial" w:hAnsi="Arial" w:cs="Arial"/>
          <w:sz w:val="28"/>
          <w:szCs w:val="28"/>
        </w:rPr>
      </w:pPr>
      <w:r>
        <w:rPr>
          <w:rFonts w:ascii="Arial" w:hAnsi="Arial" w:cs="Arial"/>
          <w:sz w:val="28"/>
          <w:szCs w:val="28"/>
        </w:rPr>
        <w:t xml:space="preserve">Fixed costs </w:t>
      </w:r>
      <w:r w:rsidRPr="00F7031B">
        <w:rPr>
          <w:rFonts w:ascii="Arial" w:hAnsi="Arial" w:cs="Arial"/>
          <w:sz w:val="28"/>
          <w:szCs w:val="28"/>
        </w:rPr>
        <w:t>£350,000</w:t>
      </w:r>
      <w:r w:rsidR="00345AA7">
        <w:rPr>
          <w:rFonts w:ascii="Arial" w:hAnsi="Arial" w:cs="Arial"/>
          <w:sz w:val="28"/>
          <w:szCs w:val="28"/>
        </w:rPr>
        <w:t xml:space="preserve"> </w:t>
      </w:r>
      <w:proofErr w:type="gramStart"/>
      <w:r w:rsidR="00345AA7">
        <w:rPr>
          <w:rFonts w:ascii="Arial" w:hAnsi="Arial" w:cs="Arial"/>
          <w:sz w:val="28"/>
          <w:szCs w:val="28"/>
        </w:rPr>
        <w:t>( fixed</w:t>
      </w:r>
      <w:proofErr w:type="gramEnd"/>
      <w:r w:rsidR="00345AA7">
        <w:rPr>
          <w:rFonts w:ascii="Arial" w:hAnsi="Arial" w:cs="Arial"/>
          <w:sz w:val="28"/>
          <w:szCs w:val="28"/>
        </w:rPr>
        <w:t xml:space="preserve"> costs/</w:t>
      </w:r>
      <w:r w:rsidR="006D11F8" w:rsidRPr="006D11F8">
        <w:rPr>
          <w:rFonts w:ascii="Arial" w:hAnsi="Arial" w:cs="Arial"/>
          <w:sz w:val="28"/>
          <w:szCs w:val="28"/>
        </w:rPr>
        <w:t xml:space="preserve"> sells units</w:t>
      </w:r>
      <w:r w:rsidR="006D11F8">
        <w:rPr>
          <w:rFonts w:ascii="Arial" w:hAnsi="Arial" w:cs="Arial"/>
          <w:sz w:val="28"/>
          <w:szCs w:val="28"/>
        </w:rPr>
        <w:t xml:space="preserve"> 75000) </w:t>
      </w:r>
      <w:r w:rsidR="00E133D4">
        <w:rPr>
          <w:rFonts w:ascii="Arial" w:hAnsi="Arial" w:cs="Arial"/>
          <w:sz w:val="28"/>
          <w:szCs w:val="28"/>
        </w:rPr>
        <w:t xml:space="preserve">= 350 000 /75000 = </w:t>
      </w:r>
      <w:bookmarkStart w:id="6" w:name="_Hlk60992845"/>
      <w:r w:rsidR="00E133D4" w:rsidRPr="00E133D4">
        <w:rPr>
          <w:rFonts w:ascii="Arial" w:hAnsi="Arial" w:cs="Arial"/>
          <w:sz w:val="28"/>
          <w:szCs w:val="28"/>
        </w:rPr>
        <w:t>£</w:t>
      </w:r>
      <w:r w:rsidR="00E133D4">
        <w:rPr>
          <w:rFonts w:ascii="Arial" w:hAnsi="Arial" w:cs="Arial"/>
          <w:sz w:val="28"/>
          <w:szCs w:val="28"/>
        </w:rPr>
        <w:t xml:space="preserve">4,66 </w:t>
      </w:r>
      <w:bookmarkEnd w:id="6"/>
      <w:r w:rsidR="00E133D4">
        <w:rPr>
          <w:rFonts w:ascii="Arial" w:hAnsi="Arial" w:cs="Arial"/>
          <w:sz w:val="28"/>
          <w:szCs w:val="28"/>
        </w:rPr>
        <w:t>per unit</w:t>
      </w:r>
    </w:p>
    <w:p w14:paraId="63FD06DA" w14:textId="6B4B83C6" w:rsidR="00754893" w:rsidRDefault="00F55752" w:rsidP="002B6DF1">
      <w:pPr>
        <w:rPr>
          <w:rFonts w:ascii="Arial" w:hAnsi="Arial" w:cs="Arial"/>
          <w:sz w:val="28"/>
          <w:szCs w:val="28"/>
        </w:rPr>
      </w:pPr>
      <w:r>
        <w:rPr>
          <w:rFonts w:ascii="Arial" w:hAnsi="Arial" w:cs="Arial"/>
          <w:sz w:val="28"/>
          <w:szCs w:val="28"/>
        </w:rPr>
        <w:t xml:space="preserve">Sells = 75000 units * </w:t>
      </w:r>
      <w:bookmarkStart w:id="7" w:name="_Hlk60992804"/>
      <w:r w:rsidRPr="00F55752">
        <w:rPr>
          <w:rFonts w:ascii="Arial" w:hAnsi="Arial" w:cs="Arial"/>
          <w:sz w:val="28"/>
          <w:szCs w:val="28"/>
        </w:rPr>
        <w:t>£11</w:t>
      </w:r>
      <w:bookmarkEnd w:id="7"/>
      <w:r w:rsidR="0073204F">
        <w:rPr>
          <w:rFonts w:ascii="Arial" w:hAnsi="Arial" w:cs="Arial"/>
          <w:sz w:val="28"/>
          <w:szCs w:val="28"/>
        </w:rPr>
        <w:t xml:space="preserve">= </w:t>
      </w:r>
      <w:r w:rsidR="004F63CF" w:rsidRPr="004F63CF">
        <w:rPr>
          <w:rFonts w:ascii="Arial" w:hAnsi="Arial" w:cs="Arial"/>
          <w:sz w:val="28"/>
          <w:szCs w:val="28"/>
        </w:rPr>
        <w:t>£</w:t>
      </w:r>
      <w:r w:rsidR="004F63CF">
        <w:rPr>
          <w:rFonts w:ascii="Arial" w:hAnsi="Arial" w:cs="Arial"/>
          <w:sz w:val="28"/>
          <w:szCs w:val="28"/>
        </w:rPr>
        <w:t xml:space="preserve"> </w:t>
      </w:r>
      <w:r w:rsidR="003366AF">
        <w:rPr>
          <w:rFonts w:ascii="Arial" w:hAnsi="Arial" w:cs="Arial"/>
          <w:sz w:val="28"/>
          <w:szCs w:val="28"/>
        </w:rPr>
        <w:t>825 000</w:t>
      </w:r>
    </w:p>
    <w:p w14:paraId="4B0B3558" w14:textId="5EA2046E" w:rsidR="003366AF" w:rsidRDefault="004A5179" w:rsidP="002B6DF1">
      <w:pPr>
        <w:rPr>
          <w:rFonts w:ascii="Arial" w:hAnsi="Arial" w:cs="Arial"/>
          <w:sz w:val="28"/>
          <w:szCs w:val="28"/>
        </w:rPr>
      </w:pPr>
      <w:r>
        <w:rPr>
          <w:rFonts w:ascii="Arial" w:hAnsi="Arial" w:cs="Arial"/>
          <w:sz w:val="28"/>
          <w:szCs w:val="28"/>
        </w:rPr>
        <w:t>Sells price per unit</w:t>
      </w:r>
      <w:r w:rsidR="00E563C2">
        <w:rPr>
          <w:rFonts w:ascii="Arial" w:hAnsi="Arial" w:cs="Arial"/>
          <w:sz w:val="28"/>
          <w:szCs w:val="28"/>
        </w:rPr>
        <w:t xml:space="preserve"> = </w:t>
      </w:r>
      <w:r w:rsidR="00E563C2" w:rsidRPr="00E563C2">
        <w:rPr>
          <w:rFonts w:ascii="Arial" w:hAnsi="Arial" w:cs="Arial"/>
          <w:sz w:val="28"/>
          <w:szCs w:val="28"/>
        </w:rPr>
        <w:t>£11</w:t>
      </w:r>
    </w:p>
    <w:p w14:paraId="0890D45E" w14:textId="1B673C66" w:rsidR="00E563C2" w:rsidRDefault="00E563C2" w:rsidP="002B6DF1">
      <w:pPr>
        <w:rPr>
          <w:rFonts w:ascii="Arial" w:hAnsi="Arial" w:cs="Arial"/>
          <w:sz w:val="28"/>
          <w:szCs w:val="28"/>
        </w:rPr>
      </w:pPr>
      <w:r>
        <w:rPr>
          <w:rFonts w:ascii="Arial" w:hAnsi="Arial" w:cs="Arial"/>
          <w:sz w:val="28"/>
          <w:szCs w:val="28"/>
        </w:rPr>
        <w:t xml:space="preserve">Cost </w:t>
      </w:r>
      <w:r w:rsidR="00CD3F40">
        <w:rPr>
          <w:rFonts w:ascii="Arial" w:hAnsi="Arial" w:cs="Arial"/>
          <w:sz w:val="28"/>
          <w:szCs w:val="28"/>
        </w:rPr>
        <w:t xml:space="preserve">price per unit = </w:t>
      </w:r>
      <w:r w:rsidR="00CD3F40" w:rsidRPr="00CD3F40">
        <w:rPr>
          <w:rFonts w:ascii="Arial" w:hAnsi="Arial" w:cs="Arial"/>
          <w:sz w:val="28"/>
          <w:szCs w:val="28"/>
        </w:rPr>
        <w:t>£6</w:t>
      </w:r>
      <w:r w:rsidR="00CD3F40">
        <w:rPr>
          <w:rFonts w:ascii="Arial" w:hAnsi="Arial" w:cs="Arial"/>
          <w:sz w:val="28"/>
          <w:szCs w:val="28"/>
        </w:rPr>
        <w:t xml:space="preserve"> + </w:t>
      </w:r>
      <w:bookmarkStart w:id="8" w:name="_Hlk60992868"/>
      <w:r w:rsidR="00CD3F40" w:rsidRPr="00CD3F40">
        <w:rPr>
          <w:rFonts w:ascii="Arial" w:hAnsi="Arial" w:cs="Arial"/>
          <w:sz w:val="28"/>
          <w:szCs w:val="28"/>
        </w:rPr>
        <w:t>£</w:t>
      </w:r>
      <w:bookmarkEnd w:id="8"/>
      <w:r w:rsidR="00CD3F40" w:rsidRPr="00CD3F40">
        <w:rPr>
          <w:rFonts w:ascii="Arial" w:hAnsi="Arial" w:cs="Arial"/>
          <w:sz w:val="28"/>
          <w:szCs w:val="28"/>
        </w:rPr>
        <w:t>4,66</w:t>
      </w:r>
      <w:r w:rsidR="00CD3F40">
        <w:rPr>
          <w:rFonts w:ascii="Arial" w:hAnsi="Arial" w:cs="Arial"/>
          <w:sz w:val="28"/>
          <w:szCs w:val="28"/>
        </w:rPr>
        <w:t xml:space="preserve"> = </w:t>
      </w:r>
      <w:r w:rsidR="00CD3F40" w:rsidRPr="00CD3F40">
        <w:rPr>
          <w:rFonts w:ascii="Arial" w:hAnsi="Arial" w:cs="Arial"/>
          <w:sz w:val="28"/>
          <w:szCs w:val="28"/>
        </w:rPr>
        <w:t>£</w:t>
      </w:r>
      <w:r w:rsidR="00CD3F40">
        <w:rPr>
          <w:rFonts w:ascii="Arial" w:hAnsi="Arial" w:cs="Arial"/>
          <w:sz w:val="28"/>
          <w:szCs w:val="28"/>
        </w:rPr>
        <w:t>10,66</w:t>
      </w:r>
    </w:p>
    <w:p w14:paraId="6284C4C8" w14:textId="77777777" w:rsidR="00CD3F40" w:rsidRDefault="00CD3F40" w:rsidP="002B6DF1">
      <w:pPr>
        <w:rPr>
          <w:rFonts w:ascii="Arial" w:hAnsi="Arial" w:cs="Arial"/>
          <w:sz w:val="28"/>
          <w:szCs w:val="28"/>
        </w:rPr>
      </w:pPr>
    </w:p>
    <w:p w14:paraId="28F1CDC0" w14:textId="18097EC8" w:rsidR="001F483A" w:rsidRDefault="00112FFE" w:rsidP="00112FFE">
      <w:pPr>
        <w:pStyle w:val="ListParagraph"/>
        <w:numPr>
          <w:ilvl w:val="0"/>
          <w:numId w:val="1"/>
        </w:numPr>
        <w:rPr>
          <w:rFonts w:ascii="Arial" w:hAnsi="Arial" w:cs="Arial"/>
          <w:sz w:val="28"/>
          <w:szCs w:val="28"/>
        </w:rPr>
      </w:pPr>
      <w:r>
        <w:rPr>
          <w:rFonts w:ascii="Arial" w:hAnsi="Arial" w:cs="Arial"/>
          <w:sz w:val="28"/>
          <w:szCs w:val="28"/>
        </w:rPr>
        <w:t xml:space="preserve"> </w:t>
      </w:r>
      <w:r w:rsidR="00ED00A0" w:rsidRPr="00ED00A0">
        <w:rPr>
          <w:rFonts w:ascii="Arial" w:hAnsi="Arial" w:cs="Arial"/>
          <w:sz w:val="28"/>
          <w:szCs w:val="28"/>
        </w:rPr>
        <w:t>Product breakdown</w:t>
      </w:r>
    </w:p>
    <w:p w14:paraId="098B6C39" w14:textId="10445807" w:rsidR="00004609" w:rsidRPr="001F483A" w:rsidRDefault="00004609" w:rsidP="001F483A">
      <w:pPr>
        <w:rPr>
          <w:rFonts w:ascii="Arial" w:hAnsi="Arial" w:cs="Arial"/>
          <w:sz w:val="28"/>
          <w:szCs w:val="28"/>
        </w:rPr>
      </w:pPr>
      <w:r w:rsidRPr="001F483A">
        <w:rPr>
          <w:rFonts w:ascii="Arial" w:hAnsi="Arial" w:cs="Arial"/>
          <w:sz w:val="28"/>
          <w:szCs w:val="28"/>
        </w:rPr>
        <w:t>Sale price (per unit)</w:t>
      </w:r>
      <w:r w:rsidRPr="001F483A">
        <w:rPr>
          <w:rFonts w:ascii="Arial" w:hAnsi="Arial" w:cs="Arial"/>
          <w:sz w:val="28"/>
          <w:szCs w:val="28"/>
        </w:rPr>
        <w:tab/>
      </w:r>
      <w:bookmarkStart w:id="9" w:name="_Hlk60993139"/>
      <w:r w:rsidRPr="001F483A">
        <w:rPr>
          <w:rFonts w:ascii="Arial" w:hAnsi="Arial" w:cs="Arial"/>
          <w:sz w:val="28"/>
          <w:szCs w:val="28"/>
        </w:rPr>
        <w:t>£</w:t>
      </w:r>
      <w:bookmarkEnd w:id="9"/>
      <w:r w:rsidRPr="001F483A">
        <w:rPr>
          <w:rFonts w:ascii="Arial" w:hAnsi="Arial" w:cs="Arial"/>
          <w:sz w:val="28"/>
          <w:szCs w:val="28"/>
        </w:rPr>
        <w:t>11.00</w:t>
      </w:r>
    </w:p>
    <w:p w14:paraId="44C36F18" w14:textId="7C9C0FF9" w:rsidR="00004609" w:rsidRDefault="00004609" w:rsidP="00004609">
      <w:pPr>
        <w:rPr>
          <w:rFonts w:ascii="Arial" w:hAnsi="Arial" w:cs="Arial"/>
          <w:sz w:val="28"/>
          <w:szCs w:val="28"/>
        </w:rPr>
      </w:pPr>
      <w:r w:rsidRPr="00004609">
        <w:rPr>
          <w:rFonts w:ascii="Arial" w:hAnsi="Arial" w:cs="Arial"/>
          <w:sz w:val="28"/>
          <w:szCs w:val="28"/>
        </w:rPr>
        <w:t>Cost price (per unit)</w:t>
      </w:r>
      <w:r w:rsidRPr="00004609">
        <w:rPr>
          <w:rFonts w:ascii="Arial" w:hAnsi="Arial" w:cs="Arial"/>
          <w:sz w:val="28"/>
          <w:szCs w:val="28"/>
        </w:rPr>
        <w:tab/>
      </w:r>
      <w:bookmarkStart w:id="10" w:name="_Hlk60993048"/>
      <w:r w:rsidRPr="00004609">
        <w:rPr>
          <w:rFonts w:ascii="Arial" w:hAnsi="Arial" w:cs="Arial"/>
          <w:sz w:val="28"/>
          <w:szCs w:val="28"/>
        </w:rPr>
        <w:t>£</w:t>
      </w:r>
      <w:bookmarkEnd w:id="10"/>
      <w:r w:rsidRPr="00004609">
        <w:rPr>
          <w:rFonts w:ascii="Arial" w:hAnsi="Arial" w:cs="Arial"/>
          <w:sz w:val="28"/>
          <w:szCs w:val="28"/>
        </w:rPr>
        <w:t>10.66</w:t>
      </w:r>
    </w:p>
    <w:p w14:paraId="0A1DBBA5" w14:textId="78E3D02A" w:rsidR="007633E1" w:rsidRPr="00004609" w:rsidRDefault="007633E1" w:rsidP="00004609">
      <w:pPr>
        <w:rPr>
          <w:rFonts w:ascii="Arial" w:hAnsi="Arial" w:cs="Arial"/>
          <w:sz w:val="28"/>
          <w:szCs w:val="28"/>
        </w:rPr>
      </w:pPr>
      <w:r>
        <w:rPr>
          <w:rFonts w:ascii="Arial" w:hAnsi="Arial" w:cs="Arial"/>
          <w:sz w:val="28"/>
          <w:szCs w:val="28"/>
        </w:rPr>
        <w:t xml:space="preserve">Gross per unit = </w:t>
      </w:r>
      <w:r w:rsidRPr="007633E1">
        <w:rPr>
          <w:rFonts w:ascii="Arial" w:hAnsi="Arial" w:cs="Arial"/>
          <w:sz w:val="28"/>
          <w:szCs w:val="28"/>
        </w:rPr>
        <w:t>£</w:t>
      </w:r>
      <w:r>
        <w:rPr>
          <w:rFonts w:ascii="Arial" w:hAnsi="Arial" w:cs="Arial"/>
          <w:sz w:val="28"/>
          <w:szCs w:val="28"/>
        </w:rPr>
        <w:t>0,34</w:t>
      </w:r>
    </w:p>
    <w:p w14:paraId="5B6CD683" w14:textId="1BA5BD47" w:rsidR="0017746A" w:rsidRDefault="00004609" w:rsidP="00004609">
      <w:pPr>
        <w:rPr>
          <w:rFonts w:ascii="Arial" w:hAnsi="Arial" w:cs="Arial"/>
          <w:sz w:val="28"/>
          <w:szCs w:val="28"/>
        </w:rPr>
      </w:pPr>
      <w:r w:rsidRPr="00004609">
        <w:rPr>
          <w:rFonts w:ascii="Arial" w:hAnsi="Arial" w:cs="Arial"/>
          <w:sz w:val="28"/>
          <w:szCs w:val="28"/>
        </w:rPr>
        <w:t>Gross Margin (per unit)</w:t>
      </w:r>
      <w:r w:rsidRPr="00004609">
        <w:rPr>
          <w:rFonts w:ascii="Arial" w:hAnsi="Arial" w:cs="Arial"/>
          <w:sz w:val="28"/>
          <w:szCs w:val="28"/>
        </w:rPr>
        <w:tab/>
        <w:t>3%</w:t>
      </w:r>
    </w:p>
    <w:p w14:paraId="08B7DA74" w14:textId="77777777" w:rsidR="001F483A" w:rsidRDefault="001F483A" w:rsidP="00004609">
      <w:pPr>
        <w:rPr>
          <w:rFonts w:ascii="Arial" w:hAnsi="Arial" w:cs="Arial"/>
          <w:sz w:val="28"/>
          <w:szCs w:val="28"/>
        </w:rPr>
      </w:pPr>
      <w:r w:rsidRPr="001F483A">
        <w:rPr>
          <w:rFonts w:ascii="Arial" w:hAnsi="Arial" w:cs="Arial"/>
          <w:sz w:val="28"/>
          <w:szCs w:val="28"/>
        </w:rPr>
        <w:t xml:space="preserve">(b) </w:t>
      </w:r>
    </w:p>
    <w:p w14:paraId="405B1554" w14:textId="579757AB" w:rsidR="007633E1" w:rsidRDefault="007633E1" w:rsidP="00004609">
      <w:pPr>
        <w:rPr>
          <w:rFonts w:ascii="Arial" w:hAnsi="Arial" w:cs="Arial"/>
          <w:sz w:val="28"/>
          <w:szCs w:val="28"/>
        </w:rPr>
      </w:pPr>
      <w:r>
        <w:rPr>
          <w:rFonts w:ascii="Arial" w:hAnsi="Arial" w:cs="Arial"/>
          <w:sz w:val="28"/>
          <w:szCs w:val="28"/>
        </w:rPr>
        <w:t xml:space="preserve">Profit = </w:t>
      </w:r>
      <w:r w:rsidR="00D0362C">
        <w:rPr>
          <w:rFonts w:ascii="Arial" w:hAnsi="Arial" w:cs="Arial"/>
          <w:sz w:val="28"/>
          <w:szCs w:val="28"/>
        </w:rPr>
        <w:t xml:space="preserve">sells – costs = 825 000 </w:t>
      </w:r>
      <w:proofErr w:type="gramStart"/>
      <w:r w:rsidR="008A584D">
        <w:rPr>
          <w:rFonts w:ascii="Arial" w:hAnsi="Arial" w:cs="Arial"/>
          <w:sz w:val="28"/>
          <w:szCs w:val="28"/>
        </w:rPr>
        <w:t>–(</w:t>
      </w:r>
      <w:proofErr w:type="gramEnd"/>
      <w:r w:rsidR="008A584D">
        <w:rPr>
          <w:rFonts w:ascii="Arial" w:hAnsi="Arial" w:cs="Arial"/>
          <w:sz w:val="28"/>
          <w:szCs w:val="28"/>
        </w:rPr>
        <w:t xml:space="preserve">450 000+35000)= </w:t>
      </w:r>
      <w:r w:rsidR="008A584D" w:rsidRPr="008A584D">
        <w:rPr>
          <w:rFonts w:ascii="Arial" w:hAnsi="Arial" w:cs="Arial"/>
          <w:sz w:val="28"/>
          <w:szCs w:val="28"/>
        </w:rPr>
        <w:t>£</w:t>
      </w:r>
      <w:r w:rsidR="008A584D">
        <w:rPr>
          <w:rFonts w:ascii="Arial" w:hAnsi="Arial" w:cs="Arial"/>
          <w:sz w:val="28"/>
          <w:szCs w:val="28"/>
        </w:rPr>
        <w:t>25000</w:t>
      </w:r>
    </w:p>
    <w:p w14:paraId="456E7526" w14:textId="39910560" w:rsidR="00EB591C" w:rsidRDefault="00EB591C" w:rsidP="00C83BD4">
      <w:pPr>
        <w:rPr>
          <w:rFonts w:ascii="Arial" w:hAnsi="Arial" w:cs="Arial"/>
          <w:sz w:val="28"/>
          <w:szCs w:val="28"/>
        </w:rPr>
      </w:pPr>
    </w:p>
    <w:p w14:paraId="618BF060" w14:textId="5091830B" w:rsidR="00C83BD4" w:rsidRDefault="00C83BD4" w:rsidP="003C5059">
      <w:pPr>
        <w:rPr>
          <w:rFonts w:ascii="Arial" w:hAnsi="Arial" w:cs="Arial"/>
          <w:sz w:val="28"/>
          <w:szCs w:val="28"/>
        </w:rPr>
      </w:pPr>
      <w:r w:rsidRPr="00C83BD4">
        <w:rPr>
          <w:rFonts w:ascii="Arial" w:hAnsi="Arial" w:cs="Arial"/>
          <w:sz w:val="28"/>
          <w:szCs w:val="28"/>
        </w:rPr>
        <w:t xml:space="preserve">The organization will make efforts to promote costs of £ 10,000 and improve item identification, which will increase the variable unit cost by £ 1. This is relied upon to allow the organization to increase supply costs </w:t>
      </w:r>
      <w:r w:rsidRPr="00C83BD4">
        <w:rPr>
          <w:rFonts w:ascii="Arial" w:hAnsi="Arial" w:cs="Arial"/>
          <w:sz w:val="28"/>
          <w:szCs w:val="28"/>
        </w:rPr>
        <w:lastRenderedPageBreak/>
        <w:t>to £ 13 and is required. transactions to be 80,000 joins together. Set the new utility figure for the improved item.</w:t>
      </w:r>
    </w:p>
    <w:p w14:paraId="35097D49" w14:textId="76CBA918" w:rsidR="003C5059" w:rsidRDefault="003C5059" w:rsidP="003C5059">
      <w:pPr>
        <w:rPr>
          <w:rFonts w:ascii="Arial" w:hAnsi="Arial" w:cs="Arial"/>
          <w:sz w:val="28"/>
          <w:szCs w:val="28"/>
        </w:rPr>
      </w:pPr>
      <w:r>
        <w:rPr>
          <w:rFonts w:ascii="Arial" w:hAnsi="Arial" w:cs="Arial"/>
          <w:sz w:val="28"/>
          <w:szCs w:val="28"/>
        </w:rPr>
        <w:t xml:space="preserve">Advertising costs = </w:t>
      </w:r>
      <w:bookmarkStart w:id="11" w:name="_Hlk60993658"/>
      <w:r w:rsidRPr="003C5059">
        <w:rPr>
          <w:rFonts w:ascii="Arial" w:hAnsi="Arial" w:cs="Arial"/>
          <w:sz w:val="28"/>
          <w:szCs w:val="28"/>
        </w:rPr>
        <w:t>£</w:t>
      </w:r>
      <w:bookmarkEnd w:id="11"/>
      <w:r w:rsidRPr="003C5059">
        <w:rPr>
          <w:rFonts w:ascii="Arial" w:hAnsi="Arial" w:cs="Arial"/>
          <w:sz w:val="28"/>
          <w:szCs w:val="28"/>
        </w:rPr>
        <w:t>10,000</w:t>
      </w:r>
    </w:p>
    <w:p w14:paraId="7E22E651" w14:textId="08D92198" w:rsidR="006149C9" w:rsidRDefault="006149C9" w:rsidP="003C5059">
      <w:pPr>
        <w:rPr>
          <w:rFonts w:ascii="Arial" w:hAnsi="Arial" w:cs="Arial"/>
          <w:sz w:val="28"/>
          <w:szCs w:val="28"/>
        </w:rPr>
      </w:pPr>
      <w:r>
        <w:rPr>
          <w:rFonts w:ascii="Arial" w:hAnsi="Arial" w:cs="Arial"/>
          <w:sz w:val="28"/>
          <w:szCs w:val="28"/>
        </w:rPr>
        <w:t xml:space="preserve">Variable costs = </w:t>
      </w:r>
      <w:bookmarkStart w:id="12" w:name="_Hlk60993717"/>
      <w:r w:rsidRPr="006149C9">
        <w:rPr>
          <w:rFonts w:ascii="Arial" w:hAnsi="Arial" w:cs="Arial"/>
          <w:sz w:val="28"/>
          <w:szCs w:val="28"/>
        </w:rPr>
        <w:t>£</w:t>
      </w:r>
      <w:bookmarkEnd w:id="12"/>
      <w:r>
        <w:rPr>
          <w:rFonts w:ascii="Arial" w:hAnsi="Arial" w:cs="Arial"/>
          <w:sz w:val="28"/>
          <w:szCs w:val="28"/>
        </w:rPr>
        <w:t>6 +</w:t>
      </w:r>
      <w:r w:rsidRPr="006149C9">
        <w:rPr>
          <w:rFonts w:ascii="Arial" w:hAnsi="Arial" w:cs="Arial"/>
          <w:sz w:val="28"/>
          <w:szCs w:val="28"/>
        </w:rPr>
        <w:t>£</w:t>
      </w:r>
      <w:r>
        <w:rPr>
          <w:rFonts w:ascii="Arial" w:hAnsi="Arial" w:cs="Arial"/>
          <w:sz w:val="28"/>
          <w:szCs w:val="28"/>
        </w:rPr>
        <w:t xml:space="preserve">1 = </w:t>
      </w:r>
      <w:r w:rsidRPr="006149C9">
        <w:rPr>
          <w:rFonts w:ascii="Arial" w:hAnsi="Arial" w:cs="Arial"/>
          <w:sz w:val="28"/>
          <w:szCs w:val="28"/>
        </w:rPr>
        <w:t>£</w:t>
      </w:r>
      <w:r w:rsidR="00A266E9">
        <w:rPr>
          <w:rFonts w:ascii="Arial" w:hAnsi="Arial" w:cs="Arial"/>
          <w:sz w:val="28"/>
          <w:szCs w:val="28"/>
        </w:rPr>
        <w:t xml:space="preserve"> 7 per unit</w:t>
      </w:r>
    </w:p>
    <w:p w14:paraId="0CEA86AF" w14:textId="0ED35BBF" w:rsidR="00A266E9" w:rsidRDefault="00A266E9" w:rsidP="003C5059">
      <w:pPr>
        <w:rPr>
          <w:rFonts w:ascii="Arial" w:hAnsi="Arial" w:cs="Arial"/>
          <w:sz w:val="28"/>
          <w:szCs w:val="28"/>
        </w:rPr>
      </w:pPr>
      <w:bookmarkStart w:id="13" w:name="_Hlk60994164"/>
      <w:r>
        <w:rPr>
          <w:rFonts w:ascii="Arial" w:hAnsi="Arial" w:cs="Arial"/>
          <w:sz w:val="28"/>
          <w:szCs w:val="28"/>
        </w:rPr>
        <w:t xml:space="preserve">Selling price = </w:t>
      </w:r>
      <w:bookmarkStart w:id="14" w:name="_Hlk60994153"/>
      <w:r w:rsidRPr="00A266E9">
        <w:rPr>
          <w:rFonts w:ascii="Arial" w:hAnsi="Arial" w:cs="Arial"/>
          <w:sz w:val="28"/>
          <w:szCs w:val="28"/>
        </w:rPr>
        <w:t>£</w:t>
      </w:r>
      <w:bookmarkEnd w:id="14"/>
      <w:r>
        <w:rPr>
          <w:rFonts w:ascii="Arial" w:hAnsi="Arial" w:cs="Arial"/>
          <w:sz w:val="28"/>
          <w:szCs w:val="28"/>
        </w:rPr>
        <w:t>13</w:t>
      </w:r>
    </w:p>
    <w:bookmarkEnd w:id="13"/>
    <w:p w14:paraId="5D7364EF" w14:textId="2FA1F94C" w:rsidR="00E856B8" w:rsidRDefault="00E856B8" w:rsidP="003C5059">
      <w:pPr>
        <w:rPr>
          <w:rFonts w:ascii="Arial" w:hAnsi="Arial" w:cs="Arial"/>
          <w:sz w:val="28"/>
          <w:szCs w:val="28"/>
        </w:rPr>
      </w:pPr>
      <w:r>
        <w:rPr>
          <w:rFonts w:ascii="Arial" w:hAnsi="Arial" w:cs="Arial"/>
          <w:sz w:val="28"/>
          <w:szCs w:val="28"/>
        </w:rPr>
        <w:t>Sales = 80000 units</w:t>
      </w:r>
    </w:p>
    <w:p w14:paraId="73E59A2B" w14:textId="09D5E5FD" w:rsidR="00E856B8" w:rsidRDefault="00E856B8" w:rsidP="003C5059">
      <w:pPr>
        <w:rPr>
          <w:rFonts w:ascii="Arial" w:hAnsi="Arial" w:cs="Arial"/>
          <w:sz w:val="28"/>
          <w:szCs w:val="28"/>
        </w:rPr>
      </w:pPr>
      <w:r>
        <w:rPr>
          <w:rFonts w:ascii="Arial" w:hAnsi="Arial" w:cs="Arial"/>
          <w:sz w:val="28"/>
          <w:szCs w:val="28"/>
        </w:rPr>
        <w:t xml:space="preserve">Variable costs = </w:t>
      </w:r>
      <w:bookmarkStart w:id="15" w:name="_Hlk60993805"/>
      <w:r w:rsidR="00C17AD1" w:rsidRPr="00C17AD1">
        <w:rPr>
          <w:rFonts w:ascii="Arial" w:hAnsi="Arial" w:cs="Arial"/>
          <w:sz w:val="28"/>
          <w:szCs w:val="28"/>
        </w:rPr>
        <w:t>£</w:t>
      </w:r>
      <w:bookmarkEnd w:id="15"/>
      <w:r w:rsidR="00C17AD1" w:rsidRPr="00C17AD1">
        <w:rPr>
          <w:rFonts w:ascii="Arial" w:hAnsi="Arial" w:cs="Arial"/>
          <w:sz w:val="28"/>
          <w:szCs w:val="28"/>
        </w:rPr>
        <w:t>7</w:t>
      </w:r>
      <w:r w:rsidR="00C17AD1">
        <w:rPr>
          <w:rFonts w:ascii="Arial" w:hAnsi="Arial" w:cs="Arial"/>
          <w:sz w:val="28"/>
          <w:szCs w:val="28"/>
        </w:rPr>
        <w:t xml:space="preserve">*80000 = </w:t>
      </w:r>
      <w:r w:rsidR="00D80140" w:rsidRPr="00D80140">
        <w:rPr>
          <w:rFonts w:ascii="Arial" w:hAnsi="Arial" w:cs="Arial"/>
          <w:sz w:val="28"/>
          <w:szCs w:val="28"/>
        </w:rPr>
        <w:t>£</w:t>
      </w:r>
      <w:r w:rsidR="00D80140">
        <w:rPr>
          <w:rFonts w:ascii="Arial" w:hAnsi="Arial" w:cs="Arial"/>
          <w:sz w:val="28"/>
          <w:szCs w:val="28"/>
        </w:rPr>
        <w:t>560 000</w:t>
      </w:r>
    </w:p>
    <w:p w14:paraId="6DE4E05E" w14:textId="7D7C3B4C" w:rsidR="00D80140" w:rsidRDefault="00D80140" w:rsidP="003C5059">
      <w:pPr>
        <w:rPr>
          <w:rFonts w:ascii="Arial" w:hAnsi="Arial" w:cs="Arial"/>
          <w:sz w:val="28"/>
          <w:szCs w:val="28"/>
        </w:rPr>
      </w:pPr>
      <w:r>
        <w:rPr>
          <w:rFonts w:ascii="Arial" w:hAnsi="Arial" w:cs="Arial"/>
          <w:sz w:val="28"/>
          <w:szCs w:val="28"/>
        </w:rPr>
        <w:t>Fixed costs =</w:t>
      </w:r>
      <w:r w:rsidR="00440E7F">
        <w:rPr>
          <w:rFonts w:ascii="Arial" w:hAnsi="Arial" w:cs="Arial"/>
          <w:sz w:val="28"/>
          <w:szCs w:val="28"/>
        </w:rPr>
        <w:t xml:space="preserve"> </w:t>
      </w:r>
      <w:bookmarkStart w:id="16" w:name="_Hlk60993905"/>
      <w:r w:rsidR="00440E7F" w:rsidRPr="00440E7F">
        <w:rPr>
          <w:rFonts w:ascii="Arial" w:hAnsi="Arial" w:cs="Arial"/>
          <w:sz w:val="28"/>
          <w:szCs w:val="28"/>
        </w:rPr>
        <w:t>£</w:t>
      </w:r>
      <w:bookmarkEnd w:id="16"/>
      <w:r w:rsidR="00440E7F">
        <w:rPr>
          <w:rFonts w:ascii="Arial" w:hAnsi="Arial" w:cs="Arial"/>
          <w:sz w:val="28"/>
          <w:szCs w:val="28"/>
        </w:rPr>
        <w:t>4.66*8000</w:t>
      </w:r>
      <w:r w:rsidR="00774A4A">
        <w:rPr>
          <w:rFonts w:ascii="Arial" w:hAnsi="Arial" w:cs="Arial"/>
          <w:sz w:val="28"/>
          <w:szCs w:val="28"/>
        </w:rPr>
        <w:t xml:space="preserve">0 units = </w:t>
      </w:r>
      <w:r w:rsidR="00774A4A" w:rsidRPr="00774A4A">
        <w:rPr>
          <w:rFonts w:ascii="Arial" w:hAnsi="Arial" w:cs="Arial"/>
          <w:sz w:val="28"/>
          <w:szCs w:val="28"/>
        </w:rPr>
        <w:t>£</w:t>
      </w:r>
      <w:r w:rsidR="00774A4A">
        <w:rPr>
          <w:rFonts w:ascii="Arial" w:hAnsi="Arial" w:cs="Arial"/>
          <w:sz w:val="28"/>
          <w:szCs w:val="28"/>
        </w:rPr>
        <w:t>372800</w:t>
      </w:r>
    </w:p>
    <w:p w14:paraId="21FBCD92" w14:textId="16596B7D" w:rsidR="00774A4A" w:rsidRDefault="00774A4A" w:rsidP="003C5059">
      <w:pPr>
        <w:rPr>
          <w:rFonts w:ascii="Arial" w:hAnsi="Arial" w:cs="Arial"/>
          <w:sz w:val="28"/>
          <w:szCs w:val="28"/>
        </w:rPr>
      </w:pPr>
    </w:p>
    <w:p w14:paraId="7F7D56A6" w14:textId="08FB6C00" w:rsidR="00A2260E" w:rsidRDefault="00750B9F" w:rsidP="003C5059">
      <w:pPr>
        <w:rPr>
          <w:rFonts w:ascii="Arial" w:hAnsi="Arial" w:cs="Arial"/>
          <w:sz w:val="28"/>
          <w:szCs w:val="28"/>
        </w:rPr>
      </w:pPr>
      <w:r>
        <w:rPr>
          <w:rFonts w:ascii="Arial" w:hAnsi="Arial" w:cs="Arial"/>
          <w:sz w:val="28"/>
          <w:szCs w:val="28"/>
        </w:rPr>
        <w:t>Costs</w:t>
      </w:r>
      <w:r w:rsidR="008B2EDF">
        <w:rPr>
          <w:rFonts w:ascii="Arial" w:hAnsi="Arial" w:cs="Arial"/>
          <w:sz w:val="28"/>
          <w:szCs w:val="28"/>
        </w:rPr>
        <w:t xml:space="preserve"> in total</w:t>
      </w:r>
      <w:r w:rsidR="00F81C03">
        <w:rPr>
          <w:rFonts w:ascii="Arial" w:hAnsi="Arial" w:cs="Arial"/>
          <w:sz w:val="28"/>
          <w:szCs w:val="28"/>
        </w:rPr>
        <w:t xml:space="preserve"> = 560000+372800+10000=</w:t>
      </w:r>
      <w:r w:rsidR="00C24AC2">
        <w:rPr>
          <w:rFonts w:ascii="Arial" w:hAnsi="Arial" w:cs="Arial"/>
          <w:sz w:val="28"/>
          <w:szCs w:val="28"/>
        </w:rPr>
        <w:t xml:space="preserve"> </w:t>
      </w:r>
      <w:bookmarkStart w:id="17" w:name="_Hlk60994100"/>
      <w:bookmarkStart w:id="18" w:name="_Hlk60994327"/>
      <w:r w:rsidR="00C24AC2" w:rsidRPr="00C24AC2">
        <w:rPr>
          <w:rFonts w:ascii="Arial" w:hAnsi="Arial" w:cs="Arial"/>
          <w:sz w:val="28"/>
          <w:szCs w:val="28"/>
        </w:rPr>
        <w:t>£</w:t>
      </w:r>
      <w:bookmarkEnd w:id="17"/>
      <w:r w:rsidR="00C24AC2">
        <w:rPr>
          <w:rFonts w:ascii="Arial" w:hAnsi="Arial" w:cs="Arial"/>
          <w:sz w:val="28"/>
          <w:szCs w:val="28"/>
        </w:rPr>
        <w:t>942 800</w:t>
      </w:r>
      <w:bookmarkEnd w:id="18"/>
    </w:p>
    <w:p w14:paraId="5E403EC7" w14:textId="38894F06" w:rsidR="00C24AC2" w:rsidRDefault="009A7138" w:rsidP="003C5059">
      <w:pPr>
        <w:rPr>
          <w:rFonts w:ascii="Arial" w:hAnsi="Arial" w:cs="Arial"/>
          <w:sz w:val="28"/>
          <w:szCs w:val="28"/>
        </w:rPr>
      </w:pPr>
      <w:r>
        <w:rPr>
          <w:rFonts w:ascii="Arial" w:hAnsi="Arial" w:cs="Arial"/>
          <w:sz w:val="28"/>
          <w:szCs w:val="28"/>
        </w:rPr>
        <w:t>Cost price per unit =</w:t>
      </w:r>
      <w:r w:rsidR="008B2EDF" w:rsidRPr="008B2EDF">
        <w:rPr>
          <w:rFonts w:ascii="Arial" w:hAnsi="Arial" w:cs="Arial"/>
          <w:sz w:val="28"/>
          <w:szCs w:val="28"/>
        </w:rPr>
        <w:t>£</w:t>
      </w:r>
      <w:r>
        <w:rPr>
          <w:rFonts w:ascii="Arial" w:hAnsi="Arial" w:cs="Arial"/>
          <w:sz w:val="28"/>
          <w:szCs w:val="28"/>
        </w:rPr>
        <w:t xml:space="preserve"> </w:t>
      </w:r>
      <w:r w:rsidR="008B2EDF">
        <w:rPr>
          <w:rFonts w:ascii="Arial" w:hAnsi="Arial" w:cs="Arial"/>
          <w:sz w:val="28"/>
          <w:szCs w:val="28"/>
        </w:rPr>
        <w:t xml:space="preserve">942 800/80000 units = </w:t>
      </w:r>
      <w:r w:rsidR="00224760" w:rsidRPr="00224760">
        <w:rPr>
          <w:rFonts w:ascii="Arial" w:hAnsi="Arial" w:cs="Arial"/>
          <w:sz w:val="28"/>
          <w:szCs w:val="28"/>
        </w:rPr>
        <w:t>£</w:t>
      </w:r>
      <w:r w:rsidR="00224760">
        <w:rPr>
          <w:rFonts w:ascii="Arial" w:hAnsi="Arial" w:cs="Arial"/>
          <w:sz w:val="28"/>
          <w:szCs w:val="28"/>
        </w:rPr>
        <w:t>11,79</w:t>
      </w:r>
    </w:p>
    <w:p w14:paraId="06A9677C" w14:textId="32967974" w:rsidR="00224760" w:rsidRPr="003C5059" w:rsidRDefault="00224760" w:rsidP="003C5059">
      <w:pPr>
        <w:rPr>
          <w:rFonts w:ascii="Arial" w:hAnsi="Arial" w:cs="Arial"/>
          <w:sz w:val="28"/>
          <w:szCs w:val="28"/>
        </w:rPr>
      </w:pPr>
      <w:r w:rsidRPr="00224760">
        <w:rPr>
          <w:rFonts w:ascii="Arial" w:hAnsi="Arial" w:cs="Arial"/>
          <w:sz w:val="28"/>
          <w:szCs w:val="28"/>
        </w:rPr>
        <w:t>Selling price = £13</w:t>
      </w:r>
    </w:p>
    <w:p w14:paraId="69B57402" w14:textId="0FDBEEAB" w:rsidR="00EB591C" w:rsidRDefault="00ED00A0" w:rsidP="00EB591C">
      <w:pPr>
        <w:pStyle w:val="ListParagraph"/>
        <w:rPr>
          <w:rFonts w:ascii="Arial" w:hAnsi="Arial" w:cs="Arial"/>
          <w:sz w:val="28"/>
          <w:szCs w:val="28"/>
        </w:rPr>
      </w:pPr>
      <w:r w:rsidRPr="00ED00A0">
        <w:rPr>
          <w:rFonts w:ascii="Arial" w:hAnsi="Arial" w:cs="Arial"/>
          <w:sz w:val="28"/>
          <w:szCs w:val="28"/>
        </w:rPr>
        <w:t>Product breakdown</w:t>
      </w:r>
    </w:p>
    <w:p w14:paraId="6D654F00" w14:textId="77777777" w:rsidR="005D56D9" w:rsidRPr="005D56D9" w:rsidRDefault="005D56D9" w:rsidP="005D56D9">
      <w:pPr>
        <w:pStyle w:val="ListParagraph"/>
        <w:rPr>
          <w:rFonts w:ascii="Arial" w:hAnsi="Arial" w:cs="Arial"/>
          <w:sz w:val="28"/>
          <w:szCs w:val="28"/>
        </w:rPr>
      </w:pPr>
      <w:r w:rsidRPr="005D56D9">
        <w:rPr>
          <w:rFonts w:ascii="Arial" w:hAnsi="Arial" w:cs="Arial"/>
          <w:sz w:val="28"/>
          <w:szCs w:val="28"/>
        </w:rPr>
        <w:t>Sale price (per unit)</w:t>
      </w:r>
      <w:r w:rsidRPr="005D56D9">
        <w:rPr>
          <w:rFonts w:ascii="Arial" w:hAnsi="Arial" w:cs="Arial"/>
          <w:sz w:val="28"/>
          <w:szCs w:val="28"/>
        </w:rPr>
        <w:tab/>
        <w:t>£13.00</w:t>
      </w:r>
    </w:p>
    <w:p w14:paraId="6294A1D1" w14:textId="51E36A7D" w:rsidR="005D56D9" w:rsidRDefault="005D56D9" w:rsidP="005D56D9">
      <w:pPr>
        <w:pStyle w:val="ListParagraph"/>
        <w:rPr>
          <w:rFonts w:ascii="Arial" w:hAnsi="Arial" w:cs="Arial"/>
          <w:sz w:val="28"/>
          <w:szCs w:val="28"/>
        </w:rPr>
      </w:pPr>
      <w:r w:rsidRPr="005D56D9">
        <w:rPr>
          <w:rFonts w:ascii="Arial" w:hAnsi="Arial" w:cs="Arial"/>
          <w:sz w:val="28"/>
          <w:szCs w:val="28"/>
        </w:rPr>
        <w:t>Cost price (per unit)</w:t>
      </w:r>
      <w:r w:rsidRPr="005D56D9">
        <w:rPr>
          <w:rFonts w:ascii="Arial" w:hAnsi="Arial" w:cs="Arial"/>
          <w:sz w:val="28"/>
          <w:szCs w:val="28"/>
        </w:rPr>
        <w:tab/>
      </w:r>
      <w:bookmarkStart w:id="19" w:name="_Hlk60994282"/>
      <w:r w:rsidRPr="005D56D9">
        <w:rPr>
          <w:rFonts w:ascii="Arial" w:hAnsi="Arial" w:cs="Arial"/>
          <w:sz w:val="28"/>
          <w:szCs w:val="28"/>
        </w:rPr>
        <w:t>£</w:t>
      </w:r>
      <w:bookmarkEnd w:id="19"/>
      <w:r w:rsidRPr="005D56D9">
        <w:rPr>
          <w:rFonts w:ascii="Arial" w:hAnsi="Arial" w:cs="Arial"/>
          <w:sz w:val="28"/>
          <w:szCs w:val="28"/>
        </w:rPr>
        <w:t>11.79</w:t>
      </w:r>
    </w:p>
    <w:p w14:paraId="1C791501" w14:textId="19BB22D6" w:rsidR="005D56D9" w:rsidRPr="005D56D9" w:rsidRDefault="005D56D9" w:rsidP="005D56D9">
      <w:pPr>
        <w:pStyle w:val="ListParagraph"/>
        <w:rPr>
          <w:rFonts w:ascii="Arial" w:hAnsi="Arial" w:cs="Arial"/>
          <w:sz w:val="28"/>
          <w:szCs w:val="28"/>
        </w:rPr>
      </w:pPr>
      <w:r>
        <w:rPr>
          <w:rFonts w:ascii="Arial" w:hAnsi="Arial" w:cs="Arial"/>
          <w:sz w:val="28"/>
          <w:szCs w:val="28"/>
        </w:rPr>
        <w:t xml:space="preserve">Gross = 13 – 11.79 = </w:t>
      </w:r>
      <w:r w:rsidR="00E91665">
        <w:rPr>
          <w:rFonts w:ascii="Arial" w:hAnsi="Arial" w:cs="Arial"/>
          <w:sz w:val="28"/>
          <w:szCs w:val="28"/>
        </w:rPr>
        <w:t xml:space="preserve">  </w:t>
      </w:r>
      <w:r w:rsidR="00E91665" w:rsidRPr="00E91665">
        <w:rPr>
          <w:rFonts w:ascii="Arial" w:hAnsi="Arial" w:cs="Arial"/>
          <w:sz w:val="28"/>
          <w:szCs w:val="28"/>
        </w:rPr>
        <w:t>£</w:t>
      </w:r>
      <w:r w:rsidR="00E91665">
        <w:rPr>
          <w:rFonts w:ascii="Arial" w:hAnsi="Arial" w:cs="Arial"/>
          <w:sz w:val="28"/>
          <w:szCs w:val="28"/>
        </w:rPr>
        <w:t>1.21</w:t>
      </w:r>
    </w:p>
    <w:p w14:paraId="035FDCA2" w14:textId="3B341DA5" w:rsidR="00ED00A0" w:rsidRDefault="005D56D9" w:rsidP="005D56D9">
      <w:pPr>
        <w:pStyle w:val="ListParagraph"/>
        <w:rPr>
          <w:rFonts w:ascii="Arial" w:hAnsi="Arial" w:cs="Arial"/>
          <w:sz w:val="28"/>
          <w:szCs w:val="28"/>
        </w:rPr>
      </w:pPr>
      <w:r w:rsidRPr="005D56D9">
        <w:rPr>
          <w:rFonts w:ascii="Arial" w:hAnsi="Arial" w:cs="Arial"/>
          <w:sz w:val="28"/>
          <w:szCs w:val="28"/>
        </w:rPr>
        <w:t>Gross Margin (per unit)</w:t>
      </w:r>
      <w:r w:rsidRPr="005D56D9">
        <w:rPr>
          <w:rFonts w:ascii="Arial" w:hAnsi="Arial" w:cs="Arial"/>
          <w:sz w:val="28"/>
          <w:szCs w:val="28"/>
        </w:rPr>
        <w:tab/>
        <w:t>10%</w:t>
      </w:r>
    </w:p>
    <w:p w14:paraId="4C7B036F" w14:textId="4042389D" w:rsidR="00E91665" w:rsidRPr="00E91665" w:rsidRDefault="00E91665" w:rsidP="00E91665">
      <w:pPr>
        <w:rPr>
          <w:rFonts w:ascii="Arial" w:hAnsi="Arial" w:cs="Arial"/>
          <w:sz w:val="28"/>
          <w:szCs w:val="28"/>
        </w:rPr>
      </w:pPr>
      <w:r>
        <w:rPr>
          <w:rFonts w:ascii="Arial" w:hAnsi="Arial" w:cs="Arial"/>
          <w:sz w:val="28"/>
          <w:szCs w:val="28"/>
        </w:rPr>
        <w:t xml:space="preserve">Profit = </w:t>
      </w:r>
      <w:r w:rsidR="00FA2E1C" w:rsidRPr="00FA2E1C">
        <w:rPr>
          <w:rFonts w:ascii="Arial" w:hAnsi="Arial" w:cs="Arial"/>
          <w:sz w:val="28"/>
          <w:szCs w:val="28"/>
        </w:rPr>
        <w:t>£</w:t>
      </w:r>
      <w:r w:rsidR="00FA2E1C">
        <w:rPr>
          <w:rFonts w:ascii="Arial" w:hAnsi="Arial" w:cs="Arial"/>
          <w:sz w:val="28"/>
          <w:szCs w:val="28"/>
        </w:rPr>
        <w:t xml:space="preserve">1040000 - </w:t>
      </w:r>
      <w:bookmarkStart w:id="20" w:name="_Hlk60994363"/>
      <w:r w:rsidR="00FA2E1C" w:rsidRPr="00FA2E1C">
        <w:rPr>
          <w:rFonts w:ascii="Arial" w:hAnsi="Arial" w:cs="Arial"/>
          <w:sz w:val="28"/>
          <w:szCs w:val="28"/>
        </w:rPr>
        <w:t>£</w:t>
      </w:r>
      <w:bookmarkEnd w:id="20"/>
      <w:r w:rsidR="00FA2E1C" w:rsidRPr="00FA2E1C">
        <w:rPr>
          <w:rFonts w:ascii="Arial" w:hAnsi="Arial" w:cs="Arial"/>
          <w:sz w:val="28"/>
          <w:szCs w:val="28"/>
        </w:rPr>
        <w:t>942 800</w:t>
      </w:r>
      <w:r w:rsidR="00FA2E1C">
        <w:rPr>
          <w:rFonts w:ascii="Arial" w:hAnsi="Arial" w:cs="Arial"/>
          <w:sz w:val="28"/>
          <w:szCs w:val="28"/>
        </w:rPr>
        <w:t>=</w:t>
      </w:r>
      <w:r w:rsidR="00C7773F">
        <w:rPr>
          <w:rFonts w:ascii="Arial" w:hAnsi="Arial" w:cs="Arial"/>
          <w:sz w:val="28"/>
          <w:szCs w:val="28"/>
        </w:rPr>
        <w:t xml:space="preserve"> </w:t>
      </w:r>
      <w:r w:rsidR="00C7773F" w:rsidRPr="00C7773F">
        <w:rPr>
          <w:rFonts w:ascii="Arial" w:hAnsi="Arial" w:cs="Arial"/>
          <w:sz w:val="28"/>
          <w:szCs w:val="28"/>
        </w:rPr>
        <w:t>£</w:t>
      </w:r>
      <w:r w:rsidR="00FA2E1C">
        <w:rPr>
          <w:rFonts w:ascii="Arial" w:hAnsi="Arial" w:cs="Arial"/>
          <w:sz w:val="28"/>
          <w:szCs w:val="28"/>
        </w:rPr>
        <w:t xml:space="preserve"> </w:t>
      </w:r>
      <w:r w:rsidR="00C7773F">
        <w:rPr>
          <w:rFonts w:ascii="Arial" w:hAnsi="Arial" w:cs="Arial"/>
          <w:sz w:val="28"/>
          <w:szCs w:val="28"/>
        </w:rPr>
        <w:t>97200</w:t>
      </w:r>
    </w:p>
    <w:p w14:paraId="06B83F0B" w14:textId="4014041E" w:rsidR="008A584D" w:rsidRDefault="008A584D" w:rsidP="00004609">
      <w:pPr>
        <w:rPr>
          <w:rFonts w:ascii="Arial" w:hAnsi="Arial" w:cs="Arial"/>
          <w:sz w:val="28"/>
          <w:szCs w:val="28"/>
        </w:rPr>
      </w:pPr>
    </w:p>
    <w:p w14:paraId="5AEEC0BF" w14:textId="14655507" w:rsidR="00464B66" w:rsidRDefault="00464B66" w:rsidP="00004609">
      <w:pPr>
        <w:rPr>
          <w:rFonts w:ascii="Arial" w:hAnsi="Arial" w:cs="Arial"/>
          <w:sz w:val="28"/>
          <w:szCs w:val="28"/>
        </w:rPr>
      </w:pPr>
    </w:p>
    <w:p w14:paraId="0D4EB91D" w14:textId="202054B8" w:rsidR="00464B66" w:rsidRDefault="00464B66" w:rsidP="00004609">
      <w:pPr>
        <w:rPr>
          <w:rFonts w:ascii="Arial" w:hAnsi="Arial" w:cs="Arial"/>
          <w:sz w:val="28"/>
          <w:szCs w:val="28"/>
        </w:rPr>
      </w:pPr>
    </w:p>
    <w:p w14:paraId="1F0F152E" w14:textId="02AB902F" w:rsidR="00464B66" w:rsidRDefault="00813902" w:rsidP="00004609">
      <w:pPr>
        <w:rPr>
          <w:rFonts w:ascii="Arial" w:hAnsi="Arial" w:cs="Arial"/>
          <w:sz w:val="28"/>
          <w:szCs w:val="28"/>
        </w:rPr>
      </w:pPr>
      <w:r w:rsidRPr="00813902">
        <w:rPr>
          <w:rFonts w:ascii="Arial" w:hAnsi="Arial" w:cs="Arial"/>
          <w:sz w:val="28"/>
          <w:szCs w:val="28"/>
        </w:rPr>
        <w:t>(d) Discuss the limitations of break-even analysis.</w:t>
      </w:r>
    </w:p>
    <w:p w14:paraId="0AC7123A" w14:textId="5086616D" w:rsidR="00EC59A6" w:rsidRDefault="00C83BD4" w:rsidP="00004609">
      <w:pPr>
        <w:rPr>
          <w:rFonts w:ascii="Arial" w:hAnsi="Arial" w:cs="Arial"/>
          <w:sz w:val="28"/>
          <w:szCs w:val="28"/>
          <w:lang w:val="bg-BG"/>
        </w:rPr>
      </w:pPr>
      <w:r w:rsidRPr="00C83BD4">
        <w:rPr>
          <w:rFonts w:ascii="Arial" w:hAnsi="Arial" w:cs="Arial"/>
          <w:sz w:val="28"/>
          <w:szCs w:val="28"/>
          <w:lang w:val="bg-BG"/>
        </w:rPr>
        <w:t>Proportionality in the main choice with costs of 800,000 pounds and transactions of 825,000 pounds, the net benefit is 25,000 pounds, which is about 3%. After the presentation of the improved items, it also determines the interest in a promotion in the amount of 10,000 pounds. Selling expenses increase by £ 2 per item and individually variable and fixed costs increase by £ 11.79 per item. The benefit per item increases by 7% and becomes 10% per item.</w:t>
      </w:r>
    </w:p>
    <w:p w14:paraId="092E9FBD" w14:textId="4E5470A2" w:rsidR="00EC59A6" w:rsidRDefault="00EC59A6" w:rsidP="00004609">
      <w:pPr>
        <w:rPr>
          <w:rFonts w:ascii="Arial" w:hAnsi="Arial" w:cs="Arial"/>
          <w:sz w:val="28"/>
          <w:szCs w:val="28"/>
          <w:lang w:val="bg-BG"/>
        </w:rPr>
      </w:pPr>
    </w:p>
    <w:p w14:paraId="1871CF1F" w14:textId="61238AB0" w:rsidR="00C83BD4" w:rsidRDefault="00C83BD4" w:rsidP="00004609">
      <w:pPr>
        <w:rPr>
          <w:rFonts w:ascii="Arial" w:hAnsi="Arial" w:cs="Arial"/>
          <w:sz w:val="28"/>
          <w:szCs w:val="28"/>
          <w:lang w:val="bg-BG"/>
        </w:rPr>
      </w:pPr>
    </w:p>
    <w:p w14:paraId="2B8C6525" w14:textId="77777777" w:rsidR="00C83BD4" w:rsidRDefault="00C83BD4" w:rsidP="00004609">
      <w:pPr>
        <w:rPr>
          <w:rFonts w:ascii="Arial" w:hAnsi="Arial" w:cs="Arial"/>
          <w:sz w:val="28"/>
          <w:szCs w:val="28"/>
          <w:lang w:val="bg-BG"/>
        </w:rPr>
      </w:pPr>
    </w:p>
    <w:p w14:paraId="4FA4CEDD" w14:textId="00A0D3E6" w:rsidR="00EC59A6" w:rsidRDefault="00EC59A6" w:rsidP="00004609">
      <w:pPr>
        <w:rPr>
          <w:rFonts w:ascii="Arial" w:hAnsi="Arial" w:cs="Arial"/>
          <w:sz w:val="28"/>
          <w:szCs w:val="28"/>
          <w:lang w:val="bg-BG"/>
        </w:rPr>
      </w:pPr>
    </w:p>
    <w:p w14:paraId="614CC6D1" w14:textId="77777777" w:rsidR="001F0CC1" w:rsidRPr="00C83BD4" w:rsidRDefault="001F0CC1" w:rsidP="001F0CC1">
      <w:pPr>
        <w:rPr>
          <w:rFonts w:ascii="Arial" w:hAnsi="Arial" w:cs="Arial"/>
          <w:sz w:val="28"/>
          <w:szCs w:val="28"/>
        </w:rPr>
      </w:pPr>
      <w:r w:rsidRPr="00C83BD4">
        <w:rPr>
          <w:rFonts w:ascii="Arial" w:hAnsi="Arial" w:cs="Arial"/>
          <w:sz w:val="28"/>
          <w:szCs w:val="28"/>
        </w:rPr>
        <w:t>QUESTION 2</w:t>
      </w:r>
    </w:p>
    <w:p w14:paraId="561BA53A" w14:textId="2478F5BF" w:rsidR="001F0CC1" w:rsidRPr="00C83BD4" w:rsidRDefault="001F0CC1" w:rsidP="00867E1B">
      <w:pPr>
        <w:pStyle w:val="ListParagraph"/>
        <w:numPr>
          <w:ilvl w:val="0"/>
          <w:numId w:val="2"/>
        </w:numPr>
        <w:rPr>
          <w:rFonts w:ascii="Arial" w:hAnsi="Arial" w:cs="Arial"/>
          <w:sz w:val="28"/>
          <w:szCs w:val="28"/>
        </w:rPr>
      </w:pPr>
      <w:r w:rsidRPr="00C83BD4">
        <w:rPr>
          <w:rFonts w:ascii="Arial" w:hAnsi="Arial" w:cs="Arial"/>
          <w:sz w:val="28"/>
          <w:szCs w:val="28"/>
        </w:rPr>
        <w:t>Discuss the importance of management accounting, and how it differs from what financial accounting provides</w:t>
      </w:r>
    </w:p>
    <w:p w14:paraId="2B422B04" w14:textId="06AB3CA7" w:rsidR="00867E1B" w:rsidRPr="00C83BD4" w:rsidRDefault="00867E1B" w:rsidP="00867E1B">
      <w:pPr>
        <w:pStyle w:val="ListParagraph"/>
        <w:ind w:left="780"/>
        <w:rPr>
          <w:rFonts w:ascii="Arial" w:hAnsi="Arial" w:cs="Arial"/>
          <w:sz w:val="28"/>
          <w:szCs w:val="28"/>
        </w:rPr>
      </w:pPr>
    </w:p>
    <w:p w14:paraId="149D112A" w14:textId="303E3688"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Monetary accounting and administrative accounting are two of the four largest parts of the accounting discipline (for example, fee accounting and inspection are different). Despite the many similarities in methodology and usage, there are huge contrasts between monetary and administrative accounting. These distinctions mainly revolve around consistency, accounting principles, and target crowds</w:t>
      </w:r>
      <w:r>
        <w:rPr>
          <w:rFonts w:ascii="Arial" w:hAnsi="Arial" w:cs="Arial"/>
          <w:sz w:val="28"/>
          <w:szCs w:val="28"/>
        </w:rPr>
        <w:t xml:space="preserve"> (Drury, 2018)</w:t>
      </w:r>
      <w:r w:rsidRPr="00C83BD4">
        <w:rPr>
          <w:rFonts w:ascii="Arial" w:hAnsi="Arial" w:cs="Arial"/>
          <w:sz w:val="28"/>
          <w:szCs w:val="28"/>
        </w:rPr>
        <w:t>.</w:t>
      </w:r>
    </w:p>
    <w:p w14:paraId="68A83F83" w14:textId="77777777"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The largest viable difference between monetary accounting and administrative accounting is identified by their legal status. Reports created through administrative accounting are simply viewed internally. Each organization has the right to create its own framework and rules for administrative reporting. This means that there are no control reports gathered together and it may take longer to find what you need on a regular basis.</w:t>
      </w:r>
    </w:p>
    <w:p w14:paraId="72429880" w14:textId="19997AD4" w:rsidR="00867E1B" w:rsidRPr="00C83BD4" w:rsidRDefault="00C83BD4" w:rsidP="00C83BD4">
      <w:pPr>
        <w:pStyle w:val="ListParagraph"/>
        <w:ind w:left="780"/>
        <w:rPr>
          <w:rFonts w:ascii="Arial" w:hAnsi="Arial" w:cs="Arial"/>
          <w:sz w:val="28"/>
          <w:szCs w:val="28"/>
        </w:rPr>
      </w:pPr>
      <w:r w:rsidRPr="00C83BD4">
        <w:rPr>
          <w:rFonts w:ascii="Arial" w:hAnsi="Arial" w:cs="Arial"/>
          <w:sz w:val="28"/>
          <w:szCs w:val="28"/>
        </w:rPr>
        <w:t>Interestingly, monetary accounting is extremely focused, especially the articulation of pay, the asset statement and the explanation of income. Because this data is made available to the public and is thoroughly provided by financial professionals, organizations need to be careful about how they make figures, how the figures are reported, and at what request these reports are constructed.</w:t>
      </w:r>
    </w:p>
    <w:p w14:paraId="01178837" w14:textId="77777777" w:rsidR="00867E1B" w:rsidRPr="00867E1B" w:rsidRDefault="00867E1B" w:rsidP="00867E1B">
      <w:pPr>
        <w:pStyle w:val="ListParagraph"/>
        <w:ind w:left="780"/>
        <w:rPr>
          <w:rFonts w:ascii="Arial" w:hAnsi="Arial" w:cs="Arial"/>
          <w:sz w:val="28"/>
          <w:szCs w:val="28"/>
          <w:lang w:val="bg-BG"/>
        </w:rPr>
      </w:pPr>
    </w:p>
    <w:p w14:paraId="34EDC957" w14:textId="3923DFAA" w:rsidR="00EC59A6" w:rsidRPr="000B650C" w:rsidRDefault="001F0CC1" w:rsidP="000B650C">
      <w:pPr>
        <w:pStyle w:val="ListParagraph"/>
        <w:numPr>
          <w:ilvl w:val="0"/>
          <w:numId w:val="2"/>
        </w:numPr>
        <w:rPr>
          <w:rFonts w:ascii="Arial" w:hAnsi="Arial" w:cs="Arial"/>
          <w:sz w:val="28"/>
          <w:szCs w:val="28"/>
          <w:lang w:val="bg-BG"/>
        </w:rPr>
      </w:pPr>
      <w:r w:rsidRPr="000B650C">
        <w:rPr>
          <w:rFonts w:ascii="Arial" w:hAnsi="Arial" w:cs="Arial"/>
          <w:sz w:val="28"/>
          <w:szCs w:val="28"/>
          <w:lang w:val="bg-BG"/>
        </w:rPr>
        <w:t>Discuss three techniques by which the management accountant can achieve the objectives of management accounting.</w:t>
      </w:r>
    </w:p>
    <w:p w14:paraId="1A61E892" w14:textId="18DC18D1" w:rsidR="000B650C" w:rsidRDefault="000B650C" w:rsidP="000B650C">
      <w:pPr>
        <w:pStyle w:val="ListParagraph"/>
        <w:ind w:left="780"/>
        <w:rPr>
          <w:rFonts w:ascii="Arial" w:hAnsi="Arial" w:cs="Arial"/>
          <w:sz w:val="28"/>
          <w:szCs w:val="28"/>
          <w:lang w:val="bg-BG"/>
        </w:rPr>
      </w:pPr>
    </w:p>
    <w:p w14:paraId="4EB0D5AD" w14:textId="71024030" w:rsidR="000B650C" w:rsidRDefault="000B650C" w:rsidP="000B650C">
      <w:pPr>
        <w:pStyle w:val="ListParagraph"/>
        <w:ind w:left="780"/>
        <w:rPr>
          <w:rFonts w:ascii="Arial" w:hAnsi="Arial" w:cs="Arial"/>
          <w:sz w:val="28"/>
          <w:szCs w:val="28"/>
          <w:lang w:val="bg-BG"/>
        </w:rPr>
      </w:pPr>
    </w:p>
    <w:p w14:paraId="4A48B2A5" w14:textId="77777777"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Dynamic Technique:</w:t>
      </w:r>
    </w:p>
    <w:p w14:paraId="61FA50A9" w14:textId="165F9BA6"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 xml:space="preserve">At any </w:t>
      </w:r>
      <w:proofErr w:type="gramStart"/>
      <w:r w:rsidRPr="00C83BD4">
        <w:rPr>
          <w:rFonts w:ascii="Arial" w:hAnsi="Arial" w:cs="Arial"/>
          <w:sz w:val="28"/>
          <w:szCs w:val="28"/>
        </w:rPr>
        <w:t>time</w:t>
      </w:r>
      <w:proofErr w:type="gramEnd"/>
      <w:r w:rsidRPr="00C83BD4">
        <w:rPr>
          <w:rFonts w:ascii="Arial" w:hAnsi="Arial" w:cs="Arial"/>
          <w:sz w:val="28"/>
          <w:szCs w:val="28"/>
        </w:rPr>
        <w:t xml:space="preserve"> there are different options for performing a particular job, it is important to choose the best of all other options. This requires a choice in terms of administration. Administrative accounting helps the administration through strategies for minimum costs, capital planning, differentiated costs for choosing </w:t>
      </w:r>
      <w:r w:rsidRPr="00C83BD4">
        <w:rPr>
          <w:rFonts w:ascii="Arial" w:hAnsi="Arial" w:cs="Arial"/>
          <w:sz w:val="28"/>
          <w:szCs w:val="28"/>
        </w:rPr>
        <w:lastRenderedPageBreak/>
        <w:t>the best choice that will expand the benefits of the business</w:t>
      </w:r>
      <w:r>
        <w:rPr>
          <w:rFonts w:ascii="Arial" w:hAnsi="Arial" w:cs="Arial"/>
          <w:sz w:val="28"/>
          <w:szCs w:val="28"/>
        </w:rPr>
        <w:t xml:space="preserve"> (Drury, 2018)</w:t>
      </w:r>
      <w:r w:rsidRPr="00C83BD4">
        <w:rPr>
          <w:rFonts w:ascii="Arial" w:hAnsi="Arial" w:cs="Arial"/>
          <w:sz w:val="28"/>
          <w:szCs w:val="28"/>
        </w:rPr>
        <w:t>.</w:t>
      </w:r>
    </w:p>
    <w:p w14:paraId="5AF552BD" w14:textId="67C17649"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Revaluation accounting technique:</w:t>
      </w:r>
    </w:p>
    <w:p w14:paraId="1073F35B" w14:textId="77777777"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The accountant of the administration through this method guarantees the support and protection of the capital of the undertaking. It takes into account the effect of changes in expenditures on the arrangement of the budget statements.</w:t>
      </w:r>
    </w:p>
    <w:p w14:paraId="4B4BA39A" w14:textId="77777777" w:rsidR="00C83BD4" w:rsidRPr="00C83BD4" w:rsidRDefault="00C83BD4" w:rsidP="00C83BD4">
      <w:pPr>
        <w:pStyle w:val="ListParagraph"/>
        <w:ind w:left="780"/>
        <w:rPr>
          <w:rFonts w:ascii="Arial" w:hAnsi="Arial" w:cs="Arial"/>
          <w:sz w:val="28"/>
          <w:szCs w:val="28"/>
        </w:rPr>
      </w:pPr>
      <w:r w:rsidRPr="00C83BD4">
        <w:rPr>
          <w:rFonts w:ascii="Arial" w:hAnsi="Arial" w:cs="Arial"/>
          <w:sz w:val="28"/>
          <w:szCs w:val="28"/>
        </w:rPr>
        <w:t>Measurable and Graphic Techniques:</w:t>
      </w:r>
    </w:p>
    <w:p w14:paraId="02EDF8BE" w14:textId="5B223649" w:rsidR="00C92751" w:rsidRPr="00C92751" w:rsidRDefault="00C83BD4" w:rsidP="00C83BD4">
      <w:pPr>
        <w:pStyle w:val="ListParagraph"/>
        <w:ind w:left="780"/>
        <w:rPr>
          <w:rFonts w:ascii="Arial" w:hAnsi="Arial" w:cs="Arial"/>
          <w:sz w:val="28"/>
          <w:szCs w:val="28"/>
        </w:rPr>
      </w:pPr>
      <w:r w:rsidRPr="00C83BD4">
        <w:rPr>
          <w:rFonts w:ascii="Arial" w:hAnsi="Arial" w:cs="Arial"/>
          <w:sz w:val="28"/>
          <w:szCs w:val="28"/>
        </w:rPr>
        <w:t>The administrative accountant uses various measurable and graphical strategies to make the data more important and the introduction of an equivalent in such a structure so that it can help the administration in a dynamic way. The procedures used are basic chart, sales and revenue chart, investment chart, linear programming, statistical quality control, etc.</w:t>
      </w:r>
    </w:p>
    <w:p w14:paraId="7E6C3A3B" w14:textId="77777777" w:rsidR="00C92751" w:rsidRPr="00C92751" w:rsidRDefault="00C92751" w:rsidP="00C92751">
      <w:pPr>
        <w:pStyle w:val="ListParagraph"/>
        <w:ind w:left="780"/>
        <w:rPr>
          <w:rFonts w:ascii="Arial" w:hAnsi="Arial" w:cs="Arial"/>
          <w:sz w:val="28"/>
          <w:szCs w:val="28"/>
        </w:rPr>
      </w:pPr>
    </w:p>
    <w:p w14:paraId="1902E5E5" w14:textId="261D9E13" w:rsidR="00C92751" w:rsidRDefault="00C92751" w:rsidP="00C92751">
      <w:pPr>
        <w:pStyle w:val="ListParagraph"/>
        <w:ind w:left="780"/>
        <w:rPr>
          <w:rFonts w:ascii="Arial" w:hAnsi="Arial" w:cs="Arial"/>
          <w:sz w:val="28"/>
          <w:szCs w:val="28"/>
        </w:rPr>
      </w:pPr>
    </w:p>
    <w:p w14:paraId="59460077" w14:textId="6D8CAC98" w:rsidR="00C92751" w:rsidRDefault="00C92751" w:rsidP="00C92751">
      <w:pPr>
        <w:pStyle w:val="ListParagraph"/>
        <w:ind w:left="780"/>
        <w:rPr>
          <w:rFonts w:ascii="Arial" w:hAnsi="Arial" w:cs="Arial"/>
          <w:sz w:val="28"/>
          <w:szCs w:val="28"/>
        </w:rPr>
      </w:pPr>
    </w:p>
    <w:p w14:paraId="48C63B7A" w14:textId="77E4A5B0" w:rsidR="00C92751" w:rsidRDefault="00C92751" w:rsidP="00C92751">
      <w:pPr>
        <w:pStyle w:val="ListParagraph"/>
        <w:ind w:left="780"/>
        <w:rPr>
          <w:rFonts w:ascii="Arial" w:hAnsi="Arial" w:cs="Arial"/>
          <w:sz w:val="28"/>
          <w:szCs w:val="28"/>
        </w:rPr>
      </w:pPr>
    </w:p>
    <w:p w14:paraId="19B54022" w14:textId="596A211B" w:rsidR="00C92751" w:rsidRDefault="00C92751" w:rsidP="00C92751">
      <w:pPr>
        <w:pStyle w:val="ListParagraph"/>
        <w:ind w:left="780"/>
        <w:rPr>
          <w:rFonts w:ascii="Arial" w:hAnsi="Arial" w:cs="Arial"/>
          <w:sz w:val="28"/>
          <w:szCs w:val="28"/>
        </w:rPr>
      </w:pPr>
    </w:p>
    <w:p w14:paraId="5784F0F5" w14:textId="221CD347" w:rsidR="00C92751" w:rsidRDefault="00C92751" w:rsidP="00C92751">
      <w:pPr>
        <w:pStyle w:val="ListParagraph"/>
        <w:ind w:left="780"/>
        <w:rPr>
          <w:rFonts w:ascii="Arial" w:hAnsi="Arial" w:cs="Arial"/>
          <w:sz w:val="28"/>
          <w:szCs w:val="28"/>
        </w:rPr>
      </w:pPr>
    </w:p>
    <w:p w14:paraId="46E21054" w14:textId="69992F92" w:rsidR="00C92751" w:rsidRDefault="00C92751" w:rsidP="00C92751">
      <w:pPr>
        <w:pStyle w:val="ListParagraph"/>
        <w:ind w:left="780"/>
        <w:rPr>
          <w:rFonts w:ascii="Arial" w:hAnsi="Arial" w:cs="Arial"/>
          <w:sz w:val="28"/>
          <w:szCs w:val="28"/>
        </w:rPr>
      </w:pPr>
    </w:p>
    <w:p w14:paraId="34C2D1B3" w14:textId="30F39BD1" w:rsidR="00C92751" w:rsidRDefault="00C92751" w:rsidP="00C92751">
      <w:pPr>
        <w:pStyle w:val="ListParagraph"/>
        <w:ind w:left="780"/>
        <w:rPr>
          <w:rFonts w:ascii="Arial" w:hAnsi="Arial" w:cs="Arial"/>
          <w:sz w:val="28"/>
          <w:szCs w:val="28"/>
        </w:rPr>
      </w:pPr>
    </w:p>
    <w:p w14:paraId="0CAD67F6" w14:textId="737A0355" w:rsidR="00C92751" w:rsidRDefault="00C92751" w:rsidP="00C92751">
      <w:pPr>
        <w:pStyle w:val="ListParagraph"/>
        <w:ind w:left="780"/>
        <w:rPr>
          <w:rFonts w:ascii="Arial" w:hAnsi="Arial" w:cs="Arial"/>
          <w:sz w:val="28"/>
          <w:szCs w:val="28"/>
        </w:rPr>
      </w:pPr>
    </w:p>
    <w:p w14:paraId="2ADED236" w14:textId="41331EAF" w:rsidR="00C92751" w:rsidRDefault="00C92751" w:rsidP="00C92751">
      <w:pPr>
        <w:pStyle w:val="ListParagraph"/>
        <w:ind w:left="780"/>
        <w:rPr>
          <w:rFonts w:ascii="Arial" w:hAnsi="Arial" w:cs="Arial"/>
          <w:sz w:val="28"/>
          <w:szCs w:val="28"/>
        </w:rPr>
      </w:pPr>
    </w:p>
    <w:p w14:paraId="612CFAD6" w14:textId="159FC6BA" w:rsidR="00C92751" w:rsidRDefault="00C92751" w:rsidP="00C92751">
      <w:pPr>
        <w:pStyle w:val="ListParagraph"/>
        <w:ind w:left="780"/>
        <w:rPr>
          <w:rFonts w:ascii="Arial" w:hAnsi="Arial" w:cs="Arial"/>
          <w:sz w:val="28"/>
          <w:szCs w:val="28"/>
        </w:rPr>
      </w:pPr>
    </w:p>
    <w:p w14:paraId="2D977F06" w14:textId="27F0DE86" w:rsidR="00C92751" w:rsidRDefault="00C92751" w:rsidP="00C92751">
      <w:pPr>
        <w:pStyle w:val="ListParagraph"/>
        <w:ind w:left="780"/>
        <w:rPr>
          <w:rFonts w:ascii="Arial" w:hAnsi="Arial" w:cs="Arial"/>
          <w:sz w:val="28"/>
          <w:szCs w:val="28"/>
        </w:rPr>
      </w:pPr>
    </w:p>
    <w:p w14:paraId="5E95903F" w14:textId="2ACBAB5D" w:rsidR="00C92751" w:rsidRDefault="00C92751" w:rsidP="00C92751">
      <w:pPr>
        <w:pStyle w:val="ListParagraph"/>
        <w:ind w:left="780"/>
        <w:rPr>
          <w:rFonts w:ascii="Arial" w:hAnsi="Arial" w:cs="Arial"/>
          <w:sz w:val="28"/>
          <w:szCs w:val="28"/>
        </w:rPr>
      </w:pPr>
    </w:p>
    <w:p w14:paraId="6279C688" w14:textId="74C22EA3" w:rsidR="00C92751" w:rsidRDefault="00C92751" w:rsidP="00C92751">
      <w:pPr>
        <w:pStyle w:val="ListParagraph"/>
        <w:ind w:left="780"/>
        <w:rPr>
          <w:rFonts w:ascii="Arial" w:hAnsi="Arial" w:cs="Arial"/>
          <w:sz w:val="28"/>
          <w:szCs w:val="28"/>
        </w:rPr>
      </w:pPr>
    </w:p>
    <w:p w14:paraId="58841E3F" w14:textId="5F893A9D" w:rsidR="00C92751" w:rsidRDefault="00C92751" w:rsidP="00C92751">
      <w:pPr>
        <w:pStyle w:val="ListParagraph"/>
        <w:ind w:left="780"/>
        <w:rPr>
          <w:rFonts w:ascii="Arial" w:hAnsi="Arial" w:cs="Arial"/>
          <w:sz w:val="28"/>
          <w:szCs w:val="28"/>
        </w:rPr>
      </w:pPr>
    </w:p>
    <w:p w14:paraId="2E9A902C" w14:textId="7A99BA7A" w:rsidR="00C92751" w:rsidRDefault="00C92751" w:rsidP="00C92751">
      <w:pPr>
        <w:pStyle w:val="ListParagraph"/>
        <w:ind w:left="780"/>
        <w:rPr>
          <w:rFonts w:ascii="Arial" w:hAnsi="Arial" w:cs="Arial"/>
          <w:sz w:val="28"/>
          <w:szCs w:val="28"/>
        </w:rPr>
      </w:pPr>
    </w:p>
    <w:p w14:paraId="7693D9FF" w14:textId="211EF942" w:rsidR="00C92751" w:rsidRDefault="00C92751" w:rsidP="00C92751">
      <w:pPr>
        <w:pStyle w:val="ListParagraph"/>
        <w:ind w:left="780"/>
        <w:rPr>
          <w:rFonts w:ascii="Arial" w:hAnsi="Arial" w:cs="Arial"/>
          <w:sz w:val="28"/>
          <w:szCs w:val="28"/>
        </w:rPr>
      </w:pPr>
    </w:p>
    <w:p w14:paraId="3C4D28ED" w14:textId="7727DEAA" w:rsidR="00C92751" w:rsidRDefault="00C92751" w:rsidP="00C92751">
      <w:pPr>
        <w:pStyle w:val="ListParagraph"/>
        <w:ind w:left="780"/>
        <w:rPr>
          <w:rFonts w:ascii="Arial" w:hAnsi="Arial" w:cs="Arial"/>
          <w:sz w:val="28"/>
          <w:szCs w:val="28"/>
        </w:rPr>
      </w:pPr>
    </w:p>
    <w:p w14:paraId="4F962667" w14:textId="4E4C26FE" w:rsidR="00C92751" w:rsidRDefault="00C92751" w:rsidP="00C92751">
      <w:pPr>
        <w:pStyle w:val="ListParagraph"/>
        <w:ind w:left="780"/>
        <w:rPr>
          <w:rFonts w:ascii="Arial" w:hAnsi="Arial" w:cs="Arial"/>
          <w:sz w:val="28"/>
          <w:szCs w:val="28"/>
        </w:rPr>
      </w:pPr>
    </w:p>
    <w:p w14:paraId="5A80B57D" w14:textId="16BF66BC" w:rsidR="00C92751" w:rsidRDefault="00C92751" w:rsidP="00C92751">
      <w:pPr>
        <w:pStyle w:val="ListParagraph"/>
        <w:ind w:left="780"/>
        <w:rPr>
          <w:rFonts w:ascii="Arial" w:hAnsi="Arial" w:cs="Arial"/>
          <w:sz w:val="28"/>
          <w:szCs w:val="28"/>
        </w:rPr>
      </w:pPr>
    </w:p>
    <w:p w14:paraId="47D50A78" w14:textId="52FF8512" w:rsidR="00C92751" w:rsidRDefault="00C92751" w:rsidP="00C92751">
      <w:pPr>
        <w:pStyle w:val="ListParagraph"/>
        <w:ind w:left="780"/>
        <w:rPr>
          <w:rFonts w:ascii="Arial" w:hAnsi="Arial" w:cs="Arial"/>
          <w:sz w:val="28"/>
          <w:szCs w:val="28"/>
        </w:rPr>
      </w:pPr>
    </w:p>
    <w:p w14:paraId="2FA0D776" w14:textId="48768E20" w:rsidR="00C92751" w:rsidRDefault="00C92751" w:rsidP="00C92751">
      <w:pPr>
        <w:pStyle w:val="ListParagraph"/>
        <w:ind w:left="780"/>
        <w:rPr>
          <w:rFonts w:ascii="Arial" w:hAnsi="Arial" w:cs="Arial"/>
          <w:sz w:val="28"/>
          <w:szCs w:val="28"/>
        </w:rPr>
      </w:pPr>
    </w:p>
    <w:p w14:paraId="07374DAD" w14:textId="441102CD" w:rsidR="00C92751" w:rsidRDefault="00C92751" w:rsidP="00C92751">
      <w:pPr>
        <w:pStyle w:val="ListParagraph"/>
        <w:ind w:left="780"/>
        <w:rPr>
          <w:rFonts w:ascii="Arial" w:hAnsi="Arial" w:cs="Arial"/>
          <w:sz w:val="28"/>
          <w:szCs w:val="28"/>
        </w:rPr>
      </w:pPr>
    </w:p>
    <w:p w14:paraId="5BA53B74" w14:textId="77777777" w:rsidR="00C83BD4" w:rsidRDefault="00C83BD4" w:rsidP="00C92751">
      <w:pPr>
        <w:pStyle w:val="ListParagraph"/>
        <w:ind w:left="780"/>
        <w:rPr>
          <w:rFonts w:ascii="Arial" w:hAnsi="Arial" w:cs="Arial"/>
          <w:sz w:val="28"/>
          <w:szCs w:val="28"/>
        </w:rPr>
      </w:pPr>
    </w:p>
    <w:p w14:paraId="24B89BBE" w14:textId="593B7E32" w:rsidR="00C92751" w:rsidRDefault="00C92751" w:rsidP="00C92751">
      <w:pPr>
        <w:pStyle w:val="ListParagraph"/>
        <w:ind w:left="780"/>
        <w:rPr>
          <w:rFonts w:ascii="Arial" w:hAnsi="Arial" w:cs="Arial"/>
          <w:sz w:val="28"/>
          <w:szCs w:val="28"/>
        </w:rPr>
      </w:pPr>
    </w:p>
    <w:p w14:paraId="5A652A84" w14:textId="761CE86F" w:rsidR="00C92751" w:rsidRDefault="00C92751" w:rsidP="00C92751">
      <w:pPr>
        <w:pStyle w:val="ListParagraph"/>
        <w:ind w:left="780"/>
        <w:rPr>
          <w:rFonts w:ascii="Arial" w:hAnsi="Arial" w:cs="Arial"/>
          <w:sz w:val="28"/>
          <w:szCs w:val="28"/>
        </w:rPr>
      </w:pPr>
    </w:p>
    <w:p w14:paraId="4E0DEC66" w14:textId="0732EB7C" w:rsidR="00C92751" w:rsidRDefault="00C92751" w:rsidP="00C92751">
      <w:pPr>
        <w:pStyle w:val="ListParagraph"/>
        <w:ind w:left="780"/>
        <w:rPr>
          <w:rFonts w:ascii="Arial" w:hAnsi="Arial" w:cs="Arial"/>
          <w:sz w:val="28"/>
          <w:szCs w:val="28"/>
        </w:rPr>
      </w:pPr>
    </w:p>
    <w:p w14:paraId="4D1316C0" w14:textId="77777777" w:rsidR="00C92751" w:rsidRPr="00C92751" w:rsidRDefault="00C92751" w:rsidP="00C92751">
      <w:pPr>
        <w:pStyle w:val="ListParagraph"/>
        <w:ind w:left="780"/>
        <w:rPr>
          <w:rFonts w:ascii="Arial" w:hAnsi="Arial" w:cs="Arial"/>
          <w:sz w:val="28"/>
          <w:szCs w:val="28"/>
        </w:rPr>
      </w:pPr>
    </w:p>
    <w:p w14:paraId="1F3A415C" w14:textId="77777777" w:rsidR="00C92751" w:rsidRPr="00C92751" w:rsidRDefault="00C92751" w:rsidP="00C92751">
      <w:pPr>
        <w:pStyle w:val="ListParagraph"/>
        <w:ind w:left="780"/>
        <w:rPr>
          <w:rFonts w:ascii="Arial" w:hAnsi="Arial" w:cs="Arial"/>
          <w:sz w:val="28"/>
          <w:szCs w:val="28"/>
        </w:rPr>
      </w:pPr>
    </w:p>
    <w:p w14:paraId="18EA1E9F"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References</w:t>
      </w:r>
    </w:p>
    <w:p w14:paraId="68A57614"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 xml:space="preserve">Drury, C. (2018). </w:t>
      </w:r>
      <w:r w:rsidRPr="00C92751">
        <w:rPr>
          <w:rFonts w:ascii="Arial" w:hAnsi="Arial" w:cs="Arial"/>
          <w:i/>
          <w:iCs/>
          <w:sz w:val="28"/>
          <w:szCs w:val="28"/>
        </w:rPr>
        <w:t>Management and cost accounting</w:t>
      </w:r>
      <w:r w:rsidRPr="00C92751">
        <w:rPr>
          <w:rFonts w:ascii="Arial" w:hAnsi="Arial" w:cs="Arial"/>
          <w:sz w:val="28"/>
          <w:szCs w:val="28"/>
        </w:rPr>
        <w:t>. 10th ed. Andover: Cengage Learning.</w:t>
      </w:r>
    </w:p>
    <w:p w14:paraId="275529DE" w14:textId="77777777" w:rsidR="00C92751" w:rsidRPr="00C92751" w:rsidRDefault="00C92751" w:rsidP="00C92751">
      <w:pPr>
        <w:pStyle w:val="ListParagraph"/>
        <w:ind w:left="780"/>
        <w:rPr>
          <w:rFonts w:ascii="Arial" w:hAnsi="Arial" w:cs="Arial"/>
          <w:sz w:val="28"/>
          <w:szCs w:val="28"/>
        </w:rPr>
      </w:pPr>
    </w:p>
    <w:p w14:paraId="7E655251" w14:textId="77777777" w:rsidR="000B650C" w:rsidRPr="000B650C" w:rsidRDefault="000B650C" w:rsidP="000B650C">
      <w:pPr>
        <w:pStyle w:val="ListParagraph"/>
        <w:ind w:left="780"/>
        <w:rPr>
          <w:rFonts w:ascii="Arial" w:hAnsi="Arial" w:cs="Arial"/>
          <w:sz w:val="28"/>
          <w:szCs w:val="28"/>
          <w:lang w:val="bg-BG"/>
        </w:rPr>
      </w:pPr>
    </w:p>
    <w:p w14:paraId="5CAE6D57" w14:textId="77777777" w:rsidR="00EC59A6" w:rsidRDefault="00EC59A6" w:rsidP="00004609">
      <w:pPr>
        <w:rPr>
          <w:rFonts w:ascii="Arial" w:hAnsi="Arial" w:cs="Arial"/>
          <w:sz w:val="28"/>
          <w:szCs w:val="28"/>
          <w:lang w:val="bg-BG"/>
        </w:rPr>
      </w:pPr>
    </w:p>
    <w:p w14:paraId="4943AF2F" w14:textId="77777777" w:rsidR="00EC59A6" w:rsidRPr="00EC59A6" w:rsidRDefault="00EC59A6" w:rsidP="00004609">
      <w:pPr>
        <w:rPr>
          <w:rFonts w:ascii="Arial" w:hAnsi="Arial" w:cs="Arial"/>
          <w:sz w:val="28"/>
          <w:szCs w:val="28"/>
          <w:lang w:val="bg-BG"/>
        </w:rPr>
      </w:pPr>
    </w:p>
    <w:p w14:paraId="5CBAF685" w14:textId="77777777" w:rsidR="008A584D" w:rsidRPr="007D5EDF" w:rsidRDefault="008A584D" w:rsidP="00004609">
      <w:pPr>
        <w:rPr>
          <w:rFonts w:ascii="Arial" w:hAnsi="Arial" w:cs="Arial"/>
          <w:sz w:val="28"/>
          <w:szCs w:val="28"/>
        </w:rPr>
      </w:pPr>
    </w:p>
    <w:sectPr w:rsidR="008A584D" w:rsidRPr="007D5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51418"/>
    <w:multiLevelType w:val="hybridMultilevel"/>
    <w:tmpl w:val="E6C6C95E"/>
    <w:lvl w:ilvl="0" w:tplc="1550F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77598D"/>
    <w:multiLevelType w:val="hybridMultilevel"/>
    <w:tmpl w:val="4D5E68DE"/>
    <w:lvl w:ilvl="0" w:tplc="8950632E">
      <w:start w:val="1"/>
      <w:numFmt w:val="low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BE"/>
    <w:rsid w:val="00004609"/>
    <w:rsid w:val="000B650C"/>
    <w:rsid w:val="00112FFE"/>
    <w:rsid w:val="00121A4E"/>
    <w:rsid w:val="0017746A"/>
    <w:rsid w:val="001F0CC1"/>
    <w:rsid w:val="001F483A"/>
    <w:rsid w:val="00224760"/>
    <w:rsid w:val="002B6DF1"/>
    <w:rsid w:val="002C4DBE"/>
    <w:rsid w:val="003366AF"/>
    <w:rsid w:val="00345AA7"/>
    <w:rsid w:val="003C5059"/>
    <w:rsid w:val="00440E7F"/>
    <w:rsid w:val="00464B66"/>
    <w:rsid w:val="004A5179"/>
    <w:rsid w:val="004C595C"/>
    <w:rsid w:val="004F63CF"/>
    <w:rsid w:val="00520185"/>
    <w:rsid w:val="005215FF"/>
    <w:rsid w:val="005D56D9"/>
    <w:rsid w:val="006149C9"/>
    <w:rsid w:val="006D11F8"/>
    <w:rsid w:val="0073204F"/>
    <w:rsid w:val="00750B9F"/>
    <w:rsid w:val="00754893"/>
    <w:rsid w:val="007633E1"/>
    <w:rsid w:val="00774A4A"/>
    <w:rsid w:val="007D5EDF"/>
    <w:rsid w:val="00813902"/>
    <w:rsid w:val="00867E1B"/>
    <w:rsid w:val="00881204"/>
    <w:rsid w:val="008A584D"/>
    <w:rsid w:val="008B2EDF"/>
    <w:rsid w:val="009A7138"/>
    <w:rsid w:val="009C4B94"/>
    <w:rsid w:val="00A2260E"/>
    <w:rsid w:val="00A266E9"/>
    <w:rsid w:val="00AD1A45"/>
    <w:rsid w:val="00BB7E93"/>
    <w:rsid w:val="00C17AD1"/>
    <w:rsid w:val="00C24AC2"/>
    <w:rsid w:val="00C7773F"/>
    <w:rsid w:val="00C83BD4"/>
    <w:rsid w:val="00C92751"/>
    <w:rsid w:val="00CD3F40"/>
    <w:rsid w:val="00D0362C"/>
    <w:rsid w:val="00D80140"/>
    <w:rsid w:val="00E026F0"/>
    <w:rsid w:val="00E133D4"/>
    <w:rsid w:val="00E563C2"/>
    <w:rsid w:val="00E856B8"/>
    <w:rsid w:val="00E90351"/>
    <w:rsid w:val="00E91665"/>
    <w:rsid w:val="00EB591C"/>
    <w:rsid w:val="00EC59A6"/>
    <w:rsid w:val="00ED00A0"/>
    <w:rsid w:val="00F55752"/>
    <w:rsid w:val="00F7031B"/>
    <w:rsid w:val="00F81C03"/>
    <w:rsid w:val="00FA2E1C"/>
    <w:rsid w:val="00FC618B"/>
    <w:rsid w:val="00FD5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E345F"/>
  <w15:chartTrackingRefBased/>
  <w15:docId w15:val="{4F178BCA-F3DE-4DF2-BB7D-5677D6D5F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718</Words>
  <Characters>4096</Characters>
  <Application>Microsoft Office Word</Application>
  <DocSecurity>0</DocSecurity>
  <Lines>34</Lines>
  <Paragraphs>9</Paragraphs>
  <ScaleCrop>false</ScaleCrop>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lora yonova</cp:lastModifiedBy>
  <cp:revision>2</cp:revision>
  <dcterms:created xsi:type="dcterms:W3CDTF">2021-01-09T15:03:00Z</dcterms:created>
  <dcterms:modified xsi:type="dcterms:W3CDTF">2021-01-09T15:03:00Z</dcterms:modified>
</cp:coreProperties>
</file>