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045D0" w:rsidRPr="00A930CB" w:rsidRDefault="00C045D0" w:rsidP="00C045D0">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2"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C045D0" w:rsidRPr="00A930CB" w:rsidRDefault="00C045D0" w:rsidP="00EB1E97">
      <w:pPr>
        <w:spacing w:after="165" w:line="360" w:lineRule="auto"/>
        <w:rPr>
          <w:rFonts w:ascii="Tahoma" w:hAnsi="Tahoma" w:cs="Tahoma"/>
          <w:color w:val="000000"/>
          <w:sz w:val="40"/>
          <w:szCs w:val="40"/>
        </w:rPr>
      </w:pP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C045D0" w:rsidRPr="00A930CB" w:rsidTr="000D7B52">
        <w:tc>
          <w:tcPr>
            <w:tcW w:w="3438" w:type="dxa"/>
            <w:shd w:val="clear" w:color="auto" w:fill="D9D9D9"/>
          </w:tcPr>
          <w:p w:rsidR="00C045D0" w:rsidRPr="00A930CB" w:rsidRDefault="00C045D0" w:rsidP="000D7B52">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C045D0" w:rsidRPr="00A930CB" w:rsidRDefault="00C045D0" w:rsidP="000D7B52">
            <w:pPr>
              <w:spacing w:before="120" w:after="120" w:line="360" w:lineRule="auto"/>
              <w:rPr>
                <w:rFonts w:ascii="Tahoma" w:hAnsi="Tahoma" w:cs="Tahoma"/>
                <w:sz w:val="32"/>
                <w:szCs w:val="32"/>
              </w:rPr>
            </w:pPr>
            <w:r>
              <w:rPr>
                <w:rFonts w:ascii="Tahoma" w:hAnsi="Tahoma" w:cs="Tahoma"/>
                <w:sz w:val="32"/>
                <w:szCs w:val="32"/>
              </w:rPr>
              <w:t xml:space="preserve">Anthony Steven </w:t>
            </w:r>
            <w:proofErr w:type="spellStart"/>
            <w:r>
              <w:rPr>
                <w:rFonts w:ascii="Tahoma" w:hAnsi="Tahoma" w:cs="Tahoma"/>
                <w:sz w:val="32"/>
                <w:szCs w:val="32"/>
              </w:rPr>
              <w:t>Udealor</w:t>
            </w:r>
            <w:proofErr w:type="spellEnd"/>
          </w:p>
        </w:tc>
      </w:tr>
      <w:tr w:rsidR="00C045D0" w:rsidRPr="00A930CB" w:rsidTr="000D7B52">
        <w:tc>
          <w:tcPr>
            <w:tcW w:w="3438" w:type="dxa"/>
            <w:shd w:val="clear" w:color="auto" w:fill="D9D9D9"/>
          </w:tcPr>
          <w:p w:rsidR="00C045D0" w:rsidRDefault="00C045D0" w:rsidP="000D7B52">
            <w:pPr>
              <w:spacing w:before="120" w:after="120" w:line="360" w:lineRule="auto"/>
              <w:rPr>
                <w:rFonts w:ascii="Tahoma" w:hAnsi="Tahoma" w:cs="Tahoma"/>
                <w:sz w:val="32"/>
                <w:szCs w:val="32"/>
              </w:rPr>
            </w:pPr>
            <w:r w:rsidRPr="00A930CB">
              <w:rPr>
                <w:rFonts w:ascii="Tahoma" w:hAnsi="Tahoma" w:cs="Tahoma"/>
                <w:sz w:val="32"/>
                <w:szCs w:val="32"/>
              </w:rPr>
              <w:t>Student Number:</w:t>
            </w:r>
          </w:p>
          <w:p w:rsidR="00C045D0" w:rsidRDefault="00C045D0" w:rsidP="000D7B52">
            <w:pPr>
              <w:spacing w:before="120" w:after="120" w:line="360" w:lineRule="auto"/>
              <w:rPr>
                <w:rFonts w:ascii="Tahoma" w:hAnsi="Tahoma" w:cs="Tahoma"/>
                <w:sz w:val="32"/>
                <w:szCs w:val="32"/>
              </w:rPr>
            </w:pPr>
            <w:r>
              <w:rPr>
                <w:rFonts w:ascii="Tahoma" w:hAnsi="Tahoma" w:cs="Tahoma"/>
                <w:sz w:val="32"/>
                <w:szCs w:val="32"/>
              </w:rPr>
              <w:t>Lecturer:</w:t>
            </w:r>
          </w:p>
          <w:p w:rsidR="003620E4" w:rsidRPr="00A930CB" w:rsidRDefault="003620E4" w:rsidP="000D7B52">
            <w:pPr>
              <w:spacing w:before="120" w:after="120" w:line="360" w:lineRule="auto"/>
              <w:rPr>
                <w:rFonts w:ascii="Tahoma" w:hAnsi="Tahoma" w:cs="Tahoma"/>
                <w:sz w:val="32"/>
                <w:szCs w:val="32"/>
              </w:rPr>
            </w:pPr>
            <w:r>
              <w:rPr>
                <w:rFonts w:ascii="Tahoma" w:hAnsi="Tahoma" w:cs="Tahoma"/>
                <w:sz w:val="32"/>
                <w:szCs w:val="32"/>
              </w:rPr>
              <w:t>Date:</w:t>
            </w:r>
          </w:p>
        </w:tc>
        <w:tc>
          <w:tcPr>
            <w:tcW w:w="6055" w:type="dxa"/>
          </w:tcPr>
          <w:p w:rsidR="00C045D0" w:rsidRDefault="00C045D0" w:rsidP="000D7B52">
            <w:pPr>
              <w:spacing w:before="120" w:after="120" w:line="360" w:lineRule="auto"/>
              <w:rPr>
                <w:rFonts w:ascii="Tahoma" w:hAnsi="Tahoma" w:cs="Tahoma"/>
                <w:sz w:val="32"/>
                <w:szCs w:val="32"/>
              </w:rPr>
            </w:pPr>
            <w:r>
              <w:rPr>
                <w:rFonts w:ascii="Tahoma" w:hAnsi="Tahoma" w:cs="Tahoma"/>
                <w:sz w:val="32"/>
                <w:szCs w:val="32"/>
              </w:rPr>
              <w:t>1706375</w:t>
            </w:r>
          </w:p>
          <w:p w:rsidR="00C045D0" w:rsidRDefault="00C045D0" w:rsidP="000D7B52">
            <w:pPr>
              <w:spacing w:before="120" w:after="120" w:line="360" w:lineRule="auto"/>
              <w:rPr>
                <w:rFonts w:ascii="Tahoma" w:hAnsi="Tahoma" w:cs="Tahoma"/>
                <w:sz w:val="32"/>
                <w:szCs w:val="32"/>
              </w:rPr>
            </w:pPr>
            <w:r>
              <w:rPr>
                <w:rFonts w:ascii="Tahoma" w:hAnsi="Tahoma" w:cs="Tahoma"/>
                <w:sz w:val="32"/>
                <w:szCs w:val="32"/>
              </w:rPr>
              <w:t>Sylvia Hoffmann</w:t>
            </w:r>
          </w:p>
          <w:p w:rsidR="003620E4" w:rsidRPr="00A930CB" w:rsidRDefault="003620E4" w:rsidP="000D7B52">
            <w:pPr>
              <w:spacing w:before="120" w:after="120" w:line="360" w:lineRule="auto"/>
              <w:rPr>
                <w:rFonts w:ascii="Tahoma" w:hAnsi="Tahoma" w:cs="Tahoma"/>
                <w:sz w:val="32"/>
                <w:szCs w:val="32"/>
              </w:rPr>
            </w:pPr>
            <w:r>
              <w:rPr>
                <w:rFonts w:ascii="Tahoma" w:hAnsi="Tahoma" w:cs="Tahoma"/>
                <w:sz w:val="32"/>
                <w:szCs w:val="32"/>
              </w:rPr>
              <w:t>January 2018</w:t>
            </w:r>
          </w:p>
        </w:tc>
      </w:tr>
      <w:tr w:rsidR="00C045D0" w:rsidRPr="00A930CB" w:rsidTr="000D7B52">
        <w:tc>
          <w:tcPr>
            <w:tcW w:w="3438" w:type="dxa"/>
            <w:shd w:val="clear" w:color="auto" w:fill="D9D9D9"/>
          </w:tcPr>
          <w:p w:rsidR="00C045D0" w:rsidRPr="00A930CB" w:rsidRDefault="00C045D0" w:rsidP="000D7B52">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C045D0" w:rsidRPr="00A930CB" w:rsidRDefault="00C045D0" w:rsidP="000D7B52">
            <w:pPr>
              <w:spacing w:before="120" w:after="120" w:line="360" w:lineRule="auto"/>
              <w:rPr>
                <w:rFonts w:ascii="Tahoma" w:hAnsi="Tahoma" w:cs="Tahoma"/>
                <w:color w:val="FF0000"/>
                <w:sz w:val="32"/>
                <w:szCs w:val="32"/>
              </w:rPr>
            </w:pPr>
            <w:r>
              <w:rPr>
                <w:rFonts w:ascii="Tahoma" w:hAnsi="Tahoma" w:cs="Tahoma"/>
                <w:color w:val="FF0000"/>
                <w:sz w:val="32"/>
                <w:szCs w:val="32"/>
              </w:rPr>
              <w:t>BMSK4002</w:t>
            </w:r>
            <w:r w:rsidR="0073529D">
              <w:rPr>
                <w:rFonts w:ascii="Tahoma" w:hAnsi="Tahoma" w:cs="Tahoma"/>
                <w:color w:val="FF0000"/>
                <w:sz w:val="32"/>
                <w:szCs w:val="32"/>
              </w:rPr>
              <w:t>_LON</w:t>
            </w:r>
          </w:p>
        </w:tc>
      </w:tr>
      <w:tr w:rsidR="00C045D0" w:rsidRPr="00A930CB" w:rsidTr="000D7B52">
        <w:trPr>
          <w:trHeight w:val="413"/>
        </w:trPr>
        <w:tc>
          <w:tcPr>
            <w:tcW w:w="3438" w:type="dxa"/>
            <w:shd w:val="clear" w:color="auto" w:fill="D9D9D9"/>
          </w:tcPr>
          <w:p w:rsidR="00C045D0" w:rsidRPr="00A930CB" w:rsidRDefault="00C045D0" w:rsidP="000D7B52">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C045D0" w:rsidRPr="00A930CB" w:rsidRDefault="00C045D0" w:rsidP="000D7B52">
            <w:pPr>
              <w:spacing w:before="120" w:after="120" w:line="360" w:lineRule="auto"/>
              <w:rPr>
                <w:rFonts w:ascii="Tahoma" w:hAnsi="Tahoma" w:cs="Tahoma"/>
                <w:color w:val="FF0000"/>
                <w:sz w:val="32"/>
                <w:szCs w:val="32"/>
              </w:rPr>
            </w:pPr>
            <w:r>
              <w:rPr>
                <w:rFonts w:ascii="Tahoma" w:hAnsi="Tahoma" w:cs="Tahoma"/>
                <w:color w:val="FF0000"/>
                <w:sz w:val="32"/>
                <w:szCs w:val="32"/>
              </w:rPr>
              <w:t>Effective Team Working and communication</w:t>
            </w:r>
          </w:p>
        </w:tc>
      </w:tr>
    </w:tbl>
    <w:p w:rsidR="00C045D0" w:rsidRPr="00EB1E97" w:rsidRDefault="00C045D0" w:rsidP="00C045D0">
      <w:pPr>
        <w:spacing w:before="120" w:after="120" w:line="360" w:lineRule="auto"/>
        <w:rPr>
          <w:rFonts w:ascii="Tahoma" w:hAnsi="Tahoma" w:cs="Tahoma"/>
          <w:b/>
          <w:color w:val="000000"/>
          <w:sz w:val="24"/>
          <w:szCs w:val="24"/>
        </w:rPr>
      </w:pPr>
    </w:p>
    <w:p w:rsidR="00BE2275" w:rsidRDefault="00BE2275" w:rsidP="007D78E2">
      <w:pPr>
        <w:rPr>
          <w:rFonts w:ascii="Arial" w:hAnsi="Arial" w:cs="Arial"/>
          <w:b/>
          <w:u w:val="single"/>
        </w:rPr>
      </w:pPr>
    </w:p>
    <w:p w:rsidR="00C045D0" w:rsidRDefault="00C045D0" w:rsidP="007D78E2">
      <w:pPr>
        <w:rPr>
          <w:rFonts w:ascii="Arial" w:hAnsi="Arial" w:cs="Arial"/>
          <w:b/>
          <w:u w:val="single"/>
        </w:rPr>
      </w:pPr>
    </w:p>
    <w:p w:rsidR="00C045D0" w:rsidRDefault="00C045D0" w:rsidP="007D78E2">
      <w:pPr>
        <w:rPr>
          <w:rFonts w:ascii="Arial" w:hAnsi="Arial" w:cs="Arial"/>
          <w:b/>
          <w:u w:val="single"/>
        </w:rPr>
      </w:pPr>
    </w:p>
    <w:p w:rsidR="00C045D0" w:rsidRDefault="00C045D0"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sz w:val="36"/>
          <w:szCs w:val="36"/>
        </w:rPr>
      </w:pPr>
      <w:r w:rsidRPr="00EB1E97">
        <w:rPr>
          <w:rFonts w:ascii="Arial" w:hAnsi="Arial" w:cs="Arial"/>
          <w:b/>
          <w:sz w:val="36"/>
          <w:szCs w:val="36"/>
        </w:rPr>
        <w:t xml:space="preserve">           </w:t>
      </w:r>
    </w:p>
    <w:p w:rsidR="00EB1E97" w:rsidRDefault="00EB1E97" w:rsidP="007D78E2">
      <w:pPr>
        <w:rPr>
          <w:rFonts w:ascii="Arial" w:hAnsi="Arial" w:cs="Arial"/>
          <w:b/>
          <w:sz w:val="36"/>
          <w:szCs w:val="36"/>
        </w:rPr>
      </w:pPr>
      <w:r>
        <w:rPr>
          <w:rFonts w:ascii="Arial" w:hAnsi="Arial" w:cs="Arial"/>
          <w:b/>
          <w:sz w:val="36"/>
          <w:szCs w:val="36"/>
        </w:rPr>
        <w:lastRenderedPageBreak/>
        <w:t xml:space="preserve">              </w:t>
      </w:r>
    </w:p>
    <w:p w:rsidR="00EB1E97" w:rsidRDefault="00EB1E97" w:rsidP="007D78E2">
      <w:pPr>
        <w:rPr>
          <w:rFonts w:ascii="Arial" w:hAnsi="Arial" w:cs="Arial"/>
          <w:b/>
          <w:sz w:val="36"/>
          <w:szCs w:val="36"/>
        </w:rPr>
      </w:pPr>
    </w:p>
    <w:p w:rsidR="00EB1E97" w:rsidRDefault="00EB1E97" w:rsidP="007D78E2">
      <w:pPr>
        <w:rPr>
          <w:rFonts w:ascii="Arial" w:hAnsi="Arial" w:cs="Arial"/>
          <w:b/>
          <w:sz w:val="36"/>
          <w:szCs w:val="36"/>
        </w:rPr>
      </w:pPr>
    </w:p>
    <w:p w:rsidR="00EB1E97" w:rsidRPr="00EB1E97" w:rsidRDefault="00EB1E97" w:rsidP="007D78E2">
      <w:pPr>
        <w:rPr>
          <w:rFonts w:ascii="Arial" w:hAnsi="Arial" w:cs="Arial"/>
          <w:b/>
          <w:sz w:val="36"/>
          <w:szCs w:val="36"/>
        </w:rPr>
      </w:pPr>
      <w:r>
        <w:rPr>
          <w:rFonts w:ascii="Arial" w:hAnsi="Arial" w:cs="Arial"/>
          <w:b/>
          <w:sz w:val="36"/>
          <w:szCs w:val="36"/>
        </w:rPr>
        <w:t xml:space="preserve">             </w:t>
      </w:r>
      <w:r w:rsidRPr="00EB1E97">
        <w:rPr>
          <w:rFonts w:ascii="Arial" w:hAnsi="Arial" w:cs="Arial"/>
          <w:b/>
          <w:sz w:val="36"/>
          <w:szCs w:val="36"/>
        </w:rPr>
        <w:t>Communication within the workplace</w:t>
      </w:r>
      <w:r>
        <w:rPr>
          <w:rFonts w:ascii="Arial" w:hAnsi="Arial" w:cs="Arial"/>
          <w:b/>
          <w:sz w:val="36"/>
          <w:szCs w:val="36"/>
        </w:rPr>
        <w:t>.</w:t>
      </w: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9256CF" w:rsidRDefault="009256CF" w:rsidP="007D78E2">
      <w:pPr>
        <w:rPr>
          <w:rFonts w:ascii="Arial" w:hAnsi="Arial" w:cs="Arial"/>
          <w:b/>
          <w:u w:val="single"/>
        </w:rPr>
      </w:pPr>
    </w:p>
    <w:p w:rsidR="009256CF" w:rsidRDefault="009256CF" w:rsidP="007D78E2">
      <w:pPr>
        <w:rPr>
          <w:rFonts w:ascii="Arial" w:hAnsi="Arial" w:cs="Arial"/>
          <w:b/>
          <w:u w:val="single"/>
        </w:rPr>
      </w:pPr>
    </w:p>
    <w:p w:rsidR="007D78E2" w:rsidRDefault="007D78E2" w:rsidP="007D78E2">
      <w:r>
        <w:rPr>
          <w:rFonts w:ascii="Arial" w:hAnsi="Arial" w:cs="Arial"/>
          <w:b/>
          <w:u w:val="single"/>
        </w:rPr>
        <w:lastRenderedPageBreak/>
        <w:t>Contents</w:t>
      </w:r>
    </w:p>
    <w:p w:rsidR="007D78E2" w:rsidRDefault="007D78E2" w:rsidP="007D78E2">
      <w:pPr>
        <w:rPr>
          <w:rFonts w:ascii="Arial" w:hAnsi="Arial" w:cs="Arial"/>
        </w:rPr>
      </w:pPr>
    </w:p>
    <w:p w:rsidR="007D78E2" w:rsidRDefault="007D78E2" w:rsidP="007D78E2">
      <w:pPr>
        <w:pStyle w:val="ListParagraph"/>
        <w:numPr>
          <w:ilvl w:val="0"/>
          <w:numId w:val="1"/>
        </w:numPr>
        <w:spacing w:line="480" w:lineRule="auto"/>
        <w:rPr>
          <w:rFonts w:ascii="Arial" w:hAnsi="Arial" w:cs="Arial"/>
        </w:rPr>
      </w:pPr>
      <w:r>
        <w:rPr>
          <w:rFonts w:ascii="Arial" w:hAnsi="Arial" w:cs="Arial"/>
        </w:rPr>
        <w:t>Introduction</w:t>
      </w:r>
    </w:p>
    <w:p w:rsidR="007D78E2" w:rsidRDefault="007D78E2" w:rsidP="007D78E2">
      <w:pPr>
        <w:pStyle w:val="ListParagraph"/>
        <w:numPr>
          <w:ilvl w:val="0"/>
          <w:numId w:val="1"/>
        </w:numPr>
        <w:spacing w:line="480" w:lineRule="auto"/>
        <w:rPr>
          <w:rFonts w:ascii="Arial" w:hAnsi="Arial" w:cs="Arial"/>
        </w:rPr>
      </w:pPr>
      <w:r>
        <w:rPr>
          <w:rFonts w:ascii="Arial" w:hAnsi="Arial" w:cs="Arial"/>
        </w:rPr>
        <w:t xml:space="preserve">Definition </w:t>
      </w:r>
    </w:p>
    <w:p w:rsidR="007D78E2" w:rsidRDefault="007D78E2" w:rsidP="007D78E2">
      <w:pPr>
        <w:pStyle w:val="ListParagraph"/>
        <w:numPr>
          <w:ilvl w:val="0"/>
          <w:numId w:val="1"/>
        </w:numPr>
        <w:spacing w:line="480" w:lineRule="auto"/>
        <w:rPr>
          <w:rFonts w:ascii="Arial" w:hAnsi="Arial" w:cs="Arial"/>
        </w:rPr>
      </w:pPr>
      <w:r>
        <w:rPr>
          <w:rFonts w:ascii="Arial" w:hAnsi="Arial" w:cs="Arial"/>
        </w:rPr>
        <w:t>Types of Communication</w:t>
      </w:r>
    </w:p>
    <w:p w:rsidR="007D78E2" w:rsidRDefault="007D78E2" w:rsidP="007D78E2">
      <w:pPr>
        <w:pStyle w:val="ListParagraph"/>
        <w:numPr>
          <w:ilvl w:val="0"/>
          <w:numId w:val="1"/>
        </w:numPr>
        <w:spacing w:line="480" w:lineRule="auto"/>
        <w:rPr>
          <w:rFonts w:ascii="Arial" w:hAnsi="Arial" w:cs="Arial"/>
        </w:rPr>
      </w:pPr>
      <w:r>
        <w:rPr>
          <w:rFonts w:ascii="Arial" w:hAnsi="Arial" w:cs="Arial"/>
        </w:rPr>
        <w:t>Relevance of the Communication Cycle</w:t>
      </w:r>
    </w:p>
    <w:p w:rsidR="007D78E2" w:rsidRDefault="007D78E2" w:rsidP="007D78E2">
      <w:pPr>
        <w:pStyle w:val="ListParagraph"/>
        <w:numPr>
          <w:ilvl w:val="0"/>
          <w:numId w:val="1"/>
        </w:numPr>
        <w:spacing w:line="480" w:lineRule="auto"/>
        <w:rPr>
          <w:rFonts w:ascii="Arial" w:hAnsi="Arial" w:cs="Arial"/>
        </w:rPr>
      </w:pPr>
      <w:r>
        <w:rPr>
          <w:rFonts w:ascii="Arial" w:hAnsi="Arial" w:cs="Arial"/>
        </w:rPr>
        <w:t>Effectiveness of Verbal Communication</w:t>
      </w:r>
    </w:p>
    <w:p w:rsidR="007D78E2" w:rsidRDefault="007D78E2" w:rsidP="007D78E2">
      <w:pPr>
        <w:pStyle w:val="ListParagraph"/>
        <w:numPr>
          <w:ilvl w:val="0"/>
          <w:numId w:val="1"/>
        </w:numPr>
        <w:spacing w:line="480" w:lineRule="auto"/>
        <w:rPr>
          <w:rFonts w:ascii="Arial" w:hAnsi="Arial" w:cs="Arial"/>
        </w:rPr>
      </w:pPr>
      <w:r>
        <w:rPr>
          <w:rFonts w:ascii="Arial" w:hAnsi="Arial" w:cs="Arial"/>
        </w:rPr>
        <w:t>Effectiveness of Written Communication</w:t>
      </w:r>
    </w:p>
    <w:p w:rsidR="007D78E2" w:rsidRDefault="007D78E2" w:rsidP="007D78E2">
      <w:pPr>
        <w:pStyle w:val="ListParagraph"/>
        <w:numPr>
          <w:ilvl w:val="0"/>
          <w:numId w:val="1"/>
        </w:numPr>
        <w:spacing w:line="480" w:lineRule="auto"/>
        <w:rPr>
          <w:rFonts w:ascii="Arial" w:hAnsi="Arial" w:cs="Arial"/>
        </w:rPr>
      </w:pPr>
      <w:r>
        <w:rPr>
          <w:rFonts w:ascii="Arial" w:hAnsi="Arial" w:cs="Arial"/>
        </w:rPr>
        <w:t xml:space="preserve">Effectiveness of Non-Verbal Communication  </w:t>
      </w:r>
    </w:p>
    <w:p w:rsidR="007D78E2" w:rsidRDefault="007D78E2" w:rsidP="007D78E2">
      <w:pPr>
        <w:pStyle w:val="ListParagraph"/>
        <w:numPr>
          <w:ilvl w:val="0"/>
          <w:numId w:val="1"/>
        </w:numPr>
        <w:spacing w:line="480" w:lineRule="auto"/>
        <w:rPr>
          <w:rFonts w:ascii="Arial" w:hAnsi="Arial" w:cs="Arial"/>
        </w:rPr>
      </w:pPr>
      <w:r>
        <w:rPr>
          <w:rFonts w:ascii="Arial" w:hAnsi="Arial" w:cs="Arial"/>
        </w:rPr>
        <w:t>Importance of Formality, Tone and Language</w:t>
      </w:r>
    </w:p>
    <w:p w:rsidR="007D78E2" w:rsidRDefault="007D78E2" w:rsidP="007D78E2">
      <w:pPr>
        <w:pStyle w:val="ListParagraph"/>
        <w:numPr>
          <w:ilvl w:val="0"/>
          <w:numId w:val="1"/>
        </w:numPr>
        <w:spacing w:line="480" w:lineRule="auto"/>
        <w:rPr>
          <w:rFonts w:ascii="Arial" w:hAnsi="Arial" w:cs="Arial"/>
        </w:rPr>
      </w:pPr>
      <w:r>
        <w:rPr>
          <w:rFonts w:ascii="Arial" w:hAnsi="Arial" w:cs="Arial"/>
        </w:rPr>
        <w:t>Conclusion</w:t>
      </w:r>
    </w:p>
    <w:p w:rsidR="007D78E2" w:rsidRDefault="007D78E2" w:rsidP="007D78E2">
      <w:pPr>
        <w:spacing w:line="480" w:lineRule="auto"/>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rPr>
      </w:pPr>
    </w:p>
    <w:p w:rsidR="007D78E2" w:rsidRPr="005A39D0" w:rsidRDefault="005A39D0" w:rsidP="007D78E2">
      <w:pPr>
        <w:rPr>
          <w:rFonts w:ascii="Arial" w:hAnsi="Arial" w:cs="Arial"/>
          <w:sz w:val="28"/>
          <w:szCs w:val="28"/>
        </w:rPr>
      </w:pPr>
      <w:r>
        <w:rPr>
          <w:rFonts w:ascii="Arial" w:hAnsi="Arial" w:cs="Arial"/>
          <w:sz w:val="28"/>
          <w:szCs w:val="28"/>
        </w:rPr>
        <w:t xml:space="preserve">                                                                               </w:t>
      </w:r>
      <w:r w:rsidR="009256CF">
        <w:rPr>
          <w:rFonts w:ascii="Arial" w:hAnsi="Arial" w:cs="Arial"/>
          <w:sz w:val="28"/>
          <w:szCs w:val="28"/>
        </w:rPr>
        <w:t xml:space="preserve">                            </w:t>
      </w:r>
      <w:r>
        <w:rPr>
          <w:rFonts w:ascii="Arial" w:hAnsi="Arial" w:cs="Arial"/>
          <w:sz w:val="28"/>
          <w:szCs w:val="28"/>
        </w:rPr>
        <w:t xml:space="preserve">                                                                                                                                   </w:t>
      </w: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EB1E97" w:rsidRDefault="00EB1E97" w:rsidP="007D78E2">
      <w:pPr>
        <w:rPr>
          <w:rFonts w:ascii="Arial" w:hAnsi="Arial" w:cs="Arial"/>
          <w:b/>
          <w:u w:val="single"/>
        </w:rPr>
      </w:pPr>
    </w:p>
    <w:p w:rsidR="009256CF" w:rsidRPr="009256CF" w:rsidRDefault="009256CF" w:rsidP="007D78E2">
      <w:pPr>
        <w:rPr>
          <w:rFonts w:ascii="Arial" w:hAnsi="Arial" w:cs="Arial"/>
          <w:b/>
          <w:sz w:val="24"/>
          <w:szCs w:val="24"/>
        </w:rPr>
      </w:pPr>
      <w:r>
        <w:rPr>
          <w:rFonts w:ascii="Arial" w:hAnsi="Arial" w:cs="Arial"/>
          <w:b/>
          <w:sz w:val="28"/>
          <w:szCs w:val="28"/>
        </w:rPr>
        <w:lastRenderedPageBreak/>
        <w:t xml:space="preserve">                                                                                                            </w:t>
      </w:r>
      <w:r>
        <w:rPr>
          <w:rFonts w:ascii="Arial" w:hAnsi="Arial" w:cs="Arial"/>
          <w:b/>
          <w:sz w:val="24"/>
          <w:szCs w:val="24"/>
        </w:rPr>
        <w:t>1</w:t>
      </w:r>
    </w:p>
    <w:p w:rsidR="007D78E2" w:rsidRDefault="007D78E2" w:rsidP="007D78E2">
      <w:pPr>
        <w:rPr>
          <w:rFonts w:ascii="Arial" w:hAnsi="Arial" w:cs="Arial"/>
          <w:b/>
          <w:u w:val="single"/>
        </w:rPr>
      </w:pPr>
      <w:r>
        <w:rPr>
          <w:rFonts w:ascii="Arial" w:hAnsi="Arial" w:cs="Arial"/>
          <w:b/>
          <w:u w:val="single"/>
        </w:rPr>
        <w:t>Introduction</w:t>
      </w:r>
    </w:p>
    <w:p w:rsidR="006B4F4F" w:rsidRDefault="006B4F4F" w:rsidP="007D78E2">
      <w:pPr>
        <w:rPr>
          <w:rFonts w:ascii="Arial" w:hAnsi="Arial" w:cs="Arial"/>
          <w:b/>
          <w:u w:val="single"/>
        </w:rPr>
      </w:pPr>
    </w:p>
    <w:p w:rsidR="007D78E2" w:rsidRDefault="007D78E2" w:rsidP="007D78E2">
      <w:pPr>
        <w:rPr>
          <w:rFonts w:ascii="Arial" w:hAnsi="Arial" w:cs="Arial"/>
        </w:rPr>
      </w:pPr>
      <w:r>
        <w:rPr>
          <w:rFonts w:ascii="Arial" w:hAnsi="Arial" w:cs="Arial"/>
        </w:rPr>
        <w:t>Effective communication is the key to suc</w:t>
      </w:r>
      <w:r w:rsidR="00DB3269">
        <w:rPr>
          <w:rFonts w:ascii="Arial" w:hAnsi="Arial" w:cs="Arial"/>
        </w:rPr>
        <w:t>cess of an organisation and for</w:t>
      </w:r>
      <w:r>
        <w:rPr>
          <w:rFonts w:ascii="Arial" w:hAnsi="Arial" w:cs="Arial"/>
        </w:rPr>
        <w:t xml:space="preserve">ms an integral part of employers – </w:t>
      </w:r>
      <w:r w:rsidR="00DB3269">
        <w:rPr>
          <w:rFonts w:ascii="Arial" w:hAnsi="Arial" w:cs="Arial"/>
        </w:rPr>
        <w:t>employee’s</w:t>
      </w:r>
      <w:r>
        <w:rPr>
          <w:rFonts w:ascii="Arial" w:hAnsi="Arial" w:cs="Arial"/>
        </w:rPr>
        <w:t xml:space="preserve"> relationship. </w:t>
      </w:r>
      <w:r w:rsidR="00DB3269">
        <w:rPr>
          <w:rFonts w:ascii="Arial" w:hAnsi="Arial" w:cs="Arial"/>
        </w:rPr>
        <w:t>This assignment, demonstrate</w:t>
      </w:r>
      <w:r>
        <w:rPr>
          <w:rFonts w:ascii="Arial" w:hAnsi="Arial" w:cs="Arial"/>
        </w:rPr>
        <w:t xml:space="preserve"> how effective communication is releva</w:t>
      </w:r>
      <w:r w:rsidR="00BA5355">
        <w:rPr>
          <w:rFonts w:ascii="Arial" w:hAnsi="Arial" w:cs="Arial"/>
        </w:rPr>
        <w:t>nt in management by considering</w:t>
      </w:r>
      <w:r>
        <w:rPr>
          <w:rFonts w:ascii="Arial" w:hAnsi="Arial" w:cs="Arial"/>
        </w:rPr>
        <w:t xml:space="preserve"> the relevance communication cycle, effectiveness of verbal and written communicati</w:t>
      </w:r>
      <w:r w:rsidR="00DB3269">
        <w:rPr>
          <w:rFonts w:ascii="Arial" w:hAnsi="Arial" w:cs="Arial"/>
        </w:rPr>
        <w:t xml:space="preserve">on as well as the importance of </w:t>
      </w:r>
      <w:r w:rsidR="0073529D">
        <w:rPr>
          <w:rFonts w:ascii="Arial" w:hAnsi="Arial" w:cs="Arial"/>
        </w:rPr>
        <w:t>Para</w:t>
      </w:r>
      <w:r>
        <w:rPr>
          <w:rFonts w:ascii="Arial" w:hAnsi="Arial" w:cs="Arial"/>
        </w:rPr>
        <w:t>-verbal, language and level of formalities in management communication.</w:t>
      </w:r>
    </w:p>
    <w:p w:rsidR="007D78E2" w:rsidRDefault="007D78E2" w:rsidP="007D78E2">
      <w:pPr>
        <w:rPr>
          <w:rFonts w:ascii="Arial" w:hAnsi="Arial" w:cs="Arial"/>
        </w:rPr>
      </w:pPr>
    </w:p>
    <w:p w:rsidR="007D78E2" w:rsidRPr="005A39D0" w:rsidRDefault="005A39D0" w:rsidP="007D78E2">
      <w:pPr>
        <w:pageBreakBefore/>
        <w:suppressAutoHyphens w:val="0"/>
        <w:rPr>
          <w:sz w:val="28"/>
          <w:szCs w:val="28"/>
        </w:rPr>
      </w:pPr>
      <w:r>
        <w:rPr>
          <w:sz w:val="28"/>
          <w:szCs w:val="28"/>
        </w:rPr>
        <w:lastRenderedPageBreak/>
        <w:t xml:space="preserve">                                                                                                                                   2</w:t>
      </w:r>
    </w:p>
    <w:p w:rsidR="007D78E2" w:rsidRDefault="007D78E2" w:rsidP="007D78E2">
      <w:pPr>
        <w:rPr>
          <w:rFonts w:ascii="Arial" w:hAnsi="Arial" w:cs="Arial"/>
          <w:b/>
          <w:u w:val="single"/>
        </w:rPr>
      </w:pPr>
    </w:p>
    <w:p w:rsidR="007D78E2" w:rsidRDefault="007D78E2" w:rsidP="007D78E2">
      <w:pPr>
        <w:rPr>
          <w:rFonts w:ascii="Arial" w:hAnsi="Arial" w:cs="Arial"/>
          <w:b/>
          <w:u w:val="single"/>
        </w:rPr>
      </w:pPr>
    </w:p>
    <w:p w:rsidR="007D78E2" w:rsidRDefault="007D78E2" w:rsidP="007D78E2">
      <w:pPr>
        <w:rPr>
          <w:rFonts w:ascii="Arial" w:hAnsi="Arial" w:cs="Arial"/>
          <w:b/>
          <w:u w:val="single"/>
        </w:rPr>
      </w:pPr>
      <w:r>
        <w:rPr>
          <w:rFonts w:ascii="Arial" w:hAnsi="Arial" w:cs="Arial"/>
          <w:b/>
          <w:u w:val="single"/>
        </w:rPr>
        <w:t>Effective Communication</w:t>
      </w:r>
    </w:p>
    <w:p w:rsidR="007D78E2" w:rsidRDefault="007D78E2" w:rsidP="007D78E2">
      <w:pPr>
        <w:rPr>
          <w:rFonts w:ascii="Arial" w:hAnsi="Arial" w:cs="Arial"/>
        </w:rPr>
      </w:pPr>
    </w:p>
    <w:p w:rsidR="007D78E2" w:rsidRDefault="007D78E2" w:rsidP="007D78E2">
      <w:pPr>
        <w:rPr>
          <w:rFonts w:ascii="Arial" w:hAnsi="Arial" w:cs="Arial"/>
        </w:rPr>
      </w:pPr>
      <w:r>
        <w:rPr>
          <w:rFonts w:ascii="Arial" w:hAnsi="Arial" w:cs="Arial"/>
        </w:rPr>
        <w:t>Communication is defined as the process of expressing thoughts and ideas from one person or party to another (</w:t>
      </w:r>
      <w:proofErr w:type="spellStart"/>
      <w:r>
        <w:rPr>
          <w:rFonts w:ascii="Arial" w:hAnsi="Arial" w:cs="Arial"/>
        </w:rPr>
        <w:t>Yull</w:t>
      </w:r>
      <w:proofErr w:type="spellEnd"/>
      <w:r>
        <w:rPr>
          <w:rFonts w:ascii="Arial" w:hAnsi="Arial" w:cs="Arial"/>
        </w:rPr>
        <w:t>, et. al. 2002). Thus, communication is the way in which information is transferred from encoder to decoder. The encoder expresses thoughts and ideas and decoder interprets the message for action to be taken (</w:t>
      </w:r>
      <w:proofErr w:type="spellStart"/>
      <w:r>
        <w:rPr>
          <w:rFonts w:ascii="Arial" w:hAnsi="Arial" w:cs="Arial"/>
        </w:rPr>
        <w:t>Yull</w:t>
      </w:r>
      <w:proofErr w:type="spellEnd"/>
      <w:r>
        <w:rPr>
          <w:rFonts w:ascii="Arial" w:hAnsi="Arial" w:cs="Arial"/>
        </w:rPr>
        <w:t>, et. al. 2002). To make communication effective, there should be three main elements involve in the communication process: sender, medium and receiver. The source initiates the message/information to be sent, and this could be either from people (post-human resources) or computer systems (electronic resources) fax, email (</w:t>
      </w:r>
      <w:proofErr w:type="spellStart"/>
      <w:r>
        <w:rPr>
          <w:rFonts w:ascii="Arial" w:hAnsi="Arial" w:cs="Arial"/>
        </w:rPr>
        <w:t>Yull</w:t>
      </w:r>
      <w:proofErr w:type="spellEnd"/>
      <w:r>
        <w:rPr>
          <w:rFonts w:ascii="Arial" w:hAnsi="Arial" w:cs="Arial"/>
        </w:rPr>
        <w:t>, et. al. pp.1, 2002).</w:t>
      </w:r>
    </w:p>
    <w:p w:rsidR="007D78E2" w:rsidRDefault="007D78E2" w:rsidP="007D78E2">
      <w:pPr>
        <w:rPr>
          <w:rFonts w:ascii="Arial" w:hAnsi="Arial" w:cs="Arial"/>
        </w:rPr>
      </w:pPr>
      <w:r>
        <w:rPr>
          <w:rFonts w:ascii="Arial" w:hAnsi="Arial" w:cs="Arial"/>
        </w:rPr>
        <w:t>Also, the type of communication tool needed to transit information varies, and depends on a number of factors including time, audience, impact, occasion, expense, geography, formality and convenience (</w:t>
      </w:r>
      <w:proofErr w:type="spellStart"/>
      <w:r>
        <w:rPr>
          <w:rFonts w:ascii="Arial" w:hAnsi="Arial" w:cs="Arial"/>
        </w:rPr>
        <w:t>Yull</w:t>
      </w:r>
      <w:proofErr w:type="spellEnd"/>
      <w:r>
        <w:rPr>
          <w:rFonts w:ascii="Arial" w:hAnsi="Arial" w:cs="Arial"/>
        </w:rPr>
        <w:t>, et. al. pp.2, 2002). The final component needed to enable effective communication is the receiver, who in conjunction with the sender can be human or electronic resource. The recipient receiving information respond in different ways, either they themselves or the sys</w:t>
      </w:r>
      <w:r w:rsidR="00DF3795">
        <w:rPr>
          <w:rFonts w:ascii="Arial" w:hAnsi="Arial" w:cs="Arial"/>
        </w:rPr>
        <w:t>tem can pass on the message</w:t>
      </w:r>
      <w:r>
        <w:rPr>
          <w:rFonts w:ascii="Arial" w:hAnsi="Arial" w:cs="Arial"/>
        </w:rPr>
        <w:t xml:space="preserve"> to act both as a receiver and sender in transmitting information as well as carrying out action due to the information received (</w:t>
      </w:r>
      <w:proofErr w:type="spellStart"/>
      <w:r>
        <w:rPr>
          <w:rFonts w:ascii="Arial" w:hAnsi="Arial" w:cs="Arial"/>
        </w:rPr>
        <w:t>Yull</w:t>
      </w:r>
      <w:proofErr w:type="spellEnd"/>
      <w:r>
        <w:rPr>
          <w:rFonts w:ascii="Arial" w:hAnsi="Arial" w:cs="Arial"/>
        </w:rPr>
        <w:t>, et. al. pp.4, 2002).</w:t>
      </w:r>
    </w:p>
    <w:p w:rsidR="007D78E2" w:rsidRDefault="007D78E2" w:rsidP="007D78E2">
      <w:pPr>
        <w:rPr>
          <w:rFonts w:ascii="Arial" w:hAnsi="Arial" w:cs="Arial"/>
        </w:rPr>
      </w:pPr>
      <w:r>
        <w:rPr>
          <w:rFonts w:ascii="Arial" w:hAnsi="Arial" w:cs="Arial"/>
        </w:rPr>
        <w:t xml:space="preserve">The following methods of communication in the workplace can influence effective communication. </w:t>
      </w:r>
      <w:r w:rsidR="00DF3795">
        <w:rPr>
          <w:rFonts w:ascii="Arial" w:hAnsi="Arial" w:cs="Arial"/>
        </w:rPr>
        <w:t>These include</w:t>
      </w:r>
      <w:r>
        <w:rPr>
          <w:rFonts w:ascii="Arial" w:hAnsi="Arial" w:cs="Arial"/>
        </w:rPr>
        <w:t>: verbal and non-verbal and written communication (</w:t>
      </w:r>
      <w:proofErr w:type="spellStart"/>
      <w:r>
        <w:rPr>
          <w:rFonts w:ascii="Arial" w:hAnsi="Arial" w:cs="Arial"/>
        </w:rPr>
        <w:t>Maund</w:t>
      </w:r>
      <w:proofErr w:type="spellEnd"/>
      <w:r>
        <w:rPr>
          <w:rFonts w:ascii="Arial" w:hAnsi="Arial" w:cs="Arial"/>
        </w:rPr>
        <w:t>, et. al. pp.67, 2017).</w:t>
      </w:r>
    </w:p>
    <w:p w:rsidR="007D78E2" w:rsidRDefault="007D78E2" w:rsidP="007D78E2">
      <w:pPr>
        <w:rPr>
          <w:rFonts w:ascii="Arial" w:hAnsi="Arial" w:cs="Arial"/>
        </w:rPr>
      </w:pPr>
      <w:r>
        <w:rPr>
          <w:rFonts w:ascii="Arial" w:hAnsi="Arial" w:cs="Arial"/>
        </w:rPr>
        <w:t>Verbal Communication is the transmission of information through speech or sound (</w:t>
      </w:r>
      <w:proofErr w:type="spellStart"/>
      <w:r>
        <w:rPr>
          <w:rFonts w:ascii="Arial" w:hAnsi="Arial" w:cs="Arial"/>
        </w:rPr>
        <w:t>Yull</w:t>
      </w:r>
      <w:proofErr w:type="spellEnd"/>
      <w:r>
        <w:rPr>
          <w:rFonts w:ascii="Arial" w:hAnsi="Arial" w:cs="Arial"/>
        </w:rPr>
        <w:t>, et. al. pp.4, 2002). It involves the use of words including verbal fillers during chatting, delegating, informing, persuading, advising and debating (</w:t>
      </w:r>
      <w:proofErr w:type="spellStart"/>
      <w:r>
        <w:rPr>
          <w:rFonts w:ascii="Arial" w:hAnsi="Arial" w:cs="Arial"/>
        </w:rPr>
        <w:t>Yull</w:t>
      </w:r>
      <w:proofErr w:type="spellEnd"/>
      <w:r>
        <w:rPr>
          <w:rFonts w:ascii="Arial" w:hAnsi="Arial" w:cs="Arial"/>
        </w:rPr>
        <w:t>, et. al. pp.4, 2002). Verbal Communication can be carried out by face-to-face, group meetings, voicemail, telephone, radio, presentations, and video conferencing (</w:t>
      </w:r>
      <w:proofErr w:type="spellStart"/>
      <w:r>
        <w:rPr>
          <w:rFonts w:ascii="Arial" w:hAnsi="Arial" w:cs="Arial"/>
        </w:rPr>
        <w:t>Kennerdell</w:t>
      </w:r>
      <w:proofErr w:type="spellEnd"/>
      <w:r>
        <w:rPr>
          <w:rFonts w:ascii="Arial" w:hAnsi="Arial" w:cs="Arial"/>
        </w:rPr>
        <w:t xml:space="preserve"> et. al. 2009, pp.225). Language plays a significant role in verbal communication because verbal messages are created using language (</w:t>
      </w:r>
      <w:proofErr w:type="spellStart"/>
      <w:r>
        <w:rPr>
          <w:rFonts w:ascii="Arial" w:hAnsi="Arial" w:cs="Arial"/>
        </w:rPr>
        <w:t>Maund</w:t>
      </w:r>
      <w:proofErr w:type="spellEnd"/>
      <w:r>
        <w:rPr>
          <w:rFonts w:ascii="Arial" w:hAnsi="Arial" w:cs="Arial"/>
        </w:rPr>
        <w:t xml:space="preserve">, et. al. 2017, pp.67). Therefore, effective communication consists of accurate and appropriate interpretation of other people’s verbal messages and cues during the process of establishing a meaning to the verbal message encoded by the sender, otherwise the appropriate meaning of the message will not be understood by the recipient decoding the message for action to be carried out correctly (Maud, et. al. 2017, pp.67). </w:t>
      </w:r>
    </w:p>
    <w:p w:rsidR="007D78E2" w:rsidRDefault="007D78E2" w:rsidP="007D78E2">
      <w:pPr>
        <w:rPr>
          <w:rFonts w:ascii="Arial" w:hAnsi="Arial" w:cs="Arial"/>
        </w:rPr>
      </w:pPr>
      <w:r>
        <w:rPr>
          <w:rFonts w:ascii="Arial" w:hAnsi="Arial" w:cs="Arial"/>
        </w:rPr>
        <w:t>Verbal Communication is highly significant in the workplace as it enables the speaker to find out whether the message is understood by asking for feedback during the interactive process, helps the sender to emphasize important issues through the tone of voice (</w:t>
      </w:r>
      <w:proofErr w:type="spellStart"/>
      <w:r>
        <w:rPr>
          <w:rFonts w:ascii="Arial" w:hAnsi="Arial" w:cs="Arial"/>
        </w:rPr>
        <w:t>Kennerdell</w:t>
      </w:r>
      <w:proofErr w:type="spellEnd"/>
      <w:r>
        <w:rPr>
          <w:rFonts w:ascii="Arial" w:hAnsi="Arial" w:cs="Arial"/>
        </w:rPr>
        <w:t>, et al. 2009, pp.225). Thus, the effectiveness of verbal communication is affected by the tone and pitch of voice. A varied pitch and tone demonstrate interest, but a flat pitch and tone demonstrate boredom (</w:t>
      </w:r>
      <w:proofErr w:type="spellStart"/>
      <w:r>
        <w:rPr>
          <w:rFonts w:ascii="Arial" w:hAnsi="Arial" w:cs="Arial"/>
        </w:rPr>
        <w:t>Overden</w:t>
      </w:r>
      <w:proofErr w:type="spellEnd"/>
      <w:r>
        <w:rPr>
          <w:rFonts w:ascii="Arial" w:hAnsi="Arial" w:cs="Arial"/>
        </w:rPr>
        <w:t xml:space="preserve">, et. al. 2008, pp.63). </w:t>
      </w:r>
    </w:p>
    <w:p w:rsidR="005A39D0" w:rsidRDefault="007D78E2" w:rsidP="007D78E2">
      <w:pPr>
        <w:rPr>
          <w:rFonts w:ascii="Arial" w:hAnsi="Arial" w:cs="Arial"/>
        </w:rPr>
      </w:pPr>
      <w:r>
        <w:rPr>
          <w:rFonts w:ascii="Arial" w:hAnsi="Arial" w:cs="Arial"/>
        </w:rPr>
        <w:t xml:space="preserve">Verbal Communication also generate an instant response or action in the workplace, address a single or multiple audience in the workplace; expressive in nature and complete the communication cycle of controlling a situation and providing and teleconferencing helps in interactive communication for decision-making, voice messages and video conferencing to enable participants in one location to see the document and presentation of participants within the same organisation residing in a different locations, To further make </w:t>
      </w:r>
    </w:p>
    <w:p w:rsidR="005A39D0" w:rsidRPr="005A39D0" w:rsidRDefault="005A39D0" w:rsidP="007D78E2">
      <w:pPr>
        <w:rPr>
          <w:rFonts w:ascii="Arial" w:hAnsi="Arial" w:cs="Arial"/>
          <w:sz w:val="28"/>
          <w:szCs w:val="28"/>
        </w:rPr>
      </w:pPr>
      <w:r>
        <w:rPr>
          <w:rFonts w:ascii="Arial" w:hAnsi="Arial" w:cs="Arial"/>
        </w:rPr>
        <w:lastRenderedPageBreak/>
        <w:t xml:space="preserve">                                                                                                                                     </w:t>
      </w:r>
      <w:r w:rsidRPr="005A39D0">
        <w:rPr>
          <w:rFonts w:ascii="Arial" w:hAnsi="Arial" w:cs="Arial"/>
          <w:sz w:val="28"/>
          <w:szCs w:val="28"/>
        </w:rPr>
        <w:t>3</w:t>
      </w:r>
    </w:p>
    <w:p w:rsidR="007D78E2" w:rsidRDefault="007D78E2" w:rsidP="007D78E2">
      <w:pPr>
        <w:rPr>
          <w:rFonts w:ascii="Arial" w:hAnsi="Arial" w:cs="Arial"/>
        </w:rPr>
      </w:pPr>
      <w:r>
        <w:rPr>
          <w:rFonts w:ascii="Arial" w:hAnsi="Arial" w:cs="Arial"/>
        </w:rPr>
        <w:t xml:space="preserve">communication more effective and efficient,, a special type of video conferencing called </w:t>
      </w:r>
      <w:proofErr w:type="spellStart"/>
      <w:r>
        <w:rPr>
          <w:rFonts w:ascii="Arial" w:hAnsi="Arial" w:cs="Arial"/>
        </w:rPr>
        <w:t>telepresence</w:t>
      </w:r>
      <w:proofErr w:type="spellEnd"/>
      <w:r>
        <w:rPr>
          <w:rFonts w:ascii="Arial" w:hAnsi="Arial" w:cs="Arial"/>
        </w:rPr>
        <w:t xml:space="preserve"> is used to help participants</w:t>
      </w:r>
      <w:r w:rsidR="00DF3795">
        <w:rPr>
          <w:rFonts w:ascii="Arial" w:hAnsi="Arial" w:cs="Arial"/>
        </w:rPr>
        <w:t xml:space="preserve"> to</w:t>
      </w:r>
      <w:r>
        <w:rPr>
          <w:rFonts w:ascii="Arial" w:hAnsi="Arial" w:cs="Arial"/>
        </w:rPr>
        <w:t xml:space="preserve"> share data, pictures, voice, graphics and animation (Rainer, et. al. 2011, pp.172).</w:t>
      </w:r>
    </w:p>
    <w:p w:rsidR="007D78E2" w:rsidRDefault="007D78E2" w:rsidP="007D78E2">
      <w:pPr>
        <w:rPr>
          <w:rFonts w:ascii="Arial" w:hAnsi="Arial" w:cs="Arial"/>
        </w:rPr>
      </w:pPr>
      <w:r>
        <w:rPr>
          <w:rFonts w:ascii="Arial" w:hAnsi="Arial" w:cs="Arial"/>
        </w:rPr>
        <w:t>To understand what happens when communicating with a person either verbally or in writing, it is helpful to understudy what happens during the process of communication. Therefore, it is important to think and prepare before communicating as well as speaking and writing clearly without any doubts for the message to be understood by the target audience as there is a tendency for something to go wrong. By knowing where a problem can occur will assist for a more effective action to be taken to prevent it happening (</w:t>
      </w:r>
      <w:proofErr w:type="spellStart"/>
      <w:r>
        <w:rPr>
          <w:rFonts w:ascii="Arial" w:hAnsi="Arial" w:cs="Arial"/>
        </w:rPr>
        <w:t>Carysforth</w:t>
      </w:r>
      <w:proofErr w:type="spellEnd"/>
      <w:r>
        <w:rPr>
          <w:rFonts w:ascii="Arial" w:hAnsi="Arial" w:cs="Arial"/>
        </w:rPr>
        <w:t xml:space="preserve">, 2001). </w:t>
      </w:r>
    </w:p>
    <w:p w:rsidR="007D78E2" w:rsidRDefault="007D78E2" w:rsidP="007D78E2">
      <w:pPr>
        <w:rPr>
          <w:rFonts w:ascii="Arial" w:hAnsi="Arial" w:cs="Arial"/>
        </w:rPr>
      </w:pPr>
      <w:r>
        <w:rPr>
          <w:rFonts w:ascii="Arial" w:hAnsi="Arial" w:cs="Arial"/>
        </w:rPr>
        <w:t>By sending a message where you do not have the necessary information and understanding, with vague ideas on what to say; the symbols been encoded will be unknown to the receiver. It becomes worst if the symbols are incomplete, vague and indistinct with inappropriate tone for the recipient to understand when the wrong channel of transmission is used to create more problems especially when the transmission is sent to the wrong place</w:t>
      </w:r>
      <w:r w:rsidR="00DF3795">
        <w:rPr>
          <w:rFonts w:ascii="Arial" w:hAnsi="Arial" w:cs="Arial"/>
        </w:rPr>
        <w:t>,</w:t>
      </w:r>
      <w:r>
        <w:rPr>
          <w:rFonts w:ascii="Arial" w:hAnsi="Arial" w:cs="Arial"/>
        </w:rPr>
        <w:t xml:space="preserve"> the wrong time with distorted symbols. When this happens, the whole communication cycle is affected because the receiver cannot make sense of the message due to lack of understanding of the symbols or, language. This result to the receiver to stop decoding the message part way through; and the overall tone of the information is considered inappropriate due to failure by the recipient to understand the content of the message. In this case the feedback to clarify the information encoded will be difficult to give back and the cycle may start again with another message been sent to start the overall message which is a waste of valuable time and resources of the company. </w:t>
      </w:r>
    </w:p>
    <w:p w:rsidR="007D78E2" w:rsidRDefault="007D78E2" w:rsidP="007D78E2">
      <w:pPr>
        <w:rPr>
          <w:rFonts w:ascii="Arial" w:hAnsi="Arial" w:cs="Arial"/>
        </w:rPr>
      </w:pPr>
      <w:r>
        <w:rPr>
          <w:rFonts w:ascii="Arial" w:hAnsi="Arial" w:cs="Arial"/>
        </w:rPr>
        <w:t xml:space="preserve">In effective communication, there is a need to speak out clearly at the right pace and tone, that is not too fast or slow and not too loud or too soft as this might confuse the recipient to understand the tone of the symbol and the content of the message. Paralanguage otherwise referred to as </w:t>
      </w:r>
      <w:proofErr w:type="spellStart"/>
      <w:r w:rsidR="0016024C">
        <w:rPr>
          <w:rFonts w:ascii="Arial" w:hAnsi="Arial" w:cs="Arial"/>
        </w:rPr>
        <w:t>Vocalics</w:t>
      </w:r>
      <w:proofErr w:type="spellEnd"/>
      <w:r>
        <w:rPr>
          <w:rFonts w:ascii="Arial" w:hAnsi="Arial" w:cs="Arial"/>
        </w:rPr>
        <w:t xml:space="preserve"> shows how voices are used by people to communicate and express themselves (</w:t>
      </w:r>
      <w:proofErr w:type="spellStart"/>
      <w:r>
        <w:rPr>
          <w:rFonts w:ascii="Arial" w:hAnsi="Arial" w:cs="Arial"/>
        </w:rPr>
        <w:t>Maund</w:t>
      </w:r>
      <w:proofErr w:type="spellEnd"/>
      <w:r>
        <w:rPr>
          <w:rFonts w:ascii="Arial" w:hAnsi="Arial" w:cs="Arial"/>
        </w:rPr>
        <w:t>, et. al. 2017, p.73). For example, the use of vocal cues such as quality of tone of voice, rate of speech, pace or tempo, volume, high pitch or low pitch, articulation of voice and silence explains how emotions and thoughts as well the relationship the speaker has with others. Research evidence from multi</w:t>
      </w:r>
      <w:r w:rsidR="0016024C">
        <w:rPr>
          <w:rFonts w:ascii="Arial" w:hAnsi="Arial" w:cs="Arial"/>
        </w:rPr>
        <w:t xml:space="preserve"> </w:t>
      </w:r>
      <w:r>
        <w:rPr>
          <w:rFonts w:ascii="Arial" w:hAnsi="Arial" w:cs="Arial"/>
        </w:rPr>
        <w:t xml:space="preserve">disciplinary professionals including engineering, linguistic psychology, acoustics and phonetics </w:t>
      </w:r>
      <w:proofErr w:type="gramStart"/>
      <w:r>
        <w:rPr>
          <w:rFonts w:ascii="Arial" w:hAnsi="Arial" w:cs="Arial"/>
        </w:rPr>
        <w:t>have</w:t>
      </w:r>
      <w:proofErr w:type="gramEnd"/>
      <w:r>
        <w:rPr>
          <w:rFonts w:ascii="Arial" w:hAnsi="Arial" w:cs="Arial"/>
        </w:rPr>
        <w:t xml:space="preserve"> revealed that a voice which is authoritative and expressive can make a massive impact in a person’s professional career. </w:t>
      </w:r>
      <w:proofErr w:type="gramStart"/>
      <w:r>
        <w:rPr>
          <w:rFonts w:ascii="Arial" w:hAnsi="Arial" w:cs="Arial"/>
        </w:rPr>
        <w:t>Another evidence</w:t>
      </w:r>
      <w:proofErr w:type="gramEnd"/>
      <w:r>
        <w:rPr>
          <w:rFonts w:ascii="Arial" w:hAnsi="Arial" w:cs="Arial"/>
        </w:rPr>
        <w:t xml:space="preserve"> from scientific research suggests that an individual with an authoritative voice speaks low and slow with vocal intonations (</w:t>
      </w:r>
      <w:proofErr w:type="spellStart"/>
      <w:r>
        <w:rPr>
          <w:rFonts w:ascii="Arial" w:hAnsi="Arial" w:cs="Arial"/>
        </w:rPr>
        <w:t>Maund</w:t>
      </w:r>
      <w:proofErr w:type="spellEnd"/>
      <w:r>
        <w:rPr>
          <w:rFonts w:ascii="Arial" w:hAnsi="Arial" w:cs="Arial"/>
        </w:rPr>
        <w:t xml:space="preserve">, et. al. 2017, p.73). Thus, </w:t>
      </w:r>
      <w:proofErr w:type="spellStart"/>
      <w:r>
        <w:rPr>
          <w:rFonts w:ascii="Arial" w:hAnsi="Arial" w:cs="Arial"/>
        </w:rPr>
        <w:t>para</w:t>
      </w:r>
      <w:proofErr w:type="spellEnd"/>
      <w:r>
        <w:rPr>
          <w:rFonts w:ascii="Arial" w:hAnsi="Arial" w:cs="Arial"/>
        </w:rPr>
        <w:t xml:space="preserve">-verbal communication provides information about ones self-confidence, knowledge and the way by which we influence others perception about us. Therefore, with effective communication, there is a need to match and combine the way in which we use our vocal cues to allow receivers to continue to listen and develop more interest in the message communicated if these </w:t>
      </w:r>
      <w:proofErr w:type="spellStart"/>
      <w:r>
        <w:rPr>
          <w:rFonts w:ascii="Arial" w:hAnsi="Arial" w:cs="Arial"/>
        </w:rPr>
        <w:t>para</w:t>
      </w:r>
      <w:proofErr w:type="spellEnd"/>
      <w:r>
        <w:rPr>
          <w:rFonts w:ascii="Arial" w:hAnsi="Arial" w:cs="Arial"/>
        </w:rPr>
        <w:t>-verbal cues are varies to certain degrees (</w:t>
      </w:r>
      <w:proofErr w:type="spellStart"/>
      <w:r>
        <w:rPr>
          <w:rFonts w:ascii="Arial" w:hAnsi="Arial" w:cs="Arial"/>
        </w:rPr>
        <w:t>Maund</w:t>
      </w:r>
      <w:proofErr w:type="spellEnd"/>
      <w:r>
        <w:rPr>
          <w:rFonts w:ascii="Arial" w:hAnsi="Arial" w:cs="Arial"/>
        </w:rPr>
        <w:t xml:space="preserve">, et. al. 2017, p.73). </w:t>
      </w:r>
    </w:p>
    <w:p w:rsidR="005A39D0" w:rsidRDefault="007D78E2" w:rsidP="007D78E2">
      <w:pPr>
        <w:rPr>
          <w:rFonts w:ascii="Arial" w:hAnsi="Arial" w:cs="Arial"/>
        </w:rPr>
      </w:pPr>
      <w:r>
        <w:rPr>
          <w:rFonts w:ascii="Arial" w:hAnsi="Arial" w:cs="Arial"/>
        </w:rPr>
        <w:t>The ability to communicate effectively in writing is a key business skill in any organisation whether big or small, private or public (</w:t>
      </w:r>
      <w:proofErr w:type="spellStart"/>
      <w:r>
        <w:rPr>
          <w:rFonts w:ascii="Arial" w:hAnsi="Arial" w:cs="Arial"/>
        </w:rPr>
        <w:t>Rossiter</w:t>
      </w:r>
      <w:proofErr w:type="spellEnd"/>
      <w:r>
        <w:rPr>
          <w:rFonts w:ascii="Arial" w:hAnsi="Arial" w:cs="Arial"/>
        </w:rPr>
        <w:t>, 2013, p.8). Written communication include: memos, notices, faxes, reports, notes, newsletters, letters, and leaflets. Currently modern technology has changed the way written communication is carried out through emails, personal computer, internet and social networking website because messages can be sent faster to large audience at the same time (</w:t>
      </w:r>
      <w:proofErr w:type="spellStart"/>
      <w:r>
        <w:rPr>
          <w:rFonts w:ascii="Arial" w:hAnsi="Arial" w:cs="Arial"/>
        </w:rPr>
        <w:t>Kennerdell</w:t>
      </w:r>
      <w:proofErr w:type="spellEnd"/>
      <w:r>
        <w:rPr>
          <w:rFonts w:ascii="Arial" w:hAnsi="Arial" w:cs="Arial"/>
        </w:rPr>
        <w:t>, et. al. 2009, p.226). Written communication helps to record information for a long time so that the receiver will have opportunity to read the message several times to understand it (</w:t>
      </w:r>
      <w:proofErr w:type="spellStart"/>
      <w:r>
        <w:rPr>
          <w:rFonts w:ascii="Arial" w:hAnsi="Arial" w:cs="Arial"/>
        </w:rPr>
        <w:t>Kennerdell</w:t>
      </w:r>
      <w:proofErr w:type="spellEnd"/>
      <w:r>
        <w:rPr>
          <w:rFonts w:ascii="Arial" w:hAnsi="Arial" w:cs="Arial"/>
        </w:rPr>
        <w:t xml:space="preserve">, et. al. 2009, p.226). Written information can avoid confrontation if is in brief, clear, accurate and is written </w:t>
      </w:r>
    </w:p>
    <w:p w:rsidR="005A39D0" w:rsidRPr="005A39D0" w:rsidRDefault="005A39D0" w:rsidP="007D78E2">
      <w:pPr>
        <w:rPr>
          <w:rFonts w:ascii="Arial" w:hAnsi="Arial" w:cs="Arial"/>
          <w:sz w:val="28"/>
          <w:szCs w:val="28"/>
        </w:rPr>
      </w:pPr>
      <w:r>
        <w:rPr>
          <w:rFonts w:ascii="Arial" w:hAnsi="Arial" w:cs="Arial"/>
        </w:rPr>
        <w:lastRenderedPageBreak/>
        <w:t xml:space="preserve">                                                                                                                                      </w:t>
      </w:r>
      <w:r w:rsidRPr="005A39D0">
        <w:rPr>
          <w:rFonts w:ascii="Arial" w:hAnsi="Arial" w:cs="Arial"/>
          <w:sz w:val="28"/>
          <w:szCs w:val="28"/>
        </w:rPr>
        <w:t xml:space="preserve"> 4</w:t>
      </w:r>
    </w:p>
    <w:p w:rsidR="007D78E2" w:rsidRDefault="007D78E2" w:rsidP="007D78E2">
      <w:pPr>
        <w:rPr>
          <w:rFonts w:ascii="Arial" w:hAnsi="Arial" w:cs="Arial"/>
        </w:rPr>
      </w:pPr>
      <w:proofErr w:type="gramStart"/>
      <w:r>
        <w:rPr>
          <w:rFonts w:ascii="Arial" w:hAnsi="Arial" w:cs="Arial"/>
        </w:rPr>
        <w:t>in</w:t>
      </w:r>
      <w:proofErr w:type="gramEnd"/>
      <w:r>
        <w:rPr>
          <w:rFonts w:ascii="Arial" w:hAnsi="Arial" w:cs="Arial"/>
        </w:rPr>
        <w:t xml:space="preserve"> a style that is acceptable to the reader (</w:t>
      </w:r>
      <w:proofErr w:type="spellStart"/>
      <w:r>
        <w:rPr>
          <w:rFonts w:ascii="Arial" w:hAnsi="Arial" w:cs="Arial"/>
        </w:rPr>
        <w:t>Rossitter</w:t>
      </w:r>
      <w:proofErr w:type="spellEnd"/>
      <w:r>
        <w:rPr>
          <w:rFonts w:ascii="Arial" w:hAnsi="Arial" w:cs="Arial"/>
        </w:rPr>
        <w:t xml:space="preserve">, 2013, p.8). The emergence of emails has made written information more convenient and with its speed has made them the most </w:t>
      </w:r>
      <w:r w:rsidR="00420663">
        <w:rPr>
          <w:rFonts w:ascii="Arial" w:hAnsi="Arial" w:cs="Arial"/>
        </w:rPr>
        <w:t>standard speed</w:t>
      </w:r>
      <w:r>
        <w:rPr>
          <w:rFonts w:ascii="Arial" w:hAnsi="Arial" w:cs="Arial"/>
        </w:rPr>
        <w:t xml:space="preserve"> method </w:t>
      </w:r>
      <w:r w:rsidR="00420663">
        <w:rPr>
          <w:rFonts w:ascii="Arial" w:hAnsi="Arial" w:cs="Arial"/>
        </w:rPr>
        <w:t xml:space="preserve">for </w:t>
      </w:r>
      <w:r>
        <w:rPr>
          <w:rFonts w:ascii="Arial" w:hAnsi="Arial" w:cs="Arial"/>
        </w:rPr>
        <w:t>communication both within and between many businesses (</w:t>
      </w:r>
      <w:proofErr w:type="spellStart"/>
      <w:r>
        <w:rPr>
          <w:rFonts w:ascii="Arial" w:hAnsi="Arial" w:cs="Arial"/>
        </w:rPr>
        <w:t>Rossitter</w:t>
      </w:r>
      <w:proofErr w:type="spellEnd"/>
      <w:r>
        <w:rPr>
          <w:rFonts w:ascii="Arial" w:hAnsi="Arial" w:cs="Arial"/>
        </w:rPr>
        <w:t xml:space="preserve">, 2013, p.11). </w:t>
      </w:r>
    </w:p>
    <w:p w:rsidR="007D78E2" w:rsidRDefault="00420663" w:rsidP="007D78E2">
      <w:pPr>
        <w:rPr>
          <w:rFonts w:ascii="Arial" w:hAnsi="Arial" w:cs="Arial"/>
        </w:rPr>
      </w:pPr>
      <w:r>
        <w:rPr>
          <w:rFonts w:ascii="Arial" w:hAnsi="Arial" w:cs="Arial"/>
        </w:rPr>
        <w:t xml:space="preserve">It is important we </w:t>
      </w:r>
      <w:r w:rsidR="007D78E2">
        <w:rPr>
          <w:rFonts w:ascii="Arial" w:hAnsi="Arial" w:cs="Arial"/>
        </w:rPr>
        <w:t xml:space="preserve">need to be mindful about the type of language used in communication and include: speaking, writing, </w:t>
      </w:r>
      <w:proofErr w:type="spellStart"/>
      <w:r w:rsidR="007D78E2">
        <w:rPr>
          <w:rFonts w:ascii="Arial" w:hAnsi="Arial" w:cs="Arial"/>
        </w:rPr>
        <w:t>para</w:t>
      </w:r>
      <w:proofErr w:type="spellEnd"/>
      <w:r w:rsidR="007D78E2">
        <w:rPr>
          <w:rFonts w:ascii="Arial" w:hAnsi="Arial" w:cs="Arial"/>
        </w:rPr>
        <w:t xml:space="preserve">-language, and non-verbal behaviours as they can give audience a different picture of our personalities, character behaviour, altitude, self-confidence and emotions; although such impression can be subjective and depend on the culture of that society (Morgan, 2017, p.260). This become evident when communication becomes stressful especially when someone want to say something very important but do not know how to say it because of the circumstances that prevail particularly the reaction of the recipient to the message. This becomes more difficult when frustrated and would want to pass a message in a forceful way to those who are adamant to listen and try to understand. Therefore, to express frustration in an emotional way can reveal a negative impression through lack of self-confidence compared to behaviours exhibited when one knows what he/she is doing. This can be clearly seen in our body language, gestures, tone of voice, eye contact, facial expression, posture, touch and the distance that is maintained between people throughout the process of communication (Morgan, et. al. 2017, p.260). So one must be careful about the language use as it helps to achieve objectives or not. </w:t>
      </w:r>
    </w:p>
    <w:p w:rsidR="007D78E2" w:rsidRDefault="007D78E2" w:rsidP="007D78E2">
      <w:pPr>
        <w:rPr>
          <w:rFonts w:ascii="Arial" w:hAnsi="Arial" w:cs="Arial"/>
        </w:rPr>
      </w:pPr>
      <w:r>
        <w:rPr>
          <w:rFonts w:ascii="Arial" w:hAnsi="Arial" w:cs="Arial"/>
        </w:rPr>
        <w:t>Effective communication is highly instrumental in the management of change in an organisation. To win the hearts and minds of people in order to implement a successful change, the key is to communicate widely with all those who will be affected including employees by the new system (</w:t>
      </w:r>
      <w:proofErr w:type="spellStart"/>
      <w:r>
        <w:rPr>
          <w:rFonts w:ascii="Arial" w:hAnsi="Arial" w:cs="Arial"/>
        </w:rPr>
        <w:t>Cadle</w:t>
      </w:r>
      <w:proofErr w:type="spellEnd"/>
      <w:r>
        <w:rPr>
          <w:rFonts w:ascii="Arial" w:hAnsi="Arial" w:cs="Arial"/>
        </w:rPr>
        <w:t xml:space="preserve">, et. al. 2008, p.342). To do this, there is a need for consistent way to negotiate by describing the essence for the change by relating and describing the problem with the current situation; the reason for the change, vision, </w:t>
      </w:r>
      <w:proofErr w:type="gramStart"/>
      <w:r>
        <w:rPr>
          <w:rFonts w:ascii="Arial" w:hAnsi="Arial" w:cs="Arial"/>
        </w:rPr>
        <w:t>the</w:t>
      </w:r>
      <w:proofErr w:type="gramEnd"/>
      <w:r>
        <w:rPr>
          <w:rFonts w:ascii="Arial" w:hAnsi="Arial" w:cs="Arial"/>
        </w:rPr>
        <w:t xml:space="preserve"> opportunities the new system will offer that is pulling the organisational management towards the new system (</w:t>
      </w:r>
      <w:proofErr w:type="spellStart"/>
      <w:r>
        <w:rPr>
          <w:rFonts w:ascii="Arial" w:hAnsi="Arial" w:cs="Arial"/>
        </w:rPr>
        <w:t>Cadle</w:t>
      </w:r>
      <w:proofErr w:type="spellEnd"/>
      <w:r>
        <w:rPr>
          <w:rFonts w:ascii="Arial" w:hAnsi="Arial" w:cs="Arial"/>
        </w:rPr>
        <w:t xml:space="preserve">, et. al. 2008, p.343). </w:t>
      </w:r>
    </w:p>
    <w:p w:rsidR="007D78E2" w:rsidRDefault="007D78E2" w:rsidP="007D78E2">
      <w:pPr>
        <w:rPr>
          <w:rFonts w:ascii="Arial" w:hAnsi="Arial" w:cs="Arial"/>
        </w:rPr>
      </w:pPr>
    </w:p>
    <w:p w:rsidR="003257F2" w:rsidRDefault="007D78E2" w:rsidP="007D78E2">
      <w:pPr>
        <w:rPr>
          <w:rFonts w:ascii="Arial" w:hAnsi="Arial" w:cs="Arial"/>
        </w:rPr>
      </w:pPr>
      <w:r>
        <w:rPr>
          <w:rFonts w:ascii="Arial" w:hAnsi="Arial" w:cs="Arial"/>
        </w:rPr>
        <w:t>Effective communication plays a significant role in the level of formality involved in any organisation such as customer service, tourism, salesmanship, legal, profession, private and public enterprises. This is because in the development of interpersonal skills, verbal and non-verbal communication skills, there is a need to identify the differences between the content layers and relational layers (</w:t>
      </w:r>
      <w:proofErr w:type="spellStart"/>
      <w:r>
        <w:rPr>
          <w:rFonts w:ascii="Arial" w:hAnsi="Arial" w:cs="Arial"/>
        </w:rPr>
        <w:t>Maund</w:t>
      </w:r>
      <w:proofErr w:type="spellEnd"/>
      <w:r>
        <w:rPr>
          <w:rFonts w:ascii="Arial" w:hAnsi="Arial" w:cs="Arial"/>
        </w:rPr>
        <w:t>, et. al. 2017, p.79). While the content layer consists of information that is explicitly discussed; and the relational layer indicate to your feelings and opinion about others. Example, the content layer can explain about the time of a meeting, the names of colleagues that should attend the meeting, place and purpose of the meeting. Thus, the content layer is important for exchanging and communicating information to other workforce members in other for the organisation to function and to receive feedback information that is vital for the smooth running of the enterprise. Conversely, relational layer can be communicated by the type of words used like been in control, like or dislike and the way you address colleagues in the workplace either by using a general name for all (comrades/trends) or calling them by the first names is a question of choice, and indicate a difference in control. Also, the relational level can be communicated non-verbally through eye-contact, body language tone of voice, facial expression and use of space. In effective communication</w:t>
      </w:r>
      <w:r w:rsidR="00420663">
        <w:rPr>
          <w:rFonts w:ascii="Arial" w:hAnsi="Arial" w:cs="Arial"/>
        </w:rPr>
        <w:t>,</w:t>
      </w:r>
      <w:r>
        <w:rPr>
          <w:rFonts w:ascii="Arial" w:hAnsi="Arial" w:cs="Arial"/>
        </w:rPr>
        <w:t xml:space="preserve"> manager</w:t>
      </w:r>
      <w:r w:rsidR="00420663">
        <w:rPr>
          <w:rFonts w:ascii="Arial" w:hAnsi="Arial" w:cs="Arial"/>
        </w:rPr>
        <w:t>s</w:t>
      </w:r>
      <w:r>
        <w:rPr>
          <w:rFonts w:ascii="Arial" w:hAnsi="Arial" w:cs="Arial"/>
        </w:rPr>
        <w:t xml:space="preserve"> or team leaders need to apply both content and rational layers of messages in building a strong relationship with colleagues and to achieve professional excellence</w:t>
      </w:r>
      <w:r w:rsidR="003257F2">
        <w:rPr>
          <w:rFonts w:ascii="Arial" w:hAnsi="Arial" w:cs="Arial"/>
        </w:rPr>
        <w:t>.</w:t>
      </w:r>
    </w:p>
    <w:p w:rsidR="005A39D0" w:rsidRDefault="007D78E2" w:rsidP="007D78E2">
      <w:pPr>
        <w:rPr>
          <w:rFonts w:ascii="Arial" w:hAnsi="Arial" w:cs="Arial"/>
        </w:rPr>
      </w:pPr>
      <w:r>
        <w:rPr>
          <w:rFonts w:ascii="Arial" w:hAnsi="Arial" w:cs="Arial"/>
        </w:rPr>
        <w:t xml:space="preserve">Research studies suggest that non-verbal communication is effective in passing over of thoughts, attitudes, perceptions and meanings; and further research statistical evidence </w:t>
      </w:r>
    </w:p>
    <w:p w:rsidR="005A39D0" w:rsidRPr="005A39D0" w:rsidRDefault="005A39D0" w:rsidP="007D78E2">
      <w:pPr>
        <w:rPr>
          <w:rFonts w:ascii="Arial" w:hAnsi="Arial" w:cs="Arial"/>
          <w:sz w:val="28"/>
          <w:szCs w:val="28"/>
        </w:rPr>
      </w:pPr>
      <w:r>
        <w:rPr>
          <w:rFonts w:ascii="Arial" w:hAnsi="Arial" w:cs="Arial"/>
        </w:rPr>
        <w:lastRenderedPageBreak/>
        <w:t xml:space="preserve">                                                                                                                                     </w:t>
      </w:r>
      <w:r w:rsidRPr="005A39D0">
        <w:rPr>
          <w:rFonts w:ascii="Arial" w:hAnsi="Arial" w:cs="Arial"/>
          <w:sz w:val="28"/>
          <w:szCs w:val="28"/>
        </w:rPr>
        <w:t>5</w:t>
      </w:r>
    </w:p>
    <w:p w:rsidR="007D78E2" w:rsidRDefault="007D78E2" w:rsidP="007D78E2">
      <w:pPr>
        <w:rPr>
          <w:rFonts w:ascii="Arial" w:hAnsi="Arial" w:cs="Arial"/>
        </w:rPr>
      </w:pPr>
      <w:proofErr w:type="gramStart"/>
      <w:r>
        <w:rPr>
          <w:rFonts w:ascii="Arial" w:hAnsi="Arial" w:cs="Arial"/>
        </w:rPr>
        <w:t>have</w:t>
      </w:r>
      <w:proofErr w:type="gramEnd"/>
      <w:r>
        <w:rPr>
          <w:rFonts w:ascii="Arial" w:hAnsi="Arial" w:cs="Arial"/>
        </w:rPr>
        <w:t xml:space="preserve"> shown that 55% of interpersonal messages are conveyed by non-verbal communication; and also account for 93% of the total meaning of communication (</w:t>
      </w:r>
      <w:proofErr w:type="spellStart"/>
      <w:r>
        <w:rPr>
          <w:rFonts w:ascii="Arial" w:hAnsi="Arial" w:cs="Arial"/>
        </w:rPr>
        <w:t>Maund</w:t>
      </w:r>
      <w:proofErr w:type="spellEnd"/>
      <w:r>
        <w:rPr>
          <w:rFonts w:ascii="Arial" w:hAnsi="Arial" w:cs="Arial"/>
        </w:rPr>
        <w:t xml:space="preserve">, et. al. 2017, p.69). As a team leader, non-verbal cues are very important for professional excellence as they express appropriate </w:t>
      </w:r>
      <w:r w:rsidR="003257F2">
        <w:rPr>
          <w:rFonts w:ascii="Arial" w:hAnsi="Arial" w:cs="Arial"/>
        </w:rPr>
        <w:t>emotions</w:t>
      </w:r>
      <w:r>
        <w:rPr>
          <w:rFonts w:ascii="Arial" w:hAnsi="Arial" w:cs="Arial"/>
        </w:rPr>
        <w:t xml:space="preserve"> and behaviours and help to demonstrate passion and drive by being resilient and overcoming day-to-day problems and embarrassment. It also helps to show out interpersonal altitudes by being skilled in observing and interpreting non-verbal behaviours of others; and above all it reveals one’s personality character, and temperament as it always goes with verbal communication. Example, saying something positively but react negatively when there is an opposition with non-verbal cues – angry.</w:t>
      </w: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b/>
          <w:u w:val="single"/>
        </w:rPr>
      </w:pPr>
      <w:r>
        <w:rPr>
          <w:rFonts w:ascii="Arial" w:hAnsi="Arial" w:cs="Arial"/>
          <w:b/>
          <w:u w:val="single"/>
        </w:rPr>
        <w:t>Conclusion</w:t>
      </w:r>
    </w:p>
    <w:p w:rsidR="003257F2" w:rsidRDefault="003257F2" w:rsidP="007D78E2">
      <w:pPr>
        <w:rPr>
          <w:rFonts w:ascii="Arial" w:hAnsi="Arial" w:cs="Arial"/>
          <w:b/>
          <w:u w:val="single"/>
        </w:rPr>
      </w:pPr>
    </w:p>
    <w:p w:rsidR="007D78E2" w:rsidRDefault="007D78E2" w:rsidP="007D78E2">
      <w:pPr>
        <w:rPr>
          <w:rFonts w:ascii="Arial" w:hAnsi="Arial" w:cs="Arial"/>
        </w:rPr>
      </w:pPr>
      <w:r>
        <w:rPr>
          <w:rFonts w:ascii="Arial" w:hAnsi="Arial" w:cs="Arial"/>
        </w:rPr>
        <w:t xml:space="preserve">Effective communication forms an integral part in employers, employee’s relation procedures in any organisation. As such effective communication is an inter-personal activity that depends highly on the social context in which it takes place. In effective communication, the recipient receives and understands the message that the sender sends but the sender should identify in advance the target audience and how they will receive the message by persuading the receiver that the information is worth listening to. Therefore, the message sent must be accurate, brief and clear, and should be sent through an obstructive channel in which the message can be sent, received and understood with the sender receiving feedback as evidence to show that the message is received and understood. </w:t>
      </w:r>
    </w:p>
    <w:p w:rsidR="007D78E2" w:rsidRDefault="007D78E2" w:rsidP="007D78E2">
      <w:pPr>
        <w:rPr>
          <w:rFonts w:ascii="Arial" w:hAnsi="Arial" w:cs="Arial"/>
        </w:rPr>
      </w:pPr>
      <w:r>
        <w:rPr>
          <w:rFonts w:ascii="Arial" w:hAnsi="Arial" w:cs="Arial"/>
        </w:rPr>
        <w:t>However, communication can become ineffective when the message is misunderstood, misinterpreted and rejected by the receiver. Therefore, in communication, watch your body language, the words spoken and written; chosen channels, listen actively; avoid emotions and check any assumptions.</w:t>
      </w: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rPr>
      </w:pPr>
    </w:p>
    <w:p w:rsidR="007D78E2" w:rsidRDefault="007D78E2" w:rsidP="007D78E2">
      <w:pPr>
        <w:rPr>
          <w:rFonts w:ascii="Arial" w:hAnsi="Arial" w:cs="Arial"/>
          <w:b/>
          <w:u w:val="single"/>
        </w:rPr>
      </w:pPr>
      <w:r>
        <w:rPr>
          <w:rFonts w:ascii="Arial" w:hAnsi="Arial" w:cs="Arial"/>
          <w:b/>
          <w:u w:val="single"/>
        </w:rPr>
        <w:t>REFERENCES</w:t>
      </w:r>
    </w:p>
    <w:p w:rsidR="007D78E2" w:rsidRDefault="007D78E2" w:rsidP="007D78E2">
      <w:pPr>
        <w:pStyle w:val="ListParagraph"/>
        <w:spacing w:line="360" w:lineRule="auto"/>
        <w:rPr>
          <w:rFonts w:ascii="Arial" w:hAnsi="Arial" w:cs="Arial"/>
        </w:rPr>
      </w:pPr>
    </w:p>
    <w:p w:rsidR="007D78E2" w:rsidRDefault="007D78E2" w:rsidP="007D78E2">
      <w:pPr>
        <w:pStyle w:val="ListParagraph"/>
        <w:numPr>
          <w:ilvl w:val="0"/>
          <w:numId w:val="2"/>
        </w:numPr>
        <w:spacing w:line="360" w:lineRule="auto"/>
        <w:rPr>
          <w:rFonts w:ascii="Arial" w:hAnsi="Arial" w:cs="Arial"/>
        </w:rPr>
      </w:pPr>
      <w:proofErr w:type="spellStart"/>
      <w:r>
        <w:rPr>
          <w:rFonts w:ascii="Arial" w:hAnsi="Arial" w:cs="Arial"/>
        </w:rPr>
        <w:t>Cadle</w:t>
      </w:r>
      <w:proofErr w:type="spellEnd"/>
      <w:r>
        <w:rPr>
          <w:rFonts w:ascii="Arial" w:hAnsi="Arial" w:cs="Arial"/>
        </w:rPr>
        <w:t xml:space="preserve">. J., and </w:t>
      </w:r>
      <w:proofErr w:type="spellStart"/>
      <w:r>
        <w:rPr>
          <w:rFonts w:ascii="Arial" w:hAnsi="Arial" w:cs="Arial"/>
        </w:rPr>
        <w:t>Yeates</w:t>
      </w:r>
      <w:proofErr w:type="spellEnd"/>
      <w:r>
        <w:rPr>
          <w:rFonts w:ascii="Arial" w:hAnsi="Arial" w:cs="Arial"/>
        </w:rPr>
        <w:t xml:space="preserve">, D., (2008). Project Management for Information Systems. 5th edition. UK. Prentice </w:t>
      </w:r>
    </w:p>
    <w:p w:rsidR="007D78E2" w:rsidRDefault="007D78E2" w:rsidP="007D78E2">
      <w:pPr>
        <w:pStyle w:val="ListParagraph"/>
        <w:numPr>
          <w:ilvl w:val="0"/>
          <w:numId w:val="2"/>
        </w:numPr>
        <w:spacing w:line="360" w:lineRule="auto"/>
        <w:rPr>
          <w:rFonts w:ascii="Arial" w:hAnsi="Arial" w:cs="Arial"/>
        </w:rPr>
      </w:pPr>
      <w:proofErr w:type="spellStart"/>
      <w:r>
        <w:rPr>
          <w:rFonts w:ascii="Arial" w:hAnsi="Arial" w:cs="Arial"/>
        </w:rPr>
        <w:t>Carysford</w:t>
      </w:r>
      <w:proofErr w:type="spellEnd"/>
      <w:r>
        <w:rPr>
          <w:rFonts w:ascii="Arial" w:hAnsi="Arial" w:cs="Arial"/>
        </w:rPr>
        <w:t>, C. (2001). Administration: Student Handbook. UK. Heinemann</w:t>
      </w:r>
    </w:p>
    <w:p w:rsidR="007D78E2" w:rsidRDefault="007D78E2" w:rsidP="007D78E2">
      <w:pPr>
        <w:pStyle w:val="ListParagraph"/>
        <w:numPr>
          <w:ilvl w:val="0"/>
          <w:numId w:val="2"/>
        </w:numPr>
        <w:spacing w:line="360" w:lineRule="auto"/>
        <w:rPr>
          <w:rFonts w:ascii="Arial" w:hAnsi="Arial" w:cs="Arial"/>
        </w:rPr>
      </w:pPr>
      <w:proofErr w:type="spellStart"/>
      <w:r>
        <w:rPr>
          <w:rFonts w:ascii="Arial" w:hAnsi="Arial" w:cs="Arial"/>
        </w:rPr>
        <w:t>Kennerdell</w:t>
      </w:r>
      <w:proofErr w:type="spellEnd"/>
      <w:r>
        <w:rPr>
          <w:rFonts w:ascii="Arial" w:hAnsi="Arial" w:cs="Arial"/>
        </w:rPr>
        <w:t xml:space="preserve">, P., Williams, A., and </w:t>
      </w:r>
      <w:proofErr w:type="spellStart"/>
      <w:r>
        <w:rPr>
          <w:rFonts w:ascii="Arial" w:hAnsi="Arial" w:cs="Arial"/>
        </w:rPr>
        <w:t>Scholfield</w:t>
      </w:r>
      <w:proofErr w:type="spellEnd"/>
      <w:r>
        <w:rPr>
          <w:rFonts w:ascii="Arial" w:hAnsi="Arial" w:cs="Arial"/>
        </w:rPr>
        <w:t xml:space="preserve">, M., (2009). Business Studies for GCSE. Second Edition. UK. </w:t>
      </w:r>
      <w:proofErr w:type="spellStart"/>
      <w:r>
        <w:rPr>
          <w:rFonts w:ascii="Arial" w:hAnsi="Arial" w:cs="Arial"/>
        </w:rPr>
        <w:t>Hodder</w:t>
      </w:r>
      <w:proofErr w:type="spellEnd"/>
      <w:r>
        <w:rPr>
          <w:rFonts w:ascii="Arial" w:hAnsi="Arial" w:cs="Arial"/>
        </w:rPr>
        <w:t>.</w:t>
      </w:r>
    </w:p>
    <w:p w:rsidR="005A39D0" w:rsidRDefault="005A39D0" w:rsidP="007D78E2">
      <w:pPr>
        <w:pStyle w:val="ListParagraph"/>
        <w:numPr>
          <w:ilvl w:val="0"/>
          <w:numId w:val="2"/>
        </w:numPr>
        <w:spacing w:line="360" w:lineRule="auto"/>
        <w:rPr>
          <w:rFonts w:ascii="Arial" w:hAnsi="Arial" w:cs="Arial"/>
        </w:rPr>
      </w:pPr>
    </w:p>
    <w:p w:rsidR="005A39D0" w:rsidRPr="005A39D0" w:rsidRDefault="005A39D0" w:rsidP="005A39D0">
      <w:pPr>
        <w:pStyle w:val="ListParagraph"/>
        <w:spacing w:line="360" w:lineRule="auto"/>
        <w:rPr>
          <w:rFonts w:ascii="Arial" w:hAnsi="Arial" w:cs="Arial"/>
          <w:sz w:val="28"/>
          <w:szCs w:val="28"/>
        </w:rPr>
      </w:pPr>
      <w:r>
        <w:rPr>
          <w:rFonts w:ascii="Arial" w:hAnsi="Arial" w:cs="Arial"/>
        </w:rPr>
        <w:lastRenderedPageBreak/>
        <w:t xml:space="preserve">                                                                                                                          </w:t>
      </w:r>
      <w:r w:rsidR="00430475">
        <w:rPr>
          <w:rFonts w:ascii="Arial" w:hAnsi="Arial" w:cs="Arial"/>
          <w:sz w:val="28"/>
          <w:szCs w:val="28"/>
        </w:rPr>
        <w:t xml:space="preserve"> 6</w:t>
      </w:r>
    </w:p>
    <w:p w:rsidR="007D78E2" w:rsidRDefault="007D78E2" w:rsidP="007D78E2">
      <w:pPr>
        <w:pStyle w:val="ListParagraph"/>
        <w:numPr>
          <w:ilvl w:val="0"/>
          <w:numId w:val="2"/>
        </w:numPr>
        <w:spacing w:line="360" w:lineRule="auto"/>
        <w:rPr>
          <w:rFonts w:ascii="Arial" w:hAnsi="Arial" w:cs="Arial"/>
        </w:rPr>
      </w:pPr>
      <w:proofErr w:type="spellStart"/>
      <w:r>
        <w:rPr>
          <w:rFonts w:ascii="Arial" w:hAnsi="Arial" w:cs="Arial"/>
        </w:rPr>
        <w:t>Maund</w:t>
      </w:r>
      <w:proofErr w:type="spellEnd"/>
      <w:r>
        <w:rPr>
          <w:rFonts w:ascii="Arial" w:hAnsi="Arial" w:cs="Arial"/>
        </w:rPr>
        <w:t xml:space="preserve">, A., </w:t>
      </w:r>
      <w:proofErr w:type="spellStart"/>
      <w:r>
        <w:rPr>
          <w:rFonts w:ascii="Arial" w:hAnsi="Arial" w:cs="Arial"/>
        </w:rPr>
        <w:t>Schriek</w:t>
      </w:r>
      <w:proofErr w:type="spellEnd"/>
      <w:r>
        <w:rPr>
          <w:rFonts w:ascii="Arial" w:hAnsi="Arial" w:cs="Arial"/>
        </w:rPr>
        <w:t xml:space="preserve">, M., and </w:t>
      </w:r>
      <w:proofErr w:type="spellStart"/>
      <w:r>
        <w:rPr>
          <w:rFonts w:ascii="Arial" w:hAnsi="Arial" w:cs="Arial"/>
        </w:rPr>
        <w:t>Tinkler</w:t>
      </w:r>
      <w:proofErr w:type="spellEnd"/>
      <w:r>
        <w:rPr>
          <w:rFonts w:ascii="Arial" w:hAnsi="Arial" w:cs="Arial"/>
        </w:rPr>
        <w:t xml:space="preserve">, K.P. (2017). Certificate in </w:t>
      </w:r>
      <w:proofErr w:type="spellStart"/>
      <w:r>
        <w:rPr>
          <w:rFonts w:ascii="Arial" w:hAnsi="Arial" w:cs="Arial"/>
        </w:rPr>
        <w:t>hihgher</w:t>
      </w:r>
      <w:proofErr w:type="spellEnd"/>
      <w:r>
        <w:rPr>
          <w:rFonts w:ascii="Arial" w:hAnsi="Arial" w:cs="Arial"/>
        </w:rPr>
        <w:t xml:space="preserve"> education: skills for the workplace student year book. UK. Sage.</w:t>
      </w:r>
    </w:p>
    <w:p w:rsidR="007D78E2" w:rsidRDefault="007D78E2" w:rsidP="007D78E2">
      <w:pPr>
        <w:pStyle w:val="ListParagraph"/>
        <w:numPr>
          <w:ilvl w:val="0"/>
          <w:numId w:val="2"/>
        </w:numPr>
        <w:spacing w:line="360" w:lineRule="auto"/>
        <w:rPr>
          <w:rFonts w:ascii="Arial" w:hAnsi="Arial" w:cs="Arial"/>
        </w:rPr>
      </w:pPr>
      <w:r>
        <w:rPr>
          <w:rFonts w:ascii="Arial" w:hAnsi="Arial" w:cs="Arial"/>
        </w:rPr>
        <w:t>Morgan Peter, (2017). The Business Student’s Guide to study and Employability. UK. Sage.</w:t>
      </w:r>
    </w:p>
    <w:p w:rsidR="007D78E2" w:rsidRDefault="007D78E2" w:rsidP="007D78E2">
      <w:pPr>
        <w:pStyle w:val="ListParagraph"/>
        <w:numPr>
          <w:ilvl w:val="0"/>
          <w:numId w:val="2"/>
        </w:numPr>
        <w:spacing w:line="360" w:lineRule="auto"/>
        <w:rPr>
          <w:rFonts w:ascii="Arial" w:hAnsi="Arial" w:cs="Arial"/>
        </w:rPr>
      </w:pPr>
      <w:proofErr w:type="spellStart"/>
      <w:r>
        <w:rPr>
          <w:rFonts w:ascii="Arial" w:hAnsi="Arial" w:cs="Arial"/>
        </w:rPr>
        <w:t>Overden</w:t>
      </w:r>
      <w:proofErr w:type="spellEnd"/>
      <w:r>
        <w:rPr>
          <w:rFonts w:ascii="Arial" w:hAnsi="Arial" w:cs="Arial"/>
        </w:rPr>
        <w:t>, F., Holmes, S., Horne, S., and Wilson, P. (2008). Hospitality. UK. Heinemann.</w:t>
      </w:r>
    </w:p>
    <w:p w:rsidR="007D78E2" w:rsidRDefault="007D78E2" w:rsidP="007D78E2">
      <w:pPr>
        <w:pStyle w:val="ListParagraph"/>
        <w:numPr>
          <w:ilvl w:val="0"/>
          <w:numId w:val="2"/>
        </w:numPr>
        <w:spacing w:line="360" w:lineRule="auto"/>
        <w:rPr>
          <w:rFonts w:ascii="Arial" w:hAnsi="Arial" w:cs="Arial"/>
        </w:rPr>
      </w:pPr>
      <w:r>
        <w:rPr>
          <w:rFonts w:ascii="Arial" w:hAnsi="Arial" w:cs="Arial"/>
        </w:rPr>
        <w:t xml:space="preserve">Rainer, K., R., and </w:t>
      </w:r>
      <w:proofErr w:type="spellStart"/>
      <w:r>
        <w:rPr>
          <w:rFonts w:ascii="Arial" w:hAnsi="Arial" w:cs="Arial"/>
        </w:rPr>
        <w:t>Cegielski</w:t>
      </w:r>
      <w:proofErr w:type="spellEnd"/>
      <w:r>
        <w:rPr>
          <w:rFonts w:ascii="Arial" w:hAnsi="Arial" w:cs="Arial"/>
        </w:rPr>
        <w:t>, G.C., (2011). Introduction to information systems: enabling and transforming business. Third Edition. USA. Wiley.</w:t>
      </w:r>
    </w:p>
    <w:p w:rsidR="007D78E2" w:rsidRDefault="007D78E2" w:rsidP="007D78E2">
      <w:pPr>
        <w:pStyle w:val="ListParagraph"/>
        <w:numPr>
          <w:ilvl w:val="0"/>
          <w:numId w:val="2"/>
        </w:numPr>
        <w:spacing w:line="360" w:lineRule="auto"/>
        <w:rPr>
          <w:rFonts w:ascii="Arial" w:hAnsi="Arial" w:cs="Arial"/>
        </w:rPr>
      </w:pPr>
      <w:proofErr w:type="spellStart"/>
      <w:r>
        <w:rPr>
          <w:rFonts w:ascii="Arial" w:hAnsi="Arial" w:cs="Arial"/>
        </w:rPr>
        <w:t>Rossitter</w:t>
      </w:r>
      <w:proofErr w:type="spellEnd"/>
      <w:r>
        <w:rPr>
          <w:rFonts w:ascii="Arial" w:hAnsi="Arial" w:cs="Arial"/>
        </w:rPr>
        <w:t>, T., (2013). Effective Business Writing in easy steps. UK. FSC.</w:t>
      </w:r>
    </w:p>
    <w:p w:rsidR="007D78E2" w:rsidRDefault="007D78E2" w:rsidP="007D78E2">
      <w:pPr>
        <w:pStyle w:val="ListParagraph"/>
        <w:numPr>
          <w:ilvl w:val="0"/>
          <w:numId w:val="2"/>
        </w:numPr>
        <w:spacing w:line="360" w:lineRule="auto"/>
        <w:rPr>
          <w:rFonts w:ascii="Arial" w:hAnsi="Arial" w:cs="Arial"/>
        </w:rPr>
      </w:pPr>
      <w:proofErr w:type="spellStart"/>
      <w:r>
        <w:rPr>
          <w:rFonts w:ascii="Arial" w:hAnsi="Arial" w:cs="Arial"/>
        </w:rPr>
        <w:t>Yull</w:t>
      </w:r>
      <w:proofErr w:type="spellEnd"/>
      <w:r>
        <w:rPr>
          <w:rFonts w:ascii="Arial" w:hAnsi="Arial" w:cs="Arial"/>
        </w:rPr>
        <w:t xml:space="preserve">, S., and Anderson, H. (2002). BTEC nationals in </w:t>
      </w:r>
      <w:proofErr w:type="spellStart"/>
      <w:r>
        <w:rPr>
          <w:rFonts w:ascii="Arial" w:hAnsi="Arial" w:cs="Arial"/>
        </w:rPr>
        <w:t>Practioners</w:t>
      </w:r>
      <w:proofErr w:type="spellEnd"/>
      <w:r>
        <w:rPr>
          <w:rFonts w:ascii="Arial" w:hAnsi="Arial" w:cs="Arial"/>
        </w:rPr>
        <w:t xml:space="preserve">: Core Units for BTEC nationals IT and Computing. UK. Newness. </w:t>
      </w:r>
    </w:p>
    <w:p w:rsidR="007D78E2" w:rsidRDefault="007D78E2" w:rsidP="007D78E2">
      <w:pPr>
        <w:pStyle w:val="ListParagraph"/>
        <w:spacing w:line="360" w:lineRule="auto"/>
        <w:rPr>
          <w:rFonts w:ascii="Arial" w:hAnsi="Arial" w:cs="Arial"/>
        </w:rPr>
      </w:pPr>
    </w:p>
    <w:p w:rsidR="007D78E2" w:rsidRDefault="007D78E2" w:rsidP="007D78E2">
      <w:pPr>
        <w:pStyle w:val="ListParagraph"/>
        <w:spacing w:line="360" w:lineRule="auto"/>
        <w:rPr>
          <w:rFonts w:ascii="Arial" w:hAnsi="Arial" w:cs="Arial"/>
        </w:rPr>
      </w:pPr>
    </w:p>
    <w:p w:rsidR="00584866" w:rsidRDefault="00584866"/>
    <w:sectPr w:rsidR="00584866" w:rsidSect="0058486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AA3F4D"/>
    <w:multiLevelType w:val="multilevel"/>
    <w:tmpl w:val="42B21FD4"/>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1">
    <w:nsid w:val="61D57EAC"/>
    <w:multiLevelType w:val="multilevel"/>
    <w:tmpl w:val="A7F2584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D78E2"/>
    <w:rsid w:val="00066CBE"/>
    <w:rsid w:val="0016024C"/>
    <w:rsid w:val="003257F2"/>
    <w:rsid w:val="003620E4"/>
    <w:rsid w:val="00386C3E"/>
    <w:rsid w:val="00420663"/>
    <w:rsid w:val="00430475"/>
    <w:rsid w:val="004B1F5E"/>
    <w:rsid w:val="00584866"/>
    <w:rsid w:val="005A39D0"/>
    <w:rsid w:val="006B4F4F"/>
    <w:rsid w:val="0073529D"/>
    <w:rsid w:val="007D78E2"/>
    <w:rsid w:val="008C15F0"/>
    <w:rsid w:val="009256CF"/>
    <w:rsid w:val="0099654A"/>
    <w:rsid w:val="009F5127"/>
    <w:rsid w:val="00B26155"/>
    <w:rsid w:val="00B50BB1"/>
    <w:rsid w:val="00BA5355"/>
    <w:rsid w:val="00BE2275"/>
    <w:rsid w:val="00BF5487"/>
    <w:rsid w:val="00C045D0"/>
    <w:rsid w:val="00CB214B"/>
    <w:rsid w:val="00DB3269"/>
    <w:rsid w:val="00DF3795"/>
    <w:rsid w:val="00E14534"/>
    <w:rsid w:val="00EB1E97"/>
    <w:rsid w:val="00ED5AD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78E2"/>
    <w:pPr>
      <w:suppressAutoHyphens/>
      <w:autoSpaceDN w:val="0"/>
      <w:spacing w:after="160" w:line="244"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7D78E2"/>
    <w:pPr>
      <w:ind w:left="720"/>
    </w:pPr>
  </w:style>
  <w:style w:type="paragraph" w:styleId="BalloonText">
    <w:name w:val="Balloon Text"/>
    <w:basedOn w:val="Normal"/>
    <w:link w:val="BalloonTextChar"/>
    <w:uiPriority w:val="99"/>
    <w:semiHidden/>
    <w:unhideWhenUsed/>
    <w:rsid w:val="00BE22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2275"/>
    <w:rPr>
      <w:rFonts w:ascii="Tahoma" w:eastAsia="Calibri"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13473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118</TotalTime>
  <Pages>1</Pages>
  <Words>2502</Words>
  <Characters>14267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20</cp:revision>
  <dcterms:created xsi:type="dcterms:W3CDTF">2018-01-02T19:53:00Z</dcterms:created>
  <dcterms:modified xsi:type="dcterms:W3CDTF">2018-01-08T22:13:00Z</dcterms:modified>
</cp:coreProperties>
</file>