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5330504"/>
        <w:docPartObj>
          <w:docPartGallery w:val="Cover Pages"/>
          <w:docPartUnique/>
        </w:docPartObj>
      </w:sdtPr>
      <w:sdtContent>
        <w:tbl>
          <w:tblPr>
            <w:tblpPr w:leftFromText="187" w:rightFromText="187" w:horzAnchor="margin" w:tblpXSpec="center" w:tblpY="2881"/>
            <w:tblW w:w="4673" w:type="pct"/>
            <w:tblBorders>
              <w:left w:val="single" w:sz="12" w:space="0" w:color="5B9BD5" w:themeColor="accent1"/>
            </w:tblBorders>
            <w:tblCellMar>
              <w:left w:w="144" w:type="dxa"/>
              <w:right w:w="115" w:type="dxa"/>
            </w:tblCellMar>
            <w:tblLook w:val="04A0" w:firstRow="1" w:lastRow="0" w:firstColumn="1" w:lastColumn="0" w:noHBand="0" w:noVBand="1"/>
          </w:tblPr>
          <w:tblGrid>
            <w:gridCol w:w="8422"/>
          </w:tblGrid>
          <w:tr w:rsidR="00282605" w14:paraId="4D5B1022" w14:textId="77777777" w:rsidTr="00282605">
            <w:trPr>
              <w:trHeight w:val="288"/>
            </w:trPr>
            <w:tc>
              <w:tcPr>
                <w:tcW w:w="8422" w:type="dxa"/>
                <w:tcMar>
                  <w:top w:w="216" w:type="dxa"/>
                  <w:left w:w="115" w:type="dxa"/>
                  <w:bottom w:w="216" w:type="dxa"/>
                  <w:right w:w="115" w:type="dxa"/>
                </w:tcMar>
              </w:tcPr>
              <w:p w14:paraId="4D5B1020" w14:textId="77777777" w:rsidR="00282605" w:rsidRDefault="006C425D">
                <w:r>
                  <w:rPr>
                    <w:noProof/>
                    <w:lang w:eastAsia="en-GB"/>
                  </w:rPr>
                  <w:drawing>
                    <wp:inline distT="0" distB="0" distL="0" distR="0" wp14:anchorId="4D5B108F" wp14:editId="4D5B1090">
                      <wp:extent cx="3218815" cy="112776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8815" cy="1127760"/>
                              </a:xfrm>
                              <a:prstGeom prst="rect">
                                <a:avLst/>
                              </a:prstGeom>
                              <a:noFill/>
                            </pic:spPr>
                          </pic:pic>
                        </a:graphicData>
                      </a:graphic>
                    </wp:inline>
                  </w:drawing>
                </w:r>
              </w:p>
              <w:p w14:paraId="4D5B1021" w14:textId="77777777" w:rsidR="00282605" w:rsidRDefault="00000000" w:rsidP="00282605">
                <w:pPr>
                  <w:pStyle w:val="NoSpacing"/>
                  <w:rPr>
                    <w:color w:val="2E74B5" w:themeColor="accent1" w:themeShade="BF"/>
                    <w:sz w:val="24"/>
                  </w:rPr>
                </w:pPr>
                <w:sdt>
                  <w:sdtPr>
                    <w:rPr>
                      <w:color w:val="2E74B5" w:themeColor="accent1" w:themeShade="BF"/>
                      <w:sz w:val="24"/>
                      <w:szCs w:val="24"/>
                    </w:rPr>
                    <w:alias w:val="Company"/>
                    <w:id w:val="13406915"/>
                    <w:placeholder>
                      <w:docPart w:val="9141F30EE5134ED7B6B669351FAC12F6"/>
                    </w:placeholder>
                    <w:dataBinding w:prefixMappings="xmlns:ns0='http://schemas.openxmlformats.org/officeDocument/2006/extended-properties'" w:xpath="/ns0:Properties[1]/ns0:Company[1]" w:storeItemID="{6668398D-A668-4E3E-A5EB-62B293D839F1}"/>
                    <w:text/>
                  </w:sdtPr>
                  <w:sdtContent>
                    <w:r w:rsidR="005576F5">
                      <w:rPr>
                        <w:color w:val="2E74B5" w:themeColor="accent1" w:themeShade="BF"/>
                        <w:sz w:val="24"/>
                        <w:szCs w:val="24"/>
                      </w:rPr>
                      <w:t>UWTSD</w:t>
                    </w:r>
                  </w:sdtContent>
                </w:sdt>
              </w:p>
            </w:tc>
          </w:tr>
          <w:tr w:rsidR="00282605" w14:paraId="4D5B1024" w14:textId="77777777" w:rsidTr="00913670">
            <w:trPr>
              <w:trHeight w:val="1088"/>
            </w:trPr>
            <w:tc>
              <w:tcPr>
                <w:tcW w:w="8422" w:type="dxa"/>
              </w:tcPr>
              <w:p w14:paraId="4D5B1023" w14:textId="57E78DB9" w:rsidR="00282605" w:rsidRPr="000A1F4A" w:rsidRDefault="00000000" w:rsidP="00421BB3">
                <w:pPr>
                  <w:pStyle w:val="NoSpacing"/>
                  <w:spacing w:line="216" w:lineRule="auto"/>
                  <w:rPr>
                    <w:rFonts w:asciiTheme="majorHAnsi" w:eastAsiaTheme="majorEastAsia" w:hAnsiTheme="majorHAnsi" w:cstheme="majorBidi"/>
                    <w:color w:val="000000" w:themeColor="text1"/>
                    <w:sz w:val="88"/>
                    <w:szCs w:val="88"/>
                  </w:rPr>
                </w:pPr>
                <w:sdt>
                  <w:sdtPr>
                    <w:rPr>
                      <w:rFonts w:asciiTheme="majorHAnsi" w:eastAsiaTheme="majorEastAsia" w:hAnsiTheme="majorHAnsi" w:cstheme="majorBidi"/>
                      <w:color w:val="000000" w:themeColor="text1"/>
                      <w:sz w:val="36"/>
                      <w:szCs w:val="36"/>
                    </w:rPr>
                    <w:alias w:val="Title"/>
                    <w:id w:val="13406919"/>
                    <w:placeholder>
                      <w:docPart w:val="7935A9D6DB934A64A4D3C7B633337227"/>
                    </w:placeholder>
                    <w:dataBinding w:prefixMappings="xmlns:ns0='http://schemas.openxmlformats.org/package/2006/metadata/core-properties' xmlns:ns1='http://purl.org/dc/elements/1.1/'" w:xpath="/ns0:coreProperties[1]/ns1:title[1]" w:storeItemID="{6C3C8BC8-F283-45AE-878A-BAB7291924A1}"/>
                    <w:text/>
                  </w:sdtPr>
                  <w:sdtContent>
                    <w:r w:rsidR="0035719A" w:rsidRPr="000A1F4A">
                      <w:rPr>
                        <w:rFonts w:asciiTheme="majorHAnsi" w:eastAsiaTheme="majorEastAsia" w:hAnsiTheme="majorHAnsi" w:cstheme="majorBidi"/>
                        <w:color w:val="000000" w:themeColor="text1"/>
                        <w:sz w:val="36"/>
                        <w:szCs w:val="36"/>
                      </w:rPr>
                      <w:t>Critical Evaluation of Braun’s Multiplier and Wallace Tree</w:t>
                    </w:r>
                  </w:sdtContent>
                </w:sdt>
                <w:r w:rsidR="00EC32F6" w:rsidRPr="000A1F4A">
                  <w:rPr>
                    <w:rFonts w:asciiTheme="majorHAnsi" w:eastAsiaTheme="majorEastAsia" w:hAnsiTheme="majorHAnsi" w:cstheme="majorBidi"/>
                    <w:color w:val="000000" w:themeColor="text1"/>
                    <w:sz w:val="36"/>
                    <w:szCs w:val="36"/>
                  </w:rPr>
                  <w:t xml:space="preserve"> Multiplier</w:t>
                </w:r>
              </w:p>
            </w:tc>
          </w:tr>
          <w:tr w:rsidR="00282605" w14:paraId="4D5B1026" w14:textId="77777777" w:rsidTr="00282605">
            <w:trPr>
              <w:trHeight w:val="288"/>
            </w:trPr>
            <w:bookmarkStart w:id="0" w:name="_Toc508467223" w:displacedByCustomXml="next"/>
            <w:sdt>
              <w:sdtPr>
                <w:rPr>
                  <w:rFonts w:asciiTheme="majorHAnsi" w:eastAsiaTheme="majorEastAsia" w:hAnsiTheme="majorHAnsi" w:cstheme="majorBidi"/>
                  <w:color w:val="000000" w:themeColor="text1"/>
                  <w:sz w:val="28"/>
                  <w:szCs w:val="32"/>
                  <w:lang w:val="en-GB"/>
                </w:rPr>
                <w:alias w:val="Subtitle"/>
                <w:id w:val="13406923"/>
                <w:placeholder>
                  <w:docPart w:val="051BF73D97D84BB8A425F107AAE2386E"/>
                </w:placeholder>
                <w:dataBinding w:prefixMappings="xmlns:ns0='http://schemas.openxmlformats.org/package/2006/metadata/core-properties' xmlns:ns1='http://purl.org/dc/elements/1.1/'" w:xpath="/ns0:coreProperties[1]/ns1:subject[1]" w:storeItemID="{6C3C8BC8-F283-45AE-878A-BAB7291924A1}"/>
                <w:text/>
              </w:sdtPr>
              <w:sdtContent>
                <w:tc>
                  <w:tcPr>
                    <w:tcW w:w="8422" w:type="dxa"/>
                    <w:tcMar>
                      <w:top w:w="216" w:type="dxa"/>
                      <w:left w:w="115" w:type="dxa"/>
                      <w:bottom w:w="216" w:type="dxa"/>
                      <w:right w:w="115" w:type="dxa"/>
                    </w:tcMar>
                  </w:tcPr>
                  <w:p w14:paraId="4D5B1025" w14:textId="0400F12E" w:rsidR="00282605" w:rsidRPr="000A1F4A" w:rsidRDefault="0035719A" w:rsidP="00711B60">
                    <w:pPr>
                      <w:pStyle w:val="NoSpacing"/>
                      <w:rPr>
                        <w:b/>
                        <w:bCs/>
                        <w:color w:val="2E74B5" w:themeColor="accent1" w:themeShade="BF"/>
                        <w:sz w:val="28"/>
                      </w:rPr>
                    </w:pPr>
                    <w:r w:rsidRPr="000A1F4A">
                      <w:rPr>
                        <w:rFonts w:asciiTheme="majorHAnsi" w:eastAsiaTheme="majorEastAsia" w:hAnsiTheme="majorHAnsi" w:cstheme="majorBidi"/>
                        <w:color w:val="000000" w:themeColor="text1"/>
                        <w:sz w:val="28"/>
                        <w:szCs w:val="32"/>
                        <w:lang w:val="en-GB"/>
                      </w:rPr>
                      <w:t>ACDA6001</w:t>
                    </w:r>
                  </w:p>
                </w:tc>
              </w:sdtContent>
            </w:sdt>
            <w:bookmarkEnd w:id="0" w:displacedByCustomXml="prev"/>
          </w:tr>
        </w:tbl>
        <w:tbl>
          <w:tblPr>
            <w:tblpPr w:leftFromText="187" w:rightFromText="187" w:horzAnchor="margin" w:tblpXSpec="center" w:tblpYSpec="bottom"/>
            <w:tblW w:w="3857" w:type="pct"/>
            <w:tblLook w:val="04A0" w:firstRow="1" w:lastRow="0" w:firstColumn="1" w:lastColumn="0" w:noHBand="0" w:noVBand="1"/>
          </w:tblPr>
          <w:tblGrid>
            <w:gridCol w:w="6963"/>
          </w:tblGrid>
          <w:tr w:rsidR="00282605" w14:paraId="4D5B102A" w14:textId="77777777" w:rsidTr="009F6B40">
            <w:tc>
              <w:tcPr>
                <w:tcW w:w="6963" w:type="dxa"/>
                <w:tcMar>
                  <w:top w:w="216" w:type="dxa"/>
                  <w:left w:w="115" w:type="dxa"/>
                  <w:bottom w:w="216" w:type="dxa"/>
                  <w:right w:w="115" w:type="dxa"/>
                </w:tcMar>
              </w:tcPr>
              <w:sdt>
                <w:sdtPr>
                  <w:rPr>
                    <w:rFonts w:cstheme="minorHAnsi"/>
                    <w:color w:val="5B9BD5" w:themeColor="accent1"/>
                    <w:sz w:val="28"/>
                    <w:szCs w:val="28"/>
                  </w:rPr>
                  <w:alias w:val="Author"/>
                  <w:id w:val="13406928"/>
                  <w:placeholder>
                    <w:docPart w:val="7961882C7FCD4E578A785722DBC3C77E"/>
                  </w:placeholder>
                  <w:dataBinding w:prefixMappings="xmlns:ns0='http://schemas.openxmlformats.org/package/2006/metadata/core-properties' xmlns:ns1='http://purl.org/dc/elements/1.1/'" w:xpath="/ns0:coreProperties[1]/ns1:creator[1]" w:storeItemID="{6C3C8BC8-F283-45AE-878A-BAB7291924A1}"/>
                  <w:text/>
                </w:sdtPr>
                <w:sdtContent>
                  <w:p w14:paraId="4D5B1027" w14:textId="3221E3E5" w:rsidR="00282605" w:rsidRPr="004E24A8" w:rsidRDefault="00103242">
                    <w:pPr>
                      <w:pStyle w:val="NoSpacing"/>
                      <w:rPr>
                        <w:rFonts w:cstheme="minorHAnsi"/>
                        <w:color w:val="5B9BD5" w:themeColor="accent1"/>
                        <w:sz w:val="28"/>
                        <w:szCs w:val="28"/>
                      </w:rPr>
                    </w:pPr>
                    <w:r w:rsidRPr="004E24A8">
                      <w:rPr>
                        <w:rFonts w:cstheme="minorHAnsi"/>
                        <w:color w:val="5B9BD5" w:themeColor="accent1"/>
                        <w:sz w:val="28"/>
                        <w:szCs w:val="28"/>
                      </w:rPr>
                      <w:t>Daniel Richards</w:t>
                    </w:r>
                    <w:r w:rsidR="005576F5" w:rsidRPr="004E24A8">
                      <w:rPr>
                        <w:rFonts w:cstheme="minorHAnsi"/>
                        <w:color w:val="5B9BD5" w:themeColor="accent1"/>
                        <w:sz w:val="28"/>
                        <w:szCs w:val="28"/>
                      </w:rPr>
                      <w:t xml:space="preserve"> (</w:t>
                    </w:r>
                    <w:r w:rsidRPr="004E24A8">
                      <w:rPr>
                        <w:rFonts w:cstheme="minorHAnsi"/>
                        <w:color w:val="5B9BD5" w:themeColor="accent1"/>
                        <w:sz w:val="28"/>
                        <w:szCs w:val="28"/>
                      </w:rPr>
                      <w:t>2216244</w:t>
                    </w:r>
                    <w:r w:rsidR="005576F5" w:rsidRPr="004E24A8">
                      <w:rPr>
                        <w:rFonts w:cstheme="minorHAnsi"/>
                        <w:color w:val="5B9BD5" w:themeColor="accent1"/>
                        <w:sz w:val="28"/>
                        <w:szCs w:val="28"/>
                      </w:rPr>
                      <w:t>)</w:t>
                    </w:r>
                  </w:p>
                </w:sdtContent>
              </w:sdt>
              <w:p w14:paraId="4D5B1028" w14:textId="33A7918D" w:rsidR="00282605" w:rsidRPr="004E24A8" w:rsidRDefault="000A1F4A">
                <w:pPr>
                  <w:pStyle w:val="NoSpacing"/>
                  <w:rPr>
                    <w:rFonts w:cstheme="minorHAnsi"/>
                    <w:color w:val="5B9BD5" w:themeColor="accent1"/>
                    <w:sz w:val="28"/>
                    <w:szCs w:val="28"/>
                  </w:rPr>
                </w:pPr>
                <w:r>
                  <w:rPr>
                    <w:rFonts w:cstheme="minorHAnsi"/>
                    <w:color w:val="5B9BD5" w:themeColor="accent1"/>
                    <w:sz w:val="28"/>
                    <w:szCs w:val="28"/>
                    <w:lang w:val="en-GB"/>
                  </w:rPr>
                  <w:t>15</w:t>
                </w:r>
                <w:r w:rsidR="00F94948">
                  <w:rPr>
                    <w:rFonts w:cstheme="minorHAnsi"/>
                    <w:color w:val="5B9BD5" w:themeColor="accent1"/>
                    <w:sz w:val="28"/>
                    <w:szCs w:val="28"/>
                    <w:lang w:val="en-GB"/>
                  </w:rPr>
                  <w:t>/</w:t>
                </w:r>
                <w:r w:rsidR="00681391">
                  <w:rPr>
                    <w:rFonts w:cstheme="minorHAnsi"/>
                    <w:color w:val="5B9BD5" w:themeColor="accent1"/>
                    <w:sz w:val="28"/>
                    <w:szCs w:val="28"/>
                    <w:lang w:val="en-GB"/>
                  </w:rPr>
                  <w:t>0</w:t>
                </w:r>
                <w:r w:rsidR="00F94948">
                  <w:rPr>
                    <w:rFonts w:cstheme="minorHAnsi"/>
                    <w:color w:val="5B9BD5" w:themeColor="accent1"/>
                    <w:sz w:val="28"/>
                    <w:szCs w:val="28"/>
                    <w:lang w:val="en-GB"/>
                  </w:rPr>
                  <w:t>1/202</w:t>
                </w:r>
                <w:r w:rsidR="00681391">
                  <w:rPr>
                    <w:rFonts w:cstheme="minorHAnsi"/>
                    <w:color w:val="5B9BD5" w:themeColor="accent1"/>
                    <w:sz w:val="28"/>
                    <w:szCs w:val="28"/>
                    <w:lang w:val="en-GB"/>
                  </w:rPr>
                  <w:t>4</w:t>
                </w:r>
              </w:p>
              <w:p w14:paraId="4D5B1029" w14:textId="77777777" w:rsidR="00282605" w:rsidRDefault="00282605">
                <w:pPr>
                  <w:pStyle w:val="NoSpacing"/>
                  <w:rPr>
                    <w:color w:val="5B9BD5" w:themeColor="accent1"/>
                  </w:rPr>
                </w:pPr>
              </w:p>
            </w:tc>
          </w:tr>
        </w:tbl>
        <w:p w14:paraId="4D5B1034" w14:textId="0A862328" w:rsidR="0029483D" w:rsidRDefault="00282605" w:rsidP="0029483D">
          <w:r>
            <w:br w:type="page"/>
          </w:r>
        </w:p>
      </w:sdtContent>
    </w:sdt>
    <w:sdt>
      <w:sdtPr>
        <w:rPr>
          <w:rFonts w:asciiTheme="minorHAnsi" w:eastAsiaTheme="minorHAnsi" w:hAnsiTheme="minorHAnsi" w:cstheme="minorBidi"/>
          <w:color w:val="auto"/>
          <w:sz w:val="22"/>
          <w:szCs w:val="22"/>
          <w:lang w:val="en-GB"/>
        </w:rPr>
        <w:id w:val="-1189212057"/>
        <w:docPartObj>
          <w:docPartGallery w:val="Table of Contents"/>
          <w:docPartUnique/>
        </w:docPartObj>
      </w:sdtPr>
      <w:sdtEndPr>
        <w:rPr>
          <w:b/>
          <w:bCs/>
          <w:noProof/>
        </w:rPr>
      </w:sdtEndPr>
      <w:sdtContent>
        <w:p w14:paraId="0F3F5811" w14:textId="00A3B67C" w:rsidR="00E8577D" w:rsidRDefault="00E8577D">
          <w:pPr>
            <w:pStyle w:val="TOCHeading"/>
          </w:pPr>
          <w:r>
            <w:t>Table of Contents</w:t>
          </w:r>
        </w:p>
        <w:p w14:paraId="55FF75AC" w14:textId="00ABA192" w:rsidR="004D3753" w:rsidRDefault="00E8577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6050032" w:history="1">
            <w:r w:rsidR="004D3753" w:rsidRPr="009547E4">
              <w:rPr>
                <w:rStyle w:val="Hyperlink"/>
                <w:rFonts w:eastAsia="Times New Roman"/>
                <w:noProof/>
              </w:rPr>
              <w:t>Introduction</w:t>
            </w:r>
            <w:r w:rsidR="004D3753">
              <w:rPr>
                <w:noProof/>
                <w:webHidden/>
              </w:rPr>
              <w:tab/>
            </w:r>
            <w:r w:rsidR="004D3753">
              <w:rPr>
                <w:noProof/>
                <w:webHidden/>
              </w:rPr>
              <w:fldChar w:fldCharType="begin"/>
            </w:r>
            <w:r w:rsidR="004D3753">
              <w:rPr>
                <w:noProof/>
                <w:webHidden/>
              </w:rPr>
              <w:instrText xml:space="preserve"> PAGEREF _Toc156050032 \h </w:instrText>
            </w:r>
            <w:r w:rsidR="004D3753">
              <w:rPr>
                <w:noProof/>
                <w:webHidden/>
              </w:rPr>
            </w:r>
            <w:r w:rsidR="004D3753">
              <w:rPr>
                <w:noProof/>
                <w:webHidden/>
              </w:rPr>
              <w:fldChar w:fldCharType="separate"/>
            </w:r>
            <w:r w:rsidR="004D3753">
              <w:rPr>
                <w:noProof/>
                <w:webHidden/>
              </w:rPr>
              <w:t>3</w:t>
            </w:r>
            <w:r w:rsidR="004D3753">
              <w:rPr>
                <w:noProof/>
                <w:webHidden/>
              </w:rPr>
              <w:fldChar w:fldCharType="end"/>
            </w:r>
          </w:hyperlink>
        </w:p>
        <w:p w14:paraId="44521D0D" w14:textId="505F0156" w:rsidR="004D3753" w:rsidRDefault="004D3753">
          <w:pPr>
            <w:pStyle w:val="TOC1"/>
            <w:tabs>
              <w:tab w:val="left" w:pos="660"/>
              <w:tab w:val="right" w:leader="dot" w:pos="9016"/>
            </w:tabs>
            <w:rPr>
              <w:rFonts w:eastAsiaTheme="minorEastAsia"/>
              <w:noProof/>
              <w:lang w:eastAsia="en-GB"/>
            </w:rPr>
          </w:pPr>
          <w:hyperlink w:anchor="_Toc156050033" w:history="1">
            <w:r w:rsidRPr="009547E4">
              <w:rPr>
                <w:rStyle w:val="Hyperlink"/>
                <w:noProof/>
              </w:rPr>
              <w:t>1.0.</w:t>
            </w:r>
            <w:r>
              <w:rPr>
                <w:rFonts w:eastAsiaTheme="minorEastAsia"/>
                <w:noProof/>
                <w:lang w:eastAsia="en-GB"/>
              </w:rPr>
              <w:tab/>
            </w:r>
            <w:r w:rsidRPr="009547E4">
              <w:rPr>
                <w:rStyle w:val="Hyperlink"/>
                <w:noProof/>
              </w:rPr>
              <w:t>Main Body</w:t>
            </w:r>
            <w:r>
              <w:rPr>
                <w:noProof/>
                <w:webHidden/>
              </w:rPr>
              <w:tab/>
            </w:r>
            <w:r>
              <w:rPr>
                <w:noProof/>
                <w:webHidden/>
              </w:rPr>
              <w:fldChar w:fldCharType="begin"/>
            </w:r>
            <w:r>
              <w:rPr>
                <w:noProof/>
                <w:webHidden/>
              </w:rPr>
              <w:instrText xml:space="preserve"> PAGEREF _Toc156050033 \h </w:instrText>
            </w:r>
            <w:r>
              <w:rPr>
                <w:noProof/>
                <w:webHidden/>
              </w:rPr>
            </w:r>
            <w:r>
              <w:rPr>
                <w:noProof/>
                <w:webHidden/>
              </w:rPr>
              <w:fldChar w:fldCharType="separate"/>
            </w:r>
            <w:r>
              <w:rPr>
                <w:noProof/>
                <w:webHidden/>
              </w:rPr>
              <w:t>4</w:t>
            </w:r>
            <w:r>
              <w:rPr>
                <w:noProof/>
                <w:webHidden/>
              </w:rPr>
              <w:fldChar w:fldCharType="end"/>
            </w:r>
          </w:hyperlink>
        </w:p>
        <w:p w14:paraId="1D316633" w14:textId="249B60B8" w:rsidR="004D3753" w:rsidRDefault="004D3753">
          <w:pPr>
            <w:pStyle w:val="TOC2"/>
            <w:tabs>
              <w:tab w:val="right" w:leader="dot" w:pos="9016"/>
            </w:tabs>
            <w:rPr>
              <w:rFonts w:eastAsiaTheme="minorEastAsia"/>
              <w:noProof/>
              <w:lang w:eastAsia="en-GB"/>
            </w:rPr>
          </w:pPr>
          <w:hyperlink w:anchor="_Toc156050034" w:history="1">
            <w:r w:rsidRPr="009547E4">
              <w:rPr>
                <w:rStyle w:val="Hyperlink"/>
                <w:noProof/>
              </w:rPr>
              <w:t>1.1 Background Research</w:t>
            </w:r>
            <w:r>
              <w:rPr>
                <w:noProof/>
                <w:webHidden/>
              </w:rPr>
              <w:tab/>
            </w:r>
            <w:r>
              <w:rPr>
                <w:noProof/>
                <w:webHidden/>
              </w:rPr>
              <w:fldChar w:fldCharType="begin"/>
            </w:r>
            <w:r>
              <w:rPr>
                <w:noProof/>
                <w:webHidden/>
              </w:rPr>
              <w:instrText xml:space="preserve"> PAGEREF _Toc156050034 \h </w:instrText>
            </w:r>
            <w:r>
              <w:rPr>
                <w:noProof/>
                <w:webHidden/>
              </w:rPr>
            </w:r>
            <w:r>
              <w:rPr>
                <w:noProof/>
                <w:webHidden/>
              </w:rPr>
              <w:fldChar w:fldCharType="separate"/>
            </w:r>
            <w:r>
              <w:rPr>
                <w:noProof/>
                <w:webHidden/>
              </w:rPr>
              <w:t>4</w:t>
            </w:r>
            <w:r>
              <w:rPr>
                <w:noProof/>
                <w:webHidden/>
              </w:rPr>
              <w:fldChar w:fldCharType="end"/>
            </w:r>
          </w:hyperlink>
        </w:p>
        <w:p w14:paraId="0B2A6A47" w14:textId="75A1BA05" w:rsidR="004D3753" w:rsidRDefault="004D3753">
          <w:pPr>
            <w:pStyle w:val="TOC2"/>
            <w:tabs>
              <w:tab w:val="right" w:leader="dot" w:pos="9016"/>
            </w:tabs>
            <w:rPr>
              <w:rFonts w:eastAsiaTheme="minorEastAsia"/>
              <w:noProof/>
              <w:lang w:eastAsia="en-GB"/>
            </w:rPr>
          </w:pPr>
          <w:hyperlink w:anchor="_Toc156050035" w:history="1">
            <w:r w:rsidRPr="009547E4">
              <w:rPr>
                <w:rStyle w:val="Hyperlink"/>
                <w:noProof/>
              </w:rPr>
              <w:t>1.2 Types Of Multipliers</w:t>
            </w:r>
            <w:r>
              <w:rPr>
                <w:noProof/>
                <w:webHidden/>
              </w:rPr>
              <w:tab/>
            </w:r>
            <w:r>
              <w:rPr>
                <w:noProof/>
                <w:webHidden/>
              </w:rPr>
              <w:fldChar w:fldCharType="begin"/>
            </w:r>
            <w:r>
              <w:rPr>
                <w:noProof/>
                <w:webHidden/>
              </w:rPr>
              <w:instrText xml:space="preserve"> PAGEREF _Toc156050035 \h </w:instrText>
            </w:r>
            <w:r>
              <w:rPr>
                <w:noProof/>
                <w:webHidden/>
              </w:rPr>
            </w:r>
            <w:r>
              <w:rPr>
                <w:noProof/>
                <w:webHidden/>
              </w:rPr>
              <w:fldChar w:fldCharType="separate"/>
            </w:r>
            <w:r>
              <w:rPr>
                <w:noProof/>
                <w:webHidden/>
              </w:rPr>
              <w:t>4</w:t>
            </w:r>
            <w:r>
              <w:rPr>
                <w:noProof/>
                <w:webHidden/>
              </w:rPr>
              <w:fldChar w:fldCharType="end"/>
            </w:r>
          </w:hyperlink>
        </w:p>
        <w:p w14:paraId="753BDEA9" w14:textId="73A5D5EC" w:rsidR="004D3753" w:rsidRDefault="004D3753">
          <w:pPr>
            <w:pStyle w:val="TOC2"/>
            <w:tabs>
              <w:tab w:val="right" w:leader="dot" w:pos="9016"/>
            </w:tabs>
            <w:rPr>
              <w:rFonts w:eastAsiaTheme="minorEastAsia"/>
              <w:noProof/>
              <w:lang w:eastAsia="en-GB"/>
            </w:rPr>
          </w:pPr>
          <w:hyperlink w:anchor="_Toc156050036" w:history="1">
            <w:r w:rsidRPr="009547E4">
              <w:rPr>
                <w:rStyle w:val="Hyperlink"/>
                <w:noProof/>
              </w:rPr>
              <w:t>1.3 Braun Multiplier</w:t>
            </w:r>
            <w:r>
              <w:rPr>
                <w:noProof/>
                <w:webHidden/>
              </w:rPr>
              <w:tab/>
            </w:r>
            <w:r>
              <w:rPr>
                <w:noProof/>
                <w:webHidden/>
              </w:rPr>
              <w:fldChar w:fldCharType="begin"/>
            </w:r>
            <w:r>
              <w:rPr>
                <w:noProof/>
                <w:webHidden/>
              </w:rPr>
              <w:instrText xml:space="preserve"> PAGEREF _Toc156050036 \h </w:instrText>
            </w:r>
            <w:r>
              <w:rPr>
                <w:noProof/>
                <w:webHidden/>
              </w:rPr>
            </w:r>
            <w:r>
              <w:rPr>
                <w:noProof/>
                <w:webHidden/>
              </w:rPr>
              <w:fldChar w:fldCharType="separate"/>
            </w:r>
            <w:r>
              <w:rPr>
                <w:noProof/>
                <w:webHidden/>
              </w:rPr>
              <w:t>5</w:t>
            </w:r>
            <w:r>
              <w:rPr>
                <w:noProof/>
                <w:webHidden/>
              </w:rPr>
              <w:fldChar w:fldCharType="end"/>
            </w:r>
          </w:hyperlink>
        </w:p>
        <w:p w14:paraId="14D9F46E" w14:textId="6261589F" w:rsidR="004D3753" w:rsidRDefault="004D3753">
          <w:pPr>
            <w:pStyle w:val="TOC2"/>
            <w:tabs>
              <w:tab w:val="right" w:leader="dot" w:pos="9016"/>
            </w:tabs>
            <w:rPr>
              <w:rFonts w:eastAsiaTheme="minorEastAsia"/>
              <w:noProof/>
              <w:lang w:eastAsia="en-GB"/>
            </w:rPr>
          </w:pPr>
          <w:hyperlink w:anchor="_Toc156050037" w:history="1">
            <w:r w:rsidRPr="009547E4">
              <w:rPr>
                <w:rStyle w:val="Hyperlink"/>
                <w:noProof/>
              </w:rPr>
              <w:t>1.4 Wallace Tree Multiplier</w:t>
            </w:r>
            <w:r>
              <w:rPr>
                <w:noProof/>
                <w:webHidden/>
              </w:rPr>
              <w:tab/>
            </w:r>
            <w:r>
              <w:rPr>
                <w:noProof/>
                <w:webHidden/>
              </w:rPr>
              <w:fldChar w:fldCharType="begin"/>
            </w:r>
            <w:r>
              <w:rPr>
                <w:noProof/>
                <w:webHidden/>
              </w:rPr>
              <w:instrText xml:space="preserve"> PAGEREF _Toc156050037 \h </w:instrText>
            </w:r>
            <w:r>
              <w:rPr>
                <w:noProof/>
                <w:webHidden/>
              </w:rPr>
            </w:r>
            <w:r>
              <w:rPr>
                <w:noProof/>
                <w:webHidden/>
              </w:rPr>
              <w:fldChar w:fldCharType="separate"/>
            </w:r>
            <w:r>
              <w:rPr>
                <w:noProof/>
                <w:webHidden/>
              </w:rPr>
              <w:t>6</w:t>
            </w:r>
            <w:r>
              <w:rPr>
                <w:noProof/>
                <w:webHidden/>
              </w:rPr>
              <w:fldChar w:fldCharType="end"/>
            </w:r>
          </w:hyperlink>
        </w:p>
        <w:p w14:paraId="0882DD55" w14:textId="07197EF4" w:rsidR="004D3753" w:rsidRDefault="004D3753">
          <w:pPr>
            <w:pStyle w:val="TOC2"/>
            <w:tabs>
              <w:tab w:val="right" w:leader="dot" w:pos="9016"/>
            </w:tabs>
            <w:rPr>
              <w:rFonts w:eastAsiaTheme="minorEastAsia"/>
              <w:noProof/>
              <w:lang w:eastAsia="en-GB"/>
            </w:rPr>
          </w:pPr>
          <w:hyperlink w:anchor="_Toc156050038" w:history="1">
            <w:r w:rsidRPr="009547E4">
              <w:rPr>
                <w:rStyle w:val="Hyperlink"/>
                <w:noProof/>
              </w:rPr>
              <w:t>1.5 Booth Multiplier</w:t>
            </w:r>
            <w:r>
              <w:rPr>
                <w:noProof/>
                <w:webHidden/>
              </w:rPr>
              <w:tab/>
            </w:r>
            <w:r>
              <w:rPr>
                <w:noProof/>
                <w:webHidden/>
              </w:rPr>
              <w:fldChar w:fldCharType="begin"/>
            </w:r>
            <w:r>
              <w:rPr>
                <w:noProof/>
                <w:webHidden/>
              </w:rPr>
              <w:instrText xml:space="preserve"> PAGEREF _Toc156050038 \h </w:instrText>
            </w:r>
            <w:r>
              <w:rPr>
                <w:noProof/>
                <w:webHidden/>
              </w:rPr>
            </w:r>
            <w:r>
              <w:rPr>
                <w:noProof/>
                <w:webHidden/>
              </w:rPr>
              <w:fldChar w:fldCharType="separate"/>
            </w:r>
            <w:r>
              <w:rPr>
                <w:noProof/>
                <w:webHidden/>
              </w:rPr>
              <w:t>6</w:t>
            </w:r>
            <w:r>
              <w:rPr>
                <w:noProof/>
                <w:webHidden/>
              </w:rPr>
              <w:fldChar w:fldCharType="end"/>
            </w:r>
          </w:hyperlink>
        </w:p>
        <w:p w14:paraId="1F71B04A" w14:textId="656EE23A" w:rsidR="004D3753" w:rsidRDefault="004D3753">
          <w:pPr>
            <w:pStyle w:val="TOC2"/>
            <w:tabs>
              <w:tab w:val="right" w:leader="dot" w:pos="9016"/>
            </w:tabs>
            <w:rPr>
              <w:rFonts w:eastAsiaTheme="minorEastAsia"/>
              <w:noProof/>
              <w:lang w:eastAsia="en-GB"/>
            </w:rPr>
          </w:pPr>
          <w:hyperlink w:anchor="_Toc156050039" w:history="1">
            <w:r w:rsidRPr="009547E4">
              <w:rPr>
                <w:rStyle w:val="Hyperlink"/>
                <w:noProof/>
              </w:rPr>
              <w:t>1.6 Half Adder</w:t>
            </w:r>
            <w:r>
              <w:rPr>
                <w:noProof/>
                <w:webHidden/>
              </w:rPr>
              <w:tab/>
            </w:r>
            <w:r>
              <w:rPr>
                <w:noProof/>
                <w:webHidden/>
              </w:rPr>
              <w:fldChar w:fldCharType="begin"/>
            </w:r>
            <w:r>
              <w:rPr>
                <w:noProof/>
                <w:webHidden/>
              </w:rPr>
              <w:instrText xml:space="preserve"> PAGEREF _Toc156050039 \h </w:instrText>
            </w:r>
            <w:r>
              <w:rPr>
                <w:noProof/>
                <w:webHidden/>
              </w:rPr>
            </w:r>
            <w:r>
              <w:rPr>
                <w:noProof/>
                <w:webHidden/>
              </w:rPr>
              <w:fldChar w:fldCharType="separate"/>
            </w:r>
            <w:r>
              <w:rPr>
                <w:noProof/>
                <w:webHidden/>
              </w:rPr>
              <w:t>7</w:t>
            </w:r>
            <w:r>
              <w:rPr>
                <w:noProof/>
                <w:webHidden/>
              </w:rPr>
              <w:fldChar w:fldCharType="end"/>
            </w:r>
          </w:hyperlink>
        </w:p>
        <w:p w14:paraId="6784D960" w14:textId="24DCF449" w:rsidR="004D3753" w:rsidRDefault="004D3753">
          <w:pPr>
            <w:pStyle w:val="TOC2"/>
            <w:tabs>
              <w:tab w:val="right" w:leader="dot" w:pos="9016"/>
            </w:tabs>
            <w:rPr>
              <w:rFonts w:eastAsiaTheme="minorEastAsia"/>
              <w:noProof/>
              <w:lang w:eastAsia="en-GB"/>
            </w:rPr>
          </w:pPr>
          <w:hyperlink w:anchor="_Toc156050040" w:history="1">
            <w:r w:rsidRPr="009547E4">
              <w:rPr>
                <w:rStyle w:val="Hyperlink"/>
                <w:noProof/>
              </w:rPr>
              <w:t>1.7 Full Adder.</w:t>
            </w:r>
            <w:r>
              <w:rPr>
                <w:noProof/>
                <w:webHidden/>
              </w:rPr>
              <w:tab/>
            </w:r>
            <w:r>
              <w:rPr>
                <w:noProof/>
                <w:webHidden/>
              </w:rPr>
              <w:fldChar w:fldCharType="begin"/>
            </w:r>
            <w:r>
              <w:rPr>
                <w:noProof/>
                <w:webHidden/>
              </w:rPr>
              <w:instrText xml:space="preserve"> PAGEREF _Toc156050040 \h </w:instrText>
            </w:r>
            <w:r>
              <w:rPr>
                <w:noProof/>
                <w:webHidden/>
              </w:rPr>
            </w:r>
            <w:r>
              <w:rPr>
                <w:noProof/>
                <w:webHidden/>
              </w:rPr>
              <w:fldChar w:fldCharType="separate"/>
            </w:r>
            <w:r>
              <w:rPr>
                <w:noProof/>
                <w:webHidden/>
              </w:rPr>
              <w:t>8</w:t>
            </w:r>
            <w:r>
              <w:rPr>
                <w:noProof/>
                <w:webHidden/>
              </w:rPr>
              <w:fldChar w:fldCharType="end"/>
            </w:r>
          </w:hyperlink>
        </w:p>
        <w:p w14:paraId="6E94378D" w14:textId="42866751" w:rsidR="004D3753" w:rsidRDefault="004D3753">
          <w:pPr>
            <w:pStyle w:val="TOC2"/>
            <w:tabs>
              <w:tab w:val="right" w:leader="dot" w:pos="9016"/>
            </w:tabs>
            <w:rPr>
              <w:rFonts w:eastAsiaTheme="minorEastAsia"/>
              <w:noProof/>
              <w:lang w:eastAsia="en-GB"/>
            </w:rPr>
          </w:pPr>
          <w:hyperlink w:anchor="_Toc156050041" w:history="1">
            <w:r w:rsidRPr="009547E4">
              <w:rPr>
                <w:rStyle w:val="Hyperlink"/>
                <w:noProof/>
              </w:rPr>
              <w:t>1.8 The conclusion drawn from the research.</w:t>
            </w:r>
            <w:r>
              <w:rPr>
                <w:noProof/>
                <w:webHidden/>
              </w:rPr>
              <w:tab/>
            </w:r>
            <w:r>
              <w:rPr>
                <w:noProof/>
                <w:webHidden/>
              </w:rPr>
              <w:fldChar w:fldCharType="begin"/>
            </w:r>
            <w:r>
              <w:rPr>
                <w:noProof/>
                <w:webHidden/>
              </w:rPr>
              <w:instrText xml:space="preserve"> PAGEREF _Toc156050041 \h </w:instrText>
            </w:r>
            <w:r>
              <w:rPr>
                <w:noProof/>
                <w:webHidden/>
              </w:rPr>
            </w:r>
            <w:r>
              <w:rPr>
                <w:noProof/>
                <w:webHidden/>
              </w:rPr>
              <w:fldChar w:fldCharType="separate"/>
            </w:r>
            <w:r>
              <w:rPr>
                <w:noProof/>
                <w:webHidden/>
              </w:rPr>
              <w:t>8</w:t>
            </w:r>
            <w:r>
              <w:rPr>
                <w:noProof/>
                <w:webHidden/>
              </w:rPr>
              <w:fldChar w:fldCharType="end"/>
            </w:r>
          </w:hyperlink>
        </w:p>
        <w:p w14:paraId="472409D8" w14:textId="3E4A4251" w:rsidR="004D3753" w:rsidRDefault="004D3753">
          <w:pPr>
            <w:pStyle w:val="TOC1"/>
            <w:tabs>
              <w:tab w:val="right" w:leader="dot" w:pos="9016"/>
            </w:tabs>
            <w:rPr>
              <w:rFonts w:eastAsiaTheme="minorEastAsia"/>
              <w:noProof/>
              <w:lang w:eastAsia="en-GB"/>
            </w:rPr>
          </w:pPr>
          <w:hyperlink w:anchor="_Toc156050042" w:history="1">
            <w:r w:rsidRPr="009547E4">
              <w:rPr>
                <w:rStyle w:val="Hyperlink"/>
                <w:noProof/>
              </w:rPr>
              <w:t>Task 1</w:t>
            </w:r>
            <w:r>
              <w:rPr>
                <w:noProof/>
                <w:webHidden/>
              </w:rPr>
              <w:tab/>
            </w:r>
            <w:r>
              <w:rPr>
                <w:noProof/>
                <w:webHidden/>
              </w:rPr>
              <w:fldChar w:fldCharType="begin"/>
            </w:r>
            <w:r>
              <w:rPr>
                <w:noProof/>
                <w:webHidden/>
              </w:rPr>
              <w:instrText xml:space="preserve"> PAGEREF _Toc156050042 \h </w:instrText>
            </w:r>
            <w:r>
              <w:rPr>
                <w:noProof/>
                <w:webHidden/>
              </w:rPr>
            </w:r>
            <w:r>
              <w:rPr>
                <w:noProof/>
                <w:webHidden/>
              </w:rPr>
              <w:fldChar w:fldCharType="separate"/>
            </w:r>
            <w:r>
              <w:rPr>
                <w:noProof/>
                <w:webHidden/>
              </w:rPr>
              <w:t>9</w:t>
            </w:r>
            <w:r>
              <w:rPr>
                <w:noProof/>
                <w:webHidden/>
              </w:rPr>
              <w:fldChar w:fldCharType="end"/>
            </w:r>
          </w:hyperlink>
        </w:p>
        <w:p w14:paraId="4C9A736B" w14:textId="27DE3472" w:rsidR="004D3753" w:rsidRDefault="004D3753">
          <w:pPr>
            <w:pStyle w:val="TOC1"/>
            <w:tabs>
              <w:tab w:val="right" w:leader="dot" w:pos="9016"/>
            </w:tabs>
            <w:rPr>
              <w:rFonts w:eastAsiaTheme="minorEastAsia"/>
              <w:noProof/>
              <w:lang w:eastAsia="en-GB"/>
            </w:rPr>
          </w:pPr>
          <w:hyperlink w:anchor="_Toc156050043" w:history="1">
            <w:r w:rsidRPr="009547E4">
              <w:rPr>
                <w:rStyle w:val="Hyperlink"/>
                <w:noProof/>
              </w:rPr>
              <w:t>Task 2</w:t>
            </w:r>
            <w:r>
              <w:rPr>
                <w:noProof/>
                <w:webHidden/>
              </w:rPr>
              <w:tab/>
            </w:r>
            <w:r>
              <w:rPr>
                <w:noProof/>
                <w:webHidden/>
              </w:rPr>
              <w:fldChar w:fldCharType="begin"/>
            </w:r>
            <w:r>
              <w:rPr>
                <w:noProof/>
                <w:webHidden/>
              </w:rPr>
              <w:instrText xml:space="preserve"> PAGEREF _Toc156050043 \h </w:instrText>
            </w:r>
            <w:r>
              <w:rPr>
                <w:noProof/>
                <w:webHidden/>
              </w:rPr>
            </w:r>
            <w:r>
              <w:rPr>
                <w:noProof/>
                <w:webHidden/>
              </w:rPr>
              <w:fldChar w:fldCharType="separate"/>
            </w:r>
            <w:r>
              <w:rPr>
                <w:noProof/>
                <w:webHidden/>
              </w:rPr>
              <w:t>13</w:t>
            </w:r>
            <w:r>
              <w:rPr>
                <w:noProof/>
                <w:webHidden/>
              </w:rPr>
              <w:fldChar w:fldCharType="end"/>
            </w:r>
          </w:hyperlink>
        </w:p>
        <w:p w14:paraId="5C4AA271" w14:textId="75E566CA" w:rsidR="004D3753" w:rsidRDefault="004D3753">
          <w:pPr>
            <w:pStyle w:val="TOC1"/>
            <w:tabs>
              <w:tab w:val="right" w:leader="dot" w:pos="9016"/>
            </w:tabs>
            <w:rPr>
              <w:rFonts w:eastAsiaTheme="minorEastAsia"/>
              <w:noProof/>
              <w:lang w:eastAsia="en-GB"/>
            </w:rPr>
          </w:pPr>
          <w:hyperlink w:anchor="_Toc156050044" w:history="1">
            <w:r w:rsidRPr="009547E4">
              <w:rPr>
                <w:rStyle w:val="Hyperlink"/>
                <w:noProof/>
              </w:rPr>
              <w:t>Task 3</w:t>
            </w:r>
            <w:r>
              <w:rPr>
                <w:noProof/>
                <w:webHidden/>
              </w:rPr>
              <w:tab/>
            </w:r>
            <w:r>
              <w:rPr>
                <w:noProof/>
                <w:webHidden/>
              </w:rPr>
              <w:fldChar w:fldCharType="begin"/>
            </w:r>
            <w:r>
              <w:rPr>
                <w:noProof/>
                <w:webHidden/>
              </w:rPr>
              <w:instrText xml:space="preserve"> PAGEREF _Toc156050044 \h </w:instrText>
            </w:r>
            <w:r>
              <w:rPr>
                <w:noProof/>
                <w:webHidden/>
              </w:rPr>
            </w:r>
            <w:r>
              <w:rPr>
                <w:noProof/>
                <w:webHidden/>
              </w:rPr>
              <w:fldChar w:fldCharType="separate"/>
            </w:r>
            <w:r>
              <w:rPr>
                <w:noProof/>
                <w:webHidden/>
              </w:rPr>
              <w:t>19</w:t>
            </w:r>
            <w:r>
              <w:rPr>
                <w:noProof/>
                <w:webHidden/>
              </w:rPr>
              <w:fldChar w:fldCharType="end"/>
            </w:r>
          </w:hyperlink>
        </w:p>
        <w:p w14:paraId="3646A956" w14:textId="019E3900" w:rsidR="004D3753" w:rsidRDefault="004D3753">
          <w:pPr>
            <w:pStyle w:val="TOC3"/>
            <w:tabs>
              <w:tab w:val="right" w:leader="dot" w:pos="9016"/>
            </w:tabs>
            <w:rPr>
              <w:rFonts w:eastAsiaTheme="minorEastAsia"/>
              <w:noProof/>
              <w:lang w:eastAsia="en-GB"/>
            </w:rPr>
          </w:pPr>
          <w:hyperlink w:anchor="_Toc156050045" w:history="1">
            <w:r w:rsidRPr="009547E4">
              <w:rPr>
                <w:rStyle w:val="Hyperlink"/>
                <w:noProof/>
              </w:rPr>
              <w:t>What is the longest delay in both of the Multipliers?</w:t>
            </w:r>
            <w:r>
              <w:rPr>
                <w:noProof/>
                <w:webHidden/>
              </w:rPr>
              <w:tab/>
            </w:r>
            <w:r>
              <w:rPr>
                <w:noProof/>
                <w:webHidden/>
              </w:rPr>
              <w:fldChar w:fldCharType="begin"/>
            </w:r>
            <w:r>
              <w:rPr>
                <w:noProof/>
                <w:webHidden/>
              </w:rPr>
              <w:instrText xml:space="preserve"> PAGEREF _Toc156050045 \h </w:instrText>
            </w:r>
            <w:r>
              <w:rPr>
                <w:noProof/>
                <w:webHidden/>
              </w:rPr>
            </w:r>
            <w:r>
              <w:rPr>
                <w:noProof/>
                <w:webHidden/>
              </w:rPr>
              <w:fldChar w:fldCharType="separate"/>
            </w:r>
            <w:r>
              <w:rPr>
                <w:noProof/>
                <w:webHidden/>
              </w:rPr>
              <w:t>21</w:t>
            </w:r>
            <w:r>
              <w:rPr>
                <w:noProof/>
                <w:webHidden/>
              </w:rPr>
              <w:fldChar w:fldCharType="end"/>
            </w:r>
          </w:hyperlink>
        </w:p>
        <w:p w14:paraId="4FDB0B61" w14:textId="3799A1E2" w:rsidR="004D3753" w:rsidRDefault="004D3753">
          <w:pPr>
            <w:pStyle w:val="TOC3"/>
            <w:tabs>
              <w:tab w:val="right" w:leader="dot" w:pos="9016"/>
            </w:tabs>
            <w:rPr>
              <w:rFonts w:eastAsiaTheme="minorEastAsia"/>
              <w:noProof/>
              <w:lang w:eastAsia="en-GB"/>
            </w:rPr>
          </w:pPr>
          <w:hyperlink w:anchor="_Toc156050046" w:history="1">
            <w:r w:rsidRPr="009547E4">
              <w:rPr>
                <w:rStyle w:val="Hyperlink"/>
                <w:noProof/>
              </w:rPr>
              <w:t>Compare the overall delay of the Multipliers</w:t>
            </w:r>
            <w:r>
              <w:rPr>
                <w:noProof/>
                <w:webHidden/>
              </w:rPr>
              <w:tab/>
            </w:r>
            <w:r>
              <w:rPr>
                <w:noProof/>
                <w:webHidden/>
              </w:rPr>
              <w:fldChar w:fldCharType="begin"/>
            </w:r>
            <w:r>
              <w:rPr>
                <w:noProof/>
                <w:webHidden/>
              </w:rPr>
              <w:instrText xml:space="preserve"> PAGEREF _Toc156050046 \h </w:instrText>
            </w:r>
            <w:r>
              <w:rPr>
                <w:noProof/>
                <w:webHidden/>
              </w:rPr>
            </w:r>
            <w:r>
              <w:rPr>
                <w:noProof/>
                <w:webHidden/>
              </w:rPr>
              <w:fldChar w:fldCharType="separate"/>
            </w:r>
            <w:r>
              <w:rPr>
                <w:noProof/>
                <w:webHidden/>
              </w:rPr>
              <w:t>23</w:t>
            </w:r>
            <w:r>
              <w:rPr>
                <w:noProof/>
                <w:webHidden/>
              </w:rPr>
              <w:fldChar w:fldCharType="end"/>
            </w:r>
          </w:hyperlink>
        </w:p>
        <w:p w14:paraId="2150587D" w14:textId="48B21917" w:rsidR="004D3753" w:rsidRDefault="004D3753">
          <w:pPr>
            <w:pStyle w:val="TOC3"/>
            <w:tabs>
              <w:tab w:val="right" w:leader="dot" w:pos="9016"/>
            </w:tabs>
            <w:rPr>
              <w:rFonts w:eastAsiaTheme="minorEastAsia"/>
              <w:noProof/>
              <w:lang w:eastAsia="en-GB"/>
            </w:rPr>
          </w:pPr>
          <w:hyperlink w:anchor="_Toc156050047" w:history="1">
            <w:r w:rsidRPr="009547E4">
              <w:rPr>
                <w:rStyle w:val="Hyperlink"/>
                <w:noProof/>
              </w:rPr>
              <w:t>Which of the implementations consumes more power, and why?</w:t>
            </w:r>
            <w:r>
              <w:rPr>
                <w:noProof/>
                <w:webHidden/>
              </w:rPr>
              <w:tab/>
            </w:r>
            <w:r>
              <w:rPr>
                <w:noProof/>
                <w:webHidden/>
              </w:rPr>
              <w:fldChar w:fldCharType="begin"/>
            </w:r>
            <w:r>
              <w:rPr>
                <w:noProof/>
                <w:webHidden/>
              </w:rPr>
              <w:instrText xml:space="preserve"> PAGEREF _Toc156050047 \h </w:instrText>
            </w:r>
            <w:r>
              <w:rPr>
                <w:noProof/>
                <w:webHidden/>
              </w:rPr>
            </w:r>
            <w:r>
              <w:rPr>
                <w:noProof/>
                <w:webHidden/>
              </w:rPr>
              <w:fldChar w:fldCharType="separate"/>
            </w:r>
            <w:r>
              <w:rPr>
                <w:noProof/>
                <w:webHidden/>
              </w:rPr>
              <w:t>24</w:t>
            </w:r>
            <w:r>
              <w:rPr>
                <w:noProof/>
                <w:webHidden/>
              </w:rPr>
              <w:fldChar w:fldCharType="end"/>
            </w:r>
          </w:hyperlink>
        </w:p>
        <w:p w14:paraId="225F7B7E" w14:textId="402E802B" w:rsidR="004D3753" w:rsidRDefault="004D3753">
          <w:pPr>
            <w:pStyle w:val="TOC3"/>
            <w:tabs>
              <w:tab w:val="right" w:leader="dot" w:pos="9016"/>
            </w:tabs>
            <w:rPr>
              <w:rFonts w:eastAsiaTheme="minorEastAsia"/>
              <w:noProof/>
              <w:lang w:eastAsia="en-GB"/>
            </w:rPr>
          </w:pPr>
          <w:hyperlink w:anchor="_Toc156050048" w:history="1">
            <w:r w:rsidRPr="009547E4">
              <w:rPr>
                <w:rStyle w:val="Hyperlink"/>
                <w:noProof/>
              </w:rPr>
              <w:t>Flow chart of the System Operations</w:t>
            </w:r>
            <w:r>
              <w:rPr>
                <w:noProof/>
                <w:webHidden/>
              </w:rPr>
              <w:tab/>
            </w:r>
            <w:r>
              <w:rPr>
                <w:noProof/>
                <w:webHidden/>
              </w:rPr>
              <w:fldChar w:fldCharType="begin"/>
            </w:r>
            <w:r>
              <w:rPr>
                <w:noProof/>
                <w:webHidden/>
              </w:rPr>
              <w:instrText xml:space="preserve"> PAGEREF _Toc156050048 \h </w:instrText>
            </w:r>
            <w:r>
              <w:rPr>
                <w:noProof/>
                <w:webHidden/>
              </w:rPr>
            </w:r>
            <w:r>
              <w:rPr>
                <w:noProof/>
                <w:webHidden/>
              </w:rPr>
              <w:fldChar w:fldCharType="separate"/>
            </w:r>
            <w:r>
              <w:rPr>
                <w:noProof/>
                <w:webHidden/>
              </w:rPr>
              <w:t>25</w:t>
            </w:r>
            <w:r>
              <w:rPr>
                <w:noProof/>
                <w:webHidden/>
              </w:rPr>
              <w:fldChar w:fldCharType="end"/>
            </w:r>
          </w:hyperlink>
        </w:p>
        <w:p w14:paraId="44116092" w14:textId="70DDD212" w:rsidR="004D3753" w:rsidRDefault="004D3753">
          <w:pPr>
            <w:pStyle w:val="TOC3"/>
            <w:tabs>
              <w:tab w:val="right" w:leader="dot" w:pos="9016"/>
            </w:tabs>
            <w:rPr>
              <w:rFonts w:eastAsiaTheme="minorEastAsia"/>
              <w:noProof/>
              <w:lang w:eastAsia="en-GB"/>
            </w:rPr>
          </w:pPr>
          <w:hyperlink w:anchor="_Toc156050049" w:history="1">
            <w:r w:rsidRPr="009547E4">
              <w:rPr>
                <w:rStyle w:val="Hyperlink"/>
                <w:noProof/>
              </w:rPr>
              <w:t>Further Recommendations</w:t>
            </w:r>
            <w:r>
              <w:rPr>
                <w:noProof/>
                <w:webHidden/>
              </w:rPr>
              <w:tab/>
            </w:r>
            <w:r>
              <w:rPr>
                <w:noProof/>
                <w:webHidden/>
              </w:rPr>
              <w:fldChar w:fldCharType="begin"/>
            </w:r>
            <w:r>
              <w:rPr>
                <w:noProof/>
                <w:webHidden/>
              </w:rPr>
              <w:instrText xml:space="preserve"> PAGEREF _Toc156050049 \h </w:instrText>
            </w:r>
            <w:r>
              <w:rPr>
                <w:noProof/>
                <w:webHidden/>
              </w:rPr>
            </w:r>
            <w:r>
              <w:rPr>
                <w:noProof/>
                <w:webHidden/>
              </w:rPr>
              <w:fldChar w:fldCharType="separate"/>
            </w:r>
            <w:r>
              <w:rPr>
                <w:noProof/>
                <w:webHidden/>
              </w:rPr>
              <w:t>26</w:t>
            </w:r>
            <w:r>
              <w:rPr>
                <w:noProof/>
                <w:webHidden/>
              </w:rPr>
              <w:fldChar w:fldCharType="end"/>
            </w:r>
          </w:hyperlink>
        </w:p>
        <w:p w14:paraId="69B2AC09" w14:textId="15F6449A" w:rsidR="004D3753" w:rsidRDefault="004D3753">
          <w:pPr>
            <w:pStyle w:val="TOC1"/>
            <w:tabs>
              <w:tab w:val="left" w:pos="660"/>
              <w:tab w:val="right" w:leader="dot" w:pos="9016"/>
            </w:tabs>
            <w:rPr>
              <w:rFonts w:eastAsiaTheme="minorEastAsia"/>
              <w:noProof/>
              <w:lang w:eastAsia="en-GB"/>
            </w:rPr>
          </w:pPr>
          <w:hyperlink w:anchor="_Toc156050050" w:history="1">
            <w:r w:rsidRPr="009547E4">
              <w:rPr>
                <w:rStyle w:val="Hyperlink"/>
                <w:noProof/>
              </w:rPr>
              <w:t>2.0.</w:t>
            </w:r>
            <w:r>
              <w:rPr>
                <w:rFonts w:eastAsiaTheme="minorEastAsia"/>
                <w:noProof/>
                <w:lang w:eastAsia="en-GB"/>
              </w:rPr>
              <w:tab/>
            </w:r>
            <w:r w:rsidRPr="009547E4">
              <w:rPr>
                <w:rStyle w:val="Hyperlink"/>
                <w:noProof/>
              </w:rPr>
              <w:t>Conclusion</w:t>
            </w:r>
            <w:r>
              <w:rPr>
                <w:noProof/>
                <w:webHidden/>
              </w:rPr>
              <w:tab/>
            </w:r>
            <w:r>
              <w:rPr>
                <w:noProof/>
                <w:webHidden/>
              </w:rPr>
              <w:fldChar w:fldCharType="begin"/>
            </w:r>
            <w:r>
              <w:rPr>
                <w:noProof/>
                <w:webHidden/>
              </w:rPr>
              <w:instrText xml:space="preserve"> PAGEREF _Toc156050050 \h </w:instrText>
            </w:r>
            <w:r>
              <w:rPr>
                <w:noProof/>
                <w:webHidden/>
              </w:rPr>
            </w:r>
            <w:r>
              <w:rPr>
                <w:noProof/>
                <w:webHidden/>
              </w:rPr>
              <w:fldChar w:fldCharType="separate"/>
            </w:r>
            <w:r>
              <w:rPr>
                <w:noProof/>
                <w:webHidden/>
              </w:rPr>
              <w:t>27</w:t>
            </w:r>
            <w:r>
              <w:rPr>
                <w:noProof/>
                <w:webHidden/>
              </w:rPr>
              <w:fldChar w:fldCharType="end"/>
            </w:r>
          </w:hyperlink>
        </w:p>
        <w:p w14:paraId="067EBDCC" w14:textId="599D1713" w:rsidR="004D3753" w:rsidRDefault="004D3753">
          <w:pPr>
            <w:pStyle w:val="TOC1"/>
            <w:tabs>
              <w:tab w:val="right" w:leader="dot" w:pos="9016"/>
            </w:tabs>
            <w:rPr>
              <w:rFonts w:eastAsiaTheme="minorEastAsia"/>
              <w:noProof/>
              <w:lang w:eastAsia="en-GB"/>
            </w:rPr>
          </w:pPr>
          <w:hyperlink w:anchor="_Toc156050051" w:history="1">
            <w:r w:rsidRPr="009547E4">
              <w:rPr>
                <w:rStyle w:val="Hyperlink"/>
                <w:noProof/>
              </w:rPr>
              <w:t>References</w:t>
            </w:r>
            <w:r>
              <w:rPr>
                <w:noProof/>
                <w:webHidden/>
              </w:rPr>
              <w:tab/>
            </w:r>
            <w:r>
              <w:rPr>
                <w:noProof/>
                <w:webHidden/>
              </w:rPr>
              <w:fldChar w:fldCharType="begin"/>
            </w:r>
            <w:r>
              <w:rPr>
                <w:noProof/>
                <w:webHidden/>
              </w:rPr>
              <w:instrText xml:space="preserve"> PAGEREF _Toc156050051 \h </w:instrText>
            </w:r>
            <w:r>
              <w:rPr>
                <w:noProof/>
                <w:webHidden/>
              </w:rPr>
            </w:r>
            <w:r>
              <w:rPr>
                <w:noProof/>
                <w:webHidden/>
              </w:rPr>
              <w:fldChar w:fldCharType="separate"/>
            </w:r>
            <w:r>
              <w:rPr>
                <w:noProof/>
                <w:webHidden/>
              </w:rPr>
              <w:t>28</w:t>
            </w:r>
            <w:r>
              <w:rPr>
                <w:noProof/>
                <w:webHidden/>
              </w:rPr>
              <w:fldChar w:fldCharType="end"/>
            </w:r>
          </w:hyperlink>
        </w:p>
        <w:p w14:paraId="4743FD7F" w14:textId="12D9C820" w:rsidR="004D3753" w:rsidRDefault="004D3753">
          <w:pPr>
            <w:pStyle w:val="TOC1"/>
            <w:tabs>
              <w:tab w:val="right" w:leader="dot" w:pos="9016"/>
            </w:tabs>
            <w:rPr>
              <w:rFonts w:eastAsiaTheme="minorEastAsia"/>
              <w:noProof/>
              <w:lang w:eastAsia="en-GB"/>
            </w:rPr>
          </w:pPr>
          <w:hyperlink w:anchor="_Toc156050052" w:history="1">
            <w:r w:rsidRPr="009547E4">
              <w:rPr>
                <w:rStyle w:val="Hyperlink"/>
                <w:noProof/>
              </w:rPr>
              <w:t>Appendices</w:t>
            </w:r>
            <w:r>
              <w:rPr>
                <w:noProof/>
                <w:webHidden/>
              </w:rPr>
              <w:tab/>
            </w:r>
            <w:r>
              <w:rPr>
                <w:noProof/>
                <w:webHidden/>
              </w:rPr>
              <w:fldChar w:fldCharType="begin"/>
            </w:r>
            <w:r>
              <w:rPr>
                <w:noProof/>
                <w:webHidden/>
              </w:rPr>
              <w:instrText xml:space="preserve"> PAGEREF _Toc156050052 \h </w:instrText>
            </w:r>
            <w:r>
              <w:rPr>
                <w:noProof/>
                <w:webHidden/>
              </w:rPr>
            </w:r>
            <w:r>
              <w:rPr>
                <w:noProof/>
                <w:webHidden/>
              </w:rPr>
              <w:fldChar w:fldCharType="separate"/>
            </w:r>
            <w:r>
              <w:rPr>
                <w:noProof/>
                <w:webHidden/>
              </w:rPr>
              <w:t>29</w:t>
            </w:r>
            <w:r>
              <w:rPr>
                <w:noProof/>
                <w:webHidden/>
              </w:rPr>
              <w:fldChar w:fldCharType="end"/>
            </w:r>
          </w:hyperlink>
        </w:p>
        <w:p w14:paraId="1660C86E" w14:textId="614A13FF" w:rsidR="004D3753" w:rsidRDefault="004D3753">
          <w:pPr>
            <w:pStyle w:val="TOC1"/>
            <w:tabs>
              <w:tab w:val="right" w:leader="dot" w:pos="9016"/>
            </w:tabs>
            <w:rPr>
              <w:rFonts w:eastAsiaTheme="minorEastAsia"/>
              <w:noProof/>
              <w:lang w:eastAsia="en-GB"/>
            </w:rPr>
          </w:pPr>
          <w:hyperlink w:anchor="_Toc156050053" w:history="1">
            <w:r w:rsidRPr="009547E4">
              <w:rPr>
                <w:rStyle w:val="Hyperlink"/>
                <w:noProof/>
              </w:rPr>
              <w:t>Braun 8x8 Code</w:t>
            </w:r>
            <w:r>
              <w:rPr>
                <w:noProof/>
                <w:webHidden/>
              </w:rPr>
              <w:tab/>
            </w:r>
            <w:r>
              <w:rPr>
                <w:noProof/>
                <w:webHidden/>
              </w:rPr>
              <w:fldChar w:fldCharType="begin"/>
            </w:r>
            <w:r>
              <w:rPr>
                <w:noProof/>
                <w:webHidden/>
              </w:rPr>
              <w:instrText xml:space="preserve"> PAGEREF _Toc156050053 \h </w:instrText>
            </w:r>
            <w:r>
              <w:rPr>
                <w:noProof/>
                <w:webHidden/>
              </w:rPr>
            </w:r>
            <w:r>
              <w:rPr>
                <w:noProof/>
                <w:webHidden/>
              </w:rPr>
              <w:fldChar w:fldCharType="separate"/>
            </w:r>
            <w:r>
              <w:rPr>
                <w:noProof/>
                <w:webHidden/>
              </w:rPr>
              <w:t>29</w:t>
            </w:r>
            <w:r>
              <w:rPr>
                <w:noProof/>
                <w:webHidden/>
              </w:rPr>
              <w:fldChar w:fldCharType="end"/>
            </w:r>
          </w:hyperlink>
        </w:p>
        <w:p w14:paraId="19F5EEE4" w14:textId="18DB3123" w:rsidR="004D3753" w:rsidRDefault="004D3753">
          <w:pPr>
            <w:pStyle w:val="TOC1"/>
            <w:tabs>
              <w:tab w:val="right" w:leader="dot" w:pos="9016"/>
            </w:tabs>
            <w:rPr>
              <w:rFonts w:eastAsiaTheme="minorEastAsia"/>
              <w:noProof/>
              <w:lang w:eastAsia="en-GB"/>
            </w:rPr>
          </w:pPr>
          <w:hyperlink w:anchor="_Toc156050054" w:history="1">
            <w:r w:rsidRPr="009547E4">
              <w:rPr>
                <w:rStyle w:val="Hyperlink"/>
                <w:noProof/>
              </w:rPr>
              <w:t>Wallace 8x8 Code</w:t>
            </w:r>
            <w:r>
              <w:rPr>
                <w:noProof/>
                <w:webHidden/>
              </w:rPr>
              <w:tab/>
            </w:r>
            <w:r>
              <w:rPr>
                <w:noProof/>
                <w:webHidden/>
              </w:rPr>
              <w:fldChar w:fldCharType="begin"/>
            </w:r>
            <w:r>
              <w:rPr>
                <w:noProof/>
                <w:webHidden/>
              </w:rPr>
              <w:instrText xml:space="preserve"> PAGEREF _Toc156050054 \h </w:instrText>
            </w:r>
            <w:r>
              <w:rPr>
                <w:noProof/>
                <w:webHidden/>
              </w:rPr>
            </w:r>
            <w:r>
              <w:rPr>
                <w:noProof/>
                <w:webHidden/>
              </w:rPr>
              <w:fldChar w:fldCharType="separate"/>
            </w:r>
            <w:r>
              <w:rPr>
                <w:noProof/>
                <w:webHidden/>
              </w:rPr>
              <w:t>36</w:t>
            </w:r>
            <w:r>
              <w:rPr>
                <w:noProof/>
                <w:webHidden/>
              </w:rPr>
              <w:fldChar w:fldCharType="end"/>
            </w:r>
          </w:hyperlink>
        </w:p>
        <w:p w14:paraId="0C222D64" w14:textId="0ADA6CE2" w:rsidR="00E8577D" w:rsidRDefault="00E8577D">
          <w:r>
            <w:rPr>
              <w:b/>
              <w:bCs/>
              <w:noProof/>
            </w:rPr>
            <w:fldChar w:fldCharType="end"/>
          </w:r>
        </w:p>
      </w:sdtContent>
    </w:sdt>
    <w:p w14:paraId="4D5B103B" w14:textId="77777777" w:rsidR="00877772" w:rsidRDefault="00877772" w:rsidP="00877772">
      <w:pPr>
        <w:spacing w:line="276" w:lineRule="auto"/>
        <w:rPr>
          <w:sz w:val="24"/>
        </w:rPr>
      </w:pPr>
    </w:p>
    <w:p w14:paraId="4D5B103C" w14:textId="77777777" w:rsidR="00AA7343" w:rsidRDefault="00AA7343" w:rsidP="00877772">
      <w:pPr>
        <w:spacing w:line="276" w:lineRule="auto"/>
        <w:rPr>
          <w:sz w:val="24"/>
        </w:rPr>
      </w:pPr>
    </w:p>
    <w:p w14:paraId="4D5B103D" w14:textId="77777777" w:rsidR="00877772" w:rsidRPr="00877772" w:rsidRDefault="00877772" w:rsidP="00877772">
      <w:pPr>
        <w:spacing w:line="276" w:lineRule="auto"/>
        <w:rPr>
          <w:sz w:val="24"/>
        </w:rPr>
      </w:pPr>
    </w:p>
    <w:p w14:paraId="069B1813" w14:textId="7D5EBE1D" w:rsidR="00034DD4" w:rsidRDefault="000254D7" w:rsidP="00034DD4">
      <w:pPr>
        <w:rPr>
          <w:rFonts w:eastAsia="Times New Roman"/>
        </w:rPr>
      </w:pPr>
      <w:r>
        <w:rPr>
          <w:rFonts w:eastAsia="Times New Roman"/>
        </w:rPr>
        <w:br w:type="page"/>
      </w:r>
      <w:bookmarkStart w:id="1" w:name="_Toc508467227"/>
    </w:p>
    <w:p w14:paraId="09C6E353" w14:textId="66875072" w:rsidR="002415EE" w:rsidRDefault="002415EE" w:rsidP="002415EE">
      <w:pPr>
        <w:pStyle w:val="TOCHeading"/>
      </w:pPr>
      <w:r>
        <w:lastRenderedPageBreak/>
        <w:t>Table of Figures</w:t>
      </w:r>
    </w:p>
    <w:p w14:paraId="6D2AB1F3" w14:textId="77777777" w:rsidR="002415EE" w:rsidRDefault="002415EE">
      <w:pPr>
        <w:pStyle w:val="TableofFigures"/>
        <w:tabs>
          <w:tab w:val="right" w:leader="dot" w:pos="9016"/>
        </w:tabs>
        <w:rPr>
          <w:rFonts w:asciiTheme="majorHAnsi" w:eastAsia="Times New Roman" w:hAnsiTheme="majorHAnsi" w:cstheme="majorBidi"/>
          <w:color w:val="2E74B5" w:themeColor="accent1" w:themeShade="BF"/>
          <w:sz w:val="32"/>
          <w:szCs w:val="32"/>
        </w:rPr>
      </w:pPr>
    </w:p>
    <w:p w14:paraId="1B516366" w14:textId="77777777" w:rsidR="002415EE" w:rsidRDefault="002415EE">
      <w:pPr>
        <w:pStyle w:val="TableofFigures"/>
        <w:tabs>
          <w:tab w:val="right" w:leader="dot" w:pos="9016"/>
        </w:tabs>
        <w:rPr>
          <w:rFonts w:asciiTheme="majorHAnsi" w:eastAsia="Times New Roman" w:hAnsiTheme="majorHAnsi" w:cstheme="majorBidi"/>
          <w:color w:val="2E74B5" w:themeColor="accent1" w:themeShade="BF"/>
          <w:sz w:val="32"/>
          <w:szCs w:val="32"/>
        </w:rPr>
      </w:pPr>
    </w:p>
    <w:p w14:paraId="3E55B128" w14:textId="05425A7C" w:rsidR="00A04566" w:rsidRDefault="00C37BB1">
      <w:pPr>
        <w:pStyle w:val="TableofFigures"/>
        <w:tabs>
          <w:tab w:val="right" w:leader="dot" w:pos="9016"/>
        </w:tabs>
        <w:rPr>
          <w:rFonts w:eastAsiaTheme="minorEastAsia"/>
          <w:noProof/>
          <w:lang w:eastAsia="en-GB"/>
        </w:rPr>
      </w:pPr>
      <w:r>
        <w:rPr>
          <w:rFonts w:asciiTheme="majorHAnsi" w:eastAsia="Times New Roman" w:hAnsiTheme="majorHAnsi" w:cstheme="majorBidi"/>
          <w:color w:val="2E74B5" w:themeColor="accent1" w:themeShade="BF"/>
          <w:sz w:val="32"/>
          <w:szCs w:val="32"/>
        </w:rPr>
        <w:fldChar w:fldCharType="begin"/>
      </w:r>
      <w:r>
        <w:rPr>
          <w:rFonts w:asciiTheme="majorHAnsi" w:eastAsia="Times New Roman" w:hAnsiTheme="majorHAnsi" w:cstheme="majorBidi"/>
          <w:color w:val="2E74B5" w:themeColor="accent1" w:themeShade="BF"/>
          <w:sz w:val="32"/>
          <w:szCs w:val="32"/>
        </w:rPr>
        <w:instrText xml:space="preserve"> TOC \h \z \c "Figure" </w:instrText>
      </w:r>
      <w:r>
        <w:rPr>
          <w:rFonts w:asciiTheme="majorHAnsi" w:eastAsia="Times New Roman" w:hAnsiTheme="majorHAnsi" w:cstheme="majorBidi"/>
          <w:color w:val="2E74B5" w:themeColor="accent1" w:themeShade="BF"/>
          <w:sz w:val="32"/>
          <w:szCs w:val="32"/>
        </w:rPr>
        <w:fldChar w:fldCharType="separate"/>
      </w:r>
      <w:hyperlink w:anchor="_Toc156044811" w:history="1">
        <w:r w:rsidR="00A04566" w:rsidRPr="00BA237D">
          <w:rPr>
            <w:rStyle w:val="Hyperlink"/>
            <w:noProof/>
          </w:rPr>
          <w:t>Figure 1 - Half Adder Truth Table</w:t>
        </w:r>
        <w:r w:rsidR="00A04566">
          <w:rPr>
            <w:noProof/>
            <w:webHidden/>
          </w:rPr>
          <w:tab/>
        </w:r>
        <w:r w:rsidR="00A04566">
          <w:rPr>
            <w:noProof/>
            <w:webHidden/>
          </w:rPr>
          <w:fldChar w:fldCharType="begin"/>
        </w:r>
        <w:r w:rsidR="00A04566">
          <w:rPr>
            <w:noProof/>
            <w:webHidden/>
          </w:rPr>
          <w:instrText xml:space="preserve"> PAGEREF _Toc156044811 \h </w:instrText>
        </w:r>
        <w:r w:rsidR="00A04566">
          <w:rPr>
            <w:noProof/>
            <w:webHidden/>
          </w:rPr>
        </w:r>
        <w:r w:rsidR="00A04566">
          <w:rPr>
            <w:noProof/>
            <w:webHidden/>
          </w:rPr>
          <w:fldChar w:fldCharType="separate"/>
        </w:r>
        <w:r w:rsidR="00A04566">
          <w:rPr>
            <w:noProof/>
            <w:webHidden/>
          </w:rPr>
          <w:t>7</w:t>
        </w:r>
        <w:r w:rsidR="00A04566">
          <w:rPr>
            <w:noProof/>
            <w:webHidden/>
          </w:rPr>
          <w:fldChar w:fldCharType="end"/>
        </w:r>
      </w:hyperlink>
    </w:p>
    <w:p w14:paraId="787A1DCD" w14:textId="29D45348" w:rsidR="00A04566" w:rsidRDefault="00000000">
      <w:pPr>
        <w:pStyle w:val="TableofFigures"/>
        <w:tabs>
          <w:tab w:val="right" w:leader="dot" w:pos="9016"/>
        </w:tabs>
        <w:rPr>
          <w:rFonts w:eastAsiaTheme="minorEastAsia"/>
          <w:noProof/>
          <w:lang w:eastAsia="en-GB"/>
        </w:rPr>
      </w:pPr>
      <w:hyperlink w:anchor="_Toc156044812" w:history="1">
        <w:r w:rsidR="00A04566" w:rsidRPr="00BA237D">
          <w:rPr>
            <w:rStyle w:val="Hyperlink"/>
            <w:noProof/>
          </w:rPr>
          <w:t>Figure 2 - Half Adder Logic Gate</w:t>
        </w:r>
        <w:r w:rsidR="00A04566">
          <w:rPr>
            <w:noProof/>
            <w:webHidden/>
          </w:rPr>
          <w:tab/>
        </w:r>
        <w:r w:rsidR="00A04566">
          <w:rPr>
            <w:noProof/>
            <w:webHidden/>
          </w:rPr>
          <w:fldChar w:fldCharType="begin"/>
        </w:r>
        <w:r w:rsidR="00A04566">
          <w:rPr>
            <w:noProof/>
            <w:webHidden/>
          </w:rPr>
          <w:instrText xml:space="preserve"> PAGEREF _Toc156044812 \h </w:instrText>
        </w:r>
        <w:r w:rsidR="00A04566">
          <w:rPr>
            <w:noProof/>
            <w:webHidden/>
          </w:rPr>
        </w:r>
        <w:r w:rsidR="00A04566">
          <w:rPr>
            <w:noProof/>
            <w:webHidden/>
          </w:rPr>
          <w:fldChar w:fldCharType="separate"/>
        </w:r>
        <w:r w:rsidR="00A04566">
          <w:rPr>
            <w:noProof/>
            <w:webHidden/>
          </w:rPr>
          <w:t>7</w:t>
        </w:r>
        <w:r w:rsidR="00A04566">
          <w:rPr>
            <w:noProof/>
            <w:webHidden/>
          </w:rPr>
          <w:fldChar w:fldCharType="end"/>
        </w:r>
      </w:hyperlink>
    </w:p>
    <w:p w14:paraId="7FD62C3E" w14:textId="16F83EF8" w:rsidR="00A04566" w:rsidRDefault="00000000">
      <w:pPr>
        <w:pStyle w:val="TableofFigures"/>
        <w:tabs>
          <w:tab w:val="right" w:leader="dot" w:pos="9016"/>
        </w:tabs>
        <w:rPr>
          <w:rFonts w:eastAsiaTheme="minorEastAsia"/>
          <w:noProof/>
          <w:lang w:eastAsia="en-GB"/>
        </w:rPr>
      </w:pPr>
      <w:hyperlink w:anchor="_Toc156044813" w:history="1">
        <w:r w:rsidR="00A04566" w:rsidRPr="00BA237D">
          <w:rPr>
            <w:rStyle w:val="Hyperlink"/>
            <w:noProof/>
          </w:rPr>
          <w:t>Figure 3 - Full Adder Logic Gate</w:t>
        </w:r>
        <w:r w:rsidR="00A04566">
          <w:rPr>
            <w:noProof/>
            <w:webHidden/>
          </w:rPr>
          <w:tab/>
        </w:r>
        <w:r w:rsidR="00A04566">
          <w:rPr>
            <w:noProof/>
            <w:webHidden/>
          </w:rPr>
          <w:fldChar w:fldCharType="begin"/>
        </w:r>
        <w:r w:rsidR="00A04566">
          <w:rPr>
            <w:noProof/>
            <w:webHidden/>
          </w:rPr>
          <w:instrText xml:space="preserve"> PAGEREF _Toc156044813 \h </w:instrText>
        </w:r>
        <w:r w:rsidR="00A04566">
          <w:rPr>
            <w:noProof/>
            <w:webHidden/>
          </w:rPr>
        </w:r>
        <w:r w:rsidR="00A04566">
          <w:rPr>
            <w:noProof/>
            <w:webHidden/>
          </w:rPr>
          <w:fldChar w:fldCharType="separate"/>
        </w:r>
        <w:r w:rsidR="00A04566">
          <w:rPr>
            <w:noProof/>
            <w:webHidden/>
          </w:rPr>
          <w:t>8</w:t>
        </w:r>
        <w:r w:rsidR="00A04566">
          <w:rPr>
            <w:noProof/>
            <w:webHidden/>
          </w:rPr>
          <w:fldChar w:fldCharType="end"/>
        </w:r>
      </w:hyperlink>
    </w:p>
    <w:p w14:paraId="566C4095" w14:textId="624B9BB4" w:rsidR="00A04566" w:rsidRDefault="00000000">
      <w:pPr>
        <w:pStyle w:val="TableofFigures"/>
        <w:tabs>
          <w:tab w:val="right" w:leader="dot" w:pos="9016"/>
        </w:tabs>
        <w:rPr>
          <w:rFonts w:eastAsiaTheme="minorEastAsia"/>
          <w:noProof/>
          <w:lang w:eastAsia="en-GB"/>
        </w:rPr>
      </w:pPr>
      <w:hyperlink w:anchor="_Toc156044814" w:history="1">
        <w:r w:rsidR="00A04566" w:rsidRPr="00BA237D">
          <w:rPr>
            <w:rStyle w:val="Hyperlink"/>
            <w:noProof/>
          </w:rPr>
          <w:t>Figure 4 - Full Adder Truth Table</w:t>
        </w:r>
        <w:r w:rsidR="00A04566">
          <w:rPr>
            <w:noProof/>
            <w:webHidden/>
          </w:rPr>
          <w:tab/>
        </w:r>
        <w:r w:rsidR="00A04566">
          <w:rPr>
            <w:noProof/>
            <w:webHidden/>
          </w:rPr>
          <w:fldChar w:fldCharType="begin"/>
        </w:r>
        <w:r w:rsidR="00A04566">
          <w:rPr>
            <w:noProof/>
            <w:webHidden/>
          </w:rPr>
          <w:instrText xml:space="preserve"> PAGEREF _Toc156044814 \h </w:instrText>
        </w:r>
        <w:r w:rsidR="00A04566">
          <w:rPr>
            <w:noProof/>
            <w:webHidden/>
          </w:rPr>
        </w:r>
        <w:r w:rsidR="00A04566">
          <w:rPr>
            <w:noProof/>
            <w:webHidden/>
          </w:rPr>
          <w:fldChar w:fldCharType="separate"/>
        </w:r>
        <w:r w:rsidR="00A04566">
          <w:rPr>
            <w:noProof/>
            <w:webHidden/>
          </w:rPr>
          <w:t>8</w:t>
        </w:r>
        <w:r w:rsidR="00A04566">
          <w:rPr>
            <w:noProof/>
            <w:webHidden/>
          </w:rPr>
          <w:fldChar w:fldCharType="end"/>
        </w:r>
      </w:hyperlink>
    </w:p>
    <w:p w14:paraId="11F669ED" w14:textId="41342CFE" w:rsidR="00A04566" w:rsidRDefault="00000000">
      <w:pPr>
        <w:pStyle w:val="TableofFigures"/>
        <w:tabs>
          <w:tab w:val="right" w:leader="dot" w:pos="9016"/>
        </w:tabs>
        <w:rPr>
          <w:rFonts w:eastAsiaTheme="minorEastAsia"/>
          <w:noProof/>
          <w:lang w:eastAsia="en-GB"/>
        </w:rPr>
      </w:pPr>
      <w:hyperlink w:anchor="_Toc156044815" w:history="1">
        <w:r w:rsidR="00A04566" w:rsidRPr="00BA237D">
          <w:rPr>
            <w:rStyle w:val="Hyperlink"/>
            <w:noProof/>
          </w:rPr>
          <w:t>Figure 5 - Multiplier Comparison Table</w:t>
        </w:r>
        <w:r w:rsidR="00A04566">
          <w:rPr>
            <w:noProof/>
            <w:webHidden/>
          </w:rPr>
          <w:tab/>
        </w:r>
        <w:r w:rsidR="00A04566">
          <w:rPr>
            <w:noProof/>
            <w:webHidden/>
          </w:rPr>
          <w:fldChar w:fldCharType="begin"/>
        </w:r>
        <w:r w:rsidR="00A04566">
          <w:rPr>
            <w:noProof/>
            <w:webHidden/>
          </w:rPr>
          <w:instrText xml:space="preserve"> PAGEREF _Toc156044815 \h </w:instrText>
        </w:r>
        <w:r w:rsidR="00A04566">
          <w:rPr>
            <w:noProof/>
            <w:webHidden/>
          </w:rPr>
        </w:r>
        <w:r w:rsidR="00A04566">
          <w:rPr>
            <w:noProof/>
            <w:webHidden/>
          </w:rPr>
          <w:fldChar w:fldCharType="separate"/>
        </w:r>
        <w:r w:rsidR="00A04566">
          <w:rPr>
            <w:noProof/>
            <w:webHidden/>
          </w:rPr>
          <w:t>8</w:t>
        </w:r>
        <w:r w:rsidR="00A04566">
          <w:rPr>
            <w:noProof/>
            <w:webHidden/>
          </w:rPr>
          <w:fldChar w:fldCharType="end"/>
        </w:r>
      </w:hyperlink>
    </w:p>
    <w:p w14:paraId="354A5BC0" w14:textId="6C66217F" w:rsidR="00A04566" w:rsidRDefault="00000000">
      <w:pPr>
        <w:pStyle w:val="TableofFigures"/>
        <w:tabs>
          <w:tab w:val="right" w:leader="dot" w:pos="9016"/>
        </w:tabs>
        <w:rPr>
          <w:rFonts w:eastAsiaTheme="minorEastAsia"/>
          <w:noProof/>
          <w:lang w:eastAsia="en-GB"/>
        </w:rPr>
      </w:pPr>
      <w:hyperlink w:anchor="_Toc156044816" w:history="1">
        <w:r w:rsidR="00A04566" w:rsidRPr="00BA237D">
          <w:rPr>
            <w:rStyle w:val="Hyperlink"/>
            <w:noProof/>
            <w:lang w:val="fr-FR"/>
          </w:rPr>
          <w:t>Figure 6 - Braun Multiplier 8x8 Program</w:t>
        </w:r>
        <w:r w:rsidR="00A04566">
          <w:rPr>
            <w:noProof/>
            <w:webHidden/>
          </w:rPr>
          <w:tab/>
        </w:r>
        <w:r w:rsidR="00A04566">
          <w:rPr>
            <w:noProof/>
            <w:webHidden/>
          </w:rPr>
          <w:fldChar w:fldCharType="begin"/>
        </w:r>
        <w:r w:rsidR="00A04566">
          <w:rPr>
            <w:noProof/>
            <w:webHidden/>
          </w:rPr>
          <w:instrText xml:space="preserve"> PAGEREF _Toc156044816 \h </w:instrText>
        </w:r>
        <w:r w:rsidR="00A04566">
          <w:rPr>
            <w:noProof/>
            <w:webHidden/>
          </w:rPr>
        </w:r>
        <w:r w:rsidR="00A04566">
          <w:rPr>
            <w:noProof/>
            <w:webHidden/>
          </w:rPr>
          <w:fldChar w:fldCharType="separate"/>
        </w:r>
        <w:r w:rsidR="00A04566">
          <w:rPr>
            <w:noProof/>
            <w:webHidden/>
          </w:rPr>
          <w:t>9</w:t>
        </w:r>
        <w:r w:rsidR="00A04566">
          <w:rPr>
            <w:noProof/>
            <w:webHidden/>
          </w:rPr>
          <w:fldChar w:fldCharType="end"/>
        </w:r>
      </w:hyperlink>
    </w:p>
    <w:p w14:paraId="00AEA680" w14:textId="21A1FE4E" w:rsidR="00A04566" w:rsidRDefault="00000000">
      <w:pPr>
        <w:pStyle w:val="TableofFigures"/>
        <w:tabs>
          <w:tab w:val="right" w:leader="dot" w:pos="9016"/>
        </w:tabs>
        <w:rPr>
          <w:rFonts w:eastAsiaTheme="minorEastAsia"/>
          <w:noProof/>
          <w:lang w:eastAsia="en-GB"/>
        </w:rPr>
      </w:pPr>
      <w:hyperlink w:anchor="_Toc156044817" w:history="1">
        <w:r w:rsidR="00A04566" w:rsidRPr="00BA237D">
          <w:rPr>
            <w:rStyle w:val="Hyperlink"/>
            <w:noProof/>
          </w:rPr>
          <w:t>Figure 7 - Braun 8x8 Dot Diagram Template</w:t>
        </w:r>
        <w:r w:rsidR="00A04566">
          <w:rPr>
            <w:noProof/>
            <w:webHidden/>
          </w:rPr>
          <w:tab/>
        </w:r>
        <w:r w:rsidR="00A04566">
          <w:rPr>
            <w:noProof/>
            <w:webHidden/>
          </w:rPr>
          <w:fldChar w:fldCharType="begin"/>
        </w:r>
        <w:r w:rsidR="00A04566">
          <w:rPr>
            <w:noProof/>
            <w:webHidden/>
          </w:rPr>
          <w:instrText xml:space="preserve"> PAGEREF _Toc156044817 \h </w:instrText>
        </w:r>
        <w:r w:rsidR="00A04566">
          <w:rPr>
            <w:noProof/>
            <w:webHidden/>
          </w:rPr>
        </w:r>
        <w:r w:rsidR="00A04566">
          <w:rPr>
            <w:noProof/>
            <w:webHidden/>
          </w:rPr>
          <w:fldChar w:fldCharType="separate"/>
        </w:r>
        <w:r w:rsidR="00A04566">
          <w:rPr>
            <w:noProof/>
            <w:webHidden/>
          </w:rPr>
          <w:t>10</w:t>
        </w:r>
        <w:r w:rsidR="00A04566">
          <w:rPr>
            <w:noProof/>
            <w:webHidden/>
          </w:rPr>
          <w:fldChar w:fldCharType="end"/>
        </w:r>
      </w:hyperlink>
    </w:p>
    <w:p w14:paraId="4736367F" w14:textId="6B831668" w:rsidR="00A04566" w:rsidRDefault="00000000">
      <w:pPr>
        <w:pStyle w:val="TableofFigures"/>
        <w:tabs>
          <w:tab w:val="right" w:leader="dot" w:pos="9016"/>
        </w:tabs>
        <w:rPr>
          <w:rFonts w:eastAsiaTheme="minorEastAsia"/>
          <w:noProof/>
          <w:lang w:eastAsia="en-GB"/>
        </w:rPr>
      </w:pPr>
      <w:hyperlink w:anchor="_Toc156044818" w:history="1">
        <w:r w:rsidR="00A04566" w:rsidRPr="00BA237D">
          <w:rPr>
            <w:rStyle w:val="Hyperlink"/>
            <w:noProof/>
          </w:rPr>
          <w:t>Figure 8 - Braun 8x8 Dot Diagram</w:t>
        </w:r>
        <w:r w:rsidR="00A04566">
          <w:rPr>
            <w:noProof/>
            <w:webHidden/>
          </w:rPr>
          <w:tab/>
        </w:r>
        <w:r w:rsidR="00A04566">
          <w:rPr>
            <w:noProof/>
            <w:webHidden/>
          </w:rPr>
          <w:fldChar w:fldCharType="begin"/>
        </w:r>
        <w:r w:rsidR="00A04566">
          <w:rPr>
            <w:noProof/>
            <w:webHidden/>
          </w:rPr>
          <w:instrText xml:space="preserve"> PAGEREF _Toc156044818 \h </w:instrText>
        </w:r>
        <w:r w:rsidR="00A04566">
          <w:rPr>
            <w:noProof/>
            <w:webHidden/>
          </w:rPr>
        </w:r>
        <w:r w:rsidR="00A04566">
          <w:rPr>
            <w:noProof/>
            <w:webHidden/>
          </w:rPr>
          <w:fldChar w:fldCharType="separate"/>
        </w:r>
        <w:r w:rsidR="00A04566">
          <w:rPr>
            <w:noProof/>
            <w:webHidden/>
          </w:rPr>
          <w:t>10</w:t>
        </w:r>
        <w:r w:rsidR="00A04566">
          <w:rPr>
            <w:noProof/>
            <w:webHidden/>
          </w:rPr>
          <w:fldChar w:fldCharType="end"/>
        </w:r>
      </w:hyperlink>
    </w:p>
    <w:p w14:paraId="05D5703F" w14:textId="6998DE81" w:rsidR="00A04566" w:rsidRDefault="00000000">
      <w:pPr>
        <w:pStyle w:val="TableofFigures"/>
        <w:tabs>
          <w:tab w:val="right" w:leader="dot" w:pos="9016"/>
        </w:tabs>
        <w:rPr>
          <w:rFonts w:eastAsiaTheme="minorEastAsia"/>
          <w:noProof/>
          <w:lang w:eastAsia="en-GB"/>
        </w:rPr>
      </w:pPr>
      <w:hyperlink w:anchor="_Toc156044819" w:history="1">
        <w:r w:rsidR="00A04566" w:rsidRPr="00BA237D">
          <w:rPr>
            <w:rStyle w:val="Hyperlink"/>
            <w:noProof/>
            <w:lang w:val="fr-FR"/>
          </w:rPr>
          <w:t>Figure 9 - Braun 8x8 Structure Diagram</w:t>
        </w:r>
        <w:r w:rsidR="00A04566">
          <w:rPr>
            <w:noProof/>
            <w:webHidden/>
          </w:rPr>
          <w:tab/>
        </w:r>
        <w:r w:rsidR="00A04566">
          <w:rPr>
            <w:noProof/>
            <w:webHidden/>
          </w:rPr>
          <w:fldChar w:fldCharType="begin"/>
        </w:r>
        <w:r w:rsidR="00A04566">
          <w:rPr>
            <w:noProof/>
            <w:webHidden/>
          </w:rPr>
          <w:instrText xml:space="preserve"> PAGEREF _Toc156044819 \h </w:instrText>
        </w:r>
        <w:r w:rsidR="00A04566">
          <w:rPr>
            <w:noProof/>
            <w:webHidden/>
          </w:rPr>
        </w:r>
        <w:r w:rsidR="00A04566">
          <w:rPr>
            <w:noProof/>
            <w:webHidden/>
          </w:rPr>
          <w:fldChar w:fldCharType="separate"/>
        </w:r>
        <w:r w:rsidR="00A04566">
          <w:rPr>
            <w:noProof/>
            <w:webHidden/>
          </w:rPr>
          <w:t>11</w:t>
        </w:r>
        <w:r w:rsidR="00A04566">
          <w:rPr>
            <w:noProof/>
            <w:webHidden/>
          </w:rPr>
          <w:fldChar w:fldCharType="end"/>
        </w:r>
      </w:hyperlink>
    </w:p>
    <w:p w14:paraId="683FD21D" w14:textId="68936670" w:rsidR="00A04566" w:rsidRDefault="00000000">
      <w:pPr>
        <w:pStyle w:val="TableofFigures"/>
        <w:tabs>
          <w:tab w:val="right" w:leader="dot" w:pos="9016"/>
        </w:tabs>
        <w:rPr>
          <w:rFonts w:eastAsiaTheme="minorEastAsia"/>
          <w:noProof/>
          <w:lang w:eastAsia="en-GB"/>
        </w:rPr>
      </w:pPr>
      <w:hyperlink w:anchor="_Toc156044820" w:history="1">
        <w:r w:rsidR="00A04566" w:rsidRPr="00BA237D">
          <w:rPr>
            <w:rStyle w:val="Hyperlink"/>
            <w:noProof/>
          </w:rPr>
          <w:t>Figure 10 - 08 x 07 Hex Value</w:t>
        </w:r>
        <w:r w:rsidR="00A04566">
          <w:rPr>
            <w:noProof/>
            <w:webHidden/>
          </w:rPr>
          <w:tab/>
        </w:r>
        <w:r w:rsidR="00A04566">
          <w:rPr>
            <w:noProof/>
            <w:webHidden/>
          </w:rPr>
          <w:fldChar w:fldCharType="begin"/>
        </w:r>
        <w:r w:rsidR="00A04566">
          <w:rPr>
            <w:noProof/>
            <w:webHidden/>
          </w:rPr>
          <w:instrText xml:space="preserve"> PAGEREF _Toc156044820 \h </w:instrText>
        </w:r>
        <w:r w:rsidR="00A04566">
          <w:rPr>
            <w:noProof/>
            <w:webHidden/>
          </w:rPr>
        </w:r>
        <w:r w:rsidR="00A04566">
          <w:rPr>
            <w:noProof/>
            <w:webHidden/>
          </w:rPr>
          <w:fldChar w:fldCharType="separate"/>
        </w:r>
        <w:r w:rsidR="00A04566">
          <w:rPr>
            <w:noProof/>
            <w:webHidden/>
          </w:rPr>
          <w:t>12</w:t>
        </w:r>
        <w:r w:rsidR="00A04566">
          <w:rPr>
            <w:noProof/>
            <w:webHidden/>
          </w:rPr>
          <w:fldChar w:fldCharType="end"/>
        </w:r>
      </w:hyperlink>
    </w:p>
    <w:p w14:paraId="736C8955" w14:textId="24D25A02" w:rsidR="00A04566" w:rsidRDefault="00000000">
      <w:pPr>
        <w:pStyle w:val="TableofFigures"/>
        <w:tabs>
          <w:tab w:val="right" w:leader="dot" w:pos="9016"/>
        </w:tabs>
        <w:rPr>
          <w:rFonts w:eastAsiaTheme="minorEastAsia"/>
          <w:noProof/>
          <w:lang w:eastAsia="en-GB"/>
        </w:rPr>
      </w:pPr>
      <w:hyperlink w:anchor="_Toc156044821" w:history="1">
        <w:r w:rsidR="00A04566" w:rsidRPr="00BA237D">
          <w:rPr>
            <w:rStyle w:val="Hyperlink"/>
            <w:noProof/>
          </w:rPr>
          <w:t>Figure 11 - 56 x 2A Hex Value</w:t>
        </w:r>
        <w:r w:rsidR="00A04566">
          <w:rPr>
            <w:noProof/>
            <w:webHidden/>
          </w:rPr>
          <w:tab/>
        </w:r>
        <w:r w:rsidR="00A04566">
          <w:rPr>
            <w:noProof/>
            <w:webHidden/>
          </w:rPr>
          <w:fldChar w:fldCharType="begin"/>
        </w:r>
        <w:r w:rsidR="00A04566">
          <w:rPr>
            <w:noProof/>
            <w:webHidden/>
          </w:rPr>
          <w:instrText xml:space="preserve"> PAGEREF _Toc156044821 \h </w:instrText>
        </w:r>
        <w:r w:rsidR="00A04566">
          <w:rPr>
            <w:noProof/>
            <w:webHidden/>
          </w:rPr>
        </w:r>
        <w:r w:rsidR="00A04566">
          <w:rPr>
            <w:noProof/>
            <w:webHidden/>
          </w:rPr>
          <w:fldChar w:fldCharType="separate"/>
        </w:r>
        <w:r w:rsidR="00A04566">
          <w:rPr>
            <w:noProof/>
            <w:webHidden/>
          </w:rPr>
          <w:t>12</w:t>
        </w:r>
        <w:r w:rsidR="00A04566">
          <w:rPr>
            <w:noProof/>
            <w:webHidden/>
          </w:rPr>
          <w:fldChar w:fldCharType="end"/>
        </w:r>
      </w:hyperlink>
    </w:p>
    <w:p w14:paraId="25DD8A2D" w14:textId="171686BA" w:rsidR="00A04566" w:rsidRDefault="00000000">
      <w:pPr>
        <w:pStyle w:val="TableofFigures"/>
        <w:tabs>
          <w:tab w:val="right" w:leader="dot" w:pos="9016"/>
        </w:tabs>
        <w:rPr>
          <w:rFonts w:eastAsiaTheme="minorEastAsia"/>
          <w:noProof/>
          <w:lang w:eastAsia="en-GB"/>
        </w:rPr>
      </w:pPr>
      <w:hyperlink w:anchor="_Toc156044822" w:history="1">
        <w:r w:rsidR="00A04566" w:rsidRPr="00BA237D">
          <w:rPr>
            <w:rStyle w:val="Hyperlink"/>
            <w:noProof/>
          </w:rPr>
          <w:t>Figure 12 - FE x EA Hex Value</w:t>
        </w:r>
        <w:r w:rsidR="00A04566">
          <w:rPr>
            <w:noProof/>
            <w:webHidden/>
          </w:rPr>
          <w:tab/>
        </w:r>
        <w:r w:rsidR="00A04566">
          <w:rPr>
            <w:noProof/>
            <w:webHidden/>
          </w:rPr>
          <w:fldChar w:fldCharType="begin"/>
        </w:r>
        <w:r w:rsidR="00A04566">
          <w:rPr>
            <w:noProof/>
            <w:webHidden/>
          </w:rPr>
          <w:instrText xml:space="preserve"> PAGEREF _Toc156044822 \h </w:instrText>
        </w:r>
        <w:r w:rsidR="00A04566">
          <w:rPr>
            <w:noProof/>
            <w:webHidden/>
          </w:rPr>
        </w:r>
        <w:r w:rsidR="00A04566">
          <w:rPr>
            <w:noProof/>
            <w:webHidden/>
          </w:rPr>
          <w:fldChar w:fldCharType="separate"/>
        </w:r>
        <w:r w:rsidR="00A04566">
          <w:rPr>
            <w:noProof/>
            <w:webHidden/>
          </w:rPr>
          <w:t>13</w:t>
        </w:r>
        <w:r w:rsidR="00A04566">
          <w:rPr>
            <w:noProof/>
            <w:webHidden/>
          </w:rPr>
          <w:fldChar w:fldCharType="end"/>
        </w:r>
      </w:hyperlink>
    </w:p>
    <w:p w14:paraId="3F0AA369" w14:textId="4E47ED54" w:rsidR="00A04566" w:rsidRDefault="00000000">
      <w:pPr>
        <w:pStyle w:val="TableofFigures"/>
        <w:tabs>
          <w:tab w:val="right" w:leader="dot" w:pos="9016"/>
        </w:tabs>
        <w:rPr>
          <w:rFonts w:eastAsiaTheme="minorEastAsia"/>
          <w:noProof/>
          <w:lang w:eastAsia="en-GB"/>
        </w:rPr>
      </w:pPr>
      <w:hyperlink w:anchor="_Toc156044823" w:history="1">
        <w:r w:rsidR="00A04566" w:rsidRPr="00BA237D">
          <w:rPr>
            <w:rStyle w:val="Hyperlink"/>
            <w:noProof/>
          </w:rPr>
          <w:t>Figure 13 - Wallace 8x8 Multiplier Program</w:t>
        </w:r>
        <w:r w:rsidR="00A04566">
          <w:rPr>
            <w:noProof/>
            <w:webHidden/>
          </w:rPr>
          <w:tab/>
        </w:r>
        <w:r w:rsidR="00A04566">
          <w:rPr>
            <w:noProof/>
            <w:webHidden/>
          </w:rPr>
          <w:fldChar w:fldCharType="begin"/>
        </w:r>
        <w:r w:rsidR="00A04566">
          <w:rPr>
            <w:noProof/>
            <w:webHidden/>
          </w:rPr>
          <w:instrText xml:space="preserve"> PAGEREF _Toc156044823 \h </w:instrText>
        </w:r>
        <w:r w:rsidR="00A04566">
          <w:rPr>
            <w:noProof/>
            <w:webHidden/>
          </w:rPr>
        </w:r>
        <w:r w:rsidR="00A04566">
          <w:rPr>
            <w:noProof/>
            <w:webHidden/>
          </w:rPr>
          <w:fldChar w:fldCharType="separate"/>
        </w:r>
        <w:r w:rsidR="00A04566">
          <w:rPr>
            <w:noProof/>
            <w:webHidden/>
          </w:rPr>
          <w:t>14</w:t>
        </w:r>
        <w:r w:rsidR="00A04566">
          <w:rPr>
            <w:noProof/>
            <w:webHidden/>
          </w:rPr>
          <w:fldChar w:fldCharType="end"/>
        </w:r>
      </w:hyperlink>
    </w:p>
    <w:p w14:paraId="162BBC6D" w14:textId="0F54B16F" w:rsidR="00A04566" w:rsidRDefault="00000000">
      <w:pPr>
        <w:pStyle w:val="TableofFigures"/>
        <w:tabs>
          <w:tab w:val="right" w:leader="dot" w:pos="9016"/>
        </w:tabs>
        <w:rPr>
          <w:rFonts w:eastAsiaTheme="minorEastAsia"/>
          <w:noProof/>
          <w:lang w:eastAsia="en-GB"/>
        </w:rPr>
      </w:pPr>
      <w:hyperlink w:anchor="_Toc156044824" w:history="1">
        <w:r w:rsidR="00A04566" w:rsidRPr="00BA237D">
          <w:rPr>
            <w:rStyle w:val="Hyperlink"/>
            <w:noProof/>
          </w:rPr>
          <w:t>Figure 14 - Wallace 8x8 Half and Full Adder Template</w:t>
        </w:r>
        <w:r w:rsidR="00A04566">
          <w:rPr>
            <w:noProof/>
            <w:webHidden/>
          </w:rPr>
          <w:tab/>
        </w:r>
        <w:r w:rsidR="00A04566">
          <w:rPr>
            <w:noProof/>
            <w:webHidden/>
          </w:rPr>
          <w:fldChar w:fldCharType="begin"/>
        </w:r>
        <w:r w:rsidR="00A04566">
          <w:rPr>
            <w:noProof/>
            <w:webHidden/>
          </w:rPr>
          <w:instrText xml:space="preserve"> PAGEREF _Toc156044824 \h </w:instrText>
        </w:r>
        <w:r w:rsidR="00A04566">
          <w:rPr>
            <w:noProof/>
            <w:webHidden/>
          </w:rPr>
        </w:r>
        <w:r w:rsidR="00A04566">
          <w:rPr>
            <w:noProof/>
            <w:webHidden/>
          </w:rPr>
          <w:fldChar w:fldCharType="separate"/>
        </w:r>
        <w:r w:rsidR="00A04566">
          <w:rPr>
            <w:noProof/>
            <w:webHidden/>
          </w:rPr>
          <w:t>15</w:t>
        </w:r>
        <w:r w:rsidR="00A04566">
          <w:rPr>
            <w:noProof/>
            <w:webHidden/>
          </w:rPr>
          <w:fldChar w:fldCharType="end"/>
        </w:r>
      </w:hyperlink>
    </w:p>
    <w:p w14:paraId="26E86DCD" w14:textId="6FE4F554" w:rsidR="00A04566" w:rsidRDefault="00000000">
      <w:pPr>
        <w:pStyle w:val="TableofFigures"/>
        <w:tabs>
          <w:tab w:val="right" w:leader="dot" w:pos="9016"/>
        </w:tabs>
        <w:rPr>
          <w:rFonts w:eastAsiaTheme="minorEastAsia"/>
          <w:noProof/>
          <w:lang w:eastAsia="en-GB"/>
        </w:rPr>
      </w:pPr>
      <w:hyperlink w:anchor="_Toc156044825" w:history="1">
        <w:r w:rsidR="00A04566" w:rsidRPr="00BA237D">
          <w:rPr>
            <w:rStyle w:val="Hyperlink"/>
            <w:noProof/>
          </w:rPr>
          <w:t>Figure 15 - Wallace 8x8 Dot Diagram</w:t>
        </w:r>
        <w:r w:rsidR="00A04566">
          <w:rPr>
            <w:noProof/>
            <w:webHidden/>
          </w:rPr>
          <w:tab/>
        </w:r>
        <w:r w:rsidR="00A04566">
          <w:rPr>
            <w:noProof/>
            <w:webHidden/>
          </w:rPr>
          <w:fldChar w:fldCharType="begin"/>
        </w:r>
        <w:r w:rsidR="00A04566">
          <w:rPr>
            <w:noProof/>
            <w:webHidden/>
          </w:rPr>
          <w:instrText xml:space="preserve"> PAGEREF _Toc156044825 \h </w:instrText>
        </w:r>
        <w:r w:rsidR="00A04566">
          <w:rPr>
            <w:noProof/>
            <w:webHidden/>
          </w:rPr>
        </w:r>
        <w:r w:rsidR="00A04566">
          <w:rPr>
            <w:noProof/>
            <w:webHidden/>
          </w:rPr>
          <w:fldChar w:fldCharType="separate"/>
        </w:r>
        <w:r w:rsidR="00A04566">
          <w:rPr>
            <w:noProof/>
            <w:webHidden/>
          </w:rPr>
          <w:t>15</w:t>
        </w:r>
        <w:r w:rsidR="00A04566">
          <w:rPr>
            <w:noProof/>
            <w:webHidden/>
          </w:rPr>
          <w:fldChar w:fldCharType="end"/>
        </w:r>
      </w:hyperlink>
    </w:p>
    <w:p w14:paraId="3DC920E6" w14:textId="2003DF8F" w:rsidR="00A04566" w:rsidRDefault="00000000">
      <w:pPr>
        <w:pStyle w:val="TableofFigures"/>
        <w:tabs>
          <w:tab w:val="right" w:leader="dot" w:pos="9016"/>
        </w:tabs>
        <w:rPr>
          <w:rFonts w:eastAsiaTheme="minorEastAsia"/>
          <w:noProof/>
          <w:lang w:eastAsia="en-GB"/>
        </w:rPr>
      </w:pPr>
      <w:hyperlink w:anchor="_Toc156044826" w:history="1">
        <w:r w:rsidR="00A04566" w:rsidRPr="00BA237D">
          <w:rPr>
            <w:rStyle w:val="Hyperlink"/>
            <w:noProof/>
          </w:rPr>
          <w:t>Figure 16 - Wallace 8x8 Structure Diagram</w:t>
        </w:r>
        <w:r w:rsidR="00A04566">
          <w:rPr>
            <w:noProof/>
            <w:webHidden/>
          </w:rPr>
          <w:tab/>
        </w:r>
        <w:r w:rsidR="00A04566">
          <w:rPr>
            <w:noProof/>
            <w:webHidden/>
          </w:rPr>
          <w:fldChar w:fldCharType="begin"/>
        </w:r>
        <w:r w:rsidR="00A04566">
          <w:rPr>
            <w:noProof/>
            <w:webHidden/>
          </w:rPr>
          <w:instrText xml:space="preserve"> PAGEREF _Toc156044826 \h </w:instrText>
        </w:r>
        <w:r w:rsidR="00A04566">
          <w:rPr>
            <w:noProof/>
            <w:webHidden/>
          </w:rPr>
        </w:r>
        <w:r w:rsidR="00A04566">
          <w:rPr>
            <w:noProof/>
            <w:webHidden/>
          </w:rPr>
          <w:fldChar w:fldCharType="separate"/>
        </w:r>
        <w:r w:rsidR="00A04566">
          <w:rPr>
            <w:noProof/>
            <w:webHidden/>
          </w:rPr>
          <w:t>16</w:t>
        </w:r>
        <w:r w:rsidR="00A04566">
          <w:rPr>
            <w:noProof/>
            <w:webHidden/>
          </w:rPr>
          <w:fldChar w:fldCharType="end"/>
        </w:r>
      </w:hyperlink>
    </w:p>
    <w:p w14:paraId="67FFDFB5" w14:textId="5E3DF328" w:rsidR="00A04566" w:rsidRDefault="00000000">
      <w:pPr>
        <w:pStyle w:val="TableofFigures"/>
        <w:tabs>
          <w:tab w:val="right" w:leader="dot" w:pos="9016"/>
        </w:tabs>
        <w:rPr>
          <w:rFonts w:eastAsiaTheme="minorEastAsia"/>
          <w:noProof/>
          <w:lang w:eastAsia="en-GB"/>
        </w:rPr>
      </w:pPr>
      <w:hyperlink w:anchor="_Toc156044827" w:history="1">
        <w:r w:rsidR="00A04566" w:rsidRPr="00BA237D">
          <w:rPr>
            <w:rStyle w:val="Hyperlink"/>
            <w:noProof/>
          </w:rPr>
          <w:t>Figure 17 - 08 x 07 Hex Value</w:t>
        </w:r>
        <w:r w:rsidR="00A04566">
          <w:rPr>
            <w:noProof/>
            <w:webHidden/>
          </w:rPr>
          <w:tab/>
        </w:r>
        <w:r w:rsidR="00A04566">
          <w:rPr>
            <w:noProof/>
            <w:webHidden/>
          </w:rPr>
          <w:fldChar w:fldCharType="begin"/>
        </w:r>
        <w:r w:rsidR="00A04566">
          <w:rPr>
            <w:noProof/>
            <w:webHidden/>
          </w:rPr>
          <w:instrText xml:space="preserve"> PAGEREF _Toc156044827 \h </w:instrText>
        </w:r>
        <w:r w:rsidR="00A04566">
          <w:rPr>
            <w:noProof/>
            <w:webHidden/>
          </w:rPr>
        </w:r>
        <w:r w:rsidR="00A04566">
          <w:rPr>
            <w:noProof/>
            <w:webHidden/>
          </w:rPr>
          <w:fldChar w:fldCharType="separate"/>
        </w:r>
        <w:r w:rsidR="00A04566">
          <w:rPr>
            <w:noProof/>
            <w:webHidden/>
          </w:rPr>
          <w:t>17</w:t>
        </w:r>
        <w:r w:rsidR="00A04566">
          <w:rPr>
            <w:noProof/>
            <w:webHidden/>
          </w:rPr>
          <w:fldChar w:fldCharType="end"/>
        </w:r>
      </w:hyperlink>
    </w:p>
    <w:p w14:paraId="5E361FE2" w14:textId="650CE8BE" w:rsidR="00A04566" w:rsidRDefault="00000000">
      <w:pPr>
        <w:pStyle w:val="TableofFigures"/>
        <w:tabs>
          <w:tab w:val="right" w:leader="dot" w:pos="9016"/>
        </w:tabs>
        <w:rPr>
          <w:rFonts w:eastAsiaTheme="minorEastAsia"/>
          <w:noProof/>
          <w:lang w:eastAsia="en-GB"/>
        </w:rPr>
      </w:pPr>
      <w:hyperlink w:anchor="_Toc156044828" w:history="1">
        <w:r w:rsidR="00A04566" w:rsidRPr="00BA237D">
          <w:rPr>
            <w:rStyle w:val="Hyperlink"/>
            <w:noProof/>
          </w:rPr>
          <w:t>Figure 18 - 56 x 2A Hex Value</w:t>
        </w:r>
        <w:r w:rsidR="00A04566">
          <w:rPr>
            <w:noProof/>
            <w:webHidden/>
          </w:rPr>
          <w:tab/>
        </w:r>
        <w:r w:rsidR="00A04566">
          <w:rPr>
            <w:noProof/>
            <w:webHidden/>
          </w:rPr>
          <w:fldChar w:fldCharType="begin"/>
        </w:r>
        <w:r w:rsidR="00A04566">
          <w:rPr>
            <w:noProof/>
            <w:webHidden/>
          </w:rPr>
          <w:instrText xml:space="preserve"> PAGEREF _Toc156044828 \h </w:instrText>
        </w:r>
        <w:r w:rsidR="00A04566">
          <w:rPr>
            <w:noProof/>
            <w:webHidden/>
          </w:rPr>
        </w:r>
        <w:r w:rsidR="00A04566">
          <w:rPr>
            <w:noProof/>
            <w:webHidden/>
          </w:rPr>
          <w:fldChar w:fldCharType="separate"/>
        </w:r>
        <w:r w:rsidR="00A04566">
          <w:rPr>
            <w:noProof/>
            <w:webHidden/>
          </w:rPr>
          <w:t>17</w:t>
        </w:r>
        <w:r w:rsidR="00A04566">
          <w:rPr>
            <w:noProof/>
            <w:webHidden/>
          </w:rPr>
          <w:fldChar w:fldCharType="end"/>
        </w:r>
      </w:hyperlink>
    </w:p>
    <w:p w14:paraId="5D7207FA" w14:textId="40C6ECC3" w:rsidR="00A04566" w:rsidRDefault="00000000">
      <w:pPr>
        <w:pStyle w:val="TableofFigures"/>
        <w:tabs>
          <w:tab w:val="right" w:leader="dot" w:pos="9016"/>
        </w:tabs>
        <w:rPr>
          <w:rFonts w:eastAsiaTheme="minorEastAsia"/>
          <w:noProof/>
          <w:lang w:eastAsia="en-GB"/>
        </w:rPr>
      </w:pPr>
      <w:hyperlink w:anchor="_Toc156044829" w:history="1">
        <w:r w:rsidR="00A04566" w:rsidRPr="00BA237D">
          <w:rPr>
            <w:rStyle w:val="Hyperlink"/>
            <w:noProof/>
          </w:rPr>
          <w:t>Figure 19 - FE x EA Hex Value</w:t>
        </w:r>
        <w:r w:rsidR="00A04566">
          <w:rPr>
            <w:noProof/>
            <w:webHidden/>
          </w:rPr>
          <w:tab/>
        </w:r>
        <w:r w:rsidR="00A04566">
          <w:rPr>
            <w:noProof/>
            <w:webHidden/>
          </w:rPr>
          <w:fldChar w:fldCharType="begin"/>
        </w:r>
        <w:r w:rsidR="00A04566">
          <w:rPr>
            <w:noProof/>
            <w:webHidden/>
          </w:rPr>
          <w:instrText xml:space="preserve"> PAGEREF _Toc156044829 \h </w:instrText>
        </w:r>
        <w:r w:rsidR="00A04566">
          <w:rPr>
            <w:noProof/>
            <w:webHidden/>
          </w:rPr>
        </w:r>
        <w:r w:rsidR="00A04566">
          <w:rPr>
            <w:noProof/>
            <w:webHidden/>
          </w:rPr>
          <w:fldChar w:fldCharType="separate"/>
        </w:r>
        <w:r w:rsidR="00A04566">
          <w:rPr>
            <w:noProof/>
            <w:webHidden/>
          </w:rPr>
          <w:t>18</w:t>
        </w:r>
        <w:r w:rsidR="00A04566">
          <w:rPr>
            <w:noProof/>
            <w:webHidden/>
          </w:rPr>
          <w:fldChar w:fldCharType="end"/>
        </w:r>
      </w:hyperlink>
    </w:p>
    <w:p w14:paraId="7AA8EAB7" w14:textId="3820B93D" w:rsidR="00A04566" w:rsidRDefault="00000000">
      <w:pPr>
        <w:pStyle w:val="TableofFigures"/>
        <w:tabs>
          <w:tab w:val="right" w:leader="dot" w:pos="9016"/>
        </w:tabs>
        <w:rPr>
          <w:rFonts w:eastAsiaTheme="minorEastAsia"/>
          <w:noProof/>
          <w:lang w:eastAsia="en-GB"/>
        </w:rPr>
      </w:pPr>
      <w:hyperlink w:anchor="_Toc156044830" w:history="1">
        <w:r w:rsidR="00A04566" w:rsidRPr="00BA237D">
          <w:rPr>
            <w:rStyle w:val="Hyperlink"/>
            <w:noProof/>
          </w:rPr>
          <w:t>Figure 20 - Sequence of events to complete procedure of both Multipliers</w:t>
        </w:r>
        <w:r w:rsidR="00A04566">
          <w:rPr>
            <w:noProof/>
            <w:webHidden/>
          </w:rPr>
          <w:tab/>
        </w:r>
        <w:r w:rsidR="00A04566">
          <w:rPr>
            <w:noProof/>
            <w:webHidden/>
          </w:rPr>
          <w:fldChar w:fldCharType="begin"/>
        </w:r>
        <w:r w:rsidR="00A04566">
          <w:rPr>
            <w:noProof/>
            <w:webHidden/>
          </w:rPr>
          <w:instrText xml:space="preserve"> PAGEREF _Toc156044830 \h </w:instrText>
        </w:r>
        <w:r w:rsidR="00A04566">
          <w:rPr>
            <w:noProof/>
            <w:webHidden/>
          </w:rPr>
        </w:r>
        <w:r w:rsidR="00A04566">
          <w:rPr>
            <w:noProof/>
            <w:webHidden/>
          </w:rPr>
          <w:fldChar w:fldCharType="separate"/>
        </w:r>
        <w:r w:rsidR="00A04566">
          <w:rPr>
            <w:noProof/>
            <w:webHidden/>
          </w:rPr>
          <w:t>20</w:t>
        </w:r>
        <w:r w:rsidR="00A04566">
          <w:rPr>
            <w:noProof/>
            <w:webHidden/>
          </w:rPr>
          <w:fldChar w:fldCharType="end"/>
        </w:r>
      </w:hyperlink>
    </w:p>
    <w:p w14:paraId="3D417A13" w14:textId="2264E9DD" w:rsidR="00A04566" w:rsidRDefault="00000000">
      <w:pPr>
        <w:pStyle w:val="TableofFigures"/>
        <w:tabs>
          <w:tab w:val="right" w:leader="dot" w:pos="9016"/>
        </w:tabs>
        <w:rPr>
          <w:rFonts w:eastAsiaTheme="minorEastAsia"/>
          <w:noProof/>
          <w:lang w:eastAsia="en-GB"/>
        </w:rPr>
      </w:pPr>
      <w:hyperlink w:anchor="_Toc156044831" w:history="1">
        <w:r w:rsidR="00A04566" w:rsidRPr="00BA237D">
          <w:rPr>
            <w:rStyle w:val="Hyperlink"/>
            <w:noProof/>
          </w:rPr>
          <w:t>Figure 21 - Longest Delay Path, Braun Multiplier</w:t>
        </w:r>
        <w:r w:rsidR="00A04566">
          <w:rPr>
            <w:noProof/>
            <w:webHidden/>
          </w:rPr>
          <w:tab/>
        </w:r>
        <w:r w:rsidR="00A04566">
          <w:rPr>
            <w:noProof/>
            <w:webHidden/>
          </w:rPr>
          <w:fldChar w:fldCharType="begin"/>
        </w:r>
        <w:r w:rsidR="00A04566">
          <w:rPr>
            <w:noProof/>
            <w:webHidden/>
          </w:rPr>
          <w:instrText xml:space="preserve"> PAGEREF _Toc156044831 \h </w:instrText>
        </w:r>
        <w:r w:rsidR="00A04566">
          <w:rPr>
            <w:noProof/>
            <w:webHidden/>
          </w:rPr>
        </w:r>
        <w:r w:rsidR="00A04566">
          <w:rPr>
            <w:noProof/>
            <w:webHidden/>
          </w:rPr>
          <w:fldChar w:fldCharType="separate"/>
        </w:r>
        <w:r w:rsidR="00A04566">
          <w:rPr>
            <w:noProof/>
            <w:webHidden/>
          </w:rPr>
          <w:t>21</w:t>
        </w:r>
        <w:r w:rsidR="00A04566">
          <w:rPr>
            <w:noProof/>
            <w:webHidden/>
          </w:rPr>
          <w:fldChar w:fldCharType="end"/>
        </w:r>
      </w:hyperlink>
    </w:p>
    <w:p w14:paraId="13F4EDAB" w14:textId="21E9FD24" w:rsidR="00A04566" w:rsidRDefault="00000000">
      <w:pPr>
        <w:pStyle w:val="TableofFigures"/>
        <w:tabs>
          <w:tab w:val="right" w:leader="dot" w:pos="9016"/>
        </w:tabs>
        <w:rPr>
          <w:rFonts w:eastAsiaTheme="minorEastAsia"/>
          <w:noProof/>
          <w:lang w:eastAsia="en-GB"/>
        </w:rPr>
      </w:pPr>
      <w:hyperlink w:anchor="_Toc156044832" w:history="1">
        <w:r w:rsidR="00A04566" w:rsidRPr="00BA237D">
          <w:rPr>
            <w:rStyle w:val="Hyperlink"/>
            <w:noProof/>
          </w:rPr>
          <w:t>Figure 22 - Longest Delay Path, Wallace Multiplier</w:t>
        </w:r>
        <w:r w:rsidR="00A04566">
          <w:rPr>
            <w:noProof/>
            <w:webHidden/>
          </w:rPr>
          <w:tab/>
        </w:r>
        <w:r w:rsidR="00A04566">
          <w:rPr>
            <w:noProof/>
            <w:webHidden/>
          </w:rPr>
          <w:fldChar w:fldCharType="begin"/>
        </w:r>
        <w:r w:rsidR="00A04566">
          <w:rPr>
            <w:noProof/>
            <w:webHidden/>
          </w:rPr>
          <w:instrText xml:space="preserve"> PAGEREF _Toc156044832 \h </w:instrText>
        </w:r>
        <w:r w:rsidR="00A04566">
          <w:rPr>
            <w:noProof/>
            <w:webHidden/>
          </w:rPr>
        </w:r>
        <w:r w:rsidR="00A04566">
          <w:rPr>
            <w:noProof/>
            <w:webHidden/>
          </w:rPr>
          <w:fldChar w:fldCharType="separate"/>
        </w:r>
        <w:r w:rsidR="00A04566">
          <w:rPr>
            <w:noProof/>
            <w:webHidden/>
          </w:rPr>
          <w:t>22</w:t>
        </w:r>
        <w:r w:rsidR="00A04566">
          <w:rPr>
            <w:noProof/>
            <w:webHidden/>
          </w:rPr>
          <w:fldChar w:fldCharType="end"/>
        </w:r>
      </w:hyperlink>
    </w:p>
    <w:p w14:paraId="364E6687" w14:textId="1C7AA11D" w:rsidR="00A04566" w:rsidRDefault="00000000">
      <w:pPr>
        <w:pStyle w:val="TableofFigures"/>
        <w:tabs>
          <w:tab w:val="right" w:leader="dot" w:pos="9016"/>
        </w:tabs>
        <w:rPr>
          <w:rFonts w:eastAsiaTheme="minorEastAsia"/>
          <w:noProof/>
          <w:lang w:eastAsia="en-GB"/>
        </w:rPr>
      </w:pPr>
      <w:hyperlink w:anchor="_Toc156044833" w:history="1">
        <w:r w:rsidR="00A04566" w:rsidRPr="00BA237D">
          <w:rPr>
            <w:rStyle w:val="Hyperlink"/>
            <w:noProof/>
          </w:rPr>
          <w:t>Figure 23 - Maximum Delay Graph, Braun Multiplier Figure 24 - Maximum Delay Comparison Table, Braun Multiplier</w:t>
        </w:r>
        <w:r w:rsidR="00A04566">
          <w:rPr>
            <w:noProof/>
            <w:webHidden/>
          </w:rPr>
          <w:tab/>
        </w:r>
        <w:r w:rsidR="00A04566">
          <w:rPr>
            <w:noProof/>
            <w:webHidden/>
          </w:rPr>
          <w:fldChar w:fldCharType="begin"/>
        </w:r>
        <w:r w:rsidR="00A04566">
          <w:rPr>
            <w:noProof/>
            <w:webHidden/>
          </w:rPr>
          <w:instrText xml:space="preserve"> PAGEREF _Toc156044833 \h </w:instrText>
        </w:r>
        <w:r w:rsidR="00A04566">
          <w:rPr>
            <w:noProof/>
            <w:webHidden/>
          </w:rPr>
        </w:r>
        <w:r w:rsidR="00A04566">
          <w:rPr>
            <w:noProof/>
            <w:webHidden/>
          </w:rPr>
          <w:fldChar w:fldCharType="separate"/>
        </w:r>
        <w:r w:rsidR="00A04566">
          <w:rPr>
            <w:noProof/>
            <w:webHidden/>
          </w:rPr>
          <w:t>23</w:t>
        </w:r>
        <w:r w:rsidR="00A04566">
          <w:rPr>
            <w:noProof/>
            <w:webHidden/>
          </w:rPr>
          <w:fldChar w:fldCharType="end"/>
        </w:r>
      </w:hyperlink>
    </w:p>
    <w:p w14:paraId="78C025BA" w14:textId="41E9C6DE" w:rsidR="00A04566" w:rsidRDefault="00000000">
      <w:pPr>
        <w:pStyle w:val="TableofFigures"/>
        <w:tabs>
          <w:tab w:val="right" w:leader="dot" w:pos="9016"/>
        </w:tabs>
        <w:rPr>
          <w:rFonts w:eastAsiaTheme="minorEastAsia"/>
          <w:noProof/>
          <w:lang w:eastAsia="en-GB"/>
        </w:rPr>
      </w:pPr>
      <w:hyperlink w:anchor="_Toc156044834" w:history="1">
        <w:r w:rsidR="00A04566" w:rsidRPr="00BA237D">
          <w:rPr>
            <w:rStyle w:val="Hyperlink"/>
            <w:noProof/>
          </w:rPr>
          <w:t>Figure 25 - Maximum Delay Comparison Table, Wallace Multiplier                                                                                                    Figure 26 - Maximum Delay Graph, Wallace Multiplier</w:t>
        </w:r>
        <w:r w:rsidR="00A04566">
          <w:rPr>
            <w:noProof/>
            <w:webHidden/>
          </w:rPr>
          <w:tab/>
        </w:r>
        <w:r w:rsidR="00A04566">
          <w:rPr>
            <w:noProof/>
            <w:webHidden/>
          </w:rPr>
          <w:fldChar w:fldCharType="begin"/>
        </w:r>
        <w:r w:rsidR="00A04566">
          <w:rPr>
            <w:noProof/>
            <w:webHidden/>
          </w:rPr>
          <w:instrText xml:space="preserve"> PAGEREF _Toc156044834 \h </w:instrText>
        </w:r>
        <w:r w:rsidR="00A04566">
          <w:rPr>
            <w:noProof/>
            <w:webHidden/>
          </w:rPr>
        </w:r>
        <w:r w:rsidR="00A04566">
          <w:rPr>
            <w:noProof/>
            <w:webHidden/>
          </w:rPr>
          <w:fldChar w:fldCharType="separate"/>
        </w:r>
        <w:r w:rsidR="00A04566">
          <w:rPr>
            <w:noProof/>
            <w:webHidden/>
          </w:rPr>
          <w:t>23</w:t>
        </w:r>
        <w:r w:rsidR="00A04566">
          <w:rPr>
            <w:noProof/>
            <w:webHidden/>
          </w:rPr>
          <w:fldChar w:fldCharType="end"/>
        </w:r>
      </w:hyperlink>
    </w:p>
    <w:p w14:paraId="7E7444DB" w14:textId="124DC6FB" w:rsidR="00A04566" w:rsidRDefault="00000000">
      <w:pPr>
        <w:pStyle w:val="TableofFigures"/>
        <w:tabs>
          <w:tab w:val="right" w:leader="dot" w:pos="9016"/>
        </w:tabs>
        <w:rPr>
          <w:rFonts w:eastAsiaTheme="minorEastAsia"/>
          <w:noProof/>
          <w:lang w:eastAsia="en-GB"/>
        </w:rPr>
      </w:pPr>
      <w:hyperlink w:anchor="_Toc156044835" w:history="1">
        <w:r w:rsidR="00A04566" w:rsidRPr="00BA237D">
          <w:rPr>
            <w:rStyle w:val="Hyperlink"/>
            <w:noProof/>
          </w:rPr>
          <w:t>Figure 27 - Braun &amp; Wallace Maximum Delay Comparison Table</w:t>
        </w:r>
        <w:r w:rsidR="00A04566">
          <w:rPr>
            <w:noProof/>
            <w:webHidden/>
          </w:rPr>
          <w:tab/>
        </w:r>
        <w:r w:rsidR="00A04566">
          <w:rPr>
            <w:noProof/>
            <w:webHidden/>
          </w:rPr>
          <w:fldChar w:fldCharType="begin"/>
        </w:r>
        <w:r w:rsidR="00A04566">
          <w:rPr>
            <w:noProof/>
            <w:webHidden/>
          </w:rPr>
          <w:instrText xml:space="preserve"> PAGEREF _Toc156044835 \h </w:instrText>
        </w:r>
        <w:r w:rsidR="00A04566">
          <w:rPr>
            <w:noProof/>
            <w:webHidden/>
          </w:rPr>
        </w:r>
        <w:r w:rsidR="00A04566">
          <w:rPr>
            <w:noProof/>
            <w:webHidden/>
          </w:rPr>
          <w:fldChar w:fldCharType="separate"/>
        </w:r>
        <w:r w:rsidR="00A04566">
          <w:rPr>
            <w:noProof/>
            <w:webHidden/>
          </w:rPr>
          <w:t>23</w:t>
        </w:r>
        <w:r w:rsidR="00A04566">
          <w:rPr>
            <w:noProof/>
            <w:webHidden/>
          </w:rPr>
          <w:fldChar w:fldCharType="end"/>
        </w:r>
      </w:hyperlink>
    </w:p>
    <w:p w14:paraId="4D82822A" w14:textId="36396E60" w:rsidR="00A04566" w:rsidRDefault="00000000">
      <w:pPr>
        <w:pStyle w:val="TableofFigures"/>
        <w:tabs>
          <w:tab w:val="right" w:leader="dot" w:pos="9016"/>
        </w:tabs>
        <w:rPr>
          <w:rFonts w:eastAsiaTheme="minorEastAsia"/>
          <w:noProof/>
          <w:lang w:eastAsia="en-GB"/>
        </w:rPr>
      </w:pPr>
      <w:hyperlink w:anchor="_Toc156044836" w:history="1">
        <w:r w:rsidR="00A04566" w:rsidRPr="00BA237D">
          <w:rPr>
            <w:rStyle w:val="Hyperlink"/>
            <w:noProof/>
          </w:rPr>
          <w:t>Figure 28 - Power Consumption, Wallace Multiplier</w:t>
        </w:r>
        <w:r w:rsidR="00A04566">
          <w:rPr>
            <w:noProof/>
            <w:webHidden/>
          </w:rPr>
          <w:tab/>
        </w:r>
        <w:r w:rsidR="00A04566">
          <w:rPr>
            <w:noProof/>
            <w:webHidden/>
          </w:rPr>
          <w:fldChar w:fldCharType="begin"/>
        </w:r>
        <w:r w:rsidR="00A04566">
          <w:rPr>
            <w:noProof/>
            <w:webHidden/>
          </w:rPr>
          <w:instrText xml:space="preserve"> PAGEREF _Toc156044836 \h </w:instrText>
        </w:r>
        <w:r w:rsidR="00A04566">
          <w:rPr>
            <w:noProof/>
            <w:webHidden/>
          </w:rPr>
        </w:r>
        <w:r w:rsidR="00A04566">
          <w:rPr>
            <w:noProof/>
            <w:webHidden/>
          </w:rPr>
          <w:fldChar w:fldCharType="separate"/>
        </w:r>
        <w:r w:rsidR="00A04566">
          <w:rPr>
            <w:noProof/>
            <w:webHidden/>
          </w:rPr>
          <w:t>24</w:t>
        </w:r>
        <w:r w:rsidR="00A04566">
          <w:rPr>
            <w:noProof/>
            <w:webHidden/>
          </w:rPr>
          <w:fldChar w:fldCharType="end"/>
        </w:r>
      </w:hyperlink>
    </w:p>
    <w:p w14:paraId="22C861CC" w14:textId="2EBB957F" w:rsidR="00A04566" w:rsidRDefault="00000000">
      <w:pPr>
        <w:pStyle w:val="TableofFigures"/>
        <w:tabs>
          <w:tab w:val="right" w:leader="dot" w:pos="9016"/>
        </w:tabs>
        <w:rPr>
          <w:rFonts w:eastAsiaTheme="minorEastAsia"/>
          <w:noProof/>
          <w:lang w:eastAsia="en-GB"/>
        </w:rPr>
      </w:pPr>
      <w:hyperlink w:anchor="_Toc156044837" w:history="1">
        <w:r w:rsidR="00A04566" w:rsidRPr="00BA237D">
          <w:rPr>
            <w:rStyle w:val="Hyperlink"/>
            <w:noProof/>
          </w:rPr>
          <w:t>Figure 29 - Power Consumption, Braun Multiplier</w:t>
        </w:r>
        <w:r w:rsidR="00A04566">
          <w:rPr>
            <w:noProof/>
            <w:webHidden/>
          </w:rPr>
          <w:tab/>
        </w:r>
        <w:r w:rsidR="00A04566">
          <w:rPr>
            <w:noProof/>
            <w:webHidden/>
          </w:rPr>
          <w:fldChar w:fldCharType="begin"/>
        </w:r>
        <w:r w:rsidR="00A04566">
          <w:rPr>
            <w:noProof/>
            <w:webHidden/>
          </w:rPr>
          <w:instrText xml:space="preserve"> PAGEREF _Toc156044837 \h </w:instrText>
        </w:r>
        <w:r w:rsidR="00A04566">
          <w:rPr>
            <w:noProof/>
            <w:webHidden/>
          </w:rPr>
        </w:r>
        <w:r w:rsidR="00A04566">
          <w:rPr>
            <w:noProof/>
            <w:webHidden/>
          </w:rPr>
          <w:fldChar w:fldCharType="separate"/>
        </w:r>
        <w:r w:rsidR="00A04566">
          <w:rPr>
            <w:noProof/>
            <w:webHidden/>
          </w:rPr>
          <w:t>24</w:t>
        </w:r>
        <w:r w:rsidR="00A04566">
          <w:rPr>
            <w:noProof/>
            <w:webHidden/>
          </w:rPr>
          <w:fldChar w:fldCharType="end"/>
        </w:r>
      </w:hyperlink>
    </w:p>
    <w:p w14:paraId="7C5C8F18" w14:textId="1E25E3DE" w:rsidR="00A04566" w:rsidRDefault="00000000">
      <w:pPr>
        <w:pStyle w:val="TableofFigures"/>
        <w:tabs>
          <w:tab w:val="right" w:leader="dot" w:pos="9016"/>
        </w:tabs>
        <w:rPr>
          <w:rFonts w:eastAsiaTheme="minorEastAsia"/>
          <w:noProof/>
          <w:lang w:eastAsia="en-GB"/>
        </w:rPr>
      </w:pPr>
      <w:hyperlink w:anchor="_Toc156044838" w:history="1">
        <w:r w:rsidR="00A04566" w:rsidRPr="00BA237D">
          <w:rPr>
            <w:rStyle w:val="Hyperlink"/>
            <w:noProof/>
          </w:rPr>
          <w:t>Figure 30 - System Operation Flowchart</w:t>
        </w:r>
        <w:r w:rsidR="00A04566">
          <w:rPr>
            <w:noProof/>
            <w:webHidden/>
          </w:rPr>
          <w:tab/>
        </w:r>
        <w:r w:rsidR="00A04566">
          <w:rPr>
            <w:noProof/>
            <w:webHidden/>
          </w:rPr>
          <w:fldChar w:fldCharType="begin"/>
        </w:r>
        <w:r w:rsidR="00A04566">
          <w:rPr>
            <w:noProof/>
            <w:webHidden/>
          </w:rPr>
          <w:instrText xml:space="preserve"> PAGEREF _Toc156044838 \h </w:instrText>
        </w:r>
        <w:r w:rsidR="00A04566">
          <w:rPr>
            <w:noProof/>
            <w:webHidden/>
          </w:rPr>
        </w:r>
        <w:r w:rsidR="00A04566">
          <w:rPr>
            <w:noProof/>
            <w:webHidden/>
          </w:rPr>
          <w:fldChar w:fldCharType="separate"/>
        </w:r>
        <w:r w:rsidR="00A04566">
          <w:rPr>
            <w:noProof/>
            <w:webHidden/>
          </w:rPr>
          <w:t>25</w:t>
        </w:r>
        <w:r w:rsidR="00A04566">
          <w:rPr>
            <w:noProof/>
            <w:webHidden/>
          </w:rPr>
          <w:fldChar w:fldCharType="end"/>
        </w:r>
      </w:hyperlink>
    </w:p>
    <w:p w14:paraId="05EA9092" w14:textId="1D9C10FF" w:rsidR="00A04566" w:rsidRDefault="00000000">
      <w:pPr>
        <w:pStyle w:val="TableofFigures"/>
        <w:tabs>
          <w:tab w:val="right" w:leader="dot" w:pos="9016"/>
        </w:tabs>
        <w:rPr>
          <w:rFonts w:eastAsiaTheme="minorEastAsia"/>
          <w:noProof/>
          <w:lang w:eastAsia="en-GB"/>
        </w:rPr>
      </w:pPr>
      <w:hyperlink w:anchor="_Toc156044839" w:history="1">
        <w:r w:rsidR="00A04566" w:rsidRPr="00BA237D">
          <w:rPr>
            <w:rStyle w:val="Hyperlink"/>
            <w:noProof/>
          </w:rPr>
          <w:t>Figure 31 - Further Recommendations Comparison Table</w:t>
        </w:r>
        <w:r w:rsidR="00A04566">
          <w:rPr>
            <w:noProof/>
            <w:webHidden/>
          </w:rPr>
          <w:tab/>
        </w:r>
        <w:r w:rsidR="00A04566">
          <w:rPr>
            <w:noProof/>
            <w:webHidden/>
          </w:rPr>
          <w:fldChar w:fldCharType="begin"/>
        </w:r>
        <w:r w:rsidR="00A04566">
          <w:rPr>
            <w:noProof/>
            <w:webHidden/>
          </w:rPr>
          <w:instrText xml:space="preserve"> PAGEREF _Toc156044839 \h </w:instrText>
        </w:r>
        <w:r w:rsidR="00A04566">
          <w:rPr>
            <w:noProof/>
            <w:webHidden/>
          </w:rPr>
        </w:r>
        <w:r w:rsidR="00A04566">
          <w:rPr>
            <w:noProof/>
            <w:webHidden/>
          </w:rPr>
          <w:fldChar w:fldCharType="separate"/>
        </w:r>
        <w:r w:rsidR="00A04566">
          <w:rPr>
            <w:noProof/>
            <w:webHidden/>
          </w:rPr>
          <w:t>26</w:t>
        </w:r>
        <w:r w:rsidR="00A04566">
          <w:rPr>
            <w:noProof/>
            <w:webHidden/>
          </w:rPr>
          <w:fldChar w:fldCharType="end"/>
        </w:r>
      </w:hyperlink>
    </w:p>
    <w:p w14:paraId="03D0774C" w14:textId="12B8E677" w:rsidR="00F43162" w:rsidRDefault="00C37BB1" w:rsidP="00034DD4">
      <w:pPr>
        <w:rPr>
          <w:rFonts w:asciiTheme="majorHAnsi" w:eastAsia="Times New Roman" w:hAnsiTheme="majorHAnsi" w:cstheme="majorBidi"/>
          <w:color w:val="2E74B5" w:themeColor="accent1" w:themeShade="BF"/>
          <w:sz w:val="32"/>
          <w:szCs w:val="32"/>
        </w:rPr>
      </w:pPr>
      <w:r>
        <w:rPr>
          <w:rFonts w:asciiTheme="majorHAnsi" w:eastAsia="Times New Roman" w:hAnsiTheme="majorHAnsi" w:cstheme="majorBidi"/>
          <w:color w:val="2E74B5" w:themeColor="accent1" w:themeShade="BF"/>
          <w:sz w:val="32"/>
          <w:szCs w:val="32"/>
        </w:rPr>
        <w:fldChar w:fldCharType="end"/>
      </w:r>
    </w:p>
    <w:p w14:paraId="7571D1D4" w14:textId="77777777" w:rsidR="00C37BB1" w:rsidRDefault="00C37BB1" w:rsidP="00034DD4">
      <w:pPr>
        <w:rPr>
          <w:rFonts w:asciiTheme="majorHAnsi" w:eastAsia="Times New Roman" w:hAnsiTheme="majorHAnsi" w:cstheme="majorBidi"/>
          <w:color w:val="2E74B5" w:themeColor="accent1" w:themeShade="BF"/>
          <w:sz w:val="32"/>
          <w:szCs w:val="32"/>
        </w:rPr>
      </w:pPr>
    </w:p>
    <w:p w14:paraId="45C3E384" w14:textId="77777777" w:rsidR="00C37BB1" w:rsidRDefault="00C37BB1" w:rsidP="00034DD4">
      <w:pPr>
        <w:rPr>
          <w:rFonts w:asciiTheme="majorHAnsi" w:eastAsia="Times New Roman" w:hAnsiTheme="majorHAnsi" w:cstheme="majorBidi"/>
          <w:color w:val="2E74B5" w:themeColor="accent1" w:themeShade="BF"/>
          <w:sz w:val="32"/>
          <w:szCs w:val="32"/>
        </w:rPr>
      </w:pPr>
    </w:p>
    <w:p w14:paraId="7B9779AA" w14:textId="77777777" w:rsidR="00C37BB1" w:rsidRDefault="00C37BB1" w:rsidP="00034DD4">
      <w:pPr>
        <w:rPr>
          <w:rFonts w:asciiTheme="majorHAnsi" w:eastAsia="Times New Roman" w:hAnsiTheme="majorHAnsi" w:cstheme="majorBidi"/>
          <w:color w:val="2E74B5" w:themeColor="accent1" w:themeShade="BF"/>
          <w:sz w:val="32"/>
          <w:szCs w:val="32"/>
        </w:rPr>
      </w:pPr>
    </w:p>
    <w:p w14:paraId="15757B49" w14:textId="77777777" w:rsidR="00282F03" w:rsidRDefault="00282F03" w:rsidP="00034DD4">
      <w:pPr>
        <w:rPr>
          <w:rFonts w:asciiTheme="majorHAnsi" w:eastAsia="Times New Roman" w:hAnsiTheme="majorHAnsi" w:cstheme="majorBidi"/>
          <w:color w:val="2E74B5" w:themeColor="accent1" w:themeShade="BF"/>
          <w:sz w:val="32"/>
          <w:szCs w:val="32"/>
        </w:rPr>
      </w:pPr>
    </w:p>
    <w:p w14:paraId="31D83C91" w14:textId="77777777" w:rsidR="00A04566" w:rsidRPr="00034DD4" w:rsidRDefault="00A04566" w:rsidP="00034DD4">
      <w:pPr>
        <w:rPr>
          <w:rFonts w:asciiTheme="majorHAnsi" w:eastAsia="Times New Roman" w:hAnsiTheme="majorHAnsi" w:cstheme="majorBidi"/>
          <w:color w:val="2E74B5" w:themeColor="accent1" w:themeShade="BF"/>
          <w:sz w:val="32"/>
          <w:szCs w:val="32"/>
        </w:rPr>
      </w:pPr>
    </w:p>
    <w:p w14:paraId="4D5B104B" w14:textId="21243F3F" w:rsidR="000254D7" w:rsidRPr="00034DD4" w:rsidRDefault="000254D7" w:rsidP="00034DD4">
      <w:pPr>
        <w:pStyle w:val="Heading1"/>
        <w:rPr>
          <w:rFonts w:eastAsiaTheme="minorHAnsi"/>
        </w:rPr>
      </w:pPr>
      <w:bookmarkStart w:id="2" w:name="_Toc156050032"/>
      <w:r w:rsidRPr="003C71B9">
        <w:rPr>
          <w:rFonts w:eastAsia="Times New Roman"/>
        </w:rPr>
        <w:lastRenderedPageBreak/>
        <w:t>Introduction</w:t>
      </w:r>
      <w:bookmarkEnd w:id="1"/>
      <w:bookmarkEnd w:id="2"/>
    </w:p>
    <w:p w14:paraId="4D5B104C" w14:textId="77777777" w:rsidR="00AA7343" w:rsidRDefault="00AA7343" w:rsidP="00AA7343"/>
    <w:p w14:paraId="2B8DA6D4" w14:textId="7178992C" w:rsidR="00FB4CA5" w:rsidRPr="003904C6" w:rsidRDefault="00FB4CA5" w:rsidP="00FB4CA5">
      <w:r w:rsidRPr="003904C6">
        <w:t xml:space="preserve">Multipliers play a crucial role in numerous applications globally. </w:t>
      </w:r>
      <w:r w:rsidR="00893FEA" w:rsidRPr="003904C6">
        <w:t>This document focuses</w:t>
      </w:r>
      <w:r w:rsidR="00C1637C" w:rsidRPr="003904C6">
        <w:t xml:space="preserve"> on</w:t>
      </w:r>
      <w:r w:rsidRPr="003904C6">
        <w:t xml:space="preserve"> </w:t>
      </w:r>
      <w:r w:rsidR="004840C9" w:rsidRPr="003904C6">
        <w:t xml:space="preserve">the </w:t>
      </w:r>
      <w:r w:rsidRPr="003904C6">
        <w:t xml:space="preserve">two widely used multipliers - the Braun Multiplier and the Wallace Tree Multiplier. </w:t>
      </w:r>
    </w:p>
    <w:p w14:paraId="7445EBE1" w14:textId="77777777" w:rsidR="00FB4CA5" w:rsidRPr="003904C6" w:rsidRDefault="00FB4CA5" w:rsidP="00FB4CA5"/>
    <w:p w14:paraId="75EDC6B9" w14:textId="6E014C67" w:rsidR="004840C9" w:rsidRPr="003904C6" w:rsidRDefault="00FB4CA5" w:rsidP="00FB4CA5">
      <w:r w:rsidRPr="003904C6">
        <w:t xml:space="preserve">We begin by </w:t>
      </w:r>
      <w:r w:rsidR="00D86578" w:rsidRPr="003904C6">
        <w:t xml:space="preserve">introducing both multipliers and the Booth Multiplier, </w:t>
      </w:r>
      <w:r w:rsidRPr="003904C6">
        <w:t>highlighting their strengths and limitations</w:t>
      </w:r>
      <w:r w:rsidR="004A4AF6" w:rsidRPr="003904C6">
        <w:t xml:space="preserve">, with </w:t>
      </w:r>
      <w:r w:rsidR="004840C9" w:rsidRPr="003904C6">
        <w:t>an</w:t>
      </w:r>
      <w:r w:rsidR="004A4AF6" w:rsidRPr="003904C6">
        <w:t xml:space="preserve"> overall comparison table</w:t>
      </w:r>
      <w:r w:rsidRPr="003904C6">
        <w:t xml:space="preserve">. </w:t>
      </w:r>
    </w:p>
    <w:p w14:paraId="397700EA" w14:textId="4C7D1725" w:rsidR="00FB4CA5" w:rsidRPr="003904C6" w:rsidRDefault="00FB4CA5" w:rsidP="00FB4CA5">
      <w:r w:rsidRPr="003904C6">
        <w:t>Next, we delve into the intricate details by designing, simulating, and synthesizing an 8-bit Braun Multiplier and an 8 x 8 Wallace Tree Multiplier using the Xilinx Vivado software program. Task 1 and Task 2 encompass the completion of these intricate tasks.</w:t>
      </w:r>
    </w:p>
    <w:p w14:paraId="256AD352" w14:textId="77777777" w:rsidR="00FB4CA5" w:rsidRPr="003904C6" w:rsidRDefault="00FB4CA5" w:rsidP="00FB4CA5"/>
    <w:p w14:paraId="4D5B104F" w14:textId="0E39C11E" w:rsidR="000254D7" w:rsidRPr="003904C6" w:rsidRDefault="00FB4CA5" w:rsidP="00FB4CA5">
      <w:r w:rsidRPr="003904C6">
        <w:t>In Task 3, we perform an exhaustive evaluation and analysis of the performance of both multipliers, with a particular focus on overall delay and power consumption.</w:t>
      </w:r>
    </w:p>
    <w:p w14:paraId="4D5B1050" w14:textId="77777777" w:rsidR="00D423C9" w:rsidRDefault="00D423C9">
      <w:pPr>
        <w:rPr>
          <w:rFonts w:asciiTheme="majorHAnsi" w:eastAsia="Times New Roman" w:hAnsiTheme="majorHAnsi" w:cstheme="majorBidi"/>
          <w:color w:val="2E74B5" w:themeColor="accent1" w:themeShade="BF"/>
          <w:sz w:val="32"/>
          <w:szCs w:val="32"/>
        </w:rPr>
      </w:pPr>
    </w:p>
    <w:p w14:paraId="4D5B1051" w14:textId="77777777" w:rsidR="00D423C9" w:rsidRPr="00D423C9" w:rsidRDefault="00D423C9">
      <w:pPr>
        <w:rPr>
          <w:rFonts w:asciiTheme="majorHAnsi" w:eastAsia="Times New Roman" w:hAnsiTheme="majorHAnsi" w:cstheme="majorBidi"/>
          <w:color w:val="2E74B5" w:themeColor="accent1" w:themeShade="BF"/>
          <w:sz w:val="32"/>
          <w:szCs w:val="32"/>
        </w:rPr>
      </w:pPr>
      <w:r>
        <w:rPr>
          <w:rFonts w:asciiTheme="majorHAnsi" w:eastAsia="Times New Roman" w:hAnsiTheme="majorHAnsi" w:cstheme="majorBidi"/>
          <w:color w:val="2E74B5" w:themeColor="accent1" w:themeShade="BF"/>
          <w:sz w:val="32"/>
          <w:szCs w:val="32"/>
        </w:rPr>
        <w:br w:type="page"/>
      </w:r>
    </w:p>
    <w:p w14:paraId="4D5B1052" w14:textId="051856D0" w:rsidR="00161AD0" w:rsidRDefault="00711B60" w:rsidP="00AD6626">
      <w:pPr>
        <w:pStyle w:val="Heading1"/>
        <w:numPr>
          <w:ilvl w:val="0"/>
          <w:numId w:val="4"/>
        </w:numPr>
      </w:pPr>
      <w:bookmarkStart w:id="3" w:name="_Toc508467228"/>
      <w:bookmarkStart w:id="4" w:name="_Toc156050033"/>
      <w:r>
        <w:lastRenderedPageBreak/>
        <w:t>Main Body</w:t>
      </w:r>
      <w:bookmarkEnd w:id="3"/>
      <w:bookmarkEnd w:id="4"/>
    </w:p>
    <w:p w14:paraId="4D5B1053" w14:textId="1E53E5A8" w:rsidR="00B164A4" w:rsidRDefault="00084B4B" w:rsidP="00F86E68">
      <w:pPr>
        <w:pStyle w:val="Heading2"/>
      </w:pPr>
      <w:bookmarkStart w:id="5" w:name="_Toc156050034"/>
      <w:r>
        <w:t>1</w:t>
      </w:r>
      <w:r w:rsidR="00F86E68">
        <w:t xml:space="preserve">.1 </w:t>
      </w:r>
      <w:r w:rsidR="00E436DA">
        <w:t>Background Research</w:t>
      </w:r>
      <w:bookmarkEnd w:id="5"/>
      <w:r w:rsidR="00E436DA">
        <w:t xml:space="preserve"> </w:t>
      </w:r>
    </w:p>
    <w:p w14:paraId="4F18ED22" w14:textId="77777777" w:rsidR="00E436DA" w:rsidRDefault="00E436DA" w:rsidP="00E436DA"/>
    <w:p w14:paraId="627B1D75" w14:textId="738B285B" w:rsidR="006652C4" w:rsidRPr="006652C4" w:rsidRDefault="006652C4" w:rsidP="006652C4">
      <w:pPr>
        <w:pStyle w:val="NormalWeb"/>
        <w:shd w:val="clear" w:color="auto" w:fill="FFFFFF"/>
        <w:spacing w:before="0" w:beforeAutospacing="0" w:after="0" w:afterAutospacing="0" w:line="390" w:lineRule="atLeast"/>
        <w:jc w:val="both"/>
        <w:rPr>
          <w:rFonts w:asciiTheme="minorHAnsi" w:hAnsiTheme="minorHAnsi" w:cstheme="minorHAnsi"/>
          <w:color w:val="2C2F34"/>
          <w:sz w:val="22"/>
          <w:szCs w:val="22"/>
        </w:rPr>
      </w:pPr>
      <w:r w:rsidRPr="006652C4">
        <w:rPr>
          <w:rFonts w:asciiTheme="minorHAnsi" w:hAnsiTheme="minorHAnsi" w:cstheme="minorHAnsi"/>
          <w:color w:val="2C2F34"/>
          <w:sz w:val="22"/>
          <w:szCs w:val="22"/>
          <w:bdr w:val="none" w:sz="0" w:space="0" w:color="auto" w:frame="1"/>
        </w:rPr>
        <w:t>A </w:t>
      </w:r>
      <w:r>
        <w:rPr>
          <w:rStyle w:val="Strong"/>
          <w:rFonts w:asciiTheme="minorHAnsi" w:eastAsiaTheme="majorEastAsia" w:hAnsiTheme="minorHAnsi" w:cstheme="minorHAnsi"/>
          <w:b w:val="0"/>
          <w:bCs w:val="0"/>
          <w:color w:val="2C2F34"/>
          <w:sz w:val="22"/>
          <w:szCs w:val="22"/>
          <w:bdr w:val="none" w:sz="0" w:space="0" w:color="auto" w:frame="1"/>
        </w:rPr>
        <w:t>bin</w:t>
      </w:r>
      <w:r w:rsidR="00BE57FE">
        <w:rPr>
          <w:rStyle w:val="Strong"/>
          <w:rFonts w:asciiTheme="minorHAnsi" w:eastAsiaTheme="majorEastAsia" w:hAnsiTheme="minorHAnsi" w:cstheme="minorHAnsi"/>
          <w:b w:val="0"/>
          <w:bCs w:val="0"/>
          <w:color w:val="2C2F34"/>
          <w:sz w:val="22"/>
          <w:szCs w:val="22"/>
          <w:bdr w:val="none" w:sz="0" w:space="0" w:color="auto" w:frame="1"/>
        </w:rPr>
        <w:t>ary multiplier</w:t>
      </w:r>
      <w:r w:rsidRPr="006652C4">
        <w:rPr>
          <w:rFonts w:asciiTheme="minorHAnsi" w:hAnsiTheme="minorHAnsi" w:cstheme="minorHAnsi"/>
          <w:color w:val="2C2F34"/>
          <w:sz w:val="22"/>
          <w:szCs w:val="22"/>
          <w:bdr w:val="none" w:sz="0" w:space="0" w:color="auto" w:frame="1"/>
        </w:rPr>
        <w:t xml:space="preserve"> is a </w:t>
      </w:r>
      <w:r w:rsidRPr="006652C4">
        <w:rPr>
          <w:rStyle w:val="st"/>
          <w:rFonts w:asciiTheme="minorHAnsi" w:eastAsiaTheme="majorEastAsia" w:hAnsiTheme="minorHAnsi" w:cstheme="minorHAnsi"/>
          <w:color w:val="2C2F34"/>
          <w:sz w:val="22"/>
          <w:szCs w:val="22"/>
          <w:bdr w:val="none" w:sz="0" w:space="0" w:color="auto" w:frame="1"/>
        </w:rPr>
        <w:t>combinational logic circuit</w:t>
      </w:r>
      <w:r w:rsidRPr="006652C4">
        <w:rPr>
          <w:rFonts w:asciiTheme="minorHAnsi" w:hAnsiTheme="minorHAnsi" w:cstheme="minorHAnsi"/>
          <w:color w:val="2C2F34"/>
          <w:sz w:val="22"/>
          <w:szCs w:val="22"/>
          <w:bdr w:val="none" w:sz="0" w:space="0" w:color="auto" w:frame="1"/>
        </w:rPr>
        <w:t> or digital device used for </w:t>
      </w:r>
      <w:r w:rsidRPr="00BE57FE">
        <w:rPr>
          <w:rStyle w:val="Strong"/>
          <w:rFonts w:asciiTheme="minorHAnsi" w:eastAsiaTheme="majorEastAsia" w:hAnsiTheme="minorHAnsi" w:cstheme="minorHAnsi"/>
          <w:b w:val="0"/>
          <w:bCs w:val="0"/>
          <w:color w:val="2C2F34"/>
          <w:sz w:val="22"/>
          <w:szCs w:val="22"/>
          <w:bdr w:val="none" w:sz="0" w:space="0" w:color="auto" w:frame="1"/>
        </w:rPr>
        <w:t>multiplying two binary</w:t>
      </w:r>
      <w:r w:rsidRPr="006652C4">
        <w:rPr>
          <w:rStyle w:val="Strong"/>
          <w:rFonts w:asciiTheme="minorHAnsi" w:eastAsiaTheme="majorEastAsia" w:hAnsiTheme="minorHAnsi" w:cstheme="minorHAnsi"/>
          <w:color w:val="2C2F34"/>
          <w:sz w:val="22"/>
          <w:szCs w:val="22"/>
          <w:bdr w:val="none" w:sz="0" w:space="0" w:color="auto" w:frame="1"/>
        </w:rPr>
        <w:t xml:space="preserve"> </w:t>
      </w:r>
      <w:r w:rsidRPr="00BE57FE">
        <w:rPr>
          <w:rStyle w:val="Strong"/>
          <w:rFonts w:asciiTheme="minorHAnsi" w:eastAsiaTheme="majorEastAsia" w:hAnsiTheme="minorHAnsi" w:cstheme="minorHAnsi"/>
          <w:b w:val="0"/>
          <w:bCs w:val="0"/>
          <w:color w:val="2C2F34"/>
          <w:sz w:val="22"/>
          <w:szCs w:val="22"/>
          <w:bdr w:val="none" w:sz="0" w:space="0" w:color="auto" w:frame="1"/>
        </w:rPr>
        <w:t>numbers</w:t>
      </w:r>
      <w:r w:rsidRPr="006652C4">
        <w:rPr>
          <w:rFonts w:asciiTheme="minorHAnsi" w:hAnsiTheme="minorHAnsi" w:cstheme="minorHAnsi"/>
          <w:color w:val="2C2F34"/>
          <w:sz w:val="22"/>
          <w:szCs w:val="22"/>
          <w:bdr w:val="none" w:sz="0" w:space="0" w:color="auto" w:frame="1"/>
        </w:rPr>
        <w:t>. The two numbers are more specifically known as </w:t>
      </w:r>
      <w:r w:rsidRPr="00BE57FE">
        <w:rPr>
          <w:rStyle w:val="Strong"/>
          <w:rFonts w:asciiTheme="minorHAnsi" w:eastAsiaTheme="majorEastAsia" w:hAnsiTheme="minorHAnsi" w:cstheme="minorHAnsi"/>
          <w:b w:val="0"/>
          <w:bCs w:val="0"/>
          <w:color w:val="2C2F34"/>
          <w:sz w:val="22"/>
          <w:szCs w:val="22"/>
          <w:bdr w:val="none" w:sz="0" w:space="0" w:color="auto" w:frame="1"/>
        </w:rPr>
        <w:t>multiplicand</w:t>
      </w:r>
      <w:r w:rsidRPr="00BE57FE">
        <w:rPr>
          <w:rFonts w:asciiTheme="minorHAnsi" w:hAnsiTheme="minorHAnsi" w:cstheme="minorHAnsi"/>
          <w:b/>
          <w:bCs/>
          <w:color w:val="2C2F34"/>
          <w:sz w:val="22"/>
          <w:szCs w:val="22"/>
          <w:bdr w:val="none" w:sz="0" w:space="0" w:color="auto" w:frame="1"/>
        </w:rPr>
        <w:t> </w:t>
      </w:r>
      <w:r w:rsidRPr="006652C4">
        <w:rPr>
          <w:rFonts w:asciiTheme="minorHAnsi" w:hAnsiTheme="minorHAnsi" w:cstheme="minorHAnsi"/>
          <w:color w:val="2C2F34"/>
          <w:sz w:val="22"/>
          <w:szCs w:val="22"/>
          <w:bdr w:val="none" w:sz="0" w:space="0" w:color="auto" w:frame="1"/>
        </w:rPr>
        <w:t>and </w:t>
      </w:r>
      <w:r w:rsidRPr="00BE57FE">
        <w:rPr>
          <w:rStyle w:val="Strong"/>
          <w:rFonts w:asciiTheme="minorHAnsi" w:eastAsiaTheme="majorEastAsia" w:hAnsiTheme="minorHAnsi" w:cstheme="minorHAnsi"/>
          <w:b w:val="0"/>
          <w:bCs w:val="0"/>
          <w:color w:val="2C2F34"/>
          <w:sz w:val="22"/>
          <w:szCs w:val="22"/>
          <w:bdr w:val="none" w:sz="0" w:space="0" w:color="auto" w:frame="1"/>
        </w:rPr>
        <w:t>multiplier</w:t>
      </w:r>
      <w:r w:rsidRPr="00BE57FE">
        <w:rPr>
          <w:rFonts w:asciiTheme="minorHAnsi" w:hAnsiTheme="minorHAnsi" w:cstheme="minorHAnsi"/>
          <w:b/>
          <w:bCs/>
          <w:color w:val="2C2F34"/>
          <w:sz w:val="22"/>
          <w:szCs w:val="22"/>
          <w:bdr w:val="none" w:sz="0" w:space="0" w:color="auto" w:frame="1"/>
        </w:rPr>
        <w:t> </w:t>
      </w:r>
      <w:r w:rsidRPr="006652C4">
        <w:rPr>
          <w:rFonts w:asciiTheme="minorHAnsi" w:hAnsiTheme="minorHAnsi" w:cstheme="minorHAnsi"/>
          <w:color w:val="2C2F34"/>
          <w:sz w:val="22"/>
          <w:szCs w:val="22"/>
          <w:bdr w:val="none" w:sz="0" w:space="0" w:color="auto" w:frame="1"/>
        </w:rPr>
        <w:t>and the result is known as a </w:t>
      </w:r>
      <w:r w:rsidRPr="00BE57FE">
        <w:rPr>
          <w:rStyle w:val="Strong"/>
          <w:rFonts w:asciiTheme="minorHAnsi" w:eastAsiaTheme="majorEastAsia" w:hAnsiTheme="minorHAnsi" w:cstheme="minorHAnsi"/>
          <w:b w:val="0"/>
          <w:bCs w:val="0"/>
          <w:color w:val="2C2F34"/>
          <w:sz w:val="22"/>
          <w:szCs w:val="22"/>
          <w:bdr w:val="none" w:sz="0" w:space="0" w:color="auto" w:frame="1"/>
        </w:rPr>
        <w:t>product</w:t>
      </w:r>
      <w:r w:rsidRPr="00BE57FE">
        <w:rPr>
          <w:rFonts w:asciiTheme="minorHAnsi" w:hAnsiTheme="minorHAnsi" w:cstheme="minorHAnsi"/>
          <w:b/>
          <w:bCs/>
          <w:color w:val="2C2F34"/>
          <w:sz w:val="22"/>
          <w:szCs w:val="22"/>
          <w:bdr w:val="none" w:sz="0" w:space="0" w:color="auto" w:frame="1"/>
        </w:rPr>
        <w:t>.</w:t>
      </w:r>
    </w:p>
    <w:p w14:paraId="08C5D5D2" w14:textId="48DDDF22" w:rsidR="005F63AF" w:rsidRPr="005F63AF" w:rsidRDefault="006652C4" w:rsidP="006652C4">
      <w:pPr>
        <w:pStyle w:val="NormalWeb"/>
        <w:shd w:val="clear" w:color="auto" w:fill="FFFFFF"/>
        <w:spacing w:before="0" w:beforeAutospacing="0" w:after="0" w:afterAutospacing="0" w:line="390" w:lineRule="atLeast"/>
        <w:jc w:val="both"/>
        <w:rPr>
          <w:rFonts w:asciiTheme="minorHAnsi" w:hAnsiTheme="minorHAnsi" w:cstheme="minorHAnsi"/>
          <w:color w:val="2C2F34"/>
          <w:sz w:val="22"/>
          <w:szCs w:val="22"/>
          <w:bdr w:val="none" w:sz="0" w:space="0" w:color="auto" w:frame="1"/>
        </w:rPr>
      </w:pPr>
      <w:r w:rsidRPr="006652C4">
        <w:rPr>
          <w:rFonts w:asciiTheme="minorHAnsi" w:hAnsiTheme="minorHAnsi" w:cstheme="minorHAnsi"/>
          <w:color w:val="2C2F34"/>
          <w:sz w:val="22"/>
          <w:szCs w:val="22"/>
          <w:bdr w:val="none" w:sz="0" w:space="0" w:color="auto" w:frame="1"/>
        </w:rPr>
        <w:t xml:space="preserve">The multiplicand &amp; multiplier can be of various bit </w:t>
      </w:r>
      <w:r w:rsidR="008C5ACB">
        <w:rPr>
          <w:rFonts w:asciiTheme="minorHAnsi" w:hAnsiTheme="minorHAnsi" w:cstheme="minorHAnsi"/>
          <w:color w:val="2C2F34"/>
          <w:sz w:val="22"/>
          <w:szCs w:val="22"/>
          <w:bdr w:val="none" w:sz="0" w:space="0" w:color="auto" w:frame="1"/>
        </w:rPr>
        <w:t>sizes</w:t>
      </w:r>
      <w:r w:rsidRPr="006652C4">
        <w:rPr>
          <w:rFonts w:asciiTheme="minorHAnsi" w:hAnsiTheme="minorHAnsi" w:cstheme="minorHAnsi"/>
          <w:color w:val="2C2F34"/>
          <w:sz w:val="22"/>
          <w:szCs w:val="22"/>
          <w:bdr w:val="none" w:sz="0" w:space="0" w:color="auto" w:frame="1"/>
        </w:rPr>
        <w:t xml:space="preserve">. The product’s bit size depends on the bit size of the multiplicand &amp; multiplier. The bit size of the product is equal to the sum of the bit size of </w:t>
      </w:r>
      <w:r w:rsidR="008C5ACB">
        <w:rPr>
          <w:rFonts w:asciiTheme="minorHAnsi" w:hAnsiTheme="minorHAnsi" w:cstheme="minorHAnsi"/>
          <w:color w:val="2C2F34"/>
          <w:sz w:val="22"/>
          <w:szCs w:val="22"/>
          <w:bdr w:val="none" w:sz="0" w:space="0" w:color="auto" w:frame="1"/>
        </w:rPr>
        <w:t xml:space="preserve">the </w:t>
      </w:r>
      <w:r w:rsidRPr="006652C4">
        <w:rPr>
          <w:rFonts w:asciiTheme="minorHAnsi" w:hAnsiTheme="minorHAnsi" w:cstheme="minorHAnsi"/>
          <w:color w:val="2C2F34"/>
          <w:sz w:val="22"/>
          <w:szCs w:val="22"/>
          <w:bdr w:val="none" w:sz="0" w:space="0" w:color="auto" w:frame="1"/>
        </w:rPr>
        <w:t>multiplier &amp; multiplicand.</w:t>
      </w:r>
    </w:p>
    <w:p w14:paraId="534F0ECB" w14:textId="6B876441" w:rsidR="006652C4" w:rsidRDefault="006652C4" w:rsidP="006652C4">
      <w:pPr>
        <w:pStyle w:val="NormalWeb"/>
        <w:shd w:val="clear" w:color="auto" w:fill="FFFFFF"/>
        <w:spacing w:before="0" w:beforeAutospacing="0" w:after="0" w:afterAutospacing="0" w:line="390" w:lineRule="atLeast"/>
        <w:jc w:val="both"/>
      </w:pPr>
      <w:r w:rsidRPr="006652C4">
        <w:rPr>
          <w:rFonts w:asciiTheme="minorHAnsi" w:hAnsiTheme="minorHAnsi" w:cstheme="minorHAnsi"/>
          <w:color w:val="2C2F34"/>
          <w:sz w:val="22"/>
          <w:szCs w:val="22"/>
          <w:bdr w:val="none" w:sz="0" w:space="0" w:color="auto" w:frame="1"/>
        </w:rPr>
        <w:t xml:space="preserve">Binary multiplication method is </w:t>
      </w:r>
      <w:r w:rsidR="008C5ACB">
        <w:rPr>
          <w:rFonts w:asciiTheme="minorHAnsi" w:hAnsiTheme="minorHAnsi" w:cstheme="minorHAnsi"/>
          <w:color w:val="2C2F34"/>
          <w:sz w:val="22"/>
          <w:szCs w:val="22"/>
          <w:bdr w:val="none" w:sz="0" w:space="0" w:color="auto" w:frame="1"/>
        </w:rPr>
        <w:t xml:space="preserve">the </w:t>
      </w:r>
      <w:r w:rsidRPr="006652C4">
        <w:rPr>
          <w:rFonts w:asciiTheme="minorHAnsi" w:hAnsiTheme="minorHAnsi" w:cstheme="minorHAnsi"/>
          <w:color w:val="2C2F34"/>
          <w:sz w:val="22"/>
          <w:szCs w:val="22"/>
          <w:bdr w:val="none" w:sz="0" w:space="0" w:color="auto" w:frame="1"/>
        </w:rPr>
        <w:t xml:space="preserve">same as decimal multiplication. Binary multiplication of more than 1-bit numbers contains 2 steps. The </w:t>
      </w:r>
      <w:r w:rsidR="008C5ACB">
        <w:rPr>
          <w:rFonts w:asciiTheme="minorHAnsi" w:hAnsiTheme="minorHAnsi" w:cstheme="minorHAnsi"/>
          <w:color w:val="2C2F34"/>
          <w:sz w:val="22"/>
          <w:szCs w:val="22"/>
          <w:bdr w:val="none" w:sz="0" w:space="0" w:color="auto" w:frame="1"/>
        </w:rPr>
        <w:t>first</w:t>
      </w:r>
      <w:r w:rsidRPr="006652C4">
        <w:rPr>
          <w:rFonts w:asciiTheme="minorHAnsi" w:hAnsiTheme="minorHAnsi" w:cstheme="minorHAnsi"/>
          <w:color w:val="2C2F34"/>
          <w:sz w:val="22"/>
          <w:szCs w:val="22"/>
          <w:bdr w:val="none" w:sz="0" w:space="0" w:color="auto" w:frame="1"/>
        </w:rPr>
        <w:t xml:space="preserve"> step is single bit-wise multiplication known as partial product and the </w:t>
      </w:r>
      <w:r w:rsidR="008C5ACB">
        <w:rPr>
          <w:rFonts w:asciiTheme="minorHAnsi" w:hAnsiTheme="minorHAnsi" w:cstheme="minorHAnsi"/>
          <w:color w:val="2C2F34"/>
          <w:sz w:val="22"/>
          <w:szCs w:val="22"/>
          <w:bdr w:val="none" w:sz="0" w:space="0" w:color="auto" w:frame="1"/>
        </w:rPr>
        <w:t>second</w:t>
      </w:r>
      <w:r w:rsidRPr="006652C4">
        <w:rPr>
          <w:rFonts w:asciiTheme="minorHAnsi" w:hAnsiTheme="minorHAnsi" w:cstheme="minorHAnsi"/>
          <w:color w:val="2C2F34"/>
          <w:sz w:val="22"/>
          <w:szCs w:val="22"/>
          <w:bdr w:val="none" w:sz="0" w:space="0" w:color="auto" w:frame="1"/>
        </w:rPr>
        <w:t> step is adding all partial products into a single product.</w:t>
      </w:r>
      <w:r w:rsidR="008C5ACB">
        <w:rPr>
          <w:rFonts w:asciiTheme="minorHAnsi" w:hAnsiTheme="minorHAnsi" w:cstheme="minorHAnsi"/>
          <w:color w:val="2C2F34"/>
          <w:sz w:val="22"/>
          <w:szCs w:val="22"/>
          <w:bdr w:val="none" w:sz="0" w:space="0" w:color="auto" w:frame="1"/>
        </w:rPr>
        <w:t xml:space="preserve"> </w:t>
      </w:r>
      <w:sdt>
        <w:sdtPr>
          <w:rPr>
            <w:rFonts w:asciiTheme="minorHAnsi" w:hAnsiTheme="minorHAnsi" w:cstheme="minorHAnsi"/>
            <w:color w:val="2C2F34"/>
            <w:sz w:val="22"/>
            <w:szCs w:val="22"/>
            <w:bdr w:val="none" w:sz="0" w:space="0" w:color="auto" w:frame="1"/>
          </w:rPr>
          <w:id w:val="993461240"/>
          <w:citation/>
        </w:sdtPr>
        <w:sdtContent>
          <w:r w:rsidR="00433EA5">
            <w:rPr>
              <w:rFonts w:asciiTheme="minorHAnsi" w:hAnsiTheme="minorHAnsi" w:cstheme="minorHAnsi"/>
              <w:color w:val="2C2F34"/>
              <w:sz w:val="22"/>
              <w:szCs w:val="22"/>
              <w:bdr w:val="none" w:sz="0" w:space="0" w:color="auto" w:frame="1"/>
            </w:rPr>
            <w:fldChar w:fldCharType="begin"/>
          </w:r>
          <w:r w:rsidR="00433EA5">
            <w:rPr>
              <w:rFonts w:asciiTheme="minorHAnsi" w:hAnsiTheme="minorHAnsi" w:cstheme="minorHAnsi"/>
              <w:color w:val="2C2F34"/>
              <w:sz w:val="22"/>
              <w:szCs w:val="22"/>
              <w:bdr w:val="none" w:sz="0" w:space="0" w:color="auto" w:frame="1"/>
            </w:rPr>
            <w:instrText xml:space="preserve"> CITATION Ele23 \l 2057 </w:instrText>
          </w:r>
          <w:r w:rsidR="00433EA5">
            <w:rPr>
              <w:rFonts w:asciiTheme="minorHAnsi" w:hAnsiTheme="minorHAnsi" w:cstheme="minorHAnsi"/>
              <w:color w:val="2C2F34"/>
              <w:sz w:val="22"/>
              <w:szCs w:val="22"/>
              <w:bdr w:val="none" w:sz="0" w:space="0" w:color="auto" w:frame="1"/>
            </w:rPr>
            <w:fldChar w:fldCharType="separate"/>
          </w:r>
          <w:r w:rsidR="005C0ABB" w:rsidRPr="005C0ABB">
            <w:rPr>
              <w:rFonts w:asciiTheme="minorHAnsi" w:hAnsiTheme="minorHAnsi" w:cstheme="minorHAnsi"/>
              <w:noProof/>
              <w:color w:val="2C2F34"/>
              <w:sz w:val="22"/>
              <w:szCs w:val="22"/>
              <w:bdr w:val="none" w:sz="0" w:space="0" w:color="auto" w:frame="1"/>
            </w:rPr>
            <w:t>[1]</w:t>
          </w:r>
          <w:r w:rsidR="00433EA5">
            <w:rPr>
              <w:rFonts w:asciiTheme="minorHAnsi" w:hAnsiTheme="minorHAnsi" w:cstheme="minorHAnsi"/>
              <w:color w:val="2C2F34"/>
              <w:sz w:val="22"/>
              <w:szCs w:val="22"/>
              <w:bdr w:val="none" w:sz="0" w:space="0" w:color="auto" w:frame="1"/>
            </w:rPr>
            <w:fldChar w:fldCharType="end"/>
          </w:r>
        </w:sdtContent>
      </w:sdt>
    </w:p>
    <w:p w14:paraId="363BA75A" w14:textId="77777777" w:rsidR="000A434E" w:rsidRDefault="000A434E" w:rsidP="006652C4">
      <w:pPr>
        <w:pStyle w:val="NormalWeb"/>
        <w:shd w:val="clear" w:color="auto" w:fill="FFFFFF"/>
        <w:spacing w:before="0" w:beforeAutospacing="0" w:after="0" w:afterAutospacing="0" w:line="390" w:lineRule="atLeast"/>
        <w:jc w:val="both"/>
      </w:pPr>
    </w:p>
    <w:p w14:paraId="2BAE57B2" w14:textId="48620664" w:rsidR="00DA5FDF" w:rsidRDefault="005F63AF" w:rsidP="005C32CD">
      <w:pPr>
        <w:pStyle w:val="NormalWeb"/>
        <w:shd w:val="clear" w:color="auto" w:fill="FFFFFF"/>
        <w:spacing w:before="0" w:beforeAutospacing="0" w:after="0" w:afterAutospacing="0" w:line="276" w:lineRule="auto"/>
        <w:jc w:val="both"/>
        <w:rPr>
          <w:rFonts w:asciiTheme="minorHAnsi" w:hAnsiTheme="minorHAnsi" w:cstheme="minorHAnsi"/>
          <w:color w:val="34444C"/>
          <w:sz w:val="22"/>
          <w:szCs w:val="22"/>
          <w:shd w:val="clear" w:color="auto" w:fill="FFFFFF"/>
        </w:rPr>
      </w:pPr>
      <w:r w:rsidRPr="005F63AF">
        <w:rPr>
          <w:rFonts w:asciiTheme="minorHAnsi" w:hAnsiTheme="minorHAnsi" w:cstheme="minorHAnsi"/>
          <w:color w:val="34444C"/>
          <w:sz w:val="22"/>
          <w:szCs w:val="22"/>
          <w:shd w:val="clear" w:color="auto" w:fill="FFFFFF"/>
        </w:rPr>
        <w:t>A binary multiplier is a combinational logic circuit used in digital systems to perform the multiplication of two binary numbers. These are most commonly used in various applications especially in the field of digital signal processing to perform the various algorithms.</w:t>
      </w:r>
    </w:p>
    <w:p w14:paraId="74CA1D19" w14:textId="3D5344DB" w:rsidR="000A434E" w:rsidRPr="000A434E" w:rsidRDefault="000A434E" w:rsidP="005C32CD">
      <w:pPr>
        <w:pStyle w:val="NormalWeb"/>
        <w:shd w:val="clear" w:color="auto" w:fill="FFFFFF"/>
        <w:spacing w:before="0" w:beforeAutospacing="0" w:after="0" w:afterAutospacing="0" w:line="276" w:lineRule="auto"/>
        <w:jc w:val="both"/>
        <w:rPr>
          <w:rFonts w:asciiTheme="minorHAnsi" w:hAnsiTheme="minorHAnsi" w:cstheme="minorHAnsi"/>
          <w:sz w:val="22"/>
          <w:szCs w:val="22"/>
        </w:rPr>
      </w:pPr>
      <w:r w:rsidRPr="000A434E">
        <w:rPr>
          <w:rFonts w:asciiTheme="minorHAnsi" w:hAnsiTheme="minorHAnsi" w:cstheme="minorHAnsi"/>
          <w:color w:val="34444C"/>
          <w:sz w:val="22"/>
          <w:szCs w:val="22"/>
          <w:shd w:val="clear" w:color="auto" w:fill="FFFFFF"/>
        </w:rPr>
        <w:t xml:space="preserve">Commercial applications like computers, mobiles, </w:t>
      </w:r>
      <w:r w:rsidR="003F4A29">
        <w:rPr>
          <w:rFonts w:asciiTheme="minorHAnsi" w:hAnsiTheme="minorHAnsi" w:cstheme="minorHAnsi"/>
          <w:color w:val="34444C"/>
          <w:sz w:val="22"/>
          <w:szCs w:val="22"/>
          <w:shd w:val="clear" w:color="auto" w:fill="FFFFFF"/>
        </w:rPr>
        <w:t>high-speed</w:t>
      </w:r>
      <w:r w:rsidRPr="000A434E">
        <w:rPr>
          <w:rFonts w:asciiTheme="minorHAnsi" w:hAnsiTheme="minorHAnsi" w:cstheme="minorHAnsi"/>
          <w:color w:val="34444C"/>
          <w:sz w:val="22"/>
          <w:szCs w:val="22"/>
          <w:shd w:val="clear" w:color="auto" w:fill="FFFFFF"/>
        </w:rPr>
        <w:t xml:space="preserve"> calculators</w:t>
      </w:r>
      <w:r w:rsidR="003F4A29">
        <w:rPr>
          <w:rFonts w:asciiTheme="minorHAnsi" w:hAnsiTheme="minorHAnsi" w:cstheme="minorHAnsi"/>
          <w:color w:val="34444C"/>
          <w:sz w:val="22"/>
          <w:szCs w:val="22"/>
          <w:shd w:val="clear" w:color="auto" w:fill="FFFFFF"/>
        </w:rPr>
        <w:t>,</w:t>
      </w:r>
      <w:r w:rsidRPr="000A434E">
        <w:rPr>
          <w:rFonts w:asciiTheme="minorHAnsi" w:hAnsiTheme="minorHAnsi" w:cstheme="minorHAnsi"/>
          <w:color w:val="34444C"/>
          <w:sz w:val="22"/>
          <w:szCs w:val="22"/>
          <w:shd w:val="clear" w:color="auto" w:fill="FFFFFF"/>
        </w:rPr>
        <w:t xml:space="preserve"> and some </w:t>
      </w:r>
      <w:r w:rsidR="003F4A29">
        <w:rPr>
          <w:rFonts w:asciiTheme="minorHAnsi" w:hAnsiTheme="minorHAnsi" w:cstheme="minorHAnsi"/>
          <w:color w:val="34444C"/>
          <w:sz w:val="22"/>
          <w:szCs w:val="22"/>
          <w:shd w:val="clear" w:color="auto" w:fill="FFFFFF"/>
        </w:rPr>
        <w:t>general-purpose</w:t>
      </w:r>
      <w:r w:rsidRPr="000A434E">
        <w:rPr>
          <w:rFonts w:asciiTheme="minorHAnsi" w:hAnsiTheme="minorHAnsi" w:cstheme="minorHAnsi"/>
          <w:color w:val="34444C"/>
          <w:sz w:val="22"/>
          <w:szCs w:val="22"/>
          <w:shd w:val="clear" w:color="auto" w:fill="FFFFFF"/>
        </w:rPr>
        <w:t xml:space="preserve"> processors require binary multipliers.</w:t>
      </w:r>
      <w:r>
        <w:rPr>
          <w:rFonts w:asciiTheme="minorHAnsi" w:hAnsiTheme="minorHAnsi" w:cstheme="minorHAnsi"/>
          <w:color w:val="34444C"/>
          <w:sz w:val="22"/>
          <w:szCs w:val="22"/>
          <w:shd w:val="clear" w:color="auto" w:fill="FFFFFF"/>
        </w:rPr>
        <w:t xml:space="preserve"> </w:t>
      </w:r>
      <w:sdt>
        <w:sdtPr>
          <w:rPr>
            <w:rFonts w:asciiTheme="minorHAnsi" w:hAnsiTheme="minorHAnsi" w:cstheme="minorHAnsi"/>
            <w:color w:val="34444C"/>
            <w:sz w:val="22"/>
            <w:szCs w:val="22"/>
            <w:shd w:val="clear" w:color="auto" w:fill="FFFFFF"/>
          </w:rPr>
          <w:id w:val="-1156904464"/>
          <w:citation/>
        </w:sdtPr>
        <w:sdtContent>
          <w:r w:rsidR="00DD2015">
            <w:rPr>
              <w:rFonts w:asciiTheme="minorHAnsi" w:hAnsiTheme="minorHAnsi" w:cstheme="minorHAnsi"/>
              <w:color w:val="34444C"/>
              <w:sz w:val="22"/>
              <w:szCs w:val="22"/>
              <w:shd w:val="clear" w:color="auto" w:fill="FFFFFF"/>
            </w:rPr>
            <w:fldChar w:fldCharType="begin"/>
          </w:r>
          <w:r w:rsidR="00DD2015">
            <w:rPr>
              <w:rFonts w:asciiTheme="minorHAnsi" w:hAnsiTheme="minorHAnsi" w:cstheme="minorHAnsi"/>
              <w:color w:val="34444C"/>
              <w:sz w:val="22"/>
              <w:szCs w:val="22"/>
              <w:shd w:val="clear" w:color="auto" w:fill="FFFFFF"/>
            </w:rPr>
            <w:instrText xml:space="preserve"> CITATION Ele231 \l 2057 </w:instrText>
          </w:r>
          <w:r w:rsidR="00DD2015">
            <w:rPr>
              <w:rFonts w:asciiTheme="minorHAnsi" w:hAnsiTheme="minorHAnsi" w:cstheme="minorHAnsi"/>
              <w:color w:val="34444C"/>
              <w:sz w:val="22"/>
              <w:szCs w:val="22"/>
              <w:shd w:val="clear" w:color="auto" w:fill="FFFFFF"/>
            </w:rPr>
            <w:fldChar w:fldCharType="separate"/>
          </w:r>
          <w:r w:rsidR="005C0ABB" w:rsidRPr="005C0ABB">
            <w:rPr>
              <w:rFonts w:asciiTheme="minorHAnsi" w:hAnsiTheme="minorHAnsi" w:cstheme="minorHAnsi"/>
              <w:noProof/>
              <w:color w:val="34444C"/>
              <w:sz w:val="22"/>
              <w:szCs w:val="22"/>
              <w:shd w:val="clear" w:color="auto" w:fill="FFFFFF"/>
            </w:rPr>
            <w:t>[2]</w:t>
          </w:r>
          <w:r w:rsidR="00DD2015">
            <w:rPr>
              <w:rFonts w:asciiTheme="minorHAnsi" w:hAnsiTheme="minorHAnsi" w:cstheme="minorHAnsi"/>
              <w:color w:val="34444C"/>
              <w:sz w:val="22"/>
              <w:szCs w:val="22"/>
              <w:shd w:val="clear" w:color="auto" w:fill="FFFFFF"/>
            </w:rPr>
            <w:fldChar w:fldCharType="end"/>
          </w:r>
        </w:sdtContent>
      </w:sdt>
    </w:p>
    <w:p w14:paraId="3FE7D5C5" w14:textId="77777777" w:rsidR="00DA5FDF" w:rsidRPr="006652C4" w:rsidRDefault="00DA5FDF" w:rsidP="006652C4">
      <w:pPr>
        <w:pStyle w:val="NormalWeb"/>
        <w:shd w:val="clear" w:color="auto" w:fill="FFFFFF"/>
        <w:spacing w:before="0" w:beforeAutospacing="0" w:after="0" w:afterAutospacing="0" w:line="390" w:lineRule="atLeast"/>
        <w:jc w:val="both"/>
        <w:rPr>
          <w:rFonts w:asciiTheme="minorHAnsi" w:hAnsiTheme="minorHAnsi" w:cstheme="minorHAnsi"/>
          <w:color w:val="2C2F34"/>
          <w:sz w:val="22"/>
          <w:szCs w:val="22"/>
        </w:rPr>
      </w:pPr>
    </w:p>
    <w:p w14:paraId="041FB8AE" w14:textId="77777777" w:rsidR="004656C4" w:rsidRDefault="004656C4" w:rsidP="00E436DA"/>
    <w:p w14:paraId="25F97930" w14:textId="35A132F8" w:rsidR="004656C4" w:rsidRDefault="00084B4B" w:rsidP="004656C4">
      <w:pPr>
        <w:pStyle w:val="Heading2"/>
      </w:pPr>
      <w:bookmarkStart w:id="6" w:name="_Toc156050035"/>
      <w:r>
        <w:t>1</w:t>
      </w:r>
      <w:r w:rsidR="004656C4">
        <w:t>.2 Types Of Multipliers</w:t>
      </w:r>
      <w:bookmarkEnd w:id="6"/>
    </w:p>
    <w:p w14:paraId="30B7FB28" w14:textId="77777777" w:rsidR="004656C4" w:rsidRDefault="004656C4" w:rsidP="00FB61C9"/>
    <w:p w14:paraId="7506A177" w14:textId="4EB0BDAA" w:rsidR="007F33EB" w:rsidRPr="00A14BE2" w:rsidRDefault="00FB61C9" w:rsidP="007F33EB">
      <w:pPr>
        <w:rPr>
          <w:rFonts w:cstheme="minorHAnsi"/>
          <w:b/>
          <w:bCs/>
          <w:color w:val="161719"/>
          <w:sz w:val="21"/>
          <w:szCs w:val="21"/>
          <w:shd w:val="clear" w:color="auto" w:fill="FFFFFF"/>
        </w:rPr>
      </w:pPr>
      <w:r w:rsidRPr="003C07B3">
        <w:rPr>
          <w:rFonts w:cstheme="minorHAnsi"/>
          <w:color w:val="161719"/>
          <w:shd w:val="clear" w:color="auto" w:fill="FFFFFF"/>
        </w:rPr>
        <w:t>Digital multipliers are implemented using various techniques, including Booth Multiplier, Combinational Multiplier, Wallace Tree Multiplier, Array Multiplier, and Sequential Multiplier. Each technique offers unique advantages and disadvantages in terms of speed, area, and power consumption, which makes them ideal for different applications in digital signal processing and computer arithmetic.</w:t>
      </w:r>
      <w:r w:rsidR="007F33EB" w:rsidRPr="007F33EB">
        <w:t xml:space="preserve"> </w:t>
      </w:r>
      <w:sdt>
        <w:sdtPr>
          <w:id w:val="-680891730"/>
          <w:citation/>
        </w:sdtPr>
        <w:sdtContent>
          <w:r w:rsidR="007F33EB">
            <w:fldChar w:fldCharType="begin"/>
          </w:r>
          <w:r w:rsidR="007F33EB">
            <w:instrText xml:space="preserve"> CITATION ARe13 \l 2057 </w:instrText>
          </w:r>
          <w:r w:rsidR="007F33EB">
            <w:fldChar w:fldCharType="separate"/>
          </w:r>
          <w:r w:rsidR="005C0ABB" w:rsidRPr="005C0ABB">
            <w:rPr>
              <w:noProof/>
            </w:rPr>
            <w:t>[3]</w:t>
          </w:r>
          <w:r w:rsidR="007F33EB">
            <w:fldChar w:fldCharType="end"/>
          </w:r>
        </w:sdtContent>
      </w:sdt>
    </w:p>
    <w:p w14:paraId="235DF61C" w14:textId="1A6D3570" w:rsidR="00F33B98" w:rsidRPr="003C07B3" w:rsidRDefault="00F33B98" w:rsidP="00F33B98">
      <w:pPr>
        <w:rPr>
          <w:rFonts w:cstheme="minorHAnsi"/>
          <w:color w:val="161719"/>
          <w:shd w:val="clear" w:color="auto" w:fill="FFFFFF"/>
        </w:rPr>
      </w:pPr>
    </w:p>
    <w:p w14:paraId="7CB44FE0" w14:textId="77777777" w:rsidR="00927CAF" w:rsidRDefault="00927CAF" w:rsidP="00F33B98">
      <w:pPr>
        <w:rPr>
          <w:rFonts w:cstheme="minorHAnsi"/>
          <w:color w:val="161719"/>
          <w:sz w:val="21"/>
          <w:szCs w:val="21"/>
          <w:shd w:val="clear" w:color="auto" w:fill="FFFFFF"/>
        </w:rPr>
      </w:pPr>
    </w:p>
    <w:p w14:paraId="6CC10794" w14:textId="05D5C3EA" w:rsidR="007F33EB" w:rsidRPr="00A14BE2" w:rsidRDefault="00E16D92" w:rsidP="007F33EB">
      <w:pPr>
        <w:rPr>
          <w:rFonts w:cstheme="minorHAnsi"/>
          <w:b/>
          <w:bCs/>
          <w:color w:val="161719"/>
          <w:sz w:val="21"/>
          <w:szCs w:val="21"/>
          <w:shd w:val="clear" w:color="auto" w:fill="FFFFFF"/>
        </w:rPr>
      </w:pPr>
      <w:r w:rsidRPr="003C07B3">
        <w:rPr>
          <w:rFonts w:cstheme="minorHAnsi"/>
          <w:color w:val="161719"/>
          <w:shd w:val="clear" w:color="auto" w:fill="FFFFFF"/>
        </w:rPr>
        <w:t xml:space="preserve">A high-performance multiplier is a critical component that needs to meet certain essential requirements to function optimally. Its primary function is to produce precise and reliable results consistently. Additionally, it should operate at high speeds to enable fast and efficient computation of complex arithmetic operations. Furthermore, it should be designed to utilize minimal hardware resources, thereby reducing the amount of space required to implement it. Finally, the ideal multiplier should be highly energy-efficient, </w:t>
      </w:r>
      <w:r w:rsidR="004E60DF" w:rsidRPr="003C07B3">
        <w:rPr>
          <w:rFonts w:cstheme="minorHAnsi"/>
          <w:color w:val="161719"/>
          <w:shd w:val="clear" w:color="auto" w:fill="FFFFFF"/>
        </w:rPr>
        <w:t xml:space="preserve">and </w:t>
      </w:r>
      <w:r w:rsidRPr="003C07B3">
        <w:rPr>
          <w:rFonts w:cstheme="minorHAnsi"/>
          <w:color w:val="161719"/>
          <w:shd w:val="clear" w:color="auto" w:fill="FFFFFF"/>
        </w:rPr>
        <w:t>capable of delivering superior performance while consuming minimal power, thus contributing to an eco-friendly environment</w:t>
      </w:r>
      <w:r w:rsidRPr="003C07B3">
        <w:rPr>
          <w:rFonts w:ascii="Arial" w:hAnsi="Arial" w:cs="Arial"/>
          <w:color w:val="161719"/>
          <w:shd w:val="clear" w:color="auto" w:fill="FFFFFF"/>
        </w:rPr>
        <w:t>.</w:t>
      </w:r>
      <w:r w:rsidR="007F33EB" w:rsidRPr="007F33EB">
        <w:t xml:space="preserve"> </w:t>
      </w:r>
      <w:sdt>
        <w:sdtPr>
          <w:id w:val="1086655042"/>
          <w:citation/>
        </w:sdtPr>
        <w:sdtContent>
          <w:r w:rsidR="007F33EB">
            <w:fldChar w:fldCharType="begin"/>
          </w:r>
          <w:r w:rsidR="007F33EB">
            <w:instrText xml:space="preserve"> CITATION ARe13 \l 2057 </w:instrText>
          </w:r>
          <w:r w:rsidR="007F33EB">
            <w:fldChar w:fldCharType="separate"/>
          </w:r>
          <w:r w:rsidR="005C0ABB" w:rsidRPr="005C0ABB">
            <w:rPr>
              <w:noProof/>
            </w:rPr>
            <w:t>[3]</w:t>
          </w:r>
          <w:r w:rsidR="007F33EB">
            <w:fldChar w:fldCharType="end"/>
          </w:r>
        </w:sdtContent>
      </w:sdt>
    </w:p>
    <w:p w14:paraId="20BEB73E" w14:textId="444CBCCA" w:rsidR="00927CAF" w:rsidRDefault="00927CAF" w:rsidP="00F33B98">
      <w:pPr>
        <w:rPr>
          <w:rFonts w:ascii="Arial" w:hAnsi="Arial" w:cs="Arial"/>
          <w:color w:val="161719"/>
          <w:shd w:val="clear" w:color="auto" w:fill="FFFFFF"/>
        </w:rPr>
      </w:pPr>
    </w:p>
    <w:p w14:paraId="2D6E335C" w14:textId="77777777" w:rsidR="002807DE" w:rsidRDefault="002807DE" w:rsidP="00F33B98">
      <w:pPr>
        <w:rPr>
          <w:rFonts w:ascii="Arial" w:hAnsi="Arial" w:cs="Arial"/>
          <w:color w:val="161719"/>
          <w:shd w:val="clear" w:color="auto" w:fill="FFFFFF"/>
        </w:rPr>
      </w:pPr>
    </w:p>
    <w:p w14:paraId="5E8278FD" w14:textId="77777777" w:rsidR="00DD2015" w:rsidRDefault="00DD2015" w:rsidP="00F33B98">
      <w:pPr>
        <w:rPr>
          <w:rFonts w:ascii="Arial" w:hAnsi="Arial" w:cs="Arial"/>
          <w:color w:val="161719"/>
          <w:shd w:val="clear" w:color="auto" w:fill="FFFFFF"/>
        </w:rPr>
      </w:pPr>
    </w:p>
    <w:p w14:paraId="7A379420" w14:textId="77777777" w:rsidR="002807DE" w:rsidRPr="003C07B3" w:rsidRDefault="002807DE" w:rsidP="00F33B98">
      <w:pPr>
        <w:rPr>
          <w:rFonts w:cstheme="minorHAnsi"/>
          <w:color w:val="161719"/>
          <w:shd w:val="clear" w:color="auto" w:fill="FFFFFF"/>
        </w:rPr>
      </w:pPr>
    </w:p>
    <w:p w14:paraId="345AD00B" w14:textId="77777777" w:rsidR="007E14A7" w:rsidRDefault="007E14A7" w:rsidP="00F33B98">
      <w:r>
        <w:t>An efficient multiplier should have following characteristics:-</w:t>
      </w:r>
    </w:p>
    <w:p w14:paraId="3DD7819E" w14:textId="77777777" w:rsidR="009C5537" w:rsidRDefault="007E14A7" w:rsidP="00F33B98">
      <w:r w:rsidRPr="009C5537">
        <w:rPr>
          <w:b/>
          <w:bCs/>
        </w:rPr>
        <w:t>Accuracy</w:t>
      </w:r>
      <w:r>
        <w:t xml:space="preserve">:- A good multiplier should give correct result. </w:t>
      </w:r>
    </w:p>
    <w:p w14:paraId="35E2FD6B" w14:textId="27E634DC" w:rsidR="007E14A7" w:rsidRDefault="007E14A7" w:rsidP="00F33B98">
      <w:r w:rsidRPr="009C5537">
        <w:rPr>
          <w:b/>
          <w:bCs/>
        </w:rPr>
        <w:t>Speed</w:t>
      </w:r>
      <w:r>
        <w:t xml:space="preserve">:- Multiplier should perform operation at high speed. </w:t>
      </w:r>
    </w:p>
    <w:p w14:paraId="6145C40D" w14:textId="77777777" w:rsidR="007E14A7" w:rsidRDefault="007E14A7" w:rsidP="00F33B98">
      <w:r w:rsidRPr="009C5537">
        <w:rPr>
          <w:b/>
          <w:bCs/>
        </w:rPr>
        <w:t>Area</w:t>
      </w:r>
      <w:r>
        <w:t xml:space="preserve">:- A multiplier should occupies less number of slices and LUTs. </w:t>
      </w:r>
    </w:p>
    <w:p w14:paraId="1A6C6CAF" w14:textId="57F4404F" w:rsidR="007F33EB" w:rsidRPr="00A14BE2" w:rsidRDefault="007E14A7" w:rsidP="007F33EB">
      <w:pPr>
        <w:rPr>
          <w:rFonts w:cstheme="minorHAnsi"/>
          <w:b/>
          <w:bCs/>
          <w:color w:val="161719"/>
          <w:sz w:val="21"/>
          <w:szCs w:val="21"/>
          <w:shd w:val="clear" w:color="auto" w:fill="FFFFFF"/>
        </w:rPr>
      </w:pPr>
      <w:r w:rsidRPr="009C5537">
        <w:rPr>
          <w:b/>
          <w:bCs/>
        </w:rPr>
        <w:t>Power</w:t>
      </w:r>
      <w:r>
        <w:t xml:space="preserve">:- Multiplier should consume less power </w:t>
      </w:r>
      <w:sdt>
        <w:sdtPr>
          <w:id w:val="-195227257"/>
          <w:citation/>
        </w:sdtPr>
        <w:sdtContent>
          <w:r w:rsidR="007F33EB">
            <w:fldChar w:fldCharType="begin"/>
          </w:r>
          <w:r w:rsidR="007F33EB">
            <w:instrText xml:space="preserve"> CITATION ARe13 \l 2057 </w:instrText>
          </w:r>
          <w:r w:rsidR="007F33EB">
            <w:fldChar w:fldCharType="separate"/>
          </w:r>
          <w:r w:rsidR="005C0ABB" w:rsidRPr="005C0ABB">
            <w:rPr>
              <w:noProof/>
            </w:rPr>
            <w:t>[3]</w:t>
          </w:r>
          <w:r w:rsidR="007F33EB">
            <w:fldChar w:fldCharType="end"/>
          </w:r>
        </w:sdtContent>
      </w:sdt>
    </w:p>
    <w:p w14:paraId="7545B362" w14:textId="4C92375C" w:rsidR="00927CAF" w:rsidRDefault="00927CAF" w:rsidP="00F33B98">
      <w:pPr>
        <w:rPr>
          <w:rFonts w:cstheme="minorHAnsi"/>
          <w:color w:val="161719"/>
          <w:sz w:val="21"/>
          <w:szCs w:val="21"/>
          <w:shd w:val="clear" w:color="auto" w:fill="FFFFFF"/>
        </w:rPr>
      </w:pPr>
    </w:p>
    <w:p w14:paraId="44060BDF" w14:textId="77777777" w:rsidR="00FC60B1" w:rsidRDefault="00FC60B1" w:rsidP="00F33B98">
      <w:pPr>
        <w:rPr>
          <w:rFonts w:cstheme="minorHAnsi"/>
          <w:color w:val="161719"/>
          <w:sz w:val="21"/>
          <w:szCs w:val="21"/>
          <w:shd w:val="clear" w:color="auto" w:fill="FFFFFF"/>
        </w:rPr>
      </w:pPr>
    </w:p>
    <w:p w14:paraId="2D50FF20" w14:textId="0973BBC7" w:rsidR="00094D89" w:rsidRPr="0035719A" w:rsidRDefault="00094D89" w:rsidP="00094D89">
      <w:pPr>
        <w:pStyle w:val="Heading2"/>
      </w:pPr>
      <w:bookmarkStart w:id="7" w:name="_Toc156050036"/>
      <w:r w:rsidRPr="0035719A">
        <w:t>1.</w:t>
      </w:r>
      <w:r w:rsidR="000B0CAC" w:rsidRPr="0035719A">
        <w:t>3</w:t>
      </w:r>
      <w:r w:rsidRPr="0035719A">
        <w:t xml:space="preserve"> Braun </w:t>
      </w:r>
      <w:r w:rsidR="000B0CAC" w:rsidRPr="0035719A">
        <w:t>Multiplier</w:t>
      </w:r>
      <w:bookmarkEnd w:id="7"/>
    </w:p>
    <w:p w14:paraId="17D294BF" w14:textId="17584086" w:rsidR="00094D89" w:rsidRDefault="00094D89" w:rsidP="000B0CAC"/>
    <w:p w14:paraId="1A65C9EE" w14:textId="29B89E09" w:rsidR="008355E8" w:rsidRPr="0035719A" w:rsidRDefault="00541374" w:rsidP="000B0CAC">
      <w:r>
        <w:t xml:space="preserve">It is simple parallel multiplier that is commonly known as carry array multiplier. This also suitable for only unsigned numbers. It consists of array of and gates and adders in iterative structure and it does not require logic registers. This </w:t>
      </w:r>
      <w:r w:rsidR="00F1793F">
        <w:t xml:space="preserve">is </w:t>
      </w:r>
      <w:r>
        <w:t xml:space="preserve">also known as non-additive multiplier since it does not add </w:t>
      </w:r>
      <w:r w:rsidR="00F1793F">
        <w:t xml:space="preserve">an </w:t>
      </w:r>
      <w:r>
        <w:t>operand to the result of multiplication.</w:t>
      </w:r>
      <w:r w:rsidR="0032404E">
        <w:t xml:space="preserve"> </w:t>
      </w:r>
      <w:sdt>
        <w:sdtPr>
          <w:id w:val="-1208790044"/>
          <w:citation/>
        </w:sdtPr>
        <w:sdtContent>
          <w:r w:rsidR="0032404E">
            <w:fldChar w:fldCharType="begin"/>
          </w:r>
          <w:r w:rsidR="0032404E">
            <w:instrText xml:space="preserve"> CITATION COM17 \l 2057 </w:instrText>
          </w:r>
          <w:r w:rsidR="0032404E">
            <w:fldChar w:fldCharType="separate"/>
          </w:r>
          <w:r w:rsidR="0032404E" w:rsidRPr="005C0ABB">
            <w:rPr>
              <w:noProof/>
            </w:rPr>
            <w:t>[4]</w:t>
          </w:r>
          <w:r w:rsidR="0032404E">
            <w:fldChar w:fldCharType="end"/>
          </w:r>
        </w:sdtContent>
      </w:sdt>
    </w:p>
    <w:p w14:paraId="1CDD4D08" w14:textId="6D7E84C6" w:rsidR="00D4650C" w:rsidRDefault="00F1793F" w:rsidP="00F33B98">
      <w:r>
        <w:t>If</w:t>
      </w:r>
      <w:r w:rsidR="00541374">
        <w:t xml:space="preserve"> the number of bits increases then </w:t>
      </w:r>
      <w:r>
        <w:t xml:space="preserve">the </w:t>
      </w:r>
      <w:r w:rsidR="00541374">
        <w:t xml:space="preserve">number of adders and AND gates components also increases, which may result </w:t>
      </w:r>
      <w:r>
        <w:t xml:space="preserve">in </w:t>
      </w:r>
      <w:r w:rsidR="00541374">
        <w:t xml:space="preserve">increases the power consumption, </w:t>
      </w:r>
      <w:r>
        <w:t>occupy</w:t>
      </w:r>
      <w:r w:rsidR="00541374">
        <w:t xml:space="preserve"> more area, </w:t>
      </w:r>
      <w:r w:rsidR="004C348E">
        <w:t xml:space="preserve">and </w:t>
      </w:r>
      <w:r w:rsidR="00541374">
        <w:t xml:space="preserve">take more time. Hence suitable for only less than 16-bit. One of the major </w:t>
      </w:r>
      <w:r>
        <w:t>drawbacks</w:t>
      </w:r>
      <w:r w:rsidR="00541374">
        <w:t xml:space="preserve"> is delay of Braun multiplier ‘I’ is dependent on the delay of the full adder cell and also a final adder in the last row. (the speed and power of the full adder is very important for large arrays). </w:t>
      </w:r>
      <w:sdt>
        <w:sdtPr>
          <w:id w:val="925153074"/>
          <w:citation/>
        </w:sdtPr>
        <w:sdtContent>
          <w:r w:rsidR="00792535">
            <w:fldChar w:fldCharType="begin"/>
          </w:r>
          <w:r w:rsidR="00792535">
            <w:instrText xml:space="preserve"> CITATION COM17 \l 2057 </w:instrText>
          </w:r>
          <w:r w:rsidR="00792535">
            <w:fldChar w:fldCharType="separate"/>
          </w:r>
          <w:r w:rsidR="005C0ABB" w:rsidRPr="005C0ABB">
            <w:rPr>
              <w:noProof/>
            </w:rPr>
            <w:t>[4]</w:t>
          </w:r>
          <w:r w:rsidR="00792535">
            <w:fldChar w:fldCharType="end"/>
          </w:r>
        </w:sdtContent>
      </w:sdt>
    </w:p>
    <w:p w14:paraId="21D91F6A" w14:textId="681DC8A5" w:rsidR="00927CAF" w:rsidRPr="00D4650C" w:rsidRDefault="00927CAF" w:rsidP="00F33B98">
      <w:pPr>
        <w:rPr>
          <w:rFonts w:cstheme="minorHAnsi"/>
          <w:b/>
          <w:bCs/>
          <w:color w:val="161719"/>
          <w:sz w:val="21"/>
          <w:szCs w:val="21"/>
          <w:shd w:val="clear" w:color="auto" w:fill="FFFFFF"/>
        </w:rPr>
      </w:pPr>
    </w:p>
    <w:p w14:paraId="22F6EACD" w14:textId="4C6B4224" w:rsidR="00696C55" w:rsidRPr="007E4442" w:rsidRDefault="00696C55" w:rsidP="00696C55">
      <w:r w:rsidRPr="007E4442">
        <w:rPr>
          <w:b/>
          <w:bCs/>
        </w:rPr>
        <w:t>Area Overhead</w:t>
      </w:r>
      <w:r w:rsidRPr="007E4442">
        <w:t>: While Wallace tree multipliers are scalable, the area required for implementation increases with the bit-width of the operands. This can make them less area-efficient for smaller bit-width multiplications.</w:t>
      </w:r>
      <w:r w:rsidR="0032404E" w:rsidRPr="0032404E">
        <w:t xml:space="preserve"> </w:t>
      </w:r>
      <w:sdt>
        <w:sdtPr>
          <w:id w:val="-1037967808"/>
          <w:citation/>
        </w:sdtPr>
        <w:sdtContent>
          <w:r w:rsidR="0032404E">
            <w:fldChar w:fldCharType="begin"/>
          </w:r>
          <w:r w:rsidR="0032404E">
            <w:instrText xml:space="preserve"> CITATION Gee23 \l 2057 </w:instrText>
          </w:r>
          <w:r w:rsidR="0032404E">
            <w:fldChar w:fldCharType="separate"/>
          </w:r>
          <w:r w:rsidR="0032404E" w:rsidRPr="005C0ABB">
            <w:rPr>
              <w:noProof/>
            </w:rPr>
            <w:t>[5]</w:t>
          </w:r>
          <w:r w:rsidR="0032404E">
            <w:fldChar w:fldCharType="end"/>
          </w:r>
        </w:sdtContent>
      </w:sdt>
    </w:p>
    <w:p w14:paraId="759A77E9" w14:textId="499B2CC4" w:rsidR="00696C55" w:rsidRPr="007E4442" w:rsidRDefault="00696C55" w:rsidP="00696C55">
      <w:r w:rsidRPr="007E4442">
        <w:rPr>
          <w:b/>
          <w:bCs/>
        </w:rPr>
        <w:t>Non-Optimal for Small Multipliers</w:t>
      </w:r>
      <w:r w:rsidRPr="007E4442">
        <w:t>: For small multiplications, where the benefits of parallelism may not be fully utilized, Wallace tree multipliers might be overkill. Simpler multiplier architectures might be more efficient in terms of area and power consumption for such cases.</w:t>
      </w:r>
      <w:r w:rsidR="0032404E" w:rsidRPr="0032404E">
        <w:t xml:space="preserve"> </w:t>
      </w:r>
      <w:sdt>
        <w:sdtPr>
          <w:id w:val="1659959716"/>
          <w:citation/>
        </w:sdtPr>
        <w:sdtContent>
          <w:r w:rsidR="0032404E">
            <w:fldChar w:fldCharType="begin"/>
          </w:r>
          <w:r w:rsidR="0032404E">
            <w:instrText xml:space="preserve"> CITATION Gee23 \l 2057 </w:instrText>
          </w:r>
          <w:r w:rsidR="0032404E">
            <w:fldChar w:fldCharType="separate"/>
          </w:r>
          <w:r w:rsidR="0032404E" w:rsidRPr="005C0ABB">
            <w:rPr>
              <w:noProof/>
            </w:rPr>
            <w:t>[5]</w:t>
          </w:r>
          <w:r w:rsidR="0032404E">
            <w:fldChar w:fldCharType="end"/>
          </w:r>
        </w:sdtContent>
      </w:sdt>
    </w:p>
    <w:p w14:paraId="5E2741E1" w14:textId="60FBA869" w:rsidR="00696C55" w:rsidRPr="00B53A69" w:rsidRDefault="00696C55" w:rsidP="00696C55">
      <w:r w:rsidRPr="007E4442">
        <w:rPr>
          <w:b/>
          <w:bCs/>
        </w:rPr>
        <w:t>Critical Path Issues</w:t>
      </w:r>
      <w:r w:rsidRPr="007E4442">
        <w:t>: The critical path in a Wallace tree multiplier is determined by the longest path through the carry-save adders and other circuitry. This can result in higher latency for certain input patterns.</w:t>
      </w:r>
      <w:r>
        <w:t xml:space="preserve"> </w:t>
      </w:r>
      <w:sdt>
        <w:sdtPr>
          <w:id w:val="-1689359962"/>
          <w:citation/>
        </w:sdtPr>
        <w:sdtContent>
          <w:r w:rsidR="0032404E">
            <w:fldChar w:fldCharType="begin"/>
          </w:r>
          <w:r w:rsidR="0032404E">
            <w:instrText xml:space="preserve"> CITATION Gee23 \l 2057 </w:instrText>
          </w:r>
          <w:r w:rsidR="0032404E">
            <w:fldChar w:fldCharType="separate"/>
          </w:r>
          <w:r w:rsidR="0032404E" w:rsidRPr="005C0ABB">
            <w:rPr>
              <w:noProof/>
            </w:rPr>
            <w:t>[5]</w:t>
          </w:r>
          <w:r w:rsidR="0032404E">
            <w:fldChar w:fldCharType="end"/>
          </w:r>
        </w:sdtContent>
      </w:sdt>
    </w:p>
    <w:p w14:paraId="41F723C0" w14:textId="23172B82" w:rsidR="00696C55" w:rsidRPr="007E4442" w:rsidRDefault="00696C55" w:rsidP="00696C55"/>
    <w:p w14:paraId="37F174F6" w14:textId="77777777" w:rsidR="00927CAF" w:rsidRDefault="00927CAF" w:rsidP="00F33B98">
      <w:pPr>
        <w:rPr>
          <w:rFonts w:cstheme="minorHAnsi"/>
          <w:color w:val="161719"/>
          <w:sz w:val="21"/>
          <w:szCs w:val="21"/>
          <w:shd w:val="clear" w:color="auto" w:fill="FFFFFF"/>
        </w:rPr>
      </w:pPr>
    </w:p>
    <w:p w14:paraId="396303CF" w14:textId="77777777" w:rsidR="00FC60B1" w:rsidRDefault="00FC60B1" w:rsidP="00F33B98">
      <w:pPr>
        <w:rPr>
          <w:rFonts w:cstheme="minorHAnsi"/>
          <w:color w:val="161719"/>
          <w:sz w:val="21"/>
          <w:szCs w:val="21"/>
          <w:shd w:val="clear" w:color="auto" w:fill="FFFFFF"/>
        </w:rPr>
      </w:pPr>
    </w:p>
    <w:p w14:paraId="61ADD392" w14:textId="77777777" w:rsidR="00FC60B1" w:rsidRDefault="00FC60B1" w:rsidP="00F33B98">
      <w:pPr>
        <w:rPr>
          <w:rFonts w:cstheme="minorHAnsi"/>
          <w:color w:val="161719"/>
          <w:sz w:val="21"/>
          <w:szCs w:val="21"/>
          <w:shd w:val="clear" w:color="auto" w:fill="FFFFFF"/>
        </w:rPr>
      </w:pPr>
    </w:p>
    <w:p w14:paraId="14BA831B" w14:textId="77777777" w:rsidR="00FC60B1" w:rsidRDefault="00FC60B1" w:rsidP="00F33B98">
      <w:pPr>
        <w:rPr>
          <w:rFonts w:cstheme="minorHAnsi"/>
          <w:color w:val="161719"/>
          <w:sz w:val="21"/>
          <w:szCs w:val="21"/>
          <w:shd w:val="clear" w:color="auto" w:fill="FFFFFF"/>
        </w:rPr>
      </w:pPr>
    </w:p>
    <w:p w14:paraId="267D745A" w14:textId="77777777" w:rsidR="00FC60B1" w:rsidRDefault="00FC60B1" w:rsidP="00F33B98">
      <w:pPr>
        <w:rPr>
          <w:rFonts w:cstheme="minorHAnsi"/>
          <w:color w:val="161719"/>
          <w:sz w:val="21"/>
          <w:szCs w:val="21"/>
          <w:shd w:val="clear" w:color="auto" w:fill="FFFFFF"/>
        </w:rPr>
      </w:pPr>
    </w:p>
    <w:p w14:paraId="3D2527C4" w14:textId="77777777" w:rsidR="00FC60B1" w:rsidRPr="0035719A" w:rsidRDefault="00FC60B1" w:rsidP="00F33B98">
      <w:pPr>
        <w:rPr>
          <w:rFonts w:cstheme="minorHAnsi"/>
          <w:color w:val="161719"/>
          <w:sz w:val="21"/>
          <w:szCs w:val="21"/>
          <w:shd w:val="clear" w:color="auto" w:fill="FFFFFF"/>
        </w:rPr>
      </w:pPr>
    </w:p>
    <w:p w14:paraId="08CCB3EE" w14:textId="7B67F94D" w:rsidR="000B0CAC" w:rsidRDefault="000B0CAC" w:rsidP="000B0CAC">
      <w:pPr>
        <w:pStyle w:val="Heading2"/>
      </w:pPr>
      <w:bookmarkStart w:id="8" w:name="_Toc156050037"/>
      <w:r w:rsidRPr="0035719A">
        <w:t>1.4 Wallace Tree Multiplier</w:t>
      </w:r>
      <w:bookmarkEnd w:id="8"/>
    </w:p>
    <w:p w14:paraId="2FE1F35E" w14:textId="6481722C" w:rsidR="00372F78" w:rsidRPr="00372F78" w:rsidRDefault="00372F78" w:rsidP="00372F78"/>
    <w:p w14:paraId="37409821" w14:textId="49250239" w:rsidR="00372F78" w:rsidRPr="00D4650C" w:rsidRDefault="00372F78" w:rsidP="00372F78">
      <w:pPr>
        <w:rPr>
          <w:rFonts w:cstheme="minorHAnsi"/>
          <w:b/>
          <w:bCs/>
          <w:color w:val="161719"/>
          <w:sz w:val="21"/>
          <w:szCs w:val="21"/>
          <w:shd w:val="clear" w:color="auto" w:fill="FFFFFF"/>
        </w:rPr>
      </w:pPr>
      <w:r>
        <w:t xml:space="preserve">Wallace tree multiplier designs capitalize on the concept of carry save adder. It is like multiplier designs in the sense that they generate and sum partial products in parallel, but improve critical path through the multiplier. </w:t>
      </w:r>
      <w:sdt>
        <w:sdtPr>
          <w:id w:val="-1854402098"/>
          <w:citation/>
        </w:sdtPr>
        <w:sdtContent>
          <w:r w:rsidR="00345A88">
            <w:fldChar w:fldCharType="begin"/>
          </w:r>
          <w:r w:rsidR="00345A88">
            <w:instrText xml:space="preserve"> CITATION COM17 \l 2057 </w:instrText>
          </w:r>
          <w:r w:rsidR="00345A88">
            <w:fldChar w:fldCharType="separate"/>
          </w:r>
          <w:r w:rsidR="005C0ABB" w:rsidRPr="005C0ABB">
            <w:rPr>
              <w:noProof/>
            </w:rPr>
            <w:t>[4]</w:t>
          </w:r>
          <w:r w:rsidR="00345A88">
            <w:fldChar w:fldCharType="end"/>
          </w:r>
        </w:sdtContent>
      </w:sdt>
    </w:p>
    <w:p w14:paraId="1A04A0BA" w14:textId="2FB33F1D" w:rsidR="00927CAF" w:rsidRPr="0035719A" w:rsidRDefault="002807DE" w:rsidP="002A05D6">
      <w:pPr>
        <w:spacing w:line="276" w:lineRule="auto"/>
        <w:rPr>
          <w:rFonts w:cstheme="minorHAnsi"/>
          <w:color w:val="161719"/>
          <w:sz w:val="21"/>
          <w:szCs w:val="21"/>
          <w:shd w:val="clear" w:color="auto" w:fill="FFFFFF"/>
        </w:rPr>
      </w:pPr>
      <w:r>
        <w:t xml:space="preserve">A Wallace tree multiplier is an efficient hardware implementation of a digital circuit that multiplies two integers devised by an Australian computer scientist Chris Wallace in 1964. Wallace </w:t>
      </w:r>
      <w:r w:rsidR="00AA673D">
        <w:t>Tree</w:t>
      </w:r>
      <w:r>
        <w:t xml:space="preserve"> reduces the no. of partial products and </w:t>
      </w:r>
      <w:r w:rsidR="00B75333">
        <w:t>uses a</w:t>
      </w:r>
      <w:r>
        <w:t xml:space="preserve"> carry select adder for the addition of partial products</w:t>
      </w:r>
      <w:r w:rsidR="002A05D6">
        <w:t>.</w:t>
      </w:r>
      <w:r w:rsidR="007F33EB" w:rsidRPr="007F33EB">
        <w:t xml:space="preserve"> </w:t>
      </w:r>
      <w:sdt>
        <w:sdtPr>
          <w:id w:val="-2001031795"/>
          <w:citation/>
        </w:sdtPr>
        <w:sdtContent>
          <w:r w:rsidR="007F33EB">
            <w:fldChar w:fldCharType="begin"/>
          </w:r>
          <w:r w:rsidR="007F33EB">
            <w:instrText xml:space="preserve"> CITATION COM17 \l 2057 </w:instrText>
          </w:r>
          <w:r w:rsidR="007F33EB">
            <w:fldChar w:fldCharType="separate"/>
          </w:r>
          <w:r w:rsidR="005C0ABB" w:rsidRPr="005C0ABB">
            <w:rPr>
              <w:noProof/>
            </w:rPr>
            <w:t>[4]</w:t>
          </w:r>
          <w:r w:rsidR="007F33EB">
            <w:fldChar w:fldCharType="end"/>
          </w:r>
        </w:sdtContent>
      </w:sdt>
    </w:p>
    <w:p w14:paraId="7030B38B" w14:textId="77777777" w:rsidR="00867553" w:rsidRDefault="00B75333" w:rsidP="00F33B98">
      <w:r>
        <w:t xml:space="preserve">Wallace tree has three steps:- </w:t>
      </w:r>
    </w:p>
    <w:p w14:paraId="4F9418C6" w14:textId="0397651B" w:rsidR="00867553" w:rsidRDefault="00867553" w:rsidP="00F33B98">
      <w:r>
        <w:t xml:space="preserve">Step </w:t>
      </w:r>
      <w:r w:rsidR="00B75333">
        <w:t xml:space="preserve">1. Multiply each bit of multiplier with </w:t>
      </w:r>
      <w:r w:rsidR="005471C6">
        <w:t xml:space="preserve">the </w:t>
      </w:r>
      <w:r w:rsidR="00B75333">
        <w:t xml:space="preserve">same bit position of multiplicand. Depending on the position of the multiplier bits generated partial products have different weights. </w:t>
      </w:r>
    </w:p>
    <w:p w14:paraId="7F4746FA" w14:textId="37D687AB" w:rsidR="00867553" w:rsidRDefault="00867553" w:rsidP="00F33B98">
      <w:r>
        <w:t xml:space="preserve">Step </w:t>
      </w:r>
      <w:r w:rsidR="00B75333">
        <w:t>2.</w:t>
      </w:r>
      <w:r w:rsidR="005471C6">
        <w:t xml:space="preserve"> </w:t>
      </w:r>
      <w:r w:rsidR="00B75333">
        <w:t xml:space="preserve">Reduce the number of partial products to two by using layers of full and half adders. </w:t>
      </w:r>
    </w:p>
    <w:p w14:paraId="3A67969B" w14:textId="2525A1E3" w:rsidR="00927CAF" w:rsidRPr="005471C6" w:rsidRDefault="00867553" w:rsidP="00F33B98">
      <w:r>
        <w:t>Step</w:t>
      </w:r>
      <w:r w:rsidR="005471C6">
        <w:t xml:space="preserve"> </w:t>
      </w:r>
      <w:r w:rsidR="00B75333">
        <w:t xml:space="preserve">3. After </w:t>
      </w:r>
      <w:r w:rsidR="005471C6">
        <w:t xml:space="preserve">the </w:t>
      </w:r>
      <w:r w:rsidR="00B75333">
        <w:t>second step we get two rows of sum and carry, add these rows with conventional adders.</w:t>
      </w:r>
      <w:r w:rsidR="001958A8">
        <w:t xml:space="preserve"> </w:t>
      </w:r>
      <w:sdt>
        <w:sdtPr>
          <w:id w:val="2119020696"/>
          <w:citation/>
        </w:sdtPr>
        <w:sdtContent>
          <w:r w:rsidR="00345A88">
            <w:fldChar w:fldCharType="begin"/>
          </w:r>
          <w:r w:rsidR="00345A88">
            <w:rPr>
              <w:b/>
              <w:bCs/>
            </w:rPr>
            <w:instrText xml:space="preserve"> CITATION ARe13 \l 2057 </w:instrText>
          </w:r>
          <w:r w:rsidR="00345A88">
            <w:fldChar w:fldCharType="separate"/>
          </w:r>
          <w:r w:rsidR="005C0ABB" w:rsidRPr="005C0ABB">
            <w:rPr>
              <w:noProof/>
            </w:rPr>
            <w:t>[3]</w:t>
          </w:r>
          <w:r w:rsidR="00345A88">
            <w:fldChar w:fldCharType="end"/>
          </w:r>
        </w:sdtContent>
      </w:sdt>
    </w:p>
    <w:p w14:paraId="7CEC2E5D" w14:textId="30FDF3F1" w:rsidR="000B0CAC" w:rsidRDefault="000B0CAC" w:rsidP="00F33B98">
      <w:pPr>
        <w:rPr>
          <w:rFonts w:cstheme="minorHAnsi"/>
          <w:color w:val="161719"/>
          <w:sz w:val="21"/>
          <w:szCs w:val="21"/>
          <w:shd w:val="clear" w:color="auto" w:fill="FFFFFF"/>
        </w:rPr>
      </w:pPr>
    </w:p>
    <w:p w14:paraId="7C155B7F" w14:textId="77777777" w:rsidR="000E5EF9" w:rsidRDefault="000E5EF9" w:rsidP="00F33B98">
      <w:pPr>
        <w:rPr>
          <w:rFonts w:cstheme="minorHAnsi"/>
          <w:color w:val="161719"/>
          <w:sz w:val="21"/>
          <w:szCs w:val="21"/>
          <w:shd w:val="clear" w:color="auto" w:fill="FFFFFF"/>
        </w:rPr>
      </w:pPr>
    </w:p>
    <w:p w14:paraId="0DFA24DF" w14:textId="77777777" w:rsidR="00386479" w:rsidRPr="0035719A" w:rsidRDefault="00386479" w:rsidP="00F33B98">
      <w:pPr>
        <w:rPr>
          <w:rFonts w:cstheme="minorHAnsi"/>
          <w:color w:val="161719"/>
          <w:sz w:val="21"/>
          <w:szCs w:val="21"/>
          <w:shd w:val="clear" w:color="auto" w:fill="FFFFFF"/>
        </w:rPr>
      </w:pPr>
    </w:p>
    <w:p w14:paraId="3FAF30C5" w14:textId="67E1B708" w:rsidR="000B0CAC" w:rsidRPr="0035719A" w:rsidRDefault="000B0CAC" w:rsidP="000B0CAC">
      <w:pPr>
        <w:pStyle w:val="Heading2"/>
      </w:pPr>
      <w:bookmarkStart w:id="9" w:name="_Toc156050038"/>
      <w:r w:rsidRPr="0035719A">
        <w:t>1.5 Booth Multiplier</w:t>
      </w:r>
      <w:bookmarkEnd w:id="9"/>
    </w:p>
    <w:p w14:paraId="0DE893A2" w14:textId="77777777" w:rsidR="00927CAF" w:rsidRPr="0035719A" w:rsidRDefault="00927CAF" w:rsidP="00F33B98">
      <w:pPr>
        <w:rPr>
          <w:rFonts w:cstheme="minorHAnsi"/>
          <w:color w:val="161719"/>
          <w:sz w:val="21"/>
          <w:szCs w:val="21"/>
          <w:shd w:val="clear" w:color="auto" w:fill="FFFFFF"/>
        </w:rPr>
      </w:pPr>
    </w:p>
    <w:p w14:paraId="545016DE" w14:textId="466D1D8E" w:rsidR="005B3D72" w:rsidRPr="005B3D72" w:rsidRDefault="005B3D72" w:rsidP="00F33B98">
      <w:pPr>
        <w:rPr>
          <w:rFonts w:cstheme="minorHAnsi"/>
          <w:color w:val="161719"/>
          <w:sz w:val="21"/>
          <w:szCs w:val="21"/>
          <w:shd w:val="clear" w:color="auto" w:fill="FFFFFF"/>
        </w:rPr>
      </w:pPr>
      <w:r w:rsidRPr="005B3D72">
        <w:rPr>
          <w:rFonts w:cstheme="minorHAnsi"/>
          <w:color w:val="161719"/>
          <w:sz w:val="21"/>
          <w:szCs w:val="21"/>
          <w:shd w:val="clear" w:color="auto" w:fill="FFFFFF"/>
        </w:rPr>
        <w:t>Mr. Andrew Booth invented the booth multiplier code in 1951.</w:t>
      </w:r>
      <w:r w:rsidR="00C2506D">
        <w:rPr>
          <w:rFonts w:cstheme="minorHAnsi"/>
          <w:color w:val="161719"/>
          <w:sz w:val="21"/>
          <w:szCs w:val="21"/>
          <w:shd w:val="clear" w:color="auto" w:fill="FFFFFF"/>
        </w:rPr>
        <w:t xml:space="preserve"> The Booth Multiplier </w:t>
      </w:r>
      <w:r w:rsidR="00C2506D">
        <w:t xml:space="preserve">has low power complexity and it consumes low power. But when </w:t>
      </w:r>
      <w:r w:rsidR="002258F0">
        <w:t xml:space="preserve">the </w:t>
      </w:r>
      <w:r w:rsidR="00C2506D">
        <w:t xml:space="preserve">radix number increases it </w:t>
      </w:r>
      <w:r w:rsidR="002258F0">
        <w:t>becomes</w:t>
      </w:r>
      <w:r w:rsidR="00C2506D">
        <w:t xml:space="preserve"> cumbersome</w:t>
      </w:r>
      <w:r w:rsidR="002258F0">
        <w:t xml:space="preserve">. </w:t>
      </w:r>
      <w:sdt>
        <w:sdtPr>
          <w:id w:val="-1288270982"/>
          <w:citation/>
        </w:sdtPr>
        <w:sdtContent>
          <w:r w:rsidR="00345A88">
            <w:fldChar w:fldCharType="begin"/>
          </w:r>
          <w:r w:rsidR="00345A88">
            <w:rPr>
              <w:b/>
              <w:bCs/>
            </w:rPr>
            <w:instrText xml:space="preserve"> CITATION ARe13 \l 2057 </w:instrText>
          </w:r>
          <w:r w:rsidR="00345A88">
            <w:fldChar w:fldCharType="separate"/>
          </w:r>
          <w:r w:rsidR="005C0ABB" w:rsidRPr="005C0ABB">
            <w:rPr>
              <w:noProof/>
            </w:rPr>
            <w:t>[3]</w:t>
          </w:r>
          <w:r w:rsidR="00345A88">
            <w:fldChar w:fldCharType="end"/>
          </w:r>
        </w:sdtContent>
      </w:sdt>
    </w:p>
    <w:p w14:paraId="3FEC5A87" w14:textId="578BA4D1" w:rsidR="00927CAF" w:rsidRPr="005B3D72" w:rsidRDefault="00FE6C19" w:rsidP="00F33B98">
      <w:pPr>
        <w:rPr>
          <w:rFonts w:cstheme="minorHAnsi"/>
          <w:color w:val="161719"/>
          <w:sz w:val="21"/>
          <w:szCs w:val="21"/>
          <w:shd w:val="clear" w:color="auto" w:fill="FFFFFF"/>
        </w:rPr>
      </w:pPr>
      <w:r>
        <w:rPr>
          <w:rFonts w:cstheme="minorHAnsi"/>
          <w:color w:val="161719"/>
          <w:sz w:val="21"/>
          <w:szCs w:val="21"/>
          <w:shd w:val="clear" w:color="auto" w:fill="FFFFFF"/>
        </w:rPr>
        <w:t xml:space="preserve">Booth’s multiplication algorithm is an </w:t>
      </w:r>
      <w:r w:rsidR="00025377">
        <w:rPr>
          <w:rFonts w:cstheme="minorHAnsi"/>
          <w:color w:val="161719"/>
          <w:sz w:val="21"/>
          <w:szCs w:val="21"/>
          <w:shd w:val="clear" w:color="auto" w:fill="FFFFFF"/>
        </w:rPr>
        <w:t xml:space="preserve">algorithm which </w:t>
      </w:r>
      <w:r w:rsidR="00B34948">
        <w:rPr>
          <w:rFonts w:cstheme="minorHAnsi"/>
          <w:color w:val="161719"/>
          <w:sz w:val="21"/>
          <w:szCs w:val="21"/>
          <w:shd w:val="clear" w:color="auto" w:fill="FFFFFF"/>
        </w:rPr>
        <w:t>multiplies</w:t>
      </w:r>
      <w:r w:rsidR="00025377">
        <w:rPr>
          <w:rFonts w:cstheme="minorHAnsi"/>
          <w:color w:val="161719"/>
          <w:sz w:val="21"/>
          <w:szCs w:val="21"/>
          <w:shd w:val="clear" w:color="auto" w:fill="FFFFFF"/>
        </w:rPr>
        <w:t xml:space="preserve"> 2 signed in</w:t>
      </w:r>
      <w:r w:rsidR="00BC021F">
        <w:rPr>
          <w:rFonts w:cstheme="minorHAnsi"/>
          <w:color w:val="161719"/>
          <w:sz w:val="21"/>
          <w:szCs w:val="21"/>
          <w:shd w:val="clear" w:color="auto" w:fill="FFFFFF"/>
        </w:rPr>
        <w:t xml:space="preserve">tegers in 2’s complement. </w:t>
      </w:r>
      <w:r w:rsidR="000901F8">
        <w:rPr>
          <w:rFonts w:cstheme="minorHAnsi"/>
          <w:color w:val="161719"/>
          <w:sz w:val="21"/>
          <w:szCs w:val="21"/>
          <w:shd w:val="clear" w:color="auto" w:fill="FFFFFF"/>
        </w:rPr>
        <w:t>This approach uses fewer additions and subtractions than more straightforward algorithms.</w:t>
      </w:r>
      <w:r w:rsidR="006422BA" w:rsidRPr="006422BA">
        <w:t xml:space="preserve"> </w:t>
      </w:r>
      <w:sdt>
        <w:sdtPr>
          <w:id w:val="1585950012"/>
          <w:citation/>
        </w:sdtPr>
        <w:sdtContent>
          <w:r w:rsidR="002E4BEB">
            <w:fldChar w:fldCharType="begin"/>
          </w:r>
          <w:r w:rsidR="002E4BEB">
            <w:instrText xml:space="preserve"> CITATION Vir23 \l 2057 </w:instrText>
          </w:r>
          <w:r w:rsidR="002E4BEB">
            <w:fldChar w:fldCharType="separate"/>
          </w:r>
          <w:r w:rsidR="005C0ABB" w:rsidRPr="005C0ABB">
            <w:rPr>
              <w:noProof/>
            </w:rPr>
            <w:t>[6]</w:t>
          </w:r>
          <w:r w:rsidR="002E4BEB">
            <w:fldChar w:fldCharType="end"/>
          </w:r>
        </w:sdtContent>
      </w:sdt>
    </w:p>
    <w:p w14:paraId="328910C9" w14:textId="4BEA285C" w:rsidR="00927CAF" w:rsidRDefault="00927CAF" w:rsidP="00F33B98">
      <w:pPr>
        <w:rPr>
          <w:rFonts w:cstheme="minorHAnsi"/>
          <w:color w:val="161719"/>
          <w:sz w:val="21"/>
          <w:szCs w:val="21"/>
          <w:shd w:val="clear" w:color="auto" w:fill="FFFFFF"/>
        </w:rPr>
      </w:pPr>
    </w:p>
    <w:p w14:paraId="6259D29C" w14:textId="25F0A096" w:rsidR="00FC60B1" w:rsidRDefault="00FC60B1" w:rsidP="00F33B98">
      <w:pPr>
        <w:rPr>
          <w:rFonts w:cstheme="minorHAnsi"/>
          <w:color w:val="161719"/>
          <w:sz w:val="21"/>
          <w:szCs w:val="21"/>
          <w:shd w:val="clear" w:color="auto" w:fill="FFFFFF"/>
        </w:rPr>
      </w:pPr>
    </w:p>
    <w:p w14:paraId="572DC1F6" w14:textId="77777777" w:rsidR="007678E4" w:rsidRDefault="007678E4" w:rsidP="00F33B98">
      <w:pPr>
        <w:rPr>
          <w:rFonts w:cstheme="minorHAnsi"/>
          <w:color w:val="161719"/>
          <w:sz w:val="21"/>
          <w:szCs w:val="21"/>
          <w:shd w:val="clear" w:color="auto" w:fill="FFFFFF"/>
        </w:rPr>
      </w:pPr>
    </w:p>
    <w:p w14:paraId="1A389E94" w14:textId="77777777" w:rsidR="007678E4" w:rsidRDefault="007678E4" w:rsidP="00F33B98">
      <w:pPr>
        <w:rPr>
          <w:rFonts w:cstheme="minorHAnsi"/>
          <w:color w:val="161719"/>
          <w:sz w:val="21"/>
          <w:szCs w:val="21"/>
          <w:shd w:val="clear" w:color="auto" w:fill="FFFFFF"/>
        </w:rPr>
      </w:pPr>
    </w:p>
    <w:p w14:paraId="335F1F52" w14:textId="77777777" w:rsidR="00FE1110" w:rsidRDefault="00FE1110" w:rsidP="00F33B98">
      <w:pPr>
        <w:rPr>
          <w:rFonts w:cstheme="minorHAnsi"/>
          <w:color w:val="161719"/>
          <w:sz w:val="21"/>
          <w:szCs w:val="21"/>
          <w:shd w:val="clear" w:color="auto" w:fill="FFFFFF"/>
        </w:rPr>
      </w:pPr>
    </w:p>
    <w:p w14:paraId="5F195F83" w14:textId="77777777" w:rsidR="00FE1110" w:rsidRDefault="00FE1110" w:rsidP="00F33B98">
      <w:pPr>
        <w:rPr>
          <w:rFonts w:cstheme="minorHAnsi"/>
          <w:color w:val="161719"/>
          <w:sz w:val="21"/>
          <w:szCs w:val="21"/>
          <w:shd w:val="clear" w:color="auto" w:fill="FFFFFF"/>
        </w:rPr>
      </w:pPr>
    </w:p>
    <w:p w14:paraId="11D295C3" w14:textId="77777777" w:rsidR="00FE1110" w:rsidRDefault="00FE1110" w:rsidP="00F33B98">
      <w:pPr>
        <w:rPr>
          <w:rFonts w:cstheme="minorHAnsi"/>
          <w:color w:val="161719"/>
          <w:sz w:val="21"/>
          <w:szCs w:val="21"/>
          <w:shd w:val="clear" w:color="auto" w:fill="FFFFFF"/>
        </w:rPr>
      </w:pPr>
    </w:p>
    <w:p w14:paraId="54B66275" w14:textId="77777777" w:rsidR="00FE1110" w:rsidRDefault="00FE1110" w:rsidP="00F33B98">
      <w:pPr>
        <w:rPr>
          <w:rFonts w:cstheme="minorHAnsi"/>
          <w:color w:val="161719"/>
          <w:sz w:val="21"/>
          <w:szCs w:val="21"/>
          <w:shd w:val="clear" w:color="auto" w:fill="FFFFFF"/>
        </w:rPr>
      </w:pPr>
    </w:p>
    <w:p w14:paraId="4113F86E" w14:textId="77777777" w:rsidR="00FE1110" w:rsidRDefault="00FE1110" w:rsidP="00F33B98">
      <w:pPr>
        <w:rPr>
          <w:rFonts w:cstheme="minorHAnsi"/>
          <w:color w:val="161719"/>
          <w:sz w:val="21"/>
          <w:szCs w:val="21"/>
          <w:shd w:val="clear" w:color="auto" w:fill="FFFFFF"/>
        </w:rPr>
      </w:pPr>
    </w:p>
    <w:p w14:paraId="10AC7641" w14:textId="77777777" w:rsidR="007678E4" w:rsidRDefault="007678E4" w:rsidP="00F33B98">
      <w:pPr>
        <w:rPr>
          <w:rFonts w:cstheme="minorHAnsi"/>
          <w:color w:val="161719"/>
          <w:sz w:val="21"/>
          <w:szCs w:val="21"/>
          <w:shd w:val="clear" w:color="auto" w:fill="FFFFFF"/>
        </w:rPr>
      </w:pPr>
    </w:p>
    <w:p w14:paraId="5FD79569" w14:textId="402C29F8" w:rsidR="00512014" w:rsidRDefault="00512014" w:rsidP="00512014">
      <w:pPr>
        <w:pStyle w:val="Heading2"/>
      </w:pPr>
      <w:bookmarkStart w:id="10" w:name="_Toc156050039"/>
      <w:r>
        <w:t>1.</w:t>
      </w:r>
      <w:r w:rsidR="00812E51">
        <w:t>6</w:t>
      </w:r>
      <w:r>
        <w:t xml:space="preserve"> Half Adder</w:t>
      </w:r>
      <w:bookmarkEnd w:id="10"/>
    </w:p>
    <w:p w14:paraId="4676590A" w14:textId="2ED12772" w:rsidR="00512014" w:rsidRDefault="00512014" w:rsidP="00812E51"/>
    <w:p w14:paraId="6CE77C88" w14:textId="4548DCAF" w:rsidR="00812E51" w:rsidRDefault="00F43162" w:rsidP="00812E51">
      <w:r>
        <w:rPr>
          <w:noProof/>
        </w:rPr>
        <w:drawing>
          <wp:anchor distT="0" distB="0" distL="114300" distR="114300" simplePos="0" relativeHeight="251658240" behindDoc="0" locked="0" layoutInCell="1" allowOverlap="1" wp14:anchorId="36F632DE" wp14:editId="12A64C8A">
            <wp:simplePos x="0" y="0"/>
            <wp:positionH relativeFrom="column">
              <wp:posOffset>-36033</wp:posOffset>
            </wp:positionH>
            <wp:positionV relativeFrom="paragraph">
              <wp:posOffset>283683</wp:posOffset>
            </wp:positionV>
            <wp:extent cx="2895600" cy="1828800"/>
            <wp:effectExtent l="19050" t="19050" r="19050" b="190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895600" cy="1828800"/>
                    </a:xfrm>
                    <a:prstGeom prst="rect">
                      <a:avLst/>
                    </a:prstGeom>
                    <a:ln>
                      <a:solidFill>
                        <a:schemeClr val="tx1"/>
                      </a:solidFill>
                    </a:ln>
                  </pic:spPr>
                </pic:pic>
              </a:graphicData>
            </a:graphic>
          </wp:anchor>
        </w:drawing>
      </w:r>
    </w:p>
    <w:tbl>
      <w:tblPr>
        <w:tblpPr w:leftFromText="180" w:rightFromText="180" w:vertAnchor="text" w:horzAnchor="margin" w:tblpXSpec="right" w:tblpY="65"/>
        <w:tblW w:w="3840" w:type="dxa"/>
        <w:tblLook w:val="04A0" w:firstRow="1" w:lastRow="0" w:firstColumn="1" w:lastColumn="0" w:noHBand="0" w:noVBand="1"/>
      </w:tblPr>
      <w:tblGrid>
        <w:gridCol w:w="960"/>
        <w:gridCol w:w="960"/>
        <w:gridCol w:w="960"/>
        <w:gridCol w:w="960"/>
      </w:tblGrid>
      <w:tr w:rsidR="00F43162" w:rsidRPr="003B6B19" w14:paraId="36638F14" w14:textId="77777777" w:rsidTr="00F43162">
        <w:trPr>
          <w:trHeight w:val="300"/>
        </w:trPr>
        <w:tc>
          <w:tcPr>
            <w:tcW w:w="960"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ED12858" w14:textId="77777777" w:rsidR="00F43162" w:rsidRPr="003B6B19" w:rsidRDefault="00F43162" w:rsidP="00F43162">
            <w:pPr>
              <w:spacing w:after="0" w:line="240" w:lineRule="auto"/>
              <w:jc w:val="center"/>
              <w:rPr>
                <w:rFonts w:ascii="Calibri" w:eastAsia="Times New Roman" w:hAnsi="Calibri" w:cs="Calibri"/>
                <w:b/>
                <w:bCs/>
                <w:color w:val="000000"/>
                <w:lang w:eastAsia="en-GB"/>
              </w:rPr>
            </w:pPr>
            <w:r w:rsidRPr="003B6B19">
              <w:rPr>
                <w:rFonts w:ascii="Calibri" w:eastAsia="Times New Roman" w:hAnsi="Calibri" w:cs="Calibri"/>
                <w:b/>
                <w:bCs/>
                <w:color w:val="000000"/>
                <w:lang w:eastAsia="en-GB"/>
              </w:rPr>
              <w:t>A</w:t>
            </w:r>
          </w:p>
        </w:tc>
        <w:tc>
          <w:tcPr>
            <w:tcW w:w="960" w:type="dxa"/>
            <w:tcBorders>
              <w:top w:val="single" w:sz="4" w:space="0" w:color="auto"/>
              <w:left w:val="nil"/>
              <w:bottom w:val="single" w:sz="4" w:space="0" w:color="auto"/>
              <w:right w:val="single" w:sz="4" w:space="0" w:color="auto"/>
            </w:tcBorders>
            <w:shd w:val="clear" w:color="D9D9D9" w:fill="D9D9D9"/>
            <w:noWrap/>
            <w:vAlign w:val="bottom"/>
            <w:hideMark/>
          </w:tcPr>
          <w:p w14:paraId="190592B6" w14:textId="77777777" w:rsidR="00F43162" w:rsidRPr="003B6B19" w:rsidRDefault="00F43162" w:rsidP="00F43162">
            <w:pPr>
              <w:spacing w:after="0" w:line="240" w:lineRule="auto"/>
              <w:jc w:val="center"/>
              <w:rPr>
                <w:rFonts w:ascii="Calibri" w:eastAsia="Times New Roman" w:hAnsi="Calibri" w:cs="Calibri"/>
                <w:b/>
                <w:bCs/>
                <w:color w:val="000000"/>
                <w:lang w:eastAsia="en-GB"/>
              </w:rPr>
            </w:pPr>
            <w:r w:rsidRPr="003B6B19">
              <w:rPr>
                <w:rFonts w:ascii="Calibri" w:eastAsia="Times New Roman" w:hAnsi="Calibri" w:cs="Calibri"/>
                <w:b/>
                <w:bCs/>
                <w:color w:val="000000"/>
                <w:lang w:eastAsia="en-GB"/>
              </w:rPr>
              <w:t>B</w:t>
            </w:r>
          </w:p>
        </w:tc>
        <w:tc>
          <w:tcPr>
            <w:tcW w:w="960" w:type="dxa"/>
            <w:tcBorders>
              <w:top w:val="single" w:sz="4" w:space="0" w:color="auto"/>
              <w:left w:val="nil"/>
              <w:bottom w:val="single" w:sz="4" w:space="0" w:color="auto"/>
              <w:right w:val="single" w:sz="4" w:space="0" w:color="auto"/>
            </w:tcBorders>
            <w:shd w:val="clear" w:color="D9D9D9" w:fill="D9D9D9"/>
            <w:noWrap/>
            <w:vAlign w:val="bottom"/>
            <w:hideMark/>
          </w:tcPr>
          <w:p w14:paraId="05DA0253" w14:textId="77777777" w:rsidR="00F43162" w:rsidRPr="003B6B19" w:rsidRDefault="00F43162" w:rsidP="00F43162">
            <w:pPr>
              <w:spacing w:after="0" w:line="240" w:lineRule="auto"/>
              <w:jc w:val="center"/>
              <w:rPr>
                <w:rFonts w:ascii="Calibri" w:eastAsia="Times New Roman" w:hAnsi="Calibri" w:cs="Calibri"/>
                <w:b/>
                <w:bCs/>
                <w:color w:val="000000"/>
                <w:lang w:eastAsia="en-GB"/>
              </w:rPr>
            </w:pPr>
            <w:r w:rsidRPr="003B6B19">
              <w:rPr>
                <w:rFonts w:ascii="Calibri" w:eastAsia="Times New Roman" w:hAnsi="Calibri" w:cs="Calibri"/>
                <w:b/>
                <w:bCs/>
                <w:color w:val="000000"/>
                <w:lang w:eastAsia="en-GB"/>
              </w:rPr>
              <w:t>Sum</w:t>
            </w:r>
          </w:p>
        </w:tc>
        <w:tc>
          <w:tcPr>
            <w:tcW w:w="960" w:type="dxa"/>
            <w:tcBorders>
              <w:top w:val="single" w:sz="4" w:space="0" w:color="auto"/>
              <w:left w:val="nil"/>
              <w:bottom w:val="single" w:sz="4" w:space="0" w:color="auto"/>
              <w:right w:val="single" w:sz="4" w:space="0" w:color="auto"/>
            </w:tcBorders>
            <w:shd w:val="clear" w:color="D9D9D9" w:fill="D9D9D9"/>
            <w:noWrap/>
            <w:vAlign w:val="bottom"/>
            <w:hideMark/>
          </w:tcPr>
          <w:p w14:paraId="1797D218" w14:textId="77777777" w:rsidR="00F43162" w:rsidRPr="003B6B19" w:rsidRDefault="00F43162" w:rsidP="00F43162">
            <w:pPr>
              <w:spacing w:after="0" w:line="240" w:lineRule="auto"/>
              <w:jc w:val="center"/>
              <w:rPr>
                <w:rFonts w:ascii="Calibri" w:eastAsia="Times New Roman" w:hAnsi="Calibri" w:cs="Calibri"/>
                <w:b/>
                <w:bCs/>
                <w:color w:val="000000"/>
                <w:lang w:eastAsia="en-GB"/>
              </w:rPr>
            </w:pPr>
            <w:r w:rsidRPr="003B6B19">
              <w:rPr>
                <w:rFonts w:ascii="Calibri" w:eastAsia="Times New Roman" w:hAnsi="Calibri" w:cs="Calibri"/>
                <w:b/>
                <w:bCs/>
                <w:color w:val="000000"/>
                <w:lang w:eastAsia="en-GB"/>
              </w:rPr>
              <w:t>Carry</w:t>
            </w:r>
          </w:p>
        </w:tc>
      </w:tr>
      <w:tr w:rsidR="00F43162" w:rsidRPr="003B6B19" w14:paraId="43E3E52F" w14:textId="77777777" w:rsidTr="00F43162">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474BA20"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2D151885"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1D5A7751"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32A01F77"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0</w:t>
            </w:r>
          </w:p>
        </w:tc>
      </w:tr>
      <w:tr w:rsidR="00F43162" w:rsidRPr="003B6B19" w14:paraId="12AF53C4" w14:textId="77777777" w:rsidTr="00F43162">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8DC0475"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4BA3C1D0"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644F2313"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4B0179ED"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0</w:t>
            </w:r>
          </w:p>
        </w:tc>
      </w:tr>
      <w:tr w:rsidR="00F43162" w:rsidRPr="003B6B19" w14:paraId="5618DD50" w14:textId="77777777" w:rsidTr="00F43162">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B2D316F"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3FCE681C"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6C7CCC84"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0ABED5B3"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0</w:t>
            </w:r>
          </w:p>
        </w:tc>
      </w:tr>
      <w:tr w:rsidR="00F43162" w:rsidRPr="003B6B19" w14:paraId="00C77829" w14:textId="77777777" w:rsidTr="00F43162">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2EF2320"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7B234D07"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144EED8C"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32FBCBD5" w14:textId="77777777" w:rsidR="00F43162" w:rsidRPr="003B6B19" w:rsidRDefault="00F43162" w:rsidP="00F43162">
            <w:pPr>
              <w:spacing w:after="0" w:line="240" w:lineRule="auto"/>
              <w:jc w:val="center"/>
              <w:rPr>
                <w:rFonts w:ascii="Calibri" w:eastAsia="Times New Roman" w:hAnsi="Calibri" w:cs="Calibri"/>
                <w:color w:val="000000"/>
                <w:lang w:eastAsia="en-GB"/>
              </w:rPr>
            </w:pPr>
            <w:r w:rsidRPr="003B6B19">
              <w:rPr>
                <w:rFonts w:ascii="Calibri" w:eastAsia="Times New Roman" w:hAnsi="Calibri" w:cs="Calibri"/>
                <w:color w:val="000000"/>
                <w:lang w:eastAsia="en-GB"/>
              </w:rPr>
              <w:t>1</w:t>
            </w:r>
          </w:p>
        </w:tc>
      </w:tr>
    </w:tbl>
    <w:p w14:paraId="04805D5C" w14:textId="527FDFAA" w:rsidR="003E712C" w:rsidRDefault="00F43162" w:rsidP="00D672C6">
      <w:pPr>
        <w:pStyle w:val="Caption"/>
      </w:pPr>
      <w:r>
        <w:t xml:space="preserve">          </w:t>
      </w:r>
      <w:bookmarkStart w:id="11" w:name="_Toc156044811"/>
      <w:r w:rsidR="00D672C6">
        <w:t xml:space="preserve">Figure </w:t>
      </w:r>
      <w:fldSimple w:instr=" SEQ Figure \* ARABIC ">
        <w:r w:rsidR="00F0309A">
          <w:rPr>
            <w:noProof/>
          </w:rPr>
          <w:t>1</w:t>
        </w:r>
      </w:fldSimple>
      <w:r w:rsidR="00D672C6">
        <w:t xml:space="preserve"> - Half Adder Truth Table</w:t>
      </w:r>
      <w:bookmarkEnd w:id="11"/>
    </w:p>
    <w:p w14:paraId="11A885BD" w14:textId="1200D71B" w:rsidR="003E712C" w:rsidRDefault="003E712C" w:rsidP="00812E51"/>
    <w:p w14:paraId="0B143811" w14:textId="15757F38" w:rsidR="00812E51" w:rsidRDefault="00812E51" w:rsidP="00812E51"/>
    <w:p w14:paraId="1586670D" w14:textId="195A6533" w:rsidR="003E712C" w:rsidRDefault="002415EE" w:rsidP="002415EE">
      <w:pPr>
        <w:pStyle w:val="Caption"/>
      </w:pPr>
      <w:bookmarkStart w:id="12" w:name="_Toc156044812"/>
      <w:r>
        <w:t xml:space="preserve">Figure </w:t>
      </w:r>
      <w:fldSimple w:instr=" SEQ Figure \* ARABIC ">
        <w:r w:rsidR="00F0309A">
          <w:rPr>
            <w:noProof/>
          </w:rPr>
          <w:t>2</w:t>
        </w:r>
      </w:fldSimple>
      <w:r>
        <w:t xml:space="preserve"> - Half Adder Logic Gate</w:t>
      </w:r>
      <w:bookmarkEnd w:id="12"/>
    </w:p>
    <w:p w14:paraId="147A5044" w14:textId="77777777" w:rsidR="003E712C" w:rsidRDefault="003E712C" w:rsidP="003E712C"/>
    <w:p w14:paraId="6866C51D" w14:textId="4C39B62F" w:rsidR="003E712C" w:rsidRDefault="00D057CC" w:rsidP="002A05D6">
      <w:pPr>
        <w:spacing w:line="276" w:lineRule="auto"/>
        <w:rPr>
          <w:rFonts w:cstheme="minorHAnsi"/>
          <w:color w:val="2E364E"/>
          <w:shd w:val="clear" w:color="auto" w:fill="FFFFFF"/>
        </w:rPr>
      </w:pPr>
      <w:r w:rsidRPr="00D057CC">
        <w:rPr>
          <w:rFonts w:cstheme="minorHAnsi"/>
          <w:color w:val="2E364E"/>
          <w:shd w:val="clear" w:color="auto" w:fill="FFFFFF"/>
        </w:rPr>
        <w:t>A half adder is a type of adder, an electronic circuit that performs the addition of numbers. The half adder is able to add two single binary digits and provide the output plus a carry value. It has two inputs, called A and B, and two outputs S (sum) and C (carry). The common representation uses a XOR logic gate and an AND logic gate</w:t>
      </w:r>
      <w:r>
        <w:rPr>
          <w:rFonts w:cstheme="minorHAnsi"/>
          <w:color w:val="2E364E"/>
          <w:shd w:val="clear" w:color="auto" w:fill="FFFFFF"/>
        </w:rPr>
        <w:t>.</w:t>
      </w:r>
      <w:r w:rsidR="007F33EB" w:rsidRPr="007F33EB">
        <w:rPr>
          <w:rFonts w:cstheme="minorHAnsi"/>
          <w:color w:val="2E364E"/>
        </w:rPr>
        <w:t xml:space="preserve"> </w:t>
      </w:r>
      <w:sdt>
        <w:sdtPr>
          <w:rPr>
            <w:rFonts w:cstheme="minorHAnsi"/>
            <w:color w:val="2E364E"/>
          </w:rPr>
          <w:id w:val="1101448923"/>
          <w:citation/>
        </w:sdtPr>
        <w:sdtContent>
          <w:r w:rsidR="007F33EB">
            <w:rPr>
              <w:rFonts w:cstheme="minorHAnsi"/>
              <w:color w:val="2E364E"/>
            </w:rPr>
            <w:fldChar w:fldCharType="begin"/>
          </w:r>
          <w:r w:rsidR="007F33EB">
            <w:rPr>
              <w:rFonts w:cstheme="minorHAnsi"/>
              <w:color w:val="2E364E"/>
            </w:rPr>
            <w:instrText xml:space="preserve"> CITATION Tec23 \l 2057 </w:instrText>
          </w:r>
          <w:r w:rsidR="007F33EB">
            <w:rPr>
              <w:rFonts w:cstheme="minorHAnsi"/>
              <w:color w:val="2E364E"/>
            </w:rPr>
            <w:fldChar w:fldCharType="separate"/>
          </w:r>
          <w:r w:rsidR="005C0ABB" w:rsidRPr="005C0ABB">
            <w:rPr>
              <w:rFonts w:cstheme="minorHAnsi"/>
              <w:noProof/>
              <w:color w:val="2E364E"/>
            </w:rPr>
            <w:t>[7]</w:t>
          </w:r>
          <w:r w:rsidR="007F33EB">
            <w:rPr>
              <w:rFonts w:cstheme="minorHAnsi"/>
              <w:color w:val="2E364E"/>
            </w:rPr>
            <w:fldChar w:fldCharType="end"/>
          </w:r>
        </w:sdtContent>
      </w:sdt>
    </w:p>
    <w:p w14:paraId="18126D1C" w14:textId="40300514" w:rsidR="002A05D6" w:rsidRPr="002A05D6" w:rsidRDefault="002A05D6" w:rsidP="002A05D6">
      <w:pPr>
        <w:pStyle w:val="NormalWeb"/>
        <w:shd w:val="clear" w:color="auto" w:fill="FFFFFF"/>
        <w:spacing w:before="0" w:beforeAutospacing="0" w:line="276" w:lineRule="auto"/>
        <w:rPr>
          <w:rFonts w:asciiTheme="minorHAnsi" w:hAnsiTheme="minorHAnsi" w:cstheme="minorHAnsi"/>
          <w:color w:val="2E364E"/>
          <w:sz w:val="22"/>
          <w:szCs w:val="22"/>
        </w:rPr>
      </w:pPr>
      <w:r w:rsidRPr="002A05D6">
        <w:rPr>
          <w:rFonts w:asciiTheme="minorHAnsi" w:hAnsiTheme="minorHAnsi" w:cstheme="minorHAnsi"/>
          <w:color w:val="2E364E"/>
          <w:sz w:val="22"/>
          <w:szCs w:val="22"/>
        </w:rPr>
        <w:t>A half adder is used to add two single-digit binary numbers and results into a two-digit output. It is named as such because putting two half adders together with the use of an OR gate results in a full adder. In other words, it only does half the work of a full adder.</w:t>
      </w:r>
      <w:r w:rsidR="007F33EB" w:rsidRPr="007F33EB">
        <w:rPr>
          <w:rFonts w:asciiTheme="minorHAnsi" w:hAnsiTheme="minorHAnsi" w:cstheme="minorHAnsi"/>
          <w:color w:val="2E364E"/>
          <w:sz w:val="22"/>
          <w:szCs w:val="22"/>
        </w:rPr>
        <w:t xml:space="preserve"> </w:t>
      </w:r>
      <w:sdt>
        <w:sdtPr>
          <w:rPr>
            <w:rFonts w:asciiTheme="minorHAnsi" w:hAnsiTheme="minorHAnsi" w:cstheme="minorHAnsi"/>
            <w:color w:val="2E364E"/>
            <w:sz w:val="22"/>
            <w:szCs w:val="22"/>
          </w:rPr>
          <w:id w:val="-1818557351"/>
          <w:citation/>
        </w:sdtPr>
        <w:sdtContent>
          <w:r w:rsidR="007F33EB">
            <w:rPr>
              <w:rFonts w:asciiTheme="minorHAnsi" w:hAnsiTheme="minorHAnsi" w:cstheme="minorHAnsi"/>
              <w:color w:val="2E364E"/>
              <w:sz w:val="22"/>
              <w:szCs w:val="22"/>
            </w:rPr>
            <w:fldChar w:fldCharType="begin"/>
          </w:r>
          <w:r w:rsidR="007F33EB">
            <w:rPr>
              <w:rFonts w:asciiTheme="minorHAnsi" w:hAnsiTheme="minorHAnsi" w:cstheme="minorHAnsi"/>
              <w:color w:val="2E364E"/>
              <w:sz w:val="22"/>
              <w:szCs w:val="22"/>
            </w:rPr>
            <w:instrText xml:space="preserve"> CITATION Tec23 \l 2057 </w:instrText>
          </w:r>
          <w:r w:rsidR="007F33EB">
            <w:rPr>
              <w:rFonts w:asciiTheme="minorHAnsi" w:hAnsiTheme="minorHAnsi" w:cstheme="minorHAnsi"/>
              <w:color w:val="2E364E"/>
              <w:sz w:val="22"/>
              <w:szCs w:val="22"/>
            </w:rPr>
            <w:fldChar w:fldCharType="separate"/>
          </w:r>
          <w:r w:rsidR="005C0ABB" w:rsidRPr="005C0ABB">
            <w:rPr>
              <w:rFonts w:asciiTheme="minorHAnsi" w:hAnsiTheme="minorHAnsi" w:cstheme="minorHAnsi"/>
              <w:noProof/>
              <w:color w:val="2E364E"/>
              <w:sz w:val="22"/>
              <w:szCs w:val="22"/>
            </w:rPr>
            <w:t>[7]</w:t>
          </w:r>
          <w:r w:rsidR="007F33EB">
            <w:rPr>
              <w:rFonts w:asciiTheme="minorHAnsi" w:hAnsiTheme="minorHAnsi" w:cstheme="minorHAnsi"/>
              <w:color w:val="2E364E"/>
              <w:sz w:val="22"/>
              <w:szCs w:val="22"/>
            </w:rPr>
            <w:fldChar w:fldCharType="end"/>
          </w:r>
        </w:sdtContent>
      </w:sdt>
    </w:p>
    <w:p w14:paraId="15F09B59" w14:textId="6A694F80" w:rsidR="002A05D6" w:rsidRPr="002A05D6" w:rsidRDefault="002A05D6" w:rsidP="002A05D6">
      <w:pPr>
        <w:pStyle w:val="NormalWeb"/>
        <w:shd w:val="clear" w:color="auto" w:fill="FFFFFF"/>
        <w:spacing w:before="0" w:beforeAutospacing="0" w:line="276" w:lineRule="auto"/>
        <w:rPr>
          <w:rFonts w:asciiTheme="minorHAnsi" w:hAnsiTheme="minorHAnsi" w:cstheme="minorHAnsi"/>
          <w:color w:val="2E364E"/>
          <w:sz w:val="22"/>
          <w:szCs w:val="22"/>
        </w:rPr>
      </w:pPr>
      <w:r w:rsidRPr="002A05D6">
        <w:rPr>
          <w:rFonts w:asciiTheme="minorHAnsi" w:hAnsiTheme="minorHAnsi" w:cstheme="minorHAnsi"/>
          <w:color w:val="2E364E"/>
          <w:sz w:val="22"/>
          <w:szCs w:val="22"/>
        </w:rPr>
        <w:t>The adder works by combining the operations of basic logic gates, with the simplest form using only a XOR and an AND gate. This can also be converted into a circuit that only has AND, OR and NOT gates. This is especially useful since these three simpler logic gate ICs (integrated circuits) are more common and available than the XOR IC, though this might result in a bigger circuit since three different chips are used instead of just one.</w:t>
      </w:r>
      <w:r w:rsidR="00076C95">
        <w:rPr>
          <w:rFonts w:asciiTheme="minorHAnsi" w:hAnsiTheme="minorHAnsi" w:cstheme="minorHAnsi"/>
          <w:color w:val="2E364E"/>
          <w:sz w:val="22"/>
          <w:szCs w:val="22"/>
        </w:rPr>
        <w:t xml:space="preserve"> </w:t>
      </w:r>
      <w:sdt>
        <w:sdtPr>
          <w:rPr>
            <w:rFonts w:asciiTheme="minorHAnsi" w:hAnsiTheme="minorHAnsi" w:cstheme="minorHAnsi"/>
            <w:color w:val="2E364E"/>
            <w:sz w:val="22"/>
            <w:szCs w:val="22"/>
          </w:rPr>
          <w:id w:val="-1382321183"/>
          <w:citation/>
        </w:sdtPr>
        <w:sdtContent>
          <w:r w:rsidR="00FE1110">
            <w:rPr>
              <w:rFonts w:asciiTheme="minorHAnsi" w:hAnsiTheme="minorHAnsi" w:cstheme="minorHAnsi"/>
              <w:color w:val="2E364E"/>
              <w:sz w:val="22"/>
              <w:szCs w:val="22"/>
            </w:rPr>
            <w:fldChar w:fldCharType="begin"/>
          </w:r>
          <w:r w:rsidR="00FE1110">
            <w:rPr>
              <w:rFonts w:asciiTheme="minorHAnsi" w:hAnsiTheme="minorHAnsi" w:cstheme="minorHAnsi"/>
              <w:color w:val="2E364E"/>
              <w:sz w:val="22"/>
              <w:szCs w:val="22"/>
            </w:rPr>
            <w:instrText xml:space="preserve"> CITATION Tec23 \l 2057 </w:instrText>
          </w:r>
          <w:r w:rsidR="00FE1110">
            <w:rPr>
              <w:rFonts w:asciiTheme="minorHAnsi" w:hAnsiTheme="minorHAnsi" w:cstheme="minorHAnsi"/>
              <w:color w:val="2E364E"/>
              <w:sz w:val="22"/>
              <w:szCs w:val="22"/>
            </w:rPr>
            <w:fldChar w:fldCharType="separate"/>
          </w:r>
          <w:r w:rsidR="005C0ABB" w:rsidRPr="005C0ABB">
            <w:rPr>
              <w:rFonts w:asciiTheme="minorHAnsi" w:hAnsiTheme="minorHAnsi" w:cstheme="minorHAnsi"/>
              <w:noProof/>
              <w:color w:val="2E364E"/>
              <w:sz w:val="22"/>
              <w:szCs w:val="22"/>
            </w:rPr>
            <w:t>[7]</w:t>
          </w:r>
          <w:r w:rsidR="00FE1110">
            <w:rPr>
              <w:rFonts w:asciiTheme="minorHAnsi" w:hAnsiTheme="minorHAnsi" w:cstheme="minorHAnsi"/>
              <w:color w:val="2E364E"/>
              <w:sz w:val="22"/>
              <w:szCs w:val="22"/>
            </w:rPr>
            <w:fldChar w:fldCharType="end"/>
          </w:r>
        </w:sdtContent>
      </w:sdt>
    </w:p>
    <w:p w14:paraId="79D683E7" w14:textId="77777777" w:rsidR="00D057CC" w:rsidRPr="00D057CC" w:rsidRDefault="00D057CC" w:rsidP="003E712C">
      <w:pPr>
        <w:rPr>
          <w:rFonts w:cstheme="minorHAnsi"/>
        </w:rPr>
      </w:pPr>
    </w:p>
    <w:p w14:paraId="561AEFAB" w14:textId="77777777" w:rsidR="003E712C" w:rsidRDefault="003E712C" w:rsidP="003E712C"/>
    <w:p w14:paraId="7E2D1A5A" w14:textId="77777777" w:rsidR="003E712C" w:rsidRDefault="003E712C" w:rsidP="003E712C"/>
    <w:p w14:paraId="269256B7" w14:textId="77777777" w:rsidR="003E712C" w:rsidRDefault="003E712C" w:rsidP="003E712C"/>
    <w:p w14:paraId="6AA56775" w14:textId="77777777" w:rsidR="003E712C" w:rsidRDefault="003E712C" w:rsidP="00D057CC"/>
    <w:p w14:paraId="2C7B3968" w14:textId="77777777" w:rsidR="003E712C" w:rsidRDefault="003E712C" w:rsidP="003E712C"/>
    <w:p w14:paraId="2B880237" w14:textId="77777777" w:rsidR="00C37BB1" w:rsidRDefault="00C37BB1" w:rsidP="003E712C"/>
    <w:p w14:paraId="13CE73F9" w14:textId="77777777" w:rsidR="007678E4" w:rsidRDefault="007678E4" w:rsidP="003E712C"/>
    <w:p w14:paraId="04E100D1" w14:textId="77777777" w:rsidR="003E712C" w:rsidRDefault="003E712C" w:rsidP="00D44579"/>
    <w:p w14:paraId="4542A7BA" w14:textId="48C54425" w:rsidR="00512014" w:rsidRDefault="00512014" w:rsidP="00512014">
      <w:pPr>
        <w:pStyle w:val="Heading2"/>
      </w:pPr>
      <w:bookmarkStart w:id="13" w:name="_Toc156050040"/>
      <w:r>
        <w:lastRenderedPageBreak/>
        <w:t>1.</w:t>
      </w:r>
      <w:r w:rsidR="00812E51">
        <w:t>7</w:t>
      </w:r>
      <w:r>
        <w:t xml:space="preserve"> Full Adder.</w:t>
      </w:r>
      <w:bookmarkEnd w:id="13"/>
      <w:r>
        <w:t xml:space="preserve"> </w:t>
      </w:r>
    </w:p>
    <w:p w14:paraId="3546F61B" w14:textId="6C8BB39C" w:rsidR="00512014" w:rsidRDefault="00512014" w:rsidP="00512014">
      <w:r>
        <w:t xml:space="preserve"> </w:t>
      </w:r>
    </w:p>
    <w:tbl>
      <w:tblPr>
        <w:tblpPr w:leftFromText="180" w:rightFromText="180" w:vertAnchor="text" w:horzAnchor="page" w:tblpX="6241" w:tblpY="138"/>
        <w:tblW w:w="4800" w:type="dxa"/>
        <w:tblLook w:val="04A0" w:firstRow="1" w:lastRow="0" w:firstColumn="1" w:lastColumn="0" w:noHBand="0" w:noVBand="1"/>
      </w:tblPr>
      <w:tblGrid>
        <w:gridCol w:w="960"/>
        <w:gridCol w:w="960"/>
        <w:gridCol w:w="960"/>
        <w:gridCol w:w="960"/>
        <w:gridCol w:w="960"/>
      </w:tblGrid>
      <w:tr w:rsidR="001A6668" w:rsidRPr="001A6668" w14:paraId="66323665" w14:textId="77777777" w:rsidTr="001A6668">
        <w:trPr>
          <w:trHeight w:val="300"/>
        </w:trPr>
        <w:tc>
          <w:tcPr>
            <w:tcW w:w="960"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ED855EE" w14:textId="77777777" w:rsidR="001A6668" w:rsidRPr="001A6668" w:rsidRDefault="001A6668" w:rsidP="001A6668">
            <w:pPr>
              <w:spacing w:after="0" w:line="240" w:lineRule="auto"/>
              <w:jc w:val="center"/>
              <w:rPr>
                <w:rFonts w:ascii="Calibri" w:eastAsia="Times New Roman" w:hAnsi="Calibri" w:cs="Calibri"/>
                <w:b/>
                <w:bCs/>
                <w:color w:val="000000"/>
                <w:lang w:eastAsia="en-GB"/>
              </w:rPr>
            </w:pPr>
            <w:r w:rsidRPr="001A6668">
              <w:rPr>
                <w:rFonts w:ascii="Calibri" w:eastAsia="Times New Roman" w:hAnsi="Calibri" w:cs="Calibri"/>
                <w:b/>
                <w:bCs/>
                <w:color w:val="000000"/>
                <w:lang w:eastAsia="en-GB"/>
              </w:rPr>
              <w:t>A</w:t>
            </w:r>
          </w:p>
        </w:tc>
        <w:tc>
          <w:tcPr>
            <w:tcW w:w="960" w:type="dxa"/>
            <w:tcBorders>
              <w:top w:val="single" w:sz="4" w:space="0" w:color="auto"/>
              <w:left w:val="nil"/>
              <w:bottom w:val="single" w:sz="4" w:space="0" w:color="auto"/>
              <w:right w:val="single" w:sz="4" w:space="0" w:color="auto"/>
            </w:tcBorders>
            <w:shd w:val="clear" w:color="D9D9D9" w:fill="D9D9D9"/>
            <w:noWrap/>
            <w:vAlign w:val="bottom"/>
            <w:hideMark/>
          </w:tcPr>
          <w:p w14:paraId="3C656440" w14:textId="77777777" w:rsidR="001A6668" w:rsidRPr="001A6668" w:rsidRDefault="001A6668" w:rsidP="001A6668">
            <w:pPr>
              <w:spacing w:after="0" w:line="240" w:lineRule="auto"/>
              <w:jc w:val="center"/>
              <w:rPr>
                <w:rFonts w:ascii="Calibri" w:eastAsia="Times New Roman" w:hAnsi="Calibri" w:cs="Calibri"/>
                <w:b/>
                <w:bCs/>
                <w:color w:val="000000"/>
                <w:lang w:eastAsia="en-GB"/>
              </w:rPr>
            </w:pPr>
            <w:r w:rsidRPr="001A6668">
              <w:rPr>
                <w:rFonts w:ascii="Calibri" w:eastAsia="Times New Roman" w:hAnsi="Calibri" w:cs="Calibri"/>
                <w:b/>
                <w:bCs/>
                <w:color w:val="000000"/>
                <w:lang w:eastAsia="en-GB"/>
              </w:rPr>
              <w:t>B</w:t>
            </w:r>
          </w:p>
        </w:tc>
        <w:tc>
          <w:tcPr>
            <w:tcW w:w="960" w:type="dxa"/>
            <w:tcBorders>
              <w:top w:val="single" w:sz="4" w:space="0" w:color="auto"/>
              <w:left w:val="nil"/>
              <w:bottom w:val="single" w:sz="4" w:space="0" w:color="auto"/>
              <w:right w:val="single" w:sz="4" w:space="0" w:color="auto"/>
            </w:tcBorders>
            <w:shd w:val="clear" w:color="D9D9D9" w:fill="D9D9D9"/>
            <w:noWrap/>
            <w:vAlign w:val="bottom"/>
            <w:hideMark/>
          </w:tcPr>
          <w:p w14:paraId="18C3CE75" w14:textId="77777777" w:rsidR="001A6668" w:rsidRPr="001A6668" w:rsidRDefault="001A6668" w:rsidP="001A6668">
            <w:pPr>
              <w:spacing w:after="0" w:line="240" w:lineRule="auto"/>
              <w:jc w:val="center"/>
              <w:rPr>
                <w:rFonts w:ascii="Calibri" w:eastAsia="Times New Roman" w:hAnsi="Calibri" w:cs="Calibri"/>
                <w:b/>
                <w:bCs/>
                <w:color w:val="000000"/>
                <w:lang w:eastAsia="en-GB"/>
              </w:rPr>
            </w:pPr>
            <w:r w:rsidRPr="001A6668">
              <w:rPr>
                <w:rFonts w:ascii="Calibri" w:eastAsia="Times New Roman" w:hAnsi="Calibri" w:cs="Calibri"/>
                <w:b/>
                <w:bCs/>
                <w:color w:val="000000"/>
                <w:lang w:eastAsia="en-GB"/>
              </w:rPr>
              <w:t>Carry In</w:t>
            </w:r>
          </w:p>
        </w:tc>
        <w:tc>
          <w:tcPr>
            <w:tcW w:w="960" w:type="dxa"/>
            <w:tcBorders>
              <w:top w:val="single" w:sz="4" w:space="0" w:color="auto"/>
              <w:left w:val="nil"/>
              <w:bottom w:val="single" w:sz="4" w:space="0" w:color="auto"/>
              <w:right w:val="single" w:sz="4" w:space="0" w:color="auto"/>
            </w:tcBorders>
            <w:shd w:val="clear" w:color="D9D9D9" w:fill="D9D9D9"/>
            <w:noWrap/>
            <w:vAlign w:val="bottom"/>
            <w:hideMark/>
          </w:tcPr>
          <w:p w14:paraId="2AD424DD" w14:textId="77777777" w:rsidR="001A6668" w:rsidRPr="001A6668" w:rsidRDefault="001A6668" w:rsidP="001A6668">
            <w:pPr>
              <w:spacing w:after="0" w:line="240" w:lineRule="auto"/>
              <w:jc w:val="center"/>
              <w:rPr>
                <w:rFonts w:ascii="Calibri" w:eastAsia="Times New Roman" w:hAnsi="Calibri" w:cs="Calibri"/>
                <w:b/>
                <w:bCs/>
                <w:color w:val="000000"/>
                <w:lang w:eastAsia="en-GB"/>
              </w:rPr>
            </w:pPr>
            <w:r w:rsidRPr="001A6668">
              <w:rPr>
                <w:rFonts w:ascii="Calibri" w:eastAsia="Times New Roman" w:hAnsi="Calibri" w:cs="Calibri"/>
                <w:b/>
                <w:bCs/>
                <w:color w:val="000000"/>
                <w:lang w:eastAsia="en-GB"/>
              </w:rPr>
              <w:t>Sum</w:t>
            </w:r>
          </w:p>
        </w:tc>
        <w:tc>
          <w:tcPr>
            <w:tcW w:w="960" w:type="dxa"/>
            <w:tcBorders>
              <w:top w:val="single" w:sz="4" w:space="0" w:color="auto"/>
              <w:left w:val="nil"/>
              <w:bottom w:val="single" w:sz="4" w:space="0" w:color="auto"/>
              <w:right w:val="single" w:sz="4" w:space="0" w:color="auto"/>
            </w:tcBorders>
            <w:shd w:val="clear" w:color="D9D9D9" w:fill="D9D9D9"/>
            <w:noWrap/>
            <w:vAlign w:val="bottom"/>
            <w:hideMark/>
          </w:tcPr>
          <w:p w14:paraId="2796FB44" w14:textId="77777777" w:rsidR="001A6668" w:rsidRPr="001A6668" w:rsidRDefault="001A6668" w:rsidP="001A6668">
            <w:pPr>
              <w:spacing w:after="0" w:line="240" w:lineRule="auto"/>
              <w:jc w:val="center"/>
              <w:rPr>
                <w:rFonts w:ascii="Calibri" w:eastAsia="Times New Roman" w:hAnsi="Calibri" w:cs="Calibri"/>
                <w:b/>
                <w:bCs/>
                <w:color w:val="000000"/>
                <w:lang w:eastAsia="en-GB"/>
              </w:rPr>
            </w:pPr>
            <w:r w:rsidRPr="001A6668">
              <w:rPr>
                <w:rFonts w:ascii="Calibri" w:eastAsia="Times New Roman" w:hAnsi="Calibri" w:cs="Calibri"/>
                <w:b/>
                <w:bCs/>
                <w:color w:val="000000"/>
                <w:lang w:eastAsia="en-GB"/>
              </w:rPr>
              <w:t>Carry Out</w:t>
            </w:r>
          </w:p>
        </w:tc>
      </w:tr>
      <w:tr w:rsidR="001A6668" w:rsidRPr="001A6668" w14:paraId="6D4DF033" w14:textId="77777777" w:rsidTr="001A666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F5DA09A"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35E6FA9B"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7928CACC"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2CF8E0AF"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62D054B1"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r>
      <w:tr w:rsidR="001A6668" w:rsidRPr="001A6668" w14:paraId="23BA13C8" w14:textId="77777777" w:rsidTr="001A666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204D5ED"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6E8FD99C"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1F9C20D2"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43A3E88A"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021CBE38"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r>
      <w:tr w:rsidR="001A6668" w:rsidRPr="001A6668" w14:paraId="2BA0AD3B" w14:textId="77777777" w:rsidTr="001A666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95A44B"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6BCCAA69"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25B25DD4"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46C66635"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444BD113"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r>
      <w:tr w:rsidR="001A6668" w:rsidRPr="001A6668" w14:paraId="609A1D9A" w14:textId="77777777" w:rsidTr="001A666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E22766B"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1B25B360"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105F2ED0"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2E93993C"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6F6A6B0F"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r>
      <w:tr w:rsidR="001A6668" w:rsidRPr="001A6668" w14:paraId="61D4371D" w14:textId="77777777" w:rsidTr="001A666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36E803A"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1139FE66"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78E153E9"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775D0F12"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48182870"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r>
      <w:tr w:rsidR="001A6668" w:rsidRPr="001A6668" w14:paraId="0DD9F988" w14:textId="77777777" w:rsidTr="001A666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55338FD"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04BE1981"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0BE52A4E"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7194ADE7"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6FE06044"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r>
      <w:tr w:rsidR="001A6668" w:rsidRPr="001A6668" w14:paraId="185E4C11" w14:textId="77777777" w:rsidTr="001A666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E468E60"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73D0ED03"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31217AE9"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6C7508FE"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60E6FBFF"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r>
      <w:tr w:rsidR="001A6668" w:rsidRPr="001A6668" w14:paraId="1BE6C550" w14:textId="77777777" w:rsidTr="001A666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498E743"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28ECF34C"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253E6B20"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66A06D29"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3388A320" w14:textId="77777777" w:rsidR="001A6668" w:rsidRPr="001A6668" w:rsidRDefault="001A6668" w:rsidP="001A6668">
            <w:pPr>
              <w:spacing w:after="0" w:line="240" w:lineRule="auto"/>
              <w:jc w:val="center"/>
              <w:rPr>
                <w:rFonts w:ascii="Calibri" w:eastAsia="Times New Roman" w:hAnsi="Calibri" w:cs="Calibri"/>
                <w:color w:val="000000"/>
                <w:lang w:eastAsia="en-GB"/>
              </w:rPr>
            </w:pPr>
            <w:r w:rsidRPr="001A6668">
              <w:rPr>
                <w:rFonts w:ascii="Calibri" w:eastAsia="Times New Roman" w:hAnsi="Calibri" w:cs="Calibri"/>
                <w:color w:val="000000"/>
                <w:lang w:eastAsia="en-GB"/>
              </w:rPr>
              <w:t>1</w:t>
            </w:r>
          </w:p>
        </w:tc>
      </w:tr>
    </w:tbl>
    <w:p w14:paraId="1007D529" w14:textId="122B81D0" w:rsidR="00FC60B1" w:rsidRDefault="00E76701" w:rsidP="00F33B98">
      <w:pPr>
        <w:rPr>
          <w:rFonts w:cstheme="minorHAnsi"/>
          <w:color w:val="161719"/>
          <w:sz w:val="21"/>
          <w:szCs w:val="21"/>
          <w:shd w:val="clear" w:color="auto" w:fill="FFFFFF"/>
        </w:rPr>
      </w:pPr>
      <w:r>
        <w:rPr>
          <w:noProof/>
        </w:rPr>
        <w:drawing>
          <wp:anchor distT="0" distB="0" distL="114300" distR="114300" simplePos="0" relativeHeight="251659264" behindDoc="0" locked="0" layoutInCell="1" allowOverlap="1" wp14:anchorId="39B36819" wp14:editId="75009E03">
            <wp:simplePos x="0" y="0"/>
            <wp:positionH relativeFrom="margin">
              <wp:align>left</wp:align>
            </wp:positionH>
            <wp:positionV relativeFrom="paragraph">
              <wp:posOffset>41910</wp:posOffset>
            </wp:positionV>
            <wp:extent cx="2581275" cy="151447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81275" cy="1514475"/>
                    </a:xfrm>
                    <a:prstGeom prst="rect">
                      <a:avLst/>
                    </a:prstGeom>
                  </pic:spPr>
                </pic:pic>
              </a:graphicData>
            </a:graphic>
          </wp:anchor>
        </w:drawing>
      </w:r>
    </w:p>
    <w:p w14:paraId="0620068D" w14:textId="02EE7C84" w:rsidR="00FC60B1" w:rsidRDefault="00FC60B1" w:rsidP="00F33B98">
      <w:pPr>
        <w:rPr>
          <w:rFonts w:cstheme="minorHAnsi"/>
          <w:color w:val="161719"/>
          <w:sz w:val="21"/>
          <w:szCs w:val="21"/>
          <w:shd w:val="clear" w:color="auto" w:fill="FFFFFF"/>
        </w:rPr>
      </w:pPr>
    </w:p>
    <w:p w14:paraId="04557FC8" w14:textId="77777777" w:rsidR="00A605D5" w:rsidRDefault="00A605D5" w:rsidP="00F33B98">
      <w:pPr>
        <w:rPr>
          <w:rFonts w:cstheme="minorHAnsi"/>
          <w:color w:val="161719"/>
          <w:sz w:val="21"/>
          <w:szCs w:val="21"/>
          <w:shd w:val="clear" w:color="auto" w:fill="FFFFFF"/>
        </w:rPr>
      </w:pPr>
    </w:p>
    <w:p w14:paraId="155D2445" w14:textId="77777777" w:rsidR="00A605D5" w:rsidRDefault="00A605D5" w:rsidP="00F33B98">
      <w:pPr>
        <w:rPr>
          <w:rFonts w:cstheme="minorHAnsi"/>
          <w:color w:val="161719"/>
          <w:sz w:val="21"/>
          <w:szCs w:val="21"/>
          <w:shd w:val="clear" w:color="auto" w:fill="FFFFFF"/>
        </w:rPr>
      </w:pPr>
    </w:p>
    <w:p w14:paraId="43B74BE9" w14:textId="77777777" w:rsidR="00A605D5" w:rsidRDefault="00A605D5" w:rsidP="00F33B98">
      <w:pPr>
        <w:rPr>
          <w:rFonts w:cstheme="minorHAnsi"/>
          <w:color w:val="161719"/>
          <w:sz w:val="21"/>
          <w:szCs w:val="21"/>
          <w:shd w:val="clear" w:color="auto" w:fill="FFFFFF"/>
        </w:rPr>
      </w:pPr>
    </w:p>
    <w:p w14:paraId="038D0CB9" w14:textId="77777777" w:rsidR="00A605D5" w:rsidRDefault="00A605D5" w:rsidP="00F33B98">
      <w:pPr>
        <w:rPr>
          <w:rFonts w:cstheme="minorHAnsi"/>
          <w:color w:val="161719"/>
          <w:sz w:val="21"/>
          <w:szCs w:val="21"/>
          <w:shd w:val="clear" w:color="auto" w:fill="FFFFFF"/>
        </w:rPr>
      </w:pPr>
    </w:p>
    <w:p w14:paraId="5B0DD580" w14:textId="642385B9" w:rsidR="00A605D5" w:rsidRDefault="00510358" w:rsidP="00510358">
      <w:pPr>
        <w:pStyle w:val="Caption"/>
        <w:rPr>
          <w:rFonts w:cstheme="minorHAnsi"/>
          <w:color w:val="161719"/>
          <w:sz w:val="21"/>
          <w:szCs w:val="21"/>
          <w:shd w:val="clear" w:color="auto" w:fill="FFFFFF"/>
        </w:rPr>
      </w:pPr>
      <w:bookmarkStart w:id="14" w:name="_Toc156044813"/>
      <w:r>
        <w:t xml:space="preserve">Figure </w:t>
      </w:r>
      <w:fldSimple w:instr=" SEQ Figure \* ARABIC ">
        <w:r w:rsidR="00F0309A">
          <w:rPr>
            <w:noProof/>
          </w:rPr>
          <w:t>3</w:t>
        </w:r>
      </w:fldSimple>
      <w:r>
        <w:t xml:space="preserve"> - Full Adder Logic Gate</w:t>
      </w:r>
      <w:bookmarkEnd w:id="14"/>
    </w:p>
    <w:p w14:paraId="57A7EDA7" w14:textId="13BCA9F6" w:rsidR="00A605D5" w:rsidRDefault="00510358" w:rsidP="00F33B98">
      <w:pPr>
        <w:rPr>
          <w:rFonts w:cstheme="minorHAnsi"/>
          <w:color w:val="161719"/>
          <w:sz w:val="21"/>
          <w:szCs w:val="21"/>
          <w:shd w:val="clear" w:color="auto" w:fill="FFFFFF"/>
        </w:rPr>
      </w:pPr>
      <w:r>
        <w:rPr>
          <w:rFonts w:cstheme="minorHAnsi"/>
          <w:color w:val="161719"/>
          <w:sz w:val="21"/>
          <w:szCs w:val="21"/>
          <w:shd w:val="clear" w:color="auto" w:fill="FFFFFF"/>
        </w:rPr>
        <w:t xml:space="preserve">                 </w:t>
      </w:r>
    </w:p>
    <w:p w14:paraId="39F15F80" w14:textId="02D6269F" w:rsidR="00A605D5" w:rsidRDefault="00510358" w:rsidP="00510358">
      <w:pPr>
        <w:pStyle w:val="Caption"/>
        <w:rPr>
          <w:rFonts w:cstheme="minorHAnsi"/>
          <w:color w:val="161719"/>
          <w:sz w:val="21"/>
          <w:szCs w:val="21"/>
          <w:shd w:val="clear" w:color="auto" w:fill="FFFFFF"/>
        </w:rPr>
      </w:pPr>
      <w:r>
        <w:rPr>
          <w:rFonts w:cstheme="minorHAnsi"/>
          <w:color w:val="161719"/>
          <w:sz w:val="21"/>
          <w:szCs w:val="21"/>
          <w:shd w:val="clear" w:color="auto" w:fill="FFFFFF"/>
        </w:rPr>
        <w:t xml:space="preserve">                                                                                                     </w:t>
      </w:r>
      <w:bookmarkStart w:id="15" w:name="_Toc156044814"/>
      <w:r>
        <w:t xml:space="preserve">Figure </w:t>
      </w:r>
      <w:fldSimple w:instr=" SEQ Figure \* ARABIC ">
        <w:r w:rsidR="00F0309A">
          <w:rPr>
            <w:noProof/>
          </w:rPr>
          <w:t>4</w:t>
        </w:r>
      </w:fldSimple>
      <w:r>
        <w:t xml:space="preserve"> - Full Adder Truth Table</w:t>
      </w:r>
      <w:bookmarkEnd w:id="15"/>
    </w:p>
    <w:p w14:paraId="2C158CAD" w14:textId="3F160434" w:rsidR="00076C95" w:rsidRDefault="006F66D6" w:rsidP="00F33B98">
      <w:pPr>
        <w:rPr>
          <w:rFonts w:ascii="helveticaregular" w:hAnsi="helveticaregular"/>
          <w:color w:val="2E364E"/>
          <w:shd w:val="clear" w:color="auto" w:fill="FFFFFF"/>
        </w:rPr>
      </w:pPr>
      <w:r w:rsidRPr="006F66D6">
        <w:rPr>
          <w:rFonts w:cstheme="minorHAnsi"/>
          <w:color w:val="2E364E"/>
          <w:shd w:val="clear" w:color="auto" w:fill="FFFFFF"/>
        </w:rPr>
        <w:t>A full adder is a digital circuit that performs addition. Full adders are implemented with logic gates in hardware. A full adder adds three one-bit binary numbers, two operands</w:t>
      </w:r>
      <w:r w:rsidR="00DE4503">
        <w:rPr>
          <w:rFonts w:cstheme="minorHAnsi"/>
          <w:color w:val="2E364E"/>
          <w:shd w:val="clear" w:color="auto" w:fill="FFFFFF"/>
        </w:rPr>
        <w:t>,</w:t>
      </w:r>
      <w:r w:rsidRPr="006F66D6">
        <w:rPr>
          <w:rFonts w:cstheme="minorHAnsi"/>
          <w:color w:val="2E364E"/>
          <w:shd w:val="clear" w:color="auto" w:fill="FFFFFF"/>
        </w:rPr>
        <w:t xml:space="preserve"> and a carry bit. The adder outputs two numbers, a sum and a carry bit. The term is contrasted with a half adder, which adds two binary digits</w:t>
      </w:r>
      <w:r>
        <w:rPr>
          <w:rFonts w:ascii="helveticaregular" w:hAnsi="helveticaregular"/>
          <w:color w:val="2E364E"/>
          <w:shd w:val="clear" w:color="auto" w:fill="FFFFFF"/>
        </w:rPr>
        <w:t>.</w:t>
      </w:r>
    </w:p>
    <w:p w14:paraId="30B70A63" w14:textId="1BB42D29" w:rsidR="00FC60B1" w:rsidRDefault="00DE4503" w:rsidP="00F33B98">
      <w:r w:rsidRPr="00DE4503">
        <w:rPr>
          <w:rFonts w:cstheme="minorHAnsi"/>
          <w:color w:val="2E364E"/>
          <w:shd w:val="clear" w:color="auto" w:fill="FFFFFF"/>
        </w:rPr>
        <w:t>A full adder takes two binary numbers plus a carry or overflow bit. The output is a sum and another carry bit. Full adders are made from XOR, AND</w:t>
      </w:r>
      <w:r>
        <w:rPr>
          <w:rFonts w:cstheme="minorHAnsi"/>
          <w:color w:val="2E364E"/>
          <w:shd w:val="clear" w:color="auto" w:fill="FFFFFF"/>
        </w:rPr>
        <w:t>,</w:t>
      </w:r>
      <w:r w:rsidRPr="00DE4503">
        <w:rPr>
          <w:rFonts w:cstheme="minorHAnsi"/>
          <w:color w:val="2E364E"/>
          <w:shd w:val="clear" w:color="auto" w:fill="FFFFFF"/>
        </w:rPr>
        <w:t xml:space="preserve"> and OR gates in hardware. Full adders are commonly connected to each other to add bits to an arbitrary length of bits, such as 32 or 64 bits. A full adder is effectively two half adders, an XOR and an AND gate, connected by an OR gate.</w:t>
      </w:r>
      <w:r w:rsidR="006B65D9">
        <w:rPr>
          <w:rFonts w:cstheme="minorHAnsi"/>
          <w:color w:val="2E364E"/>
          <w:shd w:val="clear" w:color="auto" w:fill="FFFFFF"/>
        </w:rPr>
        <w:t xml:space="preserve"> </w:t>
      </w:r>
      <w:sdt>
        <w:sdtPr>
          <w:rPr>
            <w:rFonts w:cstheme="minorHAnsi"/>
            <w:color w:val="2E364E"/>
            <w:shd w:val="clear" w:color="auto" w:fill="FFFFFF"/>
          </w:rPr>
          <w:id w:val="-2005741055"/>
          <w:citation/>
        </w:sdtPr>
        <w:sdtContent>
          <w:r w:rsidR="001354EA">
            <w:rPr>
              <w:rFonts w:cstheme="minorHAnsi"/>
              <w:color w:val="2E364E"/>
              <w:shd w:val="clear" w:color="auto" w:fill="FFFFFF"/>
            </w:rPr>
            <w:fldChar w:fldCharType="begin"/>
          </w:r>
          <w:r w:rsidR="001354EA">
            <w:rPr>
              <w:rFonts w:cstheme="minorHAnsi"/>
              <w:color w:val="2E364E"/>
              <w:shd w:val="clear" w:color="auto" w:fill="FFFFFF"/>
            </w:rPr>
            <w:instrText xml:space="preserve"> CITATION Tec23 \l 2057 </w:instrText>
          </w:r>
          <w:r w:rsidR="001354EA">
            <w:rPr>
              <w:rFonts w:cstheme="minorHAnsi"/>
              <w:color w:val="2E364E"/>
              <w:shd w:val="clear" w:color="auto" w:fill="FFFFFF"/>
            </w:rPr>
            <w:fldChar w:fldCharType="separate"/>
          </w:r>
          <w:r w:rsidR="005C0ABB" w:rsidRPr="005C0ABB">
            <w:rPr>
              <w:rFonts w:cstheme="minorHAnsi"/>
              <w:noProof/>
              <w:color w:val="2E364E"/>
              <w:shd w:val="clear" w:color="auto" w:fill="FFFFFF"/>
            </w:rPr>
            <w:t>[7]</w:t>
          </w:r>
          <w:r w:rsidR="001354EA">
            <w:rPr>
              <w:rFonts w:cstheme="minorHAnsi"/>
              <w:color w:val="2E364E"/>
              <w:shd w:val="clear" w:color="auto" w:fill="FFFFFF"/>
            </w:rPr>
            <w:fldChar w:fldCharType="end"/>
          </w:r>
        </w:sdtContent>
      </w:sdt>
    </w:p>
    <w:p w14:paraId="5B2AF4E8" w14:textId="77777777" w:rsidR="00FE1110" w:rsidRPr="005B3D72" w:rsidRDefault="00FE1110" w:rsidP="00F33B98">
      <w:pPr>
        <w:rPr>
          <w:rFonts w:cstheme="minorHAnsi"/>
          <w:color w:val="161719"/>
          <w:sz w:val="21"/>
          <w:szCs w:val="21"/>
          <w:shd w:val="clear" w:color="auto" w:fill="FFFFFF"/>
        </w:rPr>
      </w:pPr>
    </w:p>
    <w:p w14:paraId="124A1887" w14:textId="4B3A5617" w:rsidR="000B0CAC" w:rsidRDefault="000B0CAC" w:rsidP="000B0CAC">
      <w:pPr>
        <w:pStyle w:val="Heading2"/>
      </w:pPr>
      <w:bookmarkStart w:id="16" w:name="_Toc156050041"/>
      <w:r>
        <w:t>1.</w:t>
      </w:r>
      <w:r w:rsidR="00812E51">
        <w:t>8</w:t>
      </w:r>
      <w:r>
        <w:t xml:space="preserve"> </w:t>
      </w:r>
      <w:r w:rsidR="00746ABA">
        <w:t>The conclusion drawn from the research.</w:t>
      </w:r>
      <w:bookmarkEnd w:id="16"/>
      <w:r>
        <w:t xml:space="preserve"> </w:t>
      </w:r>
    </w:p>
    <w:p w14:paraId="27C2A036" w14:textId="77777777" w:rsidR="00927CAF" w:rsidRDefault="00927CAF" w:rsidP="00F33B98">
      <w:pPr>
        <w:rPr>
          <w:rFonts w:cstheme="minorHAnsi"/>
          <w:color w:val="161719"/>
          <w:sz w:val="21"/>
          <w:szCs w:val="21"/>
          <w:shd w:val="clear" w:color="auto" w:fill="FFFFFF"/>
        </w:rPr>
      </w:pPr>
    </w:p>
    <w:p w14:paraId="3A0CC0F5" w14:textId="60261A40" w:rsidR="00EB56FC" w:rsidRPr="00EB56FC" w:rsidRDefault="00EB56FC" w:rsidP="00F33B98">
      <w:pPr>
        <w:rPr>
          <w:rFonts w:cstheme="minorHAnsi"/>
          <w:color w:val="161719"/>
          <w:shd w:val="clear" w:color="auto" w:fill="FFFFFF"/>
        </w:rPr>
      </w:pPr>
      <w:r w:rsidRPr="00EB56FC">
        <w:rPr>
          <w:rFonts w:cstheme="minorHAnsi"/>
          <w:color w:val="161719"/>
          <w:shd w:val="clear" w:color="auto" w:fill="FFFFFF"/>
        </w:rPr>
        <w:t xml:space="preserve">Based on the research conducted, </w:t>
      </w:r>
      <w:r w:rsidR="000A77CA">
        <w:rPr>
          <w:rFonts w:cstheme="minorHAnsi"/>
          <w:color w:val="161719"/>
          <w:shd w:val="clear" w:color="auto" w:fill="FFFFFF"/>
        </w:rPr>
        <w:t xml:space="preserve">the </w:t>
      </w:r>
      <w:r w:rsidR="000A77CA" w:rsidRPr="000A77CA">
        <w:rPr>
          <w:rFonts w:cstheme="minorHAnsi"/>
          <w:color w:val="161719"/>
          <w:shd w:val="clear" w:color="auto" w:fill="FFFFFF"/>
        </w:rPr>
        <w:t>Braun Multiplier, Wallace Tree Multiplier, and Booth Multiplier are all techniques for multiplying two numbers in digital circuits. They each have their advantages and disadvantages, and the choice of which one to use depends on the specific requirements of the application. When it comes to comparison, the Braun Multiplier is known for its simplicity, while the Wallace Tree Multiplier is known for its efficiency in terms of speed</w:t>
      </w:r>
      <w:r w:rsidR="00495F25">
        <w:rPr>
          <w:rFonts w:cstheme="minorHAnsi"/>
          <w:color w:val="161719"/>
          <w:shd w:val="clear" w:color="auto" w:fill="FFFFFF"/>
        </w:rPr>
        <w:t>,</w:t>
      </w:r>
      <w:r w:rsidR="000A77CA" w:rsidRPr="000A77CA">
        <w:rPr>
          <w:rFonts w:cstheme="minorHAnsi"/>
          <w:color w:val="161719"/>
          <w:shd w:val="clear" w:color="auto" w:fill="FFFFFF"/>
        </w:rPr>
        <w:t xml:space="preserve"> </w:t>
      </w:r>
      <w:r w:rsidR="00714B53">
        <w:rPr>
          <w:rFonts w:cstheme="minorHAnsi"/>
          <w:color w:val="161719"/>
          <w:shd w:val="clear" w:color="auto" w:fill="FFFFFF"/>
        </w:rPr>
        <w:t>efficiency,</w:t>
      </w:r>
      <w:r w:rsidR="00495F25">
        <w:rPr>
          <w:rFonts w:cstheme="minorHAnsi"/>
          <w:color w:val="161719"/>
          <w:shd w:val="clear" w:color="auto" w:fill="FFFFFF"/>
        </w:rPr>
        <w:t xml:space="preserve"> and overall perf</w:t>
      </w:r>
      <w:r w:rsidR="000C6481">
        <w:rPr>
          <w:rFonts w:cstheme="minorHAnsi"/>
          <w:color w:val="161719"/>
          <w:shd w:val="clear" w:color="auto" w:fill="FFFFFF"/>
        </w:rPr>
        <w:t>ormance,</w:t>
      </w:r>
      <w:r w:rsidR="00714B53">
        <w:rPr>
          <w:rFonts w:cstheme="minorHAnsi"/>
          <w:color w:val="161719"/>
          <w:shd w:val="clear" w:color="auto" w:fill="FFFFFF"/>
        </w:rPr>
        <w:t xml:space="preserve"> which is shown in the table below</w:t>
      </w:r>
      <w:r w:rsidR="000A77CA" w:rsidRPr="000A77CA">
        <w:rPr>
          <w:rFonts w:cstheme="minorHAnsi"/>
          <w:color w:val="161719"/>
          <w:shd w:val="clear" w:color="auto" w:fill="FFFFFF"/>
        </w:rPr>
        <w:t xml:space="preserve">. The Booth Multiplier is particularly useful for </w:t>
      </w:r>
      <w:r w:rsidR="00DF2E9A">
        <w:rPr>
          <w:rFonts w:cstheme="minorHAnsi"/>
          <w:color w:val="161719"/>
          <w:shd w:val="clear" w:color="auto" w:fill="FFFFFF"/>
        </w:rPr>
        <w:t xml:space="preserve">the </w:t>
      </w:r>
      <w:r w:rsidR="000A77CA" w:rsidRPr="000A77CA">
        <w:rPr>
          <w:rFonts w:cstheme="minorHAnsi"/>
          <w:color w:val="161719"/>
          <w:shd w:val="clear" w:color="auto" w:fill="FFFFFF"/>
        </w:rPr>
        <w:t>multiplication of signed numbers</w:t>
      </w:r>
      <w:r w:rsidR="00867553">
        <w:rPr>
          <w:rFonts w:cstheme="minorHAnsi"/>
          <w:color w:val="161719"/>
          <w:shd w:val="clear" w:color="auto" w:fill="FFFFFF"/>
        </w:rPr>
        <w:t xml:space="preserve"> and accuracy</w:t>
      </w:r>
      <w:r w:rsidR="000A77CA" w:rsidRPr="000A77CA">
        <w:rPr>
          <w:rFonts w:cstheme="minorHAnsi"/>
          <w:color w:val="161719"/>
          <w:shd w:val="clear" w:color="auto" w:fill="FFFFFF"/>
        </w:rPr>
        <w:t>.</w:t>
      </w:r>
    </w:p>
    <w:tbl>
      <w:tblPr>
        <w:tblW w:w="9359" w:type="dxa"/>
        <w:tblLook w:val="04A0" w:firstRow="1" w:lastRow="0" w:firstColumn="1" w:lastColumn="0" w:noHBand="0" w:noVBand="1"/>
      </w:tblPr>
      <w:tblGrid>
        <w:gridCol w:w="2840"/>
        <w:gridCol w:w="1466"/>
        <w:gridCol w:w="1351"/>
        <w:gridCol w:w="2351"/>
        <w:gridCol w:w="1351"/>
      </w:tblGrid>
      <w:tr w:rsidR="00571568" w:rsidRPr="00571568" w14:paraId="4D4C5CAD" w14:textId="77777777" w:rsidTr="00571568">
        <w:trPr>
          <w:trHeight w:val="486"/>
        </w:trPr>
        <w:tc>
          <w:tcPr>
            <w:tcW w:w="28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535AC09" w14:textId="77777777" w:rsidR="00571568" w:rsidRPr="00571568" w:rsidRDefault="00571568" w:rsidP="00571568">
            <w:pPr>
              <w:spacing w:after="0" w:line="240" w:lineRule="auto"/>
              <w:jc w:val="center"/>
              <w:rPr>
                <w:rFonts w:ascii="Calibri" w:eastAsia="Times New Roman" w:hAnsi="Calibri" w:cs="Calibri"/>
                <w:b/>
                <w:bCs/>
                <w:color w:val="000000"/>
                <w:lang w:eastAsia="en-GB"/>
              </w:rPr>
            </w:pPr>
            <w:r w:rsidRPr="00571568">
              <w:rPr>
                <w:rFonts w:ascii="Calibri" w:eastAsia="Times New Roman" w:hAnsi="Calibri" w:cs="Calibri"/>
                <w:b/>
                <w:bCs/>
                <w:color w:val="000000"/>
                <w:lang w:eastAsia="en-GB"/>
              </w:rPr>
              <w:t>Multiplier</w:t>
            </w:r>
          </w:p>
        </w:tc>
        <w:tc>
          <w:tcPr>
            <w:tcW w:w="1466" w:type="dxa"/>
            <w:tcBorders>
              <w:top w:val="single" w:sz="4" w:space="0" w:color="auto"/>
              <w:left w:val="nil"/>
              <w:bottom w:val="single" w:sz="4" w:space="0" w:color="auto"/>
              <w:right w:val="single" w:sz="4" w:space="0" w:color="auto"/>
            </w:tcBorders>
            <w:shd w:val="clear" w:color="000000" w:fill="D9D9D9"/>
            <w:noWrap/>
            <w:vAlign w:val="bottom"/>
            <w:hideMark/>
          </w:tcPr>
          <w:p w14:paraId="3715BEC5" w14:textId="77777777" w:rsidR="00571568" w:rsidRPr="00571568" w:rsidRDefault="00571568" w:rsidP="00571568">
            <w:pPr>
              <w:spacing w:after="0" w:line="240" w:lineRule="auto"/>
              <w:jc w:val="center"/>
              <w:rPr>
                <w:rFonts w:ascii="Calibri" w:eastAsia="Times New Roman" w:hAnsi="Calibri" w:cs="Calibri"/>
                <w:b/>
                <w:bCs/>
                <w:color w:val="000000"/>
                <w:lang w:eastAsia="en-GB"/>
              </w:rPr>
            </w:pPr>
            <w:r w:rsidRPr="00571568">
              <w:rPr>
                <w:rFonts w:ascii="Calibri" w:eastAsia="Times New Roman" w:hAnsi="Calibri" w:cs="Calibri"/>
                <w:b/>
                <w:bCs/>
                <w:color w:val="000000"/>
                <w:lang w:eastAsia="en-GB"/>
              </w:rPr>
              <w:t>Efficiency</w:t>
            </w:r>
          </w:p>
        </w:tc>
        <w:tc>
          <w:tcPr>
            <w:tcW w:w="1351" w:type="dxa"/>
            <w:tcBorders>
              <w:top w:val="single" w:sz="4" w:space="0" w:color="auto"/>
              <w:left w:val="nil"/>
              <w:bottom w:val="single" w:sz="4" w:space="0" w:color="auto"/>
              <w:right w:val="single" w:sz="4" w:space="0" w:color="auto"/>
            </w:tcBorders>
            <w:shd w:val="clear" w:color="000000" w:fill="D9D9D9"/>
            <w:noWrap/>
            <w:vAlign w:val="bottom"/>
            <w:hideMark/>
          </w:tcPr>
          <w:p w14:paraId="58445BD0" w14:textId="77777777" w:rsidR="00571568" w:rsidRPr="00571568" w:rsidRDefault="00571568" w:rsidP="00571568">
            <w:pPr>
              <w:spacing w:after="0" w:line="240" w:lineRule="auto"/>
              <w:jc w:val="center"/>
              <w:rPr>
                <w:rFonts w:ascii="Calibri" w:eastAsia="Times New Roman" w:hAnsi="Calibri" w:cs="Calibri"/>
                <w:b/>
                <w:bCs/>
                <w:color w:val="000000"/>
                <w:lang w:eastAsia="en-GB"/>
              </w:rPr>
            </w:pPr>
            <w:r w:rsidRPr="00571568">
              <w:rPr>
                <w:rFonts w:ascii="Calibri" w:eastAsia="Times New Roman" w:hAnsi="Calibri" w:cs="Calibri"/>
                <w:b/>
                <w:bCs/>
                <w:color w:val="000000"/>
                <w:lang w:eastAsia="en-GB"/>
              </w:rPr>
              <w:t xml:space="preserve">Accuracy </w:t>
            </w:r>
          </w:p>
        </w:tc>
        <w:tc>
          <w:tcPr>
            <w:tcW w:w="2351" w:type="dxa"/>
            <w:tcBorders>
              <w:top w:val="single" w:sz="4" w:space="0" w:color="auto"/>
              <w:left w:val="nil"/>
              <w:bottom w:val="single" w:sz="4" w:space="0" w:color="auto"/>
              <w:right w:val="single" w:sz="4" w:space="0" w:color="auto"/>
            </w:tcBorders>
            <w:shd w:val="clear" w:color="000000" w:fill="D9D9D9"/>
            <w:noWrap/>
            <w:vAlign w:val="bottom"/>
            <w:hideMark/>
          </w:tcPr>
          <w:p w14:paraId="51832902" w14:textId="77777777" w:rsidR="00571568" w:rsidRPr="00571568" w:rsidRDefault="00571568" w:rsidP="00571568">
            <w:pPr>
              <w:spacing w:after="0" w:line="240" w:lineRule="auto"/>
              <w:jc w:val="center"/>
              <w:rPr>
                <w:rFonts w:ascii="Calibri" w:eastAsia="Times New Roman" w:hAnsi="Calibri" w:cs="Calibri"/>
                <w:b/>
                <w:bCs/>
                <w:color w:val="000000"/>
                <w:lang w:eastAsia="en-GB"/>
              </w:rPr>
            </w:pPr>
            <w:r w:rsidRPr="00571568">
              <w:rPr>
                <w:rFonts w:ascii="Calibri" w:eastAsia="Times New Roman" w:hAnsi="Calibri" w:cs="Calibri"/>
                <w:b/>
                <w:bCs/>
                <w:color w:val="000000"/>
                <w:lang w:eastAsia="en-GB"/>
              </w:rPr>
              <w:t>Speed/Performance</w:t>
            </w:r>
          </w:p>
        </w:tc>
        <w:tc>
          <w:tcPr>
            <w:tcW w:w="1351" w:type="dxa"/>
            <w:tcBorders>
              <w:top w:val="single" w:sz="4" w:space="0" w:color="auto"/>
              <w:left w:val="nil"/>
              <w:bottom w:val="single" w:sz="4" w:space="0" w:color="auto"/>
              <w:right w:val="single" w:sz="4" w:space="0" w:color="auto"/>
            </w:tcBorders>
            <w:shd w:val="clear" w:color="000000" w:fill="D9D9D9"/>
            <w:noWrap/>
            <w:vAlign w:val="bottom"/>
            <w:hideMark/>
          </w:tcPr>
          <w:p w14:paraId="2FC90187" w14:textId="77777777" w:rsidR="00571568" w:rsidRPr="00571568" w:rsidRDefault="00571568" w:rsidP="00571568">
            <w:pPr>
              <w:spacing w:after="0" w:line="240" w:lineRule="auto"/>
              <w:jc w:val="center"/>
              <w:rPr>
                <w:rFonts w:ascii="Calibri" w:eastAsia="Times New Roman" w:hAnsi="Calibri" w:cs="Calibri"/>
                <w:b/>
                <w:bCs/>
                <w:color w:val="000000"/>
                <w:lang w:eastAsia="en-GB"/>
              </w:rPr>
            </w:pPr>
            <w:r w:rsidRPr="00571568">
              <w:rPr>
                <w:rFonts w:ascii="Calibri" w:eastAsia="Times New Roman" w:hAnsi="Calibri" w:cs="Calibri"/>
                <w:b/>
                <w:bCs/>
                <w:color w:val="000000"/>
                <w:lang w:eastAsia="en-GB"/>
              </w:rPr>
              <w:t>Area</w:t>
            </w:r>
          </w:p>
        </w:tc>
      </w:tr>
      <w:tr w:rsidR="00571568" w:rsidRPr="00571568" w14:paraId="7591C57E" w14:textId="77777777" w:rsidTr="00571568">
        <w:trPr>
          <w:trHeight w:val="48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14:paraId="058C4160" w14:textId="77777777" w:rsidR="00571568" w:rsidRPr="00571568" w:rsidRDefault="00571568" w:rsidP="00571568">
            <w:pPr>
              <w:spacing w:after="0" w:line="240" w:lineRule="auto"/>
              <w:rPr>
                <w:rFonts w:ascii="Calibri" w:eastAsia="Times New Roman" w:hAnsi="Calibri" w:cs="Calibri"/>
                <w:b/>
                <w:bCs/>
                <w:color w:val="000000"/>
                <w:lang w:eastAsia="en-GB"/>
              </w:rPr>
            </w:pPr>
            <w:r w:rsidRPr="00571568">
              <w:rPr>
                <w:rFonts w:ascii="Calibri" w:eastAsia="Times New Roman" w:hAnsi="Calibri" w:cs="Calibri"/>
                <w:b/>
                <w:bCs/>
                <w:color w:val="000000"/>
                <w:lang w:eastAsia="en-GB"/>
              </w:rPr>
              <w:t>Braun Multiplier</w:t>
            </w:r>
          </w:p>
        </w:tc>
        <w:tc>
          <w:tcPr>
            <w:tcW w:w="1466" w:type="dxa"/>
            <w:tcBorders>
              <w:top w:val="nil"/>
              <w:left w:val="nil"/>
              <w:bottom w:val="single" w:sz="4" w:space="0" w:color="auto"/>
              <w:right w:val="single" w:sz="4" w:space="0" w:color="auto"/>
            </w:tcBorders>
            <w:shd w:val="clear" w:color="auto" w:fill="auto"/>
            <w:noWrap/>
            <w:vAlign w:val="bottom"/>
            <w:hideMark/>
          </w:tcPr>
          <w:p w14:paraId="70B4C242" w14:textId="77777777" w:rsidR="00571568" w:rsidRPr="00571568" w:rsidRDefault="00571568" w:rsidP="00571568">
            <w:pPr>
              <w:spacing w:after="0" w:line="240" w:lineRule="auto"/>
              <w:jc w:val="center"/>
              <w:rPr>
                <w:rFonts w:ascii="Calibri" w:eastAsia="Times New Roman" w:hAnsi="Calibri" w:cs="Calibri"/>
                <w:color w:val="000000"/>
                <w:lang w:eastAsia="en-GB"/>
              </w:rPr>
            </w:pPr>
            <w:r w:rsidRPr="00571568">
              <w:rPr>
                <w:rFonts w:ascii="Calibri" w:eastAsia="Times New Roman" w:hAnsi="Calibri" w:cs="Calibri"/>
                <w:color w:val="000000"/>
                <w:lang w:eastAsia="en-GB"/>
              </w:rPr>
              <w:t>Low</w:t>
            </w:r>
          </w:p>
        </w:tc>
        <w:tc>
          <w:tcPr>
            <w:tcW w:w="1351" w:type="dxa"/>
            <w:tcBorders>
              <w:top w:val="nil"/>
              <w:left w:val="nil"/>
              <w:bottom w:val="single" w:sz="4" w:space="0" w:color="auto"/>
              <w:right w:val="single" w:sz="4" w:space="0" w:color="auto"/>
            </w:tcBorders>
            <w:shd w:val="clear" w:color="auto" w:fill="auto"/>
            <w:noWrap/>
            <w:vAlign w:val="bottom"/>
            <w:hideMark/>
          </w:tcPr>
          <w:p w14:paraId="618D5BA1" w14:textId="77777777" w:rsidR="00571568" w:rsidRPr="00571568" w:rsidRDefault="00571568" w:rsidP="00571568">
            <w:pPr>
              <w:spacing w:after="0" w:line="240" w:lineRule="auto"/>
              <w:jc w:val="center"/>
              <w:rPr>
                <w:rFonts w:ascii="Calibri" w:eastAsia="Times New Roman" w:hAnsi="Calibri" w:cs="Calibri"/>
                <w:color w:val="000000"/>
                <w:lang w:eastAsia="en-GB"/>
              </w:rPr>
            </w:pPr>
            <w:r w:rsidRPr="00571568">
              <w:rPr>
                <w:rFonts w:ascii="Calibri" w:eastAsia="Times New Roman" w:hAnsi="Calibri" w:cs="Calibri"/>
                <w:color w:val="000000"/>
                <w:lang w:eastAsia="en-GB"/>
              </w:rPr>
              <w:t>Medium</w:t>
            </w:r>
          </w:p>
        </w:tc>
        <w:tc>
          <w:tcPr>
            <w:tcW w:w="2351" w:type="dxa"/>
            <w:tcBorders>
              <w:top w:val="nil"/>
              <w:left w:val="nil"/>
              <w:bottom w:val="single" w:sz="4" w:space="0" w:color="auto"/>
              <w:right w:val="single" w:sz="4" w:space="0" w:color="auto"/>
            </w:tcBorders>
            <w:shd w:val="clear" w:color="auto" w:fill="auto"/>
            <w:noWrap/>
            <w:vAlign w:val="bottom"/>
            <w:hideMark/>
          </w:tcPr>
          <w:p w14:paraId="070120DC" w14:textId="77777777" w:rsidR="00571568" w:rsidRPr="00571568" w:rsidRDefault="00571568" w:rsidP="00571568">
            <w:pPr>
              <w:spacing w:after="0" w:line="240" w:lineRule="auto"/>
              <w:jc w:val="center"/>
              <w:rPr>
                <w:rFonts w:ascii="Calibri" w:eastAsia="Times New Roman" w:hAnsi="Calibri" w:cs="Calibri"/>
                <w:color w:val="000000"/>
                <w:lang w:eastAsia="en-GB"/>
              </w:rPr>
            </w:pPr>
            <w:r w:rsidRPr="00571568">
              <w:rPr>
                <w:rFonts w:ascii="Calibri" w:eastAsia="Times New Roman" w:hAnsi="Calibri" w:cs="Calibri"/>
                <w:color w:val="000000"/>
                <w:lang w:eastAsia="en-GB"/>
              </w:rPr>
              <w:t>Low</w:t>
            </w:r>
          </w:p>
        </w:tc>
        <w:tc>
          <w:tcPr>
            <w:tcW w:w="1351" w:type="dxa"/>
            <w:tcBorders>
              <w:top w:val="nil"/>
              <w:left w:val="nil"/>
              <w:bottom w:val="single" w:sz="4" w:space="0" w:color="auto"/>
              <w:right w:val="single" w:sz="4" w:space="0" w:color="auto"/>
            </w:tcBorders>
            <w:shd w:val="clear" w:color="auto" w:fill="auto"/>
            <w:noWrap/>
            <w:vAlign w:val="bottom"/>
            <w:hideMark/>
          </w:tcPr>
          <w:p w14:paraId="51564494" w14:textId="77777777" w:rsidR="00571568" w:rsidRPr="00571568" w:rsidRDefault="00571568" w:rsidP="00571568">
            <w:pPr>
              <w:spacing w:after="0" w:line="240" w:lineRule="auto"/>
              <w:jc w:val="center"/>
              <w:rPr>
                <w:rFonts w:ascii="Calibri" w:eastAsia="Times New Roman" w:hAnsi="Calibri" w:cs="Calibri"/>
                <w:color w:val="000000"/>
                <w:lang w:eastAsia="en-GB"/>
              </w:rPr>
            </w:pPr>
            <w:r w:rsidRPr="00571568">
              <w:rPr>
                <w:rFonts w:ascii="Calibri" w:eastAsia="Times New Roman" w:hAnsi="Calibri" w:cs="Calibri"/>
                <w:color w:val="000000"/>
                <w:lang w:eastAsia="en-GB"/>
              </w:rPr>
              <w:t>Low</w:t>
            </w:r>
          </w:p>
        </w:tc>
      </w:tr>
      <w:tr w:rsidR="00571568" w:rsidRPr="00571568" w14:paraId="12445DB7" w14:textId="77777777" w:rsidTr="00571568">
        <w:trPr>
          <w:trHeight w:val="486"/>
        </w:trPr>
        <w:tc>
          <w:tcPr>
            <w:tcW w:w="2840" w:type="dxa"/>
            <w:tcBorders>
              <w:top w:val="nil"/>
              <w:left w:val="single" w:sz="4" w:space="0" w:color="auto"/>
              <w:bottom w:val="single" w:sz="4" w:space="0" w:color="auto"/>
              <w:right w:val="single" w:sz="4" w:space="0" w:color="auto"/>
            </w:tcBorders>
            <w:shd w:val="clear" w:color="000000" w:fill="C6E0B4"/>
            <w:noWrap/>
            <w:vAlign w:val="bottom"/>
            <w:hideMark/>
          </w:tcPr>
          <w:p w14:paraId="745269E8" w14:textId="77777777" w:rsidR="00571568" w:rsidRPr="00571568" w:rsidRDefault="00571568" w:rsidP="00571568">
            <w:pPr>
              <w:spacing w:after="0" w:line="240" w:lineRule="auto"/>
              <w:rPr>
                <w:rFonts w:ascii="Calibri" w:eastAsia="Times New Roman" w:hAnsi="Calibri" w:cs="Calibri"/>
                <w:b/>
                <w:bCs/>
                <w:color w:val="000000"/>
                <w:lang w:eastAsia="en-GB"/>
              </w:rPr>
            </w:pPr>
            <w:r w:rsidRPr="00571568">
              <w:rPr>
                <w:rFonts w:ascii="Calibri" w:eastAsia="Times New Roman" w:hAnsi="Calibri" w:cs="Calibri"/>
                <w:b/>
                <w:bCs/>
                <w:color w:val="000000"/>
                <w:lang w:eastAsia="en-GB"/>
              </w:rPr>
              <w:t>Wallace Tree Multiplier</w:t>
            </w:r>
          </w:p>
        </w:tc>
        <w:tc>
          <w:tcPr>
            <w:tcW w:w="1466" w:type="dxa"/>
            <w:tcBorders>
              <w:top w:val="nil"/>
              <w:left w:val="nil"/>
              <w:bottom w:val="single" w:sz="4" w:space="0" w:color="auto"/>
              <w:right w:val="single" w:sz="4" w:space="0" w:color="auto"/>
            </w:tcBorders>
            <w:shd w:val="clear" w:color="000000" w:fill="C6E0B4"/>
            <w:noWrap/>
            <w:vAlign w:val="bottom"/>
            <w:hideMark/>
          </w:tcPr>
          <w:p w14:paraId="18B5E24B" w14:textId="77777777" w:rsidR="00571568" w:rsidRPr="00571568" w:rsidRDefault="00571568" w:rsidP="00571568">
            <w:pPr>
              <w:spacing w:after="0" w:line="240" w:lineRule="auto"/>
              <w:jc w:val="center"/>
              <w:rPr>
                <w:rFonts w:ascii="Calibri" w:eastAsia="Times New Roman" w:hAnsi="Calibri" w:cs="Calibri"/>
                <w:color w:val="000000"/>
                <w:lang w:eastAsia="en-GB"/>
              </w:rPr>
            </w:pPr>
            <w:r w:rsidRPr="00571568">
              <w:rPr>
                <w:rFonts w:ascii="Calibri" w:eastAsia="Times New Roman" w:hAnsi="Calibri" w:cs="Calibri"/>
                <w:color w:val="000000"/>
                <w:lang w:eastAsia="en-GB"/>
              </w:rPr>
              <w:t>High</w:t>
            </w:r>
          </w:p>
        </w:tc>
        <w:tc>
          <w:tcPr>
            <w:tcW w:w="1351" w:type="dxa"/>
            <w:tcBorders>
              <w:top w:val="nil"/>
              <w:left w:val="nil"/>
              <w:bottom w:val="single" w:sz="4" w:space="0" w:color="auto"/>
              <w:right w:val="single" w:sz="4" w:space="0" w:color="auto"/>
            </w:tcBorders>
            <w:shd w:val="clear" w:color="000000" w:fill="C6E0B4"/>
            <w:noWrap/>
            <w:vAlign w:val="bottom"/>
            <w:hideMark/>
          </w:tcPr>
          <w:p w14:paraId="14B71836" w14:textId="77777777" w:rsidR="00571568" w:rsidRPr="00571568" w:rsidRDefault="00571568" w:rsidP="00571568">
            <w:pPr>
              <w:spacing w:after="0" w:line="240" w:lineRule="auto"/>
              <w:jc w:val="center"/>
              <w:rPr>
                <w:rFonts w:ascii="Calibri" w:eastAsia="Times New Roman" w:hAnsi="Calibri" w:cs="Calibri"/>
                <w:color w:val="000000"/>
                <w:lang w:eastAsia="en-GB"/>
              </w:rPr>
            </w:pPr>
            <w:r w:rsidRPr="00571568">
              <w:rPr>
                <w:rFonts w:ascii="Calibri" w:eastAsia="Times New Roman" w:hAnsi="Calibri" w:cs="Calibri"/>
                <w:color w:val="000000"/>
                <w:lang w:eastAsia="en-GB"/>
              </w:rPr>
              <w:t>Medium</w:t>
            </w:r>
          </w:p>
        </w:tc>
        <w:tc>
          <w:tcPr>
            <w:tcW w:w="2351" w:type="dxa"/>
            <w:tcBorders>
              <w:top w:val="nil"/>
              <w:left w:val="nil"/>
              <w:bottom w:val="single" w:sz="4" w:space="0" w:color="auto"/>
              <w:right w:val="single" w:sz="4" w:space="0" w:color="auto"/>
            </w:tcBorders>
            <w:shd w:val="clear" w:color="000000" w:fill="C6E0B4"/>
            <w:noWrap/>
            <w:vAlign w:val="bottom"/>
            <w:hideMark/>
          </w:tcPr>
          <w:p w14:paraId="4F28959A" w14:textId="77777777" w:rsidR="00571568" w:rsidRPr="00571568" w:rsidRDefault="00571568" w:rsidP="00571568">
            <w:pPr>
              <w:spacing w:after="0" w:line="240" w:lineRule="auto"/>
              <w:jc w:val="center"/>
              <w:rPr>
                <w:rFonts w:ascii="Calibri" w:eastAsia="Times New Roman" w:hAnsi="Calibri" w:cs="Calibri"/>
                <w:color w:val="000000"/>
                <w:lang w:eastAsia="en-GB"/>
              </w:rPr>
            </w:pPr>
            <w:r w:rsidRPr="00571568">
              <w:rPr>
                <w:rFonts w:ascii="Calibri" w:eastAsia="Times New Roman" w:hAnsi="Calibri" w:cs="Calibri"/>
                <w:color w:val="000000"/>
                <w:lang w:eastAsia="en-GB"/>
              </w:rPr>
              <w:t>High</w:t>
            </w:r>
          </w:p>
        </w:tc>
        <w:tc>
          <w:tcPr>
            <w:tcW w:w="1351" w:type="dxa"/>
            <w:tcBorders>
              <w:top w:val="nil"/>
              <w:left w:val="nil"/>
              <w:bottom w:val="single" w:sz="4" w:space="0" w:color="auto"/>
              <w:right w:val="single" w:sz="4" w:space="0" w:color="auto"/>
            </w:tcBorders>
            <w:shd w:val="clear" w:color="000000" w:fill="C6E0B4"/>
            <w:noWrap/>
            <w:vAlign w:val="bottom"/>
            <w:hideMark/>
          </w:tcPr>
          <w:p w14:paraId="63000172" w14:textId="77777777" w:rsidR="00571568" w:rsidRPr="00571568" w:rsidRDefault="00571568" w:rsidP="00571568">
            <w:pPr>
              <w:spacing w:after="0" w:line="240" w:lineRule="auto"/>
              <w:jc w:val="center"/>
              <w:rPr>
                <w:rFonts w:ascii="Calibri" w:eastAsia="Times New Roman" w:hAnsi="Calibri" w:cs="Calibri"/>
                <w:color w:val="000000"/>
                <w:lang w:eastAsia="en-GB"/>
              </w:rPr>
            </w:pPr>
            <w:r w:rsidRPr="00571568">
              <w:rPr>
                <w:rFonts w:ascii="Calibri" w:eastAsia="Times New Roman" w:hAnsi="Calibri" w:cs="Calibri"/>
                <w:color w:val="000000"/>
                <w:lang w:eastAsia="en-GB"/>
              </w:rPr>
              <w:t>High</w:t>
            </w:r>
          </w:p>
        </w:tc>
      </w:tr>
      <w:tr w:rsidR="00571568" w:rsidRPr="00571568" w14:paraId="621B2E94" w14:textId="77777777" w:rsidTr="00571568">
        <w:trPr>
          <w:trHeight w:val="48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14:paraId="63CBED26" w14:textId="77777777" w:rsidR="00571568" w:rsidRPr="00571568" w:rsidRDefault="00571568" w:rsidP="00571568">
            <w:pPr>
              <w:spacing w:after="0" w:line="240" w:lineRule="auto"/>
              <w:rPr>
                <w:rFonts w:ascii="Calibri" w:eastAsia="Times New Roman" w:hAnsi="Calibri" w:cs="Calibri"/>
                <w:b/>
                <w:bCs/>
                <w:color w:val="000000"/>
                <w:lang w:eastAsia="en-GB"/>
              </w:rPr>
            </w:pPr>
            <w:r w:rsidRPr="00571568">
              <w:rPr>
                <w:rFonts w:ascii="Calibri" w:eastAsia="Times New Roman" w:hAnsi="Calibri" w:cs="Calibri"/>
                <w:b/>
                <w:bCs/>
                <w:color w:val="000000"/>
                <w:lang w:eastAsia="en-GB"/>
              </w:rPr>
              <w:t>Booth Multiplier</w:t>
            </w:r>
          </w:p>
        </w:tc>
        <w:tc>
          <w:tcPr>
            <w:tcW w:w="1466" w:type="dxa"/>
            <w:tcBorders>
              <w:top w:val="nil"/>
              <w:left w:val="nil"/>
              <w:bottom w:val="single" w:sz="4" w:space="0" w:color="auto"/>
              <w:right w:val="single" w:sz="4" w:space="0" w:color="auto"/>
            </w:tcBorders>
            <w:shd w:val="clear" w:color="auto" w:fill="auto"/>
            <w:noWrap/>
            <w:vAlign w:val="bottom"/>
            <w:hideMark/>
          </w:tcPr>
          <w:p w14:paraId="2155C970" w14:textId="77777777" w:rsidR="00571568" w:rsidRPr="00571568" w:rsidRDefault="00571568" w:rsidP="00571568">
            <w:pPr>
              <w:spacing w:after="0" w:line="240" w:lineRule="auto"/>
              <w:jc w:val="center"/>
              <w:rPr>
                <w:rFonts w:ascii="Calibri" w:eastAsia="Times New Roman" w:hAnsi="Calibri" w:cs="Calibri"/>
                <w:color w:val="000000"/>
                <w:lang w:eastAsia="en-GB"/>
              </w:rPr>
            </w:pPr>
            <w:r w:rsidRPr="00571568">
              <w:rPr>
                <w:rFonts w:ascii="Calibri" w:eastAsia="Times New Roman" w:hAnsi="Calibri" w:cs="Calibri"/>
                <w:color w:val="000000"/>
                <w:lang w:eastAsia="en-GB"/>
              </w:rPr>
              <w:t>Medium</w:t>
            </w:r>
          </w:p>
        </w:tc>
        <w:tc>
          <w:tcPr>
            <w:tcW w:w="1351" w:type="dxa"/>
            <w:tcBorders>
              <w:top w:val="nil"/>
              <w:left w:val="nil"/>
              <w:bottom w:val="single" w:sz="4" w:space="0" w:color="auto"/>
              <w:right w:val="single" w:sz="4" w:space="0" w:color="auto"/>
            </w:tcBorders>
            <w:shd w:val="clear" w:color="auto" w:fill="auto"/>
            <w:noWrap/>
            <w:vAlign w:val="bottom"/>
            <w:hideMark/>
          </w:tcPr>
          <w:p w14:paraId="731D801D" w14:textId="77777777" w:rsidR="00571568" w:rsidRPr="00571568" w:rsidRDefault="00571568" w:rsidP="00571568">
            <w:pPr>
              <w:spacing w:after="0" w:line="240" w:lineRule="auto"/>
              <w:jc w:val="center"/>
              <w:rPr>
                <w:rFonts w:ascii="Calibri" w:eastAsia="Times New Roman" w:hAnsi="Calibri" w:cs="Calibri"/>
                <w:color w:val="000000"/>
                <w:lang w:eastAsia="en-GB"/>
              </w:rPr>
            </w:pPr>
            <w:r w:rsidRPr="00571568">
              <w:rPr>
                <w:rFonts w:ascii="Calibri" w:eastAsia="Times New Roman" w:hAnsi="Calibri" w:cs="Calibri"/>
                <w:color w:val="000000"/>
                <w:lang w:eastAsia="en-GB"/>
              </w:rPr>
              <w:t>High</w:t>
            </w:r>
          </w:p>
        </w:tc>
        <w:tc>
          <w:tcPr>
            <w:tcW w:w="2351" w:type="dxa"/>
            <w:tcBorders>
              <w:top w:val="nil"/>
              <w:left w:val="nil"/>
              <w:bottom w:val="single" w:sz="4" w:space="0" w:color="auto"/>
              <w:right w:val="single" w:sz="4" w:space="0" w:color="auto"/>
            </w:tcBorders>
            <w:shd w:val="clear" w:color="auto" w:fill="auto"/>
            <w:noWrap/>
            <w:vAlign w:val="bottom"/>
            <w:hideMark/>
          </w:tcPr>
          <w:p w14:paraId="4DC8BBBD" w14:textId="77777777" w:rsidR="00571568" w:rsidRPr="00571568" w:rsidRDefault="00571568" w:rsidP="00571568">
            <w:pPr>
              <w:spacing w:after="0" w:line="240" w:lineRule="auto"/>
              <w:jc w:val="center"/>
              <w:rPr>
                <w:rFonts w:ascii="Calibri" w:eastAsia="Times New Roman" w:hAnsi="Calibri" w:cs="Calibri"/>
                <w:color w:val="000000"/>
                <w:lang w:eastAsia="en-GB"/>
              </w:rPr>
            </w:pPr>
            <w:r w:rsidRPr="00571568">
              <w:rPr>
                <w:rFonts w:ascii="Calibri" w:eastAsia="Times New Roman" w:hAnsi="Calibri" w:cs="Calibri"/>
                <w:color w:val="000000"/>
                <w:lang w:eastAsia="en-GB"/>
              </w:rPr>
              <w:t>Medium</w:t>
            </w:r>
          </w:p>
        </w:tc>
        <w:tc>
          <w:tcPr>
            <w:tcW w:w="1351" w:type="dxa"/>
            <w:tcBorders>
              <w:top w:val="nil"/>
              <w:left w:val="nil"/>
              <w:bottom w:val="single" w:sz="4" w:space="0" w:color="auto"/>
              <w:right w:val="single" w:sz="4" w:space="0" w:color="auto"/>
            </w:tcBorders>
            <w:shd w:val="clear" w:color="auto" w:fill="auto"/>
            <w:noWrap/>
            <w:vAlign w:val="bottom"/>
            <w:hideMark/>
          </w:tcPr>
          <w:p w14:paraId="28D72E62" w14:textId="77777777" w:rsidR="00571568" w:rsidRPr="00571568" w:rsidRDefault="00571568" w:rsidP="00571568">
            <w:pPr>
              <w:spacing w:after="0" w:line="240" w:lineRule="auto"/>
              <w:jc w:val="center"/>
              <w:rPr>
                <w:rFonts w:ascii="Calibri" w:eastAsia="Times New Roman" w:hAnsi="Calibri" w:cs="Calibri"/>
                <w:color w:val="000000"/>
                <w:lang w:eastAsia="en-GB"/>
              </w:rPr>
            </w:pPr>
            <w:r w:rsidRPr="00571568">
              <w:rPr>
                <w:rFonts w:ascii="Calibri" w:eastAsia="Times New Roman" w:hAnsi="Calibri" w:cs="Calibri"/>
                <w:color w:val="000000"/>
                <w:lang w:eastAsia="en-GB"/>
              </w:rPr>
              <w:t>Medium</w:t>
            </w:r>
          </w:p>
        </w:tc>
      </w:tr>
    </w:tbl>
    <w:p w14:paraId="645FCD4C" w14:textId="3CDE09A6" w:rsidR="00FC60B1" w:rsidRDefault="00AD548B" w:rsidP="0032404E">
      <w:pPr>
        <w:pStyle w:val="Caption"/>
      </w:pPr>
      <w:bookmarkStart w:id="17" w:name="_Toc156044815"/>
      <w:r>
        <w:t xml:space="preserve">Figure </w:t>
      </w:r>
      <w:fldSimple w:instr=" SEQ Figure \* ARABIC ">
        <w:r w:rsidR="00F0309A">
          <w:rPr>
            <w:noProof/>
          </w:rPr>
          <w:t>5</w:t>
        </w:r>
      </w:fldSimple>
      <w:r>
        <w:t xml:space="preserve"> - Multiplier Comparison Table</w:t>
      </w:r>
      <w:bookmarkEnd w:id="17"/>
    </w:p>
    <w:p w14:paraId="66F22778" w14:textId="77777777" w:rsidR="0032404E" w:rsidRPr="0032404E" w:rsidRDefault="0032404E" w:rsidP="0032404E"/>
    <w:p w14:paraId="2860C31F" w14:textId="396E005C" w:rsidR="004656C4" w:rsidRDefault="00065C18" w:rsidP="00065C18">
      <w:pPr>
        <w:pStyle w:val="Heading1"/>
      </w:pPr>
      <w:bookmarkStart w:id="18" w:name="_Toc156050042"/>
      <w:r>
        <w:lastRenderedPageBreak/>
        <w:t>Task 1</w:t>
      </w:r>
      <w:bookmarkEnd w:id="18"/>
      <w:r>
        <w:t xml:space="preserve"> </w:t>
      </w:r>
    </w:p>
    <w:p w14:paraId="035C85BE" w14:textId="77777777" w:rsidR="00A22C5B" w:rsidRDefault="00A22C5B" w:rsidP="00A22C5B"/>
    <w:p w14:paraId="3FAC691E" w14:textId="5C45F529" w:rsidR="00A22C5B" w:rsidRPr="00A22C5B" w:rsidRDefault="00A22C5B" w:rsidP="00A22C5B">
      <w:r>
        <w:t>Design a m x n Parallel Array Br</w:t>
      </w:r>
      <w:r w:rsidR="00956D8C">
        <w:t xml:space="preserve">aun’s Multiplier. </w:t>
      </w:r>
    </w:p>
    <w:p w14:paraId="4D5B1054" w14:textId="6DB93DA2" w:rsidR="00161AD0" w:rsidRDefault="00E763AE" w:rsidP="00161AD0">
      <w:r>
        <w:t>To</w:t>
      </w:r>
      <w:r w:rsidR="00DD0499" w:rsidRPr="00DD0499">
        <w:t xml:space="preserve"> create the code for the Braun program, the first step is to draw out the 8 x 8 multiplier. This involves mapping out each </w:t>
      </w:r>
      <w:r w:rsidR="00627B94">
        <w:t>H</w:t>
      </w:r>
      <w:r w:rsidR="00DD0499" w:rsidRPr="00DD0499">
        <w:t xml:space="preserve">alf and </w:t>
      </w:r>
      <w:r w:rsidR="00627B94">
        <w:t>F</w:t>
      </w:r>
      <w:r w:rsidR="00DD0499" w:rsidRPr="00DD0499">
        <w:t>ull adder</w:t>
      </w:r>
      <w:r w:rsidR="00627B94">
        <w:t>s</w:t>
      </w:r>
      <w:r w:rsidR="00DD0499" w:rsidRPr="00DD0499">
        <w:t xml:space="preserve">, along with their corresponding sum and carry. You can refer to </w:t>
      </w:r>
      <w:r w:rsidR="00DD0499" w:rsidRPr="00674A6C">
        <w:t xml:space="preserve">Figure </w:t>
      </w:r>
      <w:r w:rsidR="00D132CA">
        <w:t>7</w:t>
      </w:r>
      <w:r w:rsidR="00DD0499" w:rsidRPr="0071789B">
        <w:rPr>
          <w:color w:val="FF0000"/>
        </w:rPr>
        <w:t xml:space="preserve"> </w:t>
      </w:r>
      <w:r w:rsidR="00DD0499" w:rsidRPr="00DD0499">
        <w:t>for a visual representation of this process.</w:t>
      </w:r>
    </w:p>
    <w:p w14:paraId="4D5B1055" w14:textId="6E0ECA31" w:rsidR="00161AD0" w:rsidRPr="00161AD0" w:rsidRDefault="0039753B" w:rsidP="00161AD0">
      <w:r>
        <w:rPr>
          <w:noProof/>
        </w:rPr>
        <w:drawing>
          <wp:anchor distT="0" distB="0" distL="114300" distR="114300" simplePos="0" relativeHeight="251682816" behindDoc="0" locked="0" layoutInCell="1" allowOverlap="1" wp14:anchorId="23BA3C65" wp14:editId="76904CFC">
            <wp:simplePos x="0" y="0"/>
            <wp:positionH relativeFrom="margin">
              <wp:posOffset>-600075</wp:posOffset>
            </wp:positionH>
            <wp:positionV relativeFrom="paragraph">
              <wp:posOffset>284480</wp:posOffset>
            </wp:positionV>
            <wp:extent cx="6955790" cy="5113020"/>
            <wp:effectExtent l="19050" t="19050" r="16510" b="1143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955790" cy="511302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D5B1056" w14:textId="6702B60C" w:rsidR="00116A24" w:rsidRDefault="00116A24"/>
    <w:p w14:paraId="4D5B1057" w14:textId="21B86023" w:rsidR="00161AD0" w:rsidRPr="004D3753" w:rsidRDefault="00AD548B" w:rsidP="00AD548B">
      <w:pPr>
        <w:pStyle w:val="Caption"/>
      </w:pPr>
      <w:bookmarkStart w:id="19" w:name="_Toc156044816"/>
      <w:r w:rsidRPr="004D3753">
        <w:t xml:space="preserve">Figure </w:t>
      </w:r>
      <w:r>
        <w:fldChar w:fldCharType="begin"/>
      </w:r>
      <w:r w:rsidRPr="004D3753">
        <w:instrText xml:space="preserve"> SEQ Figure \* ARABIC </w:instrText>
      </w:r>
      <w:r>
        <w:fldChar w:fldCharType="separate"/>
      </w:r>
      <w:r w:rsidR="00F0309A" w:rsidRPr="004D3753">
        <w:rPr>
          <w:noProof/>
        </w:rPr>
        <w:t>6</w:t>
      </w:r>
      <w:r>
        <w:fldChar w:fldCharType="end"/>
      </w:r>
      <w:r w:rsidRPr="004D3753">
        <w:t xml:space="preserve"> - Braun Multiplier 8x8 Program</w:t>
      </w:r>
      <w:bookmarkEnd w:id="19"/>
    </w:p>
    <w:p w14:paraId="4D5B1058" w14:textId="77777777" w:rsidR="00847DC3" w:rsidRPr="004D3753" w:rsidRDefault="00847DC3"/>
    <w:p w14:paraId="4D5B1059" w14:textId="555694BA" w:rsidR="00847DC3" w:rsidRDefault="0098437E">
      <w:r>
        <w:t xml:space="preserve">The code for this </w:t>
      </w:r>
      <w:r w:rsidR="009E0520">
        <w:t xml:space="preserve">multiplier is shown within the appendices </w:t>
      </w:r>
    </w:p>
    <w:p w14:paraId="188B95F4" w14:textId="77777777" w:rsidR="00D328F8" w:rsidRDefault="00D328F8"/>
    <w:p w14:paraId="388952C8" w14:textId="24DA1B0C" w:rsidR="0072390F" w:rsidRDefault="00DD2D6F">
      <w:r>
        <w:rPr>
          <w:noProof/>
        </w:rPr>
        <w:lastRenderedPageBreak/>
        <w:drawing>
          <wp:anchor distT="0" distB="0" distL="114300" distR="114300" simplePos="0" relativeHeight="251662336" behindDoc="0" locked="0" layoutInCell="1" allowOverlap="1" wp14:anchorId="5E4C6038" wp14:editId="756652A8">
            <wp:simplePos x="0" y="0"/>
            <wp:positionH relativeFrom="margin">
              <wp:posOffset>381503</wp:posOffset>
            </wp:positionH>
            <wp:positionV relativeFrom="paragraph">
              <wp:posOffset>19567</wp:posOffset>
            </wp:positionV>
            <wp:extent cx="4810125" cy="2257425"/>
            <wp:effectExtent l="19050" t="19050" r="28575" b="285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810125" cy="2257425"/>
                    </a:xfrm>
                    <a:prstGeom prst="rect">
                      <a:avLst/>
                    </a:prstGeom>
                    <a:ln>
                      <a:solidFill>
                        <a:schemeClr val="tx1"/>
                      </a:solidFill>
                    </a:ln>
                  </pic:spPr>
                </pic:pic>
              </a:graphicData>
            </a:graphic>
          </wp:anchor>
        </w:drawing>
      </w:r>
    </w:p>
    <w:p w14:paraId="460D9EA4" w14:textId="77777777" w:rsidR="0072390F" w:rsidRDefault="0072390F"/>
    <w:p w14:paraId="2D3EEC9E" w14:textId="77777777" w:rsidR="0072390F" w:rsidRDefault="0072390F"/>
    <w:p w14:paraId="6EF3F30E" w14:textId="77777777" w:rsidR="0072390F" w:rsidRDefault="0072390F"/>
    <w:p w14:paraId="2F3FA816" w14:textId="77777777" w:rsidR="0072390F" w:rsidRDefault="0072390F"/>
    <w:p w14:paraId="76C6E2B1" w14:textId="77777777" w:rsidR="0072390F" w:rsidRDefault="0072390F"/>
    <w:p w14:paraId="4838C41C" w14:textId="77777777" w:rsidR="0072390F" w:rsidRDefault="0072390F"/>
    <w:p w14:paraId="7F2DC2AE" w14:textId="77777777" w:rsidR="0072390F" w:rsidRDefault="0072390F"/>
    <w:p w14:paraId="04B13685" w14:textId="77777777" w:rsidR="0032404E" w:rsidRDefault="0032404E" w:rsidP="00AD548B">
      <w:pPr>
        <w:pStyle w:val="Caption"/>
      </w:pPr>
    </w:p>
    <w:p w14:paraId="22FCB3E4" w14:textId="6890E785" w:rsidR="0072390F" w:rsidRPr="00A710BD" w:rsidRDefault="00F0309A" w:rsidP="00AD548B">
      <w:pPr>
        <w:pStyle w:val="Caption"/>
      </w:pPr>
      <w:bookmarkStart w:id="20" w:name="_Toc156044817"/>
      <w:r>
        <w:rPr>
          <w:noProof/>
        </w:rPr>
        <w:drawing>
          <wp:anchor distT="0" distB="0" distL="114300" distR="114300" simplePos="0" relativeHeight="251689984" behindDoc="0" locked="0" layoutInCell="1" allowOverlap="1" wp14:anchorId="7CB82D29" wp14:editId="45771614">
            <wp:simplePos x="0" y="0"/>
            <wp:positionH relativeFrom="margin">
              <wp:posOffset>-497205</wp:posOffset>
            </wp:positionH>
            <wp:positionV relativeFrom="paragraph">
              <wp:posOffset>265430</wp:posOffset>
            </wp:positionV>
            <wp:extent cx="6622415" cy="3017520"/>
            <wp:effectExtent l="19050" t="19050" r="26035" b="1143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622415" cy="301752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D548B" w:rsidRPr="00A710BD">
        <w:t xml:space="preserve">Figure </w:t>
      </w:r>
      <w:r w:rsidR="00AD548B">
        <w:fldChar w:fldCharType="begin"/>
      </w:r>
      <w:r w:rsidR="00AD548B" w:rsidRPr="00A710BD">
        <w:instrText xml:space="preserve"> SEQ Figure \* ARABIC </w:instrText>
      </w:r>
      <w:r w:rsidR="00AD548B">
        <w:fldChar w:fldCharType="separate"/>
      </w:r>
      <w:r w:rsidRPr="00A710BD">
        <w:rPr>
          <w:noProof/>
        </w:rPr>
        <w:t>7</w:t>
      </w:r>
      <w:r w:rsidR="00AD548B">
        <w:fldChar w:fldCharType="end"/>
      </w:r>
      <w:r w:rsidR="00AD548B" w:rsidRPr="00A710BD">
        <w:t xml:space="preserve"> - Braun 8x8 </w:t>
      </w:r>
      <w:r w:rsidR="004D3753">
        <w:t>Full and Half Adder</w:t>
      </w:r>
      <w:r w:rsidR="00166F56" w:rsidRPr="00A710BD">
        <w:t xml:space="preserve"> Template</w:t>
      </w:r>
      <w:bookmarkEnd w:id="20"/>
    </w:p>
    <w:p w14:paraId="7DADF653" w14:textId="04DEED83" w:rsidR="0072390F" w:rsidRDefault="00F0309A" w:rsidP="00F0309A">
      <w:pPr>
        <w:pStyle w:val="Caption"/>
      </w:pPr>
      <w:bookmarkStart w:id="21" w:name="_Toc156044818"/>
      <w:r>
        <w:t xml:space="preserve">Figure </w:t>
      </w:r>
      <w:fldSimple w:instr=" SEQ Figure \* ARABIC ">
        <w:r>
          <w:rPr>
            <w:noProof/>
          </w:rPr>
          <w:t>8</w:t>
        </w:r>
      </w:fldSimple>
      <w:r>
        <w:t xml:space="preserve"> - Braun 8x8 Dot Diagram</w:t>
      </w:r>
      <w:bookmarkEnd w:id="21"/>
    </w:p>
    <w:p w14:paraId="65ED62F6" w14:textId="77777777" w:rsidR="00F0309A" w:rsidRPr="00A710BD" w:rsidRDefault="00F0309A" w:rsidP="00F0309A"/>
    <w:p w14:paraId="486E1D5C" w14:textId="19D36A30" w:rsidR="00F0309A" w:rsidRPr="00A710BD" w:rsidRDefault="00A710BD" w:rsidP="00F0309A">
      <w:r w:rsidRPr="00A710BD">
        <w:t>Figure 8 sh</w:t>
      </w:r>
      <w:r>
        <w:t>ow a dot diagram for the Braun 8x8 structure</w:t>
      </w:r>
      <w:r w:rsidR="00DF3B32">
        <w:t>, the dots are d</w:t>
      </w:r>
      <w:r w:rsidR="00947F1C">
        <w:t xml:space="preserve">epicted as follows, Blue – Partial Products, Green – Sum, </w:t>
      </w:r>
      <w:r w:rsidR="00E61384">
        <w:t>and Red – Carries.</w:t>
      </w:r>
    </w:p>
    <w:p w14:paraId="2FD4FED9" w14:textId="0BF808E8" w:rsidR="003E2E60" w:rsidRDefault="003E2E60">
      <w:r w:rsidRPr="00455660">
        <w:t xml:space="preserve">Figures </w:t>
      </w:r>
      <w:r w:rsidR="00B346D2">
        <w:t>6</w:t>
      </w:r>
      <w:r w:rsidR="000A296F">
        <w:t xml:space="preserve">, </w:t>
      </w:r>
      <w:r w:rsidR="00B346D2">
        <w:t>7</w:t>
      </w:r>
      <w:r w:rsidR="00674A6C" w:rsidRPr="00455660">
        <w:t xml:space="preserve"> &amp;</w:t>
      </w:r>
      <w:r w:rsidRPr="00455660">
        <w:t xml:space="preserve"> </w:t>
      </w:r>
      <w:r w:rsidR="00D132CA">
        <w:t>9</w:t>
      </w:r>
      <w:r w:rsidRPr="00455660">
        <w:t xml:space="preserve"> </w:t>
      </w:r>
      <w:r w:rsidRPr="003E2E60">
        <w:t>depict Half adders as Blue and Full adders as Orange.</w:t>
      </w:r>
    </w:p>
    <w:p w14:paraId="182A26AC" w14:textId="77777777" w:rsidR="00194EA6" w:rsidRDefault="0091773C" w:rsidP="00E665B3">
      <w:pPr>
        <w:rPr>
          <w:color w:val="000000" w:themeColor="text1"/>
        </w:rPr>
      </w:pPr>
      <w:r>
        <w:rPr>
          <w:color w:val="000000" w:themeColor="text1"/>
        </w:rPr>
        <w:t xml:space="preserve">There are a total of </w:t>
      </w:r>
      <w:r w:rsidR="00627B94">
        <w:rPr>
          <w:color w:val="000000" w:themeColor="text1"/>
        </w:rPr>
        <w:t>9 Half adders within the Braun 8 x 8 structure.</w:t>
      </w:r>
    </w:p>
    <w:p w14:paraId="513B656C" w14:textId="6EAEAF82" w:rsidR="00A37B99" w:rsidRDefault="00A37B99" w:rsidP="00E665B3">
      <w:pPr>
        <w:rPr>
          <w:color w:val="000000" w:themeColor="text1"/>
        </w:rPr>
      </w:pPr>
      <w:r>
        <w:rPr>
          <w:color w:val="000000" w:themeColor="text1"/>
        </w:rPr>
        <w:t>There are a total of 55 Full adders within the Braun 8 x 8 structure</w:t>
      </w:r>
    </w:p>
    <w:p w14:paraId="2941A79B" w14:textId="77777777" w:rsidR="00A37B99" w:rsidRDefault="00A37B99" w:rsidP="00E665B3">
      <w:pPr>
        <w:rPr>
          <w:color w:val="000000" w:themeColor="text1"/>
        </w:rPr>
      </w:pPr>
    </w:p>
    <w:p w14:paraId="06B2AD28" w14:textId="7602E9A9" w:rsidR="00E665B3" w:rsidRPr="00104C19" w:rsidRDefault="00B511AA" w:rsidP="00E665B3">
      <w:pPr>
        <w:rPr>
          <w:color w:val="000000" w:themeColor="text1"/>
        </w:rPr>
      </w:pPr>
      <w:r>
        <w:rPr>
          <w:noProof/>
        </w:rPr>
        <w:lastRenderedPageBreak/>
        <w:drawing>
          <wp:anchor distT="0" distB="0" distL="114300" distR="114300" simplePos="0" relativeHeight="251686912" behindDoc="0" locked="0" layoutInCell="1" allowOverlap="1" wp14:anchorId="38DAF0D9" wp14:editId="4FCE8DD6">
            <wp:simplePos x="0" y="0"/>
            <wp:positionH relativeFrom="margin">
              <wp:posOffset>-584200</wp:posOffset>
            </wp:positionH>
            <wp:positionV relativeFrom="paragraph">
              <wp:posOffset>287655</wp:posOffset>
            </wp:positionV>
            <wp:extent cx="6775450" cy="3067050"/>
            <wp:effectExtent l="19050" t="19050" r="25400" b="1905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775450" cy="30670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E665B3">
        <w:rPr>
          <w:color w:val="000000" w:themeColor="text1"/>
        </w:rPr>
        <w:t>.</w:t>
      </w:r>
    </w:p>
    <w:p w14:paraId="0C429893" w14:textId="63135AA2" w:rsidR="00220BC2" w:rsidRPr="004D3753" w:rsidRDefault="00166F56" w:rsidP="00166F56">
      <w:pPr>
        <w:pStyle w:val="Caption"/>
      </w:pPr>
      <w:bookmarkStart w:id="22" w:name="_Toc156044819"/>
      <w:r w:rsidRPr="004D3753">
        <w:t xml:space="preserve">Figure </w:t>
      </w:r>
      <w:r>
        <w:fldChar w:fldCharType="begin"/>
      </w:r>
      <w:r w:rsidRPr="004D3753">
        <w:instrText xml:space="preserve"> SEQ Figure \* ARABIC </w:instrText>
      </w:r>
      <w:r>
        <w:fldChar w:fldCharType="separate"/>
      </w:r>
      <w:r w:rsidR="00F0309A" w:rsidRPr="004D3753">
        <w:rPr>
          <w:noProof/>
        </w:rPr>
        <w:t>9</w:t>
      </w:r>
      <w:r>
        <w:fldChar w:fldCharType="end"/>
      </w:r>
      <w:r w:rsidRPr="004D3753">
        <w:t xml:space="preserve"> - Braun 8x8 </w:t>
      </w:r>
      <w:r w:rsidR="00DB0702" w:rsidRPr="004D3753">
        <w:t>Structure Diagram</w:t>
      </w:r>
      <w:bookmarkEnd w:id="22"/>
    </w:p>
    <w:p w14:paraId="4FC160BB" w14:textId="77777777" w:rsidR="00220BC2" w:rsidRPr="004D3753" w:rsidRDefault="00220BC2"/>
    <w:p w14:paraId="5C3694DA" w14:textId="77777777" w:rsidR="0072390F" w:rsidRPr="004D3753" w:rsidRDefault="0072390F"/>
    <w:p w14:paraId="0D2BFAA0" w14:textId="08E32E43" w:rsidR="00FB1337" w:rsidRDefault="00894346">
      <w:r w:rsidRPr="00894346">
        <w:t xml:space="preserve">After implementing the code into the Xilinx Vivado software, the program was tested using a Hex calculator. The Hex value was converted to a binary value, and the software was expected to generate the same binary value as the one obtained from the Hex calculation. </w:t>
      </w:r>
    </w:p>
    <w:p w14:paraId="59DBEB8E" w14:textId="3C41CEB9" w:rsidR="00311E3D" w:rsidRDefault="002D7063">
      <w:r w:rsidRPr="002D7063">
        <w:t xml:space="preserve">To demonstrate that the code was generated accurately, the following </w:t>
      </w:r>
      <w:r w:rsidR="00311E3D">
        <w:t>calculations were used</w:t>
      </w:r>
      <w:r w:rsidRPr="002D7063">
        <w:t>.</w:t>
      </w:r>
    </w:p>
    <w:p w14:paraId="2EC08A1E" w14:textId="77777777" w:rsidR="00F2277F" w:rsidRDefault="00F2277F" w:rsidP="00F2277F">
      <w:r>
        <w:t xml:space="preserve">08 x 07 = </w:t>
      </w:r>
      <w:r w:rsidRPr="00564EE3">
        <w:rPr>
          <w:u w:val="double"/>
        </w:rPr>
        <w:t>38</w:t>
      </w:r>
    </w:p>
    <w:p w14:paraId="4CC9995E" w14:textId="3B7C5EE6" w:rsidR="0030296B" w:rsidRDefault="0030296B" w:rsidP="0030296B">
      <w:r>
        <w:t xml:space="preserve">56 x 2A = </w:t>
      </w:r>
      <w:r w:rsidR="00CA785D" w:rsidRPr="00564EE3">
        <w:rPr>
          <w:u w:val="double"/>
        </w:rPr>
        <w:t>0</w:t>
      </w:r>
      <w:r w:rsidR="00017D5C" w:rsidRPr="00564EE3">
        <w:rPr>
          <w:u w:val="double"/>
        </w:rPr>
        <w:t>EIC</w:t>
      </w:r>
    </w:p>
    <w:p w14:paraId="4593D2C8" w14:textId="2C91A54E" w:rsidR="00311E3D" w:rsidRDefault="00311E3D">
      <w:r>
        <w:t xml:space="preserve">FE x </w:t>
      </w:r>
      <w:r w:rsidR="006936D9">
        <w:t>E</w:t>
      </w:r>
      <w:r>
        <w:t xml:space="preserve">A = </w:t>
      </w:r>
      <w:r w:rsidR="00017D5C" w:rsidRPr="00564EE3">
        <w:rPr>
          <w:u w:val="double"/>
        </w:rPr>
        <w:t>E82C</w:t>
      </w:r>
    </w:p>
    <w:p w14:paraId="11905279" w14:textId="6CD8B0D6" w:rsidR="0072390F" w:rsidRDefault="00A8054A">
      <w:r w:rsidRPr="00A8054A">
        <w:t xml:space="preserve">The screenshots shown in </w:t>
      </w:r>
      <w:r w:rsidRPr="00455660">
        <w:t xml:space="preserve">Figures </w:t>
      </w:r>
      <w:r w:rsidR="00B346D2">
        <w:t>10</w:t>
      </w:r>
      <w:r w:rsidRPr="00455660">
        <w:t xml:space="preserve">, </w:t>
      </w:r>
      <w:r w:rsidR="00220BC2">
        <w:t>1</w:t>
      </w:r>
      <w:r w:rsidR="00B346D2">
        <w:t>1</w:t>
      </w:r>
      <w:r w:rsidRPr="00455660">
        <w:t xml:space="preserve">, </w:t>
      </w:r>
      <w:r w:rsidR="00455660" w:rsidRPr="00455660">
        <w:t>&amp;</w:t>
      </w:r>
      <w:r w:rsidRPr="00455660">
        <w:t xml:space="preserve"> </w:t>
      </w:r>
      <w:r w:rsidR="00455660" w:rsidRPr="00455660">
        <w:t>1</w:t>
      </w:r>
      <w:r w:rsidR="00B346D2">
        <w:t>2</w:t>
      </w:r>
      <w:r w:rsidRPr="00455660">
        <w:t xml:space="preserve"> </w:t>
      </w:r>
      <w:r w:rsidRPr="00A8054A">
        <w:t>provide evidence to support this.</w:t>
      </w:r>
    </w:p>
    <w:p w14:paraId="274FFD57" w14:textId="77777777" w:rsidR="00715CFB" w:rsidRDefault="00715CFB" w:rsidP="008F580D">
      <w:pPr>
        <w:pStyle w:val="Caption"/>
      </w:pPr>
    </w:p>
    <w:p w14:paraId="75A0B331" w14:textId="77777777" w:rsidR="00715CFB" w:rsidRDefault="00715CFB" w:rsidP="008F580D">
      <w:pPr>
        <w:pStyle w:val="Caption"/>
      </w:pPr>
    </w:p>
    <w:p w14:paraId="15B3FBA7" w14:textId="6E2B8EBB" w:rsidR="0072390F" w:rsidRDefault="00715CFB" w:rsidP="008F580D">
      <w:pPr>
        <w:pStyle w:val="Caption"/>
      </w:pPr>
      <w:bookmarkStart w:id="23" w:name="_Toc156044820"/>
      <w:r>
        <w:rPr>
          <w:rFonts w:ascii="Aptos" w:eastAsia="Times New Roman" w:hAnsi="Aptos"/>
          <w:noProof/>
          <w:color w:val="000000"/>
          <w:sz w:val="24"/>
          <w:szCs w:val="24"/>
        </w:rPr>
        <w:lastRenderedPageBreak/>
        <w:drawing>
          <wp:anchor distT="0" distB="0" distL="114300" distR="114300" simplePos="0" relativeHeight="251672576" behindDoc="0" locked="0" layoutInCell="1" allowOverlap="1" wp14:anchorId="72FF6386" wp14:editId="6988E68E">
            <wp:simplePos x="0" y="0"/>
            <wp:positionH relativeFrom="margin">
              <wp:posOffset>-638175</wp:posOffset>
            </wp:positionH>
            <wp:positionV relativeFrom="paragraph">
              <wp:posOffset>0</wp:posOffset>
            </wp:positionV>
            <wp:extent cx="6835775" cy="3359785"/>
            <wp:effectExtent l="19050" t="19050" r="22225" b="1206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6835775" cy="335978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8F580D">
        <w:t xml:space="preserve">Figure </w:t>
      </w:r>
      <w:fldSimple w:instr=" SEQ Figure \* ARABIC ">
        <w:r w:rsidR="00F0309A">
          <w:rPr>
            <w:noProof/>
          </w:rPr>
          <w:t>10</w:t>
        </w:r>
      </w:fldSimple>
      <w:r w:rsidR="008F580D">
        <w:t xml:space="preserve"> - 08 x 07 Hex Value</w:t>
      </w:r>
      <w:bookmarkEnd w:id="23"/>
    </w:p>
    <w:p w14:paraId="21F262C8" w14:textId="42113939" w:rsidR="0072390F" w:rsidRDefault="00710017">
      <w:r>
        <w:rPr>
          <w:rFonts w:eastAsia="Times New Roman"/>
          <w:noProof/>
          <w:color w:val="000000"/>
          <w:sz w:val="24"/>
          <w:szCs w:val="24"/>
        </w:rPr>
        <w:drawing>
          <wp:anchor distT="0" distB="0" distL="114300" distR="114300" simplePos="0" relativeHeight="251673600" behindDoc="0" locked="0" layoutInCell="1" allowOverlap="1" wp14:anchorId="0526B19D" wp14:editId="5A6BAD43">
            <wp:simplePos x="0" y="0"/>
            <wp:positionH relativeFrom="margin">
              <wp:posOffset>-648970</wp:posOffset>
            </wp:positionH>
            <wp:positionV relativeFrom="paragraph">
              <wp:posOffset>280035</wp:posOffset>
            </wp:positionV>
            <wp:extent cx="6942455" cy="3476625"/>
            <wp:effectExtent l="19050" t="19050" r="10795" b="2857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6942455" cy="34766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5E100C9F" w14:textId="785B0D6A" w:rsidR="0072390F" w:rsidRDefault="008F580D" w:rsidP="008F580D">
      <w:pPr>
        <w:pStyle w:val="Caption"/>
      </w:pPr>
      <w:bookmarkStart w:id="24" w:name="_Toc156044821"/>
      <w:r>
        <w:t xml:space="preserve">Figure </w:t>
      </w:r>
      <w:fldSimple w:instr=" SEQ Figure \* ARABIC ">
        <w:r w:rsidR="00F0309A">
          <w:rPr>
            <w:noProof/>
          </w:rPr>
          <w:t>11</w:t>
        </w:r>
      </w:fldSimple>
      <w:r>
        <w:t xml:space="preserve"> - 56 x 2A Hex Value</w:t>
      </w:r>
      <w:bookmarkEnd w:id="24"/>
    </w:p>
    <w:p w14:paraId="72E90AE3" w14:textId="6C052DB6" w:rsidR="0072390F" w:rsidRDefault="0072390F"/>
    <w:p w14:paraId="01B7A82A" w14:textId="77777777" w:rsidR="00FB1337" w:rsidRDefault="00FB1337"/>
    <w:p w14:paraId="07CAC134" w14:textId="77777777" w:rsidR="00FB1337" w:rsidRDefault="00FB1337"/>
    <w:p w14:paraId="74005FB4" w14:textId="7CF65833" w:rsidR="00AE5F37" w:rsidRDefault="00715CFB" w:rsidP="00220BC2">
      <w:pPr>
        <w:pStyle w:val="Caption"/>
      </w:pPr>
      <w:bookmarkStart w:id="25" w:name="_Toc156044822"/>
      <w:r>
        <w:lastRenderedPageBreak/>
        <w:t xml:space="preserve">Figure </w:t>
      </w:r>
      <w:fldSimple w:instr=" SEQ Figure \* ARABIC ">
        <w:r w:rsidR="00F0309A">
          <w:rPr>
            <w:noProof/>
          </w:rPr>
          <w:t>12</w:t>
        </w:r>
      </w:fldSimple>
      <w:r>
        <w:t xml:space="preserve"> - FE x </w:t>
      </w:r>
      <w:r w:rsidR="006936D9">
        <w:t>E</w:t>
      </w:r>
      <w:r>
        <w:t>A Hex Value</w:t>
      </w:r>
      <w:r>
        <w:rPr>
          <w:rFonts w:eastAsia="Times New Roman"/>
          <w:noProof/>
          <w:color w:val="000000"/>
          <w:sz w:val="24"/>
          <w:szCs w:val="24"/>
        </w:rPr>
        <w:drawing>
          <wp:anchor distT="0" distB="0" distL="114300" distR="114300" simplePos="0" relativeHeight="251674624" behindDoc="0" locked="0" layoutInCell="1" allowOverlap="1" wp14:anchorId="252B67F6" wp14:editId="3F477ADD">
            <wp:simplePos x="0" y="0"/>
            <wp:positionH relativeFrom="margin">
              <wp:posOffset>-415290</wp:posOffset>
            </wp:positionH>
            <wp:positionV relativeFrom="paragraph">
              <wp:posOffset>0</wp:posOffset>
            </wp:positionV>
            <wp:extent cx="6570345" cy="3615055"/>
            <wp:effectExtent l="19050" t="19050" r="20955" b="2349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6570345" cy="36150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bookmarkEnd w:id="25"/>
    </w:p>
    <w:p w14:paraId="36E44CE0" w14:textId="1CA96B50" w:rsidR="00065C18" w:rsidRDefault="00831ABD" w:rsidP="00831ABD">
      <w:pPr>
        <w:pStyle w:val="Heading1"/>
      </w:pPr>
      <w:bookmarkStart w:id="26" w:name="_Toc156050043"/>
      <w:r>
        <w:t>Task 2</w:t>
      </w:r>
      <w:bookmarkEnd w:id="26"/>
      <w:r>
        <w:t xml:space="preserve"> </w:t>
      </w:r>
    </w:p>
    <w:p w14:paraId="14D20ECE" w14:textId="77777777" w:rsidR="00831ABD" w:rsidRDefault="00831ABD" w:rsidP="00831ABD"/>
    <w:p w14:paraId="50465D75" w14:textId="33526158" w:rsidR="00831ABD" w:rsidRDefault="00565BEF" w:rsidP="00831ABD">
      <w:r>
        <w:t>An</w:t>
      </w:r>
      <w:r w:rsidR="00831ABD">
        <w:t xml:space="preserve"> 8 x</w:t>
      </w:r>
      <w:r w:rsidR="000B464A">
        <w:t xml:space="preserve"> </w:t>
      </w:r>
      <w:r>
        <w:t>8-bit</w:t>
      </w:r>
      <w:r w:rsidR="00831ABD">
        <w:t xml:space="preserve"> unsigned number is to be designed using parallel </w:t>
      </w:r>
      <w:r w:rsidR="00DF681F">
        <w:t>multiplication for the diagram given within the assignment brief</w:t>
      </w:r>
      <w:r w:rsidR="00EC3A9F">
        <w:t>, implemented using a Wallace Tree Multiplier.</w:t>
      </w:r>
    </w:p>
    <w:p w14:paraId="376383D6" w14:textId="7A0816FE" w:rsidR="00065C18" w:rsidRDefault="003F3621">
      <w:r w:rsidRPr="003F3621">
        <w:t>As with task 1, the code for the Wallace 8 x 8 multiplier follows the same procedure. The multiplier is</w:t>
      </w:r>
      <w:r>
        <w:t xml:space="preserve"> </w:t>
      </w:r>
      <w:r w:rsidRPr="003F3621">
        <w:t xml:space="preserve">generated, as illustrated in </w:t>
      </w:r>
      <w:r w:rsidRPr="00455660">
        <w:t xml:space="preserve">Figure </w:t>
      </w:r>
      <w:r w:rsidR="00455660" w:rsidRPr="00455660">
        <w:t>1</w:t>
      </w:r>
      <w:r w:rsidR="00B115AF">
        <w:t>3</w:t>
      </w:r>
      <w:r w:rsidRPr="00455660">
        <w:t xml:space="preserve"> </w:t>
      </w:r>
      <w:r w:rsidRPr="003F3621">
        <w:t>below.</w:t>
      </w:r>
    </w:p>
    <w:p w14:paraId="1730FC2E" w14:textId="0659D3AF" w:rsidR="004B50E3" w:rsidRDefault="004B50E3"/>
    <w:p w14:paraId="3C5B4196" w14:textId="62F20D66" w:rsidR="004B50E3" w:rsidRDefault="004B50E3"/>
    <w:p w14:paraId="7541101C" w14:textId="4C16AD78" w:rsidR="004B50E3" w:rsidRDefault="004F5D16">
      <w:r>
        <w:rPr>
          <w:noProof/>
        </w:rPr>
        <w:lastRenderedPageBreak/>
        <w:drawing>
          <wp:anchor distT="0" distB="0" distL="114300" distR="114300" simplePos="0" relativeHeight="251661312" behindDoc="0" locked="0" layoutInCell="1" allowOverlap="1" wp14:anchorId="69FC1383" wp14:editId="049F015B">
            <wp:simplePos x="0" y="0"/>
            <wp:positionH relativeFrom="margin">
              <wp:posOffset>-733425</wp:posOffset>
            </wp:positionH>
            <wp:positionV relativeFrom="paragraph">
              <wp:posOffset>301625</wp:posOffset>
            </wp:positionV>
            <wp:extent cx="7229475" cy="5410200"/>
            <wp:effectExtent l="19050" t="19050" r="28575" b="190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7229475" cy="54102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7108A2D" w14:textId="1FF33B7E" w:rsidR="004B50E3" w:rsidRDefault="006936D9" w:rsidP="006936D9">
      <w:pPr>
        <w:pStyle w:val="Caption"/>
      </w:pPr>
      <w:bookmarkStart w:id="27" w:name="_Toc156044823"/>
      <w:r>
        <w:t xml:space="preserve">Figure </w:t>
      </w:r>
      <w:fldSimple w:instr=" SEQ Figure \* ARABIC ">
        <w:r w:rsidR="00F0309A">
          <w:rPr>
            <w:noProof/>
          </w:rPr>
          <w:t>13</w:t>
        </w:r>
      </w:fldSimple>
      <w:r>
        <w:t xml:space="preserve"> - Wallace 8x8 Multiplier Program</w:t>
      </w:r>
      <w:bookmarkEnd w:id="27"/>
    </w:p>
    <w:p w14:paraId="0988125B" w14:textId="6971C16F" w:rsidR="004B50E3" w:rsidRDefault="004B50E3"/>
    <w:p w14:paraId="5CD401B0" w14:textId="77777777" w:rsidR="009E0520" w:rsidRDefault="009E0520" w:rsidP="009E0520">
      <w:r>
        <w:t xml:space="preserve">The code for this multiplier is shown within the appendices </w:t>
      </w:r>
    </w:p>
    <w:p w14:paraId="3E1D7C58" w14:textId="77777777" w:rsidR="004B50E3" w:rsidRDefault="004B50E3"/>
    <w:p w14:paraId="5D9E23E6" w14:textId="1AC32B93" w:rsidR="004B50E3" w:rsidRDefault="00750534">
      <w:r>
        <w:rPr>
          <w:noProof/>
        </w:rPr>
        <w:lastRenderedPageBreak/>
        <w:drawing>
          <wp:anchor distT="0" distB="0" distL="114300" distR="114300" simplePos="0" relativeHeight="251663360" behindDoc="0" locked="0" layoutInCell="1" allowOverlap="1" wp14:anchorId="60A2F255" wp14:editId="120FA505">
            <wp:simplePos x="0" y="0"/>
            <wp:positionH relativeFrom="margin">
              <wp:align>center</wp:align>
            </wp:positionH>
            <wp:positionV relativeFrom="paragraph">
              <wp:posOffset>9525</wp:posOffset>
            </wp:positionV>
            <wp:extent cx="4829175" cy="2219325"/>
            <wp:effectExtent l="19050" t="19050" r="28575" b="2857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829175" cy="2219325"/>
                    </a:xfrm>
                    <a:prstGeom prst="rect">
                      <a:avLst/>
                    </a:prstGeom>
                    <a:ln>
                      <a:solidFill>
                        <a:schemeClr val="tx1"/>
                      </a:solidFill>
                    </a:ln>
                  </pic:spPr>
                </pic:pic>
              </a:graphicData>
            </a:graphic>
          </wp:anchor>
        </w:drawing>
      </w:r>
    </w:p>
    <w:p w14:paraId="5F333DC9" w14:textId="60FC1ED0" w:rsidR="004B50E3" w:rsidRDefault="004B50E3"/>
    <w:p w14:paraId="71D7DB57" w14:textId="19BA4A5A" w:rsidR="004B50E3" w:rsidRDefault="004B50E3"/>
    <w:p w14:paraId="5A4292EC" w14:textId="77777777" w:rsidR="00DD2D6F" w:rsidRDefault="00DD2D6F"/>
    <w:p w14:paraId="298E5EB8" w14:textId="77777777" w:rsidR="00DD2D6F" w:rsidRDefault="00DD2D6F"/>
    <w:p w14:paraId="523DCC99" w14:textId="77777777" w:rsidR="00DD2D6F" w:rsidRDefault="00DD2D6F"/>
    <w:p w14:paraId="2C93BA3C" w14:textId="77777777" w:rsidR="00DD2D6F" w:rsidRDefault="00DD2D6F"/>
    <w:p w14:paraId="05DA6910" w14:textId="77777777" w:rsidR="00DD2D6F" w:rsidRDefault="00DD2D6F"/>
    <w:p w14:paraId="5DEF1BAC" w14:textId="323AD315" w:rsidR="00DD2D6F" w:rsidRDefault="006936D9" w:rsidP="006936D9">
      <w:pPr>
        <w:pStyle w:val="Caption"/>
      </w:pPr>
      <w:bookmarkStart w:id="28" w:name="_Toc156044824"/>
      <w:r>
        <w:t xml:space="preserve">Figure </w:t>
      </w:r>
      <w:fldSimple w:instr=" SEQ Figure \* ARABIC ">
        <w:r w:rsidR="00F0309A">
          <w:rPr>
            <w:noProof/>
          </w:rPr>
          <w:t>14</w:t>
        </w:r>
      </w:fldSimple>
      <w:r>
        <w:t xml:space="preserve"> - Wallace 8x8 </w:t>
      </w:r>
      <w:r w:rsidR="00E61384">
        <w:t>Half and Full Adder</w:t>
      </w:r>
      <w:r w:rsidR="00603ED2">
        <w:t xml:space="preserve"> Template</w:t>
      </w:r>
      <w:bookmarkEnd w:id="28"/>
    </w:p>
    <w:p w14:paraId="00DFBE41" w14:textId="568BEEC5" w:rsidR="00DD2D6F" w:rsidRDefault="005A0A65">
      <w:r>
        <w:rPr>
          <w:noProof/>
        </w:rPr>
        <w:drawing>
          <wp:anchor distT="0" distB="0" distL="114300" distR="114300" simplePos="0" relativeHeight="251688960" behindDoc="0" locked="0" layoutInCell="1" allowOverlap="1" wp14:anchorId="5153D6E7" wp14:editId="626391CA">
            <wp:simplePos x="0" y="0"/>
            <wp:positionH relativeFrom="column">
              <wp:posOffset>-377825</wp:posOffset>
            </wp:positionH>
            <wp:positionV relativeFrom="paragraph">
              <wp:posOffset>300355</wp:posOffset>
            </wp:positionV>
            <wp:extent cx="6545580" cy="3955415"/>
            <wp:effectExtent l="19050" t="19050" r="26670" b="2603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545580" cy="39554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5823876" w14:textId="2DD49121" w:rsidR="005A0A65" w:rsidRDefault="00DB25F9" w:rsidP="00DB25F9">
      <w:pPr>
        <w:pStyle w:val="Caption"/>
      </w:pPr>
      <w:bookmarkStart w:id="29" w:name="_Toc156044825"/>
      <w:r>
        <w:t xml:space="preserve">Figure </w:t>
      </w:r>
      <w:fldSimple w:instr=" SEQ Figure \* ARABIC ">
        <w:r w:rsidR="00F0309A">
          <w:rPr>
            <w:noProof/>
          </w:rPr>
          <w:t>15</w:t>
        </w:r>
      </w:fldSimple>
      <w:r>
        <w:t xml:space="preserve"> - Wallace 8x8 Dot Diagram</w:t>
      </w:r>
      <w:bookmarkEnd w:id="29"/>
    </w:p>
    <w:p w14:paraId="4EB8C15D" w14:textId="1D49A2E8" w:rsidR="00635CDD" w:rsidRPr="00A710BD" w:rsidRDefault="00635CDD" w:rsidP="00635CDD">
      <w:r w:rsidRPr="00A710BD">
        <w:t xml:space="preserve">Figure </w:t>
      </w:r>
      <w:r>
        <w:t>15</w:t>
      </w:r>
      <w:r w:rsidRPr="00A710BD">
        <w:t xml:space="preserve"> sh</w:t>
      </w:r>
      <w:r>
        <w:t>ow a dot diagram for the Wallace 8x8 structure, the dots are depicted as follows, Red – Partial Products, Grey – Sum, and Green – Carries.</w:t>
      </w:r>
    </w:p>
    <w:p w14:paraId="7A7003A8" w14:textId="77777777" w:rsidR="005A0A65" w:rsidRDefault="005A0A65" w:rsidP="003E2E60"/>
    <w:p w14:paraId="6DC17D3D" w14:textId="67AF42BC" w:rsidR="003E2E60" w:rsidRDefault="003E2E60" w:rsidP="003E2E60">
      <w:r w:rsidRPr="00455660">
        <w:t xml:space="preserve">Figures </w:t>
      </w:r>
      <w:r w:rsidR="00455660" w:rsidRPr="00455660">
        <w:t>1</w:t>
      </w:r>
      <w:r w:rsidR="00B115AF">
        <w:t>3</w:t>
      </w:r>
      <w:r w:rsidR="00603ED2">
        <w:t>,1</w:t>
      </w:r>
      <w:r w:rsidR="00B115AF">
        <w:t>4</w:t>
      </w:r>
      <w:r w:rsidRPr="00455660">
        <w:t xml:space="preserve"> </w:t>
      </w:r>
      <w:r w:rsidR="00455660" w:rsidRPr="00455660">
        <w:t>&amp;</w:t>
      </w:r>
      <w:r w:rsidRPr="00455660">
        <w:t xml:space="preserve"> </w:t>
      </w:r>
      <w:r w:rsidR="00455660" w:rsidRPr="00455660">
        <w:t>1</w:t>
      </w:r>
      <w:r w:rsidR="00B115AF">
        <w:t>6</w:t>
      </w:r>
      <w:r w:rsidRPr="00455660">
        <w:t xml:space="preserve"> </w:t>
      </w:r>
      <w:r w:rsidRPr="003E2E60">
        <w:t xml:space="preserve">depict Half adders as </w:t>
      </w:r>
      <w:r>
        <w:t>Yellow</w:t>
      </w:r>
      <w:r w:rsidRPr="003E2E60">
        <w:t xml:space="preserve"> and Full adders as </w:t>
      </w:r>
      <w:r>
        <w:t>Red</w:t>
      </w:r>
      <w:r w:rsidRPr="003E2E60">
        <w:t>.</w:t>
      </w:r>
    </w:p>
    <w:p w14:paraId="26616E89" w14:textId="7DB8141D" w:rsidR="006543D5" w:rsidRDefault="003E2E60">
      <w:pPr>
        <w:rPr>
          <w:color w:val="000000" w:themeColor="text1"/>
        </w:rPr>
      </w:pPr>
      <w:r>
        <w:rPr>
          <w:color w:val="000000" w:themeColor="text1"/>
        </w:rPr>
        <w:t xml:space="preserve">There are a total of </w:t>
      </w:r>
      <w:r w:rsidR="00ED7FBA">
        <w:rPr>
          <w:color w:val="000000" w:themeColor="text1"/>
        </w:rPr>
        <w:t>8</w:t>
      </w:r>
      <w:r>
        <w:rPr>
          <w:color w:val="000000" w:themeColor="text1"/>
        </w:rPr>
        <w:t xml:space="preserve"> Half adders within the </w:t>
      </w:r>
      <w:r w:rsidR="00DB25F9">
        <w:rPr>
          <w:color w:val="000000" w:themeColor="text1"/>
        </w:rPr>
        <w:t>Wallace</w:t>
      </w:r>
      <w:r>
        <w:rPr>
          <w:color w:val="000000" w:themeColor="text1"/>
        </w:rPr>
        <w:t xml:space="preserve"> 8 x 8 structure.</w:t>
      </w:r>
    </w:p>
    <w:p w14:paraId="43B22653" w14:textId="77777777" w:rsidR="0076555F" w:rsidRDefault="0076555F">
      <w:pPr>
        <w:rPr>
          <w:color w:val="000000" w:themeColor="text1"/>
        </w:rPr>
      </w:pPr>
      <w:r>
        <w:rPr>
          <w:color w:val="000000" w:themeColor="text1"/>
        </w:rPr>
        <w:t>T</w:t>
      </w:r>
      <w:r>
        <w:rPr>
          <w:color w:val="000000" w:themeColor="text1"/>
        </w:rPr>
        <w:t>here are a total of 56 Full adders within the Wallace 8 x 8 structure.</w:t>
      </w:r>
    </w:p>
    <w:p w14:paraId="66CA4C38" w14:textId="1AFF0010" w:rsidR="00DD2D6F" w:rsidRPr="00603ED2" w:rsidRDefault="00603ED2">
      <w:pPr>
        <w:rPr>
          <w:color w:val="000000" w:themeColor="text1"/>
        </w:rPr>
      </w:pPr>
      <w:r>
        <w:rPr>
          <w:noProof/>
        </w:rPr>
        <w:lastRenderedPageBreak/>
        <w:drawing>
          <wp:anchor distT="0" distB="0" distL="114300" distR="114300" simplePos="0" relativeHeight="251685888" behindDoc="0" locked="0" layoutInCell="1" allowOverlap="1" wp14:anchorId="24645973" wp14:editId="13B5AE17">
            <wp:simplePos x="0" y="0"/>
            <wp:positionH relativeFrom="margin">
              <wp:posOffset>-493395</wp:posOffset>
            </wp:positionH>
            <wp:positionV relativeFrom="paragraph">
              <wp:posOffset>288290</wp:posOffset>
            </wp:positionV>
            <wp:extent cx="6646545" cy="3983355"/>
            <wp:effectExtent l="19050" t="19050" r="20955" b="1714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646545" cy="398335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5BF2AD6" w14:textId="4C9A100E" w:rsidR="00603ED2" w:rsidRDefault="00603ED2" w:rsidP="00603ED2">
      <w:pPr>
        <w:pStyle w:val="Caption"/>
      </w:pPr>
      <w:bookmarkStart w:id="30" w:name="_Toc156044826"/>
      <w:r>
        <w:t xml:space="preserve">Figure </w:t>
      </w:r>
      <w:fldSimple w:instr=" SEQ Figure \* ARABIC ">
        <w:r w:rsidR="00F0309A">
          <w:rPr>
            <w:noProof/>
          </w:rPr>
          <w:t>16</w:t>
        </w:r>
      </w:fldSimple>
      <w:r>
        <w:t xml:space="preserve"> - Wallace 8x8 </w:t>
      </w:r>
      <w:r w:rsidR="00DB0702">
        <w:t>Structure</w:t>
      </w:r>
      <w:r>
        <w:t xml:space="preserve"> Diagram</w:t>
      </w:r>
      <w:bookmarkEnd w:id="30"/>
    </w:p>
    <w:p w14:paraId="0A7FBA62" w14:textId="77777777" w:rsidR="00603ED2" w:rsidRDefault="00603ED2"/>
    <w:p w14:paraId="35357701" w14:textId="70DB05EA" w:rsidR="00FC6723" w:rsidRPr="001375B8" w:rsidRDefault="001375B8" w:rsidP="001375B8">
      <w:pPr>
        <w:rPr>
          <w:color w:val="000000" w:themeColor="text1"/>
        </w:rPr>
      </w:pPr>
      <w:r w:rsidRPr="001375B8">
        <w:rPr>
          <w:color w:val="000000" w:themeColor="text1"/>
        </w:rPr>
        <w:t xml:space="preserve">The calculations applied to the Wallace program were the same as those used in the Braun program. The results can be seen </w:t>
      </w:r>
      <w:r w:rsidRPr="00B115AF">
        <w:rPr>
          <w:color w:val="000000" w:themeColor="text1"/>
        </w:rPr>
        <w:t xml:space="preserve">in </w:t>
      </w:r>
      <w:r w:rsidRPr="00B115AF">
        <w:t xml:space="preserve">Figures </w:t>
      </w:r>
      <w:r w:rsidR="00455660" w:rsidRPr="00B115AF">
        <w:t>1</w:t>
      </w:r>
      <w:r w:rsidR="00B115AF" w:rsidRPr="00B115AF">
        <w:t>7</w:t>
      </w:r>
      <w:r w:rsidRPr="00B115AF">
        <w:t xml:space="preserve">, </w:t>
      </w:r>
      <w:r w:rsidR="00455660" w:rsidRPr="00B115AF">
        <w:t>1</w:t>
      </w:r>
      <w:r w:rsidR="00B115AF" w:rsidRPr="00B115AF">
        <w:t>8</w:t>
      </w:r>
      <w:r w:rsidRPr="00B115AF">
        <w:t xml:space="preserve">, </w:t>
      </w:r>
      <w:r w:rsidR="00455660" w:rsidRPr="00B115AF">
        <w:t>&amp;</w:t>
      </w:r>
      <w:r w:rsidR="00225760" w:rsidRPr="00B115AF">
        <w:t xml:space="preserve"> 1</w:t>
      </w:r>
      <w:r w:rsidR="00B115AF" w:rsidRPr="00B115AF">
        <w:t>9</w:t>
      </w:r>
      <w:r w:rsidRPr="00B115AF">
        <w:t>.</w:t>
      </w:r>
    </w:p>
    <w:p w14:paraId="626CF08C" w14:textId="4703A268" w:rsidR="00FC6723" w:rsidRDefault="00FC6723" w:rsidP="00FC6723">
      <w:r w:rsidRPr="002D7063">
        <w:t xml:space="preserve">To demonstrate that the code was generated accurately, the following </w:t>
      </w:r>
      <w:r>
        <w:t>calculations were used</w:t>
      </w:r>
      <w:r w:rsidRPr="002D7063">
        <w:t>.</w:t>
      </w:r>
    </w:p>
    <w:p w14:paraId="08551FFA" w14:textId="77777777" w:rsidR="00FC6723" w:rsidRDefault="00FC6723" w:rsidP="00FC6723">
      <w:r>
        <w:t xml:space="preserve">08 x 07 = </w:t>
      </w:r>
      <w:r w:rsidRPr="00564EE3">
        <w:rPr>
          <w:u w:val="double"/>
        </w:rPr>
        <w:t>38</w:t>
      </w:r>
    </w:p>
    <w:p w14:paraId="0174A1BA" w14:textId="77777777" w:rsidR="00637796" w:rsidRDefault="00637796" w:rsidP="00637796">
      <w:r>
        <w:t xml:space="preserve">56 x 2A = </w:t>
      </w:r>
      <w:r w:rsidRPr="009D6EF6">
        <w:rPr>
          <w:u w:val="double"/>
        </w:rPr>
        <w:t>0EIC</w:t>
      </w:r>
    </w:p>
    <w:p w14:paraId="105A500A" w14:textId="422E5A54" w:rsidR="00DD2D6F" w:rsidRDefault="00637796">
      <w:r>
        <w:t xml:space="preserve">FE x </w:t>
      </w:r>
      <w:r w:rsidR="006936D9">
        <w:t>E</w:t>
      </w:r>
      <w:r>
        <w:t xml:space="preserve">A = </w:t>
      </w:r>
      <w:r w:rsidRPr="009D6EF6">
        <w:rPr>
          <w:u w:val="double"/>
        </w:rPr>
        <w:t>E82C</w:t>
      </w:r>
    </w:p>
    <w:p w14:paraId="620DD01F" w14:textId="09D634CC" w:rsidR="00DD2D6F" w:rsidRDefault="00430DD2" w:rsidP="00603ED2">
      <w:pPr>
        <w:pStyle w:val="Caption"/>
      </w:pPr>
      <w:bookmarkStart w:id="31" w:name="_Toc156044827"/>
      <w:r>
        <w:lastRenderedPageBreak/>
        <w:t xml:space="preserve">Figure </w:t>
      </w:r>
      <w:fldSimple w:instr=" SEQ Figure \* ARABIC ">
        <w:r w:rsidR="00F0309A">
          <w:rPr>
            <w:noProof/>
          </w:rPr>
          <w:t>17</w:t>
        </w:r>
      </w:fldSimple>
      <w:r>
        <w:t xml:space="preserve"> - 08 x 07 Hex Value</w:t>
      </w:r>
      <w:r w:rsidR="00931BB2">
        <w:rPr>
          <w:rFonts w:ascii="Aptos" w:eastAsia="Times New Roman" w:hAnsi="Aptos"/>
          <w:noProof/>
          <w:color w:val="000000"/>
          <w:sz w:val="24"/>
          <w:szCs w:val="24"/>
        </w:rPr>
        <w:drawing>
          <wp:anchor distT="0" distB="0" distL="114300" distR="114300" simplePos="0" relativeHeight="251666432" behindDoc="0" locked="0" layoutInCell="1" allowOverlap="1" wp14:anchorId="36F38FD7" wp14:editId="56B9875E">
            <wp:simplePos x="0" y="0"/>
            <wp:positionH relativeFrom="margin">
              <wp:posOffset>-372745</wp:posOffset>
            </wp:positionH>
            <wp:positionV relativeFrom="paragraph">
              <wp:posOffset>0</wp:posOffset>
            </wp:positionV>
            <wp:extent cx="6527800" cy="3348990"/>
            <wp:effectExtent l="19050" t="19050" r="25400" b="2286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6527800" cy="334899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bookmarkEnd w:id="31"/>
    </w:p>
    <w:p w14:paraId="6BC1C6AE" w14:textId="3C06287D" w:rsidR="00DD2D6F" w:rsidRDefault="00DF7FDC">
      <w:r>
        <w:rPr>
          <w:rFonts w:ascii="Aptos" w:eastAsia="Times New Roman" w:hAnsi="Aptos"/>
          <w:noProof/>
          <w:color w:val="000000"/>
          <w:sz w:val="24"/>
          <w:szCs w:val="24"/>
        </w:rPr>
        <w:drawing>
          <wp:anchor distT="0" distB="0" distL="114300" distR="114300" simplePos="0" relativeHeight="251668480" behindDoc="0" locked="0" layoutInCell="1" allowOverlap="1" wp14:anchorId="74F456A9" wp14:editId="6F1779B6">
            <wp:simplePos x="0" y="0"/>
            <wp:positionH relativeFrom="margin">
              <wp:posOffset>-319405</wp:posOffset>
            </wp:positionH>
            <wp:positionV relativeFrom="paragraph">
              <wp:posOffset>307340</wp:posOffset>
            </wp:positionV>
            <wp:extent cx="6336665" cy="2987675"/>
            <wp:effectExtent l="19050" t="19050" r="26035" b="222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6336665" cy="298767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26E3AEBE" w14:textId="3D2F9A9C" w:rsidR="00DD2D6F" w:rsidRDefault="00DF7FDC" w:rsidP="00DF7FDC">
      <w:pPr>
        <w:pStyle w:val="Caption"/>
      </w:pPr>
      <w:bookmarkStart w:id="32" w:name="_Toc156044828"/>
      <w:r>
        <w:t xml:space="preserve">Figure </w:t>
      </w:r>
      <w:fldSimple w:instr=" SEQ Figure \* ARABIC ">
        <w:r w:rsidR="00F0309A">
          <w:rPr>
            <w:noProof/>
          </w:rPr>
          <w:t>18</w:t>
        </w:r>
      </w:fldSimple>
      <w:r>
        <w:t xml:space="preserve"> - 56 x 2A Hex Value</w:t>
      </w:r>
      <w:bookmarkEnd w:id="32"/>
    </w:p>
    <w:p w14:paraId="73130689" w14:textId="77777777" w:rsidR="004B50E3" w:rsidRDefault="004B50E3"/>
    <w:p w14:paraId="512FC34A" w14:textId="5AE5B84A" w:rsidR="00931BB2" w:rsidRDefault="006936D9">
      <w:r>
        <w:rPr>
          <w:rFonts w:ascii="Aptos" w:eastAsia="Times New Roman" w:hAnsi="Aptos"/>
          <w:noProof/>
          <w:color w:val="000000"/>
          <w:sz w:val="24"/>
          <w:szCs w:val="24"/>
        </w:rPr>
        <w:lastRenderedPageBreak/>
        <w:drawing>
          <wp:anchor distT="0" distB="0" distL="114300" distR="114300" simplePos="0" relativeHeight="251669504" behindDoc="0" locked="0" layoutInCell="1" allowOverlap="1" wp14:anchorId="049EBA10" wp14:editId="77A159DA">
            <wp:simplePos x="0" y="0"/>
            <wp:positionH relativeFrom="margin">
              <wp:posOffset>-297815</wp:posOffset>
            </wp:positionH>
            <wp:positionV relativeFrom="paragraph">
              <wp:posOffset>288290</wp:posOffset>
            </wp:positionV>
            <wp:extent cx="6463665" cy="3284855"/>
            <wp:effectExtent l="19050" t="19050" r="13335" b="1079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0" y="0"/>
                      <a:ext cx="6463665" cy="32848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7DE681E7" w14:textId="07E0ECB6" w:rsidR="00931BB2" w:rsidRDefault="00931BB2"/>
    <w:p w14:paraId="52EA875B" w14:textId="058ACCEE" w:rsidR="00931BB2" w:rsidRDefault="00DF7FDC" w:rsidP="00DF7FDC">
      <w:pPr>
        <w:pStyle w:val="Caption"/>
      </w:pPr>
      <w:bookmarkStart w:id="33" w:name="_Toc156044829"/>
      <w:r>
        <w:t xml:space="preserve">Figure </w:t>
      </w:r>
      <w:fldSimple w:instr=" SEQ Figure \* ARABIC ">
        <w:r w:rsidR="00F0309A">
          <w:rPr>
            <w:noProof/>
          </w:rPr>
          <w:t>19</w:t>
        </w:r>
      </w:fldSimple>
      <w:r>
        <w:t xml:space="preserve"> - FE x EA Hex Value</w:t>
      </w:r>
      <w:bookmarkEnd w:id="33"/>
    </w:p>
    <w:p w14:paraId="5BFF68F9" w14:textId="77777777" w:rsidR="00931BB2" w:rsidRDefault="00931BB2"/>
    <w:p w14:paraId="558FD4BB" w14:textId="77777777" w:rsidR="00931BB2" w:rsidRDefault="00931BB2"/>
    <w:p w14:paraId="174949AB" w14:textId="77777777" w:rsidR="00931BB2" w:rsidRDefault="00931BB2"/>
    <w:p w14:paraId="04AE61CA" w14:textId="77777777" w:rsidR="00931BB2" w:rsidRDefault="00931BB2"/>
    <w:p w14:paraId="25070040" w14:textId="77777777" w:rsidR="00931BB2" w:rsidRDefault="00931BB2"/>
    <w:p w14:paraId="0101391F" w14:textId="77777777" w:rsidR="00931BB2" w:rsidRDefault="00931BB2"/>
    <w:p w14:paraId="3D3A4A32" w14:textId="77777777" w:rsidR="00931BB2" w:rsidRDefault="00931BB2"/>
    <w:p w14:paraId="4464C27D" w14:textId="77777777" w:rsidR="00931BB2" w:rsidRDefault="00931BB2"/>
    <w:p w14:paraId="77FE8195" w14:textId="77777777" w:rsidR="00931BB2" w:rsidRDefault="00931BB2"/>
    <w:p w14:paraId="119C8E70" w14:textId="77777777" w:rsidR="00931BB2" w:rsidRDefault="00931BB2"/>
    <w:p w14:paraId="1F75030F" w14:textId="77777777" w:rsidR="001B50E2" w:rsidRDefault="001B50E2"/>
    <w:p w14:paraId="7B9D8F63" w14:textId="77777777" w:rsidR="001B50E2" w:rsidRDefault="001B50E2"/>
    <w:p w14:paraId="25902726" w14:textId="77777777" w:rsidR="001B50E2" w:rsidRDefault="001B50E2"/>
    <w:p w14:paraId="33F99B13" w14:textId="77777777" w:rsidR="001B50E2" w:rsidRDefault="001B50E2"/>
    <w:p w14:paraId="312ED8B4" w14:textId="77777777" w:rsidR="00931BB2" w:rsidRDefault="00931BB2"/>
    <w:p w14:paraId="336213D8" w14:textId="3AC66392" w:rsidR="00A960C9" w:rsidRDefault="00A960C9" w:rsidP="00A960C9">
      <w:pPr>
        <w:pStyle w:val="Heading1"/>
      </w:pPr>
      <w:bookmarkStart w:id="34" w:name="_Toc156050044"/>
      <w:r>
        <w:lastRenderedPageBreak/>
        <w:t>Task 3</w:t>
      </w:r>
      <w:bookmarkEnd w:id="34"/>
      <w:r>
        <w:t xml:space="preserve"> </w:t>
      </w:r>
    </w:p>
    <w:p w14:paraId="54A00D2D" w14:textId="77777777" w:rsidR="00A960C9" w:rsidRDefault="00A960C9" w:rsidP="00A960C9"/>
    <w:p w14:paraId="1B264AAC" w14:textId="61A19711" w:rsidR="00A960C9" w:rsidRDefault="00A960C9" w:rsidP="00A960C9">
      <w:r>
        <w:t>Task 3 involved evaluating the performance of both multipliers for power consumption, the overall delay of each multiplier, and the longest delay within both multipliers.</w:t>
      </w:r>
    </w:p>
    <w:p w14:paraId="7E0FB0E6" w14:textId="365932E7" w:rsidR="00931BB2" w:rsidRDefault="00044649">
      <w:r w:rsidRPr="00504EC4">
        <w:t xml:space="preserve">Figure </w:t>
      </w:r>
      <w:r w:rsidR="00EB1A5A">
        <w:t>20</w:t>
      </w:r>
      <w:r w:rsidR="00A960C9" w:rsidRPr="00504EC4">
        <w:t xml:space="preserve"> </w:t>
      </w:r>
      <w:r w:rsidR="00A960C9">
        <w:t>below shows the steps taken to obtain this information</w:t>
      </w:r>
      <w:r w:rsidR="00022C3E">
        <w:t xml:space="preserve"> are shown in the left hand column, hi</w:t>
      </w:r>
      <w:r w:rsidR="004F048B">
        <w:t xml:space="preserve">ghlighted in Blue, </w:t>
      </w:r>
    </w:p>
    <w:p w14:paraId="5F9DDECC" w14:textId="004DAF44" w:rsidR="00E65107" w:rsidRDefault="00E65107" w:rsidP="00E65107">
      <w:r>
        <w:t xml:space="preserve">First, the schematic diagram is generated; this is the software equivalent of what was created initially to allow code to be written, as seen in </w:t>
      </w:r>
      <w:r w:rsidRPr="003B1DF8">
        <w:t xml:space="preserve">Figures </w:t>
      </w:r>
      <w:r w:rsidR="00BA2769" w:rsidRPr="003B1DF8">
        <w:t>6</w:t>
      </w:r>
      <w:r w:rsidRPr="003B1DF8">
        <w:t xml:space="preserve"> </w:t>
      </w:r>
      <w:r w:rsidR="00BA2769" w:rsidRPr="003B1DF8">
        <w:t>&amp;</w:t>
      </w:r>
      <w:r w:rsidRPr="003B1DF8">
        <w:t xml:space="preserve"> </w:t>
      </w:r>
      <w:r w:rsidR="003B1DF8" w:rsidRPr="003B1DF8">
        <w:t>1</w:t>
      </w:r>
      <w:r w:rsidR="00AD7694">
        <w:t>3.</w:t>
      </w:r>
    </w:p>
    <w:p w14:paraId="54DAD405" w14:textId="2F45C46E" w:rsidR="004820B2" w:rsidRDefault="00E65107" w:rsidP="00E65107">
      <w:r>
        <w:t xml:space="preserve">The project Utilisation and Design Timing Summary are received as a result, allowing the procedure to move forward and determine the maximum delay of each multiplier, which was compared on </w:t>
      </w:r>
      <w:r w:rsidRPr="001354EA">
        <w:t>page 2</w:t>
      </w:r>
      <w:r w:rsidR="00C3077B">
        <w:t>3</w:t>
      </w:r>
      <w:r w:rsidRPr="001354EA">
        <w:t>.</w:t>
      </w:r>
    </w:p>
    <w:p w14:paraId="5BB97387" w14:textId="77777777" w:rsidR="00E65107" w:rsidRDefault="00E65107" w:rsidP="00E65107"/>
    <w:p w14:paraId="33EC6DDB" w14:textId="3524C7EE" w:rsidR="004820B2" w:rsidRDefault="00020DBD">
      <w:r w:rsidRPr="00020DBD">
        <w:t>The power consumption of each multiplier is obtained as a result of this; as previously stated, two different values were utilised to obtain the information, 0.25W for Braun and 0.5W for Wallace, respectively.</w:t>
      </w:r>
    </w:p>
    <w:p w14:paraId="2F4FB97A" w14:textId="77777777" w:rsidR="001245BE" w:rsidRDefault="00C275F1" w:rsidP="001245BE">
      <w:r w:rsidRPr="00F9220B">
        <w:t xml:space="preserve">Bringing us to the last stages of the procedure when the RTL </w:t>
      </w:r>
      <w:r>
        <w:t>A</w:t>
      </w:r>
      <w:r w:rsidRPr="00F9220B">
        <w:t>nalysis and I/O Planning are created</w:t>
      </w:r>
      <w:r w:rsidR="006E5A7B">
        <w:t>.</w:t>
      </w:r>
    </w:p>
    <w:p w14:paraId="77944F53" w14:textId="77777777" w:rsidR="001245BE" w:rsidRDefault="001245BE" w:rsidP="001245BE"/>
    <w:p w14:paraId="0AF4204C" w14:textId="77777777" w:rsidR="001245BE" w:rsidRPr="001245BE" w:rsidRDefault="001245BE" w:rsidP="001245BE"/>
    <w:p w14:paraId="1259BAD2" w14:textId="40B3CEAC" w:rsidR="007F6E47" w:rsidRDefault="00C275F1" w:rsidP="00C275F1">
      <w:pPr>
        <w:pStyle w:val="Caption"/>
      </w:pPr>
      <w:bookmarkStart w:id="35" w:name="_Toc156044830"/>
      <w:r>
        <w:lastRenderedPageBreak/>
        <w:t xml:space="preserve">Figure </w:t>
      </w:r>
      <w:fldSimple w:instr=" SEQ Figure \* ARABIC ">
        <w:r w:rsidR="00F0309A">
          <w:rPr>
            <w:noProof/>
          </w:rPr>
          <w:t>20</w:t>
        </w:r>
      </w:fldSimple>
      <w:r>
        <w:t xml:space="preserve"> - Sequence of events to complete procedure</w:t>
      </w:r>
      <w:r>
        <w:rPr>
          <w:noProof/>
        </w:rPr>
        <w:drawing>
          <wp:anchor distT="0" distB="0" distL="114300" distR="114300" simplePos="0" relativeHeight="251679744" behindDoc="0" locked="0" layoutInCell="1" allowOverlap="1" wp14:anchorId="268F05A2" wp14:editId="0265762C">
            <wp:simplePos x="0" y="0"/>
            <wp:positionH relativeFrom="margin">
              <wp:posOffset>-595630</wp:posOffset>
            </wp:positionH>
            <wp:positionV relativeFrom="paragraph">
              <wp:posOffset>0</wp:posOffset>
            </wp:positionV>
            <wp:extent cx="6963410" cy="8463280"/>
            <wp:effectExtent l="19050" t="19050" r="27940" b="1397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963410" cy="846328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t xml:space="preserve"> of both Multipliers</w:t>
      </w:r>
      <w:bookmarkEnd w:id="35"/>
    </w:p>
    <w:p w14:paraId="6D79BB2B" w14:textId="6EDCACEF" w:rsidR="004B50E3" w:rsidRDefault="004D7BA0" w:rsidP="004D7BA0">
      <w:pPr>
        <w:pStyle w:val="Heading3"/>
      </w:pPr>
      <w:bookmarkStart w:id="36" w:name="_Toc156050045"/>
      <w:r>
        <w:lastRenderedPageBreak/>
        <w:t>What is the longest delay in both of the Multipliers?</w:t>
      </w:r>
      <w:bookmarkEnd w:id="36"/>
    </w:p>
    <w:p w14:paraId="265433A9" w14:textId="77777777" w:rsidR="004D7BA0" w:rsidRPr="004D7BA0" w:rsidRDefault="004D7BA0" w:rsidP="004D7BA0"/>
    <w:p w14:paraId="0E4CE4FB" w14:textId="4250EA2E" w:rsidR="004D7BA0" w:rsidRPr="00202C31" w:rsidRDefault="00E329AB">
      <w:pPr>
        <w:rPr>
          <w:rFonts w:cstheme="minorHAnsi"/>
          <w:color w:val="000000"/>
          <w:lang w:eastAsia="zh-CN"/>
        </w:rPr>
      </w:pPr>
      <w:r w:rsidRPr="00202C31">
        <w:rPr>
          <w:rFonts w:cstheme="minorHAnsi"/>
          <w:color w:val="000000"/>
          <w:lang w:eastAsia="zh-CN"/>
        </w:rPr>
        <w:t xml:space="preserve">For the </w:t>
      </w:r>
      <w:r w:rsidR="007E15CF" w:rsidRPr="00202C31">
        <w:rPr>
          <w:rFonts w:cstheme="minorHAnsi"/>
          <w:color w:val="000000"/>
          <w:lang w:eastAsia="zh-CN"/>
        </w:rPr>
        <w:t>calculation</w:t>
      </w:r>
      <w:r w:rsidRPr="00202C31">
        <w:rPr>
          <w:rFonts w:cstheme="minorHAnsi"/>
          <w:color w:val="000000"/>
          <w:lang w:eastAsia="zh-CN"/>
        </w:rPr>
        <w:t xml:space="preserve">, </w:t>
      </w:r>
      <w:r w:rsidR="00F528B4" w:rsidRPr="00202C31">
        <w:rPr>
          <w:rFonts w:cstheme="minorHAnsi"/>
          <w:color w:val="000000"/>
          <w:lang w:eastAsia="zh-CN"/>
        </w:rPr>
        <w:t xml:space="preserve">the values of the </w:t>
      </w:r>
      <w:r w:rsidR="007E15CF" w:rsidRPr="00202C31">
        <w:rPr>
          <w:rFonts w:cstheme="minorHAnsi"/>
          <w:color w:val="000000"/>
          <w:lang w:eastAsia="zh-CN"/>
        </w:rPr>
        <w:t xml:space="preserve">AND gate are taken as </w:t>
      </w:r>
      <m:oMath>
        <m:sSub>
          <m:sSubPr>
            <m:ctrlPr>
              <w:rPr>
                <w:rFonts w:ascii="Cambria Math" w:hAnsi="Cambria Math" w:cstheme="minorHAnsi"/>
                <w:i/>
                <w:color w:val="000000"/>
                <w:lang w:eastAsia="zh-CN"/>
              </w:rPr>
            </m:ctrlPr>
          </m:sSubPr>
          <m:e>
            <m:r>
              <w:rPr>
                <w:rFonts w:ascii="Cambria Math" w:hAnsi="Cambria Math" w:cstheme="minorHAnsi"/>
                <w:color w:val="000000"/>
                <w:lang w:eastAsia="zh-CN"/>
              </w:rPr>
              <m:t>t</m:t>
            </m:r>
          </m:e>
          <m:sub>
            <m:r>
              <w:rPr>
                <w:rFonts w:ascii="Cambria Math" w:hAnsi="Cambria Math" w:cstheme="minorHAnsi"/>
                <w:color w:val="000000"/>
                <w:lang w:eastAsia="zh-CN"/>
              </w:rPr>
              <m:t>g</m:t>
            </m:r>
          </m:sub>
        </m:sSub>
        <m:r>
          <w:rPr>
            <w:rFonts w:ascii="Cambria Math" w:hAnsi="Cambria Math" w:cstheme="minorHAnsi"/>
            <w:color w:val="000000"/>
            <w:lang w:eastAsia="zh-CN"/>
          </w:rPr>
          <m:t>=1ns</m:t>
        </m:r>
      </m:oMath>
      <w:r w:rsidR="007E15CF" w:rsidRPr="00202C31">
        <w:rPr>
          <w:rFonts w:cstheme="minorHAnsi"/>
          <w:color w:val="000000"/>
          <w:lang w:eastAsia="zh-CN"/>
        </w:rPr>
        <w:t>,</w:t>
      </w:r>
      <w:r w:rsidR="00F528B4" w:rsidRPr="00202C31">
        <w:rPr>
          <w:rFonts w:cstheme="minorHAnsi"/>
          <w:color w:val="000000"/>
          <w:lang w:eastAsia="zh-CN"/>
        </w:rPr>
        <w:t xml:space="preserve"> the values of the full adder and half adder are </w:t>
      </w:r>
      <m:oMath>
        <m:sSub>
          <m:sSubPr>
            <m:ctrlPr>
              <w:rPr>
                <w:rFonts w:ascii="Cambria Math" w:hAnsi="Cambria Math" w:cstheme="minorHAnsi"/>
                <w:i/>
                <w:color w:val="000000"/>
                <w:lang w:eastAsia="zh-CN"/>
              </w:rPr>
            </m:ctrlPr>
          </m:sSubPr>
          <m:e>
            <m:r>
              <w:rPr>
                <w:rFonts w:ascii="Cambria Math" w:hAnsi="Cambria Math" w:cstheme="minorHAnsi"/>
                <w:color w:val="000000"/>
                <w:lang w:eastAsia="zh-CN"/>
              </w:rPr>
              <m:t>t</m:t>
            </m:r>
          </m:e>
          <m:sub>
            <m:r>
              <w:rPr>
                <w:rFonts w:ascii="Cambria Math" w:hAnsi="Cambria Math" w:cstheme="minorHAnsi"/>
                <w:color w:val="000000"/>
                <w:lang w:eastAsia="zh-CN"/>
              </w:rPr>
              <m:t>ad</m:t>
            </m:r>
          </m:sub>
        </m:sSub>
        <m:r>
          <w:rPr>
            <w:rFonts w:ascii="Cambria Math" w:hAnsi="Cambria Math" w:cstheme="minorHAnsi"/>
            <w:color w:val="000000"/>
            <w:lang w:eastAsia="zh-CN"/>
          </w:rPr>
          <m:t>=2ns</m:t>
        </m:r>
      </m:oMath>
    </w:p>
    <w:p w14:paraId="3A778DE2" w14:textId="77777777" w:rsidR="002A21A1" w:rsidRDefault="002A21A1"/>
    <w:p w14:paraId="4AE00F3E" w14:textId="39D9BC78" w:rsidR="006E7855" w:rsidRPr="007146EA" w:rsidRDefault="006E7855">
      <w:pPr>
        <w:rPr>
          <w:b/>
          <w:bCs/>
        </w:rPr>
      </w:pPr>
      <w:r w:rsidRPr="00750534">
        <w:rPr>
          <w:b/>
          <w:bCs/>
        </w:rPr>
        <w:t>Braun Multiplier</w:t>
      </w:r>
      <w:r w:rsidR="00F528B4" w:rsidRPr="00750534">
        <w:rPr>
          <w:b/>
          <w:bCs/>
        </w:rPr>
        <w:t xml:space="preserve"> </w:t>
      </w:r>
      <w:r w:rsidR="00740BFB" w:rsidRPr="00750534">
        <w:rPr>
          <w:b/>
          <w:bCs/>
        </w:rPr>
        <w:t>–</w:t>
      </w:r>
      <w:r w:rsidR="00F528B4" w:rsidRPr="00750534">
        <w:rPr>
          <w:b/>
          <w:bCs/>
        </w:rPr>
        <w:t xml:space="preserve"> </w:t>
      </w:r>
      <w:r w:rsidR="00740BFB" w:rsidRPr="00750534">
        <w:rPr>
          <w:b/>
          <w:bCs/>
        </w:rPr>
        <w:t>Longest Delay</w:t>
      </w:r>
      <w:r w:rsidR="00740BFB" w:rsidRPr="007146EA">
        <w:rPr>
          <w:b/>
          <w:bCs/>
        </w:rPr>
        <w:t xml:space="preserve"> Path</w:t>
      </w:r>
    </w:p>
    <w:p w14:paraId="53AFBA9C" w14:textId="63CCF009" w:rsidR="006E7855" w:rsidRPr="00150E21" w:rsidRDefault="009F540E">
      <w:r w:rsidRPr="00150E21">
        <w:t>The longest delay path</w:t>
      </w:r>
      <w:r w:rsidR="007146EA" w:rsidRPr="00150E21">
        <w:t xml:space="preserve"> (critical path)</w:t>
      </w:r>
      <w:r w:rsidRPr="00150E21">
        <w:t xml:space="preserve"> is highlighted with Red arrows </w:t>
      </w:r>
      <w:r w:rsidRPr="003B1DF8">
        <w:t xml:space="preserve">in Figure </w:t>
      </w:r>
      <w:r w:rsidR="003B1DF8" w:rsidRPr="003B1DF8">
        <w:t>17</w:t>
      </w:r>
      <w:r w:rsidRPr="00150E21">
        <w:t xml:space="preserve">, showing the path from </w:t>
      </w:r>
      <w:r w:rsidR="009A5D20">
        <w:t>B(2)</w:t>
      </w:r>
      <w:r w:rsidRPr="00C743A3">
        <w:rPr>
          <w:color w:val="FF0000"/>
        </w:rPr>
        <w:t xml:space="preserve"> </w:t>
      </w:r>
      <w:r w:rsidRPr="00EB264E">
        <w:rPr>
          <w:color w:val="000000" w:themeColor="text1"/>
        </w:rPr>
        <w:t>to P</w:t>
      </w:r>
      <w:r w:rsidR="00EB264E" w:rsidRPr="00EB264E">
        <w:rPr>
          <w:color w:val="000000" w:themeColor="text1"/>
        </w:rPr>
        <w:t>(</w:t>
      </w:r>
      <w:r w:rsidRPr="00EB264E">
        <w:rPr>
          <w:color w:val="000000" w:themeColor="text1"/>
        </w:rPr>
        <w:t>1</w:t>
      </w:r>
      <w:r w:rsidR="007E3389" w:rsidRPr="00EB264E">
        <w:rPr>
          <w:color w:val="000000" w:themeColor="text1"/>
        </w:rPr>
        <w:t>3</w:t>
      </w:r>
      <w:r w:rsidR="00EB264E" w:rsidRPr="00EB264E">
        <w:rPr>
          <w:color w:val="000000" w:themeColor="text1"/>
        </w:rPr>
        <w:t>)</w:t>
      </w:r>
      <w:r w:rsidRPr="00EB264E">
        <w:rPr>
          <w:color w:val="000000" w:themeColor="text1"/>
        </w:rPr>
        <w:t>.</w:t>
      </w:r>
    </w:p>
    <w:p w14:paraId="2613B6AD" w14:textId="682161DF" w:rsidR="006E7855" w:rsidRPr="0046535B" w:rsidRDefault="00E31483">
      <w:r w:rsidRPr="0046535B">
        <w:t>For the Braun Multiplier</w:t>
      </w:r>
      <w:r w:rsidR="00C76B72" w:rsidRPr="0046535B">
        <w:t>,</w:t>
      </w:r>
      <w:r w:rsidRPr="0046535B">
        <w:t xml:space="preserve"> there are </w:t>
      </w:r>
      <w:r w:rsidR="00BE3192" w:rsidRPr="0046535B">
        <w:t xml:space="preserve">a total of </w:t>
      </w:r>
      <w:r w:rsidR="00B44221" w:rsidRPr="0046535B">
        <w:t>6</w:t>
      </w:r>
      <w:r w:rsidR="00741B17" w:rsidRPr="0046535B">
        <w:t xml:space="preserve"> Full</w:t>
      </w:r>
      <w:r w:rsidR="00BE3192" w:rsidRPr="0046535B">
        <w:t xml:space="preserve"> Adders = </w:t>
      </w:r>
      <w:r w:rsidR="00741B17" w:rsidRPr="0046535B">
        <w:t>1</w:t>
      </w:r>
      <w:r w:rsidR="00B44221" w:rsidRPr="0046535B">
        <w:t>2</w:t>
      </w:r>
      <m:oMath>
        <m:r>
          <w:rPr>
            <w:rFonts w:ascii="Cambria Math" w:hAnsi="Cambria Math" w:cstheme="minorHAnsi"/>
            <w:lang w:eastAsia="zh-CN"/>
          </w:rPr>
          <m:t>ns</m:t>
        </m:r>
      </m:oMath>
      <w:r w:rsidR="00BE3192" w:rsidRPr="0046535B">
        <w:rPr>
          <w:rFonts w:eastAsiaTheme="minorEastAsia"/>
          <w:lang w:eastAsia="zh-CN"/>
        </w:rPr>
        <w:t xml:space="preserve"> </w:t>
      </w:r>
      <w:r w:rsidR="00C76B72" w:rsidRPr="0046535B">
        <w:rPr>
          <w:rFonts w:eastAsiaTheme="minorEastAsia"/>
          <w:lang w:eastAsia="zh-CN"/>
        </w:rPr>
        <w:t xml:space="preserve"> </w:t>
      </w:r>
      <w:r w:rsidR="00B44221" w:rsidRPr="0046535B">
        <w:rPr>
          <w:rFonts w:eastAsiaTheme="minorEastAsia"/>
          <w:lang w:eastAsia="zh-CN"/>
        </w:rPr>
        <w:t>6</w:t>
      </w:r>
      <w:r w:rsidR="00C76B72" w:rsidRPr="0046535B">
        <w:t xml:space="preserve"> Half Adders = 1</w:t>
      </w:r>
      <w:r w:rsidR="00B44221" w:rsidRPr="0046535B">
        <w:t>2</w:t>
      </w:r>
      <m:oMath>
        <m:r>
          <w:rPr>
            <w:rFonts w:ascii="Cambria Math" w:hAnsi="Cambria Math" w:cstheme="minorHAnsi"/>
            <w:lang w:eastAsia="zh-CN"/>
          </w:rPr>
          <m:t>ns</m:t>
        </m:r>
      </m:oMath>
      <w:r w:rsidR="003415D1" w:rsidRPr="0046535B">
        <w:rPr>
          <w:rFonts w:eastAsiaTheme="minorEastAsia"/>
          <w:lang w:eastAsia="zh-CN"/>
        </w:rPr>
        <w:t xml:space="preserve">, </w:t>
      </w:r>
      <w:r w:rsidR="00E1434C" w:rsidRPr="0046535B">
        <w:rPr>
          <w:rFonts w:eastAsiaTheme="minorEastAsia"/>
          <w:lang w:eastAsia="zh-CN"/>
        </w:rPr>
        <w:t>and 1 AND Gate</w:t>
      </w:r>
      <w:r w:rsidR="003415D1" w:rsidRPr="0046535B">
        <w:rPr>
          <w:rFonts w:eastAsiaTheme="minorEastAsia"/>
          <w:lang w:eastAsia="zh-CN"/>
        </w:rPr>
        <w:t xml:space="preserve"> = 1</w:t>
      </w:r>
      <m:oMath>
        <m:r>
          <w:rPr>
            <w:rFonts w:ascii="Cambria Math" w:hAnsi="Cambria Math" w:cstheme="minorHAnsi"/>
            <w:lang w:eastAsia="zh-CN"/>
          </w:rPr>
          <m:t xml:space="preserve">ns. </m:t>
        </m:r>
      </m:oMath>
      <w:r w:rsidR="00BE3192" w:rsidRPr="0046535B">
        <w:rPr>
          <w:rFonts w:eastAsiaTheme="minorEastAsia"/>
          <w:lang w:eastAsia="zh-CN"/>
        </w:rPr>
        <w:t xml:space="preserve"> Giving an overall total </w:t>
      </w:r>
      <w:r w:rsidR="00BF78F4" w:rsidRPr="0046535B">
        <w:rPr>
          <w:rFonts w:eastAsiaTheme="minorEastAsia"/>
          <w:lang w:eastAsia="zh-CN"/>
        </w:rPr>
        <w:t xml:space="preserve">delay </w:t>
      </w:r>
      <w:r w:rsidR="00BE3192" w:rsidRPr="0046535B">
        <w:rPr>
          <w:rFonts w:eastAsiaTheme="minorEastAsia"/>
          <w:lang w:eastAsia="zh-CN"/>
        </w:rPr>
        <w:t xml:space="preserve">of </w:t>
      </w:r>
      <m:oMath>
        <m:r>
          <m:rPr>
            <m:sty m:val="bi"/>
          </m:rPr>
          <w:rPr>
            <w:rFonts w:ascii="Cambria Math" w:hAnsi="Cambria Math" w:cstheme="minorHAnsi"/>
            <w:lang w:eastAsia="zh-CN"/>
          </w:rPr>
          <m:t>25</m:t>
        </m:r>
        <m:r>
          <m:rPr>
            <m:sty m:val="bi"/>
          </m:rPr>
          <w:rPr>
            <w:rFonts w:ascii="Cambria Math" w:hAnsi="Cambria Math" w:cstheme="minorHAnsi"/>
            <w:lang w:eastAsia="zh-CN"/>
          </w:rPr>
          <m:t>ns</m:t>
        </m:r>
      </m:oMath>
      <w:r w:rsidR="000858BF" w:rsidRPr="0046535B">
        <w:rPr>
          <w:rFonts w:eastAsiaTheme="minorEastAsia"/>
          <w:b/>
          <w:bCs/>
          <w:lang w:eastAsia="zh-CN"/>
        </w:rPr>
        <w:t>.</w:t>
      </w:r>
    </w:p>
    <w:p w14:paraId="7FC7543B" w14:textId="04447780" w:rsidR="006E7855" w:rsidRPr="00150E21" w:rsidRDefault="000858BF">
      <w:r w:rsidRPr="00150E21">
        <w:rPr>
          <w:rFonts w:eastAsiaTheme="minorEastAsia"/>
          <w:lang w:eastAsia="zh-CN"/>
        </w:rPr>
        <w:t>Comparing th</w:t>
      </w:r>
      <w:r w:rsidR="00BF05FD" w:rsidRPr="00150E21">
        <w:rPr>
          <w:rFonts w:eastAsiaTheme="minorEastAsia"/>
          <w:lang w:eastAsia="zh-CN"/>
        </w:rPr>
        <w:t xml:space="preserve">e </w:t>
      </w:r>
      <w:r w:rsidRPr="00150E21">
        <w:rPr>
          <w:rFonts w:eastAsiaTheme="minorEastAsia"/>
          <w:lang w:eastAsia="zh-CN"/>
        </w:rPr>
        <w:t>longest delay within the Vivado software</w:t>
      </w:r>
      <w:r w:rsidR="00150E21">
        <w:rPr>
          <w:rFonts w:eastAsiaTheme="minorEastAsia"/>
          <w:lang w:eastAsia="zh-CN"/>
        </w:rPr>
        <w:t xml:space="preserve"> </w:t>
      </w:r>
      <w:r w:rsidR="00150E21">
        <w:rPr>
          <w:rFonts w:eastAsiaTheme="minorEastAsia"/>
          <w:color w:val="000000" w:themeColor="text1"/>
          <w:lang w:eastAsia="zh-CN"/>
        </w:rPr>
        <w:t>which was B(</w:t>
      </w:r>
      <w:r w:rsidR="002654A8">
        <w:rPr>
          <w:rFonts w:eastAsiaTheme="minorEastAsia"/>
          <w:color w:val="000000" w:themeColor="text1"/>
          <w:lang w:eastAsia="zh-CN"/>
        </w:rPr>
        <w:t>2</w:t>
      </w:r>
      <w:r w:rsidR="00150E21">
        <w:rPr>
          <w:rFonts w:eastAsiaTheme="minorEastAsia"/>
          <w:color w:val="000000" w:themeColor="text1"/>
          <w:lang w:eastAsia="zh-CN"/>
        </w:rPr>
        <w:t xml:space="preserve">) – P(13) = </w:t>
      </w:r>
      <w:r w:rsidR="002654A8">
        <w:rPr>
          <w:rFonts w:eastAsiaTheme="minorEastAsia"/>
          <w:color w:val="000000" w:themeColor="text1"/>
          <w:lang w:eastAsia="zh-CN"/>
        </w:rPr>
        <w:t>23</w:t>
      </w:r>
      <w:r w:rsidR="00150E21">
        <w:rPr>
          <w:rFonts w:eastAsiaTheme="minorEastAsia"/>
          <w:color w:val="000000" w:themeColor="text1"/>
          <w:lang w:eastAsia="zh-CN"/>
        </w:rPr>
        <w:t>.2</w:t>
      </w:r>
      <w:r w:rsidR="002654A8">
        <w:rPr>
          <w:rFonts w:eastAsiaTheme="minorEastAsia"/>
          <w:color w:val="000000" w:themeColor="text1"/>
          <w:lang w:eastAsia="zh-CN"/>
        </w:rPr>
        <w:t>09</w:t>
      </w:r>
      <w:r w:rsidR="00150E21">
        <w:rPr>
          <w:rFonts w:eastAsiaTheme="minorEastAsia"/>
          <w:color w:val="000000" w:themeColor="text1"/>
          <w:lang w:eastAsia="zh-CN"/>
        </w:rPr>
        <w:t xml:space="preserve"> </w:t>
      </w:r>
      <w:r w:rsidR="00BF05FD" w:rsidRPr="00150E21">
        <w:rPr>
          <w:rFonts w:eastAsiaTheme="minorEastAsia"/>
          <w:lang w:eastAsia="zh-CN"/>
        </w:rPr>
        <w:t xml:space="preserve"> to the longest delay as a calculation, </w:t>
      </w:r>
      <w:r w:rsidR="00486BF4" w:rsidRPr="00150E21">
        <w:rPr>
          <w:rFonts w:eastAsiaTheme="minorEastAsia"/>
          <w:lang w:eastAsia="zh-CN"/>
        </w:rPr>
        <w:t xml:space="preserve">the results are as follows. </w:t>
      </w:r>
    </w:p>
    <w:p w14:paraId="5A6ED7EC" w14:textId="4CD3211D" w:rsidR="006E7855" w:rsidRPr="00150E21" w:rsidRDefault="000E7A2F">
      <w:pPr>
        <w:rPr>
          <w:rFonts w:eastAsiaTheme="minorEastAsia"/>
          <w:lang w:eastAsia="zh-CN"/>
        </w:rPr>
      </w:pPr>
      <w:r w:rsidRPr="00150E21">
        <w:rPr>
          <w:rFonts w:eastAsiaTheme="minorEastAsia"/>
          <w:lang w:eastAsia="zh-CN"/>
        </w:rPr>
        <w:t>Vivado software = 23.209</w:t>
      </w:r>
      <w:r w:rsidR="00EC6F27" w:rsidRPr="00150E21">
        <w:rPr>
          <w:rFonts w:eastAsiaTheme="minorEastAsia"/>
          <w:lang w:eastAsia="zh-CN"/>
        </w:rPr>
        <w:t>ns</w:t>
      </w:r>
    </w:p>
    <w:p w14:paraId="311F8E2F" w14:textId="7F454046" w:rsidR="000E7A2F" w:rsidRPr="00150E21" w:rsidRDefault="000E7A2F">
      <w:pPr>
        <w:rPr>
          <w:rFonts w:eastAsiaTheme="minorEastAsia"/>
          <w:lang w:eastAsia="zh-CN"/>
        </w:rPr>
      </w:pPr>
      <w:r w:rsidRPr="00150E21">
        <w:rPr>
          <w:rFonts w:eastAsiaTheme="minorEastAsia"/>
          <w:lang w:eastAsia="zh-CN"/>
        </w:rPr>
        <w:t xml:space="preserve">Calculation = </w:t>
      </w:r>
      <w:r w:rsidR="00B75F80" w:rsidRPr="00150E21">
        <w:rPr>
          <w:rFonts w:eastAsiaTheme="minorEastAsia"/>
          <w:lang w:eastAsia="zh-CN"/>
        </w:rPr>
        <w:t>2</w:t>
      </w:r>
      <w:r w:rsidR="00600F90">
        <w:rPr>
          <w:rFonts w:eastAsiaTheme="minorEastAsia"/>
          <w:lang w:eastAsia="zh-CN"/>
        </w:rPr>
        <w:t>5</w:t>
      </w:r>
      <w:r w:rsidR="00B75F80" w:rsidRPr="00150E21">
        <w:rPr>
          <w:rFonts w:eastAsiaTheme="minorEastAsia"/>
          <w:lang w:eastAsia="zh-CN"/>
        </w:rPr>
        <w:t>.</w:t>
      </w:r>
      <w:r w:rsidR="00600F90">
        <w:rPr>
          <w:rFonts w:eastAsiaTheme="minorEastAsia"/>
          <w:lang w:eastAsia="zh-CN"/>
        </w:rPr>
        <w:t>00</w:t>
      </w:r>
      <w:r w:rsidR="00B75F80" w:rsidRPr="00150E21">
        <w:rPr>
          <w:rFonts w:eastAsiaTheme="minorEastAsia"/>
          <w:lang w:eastAsia="zh-CN"/>
        </w:rPr>
        <w:t>0</w:t>
      </w:r>
      <w:r w:rsidR="00EC6F27" w:rsidRPr="00150E21">
        <w:rPr>
          <w:rFonts w:eastAsiaTheme="minorEastAsia"/>
          <w:lang w:eastAsia="zh-CN"/>
        </w:rPr>
        <w:t>ns</w:t>
      </w:r>
      <w:r w:rsidR="002366AB">
        <w:rPr>
          <w:rFonts w:eastAsiaTheme="minorEastAsia"/>
          <w:lang w:eastAsia="zh-CN"/>
        </w:rPr>
        <w:t xml:space="preserve"> </w:t>
      </w:r>
    </w:p>
    <w:p w14:paraId="40F0528F" w14:textId="27ED1CFC" w:rsidR="00B75F80" w:rsidRDefault="00604D9D">
      <w:pPr>
        <w:rPr>
          <w:u w:val="double"/>
        </w:rPr>
      </w:pPr>
      <w:r>
        <w:rPr>
          <w:noProof/>
        </w:rPr>
        <w:drawing>
          <wp:anchor distT="0" distB="0" distL="114300" distR="114300" simplePos="0" relativeHeight="251683840" behindDoc="0" locked="0" layoutInCell="1" allowOverlap="1" wp14:anchorId="1AB251C5" wp14:editId="51446E9A">
            <wp:simplePos x="0" y="0"/>
            <wp:positionH relativeFrom="margin">
              <wp:posOffset>-504825</wp:posOffset>
            </wp:positionH>
            <wp:positionV relativeFrom="paragraph">
              <wp:posOffset>285115</wp:posOffset>
            </wp:positionV>
            <wp:extent cx="6889750" cy="4710430"/>
            <wp:effectExtent l="19050" t="19050" r="25400" b="1397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6889750" cy="4710430"/>
                    </a:xfrm>
                    <a:prstGeom prst="rect">
                      <a:avLst/>
                    </a:prstGeom>
                    <a:ln>
                      <a:solidFill>
                        <a:schemeClr val="tx1"/>
                      </a:solidFill>
                    </a:ln>
                  </pic:spPr>
                </pic:pic>
              </a:graphicData>
            </a:graphic>
            <wp14:sizeRelH relativeFrom="margin">
              <wp14:pctWidth>0</wp14:pctWidth>
            </wp14:sizeRelH>
          </wp:anchor>
        </w:drawing>
      </w:r>
      <w:r w:rsidR="00B75F80" w:rsidRPr="00150E21">
        <w:t xml:space="preserve">Difference = </w:t>
      </w:r>
      <w:r w:rsidR="0046535B">
        <w:t>1</w:t>
      </w:r>
      <w:r w:rsidR="00B74F20" w:rsidRPr="0024326C">
        <w:rPr>
          <w:u w:val="double"/>
        </w:rPr>
        <w:t>.</w:t>
      </w:r>
      <w:r w:rsidR="0046535B">
        <w:rPr>
          <w:u w:val="double"/>
        </w:rPr>
        <w:t>79</w:t>
      </w:r>
      <w:r w:rsidR="00B74F20" w:rsidRPr="0024326C">
        <w:rPr>
          <w:u w:val="double"/>
        </w:rPr>
        <w:t>1</w:t>
      </w:r>
      <w:r w:rsidR="00EC6F27" w:rsidRPr="0024326C">
        <w:rPr>
          <w:u w:val="double"/>
        </w:rPr>
        <w:t>ns</w:t>
      </w:r>
    </w:p>
    <w:p w14:paraId="0DDC9CE5" w14:textId="28103EDB" w:rsidR="003F1B09" w:rsidRDefault="00C275F1" w:rsidP="00C275F1">
      <w:pPr>
        <w:pStyle w:val="Caption"/>
      </w:pPr>
      <w:bookmarkStart w:id="37" w:name="_Toc156044831"/>
      <w:r>
        <w:t xml:space="preserve">Figure </w:t>
      </w:r>
      <w:fldSimple w:instr=" SEQ Figure \* ARABIC ">
        <w:r w:rsidR="00F0309A">
          <w:rPr>
            <w:noProof/>
          </w:rPr>
          <w:t>21</w:t>
        </w:r>
      </w:fldSimple>
      <w:r>
        <w:t xml:space="preserve"> - Longest Delay Path, Braun Multiplier</w:t>
      </w:r>
      <w:bookmarkEnd w:id="37"/>
    </w:p>
    <w:p w14:paraId="1CEAEE4B" w14:textId="2C4A3C9E" w:rsidR="006E7855" w:rsidRPr="00F528B4" w:rsidRDefault="006E7855">
      <w:pPr>
        <w:rPr>
          <w:b/>
          <w:bCs/>
        </w:rPr>
      </w:pPr>
      <w:r w:rsidRPr="00F528B4">
        <w:rPr>
          <w:b/>
          <w:bCs/>
        </w:rPr>
        <w:lastRenderedPageBreak/>
        <w:t>Wallace Multiplier</w:t>
      </w:r>
      <w:r w:rsidR="00740BFB">
        <w:rPr>
          <w:b/>
          <w:bCs/>
        </w:rPr>
        <w:t xml:space="preserve"> - </w:t>
      </w:r>
      <w:r w:rsidR="00740BFB" w:rsidRPr="00E31483">
        <w:rPr>
          <w:b/>
          <w:bCs/>
        </w:rPr>
        <w:t>Longest Delay Path</w:t>
      </w:r>
    </w:p>
    <w:p w14:paraId="10C4F450" w14:textId="77777777" w:rsidR="006E7855" w:rsidRDefault="006E7855"/>
    <w:p w14:paraId="3E73A79D" w14:textId="10746EEA" w:rsidR="006E7855" w:rsidRPr="002D06A5" w:rsidRDefault="009F540E">
      <w:r w:rsidRPr="002D06A5">
        <w:t xml:space="preserve">The longest delay path </w:t>
      </w:r>
      <w:r w:rsidR="007146EA" w:rsidRPr="002D06A5">
        <w:t xml:space="preserve">(critical path) </w:t>
      </w:r>
      <w:r w:rsidRPr="002D06A5">
        <w:t xml:space="preserve">is highlighted with Yellow arrows in </w:t>
      </w:r>
      <w:r w:rsidRPr="003B1DF8">
        <w:t xml:space="preserve">Figure </w:t>
      </w:r>
      <w:r w:rsidR="003B1DF8" w:rsidRPr="003B1DF8">
        <w:t>18</w:t>
      </w:r>
      <w:r w:rsidRPr="003B1DF8">
        <w:t xml:space="preserve">, </w:t>
      </w:r>
      <w:r w:rsidRPr="002D06A5">
        <w:t xml:space="preserve">showing the path from </w:t>
      </w:r>
      <w:r w:rsidR="00DB6D7F">
        <w:t>B(4)</w:t>
      </w:r>
      <w:r w:rsidRPr="002D06A5">
        <w:t xml:space="preserve"> to P</w:t>
      </w:r>
      <w:r w:rsidR="00DB6D7F">
        <w:t>(</w:t>
      </w:r>
      <w:r w:rsidRPr="002D06A5">
        <w:t>1</w:t>
      </w:r>
      <w:r w:rsidR="00DB6D7F">
        <w:t>3)</w:t>
      </w:r>
      <w:r w:rsidRPr="002D06A5">
        <w:t>.</w:t>
      </w:r>
    </w:p>
    <w:p w14:paraId="3FEBD9C3" w14:textId="0B363AB3" w:rsidR="003415D1" w:rsidRPr="002D06A5" w:rsidRDefault="003415D1" w:rsidP="003415D1">
      <w:r w:rsidRPr="002D06A5">
        <w:t xml:space="preserve">For the Wallace Multiplier, there are a total of </w:t>
      </w:r>
      <w:r w:rsidR="00B43B1C">
        <w:t>5</w:t>
      </w:r>
      <w:r w:rsidRPr="002D06A5">
        <w:t xml:space="preserve"> Full Adders = 1</w:t>
      </w:r>
      <w:r w:rsidR="00B43B1C">
        <w:t>0</w:t>
      </w:r>
      <m:oMath>
        <m:r>
          <w:rPr>
            <w:rFonts w:ascii="Cambria Math" w:hAnsi="Cambria Math" w:cstheme="minorHAnsi"/>
            <w:color w:val="000000"/>
            <w:lang w:eastAsia="zh-CN"/>
          </w:rPr>
          <m:t>ns</m:t>
        </m:r>
      </m:oMath>
      <w:r w:rsidRPr="002D06A5">
        <w:rPr>
          <w:rFonts w:eastAsiaTheme="minorEastAsia"/>
          <w:color w:val="000000"/>
          <w:lang w:eastAsia="zh-CN"/>
        </w:rPr>
        <w:t xml:space="preserve">  </w:t>
      </w:r>
      <w:r w:rsidR="00B43B1C">
        <w:rPr>
          <w:rFonts w:eastAsiaTheme="minorEastAsia"/>
          <w:color w:val="000000"/>
          <w:lang w:eastAsia="zh-CN"/>
        </w:rPr>
        <w:t>5</w:t>
      </w:r>
      <w:r w:rsidRPr="002D06A5">
        <w:t xml:space="preserve"> Half Adders = 1</w:t>
      </w:r>
      <w:r w:rsidR="00B43B1C">
        <w:t>0</w:t>
      </w:r>
      <m:oMath>
        <m:r>
          <w:rPr>
            <w:rFonts w:ascii="Cambria Math" w:hAnsi="Cambria Math" w:cstheme="minorHAnsi"/>
            <w:color w:val="000000"/>
            <w:lang w:eastAsia="zh-CN"/>
          </w:rPr>
          <m:t>ns</m:t>
        </m:r>
      </m:oMath>
      <w:r w:rsidRPr="002D06A5">
        <w:rPr>
          <w:rFonts w:eastAsiaTheme="minorEastAsia"/>
          <w:color w:val="000000"/>
          <w:lang w:eastAsia="zh-CN"/>
        </w:rPr>
        <w:t>, and 1 AND Gate = 1</w:t>
      </w:r>
      <m:oMath>
        <m:r>
          <w:rPr>
            <w:rFonts w:ascii="Cambria Math" w:hAnsi="Cambria Math" w:cstheme="minorHAnsi"/>
            <w:color w:val="000000"/>
            <w:lang w:eastAsia="zh-CN"/>
          </w:rPr>
          <m:t xml:space="preserve">ns. </m:t>
        </m:r>
      </m:oMath>
      <w:r w:rsidRPr="002D06A5">
        <w:rPr>
          <w:rFonts w:eastAsiaTheme="minorEastAsia"/>
          <w:color w:val="000000"/>
          <w:lang w:eastAsia="zh-CN"/>
        </w:rPr>
        <w:t xml:space="preserve"> Giving an overall total delay of </w:t>
      </w:r>
      <m:oMath>
        <m:r>
          <m:rPr>
            <m:sty m:val="bi"/>
          </m:rPr>
          <w:rPr>
            <w:rFonts w:ascii="Cambria Math" w:hAnsi="Cambria Math" w:cstheme="minorHAnsi"/>
            <w:color w:val="000000" w:themeColor="text1"/>
            <w:lang w:eastAsia="zh-CN"/>
          </w:rPr>
          <m:t>21</m:t>
        </m:r>
        <m:r>
          <m:rPr>
            <m:sty m:val="bi"/>
          </m:rPr>
          <w:rPr>
            <w:rFonts w:ascii="Cambria Math" w:hAnsi="Cambria Math" w:cstheme="minorHAnsi"/>
            <w:color w:val="000000" w:themeColor="text1"/>
            <w:lang w:eastAsia="zh-CN"/>
          </w:rPr>
          <m:t>ns</m:t>
        </m:r>
      </m:oMath>
      <w:r w:rsidRPr="002D06A5">
        <w:rPr>
          <w:rFonts w:eastAsiaTheme="minorEastAsia"/>
          <w:b/>
          <w:bCs/>
          <w:color w:val="000000" w:themeColor="text1"/>
          <w:lang w:eastAsia="zh-CN"/>
        </w:rPr>
        <w:t>.</w:t>
      </w:r>
    </w:p>
    <w:p w14:paraId="689F085E" w14:textId="3C05BDA8" w:rsidR="00D33052" w:rsidRPr="002D06A5" w:rsidRDefault="00D33052" w:rsidP="00D33052">
      <w:pPr>
        <w:rPr>
          <w:color w:val="000000" w:themeColor="text1"/>
        </w:rPr>
      </w:pPr>
      <w:r w:rsidRPr="002D06A5">
        <w:rPr>
          <w:rFonts w:eastAsiaTheme="minorEastAsia"/>
          <w:color w:val="000000" w:themeColor="text1"/>
          <w:lang w:eastAsia="zh-CN"/>
        </w:rPr>
        <w:t>Comparing the longest delay within the Vivado software</w:t>
      </w:r>
      <w:r w:rsidR="002D06A5">
        <w:rPr>
          <w:rFonts w:eastAsiaTheme="minorEastAsia"/>
          <w:color w:val="000000" w:themeColor="text1"/>
          <w:lang w:eastAsia="zh-CN"/>
        </w:rPr>
        <w:t xml:space="preserve">, which was </w:t>
      </w:r>
      <w:r w:rsidR="00D0071B">
        <w:rPr>
          <w:rFonts w:eastAsiaTheme="minorEastAsia"/>
          <w:color w:val="000000" w:themeColor="text1"/>
          <w:lang w:eastAsia="zh-CN"/>
        </w:rPr>
        <w:t xml:space="preserve">B(4) </w:t>
      </w:r>
      <w:r w:rsidR="00225270">
        <w:rPr>
          <w:rFonts w:eastAsiaTheme="minorEastAsia"/>
          <w:color w:val="000000" w:themeColor="text1"/>
          <w:lang w:eastAsia="zh-CN"/>
        </w:rPr>
        <w:t>–</w:t>
      </w:r>
      <w:r w:rsidR="00D0071B">
        <w:rPr>
          <w:rFonts w:eastAsiaTheme="minorEastAsia"/>
          <w:color w:val="000000" w:themeColor="text1"/>
          <w:lang w:eastAsia="zh-CN"/>
        </w:rPr>
        <w:t xml:space="preserve"> </w:t>
      </w:r>
      <w:r w:rsidR="00225270">
        <w:rPr>
          <w:rFonts w:eastAsiaTheme="minorEastAsia"/>
          <w:color w:val="000000" w:themeColor="text1"/>
          <w:lang w:eastAsia="zh-CN"/>
        </w:rPr>
        <w:t xml:space="preserve">P(13) = 18.286 </w:t>
      </w:r>
      <w:r w:rsidRPr="002D06A5">
        <w:rPr>
          <w:rFonts w:eastAsiaTheme="minorEastAsia"/>
          <w:color w:val="000000" w:themeColor="text1"/>
          <w:lang w:eastAsia="zh-CN"/>
        </w:rPr>
        <w:t xml:space="preserve">to the longest delay as a calculation, the results are as follows. </w:t>
      </w:r>
    </w:p>
    <w:p w14:paraId="3810E33A" w14:textId="0CC8AACB" w:rsidR="00D33052" w:rsidRPr="002D06A5" w:rsidRDefault="00D33052" w:rsidP="00D33052">
      <w:pPr>
        <w:rPr>
          <w:rFonts w:eastAsiaTheme="minorEastAsia"/>
          <w:color w:val="000000" w:themeColor="text1"/>
          <w:lang w:eastAsia="zh-CN"/>
        </w:rPr>
      </w:pPr>
      <w:r w:rsidRPr="002D06A5">
        <w:rPr>
          <w:rFonts w:eastAsiaTheme="minorEastAsia"/>
          <w:color w:val="000000" w:themeColor="text1"/>
          <w:lang w:eastAsia="zh-CN"/>
        </w:rPr>
        <w:t xml:space="preserve">Vivado software = </w:t>
      </w:r>
      <w:r w:rsidR="00BA5D5C" w:rsidRPr="002D06A5">
        <w:rPr>
          <w:rFonts w:eastAsiaTheme="minorEastAsia"/>
          <w:color w:val="000000" w:themeColor="text1"/>
          <w:lang w:eastAsia="zh-CN"/>
        </w:rPr>
        <w:t>1</w:t>
      </w:r>
      <w:r w:rsidR="00D90A4E">
        <w:rPr>
          <w:rFonts w:eastAsiaTheme="minorEastAsia"/>
          <w:color w:val="000000" w:themeColor="text1"/>
          <w:lang w:eastAsia="zh-CN"/>
        </w:rPr>
        <w:t>8</w:t>
      </w:r>
      <w:r w:rsidRPr="002D06A5">
        <w:rPr>
          <w:rFonts w:eastAsiaTheme="minorEastAsia"/>
          <w:color w:val="000000" w:themeColor="text1"/>
          <w:lang w:eastAsia="zh-CN"/>
        </w:rPr>
        <w:t>.</w:t>
      </w:r>
      <w:r w:rsidR="00D90A4E">
        <w:rPr>
          <w:rFonts w:eastAsiaTheme="minorEastAsia"/>
          <w:color w:val="000000" w:themeColor="text1"/>
          <w:lang w:eastAsia="zh-CN"/>
        </w:rPr>
        <w:t>286</w:t>
      </w:r>
      <w:r w:rsidR="00425B76" w:rsidRPr="002D06A5">
        <w:rPr>
          <w:rFonts w:eastAsiaTheme="minorEastAsia"/>
          <w:color w:val="000000" w:themeColor="text1"/>
          <w:lang w:eastAsia="zh-CN"/>
        </w:rPr>
        <w:t>ns</w:t>
      </w:r>
    </w:p>
    <w:p w14:paraId="7AEA032E" w14:textId="414B9368" w:rsidR="00D33052" w:rsidRPr="002D06A5" w:rsidRDefault="00D33052" w:rsidP="00D33052">
      <w:pPr>
        <w:rPr>
          <w:rFonts w:eastAsiaTheme="minorEastAsia"/>
          <w:b/>
          <w:bCs/>
          <w:color w:val="000000" w:themeColor="text1"/>
          <w:lang w:eastAsia="zh-CN"/>
        </w:rPr>
      </w:pPr>
      <w:r w:rsidRPr="002D06A5">
        <w:rPr>
          <w:rFonts w:eastAsiaTheme="minorEastAsia"/>
          <w:color w:val="000000" w:themeColor="text1"/>
          <w:lang w:eastAsia="zh-CN"/>
        </w:rPr>
        <w:t xml:space="preserve">Calculation = </w:t>
      </w:r>
      <w:r w:rsidR="008500AA">
        <w:rPr>
          <w:rFonts w:eastAsiaTheme="minorEastAsia"/>
          <w:color w:val="000000" w:themeColor="text1"/>
          <w:lang w:eastAsia="zh-CN"/>
        </w:rPr>
        <w:t>2</w:t>
      </w:r>
      <w:r w:rsidR="00D90A4E">
        <w:rPr>
          <w:rFonts w:eastAsiaTheme="minorEastAsia"/>
          <w:color w:val="000000" w:themeColor="text1"/>
          <w:lang w:eastAsia="zh-CN"/>
        </w:rPr>
        <w:t>1</w:t>
      </w:r>
      <w:r w:rsidRPr="00150E21">
        <w:rPr>
          <w:rFonts w:eastAsiaTheme="minorEastAsia"/>
          <w:color w:val="000000" w:themeColor="text1"/>
          <w:lang w:eastAsia="zh-CN"/>
        </w:rPr>
        <w:t>.</w:t>
      </w:r>
      <w:r w:rsidR="008500AA">
        <w:rPr>
          <w:rFonts w:eastAsiaTheme="minorEastAsia"/>
          <w:color w:val="000000" w:themeColor="text1"/>
          <w:lang w:eastAsia="zh-CN"/>
        </w:rPr>
        <w:t>00</w:t>
      </w:r>
      <w:r w:rsidR="003415D1" w:rsidRPr="00150E21">
        <w:rPr>
          <w:rFonts w:eastAsiaTheme="minorEastAsia"/>
          <w:color w:val="000000" w:themeColor="text1"/>
          <w:lang w:eastAsia="zh-CN"/>
        </w:rPr>
        <w:t>0</w:t>
      </w:r>
      <w:r w:rsidR="00EC6F27" w:rsidRPr="00150E21">
        <w:rPr>
          <w:rFonts w:eastAsiaTheme="minorEastAsia"/>
          <w:color w:val="000000" w:themeColor="text1"/>
          <w:lang w:eastAsia="zh-CN"/>
        </w:rPr>
        <w:t>ns</w:t>
      </w:r>
      <w:r w:rsidR="00150E21">
        <w:rPr>
          <w:rFonts w:eastAsiaTheme="minorEastAsia"/>
          <w:color w:val="000000" w:themeColor="text1"/>
          <w:lang w:eastAsia="zh-CN"/>
        </w:rPr>
        <w:t xml:space="preserve"> </w:t>
      </w:r>
    </w:p>
    <w:p w14:paraId="4727306B" w14:textId="65DCC267" w:rsidR="00E32DF6" w:rsidRPr="002366AB" w:rsidRDefault="003E6551" w:rsidP="00E32DF6">
      <w:r>
        <w:rPr>
          <w:noProof/>
        </w:rPr>
        <w:drawing>
          <wp:anchor distT="0" distB="0" distL="114300" distR="114300" simplePos="0" relativeHeight="251681792" behindDoc="0" locked="0" layoutInCell="1" allowOverlap="1" wp14:anchorId="2CFC06F8" wp14:editId="427BE1CA">
            <wp:simplePos x="0" y="0"/>
            <wp:positionH relativeFrom="margin">
              <wp:posOffset>-453390</wp:posOffset>
            </wp:positionH>
            <wp:positionV relativeFrom="paragraph">
              <wp:posOffset>287020</wp:posOffset>
            </wp:positionV>
            <wp:extent cx="6725920" cy="5112385"/>
            <wp:effectExtent l="19050" t="19050" r="17780" b="1206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6725920" cy="511238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E32DF6" w:rsidRPr="002366AB">
        <w:t xml:space="preserve">Difference = </w:t>
      </w:r>
      <w:r w:rsidR="00DB6D7F" w:rsidRPr="009F36D7">
        <w:rPr>
          <w:u w:val="double"/>
        </w:rPr>
        <w:t>2</w:t>
      </w:r>
      <w:r w:rsidR="00E32DF6" w:rsidRPr="009F36D7">
        <w:rPr>
          <w:u w:val="double"/>
        </w:rPr>
        <w:t>.</w:t>
      </w:r>
      <w:r w:rsidR="00DB6D7F" w:rsidRPr="009F36D7">
        <w:rPr>
          <w:u w:val="double"/>
        </w:rPr>
        <w:t>714</w:t>
      </w:r>
      <w:r w:rsidR="00EC6F27" w:rsidRPr="009F36D7">
        <w:rPr>
          <w:u w:val="double"/>
        </w:rPr>
        <w:t>ns</w:t>
      </w:r>
    </w:p>
    <w:p w14:paraId="6ECAA91F" w14:textId="155F3ADF" w:rsidR="00D65481" w:rsidRDefault="00C275F1" w:rsidP="00C275F1">
      <w:pPr>
        <w:pStyle w:val="Caption"/>
      </w:pPr>
      <w:bookmarkStart w:id="38" w:name="_Toc156044832"/>
      <w:r>
        <w:t xml:space="preserve">Figure </w:t>
      </w:r>
      <w:fldSimple w:instr=" SEQ Figure \* ARABIC ">
        <w:r w:rsidR="00F0309A">
          <w:rPr>
            <w:noProof/>
          </w:rPr>
          <w:t>22</w:t>
        </w:r>
      </w:fldSimple>
      <w:r>
        <w:t xml:space="preserve"> - Longest Delay Path, Wallace Multiplier</w:t>
      </w:r>
      <w:bookmarkEnd w:id="38"/>
    </w:p>
    <w:p w14:paraId="607772C2" w14:textId="77777777" w:rsidR="003E6551" w:rsidRPr="003E6551" w:rsidRDefault="003E6551" w:rsidP="003E6551"/>
    <w:p w14:paraId="18B67A23" w14:textId="3B3F37AF" w:rsidR="002A21A1" w:rsidRDefault="00BE5C27" w:rsidP="00BE5C27">
      <w:pPr>
        <w:pStyle w:val="Heading3"/>
      </w:pPr>
      <w:bookmarkStart w:id="39" w:name="_Toc156050046"/>
      <w:r>
        <w:lastRenderedPageBreak/>
        <w:t>Compare the overall delay of the Multipliers</w:t>
      </w:r>
      <w:bookmarkEnd w:id="39"/>
      <w:r>
        <w:t xml:space="preserve"> </w:t>
      </w:r>
    </w:p>
    <w:p w14:paraId="42FED964" w14:textId="77777777" w:rsidR="002A21A1" w:rsidRDefault="002A21A1"/>
    <w:p w14:paraId="3D5B4121" w14:textId="724CBEF1" w:rsidR="002A21A1" w:rsidRDefault="00AE5F37">
      <w:r w:rsidRPr="00AE5F37">
        <w:t xml:space="preserve">The table below displays a comparison of </w:t>
      </w:r>
      <w:r w:rsidR="00595E86">
        <w:t xml:space="preserve">the </w:t>
      </w:r>
      <w:r w:rsidRPr="00AE5F37">
        <w:t>overall delay between selected points from the Braun Multiplier and the Wallace Tree Multiplier. The comparison was based on 5 points.</w:t>
      </w:r>
    </w:p>
    <w:p w14:paraId="1F87FD44" w14:textId="77777777" w:rsidR="002A21A1" w:rsidRDefault="002A21A1"/>
    <w:tbl>
      <w:tblPr>
        <w:tblpPr w:leftFromText="180" w:rightFromText="180" w:vertAnchor="text" w:horzAnchor="page" w:tblpX="1003" w:tblpY="466"/>
        <w:tblW w:w="4599" w:type="dxa"/>
        <w:tblLook w:val="04A0" w:firstRow="1" w:lastRow="0" w:firstColumn="1" w:lastColumn="0" w:noHBand="0" w:noVBand="1"/>
      </w:tblPr>
      <w:tblGrid>
        <w:gridCol w:w="1208"/>
        <w:gridCol w:w="889"/>
        <w:gridCol w:w="1274"/>
        <w:gridCol w:w="1228"/>
      </w:tblGrid>
      <w:tr w:rsidR="00D63C00" w:rsidRPr="000A32B4" w14:paraId="711F297D" w14:textId="77777777" w:rsidTr="00D63C00">
        <w:trPr>
          <w:trHeight w:val="339"/>
        </w:trPr>
        <w:tc>
          <w:tcPr>
            <w:tcW w:w="4599" w:type="dxa"/>
            <w:gridSpan w:val="4"/>
            <w:tcBorders>
              <w:top w:val="single" w:sz="8" w:space="0" w:color="auto"/>
              <w:left w:val="single" w:sz="8" w:space="0" w:color="auto"/>
              <w:bottom w:val="single" w:sz="8" w:space="0" w:color="auto"/>
              <w:right w:val="single" w:sz="8" w:space="0" w:color="000000"/>
            </w:tcBorders>
            <w:shd w:val="clear" w:color="000000" w:fill="F8CBAD"/>
            <w:noWrap/>
            <w:vAlign w:val="bottom"/>
            <w:hideMark/>
          </w:tcPr>
          <w:p w14:paraId="15F84942" w14:textId="77777777" w:rsidR="00D63C00" w:rsidRPr="000A32B4" w:rsidRDefault="00D63C00" w:rsidP="00D63C00">
            <w:pPr>
              <w:spacing w:after="0" w:line="240" w:lineRule="auto"/>
              <w:jc w:val="center"/>
              <w:rPr>
                <w:rFonts w:ascii="Calibri" w:eastAsia="Times New Roman" w:hAnsi="Calibri" w:cs="Calibri"/>
                <w:b/>
                <w:bCs/>
                <w:color w:val="000000"/>
                <w:lang w:eastAsia="en-GB"/>
              </w:rPr>
            </w:pPr>
            <w:r w:rsidRPr="000A32B4">
              <w:rPr>
                <w:rFonts w:ascii="Calibri" w:eastAsia="Times New Roman" w:hAnsi="Calibri" w:cs="Calibri"/>
                <w:b/>
                <w:bCs/>
                <w:color w:val="000000"/>
                <w:lang w:eastAsia="en-GB"/>
              </w:rPr>
              <w:t>BRAUN</w:t>
            </w:r>
          </w:p>
        </w:tc>
      </w:tr>
      <w:tr w:rsidR="00D63C00" w:rsidRPr="000A32B4" w14:paraId="7067F630" w14:textId="77777777" w:rsidTr="00D63C00">
        <w:trPr>
          <w:trHeight w:val="339"/>
        </w:trPr>
        <w:tc>
          <w:tcPr>
            <w:tcW w:w="1208" w:type="dxa"/>
            <w:tcBorders>
              <w:top w:val="nil"/>
              <w:left w:val="nil"/>
              <w:bottom w:val="nil"/>
              <w:right w:val="nil"/>
            </w:tcBorders>
            <w:shd w:val="clear" w:color="auto" w:fill="auto"/>
            <w:noWrap/>
            <w:vAlign w:val="bottom"/>
            <w:hideMark/>
          </w:tcPr>
          <w:p w14:paraId="5387894F" w14:textId="77777777" w:rsidR="00D63C00" w:rsidRPr="000A32B4" w:rsidRDefault="00D63C00" w:rsidP="00D63C00">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w:t>
            </w:r>
          </w:p>
        </w:tc>
        <w:tc>
          <w:tcPr>
            <w:tcW w:w="889" w:type="dxa"/>
            <w:tcBorders>
              <w:top w:val="nil"/>
              <w:left w:val="nil"/>
              <w:bottom w:val="nil"/>
              <w:right w:val="nil"/>
            </w:tcBorders>
            <w:shd w:val="clear" w:color="auto" w:fill="auto"/>
            <w:noWrap/>
            <w:vAlign w:val="bottom"/>
            <w:hideMark/>
          </w:tcPr>
          <w:p w14:paraId="11AB80EE" w14:textId="77777777" w:rsidR="00D63C00" w:rsidRPr="000A32B4" w:rsidRDefault="00D63C00" w:rsidP="00D63C00">
            <w:pPr>
              <w:spacing w:after="0" w:line="240" w:lineRule="auto"/>
              <w:rPr>
                <w:rFonts w:ascii="Times New Roman" w:eastAsia="Times New Roman" w:hAnsi="Times New Roman" w:cs="Times New Roman"/>
                <w:sz w:val="20"/>
                <w:szCs w:val="20"/>
                <w:lang w:eastAsia="en-GB"/>
              </w:rPr>
            </w:pPr>
          </w:p>
        </w:tc>
        <w:tc>
          <w:tcPr>
            <w:tcW w:w="1274" w:type="dxa"/>
            <w:tcBorders>
              <w:top w:val="nil"/>
              <w:left w:val="nil"/>
              <w:bottom w:val="nil"/>
              <w:right w:val="nil"/>
            </w:tcBorders>
            <w:shd w:val="clear" w:color="auto" w:fill="auto"/>
            <w:noWrap/>
            <w:vAlign w:val="bottom"/>
            <w:hideMark/>
          </w:tcPr>
          <w:p w14:paraId="7B7DED25" w14:textId="77777777" w:rsidR="00D63C00" w:rsidRPr="000A32B4" w:rsidRDefault="00D63C00" w:rsidP="00D63C00">
            <w:pPr>
              <w:spacing w:after="0" w:line="240" w:lineRule="auto"/>
              <w:rPr>
                <w:rFonts w:ascii="Times New Roman" w:eastAsia="Times New Roman" w:hAnsi="Times New Roman" w:cs="Times New Roman"/>
                <w:sz w:val="20"/>
                <w:szCs w:val="20"/>
                <w:lang w:eastAsia="en-GB"/>
              </w:rPr>
            </w:pPr>
          </w:p>
        </w:tc>
        <w:tc>
          <w:tcPr>
            <w:tcW w:w="1228" w:type="dxa"/>
            <w:tcBorders>
              <w:top w:val="nil"/>
              <w:left w:val="nil"/>
              <w:bottom w:val="nil"/>
              <w:right w:val="nil"/>
            </w:tcBorders>
            <w:shd w:val="clear" w:color="auto" w:fill="auto"/>
            <w:noWrap/>
            <w:vAlign w:val="bottom"/>
            <w:hideMark/>
          </w:tcPr>
          <w:p w14:paraId="28FF979C" w14:textId="77777777" w:rsidR="00D63C00" w:rsidRPr="000A32B4" w:rsidRDefault="00D63C00" w:rsidP="00D63C00">
            <w:pPr>
              <w:spacing w:after="0" w:line="240" w:lineRule="auto"/>
              <w:rPr>
                <w:rFonts w:ascii="Times New Roman" w:eastAsia="Times New Roman" w:hAnsi="Times New Roman" w:cs="Times New Roman"/>
                <w:sz w:val="20"/>
                <w:szCs w:val="20"/>
                <w:lang w:eastAsia="en-GB"/>
              </w:rPr>
            </w:pPr>
          </w:p>
        </w:tc>
      </w:tr>
      <w:tr w:rsidR="00D63C00" w:rsidRPr="000A32B4" w14:paraId="089A9423" w14:textId="77777777" w:rsidTr="00D63C00">
        <w:trPr>
          <w:trHeight w:val="339"/>
        </w:trPr>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5C8A51" w14:textId="77777777" w:rsidR="00D63C00" w:rsidRPr="000A32B4" w:rsidRDefault="00D63C00" w:rsidP="00D63C00">
            <w:pPr>
              <w:spacing w:after="0" w:line="240" w:lineRule="auto"/>
              <w:rPr>
                <w:rFonts w:ascii="Calibri" w:eastAsia="Times New Roman" w:hAnsi="Calibri" w:cs="Calibri"/>
                <w:b/>
                <w:bCs/>
                <w:color w:val="000000"/>
                <w:lang w:eastAsia="en-GB"/>
              </w:rPr>
            </w:pPr>
            <w:r w:rsidRPr="000A32B4">
              <w:rPr>
                <w:rFonts w:ascii="Calibri" w:eastAsia="Times New Roman" w:hAnsi="Calibri" w:cs="Calibri"/>
                <w:b/>
                <w:bCs/>
                <w:color w:val="000000"/>
                <w:lang w:eastAsia="en-GB"/>
              </w:rPr>
              <w:t>From Port</w:t>
            </w:r>
          </w:p>
        </w:tc>
        <w:tc>
          <w:tcPr>
            <w:tcW w:w="889" w:type="dxa"/>
            <w:tcBorders>
              <w:top w:val="single" w:sz="4" w:space="0" w:color="auto"/>
              <w:left w:val="nil"/>
              <w:bottom w:val="single" w:sz="4" w:space="0" w:color="auto"/>
              <w:right w:val="single" w:sz="4" w:space="0" w:color="auto"/>
            </w:tcBorders>
            <w:shd w:val="clear" w:color="auto" w:fill="auto"/>
            <w:noWrap/>
            <w:vAlign w:val="bottom"/>
            <w:hideMark/>
          </w:tcPr>
          <w:p w14:paraId="7C33416E" w14:textId="77777777" w:rsidR="00D63C00" w:rsidRPr="000A32B4" w:rsidRDefault="00D63C00" w:rsidP="00D63C00">
            <w:pPr>
              <w:spacing w:after="0" w:line="240" w:lineRule="auto"/>
              <w:rPr>
                <w:rFonts w:ascii="Calibri" w:eastAsia="Times New Roman" w:hAnsi="Calibri" w:cs="Calibri"/>
                <w:b/>
                <w:bCs/>
                <w:color w:val="000000"/>
                <w:lang w:eastAsia="en-GB"/>
              </w:rPr>
            </w:pPr>
            <w:r w:rsidRPr="000A32B4">
              <w:rPr>
                <w:rFonts w:ascii="Calibri" w:eastAsia="Times New Roman" w:hAnsi="Calibri" w:cs="Calibri"/>
                <w:b/>
                <w:bCs/>
                <w:color w:val="000000"/>
                <w:lang w:eastAsia="en-GB"/>
              </w:rPr>
              <w:t>To Port</w:t>
            </w:r>
          </w:p>
        </w:tc>
        <w:tc>
          <w:tcPr>
            <w:tcW w:w="1274" w:type="dxa"/>
            <w:tcBorders>
              <w:top w:val="single" w:sz="4" w:space="0" w:color="auto"/>
              <w:left w:val="nil"/>
              <w:bottom w:val="single" w:sz="4" w:space="0" w:color="auto"/>
              <w:right w:val="single" w:sz="4" w:space="0" w:color="auto"/>
            </w:tcBorders>
            <w:shd w:val="clear" w:color="auto" w:fill="auto"/>
            <w:noWrap/>
            <w:vAlign w:val="bottom"/>
            <w:hideMark/>
          </w:tcPr>
          <w:p w14:paraId="55620A67" w14:textId="77777777" w:rsidR="00D63C00" w:rsidRPr="000A32B4" w:rsidRDefault="00D63C00" w:rsidP="00D63C00">
            <w:pPr>
              <w:spacing w:after="0" w:line="240" w:lineRule="auto"/>
              <w:rPr>
                <w:rFonts w:ascii="Calibri" w:eastAsia="Times New Roman" w:hAnsi="Calibri" w:cs="Calibri"/>
                <w:b/>
                <w:bCs/>
                <w:color w:val="000000"/>
                <w:lang w:eastAsia="en-GB"/>
              </w:rPr>
            </w:pPr>
            <w:r w:rsidRPr="000A32B4">
              <w:rPr>
                <w:rFonts w:ascii="Calibri" w:eastAsia="Times New Roman" w:hAnsi="Calibri" w:cs="Calibri"/>
                <w:b/>
                <w:bCs/>
                <w:color w:val="000000"/>
                <w:lang w:eastAsia="en-GB"/>
              </w:rPr>
              <w:t>Max Delay</w:t>
            </w:r>
          </w:p>
        </w:tc>
        <w:tc>
          <w:tcPr>
            <w:tcW w:w="1228" w:type="dxa"/>
            <w:tcBorders>
              <w:top w:val="single" w:sz="4" w:space="0" w:color="auto"/>
              <w:left w:val="nil"/>
              <w:bottom w:val="single" w:sz="4" w:space="0" w:color="auto"/>
              <w:right w:val="single" w:sz="4" w:space="0" w:color="auto"/>
            </w:tcBorders>
            <w:shd w:val="clear" w:color="auto" w:fill="auto"/>
            <w:noWrap/>
            <w:vAlign w:val="bottom"/>
            <w:hideMark/>
          </w:tcPr>
          <w:p w14:paraId="2D35EB8F" w14:textId="77777777" w:rsidR="00D63C00" w:rsidRPr="000A32B4" w:rsidRDefault="00D63C00" w:rsidP="00D63C00">
            <w:pPr>
              <w:spacing w:after="0" w:line="240" w:lineRule="auto"/>
              <w:rPr>
                <w:rFonts w:ascii="Calibri" w:eastAsia="Times New Roman" w:hAnsi="Calibri" w:cs="Calibri"/>
                <w:b/>
                <w:bCs/>
                <w:color w:val="000000"/>
                <w:lang w:eastAsia="en-GB"/>
              </w:rPr>
            </w:pPr>
            <w:r w:rsidRPr="000A32B4">
              <w:rPr>
                <w:rFonts w:ascii="Calibri" w:eastAsia="Times New Roman" w:hAnsi="Calibri" w:cs="Calibri"/>
                <w:b/>
                <w:bCs/>
                <w:color w:val="000000"/>
                <w:lang w:eastAsia="en-GB"/>
              </w:rPr>
              <w:t>Min Delay</w:t>
            </w:r>
          </w:p>
        </w:tc>
      </w:tr>
      <w:tr w:rsidR="00D63C00" w:rsidRPr="000A32B4" w14:paraId="22D9A250" w14:textId="77777777" w:rsidTr="00D63C00">
        <w:trPr>
          <w:trHeight w:val="327"/>
        </w:trPr>
        <w:tc>
          <w:tcPr>
            <w:tcW w:w="1208" w:type="dxa"/>
            <w:tcBorders>
              <w:top w:val="nil"/>
              <w:left w:val="single" w:sz="4" w:space="0" w:color="auto"/>
              <w:bottom w:val="single" w:sz="4" w:space="0" w:color="auto"/>
              <w:right w:val="single" w:sz="4" w:space="0" w:color="auto"/>
            </w:tcBorders>
            <w:shd w:val="clear" w:color="000000" w:fill="FFFFFF"/>
            <w:noWrap/>
            <w:hideMark/>
          </w:tcPr>
          <w:p w14:paraId="2D31A542" w14:textId="77777777" w:rsidR="00D63C00" w:rsidRPr="000A32B4" w:rsidRDefault="00D63C00" w:rsidP="00D63C00">
            <w:pPr>
              <w:spacing w:after="0" w:line="240" w:lineRule="auto"/>
              <w:rPr>
                <w:rFonts w:ascii="Calibri" w:eastAsia="Times New Roman" w:hAnsi="Calibri" w:cs="Calibri"/>
                <w:color w:val="000000"/>
                <w:lang w:eastAsia="en-GB"/>
              </w:rPr>
            </w:pPr>
            <w:r w:rsidRPr="000A32B4">
              <w:rPr>
                <w:rFonts w:ascii="Calibri" w:eastAsia="Times New Roman" w:hAnsi="Calibri" w:cs="Calibri"/>
                <w:color w:val="000000"/>
                <w:lang w:eastAsia="en-GB"/>
              </w:rPr>
              <w:t>A[0]</w:t>
            </w:r>
          </w:p>
        </w:tc>
        <w:tc>
          <w:tcPr>
            <w:tcW w:w="889" w:type="dxa"/>
            <w:tcBorders>
              <w:top w:val="nil"/>
              <w:left w:val="nil"/>
              <w:bottom w:val="single" w:sz="4" w:space="0" w:color="auto"/>
              <w:right w:val="single" w:sz="4" w:space="0" w:color="auto"/>
            </w:tcBorders>
            <w:shd w:val="clear" w:color="000000" w:fill="FFFFFF"/>
            <w:noWrap/>
            <w:hideMark/>
          </w:tcPr>
          <w:p w14:paraId="649DA4B3" w14:textId="77777777" w:rsidR="00D63C00" w:rsidRPr="000A32B4" w:rsidRDefault="00D63C00" w:rsidP="00D63C00">
            <w:pPr>
              <w:spacing w:after="0" w:line="240" w:lineRule="auto"/>
              <w:rPr>
                <w:rFonts w:ascii="Calibri" w:eastAsia="Times New Roman" w:hAnsi="Calibri" w:cs="Calibri"/>
                <w:color w:val="000000"/>
                <w:lang w:eastAsia="en-GB"/>
              </w:rPr>
            </w:pPr>
            <w:r w:rsidRPr="000A32B4">
              <w:rPr>
                <w:rFonts w:ascii="Calibri" w:eastAsia="Times New Roman" w:hAnsi="Calibri" w:cs="Calibri"/>
                <w:color w:val="000000"/>
                <w:lang w:eastAsia="en-GB"/>
              </w:rPr>
              <w:t>P[4]</w:t>
            </w:r>
          </w:p>
        </w:tc>
        <w:tc>
          <w:tcPr>
            <w:tcW w:w="1274" w:type="dxa"/>
            <w:tcBorders>
              <w:top w:val="nil"/>
              <w:left w:val="nil"/>
              <w:bottom w:val="single" w:sz="4" w:space="0" w:color="auto"/>
              <w:right w:val="single" w:sz="4" w:space="0" w:color="auto"/>
            </w:tcBorders>
            <w:shd w:val="clear" w:color="000000" w:fill="FFFFFF"/>
            <w:noWrap/>
            <w:hideMark/>
          </w:tcPr>
          <w:p w14:paraId="0EC44B0F" w14:textId="77777777" w:rsidR="00D63C00" w:rsidRPr="000A32B4" w:rsidRDefault="00D63C00" w:rsidP="00D63C00">
            <w:pPr>
              <w:spacing w:after="0" w:line="240" w:lineRule="auto"/>
              <w:jc w:val="right"/>
              <w:rPr>
                <w:rFonts w:ascii="Calibri" w:eastAsia="Times New Roman" w:hAnsi="Calibri" w:cs="Calibri"/>
                <w:color w:val="000000"/>
                <w:lang w:eastAsia="en-GB"/>
              </w:rPr>
            </w:pPr>
            <w:r w:rsidRPr="000A32B4">
              <w:rPr>
                <w:rFonts w:ascii="Calibri" w:eastAsia="Times New Roman" w:hAnsi="Calibri" w:cs="Calibri"/>
                <w:color w:val="000000"/>
                <w:lang w:eastAsia="en-GB"/>
              </w:rPr>
              <w:t>10.16</w:t>
            </w:r>
          </w:p>
        </w:tc>
        <w:tc>
          <w:tcPr>
            <w:tcW w:w="1228" w:type="dxa"/>
            <w:tcBorders>
              <w:top w:val="nil"/>
              <w:left w:val="nil"/>
              <w:bottom w:val="single" w:sz="4" w:space="0" w:color="auto"/>
              <w:right w:val="single" w:sz="4" w:space="0" w:color="auto"/>
            </w:tcBorders>
            <w:shd w:val="clear" w:color="000000" w:fill="FFFFFF"/>
            <w:noWrap/>
            <w:hideMark/>
          </w:tcPr>
          <w:p w14:paraId="1B8044BC" w14:textId="77777777" w:rsidR="00D63C00" w:rsidRPr="000A32B4" w:rsidRDefault="00D63C00" w:rsidP="00D63C00">
            <w:pPr>
              <w:spacing w:after="0" w:line="240" w:lineRule="auto"/>
              <w:jc w:val="right"/>
              <w:rPr>
                <w:rFonts w:ascii="Calibri" w:eastAsia="Times New Roman" w:hAnsi="Calibri" w:cs="Calibri"/>
                <w:color w:val="000000"/>
                <w:lang w:eastAsia="en-GB"/>
              </w:rPr>
            </w:pPr>
            <w:r w:rsidRPr="000A32B4">
              <w:rPr>
                <w:rFonts w:ascii="Calibri" w:eastAsia="Times New Roman" w:hAnsi="Calibri" w:cs="Calibri"/>
                <w:color w:val="000000"/>
                <w:lang w:eastAsia="en-GB"/>
              </w:rPr>
              <w:t>3.02</w:t>
            </w:r>
          </w:p>
        </w:tc>
      </w:tr>
      <w:tr w:rsidR="00D63C00" w:rsidRPr="000A32B4" w14:paraId="7D61DF28" w14:textId="77777777" w:rsidTr="00D63C00">
        <w:trPr>
          <w:trHeight w:val="327"/>
        </w:trPr>
        <w:tc>
          <w:tcPr>
            <w:tcW w:w="1208" w:type="dxa"/>
            <w:tcBorders>
              <w:top w:val="nil"/>
              <w:left w:val="single" w:sz="4" w:space="0" w:color="auto"/>
              <w:bottom w:val="single" w:sz="4" w:space="0" w:color="auto"/>
              <w:right w:val="single" w:sz="4" w:space="0" w:color="auto"/>
            </w:tcBorders>
            <w:shd w:val="clear" w:color="000000" w:fill="FFFFFF"/>
            <w:noWrap/>
            <w:hideMark/>
          </w:tcPr>
          <w:p w14:paraId="12348B84" w14:textId="77777777" w:rsidR="00D63C00" w:rsidRPr="000A32B4" w:rsidRDefault="00D63C00" w:rsidP="00D63C00">
            <w:pPr>
              <w:spacing w:after="0" w:line="240" w:lineRule="auto"/>
              <w:rPr>
                <w:rFonts w:ascii="Calibri" w:eastAsia="Times New Roman" w:hAnsi="Calibri" w:cs="Calibri"/>
                <w:color w:val="000000"/>
                <w:lang w:eastAsia="en-GB"/>
              </w:rPr>
            </w:pPr>
            <w:r w:rsidRPr="000A32B4">
              <w:rPr>
                <w:rFonts w:ascii="Calibri" w:eastAsia="Times New Roman" w:hAnsi="Calibri" w:cs="Calibri"/>
                <w:color w:val="000000"/>
                <w:lang w:eastAsia="en-GB"/>
              </w:rPr>
              <w:t>A[1]</w:t>
            </w:r>
          </w:p>
        </w:tc>
        <w:tc>
          <w:tcPr>
            <w:tcW w:w="889" w:type="dxa"/>
            <w:tcBorders>
              <w:top w:val="nil"/>
              <w:left w:val="nil"/>
              <w:bottom w:val="single" w:sz="4" w:space="0" w:color="auto"/>
              <w:right w:val="single" w:sz="4" w:space="0" w:color="auto"/>
            </w:tcBorders>
            <w:shd w:val="clear" w:color="000000" w:fill="FFFFFF"/>
            <w:noWrap/>
            <w:hideMark/>
          </w:tcPr>
          <w:p w14:paraId="04D90021" w14:textId="77777777" w:rsidR="00D63C00" w:rsidRPr="000A32B4" w:rsidRDefault="00D63C00" w:rsidP="00D63C00">
            <w:pPr>
              <w:spacing w:after="0" w:line="240" w:lineRule="auto"/>
              <w:rPr>
                <w:rFonts w:ascii="Calibri" w:eastAsia="Times New Roman" w:hAnsi="Calibri" w:cs="Calibri"/>
                <w:color w:val="000000"/>
                <w:lang w:eastAsia="en-GB"/>
              </w:rPr>
            </w:pPr>
            <w:r w:rsidRPr="000A32B4">
              <w:rPr>
                <w:rFonts w:ascii="Calibri" w:eastAsia="Times New Roman" w:hAnsi="Calibri" w:cs="Calibri"/>
                <w:color w:val="000000"/>
                <w:lang w:eastAsia="en-GB"/>
              </w:rPr>
              <w:t>P[6]</w:t>
            </w:r>
          </w:p>
        </w:tc>
        <w:tc>
          <w:tcPr>
            <w:tcW w:w="1274" w:type="dxa"/>
            <w:tcBorders>
              <w:top w:val="nil"/>
              <w:left w:val="nil"/>
              <w:bottom w:val="single" w:sz="4" w:space="0" w:color="auto"/>
              <w:right w:val="single" w:sz="4" w:space="0" w:color="auto"/>
            </w:tcBorders>
            <w:shd w:val="clear" w:color="000000" w:fill="FFFFFF"/>
            <w:noWrap/>
            <w:hideMark/>
          </w:tcPr>
          <w:p w14:paraId="13E695CF" w14:textId="77777777" w:rsidR="00D63C00" w:rsidRPr="000A32B4" w:rsidRDefault="00D63C00" w:rsidP="00D63C00">
            <w:pPr>
              <w:spacing w:after="0" w:line="240" w:lineRule="auto"/>
              <w:jc w:val="right"/>
              <w:rPr>
                <w:rFonts w:ascii="Calibri" w:eastAsia="Times New Roman" w:hAnsi="Calibri" w:cs="Calibri"/>
                <w:color w:val="000000"/>
                <w:lang w:eastAsia="en-GB"/>
              </w:rPr>
            </w:pPr>
            <w:r w:rsidRPr="000A32B4">
              <w:rPr>
                <w:rFonts w:ascii="Calibri" w:eastAsia="Times New Roman" w:hAnsi="Calibri" w:cs="Calibri"/>
                <w:color w:val="000000"/>
                <w:lang w:eastAsia="en-GB"/>
              </w:rPr>
              <w:t>18.61</w:t>
            </w:r>
          </w:p>
        </w:tc>
        <w:tc>
          <w:tcPr>
            <w:tcW w:w="1228" w:type="dxa"/>
            <w:tcBorders>
              <w:top w:val="nil"/>
              <w:left w:val="nil"/>
              <w:bottom w:val="single" w:sz="4" w:space="0" w:color="auto"/>
              <w:right w:val="single" w:sz="4" w:space="0" w:color="auto"/>
            </w:tcBorders>
            <w:shd w:val="clear" w:color="000000" w:fill="FFFFFF"/>
            <w:noWrap/>
            <w:hideMark/>
          </w:tcPr>
          <w:p w14:paraId="100DD2EF" w14:textId="77777777" w:rsidR="00D63C00" w:rsidRPr="000A32B4" w:rsidRDefault="00D63C00" w:rsidP="00D63C00">
            <w:pPr>
              <w:spacing w:after="0" w:line="240" w:lineRule="auto"/>
              <w:jc w:val="right"/>
              <w:rPr>
                <w:rFonts w:ascii="Calibri" w:eastAsia="Times New Roman" w:hAnsi="Calibri" w:cs="Calibri"/>
                <w:color w:val="000000"/>
                <w:lang w:eastAsia="en-GB"/>
              </w:rPr>
            </w:pPr>
            <w:r w:rsidRPr="000A32B4">
              <w:rPr>
                <w:rFonts w:ascii="Calibri" w:eastAsia="Times New Roman" w:hAnsi="Calibri" w:cs="Calibri"/>
                <w:color w:val="000000"/>
                <w:lang w:eastAsia="en-GB"/>
              </w:rPr>
              <w:t>4.86</w:t>
            </w:r>
          </w:p>
        </w:tc>
      </w:tr>
      <w:tr w:rsidR="00D63C00" w:rsidRPr="000A32B4" w14:paraId="2EEB9C71" w14:textId="77777777" w:rsidTr="00D63C00">
        <w:trPr>
          <w:trHeight w:val="327"/>
        </w:trPr>
        <w:tc>
          <w:tcPr>
            <w:tcW w:w="1208" w:type="dxa"/>
            <w:tcBorders>
              <w:top w:val="nil"/>
              <w:left w:val="single" w:sz="4" w:space="0" w:color="auto"/>
              <w:bottom w:val="single" w:sz="4" w:space="0" w:color="auto"/>
              <w:right w:val="single" w:sz="4" w:space="0" w:color="auto"/>
            </w:tcBorders>
            <w:shd w:val="clear" w:color="000000" w:fill="FFFFFF"/>
            <w:noWrap/>
            <w:hideMark/>
          </w:tcPr>
          <w:p w14:paraId="2EBAF48C" w14:textId="77777777" w:rsidR="00D63C00" w:rsidRPr="000A32B4" w:rsidRDefault="00D63C00" w:rsidP="00D63C00">
            <w:pPr>
              <w:spacing w:after="0" w:line="240" w:lineRule="auto"/>
              <w:rPr>
                <w:rFonts w:ascii="Calibri" w:eastAsia="Times New Roman" w:hAnsi="Calibri" w:cs="Calibri"/>
                <w:color w:val="000000"/>
                <w:lang w:eastAsia="en-GB"/>
              </w:rPr>
            </w:pPr>
            <w:r w:rsidRPr="000A32B4">
              <w:rPr>
                <w:rFonts w:ascii="Calibri" w:eastAsia="Times New Roman" w:hAnsi="Calibri" w:cs="Calibri"/>
                <w:color w:val="000000"/>
                <w:lang w:eastAsia="en-GB"/>
              </w:rPr>
              <w:t>A[2]</w:t>
            </w:r>
          </w:p>
        </w:tc>
        <w:tc>
          <w:tcPr>
            <w:tcW w:w="889" w:type="dxa"/>
            <w:tcBorders>
              <w:top w:val="nil"/>
              <w:left w:val="nil"/>
              <w:bottom w:val="single" w:sz="4" w:space="0" w:color="auto"/>
              <w:right w:val="single" w:sz="4" w:space="0" w:color="auto"/>
            </w:tcBorders>
            <w:shd w:val="clear" w:color="000000" w:fill="FFFFFF"/>
            <w:noWrap/>
            <w:hideMark/>
          </w:tcPr>
          <w:p w14:paraId="554471CE" w14:textId="77777777" w:rsidR="00D63C00" w:rsidRPr="000A32B4" w:rsidRDefault="00D63C00" w:rsidP="00D63C00">
            <w:pPr>
              <w:spacing w:after="0" w:line="240" w:lineRule="auto"/>
              <w:rPr>
                <w:rFonts w:ascii="Calibri" w:eastAsia="Times New Roman" w:hAnsi="Calibri" w:cs="Calibri"/>
                <w:color w:val="000000"/>
                <w:lang w:eastAsia="en-GB"/>
              </w:rPr>
            </w:pPr>
            <w:r w:rsidRPr="000A32B4">
              <w:rPr>
                <w:rFonts w:ascii="Calibri" w:eastAsia="Times New Roman" w:hAnsi="Calibri" w:cs="Calibri"/>
                <w:color w:val="000000"/>
                <w:lang w:eastAsia="en-GB"/>
              </w:rPr>
              <w:t>P[5]</w:t>
            </w:r>
          </w:p>
        </w:tc>
        <w:tc>
          <w:tcPr>
            <w:tcW w:w="1274" w:type="dxa"/>
            <w:tcBorders>
              <w:top w:val="nil"/>
              <w:left w:val="nil"/>
              <w:bottom w:val="single" w:sz="4" w:space="0" w:color="auto"/>
              <w:right w:val="single" w:sz="4" w:space="0" w:color="auto"/>
            </w:tcBorders>
            <w:shd w:val="clear" w:color="000000" w:fill="FFFFFF"/>
            <w:noWrap/>
            <w:hideMark/>
          </w:tcPr>
          <w:p w14:paraId="3DCEC899" w14:textId="77777777" w:rsidR="00D63C00" w:rsidRPr="000A32B4" w:rsidRDefault="00D63C00" w:rsidP="00D63C00">
            <w:pPr>
              <w:spacing w:after="0" w:line="240" w:lineRule="auto"/>
              <w:jc w:val="right"/>
              <w:rPr>
                <w:rFonts w:ascii="Calibri" w:eastAsia="Times New Roman" w:hAnsi="Calibri" w:cs="Calibri"/>
                <w:color w:val="000000"/>
                <w:lang w:eastAsia="en-GB"/>
              </w:rPr>
            </w:pPr>
            <w:r w:rsidRPr="000A32B4">
              <w:rPr>
                <w:rFonts w:ascii="Calibri" w:eastAsia="Times New Roman" w:hAnsi="Calibri" w:cs="Calibri"/>
                <w:color w:val="000000"/>
                <w:lang w:eastAsia="en-GB"/>
              </w:rPr>
              <w:t>17.49</w:t>
            </w:r>
          </w:p>
        </w:tc>
        <w:tc>
          <w:tcPr>
            <w:tcW w:w="1228" w:type="dxa"/>
            <w:tcBorders>
              <w:top w:val="nil"/>
              <w:left w:val="nil"/>
              <w:bottom w:val="single" w:sz="4" w:space="0" w:color="auto"/>
              <w:right w:val="single" w:sz="4" w:space="0" w:color="auto"/>
            </w:tcBorders>
            <w:shd w:val="clear" w:color="000000" w:fill="FFFFFF"/>
            <w:noWrap/>
            <w:hideMark/>
          </w:tcPr>
          <w:p w14:paraId="40F26A7A" w14:textId="77777777" w:rsidR="00D63C00" w:rsidRPr="000A32B4" w:rsidRDefault="00D63C00" w:rsidP="00D63C00">
            <w:pPr>
              <w:spacing w:after="0" w:line="240" w:lineRule="auto"/>
              <w:jc w:val="right"/>
              <w:rPr>
                <w:rFonts w:ascii="Calibri" w:eastAsia="Times New Roman" w:hAnsi="Calibri" w:cs="Calibri"/>
                <w:color w:val="000000"/>
                <w:lang w:eastAsia="en-GB"/>
              </w:rPr>
            </w:pPr>
            <w:r w:rsidRPr="000A32B4">
              <w:rPr>
                <w:rFonts w:ascii="Calibri" w:eastAsia="Times New Roman" w:hAnsi="Calibri" w:cs="Calibri"/>
                <w:color w:val="000000"/>
                <w:lang w:eastAsia="en-GB"/>
              </w:rPr>
              <w:t>5.23</w:t>
            </w:r>
          </w:p>
        </w:tc>
      </w:tr>
      <w:tr w:rsidR="00D63C00" w:rsidRPr="000A32B4" w14:paraId="35CA1F99" w14:textId="77777777" w:rsidTr="00D63C00">
        <w:trPr>
          <w:trHeight w:val="327"/>
        </w:trPr>
        <w:tc>
          <w:tcPr>
            <w:tcW w:w="1208" w:type="dxa"/>
            <w:tcBorders>
              <w:top w:val="nil"/>
              <w:left w:val="single" w:sz="4" w:space="0" w:color="auto"/>
              <w:bottom w:val="single" w:sz="4" w:space="0" w:color="auto"/>
              <w:right w:val="single" w:sz="4" w:space="0" w:color="auto"/>
            </w:tcBorders>
            <w:shd w:val="clear" w:color="000000" w:fill="FFFFFF"/>
            <w:noWrap/>
            <w:hideMark/>
          </w:tcPr>
          <w:p w14:paraId="1FDD77E4" w14:textId="77777777" w:rsidR="00D63C00" w:rsidRPr="000A32B4" w:rsidRDefault="00D63C00" w:rsidP="00D63C00">
            <w:pPr>
              <w:spacing w:after="0" w:line="240" w:lineRule="auto"/>
              <w:rPr>
                <w:rFonts w:ascii="Calibri" w:eastAsia="Times New Roman" w:hAnsi="Calibri" w:cs="Calibri"/>
                <w:color w:val="000000"/>
                <w:lang w:eastAsia="en-GB"/>
              </w:rPr>
            </w:pPr>
            <w:r w:rsidRPr="000A32B4">
              <w:rPr>
                <w:rFonts w:ascii="Calibri" w:eastAsia="Times New Roman" w:hAnsi="Calibri" w:cs="Calibri"/>
                <w:color w:val="000000"/>
                <w:lang w:eastAsia="en-GB"/>
              </w:rPr>
              <w:t>A[4]</w:t>
            </w:r>
          </w:p>
        </w:tc>
        <w:tc>
          <w:tcPr>
            <w:tcW w:w="889" w:type="dxa"/>
            <w:tcBorders>
              <w:top w:val="nil"/>
              <w:left w:val="nil"/>
              <w:bottom w:val="single" w:sz="4" w:space="0" w:color="auto"/>
              <w:right w:val="single" w:sz="4" w:space="0" w:color="auto"/>
            </w:tcBorders>
            <w:shd w:val="clear" w:color="000000" w:fill="FFFFFF"/>
            <w:noWrap/>
            <w:hideMark/>
          </w:tcPr>
          <w:p w14:paraId="0E4D1B55" w14:textId="77777777" w:rsidR="00D63C00" w:rsidRPr="000A32B4" w:rsidRDefault="00D63C00" w:rsidP="00D63C00">
            <w:pPr>
              <w:spacing w:after="0" w:line="240" w:lineRule="auto"/>
              <w:rPr>
                <w:rFonts w:ascii="Calibri" w:eastAsia="Times New Roman" w:hAnsi="Calibri" w:cs="Calibri"/>
                <w:color w:val="000000"/>
                <w:lang w:eastAsia="en-GB"/>
              </w:rPr>
            </w:pPr>
            <w:r w:rsidRPr="000A32B4">
              <w:rPr>
                <w:rFonts w:ascii="Calibri" w:eastAsia="Times New Roman" w:hAnsi="Calibri" w:cs="Calibri"/>
                <w:color w:val="000000"/>
                <w:lang w:eastAsia="en-GB"/>
              </w:rPr>
              <w:t>P[8]</w:t>
            </w:r>
          </w:p>
        </w:tc>
        <w:tc>
          <w:tcPr>
            <w:tcW w:w="1274" w:type="dxa"/>
            <w:tcBorders>
              <w:top w:val="nil"/>
              <w:left w:val="nil"/>
              <w:bottom w:val="single" w:sz="4" w:space="0" w:color="auto"/>
              <w:right w:val="single" w:sz="4" w:space="0" w:color="auto"/>
            </w:tcBorders>
            <w:shd w:val="clear" w:color="000000" w:fill="FFFFFF"/>
            <w:noWrap/>
            <w:hideMark/>
          </w:tcPr>
          <w:p w14:paraId="3F1E3384" w14:textId="77777777" w:rsidR="00D63C00" w:rsidRPr="000A32B4" w:rsidRDefault="00D63C00" w:rsidP="00D63C00">
            <w:pPr>
              <w:spacing w:after="0" w:line="240" w:lineRule="auto"/>
              <w:jc w:val="right"/>
              <w:rPr>
                <w:rFonts w:ascii="Calibri" w:eastAsia="Times New Roman" w:hAnsi="Calibri" w:cs="Calibri"/>
                <w:color w:val="000000"/>
                <w:lang w:eastAsia="en-GB"/>
              </w:rPr>
            </w:pPr>
            <w:r w:rsidRPr="000A32B4">
              <w:rPr>
                <w:rFonts w:ascii="Calibri" w:eastAsia="Times New Roman" w:hAnsi="Calibri" w:cs="Calibri"/>
                <w:color w:val="000000"/>
                <w:lang w:eastAsia="en-GB"/>
              </w:rPr>
              <w:t>20.17</w:t>
            </w:r>
          </w:p>
        </w:tc>
        <w:tc>
          <w:tcPr>
            <w:tcW w:w="1228" w:type="dxa"/>
            <w:tcBorders>
              <w:top w:val="nil"/>
              <w:left w:val="nil"/>
              <w:bottom w:val="single" w:sz="4" w:space="0" w:color="auto"/>
              <w:right w:val="single" w:sz="4" w:space="0" w:color="auto"/>
            </w:tcBorders>
            <w:shd w:val="clear" w:color="000000" w:fill="FFFFFF"/>
            <w:noWrap/>
            <w:hideMark/>
          </w:tcPr>
          <w:p w14:paraId="04AB2C2B" w14:textId="77777777" w:rsidR="00D63C00" w:rsidRPr="000A32B4" w:rsidRDefault="00D63C00" w:rsidP="00D63C00">
            <w:pPr>
              <w:spacing w:after="0" w:line="240" w:lineRule="auto"/>
              <w:jc w:val="right"/>
              <w:rPr>
                <w:rFonts w:ascii="Calibri" w:eastAsia="Times New Roman" w:hAnsi="Calibri" w:cs="Calibri"/>
                <w:color w:val="000000"/>
                <w:lang w:eastAsia="en-GB"/>
              </w:rPr>
            </w:pPr>
            <w:r w:rsidRPr="000A32B4">
              <w:rPr>
                <w:rFonts w:ascii="Calibri" w:eastAsia="Times New Roman" w:hAnsi="Calibri" w:cs="Calibri"/>
                <w:color w:val="000000"/>
                <w:lang w:eastAsia="en-GB"/>
              </w:rPr>
              <w:t>6.00</w:t>
            </w:r>
          </w:p>
        </w:tc>
      </w:tr>
      <w:tr w:rsidR="00D63C00" w:rsidRPr="000A32B4" w14:paraId="49CBBB18" w14:textId="77777777" w:rsidTr="00D63C00">
        <w:trPr>
          <w:trHeight w:val="327"/>
        </w:trPr>
        <w:tc>
          <w:tcPr>
            <w:tcW w:w="1208" w:type="dxa"/>
            <w:tcBorders>
              <w:top w:val="nil"/>
              <w:left w:val="single" w:sz="4" w:space="0" w:color="auto"/>
              <w:bottom w:val="single" w:sz="4" w:space="0" w:color="auto"/>
              <w:right w:val="single" w:sz="4" w:space="0" w:color="auto"/>
            </w:tcBorders>
            <w:shd w:val="clear" w:color="000000" w:fill="FFFFFF"/>
            <w:noWrap/>
            <w:hideMark/>
          </w:tcPr>
          <w:p w14:paraId="262B1058" w14:textId="77777777" w:rsidR="00D63C00" w:rsidRPr="000A32B4" w:rsidRDefault="00D63C00" w:rsidP="00D63C00">
            <w:pPr>
              <w:spacing w:after="0" w:line="240" w:lineRule="auto"/>
              <w:rPr>
                <w:rFonts w:ascii="Calibri" w:eastAsia="Times New Roman" w:hAnsi="Calibri" w:cs="Calibri"/>
                <w:color w:val="000000"/>
                <w:lang w:eastAsia="en-GB"/>
              </w:rPr>
            </w:pPr>
            <w:r w:rsidRPr="000A32B4">
              <w:rPr>
                <w:rFonts w:ascii="Calibri" w:eastAsia="Times New Roman" w:hAnsi="Calibri" w:cs="Calibri"/>
                <w:color w:val="000000"/>
                <w:lang w:eastAsia="en-GB"/>
              </w:rPr>
              <w:t>A[7]</w:t>
            </w:r>
          </w:p>
        </w:tc>
        <w:tc>
          <w:tcPr>
            <w:tcW w:w="889" w:type="dxa"/>
            <w:tcBorders>
              <w:top w:val="nil"/>
              <w:left w:val="nil"/>
              <w:bottom w:val="single" w:sz="4" w:space="0" w:color="auto"/>
              <w:right w:val="single" w:sz="4" w:space="0" w:color="auto"/>
            </w:tcBorders>
            <w:shd w:val="clear" w:color="000000" w:fill="FFFFFF"/>
            <w:noWrap/>
            <w:hideMark/>
          </w:tcPr>
          <w:p w14:paraId="5D1EB8B0" w14:textId="77777777" w:rsidR="00D63C00" w:rsidRPr="000A32B4" w:rsidRDefault="00D63C00" w:rsidP="00D63C00">
            <w:pPr>
              <w:spacing w:after="0" w:line="240" w:lineRule="auto"/>
              <w:rPr>
                <w:rFonts w:ascii="Calibri" w:eastAsia="Times New Roman" w:hAnsi="Calibri" w:cs="Calibri"/>
                <w:color w:val="000000"/>
                <w:lang w:eastAsia="en-GB"/>
              </w:rPr>
            </w:pPr>
            <w:r w:rsidRPr="000A32B4">
              <w:rPr>
                <w:rFonts w:ascii="Calibri" w:eastAsia="Times New Roman" w:hAnsi="Calibri" w:cs="Calibri"/>
                <w:color w:val="000000"/>
                <w:lang w:eastAsia="en-GB"/>
              </w:rPr>
              <w:t>P[15]</w:t>
            </w:r>
          </w:p>
        </w:tc>
        <w:tc>
          <w:tcPr>
            <w:tcW w:w="1274" w:type="dxa"/>
            <w:tcBorders>
              <w:top w:val="nil"/>
              <w:left w:val="nil"/>
              <w:bottom w:val="single" w:sz="4" w:space="0" w:color="auto"/>
              <w:right w:val="single" w:sz="4" w:space="0" w:color="auto"/>
            </w:tcBorders>
            <w:shd w:val="clear" w:color="000000" w:fill="FFFFFF"/>
            <w:noWrap/>
            <w:hideMark/>
          </w:tcPr>
          <w:p w14:paraId="7EA02508" w14:textId="77777777" w:rsidR="00D63C00" w:rsidRPr="000A32B4" w:rsidRDefault="00D63C00" w:rsidP="00D63C00">
            <w:pPr>
              <w:spacing w:after="0" w:line="240" w:lineRule="auto"/>
              <w:jc w:val="right"/>
              <w:rPr>
                <w:rFonts w:ascii="Calibri" w:eastAsia="Times New Roman" w:hAnsi="Calibri" w:cs="Calibri"/>
                <w:color w:val="000000"/>
                <w:lang w:eastAsia="en-GB"/>
              </w:rPr>
            </w:pPr>
            <w:r w:rsidRPr="000A32B4">
              <w:rPr>
                <w:rFonts w:ascii="Calibri" w:eastAsia="Times New Roman" w:hAnsi="Calibri" w:cs="Calibri"/>
                <w:color w:val="000000"/>
                <w:lang w:eastAsia="en-GB"/>
              </w:rPr>
              <w:t>14.78</w:t>
            </w:r>
          </w:p>
        </w:tc>
        <w:tc>
          <w:tcPr>
            <w:tcW w:w="1228" w:type="dxa"/>
            <w:tcBorders>
              <w:top w:val="nil"/>
              <w:left w:val="nil"/>
              <w:bottom w:val="single" w:sz="4" w:space="0" w:color="auto"/>
              <w:right w:val="single" w:sz="4" w:space="0" w:color="auto"/>
            </w:tcBorders>
            <w:shd w:val="clear" w:color="000000" w:fill="FFFFFF"/>
            <w:noWrap/>
            <w:hideMark/>
          </w:tcPr>
          <w:p w14:paraId="60B98FBA" w14:textId="77777777" w:rsidR="00D63C00" w:rsidRPr="000A32B4" w:rsidRDefault="00D63C00" w:rsidP="00D63C00">
            <w:pPr>
              <w:spacing w:after="0" w:line="240" w:lineRule="auto"/>
              <w:jc w:val="right"/>
              <w:rPr>
                <w:rFonts w:ascii="Calibri" w:eastAsia="Times New Roman" w:hAnsi="Calibri" w:cs="Calibri"/>
                <w:color w:val="000000"/>
                <w:lang w:eastAsia="en-GB"/>
              </w:rPr>
            </w:pPr>
            <w:r w:rsidRPr="000A32B4">
              <w:rPr>
                <w:rFonts w:ascii="Calibri" w:eastAsia="Times New Roman" w:hAnsi="Calibri" w:cs="Calibri"/>
                <w:color w:val="000000"/>
                <w:lang w:eastAsia="en-GB"/>
              </w:rPr>
              <w:t>2.06</w:t>
            </w:r>
          </w:p>
        </w:tc>
      </w:tr>
    </w:tbl>
    <w:p w14:paraId="6407E171" w14:textId="43E6425A" w:rsidR="002A21A1" w:rsidRDefault="009B771A">
      <w:r>
        <w:rPr>
          <w:noProof/>
        </w:rPr>
        <w:drawing>
          <wp:anchor distT="0" distB="0" distL="114300" distR="114300" simplePos="0" relativeHeight="251677696" behindDoc="0" locked="0" layoutInCell="1" allowOverlap="1" wp14:anchorId="54F933B9" wp14:editId="0707A4FE">
            <wp:simplePos x="0" y="0"/>
            <wp:positionH relativeFrom="page">
              <wp:posOffset>3954780</wp:posOffset>
            </wp:positionH>
            <wp:positionV relativeFrom="paragraph">
              <wp:posOffset>289560</wp:posOffset>
            </wp:positionV>
            <wp:extent cx="3384550" cy="1753870"/>
            <wp:effectExtent l="0" t="0" r="6350" b="0"/>
            <wp:wrapSquare wrapText="bothSides"/>
            <wp:docPr id="14" name="Chart 14">
              <a:extLst xmlns:a="http://schemas.openxmlformats.org/drawingml/2006/main">
                <a:ext uri="{FF2B5EF4-FFF2-40B4-BE49-F238E27FC236}">
                  <a16:creationId xmlns:a16="http://schemas.microsoft.com/office/drawing/2014/main" id="{CECD8F5F-E669-40C3-9EE6-CC94CB788D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r w:rsidR="00FD7D35">
        <w:t xml:space="preserve">The table below shows the </w:t>
      </w:r>
      <w:r w:rsidR="00CF27EA">
        <w:t>overall delay of the Braun Multiplier</w:t>
      </w:r>
      <w:r w:rsidR="003866CB">
        <w:t>.</w:t>
      </w:r>
    </w:p>
    <w:p w14:paraId="57FBCD2B" w14:textId="0B0166F0" w:rsidR="00EC59A7" w:rsidRDefault="00D63C00" w:rsidP="00F55B36">
      <w:pPr>
        <w:pStyle w:val="Caption"/>
      </w:pPr>
      <w:r>
        <w:t xml:space="preserve">           </w:t>
      </w:r>
      <w:bookmarkStart w:id="40" w:name="_Toc156044833"/>
      <w:r w:rsidR="00F55B36">
        <w:t xml:space="preserve">Figure </w:t>
      </w:r>
      <w:fldSimple w:instr=" SEQ Figure \* ARABIC ">
        <w:r w:rsidR="00F0309A">
          <w:rPr>
            <w:noProof/>
          </w:rPr>
          <w:t>23</w:t>
        </w:r>
      </w:fldSimple>
      <w:r w:rsidR="00F55B36">
        <w:t xml:space="preserve"> - Maximum Delay Graph, Braun Multiplier</w:t>
      </w:r>
      <w:r w:rsidR="0013508C">
        <w:t xml:space="preserve"> </w:t>
      </w:r>
      <w:r w:rsidR="00F55B36">
        <w:t xml:space="preserve">Figure </w:t>
      </w:r>
      <w:fldSimple w:instr=" SEQ Figure \* ARABIC ">
        <w:r w:rsidR="00F0309A">
          <w:rPr>
            <w:noProof/>
          </w:rPr>
          <w:t>24</w:t>
        </w:r>
      </w:fldSimple>
      <w:r w:rsidR="00F55B36">
        <w:t xml:space="preserve"> - Maximum Delay Comparison Table, Braun Multiplier</w:t>
      </w:r>
      <w:bookmarkEnd w:id="40"/>
      <w:r w:rsidR="00F55B36">
        <w:t xml:space="preserve">        </w:t>
      </w:r>
    </w:p>
    <w:p w14:paraId="3340EA38" w14:textId="30091409" w:rsidR="00EC59A7" w:rsidRDefault="000B46E8" w:rsidP="000A32B4">
      <w:r>
        <w:rPr>
          <w:noProof/>
        </w:rPr>
        <w:drawing>
          <wp:anchor distT="0" distB="0" distL="114300" distR="114300" simplePos="0" relativeHeight="251678720" behindDoc="0" locked="0" layoutInCell="1" allowOverlap="1" wp14:anchorId="572394B4" wp14:editId="269CE2AE">
            <wp:simplePos x="0" y="0"/>
            <wp:positionH relativeFrom="margin">
              <wp:posOffset>2997835</wp:posOffset>
            </wp:positionH>
            <wp:positionV relativeFrom="paragraph">
              <wp:posOffset>230505</wp:posOffset>
            </wp:positionV>
            <wp:extent cx="3465830" cy="1859915"/>
            <wp:effectExtent l="0" t="0" r="1270" b="6985"/>
            <wp:wrapSquare wrapText="bothSides"/>
            <wp:docPr id="22" name="Chart 22">
              <a:extLst xmlns:a="http://schemas.openxmlformats.org/drawingml/2006/main">
                <a:ext uri="{FF2B5EF4-FFF2-40B4-BE49-F238E27FC236}">
                  <a16:creationId xmlns:a16="http://schemas.microsoft.com/office/drawing/2014/main" id="{67D64929-E64F-4C81-9A7E-82CDD5AED3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sidR="000A32B4">
        <w:t xml:space="preserve">The table below shows the overall delay of the </w:t>
      </w:r>
      <w:r w:rsidR="00EC59A7">
        <w:t>Wallace</w:t>
      </w:r>
      <w:r w:rsidR="000A32B4">
        <w:t xml:space="preserve"> Multiplier</w:t>
      </w:r>
      <w:r w:rsidR="003866CB">
        <w:t>.</w:t>
      </w:r>
    </w:p>
    <w:tbl>
      <w:tblPr>
        <w:tblW w:w="4280" w:type="dxa"/>
        <w:tblInd w:w="-436" w:type="dxa"/>
        <w:tblLook w:val="04A0" w:firstRow="1" w:lastRow="0" w:firstColumn="1" w:lastColumn="0" w:noHBand="0" w:noVBand="1"/>
      </w:tblPr>
      <w:tblGrid>
        <w:gridCol w:w="1124"/>
        <w:gridCol w:w="828"/>
        <w:gridCol w:w="1186"/>
        <w:gridCol w:w="1142"/>
      </w:tblGrid>
      <w:tr w:rsidR="003866CB" w:rsidRPr="003866CB" w14:paraId="7A757C72" w14:textId="77777777" w:rsidTr="0013508C">
        <w:trPr>
          <w:trHeight w:val="300"/>
        </w:trPr>
        <w:tc>
          <w:tcPr>
            <w:tcW w:w="4280" w:type="dxa"/>
            <w:gridSpan w:val="4"/>
            <w:tcBorders>
              <w:top w:val="single" w:sz="8" w:space="0" w:color="auto"/>
              <w:left w:val="single" w:sz="8" w:space="0" w:color="auto"/>
              <w:bottom w:val="single" w:sz="8" w:space="0" w:color="auto"/>
              <w:right w:val="single" w:sz="8" w:space="0" w:color="000000"/>
            </w:tcBorders>
            <w:shd w:val="clear" w:color="000000" w:fill="C6E0B4"/>
            <w:noWrap/>
            <w:vAlign w:val="bottom"/>
            <w:hideMark/>
          </w:tcPr>
          <w:p w14:paraId="3A661D0E" w14:textId="77777777" w:rsidR="003866CB" w:rsidRPr="003866CB" w:rsidRDefault="003866CB" w:rsidP="003866CB">
            <w:pPr>
              <w:spacing w:after="0" w:line="240" w:lineRule="auto"/>
              <w:jc w:val="center"/>
              <w:rPr>
                <w:rFonts w:ascii="Calibri" w:eastAsia="Times New Roman" w:hAnsi="Calibri" w:cs="Calibri"/>
                <w:b/>
                <w:bCs/>
                <w:color w:val="000000"/>
                <w:lang w:eastAsia="en-GB"/>
              </w:rPr>
            </w:pPr>
            <w:r w:rsidRPr="003866CB">
              <w:rPr>
                <w:rFonts w:ascii="Calibri" w:eastAsia="Times New Roman" w:hAnsi="Calibri" w:cs="Calibri"/>
                <w:b/>
                <w:bCs/>
                <w:color w:val="000000"/>
                <w:lang w:eastAsia="en-GB"/>
              </w:rPr>
              <w:t>WALLACE</w:t>
            </w:r>
          </w:p>
        </w:tc>
      </w:tr>
      <w:tr w:rsidR="003866CB" w:rsidRPr="003866CB" w14:paraId="694FDFF6" w14:textId="77777777" w:rsidTr="0013508C">
        <w:trPr>
          <w:trHeight w:val="300"/>
        </w:trPr>
        <w:tc>
          <w:tcPr>
            <w:tcW w:w="1124" w:type="dxa"/>
            <w:tcBorders>
              <w:top w:val="nil"/>
              <w:left w:val="nil"/>
              <w:bottom w:val="nil"/>
              <w:right w:val="nil"/>
            </w:tcBorders>
            <w:shd w:val="clear" w:color="auto" w:fill="auto"/>
            <w:noWrap/>
            <w:vAlign w:val="bottom"/>
            <w:hideMark/>
          </w:tcPr>
          <w:p w14:paraId="083423DE" w14:textId="77777777" w:rsidR="003866CB" w:rsidRPr="003866CB" w:rsidRDefault="003866CB" w:rsidP="003866CB">
            <w:pPr>
              <w:spacing w:after="0" w:line="240" w:lineRule="auto"/>
              <w:jc w:val="center"/>
              <w:rPr>
                <w:rFonts w:ascii="Calibri" w:eastAsia="Times New Roman" w:hAnsi="Calibri" w:cs="Calibri"/>
                <w:b/>
                <w:bCs/>
                <w:color w:val="000000"/>
                <w:lang w:eastAsia="en-GB"/>
              </w:rPr>
            </w:pPr>
          </w:p>
        </w:tc>
        <w:tc>
          <w:tcPr>
            <w:tcW w:w="828" w:type="dxa"/>
            <w:tcBorders>
              <w:top w:val="nil"/>
              <w:left w:val="nil"/>
              <w:bottom w:val="nil"/>
              <w:right w:val="nil"/>
            </w:tcBorders>
            <w:shd w:val="clear" w:color="auto" w:fill="auto"/>
            <w:noWrap/>
            <w:vAlign w:val="bottom"/>
            <w:hideMark/>
          </w:tcPr>
          <w:p w14:paraId="5350B844" w14:textId="77777777" w:rsidR="003866CB" w:rsidRPr="003866CB" w:rsidRDefault="003866CB" w:rsidP="003866CB">
            <w:pPr>
              <w:spacing w:after="0" w:line="240" w:lineRule="auto"/>
              <w:rPr>
                <w:rFonts w:ascii="Times New Roman" w:eastAsia="Times New Roman" w:hAnsi="Times New Roman" w:cs="Times New Roman"/>
                <w:sz w:val="20"/>
                <w:szCs w:val="20"/>
                <w:lang w:eastAsia="en-GB"/>
              </w:rPr>
            </w:pPr>
          </w:p>
        </w:tc>
        <w:tc>
          <w:tcPr>
            <w:tcW w:w="1186" w:type="dxa"/>
            <w:tcBorders>
              <w:top w:val="nil"/>
              <w:left w:val="nil"/>
              <w:bottom w:val="nil"/>
              <w:right w:val="nil"/>
            </w:tcBorders>
            <w:shd w:val="clear" w:color="auto" w:fill="auto"/>
            <w:noWrap/>
            <w:vAlign w:val="bottom"/>
            <w:hideMark/>
          </w:tcPr>
          <w:p w14:paraId="5AB9E085" w14:textId="77777777" w:rsidR="003866CB" w:rsidRPr="003866CB" w:rsidRDefault="003866CB" w:rsidP="003866CB">
            <w:pPr>
              <w:spacing w:after="0" w:line="240" w:lineRule="auto"/>
              <w:rPr>
                <w:rFonts w:ascii="Times New Roman" w:eastAsia="Times New Roman" w:hAnsi="Times New Roman" w:cs="Times New Roman"/>
                <w:sz w:val="20"/>
                <w:szCs w:val="20"/>
                <w:lang w:eastAsia="en-GB"/>
              </w:rPr>
            </w:pPr>
          </w:p>
        </w:tc>
        <w:tc>
          <w:tcPr>
            <w:tcW w:w="1142" w:type="dxa"/>
            <w:tcBorders>
              <w:top w:val="nil"/>
              <w:left w:val="nil"/>
              <w:bottom w:val="nil"/>
              <w:right w:val="nil"/>
            </w:tcBorders>
            <w:shd w:val="clear" w:color="auto" w:fill="auto"/>
            <w:noWrap/>
            <w:vAlign w:val="bottom"/>
            <w:hideMark/>
          </w:tcPr>
          <w:p w14:paraId="27E723A9" w14:textId="77777777" w:rsidR="003866CB" w:rsidRPr="003866CB" w:rsidRDefault="003866CB" w:rsidP="003866CB">
            <w:pPr>
              <w:spacing w:after="0" w:line="240" w:lineRule="auto"/>
              <w:rPr>
                <w:rFonts w:ascii="Times New Roman" w:eastAsia="Times New Roman" w:hAnsi="Times New Roman" w:cs="Times New Roman"/>
                <w:sz w:val="20"/>
                <w:szCs w:val="20"/>
                <w:lang w:eastAsia="en-GB"/>
              </w:rPr>
            </w:pPr>
          </w:p>
        </w:tc>
      </w:tr>
      <w:tr w:rsidR="003866CB" w:rsidRPr="003866CB" w14:paraId="45F16AE3" w14:textId="77777777" w:rsidTr="0013508C">
        <w:trPr>
          <w:trHeight w:val="300"/>
        </w:trPr>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4FCAD7" w14:textId="77777777" w:rsidR="003866CB" w:rsidRPr="003866CB" w:rsidRDefault="003866CB" w:rsidP="003866CB">
            <w:pPr>
              <w:spacing w:after="0" w:line="240" w:lineRule="auto"/>
              <w:rPr>
                <w:rFonts w:ascii="Calibri" w:eastAsia="Times New Roman" w:hAnsi="Calibri" w:cs="Calibri"/>
                <w:b/>
                <w:bCs/>
                <w:color w:val="000000"/>
                <w:lang w:eastAsia="en-GB"/>
              </w:rPr>
            </w:pPr>
            <w:r w:rsidRPr="003866CB">
              <w:rPr>
                <w:rFonts w:ascii="Calibri" w:eastAsia="Times New Roman" w:hAnsi="Calibri" w:cs="Calibri"/>
                <w:b/>
                <w:bCs/>
                <w:color w:val="000000"/>
                <w:lang w:eastAsia="en-GB"/>
              </w:rPr>
              <w:t>From Port</w:t>
            </w:r>
          </w:p>
        </w:tc>
        <w:tc>
          <w:tcPr>
            <w:tcW w:w="828" w:type="dxa"/>
            <w:tcBorders>
              <w:top w:val="single" w:sz="4" w:space="0" w:color="auto"/>
              <w:left w:val="nil"/>
              <w:bottom w:val="single" w:sz="4" w:space="0" w:color="auto"/>
              <w:right w:val="single" w:sz="4" w:space="0" w:color="auto"/>
            </w:tcBorders>
            <w:shd w:val="clear" w:color="auto" w:fill="auto"/>
            <w:noWrap/>
            <w:vAlign w:val="bottom"/>
            <w:hideMark/>
          </w:tcPr>
          <w:p w14:paraId="68257837" w14:textId="77777777" w:rsidR="003866CB" w:rsidRPr="003866CB" w:rsidRDefault="003866CB" w:rsidP="003866CB">
            <w:pPr>
              <w:spacing w:after="0" w:line="240" w:lineRule="auto"/>
              <w:rPr>
                <w:rFonts w:ascii="Calibri" w:eastAsia="Times New Roman" w:hAnsi="Calibri" w:cs="Calibri"/>
                <w:b/>
                <w:bCs/>
                <w:color w:val="000000"/>
                <w:lang w:eastAsia="en-GB"/>
              </w:rPr>
            </w:pPr>
            <w:r w:rsidRPr="003866CB">
              <w:rPr>
                <w:rFonts w:ascii="Calibri" w:eastAsia="Times New Roman" w:hAnsi="Calibri" w:cs="Calibri"/>
                <w:b/>
                <w:bCs/>
                <w:color w:val="000000"/>
                <w:lang w:eastAsia="en-GB"/>
              </w:rPr>
              <w:t>To Port</w:t>
            </w:r>
          </w:p>
        </w:tc>
        <w:tc>
          <w:tcPr>
            <w:tcW w:w="1186" w:type="dxa"/>
            <w:tcBorders>
              <w:top w:val="single" w:sz="4" w:space="0" w:color="auto"/>
              <w:left w:val="nil"/>
              <w:bottom w:val="single" w:sz="4" w:space="0" w:color="auto"/>
              <w:right w:val="single" w:sz="4" w:space="0" w:color="auto"/>
            </w:tcBorders>
            <w:shd w:val="clear" w:color="auto" w:fill="auto"/>
            <w:noWrap/>
            <w:vAlign w:val="bottom"/>
            <w:hideMark/>
          </w:tcPr>
          <w:p w14:paraId="0081B538" w14:textId="77777777" w:rsidR="003866CB" w:rsidRPr="003866CB" w:rsidRDefault="003866CB" w:rsidP="003866CB">
            <w:pPr>
              <w:spacing w:after="0" w:line="240" w:lineRule="auto"/>
              <w:rPr>
                <w:rFonts w:ascii="Calibri" w:eastAsia="Times New Roman" w:hAnsi="Calibri" w:cs="Calibri"/>
                <w:b/>
                <w:bCs/>
                <w:color w:val="000000"/>
                <w:lang w:eastAsia="en-GB"/>
              </w:rPr>
            </w:pPr>
            <w:r w:rsidRPr="003866CB">
              <w:rPr>
                <w:rFonts w:ascii="Calibri" w:eastAsia="Times New Roman" w:hAnsi="Calibri" w:cs="Calibri"/>
                <w:b/>
                <w:bCs/>
                <w:color w:val="000000"/>
                <w:lang w:eastAsia="en-GB"/>
              </w:rPr>
              <w:t>Max Delay</w:t>
            </w:r>
          </w:p>
        </w:tc>
        <w:tc>
          <w:tcPr>
            <w:tcW w:w="1142" w:type="dxa"/>
            <w:tcBorders>
              <w:top w:val="single" w:sz="4" w:space="0" w:color="auto"/>
              <w:left w:val="nil"/>
              <w:bottom w:val="single" w:sz="4" w:space="0" w:color="auto"/>
              <w:right w:val="single" w:sz="4" w:space="0" w:color="auto"/>
            </w:tcBorders>
            <w:shd w:val="clear" w:color="auto" w:fill="auto"/>
            <w:noWrap/>
            <w:vAlign w:val="bottom"/>
            <w:hideMark/>
          </w:tcPr>
          <w:p w14:paraId="0B11D3A7" w14:textId="77777777" w:rsidR="003866CB" w:rsidRPr="003866CB" w:rsidRDefault="003866CB" w:rsidP="003866CB">
            <w:pPr>
              <w:spacing w:after="0" w:line="240" w:lineRule="auto"/>
              <w:rPr>
                <w:rFonts w:ascii="Calibri" w:eastAsia="Times New Roman" w:hAnsi="Calibri" w:cs="Calibri"/>
                <w:b/>
                <w:bCs/>
                <w:color w:val="000000"/>
                <w:lang w:eastAsia="en-GB"/>
              </w:rPr>
            </w:pPr>
            <w:r w:rsidRPr="003866CB">
              <w:rPr>
                <w:rFonts w:ascii="Calibri" w:eastAsia="Times New Roman" w:hAnsi="Calibri" w:cs="Calibri"/>
                <w:b/>
                <w:bCs/>
                <w:color w:val="000000"/>
                <w:lang w:eastAsia="en-GB"/>
              </w:rPr>
              <w:t>Min Delay</w:t>
            </w:r>
          </w:p>
        </w:tc>
      </w:tr>
      <w:tr w:rsidR="003866CB" w:rsidRPr="003866CB" w14:paraId="49090523" w14:textId="77777777" w:rsidTr="0013508C">
        <w:trPr>
          <w:trHeight w:val="290"/>
        </w:trPr>
        <w:tc>
          <w:tcPr>
            <w:tcW w:w="1124" w:type="dxa"/>
            <w:tcBorders>
              <w:top w:val="nil"/>
              <w:left w:val="single" w:sz="4" w:space="0" w:color="auto"/>
              <w:bottom w:val="single" w:sz="4" w:space="0" w:color="auto"/>
              <w:right w:val="single" w:sz="4" w:space="0" w:color="auto"/>
            </w:tcBorders>
            <w:shd w:val="clear" w:color="000000" w:fill="FFFFFF"/>
            <w:noWrap/>
            <w:hideMark/>
          </w:tcPr>
          <w:p w14:paraId="599E54CD" w14:textId="77777777" w:rsidR="003866CB" w:rsidRPr="003866CB" w:rsidRDefault="003866CB" w:rsidP="003866CB">
            <w:pPr>
              <w:spacing w:after="0" w:line="240" w:lineRule="auto"/>
              <w:rPr>
                <w:rFonts w:ascii="Calibri" w:eastAsia="Times New Roman" w:hAnsi="Calibri" w:cs="Calibri"/>
                <w:color w:val="000000"/>
                <w:lang w:eastAsia="en-GB"/>
              </w:rPr>
            </w:pPr>
            <w:r w:rsidRPr="003866CB">
              <w:rPr>
                <w:rFonts w:ascii="Calibri" w:eastAsia="Times New Roman" w:hAnsi="Calibri" w:cs="Calibri"/>
                <w:color w:val="000000"/>
                <w:lang w:eastAsia="en-GB"/>
              </w:rPr>
              <w:t>A[0]</w:t>
            </w:r>
          </w:p>
        </w:tc>
        <w:tc>
          <w:tcPr>
            <w:tcW w:w="828" w:type="dxa"/>
            <w:tcBorders>
              <w:top w:val="nil"/>
              <w:left w:val="nil"/>
              <w:bottom w:val="single" w:sz="4" w:space="0" w:color="auto"/>
              <w:right w:val="single" w:sz="4" w:space="0" w:color="auto"/>
            </w:tcBorders>
            <w:shd w:val="clear" w:color="000000" w:fill="FFFFFF"/>
            <w:noWrap/>
            <w:hideMark/>
          </w:tcPr>
          <w:p w14:paraId="2A2825D3" w14:textId="77777777" w:rsidR="003866CB" w:rsidRPr="003866CB" w:rsidRDefault="003866CB" w:rsidP="003866CB">
            <w:pPr>
              <w:spacing w:after="0" w:line="240" w:lineRule="auto"/>
              <w:rPr>
                <w:rFonts w:ascii="Calibri" w:eastAsia="Times New Roman" w:hAnsi="Calibri" w:cs="Calibri"/>
                <w:color w:val="000000"/>
                <w:lang w:eastAsia="en-GB"/>
              </w:rPr>
            </w:pPr>
            <w:r w:rsidRPr="003866CB">
              <w:rPr>
                <w:rFonts w:ascii="Calibri" w:eastAsia="Times New Roman" w:hAnsi="Calibri" w:cs="Calibri"/>
                <w:color w:val="000000"/>
                <w:lang w:eastAsia="en-GB"/>
              </w:rPr>
              <w:t>P[4]</w:t>
            </w:r>
          </w:p>
        </w:tc>
        <w:tc>
          <w:tcPr>
            <w:tcW w:w="1186" w:type="dxa"/>
            <w:tcBorders>
              <w:top w:val="nil"/>
              <w:left w:val="nil"/>
              <w:bottom w:val="single" w:sz="4" w:space="0" w:color="auto"/>
              <w:right w:val="single" w:sz="4" w:space="0" w:color="auto"/>
            </w:tcBorders>
            <w:shd w:val="clear" w:color="000000" w:fill="FFFFFF"/>
            <w:noWrap/>
            <w:hideMark/>
          </w:tcPr>
          <w:p w14:paraId="613FD1F6" w14:textId="77777777" w:rsidR="003866CB" w:rsidRPr="003866CB" w:rsidRDefault="003866CB" w:rsidP="003866CB">
            <w:pPr>
              <w:spacing w:after="0" w:line="240" w:lineRule="auto"/>
              <w:jc w:val="right"/>
              <w:rPr>
                <w:rFonts w:ascii="Calibri" w:eastAsia="Times New Roman" w:hAnsi="Calibri" w:cs="Calibri"/>
                <w:color w:val="000000"/>
                <w:lang w:eastAsia="en-GB"/>
              </w:rPr>
            </w:pPr>
            <w:r w:rsidRPr="003866CB">
              <w:rPr>
                <w:rFonts w:ascii="Calibri" w:eastAsia="Times New Roman" w:hAnsi="Calibri" w:cs="Calibri"/>
                <w:color w:val="000000"/>
                <w:lang w:eastAsia="en-GB"/>
              </w:rPr>
              <w:t>8.82</w:t>
            </w:r>
          </w:p>
        </w:tc>
        <w:tc>
          <w:tcPr>
            <w:tcW w:w="1142" w:type="dxa"/>
            <w:tcBorders>
              <w:top w:val="nil"/>
              <w:left w:val="nil"/>
              <w:bottom w:val="single" w:sz="4" w:space="0" w:color="auto"/>
              <w:right w:val="single" w:sz="4" w:space="0" w:color="auto"/>
            </w:tcBorders>
            <w:shd w:val="clear" w:color="000000" w:fill="FFFFFF"/>
            <w:noWrap/>
            <w:hideMark/>
          </w:tcPr>
          <w:p w14:paraId="6866C10D" w14:textId="77777777" w:rsidR="003866CB" w:rsidRPr="003866CB" w:rsidRDefault="003866CB" w:rsidP="003866CB">
            <w:pPr>
              <w:spacing w:after="0" w:line="240" w:lineRule="auto"/>
              <w:jc w:val="right"/>
              <w:rPr>
                <w:rFonts w:ascii="Calibri" w:eastAsia="Times New Roman" w:hAnsi="Calibri" w:cs="Calibri"/>
                <w:color w:val="000000"/>
                <w:lang w:eastAsia="en-GB"/>
              </w:rPr>
            </w:pPr>
            <w:r w:rsidRPr="003866CB">
              <w:rPr>
                <w:rFonts w:ascii="Calibri" w:eastAsia="Times New Roman" w:hAnsi="Calibri" w:cs="Calibri"/>
                <w:color w:val="000000"/>
                <w:lang w:eastAsia="en-GB"/>
              </w:rPr>
              <w:t>3.00</w:t>
            </w:r>
          </w:p>
        </w:tc>
      </w:tr>
      <w:tr w:rsidR="003866CB" w:rsidRPr="003866CB" w14:paraId="574886C7" w14:textId="77777777" w:rsidTr="0013508C">
        <w:trPr>
          <w:trHeight w:val="290"/>
        </w:trPr>
        <w:tc>
          <w:tcPr>
            <w:tcW w:w="1124" w:type="dxa"/>
            <w:tcBorders>
              <w:top w:val="nil"/>
              <w:left w:val="single" w:sz="4" w:space="0" w:color="auto"/>
              <w:bottom w:val="single" w:sz="4" w:space="0" w:color="auto"/>
              <w:right w:val="single" w:sz="4" w:space="0" w:color="auto"/>
            </w:tcBorders>
            <w:shd w:val="clear" w:color="000000" w:fill="FFFFFF"/>
            <w:noWrap/>
            <w:hideMark/>
          </w:tcPr>
          <w:p w14:paraId="7A16DB64" w14:textId="77777777" w:rsidR="003866CB" w:rsidRPr="003866CB" w:rsidRDefault="003866CB" w:rsidP="003866CB">
            <w:pPr>
              <w:spacing w:after="0" w:line="240" w:lineRule="auto"/>
              <w:rPr>
                <w:rFonts w:ascii="Calibri" w:eastAsia="Times New Roman" w:hAnsi="Calibri" w:cs="Calibri"/>
                <w:color w:val="000000"/>
                <w:lang w:eastAsia="en-GB"/>
              </w:rPr>
            </w:pPr>
            <w:r w:rsidRPr="003866CB">
              <w:rPr>
                <w:rFonts w:ascii="Calibri" w:eastAsia="Times New Roman" w:hAnsi="Calibri" w:cs="Calibri"/>
                <w:color w:val="000000"/>
                <w:lang w:eastAsia="en-GB"/>
              </w:rPr>
              <w:t>A[1]</w:t>
            </w:r>
          </w:p>
        </w:tc>
        <w:tc>
          <w:tcPr>
            <w:tcW w:w="828" w:type="dxa"/>
            <w:tcBorders>
              <w:top w:val="nil"/>
              <w:left w:val="nil"/>
              <w:bottom w:val="single" w:sz="4" w:space="0" w:color="auto"/>
              <w:right w:val="single" w:sz="4" w:space="0" w:color="auto"/>
            </w:tcBorders>
            <w:shd w:val="clear" w:color="000000" w:fill="FFFFFF"/>
            <w:noWrap/>
            <w:hideMark/>
          </w:tcPr>
          <w:p w14:paraId="59EB76B3" w14:textId="77777777" w:rsidR="003866CB" w:rsidRPr="003866CB" w:rsidRDefault="003866CB" w:rsidP="003866CB">
            <w:pPr>
              <w:spacing w:after="0" w:line="240" w:lineRule="auto"/>
              <w:rPr>
                <w:rFonts w:ascii="Calibri" w:eastAsia="Times New Roman" w:hAnsi="Calibri" w:cs="Calibri"/>
                <w:color w:val="000000"/>
                <w:lang w:eastAsia="en-GB"/>
              </w:rPr>
            </w:pPr>
            <w:r w:rsidRPr="003866CB">
              <w:rPr>
                <w:rFonts w:ascii="Calibri" w:eastAsia="Times New Roman" w:hAnsi="Calibri" w:cs="Calibri"/>
                <w:color w:val="000000"/>
                <w:lang w:eastAsia="en-GB"/>
              </w:rPr>
              <w:t>P[6]</w:t>
            </w:r>
          </w:p>
        </w:tc>
        <w:tc>
          <w:tcPr>
            <w:tcW w:w="1186" w:type="dxa"/>
            <w:tcBorders>
              <w:top w:val="nil"/>
              <w:left w:val="nil"/>
              <w:bottom w:val="single" w:sz="4" w:space="0" w:color="auto"/>
              <w:right w:val="single" w:sz="4" w:space="0" w:color="auto"/>
            </w:tcBorders>
            <w:shd w:val="clear" w:color="000000" w:fill="FFFFFF"/>
            <w:noWrap/>
            <w:hideMark/>
          </w:tcPr>
          <w:p w14:paraId="3935961B" w14:textId="77777777" w:rsidR="003866CB" w:rsidRPr="003866CB" w:rsidRDefault="003866CB" w:rsidP="003866CB">
            <w:pPr>
              <w:spacing w:after="0" w:line="240" w:lineRule="auto"/>
              <w:jc w:val="right"/>
              <w:rPr>
                <w:rFonts w:ascii="Calibri" w:eastAsia="Times New Roman" w:hAnsi="Calibri" w:cs="Calibri"/>
                <w:color w:val="000000"/>
                <w:lang w:eastAsia="en-GB"/>
              </w:rPr>
            </w:pPr>
            <w:r w:rsidRPr="003866CB">
              <w:rPr>
                <w:rFonts w:ascii="Calibri" w:eastAsia="Times New Roman" w:hAnsi="Calibri" w:cs="Calibri"/>
                <w:color w:val="000000"/>
                <w:lang w:eastAsia="en-GB"/>
              </w:rPr>
              <w:t>13.48</w:t>
            </w:r>
          </w:p>
        </w:tc>
        <w:tc>
          <w:tcPr>
            <w:tcW w:w="1142" w:type="dxa"/>
            <w:tcBorders>
              <w:top w:val="nil"/>
              <w:left w:val="nil"/>
              <w:bottom w:val="single" w:sz="4" w:space="0" w:color="auto"/>
              <w:right w:val="single" w:sz="4" w:space="0" w:color="auto"/>
            </w:tcBorders>
            <w:shd w:val="clear" w:color="000000" w:fill="FFFFFF"/>
            <w:noWrap/>
            <w:hideMark/>
          </w:tcPr>
          <w:p w14:paraId="57CC64EC" w14:textId="77777777" w:rsidR="003866CB" w:rsidRPr="003866CB" w:rsidRDefault="003866CB" w:rsidP="003866CB">
            <w:pPr>
              <w:spacing w:after="0" w:line="240" w:lineRule="auto"/>
              <w:jc w:val="right"/>
              <w:rPr>
                <w:rFonts w:ascii="Calibri" w:eastAsia="Times New Roman" w:hAnsi="Calibri" w:cs="Calibri"/>
                <w:color w:val="000000"/>
                <w:lang w:eastAsia="en-GB"/>
              </w:rPr>
            </w:pPr>
            <w:r w:rsidRPr="003866CB">
              <w:rPr>
                <w:rFonts w:ascii="Calibri" w:eastAsia="Times New Roman" w:hAnsi="Calibri" w:cs="Calibri"/>
                <w:color w:val="000000"/>
                <w:lang w:eastAsia="en-GB"/>
              </w:rPr>
              <w:t>4.68</w:t>
            </w:r>
          </w:p>
        </w:tc>
      </w:tr>
      <w:tr w:rsidR="003866CB" w:rsidRPr="003866CB" w14:paraId="095E6616" w14:textId="77777777" w:rsidTr="0013508C">
        <w:trPr>
          <w:trHeight w:val="290"/>
        </w:trPr>
        <w:tc>
          <w:tcPr>
            <w:tcW w:w="1124" w:type="dxa"/>
            <w:tcBorders>
              <w:top w:val="nil"/>
              <w:left w:val="single" w:sz="4" w:space="0" w:color="auto"/>
              <w:bottom w:val="single" w:sz="4" w:space="0" w:color="auto"/>
              <w:right w:val="single" w:sz="4" w:space="0" w:color="auto"/>
            </w:tcBorders>
            <w:shd w:val="clear" w:color="000000" w:fill="FFFFFF"/>
            <w:noWrap/>
            <w:hideMark/>
          </w:tcPr>
          <w:p w14:paraId="1467605B" w14:textId="77777777" w:rsidR="003866CB" w:rsidRPr="003866CB" w:rsidRDefault="003866CB" w:rsidP="003866CB">
            <w:pPr>
              <w:spacing w:after="0" w:line="240" w:lineRule="auto"/>
              <w:rPr>
                <w:rFonts w:ascii="Calibri" w:eastAsia="Times New Roman" w:hAnsi="Calibri" w:cs="Calibri"/>
                <w:color w:val="000000"/>
                <w:lang w:eastAsia="en-GB"/>
              </w:rPr>
            </w:pPr>
            <w:r w:rsidRPr="003866CB">
              <w:rPr>
                <w:rFonts w:ascii="Calibri" w:eastAsia="Times New Roman" w:hAnsi="Calibri" w:cs="Calibri"/>
                <w:color w:val="000000"/>
                <w:lang w:eastAsia="en-GB"/>
              </w:rPr>
              <w:t>A[2]</w:t>
            </w:r>
          </w:p>
        </w:tc>
        <w:tc>
          <w:tcPr>
            <w:tcW w:w="828" w:type="dxa"/>
            <w:tcBorders>
              <w:top w:val="nil"/>
              <w:left w:val="nil"/>
              <w:bottom w:val="single" w:sz="4" w:space="0" w:color="auto"/>
              <w:right w:val="single" w:sz="4" w:space="0" w:color="auto"/>
            </w:tcBorders>
            <w:shd w:val="clear" w:color="000000" w:fill="FFFFFF"/>
            <w:noWrap/>
            <w:hideMark/>
          </w:tcPr>
          <w:p w14:paraId="5CE8314A" w14:textId="77777777" w:rsidR="003866CB" w:rsidRPr="003866CB" w:rsidRDefault="003866CB" w:rsidP="003866CB">
            <w:pPr>
              <w:spacing w:after="0" w:line="240" w:lineRule="auto"/>
              <w:rPr>
                <w:rFonts w:ascii="Calibri" w:eastAsia="Times New Roman" w:hAnsi="Calibri" w:cs="Calibri"/>
                <w:color w:val="000000"/>
                <w:lang w:eastAsia="en-GB"/>
              </w:rPr>
            </w:pPr>
            <w:r w:rsidRPr="003866CB">
              <w:rPr>
                <w:rFonts w:ascii="Calibri" w:eastAsia="Times New Roman" w:hAnsi="Calibri" w:cs="Calibri"/>
                <w:color w:val="000000"/>
                <w:lang w:eastAsia="en-GB"/>
              </w:rPr>
              <w:t>P[5]</w:t>
            </w:r>
          </w:p>
        </w:tc>
        <w:tc>
          <w:tcPr>
            <w:tcW w:w="1186" w:type="dxa"/>
            <w:tcBorders>
              <w:top w:val="nil"/>
              <w:left w:val="nil"/>
              <w:bottom w:val="single" w:sz="4" w:space="0" w:color="auto"/>
              <w:right w:val="single" w:sz="4" w:space="0" w:color="auto"/>
            </w:tcBorders>
            <w:shd w:val="clear" w:color="000000" w:fill="FFFFFF"/>
            <w:noWrap/>
            <w:hideMark/>
          </w:tcPr>
          <w:p w14:paraId="52B7C07E" w14:textId="77777777" w:rsidR="003866CB" w:rsidRPr="003866CB" w:rsidRDefault="003866CB" w:rsidP="003866CB">
            <w:pPr>
              <w:spacing w:after="0" w:line="240" w:lineRule="auto"/>
              <w:jc w:val="right"/>
              <w:rPr>
                <w:rFonts w:ascii="Calibri" w:eastAsia="Times New Roman" w:hAnsi="Calibri" w:cs="Calibri"/>
                <w:color w:val="000000"/>
                <w:lang w:eastAsia="en-GB"/>
              </w:rPr>
            </w:pPr>
            <w:r w:rsidRPr="003866CB">
              <w:rPr>
                <w:rFonts w:ascii="Calibri" w:eastAsia="Times New Roman" w:hAnsi="Calibri" w:cs="Calibri"/>
                <w:color w:val="000000"/>
                <w:lang w:eastAsia="en-GB"/>
              </w:rPr>
              <w:t>13.62</w:t>
            </w:r>
          </w:p>
        </w:tc>
        <w:tc>
          <w:tcPr>
            <w:tcW w:w="1142" w:type="dxa"/>
            <w:tcBorders>
              <w:top w:val="nil"/>
              <w:left w:val="nil"/>
              <w:bottom w:val="single" w:sz="4" w:space="0" w:color="auto"/>
              <w:right w:val="single" w:sz="4" w:space="0" w:color="auto"/>
            </w:tcBorders>
            <w:shd w:val="clear" w:color="000000" w:fill="FFFFFF"/>
            <w:noWrap/>
            <w:hideMark/>
          </w:tcPr>
          <w:p w14:paraId="6E608F17" w14:textId="77777777" w:rsidR="003866CB" w:rsidRPr="003866CB" w:rsidRDefault="003866CB" w:rsidP="003866CB">
            <w:pPr>
              <w:spacing w:after="0" w:line="240" w:lineRule="auto"/>
              <w:jc w:val="right"/>
              <w:rPr>
                <w:rFonts w:ascii="Calibri" w:eastAsia="Times New Roman" w:hAnsi="Calibri" w:cs="Calibri"/>
                <w:color w:val="000000"/>
                <w:lang w:eastAsia="en-GB"/>
              </w:rPr>
            </w:pPr>
            <w:r w:rsidRPr="003866CB">
              <w:rPr>
                <w:rFonts w:ascii="Calibri" w:eastAsia="Times New Roman" w:hAnsi="Calibri" w:cs="Calibri"/>
                <w:color w:val="000000"/>
                <w:lang w:eastAsia="en-GB"/>
              </w:rPr>
              <w:t>4.90</w:t>
            </w:r>
          </w:p>
        </w:tc>
      </w:tr>
      <w:tr w:rsidR="003866CB" w:rsidRPr="003866CB" w14:paraId="3A976159" w14:textId="77777777" w:rsidTr="0013508C">
        <w:trPr>
          <w:trHeight w:val="290"/>
        </w:trPr>
        <w:tc>
          <w:tcPr>
            <w:tcW w:w="1124" w:type="dxa"/>
            <w:tcBorders>
              <w:top w:val="nil"/>
              <w:left w:val="single" w:sz="4" w:space="0" w:color="auto"/>
              <w:bottom w:val="single" w:sz="4" w:space="0" w:color="auto"/>
              <w:right w:val="single" w:sz="4" w:space="0" w:color="auto"/>
            </w:tcBorders>
            <w:shd w:val="clear" w:color="000000" w:fill="FFFFFF"/>
            <w:noWrap/>
            <w:hideMark/>
          </w:tcPr>
          <w:p w14:paraId="057F0FDF" w14:textId="77777777" w:rsidR="003866CB" w:rsidRPr="003866CB" w:rsidRDefault="003866CB" w:rsidP="003866CB">
            <w:pPr>
              <w:spacing w:after="0" w:line="240" w:lineRule="auto"/>
              <w:rPr>
                <w:rFonts w:ascii="Calibri" w:eastAsia="Times New Roman" w:hAnsi="Calibri" w:cs="Calibri"/>
                <w:color w:val="000000"/>
                <w:lang w:eastAsia="en-GB"/>
              </w:rPr>
            </w:pPr>
            <w:r w:rsidRPr="003866CB">
              <w:rPr>
                <w:rFonts w:ascii="Calibri" w:eastAsia="Times New Roman" w:hAnsi="Calibri" w:cs="Calibri"/>
                <w:color w:val="000000"/>
                <w:lang w:eastAsia="en-GB"/>
              </w:rPr>
              <w:t>A[3]</w:t>
            </w:r>
          </w:p>
        </w:tc>
        <w:tc>
          <w:tcPr>
            <w:tcW w:w="828" w:type="dxa"/>
            <w:tcBorders>
              <w:top w:val="nil"/>
              <w:left w:val="nil"/>
              <w:bottom w:val="single" w:sz="4" w:space="0" w:color="auto"/>
              <w:right w:val="single" w:sz="4" w:space="0" w:color="auto"/>
            </w:tcBorders>
            <w:shd w:val="clear" w:color="000000" w:fill="FFFFFF"/>
            <w:noWrap/>
            <w:hideMark/>
          </w:tcPr>
          <w:p w14:paraId="76908220" w14:textId="77777777" w:rsidR="003866CB" w:rsidRPr="003866CB" w:rsidRDefault="003866CB" w:rsidP="003866CB">
            <w:pPr>
              <w:spacing w:after="0" w:line="240" w:lineRule="auto"/>
              <w:rPr>
                <w:rFonts w:ascii="Calibri" w:eastAsia="Times New Roman" w:hAnsi="Calibri" w:cs="Calibri"/>
                <w:color w:val="000000"/>
                <w:lang w:eastAsia="en-GB"/>
              </w:rPr>
            </w:pPr>
            <w:r w:rsidRPr="003866CB">
              <w:rPr>
                <w:rFonts w:ascii="Calibri" w:eastAsia="Times New Roman" w:hAnsi="Calibri" w:cs="Calibri"/>
                <w:color w:val="000000"/>
                <w:lang w:eastAsia="en-GB"/>
              </w:rPr>
              <w:t>P[8]</w:t>
            </w:r>
          </w:p>
        </w:tc>
        <w:tc>
          <w:tcPr>
            <w:tcW w:w="1186" w:type="dxa"/>
            <w:tcBorders>
              <w:top w:val="nil"/>
              <w:left w:val="nil"/>
              <w:bottom w:val="single" w:sz="4" w:space="0" w:color="auto"/>
              <w:right w:val="single" w:sz="4" w:space="0" w:color="auto"/>
            </w:tcBorders>
            <w:shd w:val="clear" w:color="000000" w:fill="FFFFFF"/>
            <w:noWrap/>
            <w:hideMark/>
          </w:tcPr>
          <w:p w14:paraId="20DCF499" w14:textId="77777777" w:rsidR="003866CB" w:rsidRPr="003866CB" w:rsidRDefault="003866CB" w:rsidP="003866CB">
            <w:pPr>
              <w:spacing w:after="0" w:line="240" w:lineRule="auto"/>
              <w:jc w:val="right"/>
              <w:rPr>
                <w:rFonts w:ascii="Calibri" w:eastAsia="Times New Roman" w:hAnsi="Calibri" w:cs="Calibri"/>
                <w:color w:val="000000"/>
                <w:lang w:eastAsia="en-GB"/>
              </w:rPr>
            </w:pPr>
            <w:r w:rsidRPr="003866CB">
              <w:rPr>
                <w:rFonts w:ascii="Calibri" w:eastAsia="Times New Roman" w:hAnsi="Calibri" w:cs="Calibri"/>
                <w:color w:val="000000"/>
                <w:lang w:eastAsia="en-GB"/>
              </w:rPr>
              <w:t>15.08</w:t>
            </w:r>
          </w:p>
        </w:tc>
        <w:tc>
          <w:tcPr>
            <w:tcW w:w="1142" w:type="dxa"/>
            <w:tcBorders>
              <w:top w:val="nil"/>
              <w:left w:val="nil"/>
              <w:bottom w:val="single" w:sz="4" w:space="0" w:color="auto"/>
              <w:right w:val="single" w:sz="4" w:space="0" w:color="auto"/>
            </w:tcBorders>
            <w:shd w:val="clear" w:color="000000" w:fill="FFFFFF"/>
            <w:noWrap/>
            <w:hideMark/>
          </w:tcPr>
          <w:p w14:paraId="57A04582" w14:textId="77777777" w:rsidR="003866CB" w:rsidRPr="003866CB" w:rsidRDefault="003866CB" w:rsidP="003866CB">
            <w:pPr>
              <w:spacing w:after="0" w:line="240" w:lineRule="auto"/>
              <w:jc w:val="right"/>
              <w:rPr>
                <w:rFonts w:ascii="Calibri" w:eastAsia="Times New Roman" w:hAnsi="Calibri" w:cs="Calibri"/>
                <w:color w:val="000000"/>
                <w:lang w:eastAsia="en-GB"/>
              </w:rPr>
            </w:pPr>
            <w:r w:rsidRPr="003866CB">
              <w:rPr>
                <w:rFonts w:ascii="Calibri" w:eastAsia="Times New Roman" w:hAnsi="Calibri" w:cs="Calibri"/>
                <w:color w:val="000000"/>
                <w:lang w:eastAsia="en-GB"/>
              </w:rPr>
              <w:t>5.67</w:t>
            </w:r>
          </w:p>
        </w:tc>
      </w:tr>
      <w:tr w:rsidR="003866CB" w:rsidRPr="003866CB" w14:paraId="29E05782" w14:textId="77777777" w:rsidTr="0013508C">
        <w:trPr>
          <w:trHeight w:val="290"/>
        </w:trPr>
        <w:tc>
          <w:tcPr>
            <w:tcW w:w="1124" w:type="dxa"/>
            <w:tcBorders>
              <w:top w:val="nil"/>
              <w:left w:val="single" w:sz="4" w:space="0" w:color="auto"/>
              <w:bottom w:val="single" w:sz="4" w:space="0" w:color="auto"/>
              <w:right w:val="single" w:sz="4" w:space="0" w:color="auto"/>
            </w:tcBorders>
            <w:shd w:val="clear" w:color="000000" w:fill="FFFFFF"/>
            <w:noWrap/>
            <w:hideMark/>
          </w:tcPr>
          <w:p w14:paraId="5C7E53FE" w14:textId="77777777" w:rsidR="003866CB" w:rsidRPr="003866CB" w:rsidRDefault="003866CB" w:rsidP="003866CB">
            <w:pPr>
              <w:spacing w:after="0" w:line="240" w:lineRule="auto"/>
              <w:rPr>
                <w:rFonts w:ascii="Calibri" w:eastAsia="Times New Roman" w:hAnsi="Calibri" w:cs="Calibri"/>
                <w:color w:val="000000"/>
                <w:lang w:eastAsia="en-GB"/>
              </w:rPr>
            </w:pPr>
            <w:r w:rsidRPr="003866CB">
              <w:rPr>
                <w:rFonts w:ascii="Calibri" w:eastAsia="Times New Roman" w:hAnsi="Calibri" w:cs="Calibri"/>
                <w:color w:val="000000"/>
                <w:lang w:eastAsia="en-GB"/>
              </w:rPr>
              <w:t>A[7]</w:t>
            </w:r>
          </w:p>
        </w:tc>
        <w:tc>
          <w:tcPr>
            <w:tcW w:w="828" w:type="dxa"/>
            <w:tcBorders>
              <w:top w:val="nil"/>
              <w:left w:val="nil"/>
              <w:bottom w:val="single" w:sz="4" w:space="0" w:color="auto"/>
              <w:right w:val="single" w:sz="4" w:space="0" w:color="auto"/>
            </w:tcBorders>
            <w:shd w:val="clear" w:color="000000" w:fill="FFFFFF"/>
            <w:noWrap/>
            <w:hideMark/>
          </w:tcPr>
          <w:p w14:paraId="75692E1B" w14:textId="77777777" w:rsidR="003866CB" w:rsidRPr="003866CB" w:rsidRDefault="003866CB" w:rsidP="003866CB">
            <w:pPr>
              <w:spacing w:after="0" w:line="240" w:lineRule="auto"/>
              <w:rPr>
                <w:rFonts w:ascii="Calibri" w:eastAsia="Times New Roman" w:hAnsi="Calibri" w:cs="Calibri"/>
                <w:color w:val="000000"/>
                <w:lang w:eastAsia="en-GB"/>
              </w:rPr>
            </w:pPr>
            <w:r w:rsidRPr="003866CB">
              <w:rPr>
                <w:rFonts w:ascii="Calibri" w:eastAsia="Times New Roman" w:hAnsi="Calibri" w:cs="Calibri"/>
                <w:color w:val="000000"/>
                <w:lang w:eastAsia="en-GB"/>
              </w:rPr>
              <w:t>P[15]</w:t>
            </w:r>
          </w:p>
        </w:tc>
        <w:tc>
          <w:tcPr>
            <w:tcW w:w="1186" w:type="dxa"/>
            <w:tcBorders>
              <w:top w:val="nil"/>
              <w:left w:val="nil"/>
              <w:bottom w:val="single" w:sz="4" w:space="0" w:color="auto"/>
              <w:right w:val="single" w:sz="4" w:space="0" w:color="auto"/>
            </w:tcBorders>
            <w:shd w:val="clear" w:color="000000" w:fill="FFFFFF"/>
            <w:noWrap/>
            <w:hideMark/>
          </w:tcPr>
          <w:p w14:paraId="5F1AC528" w14:textId="77777777" w:rsidR="003866CB" w:rsidRPr="003866CB" w:rsidRDefault="003866CB" w:rsidP="003866CB">
            <w:pPr>
              <w:spacing w:after="0" w:line="240" w:lineRule="auto"/>
              <w:jc w:val="right"/>
              <w:rPr>
                <w:rFonts w:ascii="Calibri" w:eastAsia="Times New Roman" w:hAnsi="Calibri" w:cs="Calibri"/>
                <w:color w:val="000000"/>
                <w:lang w:eastAsia="en-GB"/>
              </w:rPr>
            </w:pPr>
            <w:r w:rsidRPr="003866CB">
              <w:rPr>
                <w:rFonts w:ascii="Calibri" w:eastAsia="Times New Roman" w:hAnsi="Calibri" w:cs="Calibri"/>
                <w:color w:val="000000"/>
                <w:lang w:eastAsia="en-GB"/>
              </w:rPr>
              <w:t>9.47</w:t>
            </w:r>
          </w:p>
        </w:tc>
        <w:tc>
          <w:tcPr>
            <w:tcW w:w="1142" w:type="dxa"/>
            <w:tcBorders>
              <w:top w:val="nil"/>
              <w:left w:val="nil"/>
              <w:bottom w:val="single" w:sz="4" w:space="0" w:color="auto"/>
              <w:right w:val="single" w:sz="4" w:space="0" w:color="auto"/>
            </w:tcBorders>
            <w:shd w:val="clear" w:color="000000" w:fill="FFFFFF"/>
            <w:noWrap/>
            <w:hideMark/>
          </w:tcPr>
          <w:p w14:paraId="210A7968" w14:textId="77777777" w:rsidR="003866CB" w:rsidRPr="003866CB" w:rsidRDefault="003866CB" w:rsidP="003866CB">
            <w:pPr>
              <w:spacing w:after="0" w:line="240" w:lineRule="auto"/>
              <w:jc w:val="right"/>
              <w:rPr>
                <w:rFonts w:ascii="Calibri" w:eastAsia="Times New Roman" w:hAnsi="Calibri" w:cs="Calibri"/>
                <w:color w:val="000000"/>
                <w:lang w:eastAsia="en-GB"/>
              </w:rPr>
            </w:pPr>
            <w:r w:rsidRPr="003866CB">
              <w:rPr>
                <w:rFonts w:ascii="Calibri" w:eastAsia="Times New Roman" w:hAnsi="Calibri" w:cs="Calibri"/>
                <w:color w:val="000000"/>
                <w:lang w:eastAsia="en-GB"/>
              </w:rPr>
              <w:t>2.06</w:t>
            </w:r>
          </w:p>
        </w:tc>
      </w:tr>
    </w:tbl>
    <w:p w14:paraId="56D93DDA" w14:textId="0CFD19FA" w:rsidR="00EC59A7" w:rsidRDefault="00543AF3" w:rsidP="00543AF3">
      <w:pPr>
        <w:pStyle w:val="Caption"/>
      </w:pPr>
      <w:bookmarkStart w:id="41" w:name="_Toc156044834"/>
      <w:r>
        <w:t xml:space="preserve">Figure </w:t>
      </w:r>
      <w:fldSimple w:instr=" SEQ Figure \* ARABIC ">
        <w:r w:rsidR="00F0309A">
          <w:rPr>
            <w:noProof/>
          </w:rPr>
          <w:t>25</w:t>
        </w:r>
      </w:fldSimple>
      <w:r>
        <w:t xml:space="preserve"> - Maximum Delay Comparison Table, Wallace Multiplier                                                                                                    Figure </w:t>
      </w:r>
      <w:fldSimple w:instr=" SEQ Figure \* ARABIC ">
        <w:r w:rsidR="00F0309A">
          <w:rPr>
            <w:noProof/>
          </w:rPr>
          <w:t>26</w:t>
        </w:r>
      </w:fldSimple>
      <w:r>
        <w:t xml:space="preserve"> - Maximum Delay Graph, Wallace Multiplier</w:t>
      </w:r>
      <w:bookmarkEnd w:id="41"/>
    </w:p>
    <w:p w14:paraId="6A5879BE" w14:textId="762CCEDE" w:rsidR="003556E4" w:rsidRDefault="003866CB">
      <w:r>
        <w:t>The difference between the two multipliers can be seen in the table below.</w:t>
      </w:r>
    </w:p>
    <w:tbl>
      <w:tblPr>
        <w:tblW w:w="7020" w:type="dxa"/>
        <w:tblLook w:val="04A0" w:firstRow="1" w:lastRow="0" w:firstColumn="1" w:lastColumn="0" w:noHBand="0" w:noVBand="1"/>
      </w:tblPr>
      <w:tblGrid>
        <w:gridCol w:w="1184"/>
        <w:gridCol w:w="873"/>
        <w:gridCol w:w="2505"/>
        <w:gridCol w:w="2458"/>
      </w:tblGrid>
      <w:tr w:rsidR="00AD6F90" w:rsidRPr="00AD6F90" w14:paraId="72BA3876" w14:textId="77777777" w:rsidTr="00AD6F90">
        <w:trPr>
          <w:trHeight w:val="300"/>
        </w:trPr>
        <w:tc>
          <w:tcPr>
            <w:tcW w:w="7020" w:type="dxa"/>
            <w:gridSpan w:val="4"/>
            <w:tcBorders>
              <w:top w:val="single" w:sz="8" w:space="0" w:color="auto"/>
              <w:left w:val="single" w:sz="8" w:space="0" w:color="auto"/>
              <w:bottom w:val="single" w:sz="8" w:space="0" w:color="auto"/>
              <w:right w:val="single" w:sz="8" w:space="0" w:color="000000"/>
            </w:tcBorders>
            <w:shd w:val="clear" w:color="000000" w:fill="FFE699"/>
            <w:vAlign w:val="bottom"/>
            <w:hideMark/>
          </w:tcPr>
          <w:p w14:paraId="7F3A1811" w14:textId="5DF51C22" w:rsidR="00AD6F90" w:rsidRPr="00AD6F90" w:rsidRDefault="00AD6F90" w:rsidP="00AD6F90">
            <w:pPr>
              <w:spacing w:after="0" w:line="240" w:lineRule="auto"/>
              <w:jc w:val="center"/>
              <w:rPr>
                <w:rFonts w:ascii="Calibri" w:eastAsia="Times New Roman" w:hAnsi="Calibri" w:cs="Calibri"/>
                <w:b/>
                <w:bCs/>
                <w:color w:val="000000"/>
                <w:lang w:eastAsia="en-GB"/>
              </w:rPr>
            </w:pPr>
            <w:r w:rsidRPr="00AD6F90">
              <w:rPr>
                <w:rFonts w:ascii="Calibri" w:eastAsia="Times New Roman" w:hAnsi="Calibri" w:cs="Calibri"/>
                <w:b/>
                <w:bCs/>
                <w:color w:val="000000"/>
                <w:lang w:eastAsia="en-GB"/>
              </w:rPr>
              <w:t xml:space="preserve">DIFFERENCE IN DELAY BETWEEN </w:t>
            </w:r>
            <w:r w:rsidR="00F6359F">
              <w:rPr>
                <w:rFonts w:ascii="Calibri" w:eastAsia="Times New Roman" w:hAnsi="Calibri" w:cs="Calibri"/>
                <w:b/>
                <w:bCs/>
                <w:color w:val="000000"/>
                <w:lang w:eastAsia="en-GB"/>
              </w:rPr>
              <w:t>BRAUN</w:t>
            </w:r>
            <w:r w:rsidRPr="00AD6F90">
              <w:rPr>
                <w:rFonts w:ascii="Calibri" w:eastAsia="Times New Roman" w:hAnsi="Calibri" w:cs="Calibri"/>
                <w:b/>
                <w:bCs/>
                <w:color w:val="000000"/>
                <w:lang w:eastAsia="en-GB"/>
              </w:rPr>
              <w:t xml:space="preserve"> &amp; </w:t>
            </w:r>
            <w:r w:rsidR="00F6359F">
              <w:rPr>
                <w:rFonts w:ascii="Calibri" w:eastAsia="Times New Roman" w:hAnsi="Calibri" w:cs="Calibri"/>
                <w:b/>
                <w:bCs/>
                <w:color w:val="000000"/>
                <w:lang w:eastAsia="en-GB"/>
              </w:rPr>
              <w:t>WALLACE</w:t>
            </w:r>
          </w:p>
        </w:tc>
      </w:tr>
      <w:tr w:rsidR="00AD6F90" w:rsidRPr="00AD6F90" w14:paraId="7301AAEC" w14:textId="77777777" w:rsidTr="00AD6F90">
        <w:trPr>
          <w:trHeight w:val="290"/>
        </w:trPr>
        <w:tc>
          <w:tcPr>
            <w:tcW w:w="1184" w:type="dxa"/>
            <w:tcBorders>
              <w:top w:val="nil"/>
              <w:left w:val="nil"/>
              <w:bottom w:val="nil"/>
              <w:right w:val="nil"/>
            </w:tcBorders>
            <w:shd w:val="clear" w:color="auto" w:fill="auto"/>
            <w:noWrap/>
            <w:vAlign w:val="bottom"/>
            <w:hideMark/>
          </w:tcPr>
          <w:p w14:paraId="6D150378" w14:textId="77777777" w:rsidR="00AD6F90" w:rsidRPr="00AD6F90" w:rsidRDefault="00AD6F90" w:rsidP="00AD6F90">
            <w:pPr>
              <w:spacing w:after="0" w:line="240" w:lineRule="auto"/>
              <w:jc w:val="center"/>
              <w:rPr>
                <w:rFonts w:ascii="Calibri" w:eastAsia="Times New Roman" w:hAnsi="Calibri" w:cs="Calibri"/>
                <w:b/>
                <w:bCs/>
                <w:color w:val="000000"/>
                <w:lang w:eastAsia="en-GB"/>
              </w:rPr>
            </w:pPr>
          </w:p>
        </w:tc>
        <w:tc>
          <w:tcPr>
            <w:tcW w:w="873" w:type="dxa"/>
            <w:tcBorders>
              <w:top w:val="nil"/>
              <w:left w:val="nil"/>
              <w:bottom w:val="nil"/>
              <w:right w:val="nil"/>
            </w:tcBorders>
            <w:shd w:val="clear" w:color="auto" w:fill="auto"/>
            <w:noWrap/>
            <w:vAlign w:val="bottom"/>
            <w:hideMark/>
          </w:tcPr>
          <w:p w14:paraId="5A33157E" w14:textId="77777777" w:rsidR="00AD6F90" w:rsidRPr="00AD6F90" w:rsidRDefault="00AD6F90" w:rsidP="00AD6F90">
            <w:pPr>
              <w:spacing w:after="0" w:line="240" w:lineRule="auto"/>
              <w:rPr>
                <w:rFonts w:ascii="Times New Roman" w:eastAsia="Times New Roman" w:hAnsi="Times New Roman" w:cs="Times New Roman"/>
                <w:sz w:val="20"/>
                <w:szCs w:val="20"/>
                <w:lang w:eastAsia="en-GB"/>
              </w:rPr>
            </w:pPr>
          </w:p>
        </w:tc>
        <w:tc>
          <w:tcPr>
            <w:tcW w:w="2505" w:type="dxa"/>
            <w:tcBorders>
              <w:top w:val="nil"/>
              <w:left w:val="nil"/>
              <w:bottom w:val="nil"/>
              <w:right w:val="nil"/>
            </w:tcBorders>
            <w:shd w:val="clear" w:color="auto" w:fill="auto"/>
            <w:noWrap/>
            <w:vAlign w:val="bottom"/>
            <w:hideMark/>
          </w:tcPr>
          <w:p w14:paraId="74CC6933" w14:textId="77777777" w:rsidR="00AD6F90" w:rsidRPr="00AD6F90" w:rsidRDefault="00AD6F90" w:rsidP="00AD6F90">
            <w:pPr>
              <w:spacing w:after="0" w:line="240" w:lineRule="auto"/>
              <w:rPr>
                <w:rFonts w:ascii="Times New Roman" w:eastAsia="Times New Roman" w:hAnsi="Times New Roman" w:cs="Times New Roman"/>
                <w:sz w:val="20"/>
                <w:szCs w:val="20"/>
                <w:lang w:eastAsia="en-GB"/>
              </w:rPr>
            </w:pPr>
          </w:p>
        </w:tc>
        <w:tc>
          <w:tcPr>
            <w:tcW w:w="2458" w:type="dxa"/>
            <w:tcBorders>
              <w:top w:val="nil"/>
              <w:left w:val="nil"/>
              <w:bottom w:val="nil"/>
              <w:right w:val="nil"/>
            </w:tcBorders>
            <w:shd w:val="clear" w:color="auto" w:fill="auto"/>
            <w:noWrap/>
            <w:vAlign w:val="bottom"/>
            <w:hideMark/>
          </w:tcPr>
          <w:p w14:paraId="60ECAEFB" w14:textId="77777777" w:rsidR="00AD6F90" w:rsidRPr="00AD6F90" w:rsidRDefault="00AD6F90" w:rsidP="00AD6F90">
            <w:pPr>
              <w:spacing w:after="0" w:line="240" w:lineRule="auto"/>
              <w:rPr>
                <w:rFonts w:ascii="Times New Roman" w:eastAsia="Times New Roman" w:hAnsi="Times New Roman" w:cs="Times New Roman"/>
                <w:sz w:val="20"/>
                <w:szCs w:val="20"/>
                <w:lang w:eastAsia="en-GB"/>
              </w:rPr>
            </w:pPr>
          </w:p>
        </w:tc>
      </w:tr>
      <w:tr w:rsidR="00AD6F90" w:rsidRPr="00AD6F90" w14:paraId="4C76DAA9" w14:textId="77777777" w:rsidTr="00AD6F90">
        <w:trPr>
          <w:trHeight w:val="290"/>
        </w:trPr>
        <w:tc>
          <w:tcPr>
            <w:tcW w:w="11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07147A" w14:textId="77777777" w:rsidR="00AD6F90" w:rsidRPr="00AD6F90" w:rsidRDefault="00AD6F90" w:rsidP="00AD6F90">
            <w:pPr>
              <w:spacing w:after="0" w:line="240" w:lineRule="auto"/>
              <w:rPr>
                <w:rFonts w:ascii="Calibri" w:eastAsia="Times New Roman" w:hAnsi="Calibri" w:cs="Calibri"/>
                <w:b/>
                <w:bCs/>
                <w:color w:val="000000"/>
                <w:lang w:eastAsia="en-GB"/>
              </w:rPr>
            </w:pPr>
            <w:r w:rsidRPr="00AD6F90">
              <w:rPr>
                <w:rFonts w:ascii="Calibri" w:eastAsia="Times New Roman" w:hAnsi="Calibri" w:cs="Calibri"/>
                <w:b/>
                <w:bCs/>
                <w:color w:val="000000"/>
                <w:lang w:eastAsia="en-GB"/>
              </w:rPr>
              <w:t>From Port</w:t>
            </w:r>
          </w:p>
        </w:tc>
        <w:tc>
          <w:tcPr>
            <w:tcW w:w="873" w:type="dxa"/>
            <w:tcBorders>
              <w:top w:val="single" w:sz="4" w:space="0" w:color="auto"/>
              <w:left w:val="nil"/>
              <w:bottom w:val="single" w:sz="4" w:space="0" w:color="auto"/>
              <w:right w:val="single" w:sz="4" w:space="0" w:color="auto"/>
            </w:tcBorders>
            <w:shd w:val="clear" w:color="auto" w:fill="auto"/>
            <w:noWrap/>
            <w:vAlign w:val="bottom"/>
            <w:hideMark/>
          </w:tcPr>
          <w:p w14:paraId="04A93FCD" w14:textId="77777777" w:rsidR="00AD6F90" w:rsidRPr="00AD6F90" w:rsidRDefault="00AD6F90" w:rsidP="00AD6F90">
            <w:pPr>
              <w:spacing w:after="0" w:line="240" w:lineRule="auto"/>
              <w:rPr>
                <w:rFonts w:ascii="Calibri" w:eastAsia="Times New Roman" w:hAnsi="Calibri" w:cs="Calibri"/>
                <w:b/>
                <w:bCs/>
                <w:color w:val="000000"/>
                <w:lang w:eastAsia="en-GB"/>
              </w:rPr>
            </w:pPr>
            <w:r w:rsidRPr="00AD6F90">
              <w:rPr>
                <w:rFonts w:ascii="Calibri" w:eastAsia="Times New Roman" w:hAnsi="Calibri" w:cs="Calibri"/>
                <w:b/>
                <w:bCs/>
                <w:color w:val="000000"/>
                <w:lang w:eastAsia="en-GB"/>
              </w:rPr>
              <w:t>To Port</w:t>
            </w:r>
          </w:p>
        </w:tc>
        <w:tc>
          <w:tcPr>
            <w:tcW w:w="2505" w:type="dxa"/>
            <w:tcBorders>
              <w:top w:val="single" w:sz="4" w:space="0" w:color="auto"/>
              <w:left w:val="nil"/>
              <w:bottom w:val="single" w:sz="4" w:space="0" w:color="auto"/>
              <w:right w:val="single" w:sz="4" w:space="0" w:color="auto"/>
            </w:tcBorders>
            <w:shd w:val="clear" w:color="auto" w:fill="auto"/>
            <w:noWrap/>
            <w:vAlign w:val="bottom"/>
            <w:hideMark/>
          </w:tcPr>
          <w:p w14:paraId="6C0146C7" w14:textId="0C5800D0" w:rsidR="00AD6F90" w:rsidRPr="00AD6F90" w:rsidRDefault="00AD6F90" w:rsidP="00AD6F90">
            <w:pPr>
              <w:spacing w:after="0" w:line="240" w:lineRule="auto"/>
              <w:jc w:val="center"/>
              <w:rPr>
                <w:rFonts w:ascii="Calibri" w:eastAsia="Times New Roman" w:hAnsi="Calibri" w:cs="Calibri"/>
                <w:b/>
                <w:bCs/>
                <w:color w:val="000000"/>
                <w:lang w:eastAsia="en-GB"/>
              </w:rPr>
            </w:pPr>
            <w:r w:rsidRPr="00AD6F90">
              <w:rPr>
                <w:rFonts w:ascii="Calibri" w:eastAsia="Times New Roman" w:hAnsi="Calibri" w:cs="Calibri"/>
                <w:b/>
                <w:bCs/>
                <w:color w:val="000000"/>
                <w:lang w:eastAsia="en-GB"/>
              </w:rPr>
              <w:t>Difference</w:t>
            </w:r>
            <w:r w:rsidR="008214FF">
              <w:rPr>
                <w:rFonts w:ascii="Calibri" w:eastAsia="Times New Roman" w:hAnsi="Calibri" w:cs="Calibri"/>
                <w:b/>
                <w:bCs/>
                <w:color w:val="000000"/>
                <w:lang w:eastAsia="en-GB"/>
              </w:rPr>
              <w:t xml:space="preserve"> in</w:t>
            </w:r>
            <w:r w:rsidRPr="00AD6F90">
              <w:rPr>
                <w:rFonts w:ascii="Calibri" w:eastAsia="Times New Roman" w:hAnsi="Calibri" w:cs="Calibri"/>
                <w:b/>
                <w:bCs/>
                <w:color w:val="000000"/>
                <w:lang w:eastAsia="en-GB"/>
              </w:rPr>
              <w:t xml:space="preserve"> Max Delay</w:t>
            </w:r>
          </w:p>
        </w:tc>
        <w:tc>
          <w:tcPr>
            <w:tcW w:w="2458" w:type="dxa"/>
            <w:tcBorders>
              <w:top w:val="single" w:sz="4" w:space="0" w:color="auto"/>
              <w:left w:val="nil"/>
              <w:bottom w:val="single" w:sz="4" w:space="0" w:color="auto"/>
              <w:right w:val="single" w:sz="4" w:space="0" w:color="auto"/>
            </w:tcBorders>
            <w:shd w:val="clear" w:color="auto" w:fill="auto"/>
            <w:noWrap/>
            <w:vAlign w:val="bottom"/>
            <w:hideMark/>
          </w:tcPr>
          <w:p w14:paraId="0805400D" w14:textId="22F3EE47" w:rsidR="00AD6F90" w:rsidRPr="00AD6F90" w:rsidRDefault="00AD6F90" w:rsidP="00AD6F90">
            <w:pPr>
              <w:spacing w:after="0" w:line="240" w:lineRule="auto"/>
              <w:jc w:val="center"/>
              <w:rPr>
                <w:rFonts w:ascii="Calibri" w:eastAsia="Times New Roman" w:hAnsi="Calibri" w:cs="Calibri"/>
                <w:b/>
                <w:bCs/>
                <w:color w:val="000000"/>
                <w:lang w:eastAsia="en-GB"/>
              </w:rPr>
            </w:pPr>
            <w:r w:rsidRPr="00AD6F90">
              <w:rPr>
                <w:rFonts w:ascii="Calibri" w:eastAsia="Times New Roman" w:hAnsi="Calibri" w:cs="Calibri"/>
                <w:b/>
                <w:bCs/>
                <w:color w:val="000000"/>
                <w:lang w:eastAsia="en-GB"/>
              </w:rPr>
              <w:t xml:space="preserve">Difference </w:t>
            </w:r>
            <w:r w:rsidR="008214FF">
              <w:rPr>
                <w:rFonts w:ascii="Calibri" w:eastAsia="Times New Roman" w:hAnsi="Calibri" w:cs="Calibri"/>
                <w:b/>
                <w:bCs/>
                <w:color w:val="000000"/>
                <w:lang w:eastAsia="en-GB"/>
              </w:rPr>
              <w:t xml:space="preserve">in </w:t>
            </w:r>
            <w:r w:rsidRPr="00AD6F90">
              <w:rPr>
                <w:rFonts w:ascii="Calibri" w:eastAsia="Times New Roman" w:hAnsi="Calibri" w:cs="Calibri"/>
                <w:b/>
                <w:bCs/>
                <w:color w:val="000000"/>
                <w:lang w:eastAsia="en-GB"/>
              </w:rPr>
              <w:t>Min Delay</w:t>
            </w:r>
          </w:p>
        </w:tc>
      </w:tr>
      <w:tr w:rsidR="00AD6F90" w:rsidRPr="00AD6F90" w14:paraId="54A246A0" w14:textId="77777777" w:rsidTr="00AD6F90">
        <w:trPr>
          <w:trHeight w:val="290"/>
        </w:trPr>
        <w:tc>
          <w:tcPr>
            <w:tcW w:w="1184" w:type="dxa"/>
            <w:tcBorders>
              <w:top w:val="nil"/>
              <w:left w:val="single" w:sz="4" w:space="0" w:color="auto"/>
              <w:bottom w:val="single" w:sz="4" w:space="0" w:color="auto"/>
              <w:right w:val="single" w:sz="4" w:space="0" w:color="auto"/>
            </w:tcBorders>
            <w:shd w:val="clear" w:color="000000" w:fill="FFFFFF"/>
            <w:noWrap/>
            <w:hideMark/>
          </w:tcPr>
          <w:p w14:paraId="06AF581F" w14:textId="77777777" w:rsidR="00AD6F90" w:rsidRPr="00AD6F90" w:rsidRDefault="00AD6F90" w:rsidP="00AD6F90">
            <w:pPr>
              <w:spacing w:after="0" w:line="240" w:lineRule="auto"/>
              <w:rPr>
                <w:rFonts w:ascii="Calibri" w:eastAsia="Times New Roman" w:hAnsi="Calibri" w:cs="Calibri"/>
                <w:color w:val="000000"/>
                <w:lang w:eastAsia="en-GB"/>
              </w:rPr>
            </w:pPr>
            <w:r w:rsidRPr="00AD6F90">
              <w:rPr>
                <w:rFonts w:ascii="Calibri" w:eastAsia="Times New Roman" w:hAnsi="Calibri" w:cs="Calibri"/>
                <w:color w:val="000000"/>
                <w:lang w:eastAsia="en-GB"/>
              </w:rPr>
              <w:t>A[0]</w:t>
            </w:r>
          </w:p>
        </w:tc>
        <w:tc>
          <w:tcPr>
            <w:tcW w:w="873" w:type="dxa"/>
            <w:tcBorders>
              <w:top w:val="nil"/>
              <w:left w:val="nil"/>
              <w:bottom w:val="single" w:sz="4" w:space="0" w:color="auto"/>
              <w:right w:val="single" w:sz="4" w:space="0" w:color="auto"/>
            </w:tcBorders>
            <w:shd w:val="clear" w:color="000000" w:fill="FFFFFF"/>
            <w:noWrap/>
            <w:hideMark/>
          </w:tcPr>
          <w:p w14:paraId="0FD43EC2" w14:textId="77777777" w:rsidR="00AD6F90" w:rsidRPr="00AD6F90" w:rsidRDefault="00AD6F90" w:rsidP="00AD6F90">
            <w:pPr>
              <w:spacing w:after="0" w:line="240" w:lineRule="auto"/>
              <w:rPr>
                <w:rFonts w:ascii="Calibri" w:eastAsia="Times New Roman" w:hAnsi="Calibri" w:cs="Calibri"/>
                <w:color w:val="000000"/>
                <w:lang w:eastAsia="en-GB"/>
              </w:rPr>
            </w:pPr>
            <w:r w:rsidRPr="00AD6F90">
              <w:rPr>
                <w:rFonts w:ascii="Calibri" w:eastAsia="Times New Roman" w:hAnsi="Calibri" w:cs="Calibri"/>
                <w:color w:val="000000"/>
                <w:lang w:eastAsia="en-GB"/>
              </w:rPr>
              <w:t>P[4]</w:t>
            </w:r>
          </w:p>
        </w:tc>
        <w:tc>
          <w:tcPr>
            <w:tcW w:w="2505" w:type="dxa"/>
            <w:tcBorders>
              <w:top w:val="nil"/>
              <w:left w:val="nil"/>
              <w:bottom w:val="single" w:sz="4" w:space="0" w:color="auto"/>
              <w:right w:val="single" w:sz="4" w:space="0" w:color="auto"/>
            </w:tcBorders>
            <w:shd w:val="clear" w:color="auto" w:fill="auto"/>
            <w:noWrap/>
            <w:vAlign w:val="bottom"/>
            <w:hideMark/>
          </w:tcPr>
          <w:p w14:paraId="5C78535E" w14:textId="77777777" w:rsidR="00AD6F90" w:rsidRPr="00AD6F90" w:rsidRDefault="00AD6F90" w:rsidP="00AD6F90">
            <w:pPr>
              <w:spacing w:after="0" w:line="240" w:lineRule="auto"/>
              <w:jc w:val="center"/>
              <w:rPr>
                <w:rFonts w:ascii="Calibri" w:eastAsia="Times New Roman" w:hAnsi="Calibri" w:cs="Calibri"/>
                <w:color w:val="000000"/>
                <w:lang w:eastAsia="en-GB"/>
              </w:rPr>
            </w:pPr>
            <w:r w:rsidRPr="00AD6F90">
              <w:rPr>
                <w:rFonts w:ascii="Calibri" w:eastAsia="Times New Roman" w:hAnsi="Calibri" w:cs="Calibri"/>
                <w:color w:val="000000"/>
                <w:lang w:eastAsia="en-GB"/>
              </w:rPr>
              <w:t>1.34</w:t>
            </w:r>
          </w:p>
        </w:tc>
        <w:tc>
          <w:tcPr>
            <w:tcW w:w="2458" w:type="dxa"/>
            <w:tcBorders>
              <w:top w:val="nil"/>
              <w:left w:val="nil"/>
              <w:bottom w:val="single" w:sz="4" w:space="0" w:color="auto"/>
              <w:right w:val="single" w:sz="4" w:space="0" w:color="auto"/>
            </w:tcBorders>
            <w:shd w:val="clear" w:color="auto" w:fill="auto"/>
            <w:noWrap/>
            <w:vAlign w:val="bottom"/>
            <w:hideMark/>
          </w:tcPr>
          <w:p w14:paraId="0F233483" w14:textId="77777777" w:rsidR="00AD6F90" w:rsidRPr="00AD6F90" w:rsidRDefault="00AD6F90" w:rsidP="00AD6F90">
            <w:pPr>
              <w:spacing w:after="0" w:line="240" w:lineRule="auto"/>
              <w:jc w:val="center"/>
              <w:rPr>
                <w:rFonts w:ascii="Calibri" w:eastAsia="Times New Roman" w:hAnsi="Calibri" w:cs="Calibri"/>
                <w:color w:val="000000"/>
                <w:lang w:eastAsia="en-GB"/>
              </w:rPr>
            </w:pPr>
            <w:r w:rsidRPr="00AD6F90">
              <w:rPr>
                <w:rFonts w:ascii="Calibri" w:eastAsia="Times New Roman" w:hAnsi="Calibri" w:cs="Calibri"/>
                <w:color w:val="000000"/>
                <w:lang w:eastAsia="en-GB"/>
              </w:rPr>
              <w:t>0.02</w:t>
            </w:r>
          </w:p>
        </w:tc>
      </w:tr>
      <w:tr w:rsidR="00AD6F90" w:rsidRPr="00AD6F90" w14:paraId="00DE4777" w14:textId="77777777" w:rsidTr="00AD6F90">
        <w:trPr>
          <w:trHeight w:val="290"/>
        </w:trPr>
        <w:tc>
          <w:tcPr>
            <w:tcW w:w="1184" w:type="dxa"/>
            <w:tcBorders>
              <w:top w:val="nil"/>
              <w:left w:val="single" w:sz="4" w:space="0" w:color="auto"/>
              <w:bottom w:val="single" w:sz="4" w:space="0" w:color="auto"/>
              <w:right w:val="single" w:sz="4" w:space="0" w:color="auto"/>
            </w:tcBorders>
            <w:shd w:val="clear" w:color="000000" w:fill="FFFFFF"/>
            <w:noWrap/>
            <w:hideMark/>
          </w:tcPr>
          <w:p w14:paraId="707C5B70" w14:textId="77777777" w:rsidR="00AD6F90" w:rsidRPr="00AD6F90" w:rsidRDefault="00AD6F90" w:rsidP="00AD6F90">
            <w:pPr>
              <w:spacing w:after="0" w:line="240" w:lineRule="auto"/>
              <w:rPr>
                <w:rFonts w:ascii="Calibri" w:eastAsia="Times New Roman" w:hAnsi="Calibri" w:cs="Calibri"/>
                <w:color w:val="000000"/>
                <w:lang w:eastAsia="en-GB"/>
              </w:rPr>
            </w:pPr>
            <w:r w:rsidRPr="00AD6F90">
              <w:rPr>
                <w:rFonts w:ascii="Calibri" w:eastAsia="Times New Roman" w:hAnsi="Calibri" w:cs="Calibri"/>
                <w:color w:val="000000"/>
                <w:lang w:eastAsia="en-GB"/>
              </w:rPr>
              <w:t>A[1]</w:t>
            </w:r>
          </w:p>
        </w:tc>
        <w:tc>
          <w:tcPr>
            <w:tcW w:w="873" w:type="dxa"/>
            <w:tcBorders>
              <w:top w:val="nil"/>
              <w:left w:val="nil"/>
              <w:bottom w:val="single" w:sz="4" w:space="0" w:color="auto"/>
              <w:right w:val="single" w:sz="4" w:space="0" w:color="auto"/>
            </w:tcBorders>
            <w:shd w:val="clear" w:color="000000" w:fill="FFFFFF"/>
            <w:noWrap/>
            <w:hideMark/>
          </w:tcPr>
          <w:p w14:paraId="6DCCC66E" w14:textId="77777777" w:rsidR="00AD6F90" w:rsidRPr="00AD6F90" w:rsidRDefault="00AD6F90" w:rsidP="00AD6F90">
            <w:pPr>
              <w:spacing w:after="0" w:line="240" w:lineRule="auto"/>
              <w:rPr>
                <w:rFonts w:ascii="Calibri" w:eastAsia="Times New Roman" w:hAnsi="Calibri" w:cs="Calibri"/>
                <w:color w:val="000000"/>
                <w:lang w:eastAsia="en-GB"/>
              </w:rPr>
            </w:pPr>
            <w:r w:rsidRPr="00AD6F90">
              <w:rPr>
                <w:rFonts w:ascii="Calibri" w:eastAsia="Times New Roman" w:hAnsi="Calibri" w:cs="Calibri"/>
                <w:color w:val="000000"/>
                <w:lang w:eastAsia="en-GB"/>
              </w:rPr>
              <w:t>P[6]</w:t>
            </w:r>
          </w:p>
        </w:tc>
        <w:tc>
          <w:tcPr>
            <w:tcW w:w="2505" w:type="dxa"/>
            <w:tcBorders>
              <w:top w:val="nil"/>
              <w:left w:val="nil"/>
              <w:bottom w:val="single" w:sz="4" w:space="0" w:color="auto"/>
              <w:right w:val="single" w:sz="4" w:space="0" w:color="auto"/>
            </w:tcBorders>
            <w:shd w:val="clear" w:color="auto" w:fill="auto"/>
            <w:noWrap/>
            <w:vAlign w:val="bottom"/>
            <w:hideMark/>
          </w:tcPr>
          <w:p w14:paraId="63E555C8" w14:textId="77777777" w:rsidR="00AD6F90" w:rsidRPr="00AD6F90" w:rsidRDefault="00AD6F90" w:rsidP="00AD6F90">
            <w:pPr>
              <w:spacing w:after="0" w:line="240" w:lineRule="auto"/>
              <w:jc w:val="center"/>
              <w:rPr>
                <w:rFonts w:ascii="Calibri" w:eastAsia="Times New Roman" w:hAnsi="Calibri" w:cs="Calibri"/>
                <w:color w:val="000000"/>
                <w:lang w:eastAsia="en-GB"/>
              </w:rPr>
            </w:pPr>
            <w:r w:rsidRPr="00AD6F90">
              <w:rPr>
                <w:rFonts w:ascii="Calibri" w:eastAsia="Times New Roman" w:hAnsi="Calibri" w:cs="Calibri"/>
                <w:color w:val="000000"/>
                <w:lang w:eastAsia="en-GB"/>
              </w:rPr>
              <w:t>5.13</w:t>
            </w:r>
          </w:p>
        </w:tc>
        <w:tc>
          <w:tcPr>
            <w:tcW w:w="2458" w:type="dxa"/>
            <w:tcBorders>
              <w:top w:val="nil"/>
              <w:left w:val="nil"/>
              <w:bottom w:val="single" w:sz="4" w:space="0" w:color="auto"/>
              <w:right w:val="single" w:sz="4" w:space="0" w:color="auto"/>
            </w:tcBorders>
            <w:shd w:val="clear" w:color="auto" w:fill="auto"/>
            <w:noWrap/>
            <w:vAlign w:val="bottom"/>
            <w:hideMark/>
          </w:tcPr>
          <w:p w14:paraId="7018C22E" w14:textId="77777777" w:rsidR="00AD6F90" w:rsidRPr="00AD6F90" w:rsidRDefault="00AD6F90" w:rsidP="00AD6F90">
            <w:pPr>
              <w:spacing w:after="0" w:line="240" w:lineRule="auto"/>
              <w:jc w:val="center"/>
              <w:rPr>
                <w:rFonts w:ascii="Calibri" w:eastAsia="Times New Roman" w:hAnsi="Calibri" w:cs="Calibri"/>
                <w:color w:val="000000"/>
                <w:lang w:eastAsia="en-GB"/>
              </w:rPr>
            </w:pPr>
            <w:r w:rsidRPr="00AD6F90">
              <w:rPr>
                <w:rFonts w:ascii="Calibri" w:eastAsia="Times New Roman" w:hAnsi="Calibri" w:cs="Calibri"/>
                <w:color w:val="000000"/>
                <w:lang w:eastAsia="en-GB"/>
              </w:rPr>
              <w:t>0.17</w:t>
            </w:r>
          </w:p>
        </w:tc>
      </w:tr>
      <w:tr w:rsidR="00AD6F90" w:rsidRPr="00AD6F90" w14:paraId="5648D5EE" w14:textId="77777777" w:rsidTr="00AD6F90">
        <w:trPr>
          <w:trHeight w:val="290"/>
        </w:trPr>
        <w:tc>
          <w:tcPr>
            <w:tcW w:w="1184" w:type="dxa"/>
            <w:tcBorders>
              <w:top w:val="nil"/>
              <w:left w:val="single" w:sz="4" w:space="0" w:color="auto"/>
              <w:bottom w:val="single" w:sz="4" w:space="0" w:color="auto"/>
              <w:right w:val="single" w:sz="4" w:space="0" w:color="auto"/>
            </w:tcBorders>
            <w:shd w:val="clear" w:color="000000" w:fill="FFFFFF"/>
            <w:noWrap/>
            <w:hideMark/>
          </w:tcPr>
          <w:p w14:paraId="6A68514E" w14:textId="77777777" w:rsidR="00AD6F90" w:rsidRPr="00AD6F90" w:rsidRDefault="00AD6F90" w:rsidP="00AD6F90">
            <w:pPr>
              <w:spacing w:after="0" w:line="240" w:lineRule="auto"/>
              <w:rPr>
                <w:rFonts w:ascii="Calibri" w:eastAsia="Times New Roman" w:hAnsi="Calibri" w:cs="Calibri"/>
                <w:color w:val="000000"/>
                <w:lang w:eastAsia="en-GB"/>
              </w:rPr>
            </w:pPr>
            <w:r w:rsidRPr="00AD6F90">
              <w:rPr>
                <w:rFonts w:ascii="Calibri" w:eastAsia="Times New Roman" w:hAnsi="Calibri" w:cs="Calibri"/>
                <w:color w:val="000000"/>
                <w:lang w:eastAsia="en-GB"/>
              </w:rPr>
              <w:t>A[2]</w:t>
            </w:r>
          </w:p>
        </w:tc>
        <w:tc>
          <w:tcPr>
            <w:tcW w:w="873" w:type="dxa"/>
            <w:tcBorders>
              <w:top w:val="nil"/>
              <w:left w:val="nil"/>
              <w:bottom w:val="single" w:sz="4" w:space="0" w:color="auto"/>
              <w:right w:val="single" w:sz="4" w:space="0" w:color="auto"/>
            </w:tcBorders>
            <w:shd w:val="clear" w:color="000000" w:fill="FFFFFF"/>
            <w:noWrap/>
            <w:hideMark/>
          </w:tcPr>
          <w:p w14:paraId="3F041C91" w14:textId="77777777" w:rsidR="00AD6F90" w:rsidRPr="00AD6F90" w:rsidRDefault="00AD6F90" w:rsidP="00AD6F90">
            <w:pPr>
              <w:spacing w:after="0" w:line="240" w:lineRule="auto"/>
              <w:rPr>
                <w:rFonts w:ascii="Calibri" w:eastAsia="Times New Roman" w:hAnsi="Calibri" w:cs="Calibri"/>
                <w:color w:val="000000"/>
                <w:lang w:eastAsia="en-GB"/>
              </w:rPr>
            </w:pPr>
            <w:r w:rsidRPr="00AD6F90">
              <w:rPr>
                <w:rFonts w:ascii="Calibri" w:eastAsia="Times New Roman" w:hAnsi="Calibri" w:cs="Calibri"/>
                <w:color w:val="000000"/>
                <w:lang w:eastAsia="en-GB"/>
              </w:rPr>
              <w:t>P[5]</w:t>
            </w:r>
          </w:p>
        </w:tc>
        <w:tc>
          <w:tcPr>
            <w:tcW w:w="2505" w:type="dxa"/>
            <w:tcBorders>
              <w:top w:val="nil"/>
              <w:left w:val="nil"/>
              <w:bottom w:val="single" w:sz="4" w:space="0" w:color="auto"/>
              <w:right w:val="single" w:sz="4" w:space="0" w:color="auto"/>
            </w:tcBorders>
            <w:shd w:val="clear" w:color="auto" w:fill="auto"/>
            <w:noWrap/>
            <w:vAlign w:val="bottom"/>
            <w:hideMark/>
          </w:tcPr>
          <w:p w14:paraId="1BC8B5F4" w14:textId="77777777" w:rsidR="00AD6F90" w:rsidRPr="00AD6F90" w:rsidRDefault="00AD6F90" w:rsidP="00AD6F90">
            <w:pPr>
              <w:spacing w:after="0" w:line="240" w:lineRule="auto"/>
              <w:jc w:val="center"/>
              <w:rPr>
                <w:rFonts w:ascii="Calibri" w:eastAsia="Times New Roman" w:hAnsi="Calibri" w:cs="Calibri"/>
                <w:color w:val="000000"/>
                <w:lang w:eastAsia="en-GB"/>
              </w:rPr>
            </w:pPr>
            <w:r w:rsidRPr="00AD6F90">
              <w:rPr>
                <w:rFonts w:ascii="Calibri" w:eastAsia="Times New Roman" w:hAnsi="Calibri" w:cs="Calibri"/>
                <w:color w:val="000000"/>
                <w:lang w:eastAsia="en-GB"/>
              </w:rPr>
              <w:t>3.87</w:t>
            </w:r>
          </w:p>
        </w:tc>
        <w:tc>
          <w:tcPr>
            <w:tcW w:w="2458" w:type="dxa"/>
            <w:tcBorders>
              <w:top w:val="nil"/>
              <w:left w:val="nil"/>
              <w:bottom w:val="single" w:sz="4" w:space="0" w:color="auto"/>
              <w:right w:val="single" w:sz="4" w:space="0" w:color="auto"/>
            </w:tcBorders>
            <w:shd w:val="clear" w:color="auto" w:fill="auto"/>
            <w:noWrap/>
            <w:vAlign w:val="bottom"/>
            <w:hideMark/>
          </w:tcPr>
          <w:p w14:paraId="7DF90BDB" w14:textId="77777777" w:rsidR="00AD6F90" w:rsidRPr="00AD6F90" w:rsidRDefault="00AD6F90" w:rsidP="00AD6F90">
            <w:pPr>
              <w:spacing w:after="0" w:line="240" w:lineRule="auto"/>
              <w:jc w:val="center"/>
              <w:rPr>
                <w:rFonts w:ascii="Calibri" w:eastAsia="Times New Roman" w:hAnsi="Calibri" w:cs="Calibri"/>
                <w:color w:val="000000"/>
                <w:lang w:eastAsia="en-GB"/>
              </w:rPr>
            </w:pPr>
            <w:r w:rsidRPr="00AD6F90">
              <w:rPr>
                <w:rFonts w:ascii="Calibri" w:eastAsia="Times New Roman" w:hAnsi="Calibri" w:cs="Calibri"/>
                <w:color w:val="000000"/>
                <w:lang w:eastAsia="en-GB"/>
              </w:rPr>
              <w:t>0.33</w:t>
            </w:r>
          </w:p>
        </w:tc>
      </w:tr>
      <w:tr w:rsidR="00AD6F90" w:rsidRPr="00AD6F90" w14:paraId="232E7614" w14:textId="77777777" w:rsidTr="00AD6F90">
        <w:trPr>
          <w:trHeight w:val="290"/>
        </w:trPr>
        <w:tc>
          <w:tcPr>
            <w:tcW w:w="1184" w:type="dxa"/>
            <w:tcBorders>
              <w:top w:val="nil"/>
              <w:left w:val="single" w:sz="4" w:space="0" w:color="auto"/>
              <w:bottom w:val="single" w:sz="4" w:space="0" w:color="auto"/>
              <w:right w:val="single" w:sz="4" w:space="0" w:color="auto"/>
            </w:tcBorders>
            <w:shd w:val="clear" w:color="000000" w:fill="FFFFFF"/>
            <w:noWrap/>
            <w:hideMark/>
          </w:tcPr>
          <w:p w14:paraId="4343F197" w14:textId="77777777" w:rsidR="00AD6F90" w:rsidRPr="00AD6F90" w:rsidRDefault="00AD6F90" w:rsidP="00AD6F90">
            <w:pPr>
              <w:spacing w:after="0" w:line="240" w:lineRule="auto"/>
              <w:rPr>
                <w:rFonts w:ascii="Calibri" w:eastAsia="Times New Roman" w:hAnsi="Calibri" w:cs="Calibri"/>
                <w:color w:val="000000"/>
                <w:lang w:eastAsia="en-GB"/>
              </w:rPr>
            </w:pPr>
            <w:r w:rsidRPr="00AD6F90">
              <w:rPr>
                <w:rFonts w:ascii="Calibri" w:eastAsia="Times New Roman" w:hAnsi="Calibri" w:cs="Calibri"/>
                <w:color w:val="000000"/>
                <w:lang w:eastAsia="en-GB"/>
              </w:rPr>
              <w:t>A[3]</w:t>
            </w:r>
          </w:p>
        </w:tc>
        <w:tc>
          <w:tcPr>
            <w:tcW w:w="873" w:type="dxa"/>
            <w:tcBorders>
              <w:top w:val="nil"/>
              <w:left w:val="nil"/>
              <w:bottom w:val="single" w:sz="4" w:space="0" w:color="auto"/>
              <w:right w:val="single" w:sz="4" w:space="0" w:color="auto"/>
            </w:tcBorders>
            <w:shd w:val="clear" w:color="000000" w:fill="FFFFFF"/>
            <w:noWrap/>
            <w:hideMark/>
          </w:tcPr>
          <w:p w14:paraId="2097F770" w14:textId="77777777" w:rsidR="00AD6F90" w:rsidRPr="00AD6F90" w:rsidRDefault="00AD6F90" w:rsidP="00AD6F90">
            <w:pPr>
              <w:spacing w:after="0" w:line="240" w:lineRule="auto"/>
              <w:rPr>
                <w:rFonts w:ascii="Calibri" w:eastAsia="Times New Roman" w:hAnsi="Calibri" w:cs="Calibri"/>
                <w:color w:val="000000"/>
                <w:lang w:eastAsia="en-GB"/>
              </w:rPr>
            </w:pPr>
            <w:r w:rsidRPr="00AD6F90">
              <w:rPr>
                <w:rFonts w:ascii="Calibri" w:eastAsia="Times New Roman" w:hAnsi="Calibri" w:cs="Calibri"/>
                <w:color w:val="000000"/>
                <w:lang w:eastAsia="en-GB"/>
              </w:rPr>
              <w:t>P[8]</w:t>
            </w:r>
          </w:p>
        </w:tc>
        <w:tc>
          <w:tcPr>
            <w:tcW w:w="2505" w:type="dxa"/>
            <w:tcBorders>
              <w:top w:val="nil"/>
              <w:left w:val="nil"/>
              <w:bottom w:val="single" w:sz="4" w:space="0" w:color="auto"/>
              <w:right w:val="single" w:sz="4" w:space="0" w:color="auto"/>
            </w:tcBorders>
            <w:shd w:val="clear" w:color="auto" w:fill="auto"/>
            <w:noWrap/>
            <w:vAlign w:val="bottom"/>
            <w:hideMark/>
          </w:tcPr>
          <w:p w14:paraId="00FC4567" w14:textId="77777777" w:rsidR="00AD6F90" w:rsidRPr="00AD6F90" w:rsidRDefault="00AD6F90" w:rsidP="00AD6F90">
            <w:pPr>
              <w:spacing w:after="0" w:line="240" w:lineRule="auto"/>
              <w:jc w:val="center"/>
              <w:rPr>
                <w:rFonts w:ascii="Calibri" w:eastAsia="Times New Roman" w:hAnsi="Calibri" w:cs="Calibri"/>
                <w:color w:val="000000"/>
                <w:lang w:eastAsia="en-GB"/>
              </w:rPr>
            </w:pPr>
            <w:r w:rsidRPr="00AD6F90">
              <w:rPr>
                <w:rFonts w:ascii="Calibri" w:eastAsia="Times New Roman" w:hAnsi="Calibri" w:cs="Calibri"/>
                <w:color w:val="000000"/>
                <w:lang w:eastAsia="en-GB"/>
              </w:rPr>
              <w:t>5.10</w:t>
            </w:r>
          </w:p>
        </w:tc>
        <w:tc>
          <w:tcPr>
            <w:tcW w:w="2458" w:type="dxa"/>
            <w:tcBorders>
              <w:top w:val="nil"/>
              <w:left w:val="nil"/>
              <w:bottom w:val="single" w:sz="4" w:space="0" w:color="auto"/>
              <w:right w:val="single" w:sz="4" w:space="0" w:color="auto"/>
            </w:tcBorders>
            <w:shd w:val="clear" w:color="auto" w:fill="auto"/>
            <w:noWrap/>
            <w:vAlign w:val="bottom"/>
            <w:hideMark/>
          </w:tcPr>
          <w:p w14:paraId="68FF3F5B" w14:textId="77777777" w:rsidR="00AD6F90" w:rsidRPr="00AD6F90" w:rsidRDefault="00AD6F90" w:rsidP="00AD6F90">
            <w:pPr>
              <w:spacing w:after="0" w:line="240" w:lineRule="auto"/>
              <w:jc w:val="center"/>
              <w:rPr>
                <w:rFonts w:ascii="Calibri" w:eastAsia="Times New Roman" w:hAnsi="Calibri" w:cs="Calibri"/>
                <w:color w:val="000000"/>
                <w:lang w:eastAsia="en-GB"/>
              </w:rPr>
            </w:pPr>
            <w:r w:rsidRPr="00AD6F90">
              <w:rPr>
                <w:rFonts w:ascii="Calibri" w:eastAsia="Times New Roman" w:hAnsi="Calibri" w:cs="Calibri"/>
                <w:color w:val="000000"/>
                <w:lang w:eastAsia="en-GB"/>
              </w:rPr>
              <w:t>0.33</w:t>
            </w:r>
          </w:p>
        </w:tc>
      </w:tr>
      <w:tr w:rsidR="00AD6F90" w:rsidRPr="00AD6F90" w14:paraId="3E69B8B3" w14:textId="77777777" w:rsidTr="00AD6F90">
        <w:trPr>
          <w:trHeight w:val="290"/>
        </w:trPr>
        <w:tc>
          <w:tcPr>
            <w:tcW w:w="1184" w:type="dxa"/>
            <w:tcBorders>
              <w:top w:val="nil"/>
              <w:left w:val="single" w:sz="4" w:space="0" w:color="auto"/>
              <w:bottom w:val="single" w:sz="4" w:space="0" w:color="auto"/>
              <w:right w:val="single" w:sz="4" w:space="0" w:color="auto"/>
            </w:tcBorders>
            <w:shd w:val="clear" w:color="000000" w:fill="FFFFFF"/>
            <w:noWrap/>
            <w:hideMark/>
          </w:tcPr>
          <w:p w14:paraId="4874B169" w14:textId="77777777" w:rsidR="00AD6F90" w:rsidRPr="00AD6F90" w:rsidRDefault="00AD6F90" w:rsidP="00AD6F90">
            <w:pPr>
              <w:spacing w:after="0" w:line="240" w:lineRule="auto"/>
              <w:rPr>
                <w:rFonts w:ascii="Calibri" w:eastAsia="Times New Roman" w:hAnsi="Calibri" w:cs="Calibri"/>
                <w:color w:val="000000"/>
                <w:lang w:eastAsia="en-GB"/>
              </w:rPr>
            </w:pPr>
            <w:r w:rsidRPr="00AD6F90">
              <w:rPr>
                <w:rFonts w:ascii="Calibri" w:eastAsia="Times New Roman" w:hAnsi="Calibri" w:cs="Calibri"/>
                <w:color w:val="000000"/>
                <w:lang w:eastAsia="en-GB"/>
              </w:rPr>
              <w:t>A[7]</w:t>
            </w:r>
          </w:p>
        </w:tc>
        <w:tc>
          <w:tcPr>
            <w:tcW w:w="873" w:type="dxa"/>
            <w:tcBorders>
              <w:top w:val="nil"/>
              <w:left w:val="nil"/>
              <w:bottom w:val="single" w:sz="4" w:space="0" w:color="auto"/>
              <w:right w:val="single" w:sz="4" w:space="0" w:color="auto"/>
            </w:tcBorders>
            <w:shd w:val="clear" w:color="000000" w:fill="FFFFFF"/>
            <w:noWrap/>
            <w:hideMark/>
          </w:tcPr>
          <w:p w14:paraId="3FC6E24F" w14:textId="77777777" w:rsidR="00AD6F90" w:rsidRPr="00AD6F90" w:rsidRDefault="00AD6F90" w:rsidP="00AD6F90">
            <w:pPr>
              <w:spacing w:after="0" w:line="240" w:lineRule="auto"/>
              <w:rPr>
                <w:rFonts w:ascii="Calibri" w:eastAsia="Times New Roman" w:hAnsi="Calibri" w:cs="Calibri"/>
                <w:color w:val="000000"/>
                <w:lang w:eastAsia="en-GB"/>
              </w:rPr>
            </w:pPr>
            <w:r w:rsidRPr="00AD6F90">
              <w:rPr>
                <w:rFonts w:ascii="Calibri" w:eastAsia="Times New Roman" w:hAnsi="Calibri" w:cs="Calibri"/>
                <w:color w:val="000000"/>
                <w:lang w:eastAsia="en-GB"/>
              </w:rPr>
              <w:t>P[15]</w:t>
            </w:r>
          </w:p>
        </w:tc>
        <w:tc>
          <w:tcPr>
            <w:tcW w:w="2505" w:type="dxa"/>
            <w:tcBorders>
              <w:top w:val="nil"/>
              <w:left w:val="nil"/>
              <w:bottom w:val="single" w:sz="4" w:space="0" w:color="auto"/>
              <w:right w:val="single" w:sz="4" w:space="0" w:color="auto"/>
            </w:tcBorders>
            <w:shd w:val="clear" w:color="auto" w:fill="auto"/>
            <w:noWrap/>
            <w:vAlign w:val="bottom"/>
            <w:hideMark/>
          </w:tcPr>
          <w:p w14:paraId="4BE4D062" w14:textId="77777777" w:rsidR="00AD6F90" w:rsidRPr="00AD6F90" w:rsidRDefault="00AD6F90" w:rsidP="00AD6F90">
            <w:pPr>
              <w:spacing w:after="0" w:line="240" w:lineRule="auto"/>
              <w:jc w:val="center"/>
              <w:rPr>
                <w:rFonts w:ascii="Calibri" w:eastAsia="Times New Roman" w:hAnsi="Calibri" w:cs="Calibri"/>
                <w:color w:val="000000"/>
                <w:lang w:eastAsia="en-GB"/>
              </w:rPr>
            </w:pPr>
            <w:r w:rsidRPr="00AD6F90">
              <w:rPr>
                <w:rFonts w:ascii="Calibri" w:eastAsia="Times New Roman" w:hAnsi="Calibri" w:cs="Calibri"/>
                <w:color w:val="000000"/>
                <w:lang w:eastAsia="en-GB"/>
              </w:rPr>
              <w:t>5.30</w:t>
            </w:r>
          </w:p>
        </w:tc>
        <w:tc>
          <w:tcPr>
            <w:tcW w:w="2458" w:type="dxa"/>
            <w:tcBorders>
              <w:top w:val="nil"/>
              <w:left w:val="nil"/>
              <w:bottom w:val="single" w:sz="4" w:space="0" w:color="auto"/>
              <w:right w:val="single" w:sz="4" w:space="0" w:color="auto"/>
            </w:tcBorders>
            <w:shd w:val="clear" w:color="auto" w:fill="auto"/>
            <w:noWrap/>
            <w:vAlign w:val="bottom"/>
            <w:hideMark/>
          </w:tcPr>
          <w:p w14:paraId="241B17B8" w14:textId="77777777" w:rsidR="00AD6F90" w:rsidRPr="00AD6F90" w:rsidRDefault="00AD6F90" w:rsidP="00AD6F90">
            <w:pPr>
              <w:spacing w:after="0" w:line="240" w:lineRule="auto"/>
              <w:jc w:val="center"/>
              <w:rPr>
                <w:rFonts w:ascii="Calibri" w:eastAsia="Times New Roman" w:hAnsi="Calibri" w:cs="Calibri"/>
                <w:color w:val="000000"/>
                <w:lang w:eastAsia="en-GB"/>
              </w:rPr>
            </w:pPr>
            <w:r w:rsidRPr="00AD6F90">
              <w:rPr>
                <w:rFonts w:ascii="Calibri" w:eastAsia="Times New Roman" w:hAnsi="Calibri" w:cs="Calibri"/>
                <w:color w:val="000000"/>
                <w:lang w:eastAsia="en-GB"/>
              </w:rPr>
              <w:t>0.00</w:t>
            </w:r>
          </w:p>
        </w:tc>
      </w:tr>
    </w:tbl>
    <w:p w14:paraId="3855DF57" w14:textId="05BAA841" w:rsidR="003556E4" w:rsidRDefault="00DC0DE1" w:rsidP="00DC0DE1">
      <w:pPr>
        <w:pStyle w:val="Caption"/>
      </w:pPr>
      <w:bookmarkStart w:id="42" w:name="_Toc156044835"/>
      <w:r>
        <w:t xml:space="preserve">Figure </w:t>
      </w:r>
      <w:fldSimple w:instr=" SEQ Figure \* ARABIC ">
        <w:r w:rsidR="00F0309A">
          <w:rPr>
            <w:noProof/>
          </w:rPr>
          <w:t>27</w:t>
        </w:r>
      </w:fldSimple>
      <w:r>
        <w:t xml:space="preserve"> - Braun &amp; Wallace Maximum Delay Comparison Table</w:t>
      </w:r>
      <w:bookmarkEnd w:id="42"/>
    </w:p>
    <w:p w14:paraId="4A35B864" w14:textId="29DA20C5" w:rsidR="003556E4" w:rsidRDefault="00F6359F">
      <w:r>
        <w:t>As can be seen in the table</w:t>
      </w:r>
      <w:r w:rsidR="008214FF">
        <w:t>s</w:t>
      </w:r>
      <w:r>
        <w:t xml:space="preserve"> above, the max</w:t>
      </w:r>
      <w:r w:rsidR="00677D57">
        <w:t xml:space="preserve"> delay </w:t>
      </w:r>
      <w:r w:rsidR="00A8557E">
        <w:t xml:space="preserve">is </w:t>
      </w:r>
      <w:r w:rsidR="00183A58">
        <w:t xml:space="preserve">greater </w:t>
      </w:r>
      <w:r w:rsidR="005A3A2A">
        <w:t>for the Braun multiplier than the Wallace multiplier,</w:t>
      </w:r>
      <w:r w:rsidR="00741CE3">
        <w:t xml:space="preserve"> this is </w:t>
      </w:r>
      <w:r w:rsidR="003572B9">
        <w:t>has an effect on the overall</w:t>
      </w:r>
      <w:r w:rsidR="00741CE3">
        <w:t xml:space="preserve"> </w:t>
      </w:r>
      <w:r w:rsidR="003554F1">
        <w:t>power consumption</w:t>
      </w:r>
      <w:r w:rsidR="009B7207">
        <w:t>.</w:t>
      </w:r>
      <w:r w:rsidR="003554F1">
        <w:t xml:space="preserve"> </w:t>
      </w:r>
    </w:p>
    <w:p w14:paraId="0426B232" w14:textId="7E05BFBC" w:rsidR="00C14AA1" w:rsidRDefault="00E05773" w:rsidP="00C14AA1">
      <w:pPr>
        <w:pStyle w:val="Heading3"/>
      </w:pPr>
      <w:bookmarkStart w:id="43" w:name="_Toc156050047"/>
      <w:r>
        <w:lastRenderedPageBreak/>
        <w:t>Which of the implementations consumes more power, and why?</w:t>
      </w:r>
      <w:bookmarkEnd w:id="43"/>
      <w:r w:rsidR="00C14AA1">
        <w:t xml:space="preserve"> </w:t>
      </w:r>
    </w:p>
    <w:p w14:paraId="4CC84479" w14:textId="7C897D65" w:rsidR="003556E4" w:rsidRDefault="00C14AA1">
      <w:r>
        <w:rPr>
          <w:rFonts w:ascii="Aptos" w:eastAsia="Times New Roman" w:hAnsi="Aptos"/>
          <w:noProof/>
          <w:color w:val="000000"/>
          <w:sz w:val="24"/>
          <w:szCs w:val="24"/>
        </w:rPr>
        <w:drawing>
          <wp:anchor distT="0" distB="0" distL="114300" distR="114300" simplePos="0" relativeHeight="251675648" behindDoc="0" locked="0" layoutInCell="1" allowOverlap="1" wp14:anchorId="272D72B5" wp14:editId="593E3A02">
            <wp:simplePos x="0" y="0"/>
            <wp:positionH relativeFrom="margin">
              <wp:align>center</wp:align>
            </wp:positionH>
            <wp:positionV relativeFrom="paragraph">
              <wp:posOffset>300399</wp:posOffset>
            </wp:positionV>
            <wp:extent cx="6921500" cy="2406015"/>
            <wp:effectExtent l="19050" t="19050" r="12700" b="1333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6921500" cy="2406015"/>
                    </a:xfrm>
                    <a:prstGeom prst="rect">
                      <a:avLst/>
                    </a:prstGeom>
                    <a:noFill/>
                    <a:ln>
                      <a:solidFill>
                        <a:schemeClr val="tx1"/>
                      </a:solidFill>
                    </a:ln>
                  </pic:spPr>
                </pic:pic>
              </a:graphicData>
            </a:graphic>
            <wp14:sizeRelH relativeFrom="margin">
              <wp14:pctWidth>0</wp14:pctWidth>
            </wp14:sizeRelH>
          </wp:anchor>
        </w:drawing>
      </w:r>
    </w:p>
    <w:p w14:paraId="6C5CAB15" w14:textId="42C2C5B7" w:rsidR="003556E4" w:rsidRDefault="00DC0DE1" w:rsidP="00DC0DE1">
      <w:pPr>
        <w:pStyle w:val="Caption"/>
      </w:pPr>
      <w:bookmarkStart w:id="44" w:name="_Toc156044836"/>
      <w:r>
        <w:t xml:space="preserve">Figure </w:t>
      </w:r>
      <w:fldSimple w:instr=" SEQ Figure \* ARABIC ">
        <w:r w:rsidR="00F0309A">
          <w:rPr>
            <w:noProof/>
          </w:rPr>
          <w:t>28</w:t>
        </w:r>
      </w:fldSimple>
      <w:r>
        <w:t xml:space="preserve"> - Power Consumption, Wallace Multiplier</w:t>
      </w:r>
      <w:bookmarkEnd w:id="44"/>
    </w:p>
    <w:p w14:paraId="68B1DABF" w14:textId="3468C2C2" w:rsidR="003556E4" w:rsidRDefault="00DC0DE1">
      <w:r>
        <w:rPr>
          <w:rFonts w:ascii="Aptos" w:eastAsia="Times New Roman" w:hAnsi="Aptos"/>
          <w:noProof/>
          <w:color w:val="000000"/>
          <w:sz w:val="24"/>
          <w:szCs w:val="24"/>
        </w:rPr>
        <w:drawing>
          <wp:anchor distT="0" distB="0" distL="114300" distR="114300" simplePos="0" relativeHeight="251676672" behindDoc="0" locked="0" layoutInCell="1" allowOverlap="1" wp14:anchorId="75A4591C" wp14:editId="2FF13FC7">
            <wp:simplePos x="0" y="0"/>
            <wp:positionH relativeFrom="margin">
              <wp:align>center</wp:align>
            </wp:positionH>
            <wp:positionV relativeFrom="paragraph">
              <wp:posOffset>512962</wp:posOffset>
            </wp:positionV>
            <wp:extent cx="6995795" cy="2666365"/>
            <wp:effectExtent l="19050" t="19050" r="14605" b="196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6995795" cy="2666365"/>
                    </a:xfrm>
                    <a:prstGeom prst="rect">
                      <a:avLst/>
                    </a:prstGeom>
                    <a:noFill/>
                    <a:ln>
                      <a:solidFill>
                        <a:schemeClr val="tx1"/>
                      </a:solidFill>
                    </a:ln>
                  </pic:spPr>
                </pic:pic>
              </a:graphicData>
            </a:graphic>
            <wp14:sizeRelH relativeFrom="margin">
              <wp14:pctWidth>0</wp14:pctWidth>
            </wp14:sizeRelH>
          </wp:anchor>
        </w:drawing>
      </w:r>
      <w:r w:rsidR="00D1232C">
        <w:t xml:space="preserve">The above screenshot show the power </w:t>
      </w:r>
      <w:r w:rsidR="00AE7481">
        <w:t xml:space="preserve">consumption for the </w:t>
      </w:r>
      <w:r w:rsidR="00900AAB">
        <w:t>Wallace</w:t>
      </w:r>
      <w:r w:rsidR="00AE7481">
        <w:t xml:space="preserve"> multiplier, with a total on-chip power of 0.081W</w:t>
      </w:r>
      <w:r w:rsidR="00306096">
        <w:t>.</w:t>
      </w:r>
    </w:p>
    <w:p w14:paraId="1677EFA0" w14:textId="78B9BE85" w:rsidR="00900AAB" w:rsidRDefault="00DC0DE1" w:rsidP="00DC0DE1">
      <w:pPr>
        <w:pStyle w:val="Caption"/>
      </w:pPr>
      <w:bookmarkStart w:id="45" w:name="_Toc156044837"/>
      <w:r>
        <w:t xml:space="preserve">Figure </w:t>
      </w:r>
      <w:fldSimple w:instr=" SEQ Figure \* ARABIC ">
        <w:r w:rsidR="00F0309A">
          <w:rPr>
            <w:noProof/>
          </w:rPr>
          <w:t>29</w:t>
        </w:r>
      </w:fldSimple>
      <w:r>
        <w:t xml:space="preserve"> - Power Consumption, Braun Multiplier</w:t>
      </w:r>
      <w:bookmarkEnd w:id="45"/>
    </w:p>
    <w:p w14:paraId="123077B0" w14:textId="3FB9F347" w:rsidR="00900AAB" w:rsidRDefault="00900AAB" w:rsidP="00900AAB">
      <w:r>
        <w:t>The above screenshot show the power consumption for the B</w:t>
      </w:r>
      <w:r w:rsidR="005B3F24">
        <w:t>raun</w:t>
      </w:r>
      <w:r>
        <w:t xml:space="preserve"> multiplier, with a total on-chip power of 0.081W.</w:t>
      </w:r>
    </w:p>
    <w:p w14:paraId="7E3C12B0" w14:textId="26EFADE6" w:rsidR="0064037E" w:rsidRDefault="0064037E">
      <w:r w:rsidRPr="0064037E">
        <w:t>As can be observed</w:t>
      </w:r>
      <w:r>
        <w:t xml:space="preserve"> from </w:t>
      </w:r>
      <w:r w:rsidRPr="003B1DF8">
        <w:t xml:space="preserve">Figures </w:t>
      </w:r>
      <w:r w:rsidR="00D60724" w:rsidRPr="003B1DF8">
        <w:t>2</w:t>
      </w:r>
      <w:r w:rsidR="00597D65">
        <w:t>8</w:t>
      </w:r>
      <w:r w:rsidRPr="003B1DF8">
        <w:t xml:space="preserve"> &amp; </w:t>
      </w:r>
      <w:r w:rsidR="00D60724" w:rsidRPr="003B1DF8">
        <w:t>2</w:t>
      </w:r>
      <w:r w:rsidR="00597D65">
        <w:t>9</w:t>
      </w:r>
      <w:r w:rsidRPr="003B1DF8">
        <w:t xml:space="preserve"> </w:t>
      </w:r>
      <w:r>
        <w:t>above</w:t>
      </w:r>
      <w:r w:rsidRPr="0064037E">
        <w:t>, both Multipliers consume the same amount of power, 0.081W, but the Braun multiplier had a smaller design power budget, 0.25W, compared to the Wallace Multiplier's 0.5W, indicating that the Braun multiplier consumes more power than the Wallace multiplier.</w:t>
      </w:r>
    </w:p>
    <w:p w14:paraId="39D47A55" w14:textId="4EAEB394" w:rsidR="00084447" w:rsidRDefault="00A516BE">
      <w:r>
        <w:t>Comparing the</w:t>
      </w:r>
      <w:r w:rsidR="00F67D58" w:rsidRPr="00F67D58">
        <w:t xml:space="preserve"> result</w:t>
      </w:r>
      <w:r>
        <w:t>s</w:t>
      </w:r>
      <w:r w:rsidR="00F67D58" w:rsidRPr="00F67D58">
        <w:t xml:space="preserve"> of the maximum delay of the multipliers, </w:t>
      </w:r>
      <w:r w:rsidR="00D4188E" w:rsidRPr="003B1DF8">
        <w:t>Figures 2</w:t>
      </w:r>
      <w:r w:rsidR="009C6CEF">
        <w:t>4</w:t>
      </w:r>
      <w:r w:rsidR="00D4188E">
        <w:t>,2</w:t>
      </w:r>
      <w:r w:rsidR="009C6CEF">
        <w:t>5</w:t>
      </w:r>
      <w:r w:rsidR="00D4188E" w:rsidRPr="003B1DF8">
        <w:t xml:space="preserve"> &amp; 2</w:t>
      </w:r>
      <w:r w:rsidR="009C6CEF">
        <w:t>7</w:t>
      </w:r>
      <w:r w:rsidR="00D4188E">
        <w:t>,</w:t>
      </w:r>
      <w:r w:rsidR="00D4188E" w:rsidRPr="003B1DF8">
        <w:t xml:space="preserve"> </w:t>
      </w:r>
      <w:r w:rsidR="00F67D58" w:rsidRPr="00F67D58">
        <w:t>the Braun Multiplier consumes more power than the Wallace Multiplier since the Braun has a greater overall max delay, which means the Braun needs more power than the Wallace because it has to perform more work to get from point A to point B.</w:t>
      </w:r>
    </w:p>
    <w:p w14:paraId="6F47D467" w14:textId="7B4CECFA" w:rsidR="00E17595" w:rsidRDefault="00E17595" w:rsidP="00E17595">
      <w:pPr>
        <w:pStyle w:val="Heading3"/>
      </w:pPr>
      <w:bookmarkStart w:id="46" w:name="_Toc156050048"/>
      <w:r>
        <w:lastRenderedPageBreak/>
        <w:t>F</w:t>
      </w:r>
      <w:r w:rsidR="00D97B08">
        <w:t xml:space="preserve">low chart </w:t>
      </w:r>
      <w:r w:rsidR="007607B3">
        <w:t>of the System Operations</w:t>
      </w:r>
      <w:bookmarkEnd w:id="46"/>
      <w:r w:rsidR="007607B3">
        <w:t xml:space="preserve"> </w:t>
      </w:r>
      <w:r>
        <w:t xml:space="preserve"> </w:t>
      </w:r>
    </w:p>
    <w:p w14:paraId="40C02445" w14:textId="470D53A1" w:rsidR="00E17595" w:rsidRDefault="00E17595"/>
    <w:p w14:paraId="44A142B4" w14:textId="62244384" w:rsidR="007607B3" w:rsidRDefault="0076555F">
      <w:r>
        <w:rPr>
          <w:noProof/>
        </w:rPr>
        <w:drawing>
          <wp:anchor distT="0" distB="0" distL="114300" distR="114300" simplePos="0" relativeHeight="251684864" behindDoc="0" locked="0" layoutInCell="1" allowOverlap="1" wp14:anchorId="243F582B" wp14:editId="26C7D14C">
            <wp:simplePos x="0" y="0"/>
            <wp:positionH relativeFrom="margin">
              <wp:align>right</wp:align>
            </wp:positionH>
            <wp:positionV relativeFrom="paragraph">
              <wp:posOffset>330200</wp:posOffset>
            </wp:positionV>
            <wp:extent cx="5699760" cy="4076700"/>
            <wp:effectExtent l="19050" t="19050" r="15240" b="190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699760" cy="4076700"/>
                    </a:xfrm>
                    <a:prstGeom prst="rect">
                      <a:avLst/>
                    </a:prstGeom>
                    <a:ln>
                      <a:solidFill>
                        <a:schemeClr val="tx1"/>
                      </a:solidFill>
                    </a:ln>
                  </pic:spPr>
                </pic:pic>
              </a:graphicData>
            </a:graphic>
            <wp14:sizeRelH relativeFrom="margin">
              <wp14:pctWidth>0</wp14:pctWidth>
            </wp14:sizeRelH>
          </wp:anchor>
        </w:drawing>
      </w:r>
    </w:p>
    <w:p w14:paraId="0E619730" w14:textId="23337AC1" w:rsidR="007607B3" w:rsidRDefault="00C21B8D" w:rsidP="00C21B8D">
      <w:pPr>
        <w:pStyle w:val="Caption"/>
      </w:pPr>
      <w:bookmarkStart w:id="47" w:name="_Toc156044838"/>
      <w:r>
        <w:t xml:space="preserve">Figure </w:t>
      </w:r>
      <w:fldSimple w:instr=" SEQ Figure \* ARABIC ">
        <w:r w:rsidR="00F0309A">
          <w:rPr>
            <w:noProof/>
          </w:rPr>
          <w:t>30</w:t>
        </w:r>
      </w:fldSimple>
      <w:r>
        <w:t xml:space="preserve"> - System Operation Flowchart</w:t>
      </w:r>
      <w:bookmarkEnd w:id="47"/>
    </w:p>
    <w:p w14:paraId="683C2492" w14:textId="77777777" w:rsidR="007607B3" w:rsidRDefault="007607B3"/>
    <w:p w14:paraId="176960B0" w14:textId="1D3CE2C8" w:rsidR="007607B3" w:rsidRDefault="001C28E9">
      <w:r w:rsidRPr="001C28E9">
        <w:t>Figure 30 illustrates the system operation using a flowchart.</w:t>
      </w:r>
    </w:p>
    <w:p w14:paraId="16B0CDA9" w14:textId="77777777" w:rsidR="007607B3" w:rsidRDefault="007607B3"/>
    <w:p w14:paraId="690F140B" w14:textId="77777777" w:rsidR="007607B3" w:rsidRDefault="007607B3"/>
    <w:p w14:paraId="22BD2535" w14:textId="77777777" w:rsidR="007607B3" w:rsidRDefault="007607B3"/>
    <w:p w14:paraId="09F5B70A" w14:textId="77777777" w:rsidR="007607B3" w:rsidRDefault="007607B3"/>
    <w:p w14:paraId="4FCA4336" w14:textId="77777777" w:rsidR="007607B3" w:rsidRDefault="007607B3"/>
    <w:p w14:paraId="04DC55A3" w14:textId="77777777" w:rsidR="007607B3" w:rsidRDefault="007607B3"/>
    <w:p w14:paraId="5EA8718D" w14:textId="77777777" w:rsidR="007607B3" w:rsidRDefault="007607B3"/>
    <w:p w14:paraId="36CCD5E0" w14:textId="77777777" w:rsidR="00E17595" w:rsidRDefault="00E17595"/>
    <w:p w14:paraId="7A62C382" w14:textId="77777777" w:rsidR="00E17595" w:rsidRDefault="00E17595"/>
    <w:p w14:paraId="5745BB0E" w14:textId="77777777" w:rsidR="001C28E9" w:rsidRDefault="001C28E9"/>
    <w:p w14:paraId="6B5DA885" w14:textId="28D39CAA" w:rsidR="004B50E3" w:rsidRDefault="00C87033" w:rsidP="009264D6">
      <w:pPr>
        <w:pStyle w:val="Heading3"/>
      </w:pPr>
      <w:bookmarkStart w:id="48" w:name="_Toc156050049"/>
      <w:r>
        <w:lastRenderedPageBreak/>
        <w:t>Further</w:t>
      </w:r>
      <w:r w:rsidR="009264D6">
        <w:t xml:space="preserve"> </w:t>
      </w:r>
      <w:r>
        <w:t>Recommendations</w:t>
      </w:r>
      <w:bookmarkEnd w:id="48"/>
      <w:r>
        <w:t xml:space="preserve"> </w:t>
      </w:r>
    </w:p>
    <w:p w14:paraId="235819ED" w14:textId="77777777" w:rsidR="004B50E3" w:rsidRDefault="004B50E3"/>
    <w:p w14:paraId="2D7EFCD2" w14:textId="77777777" w:rsidR="005C3639" w:rsidRDefault="006D7527">
      <w:pPr>
        <w:rPr>
          <w:rFonts w:cstheme="minorHAnsi"/>
          <w:color w:val="000000" w:themeColor="text1"/>
        </w:rPr>
      </w:pPr>
      <w:r>
        <w:t xml:space="preserve">This section explores the options available </w:t>
      </w:r>
      <w:r w:rsidR="00982C47">
        <w:t>for</w:t>
      </w:r>
      <w:r>
        <w:t xml:space="preserve"> improv</w:t>
      </w:r>
      <w:r w:rsidR="004C33BA">
        <w:t xml:space="preserve">ing </w:t>
      </w:r>
      <w:r w:rsidR="00982C47">
        <w:t xml:space="preserve">the </w:t>
      </w:r>
      <w:r w:rsidR="004C33BA">
        <w:t xml:space="preserve">speed and power of both Braun and </w:t>
      </w:r>
      <w:r w:rsidR="004C33BA" w:rsidRPr="00982C47">
        <w:rPr>
          <w:rFonts w:cstheme="minorHAnsi"/>
          <w:color w:val="000000" w:themeColor="text1"/>
        </w:rPr>
        <w:t>Wallace multipliers</w:t>
      </w:r>
      <w:r w:rsidR="00C464A0">
        <w:rPr>
          <w:rFonts w:cstheme="minorHAnsi"/>
          <w:color w:val="000000" w:themeColor="text1"/>
        </w:rPr>
        <w:t>.</w:t>
      </w:r>
    </w:p>
    <w:p w14:paraId="06AD3F79" w14:textId="5DD734A8" w:rsidR="004C33BA" w:rsidRDefault="005C3639">
      <w:r w:rsidRPr="005C3639">
        <w:rPr>
          <w:rFonts w:cstheme="minorHAnsi"/>
          <w:color w:val="000000" w:themeColor="text1"/>
        </w:rPr>
        <w:t>Optimi</w:t>
      </w:r>
      <w:r w:rsidR="00975CD1">
        <w:rPr>
          <w:rFonts w:cstheme="minorHAnsi"/>
          <w:color w:val="000000" w:themeColor="text1"/>
        </w:rPr>
        <w:t>s</w:t>
      </w:r>
      <w:r w:rsidRPr="005C3639">
        <w:rPr>
          <w:rFonts w:cstheme="minorHAnsi"/>
          <w:color w:val="000000" w:themeColor="text1"/>
        </w:rPr>
        <w:t>ing the architecture, reducing critical paths, and minimi</w:t>
      </w:r>
      <w:r w:rsidR="00750CB9">
        <w:rPr>
          <w:rFonts w:cstheme="minorHAnsi"/>
          <w:color w:val="000000" w:themeColor="text1"/>
        </w:rPr>
        <w:t>s</w:t>
      </w:r>
      <w:r w:rsidRPr="005C3639">
        <w:rPr>
          <w:rFonts w:cstheme="minorHAnsi"/>
          <w:color w:val="000000" w:themeColor="text1"/>
        </w:rPr>
        <w:t xml:space="preserve">ing power-consuming elements </w:t>
      </w:r>
      <w:r w:rsidR="00750CB9">
        <w:rPr>
          <w:rFonts w:cstheme="minorHAnsi"/>
          <w:color w:val="000000" w:themeColor="text1"/>
        </w:rPr>
        <w:t>improve</w:t>
      </w:r>
      <w:r w:rsidRPr="005C3639">
        <w:rPr>
          <w:rFonts w:cstheme="minorHAnsi"/>
          <w:color w:val="000000" w:themeColor="text1"/>
        </w:rPr>
        <w:t xml:space="preserve"> </w:t>
      </w:r>
      <w:r w:rsidR="0054718F">
        <w:rPr>
          <w:rFonts w:cstheme="minorHAnsi"/>
          <w:color w:val="000000" w:themeColor="text1"/>
        </w:rPr>
        <w:t xml:space="preserve">the </w:t>
      </w:r>
      <w:r w:rsidRPr="005C3639">
        <w:rPr>
          <w:rFonts w:cstheme="minorHAnsi"/>
          <w:color w:val="000000" w:themeColor="text1"/>
        </w:rPr>
        <w:t>speed and power efficiency of multipliers.</w:t>
      </w:r>
    </w:p>
    <w:p w14:paraId="30BFFD41" w14:textId="77777777" w:rsidR="004C33BA" w:rsidRDefault="004C33BA"/>
    <w:tbl>
      <w:tblPr>
        <w:tblW w:w="10235" w:type="dxa"/>
        <w:tblInd w:w="-747" w:type="dxa"/>
        <w:tblLook w:val="04A0" w:firstRow="1" w:lastRow="0" w:firstColumn="1" w:lastColumn="0" w:noHBand="0" w:noVBand="1"/>
      </w:tblPr>
      <w:tblGrid>
        <w:gridCol w:w="4990"/>
        <w:gridCol w:w="5245"/>
      </w:tblGrid>
      <w:tr w:rsidR="002E052A" w:rsidRPr="002E052A" w14:paraId="5ECFB3C6" w14:textId="77777777" w:rsidTr="00764EBC">
        <w:trPr>
          <w:trHeight w:val="314"/>
        </w:trPr>
        <w:tc>
          <w:tcPr>
            <w:tcW w:w="10235" w:type="dxa"/>
            <w:gridSpan w:val="2"/>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14:paraId="79D7972E" w14:textId="2C9D119F" w:rsidR="002E052A" w:rsidRPr="002E052A" w:rsidRDefault="002E052A" w:rsidP="002E052A">
            <w:pPr>
              <w:spacing w:after="0" w:line="240" w:lineRule="auto"/>
              <w:jc w:val="center"/>
              <w:rPr>
                <w:rFonts w:ascii="Calibri" w:eastAsia="Times New Roman" w:hAnsi="Calibri" w:cs="Calibri"/>
                <w:b/>
                <w:bCs/>
                <w:color w:val="000000"/>
                <w:sz w:val="20"/>
                <w:szCs w:val="20"/>
                <w:lang w:eastAsia="en-GB"/>
              </w:rPr>
            </w:pPr>
            <w:r w:rsidRPr="002E052A">
              <w:rPr>
                <w:rFonts w:ascii="Calibri" w:eastAsia="Times New Roman" w:hAnsi="Calibri" w:cs="Calibri"/>
                <w:b/>
                <w:bCs/>
                <w:color w:val="000000"/>
                <w:sz w:val="20"/>
                <w:szCs w:val="20"/>
                <w:lang w:eastAsia="en-GB"/>
              </w:rPr>
              <w:t xml:space="preserve">How to improve </w:t>
            </w:r>
            <w:r w:rsidR="007D0C3D">
              <w:rPr>
                <w:rFonts w:ascii="Calibri" w:eastAsia="Times New Roman" w:hAnsi="Calibri" w:cs="Calibri"/>
                <w:b/>
                <w:bCs/>
                <w:color w:val="000000"/>
                <w:sz w:val="20"/>
                <w:szCs w:val="20"/>
                <w:lang w:eastAsia="en-GB"/>
              </w:rPr>
              <w:t xml:space="preserve">the </w:t>
            </w:r>
            <w:r w:rsidRPr="002E052A">
              <w:rPr>
                <w:rFonts w:ascii="Calibri" w:eastAsia="Times New Roman" w:hAnsi="Calibri" w:cs="Calibri"/>
                <w:b/>
                <w:bCs/>
                <w:color w:val="000000"/>
                <w:sz w:val="20"/>
                <w:szCs w:val="20"/>
                <w:lang w:eastAsia="en-GB"/>
              </w:rPr>
              <w:t>speed and power of Braun and Wallace Multipliers</w:t>
            </w:r>
          </w:p>
        </w:tc>
      </w:tr>
      <w:tr w:rsidR="002E052A" w:rsidRPr="002E052A" w14:paraId="7C047436" w14:textId="77777777" w:rsidTr="00764EBC">
        <w:trPr>
          <w:trHeight w:val="314"/>
        </w:trPr>
        <w:tc>
          <w:tcPr>
            <w:tcW w:w="4990" w:type="dxa"/>
            <w:tcBorders>
              <w:top w:val="nil"/>
              <w:left w:val="single" w:sz="4" w:space="0" w:color="000000"/>
              <w:bottom w:val="single" w:sz="4" w:space="0" w:color="000000"/>
              <w:right w:val="single" w:sz="4" w:space="0" w:color="000000"/>
            </w:tcBorders>
            <w:shd w:val="clear" w:color="D9D9D9" w:fill="D9D9D9"/>
            <w:noWrap/>
            <w:vAlign w:val="bottom"/>
            <w:hideMark/>
          </w:tcPr>
          <w:p w14:paraId="61309AB4" w14:textId="77777777" w:rsidR="002E052A" w:rsidRPr="002E052A" w:rsidRDefault="002E052A" w:rsidP="002E052A">
            <w:pPr>
              <w:spacing w:after="0" w:line="240" w:lineRule="auto"/>
              <w:jc w:val="center"/>
              <w:rPr>
                <w:rFonts w:ascii="Calibri" w:eastAsia="Times New Roman" w:hAnsi="Calibri" w:cs="Calibri"/>
                <w:b/>
                <w:bCs/>
                <w:color w:val="000000"/>
                <w:lang w:eastAsia="en-GB"/>
              </w:rPr>
            </w:pPr>
            <w:r w:rsidRPr="002E052A">
              <w:rPr>
                <w:rFonts w:ascii="Calibri" w:eastAsia="Times New Roman" w:hAnsi="Calibri" w:cs="Calibri"/>
                <w:b/>
                <w:bCs/>
                <w:color w:val="000000"/>
                <w:lang w:eastAsia="en-GB"/>
              </w:rPr>
              <w:t xml:space="preserve">Braun </w:t>
            </w:r>
          </w:p>
        </w:tc>
        <w:tc>
          <w:tcPr>
            <w:tcW w:w="5245" w:type="dxa"/>
            <w:tcBorders>
              <w:top w:val="nil"/>
              <w:left w:val="nil"/>
              <w:bottom w:val="single" w:sz="4" w:space="0" w:color="000000"/>
              <w:right w:val="single" w:sz="4" w:space="0" w:color="000000"/>
            </w:tcBorders>
            <w:shd w:val="clear" w:color="D9D9D9" w:fill="D9D9D9"/>
            <w:noWrap/>
            <w:vAlign w:val="bottom"/>
            <w:hideMark/>
          </w:tcPr>
          <w:p w14:paraId="20ABDB30" w14:textId="77777777" w:rsidR="002E052A" w:rsidRPr="002E052A" w:rsidRDefault="002E052A" w:rsidP="002E052A">
            <w:pPr>
              <w:spacing w:after="0" w:line="240" w:lineRule="auto"/>
              <w:jc w:val="center"/>
              <w:rPr>
                <w:rFonts w:ascii="Calibri" w:eastAsia="Times New Roman" w:hAnsi="Calibri" w:cs="Calibri"/>
                <w:b/>
                <w:bCs/>
                <w:color w:val="000000"/>
                <w:lang w:eastAsia="en-GB"/>
              </w:rPr>
            </w:pPr>
            <w:r w:rsidRPr="002E052A">
              <w:rPr>
                <w:rFonts w:ascii="Calibri" w:eastAsia="Times New Roman" w:hAnsi="Calibri" w:cs="Calibri"/>
                <w:b/>
                <w:bCs/>
                <w:color w:val="000000"/>
                <w:lang w:eastAsia="en-GB"/>
              </w:rPr>
              <w:t>Wallace</w:t>
            </w:r>
          </w:p>
        </w:tc>
      </w:tr>
      <w:tr w:rsidR="002E052A" w:rsidRPr="002E052A" w14:paraId="4BE74FB9" w14:textId="77777777" w:rsidTr="00466ACB">
        <w:trPr>
          <w:trHeight w:val="746"/>
        </w:trPr>
        <w:tc>
          <w:tcPr>
            <w:tcW w:w="4990" w:type="dxa"/>
            <w:tcBorders>
              <w:top w:val="nil"/>
              <w:left w:val="single" w:sz="4" w:space="0" w:color="000000"/>
              <w:bottom w:val="single" w:sz="4" w:space="0" w:color="000000"/>
              <w:right w:val="single" w:sz="4" w:space="0" w:color="000000"/>
            </w:tcBorders>
            <w:shd w:val="clear" w:color="auto" w:fill="auto"/>
            <w:hideMark/>
          </w:tcPr>
          <w:p w14:paraId="51EB2929" w14:textId="45B9EECE" w:rsidR="002E052A" w:rsidRPr="002E052A" w:rsidRDefault="002E052A" w:rsidP="002E052A">
            <w:pPr>
              <w:spacing w:after="0" w:line="240" w:lineRule="auto"/>
              <w:rPr>
                <w:rFonts w:ascii="Calibri" w:eastAsia="Times New Roman" w:hAnsi="Calibri" w:cs="Calibri"/>
                <w:color w:val="000000"/>
                <w:sz w:val="16"/>
                <w:szCs w:val="16"/>
                <w:lang w:eastAsia="en-GB"/>
              </w:rPr>
            </w:pPr>
            <w:r w:rsidRPr="002E052A">
              <w:rPr>
                <w:rFonts w:ascii="Calibri" w:eastAsia="Times New Roman" w:hAnsi="Calibri" w:cs="Calibri"/>
                <w:b/>
                <w:bCs/>
                <w:color w:val="000000"/>
                <w:sz w:val="16"/>
                <w:szCs w:val="16"/>
                <w:lang w:eastAsia="en-GB"/>
              </w:rPr>
              <w:t>Advanced Adder Designs:</w:t>
            </w:r>
            <w:r w:rsidRPr="002E052A">
              <w:rPr>
                <w:rFonts w:ascii="Calibri" w:eastAsia="Times New Roman" w:hAnsi="Calibri" w:cs="Calibri"/>
                <w:color w:val="000000"/>
                <w:sz w:val="16"/>
                <w:szCs w:val="16"/>
                <w:lang w:eastAsia="en-GB"/>
              </w:rPr>
              <w:t xml:space="preserve"> It is recommended to use fast adder architectures such as carry-lookahead adders or carry-skip adders. Additionally, it is suggested to consider utili</w:t>
            </w:r>
            <w:r w:rsidR="00DE38CD">
              <w:rPr>
                <w:rFonts w:ascii="Calibri" w:eastAsia="Times New Roman" w:hAnsi="Calibri" w:cs="Calibri"/>
                <w:color w:val="000000"/>
                <w:sz w:val="16"/>
                <w:szCs w:val="16"/>
                <w:lang w:eastAsia="en-GB"/>
              </w:rPr>
              <w:t>s</w:t>
            </w:r>
            <w:r w:rsidRPr="002E052A">
              <w:rPr>
                <w:rFonts w:ascii="Calibri" w:eastAsia="Times New Roman" w:hAnsi="Calibri" w:cs="Calibri"/>
                <w:color w:val="000000"/>
                <w:sz w:val="16"/>
                <w:szCs w:val="16"/>
                <w:lang w:eastAsia="en-GB"/>
              </w:rPr>
              <w:t>ing high-speed and low-power adder cells.</w:t>
            </w:r>
          </w:p>
        </w:tc>
        <w:tc>
          <w:tcPr>
            <w:tcW w:w="5245" w:type="dxa"/>
            <w:tcBorders>
              <w:top w:val="nil"/>
              <w:left w:val="nil"/>
              <w:bottom w:val="single" w:sz="4" w:space="0" w:color="000000"/>
              <w:right w:val="single" w:sz="4" w:space="0" w:color="000000"/>
            </w:tcBorders>
            <w:shd w:val="clear" w:color="auto" w:fill="auto"/>
            <w:hideMark/>
          </w:tcPr>
          <w:p w14:paraId="4596F950" w14:textId="77777777" w:rsidR="002E052A" w:rsidRPr="002E052A" w:rsidRDefault="002E052A" w:rsidP="002E052A">
            <w:pPr>
              <w:spacing w:after="0" w:line="240" w:lineRule="auto"/>
              <w:rPr>
                <w:rFonts w:ascii="Calibri" w:eastAsia="Times New Roman" w:hAnsi="Calibri" w:cs="Calibri"/>
                <w:b/>
                <w:bCs/>
                <w:color w:val="374151"/>
                <w:sz w:val="16"/>
                <w:szCs w:val="16"/>
                <w:lang w:eastAsia="en-GB"/>
              </w:rPr>
            </w:pPr>
            <w:r w:rsidRPr="002E052A">
              <w:rPr>
                <w:rFonts w:ascii="Calibri" w:eastAsia="Times New Roman" w:hAnsi="Calibri" w:cs="Calibri"/>
                <w:b/>
                <w:bCs/>
                <w:color w:val="374151"/>
                <w:sz w:val="16"/>
                <w:szCs w:val="16"/>
                <w:lang w:eastAsia="en-GB"/>
              </w:rPr>
              <w:t xml:space="preserve">Low-Power Techniques: </w:t>
            </w:r>
            <w:r w:rsidRPr="002E052A">
              <w:rPr>
                <w:rFonts w:ascii="Calibri" w:eastAsia="Times New Roman" w:hAnsi="Calibri" w:cs="Calibri"/>
                <w:color w:val="374151"/>
                <w:sz w:val="16"/>
                <w:szCs w:val="16"/>
                <w:lang w:eastAsia="en-GB"/>
              </w:rPr>
              <w:t>During idle periods, clock gating can be applied to disable the clock to unused components, reducing power consumption. Also, low-power flip-flops can be used in the design.</w:t>
            </w:r>
          </w:p>
        </w:tc>
      </w:tr>
      <w:tr w:rsidR="002E052A" w:rsidRPr="002E052A" w14:paraId="10972975" w14:textId="77777777" w:rsidTr="00466ACB">
        <w:trPr>
          <w:trHeight w:val="764"/>
        </w:trPr>
        <w:tc>
          <w:tcPr>
            <w:tcW w:w="4990" w:type="dxa"/>
            <w:tcBorders>
              <w:top w:val="nil"/>
              <w:left w:val="single" w:sz="4" w:space="0" w:color="000000"/>
              <w:bottom w:val="single" w:sz="4" w:space="0" w:color="000000"/>
              <w:right w:val="single" w:sz="4" w:space="0" w:color="000000"/>
            </w:tcBorders>
            <w:shd w:val="clear" w:color="auto" w:fill="auto"/>
            <w:hideMark/>
          </w:tcPr>
          <w:p w14:paraId="03EA4800" w14:textId="77777777" w:rsidR="002E052A" w:rsidRPr="002E052A" w:rsidRDefault="002E052A" w:rsidP="002E052A">
            <w:pPr>
              <w:spacing w:after="0" w:line="240" w:lineRule="auto"/>
              <w:rPr>
                <w:rFonts w:ascii="Calibri" w:eastAsia="Times New Roman" w:hAnsi="Calibri" w:cs="Calibri"/>
                <w:color w:val="161719"/>
                <w:sz w:val="14"/>
                <w:szCs w:val="14"/>
                <w:lang w:eastAsia="en-GB"/>
              </w:rPr>
            </w:pPr>
            <w:r w:rsidRPr="002E052A">
              <w:rPr>
                <w:rFonts w:ascii="Calibri" w:eastAsia="Times New Roman" w:hAnsi="Calibri" w:cs="Calibri"/>
                <w:b/>
                <w:bCs/>
                <w:color w:val="161719"/>
                <w:sz w:val="16"/>
                <w:szCs w:val="16"/>
                <w:lang w:eastAsia="en-GB"/>
              </w:rPr>
              <w:t>Bit-Level Optimization:</w:t>
            </w:r>
            <w:r w:rsidRPr="002E052A">
              <w:rPr>
                <w:rFonts w:ascii="Calibri" w:eastAsia="Times New Roman" w:hAnsi="Calibri" w:cs="Calibri"/>
                <w:color w:val="161719"/>
                <w:sz w:val="14"/>
                <w:szCs w:val="14"/>
                <w:lang w:eastAsia="en-GB"/>
              </w:rPr>
              <w:t xml:space="preserve"> </w:t>
            </w:r>
            <w:r w:rsidRPr="002E052A">
              <w:rPr>
                <w:rFonts w:ascii="Calibri" w:eastAsia="Times New Roman" w:hAnsi="Calibri" w:cs="Calibri"/>
                <w:color w:val="161719"/>
                <w:sz w:val="16"/>
                <w:szCs w:val="16"/>
                <w:lang w:eastAsia="en-GB"/>
              </w:rPr>
              <w:t>Efficient flip-flops and logic elements are utilised for bit-level operations within the multiplier, to minimise the number of logic levels in the critical path.</w:t>
            </w:r>
          </w:p>
        </w:tc>
        <w:tc>
          <w:tcPr>
            <w:tcW w:w="5245" w:type="dxa"/>
            <w:tcBorders>
              <w:top w:val="nil"/>
              <w:left w:val="nil"/>
              <w:bottom w:val="single" w:sz="4" w:space="0" w:color="000000"/>
              <w:right w:val="single" w:sz="4" w:space="0" w:color="000000"/>
            </w:tcBorders>
            <w:shd w:val="clear" w:color="auto" w:fill="auto"/>
            <w:hideMark/>
          </w:tcPr>
          <w:p w14:paraId="4DD8C8AB" w14:textId="77777777" w:rsidR="002E052A" w:rsidRPr="002E052A" w:rsidRDefault="002E052A" w:rsidP="002E052A">
            <w:pPr>
              <w:spacing w:after="0" w:line="240" w:lineRule="auto"/>
              <w:rPr>
                <w:rFonts w:ascii="Calibri" w:eastAsia="Times New Roman" w:hAnsi="Calibri" w:cs="Calibri"/>
                <w:color w:val="000000"/>
                <w:sz w:val="16"/>
                <w:szCs w:val="16"/>
                <w:lang w:eastAsia="en-GB"/>
              </w:rPr>
            </w:pPr>
            <w:r w:rsidRPr="002E052A">
              <w:rPr>
                <w:rFonts w:ascii="Calibri" w:eastAsia="Times New Roman" w:hAnsi="Calibri" w:cs="Calibri"/>
                <w:b/>
                <w:bCs/>
                <w:color w:val="000000"/>
                <w:sz w:val="16"/>
                <w:szCs w:val="16"/>
                <w:lang w:eastAsia="en-GB"/>
              </w:rPr>
              <w:t>Adder Optimisation:</w:t>
            </w:r>
            <w:r w:rsidRPr="002E052A">
              <w:rPr>
                <w:rFonts w:ascii="Calibri" w:eastAsia="Times New Roman" w:hAnsi="Calibri" w:cs="Calibri"/>
                <w:color w:val="000000"/>
                <w:sz w:val="16"/>
                <w:szCs w:val="16"/>
                <w:lang w:eastAsia="en-GB"/>
              </w:rPr>
              <w:t xml:space="preserve"> High-speed adder architectures, such as carry-lookahead or carry-skip adders, can reduce critical path delay and improve overall speed.</w:t>
            </w:r>
          </w:p>
        </w:tc>
      </w:tr>
      <w:tr w:rsidR="002E052A" w:rsidRPr="002E052A" w14:paraId="0B3A69AF" w14:textId="77777777" w:rsidTr="00466ACB">
        <w:trPr>
          <w:trHeight w:val="593"/>
        </w:trPr>
        <w:tc>
          <w:tcPr>
            <w:tcW w:w="4990" w:type="dxa"/>
            <w:tcBorders>
              <w:top w:val="nil"/>
              <w:left w:val="single" w:sz="4" w:space="0" w:color="000000"/>
              <w:bottom w:val="single" w:sz="4" w:space="0" w:color="000000"/>
              <w:right w:val="single" w:sz="4" w:space="0" w:color="000000"/>
            </w:tcBorders>
            <w:shd w:val="clear" w:color="auto" w:fill="auto"/>
            <w:hideMark/>
          </w:tcPr>
          <w:p w14:paraId="121E1F1C" w14:textId="77777777" w:rsidR="002E052A" w:rsidRPr="002E052A" w:rsidRDefault="002E052A" w:rsidP="002E052A">
            <w:pPr>
              <w:spacing w:after="0" w:line="240" w:lineRule="auto"/>
              <w:rPr>
                <w:rFonts w:ascii="Calibri" w:eastAsia="Times New Roman" w:hAnsi="Calibri" w:cs="Calibri"/>
                <w:color w:val="000000"/>
                <w:sz w:val="16"/>
                <w:szCs w:val="16"/>
                <w:lang w:eastAsia="en-GB"/>
              </w:rPr>
            </w:pPr>
            <w:r w:rsidRPr="006D720F">
              <w:rPr>
                <w:rFonts w:ascii="Calibri" w:eastAsia="Times New Roman" w:hAnsi="Calibri" w:cs="Calibri"/>
                <w:b/>
                <w:bCs/>
                <w:color w:val="000000"/>
                <w:sz w:val="16"/>
                <w:szCs w:val="16"/>
                <w:lang w:eastAsia="en-GB"/>
              </w:rPr>
              <w:t>Advanced Coding Techniques:</w:t>
            </w:r>
            <w:r w:rsidRPr="002E052A">
              <w:rPr>
                <w:rFonts w:ascii="Calibri" w:eastAsia="Times New Roman" w:hAnsi="Calibri" w:cs="Calibri"/>
                <w:color w:val="000000"/>
                <w:sz w:val="16"/>
                <w:szCs w:val="16"/>
                <w:lang w:eastAsia="en-GB"/>
              </w:rPr>
              <w:t xml:space="preserve"> It's important to use efficient coding techniques, like factoring and common subexpression elimination, to reduce operations and increase multiplier efficiency.</w:t>
            </w:r>
          </w:p>
        </w:tc>
        <w:tc>
          <w:tcPr>
            <w:tcW w:w="5245" w:type="dxa"/>
            <w:tcBorders>
              <w:top w:val="nil"/>
              <w:left w:val="nil"/>
              <w:bottom w:val="single" w:sz="4" w:space="0" w:color="000000"/>
              <w:right w:val="single" w:sz="4" w:space="0" w:color="000000"/>
            </w:tcBorders>
            <w:shd w:val="clear" w:color="auto" w:fill="auto"/>
            <w:vAlign w:val="bottom"/>
            <w:hideMark/>
          </w:tcPr>
          <w:p w14:paraId="289C3217" w14:textId="3BE7E33B" w:rsidR="002E052A" w:rsidRPr="002E052A" w:rsidRDefault="002E052A" w:rsidP="00A30C7E">
            <w:pPr>
              <w:spacing w:after="0" w:line="240" w:lineRule="auto"/>
              <w:rPr>
                <w:rFonts w:ascii="Calibri" w:eastAsia="Times New Roman" w:hAnsi="Calibri" w:cs="Calibri"/>
                <w:color w:val="000000"/>
                <w:sz w:val="16"/>
                <w:szCs w:val="16"/>
                <w:lang w:eastAsia="en-GB"/>
              </w:rPr>
            </w:pPr>
            <w:r w:rsidRPr="002E052A">
              <w:rPr>
                <w:rFonts w:ascii="Calibri" w:eastAsia="Times New Roman" w:hAnsi="Calibri" w:cs="Calibri"/>
                <w:b/>
                <w:bCs/>
                <w:color w:val="000000"/>
                <w:sz w:val="16"/>
                <w:szCs w:val="16"/>
                <w:lang w:eastAsia="en-GB"/>
              </w:rPr>
              <w:t>Optimized Partial Product Generation:</w:t>
            </w:r>
            <w:r w:rsidRPr="002E052A">
              <w:rPr>
                <w:rFonts w:ascii="Calibri" w:eastAsia="Times New Roman" w:hAnsi="Calibri" w:cs="Calibri"/>
                <w:color w:val="000000"/>
                <w:sz w:val="16"/>
                <w:szCs w:val="16"/>
                <w:lang w:eastAsia="en-GB"/>
              </w:rPr>
              <w:t xml:space="preserve"> Optimi</w:t>
            </w:r>
            <w:r w:rsidR="006659EE">
              <w:rPr>
                <w:rFonts w:ascii="Calibri" w:eastAsia="Times New Roman" w:hAnsi="Calibri" w:cs="Calibri"/>
                <w:color w:val="000000"/>
                <w:sz w:val="16"/>
                <w:szCs w:val="16"/>
                <w:lang w:eastAsia="en-GB"/>
              </w:rPr>
              <w:t>s</w:t>
            </w:r>
            <w:r w:rsidRPr="002E052A">
              <w:rPr>
                <w:rFonts w:ascii="Calibri" w:eastAsia="Times New Roman" w:hAnsi="Calibri" w:cs="Calibri"/>
                <w:color w:val="000000"/>
                <w:sz w:val="16"/>
                <w:szCs w:val="16"/>
                <w:lang w:eastAsia="en-GB"/>
              </w:rPr>
              <w:t>ed adder designs like carry-save adders improve partial product generation. Compression techniques can also reduce partial product count</w:t>
            </w:r>
            <w:r w:rsidR="00CD7DFD">
              <w:rPr>
                <w:rFonts w:ascii="Calibri" w:eastAsia="Times New Roman" w:hAnsi="Calibri" w:cs="Calibri"/>
                <w:color w:val="000000"/>
                <w:sz w:val="16"/>
                <w:szCs w:val="16"/>
                <w:lang w:eastAsia="en-GB"/>
              </w:rPr>
              <w:t>.</w:t>
            </w:r>
          </w:p>
        </w:tc>
      </w:tr>
    </w:tbl>
    <w:p w14:paraId="4EC6BB4C" w14:textId="6EE455C7" w:rsidR="00017D5C" w:rsidRDefault="00EB0229" w:rsidP="00EB0229">
      <w:pPr>
        <w:pStyle w:val="Caption"/>
      </w:pPr>
      <w:bookmarkStart w:id="49" w:name="_Toc156044839"/>
      <w:r>
        <w:t xml:space="preserve">Figure </w:t>
      </w:r>
      <w:fldSimple w:instr=" SEQ Figure \* ARABIC ">
        <w:r w:rsidR="00F0309A">
          <w:rPr>
            <w:noProof/>
          </w:rPr>
          <w:t>31</w:t>
        </w:r>
      </w:fldSimple>
      <w:r>
        <w:t xml:space="preserve"> - Further </w:t>
      </w:r>
      <w:r w:rsidR="00D60724">
        <w:t>Recommendations</w:t>
      </w:r>
      <w:r>
        <w:t xml:space="preserve"> Comparison Table</w:t>
      </w:r>
      <w:bookmarkEnd w:id="49"/>
    </w:p>
    <w:p w14:paraId="16633927" w14:textId="3D726482" w:rsidR="00A61C9E" w:rsidRPr="00A61C9E" w:rsidRDefault="00000000" w:rsidP="00A61C9E">
      <w:sdt>
        <w:sdtPr>
          <w:id w:val="-759133370"/>
          <w:citation/>
        </w:sdtPr>
        <w:sdtContent>
          <w:r w:rsidR="00A61C9E">
            <w:fldChar w:fldCharType="begin"/>
          </w:r>
          <w:r w:rsidR="00A61C9E">
            <w:instrText xml:space="preserve"> CITATION Des20 \l 2057 </w:instrText>
          </w:r>
          <w:r w:rsidR="00A61C9E">
            <w:fldChar w:fldCharType="separate"/>
          </w:r>
          <w:r w:rsidR="005C0ABB" w:rsidRPr="005C0ABB">
            <w:rPr>
              <w:noProof/>
            </w:rPr>
            <w:t>[8]</w:t>
          </w:r>
          <w:r w:rsidR="00A61C9E">
            <w:fldChar w:fldCharType="end"/>
          </w:r>
        </w:sdtContent>
      </w:sdt>
      <w:r w:rsidR="0054694E">
        <w:t xml:space="preserve"> </w:t>
      </w:r>
      <w:sdt>
        <w:sdtPr>
          <w:id w:val="1005320081"/>
          <w:citation/>
        </w:sdtPr>
        <w:sdtContent>
          <w:r w:rsidR="0054694E">
            <w:fldChar w:fldCharType="begin"/>
          </w:r>
          <w:r w:rsidR="0054694E">
            <w:instrText xml:space="preserve"> CITATION Imp18 \l 2057 </w:instrText>
          </w:r>
          <w:r w:rsidR="0054694E">
            <w:fldChar w:fldCharType="separate"/>
          </w:r>
          <w:r w:rsidR="005C0ABB" w:rsidRPr="005C0ABB">
            <w:rPr>
              <w:noProof/>
            </w:rPr>
            <w:t>[9]</w:t>
          </w:r>
          <w:r w:rsidR="0054694E">
            <w:fldChar w:fldCharType="end"/>
          </w:r>
        </w:sdtContent>
      </w:sdt>
      <w:r w:rsidR="005C0ABB">
        <w:t xml:space="preserve"> </w:t>
      </w:r>
      <w:sdt>
        <w:sdtPr>
          <w:id w:val="625362995"/>
          <w:citation/>
        </w:sdtPr>
        <w:sdtContent>
          <w:r w:rsidR="005C0ABB">
            <w:fldChar w:fldCharType="begin"/>
          </w:r>
          <w:r w:rsidR="005C0ABB">
            <w:instrText xml:space="preserve"> CITATION Fas11 \l 2057 </w:instrText>
          </w:r>
          <w:r w:rsidR="005C0ABB">
            <w:fldChar w:fldCharType="separate"/>
          </w:r>
          <w:r w:rsidR="005C0ABB" w:rsidRPr="005C0ABB">
            <w:rPr>
              <w:noProof/>
            </w:rPr>
            <w:t>[10]</w:t>
          </w:r>
          <w:r w:rsidR="005C0ABB">
            <w:fldChar w:fldCharType="end"/>
          </w:r>
        </w:sdtContent>
      </w:sdt>
    </w:p>
    <w:p w14:paraId="23400762" w14:textId="77777777" w:rsidR="00017D5C" w:rsidRDefault="00017D5C"/>
    <w:p w14:paraId="616AC484" w14:textId="77777777" w:rsidR="003556E4" w:rsidRDefault="003556E4"/>
    <w:p w14:paraId="5A98D13A" w14:textId="77777777" w:rsidR="003556E4" w:rsidRDefault="003556E4"/>
    <w:p w14:paraId="63C89E65" w14:textId="77777777" w:rsidR="003556E4" w:rsidRDefault="003556E4"/>
    <w:p w14:paraId="00F1B5BA" w14:textId="77777777" w:rsidR="003556E4" w:rsidRDefault="003556E4"/>
    <w:p w14:paraId="36E537DB" w14:textId="77777777" w:rsidR="00F8320C" w:rsidRDefault="00F8320C"/>
    <w:p w14:paraId="1C5B233E" w14:textId="77777777" w:rsidR="00F8320C" w:rsidRDefault="00F8320C"/>
    <w:p w14:paraId="05FF46D3" w14:textId="77777777" w:rsidR="005C0ABB" w:rsidRDefault="005C0ABB"/>
    <w:p w14:paraId="34DA3A94" w14:textId="77777777" w:rsidR="00DC0DE1" w:rsidRDefault="00DC0DE1"/>
    <w:p w14:paraId="0D1C74F5" w14:textId="77777777" w:rsidR="00DC0DE1" w:rsidRDefault="00DC0DE1"/>
    <w:p w14:paraId="76B083EF" w14:textId="77777777" w:rsidR="003556E4" w:rsidRDefault="003556E4"/>
    <w:p w14:paraId="54BAF022" w14:textId="77777777" w:rsidR="003556E4" w:rsidRDefault="003556E4"/>
    <w:p w14:paraId="10DAE062" w14:textId="77777777" w:rsidR="002E2BA6" w:rsidRDefault="002E2BA6"/>
    <w:p w14:paraId="791C7A5B" w14:textId="77777777" w:rsidR="002E2BA6" w:rsidRDefault="002E2BA6"/>
    <w:p w14:paraId="04D0FC30" w14:textId="77777777" w:rsidR="00D63C00" w:rsidRDefault="00D63C00"/>
    <w:p w14:paraId="2A69520E" w14:textId="77777777" w:rsidR="00D63C00" w:rsidRPr="00711B60" w:rsidRDefault="00D63C00"/>
    <w:p w14:paraId="4D5B105C" w14:textId="10ABD601" w:rsidR="00116A24" w:rsidRDefault="00116A24" w:rsidP="00116A24">
      <w:pPr>
        <w:pStyle w:val="Heading1"/>
        <w:numPr>
          <w:ilvl w:val="0"/>
          <w:numId w:val="4"/>
        </w:numPr>
      </w:pPr>
      <w:bookmarkStart w:id="50" w:name="_Toc501015109"/>
      <w:bookmarkStart w:id="51" w:name="_Toc508467229"/>
      <w:bookmarkStart w:id="52" w:name="_Toc156050050"/>
      <w:r>
        <w:lastRenderedPageBreak/>
        <w:t>Conclusion</w:t>
      </w:r>
      <w:bookmarkEnd w:id="50"/>
      <w:bookmarkEnd w:id="51"/>
      <w:bookmarkEnd w:id="52"/>
      <w:r>
        <w:t xml:space="preserve"> </w:t>
      </w:r>
    </w:p>
    <w:p w14:paraId="4D5B105D" w14:textId="77777777" w:rsidR="006F44A7" w:rsidRDefault="006F44A7" w:rsidP="006F44A7"/>
    <w:p w14:paraId="3AFAEA73" w14:textId="77777777" w:rsidR="000853ED" w:rsidRDefault="000853ED" w:rsidP="000853ED">
      <w:r>
        <w:t>Based on the processes described in this study, we may infer that both the Braun and Wallace multipliers have advantages and disadvantages.</w:t>
      </w:r>
    </w:p>
    <w:p w14:paraId="30125E24" w14:textId="77777777" w:rsidR="000853ED" w:rsidRDefault="000853ED" w:rsidP="000853ED">
      <w:r>
        <w:t>Overall, the Wallace multiplier appears to be the more reliable and efficient of the two multipliers in terms of speed, power production, and overall performance, as seen by the results of the respected maximum delays and total power usage.</w:t>
      </w:r>
    </w:p>
    <w:p w14:paraId="6AD0F415" w14:textId="5990A353" w:rsidR="00273079" w:rsidRDefault="00D76BB2" w:rsidP="000853ED">
      <w:r>
        <w:t>On the whole</w:t>
      </w:r>
      <w:r w:rsidR="007C228D" w:rsidRPr="007C228D">
        <w:t>, I consider this project to be a success</w:t>
      </w:r>
      <w:r w:rsidR="00203E2E">
        <w:t xml:space="preserve"> as</w:t>
      </w:r>
      <w:r w:rsidR="007C228D" w:rsidRPr="007C228D">
        <w:t xml:space="preserve"> I was able to write the code for both the Braun and Wallace multipliers, build a logic</w:t>
      </w:r>
      <w:r w:rsidR="008C6C05">
        <w:t xml:space="preserve"> / structure</w:t>
      </w:r>
      <w:r w:rsidR="007C228D" w:rsidRPr="007C228D">
        <w:t xml:space="preserve"> diagram for both, and then implement the code into the Vivado software, delivering the correct end results. </w:t>
      </w:r>
      <w:r w:rsidR="00273079" w:rsidRPr="00273079">
        <w:t>Th</w:t>
      </w:r>
      <w:r w:rsidR="007C228D">
        <w:t>ough it wasn’t without</w:t>
      </w:r>
      <w:r w:rsidR="00D8430E">
        <w:t xml:space="preserve"> </w:t>
      </w:r>
      <w:r w:rsidR="00273079" w:rsidRPr="00273079">
        <w:t>a few teething problems with the coding, such as</w:t>
      </w:r>
      <w:r w:rsidR="00B74472">
        <w:t>,</w:t>
      </w:r>
      <w:r w:rsidR="00273079" w:rsidRPr="00273079">
        <w:t xml:space="preserve"> one number </w:t>
      </w:r>
      <w:r w:rsidR="00B74472">
        <w:t xml:space="preserve">was </w:t>
      </w:r>
      <w:r w:rsidR="00273079" w:rsidRPr="00273079">
        <w:t>entered incorrectly in the Braun code, which called for me to explore through the coding to find the error, and a full stop incorrectly entered in the Wallace code, which</w:t>
      </w:r>
      <w:r w:rsidR="00BB4D73">
        <w:t xml:space="preserve"> again</w:t>
      </w:r>
      <w:r w:rsidR="00273079" w:rsidRPr="00273079">
        <w:t xml:space="preserve"> required me to search through the coding to find the error.</w:t>
      </w:r>
    </w:p>
    <w:p w14:paraId="07B660B2" w14:textId="320E549E" w:rsidR="003E6B23" w:rsidRDefault="003E6B23" w:rsidP="000853ED">
      <w:r>
        <w:t xml:space="preserve">If I were to do this report again, I would make sure to give both multipliers the same value of the design power budget; this was an error on my part, and while it had no overall effect on the power output figures, having a consistent approach would have been advantageous. </w:t>
      </w:r>
    </w:p>
    <w:p w14:paraId="4D5B105F" w14:textId="7AA84814" w:rsidR="004700A1" w:rsidRDefault="003E6B23" w:rsidP="003E6B23">
      <w:r>
        <w:t>With more time, I'd create a 16 x 16 multiplier for both the Braun and Wallace multipliers, and compare the overall maximum delay and output power to that of the 8 x 8, to see if the results double, or even exceed, that of the 8 x 8.</w:t>
      </w:r>
      <w:r w:rsidR="00E53057">
        <w:t xml:space="preserve">    </w:t>
      </w:r>
    </w:p>
    <w:p w14:paraId="4D5B1060" w14:textId="77777777" w:rsidR="004700A1" w:rsidRPr="004700A1" w:rsidRDefault="004700A1" w:rsidP="004700A1"/>
    <w:p w14:paraId="4D5B1061" w14:textId="77777777" w:rsidR="00116A24" w:rsidRDefault="00116A24" w:rsidP="00116A24"/>
    <w:p w14:paraId="4D5B1062" w14:textId="77777777" w:rsidR="00116A24" w:rsidRPr="00116A24" w:rsidRDefault="00116A24" w:rsidP="00116A24"/>
    <w:p w14:paraId="4D5B1063" w14:textId="77777777" w:rsidR="00282605" w:rsidRPr="00D423C9" w:rsidRDefault="000254D7" w:rsidP="00F86E68">
      <w:r>
        <w:br w:type="page"/>
      </w:r>
    </w:p>
    <w:bookmarkStart w:id="53" w:name="_Toc156050051" w:displacedByCustomXml="next"/>
    <w:bookmarkStart w:id="54" w:name="_Toc508467230" w:displacedByCustomXml="next"/>
    <w:sdt>
      <w:sdtPr>
        <w:rPr>
          <w:rFonts w:asciiTheme="minorHAnsi" w:eastAsiaTheme="minorHAnsi" w:hAnsiTheme="minorHAnsi" w:cstheme="minorBidi"/>
          <w:color w:val="auto"/>
          <w:sz w:val="22"/>
          <w:szCs w:val="22"/>
        </w:rPr>
        <w:id w:val="1428777426"/>
        <w:docPartObj>
          <w:docPartGallery w:val="Bibliographies"/>
          <w:docPartUnique/>
        </w:docPartObj>
      </w:sdtPr>
      <w:sdtContent>
        <w:p w14:paraId="4D5B1064" w14:textId="77777777" w:rsidR="00B21D42" w:rsidRDefault="00B21D42" w:rsidP="00DC05C9">
          <w:pPr>
            <w:pStyle w:val="Heading1"/>
            <w:spacing w:line="360" w:lineRule="auto"/>
          </w:pPr>
          <w:r>
            <w:t>References</w:t>
          </w:r>
          <w:bookmarkEnd w:id="54"/>
          <w:bookmarkEnd w:id="53"/>
        </w:p>
        <w:sdt>
          <w:sdtPr>
            <w:id w:val="-573587230"/>
            <w:bibliography/>
          </w:sdtPr>
          <w:sdtContent>
            <w:p w14:paraId="50BC0F24" w14:textId="77777777" w:rsidR="005C0ABB" w:rsidRDefault="00B21D42" w:rsidP="00DC05C9">
              <w:pPr>
                <w:spacing w:line="360" w:lineRule="auto"/>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8"/>
                <w:gridCol w:w="8668"/>
              </w:tblGrid>
              <w:tr w:rsidR="005C0ABB" w14:paraId="4A878CBB" w14:textId="77777777">
                <w:trPr>
                  <w:divId w:val="1054306026"/>
                  <w:tblCellSpacing w:w="15" w:type="dxa"/>
                </w:trPr>
                <w:tc>
                  <w:tcPr>
                    <w:tcW w:w="50" w:type="pct"/>
                    <w:hideMark/>
                  </w:tcPr>
                  <w:p w14:paraId="31E05B7B" w14:textId="27F72E68" w:rsidR="005C0ABB" w:rsidRDefault="005C0ABB">
                    <w:pPr>
                      <w:pStyle w:val="Bibliography"/>
                      <w:rPr>
                        <w:noProof/>
                        <w:sz w:val="24"/>
                        <w:szCs w:val="24"/>
                      </w:rPr>
                    </w:pPr>
                    <w:r>
                      <w:rPr>
                        <w:noProof/>
                      </w:rPr>
                      <w:t xml:space="preserve">[1] </w:t>
                    </w:r>
                  </w:p>
                </w:tc>
                <w:tc>
                  <w:tcPr>
                    <w:tcW w:w="0" w:type="auto"/>
                    <w:hideMark/>
                  </w:tcPr>
                  <w:p w14:paraId="072250EF" w14:textId="77777777" w:rsidR="005C0ABB" w:rsidRDefault="005C0ABB">
                    <w:pPr>
                      <w:pStyle w:val="Bibliography"/>
                      <w:rPr>
                        <w:noProof/>
                      </w:rPr>
                    </w:pPr>
                    <w:r>
                      <w:rPr>
                        <w:noProof/>
                      </w:rPr>
                      <w:t>“Electrical Technology,” [Online]. Available: https://www.electricaltechnology.org/2018/05/binary-multiplier-types-binary-multiplication-calculator.html. [Accessed 20 Dec 2023].</w:t>
                    </w:r>
                  </w:p>
                </w:tc>
              </w:tr>
              <w:tr w:rsidR="005C0ABB" w14:paraId="410AA4A0" w14:textId="77777777">
                <w:trPr>
                  <w:divId w:val="1054306026"/>
                  <w:tblCellSpacing w:w="15" w:type="dxa"/>
                </w:trPr>
                <w:tc>
                  <w:tcPr>
                    <w:tcW w:w="50" w:type="pct"/>
                    <w:hideMark/>
                  </w:tcPr>
                  <w:p w14:paraId="4D2ECCB5" w14:textId="77777777" w:rsidR="005C0ABB" w:rsidRDefault="005C0ABB">
                    <w:pPr>
                      <w:pStyle w:val="Bibliography"/>
                      <w:rPr>
                        <w:noProof/>
                      </w:rPr>
                    </w:pPr>
                    <w:r>
                      <w:rPr>
                        <w:noProof/>
                      </w:rPr>
                      <w:t xml:space="preserve">[2] </w:t>
                    </w:r>
                  </w:p>
                </w:tc>
                <w:tc>
                  <w:tcPr>
                    <w:tcW w:w="0" w:type="auto"/>
                    <w:hideMark/>
                  </w:tcPr>
                  <w:p w14:paraId="17700F60" w14:textId="77777777" w:rsidR="005C0ABB" w:rsidRDefault="005C0ABB">
                    <w:pPr>
                      <w:pStyle w:val="Bibliography"/>
                      <w:rPr>
                        <w:noProof/>
                      </w:rPr>
                    </w:pPr>
                    <w:r>
                      <w:rPr>
                        <w:noProof/>
                      </w:rPr>
                      <w:t>“ElectronicsHub,” [Online]. Available: https://www.electronicshub.org/binary-multiplication/#:~:text=Binary%20Multiplier%20Using%20Shift%20Method,-Alternatively%20to%20the&amp;text=The%20multiplication%20process%20starts%20with,to%20the%20right%20one%20bit.. [Accessed 20 Dec 2023].</w:t>
                    </w:r>
                  </w:p>
                </w:tc>
              </w:tr>
              <w:tr w:rsidR="005C0ABB" w14:paraId="74604429" w14:textId="77777777">
                <w:trPr>
                  <w:divId w:val="1054306026"/>
                  <w:tblCellSpacing w:w="15" w:type="dxa"/>
                </w:trPr>
                <w:tc>
                  <w:tcPr>
                    <w:tcW w:w="50" w:type="pct"/>
                    <w:hideMark/>
                  </w:tcPr>
                  <w:p w14:paraId="505A644B" w14:textId="77777777" w:rsidR="005C0ABB" w:rsidRDefault="005C0ABB">
                    <w:pPr>
                      <w:pStyle w:val="Bibliography"/>
                      <w:rPr>
                        <w:noProof/>
                      </w:rPr>
                    </w:pPr>
                    <w:r>
                      <w:rPr>
                        <w:noProof/>
                      </w:rPr>
                      <w:t xml:space="preserve">[3] </w:t>
                    </w:r>
                  </w:p>
                </w:tc>
                <w:tc>
                  <w:tcPr>
                    <w:tcW w:w="0" w:type="auto"/>
                    <w:hideMark/>
                  </w:tcPr>
                  <w:p w14:paraId="36C666BD" w14:textId="77777777" w:rsidR="005C0ABB" w:rsidRDefault="005C0ABB">
                    <w:pPr>
                      <w:pStyle w:val="Bibliography"/>
                      <w:rPr>
                        <w:noProof/>
                      </w:rPr>
                    </w:pPr>
                    <w:r>
                      <w:rPr>
                        <w:noProof/>
                      </w:rPr>
                      <w:t>“A Review of Different Type of Multipliers and Multiplier-Accumulator Unit.,” Soniya, Suresh Kumar, 2013.</w:t>
                    </w:r>
                  </w:p>
                </w:tc>
              </w:tr>
              <w:tr w:rsidR="005C0ABB" w14:paraId="2AB9AA21" w14:textId="77777777">
                <w:trPr>
                  <w:divId w:val="1054306026"/>
                  <w:tblCellSpacing w:w="15" w:type="dxa"/>
                </w:trPr>
                <w:tc>
                  <w:tcPr>
                    <w:tcW w:w="50" w:type="pct"/>
                    <w:hideMark/>
                  </w:tcPr>
                  <w:p w14:paraId="2C23E17E" w14:textId="77777777" w:rsidR="005C0ABB" w:rsidRDefault="005C0ABB">
                    <w:pPr>
                      <w:pStyle w:val="Bibliography"/>
                      <w:rPr>
                        <w:noProof/>
                      </w:rPr>
                    </w:pPr>
                    <w:r>
                      <w:rPr>
                        <w:noProof/>
                      </w:rPr>
                      <w:t xml:space="preserve">[4] </w:t>
                    </w:r>
                  </w:p>
                </w:tc>
                <w:tc>
                  <w:tcPr>
                    <w:tcW w:w="0" w:type="auto"/>
                    <w:hideMark/>
                  </w:tcPr>
                  <w:p w14:paraId="778E5757" w14:textId="77777777" w:rsidR="005C0ABB" w:rsidRDefault="005C0ABB">
                    <w:pPr>
                      <w:pStyle w:val="Bibliography"/>
                      <w:rPr>
                        <w:noProof/>
                      </w:rPr>
                    </w:pPr>
                    <w:r>
                      <w:rPr>
                        <w:noProof/>
                      </w:rPr>
                      <w:t>“COMPARISON OF DIFFERENT TYPES OF MULTIPLIERS WITH RESPECT TO SPEED, AREA AND POWER,” Ph.D Scholar, AcSIR, 2017.</w:t>
                    </w:r>
                  </w:p>
                </w:tc>
              </w:tr>
              <w:tr w:rsidR="005C0ABB" w14:paraId="05E33DD3" w14:textId="77777777">
                <w:trPr>
                  <w:divId w:val="1054306026"/>
                  <w:tblCellSpacing w:w="15" w:type="dxa"/>
                </w:trPr>
                <w:tc>
                  <w:tcPr>
                    <w:tcW w:w="50" w:type="pct"/>
                    <w:hideMark/>
                  </w:tcPr>
                  <w:p w14:paraId="2FC081D7" w14:textId="77777777" w:rsidR="005C0ABB" w:rsidRDefault="005C0ABB">
                    <w:pPr>
                      <w:pStyle w:val="Bibliography"/>
                      <w:rPr>
                        <w:noProof/>
                      </w:rPr>
                    </w:pPr>
                    <w:r>
                      <w:rPr>
                        <w:noProof/>
                      </w:rPr>
                      <w:t xml:space="preserve">[5] </w:t>
                    </w:r>
                  </w:p>
                </w:tc>
                <w:tc>
                  <w:tcPr>
                    <w:tcW w:w="0" w:type="auto"/>
                    <w:hideMark/>
                  </w:tcPr>
                  <w:p w14:paraId="0741E462" w14:textId="77777777" w:rsidR="005C0ABB" w:rsidRDefault="005C0ABB">
                    <w:pPr>
                      <w:pStyle w:val="Bibliography"/>
                      <w:rPr>
                        <w:noProof/>
                      </w:rPr>
                    </w:pPr>
                    <w:r>
                      <w:rPr>
                        <w:noProof/>
                      </w:rPr>
                      <w:t>“Geeks For Geeks,” [Online]. Available: https://www.geeksforgeeks.org/booths-multiplication-algorithm/. [Accessed 20 Dec 2023].</w:t>
                    </w:r>
                  </w:p>
                </w:tc>
              </w:tr>
              <w:tr w:rsidR="005C0ABB" w14:paraId="74F52150" w14:textId="77777777">
                <w:trPr>
                  <w:divId w:val="1054306026"/>
                  <w:tblCellSpacing w:w="15" w:type="dxa"/>
                </w:trPr>
                <w:tc>
                  <w:tcPr>
                    <w:tcW w:w="50" w:type="pct"/>
                    <w:hideMark/>
                  </w:tcPr>
                  <w:p w14:paraId="79C7804C" w14:textId="77777777" w:rsidR="005C0ABB" w:rsidRDefault="005C0ABB">
                    <w:pPr>
                      <w:pStyle w:val="Bibliography"/>
                      <w:rPr>
                        <w:noProof/>
                      </w:rPr>
                    </w:pPr>
                    <w:r>
                      <w:rPr>
                        <w:noProof/>
                      </w:rPr>
                      <w:t xml:space="preserve">[6] </w:t>
                    </w:r>
                  </w:p>
                </w:tc>
                <w:tc>
                  <w:tcPr>
                    <w:tcW w:w="0" w:type="auto"/>
                    <w:hideMark/>
                  </w:tcPr>
                  <w:p w14:paraId="7591C9BC" w14:textId="77777777" w:rsidR="005C0ABB" w:rsidRDefault="005C0ABB">
                    <w:pPr>
                      <w:pStyle w:val="Bibliography"/>
                      <w:rPr>
                        <w:noProof/>
                      </w:rPr>
                    </w:pPr>
                    <w:r>
                      <w:rPr>
                        <w:noProof/>
                      </w:rPr>
                      <w:t>“Virtual Labs,” [Online]. Available: http://vlabs.iitkgp.ernet.in/coa/exp7/index.html. [Accessed 20 Dec 2023].</w:t>
                    </w:r>
                  </w:p>
                </w:tc>
              </w:tr>
              <w:tr w:rsidR="005C0ABB" w14:paraId="2008D124" w14:textId="77777777">
                <w:trPr>
                  <w:divId w:val="1054306026"/>
                  <w:tblCellSpacing w:w="15" w:type="dxa"/>
                </w:trPr>
                <w:tc>
                  <w:tcPr>
                    <w:tcW w:w="50" w:type="pct"/>
                    <w:hideMark/>
                  </w:tcPr>
                  <w:p w14:paraId="7B0BE92E" w14:textId="77777777" w:rsidR="005C0ABB" w:rsidRDefault="005C0ABB">
                    <w:pPr>
                      <w:pStyle w:val="Bibliography"/>
                      <w:rPr>
                        <w:noProof/>
                      </w:rPr>
                    </w:pPr>
                    <w:r>
                      <w:rPr>
                        <w:noProof/>
                      </w:rPr>
                      <w:t xml:space="preserve">[7] </w:t>
                    </w:r>
                  </w:p>
                </w:tc>
                <w:tc>
                  <w:tcPr>
                    <w:tcW w:w="0" w:type="auto"/>
                    <w:hideMark/>
                  </w:tcPr>
                  <w:p w14:paraId="12FD71F0" w14:textId="77777777" w:rsidR="005C0ABB" w:rsidRDefault="005C0ABB">
                    <w:pPr>
                      <w:pStyle w:val="Bibliography"/>
                      <w:rPr>
                        <w:noProof/>
                      </w:rPr>
                    </w:pPr>
                    <w:r>
                      <w:rPr>
                        <w:noProof/>
                      </w:rPr>
                      <w:t>“Techopedia,” [Online]. Available: https://www.techopedia.com/definition/7509/half-adder#:~:text=Techopedia%20Explains%20Half%20Adder,work%20of%20a%20full%20adder.. [Accessed 20 Dec 2023].</w:t>
                    </w:r>
                  </w:p>
                </w:tc>
              </w:tr>
              <w:tr w:rsidR="005C0ABB" w14:paraId="004E26DE" w14:textId="77777777">
                <w:trPr>
                  <w:divId w:val="1054306026"/>
                  <w:tblCellSpacing w:w="15" w:type="dxa"/>
                </w:trPr>
                <w:tc>
                  <w:tcPr>
                    <w:tcW w:w="50" w:type="pct"/>
                    <w:hideMark/>
                  </w:tcPr>
                  <w:p w14:paraId="0D4C1A76" w14:textId="77777777" w:rsidR="005C0ABB" w:rsidRDefault="005C0ABB">
                    <w:pPr>
                      <w:pStyle w:val="Bibliography"/>
                      <w:rPr>
                        <w:noProof/>
                      </w:rPr>
                    </w:pPr>
                    <w:r>
                      <w:rPr>
                        <w:noProof/>
                      </w:rPr>
                      <w:t xml:space="preserve">[8] </w:t>
                    </w:r>
                  </w:p>
                </w:tc>
                <w:tc>
                  <w:tcPr>
                    <w:tcW w:w="0" w:type="auto"/>
                    <w:hideMark/>
                  </w:tcPr>
                  <w:p w14:paraId="3B9FE62D" w14:textId="77777777" w:rsidR="005C0ABB" w:rsidRDefault="005C0ABB">
                    <w:pPr>
                      <w:pStyle w:val="Bibliography"/>
                      <w:rPr>
                        <w:noProof/>
                      </w:rPr>
                    </w:pPr>
                    <w:r>
                      <w:rPr>
                        <w:noProof/>
                      </w:rPr>
                      <w:t xml:space="preserve">“Design and Implementation of Braun Multiplier using Parallel Prefix Adders,” vol. 9, no. 4, p. 4, 2020. </w:t>
                    </w:r>
                  </w:p>
                </w:tc>
              </w:tr>
              <w:tr w:rsidR="005C0ABB" w14:paraId="3CC85AC0" w14:textId="77777777">
                <w:trPr>
                  <w:divId w:val="1054306026"/>
                  <w:tblCellSpacing w:w="15" w:type="dxa"/>
                </w:trPr>
                <w:tc>
                  <w:tcPr>
                    <w:tcW w:w="50" w:type="pct"/>
                    <w:hideMark/>
                  </w:tcPr>
                  <w:p w14:paraId="5135AFF2" w14:textId="77777777" w:rsidR="005C0ABB" w:rsidRDefault="005C0ABB">
                    <w:pPr>
                      <w:pStyle w:val="Bibliography"/>
                      <w:rPr>
                        <w:noProof/>
                      </w:rPr>
                    </w:pPr>
                    <w:r>
                      <w:rPr>
                        <w:noProof/>
                      </w:rPr>
                      <w:t xml:space="preserve">[9] </w:t>
                    </w:r>
                  </w:p>
                </w:tc>
                <w:tc>
                  <w:tcPr>
                    <w:tcW w:w="0" w:type="auto"/>
                    <w:hideMark/>
                  </w:tcPr>
                  <w:p w14:paraId="13ABB195" w14:textId="77777777" w:rsidR="005C0ABB" w:rsidRDefault="005C0ABB">
                    <w:pPr>
                      <w:pStyle w:val="Bibliography"/>
                      <w:rPr>
                        <w:noProof/>
                      </w:rPr>
                    </w:pPr>
                    <w:r>
                      <w:rPr>
                        <w:noProof/>
                      </w:rPr>
                      <w:t xml:space="preserve">“Implementation of Low Power Wallace Tree Multiplier using Carry Select Adder with BEC,” vol. 7, no. 4, p. 6, April 2018. </w:t>
                    </w:r>
                  </w:p>
                </w:tc>
              </w:tr>
              <w:tr w:rsidR="005C0ABB" w14:paraId="1662AB55" w14:textId="77777777">
                <w:trPr>
                  <w:divId w:val="1054306026"/>
                  <w:tblCellSpacing w:w="15" w:type="dxa"/>
                </w:trPr>
                <w:tc>
                  <w:tcPr>
                    <w:tcW w:w="50" w:type="pct"/>
                    <w:hideMark/>
                  </w:tcPr>
                  <w:p w14:paraId="6D4E4560" w14:textId="77777777" w:rsidR="005C0ABB" w:rsidRDefault="005C0ABB">
                    <w:pPr>
                      <w:pStyle w:val="Bibliography"/>
                      <w:rPr>
                        <w:noProof/>
                      </w:rPr>
                    </w:pPr>
                    <w:r>
                      <w:rPr>
                        <w:noProof/>
                      </w:rPr>
                      <w:t xml:space="preserve">[10] </w:t>
                    </w:r>
                  </w:p>
                </w:tc>
                <w:tc>
                  <w:tcPr>
                    <w:tcW w:w="0" w:type="auto"/>
                    <w:hideMark/>
                  </w:tcPr>
                  <w:p w14:paraId="6EC8549B" w14:textId="77777777" w:rsidR="005C0ABB" w:rsidRDefault="005C0ABB">
                    <w:pPr>
                      <w:pStyle w:val="Bibliography"/>
                      <w:rPr>
                        <w:noProof/>
                      </w:rPr>
                    </w:pPr>
                    <w:r>
                      <w:rPr>
                        <w:noProof/>
                      </w:rPr>
                      <w:t>“Faster and Low Power Twin Precision Multiplier,” V. Sreedeep, B. Ramkumar and Harish M Kittur, 2011.</w:t>
                    </w:r>
                  </w:p>
                </w:tc>
              </w:tr>
              <w:tr w:rsidR="005C0ABB" w14:paraId="36E08224" w14:textId="77777777">
                <w:trPr>
                  <w:divId w:val="1054306026"/>
                  <w:tblCellSpacing w:w="15" w:type="dxa"/>
                </w:trPr>
                <w:tc>
                  <w:tcPr>
                    <w:tcW w:w="50" w:type="pct"/>
                    <w:hideMark/>
                  </w:tcPr>
                  <w:p w14:paraId="62539A71" w14:textId="77777777" w:rsidR="005C0ABB" w:rsidRDefault="005C0ABB">
                    <w:pPr>
                      <w:pStyle w:val="Bibliography"/>
                      <w:rPr>
                        <w:noProof/>
                      </w:rPr>
                    </w:pPr>
                    <w:r>
                      <w:rPr>
                        <w:noProof/>
                      </w:rPr>
                      <w:t xml:space="preserve">[11] </w:t>
                    </w:r>
                  </w:p>
                </w:tc>
                <w:tc>
                  <w:tcPr>
                    <w:tcW w:w="0" w:type="auto"/>
                    <w:hideMark/>
                  </w:tcPr>
                  <w:p w14:paraId="3C58D497" w14:textId="77777777" w:rsidR="005C0ABB" w:rsidRDefault="005C0ABB">
                    <w:pPr>
                      <w:pStyle w:val="Bibliography"/>
                      <w:rPr>
                        <w:noProof/>
                      </w:rPr>
                    </w:pPr>
                    <w:r>
                      <w:rPr>
                        <w:noProof/>
                      </w:rPr>
                      <w:t>[Online]. Available: Binary Multiplier - Types &amp; Binary Multiplication Calculator (electricaltechnology.org).</w:t>
                    </w:r>
                  </w:p>
                </w:tc>
              </w:tr>
            </w:tbl>
            <w:p w14:paraId="5DED7E63" w14:textId="77777777" w:rsidR="005C0ABB" w:rsidRDefault="005C0ABB">
              <w:pPr>
                <w:divId w:val="1054306026"/>
                <w:rPr>
                  <w:rFonts w:eastAsia="Times New Roman"/>
                  <w:noProof/>
                </w:rPr>
              </w:pPr>
            </w:p>
            <w:p w14:paraId="4D5B108E" w14:textId="54B30FFD" w:rsidR="000254D7" w:rsidRDefault="00B21D42" w:rsidP="00DC05C9">
              <w:pPr>
                <w:spacing w:line="360" w:lineRule="auto"/>
              </w:pPr>
              <w:r>
                <w:rPr>
                  <w:b/>
                  <w:bCs/>
                  <w:noProof/>
                </w:rPr>
                <w:fldChar w:fldCharType="end"/>
              </w:r>
            </w:p>
          </w:sdtContent>
        </w:sdt>
      </w:sdtContent>
    </w:sdt>
    <w:p w14:paraId="6D6E14AF" w14:textId="77777777" w:rsidR="001025D6" w:rsidRDefault="001025D6" w:rsidP="00DC05C9">
      <w:pPr>
        <w:spacing w:line="360" w:lineRule="auto"/>
      </w:pPr>
    </w:p>
    <w:p w14:paraId="6562E070" w14:textId="77777777" w:rsidR="001025D6" w:rsidRDefault="001025D6" w:rsidP="00DC05C9">
      <w:pPr>
        <w:spacing w:line="360" w:lineRule="auto"/>
      </w:pPr>
    </w:p>
    <w:p w14:paraId="3EB96512" w14:textId="77777777" w:rsidR="001025D6" w:rsidRDefault="001025D6" w:rsidP="00DC05C9">
      <w:pPr>
        <w:spacing w:line="360" w:lineRule="auto"/>
      </w:pPr>
    </w:p>
    <w:p w14:paraId="2DA64CFE" w14:textId="29310CDA" w:rsidR="001025D6" w:rsidRDefault="001025D6" w:rsidP="001025D6">
      <w:pPr>
        <w:pStyle w:val="Heading1"/>
        <w:spacing w:line="360" w:lineRule="auto"/>
      </w:pPr>
      <w:bookmarkStart w:id="55" w:name="_Toc156050052"/>
      <w:r>
        <w:lastRenderedPageBreak/>
        <w:t>Appendices</w:t>
      </w:r>
      <w:bookmarkEnd w:id="55"/>
      <w:r>
        <w:t xml:space="preserve"> </w:t>
      </w:r>
    </w:p>
    <w:p w14:paraId="5DA07286" w14:textId="1A653EB4" w:rsidR="001025D6" w:rsidRDefault="00F038D8" w:rsidP="002A21A1">
      <w:pPr>
        <w:pStyle w:val="Heading1"/>
      </w:pPr>
      <w:bookmarkStart w:id="56" w:name="_Toc156050053"/>
      <w:r>
        <w:t xml:space="preserve">Braun </w:t>
      </w:r>
      <w:r w:rsidR="00FB116D">
        <w:t xml:space="preserve">8x8 </w:t>
      </w:r>
      <w:r>
        <w:t>Code</w:t>
      </w:r>
      <w:bookmarkEnd w:id="56"/>
    </w:p>
    <w:p w14:paraId="4456AAED" w14:textId="77777777" w:rsidR="00DE0CB9" w:rsidRDefault="00DE0CB9" w:rsidP="00DE0CB9"/>
    <w:p w14:paraId="393D012B" w14:textId="77777777" w:rsidR="00056410" w:rsidRDefault="00056410" w:rsidP="00056410">
      <w:pPr>
        <w:rPr>
          <w:rFonts w:eastAsia="Times New Roman"/>
        </w:rPr>
      </w:pPr>
    </w:p>
    <w:p w14:paraId="7462AC81" w14:textId="77777777" w:rsidR="00056410" w:rsidRDefault="00056410" w:rsidP="00056410">
      <w:pPr>
        <w:rPr>
          <w:rFonts w:eastAsia="Times New Roman"/>
        </w:rPr>
      </w:pPr>
      <w:r>
        <w:rPr>
          <w:rFonts w:ascii="Aptos" w:eastAsia="Times New Roman" w:hAnsi="Aptos"/>
          <w:color w:val="000000"/>
          <w:sz w:val="24"/>
          <w:szCs w:val="24"/>
        </w:rPr>
        <w:t>architecture Behavioural of Braun is</w:t>
      </w:r>
    </w:p>
    <w:p w14:paraId="0880C18F" w14:textId="77777777" w:rsidR="00056410" w:rsidRDefault="00056410" w:rsidP="00056410">
      <w:pPr>
        <w:rPr>
          <w:rFonts w:eastAsia="Times New Roman"/>
        </w:rPr>
      </w:pPr>
    </w:p>
    <w:p w14:paraId="4E8E459E" w14:textId="77777777" w:rsidR="00056410" w:rsidRDefault="00056410" w:rsidP="00056410">
      <w:pPr>
        <w:rPr>
          <w:rFonts w:eastAsia="Times New Roman"/>
        </w:rPr>
      </w:pPr>
      <w:r>
        <w:rPr>
          <w:rFonts w:ascii="Aptos" w:eastAsia="Times New Roman" w:hAnsi="Aptos"/>
          <w:color w:val="000000"/>
          <w:sz w:val="24"/>
          <w:szCs w:val="24"/>
        </w:rPr>
        <w:t>component Fulladder</w:t>
      </w:r>
    </w:p>
    <w:p w14:paraId="4311A0DB" w14:textId="77777777" w:rsidR="00056410" w:rsidRDefault="00056410" w:rsidP="00056410">
      <w:pPr>
        <w:rPr>
          <w:rFonts w:eastAsia="Times New Roman"/>
        </w:rPr>
      </w:pPr>
      <w:r>
        <w:rPr>
          <w:rFonts w:ascii="Aptos" w:eastAsia="Times New Roman" w:hAnsi="Aptos"/>
          <w:color w:val="000000"/>
          <w:sz w:val="24"/>
          <w:szCs w:val="24"/>
        </w:rPr>
        <w:t>port (A : in STD_LOGIC;</w:t>
      </w:r>
    </w:p>
    <w:p w14:paraId="1654BEF6" w14:textId="77777777" w:rsidR="00056410" w:rsidRDefault="00056410" w:rsidP="00056410">
      <w:pPr>
        <w:rPr>
          <w:rFonts w:eastAsia="Times New Roman"/>
        </w:rPr>
      </w:pPr>
      <w:r>
        <w:rPr>
          <w:rFonts w:ascii="Aptos" w:eastAsia="Times New Roman" w:hAnsi="Aptos"/>
          <w:color w:val="000000"/>
          <w:sz w:val="24"/>
          <w:szCs w:val="24"/>
        </w:rPr>
        <w:t>B : in STD_LOGIC;</w:t>
      </w:r>
    </w:p>
    <w:p w14:paraId="4C2EAF32" w14:textId="77777777" w:rsidR="00056410" w:rsidRDefault="00056410" w:rsidP="00056410">
      <w:pPr>
        <w:rPr>
          <w:rFonts w:eastAsia="Times New Roman"/>
        </w:rPr>
      </w:pPr>
      <w:r>
        <w:rPr>
          <w:rFonts w:ascii="Aptos" w:eastAsia="Times New Roman" w:hAnsi="Aptos"/>
          <w:color w:val="000000"/>
          <w:sz w:val="24"/>
          <w:szCs w:val="24"/>
        </w:rPr>
        <w:t>Cin : in STD_LOGIC;</w:t>
      </w:r>
    </w:p>
    <w:p w14:paraId="3603E41C" w14:textId="77777777" w:rsidR="00056410" w:rsidRDefault="00056410" w:rsidP="00056410">
      <w:pPr>
        <w:rPr>
          <w:rFonts w:eastAsia="Times New Roman"/>
        </w:rPr>
      </w:pPr>
      <w:r>
        <w:rPr>
          <w:rFonts w:ascii="Aptos" w:eastAsia="Times New Roman" w:hAnsi="Aptos"/>
          <w:color w:val="000000"/>
          <w:sz w:val="24"/>
          <w:szCs w:val="24"/>
        </w:rPr>
        <w:t>Sum : out STD_LOGIC;</w:t>
      </w:r>
    </w:p>
    <w:p w14:paraId="4E52E2EF" w14:textId="77777777" w:rsidR="00056410" w:rsidRDefault="00056410" w:rsidP="00056410">
      <w:pPr>
        <w:rPr>
          <w:rFonts w:eastAsia="Times New Roman"/>
        </w:rPr>
      </w:pPr>
      <w:r>
        <w:rPr>
          <w:rFonts w:ascii="Aptos" w:eastAsia="Times New Roman" w:hAnsi="Aptos"/>
          <w:color w:val="000000"/>
          <w:sz w:val="24"/>
          <w:szCs w:val="24"/>
        </w:rPr>
        <w:t>Cout : out STD_LOGIC) ;</w:t>
      </w:r>
    </w:p>
    <w:p w14:paraId="5CD8BFB7" w14:textId="77777777" w:rsidR="00056410" w:rsidRDefault="00056410" w:rsidP="00056410">
      <w:pPr>
        <w:rPr>
          <w:rFonts w:eastAsia="Times New Roman"/>
        </w:rPr>
      </w:pPr>
      <w:r>
        <w:rPr>
          <w:rFonts w:ascii="Aptos" w:eastAsia="Times New Roman" w:hAnsi="Aptos"/>
          <w:color w:val="000000"/>
          <w:sz w:val="24"/>
          <w:szCs w:val="24"/>
        </w:rPr>
        <w:t>end component;</w:t>
      </w:r>
    </w:p>
    <w:p w14:paraId="023FC7F8" w14:textId="77777777" w:rsidR="00056410" w:rsidRDefault="00056410" w:rsidP="00056410">
      <w:pPr>
        <w:rPr>
          <w:rFonts w:eastAsia="Times New Roman"/>
        </w:rPr>
      </w:pPr>
    </w:p>
    <w:p w14:paraId="63E72B91" w14:textId="77777777" w:rsidR="00056410" w:rsidRDefault="00056410" w:rsidP="00056410">
      <w:pPr>
        <w:rPr>
          <w:rFonts w:eastAsia="Times New Roman"/>
        </w:rPr>
      </w:pPr>
      <w:r>
        <w:rPr>
          <w:rFonts w:ascii="Aptos" w:eastAsia="Times New Roman" w:hAnsi="Aptos"/>
          <w:color w:val="000000"/>
          <w:sz w:val="24"/>
          <w:szCs w:val="24"/>
        </w:rPr>
        <w:t>component Halfadder</w:t>
      </w:r>
    </w:p>
    <w:p w14:paraId="367F358B" w14:textId="77777777" w:rsidR="00056410" w:rsidRDefault="00056410" w:rsidP="00056410">
      <w:pPr>
        <w:rPr>
          <w:rFonts w:eastAsia="Times New Roman"/>
        </w:rPr>
      </w:pPr>
      <w:r>
        <w:rPr>
          <w:rFonts w:ascii="Aptos" w:eastAsia="Times New Roman" w:hAnsi="Aptos"/>
          <w:color w:val="000000"/>
          <w:sz w:val="24"/>
          <w:szCs w:val="24"/>
        </w:rPr>
        <w:t>port (A : in STD_LOGIC;</w:t>
      </w:r>
    </w:p>
    <w:p w14:paraId="4935D423" w14:textId="77777777" w:rsidR="00056410" w:rsidRDefault="00056410" w:rsidP="00056410">
      <w:pPr>
        <w:rPr>
          <w:rFonts w:eastAsia="Times New Roman"/>
        </w:rPr>
      </w:pPr>
      <w:r>
        <w:rPr>
          <w:rFonts w:ascii="Aptos" w:eastAsia="Times New Roman" w:hAnsi="Aptos"/>
          <w:color w:val="000000"/>
          <w:sz w:val="24"/>
          <w:szCs w:val="24"/>
        </w:rPr>
        <w:t>B : in STD_LOGIC;</w:t>
      </w:r>
    </w:p>
    <w:p w14:paraId="311816DC" w14:textId="77777777" w:rsidR="00056410" w:rsidRDefault="00056410" w:rsidP="00056410">
      <w:pPr>
        <w:rPr>
          <w:rFonts w:eastAsia="Times New Roman"/>
        </w:rPr>
      </w:pPr>
      <w:r>
        <w:rPr>
          <w:rFonts w:ascii="Aptos" w:eastAsia="Times New Roman" w:hAnsi="Aptos"/>
          <w:color w:val="000000"/>
          <w:sz w:val="24"/>
          <w:szCs w:val="24"/>
        </w:rPr>
        <w:t>Sum : out STD_LOGIC;</w:t>
      </w:r>
    </w:p>
    <w:p w14:paraId="0431CF17" w14:textId="77777777" w:rsidR="00056410" w:rsidRDefault="00056410" w:rsidP="00056410">
      <w:pPr>
        <w:rPr>
          <w:rFonts w:eastAsia="Times New Roman"/>
        </w:rPr>
      </w:pPr>
      <w:r>
        <w:rPr>
          <w:rFonts w:ascii="Aptos" w:eastAsia="Times New Roman" w:hAnsi="Aptos"/>
          <w:color w:val="000000"/>
          <w:sz w:val="24"/>
          <w:szCs w:val="24"/>
        </w:rPr>
        <w:t>Cout : out STD_LOGIC) ;</w:t>
      </w:r>
    </w:p>
    <w:p w14:paraId="05E25EAE" w14:textId="77777777" w:rsidR="00056410" w:rsidRDefault="00056410" w:rsidP="00056410">
      <w:pPr>
        <w:rPr>
          <w:rFonts w:eastAsia="Times New Roman"/>
        </w:rPr>
      </w:pPr>
      <w:r>
        <w:rPr>
          <w:rFonts w:ascii="Aptos" w:eastAsia="Times New Roman" w:hAnsi="Aptos"/>
          <w:color w:val="000000"/>
          <w:sz w:val="24"/>
          <w:szCs w:val="24"/>
        </w:rPr>
        <w:t>end component;</w:t>
      </w:r>
    </w:p>
    <w:p w14:paraId="01FE2661" w14:textId="77777777" w:rsidR="00056410" w:rsidRDefault="00056410" w:rsidP="00056410">
      <w:pPr>
        <w:rPr>
          <w:rFonts w:eastAsia="Times New Roman"/>
        </w:rPr>
      </w:pPr>
    </w:p>
    <w:p w14:paraId="0E1300FA" w14:textId="77777777" w:rsidR="00056410" w:rsidRDefault="00056410" w:rsidP="00056410">
      <w:pPr>
        <w:rPr>
          <w:rFonts w:eastAsia="Times New Roman"/>
        </w:rPr>
      </w:pPr>
      <w:r>
        <w:rPr>
          <w:rFonts w:ascii="Aptos" w:eastAsia="Times New Roman" w:hAnsi="Aptos"/>
          <w:color w:val="000000"/>
          <w:sz w:val="24"/>
          <w:szCs w:val="24"/>
        </w:rPr>
        <w:t>signal A1B0, A2B0, A3B0, A4B0, A5B0, A6B0, A7B0 : std_logic;</w:t>
      </w:r>
    </w:p>
    <w:p w14:paraId="0A1930F8" w14:textId="77777777" w:rsidR="00056410" w:rsidRDefault="00056410" w:rsidP="00056410">
      <w:pPr>
        <w:rPr>
          <w:rFonts w:eastAsia="Times New Roman"/>
        </w:rPr>
      </w:pPr>
      <w:r>
        <w:rPr>
          <w:rFonts w:ascii="Aptos" w:eastAsia="Times New Roman" w:hAnsi="Aptos"/>
          <w:color w:val="000000"/>
          <w:sz w:val="24"/>
          <w:szCs w:val="24"/>
        </w:rPr>
        <w:t>signal A0B1, A1B1, A2B1, A3B1, A4B1, A5B1, A6B1, A7B1 : std_logic;</w:t>
      </w:r>
    </w:p>
    <w:p w14:paraId="037862C7" w14:textId="77777777" w:rsidR="00056410" w:rsidRDefault="00056410" w:rsidP="00056410">
      <w:pPr>
        <w:rPr>
          <w:rFonts w:eastAsia="Times New Roman"/>
        </w:rPr>
      </w:pPr>
      <w:r>
        <w:rPr>
          <w:rFonts w:ascii="Aptos" w:eastAsia="Times New Roman" w:hAnsi="Aptos"/>
          <w:color w:val="000000"/>
          <w:sz w:val="24"/>
          <w:szCs w:val="24"/>
        </w:rPr>
        <w:t>signal A0B2, A1B2, A2B2, A3B2, A4B2, A5B2, A6B2, A7B2 : std_logic;</w:t>
      </w:r>
    </w:p>
    <w:p w14:paraId="3C72271D" w14:textId="77777777" w:rsidR="00056410" w:rsidRDefault="00056410" w:rsidP="00056410">
      <w:pPr>
        <w:rPr>
          <w:rFonts w:eastAsia="Times New Roman"/>
        </w:rPr>
      </w:pPr>
      <w:r>
        <w:rPr>
          <w:rFonts w:ascii="Aptos" w:eastAsia="Times New Roman" w:hAnsi="Aptos"/>
          <w:color w:val="000000"/>
          <w:sz w:val="24"/>
          <w:szCs w:val="24"/>
        </w:rPr>
        <w:t>signal A0B3, A1B3, A2B3, A3B3, A4B3, A5B3, A6B3, A7B3 : std_logic;</w:t>
      </w:r>
    </w:p>
    <w:p w14:paraId="02534D92" w14:textId="77777777" w:rsidR="00056410" w:rsidRDefault="00056410" w:rsidP="00056410">
      <w:pPr>
        <w:rPr>
          <w:rFonts w:eastAsia="Times New Roman"/>
        </w:rPr>
      </w:pPr>
      <w:r>
        <w:rPr>
          <w:rFonts w:ascii="Aptos" w:eastAsia="Times New Roman" w:hAnsi="Aptos"/>
          <w:color w:val="000000"/>
          <w:sz w:val="24"/>
          <w:szCs w:val="24"/>
        </w:rPr>
        <w:t>signal A0B4, A1B4, A2B4, A3B4, A4B4, A5B4, A6B4, A7B4 : std_logic;</w:t>
      </w:r>
    </w:p>
    <w:p w14:paraId="50D378D5" w14:textId="77777777" w:rsidR="00056410" w:rsidRDefault="00056410" w:rsidP="00056410">
      <w:pPr>
        <w:rPr>
          <w:rFonts w:eastAsia="Times New Roman"/>
        </w:rPr>
      </w:pPr>
      <w:r>
        <w:rPr>
          <w:rFonts w:ascii="Aptos" w:eastAsia="Times New Roman" w:hAnsi="Aptos"/>
          <w:color w:val="000000"/>
          <w:sz w:val="24"/>
          <w:szCs w:val="24"/>
        </w:rPr>
        <w:t>signal A0B5, A1B5, A2B5, A3B5, A4B5, A5B5, A6B5, A7B5 : std_logic;</w:t>
      </w:r>
    </w:p>
    <w:p w14:paraId="5BCF7652" w14:textId="77777777" w:rsidR="00056410" w:rsidRDefault="00056410" w:rsidP="00056410">
      <w:pPr>
        <w:rPr>
          <w:rFonts w:eastAsia="Times New Roman"/>
        </w:rPr>
      </w:pPr>
      <w:r>
        <w:rPr>
          <w:rFonts w:ascii="Aptos" w:eastAsia="Times New Roman" w:hAnsi="Aptos"/>
          <w:color w:val="000000"/>
          <w:sz w:val="24"/>
          <w:szCs w:val="24"/>
        </w:rPr>
        <w:t>signal A0B6, A1B6, A2B6, A3B6, A4B6, A5B6, A6B6, A7B6 : std_logic;</w:t>
      </w:r>
    </w:p>
    <w:p w14:paraId="40FB0AB2" w14:textId="77777777" w:rsidR="00056410" w:rsidRDefault="00056410" w:rsidP="00056410">
      <w:pPr>
        <w:rPr>
          <w:rFonts w:eastAsia="Times New Roman"/>
        </w:rPr>
      </w:pPr>
      <w:r>
        <w:rPr>
          <w:rFonts w:ascii="Aptos" w:eastAsia="Times New Roman" w:hAnsi="Aptos"/>
          <w:color w:val="000000"/>
          <w:sz w:val="24"/>
          <w:szCs w:val="24"/>
        </w:rPr>
        <w:t>signal A0B7, A1B7, A2B7, A3B7, A4B7, A5B7, A6B7, A7B7 : std_logic;</w:t>
      </w:r>
    </w:p>
    <w:p w14:paraId="79D61F82" w14:textId="77777777" w:rsidR="00056410" w:rsidRDefault="00056410" w:rsidP="00056410">
      <w:pPr>
        <w:rPr>
          <w:rFonts w:eastAsia="Times New Roman"/>
        </w:rPr>
      </w:pPr>
    </w:p>
    <w:p w14:paraId="2683BE0E" w14:textId="77777777" w:rsidR="00056410" w:rsidRDefault="00056410" w:rsidP="00056410">
      <w:pPr>
        <w:rPr>
          <w:rFonts w:eastAsia="Times New Roman"/>
        </w:rPr>
      </w:pPr>
    </w:p>
    <w:p w14:paraId="271EF46E" w14:textId="77777777" w:rsidR="00056410" w:rsidRDefault="00056410" w:rsidP="00056410">
      <w:pPr>
        <w:rPr>
          <w:rFonts w:eastAsia="Times New Roman"/>
        </w:rPr>
      </w:pPr>
      <w:r>
        <w:rPr>
          <w:rFonts w:ascii="Aptos" w:eastAsia="Times New Roman" w:hAnsi="Aptos"/>
          <w:color w:val="000000"/>
          <w:sz w:val="24"/>
          <w:szCs w:val="24"/>
        </w:rPr>
        <w:t>signal C1, C2, C3, C4, C5, C6, C7, C8 : std_logic;</w:t>
      </w:r>
    </w:p>
    <w:p w14:paraId="6993F587" w14:textId="77777777" w:rsidR="00056410" w:rsidRDefault="00056410" w:rsidP="00056410">
      <w:pPr>
        <w:rPr>
          <w:rFonts w:eastAsia="Times New Roman"/>
        </w:rPr>
      </w:pPr>
      <w:r>
        <w:rPr>
          <w:rFonts w:ascii="Aptos" w:eastAsia="Times New Roman" w:hAnsi="Aptos"/>
          <w:color w:val="000000"/>
          <w:sz w:val="24"/>
          <w:szCs w:val="24"/>
        </w:rPr>
        <w:t>signal C9, C10, C11, C12, C13, C14, C15, C16 : std_logic;</w:t>
      </w:r>
    </w:p>
    <w:p w14:paraId="6C3F2684" w14:textId="77777777" w:rsidR="00056410" w:rsidRDefault="00056410" w:rsidP="00056410">
      <w:pPr>
        <w:rPr>
          <w:rFonts w:eastAsia="Times New Roman"/>
        </w:rPr>
      </w:pPr>
      <w:r>
        <w:rPr>
          <w:rFonts w:ascii="Aptos" w:eastAsia="Times New Roman" w:hAnsi="Aptos"/>
          <w:color w:val="000000"/>
          <w:sz w:val="24"/>
          <w:szCs w:val="24"/>
        </w:rPr>
        <w:t>signal C17, C18, C19, C20, C21, C22, C23, C24 : std_logic;</w:t>
      </w:r>
    </w:p>
    <w:p w14:paraId="4DB57410" w14:textId="77777777" w:rsidR="00056410" w:rsidRDefault="00056410" w:rsidP="00056410">
      <w:pPr>
        <w:rPr>
          <w:rFonts w:eastAsia="Times New Roman"/>
        </w:rPr>
      </w:pPr>
      <w:r>
        <w:rPr>
          <w:rFonts w:ascii="Aptos" w:eastAsia="Times New Roman" w:hAnsi="Aptos"/>
          <w:color w:val="000000"/>
          <w:sz w:val="24"/>
          <w:szCs w:val="24"/>
        </w:rPr>
        <w:t>signal C25, C26, C27, C28, C29, C30, C31, C32 : std_logic;</w:t>
      </w:r>
    </w:p>
    <w:p w14:paraId="4532690C" w14:textId="77777777" w:rsidR="00056410" w:rsidRDefault="00056410" w:rsidP="00056410">
      <w:pPr>
        <w:rPr>
          <w:rFonts w:eastAsia="Times New Roman"/>
        </w:rPr>
      </w:pPr>
      <w:r>
        <w:rPr>
          <w:rFonts w:ascii="Aptos" w:eastAsia="Times New Roman" w:hAnsi="Aptos"/>
          <w:color w:val="000000"/>
          <w:sz w:val="24"/>
          <w:szCs w:val="24"/>
        </w:rPr>
        <w:t>signal C33, C34, C35, C36, C37, C38, C39, C40 : std_logic;</w:t>
      </w:r>
    </w:p>
    <w:p w14:paraId="39F4C607" w14:textId="77777777" w:rsidR="00056410" w:rsidRDefault="00056410" w:rsidP="00056410">
      <w:pPr>
        <w:rPr>
          <w:rFonts w:eastAsia="Times New Roman"/>
        </w:rPr>
      </w:pPr>
      <w:r>
        <w:rPr>
          <w:rFonts w:ascii="Aptos" w:eastAsia="Times New Roman" w:hAnsi="Aptos"/>
          <w:color w:val="000000"/>
          <w:sz w:val="24"/>
          <w:szCs w:val="24"/>
        </w:rPr>
        <w:t>signal C41, C42, C43, C44, C45, C46, C47, C48 : std_logic;</w:t>
      </w:r>
    </w:p>
    <w:p w14:paraId="7E5DDE1F" w14:textId="77777777" w:rsidR="00056410" w:rsidRDefault="00056410" w:rsidP="00056410">
      <w:pPr>
        <w:rPr>
          <w:rFonts w:eastAsia="Times New Roman"/>
        </w:rPr>
      </w:pPr>
      <w:r>
        <w:rPr>
          <w:rFonts w:ascii="Aptos" w:eastAsia="Times New Roman" w:hAnsi="Aptos"/>
          <w:color w:val="000000"/>
          <w:sz w:val="24"/>
          <w:szCs w:val="24"/>
        </w:rPr>
        <w:t>signal C49, C50, C51, C52, C53, C54, C55, C56 : std_logic;</w:t>
      </w:r>
    </w:p>
    <w:p w14:paraId="721F3475" w14:textId="77777777" w:rsidR="00056410" w:rsidRDefault="00056410" w:rsidP="00056410">
      <w:pPr>
        <w:rPr>
          <w:rFonts w:eastAsia="Times New Roman"/>
        </w:rPr>
      </w:pPr>
    </w:p>
    <w:p w14:paraId="322C6D9B" w14:textId="77777777" w:rsidR="00056410" w:rsidRDefault="00056410" w:rsidP="00056410">
      <w:pPr>
        <w:rPr>
          <w:rFonts w:eastAsia="Times New Roman"/>
        </w:rPr>
      </w:pPr>
    </w:p>
    <w:p w14:paraId="6D75ABF2" w14:textId="77777777" w:rsidR="00056410" w:rsidRDefault="00056410" w:rsidP="00056410">
      <w:pPr>
        <w:rPr>
          <w:rFonts w:eastAsia="Times New Roman"/>
        </w:rPr>
      </w:pPr>
      <w:r>
        <w:rPr>
          <w:rFonts w:ascii="Aptos" w:eastAsia="Times New Roman" w:hAnsi="Aptos"/>
          <w:color w:val="000000"/>
          <w:sz w:val="24"/>
          <w:szCs w:val="24"/>
        </w:rPr>
        <w:t>signal S2, S3, S4, S5, S6, S7, S8 : std_logic;</w:t>
      </w:r>
    </w:p>
    <w:p w14:paraId="56525E8B" w14:textId="77777777" w:rsidR="00056410" w:rsidRDefault="00056410" w:rsidP="00056410">
      <w:pPr>
        <w:rPr>
          <w:rFonts w:eastAsia="Times New Roman"/>
        </w:rPr>
      </w:pPr>
      <w:r>
        <w:rPr>
          <w:rFonts w:ascii="Aptos" w:eastAsia="Times New Roman" w:hAnsi="Aptos"/>
          <w:color w:val="000000"/>
          <w:sz w:val="24"/>
          <w:szCs w:val="24"/>
        </w:rPr>
        <w:t>signal S10, S11, S12, S13, S14, S15, S16 : std_logic;</w:t>
      </w:r>
    </w:p>
    <w:p w14:paraId="3101EF9C" w14:textId="77777777" w:rsidR="00056410" w:rsidRDefault="00056410" w:rsidP="00056410">
      <w:pPr>
        <w:rPr>
          <w:rFonts w:eastAsia="Times New Roman"/>
        </w:rPr>
      </w:pPr>
      <w:r>
        <w:rPr>
          <w:rFonts w:ascii="Aptos" w:eastAsia="Times New Roman" w:hAnsi="Aptos"/>
          <w:color w:val="000000"/>
          <w:sz w:val="24"/>
          <w:szCs w:val="24"/>
        </w:rPr>
        <w:t>signal S18, S19, S20, S21, S22, S23, S24 : std_logic;</w:t>
      </w:r>
    </w:p>
    <w:p w14:paraId="325209D7" w14:textId="77777777" w:rsidR="00056410" w:rsidRDefault="00056410" w:rsidP="00056410">
      <w:pPr>
        <w:rPr>
          <w:rFonts w:eastAsia="Times New Roman"/>
        </w:rPr>
      </w:pPr>
      <w:r>
        <w:rPr>
          <w:rFonts w:ascii="Aptos" w:eastAsia="Times New Roman" w:hAnsi="Aptos"/>
          <w:color w:val="000000"/>
          <w:sz w:val="24"/>
          <w:szCs w:val="24"/>
        </w:rPr>
        <w:t>signal S26, S27, S28, S29, S30, S31, S32 : std_logic;</w:t>
      </w:r>
    </w:p>
    <w:p w14:paraId="1050529A" w14:textId="77777777" w:rsidR="00056410" w:rsidRDefault="00056410" w:rsidP="00056410">
      <w:pPr>
        <w:rPr>
          <w:rFonts w:eastAsia="Times New Roman"/>
        </w:rPr>
      </w:pPr>
      <w:r>
        <w:rPr>
          <w:rFonts w:ascii="Aptos" w:eastAsia="Times New Roman" w:hAnsi="Aptos"/>
          <w:color w:val="000000"/>
          <w:sz w:val="24"/>
          <w:szCs w:val="24"/>
        </w:rPr>
        <w:t>signal S34, S35, S36, S37, S38, S39, S40 : std_logic;</w:t>
      </w:r>
    </w:p>
    <w:p w14:paraId="4BB8BCBD" w14:textId="4A6A664C" w:rsidR="00056410" w:rsidRDefault="00056410" w:rsidP="00056410">
      <w:pPr>
        <w:rPr>
          <w:rFonts w:eastAsia="Times New Roman"/>
        </w:rPr>
      </w:pPr>
      <w:r>
        <w:rPr>
          <w:rFonts w:ascii="Aptos" w:eastAsia="Times New Roman" w:hAnsi="Aptos"/>
          <w:color w:val="000000"/>
          <w:sz w:val="24"/>
          <w:szCs w:val="24"/>
        </w:rPr>
        <w:t>signal S42, S43, S44, S45, S46, S47, S48 : std_logic;</w:t>
      </w:r>
    </w:p>
    <w:p w14:paraId="092D6C5D" w14:textId="77777777" w:rsidR="00056410" w:rsidRDefault="00056410" w:rsidP="00056410">
      <w:pPr>
        <w:rPr>
          <w:rFonts w:eastAsia="Times New Roman"/>
        </w:rPr>
      </w:pPr>
    </w:p>
    <w:p w14:paraId="2EA2ED20" w14:textId="77777777" w:rsidR="00056410" w:rsidRDefault="00056410" w:rsidP="00056410">
      <w:pPr>
        <w:rPr>
          <w:rFonts w:eastAsia="Times New Roman"/>
        </w:rPr>
      </w:pPr>
      <w:r>
        <w:rPr>
          <w:rFonts w:ascii="Aptos" w:eastAsia="Times New Roman" w:hAnsi="Aptos"/>
          <w:color w:val="000000"/>
          <w:sz w:val="24"/>
          <w:szCs w:val="24"/>
        </w:rPr>
        <w:t>begin</w:t>
      </w:r>
    </w:p>
    <w:p w14:paraId="3B6FA716" w14:textId="77777777" w:rsidR="00056410" w:rsidRDefault="00056410" w:rsidP="00056410">
      <w:pPr>
        <w:rPr>
          <w:rFonts w:eastAsia="Times New Roman"/>
        </w:rPr>
      </w:pPr>
    </w:p>
    <w:p w14:paraId="4569D541" w14:textId="77777777" w:rsidR="00056410" w:rsidRDefault="00056410" w:rsidP="00056410">
      <w:pPr>
        <w:rPr>
          <w:rFonts w:eastAsia="Times New Roman"/>
        </w:rPr>
      </w:pPr>
    </w:p>
    <w:p w14:paraId="0826E56D" w14:textId="77777777" w:rsidR="00056410" w:rsidRDefault="00056410" w:rsidP="00056410">
      <w:pPr>
        <w:rPr>
          <w:rFonts w:eastAsia="Times New Roman"/>
        </w:rPr>
      </w:pPr>
      <w:r>
        <w:rPr>
          <w:rFonts w:ascii="Aptos" w:eastAsia="Times New Roman" w:hAnsi="Aptos"/>
          <w:color w:val="000000"/>
          <w:sz w:val="24"/>
          <w:szCs w:val="24"/>
        </w:rPr>
        <w:t>A1B0 &lt;= A (1) and B (0) ;</w:t>
      </w:r>
    </w:p>
    <w:p w14:paraId="573C2CA9" w14:textId="77777777" w:rsidR="00056410" w:rsidRDefault="00056410" w:rsidP="00056410">
      <w:pPr>
        <w:rPr>
          <w:rFonts w:eastAsia="Times New Roman"/>
        </w:rPr>
      </w:pPr>
      <w:r>
        <w:rPr>
          <w:rFonts w:ascii="Aptos" w:eastAsia="Times New Roman" w:hAnsi="Aptos"/>
          <w:color w:val="000000"/>
          <w:sz w:val="24"/>
          <w:szCs w:val="24"/>
        </w:rPr>
        <w:t>A2B0 &lt;= A (2) and B (0) ;</w:t>
      </w:r>
    </w:p>
    <w:p w14:paraId="3A8A33B9" w14:textId="77777777" w:rsidR="00056410" w:rsidRDefault="00056410" w:rsidP="00056410">
      <w:pPr>
        <w:rPr>
          <w:rFonts w:eastAsia="Times New Roman"/>
        </w:rPr>
      </w:pPr>
      <w:r>
        <w:rPr>
          <w:rFonts w:ascii="Aptos" w:eastAsia="Times New Roman" w:hAnsi="Aptos"/>
          <w:color w:val="000000"/>
          <w:sz w:val="24"/>
          <w:szCs w:val="24"/>
        </w:rPr>
        <w:t>A3B0 &lt;= A (3) and B (0) ;</w:t>
      </w:r>
    </w:p>
    <w:p w14:paraId="62EF225C" w14:textId="77777777" w:rsidR="00056410" w:rsidRDefault="00056410" w:rsidP="00056410">
      <w:pPr>
        <w:rPr>
          <w:rFonts w:eastAsia="Times New Roman"/>
        </w:rPr>
      </w:pPr>
      <w:r>
        <w:rPr>
          <w:rFonts w:ascii="Aptos" w:eastAsia="Times New Roman" w:hAnsi="Aptos"/>
          <w:color w:val="000000"/>
          <w:sz w:val="24"/>
          <w:szCs w:val="24"/>
        </w:rPr>
        <w:t>A4B0 &lt;= A (4) and B (0) ;</w:t>
      </w:r>
    </w:p>
    <w:p w14:paraId="0B0621AE" w14:textId="77777777" w:rsidR="00056410" w:rsidRDefault="00056410" w:rsidP="00056410">
      <w:pPr>
        <w:rPr>
          <w:rFonts w:eastAsia="Times New Roman"/>
        </w:rPr>
      </w:pPr>
      <w:r>
        <w:rPr>
          <w:rFonts w:ascii="Aptos" w:eastAsia="Times New Roman" w:hAnsi="Aptos"/>
          <w:color w:val="000000"/>
          <w:sz w:val="24"/>
          <w:szCs w:val="24"/>
        </w:rPr>
        <w:t>A5B0 &lt;= A (5) and B (0) ;</w:t>
      </w:r>
    </w:p>
    <w:p w14:paraId="0546C62A" w14:textId="77777777" w:rsidR="00056410" w:rsidRDefault="00056410" w:rsidP="00056410">
      <w:pPr>
        <w:rPr>
          <w:rFonts w:eastAsia="Times New Roman"/>
        </w:rPr>
      </w:pPr>
      <w:r>
        <w:rPr>
          <w:rFonts w:ascii="Aptos" w:eastAsia="Times New Roman" w:hAnsi="Aptos"/>
          <w:color w:val="000000"/>
          <w:sz w:val="24"/>
          <w:szCs w:val="24"/>
        </w:rPr>
        <w:t>A6B0 &lt;= A (6) and B (0) ;</w:t>
      </w:r>
    </w:p>
    <w:p w14:paraId="072CE458" w14:textId="77777777" w:rsidR="00056410" w:rsidRDefault="00056410" w:rsidP="00056410">
      <w:pPr>
        <w:rPr>
          <w:rFonts w:eastAsia="Times New Roman"/>
        </w:rPr>
      </w:pPr>
      <w:r>
        <w:rPr>
          <w:rFonts w:ascii="Aptos" w:eastAsia="Times New Roman" w:hAnsi="Aptos"/>
          <w:color w:val="000000"/>
          <w:sz w:val="24"/>
          <w:szCs w:val="24"/>
        </w:rPr>
        <w:t>A7B0 &lt;= A (7) and B (0) ;</w:t>
      </w:r>
    </w:p>
    <w:p w14:paraId="6040C874" w14:textId="77777777" w:rsidR="00056410" w:rsidRDefault="00056410" w:rsidP="00056410">
      <w:pPr>
        <w:rPr>
          <w:rFonts w:eastAsia="Times New Roman"/>
        </w:rPr>
      </w:pPr>
    </w:p>
    <w:p w14:paraId="3056E4BB" w14:textId="77777777" w:rsidR="00056410" w:rsidRDefault="00056410" w:rsidP="00056410">
      <w:pPr>
        <w:rPr>
          <w:rFonts w:eastAsia="Times New Roman"/>
        </w:rPr>
      </w:pPr>
      <w:r>
        <w:rPr>
          <w:rFonts w:ascii="Aptos" w:eastAsia="Times New Roman" w:hAnsi="Aptos"/>
          <w:color w:val="000000"/>
          <w:sz w:val="24"/>
          <w:szCs w:val="24"/>
        </w:rPr>
        <w:t>A0B1 &lt;= A (0) and B (1) ;</w:t>
      </w:r>
    </w:p>
    <w:p w14:paraId="1091A491" w14:textId="77777777" w:rsidR="00056410" w:rsidRDefault="00056410" w:rsidP="00056410">
      <w:pPr>
        <w:rPr>
          <w:rFonts w:eastAsia="Times New Roman"/>
        </w:rPr>
      </w:pPr>
      <w:r>
        <w:rPr>
          <w:rFonts w:ascii="Aptos" w:eastAsia="Times New Roman" w:hAnsi="Aptos"/>
          <w:color w:val="000000"/>
          <w:sz w:val="24"/>
          <w:szCs w:val="24"/>
        </w:rPr>
        <w:lastRenderedPageBreak/>
        <w:t>A1B1 &lt;= A (1) and B (1) ;</w:t>
      </w:r>
    </w:p>
    <w:p w14:paraId="3E62FEDB" w14:textId="77777777" w:rsidR="00056410" w:rsidRDefault="00056410" w:rsidP="00056410">
      <w:pPr>
        <w:rPr>
          <w:rFonts w:eastAsia="Times New Roman"/>
        </w:rPr>
      </w:pPr>
      <w:r>
        <w:rPr>
          <w:rFonts w:ascii="Aptos" w:eastAsia="Times New Roman" w:hAnsi="Aptos"/>
          <w:color w:val="000000"/>
          <w:sz w:val="24"/>
          <w:szCs w:val="24"/>
        </w:rPr>
        <w:t>A2B1 &lt;= A (2) and B (1) ;</w:t>
      </w:r>
    </w:p>
    <w:p w14:paraId="76D7E987" w14:textId="77777777" w:rsidR="00056410" w:rsidRDefault="00056410" w:rsidP="00056410">
      <w:pPr>
        <w:rPr>
          <w:rFonts w:eastAsia="Times New Roman"/>
        </w:rPr>
      </w:pPr>
      <w:r>
        <w:rPr>
          <w:rFonts w:ascii="Aptos" w:eastAsia="Times New Roman" w:hAnsi="Aptos"/>
          <w:color w:val="000000"/>
          <w:sz w:val="24"/>
          <w:szCs w:val="24"/>
        </w:rPr>
        <w:t>A3B1 &lt;= A (3) and B (1) ;</w:t>
      </w:r>
    </w:p>
    <w:p w14:paraId="5426D54E" w14:textId="77777777" w:rsidR="00056410" w:rsidRDefault="00056410" w:rsidP="00056410">
      <w:pPr>
        <w:rPr>
          <w:rFonts w:eastAsia="Times New Roman"/>
        </w:rPr>
      </w:pPr>
      <w:r>
        <w:rPr>
          <w:rFonts w:ascii="Aptos" w:eastAsia="Times New Roman" w:hAnsi="Aptos"/>
          <w:color w:val="000000"/>
          <w:sz w:val="24"/>
          <w:szCs w:val="24"/>
        </w:rPr>
        <w:t>A4B1 &lt;= A (4) and B (1) ;</w:t>
      </w:r>
    </w:p>
    <w:p w14:paraId="70D1F583" w14:textId="77777777" w:rsidR="00056410" w:rsidRDefault="00056410" w:rsidP="00056410">
      <w:pPr>
        <w:rPr>
          <w:rFonts w:eastAsia="Times New Roman"/>
        </w:rPr>
      </w:pPr>
      <w:r>
        <w:rPr>
          <w:rFonts w:ascii="Aptos" w:eastAsia="Times New Roman" w:hAnsi="Aptos"/>
          <w:color w:val="000000"/>
          <w:sz w:val="24"/>
          <w:szCs w:val="24"/>
        </w:rPr>
        <w:t>A5B1 &lt;= A (5) and B (1) ;</w:t>
      </w:r>
    </w:p>
    <w:p w14:paraId="41C49D2C" w14:textId="77777777" w:rsidR="00056410" w:rsidRDefault="00056410" w:rsidP="00056410">
      <w:pPr>
        <w:rPr>
          <w:rFonts w:eastAsia="Times New Roman"/>
        </w:rPr>
      </w:pPr>
      <w:r>
        <w:rPr>
          <w:rFonts w:ascii="Aptos" w:eastAsia="Times New Roman" w:hAnsi="Aptos"/>
          <w:color w:val="000000"/>
          <w:sz w:val="24"/>
          <w:szCs w:val="24"/>
        </w:rPr>
        <w:t>A6B1 &lt;= A (6) and B (1) ;</w:t>
      </w:r>
    </w:p>
    <w:p w14:paraId="2ECE811E" w14:textId="77777777" w:rsidR="00056410" w:rsidRDefault="00056410" w:rsidP="00056410">
      <w:pPr>
        <w:rPr>
          <w:rFonts w:eastAsia="Times New Roman"/>
        </w:rPr>
      </w:pPr>
      <w:r>
        <w:rPr>
          <w:rFonts w:ascii="Aptos" w:eastAsia="Times New Roman" w:hAnsi="Aptos"/>
          <w:color w:val="000000"/>
          <w:sz w:val="24"/>
          <w:szCs w:val="24"/>
        </w:rPr>
        <w:t>A7B1 &lt;= A (7) and B (1) ;</w:t>
      </w:r>
    </w:p>
    <w:p w14:paraId="433C3776" w14:textId="77777777" w:rsidR="00056410" w:rsidRDefault="00056410" w:rsidP="00056410">
      <w:pPr>
        <w:rPr>
          <w:rFonts w:eastAsia="Times New Roman"/>
        </w:rPr>
      </w:pPr>
    </w:p>
    <w:p w14:paraId="7828825B" w14:textId="77777777" w:rsidR="00056410" w:rsidRDefault="00056410" w:rsidP="00056410">
      <w:pPr>
        <w:rPr>
          <w:rFonts w:eastAsia="Times New Roman"/>
        </w:rPr>
      </w:pPr>
      <w:r>
        <w:rPr>
          <w:rFonts w:ascii="Aptos" w:eastAsia="Times New Roman" w:hAnsi="Aptos"/>
          <w:color w:val="000000"/>
          <w:sz w:val="24"/>
          <w:szCs w:val="24"/>
        </w:rPr>
        <w:t>A0B2 &lt;= A (0) and B (2) ;</w:t>
      </w:r>
    </w:p>
    <w:p w14:paraId="451DCAC1" w14:textId="77777777" w:rsidR="00056410" w:rsidRDefault="00056410" w:rsidP="00056410">
      <w:pPr>
        <w:rPr>
          <w:rFonts w:eastAsia="Times New Roman"/>
        </w:rPr>
      </w:pPr>
      <w:r>
        <w:rPr>
          <w:rFonts w:ascii="Aptos" w:eastAsia="Times New Roman" w:hAnsi="Aptos"/>
          <w:color w:val="000000"/>
          <w:sz w:val="24"/>
          <w:szCs w:val="24"/>
        </w:rPr>
        <w:t>A1B2 &lt;= A (1) and B (2) ;</w:t>
      </w:r>
    </w:p>
    <w:p w14:paraId="22F824F5" w14:textId="77777777" w:rsidR="00056410" w:rsidRDefault="00056410" w:rsidP="00056410">
      <w:pPr>
        <w:rPr>
          <w:rFonts w:eastAsia="Times New Roman"/>
        </w:rPr>
      </w:pPr>
      <w:r>
        <w:rPr>
          <w:rFonts w:ascii="Aptos" w:eastAsia="Times New Roman" w:hAnsi="Aptos"/>
          <w:color w:val="000000"/>
          <w:sz w:val="24"/>
          <w:szCs w:val="24"/>
        </w:rPr>
        <w:t>A2B2 &lt;= A (2) and B (2) ;</w:t>
      </w:r>
    </w:p>
    <w:p w14:paraId="24AE927D" w14:textId="77777777" w:rsidR="00056410" w:rsidRDefault="00056410" w:rsidP="00056410">
      <w:pPr>
        <w:rPr>
          <w:rFonts w:eastAsia="Times New Roman"/>
        </w:rPr>
      </w:pPr>
      <w:r>
        <w:rPr>
          <w:rFonts w:ascii="Aptos" w:eastAsia="Times New Roman" w:hAnsi="Aptos"/>
          <w:color w:val="000000"/>
          <w:sz w:val="24"/>
          <w:szCs w:val="24"/>
        </w:rPr>
        <w:t>A3B2 &lt;= A (3) and B (2) ;</w:t>
      </w:r>
    </w:p>
    <w:p w14:paraId="583683D3" w14:textId="77777777" w:rsidR="00056410" w:rsidRDefault="00056410" w:rsidP="00056410">
      <w:pPr>
        <w:rPr>
          <w:rFonts w:eastAsia="Times New Roman"/>
        </w:rPr>
      </w:pPr>
      <w:r>
        <w:rPr>
          <w:rFonts w:ascii="Aptos" w:eastAsia="Times New Roman" w:hAnsi="Aptos"/>
          <w:color w:val="000000"/>
          <w:sz w:val="24"/>
          <w:szCs w:val="24"/>
        </w:rPr>
        <w:t>A4B2 &lt;= A (4) and B (2) ;</w:t>
      </w:r>
    </w:p>
    <w:p w14:paraId="3E6C1B41" w14:textId="77777777" w:rsidR="00056410" w:rsidRDefault="00056410" w:rsidP="00056410">
      <w:pPr>
        <w:rPr>
          <w:rFonts w:eastAsia="Times New Roman"/>
        </w:rPr>
      </w:pPr>
      <w:r>
        <w:rPr>
          <w:rFonts w:ascii="Aptos" w:eastAsia="Times New Roman" w:hAnsi="Aptos"/>
          <w:color w:val="000000"/>
          <w:sz w:val="24"/>
          <w:szCs w:val="24"/>
        </w:rPr>
        <w:t>A5B2 &lt;= A (5) and B (2) ;</w:t>
      </w:r>
    </w:p>
    <w:p w14:paraId="545E7224" w14:textId="77777777" w:rsidR="00056410" w:rsidRDefault="00056410" w:rsidP="00056410">
      <w:pPr>
        <w:rPr>
          <w:rFonts w:eastAsia="Times New Roman"/>
        </w:rPr>
      </w:pPr>
      <w:r>
        <w:rPr>
          <w:rFonts w:ascii="Aptos" w:eastAsia="Times New Roman" w:hAnsi="Aptos"/>
          <w:color w:val="000000"/>
          <w:sz w:val="24"/>
          <w:szCs w:val="24"/>
        </w:rPr>
        <w:t>A6B2 &lt;= A (6) and B (2) ;</w:t>
      </w:r>
    </w:p>
    <w:p w14:paraId="464DADA3" w14:textId="77777777" w:rsidR="00056410" w:rsidRDefault="00056410" w:rsidP="00056410">
      <w:pPr>
        <w:rPr>
          <w:rFonts w:eastAsia="Times New Roman"/>
        </w:rPr>
      </w:pPr>
      <w:r>
        <w:rPr>
          <w:rFonts w:ascii="Aptos" w:eastAsia="Times New Roman" w:hAnsi="Aptos"/>
          <w:color w:val="000000"/>
          <w:sz w:val="24"/>
          <w:szCs w:val="24"/>
        </w:rPr>
        <w:t>A7B2 &lt;= A (7) and B (2) ;</w:t>
      </w:r>
    </w:p>
    <w:p w14:paraId="2D0B28E6" w14:textId="77777777" w:rsidR="00056410" w:rsidRDefault="00056410" w:rsidP="00056410">
      <w:pPr>
        <w:rPr>
          <w:rFonts w:eastAsia="Times New Roman"/>
        </w:rPr>
      </w:pPr>
    </w:p>
    <w:p w14:paraId="202CBB80" w14:textId="77777777" w:rsidR="00056410" w:rsidRDefault="00056410" w:rsidP="00056410">
      <w:pPr>
        <w:rPr>
          <w:rFonts w:eastAsia="Times New Roman"/>
        </w:rPr>
      </w:pPr>
      <w:r>
        <w:rPr>
          <w:rFonts w:ascii="Aptos" w:eastAsia="Times New Roman" w:hAnsi="Aptos"/>
          <w:color w:val="000000"/>
          <w:sz w:val="24"/>
          <w:szCs w:val="24"/>
        </w:rPr>
        <w:t>A0B3 &lt;= A (0) and B (3) ;</w:t>
      </w:r>
    </w:p>
    <w:p w14:paraId="6F21DCF6" w14:textId="77777777" w:rsidR="00056410" w:rsidRDefault="00056410" w:rsidP="00056410">
      <w:pPr>
        <w:rPr>
          <w:rFonts w:eastAsia="Times New Roman"/>
        </w:rPr>
      </w:pPr>
      <w:r>
        <w:rPr>
          <w:rFonts w:ascii="Aptos" w:eastAsia="Times New Roman" w:hAnsi="Aptos"/>
          <w:color w:val="000000"/>
          <w:sz w:val="24"/>
          <w:szCs w:val="24"/>
        </w:rPr>
        <w:t>A1B3 &lt;= A (1) and B (3) ;</w:t>
      </w:r>
    </w:p>
    <w:p w14:paraId="0126C3CE" w14:textId="77777777" w:rsidR="00056410" w:rsidRDefault="00056410" w:rsidP="00056410">
      <w:pPr>
        <w:rPr>
          <w:rFonts w:eastAsia="Times New Roman"/>
        </w:rPr>
      </w:pPr>
      <w:r>
        <w:rPr>
          <w:rFonts w:ascii="Aptos" w:eastAsia="Times New Roman" w:hAnsi="Aptos"/>
          <w:color w:val="000000"/>
          <w:sz w:val="24"/>
          <w:szCs w:val="24"/>
        </w:rPr>
        <w:t>A2B3 &lt;= A (2) and B (3) ;</w:t>
      </w:r>
    </w:p>
    <w:p w14:paraId="473261D2" w14:textId="77777777" w:rsidR="00056410" w:rsidRDefault="00056410" w:rsidP="00056410">
      <w:pPr>
        <w:rPr>
          <w:rFonts w:eastAsia="Times New Roman"/>
        </w:rPr>
      </w:pPr>
      <w:r>
        <w:rPr>
          <w:rFonts w:ascii="Aptos" w:eastAsia="Times New Roman" w:hAnsi="Aptos"/>
          <w:color w:val="000000"/>
          <w:sz w:val="24"/>
          <w:szCs w:val="24"/>
        </w:rPr>
        <w:t>A3B3 &lt;= A (3) and B (3) ;</w:t>
      </w:r>
    </w:p>
    <w:p w14:paraId="72DF80AA" w14:textId="77777777" w:rsidR="00056410" w:rsidRDefault="00056410" w:rsidP="00056410">
      <w:pPr>
        <w:rPr>
          <w:rFonts w:eastAsia="Times New Roman"/>
        </w:rPr>
      </w:pPr>
      <w:r>
        <w:rPr>
          <w:rFonts w:ascii="Aptos" w:eastAsia="Times New Roman" w:hAnsi="Aptos"/>
          <w:color w:val="000000"/>
          <w:sz w:val="24"/>
          <w:szCs w:val="24"/>
        </w:rPr>
        <w:t>A4B3 &lt;= A (4) and B (3) ;</w:t>
      </w:r>
    </w:p>
    <w:p w14:paraId="0357FB17" w14:textId="77777777" w:rsidR="00056410" w:rsidRDefault="00056410" w:rsidP="00056410">
      <w:pPr>
        <w:rPr>
          <w:rFonts w:eastAsia="Times New Roman"/>
        </w:rPr>
      </w:pPr>
      <w:r>
        <w:rPr>
          <w:rFonts w:ascii="Aptos" w:eastAsia="Times New Roman" w:hAnsi="Aptos"/>
          <w:color w:val="000000"/>
          <w:sz w:val="24"/>
          <w:szCs w:val="24"/>
        </w:rPr>
        <w:t>A5B3 &lt;= A (5) and B (3) ;</w:t>
      </w:r>
    </w:p>
    <w:p w14:paraId="6148423F" w14:textId="77777777" w:rsidR="00056410" w:rsidRDefault="00056410" w:rsidP="00056410">
      <w:pPr>
        <w:rPr>
          <w:rFonts w:eastAsia="Times New Roman"/>
        </w:rPr>
      </w:pPr>
      <w:r>
        <w:rPr>
          <w:rFonts w:ascii="Aptos" w:eastAsia="Times New Roman" w:hAnsi="Aptos"/>
          <w:color w:val="000000"/>
          <w:sz w:val="24"/>
          <w:szCs w:val="24"/>
        </w:rPr>
        <w:t>A6B3 &lt;= A (6) and B (3) ;</w:t>
      </w:r>
    </w:p>
    <w:p w14:paraId="2C226120" w14:textId="77777777" w:rsidR="00056410" w:rsidRDefault="00056410" w:rsidP="00056410">
      <w:pPr>
        <w:rPr>
          <w:rFonts w:eastAsia="Times New Roman"/>
        </w:rPr>
      </w:pPr>
      <w:r>
        <w:rPr>
          <w:rFonts w:ascii="Aptos" w:eastAsia="Times New Roman" w:hAnsi="Aptos"/>
          <w:color w:val="000000"/>
          <w:sz w:val="24"/>
          <w:szCs w:val="24"/>
        </w:rPr>
        <w:t>A7B3 &lt;= A (7) and B (3) ;</w:t>
      </w:r>
    </w:p>
    <w:p w14:paraId="3DF4D43A" w14:textId="77777777" w:rsidR="00056410" w:rsidRDefault="00056410" w:rsidP="00056410">
      <w:pPr>
        <w:rPr>
          <w:rFonts w:eastAsia="Times New Roman"/>
        </w:rPr>
      </w:pPr>
    </w:p>
    <w:p w14:paraId="747E9979" w14:textId="77777777" w:rsidR="00056410" w:rsidRDefault="00056410" w:rsidP="00056410">
      <w:pPr>
        <w:rPr>
          <w:rFonts w:eastAsia="Times New Roman"/>
        </w:rPr>
      </w:pPr>
      <w:r>
        <w:rPr>
          <w:rFonts w:ascii="Aptos" w:eastAsia="Times New Roman" w:hAnsi="Aptos"/>
          <w:color w:val="000000"/>
          <w:sz w:val="24"/>
          <w:szCs w:val="24"/>
        </w:rPr>
        <w:t>A0B4 &lt;= A (0) and B (4) ;</w:t>
      </w:r>
    </w:p>
    <w:p w14:paraId="37D2A015" w14:textId="77777777" w:rsidR="00056410" w:rsidRDefault="00056410" w:rsidP="00056410">
      <w:pPr>
        <w:rPr>
          <w:rFonts w:eastAsia="Times New Roman"/>
        </w:rPr>
      </w:pPr>
      <w:r>
        <w:rPr>
          <w:rFonts w:ascii="Aptos" w:eastAsia="Times New Roman" w:hAnsi="Aptos"/>
          <w:color w:val="000000"/>
          <w:sz w:val="24"/>
          <w:szCs w:val="24"/>
        </w:rPr>
        <w:t>A1B4 &lt;= A (1) and B (4) ;</w:t>
      </w:r>
    </w:p>
    <w:p w14:paraId="2654197A" w14:textId="77777777" w:rsidR="00056410" w:rsidRDefault="00056410" w:rsidP="00056410">
      <w:pPr>
        <w:rPr>
          <w:rFonts w:eastAsia="Times New Roman"/>
        </w:rPr>
      </w:pPr>
      <w:r>
        <w:rPr>
          <w:rFonts w:ascii="Aptos" w:eastAsia="Times New Roman" w:hAnsi="Aptos"/>
          <w:color w:val="000000"/>
          <w:sz w:val="24"/>
          <w:szCs w:val="24"/>
        </w:rPr>
        <w:t>A2B4 &lt;= A (2) and B (4) ;</w:t>
      </w:r>
    </w:p>
    <w:p w14:paraId="03621A9E" w14:textId="77777777" w:rsidR="00056410" w:rsidRDefault="00056410" w:rsidP="00056410">
      <w:pPr>
        <w:rPr>
          <w:rFonts w:eastAsia="Times New Roman"/>
        </w:rPr>
      </w:pPr>
      <w:r>
        <w:rPr>
          <w:rFonts w:ascii="Aptos" w:eastAsia="Times New Roman" w:hAnsi="Aptos"/>
          <w:color w:val="000000"/>
          <w:sz w:val="24"/>
          <w:szCs w:val="24"/>
        </w:rPr>
        <w:lastRenderedPageBreak/>
        <w:t>A3B4 &lt;= A (3) and B (4) ;</w:t>
      </w:r>
    </w:p>
    <w:p w14:paraId="65A3C2D6" w14:textId="77777777" w:rsidR="00056410" w:rsidRDefault="00056410" w:rsidP="00056410">
      <w:pPr>
        <w:rPr>
          <w:rFonts w:eastAsia="Times New Roman"/>
        </w:rPr>
      </w:pPr>
      <w:r>
        <w:rPr>
          <w:rFonts w:ascii="Aptos" w:eastAsia="Times New Roman" w:hAnsi="Aptos"/>
          <w:color w:val="000000"/>
          <w:sz w:val="24"/>
          <w:szCs w:val="24"/>
        </w:rPr>
        <w:t>A4B4 &lt;= A (4) and B (4) ;</w:t>
      </w:r>
    </w:p>
    <w:p w14:paraId="567688B9" w14:textId="77777777" w:rsidR="00056410" w:rsidRDefault="00056410" w:rsidP="00056410">
      <w:pPr>
        <w:rPr>
          <w:rFonts w:eastAsia="Times New Roman"/>
        </w:rPr>
      </w:pPr>
      <w:r>
        <w:rPr>
          <w:rFonts w:ascii="Aptos" w:eastAsia="Times New Roman" w:hAnsi="Aptos"/>
          <w:color w:val="000000"/>
          <w:sz w:val="24"/>
          <w:szCs w:val="24"/>
        </w:rPr>
        <w:t>A5B4 &lt;= A (5) and B (4) ;</w:t>
      </w:r>
    </w:p>
    <w:p w14:paraId="1C67FA26" w14:textId="77777777" w:rsidR="00056410" w:rsidRDefault="00056410" w:rsidP="00056410">
      <w:pPr>
        <w:rPr>
          <w:rFonts w:eastAsia="Times New Roman"/>
        </w:rPr>
      </w:pPr>
      <w:r>
        <w:rPr>
          <w:rFonts w:ascii="Aptos" w:eastAsia="Times New Roman" w:hAnsi="Aptos"/>
          <w:color w:val="000000"/>
          <w:sz w:val="24"/>
          <w:szCs w:val="24"/>
        </w:rPr>
        <w:t>A6B4 &lt;= A (6) and B (4) ;</w:t>
      </w:r>
    </w:p>
    <w:p w14:paraId="5BF44E95" w14:textId="77777777" w:rsidR="00056410" w:rsidRDefault="00056410" w:rsidP="00056410">
      <w:pPr>
        <w:rPr>
          <w:rFonts w:eastAsia="Times New Roman"/>
        </w:rPr>
      </w:pPr>
      <w:r>
        <w:rPr>
          <w:rFonts w:ascii="Aptos" w:eastAsia="Times New Roman" w:hAnsi="Aptos"/>
          <w:color w:val="000000"/>
          <w:sz w:val="24"/>
          <w:szCs w:val="24"/>
        </w:rPr>
        <w:t>A7B4 &lt;= A (7) and B (4) ;</w:t>
      </w:r>
    </w:p>
    <w:p w14:paraId="46778E9C" w14:textId="77777777" w:rsidR="00056410" w:rsidRDefault="00056410" w:rsidP="00056410">
      <w:pPr>
        <w:rPr>
          <w:rFonts w:eastAsia="Times New Roman"/>
        </w:rPr>
      </w:pPr>
    </w:p>
    <w:p w14:paraId="73A6C066" w14:textId="77777777" w:rsidR="00056410" w:rsidRDefault="00056410" w:rsidP="00056410">
      <w:pPr>
        <w:rPr>
          <w:rFonts w:eastAsia="Times New Roman"/>
        </w:rPr>
      </w:pPr>
      <w:r>
        <w:rPr>
          <w:rFonts w:ascii="Aptos" w:eastAsia="Times New Roman" w:hAnsi="Aptos"/>
          <w:color w:val="000000"/>
          <w:sz w:val="24"/>
          <w:szCs w:val="24"/>
        </w:rPr>
        <w:t>A0B5 &lt;= A (0) and B (5) ;</w:t>
      </w:r>
    </w:p>
    <w:p w14:paraId="5F2FFF11" w14:textId="77777777" w:rsidR="00056410" w:rsidRDefault="00056410" w:rsidP="00056410">
      <w:pPr>
        <w:rPr>
          <w:rFonts w:eastAsia="Times New Roman"/>
        </w:rPr>
      </w:pPr>
      <w:r>
        <w:rPr>
          <w:rFonts w:ascii="Aptos" w:eastAsia="Times New Roman" w:hAnsi="Aptos"/>
          <w:color w:val="000000"/>
          <w:sz w:val="24"/>
          <w:szCs w:val="24"/>
        </w:rPr>
        <w:t>A1B5 &lt;= A (1) and B (5) ;</w:t>
      </w:r>
    </w:p>
    <w:p w14:paraId="4F590C50" w14:textId="77777777" w:rsidR="00056410" w:rsidRDefault="00056410" w:rsidP="00056410">
      <w:pPr>
        <w:rPr>
          <w:rFonts w:eastAsia="Times New Roman"/>
        </w:rPr>
      </w:pPr>
      <w:r>
        <w:rPr>
          <w:rFonts w:ascii="Aptos" w:eastAsia="Times New Roman" w:hAnsi="Aptos"/>
          <w:color w:val="000000"/>
          <w:sz w:val="24"/>
          <w:szCs w:val="24"/>
        </w:rPr>
        <w:t>A2B5 &lt;= A (2) and B (5) ;</w:t>
      </w:r>
    </w:p>
    <w:p w14:paraId="263A2A70" w14:textId="77777777" w:rsidR="00056410" w:rsidRDefault="00056410" w:rsidP="00056410">
      <w:pPr>
        <w:rPr>
          <w:rFonts w:eastAsia="Times New Roman"/>
        </w:rPr>
      </w:pPr>
      <w:r>
        <w:rPr>
          <w:rFonts w:ascii="Aptos" w:eastAsia="Times New Roman" w:hAnsi="Aptos"/>
          <w:color w:val="000000"/>
          <w:sz w:val="24"/>
          <w:szCs w:val="24"/>
        </w:rPr>
        <w:t>A3B5 &lt;= A (3) and B (5) ;</w:t>
      </w:r>
    </w:p>
    <w:p w14:paraId="207AC835" w14:textId="77777777" w:rsidR="00056410" w:rsidRDefault="00056410" w:rsidP="00056410">
      <w:pPr>
        <w:rPr>
          <w:rFonts w:eastAsia="Times New Roman"/>
        </w:rPr>
      </w:pPr>
      <w:r>
        <w:rPr>
          <w:rFonts w:ascii="Aptos" w:eastAsia="Times New Roman" w:hAnsi="Aptos"/>
          <w:color w:val="000000"/>
          <w:sz w:val="24"/>
          <w:szCs w:val="24"/>
        </w:rPr>
        <w:t>A4B5 &lt;= A (4) and B (5) ;</w:t>
      </w:r>
    </w:p>
    <w:p w14:paraId="215F519A" w14:textId="77777777" w:rsidR="00056410" w:rsidRDefault="00056410" w:rsidP="00056410">
      <w:pPr>
        <w:rPr>
          <w:rFonts w:eastAsia="Times New Roman"/>
        </w:rPr>
      </w:pPr>
      <w:r>
        <w:rPr>
          <w:rFonts w:ascii="Aptos" w:eastAsia="Times New Roman" w:hAnsi="Aptos"/>
          <w:color w:val="000000"/>
          <w:sz w:val="24"/>
          <w:szCs w:val="24"/>
        </w:rPr>
        <w:t>A5B5 &lt;= A (5) and B (5) ;</w:t>
      </w:r>
    </w:p>
    <w:p w14:paraId="60CA4B33" w14:textId="77777777" w:rsidR="00056410" w:rsidRDefault="00056410" w:rsidP="00056410">
      <w:pPr>
        <w:rPr>
          <w:rFonts w:eastAsia="Times New Roman"/>
        </w:rPr>
      </w:pPr>
      <w:r>
        <w:rPr>
          <w:rFonts w:ascii="Aptos" w:eastAsia="Times New Roman" w:hAnsi="Aptos"/>
          <w:color w:val="000000"/>
          <w:sz w:val="24"/>
          <w:szCs w:val="24"/>
        </w:rPr>
        <w:t>A6B5 &lt;= A (6) and B (5) ;</w:t>
      </w:r>
    </w:p>
    <w:p w14:paraId="4BB3BD97" w14:textId="77777777" w:rsidR="00056410" w:rsidRDefault="00056410" w:rsidP="00056410">
      <w:pPr>
        <w:rPr>
          <w:rFonts w:eastAsia="Times New Roman"/>
        </w:rPr>
      </w:pPr>
      <w:r>
        <w:rPr>
          <w:rFonts w:ascii="Aptos" w:eastAsia="Times New Roman" w:hAnsi="Aptos"/>
          <w:color w:val="000000"/>
          <w:sz w:val="24"/>
          <w:szCs w:val="24"/>
        </w:rPr>
        <w:t>A7B5 &lt;= A (7) and B (5) ;</w:t>
      </w:r>
    </w:p>
    <w:p w14:paraId="497D306F" w14:textId="77777777" w:rsidR="00056410" w:rsidRDefault="00056410" w:rsidP="00056410">
      <w:pPr>
        <w:rPr>
          <w:rFonts w:eastAsia="Times New Roman"/>
        </w:rPr>
      </w:pPr>
      <w:r>
        <w:rPr>
          <w:rFonts w:ascii="Aptos" w:eastAsia="Times New Roman" w:hAnsi="Aptos"/>
          <w:color w:val="000000"/>
          <w:sz w:val="24"/>
          <w:szCs w:val="24"/>
        </w:rPr>
        <w:t> </w:t>
      </w:r>
    </w:p>
    <w:p w14:paraId="62B7DF59" w14:textId="77777777" w:rsidR="00056410" w:rsidRDefault="00056410" w:rsidP="00056410">
      <w:pPr>
        <w:rPr>
          <w:rFonts w:eastAsia="Times New Roman"/>
        </w:rPr>
      </w:pPr>
      <w:r>
        <w:rPr>
          <w:rFonts w:ascii="Aptos" w:eastAsia="Times New Roman" w:hAnsi="Aptos"/>
          <w:color w:val="000000"/>
          <w:sz w:val="24"/>
          <w:szCs w:val="24"/>
        </w:rPr>
        <w:t>A0B6 &lt;= A (0) and B (6) ;</w:t>
      </w:r>
    </w:p>
    <w:p w14:paraId="43004F0B" w14:textId="77777777" w:rsidR="00056410" w:rsidRDefault="00056410" w:rsidP="00056410">
      <w:pPr>
        <w:rPr>
          <w:rFonts w:eastAsia="Times New Roman"/>
        </w:rPr>
      </w:pPr>
      <w:r>
        <w:rPr>
          <w:rFonts w:ascii="Aptos" w:eastAsia="Times New Roman" w:hAnsi="Aptos"/>
          <w:color w:val="000000"/>
          <w:sz w:val="24"/>
          <w:szCs w:val="24"/>
        </w:rPr>
        <w:t>A1B6 &lt;= A (1) and B (6) ;</w:t>
      </w:r>
    </w:p>
    <w:p w14:paraId="7DE5408B" w14:textId="77777777" w:rsidR="00056410" w:rsidRDefault="00056410" w:rsidP="00056410">
      <w:pPr>
        <w:rPr>
          <w:rFonts w:eastAsia="Times New Roman"/>
        </w:rPr>
      </w:pPr>
      <w:r>
        <w:rPr>
          <w:rFonts w:ascii="Aptos" w:eastAsia="Times New Roman" w:hAnsi="Aptos"/>
          <w:color w:val="000000"/>
          <w:sz w:val="24"/>
          <w:szCs w:val="24"/>
        </w:rPr>
        <w:t>A2B6 &lt;= A (2) and B (6) ;</w:t>
      </w:r>
    </w:p>
    <w:p w14:paraId="5EEA15BF" w14:textId="77777777" w:rsidR="00056410" w:rsidRDefault="00056410" w:rsidP="00056410">
      <w:pPr>
        <w:rPr>
          <w:rFonts w:eastAsia="Times New Roman"/>
        </w:rPr>
      </w:pPr>
      <w:r>
        <w:rPr>
          <w:rFonts w:ascii="Aptos" w:eastAsia="Times New Roman" w:hAnsi="Aptos"/>
          <w:color w:val="000000"/>
          <w:sz w:val="24"/>
          <w:szCs w:val="24"/>
        </w:rPr>
        <w:t>A3B6 &lt;= A (3) and B (6) ;</w:t>
      </w:r>
    </w:p>
    <w:p w14:paraId="555126F6" w14:textId="77777777" w:rsidR="00056410" w:rsidRDefault="00056410" w:rsidP="00056410">
      <w:pPr>
        <w:rPr>
          <w:rFonts w:eastAsia="Times New Roman"/>
        </w:rPr>
      </w:pPr>
      <w:r>
        <w:rPr>
          <w:rFonts w:ascii="Aptos" w:eastAsia="Times New Roman" w:hAnsi="Aptos"/>
          <w:color w:val="000000"/>
          <w:sz w:val="24"/>
          <w:szCs w:val="24"/>
        </w:rPr>
        <w:t>A4B6 &lt;= A (4) and B (6) ;</w:t>
      </w:r>
    </w:p>
    <w:p w14:paraId="25509EC2" w14:textId="77777777" w:rsidR="00056410" w:rsidRDefault="00056410" w:rsidP="00056410">
      <w:pPr>
        <w:rPr>
          <w:rFonts w:eastAsia="Times New Roman"/>
        </w:rPr>
      </w:pPr>
      <w:r>
        <w:rPr>
          <w:rFonts w:ascii="Aptos" w:eastAsia="Times New Roman" w:hAnsi="Aptos"/>
          <w:color w:val="000000"/>
          <w:sz w:val="24"/>
          <w:szCs w:val="24"/>
        </w:rPr>
        <w:t>A5B6 &lt;= A (5) and B (6) ;</w:t>
      </w:r>
    </w:p>
    <w:p w14:paraId="20E747D4" w14:textId="77777777" w:rsidR="00056410" w:rsidRDefault="00056410" w:rsidP="00056410">
      <w:pPr>
        <w:rPr>
          <w:rFonts w:eastAsia="Times New Roman"/>
        </w:rPr>
      </w:pPr>
      <w:r>
        <w:rPr>
          <w:rFonts w:ascii="Aptos" w:eastAsia="Times New Roman" w:hAnsi="Aptos"/>
          <w:color w:val="000000"/>
          <w:sz w:val="24"/>
          <w:szCs w:val="24"/>
        </w:rPr>
        <w:t>A6B6 &lt;= A (6) and B (6) ;</w:t>
      </w:r>
    </w:p>
    <w:p w14:paraId="63BB5134" w14:textId="77777777" w:rsidR="00056410" w:rsidRDefault="00056410" w:rsidP="00056410">
      <w:pPr>
        <w:rPr>
          <w:rFonts w:eastAsia="Times New Roman"/>
        </w:rPr>
      </w:pPr>
      <w:r>
        <w:rPr>
          <w:rFonts w:ascii="Aptos" w:eastAsia="Times New Roman" w:hAnsi="Aptos"/>
          <w:color w:val="000000"/>
          <w:sz w:val="24"/>
          <w:szCs w:val="24"/>
        </w:rPr>
        <w:t>A7B6 &lt;= A (7) and B (6) ;</w:t>
      </w:r>
    </w:p>
    <w:p w14:paraId="242712C8" w14:textId="77777777" w:rsidR="00056410" w:rsidRDefault="00056410" w:rsidP="00056410">
      <w:pPr>
        <w:rPr>
          <w:rFonts w:eastAsia="Times New Roman"/>
        </w:rPr>
      </w:pPr>
    </w:p>
    <w:p w14:paraId="0A0842CC" w14:textId="77777777" w:rsidR="00056410" w:rsidRDefault="00056410" w:rsidP="00056410">
      <w:pPr>
        <w:rPr>
          <w:rFonts w:eastAsia="Times New Roman"/>
        </w:rPr>
      </w:pPr>
      <w:r>
        <w:rPr>
          <w:rFonts w:ascii="Aptos" w:eastAsia="Times New Roman" w:hAnsi="Aptos"/>
          <w:color w:val="000000"/>
          <w:sz w:val="24"/>
          <w:szCs w:val="24"/>
        </w:rPr>
        <w:t>A0B7 &lt;= A (0) and B (7) ;</w:t>
      </w:r>
    </w:p>
    <w:p w14:paraId="79F7522A" w14:textId="77777777" w:rsidR="00056410" w:rsidRDefault="00056410" w:rsidP="00056410">
      <w:pPr>
        <w:rPr>
          <w:rFonts w:eastAsia="Times New Roman"/>
        </w:rPr>
      </w:pPr>
      <w:r>
        <w:rPr>
          <w:rFonts w:ascii="Aptos" w:eastAsia="Times New Roman" w:hAnsi="Aptos"/>
          <w:color w:val="000000"/>
          <w:sz w:val="24"/>
          <w:szCs w:val="24"/>
        </w:rPr>
        <w:t>A1B7 &lt;= A (1) and B (7) ;</w:t>
      </w:r>
    </w:p>
    <w:p w14:paraId="20180F18" w14:textId="77777777" w:rsidR="00056410" w:rsidRDefault="00056410" w:rsidP="00056410">
      <w:pPr>
        <w:rPr>
          <w:rFonts w:eastAsia="Times New Roman"/>
        </w:rPr>
      </w:pPr>
      <w:r>
        <w:rPr>
          <w:rFonts w:ascii="Aptos" w:eastAsia="Times New Roman" w:hAnsi="Aptos"/>
          <w:color w:val="000000"/>
          <w:sz w:val="24"/>
          <w:szCs w:val="24"/>
        </w:rPr>
        <w:t>A2B7 &lt;= A (2) and B (7) ;</w:t>
      </w:r>
    </w:p>
    <w:p w14:paraId="5607CCAE" w14:textId="77777777" w:rsidR="00056410" w:rsidRDefault="00056410" w:rsidP="00056410">
      <w:pPr>
        <w:rPr>
          <w:rFonts w:eastAsia="Times New Roman"/>
        </w:rPr>
      </w:pPr>
      <w:r>
        <w:rPr>
          <w:rFonts w:ascii="Aptos" w:eastAsia="Times New Roman" w:hAnsi="Aptos"/>
          <w:color w:val="000000"/>
          <w:sz w:val="24"/>
          <w:szCs w:val="24"/>
        </w:rPr>
        <w:t>A3B7 &lt;= A (3) and B (7) ;</w:t>
      </w:r>
    </w:p>
    <w:p w14:paraId="04441B90" w14:textId="77777777" w:rsidR="00056410" w:rsidRDefault="00056410" w:rsidP="00056410">
      <w:pPr>
        <w:rPr>
          <w:rFonts w:eastAsia="Times New Roman"/>
        </w:rPr>
      </w:pPr>
      <w:r>
        <w:rPr>
          <w:rFonts w:ascii="Aptos" w:eastAsia="Times New Roman" w:hAnsi="Aptos"/>
          <w:color w:val="000000"/>
          <w:sz w:val="24"/>
          <w:szCs w:val="24"/>
        </w:rPr>
        <w:t>A4B7 &lt;= A (4) and B (7) ;</w:t>
      </w:r>
    </w:p>
    <w:p w14:paraId="43E20973" w14:textId="77777777" w:rsidR="00056410" w:rsidRDefault="00056410" w:rsidP="00056410">
      <w:pPr>
        <w:rPr>
          <w:rFonts w:eastAsia="Times New Roman"/>
        </w:rPr>
      </w:pPr>
      <w:r>
        <w:rPr>
          <w:rFonts w:ascii="Aptos" w:eastAsia="Times New Roman" w:hAnsi="Aptos"/>
          <w:color w:val="000000"/>
          <w:sz w:val="24"/>
          <w:szCs w:val="24"/>
        </w:rPr>
        <w:lastRenderedPageBreak/>
        <w:t>A5B7 &lt;= A (5) and B (7) ;</w:t>
      </w:r>
    </w:p>
    <w:p w14:paraId="51916C13" w14:textId="77777777" w:rsidR="00056410" w:rsidRDefault="00056410" w:rsidP="00056410">
      <w:pPr>
        <w:rPr>
          <w:rFonts w:eastAsia="Times New Roman"/>
        </w:rPr>
      </w:pPr>
      <w:r>
        <w:rPr>
          <w:rFonts w:ascii="Aptos" w:eastAsia="Times New Roman" w:hAnsi="Aptos"/>
          <w:color w:val="000000"/>
          <w:sz w:val="24"/>
          <w:szCs w:val="24"/>
        </w:rPr>
        <w:t>A6B7 &lt;= A (6) and B (7) ;</w:t>
      </w:r>
    </w:p>
    <w:p w14:paraId="30BCC7C4" w14:textId="6746A0FE" w:rsidR="006A7F4B" w:rsidRDefault="00056410" w:rsidP="00056410">
      <w:pPr>
        <w:rPr>
          <w:rFonts w:eastAsia="Times New Roman"/>
        </w:rPr>
      </w:pPr>
      <w:r>
        <w:rPr>
          <w:rFonts w:ascii="Aptos" w:eastAsia="Times New Roman" w:hAnsi="Aptos"/>
          <w:color w:val="000000"/>
          <w:sz w:val="24"/>
          <w:szCs w:val="24"/>
        </w:rPr>
        <w:t>A7B7 &lt;= A (7) and B (7) ;</w:t>
      </w:r>
    </w:p>
    <w:p w14:paraId="57C54546" w14:textId="77777777" w:rsidR="006A7F4B" w:rsidRDefault="006A7F4B" w:rsidP="00056410">
      <w:pPr>
        <w:rPr>
          <w:rFonts w:eastAsia="Times New Roman"/>
        </w:rPr>
      </w:pPr>
    </w:p>
    <w:p w14:paraId="3E9E25AA" w14:textId="04095FC2" w:rsidR="00056410" w:rsidRDefault="00056410" w:rsidP="00056410">
      <w:pPr>
        <w:rPr>
          <w:rFonts w:eastAsia="Times New Roman"/>
        </w:rPr>
      </w:pPr>
      <w:r>
        <w:rPr>
          <w:rFonts w:ascii="Aptos" w:eastAsia="Times New Roman" w:hAnsi="Aptos"/>
          <w:color w:val="000000"/>
          <w:sz w:val="24"/>
          <w:szCs w:val="24"/>
        </w:rPr>
        <w:t>PO : P (0) &lt;= A (0) and B (0) ;</w:t>
      </w:r>
    </w:p>
    <w:p w14:paraId="5417C173" w14:textId="77777777" w:rsidR="00056410" w:rsidRDefault="00056410" w:rsidP="00056410">
      <w:pPr>
        <w:rPr>
          <w:rFonts w:eastAsia="Times New Roman"/>
        </w:rPr>
      </w:pPr>
    </w:p>
    <w:p w14:paraId="2E6538B0" w14:textId="77777777" w:rsidR="00056410" w:rsidRDefault="00056410" w:rsidP="00056410">
      <w:pPr>
        <w:rPr>
          <w:rFonts w:eastAsia="Times New Roman"/>
        </w:rPr>
      </w:pPr>
      <w:r>
        <w:rPr>
          <w:rFonts w:ascii="Aptos" w:eastAsia="Times New Roman" w:hAnsi="Aptos"/>
          <w:color w:val="000000"/>
          <w:sz w:val="24"/>
          <w:szCs w:val="24"/>
        </w:rPr>
        <w:t>P1 : Halfadder port map (A1B0,  A0B1, P (1), C1) ;</w:t>
      </w:r>
    </w:p>
    <w:p w14:paraId="7C3C7E97" w14:textId="77777777" w:rsidR="00056410" w:rsidRDefault="00056410" w:rsidP="00056410">
      <w:pPr>
        <w:rPr>
          <w:rFonts w:eastAsia="Times New Roman"/>
        </w:rPr>
      </w:pPr>
    </w:p>
    <w:p w14:paraId="37D17213" w14:textId="77777777" w:rsidR="00056410" w:rsidRDefault="00056410" w:rsidP="00056410">
      <w:pPr>
        <w:rPr>
          <w:rFonts w:eastAsia="Times New Roman"/>
        </w:rPr>
      </w:pPr>
      <w:r>
        <w:rPr>
          <w:rFonts w:ascii="Aptos" w:eastAsia="Times New Roman" w:hAnsi="Aptos"/>
          <w:color w:val="000000"/>
          <w:sz w:val="24"/>
          <w:szCs w:val="24"/>
        </w:rPr>
        <w:t>S2_1 : Fulladder port map (A2B0, A1B1, C1, S2, C2) ;</w:t>
      </w:r>
    </w:p>
    <w:p w14:paraId="79120942" w14:textId="77777777" w:rsidR="00056410" w:rsidRDefault="00056410" w:rsidP="00056410">
      <w:pPr>
        <w:rPr>
          <w:rFonts w:eastAsia="Times New Roman"/>
        </w:rPr>
      </w:pPr>
      <w:r>
        <w:rPr>
          <w:rFonts w:ascii="Aptos" w:eastAsia="Times New Roman" w:hAnsi="Aptos"/>
          <w:color w:val="000000"/>
          <w:sz w:val="24"/>
          <w:szCs w:val="24"/>
        </w:rPr>
        <w:t>P2 : Halfadder port map (A0B2, S2, P (2), C9) ;</w:t>
      </w:r>
    </w:p>
    <w:p w14:paraId="43FA1852" w14:textId="77777777" w:rsidR="00056410" w:rsidRDefault="00056410" w:rsidP="00056410">
      <w:pPr>
        <w:rPr>
          <w:rFonts w:eastAsia="Times New Roman"/>
        </w:rPr>
      </w:pPr>
    </w:p>
    <w:p w14:paraId="6C83D8A1" w14:textId="77777777" w:rsidR="00056410" w:rsidRDefault="00056410" w:rsidP="00056410">
      <w:pPr>
        <w:rPr>
          <w:rFonts w:eastAsia="Times New Roman"/>
        </w:rPr>
      </w:pPr>
      <w:r>
        <w:rPr>
          <w:rFonts w:ascii="Aptos" w:eastAsia="Times New Roman" w:hAnsi="Aptos"/>
          <w:color w:val="000000"/>
          <w:sz w:val="24"/>
          <w:szCs w:val="24"/>
        </w:rPr>
        <w:t>S3_1 : Fulladder port map (A3B0, A2B1, C2, S3, C3) ;</w:t>
      </w:r>
    </w:p>
    <w:p w14:paraId="191A8656" w14:textId="77777777" w:rsidR="00056410" w:rsidRDefault="00056410" w:rsidP="00056410">
      <w:pPr>
        <w:rPr>
          <w:rFonts w:eastAsia="Times New Roman"/>
        </w:rPr>
      </w:pPr>
      <w:r>
        <w:rPr>
          <w:rFonts w:ascii="Aptos" w:eastAsia="Times New Roman" w:hAnsi="Aptos"/>
          <w:color w:val="000000"/>
          <w:sz w:val="24"/>
          <w:szCs w:val="24"/>
        </w:rPr>
        <w:t>S10_1 : Fulladder port map (A1B2, S3, C9, S10, C10) ;</w:t>
      </w:r>
    </w:p>
    <w:p w14:paraId="29A04FCF" w14:textId="77777777" w:rsidR="00056410" w:rsidRDefault="00056410" w:rsidP="00056410">
      <w:pPr>
        <w:rPr>
          <w:rFonts w:eastAsia="Times New Roman"/>
        </w:rPr>
      </w:pPr>
      <w:r>
        <w:rPr>
          <w:rFonts w:ascii="Aptos" w:eastAsia="Times New Roman" w:hAnsi="Aptos"/>
          <w:color w:val="000000"/>
          <w:sz w:val="24"/>
          <w:szCs w:val="24"/>
        </w:rPr>
        <w:t>P3 : Halfadder port map (A0B3, S10, P (3), C17) ;</w:t>
      </w:r>
    </w:p>
    <w:p w14:paraId="06228561" w14:textId="77777777" w:rsidR="00056410" w:rsidRDefault="00056410" w:rsidP="00056410">
      <w:pPr>
        <w:rPr>
          <w:rFonts w:eastAsia="Times New Roman"/>
        </w:rPr>
      </w:pPr>
    </w:p>
    <w:p w14:paraId="75639128" w14:textId="77777777" w:rsidR="00056410" w:rsidRDefault="00056410" w:rsidP="00056410">
      <w:pPr>
        <w:rPr>
          <w:rFonts w:eastAsia="Times New Roman"/>
        </w:rPr>
      </w:pPr>
      <w:r>
        <w:rPr>
          <w:rFonts w:ascii="Aptos" w:eastAsia="Times New Roman" w:hAnsi="Aptos"/>
          <w:color w:val="000000"/>
          <w:sz w:val="24"/>
          <w:szCs w:val="24"/>
        </w:rPr>
        <w:t>S4_1 : Fulladder port map (A4B0, A3B1, C3, S4, C4) ;</w:t>
      </w:r>
    </w:p>
    <w:p w14:paraId="07C4B135" w14:textId="77777777" w:rsidR="00056410" w:rsidRDefault="00056410" w:rsidP="00056410">
      <w:pPr>
        <w:rPr>
          <w:rFonts w:eastAsia="Times New Roman"/>
        </w:rPr>
      </w:pPr>
      <w:r>
        <w:rPr>
          <w:rFonts w:ascii="Aptos" w:eastAsia="Times New Roman" w:hAnsi="Aptos"/>
          <w:color w:val="000000"/>
          <w:sz w:val="24"/>
          <w:szCs w:val="24"/>
        </w:rPr>
        <w:t>S11_1 : Fulladder port map (A2B2, S4, C10, S11, C11) ;</w:t>
      </w:r>
    </w:p>
    <w:p w14:paraId="1FCEF388" w14:textId="77777777" w:rsidR="00056410" w:rsidRDefault="00056410" w:rsidP="00056410">
      <w:pPr>
        <w:rPr>
          <w:rFonts w:eastAsia="Times New Roman"/>
        </w:rPr>
      </w:pPr>
      <w:r>
        <w:rPr>
          <w:rFonts w:ascii="Aptos" w:eastAsia="Times New Roman" w:hAnsi="Aptos"/>
          <w:color w:val="000000"/>
          <w:sz w:val="24"/>
          <w:szCs w:val="24"/>
        </w:rPr>
        <w:t>S18_1 : Fulladder port map (A1B3, S11, C17, S18, C18) ;</w:t>
      </w:r>
    </w:p>
    <w:p w14:paraId="61616180" w14:textId="77777777" w:rsidR="00056410" w:rsidRDefault="00056410" w:rsidP="00056410">
      <w:pPr>
        <w:rPr>
          <w:rFonts w:eastAsia="Times New Roman"/>
        </w:rPr>
      </w:pPr>
      <w:r>
        <w:rPr>
          <w:rFonts w:ascii="Aptos" w:eastAsia="Times New Roman" w:hAnsi="Aptos"/>
          <w:color w:val="000000"/>
          <w:sz w:val="24"/>
          <w:szCs w:val="24"/>
        </w:rPr>
        <w:t>P4 : Halfadder port map (A0B4, S18, P (4), C25) ;</w:t>
      </w:r>
    </w:p>
    <w:p w14:paraId="6FE65512" w14:textId="77777777" w:rsidR="00056410" w:rsidRDefault="00056410" w:rsidP="00056410">
      <w:pPr>
        <w:rPr>
          <w:rFonts w:eastAsia="Times New Roman"/>
        </w:rPr>
      </w:pPr>
    </w:p>
    <w:p w14:paraId="725A911E" w14:textId="77777777" w:rsidR="00056410" w:rsidRDefault="00056410" w:rsidP="00056410">
      <w:pPr>
        <w:rPr>
          <w:rFonts w:eastAsia="Times New Roman"/>
        </w:rPr>
      </w:pPr>
      <w:r>
        <w:rPr>
          <w:rFonts w:ascii="Aptos" w:eastAsia="Times New Roman" w:hAnsi="Aptos"/>
          <w:color w:val="000000"/>
          <w:sz w:val="24"/>
          <w:szCs w:val="24"/>
        </w:rPr>
        <w:t>S5_1 : Fulladder port map (A5B0, A4B1, C4, S5, C5) ;</w:t>
      </w:r>
    </w:p>
    <w:p w14:paraId="177E1639" w14:textId="77777777" w:rsidR="00056410" w:rsidRDefault="00056410" w:rsidP="00056410">
      <w:pPr>
        <w:rPr>
          <w:rFonts w:eastAsia="Times New Roman"/>
        </w:rPr>
      </w:pPr>
      <w:r>
        <w:rPr>
          <w:rFonts w:ascii="Aptos" w:eastAsia="Times New Roman" w:hAnsi="Aptos"/>
          <w:color w:val="000000"/>
          <w:sz w:val="24"/>
          <w:szCs w:val="24"/>
        </w:rPr>
        <w:t>S12_1 : Fulladder port map (A3B2, S5, C11, S12, C12) ;</w:t>
      </w:r>
    </w:p>
    <w:p w14:paraId="5B2758F4" w14:textId="77777777" w:rsidR="00056410" w:rsidRDefault="00056410" w:rsidP="00056410">
      <w:pPr>
        <w:rPr>
          <w:rFonts w:eastAsia="Times New Roman"/>
        </w:rPr>
      </w:pPr>
      <w:r>
        <w:rPr>
          <w:rFonts w:ascii="Aptos" w:eastAsia="Times New Roman" w:hAnsi="Aptos"/>
          <w:color w:val="000000"/>
          <w:sz w:val="24"/>
          <w:szCs w:val="24"/>
        </w:rPr>
        <w:t>S19_1 : Fulladder port map (A2B3, S12, C18, S19, C19) ;</w:t>
      </w:r>
    </w:p>
    <w:p w14:paraId="0F8C7717" w14:textId="5978BC8C" w:rsidR="00056410" w:rsidRDefault="00056410" w:rsidP="00056410">
      <w:pPr>
        <w:rPr>
          <w:rFonts w:eastAsia="Times New Roman"/>
        </w:rPr>
      </w:pPr>
      <w:r>
        <w:rPr>
          <w:rFonts w:ascii="Aptos" w:eastAsia="Times New Roman" w:hAnsi="Aptos"/>
          <w:color w:val="000000"/>
          <w:sz w:val="24"/>
          <w:szCs w:val="24"/>
        </w:rPr>
        <w:t>S26_1 : Fulladder port map (A1B4, S</w:t>
      </w:r>
      <w:r w:rsidR="00F64796">
        <w:rPr>
          <w:rFonts w:ascii="Aptos" w:eastAsia="Times New Roman" w:hAnsi="Aptos"/>
          <w:color w:val="000000"/>
          <w:sz w:val="24"/>
          <w:szCs w:val="24"/>
        </w:rPr>
        <w:t>1</w:t>
      </w:r>
      <w:r>
        <w:rPr>
          <w:rFonts w:ascii="Aptos" w:eastAsia="Times New Roman" w:hAnsi="Aptos"/>
          <w:color w:val="000000"/>
          <w:sz w:val="24"/>
          <w:szCs w:val="24"/>
        </w:rPr>
        <w:t>9, C25, S26, C26) ;</w:t>
      </w:r>
    </w:p>
    <w:p w14:paraId="1AC156CB" w14:textId="77777777" w:rsidR="00056410" w:rsidRDefault="00056410" w:rsidP="00056410">
      <w:pPr>
        <w:rPr>
          <w:rFonts w:eastAsia="Times New Roman"/>
        </w:rPr>
      </w:pPr>
      <w:r>
        <w:rPr>
          <w:rFonts w:ascii="Aptos" w:eastAsia="Times New Roman" w:hAnsi="Aptos"/>
          <w:color w:val="000000"/>
          <w:sz w:val="24"/>
          <w:szCs w:val="24"/>
        </w:rPr>
        <w:t>P5 : Halfadder port map (A0B5, S26, P (5), C33) ;</w:t>
      </w:r>
    </w:p>
    <w:p w14:paraId="062B6E62" w14:textId="77777777" w:rsidR="00056410" w:rsidRDefault="00056410" w:rsidP="00056410">
      <w:pPr>
        <w:rPr>
          <w:rFonts w:eastAsia="Times New Roman"/>
        </w:rPr>
      </w:pPr>
    </w:p>
    <w:p w14:paraId="4B3667C3" w14:textId="77777777" w:rsidR="00056410" w:rsidRDefault="00056410" w:rsidP="00056410">
      <w:pPr>
        <w:rPr>
          <w:rFonts w:eastAsia="Times New Roman"/>
        </w:rPr>
      </w:pPr>
      <w:r>
        <w:rPr>
          <w:rFonts w:ascii="Aptos" w:eastAsia="Times New Roman" w:hAnsi="Aptos"/>
          <w:color w:val="000000"/>
          <w:sz w:val="24"/>
          <w:szCs w:val="24"/>
        </w:rPr>
        <w:t>S6_1 : Fulladder port map (A6B0, A5B1, C5, S6, C6) ;</w:t>
      </w:r>
    </w:p>
    <w:p w14:paraId="01378C98" w14:textId="77777777" w:rsidR="00056410" w:rsidRDefault="00056410" w:rsidP="00056410">
      <w:pPr>
        <w:rPr>
          <w:rFonts w:eastAsia="Times New Roman"/>
        </w:rPr>
      </w:pPr>
      <w:r>
        <w:rPr>
          <w:rFonts w:ascii="Aptos" w:eastAsia="Times New Roman" w:hAnsi="Aptos"/>
          <w:color w:val="000000"/>
          <w:sz w:val="24"/>
          <w:szCs w:val="24"/>
        </w:rPr>
        <w:t>S13_1 : Fulladder port map (A4B2, S6, C12, S13, C13) ;</w:t>
      </w:r>
    </w:p>
    <w:p w14:paraId="4B195426" w14:textId="77777777" w:rsidR="00056410" w:rsidRDefault="00056410" w:rsidP="00056410">
      <w:pPr>
        <w:rPr>
          <w:rFonts w:eastAsia="Times New Roman"/>
        </w:rPr>
      </w:pPr>
      <w:r>
        <w:rPr>
          <w:rFonts w:ascii="Aptos" w:eastAsia="Times New Roman" w:hAnsi="Aptos"/>
          <w:color w:val="000000"/>
          <w:sz w:val="24"/>
          <w:szCs w:val="24"/>
        </w:rPr>
        <w:t>S20_1 : Fulladder port map (A3B3, S13, C19, S20, C20) ;</w:t>
      </w:r>
    </w:p>
    <w:p w14:paraId="25BE00BC" w14:textId="77777777" w:rsidR="00056410" w:rsidRDefault="00056410" w:rsidP="00056410">
      <w:pPr>
        <w:rPr>
          <w:rFonts w:eastAsia="Times New Roman"/>
        </w:rPr>
      </w:pPr>
      <w:r>
        <w:rPr>
          <w:rFonts w:ascii="Aptos" w:eastAsia="Times New Roman" w:hAnsi="Aptos"/>
          <w:color w:val="000000"/>
          <w:sz w:val="24"/>
          <w:szCs w:val="24"/>
        </w:rPr>
        <w:t>S27_1 : Fulladder port map (A2B4, S20, C26, S27, C27) ;</w:t>
      </w:r>
    </w:p>
    <w:p w14:paraId="052F03D1" w14:textId="77777777" w:rsidR="00056410" w:rsidRDefault="00056410" w:rsidP="00056410">
      <w:pPr>
        <w:rPr>
          <w:rFonts w:eastAsia="Times New Roman"/>
        </w:rPr>
      </w:pPr>
      <w:r>
        <w:rPr>
          <w:rFonts w:ascii="Aptos" w:eastAsia="Times New Roman" w:hAnsi="Aptos"/>
          <w:color w:val="000000"/>
          <w:sz w:val="24"/>
          <w:szCs w:val="24"/>
        </w:rPr>
        <w:lastRenderedPageBreak/>
        <w:t>S34_1 : Fulladder port map (A1B5, S27, C33, S34, C34) ;</w:t>
      </w:r>
    </w:p>
    <w:p w14:paraId="77B22265" w14:textId="77777777" w:rsidR="00056410" w:rsidRDefault="00056410" w:rsidP="00056410">
      <w:pPr>
        <w:rPr>
          <w:rFonts w:eastAsia="Times New Roman"/>
        </w:rPr>
      </w:pPr>
      <w:r>
        <w:rPr>
          <w:rFonts w:ascii="Aptos" w:eastAsia="Times New Roman" w:hAnsi="Aptos"/>
          <w:color w:val="000000"/>
          <w:sz w:val="24"/>
          <w:szCs w:val="24"/>
        </w:rPr>
        <w:t>P6 : Halfadder port map (A0B6, S34, P (6), C41) ;</w:t>
      </w:r>
    </w:p>
    <w:p w14:paraId="07DE62BF" w14:textId="77777777" w:rsidR="00056410" w:rsidRDefault="00056410" w:rsidP="00056410">
      <w:pPr>
        <w:rPr>
          <w:rFonts w:eastAsia="Times New Roman"/>
        </w:rPr>
      </w:pPr>
    </w:p>
    <w:p w14:paraId="797EFC25" w14:textId="77777777" w:rsidR="00056410" w:rsidRDefault="00056410" w:rsidP="00056410">
      <w:pPr>
        <w:rPr>
          <w:rFonts w:eastAsia="Times New Roman"/>
        </w:rPr>
      </w:pPr>
      <w:r>
        <w:rPr>
          <w:rFonts w:ascii="Aptos" w:eastAsia="Times New Roman" w:hAnsi="Aptos"/>
          <w:color w:val="000000"/>
          <w:sz w:val="24"/>
          <w:szCs w:val="24"/>
        </w:rPr>
        <w:t>S7_1 : Fulladder port map (A7B0, A6B1, C6, S7, C7) ;</w:t>
      </w:r>
    </w:p>
    <w:p w14:paraId="179C1194" w14:textId="77777777" w:rsidR="00056410" w:rsidRDefault="00056410" w:rsidP="00056410">
      <w:pPr>
        <w:rPr>
          <w:rFonts w:eastAsia="Times New Roman"/>
        </w:rPr>
      </w:pPr>
      <w:r>
        <w:rPr>
          <w:rFonts w:ascii="Aptos" w:eastAsia="Times New Roman" w:hAnsi="Aptos"/>
          <w:color w:val="000000"/>
          <w:sz w:val="24"/>
          <w:szCs w:val="24"/>
        </w:rPr>
        <w:t>S14_1 : Fulladder port map (A5B2, S7, C13, S14, C14) ;</w:t>
      </w:r>
    </w:p>
    <w:p w14:paraId="595B113D" w14:textId="77777777" w:rsidR="00056410" w:rsidRDefault="00056410" w:rsidP="00056410">
      <w:pPr>
        <w:rPr>
          <w:rFonts w:eastAsia="Times New Roman"/>
        </w:rPr>
      </w:pPr>
      <w:r>
        <w:rPr>
          <w:rFonts w:ascii="Aptos" w:eastAsia="Times New Roman" w:hAnsi="Aptos"/>
          <w:color w:val="000000"/>
          <w:sz w:val="24"/>
          <w:szCs w:val="24"/>
        </w:rPr>
        <w:t>S21_1 : Fulladder port map (A4B3, S14, C20, S21, C21) ;</w:t>
      </w:r>
    </w:p>
    <w:p w14:paraId="15B12D06" w14:textId="77777777" w:rsidR="00056410" w:rsidRDefault="00056410" w:rsidP="00056410">
      <w:pPr>
        <w:rPr>
          <w:rFonts w:eastAsia="Times New Roman"/>
        </w:rPr>
      </w:pPr>
      <w:r>
        <w:rPr>
          <w:rFonts w:ascii="Aptos" w:eastAsia="Times New Roman" w:hAnsi="Aptos"/>
          <w:color w:val="000000"/>
          <w:sz w:val="24"/>
          <w:szCs w:val="24"/>
        </w:rPr>
        <w:t>S28_1 : Fulladder port map (A3B4, S21, C27, S28, C28) ;</w:t>
      </w:r>
    </w:p>
    <w:p w14:paraId="49190D2E" w14:textId="77777777" w:rsidR="00056410" w:rsidRDefault="00056410" w:rsidP="00056410">
      <w:pPr>
        <w:rPr>
          <w:rFonts w:eastAsia="Times New Roman"/>
        </w:rPr>
      </w:pPr>
      <w:r>
        <w:rPr>
          <w:rFonts w:ascii="Aptos" w:eastAsia="Times New Roman" w:hAnsi="Aptos"/>
          <w:color w:val="000000"/>
          <w:sz w:val="24"/>
          <w:szCs w:val="24"/>
        </w:rPr>
        <w:t>S35_1 : Fulladder port map (A2B5, S28, C34, S35, C35) ;</w:t>
      </w:r>
    </w:p>
    <w:p w14:paraId="611B7AEC" w14:textId="77777777" w:rsidR="00056410" w:rsidRDefault="00056410" w:rsidP="00056410">
      <w:pPr>
        <w:rPr>
          <w:rFonts w:eastAsia="Times New Roman"/>
        </w:rPr>
      </w:pPr>
      <w:r>
        <w:rPr>
          <w:rFonts w:ascii="Aptos" w:eastAsia="Times New Roman" w:hAnsi="Aptos"/>
          <w:color w:val="000000"/>
          <w:sz w:val="24"/>
          <w:szCs w:val="24"/>
        </w:rPr>
        <w:t>S42_1 : Fulladder port map (A1B6, S35, C41, S42, C42) ;</w:t>
      </w:r>
    </w:p>
    <w:p w14:paraId="76478812" w14:textId="77777777" w:rsidR="00056410" w:rsidRDefault="00056410" w:rsidP="00056410">
      <w:pPr>
        <w:rPr>
          <w:rFonts w:eastAsia="Times New Roman"/>
        </w:rPr>
      </w:pPr>
      <w:r>
        <w:rPr>
          <w:rFonts w:ascii="Aptos" w:eastAsia="Times New Roman" w:hAnsi="Aptos"/>
          <w:color w:val="000000"/>
          <w:sz w:val="24"/>
          <w:szCs w:val="24"/>
        </w:rPr>
        <w:t>P7 : Halfadder port map (A0B7, S42, P (7), C49) ;</w:t>
      </w:r>
    </w:p>
    <w:p w14:paraId="313C20A9" w14:textId="77777777" w:rsidR="00056410" w:rsidRDefault="00056410" w:rsidP="00056410">
      <w:pPr>
        <w:rPr>
          <w:rFonts w:eastAsia="Times New Roman"/>
        </w:rPr>
      </w:pPr>
    </w:p>
    <w:p w14:paraId="6ABDD2A0" w14:textId="77777777" w:rsidR="00056410" w:rsidRDefault="00056410" w:rsidP="00056410">
      <w:pPr>
        <w:rPr>
          <w:rFonts w:eastAsia="Times New Roman"/>
        </w:rPr>
      </w:pPr>
      <w:r>
        <w:rPr>
          <w:rFonts w:ascii="Aptos" w:eastAsia="Times New Roman" w:hAnsi="Aptos"/>
          <w:color w:val="000000"/>
          <w:sz w:val="24"/>
          <w:szCs w:val="24"/>
        </w:rPr>
        <w:t>S8_1 : Halfadder port map (A7B1, C7, S8, C8) ;</w:t>
      </w:r>
    </w:p>
    <w:p w14:paraId="0F463F29" w14:textId="77777777" w:rsidR="00056410" w:rsidRDefault="00056410" w:rsidP="00056410">
      <w:pPr>
        <w:rPr>
          <w:rFonts w:eastAsia="Times New Roman"/>
        </w:rPr>
      </w:pPr>
      <w:r>
        <w:rPr>
          <w:rFonts w:ascii="Aptos" w:eastAsia="Times New Roman" w:hAnsi="Aptos"/>
          <w:color w:val="000000"/>
          <w:sz w:val="24"/>
          <w:szCs w:val="24"/>
        </w:rPr>
        <w:t>S15_1 : Fulladder port map (A6B2, S8, C14, S15, C15) ;</w:t>
      </w:r>
    </w:p>
    <w:p w14:paraId="14F1C51D" w14:textId="77777777" w:rsidR="00056410" w:rsidRDefault="00056410" w:rsidP="00056410">
      <w:pPr>
        <w:rPr>
          <w:rFonts w:eastAsia="Times New Roman"/>
        </w:rPr>
      </w:pPr>
      <w:r>
        <w:rPr>
          <w:rFonts w:ascii="Aptos" w:eastAsia="Times New Roman" w:hAnsi="Aptos"/>
          <w:color w:val="000000"/>
          <w:sz w:val="24"/>
          <w:szCs w:val="24"/>
        </w:rPr>
        <w:t>S22_1 : Fulladder port map (A5B3, S15, C21, S22, C22) ;</w:t>
      </w:r>
    </w:p>
    <w:p w14:paraId="1A23AC60" w14:textId="77777777" w:rsidR="00056410" w:rsidRDefault="00056410" w:rsidP="00056410">
      <w:pPr>
        <w:rPr>
          <w:rFonts w:eastAsia="Times New Roman"/>
        </w:rPr>
      </w:pPr>
      <w:r>
        <w:rPr>
          <w:rFonts w:ascii="Aptos" w:eastAsia="Times New Roman" w:hAnsi="Aptos"/>
          <w:color w:val="000000"/>
          <w:sz w:val="24"/>
          <w:szCs w:val="24"/>
        </w:rPr>
        <w:t>S29_1 : Fulladder port map (A4B4, S22, C28, S29, C29) ;</w:t>
      </w:r>
    </w:p>
    <w:p w14:paraId="6598933F" w14:textId="77777777" w:rsidR="00056410" w:rsidRDefault="00056410" w:rsidP="00056410">
      <w:pPr>
        <w:rPr>
          <w:rFonts w:eastAsia="Times New Roman"/>
        </w:rPr>
      </w:pPr>
      <w:r>
        <w:rPr>
          <w:rFonts w:ascii="Aptos" w:eastAsia="Times New Roman" w:hAnsi="Aptos"/>
          <w:color w:val="000000"/>
          <w:sz w:val="24"/>
          <w:szCs w:val="24"/>
        </w:rPr>
        <w:t>S36_1 : Fulladder port map (A3B5, S29, C35, S36, C36) ;</w:t>
      </w:r>
    </w:p>
    <w:p w14:paraId="2955D6D1" w14:textId="77777777" w:rsidR="00056410" w:rsidRDefault="00056410" w:rsidP="00056410">
      <w:pPr>
        <w:rPr>
          <w:rFonts w:eastAsia="Times New Roman"/>
        </w:rPr>
      </w:pPr>
      <w:r>
        <w:rPr>
          <w:rFonts w:ascii="Aptos" w:eastAsia="Times New Roman" w:hAnsi="Aptos"/>
          <w:color w:val="000000"/>
          <w:sz w:val="24"/>
          <w:szCs w:val="24"/>
        </w:rPr>
        <w:t>S43_1 : Fulladder port map (A2B6, S36, C42, S43, C43) ;</w:t>
      </w:r>
    </w:p>
    <w:p w14:paraId="5D1EDE39" w14:textId="77777777" w:rsidR="00056410" w:rsidRDefault="00056410" w:rsidP="00056410">
      <w:pPr>
        <w:rPr>
          <w:rFonts w:eastAsia="Times New Roman"/>
        </w:rPr>
      </w:pPr>
      <w:r>
        <w:rPr>
          <w:rFonts w:ascii="Aptos" w:eastAsia="Times New Roman" w:hAnsi="Aptos"/>
          <w:color w:val="000000"/>
          <w:sz w:val="24"/>
          <w:szCs w:val="24"/>
        </w:rPr>
        <w:t>P8 : Fulladder port map (A1B7, S43, C49, P(8), C50) ;</w:t>
      </w:r>
    </w:p>
    <w:p w14:paraId="044029CC" w14:textId="77777777" w:rsidR="00056410" w:rsidRDefault="00056410" w:rsidP="00056410">
      <w:pPr>
        <w:rPr>
          <w:rFonts w:eastAsia="Times New Roman"/>
        </w:rPr>
      </w:pPr>
    </w:p>
    <w:p w14:paraId="2C90189B" w14:textId="77777777" w:rsidR="00056410" w:rsidRDefault="00056410" w:rsidP="00056410">
      <w:pPr>
        <w:rPr>
          <w:rFonts w:eastAsia="Times New Roman"/>
        </w:rPr>
      </w:pPr>
      <w:r>
        <w:rPr>
          <w:rFonts w:ascii="Aptos" w:eastAsia="Times New Roman" w:hAnsi="Aptos"/>
          <w:color w:val="000000"/>
          <w:sz w:val="24"/>
          <w:szCs w:val="24"/>
        </w:rPr>
        <w:t>S16_1 : Fulladder port map (A7B2, C8, C15, S16, C16) ;</w:t>
      </w:r>
    </w:p>
    <w:p w14:paraId="2F0CAD34" w14:textId="77777777" w:rsidR="00056410" w:rsidRDefault="00056410" w:rsidP="00056410">
      <w:pPr>
        <w:rPr>
          <w:rFonts w:eastAsia="Times New Roman"/>
        </w:rPr>
      </w:pPr>
      <w:r>
        <w:rPr>
          <w:rFonts w:ascii="Aptos" w:eastAsia="Times New Roman" w:hAnsi="Aptos"/>
          <w:color w:val="000000"/>
          <w:sz w:val="24"/>
          <w:szCs w:val="24"/>
        </w:rPr>
        <w:t>S23_1 : Fulladder port map (A6B3, S16, C22, S23, C23) ;</w:t>
      </w:r>
    </w:p>
    <w:p w14:paraId="145D74E4" w14:textId="77777777" w:rsidR="00056410" w:rsidRDefault="00056410" w:rsidP="00056410">
      <w:pPr>
        <w:rPr>
          <w:rFonts w:eastAsia="Times New Roman"/>
        </w:rPr>
      </w:pPr>
      <w:r>
        <w:rPr>
          <w:rFonts w:ascii="Aptos" w:eastAsia="Times New Roman" w:hAnsi="Aptos"/>
          <w:color w:val="000000"/>
          <w:sz w:val="24"/>
          <w:szCs w:val="24"/>
        </w:rPr>
        <w:t>S30_1 : Fulladder port map (A5B4, S23, C29, S30, C30) ;</w:t>
      </w:r>
    </w:p>
    <w:p w14:paraId="605A0FDD" w14:textId="77777777" w:rsidR="00056410" w:rsidRDefault="00056410" w:rsidP="00056410">
      <w:pPr>
        <w:rPr>
          <w:rFonts w:eastAsia="Times New Roman"/>
        </w:rPr>
      </w:pPr>
      <w:r>
        <w:rPr>
          <w:rFonts w:ascii="Aptos" w:eastAsia="Times New Roman" w:hAnsi="Aptos"/>
          <w:color w:val="000000"/>
          <w:sz w:val="24"/>
          <w:szCs w:val="24"/>
        </w:rPr>
        <w:t>S37_1 : Fulladder port map (A4B5, S30, C36, S37, C37) ;</w:t>
      </w:r>
    </w:p>
    <w:p w14:paraId="7A1F8499" w14:textId="77777777" w:rsidR="00056410" w:rsidRDefault="00056410" w:rsidP="00056410">
      <w:pPr>
        <w:rPr>
          <w:rFonts w:eastAsia="Times New Roman"/>
        </w:rPr>
      </w:pPr>
      <w:r>
        <w:rPr>
          <w:rFonts w:ascii="Aptos" w:eastAsia="Times New Roman" w:hAnsi="Aptos"/>
          <w:color w:val="000000"/>
          <w:sz w:val="24"/>
          <w:szCs w:val="24"/>
        </w:rPr>
        <w:t>S44_1 : Fulladder port map (A3B6, S37, C43, S44, C44) ;</w:t>
      </w:r>
    </w:p>
    <w:p w14:paraId="262ED054" w14:textId="77777777" w:rsidR="00056410" w:rsidRDefault="00056410" w:rsidP="00056410">
      <w:pPr>
        <w:rPr>
          <w:rFonts w:eastAsia="Times New Roman"/>
        </w:rPr>
      </w:pPr>
      <w:r>
        <w:rPr>
          <w:rFonts w:ascii="Aptos" w:eastAsia="Times New Roman" w:hAnsi="Aptos"/>
          <w:color w:val="000000"/>
          <w:sz w:val="24"/>
          <w:szCs w:val="24"/>
        </w:rPr>
        <w:t>P9 : Fulladder port map (A2B7, S44, C50, P(9), C51) ;</w:t>
      </w:r>
    </w:p>
    <w:p w14:paraId="6CFAEBF9" w14:textId="77777777" w:rsidR="00056410" w:rsidRDefault="00056410" w:rsidP="00056410">
      <w:pPr>
        <w:rPr>
          <w:rFonts w:eastAsia="Times New Roman"/>
        </w:rPr>
      </w:pPr>
    </w:p>
    <w:p w14:paraId="713B97E8" w14:textId="77777777" w:rsidR="00056410" w:rsidRDefault="00056410" w:rsidP="00056410">
      <w:pPr>
        <w:rPr>
          <w:rFonts w:eastAsia="Times New Roman"/>
        </w:rPr>
      </w:pPr>
      <w:r>
        <w:rPr>
          <w:rFonts w:ascii="Aptos" w:eastAsia="Times New Roman" w:hAnsi="Aptos"/>
          <w:color w:val="000000"/>
          <w:sz w:val="24"/>
          <w:szCs w:val="24"/>
        </w:rPr>
        <w:t>S24_1 : Fulladder port map (A7B3, C16, C23, S24, C24) ;</w:t>
      </w:r>
    </w:p>
    <w:p w14:paraId="163F8137" w14:textId="77777777" w:rsidR="00056410" w:rsidRDefault="00056410" w:rsidP="00056410">
      <w:pPr>
        <w:rPr>
          <w:rFonts w:eastAsia="Times New Roman"/>
        </w:rPr>
      </w:pPr>
      <w:r>
        <w:rPr>
          <w:rFonts w:ascii="Aptos" w:eastAsia="Times New Roman" w:hAnsi="Aptos"/>
          <w:color w:val="000000"/>
          <w:sz w:val="24"/>
          <w:szCs w:val="24"/>
        </w:rPr>
        <w:t>S31_1 : Fulladder port map (A6B4, S24, C30, S31, C31) ;</w:t>
      </w:r>
    </w:p>
    <w:p w14:paraId="1D4CDE0B" w14:textId="77777777" w:rsidR="00056410" w:rsidRDefault="00056410" w:rsidP="00056410">
      <w:pPr>
        <w:rPr>
          <w:rFonts w:eastAsia="Times New Roman"/>
        </w:rPr>
      </w:pPr>
      <w:r>
        <w:rPr>
          <w:rFonts w:ascii="Aptos" w:eastAsia="Times New Roman" w:hAnsi="Aptos"/>
          <w:color w:val="000000"/>
          <w:sz w:val="24"/>
          <w:szCs w:val="24"/>
        </w:rPr>
        <w:t>S38_1 : Fulladder port map (A5B5, S31, C37, S38, C38) ;</w:t>
      </w:r>
    </w:p>
    <w:p w14:paraId="28EF1547" w14:textId="77777777" w:rsidR="00056410" w:rsidRDefault="00056410" w:rsidP="00056410">
      <w:pPr>
        <w:rPr>
          <w:rFonts w:eastAsia="Times New Roman"/>
        </w:rPr>
      </w:pPr>
      <w:r>
        <w:rPr>
          <w:rFonts w:ascii="Aptos" w:eastAsia="Times New Roman" w:hAnsi="Aptos"/>
          <w:color w:val="000000"/>
          <w:sz w:val="24"/>
          <w:szCs w:val="24"/>
        </w:rPr>
        <w:lastRenderedPageBreak/>
        <w:t>S45_1 : Fulladder port map (A4B6, S38, C44, S45, C45) ;</w:t>
      </w:r>
    </w:p>
    <w:p w14:paraId="771010FE" w14:textId="77777777" w:rsidR="00056410" w:rsidRDefault="00056410" w:rsidP="00056410">
      <w:pPr>
        <w:rPr>
          <w:rFonts w:eastAsia="Times New Roman"/>
        </w:rPr>
      </w:pPr>
      <w:r>
        <w:rPr>
          <w:rFonts w:ascii="Aptos" w:eastAsia="Times New Roman" w:hAnsi="Aptos"/>
          <w:color w:val="000000"/>
          <w:sz w:val="24"/>
          <w:szCs w:val="24"/>
        </w:rPr>
        <w:t>P10: Fulladder port map (A3B7, S45, C51, P(10), C52) ;</w:t>
      </w:r>
    </w:p>
    <w:p w14:paraId="3E68D610" w14:textId="77777777" w:rsidR="00056410" w:rsidRDefault="00056410" w:rsidP="00056410">
      <w:pPr>
        <w:rPr>
          <w:rFonts w:eastAsia="Times New Roman"/>
        </w:rPr>
      </w:pPr>
    </w:p>
    <w:p w14:paraId="56E8EBF8" w14:textId="77777777" w:rsidR="00056410" w:rsidRDefault="00056410" w:rsidP="00056410">
      <w:pPr>
        <w:rPr>
          <w:rFonts w:eastAsia="Times New Roman"/>
        </w:rPr>
      </w:pPr>
      <w:r>
        <w:rPr>
          <w:rFonts w:ascii="Aptos" w:eastAsia="Times New Roman" w:hAnsi="Aptos"/>
          <w:color w:val="000000"/>
          <w:sz w:val="24"/>
          <w:szCs w:val="24"/>
        </w:rPr>
        <w:t>S32_1 : Fulladder port map (A7B4, C24, C31, S32, C32) ;</w:t>
      </w:r>
    </w:p>
    <w:p w14:paraId="40B15FDC" w14:textId="77777777" w:rsidR="00056410" w:rsidRDefault="00056410" w:rsidP="00056410">
      <w:pPr>
        <w:rPr>
          <w:rFonts w:eastAsia="Times New Roman"/>
        </w:rPr>
      </w:pPr>
      <w:r>
        <w:rPr>
          <w:rFonts w:ascii="Aptos" w:eastAsia="Times New Roman" w:hAnsi="Aptos"/>
          <w:color w:val="000000"/>
          <w:sz w:val="24"/>
          <w:szCs w:val="24"/>
        </w:rPr>
        <w:t>S39_1 : Fulladder port map (A6B5, S32, C38, S39, C39) ;</w:t>
      </w:r>
    </w:p>
    <w:p w14:paraId="6FB761CC" w14:textId="77777777" w:rsidR="00056410" w:rsidRDefault="00056410" w:rsidP="00056410">
      <w:pPr>
        <w:rPr>
          <w:rFonts w:eastAsia="Times New Roman"/>
        </w:rPr>
      </w:pPr>
      <w:r>
        <w:rPr>
          <w:rFonts w:ascii="Aptos" w:eastAsia="Times New Roman" w:hAnsi="Aptos"/>
          <w:color w:val="000000"/>
          <w:sz w:val="24"/>
          <w:szCs w:val="24"/>
        </w:rPr>
        <w:t>S46_1 : Fulladder port map (A5B6, S39, C45, S46, C46) ;</w:t>
      </w:r>
    </w:p>
    <w:p w14:paraId="692FB802" w14:textId="77777777" w:rsidR="00056410" w:rsidRDefault="00056410" w:rsidP="00056410">
      <w:pPr>
        <w:rPr>
          <w:rFonts w:eastAsia="Times New Roman"/>
        </w:rPr>
      </w:pPr>
      <w:r>
        <w:rPr>
          <w:rFonts w:ascii="Aptos" w:eastAsia="Times New Roman" w:hAnsi="Aptos"/>
          <w:color w:val="000000"/>
          <w:sz w:val="24"/>
          <w:szCs w:val="24"/>
        </w:rPr>
        <w:t>P11: Fulladder port map (A4B7, S46, C52, P(11), C53) ;</w:t>
      </w:r>
    </w:p>
    <w:p w14:paraId="66B309F4" w14:textId="77777777" w:rsidR="00056410" w:rsidRDefault="00056410" w:rsidP="00056410">
      <w:pPr>
        <w:rPr>
          <w:rFonts w:eastAsia="Times New Roman"/>
        </w:rPr>
      </w:pPr>
    </w:p>
    <w:p w14:paraId="7D91BEB0" w14:textId="77777777" w:rsidR="00056410" w:rsidRDefault="00056410" w:rsidP="00056410">
      <w:pPr>
        <w:rPr>
          <w:rFonts w:eastAsia="Times New Roman"/>
        </w:rPr>
      </w:pPr>
      <w:r>
        <w:rPr>
          <w:rFonts w:ascii="Aptos" w:eastAsia="Times New Roman" w:hAnsi="Aptos"/>
          <w:color w:val="000000"/>
          <w:sz w:val="24"/>
          <w:szCs w:val="24"/>
        </w:rPr>
        <w:t>S40_1 : Fulladder port map (A7B5, C32, C39, S40, C40) ;</w:t>
      </w:r>
    </w:p>
    <w:p w14:paraId="5B4D591A" w14:textId="77777777" w:rsidR="00056410" w:rsidRDefault="00056410" w:rsidP="00056410">
      <w:pPr>
        <w:rPr>
          <w:rFonts w:eastAsia="Times New Roman"/>
        </w:rPr>
      </w:pPr>
      <w:r>
        <w:rPr>
          <w:rFonts w:ascii="Aptos" w:eastAsia="Times New Roman" w:hAnsi="Aptos"/>
          <w:color w:val="000000"/>
          <w:sz w:val="24"/>
          <w:szCs w:val="24"/>
        </w:rPr>
        <w:t>S47_1 : Fulladder port map (A6B6, S40, C46, S47, C47) ;</w:t>
      </w:r>
    </w:p>
    <w:p w14:paraId="41601B54" w14:textId="77777777" w:rsidR="00056410" w:rsidRDefault="00056410" w:rsidP="00056410">
      <w:pPr>
        <w:rPr>
          <w:rFonts w:eastAsia="Times New Roman"/>
        </w:rPr>
      </w:pPr>
      <w:r>
        <w:rPr>
          <w:rFonts w:ascii="Aptos" w:eastAsia="Times New Roman" w:hAnsi="Aptos"/>
          <w:color w:val="000000"/>
          <w:sz w:val="24"/>
          <w:szCs w:val="24"/>
        </w:rPr>
        <w:t>P12: Fulladder port map (A5B7, S47, C53, P(12), C54) ;</w:t>
      </w:r>
    </w:p>
    <w:p w14:paraId="1F053A09" w14:textId="77777777" w:rsidR="00056410" w:rsidRDefault="00056410" w:rsidP="00056410">
      <w:pPr>
        <w:rPr>
          <w:rFonts w:eastAsia="Times New Roman"/>
        </w:rPr>
      </w:pPr>
    </w:p>
    <w:p w14:paraId="269040EA" w14:textId="77777777" w:rsidR="00056410" w:rsidRDefault="00056410" w:rsidP="00056410">
      <w:pPr>
        <w:rPr>
          <w:rFonts w:eastAsia="Times New Roman"/>
        </w:rPr>
      </w:pPr>
      <w:r>
        <w:rPr>
          <w:rFonts w:ascii="Aptos" w:eastAsia="Times New Roman" w:hAnsi="Aptos"/>
          <w:color w:val="000000"/>
          <w:sz w:val="24"/>
          <w:szCs w:val="24"/>
        </w:rPr>
        <w:t>S48_1 : Fulladder port map (A7B6, C40, C47, S48, C48) ;</w:t>
      </w:r>
    </w:p>
    <w:p w14:paraId="07171C17" w14:textId="77777777" w:rsidR="00056410" w:rsidRDefault="00056410" w:rsidP="00056410">
      <w:pPr>
        <w:rPr>
          <w:rFonts w:eastAsia="Times New Roman"/>
        </w:rPr>
      </w:pPr>
      <w:r>
        <w:rPr>
          <w:rFonts w:ascii="Aptos" w:eastAsia="Times New Roman" w:hAnsi="Aptos"/>
          <w:color w:val="000000"/>
          <w:sz w:val="24"/>
          <w:szCs w:val="24"/>
        </w:rPr>
        <w:t>P13: Fulladder port map (A6B7, S48, C54, P(13), C55) ;</w:t>
      </w:r>
    </w:p>
    <w:p w14:paraId="1C9D51FC" w14:textId="77777777" w:rsidR="00056410" w:rsidRDefault="00056410" w:rsidP="00056410">
      <w:pPr>
        <w:rPr>
          <w:rFonts w:eastAsia="Times New Roman"/>
        </w:rPr>
      </w:pPr>
    </w:p>
    <w:p w14:paraId="5A5EE9CA" w14:textId="77777777" w:rsidR="00056410" w:rsidRDefault="00056410" w:rsidP="00056410">
      <w:pPr>
        <w:rPr>
          <w:rFonts w:eastAsia="Times New Roman"/>
        </w:rPr>
      </w:pPr>
      <w:r>
        <w:rPr>
          <w:rFonts w:ascii="Aptos" w:eastAsia="Times New Roman" w:hAnsi="Aptos"/>
          <w:color w:val="000000"/>
          <w:sz w:val="24"/>
          <w:szCs w:val="24"/>
        </w:rPr>
        <w:t>P14: Fulladder port map (A7B7, C48, C55, P(14), C56) ;</w:t>
      </w:r>
    </w:p>
    <w:p w14:paraId="063BE1E6" w14:textId="77777777" w:rsidR="00056410" w:rsidRDefault="00056410" w:rsidP="00056410">
      <w:pPr>
        <w:rPr>
          <w:rFonts w:eastAsia="Times New Roman"/>
        </w:rPr>
      </w:pPr>
      <w:r>
        <w:rPr>
          <w:rFonts w:ascii="Aptos" w:eastAsia="Times New Roman" w:hAnsi="Aptos"/>
          <w:color w:val="000000"/>
          <w:sz w:val="24"/>
          <w:szCs w:val="24"/>
        </w:rPr>
        <w:t>P15: P(15) &lt;= C56 ;</w:t>
      </w:r>
    </w:p>
    <w:p w14:paraId="7F7F965A" w14:textId="77777777" w:rsidR="00056410" w:rsidRDefault="00056410" w:rsidP="00056410">
      <w:pPr>
        <w:rPr>
          <w:rFonts w:eastAsia="Times New Roman"/>
        </w:rPr>
      </w:pPr>
    </w:p>
    <w:p w14:paraId="5CB7F8B9" w14:textId="77777777" w:rsidR="00056410" w:rsidRDefault="00056410" w:rsidP="00056410">
      <w:pPr>
        <w:rPr>
          <w:rFonts w:eastAsia="Times New Roman"/>
        </w:rPr>
      </w:pPr>
      <w:r>
        <w:rPr>
          <w:rFonts w:ascii="Aptos" w:eastAsia="Times New Roman" w:hAnsi="Aptos"/>
          <w:color w:val="000000"/>
          <w:sz w:val="24"/>
          <w:szCs w:val="24"/>
        </w:rPr>
        <w:t>end Behavioural;</w:t>
      </w:r>
    </w:p>
    <w:p w14:paraId="25293453" w14:textId="77777777" w:rsidR="00DE0CB9" w:rsidRPr="00DE0CB9" w:rsidRDefault="00DE0CB9" w:rsidP="00DE0CB9"/>
    <w:p w14:paraId="36D8D8DD" w14:textId="77777777" w:rsidR="001025D6" w:rsidRDefault="001025D6" w:rsidP="00DC05C9">
      <w:pPr>
        <w:spacing w:line="360" w:lineRule="auto"/>
      </w:pPr>
    </w:p>
    <w:p w14:paraId="19CD75A6" w14:textId="77777777" w:rsidR="001025D6" w:rsidRDefault="001025D6" w:rsidP="00DC05C9">
      <w:pPr>
        <w:spacing w:line="360" w:lineRule="auto"/>
      </w:pPr>
    </w:p>
    <w:p w14:paraId="0C17F02C" w14:textId="77777777" w:rsidR="00F038D8" w:rsidRDefault="00F038D8" w:rsidP="00DC05C9">
      <w:pPr>
        <w:spacing w:line="360" w:lineRule="auto"/>
      </w:pPr>
    </w:p>
    <w:p w14:paraId="0B2C994C" w14:textId="77777777" w:rsidR="00F038D8" w:rsidRDefault="00F038D8" w:rsidP="00DC05C9">
      <w:pPr>
        <w:spacing w:line="360" w:lineRule="auto"/>
      </w:pPr>
    </w:p>
    <w:p w14:paraId="6324B7C7" w14:textId="77777777" w:rsidR="00F038D8" w:rsidRDefault="00F038D8" w:rsidP="00DC05C9">
      <w:pPr>
        <w:spacing w:line="360" w:lineRule="auto"/>
      </w:pPr>
    </w:p>
    <w:p w14:paraId="6081AFF9" w14:textId="77777777" w:rsidR="00F038D8" w:rsidRDefault="00F038D8" w:rsidP="00DC05C9">
      <w:pPr>
        <w:spacing w:line="360" w:lineRule="auto"/>
      </w:pPr>
    </w:p>
    <w:p w14:paraId="07CBADA9" w14:textId="77777777" w:rsidR="00F038D8" w:rsidRDefault="00F038D8" w:rsidP="00DC05C9">
      <w:pPr>
        <w:spacing w:line="360" w:lineRule="auto"/>
      </w:pPr>
    </w:p>
    <w:p w14:paraId="44A330CD" w14:textId="77777777" w:rsidR="00F038D8" w:rsidRDefault="00F038D8" w:rsidP="00DC05C9">
      <w:pPr>
        <w:spacing w:line="360" w:lineRule="auto"/>
      </w:pPr>
    </w:p>
    <w:p w14:paraId="21F5740B" w14:textId="1CD7D43E" w:rsidR="00F038D8" w:rsidRDefault="00FB116D" w:rsidP="002A21A1">
      <w:pPr>
        <w:pStyle w:val="Heading1"/>
      </w:pPr>
      <w:bookmarkStart w:id="57" w:name="_Toc156050054"/>
      <w:r>
        <w:lastRenderedPageBreak/>
        <w:t>Wallace 8x8 Code</w:t>
      </w:r>
      <w:bookmarkEnd w:id="57"/>
    </w:p>
    <w:p w14:paraId="61C8485D" w14:textId="77777777" w:rsidR="00FB116D" w:rsidRDefault="00FB116D" w:rsidP="00FB116D"/>
    <w:p w14:paraId="0938AA62" w14:textId="77777777" w:rsidR="00635663" w:rsidRPr="00804C4F" w:rsidRDefault="00635663" w:rsidP="00635663">
      <w:pPr>
        <w:pStyle w:val="NormalWeb"/>
        <w:rPr>
          <w:rFonts w:ascii="Aptos" w:hAnsi="Aptos"/>
          <w:color w:val="000000"/>
        </w:rPr>
      </w:pPr>
      <w:r w:rsidRPr="00804C4F">
        <w:rPr>
          <w:rFonts w:ascii="Aptos" w:hAnsi="Aptos"/>
          <w:color w:val="000000"/>
        </w:rPr>
        <w:t>entity Wallace_Tree is</w:t>
      </w:r>
    </w:p>
    <w:p w14:paraId="5DED2E11" w14:textId="77777777" w:rsidR="00635663" w:rsidRPr="00804C4F" w:rsidRDefault="00635663" w:rsidP="00635663">
      <w:pPr>
        <w:pStyle w:val="NormalWeb"/>
        <w:rPr>
          <w:rFonts w:ascii="Aptos" w:hAnsi="Aptos"/>
          <w:color w:val="000000"/>
        </w:rPr>
      </w:pPr>
      <w:r w:rsidRPr="00804C4F">
        <w:rPr>
          <w:rFonts w:ascii="Aptos" w:hAnsi="Aptos"/>
          <w:color w:val="000000"/>
        </w:rPr>
        <w:t>Port ( A : in STD_LOGIC_VECTOR (7 downto 0);</w:t>
      </w:r>
    </w:p>
    <w:p w14:paraId="6F0D326A" w14:textId="77777777" w:rsidR="00635663" w:rsidRPr="00804C4F" w:rsidRDefault="00635663" w:rsidP="00635663">
      <w:pPr>
        <w:pStyle w:val="NormalWeb"/>
        <w:rPr>
          <w:rFonts w:ascii="Aptos" w:hAnsi="Aptos"/>
          <w:color w:val="000000"/>
        </w:rPr>
      </w:pPr>
      <w:r w:rsidRPr="00804C4F">
        <w:rPr>
          <w:rFonts w:ascii="Aptos" w:hAnsi="Aptos"/>
          <w:color w:val="000000"/>
        </w:rPr>
        <w:t>B : in STD_LOGIC_VECTOR (7 downto 0);</w:t>
      </w:r>
    </w:p>
    <w:p w14:paraId="68541074" w14:textId="77777777" w:rsidR="00635663" w:rsidRPr="00804C4F" w:rsidRDefault="00635663" w:rsidP="00635663">
      <w:pPr>
        <w:pStyle w:val="NormalWeb"/>
        <w:rPr>
          <w:rFonts w:ascii="Aptos" w:hAnsi="Aptos"/>
          <w:color w:val="000000"/>
        </w:rPr>
      </w:pPr>
      <w:r w:rsidRPr="00804C4F">
        <w:rPr>
          <w:rFonts w:ascii="Aptos" w:hAnsi="Aptos"/>
          <w:color w:val="000000"/>
        </w:rPr>
        <w:t>P : out STD_LOGIC_VECTOR (15 downto 0));</w:t>
      </w:r>
    </w:p>
    <w:p w14:paraId="7C082D65" w14:textId="77777777" w:rsidR="00635663" w:rsidRPr="00804C4F" w:rsidRDefault="00635663" w:rsidP="00635663">
      <w:pPr>
        <w:pStyle w:val="NormalWeb"/>
        <w:rPr>
          <w:rFonts w:ascii="Aptos" w:hAnsi="Aptos"/>
          <w:color w:val="000000"/>
        </w:rPr>
      </w:pPr>
      <w:r w:rsidRPr="00804C4F">
        <w:rPr>
          <w:rFonts w:ascii="Aptos" w:hAnsi="Aptos"/>
          <w:color w:val="000000"/>
        </w:rPr>
        <w:t>end Wallace_Tree;</w:t>
      </w:r>
    </w:p>
    <w:p w14:paraId="60C2742D" w14:textId="77777777" w:rsidR="00635663" w:rsidRPr="00804C4F" w:rsidRDefault="00635663" w:rsidP="00635663">
      <w:pPr>
        <w:pStyle w:val="NormalWeb"/>
        <w:rPr>
          <w:rFonts w:ascii="Aptos" w:hAnsi="Aptos"/>
          <w:color w:val="000000"/>
        </w:rPr>
      </w:pPr>
      <w:r w:rsidRPr="00804C4F">
        <w:rPr>
          <w:rFonts w:ascii="Aptos" w:hAnsi="Aptos"/>
          <w:color w:val="000000"/>
        </w:rPr>
        <w:t>architecture Behavioral of Wallace_Tree is</w:t>
      </w:r>
    </w:p>
    <w:p w14:paraId="1EEFBF30" w14:textId="26E24DBA" w:rsidR="00635663" w:rsidRPr="00804C4F" w:rsidRDefault="00635663" w:rsidP="00635663">
      <w:pPr>
        <w:pStyle w:val="NormalWeb"/>
        <w:rPr>
          <w:rFonts w:ascii="Aptos" w:hAnsi="Aptos"/>
          <w:color w:val="000000"/>
        </w:rPr>
      </w:pPr>
      <w:r w:rsidRPr="00804C4F">
        <w:rPr>
          <w:rFonts w:ascii="Aptos" w:hAnsi="Aptos"/>
          <w:color w:val="000000"/>
        </w:rPr>
        <w:t>component Full</w:t>
      </w:r>
      <w:r w:rsidR="00BB1E9A">
        <w:rPr>
          <w:rFonts w:ascii="Aptos" w:hAnsi="Aptos"/>
          <w:color w:val="000000"/>
        </w:rPr>
        <w:t>a</w:t>
      </w:r>
      <w:r w:rsidRPr="00804C4F">
        <w:rPr>
          <w:rFonts w:ascii="Aptos" w:hAnsi="Aptos"/>
          <w:color w:val="000000"/>
        </w:rPr>
        <w:t>dder</w:t>
      </w:r>
    </w:p>
    <w:p w14:paraId="6E8649EF" w14:textId="77777777" w:rsidR="00635663" w:rsidRPr="00804C4F" w:rsidRDefault="00635663" w:rsidP="00635663">
      <w:pPr>
        <w:pStyle w:val="NormalWeb"/>
        <w:rPr>
          <w:rFonts w:ascii="Aptos" w:hAnsi="Aptos"/>
          <w:color w:val="000000"/>
        </w:rPr>
      </w:pPr>
      <w:r w:rsidRPr="00804C4F">
        <w:rPr>
          <w:rFonts w:ascii="Aptos" w:hAnsi="Aptos"/>
          <w:color w:val="000000"/>
        </w:rPr>
        <w:t>port (A : in STD_LOGIC;</w:t>
      </w:r>
    </w:p>
    <w:p w14:paraId="30CF4A30" w14:textId="77777777" w:rsidR="00635663" w:rsidRPr="00804C4F" w:rsidRDefault="00635663" w:rsidP="00635663">
      <w:pPr>
        <w:pStyle w:val="NormalWeb"/>
        <w:rPr>
          <w:rFonts w:ascii="Aptos" w:hAnsi="Aptos"/>
          <w:color w:val="000000"/>
        </w:rPr>
      </w:pPr>
      <w:r w:rsidRPr="00804C4F">
        <w:rPr>
          <w:rFonts w:ascii="Aptos" w:hAnsi="Aptos"/>
          <w:color w:val="000000"/>
        </w:rPr>
        <w:t>B : in STD_LOGIC;</w:t>
      </w:r>
    </w:p>
    <w:p w14:paraId="1B5DF0BA" w14:textId="77777777" w:rsidR="00635663" w:rsidRPr="00804C4F" w:rsidRDefault="00635663" w:rsidP="00635663">
      <w:pPr>
        <w:pStyle w:val="NormalWeb"/>
        <w:rPr>
          <w:rFonts w:ascii="Aptos" w:hAnsi="Aptos"/>
          <w:color w:val="000000"/>
        </w:rPr>
      </w:pPr>
      <w:r w:rsidRPr="00804C4F">
        <w:rPr>
          <w:rFonts w:ascii="Aptos" w:hAnsi="Aptos"/>
          <w:color w:val="000000"/>
        </w:rPr>
        <w:t>Cin : in STD_LOGIC;</w:t>
      </w:r>
    </w:p>
    <w:p w14:paraId="7DE8C883" w14:textId="77777777" w:rsidR="00635663" w:rsidRPr="00804C4F" w:rsidRDefault="00635663" w:rsidP="00635663">
      <w:pPr>
        <w:pStyle w:val="NormalWeb"/>
        <w:rPr>
          <w:rFonts w:ascii="Aptos" w:hAnsi="Aptos"/>
          <w:color w:val="000000"/>
        </w:rPr>
      </w:pPr>
      <w:r w:rsidRPr="00804C4F">
        <w:rPr>
          <w:rFonts w:ascii="Aptos" w:hAnsi="Aptos"/>
          <w:color w:val="000000"/>
        </w:rPr>
        <w:t>S : out STD_LOGIC;</w:t>
      </w:r>
    </w:p>
    <w:p w14:paraId="66614B97" w14:textId="77777777" w:rsidR="00635663" w:rsidRPr="00804C4F" w:rsidRDefault="00635663" w:rsidP="00635663">
      <w:pPr>
        <w:pStyle w:val="NormalWeb"/>
        <w:rPr>
          <w:rFonts w:ascii="Aptos" w:hAnsi="Aptos"/>
          <w:color w:val="000000"/>
        </w:rPr>
      </w:pPr>
      <w:r w:rsidRPr="00804C4F">
        <w:rPr>
          <w:rFonts w:ascii="Aptos" w:hAnsi="Aptos"/>
          <w:color w:val="000000"/>
        </w:rPr>
        <w:t>Cout : out STD_LOGIC) ;</w:t>
      </w:r>
    </w:p>
    <w:p w14:paraId="3D9DBF64" w14:textId="77777777" w:rsidR="00635663" w:rsidRPr="00804C4F" w:rsidRDefault="00635663" w:rsidP="00635663">
      <w:pPr>
        <w:pStyle w:val="NormalWeb"/>
        <w:rPr>
          <w:rFonts w:ascii="Aptos" w:hAnsi="Aptos"/>
          <w:color w:val="000000"/>
        </w:rPr>
      </w:pPr>
      <w:r w:rsidRPr="00804C4F">
        <w:rPr>
          <w:rFonts w:ascii="Aptos" w:hAnsi="Aptos"/>
          <w:color w:val="000000"/>
        </w:rPr>
        <w:t>end component;</w:t>
      </w:r>
    </w:p>
    <w:p w14:paraId="67C42981" w14:textId="6C92E10A" w:rsidR="00635663" w:rsidRPr="00804C4F" w:rsidRDefault="00635663" w:rsidP="00635663">
      <w:pPr>
        <w:pStyle w:val="NormalWeb"/>
        <w:rPr>
          <w:rFonts w:ascii="Aptos" w:hAnsi="Aptos"/>
          <w:color w:val="000000"/>
        </w:rPr>
      </w:pPr>
      <w:r w:rsidRPr="00804C4F">
        <w:rPr>
          <w:rFonts w:ascii="Aptos" w:hAnsi="Aptos"/>
          <w:color w:val="000000"/>
        </w:rPr>
        <w:t>component Half</w:t>
      </w:r>
      <w:r w:rsidR="00BB1E9A">
        <w:rPr>
          <w:rFonts w:ascii="Aptos" w:hAnsi="Aptos"/>
          <w:color w:val="000000"/>
        </w:rPr>
        <w:t>a</w:t>
      </w:r>
      <w:r w:rsidRPr="00804C4F">
        <w:rPr>
          <w:rFonts w:ascii="Aptos" w:hAnsi="Aptos"/>
          <w:color w:val="000000"/>
        </w:rPr>
        <w:t>dder</w:t>
      </w:r>
    </w:p>
    <w:p w14:paraId="6B793352" w14:textId="77777777" w:rsidR="00635663" w:rsidRPr="00804C4F" w:rsidRDefault="00635663" w:rsidP="00635663">
      <w:pPr>
        <w:pStyle w:val="NormalWeb"/>
        <w:rPr>
          <w:rFonts w:ascii="Aptos" w:hAnsi="Aptos"/>
          <w:color w:val="000000"/>
        </w:rPr>
      </w:pPr>
      <w:r w:rsidRPr="00804C4F">
        <w:rPr>
          <w:rFonts w:ascii="Aptos" w:hAnsi="Aptos"/>
          <w:color w:val="000000"/>
        </w:rPr>
        <w:t>port (A : in STD_LOGIC;</w:t>
      </w:r>
    </w:p>
    <w:p w14:paraId="23B2BB7D" w14:textId="77777777" w:rsidR="00635663" w:rsidRPr="00804C4F" w:rsidRDefault="00635663" w:rsidP="00635663">
      <w:pPr>
        <w:pStyle w:val="NormalWeb"/>
        <w:rPr>
          <w:rFonts w:ascii="Aptos" w:hAnsi="Aptos"/>
          <w:color w:val="000000"/>
        </w:rPr>
      </w:pPr>
      <w:r w:rsidRPr="00804C4F">
        <w:rPr>
          <w:rFonts w:ascii="Aptos" w:hAnsi="Aptos"/>
          <w:color w:val="000000"/>
        </w:rPr>
        <w:t>B : in STD_LOGIC;</w:t>
      </w:r>
    </w:p>
    <w:p w14:paraId="1ACF7710" w14:textId="77777777" w:rsidR="00635663" w:rsidRPr="00804C4F" w:rsidRDefault="00635663" w:rsidP="00635663">
      <w:pPr>
        <w:pStyle w:val="NormalWeb"/>
        <w:rPr>
          <w:rFonts w:ascii="Aptos" w:hAnsi="Aptos"/>
          <w:color w:val="000000"/>
        </w:rPr>
      </w:pPr>
      <w:r w:rsidRPr="00804C4F">
        <w:rPr>
          <w:rFonts w:ascii="Aptos" w:hAnsi="Aptos"/>
          <w:color w:val="000000"/>
        </w:rPr>
        <w:t>S : out STD_LOGIC;</w:t>
      </w:r>
    </w:p>
    <w:p w14:paraId="241773AF" w14:textId="77777777" w:rsidR="00635663" w:rsidRPr="00804C4F" w:rsidRDefault="00635663" w:rsidP="00635663">
      <w:pPr>
        <w:pStyle w:val="NormalWeb"/>
        <w:rPr>
          <w:rFonts w:ascii="Aptos" w:hAnsi="Aptos"/>
          <w:color w:val="000000"/>
        </w:rPr>
      </w:pPr>
      <w:r w:rsidRPr="00804C4F">
        <w:rPr>
          <w:rFonts w:ascii="Aptos" w:hAnsi="Aptos"/>
          <w:color w:val="000000"/>
        </w:rPr>
        <w:t>Cout : out STD_LOGIC) ;</w:t>
      </w:r>
    </w:p>
    <w:p w14:paraId="32BDD65E" w14:textId="77777777" w:rsidR="00635663" w:rsidRPr="00804C4F" w:rsidRDefault="00635663" w:rsidP="00635663">
      <w:pPr>
        <w:pStyle w:val="NormalWeb"/>
        <w:rPr>
          <w:rFonts w:ascii="Aptos" w:hAnsi="Aptos"/>
          <w:color w:val="000000"/>
        </w:rPr>
      </w:pPr>
      <w:r w:rsidRPr="00804C4F">
        <w:rPr>
          <w:rFonts w:ascii="Aptos" w:hAnsi="Aptos"/>
          <w:color w:val="000000"/>
        </w:rPr>
        <w:t>end component;</w:t>
      </w:r>
    </w:p>
    <w:p w14:paraId="37D5AD2A" w14:textId="77777777" w:rsidR="00635663" w:rsidRPr="00804C4F" w:rsidRDefault="00635663" w:rsidP="00635663">
      <w:pPr>
        <w:pStyle w:val="NormalWeb"/>
        <w:rPr>
          <w:rFonts w:ascii="Aptos" w:hAnsi="Aptos"/>
          <w:color w:val="000000"/>
        </w:rPr>
      </w:pPr>
      <w:r w:rsidRPr="00804C4F">
        <w:rPr>
          <w:rFonts w:ascii="Aptos" w:hAnsi="Aptos"/>
          <w:color w:val="000000"/>
        </w:rPr>
        <w:t>signal S2, S3, S4, S5, S6, S7 : std_logic;</w:t>
      </w:r>
    </w:p>
    <w:p w14:paraId="1B60F602" w14:textId="77777777" w:rsidR="00635663" w:rsidRPr="00804C4F" w:rsidRDefault="00635663" w:rsidP="00635663">
      <w:pPr>
        <w:pStyle w:val="NormalWeb"/>
        <w:rPr>
          <w:rFonts w:ascii="Aptos" w:hAnsi="Aptos"/>
          <w:color w:val="000000"/>
        </w:rPr>
      </w:pPr>
      <w:r w:rsidRPr="00804C4F">
        <w:rPr>
          <w:rFonts w:ascii="Aptos" w:hAnsi="Aptos"/>
          <w:color w:val="000000"/>
        </w:rPr>
        <w:t>signal S9, S10, S11, S12, S13, S14 : std_logic;</w:t>
      </w:r>
    </w:p>
    <w:p w14:paraId="71CA64B8" w14:textId="77777777" w:rsidR="00635663" w:rsidRPr="00804C4F" w:rsidRDefault="00635663" w:rsidP="00635663">
      <w:pPr>
        <w:pStyle w:val="NormalWeb"/>
        <w:rPr>
          <w:rFonts w:ascii="Aptos" w:hAnsi="Aptos"/>
          <w:color w:val="000000"/>
        </w:rPr>
      </w:pPr>
      <w:r w:rsidRPr="00804C4F">
        <w:rPr>
          <w:rFonts w:ascii="Aptos" w:hAnsi="Aptos"/>
          <w:color w:val="000000"/>
        </w:rPr>
        <w:t>signal S16, S17, S18, S19, S20, S21 : std_logic;</w:t>
      </w:r>
    </w:p>
    <w:p w14:paraId="7C86D74F" w14:textId="77777777" w:rsidR="00635663" w:rsidRPr="00804C4F" w:rsidRDefault="00635663" w:rsidP="00635663">
      <w:pPr>
        <w:pStyle w:val="NormalWeb"/>
        <w:rPr>
          <w:rFonts w:ascii="Aptos" w:hAnsi="Aptos"/>
          <w:color w:val="000000"/>
        </w:rPr>
      </w:pPr>
      <w:r w:rsidRPr="00804C4F">
        <w:rPr>
          <w:rFonts w:ascii="Aptos" w:hAnsi="Aptos"/>
          <w:color w:val="000000"/>
        </w:rPr>
        <w:t>signal S23, S24, S25, S26, S27, S28 : std_logic;</w:t>
      </w:r>
    </w:p>
    <w:p w14:paraId="5BFEE443" w14:textId="77777777" w:rsidR="00635663" w:rsidRPr="00804C4F" w:rsidRDefault="00635663" w:rsidP="00635663">
      <w:pPr>
        <w:pStyle w:val="NormalWeb"/>
        <w:rPr>
          <w:rFonts w:ascii="Aptos" w:hAnsi="Aptos"/>
          <w:color w:val="000000"/>
        </w:rPr>
      </w:pPr>
      <w:r w:rsidRPr="00804C4F">
        <w:rPr>
          <w:rFonts w:ascii="Aptos" w:hAnsi="Aptos"/>
          <w:color w:val="000000"/>
        </w:rPr>
        <w:lastRenderedPageBreak/>
        <w:t>signal S30, S31, S32, S33, S34, S35 : std_logic;</w:t>
      </w:r>
    </w:p>
    <w:p w14:paraId="5C87D433" w14:textId="77777777" w:rsidR="00635663" w:rsidRPr="00804C4F" w:rsidRDefault="00635663" w:rsidP="00635663">
      <w:pPr>
        <w:pStyle w:val="NormalWeb"/>
        <w:rPr>
          <w:rFonts w:ascii="Aptos" w:hAnsi="Aptos"/>
          <w:color w:val="000000"/>
        </w:rPr>
      </w:pPr>
      <w:r w:rsidRPr="00804C4F">
        <w:rPr>
          <w:rFonts w:ascii="Aptos" w:hAnsi="Aptos"/>
          <w:color w:val="000000"/>
        </w:rPr>
        <w:t>signal S37, S38, S39, S40, S41, S42 : std_logic;</w:t>
      </w:r>
    </w:p>
    <w:p w14:paraId="61E49E03" w14:textId="77777777" w:rsidR="00635663" w:rsidRPr="00804C4F" w:rsidRDefault="00635663" w:rsidP="00635663">
      <w:pPr>
        <w:pStyle w:val="NormalWeb"/>
        <w:rPr>
          <w:rFonts w:ascii="Aptos" w:hAnsi="Aptos"/>
          <w:color w:val="000000"/>
        </w:rPr>
      </w:pPr>
      <w:r w:rsidRPr="00804C4F">
        <w:rPr>
          <w:rFonts w:ascii="Aptos" w:hAnsi="Aptos"/>
          <w:color w:val="000000"/>
        </w:rPr>
        <w:t>signal S44, S45, S46, S47, S48, S49 : std_logic;</w:t>
      </w:r>
    </w:p>
    <w:p w14:paraId="1A8ED21A" w14:textId="77777777" w:rsidR="00635663" w:rsidRPr="00804C4F" w:rsidRDefault="00635663" w:rsidP="00635663">
      <w:pPr>
        <w:pStyle w:val="NormalWeb"/>
        <w:rPr>
          <w:rFonts w:ascii="Aptos" w:hAnsi="Aptos"/>
          <w:color w:val="000000"/>
        </w:rPr>
      </w:pPr>
      <w:r w:rsidRPr="00804C4F">
        <w:rPr>
          <w:rFonts w:ascii="Aptos" w:hAnsi="Aptos"/>
          <w:color w:val="000000"/>
        </w:rPr>
        <w:t>signal C1, C2, C3, C4, C5, C6, C7 : std_logic;</w:t>
      </w:r>
    </w:p>
    <w:p w14:paraId="741EF055" w14:textId="77777777" w:rsidR="00635663" w:rsidRPr="00804C4F" w:rsidRDefault="00635663" w:rsidP="00635663">
      <w:pPr>
        <w:pStyle w:val="NormalWeb"/>
        <w:rPr>
          <w:rFonts w:ascii="Aptos" w:hAnsi="Aptos"/>
          <w:color w:val="000000"/>
        </w:rPr>
      </w:pPr>
      <w:r w:rsidRPr="00804C4F">
        <w:rPr>
          <w:rFonts w:ascii="Aptos" w:hAnsi="Aptos"/>
          <w:color w:val="000000"/>
        </w:rPr>
        <w:t>signal C8, C9, C10, C11, C12, C13, C14 : std_logic;</w:t>
      </w:r>
    </w:p>
    <w:p w14:paraId="61F6D241" w14:textId="77777777" w:rsidR="00635663" w:rsidRPr="00804C4F" w:rsidRDefault="00635663" w:rsidP="00635663">
      <w:pPr>
        <w:pStyle w:val="NormalWeb"/>
        <w:rPr>
          <w:rFonts w:ascii="Aptos" w:hAnsi="Aptos"/>
          <w:color w:val="000000"/>
        </w:rPr>
      </w:pPr>
      <w:r w:rsidRPr="00804C4F">
        <w:rPr>
          <w:rFonts w:ascii="Aptos" w:hAnsi="Aptos"/>
          <w:color w:val="000000"/>
        </w:rPr>
        <w:t>signal C15, C16, C17, C18, C19, C20, C21 : std_logic;</w:t>
      </w:r>
    </w:p>
    <w:p w14:paraId="54ECFEAC" w14:textId="77777777" w:rsidR="00635663" w:rsidRPr="00804C4F" w:rsidRDefault="00635663" w:rsidP="00635663">
      <w:pPr>
        <w:pStyle w:val="NormalWeb"/>
        <w:rPr>
          <w:rFonts w:ascii="Aptos" w:hAnsi="Aptos"/>
          <w:color w:val="000000"/>
        </w:rPr>
      </w:pPr>
      <w:r w:rsidRPr="00804C4F">
        <w:rPr>
          <w:rFonts w:ascii="Aptos" w:hAnsi="Aptos"/>
          <w:color w:val="000000"/>
        </w:rPr>
        <w:t>signal C22, C23, C24, C25, C26, C27, C28 : std_logic;</w:t>
      </w:r>
    </w:p>
    <w:p w14:paraId="22F2FE61" w14:textId="77777777" w:rsidR="00635663" w:rsidRPr="00804C4F" w:rsidRDefault="00635663" w:rsidP="00635663">
      <w:pPr>
        <w:pStyle w:val="NormalWeb"/>
        <w:rPr>
          <w:rFonts w:ascii="Aptos" w:hAnsi="Aptos"/>
          <w:color w:val="000000"/>
        </w:rPr>
      </w:pPr>
      <w:r w:rsidRPr="00804C4F">
        <w:rPr>
          <w:rFonts w:ascii="Aptos" w:hAnsi="Aptos"/>
          <w:color w:val="000000"/>
        </w:rPr>
        <w:t>signal C29, C30, C31, C32, C33, C34, C35 : std_logic;</w:t>
      </w:r>
    </w:p>
    <w:p w14:paraId="5F15864F" w14:textId="77777777" w:rsidR="00635663" w:rsidRPr="00804C4F" w:rsidRDefault="00635663" w:rsidP="00635663">
      <w:pPr>
        <w:pStyle w:val="NormalWeb"/>
        <w:rPr>
          <w:rFonts w:ascii="Aptos" w:hAnsi="Aptos"/>
          <w:color w:val="000000"/>
        </w:rPr>
      </w:pPr>
      <w:r w:rsidRPr="00804C4F">
        <w:rPr>
          <w:rFonts w:ascii="Aptos" w:hAnsi="Aptos"/>
          <w:color w:val="000000"/>
        </w:rPr>
        <w:t>signal C36, C37, C38, C39, C40, C41, C42 : std_logic;</w:t>
      </w:r>
    </w:p>
    <w:p w14:paraId="57CE71F2" w14:textId="77777777" w:rsidR="00635663" w:rsidRPr="00804C4F" w:rsidRDefault="00635663" w:rsidP="00635663">
      <w:pPr>
        <w:pStyle w:val="NormalWeb"/>
        <w:rPr>
          <w:rFonts w:ascii="Aptos" w:hAnsi="Aptos"/>
          <w:color w:val="000000"/>
        </w:rPr>
      </w:pPr>
      <w:r w:rsidRPr="00804C4F">
        <w:rPr>
          <w:rFonts w:ascii="Aptos" w:hAnsi="Aptos"/>
          <w:color w:val="000000"/>
        </w:rPr>
        <w:t>signal C43, C44, C45, C46, C47, C48, C49 : std_logic;</w:t>
      </w:r>
    </w:p>
    <w:p w14:paraId="25F62450" w14:textId="77777777" w:rsidR="00635663" w:rsidRPr="00804C4F" w:rsidRDefault="00635663" w:rsidP="00635663">
      <w:pPr>
        <w:pStyle w:val="NormalWeb"/>
        <w:rPr>
          <w:rFonts w:ascii="Aptos" w:hAnsi="Aptos"/>
          <w:color w:val="000000"/>
        </w:rPr>
      </w:pPr>
      <w:r w:rsidRPr="00804C4F">
        <w:rPr>
          <w:rFonts w:ascii="Aptos" w:hAnsi="Aptos"/>
          <w:color w:val="000000"/>
        </w:rPr>
        <w:t>signal C50, C51, C52, C53, C54, C55 : std_logic;</w:t>
      </w:r>
    </w:p>
    <w:p w14:paraId="6EDBCAE8" w14:textId="77777777" w:rsidR="00635663" w:rsidRPr="00804C4F" w:rsidRDefault="00635663" w:rsidP="00635663">
      <w:pPr>
        <w:pStyle w:val="NormalWeb"/>
        <w:rPr>
          <w:rFonts w:ascii="Aptos" w:hAnsi="Aptos"/>
          <w:color w:val="000000"/>
        </w:rPr>
      </w:pPr>
      <w:r w:rsidRPr="00804C4F">
        <w:rPr>
          <w:rFonts w:ascii="Aptos" w:hAnsi="Aptos"/>
          <w:color w:val="000000"/>
        </w:rPr>
        <w:t>signal A1B0, A2B0, A3B0, A4B0, A5B0, A6B0, A7B0 : std_logic;</w:t>
      </w:r>
    </w:p>
    <w:p w14:paraId="010408D1" w14:textId="77777777" w:rsidR="00635663" w:rsidRPr="00804C4F" w:rsidRDefault="00635663" w:rsidP="00635663">
      <w:pPr>
        <w:pStyle w:val="NormalWeb"/>
        <w:rPr>
          <w:rFonts w:ascii="Aptos" w:hAnsi="Aptos"/>
          <w:color w:val="000000"/>
        </w:rPr>
      </w:pPr>
      <w:r w:rsidRPr="00804C4F">
        <w:rPr>
          <w:rFonts w:ascii="Aptos" w:hAnsi="Aptos"/>
          <w:color w:val="000000"/>
        </w:rPr>
        <w:t>signal A0B1, A1B1, A2B1, A3B1, A4B1, A5B1, A6B1, A7B1 : std_logic;</w:t>
      </w:r>
    </w:p>
    <w:p w14:paraId="12D2E803" w14:textId="77777777" w:rsidR="00635663" w:rsidRPr="00804C4F" w:rsidRDefault="00635663" w:rsidP="00635663">
      <w:pPr>
        <w:pStyle w:val="NormalWeb"/>
        <w:rPr>
          <w:rFonts w:ascii="Aptos" w:hAnsi="Aptos"/>
          <w:color w:val="000000"/>
        </w:rPr>
      </w:pPr>
      <w:r w:rsidRPr="00804C4F">
        <w:rPr>
          <w:rFonts w:ascii="Aptos" w:hAnsi="Aptos"/>
          <w:color w:val="000000"/>
        </w:rPr>
        <w:t>signal A0B2, A1B2, A2B2, A3B2, A4B2, A5B2, A6B2, A7B2 : std_logic;</w:t>
      </w:r>
    </w:p>
    <w:p w14:paraId="401B6367" w14:textId="77777777" w:rsidR="00635663" w:rsidRPr="00804C4F" w:rsidRDefault="00635663" w:rsidP="00635663">
      <w:pPr>
        <w:pStyle w:val="NormalWeb"/>
        <w:rPr>
          <w:rFonts w:ascii="Aptos" w:hAnsi="Aptos"/>
          <w:color w:val="000000"/>
        </w:rPr>
      </w:pPr>
      <w:r w:rsidRPr="00804C4F">
        <w:rPr>
          <w:rFonts w:ascii="Aptos" w:hAnsi="Aptos"/>
          <w:color w:val="000000"/>
        </w:rPr>
        <w:t>signal A0B3, A1B3, A2B3, A3B3, A4B3, A5B3, A6B3, A7B3 : std_logic;</w:t>
      </w:r>
    </w:p>
    <w:p w14:paraId="75C1411E" w14:textId="77777777" w:rsidR="00635663" w:rsidRPr="00804C4F" w:rsidRDefault="00635663" w:rsidP="00635663">
      <w:pPr>
        <w:pStyle w:val="NormalWeb"/>
        <w:rPr>
          <w:rFonts w:ascii="Aptos" w:hAnsi="Aptos"/>
          <w:color w:val="000000"/>
        </w:rPr>
      </w:pPr>
      <w:r w:rsidRPr="00804C4F">
        <w:rPr>
          <w:rFonts w:ascii="Aptos" w:hAnsi="Aptos"/>
          <w:color w:val="000000"/>
        </w:rPr>
        <w:t>signal A0B4, A1B4, A2B4, A3B4, A4B4, A5B4, A6B4, A7B4 : std_logic;</w:t>
      </w:r>
    </w:p>
    <w:p w14:paraId="11EC0434" w14:textId="77777777" w:rsidR="00635663" w:rsidRPr="00804C4F" w:rsidRDefault="00635663" w:rsidP="00635663">
      <w:pPr>
        <w:pStyle w:val="NormalWeb"/>
        <w:rPr>
          <w:rFonts w:ascii="Aptos" w:hAnsi="Aptos"/>
          <w:color w:val="000000"/>
        </w:rPr>
      </w:pPr>
      <w:r w:rsidRPr="00804C4F">
        <w:rPr>
          <w:rFonts w:ascii="Aptos" w:hAnsi="Aptos"/>
          <w:color w:val="000000"/>
        </w:rPr>
        <w:t>signal A0B5, A1B5, A2B5, A3B5, A4B5, A5B5, A6B5, A7B5 : std_logic;</w:t>
      </w:r>
    </w:p>
    <w:p w14:paraId="2669EC60" w14:textId="77777777" w:rsidR="00635663" w:rsidRPr="00804C4F" w:rsidRDefault="00635663" w:rsidP="00635663">
      <w:pPr>
        <w:pStyle w:val="NormalWeb"/>
        <w:rPr>
          <w:rFonts w:ascii="Aptos" w:hAnsi="Aptos"/>
          <w:color w:val="000000"/>
        </w:rPr>
      </w:pPr>
      <w:r w:rsidRPr="00804C4F">
        <w:rPr>
          <w:rFonts w:ascii="Aptos" w:hAnsi="Aptos"/>
          <w:color w:val="000000"/>
        </w:rPr>
        <w:t>signal A0B6, A1B6, A2B6, A3B6, A4B6, A5B6, A6B6, A7B6 : std_logic;</w:t>
      </w:r>
    </w:p>
    <w:p w14:paraId="489DDC2B" w14:textId="77777777" w:rsidR="00635663" w:rsidRPr="00804C4F" w:rsidRDefault="00635663" w:rsidP="00635663">
      <w:pPr>
        <w:pStyle w:val="NormalWeb"/>
        <w:rPr>
          <w:rFonts w:ascii="Aptos" w:hAnsi="Aptos"/>
          <w:color w:val="000000"/>
        </w:rPr>
      </w:pPr>
      <w:r w:rsidRPr="00804C4F">
        <w:rPr>
          <w:rFonts w:ascii="Aptos" w:hAnsi="Aptos"/>
          <w:color w:val="000000"/>
        </w:rPr>
        <w:t>signal A0B7, A1B7, A2B7, A3B7, A4B7, A5B7, A6B7, A7B7 : std_logic;</w:t>
      </w:r>
    </w:p>
    <w:p w14:paraId="6B14276C" w14:textId="77777777" w:rsidR="00635663" w:rsidRPr="00804C4F" w:rsidRDefault="00635663" w:rsidP="00635663">
      <w:pPr>
        <w:pStyle w:val="NormalWeb"/>
        <w:rPr>
          <w:rFonts w:ascii="Aptos" w:hAnsi="Aptos"/>
          <w:color w:val="000000"/>
        </w:rPr>
      </w:pPr>
      <w:r w:rsidRPr="00804C4F">
        <w:rPr>
          <w:rFonts w:ascii="Aptos" w:hAnsi="Aptos"/>
          <w:color w:val="000000"/>
        </w:rPr>
        <w:t>begin</w:t>
      </w:r>
    </w:p>
    <w:p w14:paraId="7F395736" w14:textId="77777777" w:rsidR="00635663" w:rsidRPr="00804C4F" w:rsidRDefault="00635663" w:rsidP="00635663">
      <w:pPr>
        <w:pStyle w:val="NormalWeb"/>
        <w:rPr>
          <w:rFonts w:ascii="Aptos" w:hAnsi="Aptos"/>
          <w:color w:val="000000"/>
        </w:rPr>
      </w:pPr>
      <w:r w:rsidRPr="00804C4F">
        <w:rPr>
          <w:rFonts w:ascii="Aptos" w:hAnsi="Aptos"/>
          <w:color w:val="000000"/>
        </w:rPr>
        <w:t>A1B0 &lt;= A (1) and B (0) ;</w:t>
      </w:r>
    </w:p>
    <w:p w14:paraId="55D3B1EB" w14:textId="77777777" w:rsidR="00635663" w:rsidRPr="00804C4F" w:rsidRDefault="00635663" w:rsidP="00635663">
      <w:pPr>
        <w:pStyle w:val="NormalWeb"/>
        <w:rPr>
          <w:rFonts w:ascii="Aptos" w:hAnsi="Aptos"/>
          <w:color w:val="000000"/>
        </w:rPr>
      </w:pPr>
      <w:r w:rsidRPr="00804C4F">
        <w:rPr>
          <w:rFonts w:ascii="Aptos" w:hAnsi="Aptos"/>
          <w:color w:val="000000"/>
        </w:rPr>
        <w:t>A2B0 &lt;= A (2) and B (0) ;</w:t>
      </w:r>
    </w:p>
    <w:p w14:paraId="355D7597" w14:textId="77777777" w:rsidR="00635663" w:rsidRPr="00804C4F" w:rsidRDefault="00635663" w:rsidP="00635663">
      <w:pPr>
        <w:pStyle w:val="NormalWeb"/>
        <w:rPr>
          <w:rFonts w:ascii="Aptos" w:hAnsi="Aptos"/>
          <w:color w:val="000000"/>
        </w:rPr>
      </w:pPr>
      <w:r w:rsidRPr="00804C4F">
        <w:rPr>
          <w:rFonts w:ascii="Aptos" w:hAnsi="Aptos"/>
          <w:color w:val="000000"/>
        </w:rPr>
        <w:t>A3B0 &lt;= A (3) and B (0) ;</w:t>
      </w:r>
    </w:p>
    <w:p w14:paraId="5D74E6F0" w14:textId="77777777" w:rsidR="00635663" w:rsidRPr="00804C4F" w:rsidRDefault="00635663" w:rsidP="00635663">
      <w:pPr>
        <w:pStyle w:val="NormalWeb"/>
        <w:rPr>
          <w:rFonts w:ascii="Aptos" w:hAnsi="Aptos"/>
          <w:color w:val="000000"/>
        </w:rPr>
      </w:pPr>
      <w:r w:rsidRPr="00804C4F">
        <w:rPr>
          <w:rFonts w:ascii="Aptos" w:hAnsi="Aptos"/>
          <w:color w:val="000000"/>
        </w:rPr>
        <w:t>A4B0 &lt;= A (4) and B (0) ;</w:t>
      </w:r>
    </w:p>
    <w:p w14:paraId="68CC7128" w14:textId="77777777" w:rsidR="00635663" w:rsidRPr="00804C4F" w:rsidRDefault="00635663" w:rsidP="00635663">
      <w:pPr>
        <w:pStyle w:val="NormalWeb"/>
        <w:rPr>
          <w:rFonts w:ascii="Aptos" w:hAnsi="Aptos"/>
          <w:color w:val="000000"/>
        </w:rPr>
      </w:pPr>
      <w:r w:rsidRPr="00804C4F">
        <w:rPr>
          <w:rFonts w:ascii="Aptos" w:hAnsi="Aptos"/>
          <w:color w:val="000000"/>
        </w:rPr>
        <w:lastRenderedPageBreak/>
        <w:t>A5B0 &lt;= A (5) and B (0) ;</w:t>
      </w:r>
    </w:p>
    <w:p w14:paraId="061E01EC" w14:textId="77777777" w:rsidR="00635663" w:rsidRPr="00804C4F" w:rsidRDefault="00635663" w:rsidP="00635663">
      <w:pPr>
        <w:pStyle w:val="NormalWeb"/>
        <w:rPr>
          <w:rFonts w:ascii="Aptos" w:hAnsi="Aptos"/>
          <w:color w:val="000000"/>
        </w:rPr>
      </w:pPr>
      <w:r w:rsidRPr="00804C4F">
        <w:rPr>
          <w:rFonts w:ascii="Aptos" w:hAnsi="Aptos"/>
          <w:color w:val="000000"/>
        </w:rPr>
        <w:t>A6B0 &lt;= A (6) and B (0) ;</w:t>
      </w:r>
    </w:p>
    <w:p w14:paraId="483C6DE9" w14:textId="77777777" w:rsidR="00635663" w:rsidRPr="00804C4F" w:rsidRDefault="00635663" w:rsidP="00635663">
      <w:pPr>
        <w:pStyle w:val="NormalWeb"/>
        <w:rPr>
          <w:rFonts w:ascii="Aptos" w:hAnsi="Aptos"/>
          <w:color w:val="000000"/>
        </w:rPr>
      </w:pPr>
      <w:r w:rsidRPr="00804C4F">
        <w:rPr>
          <w:rFonts w:ascii="Aptos" w:hAnsi="Aptos"/>
          <w:color w:val="000000"/>
        </w:rPr>
        <w:t>A7B0 &lt;= A (7) and B (0) ;</w:t>
      </w:r>
    </w:p>
    <w:p w14:paraId="51515FCE" w14:textId="77777777" w:rsidR="00635663" w:rsidRPr="00804C4F" w:rsidRDefault="00635663" w:rsidP="00635663">
      <w:pPr>
        <w:pStyle w:val="NormalWeb"/>
        <w:rPr>
          <w:rFonts w:ascii="Aptos" w:hAnsi="Aptos"/>
          <w:color w:val="000000"/>
        </w:rPr>
      </w:pPr>
      <w:r w:rsidRPr="00804C4F">
        <w:rPr>
          <w:rFonts w:ascii="Aptos" w:hAnsi="Aptos"/>
          <w:color w:val="000000"/>
        </w:rPr>
        <w:t>A0B1 &lt;= A (0) and B (1) ;</w:t>
      </w:r>
    </w:p>
    <w:p w14:paraId="39D54BB6" w14:textId="77777777" w:rsidR="00635663" w:rsidRPr="00804C4F" w:rsidRDefault="00635663" w:rsidP="00635663">
      <w:pPr>
        <w:pStyle w:val="NormalWeb"/>
        <w:rPr>
          <w:rFonts w:ascii="Aptos" w:hAnsi="Aptos"/>
          <w:color w:val="000000"/>
        </w:rPr>
      </w:pPr>
      <w:r w:rsidRPr="00804C4F">
        <w:rPr>
          <w:rFonts w:ascii="Aptos" w:hAnsi="Aptos"/>
          <w:color w:val="000000"/>
        </w:rPr>
        <w:t>A1B1 &lt;= A (1) and B (1) ;</w:t>
      </w:r>
    </w:p>
    <w:p w14:paraId="46C651D8" w14:textId="77777777" w:rsidR="00635663" w:rsidRPr="00804C4F" w:rsidRDefault="00635663" w:rsidP="00635663">
      <w:pPr>
        <w:pStyle w:val="NormalWeb"/>
        <w:rPr>
          <w:rFonts w:ascii="Aptos" w:hAnsi="Aptos"/>
          <w:color w:val="000000"/>
        </w:rPr>
      </w:pPr>
      <w:r w:rsidRPr="00804C4F">
        <w:rPr>
          <w:rFonts w:ascii="Aptos" w:hAnsi="Aptos"/>
          <w:color w:val="000000"/>
        </w:rPr>
        <w:t>A2B1 &lt;= A (2) and B (1) ;</w:t>
      </w:r>
    </w:p>
    <w:p w14:paraId="413EA54F" w14:textId="77777777" w:rsidR="00635663" w:rsidRPr="00804C4F" w:rsidRDefault="00635663" w:rsidP="00635663">
      <w:pPr>
        <w:pStyle w:val="NormalWeb"/>
        <w:rPr>
          <w:rFonts w:ascii="Aptos" w:hAnsi="Aptos"/>
          <w:color w:val="000000"/>
        </w:rPr>
      </w:pPr>
      <w:r w:rsidRPr="00804C4F">
        <w:rPr>
          <w:rFonts w:ascii="Aptos" w:hAnsi="Aptos"/>
          <w:color w:val="000000"/>
        </w:rPr>
        <w:t>A3B1 &lt;= A (3) and B (1) ;</w:t>
      </w:r>
    </w:p>
    <w:p w14:paraId="1B589960" w14:textId="77777777" w:rsidR="00635663" w:rsidRPr="00804C4F" w:rsidRDefault="00635663" w:rsidP="00635663">
      <w:pPr>
        <w:pStyle w:val="NormalWeb"/>
        <w:rPr>
          <w:rFonts w:ascii="Aptos" w:hAnsi="Aptos"/>
          <w:color w:val="000000"/>
        </w:rPr>
      </w:pPr>
      <w:r w:rsidRPr="00804C4F">
        <w:rPr>
          <w:rFonts w:ascii="Aptos" w:hAnsi="Aptos"/>
          <w:color w:val="000000"/>
        </w:rPr>
        <w:t>A4B1 &lt;= A (4) and B (1) ;</w:t>
      </w:r>
    </w:p>
    <w:p w14:paraId="3100AAE7" w14:textId="77777777" w:rsidR="00635663" w:rsidRPr="00804C4F" w:rsidRDefault="00635663" w:rsidP="00635663">
      <w:pPr>
        <w:pStyle w:val="NormalWeb"/>
        <w:rPr>
          <w:rFonts w:ascii="Aptos" w:hAnsi="Aptos"/>
          <w:color w:val="000000"/>
        </w:rPr>
      </w:pPr>
      <w:r w:rsidRPr="00804C4F">
        <w:rPr>
          <w:rFonts w:ascii="Aptos" w:hAnsi="Aptos"/>
          <w:color w:val="000000"/>
        </w:rPr>
        <w:t>A5B1 &lt;= A (5) and B (1) ;</w:t>
      </w:r>
    </w:p>
    <w:p w14:paraId="01A92E26" w14:textId="77777777" w:rsidR="00635663" w:rsidRPr="00804C4F" w:rsidRDefault="00635663" w:rsidP="00635663">
      <w:pPr>
        <w:pStyle w:val="NormalWeb"/>
        <w:rPr>
          <w:rFonts w:ascii="Aptos" w:hAnsi="Aptos"/>
          <w:color w:val="000000"/>
        </w:rPr>
      </w:pPr>
      <w:r w:rsidRPr="00804C4F">
        <w:rPr>
          <w:rFonts w:ascii="Aptos" w:hAnsi="Aptos"/>
          <w:color w:val="000000"/>
        </w:rPr>
        <w:t>A6B1 &lt;= A (6) and B (1) ;</w:t>
      </w:r>
    </w:p>
    <w:p w14:paraId="525C0D31" w14:textId="77777777" w:rsidR="00635663" w:rsidRPr="00804C4F" w:rsidRDefault="00635663" w:rsidP="00635663">
      <w:pPr>
        <w:pStyle w:val="NormalWeb"/>
        <w:rPr>
          <w:rFonts w:ascii="Aptos" w:hAnsi="Aptos"/>
          <w:color w:val="000000"/>
        </w:rPr>
      </w:pPr>
      <w:r w:rsidRPr="00804C4F">
        <w:rPr>
          <w:rFonts w:ascii="Aptos" w:hAnsi="Aptos"/>
          <w:color w:val="000000"/>
        </w:rPr>
        <w:t>A7B1 &lt;= A (7) and B (1) ;</w:t>
      </w:r>
    </w:p>
    <w:p w14:paraId="30730325" w14:textId="77777777" w:rsidR="00635663" w:rsidRPr="00804C4F" w:rsidRDefault="00635663" w:rsidP="00635663">
      <w:pPr>
        <w:pStyle w:val="NormalWeb"/>
        <w:rPr>
          <w:rFonts w:ascii="Aptos" w:hAnsi="Aptos"/>
          <w:color w:val="000000"/>
        </w:rPr>
      </w:pPr>
      <w:r w:rsidRPr="00804C4F">
        <w:rPr>
          <w:rFonts w:ascii="Aptos" w:hAnsi="Aptos"/>
          <w:color w:val="000000"/>
        </w:rPr>
        <w:t>A0B2 &lt;= A (0) and B (2) ;</w:t>
      </w:r>
    </w:p>
    <w:p w14:paraId="474C686D" w14:textId="77777777" w:rsidR="00635663" w:rsidRPr="00804C4F" w:rsidRDefault="00635663" w:rsidP="00635663">
      <w:pPr>
        <w:pStyle w:val="NormalWeb"/>
        <w:rPr>
          <w:rFonts w:ascii="Aptos" w:hAnsi="Aptos"/>
          <w:color w:val="000000"/>
        </w:rPr>
      </w:pPr>
      <w:r w:rsidRPr="00804C4F">
        <w:rPr>
          <w:rFonts w:ascii="Aptos" w:hAnsi="Aptos"/>
          <w:color w:val="000000"/>
        </w:rPr>
        <w:t>A1B2 &lt;= A (1) and B (2) ;</w:t>
      </w:r>
    </w:p>
    <w:p w14:paraId="594EEA19" w14:textId="77777777" w:rsidR="00635663" w:rsidRPr="00804C4F" w:rsidRDefault="00635663" w:rsidP="00635663">
      <w:pPr>
        <w:pStyle w:val="NormalWeb"/>
        <w:rPr>
          <w:rFonts w:ascii="Aptos" w:hAnsi="Aptos"/>
          <w:color w:val="000000"/>
        </w:rPr>
      </w:pPr>
      <w:r w:rsidRPr="00804C4F">
        <w:rPr>
          <w:rFonts w:ascii="Aptos" w:hAnsi="Aptos"/>
          <w:color w:val="000000"/>
        </w:rPr>
        <w:t>A2B2 &lt;= A (2) and B (2) ;</w:t>
      </w:r>
    </w:p>
    <w:p w14:paraId="4377AC61" w14:textId="77777777" w:rsidR="00635663" w:rsidRPr="00804C4F" w:rsidRDefault="00635663" w:rsidP="00635663">
      <w:pPr>
        <w:pStyle w:val="NormalWeb"/>
        <w:rPr>
          <w:rFonts w:ascii="Aptos" w:hAnsi="Aptos"/>
          <w:color w:val="000000"/>
        </w:rPr>
      </w:pPr>
      <w:r w:rsidRPr="00804C4F">
        <w:rPr>
          <w:rFonts w:ascii="Aptos" w:hAnsi="Aptos"/>
          <w:color w:val="000000"/>
        </w:rPr>
        <w:t>A3B2 &lt;= A (3) and B (2) ;</w:t>
      </w:r>
    </w:p>
    <w:p w14:paraId="611CE346" w14:textId="77777777" w:rsidR="00635663" w:rsidRPr="00804C4F" w:rsidRDefault="00635663" w:rsidP="00635663">
      <w:pPr>
        <w:pStyle w:val="NormalWeb"/>
        <w:rPr>
          <w:rFonts w:ascii="Aptos" w:hAnsi="Aptos"/>
          <w:color w:val="000000"/>
        </w:rPr>
      </w:pPr>
      <w:r w:rsidRPr="00804C4F">
        <w:rPr>
          <w:rFonts w:ascii="Aptos" w:hAnsi="Aptos"/>
          <w:color w:val="000000"/>
        </w:rPr>
        <w:t>A4B2 &lt;= A (4) and B (2) ;</w:t>
      </w:r>
    </w:p>
    <w:p w14:paraId="2C47CCB2" w14:textId="77777777" w:rsidR="00635663" w:rsidRPr="00804C4F" w:rsidRDefault="00635663" w:rsidP="00635663">
      <w:pPr>
        <w:pStyle w:val="NormalWeb"/>
        <w:rPr>
          <w:rFonts w:ascii="Aptos" w:hAnsi="Aptos"/>
          <w:color w:val="000000"/>
        </w:rPr>
      </w:pPr>
      <w:r w:rsidRPr="00804C4F">
        <w:rPr>
          <w:rFonts w:ascii="Aptos" w:hAnsi="Aptos"/>
          <w:color w:val="000000"/>
        </w:rPr>
        <w:t>A5B2 &lt;= A (5) and B (2) ;</w:t>
      </w:r>
    </w:p>
    <w:p w14:paraId="5984A174" w14:textId="77777777" w:rsidR="00635663" w:rsidRPr="00804C4F" w:rsidRDefault="00635663" w:rsidP="00635663">
      <w:pPr>
        <w:pStyle w:val="NormalWeb"/>
        <w:rPr>
          <w:rFonts w:ascii="Aptos" w:hAnsi="Aptos"/>
          <w:color w:val="000000"/>
        </w:rPr>
      </w:pPr>
      <w:r w:rsidRPr="00804C4F">
        <w:rPr>
          <w:rFonts w:ascii="Aptos" w:hAnsi="Aptos"/>
          <w:color w:val="000000"/>
        </w:rPr>
        <w:t>A6B2 &lt;= A (6) and B (2) ;</w:t>
      </w:r>
    </w:p>
    <w:p w14:paraId="5032C258" w14:textId="77777777" w:rsidR="00635663" w:rsidRPr="00804C4F" w:rsidRDefault="00635663" w:rsidP="00635663">
      <w:pPr>
        <w:pStyle w:val="NormalWeb"/>
        <w:rPr>
          <w:rFonts w:ascii="Aptos" w:hAnsi="Aptos"/>
          <w:color w:val="000000"/>
        </w:rPr>
      </w:pPr>
      <w:r w:rsidRPr="00804C4F">
        <w:rPr>
          <w:rFonts w:ascii="Aptos" w:hAnsi="Aptos"/>
          <w:color w:val="000000"/>
        </w:rPr>
        <w:t>A7B2 &lt;= A (7) and B (2) ;</w:t>
      </w:r>
    </w:p>
    <w:p w14:paraId="465696B1" w14:textId="77777777" w:rsidR="00635663" w:rsidRPr="00804C4F" w:rsidRDefault="00635663" w:rsidP="00635663">
      <w:pPr>
        <w:pStyle w:val="NormalWeb"/>
        <w:rPr>
          <w:rFonts w:ascii="Aptos" w:hAnsi="Aptos"/>
          <w:color w:val="000000"/>
        </w:rPr>
      </w:pPr>
      <w:r w:rsidRPr="00804C4F">
        <w:rPr>
          <w:rFonts w:ascii="Aptos" w:hAnsi="Aptos"/>
          <w:color w:val="000000"/>
        </w:rPr>
        <w:t>A0B3 &lt;= A (0) and B (3) ;</w:t>
      </w:r>
    </w:p>
    <w:p w14:paraId="02DFCD49" w14:textId="77777777" w:rsidR="00635663" w:rsidRPr="00804C4F" w:rsidRDefault="00635663" w:rsidP="00635663">
      <w:pPr>
        <w:pStyle w:val="NormalWeb"/>
        <w:rPr>
          <w:rFonts w:ascii="Aptos" w:hAnsi="Aptos"/>
          <w:color w:val="000000"/>
        </w:rPr>
      </w:pPr>
      <w:r w:rsidRPr="00804C4F">
        <w:rPr>
          <w:rFonts w:ascii="Aptos" w:hAnsi="Aptos"/>
          <w:color w:val="000000"/>
        </w:rPr>
        <w:t>A1B3 &lt;= A (1) and B (3) ;</w:t>
      </w:r>
    </w:p>
    <w:p w14:paraId="5ED319D9" w14:textId="77777777" w:rsidR="00635663" w:rsidRPr="00804C4F" w:rsidRDefault="00635663" w:rsidP="00635663">
      <w:pPr>
        <w:pStyle w:val="NormalWeb"/>
        <w:rPr>
          <w:rFonts w:ascii="Aptos" w:hAnsi="Aptos"/>
          <w:color w:val="000000"/>
        </w:rPr>
      </w:pPr>
      <w:r w:rsidRPr="00804C4F">
        <w:rPr>
          <w:rFonts w:ascii="Aptos" w:hAnsi="Aptos"/>
          <w:color w:val="000000"/>
        </w:rPr>
        <w:t>A2B3 &lt;= A (2) and B (3) ;</w:t>
      </w:r>
    </w:p>
    <w:p w14:paraId="639379BE" w14:textId="77777777" w:rsidR="00635663" w:rsidRPr="00804C4F" w:rsidRDefault="00635663" w:rsidP="00635663">
      <w:pPr>
        <w:pStyle w:val="NormalWeb"/>
        <w:rPr>
          <w:rFonts w:ascii="Aptos" w:hAnsi="Aptos"/>
          <w:color w:val="000000"/>
        </w:rPr>
      </w:pPr>
      <w:r w:rsidRPr="00804C4F">
        <w:rPr>
          <w:rFonts w:ascii="Aptos" w:hAnsi="Aptos"/>
          <w:color w:val="000000"/>
        </w:rPr>
        <w:t>A3B3 &lt;= A (3) and B (3) ;</w:t>
      </w:r>
    </w:p>
    <w:p w14:paraId="2BB24BAF" w14:textId="77777777" w:rsidR="00635663" w:rsidRPr="00804C4F" w:rsidRDefault="00635663" w:rsidP="00635663">
      <w:pPr>
        <w:pStyle w:val="NormalWeb"/>
        <w:rPr>
          <w:rFonts w:ascii="Aptos" w:hAnsi="Aptos"/>
          <w:color w:val="000000"/>
        </w:rPr>
      </w:pPr>
      <w:r w:rsidRPr="00804C4F">
        <w:rPr>
          <w:rFonts w:ascii="Aptos" w:hAnsi="Aptos"/>
          <w:color w:val="000000"/>
        </w:rPr>
        <w:t>A4B3 &lt;= A (4) and B (3) ;</w:t>
      </w:r>
    </w:p>
    <w:p w14:paraId="720E545C" w14:textId="77777777" w:rsidR="00635663" w:rsidRPr="00804C4F" w:rsidRDefault="00635663" w:rsidP="00635663">
      <w:pPr>
        <w:pStyle w:val="NormalWeb"/>
        <w:rPr>
          <w:rFonts w:ascii="Aptos" w:hAnsi="Aptos"/>
          <w:color w:val="000000"/>
        </w:rPr>
      </w:pPr>
      <w:r w:rsidRPr="00804C4F">
        <w:rPr>
          <w:rFonts w:ascii="Aptos" w:hAnsi="Aptos"/>
          <w:color w:val="000000"/>
        </w:rPr>
        <w:lastRenderedPageBreak/>
        <w:t>A5B3 &lt;= A (5) and B (3) ;</w:t>
      </w:r>
    </w:p>
    <w:p w14:paraId="2AC73AD2" w14:textId="77777777" w:rsidR="00635663" w:rsidRPr="00804C4F" w:rsidRDefault="00635663" w:rsidP="00635663">
      <w:pPr>
        <w:pStyle w:val="NormalWeb"/>
        <w:rPr>
          <w:rFonts w:ascii="Aptos" w:hAnsi="Aptos"/>
          <w:color w:val="000000"/>
        </w:rPr>
      </w:pPr>
      <w:r w:rsidRPr="00804C4F">
        <w:rPr>
          <w:rFonts w:ascii="Aptos" w:hAnsi="Aptos"/>
          <w:color w:val="000000"/>
        </w:rPr>
        <w:t>A6B3 &lt;= A (6) and B (3) ;</w:t>
      </w:r>
    </w:p>
    <w:p w14:paraId="38284542" w14:textId="77777777" w:rsidR="00635663" w:rsidRPr="00804C4F" w:rsidRDefault="00635663" w:rsidP="00635663">
      <w:pPr>
        <w:pStyle w:val="NormalWeb"/>
        <w:rPr>
          <w:rFonts w:ascii="Aptos" w:hAnsi="Aptos"/>
          <w:color w:val="000000"/>
        </w:rPr>
      </w:pPr>
      <w:r w:rsidRPr="00804C4F">
        <w:rPr>
          <w:rFonts w:ascii="Aptos" w:hAnsi="Aptos"/>
          <w:color w:val="000000"/>
        </w:rPr>
        <w:t>A7B3 &lt;= A (7) and B (3) ;</w:t>
      </w:r>
    </w:p>
    <w:p w14:paraId="7BF5CCF0" w14:textId="77777777" w:rsidR="00635663" w:rsidRPr="00804C4F" w:rsidRDefault="00635663" w:rsidP="00635663">
      <w:pPr>
        <w:pStyle w:val="NormalWeb"/>
        <w:rPr>
          <w:rFonts w:ascii="Aptos" w:hAnsi="Aptos"/>
          <w:color w:val="000000"/>
        </w:rPr>
      </w:pPr>
      <w:r w:rsidRPr="00804C4F">
        <w:rPr>
          <w:rFonts w:ascii="Aptos" w:hAnsi="Aptos"/>
          <w:color w:val="000000"/>
        </w:rPr>
        <w:t>A0B4 &lt;= A (0) and B (4) ;</w:t>
      </w:r>
    </w:p>
    <w:p w14:paraId="1FC41CD5" w14:textId="77777777" w:rsidR="00635663" w:rsidRPr="00804C4F" w:rsidRDefault="00635663" w:rsidP="00635663">
      <w:pPr>
        <w:pStyle w:val="NormalWeb"/>
        <w:rPr>
          <w:rFonts w:ascii="Aptos" w:hAnsi="Aptos"/>
          <w:color w:val="000000"/>
        </w:rPr>
      </w:pPr>
      <w:r w:rsidRPr="00804C4F">
        <w:rPr>
          <w:rFonts w:ascii="Aptos" w:hAnsi="Aptos"/>
          <w:color w:val="000000"/>
        </w:rPr>
        <w:t>A1B4 &lt;= A (1) and B (4) ;</w:t>
      </w:r>
    </w:p>
    <w:p w14:paraId="4192E4C8" w14:textId="77777777" w:rsidR="00635663" w:rsidRPr="00804C4F" w:rsidRDefault="00635663" w:rsidP="00635663">
      <w:pPr>
        <w:pStyle w:val="NormalWeb"/>
        <w:rPr>
          <w:rFonts w:ascii="Aptos" w:hAnsi="Aptos"/>
          <w:color w:val="000000"/>
        </w:rPr>
      </w:pPr>
      <w:r w:rsidRPr="00804C4F">
        <w:rPr>
          <w:rFonts w:ascii="Aptos" w:hAnsi="Aptos"/>
          <w:color w:val="000000"/>
        </w:rPr>
        <w:t>A2B4 &lt;= A (2) and B (4) ;</w:t>
      </w:r>
    </w:p>
    <w:p w14:paraId="3B5F987C" w14:textId="77777777" w:rsidR="00635663" w:rsidRPr="00804C4F" w:rsidRDefault="00635663" w:rsidP="00635663">
      <w:pPr>
        <w:pStyle w:val="NormalWeb"/>
        <w:rPr>
          <w:rFonts w:ascii="Aptos" w:hAnsi="Aptos"/>
          <w:color w:val="000000"/>
        </w:rPr>
      </w:pPr>
      <w:r w:rsidRPr="00804C4F">
        <w:rPr>
          <w:rFonts w:ascii="Aptos" w:hAnsi="Aptos"/>
          <w:color w:val="000000"/>
        </w:rPr>
        <w:t>A3B4 &lt;= A (3) and B (4) ;</w:t>
      </w:r>
    </w:p>
    <w:p w14:paraId="5D699FFE" w14:textId="77777777" w:rsidR="00635663" w:rsidRPr="00804C4F" w:rsidRDefault="00635663" w:rsidP="00635663">
      <w:pPr>
        <w:pStyle w:val="NormalWeb"/>
        <w:rPr>
          <w:rFonts w:ascii="Aptos" w:hAnsi="Aptos"/>
          <w:color w:val="000000"/>
        </w:rPr>
      </w:pPr>
      <w:r w:rsidRPr="00804C4F">
        <w:rPr>
          <w:rFonts w:ascii="Aptos" w:hAnsi="Aptos"/>
          <w:color w:val="000000"/>
        </w:rPr>
        <w:t>A4B4 &lt;= A (4) and B (4) ;</w:t>
      </w:r>
    </w:p>
    <w:p w14:paraId="382BB009" w14:textId="77777777" w:rsidR="00635663" w:rsidRPr="00804C4F" w:rsidRDefault="00635663" w:rsidP="00635663">
      <w:pPr>
        <w:pStyle w:val="NormalWeb"/>
        <w:rPr>
          <w:rFonts w:ascii="Aptos" w:hAnsi="Aptos"/>
          <w:color w:val="000000"/>
        </w:rPr>
      </w:pPr>
      <w:r w:rsidRPr="00804C4F">
        <w:rPr>
          <w:rFonts w:ascii="Aptos" w:hAnsi="Aptos"/>
          <w:color w:val="000000"/>
        </w:rPr>
        <w:t>A5B4 &lt;= A (5) and B (4) ;</w:t>
      </w:r>
    </w:p>
    <w:p w14:paraId="7F0D1E29" w14:textId="77777777" w:rsidR="00635663" w:rsidRPr="00804C4F" w:rsidRDefault="00635663" w:rsidP="00635663">
      <w:pPr>
        <w:pStyle w:val="NormalWeb"/>
        <w:rPr>
          <w:rFonts w:ascii="Aptos" w:hAnsi="Aptos"/>
          <w:color w:val="000000"/>
        </w:rPr>
      </w:pPr>
      <w:r w:rsidRPr="00804C4F">
        <w:rPr>
          <w:rFonts w:ascii="Aptos" w:hAnsi="Aptos"/>
          <w:color w:val="000000"/>
        </w:rPr>
        <w:t>A6B4 &lt;= A (6) and B (4) ;</w:t>
      </w:r>
    </w:p>
    <w:p w14:paraId="354B0361" w14:textId="77777777" w:rsidR="00635663" w:rsidRPr="00804C4F" w:rsidRDefault="00635663" w:rsidP="00635663">
      <w:pPr>
        <w:pStyle w:val="NormalWeb"/>
        <w:rPr>
          <w:rFonts w:ascii="Aptos" w:hAnsi="Aptos"/>
          <w:color w:val="000000"/>
        </w:rPr>
      </w:pPr>
      <w:r w:rsidRPr="00804C4F">
        <w:rPr>
          <w:rFonts w:ascii="Aptos" w:hAnsi="Aptos"/>
          <w:color w:val="000000"/>
        </w:rPr>
        <w:t>A7B4 &lt;= A (7) and B (4) ;</w:t>
      </w:r>
    </w:p>
    <w:p w14:paraId="19CD7D14" w14:textId="77777777" w:rsidR="00635663" w:rsidRPr="00804C4F" w:rsidRDefault="00635663" w:rsidP="00635663">
      <w:pPr>
        <w:pStyle w:val="NormalWeb"/>
        <w:rPr>
          <w:rFonts w:ascii="Aptos" w:hAnsi="Aptos"/>
          <w:color w:val="000000"/>
        </w:rPr>
      </w:pPr>
      <w:r w:rsidRPr="00804C4F">
        <w:rPr>
          <w:rFonts w:ascii="Aptos" w:hAnsi="Aptos"/>
          <w:color w:val="000000"/>
        </w:rPr>
        <w:t>A0B5 &lt;= A (0) and B (5) ;</w:t>
      </w:r>
    </w:p>
    <w:p w14:paraId="7B441DC3" w14:textId="77777777" w:rsidR="00635663" w:rsidRPr="00804C4F" w:rsidRDefault="00635663" w:rsidP="00635663">
      <w:pPr>
        <w:pStyle w:val="NormalWeb"/>
        <w:rPr>
          <w:rFonts w:ascii="Aptos" w:hAnsi="Aptos"/>
          <w:color w:val="000000"/>
        </w:rPr>
      </w:pPr>
      <w:r w:rsidRPr="00804C4F">
        <w:rPr>
          <w:rFonts w:ascii="Aptos" w:hAnsi="Aptos"/>
          <w:color w:val="000000"/>
        </w:rPr>
        <w:t>A1B5 &lt;= A (1) and B (5) ;</w:t>
      </w:r>
    </w:p>
    <w:p w14:paraId="7F36B633" w14:textId="77777777" w:rsidR="00635663" w:rsidRPr="00804C4F" w:rsidRDefault="00635663" w:rsidP="00635663">
      <w:pPr>
        <w:pStyle w:val="NormalWeb"/>
        <w:rPr>
          <w:rFonts w:ascii="Aptos" w:hAnsi="Aptos"/>
          <w:color w:val="000000"/>
        </w:rPr>
      </w:pPr>
      <w:r w:rsidRPr="00804C4F">
        <w:rPr>
          <w:rFonts w:ascii="Aptos" w:hAnsi="Aptos"/>
          <w:color w:val="000000"/>
        </w:rPr>
        <w:t>A2B5 &lt;= A (2) and B (5) ;</w:t>
      </w:r>
    </w:p>
    <w:p w14:paraId="70F8C62C" w14:textId="77777777" w:rsidR="00635663" w:rsidRPr="00804C4F" w:rsidRDefault="00635663" w:rsidP="00635663">
      <w:pPr>
        <w:pStyle w:val="NormalWeb"/>
        <w:rPr>
          <w:rFonts w:ascii="Aptos" w:hAnsi="Aptos"/>
          <w:color w:val="000000"/>
        </w:rPr>
      </w:pPr>
      <w:r w:rsidRPr="00804C4F">
        <w:rPr>
          <w:rFonts w:ascii="Aptos" w:hAnsi="Aptos"/>
          <w:color w:val="000000"/>
        </w:rPr>
        <w:t>A3B5 &lt;= A (3) and B (5) ;</w:t>
      </w:r>
    </w:p>
    <w:p w14:paraId="12D78BBC" w14:textId="77777777" w:rsidR="00635663" w:rsidRPr="00804C4F" w:rsidRDefault="00635663" w:rsidP="00635663">
      <w:pPr>
        <w:pStyle w:val="NormalWeb"/>
        <w:rPr>
          <w:rFonts w:ascii="Aptos" w:hAnsi="Aptos"/>
          <w:color w:val="000000"/>
        </w:rPr>
      </w:pPr>
      <w:r w:rsidRPr="00804C4F">
        <w:rPr>
          <w:rFonts w:ascii="Aptos" w:hAnsi="Aptos"/>
          <w:color w:val="000000"/>
        </w:rPr>
        <w:t>A4B5 &lt;= A (4) and B (5) ;</w:t>
      </w:r>
    </w:p>
    <w:p w14:paraId="7218679D" w14:textId="77777777" w:rsidR="00635663" w:rsidRPr="00804C4F" w:rsidRDefault="00635663" w:rsidP="00635663">
      <w:pPr>
        <w:pStyle w:val="NormalWeb"/>
        <w:rPr>
          <w:rFonts w:ascii="Aptos" w:hAnsi="Aptos"/>
          <w:color w:val="000000"/>
        </w:rPr>
      </w:pPr>
      <w:r w:rsidRPr="00804C4F">
        <w:rPr>
          <w:rFonts w:ascii="Aptos" w:hAnsi="Aptos"/>
          <w:color w:val="000000"/>
        </w:rPr>
        <w:t>A5B5 &lt;= A (5) and B (5) ;</w:t>
      </w:r>
    </w:p>
    <w:p w14:paraId="2D4BD458" w14:textId="77777777" w:rsidR="00635663" w:rsidRPr="00804C4F" w:rsidRDefault="00635663" w:rsidP="00635663">
      <w:pPr>
        <w:pStyle w:val="NormalWeb"/>
        <w:rPr>
          <w:rFonts w:ascii="Aptos" w:hAnsi="Aptos"/>
          <w:color w:val="000000"/>
        </w:rPr>
      </w:pPr>
      <w:r w:rsidRPr="00804C4F">
        <w:rPr>
          <w:rFonts w:ascii="Aptos" w:hAnsi="Aptos"/>
          <w:color w:val="000000"/>
        </w:rPr>
        <w:t>A6B5 &lt;= A (6) and B (5) ;</w:t>
      </w:r>
    </w:p>
    <w:p w14:paraId="511DF36F" w14:textId="77777777" w:rsidR="00635663" w:rsidRPr="00804C4F" w:rsidRDefault="00635663" w:rsidP="00635663">
      <w:pPr>
        <w:pStyle w:val="NormalWeb"/>
        <w:rPr>
          <w:rFonts w:ascii="Aptos" w:hAnsi="Aptos"/>
          <w:color w:val="000000"/>
        </w:rPr>
      </w:pPr>
      <w:r w:rsidRPr="00804C4F">
        <w:rPr>
          <w:rFonts w:ascii="Aptos" w:hAnsi="Aptos"/>
          <w:color w:val="000000"/>
        </w:rPr>
        <w:t>A7B5 &lt;= A (7) and B (5) ;</w:t>
      </w:r>
    </w:p>
    <w:p w14:paraId="0510BD66" w14:textId="77777777" w:rsidR="00635663" w:rsidRPr="00804C4F" w:rsidRDefault="00635663" w:rsidP="00635663">
      <w:pPr>
        <w:pStyle w:val="NormalWeb"/>
        <w:rPr>
          <w:rFonts w:ascii="Aptos" w:hAnsi="Aptos"/>
          <w:color w:val="000000"/>
        </w:rPr>
      </w:pPr>
      <w:r w:rsidRPr="00804C4F">
        <w:rPr>
          <w:rFonts w:ascii="Aptos" w:hAnsi="Aptos"/>
          <w:color w:val="000000"/>
        </w:rPr>
        <w:t>A0B6 &lt;= A (0) and B (6) ;</w:t>
      </w:r>
    </w:p>
    <w:p w14:paraId="6E3E9DE3" w14:textId="77777777" w:rsidR="00635663" w:rsidRPr="00804C4F" w:rsidRDefault="00635663" w:rsidP="00635663">
      <w:pPr>
        <w:pStyle w:val="NormalWeb"/>
        <w:rPr>
          <w:rFonts w:ascii="Aptos" w:hAnsi="Aptos"/>
          <w:color w:val="000000"/>
        </w:rPr>
      </w:pPr>
      <w:r w:rsidRPr="00804C4F">
        <w:rPr>
          <w:rFonts w:ascii="Aptos" w:hAnsi="Aptos"/>
          <w:color w:val="000000"/>
        </w:rPr>
        <w:t>A1B6 &lt;= A (1) and B (6) ;</w:t>
      </w:r>
    </w:p>
    <w:p w14:paraId="733BF144" w14:textId="77777777" w:rsidR="00635663" w:rsidRPr="00804C4F" w:rsidRDefault="00635663" w:rsidP="00635663">
      <w:pPr>
        <w:pStyle w:val="NormalWeb"/>
        <w:rPr>
          <w:rFonts w:ascii="Aptos" w:hAnsi="Aptos"/>
          <w:color w:val="000000"/>
        </w:rPr>
      </w:pPr>
      <w:r w:rsidRPr="00804C4F">
        <w:rPr>
          <w:rFonts w:ascii="Aptos" w:hAnsi="Aptos"/>
          <w:color w:val="000000"/>
        </w:rPr>
        <w:t>A2B6 &lt;= A (2) and B (6) ;</w:t>
      </w:r>
    </w:p>
    <w:p w14:paraId="5DA3BBCE" w14:textId="77777777" w:rsidR="00635663" w:rsidRPr="00804C4F" w:rsidRDefault="00635663" w:rsidP="00635663">
      <w:pPr>
        <w:pStyle w:val="NormalWeb"/>
        <w:rPr>
          <w:rFonts w:ascii="Aptos" w:hAnsi="Aptos"/>
          <w:color w:val="000000"/>
        </w:rPr>
      </w:pPr>
      <w:r w:rsidRPr="00804C4F">
        <w:rPr>
          <w:rFonts w:ascii="Aptos" w:hAnsi="Aptos"/>
          <w:color w:val="000000"/>
        </w:rPr>
        <w:t>A3B6 &lt;= A (3) and B (6) ;</w:t>
      </w:r>
    </w:p>
    <w:p w14:paraId="6D68C2A6" w14:textId="77777777" w:rsidR="00635663" w:rsidRPr="00804C4F" w:rsidRDefault="00635663" w:rsidP="00635663">
      <w:pPr>
        <w:pStyle w:val="NormalWeb"/>
        <w:rPr>
          <w:rFonts w:ascii="Aptos" w:hAnsi="Aptos"/>
          <w:color w:val="000000"/>
        </w:rPr>
      </w:pPr>
      <w:r w:rsidRPr="00804C4F">
        <w:rPr>
          <w:rFonts w:ascii="Aptos" w:hAnsi="Aptos"/>
          <w:color w:val="000000"/>
        </w:rPr>
        <w:t>A4B6 &lt;= A (4) and B (6) ;</w:t>
      </w:r>
    </w:p>
    <w:p w14:paraId="67003AF6" w14:textId="77777777" w:rsidR="00635663" w:rsidRPr="00804C4F" w:rsidRDefault="00635663" w:rsidP="00635663">
      <w:pPr>
        <w:pStyle w:val="NormalWeb"/>
        <w:rPr>
          <w:rFonts w:ascii="Aptos" w:hAnsi="Aptos"/>
          <w:color w:val="000000"/>
        </w:rPr>
      </w:pPr>
      <w:r w:rsidRPr="00804C4F">
        <w:rPr>
          <w:rFonts w:ascii="Aptos" w:hAnsi="Aptos"/>
          <w:color w:val="000000"/>
        </w:rPr>
        <w:lastRenderedPageBreak/>
        <w:t>A5B6 &lt;= A (5) and B (6) ;</w:t>
      </w:r>
    </w:p>
    <w:p w14:paraId="0EE2D57F" w14:textId="77777777" w:rsidR="00635663" w:rsidRPr="00804C4F" w:rsidRDefault="00635663" w:rsidP="00635663">
      <w:pPr>
        <w:pStyle w:val="NormalWeb"/>
        <w:rPr>
          <w:rFonts w:ascii="Aptos" w:hAnsi="Aptos"/>
          <w:color w:val="000000"/>
        </w:rPr>
      </w:pPr>
      <w:r w:rsidRPr="00804C4F">
        <w:rPr>
          <w:rFonts w:ascii="Aptos" w:hAnsi="Aptos"/>
          <w:color w:val="000000"/>
        </w:rPr>
        <w:t>A6B6 &lt;= A (6) and B (6) ;</w:t>
      </w:r>
    </w:p>
    <w:p w14:paraId="2F2532B8" w14:textId="77777777" w:rsidR="00635663" w:rsidRPr="00804C4F" w:rsidRDefault="00635663" w:rsidP="00635663">
      <w:pPr>
        <w:pStyle w:val="NormalWeb"/>
        <w:rPr>
          <w:rFonts w:ascii="Aptos" w:hAnsi="Aptos"/>
          <w:color w:val="000000"/>
        </w:rPr>
      </w:pPr>
      <w:r w:rsidRPr="00804C4F">
        <w:rPr>
          <w:rFonts w:ascii="Aptos" w:hAnsi="Aptos"/>
          <w:color w:val="000000"/>
        </w:rPr>
        <w:t>A7B6 &lt;= A (7) and B (6) ;</w:t>
      </w:r>
    </w:p>
    <w:p w14:paraId="41177E8E" w14:textId="77777777" w:rsidR="00635663" w:rsidRPr="00804C4F" w:rsidRDefault="00635663" w:rsidP="00635663">
      <w:pPr>
        <w:pStyle w:val="NormalWeb"/>
        <w:rPr>
          <w:rFonts w:ascii="Aptos" w:hAnsi="Aptos"/>
          <w:color w:val="000000"/>
        </w:rPr>
      </w:pPr>
      <w:r w:rsidRPr="00804C4F">
        <w:rPr>
          <w:rFonts w:ascii="Aptos" w:hAnsi="Aptos"/>
          <w:color w:val="000000"/>
        </w:rPr>
        <w:t>A0B7 &lt;= A (0) and B (7) ;</w:t>
      </w:r>
    </w:p>
    <w:p w14:paraId="3D5EF2E4" w14:textId="77777777" w:rsidR="00635663" w:rsidRPr="00804C4F" w:rsidRDefault="00635663" w:rsidP="00635663">
      <w:pPr>
        <w:pStyle w:val="NormalWeb"/>
        <w:rPr>
          <w:rFonts w:ascii="Aptos" w:hAnsi="Aptos"/>
          <w:color w:val="000000"/>
        </w:rPr>
      </w:pPr>
      <w:r w:rsidRPr="00804C4F">
        <w:rPr>
          <w:rFonts w:ascii="Aptos" w:hAnsi="Aptos"/>
          <w:color w:val="000000"/>
        </w:rPr>
        <w:t>A1B7 &lt;= A (1) and B (7) ;</w:t>
      </w:r>
    </w:p>
    <w:p w14:paraId="7E98DE7B" w14:textId="77777777" w:rsidR="00635663" w:rsidRPr="00804C4F" w:rsidRDefault="00635663" w:rsidP="00635663">
      <w:pPr>
        <w:pStyle w:val="NormalWeb"/>
        <w:rPr>
          <w:rFonts w:ascii="Aptos" w:hAnsi="Aptos"/>
          <w:color w:val="000000"/>
        </w:rPr>
      </w:pPr>
      <w:r w:rsidRPr="00804C4F">
        <w:rPr>
          <w:rFonts w:ascii="Aptos" w:hAnsi="Aptos"/>
          <w:color w:val="000000"/>
        </w:rPr>
        <w:t>A2B7 &lt;= A (2) and B (7) ;</w:t>
      </w:r>
    </w:p>
    <w:p w14:paraId="499C03BA" w14:textId="77777777" w:rsidR="00635663" w:rsidRPr="00804C4F" w:rsidRDefault="00635663" w:rsidP="00635663">
      <w:pPr>
        <w:pStyle w:val="NormalWeb"/>
        <w:rPr>
          <w:rFonts w:ascii="Aptos" w:hAnsi="Aptos"/>
          <w:color w:val="000000"/>
        </w:rPr>
      </w:pPr>
      <w:r w:rsidRPr="00804C4F">
        <w:rPr>
          <w:rFonts w:ascii="Aptos" w:hAnsi="Aptos"/>
          <w:color w:val="000000"/>
        </w:rPr>
        <w:t>A3B7 &lt;= A (3) and B (7) ;</w:t>
      </w:r>
    </w:p>
    <w:p w14:paraId="0147D7E8" w14:textId="77777777" w:rsidR="00635663" w:rsidRPr="00804C4F" w:rsidRDefault="00635663" w:rsidP="00635663">
      <w:pPr>
        <w:pStyle w:val="NormalWeb"/>
        <w:rPr>
          <w:rFonts w:ascii="Aptos" w:hAnsi="Aptos"/>
          <w:color w:val="000000"/>
        </w:rPr>
      </w:pPr>
      <w:r w:rsidRPr="00804C4F">
        <w:rPr>
          <w:rFonts w:ascii="Aptos" w:hAnsi="Aptos"/>
          <w:color w:val="000000"/>
        </w:rPr>
        <w:t>A4B7 &lt;= A (4) and B (7) ;</w:t>
      </w:r>
    </w:p>
    <w:p w14:paraId="3C3290E2" w14:textId="77777777" w:rsidR="00635663" w:rsidRPr="00804C4F" w:rsidRDefault="00635663" w:rsidP="00635663">
      <w:pPr>
        <w:pStyle w:val="NormalWeb"/>
        <w:rPr>
          <w:rFonts w:ascii="Aptos" w:hAnsi="Aptos"/>
          <w:color w:val="000000"/>
        </w:rPr>
      </w:pPr>
      <w:r w:rsidRPr="00804C4F">
        <w:rPr>
          <w:rFonts w:ascii="Aptos" w:hAnsi="Aptos"/>
          <w:color w:val="000000"/>
        </w:rPr>
        <w:t>A5B7 &lt;= A (5) and B (7) ;</w:t>
      </w:r>
    </w:p>
    <w:p w14:paraId="7AED1161" w14:textId="77777777" w:rsidR="00635663" w:rsidRPr="00804C4F" w:rsidRDefault="00635663" w:rsidP="00635663">
      <w:pPr>
        <w:pStyle w:val="NormalWeb"/>
        <w:rPr>
          <w:rFonts w:ascii="Aptos" w:hAnsi="Aptos"/>
          <w:color w:val="000000"/>
        </w:rPr>
      </w:pPr>
      <w:r w:rsidRPr="00804C4F">
        <w:rPr>
          <w:rFonts w:ascii="Aptos" w:hAnsi="Aptos"/>
          <w:color w:val="000000"/>
        </w:rPr>
        <w:t>A6B7 &lt;= A (6) and B (7) ;</w:t>
      </w:r>
    </w:p>
    <w:p w14:paraId="73C0B564" w14:textId="77777777" w:rsidR="00635663" w:rsidRPr="00804C4F" w:rsidRDefault="00635663" w:rsidP="00635663">
      <w:pPr>
        <w:pStyle w:val="NormalWeb"/>
        <w:rPr>
          <w:rFonts w:ascii="Aptos" w:hAnsi="Aptos"/>
          <w:color w:val="000000"/>
        </w:rPr>
      </w:pPr>
      <w:r w:rsidRPr="00804C4F">
        <w:rPr>
          <w:rFonts w:ascii="Aptos" w:hAnsi="Aptos"/>
          <w:color w:val="000000"/>
        </w:rPr>
        <w:t>A7B7 &lt;= A (7) and B (7) ;</w:t>
      </w:r>
    </w:p>
    <w:p w14:paraId="42FBA09C" w14:textId="77777777" w:rsidR="00635663" w:rsidRPr="00804C4F" w:rsidRDefault="00635663" w:rsidP="00635663">
      <w:pPr>
        <w:pStyle w:val="NormalWeb"/>
        <w:rPr>
          <w:rFonts w:ascii="Aptos" w:hAnsi="Aptos"/>
          <w:color w:val="000000"/>
        </w:rPr>
      </w:pPr>
      <w:r w:rsidRPr="00804C4F">
        <w:rPr>
          <w:rFonts w:ascii="Aptos" w:hAnsi="Aptos"/>
          <w:color w:val="000000"/>
        </w:rPr>
        <w:t>PO : P(0) &lt;= A (0) and B(0);</w:t>
      </w:r>
    </w:p>
    <w:p w14:paraId="4A4D4E13" w14:textId="52DB0368" w:rsidR="00635663" w:rsidRPr="00804C4F" w:rsidRDefault="00635663" w:rsidP="00635663">
      <w:pPr>
        <w:pStyle w:val="NormalWeb"/>
        <w:rPr>
          <w:rFonts w:ascii="Aptos" w:hAnsi="Aptos"/>
          <w:color w:val="000000"/>
        </w:rPr>
      </w:pPr>
      <w:r w:rsidRPr="00804C4F">
        <w:rPr>
          <w:rFonts w:ascii="Aptos" w:hAnsi="Aptos"/>
          <w:color w:val="000000"/>
        </w:rPr>
        <w:t>hall: Half</w:t>
      </w:r>
      <w:r w:rsidR="00BB1E9A">
        <w:rPr>
          <w:rFonts w:ascii="Aptos" w:hAnsi="Aptos"/>
          <w:color w:val="000000"/>
        </w:rPr>
        <w:t>a</w:t>
      </w:r>
      <w:r w:rsidRPr="00804C4F">
        <w:rPr>
          <w:rFonts w:ascii="Aptos" w:hAnsi="Aptos"/>
          <w:color w:val="000000"/>
        </w:rPr>
        <w:t>dder port map (A1B0, A0B1, P(1), C1) ;</w:t>
      </w:r>
    </w:p>
    <w:p w14:paraId="12B8FABC" w14:textId="70419F25" w:rsidR="00635663" w:rsidRPr="00804C4F" w:rsidRDefault="00635663" w:rsidP="00635663">
      <w:pPr>
        <w:pStyle w:val="NormalWeb"/>
        <w:rPr>
          <w:rFonts w:ascii="Aptos" w:hAnsi="Aptos"/>
          <w:color w:val="000000"/>
        </w:rPr>
      </w:pPr>
      <w:r w:rsidRPr="00804C4F">
        <w:rPr>
          <w:rFonts w:ascii="Aptos" w:hAnsi="Aptos"/>
          <w:color w:val="000000"/>
        </w:rPr>
        <w:t>fa12: Full</w:t>
      </w:r>
      <w:r w:rsidR="00BB1E9A">
        <w:rPr>
          <w:rFonts w:ascii="Aptos" w:hAnsi="Aptos"/>
          <w:color w:val="000000"/>
        </w:rPr>
        <w:t>a</w:t>
      </w:r>
      <w:r w:rsidRPr="00804C4F">
        <w:rPr>
          <w:rFonts w:ascii="Aptos" w:hAnsi="Aptos"/>
          <w:color w:val="000000"/>
        </w:rPr>
        <w:t>dder port map (A2B0, A1B1, A0B2, S2, C2) ;</w:t>
      </w:r>
    </w:p>
    <w:p w14:paraId="5D77AAE1" w14:textId="24FFD92C" w:rsidR="00635663" w:rsidRPr="00804C4F" w:rsidRDefault="00635663" w:rsidP="00635663">
      <w:pPr>
        <w:pStyle w:val="NormalWeb"/>
        <w:rPr>
          <w:rFonts w:ascii="Aptos" w:hAnsi="Aptos"/>
          <w:color w:val="000000"/>
        </w:rPr>
      </w:pPr>
      <w:r w:rsidRPr="00804C4F">
        <w:rPr>
          <w:rFonts w:ascii="Aptos" w:hAnsi="Aptos"/>
          <w:color w:val="000000"/>
        </w:rPr>
        <w:t xml:space="preserve">fa13: </w:t>
      </w:r>
      <w:r w:rsidR="00BB1E9A">
        <w:rPr>
          <w:rFonts w:ascii="Aptos" w:hAnsi="Aptos"/>
          <w:color w:val="000000"/>
        </w:rPr>
        <w:t xml:space="preserve">Fulladder </w:t>
      </w:r>
      <w:r w:rsidRPr="00804C4F">
        <w:rPr>
          <w:rFonts w:ascii="Aptos" w:hAnsi="Aptos"/>
          <w:color w:val="000000"/>
        </w:rPr>
        <w:t>port map (A2B1, A1B2, A0B3, S3, C3) ;</w:t>
      </w:r>
    </w:p>
    <w:p w14:paraId="52E35680" w14:textId="25C93B7F" w:rsidR="00635663" w:rsidRPr="00804C4F" w:rsidRDefault="00635663" w:rsidP="00635663">
      <w:pPr>
        <w:pStyle w:val="NormalWeb"/>
        <w:rPr>
          <w:rFonts w:ascii="Aptos" w:hAnsi="Aptos"/>
          <w:color w:val="000000"/>
        </w:rPr>
      </w:pPr>
      <w:r w:rsidRPr="00804C4F">
        <w:rPr>
          <w:rFonts w:ascii="Aptos" w:hAnsi="Aptos"/>
          <w:color w:val="000000"/>
        </w:rPr>
        <w:t xml:space="preserve">fa14: </w:t>
      </w:r>
      <w:r w:rsidR="00BB1E9A">
        <w:rPr>
          <w:rFonts w:ascii="Aptos" w:hAnsi="Aptos"/>
          <w:color w:val="000000"/>
        </w:rPr>
        <w:t xml:space="preserve">Fulladder </w:t>
      </w:r>
      <w:r w:rsidRPr="00804C4F">
        <w:rPr>
          <w:rFonts w:ascii="Aptos" w:hAnsi="Aptos"/>
          <w:color w:val="000000"/>
        </w:rPr>
        <w:t>port map (A2B2, A1B3, A0B4, S4, C4) ;</w:t>
      </w:r>
    </w:p>
    <w:p w14:paraId="767A4164" w14:textId="709345CF" w:rsidR="00635663" w:rsidRPr="00804C4F" w:rsidRDefault="00635663" w:rsidP="00635663">
      <w:pPr>
        <w:pStyle w:val="NormalWeb"/>
        <w:rPr>
          <w:rFonts w:ascii="Aptos" w:hAnsi="Aptos"/>
          <w:color w:val="000000"/>
        </w:rPr>
      </w:pPr>
      <w:r w:rsidRPr="00804C4F">
        <w:rPr>
          <w:rFonts w:ascii="Aptos" w:hAnsi="Aptos"/>
          <w:color w:val="000000"/>
        </w:rPr>
        <w:t xml:space="preserve">fa15: </w:t>
      </w:r>
      <w:r w:rsidR="00BB1E9A">
        <w:rPr>
          <w:rFonts w:ascii="Aptos" w:hAnsi="Aptos"/>
          <w:color w:val="000000"/>
        </w:rPr>
        <w:t xml:space="preserve">Fulladder </w:t>
      </w:r>
      <w:r w:rsidRPr="00804C4F">
        <w:rPr>
          <w:rFonts w:ascii="Aptos" w:hAnsi="Aptos"/>
          <w:color w:val="000000"/>
        </w:rPr>
        <w:t>port map (A2B3, A1B4, A0B5, S5, C5) ;</w:t>
      </w:r>
    </w:p>
    <w:p w14:paraId="4B2B91D0" w14:textId="1BB7DBC0" w:rsidR="00635663" w:rsidRPr="00804C4F" w:rsidRDefault="00635663" w:rsidP="00635663">
      <w:pPr>
        <w:pStyle w:val="NormalWeb"/>
        <w:rPr>
          <w:rFonts w:ascii="Aptos" w:hAnsi="Aptos"/>
          <w:color w:val="000000"/>
        </w:rPr>
      </w:pPr>
      <w:r w:rsidRPr="00804C4F">
        <w:rPr>
          <w:rFonts w:ascii="Aptos" w:hAnsi="Aptos"/>
          <w:color w:val="000000"/>
        </w:rPr>
        <w:t xml:space="preserve">fa16: </w:t>
      </w:r>
      <w:r w:rsidR="00BB1E9A">
        <w:rPr>
          <w:rFonts w:ascii="Aptos" w:hAnsi="Aptos"/>
          <w:color w:val="000000"/>
        </w:rPr>
        <w:t xml:space="preserve">Fulladder </w:t>
      </w:r>
      <w:r w:rsidRPr="00804C4F">
        <w:rPr>
          <w:rFonts w:ascii="Aptos" w:hAnsi="Aptos"/>
          <w:color w:val="000000"/>
        </w:rPr>
        <w:t>port map (A2B4, A1B5, A0B6, S6, C6) ;</w:t>
      </w:r>
    </w:p>
    <w:p w14:paraId="6185B566" w14:textId="08BE6CDF" w:rsidR="00635663" w:rsidRPr="00804C4F" w:rsidRDefault="00635663" w:rsidP="00635663">
      <w:pPr>
        <w:pStyle w:val="NormalWeb"/>
        <w:rPr>
          <w:rFonts w:ascii="Aptos" w:hAnsi="Aptos"/>
          <w:color w:val="000000"/>
        </w:rPr>
      </w:pPr>
      <w:r w:rsidRPr="00804C4F">
        <w:rPr>
          <w:rFonts w:ascii="Aptos" w:hAnsi="Aptos"/>
          <w:color w:val="000000"/>
        </w:rPr>
        <w:t xml:space="preserve">fa17: </w:t>
      </w:r>
      <w:r w:rsidR="00BB1E9A">
        <w:rPr>
          <w:rFonts w:ascii="Aptos" w:hAnsi="Aptos"/>
          <w:color w:val="000000"/>
        </w:rPr>
        <w:t xml:space="preserve">Fulladder </w:t>
      </w:r>
      <w:r w:rsidRPr="00804C4F">
        <w:rPr>
          <w:rFonts w:ascii="Aptos" w:hAnsi="Aptos"/>
          <w:color w:val="000000"/>
        </w:rPr>
        <w:t>port map (A2B5, A1B6, A0B7, S7, C7) ;</w:t>
      </w:r>
    </w:p>
    <w:p w14:paraId="618CE5EA" w14:textId="419D88D1" w:rsidR="00635663" w:rsidRPr="00804C4F" w:rsidRDefault="00635663" w:rsidP="00635663">
      <w:pPr>
        <w:pStyle w:val="NormalWeb"/>
        <w:rPr>
          <w:rFonts w:ascii="Aptos" w:hAnsi="Aptos"/>
          <w:color w:val="000000"/>
        </w:rPr>
      </w:pPr>
      <w:r w:rsidRPr="00804C4F">
        <w:rPr>
          <w:rFonts w:ascii="Aptos" w:hAnsi="Aptos"/>
          <w:color w:val="000000"/>
        </w:rPr>
        <w:t xml:space="preserve">ha21: </w:t>
      </w:r>
      <w:r w:rsidR="00BB1E9A">
        <w:rPr>
          <w:rFonts w:ascii="Aptos" w:hAnsi="Aptos"/>
          <w:color w:val="000000"/>
        </w:rPr>
        <w:t xml:space="preserve">Halfadder </w:t>
      </w:r>
      <w:r w:rsidRPr="00804C4F">
        <w:rPr>
          <w:rFonts w:ascii="Aptos" w:hAnsi="Aptos"/>
          <w:color w:val="000000"/>
        </w:rPr>
        <w:t>port map (S2, C1, P(2), C8) ;</w:t>
      </w:r>
    </w:p>
    <w:p w14:paraId="755D365E" w14:textId="5B95F371" w:rsidR="00635663" w:rsidRPr="00804C4F" w:rsidRDefault="00635663" w:rsidP="00635663">
      <w:pPr>
        <w:pStyle w:val="NormalWeb"/>
        <w:rPr>
          <w:rFonts w:ascii="Aptos" w:hAnsi="Aptos"/>
          <w:color w:val="000000"/>
        </w:rPr>
      </w:pPr>
      <w:r w:rsidRPr="00804C4F">
        <w:rPr>
          <w:rFonts w:ascii="Aptos" w:hAnsi="Aptos"/>
          <w:color w:val="000000"/>
        </w:rPr>
        <w:t xml:space="preserve">fa22: </w:t>
      </w:r>
      <w:r w:rsidR="00BB1E9A">
        <w:rPr>
          <w:rFonts w:ascii="Aptos" w:hAnsi="Aptos"/>
          <w:color w:val="000000"/>
        </w:rPr>
        <w:t xml:space="preserve">Fulladder </w:t>
      </w:r>
      <w:r w:rsidRPr="00804C4F">
        <w:rPr>
          <w:rFonts w:ascii="Aptos" w:hAnsi="Aptos"/>
          <w:color w:val="000000"/>
        </w:rPr>
        <w:t>port map (A3B0, S3, C2, S9, C9) ;</w:t>
      </w:r>
    </w:p>
    <w:p w14:paraId="13FBB7BA" w14:textId="4CAADA4A" w:rsidR="00635663" w:rsidRPr="00804C4F" w:rsidRDefault="00635663" w:rsidP="00635663">
      <w:pPr>
        <w:pStyle w:val="NormalWeb"/>
        <w:rPr>
          <w:rFonts w:ascii="Aptos" w:hAnsi="Aptos"/>
          <w:color w:val="000000"/>
        </w:rPr>
      </w:pPr>
      <w:r w:rsidRPr="00804C4F">
        <w:rPr>
          <w:rFonts w:ascii="Aptos" w:hAnsi="Aptos"/>
          <w:color w:val="000000"/>
        </w:rPr>
        <w:t xml:space="preserve">fa23: </w:t>
      </w:r>
      <w:r w:rsidR="00BB1E9A">
        <w:rPr>
          <w:rFonts w:ascii="Aptos" w:hAnsi="Aptos"/>
          <w:color w:val="000000"/>
        </w:rPr>
        <w:t xml:space="preserve">Fulladder </w:t>
      </w:r>
      <w:r w:rsidRPr="00804C4F">
        <w:rPr>
          <w:rFonts w:ascii="Aptos" w:hAnsi="Aptos"/>
          <w:color w:val="000000"/>
        </w:rPr>
        <w:t>port map (A3B1, S4, C3, S10, C10) ;</w:t>
      </w:r>
    </w:p>
    <w:p w14:paraId="3AC40C8C" w14:textId="7DB40C4E" w:rsidR="00635663" w:rsidRPr="00804C4F" w:rsidRDefault="00635663" w:rsidP="00635663">
      <w:pPr>
        <w:pStyle w:val="NormalWeb"/>
        <w:rPr>
          <w:rFonts w:ascii="Aptos" w:hAnsi="Aptos"/>
          <w:color w:val="000000"/>
        </w:rPr>
      </w:pPr>
      <w:r w:rsidRPr="00804C4F">
        <w:rPr>
          <w:rFonts w:ascii="Aptos" w:hAnsi="Aptos"/>
          <w:color w:val="000000"/>
        </w:rPr>
        <w:t xml:space="preserve">fa24: </w:t>
      </w:r>
      <w:r w:rsidR="00BB1E9A">
        <w:rPr>
          <w:rFonts w:ascii="Aptos" w:hAnsi="Aptos"/>
          <w:color w:val="000000"/>
        </w:rPr>
        <w:t xml:space="preserve">Fulladder </w:t>
      </w:r>
      <w:r w:rsidRPr="00804C4F">
        <w:rPr>
          <w:rFonts w:ascii="Aptos" w:hAnsi="Aptos"/>
          <w:color w:val="000000"/>
        </w:rPr>
        <w:t>port map (A3B2, S5, C4, S11, C11) ;</w:t>
      </w:r>
    </w:p>
    <w:p w14:paraId="0E22369F" w14:textId="2E05F7D1" w:rsidR="00635663" w:rsidRPr="00804C4F" w:rsidRDefault="00635663" w:rsidP="00635663">
      <w:pPr>
        <w:pStyle w:val="NormalWeb"/>
        <w:rPr>
          <w:rFonts w:ascii="Aptos" w:hAnsi="Aptos"/>
          <w:color w:val="000000"/>
        </w:rPr>
      </w:pPr>
      <w:r w:rsidRPr="00804C4F">
        <w:rPr>
          <w:rFonts w:ascii="Aptos" w:hAnsi="Aptos"/>
          <w:color w:val="000000"/>
        </w:rPr>
        <w:t xml:space="preserve">fa25: </w:t>
      </w:r>
      <w:r w:rsidR="00BB1E9A">
        <w:rPr>
          <w:rFonts w:ascii="Aptos" w:hAnsi="Aptos"/>
          <w:color w:val="000000"/>
        </w:rPr>
        <w:t xml:space="preserve">Fulladder </w:t>
      </w:r>
      <w:r w:rsidRPr="00804C4F">
        <w:rPr>
          <w:rFonts w:ascii="Aptos" w:hAnsi="Aptos"/>
          <w:color w:val="000000"/>
        </w:rPr>
        <w:t>port map (A3B3, S6, C5, S12, C12) ;</w:t>
      </w:r>
    </w:p>
    <w:p w14:paraId="51962A7B" w14:textId="5809E842" w:rsidR="00635663" w:rsidRPr="00804C4F" w:rsidRDefault="00635663" w:rsidP="00635663">
      <w:pPr>
        <w:pStyle w:val="NormalWeb"/>
        <w:rPr>
          <w:rFonts w:ascii="Aptos" w:hAnsi="Aptos"/>
          <w:color w:val="000000"/>
        </w:rPr>
      </w:pPr>
      <w:r w:rsidRPr="00804C4F">
        <w:rPr>
          <w:rFonts w:ascii="Aptos" w:hAnsi="Aptos"/>
          <w:color w:val="000000"/>
        </w:rPr>
        <w:lastRenderedPageBreak/>
        <w:t xml:space="preserve">fa26: </w:t>
      </w:r>
      <w:r w:rsidR="00BB1E9A">
        <w:rPr>
          <w:rFonts w:ascii="Aptos" w:hAnsi="Aptos"/>
          <w:color w:val="000000"/>
        </w:rPr>
        <w:t xml:space="preserve">Fulladder </w:t>
      </w:r>
      <w:r w:rsidRPr="00804C4F">
        <w:rPr>
          <w:rFonts w:ascii="Aptos" w:hAnsi="Aptos"/>
          <w:color w:val="000000"/>
        </w:rPr>
        <w:t>port map (A3B4, S7, C6, S13, C13) ;</w:t>
      </w:r>
    </w:p>
    <w:p w14:paraId="08E89DC8" w14:textId="5CA29C8B" w:rsidR="00635663" w:rsidRPr="00804C4F" w:rsidRDefault="00635663" w:rsidP="00635663">
      <w:pPr>
        <w:pStyle w:val="NormalWeb"/>
        <w:rPr>
          <w:rFonts w:ascii="Aptos" w:hAnsi="Aptos"/>
          <w:color w:val="000000"/>
        </w:rPr>
      </w:pPr>
      <w:r w:rsidRPr="00804C4F">
        <w:rPr>
          <w:rFonts w:ascii="Aptos" w:hAnsi="Aptos"/>
          <w:color w:val="000000"/>
        </w:rPr>
        <w:t xml:space="preserve">fa27: </w:t>
      </w:r>
      <w:r w:rsidR="00BB1E9A">
        <w:rPr>
          <w:rFonts w:ascii="Aptos" w:hAnsi="Aptos"/>
          <w:color w:val="000000"/>
        </w:rPr>
        <w:t xml:space="preserve">Fulladder </w:t>
      </w:r>
      <w:r w:rsidRPr="00804C4F">
        <w:rPr>
          <w:rFonts w:ascii="Aptos" w:hAnsi="Aptos"/>
          <w:color w:val="000000"/>
        </w:rPr>
        <w:t>port map (A2B6, A1B7, C7, S14, C14) ;</w:t>
      </w:r>
    </w:p>
    <w:p w14:paraId="5EF9C71D" w14:textId="5014B5E1" w:rsidR="00635663" w:rsidRPr="00804C4F" w:rsidRDefault="00635663" w:rsidP="00635663">
      <w:pPr>
        <w:pStyle w:val="NormalWeb"/>
        <w:rPr>
          <w:rFonts w:ascii="Aptos" w:hAnsi="Aptos"/>
          <w:color w:val="000000"/>
        </w:rPr>
      </w:pPr>
      <w:r w:rsidRPr="00804C4F">
        <w:rPr>
          <w:rFonts w:ascii="Aptos" w:hAnsi="Aptos"/>
          <w:color w:val="000000"/>
        </w:rPr>
        <w:t xml:space="preserve">ha31: </w:t>
      </w:r>
      <w:r w:rsidR="00BB1E9A">
        <w:rPr>
          <w:rFonts w:ascii="Aptos" w:hAnsi="Aptos"/>
          <w:color w:val="000000"/>
        </w:rPr>
        <w:t xml:space="preserve">Halfadder </w:t>
      </w:r>
      <w:r w:rsidRPr="00804C4F">
        <w:rPr>
          <w:rFonts w:ascii="Aptos" w:hAnsi="Aptos"/>
          <w:color w:val="000000"/>
        </w:rPr>
        <w:t>port map (S9, C8, P(3), C15) ;</w:t>
      </w:r>
    </w:p>
    <w:p w14:paraId="2F588BFD" w14:textId="230DE666" w:rsidR="00635663" w:rsidRPr="00804C4F" w:rsidRDefault="00635663" w:rsidP="00635663">
      <w:pPr>
        <w:pStyle w:val="NormalWeb"/>
        <w:rPr>
          <w:rFonts w:ascii="Aptos" w:hAnsi="Aptos"/>
          <w:color w:val="000000"/>
        </w:rPr>
      </w:pPr>
      <w:r w:rsidRPr="00804C4F">
        <w:rPr>
          <w:rFonts w:ascii="Aptos" w:hAnsi="Aptos"/>
          <w:color w:val="000000"/>
        </w:rPr>
        <w:t xml:space="preserve">fa32: </w:t>
      </w:r>
      <w:r w:rsidR="00BB1E9A">
        <w:rPr>
          <w:rFonts w:ascii="Aptos" w:hAnsi="Aptos"/>
          <w:color w:val="000000"/>
        </w:rPr>
        <w:t xml:space="preserve">Fulladder </w:t>
      </w:r>
      <w:r w:rsidRPr="00804C4F">
        <w:rPr>
          <w:rFonts w:ascii="Aptos" w:hAnsi="Aptos"/>
          <w:color w:val="000000"/>
        </w:rPr>
        <w:t>port map (A4B0, S10, C9, S16, C16) ;</w:t>
      </w:r>
    </w:p>
    <w:p w14:paraId="72FF2453" w14:textId="01A17018" w:rsidR="00635663" w:rsidRPr="00804C4F" w:rsidRDefault="00635663" w:rsidP="00635663">
      <w:pPr>
        <w:pStyle w:val="NormalWeb"/>
        <w:rPr>
          <w:rFonts w:ascii="Aptos" w:hAnsi="Aptos"/>
          <w:color w:val="000000"/>
        </w:rPr>
      </w:pPr>
      <w:r w:rsidRPr="00804C4F">
        <w:rPr>
          <w:rFonts w:ascii="Aptos" w:hAnsi="Aptos"/>
          <w:color w:val="000000"/>
        </w:rPr>
        <w:t xml:space="preserve">fa33: </w:t>
      </w:r>
      <w:r w:rsidR="00BB1E9A">
        <w:rPr>
          <w:rFonts w:ascii="Aptos" w:hAnsi="Aptos"/>
          <w:color w:val="000000"/>
        </w:rPr>
        <w:t xml:space="preserve">Fulladder </w:t>
      </w:r>
      <w:r w:rsidRPr="00804C4F">
        <w:rPr>
          <w:rFonts w:ascii="Aptos" w:hAnsi="Aptos"/>
          <w:color w:val="000000"/>
        </w:rPr>
        <w:t>port map (A4B1, S11, C10, S17, C17) ;</w:t>
      </w:r>
    </w:p>
    <w:p w14:paraId="412185EE" w14:textId="643FCA3F" w:rsidR="00635663" w:rsidRPr="00804C4F" w:rsidRDefault="00635663" w:rsidP="00635663">
      <w:pPr>
        <w:pStyle w:val="NormalWeb"/>
        <w:rPr>
          <w:rFonts w:ascii="Aptos" w:hAnsi="Aptos"/>
          <w:color w:val="000000"/>
        </w:rPr>
      </w:pPr>
      <w:r w:rsidRPr="00804C4F">
        <w:rPr>
          <w:rFonts w:ascii="Aptos" w:hAnsi="Aptos"/>
          <w:color w:val="000000"/>
        </w:rPr>
        <w:t xml:space="preserve">fa34: </w:t>
      </w:r>
      <w:r w:rsidR="00BB1E9A">
        <w:rPr>
          <w:rFonts w:ascii="Aptos" w:hAnsi="Aptos"/>
          <w:color w:val="000000"/>
        </w:rPr>
        <w:t xml:space="preserve">Fulladder </w:t>
      </w:r>
      <w:r w:rsidRPr="00804C4F">
        <w:rPr>
          <w:rFonts w:ascii="Aptos" w:hAnsi="Aptos"/>
          <w:color w:val="000000"/>
        </w:rPr>
        <w:t>port map (A4B2, S12, C11, S18, C18) ;</w:t>
      </w:r>
    </w:p>
    <w:p w14:paraId="3E1BC604" w14:textId="495C1057" w:rsidR="00635663" w:rsidRPr="00804C4F" w:rsidRDefault="00635663" w:rsidP="00635663">
      <w:pPr>
        <w:pStyle w:val="NormalWeb"/>
        <w:rPr>
          <w:rFonts w:ascii="Aptos" w:hAnsi="Aptos"/>
          <w:color w:val="000000"/>
        </w:rPr>
      </w:pPr>
      <w:r w:rsidRPr="00804C4F">
        <w:rPr>
          <w:rFonts w:ascii="Aptos" w:hAnsi="Aptos"/>
          <w:color w:val="000000"/>
        </w:rPr>
        <w:t xml:space="preserve">fa35: </w:t>
      </w:r>
      <w:r w:rsidR="00BB1E9A">
        <w:rPr>
          <w:rFonts w:ascii="Aptos" w:hAnsi="Aptos"/>
          <w:color w:val="000000"/>
        </w:rPr>
        <w:t xml:space="preserve">Fulladder </w:t>
      </w:r>
      <w:r w:rsidRPr="00804C4F">
        <w:rPr>
          <w:rFonts w:ascii="Aptos" w:hAnsi="Aptos"/>
          <w:color w:val="000000"/>
        </w:rPr>
        <w:t>port map (A4B3, S13, C12, S19, C19) ;</w:t>
      </w:r>
    </w:p>
    <w:p w14:paraId="4A885707" w14:textId="4ADFFEA4" w:rsidR="00635663" w:rsidRPr="00804C4F" w:rsidRDefault="00635663" w:rsidP="00635663">
      <w:pPr>
        <w:pStyle w:val="NormalWeb"/>
        <w:rPr>
          <w:rFonts w:ascii="Aptos" w:hAnsi="Aptos"/>
          <w:color w:val="000000"/>
        </w:rPr>
      </w:pPr>
      <w:r w:rsidRPr="00804C4F">
        <w:rPr>
          <w:rFonts w:ascii="Aptos" w:hAnsi="Aptos"/>
          <w:color w:val="000000"/>
        </w:rPr>
        <w:t xml:space="preserve">fa36: </w:t>
      </w:r>
      <w:r w:rsidR="00BB1E9A">
        <w:rPr>
          <w:rFonts w:ascii="Aptos" w:hAnsi="Aptos"/>
          <w:color w:val="000000"/>
        </w:rPr>
        <w:t xml:space="preserve">Fulladder </w:t>
      </w:r>
      <w:r w:rsidRPr="00804C4F">
        <w:rPr>
          <w:rFonts w:ascii="Aptos" w:hAnsi="Aptos"/>
          <w:color w:val="000000"/>
        </w:rPr>
        <w:t>port map (A3B5, S14, C13, S20, C20) ;</w:t>
      </w:r>
    </w:p>
    <w:p w14:paraId="6B7F7DA2" w14:textId="2ECC729E" w:rsidR="00635663" w:rsidRPr="00804C4F" w:rsidRDefault="00635663" w:rsidP="00635663">
      <w:pPr>
        <w:pStyle w:val="NormalWeb"/>
        <w:rPr>
          <w:rFonts w:ascii="Aptos" w:hAnsi="Aptos"/>
          <w:color w:val="000000"/>
        </w:rPr>
      </w:pPr>
      <w:r w:rsidRPr="00804C4F">
        <w:rPr>
          <w:rFonts w:ascii="Aptos" w:hAnsi="Aptos"/>
          <w:color w:val="000000"/>
        </w:rPr>
        <w:t xml:space="preserve">fa37: </w:t>
      </w:r>
      <w:r w:rsidR="00BB1E9A">
        <w:rPr>
          <w:rFonts w:ascii="Aptos" w:hAnsi="Aptos"/>
          <w:color w:val="000000"/>
        </w:rPr>
        <w:t xml:space="preserve">Fulladder </w:t>
      </w:r>
      <w:r w:rsidRPr="00804C4F">
        <w:rPr>
          <w:rFonts w:ascii="Aptos" w:hAnsi="Aptos"/>
          <w:color w:val="000000"/>
        </w:rPr>
        <w:t>port map (A3B6, A2B7, C14, S21, C21) ;</w:t>
      </w:r>
    </w:p>
    <w:p w14:paraId="1503A4BE" w14:textId="18F28F64" w:rsidR="00635663" w:rsidRPr="00804C4F" w:rsidRDefault="00635663" w:rsidP="00635663">
      <w:pPr>
        <w:pStyle w:val="NormalWeb"/>
        <w:rPr>
          <w:rFonts w:ascii="Aptos" w:hAnsi="Aptos"/>
          <w:color w:val="000000"/>
        </w:rPr>
      </w:pPr>
      <w:r w:rsidRPr="00804C4F">
        <w:rPr>
          <w:rFonts w:ascii="Aptos" w:hAnsi="Aptos"/>
          <w:color w:val="000000"/>
        </w:rPr>
        <w:t xml:space="preserve">ha41: </w:t>
      </w:r>
      <w:r w:rsidR="00BB1E9A">
        <w:rPr>
          <w:rFonts w:ascii="Aptos" w:hAnsi="Aptos"/>
          <w:color w:val="000000"/>
        </w:rPr>
        <w:t xml:space="preserve">Halfadder </w:t>
      </w:r>
      <w:r w:rsidRPr="00804C4F">
        <w:rPr>
          <w:rFonts w:ascii="Aptos" w:hAnsi="Aptos"/>
          <w:color w:val="000000"/>
        </w:rPr>
        <w:t>port map (S16, C15, P(4), C22) ;</w:t>
      </w:r>
    </w:p>
    <w:p w14:paraId="47D3CE49" w14:textId="1B4BF9ED" w:rsidR="00635663" w:rsidRPr="00804C4F" w:rsidRDefault="00635663" w:rsidP="00635663">
      <w:pPr>
        <w:pStyle w:val="NormalWeb"/>
        <w:rPr>
          <w:rFonts w:ascii="Aptos" w:hAnsi="Aptos"/>
          <w:color w:val="000000"/>
        </w:rPr>
      </w:pPr>
      <w:r w:rsidRPr="00804C4F">
        <w:rPr>
          <w:rFonts w:ascii="Aptos" w:hAnsi="Aptos"/>
          <w:color w:val="000000"/>
        </w:rPr>
        <w:t xml:space="preserve">fa42: </w:t>
      </w:r>
      <w:r w:rsidR="00BB1E9A">
        <w:rPr>
          <w:rFonts w:ascii="Aptos" w:hAnsi="Aptos"/>
          <w:color w:val="000000"/>
        </w:rPr>
        <w:t xml:space="preserve">Fulladder </w:t>
      </w:r>
      <w:r w:rsidRPr="00804C4F">
        <w:rPr>
          <w:rFonts w:ascii="Aptos" w:hAnsi="Aptos"/>
          <w:color w:val="000000"/>
        </w:rPr>
        <w:t>port map (A5B0, S17, C16, S23, C23) ;</w:t>
      </w:r>
    </w:p>
    <w:p w14:paraId="239DA861" w14:textId="749C2369" w:rsidR="00635663" w:rsidRPr="00804C4F" w:rsidRDefault="00635663" w:rsidP="00635663">
      <w:pPr>
        <w:pStyle w:val="NormalWeb"/>
        <w:rPr>
          <w:rFonts w:ascii="Aptos" w:hAnsi="Aptos"/>
          <w:color w:val="000000"/>
        </w:rPr>
      </w:pPr>
      <w:r w:rsidRPr="00804C4F">
        <w:rPr>
          <w:rFonts w:ascii="Aptos" w:hAnsi="Aptos"/>
          <w:color w:val="000000"/>
        </w:rPr>
        <w:t xml:space="preserve">fa43: </w:t>
      </w:r>
      <w:r w:rsidR="00BB1E9A">
        <w:rPr>
          <w:rFonts w:ascii="Aptos" w:hAnsi="Aptos"/>
          <w:color w:val="000000"/>
        </w:rPr>
        <w:t xml:space="preserve">Fulladder </w:t>
      </w:r>
      <w:r w:rsidRPr="00804C4F">
        <w:rPr>
          <w:rFonts w:ascii="Aptos" w:hAnsi="Aptos"/>
          <w:color w:val="000000"/>
        </w:rPr>
        <w:t>port map (A5B1, S18, C17, S24, C24) ;</w:t>
      </w:r>
    </w:p>
    <w:p w14:paraId="72514D41" w14:textId="285FC069" w:rsidR="00635663" w:rsidRPr="00804C4F" w:rsidRDefault="00635663" w:rsidP="00635663">
      <w:pPr>
        <w:pStyle w:val="NormalWeb"/>
        <w:rPr>
          <w:rFonts w:ascii="Aptos" w:hAnsi="Aptos"/>
          <w:color w:val="000000"/>
        </w:rPr>
      </w:pPr>
      <w:r w:rsidRPr="00804C4F">
        <w:rPr>
          <w:rFonts w:ascii="Aptos" w:hAnsi="Aptos"/>
          <w:color w:val="000000"/>
        </w:rPr>
        <w:t xml:space="preserve">fa44: </w:t>
      </w:r>
      <w:r w:rsidR="00BB1E9A">
        <w:rPr>
          <w:rFonts w:ascii="Aptos" w:hAnsi="Aptos"/>
          <w:color w:val="000000"/>
        </w:rPr>
        <w:t xml:space="preserve">Fulladder </w:t>
      </w:r>
      <w:r w:rsidRPr="00804C4F">
        <w:rPr>
          <w:rFonts w:ascii="Aptos" w:hAnsi="Aptos"/>
          <w:color w:val="000000"/>
        </w:rPr>
        <w:t>port map (A5B2, S19, C18, S25, C25) ;</w:t>
      </w:r>
    </w:p>
    <w:p w14:paraId="340DA369" w14:textId="541F730F" w:rsidR="00635663" w:rsidRPr="00804C4F" w:rsidRDefault="00635663" w:rsidP="00635663">
      <w:pPr>
        <w:pStyle w:val="NormalWeb"/>
        <w:rPr>
          <w:rFonts w:ascii="Aptos" w:hAnsi="Aptos"/>
          <w:color w:val="000000"/>
        </w:rPr>
      </w:pPr>
      <w:r w:rsidRPr="00804C4F">
        <w:rPr>
          <w:rFonts w:ascii="Aptos" w:hAnsi="Aptos"/>
          <w:color w:val="000000"/>
        </w:rPr>
        <w:t xml:space="preserve">fa45: </w:t>
      </w:r>
      <w:r w:rsidR="00BB1E9A">
        <w:rPr>
          <w:rFonts w:ascii="Aptos" w:hAnsi="Aptos"/>
          <w:color w:val="000000"/>
        </w:rPr>
        <w:t xml:space="preserve">Fulladder </w:t>
      </w:r>
      <w:r w:rsidRPr="00804C4F">
        <w:rPr>
          <w:rFonts w:ascii="Aptos" w:hAnsi="Aptos"/>
          <w:color w:val="000000"/>
        </w:rPr>
        <w:t>port map (A4B4, S20, C19, S26, C26) ;</w:t>
      </w:r>
    </w:p>
    <w:p w14:paraId="0A42C319" w14:textId="3E91CC2D" w:rsidR="00635663" w:rsidRPr="00804C4F" w:rsidRDefault="00635663" w:rsidP="00635663">
      <w:pPr>
        <w:pStyle w:val="NormalWeb"/>
        <w:rPr>
          <w:rFonts w:ascii="Aptos" w:hAnsi="Aptos"/>
          <w:color w:val="000000"/>
        </w:rPr>
      </w:pPr>
      <w:r w:rsidRPr="00804C4F">
        <w:rPr>
          <w:rFonts w:ascii="Aptos" w:hAnsi="Aptos"/>
          <w:color w:val="000000"/>
        </w:rPr>
        <w:t xml:space="preserve">fa46: </w:t>
      </w:r>
      <w:r w:rsidR="00BB1E9A">
        <w:rPr>
          <w:rFonts w:ascii="Aptos" w:hAnsi="Aptos"/>
          <w:color w:val="000000"/>
        </w:rPr>
        <w:t xml:space="preserve">Fulladder </w:t>
      </w:r>
      <w:r w:rsidRPr="00804C4F">
        <w:rPr>
          <w:rFonts w:ascii="Aptos" w:hAnsi="Aptos"/>
          <w:color w:val="000000"/>
        </w:rPr>
        <w:t>port map (A4B5, S21, C20, S27, C27) ;</w:t>
      </w:r>
    </w:p>
    <w:p w14:paraId="3E43424A" w14:textId="51D1A75E" w:rsidR="00635663" w:rsidRPr="00804C4F" w:rsidRDefault="00635663" w:rsidP="00635663">
      <w:pPr>
        <w:pStyle w:val="NormalWeb"/>
        <w:rPr>
          <w:rFonts w:ascii="Aptos" w:hAnsi="Aptos"/>
          <w:color w:val="000000"/>
        </w:rPr>
      </w:pPr>
      <w:r w:rsidRPr="00804C4F">
        <w:rPr>
          <w:rFonts w:ascii="Aptos" w:hAnsi="Aptos"/>
          <w:color w:val="000000"/>
        </w:rPr>
        <w:t xml:space="preserve">fa47: </w:t>
      </w:r>
      <w:r w:rsidR="00BB1E9A">
        <w:rPr>
          <w:rFonts w:ascii="Aptos" w:hAnsi="Aptos"/>
          <w:color w:val="000000"/>
        </w:rPr>
        <w:t xml:space="preserve">Fulladder </w:t>
      </w:r>
      <w:r w:rsidRPr="00804C4F">
        <w:rPr>
          <w:rFonts w:ascii="Aptos" w:hAnsi="Aptos"/>
          <w:color w:val="000000"/>
        </w:rPr>
        <w:t>port map (A4B6, A3B7, C21, S28, C28) ;</w:t>
      </w:r>
    </w:p>
    <w:p w14:paraId="3552F12B" w14:textId="6AD20F29" w:rsidR="00635663" w:rsidRPr="00804C4F" w:rsidRDefault="00635663" w:rsidP="00635663">
      <w:pPr>
        <w:pStyle w:val="NormalWeb"/>
        <w:rPr>
          <w:rFonts w:ascii="Aptos" w:hAnsi="Aptos"/>
          <w:color w:val="000000"/>
        </w:rPr>
      </w:pPr>
      <w:r w:rsidRPr="00804C4F">
        <w:rPr>
          <w:rFonts w:ascii="Aptos" w:hAnsi="Aptos"/>
          <w:color w:val="000000"/>
        </w:rPr>
        <w:t xml:space="preserve">ha51: </w:t>
      </w:r>
      <w:r w:rsidR="00BB1E9A">
        <w:rPr>
          <w:rFonts w:ascii="Aptos" w:hAnsi="Aptos"/>
          <w:color w:val="000000"/>
        </w:rPr>
        <w:t xml:space="preserve">Halfadder </w:t>
      </w:r>
      <w:r w:rsidRPr="00804C4F">
        <w:rPr>
          <w:rFonts w:ascii="Aptos" w:hAnsi="Aptos"/>
          <w:color w:val="000000"/>
        </w:rPr>
        <w:t>port map (S23, C22, P(5), C29) ;</w:t>
      </w:r>
    </w:p>
    <w:p w14:paraId="49FAC1C2" w14:textId="1387A023" w:rsidR="00635663" w:rsidRPr="00804C4F" w:rsidRDefault="00635663" w:rsidP="00635663">
      <w:pPr>
        <w:pStyle w:val="NormalWeb"/>
        <w:rPr>
          <w:rFonts w:ascii="Aptos" w:hAnsi="Aptos"/>
          <w:color w:val="000000"/>
        </w:rPr>
      </w:pPr>
      <w:r w:rsidRPr="00804C4F">
        <w:rPr>
          <w:rFonts w:ascii="Aptos" w:hAnsi="Aptos"/>
          <w:color w:val="000000"/>
        </w:rPr>
        <w:t xml:space="preserve">fa52: </w:t>
      </w:r>
      <w:r w:rsidR="00BB1E9A">
        <w:rPr>
          <w:rFonts w:ascii="Aptos" w:hAnsi="Aptos"/>
          <w:color w:val="000000"/>
        </w:rPr>
        <w:t xml:space="preserve">Fulladder </w:t>
      </w:r>
      <w:r w:rsidRPr="00804C4F">
        <w:rPr>
          <w:rFonts w:ascii="Aptos" w:hAnsi="Aptos"/>
          <w:color w:val="000000"/>
        </w:rPr>
        <w:t>port map (A6B0, S24, C23, S30, C30) ;</w:t>
      </w:r>
    </w:p>
    <w:p w14:paraId="33E7FFBA" w14:textId="70193F5E" w:rsidR="00635663" w:rsidRPr="00804C4F" w:rsidRDefault="00635663" w:rsidP="00635663">
      <w:pPr>
        <w:pStyle w:val="NormalWeb"/>
        <w:rPr>
          <w:rFonts w:ascii="Aptos" w:hAnsi="Aptos"/>
          <w:color w:val="000000"/>
        </w:rPr>
      </w:pPr>
      <w:r w:rsidRPr="00804C4F">
        <w:rPr>
          <w:rFonts w:ascii="Aptos" w:hAnsi="Aptos"/>
          <w:color w:val="000000"/>
        </w:rPr>
        <w:t xml:space="preserve">fa53: </w:t>
      </w:r>
      <w:r w:rsidR="00BB1E9A">
        <w:rPr>
          <w:rFonts w:ascii="Aptos" w:hAnsi="Aptos"/>
          <w:color w:val="000000"/>
        </w:rPr>
        <w:t xml:space="preserve">Fulladder </w:t>
      </w:r>
      <w:r w:rsidRPr="00804C4F">
        <w:rPr>
          <w:rFonts w:ascii="Aptos" w:hAnsi="Aptos"/>
          <w:color w:val="000000"/>
        </w:rPr>
        <w:t>port map (A6B1, S25, C24, S31, C31) ;</w:t>
      </w:r>
    </w:p>
    <w:p w14:paraId="664A4AA6" w14:textId="20CD0BFB" w:rsidR="00635663" w:rsidRPr="00804C4F" w:rsidRDefault="00635663" w:rsidP="00635663">
      <w:pPr>
        <w:pStyle w:val="NormalWeb"/>
        <w:rPr>
          <w:rFonts w:ascii="Aptos" w:hAnsi="Aptos"/>
          <w:color w:val="000000"/>
        </w:rPr>
      </w:pPr>
      <w:r w:rsidRPr="00804C4F">
        <w:rPr>
          <w:rFonts w:ascii="Aptos" w:hAnsi="Aptos"/>
          <w:color w:val="000000"/>
        </w:rPr>
        <w:t xml:space="preserve">fa54: </w:t>
      </w:r>
      <w:r w:rsidR="00BB1E9A">
        <w:rPr>
          <w:rFonts w:ascii="Aptos" w:hAnsi="Aptos"/>
          <w:color w:val="000000"/>
        </w:rPr>
        <w:t xml:space="preserve">Fulladder </w:t>
      </w:r>
      <w:r w:rsidRPr="00804C4F">
        <w:rPr>
          <w:rFonts w:ascii="Aptos" w:hAnsi="Aptos"/>
          <w:color w:val="000000"/>
        </w:rPr>
        <w:t>port map (A5B3, S26, C25, S32, C32) ;</w:t>
      </w:r>
    </w:p>
    <w:p w14:paraId="4B1EB877" w14:textId="4CE826DE" w:rsidR="00635663" w:rsidRPr="00804C4F" w:rsidRDefault="00635663" w:rsidP="00635663">
      <w:pPr>
        <w:pStyle w:val="NormalWeb"/>
        <w:rPr>
          <w:rFonts w:ascii="Aptos" w:hAnsi="Aptos"/>
          <w:color w:val="000000"/>
        </w:rPr>
      </w:pPr>
      <w:r w:rsidRPr="00804C4F">
        <w:rPr>
          <w:rFonts w:ascii="Aptos" w:hAnsi="Aptos"/>
          <w:color w:val="000000"/>
        </w:rPr>
        <w:t xml:space="preserve">fa55: </w:t>
      </w:r>
      <w:r w:rsidR="00BB1E9A">
        <w:rPr>
          <w:rFonts w:ascii="Aptos" w:hAnsi="Aptos"/>
          <w:color w:val="000000"/>
        </w:rPr>
        <w:t xml:space="preserve">Fulladder </w:t>
      </w:r>
      <w:r w:rsidRPr="00804C4F">
        <w:rPr>
          <w:rFonts w:ascii="Aptos" w:hAnsi="Aptos"/>
          <w:color w:val="000000"/>
        </w:rPr>
        <w:t>port map (A5B4, S27, C26, S33, C33) ;</w:t>
      </w:r>
    </w:p>
    <w:p w14:paraId="7497983A" w14:textId="71F35CBD" w:rsidR="00635663" w:rsidRPr="00804C4F" w:rsidRDefault="00635663" w:rsidP="00635663">
      <w:pPr>
        <w:pStyle w:val="NormalWeb"/>
        <w:rPr>
          <w:rFonts w:ascii="Aptos" w:hAnsi="Aptos"/>
          <w:color w:val="000000"/>
        </w:rPr>
      </w:pPr>
      <w:r w:rsidRPr="00804C4F">
        <w:rPr>
          <w:rFonts w:ascii="Aptos" w:hAnsi="Aptos"/>
          <w:color w:val="000000"/>
        </w:rPr>
        <w:t xml:space="preserve">fa56: </w:t>
      </w:r>
      <w:r w:rsidR="00BB1E9A">
        <w:rPr>
          <w:rFonts w:ascii="Aptos" w:hAnsi="Aptos"/>
          <w:color w:val="000000"/>
        </w:rPr>
        <w:t xml:space="preserve">Fulladder </w:t>
      </w:r>
      <w:r w:rsidRPr="00804C4F">
        <w:rPr>
          <w:rFonts w:ascii="Aptos" w:hAnsi="Aptos"/>
          <w:color w:val="000000"/>
        </w:rPr>
        <w:t>port map (A5B5, S28, C27, S34, C34) ;</w:t>
      </w:r>
    </w:p>
    <w:p w14:paraId="76B7D198" w14:textId="5E6DEED5" w:rsidR="00635663" w:rsidRPr="00804C4F" w:rsidRDefault="00635663" w:rsidP="00635663">
      <w:pPr>
        <w:pStyle w:val="NormalWeb"/>
        <w:rPr>
          <w:rFonts w:ascii="Aptos" w:hAnsi="Aptos"/>
          <w:color w:val="000000"/>
        </w:rPr>
      </w:pPr>
      <w:r w:rsidRPr="00804C4F">
        <w:rPr>
          <w:rFonts w:ascii="Aptos" w:hAnsi="Aptos"/>
          <w:color w:val="000000"/>
        </w:rPr>
        <w:t xml:space="preserve">fa57: </w:t>
      </w:r>
      <w:r w:rsidR="00BB1E9A">
        <w:rPr>
          <w:rFonts w:ascii="Aptos" w:hAnsi="Aptos"/>
          <w:color w:val="000000"/>
        </w:rPr>
        <w:t xml:space="preserve">Fulladder </w:t>
      </w:r>
      <w:r w:rsidRPr="00804C4F">
        <w:rPr>
          <w:rFonts w:ascii="Aptos" w:hAnsi="Aptos"/>
          <w:color w:val="000000"/>
        </w:rPr>
        <w:t>port map (A5B6, A4B7, C28, S35, C35) ;</w:t>
      </w:r>
    </w:p>
    <w:p w14:paraId="04F09D0C" w14:textId="6CAF1266" w:rsidR="00635663" w:rsidRPr="00804C4F" w:rsidRDefault="00635663" w:rsidP="00635663">
      <w:pPr>
        <w:pStyle w:val="NormalWeb"/>
        <w:rPr>
          <w:rFonts w:ascii="Aptos" w:hAnsi="Aptos"/>
          <w:color w:val="000000"/>
        </w:rPr>
      </w:pPr>
      <w:r w:rsidRPr="00804C4F">
        <w:rPr>
          <w:rFonts w:ascii="Aptos" w:hAnsi="Aptos"/>
          <w:color w:val="000000"/>
        </w:rPr>
        <w:t xml:space="preserve">ha61: </w:t>
      </w:r>
      <w:r w:rsidR="00BB1E9A">
        <w:rPr>
          <w:rFonts w:ascii="Aptos" w:hAnsi="Aptos"/>
          <w:color w:val="000000"/>
        </w:rPr>
        <w:t xml:space="preserve">Halfadder </w:t>
      </w:r>
      <w:r w:rsidRPr="00804C4F">
        <w:rPr>
          <w:rFonts w:ascii="Aptos" w:hAnsi="Aptos"/>
          <w:color w:val="000000"/>
        </w:rPr>
        <w:t>port map (S30, C29, P(6), C36) ;</w:t>
      </w:r>
    </w:p>
    <w:p w14:paraId="1DC58D55" w14:textId="02DE1401" w:rsidR="00635663" w:rsidRPr="00804C4F" w:rsidRDefault="00635663" w:rsidP="00635663">
      <w:pPr>
        <w:pStyle w:val="NormalWeb"/>
        <w:rPr>
          <w:rFonts w:ascii="Aptos" w:hAnsi="Aptos"/>
          <w:color w:val="000000"/>
        </w:rPr>
      </w:pPr>
      <w:r w:rsidRPr="00804C4F">
        <w:rPr>
          <w:rFonts w:ascii="Aptos" w:hAnsi="Aptos"/>
          <w:color w:val="000000"/>
        </w:rPr>
        <w:lastRenderedPageBreak/>
        <w:t xml:space="preserve">fa62: </w:t>
      </w:r>
      <w:r w:rsidR="00BB1E9A">
        <w:rPr>
          <w:rFonts w:ascii="Aptos" w:hAnsi="Aptos"/>
          <w:color w:val="000000"/>
        </w:rPr>
        <w:t xml:space="preserve">Fulladder </w:t>
      </w:r>
      <w:r w:rsidRPr="00804C4F">
        <w:rPr>
          <w:rFonts w:ascii="Aptos" w:hAnsi="Aptos"/>
          <w:color w:val="000000"/>
        </w:rPr>
        <w:t>port map (A7B0, S31, C30, S37, C37) ;</w:t>
      </w:r>
    </w:p>
    <w:p w14:paraId="3ECBC3A8" w14:textId="79C4E08B" w:rsidR="00635663" w:rsidRPr="00804C4F" w:rsidRDefault="00635663" w:rsidP="00635663">
      <w:pPr>
        <w:pStyle w:val="NormalWeb"/>
        <w:rPr>
          <w:rFonts w:ascii="Aptos" w:hAnsi="Aptos"/>
          <w:color w:val="000000"/>
        </w:rPr>
      </w:pPr>
      <w:r w:rsidRPr="00804C4F">
        <w:rPr>
          <w:rFonts w:ascii="Aptos" w:hAnsi="Aptos"/>
          <w:color w:val="000000"/>
        </w:rPr>
        <w:t xml:space="preserve">fa63: </w:t>
      </w:r>
      <w:r w:rsidR="00BB1E9A">
        <w:rPr>
          <w:rFonts w:ascii="Aptos" w:hAnsi="Aptos"/>
          <w:color w:val="000000"/>
        </w:rPr>
        <w:t xml:space="preserve">Fulladder </w:t>
      </w:r>
      <w:r w:rsidRPr="00804C4F">
        <w:rPr>
          <w:rFonts w:ascii="Aptos" w:hAnsi="Aptos"/>
          <w:color w:val="000000"/>
        </w:rPr>
        <w:t>port map (A6B2, S32, C31, S38, C38) ;</w:t>
      </w:r>
    </w:p>
    <w:p w14:paraId="2A1DCC57" w14:textId="0DA76DC4" w:rsidR="00635663" w:rsidRPr="00804C4F" w:rsidRDefault="00635663" w:rsidP="00635663">
      <w:pPr>
        <w:pStyle w:val="NormalWeb"/>
        <w:rPr>
          <w:rFonts w:ascii="Aptos" w:hAnsi="Aptos"/>
          <w:color w:val="000000"/>
        </w:rPr>
      </w:pPr>
      <w:r w:rsidRPr="00804C4F">
        <w:rPr>
          <w:rFonts w:ascii="Aptos" w:hAnsi="Aptos"/>
          <w:color w:val="000000"/>
        </w:rPr>
        <w:t xml:space="preserve">fa64: </w:t>
      </w:r>
      <w:r w:rsidR="00BB1E9A">
        <w:rPr>
          <w:rFonts w:ascii="Aptos" w:hAnsi="Aptos"/>
          <w:color w:val="000000"/>
        </w:rPr>
        <w:t xml:space="preserve">Fulladder </w:t>
      </w:r>
      <w:r w:rsidRPr="00804C4F">
        <w:rPr>
          <w:rFonts w:ascii="Aptos" w:hAnsi="Aptos"/>
          <w:color w:val="000000"/>
        </w:rPr>
        <w:t>port map (A6B3, S33, C32, S39, C39) ;</w:t>
      </w:r>
    </w:p>
    <w:p w14:paraId="5434E3F2" w14:textId="5E6AEAFF" w:rsidR="00635663" w:rsidRPr="00804C4F" w:rsidRDefault="00635663" w:rsidP="00635663">
      <w:pPr>
        <w:pStyle w:val="NormalWeb"/>
        <w:rPr>
          <w:rFonts w:ascii="Aptos" w:hAnsi="Aptos"/>
          <w:color w:val="000000"/>
        </w:rPr>
      </w:pPr>
      <w:r w:rsidRPr="00804C4F">
        <w:rPr>
          <w:rFonts w:ascii="Aptos" w:hAnsi="Aptos"/>
          <w:color w:val="000000"/>
        </w:rPr>
        <w:t xml:space="preserve">fa65: </w:t>
      </w:r>
      <w:r w:rsidR="00BB1E9A">
        <w:rPr>
          <w:rFonts w:ascii="Aptos" w:hAnsi="Aptos"/>
          <w:color w:val="000000"/>
        </w:rPr>
        <w:t xml:space="preserve">Fulladder </w:t>
      </w:r>
      <w:r w:rsidRPr="00804C4F">
        <w:rPr>
          <w:rFonts w:ascii="Aptos" w:hAnsi="Aptos"/>
          <w:color w:val="000000"/>
        </w:rPr>
        <w:t>port map (A6B4, S34, C33, S40, C40) ;</w:t>
      </w:r>
    </w:p>
    <w:p w14:paraId="0C19998D" w14:textId="372A2AB8" w:rsidR="00635663" w:rsidRPr="00804C4F" w:rsidRDefault="00635663" w:rsidP="00635663">
      <w:pPr>
        <w:pStyle w:val="NormalWeb"/>
        <w:rPr>
          <w:rFonts w:ascii="Aptos" w:hAnsi="Aptos"/>
          <w:color w:val="000000"/>
        </w:rPr>
      </w:pPr>
      <w:r w:rsidRPr="00804C4F">
        <w:rPr>
          <w:rFonts w:ascii="Aptos" w:hAnsi="Aptos"/>
          <w:color w:val="000000"/>
        </w:rPr>
        <w:t xml:space="preserve">fa66: </w:t>
      </w:r>
      <w:r w:rsidR="00BB1E9A">
        <w:rPr>
          <w:rFonts w:ascii="Aptos" w:hAnsi="Aptos"/>
          <w:color w:val="000000"/>
        </w:rPr>
        <w:t xml:space="preserve">Fulladder </w:t>
      </w:r>
      <w:r w:rsidRPr="00804C4F">
        <w:rPr>
          <w:rFonts w:ascii="Aptos" w:hAnsi="Aptos"/>
          <w:color w:val="000000"/>
        </w:rPr>
        <w:t>port map (A6B5, S35, C34, S41, C41) ;</w:t>
      </w:r>
    </w:p>
    <w:p w14:paraId="4D247982" w14:textId="3D889D71" w:rsidR="00635663" w:rsidRPr="00804C4F" w:rsidRDefault="00635663" w:rsidP="00635663">
      <w:pPr>
        <w:pStyle w:val="NormalWeb"/>
        <w:rPr>
          <w:rFonts w:ascii="Aptos" w:hAnsi="Aptos"/>
          <w:color w:val="000000"/>
        </w:rPr>
      </w:pPr>
      <w:r w:rsidRPr="00804C4F">
        <w:rPr>
          <w:rFonts w:ascii="Aptos" w:hAnsi="Aptos"/>
          <w:color w:val="000000"/>
        </w:rPr>
        <w:t xml:space="preserve">fa67: </w:t>
      </w:r>
      <w:r w:rsidR="00BB1E9A">
        <w:rPr>
          <w:rFonts w:ascii="Aptos" w:hAnsi="Aptos"/>
          <w:color w:val="000000"/>
        </w:rPr>
        <w:t xml:space="preserve">Fulladder </w:t>
      </w:r>
      <w:r w:rsidRPr="00804C4F">
        <w:rPr>
          <w:rFonts w:ascii="Aptos" w:hAnsi="Aptos"/>
          <w:color w:val="000000"/>
        </w:rPr>
        <w:t>port map (A6B6, A5B7, C35, S42, C42) ;</w:t>
      </w:r>
    </w:p>
    <w:p w14:paraId="0B564E6A" w14:textId="25E1F6FA" w:rsidR="00635663" w:rsidRPr="00804C4F" w:rsidRDefault="00635663" w:rsidP="00635663">
      <w:pPr>
        <w:pStyle w:val="NormalWeb"/>
        <w:rPr>
          <w:rFonts w:ascii="Aptos" w:hAnsi="Aptos"/>
          <w:color w:val="000000"/>
        </w:rPr>
      </w:pPr>
      <w:r w:rsidRPr="00804C4F">
        <w:rPr>
          <w:rFonts w:ascii="Aptos" w:hAnsi="Aptos"/>
          <w:color w:val="000000"/>
        </w:rPr>
        <w:t xml:space="preserve">ha71: </w:t>
      </w:r>
      <w:r w:rsidR="00BB1E9A">
        <w:rPr>
          <w:rFonts w:ascii="Aptos" w:hAnsi="Aptos"/>
          <w:color w:val="000000"/>
        </w:rPr>
        <w:t xml:space="preserve">Halfadder </w:t>
      </w:r>
      <w:r w:rsidRPr="00804C4F">
        <w:rPr>
          <w:rFonts w:ascii="Aptos" w:hAnsi="Aptos"/>
          <w:color w:val="000000"/>
        </w:rPr>
        <w:t>port map (S37, C36, P(7), C43) ;</w:t>
      </w:r>
    </w:p>
    <w:p w14:paraId="090AF85A" w14:textId="2C7310D1" w:rsidR="00635663" w:rsidRPr="00804C4F" w:rsidRDefault="00635663" w:rsidP="00635663">
      <w:pPr>
        <w:pStyle w:val="NormalWeb"/>
        <w:rPr>
          <w:rFonts w:ascii="Aptos" w:hAnsi="Aptos"/>
          <w:color w:val="000000"/>
        </w:rPr>
      </w:pPr>
      <w:r w:rsidRPr="00804C4F">
        <w:rPr>
          <w:rFonts w:ascii="Aptos" w:hAnsi="Aptos"/>
          <w:color w:val="000000"/>
        </w:rPr>
        <w:t xml:space="preserve">fa72: </w:t>
      </w:r>
      <w:r w:rsidR="00BB1E9A">
        <w:rPr>
          <w:rFonts w:ascii="Aptos" w:hAnsi="Aptos"/>
          <w:color w:val="000000"/>
        </w:rPr>
        <w:t xml:space="preserve">Fulladder </w:t>
      </w:r>
      <w:r w:rsidRPr="00804C4F">
        <w:rPr>
          <w:rFonts w:ascii="Aptos" w:hAnsi="Aptos"/>
          <w:color w:val="000000"/>
        </w:rPr>
        <w:t>port map (A7B1, S38, C37, S44, C44) ;</w:t>
      </w:r>
    </w:p>
    <w:p w14:paraId="04E63EE2" w14:textId="4FB43769" w:rsidR="00635663" w:rsidRPr="00804C4F" w:rsidRDefault="00635663" w:rsidP="00635663">
      <w:pPr>
        <w:pStyle w:val="NormalWeb"/>
        <w:rPr>
          <w:rFonts w:ascii="Aptos" w:hAnsi="Aptos"/>
          <w:color w:val="000000"/>
        </w:rPr>
      </w:pPr>
      <w:r w:rsidRPr="00804C4F">
        <w:rPr>
          <w:rFonts w:ascii="Aptos" w:hAnsi="Aptos"/>
          <w:color w:val="000000"/>
        </w:rPr>
        <w:t xml:space="preserve">fa73: </w:t>
      </w:r>
      <w:r w:rsidR="00BB1E9A">
        <w:rPr>
          <w:rFonts w:ascii="Aptos" w:hAnsi="Aptos"/>
          <w:color w:val="000000"/>
        </w:rPr>
        <w:t xml:space="preserve">Fulladder </w:t>
      </w:r>
      <w:r w:rsidRPr="00804C4F">
        <w:rPr>
          <w:rFonts w:ascii="Aptos" w:hAnsi="Aptos"/>
          <w:color w:val="000000"/>
        </w:rPr>
        <w:t>port map (A7B2, S39, C38, S45, C45) ;</w:t>
      </w:r>
    </w:p>
    <w:p w14:paraId="100721B2" w14:textId="5FE64186" w:rsidR="00635663" w:rsidRPr="00804C4F" w:rsidRDefault="00635663" w:rsidP="00635663">
      <w:pPr>
        <w:pStyle w:val="NormalWeb"/>
        <w:rPr>
          <w:rFonts w:ascii="Aptos" w:hAnsi="Aptos"/>
          <w:color w:val="000000"/>
        </w:rPr>
      </w:pPr>
      <w:r w:rsidRPr="00804C4F">
        <w:rPr>
          <w:rFonts w:ascii="Aptos" w:hAnsi="Aptos"/>
          <w:color w:val="000000"/>
        </w:rPr>
        <w:t xml:space="preserve">fa74: </w:t>
      </w:r>
      <w:r w:rsidR="00BB1E9A">
        <w:rPr>
          <w:rFonts w:ascii="Aptos" w:hAnsi="Aptos"/>
          <w:color w:val="000000"/>
        </w:rPr>
        <w:t xml:space="preserve">Fulladder </w:t>
      </w:r>
      <w:r w:rsidRPr="00804C4F">
        <w:rPr>
          <w:rFonts w:ascii="Aptos" w:hAnsi="Aptos"/>
          <w:color w:val="000000"/>
        </w:rPr>
        <w:t>port map (A7B3, S40, C39, S46, C46) ;</w:t>
      </w:r>
    </w:p>
    <w:p w14:paraId="7CA468FA" w14:textId="2425687D" w:rsidR="00635663" w:rsidRPr="00804C4F" w:rsidRDefault="00635663" w:rsidP="00635663">
      <w:pPr>
        <w:pStyle w:val="NormalWeb"/>
        <w:rPr>
          <w:rFonts w:ascii="Aptos" w:hAnsi="Aptos"/>
          <w:color w:val="000000"/>
        </w:rPr>
      </w:pPr>
      <w:r w:rsidRPr="00804C4F">
        <w:rPr>
          <w:rFonts w:ascii="Aptos" w:hAnsi="Aptos"/>
          <w:color w:val="000000"/>
        </w:rPr>
        <w:t xml:space="preserve">fa75: </w:t>
      </w:r>
      <w:r w:rsidR="00BB1E9A">
        <w:rPr>
          <w:rFonts w:ascii="Aptos" w:hAnsi="Aptos"/>
          <w:color w:val="000000"/>
        </w:rPr>
        <w:t xml:space="preserve">Fulladder </w:t>
      </w:r>
      <w:r w:rsidRPr="00804C4F">
        <w:rPr>
          <w:rFonts w:ascii="Aptos" w:hAnsi="Aptos"/>
          <w:color w:val="000000"/>
        </w:rPr>
        <w:t>port map (A7B4, S41, C40, S47, C47) ;</w:t>
      </w:r>
    </w:p>
    <w:p w14:paraId="4A5C2B51" w14:textId="38C9607B" w:rsidR="00635663" w:rsidRPr="00804C4F" w:rsidRDefault="00635663" w:rsidP="00635663">
      <w:pPr>
        <w:pStyle w:val="NormalWeb"/>
        <w:rPr>
          <w:rFonts w:ascii="Aptos" w:hAnsi="Aptos"/>
          <w:color w:val="000000"/>
        </w:rPr>
      </w:pPr>
      <w:r w:rsidRPr="00804C4F">
        <w:rPr>
          <w:rFonts w:ascii="Aptos" w:hAnsi="Aptos"/>
          <w:color w:val="000000"/>
        </w:rPr>
        <w:t xml:space="preserve">fa76: </w:t>
      </w:r>
      <w:r w:rsidR="00BB1E9A">
        <w:rPr>
          <w:rFonts w:ascii="Aptos" w:hAnsi="Aptos"/>
          <w:color w:val="000000"/>
        </w:rPr>
        <w:t xml:space="preserve">Fulladder </w:t>
      </w:r>
      <w:r w:rsidRPr="00804C4F">
        <w:rPr>
          <w:rFonts w:ascii="Aptos" w:hAnsi="Aptos"/>
          <w:color w:val="000000"/>
        </w:rPr>
        <w:t>port map (A7B5, S42, C41, S48, C48) ;</w:t>
      </w:r>
    </w:p>
    <w:p w14:paraId="4CF69CDD" w14:textId="7A3644DA" w:rsidR="00635663" w:rsidRPr="00804C4F" w:rsidRDefault="00635663" w:rsidP="00635663">
      <w:pPr>
        <w:pStyle w:val="NormalWeb"/>
        <w:rPr>
          <w:rFonts w:ascii="Aptos" w:hAnsi="Aptos"/>
          <w:color w:val="000000"/>
        </w:rPr>
      </w:pPr>
      <w:r w:rsidRPr="00804C4F">
        <w:rPr>
          <w:rFonts w:ascii="Aptos" w:hAnsi="Aptos"/>
          <w:color w:val="000000"/>
        </w:rPr>
        <w:t xml:space="preserve">fa77: </w:t>
      </w:r>
      <w:r w:rsidR="00BB1E9A">
        <w:rPr>
          <w:rFonts w:ascii="Aptos" w:hAnsi="Aptos"/>
          <w:color w:val="000000"/>
        </w:rPr>
        <w:t xml:space="preserve">Fulladder </w:t>
      </w:r>
      <w:r w:rsidRPr="00804C4F">
        <w:rPr>
          <w:rFonts w:ascii="Aptos" w:hAnsi="Aptos"/>
          <w:color w:val="000000"/>
        </w:rPr>
        <w:t>port map (A7B6, A6B7, C42, S49, C49) ;</w:t>
      </w:r>
    </w:p>
    <w:p w14:paraId="2BECAD58" w14:textId="0C16A072" w:rsidR="00635663" w:rsidRPr="00804C4F" w:rsidRDefault="00635663" w:rsidP="00635663">
      <w:pPr>
        <w:pStyle w:val="NormalWeb"/>
        <w:rPr>
          <w:rFonts w:ascii="Aptos" w:hAnsi="Aptos"/>
          <w:color w:val="000000"/>
        </w:rPr>
      </w:pPr>
      <w:r w:rsidRPr="00804C4F">
        <w:rPr>
          <w:rFonts w:ascii="Aptos" w:hAnsi="Aptos"/>
          <w:color w:val="000000"/>
        </w:rPr>
        <w:t xml:space="preserve">ha81: </w:t>
      </w:r>
      <w:r w:rsidR="00BB1E9A">
        <w:rPr>
          <w:rFonts w:ascii="Aptos" w:hAnsi="Aptos"/>
          <w:color w:val="000000"/>
        </w:rPr>
        <w:t xml:space="preserve">Halfadder </w:t>
      </w:r>
      <w:r w:rsidRPr="00804C4F">
        <w:rPr>
          <w:rFonts w:ascii="Aptos" w:hAnsi="Aptos"/>
          <w:color w:val="000000"/>
        </w:rPr>
        <w:t>port map (S44, C43, P(8), C50) ;</w:t>
      </w:r>
    </w:p>
    <w:p w14:paraId="31C2C164" w14:textId="010D3304" w:rsidR="00635663" w:rsidRPr="00804C4F" w:rsidRDefault="00635663" w:rsidP="00635663">
      <w:pPr>
        <w:pStyle w:val="NormalWeb"/>
        <w:rPr>
          <w:rFonts w:ascii="Aptos" w:hAnsi="Aptos"/>
          <w:color w:val="000000"/>
        </w:rPr>
      </w:pPr>
      <w:r w:rsidRPr="00804C4F">
        <w:rPr>
          <w:rFonts w:ascii="Aptos" w:hAnsi="Aptos"/>
          <w:color w:val="000000"/>
        </w:rPr>
        <w:t xml:space="preserve">fa82: </w:t>
      </w:r>
      <w:r w:rsidR="00BB1E9A">
        <w:rPr>
          <w:rFonts w:ascii="Aptos" w:hAnsi="Aptos"/>
          <w:color w:val="000000"/>
        </w:rPr>
        <w:t xml:space="preserve">Fulladder </w:t>
      </w:r>
      <w:r w:rsidRPr="00804C4F">
        <w:rPr>
          <w:rFonts w:ascii="Aptos" w:hAnsi="Aptos"/>
          <w:color w:val="000000"/>
        </w:rPr>
        <w:t>port map (S45, C44, C50, P(9),C51) ;</w:t>
      </w:r>
    </w:p>
    <w:p w14:paraId="1781EA8E" w14:textId="0617D13C" w:rsidR="00635663" w:rsidRPr="00804C4F" w:rsidRDefault="00635663" w:rsidP="00635663">
      <w:pPr>
        <w:pStyle w:val="NormalWeb"/>
        <w:rPr>
          <w:rFonts w:ascii="Aptos" w:hAnsi="Aptos"/>
          <w:color w:val="000000"/>
        </w:rPr>
      </w:pPr>
      <w:r w:rsidRPr="00804C4F">
        <w:rPr>
          <w:rFonts w:ascii="Aptos" w:hAnsi="Aptos"/>
          <w:color w:val="000000"/>
        </w:rPr>
        <w:t xml:space="preserve">fa83: </w:t>
      </w:r>
      <w:r w:rsidR="00BB1E9A">
        <w:rPr>
          <w:rFonts w:ascii="Aptos" w:hAnsi="Aptos"/>
          <w:color w:val="000000"/>
        </w:rPr>
        <w:t xml:space="preserve">Fulladder </w:t>
      </w:r>
      <w:r w:rsidRPr="00804C4F">
        <w:rPr>
          <w:rFonts w:ascii="Aptos" w:hAnsi="Aptos"/>
          <w:color w:val="000000"/>
        </w:rPr>
        <w:t>port map (S46, C45, C51, P(10), C52) ;</w:t>
      </w:r>
    </w:p>
    <w:p w14:paraId="6E0FF92A" w14:textId="773EB519" w:rsidR="00635663" w:rsidRPr="00804C4F" w:rsidRDefault="00635663" w:rsidP="00635663">
      <w:pPr>
        <w:pStyle w:val="NormalWeb"/>
        <w:rPr>
          <w:rFonts w:ascii="Aptos" w:hAnsi="Aptos"/>
          <w:color w:val="000000"/>
        </w:rPr>
      </w:pPr>
      <w:r w:rsidRPr="00804C4F">
        <w:rPr>
          <w:rFonts w:ascii="Aptos" w:hAnsi="Aptos"/>
          <w:color w:val="000000"/>
        </w:rPr>
        <w:t xml:space="preserve">fa84: </w:t>
      </w:r>
      <w:r w:rsidR="00BB1E9A">
        <w:rPr>
          <w:rFonts w:ascii="Aptos" w:hAnsi="Aptos"/>
          <w:color w:val="000000"/>
        </w:rPr>
        <w:t xml:space="preserve">Fulladder </w:t>
      </w:r>
      <w:r w:rsidRPr="00804C4F">
        <w:rPr>
          <w:rFonts w:ascii="Aptos" w:hAnsi="Aptos"/>
          <w:color w:val="000000"/>
        </w:rPr>
        <w:t>port map (S47, C46, C52, P(11), C53) ;</w:t>
      </w:r>
    </w:p>
    <w:p w14:paraId="75D6A735" w14:textId="6353030A" w:rsidR="00635663" w:rsidRPr="00804C4F" w:rsidRDefault="00635663" w:rsidP="00635663">
      <w:pPr>
        <w:pStyle w:val="NormalWeb"/>
        <w:rPr>
          <w:rFonts w:ascii="Aptos" w:hAnsi="Aptos"/>
          <w:color w:val="000000"/>
        </w:rPr>
      </w:pPr>
      <w:r w:rsidRPr="00804C4F">
        <w:rPr>
          <w:rFonts w:ascii="Aptos" w:hAnsi="Aptos"/>
          <w:color w:val="000000"/>
        </w:rPr>
        <w:t xml:space="preserve">fa85: </w:t>
      </w:r>
      <w:r w:rsidR="00BB1E9A">
        <w:rPr>
          <w:rFonts w:ascii="Aptos" w:hAnsi="Aptos"/>
          <w:color w:val="000000"/>
        </w:rPr>
        <w:t xml:space="preserve">Fulladder </w:t>
      </w:r>
      <w:r w:rsidRPr="00804C4F">
        <w:rPr>
          <w:rFonts w:ascii="Aptos" w:hAnsi="Aptos"/>
          <w:color w:val="000000"/>
        </w:rPr>
        <w:t>port map (S48, C47, C53, P(12), C54) ;</w:t>
      </w:r>
    </w:p>
    <w:p w14:paraId="46D98C46" w14:textId="179E4DB4" w:rsidR="00635663" w:rsidRPr="00804C4F" w:rsidRDefault="00635663" w:rsidP="00635663">
      <w:pPr>
        <w:pStyle w:val="NormalWeb"/>
        <w:rPr>
          <w:rFonts w:ascii="Aptos" w:hAnsi="Aptos"/>
          <w:color w:val="000000"/>
        </w:rPr>
      </w:pPr>
      <w:r w:rsidRPr="00804C4F">
        <w:rPr>
          <w:rFonts w:ascii="Aptos" w:hAnsi="Aptos"/>
          <w:color w:val="000000"/>
        </w:rPr>
        <w:t xml:space="preserve">fa86: </w:t>
      </w:r>
      <w:r w:rsidR="00BB1E9A">
        <w:rPr>
          <w:rFonts w:ascii="Aptos" w:hAnsi="Aptos"/>
          <w:color w:val="000000"/>
        </w:rPr>
        <w:t xml:space="preserve">Fulladder </w:t>
      </w:r>
      <w:r w:rsidRPr="00804C4F">
        <w:rPr>
          <w:rFonts w:ascii="Aptos" w:hAnsi="Aptos"/>
          <w:color w:val="000000"/>
        </w:rPr>
        <w:t>port map (S49, C48, C54, P(13), C55) ;</w:t>
      </w:r>
    </w:p>
    <w:p w14:paraId="22E72230" w14:textId="3A5FB185" w:rsidR="00635663" w:rsidRPr="00804C4F" w:rsidRDefault="00635663" w:rsidP="00635663">
      <w:pPr>
        <w:pStyle w:val="NormalWeb"/>
        <w:rPr>
          <w:rFonts w:ascii="Aptos" w:hAnsi="Aptos"/>
          <w:color w:val="000000"/>
        </w:rPr>
      </w:pPr>
      <w:r w:rsidRPr="00804C4F">
        <w:rPr>
          <w:rFonts w:ascii="Aptos" w:hAnsi="Aptos"/>
          <w:color w:val="000000"/>
        </w:rPr>
        <w:t xml:space="preserve">fa87: </w:t>
      </w:r>
      <w:r w:rsidR="00BB1E9A">
        <w:rPr>
          <w:rFonts w:ascii="Aptos" w:hAnsi="Aptos"/>
          <w:color w:val="000000"/>
        </w:rPr>
        <w:t xml:space="preserve">Fulladder </w:t>
      </w:r>
      <w:r w:rsidRPr="00804C4F">
        <w:rPr>
          <w:rFonts w:ascii="Aptos" w:hAnsi="Aptos"/>
          <w:color w:val="000000"/>
        </w:rPr>
        <w:t>port map (A7B7, C49, C55, P(14), P(15)) ;</w:t>
      </w:r>
    </w:p>
    <w:p w14:paraId="18174D3A" w14:textId="77777777" w:rsidR="00635663" w:rsidRPr="00804C4F" w:rsidRDefault="00635663" w:rsidP="00635663">
      <w:pPr>
        <w:pStyle w:val="NormalWeb"/>
        <w:rPr>
          <w:rFonts w:ascii="Aptos" w:hAnsi="Aptos"/>
          <w:color w:val="000000"/>
        </w:rPr>
      </w:pPr>
      <w:r w:rsidRPr="00804C4F">
        <w:rPr>
          <w:rFonts w:ascii="Aptos" w:hAnsi="Aptos"/>
          <w:color w:val="000000"/>
        </w:rPr>
        <w:t>end Behavioral;</w:t>
      </w:r>
    </w:p>
    <w:p w14:paraId="4CECCCF4" w14:textId="77777777" w:rsidR="00FB116D" w:rsidRPr="00804C4F" w:rsidRDefault="00FB116D" w:rsidP="00FB116D">
      <w:pPr>
        <w:rPr>
          <w:rFonts w:ascii="Aptos" w:hAnsi="Aptos"/>
          <w:sz w:val="24"/>
          <w:szCs w:val="24"/>
        </w:rPr>
      </w:pPr>
    </w:p>
    <w:sectPr w:rsidR="00FB116D" w:rsidRPr="00804C4F" w:rsidSect="00E30A8E">
      <w:headerReference w:type="default" r:id="rId42"/>
      <w:footerReference w:type="even" r:id="rId43"/>
      <w:footerReference w:type="default" r:id="rId44"/>
      <w:footerReference w:type="firs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C5FD5" w14:textId="77777777" w:rsidR="00742EDC" w:rsidRDefault="00742EDC" w:rsidP="000254D7">
      <w:pPr>
        <w:spacing w:after="0" w:line="240" w:lineRule="auto"/>
      </w:pPr>
      <w:r>
        <w:separator/>
      </w:r>
    </w:p>
  </w:endnote>
  <w:endnote w:type="continuationSeparator" w:id="0">
    <w:p w14:paraId="6CAA538E" w14:textId="77777777" w:rsidR="00742EDC" w:rsidRDefault="00742EDC" w:rsidP="00025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regular">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B1097" w14:textId="0A47CC64" w:rsidR="00AA7343" w:rsidRDefault="007F3087">
    <w:pPr>
      <w:pStyle w:val="Footer"/>
    </w:pPr>
    <w:r>
      <w:rPr>
        <w:noProof/>
      </w:rPr>
      <mc:AlternateContent>
        <mc:Choice Requires="wps">
          <w:drawing>
            <wp:anchor distT="0" distB="0" distL="0" distR="0" simplePos="0" relativeHeight="251659264" behindDoc="0" locked="0" layoutInCell="1" allowOverlap="1" wp14:anchorId="7F78C5A8" wp14:editId="0483C9B3">
              <wp:simplePos x="635" y="635"/>
              <wp:positionH relativeFrom="leftMargin">
                <wp:align>left</wp:align>
              </wp:positionH>
              <wp:positionV relativeFrom="paragraph">
                <wp:posOffset>635</wp:posOffset>
              </wp:positionV>
              <wp:extent cx="443865" cy="443865"/>
              <wp:effectExtent l="0" t="0" r="635" b="12065"/>
              <wp:wrapSquare wrapText="bothSides"/>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1A75FF" w14:textId="5D2D979E" w:rsidR="007F3087" w:rsidRPr="007F3087" w:rsidRDefault="007F3087">
                          <w:pPr>
                            <w:rPr>
                              <w:rFonts w:ascii="Calibri" w:eastAsia="Calibri" w:hAnsi="Calibri" w:cs="Calibri"/>
                              <w:noProof/>
                              <w:color w:val="000000"/>
                              <w:sz w:val="16"/>
                              <w:szCs w:val="16"/>
                            </w:rPr>
                          </w:pPr>
                          <w:r w:rsidRPr="007F3087">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F78C5A8" id="_x0000_t202" coordsize="21600,21600" o:spt="202" path="m,l,21600r21600,l21600,xe">
              <v:stroke joinstyle="miter"/>
              <v:path gradientshapeok="t" o:connecttype="rect"/>
            </v:shapetype>
            <v:shape id="Text Box 3" o:spid="_x0000_s102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471A75FF" w14:textId="5D2D979E" w:rsidR="007F3087" w:rsidRPr="007F3087" w:rsidRDefault="007F3087">
                    <w:pPr>
                      <w:rPr>
                        <w:rFonts w:ascii="Calibri" w:eastAsia="Calibri" w:hAnsi="Calibri" w:cs="Calibri"/>
                        <w:noProof/>
                        <w:color w:val="000000"/>
                        <w:sz w:val="16"/>
                        <w:szCs w:val="16"/>
                      </w:rPr>
                    </w:pPr>
                    <w:r w:rsidRPr="007F3087">
                      <w:rPr>
                        <w:rFonts w:ascii="Calibri" w:eastAsia="Calibri" w:hAnsi="Calibri" w:cs="Calibri"/>
                        <w:noProof/>
                        <w:color w:val="000000"/>
                        <w:sz w:val="16"/>
                        <w:szCs w:val="16"/>
                      </w:rPr>
                      <w:t>Sensitivity: general</w:t>
                    </w:r>
                  </w:p>
                </w:txbxContent>
              </v:textbox>
              <w10:wrap type="square" anchorx="margin"/>
            </v:shape>
          </w:pict>
        </mc:Fallback>
      </mc:AlternateContent>
    </w:r>
  </w:p>
  <w:sdt>
    <w:sdtPr>
      <w:id w:val="1108998887"/>
      <w:docPartObj>
        <w:docPartGallery w:val="Page Numbers (Bottom of Page)"/>
        <w:docPartUnique/>
      </w:docPartObj>
    </w:sdtPr>
    <w:sdtEndPr>
      <w:rPr>
        <w:noProof/>
      </w:rPr>
    </w:sdtEndPr>
    <w:sdtContent>
      <w:p w14:paraId="6560B455" w14:textId="77777777" w:rsidR="00AA7343" w:rsidRDefault="00AA7343">
        <w:pPr>
          <w:pStyle w:val="Footer"/>
        </w:pPr>
        <w:r>
          <w:t xml:space="preserve">Page | </w:t>
        </w:r>
        <w:r>
          <w:fldChar w:fldCharType="begin"/>
        </w:r>
        <w:r>
          <w:instrText xml:space="preserve"> PAGE   \* MERGEFORMAT </w:instrText>
        </w:r>
        <w:r>
          <w:fldChar w:fldCharType="separate"/>
        </w:r>
        <w:r>
          <w:rPr>
            <w:noProof/>
          </w:rPr>
          <w:t>14</w:t>
        </w:r>
        <w:r>
          <w:rPr>
            <w:noProof/>
          </w:rPr>
          <w:fldChar w:fldCharType="end"/>
        </w:r>
      </w:p>
    </w:sdtContent>
  </w:sdt>
  <w:p w14:paraId="4D5B1098" w14:textId="77777777" w:rsidR="00AA7343" w:rsidRDefault="00AA73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B1099" w14:textId="24EA1DC7" w:rsidR="00AA7343" w:rsidRDefault="007F3087">
    <w:pPr>
      <w:pStyle w:val="Footer"/>
      <w:jc w:val="center"/>
    </w:pPr>
    <w:r>
      <w:rPr>
        <w:noProof/>
      </w:rPr>
      <mc:AlternateContent>
        <mc:Choice Requires="wps">
          <w:drawing>
            <wp:anchor distT="0" distB="0" distL="0" distR="0" simplePos="0" relativeHeight="251660288" behindDoc="0" locked="0" layoutInCell="1" allowOverlap="1" wp14:anchorId="44852399" wp14:editId="71613AE4">
              <wp:simplePos x="914400" y="9899834"/>
              <wp:positionH relativeFrom="leftMargin">
                <wp:align>left</wp:align>
              </wp:positionH>
              <wp:positionV relativeFrom="paragraph">
                <wp:posOffset>635</wp:posOffset>
              </wp:positionV>
              <wp:extent cx="443865" cy="443865"/>
              <wp:effectExtent l="0" t="0" r="635" b="12065"/>
              <wp:wrapSquare wrapText="bothSides"/>
              <wp:docPr id="4"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D8E85D2" w14:textId="7FB08142" w:rsidR="007F3087" w:rsidRPr="007F3087" w:rsidRDefault="007F3087">
                          <w:pPr>
                            <w:rPr>
                              <w:rFonts w:ascii="Calibri" w:eastAsia="Calibri" w:hAnsi="Calibri" w:cs="Calibri"/>
                              <w:noProof/>
                              <w:color w:val="000000"/>
                              <w:sz w:val="16"/>
                              <w:szCs w:val="16"/>
                            </w:rPr>
                          </w:pPr>
                          <w:r w:rsidRPr="007F3087">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44852399" id="_x0000_t202" coordsize="21600,21600" o:spt="202" path="m,l,21600r21600,l21600,xe">
              <v:stroke joinstyle="miter"/>
              <v:path gradientshapeok="t" o:connecttype="rect"/>
            </v:shapetype>
            <v:shape id="Text Box 4" o:spid="_x0000_s1027" type="#_x0000_t202" alt="Sensitivity: general" style="position:absolute;left:0;text-align:left;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1D8E85D2" w14:textId="7FB08142" w:rsidR="007F3087" w:rsidRPr="007F3087" w:rsidRDefault="007F3087">
                    <w:pPr>
                      <w:rPr>
                        <w:rFonts w:ascii="Calibri" w:eastAsia="Calibri" w:hAnsi="Calibri" w:cs="Calibri"/>
                        <w:noProof/>
                        <w:color w:val="000000"/>
                        <w:sz w:val="16"/>
                        <w:szCs w:val="16"/>
                      </w:rPr>
                    </w:pPr>
                    <w:r w:rsidRPr="007F3087">
                      <w:rPr>
                        <w:rFonts w:ascii="Calibri" w:eastAsia="Calibri" w:hAnsi="Calibri" w:cs="Calibri"/>
                        <w:noProof/>
                        <w:color w:val="000000"/>
                        <w:sz w:val="16"/>
                        <w:szCs w:val="16"/>
                      </w:rPr>
                      <w:t>Sensitivity: general</w:t>
                    </w:r>
                  </w:p>
                </w:txbxContent>
              </v:textbox>
              <w10:wrap type="square" anchorx="margin"/>
            </v:shape>
          </w:pict>
        </mc:Fallback>
      </mc:AlternateContent>
    </w:r>
    <w:sdt>
      <w:sdtPr>
        <w:id w:val="35703065"/>
        <w:docPartObj>
          <w:docPartGallery w:val="Page Numbers (Bottom of Page)"/>
          <w:docPartUnique/>
        </w:docPartObj>
      </w:sdtPr>
      <w:sdtEndPr>
        <w:rPr>
          <w:noProof/>
        </w:rPr>
      </w:sdtEndPr>
      <w:sdtContent>
        <w:r w:rsidR="00AA7343">
          <w:fldChar w:fldCharType="begin"/>
        </w:r>
        <w:r w:rsidR="00AA7343">
          <w:instrText xml:space="preserve"> PAGE   \* MERGEFORMAT </w:instrText>
        </w:r>
        <w:r w:rsidR="00AA7343">
          <w:fldChar w:fldCharType="separate"/>
        </w:r>
        <w:r w:rsidR="00D5288F">
          <w:rPr>
            <w:noProof/>
          </w:rPr>
          <w:t>5</w:t>
        </w:r>
        <w:r w:rsidR="00AA7343">
          <w:rPr>
            <w:noProof/>
          </w:rPr>
          <w:fldChar w:fldCharType="end"/>
        </w:r>
      </w:sdtContent>
    </w:sdt>
  </w:p>
  <w:p w14:paraId="4D5B109A" w14:textId="77777777" w:rsidR="00AA7343" w:rsidRDefault="00AA73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B109B" w14:textId="7FAEB170" w:rsidR="00AA7343" w:rsidRDefault="007F3087">
    <w:pPr>
      <w:pStyle w:val="Footer"/>
    </w:pPr>
    <w:r>
      <w:rPr>
        <w:noProof/>
      </w:rPr>
      <mc:AlternateContent>
        <mc:Choice Requires="wps">
          <w:drawing>
            <wp:anchor distT="0" distB="0" distL="0" distR="0" simplePos="0" relativeHeight="251658240" behindDoc="0" locked="0" layoutInCell="1" allowOverlap="1" wp14:anchorId="6BDA210D" wp14:editId="2D53922C">
              <wp:simplePos x="914400" y="10074257"/>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8E35722" w14:textId="4492ADDC" w:rsidR="007F3087" w:rsidRPr="007F3087" w:rsidRDefault="007F3087">
                          <w:pPr>
                            <w:rPr>
                              <w:rFonts w:ascii="Calibri" w:eastAsia="Calibri" w:hAnsi="Calibri" w:cs="Calibri"/>
                              <w:noProof/>
                              <w:color w:val="000000"/>
                              <w:sz w:val="16"/>
                              <w:szCs w:val="16"/>
                            </w:rPr>
                          </w:pPr>
                          <w:r w:rsidRPr="007F3087">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BDA210D" id="_x0000_t202" coordsize="21600,21600" o:spt="202" path="m,l,21600r21600,l21600,xe">
              <v:stroke joinstyle="miter"/>
              <v:path gradientshapeok="t" o:connecttype="rect"/>
            </v:shapetype>
            <v:shape id="Text Box 2" o:spid="_x0000_s102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78E35722" w14:textId="4492ADDC" w:rsidR="007F3087" w:rsidRPr="007F3087" w:rsidRDefault="007F3087">
                    <w:pPr>
                      <w:rPr>
                        <w:rFonts w:ascii="Calibri" w:eastAsia="Calibri" w:hAnsi="Calibri" w:cs="Calibri"/>
                        <w:noProof/>
                        <w:color w:val="000000"/>
                        <w:sz w:val="16"/>
                        <w:szCs w:val="16"/>
                      </w:rPr>
                    </w:pPr>
                    <w:r w:rsidRPr="007F3087">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88C08" w14:textId="77777777" w:rsidR="00742EDC" w:rsidRDefault="00742EDC" w:rsidP="000254D7">
      <w:pPr>
        <w:spacing w:after="0" w:line="240" w:lineRule="auto"/>
      </w:pPr>
      <w:r>
        <w:separator/>
      </w:r>
    </w:p>
  </w:footnote>
  <w:footnote w:type="continuationSeparator" w:id="0">
    <w:p w14:paraId="1482E5B8" w14:textId="77777777" w:rsidR="00742EDC" w:rsidRDefault="00742EDC" w:rsidP="00025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B1095" w14:textId="77777777" w:rsidR="00AA7343" w:rsidRDefault="00AA7343">
    <w:pPr>
      <w:pStyle w:val="Header"/>
      <w:jc w:val="center"/>
    </w:pPr>
  </w:p>
  <w:p w14:paraId="4D5B1096" w14:textId="77777777" w:rsidR="00AA7343" w:rsidRDefault="00AA73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F6D76"/>
    <w:multiLevelType w:val="hybridMultilevel"/>
    <w:tmpl w:val="2F5EB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1126A"/>
    <w:multiLevelType w:val="multilevel"/>
    <w:tmpl w:val="5E009FC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EBE3085"/>
    <w:multiLevelType w:val="hybridMultilevel"/>
    <w:tmpl w:val="304C5D9C"/>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9D52D428">
      <w:start w:val="1"/>
      <w:numFmt w:val="lowerRoman"/>
      <w:lvlText w:val="(%5)"/>
      <w:lvlJc w:val="left"/>
      <w:pPr>
        <w:tabs>
          <w:tab w:val="num" w:pos="3960"/>
        </w:tabs>
        <w:ind w:left="3960" w:hanging="720"/>
      </w:pPr>
      <w:rPr>
        <w:rFonts w:hint="default"/>
      </w:rPr>
    </w:lvl>
    <w:lvl w:ilvl="5" w:tplc="B4BCFF00">
      <w:start w:val="1"/>
      <w:numFmt w:val="lowerLetter"/>
      <w:lvlText w:val="(%6)"/>
      <w:lvlJc w:val="left"/>
      <w:pPr>
        <w:tabs>
          <w:tab w:val="num" w:pos="4680"/>
        </w:tabs>
        <w:ind w:left="4680" w:hanging="720"/>
      </w:pPr>
      <w:rPr>
        <w:rFont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89212D"/>
    <w:multiLevelType w:val="multilevel"/>
    <w:tmpl w:val="F5FC5A64"/>
    <w:lvl w:ilvl="0">
      <w:start w:val="1"/>
      <w:numFmt w:val="decimal"/>
      <w:lvlText w:val="%1.0."/>
      <w:lvlJc w:val="left"/>
      <w:pPr>
        <w:ind w:left="720" w:hanging="7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44718A8"/>
    <w:multiLevelType w:val="hybridMultilevel"/>
    <w:tmpl w:val="46522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3704B"/>
    <w:multiLevelType w:val="hybridMultilevel"/>
    <w:tmpl w:val="74A2D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84A9A"/>
    <w:multiLevelType w:val="multilevel"/>
    <w:tmpl w:val="747AF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DE02B65"/>
    <w:multiLevelType w:val="hybridMultilevel"/>
    <w:tmpl w:val="41607CE4"/>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BBAEBD2A">
      <w:start w:val="1"/>
      <w:numFmt w:val="low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07590E"/>
    <w:multiLevelType w:val="multilevel"/>
    <w:tmpl w:val="7BB8A1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5E467B"/>
    <w:multiLevelType w:val="multilevel"/>
    <w:tmpl w:val="3378E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D005F83"/>
    <w:multiLevelType w:val="hybridMultilevel"/>
    <w:tmpl w:val="BE7AE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A97321"/>
    <w:multiLevelType w:val="hybridMultilevel"/>
    <w:tmpl w:val="5D5CF7C8"/>
    <w:lvl w:ilvl="0" w:tplc="581CBE6E">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43D33432"/>
    <w:multiLevelType w:val="multilevel"/>
    <w:tmpl w:val="65EC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49F1CD3"/>
    <w:multiLevelType w:val="hybridMultilevel"/>
    <w:tmpl w:val="26944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034E4D"/>
    <w:multiLevelType w:val="multilevel"/>
    <w:tmpl w:val="4CCA5E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2031BE9"/>
    <w:multiLevelType w:val="hybridMultilevel"/>
    <w:tmpl w:val="E8F6C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3643B6"/>
    <w:multiLevelType w:val="multilevel"/>
    <w:tmpl w:val="B64E74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9770320">
    <w:abstractNumId w:val="7"/>
  </w:num>
  <w:num w:numId="2" w16cid:durableId="586816217">
    <w:abstractNumId w:val="1"/>
  </w:num>
  <w:num w:numId="3" w16cid:durableId="1377268064">
    <w:abstractNumId w:val="2"/>
  </w:num>
  <w:num w:numId="4" w16cid:durableId="506794162">
    <w:abstractNumId w:val="3"/>
  </w:num>
  <w:num w:numId="5" w16cid:durableId="522979211">
    <w:abstractNumId w:val="13"/>
  </w:num>
  <w:num w:numId="6" w16cid:durableId="958874807">
    <w:abstractNumId w:val="5"/>
  </w:num>
  <w:num w:numId="7" w16cid:durableId="885338092">
    <w:abstractNumId w:val="15"/>
  </w:num>
  <w:num w:numId="8" w16cid:durableId="543635485">
    <w:abstractNumId w:val="4"/>
  </w:num>
  <w:num w:numId="9" w16cid:durableId="24183847">
    <w:abstractNumId w:val="10"/>
  </w:num>
  <w:num w:numId="10" w16cid:durableId="89283837">
    <w:abstractNumId w:val="0"/>
  </w:num>
  <w:num w:numId="11" w16cid:durableId="1476416374">
    <w:abstractNumId w:val="16"/>
  </w:num>
  <w:num w:numId="12" w16cid:durableId="721172023">
    <w:abstractNumId w:val="8"/>
  </w:num>
  <w:num w:numId="13" w16cid:durableId="1410424836">
    <w:abstractNumId w:val="14"/>
  </w:num>
  <w:num w:numId="14" w16cid:durableId="1627393549">
    <w:abstractNumId w:val="11"/>
  </w:num>
  <w:num w:numId="15" w16cid:durableId="1384406266">
    <w:abstractNumId w:val="12"/>
  </w:num>
  <w:num w:numId="16" w16cid:durableId="325522907">
    <w:abstractNumId w:val="9"/>
  </w:num>
  <w:num w:numId="17" w16cid:durableId="6694815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605"/>
    <w:rsid w:val="000006D3"/>
    <w:rsid w:val="0000076C"/>
    <w:rsid w:val="000035B8"/>
    <w:rsid w:val="00005211"/>
    <w:rsid w:val="00013258"/>
    <w:rsid w:val="00017D5C"/>
    <w:rsid w:val="00020DBD"/>
    <w:rsid w:val="00022C3E"/>
    <w:rsid w:val="00025377"/>
    <w:rsid w:val="000254D7"/>
    <w:rsid w:val="00025839"/>
    <w:rsid w:val="00034DD4"/>
    <w:rsid w:val="00035E8E"/>
    <w:rsid w:val="00044649"/>
    <w:rsid w:val="00044A27"/>
    <w:rsid w:val="00044C7A"/>
    <w:rsid w:val="00056410"/>
    <w:rsid w:val="00064D0B"/>
    <w:rsid w:val="00065C18"/>
    <w:rsid w:val="0007194B"/>
    <w:rsid w:val="000735EA"/>
    <w:rsid w:val="00074A9A"/>
    <w:rsid w:val="00076C95"/>
    <w:rsid w:val="0008140E"/>
    <w:rsid w:val="00084447"/>
    <w:rsid w:val="00084B4B"/>
    <w:rsid w:val="000853ED"/>
    <w:rsid w:val="000858BF"/>
    <w:rsid w:val="00087CD3"/>
    <w:rsid w:val="000901F8"/>
    <w:rsid w:val="00094771"/>
    <w:rsid w:val="00094D89"/>
    <w:rsid w:val="00094E19"/>
    <w:rsid w:val="000A1F4A"/>
    <w:rsid w:val="000A296F"/>
    <w:rsid w:val="000A32B4"/>
    <w:rsid w:val="000A3ABA"/>
    <w:rsid w:val="000A434E"/>
    <w:rsid w:val="000A77CA"/>
    <w:rsid w:val="000B0CAC"/>
    <w:rsid w:val="000B2BEE"/>
    <w:rsid w:val="000B3483"/>
    <w:rsid w:val="000B3CEF"/>
    <w:rsid w:val="000B464A"/>
    <w:rsid w:val="000B46E8"/>
    <w:rsid w:val="000C0C30"/>
    <w:rsid w:val="000C6059"/>
    <w:rsid w:val="000C6481"/>
    <w:rsid w:val="000D298A"/>
    <w:rsid w:val="000D4741"/>
    <w:rsid w:val="000D4AAC"/>
    <w:rsid w:val="000D6846"/>
    <w:rsid w:val="000E5EF9"/>
    <w:rsid w:val="000E7A2F"/>
    <w:rsid w:val="000F1499"/>
    <w:rsid w:val="000F3947"/>
    <w:rsid w:val="00101743"/>
    <w:rsid w:val="001025D6"/>
    <w:rsid w:val="00103242"/>
    <w:rsid w:val="00103E6B"/>
    <w:rsid w:val="00104438"/>
    <w:rsid w:val="00104C19"/>
    <w:rsid w:val="00106C56"/>
    <w:rsid w:val="0011034D"/>
    <w:rsid w:val="0011695C"/>
    <w:rsid w:val="00116A24"/>
    <w:rsid w:val="00116F04"/>
    <w:rsid w:val="001214CF"/>
    <w:rsid w:val="001245BE"/>
    <w:rsid w:val="00127F36"/>
    <w:rsid w:val="0013508C"/>
    <w:rsid w:val="001354EA"/>
    <w:rsid w:val="00135B75"/>
    <w:rsid w:val="001375B8"/>
    <w:rsid w:val="00142387"/>
    <w:rsid w:val="00150E21"/>
    <w:rsid w:val="001552E8"/>
    <w:rsid w:val="00157DD0"/>
    <w:rsid w:val="00161AD0"/>
    <w:rsid w:val="00163626"/>
    <w:rsid w:val="00163824"/>
    <w:rsid w:val="00163DEA"/>
    <w:rsid w:val="00166F56"/>
    <w:rsid w:val="00167D3A"/>
    <w:rsid w:val="001760F4"/>
    <w:rsid w:val="00183A58"/>
    <w:rsid w:val="0018508E"/>
    <w:rsid w:val="00194EA6"/>
    <w:rsid w:val="001958A8"/>
    <w:rsid w:val="00196944"/>
    <w:rsid w:val="00197160"/>
    <w:rsid w:val="001A6668"/>
    <w:rsid w:val="001B50E2"/>
    <w:rsid w:val="001B608A"/>
    <w:rsid w:val="001C28E9"/>
    <w:rsid w:val="001C32FB"/>
    <w:rsid w:val="001C492D"/>
    <w:rsid w:val="001C5AE4"/>
    <w:rsid w:val="001D5C2E"/>
    <w:rsid w:val="001E39FD"/>
    <w:rsid w:val="001F169E"/>
    <w:rsid w:val="001F18D6"/>
    <w:rsid w:val="001F1E72"/>
    <w:rsid w:val="001F446C"/>
    <w:rsid w:val="0020083E"/>
    <w:rsid w:val="00202C31"/>
    <w:rsid w:val="00203E2E"/>
    <w:rsid w:val="0021054F"/>
    <w:rsid w:val="00210904"/>
    <w:rsid w:val="00211DA9"/>
    <w:rsid w:val="00212054"/>
    <w:rsid w:val="00213A70"/>
    <w:rsid w:val="00213F9B"/>
    <w:rsid w:val="00217298"/>
    <w:rsid w:val="0022022B"/>
    <w:rsid w:val="00220BC2"/>
    <w:rsid w:val="00220E7A"/>
    <w:rsid w:val="002215FD"/>
    <w:rsid w:val="00225270"/>
    <w:rsid w:val="00225760"/>
    <w:rsid w:val="002258F0"/>
    <w:rsid w:val="00226FCD"/>
    <w:rsid w:val="00226FFC"/>
    <w:rsid w:val="002270D2"/>
    <w:rsid w:val="00227FB5"/>
    <w:rsid w:val="00230F55"/>
    <w:rsid w:val="002366AB"/>
    <w:rsid w:val="00237318"/>
    <w:rsid w:val="00240EDE"/>
    <w:rsid w:val="002415EE"/>
    <w:rsid w:val="0024326C"/>
    <w:rsid w:val="002501C3"/>
    <w:rsid w:val="002527DE"/>
    <w:rsid w:val="00253134"/>
    <w:rsid w:val="002654A8"/>
    <w:rsid w:val="00271FCD"/>
    <w:rsid w:val="00273079"/>
    <w:rsid w:val="00274A39"/>
    <w:rsid w:val="0027705F"/>
    <w:rsid w:val="002807DE"/>
    <w:rsid w:val="00282605"/>
    <w:rsid w:val="00282F03"/>
    <w:rsid w:val="002849AD"/>
    <w:rsid w:val="002871E2"/>
    <w:rsid w:val="00287B66"/>
    <w:rsid w:val="0029483D"/>
    <w:rsid w:val="002A05D6"/>
    <w:rsid w:val="002A21A1"/>
    <w:rsid w:val="002A5C78"/>
    <w:rsid w:val="002A6E38"/>
    <w:rsid w:val="002B0844"/>
    <w:rsid w:val="002B3609"/>
    <w:rsid w:val="002B462C"/>
    <w:rsid w:val="002D06A5"/>
    <w:rsid w:val="002D7063"/>
    <w:rsid w:val="002E052A"/>
    <w:rsid w:val="002E2BA6"/>
    <w:rsid w:val="002E4BEB"/>
    <w:rsid w:val="002E6648"/>
    <w:rsid w:val="002F1C03"/>
    <w:rsid w:val="003014EF"/>
    <w:rsid w:val="00301637"/>
    <w:rsid w:val="0030296B"/>
    <w:rsid w:val="00304137"/>
    <w:rsid w:val="003052B0"/>
    <w:rsid w:val="00306096"/>
    <w:rsid w:val="00311E3D"/>
    <w:rsid w:val="00314012"/>
    <w:rsid w:val="003158F2"/>
    <w:rsid w:val="0032404E"/>
    <w:rsid w:val="00324741"/>
    <w:rsid w:val="003415D1"/>
    <w:rsid w:val="00345807"/>
    <w:rsid w:val="00345A88"/>
    <w:rsid w:val="003478DB"/>
    <w:rsid w:val="003516ED"/>
    <w:rsid w:val="003548B1"/>
    <w:rsid w:val="003554F1"/>
    <w:rsid w:val="003556E4"/>
    <w:rsid w:val="0035719A"/>
    <w:rsid w:val="003572B9"/>
    <w:rsid w:val="00360285"/>
    <w:rsid w:val="0036232E"/>
    <w:rsid w:val="00372CB0"/>
    <w:rsid w:val="00372F78"/>
    <w:rsid w:val="00386479"/>
    <w:rsid w:val="003866CB"/>
    <w:rsid w:val="00387992"/>
    <w:rsid w:val="003904C6"/>
    <w:rsid w:val="00394F0B"/>
    <w:rsid w:val="0039753B"/>
    <w:rsid w:val="003A0086"/>
    <w:rsid w:val="003A6CA0"/>
    <w:rsid w:val="003A6E2D"/>
    <w:rsid w:val="003B06FA"/>
    <w:rsid w:val="003B1DF8"/>
    <w:rsid w:val="003B2935"/>
    <w:rsid w:val="003B62C8"/>
    <w:rsid w:val="003B6B19"/>
    <w:rsid w:val="003C07B3"/>
    <w:rsid w:val="003C1EB6"/>
    <w:rsid w:val="003C4A34"/>
    <w:rsid w:val="003C5DE8"/>
    <w:rsid w:val="003D580E"/>
    <w:rsid w:val="003E1C36"/>
    <w:rsid w:val="003E2E60"/>
    <w:rsid w:val="003E6551"/>
    <w:rsid w:val="003E6B23"/>
    <w:rsid w:val="003E712C"/>
    <w:rsid w:val="003F01C7"/>
    <w:rsid w:val="003F1B09"/>
    <w:rsid w:val="003F3621"/>
    <w:rsid w:val="003F4A29"/>
    <w:rsid w:val="00401E73"/>
    <w:rsid w:val="00406267"/>
    <w:rsid w:val="004076E1"/>
    <w:rsid w:val="00410A2B"/>
    <w:rsid w:val="0041269D"/>
    <w:rsid w:val="00421948"/>
    <w:rsid w:val="00421BB3"/>
    <w:rsid w:val="00425B76"/>
    <w:rsid w:val="00427175"/>
    <w:rsid w:val="00430DD2"/>
    <w:rsid w:val="00433EA5"/>
    <w:rsid w:val="00441BAA"/>
    <w:rsid w:val="00442B8D"/>
    <w:rsid w:val="00451AB9"/>
    <w:rsid w:val="00455660"/>
    <w:rsid w:val="00460C25"/>
    <w:rsid w:val="0046535B"/>
    <w:rsid w:val="004656C4"/>
    <w:rsid w:val="00465728"/>
    <w:rsid w:val="00466A79"/>
    <w:rsid w:val="00466ACB"/>
    <w:rsid w:val="004700A1"/>
    <w:rsid w:val="004701EC"/>
    <w:rsid w:val="00471A22"/>
    <w:rsid w:val="004820B2"/>
    <w:rsid w:val="004840C9"/>
    <w:rsid w:val="00486BF4"/>
    <w:rsid w:val="00493638"/>
    <w:rsid w:val="00493B5C"/>
    <w:rsid w:val="00495F25"/>
    <w:rsid w:val="00495FC0"/>
    <w:rsid w:val="004A1414"/>
    <w:rsid w:val="004A4AF6"/>
    <w:rsid w:val="004B23DA"/>
    <w:rsid w:val="004B50E3"/>
    <w:rsid w:val="004B7661"/>
    <w:rsid w:val="004C33BA"/>
    <w:rsid w:val="004C348E"/>
    <w:rsid w:val="004C4FF4"/>
    <w:rsid w:val="004D3753"/>
    <w:rsid w:val="004D7476"/>
    <w:rsid w:val="004D7BA0"/>
    <w:rsid w:val="004E24A8"/>
    <w:rsid w:val="004E301C"/>
    <w:rsid w:val="004E60DF"/>
    <w:rsid w:val="004E779E"/>
    <w:rsid w:val="004F048B"/>
    <w:rsid w:val="004F57A4"/>
    <w:rsid w:val="004F5D16"/>
    <w:rsid w:val="004F7087"/>
    <w:rsid w:val="00501F85"/>
    <w:rsid w:val="00504EC4"/>
    <w:rsid w:val="00510358"/>
    <w:rsid w:val="00512014"/>
    <w:rsid w:val="00524014"/>
    <w:rsid w:val="00525458"/>
    <w:rsid w:val="00530D78"/>
    <w:rsid w:val="005406C4"/>
    <w:rsid w:val="00541374"/>
    <w:rsid w:val="005413E4"/>
    <w:rsid w:val="00543AF3"/>
    <w:rsid w:val="005464D5"/>
    <w:rsid w:val="0054694E"/>
    <w:rsid w:val="0054718F"/>
    <w:rsid w:val="005471C6"/>
    <w:rsid w:val="00552D1E"/>
    <w:rsid w:val="005576F5"/>
    <w:rsid w:val="0056250E"/>
    <w:rsid w:val="00564EE3"/>
    <w:rsid w:val="00565BEF"/>
    <w:rsid w:val="00571568"/>
    <w:rsid w:val="005722FE"/>
    <w:rsid w:val="00573A66"/>
    <w:rsid w:val="00575393"/>
    <w:rsid w:val="00576F9A"/>
    <w:rsid w:val="00585BBB"/>
    <w:rsid w:val="005918C5"/>
    <w:rsid w:val="00591D69"/>
    <w:rsid w:val="00595E86"/>
    <w:rsid w:val="0059697E"/>
    <w:rsid w:val="00597D65"/>
    <w:rsid w:val="005A0A65"/>
    <w:rsid w:val="005A1AD5"/>
    <w:rsid w:val="005A1CD5"/>
    <w:rsid w:val="005A3A2A"/>
    <w:rsid w:val="005A4291"/>
    <w:rsid w:val="005A6AE5"/>
    <w:rsid w:val="005B023D"/>
    <w:rsid w:val="005B3D72"/>
    <w:rsid w:val="005B3F24"/>
    <w:rsid w:val="005B6684"/>
    <w:rsid w:val="005C0ABB"/>
    <w:rsid w:val="005C32CD"/>
    <w:rsid w:val="005C3639"/>
    <w:rsid w:val="005D255D"/>
    <w:rsid w:val="005D31F5"/>
    <w:rsid w:val="005D623D"/>
    <w:rsid w:val="005E1F5C"/>
    <w:rsid w:val="005E2C45"/>
    <w:rsid w:val="005F3769"/>
    <w:rsid w:val="005F52CF"/>
    <w:rsid w:val="005F5FD1"/>
    <w:rsid w:val="005F63AF"/>
    <w:rsid w:val="00600F90"/>
    <w:rsid w:val="00603ED2"/>
    <w:rsid w:val="00604D9D"/>
    <w:rsid w:val="00613311"/>
    <w:rsid w:val="00613742"/>
    <w:rsid w:val="00627997"/>
    <w:rsid w:val="00627B42"/>
    <w:rsid w:val="00627B94"/>
    <w:rsid w:val="006338D7"/>
    <w:rsid w:val="00635663"/>
    <w:rsid w:val="00635CDD"/>
    <w:rsid w:val="0063731C"/>
    <w:rsid w:val="00637796"/>
    <w:rsid w:val="0064037E"/>
    <w:rsid w:val="00640584"/>
    <w:rsid w:val="006422BA"/>
    <w:rsid w:val="006531E0"/>
    <w:rsid w:val="006543D5"/>
    <w:rsid w:val="006605E5"/>
    <w:rsid w:val="006652C4"/>
    <w:rsid w:val="006659EE"/>
    <w:rsid w:val="00666907"/>
    <w:rsid w:val="00670ECA"/>
    <w:rsid w:val="006712F0"/>
    <w:rsid w:val="00672497"/>
    <w:rsid w:val="00674A6C"/>
    <w:rsid w:val="00676A7E"/>
    <w:rsid w:val="00677D57"/>
    <w:rsid w:val="00681391"/>
    <w:rsid w:val="006936D9"/>
    <w:rsid w:val="00694015"/>
    <w:rsid w:val="00696C55"/>
    <w:rsid w:val="006A24C8"/>
    <w:rsid w:val="006A367B"/>
    <w:rsid w:val="006A4415"/>
    <w:rsid w:val="006A499C"/>
    <w:rsid w:val="006A5CF8"/>
    <w:rsid w:val="006A73C7"/>
    <w:rsid w:val="006A7F4B"/>
    <w:rsid w:val="006B65D9"/>
    <w:rsid w:val="006C425D"/>
    <w:rsid w:val="006D4E50"/>
    <w:rsid w:val="006D62A4"/>
    <w:rsid w:val="006D6912"/>
    <w:rsid w:val="006D720F"/>
    <w:rsid w:val="006D7527"/>
    <w:rsid w:val="006E5A7B"/>
    <w:rsid w:val="006E7855"/>
    <w:rsid w:val="006F44A7"/>
    <w:rsid w:val="006F66D6"/>
    <w:rsid w:val="00703124"/>
    <w:rsid w:val="00710017"/>
    <w:rsid w:val="007107DB"/>
    <w:rsid w:val="00710959"/>
    <w:rsid w:val="00711B60"/>
    <w:rsid w:val="007137A6"/>
    <w:rsid w:val="007146EA"/>
    <w:rsid w:val="00714B53"/>
    <w:rsid w:val="00714D91"/>
    <w:rsid w:val="00715CFB"/>
    <w:rsid w:val="0071789B"/>
    <w:rsid w:val="0072390F"/>
    <w:rsid w:val="007279F9"/>
    <w:rsid w:val="00733A28"/>
    <w:rsid w:val="00736C65"/>
    <w:rsid w:val="00740BFB"/>
    <w:rsid w:val="00741B17"/>
    <w:rsid w:val="00741CE3"/>
    <w:rsid w:val="00742EDC"/>
    <w:rsid w:val="00745745"/>
    <w:rsid w:val="00746ABA"/>
    <w:rsid w:val="00750534"/>
    <w:rsid w:val="00750CB9"/>
    <w:rsid w:val="00751AFA"/>
    <w:rsid w:val="00757D7C"/>
    <w:rsid w:val="007607B3"/>
    <w:rsid w:val="00760A90"/>
    <w:rsid w:val="00764EBC"/>
    <w:rsid w:val="007650B7"/>
    <w:rsid w:val="0076555F"/>
    <w:rsid w:val="007678E4"/>
    <w:rsid w:val="00774E36"/>
    <w:rsid w:val="00775330"/>
    <w:rsid w:val="00775F04"/>
    <w:rsid w:val="007832A6"/>
    <w:rsid w:val="0078748A"/>
    <w:rsid w:val="00787A78"/>
    <w:rsid w:val="007910D6"/>
    <w:rsid w:val="00792535"/>
    <w:rsid w:val="00793EBD"/>
    <w:rsid w:val="00794817"/>
    <w:rsid w:val="007A69D2"/>
    <w:rsid w:val="007A6CA7"/>
    <w:rsid w:val="007C0E3D"/>
    <w:rsid w:val="007C228D"/>
    <w:rsid w:val="007C52DF"/>
    <w:rsid w:val="007C6835"/>
    <w:rsid w:val="007C7A17"/>
    <w:rsid w:val="007D08B5"/>
    <w:rsid w:val="007D0C3D"/>
    <w:rsid w:val="007E14A7"/>
    <w:rsid w:val="007E15CF"/>
    <w:rsid w:val="007E1BAA"/>
    <w:rsid w:val="007E3389"/>
    <w:rsid w:val="007E5B27"/>
    <w:rsid w:val="007E6670"/>
    <w:rsid w:val="007F3087"/>
    <w:rsid w:val="007F33EB"/>
    <w:rsid w:val="007F67BF"/>
    <w:rsid w:val="007F6E47"/>
    <w:rsid w:val="00804C4F"/>
    <w:rsid w:val="00810151"/>
    <w:rsid w:val="00811F4B"/>
    <w:rsid w:val="0081211C"/>
    <w:rsid w:val="00812E51"/>
    <w:rsid w:val="008165BA"/>
    <w:rsid w:val="00816C21"/>
    <w:rsid w:val="008214FF"/>
    <w:rsid w:val="00831ABD"/>
    <w:rsid w:val="008355E8"/>
    <w:rsid w:val="00842469"/>
    <w:rsid w:val="00847DC3"/>
    <w:rsid w:val="008500AA"/>
    <w:rsid w:val="008512F3"/>
    <w:rsid w:val="0085643C"/>
    <w:rsid w:val="00867553"/>
    <w:rsid w:val="00872F38"/>
    <w:rsid w:val="00877772"/>
    <w:rsid w:val="008854CD"/>
    <w:rsid w:val="00893FEA"/>
    <w:rsid w:val="00894346"/>
    <w:rsid w:val="00897641"/>
    <w:rsid w:val="008B3946"/>
    <w:rsid w:val="008B7EE9"/>
    <w:rsid w:val="008C1AE7"/>
    <w:rsid w:val="008C2B38"/>
    <w:rsid w:val="008C504C"/>
    <w:rsid w:val="008C5ACB"/>
    <w:rsid w:val="008C6C05"/>
    <w:rsid w:val="008E1946"/>
    <w:rsid w:val="008E3CC5"/>
    <w:rsid w:val="008E5261"/>
    <w:rsid w:val="008F383F"/>
    <w:rsid w:val="008F580D"/>
    <w:rsid w:val="00900AAB"/>
    <w:rsid w:val="0090638E"/>
    <w:rsid w:val="00911549"/>
    <w:rsid w:val="00912EC5"/>
    <w:rsid w:val="00913670"/>
    <w:rsid w:val="0091473F"/>
    <w:rsid w:val="0091773C"/>
    <w:rsid w:val="00920989"/>
    <w:rsid w:val="00922F8E"/>
    <w:rsid w:val="009264D6"/>
    <w:rsid w:val="00927CAF"/>
    <w:rsid w:val="00927E02"/>
    <w:rsid w:val="00931287"/>
    <w:rsid w:val="00931BB2"/>
    <w:rsid w:val="00937647"/>
    <w:rsid w:val="0094340E"/>
    <w:rsid w:val="00944149"/>
    <w:rsid w:val="00946ADA"/>
    <w:rsid w:val="00947F1C"/>
    <w:rsid w:val="0095637E"/>
    <w:rsid w:val="00956D8C"/>
    <w:rsid w:val="00963475"/>
    <w:rsid w:val="009656BB"/>
    <w:rsid w:val="0096783C"/>
    <w:rsid w:val="009743E4"/>
    <w:rsid w:val="00975CD1"/>
    <w:rsid w:val="009777D9"/>
    <w:rsid w:val="00977B65"/>
    <w:rsid w:val="009807CF"/>
    <w:rsid w:val="009813EA"/>
    <w:rsid w:val="00982C47"/>
    <w:rsid w:val="0098437E"/>
    <w:rsid w:val="0099721E"/>
    <w:rsid w:val="009A2E86"/>
    <w:rsid w:val="009A4071"/>
    <w:rsid w:val="009A5D20"/>
    <w:rsid w:val="009B41B6"/>
    <w:rsid w:val="009B687B"/>
    <w:rsid w:val="009B7207"/>
    <w:rsid w:val="009B771A"/>
    <w:rsid w:val="009C2A7C"/>
    <w:rsid w:val="009C4A47"/>
    <w:rsid w:val="009C5537"/>
    <w:rsid w:val="009C6CEF"/>
    <w:rsid w:val="009D6EF6"/>
    <w:rsid w:val="009E0520"/>
    <w:rsid w:val="009E05DB"/>
    <w:rsid w:val="009F13D5"/>
    <w:rsid w:val="009F36D7"/>
    <w:rsid w:val="009F540E"/>
    <w:rsid w:val="009F684E"/>
    <w:rsid w:val="009F6B40"/>
    <w:rsid w:val="00A011CD"/>
    <w:rsid w:val="00A02507"/>
    <w:rsid w:val="00A02CEA"/>
    <w:rsid w:val="00A04566"/>
    <w:rsid w:val="00A06AD5"/>
    <w:rsid w:val="00A14BE2"/>
    <w:rsid w:val="00A158C1"/>
    <w:rsid w:val="00A16011"/>
    <w:rsid w:val="00A208F3"/>
    <w:rsid w:val="00A22C34"/>
    <w:rsid w:val="00A22C5B"/>
    <w:rsid w:val="00A25128"/>
    <w:rsid w:val="00A25781"/>
    <w:rsid w:val="00A258AC"/>
    <w:rsid w:val="00A30C7E"/>
    <w:rsid w:val="00A37B99"/>
    <w:rsid w:val="00A42026"/>
    <w:rsid w:val="00A454A7"/>
    <w:rsid w:val="00A47CCB"/>
    <w:rsid w:val="00A5014C"/>
    <w:rsid w:val="00A50C92"/>
    <w:rsid w:val="00A516BE"/>
    <w:rsid w:val="00A5240E"/>
    <w:rsid w:val="00A554D7"/>
    <w:rsid w:val="00A57951"/>
    <w:rsid w:val="00A605D5"/>
    <w:rsid w:val="00A61C9E"/>
    <w:rsid w:val="00A65064"/>
    <w:rsid w:val="00A710BD"/>
    <w:rsid w:val="00A72244"/>
    <w:rsid w:val="00A7565F"/>
    <w:rsid w:val="00A77458"/>
    <w:rsid w:val="00A8054A"/>
    <w:rsid w:val="00A8557E"/>
    <w:rsid w:val="00A859DD"/>
    <w:rsid w:val="00A916F1"/>
    <w:rsid w:val="00A960C9"/>
    <w:rsid w:val="00AA0AD1"/>
    <w:rsid w:val="00AA673D"/>
    <w:rsid w:val="00AA7343"/>
    <w:rsid w:val="00AC5C5C"/>
    <w:rsid w:val="00AC5DBA"/>
    <w:rsid w:val="00AD01CF"/>
    <w:rsid w:val="00AD548B"/>
    <w:rsid w:val="00AD6626"/>
    <w:rsid w:val="00AD6F90"/>
    <w:rsid w:val="00AD74DD"/>
    <w:rsid w:val="00AD7694"/>
    <w:rsid w:val="00AE5F37"/>
    <w:rsid w:val="00AE7481"/>
    <w:rsid w:val="00AE753D"/>
    <w:rsid w:val="00B02B36"/>
    <w:rsid w:val="00B06724"/>
    <w:rsid w:val="00B115AF"/>
    <w:rsid w:val="00B116C3"/>
    <w:rsid w:val="00B153DC"/>
    <w:rsid w:val="00B164A4"/>
    <w:rsid w:val="00B17A33"/>
    <w:rsid w:val="00B21D42"/>
    <w:rsid w:val="00B267C3"/>
    <w:rsid w:val="00B330FF"/>
    <w:rsid w:val="00B340A3"/>
    <w:rsid w:val="00B346D2"/>
    <w:rsid w:val="00B34948"/>
    <w:rsid w:val="00B36D8A"/>
    <w:rsid w:val="00B40FF5"/>
    <w:rsid w:val="00B43B1C"/>
    <w:rsid w:val="00B44221"/>
    <w:rsid w:val="00B511AA"/>
    <w:rsid w:val="00B52D61"/>
    <w:rsid w:val="00B53214"/>
    <w:rsid w:val="00B53A69"/>
    <w:rsid w:val="00B56C02"/>
    <w:rsid w:val="00B64791"/>
    <w:rsid w:val="00B74472"/>
    <w:rsid w:val="00B74F20"/>
    <w:rsid w:val="00B75333"/>
    <w:rsid w:val="00B75334"/>
    <w:rsid w:val="00B75C0E"/>
    <w:rsid w:val="00B75EBD"/>
    <w:rsid w:val="00B75F80"/>
    <w:rsid w:val="00B80AD1"/>
    <w:rsid w:val="00B8438E"/>
    <w:rsid w:val="00B84E26"/>
    <w:rsid w:val="00B85DAD"/>
    <w:rsid w:val="00B87815"/>
    <w:rsid w:val="00B90892"/>
    <w:rsid w:val="00BA2769"/>
    <w:rsid w:val="00BA5D5C"/>
    <w:rsid w:val="00BA7FCC"/>
    <w:rsid w:val="00BB069C"/>
    <w:rsid w:val="00BB1E9A"/>
    <w:rsid w:val="00BB4D73"/>
    <w:rsid w:val="00BB75B0"/>
    <w:rsid w:val="00BC021F"/>
    <w:rsid w:val="00BC0D9F"/>
    <w:rsid w:val="00BC3052"/>
    <w:rsid w:val="00BC56B7"/>
    <w:rsid w:val="00BC5E0E"/>
    <w:rsid w:val="00BC6338"/>
    <w:rsid w:val="00BE3192"/>
    <w:rsid w:val="00BE4C25"/>
    <w:rsid w:val="00BE57FE"/>
    <w:rsid w:val="00BE5C27"/>
    <w:rsid w:val="00BF05FD"/>
    <w:rsid w:val="00BF4281"/>
    <w:rsid w:val="00BF78F4"/>
    <w:rsid w:val="00C03E8D"/>
    <w:rsid w:val="00C06E8C"/>
    <w:rsid w:val="00C1099B"/>
    <w:rsid w:val="00C11B81"/>
    <w:rsid w:val="00C13CB9"/>
    <w:rsid w:val="00C14AA1"/>
    <w:rsid w:val="00C1637C"/>
    <w:rsid w:val="00C210C2"/>
    <w:rsid w:val="00C21B8D"/>
    <w:rsid w:val="00C2320E"/>
    <w:rsid w:val="00C238DB"/>
    <w:rsid w:val="00C2506D"/>
    <w:rsid w:val="00C275F1"/>
    <w:rsid w:val="00C305F7"/>
    <w:rsid w:val="00C3077B"/>
    <w:rsid w:val="00C33483"/>
    <w:rsid w:val="00C35920"/>
    <w:rsid w:val="00C35A3C"/>
    <w:rsid w:val="00C37BB1"/>
    <w:rsid w:val="00C464A0"/>
    <w:rsid w:val="00C52BAA"/>
    <w:rsid w:val="00C52D5E"/>
    <w:rsid w:val="00C537B7"/>
    <w:rsid w:val="00C576F2"/>
    <w:rsid w:val="00C7245B"/>
    <w:rsid w:val="00C743A3"/>
    <w:rsid w:val="00C759BA"/>
    <w:rsid w:val="00C75BE4"/>
    <w:rsid w:val="00C76B72"/>
    <w:rsid w:val="00C80713"/>
    <w:rsid w:val="00C81948"/>
    <w:rsid w:val="00C8414D"/>
    <w:rsid w:val="00C85CBA"/>
    <w:rsid w:val="00C86056"/>
    <w:rsid w:val="00C860EB"/>
    <w:rsid w:val="00C87033"/>
    <w:rsid w:val="00C94823"/>
    <w:rsid w:val="00C9489F"/>
    <w:rsid w:val="00C95481"/>
    <w:rsid w:val="00CA70DB"/>
    <w:rsid w:val="00CA7428"/>
    <w:rsid w:val="00CA785D"/>
    <w:rsid w:val="00CA7C60"/>
    <w:rsid w:val="00CB28AB"/>
    <w:rsid w:val="00CB7BC3"/>
    <w:rsid w:val="00CD2539"/>
    <w:rsid w:val="00CD7DFD"/>
    <w:rsid w:val="00CE3EE1"/>
    <w:rsid w:val="00CE7E37"/>
    <w:rsid w:val="00CF27EA"/>
    <w:rsid w:val="00CF408F"/>
    <w:rsid w:val="00D0006D"/>
    <w:rsid w:val="00D0071B"/>
    <w:rsid w:val="00D007CE"/>
    <w:rsid w:val="00D03908"/>
    <w:rsid w:val="00D057CC"/>
    <w:rsid w:val="00D05FB3"/>
    <w:rsid w:val="00D10E71"/>
    <w:rsid w:val="00D11910"/>
    <w:rsid w:val="00D1232C"/>
    <w:rsid w:val="00D12826"/>
    <w:rsid w:val="00D132CA"/>
    <w:rsid w:val="00D2152D"/>
    <w:rsid w:val="00D25054"/>
    <w:rsid w:val="00D328F8"/>
    <w:rsid w:val="00D33052"/>
    <w:rsid w:val="00D34F75"/>
    <w:rsid w:val="00D40C3F"/>
    <w:rsid w:val="00D4188E"/>
    <w:rsid w:val="00D423C9"/>
    <w:rsid w:val="00D44579"/>
    <w:rsid w:val="00D4650C"/>
    <w:rsid w:val="00D5288F"/>
    <w:rsid w:val="00D53487"/>
    <w:rsid w:val="00D55CEE"/>
    <w:rsid w:val="00D60724"/>
    <w:rsid w:val="00D63C00"/>
    <w:rsid w:val="00D63DE5"/>
    <w:rsid w:val="00D65481"/>
    <w:rsid w:val="00D672C6"/>
    <w:rsid w:val="00D76255"/>
    <w:rsid w:val="00D76BB2"/>
    <w:rsid w:val="00D8430E"/>
    <w:rsid w:val="00D852B0"/>
    <w:rsid w:val="00D86578"/>
    <w:rsid w:val="00D90A4E"/>
    <w:rsid w:val="00D97B08"/>
    <w:rsid w:val="00DA21C7"/>
    <w:rsid w:val="00DA3DD6"/>
    <w:rsid w:val="00DA3E6A"/>
    <w:rsid w:val="00DA5FDF"/>
    <w:rsid w:val="00DB0702"/>
    <w:rsid w:val="00DB25F9"/>
    <w:rsid w:val="00DB54A5"/>
    <w:rsid w:val="00DB6A40"/>
    <w:rsid w:val="00DB6D7F"/>
    <w:rsid w:val="00DC05C9"/>
    <w:rsid w:val="00DC0DE1"/>
    <w:rsid w:val="00DC5BCD"/>
    <w:rsid w:val="00DC654B"/>
    <w:rsid w:val="00DD0499"/>
    <w:rsid w:val="00DD04E8"/>
    <w:rsid w:val="00DD175F"/>
    <w:rsid w:val="00DD2015"/>
    <w:rsid w:val="00DD2216"/>
    <w:rsid w:val="00DD2D6F"/>
    <w:rsid w:val="00DD5FA4"/>
    <w:rsid w:val="00DD6D06"/>
    <w:rsid w:val="00DE0372"/>
    <w:rsid w:val="00DE0CB9"/>
    <w:rsid w:val="00DE2477"/>
    <w:rsid w:val="00DE38CD"/>
    <w:rsid w:val="00DE4503"/>
    <w:rsid w:val="00DE45F0"/>
    <w:rsid w:val="00DF2E9A"/>
    <w:rsid w:val="00DF3B32"/>
    <w:rsid w:val="00DF681F"/>
    <w:rsid w:val="00DF7E51"/>
    <w:rsid w:val="00DF7FDC"/>
    <w:rsid w:val="00E05773"/>
    <w:rsid w:val="00E123ED"/>
    <w:rsid w:val="00E13BBB"/>
    <w:rsid w:val="00E1434C"/>
    <w:rsid w:val="00E16D92"/>
    <w:rsid w:val="00E17595"/>
    <w:rsid w:val="00E2396B"/>
    <w:rsid w:val="00E24892"/>
    <w:rsid w:val="00E26EAB"/>
    <w:rsid w:val="00E30997"/>
    <w:rsid w:val="00E30A8E"/>
    <w:rsid w:val="00E31483"/>
    <w:rsid w:val="00E329AB"/>
    <w:rsid w:val="00E32DF6"/>
    <w:rsid w:val="00E37B12"/>
    <w:rsid w:val="00E436DA"/>
    <w:rsid w:val="00E45A4B"/>
    <w:rsid w:val="00E52C96"/>
    <w:rsid w:val="00E53057"/>
    <w:rsid w:val="00E5667B"/>
    <w:rsid w:val="00E61384"/>
    <w:rsid w:val="00E65107"/>
    <w:rsid w:val="00E665B3"/>
    <w:rsid w:val="00E71EF1"/>
    <w:rsid w:val="00E73390"/>
    <w:rsid w:val="00E763AE"/>
    <w:rsid w:val="00E76701"/>
    <w:rsid w:val="00E838F1"/>
    <w:rsid w:val="00E8577D"/>
    <w:rsid w:val="00E85F56"/>
    <w:rsid w:val="00E91521"/>
    <w:rsid w:val="00E925D3"/>
    <w:rsid w:val="00E94373"/>
    <w:rsid w:val="00E97E40"/>
    <w:rsid w:val="00EB0229"/>
    <w:rsid w:val="00EB1A5A"/>
    <w:rsid w:val="00EB264E"/>
    <w:rsid w:val="00EB56FC"/>
    <w:rsid w:val="00EB6058"/>
    <w:rsid w:val="00EC32F6"/>
    <w:rsid w:val="00EC3A9F"/>
    <w:rsid w:val="00EC59A7"/>
    <w:rsid w:val="00EC6F27"/>
    <w:rsid w:val="00ED547B"/>
    <w:rsid w:val="00ED7FBA"/>
    <w:rsid w:val="00EE0DED"/>
    <w:rsid w:val="00EE2889"/>
    <w:rsid w:val="00EE468D"/>
    <w:rsid w:val="00F00ABE"/>
    <w:rsid w:val="00F0309A"/>
    <w:rsid w:val="00F038D8"/>
    <w:rsid w:val="00F06897"/>
    <w:rsid w:val="00F1793F"/>
    <w:rsid w:val="00F2277F"/>
    <w:rsid w:val="00F2643A"/>
    <w:rsid w:val="00F31E28"/>
    <w:rsid w:val="00F33B98"/>
    <w:rsid w:val="00F43162"/>
    <w:rsid w:val="00F44F84"/>
    <w:rsid w:val="00F4638D"/>
    <w:rsid w:val="00F476B3"/>
    <w:rsid w:val="00F528B4"/>
    <w:rsid w:val="00F54703"/>
    <w:rsid w:val="00F55B36"/>
    <w:rsid w:val="00F6359F"/>
    <w:rsid w:val="00F64796"/>
    <w:rsid w:val="00F67D58"/>
    <w:rsid w:val="00F73BC8"/>
    <w:rsid w:val="00F8320C"/>
    <w:rsid w:val="00F86E68"/>
    <w:rsid w:val="00F9220B"/>
    <w:rsid w:val="00F94948"/>
    <w:rsid w:val="00FB116D"/>
    <w:rsid w:val="00FB1337"/>
    <w:rsid w:val="00FB23E6"/>
    <w:rsid w:val="00FB2FF2"/>
    <w:rsid w:val="00FB42A4"/>
    <w:rsid w:val="00FB4CA5"/>
    <w:rsid w:val="00FB61C9"/>
    <w:rsid w:val="00FC24E5"/>
    <w:rsid w:val="00FC3D82"/>
    <w:rsid w:val="00FC60B1"/>
    <w:rsid w:val="00FC6723"/>
    <w:rsid w:val="00FC6B1C"/>
    <w:rsid w:val="00FD1062"/>
    <w:rsid w:val="00FD1A63"/>
    <w:rsid w:val="00FD4807"/>
    <w:rsid w:val="00FD7D35"/>
    <w:rsid w:val="00FE1110"/>
    <w:rsid w:val="00FE4AE8"/>
    <w:rsid w:val="00FE58D4"/>
    <w:rsid w:val="00FE59F2"/>
    <w:rsid w:val="00FE5E70"/>
    <w:rsid w:val="00FE6C19"/>
    <w:rsid w:val="00FF03AB"/>
    <w:rsid w:val="00FF09C3"/>
    <w:rsid w:val="00FF6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5B1020"/>
  <w15:chartTrackingRefBased/>
  <w15:docId w15:val="{EE51F361-2A89-4A21-A5B3-C5F37E319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CDD"/>
  </w:style>
  <w:style w:type="paragraph" w:styleId="Heading1">
    <w:name w:val="heading 1"/>
    <w:basedOn w:val="Normal"/>
    <w:next w:val="Normal"/>
    <w:link w:val="Heading1Char"/>
    <w:uiPriority w:val="9"/>
    <w:qFormat/>
    <w:rsid w:val="002826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260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A21C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F13D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26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2605"/>
    <w:rPr>
      <w:rFonts w:eastAsiaTheme="minorEastAsia"/>
      <w:lang w:val="en-US"/>
    </w:rPr>
  </w:style>
  <w:style w:type="character" w:customStyle="1" w:styleId="Heading1Char">
    <w:name w:val="Heading 1 Char"/>
    <w:basedOn w:val="DefaultParagraphFont"/>
    <w:link w:val="Heading1"/>
    <w:uiPriority w:val="9"/>
    <w:rsid w:val="0028260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8260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025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4D7"/>
  </w:style>
  <w:style w:type="paragraph" w:styleId="Footer">
    <w:name w:val="footer"/>
    <w:basedOn w:val="Normal"/>
    <w:link w:val="FooterChar"/>
    <w:uiPriority w:val="99"/>
    <w:unhideWhenUsed/>
    <w:rsid w:val="00025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4D7"/>
  </w:style>
  <w:style w:type="paragraph" w:styleId="TOCHeading">
    <w:name w:val="TOC Heading"/>
    <w:basedOn w:val="Heading1"/>
    <w:next w:val="Normal"/>
    <w:uiPriority w:val="39"/>
    <w:unhideWhenUsed/>
    <w:qFormat/>
    <w:rsid w:val="000254D7"/>
    <w:pPr>
      <w:outlineLvl w:val="9"/>
    </w:pPr>
    <w:rPr>
      <w:lang w:val="en-US"/>
    </w:rPr>
  </w:style>
  <w:style w:type="paragraph" w:styleId="TOC1">
    <w:name w:val="toc 1"/>
    <w:basedOn w:val="Normal"/>
    <w:next w:val="Normal"/>
    <w:autoRedefine/>
    <w:uiPriority w:val="39"/>
    <w:unhideWhenUsed/>
    <w:rsid w:val="000254D7"/>
    <w:pPr>
      <w:spacing w:after="100"/>
    </w:pPr>
  </w:style>
  <w:style w:type="character" w:styleId="Hyperlink">
    <w:name w:val="Hyperlink"/>
    <w:basedOn w:val="DefaultParagraphFont"/>
    <w:uiPriority w:val="99"/>
    <w:unhideWhenUsed/>
    <w:rsid w:val="000254D7"/>
    <w:rPr>
      <w:color w:val="0563C1" w:themeColor="hyperlink"/>
      <w:u w:val="single"/>
    </w:rPr>
  </w:style>
  <w:style w:type="paragraph" w:styleId="ListParagraph">
    <w:name w:val="List Paragraph"/>
    <w:basedOn w:val="Normal"/>
    <w:uiPriority w:val="34"/>
    <w:qFormat/>
    <w:rsid w:val="000254D7"/>
    <w:pPr>
      <w:ind w:left="720"/>
      <w:contextualSpacing/>
    </w:pPr>
  </w:style>
  <w:style w:type="paragraph" w:styleId="FootnoteText">
    <w:name w:val="footnote text"/>
    <w:basedOn w:val="Normal"/>
    <w:link w:val="FootnoteTextChar"/>
    <w:uiPriority w:val="99"/>
    <w:semiHidden/>
    <w:unhideWhenUsed/>
    <w:rsid w:val="00103E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3E6B"/>
    <w:rPr>
      <w:sz w:val="20"/>
      <w:szCs w:val="20"/>
    </w:rPr>
  </w:style>
  <w:style w:type="character" w:styleId="FootnoteReference">
    <w:name w:val="footnote reference"/>
    <w:basedOn w:val="DefaultParagraphFont"/>
    <w:uiPriority w:val="99"/>
    <w:semiHidden/>
    <w:unhideWhenUsed/>
    <w:rsid w:val="00103E6B"/>
    <w:rPr>
      <w:vertAlign w:val="superscript"/>
    </w:rPr>
  </w:style>
  <w:style w:type="paragraph" w:styleId="Caption">
    <w:name w:val="caption"/>
    <w:basedOn w:val="Normal"/>
    <w:next w:val="Normal"/>
    <w:uiPriority w:val="35"/>
    <w:unhideWhenUsed/>
    <w:qFormat/>
    <w:rsid w:val="00B53214"/>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B5321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53214"/>
    <w:rPr>
      <w:sz w:val="20"/>
      <w:szCs w:val="20"/>
    </w:rPr>
  </w:style>
  <w:style w:type="character" w:styleId="EndnoteReference">
    <w:name w:val="endnote reference"/>
    <w:basedOn w:val="DefaultParagraphFont"/>
    <w:uiPriority w:val="99"/>
    <w:semiHidden/>
    <w:unhideWhenUsed/>
    <w:rsid w:val="00B53214"/>
    <w:rPr>
      <w:vertAlign w:val="superscript"/>
    </w:rPr>
  </w:style>
  <w:style w:type="character" w:customStyle="1" w:styleId="Heading3Char">
    <w:name w:val="Heading 3 Char"/>
    <w:basedOn w:val="DefaultParagraphFont"/>
    <w:link w:val="Heading3"/>
    <w:uiPriority w:val="9"/>
    <w:rsid w:val="00DA21C7"/>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8564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1F18D6"/>
  </w:style>
  <w:style w:type="paragraph" w:styleId="TOC3">
    <w:name w:val="toc 3"/>
    <w:basedOn w:val="Normal"/>
    <w:next w:val="Normal"/>
    <w:autoRedefine/>
    <w:uiPriority w:val="39"/>
    <w:unhideWhenUsed/>
    <w:rsid w:val="00FC24E5"/>
    <w:pPr>
      <w:spacing w:after="100"/>
      <w:ind w:left="440"/>
    </w:pPr>
  </w:style>
  <w:style w:type="paragraph" w:styleId="TOC2">
    <w:name w:val="toc 2"/>
    <w:basedOn w:val="Normal"/>
    <w:next w:val="Normal"/>
    <w:autoRedefine/>
    <w:uiPriority w:val="39"/>
    <w:unhideWhenUsed/>
    <w:rsid w:val="00FC24E5"/>
    <w:pPr>
      <w:spacing w:after="100"/>
      <w:ind w:left="220"/>
    </w:pPr>
  </w:style>
  <w:style w:type="character" w:customStyle="1" w:styleId="Heading4Char">
    <w:name w:val="Heading 4 Char"/>
    <w:basedOn w:val="DefaultParagraphFont"/>
    <w:link w:val="Heading4"/>
    <w:uiPriority w:val="9"/>
    <w:semiHidden/>
    <w:rsid w:val="009F13D5"/>
    <w:rPr>
      <w:rFonts w:asciiTheme="majorHAnsi" w:eastAsiaTheme="majorEastAsia" w:hAnsiTheme="majorHAnsi" w:cstheme="majorBidi"/>
      <w:i/>
      <w:iCs/>
      <w:color w:val="2E74B5" w:themeColor="accent1" w:themeShade="BF"/>
    </w:rPr>
  </w:style>
  <w:style w:type="paragraph" w:styleId="TableofFigures">
    <w:name w:val="table of figures"/>
    <w:basedOn w:val="Normal"/>
    <w:next w:val="Normal"/>
    <w:uiPriority w:val="99"/>
    <w:unhideWhenUsed/>
    <w:rsid w:val="0029483D"/>
    <w:pPr>
      <w:spacing w:after="0"/>
    </w:pPr>
  </w:style>
  <w:style w:type="character" w:styleId="PlaceholderText">
    <w:name w:val="Placeholder Text"/>
    <w:basedOn w:val="DefaultParagraphFont"/>
    <w:uiPriority w:val="99"/>
    <w:semiHidden/>
    <w:rsid w:val="00847DC3"/>
    <w:rPr>
      <w:color w:val="808080"/>
    </w:rPr>
  </w:style>
  <w:style w:type="character" w:styleId="Strong">
    <w:name w:val="Strong"/>
    <w:basedOn w:val="DefaultParagraphFont"/>
    <w:uiPriority w:val="22"/>
    <w:qFormat/>
    <w:rsid w:val="006652C4"/>
    <w:rPr>
      <w:b/>
      <w:bCs/>
    </w:rPr>
  </w:style>
  <w:style w:type="character" w:customStyle="1" w:styleId="st">
    <w:name w:val="st"/>
    <w:basedOn w:val="DefaultParagraphFont"/>
    <w:rsid w:val="00665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3026">
      <w:bodyDiv w:val="1"/>
      <w:marLeft w:val="0"/>
      <w:marRight w:val="0"/>
      <w:marTop w:val="0"/>
      <w:marBottom w:val="0"/>
      <w:divBdr>
        <w:top w:val="none" w:sz="0" w:space="0" w:color="auto"/>
        <w:left w:val="none" w:sz="0" w:space="0" w:color="auto"/>
        <w:bottom w:val="none" w:sz="0" w:space="0" w:color="auto"/>
        <w:right w:val="none" w:sz="0" w:space="0" w:color="auto"/>
      </w:divBdr>
    </w:div>
    <w:div w:id="1932509">
      <w:bodyDiv w:val="1"/>
      <w:marLeft w:val="0"/>
      <w:marRight w:val="0"/>
      <w:marTop w:val="0"/>
      <w:marBottom w:val="0"/>
      <w:divBdr>
        <w:top w:val="none" w:sz="0" w:space="0" w:color="auto"/>
        <w:left w:val="none" w:sz="0" w:space="0" w:color="auto"/>
        <w:bottom w:val="none" w:sz="0" w:space="0" w:color="auto"/>
        <w:right w:val="none" w:sz="0" w:space="0" w:color="auto"/>
      </w:divBdr>
    </w:div>
    <w:div w:id="3165863">
      <w:bodyDiv w:val="1"/>
      <w:marLeft w:val="0"/>
      <w:marRight w:val="0"/>
      <w:marTop w:val="0"/>
      <w:marBottom w:val="0"/>
      <w:divBdr>
        <w:top w:val="none" w:sz="0" w:space="0" w:color="auto"/>
        <w:left w:val="none" w:sz="0" w:space="0" w:color="auto"/>
        <w:bottom w:val="none" w:sz="0" w:space="0" w:color="auto"/>
        <w:right w:val="none" w:sz="0" w:space="0" w:color="auto"/>
      </w:divBdr>
    </w:div>
    <w:div w:id="9457026">
      <w:bodyDiv w:val="1"/>
      <w:marLeft w:val="0"/>
      <w:marRight w:val="0"/>
      <w:marTop w:val="0"/>
      <w:marBottom w:val="0"/>
      <w:divBdr>
        <w:top w:val="none" w:sz="0" w:space="0" w:color="auto"/>
        <w:left w:val="none" w:sz="0" w:space="0" w:color="auto"/>
        <w:bottom w:val="none" w:sz="0" w:space="0" w:color="auto"/>
        <w:right w:val="none" w:sz="0" w:space="0" w:color="auto"/>
      </w:divBdr>
    </w:div>
    <w:div w:id="11075818">
      <w:bodyDiv w:val="1"/>
      <w:marLeft w:val="0"/>
      <w:marRight w:val="0"/>
      <w:marTop w:val="0"/>
      <w:marBottom w:val="0"/>
      <w:divBdr>
        <w:top w:val="none" w:sz="0" w:space="0" w:color="auto"/>
        <w:left w:val="none" w:sz="0" w:space="0" w:color="auto"/>
        <w:bottom w:val="none" w:sz="0" w:space="0" w:color="auto"/>
        <w:right w:val="none" w:sz="0" w:space="0" w:color="auto"/>
      </w:divBdr>
    </w:div>
    <w:div w:id="12536069">
      <w:bodyDiv w:val="1"/>
      <w:marLeft w:val="0"/>
      <w:marRight w:val="0"/>
      <w:marTop w:val="0"/>
      <w:marBottom w:val="0"/>
      <w:divBdr>
        <w:top w:val="none" w:sz="0" w:space="0" w:color="auto"/>
        <w:left w:val="none" w:sz="0" w:space="0" w:color="auto"/>
        <w:bottom w:val="none" w:sz="0" w:space="0" w:color="auto"/>
        <w:right w:val="none" w:sz="0" w:space="0" w:color="auto"/>
      </w:divBdr>
    </w:div>
    <w:div w:id="12658274">
      <w:bodyDiv w:val="1"/>
      <w:marLeft w:val="0"/>
      <w:marRight w:val="0"/>
      <w:marTop w:val="0"/>
      <w:marBottom w:val="0"/>
      <w:divBdr>
        <w:top w:val="none" w:sz="0" w:space="0" w:color="auto"/>
        <w:left w:val="none" w:sz="0" w:space="0" w:color="auto"/>
        <w:bottom w:val="none" w:sz="0" w:space="0" w:color="auto"/>
        <w:right w:val="none" w:sz="0" w:space="0" w:color="auto"/>
      </w:divBdr>
    </w:div>
    <w:div w:id="13311882">
      <w:bodyDiv w:val="1"/>
      <w:marLeft w:val="0"/>
      <w:marRight w:val="0"/>
      <w:marTop w:val="0"/>
      <w:marBottom w:val="0"/>
      <w:divBdr>
        <w:top w:val="none" w:sz="0" w:space="0" w:color="auto"/>
        <w:left w:val="none" w:sz="0" w:space="0" w:color="auto"/>
        <w:bottom w:val="none" w:sz="0" w:space="0" w:color="auto"/>
        <w:right w:val="none" w:sz="0" w:space="0" w:color="auto"/>
      </w:divBdr>
    </w:div>
    <w:div w:id="13919831">
      <w:bodyDiv w:val="1"/>
      <w:marLeft w:val="0"/>
      <w:marRight w:val="0"/>
      <w:marTop w:val="0"/>
      <w:marBottom w:val="0"/>
      <w:divBdr>
        <w:top w:val="none" w:sz="0" w:space="0" w:color="auto"/>
        <w:left w:val="none" w:sz="0" w:space="0" w:color="auto"/>
        <w:bottom w:val="none" w:sz="0" w:space="0" w:color="auto"/>
        <w:right w:val="none" w:sz="0" w:space="0" w:color="auto"/>
      </w:divBdr>
    </w:div>
    <w:div w:id="16858196">
      <w:bodyDiv w:val="1"/>
      <w:marLeft w:val="0"/>
      <w:marRight w:val="0"/>
      <w:marTop w:val="0"/>
      <w:marBottom w:val="0"/>
      <w:divBdr>
        <w:top w:val="none" w:sz="0" w:space="0" w:color="auto"/>
        <w:left w:val="none" w:sz="0" w:space="0" w:color="auto"/>
        <w:bottom w:val="none" w:sz="0" w:space="0" w:color="auto"/>
        <w:right w:val="none" w:sz="0" w:space="0" w:color="auto"/>
      </w:divBdr>
    </w:div>
    <w:div w:id="16859514">
      <w:bodyDiv w:val="1"/>
      <w:marLeft w:val="0"/>
      <w:marRight w:val="0"/>
      <w:marTop w:val="0"/>
      <w:marBottom w:val="0"/>
      <w:divBdr>
        <w:top w:val="none" w:sz="0" w:space="0" w:color="auto"/>
        <w:left w:val="none" w:sz="0" w:space="0" w:color="auto"/>
        <w:bottom w:val="none" w:sz="0" w:space="0" w:color="auto"/>
        <w:right w:val="none" w:sz="0" w:space="0" w:color="auto"/>
      </w:divBdr>
    </w:div>
    <w:div w:id="17397372">
      <w:bodyDiv w:val="1"/>
      <w:marLeft w:val="0"/>
      <w:marRight w:val="0"/>
      <w:marTop w:val="0"/>
      <w:marBottom w:val="0"/>
      <w:divBdr>
        <w:top w:val="none" w:sz="0" w:space="0" w:color="auto"/>
        <w:left w:val="none" w:sz="0" w:space="0" w:color="auto"/>
        <w:bottom w:val="none" w:sz="0" w:space="0" w:color="auto"/>
        <w:right w:val="none" w:sz="0" w:space="0" w:color="auto"/>
      </w:divBdr>
    </w:div>
    <w:div w:id="18549338">
      <w:bodyDiv w:val="1"/>
      <w:marLeft w:val="0"/>
      <w:marRight w:val="0"/>
      <w:marTop w:val="0"/>
      <w:marBottom w:val="0"/>
      <w:divBdr>
        <w:top w:val="none" w:sz="0" w:space="0" w:color="auto"/>
        <w:left w:val="none" w:sz="0" w:space="0" w:color="auto"/>
        <w:bottom w:val="none" w:sz="0" w:space="0" w:color="auto"/>
        <w:right w:val="none" w:sz="0" w:space="0" w:color="auto"/>
      </w:divBdr>
    </w:div>
    <w:div w:id="19862804">
      <w:bodyDiv w:val="1"/>
      <w:marLeft w:val="0"/>
      <w:marRight w:val="0"/>
      <w:marTop w:val="0"/>
      <w:marBottom w:val="0"/>
      <w:divBdr>
        <w:top w:val="none" w:sz="0" w:space="0" w:color="auto"/>
        <w:left w:val="none" w:sz="0" w:space="0" w:color="auto"/>
        <w:bottom w:val="none" w:sz="0" w:space="0" w:color="auto"/>
        <w:right w:val="none" w:sz="0" w:space="0" w:color="auto"/>
      </w:divBdr>
    </w:div>
    <w:div w:id="20664823">
      <w:bodyDiv w:val="1"/>
      <w:marLeft w:val="0"/>
      <w:marRight w:val="0"/>
      <w:marTop w:val="0"/>
      <w:marBottom w:val="0"/>
      <w:divBdr>
        <w:top w:val="none" w:sz="0" w:space="0" w:color="auto"/>
        <w:left w:val="none" w:sz="0" w:space="0" w:color="auto"/>
        <w:bottom w:val="none" w:sz="0" w:space="0" w:color="auto"/>
        <w:right w:val="none" w:sz="0" w:space="0" w:color="auto"/>
      </w:divBdr>
    </w:div>
    <w:div w:id="21438650">
      <w:bodyDiv w:val="1"/>
      <w:marLeft w:val="0"/>
      <w:marRight w:val="0"/>
      <w:marTop w:val="0"/>
      <w:marBottom w:val="0"/>
      <w:divBdr>
        <w:top w:val="none" w:sz="0" w:space="0" w:color="auto"/>
        <w:left w:val="none" w:sz="0" w:space="0" w:color="auto"/>
        <w:bottom w:val="none" w:sz="0" w:space="0" w:color="auto"/>
        <w:right w:val="none" w:sz="0" w:space="0" w:color="auto"/>
      </w:divBdr>
    </w:div>
    <w:div w:id="22248893">
      <w:bodyDiv w:val="1"/>
      <w:marLeft w:val="0"/>
      <w:marRight w:val="0"/>
      <w:marTop w:val="0"/>
      <w:marBottom w:val="0"/>
      <w:divBdr>
        <w:top w:val="none" w:sz="0" w:space="0" w:color="auto"/>
        <w:left w:val="none" w:sz="0" w:space="0" w:color="auto"/>
        <w:bottom w:val="none" w:sz="0" w:space="0" w:color="auto"/>
        <w:right w:val="none" w:sz="0" w:space="0" w:color="auto"/>
      </w:divBdr>
    </w:div>
    <w:div w:id="23216757">
      <w:bodyDiv w:val="1"/>
      <w:marLeft w:val="0"/>
      <w:marRight w:val="0"/>
      <w:marTop w:val="0"/>
      <w:marBottom w:val="0"/>
      <w:divBdr>
        <w:top w:val="none" w:sz="0" w:space="0" w:color="auto"/>
        <w:left w:val="none" w:sz="0" w:space="0" w:color="auto"/>
        <w:bottom w:val="none" w:sz="0" w:space="0" w:color="auto"/>
        <w:right w:val="none" w:sz="0" w:space="0" w:color="auto"/>
      </w:divBdr>
    </w:div>
    <w:div w:id="25759696">
      <w:bodyDiv w:val="1"/>
      <w:marLeft w:val="0"/>
      <w:marRight w:val="0"/>
      <w:marTop w:val="0"/>
      <w:marBottom w:val="0"/>
      <w:divBdr>
        <w:top w:val="none" w:sz="0" w:space="0" w:color="auto"/>
        <w:left w:val="none" w:sz="0" w:space="0" w:color="auto"/>
        <w:bottom w:val="none" w:sz="0" w:space="0" w:color="auto"/>
        <w:right w:val="none" w:sz="0" w:space="0" w:color="auto"/>
      </w:divBdr>
    </w:div>
    <w:div w:id="27267328">
      <w:bodyDiv w:val="1"/>
      <w:marLeft w:val="0"/>
      <w:marRight w:val="0"/>
      <w:marTop w:val="0"/>
      <w:marBottom w:val="0"/>
      <w:divBdr>
        <w:top w:val="none" w:sz="0" w:space="0" w:color="auto"/>
        <w:left w:val="none" w:sz="0" w:space="0" w:color="auto"/>
        <w:bottom w:val="none" w:sz="0" w:space="0" w:color="auto"/>
        <w:right w:val="none" w:sz="0" w:space="0" w:color="auto"/>
      </w:divBdr>
    </w:div>
    <w:div w:id="27949685">
      <w:bodyDiv w:val="1"/>
      <w:marLeft w:val="0"/>
      <w:marRight w:val="0"/>
      <w:marTop w:val="0"/>
      <w:marBottom w:val="0"/>
      <w:divBdr>
        <w:top w:val="none" w:sz="0" w:space="0" w:color="auto"/>
        <w:left w:val="none" w:sz="0" w:space="0" w:color="auto"/>
        <w:bottom w:val="none" w:sz="0" w:space="0" w:color="auto"/>
        <w:right w:val="none" w:sz="0" w:space="0" w:color="auto"/>
      </w:divBdr>
    </w:div>
    <w:div w:id="29692223">
      <w:bodyDiv w:val="1"/>
      <w:marLeft w:val="0"/>
      <w:marRight w:val="0"/>
      <w:marTop w:val="0"/>
      <w:marBottom w:val="0"/>
      <w:divBdr>
        <w:top w:val="none" w:sz="0" w:space="0" w:color="auto"/>
        <w:left w:val="none" w:sz="0" w:space="0" w:color="auto"/>
        <w:bottom w:val="none" w:sz="0" w:space="0" w:color="auto"/>
        <w:right w:val="none" w:sz="0" w:space="0" w:color="auto"/>
      </w:divBdr>
    </w:div>
    <w:div w:id="30418427">
      <w:bodyDiv w:val="1"/>
      <w:marLeft w:val="0"/>
      <w:marRight w:val="0"/>
      <w:marTop w:val="0"/>
      <w:marBottom w:val="0"/>
      <w:divBdr>
        <w:top w:val="none" w:sz="0" w:space="0" w:color="auto"/>
        <w:left w:val="none" w:sz="0" w:space="0" w:color="auto"/>
        <w:bottom w:val="none" w:sz="0" w:space="0" w:color="auto"/>
        <w:right w:val="none" w:sz="0" w:space="0" w:color="auto"/>
      </w:divBdr>
    </w:div>
    <w:div w:id="30955764">
      <w:bodyDiv w:val="1"/>
      <w:marLeft w:val="0"/>
      <w:marRight w:val="0"/>
      <w:marTop w:val="0"/>
      <w:marBottom w:val="0"/>
      <w:divBdr>
        <w:top w:val="none" w:sz="0" w:space="0" w:color="auto"/>
        <w:left w:val="none" w:sz="0" w:space="0" w:color="auto"/>
        <w:bottom w:val="none" w:sz="0" w:space="0" w:color="auto"/>
        <w:right w:val="none" w:sz="0" w:space="0" w:color="auto"/>
      </w:divBdr>
    </w:div>
    <w:div w:id="31657047">
      <w:bodyDiv w:val="1"/>
      <w:marLeft w:val="0"/>
      <w:marRight w:val="0"/>
      <w:marTop w:val="0"/>
      <w:marBottom w:val="0"/>
      <w:divBdr>
        <w:top w:val="none" w:sz="0" w:space="0" w:color="auto"/>
        <w:left w:val="none" w:sz="0" w:space="0" w:color="auto"/>
        <w:bottom w:val="none" w:sz="0" w:space="0" w:color="auto"/>
        <w:right w:val="none" w:sz="0" w:space="0" w:color="auto"/>
      </w:divBdr>
    </w:div>
    <w:div w:id="32652541">
      <w:bodyDiv w:val="1"/>
      <w:marLeft w:val="0"/>
      <w:marRight w:val="0"/>
      <w:marTop w:val="0"/>
      <w:marBottom w:val="0"/>
      <w:divBdr>
        <w:top w:val="none" w:sz="0" w:space="0" w:color="auto"/>
        <w:left w:val="none" w:sz="0" w:space="0" w:color="auto"/>
        <w:bottom w:val="none" w:sz="0" w:space="0" w:color="auto"/>
        <w:right w:val="none" w:sz="0" w:space="0" w:color="auto"/>
      </w:divBdr>
    </w:div>
    <w:div w:id="37317970">
      <w:bodyDiv w:val="1"/>
      <w:marLeft w:val="0"/>
      <w:marRight w:val="0"/>
      <w:marTop w:val="0"/>
      <w:marBottom w:val="0"/>
      <w:divBdr>
        <w:top w:val="none" w:sz="0" w:space="0" w:color="auto"/>
        <w:left w:val="none" w:sz="0" w:space="0" w:color="auto"/>
        <w:bottom w:val="none" w:sz="0" w:space="0" w:color="auto"/>
        <w:right w:val="none" w:sz="0" w:space="0" w:color="auto"/>
      </w:divBdr>
    </w:div>
    <w:div w:id="37435751">
      <w:bodyDiv w:val="1"/>
      <w:marLeft w:val="0"/>
      <w:marRight w:val="0"/>
      <w:marTop w:val="0"/>
      <w:marBottom w:val="0"/>
      <w:divBdr>
        <w:top w:val="none" w:sz="0" w:space="0" w:color="auto"/>
        <w:left w:val="none" w:sz="0" w:space="0" w:color="auto"/>
        <w:bottom w:val="none" w:sz="0" w:space="0" w:color="auto"/>
        <w:right w:val="none" w:sz="0" w:space="0" w:color="auto"/>
      </w:divBdr>
    </w:div>
    <w:div w:id="39938485">
      <w:bodyDiv w:val="1"/>
      <w:marLeft w:val="0"/>
      <w:marRight w:val="0"/>
      <w:marTop w:val="0"/>
      <w:marBottom w:val="0"/>
      <w:divBdr>
        <w:top w:val="none" w:sz="0" w:space="0" w:color="auto"/>
        <w:left w:val="none" w:sz="0" w:space="0" w:color="auto"/>
        <w:bottom w:val="none" w:sz="0" w:space="0" w:color="auto"/>
        <w:right w:val="none" w:sz="0" w:space="0" w:color="auto"/>
      </w:divBdr>
    </w:div>
    <w:div w:id="45951702">
      <w:bodyDiv w:val="1"/>
      <w:marLeft w:val="0"/>
      <w:marRight w:val="0"/>
      <w:marTop w:val="0"/>
      <w:marBottom w:val="0"/>
      <w:divBdr>
        <w:top w:val="none" w:sz="0" w:space="0" w:color="auto"/>
        <w:left w:val="none" w:sz="0" w:space="0" w:color="auto"/>
        <w:bottom w:val="none" w:sz="0" w:space="0" w:color="auto"/>
        <w:right w:val="none" w:sz="0" w:space="0" w:color="auto"/>
      </w:divBdr>
    </w:div>
    <w:div w:id="46144744">
      <w:bodyDiv w:val="1"/>
      <w:marLeft w:val="0"/>
      <w:marRight w:val="0"/>
      <w:marTop w:val="0"/>
      <w:marBottom w:val="0"/>
      <w:divBdr>
        <w:top w:val="none" w:sz="0" w:space="0" w:color="auto"/>
        <w:left w:val="none" w:sz="0" w:space="0" w:color="auto"/>
        <w:bottom w:val="none" w:sz="0" w:space="0" w:color="auto"/>
        <w:right w:val="none" w:sz="0" w:space="0" w:color="auto"/>
      </w:divBdr>
    </w:div>
    <w:div w:id="47265108">
      <w:bodyDiv w:val="1"/>
      <w:marLeft w:val="0"/>
      <w:marRight w:val="0"/>
      <w:marTop w:val="0"/>
      <w:marBottom w:val="0"/>
      <w:divBdr>
        <w:top w:val="none" w:sz="0" w:space="0" w:color="auto"/>
        <w:left w:val="none" w:sz="0" w:space="0" w:color="auto"/>
        <w:bottom w:val="none" w:sz="0" w:space="0" w:color="auto"/>
        <w:right w:val="none" w:sz="0" w:space="0" w:color="auto"/>
      </w:divBdr>
    </w:div>
    <w:div w:id="47649320">
      <w:bodyDiv w:val="1"/>
      <w:marLeft w:val="0"/>
      <w:marRight w:val="0"/>
      <w:marTop w:val="0"/>
      <w:marBottom w:val="0"/>
      <w:divBdr>
        <w:top w:val="none" w:sz="0" w:space="0" w:color="auto"/>
        <w:left w:val="none" w:sz="0" w:space="0" w:color="auto"/>
        <w:bottom w:val="none" w:sz="0" w:space="0" w:color="auto"/>
        <w:right w:val="none" w:sz="0" w:space="0" w:color="auto"/>
      </w:divBdr>
    </w:div>
    <w:div w:id="48193525">
      <w:bodyDiv w:val="1"/>
      <w:marLeft w:val="0"/>
      <w:marRight w:val="0"/>
      <w:marTop w:val="0"/>
      <w:marBottom w:val="0"/>
      <w:divBdr>
        <w:top w:val="none" w:sz="0" w:space="0" w:color="auto"/>
        <w:left w:val="none" w:sz="0" w:space="0" w:color="auto"/>
        <w:bottom w:val="none" w:sz="0" w:space="0" w:color="auto"/>
        <w:right w:val="none" w:sz="0" w:space="0" w:color="auto"/>
      </w:divBdr>
    </w:div>
    <w:div w:id="50273332">
      <w:bodyDiv w:val="1"/>
      <w:marLeft w:val="0"/>
      <w:marRight w:val="0"/>
      <w:marTop w:val="0"/>
      <w:marBottom w:val="0"/>
      <w:divBdr>
        <w:top w:val="none" w:sz="0" w:space="0" w:color="auto"/>
        <w:left w:val="none" w:sz="0" w:space="0" w:color="auto"/>
        <w:bottom w:val="none" w:sz="0" w:space="0" w:color="auto"/>
        <w:right w:val="none" w:sz="0" w:space="0" w:color="auto"/>
      </w:divBdr>
    </w:div>
    <w:div w:id="53899317">
      <w:bodyDiv w:val="1"/>
      <w:marLeft w:val="0"/>
      <w:marRight w:val="0"/>
      <w:marTop w:val="0"/>
      <w:marBottom w:val="0"/>
      <w:divBdr>
        <w:top w:val="none" w:sz="0" w:space="0" w:color="auto"/>
        <w:left w:val="none" w:sz="0" w:space="0" w:color="auto"/>
        <w:bottom w:val="none" w:sz="0" w:space="0" w:color="auto"/>
        <w:right w:val="none" w:sz="0" w:space="0" w:color="auto"/>
      </w:divBdr>
    </w:div>
    <w:div w:id="56057936">
      <w:bodyDiv w:val="1"/>
      <w:marLeft w:val="0"/>
      <w:marRight w:val="0"/>
      <w:marTop w:val="0"/>
      <w:marBottom w:val="0"/>
      <w:divBdr>
        <w:top w:val="none" w:sz="0" w:space="0" w:color="auto"/>
        <w:left w:val="none" w:sz="0" w:space="0" w:color="auto"/>
        <w:bottom w:val="none" w:sz="0" w:space="0" w:color="auto"/>
        <w:right w:val="none" w:sz="0" w:space="0" w:color="auto"/>
      </w:divBdr>
    </w:div>
    <w:div w:id="57479591">
      <w:bodyDiv w:val="1"/>
      <w:marLeft w:val="0"/>
      <w:marRight w:val="0"/>
      <w:marTop w:val="0"/>
      <w:marBottom w:val="0"/>
      <w:divBdr>
        <w:top w:val="none" w:sz="0" w:space="0" w:color="auto"/>
        <w:left w:val="none" w:sz="0" w:space="0" w:color="auto"/>
        <w:bottom w:val="none" w:sz="0" w:space="0" w:color="auto"/>
        <w:right w:val="none" w:sz="0" w:space="0" w:color="auto"/>
      </w:divBdr>
    </w:div>
    <w:div w:id="62414064">
      <w:bodyDiv w:val="1"/>
      <w:marLeft w:val="0"/>
      <w:marRight w:val="0"/>
      <w:marTop w:val="0"/>
      <w:marBottom w:val="0"/>
      <w:divBdr>
        <w:top w:val="none" w:sz="0" w:space="0" w:color="auto"/>
        <w:left w:val="none" w:sz="0" w:space="0" w:color="auto"/>
        <w:bottom w:val="none" w:sz="0" w:space="0" w:color="auto"/>
        <w:right w:val="none" w:sz="0" w:space="0" w:color="auto"/>
      </w:divBdr>
    </w:div>
    <w:div w:id="68045391">
      <w:bodyDiv w:val="1"/>
      <w:marLeft w:val="0"/>
      <w:marRight w:val="0"/>
      <w:marTop w:val="0"/>
      <w:marBottom w:val="0"/>
      <w:divBdr>
        <w:top w:val="none" w:sz="0" w:space="0" w:color="auto"/>
        <w:left w:val="none" w:sz="0" w:space="0" w:color="auto"/>
        <w:bottom w:val="none" w:sz="0" w:space="0" w:color="auto"/>
        <w:right w:val="none" w:sz="0" w:space="0" w:color="auto"/>
      </w:divBdr>
    </w:div>
    <w:div w:id="68114676">
      <w:bodyDiv w:val="1"/>
      <w:marLeft w:val="0"/>
      <w:marRight w:val="0"/>
      <w:marTop w:val="0"/>
      <w:marBottom w:val="0"/>
      <w:divBdr>
        <w:top w:val="none" w:sz="0" w:space="0" w:color="auto"/>
        <w:left w:val="none" w:sz="0" w:space="0" w:color="auto"/>
        <w:bottom w:val="none" w:sz="0" w:space="0" w:color="auto"/>
        <w:right w:val="none" w:sz="0" w:space="0" w:color="auto"/>
      </w:divBdr>
    </w:div>
    <w:div w:id="68235801">
      <w:bodyDiv w:val="1"/>
      <w:marLeft w:val="0"/>
      <w:marRight w:val="0"/>
      <w:marTop w:val="0"/>
      <w:marBottom w:val="0"/>
      <w:divBdr>
        <w:top w:val="none" w:sz="0" w:space="0" w:color="auto"/>
        <w:left w:val="none" w:sz="0" w:space="0" w:color="auto"/>
        <w:bottom w:val="none" w:sz="0" w:space="0" w:color="auto"/>
        <w:right w:val="none" w:sz="0" w:space="0" w:color="auto"/>
      </w:divBdr>
    </w:div>
    <w:div w:id="68501729">
      <w:bodyDiv w:val="1"/>
      <w:marLeft w:val="0"/>
      <w:marRight w:val="0"/>
      <w:marTop w:val="0"/>
      <w:marBottom w:val="0"/>
      <w:divBdr>
        <w:top w:val="none" w:sz="0" w:space="0" w:color="auto"/>
        <w:left w:val="none" w:sz="0" w:space="0" w:color="auto"/>
        <w:bottom w:val="none" w:sz="0" w:space="0" w:color="auto"/>
        <w:right w:val="none" w:sz="0" w:space="0" w:color="auto"/>
      </w:divBdr>
    </w:div>
    <w:div w:id="71197905">
      <w:bodyDiv w:val="1"/>
      <w:marLeft w:val="0"/>
      <w:marRight w:val="0"/>
      <w:marTop w:val="0"/>
      <w:marBottom w:val="0"/>
      <w:divBdr>
        <w:top w:val="none" w:sz="0" w:space="0" w:color="auto"/>
        <w:left w:val="none" w:sz="0" w:space="0" w:color="auto"/>
        <w:bottom w:val="none" w:sz="0" w:space="0" w:color="auto"/>
        <w:right w:val="none" w:sz="0" w:space="0" w:color="auto"/>
      </w:divBdr>
    </w:div>
    <w:div w:id="71856789">
      <w:bodyDiv w:val="1"/>
      <w:marLeft w:val="0"/>
      <w:marRight w:val="0"/>
      <w:marTop w:val="0"/>
      <w:marBottom w:val="0"/>
      <w:divBdr>
        <w:top w:val="none" w:sz="0" w:space="0" w:color="auto"/>
        <w:left w:val="none" w:sz="0" w:space="0" w:color="auto"/>
        <w:bottom w:val="none" w:sz="0" w:space="0" w:color="auto"/>
        <w:right w:val="none" w:sz="0" w:space="0" w:color="auto"/>
      </w:divBdr>
    </w:div>
    <w:div w:id="73628820">
      <w:bodyDiv w:val="1"/>
      <w:marLeft w:val="0"/>
      <w:marRight w:val="0"/>
      <w:marTop w:val="0"/>
      <w:marBottom w:val="0"/>
      <w:divBdr>
        <w:top w:val="none" w:sz="0" w:space="0" w:color="auto"/>
        <w:left w:val="none" w:sz="0" w:space="0" w:color="auto"/>
        <w:bottom w:val="none" w:sz="0" w:space="0" w:color="auto"/>
        <w:right w:val="none" w:sz="0" w:space="0" w:color="auto"/>
      </w:divBdr>
    </w:div>
    <w:div w:id="76944638">
      <w:bodyDiv w:val="1"/>
      <w:marLeft w:val="0"/>
      <w:marRight w:val="0"/>
      <w:marTop w:val="0"/>
      <w:marBottom w:val="0"/>
      <w:divBdr>
        <w:top w:val="none" w:sz="0" w:space="0" w:color="auto"/>
        <w:left w:val="none" w:sz="0" w:space="0" w:color="auto"/>
        <w:bottom w:val="none" w:sz="0" w:space="0" w:color="auto"/>
        <w:right w:val="none" w:sz="0" w:space="0" w:color="auto"/>
      </w:divBdr>
    </w:div>
    <w:div w:id="78450282">
      <w:bodyDiv w:val="1"/>
      <w:marLeft w:val="0"/>
      <w:marRight w:val="0"/>
      <w:marTop w:val="0"/>
      <w:marBottom w:val="0"/>
      <w:divBdr>
        <w:top w:val="none" w:sz="0" w:space="0" w:color="auto"/>
        <w:left w:val="none" w:sz="0" w:space="0" w:color="auto"/>
        <w:bottom w:val="none" w:sz="0" w:space="0" w:color="auto"/>
        <w:right w:val="none" w:sz="0" w:space="0" w:color="auto"/>
      </w:divBdr>
    </w:div>
    <w:div w:id="81068098">
      <w:bodyDiv w:val="1"/>
      <w:marLeft w:val="0"/>
      <w:marRight w:val="0"/>
      <w:marTop w:val="0"/>
      <w:marBottom w:val="0"/>
      <w:divBdr>
        <w:top w:val="none" w:sz="0" w:space="0" w:color="auto"/>
        <w:left w:val="none" w:sz="0" w:space="0" w:color="auto"/>
        <w:bottom w:val="none" w:sz="0" w:space="0" w:color="auto"/>
        <w:right w:val="none" w:sz="0" w:space="0" w:color="auto"/>
      </w:divBdr>
    </w:div>
    <w:div w:id="87703227">
      <w:bodyDiv w:val="1"/>
      <w:marLeft w:val="0"/>
      <w:marRight w:val="0"/>
      <w:marTop w:val="0"/>
      <w:marBottom w:val="0"/>
      <w:divBdr>
        <w:top w:val="none" w:sz="0" w:space="0" w:color="auto"/>
        <w:left w:val="none" w:sz="0" w:space="0" w:color="auto"/>
        <w:bottom w:val="none" w:sz="0" w:space="0" w:color="auto"/>
        <w:right w:val="none" w:sz="0" w:space="0" w:color="auto"/>
      </w:divBdr>
    </w:div>
    <w:div w:id="88044750">
      <w:bodyDiv w:val="1"/>
      <w:marLeft w:val="0"/>
      <w:marRight w:val="0"/>
      <w:marTop w:val="0"/>
      <w:marBottom w:val="0"/>
      <w:divBdr>
        <w:top w:val="none" w:sz="0" w:space="0" w:color="auto"/>
        <w:left w:val="none" w:sz="0" w:space="0" w:color="auto"/>
        <w:bottom w:val="none" w:sz="0" w:space="0" w:color="auto"/>
        <w:right w:val="none" w:sz="0" w:space="0" w:color="auto"/>
      </w:divBdr>
    </w:div>
    <w:div w:id="91711050">
      <w:bodyDiv w:val="1"/>
      <w:marLeft w:val="0"/>
      <w:marRight w:val="0"/>
      <w:marTop w:val="0"/>
      <w:marBottom w:val="0"/>
      <w:divBdr>
        <w:top w:val="none" w:sz="0" w:space="0" w:color="auto"/>
        <w:left w:val="none" w:sz="0" w:space="0" w:color="auto"/>
        <w:bottom w:val="none" w:sz="0" w:space="0" w:color="auto"/>
        <w:right w:val="none" w:sz="0" w:space="0" w:color="auto"/>
      </w:divBdr>
    </w:div>
    <w:div w:id="92096175">
      <w:bodyDiv w:val="1"/>
      <w:marLeft w:val="0"/>
      <w:marRight w:val="0"/>
      <w:marTop w:val="0"/>
      <w:marBottom w:val="0"/>
      <w:divBdr>
        <w:top w:val="none" w:sz="0" w:space="0" w:color="auto"/>
        <w:left w:val="none" w:sz="0" w:space="0" w:color="auto"/>
        <w:bottom w:val="none" w:sz="0" w:space="0" w:color="auto"/>
        <w:right w:val="none" w:sz="0" w:space="0" w:color="auto"/>
      </w:divBdr>
    </w:div>
    <w:div w:id="92823933">
      <w:bodyDiv w:val="1"/>
      <w:marLeft w:val="0"/>
      <w:marRight w:val="0"/>
      <w:marTop w:val="0"/>
      <w:marBottom w:val="0"/>
      <w:divBdr>
        <w:top w:val="none" w:sz="0" w:space="0" w:color="auto"/>
        <w:left w:val="none" w:sz="0" w:space="0" w:color="auto"/>
        <w:bottom w:val="none" w:sz="0" w:space="0" w:color="auto"/>
        <w:right w:val="none" w:sz="0" w:space="0" w:color="auto"/>
      </w:divBdr>
    </w:div>
    <w:div w:id="93017065">
      <w:bodyDiv w:val="1"/>
      <w:marLeft w:val="0"/>
      <w:marRight w:val="0"/>
      <w:marTop w:val="0"/>
      <w:marBottom w:val="0"/>
      <w:divBdr>
        <w:top w:val="none" w:sz="0" w:space="0" w:color="auto"/>
        <w:left w:val="none" w:sz="0" w:space="0" w:color="auto"/>
        <w:bottom w:val="none" w:sz="0" w:space="0" w:color="auto"/>
        <w:right w:val="none" w:sz="0" w:space="0" w:color="auto"/>
      </w:divBdr>
    </w:div>
    <w:div w:id="93333288">
      <w:bodyDiv w:val="1"/>
      <w:marLeft w:val="0"/>
      <w:marRight w:val="0"/>
      <w:marTop w:val="0"/>
      <w:marBottom w:val="0"/>
      <w:divBdr>
        <w:top w:val="none" w:sz="0" w:space="0" w:color="auto"/>
        <w:left w:val="none" w:sz="0" w:space="0" w:color="auto"/>
        <w:bottom w:val="none" w:sz="0" w:space="0" w:color="auto"/>
        <w:right w:val="none" w:sz="0" w:space="0" w:color="auto"/>
      </w:divBdr>
    </w:div>
    <w:div w:id="93865813">
      <w:bodyDiv w:val="1"/>
      <w:marLeft w:val="0"/>
      <w:marRight w:val="0"/>
      <w:marTop w:val="0"/>
      <w:marBottom w:val="0"/>
      <w:divBdr>
        <w:top w:val="none" w:sz="0" w:space="0" w:color="auto"/>
        <w:left w:val="none" w:sz="0" w:space="0" w:color="auto"/>
        <w:bottom w:val="none" w:sz="0" w:space="0" w:color="auto"/>
        <w:right w:val="none" w:sz="0" w:space="0" w:color="auto"/>
      </w:divBdr>
    </w:div>
    <w:div w:id="94636395">
      <w:bodyDiv w:val="1"/>
      <w:marLeft w:val="0"/>
      <w:marRight w:val="0"/>
      <w:marTop w:val="0"/>
      <w:marBottom w:val="0"/>
      <w:divBdr>
        <w:top w:val="none" w:sz="0" w:space="0" w:color="auto"/>
        <w:left w:val="none" w:sz="0" w:space="0" w:color="auto"/>
        <w:bottom w:val="none" w:sz="0" w:space="0" w:color="auto"/>
        <w:right w:val="none" w:sz="0" w:space="0" w:color="auto"/>
      </w:divBdr>
    </w:div>
    <w:div w:id="94791214">
      <w:bodyDiv w:val="1"/>
      <w:marLeft w:val="0"/>
      <w:marRight w:val="0"/>
      <w:marTop w:val="0"/>
      <w:marBottom w:val="0"/>
      <w:divBdr>
        <w:top w:val="none" w:sz="0" w:space="0" w:color="auto"/>
        <w:left w:val="none" w:sz="0" w:space="0" w:color="auto"/>
        <w:bottom w:val="none" w:sz="0" w:space="0" w:color="auto"/>
        <w:right w:val="none" w:sz="0" w:space="0" w:color="auto"/>
      </w:divBdr>
    </w:div>
    <w:div w:id="95753640">
      <w:bodyDiv w:val="1"/>
      <w:marLeft w:val="0"/>
      <w:marRight w:val="0"/>
      <w:marTop w:val="0"/>
      <w:marBottom w:val="0"/>
      <w:divBdr>
        <w:top w:val="none" w:sz="0" w:space="0" w:color="auto"/>
        <w:left w:val="none" w:sz="0" w:space="0" w:color="auto"/>
        <w:bottom w:val="none" w:sz="0" w:space="0" w:color="auto"/>
        <w:right w:val="none" w:sz="0" w:space="0" w:color="auto"/>
      </w:divBdr>
    </w:div>
    <w:div w:id="99227498">
      <w:bodyDiv w:val="1"/>
      <w:marLeft w:val="0"/>
      <w:marRight w:val="0"/>
      <w:marTop w:val="0"/>
      <w:marBottom w:val="0"/>
      <w:divBdr>
        <w:top w:val="none" w:sz="0" w:space="0" w:color="auto"/>
        <w:left w:val="none" w:sz="0" w:space="0" w:color="auto"/>
        <w:bottom w:val="none" w:sz="0" w:space="0" w:color="auto"/>
        <w:right w:val="none" w:sz="0" w:space="0" w:color="auto"/>
      </w:divBdr>
    </w:div>
    <w:div w:id="100027917">
      <w:bodyDiv w:val="1"/>
      <w:marLeft w:val="0"/>
      <w:marRight w:val="0"/>
      <w:marTop w:val="0"/>
      <w:marBottom w:val="0"/>
      <w:divBdr>
        <w:top w:val="none" w:sz="0" w:space="0" w:color="auto"/>
        <w:left w:val="none" w:sz="0" w:space="0" w:color="auto"/>
        <w:bottom w:val="none" w:sz="0" w:space="0" w:color="auto"/>
        <w:right w:val="none" w:sz="0" w:space="0" w:color="auto"/>
      </w:divBdr>
    </w:div>
    <w:div w:id="101267272">
      <w:bodyDiv w:val="1"/>
      <w:marLeft w:val="0"/>
      <w:marRight w:val="0"/>
      <w:marTop w:val="0"/>
      <w:marBottom w:val="0"/>
      <w:divBdr>
        <w:top w:val="none" w:sz="0" w:space="0" w:color="auto"/>
        <w:left w:val="none" w:sz="0" w:space="0" w:color="auto"/>
        <w:bottom w:val="none" w:sz="0" w:space="0" w:color="auto"/>
        <w:right w:val="none" w:sz="0" w:space="0" w:color="auto"/>
      </w:divBdr>
    </w:div>
    <w:div w:id="106393803">
      <w:bodyDiv w:val="1"/>
      <w:marLeft w:val="0"/>
      <w:marRight w:val="0"/>
      <w:marTop w:val="0"/>
      <w:marBottom w:val="0"/>
      <w:divBdr>
        <w:top w:val="none" w:sz="0" w:space="0" w:color="auto"/>
        <w:left w:val="none" w:sz="0" w:space="0" w:color="auto"/>
        <w:bottom w:val="none" w:sz="0" w:space="0" w:color="auto"/>
        <w:right w:val="none" w:sz="0" w:space="0" w:color="auto"/>
      </w:divBdr>
    </w:div>
    <w:div w:id="107745551">
      <w:bodyDiv w:val="1"/>
      <w:marLeft w:val="0"/>
      <w:marRight w:val="0"/>
      <w:marTop w:val="0"/>
      <w:marBottom w:val="0"/>
      <w:divBdr>
        <w:top w:val="none" w:sz="0" w:space="0" w:color="auto"/>
        <w:left w:val="none" w:sz="0" w:space="0" w:color="auto"/>
        <w:bottom w:val="none" w:sz="0" w:space="0" w:color="auto"/>
        <w:right w:val="none" w:sz="0" w:space="0" w:color="auto"/>
      </w:divBdr>
    </w:div>
    <w:div w:id="113135910">
      <w:bodyDiv w:val="1"/>
      <w:marLeft w:val="0"/>
      <w:marRight w:val="0"/>
      <w:marTop w:val="0"/>
      <w:marBottom w:val="0"/>
      <w:divBdr>
        <w:top w:val="none" w:sz="0" w:space="0" w:color="auto"/>
        <w:left w:val="none" w:sz="0" w:space="0" w:color="auto"/>
        <w:bottom w:val="none" w:sz="0" w:space="0" w:color="auto"/>
        <w:right w:val="none" w:sz="0" w:space="0" w:color="auto"/>
      </w:divBdr>
    </w:div>
    <w:div w:id="115833630">
      <w:bodyDiv w:val="1"/>
      <w:marLeft w:val="0"/>
      <w:marRight w:val="0"/>
      <w:marTop w:val="0"/>
      <w:marBottom w:val="0"/>
      <w:divBdr>
        <w:top w:val="none" w:sz="0" w:space="0" w:color="auto"/>
        <w:left w:val="none" w:sz="0" w:space="0" w:color="auto"/>
        <w:bottom w:val="none" w:sz="0" w:space="0" w:color="auto"/>
        <w:right w:val="none" w:sz="0" w:space="0" w:color="auto"/>
      </w:divBdr>
    </w:div>
    <w:div w:id="116223794">
      <w:bodyDiv w:val="1"/>
      <w:marLeft w:val="0"/>
      <w:marRight w:val="0"/>
      <w:marTop w:val="0"/>
      <w:marBottom w:val="0"/>
      <w:divBdr>
        <w:top w:val="none" w:sz="0" w:space="0" w:color="auto"/>
        <w:left w:val="none" w:sz="0" w:space="0" w:color="auto"/>
        <w:bottom w:val="none" w:sz="0" w:space="0" w:color="auto"/>
        <w:right w:val="none" w:sz="0" w:space="0" w:color="auto"/>
      </w:divBdr>
    </w:div>
    <w:div w:id="121191581">
      <w:bodyDiv w:val="1"/>
      <w:marLeft w:val="0"/>
      <w:marRight w:val="0"/>
      <w:marTop w:val="0"/>
      <w:marBottom w:val="0"/>
      <w:divBdr>
        <w:top w:val="none" w:sz="0" w:space="0" w:color="auto"/>
        <w:left w:val="none" w:sz="0" w:space="0" w:color="auto"/>
        <w:bottom w:val="none" w:sz="0" w:space="0" w:color="auto"/>
        <w:right w:val="none" w:sz="0" w:space="0" w:color="auto"/>
      </w:divBdr>
    </w:div>
    <w:div w:id="122161796">
      <w:bodyDiv w:val="1"/>
      <w:marLeft w:val="0"/>
      <w:marRight w:val="0"/>
      <w:marTop w:val="0"/>
      <w:marBottom w:val="0"/>
      <w:divBdr>
        <w:top w:val="none" w:sz="0" w:space="0" w:color="auto"/>
        <w:left w:val="none" w:sz="0" w:space="0" w:color="auto"/>
        <w:bottom w:val="none" w:sz="0" w:space="0" w:color="auto"/>
        <w:right w:val="none" w:sz="0" w:space="0" w:color="auto"/>
      </w:divBdr>
    </w:div>
    <w:div w:id="123235284">
      <w:bodyDiv w:val="1"/>
      <w:marLeft w:val="0"/>
      <w:marRight w:val="0"/>
      <w:marTop w:val="0"/>
      <w:marBottom w:val="0"/>
      <w:divBdr>
        <w:top w:val="none" w:sz="0" w:space="0" w:color="auto"/>
        <w:left w:val="none" w:sz="0" w:space="0" w:color="auto"/>
        <w:bottom w:val="none" w:sz="0" w:space="0" w:color="auto"/>
        <w:right w:val="none" w:sz="0" w:space="0" w:color="auto"/>
      </w:divBdr>
    </w:div>
    <w:div w:id="124781173">
      <w:bodyDiv w:val="1"/>
      <w:marLeft w:val="0"/>
      <w:marRight w:val="0"/>
      <w:marTop w:val="0"/>
      <w:marBottom w:val="0"/>
      <w:divBdr>
        <w:top w:val="none" w:sz="0" w:space="0" w:color="auto"/>
        <w:left w:val="none" w:sz="0" w:space="0" w:color="auto"/>
        <w:bottom w:val="none" w:sz="0" w:space="0" w:color="auto"/>
        <w:right w:val="none" w:sz="0" w:space="0" w:color="auto"/>
      </w:divBdr>
    </w:div>
    <w:div w:id="125706058">
      <w:bodyDiv w:val="1"/>
      <w:marLeft w:val="0"/>
      <w:marRight w:val="0"/>
      <w:marTop w:val="0"/>
      <w:marBottom w:val="0"/>
      <w:divBdr>
        <w:top w:val="none" w:sz="0" w:space="0" w:color="auto"/>
        <w:left w:val="none" w:sz="0" w:space="0" w:color="auto"/>
        <w:bottom w:val="none" w:sz="0" w:space="0" w:color="auto"/>
        <w:right w:val="none" w:sz="0" w:space="0" w:color="auto"/>
      </w:divBdr>
    </w:div>
    <w:div w:id="127362886">
      <w:bodyDiv w:val="1"/>
      <w:marLeft w:val="0"/>
      <w:marRight w:val="0"/>
      <w:marTop w:val="0"/>
      <w:marBottom w:val="0"/>
      <w:divBdr>
        <w:top w:val="none" w:sz="0" w:space="0" w:color="auto"/>
        <w:left w:val="none" w:sz="0" w:space="0" w:color="auto"/>
        <w:bottom w:val="none" w:sz="0" w:space="0" w:color="auto"/>
        <w:right w:val="none" w:sz="0" w:space="0" w:color="auto"/>
      </w:divBdr>
    </w:div>
    <w:div w:id="138690382">
      <w:bodyDiv w:val="1"/>
      <w:marLeft w:val="0"/>
      <w:marRight w:val="0"/>
      <w:marTop w:val="0"/>
      <w:marBottom w:val="0"/>
      <w:divBdr>
        <w:top w:val="none" w:sz="0" w:space="0" w:color="auto"/>
        <w:left w:val="none" w:sz="0" w:space="0" w:color="auto"/>
        <w:bottom w:val="none" w:sz="0" w:space="0" w:color="auto"/>
        <w:right w:val="none" w:sz="0" w:space="0" w:color="auto"/>
      </w:divBdr>
    </w:div>
    <w:div w:id="142163318">
      <w:bodyDiv w:val="1"/>
      <w:marLeft w:val="0"/>
      <w:marRight w:val="0"/>
      <w:marTop w:val="0"/>
      <w:marBottom w:val="0"/>
      <w:divBdr>
        <w:top w:val="none" w:sz="0" w:space="0" w:color="auto"/>
        <w:left w:val="none" w:sz="0" w:space="0" w:color="auto"/>
        <w:bottom w:val="none" w:sz="0" w:space="0" w:color="auto"/>
        <w:right w:val="none" w:sz="0" w:space="0" w:color="auto"/>
      </w:divBdr>
    </w:div>
    <w:div w:id="143396338">
      <w:bodyDiv w:val="1"/>
      <w:marLeft w:val="0"/>
      <w:marRight w:val="0"/>
      <w:marTop w:val="0"/>
      <w:marBottom w:val="0"/>
      <w:divBdr>
        <w:top w:val="none" w:sz="0" w:space="0" w:color="auto"/>
        <w:left w:val="none" w:sz="0" w:space="0" w:color="auto"/>
        <w:bottom w:val="none" w:sz="0" w:space="0" w:color="auto"/>
        <w:right w:val="none" w:sz="0" w:space="0" w:color="auto"/>
      </w:divBdr>
    </w:div>
    <w:div w:id="149055798">
      <w:bodyDiv w:val="1"/>
      <w:marLeft w:val="0"/>
      <w:marRight w:val="0"/>
      <w:marTop w:val="0"/>
      <w:marBottom w:val="0"/>
      <w:divBdr>
        <w:top w:val="none" w:sz="0" w:space="0" w:color="auto"/>
        <w:left w:val="none" w:sz="0" w:space="0" w:color="auto"/>
        <w:bottom w:val="none" w:sz="0" w:space="0" w:color="auto"/>
        <w:right w:val="none" w:sz="0" w:space="0" w:color="auto"/>
      </w:divBdr>
    </w:div>
    <w:div w:id="154615119">
      <w:bodyDiv w:val="1"/>
      <w:marLeft w:val="0"/>
      <w:marRight w:val="0"/>
      <w:marTop w:val="0"/>
      <w:marBottom w:val="0"/>
      <w:divBdr>
        <w:top w:val="none" w:sz="0" w:space="0" w:color="auto"/>
        <w:left w:val="none" w:sz="0" w:space="0" w:color="auto"/>
        <w:bottom w:val="none" w:sz="0" w:space="0" w:color="auto"/>
        <w:right w:val="none" w:sz="0" w:space="0" w:color="auto"/>
      </w:divBdr>
    </w:div>
    <w:div w:id="159734029">
      <w:bodyDiv w:val="1"/>
      <w:marLeft w:val="0"/>
      <w:marRight w:val="0"/>
      <w:marTop w:val="0"/>
      <w:marBottom w:val="0"/>
      <w:divBdr>
        <w:top w:val="none" w:sz="0" w:space="0" w:color="auto"/>
        <w:left w:val="none" w:sz="0" w:space="0" w:color="auto"/>
        <w:bottom w:val="none" w:sz="0" w:space="0" w:color="auto"/>
        <w:right w:val="none" w:sz="0" w:space="0" w:color="auto"/>
      </w:divBdr>
    </w:div>
    <w:div w:id="159808893">
      <w:bodyDiv w:val="1"/>
      <w:marLeft w:val="0"/>
      <w:marRight w:val="0"/>
      <w:marTop w:val="0"/>
      <w:marBottom w:val="0"/>
      <w:divBdr>
        <w:top w:val="none" w:sz="0" w:space="0" w:color="auto"/>
        <w:left w:val="none" w:sz="0" w:space="0" w:color="auto"/>
        <w:bottom w:val="none" w:sz="0" w:space="0" w:color="auto"/>
        <w:right w:val="none" w:sz="0" w:space="0" w:color="auto"/>
      </w:divBdr>
    </w:div>
    <w:div w:id="160850524">
      <w:bodyDiv w:val="1"/>
      <w:marLeft w:val="0"/>
      <w:marRight w:val="0"/>
      <w:marTop w:val="0"/>
      <w:marBottom w:val="0"/>
      <w:divBdr>
        <w:top w:val="none" w:sz="0" w:space="0" w:color="auto"/>
        <w:left w:val="none" w:sz="0" w:space="0" w:color="auto"/>
        <w:bottom w:val="none" w:sz="0" w:space="0" w:color="auto"/>
        <w:right w:val="none" w:sz="0" w:space="0" w:color="auto"/>
      </w:divBdr>
    </w:div>
    <w:div w:id="161699478">
      <w:bodyDiv w:val="1"/>
      <w:marLeft w:val="0"/>
      <w:marRight w:val="0"/>
      <w:marTop w:val="0"/>
      <w:marBottom w:val="0"/>
      <w:divBdr>
        <w:top w:val="none" w:sz="0" w:space="0" w:color="auto"/>
        <w:left w:val="none" w:sz="0" w:space="0" w:color="auto"/>
        <w:bottom w:val="none" w:sz="0" w:space="0" w:color="auto"/>
        <w:right w:val="none" w:sz="0" w:space="0" w:color="auto"/>
      </w:divBdr>
    </w:div>
    <w:div w:id="161748402">
      <w:bodyDiv w:val="1"/>
      <w:marLeft w:val="0"/>
      <w:marRight w:val="0"/>
      <w:marTop w:val="0"/>
      <w:marBottom w:val="0"/>
      <w:divBdr>
        <w:top w:val="none" w:sz="0" w:space="0" w:color="auto"/>
        <w:left w:val="none" w:sz="0" w:space="0" w:color="auto"/>
        <w:bottom w:val="none" w:sz="0" w:space="0" w:color="auto"/>
        <w:right w:val="none" w:sz="0" w:space="0" w:color="auto"/>
      </w:divBdr>
    </w:div>
    <w:div w:id="168106428">
      <w:bodyDiv w:val="1"/>
      <w:marLeft w:val="0"/>
      <w:marRight w:val="0"/>
      <w:marTop w:val="0"/>
      <w:marBottom w:val="0"/>
      <w:divBdr>
        <w:top w:val="none" w:sz="0" w:space="0" w:color="auto"/>
        <w:left w:val="none" w:sz="0" w:space="0" w:color="auto"/>
        <w:bottom w:val="none" w:sz="0" w:space="0" w:color="auto"/>
        <w:right w:val="none" w:sz="0" w:space="0" w:color="auto"/>
      </w:divBdr>
    </w:div>
    <w:div w:id="174855380">
      <w:bodyDiv w:val="1"/>
      <w:marLeft w:val="0"/>
      <w:marRight w:val="0"/>
      <w:marTop w:val="0"/>
      <w:marBottom w:val="0"/>
      <w:divBdr>
        <w:top w:val="none" w:sz="0" w:space="0" w:color="auto"/>
        <w:left w:val="none" w:sz="0" w:space="0" w:color="auto"/>
        <w:bottom w:val="none" w:sz="0" w:space="0" w:color="auto"/>
        <w:right w:val="none" w:sz="0" w:space="0" w:color="auto"/>
      </w:divBdr>
    </w:div>
    <w:div w:id="175535388">
      <w:bodyDiv w:val="1"/>
      <w:marLeft w:val="0"/>
      <w:marRight w:val="0"/>
      <w:marTop w:val="0"/>
      <w:marBottom w:val="0"/>
      <w:divBdr>
        <w:top w:val="none" w:sz="0" w:space="0" w:color="auto"/>
        <w:left w:val="none" w:sz="0" w:space="0" w:color="auto"/>
        <w:bottom w:val="none" w:sz="0" w:space="0" w:color="auto"/>
        <w:right w:val="none" w:sz="0" w:space="0" w:color="auto"/>
      </w:divBdr>
    </w:div>
    <w:div w:id="176192838">
      <w:bodyDiv w:val="1"/>
      <w:marLeft w:val="0"/>
      <w:marRight w:val="0"/>
      <w:marTop w:val="0"/>
      <w:marBottom w:val="0"/>
      <w:divBdr>
        <w:top w:val="none" w:sz="0" w:space="0" w:color="auto"/>
        <w:left w:val="none" w:sz="0" w:space="0" w:color="auto"/>
        <w:bottom w:val="none" w:sz="0" w:space="0" w:color="auto"/>
        <w:right w:val="none" w:sz="0" w:space="0" w:color="auto"/>
      </w:divBdr>
    </w:div>
    <w:div w:id="180046651">
      <w:bodyDiv w:val="1"/>
      <w:marLeft w:val="0"/>
      <w:marRight w:val="0"/>
      <w:marTop w:val="0"/>
      <w:marBottom w:val="0"/>
      <w:divBdr>
        <w:top w:val="none" w:sz="0" w:space="0" w:color="auto"/>
        <w:left w:val="none" w:sz="0" w:space="0" w:color="auto"/>
        <w:bottom w:val="none" w:sz="0" w:space="0" w:color="auto"/>
        <w:right w:val="none" w:sz="0" w:space="0" w:color="auto"/>
      </w:divBdr>
    </w:div>
    <w:div w:id="182742213">
      <w:bodyDiv w:val="1"/>
      <w:marLeft w:val="0"/>
      <w:marRight w:val="0"/>
      <w:marTop w:val="0"/>
      <w:marBottom w:val="0"/>
      <w:divBdr>
        <w:top w:val="none" w:sz="0" w:space="0" w:color="auto"/>
        <w:left w:val="none" w:sz="0" w:space="0" w:color="auto"/>
        <w:bottom w:val="none" w:sz="0" w:space="0" w:color="auto"/>
        <w:right w:val="none" w:sz="0" w:space="0" w:color="auto"/>
      </w:divBdr>
    </w:div>
    <w:div w:id="184632280">
      <w:bodyDiv w:val="1"/>
      <w:marLeft w:val="0"/>
      <w:marRight w:val="0"/>
      <w:marTop w:val="0"/>
      <w:marBottom w:val="0"/>
      <w:divBdr>
        <w:top w:val="none" w:sz="0" w:space="0" w:color="auto"/>
        <w:left w:val="none" w:sz="0" w:space="0" w:color="auto"/>
        <w:bottom w:val="none" w:sz="0" w:space="0" w:color="auto"/>
        <w:right w:val="none" w:sz="0" w:space="0" w:color="auto"/>
      </w:divBdr>
    </w:div>
    <w:div w:id="188106331">
      <w:bodyDiv w:val="1"/>
      <w:marLeft w:val="0"/>
      <w:marRight w:val="0"/>
      <w:marTop w:val="0"/>
      <w:marBottom w:val="0"/>
      <w:divBdr>
        <w:top w:val="none" w:sz="0" w:space="0" w:color="auto"/>
        <w:left w:val="none" w:sz="0" w:space="0" w:color="auto"/>
        <w:bottom w:val="none" w:sz="0" w:space="0" w:color="auto"/>
        <w:right w:val="none" w:sz="0" w:space="0" w:color="auto"/>
      </w:divBdr>
    </w:div>
    <w:div w:id="188876129">
      <w:bodyDiv w:val="1"/>
      <w:marLeft w:val="0"/>
      <w:marRight w:val="0"/>
      <w:marTop w:val="0"/>
      <w:marBottom w:val="0"/>
      <w:divBdr>
        <w:top w:val="none" w:sz="0" w:space="0" w:color="auto"/>
        <w:left w:val="none" w:sz="0" w:space="0" w:color="auto"/>
        <w:bottom w:val="none" w:sz="0" w:space="0" w:color="auto"/>
        <w:right w:val="none" w:sz="0" w:space="0" w:color="auto"/>
      </w:divBdr>
    </w:div>
    <w:div w:id="191236431">
      <w:bodyDiv w:val="1"/>
      <w:marLeft w:val="0"/>
      <w:marRight w:val="0"/>
      <w:marTop w:val="0"/>
      <w:marBottom w:val="0"/>
      <w:divBdr>
        <w:top w:val="none" w:sz="0" w:space="0" w:color="auto"/>
        <w:left w:val="none" w:sz="0" w:space="0" w:color="auto"/>
        <w:bottom w:val="none" w:sz="0" w:space="0" w:color="auto"/>
        <w:right w:val="none" w:sz="0" w:space="0" w:color="auto"/>
      </w:divBdr>
    </w:div>
    <w:div w:id="191387113">
      <w:bodyDiv w:val="1"/>
      <w:marLeft w:val="0"/>
      <w:marRight w:val="0"/>
      <w:marTop w:val="0"/>
      <w:marBottom w:val="0"/>
      <w:divBdr>
        <w:top w:val="none" w:sz="0" w:space="0" w:color="auto"/>
        <w:left w:val="none" w:sz="0" w:space="0" w:color="auto"/>
        <w:bottom w:val="none" w:sz="0" w:space="0" w:color="auto"/>
        <w:right w:val="none" w:sz="0" w:space="0" w:color="auto"/>
      </w:divBdr>
    </w:div>
    <w:div w:id="191960447">
      <w:bodyDiv w:val="1"/>
      <w:marLeft w:val="0"/>
      <w:marRight w:val="0"/>
      <w:marTop w:val="0"/>
      <w:marBottom w:val="0"/>
      <w:divBdr>
        <w:top w:val="none" w:sz="0" w:space="0" w:color="auto"/>
        <w:left w:val="none" w:sz="0" w:space="0" w:color="auto"/>
        <w:bottom w:val="none" w:sz="0" w:space="0" w:color="auto"/>
        <w:right w:val="none" w:sz="0" w:space="0" w:color="auto"/>
      </w:divBdr>
    </w:div>
    <w:div w:id="197279025">
      <w:bodyDiv w:val="1"/>
      <w:marLeft w:val="0"/>
      <w:marRight w:val="0"/>
      <w:marTop w:val="0"/>
      <w:marBottom w:val="0"/>
      <w:divBdr>
        <w:top w:val="none" w:sz="0" w:space="0" w:color="auto"/>
        <w:left w:val="none" w:sz="0" w:space="0" w:color="auto"/>
        <w:bottom w:val="none" w:sz="0" w:space="0" w:color="auto"/>
        <w:right w:val="none" w:sz="0" w:space="0" w:color="auto"/>
      </w:divBdr>
    </w:div>
    <w:div w:id="198400719">
      <w:bodyDiv w:val="1"/>
      <w:marLeft w:val="0"/>
      <w:marRight w:val="0"/>
      <w:marTop w:val="0"/>
      <w:marBottom w:val="0"/>
      <w:divBdr>
        <w:top w:val="none" w:sz="0" w:space="0" w:color="auto"/>
        <w:left w:val="none" w:sz="0" w:space="0" w:color="auto"/>
        <w:bottom w:val="none" w:sz="0" w:space="0" w:color="auto"/>
        <w:right w:val="none" w:sz="0" w:space="0" w:color="auto"/>
      </w:divBdr>
    </w:div>
    <w:div w:id="198516331">
      <w:bodyDiv w:val="1"/>
      <w:marLeft w:val="0"/>
      <w:marRight w:val="0"/>
      <w:marTop w:val="0"/>
      <w:marBottom w:val="0"/>
      <w:divBdr>
        <w:top w:val="none" w:sz="0" w:space="0" w:color="auto"/>
        <w:left w:val="none" w:sz="0" w:space="0" w:color="auto"/>
        <w:bottom w:val="none" w:sz="0" w:space="0" w:color="auto"/>
        <w:right w:val="none" w:sz="0" w:space="0" w:color="auto"/>
      </w:divBdr>
    </w:div>
    <w:div w:id="198518115">
      <w:bodyDiv w:val="1"/>
      <w:marLeft w:val="0"/>
      <w:marRight w:val="0"/>
      <w:marTop w:val="0"/>
      <w:marBottom w:val="0"/>
      <w:divBdr>
        <w:top w:val="none" w:sz="0" w:space="0" w:color="auto"/>
        <w:left w:val="none" w:sz="0" w:space="0" w:color="auto"/>
        <w:bottom w:val="none" w:sz="0" w:space="0" w:color="auto"/>
        <w:right w:val="none" w:sz="0" w:space="0" w:color="auto"/>
      </w:divBdr>
    </w:div>
    <w:div w:id="202718054">
      <w:bodyDiv w:val="1"/>
      <w:marLeft w:val="0"/>
      <w:marRight w:val="0"/>
      <w:marTop w:val="0"/>
      <w:marBottom w:val="0"/>
      <w:divBdr>
        <w:top w:val="none" w:sz="0" w:space="0" w:color="auto"/>
        <w:left w:val="none" w:sz="0" w:space="0" w:color="auto"/>
        <w:bottom w:val="none" w:sz="0" w:space="0" w:color="auto"/>
        <w:right w:val="none" w:sz="0" w:space="0" w:color="auto"/>
      </w:divBdr>
    </w:div>
    <w:div w:id="207424986">
      <w:bodyDiv w:val="1"/>
      <w:marLeft w:val="0"/>
      <w:marRight w:val="0"/>
      <w:marTop w:val="0"/>
      <w:marBottom w:val="0"/>
      <w:divBdr>
        <w:top w:val="none" w:sz="0" w:space="0" w:color="auto"/>
        <w:left w:val="none" w:sz="0" w:space="0" w:color="auto"/>
        <w:bottom w:val="none" w:sz="0" w:space="0" w:color="auto"/>
        <w:right w:val="none" w:sz="0" w:space="0" w:color="auto"/>
      </w:divBdr>
    </w:div>
    <w:div w:id="208610387">
      <w:bodyDiv w:val="1"/>
      <w:marLeft w:val="0"/>
      <w:marRight w:val="0"/>
      <w:marTop w:val="0"/>
      <w:marBottom w:val="0"/>
      <w:divBdr>
        <w:top w:val="none" w:sz="0" w:space="0" w:color="auto"/>
        <w:left w:val="none" w:sz="0" w:space="0" w:color="auto"/>
        <w:bottom w:val="none" w:sz="0" w:space="0" w:color="auto"/>
        <w:right w:val="none" w:sz="0" w:space="0" w:color="auto"/>
      </w:divBdr>
    </w:div>
    <w:div w:id="209150614">
      <w:bodyDiv w:val="1"/>
      <w:marLeft w:val="0"/>
      <w:marRight w:val="0"/>
      <w:marTop w:val="0"/>
      <w:marBottom w:val="0"/>
      <w:divBdr>
        <w:top w:val="none" w:sz="0" w:space="0" w:color="auto"/>
        <w:left w:val="none" w:sz="0" w:space="0" w:color="auto"/>
        <w:bottom w:val="none" w:sz="0" w:space="0" w:color="auto"/>
        <w:right w:val="none" w:sz="0" w:space="0" w:color="auto"/>
      </w:divBdr>
    </w:div>
    <w:div w:id="209222126">
      <w:bodyDiv w:val="1"/>
      <w:marLeft w:val="0"/>
      <w:marRight w:val="0"/>
      <w:marTop w:val="0"/>
      <w:marBottom w:val="0"/>
      <w:divBdr>
        <w:top w:val="none" w:sz="0" w:space="0" w:color="auto"/>
        <w:left w:val="none" w:sz="0" w:space="0" w:color="auto"/>
        <w:bottom w:val="none" w:sz="0" w:space="0" w:color="auto"/>
        <w:right w:val="none" w:sz="0" w:space="0" w:color="auto"/>
      </w:divBdr>
    </w:div>
    <w:div w:id="212355793">
      <w:bodyDiv w:val="1"/>
      <w:marLeft w:val="0"/>
      <w:marRight w:val="0"/>
      <w:marTop w:val="0"/>
      <w:marBottom w:val="0"/>
      <w:divBdr>
        <w:top w:val="none" w:sz="0" w:space="0" w:color="auto"/>
        <w:left w:val="none" w:sz="0" w:space="0" w:color="auto"/>
        <w:bottom w:val="none" w:sz="0" w:space="0" w:color="auto"/>
        <w:right w:val="none" w:sz="0" w:space="0" w:color="auto"/>
      </w:divBdr>
    </w:div>
    <w:div w:id="214582034">
      <w:bodyDiv w:val="1"/>
      <w:marLeft w:val="0"/>
      <w:marRight w:val="0"/>
      <w:marTop w:val="0"/>
      <w:marBottom w:val="0"/>
      <w:divBdr>
        <w:top w:val="none" w:sz="0" w:space="0" w:color="auto"/>
        <w:left w:val="none" w:sz="0" w:space="0" w:color="auto"/>
        <w:bottom w:val="none" w:sz="0" w:space="0" w:color="auto"/>
        <w:right w:val="none" w:sz="0" w:space="0" w:color="auto"/>
      </w:divBdr>
    </w:div>
    <w:div w:id="225990509">
      <w:bodyDiv w:val="1"/>
      <w:marLeft w:val="0"/>
      <w:marRight w:val="0"/>
      <w:marTop w:val="0"/>
      <w:marBottom w:val="0"/>
      <w:divBdr>
        <w:top w:val="none" w:sz="0" w:space="0" w:color="auto"/>
        <w:left w:val="none" w:sz="0" w:space="0" w:color="auto"/>
        <w:bottom w:val="none" w:sz="0" w:space="0" w:color="auto"/>
        <w:right w:val="none" w:sz="0" w:space="0" w:color="auto"/>
      </w:divBdr>
    </w:div>
    <w:div w:id="226914007">
      <w:bodyDiv w:val="1"/>
      <w:marLeft w:val="0"/>
      <w:marRight w:val="0"/>
      <w:marTop w:val="0"/>
      <w:marBottom w:val="0"/>
      <w:divBdr>
        <w:top w:val="none" w:sz="0" w:space="0" w:color="auto"/>
        <w:left w:val="none" w:sz="0" w:space="0" w:color="auto"/>
        <w:bottom w:val="none" w:sz="0" w:space="0" w:color="auto"/>
        <w:right w:val="none" w:sz="0" w:space="0" w:color="auto"/>
      </w:divBdr>
    </w:div>
    <w:div w:id="228001509">
      <w:bodyDiv w:val="1"/>
      <w:marLeft w:val="0"/>
      <w:marRight w:val="0"/>
      <w:marTop w:val="0"/>
      <w:marBottom w:val="0"/>
      <w:divBdr>
        <w:top w:val="none" w:sz="0" w:space="0" w:color="auto"/>
        <w:left w:val="none" w:sz="0" w:space="0" w:color="auto"/>
        <w:bottom w:val="none" w:sz="0" w:space="0" w:color="auto"/>
        <w:right w:val="none" w:sz="0" w:space="0" w:color="auto"/>
      </w:divBdr>
    </w:div>
    <w:div w:id="229315931">
      <w:bodyDiv w:val="1"/>
      <w:marLeft w:val="0"/>
      <w:marRight w:val="0"/>
      <w:marTop w:val="0"/>
      <w:marBottom w:val="0"/>
      <w:divBdr>
        <w:top w:val="none" w:sz="0" w:space="0" w:color="auto"/>
        <w:left w:val="none" w:sz="0" w:space="0" w:color="auto"/>
        <w:bottom w:val="none" w:sz="0" w:space="0" w:color="auto"/>
        <w:right w:val="none" w:sz="0" w:space="0" w:color="auto"/>
      </w:divBdr>
    </w:div>
    <w:div w:id="237175587">
      <w:bodyDiv w:val="1"/>
      <w:marLeft w:val="0"/>
      <w:marRight w:val="0"/>
      <w:marTop w:val="0"/>
      <w:marBottom w:val="0"/>
      <w:divBdr>
        <w:top w:val="none" w:sz="0" w:space="0" w:color="auto"/>
        <w:left w:val="none" w:sz="0" w:space="0" w:color="auto"/>
        <w:bottom w:val="none" w:sz="0" w:space="0" w:color="auto"/>
        <w:right w:val="none" w:sz="0" w:space="0" w:color="auto"/>
      </w:divBdr>
    </w:div>
    <w:div w:id="238445745">
      <w:bodyDiv w:val="1"/>
      <w:marLeft w:val="0"/>
      <w:marRight w:val="0"/>
      <w:marTop w:val="0"/>
      <w:marBottom w:val="0"/>
      <w:divBdr>
        <w:top w:val="none" w:sz="0" w:space="0" w:color="auto"/>
        <w:left w:val="none" w:sz="0" w:space="0" w:color="auto"/>
        <w:bottom w:val="none" w:sz="0" w:space="0" w:color="auto"/>
        <w:right w:val="none" w:sz="0" w:space="0" w:color="auto"/>
      </w:divBdr>
    </w:div>
    <w:div w:id="241070065">
      <w:bodyDiv w:val="1"/>
      <w:marLeft w:val="0"/>
      <w:marRight w:val="0"/>
      <w:marTop w:val="0"/>
      <w:marBottom w:val="0"/>
      <w:divBdr>
        <w:top w:val="none" w:sz="0" w:space="0" w:color="auto"/>
        <w:left w:val="none" w:sz="0" w:space="0" w:color="auto"/>
        <w:bottom w:val="none" w:sz="0" w:space="0" w:color="auto"/>
        <w:right w:val="none" w:sz="0" w:space="0" w:color="auto"/>
      </w:divBdr>
    </w:div>
    <w:div w:id="241373715">
      <w:bodyDiv w:val="1"/>
      <w:marLeft w:val="0"/>
      <w:marRight w:val="0"/>
      <w:marTop w:val="0"/>
      <w:marBottom w:val="0"/>
      <w:divBdr>
        <w:top w:val="none" w:sz="0" w:space="0" w:color="auto"/>
        <w:left w:val="none" w:sz="0" w:space="0" w:color="auto"/>
        <w:bottom w:val="none" w:sz="0" w:space="0" w:color="auto"/>
        <w:right w:val="none" w:sz="0" w:space="0" w:color="auto"/>
      </w:divBdr>
    </w:div>
    <w:div w:id="244652574">
      <w:bodyDiv w:val="1"/>
      <w:marLeft w:val="0"/>
      <w:marRight w:val="0"/>
      <w:marTop w:val="0"/>
      <w:marBottom w:val="0"/>
      <w:divBdr>
        <w:top w:val="none" w:sz="0" w:space="0" w:color="auto"/>
        <w:left w:val="none" w:sz="0" w:space="0" w:color="auto"/>
        <w:bottom w:val="none" w:sz="0" w:space="0" w:color="auto"/>
        <w:right w:val="none" w:sz="0" w:space="0" w:color="auto"/>
      </w:divBdr>
    </w:div>
    <w:div w:id="245040835">
      <w:bodyDiv w:val="1"/>
      <w:marLeft w:val="0"/>
      <w:marRight w:val="0"/>
      <w:marTop w:val="0"/>
      <w:marBottom w:val="0"/>
      <w:divBdr>
        <w:top w:val="none" w:sz="0" w:space="0" w:color="auto"/>
        <w:left w:val="none" w:sz="0" w:space="0" w:color="auto"/>
        <w:bottom w:val="none" w:sz="0" w:space="0" w:color="auto"/>
        <w:right w:val="none" w:sz="0" w:space="0" w:color="auto"/>
      </w:divBdr>
    </w:div>
    <w:div w:id="245120084">
      <w:bodyDiv w:val="1"/>
      <w:marLeft w:val="0"/>
      <w:marRight w:val="0"/>
      <w:marTop w:val="0"/>
      <w:marBottom w:val="0"/>
      <w:divBdr>
        <w:top w:val="none" w:sz="0" w:space="0" w:color="auto"/>
        <w:left w:val="none" w:sz="0" w:space="0" w:color="auto"/>
        <w:bottom w:val="none" w:sz="0" w:space="0" w:color="auto"/>
        <w:right w:val="none" w:sz="0" w:space="0" w:color="auto"/>
      </w:divBdr>
    </w:div>
    <w:div w:id="245650075">
      <w:bodyDiv w:val="1"/>
      <w:marLeft w:val="0"/>
      <w:marRight w:val="0"/>
      <w:marTop w:val="0"/>
      <w:marBottom w:val="0"/>
      <w:divBdr>
        <w:top w:val="none" w:sz="0" w:space="0" w:color="auto"/>
        <w:left w:val="none" w:sz="0" w:space="0" w:color="auto"/>
        <w:bottom w:val="none" w:sz="0" w:space="0" w:color="auto"/>
        <w:right w:val="none" w:sz="0" w:space="0" w:color="auto"/>
      </w:divBdr>
    </w:div>
    <w:div w:id="247692326">
      <w:bodyDiv w:val="1"/>
      <w:marLeft w:val="0"/>
      <w:marRight w:val="0"/>
      <w:marTop w:val="0"/>
      <w:marBottom w:val="0"/>
      <w:divBdr>
        <w:top w:val="none" w:sz="0" w:space="0" w:color="auto"/>
        <w:left w:val="none" w:sz="0" w:space="0" w:color="auto"/>
        <w:bottom w:val="none" w:sz="0" w:space="0" w:color="auto"/>
        <w:right w:val="none" w:sz="0" w:space="0" w:color="auto"/>
      </w:divBdr>
    </w:div>
    <w:div w:id="248006492">
      <w:bodyDiv w:val="1"/>
      <w:marLeft w:val="0"/>
      <w:marRight w:val="0"/>
      <w:marTop w:val="0"/>
      <w:marBottom w:val="0"/>
      <w:divBdr>
        <w:top w:val="none" w:sz="0" w:space="0" w:color="auto"/>
        <w:left w:val="none" w:sz="0" w:space="0" w:color="auto"/>
        <w:bottom w:val="none" w:sz="0" w:space="0" w:color="auto"/>
        <w:right w:val="none" w:sz="0" w:space="0" w:color="auto"/>
      </w:divBdr>
    </w:div>
    <w:div w:id="249780235">
      <w:bodyDiv w:val="1"/>
      <w:marLeft w:val="0"/>
      <w:marRight w:val="0"/>
      <w:marTop w:val="0"/>
      <w:marBottom w:val="0"/>
      <w:divBdr>
        <w:top w:val="none" w:sz="0" w:space="0" w:color="auto"/>
        <w:left w:val="none" w:sz="0" w:space="0" w:color="auto"/>
        <w:bottom w:val="none" w:sz="0" w:space="0" w:color="auto"/>
        <w:right w:val="none" w:sz="0" w:space="0" w:color="auto"/>
      </w:divBdr>
    </w:div>
    <w:div w:id="251933969">
      <w:bodyDiv w:val="1"/>
      <w:marLeft w:val="0"/>
      <w:marRight w:val="0"/>
      <w:marTop w:val="0"/>
      <w:marBottom w:val="0"/>
      <w:divBdr>
        <w:top w:val="none" w:sz="0" w:space="0" w:color="auto"/>
        <w:left w:val="none" w:sz="0" w:space="0" w:color="auto"/>
        <w:bottom w:val="none" w:sz="0" w:space="0" w:color="auto"/>
        <w:right w:val="none" w:sz="0" w:space="0" w:color="auto"/>
      </w:divBdr>
    </w:div>
    <w:div w:id="264923280">
      <w:bodyDiv w:val="1"/>
      <w:marLeft w:val="0"/>
      <w:marRight w:val="0"/>
      <w:marTop w:val="0"/>
      <w:marBottom w:val="0"/>
      <w:divBdr>
        <w:top w:val="none" w:sz="0" w:space="0" w:color="auto"/>
        <w:left w:val="none" w:sz="0" w:space="0" w:color="auto"/>
        <w:bottom w:val="none" w:sz="0" w:space="0" w:color="auto"/>
        <w:right w:val="none" w:sz="0" w:space="0" w:color="auto"/>
      </w:divBdr>
    </w:div>
    <w:div w:id="266544728">
      <w:bodyDiv w:val="1"/>
      <w:marLeft w:val="0"/>
      <w:marRight w:val="0"/>
      <w:marTop w:val="0"/>
      <w:marBottom w:val="0"/>
      <w:divBdr>
        <w:top w:val="none" w:sz="0" w:space="0" w:color="auto"/>
        <w:left w:val="none" w:sz="0" w:space="0" w:color="auto"/>
        <w:bottom w:val="none" w:sz="0" w:space="0" w:color="auto"/>
        <w:right w:val="none" w:sz="0" w:space="0" w:color="auto"/>
      </w:divBdr>
    </w:div>
    <w:div w:id="266621839">
      <w:bodyDiv w:val="1"/>
      <w:marLeft w:val="0"/>
      <w:marRight w:val="0"/>
      <w:marTop w:val="0"/>
      <w:marBottom w:val="0"/>
      <w:divBdr>
        <w:top w:val="none" w:sz="0" w:space="0" w:color="auto"/>
        <w:left w:val="none" w:sz="0" w:space="0" w:color="auto"/>
        <w:bottom w:val="none" w:sz="0" w:space="0" w:color="auto"/>
        <w:right w:val="none" w:sz="0" w:space="0" w:color="auto"/>
      </w:divBdr>
    </w:div>
    <w:div w:id="267810778">
      <w:bodyDiv w:val="1"/>
      <w:marLeft w:val="0"/>
      <w:marRight w:val="0"/>
      <w:marTop w:val="0"/>
      <w:marBottom w:val="0"/>
      <w:divBdr>
        <w:top w:val="none" w:sz="0" w:space="0" w:color="auto"/>
        <w:left w:val="none" w:sz="0" w:space="0" w:color="auto"/>
        <w:bottom w:val="none" w:sz="0" w:space="0" w:color="auto"/>
        <w:right w:val="none" w:sz="0" w:space="0" w:color="auto"/>
      </w:divBdr>
    </w:div>
    <w:div w:id="270671525">
      <w:bodyDiv w:val="1"/>
      <w:marLeft w:val="0"/>
      <w:marRight w:val="0"/>
      <w:marTop w:val="0"/>
      <w:marBottom w:val="0"/>
      <w:divBdr>
        <w:top w:val="none" w:sz="0" w:space="0" w:color="auto"/>
        <w:left w:val="none" w:sz="0" w:space="0" w:color="auto"/>
        <w:bottom w:val="none" w:sz="0" w:space="0" w:color="auto"/>
        <w:right w:val="none" w:sz="0" w:space="0" w:color="auto"/>
      </w:divBdr>
    </w:div>
    <w:div w:id="271279404">
      <w:bodyDiv w:val="1"/>
      <w:marLeft w:val="0"/>
      <w:marRight w:val="0"/>
      <w:marTop w:val="0"/>
      <w:marBottom w:val="0"/>
      <w:divBdr>
        <w:top w:val="none" w:sz="0" w:space="0" w:color="auto"/>
        <w:left w:val="none" w:sz="0" w:space="0" w:color="auto"/>
        <w:bottom w:val="none" w:sz="0" w:space="0" w:color="auto"/>
        <w:right w:val="none" w:sz="0" w:space="0" w:color="auto"/>
      </w:divBdr>
    </w:div>
    <w:div w:id="272058101">
      <w:bodyDiv w:val="1"/>
      <w:marLeft w:val="0"/>
      <w:marRight w:val="0"/>
      <w:marTop w:val="0"/>
      <w:marBottom w:val="0"/>
      <w:divBdr>
        <w:top w:val="none" w:sz="0" w:space="0" w:color="auto"/>
        <w:left w:val="none" w:sz="0" w:space="0" w:color="auto"/>
        <w:bottom w:val="none" w:sz="0" w:space="0" w:color="auto"/>
        <w:right w:val="none" w:sz="0" w:space="0" w:color="auto"/>
      </w:divBdr>
    </w:div>
    <w:div w:id="272370767">
      <w:bodyDiv w:val="1"/>
      <w:marLeft w:val="0"/>
      <w:marRight w:val="0"/>
      <w:marTop w:val="0"/>
      <w:marBottom w:val="0"/>
      <w:divBdr>
        <w:top w:val="none" w:sz="0" w:space="0" w:color="auto"/>
        <w:left w:val="none" w:sz="0" w:space="0" w:color="auto"/>
        <w:bottom w:val="none" w:sz="0" w:space="0" w:color="auto"/>
        <w:right w:val="none" w:sz="0" w:space="0" w:color="auto"/>
      </w:divBdr>
    </w:div>
    <w:div w:id="273365783">
      <w:bodyDiv w:val="1"/>
      <w:marLeft w:val="0"/>
      <w:marRight w:val="0"/>
      <w:marTop w:val="0"/>
      <w:marBottom w:val="0"/>
      <w:divBdr>
        <w:top w:val="none" w:sz="0" w:space="0" w:color="auto"/>
        <w:left w:val="none" w:sz="0" w:space="0" w:color="auto"/>
        <w:bottom w:val="none" w:sz="0" w:space="0" w:color="auto"/>
        <w:right w:val="none" w:sz="0" w:space="0" w:color="auto"/>
      </w:divBdr>
    </w:div>
    <w:div w:id="274992865">
      <w:bodyDiv w:val="1"/>
      <w:marLeft w:val="0"/>
      <w:marRight w:val="0"/>
      <w:marTop w:val="0"/>
      <w:marBottom w:val="0"/>
      <w:divBdr>
        <w:top w:val="none" w:sz="0" w:space="0" w:color="auto"/>
        <w:left w:val="none" w:sz="0" w:space="0" w:color="auto"/>
        <w:bottom w:val="none" w:sz="0" w:space="0" w:color="auto"/>
        <w:right w:val="none" w:sz="0" w:space="0" w:color="auto"/>
      </w:divBdr>
    </w:div>
    <w:div w:id="275211634">
      <w:bodyDiv w:val="1"/>
      <w:marLeft w:val="0"/>
      <w:marRight w:val="0"/>
      <w:marTop w:val="0"/>
      <w:marBottom w:val="0"/>
      <w:divBdr>
        <w:top w:val="none" w:sz="0" w:space="0" w:color="auto"/>
        <w:left w:val="none" w:sz="0" w:space="0" w:color="auto"/>
        <w:bottom w:val="none" w:sz="0" w:space="0" w:color="auto"/>
        <w:right w:val="none" w:sz="0" w:space="0" w:color="auto"/>
      </w:divBdr>
    </w:div>
    <w:div w:id="275604608">
      <w:bodyDiv w:val="1"/>
      <w:marLeft w:val="0"/>
      <w:marRight w:val="0"/>
      <w:marTop w:val="0"/>
      <w:marBottom w:val="0"/>
      <w:divBdr>
        <w:top w:val="none" w:sz="0" w:space="0" w:color="auto"/>
        <w:left w:val="none" w:sz="0" w:space="0" w:color="auto"/>
        <w:bottom w:val="none" w:sz="0" w:space="0" w:color="auto"/>
        <w:right w:val="none" w:sz="0" w:space="0" w:color="auto"/>
      </w:divBdr>
    </w:div>
    <w:div w:id="280035412">
      <w:bodyDiv w:val="1"/>
      <w:marLeft w:val="0"/>
      <w:marRight w:val="0"/>
      <w:marTop w:val="0"/>
      <w:marBottom w:val="0"/>
      <w:divBdr>
        <w:top w:val="none" w:sz="0" w:space="0" w:color="auto"/>
        <w:left w:val="none" w:sz="0" w:space="0" w:color="auto"/>
        <w:bottom w:val="none" w:sz="0" w:space="0" w:color="auto"/>
        <w:right w:val="none" w:sz="0" w:space="0" w:color="auto"/>
      </w:divBdr>
    </w:div>
    <w:div w:id="280232171">
      <w:bodyDiv w:val="1"/>
      <w:marLeft w:val="0"/>
      <w:marRight w:val="0"/>
      <w:marTop w:val="0"/>
      <w:marBottom w:val="0"/>
      <w:divBdr>
        <w:top w:val="none" w:sz="0" w:space="0" w:color="auto"/>
        <w:left w:val="none" w:sz="0" w:space="0" w:color="auto"/>
        <w:bottom w:val="none" w:sz="0" w:space="0" w:color="auto"/>
        <w:right w:val="none" w:sz="0" w:space="0" w:color="auto"/>
      </w:divBdr>
    </w:div>
    <w:div w:id="284895535">
      <w:bodyDiv w:val="1"/>
      <w:marLeft w:val="0"/>
      <w:marRight w:val="0"/>
      <w:marTop w:val="0"/>
      <w:marBottom w:val="0"/>
      <w:divBdr>
        <w:top w:val="none" w:sz="0" w:space="0" w:color="auto"/>
        <w:left w:val="none" w:sz="0" w:space="0" w:color="auto"/>
        <w:bottom w:val="none" w:sz="0" w:space="0" w:color="auto"/>
        <w:right w:val="none" w:sz="0" w:space="0" w:color="auto"/>
      </w:divBdr>
    </w:div>
    <w:div w:id="287127014">
      <w:bodyDiv w:val="1"/>
      <w:marLeft w:val="0"/>
      <w:marRight w:val="0"/>
      <w:marTop w:val="0"/>
      <w:marBottom w:val="0"/>
      <w:divBdr>
        <w:top w:val="none" w:sz="0" w:space="0" w:color="auto"/>
        <w:left w:val="none" w:sz="0" w:space="0" w:color="auto"/>
        <w:bottom w:val="none" w:sz="0" w:space="0" w:color="auto"/>
        <w:right w:val="none" w:sz="0" w:space="0" w:color="auto"/>
      </w:divBdr>
    </w:div>
    <w:div w:id="287393561">
      <w:bodyDiv w:val="1"/>
      <w:marLeft w:val="0"/>
      <w:marRight w:val="0"/>
      <w:marTop w:val="0"/>
      <w:marBottom w:val="0"/>
      <w:divBdr>
        <w:top w:val="none" w:sz="0" w:space="0" w:color="auto"/>
        <w:left w:val="none" w:sz="0" w:space="0" w:color="auto"/>
        <w:bottom w:val="none" w:sz="0" w:space="0" w:color="auto"/>
        <w:right w:val="none" w:sz="0" w:space="0" w:color="auto"/>
      </w:divBdr>
    </w:div>
    <w:div w:id="287396909">
      <w:bodyDiv w:val="1"/>
      <w:marLeft w:val="0"/>
      <w:marRight w:val="0"/>
      <w:marTop w:val="0"/>
      <w:marBottom w:val="0"/>
      <w:divBdr>
        <w:top w:val="none" w:sz="0" w:space="0" w:color="auto"/>
        <w:left w:val="none" w:sz="0" w:space="0" w:color="auto"/>
        <w:bottom w:val="none" w:sz="0" w:space="0" w:color="auto"/>
        <w:right w:val="none" w:sz="0" w:space="0" w:color="auto"/>
      </w:divBdr>
    </w:div>
    <w:div w:id="288973897">
      <w:bodyDiv w:val="1"/>
      <w:marLeft w:val="0"/>
      <w:marRight w:val="0"/>
      <w:marTop w:val="0"/>
      <w:marBottom w:val="0"/>
      <w:divBdr>
        <w:top w:val="none" w:sz="0" w:space="0" w:color="auto"/>
        <w:left w:val="none" w:sz="0" w:space="0" w:color="auto"/>
        <w:bottom w:val="none" w:sz="0" w:space="0" w:color="auto"/>
        <w:right w:val="none" w:sz="0" w:space="0" w:color="auto"/>
      </w:divBdr>
    </w:div>
    <w:div w:id="289941677">
      <w:bodyDiv w:val="1"/>
      <w:marLeft w:val="0"/>
      <w:marRight w:val="0"/>
      <w:marTop w:val="0"/>
      <w:marBottom w:val="0"/>
      <w:divBdr>
        <w:top w:val="none" w:sz="0" w:space="0" w:color="auto"/>
        <w:left w:val="none" w:sz="0" w:space="0" w:color="auto"/>
        <w:bottom w:val="none" w:sz="0" w:space="0" w:color="auto"/>
        <w:right w:val="none" w:sz="0" w:space="0" w:color="auto"/>
      </w:divBdr>
    </w:div>
    <w:div w:id="290210507">
      <w:bodyDiv w:val="1"/>
      <w:marLeft w:val="0"/>
      <w:marRight w:val="0"/>
      <w:marTop w:val="0"/>
      <w:marBottom w:val="0"/>
      <w:divBdr>
        <w:top w:val="none" w:sz="0" w:space="0" w:color="auto"/>
        <w:left w:val="none" w:sz="0" w:space="0" w:color="auto"/>
        <w:bottom w:val="none" w:sz="0" w:space="0" w:color="auto"/>
        <w:right w:val="none" w:sz="0" w:space="0" w:color="auto"/>
      </w:divBdr>
    </w:div>
    <w:div w:id="290215070">
      <w:bodyDiv w:val="1"/>
      <w:marLeft w:val="0"/>
      <w:marRight w:val="0"/>
      <w:marTop w:val="0"/>
      <w:marBottom w:val="0"/>
      <w:divBdr>
        <w:top w:val="none" w:sz="0" w:space="0" w:color="auto"/>
        <w:left w:val="none" w:sz="0" w:space="0" w:color="auto"/>
        <w:bottom w:val="none" w:sz="0" w:space="0" w:color="auto"/>
        <w:right w:val="none" w:sz="0" w:space="0" w:color="auto"/>
      </w:divBdr>
    </w:div>
    <w:div w:id="291716132">
      <w:bodyDiv w:val="1"/>
      <w:marLeft w:val="0"/>
      <w:marRight w:val="0"/>
      <w:marTop w:val="0"/>
      <w:marBottom w:val="0"/>
      <w:divBdr>
        <w:top w:val="none" w:sz="0" w:space="0" w:color="auto"/>
        <w:left w:val="none" w:sz="0" w:space="0" w:color="auto"/>
        <w:bottom w:val="none" w:sz="0" w:space="0" w:color="auto"/>
        <w:right w:val="none" w:sz="0" w:space="0" w:color="auto"/>
      </w:divBdr>
    </w:div>
    <w:div w:id="291789722">
      <w:bodyDiv w:val="1"/>
      <w:marLeft w:val="0"/>
      <w:marRight w:val="0"/>
      <w:marTop w:val="0"/>
      <w:marBottom w:val="0"/>
      <w:divBdr>
        <w:top w:val="none" w:sz="0" w:space="0" w:color="auto"/>
        <w:left w:val="none" w:sz="0" w:space="0" w:color="auto"/>
        <w:bottom w:val="none" w:sz="0" w:space="0" w:color="auto"/>
        <w:right w:val="none" w:sz="0" w:space="0" w:color="auto"/>
      </w:divBdr>
    </w:div>
    <w:div w:id="292636862">
      <w:bodyDiv w:val="1"/>
      <w:marLeft w:val="0"/>
      <w:marRight w:val="0"/>
      <w:marTop w:val="0"/>
      <w:marBottom w:val="0"/>
      <w:divBdr>
        <w:top w:val="none" w:sz="0" w:space="0" w:color="auto"/>
        <w:left w:val="none" w:sz="0" w:space="0" w:color="auto"/>
        <w:bottom w:val="none" w:sz="0" w:space="0" w:color="auto"/>
        <w:right w:val="none" w:sz="0" w:space="0" w:color="auto"/>
      </w:divBdr>
    </w:div>
    <w:div w:id="294718500">
      <w:bodyDiv w:val="1"/>
      <w:marLeft w:val="0"/>
      <w:marRight w:val="0"/>
      <w:marTop w:val="0"/>
      <w:marBottom w:val="0"/>
      <w:divBdr>
        <w:top w:val="none" w:sz="0" w:space="0" w:color="auto"/>
        <w:left w:val="none" w:sz="0" w:space="0" w:color="auto"/>
        <w:bottom w:val="none" w:sz="0" w:space="0" w:color="auto"/>
        <w:right w:val="none" w:sz="0" w:space="0" w:color="auto"/>
      </w:divBdr>
    </w:div>
    <w:div w:id="296112897">
      <w:bodyDiv w:val="1"/>
      <w:marLeft w:val="0"/>
      <w:marRight w:val="0"/>
      <w:marTop w:val="0"/>
      <w:marBottom w:val="0"/>
      <w:divBdr>
        <w:top w:val="none" w:sz="0" w:space="0" w:color="auto"/>
        <w:left w:val="none" w:sz="0" w:space="0" w:color="auto"/>
        <w:bottom w:val="none" w:sz="0" w:space="0" w:color="auto"/>
        <w:right w:val="none" w:sz="0" w:space="0" w:color="auto"/>
      </w:divBdr>
    </w:div>
    <w:div w:id="296379579">
      <w:bodyDiv w:val="1"/>
      <w:marLeft w:val="0"/>
      <w:marRight w:val="0"/>
      <w:marTop w:val="0"/>
      <w:marBottom w:val="0"/>
      <w:divBdr>
        <w:top w:val="none" w:sz="0" w:space="0" w:color="auto"/>
        <w:left w:val="none" w:sz="0" w:space="0" w:color="auto"/>
        <w:bottom w:val="none" w:sz="0" w:space="0" w:color="auto"/>
        <w:right w:val="none" w:sz="0" w:space="0" w:color="auto"/>
      </w:divBdr>
    </w:div>
    <w:div w:id="296689869">
      <w:bodyDiv w:val="1"/>
      <w:marLeft w:val="0"/>
      <w:marRight w:val="0"/>
      <w:marTop w:val="0"/>
      <w:marBottom w:val="0"/>
      <w:divBdr>
        <w:top w:val="none" w:sz="0" w:space="0" w:color="auto"/>
        <w:left w:val="none" w:sz="0" w:space="0" w:color="auto"/>
        <w:bottom w:val="none" w:sz="0" w:space="0" w:color="auto"/>
        <w:right w:val="none" w:sz="0" w:space="0" w:color="auto"/>
      </w:divBdr>
    </w:div>
    <w:div w:id="297153730">
      <w:bodyDiv w:val="1"/>
      <w:marLeft w:val="0"/>
      <w:marRight w:val="0"/>
      <w:marTop w:val="0"/>
      <w:marBottom w:val="0"/>
      <w:divBdr>
        <w:top w:val="none" w:sz="0" w:space="0" w:color="auto"/>
        <w:left w:val="none" w:sz="0" w:space="0" w:color="auto"/>
        <w:bottom w:val="none" w:sz="0" w:space="0" w:color="auto"/>
        <w:right w:val="none" w:sz="0" w:space="0" w:color="auto"/>
      </w:divBdr>
    </w:div>
    <w:div w:id="306671147">
      <w:bodyDiv w:val="1"/>
      <w:marLeft w:val="0"/>
      <w:marRight w:val="0"/>
      <w:marTop w:val="0"/>
      <w:marBottom w:val="0"/>
      <w:divBdr>
        <w:top w:val="none" w:sz="0" w:space="0" w:color="auto"/>
        <w:left w:val="none" w:sz="0" w:space="0" w:color="auto"/>
        <w:bottom w:val="none" w:sz="0" w:space="0" w:color="auto"/>
        <w:right w:val="none" w:sz="0" w:space="0" w:color="auto"/>
      </w:divBdr>
    </w:div>
    <w:div w:id="306785815">
      <w:bodyDiv w:val="1"/>
      <w:marLeft w:val="0"/>
      <w:marRight w:val="0"/>
      <w:marTop w:val="0"/>
      <w:marBottom w:val="0"/>
      <w:divBdr>
        <w:top w:val="none" w:sz="0" w:space="0" w:color="auto"/>
        <w:left w:val="none" w:sz="0" w:space="0" w:color="auto"/>
        <w:bottom w:val="none" w:sz="0" w:space="0" w:color="auto"/>
        <w:right w:val="none" w:sz="0" w:space="0" w:color="auto"/>
      </w:divBdr>
    </w:div>
    <w:div w:id="308294198">
      <w:bodyDiv w:val="1"/>
      <w:marLeft w:val="0"/>
      <w:marRight w:val="0"/>
      <w:marTop w:val="0"/>
      <w:marBottom w:val="0"/>
      <w:divBdr>
        <w:top w:val="none" w:sz="0" w:space="0" w:color="auto"/>
        <w:left w:val="none" w:sz="0" w:space="0" w:color="auto"/>
        <w:bottom w:val="none" w:sz="0" w:space="0" w:color="auto"/>
        <w:right w:val="none" w:sz="0" w:space="0" w:color="auto"/>
      </w:divBdr>
    </w:div>
    <w:div w:id="312219572">
      <w:bodyDiv w:val="1"/>
      <w:marLeft w:val="0"/>
      <w:marRight w:val="0"/>
      <w:marTop w:val="0"/>
      <w:marBottom w:val="0"/>
      <w:divBdr>
        <w:top w:val="none" w:sz="0" w:space="0" w:color="auto"/>
        <w:left w:val="none" w:sz="0" w:space="0" w:color="auto"/>
        <w:bottom w:val="none" w:sz="0" w:space="0" w:color="auto"/>
        <w:right w:val="none" w:sz="0" w:space="0" w:color="auto"/>
      </w:divBdr>
    </w:div>
    <w:div w:id="312566733">
      <w:bodyDiv w:val="1"/>
      <w:marLeft w:val="0"/>
      <w:marRight w:val="0"/>
      <w:marTop w:val="0"/>
      <w:marBottom w:val="0"/>
      <w:divBdr>
        <w:top w:val="none" w:sz="0" w:space="0" w:color="auto"/>
        <w:left w:val="none" w:sz="0" w:space="0" w:color="auto"/>
        <w:bottom w:val="none" w:sz="0" w:space="0" w:color="auto"/>
        <w:right w:val="none" w:sz="0" w:space="0" w:color="auto"/>
      </w:divBdr>
    </w:div>
    <w:div w:id="313687097">
      <w:bodyDiv w:val="1"/>
      <w:marLeft w:val="0"/>
      <w:marRight w:val="0"/>
      <w:marTop w:val="0"/>
      <w:marBottom w:val="0"/>
      <w:divBdr>
        <w:top w:val="none" w:sz="0" w:space="0" w:color="auto"/>
        <w:left w:val="none" w:sz="0" w:space="0" w:color="auto"/>
        <w:bottom w:val="none" w:sz="0" w:space="0" w:color="auto"/>
        <w:right w:val="none" w:sz="0" w:space="0" w:color="auto"/>
      </w:divBdr>
    </w:div>
    <w:div w:id="314143885">
      <w:bodyDiv w:val="1"/>
      <w:marLeft w:val="0"/>
      <w:marRight w:val="0"/>
      <w:marTop w:val="0"/>
      <w:marBottom w:val="0"/>
      <w:divBdr>
        <w:top w:val="none" w:sz="0" w:space="0" w:color="auto"/>
        <w:left w:val="none" w:sz="0" w:space="0" w:color="auto"/>
        <w:bottom w:val="none" w:sz="0" w:space="0" w:color="auto"/>
        <w:right w:val="none" w:sz="0" w:space="0" w:color="auto"/>
      </w:divBdr>
    </w:div>
    <w:div w:id="314339449">
      <w:bodyDiv w:val="1"/>
      <w:marLeft w:val="0"/>
      <w:marRight w:val="0"/>
      <w:marTop w:val="0"/>
      <w:marBottom w:val="0"/>
      <w:divBdr>
        <w:top w:val="none" w:sz="0" w:space="0" w:color="auto"/>
        <w:left w:val="none" w:sz="0" w:space="0" w:color="auto"/>
        <w:bottom w:val="none" w:sz="0" w:space="0" w:color="auto"/>
        <w:right w:val="none" w:sz="0" w:space="0" w:color="auto"/>
      </w:divBdr>
    </w:div>
    <w:div w:id="314991002">
      <w:bodyDiv w:val="1"/>
      <w:marLeft w:val="0"/>
      <w:marRight w:val="0"/>
      <w:marTop w:val="0"/>
      <w:marBottom w:val="0"/>
      <w:divBdr>
        <w:top w:val="none" w:sz="0" w:space="0" w:color="auto"/>
        <w:left w:val="none" w:sz="0" w:space="0" w:color="auto"/>
        <w:bottom w:val="none" w:sz="0" w:space="0" w:color="auto"/>
        <w:right w:val="none" w:sz="0" w:space="0" w:color="auto"/>
      </w:divBdr>
    </w:div>
    <w:div w:id="317536822">
      <w:bodyDiv w:val="1"/>
      <w:marLeft w:val="0"/>
      <w:marRight w:val="0"/>
      <w:marTop w:val="0"/>
      <w:marBottom w:val="0"/>
      <w:divBdr>
        <w:top w:val="none" w:sz="0" w:space="0" w:color="auto"/>
        <w:left w:val="none" w:sz="0" w:space="0" w:color="auto"/>
        <w:bottom w:val="none" w:sz="0" w:space="0" w:color="auto"/>
        <w:right w:val="none" w:sz="0" w:space="0" w:color="auto"/>
      </w:divBdr>
    </w:div>
    <w:div w:id="317727994">
      <w:bodyDiv w:val="1"/>
      <w:marLeft w:val="0"/>
      <w:marRight w:val="0"/>
      <w:marTop w:val="0"/>
      <w:marBottom w:val="0"/>
      <w:divBdr>
        <w:top w:val="none" w:sz="0" w:space="0" w:color="auto"/>
        <w:left w:val="none" w:sz="0" w:space="0" w:color="auto"/>
        <w:bottom w:val="none" w:sz="0" w:space="0" w:color="auto"/>
        <w:right w:val="none" w:sz="0" w:space="0" w:color="auto"/>
      </w:divBdr>
    </w:div>
    <w:div w:id="320503752">
      <w:bodyDiv w:val="1"/>
      <w:marLeft w:val="0"/>
      <w:marRight w:val="0"/>
      <w:marTop w:val="0"/>
      <w:marBottom w:val="0"/>
      <w:divBdr>
        <w:top w:val="none" w:sz="0" w:space="0" w:color="auto"/>
        <w:left w:val="none" w:sz="0" w:space="0" w:color="auto"/>
        <w:bottom w:val="none" w:sz="0" w:space="0" w:color="auto"/>
        <w:right w:val="none" w:sz="0" w:space="0" w:color="auto"/>
      </w:divBdr>
    </w:div>
    <w:div w:id="323507105">
      <w:bodyDiv w:val="1"/>
      <w:marLeft w:val="0"/>
      <w:marRight w:val="0"/>
      <w:marTop w:val="0"/>
      <w:marBottom w:val="0"/>
      <w:divBdr>
        <w:top w:val="none" w:sz="0" w:space="0" w:color="auto"/>
        <w:left w:val="none" w:sz="0" w:space="0" w:color="auto"/>
        <w:bottom w:val="none" w:sz="0" w:space="0" w:color="auto"/>
        <w:right w:val="none" w:sz="0" w:space="0" w:color="auto"/>
      </w:divBdr>
    </w:div>
    <w:div w:id="324624035">
      <w:bodyDiv w:val="1"/>
      <w:marLeft w:val="0"/>
      <w:marRight w:val="0"/>
      <w:marTop w:val="0"/>
      <w:marBottom w:val="0"/>
      <w:divBdr>
        <w:top w:val="none" w:sz="0" w:space="0" w:color="auto"/>
        <w:left w:val="none" w:sz="0" w:space="0" w:color="auto"/>
        <w:bottom w:val="none" w:sz="0" w:space="0" w:color="auto"/>
        <w:right w:val="none" w:sz="0" w:space="0" w:color="auto"/>
      </w:divBdr>
    </w:div>
    <w:div w:id="327755095">
      <w:bodyDiv w:val="1"/>
      <w:marLeft w:val="0"/>
      <w:marRight w:val="0"/>
      <w:marTop w:val="0"/>
      <w:marBottom w:val="0"/>
      <w:divBdr>
        <w:top w:val="none" w:sz="0" w:space="0" w:color="auto"/>
        <w:left w:val="none" w:sz="0" w:space="0" w:color="auto"/>
        <w:bottom w:val="none" w:sz="0" w:space="0" w:color="auto"/>
        <w:right w:val="none" w:sz="0" w:space="0" w:color="auto"/>
      </w:divBdr>
    </w:div>
    <w:div w:id="327900963">
      <w:bodyDiv w:val="1"/>
      <w:marLeft w:val="0"/>
      <w:marRight w:val="0"/>
      <w:marTop w:val="0"/>
      <w:marBottom w:val="0"/>
      <w:divBdr>
        <w:top w:val="none" w:sz="0" w:space="0" w:color="auto"/>
        <w:left w:val="none" w:sz="0" w:space="0" w:color="auto"/>
        <w:bottom w:val="none" w:sz="0" w:space="0" w:color="auto"/>
        <w:right w:val="none" w:sz="0" w:space="0" w:color="auto"/>
      </w:divBdr>
    </w:div>
    <w:div w:id="329606186">
      <w:bodyDiv w:val="1"/>
      <w:marLeft w:val="0"/>
      <w:marRight w:val="0"/>
      <w:marTop w:val="0"/>
      <w:marBottom w:val="0"/>
      <w:divBdr>
        <w:top w:val="none" w:sz="0" w:space="0" w:color="auto"/>
        <w:left w:val="none" w:sz="0" w:space="0" w:color="auto"/>
        <w:bottom w:val="none" w:sz="0" w:space="0" w:color="auto"/>
        <w:right w:val="none" w:sz="0" w:space="0" w:color="auto"/>
      </w:divBdr>
    </w:div>
    <w:div w:id="329674164">
      <w:bodyDiv w:val="1"/>
      <w:marLeft w:val="0"/>
      <w:marRight w:val="0"/>
      <w:marTop w:val="0"/>
      <w:marBottom w:val="0"/>
      <w:divBdr>
        <w:top w:val="none" w:sz="0" w:space="0" w:color="auto"/>
        <w:left w:val="none" w:sz="0" w:space="0" w:color="auto"/>
        <w:bottom w:val="none" w:sz="0" w:space="0" w:color="auto"/>
        <w:right w:val="none" w:sz="0" w:space="0" w:color="auto"/>
      </w:divBdr>
    </w:div>
    <w:div w:id="329991549">
      <w:bodyDiv w:val="1"/>
      <w:marLeft w:val="0"/>
      <w:marRight w:val="0"/>
      <w:marTop w:val="0"/>
      <w:marBottom w:val="0"/>
      <w:divBdr>
        <w:top w:val="none" w:sz="0" w:space="0" w:color="auto"/>
        <w:left w:val="none" w:sz="0" w:space="0" w:color="auto"/>
        <w:bottom w:val="none" w:sz="0" w:space="0" w:color="auto"/>
        <w:right w:val="none" w:sz="0" w:space="0" w:color="auto"/>
      </w:divBdr>
    </w:div>
    <w:div w:id="334264045">
      <w:bodyDiv w:val="1"/>
      <w:marLeft w:val="0"/>
      <w:marRight w:val="0"/>
      <w:marTop w:val="0"/>
      <w:marBottom w:val="0"/>
      <w:divBdr>
        <w:top w:val="none" w:sz="0" w:space="0" w:color="auto"/>
        <w:left w:val="none" w:sz="0" w:space="0" w:color="auto"/>
        <w:bottom w:val="none" w:sz="0" w:space="0" w:color="auto"/>
        <w:right w:val="none" w:sz="0" w:space="0" w:color="auto"/>
      </w:divBdr>
    </w:div>
    <w:div w:id="337078261">
      <w:bodyDiv w:val="1"/>
      <w:marLeft w:val="0"/>
      <w:marRight w:val="0"/>
      <w:marTop w:val="0"/>
      <w:marBottom w:val="0"/>
      <w:divBdr>
        <w:top w:val="none" w:sz="0" w:space="0" w:color="auto"/>
        <w:left w:val="none" w:sz="0" w:space="0" w:color="auto"/>
        <w:bottom w:val="none" w:sz="0" w:space="0" w:color="auto"/>
        <w:right w:val="none" w:sz="0" w:space="0" w:color="auto"/>
      </w:divBdr>
    </w:div>
    <w:div w:id="344793328">
      <w:bodyDiv w:val="1"/>
      <w:marLeft w:val="0"/>
      <w:marRight w:val="0"/>
      <w:marTop w:val="0"/>
      <w:marBottom w:val="0"/>
      <w:divBdr>
        <w:top w:val="none" w:sz="0" w:space="0" w:color="auto"/>
        <w:left w:val="none" w:sz="0" w:space="0" w:color="auto"/>
        <w:bottom w:val="none" w:sz="0" w:space="0" w:color="auto"/>
        <w:right w:val="none" w:sz="0" w:space="0" w:color="auto"/>
      </w:divBdr>
    </w:div>
    <w:div w:id="345405678">
      <w:bodyDiv w:val="1"/>
      <w:marLeft w:val="0"/>
      <w:marRight w:val="0"/>
      <w:marTop w:val="0"/>
      <w:marBottom w:val="0"/>
      <w:divBdr>
        <w:top w:val="none" w:sz="0" w:space="0" w:color="auto"/>
        <w:left w:val="none" w:sz="0" w:space="0" w:color="auto"/>
        <w:bottom w:val="none" w:sz="0" w:space="0" w:color="auto"/>
        <w:right w:val="none" w:sz="0" w:space="0" w:color="auto"/>
      </w:divBdr>
    </w:div>
    <w:div w:id="346979486">
      <w:bodyDiv w:val="1"/>
      <w:marLeft w:val="0"/>
      <w:marRight w:val="0"/>
      <w:marTop w:val="0"/>
      <w:marBottom w:val="0"/>
      <w:divBdr>
        <w:top w:val="none" w:sz="0" w:space="0" w:color="auto"/>
        <w:left w:val="none" w:sz="0" w:space="0" w:color="auto"/>
        <w:bottom w:val="none" w:sz="0" w:space="0" w:color="auto"/>
        <w:right w:val="none" w:sz="0" w:space="0" w:color="auto"/>
      </w:divBdr>
    </w:div>
    <w:div w:id="347565924">
      <w:bodyDiv w:val="1"/>
      <w:marLeft w:val="0"/>
      <w:marRight w:val="0"/>
      <w:marTop w:val="0"/>
      <w:marBottom w:val="0"/>
      <w:divBdr>
        <w:top w:val="none" w:sz="0" w:space="0" w:color="auto"/>
        <w:left w:val="none" w:sz="0" w:space="0" w:color="auto"/>
        <w:bottom w:val="none" w:sz="0" w:space="0" w:color="auto"/>
        <w:right w:val="none" w:sz="0" w:space="0" w:color="auto"/>
      </w:divBdr>
    </w:div>
    <w:div w:id="349718498">
      <w:bodyDiv w:val="1"/>
      <w:marLeft w:val="0"/>
      <w:marRight w:val="0"/>
      <w:marTop w:val="0"/>
      <w:marBottom w:val="0"/>
      <w:divBdr>
        <w:top w:val="none" w:sz="0" w:space="0" w:color="auto"/>
        <w:left w:val="none" w:sz="0" w:space="0" w:color="auto"/>
        <w:bottom w:val="none" w:sz="0" w:space="0" w:color="auto"/>
        <w:right w:val="none" w:sz="0" w:space="0" w:color="auto"/>
      </w:divBdr>
    </w:div>
    <w:div w:id="349914676">
      <w:bodyDiv w:val="1"/>
      <w:marLeft w:val="0"/>
      <w:marRight w:val="0"/>
      <w:marTop w:val="0"/>
      <w:marBottom w:val="0"/>
      <w:divBdr>
        <w:top w:val="none" w:sz="0" w:space="0" w:color="auto"/>
        <w:left w:val="none" w:sz="0" w:space="0" w:color="auto"/>
        <w:bottom w:val="none" w:sz="0" w:space="0" w:color="auto"/>
        <w:right w:val="none" w:sz="0" w:space="0" w:color="auto"/>
      </w:divBdr>
    </w:div>
    <w:div w:id="352997856">
      <w:bodyDiv w:val="1"/>
      <w:marLeft w:val="0"/>
      <w:marRight w:val="0"/>
      <w:marTop w:val="0"/>
      <w:marBottom w:val="0"/>
      <w:divBdr>
        <w:top w:val="none" w:sz="0" w:space="0" w:color="auto"/>
        <w:left w:val="none" w:sz="0" w:space="0" w:color="auto"/>
        <w:bottom w:val="none" w:sz="0" w:space="0" w:color="auto"/>
        <w:right w:val="none" w:sz="0" w:space="0" w:color="auto"/>
      </w:divBdr>
    </w:div>
    <w:div w:id="353074924">
      <w:bodyDiv w:val="1"/>
      <w:marLeft w:val="0"/>
      <w:marRight w:val="0"/>
      <w:marTop w:val="0"/>
      <w:marBottom w:val="0"/>
      <w:divBdr>
        <w:top w:val="none" w:sz="0" w:space="0" w:color="auto"/>
        <w:left w:val="none" w:sz="0" w:space="0" w:color="auto"/>
        <w:bottom w:val="none" w:sz="0" w:space="0" w:color="auto"/>
        <w:right w:val="none" w:sz="0" w:space="0" w:color="auto"/>
      </w:divBdr>
    </w:div>
    <w:div w:id="355621542">
      <w:bodyDiv w:val="1"/>
      <w:marLeft w:val="0"/>
      <w:marRight w:val="0"/>
      <w:marTop w:val="0"/>
      <w:marBottom w:val="0"/>
      <w:divBdr>
        <w:top w:val="none" w:sz="0" w:space="0" w:color="auto"/>
        <w:left w:val="none" w:sz="0" w:space="0" w:color="auto"/>
        <w:bottom w:val="none" w:sz="0" w:space="0" w:color="auto"/>
        <w:right w:val="none" w:sz="0" w:space="0" w:color="auto"/>
      </w:divBdr>
    </w:div>
    <w:div w:id="356124553">
      <w:bodyDiv w:val="1"/>
      <w:marLeft w:val="0"/>
      <w:marRight w:val="0"/>
      <w:marTop w:val="0"/>
      <w:marBottom w:val="0"/>
      <w:divBdr>
        <w:top w:val="none" w:sz="0" w:space="0" w:color="auto"/>
        <w:left w:val="none" w:sz="0" w:space="0" w:color="auto"/>
        <w:bottom w:val="none" w:sz="0" w:space="0" w:color="auto"/>
        <w:right w:val="none" w:sz="0" w:space="0" w:color="auto"/>
      </w:divBdr>
    </w:div>
    <w:div w:id="356928150">
      <w:bodyDiv w:val="1"/>
      <w:marLeft w:val="0"/>
      <w:marRight w:val="0"/>
      <w:marTop w:val="0"/>
      <w:marBottom w:val="0"/>
      <w:divBdr>
        <w:top w:val="none" w:sz="0" w:space="0" w:color="auto"/>
        <w:left w:val="none" w:sz="0" w:space="0" w:color="auto"/>
        <w:bottom w:val="none" w:sz="0" w:space="0" w:color="auto"/>
        <w:right w:val="none" w:sz="0" w:space="0" w:color="auto"/>
      </w:divBdr>
    </w:div>
    <w:div w:id="357698746">
      <w:bodyDiv w:val="1"/>
      <w:marLeft w:val="0"/>
      <w:marRight w:val="0"/>
      <w:marTop w:val="0"/>
      <w:marBottom w:val="0"/>
      <w:divBdr>
        <w:top w:val="none" w:sz="0" w:space="0" w:color="auto"/>
        <w:left w:val="none" w:sz="0" w:space="0" w:color="auto"/>
        <w:bottom w:val="none" w:sz="0" w:space="0" w:color="auto"/>
        <w:right w:val="none" w:sz="0" w:space="0" w:color="auto"/>
      </w:divBdr>
    </w:div>
    <w:div w:id="357701064">
      <w:bodyDiv w:val="1"/>
      <w:marLeft w:val="0"/>
      <w:marRight w:val="0"/>
      <w:marTop w:val="0"/>
      <w:marBottom w:val="0"/>
      <w:divBdr>
        <w:top w:val="none" w:sz="0" w:space="0" w:color="auto"/>
        <w:left w:val="none" w:sz="0" w:space="0" w:color="auto"/>
        <w:bottom w:val="none" w:sz="0" w:space="0" w:color="auto"/>
        <w:right w:val="none" w:sz="0" w:space="0" w:color="auto"/>
      </w:divBdr>
    </w:div>
    <w:div w:id="357853944">
      <w:bodyDiv w:val="1"/>
      <w:marLeft w:val="0"/>
      <w:marRight w:val="0"/>
      <w:marTop w:val="0"/>
      <w:marBottom w:val="0"/>
      <w:divBdr>
        <w:top w:val="none" w:sz="0" w:space="0" w:color="auto"/>
        <w:left w:val="none" w:sz="0" w:space="0" w:color="auto"/>
        <w:bottom w:val="none" w:sz="0" w:space="0" w:color="auto"/>
        <w:right w:val="none" w:sz="0" w:space="0" w:color="auto"/>
      </w:divBdr>
    </w:div>
    <w:div w:id="358431791">
      <w:bodyDiv w:val="1"/>
      <w:marLeft w:val="0"/>
      <w:marRight w:val="0"/>
      <w:marTop w:val="0"/>
      <w:marBottom w:val="0"/>
      <w:divBdr>
        <w:top w:val="none" w:sz="0" w:space="0" w:color="auto"/>
        <w:left w:val="none" w:sz="0" w:space="0" w:color="auto"/>
        <w:bottom w:val="none" w:sz="0" w:space="0" w:color="auto"/>
        <w:right w:val="none" w:sz="0" w:space="0" w:color="auto"/>
      </w:divBdr>
    </w:div>
    <w:div w:id="358553263">
      <w:bodyDiv w:val="1"/>
      <w:marLeft w:val="0"/>
      <w:marRight w:val="0"/>
      <w:marTop w:val="0"/>
      <w:marBottom w:val="0"/>
      <w:divBdr>
        <w:top w:val="none" w:sz="0" w:space="0" w:color="auto"/>
        <w:left w:val="none" w:sz="0" w:space="0" w:color="auto"/>
        <w:bottom w:val="none" w:sz="0" w:space="0" w:color="auto"/>
        <w:right w:val="none" w:sz="0" w:space="0" w:color="auto"/>
      </w:divBdr>
    </w:div>
    <w:div w:id="361249833">
      <w:bodyDiv w:val="1"/>
      <w:marLeft w:val="0"/>
      <w:marRight w:val="0"/>
      <w:marTop w:val="0"/>
      <w:marBottom w:val="0"/>
      <w:divBdr>
        <w:top w:val="none" w:sz="0" w:space="0" w:color="auto"/>
        <w:left w:val="none" w:sz="0" w:space="0" w:color="auto"/>
        <w:bottom w:val="none" w:sz="0" w:space="0" w:color="auto"/>
        <w:right w:val="none" w:sz="0" w:space="0" w:color="auto"/>
      </w:divBdr>
    </w:div>
    <w:div w:id="362101779">
      <w:bodyDiv w:val="1"/>
      <w:marLeft w:val="0"/>
      <w:marRight w:val="0"/>
      <w:marTop w:val="0"/>
      <w:marBottom w:val="0"/>
      <w:divBdr>
        <w:top w:val="none" w:sz="0" w:space="0" w:color="auto"/>
        <w:left w:val="none" w:sz="0" w:space="0" w:color="auto"/>
        <w:bottom w:val="none" w:sz="0" w:space="0" w:color="auto"/>
        <w:right w:val="none" w:sz="0" w:space="0" w:color="auto"/>
      </w:divBdr>
    </w:div>
    <w:div w:id="362363363">
      <w:bodyDiv w:val="1"/>
      <w:marLeft w:val="0"/>
      <w:marRight w:val="0"/>
      <w:marTop w:val="0"/>
      <w:marBottom w:val="0"/>
      <w:divBdr>
        <w:top w:val="none" w:sz="0" w:space="0" w:color="auto"/>
        <w:left w:val="none" w:sz="0" w:space="0" w:color="auto"/>
        <w:bottom w:val="none" w:sz="0" w:space="0" w:color="auto"/>
        <w:right w:val="none" w:sz="0" w:space="0" w:color="auto"/>
      </w:divBdr>
    </w:div>
    <w:div w:id="363334761">
      <w:bodyDiv w:val="1"/>
      <w:marLeft w:val="0"/>
      <w:marRight w:val="0"/>
      <w:marTop w:val="0"/>
      <w:marBottom w:val="0"/>
      <w:divBdr>
        <w:top w:val="none" w:sz="0" w:space="0" w:color="auto"/>
        <w:left w:val="none" w:sz="0" w:space="0" w:color="auto"/>
        <w:bottom w:val="none" w:sz="0" w:space="0" w:color="auto"/>
        <w:right w:val="none" w:sz="0" w:space="0" w:color="auto"/>
      </w:divBdr>
    </w:div>
    <w:div w:id="365176346">
      <w:bodyDiv w:val="1"/>
      <w:marLeft w:val="0"/>
      <w:marRight w:val="0"/>
      <w:marTop w:val="0"/>
      <w:marBottom w:val="0"/>
      <w:divBdr>
        <w:top w:val="none" w:sz="0" w:space="0" w:color="auto"/>
        <w:left w:val="none" w:sz="0" w:space="0" w:color="auto"/>
        <w:bottom w:val="none" w:sz="0" w:space="0" w:color="auto"/>
        <w:right w:val="none" w:sz="0" w:space="0" w:color="auto"/>
      </w:divBdr>
    </w:div>
    <w:div w:id="368647487">
      <w:bodyDiv w:val="1"/>
      <w:marLeft w:val="0"/>
      <w:marRight w:val="0"/>
      <w:marTop w:val="0"/>
      <w:marBottom w:val="0"/>
      <w:divBdr>
        <w:top w:val="none" w:sz="0" w:space="0" w:color="auto"/>
        <w:left w:val="none" w:sz="0" w:space="0" w:color="auto"/>
        <w:bottom w:val="none" w:sz="0" w:space="0" w:color="auto"/>
        <w:right w:val="none" w:sz="0" w:space="0" w:color="auto"/>
      </w:divBdr>
    </w:div>
    <w:div w:id="369652277">
      <w:bodyDiv w:val="1"/>
      <w:marLeft w:val="0"/>
      <w:marRight w:val="0"/>
      <w:marTop w:val="0"/>
      <w:marBottom w:val="0"/>
      <w:divBdr>
        <w:top w:val="none" w:sz="0" w:space="0" w:color="auto"/>
        <w:left w:val="none" w:sz="0" w:space="0" w:color="auto"/>
        <w:bottom w:val="none" w:sz="0" w:space="0" w:color="auto"/>
        <w:right w:val="none" w:sz="0" w:space="0" w:color="auto"/>
      </w:divBdr>
    </w:div>
    <w:div w:id="372773774">
      <w:bodyDiv w:val="1"/>
      <w:marLeft w:val="0"/>
      <w:marRight w:val="0"/>
      <w:marTop w:val="0"/>
      <w:marBottom w:val="0"/>
      <w:divBdr>
        <w:top w:val="none" w:sz="0" w:space="0" w:color="auto"/>
        <w:left w:val="none" w:sz="0" w:space="0" w:color="auto"/>
        <w:bottom w:val="none" w:sz="0" w:space="0" w:color="auto"/>
        <w:right w:val="none" w:sz="0" w:space="0" w:color="auto"/>
      </w:divBdr>
    </w:div>
    <w:div w:id="373308917">
      <w:bodyDiv w:val="1"/>
      <w:marLeft w:val="0"/>
      <w:marRight w:val="0"/>
      <w:marTop w:val="0"/>
      <w:marBottom w:val="0"/>
      <w:divBdr>
        <w:top w:val="none" w:sz="0" w:space="0" w:color="auto"/>
        <w:left w:val="none" w:sz="0" w:space="0" w:color="auto"/>
        <w:bottom w:val="none" w:sz="0" w:space="0" w:color="auto"/>
        <w:right w:val="none" w:sz="0" w:space="0" w:color="auto"/>
      </w:divBdr>
    </w:div>
    <w:div w:id="379130035">
      <w:bodyDiv w:val="1"/>
      <w:marLeft w:val="0"/>
      <w:marRight w:val="0"/>
      <w:marTop w:val="0"/>
      <w:marBottom w:val="0"/>
      <w:divBdr>
        <w:top w:val="none" w:sz="0" w:space="0" w:color="auto"/>
        <w:left w:val="none" w:sz="0" w:space="0" w:color="auto"/>
        <w:bottom w:val="none" w:sz="0" w:space="0" w:color="auto"/>
        <w:right w:val="none" w:sz="0" w:space="0" w:color="auto"/>
      </w:divBdr>
    </w:div>
    <w:div w:id="382097538">
      <w:bodyDiv w:val="1"/>
      <w:marLeft w:val="0"/>
      <w:marRight w:val="0"/>
      <w:marTop w:val="0"/>
      <w:marBottom w:val="0"/>
      <w:divBdr>
        <w:top w:val="none" w:sz="0" w:space="0" w:color="auto"/>
        <w:left w:val="none" w:sz="0" w:space="0" w:color="auto"/>
        <w:bottom w:val="none" w:sz="0" w:space="0" w:color="auto"/>
        <w:right w:val="none" w:sz="0" w:space="0" w:color="auto"/>
      </w:divBdr>
    </w:div>
    <w:div w:id="384447974">
      <w:bodyDiv w:val="1"/>
      <w:marLeft w:val="0"/>
      <w:marRight w:val="0"/>
      <w:marTop w:val="0"/>
      <w:marBottom w:val="0"/>
      <w:divBdr>
        <w:top w:val="none" w:sz="0" w:space="0" w:color="auto"/>
        <w:left w:val="none" w:sz="0" w:space="0" w:color="auto"/>
        <w:bottom w:val="none" w:sz="0" w:space="0" w:color="auto"/>
        <w:right w:val="none" w:sz="0" w:space="0" w:color="auto"/>
      </w:divBdr>
    </w:div>
    <w:div w:id="388698722">
      <w:bodyDiv w:val="1"/>
      <w:marLeft w:val="0"/>
      <w:marRight w:val="0"/>
      <w:marTop w:val="0"/>
      <w:marBottom w:val="0"/>
      <w:divBdr>
        <w:top w:val="none" w:sz="0" w:space="0" w:color="auto"/>
        <w:left w:val="none" w:sz="0" w:space="0" w:color="auto"/>
        <w:bottom w:val="none" w:sz="0" w:space="0" w:color="auto"/>
        <w:right w:val="none" w:sz="0" w:space="0" w:color="auto"/>
      </w:divBdr>
    </w:div>
    <w:div w:id="389810879">
      <w:bodyDiv w:val="1"/>
      <w:marLeft w:val="0"/>
      <w:marRight w:val="0"/>
      <w:marTop w:val="0"/>
      <w:marBottom w:val="0"/>
      <w:divBdr>
        <w:top w:val="none" w:sz="0" w:space="0" w:color="auto"/>
        <w:left w:val="none" w:sz="0" w:space="0" w:color="auto"/>
        <w:bottom w:val="none" w:sz="0" w:space="0" w:color="auto"/>
        <w:right w:val="none" w:sz="0" w:space="0" w:color="auto"/>
      </w:divBdr>
    </w:div>
    <w:div w:id="390423172">
      <w:bodyDiv w:val="1"/>
      <w:marLeft w:val="0"/>
      <w:marRight w:val="0"/>
      <w:marTop w:val="0"/>
      <w:marBottom w:val="0"/>
      <w:divBdr>
        <w:top w:val="none" w:sz="0" w:space="0" w:color="auto"/>
        <w:left w:val="none" w:sz="0" w:space="0" w:color="auto"/>
        <w:bottom w:val="none" w:sz="0" w:space="0" w:color="auto"/>
        <w:right w:val="none" w:sz="0" w:space="0" w:color="auto"/>
      </w:divBdr>
    </w:div>
    <w:div w:id="391005200">
      <w:bodyDiv w:val="1"/>
      <w:marLeft w:val="0"/>
      <w:marRight w:val="0"/>
      <w:marTop w:val="0"/>
      <w:marBottom w:val="0"/>
      <w:divBdr>
        <w:top w:val="none" w:sz="0" w:space="0" w:color="auto"/>
        <w:left w:val="none" w:sz="0" w:space="0" w:color="auto"/>
        <w:bottom w:val="none" w:sz="0" w:space="0" w:color="auto"/>
        <w:right w:val="none" w:sz="0" w:space="0" w:color="auto"/>
      </w:divBdr>
    </w:div>
    <w:div w:id="392504277">
      <w:bodyDiv w:val="1"/>
      <w:marLeft w:val="0"/>
      <w:marRight w:val="0"/>
      <w:marTop w:val="0"/>
      <w:marBottom w:val="0"/>
      <w:divBdr>
        <w:top w:val="none" w:sz="0" w:space="0" w:color="auto"/>
        <w:left w:val="none" w:sz="0" w:space="0" w:color="auto"/>
        <w:bottom w:val="none" w:sz="0" w:space="0" w:color="auto"/>
        <w:right w:val="none" w:sz="0" w:space="0" w:color="auto"/>
      </w:divBdr>
    </w:div>
    <w:div w:id="392849412">
      <w:bodyDiv w:val="1"/>
      <w:marLeft w:val="0"/>
      <w:marRight w:val="0"/>
      <w:marTop w:val="0"/>
      <w:marBottom w:val="0"/>
      <w:divBdr>
        <w:top w:val="none" w:sz="0" w:space="0" w:color="auto"/>
        <w:left w:val="none" w:sz="0" w:space="0" w:color="auto"/>
        <w:bottom w:val="none" w:sz="0" w:space="0" w:color="auto"/>
        <w:right w:val="none" w:sz="0" w:space="0" w:color="auto"/>
      </w:divBdr>
    </w:div>
    <w:div w:id="393629039">
      <w:bodyDiv w:val="1"/>
      <w:marLeft w:val="0"/>
      <w:marRight w:val="0"/>
      <w:marTop w:val="0"/>
      <w:marBottom w:val="0"/>
      <w:divBdr>
        <w:top w:val="none" w:sz="0" w:space="0" w:color="auto"/>
        <w:left w:val="none" w:sz="0" w:space="0" w:color="auto"/>
        <w:bottom w:val="none" w:sz="0" w:space="0" w:color="auto"/>
        <w:right w:val="none" w:sz="0" w:space="0" w:color="auto"/>
      </w:divBdr>
    </w:div>
    <w:div w:id="394159683">
      <w:bodyDiv w:val="1"/>
      <w:marLeft w:val="0"/>
      <w:marRight w:val="0"/>
      <w:marTop w:val="0"/>
      <w:marBottom w:val="0"/>
      <w:divBdr>
        <w:top w:val="none" w:sz="0" w:space="0" w:color="auto"/>
        <w:left w:val="none" w:sz="0" w:space="0" w:color="auto"/>
        <w:bottom w:val="none" w:sz="0" w:space="0" w:color="auto"/>
        <w:right w:val="none" w:sz="0" w:space="0" w:color="auto"/>
      </w:divBdr>
    </w:div>
    <w:div w:id="401222893">
      <w:bodyDiv w:val="1"/>
      <w:marLeft w:val="0"/>
      <w:marRight w:val="0"/>
      <w:marTop w:val="0"/>
      <w:marBottom w:val="0"/>
      <w:divBdr>
        <w:top w:val="none" w:sz="0" w:space="0" w:color="auto"/>
        <w:left w:val="none" w:sz="0" w:space="0" w:color="auto"/>
        <w:bottom w:val="none" w:sz="0" w:space="0" w:color="auto"/>
        <w:right w:val="none" w:sz="0" w:space="0" w:color="auto"/>
      </w:divBdr>
    </w:div>
    <w:div w:id="401290434">
      <w:bodyDiv w:val="1"/>
      <w:marLeft w:val="0"/>
      <w:marRight w:val="0"/>
      <w:marTop w:val="0"/>
      <w:marBottom w:val="0"/>
      <w:divBdr>
        <w:top w:val="none" w:sz="0" w:space="0" w:color="auto"/>
        <w:left w:val="none" w:sz="0" w:space="0" w:color="auto"/>
        <w:bottom w:val="none" w:sz="0" w:space="0" w:color="auto"/>
        <w:right w:val="none" w:sz="0" w:space="0" w:color="auto"/>
      </w:divBdr>
    </w:div>
    <w:div w:id="406849206">
      <w:bodyDiv w:val="1"/>
      <w:marLeft w:val="0"/>
      <w:marRight w:val="0"/>
      <w:marTop w:val="0"/>
      <w:marBottom w:val="0"/>
      <w:divBdr>
        <w:top w:val="none" w:sz="0" w:space="0" w:color="auto"/>
        <w:left w:val="none" w:sz="0" w:space="0" w:color="auto"/>
        <w:bottom w:val="none" w:sz="0" w:space="0" w:color="auto"/>
        <w:right w:val="none" w:sz="0" w:space="0" w:color="auto"/>
      </w:divBdr>
    </w:div>
    <w:div w:id="409036261">
      <w:bodyDiv w:val="1"/>
      <w:marLeft w:val="0"/>
      <w:marRight w:val="0"/>
      <w:marTop w:val="0"/>
      <w:marBottom w:val="0"/>
      <w:divBdr>
        <w:top w:val="none" w:sz="0" w:space="0" w:color="auto"/>
        <w:left w:val="none" w:sz="0" w:space="0" w:color="auto"/>
        <w:bottom w:val="none" w:sz="0" w:space="0" w:color="auto"/>
        <w:right w:val="none" w:sz="0" w:space="0" w:color="auto"/>
      </w:divBdr>
    </w:div>
    <w:div w:id="411977605">
      <w:bodyDiv w:val="1"/>
      <w:marLeft w:val="0"/>
      <w:marRight w:val="0"/>
      <w:marTop w:val="0"/>
      <w:marBottom w:val="0"/>
      <w:divBdr>
        <w:top w:val="none" w:sz="0" w:space="0" w:color="auto"/>
        <w:left w:val="none" w:sz="0" w:space="0" w:color="auto"/>
        <w:bottom w:val="none" w:sz="0" w:space="0" w:color="auto"/>
        <w:right w:val="none" w:sz="0" w:space="0" w:color="auto"/>
      </w:divBdr>
    </w:div>
    <w:div w:id="417144231">
      <w:bodyDiv w:val="1"/>
      <w:marLeft w:val="0"/>
      <w:marRight w:val="0"/>
      <w:marTop w:val="0"/>
      <w:marBottom w:val="0"/>
      <w:divBdr>
        <w:top w:val="none" w:sz="0" w:space="0" w:color="auto"/>
        <w:left w:val="none" w:sz="0" w:space="0" w:color="auto"/>
        <w:bottom w:val="none" w:sz="0" w:space="0" w:color="auto"/>
        <w:right w:val="none" w:sz="0" w:space="0" w:color="auto"/>
      </w:divBdr>
    </w:div>
    <w:div w:id="419181116">
      <w:bodyDiv w:val="1"/>
      <w:marLeft w:val="0"/>
      <w:marRight w:val="0"/>
      <w:marTop w:val="0"/>
      <w:marBottom w:val="0"/>
      <w:divBdr>
        <w:top w:val="none" w:sz="0" w:space="0" w:color="auto"/>
        <w:left w:val="none" w:sz="0" w:space="0" w:color="auto"/>
        <w:bottom w:val="none" w:sz="0" w:space="0" w:color="auto"/>
        <w:right w:val="none" w:sz="0" w:space="0" w:color="auto"/>
      </w:divBdr>
    </w:div>
    <w:div w:id="424038268">
      <w:bodyDiv w:val="1"/>
      <w:marLeft w:val="0"/>
      <w:marRight w:val="0"/>
      <w:marTop w:val="0"/>
      <w:marBottom w:val="0"/>
      <w:divBdr>
        <w:top w:val="none" w:sz="0" w:space="0" w:color="auto"/>
        <w:left w:val="none" w:sz="0" w:space="0" w:color="auto"/>
        <w:bottom w:val="none" w:sz="0" w:space="0" w:color="auto"/>
        <w:right w:val="none" w:sz="0" w:space="0" w:color="auto"/>
      </w:divBdr>
    </w:div>
    <w:div w:id="424620109">
      <w:bodyDiv w:val="1"/>
      <w:marLeft w:val="0"/>
      <w:marRight w:val="0"/>
      <w:marTop w:val="0"/>
      <w:marBottom w:val="0"/>
      <w:divBdr>
        <w:top w:val="none" w:sz="0" w:space="0" w:color="auto"/>
        <w:left w:val="none" w:sz="0" w:space="0" w:color="auto"/>
        <w:bottom w:val="none" w:sz="0" w:space="0" w:color="auto"/>
        <w:right w:val="none" w:sz="0" w:space="0" w:color="auto"/>
      </w:divBdr>
    </w:div>
    <w:div w:id="427043182">
      <w:bodyDiv w:val="1"/>
      <w:marLeft w:val="0"/>
      <w:marRight w:val="0"/>
      <w:marTop w:val="0"/>
      <w:marBottom w:val="0"/>
      <w:divBdr>
        <w:top w:val="none" w:sz="0" w:space="0" w:color="auto"/>
        <w:left w:val="none" w:sz="0" w:space="0" w:color="auto"/>
        <w:bottom w:val="none" w:sz="0" w:space="0" w:color="auto"/>
        <w:right w:val="none" w:sz="0" w:space="0" w:color="auto"/>
      </w:divBdr>
    </w:div>
    <w:div w:id="428089625">
      <w:bodyDiv w:val="1"/>
      <w:marLeft w:val="0"/>
      <w:marRight w:val="0"/>
      <w:marTop w:val="0"/>
      <w:marBottom w:val="0"/>
      <w:divBdr>
        <w:top w:val="none" w:sz="0" w:space="0" w:color="auto"/>
        <w:left w:val="none" w:sz="0" w:space="0" w:color="auto"/>
        <w:bottom w:val="none" w:sz="0" w:space="0" w:color="auto"/>
        <w:right w:val="none" w:sz="0" w:space="0" w:color="auto"/>
      </w:divBdr>
    </w:div>
    <w:div w:id="430975363">
      <w:bodyDiv w:val="1"/>
      <w:marLeft w:val="0"/>
      <w:marRight w:val="0"/>
      <w:marTop w:val="0"/>
      <w:marBottom w:val="0"/>
      <w:divBdr>
        <w:top w:val="none" w:sz="0" w:space="0" w:color="auto"/>
        <w:left w:val="none" w:sz="0" w:space="0" w:color="auto"/>
        <w:bottom w:val="none" w:sz="0" w:space="0" w:color="auto"/>
        <w:right w:val="none" w:sz="0" w:space="0" w:color="auto"/>
      </w:divBdr>
    </w:div>
    <w:div w:id="431820895">
      <w:bodyDiv w:val="1"/>
      <w:marLeft w:val="0"/>
      <w:marRight w:val="0"/>
      <w:marTop w:val="0"/>
      <w:marBottom w:val="0"/>
      <w:divBdr>
        <w:top w:val="none" w:sz="0" w:space="0" w:color="auto"/>
        <w:left w:val="none" w:sz="0" w:space="0" w:color="auto"/>
        <w:bottom w:val="none" w:sz="0" w:space="0" w:color="auto"/>
        <w:right w:val="none" w:sz="0" w:space="0" w:color="auto"/>
      </w:divBdr>
    </w:div>
    <w:div w:id="432282426">
      <w:bodyDiv w:val="1"/>
      <w:marLeft w:val="0"/>
      <w:marRight w:val="0"/>
      <w:marTop w:val="0"/>
      <w:marBottom w:val="0"/>
      <w:divBdr>
        <w:top w:val="none" w:sz="0" w:space="0" w:color="auto"/>
        <w:left w:val="none" w:sz="0" w:space="0" w:color="auto"/>
        <w:bottom w:val="none" w:sz="0" w:space="0" w:color="auto"/>
        <w:right w:val="none" w:sz="0" w:space="0" w:color="auto"/>
      </w:divBdr>
    </w:div>
    <w:div w:id="433132920">
      <w:bodyDiv w:val="1"/>
      <w:marLeft w:val="0"/>
      <w:marRight w:val="0"/>
      <w:marTop w:val="0"/>
      <w:marBottom w:val="0"/>
      <w:divBdr>
        <w:top w:val="none" w:sz="0" w:space="0" w:color="auto"/>
        <w:left w:val="none" w:sz="0" w:space="0" w:color="auto"/>
        <w:bottom w:val="none" w:sz="0" w:space="0" w:color="auto"/>
        <w:right w:val="none" w:sz="0" w:space="0" w:color="auto"/>
      </w:divBdr>
    </w:div>
    <w:div w:id="434909826">
      <w:bodyDiv w:val="1"/>
      <w:marLeft w:val="0"/>
      <w:marRight w:val="0"/>
      <w:marTop w:val="0"/>
      <w:marBottom w:val="0"/>
      <w:divBdr>
        <w:top w:val="none" w:sz="0" w:space="0" w:color="auto"/>
        <w:left w:val="none" w:sz="0" w:space="0" w:color="auto"/>
        <w:bottom w:val="none" w:sz="0" w:space="0" w:color="auto"/>
        <w:right w:val="none" w:sz="0" w:space="0" w:color="auto"/>
      </w:divBdr>
    </w:div>
    <w:div w:id="440953156">
      <w:bodyDiv w:val="1"/>
      <w:marLeft w:val="0"/>
      <w:marRight w:val="0"/>
      <w:marTop w:val="0"/>
      <w:marBottom w:val="0"/>
      <w:divBdr>
        <w:top w:val="none" w:sz="0" w:space="0" w:color="auto"/>
        <w:left w:val="none" w:sz="0" w:space="0" w:color="auto"/>
        <w:bottom w:val="none" w:sz="0" w:space="0" w:color="auto"/>
        <w:right w:val="none" w:sz="0" w:space="0" w:color="auto"/>
      </w:divBdr>
    </w:div>
    <w:div w:id="447430353">
      <w:bodyDiv w:val="1"/>
      <w:marLeft w:val="0"/>
      <w:marRight w:val="0"/>
      <w:marTop w:val="0"/>
      <w:marBottom w:val="0"/>
      <w:divBdr>
        <w:top w:val="none" w:sz="0" w:space="0" w:color="auto"/>
        <w:left w:val="none" w:sz="0" w:space="0" w:color="auto"/>
        <w:bottom w:val="none" w:sz="0" w:space="0" w:color="auto"/>
        <w:right w:val="none" w:sz="0" w:space="0" w:color="auto"/>
      </w:divBdr>
    </w:div>
    <w:div w:id="447965402">
      <w:bodyDiv w:val="1"/>
      <w:marLeft w:val="0"/>
      <w:marRight w:val="0"/>
      <w:marTop w:val="0"/>
      <w:marBottom w:val="0"/>
      <w:divBdr>
        <w:top w:val="none" w:sz="0" w:space="0" w:color="auto"/>
        <w:left w:val="none" w:sz="0" w:space="0" w:color="auto"/>
        <w:bottom w:val="none" w:sz="0" w:space="0" w:color="auto"/>
        <w:right w:val="none" w:sz="0" w:space="0" w:color="auto"/>
      </w:divBdr>
    </w:div>
    <w:div w:id="448285126">
      <w:bodyDiv w:val="1"/>
      <w:marLeft w:val="0"/>
      <w:marRight w:val="0"/>
      <w:marTop w:val="0"/>
      <w:marBottom w:val="0"/>
      <w:divBdr>
        <w:top w:val="none" w:sz="0" w:space="0" w:color="auto"/>
        <w:left w:val="none" w:sz="0" w:space="0" w:color="auto"/>
        <w:bottom w:val="none" w:sz="0" w:space="0" w:color="auto"/>
        <w:right w:val="none" w:sz="0" w:space="0" w:color="auto"/>
      </w:divBdr>
    </w:div>
    <w:div w:id="452136982">
      <w:bodyDiv w:val="1"/>
      <w:marLeft w:val="0"/>
      <w:marRight w:val="0"/>
      <w:marTop w:val="0"/>
      <w:marBottom w:val="0"/>
      <w:divBdr>
        <w:top w:val="none" w:sz="0" w:space="0" w:color="auto"/>
        <w:left w:val="none" w:sz="0" w:space="0" w:color="auto"/>
        <w:bottom w:val="none" w:sz="0" w:space="0" w:color="auto"/>
        <w:right w:val="none" w:sz="0" w:space="0" w:color="auto"/>
      </w:divBdr>
    </w:div>
    <w:div w:id="458643231">
      <w:bodyDiv w:val="1"/>
      <w:marLeft w:val="0"/>
      <w:marRight w:val="0"/>
      <w:marTop w:val="0"/>
      <w:marBottom w:val="0"/>
      <w:divBdr>
        <w:top w:val="none" w:sz="0" w:space="0" w:color="auto"/>
        <w:left w:val="none" w:sz="0" w:space="0" w:color="auto"/>
        <w:bottom w:val="none" w:sz="0" w:space="0" w:color="auto"/>
        <w:right w:val="none" w:sz="0" w:space="0" w:color="auto"/>
      </w:divBdr>
    </w:div>
    <w:div w:id="458841102">
      <w:bodyDiv w:val="1"/>
      <w:marLeft w:val="0"/>
      <w:marRight w:val="0"/>
      <w:marTop w:val="0"/>
      <w:marBottom w:val="0"/>
      <w:divBdr>
        <w:top w:val="none" w:sz="0" w:space="0" w:color="auto"/>
        <w:left w:val="none" w:sz="0" w:space="0" w:color="auto"/>
        <w:bottom w:val="none" w:sz="0" w:space="0" w:color="auto"/>
        <w:right w:val="none" w:sz="0" w:space="0" w:color="auto"/>
      </w:divBdr>
    </w:div>
    <w:div w:id="458844402">
      <w:bodyDiv w:val="1"/>
      <w:marLeft w:val="0"/>
      <w:marRight w:val="0"/>
      <w:marTop w:val="0"/>
      <w:marBottom w:val="0"/>
      <w:divBdr>
        <w:top w:val="none" w:sz="0" w:space="0" w:color="auto"/>
        <w:left w:val="none" w:sz="0" w:space="0" w:color="auto"/>
        <w:bottom w:val="none" w:sz="0" w:space="0" w:color="auto"/>
        <w:right w:val="none" w:sz="0" w:space="0" w:color="auto"/>
      </w:divBdr>
    </w:div>
    <w:div w:id="467669277">
      <w:bodyDiv w:val="1"/>
      <w:marLeft w:val="0"/>
      <w:marRight w:val="0"/>
      <w:marTop w:val="0"/>
      <w:marBottom w:val="0"/>
      <w:divBdr>
        <w:top w:val="none" w:sz="0" w:space="0" w:color="auto"/>
        <w:left w:val="none" w:sz="0" w:space="0" w:color="auto"/>
        <w:bottom w:val="none" w:sz="0" w:space="0" w:color="auto"/>
        <w:right w:val="none" w:sz="0" w:space="0" w:color="auto"/>
      </w:divBdr>
    </w:div>
    <w:div w:id="468010702">
      <w:bodyDiv w:val="1"/>
      <w:marLeft w:val="0"/>
      <w:marRight w:val="0"/>
      <w:marTop w:val="0"/>
      <w:marBottom w:val="0"/>
      <w:divBdr>
        <w:top w:val="none" w:sz="0" w:space="0" w:color="auto"/>
        <w:left w:val="none" w:sz="0" w:space="0" w:color="auto"/>
        <w:bottom w:val="none" w:sz="0" w:space="0" w:color="auto"/>
        <w:right w:val="none" w:sz="0" w:space="0" w:color="auto"/>
      </w:divBdr>
    </w:div>
    <w:div w:id="468330702">
      <w:bodyDiv w:val="1"/>
      <w:marLeft w:val="0"/>
      <w:marRight w:val="0"/>
      <w:marTop w:val="0"/>
      <w:marBottom w:val="0"/>
      <w:divBdr>
        <w:top w:val="none" w:sz="0" w:space="0" w:color="auto"/>
        <w:left w:val="none" w:sz="0" w:space="0" w:color="auto"/>
        <w:bottom w:val="none" w:sz="0" w:space="0" w:color="auto"/>
        <w:right w:val="none" w:sz="0" w:space="0" w:color="auto"/>
      </w:divBdr>
    </w:div>
    <w:div w:id="469441008">
      <w:bodyDiv w:val="1"/>
      <w:marLeft w:val="0"/>
      <w:marRight w:val="0"/>
      <w:marTop w:val="0"/>
      <w:marBottom w:val="0"/>
      <w:divBdr>
        <w:top w:val="none" w:sz="0" w:space="0" w:color="auto"/>
        <w:left w:val="none" w:sz="0" w:space="0" w:color="auto"/>
        <w:bottom w:val="none" w:sz="0" w:space="0" w:color="auto"/>
        <w:right w:val="none" w:sz="0" w:space="0" w:color="auto"/>
      </w:divBdr>
    </w:div>
    <w:div w:id="471142761">
      <w:bodyDiv w:val="1"/>
      <w:marLeft w:val="0"/>
      <w:marRight w:val="0"/>
      <w:marTop w:val="0"/>
      <w:marBottom w:val="0"/>
      <w:divBdr>
        <w:top w:val="none" w:sz="0" w:space="0" w:color="auto"/>
        <w:left w:val="none" w:sz="0" w:space="0" w:color="auto"/>
        <w:bottom w:val="none" w:sz="0" w:space="0" w:color="auto"/>
        <w:right w:val="none" w:sz="0" w:space="0" w:color="auto"/>
      </w:divBdr>
    </w:div>
    <w:div w:id="471219087">
      <w:bodyDiv w:val="1"/>
      <w:marLeft w:val="0"/>
      <w:marRight w:val="0"/>
      <w:marTop w:val="0"/>
      <w:marBottom w:val="0"/>
      <w:divBdr>
        <w:top w:val="none" w:sz="0" w:space="0" w:color="auto"/>
        <w:left w:val="none" w:sz="0" w:space="0" w:color="auto"/>
        <w:bottom w:val="none" w:sz="0" w:space="0" w:color="auto"/>
        <w:right w:val="none" w:sz="0" w:space="0" w:color="auto"/>
      </w:divBdr>
    </w:div>
    <w:div w:id="471486249">
      <w:bodyDiv w:val="1"/>
      <w:marLeft w:val="0"/>
      <w:marRight w:val="0"/>
      <w:marTop w:val="0"/>
      <w:marBottom w:val="0"/>
      <w:divBdr>
        <w:top w:val="none" w:sz="0" w:space="0" w:color="auto"/>
        <w:left w:val="none" w:sz="0" w:space="0" w:color="auto"/>
        <w:bottom w:val="none" w:sz="0" w:space="0" w:color="auto"/>
        <w:right w:val="none" w:sz="0" w:space="0" w:color="auto"/>
      </w:divBdr>
    </w:div>
    <w:div w:id="473718831">
      <w:bodyDiv w:val="1"/>
      <w:marLeft w:val="0"/>
      <w:marRight w:val="0"/>
      <w:marTop w:val="0"/>
      <w:marBottom w:val="0"/>
      <w:divBdr>
        <w:top w:val="none" w:sz="0" w:space="0" w:color="auto"/>
        <w:left w:val="none" w:sz="0" w:space="0" w:color="auto"/>
        <w:bottom w:val="none" w:sz="0" w:space="0" w:color="auto"/>
        <w:right w:val="none" w:sz="0" w:space="0" w:color="auto"/>
      </w:divBdr>
    </w:div>
    <w:div w:id="475339980">
      <w:bodyDiv w:val="1"/>
      <w:marLeft w:val="0"/>
      <w:marRight w:val="0"/>
      <w:marTop w:val="0"/>
      <w:marBottom w:val="0"/>
      <w:divBdr>
        <w:top w:val="none" w:sz="0" w:space="0" w:color="auto"/>
        <w:left w:val="none" w:sz="0" w:space="0" w:color="auto"/>
        <w:bottom w:val="none" w:sz="0" w:space="0" w:color="auto"/>
        <w:right w:val="none" w:sz="0" w:space="0" w:color="auto"/>
      </w:divBdr>
    </w:div>
    <w:div w:id="475993802">
      <w:bodyDiv w:val="1"/>
      <w:marLeft w:val="0"/>
      <w:marRight w:val="0"/>
      <w:marTop w:val="0"/>
      <w:marBottom w:val="0"/>
      <w:divBdr>
        <w:top w:val="none" w:sz="0" w:space="0" w:color="auto"/>
        <w:left w:val="none" w:sz="0" w:space="0" w:color="auto"/>
        <w:bottom w:val="none" w:sz="0" w:space="0" w:color="auto"/>
        <w:right w:val="none" w:sz="0" w:space="0" w:color="auto"/>
      </w:divBdr>
    </w:div>
    <w:div w:id="477767725">
      <w:bodyDiv w:val="1"/>
      <w:marLeft w:val="0"/>
      <w:marRight w:val="0"/>
      <w:marTop w:val="0"/>
      <w:marBottom w:val="0"/>
      <w:divBdr>
        <w:top w:val="none" w:sz="0" w:space="0" w:color="auto"/>
        <w:left w:val="none" w:sz="0" w:space="0" w:color="auto"/>
        <w:bottom w:val="none" w:sz="0" w:space="0" w:color="auto"/>
        <w:right w:val="none" w:sz="0" w:space="0" w:color="auto"/>
      </w:divBdr>
    </w:div>
    <w:div w:id="477842256">
      <w:bodyDiv w:val="1"/>
      <w:marLeft w:val="0"/>
      <w:marRight w:val="0"/>
      <w:marTop w:val="0"/>
      <w:marBottom w:val="0"/>
      <w:divBdr>
        <w:top w:val="none" w:sz="0" w:space="0" w:color="auto"/>
        <w:left w:val="none" w:sz="0" w:space="0" w:color="auto"/>
        <w:bottom w:val="none" w:sz="0" w:space="0" w:color="auto"/>
        <w:right w:val="none" w:sz="0" w:space="0" w:color="auto"/>
      </w:divBdr>
    </w:div>
    <w:div w:id="480460476">
      <w:bodyDiv w:val="1"/>
      <w:marLeft w:val="0"/>
      <w:marRight w:val="0"/>
      <w:marTop w:val="0"/>
      <w:marBottom w:val="0"/>
      <w:divBdr>
        <w:top w:val="none" w:sz="0" w:space="0" w:color="auto"/>
        <w:left w:val="none" w:sz="0" w:space="0" w:color="auto"/>
        <w:bottom w:val="none" w:sz="0" w:space="0" w:color="auto"/>
        <w:right w:val="none" w:sz="0" w:space="0" w:color="auto"/>
      </w:divBdr>
    </w:div>
    <w:div w:id="480969010">
      <w:bodyDiv w:val="1"/>
      <w:marLeft w:val="0"/>
      <w:marRight w:val="0"/>
      <w:marTop w:val="0"/>
      <w:marBottom w:val="0"/>
      <w:divBdr>
        <w:top w:val="none" w:sz="0" w:space="0" w:color="auto"/>
        <w:left w:val="none" w:sz="0" w:space="0" w:color="auto"/>
        <w:bottom w:val="none" w:sz="0" w:space="0" w:color="auto"/>
        <w:right w:val="none" w:sz="0" w:space="0" w:color="auto"/>
      </w:divBdr>
    </w:div>
    <w:div w:id="485242268">
      <w:bodyDiv w:val="1"/>
      <w:marLeft w:val="0"/>
      <w:marRight w:val="0"/>
      <w:marTop w:val="0"/>
      <w:marBottom w:val="0"/>
      <w:divBdr>
        <w:top w:val="none" w:sz="0" w:space="0" w:color="auto"/>
        <w:left w:val="none" w:sz="0" w:space="0" w:color="auto"/>
        <w:bottom w:val="none" w:sz="0" w:space="0" w:color="auto"/>
        <w:right w:val="none" w:sz="0" w:space="0" w:color="auto"/>
      </w:divBdr>
    </w:div>
    <w:div w:id="488401798">
      <w:bodyDiv w:val="1"/>
      <w:marLeft w:val="0"/>
      <w:marRight w:val="0"/>
      <w:marTop w:val="0"/>
      <w:marBottom w:val="0"/>
      <w:divBdr>
        <w:top w:val="none" w:sz="0" w:space="0" w:color="auto"/>
        <w:left w:val="none" w:sz="0" w:space="0" w:color="auto"/>
        <w:bottom w:val="none" w:sz="0" w:space="0" w:color="auto"/>
        <w:right w:val="none" w:sz="0" w:space="0" w:color="auto"/>
      </w:divBdr>
    </w:div>
    <w:div w:id="490025787">
      <w:bodyDiv w:val="1"/>
      <w:marLeft w:val="0"/>
      <w:marRight w:val="0"/>
      <w:marTop w:val="0"/>
      <w:marBottom w:val="0"/>
      <w:divBdr>
        <w:top w:val="none" w:sz="0" w:space="0" w:color="auto"/>
        <w:left w:val="none" w:sz="0" w:space="0" w:color="auto"/>
        <w:bottom w:val="none" w:sz="0" w:space="0" w:color="auto"/>
        <w:right w:val="none" w:sz="0" w:space="0" w:color="auto"/>
      </w:divBdr>
    </w:div>
    <w:div w:id="492766481">
      <w:bodyDiv w:val="1"/>
      <w:marLeft w:val="0"/>
      <w:marRight w:val="0"/>
      <w:marTop w:val="0"/>
      <w:marBottom w:val="0"/>
      <w:divBdr>
        <w:top w:val="none" w:sz="0" w:space="0" w:color="auto"/>
        <w:left w:val="none" w:sz="0" w:space="0" w:color="auto"/>
        <w:bottom w:val="none" w:sz="0" w:space="0" w:color="auto"/>
        <w:right w:val="none" w:sz="0" w:space="0" w:color="auto"/>
      </w:divBdr>
    </w:div>
    <w:div w:id="496506604">
      <w:bodyDiv w:val="1"/>
      <w:marLeft w:val="0"/>
      <w:marRight w:val="0"/>
      <w:marTop w:val="0"/>
      <w:marBottom w:val="0"/>
      <w:divBdr>
        <w:top w:val="none" w:sz="0" w:space="0" w:color="auto"/>
        <w:left w:val="none" w:sz="0" w:space="0" w:color="auto"/>
        <w:bottom w:val="none" w:sz="0" w:space="0" w:color="auto"/>
        <w:right w:val="none" w:sz="0" w:space="0" w:color="auto"/>
      </w:divBdr>
    </w:div>
    <w:div w:id="499348518">
      <w:bodyDiv w:val="1"/>
      <w:marLeft w:val="0"/>
      <w:marRight w:val="0"/>
      <w:marTop w:val="0"/>
      <w:marBottom w:val="0"/>
      <w:divBdr>
        <w:top w:val="none" w:sz="0" w:space="0" w:color="auto"/>
        <w:left w:val="none" w:sz="0" w:space="0" w:color="auto"/>
        <w:bottom w:val="none" w:sz="0" w:space="0" w:color="auto"/>
        <w:right w:val="none" w:sz="0" w:space="0" w:color="auto"/>
      </w:divBdr>
    </w:div>
    <w:div w:id="499664204">
      <w:bodyDiv w:val="1"/>
      <w:marLeft w:val="0"/>
      <w:marRight w:val="0"/>
      <w:marTop w:val="0"/>
      <w:marBottom w:val="0"/>
      <w:divBdr>
        <w:top w:val="none" w:sz="0" w:space="0" w:color="auto"/>
        <w:left w:val="none" w:sz="0" w:space="0" w:color="auto"/>
        <w:bottom w:val="none" w:sz="0" w:space="0" w:color="auto"/>
        <w:right w:val="none" w:sz="0" w:space="0" w:color="auto"/>
      </w:divBdr>
    </w:div>
    <w:div w:id="500584176">
      <w:bodyDiv w:val="1"/>
      <w:marLeft w:val="0"/>
      <w:marRight w:val="0"/>
      <w:marTop w:val="0"/>
      <w:marBottom w:val="0"/>
      <w:divBdr>
        <w:top w:val="none" w:sz="0" w:space="0" w:color="auto"/>
        <w:left w:val="none" w:sz="0" w:space="0" w:color="auto"/>
        <w:bottom w:val="none" w:sz="0" w:space="0" w:color="auto"/>
        <w:right w:val="none" w:sz="0" w:space="0" w:color="auto"/>
      </w:divBdr>
    </w:div>
    <w:div w:id="501628726">
      <w:bodyDiv w:val="1"/>
      <w:marLeft w:val="0"/>
      <w:marRight w:val="0"/>
      <w:marTop w:val="0"/>
      <w:marBottom w:val="0"/>
      <w:divBdr>
        <w:top w:val="none" w:sz="0" w:space="0" w:color="auto"/>
        <w:left w:val="none" w:sz="0" w:space="0" w:color="auto"/>
        <w:bottom w:val="none" w:sz="0" w:space="0" w:color="auto"/>
        <w:right w:val="none" w:sz="0" w:space="0" w:color="auto"/>
      </w:divBdr>
    </w:div>
    <w:div w:id="501630138">
      <w:bodyDiv w:val="1"/>
      <w:marLeft w:val="0"/>
      <w:marRight w:val="0"/>
      <w:marTop w:val="0"/>
      <w:marBottom w:val="0"/>
      <w:divBdr>
        <w:top w:val="none" w:sz="0" w:space="0" w:color="auto"/>
        <w:left w:val="none" w:sz="0" w:space="0" w:color="auto"/>
        <w:bottom w:val="none" w:sz="0" w:space="0" w:color="auto"/>
        <w:right w:val="none" w:sz="0" w:space="0" w:color="auto"/>
      </w:divBdr>
    </w:div>
    <w:div w:id="503395537">
      <w:bodyDiv w:val="1"/>
      <w:marLeft w:val="0"/>
      <w:marRight w:val="0"/>
      <w:marTop w:val="0"/>
      <w:marBottom w:val="0"/>
      <w:divBdr>
        <w:top w:val="none" w:sz="0" w:space="0" w:color="auto"/>
        <w:left w:val="none" w:sz="0" w:space="0" w:color="auto"/>
        <w:bottom w:val="none" w:sz="0" w:space="0" w:color="auto"/>
        <w:right w:val="none" w:sz="0" w:space="0" w:color="auto"/>
      </w:divBdr>
    </w:div>
    <w:div w:id="504832689">
      <w:bodyDiv w:val="1"/>
      <w:marLeft w:val="0"/>
      <w:marRight w:val="0"/>
      <w:marTop w:val="0"/>
      <w:marBottom w:val="0"/>
      <w:divBdr>
        <w:top w:val="none" w:sz="0" w:space="0" w:color="auto"/>
        <w:left w:val="none" w:sz="0" w:space="0" w:color="auto"/>
        <w:bottom w:val="none" w:sz="0" w:space="0" w:color="auto"/>
        <w:right w:val="none" w:sz="0" w:space="0" w:color="auto"/>
      </w:divBdr>
    </w:div>
    <w:div w:id="506529679">
      <w:bodyDiv w:val="1"/>
      <w:marLeft w:val="0"/>
      <w:marRight w:val="0"/>
      <w:marTop w:val="0"/>
      <w:marBottom w:val="0"/>
      <w:divBdr>
        <w:top w:val="none" w:sz="0" w:space="0" w:color="auto"/>
        <w:left w:val="none" w:sz="0" w:space="0" w:color="auto"/>
        <w:bottom w:val="none" w:sz="0" w:space="0" w:color="auto"/>
        <w:right w:val="none" w:sz="0" w:space="0" w:color="auto"/>
      </w:divBdr>
    </w:div>
    <w:div w:id="508329183">
      <w:bodyDiv w:val="1"/>
      <w:marLeft w:val="0"/>
      <w:marRight w:val="0"/>
      <w:marTop w:val="0"/>
      <w:marBottom w:val="0"/>
      <w:divBdr>
        <w:top w:val="none" w:sz="0" w:space="0" w:color="auto"/>
        <w:left w:val="none" w:sz="0" w:space="0" w:color="auto"/>
        <w:bottom w:val="none" w:sz="0" w:space="0" w:color="auto"/>
        <w:right w:val="none" w:sz="0" w:space="0" w:color="auto"/>
      </w:divBdr>
    </w:div>
    <w:div w:id="510409487">
      <w:bodyDiv w:val="1"/>
      <w:marLeft w:val="0"/>
      <w:marRight w:val="0"/>
      <w:marTop w:val="0"/>
      <w:marBottom w:val="0"/>
      <w:divBdr>
        <w:top w:val="none" w:sz="0" w:space="0" w:color="auto"/>
        <w:left w:val="none" w:sz="0" w:space="0" w:color="auto"/>
        <w:bottom w:val="none" w:sz="0" w:space="0" w:color="auto"/>
        <w:right w:val="none" w:sz="0" w:space="0" w:color="auto"/>
      </w:divBdr>
    </w:div>
    <w:div w:id="512841258">
      <w:bodyDiv w:val="1"/>
      <w:marLeft w:val="0"/>
      <w:marRight w:val="0"/>
      <w:marTop w:val="0"/>
      <w:marBottom w:val="0"/>
      <w:divBdr>
        <w:top w:val="none" w:sz="0" w:space="0" w:color="auto"/>
        <w:left w:val="none" w:sz="0" w:space="0" w:color="auto"/>
        <w:bottom w:val="none" w:sz="0" w:space="0" w:color="auto"/>
        <w:right w:val="none" w:sz="0" w:space="0" w:color="auto"/>
      </w:divBdr>
    </w:div>
    <w:div w:id="513031141">
      <w:bodyDiv w:val="1"/>
      <w:marLeft w:val="0"/>
      <w:marRight w:val="0"/>
      <w:marTop w:val="0"/>
      <w:marBottom w:val="0"/>
      <w:divBdr>
        <w:top w:val="none" w:sz="0" w:space="0" w:color="auto"/>
        <w:left w:val="none" w:sz="0" w:space="0" w:color="auto"/>
        <w:bottom w:val="none" w:sz="0" w:space="0" w:color="auto"/>
        <w:right w:val="none" w:sz="0" w:space="0" w:color="auto"/>
      </w:divBdr>
    </w:div>
    <w:div w:id="513611196">
      <w:bodyDiv w:val="1"/>
      <w:marLeft w:val="0"/>
      <w:marRight w:val="0"/>
      <w:marTop w:val="0"/>
      <w:marBottom w:val="0"/>
      <w:divBdr>
        <w:top w:val="none" w:sz="0" w:space="0" w:color="auto"/>
        <w:left w:val="none" w:sz="0" w:space="0" w:color="auto"/>
        <w:bottom w:val="none" w:sz="0" w:space="0" w:color="auto"/>
        <w:right w:val="none" w:sz="0" w:space="0" w:color="auto"/>
      </w:divBdr>
    </w:div>
    <w:div w:id="520584597">
      <w:bodyDiv w:val="1"/>
      <w:marLeft w:val="0"/>
      <w:marRight w:val="0"/>
      <w:marTop w:val="0"/>
      <w:marBottom w:val="0"/>
      <w:divBdr>
        <w:top w:val="none" w:sz="0" w:space="0" w:color="auto"/>
        <w:left w:val="none" w:sz="0" w:space="0" w:color="auto"/>
        <w:bottom w:val="none" w:sz="0" w:space="0" w:color="auto"/>
        <w:right w:val="none" w:sz="0" w:space="0" w:color="auto"/>
      </w:divBdr>
    </w:div>
    <w:div w:id="522283362">
      <w:bodyDiv w:val="1"/>
      <w:marLeft w:val="0"/>
      <w:marRight w:val="0"/>
      <w:marTop w:val="0"/>
      <w:marBottom w:val="0"/>
      <w:divBdr>
        <w:top w:val="none" w:sz="0" w:space="0" w:color="auto"/>
        <w:left w:val="none" w:sz="0" w:space="0" w:color="auto"/>
        <w:bottom w:val="none" w:sz="0" w:space="0" w:color="auto"/>
        <w:right w:val="none" w:sz="0" w:space="0" w:color="auto"/>
      </w:divBdr>
    </w:div>
    <w:div w:id="522671188">
      <w:bodyDiv w:val="1"/>
      <w:marLeft w:val="0"/>
      <w:marRight w:val="0"/>
      <w:marTop w:val="0"/>
      <w:marBottom w:val="0"/>
      <w:divBdr>
        <w:top w:val="none" w:sz="0" w:space="0" w:color="auto"/>
        <w:left w:val="none" w:sz="0" w:space="0" w:color="auto"/>
        <w:bottom w:val="none" w:sz="0" w:space="0" w:color="auto"/>
        <w:right w:val="none" w:sz="0" w:space="0" w:color="auto"/>
      </w:divBdr>
    </w:div>
    <w:div w:id="524100542">
      <w:bodyDiv w:val="1"/>
      <w:marLeft w:val="0"/>
      <w:marRight w:val="0"/>
      <w:marTop w:val="0"/>
      <w:marBottom w:val="0"/>
      <w:divBdr>
        <w:top w:val="none" w:sz="0" w:space="0" w:color="auto"/>
        <w:left w:val="none" w:sz="0" w:space="0" w:color="auto"/>
        <w:bottom w:val="none" w:sz="0" w:space="0" w:color="auto"/>
        <w:right w:val="none" w:sz="0" w:space="0" w:color="auto"/>
      </w:divBdr>
    </w:div>
    <w:div w:id="529799654">
      <w:bodyDiv w:val="1"/>
      <w:marLeft w:val="0"/>
      <w:marRight w:val="0"/>
      <w:marTop w:val="0"/>
      <w:marBottom w:val="0"/>
      <w:divBdr>
        <w:top w:val="none" w:sz="0" w:space="0" w:color="auto"/>
        <w:left w:val="none" w:sz="0" w:space="0" w:color="auto"/>
        <w:bottom w:val="none" w:sz="0" w:space="0" w:color="auto"/>
        <w:right w:val="none" w:sz="0" w:space="0" w:color="auto"/>
      </w:divBdr>
    </w:div>
    <w:div w:id="530342002">
      <w:bodyDiv w:val="1"/>
      <w:marLeft w:val="0"/>
      <w:marRight w:val="0"/>
      <w:marTop w:val="0"/>
      <w:marBottom w:val="0"/>
      <w:divBdr>
        <w:top w:val="none" w:sz="0" w:space="0" w:color="auto"/>
        <w:left w:val="none" w:sz="0" w:space="0" w:color="auto"/>
        <w:bottom w:val="none" w:sz="0" w:space="0" w:color="auto"/>
        <w:right w:val="none" w:sz="0" w:space="0" w:color="auto"/>
      </w:divBdr>
    </w:div>
    <w:div w:id="530580542">
      <w:bodyDiv w:val="1"/>
      <w:marLeft w:val="0"/>
      <w:marRight w:val="0"/>
      <w:marTop w:val="0"/>
      <w:marBottom w:val="0"/>
      <w:divBdr>
        <w:top w:val="none" w:sz="0" w:space="0" w:color="auto"/>
        <w:left w:val="none" w:sz="0" w:space="0" w:color="auto"/>
        <w:bottom w:val="none" w:sz="0" w:space="0" w:color="auto"/>
        <w:right w:val="none" w:sz="0" w:space="0" w:color="auto"/>
      </w:divBdr>
    </w:div>
    <w:div w:id="531765364">
      <w:bodyDiv w:val="1"/>
      <w:marLeft w:val="0"/>
      <w:marRight w:val="0"/>
      <w:marTop w:val="0"/>
      <w:marBottom w:val="0"/>
      <w:divBdr>
        <w:top w:val="none" w:sz="0" w:space="0" w:color="auto"/>
        <w:left w:val="none" w:sz="0" w:space="0" w:color="auto"/>
        <w:bottom w:val="none" w:sz="0" w:space="0" w:color="auto"/>
        <w:right w:val="none" w:sz="0" w:space="0" w:color="auto"/>
      </w:divBdr>
    </w:div>
    <w:div w:id="537351790">
      <w:bodyDiv w:val="1"/>
      <w:marLeft w:val="0"/>
      <w:marRight w:val="0"/>
      <w:marTop w:val="0"/>
      <w:marBottom w:val="0"/>
      <w:divBdr>
        <w:top w:val="none" w:sz="0" w:space="0" w:color="auto"/>
        <w:left w:val="none" w:sz="0" w:space="0" w:color="auto"/>
        <w:bottom w:val="none" w:sz="0" w:space="0" w:color="auto"/>
        <w:right w:val="none" w:sz="0" w:space="0" w:color="auto"/>
      </w:divBdr>
    </w:div>
    <w:div w:id="537427729">
      <w:bodyDiv w:val="1"/>
      <w:marLeft w:val="0"/>
      <w:marRight w:val="0"/>
      <w:marTop w:val="0"/>
      <w:marBottom w:val="0"/>
      <w:divBdr>
        <w:top w:val="none" w:sz="0" w:space="0" w:color="auto"/>
        <w:left w:val="none" w:sz="0" w:space="0" w:color="auto"/>
        <w:bottom w:val="none" w:sz="0" w:space="0" w:color="auto"/>
        <w:right w:val="none" w:sz="0" w:space="0" w:color="auto"/>
      </w:divBdr>
    </w:div>
    <w:div w:id="539049713">
      <w:bodyDiv w:val="1"/>
      <w:marLeft w:val="0"/>
      <w:marRight w:val="0"/>
      <w:marTop w:val="0"/>
      <w:marBottom w:val="0"/>
      <w:divBdr>
        <w:top w:val="none" w:sz="0" w:space="0" w:color="auto"/>
        <w:left w:val="none" w:sz="0" w:space="0" w:color="auto"/>
        <w:bottom w:val="none" w:sz="0" w:space="0" w:color="auto"/>
        <w:right w:val="none" w:sz="0" w:space="0" w:color="auto"/>
      </w:divBdr>
    </w:div>
    <w:div w:id="544752041">
      <w:bodyDiv w:val="1"/>
      <w:marLeft w:val="0"/>
      <w:marRight w:val="0"/>
      <w:marTop w:val="0"/>
      <w:marBottom w:val="0"/>
      <w:divBdr>
        <w:top w:val="none" w:sz="0" w:space="0" w:color="auto"/>
        <w:left w:val="none" w:sz="0" w:space="0" w:color="auto"/>
        <w:bottom w:val="none" w:sz="0" w:space="0" w:color="auto"/>
        <w:right w:val="none" w:sz="0" w:space="0" w:color="auto"/>
      </w:divBdr>
    </w:div>
    <w:div w:id="546840735">
      <w:bodyDiv w:val="1"/>
      <w:marLeft w:val="0"/>
      <w:marRight w:val="0"/>
      <w:marTop w:val="0"/>
      <w:marBottom w:val="0"/>
      <w:divBdr>
        <w:top w:val="none" w:sz="0" w:space="0" w:color="auto"/>
        <w:left w:val="none" w:sz="0" w:space="0" w:color="auto"/>
        <w:bottom w:val="none" w:sz="0" w:space="0" w:color="auto"/>
        <w:right w:val="none" w:sz="0" w:space="0" w:color="auto"/>
      </w:divBdr>
    </w:div>
    <w:div w:id="547960863">
      <w:bodyDiv w:val="1"/>
      <w:marLeft w:val="0"/>
      <w:marRight w:val="0"/>
      <w:marTop w:val="0"/>
      <w:marBottom w:val="0"/>
      <w:divBdr>
        <w:top w:val="none" w:sz="0" w:space="0" w:color="auto"/>
        <w:left w:val="none" w:sz="0" w:space="0" w:color="auto"/>
        <w:bottom w:val="none" w:sz="0" w:space="0" w:color="auto"/>
        <w:right w:val="none" w:sz="0" w:space="0" w:color="auto"/>
      </w:divBdr>
    </w:div>
    <w:div w:id="548108374">
      <w:bodyDiv w:val="1"/>
      <w:marLeft w:val="0"/>
      <w:marRight w:val="0"/>
      <w:marTop w:val="0"/>
      <w:marBottom w:val="0"/>
      <w:divBdr>
        <w:top w:val="none" w:sz="0" w:space="0" w:color="auto"/>
        <w:left w:val="none" w:sz="0" w:space="0" w:color="auto"/>
        <w:bottom w:val="none" w:sz="0" w:space="0" w:color="auto"/>
        <w:right w:val="none" w:sz="0" w:space="0" w:color="auto"/>
      </w:divBdr>
    </w:div>
    <w:div w:id="549657953">
      <w:bodyDiv w:val="1"/>
      <w:marLeft w:val="0"/>
      <w:marRight w:val="0"/>
      <w:marTop w:val="0"/>
      <w:marBottom w:val="0"/>
      <w:divBdr>
        <w:top w:val="none" w:sz="0" w:space="0" w:color="auto"/>
        <w:left w:val="none" w:sz="0" w:space="0" w:color="auto"/>
        <w:bottom w:val="none" w:sz="0" w:space="0" w:color="auto"/>
        <w:right w:val="none" w:sz="0" w:space="0" w:color="auto"/>
      </w:divBdr>
    </w:div>
    <w:div w:id="550963528">
      <w:bodyDiv w:val="1"/>
      <w:marLeft w:val="0"/>
      <w:marRight w:val="0"/>
      <w:marTop w:val="0"/>
      <w:marBottom w:val="0"/>
      <w:divBdr>
        <w:top w:val="none" w:sz="0" w:space="0" w:color="auto"/>
        <w:left w:val="none" w:sz="0" w:space="0" w:color="auto"/>
        <w:bottom w:val="none" w:sz="0" w:space="0" w:color="auto"/>
        <w:right w:val="none" w:sz="0" w:space="0" w:color="auto"/>
      </w:divBdr>
    </w:div>
    <w:div w:id="554631220">
      <w:bodyDiv w:val="1"/>
      <w:marLeft w:val="0"/>
      <w:marRight w:val="0"/>
      <w:marTop w:val="0"/>
      <w:marBottom w:val="0"/>
      <w:divBdr>
        <w:top w:val="none" w:sz="0" w:space="0" w:color="auto"/>
        <w:left w:val="none" w:sz="0" w:space="0" w:color="auto"/>
        <w:bottom w:val="none" w:sz="0" w:space="0" w:color="auto"/>
        <w:right w:val="none" w:sz="0" w:space="0" w:color="auto"/>
      </w:divBdr>
    </w:div>
    <w:div w:id="556091292">
      <w:bodyDiv w:val="1"/>
      <w:marLeft w:val="0"/>
      <w:marRight w:val="0"/>
      <w:marTop w:val="0"/>
      <w:marBottom w:val="0"/>
      <w:divBdr>
        <w:top w:val="none" w:sz="0" w:space="0" w:color="auto"/>
        <w:left w:val="none" w:sz="0" w:space="0" w:color="auto"/>
        <w:bottom w:val="none" w:sz="0" w:space="0" w:color="auto"/>
        <w:right w:val="none" w:sz="0" w:space="0" w:color="auto"/>
      </w:divBdr>
    </w:div>
    <w:div w:id="556824593">
      <w:bodyDiv w:val="1"/>
      <w:marLeft w:val="0"/>
      <w:marRight w:val="0"/>
      <w:marTop w:val="0"/>
      <w:marBottom w:val="0"/>
      <w:divBdr>
        <w:top w:val="none" w:sz="0" w:space="0" w:color="auto"/>
        <w:left w:val="none" w:sz="0" w:space="0" w:color="auto"/>
        <w:bottom w:val="none" w:sz="0" w:space="0" w:color="auto"/>
        <w:right w:val="none" w:sz="0" w:space="0" w:color="auto"/>
      </w:divBdr>
    </w:div>
    <w:div w:id="558397943">
      <w:bodyDiv w:val="1"/>
      <w:marLeft w:val="0"/>
      <w:marRight w:val="0"/>
      <w:marTop w:val="0"/>
      <w:marBottom w:val="0"/>
      <w:divBdr>
        <w:top w:val="none" w:sz="0" w:space="0" w:color="auto"/>
        <w:left w:val="none" w:sz="0" w:space="0" w:color="auto"/>
        <w:bottom w:val="none" w:sz="0" w:space="0" w:color="auto"/>
        <w:right w:val="none" w:sz="0" w:space="0" w:color="auto"/>
      </w:divBdr>
    </w:div>
    <w:div w:id="559830368">
      <w:bodyDiv w:val="1"/>
      <w:marLeft w:val="0"/>
      <w:marRight w:val="0"/>
      <w:marTop w:val="0"/>
      <w:marBottom w:val="0"/>
      <w:divBdr>
        <w:top w:val="none" w:sz="0" w:space="0" w:color="auto"/>
        <w:left w:val="none" w:sz="0" w:space="0" w:color="auto"/>
        <w:bottom w:val="none" w:sz="0" w:space="0" w:color="auto"/>
        <w:right w:val="none" w:sz="0" w:space="0" w:color="auto"/>
      </w:divBdr>
    </w:div>
    <w:div w:id="562452156">
      <w:bodyDiv w:val="1"/>
      <w:marLeft w:val="0"/>
      <w:marRight w:val="0"/>
      <w:marTop w:val="0"/>
      <w:marBottom w:val="0"/>
      <w:divBdr>
        <w:top w:val="none" w:sz="0" w:space="0" w:color="auto"/>
        <w:left w:val="none" w:sz="0" w:space="0" w:color="auto"/>
        <w:bottom w:val="none" w:sz="0" w:space="0" w:color="auto"/>
        <w:right w:val="none" w:sz="0" w:space="0" w:color="auto"/>
      </w:divBdr>
    </w:div>
    <w:div w:id="564216919">
      <w:bodyDiv w:val="1"/>
      <w:marLeft w:val="0"/>
      <w:marRight w:val="0"/>
      <w:marTop w:val="0"/>
      <w:marBottom w:val="0"/>
      <w:divBdr>
        <w:top w:val="none" w:sz="0" w:space="0" w:color="auto"/>
        <w:left w:val="none" w:sz="0" w:space="0" w:color="auto"/>
        <w:bottom w:val="none" w:sz="0" w:space="0" w:color="auto"/>
        <w:right w:val="none" w:sz="0" w:space="0" w:color="auto"/>
      </w:divBdr>
    </w:div>
    <w:div w:id="564533363">
      <w:bodyDiv w:val="1"/>
      <w:marLeft w:val="0"/>
      <w:marRight w:val="0"/>
      <w:marTop w:val="0"/>
      <w:marBottom w:val="0"/>
      <w:divBdr>
        <w:top w:val="none" w:sz="0" w:space="0" w:color="auto"/>
        <w:left w:val="none" w:sz="0" w:space="0" w:color="auto"/>
        <w:bottom w:val="none" w:sz="0" w:space="0" w:color="auto"/>
        <w:right w:val="none" w:sz="0" w:space="0" w:color="auto"/>
      </w:divBdr>
    </w:div>
    <w:div w:id="567115022">
      <w:bodyDiv w:val="1"/>
      <w:marLeft w:val="0"/>
      <w:marRight w:val="0"/>
      <w:marTop w:val="0"/>
      <w:marBottom w:val="0"/>
      <w:divBdr>
        <w:top w:val="none" w:sz="0" w:space="0" w:color="auto"/>
        <w:left w:val="none" w:sz="0" w:space="0" w:color="auto"/>
        <w:bottom w:val="none" w:sz="0" w:space="0" w:color="auto"/>
        <w:right w:val="none" w:sz="0" w:space="0" w:color="auto"/>
      </w:divBdr>
    </w:div>
    <w:div w:id="571543212">
      <w:bodyDiv w:val="1"/>
      <w:marLeft w:val="0"/>
      <w:marRight w:val="0"/>
      <w:marTop w:val="0"/>
      <w:marBottom w:val="0"/>
      <w:divBdr>
        <w:top w:val="none" w:sz="0" w:space="0" w:color="auto"/>
        <w:left w:val="none" w:sz="0" w:space="0" w:color="auto"/>
        <w:bottom w:val="none" w:sz="0" w:space="0" w:color="auto"/>
        <w:right w:val="none" w:sz="0" w:space="0" w:color="auto"/>
      </w:divBdr>
    </w:div>
    <w:div w:id="573589325">
      <w:bodyDiv w:val="1"/>
      <w:marLeft w:val="0"/>
      <w:marRight w:val="0"/>
      <w:marTop w:val="0"/>
      <w:marBottom w:val="0"/>
      <w:divBdr>
        <w:top w:val="none" w:sz="0" w:space="0" w:color="auto"/>
        <w:left w:val="none" w:sz="0" w:space="0" w:color="auto"/>
        <w:bottom w:val="none" w:sz="0" w:space="0" w:color="auto"/>
        <w:right w:val="none" w:sz="0" w:space="0" w:color="auto"/>
      </w:divBdr>
    </w:div>
    <w:div w:id="574122037">
      <w:bodyDiv w:val="1"/>
      <w:marLeft w:val="0"/>
      <w:marRight w:val="0"/>
      <w:marTop w:val="0"/>
      <w:marBottom w:val="0"/>
      <w:divBdr>
        <w:top w:val="none" w:sz="0" w:space="0" w:color="auto"/>
        <w:left w:val="none" w:sz="0" w:space="0" w:color="auto"/>
        <w:bottom w:val="none" w:sz="0" w:space="0" w:color="auto"/>
        <w:right w:val="none" w:sz="0" w:space="0" w:color="auto"/>
      </w:divBdr>
    </w:div>
    <w:div w:id="575239804">
      <w:bodyDiv w:val="1"/>
      <w:marLeft w:val="0"/>
      <w:marRight w:val="0"/>
      <w:marTop w:val="0"/>
      <w:marBottom w:val="0"/>
      <w:divBdr>
        <w:top w:val="none" w:sz="0" w:space="0" w:color="auto"/>
        <w:left w:val="none" w:sz="0" w:space="0" w:color="auto"/>
        <w:bottom w:val="none" w:sz="0" w:space="0" w:color="auto"/>
        <w:right w:val="none" w:sz="0" w:space="0" w:color="auto"/>
      </w:divBdr>
    </w:div>
    <w:div w:id="576985123">
      <w:bodyDiv w:val="1"/>
      <w:marLeft w:val="0"/>
      <w:marRight w:val="0"/>
      <w:marTop w:val="0"/>
      <w:marBottom w:val="0"/>
      <w:divBdr>
        <w:top w:val="none" w:sz="0" w:space="0" w:color="auto"/>
        <w:left w:val="none" w:sz="0" w:space="0" w:color="auto"/>
        <w:bottom w:val="none" w:sz="0" w:space="0" w:color="auto"/>
        <w:right w:val="none" w:sz="0" w:space="0" w:color="auto"/>
      </w:divBdr>
    </w:div>
    <w:div w:id="577054241">
      <w:bodyDiv w:val="1"/>
      <w:marLeft w:val="0"/>
      <w:marRight w:val="0"/>
      <w:marTop w:val="0"/>
      <w:marBottom w:val="0"/>
      <w:divBdr>
        <w:top w:val="none" w:sz="0" w:space="0" w:color="auto"/>
        <w:left w:val="none" w:sz="0" w:space="0" w:color="auto"/>
        <w:bottom w:val="none" w:sz="0" w:space="0" w:color="auto"/>
        <w:right w:val="none" w:sz="0" w:space="0" w:color="auto"/>
      </w:divBdr>
    </w:div>
    <w:div w:id="577906954">
      <w:bodyDiv w:val="1"/>
      <w:marLeft w:val="0"/>
      <w:marRight w:val="0"/>
      <w:marTop w:val="0"/>
      <w:marBottom w:val="0"/>
      <w:divBdr>
        <w:top w:val="none" w:sz="0" w:space="0" w:color="auto"/>
        <w:left w:val="none" w:sz="0" w:space="0" w:color="auto"/>
        <w:bottom w:val="none" w:sz="0" w:space="0" w:color="auto"/>
        <w:right w:val="none" w:sz="0" w:space="0" w:color="auto"/>
      </w:divBdr>
    </w:div>
    <w:div w:id="581834416">
      <w:bodyDiv w:val="1"/>
      <w:marLeft w:val="0"/>
      <w:marRight w:val="0"/>
      <w:marTop w:val="0"/>
      <w:marBottom w:val="0"/>
      <w:divBdr>
        <w:top w:val="none" w:sz="0" w:space="0" w:color="auto"/>
        <w:left w:val="none" w:sz="0" w:space="0" w:color="auto"/>
        <w:bottom w:val="none" w:sz="0" w:space="0" w:color="auto"/>
        <w:right w:val="none" w:sz="0" w:space="0" w:color="auto"/>
      </w:divBdr>
    </w:div>
    <w:div w:id="583418250">
      <w:bodyDiv w:val="1"/>
      <w:marLeft w:val="0"/>
      <w:marRight w:val="0"/>
      <w:marTop w:val="0"/>
      <w:marBottom w:val="0"/>
      <w:divBdr>
        <w:top w:val="none" w:sz="0" w:space="0" w:color="auto"/>
        <w:left w:val="none" w:sz="0" w:space="0" w:color="auto"/>
        <w:bottom w:val="none" w:sz="0" w:space="0" w:color="auto"/>
        <w:right w:val="none" w:sz="0" w:space="0" w:color="auto"/>
      </w:divBdr>
    </w:div>
    <w:div w:id="585260951">
      <w:bodyDiv w:val="1"/>
      <w:marLeft w:val="0"/>
      <w:marRight w:val="0"/>
      <w:marTop w:val="0"/>
      <w:marBottom w:val="0"/>
      <w:divBdr>
        <w:top w:val="none" w:sz="0" w:space="0" w:color="auto"/>
        <w:left w:val="none" w:sz="0" w:space="0" w:color="auto"/>
        <w:bottom w:val="none" w:sz="0" w:space="0" w:color="auto"/>
        <w:right w:val="none" w:sz="0" w:space="0" w:color="auto"/>
      </w:divBdr>
    </w:div>
    <w:div w:id="586959462">
      <w:bodyDiv w:val="1"/>
      <w:marLeft w:val="0"/>
      <w:marRight w:val="0"/>
      <w:marTop w:val="0"/>
      <w:marBottom w:val="0"/>
      <w:divBdr>
        <w:top w:val="none" w:sz="0" w:space="0" w:color="auto"/>
        <w:left w:val="none" w:sz="0" w:space="0" w:color="auto"/>
        <w:bottom w:val="none" w:sz="0" w:space="0" w:color="auto"/>
        <w:right w:val="none" w:sz="0" w:space="0" w:color="auto"/>
      </w:divBdr>
    </w:div>
    <w:div w:id="588123502">
      <w:bodyDiv w:val="1"/>
      <w:marLeft w:val="0"/>
      <w:marRight w:val="0"/>
      <w:marTop w:val="0"/>
      <w:marBottom w:val="0"/>
      <w:divBdr>
        <w:top w:val="none" w:sz="0" w:space="0" w:color="auto"/>
        <w:left w:val="none" w:sz="0" w:space="0" w:color="auto"/>
        <w:bottom w:val="none" w:sz="0" w:space="0" w:color="auto"/>
        <w:right w:val="none" w:sz="0" w:space="0" w:color="auto"/>
      </w:divBdr>
    </w:div>
    <w:div w:id="588202065">
      <w:bodyDiv w:val="1"/>
      <w:marLeft w:val="0"/>
      <w:marRight w:val="0"/>
      <w:marTop w:val="0"/>
      <w:marBottom w:val="0"/>
      <w:divBdr>
        <w:top w:val="none" w:sz="0" w:space="0" w:color="auto"/>
        <w:left w:val="none" w:sz="0" w:space="0" w:color="auto"/>
        <w:bottom w:val="none" w:sz="0" w:space="0" w:color="auto"/>
        <w:right w:val="none" w:sz="0" w:space="0" w:color="auto"/>
      </w:divBdr>
    </w:div>
    <w:div w:id="588730560">
      <w:bodyDiv w:val="1"/>
      <w:marLeft w:val="0"/>
      <w:marRight w:val="0"/>
      <w:marTop w:val="0"/>
      <w:marBottom w:val="0"/>
      <w:divBdr>
        <w:top w:val="none" w:sz="0" w:space="0" w:color="auto"/>
        <w:left w:val="none" w:sz="0" w:space="0" w:color="auto"/>
        <w:bottom w:val="none" w:sz="0" w:space="0" w:color="auto"/>
        <w:right w:val="none" w:sz="0" w:space="0" w:color="auto"/>
      </w:divBdr>
    </w:div>
    <w:div w:id="589855885">
      <w:bodyDiv w:val="1"/>
      <w:marLeft w:val="0"/>
      <w:marRight w:val="0"/>
      <w:marTop w:val="0"/>
      <w:marBottom w:val="0"/>
      <w:divBdr>
        <w:top w:val="none" w:sz="0" w:space="0" w:color="auto"/>
        <w:left w:val="none" w:sz="0" w:space="0" w:color="auto"/>
        <w:bottom w:val="none" w:sz="0" w:space="0" w:color="auto"/>
        <w:right w:val="none" w:sz="0" w:space="0" w:color="auto"/>
      </w:divBdr>
    </w:div>
    <w:div w:id="591008284">
      <w:bodyDiv w:val="1"/>
      <w:marLeft w:val="0"/>
      <w:marRight w:val="0"/>
      <w:marTop w:val="0"/>
      <w:marBottom w:val="0"/>
      <w:divBdr>
        <w:top w:val="none" w:sz="0" w:space="0" w:color="auto"/>
        <w:left w:val="none" w:sz="0" w:space="0" w:color="auto"/>
        <w:bottom w:val="none" w:sz="0" w:space="0" w:color="auto"/>
        <w:right w:val="none" w:sz="0" w:space="0" w:color="auto"/>
      </w:divBdr>
    </w:div>
    <w:div w:id="593823246">
      <w:bodyDiv w:val="1"/>
      <w:marLeft w:val="0"/>
      <w:marRight w:val="0"/>
      <w:marTop w:val="0"/>
      <w:marBottom w:val="0"/>
      <w:divBdr>
        <w:top w:val="none" w:sz="0" w:space="0" w:color="auto"/>
        <w:left w:val="none" w:sz="0" w:space="0" w:color="auto"/>
        <w:bottom w:val="none" w:sz="0" w:space="0" w:color="auto"/>
        <w:right w:val="none" w:sz="0" w:space="0" w:color="auto"/>
      </w:divBdr>
    </w:div>
    <w:div w:id="596905736">
      <w:bodyDiv w:val="1"/>
      <w:marLeft w:val="0"/>
      <w:marRight w:val="0"/>
      <w:marTop w:val="0"/>
      <w:marBottom w:val="0"/>
      <w:divBdr>
        <w:top w:val="none" w:sz="0" w:space="0" w:color="auto"/>
        <w:left w:val="none" w:sz="0" w:space="0" w:color="auto"/>
        <w:bottom w:val="none" w:sz="0" w:space="0" w:color="auto"/>
        <w:right w:val="none" w:sz="0" w:space="0" w:color="auto"/>
      </w:divBdr>
    </w:div>
    <w:div w:id="601258849">
      <w:bodyDiv w:val="1"/>
      <w:marLeft w:val="0"/>
      <w:marRight w:val="0"/>
      <w:marTop w:val="0"/>
      <w:marBottom w:val="0"/>
      <w:divBdr>
        <w:top w:val="none" w:sz="0" w:space="0" w:color="auto"/>
        <w:left w:val="none" w:sz="0" w:space="0" w:color="auto"/>
        <w:bottom w:val="none" w:sz="0" w:space="0" w:color="auto"/>
        <w:right w:val="none" w:sz="0" w:space="0" w:color="auto"/>
      </w:divBdr>
    </w:div>
    <w:div w:id="602685913">
      <w:bodyDiv w:val="1"/>
      <w:marLeft w:val="0"/>
      <w:marRight w:val="0"/>
      <w:marTop w:val="0"/>
      <w:marBottom w:val="0"/>
      <w:divBdr>
        <w:top w:val="none" w:sz="0" w:space="0" w:color="auto"/>
        <w:left w:val="none" w:sz="0" w:space="0" w:color="auto"/>
        <w:bottom w:val="none" w:sz="0" w:space="0" w:color="auto"/>
        <w:right w:val="none" w:sz="0" w:space="0" w:color="auto"/>
      </w:divBdr>
    </w:div>
    <w:div w:id="604926546">
      <w:bodyDiv w:val="1"/>
      <w:marLeft w:val="0"/>
      <w:marRight w:val="0"/>
      <w:marTop w:val="0"/>
      <w:marBottom w:val="0"/>
      <w:divBdr>
        <w:top w:val="none" w:sz="0" w:space="0" w:color="auto"/>
        <w:left w:val="none" w:sz="0" w:space="0" w:color="auto"/>
        <w:bottom w:val="none" w:sz="0" w:space="0" w:color="auto"/>
        <w:right w:val="none" w:sz="0" w:space="0" w:color="auto"/>
      </w:divBdr>
    </w:div>
    <w:div w:id="605383734">
      <w:bodyDiv w:val="1"/>
      <w:marLeft w:val="0"/>
      <w:marRight w:val="0"/>
      <w:marTop w:val="0"/>
      <w:marBottom w:val="0"/>
      <w:divBdr>
        <w:top w:val="none" w:sz="0" w:space="0" w:color="auto"/>
        <w:left w:val="none" w:sz="0" w:space="0" w:color="auto"/>
        <w:bottom w:val="none" w:sz="0" w:space="0" w:color="auto"/>
        <w:right w:val="none" w:sz="0" w:space="0" w:color="auto"/>
      </w:divBdr>
    </w:div>
    <w:div w:id="607157831">
      <w:bodyDiv w:val="1"/>
      <w:marLeft w:val="0"/>
      <w:marRight w:val="0"/>
      <w:marTop w:val="0"/>
      <w:marBottom w:val="0"/>
      <w:divBdr>
        <w:top w:val="none" w:sz="0" w:space="0" w:color="auto"/>
        <w:left w:val="none" w:sz="0" w:space="0" w:color="auto"/>
        <w:bottom w:val="none" w:sz="0" w:space="0" w:color="auto"/>
        <w:right w:val="none" w:sz="0" w:space="0" w:color="auto"/>
      </w:divBdr>
    </w:div>
    <w:div w:id="609705387">
      <w:bodyDiv w:val="1"/>
      <w:marLeft w:val="0"/>
      <w:marRight w:val="0"/>
      <w:marTop w:val="0"/>
      <w:marBottom w:val="0"/>
      <w:divBdr>
        <w:top w:val="none" w:sz="0" w:space="0" w:color="auto"/>
        <w:left w:val="none" w:sz="0" w:space="0" w:color="auto"/>
        <w:bottom w:val="none" w:sz="0" w:space="0" w:color="auto"/>
        <w:right w:val="none" w:sz="0" w:space="0" w:color="auto"/>
      </w:divBdr>
    </w:div>
    <w:div w:id="625888416">
      <w:bodyDiv w:val="1"/>
      <w:marLeft w:val="0"/>
      <w:marRight w:val="0"/>
      <w:marTop w:val="0"/>
      <w:marBottom w:val="0"/>
      <w:divBdr>
        <w:top w:val="none" w:sz="0" w:space="0" w:color="auto"/>
        <w:left w:val="none" w:sz="0" w:space="0" w:color="auto"/>
        <w:bottom w:val="none" w:sz="0" w:space="0" w:color="auto"/>
        <w:right w:val="none" w:sz="0" w:space="0" w:color="auto"/>
      </w:divBdr>
    </w:div>
    <w:div w:id="626357870">
      <w:bodyDiv w:val="1"/>
      <w:marLeft w:val="0"/>
      <w:marRight w:val="0"/>
      <w:marTop w:val="0"/>
      <w:marBottom w:val="0"/>
      <w:divBdr>
        <w:top w:val="none" w:sz="0" w:space="0" w:color="auto"/>
        <w:left w:val="none" w:sz="0" w:space="0" w:color="auto"/>
        <w:bottom w:val="none" w:sz="0" w:space="0" w:color="auto"/>
        <w:right w:val="none" w:sz="0" w:space="0" w:color="auto"/>
      </w:divBdr>
    </w:div>
    <w:div w:id="627930342">
      <w:bodyDiv w:val="1"/>
      <w:marLeft w:val="0"/>
      <w:marRight w:val="0"/>
      <w:marTop w:val="0"/>
      <w:marBottom w:val="0"/>
      <w:divBdr>
        <w:top w:val="none" w:sz="0" w:space="0" w:color="auto"/>
        <w:left w:val="none" w:sz="0" w:space="0" w:color="auto"/>
        <w:bottom w:val="none" w:sz="0" w:space="0" w:color="auto"/>
        <w:right w:val="none" w:sz="0" w:space="0" w:color="auto"/>
      </w:divBdr>
    </w:div>
    <w:div w:id="629674151">
      <w:bodyDiv w:val="1"/>
      <w:marLeft w:val="0"/>
      <w:marRight w:val="0"/>
      <w:marTop w:val="0"/>
      <w:marBottom w:val="0"/>
      <w:divBdr>
        <w:top w:val="none" w:sz="0" w:space="0" w:color="auto"/>
        <w:left w:val="none" w:sz="0" w:space="0" w:color="auto"/>
        <w:bottom w:val="none" w:sz="0" w:space="0" w:color="auto"/>
        <w:right w:val="none" w:sz="0" w:space="0" w:color="auto"/>
      </w:divBdr>
    </w:div>
    <w:div w:id="629747957">
      <w:bodyDiv w:val="1"/>
      <w:marLeft w:val="0"/>
      <w:marRight w:val="0"/>
      <w:marTop w:val="0"/>
      <w:marBottom w:val="0"/>
      <w:divBdr>
        <w:top w:val="none" w:sz="0" w:space="0" w:color="auto"/>
        <w:left w:val="none" w:sz="0" w:space="0" w:color="auto"/>
        <w:bottom w:val="none" w:sz="0" w:space="0" w:color="auto"/>
        <w:right w:val="none" w:sz="0" w:space="0" w:color="auto"/>
      </w:divBdr>
    </w:div>
    <w:div w:id="631256048">
      <w:bodyDiv w:val="1"/>
      <w:marLeft w:val="0"/>
      <w:marRight w:val="0"/>
      <w:marTop w:val="0"/>
      <w:marBottom w:val="0"/>
      <w:divBdr>
        <w:top w:val="none" w:sz="0" w:space="0" w:color="auto"/>
        <w:left w:val="none" w:sz="0" w:space="0" w:color="auto"/>
        <w:bottom w:val="none" w:sz="0" w:space="0" w:color="auto"/>
        <w:right w:val="none" w:sz="0" w:space="0" w:color="auto"/>
      </w:divBdr>
    </w:div>
    <w:div w:id="631326729">
      <w:bodyDiv w:val="1"/>
      <w:marLeft w:val="0"/>
      <w:marRight w:val="0"/>
      <w:marTop w:val="0"/>
      <w:marBottom w:val="0"/>
      <w:divBdr>
        <w:top w:val="none" w:sz="0" w:space="0" w:color="auto"/>
        <w:left w:val="none" w:sz="0" w:space="0" w:color="auto"/>
        <w:bottom w:val="none" w:sz="0" w:space="0" w:color="auto"/>
        <w:right w:val="none" w:sz="0" w:space="0" w:color="auto"/>
      </w:divBdr>
    </w:div>
    <w:div w:id="633680564">
      <w:bodyDiv w:val="1"/>
      <w:marLeft w:val="0"/>
      <w:marRight w:val="0"/>
      <w:marTop w:val="0"/>
      <w:marBottom w:val="0"/>
      <w:divBdr>
        <w:top w:val="none" w:sz="0" w:space="0" w:color="auto"/>
        <w:left w:val="none" w:sz="0" w:space="0" w:color="auto"/>
        <w:bottom w:val="none" w:sz="0" w:space="0" w:color="auto"/>
        <w:right w:val="none" w:sz="0" w:space="0" w:color="auto"/>
      </w:divBdr>
    </w:div>
    <w:div w:id="637303032">
      <w:bodyDiv w:val="1"/>
      <w:marLeft w:val="0"/>
      <w:marRight w:val="0"/>
      <w:marTop w:val="0"/>
      <w:marBottom w:val="0"/>
      <w:divBdr>
        <w:top w:val="none" w:sz="0" w:space="0" w:color="auto"/>
        <w:left w:val="none" w:sz="0" w:space="0" w:color="auto"/>
        <w:bottom w:val="none" w:sz="0" w:space="0" w:color="auto"/>
        <w:right w:val="none" w:sz="0" w:space="0" w:color="auto"/>
      </w:divBdr>
    </w:div>
    <w:div w:id="638993328">
      <w:bodyDiv w:val="1"/>
      <w:marLeft w:val="0"/>
      <w:marRight w:val="0"/>
      <w:marTop w:val="0"/>
      <w:marBottom w:val="0"/>
      <w:divBdr>
        <w:top w:val="none" w:sz="0" w:space="0" w:color="auto"/>
        <w:left w:val="none" w:sz="0" w:space="0" w:color="auto"/>
        <w:bottom w:val="none" w:sz="0" w:space="0" w:color="auto"/>
        <w:right w:val="none" w:sz="0" w:space="0" w:color="auto"/>
      </w:divBdr>
    </w:div>
    <w:div w:id="642081071">
      <w:bodyDiv w:val="1"/>
      <w:marLeft w:val="0"/>
      <w:marRight w:val="0"/>
      <w:marTop w:val="0"/>
      <w:marBottom w:val="0"/>
      <w:divBdr>
        <w:top w:val="none" w:sz="0" w:space="0" w:color="auto"/>
        <w:left w:val="none" w:sz="0" w:space="0" w:color="auto"/>
        <w:bottom w:val="none" w:sz="0" w:space="0" w:color="auto"/>
        <w:right w:val="none" w:sz="0" w:space="0" w:color="auto"/>
      </w:divBdr>
    </w:div>
    <w:div w:id="644235878">
      <w:bodyDiv w:val="1"/>
      <w:marLeft w:val="0"/>
      <w:marRight w:val="0"/>
      <w:marTop w:val="0"/>
      <w:marBottom w:val="0"/>
      <w:divBdr>
        <w:top w:val="none" w:sz="0" w:space="0" w:color="auto"/>
        <w:left w:val="none" w:sz="0" w:space="0" w:color="auto"/>
        <w:bottom w:val="none" w:sz="0" w:space="0" w:color="auto"/>
        <w:right w:val="none" w:sz="0" w:space="0" w:color="auto"/>
      </w:divBdr>
    </w:div>
    <w:div w:id="644312699">
      <w:bodyDiv w:val="1"/>
      <w:marLeft w:val="0"/>
      <w:marRight w:val="0"/>
      <w:marTop w:val="0"/>
      <w:marBottom w:val="0"/>
      <w:divBdr>
        <w:top w:val="none" w:sz="0" w:space="0" w:color="auto"/>
        <w:left w:val="none" w:sz="0" w:space="0" w:color="auto"/>
        <w:bottom w:val="none" w:sz="0" w:space="0" w:color="auto"/>
        <w:right w:val="none" w:sz="0" w:space="0" w:color="auto"/>
      </w:divBdr>
    </w:div>
    <w:div w:id="645360504">
      <w:bodyDiv w:val="1"/>
      <w:marLeft w:val="0"/>
      <w:marRight w:val="0"/>
      <w:marTop w:val="0"/>
      <w:marBottom w:val="0"/>
      <w:divBdr>
        <w:top w:val="none" w:sz="0" w:space="0" w:color="auto"/>
        <w:left w:val="none" w:sz="0" w:space="0" w:color="auto"/>
        <w:bottom w:val="none" w:sz="0" w:space="0" w:color="auto"/>
        <w:right w:val="none" w:sz="0" w:space="0" w:color="auto"/>
      </w:divBdr>
    </w:div>
    <w:div w:id="646471427">
      <w:bodyDiv w:val="1"/>
      <w:marLeft w:val="0"/>
      <w:marRight w:val="0"/>
      <w:marTop w:val="0"/>
      <w:marBottom w:val="0"/>
      <w:divBdr>
        <w:top w:val="none" w:sz="0" w:space="0" w:color="auto"/>
        <w:left w:val="none" w:sz="0" w:space="0" w:color="auto"/>
        <w:bottom w:val="none" w:sz="0" w:space="0" w:color="auto"/>
        <w:right w:val="none" w:sz="0" w:space="0" w:color="auto"/>
      </w:divBdr>
    </w:div>
    <w:div w:id="649986310">
      <w:bodyDiv w:val="1"/>
      <w:marLeft w:val="0"/>
      <w:marRight w:val="0"/>
      <w:marTop w:val="0"/>
      <w:marBottom w:val="0"/>
      <w:divBdr>
        <w:top w:val="none" w:sz="0" w:space="0" w:color="auto"/>
        <w:left w:val="none" w:sz="0" w:space="0" w:color="auto"/>
        <w:bottom w:val="none" w:sz="0" w:space="0" w:color="auto"/>
        <w:right w:val="none" w:sz="0" w:space="0" w:color="auto"/>
      </w:divBdr>
    </w:div>
    <w:div w:id="650328013">
      <w:bodyDiv w:val="1"/>
      <w:marLeft w:val="0"/>
      <w:marRight w:val="0"/>
      <w:marTop w:val="0"/>
      <w:marBottom w:val="0"/>
      <w:divBdr>
        <w:top w:val="none" w:sz="0" w:space="0" w:color="auto"/>
        <w:left w:val="none" w:sz="0" w:space="0" w:color="auto"/>
        <w:bottom w:val="none" w:sz="0" w:space="0" w:color="auto"/>
        <w:right w:val="none" w:sz="0" w:space="0" w:color="auto"/>
      </w:divBdr>
    </w:div>
    <w:div w:id="650908964">
      <w:bodyDiv w:val="1"/>
      <w:marLeft w:val="0"/>
      <w:marRight w:val="0"/>
      <w:marTop w:val="0"/>
      <w:marBottom w:val="0"/>
      <w:divBdr>
        <w:top w:val="none" w:sz="0" w:space="0" w:color="auto"/>
        <w:left w:val="none" w:sz="0" w:space="0" w:color="auto"/>
        <w:bottom w:val="none" w:sz="0" w:space="0" w:color="auto"/>
        <w:right w:val="none" w:sz="0" w:space="0" w:color="auto"/>
      </w:divBdr>
    </w:div>
    <w:div w:id="659700132">
      <w:bodyDiv w:val="1"/>
      <w:marLeft w:val="0"/>
      <w:marRight w:val="0"/>
      <w:marTop w:val="0"/>
      <w:marBottom w:val="0"/>
      <w:divBdr>
        <w:top w:val="none" w:sz="0" w:space="0" w:color="auto"/>
        <w:left w:val="none" w:sz="0" w:space="0" w:color="auto"/>
        <w:bottom w:val="none" w:sz="0" w:space="0" w:color="auto"/>
        <w:right w:val="none" w:sz="0" w:space="0" w:color="auto"/>
      </w:divBdr>
    </w:div>
    <w:div w:id="662003907">
      <w:bodyDiv w:val="1"/>
      <w:marLeft w:val="0"/>
      <w:marRight w:val="0"/>
      <w:marTop w:val="0"/>
      <w:marBottom w:val="0"/>
      <w:divBdr>
        <w:top w:val="none" w:sz="0" w:space="0" w:color="auto"/>
        <w:left w:val="none" w:sz="0" w:space="0" w:color="auto"/>
        <w:bottom w:val="none" w:sz="0" w:space="0" w:color="auto"/>
        <w:right w:val="none" w:sz="0" w:space="0" w:color="auto"/>
      </w:divBdr>
    </w:div>
    <w:div w:id="663748713">
      <w:bodyDiv w:val="1"/>
      <w:marLeft w:val="0"/>
      <w:marRight w:val="0"/>
      <w:marTop w:val="0"/>
      <w:marBottom w:val="0"/>
      <w:divBdr>
        <w:top w:val="none" w:sz="0" w:space="0" w:color="auto"/>
        <w:left w:val="none" w:sz="0" w:space="0" w:color="auto"/>
        <w:bottom w:val="none" w:sz="0" w:space="0" w:color="auto"/>
        <w:right w:val="none" w:sz="0" w:space="0" w:color="auto"/>
      </w:divBdr>
    </w:div>
    <w:div w:id="665943244">
      <w:bodyDiv w:val="1"/>
      <w:marLeft w:val="0"/>
      <w:marRight w:val="0"/>
      <w:marTop w:val="0"/>
      <w:marBottom w:val="0"/>
      <w:divBdr>
        <w:top w:val="none" w:sz="0" w:space="0" w:color="auto"/>
        <w:left w:val="none" w:sz="0" w:space="0" w:color="auto"/>
        <w:bottom w:val="none" w:sz="0" w:space="0" w:color="auto"/>
        <w:right w:val="none" w:sz="0" w:space="0" w:color="auto"/>
      </w:divBdr>
    </w:div>
    <w:div w:id="668368288">
      <w:bodyDiv w:val="1"/>
      <w:marLeft w:val="0"/>
      <w:marRight w:val="0"/>
      <w:marTop w:val="0"/>
      <w:marBottom w:val="0"/>
      <w:divBdr>
        <w:top w:val="none" w:sz="0" w:space="0" w:color="auto"/>
        <w:left w:val="none" w:sz="0" w:space="0" w:color="auto"/>
        <w:bottom w:val="none" w:sz="0" w:space="0" w:color="auto"/>
        <w:right w:val="none" w:sz="0" w:space="0" w:color="auto"/>
      </w:divBdr>
    </w:div>
    <w:div w:id="671493796">
      <w:bodyDiv w:val="1"/>
      <w:marLeft w:val="0"/>
      <w:marRight w:val="0"/>
      <w:marTop w:val="0"/>
      <w:marBottom w:val="0"/>
      <w:divBdr>
        <w:top w:val="none" w:sz="0" w:space="0" w:color="auto"/>
        <w:left w:val="none" w:sz="0" w:space="0" w:color="auto"/>
        <w:bottom w:val="none" w:sz="0" w:space="0" w:color="auto"/>
        <w:right w:val="none" w:sz="0" w:space="0" w:color="auto"/>
      </w:divBdr>
    </w:div>
    <w:div w:id="672219324">
      <w:bodyDiv w:val="1"/>
      <w:marLeft w:val="0"/>
      <w:marRight w:val="0"/>
      <w:marTop w:val="0"/>
      <w:marBottom w:val="0"/>
      <w:divBdr>
        <w:top w:val="none" w:sz="0" w:space="0" w:color="auto"/>
        <w:left w:val="none" w:sz="0" w:space="0" w:color="auto"/>
        <w:bottom w:val="none" w:sz="0" w:space="0" w:color="auto"/>
        <w:right w:val="none" w:sz="0" w:space="0" w:color="auto"/>
      </w:divBdr>
    </w:div>
    <w:div w:id="674500584">
      <w:bodyDiv w:val="1"/>
      <w:marLeft w:val="0"/>
      <w:marRight w:val="0"/>
      <w:marTop w:val="0"/>
      <w:marBottom w:val="0"/>
      <w:divBdr>
        <w:top w:val="none" w:sz="0" w:space="0" w:color="auto"/>
        <w:left w:val="none" w:sz="0" w:space="0" w:color="auto"/>
        <w:bottom w:val="none" w:sz="0" w:space="0" w:color="auto"/>
        <w:right w:val="none" w:sz="0" w:space="0" w:color="auto"/>
      </w:divBdr>
    </w:div>
    <w:div w:id="675807318">
      <w:bodyDiv w:val="1"/>
      <w:marLeft w:val="0"/>
      <w:marRight w:val="0"/>
      <w:marTop w:val="0"/>
      <w:marBottom w:val="0"/>
      <w:divBdr>
        <w:top w:val="none" w:sz="0" w:space="0" w:color="auto"/>
        <w:left w:val="none" w:sz="0" w:space="0" w:color="auto"/>
        <w:bottom w:val="none" w:sz="0" w:space="0" w:color="auto"/>
        <w:right w:val="none" w:sz="0" w:space="0" w:color="auto"/>
      </w:divBdr>
    </w:div>
    <w:div w:id="676420012">
      <w:bodyDiv w:val="1"/>
      <w:marLeft w:val="0"/>
      <w:marRight w:val="0"/>
      <w:marTop w:val="0"/>
      <w:marBottom w:val="0"/>
      <w:divBdr>
        <w:top w:val="none" w:sz="0" w:space="0" w:color="auto"/>
        <w:left w:val="none" w:sz="0" w:space="0" w:color="auto"/>
        <w:bottom w:val="none" w:sz="0" w:space="0" w:color="auto"/>
        <w:right w:val="none" w:sz="0" w:space="0" w:color="auto"/>
      </w:divBdr>
    </w:div>
    <w:div w:id="680400195">
      <w:bodyDiv w:val="1"/>
      <w:marLeft w:val="0"/>
      <w:marRight w:val="0"/>
      <w:marTop w:val="0"/>
      <w:marBottom w:val="0"/>
      <w:divBdr>
        <w:top w:val="none" w:sz="0" w:space="0" w:color="auto"/>
        <w:left w:val="none" w:sz="0" w:space="0" w:color="auto"/>
        <w:bottom w:val="none" w:sz="0" w:space="0" w:color="auto"/>
        <w:right w:val="none" w:sz="0" w:space="0" w:color="auto"/>
      </w:divBdr>
    </w:div>
    <w:div w:id="681005316">
      <w:bodyDiv w:val="1"/>
      <w:marLeft w:val="0"/>
      <w:marRight w:val="0"/>
      <w:marTop w:val="0"/>
      <w:marBottom w:val="0"/>
      <w:divBdr>
        <w:top w:val="none" w:sz="0" w:space="0" w:color="auto"/>
        <w:left w:val="none" w:sz="0" w:space="0" w:color="auto"/>
        <w:bottom w:val="none" w:sz="0" w:space="0" w:color="auto"/>
        <w:right w:val="none" w:sz="0" w:space="0" w:color="auto"/>
      </w:divBdr>
    </w:div>
    <w:div w:id="681711160">
      <w:bodyDiv w:val="1"/>
      <w:marLeft w:val="0"/>
      <w:marRight w:val="0"/>
      <w:marTop w:val="0"/>
      <w:marBottom w:val="0"/>
      <w:divBdr>
        <w:top w:val="none" w:sz="0" w:space="0" w:color="auto"/>
        <w:left w:val="none" w:sz="0" w:space="0" w:color="auto"/>
        <w:bottom w:val="none" w:sz="0" w:space="0" w:color="auto"/>
        <w:right w:val="none" w:sz="0" w:space="0" w:color="auto"/>
      </w:divBdr>
    </w:div>
    <w:div w:id="682246647">
      <w:bodyDiv w:val="1"/>
      <w:marLeft w:val="0"/>
      <w:marRight w:val="0"/>
      <w:marTop w:val="0"/>
      <w:marBottom w:val="0"/>
      <w:divBdr>
        <w:top w:val="none" w:sz="0" w:space="0" w:color="auto"/>
        <w:left w:val="none" w:sz="0" w:space="0" w:color="auto"/>
        <w:bottom w:val="none" w:sz="0" w:space="0" w:color="auto"/>
        <w:right w:val="none" w:sz="0" w:space="0" w:color="auto"/>
      </w:divBdr>
    </w:div>
    <w:div w:id="682366483">
      <w:bodyDiv w:val="1"/>
      <w:marLeft w:val="0"/>
      <w:marRight w:val="0"/>
      <w:marTop w:val="0"/>
      <w:marBottom w:val="0"/>
      <w:divBdr>
        <w:top w:val="none" w:sz="0" w:space="0" w:color="auto"/>
        <w:left w:val="none" w:sz="0" w:space="0" w:color="auto"/>
        <w:bottom w:val="none" w:sz="0" w:space="0" w:color="auto"/>
        <w:right w:val="none" w:sz="0" w:space="0" w:color="auto"/>
      </w:divBdr>
    </w:div>
    <w:div w:id="685786893">
      <w:bodyDiv w:val="1"/>
      <w:marLeft w:val="0"/>
      <w:marRight w:val="0"/>
      <w:marTop w:val="0"/>
      <w:marBottom w:val="0"/>
      <w:divBdr>
        <w:top w:val="none" w:sz="0" w:space="0" w:color="auto"/>
        <w:left w:val="none" w:sz="0" w:space="0" w:color="auto"/>
        <w:bottom w:val="none" w:sz="0" w:space="0" w:color="auto"/>
        <w:right w:val="none" w:sz="0" w:space="0" w:color="auto"/>
      </w:divBdr>
    </w:div>
    <w:div w:id="687219732">
      <w:bodyDiv w:val="1"/>
      <w:marLeft w:val="0"/>
      <w:marRight w:val="0"/>
      <w:marTop w:val="0"/>
      <w:marBottom w:val="0"/>
      <w:divBdr>
        <w:top w:val="none" w:sz="0" w:space="0" w:color="auto"/>
        <w:left w:val="none" w:sz="0" w:space="0" w:color="auto"/>
        <w:bottom w:val="none" w:sz="0" w:space="0" w:color="auto"/>
        <w:right w:val="none" w:sz="0" w:space="0" w:color="auto"/>
      </w:divBdr>
    </w:div>
    <w:div w:id="690030916">
      <w:bodyDiv w:val="1"/>
      <w:marLeft w:val="0"/>
      <w:marRight w:val="0"/>
      <w:marTop w:val="0"/>
      <w:marBottom w:val="0"/>
      <w:divBdr>
        <w:top w:val="none" w:sz="0" w:space="0" w:color="auto"/>
        <w:left w:val="none" w:sz="0" w:space="0" w:color="auto"/>
        <w:bottom w:val="none" w:sz="0" w:space="0" w:color="auto"/>
        <w:right w:val="none" w:sz="0" w:space="0" w:color="auto"/>
      </w:divBdr>
    </w:div>
    <w:div w:id="691347785">
      <w:bodyDiv w:val="1"/>
      <w:marLeft w:val="0"/>
      <w:marRight w:val="0"/>
      <w:marTop w:val="0"/>
      <w:marBottom w:val="0"/>
      <w:divBdr>
        <w:top w:val="none" w:sz="0" w:space="0" w:color="auto"/>
        <w:left w:val="none" w:sz="0" w:space="0" w:color="auto"/>
        <w:bottom w:val="none" w:sz="0" w:space="0" w:color="auto"/>
        <w:right w:val="none" w:sz="0" w:space="0" w:color="auto"/>
      </w:divBdr>
    </w:div>
    <w:div w:id="691414537">
      <w:bodyDiv w:val="1"/>
      <w:marLeft w:val="0"/>
      <w:marRight w:val="0"/>
      <w:marTop w:val="0"/>
      <w:marBottom w:val="0"/>
      <w:divBdr>
        <w:top w:val="none" w:sz="0" w:space="0" w:color="auto"/>
        <w:left w:val="none" w:sz="0" w:space="0" w:color="auto"/>
        <w:bottom w:val="none" w:sz="0" w:space="0" w:color="auto"/>
        <w:right w:val="none" w:sz="0" w:space="0" w:color="auto"/>
      </w:divBdr>
    </w:div>
    <w:div w:id="692610997">
      <w:bodyDiv w:val="1"/>
      <w:marLeft w:val="0"/>
      <w:marRight w:val="0"/>
      <w:marTop w:val="0"/>
      <w:marBottom w:val="0"/>
      <w:divBdr>
        <w:top w:val="none" w:sz="0" w:space="0" w:color="auto"/>
        <w:left w:val="none" w:sz="0" w:space="0" w:color="auto"/>
        <w:bottom w:val="none" w:sz="0" w:space="0" w:color="auto"/>
        <w:right w:val="none" w:sz="0" w:space="0" w:color="auto"/>
      </w:divBdr>
    </w:div>
    <w:div w:id="693305467">
      <w:bodyDiv w:val="1"/>
      <w:marLeft w:val="0"/>
      <w:marRight w:val="0"/>
      <w:marTop w:val="0"/>
      <w:marBottom w:val="0"/>
      <w:divBdr>
        <w:top w:val="none" w:sz="0" w:space="0" w:color="auto"/>
        <w:left w:val="none" w:sz="0" w:space="0" w:color="auto"/>
        <w:bottom w:val="none" w:sz="0" w:space="0" w:color="auto"/>
        <w:right w:val="none" w:sz="0" w:space="0" w:color="auto"/>
      </w:divBdr>
    </w:div>
    <w:div w:id="696976675">
      <w:bodyDiv w:val="1"/>
      <w:marLeft w:val="0"/>
      <w:marRight w:val="0"/>
      <w:marTop w:val="0"/>
      <w:marBottom w:val="0"/>
      <w:divBdr>
        <w:top w:val="none" w:sz="0" w:space="0" w:color="auto"/>
        <w:left w:val="none" w:sz="0" w:space="0" w:color="auto"/>
        <w:bottom w:val="none" w:sz="0" w:space="0" w:color="auto"/>
        <w:right w:val="none" w:sz="0" w:space="0" w:color="auto"/>
      </w:divBdr>
    </w:div>
    <w:div w:id="697240025">
      <w:bodyDiv w:val="1"/>
      <w:marLeft w:val="0"/>
      <w:marRight w:val="0"/>
      <w:marTop w:val="0"/>
      <w:marBottom w:val="0"/>
      <w:divBdr>
        <w:top w:val="none" w:sz="0" w:space="0" w:color="auto"/>
        <w:left w:val="none" w:sz="0" w:space="0" w:color="auto"/>
        <w:bottom w:val="none" w:sz="0" w:space="0" w:color="auto"/>
        <w:right w:val="none" w:sz="0" w:space="0" w:color="auto"/>
      </w:divBdr>
    </w:div>
    <w:div w:id="697319610">
      <w:bodyDiv w:val="1"/>
      <w:marLeft w:val="0"/>
      <w:marRight w:val="0"/>
      <w:marTop w:val="0"/>
      <w:marBottom w:val="0"/>
      <w:divBdr>
        <w:top w:val="none" w:sz="0" w:space="0" w:color="auto"/>
        <w:left w:val="none" w:sz="0" w:space="0" w:color="auto"/>
        <w:bottom w:val="none" w:sz="0" w:space="0" w:color="auto"/>
        <w:right w:val="none" w:sz="0" w:space="0" w:color="auto"/>
      </w:divBdr>
    </w:div>
    <w:div w:id="700788552">
      <w:bodyDiv w:val="1"/>
      <w:marLeft w:val="0"/>
      <w:marRight w:val="0"/>
      <w:marTop w:val="0"/>
      <w:marBottom w:val="0"/>
      <w:divBdr>
        <w:top w:val="none" w:sz="0" w:space="0" w:color="auto"/>
        <w:left w:val="none" w:sz="0" w:space="0" w:color="auto"/>
        <w:bottom w:val="none" w:sz="0" w:space="0" w:color="auto"/>
        <w:right w:val="none" w:sz="0" w:space="0" w:color="auto"/>
      </w:divBdr>
    </w:div>
    <w:div w:id="702638098">
      <w:bodyDiv w:val="1"/>
      <w:marLeft w:val="0"/>
      <w:marRight w:val="0"/>
      <w:marTop w:val="0"/>
      <w:marBottom w:val="0"/>
      <w:divBdr>
        <w:top w:val="none" w:sz="0" w:space="0" w:color="auto"/>
        <w:left w:val="none" w:sz="0" w:space="0" w:color="auto"/>
        <w:bottom w:val="none" w:sz="0" w:space="0" w:color="auto"/>
        <w:right w:val="none" w:sz="0" w:space="0" w:color="auto"/>
      </w:divBdr>
    </w:div>
    <w:div w:id="702748034">
      <w:bodyDiv w:val="1"/>
      <w:marLeft w:val="0"/>
      <w:marRight w:val="0"/>
      <w:marTop w:val="0"/>
      <w:marBottom w:val="0"/>
      <w:divBdr>
        <w:top w:val="none" w:sz="0" w:space="0" w:color="auto"/>
        <w:left w:val="none" w:sz="0" w:space="0" w:color="auto"/>
        <w:bottom w:val="none" w:sz="0" w:space="0" w:color="auto"/>
        <w:right w:val="none" w:sz="0" w:space="0" w:color="auto"/>
      </w:divBdr>
    </w:div>
    <w:div w:id="703098876">
      <w:bodyDiv w:val="1"/>
      <w:marLeft w:val="0"/>
      <w:marRight w:val="0"/>
      <w:marTop w:val="0"/>
      <w:marBottom w:val="0"/>
      <w:divBdr>
        <w:top w:val="none" w:sz="0" w:space="0" w:color="auto"/>
        <w:left w:val="none" w:sz="0" w:space="0" w:color="auto"/>
        <w:bottom w:val="none" w:sz="0" w:space="0" w:color="auto"/>
        <w:right w:val="none" w:sz="0" w:space="0" w:color="auto"/>
      </w:divBdr>
    </w:div>
    <w:div w:id="706949644">
      <w:bodyDiv w:val="1"/>
      <w:marLeft w:val="0"/>
      <w:marRight w:val="0"/>
      <w:marTop w:val="0"/>
      <w:marBottom w:val="0"/>
      <w:divBdr>
        <w:top w:val="none" w:sz="0" w:space="0" w:color="auto"/>
        <w:left w:val="none" w:sz="0" w:space="0" w:color="auto"/>
        <w:bottom w:val="none" w:sz="0" w:space="0" w:color="auto"/>
        <w:right w:val="none" w:sz="0" w:space="0" w:color="auto"/>
      </w:divBdr>
    </w:div>
    <w:div w:id="711617100">
      <w:bodyDiv w:val="1"/>
      <w:marLeft w:val="0"/>
      <w:marRight w:val="0"/>
      <w:marTop w:val="0"/>
      <w:marBottom w:val="0"/>
      <w:divBdr>
        <w:top w:val="none" w:sz="0" w:space="0" w:color="auto"/>
        <w:left w:val="none" w:sz="0" w:space="0" w:color="auto"/>
        <w:bottom w:val="none" w:sz="0" w:space="0" w:color="auto"/>
        <w:right w:val="none" w:sz="0" w:space="0" w:color="auto"/>
      </w:divBdr>
    </w:div>
    <w:div w:id="714234362">
      <w:bodyDiv w:val="1"/>
      <w:marLeft w:val="0"/>
      <w:marRight w:val="0"/>
      <w:marTop w:val="0"/>
      <w:marBottom w:val="0"/>
      <w:divBdr>
        <w:top w:val="none" w:sz="0" w:space="0" w:color="auto"/>
        <w:left w:val="none" w:sz="0" w:space="0" w:color="auto"/>
        <w:bottom w:val="none" w:sz="0" w:space="0" w:color="auto"/>
        <w:right w:val="none" w:sz="0" w:space="0" w:color="auto"/>
      </w:divBdr>
    </w:div>
    <w:div w:id="714543865">
      <w:bodyDiv w:val="1"/>
      <w:marLeft w:val="0"/>
      <w:marRight w:val="0"/>
      <w:marTop w:val="0"/>
      <w:marBottom w:val="0"/>
      <w:divBdr>
        <w:top w:val="none" w:sz="0" w:space="0" w:color="auto"/>
        <w:left w:val="none" w:sz="0" w:space="0" w:color="auto"/>
        <w:bottom w:val="none" w:sz="0" w:space="0" w:color="auto"/>
        <w:right w:val="none" w:sz="0" w:space="0" w:color="auto"/>
      </w:divBdr>
    </w:div>
    <w:div w:id="717976412">
      <w:bodyDiv w:val="1"/>
      <w:marLeft w:val="0"/>
      <w:marRight w:val="0"/>
      <w:marTop w:val="0"/>
      <w:marBottom w:val="0"/>
      <w:divBdr>
        <w:top w:val="none" w:sz="0" w:space="0" w:color="auto"/>
        <w:left w:val="none" w:sz="0" w:space="0" w:color="auto"/>
        <w:bottom w:val="none" w:sz="0" w:space="0" w:color="auto"/>
        <w:right w:val="none" w:sz="0" w:space="0" w:color="auto"/>
      </w:divBdr>
    </w:div>
    <w:div w:id="718088489">
      <w:bodyDiv w:val="1"/>
      <w:marLeft w:val="0"/>
      <w:marRight w:val="0"/>
      <w:marTop w:val="0"/>
      <w:marBottom w:val="0"/>
      <w:divBdr>
        <w:top w:val="none" w:sz="0" w:space="0" w:color="auto"/>
        <w:left w:val="none" w:sz="0" w:space="0" w:color="auto"/>
        <w:bottom w:val="none" w:sz="0" w:space="0" w:color="auto"/>
        <w:right w:val="none" w:sz="0" w:space="0" w:color="auto"/>
      </w:divBdr>
    </w:div>
    <w:div w:id="720137325">
      <w:bodyDiv w:val="1"/>
      <w:marLeft w:val="0"/>
      <w:marRight w:val="0"/>
      <w:marTop w:val="0"/>
      <w:marBottom w:val="0"/>
      <w:divBdr>
        <w:top w:val="none" w:sz="0" w:space="0" w:color="auto"/>
        <w:left w:val="none" w:sz="0" w:space="0" w:color="auto"/>
        <w:bottom w:val="none" w:sz="0" w:space="0" w:color="auto"/>
        <w:right w:val="none" w:sz="0" w:space="0" w:color="auto"/>
      </w:divBdr>
    </w:div>
    <w:div w:id="720249241">
      <w:bodyDiv w:val="1"/>
      <w:marLeft w:val="0"/>
      <w:marRight w:val="0"/>
      <w:marTop w:val="0"/>
      <w:marBottom w:val="0"/>
      <w:divBdr>
        <w:top w:val="none" w:sz="0" w:space="0" w:color="auto"/>
        <w:left w:val="none" w:sz="0" w:space="0" w:color="auto"/>
        <w:bottom w:val="none" w:sz="0" w:space="0" w:color="auto"/>
        <w:right w:val="none" w:sz="0" w:space="0" w:color="auto"/>
      </w:divBdr>
    </w:div>
    <w:div w:id="721517872">
      <w:bodyDiv w:val="1"/>
      <w:marLeft w:val="0"/>
      <w:marRight w:val="0"/>
      <w:marTop w:val="0"/>
      <w:marBottom w:val="0"/>
      <w:divBdr>
        <w:top w:val="none" w:sz="0" w:space="0" w:color="auto"/>
        <w:left w:val="none" w:sz="0" w:space="0" w:color="auto"/>
        <w:bottom w:val="none" w:sz="0" w:space="0" w:color="auto"/>
        <w:right w:val="none" w:sz="0" w:space="0" w:color="auto"/>
      </w:divBdr>
    </w:div>
    <w:div w:id="721632371">
      <w:bodyDiv w:val="1"/>
      <w:marLeft w:val="0"/>
      <w:marRight w:val="0"/>
      <w:marTop w:val="0"/>
      <w:marBottom w:val="0"/>
      <w:divBdr>
        <w:top w:val="none" w:sz="0" w:space="0" w:color="auto"/>
        <w:left w:val="none" w:sz="0" w:space="0" w:color="auto"/>
        <w:bottom w:val="none" w:sz="0" w:space="0" w:color="auto"/>
        <w:right w:val="none" w:sz="0" w:space="0" w:color="auto"/>
      </w:divBdr>
    </w:div>
    <w:div w:id="722409189">
      <w:bodyDiv w:val="1"/>
      <w:marLeft w:val="0"/>
      <w:marRight w:val="0"/>
      <w:marTop w:val="0"/>
      <w:marBottom w:val="0"/>
      <w:divBdr>
        <w:top w:val="none" w:sz="0" w:space="0" w:color="auto"/>
        <w:left w:val="none" w:sz="0" w:space="0" w:color="auto"/>
        <w:bottom w:val="none" w:sz="0" w:space="0" w:color="auto"/>
        <w:right w:val="none" w:sz="0" w:space="0" w:color="auto"/>
      </w:divBdr>
    </w:div>
    <w:div w:id="725111109">
      <w:bodyDiv w:val="1"/>
      <w:marLeft w:val="0"/>
      <w:marRight w:val="0"/>
      <w:marTop w:val="0"/>
      <w:marBottom w:val="0"/>
      <w:divBdr>
        <w:top w:val="none" w:sz="0" w:space="0" w:color="auto"/>
        <w:left w:val="none" w:sz="0" w:space="0" w:color="auto"/>
        <w:bottom w:val="none" w:sz="0" w:space="0" w:color="auto"/>
        <w:right w:val="none" w:sz="0" w:space="0" w:color="auto"/>
      </w:divBdr>
    </w:div>
    <w:div w:id="725377311">
      <w:bodyDiv w:val="1"/>
      <w:marLeft w:val="0"/>
      <w:marRight w:val="0"/>
      <w:marTop w:val="0"/>
      <w:marBottom w:val="0"/>
      <w:divBdr>
        <w:top w:val="none" w:sz="0" w:space="0" w:color="auto"/>
        <w:left w:val="none" w:sz="0" w:space="0" w:color="auto"/>
        <w:bottom w:val="none" w:sz="0" w:space="0" w:color="auto"/>
        <w:right w:val="none" w:sz="0" w:space="0" w:color="auto"/>
      </w:divBdr>
    </w:div>
    <w:div w:id="725954354">
      <w:bodyDiv w:val="1"/>
      <w:marLeft w:val="0"/>
      <w:marRight w:val="0"/>
      <w:marTop w:val="0"/>
      <w:marBottom w:val="0"/>
      <w:divBdr>
        <w:top w:val="none" w:sz="0" w:space="0" w:color="auto"/>
        <w:left w:val="none" w:sz="0" w:space="0" w:color="auto"/>
        <w:bottom w:val="none" w:sz="0" w:space="0" w:color="auto"/>
        <w:right w:val="none" w:sz="0" w:space="0" w:color="auto"/>
      </w:divBdr>
    </w:div>
    <w:div w:id="726614003">
      <w:bodyDiv w:val="1"/>
      <w:marLeft w:val="0"/>
      <w:marRight w:val="0"/>
      <w:marTop w:val="0"/>
      <w:marBottom w:val="0"/>
      <w:divBdr>
        <w:top w:val="none" w:sz="0" w:space="0" w:color="auto"/>
        <w:left w:val="none" w:sz="0" w:space="0" w:color="auto"/>
        <w:bottom w:val="none" w:sz="0" w:space="0" w:color="auto"/>
        <w:right w:val="none" w:sz="0" w:space="0" w:color="auto"/>
      </w:divBdr>
    </w:div>
    <w:div w:id="727457395">
      <w:bodyDiv w:val="1"/>
      <w:marLeft w:val="0"/>
      <w:marRight w:val="0"/>
      <w:marTop w:val="0"/>
      <w:marBottom w:val="0"/>
      <w:divBdr>
        <w:top w:val="none" w:sz="0" w:space="0" w:color="auto"/>
        <w:left w:val="none" w:sz="0" w:space="0" w:color="auto"/>
        <w:bottom w:val="none" w:sz="0" w:space="0" w:color="auto"/>
        <w:right w:val="none" w:sz="0" w:space="0" w:color="auto"/>
      </w:divBdr>
    </w:div>
    <w:div w:id="729811793">
      <w:bodyDiv w:val="1"/>
      <w:marLeft w:val="0"/>
      <w:marRight w:val="0"/>
      <w:marTop w:val="0"/>
      <w:marBottom w:val="0"/>
      <w:divBdr>
        <w:top w:val="none" w:sz="0" w:space="0" w:color="auto"/>
        <w:left w:val="none" w:sz="0" w:space="0" w:color="auto"/>
        <w:bottom w:val="none" w:sz="0" w:space="0" w:color="auto"/>
        <w:right w:val="none" w:sz="0" w:space="0" w:color="auto"/>
      </w:divBdr>
    </w:div>
    <w:div w:id="730806646">
      <w:bodyDiv w:val="1"/>
      <w:marLeft w:val="0"/>
      <w:marRight w:val="0"/>
      <w:marTop w:val="0"/>
      <w:marBottom w:val="0"/>
      <w:divBdr>
        <w:top w:val="none" w:sz="0" w:space="0" w:color="auto"/>
        <w:left w:val="none" w:sz="0" w:space="0" w:color="auto"/>
        <w:bottom w:val="none" w:sz="0" w:space="0" w:color="auto"/>
        <w:right w:val="none" w:sz="0" w:space="0" w:color="auto"/>
      </w:divBdr>
    </w:div>
    <w:div w:id="731974000">
      <w:bodyDiv w:val="1"/>
      <w:marLeft w:val="0"/>
      <w:marRight w:val="0"/>
      <w:marTop w:val="0"/>
      <w:marBottom w:val="0"/>
      <w:divBdr>
        <w:top w:val="none" w:sz="0" w:space="0" w:color="auto"/>
        <w:left w:val="none" w:sz="0" w:space="0" w:color="auto"/>
        <w:bottom w:val="none" w:sz="0" w:space="0" w:color="auto"/>
        <w:right w:val="none" w:sz="0" w:space="0" w:color="auto"/>
      </w:divBdr>
    </w:div>
    <w:div w:id="736055008">
      <w:bodyDiv w:val="1"/>
      <w:marLeft w:val="0"/>
      <w:marRight w:val="0"/>
      <w:marTop w:val="0"/>
      <w:marBottom w:val="0"/>
      <w:divBdr>
        <w:top w:val="none" w:sz="0" w:space="0" w:color="auto"/>
        <w:left w:val="none" w:sz="0" w:space="0" w:color="auto"/>
        <w:bottom w:val="none" w:sz="0" w:space="0" w:color="auto"/>
        <w:right w:val="none" w:sz="0" w:space="0" w:color="auto"/>
      </w:divBdr>
    </w:div>
    <w:div w:id="738987037">
      <w:bodyDiv w:val="1"/>
      <w:marLeft w:val="0"/>
      <w:marRight w:val="0"/>
      <w:marTop w:val="0"/>
      <w:marBottom w:val="0"/>
      <w:divBdr>
        <w:top w:val="none" w:sz="0" w:space="0" w:color="auto"/>
        <w:left w:val="none" w:sz="0" w:space="0" w:color="auto"/>
        <w:bottom w:val="none" w:sz="0" w:space="0" w:color="auto"/>
        <w:right w:val="none" w:sz="0" w:space="0" w:color="auto"/>
      </w:divBdr>
    </w:div>
    <w:div w:id="739446659">
      <w:bodyDiv w:val="1"/>
      <w:marLeft w:val="0"/>
      <w:marRight w:val="0"/>
      <w:marTop w:val="0"/>
      <w:marBottom w:val="0"/>
      <w:divBdr>
        <w:top w:val="none" w:sz="0" w:space="0" w:color="auto"/>
        <w:left w:val="none" w:sz="0" w:space="0" w:color="auto"/>
        <w:bottom w:val="none" w:sz="0" w:space="0" w:color="auto"/>
        <w:right w:val="none" w:sz="0" w:space="0" w:color="auto"/>
      </w:divBdr>
    </w:div>
    <w:div w:id="741099977">
      <w:bodyDiv w:val="1"/>
      <w:marLeft w:val="0"/>
      <w:marRight w:val="0"/>
      <w:marTop w:val="0"/>
      <w:marBottom w:val="0"/>
      <w:divBdr>
        <w:top w:val="none" w:sz="0" w:space="0" w:color="auto"/>
        <w:left w:val="none" w:sz="0" w:space="0" w:color="auto"/>
        <w:bottom w:val="none" w:sz="0" w:space="0" w:color="auto"/>
        <w:right w:val="none" w:sz="0" w:space="0" w:color="auto"/>
      </w:divBdr>
    </w:div>
    <w:div w:id="744258821">
      <w:bodyDiv w:val="1"/>
      <w:marLeft w:val="0"/>
      <w:marRight w:val="0"/>
      <w:marTop w:val="0"/>
      <w:marBottom w:val="0"/>
      <w:divBdr>
        <w:top w:val="none" w:sz="0" w:space="0" w:color="auto"/>
        <w:left w:val="none" w:sz="0" w:space="0" w:color="auto"/>
        <w:bottom w:val="none" w:sz="0" w:space="0" w:color="auto"/>
        <w:right w:val="none" w:sz="0" w:space="0" w:color="auto"/>
      </w:divBdr>
    </w:div>
    <w:div w:id="745029935">
      <w:bodyDiv w:val="1"/>
      <w:marLeft w:val="0"/>
      <w:marRight w:val="0"/>
      <w:marTop w:val="0"/>
      <w:marBottom w:val="0"/>
      <w:divBdr>
        <w:top w:val="none" w:sz="0" w:space="0" w:color="auto"/>
        <w:left w:val="none" w:sz="0" w:space="0" w:color="auto"/>
        <w:bottom w:val="none" w:sz="0" w:space="0" w:color="auto"/>
        <w:right w:val="none" w:sz="0" w:space="0" w:color="auto"/>
      </w:divBdr>
    </w:div>
    <w:div w:id="747117749">
      <w:bodyDiv w:val="1"/>
      <w:marLeft w:val="0"/>
      <w:marRight w:val="0"/>
      <w:marTop w:val="0"/>
      <w:marBottom w:val="0"/>
      <w:divBdr>
        <w:top w:val="none" w:sz="0" w:space="0" w:color="auto"/>
        <w:left w:val="none" w:sz="0" w:space="0" w:color="auto"/>
        <w:bottom w:val="none" w:sz="0" w:space="0" w:color="auto"/>
        <w:right w:val="none" w:sz="0" w:space="0" w:color="auto"/>
      </w:divBdr>
    </w:div>
    <w:div w:id="750347877">
      <w:bodyDiv w:val="1"/>
      <w:marLeft w:val="0"/>
      <w:marRight w:val="0"/>
      <w:marTop w:val="0"/>
      <w:marBottom w:val="0"/>
      <w:divBdr>
        <w:top w:val="none" w:sz="0" w:space="0" w:color="auto"/>
        <w:left w:val="none" w:sz="0" w:space="0" w:color="auto"/>
        <w:bottom w:val="none" w:sz="0" w:space="0" w:color="auto"/>
        <w:right w:val="none" w:sz="0" w:space="0" w:color="auto"/>
      </w:divBdr>
    </w:div>
    <w:div w:id="751782975">
      <w:bodyDiv w:val="1"/>
      <w:marLeft w:val="0"/>
      <w:marRight w:val="0"/>
      <w:marTop w:val="0"/>
      <w:marBottom w:val="0"/>
      <w:divBdr>
        <w:top w:val="none" w:sz="0" w:space="0" w:color="auto"/>
        <w:left w:val="none" w:sz="0" w:space="0" w:color="auto"/>
        <w:bottom w:val="none" w:sz="0" w:space="0" w:color="auto"/>
        <w:right w:val="none" w:sz="0" w:space="0" w:color="auto"/>
      </w:divBdr>
    </w:div>
    <w:div w:id="754546605">
      <w:bodyDiv w:val="1"/>
      <w:marLeft w:val="0"/>
      <w:marRight w:val="0"/>
      <w:marTop w:val="0"/>
      <w:marBottom w:val="0"/>
      <w:divBdr>
        <w:top w:val="none" w:sz="0" w:space="0" w:color="auto"/>
        <w:left w:val="none" w:sz="0" w:space="0" w:color="auto"/>
        <w:bottom w:val="none" w:sz="0" w:space="0" w:color="auto"/>
        <w:right w:val="none" w:sz="0" w:space="0" w:color="auto"/>
      </w:divBdr>
    </w:div>
    <w:div w:id="754979779">
      <w:bodyDiv w:val="1"/>
      <w:marLeft w:val="0"/>
      <w:marRight w:val="0"/>
      <w:marTop w:val="0"/>
      <w:marBottom w:val="0"/>
      <w:divBdr>
        <w:top w:val="none" w:sz="0" w:space="0" w:color="auto"/>
        <w:left w:val="none" w:sz="0" w:space="0" w:color="auto"/>
        <w:bottom w:val="none" w:sz="0" w:space="0" w:color="auto"/>
        <w:right w:val="none" w:sz="0" w:space="0" w:color="auto"/>
      </w:divBdr>
    </w:div>
    <w:div w:id="761534825">
      <w:bodyDiv w:val="1"/>
      <w:marLeft w:val="0"/>
      <w:marRight w:val="0"/>
      <w:marTop w:val="0"/>
      <w:marBottom w:val="0"/>
      <w:divBdr>
        <w:top w:val="none" w:sz="0" w:space="0" w:color="auto"/>
        <w:left w:val="none" w:sz="0" w:space="0" w:color="auto"/>
        <w:bottom w:val="none" w:sz="0" w:space="0" w:color="auto"/>
        <w:right w:val="none" w:sz="0" w:space="0" w:color="auto"/>
      </w:divBdr>
    </w:div>
    <w:div w:id="764031554">
      <w:bodyDiv w:val="1"/>
      <w:marLeft w:val="0"/>
      <w:marRight w:val="0"/>
      <w:marTop w:val="0"/>
      <w:marBottom w:val="0"/>
      <w:divBdr>
        <w:top w:val="none" w:sz="0" w:space="0" w:color="auto"/>
        <w:left w:val="none" w:sz="0" w:space="0" w:color="auto"/>
        <w:bottom w:val="none" w:sz="0" w:space="0" w:color="auto"/>
        <w:right w:val="none" w:sz="0" w:space="0" w:color="auto"/>
      </w:divBdr>
    </w:div>
    <w:div w:id="764348987">
      <w:bodyDiv w:val="1"/>
      <w:marLeft w:val="0"/>
      <w:marRight w:val="0"/>
      <w:marTop w:val="0"/>
      <w:marBottom w:val="0"/>
      <w:divBdr>
        <w:top w:val="none" w:sz="0" w:space="0" w:color="auto"/>
        <w:left w:val="none" w:sz="0" w:space="0" w:color="auto"/>
        <w:bottom w:val="none" w:sz="0" w:space="0" w:color="auto"/>
        <w:right w:val="none" w:sz="0" w:space="0" w:color="auto"/>
      </w:divBdr>
    </w:div>
    <w:div w:id="767041921">
      <w:bodyDiv w:val="1"/>
      <w:marLeft w:val="0"/>
      <w:marRight w:val="0"/>
      <w:marTop w:val="0"/>
      <w:marBottom w:val="0"/>
      <w:divBdr>
        <w:top w:val="none" w:sz="0" w:space="0" w:color="auto"/>
        <w:left w:val="none" w:sz="0" w:space="0" w:color="auto"/>
        <w:bottom w:val="none" w:sz="0" w:space="0" w:color="auto"/>
        <w:right w:val="none" w:sz="0" w:space="0" w:color="auto"/>
      </w:divBdr>
    </w:div>
    <w:div w:id="767505966">
      <w:bodyDiv w:val="1"/>
      <w:marLeft w:val="0"/>
      <w:marRight w:val="0"/>
      <w:marTop w:val="0"/>
      <w:marBottom w:val="0"/>
      <w:divBdr>
        <w:top w:val="none" w:sz="0" w:space="0" w:color="auto"/>
        <w:left w:val="none" w:sz="0" w:space="0" w:color="auto"/>
        <w:bottom w:val="none" w:sz="0" w:space="0" w:color="auto"/>
        <w:right w:val="none" w:sz="0" w:space="0" w:color="auto"/>
      </w:divBdr>
    </w:div>
    <w:div w:id="770050918">
      <w:bodyDiv w:val="1"/>
      <w:marLeft w:val="0"/>
      <w:marRight w:val="0"/>
      <w:marTop w:val="0"/>
      <w:marBottom w:val="0"/>
      <w:divBdr>
        <w:top w:val="none" w:sz="0" w:space="0" w:color="auto"/>
        <w:left w:val="none" w:sz="0" w:space="0" w:color="auto"/>
        <w:bottom w:val="none" w:sz="0" w:space="0" w:color="auto"/>
        <w:right w:val="none" w:sz="0" w:space="0" w:color="auto"/>
      </w:divBdr>
    </w:div>
    <w:div w:id="770395278">
      <w:bodyDiv w:val="1"/>
      <w:marLeft w:val="0"/>
      <w:marRight w:val="0"/>
      <w:marTop w:val="0"/>
      <w:marBottom w:val="0"/>
      <w:divBdr>
        <w:top w:val="none" w:sz="0" w:space="0" w:color="auto"/>
        <w:left w:val="none" w:sz="0" w:space="0" w:color="auto"/>
        <w:bottom w:val="none" w:sz="0" w:space="0" w:color="auto"/>
        <w:right w:val="none" w:sz="0" w:space="0" w:color="auto"/>
      </w:divBdr>
    </w:div>
    <w:div w:id="772869218">
      <w:bodyDiv w:val="1"/>
      <w:marLeft w:val="0"/>
      <w:marRight w:val="0"/>
      <w:marTop w:val="0"/>
      <w:marBottom w:val="0"/>
      <w:divBdr>
        <w:top w:val="none" w:sz="0" w:space="0" w:color="auto"/>
        <w:left w:val="none" w:sz="0" w:space="0" w:color="auto"/>
        <w:bottom w:val="none" w:sz="0" w:space="0" w:color="auto"/>
        <w:right w:val="none" w:sz="0" w:space="0" w:color="auto"/>
      </w:divBdr>
    </w:div>
    <w:div w:id="775828391">
      <w:bodyDiv w:val="1"/>
      <w:marLeft w:val="0"/>
      <w:marRight w:val="0"/>
      <w:marTop w:val="0"/>
      <w:marBottom w:val="0"/>
      <w:divBdr>
        <w:top w:val="none" w:sz="0" w:space="0" w:color="auto"/>
        <w:left w:val="none" w:sz="0" w:space="0" w:color="auto"/>
        <w:bottom w:val="none" w:sz="0" w:space="0" w:color="auto"/>
        <w:right w:val="none" w:sz="0" w:space="0" w:color="auto"/>
      </w:divBdr>
    </w:div>
    <w:div w:id="776019730">
      <w:bodyDiv w:val="1"/>
      <w:marLeft w:val="0"/>
      <w:marRight w:val="0"/>
      <w:marTop w:val="0"/>
      <w:marBottom w:val="0"/>
      <w:divBdr>
        <w:top w:val="none" w:sz="0" w:space="0" w:color="auto"/>
        <w:left w:val="none" w:sz="0" w:space="0" w:color="auto"/>
        <w:bottom w:val="none" w:sz="0" w:space="0" w:color="auto"/>
        <w:right w:val="none" w:sz="0" w:space="0" w:color="auto"/>
      </w:divBdr>
    </w:div>
    <w:div w:id="777721216">
      <w:bodyDiv w:val="1"/>
      <w:marLeft w:val="0"/>
      <w:marRight w:val="0"/>
      <w:marTop w:val="0"/>
      <w:marBottom w:val="0"/>
      <w:divBdr>
        <w:top w:val="none" w:sz="0" w:space="0" w:color="auto"/>
        <w:left w:val="none" w:sz="0" w:space="0" w:color="auto"/>
        <w:bottom w:val="none" w:sz="0" w:space="0" w:color="auto"/>
        <w:right w:val="none" w:sz="0" w:space="0" w:color="auto"/>
      </w:divBdr>
    </w:div>
    <w:div w:id="777985393">
      <w:bodyDiv w:val="1"/>
      <w:marLeft w:val="0"/>
      <w:marRight w:val="0"/>
      <w:marTop w:val="0"/>
      <w:marBottom w:val="0"/>
      <w:divBdr>
        <w:top w:val="none" w:sz="0" w:space="0" w:color="auto"/>
        <w:left w:val="none" w:sz="0" w:space="0" w:color="auto"/>
        <w:bottom w:val="none" w:sz="0" w:space="0" w:color="auto"/>
        <w:right w:val="none" w:sz="0" w:space="0" w:color="auto"/>
      </w:divBdr>
    </w:div>
    <w:div w:id="780759896">
      <w:bodyDiv w:val="1"/>
      <w:marLeft w:val="0"/>
      <w:marRight w:val="0"/>
      <w:marTop w:val="0"/>
      <w:marBottom w:val="0"/>
      <w:divBdr>
        <w:top w:val="none" w:sz="0" w:space="0" w:color="auto"/>
        <w:left w:val="none" w:sz="0" w:space="0" w:color="auto"/>
        <w:bottom w:val="none" w:sz="0" w:space="0" w:color="auto"/>
        <w:right w:val="none" w:sz="0" w:space="0" w:color="auto"/>
      </w:divBdr>
    </w:div>
    <w:div w:id="781145209">
      <w:bodyDiv w:val="1"/>
      <w:marLeft w:val="0"/>
      <w:marRight w:val="0"/>
      <w:marTop w:val="0"/>
      <w:marBottom w:val="0"/>
      <w:divBdr>
        <w:top w:val="none" w:sz="0" w:space="0" w:color="auto"/>
        <w:left w:val="none" w:sz="0" w:space="0" w:color="auto"/>
        <w:bottom w:val="none" w:sz="0" w:space="0" w:color="auto"/>
        <w:right w:val="none" w:sz="0" w:space="0" w:color="auto"/>
      </w:divBdr>
    </w:div>
    <w:div w:id="781874255">
      <w:bodyDiv w:val="1"/>
      <w:marLeft w:val="0"/>
      <w:marRight w:val="0"/>
      <w:marTop w:val="0"/>
      <w:marBottom w:val="0"/>
      <w:divBdr>
        <w:top w:val="none" w:sz="0" w:space="0" w:color="auto"/>
        <w:left w:val="none" w:sz="0" w:space="0" w:color="auto"/>
        <w:bottom w:val="none" w:sz="0" w:space="0" w:color="auto"/>
        <w:right w:val="none" w:sz="0" w:space="0" w:color="auto"/>
      </w:divBdr>
    </w:div>
    <w:div w:id="782500453">
      <w:bodyDiv w:val="1"/>
      <w:marLeft w:val="0"/>
      <w:marRight w:val="0"/>
      <w:marTop w:val="0"/>
      <w:marBottom w:val="0"/>
      <w:divBdr>
        <w:top w:val="none" w:sz="0" w:space="0" w:color="auto"/>
        <w:left w:val="none" w:sz="0" w:space="0" w:color="auto"/>
        <w:bottom w:val="none" w:sz="0" w:space="0" w:color="auto"/>
        <w:right w:val="none" w:sz="0" w:space="0" w:color="auto"/>
      </w:divBdr>
    </w:div>
    <w:div w:id="782771899">
      <w:bodyDiv w:val="1"/>
      <w:marLeft w:val="0"/>
      <w:marRight w:val="0"/>
      <w:marTop w:val="0"/>
      <w:marBottom w:val="0"/>
      <w:divBdr>
        <w:top w:val="none" w:sz="0" w:space="0" w:color="auto"/>
        <w:left w:val="none" w:sz="0" w:space="0" w:color="auto"/>
        <w:bottom w:val="none" w:sz="0" w:space="0" w:color="auto"/>
        <w:right w:val="none" w:sz="0" w:space="0" w:color="auto"/>
      </w:divBdr>
    </w:div>
    <w:div w:id="782771938">
      <w:bodyDiv w:val="1"/>
      <w:marLeft w:val="0"/>
      <w:marRight w:val="0"/>
      <w:marTop w:val="0"/>
      <w:marBottom w:val="0"/>
      <w:divBdr>
        <w:top w:val="none" w:sz="0" w:space="0" w:color="auto"/>
        <w:left w:val="none" w:sz="0" w:space="0" w:color="auto"/>
        <w:bottom w:val="none" w:sz="0" w:space="0" w:color="auto"/>
        <w:right w:val="none" w:sz="0" w:space="0" w:color="auto"/>
      </w:divBdr>
    </w:div>
    <w:div w:id="782959013">
      <w:bodyDiv w:val="1"/>
      <w:marLeft w:val="0"/>
      <w:marRight w:val="0"/>
      <w:marTop w:val="0"/>
      <w:marBottom w:val="0"/>
      <w:divBdr>
        <w:top w:val="none" w:sz="0" w:space="0" w:color="auto"/>
        <w:left w:val="none" w:sz="0" w:space="0" w:color="auto"/>
        <w:bottom w:val="none" w:sz="0" w:space="0" w:color="auto"/>
        <w:right w:val="none" w:sz="0" w:space="0" w:color="auto"/>
      </w:divBdr>
    </w:div>
    <w:div w:id="785394473">
      <w:bodyDiv w:val="1"/>
      <w:marLeft w:val="0"/>
      <w:marRight w:val="0"/>
      <w:marTop w:val="0"/>
      <w:marBottom w:val="0"/>
      <w:divBdr>
        <w:top w:val="none" w:sz="0" w:space="0" w:color="auto"/>
        <w:left w:val="none" w:sz="0" w:space="0" w:color="auto"/>
        <w:bottom w:val="none" w:sz="0" w:space="0" w:color="auto"/>
        <w:right w:val="none" w:sz="0" w:space="0" w:color="auto"/>
      </w:divBdr>
    </w:div>
    <w:div w:id="789472662">
      <w:bodyDiv w:val="1"/>
      <w:marLeft w:val="0"/>
      <w:marRight w:val="0"/>
      <w:marTop w:val="0"/>
      <w:marBottom w:val="0"/>
      <w:divBdr>
        <w:top w:val="none" w:sz="0" w:space="0" w:color="auto"/>
        <w:left w:val="none" w:sz="0" w:space="0" w:color="auto"/>
        <w:bottom w:val="none" w:sz="0" w:space="0" w:color="auto"/>
        <w:right w:val="none" w:sz="0" w:space="0" w:color="auto"/>
      </w:divBdr>
    </w:div>
    <w:div w:id="792675496">
      <w:bodyDiv w:val="1"/>
      <w:marLeft w:val="0"/>
      <w:marRight w:val="0"/>
      <w:marTop w:val="0"/>
      <w:marBottom w:val="0"/>
      <w:divBdr>
        <w:top w:val="none" w:sz="0" w:space="0" w:color="auto"/>
        <w:left w:val="none" w:sz="0" w:space="0" w:color="auto"/>
        <w:bottom w:val="none" w:sz="0" w:space="0" w:color="auto"/>
        <w:right w:val="none" w:sz="0" w:space="0" w:color="auto"/>
      </w:divBdr>
    </w:div>
    <w:div w:id="793720479">
      <w:bodyDiv w:val="1"/>
      <w:marLeft w:val="0"/>
      <w:marRight w:val="0"/>
      <w:marTop w:val="0"/>
      <w:marBottom w:val="0"/>
      <w:divBdr>
        <w:top w:val="none" w:sz="0" w:space="0" w:color="auto"/>
        <w:left w:val="none" w:sz="0" w:space="0" w:color="auto"/>
        <w:bottom w:val="none" w:sz="0" w:space="0" w:color="auto"/>
        <w:right w:val="none" w:sz="0" w:space="0" w:color="auto"/>
      </w:divBdr>
    </w:div>
    <w:div w:id="793863286">
      <w:bodyDiv w:val="1"/>
      <w:marLeft w:val="0"/>
      <w:marRight w:val="0"/>
      <w:marTop w:val="0"/>
      <w:marBottom w:val="0"/>
      <w:divBdr>
        <w:top w:val="none" w:sz="0" w:space="0" w:color="auto"/>
        <w:left w:val="none" w:sz="0" w:space="0" w:color="auto"/>
        <w:bottom w:val="none" w:sz="0" w:space="0" w:color="auto"/>
        <w:right w:val="none" w:sz="0" w:space="0" w:color="auto"/>
      </w:divBdr>
    </w:div>
    <w:div w:id="795366263">
      <w:bodyDiv w:val="1"/>
      <w:marLeft w:val="0"/>
      <w:marRight w:val="0"/>
      <w:marTop w:val="0"/>
      <w:marBottom w:val="0"/>
      <w:divBdr>
        <w:top w:val="none" w:sz="0" w:space="0" w:color="auto"/>
        <w:left w:val="none" w:sz="0" w:space="0" w:color="auto"/>
        <w:bottom w:val="none" w:sz="0" w:space="0" w:color="auto"/>
        <w:right w:val="none" w:sz="0" w:space="0" w:color="auto"/>
      </w:divBdr>
    </w:div>
    <w:div w:id="796802160">
      <w:bodyDiv w:val="1"/>
      <w:marLeft w:val="0"/>
      <w:marRight w:val="0"/>
      <w:marTop w:val="0"/>
      <w:marBottom w:val="0"/>
      <w:divBdr>
        <w:top w:val="none" w:sz="0" w:space="0" w:color="auto"/>
        <w:left w:val="none" w:sz="0" w:space="0" w:color="auto"/>
        <w:bottom w:val="none" w:sz="0" w:space="0" w:color="auto"/>
        <w:right w:val="none" w:sz="0" w:space="0" w:color="auto"/>
      </w:divBdr>
    </w:div>
    <w:div w:id="798688876">
      <w:bodyDiv w:val="1"/>
      <w:marLeft w:val="0"/>
      <w:marRight w:val="0"/>
      <w:marTop w:val="0"/>
      <w:marBottom w:val="0"/>
      <w:divBdr>
        <w:top w:val="none" w:sz="0" w:space="0" w:color="auto"/>
        <w:left w:val="none" w:sz="0" w:space="0" w:color="auto"/>
        <w:bottom w:val="none" w:sz="0" w:space="0" w:color="auto"/>
        <w:right w:val="none" w:sz="0" w:space="0" w:color="auto"/>
      </w:divBdr>
    </w:div>
    <w:div w:id="800028324">
      <w:bodyDiv w:val="1"/>
      <w:marLeft w:val="0"/>
      <w:marRight w:val="0"/>
      <w:marTop w:val="0"/>
      <w:marBottom w:val="0"/>
      <w:divBdr>
        <w:top w:val="none" w:sz="0" w:space="0" w:color="auto"/>
        <w:left w:val="none" w:sz="0" w:space="0" w:color="auto"/>
        <w:bottom w:val="none" w:sz="0" w:space="0" w:color="auto"/>
        <w:right w:val="none" w:sz="0" w:space="0" w:color="auto"/>
      </w:divBdr>
    </w:div>
    <w:div w:id="801313945">
      <w:bodyDiv w:val="1"/>
      <w:marLeft w:val="0"/>
      <w:marRight w:val="0"/>
      <w:marTop w:val="0"/>
      <w:marBottom w:val="0"/>
      <w:divBdr>
        <w:top w:val="none" w:sz="0" w:space="0" w:color="auto"/>
        <w:left w:val="none" w:sz="0" w:space="0" w:color="auto"/>
        <w:bottom w:val="none" w:sz="0" w:space="0" w:color="auto"/>
        <w:right w:val="none" w:sz="0" w:space="0" w:color="auto"/>
      </w:divBdr>
    </w:div>
    <w:div w:id="801384860">
      <w:bodyDiv w:val="1"/>
      <w:marLeft w:val="0"/>
      <w:marRight w:val="0"/>
      <w:marTop w:val="0"/>
      <w:marBottom w:val="0"/>
      <w:divBdr>
        <w:top w:val="none" w:sz="0" w:space="0" w:color="auto"/>
        <w:left w:val="none" w:sz="0" w:space="0" w:color="auto"/>
        <w:bottom w:val="none" w:sz="0" w:space="0" w:color="auto"/>
        <w:right w:val="none" w:sz="0" w:space="0" w:color="auto"/>
      </w:divBdr>
    </w:div>
    <w:div w:id="802120280">
      <w:bodyDiv w:val="1"/>
      <w:marLeft w:val="0"/>
      <w:marRight w:val="0"/>
      <w:marTop w:val="0"/>
      <w:marBottom w:val="0"/>
      <w:divBdr>
        <w:top w:val="none" w:sz="0" w:space="0" w:color="auto"/>
        <w:left w:val="none" w:sz="0" w:space="0" w:color="auto"/>
        <w:bottom w:val="none" w:sz="0" w:space="0" w:color="auto"/>
        <w:right w:val="none" w:sz="0" w:space="0" w:color="auto"/>
      </w:divBdr>
    </w:div>
    <w:div w:id="804355222">
      <w:bodyDiv w:val="1"/>
      <w:marLeft w:val="0"/>
      <w:marRight w:val="0"/>
      <w:marTop w:val="0"/>
      <w:marBottom w:val="0"/>
      <w:divBdr>
        <w:top w:val="none" w:sz="0" w:space="0" w:color="auto"/>
        <w:left w:val="none" w:sz="0" w:space="0" w:color="auto"/>
        <w:bottom w:val="none" w:sz="0" w:space="0" w:color="auto"/>
        <w:right w:val="none" w:sz="0" w:space="0" w:color="auto"/>
      </w:divBdr>
    </w:div>
    <w:div w:id="807357795">
      <w:bodyDiv w:val="1"/>
      <w:marLeft w:val="0"/>
      <w:marRight w:val="0"/>
      <w:marTop w:val="0"/>
      <w:marBottom w:val="0"/>
      <w:divBdr>
        <w:top w:val="none" w:sz="0" w:space="0" w:color="auto"/>
        <w:left w:val="none" w:sz="0" w:space="0" w:color="auto"/>
        <w:bottom w:val="none" w:sz="0" w:space="0" w:color="auto"/>
        <w:right w:val="none" w:sz="0" w:space="0" w:color="auto"/>
      </w:divBdr>
    </w:div>
    <w:div w:id="808594785">
      <w:bodyDiv w:val="1"/>
      <w:marLeft w:val="0"/>
      <w:marRight w:val="0"/>
      <w:marTop w:val="0"/>
      <w:marBottom w:val="0"/>
      <w:divBdr>
        <w:top w:val="none" w:sz="0" w:space="0" w:color="auto"/>
        <w:left w:val="none" w:sz="0" w:space="0" w:color="auto"/>
        <w:bottom w:val="none" w:sz="0" w:space="0" w:color="auto"/>
        <w:right w:val="none" w:sz="0" w:space="0" w:color="auto"/>
      </w:divBdr>
    </w:div>
    <w:div w:id="810950557">
      <w:bodyDiv w:val="1"/>
      <w:marLeft w:val="0"/>
      <w:marRight w:val="0"/>
      <w:marTop w:val="0"/>
      <w:marBottom w:val="0"/>
      <w:divBdr>
        <w:top w:val="none" w:sz="0" w:space="0" w:color="auto"/>
        <w:left w:val="none" w:sz="0" w:space="0" w:color="auto"/>
        <w:bottom w:val="none" w:sz="0" w:space="0" w:color="auto"/>
        <w:right w:val="none" w:sz="0" w:space="0" w:color="auto"/>
      </w:divBdr>
    </w:div>
    <w:div w:id="813986876">
      <w:bodyDiv w:val="1"/>
      <w:marLeft w:val="0"/>
      <w:marRight w:val="0"/>
      <w:marTop w:val="0"/>
      <w:marBottom w:val="0"/>
      <w:divBdr>
        <w:top w:val="none" w:sz="0" w:space="0" w:color="auto"/>
        <w:left w:val="none" w:sz="0" w:space="0" w:color="auto"/>
        <w:bottom w:val="none" w:sz="0" w:space="0" w:color="auto"/>
        <w:right w:val="none" w:sz="0" w:space="0" w:color="auto"/>
      </w:divBdr>
    </w:div>
    <w:div w:id="814448016">
      <w:bodyDiv w:val="1"/>
      <w:marLeft w:val="0"/>
      <w:marRight w:val="0"/>
      <w:marTop w:val="0"/>
      <w:marBottom w:val="0"/>
      <w:divBdr>
        <w:top w:val="none" w:sz="0" w:space="0" w:color="auto"/>
        <w:left w:val="none" w:sz="0" w:space="0" w:color="auto"/>
        <w:bottom w:val="none" w:sz="0" w:space="0" w:color="auto"/>
        <w:right w:val="none" w:sz="0" w:space="0" w:color="auto"/>
      </w:divBdr>
    </w:div>
    <w:div w:id="817038531">
      <w:bodyDiv w:val="1"/>
      <w:marLeft w:val="0"/>
      <w:marRight w:val="0"/>
      <w:marTop w:val="0"/>
      <w:marBottom w:val="0"/>
      <w:divBdr>
        <w:top w:val="none" w:sz="0" w:space="0" w:color="auto"/>
        <w:left w:val="none" w:sz="0" w:space="0" w:color="auto"/>
        <w:bottom w:val="none" w:sz="0" w:space="0" w:color="auto"/>
        <w:right w:val="none" w:sz="0" w:space="0" w:color="auto"/>
      </w:divBdr>
    </w:div>
    <w:div w:id="819200008">
      <w:bodyDiv w:val="1"/>
      <w:marLeft w:val="0"/>
      <w:marRight w:val="0"/>
      <w:marTop w:val="0"/>
      <w:marBottom w:val="0"/>
      <w:divBdr>
        <w:top w:val="none" w:sz="0" w:space="0" w:color="auto"/>
        <w:left w:val="none" w:sz="0" w:space="0" w:color="auto"/>
        <w:bottom w:val="none" w:sz="0" w:space="0" w:color="auto"/>
        <w:right w:val="none" w:sz="0" w:space="0" w:color="auto"/>
      </w:divBdr>
    </w:div>
    <w:div w:id="820537221">
      <w:bodyDiv w:val="1"/>
      <w:marLeft w:val="0"/>
      <w:marRight w:val="0"/>
      <w:marTop w:val="0"/>
      <w:marBottom w:val="0"/>
      <w:divBdr>
        <w:top w:val="none" w:sz="0" w:space="0" w:color="auto"/>
        <w:left w:val="none" w:sz="0" w:space="0" w:color="auto"/>
        <w:bottom w:val="none" w:sz="0" w:space="0" w:color="auto"/>
        <w:right w:val="none" w:sz="0" w:space="0" w:color="auto"/>
      </w:divBdr>
    </w:div>
    <w:div w:id="825627839">
      <w:bodyDiv w:val="1"/>
      <w:marLeft w:val="0"/>
      <w:marRight w:val="0"/>
      <w:marTop w:val="0"/>
      <w:marBottom w:val="0"/>
      <w:divBdr>
        <w:top w:val="none" w:sz="0" w:space="0" w:color="auto"/>
        <w:left w:val="none" w:sz="0" w:space="0" w:color="auto"/>
        <w:bottom w:val="none" w:sz="0" w:space="0" w:color="auto"/>
        <w:right w:val="none" w:sz="0" w:space="0" w:color="auto"/>
      </w:divBdr>
    </w:div>
    <w:div w:id="825703689">
      <w:bodyDiv w:val="1"/>
      <w:marLeft w:val="0"/>
      <w:marRight w:val="0"/>
      <w:marTop w:val="0"/>
      <w:marBottom w:val="0"/>
      <w:divBdr>
        <w:top w:val="none" w:sz="0" w:space="0" w:color="auto"/>
        <w:left w:val="none" w:sz="0" w:space="0" w:color="auto"/>
        <w:bottom w:val="none" w:sz="0" w:space="0" w:color="auto"/>
        <w:right w:val="none" w:sz="0" w:space="0" w:color="auto"/>
      </w:divBdr>
    </w:div>
    <w:div w:id="825977522">
      <w:bodyDiv w:val="1"/>
      <w:marLeft w:val="0"/>
      <w:marRight w:val="0"/>
      <w:marTop w:val="0"/>
      <w:marBottom w:val="0"/>
      <w:divBdr>
        <w:top w:val="none" w:sz="0" w:space="0" w:color="auto"/>
        <w:left w:val="none" w:sz="0" w:space="0" w:color="auto"/>
        <w:bottom w:val="none" w:sz="0" w:space="0" w:color="auto"/>
        <w:right w:val="none" w:sz="0" w:space="0" w:color="auto"/>
      </w:divBdr>
    </w:div>
    <w:div w:id="826559609">
      <w:bodyDiv w:val="1"/>
      <w:marLeft w:val="0"/>
      <w:marRight w:val="0"/>
      <w:marTop w:val="0"/>
      <w:marBottom w:val="0"/>
      <w:divBdr>
        <w:top w:val="none" w:sz="0" w:space="0" w:color="auto"/>
        <w:left w:val="none" w:sz="0" w:space="0" w:color="auto"/>
        <w:bottom w:val="none" w:sz="0" w:space="0" w:color="auto"/>
        <w:right w:val="none" w:sz="0" w:space="0" w:color="auto"/>
      </w:divBdr>
    </w:div>
    <w:div w:id="827555744">
      <w:bodyDiv w:val="1"/>
      <w:marLeft w:val="0"/>
      <w:marRight w:val="0"/>
      <w:marTop w:val="0"/>
      <w:marBottom w:val="0"/>
      <w:divBdr>
        <w:top w:val="none" w:sz="0" w:space="0" w:color="auto"/>
        <w:left w:val="none" w:sz="0" w:space="0" w:color="auto"/>
        <w:bottom w:val="none" w:sz="0" w:space="0" w:color="auto"/>
        <w:right w:val="none" w:sz="0" w:space="0" w:color="auto"/>
      </w:divBdr>
    </w:div>
    <w:div w:id="827985205">
      <w:bodyDiv w:val="1"/>
      <w:marLeft w:val="0"/>
      <w:marRight w:val="0"/>
      <w:marTop w:val="0"/>
      <w:marBottom w:val="0"/>
      <w:divBdr>
        <w:top w:val="none" w:sz="0" w:space="0" w:color="auto"/>
        <w:left w:val="none" w:sz="0" w:space="0" w:color="auto"/>
        <w:bottom w:val="none" w:sz="0" w:space="0" w:color="auto"/>
        <w:right w:val="none" w:sz="0" w:space="0" w:color="auto"/>
      </w:divBdr>
    </w:div>
    <w:div w:id="828324556">
      <w:bodyDiv w:val="1"/>
      <w:marLeft w:val="0"/>
      <w:marRight w:val="0"/>
      <w:marTop w:val="0"/>
      <w:marBottom w:val="0"/>
      <w:divBdr>
        <w:top w:val="none" w:sz="0" w:space="0" w:color="auto"/>
        <w:left w:val="none" w:sz="0" w:space="0" w:color="auto"/>
        <w:bottom w:val="none" w:sz="0" w:space="0" w:color="auto"/>
        <w:right w:val="none" w:sz="0" w:space="0" w:color="auto"/>
      </w:divBdr>
    </w:div>
    <w:div w:id="829448648">
      <w:bodyDiv w:val="1"/>
      <w:marLeft w:val="0"/>
      <w:marRight w:val="0"/>
      <w:marTop w:val="0"/>
      <w:marBottom w:val="0"/>
      <w:divBdr>
        <w:top w:val="none" w:sz="0" w:space="0" w:color="auto"/>
        <w:left w:val="none" w:sz="0" w:space="0" w:color="auto"/>
        <w:bottom w:val="none" w:sz="0" w:space="0" w:color="auto"/>
        <w:right w:val="none" w:sz="0" w:space="0" w:color="auto"/>
      </w:divBdr>
    </w:div>
    <w:div w:id="834803534">
      <w:bodyDiv w:val="1"/>
      <w:marLeft w:val="0"/>
      <w:marRight w:val="0"/>
      <w:marTop w:val="0"/>
      <w:marBottom w:val="0"/>
      <w:divBdr>
        <w:top w:val="none" w:sz="0" w:space="0" w:color="auto"/>
        <w:left w:val="none" w:sz="0" w:space="0" w:color="auto"/>
        <w:bottom w:val="none" w:sz="0" w:space="0" w:color="auto"/>
        <w:right w:val="none" w:sz="0" w:space="0" w:color="auto"/>
      </w:divBdr>
    </w:div>
    <w:div w:id="836462012">
      <w:bodyDiv w:val="1"/>
      <w:marLeft w:val="0"/>
      <w:marRight w:val="0"/>
      <w:marTop w:val="0"/>
      <w:marBottom w:val="0"/>
      <w:divBdr>
        <w:top w:val="none" w:sz="0" w:space="0" w:color="auto"/>
        <w:left w:val="none" w:sz="0" w:space="0" w:color="auto"/>
        <w:bottom w:val="none" w:sz="0" w:space="0" w:color="auto"/>
        <w:right w:val="none" w:sz="0" w:space="0" w:color="auto"/>
      </w:divBdr>
    </w:div>
    <w:div w:id="837037558">
      <w:bodyDiv w:val="1"/>
      <w:marLeft w:val="0"/>
      <w:marRight w:val="0"/>
      <w:marTop w:val="0"/>
      <w:marBottom w:val="0"/>
      <w:divBdr>
        <w:top w:val="none" w:sz="0" w:space="0" w:color="auto"/>
        <w:left w:val="none" w:sz="0" w:space="0" w:color="auto"/>
        <w:bottom w:val="none" w:sz="0" w:space="0" w:color="auto"/>
        <w:right w:val="none" w:sz="0" w:space="0" w:color="auto"/>
      </w:divBdr>
    </w:div>
    <w:div w:id="841361072">
      <w:bodyDiv w:val="1"/>
      <w:marLeft w:val="0"/>
      <w:marRight w:val="0"/>
      <w:marTop w:val="0"/>
      <w:marBottom w:val="0"/>
      <w:divBdr>
        <w:top w:val="none" w:sz="0" w:space="0" w:color="auto"/>
        <w:left w:val="none" w:sz="0" w:space="0" w:color="auto"/>
        <w:bottom w:val="none" w:sz="0" w:space="0" w:color="auto"/>
        <w:right w:val="none" w:sz="0" w:space="0" w:color="auto"/>
      </w:divBdr>
    </w:div>
    <w:div w:id="843127004">
      <w:bodyDiv w:val="1"/>
      <w:marLeft w:val="0"/>
      <w:marRight w:val="0"/>
      <w:marTop w:val="0"/>
      <w:marBottom w:val="0"/>
      <w:divBdr>
        <w:top w:val="none" w:sz="0" w:space="0" w:color="auto"/>
        <w:left w:val="none" w:sz="0" w:space="0" w:color="auto"/>
        <w:bottom w:val="none" w:sz="0" w:space="0" w:color="auto"/>
        <w:right w:val="none" w:sz="0" w:space="0" w:color="auto"/>
      </w:divBdr>
    </w:div>
    <w:div w:id="844630738">
      <w:bodyDiv w:val="1"/>
      <w:marLeft w:val="0"/>
      <w:marRight w:val="0"/>
      <w:marTop w:val="0"/>
      <w:marBottom w:val="0"/>
      <w:divBdr>
        <w:top w:val="none" w:sz="0" w:space="0" w:color="auto"/>
        <w:left w:val="none" w:sz="0" w:space="0" w:color="auto"/>
        <w:bottom w:val="none" w:sz="0" w:space="0" w:color="auto"/>
        <w:right w:val="none" w:sz="0" w:space="0" w:color="auto"/>
      </w:divBdr>
    </w:div>
    <w:div w:id="847981756">
      <w:bodyDiv w:val="1"/>
      <w:marLeft w:val="0"/>
      <w:marRight w:val="0"/>
      <w:marTop w:val="0"/>
      <w:marBottom w:val="0"/>
      <w:divBdr>
        <w:top w:val="none" w:sz="0" w:space="0" w:color="auto"/>
        <w:left w:val="none" w:sz="0" w:space="0" w:color="auto"/>
        <w:bottom w:val="none" w:sz="0" w:space="0" w:color="auto"/>
        <w:right w:val="none" w:sz="0" w:space="0" w:color="auto"/>
      </w:divBdr>
    </w:div>
    <w:div w:id="848445322">
      <w:bodyDiv w:val="1"/>
      <w:marLeft w:val="0"/>
      <w:marRight w:val="0"/>
      <w:marTop w:val="0"/>
      <w:marBottom w:val="0"/>
      <w:divBdr>
        <w:top w:val="none" w:sz="0" w:space="0" w:color="auto"/>
        <w:left w:val="none" w:sz="0" w:space="0" w:color="auto"/>
        <w:bottom w:val="none" w:sz="0" w:space="0" w:color="auto"/>
        <w:right w:val="none" w:sz="0" w:space="0" w:color="auto"/>
      </w:divBdr>
    </w:div>
    <w:div w:id="849486261">
      <w:bodyDiv w:val="1"/>
      <w:marLeft w:val="0"/>
      <w:marRight w:val="0"/>
      <w:marTop w:val="0"/>
      <w:marBottom w:val="0"/>
      <w:divBdr>
        <w:top w:val="none" w:sz="0" w:space="0" w:color="auto"/>
        <w:left w:val="none" w:sz="0" w:space="0" w:color="auto"/>
        <w:bottom w:val="none" w:sz="0" w:space="0" w:color="auto"/>
        <w:right w:val="none" w:sz="0" w:space="0" w:color="auto"/>
      </w:divBdr>
    </w:div>
    <w:div w:id="851995080">
      <w:bodyDiv w:val="1"/>
      <w:marLeft w:val="0"/>
      <w:marRight w:val="0"/>
      <w:marTop w:val="0"/>
      <w:marBottom w:val="0"/>
      <w:divBdr>
        <w:top w:val="none" w:sz="0" w:space="0" w:color="auto"/>
        <w:left w:val="none" w:sz="0" w:space="0" w:color="auto"/>
        <w:bottom w:val="none" w:sz="0" w:space="0" w:color="auto"/>
        <w:right w:val="none" w:sz="0" w:space="0" w:color="auto"/>
      </w:divBdr>
    </w:div>
    <w:div w:id="854345571">
      <w:bodyDiv w:val="1"/>
      <w:marLeft w:val="0"/>
      <w:marRight w:val="0"/>
      <w:marTop w:val="0"/>
      <w:marBottom w:val="0"/>
      <w:divBdr>
        <w:top w:val="none" w:sz="0" w:space="0" w:color="auto"/>
        <w:left w:val="none" w:sz="0" w:space="0" w:color="auto"/>
        <w:bottom w:val="none" w:sz="0" w:space="0" w:color="auto"/>
        <w:right w:val="none" w:sz="0" w:space="0" w:color="auto"/>
      </w:divBdr>
    </w:div>
    <w:div w:id="855465179">
      <w:bodyDiv w:val="1"/>
      <w:marLeft w:val="0"/>
      <w:marRight w:val="0"/>
      <w:marTop w:val="0"/>
      <w:marBottom w:val="0"/>
      <w:divBdr>
        <w:top w:val="none" w:sz="0" w:space="0" w:color="auto"/>
        <w:left w:val="none" w:sz="0" w:space="0" w:color="auto"/>
        <w:bottom w:val="none" w:sz="0" w:space="0" w:color="auto"/>
        <w:right w:val="none" w:sz="0" w:space="0" w:color="auto"/>
      </w:divBdr>
    </w:div>
    <w:div w:id="856574904">
      <w:bodyDiv w:val="1"/>
      <w:marLeft w:val="0"/>
      <w:marRight w:val="0"/>
      <w:marTop w:val="0"/>
      <w:marBottom w:val="0"/>
      <w:divBdr>
        <w:top w:val="none" w:sz="0" w:space="0" w:color="auto"/>
        <w:left w:val="none" w:sz="0" w:space="0" w:color="auto"/>
        <w:bottom w:val="none" w:sz="0" w:space="0" w:color="auto"/>
        <w:right w:val="none" w:sz="0" w:space="0" w:color="auto"/>
      </w:divBdr>
    </w:div>
    <w:div w:id="859666196">
      <w:bodyDiv w:val="1"/>
      <w:marLeft w:val="0"/>
      <w:marRight w:val="0"/>
      <w:marTop w:val="0"/>
      <w:marBottom w:val="0"/>
      <w:divBdr>
        <w:top w:val="none" w:sz="0" w:space="0" w:color="auto"/>
        <w:left w:val="none" w:sz="0" w:space="0" w:color="auto"/>
        <w:bottom w:val="none" w:sz="0" w:space="0" w:color="auto"/>
        <w:right w:val="none" w:sz="0" w:space="0" w:color="auto"/>
      </w:divBdr>
    </w:div>
    <w:div w:id="862788670">
      <w:bodyDiv w:val="1"/>
      <w:marLeft w:val="0"/>
      <w:marRight w:val="0"/>
      <w:marTop w:val="0"/>
      <w:marBottom w:val="0"/>
      <w:divBdr>
        <w:top w:val="none" w:sz="0" w:space="0" w:color="auto"/>
        <w:left w:val="none" w:sz="0" w:space="0" w:color="auto"/>
        <w:bottom w:val="none" w:sz="0" w:space="0" w:color="auto"/>
        <w:right w:val="none" w:sz="0" w:space="0" w:color="auto"/>
      </w:divBdr>
    </w:div>
    <w:div w:id="862938964">
      <w:bodyDiv w:val="1"/>
      <w:marLeft w:val="0"/>
      <w:marRight w:val="0"/>
      <w:marTop w:val="0"/>
      <w:marBottom w:val="0"/>
      <w:divBdr>
        <w:top w:val="none" w:sz="0" w:space="0" w:color="auto"/>
        <w:left w:val="none" w:sz="0" w:space="0" w:color="auto"/>
        <w:bottom w:val="none" w:sz="0" w:space="0" w:color="auto"/>
        <w:right w:val="none" w:sz="0" w:space="0" w:color="auto"/>
      </w:divBdr>
    </w:div>
    <w:div w:id="871770054">
      <w:bodyDiv w:val="1"/>
      <w:marLeft w:val="0"/>
      <w:marRight w:val="0"/>
      <w:marTop w:val="0"/>
      <w:marBottom w:val="0"/>
      <w:divBdr>
        <w:top w:val="none" w:sz="0" w:space="0" w:color="auto"/>
        <w:left w:val="none" w:sz="0" w:space="0" w:color="auto"/>
        <w:bottom w:val="none" w:sz="0" w:space="0" w:color="auto"/>
        <w:right w:val="none" w:sz="0" w:space="0" w:color="auto"/>
      </w:divBdr>
    </w:div>
    <w:div w:id="871845743">
      <w:bodyDiv w:val="1"/>
      <w:marLeft w:val="0"/>
      <w:marRight w:val="0"/>
      <w:marTop w:val="0"/>
      <w:marBottom w:val="0"/>
      <w:divBdr>
        <w:top w:val="none" w:sz="0" w:space="0" w:color="auto"/>
        <w:left w:val="none" w:sz="0" w:space="0" w:color="auto"/>
        <w:bottom w:val="none" w:sz="0" w:space="0" w:color="auto"/>
        <w:right w:val="none" w:sz="0" w:space="0" w:color="auto"/>
      </w:divBdr>
    </w:div>
    <w:div w:id="872232239">
      <w:bodyDiv w:val="1"/>
      <w:marLeft w:val="0"/>
      <w:marRight w:val="0"/>
      <w:marTop w:val="0"/>
      <w:marBottom w:val="0"/>
      <w:divBdr>
        <w:top w:val="none" w:sz="0" w:space="0" w:color="auto"/>
        <w:left w:val="none" w:sz="0" w:space="0" w:color="auto"/>
        <w:bottom w:val="none" w:sz="0" w:space="0" w:color="auto"/>
        <w:right w:val="none" w:sz="0" w:space="0" w:color="auto"/>
      </w:divBdr>
    </w:div>
    <w:div w:id="875627999">
      <w:bodyDiv w:val="1"/>
      <w:marLeft w:val="0"/>
      <w:marRight w:val="0"/>
      <w:marTop w:val="0"/>
      <w:marBottom w:val="0"/>
      <w:divBdr>
        <w:top w:val="none" w:sz="0" w:space="0" w:color="auto"/>
        <w:left w:val="none" w:sz="0" w:space="0" w:color="auto"/>
        <w:bottom w:val="none" w:sz="0" w:space="0" w:color="auto"/>
        <w:right w:val="none" w:sz="0" w:space="0" w:color="auto"/>
      </w:divBdr>
    </w:div>
    <w:div w:id="877275908">
      <w:bodyDiv w:val="1"/>
      <w:marLeft w:val="0"/>
      <w:marRight w:val="0"/>
      <w:marTop w:val="0"/>
      <w:marBottom w:val="0"/>
      <w:divBdr>
        <w:top w:val="none" w:sz="0" w:space="0" w:color="auto"/>
        <w:left w:val="none" w:sz="0" w:space="0" w:color="auto"/>
        <w:bottom w:val="none" w:sz="0" w:space="0" w:color="auto"/>
        <w:right w:val="none" w:sz="0" w:space="0" w:color="auto"/>
      </w:divBdr>
    </w:div>
    <w:div w:id="877816199">
      <w:bodyDiv w:val="1"/>
      <w:marLeft w:val="0"/>
      <w:marRight w:val="0"/>
      <w:marTop w:val="0"/>
      <w:marBottom w:val="0"/>
      <w:divBdr>
        <w:top w:val="none" w:sz="0" w:space="0" w:color="auto"/>
        <w:left w:val="none" w:sz="0" w:space="0" w:color="auto"/>
        <w:bottom w:val="none" w:sz="0" w:space="0" w:color="auto"/>
        <w:right w:val="none" w:sz="0" w:space="0" w:color="auto"/>
      </w:divBdr>
    </w:div>
    <w:div w:id="878468335">
      <w:bodyDiv w:val="1"/>
      <w:marLeft w:val="0"/>
      <w:marRight w:val="0"/>
      <w:marTop w:val="0"/>
      <w:marBottom w:val="0"/>
      <w:divBdr>
        <w:top w:val="none" w:sz="0" w:space="0" w:color="auto"/>
        <w:left w:val="none" w:sz="0" w:space="0" w:color="auto"/>
        <w:bottom w:val="none" w:sz="0" w:space="0" w:color="auto"/>
        <w:right w:val="none" w:sz="0" w:space="0" w:color="auto"/>
      </w:divBdr>
    </w:div>
    <w:div w:id="879245119">
      <w:bodyDiv w:val="1"/>
      <w:marLeft w:val="0"/>
      <w:marRight w:val="0"/>
      <w:marTop w:val="0"/>
      <w:marBottom w:val="0"/>
      <w:divBdr>
        <w:top w:val="none" w:sz="0" w:space="0" w:color="auto"/>
        <w:left w:val="none" w:sz="0" w:space="0" w:color="auto"/>
        <w:bottom w:val="none" w:sz="0" w:space="0" w:color="auto"/>
        <w:right w:val="none" w:sz="0" w:space="0" w:color="auto"/>
      </w:divBdr>
    </w:div>
    <w:div w:id="879781725">
      <w:bodyDiv w:val="1"/>
      <w:marLeft w:val="0"/>
      <w:marRight w:val="0"/>
      <w:marTop w:val="0"/>
      <w:marBottom w:val="0"/>
      <w:divBdr>
        <w:top w:val="none" w:sz="0" w:space="0" w:color="auto"/>
        <w:left w:val="none" w:sz="0" w:space="0" w:color="auto"/>
        <w:bottom w:val="none" w:sz="0" w:space="0" w:color="auto"/>
        <w:right w:val="none" w:sz="0" w:space="0" w:color="auto"/>
      </w:divBdr>
    </w:div>
    <w:div w:id="880678474">
      <w:bodyDiv w:val="1"/>
      <w:marLeft w:val="0"/>
      <w:marRight w:val="0"/>
      <w:marTop w:val="0"/>
      <w:marBottom w:val="0"/>
      <w:divBdr>
        <w:top w:val="none" w:sz="0" w:space="0" w:color="auto"/>
        <w:left w:val="none" w:sz="0" w:space="0" w:color="auto"/>
        <w:bottom w:val="none" w:sz="0" w:space="0" w:color="auto"/>
        <w:right w:val="none" w:sz="0" w:space="0" w:color="auto"/>
      </w:divBdr>
    </w:div>
    <w:div w:id="888229598">
      <w:bodyDiv w:val="1"/>
      <w:marLeft w:val="0"/>
      <w:marRight w:val="0"/>
      <w:marTop w:val="0"/>
      <w:marBottom w:val="0"/>
      <w:divBdr>
        <w:top w:val="none" w:sz="0" w:space="0" w:color="auto"/>
        <w:left w:val="none" w:sz="0" w:space="0" w:color="auto"/>
        <w:bottom w:val="none" w:sz="0" w:space="0" w:color="auto"/>
        <w:right w:val="none" w:sz="0" w:space="0" w:color="auto"/>
      </w:divBdr>
    </w:div>
    <w:div w:id="890582489">
      <w:bodyDiv w:val="1"/>
      <w:marLeft w:val="0"/>
      <w:marRight w:val="0"/>
      <w:marTop w:val="0"/>
      <w:marBottom w:val="0"/>
      <w:divBdr>
        <w:top w:val="none" w:sz="0" w:space="0" w:color="auto"/>
        <w:left w:val="none" w:sz="0" w:space="0" w:color="auto"/>
        <w:bottom w:val="none" w:sz="0" w:space="0" w:color="auto"/>
        <w:right w:val="none" w:sz="0" w:space="0" w:color="auto"/>
      </w:divBdr>
    </w:div>
    <w:div w:id="894202491">
      <w:bodyDiv w:val="1"/>
      <w:marLeft w:val="0"/>
      <w:marRight w:val="0"/>
      <w:marTop w:val="0"/>
      <w:marBottom w:val="0"/>
      <w:divBdr>
        <w:top w:val="none" w:sz="0" w:space="0" w:color="auto"/>
        <w:left w:val="none" w:sz="0" w:space="0" w:color="auto"/>
        <w:bottom w:val="none" w:sz="0" w:space="0" w:color="auto"/>
        <w:right w:val="none" w:sz="0" w:space="0" w:color="auto"/>
      </w:divBdr>
    </w:div>
    <w:div w:id="896354388">
      <w:bodyDiv w:val="1"/>
      <w:marLeft w:val="0"/>
      <w:marRight w:val="0"/>
      <w:marTop w:val="0"/>
      <w:marBottom w:val="0"/>
      <w:divBdr>
        <w:top w:val="none" w:sz="0" w:space="0" w:color="auto"/>
        <w:left w:val="none" w:sz="0" w:space="0" w:color="auto"/>
        <w:bottom w:val="none" w:sz="0" w:space="0" w:color="auto"/>
        <w:right w:val="none" w:sz="0" w:space="0" w:color="auto"/>
      </w:divBdr>
    </w:div>
    <w:div w:id="900285170">
      <w:bodyDiv w:val="1"/>
      <w:marLeft w:val="0"/>
      <w:marRight w:val="0"/>
      <w:marTop w:val="0"/>
      <w:marBottom w:val="0"/>
      <w:divBdr>
        <w:top w:val="none" w:sz="0" w:space="0" w:color="auto"/>
        <w:left w:val="none" w:sz="0" w:space="0" w:color="auto"/>
        <w:bottom w:val="none" w:sz="0" w:space="0" w:color="auto"/>
        <w:right w:val="none" w:sz="0" w:space="0" w:color="auto"/>
      </w:divBdr>
    </w:div>
    <w:div w:id="901215705">
      <w:bodyDiv w:val="1"/>
      <w:marLeft w:val="0"/>
      <w:marRight w:val="0"/>
      <w:marTop w:val="0"/>
      <w:marBottom w:val="0"/>
      <w:divBdr>
        <w:top w:val="none" w:sz="0" w:space="0" w:color="auto"/>
        <w:left w:val="none" w:sz="0" w:space="0" w:color="auto"/>
        <w:bottom w:val="none" w:sz="0" w:space="0" w:color="auto"/>
        <w:right w:val="none" w:sz="0" w:space="0" w:color="auto"/>
      </w:divBdr>
    </w:div>
    <w:div w:id="904729041">
      <w:bodyDiv w:val="1"/>
      <w:marLeft w:val="0"/>
      <w:marRight w:val="0"/>
      <w:marTop w:val="0"/>
      <w:marBottom w:val="0"/>
      <w:divBdr>
        <w:top w:val="none" w:sz="0" w:space="0" w:color="auto"/>
        <w:left w:val="none" w:sz="0" w:space="0" w:color="auto"/>
        <w:bottom w:val="none" w:sz="0" w:space="0" w:color="auto"/>
        <w:right w:val="none" w:sz="0" w:space="0" w:color="auto"/>
      </w:divBdr>
    </w:div>
    <w:div w:id="905190212">
      <w:bodyDiv w:val="1"/>
      <w:marLeft w:val="0"/>
      <w:marRight w:val="0"/>
      <w:marTop w:val="0"/>
      <w:marBottom w:val="0"/>
      <w:divBdr>
        <w:top w:val="none" w:sz="0" w:space="0" w:color="auto"/>
        <w:left w:val="none" w:sz="0" w:space="0" w:color="auto"/>
        <w:bottom w:val="none" w:sz="0" w:space="0" w:color="auto"/>
        <w:right w:val="none" w:sz="0" w:space="0" w:color="auto"/>
      </w:divBdr>
    </w:div>
    <w:div w:id="909005570">
      <w:bodyDiv w:val="1"/>
      <w:marLeft w:val="0"/>
      <w:marRight w:val="0"/>
      <w:marTop w:val="0"/>
      <w:marBottom w:val="0"/>
      <w:divBdr>
        <w:top w:val="none" w:sz="0" w:space="0" w:color="auto"/>
        <w:left w:val="none" w:sz="0" w:space="0" w:color="auto"/>
        <w:bottom w:val="none" w:sz="0" w:space="0" w:color="auto"/>
        <w:right w:val="none" w:sz="0" w:space="0" w:color="auto"/>
      </w:divBdr>
    </w:div>
    <w:div w:id="911433200">
      <w:bodyDiv w:val="1"/>
      <w:marLeft w:val="0"/>
      <w:marRight w:val="0"/>
      <w:marTop w:val="0"/>
      <w:marBottom w:val="0"/>
      <w:divBdr>
        <w:top w:val="none" w:sz="0" w:space="0" w:color="auto"/>
        <w:left w:val="none" w:sz="0" w:space="0" w:color="auto"/>
        <w:bottom w:val="none" w:sz="0" w:space="0" w:color="auto"/>
        <w:right w:val="none" w:sz="0" w:space="0" w:color="auto"/>
      </w:divBdr>
    </w:div>
    <w:div w:id="915364343">
      <w:bodyDiv w:val="1"/>
      <w:marLeft w:val="0"/>
      <w:marRight w:val="0"/>
      <w:marTop w:val="0"/>
      <w:marBottom w:val="0"/>
      <w:divBdr>
        <w:top w:val="none" w:sz="0" w:space="0" w:color="auto"/>
        <w:left w:val="none" w:sz="0" w:space="0" w:color="auto"/>
        <w:bottom w:val="none" w:sz="0" w:space="0" w:color="auto"/>
        <w:right w:val="none" w:sz="0" w:space="0" w:color="auto"/>
      </w:divBdr>
    </w:div>
    <w:div w:id="916866395">
      <w:bodyDiv w:val="1"/>
      <w:marLeft w:val="0"/>
      <w:marRight w:val="0"/>
      <w:marTop w:val="0"/>
      <w:marBottom w:val="0"/>
      <w:divBdr>
        <w:top w:val="none" w:sz="0" w:space="0" w:color="auto"/>
        <w:left w:val="none" w:sz="0" w:space="0" w:color="auto"/>
        <w:bottom w:val="none" w:sz="0" w:space="0" w:color="auto"/>
        <w:right w:val="none" w:sz="0" w:space="0" w:color="auto"/>
      </w:divBdr>
    </w:div>
    <w:div w:id="919022200">
      <w:bodyDiv w:val="1"/>
      <w:marLeft w:val="0"/>
      <w:marRight w:val="0"/>
      <w:marTop w:val="0"/>
      <w:marBottom w:val="0"/>
      <w:divBdr>
        <w:top w:val="none" w:sz="0" w:space="0" w:color="auto"/>
        <w:left w:val="none" w:sz="0" w:space="0" w:color="auto"/>
        <w:bottom w:val="none" w:sz="0" w:space="0" w:color="auto"/>
        <w:right w:val="none" w:sz="0" w:space="0" w:color="auto"/>
      </w:divBdr>
    </w:div>
    <w:div w:id="921983945">
      <w:bodyDiv w:val="1"/>
      <w:marLeft w:val="0"/>
      <w:marRight w:val="0"/>
      <w:marTop w:val="0"/>
      <w:marBottom w:val="0"/>
      <w:divBdr>
        <w:top w:val="none" w:sz="0" w:space="0" w:color="auto"/>
        <w:left w:val="none" w:sz="0" w:space="0" w:color="auto"/>
        <w:bottom w:val="none" w:sz="0" w:space="0" w:color="auto"/>
        <w:right w:val="none" w:sz="0" w:space="0" w:color="auto"/>
      </w:divBdr>
    </w:div>
    <w:div w:id="922254818">
      <w:bodyDiv w:val="1"/>
      <w:marLeft w:val="0"/>
      <w:marRight w:val="0"/>
      <w:marTop w:val="0"/>
      <w:marBottom w:val="0"/>
      <w:divBdr>
        <w:top w:val="none" w:sz="0" w:space="0" w:color="auto"/>
        <w:left w:val="none" w:sz="0" w:space="0" w:color="auto"/>
        <w:bottom w:val="none" w:sz="0" w:space="0" w:color="auto"/>
        <w:right w:val="none" w:sz="0" w:space="0" w:color="auto"/>
      </w:divBdr>
    </w:div>
    <w:div w:id="923536551">
      <w:bodyDiv w:val="1"/>
      <w:marLeft w:val="0"/>
      <w:marRight w:val="0"/>
      <w:marTop w:val="0"/>
      <w:marBottom w:val="0"/>
      <w:divBdr>
        <w:top w:val="none" w:sz="0" w:space="0" w:color="auto"/>
        <w:left w:val="none" w:sz="0" w:space="0" w:color="auto"/>
        <w:bottom w:val="none" w:sz="0" w:space="0" w:color="auto"/>
        <w:right w:val="none" w:sz="0" w:space="0" w:color="auto"/>
      </w:divBdr>
    </w:div>
    <w:div w:id="923804437">
      <w:bodyDiv w:val="1"/>
      <w:marLeft w:val="0"/>
      <w:marRight w:val="0"/>
      <w:marTop w:val="0"/>
      <w:marBottom w:val="0"/>
      <w:divBdr>
        <w:top w:val="none" w:sz="0" w:space="0" w:color="auto"/>
        <w:left w:val="none" w:sz="0" w:space="0" w:color="auto"/>
        <w:bottom w:val="none" w:sz="0" w:space="0" w:color="auto"/>
        <w:right w:val="none" w:sz="0" w:space="0" w:color="auto"/>
      </w:divBdr>
    </w:div>
    <w:div w:id="925456981">
      <w:bodyDiv w:val="1"/>
      <w:marLeft w:val="0"/>
      <w:marRight w:val="0"/>
      <w:marTop w:val="0"/>
      <w:marBottom w:val="0"/>
      <w:divBdr>
        <w:top w:val="none" w:sz="0" w:space="0" w:color="auto"/>
        <w:left w:val="none" w:sz="0" w:space="0" w:color="auto"/>
        <w:bottom w:val="none" w:sz="0" w:space="0" w:color="auto"/>
        <w:right w:val="none" w:sz="0" w:space="0" w:color="auto"/>
      </w:divBdr>
    </w:div>
    <w:div w:id="926617774">
      <w:bodyDiv w:val="1"/>
      <w:marLeft w:val="0"/>
      <w:marRight w:val="0"/>
      <w:marTop w:val="0"/>
      <w:marBottom w:val="0"/>
      <w:divBdr>
        <w:top w:val="none" w:sz="0" w:space="0" w:color="auto"/>
        <w:left w:val="none" w:sz="0" w:space="0" w:color="auto"/>
        <w:bottom w:val="none" w:sz="0" w:space="0" w:color="auto"/>
        <w:right w:val="none" w:sz="0" w:space="0" w:color="auto"/>
      </w:divBdr>
    </w:div>
    <w:div w:id="926841035">
      <w:bodyDiv w:val="1"/>
      <w:marLeft w:val="0"/>
      <w:marRight w:val="0"/>
      <w:marTop w:val="0"/>
      <w:marBottom w:val="0"/>
      <w:divBdr>
        <w:top w:val="none" w:sz="0" w:space="0" w:color="auto"/>
        <w:left w:val="none" w:sz="0" w:space="0" w:color="auto"/>
        <w:bottom w:val="none" w:sz="0" w:space="0" w:color="auto"/>
        <w:right w:val="none" w:sz="0" w:space="0" w:color="auto"/>
      </w:divBdr>
    </w:div>
    <w:div w:id="927739794">
      <w:bodyDiv w:val="1"/>
      <w:marLeft w:val="0"/>
      <w:marRight w:val="0"/>
      <w:marTop w:val="0"/>
      <w:marBottom w:val="0"/>
      <w:divBdr>
        <w:top w:val="none" w:sz="0" w:space="0" w:color="auto"/>
        <w:left w:val="none" w:sz="0" w:space="0" w:color="auto"/>
        <w:bottom w:val="none" w:sz="0" w:space="0" w:color="auto"/>
        <w:right w:val="none" w:sz="0" w:space="0" w:color="auto"/>
      </w:divBdr>
    </w:div>
    <w:div w:id="929198452">
      <w:bodyDiv w:val="1"/>
      <w:marLeft w:val="0"/>
      <w:marRight w:val="0"/>
      <w:marTop w:val="0"/>
      <w:marBottom w:val="0"/>
      <w:divBdr>
        <w:top w:val="none" w:sz="0" w:space="0" w:color="auto"/>
        <w:left w:val="none" w:sz="0" w:space="0" w:color="auto"/>
        <w:bottom w:val="none" w:sz="0" w:space="0" w:color="auto"/>
        <w:right w:val="none" w:sz="0" w:space="0" w:color="auto"/>
      </w:divBdr>
    </w:div>
    <w:div w:id="932205145">
      <w:bodyDiv w:val="1"/>
      <w:marLeft w:val="0"/>
      <w:marRight w:val="0"/>
      <w:marTop w:val="0"/>
      <w:marBottom w:val="0"/>
      <w:divBdr>
        <w:top w:val="none" w:sz="0" w:space="0" w:color="auto"/>
        <w:left w:val="none" w:sz="0" w:space="0" w:color="auto"/>
        <w:bottom w:val="none" w:sz="0" w:space="0" w:color="auto"/>
        <w:right w:val="none" w:sz="0" w:space="0" w:color="auto"/>
      </w:divBdr>
    </w:div>
    <w:div w:id="932977768">
      <w:bodyDiv w:val="1"/>
      <w:marLeft w:val="0"/>
      <w:marRight w:val="0"/>
      <w:marTop w:val="0"/>
      <w:marBottom w:val="0"/>
      <w:divBdr>
        <w:top w:val="none" w:sz="0" w:space="0" w:color="auto"/>
        <w:left w:val="none" w:sz="0" w:space="0" w:color="auto"/>
        <w:bottom w:val="none" w:sz="0" w:space="0" w:color="auto"/>
        <w:right w:val="none" w:sz="0" w:space="0" w:color="auto"/>
      </w:divBdr>
    </w:div>
    <w:div w:id="938562024">
      <w:bodyDiv w:val="1"/>
      <w:marLeft w:val="0"/>
      <w:marRight w:val="0"/>
      <w:marTop w:val="0"/>
      <w:marBottom w:val="0"/>
      <w:divBdr>
        <w:top w:val="none" w:sz="0" w:space="0" w:color="auto"/>
        <w:left w:val="none" w:sz="0" w:space="0" w:color="auto"/>
        <w:bottom w:val="none" w:sz="0" w:space="0" w:color="auto"/>
        <w:right w:val="none" w:sz="0" w:space="0" w:color="auto"/>
      </w:divBdr>
    </w:div>
    <w:div w:id="944074719">
      <w:bodyDiv w:val="1"/>
      <w:marLeft w:val="0"/>
      <w:marRight w:val="0"/>
      <w:marTop w:val="0"/>
      <w:marBottom w:val="0"/>
      <w:divBdr>
        <w:top w:val="none" w:sz="0" w:space="0" w:color="auto"/>
        <w:left w:val="none" w:sz="0" w:space="0" w:color="auto"/>
        <w:bottom w:val="none" w:sz="0" w:space="0" w:color="auto"/>
        <w:right w:val="none" w:sz="0" w:space="0" w:color="auto"/>
      </w:divBdr>
    </w:div>
    <w:div w:id="944119934">
      <w:bodyDiv w:val="1"/>
      <w:marLeft w:val="0"/>
      <w:marRight w:val="0"/>
      <w:marTop w:val="0"/>
      <w:marBottom w:val="0"/>
      <w:divBdr>
        <w:top w:val="none" w:sz="0" w:space="0" w:color="auto"/>
        <w:left w:val="none" w:sz="0" w:space="0" w:color="auto"/>
        <w:bottom w:val="none" w:sz="0" w:space="0" w:color="auto"/>
        <w:right w:val="none" w:sz="0" w:space="0" w:color="auto"/>
      </w:divBdr>
    </w:div>
    <w:div w:id="944727818">
      <w:bodyDiv w:val="1"/>
      <w:marLeft w:val="0"/>
      <w:marRight w:val="0"/>
      <w:marTop w:val="0"/>
      <w:marBottom w:val="0"/>
      <w:divBdr>
        <w:top w:val="none" w:sz="0" w:space="0" w:color="auto"/>
        <w:left w:val="none" w:sz="0" w:space="0" w:color="auto"/>
        <w:bottom w:val="none" w:sz="0" w:space="0" w:color="auto"/>
        <w:right w:val="none" w:sz="0" w:space="0" w:color="auto"/>
      </w:divBdr>
    </w:div>
    <w:div w:id="946699796">
      <w:bodyDiv w:val="1"/>
      <w:marLeft w:val="0"/>
      <w:marRight w:val="0"/>
      <w:marTop w:val="0"/>
      <w:marBottom w:val="0"/>
      <w:divBdr>
        <w:top w:val="none" w:sz="0" w:space="0" w:color="auto"/>
        <w:left w:val="none" w:sz="0" w:space="0" w:color="auto"/>
        <w:bottom w:val="none" w:sz="0" w:space="0" w:color="auto"/>
        <w:right w:val="none" w:sz="0" w:space="0" w:color="auto"/>
      </w:divBdr>
    </w:div>
    <w:div w:id="947197457">
      <w:bodyDiv w:val="1"/>
      <w:marLeft w:val="0"/>
      <w:marRight w:val="0"/>
      <w:marTop w:val="0"/>
      <w:marBottom w:val="0"/>
      <w:divBdr>
        <w:top w:val="none" w:sz="0" w:space="0" w:color="auto"/>
        <w:left w:val="none" w:sz="0" w:space="0" w:color="auto"/>
        <w:bottom w:val="none" w:sz="0" w:space="0" w:color="auto"/>
        <w:right w:val="none" w:sz="0" w:space="0" w:color="auto"/>
      </w:divBdr>
    </w:div>
    <w:div w:id="951398027">
      <w:bodyDiv w:val="1"/>
      <w:marLeft w:val="0"/>
      <w:marRight w:val="0"/>
      <w:marTop w:val="0"/>
      <w:marBottom w:val="0"/>
      <w:divBdr>
        <w:top w:val="none" w:sz="0" w:space="0" w:color="auto"/>
        <w:left w:val="none" w:sz="0" w:space="0" w:color="auto"/>
        <w:bottom w:val="none" w:sz="0" w:space="0" w:color="auto"/>
        <w:right w:val="none" w:sz="0" w:space="0" w:color="auto"/>
      </w:divBdr>
    </w:div>
    <w:div w:id="953711007">
      <w:bodyDiv w:val="1"/>
      <w:marLeft w:val="0"/>
      <w:marRight w:val="0"/>
      <w:marTop w:val="0"/>
      <w:marBottom w:val="0"/>
      <w:divBdr>
        <w:top w:val="none" w:sz="0" w:space="0" w:color="auto"/>
        <w:left w:val="none" w:sz="0" w:space="0" w:color="auto"/>
        <w:bottom w:val="none" w:sz="0" w:space="0" w:color="auto"/>
        <w:right w:val="none" w:sz="0" w:space="0" w:color="auto"/>
      </w:divBdr>
    </w:div>
    <w:div w:id="956108699">
      <w:bodyDiv w:val="1"/>
      <w:marLeft w:val="0"/>
      <w:marRight w:val="0"/>
      <w:marTop w:val="0"/>
      <w:marBottom w:val="0"/>
      <w:divBdr>
        <w:top w:val="none" w:sz="0" w:space="0" w:color="auto"/>
        <w:left w:val="none" w:sz="0" w:space="0" w:color="auto"/>
        <w:bottom w:val="none" w:sz="0" w:space="0" w:color="auto"/>
        <w:right w:val="none" w:sz="0" w:space="0" w:color="auto"/>
      </w:divBdr>
    </w:div>
    <w:div w:id="959994851">
      <w:bodyDiv w:val="1"/>
      <w:marLeft w:val="0"/>
      <w:marRight w:val="0"/>
      <w:marTop w:val="0"/>
      <w:marBottom w:val="0"/>
      <w:divBdr>
        <w:top w:val="none" w:sz="0" w:space="0" w:color="auto"/>
        <w:left w:val="none" w:sz="0" w:space="0" w:color="auto"/>
        <w:bottom w:val="none" w:sz="0" w:space="0" w:color="auto"/>
        <w:right w:val="none" w:sz="0" w:space="0" w:color="auto"/>
      </w:divBdr>
    </w:div>
    <w:div w:id="963120419">
      <w:bodyDiv w:val="1"/>
      <w:marLeft w:val="0"/>
      <w:marRight w:val="0"/>
      <w:marTop w:val="0"/>
      <w:marBottom w:val="0"/>
      <w:divBdr>
        <w:top w:val="none" w:sz="0" w:space="0" w:color="auto"/>
        <w:left w:val="none" w:sz="0" w:space="0" w:color="auto"/>
        <w:bottom w:val="none" w:sz="0" w:space="0" w:color="auto"/>
        <w:right w:val="none" w:sz="0" w:space="0" w:color="auto"/>
      </w:divBdr>
    </w:div>
    <w:div w:id="964039328">
      <w:bodyDiv w:val="1"/>
      <w:marLeft w:val="0"/>
      <w:marRight w:val="0"/>
      <w:marTop w:val="0"/>
      <w:marBottom w:val="0"/>
      <w:divBdr>
        <w:top w:val="none" w:sz="0" w:space="0" w:color="auto"/>
        <w:left w:val="none" w:sz="0" w:space="0" w:color="auto"/>
        <w:bottom w:val="none" w:sz="0" w:space="0" w:color="auto"/>
        <w:right w:val="none" w:sz="0" w:space="0" w:color="auto"/>
      </w:divBdr>
    </w:div>
    <w:div w:id="967390406">
      <w:bodyDiv w:val="1"/>
      <w:marLeft w:val="0"/>
      <w:marRight w:val="0"/>
      <w:marTop w:val="0"/>
      <w:marBottom w:val="0"/>
      <w:divBdr>
        <w:top w:val="none" w:sz="0" w:space="0" w:color="auto"/>
        <w:left w:val="none" w:sz="0" w:space="0" w:color="auto"/>
        <w:bottom w:val="none" w:sz="0" w:space="0" w:color="auto"/>
        <w:right w:val="none" w:sz="0" w:space="0" w:color="auto"/>
      </w:divBdr>
    </w:div>
    <w:div w:id="968825973">
      <w:bodyDiv w:val="1"/>
      <w:marLeft w:val="0"/>
      <w:marRight w:val="0"/>
      <w:marTop w:val="0"/>
      <w:marBottom w:val="0"/>
      <w:divBdr>
        <w:top w:val="none" w:sz="0" w:space="0" w:color="auto"/>
        <w:left w:val="none" w:sz="0" w:space="0" w:color="auto"/>
        <w:bottom w:val="none" w:sz="0" w:space="0" w:color="auto"/>
        <w:right w:val="none" w:sz="0" w:space="0" w:color="auto"/>
      </w:divBdr>
    </w:div>
    <w:div w:id="975913336">
      <w:bodyDiv w:val="1"/>
      <w:marLeft w:val="0"/>
      <w:marRight w:val="0"/>
      <w:marTop w:val="0"/>
      <w:marBottom w:val="0"/>
      <w:divBdr>
        <w:top w:val="none" w:sz="0" w:space="0" w:color="auto"/>
        <w:left w:val="none" w:sz="0" w:space="0" w:color="auto"/>
        <w:bottom w:val="none" w:sz="0" w:space="0" w:color="auto"/>
        <w:right w:val="none" w:sz="0" w:space="0" w:color="auto"/>
      </w:divBdr>
    </w:div>
    <w:div w:id="978268680">
      <w:bodyDiv w:val="1"/>
      <w:marLeft w:val="0"/>
      <w:marRight w:val="0"/>
      <w:marTop w:val="0"/>
      <w:marBottom w:val="0"/>
      <w:divBdr>
        <w:top w:val="none" w:sz="0" w:space="0" w:color="auto"/>
        <w:left w:val="none" w:sz="0" w:space="0" w:color="auto"/>
        <w:bottom w:val="none" w:sz="0" w:space="0" w:color="auto"/>
        <w:right w:val="none" w:sz="0" w:space="0" w:color="auto"/>
      </w:divBdr>
    </w:div>
    <w:div w:id="979725631">
      <w:bodyDiv w:val="1"/>
      <w:marLeft w:val="0"/>
      <w:marRight w:val="0"/>
      <w:marTop w:val="0"/>
      <w:marBottom w:val="0"/>
      <w:divBdr>
        <w:top w:val="none" w:sz="0" w:space="0" w:color="auto"/>
        <w:left w:val="none" w:sz="0" w:space="0" w:color="auto"/>
        <w:bottom w:val="none" w:sz="0" w:space="0" w:color="auto"/>
        <w:right w:val="none" w:sz="0" w:space="0" w:color="auto"/>
      </w:divBdr>
    </w:div>
    <w:div w:id="984502769">
      <w:bodyDiv w:val="1"/>
      <w:marLeft w:val="0"/>
      <w:marRight w:val="0"/>
      <w:marTop w:val="0"/>
      <w:marBottom w:val="0"/>
      <w:divBdr>
        <w:top w:val="none" w:sz="0" w:space="0" w:color="auto"/>
        <w:left w:val="none" w:sz="0" w:space="0" w:color="auto"/>
        <w:bottom w:val="none" w:sz="0" w:space="0" w:color="auto"/>
        <w:right w:val="none" w:sz="0" w:space="0" w:color="auto"/>
      </w:divBdr>
    </w:div>
    <w:div w:id="985091145">
      <w:bodyDiv w:val="1"/>
      <w:marLeft w:val="0"/>
      <w:marRight w:val="0"/>
      <w:marTop w:val="0"/>
      <w:marBottom w:val="0"/>
      <w:divBdr>
        <w:top w:val="none" w:sz="0" w:space="0" w:color="auto"/>
        <w:left w:val="none" w:sz="0" w:space="0" w:color="auto"/>
        <w:bottom w:val="none" w:sz="0" w:space="0" w:color="auto"/>
        <w:right w:val="none" w:sz="0" w:space="0" w:color="auto"/>
      </w:divBdr>
    </w:div>
    <w:div w:id="985203832">
      <w:bodyDiv w:val="1"/>
      <w:marLeft w:val="0"/>
      <w:marRight w:val="0"/>
      <w:marTop w:val="0"/>
      <w:marBottom w:val="0"/>
      <w:divBdr>
        <w:top w:val="none" w:sz="0" w:space="0" w:color="auto"/>
        <w:left w:val="none" w:sz="0" w:space="0" w:color="auto"/>
        <w:bottom w:val="none" w:sz="0" w:space="0" w:color="auto"/>
        <w:right w:val="none" w:sz="0" w:space="0" w:color="auto"/>
      </w:divBdr>
    </w:div>
    <w:div w:id="992560821">
      <w:bodyDiv w:val="1"/>
      <w:marLeft w:val="0"/>
      <w:marRight w:val="0"/>
      <w:marTop w:val="0"/>
      <w:marBottom w:val="0"/>
      <w:divBdr>
        <w:top w:val="none" w:sz="0" w:space="0" w:color="auto"/>
        <w:left w:val="none" w:sz="0" w:space="0" w:color="auto"/>
        <w:bottom w:val="none" w:sz="0" w:space="0" w:color="auto"/>
        <w:right w:val="none" w:sz="0" w:space="0" w:color="auto"/>
      </w:divBdr>
    </w:div>
    <w:div w:id="995453409">
      <w:bodyDiv w:val="1"/>
      <w:marLeft w:val="0"/>
      <w:marRight w:val="0"/>
      <w:marTop w:val="0"/>
      <w:marBottom w:val="0"/>
      <w:divBdr>
        <w:top w:val="none" w:sz="0" w:space="0" w:color="auto"/>
        <w:left w:val="none" w:sz="0" w:space="0" w:color="auto"/>
        <w:bottom w:val="none" w:sz="0" w:space="0" w:color="auto"/>
        <w:right w:val="none" w:sz="0" w:space="0" w:color="auto"/>
      </w:divBdr>
    </w:div>
    <w:div w:id="996304847">
      <w:bodyDiv w:val="1"/>
      <w:marLeft w:val="0"/>
      <w:marRight w:val="0"/>
      <w:marTop w:val="0"/>
      <w:marBottom w:val="0"/>
      <w:divBdr>
        <w:top w:val="none" w:sz="0" w:space="0" w:color="auto"/>
        <w:left w:val="none" w:sz="0" w:space="0" w:color="auto"/>
        <w:bottom w:val="none" w:sz="0" w:space="0" w:color="auto"/>
        <w:right w:val="none" w:sz="0" w:space="0" w:color="auto"/>
      </w:divBdr>
    </w:div>
    <w:div w:id="996567649">
      <w:bodyDiv w:val="1"/>
      <w:marLeft w:val="0"/>
      <w:marRight w:val="0"/>
      <w:marTop w:val="0"/>
      <w:marBottom w:val="0"/>
      <w:divBdr>
        <w:top w:val="none" w:sz="0" w:space="0" w:color="auto"/>
        <w:left w:val="none" w:sz="0" w:space="0" w:color="auto"/>
        <w:bottom w:val="none" w:sz="0" w:space="0" w:color="auto"/>
        <w:right w:val="none" w:sz="0" w:space="0" w:color="auto"/>
      </w:divBdr>
    </w:div>
    <w:div w:id="997420736">
      <w:bodyDiv w:val="1"/>
      <w:marLeft w:val="0"/>
      <w:marRight w:val="0"/>
      <w:marTop w:val="0"/>
      <w:marBottom w:val="0"/>
      <w:divBdr>
        <w:top w:val="none" w:sz="0" w:space="0" w:color="auto"/>
        <w:left w:val="none" w:sz="0" w:space="0" w:color="auto"/>
        <w:bottom w:val="none" w:sz="0" w:space="0" w:color="auto"/>
        <w:right w:val="none" w:sz="0" w:space="0" w:color="auto"/>
      </w:divBdr>
    </w:div>
    <w:div w:id="999817777">
      <w:bodyDiv w:val="1"/>
      <w:marLeft w:val="0"/>
      <w:marRight w:val="0"/>
      <w:marTop w:val="0"/>
      <w:marBottom w:val="0"/>
      <w:divBdr>
        <w:top w:val="none" w:sz="0" w:space="0" w:color="auto"/>
        <w:left w:val="none" w:sz="0" w:space="0" w:color="auto"/>
        <w:bottom w:val="none" w:sz="0" w:space="0" w:color="auto"/>
        <w:right w:val="none" w:sz="0" w:space="0" w:color="auto"/>
      </w:divBdr>
    </w:div>
    <w:div w:id="999891367">
      <w:bodyDiv w:val="1"/>
      <w:marLeft w:val="0"/>
      <w:marRight w:val="0"/>
      <w:marTop w:val="0"/>
      <w:marBottom w:val="0"/>
      <w:divBdr>
        <w:top w:val="none" w:sz="0" w:space="0" w:color="auto"/>
        <w:left w:val="none" w:sz="0" w:space="0" w:color="auto"/>
        <w:bottom w:val="none" w:sz="0" w:space="0" w:color="auto"/>
        <w:right w:val="none" w:sz="0" w:space="0" w:color="auto"/>
      </w:divBdr>
    </w:div>
    <w:div w:id="1006515908">
      <w:bodyDiv w:val="1"/>
      <w:marLeft w:val="0"/>
      <w:marRight w:val="0"/>
      <w:marTop w:val="0"/>
      <w:marBottom w:val="0"/>
      <w:divBdr>
        <w:top w:val="none" w:sz="0" w:space="0" w:color="auto"/>
        <w:left w:val="none" w:sz="0" w:space="0" w:color="auto"/>
        <w:bottom w:val="none" w:sz="0" w:space="0" w:color="auto"/>
        <w:right w:val="none" w:sz="0" w:space="0" w:color="auto"/>
      </w:divBdr>
    </w:div>
    <w:div w:id="1008293794">
      <w:bodyDiv w:val="1"/>
      <w:marLeft w:val="0"/>
      <w:marRight w:val="0"/>
      <w:marTop w:val="0"/>
      <w:marBottom w:val="0"/>
      <w:divBdr>
        <w:top w:val="none" w:sz="0" w:space="0" w:color="auto"/>
        <w:left w:val="none" w:sz="0" w:space="0" w:color="auto"/>
        <w:bottom w:val="none" w:sz="0" w:space="0" w:color="auto"/>
        <w:right w:val="none" w:sz="0" w:space="0" w:color="auto"/>
      </w:divBdr>
    </w:div>
    <w:div w:id="1012610636">
      <w:bodyDiv w:val="1"/>
      <w:marLeft w:val="0"/>
      <w:marRight w:val="0"/>
      <w:marTop w:val="0"/>
      <w:marBottom w:val="0"/>
      <w:divBdr>
        <w:top w:val="none" w:sz="0" w:space="0" w:color="auto"/>
        <w:left w:val="none" w:sz="0" w:space="0" w:color="auto"/>
        <w:bottom w:val="none" w:sz="0" w:space="0" w:color="auto"/>
        <w:right w:val="none" w:sz="0" w:space="0" w:color="auto"/>
      </w:divBdr>
    </w:div>
    <w:div w:id="1013919177">
      <w:bodyDiv w:val="1"/>
      <w:marLeft w:val="0"/>
      <w:marRight w:val="0"/>
      <w:marTop w:val="0"/>
      <w:marBottom w:val="0"/>
      <w:divBdr>
        <w:top w:val="none" w:sz="0" w:space="0" w:color="auto"/>
        <w:left w:val="none" w:sz="0" w:space="0" w:color="auto"/>
        <w:bottom w:val="none" w:sz="0" w:space="0" w:color="auto"/>
        <w:right w:val="none" w:sz="0" w:space="0" w:color="auto"/>
      </w:divBdr>
    </w:div>
    <w:div w:id="1014116924">
      <w:bodyDiv w:val="1"/>
      <w:marLeft w:val="0"/>
      <w:marRight w:val="0"/>
      <w:marTop w:val="0"/>
      <w:marBottom w:val="0"/>
      <w:divBdr>
        <w:top w:val="none" w:sz="0" w:space="0" w:color="auto"/>
        <w:left w:val="none" w:sz="0" w:space="0" w:color="auto"/>
        <w:bottom w:val="none" w:sz="0" w:space="0" w:color="auto"/>
        <w:right w:val="none" w:sz="0" w:space="0" w:color="auto"/>
      </w:divBdr>
    </w:div>
    <w:div w:id="1014187617">
      <w:bodyDiv w:val="1"/>
      <w:marLeft w:val="0"/>
      <w:marRight w:val="0"/>
      <w:marTop w:val="0"/>
      <w:marBottom w:val="0"/>
      <w:divBdr>
        <w:top w:val="none" w:sz="0" w:space="0" w:color="auto"/>
        <w:left w:val="none" w:sz="0" w:space="0" w:color="auto"/>
        <w:bottom w:val="none" w:sz="0" w:space="0" w:color="auto"/>
        <w:right w:val="none" w:sz="0" w:space="0" w:color="auto"/>
      </w:divBdr>
    </w:div>
    <w:div w:id="1015420116">
      <w:bodyDiv w:val="1"/>
      <w:marLeft w:val="0"/>
      <w:marRight w:val="0"/>
      <w:marTop w:val="0"/>
      <w:marBottom w:val="0"/>
      <w:divBdr>
        <w:top w:val="none" w:sz="0" w:space="0" w:color="auto"/>
        <w:left w:val="none" w:sz="0" w:space="0" w:color="auto"/>
        <w:bottom w:val="none" w:sz="0" w:space="0" w:color="auto"/>
        <w:right w:val="none" w:sz="0" w:space="0" w:color="auto"/>
      </w:divBdr>
    </w:div>
    <w:div w:id="1015689345">
      <w:bodyDiv w:val="1"/>
      <w:marLeft w:val="0"/>
      <w:marRight w:val="0"/>
      <w:marTop w:val="0"/>
      <w:marBottom w:val="0"/>
      <w:divBdr>
        <w:top w:val="none" w:sz="0" w:space="0" w:color="auto"/>
        <w:left w:val="none" w:sz="0" w:space="0" w:color="auto"/>
        <w:bottom w:val="none" w:sz="0" w:space="0" w:color="auto"/>
        <w:right w:val="none" w:sz="0" w:space="0" w:color="auto"/>
      </w:divBdr>
    </w:div>
    <w:div w:id="1019240819">
      <w:bodyDiv w:val="1"/>
      <w:marLeft w:val="0"/>
      <w:marRight w:val="0"/>
      <w:marTop w:val="0"/>
      <w:marBottom w:val="0"/>
      <w:divBdr>
        <w:top w:val="none" w:sz="0" w:space="0" w:color="auto"/>
        <w:left w:val="none" w:sz="0" w:space="0" w:color="auto"/>
        <w:bottom w:val="none" w:sz="0" w:space="0" w:color="auto"/>
        <w:right w:val="none" w:sz="0" w:space="0" w:color="auto"/>
      </w:divBdr>
    </w:div>
    <w:div w:id="1019509724">
      <w:bodyDiv w:val="1"/>
      <w:marLeft w:val="0"/>
      <w:marRight w:val="0"/>
      <w:marTop w:val="0"/>
      <w:marBottom w:val="0"/>
      <w:divBdr>
        <w:top w:val="none" w:sz="0" w:space="0" w:color="auto"/>
        <w:left w:val="none" w:sz="0" w:space="0" w:color="auto"/>
        <w:bottom w:val="none" w:sz="0" w:space="0" w:color="auto"/>
        <w:right w:val="none" w:sz="0" w:space="0" w:color="auto"/>
      </w:divBdr>
    </w:div>
    <w:div w:id="1022124117">
      <w:bodyDiv w:val="1"/>
      <w:marLeft w:val="0"/>
      <w:marRight w:val="0"/>
      <w:marTop w:val="0"/>
      <w:marBottom w:val="0"/>
      <w:divBdr>
        <w:top w:val="none" w:sz="0" w:space="0" w:color="auto"/>
        <w:left w:val="none" w:sz="0" w:space="0" w:color="auto"/>
        <w:bottom w:val="none" w:sz="0" w:space="0" w:color="auto"/>
        <w:right w:val="none" w:sz="0" w:space="0" w:color="auto"/>
      </w:divBdr>
    </w:div>
    <w:div w:id="1023243893">
      <w:bodyDiv w:val="1"/>
      <w:marLeft w:val="0"/>
      <w:marRight w:val="0"/>
      <w:marTop w:val="0"/>
      <w:marBottom w:val="0"/>
      <w:divBdr>
        <w:top w:val="none" w:sz="0" w:space="0" w:color="auto"/>
        <w:left w:val="none" w:sz="0" w:space="0" w:color="auto"/>
        <w:bottom w:val="none" w:sz="0" w:space="0" w:color="auto"/>
        <w:right w:val="none" w:sz="0" w:space="0" w:color="auto"/>
      </w:divBdr>
    </w:div>
    <w:div w:id="1024482640">
      <w:bodyDiv w:val="1"/>
      <w:marLeft w:val="0"/>
      <w:marRight w:val="0"/>
      <w:marTop w:val="0"/>
      <w:marBottom w:val="0"/>
      <w:divBdr>
        <w:top w:val="none" w:sz="0" w:space="0" w:color="auto"/>
        <w:left w:val="none" w:sz="0" w:space="0" w:color="auto"/>
        <w:bottom w:val="none" w:sz="0" w:space="0" w:color="auto"/>
        <w:right w:val="none" w:sz="0" w:space="0" w:color="auto"/>
      </w:divBdr>
    </w:div>
    <w:div w:id="1027098204">
      <w:bodyDiv w:val="1"/>
      <w:marLeft w:val="0"/>
      <w:marRight w:val="0"/>
      <w:marTop w:val="0"/>
      <w:marBottom w:val="0"/>
      <w:divBdr>
        <w:top w:val="none" w:sz="0" w:space="0" w:color="auto"/>
        <w:left w:val="none" w:sz="0" w:space="0" w:color="auto"/>
        <w:bottom w:val="none" w:sz="0" w:space="0" w:color="auto"/>
        <w:right w:val="none" w:sz="0" w:space="0" w:color="auto"/>
      </w:divBdr>
    </w:div>
    <w:div w:id="1028213792">
      <w:bodyDiv w:val="1"/>
      <w:marLeft w:val="0"/>
      <w:marRight w:val="0"/>
      <w:marTop w:val="0"/>
      <w:marBottom w:val="0"/>
      <w:divBdr>
        <w:top w:val="none" w:sz="0" w:space="0" w:color="auto"/>
        <w:left w:val="none" w:sz="0" w:space="0" w:color="auto"/>
        <w:bottom w:val="none" w:sz="0" w:space="0" w:color="auto"/>
        <w:right w:val="none" w:sz="0" w:space="0" w:color="auto"/>
      </w:divBdr>
    </w:div>
    <w:div w:id="1028721113">
      <w:bodyDiv w:val="1"/>
      <w:marLeft w:val="0"/>
      <w:marRight w:val="0"/>
      <w:marTop w:val="0"/>
      <w:marBottom w:val="0"/>
      <w:divBdr>
        <w:top w:val="none" w:sz="0" w:space="0" w:color="auto"/>
        <w:left w:val="none" w:sz="0" w:space="0" w:color="auto"/>
        <w:bottom w:val="none" w:sz="0" w:space="0" w:color="auto"/>
        <w:right w:val="none" w:sz="0" w:space="0" w:color="auto"/>
      </w:divBdr>
    </w:div>
    <w:div w:id="1028795471">
      <w:bodyDiv w:val="1"/>
      <w:marLeft w:val="0"/>
      <w:marRight w:val="0"/>
      <w:marTop w:val="0"/>
      <w:marBottom w:val="0"/>
      <w:divBdr>
        <w:top w:val="none" w:sz="0" w:space="0" w:color="auto"/>
        <w:left w:val="none" w:sz="0" w:space="0" w:color="auto"/>
        <w:bottom w:val="none" w:sz="0" w:space="0" w:color="auto"/>
        <w:right w:val="none" w:sz="0" w:space="0" w:color="auto"/>
      </w:divBdr>
    </w:div>
    <w:div w:id="1028798467">
      <w:bodyDiv w:val="1"/>
      <w:marLeft w:val="0"/>
      <w:marRight w:val="0"/>
      <w:marTop w:val="0"/>
      <w:marBottom w:val="0"/>
      <w:divBdr>
        <w:top w:val="none" w:sz="0" w:space="0" w:color="auto"/>
        <w:left w:val="none" w:sz="0" w:space="0" w:color="auto"/>
        <w:bottom w:val="none" w:sz="0" w:space="0" w:color="auto"/>
        <w:right w:val="none" w:sz="0" w:space="0" w:color="auto"/>
      </w:divBdr>
    </w:div>
    <w:div w:id="1028987207">
      <w:bodyDiv w:val="1"/>
      <w:marLeft w:val="0"/>
      <w:marRight w:val="0"/>
      <w:marTop w:val="0"/>
      <w:marBottom w:val="0"/>
      <w:divBdr>
        <w:top w:val="none" w:sz="0" w:space="0" w:color="auto"/>
        <w:left w:val="none" w:sz="0" w:space="0" w:color="auto"/>
        <w:bottom w:val="none" w:sz="0" w:space="0" w:color="auto"/>
        <w:right w:val="none" w:sz="0" w:space="0" w:color="auto"/>
      </w:divBdr>
    </w:div>
    <w:div w:id="1030951892">
      <w:bodyDiv w:val="1"/>
      <w:marLeft w:val="0"/>
      <w:marRight w:val="0"/>
      <w:marTop w:val="0"/>
      <w:marBottom w:val="0"/>
      <w:divBdr>
        <w:top w:val="none" w:sz="0" w:space="0" w:color="auto"/>
        <w:left w:val="none" w:sz="0" w:space="0" w:color="auto"/>
        <w:bottom w:val="none" w:sz="0" w:space="0" w:color="auto"/>
        <w:right w:val="none" w:sz="0" w:space="0" w:color="auto"/>
      </w:divBdr>
    </w:div>
    <w:div w:id="1031882094">
      <w:bodyDiv w:val="1"/>
      <w:marLeft w:val="0"/>
      <w:marRight w:val="0"/>
      <w:marTop w:val="0"/>
      <w:marBottom w:val="0"/>
      <w:divBdr>
        <w:top w:val="none" w:sz="0" w:space="0" w:color="auto"/>
        <w:left w:val="none" w:sz="0" w:space="0" w:color="auto"/>
        <w:bottom w:val="none" w:sz="0" w:space="0" w:color="auto"/>
        <w:right w:val="none" w:sz="0" w:space="0" w:color="auto"/>
      </w:divBdr>
    </w:div>
    <w:div w:id="1032077735">
      <w:bodyDiv w:val="1"/>
      <w:marLeft w:val="0"/>
      <w:marRight w:val="0"/>
      <w:marTop w:val="0"/>
      <w:marBottom w:val="0"/>
      <w:divBdr>
        <w:top w:val="none" w:sz="0" w:space="0" w:color="auto"/>
        <w:left w:val="none" w:sz="0" w:space="0" w:color="auto"/>
        <w:bottom w:val="none" w:sz="0" w:space="0" w:color="auto"/>
        <w:right w:val="none" w:sz="0" w:space="0" w:color="auto"/>
      </w:divBdr>
    </w:div>
    <w:div w:id="1032412893">
      <w:bodyDiv w:val="1"/>
      <w:marLeft w:val="0"/>
      <w:marRight w:val="0"/>
      <w:marTop w:val="0"/>
      <w:marBottom w:val="0"/>
      <w:divBdr>
        <w:top w:val="none" w:sz="0" w:space="0" w:color="auto"/>
        <w:left w:val="none" w:sz="0" w:space="0" w:color="auto"/>
        <w:bottom w:val="none" w:sz="0" w:space="0" w:color="auto"/>
        <w:right w:val="none" w:sz="0" w:space="0" w:color="auto"/>
      </w:divBdr>
    </w:div>
    <w:div w:id="1033919627">
      <w:bodyDiv w:val="1"/>
      <w:marLeft w:val="0"/>
      <w:marRight w:val="0"/>
      <w:marTop w:val="0"/>
      <w:marBottom w:val="0"/>
      <w:divBdr>
        <w:top w:val="none" w:sz="0" w:space="0" w:color="auto"/>
        <w:left w:val="none" w:sz="0" w:space="0" w:color="auto"/>
        <w:bottom w:val="none" w:sz="0" w:space="0" w:color="auto"/>
        <w:right w:val="none" w:sz="0" w:space="0" w:color="auto"/>
      </w:divBdr>
    </w:div>
    <w:div w:id="1036201934">
      <w:bodyDiv w:val="1"/>
      <w:marLeft w:val="0"/>
      <w:marRight w:val="0"/>
      <w:marTop w:val="0"/>
      <w:marBottom w:val="0"/>
      <w:divBdr>
        <w:top w:val="none" w:sz="0" w:space="0" w:color="auto"/>
        <w:left w:val="none" w:sz="0" w:space="0" w:color="auto"/>
        <w:bottom w:val="none" w:sz="0" w:space="0" w:color="auto"/>
        <w:right w:val="none" w:sz="0" w:space="0" w:color="auto"/>
      </w:divBdr>
    </w:div>
    <w:div w:id="1039159579">
      <w:bodyDiv w:val="1"/>
      <w:marLeft w:val="0"/>
      <w:marRight w:val="0"/>
      <w:marTop w:val="0"/>
      <w:marBottom w:val="0"/>
      <w:divBdr>
        <w:top w:val="none" w:sz="0" w:space="0" w:color="auto"/>
        <w:left w:val="none" w:sz="0" w:space="0" w:color="auto"/>
        <w:bottom w:val="none" w:sz="0" w:space="0" w:color="auto"/>
        <w:right w:val="none" w:sz="0" w:space="0" w:color="auto"/>
      </w:divBdr>
    </w:div>
    <w:div w:id="1039476872">
      <w:bodyDiv w:val="1"/>
      <w:marLeft w:val="0"/>
      <w:marRight w:val="0"/>
      <w:marTop w:val="0"/>
      <w:marBottom w:val="0"/>
      <w:divBdr>
        <w:top w:val="none" w:sz="0" w:space="0" w:color="auto"/>
        <w:left w:val="none" w:sz="0" w:space="0" w:color="auto"/>
        <w:bottom w:val="none" w:sz="0" w:space="0" w:color="auto"/>
        <w:right w:val="none" w:sz="0" w:space="0" w:color="auto"/>
      </w:divBdr>
    </w:div>
    <w:div w:id="1041589159">
      <w:bodyDiv w:val="1"/>
      <w:marLeft w:val="0"/>
      <w:marRight w:val="0"/>
      <w:marTop w:val="0"/>
      <w:marBottom w:val="0"/>
      <w:divBdr>
        <w:top w:val="none" w:sz="0" w:space="0" w:color="auto"/>
        <w:left w:val="none" w:sz="0" w:space="0" w:color="auto"/>
        <w:bottom w:val="none" w:sz="0" w:space="0" w:color="auto"/>
        <w:right w:val="none" w:sz="0" w:space="0" w:color="auto"/>
      </w:divBdr>
    </w:div>
    <w:div w:id="1042096681">
      <w:bodyDiv w:val="1"/>
      <w:marLeft w:val="0"/>
      <w:marRight w:val="0"/>
      <w:marTop w:val="0"/>
      <w:marBottom w:val="0"/>
      <w:divBdr>
        <w:top w:val="none" w:sz="0" w:space="0" w:color="auto"/>
        <w:left w:val="none" w:sz="0" w:space="0" w:color="auto"/>
        <w:bottom w:val="none" w:sz="0" w:space="0" w:color="auto"/>
        <w:right w:val="none" w:sz="0" w:space="0" w:color="auto"/>
      </w:divBdr>
    </w:div>
    <w:div w:id="1042292134">
      <w:bodyDiv w:val="1"/>
      <w:marLeft w:val="0"/>
      <w:marRight w:val="0"/>
      <w:marTop w:val="0"/>
      <w:marBottom w:val="0"/>
      <w:divBdr>
        <w:top w:val="none" w:sz="0" w:space="0" w:color="auto"/>
        <w:left w:val="none" w:sz="0" w:space="0" w:color="auto"/>
        <w:bottom w:val="none" w:sz="0" w:space="0" w:color="auto"/>
        <w:right w:val="none" w:sz="0" w:space="0" w:color="auto"/>
      </w:divBdr>
    </w:div>
    <w:div w:id="1042561326">
      <w:bodyDiv w:val="1"/>
      <w:marLeft w:val="0"/>
      <w:marRight w:val="0"/>
      <w:marTop w:val="0"/>
      <w:marBottom w:val="0"/>
      <w:divBdr>
        <w:top w:val="none" w:sz="0" w:space="0" w:color="auto"/>
        <w:left w:val="none" w:sz="0" w:space="0" w:color="auto"/>
        <w:bottom w:val="none" w:sz="0" w:space="0" w:color="auto"/>
        <w:right w:val="none" w:sz="0" w:space="0" w:color="auto"/>
      </w:divBdr>
    </w:div>
    <w:div w:id="1043752061">
      <w:bodyDiv w:val="1"/>
      <w:marLeft w:val="0"/>
      <w:marRight w:val="0"/>
      <w:marTop w:val="0"/>
      <w:marBottom w:val="0"/>
      <w:divBdr>
        <w:top w:val="none" w:sz="0" w:space="0" w:color="auto"/>
        <w:left w:val="none" w:sz="0" w:space="0" w:color="auto"/>
        <w:bottom w:val="none" w:sz="0" w:space="0" w:color="auto"/>
        <w:right w:val="none" w:sz="0" w:space="0" w:color="auto"/>
      </w:divBdr>
    </w:div>
    <w:div w:id="1046217281">
      <w:bodyDiv w:val="1"/>
      <w:marLeft w:val="0"/>
      <w:marRight w:val="0"/>
      <w:marTop w:val="0"/>
      <w:marBottom w:val="0"/>
      <w:divBdr>
        <w:top w:val="none" w:sz="0" w:space="0" w:color="auto"/>
        <w:left w:val="none" w:sz="0" w:space="0" w:color="auto"/>
        <w:bottom w:val="none" w:sz="0" w:space="0" w:color="auto"/>
        <w:right w:val="none" w:sz="0" w:space="0" w:color="auto"/>
      </w:divBdr>
    </w:div>
    <w:div w:id="1047797533">
      <w:bodyDiv w:val="1"/>
      <w:marLeft w:val="0"/>
      <w:marRight w:val="0"/>
      <w:marTop w:val="0"/>
      <w:marBottom w:val="0"/>
      <w:divBdr>
        <w:top w:val="none" w:sz="0" w:space="0" w:color="auto"/>
        <w:left w:val="none" w:sz="0" w:space="0" w:color="auto"/>
        <w:bottom w:val="none" w:sz="0" w:space="0" w:color="auto"/>
        <w:right w:val="none" w:sz="0" w:space="0" w:color="auto"/>
      </w:divBdr>
    </w:div>
    <w:div w:id="1051807453">
      <w:bodyDiv w:val="1"/>
      <w:marLeft w:val="0"/>
      <w:marRight w:val="0"/>
      <w:marTop w:val="0"/>
      <w:marBottom w:val="0"/>
      <w:divBdr>
        <w:top w:val="none" w:sz="0" w:space="0" w:color="auto"/>
        <w:left w:val="none" w:sz="0" w:space="0" w:color="auto"/>
        <w:bottom w:val="none" w:sz="0" w:space="0" w:color="auto"/>
        <w:right w:val="none" w:sz="0" w:space="0" w:color="auto"/>
      </w:divBdr>
    </w:div>
    <w:div w:id="1054306026">
      <w:bodyDiv w:val="1"/>
      <w:marLeft w:val="0"/>
      <w:marRight w:val="0"/>
      <w:marTop w:val="0"/>
      <w:marBottom w:val="0"/>
      <w:divBdr>
        <w:top w:val="none" w:sz="0" w:space="0" w:color="auto"/>
        <w:left w:val="none" w:sz="0" w:space="0" w:color="auto"/>
        <w:bottom w:val="none" w:sz="0" w:space="0" w:color="auto"/>
        <w:right w:val="none" w:sz="0" w:space="0" w:color="auto"/>
      </w:divBdr>
    </w:div>
    <w:div w:id="1064375534">
      <w:bodyDiv w:val="1"/>
      <w:marLeft w:val="0"/>
      <w:marRight w:val="0"/>
      <w:marTop w:val="0"/>
      <w:marBottom w:val="0"/>
      <w:divBdr>
        <w:top w:val="none" w:sz="0" w:space="0" w:color="auto"/>
        <w:left w:val="none" w:sz="0" w:space="0" w:color="auto"/>
        <w:bottom w:val="none" w:sz="0" w:space="0" w:color="auto"/>
        <w:right w:val="none" w:sz="0" w:space="0" w:color="auto"/>
      </w:divBdr>
    </w:div>
    <w:div w:id="1066955788">
      <w:bodyDiv w:val="1"/>
      <w:marLeft w:val="0"/>
      <w:marRight w:val="0"/>
      <w:marTop w:val="0"/>
      <w:marBottom w:val="0"/>
      <w:divBdr>
        <w:top w:val="none" w:sz="0" w:space="0" w:color="auto"/>
        <w:left w:val="none" w:sz="0" w:space="0" w:color="auto"/>
        <w:bottom w:val="none" w:sz="0" w:space="0" w:color="auto"/>
        <w:right w:val="none" w:sz="0" w:space="0" w:color="auto"/>
      </w:divBdr>
    </w:div>
    <w:div w:id="1067458049">
      <w:bodyDiv w:val="1"/>
      <w:marLeft w:val="0"/>
      <w:marRight w:val="0"/>
      <w:marTop w:val="0"/>
      <w:marBottom w:val="0"/>
      <w:divBdr>
        <w:top w:val="none" w:sz="0" w:space="0" w:color="auto"/>
        <w:left w:val="none" w:sz="0" w:space="0" w:color="auto"/>
        <w:bottom w:val="none" w:sz="0" w:space="0" w:color="auto"/>
        <w:right w:val="none" w:sz="0" w:space="0" w:color="auto"/>
      </w:divBdr>
    </w:div>
    <w:div w:id="1067923762">
      <w:bodyDiv w:val="1"/>
      <w:marLeft w:val="0"/>
      <w:marRight w:val="0"/>
      <w:marTop w:val="0"/>
      <w:marBottom w:val="0"/>
      <w:divBdr>
        <w:top w:val="none" w:sz="0" w:space="0" w:color="auto"/>
        <w:left w:val="none" w:sz="0" w:space="0" w:color="auto"/>
        <w:bottom w:val="none" w:sz="0" w:space="0" w:color="auto"/>
        <w:right w:val="none" w:sz="0" w:space="0" w:color="auto"/>
      </w:divBdr>
    </w:div>
    <w:div w:id="1069034775">
      <w:bodyDiv w:val="1"/>
      <w:marLeft w:val="0"/>
      <w:marRight w:val="0"/>
      <w:marTop w:val="0"/>
      <w:marBottom w:val="0"/>
      <w:divBdr>
        <w:top w:val="none" w:sz="0" w:space="0" w:color="auto"/>
        <w:left w:val="none" w:sz="0" w:space="0" w:color="auto"/>
        <w:bottom w:val="none" w:sz="0" w:space="0" w:color="auto"/>
        <w:right w:val="none" w:sz="0" w:space="0" w:color="auto"/>
      </w:divBdr>
    </w:div>
    <w:div w:id="1070468386">
      <w:bodyDiv w:val="1"/>
      <w:marLeft w:val="0"/>
      <w:marRight w:val="0"/>
      <w:marTop w:val="0"/>
      <w:marBottom w:val="0"/>
      <w:divBdr>
        <w:top w:val="none" w:sz="0" w:space="0" w:color="auto"/>
        <w:left w:val="none" w:sz="0" w:space="0" w:color="auto"/>
        <w:bottom w:val="none" w:sz="0" w:space="0" w:color="auto"/>
        <w:right w:val="none" w:sz="0" w:space="0" w:color="auto"/>
      </w:divBdr>
    </w:div>
    <w:div w:id="1071078816">
      <w:bodyDiv w:val="1"/>
      <w:marLeft w:val="0"/>
      <w:marRight w:val="0"/>
      <w:marTop w:val="0"/>
      <w:marBottom w:val="0"/>
      <w:divBdr>
        <w:top w:val="none" w:sz="0" w:space="0" w:color="auto"/>
        <w:left w:val="none" w:sz="0" w:space="0" w:color="auto"/>
        <w:bottom w:val="none" w:sz="0" w:space="0" w:color="auto"/>
        <w:right w:val="none" w:sz="0" w:space="0" w:color="auto"/>
      </w:divBdr>
    </w:div>
    <w:div w:id="1072318327">
      <w:bodyDiv w:val="1"/>
      <w:marLeft w:val="0"/>
      <w:marRight w:val="0"/>
      <w:marTop w:val="0"/>
      <w:marBottom w:val="0"/>
      <w:divBdr>
        <w:top w:val="none" w:sz="0" w:space="0" w:color="auto"/>
        <w:left w:val="none" w:sz="0" w:space="0" w:color="auto"/>
        <w:bottom w:val="none" w:sz="0" w:space="0" w:color="auto"/>
        <w:right w:val="none" w:sz="0" w:space="0" w:color="auto"/>
      </w:divBdr>
    </w:div>
    <w:div w:id="1072704842">
      <w:bodyDiv w:val="1"/>
      <w:marLeft w:val="0"/>
      <w:marRight w:val="0"/>
      <w:marTop w:val="0"/>
      <w:marBottom w:val="0"/>
      <w:divBdr>
        <w:top w:val="none" w:sz="0" w:space="0" w:color="auto"/>
        <w:left w:val="none" w:sz="0" w:space="0" w:color="auto"/>
        <w:bottom w:val="none" w:sz="0" w:space="0" w:color="auto"/>
        <w:right w:val="none" w:sz="0" w:space="0" w:color="auto"/>
      </w:divBdr>
    </w:div>
    <w:div w:id="1076197900">
      <w:bodyDiv w:val="1"/>
      <w:marLeft w:val="0"/>
      <w:marRight w:val="0"/>
      <w:marTop w:val="0"/>
      <w:marBottom w:val="0"/>
      <w:divBdr>
        <w:top w:val="none" w:sz="0" w:space="0" w:color="auto"/>
        <w:left w:val="none" w:sz="0" w:space="0" w:color="auto"/>
        <w:bottom w:val="none" w:sz="0" w:space="0" w:color="auto"/>
        <w:right w:val="none" w:sz="0" w:space="0" w:color="auto"/>
      </w:divBdr>
    </w:div>
    <w:div w:id="1077753105">
      <w:bodyDiv w:val="1"/>
      <w:marLeft w:val="0"/>
      <w:marRight w:val="0"/>
      <w:marTop w:val="0"/>
      <w:marBottom w:val="0"/>
      <w:divBdr>
        <w:top w:val="none" w:sz="0" w:space="0" w:color="auto"/>
        <w:left w:val="none" w:sz="0" w:space="0" w:color="auto"/>
        <w:bottom w:val="none" w:sz="0" w:space="0" w:color="auto"/>
        <w:right w:val="none" w:sz="0" w:space="0" w:color="auto"/>
      </w:divBdr>
    </w:div>
    <w:div w:id="1078214961">
      <w:bodyDiv w:val="1"/>
      <w:marLeft w:val="0"/>
      <w:marRight w:val="0"/>
      <w:marTop w:val="0"/>
      <w:marBottom w:val="0"/>
      <w:divBdr>
        <w:top w:val="none" w:sz="0" w:space="0" w:color="auto"/>
        <w:left w:val="none" w:sz="0" w:space="0" w:color="auto"/>
        <w:bottom w:val="none" w:sz="0" w:space="0" w:color="auto"/>
        <w:right w:val="none" w:sz="0" w:space="0" w:color="auto"/>
      </w:divBdr>
    </w:div>
    <w:div w:id="1078552865">
      <w:bodyDiv w:val="1"/>
      <w:marLeft w:val="0"/>
      <w:marRight w:val="0"/>
      <w:marTop w:val="0"/>
      <w:marBottom w:val="0"/>
      <w:divBdr>
        <w:top w:val="none" w:sz="0" w:space="0" w:color="auto"/>
        <w:left w:val="none" w:sz="0" w:space="0" w:color="auto"/>
        <w:bottom w:val="none" w:sz="0" w:space="0" w:color="auto"/>
        <w:right w:val="none" w:sz="0" w:space="0" w:color="auto"/>
      </w:divBdr>
    </w:div>
    <w:div w:id="1079449743">
      <w:bodyDiv w:val="1"/>
      <w:marLeft w:val="0"/>
      <w:marRight w:val="0"/>
      <w:marTop w:val="0"/>
      <w:marBottom w:val="0"/>
      <w:divBdr>
        <w:top w:val="none" w:sz="0" w:space="0" w:color="auto"/>
        <w:left w:val="none" w:sz="0" w:space="0" w:color="auto"/>
        <w:bottom w:val="none" w:sz="0" w:space="0" w:color="auto"/>
        <w:right w:val="none" w:sz="0" w:space="0" w:color="auto"/>
      </w:divBdr>
    </w:div>
    <w:div w:id="1080450315">
      <w:bodyDiv w:val="1"/>
      <w:marLeft w:val="0"/>
      <w:marRight w:val="0"/>
      <w:marTop w:val="0"/>
      <w:marBottom w:val="0"/>
      <w:divBdr>
        <w:top w:val="none" w:sz="0" w:space="0" w:color="auto"/>
        <w:left w:val="none" w:sz="0" w:space="0" w:color="auto"/>
        <w:bottom w:val="none" w:sz="0" w:space="0" w:color="auto"/>
        <w:right w:val="none" w:sz="0" w:space="0" w:color="auto"/>
      </w:divBdr>
    </w:div>
    <w:div w:id="1082458155">
      <w:bodyDiv w:val="1"/>
      <w:marLeft w:val="0"/>
      <w:marRight w:val="0"/>
      <w:marTop w:val="0"/>
      <w:marBottom w:val="0"/>
      <w:divBdr>
        <w:top w:val="none" w:sz="0" w:space="0" w:color="auto"/>
        <w:left w:val="none" w:sz="0" w:space="0" w:color="auto"/>
        <w:bottom w:val="none" w:sz="0" w:space="0" w:color="auto"/>
        <w:right w:val="none" w:sz="0" w:space="0" w:color="auto"/>
      </w:divBdr>
    </w:div>
    <w:div w:id="1084229505">
      <w:bodyDiv w:val="1"/>
      <w:marLeft w:val="0"/>
      <w:marRight w:val="0"/>
      <w:marTop w:val="0"/>
      <w:marBottom w:val="0"/>
      <w:divBdr>
        <w:top w:val="none" w:sz="0" w:space="0" w:color="auto"/>
        <w:left w:val="none" w:sz="0" w:space="0" w:color="auto"/>
        <w:bottom w:val="none" w:sz="0" w:space="0" w:color="auto"/>
        <w:right w:val="none" w:sz="0" w:space="0" w:color="auto"/>
      </w:divBdr>
    </w:div>
    <w:div w:id="1085229986">
      <w:bodyDiv w:val="1"/>
      <w:marLeft w:val="0"/>
      <w:marRight w:val="0"/>
      <w:marTop w:val="0"/>
      <w:marBottom w:val="0"/>
      <w:divBdr>
        <w:top w:val="none" w:sz="0" w:space="0" w:color="auto"/>
        <w:left w:val="none" w:sz="0" w:space="0" w:color="auto"/>
        <w:bottom w:val="none" w:sz="0" w:space="0" w:color="auto"/>
        <w:right w:val="none" w:sz="0" w:space="0" w:color="auto"/>
      </w:divBdr>
    </w:div>
    <w:div w:id="1091665324">
      <w:bodyDiv w:val="1"/>
      <w:marLeft w:val="0"/>
      <w:marRight w:val="0"/>
      <w:marTop w:val="0"/>
      <w:marBottom w:val="0"/>
      <w:divBdr>
        <w:top w:val="none" w:sz="0" w:space="0" w:color="auto"/>
        <w:left w:val="none" w:sz="0" w:space="0" w:color="auto"/>
        <w:bottom w:val="none" w:sz="0" w:space="0" w:color="auto"/>
        <w:right w:val="none" w:sz="0" w:space="0" w:color="auto"/>
      </w:divBdr>
    </w:div>
    <w:div w:id="1092244244">
      <w:bodyDiv w:val="1"/>
      <w:marLeft w:val="0"/>
      <w:marRight w:val="0"/>
      <w:marTop w:val="0"/>
      <w:marBottom w:val="0"/>
      <w:divBdr>
        <w:top w:val="none" w:sz="0" w:space="0" w:color="auto"/>
        <w:left w:val="none" w:sz="0" w:space="0" w:color="auto"/>
        <w:bottom w:val="none" w:sz="0" w:space="0" w:color="auto"/>
        <w:right w:val="none" w:sz="0" w:space="0" w:color="auto"/>
      </w:divBdr>
    </w:div>
    <w:div w:id="1092703610">
      <w:bodyDiv w:val="1"/>
      <w:marLeft w:val="0"/>
      <w:marRight w:val="0"/>
      <w:marTop w:val="0"/>
      <w:marBottom w:val="0"/>
      <w:divBdr>
        <w:top w:val="none" w:sz="0" w:space="0" w:color="auto"/>
        <w:left w:val="none" w:sz="0" w:space="0" w:color="auto"/>
        <w:bottom w:val="none" w:sz="0" w:space="0" w:color="auto"/>
        <w:right w:val="none" w:sz="0" w:space="0" w:color="auto"/>
      </w:divBdr>
    </w:div>
    <w:div w:id="1093934542">
      <w:bodyDiv w:val="1"/>
      <w:marLeft w:val="0"/>
      <w:marRight w:val="0"/>
      <w:marTop w:val="0"/>
      <w:marBottom w:val="0"/>
      <w:divBdr>
        <w:top w:val="none" w:sz="0" w:space="0" w:color="auto"/>
        <w:left w:val="none" w:sz="0" w:space="0" w:color="auto"/>
        <w:bottom w:val="none" w:sz="0" w:space="0" w:color="auto"/>
        <w:right w:val="none" w:sz="0" w:space="0" w:color="auto"/>
      </w:divBdr>
    </w:div>
    <w:div w:id="1094936118">
      <w:bodyDiv w:val="1"/>
      <w:marLeft w:val="0"/>
      <w:marRight w:val="0"/>
      <w:marTop w:val="0"/>
      <w:marBottom w:val="0"/>
      <w:divBdr>
        <w:top w:val="none" w:sz="0" w:space="0" w:color="auto"/>
        <w:left w:val="none" w:sz="0" w:space="0" w:color="auto"/>
        <w:bottom w:val="none" w:sz="0" w:space="0" w:color="auto"/>
        <w:right w:val="none" w:sz="0" w:space="0" w:color="auto"/>
      </w:divBdr>
    </w:div>
    <w:div w:id="1095051979">
      <w:bodyDiv w:val="1"/>
      <w:marLeft w:val="0"/>
      <w:marRight w:val="0"/>
      <w:marTop w:val="0"/>
      <w:marBottom w:val="0"/>
      <w:divBdr>
        <w:top w:val="none" w:sz="0" w:space="0" w:color="auto"/>
        <w:left w:val="none" w:sz="0" w:space="0" w:color="auto"/>
        <w:bottom w:val="none" w:sz="0" w:space="0" w:color="auto"/>
        <w:right w:val="none" w:sz="0" w:space="0" w:color="auto"/>
      </w:divBdr>
    </w:div>
    <w:div w:id="1098865415">
      <w:bodyDiv w:val="1"/>
      <w:marLeft w:val="0"/>
      <w:marRight w:val="0"/>
      <w:marTop w:val="0"/>
      <w:marBottom w:val="0"/>
      <w:divBdr>
        <w:top w:val="none" w:sz="0" w:space="0" w:color="auto"/>
        <w:left w:val="none" w:sz="0" w:space="0" w:color="auto"/>
        <w:bottom w:val="none" w:sz="0" w:space="0" w:color="auto"/>
        <w:right w:val="none" w:sz="0" w:space="0" w:color="auto"/>
      </w:divBdr>
    </w:div>
    <w:div w:id="1103307563">
      <w:bodyDiv w:val="1"/>
      <w:marLeft w:val="0"/>
      <w:marRight w:val="0"/>
      <w:marTop w:val="0"/>
      <w:marBottom w:val="0"/>
      <w:divBdr>
        <w:top w:val="none" w:sz="0" w:space="0" w:color="auto"/>
        <w:left w:val="none" w:sz="0" w:space="0" w:color="auto"/>
        <w:bottom w:val="none" w:sz="0" w:space="0" w:color="auto"/>
        <w:right w:val="none" w:sz="0" w:space="0" w:color="auto"/>
      </w:divBdr>
    </w:div>
    <w:div w:id="1104232837">
      <w:bodyDiv w:val="1"/>
      <w:marLeft w:val="0"/>
      <w:marRight w:val="0"/>
      <w:marTop w:val="0"/>
      <w:marBottom w:val="0"/>
      <w:divBdr>
        <w:top w:val="none" w:sz="0" w:space="0" w:color="auto"/>
        <w:left w:val="none" w:sz="0" w:space="0" w:color="auto"/>
        <w:bottom w:val="none" w:sz="0" w:space="0" w:color="auto"/>
        <w:right w:val="none" w:sz="0" w:space="0" w:color="auto"/>
      </w:divBdr>
    </w:div>
    <w:div w:id="1108428448">
      <w:bodyDiv w:val="1"/>
      <w:marLeft w:val="0"/>
      <w:marRight w:val="0"/>
      <w:marTop w:val="0"/>
      <w:marBottom w:val="0"/>
      <w:divBdr>
        <w:top w:val="none" w:sz="0" w:space="0" w:color="auto"/>
        <w:left w:val="none" w:sz="0" w:space="0" w:color="auto"/>
        <w:bottom w:val="none" w:sz="0" w:space="0" w:color="auto"/>
        <w:right w:val="none" w:sz="0" w:space="0" w:color="auto"/>
      </w:divBdr>
    </w:div>
    <w:div w:id="1110781035">
      <w:bodyDiv w:val="1"/>
      <w:marLeft w:val="0"/>
      <w:marRight w:val="0"/>
      <w:marTop w:val="0"/>
      <w:marBottom w:val="0"/>
      <w:divBdr>
        <w:top w:val="none" w:sz="0" w:space="0" w:color="auto"/>
        <w:left w:val="none" w:sz="0" w:space="0" w:color="auto"/>
        <w:bottom w:val="none" w:sz="0" w:space="0" w:color="auto"/>
        <w:right w:val="none" w:sz="0" w:space="0" w:color="auto"/>
      </w:divBdr>
    </w:div>
    <w:div w:id="1114445362">
      <w:bodyDiv w:val="1"/>
      <w:marLeft w:val="0"/>
      <w:marRight w:val="0"/>
      <w:marTop w:val="0"/>
      <w:marBottom w:val="0"/>
      <w:divBdr>
        <w:top w:val="none" w:sz="0" w:space="0" w:color="auto"/>
        <w:left w:val="none" w:sz="0" w:space="0" w:color="auto"/>
        <w:bottom w:val="none" w:sz="0" w:space="0" w:color="auto"/>
        <w:right w:val="none" w:sz="0" w:space="0" w:color="auto"/>
      </w:divBdr>
    </w:div>
    <w:div w:id="1118256890">
      <w:bodyDiv w:val="1"/>
      <w:marLeft w:val="0"/>
      <w:marRight w:val="0"/>
      <w:marTop w:val="0"/>
      <w:marBottom w:val="0"/>
      <w:divBdr>
        <w:top w:val="none" w:sz="0" w:space="0" w:color="auto"/>
        <w:left w:val="none" w:sz="0" w:space="0" w:color="auto"/>
        <w:bottom w:val="none" w:sz="0" w:space="0" w:color="auto"/>
        <w:right w:val="none" w:sz="0" w:space="0" w:color="auto"/>
      </w:divBdr>
    </w:div>
    <w:div w:id="1123236245">
      <w:bodyDiv w:val="1"/>
      <w:marLeft w:val="0"/>
      <w:marRight w:val="0"/>
      <w:marTop w:val="0"/>
      <w:marBottom w:val="0"/>
      <w:divBdr>
        <w:top w:val="none" w:sz="0" w:space="0" w:color="auto"/>
        <w:left w:val="none" w:sz="0" w:space="0" w:color="auto"/>
        <w:bottom w:val="none" w:sz="0" w:space="0" w:color="auto"/>
        <w:right w:val="none" w:sz="0" w:space="0" w:color="auto"/>
      </w:divBdr>
    </w:div>
    <w:div w:id="1127432805">
      <w:bodyDiv w:val="1"/>
      <w:marLeft w:val="0"/>
      <w:marRight w:val="0"/>
      <w:marTop w:val="0"/>
      <w:marBottom w:val="0"/>
      <w:divBdr>
        <w:top w:val="none" w:sz="0" w:space="0" w:color="auto"/>
        <w:left w:val="none" w:sz="0" w:space="0" w:color="auto"/>
        <w:bottom w:val="none" w:sz="0" w:space="0" w:color="auto"/>
        <w:right w:val="none" w:sz="0" w:space="0" w:color="auto"/>
      </w:divBdr>
    </w:div>
    <w:div w:id="1129006785">
      <w:bodyDiv w:val="1"/>
      <w:marLeft w:val="0"/>
      <w:marRight w:val="0"/>
      <w:marTop w:val="0"/>
      <w:marBottom w:val="0"/>
      <w:divBdr>
        <w:top w:val="none" w:sz="0" w:space="0" w:color="auto"/>
        <w:left w:val="none" w:sz="0" w:space="0" w:color="auto"/>
        <w:bottom w:val="none" w:sz="0" w:space="0" w:color="auto"/>
        <w:right w:val="none" w:sz="0" w:space="0" w:color="auto"/>
      </w:divBdr>
    </w:div>
    <w:div w:id="1135947646">
      <w:bodyDiv w:val="1"/>
      <w:marLeft w:val="0"/>
      <w:marRight w:val="0"/>
      <w:marTop w:val="0"/>
      <w:marBottom w:val="0"/>
      <w:divBdr>
        <w:top w:val="none" w:sz="0" w:space="0" w:color="auto"/>
        <w:left w:val="none" w:sz="0" w:space="0" w:color="auto"/>
        <w:bottom w:val="none" w:sz="0" w:space="0" w:color="auto"/>
        <w:right w:val="none" w:sz="0" w:space="0" w:color="auto"/>
      </w:divBdr>
    </w:div>
    <w:div w:id="1136333039">
      <w:bodyDiv w:val="1"/>
      <w:marLeft w:val="0"/>
      <w:marRight w:val="0"/>
      <w:marTop w:val="0"/>
      <w:marBottom w:val="0"/>
      <w:divBdr>
        <w:top w:val="none" w:sz="0" w:space="0" w:color="auto"/>
        <w:left w:val="none" w:sz="0" w:space="0" w:color="auto"/>
        <w:bottom w:val="none" w:sz="0" w:space="0" w:color="auto"/>
        <w:right w:val="none" w:sz="0" w:space="0" w:color="auto"/>
      </w:divBdr>
    </w:div>
    <w:div w:id="1136878787">
      <w:bodyDiv w:val="1"/>
      <w:marLeft w:val="0"/>
      <w:marRight w:val="0"/>
      <w:marTop w:val="0"/>
      <w:marBottom w:val="0"/>
      <w:divBdr>
        <w:top w:val="none" w:sz="0" w:space="0" w:color="auto"/>
        <w:left w:val="none" w:sz="0" w:space="0" w:color="auto"/>
        <w:bottom w:val="none" w:sz="0" w:space="0" w:color="auto"/>
        <w:right w:val="none" w:sz="0" w:space="0" w:color="auto"/>
      </w:divBdr>
    </w:div>
    <w:div w:id="1138298027">
      <w:bodyDiv w:val="1"/>
      <w:marLeft w:val="0"/>
      <w:marRight w:val="0"/>
      <w:marTop w:val="0"/>
      <w:marBottom w:val="0"/>
      <w:divBdr>
        <w:top w:val="none" w:sz="0" w:space="0" w:color="auto"/>
        <w:left w:val="none" w:sz="0" w:space="0" w:color="auto"/>
        <w:bottom w:val="none" w:sz="0" w:space="0" w:color="auto"/>
        <w:right w:val="none" w:sz="0" w:space="0" w:color="auto"/>
      </w:divBdr>
    </w:div>
    <w:div w:id="1138378131">
      <w:bodyDiv w:val="1"/>
      <w:marLeft w:val="0"/>
      <w:marRight w:val="0"/>
      <w:marTop w:val="0"/>
      <w:marBottom w:val="0"/>
      <w:divBdr>
        <w:top w:val="none" w:sz="0" w:space="0" w:color="auto"/>
        <w:left w:val="none" w:sz="0" w:space="0" w:color="auto"/>
        <w:bottom w:val="none" w:sz="0" w:space="0" w:color="auto"/>
        <w:right w:val="none" w:sz="0" w:space="0" w:color="auto"/>
      </w:divBdr>
    </w:div>
    <w:div w:id="1138960803">
      <w:bodyDiv w:val="1"/>
      <w:marLeft w:val="0"/>
      <w:marRight w:val="0"/>
      <w:marTop w:val="0"/>
      <w:marBottom w:val="0"/>
      <w:divBdr>
        <w:top w:val="none" w:sz="0" w:space="0" w:color="auto"/>
        <w:left w:val="none" w:sz="0" w:space="0" w:color="auto"/>
        <w:bottom w:val="none" w:sz="0" w:space="0" w:color="auto"/>
        <w:right w:val="none" w:sz="0" w:space="0" w:color="auto"/>
      </w:divBdr>
    </w:div>
    <w:div w:id="1139221812">
      <w:bodyDiv w:val="1"/>
      <w:marLeft w:val="0"/>
      <w:marRight w:val="0"/>
      <w:marTop w:val="0"/>
      <w:marBottom w:val="0"/>
      <w:divBdr>
        <w:top w:val="none" w:sz="0" w:space="0" w:color="auto"/>
        <w:left w:val="none" w:sz="0" w:space="0" w:color="auto"/>
        <w:bottom w:val="none" w:sz="0" w:space="0" w:color="auto"/>
        <w:right w:val="none" w:sz="0" w:space="0" w:color="auto"/>
      </w:divBdr>
    </w:div>
    <w:div w:id="1145271031">
      <w:bodyDiv w:val="1"/>
      <w:marLeft w:val="0"/>
      <w:marRight w:val="0"/>
      <w:marTop w:val="0"/>
      <w:marBottom w:val="0"/>
      <w:divBdr>
        <w:top w:val="none" w:sz="0" w:space="0" w:color="auto"/>
        <w:left w:val="none" w:sz="0" w:space="0" w:color="auto"/>
        <w:bottom w:val="none" w:sz="0" w:space="0" w:color="auto"/>
        <w:right w:val="none" w:sz="0" w:space="0" w:color="auto"/>
      </w:divBdr>
    </w:div>
    <w:div w:id="1145583748">
      <w:bodyDiv w:val="1"/>
      <w:marLeft w:val="0"/>
      <w:marRight w:val="0"/>
      <w:marTop w:val="0"/>
      <w:marBottom w:val="0"/>
      <w:divBdr>
        <w:top w:val="none" w:sz="0" w:space="0" w:color="auto"/>
        <w:left w:val="none" w:sz="0" w:space="0" w:color="auto"/>
        <w:bottom w:val="none" w:sz="0" w:space="0" w:color="auto"/>
        <w:right w:val="none" w:sz="0" w:space="0" w:color="auto"/>
      </w:divBdr>
    </w:div>
    <w:div w:id="1147235864">
      <w:bodyDiv w:val="1"/>
      <w:marLeft w:val="0"/>
      <w:marRight w:val="0"/>
      <w:marTop w:val="0"/>
      <w:marBottom w:val="0"/>
      <w:divBdr>
        <w:top w:val="none" w:sz="0" w:space="0" w:color="auto"/>
        <w:left w:val="none" w:sz="0" w:space="0" w:color="auto"/>
        <w:bottom w:val="none" w:sz="0" w:space="0" w:color="auto"/>
        <w:right w:val="none" w:sz="0" w:space="0" w:color="auto"/>
      </w:divBdr>
    </w:div>
    <w:div w:id="1148209258">
      <w:bodyDiv w:val="1"/>
      <w:marLeft w:val="0"/>
      <w:marRight w:val="0"/>
      <w:marTop w:val="0"/>
      <w:marBottom w:val="0"/>
      <w:divBdr>
        <w:top w:val="none" w:sz="0" w:space="0" w:color="auto"/>
        <w:left w:val="none" w:sz="0" w:space="0" w:color="auto"/>
        <w:bottom w:val="none" w:sz="0" w:space="0" w:color="auto"/>
        <w:right w:val="none" w:sz="0" w:space="0" w:color="auto"/>
      </w:divBdr>
    </w:div>
    <w:div w:id="1149051512">
      <w:bodyDiv w:val="1"/>
      <w:marLeft w:val="0"/>
      <w:marRight w:val="0"/>
      <w:marTop w:val="0"/>
      <w:marBottom w:val="0"/>
      <w:divBdr>
        <w:top w:val="none" w:sz="0" w:space="0" w:color="auto"/>
        <w:left w:val="none" w:sz="0" w:space="0" w:color="auto"/>
        <w:bottom w:val="none" w:sz="0" w:space="0" w:color="auto"/>
        <w:right w:val="none" w:sz="0" w:space="0" w:color="auto"/>
      </w:divBdr>
    </w:div>
    <w:div w:id="1151795605">
      <w:bodyDiv w:val="1"/>
      <w:marLeft w:val="0"/>
      <w:marRight w:val="0"/>
      <w:marTop w:val="0"/>
      <w:marBottom w:val="0"/>
      <w:divBdr>
        <w:top w:val="none" w:sz="0" w:space="0" w:color="auto"/>
        <w:left w:val="none" w:sz="0" w:space="0" w:color="auto"/>
        <w:bottom w:val="none" w:sz="0" w:space="0" w:color="auto"/>
        <w:right w:val="none" w:sz="0" w:space="0" w:color="auto"/>
      </w:divBdr>
    </w:div>
    <w:div w:id="1156067308">
      <w:bodyDiv w:val="1"/>
      <w:marLeft w:val="0"/>
      <w:marRight w:val="0"/>
      <w:marTop w:val="0"/>
      <w:marBottom w:val="0"/>
      <w:divBdr>
        <w:top w:val="none" w:sz="0" w:space="0" w:color="auto"/>
        <w:left w:val="none" w:sz="0" w:space="0" w:color="auto"/>
        <w:bottom w:val="none" w:sz="0" w:space="0" w:color="auto"/>
        <w:right w:val="none" w:sz="0" w:space="0" w:color="auto"/>
      </w:divBdr>
    </w:div>
    <w:div w:id="1156458916">
      <w:bodyDiv w:val="1"/>
      <w:marLeft w:val="0"/>
      <w:marRight w:val="0"/>
      <w:marTop w:val="0"/>
      <w:marBottom w:val="0"/>
      <w:divBdr>
        <w:top w:val="none" w:sz="0" w:space="0" w:color="auto"/>
        <w:left w:val="none" w:sz="0" w:space="0" w:color="auto"/>
        <w:bottom w:val="none" w:sz="0" w:space="0" w:color="auto"/>
        <w:right w:val="none" w:sz="0" w:space="0" w:color="auto"/>
      </w:divBdr>
    </w:div>
    <w:div w:id="1156919913">
      <w:bodyDiv w:val="1"/>
      <w:marLeft w:val="0"/>
      <w:marRight w:val="0"/>
      <w:marTop w:val="0"/>
      <w:marBottom w:val="0"/>
      <w:divBdr>
        <w:top w:val="none" w:sz="0" w:space="0" w:color="auto"/>
        <w:left w:val="none" w:sz="0" w:space="0" w:color="auto"/>
        <w:bottom w:val="none" w:sz="0" w:space="0" w:color="auto"/>
        <w:right w:val="none" w:sz="0" w:space="0" w:color="auto"/>
      </w:divBdr>
    </w:div>
    <w:div w:id="1157576808">
      <w:bodyDiv w:val="1"/>
      <w:marLeft w:val="0"/>
      <w:marRight w:val="0"/>
      <w:marTop w:val="0"/>
      <w:marBottom w:val="0"/>
      <w:divBdr>
        <w:top w:val="none" w:sz="0" w:space="0" w:color="auto"/>
        <w:left w:val="none" w:sz="0" w:space="0" w:color="auto"/>
        <w:bottom w:val="none" w:sz="0" w:space="0" w:color="auto"/>
        <w:right w:val="none" w:sz="0" w:space="0" w:color="auto"/>
      </w:divBdr>
    </w:div>
    <w:div w:id="1161846582">
      <w:bodyDiv w:val="1"/>
      <w:marLeft w:val="0"/>
      <w:marRight w:val="0"/>
      <w:marTop w:val="0"/>
      <w:marBottom w:val="0"/>
      <w:divBdr>
        <w:top w:val="none" w:sz="0" w:space="0" w:color="auto"/>
        <w:left w:val="none" w:sz="0" w:space="0" w:color="auto"/>
        <w:bottom w:val="none" w:sz="0" w:space="0" w:color="auto"/>
        <w:right w:val="none" w:sz="0" w:space="0" w:color="auto"/>
      </w:divBdr>
    </w:div>
    <w:div w:id="1163934703">
      <w:bodyDiv w:val="1"/>
      <w:marLeft w:val="0"/>
      <w:marRight w:val="0"/>
      <w:marTop w:val="0"/>
      <w:marBottom w:val="0"/>
      <w:divBdr>
        <w:top w:val="none" w:sz="0" w:space="0" w:color="auto"/>
        <w:left w:val="none" w:sz="0" w:space="0" w:color="auto"/>
        <w:bottom w:val="none" w:sz="0" w:space="0" w:color="auto"/>
        <w:right w:val="none" w:sz="0" w:space="0" w:color="auto"/>
      </w:divBdr>
    </w:div>
    <w:div w:id="1164514609">
      <w:bodyDiv w:val="1"/>
      <w:marLeft w:val="0"/>
      <w:marRight w:val="0"/>
      <w:marTop w:val="0"/>
      <w:marBottom w:val="0"/>
      <w:divBdr>
        <w:top w:val="none" w:sz="0" w:space="0" w:color="auto"/>
        <w:left w:val="none" w:sz="0" w:space="0" w:color="auto"/>
        <w:bottom w:val="none" w:sz="0" w:space="0" w:color="auto"/>
        <w:right w:val="none" w:sz="0" w:space="0" w:color="auto"/>
      </w:divBdr>
    </w:div>
    <w:div w:id="1167213408">
      <w:bodyDiv w:val="1"/>
      <w:marLeft w:val="0"/>
      <w:marRight w:val="0"/>
      <w:marTop w:val="0"/>
      <w:marBottom w:val="0"/>
      <w:divBdr>
        <w:top w:val="none" w:sz="0" w:space="0" w:color="auto"/>
        <w:left w:val="none" w:sz="0" w:space="0" w:color="auto"/>
        <w:bottom w:val="none" w:sz="0" w:space="0" w:color="auto"/>
        <w:right w:val="none" w:sz="0" w:space="0" w:color="auto"/>
      </w:divBdr>
    </w:div>
    <w:div w:id="1168060297">
      <w:bodyDiv w:val="1"/>
      <w:marLeft w:val="0"/>
      <w:marRight w:val="0"/>
      <w:marTop w:val="0"/>
      <w:marBottom w:val="0"/>
      <w:divBdr>
        <w:top w:val="none" w:sz="0" w:space="0" w:color="auto"/>
        <w:left w:val="none" w:sz="0" w:space="0" w:color="auto"/>
        <w:bottom w:val="none" w:sz="0" w:space="0" w:color="auto"/>
        <w:right w:val="none" w:sz="0" w:space="0" w:color="auto"/>
      </w:divBdr>
    </w:div>
    <w:div w:id="1173837440">
      <w:bodyDiv w:val="1"/>
      <w:marLeft w:val="0"/>
      <w:marRight w:val="0"/>
      <w:marTop w:val="0"/>
      <w:marBottom w:val="0"/>
      <w:divBdr>
        <w:top w:val="none" w:sz="0" w:space="0" w:color="auto"/>
        <w:left w:val="none" w:sz="0" w:space="0" w:color="auto"/>
        <w:bottom w:val="none" w:sz="0" w:space="0" w:color="auto"/>
        <w:right w:val="none" w:sz="0" w:space="0" w:color="auto"/>
      </w:divBdr>
    </w:div>
    <w:div w:id="1174764119">
      <w:bodyDiv w:val="1"/>
      <w:marLeft w:val="0"/>
      <w:marRight w:val="0"/>
      <w:marTop w:val="0"/>
      <w:marBottom w:val="0"/>
      <w:divBdr>
        <w:top w:val="none" w:sz="0" w:space="0" w:color="auto"/>
        <w:left w:val="none" w:sz="0" w:space="0" w:color="auto"/>
        <w:bottom w:val="none" w:sz="0" w:space="0" w:color="auto"/>
        <w:right w:val="none" w:sz="0" w:space="0" w:color="auto"/>
      </w:divBdr>
    </w:div>
    <w:div w:id="1176194910">
      <w:bodyDiv w:val="1"/>
      <w:marLeft w:val="0"/>
      <w:marRight w:val="0"/>
      <w:marTop w:val="0"/>
      <w:marBottom w:val="0"/>
      <w:divBdr>
        <w:top w:val="none" w:sz="0" w:space="0" w:color="auto"/>
        <w:left w:val="none" w:sz="0" w:space="0" w:color="auto"/>
        <w:bottom w:val="none" w:sz="0" w:space="0" w:color="auto"/>
        <w:right w:val="none" w:sz="0" w:space="0" w:color="auto"/>
      </w:divBdr>
    </w:div>
    <w:div w:id="1178738545">
      <w:bodyDiv w:val="1"/>
      <w:marLeft w:val="0"/>
      <w:marRight w:val="0"/>
      <w:marTop w:val="0"/>
      <w:marBottom w:val="0"/>
      <w:divBdr>
        <w:top w:val="none" w:sz="0" w:space="0" w:color="auto"/>
        <w:left w:val="none" w:sz="0" w:space="0" w:color="auto"/>
        <w:bottom w:val="none" w:sz="0" w:space="0" w:color="auto"/>
        <w:right w:val="none" w:sz="0" w:space="0" w:color="auto"/>
      </w:divBdr>
    </w:div>
    <w:div w:id="1179005345">
      <w:bodyDiv w:val="1"/>
      <w:marLeft w:val="0"/>
      <w:marRight w:val="0"/>
      <w:marTop w:val="0"/>
      <w:marBottom w:val="0"/>
      <w:divBdr>
        <w:top w:val="none" w:sz="0" w:space="0" w:color="auto"/>
        <w:left w:val="none" w:sz="0" w:space="0" w:color="auto"/>
        <w:bottom w:val="none" w:sz="0" w:space="0" w:color="auto"/>
        <w:right w:val="none" w:sz="0" w:space="0" w:color="auto"/>
      </w:divBdr>
    </w:div>
    <w:div w:id="1185284761">
      <w:bodyDiv w:val="1"/>
      <w:marLeft w:val="0"/>
      <w:marRight w:val="0"/>
      <w:marTop w:val="0"/>
      <w:marBottom w:val="0"/>
      <w:divBdr>
        <w:top w:val="none" w:sz="0" w:space="0" w:color="auto"/>
        <w:left w:val="none" w:sz="0" w:space="0" w:color="auto"/>
        <w:bottom w:val="none" w:sz="0" w:space="0" w:color="auto"/>
        <w:right w:val="none" w:sz="0" w:space="0" w:color="auto"/>
      </w:divBdr>
    </w:div>
    <w:div w:id="1185285158">
      <w:bodyDiv w:val="1"/>
      <w:marLeft w:val="0"/>
      <w:marRight w:val="0"/>
      <w:marTop w:val="0"/>
      <w:marBottom w:val="0"/>
      <w:divBdr>
        <w:top w:val="none" w:sz="0" w:space="0" w:color="auto"/>
        <w:left w:val="none" w:sz="0" w:space="0" w:color="auto"/>
        <w:bottom w:val="none" w:sz="0" w:space="0" w:color="auto"/>
        <w:right w:val="none" w:sz="0" w:space="0" w:color="auto"/>
      </w:divBdr>
    </w:div>
    <w:div w:id="1187057116">
      <w:bodyDiv w:val="1"/>
      <w:marLeft w:val="0"/>
      <w:marRight w:val="0"/>
      <w:marTop w:val="0"/>
      <w:marBottom w:val="0"/>
      <w:divBdr>
        <w:top w:val="none" w:sz="0" w:space="0" w:color="auto"/>
        <w:left w:val="none" w:sz="0" w:space="0" w:color="auto"/>
        <w:bottom w:val="none" w:sz="0" w:space="0" w:color="auto"/>
        <w:right w:val="none" w:sz="0" w:space="0" w:color="auto"/>
      </w:divBdr>
    </w:div>
    <w:div w:id="1189414361">
      <w:bodyDiv w:val="1"/>
      <w:marLeft w:val="0"/>
      <w:marRight w:val="0"/>
      <w:marTop w:val="0"/>
      <w:marBottom w:val="0"/>
      <w:divBdr>
        <w:top w:val="none" w:sz="0" w:space="0" w:color="auto"/>
        <w:left w:val="none" w:sz="0" w:space="0" w:color="auto"/>
        <w:bottom w:val="none" w:sz="0" w:space="0" w:color="auto"/>
        <w:right w:val="none" w:sz="0" w:space="0" w:color="auto"/>
      </w:divBdr>
    </w:div>
    <w:div w:id="1190872172">
      <w:bodyDiv w:val="1"/>
      <w:marLeft w:val="0"/>
      <w:marRight w:val="0"/>
      <w:marTop w:val="0"/>
      <w:marBottom w:val="0"/>
      <w:divBdr>
        <w:top w:val="none" w:sz="0" w:space="0" w:color="auto"/>
        <w:left w:val="none" w:sz="0" w:space="0" w:color="auto"/>
        <w:bottom w:val="none" w:sz="0" w:space="0" w:color="auto"/>
        <w:right w:val="none" w:sz="0" w:space="0" w:color="auto"/>
      </w:divBdr>
    </w:div>
    <w:div w:id="1190991570">
      <w:bodyDiv w:val="1"/>
      <w:marLeft w:val="0"/>
      <w:marRight w:val="0"/>
      <w:marTop w:val="0"/>
      <w:marBottom w:val="0"/>
      <w:divBdr>
        <w:top w:val="none" w:sz="0" w:space="0" w:color="auto"/>
        <w:left w:val="none" w:sz="0" w:space="0" w:color="auto"/>
        <w:bottom w:val="none" w:sz="0" w:space="0" w:color="auto"/>
        <w:right w:val="none" w:sz="0" w:space="0" w:color="auto"/>
      </w:divBdr>
    </w:div>
    <w:div w:id="1194345748">
      <w:bodyDiv w:val="1"/>
      <w:marLeft w:val="0"/>
      <w:marRight w:val="0"/>
      <w:marTop w:val="0"/>
      <w:marBottom w:val="0"/>
      <w:divBdr>
        <w:top w:val="none" w:sz="0" w:space="0" w:color="auto"/>
        <w:left w:val="none" w:sz="0" w:space="0" w:color="auto"/>
        <w:bottom w:val="none" w:sz="0" w:space="0" w:color="auto"/>
        <w:right w:val="none" w:sz="0" w:space="0" w:color="auto"/>
      </w:divBdr>
    </w:div>
    <w:div w:id="1194609185">
      <w:bodyDiv w:val="1"/>
      <w:marLeft w:val="0"/>
      <w:marRight w:val="0"/>
      <w:marTop w:val="0"/>
      <w:marBottom w:val="0"/>
      <w:divBdr>
        <w:top w:val="none" w:sz="0" w:space="0" w:color="auto"/>
        <w:left w:val="none" w:sz="0" w:space="0" w:color="auto"/>
        <w:bottom w:val="none" w:sz="0" w:space="0" w:color="auto"/>
        <w:right w:val="none" w:sz="0" w:space="0" w:color="auto"/>
      </w:divBdr>
    </w:div>
    <w:div w:id="1194684737">
      <w:bodyDiv w:val="1"/>
      <w:marLeft w:val="0"/>
      <w:marRight w:val="0"/>
      <w:marTop w:val="0"/>
      <w:marBottom w:val="0"/>
      <w:divBdr>
        <w:top w:val="none" w:sz="0" w:space="0" w:color="auto"/>
        <w:left w:val="none" w:sz="0" w:space="0" w:color="auto"/>
        <w:bottom w:val="none" w:sz="0" w:space="0" w:color="auto"/>
        <w:right w:val="none" w:sz="0" w:space="0" w:color="auto"/>
      </w:divBdr>
    </w:div>
    <w:div w:id="1196507233">
      <w:bodyDiv w:val="1"/>
      <w:marLeft w:val="0"/>
      <w:marRight w:val="0"/>
      <w:marTop w:val="0"/>
      <w:marBottom w:val="0"/>
      <w:divBdr>
        <w:top w:val="none" w:sz="0" w:space="0" w:color="auto"/>
        <w:left w:val="none" w:sz="0" w:space="0" w:color="auto"/>
        <w:bottom w:val="none" w:sz="0" w:space="0" w:color="auto"/>
        <w:right w:val="none" w:sz="0" w:space="0" w:color="auto"/>
      </w:divBdr>
    </w:div>
    <w:div w:id="1196965574">
      <w:bodyDiv w:val="1"/>
      <w:marLeft w:val="0"/>
      <w:marRight w:val="0"/>
      <w:marTop w:val="0"/>
      <w:marBottom w:val="0"/>
      <w:divBdr>
        <w:top w:val="none" w:sz="0" w:space="0" w:color="auto"/>
        <w:left w:val="none" w:sz="0" w:space="0" w:color="auto"/>
        <w:bottom w:val="none" w:sz="0" w:space="0" w:color="auto"/>
        <w:right w:val="none" w:sz="0" w:space="0" w:color="auto"/>
      </w:divBdr>
    </w:div>
    <w:div w:id="1198733254">
      <w:bodyDiv w:val="1"/>
      <w:marLeft w:val="0"/>
      <w:marRight w:val="0"/>
      <w:marTop w:val="0"/>
      <w:marBottom w:val="0"/>
      <w:divBdr>
        <w:top w:val="none" w:sz="0" w:space="0" w:color="auto"/>
        <w:left w:val="none" w:sz="0" w:space="0" w:color="auto"/>
        <w:bottom w:val="none" w:sz="0" w:space="0" w:color="auto"/>
        <w:right w:val="none" w:sz="0" w:space="0" w:color="auto"/>
      </w:divBdr>
    </w:div>
    <w:div w:id="1201043444">
      <w:bodyDiv w:val="1"/>
      <w:marLeft w:val="0"/>
      <w:marRight w:val="0"/>
      <w:marTop w:val="0"/>
      <w:marBottom w:val="0"/>
      <w:divBdr>
        <w:top w:val="none" w:sz="0" w:space="0" w:color="auto"/>
        <w:left w:val="none" w:sz="0" w:space="0" w:color="auto"/>
        <w:bottom w:val="none" w:sz="0" w:space="0" w:color="auto"/>
        <w:right w:val="none" w:sz="0" w:space="0" w:color="auto"/>
      </w:divBdr>
    </w:div>
    <w:div w:id="1202937123">
      <w:bodyDiv w:val="1"/>
      <w:marLeft w:val="0"/>
      <w:marRight w:val="0"/>
      <w:marTop w:val="0"/>
      <w:marBottom w:val="0"/>
      <w:divBdr>
        <w:top w:val="none" w:sz="0" w:space="0" w:color="auto"/>
        <w:left w:val="none" w:sz="0" w:space="0" w:color="auto"/>
        <w:bottom w:val="none" w:sz="0" w:space="0" w:color="auto"/>
        <w:right w:val="none" w:sz="0" w:space="0" w:color="auto"/>
      </w:divBdr>
    </w:div>
    <w:div w:id="1203127336">
      <w:bodyDiv w:val="1"/>
      <w:marLeft w:val="0"/>
      <w:marRight w:val="0"/>
      <w:marTop w:val="0"/>
      <w:marBottom w:val="0"/>
      <w:divBdr>
        <w:top w:val="none" w:sz="0" w:space="0" w:color="auto"/>
        <w:left w:val="none" w:sz="0" w:space="0" w:color="auto"/>
        <w:bottom w:val="none" w:sz="0" w:space="0" w:color="auto"/>
        <w:right w:val="none" w:sz="0" w:space="0" w:color="auto"/>
      </w:divBdr>
    </w:div>
    <w:div w:id="1203400118">
      <w:bodyDiv w:val="1"/>
      <w:marLeft w:val="0"/>
      <w:marRight w:val="0"/>
      <w:marTop w:val="0"/>
      <w:marBottom w:val="0"/>
      <w:divBdr>
        <w:top w:val="none" w:sz="0" w:space="0" w:color="auto"/>
        <w:left w:val="none" w:sz="0" w:space="0" w:color="auto"/>
        <w:bottom w:val="none" w:sz="0" w:space="0" w:color="auto"/>
        <w:right w:val="none" w:sz="0" w:space="0" w:color="auto"/>
      </w:divBdr>
    </w:div>
    <w:div w:id="1204095466">
      <w:bodyDiv w:val="1"/>
      <w:marLeft w:val="0"/>
      <w:marRight w:val="0"/>
      <w:marTop w:val="0"/>
      <w:marBottom w:val="0"/>
      <w:divBdr>
        <w:top w:val="none" w:sz="0" w:space="0" w:color="auto"/>
        <w:left w:val="none" w:sz="0" w:space="0" w:color="auto"/>
        <w:bottom w:val="none" w:sz="0" w:space="0" w:color="auto"/>
        <w:right w:val="none" w:sz="0" w:space="0" w:color="auto"/>
      </w:divBdr>
    </w:div>
    <w:div w:id="1205211291">
      <w:bodyDiv w:val="1"/>
      <w:marLeft w:val="0"/>
      <w:marRight w:val="0"/>
      <w:marTop w:val="0"/>
      <w:marBottom w:val="0"/>
      <w:divBdr>
        <w:top w:val="none" w:sz="0" w:space="0" w:color="auto"/>
        <w:left w:val="none" w:sz="0" w:space="0" w:color="auto"/>
        <w:bottom w:val="none" w:sz="0" w:space="0" w:color="auto"/>
        <w:right w:val="none" w:sz="0" w:space="0" w:color="auto"/>
      </w:divBdr>
    </w:div>
    <w:div w:id="1206410110">
      <w:bodyDiv w:val="1"/>
      <w:marLeft w:val="0"/>
      <w:marRight w:val="0"/>
      <w:marTop w:val="0"/>
      <w:marBottom w:val="0"/>
      <w:divBdr>
        <w:top w:val="none" w:sz="0" w:space="0" w:color="auto"/>
        <w:left w:val="none" w:sz="0" w:space="0" w:color="auto"/>
        <w:bottom w:val="none" w:sz="0" w:space="0" w:color="auto"/>
        <w:right w:val="none" w:sz="0" w:space="0" w:color="auto"/>
      </w:divBdr>
    </w:div>
    <w:div w:id="1210415474">
      <w:bodyDiv w:val="1"/>
      <w:marLeft w:val="0"/>
      <w:marRight w:val="0"/>
      <w:marTop w:val="0"/>
      <w:marBottom w:val="0"/>
      <w:divBdr>
        <w:top w:val="none" w:sz="0" w:space="0" w:color="auto"/>
        <w:left w:val="none" w:sz="0" w:space="0" w:color="auto"/>
        <w:bottom w:val="none" w:sz="0" w:space="0" w:color="auto"/>
        <w:right w:val="none" w:sz="0" w:space="0" w:color="auto"/>
      </w:divBdr>
    </w:div>
    <w:div w:id="1210650786">
      <w:bodyDiv w:val="1"/>
      <w:marLeft w:val="0"/>
      <w:marRight w:val="0"/>
      <w:marTop w:val="0"/>
      <w:marBottom w:val="0"/>
      <w:divBdr>
        <w:top w:val="none" w:sz="0" w:space="0" w:color="auto"/>
        <w:left w:val="none" w:sz="0" w:space="0" w:color="auto"/>
        <w:bottom w:val="none" w:sz="0" w:space="0" w:color="auto"/>
        <w:right w:val="none" w:sz="0" w:space="0" w:color="auto"/>
      </w:divBdr>
    </w:div>
    <w:div w:id="1211264677">
      <w:bodyDiv w:val="1"/>
      <w:marLeft w:val="0"/>
      <w:marRight w:val="0"/>
      <w:marTop w:val="0"/>
      <w:marBottom w:val="0"/>
      <w:divBdr>
        <w:top w:val="none" w:sz="0" w:space="0" w:color="auto"/>
        <w:left w:val="none" w:sz="0" w:space="0" w:color="auto"/>
        <w:bottom w:val="none" w:sz="0" w:space="0" w:color="auto"/>
        <w:right w:val="none" w:sz="0" w:space="0" w:color="auto"/>
      </w:divBdr>
    </w:div>
    <w:div w:id="1215265708">
      <w:bodyDiv w:val="1"/>
      <w:marLeft w:val="0"/>
      <w:marRight w:val="0"/>
      <w:marTop w:val="0"/>
      <w:marBottom w:val="0"/>
      <w:divBdr>
        <w:top w:val="none" w:sz="0" w:space="0" w:color="auto"/>
        <w:left w:val="none" w:sz="0" w:space="0" w:color="auto"/>
        <w:bottom w:val="none" w:sz="0" w:space="0" w:color="auto"/>
        <w:right w:val="none" w:sz="0" w:space="0" w:color="auto"/>
      </w:divBdr>
    </w:div>
    <w:div w:id="1218054657">
      <w:bodyDiv w:val="1"/>
      <w:marLeft w:val="0"/>
      <w:marRight w:val="0"/>
      <w:marTop w:val="0"/>
      <w:marBottom w:val="0"/>
      <w:divBdr>
        <w:top w:val="none" w:sz="0" w:space="0" w:color="auto"/>
        <w:left w:val="none" w:sz="0" w:space="0" w:color="auto"/>
        <w:bottom w:val="none" w:sz="0" w:space="0" w:color="auto"/>
        <w:right w:val="none" w:sz="0" w:space="0" w:color="auto"/>
      </w:divBdr>
    </w:div>
    <w:div w:id="1220241887">
      <w:bodyDiv w:val="1"/>
      <w:marLeft w:val="0"/>
      <w:marRight w:val="0"/>
      <w:marTop w:val="0"/>
      <w:marBottom w:val="0"/>
      <w:divBdr>
        <w:top w:val="none" w:sz="0" w:space="0" w:color="auto"/>
        <w:left w:val="none" w:sz="0" w:space="0" w:color="auto"/>
        <w:bottom w:val="none" w:sz="0" w:space="0" w:color="auto"/>
        <w:right w:val="none" w:sz="0" w:space="0" w:color="auto"/>
      </w:divBdr>
    </w:div>
    <w:div w:id="1222328510">
      <w:bodyDiv w:val="1"/>
      <w:marLeft w:val="0"/>
      <w:marRight w:val="0"/>
      <w:marTop w:val="0"/>
      <w:marBottom w:val="0"/>
      <w:divBdr>
        <w:top w:val="none" w:sz="0" w:space="0" w:color="auto"/>
        <w:left w:val="none" w:sz="0" w:space="0" w:color="auto"/>
        <w:bottom w:val="none" w:sz="0" w:space="0" w:color="auto"/>
        <w:right w:val="none" w:sz="0" w:space="0" w:color="auto"/>
      </w:divBdr>
    </w:div>
    <w:div w:id="1225525535">
      <w:bodyDiv w:val="1"/>
      <w:marLeft w:val="0"/>
      <w:marRight w:val="0"/>
      <w:marTop w:val="0"/>
      <w:marBottom w:val="0"/>
      <w:divBdr>
        <w:top w:val="none" w:sz="0" w:space="0" w:color="auto"/>
        <w:left w:val="none" w:sz="0" w:space="0" w:color="auto"/>
        <w:bottom w:val="none" w:sz="0" w:space="0" w:color="auto"/>
        <w:right w:val="none" w:sz="0" w:space="0" w:color="auto"/>
      </w:divBdr>
    </w:div>
    <w:div w:id="1226646952">
      <w:bodyDiv w:val="1"/>
      <w:marLeft w:val="0"/>
      <w:marRight w:val="0"/>
      <w:marTop w:val="0"/>
      <w:marBottom w:val="0"/>
      <w:divBdr>
        <w:top w:val="none" w:sz="0" w:space="0" w:color="auto"/>
        <w:left w:val="none" w:sz="0" w:space="0" w:color="auto"/>
        <w:bottom w:val="none" w:sz="0" w:space="0" w:color="auto"/>
        <w:right w:val="none" w:sz="0" w:space="0" w:color="auto"/>
      </w:divBdr>
    </w:div>
    <w:div w:id="1226992757">
      <w:bodyDiv w:val="1"/>
      <w:marLeft w:val="0"/>
      <w:marRight w:val="0"/>
      <w:marTop w:val="0"/>
      <w:marBottom w:val="0"/>
      <w:divBdr>
        <w:top w:val="none" w:sz="0" w:space="0" w:color="auto"/>
        <w:left w:val="none" w:sz="0" w:space="0" w:color="auto"/>
        <w:bottom w:val="none" w:sz="0" w:space="0" w:color="auto"/>
        <w:right w:val="none" w:sz="0" w:space="0" w:color="auto"/>
      </w:divBdr>
    </w:div>
    <w:div w:id="1227909961">
      <w:bodyDiv w:val="1"/>
      <w:marLeft w:val="0"/>
      <w:marRight w:val="0"/>
      <w:marTop w:val="0"/>
      <w:marBottom w:val="0"/>
      <w:divBdr>
        <w:top w:val="none" w:sz="0" w:space="0" w:color="auto"/>
        <w:left w:val="none" w:sz="0" w:space="0" w:color="auto"/>
        <w:bottom w:val="none" w:sz="0" w:space="0" w:color="auto"/>
        <w:right w:val="none" w:sz="0" w:space="0" w:color="auto"/>
      </w:divBdr>
    </w:div>
    <w:div w:id="1230269945">
      <w:bodyDiv w:val="1"/>
      <w:marLeft w:val="0"/>
      <w:marRight w:val="0"/>
      <w:marTop w:val="0"/>
      <w:marBottom w:val="0"/>
      <w:divBdr>
        <w:top w:val="none" w:sz="0" w:space="0" w:color="auto"/>
        <w:left w:val="none" w:sz="0" w:space="0" w:color="auto"/>
        <w:bottom w:val="none" w:sz="0" w:space="0" w:color="auto"/>
        <w:right w:val="none" w:sz="0" w:space="0" w:color="auto"/>
      </w:divBdr>
    </w:div>
    <w:div w:id="1231229256">
      <w:bodyDiv w:val="1"/>
      <w:marLeft w:val="0"/>
      <w:marRight w:val="0"/>
      <w:marTop w:val="0"/>
      <w:marBottom w:val="0"/>
      <w:divBdr>
        <w:top w:val="none" w:sz="0" w:space="0" w:color="auto"/>
        <w:left w:val="none" w:sz="0" w:space="0" w:color="auto"/>
        <w:bottom w:val="none" w:sz="0" w:space="0" w:color="auto"/>
        <w:right w:val="none" w:sz="0" w:space="0" w:color="auto"/>
      </w:divBdr>
    </w:div>
    <w:div w:id="1231430893">
      <w:bodyDiv w:val="1"/>
      <w:marLeft w:val="0"/>
      <w:marRight w:val="0"/>
      <w:marTop w:val="0"/>
      <w:marBottom w:val="0"/>
      <w:divBdr>
        <w:top w:val="none" w:sz="0" w:space="0" w:color="auto"/>
        <w:left w:val="none" w:sz="0" w:space="0" w:color="auto"/>
        <w:bottom w:val="none" w:sz="0" w:space="0" w:color="auto"/>
        <w:right w:val="none" w:sz="0" w:space="0" w:color="auto"/>
      </w:divBdr>
    </w:div>
    <w:div w:id="1231966729">
      <w:bodyDiv w:val="1"/>
      <w:marLeft w:val="0"/>
      <w:marRight w:val="0"/>
      <w:marTop w:val="0"/>
      <w:marBottom w:val="0"/>
      <w:divBdr>
        <w:top w:val="none" w:sz="0" w:space="0" w:color="auto"/>
        <w:left w:val="none" w:sz="0" w:space="0" w:color="auto"/>
        <w:bottom w:val="none" w:sz="0" w:space="0" w:color="auto"/>
        <w:right w:val="none" w:sz="0" w:space="0" w:color="auto"/>
      </w:divBdr>
    </w:div>
    <w:div w:id="1236665180">
      <w:bodyDiv w:val="1"/>
      <w:marLeft w:val="0"/>
      <w:marRight w:val="0"/>
      <w:marTop w:val="0"/>
      <w:marBottom w:val="0"/>
      <w:divBdr>
        <w:top w:val="none" w:sz="0" w:space="0" w:color="auto"/>
        <w:left w:val="none" w:sz="0" w:space="0" w:color="auto"/>
        <w:bottom w:val="none" w:sz="0" w:space="0" w:color="auto"/>
        <w:right w:val="none" w:sz="0" w:space="0" w:color="auto"/>
      </w:divBdr>
    </w:div>
    <w:div w:id="1236939085">
      <w:bodyDiv w:val="1"/>
      <w:marLeft w:val="0"/>
      <w:marRight w:val="0"/>
      <w:marTop w:val="0"/>
      <w:marBottom w:val="0"/>
      <w:divBdr>
        <w:top w:val="none" w:sz="0" w:space="0" w:color="auto"/>
        <w:left w:val="none" w:sz="0" w:space="0" w:color="auto"/>
        <w:bottom w:val="none" w:sz="0" w:space="0" w:color="auto"/>
        <w:right w:val="none" w:sz="0" w:space="0" w:color="auto"/>
      </w:divBdr>
    </w:div>
    <w:div w:id="1241332562">
      <w:bodyDiv w:val="1"/>
      <w:marLeft w:val="0"/>
      <w:marRight w:val="0"/>
      <w:marTop w:val="0"/>
      <w:marBottom w:val="0"/>
      <w:divBdr>
        <w:top w:val="none" w:sz="0" w:space="0" w:color="auto"/>
        <w:left w:val="none" w:sz="0" w:space="0" w:color="auto"/>
        <w:bottom w:val="none" w:sz="0" w:space="0" w:color="auto"/>
        <w:right w:val="none" w:sz="0" w:space="0" w:color="auto"/>
      </w:divBdr>
    </w:div>
    <w:div w:id="1241910570">
      <w:bodyDiv w:val="1"/>
      <w:marLeft w:val="0"/>
      <w:marRight w:val="0"/>
      <w:marTop w:val="0"/>
      <w:marBottom w:val="0"/>
      <w:divBdr>
        <w:top w:val="none" w:sz="0" w:space="0" w:color="auto"/>
        <w:left w:val="none" w:sz="0" w:space="0" w:color="auto"/>
        <w:bottom w:val="none" w:sz="0" w:space="0" w:color="auto"/>
        <w:right w:val="none" w:sz="0" w:space="0" w:color="auto"/>
      </w:divBdr>
    </w:div>
    <w:div w:id="1247307279">
      <w:bodyDiv w:val="1"/>
      <w:marLeft w:val="0"/>
      <w:marRight w:val="0"/>
      <w:marTop w:val="0"/>
      <w:marBottom w:val="0"/>
      <w:divBdr>
        <w:top w:val="none" w:sz="0" w:space="0" w:color="auto"/>
        <w:left w:val="none" w:sz="0" w:space="0" w:color="auto"/>
        <w:bottom w:val="none" w:sz="0" w:space="0" w:color="auto"/>
        <w:right w:val="none" w:sz="0" w:space="0" w:color="auto"/>
      </w:divBdr>
    </w:div>
    <w:div w:id="1251744298">
      <w:bodyDiv w:val="1"/>
      <w:marLeft w:val="0"/>
      <w:marRight w:val="0"/>
      <w:marTop w:val="0"/>
      <w:marBottom w:val="0"/>
      <w:divBdr>
        <w:top w:val="none" w:sz="0" w:space="0" w:color="auto"/>
        <w:left w:val="none" w:sz="0" w:space="0" w:color="auto"/>
        <w:bottom w:val="none" w:sz="0" w:space="0" w:color="auto"/>
        <w:right w:val="none" w:sz="0" w:space="0" w:color="auto"/>
      </w:divBdr>
    </w:div>
    <w:div w:id="1252012352">
      <w:bodyDiv w:val="1"/>
      <w:marLeft w:val="0"/>
      <w:marRight w:val="0"/>
      <w:marTop w:val="0"/>
      <w:marBottom w:val="0"/>
      <w:divBdr>
        <w:top w:val="none" w:sz="0" w:space="0" w:color="auto"/>
        <w:left w:val="none" w:sz="0" w:space="0" w:color="auto"/>
        <w:bottom w:val="none" w:sz="0" w:space="0" w:color="auto"/>
        <w:right w:val="none" w:sz="0" w:space="0" w:color="auto"/>
      </w:divBdr>
    </w:div>
    <w:div w:id="1254169345">
      <w:bodyDiv w:val="1"/>
      <w:marLeft w:val="0"/>
      <w:marRight w:val="0"/>
      <w:marTop w:val="0"/>
      <w:marBottom w:val="0"/>
      <w:divBdr>
        <w:top w:val="none" w:sz="0" w:space="0" w:color="auto"/>
        <w:left w:val="none" w:sz="0" w:space="0" w:color="auto"/>
        <w:bottom w:val="none" w:sz="0" w:space="0" w:color="auto"/>
        <w:right w:val="none" w:sz="0" w:space="0" w:color="auto"/>
      </w:divBdr>
    </w:div>
    <w:div w:id="1256329348">
      <w:bodyDiv w:val="1"/>
      <w:marLeft w:val="0"/>
      <w:marRight w:val="0"/>
      <w:marTop w:val="0"/>
      <w:marBottom w:val="0"/>
      <w:divBdr>
        <w:top w:val="none" w:sz="0" w:space="0" w:color="auto"/>
        <w:left w:val="none" w:sz="0" w:space="0" w:color="auto"/>
        <w:bottom w:val="none" w:sz="0" w:space="0" w:color="auto"/>
        <w:right w:val="none" w:sz="0" w:space="0" w:color="auto"/>
      </w:divBdr>
    </w:div>
    <w:div w:id="1256594834">
      <w:bodyDiv w:val="1"/>
      <w:marLeft w:val="0"/>
      <w:marRight w:val="0"/>
      <w:marTop w:val="0"/>
      <w:marBottom w:val="0"/>
      <w:divBdr>
        <w:top w:val="none" w:sz="0" w:space="0" w:color="auto"/>
        <w:left w:val="none" w:sz="0" w:space="0" w:color="auto"/>
        <w:bottom w:val="none" w:sz="0" w:space="0" w:color="auto"/>
        <w:right w:val="none" w:sz="0" w:space="0" w:color="auto"/>
      </w:divBdr>
    </w:div>
    <w:div w:id="1256596037">
      <w:bodyDiv w:val="1"/>
      <w:marLeft w:val="0"/>
      <w:marRight w:val="0"/>
      <w:marTop w:val="0"/>
      <w:marBottom w:val="0"/>
      <w:divBdr>
        <w:top w:val="none" w:sz="0" w:space="0" w:color="auto"/>
        <w:left w:val="none" w:sz="0" w:space="0" w:color="auto"/>
        <w:bottom w:val="none" w:sz="0" w:space="0" w:color="auto"/>
        <w:right w:val="none" w:sz="0" w:space="0" w:color="auto"/>
      </w:divBdr>
    </w:div>
    <w:div w:id="1257713906">
      <w:bodyDiv w:val="1"/>
      <w:marLeft w:val="0"/>
      <w:marRight w:val="0"/>
      <w:marTop w:val="0"/>
      <w:marBottom w:val="0"/>
      <w:divBdr>
        <w:top w:val="none" w:sz="0" w:space="0" w:color="auto"/>
        <w:left w:val="none" w:sz="0" w:space="0" w:color="auto"/>
        <w:bottom w:val="none" w:sz="0" w:space="0" w:color="auto"/>
        <w:right w:val="none" w:sz="0" w:space="0" w:color="auto"/>
      </w:divBdr>
    </w:div>
    <w:div w:id="1258902002">
      <w:bodyDiv w:val="1"/>
      <w:marLeft w:val="0"/>
      <w:marRight w:val="0"/>
      <w:marTop w:val="0"/>
      <w:marBottom w:val="0"/>
      <w:divBdr>
        <w:top w:val="none" w:sz="0" w:space="0" w:color="auto"/>
        <w:left w:val="none" w:sz="0" w:space="0" w:color="auto"/>
        <w:bottom w:val="none" w:sz="0" w:space="0" w:color="auto"/>
        <w:right w:val="none" w:sz="0" w:space="0" w:color="auto"/>
      </w:divBdr>
    </w:div>
    <w:div w:id="1260681634">
      <w:bodyDiv w:val="1"/>
      <w:marLeft w:val="0"/>
      <w:marRight w:val="0"/>
      <w:marTop w:val="0"/>
      <w:marBottom w:val="0"/>
      <w:divBdr>
        <w:top w:val="none" w:sz="0" w:space="0" w:color="auto"/>
        <w:left w:val="none" w:sz="0" w:space="0" w:color="auto"/>
        <w:bottom w:val="none" w:sz="0" w:space="0" w:color="auto"/>
        <w:right w:val="none" w:sz="0" w:space="0" w:color="auto"/>
      </w:divBdr>
    </w:div>
    <w:div w:id="1264415991">
      <w:bodyDiv w:val="1"/>
      <w:marLeft w:val="0"/>
      <w:marRight w:val="0"/>
      <w:marTop w:val="0"/>
      <w:marBottom w:val="0"/>
      <w:divBdr>
        <w:top w:val="none" w:sz="0" w:space="0" w:color="auto"/>
        <w:left w:val="none" w:sz="0" w:space="0" w:color="auto"/>
        <w:bottom w:val="none" w:sz="0" w:space="0" w:color="auto"/>
        <w:right w:val="none" w:sz="0" w:space="0" w:color="auto"/>
      </w:divBdr>
    </w:div>
    <w:div w:id="1267807166">
      <w:bodyDiv w:val="1"/>
      <w:marLeft w:val="0"/>
      <w:marRight w:val="0"/>
      <w:marTop w:val="0"/>
      <w:marBottom w:val="0"/>
      <w:divBdr>
        <w:top w:val="none" w:sz="0" w:space="0" w:color="auto"/>
        <w:left w:val="none" w:sz="0" w:space="0" w:color="auto"/>
        <w:bottom w:val="none" w:sz="0" w:space="0" w:color="auto"/>
        <w:right w:val="none" w:sz="0" w:space="0" w:color="auto"/>
      </w:divBdr>
    </w:div>
    <w:div w:id="1267932317">
      <w:bodyDiv w:val="1"/>
      <w:marLeft w:val="0"/>
      <w:marRight w:val="0"/>
      <w:marTop w:val="0"/>
      <w:marBottom w:val="0"/>
      <w:divBdr>
        <w:top w:val="none" w:sz="0" w:space="0" w:color="auto"/>
        <w:left w:val="none" w:sz="0" w:space="0" w:color="auto"/>
        <w:bottom w:val="none" w:sz="0" w:space="0" w:color="auto"/>
        <w:right w:val="none" w:sz="0" w:space="0" w:color="auto"/>
      </w:divBdr>
    </w:div>
    <w:div w:id="1271277847">
      <w:bodyDiv w:val="1"/>
      <w:marLeft w:val="0"/>
      <w:marRight w:val="0"/>
      <w:marTop w:val="0"/>
      <w:marBottom w:val="0"/>
      <w:divBdr>
        <w:top w:val="none" w:sz="0" w:space="0" w:color="auto"/>
        <w:left w:val="none" w:sz="0" w:space="0" w:color="auto"/>
        <w:bottom w:val="none" w:sz="0" w:space="0" w:color="auto"/>
        <w:right w:val="none" w:sz="0" w:space="0" w:color="auto"/>
      </w:divBdr>
    </w:div>
    <w:div w:id="1271428587">
      <w:bodyDiv w:val="1"/>
      <w:marLeft w:val="0"/>
      <w:marRight w:val="0"/>
      <w:marTop w:val="0"/>
      <w:marBottom w:val="0"/>
      <w:divBdr>
        <w:top w:val="none" w:sz="0" w:space="0" w:color="auto"/>
        <w:left w:val="none" w:sz="0" w:space="0" w:color="auto"/>
        <w:bottom w:val="none" w:sz="0" w:space="0" w:color="auto"/>
        <w:right w:val="none" w:sz="0" w:space="0" w:color="auto"/>
      </w:divBdr>
    </w:div>
    <w:div w:id="1276063146">
      <w:bodyDiv w:val="1"/>
      <w:marLeft w:val="0"/>
      <w:marRight w:val="0"/>
      <w:marTop w:val="0"/>
      <w:marBottom w:val="0"/>
      <w:divBdr>
        <w:top w:val="none" w:sz="0" w:space="0" w:color="auto"/>
        <w:left w:val="none" w:sz="0" w:space="0" w:color="auto"/>
        <w:bottom w:val="none" w:sz="0" w:space="0" w:color="auto"/>
        <w:right w:val="none" w:sz="0" w:space="0" w:color="auto"/>
      </w:divBdr>
    </w:div>
    <w:div w:id="1278874121">
      <w:bodyDiv w:val="1"/>
      <w:marLeft w:val="0"/>
      <w:marRight w:val="0"/>
      <w:marTop w:val="0"/>
      <w:marBottom w:val="0"/>
      <w:divBdr>
        <w:top w:val="none" w:sz="0" w:space="0" w:color="auto"/>
        <w:left w:val="none" w:sz="0" w:space="0" w:color="auto"/>
        <w:bottom w:val="none" w:sz="0" w:space="0" w:color="auto"/>
        <w:right w:val="none" w:sz="0" w:space="0" w:color="auto"/>
      </w:divBdr>
    </w:div>
    <w:div w:id="1279332108">
      <w:bodyDiv w:val="1"/>
      <w:marLeft w:val="0"/>
      <w:marRight w:val="0"/>
      <w:marTop w:val="0"/>
      <w:marBottom w:val="0"/>
      <w:divBdr>
        <w:top w:val="none" w:sz="0" w:space="0" w:color="auto"/>
        <w:left w:val="none" w:sz="0" w:space="0" w:color="auto"/>
        <w:bottom w:val="none" w:sz="0" w:space="0" w:color="auto"/>
        <w:right w:val="none" w:sz="0" w:space="0" w:color="auto"/>
      </w:divBdr>
    </w:div>
    <w:div w:id="1279484843">
      <w:bodyDiv w:val="1"/>
      <w:marLeft w:val="0"/>
      <w:marRight w:val="0"/>
      <w:marTop w:val="0"/>
      <w:marBottom w:val="0"/>
      <w:divBdr>
        <w:top w:val="none" w:sz="0" w:space="0" w:color="auto"/>
        <w:left w:val="none" w:sz="0" w:space="0" w:color="auto"/>
        <w:bottom w:val="none" w:sz="0" w:space="0" w:color="auto"/>
        <w:right w:val="none" w:sz="0" w:space="0" w:color="auto"/>
      </w:divBdr>
    </w:div>
    <w:div w:id="1280720640">
      <w:bodyDiv w:val="1"/>
      <w:marLeft w:val="0"/>
      <w:marRight w:val="0"/>
      <w:marTop w:val="0"/>
      <w:marBottom w:val="0"/>
      <w:divBdr>
        <w:top w:val="none" w:sz="0" w:space="0" w:color="auto"/>
        <w:left w:val="none" w:sz="0" w:space="0" w:color="auto"/>
        <w:bottom w:val="none" w:sz="0" w:space="0" w:color="auto"/>
        <w:right w:val="none" w:sz="0" w:space="0" w:color="auto"/>
      </w:divBdr>
    </w:div>
    <w:div w:id="1283224556">
      <w:bodyDiv w:val="1"/>
      <w:marLeft w:val="0"/>
      <w:marRight w:val="0"/>
      <w:marTop w:val="0"/>
      <w:marBottom w:val="0"/>
      <w:divBdr>
        <w:top w:val="none" w:sz="0" w:space="0" w:color="auto"/>
        <w:left w:val="none" w:sz="0" w:space="0" w:color="auto"/>
        <w:bottom w:val="none" w:sz="0" w:space="0" w:color="auto"/>
        <w:right w:val="none" w:sz="0" w:space="0" w:color="auto"/>
      </w:divBdr>
    </w:div>
    <w:div w:id="1286503646">
      <w:bodyDiv w:val="1"/>
      <w:marLeft w:val="0"/>
      <w:marRight w:val="0"/>
      <w:marTop w:val="0"/>
      <w:marBottom w:val="0"/>
      <w:divBdr>
        <w:top w:val="none" w:sz="0" w:space="0" w:color="auto"/>
        <w:left w:val="none" w:sz="0" w:space="0" w:color="auto"/>
        <w:bottom w:val="none" w:sz="0" w:space="0" w:color="auto"/>
        <w:right w:val="none" w:sz="0" w:space="0" w:color="auto"/>
      </w:divBdr>
    </w:div>
    <w:div w:id="1287079755">
      <w:bodyDiv w:val="1"/>
      <w:marLeft w:val="0"/>
      <w:marRight w:val="0"/>
      <w:marTop w:val="0"/>
      <w:marBottom w:val="0"/>
      <w:divBdr>
        <w:top w:val="none" w:sz="0" w:space="0" w:color="auto"/>
        <w:left w:val="none" w:sz="0" w:space="0" w:color="auto"/>
        <w:bottom w:val="none" w:sz="0" w:space="0" w:color="auto"/>
        <w:right w:val="none" w:sz="0" w:space="0" w:color="auto"/>
      </w:divBdr>
    </w:div>
    <w:div w:id="1288119908">
      <w:bodyDiv w:val="1"/>
      <w:marLeft w:val="0"/>
      <w:marRight w:val="0"/>
      <w:marTop w:val="0"/>
      <w:marBottom w:val="0"/>
      <w:divBdr>
        <w:top w:val="none" w:sz="0" w:space="0" w:color="auto"/>
        <w:left w:val="none" w:sz="0" w:space="0" w:color="auto"/>
        <w:bottom w:val="none" w:sz="0" w:space="0" w:color="auto"/>
        <w:right w:val="none" w:sz="0" w:space="0" w:color="auto"/>
      </w:divBdr>
    </w:div>
    <w:div w:id="1291013527">
      <w:bodyDiv w:val="1"/>
      <w:marLeft w:val="0"/>
      <w:marRight w:val="0"/>
      <w:marTop w:val="0"/>
      <w:marBottom w:val="0"/>
      <w:divBdr>
        <w:top w:val="none" w:sz="0" w:space="0" w:color="auto"/>
        <w:left w:val="none" w:sz="0" w:space="0" w:color="auto"/>
        <w:bottom w:val="none" w:sz="0" w:space="0" w:color="auto"/>
        <w:right w:val="none" w:sz="0" w:space="0" w:color="auto"/>
      </w:divBdr>
    </w:div>
    <w:div w:id="1293827708">
      <w:bodyDiv w:val="1"/>
      <w:marLeft w:val="0"/>
      <w:marRight w:val="0"/>
      <w:marTop w:val="0"/>
      <w:marBottom w:val="0"/>
      <w:divBdr>
        <w:top w:val="none" w:sz="0" w:space="0" w:color="auto"/>
        <w:left w:val="none" w:sz="0" w:space="0" w:color="auto"/>
        <w:bottom w:val="none" w:sz="0" w:space="0" w:color="auto"/>
        <w:right w:val="none" w:sz="0" w:space="0" w:color="auto"/>
      </w:divBdr>
    </w:div>
    <w:div w:id="1297568183">
      <w:bodyDiv w:val="1"/>
      <w:marLeft w:val="0"/>
      <w:marRight w:val="0"/>
      <w:marTop w:val="0"/>
      <w:marBottom w:val="0"/>
      <w:divBdr>
        <w:top w:val="none" w:sz="0" w:space="0" w:color="auto"/>
        <w:left w:val="none" w:sz="0" w:space="0" w:color="auto"/>
        <w:bottom w:val="none" w:sz="0" w:space="0" w:color="auto"/>
        <w:right w:val="none" w:sz="0" w:space="0" w:color="auto"/>
      </w:divBdr>
    </w:div>
    <w:div w:id="1297685397">
      <w:bodyDiv w:val="1"/>
      <w:marLeft w:val="0"/>
      <w:marRight w:val="0"/>
      <w:marTop w:val="0"/>
      <w:marBottom w:val="0"/>
      <w:divBdr>
        <w:top w:val="none" w:sz="0" w:space="0" w:color="auto"/>
        <w:left w:val="none" w:sz="0" w:space="0" w:color="auto"/>
        <w:bottom w:val="none" w:sz="0" w:space="0" w:color="auto"/>
        <w:right w:val="none" w:sz="0" w:space="0" w:color="auto"/>
      </w:divBdr>
    </w:div>
    <w:div w:id="1301039775">
      <w:bodyDiv w:val="1"/>
      <w:marLeft w:val="0"/>
      <w:marRight w:val="0"/>
      <w:marTop w:val="0"/>
      <w:marBottom w:val="0"/>
      <w:divBdr>
        <w:top w:val="none" w:sz="0" w:space="0" w:color="auto"/>
        <w:left w:val="none" w:sz="0" w:space="0" w:color="auto"/>
        <w:bottom w:val="none" w:sz="0" w:space="0" w:color="auto"/>
        <w:right w:val="none" w:sz="0" w:space="0" w:color="auto"/>
      </w:divBdr>
    </w:div>
    <w:div w:id="1303078701">
      <w:bodyDiv w:val="1"/>
      <w:marLeft w:val="0"/>
      <w:marRight w:val="0"/>
      <w:marTop w:val="0"/>
      <w:marBottom w:val="0"/>
      <w:divBdr>
        <w:top w:val="none" w:sz="0" w:space="0" w:color="auto"/>
        <w:left w:val="none" w:sz="0" w:space="0" w:color="auto"/>
        <w:bottom w:val="none" w:sz="0" w:space="0" w:color="auto"/>
        <w:right w:val="none" w:sz="0" w:space="0" w:color="auto"/>
      </w:divBdr>
    </w:div>
    <w:div w:id="1305817291">
      <w:bodyDiv w:val="1"/>
      <w:marLeft w:val="0"/>
      <w:marRight w:val="0"/>
      <w:marTop w:val="0"/>
      <w:marBottom w:val="0"/>
      <w:divBdr>
        <w:top w:val="none" w:sz="0" w:space="0" w:color="auto"/>
        <w:left w:val="none" w:sz="0" w:space="0" w:color="auto"/>
        <w:bottom w:val="none" w:sz="0" w:space="0" w:color="auto"/>
        <w:right w:val="none" w:sz="0" w:space="0" w:color="auto"/>
      </w:divBdr>
    </w:div>
    <w:div w:id="1306858109">
      <w:bodyDiv w:val="1"/>
      <w:marLeft w:val="0"/>
      <w:marRight w:val="0"/>
      <w:marTop w:val="0"/>
      <w:marBottom w:val="0"/>
      <w:divBdr>
        <w:top w:val="none" w:sz="0" w:space="0" w:color="auto"/>
        <w:left w:val="none" w:sz="0" w:space="0" w:color="auto"/>
        <w:bottom w:val="none" w:sz="0" w:space="0" w:color="auto"/>
        <w:right w:val="none" w:sz="0" w:space="0" w:color="auto"/>
      </w:divBdr>
    </w:div>
    <w:div w:id="1307276463">
      <w:bodyDiv w:val="1"/>
      <w:marLeft w:val="0"/>
      <w:marRight w:val="0"/>
      <w:marTop w:val="0"/>
      <w:marBottom w:val="0"/>
      <w:divBdr>
        <w:top w:val="none" w:sz="0" w:space="0" w:color="auto"/>
        <w:left w:val="none" w:sz="0" w:space="0" w:color="auto"/>
        <w:bottom w:val="none" w:sz="0" w:space="0" w:color="auto"/>
        <w:right w:val="none" w:sz="0" w:space="0" w:color="auto"/>
      </w:divBdr>
    </w:div>
    <w:div w:id="1312521574">
      <w:bodyDiv w:val="1"/>
      <w:marLeft w:val="0"/>
      <w:marRight w:val="0"/>
      <w:marTop w:val="0"/>
      <w:marBottom w:val="0"/>
      <w:divBdr>
        <w:top w:val="none" w:sz="0" w:space="0" w:color="auto"/>
        <w:left w:val="none" w:sz="0" w:space="0" w:color="auto"/>
        <w:bottom w:val="none" w:sz="0" w:space="0" w:color="auto"/>
        <w:right w:val="none" w:sz="0" w:space="0" w:color="auto"/>
      </w:divBdr>
    </w:div>
    <w:div w:id="1314026193">
      <w:bodyDiv w:val="1"/>
      <w:marLeft w:val="0"/>
      <w:marRight w:val="0"/>
      <w:marTop w:val="0"/>
      <w:marBottom w:val="0"/>
      <w:divBdr>
        <w:top w:val="none" w:sz="0" w:space="0" w:color="auto"/>
        <w:left w:val="none" w:sz="0" w:space="0" w:color="auto"/>
        <w:bottom w:val="none" w:sz="0" w:space="0" w:color="auto"/>
        <w:right w:val="none" w:sz="0" w:space="0" w:color="auto"/>
      </w:divBdr>
    </w:div>
    <w:div w:id="1315916983">
      <w:bodyDiv w:val="1"/>
      <w:marLeft w:val="0"/>
      <w:marRight w:val="0"/>
      <w:marTop w:val="0"/>
      <w:marBottom w:val="0"/>
      <w:divBdr>
        <w:top w:val="none" w:sz="0" w:space="0" w:color="auto"/>
        <w:left w:val="none" w:sz="0" w:space="0" w:color="auto"/>
        <w:bottom w:val="none" w:sz="0" w:space="0" w:color="auto"/>
        <w:right w:val="none" w:sz="0" w:space="0" w:color="auto"/>
      </w:divBdr>
    </w:div>
    <w:div w:id="1318150328">
      <w:bodyDiv w:val="1"/>
      <w:marLeft w:val="0"/>
      <w:marRight w:val="0"/>
      <w:marTop w:val="0"/>
      <w:marBottom w:val="0"/>
      <w:divBdr>
        <w:top w:val="none" w:sz="0" w:space="0" w:color="auto"/>
        <w:left w:val="none" w:sz="0" w:space="0" w:color="auto"/>
        <w:bottom w:val="none" w:sz="0" w:space="0" w:color="auto"/>
        <w:right w:val="none" w:sz="0" w:space="0" w:color="auto"/>
      </w:divBdr>
    </w:div>
    <w:div w:id="1318220664">
      <w:bodyDiv w:val="1"/>
      <w:marLeft w:val="0"/>
      <w:marRight w:val="0"/>
      <w:marTop w:val="0"/>
      <w:marBottom w:val="0"/>
      <w:divBdr>
        <w:top w:val="none" w:sz="0" w:space="0" w:color="auto"/>
        <w:left w:val="none" w:sz="0" w:space="0" w:color="auto"/>
        <w:bottom w:val="none" w:sz="0" w:space="0" w:color="auto"/>
        <w:right w:val="none" w:sz="0" w:space="0" w:color="auto"/>
      </w:divBdr>
    </w:div>
    <w:div w:id="1321080478">
      <w:bodyDiv w:val="1"/>
      <w:marLeft w:val="0"/>
      <w:marRight w:val="0"/>
      <w:marTop w:val="0"/>
      <w:marBottom w:val="0"/>
      <w:divBdr>
        <w:top w:val="none" w:sz="0" w:space="0" w:color="auto"/>
        <w:left w:val="none" w:sz="0" w:space="0" w:color="auto"/>
        <w:bottom w:val="none" w:sz="0" w:space="0" w:color="auto"/>
        <w:right w:val="none" w:sz="0" w:space="0" w:color="auto"/>
      </w:divBdr>
    </w:div>
    <w:div w:id="1321419165">
      <w:bodyDiv w:val="1"/>
      <w:marLeft w:val="0"/>
      <w:marRight w:val="0"/>
      <w:marTop w:val="0"/>
      <w:marBottom w:val="0"/>
      <w:divBdr>
        <w:top w:val="none" w:sz="0" w:space="0" w:color="auto"/>
        <w:left w:val="none" w:sz="0" w:space="0" w:color="auto"/>
        <w:bottom w:val="none" w:sz="0" w:space="0" w:color="auto"/>
        <w:right w:val="none" w:sz="0" w:space="0" w:color="auto"/>
      </w:divBdr>
    </w:div>
    <w:div w:id="1322805881">
      <w:bodyDiv w:val="1"/>
      <w:marLeft w:val="0"/>
      <w:marRight w:val="0"/>
      <w:marTop w:val="0"/>
      <w:marBottom w:val="0"/>
      <w:divBdr>
        <w:top w:val="none" w:sz="0" w:space="0" w:color="auto"/>
        <w:left w:val="none" w:sz="0" w:space="0" w:color="auto"/>
        <w:bottom w:val="none" w:sz="0" w:space="0" w:color="auto"/>
        <w:right w:val="none" w:sz="0" w:space="0" w:color="auto"/>
      </w:divBdr>
    </w:div>
    <w:div w:id="1326087796">
      <w:bodyDiv w:val="1"/>
      <w:marLeft w:val="0"/>
      <w:marRight w:val="0"/>
      <w:marTop w:val="0"/>
      <w:marBottom w:val="0"/>
      <w:divBdr>
        <w:top w:val="none" w:sz="0" w:space="0" w:color="auto"/>
        <w:left w:val="none" w:sz="0" w:space="0" w:color="auto"/>
        <w:bottom w:val="none" w:sz="0" w:space="0" w:color="auto"/>
        <w:right w:val="none" w:sz="0" w:space="0" w:color="auto"/>
      </w:divBdr>
    </w:div>
    <w:div w:id="1328825345">
      <w:bodyDiv w:val="1"/>
      <w:marLeft w:val="0"/>
      <w:marRight w:val="0"/>
      <w:marTop w:val="0"/>
      <w:marBottom w:val="0"/>
      <w:divBdr>
        <w:top w:val="none" w:sz="0" w:space="0" w:color="auto"/>
        <w:left w:val="none" w:sz="0" w:space="0" w:color="auto"/>
        <w:bottom w:val="none" w:sz="0" w:space="0" w:color="auto"/>
        <w:right w:val="none" w:sz="0" w:space="0" w:color="auto"/>
      </w:divBdr>
    </w:div>
    <w:div w:id="1329791491">
      <w:bodyDiv w:val="1"/>
      <w:marLeft w:val="0"/>
      <w:marRight w:val="0"/>
      <w:marTop w:val="0"/>
      <w:marBottom w:val="0"/>
      <w:divBdr>
        <w:top w:val="none" w:sz="0" w:space="0" w:color="auto"/>
        <w:left w:val="none" w:sz="0" w:space="0" w:color="auto"/>
        <w:bottom w:val="none" w:sz="0" w:space="0" w:color="auto"/>
        <w:right w:val="none" w:sz="0" w:space="0" w:color="auto"/>
      </w:divBdr>
    </w:div>
    <w:div w:id="1329942029">
      <w:bodyDiv w:val="1"/>
      <w:marLeft w:val="0"/>
      <w:marRight w:val="0"/>
      <w:marTop w:val="0"/>
      <w:marBottom w:val="0"/>
      <w:divBdr>
        <w:top w:val="none" w:sz="0" w:space="0" w:color="auto"/>
        <w:left w:val="none" w:sz="0" w:space="0" w:color="auto"/>
        <w:bottom w:val="none" w:sz="0" w:space="0" w:color="auto"/>
        <w:right w:val="none" w:sz="0" w:space="0" w:color="auto"/>
      </w:divBdr>
    </w:div>
    <w:div w:id="1330326419">
      <w:bodyDiv w:val="1"/>
      <w:marLeft w:val="0"/>
      <w:marRight w:val="0"/>
      <w:marTop w:val="0"/>
      <w:marBottom w:val="0"/>
      <w:divBdr>
        <w:top w:val="none" w:sz="0" w:space="0" w:color="auto"/>
        <w:left w:val="none" w:sz="0" w:space="0" w:color="auto"/>
        <w:bottom w:val="none" w:sz="0" w:space="0" w:color="auto"/>
        <w:right w:val="none" w:sz="0" w:space="0" w:color="auto"/>
      </w:divBdr>
    </w:div>
    <w:div w:id="1330642971">
      <w:bodyDiv w:val="1"/>
      <w:marLeft w:val="0"/>
      <w:marRight w:val="0"/>
      <w:marTop w:val="0"/>
      <w:marBottom w:val="0"/>
      <w:divBdr>
        <w:top w:val="none" w:sz="0" w:space="0" w:color="auto"/>
        <w:left w:val="none" w:sz="0" w:space="0" w:color="auto"/>
        <w:bottom w:val="none" w:sz="0" w:space="0" w:color="auto"/>
        <w:right w:val="none" w:sz="0" w:space="0" w:color="auto"/>
      </w:divBdr>
    </w:div>
    <w:div w:id="1331181882">
      <w:bodyDiv w:val="1"/>
      <w:marLeft w:val="0"/>
      <w:marRight w:val="0"/>
      <w:marTop w:val="0"/>
      <w:marBottom w:val="0"/>
      <w:divBdr>
        <w:top w:val="none" w:sz="0" w:space="0" w:color="auto"/>
        <w:left w:val="none" w:sz="0" w:space="0" w:color="auto"/>
        <w:bottom w:val="none" w:sz="0" w:space="0" w:color="auto"/>
        <w:right w:val="none" w:sz="0" w:space="0" w:color="auto"/>
      </w:divBdr>
    </w:div>
    <w:div w:id="1333530731">
      <w:bodyDiv w:val="1"/>
      <w:marLeft w:val="0"/>
      <w:marRight w:val="0"/>
      <w:marTop w:val="0"/>
      <w:marBottom w:val="0"/>
      <w:divBdr>
        <w:top w:val="none" w:sz="0" w:space="0" w:color="auto"/>
        <w:left w:val="none" w:sz="0" w:space="0" w:color="auto"/>
        <w:bottom w:val="none" w:sz="0" w:space="0" w:color="auto"/>
        <w:right w:val="none" w:sz="0" w:space="0" w:color="auto"/>
      </w:divBdr>
    </w:div>
    <w:div w:id="1333606925">
      <w:bodyDiv w:val="1"/>
      <w:marLeft w:val="0"/>
      <w:marRight w:val="0"/>
      <w:marTop w:val="0"/>
      <w:marBottom w:val="0"/>
      <w:divBdr>
        <w:top w:val="none" w:sz="0" w:space="0" w:color="auto"/>
        <w:left w:val="none" w:sz="0" w:space="0" w:color="auto"/>
        <w:bottom w:val="none" w:sz="0" w:space="0" w:color="auto"/>
        <w:right w:val="none" w:sz="0" w:space="0" w:color="auto"/>
      </w:divBdr>
    </w:div>
    <w:div w:id="1338581758">
      <w:bodyDiv w:val="1"/>
      <w:marLeft w:val="0"/>
      <w:marRight w:val="0"/>
      <w:marTop w:val="0"/>
      <w:marBottom w:val="0"/>
      <w:divBdr>
        <w:top w:val="none" w:sz="0" w:space="0" w:color="auto"/>
        <w:left w:val="none" w:sz="0" w:space="0" w:color="auto"/>
        <w:bottom w:val="none" w:sz="0" w:space="0" w:color="auto"/>
        <w:right w:val="none" w:sz="0" w:space="0" w:color="auto"/>
      </w:divBdr>
    </w:div>
    <w:div w:id="1339776433">
      <w:bodyDiv w:val="1"/>
      <w:marLeft w:val="0"/>
      <w:marRight w:val="0"/>
      <w:marTop w:val="0"/>
      <w:marBottom w:val="0"/>
      <w:divBdr>
        <w:top w:val="none" w:sz="0" w:space="0" w:color="auto"/>
        <w:left w:val="none" w:sz="0" w:space="0" w:color="auto"/>
        <w:bottom w:val="none" w:sz="0" w:space="0" w:color="auto"/>
        <w:right w:val="none" w:sz="0" w:space="0" w:color="auto"/>
      </w:divBdr>
    </w:div>
    <w:div w:id="1343048764">
      <w:bodyDiv w:val="1"/>
      <w:marLeft w:val="0"/>
      <w:marRight w:val="0"/>
      <w:marTop w:val="0"/>
      <w:marBottom w:val="0"/>
      <w:divBdr>
        <w:top w:val="none" w:sz="0" w:space="0" w:color="auto"/>
        <w:left w:val="none" w:sz="0" w:space="0" w:color="auto"/>
        <w:bottom w:val="none" w:sz="0" w:space="0" w:color="auto"/>
        <w:right w:val="none" w:sz="0" w:space="0" w:color="auto"/>
      </w:divBdr>
    </w:div>
    <w:div w:id="1343167746">
      <w:bodyDiv w:val="1"/>
      <w:marLeft w:val="0"/>
      <w:marRight w:val="0"/>
      <w:marTop w:val="0"/>
      <w:marBottom w:val="0"/>
      <w:divBdr>
        <w:top w:val="none" w:sz="0" w:space="0" w:color="auto"/>
        <w:left w:val="none" w:sz="0" w:space="0" w:color="auto"/>
        <w:bottom w:val="none" w:sz="0" w:space="0" w:color="auto"/>
        <w:right w:val="none" w:sz="0" w:space="0" w:color="auto"/>
      </w:divBdr>
    </w:div>
    <w:div w:id="1345785476">
      <w:bodyDiv w:val="1"/>
      <w:marLeft w:val="0"/>
      <w:marRight w:val="0"/>
      <w:marTop w:val="0"/>
      <w:marBottom w:val="0"/>
      <w:divBdr>
        <w:top w:val="none" w:sz="0" w:space="0" w:color="auto"/>
        <w:left w:val="none" w:sz="0" w:space="0" w:color="auto"/>
        <w:bottom w:val="none" w:sz="0" w:space="0" w:color="auto"/>
        <w:right w:val="none" w:sz="0" w:space="0" w:color="auto"/>
      </w:divBdr>
    </w:div>
    <w:div w:id="1352146289">
      <w:bodyDiv w:val="1"/>
      <w:marLeft w:val="0"/>
      <w:marRight w:val="0"/>
      <w:marTop w:val="0"/>
      <w:marBottom w:val="0"/>
      <w:divBdr>
        <w:top w:val="none" w:sz="0" w:space="0" w:color="auto"/>
        <w:left w:val="none" w:sz="0" w:space="0" w:color="auto"/>
        <w:bottom w:val="none" w:sz="0" w:space="0" w:color="auto"/>
        <w:right w:val="none" w:sz="0" w:space="0" w:color="auto"/>
      </w:divBdr>
    </w:div>
    <w:div w:id="1354989383">
      <w:bodyDiv w:val="1"/>
      <w:marLeft w:val="0"/>
      <w:marRight w:val="0"/>
      <w:marTop w:val="0"/>
      <w:marBottom w:val="0"/>
      <w:divBdr>
        <w:top w:val="none" w:sz="0" w:space="0" w:color="auto"/>
        <w:left w:val="none" w:sz="0" w:space="0" w:color="auto"/>
        <w:bottom w:val="none" w:sz="0" w:space="0" w:color="auto"/>
        <w:right w:val="none" w:sz="0" w:space="0" w:color="auto"/>
      </w:divBdr>
    </w:div>
    <w:div w:id="1355494219">
      <w:bodyDiv w:val="1"/>
      <w:marLeft w:val="0"/>
      <w:marRight w:val="0"/>
      <w:marTop w:val="0"/>
      <w:marBottom w:val="0"/>
      <w:divBdr>
        <w:top w:val="none" w:sz="0" w:space="0" w:color="auto"/>
        <w:left w:val="none" w:sz="0" w:space="0" w:color="auto"/>
        <w:bottom w:val="none" w:sz="0" w:space="0" w:color="auto"/>
        <w:right w:val="none" w:sz="0" w:space="0" w:color="auto"/>
      </w:divBdr>
    </w:div>
    <w:div w:id="1359818328">
      <w:bodyDiv w:val="1"/>
      <w:marLeft w:val="0"/>
      <w:marRight w:val="0"/>
      <w:marTop w:val="0"/>
      <w:marBottom w:val="0"/>
      <w:divBdr>
        <w:top w:val="none" w:sz="0" w:space="0" w:color="auto"/>
        <w:left w:val="none" w:sz="0" w:space="0" w:color="auto"/>
        <w:bottom w:val="none" w:sz="0" w:space="0" w:color="auto"/>
        <w:right w:val="none" w:sz="0" w:space="0" w:color="auto"/>
      </w:divBdr>
    </w:div>
    <w:div w:id="1361006573">
      <w:bodyDiv w:val="1"/>
      <w:marLeft w:val="0"/>
      <w:marRight w:val="0"/>
      <w:marTop w:val="0"/>
      <w:marBottom w:val="0"/>
      <w:divBdr>
        <w:top w:val="none" w:sz="0" w:space="0" w:color="auto"/>
        <w:left w:val="none" w:sz="0" w:space="0" w:color="auto"/>
        <w:bottom w:val="none" w:sz="0" w:space="0" w:color="auto"/>
        <w:right w:val="none" w:sz="0" w:space="0" w:color="auto"/>
      </w:divBdr>
    </w:div>
    <w:div w:id="1362365626">
      <w:bodyDiv w:val="1"/>
      <w:marLeft w:val="0"/>
      <w:marRight w:val="0"/>
      <w:marTop w:val="0"/>
      <w:marBottom w:val="0"/>
      <w:divBdr>
        <w:top w:val="none" w:sz="0" w:space="0" w:color="auto"/>
        <w:left w:val="none" w:sz="0" w:space="0" w:color="auto"/>
        <w:bottom w:val="none" w:sz="0" w:space="0" w:color="auto"/>
        <w:right w:val="none" w:sz="0" w:space="0" w:color="auto"/>
      </w:divBdr>
    </w:div>
    <w:div w:id="1364747674">
      <w:bodyDiv w:val="1"/>
      <w:marLeft w:val="0"/>
      <w:marRight w:val="0"/>
      <w:marTop w:val="0"/>
      <w:marBottom w:val="0"/>
      <w:divBdr>
        <w:top w:val="none" w:sz="0" w:space="0" w:color="auto"/>
        <w:left w:val="none" w:sz="0" w:space="0" w:color="auto"/>
        <w:bottom w:val="none" w:sz="0" w:space="0" w:color="auto"/>
        <w:right w:val="none" w:sz="0" w:space="0" w:color="auto"/>
      </w:divBdr>
    </w:div>
    <w:div w:id="1365133373">
      <w:bodyDiv w:val="1"/>
      <w:marLeft w:val="0"/>
      <w:marRight w:val="0"/>
      <w:marTop w:val="0"/>
      <w:marBottom w:val="0"/>
      <w:divBdr>
        <w:top w:val="none" w:sz="0" w:space="0" w:color="auto"/>
        <w:left w:val="none" w:sz="0" w:space="0" w:color="auto"/>
        <w:bottom w:val="none" w:sz="0" w:space="0" w:color="auto"/>
        <w:right w:val="none" w:sz="0" w:space="0" w:color="auto"/>
      </w:divBdr>
    </w:div>
    <w:div w:id="1366830472">
      <w:bodyDiv w:val="1"/>
      <w:marLeft w:val="0"/>
      <w:marRight w:val="0"/>
      <w:marTop w:val="0"/>
      <w:marBottom w:val="0"/>
      <w:divBdr>
        <w:top w:val="none" w:sz="0" w:space="0" w:color="auto"/>
        <w:left w:val="none" w:sz="0" w:space="0" w:color="auto"/>
        <w:bottom w:val="none" w:sz="0" w:space="0" w:color="auto"/>
        <w:right w:val="none" w:sz="0" w:space="0" w:color="auto"/>
      </w:divBdr>
    </w:div>
    <w:div w:id="1370372033">
      <w:bodyDiv w:val="1"/>
      <w:marLeft w:val="0"/>
      <w:marRight w:val="0"/>
      <w:marTop w:val="0"/>
      <w:marBottom w:val="0"/>
      <w:divBdr>
        <w:top w:val="none" w:sz="0" w:space="0" w:color="auto"/>
        <w:left w:val="none" w:sz="0" w:space="0" w:color="auto"/>
        <w:bottom w:val="none" w:sz="0" w:space="0" w:color="auto"/>
        <w:right w:val="none" w:sz="0" w:space="0" w:color="auto"/>
      </w:divBdr>
    </w:div>
    <w:div w:id="1370765281">
      <w:bodyDiv w:val="1"/>
      <w:marLeft w:val="0"/>
      <w:marRight w:val="0"/>
      <w:marTop w:val="0"/>
      <w:marBottom w:val="0"/>
      <w:divBdr>
        <w:top w:val="none" w:sz="0" w:space="0" w:color="auto"/>
        <w:left w:val="none" w:sz="0" w:space="0" w:color="auto"/>
        <w:bottom w:val="none" w:sz="0" w:space="0" w:color="auto"/>
        <w:right w:val="none" w:sz="0" w:space="0" w:color="auto"/>
      </w:divBdr>
    </w:div>
    <w:div w:id="1371538207">
      <w:bodyDiv w:val="1"/>
      <w:marLeft w:val="0"/>
      <w:marRight w:val="0"/>
      <w:marTop w:val="0"/>
      <w:marBottom w:val="0"/>
      <w:divBdr>
        <w:top w:val="none" w:sz="0" w:space="0" w:color="auto"/>
        <w:left w:val="none" w:sz="0" w:space="0" w:color="auto"/>
        <w:bottom w:val="none" w:sz="0" w:space="0" w:color="auto"/>
        <w:right w:val="none" w:sz="0" w:space="0" w:color="auto"/>
      </w:divBdr>
    </w:div>
    <w:div w:id="1372998432">
      <w:bodyDiv w:val="1"/>
      <w:marLeft w:val="0"/>
      <w:marRight w:val="0"/>
      <w:marTop w:val="0"/>
      <w:marBottom w:val="0"/>
      <w:divBdr>
        <w:top w:val="none" w:sz="0" w:space="0" w:color="auto"/>
        <w:left w:val="none" w:sz="0" w:space="0" w:color="auto"/>
        <w:bottom w:val="none" w:sz="0" w:space="0" w:color="auto"/>
        <w:right w:val="none" w:sz="0" w:space="0" w:color="auto"/>
      </w:divBdr>
    </w:div>
    <w:div w:id="1373071009">
      <w:bodyDiv w:val="1"/>
      <w:marLeft w:val="0"/>
      <w:marRight w:val="0"/>
      <w:marTop w:val="0"/>
      <w:marBottom w:val="0"/>
      <w:divBdr>
        <w:top w:val="none" w:sz="0" w:space="0" w:color="auto"/>
        <w:left w:val="none" w:sz="0" w:space="0" w:color="auto"/>
        <w:bottom w:val="none" w:sz="0" w:space="0" w:color="auto"/>
        <w:right w:val="none" w:sz="0" w:space="0" w:color="auto"/>
      </w:divBdr>
    </w:div>
    <w:div w:id="1373769812">
      <w:bodyDiv w:val="1"/>
      <w:marLeft w:val="0"/>
      <w:marRight w:val="0"/>
      <w:marTop w:val="0"/>
      <w:marBottom w:val="0"/>
      <w:divBdr>
        <w:top w:val="none" w:sz="0" w:space="0" w:color="auto"/>
        <w:left w:val="none" w:sz="0" w:space="0" w:color="auto"/>
        <w:bottom w:val="none" w:sz="0" w:space="0" w:color="auto"/>
        <w:right w:val="none" w:sz="0" w:space="0" w:color="auto"/>
      </w:divBdr>
    </w:div>
    <w:div w:id="1375542670">
      <w:bodyDiv w:val="1"/>
      <w:marLeft w:val="0"/>
      <w:marRight w:val="0"/>
      <w:marTop w:val="0"/>
      <w:marBottom w:val="0"/>
      <w:divBdr>
        <w:top w:val="none" w:sz="0" w:space="0" w:color="auto"/>
        <w:left w:val="none" w:sz="0" w:space="0" w:color="auto"/>
        <w:bottom w:val="none" w:sz="0" w:space="0" w:color="auto"/>
        <w:right w:val="none" w:sz="0" w:space="0" w:color="auto"/>
      </w:divBdr>
    </w:div>
    <w:div w:id="1375617832">
      <w:bodyDiv w:val="1"/>
      <w:marLeft w:val="0"/>
      <w:marRight w:val="0"/>
      <w:marTop w:val="0"/>
      <w:marBottom w:val="0"/>
      <w:divBdr>
        <w:top w:val="none" w:sz="0" w:space="0" w:color="auto"/>
        <w:left w:val="none" w:sz="0" w:space="0" w:color="auto"/>
        <w:bottom w:val="none" w:sz="0" w:space="0" w:color="auto"/>
        <w:right w:val="none" w:sz="0" w:space="0" w:color="auto"/>
      </w:divBdr>
    </w:div>
    <w:div w:id="1377971314">
      <w:bodyDiv w:val="1"/>
      <w:marLeft w:val="0"/>
      <w:marRight w:val="0"/>
      <w:marTop w:val="0"/>
      <w:marBottom w:val="0"/>
      <w:divBdr>
        <w:top w:val="none" w:sz="0" w:space="0" w:color="auto"/>
        <w:left w:val="none" w:sz="0" w:space="0" w:color="auto"/>
        <w:bottom w:val="none" w:sz="0" w:space="0" w:color="auto"/>
        <w:right w:val="none" w:sz="0" w:space="0" w:color="auto"/>
      </w:divBdr>
    </w:div>
    <w:div w:id="1378700457">
      <w:bodyDiv w:val="1"/>
      <w:marLeft w:val="0"/>
      <w:marRight w:val="0"/>
      <w:marTop w:val="0"/>
      <w:marBottom w:val="0"/>
      <w:divBdr>
        <w:top w:val="none" w:sz="0" w:space="0" w:color="auto"/>
        <w:left w:val="none" w:sz="0" w:space="0" w:color="auto"/>
        <w:bottom w:val="none" w:sz="0" w:space="0" w:color="auto"/>
        <w:right w:val="none" w:sz="0" w:space="0" w:color="auto"/>
      </w:divBdr>
    </w:div>
    <w:div w:id="1381904569">
      <w:bodyDiv w:val="1"/>
      <w:marLeft w:val="0"/>
      <w:marRight w:val="0"/>
      <w:marTop w:val="0"/>
      <w:marBottom w:val="0"/>
      <w:divBdr>
        <w:top w:val="none" w:sz="0" w:space="0" w:color="auto"/>
        <w:left w:val="none" w:sz="0" w:space="0" w:color="auto"/>
        <w:bottom w:val="none" w:sz="0" w:space="0" w:color="auto"/>
        <w:right w:val="none" w:sz="0" w:space="0" w:color="auto"/>
      </w:divBdr>
    </w:div>
    <w:div w:id="1382896549">
      <w:bodyDiv w:val="1"/>
      <w:marLeft w:val="0"/>
      <w:marRight w:val="0"/>
      <w:marTop w:val="0"/>
      <w:marBottom w:val="0"/>
      <w:divBdr>
        <w:top w:val="none" w:sz="0" w:space="0" w:color="auto"/>
        <w:left w:val="none" w:sz="0" w:space="0" w:color="auto"/>
        <w:bottom w:val="none" w:sz="0" w:space="0" w:color="auto"/>
        <w:right w:val="none" w:sz="0" w:space="0" w:color="auto"/>
      </w:divBdr>
    </w:div>
    <w:div w:id="1387023895">
      <w:bodyDiv w:val="1"/>
      <w:marLeft w:val="0"/>
      <w:marRight w:val="0"/>
      <w:marTop w:val="0"/>
      <w:marBottom w:val="0"/>
      <w:divBdr>
        <w:top w:val="none" w:sz="0" w:space="0" w:color="auto"/>
        <w:left w:val="none" w:sz="0" w:space="0" w:color="auto"/>
        <w:bottom w:val="none" w:sz="0" w:space="0" w:color="auto"/>
        <w:right w:val="none" w:sz="0" w:space="0" w:color="auto"/>
      </w:divBdr>
    </w:div>
    <w:div w:id="1387558815">
      <w:bodyDiv w:val="1"/>
      <w:marLeft w:val="0"/>
      <w:marRight w:val="0"/>
      <w:marTop w:val="0"/>
      <w:marBottom w:val="0"/>
      <w:divBdr>
        <w:top w:val="none" w:sz="0" w:space="0" w:color="auto"/>
        <w:left w:val="none" w:sz="0" w:space="0" w:color="auto"/>
        <w:bottom w:val="none" w:sz="0" w:space="0" w:color="auto"/>
        <w:right w:val="none" w:sz="0" w:space="0" w:color="auto"/>
      </w:divBdr>
    </w:div>
    <w:div w:id="1387950873">
      <w:bodyDiv w:val="1"/>
      <w:marLeft w:val="0"/>
      <w:marRight w:val="0"/>
      <w:marTop w:val="0"/>
      <w:marBottom w:val="0"/>
      <w:divBdr>
        <w:top w:val="none" w:sz="0" w:space="0" w:color="auto"/>
        <w:left w:val="none" w:sz="0" w:space="0" w:color="auto"/>
        <w:bottom w:val="none" w:sz="0" w:space="0" w:color="auto"/>
        <w:right w:val="none" w:sz="0" w:space="0" w:color="auto"/>
      </w:divBdr>
    </w:div>
    <w:div w:id="1388917696">
      <w:bodyDiv w:val="1"/>
      <w:marLeft w:val="0"/>
      <w:marRight w:val="0"/>
      <w:marTop w:val="0"/>
      <w:marBottom w:val="0"/>
      <w:divBdr>
        <w:top w:val="none" w:sz="0" w:space="0" w:color="auto"/>
        <w:left w:val="none" w:sz="0" w:space="0" w:color="auto"/>
        <w:bottom w:val="none" w:sz="0" w:space="0" w:color="auto"/>
        <w:right w:val="none" w:sz="0" w:space="0" w:color="auto"/>
      </w:divBdr>
    </w:div>
    <w:div w:id="1394694022">
      <w:bodyDiv w:val="1"/>
      <w:marLeft w:val="0"/>
      <w:marRight w:val="0"/>
      <w:marTop w:val="0"/>
      <w:marBottom w:val="0"/>
      <w:divBdr>
        <w:top w:val="none" w:sz="0" w:space="0" w:color="auto"/>
        <w:left w:val="none" w:sz="0" w:space="0" w:color="auto"/>
        <w:bottom w:val="none" w:sz="0" w:space="0" w:color="auto"/>
        <w:right w:val="none" w:sz="0" w:space="0" w:color="auto"/>
      </w:divBdr>
    </w:div>
    <w:div w:id="1395349968">
      <w:bodyDiv w:val="1"/>
      <w:marLeft w:val="0"/>
      <w:marRight w:val="0"/>
      <w:marTop w:val="0"/>
      <w:marBottom w:val="0"/>
      <w:divBdr>
        <w:top w:val="none" w:sz="0" w:space="0" w:color="auto"/>
        <w:left w:val="none" w:sz="0" w:space="0" w:color="auto"/>
        <w:bottom w:val="none" w:sz="0" w:space="0" w:color="auto"/>
        <w:right w:val="none" w:sz="0" w:space="0" w:color="auto"/>
      </w:divBdr>
    </w:div>
    <w:div w:id="1399132413">
      <w:bodyDiv w:val="1"/>
      <w:marLeft w:val="0"/>
      <w:marRight w:val="0"/>
      <w:marTop w:val="0"/>
      <w:marBottom w:val="0"/>
      <w:divBdr>
        <w:top w:val="none" w:sz="0" w:space="0" w:color="auto"/>
        <w:left w:val="none" w:sz="0" w:space="0" w:color="auto"/>
        <w:bottom w:val="none" w:sz="0" w:space="0" w:color="auto"/>
        <w:right w:val="none" w:sz="0" w:space="0" w:color="auto"/>
      </w:divBdr>
    </w:div>
    <w:div w:id="1403598877">
      <w:bodyDiv w:val="1"/>
      <w:marLeft w:val="0"/>
      <w:marRight w:val="0"/>
      <w:marTop w:val="0"/>
      <w:marBottom w:val="0"/>
      <w:divBdr>
        <w:top w:val="none" w:sz="0" w:space="0" w:color="auto"/>
        <w:left w:val="none" w:sz="0" w:space="0" w:color="auto"/>
        <w:bottom w:val="none" w:sz="0" w:space="0" w:color="auto"/>
        <w:right w:val="none" w:sz="0" w:space="0" w:color="auto"/>
      </w:divBdr>
    </w:div>
    <w:div w:id="1406993350">
      <w:bodyDiv w:val="1"/>
      <w:marLeft w:val="0"/>
      <w:marRight w:val="0"/>
      <w:marTop w:val="0"/>
      <w:marBottom w:val="0"/>
      <w:divBdr>
        <w:top w:val="none" w:sz="0" w:space="0" w:color="auto"/>
        <w:left w:val="none" w:sz="0" w:space="0" w:color="auto"/>
        <w:bottom w:val="none" w:sz="0" w:space="0" w:color="auto"/>
        <w:right w:val="none" w:sz="0" w:space="0" w:color="auto"/>
      </w:divBdr>
    </w:div>
    <w:div w:id="1410496357">
      <w:bodyDiv w:val="1"/>
      <w:marLeft w:val="0"/>
      <w:marRight w:val="0"/>
      <w:marTop w:val="0"/>
      <w:marBottom w:val="0"/>
      <w:divBdr>
        <w:top w:val="none" w:sz="0" w:space="0" w:color="auto"/>
        <w:left w:val="none" w:sz="0" w:space="0" w:color="auto"/>
        <w:bottom w:val="none" w:sz="0" w:space="0" w:color="auto"/>
        <w:right w:val="none" w:sz="0" w:space="0" w:color="auto"/>
      </w:divBdr>
    </w:div>
    <w:div w:id="1411152961">
      <w:bodyDiv w:val="1"/>
      <w:marLeft w:val="0"/>
      <w:marRight w:val="0"/>
      <w:marTop w:val="0"/>
      <w:marBottom w:val="0"/>
      <w:divBdr>
        <w:top w:val="none" w:sz="0" w:space="0" w:color="auto"/>
        <w:left w:val="none" w:sz="0" w:space="0" w:color="auto"/>
        <w:bottom w:val="none" w:sz="0" w:space="0" w:color="auto"/>
        <w:right w:val="none" w:sz="0" w:space="0" w:color="auto"/>
      </w:divBdr>
    </w:div>
    <w:div w:id="1416172721">
      <w:bodyDiv w:val="1"/>
      <w:marLeft w:val="0"/>
      <w:marRight w:val="0"/>
      <w:marTop w:val="0"/>
      <w:marBottom w:val="0"/>
      <w:divBdr>
        <w:top w:val="none" w:sz="0" w:space="0" w:color="auto"/>
        <w:left w:val="none" w:sz="0" w:space="0" w:color="auto"/>
        <w:bottom w:val="none" w:sz="0" w:space="0" w:color="auto"/>
        <w:right w:val="none" w:sz="0" w:space="0" w:color="auto"/>
      </w:divBdr>
    </w:div>
    <w:div w:id="1416442042">
      <w:bodyDiv w:val="1"/>
      <w:marLeft w:val="0"/>
      <w:marRight w:val="0"/>
      <w:marTop w:val="0"/>
      <w:marBottom w:val="0"/>
      <w:divBdr>
        <w:top w:val="none" w:sz="0" w:space="0" w:color="auto"/>
        <w:left w:val="none" w:sz="0" w:space="0" w:color="auto"/>
        <w:bottom w:val="none" w:sz="0" w:space="0" w:color="auto"/>
        <w:right w:val="none" w:sz="0" w:space="0" w:color="auto"/>
      </w:divBdr>
    </w:div>
    <w:div w:id="1416973799">
      <w:bodyDiv w:val="1"/>
      <w:marLeft w:val="0"/>
      <w:marRight w:val="0"/>
      <w:marTop w:val="0"/>
      <w:marBottom w:val="0"/>
      <w:divBdr>
        <w:top w:val="none" w:sz="0" w:space="0" w:color="auto"/>
        <w:left w:val="none" w:sz="0" w:space="0" w:color="auto"/>
        <w:bottom w:val="none" w:sz="0" w:space="0" w:color="auto"/>
        <w:right w:val="none" w:sz="0" w:space="0" w:color="auto"/>
      </w:divBdr>
    </w:div>
    <w:div w:id="1419323914">
      <w:bodyDiv w:val="1"/>
      <w:marLeft w:val="0"/>
      <w:marRight w:val="0"/>
      <w:marTop w:val="0"/>
      <w:marBottom w:val="0"/>
      <w:divBdr>
        <w:top w:val="none" w:sz="0" w:space="0" w:color="auto"/>
        <w:left w:val="none" w:sz="0" w:space="0" w:color="auto"/>
        <w:bottom w:val="none" w:sz="0" w:space="0" w:color="auto"/>
        <w:right w:val="none" w:sz="0" w:space="0" w:color="auto"/>
      </w:divBdr>
    </w:div>
    <w:div w:id="1420057954">
      <w:bodyDiv w:val="1"/>
      <w:marLeft w:val="0"/>
      <w:marRight w:val="0"/>
      <w:marTop w:val="0"/>
      <w:marBottom w:val="0"/>
      <w:divBdr>
        <w:top w:val="none" w:sz="0" w:space="0" w:color="auto"/>
        <w:left w:val="none" w:sz="0" w:space="0" w:color="auto"/>
        <w:bottom w:val="none" w:sz="0" w:space="0" w:color="auto"/>
        <w:right w:val="none" w:sz="0" w:space="0" w:color="auto"/>
      </w:divBdr>
    </w:div>
    <w:div w:id="1421609602">
      <w:bodyDiv w:val="1"/>
      <w:marLeft w:val="0"/>
      <w:marRight w:val="0"/>
      <w:marTop w:val="0"/>
      <w:marBottom w:val="0"/>
      <w:divBdr>
        <w:top w:val="none" w:sz="0" w:space="0" w:color="auto"/>
        <w:left w:val="none" w:sz="0" w:space="0" w:color="auto"/>
        <w:bottom w:val="none" w:sz="0" w:space="0" w:color="auto"/>
        <w:right w:val="none" w:sz="0" w:space="0" w:color="auto"/>
      </w:divBdr>
    </w:div>
    <w:div w:id="1424763491">
      <w:bodyDiv w:val="1"/>
      <w:marLeft w:val="0"/>
      <w:marRight w:val="0"/>
      <w:marTop w:val="0"/>
      <w:marBottom w:val="0"/>
      <w:divBdr>
        <w:top w:val="none" w:sz="0" w:space="0" w:color="auto"/>
        <w:left w:val="none" w:sz="0" w:space="0" w:color="auto"/>
        <w:bottom w:val="none" w:sz="0" w:space="0" w:color="auto"/>
        <w:right w:val="none" w:sz="0" w:space="0" w:color="auto"/>
      </w:divBdr>
    </w:div>
    <w:div w:id="1425805709">
      <w:bodyDiv w:val="1"/>
      <w:marLeft w:val="0"/>
      <w:marRight w:val="0"/>
      <w:marTop w:val="0"/>
      <w:marBottom w:val="0"/>
      <w:divBdr>
        <w:top w:val="none" w:sz="0" w:space="0" w:color="auto"/>
        <w:left w:val="none" w:sz="0" w:space="0" w:color="auto"/>
        <w:bottom w:val="none" w:sz="0" w:space="0" w:color="auto"/>
        <w:right w:val="none" w:sz="0" w:space="0" w:color="auto"/>
      </w:divBdr>
    </w:div>
    <w:div w:id="1427461859">
      <w:bodyDiv w:val="1"/>
      <w:marLeft w:val="0"/>
      <w:marRight w:val="0"/>
      <w:marTop w:val="0"/>
      <w:marBottom w:val="0"/>
      <w:divBdr>
        <w:top w:val="none" w:sz="0" w:space="0" w:color="auto"/>
        <w:left w:val="none" w:sz="0" w:space="0" w:color="auto"/>
        <w:bottom w:val="none" w:sz="0" w:space="0" w:color="auto"/>
        <w:right w:val="none" w:sz="0" w:space="0" w:color="auto"/>
      </w:divBdr>
    </w:div>
    <w:div w:id="1430277612">
      <w:bodyDiv w:val="1"/>
      <w:marLeft w:val="0"/>
      <w:marRight w:val="0"/>
      <w:marTop w:val="0"/>
      <w:marBottom w:val="0"/>
      <w:divBdr>
        <w:top w:val="none" w:sz="0" w:space="0" w:color="auto"/>
        <w:left w:val="none" w:sz="0" w:space="0" w:color="auto"/>
        <w:bottom w:val="none" w:sz="0" w:space="0" w:color="auto"/>
        <w:right w:val="none" w:sz="0" w:space="0" w:color="auto"/>
      </w:divBdr>
      <w:divsChild>
        <w:div w:id="1162040549">
          <w:marLeft w:val="0"/>
          <w:marRight w:val="0"/>
          <w:marTop w:val="0"/>
          <w:marBottom w:val="0"/>
          <w:divBdr>
            <w:top w:val="none" w:sz="0" w:space="0" w:color="auto"/>
            <w:left w:val="none" w:sz="0" w:space="0" w:color="auto"/>
            <w:bottom w:val="none" w:sz="0" w:space="0" w:color="auto"/>
            <w:right w:val="none" w:sz="0" w:space="0" w:color="auto"/>
          </w:divBdr>
          <w:divsChild>
            <w:div w:id="502017210">
              <w:marLeft w:val="0"/>
              <w:marRight w:val="0"/>
              <w:marTop w:val="0"/>
              <w:marBottom w:val="0"/>
              <w:divBdr>
                <w:top w:val="none" w:sz="0" w:space="0" w:color="auto"/>
                <w:left w:val="none" w:sz="0" w:space="0" w:color="auto"/>
                <w:bottom w:val="none" w:sz="0" w:space="0" w:color="auto"/>
                <w:right w:val="none" w:sz="0" w:space="0" w:color="auto"/>
              </w:divBdr>
              <w:divsChild>
                <w:div w:id="402140931">
                  <w:marLeft w:val="0"/>
                  <w:marRight w:val="0"/>
                  <w:marTop w:val="0"/>
                  <w:marBottom w:val="0"/>
                  <w:divBdr>
                    <w:top w:val="none" w:sz="0" w:space="0" w:color="auto"/>
                    <w:left w:val="none" w:sz="0" w:space="0" w:color="auto"/>
                    <w:bottom w:val="none" w:sz="0" w:space="0" w:color="auto"/>
                    <w:right w:val="none" w:sz="0" w:space="0" w:color="auto"/>
                  </w:divBdr>
                  <w:divsChild>
                    <w:div w:id="698775454">
                      <w:marLeft w:val="0"/>
                      <w:marRight w:val="0"/>
                      <w:marTop w:val="0"/>
                      <w:marBottom w:val="0"/>
                      <w:divBdr>
                        <w:top w:val="none" w:sz="0" w:space="0" w:color="auto"/>
                        <w:left w:val="none" w:sz="0" w:space="0" w:color="auto"/>
                        <w:bottom w:val="none" w:sz="0" w:space="0" w:color="auto"/>
                        <w:right w:val="none" w:sz="0" w:space="0" w:color="auto"/>
                      </w:divBdr>
                      <w:divsChild>
                        <w:div w:id="1092818399">
                          <w:marLeft w:val="0"/>
                          <w:marRight w:val="0"/>
                          <w:marTop w:val="0"/>
                          <w:marBottom w:val="0"/>
                          <w:divBdr>
                            <w:top w:val="none" w:sz="0" w:space="0" w:color="auto"/>
                            <w:left w:val="none" w:sz="0" w:space="0" w:color="auto"/>
                            <w:bottom w:val="none" w:sz="0" w:space="0" w:color="auto"/>
                            <w:right w:val="none" w:sz="0" w:space="0" w:color="auto"/>
                          </w:divBdr>
                          <w:divsChild>
                            <w:div w:id="103114120">
                              <w:marLeft w:val="0"/>
                              <w:marRight w:val="0"/>
                              <w:marTop w:val="0"/>
                              <w:marBottom w:val="0"/>
                              <w:divBdr>
                                <w:top w:val="none" w:sz="0" w:space="0" w:color="auto"/>
                                <w:left w:val="none" w:sz="0" w:space="0" w:color="auto"/>
                                <w:bottom w:val="none" w:sz="0" w:space="0" w:color="auto"/>
                                <w:right w:val="none" w:sz="0" w:space="0" w:color="auto"/>
                              </w:divBdr>
                            </w:div>
                          </w:divsChild>
                        </w:div>
                        <w:div w:id="1727298179">
                          <w:marLeft w:val="0"/>
                          <w:marRight w:val="0"/>
                          <w:marTop w:val="0"/>
                          <w:marBottom w:val="0"/>
                          <w:divBdr>
                            <w:top w:val="none" w:sz="0" w:space="0" w:color="auto"/>
                            <w:left w:val="none" w:sz="0" w:space="0" w:color="auto"/>
                            <w:bottom w:val="none" w:sz="0" w:space="0" w:color="auto"/>
                            <w:right w:val="none" w:sz="0" w:space="0" w:color="auto"/>
                          </w:divBdr>
                          <w:divsChild>
                            <w:div w:id="1351100134">
                              <w:marLeft w:val="0"/>
                              <w:marRight w:val="0"/>
                              <w:marTop w:val="0"/>
                              <w:marBottom w:val="0"/>
                              <w:divBdr>
                                <w:top w:val="none" w:sz="0" w:space="0" w:color="auto"/>
                                <w:left w:val="none" w:sz="0" w:space="0" w:color="auto"/>
                                <w:bottom w:val="none" w:sz="0" w:space="0" w:color="auto"/>
                                <w:right w:val="none" w:sz="0" w:space="0" w:color="auto"/>
                              </w:divBdr>
                              <w:divsChild>
                                <w:div w:id="2098476338">
                                  <w:marLeft w:val="0"/>
                                  <w:marRight w:val="0"/>
                                  <w:marTop w:val="0"/>
                                  <w:marBottom w:val="0"/>
                                  <w:divBdr>
                                    <w:top w:val="none" w:sz="0" w:space="0" w:color="auto"/>
                                    <w:left w:val="none" w:sz="0" w:space="0" w:color="auto"/>
                                    <w:bottom w:val="none" w:sz="0" w:space="0" w:color="auto"/>
                                    <w:right w:val="none" w:sz="0" w:space="0" w:color="auto"/>
                                  </w:divBdr>
                                  <w:divsChild>
                                    <w:div w:id="429472290">
                                      <w:marLeft w:val="0"/>
                                      <w:marRight w:val="0"/>
                                      <w:marTop w:val="0"/>
                                      <w:marBottom w:val="0"/>
                                      <w:divBdr>
                                        <w:top w:val="none" w:sz="0" w:space="0" w:color="auto"/>
                                        <w:left w:val="none" w:sz="0" w:space="0" w:color="auto"/>
                                        <w:bottom w:val="none" w:sz="0" w:space="0" w:color="auto"/>
                                        <w:right w:val="none" w:sz="0" w:space="0" w:color="auto"/>
                                      </w:divBdr>
                                    </w:div>
                                    <w:div w:id="89824726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307074">
              <w:marLeft w:val="0"/>
              <w:marRight w:val="0"/>
              <w:marTop w:val="0"/>
              <w:marBottom w:val="0"/>
              <w:divBdr>
                <w:top w:val="none" w:sz="0" w:space="0" w:color="auto"/>
                <w:left w:val="none" w:sz="0" w:space="0" w:color="auto"/>
                <w:bottom w:val="none" w:sz="0" w:space="0" w:color="auto"/>
                <w:right w:val="none" w:sz="0" w:space="0" w:color="auto"/>
              </w:divBdr>
              <w:divsChild>
                <w:div w:id="1144082117">
                  <w:marLeft w:val="0"/>
                  <w:marRight w:val="0"/>
                  <w:marTop w:val="0"/>
                  <w:marBottom w:val="0"/>
                  <w:divBdr>
                    <w:top w:val="none" w:sz="0" w:space="0" w:color="auto"/>
                    <w:left w:val="none" w:sz="0" w:space="0" w:color="auto"/>
                    <w:bottom w:val="none" w:sz="0" w:space="0" w:color="auto"/>
                    <w:right w:val="none" w:sz="0" w:space="0" w:color="auto"/>
                  </w:divBdr>
                  <w:divsChild>
                    <w:div w:id="1013654539">
                      <w:marLeft w:val="0"/>
                      <w:marRight w:val="0"/>
                      <w:marTop w:val="0"/>
                      <w:marBottom w:val="0"/>
                      <w:divBdr>
                        <w:top w:val="none" w:sz="0" w:space="0" w:color="auto"/>
                        <w:left w:val="none" w:sz="0" w:space="0" w:color="auto"/>
                        <w:bottom w:val="none" w:sz="0" w:space="0" w:color="auto"/>
                        <w:right w:val="none" w:sz="0" w:space="0" w:color="auto"/>
                      </w:divBdr>
                      <w:divsChild>
                        <w:div w:id="628627212">
                          <w:marLeft w:val="0"/>
                          <w:marRight w:val="0"/>
                          <w:marTop w:val="0"/>
                          <w:marBottom w:val="0"/>
                          <w:divBdr>
                            <w:top w:val="none" w:sz="0" w:space="0" w:color="auto"/>
                            <w:left w:val="none" w:sz="0" w:space="0" w:color="auto"/>
                            <w:bottom w:val="none" w:sz="0" w:space="0" w:color="auto"/>
                            <w:right w:val="none" w:sz="0" w:space="0" w:color="auto"/>
                          </w:divBdr>
                          <w:divsChild>
                            <w:div w:id="2006853619">
                              <w:marLeft w:val="0"/>
                              <w:marRight w:val="0"/>
                              <w:marTop w:val="0"/>
                              <w:marBottom w:val="0"/>
                              <w:divBdr>
                                <w:top w:val="none" w:sz="0" w:space="0" w:color="auto"/>
                                <w:left w:val="none" w:sz="0" w:space="0" w:color="auto"/>
                                <w:bottom w:val="none" w:sz="0" w:space="0" w:color="auto"/>
                                <w:right w:val="none" w:sz="0" w:space="0" w:color="auto"/>
                              </w:divBdr>
                            </w:div>
                          </w:divsChild>
                        </w:div>
                        <w:div w:id="1605454294">
                          <w:marLeft w:val="0"/>
                          <w:marRight w:val="0"/>
                          <w:marTop w:val="0"/>
                          <w:marBottom w:val="0"/>
                          <w:divBdr>
                            <w:top w:val="none" w:sz="0" w:space="0" w:color="auto"/>
                            <w:left w:val="none" w:sz="0" w:space="0" w:color="auto"/>
                            <w:bottom w:val="none" w:sz="0" w:space="0" w:color="auto"/>
                            <w:right w:val="none" w:sz="0" w:space="0" w:color="auto"/>
                          </w:divBdr>
                          <w:divsChild>
                            <w:div w:id="871504787">
                              <w:marLeft w:val="0"/>
                              <w:marRight w:val="0"/>
                              <w:marTop w:val="0"/>
                              <w:marBottom w:val="0"/>
                              <w:divBdr>
                                <w:top w:val="none" w:sz="0" w:space="0" w:color="auto"/>
                                <w:left w:val="none" w:sz="0" w:space="0" w:color="auto"/>
                                <w:bottom w:val="none" w:sz="0" w:space="0" w:color="auto"/>
                                <w:right w:val="none" w:sz="0" w:space="0" w:color="auto"/>
                              </w:divBdr>
                              <w:divsChild>
                                <w:div w:id="910844099">
                                  <w:marLeft w:val="0"/>
                                  <w:marRight w:val="0"/>
                                  <w:marTop w:val="0"/>
                                  <w:marBottom w:val="0"/>
                                  <w:divBdr>
                                    <w:top w:val="none" w:sz="0" w:space="0" w:color="auto"/>
                                    <w:left w:val="none" w:sz="0" w:space="0" w:color="auto"/>
                                    <w:bottom w:val="none" w:sz="0" w:space="0" w:color="auto"/>
                                    <w:right w:val="none" w:sz="0" w:space="0" w:color="auto"/>
                                  </w:divBdr>
                                  <w:divsChild>
                                    <w:div w:id="912661540">
                                      <w:marLeft w:val="0"/>
                                      <w:marRight w:val="0"/>
                                      <w:marTop w:val="0"/>
                                      <w:marBottom w:val="0"/>
                                      <w:divBdr>
                                        <w:top w:val="none" w:sz="0" w:space="0" w:color="auto"/>
                                        <w:left w:val="none" w:sz="0" w:space="0" w:color="auto"/>
                                        <w:bottom w:val="none" w:sz="0" w:space="0" w:color="auto"/>
                                        <w:right w:val="none" w:sz="0" w:space="0" w:color="auto"/>
                                      </w:divBdr>
                                    </w:div>
                                    <w:div w:id="82215781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735815">
              <w:marLeft w:val="0"/>
              <w:marRight w:val="0"/>
              <w:marTop w:val="0"/>
              <w:marBottom w:val="0"/>
              <w:divBdr>
                <w:top w:val="none" w:sz="0" w:space="0" w:color="auto"/>
                <w:left w:val="none" w:sz="0" w:space="0" w:color="auto"/>
                <w:bottom w:val="none" w:sz="0" w:space="0" w:color="auto"/>
                <w:right w:val="none" w:sz="0" w:space="0" w:color="auto"/>
              </w:divBdr>
              <w:divsChild>
                <w:div w:id="2058822192">
                  <w:marLeft w:val="0"/>
                  <w:marRight w:val="0"/>
                  <w:marTop w:val="0"/>
                  <w:marBottom w:val="0"/>
                  <w:divBdr>
                    <w:top w:val="none" w:sz="0" w:space="0" w:color="auto"/>
                    <w:left w:val="none" w:sz="0" w:space="0" w:color="auto"/>
                    <w:bottom w:val="none" w:sz="0" w:space="0" w:color="auto"/>
                    <w:right w:val="none" w:sz="0" w:space="0" w:color="auto"/>
                  </w:divBdr>
                  <w:divsChild>
                    <w:div w:id="336344234">
                      <w:marLeft w:val="0"/>
                      <w:marRight w:val="0"/>
                      <w:marTop w:val="0"/>
                      <w:marBottom w:val="0"/>
                      <w:divBdr>
                        <w:top w:val="none" w:sz="0" w:space="0" w:color="auto"/>
                        <w:left w:val="none" w:sz="0" w:space="0" w:color="auto"/>
                        <w:bottom w:val="none" w:sz="0" w:space="0" w:color="auto"/>
                        <w:right w:val="none" w:sz="0" w:space="0" w:color="auto"/>
                      </w:divBdr>
                      <w:divsChild>
                        <w:div w:id="1839223219">
                          <w:marLeft w:val="0"/>
                          <w:marRight w:val="0"/>
                          <w:marTop w:val="0"/>
                          <w:marBottom w:val="0"/>
                          <w:divBdr>
                            <w:top w:val="none" w:sz="0" w:space="0" w:color="auto"/>
                            <w:left w:val="none" w:sz="0" w:space="0" w:color="auto"/>
                            <w:bottom w:val="none" w:sz="0" w:space="0" w:color="auto"/>
                            <w:right w:val="none" w:sz="0" w:space="0" w:color="auto"/>
                          </w:divBdr>
                          <w:divsChild>
                            <w:div w:id="2002612301">
                              <w:marLeft w:val="0"/>
                              <w:marRight w:val="0"/>
                              <w:marTop w:val="0"/>
                              <w:marBottom w:val="0"/>
                              <w:divBdr>
                                <w:top w:val="none" w:sz="0" w:space="0" w:color="auto"/>
                                <w:left w:val="none" w:sz="0" w:space="0" w:color="auto"/>
                                <w:bottom w:val="none" w:sz="0" w:space="0" w:color="auto"/>
                                <w:right w:val="none" w:sz="0" w:space="0" w:color="auto"/>
                              </w:divBdr>
                            </w:div>
                          </w:divsChild>
                        </w:div>
                        <w:div w:id="1279793254">
                          <w:marLeft w:val="0"/>
                          <w:marRight w:val="0"/>
                          <w:marTop w:val="0"/>
                          <w:marBottom w:val="0"/>
                          <w:divBdr>
                            <w:top w:val="none" w:sz="0" w:space="0" w:color="auto"/>
                            <w:left w:val="none" w:sz="0" w:space="0" w:color="auto"/>
                            <w:bottom w:val="none" w:sz="0" w:space="0" w:color="auto"/>
                            <w:right w:val="none" w:sz="0" w:space="0" w:color="auto"/>
                          </w:divBdr>
                          <w:divsChild>
                            <w:div w:id="1844541710">
                              <w:marLeft w:val="0"/>
                              <w:marRight w:val="0"/>
                              <w:marTop w:val="0"/>
                              <w:marBottom w:val="0"/>
                              <w:divBdr>
                                <w:top w:val="none" w:sz="0" w:space="0" w:color="auto"/>
                                <w:left w:val="none" w:sz="0" w:space="0" w:color="auto"/>
                                <w:bottom w:val="none" w:sz="0" w:space="0" w:color="auto"/>
                                <w:right w:val="none" w:sz="0" w:space="0" w:color="auto"/>
                              </w:divBdr>
                              <w:divsChild>
                                <w:div w:id="318310607">
                                  <w:marLeft w:val="0"/>
                                  <w:marRight w:val="0"/>
                                  <w:marTop w:val="0"/>
                                  <w:marBottom w:val="0"/>
                                  <w:divBdr>
                                    <w:top w:val="none" w:sz="0" w:space="0" w:color="auto"/>
                                    <w:left w:val="none" w:sz="0" w:space="0" w:color="auto"/>
                                    <w:bottom w:val="none" w:sz="0" w:space="0" w:color="auto"/>
                                    <w:right w:val="none" w:sz="0" w:space="0" w:color="auto"/>
                                  </w:divBdr>
                                  <w:divsChild>
                                    <w:div w:id="1493524475">
                                      <w:marLeft w:val="0"/>
                                      <w:marRight w:val="0"/>
                                      <w:marTop w:val="0"/>
                                      <w:marBottom w:val="0"/>
                                      <w:divBdr>
                                        <w:top w:val="none" w:sz="0" w:space="0" w:color="auto"/>
                                        <w:left w:val="none" w:sz="0" w:space="0" w:color="auto"/>
                                        <w:bottom w:val="none" w:sz="0" w:space="0" w:color="auto"/>
                                        <w:right w:val="none" w:sz="0" w:space="0" w:color="auto"/>
                                      </w:divBdr>
                                    </w:div>
                                    <w:div w:id="118536239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2554957">
      <w:bodyDiv w:val="1"/>
      <w:marLeft w:val="0"/>
      <w:marRight w:val="0"/>
      <w:marTop w:val="0"/>
      <w:marBottom w:val="0"/>
      <w:divBdr>
        <w:top w:val="none" w:sz="0" w:space="0" w:color="auto"/>
        <w:left w:val="none" w:sz="0" w:space="0" w:color="auto"/>
        <w:bottom w:val="none" w:sz="0" w:space="0" w:color="auto"/>
        <w:right w:val="none" w:sz="0" w:space="0" w:color="auto"/>
      </w:divBdr>
    </w:div>
    <w:div w:id="1432778144">
      <w:bodyDiv w:val="1"/>
      <w:marLeft w:val="0"/>
      <w:marRight w:val="0"/>
      <w:marTop w:val="0"/>
      <w:marBottom w:val="0"/>
      <w:divBdr>
        <w:top w:val="none" w:sz="0" w:space="0" w:color="auto"/>
        <w:left w:val="none" w:sz="0" w:space="0" w:color="auto"/>
        <w:bottom w:val="none" w:sz="0" w:space="0" w:color="auto"/>
        <w:right w:val="none" w:sz="0" w:space="0" w:color="auto"/>
      </w:divBdr>
    </w:div>
    <w:div w:id="1439640088">
      <w:bodyDiv w:val="1"/>
      <w:marLeft w:val="0"/>
      <w:marRight w:val="0"/>
      <w:marTop w:val="0"/>
      <w:marBottom w:val="0"/>
      <w:divBdr>
        <w:top w:val="none" w:sz="0" w:space="0" w:color="auto"/>
        <w:left w:val="none" w:sz="0" w:space="0" w:color="auto"/>
        <w:bottom w:val="none" w:sz="0" w:space="0" w:color="auto"/>
        <w:right w:val="none" w:sz="0" w:space="0" w:color="auto"/>
      </w:divBdr>
    </w:div>
    <w:div w:id="1439641599">
      <w:bodyDiv w:val="1"/>
      <w:marLeft w:val="0"/>
      <w:marRight w:val="0"/>
      <w:marTop w:val="0"/>
      <w:marBottom w:val="0"/>
      <w:divBdr>
        <w:top w:val="none" w:sz="0" w:space="0" w:color="auto"/>
        <w:left w:val="none" w:sz="0" w:space="0" w:color="auto"/>
        <w:bottom w:val="none" w:sz="0" w:space="0" w:color="auto"/>
        <w:right w:val="none" w:sz="0" w:space="0" w:color="auto"/>
      </w:divBdr>
    </w:div>
    <w:div w:id="1440249169">
      <w:bodyDiv w:val="1"/>
      <w:marLeft w:val="0"/>
      <w:marRight w:val="0"/>
      <w:marTop w:val="0"/>
      <w:marBottom w:val="0"/>
      <w:divBdr>
        <w:top w:val="none" w:sz="0" w:space="0" w:color="auto"/>
        <w:left w:val="none" w:sz="0" w:space="0" w:color="auto"/>
        <w:bottom w:val="none" w:sz="0" w:space="0" w:color="auto"/>
        <w:right w:val="none" w:sz="0" w:space="0" w:color="auto"/>
      </w:divBdr>
    </w:div>
    <w:div w:id="1442991943">
      <w:bodyDiv w:val="1"/>
      <w:marLeft w:val="0"/>
      <w:marRight w:val="0"/>
      <w:marTop w:val="0"/>
      <w:marBottom w:val="0"/>
      <w:divBdr>
        <w:top w:val="none" w:sz="0" w:space="0" w:color="auto"/>
        <w:left w:val="none" w:sz="0" w:space="0" w:color="auto"/>
        <w:bottom w:val="none" w:sz="0" w:space="0" w:color="auto"/>
        <w:right w:val="none" w:sz="0" w:space="0" w:color="auto"/>
      </w:divBdr>
    </w:div>
    <w:div w:id="1445225595">
      <w:bodyDiv w:val="1"/>
      <w:marLeft w:val="0"/>
      <w:marRight w:val="0"/>
      <w:marTop w:val="0"/>
      <w:marBottom w:val="0"/>
      <w:divBdr>
        <w:top w:val="none" w:sz="0" w:space="0" w:color="auto"/>
        <w:left w:val="none" w:sz="0" w:space="0" w:color="auto"/>
        <w:bottom w:val="none" w:sz="0" w:space="0" w:color="auto"/>
        <w:right w:val="none" w:sz="0" w:space="0" w:color="auto"/>
      </w:divBdr>
    </w:div>
    <w:div w:id="1446120645">
      <w:bodyDiv w:val="1"/>
      <w:marLeft w:val="0"/>
      <w:marRight w:val="0"/>
      <w:marTop w:val="0"/>
      <w:marBottom w:val="0"/>
      <w:divBdr>
        <w:top w:val="none" w:sz="0" w:space="0" w:color="auto"/>
        <w:left w:val="none" w:sz="0" w:space="0" w:color="auto"/>
        <w:bottom w:val="none" w:sz="0" w:space="0" w:color="auto"/>
        <w:right w:val="none" w:sz="0" w:space="0" w:color="auto"/>
      </w:divBdr>
    </w:div>
    <w:div w:id="1446464093">
      <w:bodyDiv w:val="1"/>
      <w:marLeft w:val="0"/>
      <w:marRight w:val="0"/>
      <w:marTop w:val="0"/>
      <w:marBottom w:val="0"/>
      <w:divBdr>
        <w:top w:val="none" w:sz="0" w:space="0" w:color="auto"/>
        <w:left w:val="none" w:sz="0" w:space="0" w:color="auto"/>
        <w:bottom w:val="none" w:sz="0" w:space="0" w:color="auto"/>
        <w:right w:val="none" w:sz="0" w:space="0" w:color="auto"/>
      </w:divBdr>
    </w:div>
    <w:div w:id="1446996391">
      <w:bodyDiv w:val="1"/>
      <w:marLeft w:val="0"/>
      <w:marRight w:val="0"/>
      <w:marTop w:val="0"/>
      <w:marBottom w:val="0"/>
      <w:divBdr>
        <w:top w:val="none" w:sz="0" w:space="0" w:color="auto"/>
        <w:left w:val="none" w:sz="0" w:space="0" w:color="auto"/>
        <w:bottom w:val="none" w:sz="0" w:space="0" w:color="auto"/>
        <w:right w:val="none" w:sz="0" w:space="0" w:color="auto"/>
      </w:divBdr>
    </w:div>
    <w:div w:id="1451044974">
      <w:bodyDiv w:val="1"/>
      <w:marLeft w:val="0"/>
      <w:marRight w:val="0"/>
      <w:marTop w:val="0"/>
      <w:marBottom w:val="0"/>
      <w:divBdr>
        <w:top w:val="none" w:sz="0" w:space="0" w:color="auto"/>
        <w:left w:val="none" w:sz="0" w:space="0" w:color="auto"/>
        <w:bottom w:val="none" w:sz="0" w:space="0" w:color="auto"/>
        <w:right w:val="none" w:sz="0" w:space="0" w:color="auto"/>
      </w:divBdr>
    </w:div>
    <w:div w:id="1451823785">
      <w:bodyDiv w:val="1"/>
      <w:marLeft w:val="0"/>
      <w:marRight w:val="0"/>
      <w:marTop w:val="0"/>
      <w:marBottom w:val="0"/>
      <w:divBdr>
        <w:top w:val="none" w:sz="0" w:space="0" w:color="auto"/>
        <w:left w:val="none" w:sz="0" w:space="0" w:color="auto"/>
        <w:bottom w:val="none" w:sz="0" w:space="0" w:color="auto"/>
        <w:right w:val="none" w:sz="0" w:space="0" w:color="auto"/>
      </w:divBdr>
    </w:div>
    <w:div w:id="1452017256">
      <w:bodyDiv w:val="1"/>
      <w:marLeft w:val="0"/>
      <w:marRight w:val="0"/>
      <w:marTop w:val="0"/>
      <w:marBottom w:val="0"/>
      <w:divBdr>
        <w:top w:val="none" w:sz="0" w:space="0" w:color="auto"/>
        <w:left w:val="none" w:sz="0" w:space="0" w:color="auto"/>
        <w:bottom w:val="none" w:sz="0" w:space="0" w:color="auto"/>
        <w:right w:val="none" w:sz="0" w:space="0" w:color="auto"/>
      </w:divBdr>
    </w:div>
    <w:div w:id="1455828057">
      <w:bodyDiv w:val="1"/>
      <w:marLeft w:val="0"/>
      <w:marRight w:val="0"/>
      <w:marTop w:val="0"/>
      <w:marBottom w:val="0"/>
      <w:divBdr>
        <w:top w:val="none" w:sz="0" w:space="0" w:color="auto"/>
        <w:left w:val="none" w:sz="0" w:space="0" w:color="auto"/>
        <w:bottom w:val="none" w:sz="0" w:space="0" w:color="auto"/>
        <w:right w:val="none" w:sz="0" w:space="0" w:color="auto"/>
      </w:divBdr>
    </w:div>
    <w:div w:id="1455950845">
      <w:bodyDiv w:val="1"/>
      <w:marLeft w:val="0"/>
      <w:marRight w:val="0"/>
      <w:marTop w:val="0"/>
      <w:marBottom w:val="0"/>
      <w:divBdr>
        <w:top w:val="none" w:sz="0" w:space="0" w:color="auto"/>
        <w:left w:val="none" w:sz="0" w:space="0" w:color="auto"/>
        <w:bottom w:val="none" w:sz="0" w:space="0" w:color="auto"/>
        <w:right w:val="none" w:sz="0" w:space="0" w:color="auto"/>
      </w:divBdr>
    </w:div>
    <w:div w:id="1456097336">
      <w:bodyDiv w:val="1"/>
      <w:marLeft w:val="0"/>
      <w:marRight w:val="0"/>
      <w:marTop w:val="0"/>
      <w:marBottom w:val="0"/>
      <w:divBdr>
        <w:top w:val="none" w:sz="0" w:space="0" w:color="auto"/>
        <w:left w:val="none" w:sz="0" w:space="0" w:color="auto"/>
        <w:bottom w:val="none" w:sz="0" w:space="0" w:color="auto"/>
        <w:right w:val="none" w:sz="0" w:space="0" w:color="auto"/>
      </w:divBdr>
    </w:div>
    <w:div w:id="1457481846">
      <w:bodyDiv w:val="1"/>
      <w:marLeft w:val="0"/>
      <w:marRight w:val="0"/>
      <w:marTop w:val="0"/>
      <w:marBottom w:val="0"/>
      <w:divBdr>
        <w:top w:val="none" w:sz="0" w:space="0" w:color="auto"/>
        <w:left w:val="none" w:sz="0" w:space="0" w:color="auto"/>
        <w:bottom w:val="none" w:sz="0" w:space="0" w:color="auto"/>
        <w:right w:val="none" w:sz="0" w:space="0" w:color="auto"/>
      </w:divBdr>
    </w:div>
    <w:div w:id="1461026036">
      <w:bodyDiv w:val="1"/>
      <w:marLeft w:val="0"/>
      <w:marRight w:val="0"/>
      <w:marTop w:val="0"/>
      <w:marBottom w:val="0"/>
      <w:divBdr>
        <w:top w:val="none" w:sz="0" w:space="0" w:color="auto"/>
        <w:left w:val="none" w:sz="0" w:space="0" w:color="auto"/>
        <w:bottom w:val="none" w:sz="0" w:space="0" w:color="auto"/>
        <w:right w:val="none" w:sz="0" w:space="0" w:color="auto"/>
      </w:divBdr>
    </w:div>
    <w:div w:id="1462187077">
      <w:bodyDiv w:val="1"/>
      <w:marLeft w:val="0"/>
      <w:marRight w:val="0"/>
      <w:marTop w:val="0"/>
      <w:marBottom w:val="0"/>
      <w:divBdr>
        <w:top w:val="none" w:sz="0" w:space="0" w:color="auto"/>
        <w:left w:val="none" w:sz="0" w:space="0" w:color="auto"/>
        <w:bottom w:val="none" w:sz="0" w:space="0" w:color="auto"/>
        <w:right w:val="none" w:sz="0" w:space="0" w:color="auto"/>
      </w:divBdr>
    </w:div>
    <w:div w:id="1464275604">
      <w:bodyDiv w:val="1"/>
      <w:marLeft w:val="0"/>
      <w:marRight w:val="0"/>
      <w:marTop w:val="0"/>
      <w:marBottom w:val="0"/>
      <w:divBdr>
        <w:top w:val="none" w:sz="0" w:space="0" w:color="auto"/>
        <w:left w:val="none" w:sz="0" w:space="0" w:color="auto"/>
        <w:bottom w:val="none" w:sz="0" w:space="0" w:color="auto"/>
        <w:right w:val="none" w:sz="0" w:space="0" w:color="auto"/>
      </w:divBdr>
    </w:div>
    <w:div w:id="1464616582">
      <w:bodyDiv w:val="1"/>
      <w:marLeft w:val="0"/>
      <w:marRight w:val="0"/>
      <w:marTop w:val="0"/>
      <w:marBottom w:val="0"/>
      <w:divBdr>
        <w:top w:val="none" w:sz="0" w:space="0" w:color="auto"/>
        <w:left w:val="none" w:sz="0" w:space="0" w:color="auto"/>
        <w:bottom w:val="none" w:sz="0" w:space="0" w:color="auto"/>
        <w:right w:val="none" w:sz="0" w:space="0" w:color="auto"/>
      </w:divBdr>
    </w:div>
    <w:div w:id="1466191134">
      <w:bodyDiv w:val="1"/>
      <w:marLeft w:val="0"/>
      <w:marRight w:val="0"/>
      <w:marTop w:val="0"/>
      <w:marBottom w:val="0"/>
      <w:divBdr>
        <w:top w:val="none" w:sz="0" w:space="0" w:color="auto"/>
        <w:left w:val="none" w:sz="0" w:space="0" w:color="auto"/>
        <w:bottom w:val="none" w:sz="0" w:space="0" w:color="auto"/>
        <w:right w:val="none" w:sz="0" w:space="0" w:color="auto"/>
      </w:divBdr>
    </w:div>
    <w:div w:id="1466311635">
      <w:bodyDiv w:val="1"/>
      <w:marLeft w:val="0"/>
      <w:marRight w:val="0"/>
      <w:marTop w:val="0"/>
      <w:marBottom w:val="0"/>
      <w:divBdr>
        <w:top w:val="none" w:sz="0" w:space="0" w:color="auto"/>
        <w:left w:val="none" w:sz="0" w:space="0" w:color="auto"/>
        <w:bottom w:val="none" w:sz="0" w:space="0" w:color="auto"/>
        <w:right w:val="none" w:sz="0" w:space="0" w:color="auto"/>
      </w:divBdr>
    </w:div>
    <w:div w:id="1466852339">
      <w:bodyDiv w:val="1"/>
      <w:marLeft w:val="0"/>
      <w:marRight w:val="0"/>
      <w:marTop w:val="0"/>
      <w:marBottom w:val="0"/>
      <w:divBdr>
        <w:top w:val="none" w:sz="0" w:space="0" w:color="auto"/>
        <w:left w:val="none" w:sz="0" w:space="0" w:color="auto"/>
        <w:bottom w:val="none" w:sz="0" w:space="0" w:color="auto"/>
        <w:right w:val="none" w:sz="0" w:space="0" w:color="auto"/>
      </w:divBdr>
    </w:div>
    <w:div w:id="1468933479">
      <w:bodyDiv w:val="1"/>
      <w:marLeft w:val="0"/>
      <w:marRight w:val="0"/>
      <w:marTop w:val="0"/>
      <w:marBottom w:val="0"/>
      <w:divBdr>
        <w:top w:val="none" w:sz="0" w:space="0" w:color="auto"/>
        <w:left w:val="none" w:sz="0" w:space="0" w:color="auto"/>
        <w:bottom w:val="none" w:sz="0" w:space="0" w:color="auto"/>
        <w:right w:val="none" w:sz="0" w:space="0" w:color="auto"/>
      </w:divBdr>
    </w:div>
    <w:div w:id="1471747056">
      <w:bodyDiv w:val="1"/>
      <w:marLeft w:val="0"/>
      <w:marRight w:val="0"/>
      <w:marTop w:val="0"/>
      <w:marBottom w:val="0"/>
      <w:divBdr>
        <w:top w:val="none" w:sz="0" w:space="0" w:color="auto"/>
        <w:left w:val="none" w:sz="0" w:space="0" w:color="auto"/>
        <w:bottom w:val="none" w:sz="0" w:space="0" w:color="auto"/>
        <w:right w:val="none" w:sz="0" w:space="0" w:color="auto"/>
      </w:divBdr>
    </w:div>
    <w:div w:id="1473327474">
      <w:bodyDiv w:val="1"/>
      <w:marLeft w:val="0"/>
      <w:marRight w:val="0"/>
      <w:marTop w:val="0"/>
      <w:marBottom w:val="0"/>
      <w:divBdr>
        <w:top w:val="none" w:sz="0" w:space="0" w:color="auto"/>
        <w:left w:val="none" w:sz="0" w:space="0" w:color="auto"/>
        <w:bottom w:val="none" w:sz="0" w:space="0" w:color="auto"/>
        <w:right w:val="none" w:sz="0" w:space="0" w:color="auto"/>
      </w:divBdr>
    </w:div>
    <w:div w:id="1476872194">
      <w:bodyDiv w:val="1"/>
      <w:marLeft w:val="0"/>
      <w:marRight w:val="0"/>
      <w:marTop w:val="0"/>
      <w:marBottom w:val="0"/>
      <w:divBdr>
        <w:top w:val="none" w:sz="0" w:space="0" w:color="auto"/>
        <w:left w:val="none" w:sz="0" w:space="0" w:color="auto"/>
        <w:bottom w:val="none" w:sz="0" w:space="0" w:color="auto"/>
        <w:right w:val="none" w:sz="0" w:space="0" w:color="auto"/>
      </w:divBdr>
    </w:div>
    <w:div w:id="1477524069">
      <w:bodyDiv w:val="1"/>
      <w:marLeft w:val="0"/>
      <w:marRight w:val="0"/>
      <w:marTop w:val="0"/>
      <w:marBottom w:val="0"/>
      <w:divBdr>
        <w:top w:val="none" w:sz="0" w:space="0" w:color="auto"/>
        <w:left w:val="none" w:sz="0" w:space="0" w:color="auto"/>
        <w:bottom w:val="none" w:sz="0" w:space="0" w:color="auto"/>
        <w:right w:val="none" w:sz="0" w:space="0" w:color="auto"/>
      </w:divBdr>
    </w:div>
    <w:div w:id="1478448746">
      <w:bodyDiv w:val="1"/>
      <w:marLeft w:val="0"/>
      <w:marRight w:val="0"/>
      <w:marTop w:val="0"/>
      <w:marBottom w:val="0"/>
      <w:divBdr>
        <w:top w:val="none" w:sz="0" w:space="0" w:color="auto"/>
        <w:left w:val="none" w:sz="0" w:space="0" w:color="auto"/>
        <w:bottom w:val="none" w:sz="0" w:space="0" w:color="auto"/>
        <w:right w:val="none" w:sz="0" w:space="0" w:color="auto"/>
      </w:divBdr>
    </w:div>
    <w:div w:id="1482043834">
      <w:bodyDiv w:val="1"/>
      <w:marLeft w:val="0"/>
      <w:marRight w:val="0"/>
      <w:marTop w:val="0"/>
      <w:marBottom w:val="0"/>
      <w:divBdr>
        <w:top w:val="none" w:sz="0" w:space="0" w:color="auto"/>
        <w:left w:val="none" w:sz="0" w:space="0" w:color="auto"/>
        <w:bottom w:val="none" w:sz="0" w:space="0" w:color="auto"/>
        <w:right w:val="none" w:sz="0" w:space="0" w:color="auto"/>
      </w:divBdr>
    </w:div>
    <w:div w:id="1482193600">
      <w:bodyDiv w:val="1"/>
      <w:marLeft w:val="0"/>
      <w:marRight w:val="0"/>
      <w:marTop w:val="0"/>
      <w:marBottom w:val="0"/>
      <w:divBdr>
        <w:top w:val="none" w:sz="0" w:space="0" w:color="auto"/>
        <w:left w:val="none" w:sz="0" w:space="0" w:color="auto"/>
        <w:bottom w:val="none" w:sz="0" w:space="0" w:color="auto"/>
        <w:right w:val="none" w:sz="0" w:space="0" w:color="auto"/>
      </w:divBdr>
    </w:div>
    <w:div w:id="1482506771">
      <w:bodyDiv w:val="1"/>
      <w:marLeft w:val="0"/>
      <w:marRight w:val="0"/>
      <w:marTop w:val="0"/>
      <w:marBottom w:val="0"/>
      <w:divBdr>
        <w:top w:val="none" w:sz="0" w:space="0" w:color="auto"/>
        <w:left w:val="none" w:sz="0" w:space="0" w:color="auto"/>
        <w:bottom w:val="none" w:sz="0" w:space="0" w:color="auto"/>
        <w:right w:val="none" w:sz="0" w:space="0" w:color="auto"/>
      </w:divBdr>
    </w:div>
    <w:div w:id="1484275203">
      <w:bodyDiv w:val="1"/>
      <w:marLeft w:val="0"/>
      <w:marRight w:val="0"/>
      <w:marTop w:val="0"/>
      <w:marBottom w:val="0"/>
      <w:divBdr>
        <w:top w:val="none" w:sz="0" w:space="0" w:color="auto"/>
        <w:left w:val="none" w:sz="0" w:space="0" w:color="auto"/>
        <w:bottom w:val="none" w:sz="0" w:space="0" w:color="auto"/>
        <w:right w:val="none" w:sz="0" w:space="0" w:color="auto"/>
      </w:divBdr>
    </w:div>
    <w:div w:id="1484391154">
      <w:bodyDiv w:val="1"/>
      <w:marLeft w:val="0"/>
      <w:marRight w:val="0"/>
      <w:marTop w:val="0"/>
      <w:marBottom w:val="0"/>
      <w:divBdr>
        <w:top w:val="none" w:sz="0" w:space="0" w:color="auto"/>
        <w:left w:val="none" w:sz="0" w:space="0" w:color="auto"/>
        <w:bottom w:val="none" w:sz="0" w:space="0" w:color="auto"/>
        <w:right w:val="none" w:sz="0" w:space="0" w:color="auto"/>
      </w:divBdr>
    </w:div>
    <w:div w:id="1485465682">
      <w:bodyDiv w:val="1"/>
      <w:marLeft w:val="0"/>
      <w:marRight w:val="0"/>
      <w:marTop w:val="0"/>
      <w:marBottom w:val="0"/>
      <w:divBdr>
        <w:top w:val="none" w:sz="0" w:space="0" w:color="auto"/>
        <w:left w:val="none" w:sz="0" w:space="0" w:color="auto"/>
        <w:bottom w:val="none" w:sz="0" w:space="0" w:color="auto"/>
        <w:right w:val="none" w:sz="0" w:space="0" w:color="auto"/>
      </w:divBdr>
    </w:div>
    <w:div w:id="1485855459">
      <w:bodyDiv w:val="1"/>
      <w:marLeft w:val="0"/>
      <w:marRight w:val="0"/>
      <w:marTop w:val="0"/>
      <w:marBottom w:val="0"/>
      <w:divBdr>
        <w:top w:val="none" w:sz="0" w:space="0" w:color="auto"/>
        <w:left w:val="none" w:sz="0" w:space="0" w:color="auto"/>
        <w:bottom w:val="none" w:sz="0" w:space="0" w:color="auto"/>
        <w:right w:val="none" w:sz="0" w:space="0" w:color="auto"/>
      </w:divBdr>
    </w:div>
    <w:div w:id="1486773291">
      <w:bodyDiv w:val="1"/>
      <w:marLeft w:val="0"/>
      <w:marRight w:val="0"/>
      <w:marTop w:val="0"/>
      <w:marBottom w:val="0"/>
      <w:divBdr>
        <w:top w:val="none" w:sz="0" w:space="0" w:color="auto"/>
        <w:left w:val="none" w:sz="0" w:space="0" w:color="auto"/>
        <w:bottom w:val="none" w:sz="0" w:space="0" w:color="auto"/>
        <w:right w:val="none" w:sz="0" w:space="0" w:color="auto"/>
      </w:divBdr>
    </w:div>
    <w:div w:id="1487748632">
      <w:bodyDiv w:val="1"/>
      <w:marLeft w:val="0"/>
      <w:marRight w:val="0"/>
      <w:marTop w:val="0"/>
      <w:marBottom w:val="0"/>
      <w:divBdr>
        <w:top w:val="none" w:sz="0" w:space="0" w:color="auto"/>
        <w:left w:val="none" w:sz="0" w:space="0" w:color="auto"/>
        <w:bottom w:val="none" w:sz="0" w:space="0" w:color="auto"/>
        <w:right w:val="none" w:sz="0" w:space="0" w:color="auto"/>
      </w:divBdr>
    </w:div>
    <w:div w:id="1488472787">
      <w:bodyDiv w:val="1"/>
      <w:marLeft w:val="0"/>
      <w:marRight w:val="0"/>
      <w:marTop w:val="0"/>
      <w:marBottom w:val="0"/>
      <w:divBdr>
        <w:top w:val="none" w:sz="0" w:space="0" w:color="auto"/>
        <w:left w:val="none" w:sz="0" w:space="0" w:color="auto"/>
        <w:bottom w:val="none" w:sz="0" w:space="0" w:color="auto"/>
        <w:right w:val="none" w:sz="0" w:space="0" w:color="auto"/>
      </w:divBdr>
    </w:div>
    <w:div w:id="1490944879">
      <w:bodyDiv w:val="1"/>
      <w:marLeft w:val="0"/>
      <w:marRight w:val="0"/>
      <w:marTop w:val="0"/>
      <w:marBottom w:val="0"/>
      <w:divBdr>
        <w:top w:val="none" w:sz="0" w:space="0" w:color="auto"/>
        <w:left w:val="none" w:sz="0" w:space="0" w:color="auto"/>
        <w:bottom w:val="none" w:sz="0" w:space="0" w:color="auto"/>
        <w:right w:val="none" w:sz="0" w:space="0" w:color="auto"/>
      </w:divBdr>
    </w:div>
    <w:div w:id="1491674963">
      <w:bodyDiv w:val="1"/>
      <w:marLeft w:val="0"/>
      <w:marRight w:val="0"/>
      <w:marTop w:val="0"/>
      <w:marBottom w:val="0"/>
      <w:divBdr>
        <w:top w:val="none" w:sz="0" w:space="0" w:color="auto"/>
        <w:left w:val="none" w:sz="0" w:space="0" w:color="auto"/>
        <w:bottom w:val="none" w:sz="0" w:space="0" w:color="auto"/>
        <w:right w:val="none" w:sz="0" w:space="0" w:color="auto"/>
      </w:divBdr>
    </w:div>
    <w:div w:id="1492402703">
      <w:bodyDiv w:val="1"/>
      <w:marLeft w:val="0"/>
      <w:marRight w:val="0"/>
      <w:marTop w:val="0"/>
      <w:marBottom w:val="0"/>
      <w:divBdr>
        <w:top w:val="none" w:sz="0" w:space="0" w:color="auto"/>
        <w:left w:val="none" w:sz="0" w:space="0" w:color="auto"/>
        <w:bottom w:val="none" w:sz="0" w:space="0" w:color="auto"/>
        <w:right w:val="none" w:sz="0" w:space="0" w:color="auto"/>
      </w:divBdr>
    </w:div>
    <w:div w:id="1493182282">
      <w:bodyDiv w:val="1"/>
      <w:marLeft w:val="0"/>
      <w:marRight w:val="0"/>
      <w:marTop w:val="0"/>
      <w:marBottom w:val="0"/>
      <w:divBdr>
        <w:top w:val="none" w:sz="0" w:space="0" w:color="auto"/>
        <w:left w:val="none" w:sz="0" w:space="0" w:color="auto"/>
        <w:bottom w:val="none" w:sz="0" w:space="0" w:color="auto"/>
        <w:right w:val="none" w:sz="0" w:space="0" w:color="auto"/>
      </w:divBdr>
    </w:div>
    <w:div w:id="1493374230">
      <w:bodyDiv w:val="1"/>
      <w:marLeft w:val="0"/>
      <w:marRight w:val="0"/>
      <w:marTop w:val="0"/>
      <w:marBottom w:val="0"/>
      <w:divBdr>
        <w:top w:val="none" w:sz="0" w:space="0" w:color="auto"/>
        <w:left w:val="none" w:sz="0" w:space="0" w:color="auto"/>
        <w:bottom w:val="none" w:sz="0" w:space="0" w:color="auto"/>
        <w:right w:val="none" w:sz="0" w:space="0" w:color="auto"/>
      </w:divBdr>
    </w:div>
    <w:div w:id="1498303802">
      <w:bodyDiv w:val="1"/>
      <w:marLeft w:val="0"/>
      <w:marRight w:val="0"/>
      <w:marTop w:val="0"/>
      <w:marBottom w:val="0"/>
      <w:divBdr>
        <w:top w:val="none" w:sz="0" w:space="0" w:color="auto"/>
        <w:left w:val="none" w:sz="0" w:space="0" w:color="auto"/>
        <w:bottom w:val="none" w:sz="0" w:space="0" w:color="auto"/>
        <w:right w:val="none" w:sz="0" w:space="0" w:color="auto"/>
      </w:divBdr>
    </w:div>
    <w:div w:id="1499731255">
      <w:bodyDiv w:val="1"/>
      <w:marLeft w:val="0"/>
      <w:marRight w:val="0"/>
      <w:marTop w:val="0"/>
      <w:marBottom w:val="0"/>
      <w:divBdr>
        <w:top w:val="none" w:sz="0" w:space="0" w:color="auto"/>
        <w:left w:val="none" w:sz="0" w:space="0" w:color="auto"/>
        <w:bottom w:val="none" w:sz="0" w:space="0" w:color="auto"/>
        <w:right w:val="none" w:sz="0" w:space="0" w:color="auto"/>
      </w:divBdr>
    </w:div>
    <w:div w:id="1500845425">
      <w:bodyDiv w:val="1"/>
      <w:marLeft w:val="0"/>
      <w:marRight w:val="0"/>
      <w:marTop w:val="0"/>
      <w:marBottom w:val="0"/>
      <w:divBdr>
        <w:top w:val="none" w:sz="0" w:space="0" w:color="auto"/>
        <w:left w:val="none" w:sz="0" w:space="0" w:color="auto"/>
        <w:bottom w:val="none" w:sz="0" w:space="0" w:color="auto"/>
        <w:right w:val="none" w:sz="0" w:space="0" w:color="auto"/>
      </w:divBdr>
    </w:div>
    <w:div w:id="1500928263">
      <w:bodyDiv w:val="1"/>
      <w:marLeft w:val="0"/>
      <w:marRight w:val="0"/>
      <w:marTop w:val="0"/>
      <w:marBottom w:val="0"/>
      <w:divBdr>
        <w:top w:val="none" w:sz="0" w:space="0" w:color="auto"/>
        <w:left w:val="none" w:sz="0" w:space="0" w:color="auto"/>
        <w:bottom w:val="none" w:sz="0" w:space="0" w:color="auto"/>
        <w:right w:val="none" w:sz="0" w:space="0" w:color="auto"/>
      </w:divBdr>
    </w:div>
    <w:div w:id="1502744084">
      <w:bodyDiv w:val="1"/>
      <w:marLeft w:val="0"/>
      <w:marRight w:val="0"/>
      <w:marTop w:val="0"/>
      <w:marBottom w:val="0"/>
      <w:divBdr>
        <w:top w:val="none" w:sz="0" w:space="0" w:color="auto"/>
        <w:left w:val="none" w:sz="0" w:space="0" w:color="auto"/>
        <w:bottom w:val="none" w:sz="0" w:space="0" w:color="auto"/>
        <w:right w:val="none" w:sz="0" w:space="0" w:color="auto"/>
      </w:divBdr>
    </w:div>
    <w:div w:id="1509709963">
      <w:bodyDiv w:val="1"/>
      <w:marLeft w:val="0"/>
      <w:marRight w:val="0"/>
      <w:marTop w:val="0"/>
      <w:marBottom w:val="0"/>
      <w:divBdr>
        <w:top w:val="none" w:sz="0" w:space="0" w:color="auto"/>
        <w:left w:val="none" w:sz="0" w:space="0" w:color="auto"/>
        <w:bottom w:val="none" w:sz="0" w:space="0" w:color="auto"/>
        <w:right w:val="none" w:sz="0" w:space="0" w:color="auto"/>
      </w:divBdr>
    </w:div>
    <w:div w:id="1510556999">
      <w:bodyDiv w:val="1"/>
      <w:marLeft w:val="0"/>
      <w:marRight w:val="0"/>
      <w:marTop w:val="0"/>
      <w:marBottom w:val="0"/>
      <w:divBdr>
        <w:top w:val="none" w:sz="0" w:space="0" w:color="auto"/>
        <w:left w:val="none" w:sz="0" w:space="0" w:color="auto"/>
        <w:bottom w:val="none" w:sz="0" w:space="0" w:color="auto"/>
        <w:right w:val="none" w:sz="0" w:space="0" w:color="auto"/>
      </w:divBdr>
    </w:div>
    <w:div w:id="1513647362">
      <w:bodyDiv w:val="1"/>
      <w:marLeft w:val="0"/>
      <w:marRight w:val="0"/>
      <w:marTop w:val="0"/>
      <w:marBottom w:val="0"/>
      <w:divBdr>
        <w:top w:val="none" w:sz="0" w:space="0" w:color="auto"/>
        <w:left w:val="none" w:sz="0" w:space="0" w:color="auto"/>
        <w:bottom w:val="none" w:sz="0" w:space="0" w:color="auto"/>
        <w:right w:val="none" w:sz="0" w:space="0" w:color="auto"/>
      </w:divBdr>
    </w:div>
    <w:div w:id="1515146288">
      <w:bodyDiv w:val="1"/>
      <w:marLeft w:val="0"/>
      <w:marRight w:val="0"/>
      <w:marTop w:val="0"/>
      <w:marBottom w:val="0"/>
      <w:divBdr>
        <w:top w:val="none" w:sz="0" w:space="0" w:color="auto"/>
        <w:left w:val="none" w:sz="0" w:space="0" w:color="auto"/>
        <w:bottom w:val="none" w:sz="0" w:space="0" w:color="auto"/>
        <w:right w:val="none" w:sz="0" w:space="0" w:color="auto"/>
      </w:divBdr>
    </w:div>
    <w:div w:id="1517689207">
      <w:bodyDiv w:val="1"/>
      <w:marLeft w:val="0"/>
      <w:marRight w:val="0"/>
      <w:marTop w:val="0"/>
      <w:marBottom w:val="0"/>
      <w:divBdr>
        <w:top w:val="none" w:sz="0" w:space="0" w:color="auto"/>
        <w:left w:val="none" w:sz="0" w:space="0" w:color="auto"/>
        <w:bottom w:val="none" w:sz="0" w:space="0" w:color="auto"/>
        <w:right w:val="none" w:sz="0" w:space="0" w:color="auto"/>
      </w:divBdr>
    </w:div>
    <w:div w:id="1519930580">
      <w:bodyDiv w:val="1"/>
      <w:marLeft w:val="0"/>
      <w:marRight w:val="0"/>
      <w:marTop w:val="0"/>
      <w:marBottom w:val="0"/>
      <w:divBdr>
        <w:top w:val="none" w:sz="0" w:space="0" w:color="auto"/>
        <w:left w:val="none" w:sz="0" w:space="0" w:color="auto"/>
        <w:bottom w:val="none" w:sz="0" w:space="0" w:color="auto"/>
        <w:right w:val="none" w:sz="0" w:space="0" w:color="auto"/>
      </w:divBdr>
    </w:div>
    <w:div w:id="1520894120">
      <w:bodyDiv w:val="1"/>
      <w:marLeft w:val="0"/>
      <w:marRight w:val="0"/>
      <w:marTop w:val="0"/>
      <w:marBottom w:val="0"/>
      <w:divBdr>
        <w:top w:val="none" w:sz="0" w:space="0" w:color="auto"/>
        <w:left w:val="none" w:sz="0" w:space="0" w:color="auto"/>
        <w:bottom w:val="none" w:sz="0" w:space="0" w:color="auto"/>
        <w:right w:val="none" w:sz="0" w:space="0" w:color="auto"/>
      </w:divBdr>
    </w:div>
    <w:div w:id="1525360719">
      <w:bodyDiv w:val="1"/>
      <w:marLeft w:val="0"/>
      <w:marRight w:val="0"/>
      <w:marTop w:val="0"/>
      <w:marBottom w:val="0"/>
      <w:divBdr>
        <w:top w:val="none" w:sz="0" w:space="0" w:color="auto"/>
        <w:left w:val="none" w:sz="0" w:space="0" w:color="auto"/>
        <w:bottom w:val="none" w:sz="0" w:space="0" w:color="auto"/>
        <w:right w:val="none" w:sz="0" w:space="0" w:color="auto"/>
      </w:divBdr>
    </w:div>
    <w:div w:id="1525509593">
      <w:bodyDiv w:val="1"/>
      <w:marLeft w:val="0"/>
      <w:marRight w:val="0"/>
      <w:marTop w:val="0"/>
      <w:marBottom w:val="0"/>
      <w:divBdr>
        <w:top w:val="none" w:sz="0" w:space="0" w:color="auto"/>
        <w:left w:val="none" w:sz="0" w:space="0" w:color="auto"/>
        <w:bottom w:val="none" w:sz="0" w:space="0" w:color="auto"/>
        <w:right w:val="none" w:sz="0" w:space="0" w:color="auto"/>
      </w:divBdr>
    </w:div>
    <w:div w:id="1526483401">
      <w:bodyDiv w:val="1"/>
      <w:marLeft w:val="0"/>
      <w:marRight w:val="0"/>
      <w:marTop w:val="0"/>
      <w:marBottom w:val="0"/>
      <w:divBdr>
        <w:top w:val="none" w:sz="0" w:space="0" w:color="auto"/>
        <w:left w:val="none" w:sz="0" w:space="0" w:color="auto"/>
        <w:bottom w:val="none" w:sz="0" w:space="0" w:color="auto"/>
        <w:right w:val="none" w:sz="0" w:space="0" w:color="auto"/>
      </w:divBdr>
    </w:div>
    <w:div w:id="1528447367">
      <w:bodyDiv w:val="1"/>
      <w:marLeft w:val="0"/>
      <w:marRight w:val="0"/>
      <w:marTop w:val="0"/>
      <w:marBottom w:val="0"/>
      <w:divBdr>
        <w:top w:val="none" w:sz="0" w:space="0" w:color="auto"/>
        <w:left w:val="none" w:sz="0" w:space="0" w:color="auto"/>
        <w:bottom w:val="none" w:sz="0" w:space="0" w:color="auto"/>
        <w:right w:val="none" w:sz="0" w:space="0" w:color="auto"/>
      </w:divBdr>
    </w:div>
    <w:div w:id="1530096332">
      <w:bodyDiv w:val="1"/>
      <w:marLeft w:val="0"/>
      <w:marRight w:val="0"/>
      <w:marTop w:val="0"/>
      <w:marBottom w:val="0"/>
      <w:divBdr>
        <w:top w:val="none" w:sz="0" w:space="0" w:color="auto"/>
        <w:left w:val="none" w:sz="0" w:space="0" w:color="auto"/>
        <w:bottom w:val="none" w:sz="0" w:space="0" w:color="auto"/>
        <w:right w:val="none" w:sz="0" w:space="0" w:color="auto"/>
      </w:divBdr>
    </w:div>
    <w:div w:id="1531072278">
      <w:bodyDiv w:val="1"/>
      <w:marLeft w:val="0"/>
      <w:marRight w:val="0"/>
      <w:marTop w:val="0"/>
      <w:marBottom w:val="0"/>
      <w:divBdr>
        <w:top w:val="none" w:sz="0" w:space="0" w:color="auto"/>
        <w:left w:val="none" w:sz="0" w:space="0" w:color="auto"/>
        <w:bottom w:val="none" w:sz="0" w:space="0" w:color="auto"/>
        <w:right w:val="none" w:sz="0" w:space="0" w:color="auto"/>
      </w:divBdr>
    </w:div>
    <w:div w:id="1532379154">
      <w:bodyDiv w:val="1"/>
      <w:marLeft w:val="0"/>
      <w:marRight w:val="0"/>
      <w:marTop w:val="0"/>
      <w:marBottom w:val="0"/>
      <w:divBdr>
        <w:top w:val="none" w:sz="0" w:space="0" w:color="auto"/>
        <w:left w:val="none" w:sz="0" w:space="0" w:color="auto"/>
        <w:bottom w:val="none" w:sz="0" w:space="0" w:color="auto"/>
        <w:right w:val="none" w:sz="0" w:space="0" w:color="auto"/>
      </w:divBdr>
    </w:div>
    <w:div w:id="1533106916">
      <w:bodyDiv w:val="1"/>
      <w:marLeft w:val="0"/>
      <w:marRight w:val="0"/>
      <w:marTop w:val="0"/>
      <w:marBottom w:val="0"/>
      <w:divBdr>
        <w:top w:val="none" w:sz="0" w:space="0" w:color="auto"/>
        <w:left w:val="none" w:sz="0" w:space="0" w:color="auto"/>
        <w:bottom w:val="none" w:sz="0" w:space="0" w:color="auto"/>
        <w:right w:val="none" w:sz="0" w:space="0" w:color="auto"/>
      </w:divBdr>
    </w:div>
    <w:div w:id="1535001901">
      <w:bodyDiv w:val="1"/>
      <w:marLeft w:val="0"/>
      <w:marRight w:val="0"/>
      <w:marTop w:val="0"/>
      <w:marBottom w:val="0"/>
      <w:divBdr>
        <w:top w:val="none" w:sz="0" w:space="0" w:color="auto"/>
        <w:left w:val="none" w:sz="0" w:space="0" w:color="auto"/>
        <w:bottom w:val="none" w:sz="0" w:space="0" w:color="auto"/>
        <w:right w:val="none" w:sz="0" w:space="0" w:color="auto"/>
      </w:divBdr>
    </w:div>
    <w:div w:id="1538851581">
      <w:bodyDiv w:val="1"/>
      <w:marLeft w:val="0"/>
      <w:marRight w:val="0"/>
      <w:marTop w:val="0"/>
      <w:marBottom w:val="0"/>
      <w:divBdr>
        <w:top w:val="none" w:sz="0" w:space="0" w:color="auto"/>
        <w:left w:val="none" w:sz="0" w:space="0" w:color="auto"/>
        <w:bottom w:val="none" w:sz="0" w:space="0" w:color="auto"/>
        <w:right w:val="none" w:sz="0" w:space="0" w:color="auto"/>
      </w:divBdr>
    </w:div>
    <w:div w:id="1539663796">
      <w:bodyDiv w:val="1"/>
      <w:marLeft w:val="0"/>
      <w:marRight w:val="0"/>
      <w:marTop w:val="0"/>
      <w:marBottom w:val="0"/>
      <w:divBdr>
        <w:top w:val="none" w:sz="0" w:space="0" w:color="auto"/>
        <w:left w:val="none" w:sz="0" w:space="0" w:color="auto"/>
        <w:bottom w:val="none" w:sz="0" w:space="0" w:color="auto"/>
        <w:right w:val="none" w:sz="0" w:space="0" w:color="auto"/>
      </w:divBdr>
    </w:div>
    <w:div w:id="1540050474">
      <w:bodyDiv w:val="1"/>
      <w:marLeft w:val="0"/>
      <w:marRight w:val="0"/>
      <w:marTop w:val="0"/>
      <w:marBottom w:val="0"/>
      <w:divBdr>
        <w:top w:val="none" w:sz="0" w:space="0" w:color="auto"/>
        <w:left w:val="none" w:sz="0" w:space="0" w:color="auto"/>
        <w:bottom w:val="none" w:sz="0" w:space="0" w:color="auto"/>
        <w:right w:val="none" w:sz="0" w:space="0" w:color="auto"/>
      </w:divBdr>
    </w:div>
    <w:div w:id="1540435642">
      <w:bodyDiv w:val="1"/>
      <w:marLeft w:val="0"/>
      <w:marRight w:val="0"/>
      <w:marTop w:val="0"/>
      <w:marBottom w:val="0"/>
      <w:divBdr>
        <w:top w:val="none" w:sz="0" w:space="0" w:color="auto"/>
        <w:left w:val="none" w:sz="0" w:space="0" w:color="auto"/>
        <w:bottom w:val="none" w:sz="0" w:space="0" w:color="auto"/>
        <w:right w:val="none" w:sz="0" w:space="0" w:color="auto"/>
      </w:divBdr>
    </w:div>
    <w:div w:id="1540817969">
      <w:bodyDiv w:val="1"/>
      <w:marLeft w:val="0"/>
      <w:marRight w:val="0"/>
      <w:marTop w:val="0"/>
      <w:marBottom w:val="0"/>
      <w:divBdr>
        <w:top w:val="none" w:sz="0" w:space="0" w:color="auto"/>
        <w:left w:val="none" w:sz="0" w:space="0" w:color="auto"/>
        <w:bottom w:val="none" w:sz="0" w:space="0" w:color="auto"/>
        <w:right w:val="none" w:sz="0" w:space="0" w:color="auto"/>
      </w:divBdr>
    </w:div>
    <w:div w:id="1546256652">
      <w:bodyDiv w:val="1"/>
      <w:marLeft w:val="0"/>
      <w:marRight w:val="0"/>
      <w:marTop w:val="0"/>
      <w:marBottom w:val="0"/>
      <w:divBdr>
        <w:top w:val="none" w:sz="0" w:space="0" w:color="auto"/>
        <w:left w:val="none" w:sz="0" w:space="0" w:color="auto"/>
        <w:bottom w:val="none" w:sz="0" w:space="0" w:color="auto"/>
        <w:right w:val="none" w:sz="0" w:space="0" w:color="auto"/>
      </w:divBdr>
    </w:div>
    <w:div w:id="1548104424">
      <w:bodyDiv w:val="1"/>
      <w:marLeft w:val="0"/>
      <w:marRight w:val="0"/>
      <w:marTop w:val="0"/>
      <w:marBottom w:val="0"/>
      <w:divBdr>
        <w:top w:val="none" w:sz="0" w:space="0" w:color="auto"/>
        <w:left w:val="none" w:sz="0" w:space="0" w:color="auto"/>
        <w:bottom w:val="none" w:sz="0" w:space="0" w:color="auto"/>
        <w:right w:val="none" w:sz="0" w:space="0" w:color="auto"/>
      </w:divBdr>
    </w:div>
    <w:div w:id="1557550035">
      <w:bodyDiv w:val="1"/>
      <w:marLeft w:val="0"/>
      <w:marRight w:val="0"/>
      <w:marTop w:val="0"/>
      <w:marBottom w:val="0"/>
      <w:divBdr>
        <w:top w:val="none" w:sz="0" w:space="0" w:color="auto"/>
        <w:left w:val="none" w:sz="0" w:space="0" w:color="auto"/>
        <w:bottom w:val="none" w:sz="0" w:space="0" w:color="auto"/>
        <w:right w:val="none" w:sz="0" w:space="0" w:color="auto"/>
      </w:divBdr>
    </w:div>
    <w:div w:id="1558394309">
      <w:bodyDiv w:val="1"/>
      <w:marLeft w:val="0"/>
      <w:marRight w:val="0"/>
      <w:marTop w:val="0"/>
      <w:marBottom w:val="0"/>
      <w:divBdr>
        <w:top w:val="none" w:sz="0" w:space="0" w:color="auto"/>
        <w:left w:val="none" w:sz="0" w:space="0" w:color="auto"/>
        <w:bottom w:val="none" w:sz="0" w:space="0" w:color="auto"/>
        <w:right w:val="none" w:sz="0" w:space="0" w:color="auto"/>
      </w:divBdr>
      <w:divsChild>
        <w:div w:id="2109620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0242271">
      <w:bodyDiv w:val="1"/>
      <w:marLeft w:val="0"/>
      <w:marRight w:val="0"/>
      <w:marTop w:val="0"/>
      <w:marBottom w:val="0"/>
      <w:divBdr>
        <w:top w:val="none" w:sz="0" w:space="0" w:color="auto"/>
        <w:left w:val="none" w:sz="0" w:space="0" w:color="auto"/>
        <w:bottom w:val="none" w:sz="0" w:space="0" w:color="auto"/>
        <w:right w:val="none" w:sz="0" w:space="0" w:color="auto"/>
      </w:divBdr>
    </w:div>
    <w:div w:id="1564486554">
      <w:bodyDiv w:val="1"/>
      <w:marLeft w:val="0"/>
      <w:marRight w:val="0"/>
      <w:marTop w:val="0"/>
      <w:marBottom w:val="0"/>
      <w:divBdr>
        <w:top w:val="none" w:sz="0" w:space="0" w:color="auto"/>
        <w:left w:val="none" w:sz="0" w:space="0" w:color="auto"/>
        <w:bottom w:val="none" w:sz="0" w:space="0" w:color="auto"/>
        <w:right w:val="none" w:sz="0" w:space="0" w:color="auto"/>
      </w:divBdr>
    </w:div>
    <w:div w:id="1567568399">
      <w:bodyDiv w:val="1"/>
      <w:marLeft w:val="0"/>
      <w:marRight w:val="0"/>
      <w:marTop w:val="0"/>
      <w:marBottom w:val="0"/>
      <w:divBdr>
        <w:top w:val="none" w:sz="0" w:space="0" w:color="auto"/>
        <w:left w:val="none" w:sz="0" w:space="0" w:color="auto"/>
        <w:bottom w:val="none" w:sz="0" w:space="0" w:color="auto"/>
        <w:right w:val="none" w:sz="0" w:space="0" w:color="auto"/>
      </w:divBdr>
    </w:div>
    <w:div w:id="1568033160">
      <w:bodyDiv w:val="1"/>
      <w:marLeft w:val="0"/>
      <w:marRight w:val="0"/>
      <w:marTop w:val="0"/>
      <w:marBottom w:val="0"/>
      <w:divBdr>
        <w:top w:val="none" w:sz="0" w:space="0" w:color="auto"/>
        <w:left w:val="none" w:sz="0" w:space="0" w:color="auto"/>
        <w:bottom w:val="none" w:sz="0" w:space="0" w:color="auto"/>
        <w:right w:val="none" w:sz="0" w:space="0" w:color="auto"/>
      </w:divBdr>
    </w:div>
    <w:div w:id="1569655032">
      <w:bodyDiv w:val="1"/>
      <w:marLeft w:val="0"/>
      <w:marRight w:val="0"/>
      <w:marTop w:val="0"/>
      <w:marBottom w:val="0"/>
      <w:divBdr>
        <w:top w:val="none" w:sz="0" w:space="0" w:color="auto"/>
        <w:left w:val="none" w:sz="0" w:space="0" w:color="auto"/>
        <w:bottom w:val="none" w:sz="0" w:space="0" w:color="auto"/>
        <w:right w:val="none" w:sz="0" w:space="0" w:color="auto"/>
      </w:divBdr>
    </w:div>
    <w:div w:id="1570533402">
      <w:bodyDiv w:val="1"/>
      <w:marLeft w:val="0"/>
      <w:marRight w:val="0"/>
      <w:marTop w:val="0"/>
      <w:marBottom w:val="0"/>
      <w:divBdr>
        <w:top w:val="none" w:sz="0" w:space="0" w:color="auto"/>
        <w:left w:val="none" w:sz="0" w:space="0" w:color="auto"/>
        <w:bottom w:val="none" w:sz="0" w:space="0" w:color="auto"/>
        <w:right w:val="none" w:sz="0" w:space="0" w:color="auto"/>
      </w:divBdr>
    </w:div>
    <w:div w:id="1570842062">
      <w:bodyDiv w:val="1"/>
      <w:marLeft w:val="0"/>
      <w:marRight w:val="0"/>
      <w:marTop w:val="0"/>
      <w:marBottom w:val="0"/>
      <w:divBdr>
        <w:top w:val="none" w:sz="0" w:space="0" w:color="auto"/>
        <w:left w:val="none" w:sz="0" w:space="0" w:color="auto"/>
        <w:bottom w:val="none" w:sz="0" w:space="0" w:color="auto"/>
        <w:right w:val="none" w:sz="0" w:space="0" w:color="auto"/>
      </w:divBdr>
    </w:div>
    <w:div w:id="1571501242">
      <w:bodyDiv w:val="1"/>
      <w:marLeft w:val="0"/>
      <w:marRight w:val="0"/>
      <w:marTop w:val="0"/>
      <w:marBottom w:val="0"/>
      <w:divBdr>
        <w:top w:val="none" w:sz="0" w:space="0" w:color="auto"/>
        <w:left w:val="none" w:sz="0" w:space="0" w:color="auto"/>
        <w:bottom w:val="none" w:sz="0" w:space="0" w:color="auto"/>
        <w:right w:val="none" w:sz="0" w:space="0" w:color="auto"/>
      </w:divBdr>
    </w:div>
    <w:div w:id="1571890188">
      <w:bodyDiv w:val="1"/>
      <w:marLeft w:val="0"/>
      <w:marRight w:val="0"/>
      <w:marTop w:val="0"/>
      <w:marBottom w:val="0"/>
      <w:divBdr>
        <w:top w:val="none" w:sz="0" w:space="0" w:color="auto"/>
        <w:left w:val="none" w:sz="0" w:space="0" w:color="auto"/>
        <w:bottom w:val="none" w:sz="0" w:space="0" w:color="auto"/>
        <w:right w:val="none" w:sz="0" w:space="0" w:color="auto"/>
      </w:divBdr>
    </w:div>
    <w:div w:id="1572422336">
      <w:bodyDiv w:val="1"/>
      <w:marLeft w:val="0"/>
      <w:marRight w:val="0"/>
      <w:marTop w:val="0"/>
      <w:marBottom w:val="0"/>
      <w:divBdr>
        <w:top w:val="none" w:sz="0" w:space="0" w:color="auto"/>
        <w:left w:val="none" w:sz="0" w:space="0" w:color="auto"/>
        <w:bottom w:val="none" w:sz="0" w:space="0" w:color="auto"/>
        <w:right w:val="none" w:sz="0" w:space="0" w:color="auto"/>
      </w:divBdr>
    </w:div>
    <w:div w:id="1572615717">
      <w:bodyDiv w:val="1"/>
      <w:marLeft w:val="0"/>
      <w:marRight w:val="0"/>
      <w:marTop w:val="0"/>
      <w:marBottom w:val="0"/>
      <w:divBdr>
        <w:top w:val="none" w:sz="0" w:space="0" w:color="auto"/>
        <w:left w:val="none" w:sz="0" w:space="0" w:color="auto"/>
        <w:bottom w:val="none" w:sz="0" w:space="0" w:color="auto"/>
        <w:right w:val="none" w:sz="0" w:space="0" w:color="auto"/>
      </w:divBdr>
    </w:div>
    <w:div w:id="1573077118">
      <w:bodyDiv w:val="1"/>
      <w:marLeft w:val="0"/>
      <w:marRight w:val="0"/>
      <w:marTop w:val="0"/>
      <w:marBottom w:val="0"/>
      <w:divBdr>
        <w:top w:val="none" w:sz="0" w:space="0" w:color="auto"/>
        <w:left w:val="none" w:sz="0" w:space="0" w:color="auto"/>
        <w:bottom w:val="none" w:sz="0" w:space="0" w:color="auto"/>
        <w:right w:val="none" w:sz="0" w:space="0" w:color="auto"/>
      </w:divBdr>
    </w:div>
    <w:div w:id="1574391889">
      <w:bodyDiv w:val="1"/>
      <w:marLeft w:val="0"/>
      <w:marRight w:val="0"/>
      <w:marTop w:val="0"/>
      <w:marBottom w:val="0"/>
      <w:divBdr>
        <w:top w:val="none" w:sz="0" w:space="0" w:color="auto"/>
        <w:left w:val="none" w:sz="0" w:space="0" w:color="auto"/>
        <w:bottom w:val="none" w:sz="0" w:space="0" w:color="auto"/>
        <w:right w:val="none" w:sz="0" w:space="0" w:color="auto"/>
      </w:divBdr>
    </w:div>
    <w:div w:id="1574655277">
      <w:bodyDiv w:val="1"/>
      <w:marLeft w:val="0"/>
      <w:marRight w:val="0"/>
      <w:marTop w:val="0"/>
      <w:marBottom w:val="0"/>
      <w:divBdr>
        <w:top w:val="none" w:sz="0" w:space="0" w:color="auto"/>
        <w:left w:val="none" w:sz="0" w:space="0" w:color="auto"/>
        <w:bottom w:val="none" w:sz="0" w:space="0" w:color="auto"/>
        <w:right w:val="none" w:sz="0" w:space="0" w:color="auto"/>
      </w:divBdr>
    </w:div>
    <w:div w:id="1576472407">
      <w:bodyDiv w:val="1"/>
      <w:marLeft w:val="0"/>
      <w:marRight w:val="0"/>
      <w:marTop w:val="0"/>
      <w:marBottom w:val="0"/>
      <w:divBdr>
        <w:top w:val="none" w:sz="0" w:space="0" w:color="auto"/>
        <w:left w:val="none" w:sz="0" w:space="0" w:color="auto"/>
        <w:bottom w:val="none" w:sz="0" w:space="0" w:color="auto"/>
        <w:right w:val="none" w:sz="0" w:space="0" w:color="auto"/>
      </w:divBdr>
    </w:div>
    <w:div w:id="1578199509">
      <w:bodyDiv w:val="1"/>
      <w:marLeft w:val="0"/>
      <w:marRight w:val="0"/>
      <w:marTop w:val="0"/>
      <w:marBottom w:val="0"/>
      <w:divBdr>
        <w:top w:val="none" w:sz="0" w:space="0" w:color="auto"/>
        <w:left w:val="none" w:sz="0" w:space="0" w:color="auto"/>
        <w:bottom w:val="none" w:sz="0" w:space="0" w:color="auto"/>
        <w:right w:val="none" w:sz="0" w:space="0" w:color="auto"/>
      </w:divBdr>
    </w:div>
    <w:div w:id="1580216781">
      <w:bodyDiv w:val="1"/>
      <w:marLeft w:val="0"/>
      <w:marRight w:val="0"/>
      <w:marTop w:val="0"/>
      <w:marBottom w:val="0"/>
      <w:divBdr>
        <w:top w:val="none" w:sz="0" w:space="0" w:color="auto"/>
        <w:left w:val="none" w:sz="0" w:space="0" w:color="auto"/>
        <w:bottom w:val="none" w:sz="0" w:space="0" w:color="auto"/>
        <w:right w:val="none" w:sz="0" w:space="0" w:color="auto"/>
      </w:divBdr>
    </w:div>
    <w:div w:id="1584101033">
      <w:bodyDiv w:val="1"/>
      <w:marLeft w:val="0"/>
      <w:marRight w:val="0"/>
      <w:marTop w:val="0"/>
      <w:marBottom w:val="0"/>
      <w:divBdr>
        <w:top w:val="none" w:sz="0" w:space="0" w:color="auto"/>
        <w:left w:val="none" w:sz="0" w:space="0" w:color="auto"/>
        <w:bottom w:val="none" w:sz="0" w:space="0" w:color="auto"/>
        <w:right w:val="none" w:sz="0" w:space="0" w:color="auto"/>
      </w:divBdr>
    </w:div>
    <w:div w:id="1588805897">
      <w:bodyDiv w:val="1"/>
      <w:marLeft w:val="0"/>
      <w:marRight w:val="0"/>
      <w:marTop w:val="0"/>
      <w:marBottom w:val="0"/>
      <w:divBdr>
        <w:top w:val="none" w:sz="0" w:space="0" w:color="auto"/>
        <w:left w:val="none" w:sz="0" w:space="0" w:color="auto"/>
        <w:bottom w:val="none" w:sz="0" w:space="0" w:color="auto"/>
        <w:right w:val="none" w:sz="0" w:space="0" w:color="auto"/>
      </w:divBdr>
    </w:div>
    <w:div w:id="1589117248">
      <w:bodyDiv w:val="1"/>
      <w:marLeft w:val="0"/>
      <w:marRight w:val="0"/>
      <w:marTop w:val="0"/>
      <w:marBottom w:val="0"/>
      <w:divBdr>
        <w:top w:val="none" w:sz="0" w:space="0" w:color="auto"/>
        <w:left w:val="none" w:sz="0" w:space="0" w:color="auto"/>
        <w:bottom w:val="none" w:sz="0" w:space="0" w:color="auto"/>
        <w:right w:val="none" w:sz="0" w:space="0" w:color="auto"/>
      </w:divBdr>
    </w:div>
    <w:div w:id="1589465066">
      <w:bodyDiv w:val="1"/>
      <w:marLeft w:val="0"/>
      <w:marRight w:val="0"/>
      <w:marTop w:val="0"/>
      <w:marBottom w:val="0"/>
      <w:divBdr>
        <w:top w:val="none" w:sz="0" w:space="0" w:color="auto"/>
        <w:left w:val="none" w:sz="0" w:space="0" w:color="auto"/>
        <w:bottom w:val="none" w:sz="0" w:space="0" w:color="auto"/>
        <w:right w:val="none" w:sz="0" w:space="0" w:color="auto"/>
      </w:divBdr>
    </w:div>
    <w:div w:id="1590694365">
      <w:bodyDiv w:val="1"/>
      <w:marLeft w:val="0"/>
      <w:marRight w:val="0"/>
      <w:marTop w:val="0"/>
      <w:marBottom w:val="0"/>
      <w:divBdr>
        <w:top w:val="none" w:sz="0" w:space="0" w:color="auto"/>
        <w:left w:val="none" w:sz="0" w:space="0" w:color="auto"/>
        <w:bottom w:val="none" w:sz="0" w:space="0" w:color="auto"/>
        <w:right w:val="none" w:sz="0" w:space="0" w:color="auto"/>
      </w:divBdr>
    </w:div>
    <w:div w:id="1595283296">
      <w:bodyDiv w:val="1"/>
      <w:marLeft w:val="0"/>
      <w:marRight w:val="0"/>
      <w:marTop w:val="0"/>
      <w:marBottom w:val="0"/>
      <w:divBdr>
        <w:top w:val="none" w:sz="0" w:space="0" w:color="auto"/>
        <w:left w:val="none" w:sz="0" w:space="0" w:color="auto"/>
        <w:bottom w:val="none" w:sz="0" w:space="0" w:color="auto"/>
        <w:right w:val="none" w:sz="0" w:space="0" w:color="auto"/>
      </w:divBdr>
    </w:div>
    <w:div w:id="1595553601">
      <w:bodyDiv w:val="1"/>
      <w:marLeft w:val="0"/>
      <w:marRight w:val="0"/>
      <w:marTop w:val="0"/>
      <w:marBottom w:val="0"/>
      <w:divBdr>
        <w:top w:val="none" w:sz="0" w:space="0" w:color="auto"/>
        <w:left w:val="none" w:sz="0" w:space="0" w:color="auto"/>
        <w:bottom w:val="none" w:sz="0" w:space="0" w:color="auto"/>
        <w:right w:val="none" w:sz="0" w:space="0" w:color="auto"/>
      </w:divBdr>
    </w:div>
    <w:div w:id="1597132015">
      <w:bodyDiv w:val="1"/>
      <w:marLeft w:val="0"/>
      <w:marRight w:val="0"/>
      <w:marTop w:val="0"/>
      <w:marBottom w:val="0"/>
      <w:divBdr>
        <w:top w:val="none" w:sz="0" w:space="0" w:color="auto"/>
        <w:left w:val="none" w:sz="0" w:space="0" w:color="auto"/>
        <w:bottom w:val="none" w:sz="0" w:space="0" w:color="auto"/>
        <w:right w:val="none" w:sz="0" w:space="0" w:color="auto"/>
      </w:divBdr>
    </w:div>
    <w:div w:id="1597204344">
      <w:bodyDiv w:val="1"/>
      <w:marLeft w:val="0"/>
      <w:marRight w:val="0"/>
      <w:marTop w:val="0"/>
      <w:marBottom w:val="0"/>
      <w:divBdr>
        <w:top w:val="none" w:sz="0" w:space="0" w:color="auto"/>
        <w:left w:val="none" w:sz="0" w:space="0" w:color="auto"/>
        <w:bottom w:val="none" w:sz="0" w:space="0" w:color="auto"/>
        <w:right w:val="none" w:sz="0" w:space="0" w:color="auto"/>
      </w:divBdr>
    </w:div>
    <w:div w:id="1598246133">
      <w:bodyDiv w:val="1"/>
      <w:marLeft w:val="0"/>
      <w:marRight w:val="0"/>
      <w:marTop w:val="0"/>
      <w:marBottom w:val="0"/>
      <w:divBdr>
        <w:top w:val="none" w:sz="0" w:space="0" w:color="auto"/>
        <w:left w:val="none" w:sz="0" w:space="0" w:color="auto"/>
        <w:bottom w:val="none" w:sz="0" w:space="0" w:color="auto"/>
        <w:right w:val="none" w:sz="0" w:space="0" w:color="auto"/>
      </w:divBdr>
    </w:div>
    <w:div w:id="1602445235">
      <w:bodyDiv w:val="1"/>
      <w:marLeft w:val="0"/>
      <w:marRight w:val="0"/>
      <w:marTop w:val="0"/>
      <w:marBottom w:val="0"/>
      <w:divBdr>
        <w:top w:val="none" w:sz="0" w:space="0" w:color="auto"/>
        <w:left w:val="none" w:sz="0" w:space="0" w:color="auto"/>
        <w:bottom w:val="none" w:sz="0" w:space="0" w:color="auto"/>
        <w:right w:val="none" w:sz="0" w:space="0" w:color="auto"/>
      </w:divBdr>
    </w:div>
    <w:div w:id="1603687740">
      <w:bodyDiv w:val="1"/>
      <w:marLeft w:val="0"/>
      <w:marRight w:val="0"/>
      <w:marTop w:val="0"/>
      <w:marBottom w:val="0"/>
      <w:divBdr>
        <w:top w:val="none" w:sz="0" w:space="0" w:color="auto"/>
        <w:left w:val="none" w:sz="0" w:space="0" w:color="auto"/>
        <w:bottom w:val="none" w:sz="0" w:space="0" w:color="auto"/>
        <w:right w:val="none" w:sz="0" w:space="0" w:color="auto"/>
      </w:divBdr>
    </w:div>
    <w:div w:id="1605920102">
      <w:bodyDiv w:val="1"/>
      <w:marLeft w:val="0"/>
      <w:marRight w:val="0"/>
      <w:marTop w:val="0"/>
      <w:marBottom w:val="0"/>
      <w:divBdr>
        <w:top w:val="none" w:sz="0" w:space="0" w:color="auto"/>
        <w:left w:val="none" w:sz="0" w:space="0" w:color="auto"/>
        <w:bottom w:val="none" w:sz="0" w:space="0" w:color="auto"/>
        <w:right w:val="none" w:sz="0" w:space="0" w:color="auto"/>
      </w:divBdr>
    </w:div>
    <w:div w:id="1608853031">
      <w:bodyDiv w:val="1"/>
      <w:marLeft w:val="0"/>
      <w:marRight w:val="0"/>
      <w:marTop w:val="0"/>
      <w:marBottom w:val="0"/>
      <w:divBdr>
        <w:top w:val="none" w:sz="0" w:space="0" w:color="auto"/>
        <w:left w:val="none" w:sz="0" w:space="0" w:color="auto"/>
        <w:bottom w:val="none" w:sz="0" w:space="0" w:color="auto"/>
        <w:right w:val="none" w:sz="0" w:space="0" w:color="auto"/>
      </w:divBdr>
    </w:div>
    <w:div w:id="1612014408">
      <w:bodyDiv w:val="1"/>
      <w:marLeft w:val="0"/>
      <w:marRight w:val="0"/>
      <w:marTop w:val="0"/>
      <w:marBottom w:val="0"/>
      <w:divBdr>
        <w:top w:val="none" w:sz="0" w:space="0" w:color="auto"/>
        <w:left w:val="none" w:sz="0" w:space="0" w:color="auto"/>
        <w:bottom w:val="none" w:sz="0" w:space="0" w:color="auto"/>
        <w:right w:val="none" w:sz="0" w:space="0" w:color="auto"/>
      </w:divBdr>
    </w:div>
    <w:div w:id="1612473070">
      <w:bodyDiv w:val="1"/>
      <w:marLeft w:val="0"/>
      <w:marRight w:val="0"/>
      <w:marTop w:val="0"/>
      <w:marBottom w:val="0"/>
      <w:divBdr>
        <w:top w:val="none" w:sz="0" w:space="0" w:color="auto"/>
        <w:left w:val="none" w:sz="0" w:space="0" w:color="auto"/>
        <w:bottom w:val="none" w:sz="0" w:space="0" w:color="auto"/>
        <w:right w:val="none" w:sz="0" w:space="0" w:color="auto"/>
      </w:divBdr>
    </w:div>
    <w:div w:id="1614706093">
      <w:bodyDiv w:val="1"/>
      <w:marLeft w:val="0"/>
      <w:marRight w:val="0"/>
      <w:marTop w:val="0"/>
      <w:marBottom w:val="0"/>
      <w:divBdr>
        <w:top w:val="none" w:sz="0" w:space="0" w:color="auto"/>
        <w:left w:val="none" w:sz="0" w:space="0" w:color="auto"/>
        <w:bottom w:val="none" w:sz="0" w:space="0" w:color="auto"/>
        <w:right w:val="none" w:sz="0" w:space="0" w:color="auto"/>
      </w:divBdr>
    </w:div>
    <w:div w:id="1618608382">
      <w:bodyDiv w:val="1"/>
      <w:marLeft w:val="0"/>
      <w:marRight w:val="0"/>
      <w:marTop w:val="0"/>
      <w:marBottom w:val="0"/>
      <w:divBdr>
        <w:top w:val="none" w:sz="0" w:space="0" w:color="auto"/>
        <w:left w:val="none" w:sz="0" w:space="0" w:color="auto"/>
        <w:bottom w:val="none" w:sz="0" w:space="0" w:color="auto"/>
        <w:right w:val="none" w:sz="0" w:space="0" w:color="auto"/>
      </w:divBdr>
    </w:div>
    <w:div w:id="1621645406">
      <w:bodyDiv w:val="1"/>
      <w:marLeft w:val="0"/>
      <w:marRight w:val="0"/>
      <w:marTop w:val="0"/>
      <w:marBottom w:val="0"/>
      <w:divBdr>
        <w:top w:val="none" w:sz="0" w:space="0" w:color="auto"/>
        <w:left w:val="none" w:sz="0" w:space="0" w:color="auto"/>
        <w:bottom w:val="none" w:sz="0" w:space="0" w:color="auto"/>
        <w:right w:val="none" w:sz="0" w:space="0" w:color="auto"/>
      </w:divBdr>
    </w:div>
    <w:div w:id="1621913999">
      <w:bodyDiv w:val="1"/>
      <w:marLeft w:val="0"/>
      <w:marRight w:val="0"/>
      <w:marTop w:val="0"/>
      <w:marBottom w:val="0"/>
      <w:divBdr>
        <w:top w:val="none" w:sz="0" w:space="0" w:color="auto"/>
        <w:left w:val="none" w:sz="0" w:space="0" w:color="auto"/>
        <w:bottom w:val="none" w:sz="0" w:space="0" w:color="auto"/>
        <w:right w:val="none" w:sz="0" w:space="0" w:color="auto"/>
      </w:divBdr>
    </w:div>
    <w:div w:id="1624966174">
      <w:bodyDiv w:val="1"/>
      <w:marLeft w:val="0"/>
      <w:marRight w:val="0"/>
      <w:marTop w:val="0"/>
      <w:marBottom w:val="0"/>
      <w:divBdr>
        <w:top w:val="none" w:sz="0" w:space="0" w:color="auto"/>
        <w:left w:val="none" w:sz="0" w:space="0" w:color="auto"/>
        <w:bottom w:val="none" w:sz="0" w:space="0" w:color="auto"/>
        <w:right w:val="none" w:sz="0" w:space="0" w:color="auto"/>
      </w:divBdr>
    </w:div>
    <w:div w:id="1628194359">
      <w:bodyDiv w:val="1"/>
      <w:marLeft w:val="0"/>
      <w:marRight w:val="0"/>
      <w:marTop w:val="0"/>
      <w:marBottom w:val="0"/>
      <w:divBdr>
        <w:top w:val="none" w:sz="0" w:space="0" w:color="auto"/>
        <w:left w:val="none" w:sz="0" w:space="0" w:color="auto"/>
        <w:bottom w:val="none" w:sz="0" w:space="0" w:color="auto"/>
        <w:right w:val="none" w:sz="0" w:space="0" w:color="auto"/>
      </w:divBdr>
    </w:div>
    <w:div w:id="1629554921">
      <w:bodyDiv w:val="1"/>
      <w:marLeft w:val="0"/>
      <w:marRight w:val="0"/>
      <w:marTop w:val="0"/>
      <w:marBottom w:val="0"/>
      <w:divBdr>
        <w:top w:val="none" w:sz="0" w:space="0" w:color="auto"/>
        <w:left w:val="none" w:sz="0" w:space="0" w:color="auto"/>
        <w:bottom w:val="none" w:sz="0" w:space="0" w:color="auto"/>
        <w:right w:val="none" w:sz="0" w:space="0" w:color="auto"/>
      </w:divBdr>
    </w:div>
    <w:div w:id="1631937691">
      <w:bodyDiv w:val="1"/>
      <w:marLeft w:val="0"/>
      <w:marRight w:val="0"/>
      <w:marTop w:val="0"/>
      <w:marBottom w:val="0"/>
      <w:divBdr>
        <w:top w:val="none" w:sz="0" w:space="0" w:color="auto"/>
        <w:left w:val="none" w:sz="0" w:space="0" w:color="auto"/>
        <w:bottom w:val="none" w:sz="0" w:space="0" w:color="auto"/>
        <w:right w:val="none" w:sz="0" w:space="0" w:color="auto"/>
      </w:divBdr>
    </w:div>
    <w:div w:id="1633244211">
      <w:bodyDiv w:val="1"/>
      <w:marLeft w:val="0"/>
      <w:marRight w:val="0"/>
      <w:marTop w:val="0"/>
      <w:marBottom w:val="0"/>
      <w:divBdr>
        <w:top w:val="none" w:sz="0" w:space="0" w:color="auto"/>
        <w:left w:val="none" w:sz="0" w:space="0" w:color="auto"/>
        <w:bottom w:val="none" w:sz="0" w:space="0" w:color="auto"/>
        <w:right w:val="none" w:sz="0" w:space="0" w:color="auto"/>
      </w:divBdr>
    </w:div>
    <w:div w:id="1635519620">
      <w:bodyDiv w:val="1"/>
      <w:marLeft w:val="0"/>
      <w:marRight w:val="0"/>
      <w:marTop w:val="0"/>
      <w:marBottom w:val="0"/>
      <w:divBdr>
        <w:top w:val="none" w:sz="0" w:space="0" w:color="auto"/>
        <w:left w:val="none" w:sz="0" w:space="0" w:color="auto"/>
        <w:bottom w:val="none" w:sz="0" w:space="0" w:color="auto"/>
        <w:right w:val="none" w:sz="0" w:space="0" w:color="auto"/>
      </w:divBdr>
    </w:div>
    <w:div w:id="1635938961">
      <w:bodyDiv w:val="1"/>
      <w:marLeft w:val="0"/>
      <w:marRight w:val="0"/>
      <w:marTop w:val="0"/>
      <w:marBottom w:val="0"/>
      <w:divBdr>
        <w:top w:val="none" w:sz="0" w:space="0" w:color="auto"/>
        <w:left w:val="none" w:sz="0" w:space="0" w:color="auto"/>
        <w:bottom w:val="none" w:sz="0" w:space="0" w:color="auto"/>
        <w:right w:val="none" w:sz="0" w:space="0" w:color="auto"/>
      </w:divBdr>
    </w:div>
    <w:div w:id="1639458889">
      <w:bodyDiv w:val="1"/>
      <w:marLeft w:val="0"/>
      <w:marRight w:val="0"/>
      <w:marTop w:val="0"/>
      <w:marBottom w:val="0"/>
      <w:divBdr>
        <w:top w:val="none" w:sz="0" w:space="0" w:color="auto"/>
        <w:left w:val="none" w:sz="0" w:space="0" w:color="auto"/>
        <w:bottom w:val="none" w:sz="0" w:space="0" w:color="auto"/>
        <w:right w:val="none" w:sz="0" w:space="0" w:color="auto"/>
      </w:divBdr>
    </w:div>
    <w:div w:id="1641033271">
      <w:bodyDiv w:val="1"/>
      <w:marLeft w:val="0"/>
      <w:marRight w:val="0"/>
      <w:marTop w:val="0"/>
      <w:marBottom w:val="0"/>
      <w:divBdr>
        <w:top w:val="none" w:sz="0" w:space="0" w:color="auto"/>
        <w:left w:val="none" w:sz="0" w:space="0" w:color="auto"/>
        <w:bottom w:val="none" w:sz="0" w:space="0" w:color="auto"/>
        <w:right w:val="none" w:sz="0" w:space="0" w:color="auto"/>
      </w:divBdr>
    </w:div>
    <w:div w:id="1641692361">
      <w:bodyDiv w:val="1"/>
      <w:marLeft w:val="0"/>
      <w:marRight w:val="0"/>
      <w:marTop w:val="0"/>
      <w:marBottom w:val="0"/>
      <w:divBdr>
        <w:top w:val="none" w:sz="0" w:space="0" w:color="auto"/>
        <w:left w:val="none" w:sz="0" w:space="0" w:color="auto"/>
        <w:bottom w:val="none" w:sz="0" w:space="0" w:color="auto"/>
        <w:right w:val="none" w:sz="0" w:space="0" w:color="auto"/>
      </w:divBdr>
    </w:div>
    <w:div w:id="1645353654">
      <w:bodyDiv w:val="1"/>
      <w:marLeft w:val="0"/>
      <w:marRight w:val="0"/>
      <w:marTop w:val="0"/>
      <w:marBottom w:val="0"/>
      <w:divBdr>
        <w:top w:val="none" w:sz="0" w:space="0" w:color="auto"/>
        <w:left w:val="none" w:sz="0" w:space="0" w:color="auto"/>
        <w:bottom w:val="none" w:sz="0" w:space="0" w:color="auto"/>
        <w:right w:val="none" w:sz="0" w:space="0" w:color="auto"/>
      </w:divBdr>
    </w:div>
    <w:div w:id="1647129748">
      <w:bodyDiv w:val="1"/>
      <w:marLeft w:val="0"/>
      <w:marRight w:val="0"/>
      <w:marTop w:val="0"/>
      <w:marBottom w:val="0"/>
      <w:divBdr>
        <w:top w:val="none" w:sz="0" w:space="0" w:color="auto"/>
        <w:left w:val="none" w:sz="0" w:space="0" w:color="auto"/>
        <w:bottom w:val="none" w:sz="0" w:space="0" w:color="auto"/>
        <w:right w:val="none" w:sz="0" w:space="0" w:color="auto"/>
      </w:divBdr>
    </w:div>
    <w:div w:id="1647470947">
      <w:bodyDiv w:val="1"/>
      <w:marLeft w:val="0"/>
      <w:marRight w:val="0"/>
      <w:marTop w:val="0"/>
      <w:marBottom w:val="0"/>
      <w:divBdr>
        <w:top w:val="none" w:sz="0" w:space="0" w:color="auto"/>
        <w:left w:val="none" w:sz="0" w:space="0" w:color="auto"/>
        <w:bottom w:val="none" w:sz="0" w:space="0" w:color="auto"/>
        <w:right w:val="none" w:sz="0" w:space="0" w:color="auto"/>
      </w:divBdr>
    </w:div>
    <w:div w:id="1649743898">
      <w:bodyDiv w:val="1"/>
      <w:marLeft w:val="0"/>
      <w:marRight w:val="0"/>
      <w:marTop w:val="0"/>
      <w:marBottom w:val="0"/>
      <w:divBdr>
        <w:top w:val="none" w:sz="0" w:space="0" w:color="auto"/>
        <w:left w:val="none" w:sz="0" w:space="0" w:color="auto"/>
        <w:bottom w:val="none" w:sz="0" w:space="0" w:color="auto"/>
        <w:right w:val="none" w:sz="0" w:space="0" w:color="auto"/>
      </w:divBdr>
    </w:div>
    <w:div w:id="1654026260">
      <w:bodyDiv w:val="1"/>
      <w:marLeft w:val="0"/>
      <w:marRight w:val="0"/>
      <w:marTop w:val="0"/>
      <w:marBottom w:val="0"/>
      <w:divBdr>
        <w:top w:val="none" w:sz="0" w:space="0" w:color="auto"/>
        <w:left w:val="none" w:sz="0" w:space="0" w:color="auto"/>
        <w:bottom w:val="none" w:sz="0" w:space="0" w:color="auto"/>
        <w:right w:val="none" w:sz="0" w:space="0" w:color="auto"/>
      </w:divBdr>
    </w:div>
    <w:div w:id="1654942003">
      <w:bodyDiv w:val="1"/>
      <w:marLeft w:val="0"/>
      <w:marRight w:val="0"/>
      <w:marTop w:val="0"/>
      <w:marBottom w:val="0"/>
      <w:divBdr>
        <w:top w:val="none" w:sz="0" w:space="0" w:color="auto"/>
        <w:left w:val="none" w:sz="0" w:space="0" w:color="auto"/>
        <w:bottom w:val="none" w:sz="0" w:space="0" w:color="auto"/>
        <w:right w:val="none" w:sz="0" w:space="0" w:color="auto"/>
      </w:divBdr>
    </w:div>
    <w:div w:id="1656452697">
      <w:bodyDiv w:val="1"/>
      <w:marLeft w:val="0"/>
      <w:marRight w:val="0"/>
      <w:marTop w:val="0"/>
      <w:marBottom w:val="0"/>
      <w:divBdr>
        <w:top w:val="none" w:sz="0" w:space="0" w:color="auto"/>
        <w:left w:val="none" w:sz="0" w:space="0" w:color="auto"/>
        <w:bottom w:val="none" w:sz="0" w:space="0" w:color="auto"/>
        <w:right w:val="none" w:sz="0" w:space="0" w:color="auto"/>
      </w:divBdr>
    </w:div>
    <w:div w:id="1657493887">
      <w:bodyDiv w:val="1"/>
      <w:marLeft w:val="0"/>
      <w:marRight w:val="0"/>
      <w:marTop w:val="0"/>
      <w:marBottom w:val="0"/>
      <w:divBdr>
        <w:top w:val="none" w:sz="0" w:space="0" w:color="auto"/>
        <w:left w:val="none" w:sz="0" w:space="0" w:color="auto"/>
        <w:bottom w:val="none" w:sz="0" w:space="0" w:color="auto"/>
        <w:right w:val="none" w:sz="0" w:space="0" w:color="auto"/>
      </w:divBdr>
    </w:div>
    <w:div w:id="1658607840">
      <w:bodyDiv w:val="1"/>
      <w:marLeft w:val="0"/>
      <w:marRight w:val="0"/>
      <w:marTop w:val="0"/>
      <w:marBottom w:val="0"/>
      <w:divBdr>
        <w:top w:val="none" w:sz="0" w:space="0" w:color="auto"/>
        <w:left w:val="none" w:sz="0" w:space="0" w:color="auto"/>
        <w:bottom w:val="none" w:sz="0" w:space="0" w:color="auto"/>
        <w:right w:val="none" w:sz="0" w:space="0" w:color="auto"/>
      </w:divBdr>
    </w:div>
    <w:div w:id="1659730703">
      <w:bodyDiv w:val="1"/>
      <w:marLeft w:val="0"/>
      <w:marRight w:val="0"/>
      <w:marTop w:val="0"/>
      <w:marBottom w:val="0"/>
      <w:divBdr>
        <w:top w:val="none" w:sz="0" w:space="0" w:color="auto"/>
        <w:left w:val="none" w:sz="0" w:space="0" w:color="auto"/>
        <w:bottom w:val="none" w:sz="0" w:space="0" w:color="auto"/>
        <w:right w:val="none" w:sz="0" w:space="0" w:color="auto"/>
      </w:divBdr>
    </w:div>
    <w:div w:id="1660187844">
      <w:bodyDiv w:val="1"/>
      <w:marLeft w:val="0"/>
      <w:marRight w:val="0"/>
      <w:marTop w:val="0"/>
      <w:marBottom w:val="0"/>
      <w:divBdr>
        <w:top w:val="none" w:sz="0" w:space="0" w:color="auto"/>
        <w:left w:val="none" w:sz="0" w:space="0" w:color="auto"/>
        <w:bottom w:val="none" w:sz="0" w:space="0" w:color="auto"/>
        <w:right w:val="none" w:sz="0" w:space="0" w:color="auto"/>
      </w:divBdr>
    </w:div>
    <w:div w:id="1660573791">
      <w:bodyDiv w:val="1"/>
      <w:marLeft w:val="0"/>
      <w:marRight w:val="0"/>
      <w:marTop w:val="0"/>
      <w:marBottom w:val="0"/>
      <w:divBdr>
        <w:top w:val="none" w:sz="0" w:space="0" w:color="auto"/>
        <w:left w:val="none" w:sz="0" w:space="0" w:color="auto"/>
        <w:bottom w:val="none" w:sz="0" w:space="0" w:color="auto"/>
        <w:right w:val="none" w:sz="0" w:space="0" w:color="auto"/>
      </w:divBdr>
    </w:div>
    <w:div w:id="1660771657">
      <w:bodyDiv w:val="1"/>
      <w:marLeft w:val="0"/>
      <w:marRight w:val="0"/>
      <w:marTop w:val="0"/>
      <w:marBottom w:val="0"/>
      <w:divBdr>
        <w:top w:val="none" w:sz="0" w:space="0" w:color="auto"/>
        <w:left w:val="none" w:sz="0" w:space="0" w:color="auto"/>
        <w:bottom w:val="none" w:sz="0" w:space="0" w:color="auto"/>
        <w:right w:val="none" w:sz="0" w:space="0" w:color="auto"/>
      </w:divBdr>
    </w:div>
    <w:div w:id="1661883363">
      <w:bodyDiv w:val="1"/>
      <w:marLeft w:val="0"/>
      <w:marRight w:val="0"/>
      <w:marTop w:val="0"/>
      <w:marBottom w:val="0"/>
      <w:divBdr>
        <w:top w:val="none" w:sz="0" w:space="0" w:color="auto"/>
        <w:left w:val="none" w:sz="0" w:space="0" w:color="auto"/>
        <w:bottom w:val="none" w:sz="0" w:space="0" w:color="auto"/>
        <w:right w:val="none" w:sz="0" w:space="0" w:color="auto"/>
      </w:divBdr>
    </w:div>
    <w:div w:id="1663657235">
      <w:bodyDiv w:val="1"/>
      <w:marLeft w:val="0"/>
      <w:marRight w:val="0"/>
      <w:marTop w:val="0"/>
      <w:marBottom w:val="0"/>
      <w:divBdr>
        <w:top w:val="none" w:sz="0" w:space="0" w:color="auto"/>
        <w:left w:val="none" w:sz="0" w:space="0" w:color="auto"/>
        <w:bottom w:val="none" w:sz="0" w:space="0" w:color="auto"/>
        <w:right w:val="none" w:sz="0" w:space="0" w:color="auto"/>
      </w:divBdr>
    </w:div>
    <w:div w:id="1663659070">
      <w:bodyDiv w:val="1"/>
      <w:marLeft w:val="0"/>
      <w:marRight w:val="0"/>
      <w:marTop w:val="0"/>
      <w:marBottom w:val="0"/>
      <w:divBdr>
        <w:top w:val="none" w:sz="0" w:space="0" w:color="auto"/>
        <w:left w:val="none" w:sz="0" w:space="0" w:color="auto"/>
        <w:bottom w:val="none" w:sz="0" w:space="0" w:color="auto"/>
        <w:right w:val="none" w:sz="0" w:space="0" w:color="auto"/>
      </w:divBdr>
    </w:div>
    <w:div w:id="1664428298">
      <w:bodyDiv w:val="1"/>
      <w:marLeft w:val="0"/>
      <w:marRight w:val="0"/>
      <w:marTop w:val="0"/>
      <w:marBottom w:val="0"/>
      <w:divBdr>
        <w:top w:val="none" w:sz="0" w:space="0" w:color="auto"/>
        <w:left w:val="none" w:sz="0" w:space="0" w:color="auto"/>
        <w:bottom w:val="none" w:sz="0" w:space="0" w:color="auto"/>
        <w:right w:val="none" w:sz="0" w:space="0" w:color="auto"/>
      </w:divBdr>
    </w:div>
    <w:div w:id="1666006677">
      <w:bodyDiv w:val="1"/>
      <w:marLeft w:val="0"/>
      <w:marRight w:val="0"/>
      <w:marTop w:val="0"/>
      <w:marBottom w:val="0"/>
      <w:divBdr>
        <w:top w:val="none" w:sz="0" w:space="0" w:color="auto"/>
        <w:left w:val="none" w:sz="0" w:space="0" w:color="auto"/>
        <w:bottom w:val="none" w:sz="0" w:space="0" w:color="auto"/>
        <w:right w:val="none" w:sz="0" w:space="0" w:color="auto"/>
      </w:divBdr>
    </w:div>
    <w:div w:id="1666088019">
      <w:bodyDiv w:val="1"/>
      <w:marLeft w:val="0"/>
      <w:marRight w:val="0"/>
      <w:marTop w:val="0"/>
      <w:marBottom w:val="0"/>
      <w:divBdr>
        <w:top w:val="none" w:sz="0" w:space="0" w:color="auto"/>
        <w:left w:val="none" w:sz="0" w:space="0" w:color="auto"/>
        <w:bottom w:val="none" w:sz="0" w:space="0" w:color="auto"/>
        <w:right w:val="none" w:sz="0" w:space="0" w:color="auto"/>
      </w:divBdr>
    </w:div>
    <w:div w:id="1668437009">
      <w:bodyDiv w:val="1"/>
      <w:marLeft w:val="0"/>
      <w:marRight w:val="0"/>
      <w:marTop w:val="0"/>
      <w:marBottom w:val="0"/>
      <w:divBdr>
        <w:top w:val="none" w:sz="0" w:space="0" w:color="auto"/>
        <w:left w:val="none" w:sz="0" w:space="0" w:color="auto"/>
        <w:bottom w:val="none" w:sz="0" w:space="0" w:color="auto"/>
        <w:right w:val="none" w:sz="0" w:space="0" w:color="auto"/>
      </w:divBdr>
    </w:div>
    <w:div w:id="1669214773">
      <w:bodyDiv w:val="1"/>
      <w:marLeft w:val="0"/>
      <w:marRight w:val="0"/>
      <w:marTop w:val="0"/>
      <w:marBottom w:val="0"/>
      <w:divBdr>
        <w:top w:val="none" w:sz="0" w:space="0" w:color="auto"/>
        <w:left w:val="none" w:sz="0" w:space="0" w:color="auto"/>
        <w:bottom w:val="none" w:sz="0" w:space="0" w:color="auto"/>
        <w:right w:val="none" w:sz="0" w:space="0" w:color="auto"/>
      </w:divBdr>
    </w:div>
    <w:div w:id="1670863257">
      <w:bodyDiv w:val="1"/>
      <w:marLeft w:val="0"/>
      <w:marRight w:val="0"/>
      <w:marTop w:val="0"/>
      <w:marBottom w:val="0"/>
      <w:divBdr>
        <w:top w:val="none" w:sz="0" w:space="0" w:color="auto"/>
        <w:left w:val="none" w:sz="0" w:space="0" w:color="auto"/>
        <w:bottom w:val="none" w:sz="0" w:space="0" w:color="auto"/>
        <w:right w:val="none" w:sz="0" w:space="0" w:color="auto"/>
      </w:divBdr>
    </w:div>
    <w:div w:id="1671179003">
      <w:bodyDiv w:val="1"/>
      <w:marLeft w:val="0"/>
      <w:marRight w:val="0"/>
      <w:marTop w:val="0"/>
      <w:marBottom w:val="0"/>
      <w:divBdr>
        <w:top w:val="none" w:sz="0" w:space="0" w:color="auto"/>
        <w:left w:val="none" w:sz="0" w:space="0" w:color="auto"/>
        <w:bottom w:val="none" w:sz="0" w:space="0" w:color="auto"/>
        <w:right w:val="none" w:sz="0" w:space="0" w:color="auto"/>
      </w:divBdr>
    </w:div>
    <w:div w:id="1674991513">
      <w:bodyDiv w:val="1"/>
      <w:marLeft w:val="0"/>
      <w:marRight w:val="0"/>
      <w:marTop w:val="0"/>
      <w:marBottom w:val="0"/>
      <w:divBdr>
        <w:top w:val="none" w:sz="0" w:space="0" w:color="auto"/>
        <w:left w:val="none" w:sz="0" w:space="0" w:color="auto"/>
        <w:bottom w:val="none" w:sz="0" w:space="0" w:color="auto"/>
        <w:right w:val="none" w:sz="0" w:space="0" w:color="auto"/>
      </w:divBdr>
    </w:div>
    <w:div w:id="1676028709">
      <w:bodyDiv w:val="1"/>
      <w:marLeft w:val="0"/>
      <w:marRight w:val="0"/>
      <w:marTop w:val="0"/>
      <w:marBottom w:val="0"/>
      <w:divBdr>
        <w:top w:val="none" w:sz="0" w:space="0" w:color="auto"/>
        <w:left w:val="none" w:sz="0" w:space="0" w:color="auto"/>
        <w:bottom w:val="none" w:sz="0" w:space="0" w:color="auto"/>
        <w:right w:val="none" w:sz="0" w:space="0" w:color="auto"/>
      </w:divBdr>
    </w:div>
    <w:div w:id="1676834576">
      <w:bodyDiv w:val="1"/>
      <w:marLeft w:val="0"/>
      <w:marRight w:val="0"/>
      <w:marTop w:val="0"/>
      <w:marBottom w:val="0"/>
      <w:divBdr>
        <w:top w:val="none" w:sz="0" w:space="0" w:color="auto"/>
        <w:left w:val="none" w:sz="0" w:space="0" w:color="auto"/>
        <w:bottom w:val="none" w:sz="0" w:space="0" w:color="auto"/>
        <w:right w:val="none" w:sz="0" w:space="0" w:color="auto"/>
      </w:divBdr>
    </w:div>
    <w:div w:id="1677802738">
      <w:bodyDiv w:val="1"/>
      <w:marLeft w:val="0"/>
      <w:marRight w:val="0"/>
      <w:marTop w:val="0"/>
      <w:marBottom w:val="0"/>
      <w:divBdr>
        <w:top w:val="none" w:sz="0" w:space="0" w:color="auto"/>
        <w:left w:val="none" w:sz="0" w:space="0" w:color="auto"/>
        <w:bottom w:val="none" w:sz="0" w:space="0" w:color="auto"/>
        <w:right w:val="none" w:sz="0" w:space="0" w:color="auto"/>
      </w:divBdr>
    </w:div>
    <w:div w:id="1678193230">
      <w:bodyDiv w:val="1"/>
      <w:marLeft w:val="0"/>
      <w:marRight w:val="0"/>
      <w:marTop w:val="0"/>
      <w:marBottom w:val="0"/>
      <w:divBdr>
        <w:top w:val="none" w:sz="0" w:space="0" w:color="auto"/>
        <w:left w:val="none" w:sz="0" w:space="0" w:color="auto"/>
        <w:bottom w:val="none" w:sz="0" w:space="0" w:color="auto"/>
        <w:right w:val="none" w:sz="0" w:space="0" w:color="auto"/>
      </w:divBdr>
    </w:div>
    <w:div w:id="1679195581">
      <w:bodyDiv w:val="1"/>
      <w:marLeft w:val="0"/>
      <w:marRight w:val="0"/>
      <w:marTop w:val="0"/>
      <w:marBottom w:val="0"/>
      <w:divBdr>
        <w:top w:val="none" w:sz="0" w:space="0" w:color="auto"/>
        <w:left w:val="none" w:sz="0" w:space="0" w:color="auto"/>
        <w:bottom w:val="none" w:sz="0" w:space="0" w:color="auto"/>
        <w:right w:val="none" w:sz="0" w:space="0" w:color="auto"/>
      </w:divBdr>
    </w:div>
    <w:div w:id="1681202268">
      <w:bodyDiv w:val="1"/>
      <w:marLeft w:val="0"/>
      <w:marRight w:val="0"/>
      <w:marTop w:val="0"/>
      <w:marBottom w:val="0"/>
      <w:divBdr>
        <w:top w:val="none" w:sz="0" w:space="0" w:color="auto"/>
        <w:left w:val="none" w:sz="0" w:space="0" w:color="auto"/>
        <w:bottom w:val="none" w:sz="0" w:space="0" w:color="auto"/>
        <w:right w:val="none" w:sz="0" w:space="0" w:color="auto"/>
      </w:divBdr>
    </w:div>
    <w:div w:id="1682970725">
      <w:bodyDiv w:val="1"/>
      <w:marLeft w:val="0"/>
      <w:marRight w:val="0"/>
      <w:marTop w:val="0"/>
      <w:marBottom w:val="0"/>
      <w:divBdr>
        <w:top w:val="none" w:sz="0" w:space="0" w:color="auto"/>
        <w:left w:val="none" w:sz="0" w:space="0" w:color="auto"/>
        <w:bottom w:val="none" w:sz="0" w:space="0" w:color="auto"/>
        <w:right w:val="none" w:sz="0" w:space="0" w:color="auto"/>
      </w:divBdr>
    </w:div>
    <w:div w:id="1683314116">
      <w:bodyDiv w:val="1"/>
      <w:marLeft w:val="0"/>
      <w:marRight w:val="0"/>
      <w:marTop w:val="0"/>
      <w:marBottom w:val="0"/>
      <w:divBdr>
        <w:top w:val="none" w:sz="0" w:space="0" w:color="auto"/>
        <w:left w:val="none" w:sz="0" w:space="0" w:color="auto"/>
        <w:bottom w:val="none" w:sz="0" w:space="0" w:color="auto"/>
        <w:right w:val="none" w:sz="0" w:space="0" w:color="auto"/>
      </w:divBdr>
    </w:div>
    <w:div w:id="1689257755">
      <w:bodyDiv w:val="1"/>
      <w:marLeft w:val="0"/>
      <w:marRight w:val="0"/>
      <w:marTop w:val="0"/>
      <w:marBottom w:val="0"/>
      <w:divBdr>
        <w:top w:val="none" w:sz="0" w:space="0" w:color="auto"/>
        <w:left w:val="none" w:sz="0" w:space="0" w:color="auto"/>
        <w:bottom w:val="none" w:sz="0" w:space="0" w:color="auto"/>
        <w:right w:val="none" w:sz="0" w:space="0" w:color="auto"/>
      </w:divBdr>
    </w:div>
    <w:div w:id="1692030355">
      <w:bodyDiv w:val="1"/>
      <w:marLeft w:val="0"/>
      <w:marRight w:val="0"/>
      <w:marTop w:val="0"/>
      <w:marBottom w:val="0"/>
      <w:divBdr>
        <w:top w:val="none" w:sz="0" w:space="0" w:color="auto"/>
        <w:left w:val="none" w:sz="0" w:space="0" w:color="auto"/>
        <w:bottom w:val="none" w:sz="0" w:space="0" w:color="auto"/>
        <w:right w:val="none" w:sz="0" w:space="0" w:color="auto"/>
      </w:divBdr>
    </w:div>
    <w:div w:id="1692417551">
      <w:bodyDiv w:val="1"/>
      <w:marLeft w:val="0"/>
      <w:marRight w:val="0"/>
      <w:marTop w:val="0"/>
      <w:marBottom w:val="0"/>
      <w:divBdr>
        <w:top w:val="none" w:sz="0" w:space="0" w:color="auto"/>
        <w:left w:val="none" w:sz="0" w:space="0" w:color="auto"/>
        <w:bottom w:val="none" w:sz="0" w:space="0" w:color="auto"/>
        <w:right w:val="none" w:sz="0" w:space="0" w:color="auto"/>
      </w:divBdr>
    </w:div>
    <w:div w:id="1694072500">
      <w:bodyDiv w:val="1"/>
      <w:marLeft w:val="0"/>
      <w:marRight w:val="0"/>
      <w:marTop w:val="0"/>
      <w:marBottom w:val="0"/>
      <w:divBdr>
        <w:top w:val="none" w:sz="0" w:space="0" w:color="auto"/>
        <w:left w:val="none" w:sz="0" w:space="0" w:color="auto"/>
        <w:bottom w:val="none" w:sz="0" w:space="0" w:color="auto"/>
        <w:right w:val="none" w:sz="0" w:space="0" w:color="auto"/>
      </w:divBdr>
    </w:div>
    <w:div w:id="1695232884">
      <w:bodyDiv w:val="1"/>
      <w:marLeft w:val="0"/>
      <w:marRight w:val="0"/>
      <w:marTop w:val="0"/>
      <w:marBottom w:val="0"/>
      <w:divBdr>
        <w:top w:val="none" w:sz="0" w:space="0" w:color="auto"/>
        <w:left w:val="none" w:sz="0" w:space="0" w:color="auto"/>
        <w:bottom w:val="none" w:sz="0" w:space="0" w:color="auto"/>
        <w:right w:val="none" w:sz="0" w:space="0" w:color="auto"/>
      </w:divBdr>
    </w:div>
    <w:div w:id="1696077715">
      <w:bodyDiv w:val="1"/>
      <w:marLeft w:val="0"/>
      <w:marRight w:val="0"/>
      <w:marTop w:val="0"/>
      <w:marBottom w:val="0"/>
      <w:divBdr>
        <w:top w:val="none" w:sz="0" w:space="0" w:color="auto"/>
        <w:left w:val="none" w:sz="0" w:space="0" w:color="auto"/>
        <w:bottom w:val="none" w:sz="0" w:space="0" w:color="auto"/>
        <w:right w:val="none" w:sz="0" w:space="0" w:color="auto"/>
      </w:divBdr>
    </w:div>
    <w:div w:id="1699234419">
      <w:bodyDiv w:val="1"/>
      <w:marLeft w:val="0"/>
      <w:marRight w:val="0"/>
      <w:marTop w:val="0"/>
      <w:marBottom w:val="0"/>
      <w:divBdr>
        <w:top w:val="none" w:sz="0" w:space="0" w:color="auto"/>
        <w:left w:val="none" w:sz="0" w:space="0" w:color="auto"/>
        <w:bottom w:val="none" w:sz="0" w:space="0" w:color="auto"/>
        <w:right w:val="none" w:sz="0" w:space="0" w:color="auto"/>
      </w:divBdr>
    </w:div>
    <w:div w:id="1700200785">
      <w:bodyDiv w:val="1"/>
      <w:marLeft w:val="0"/>
      <w:marRight w:val="0"/>
      <w:marTop w:val="0"/>
      <w:marBottom w:val="0"/>
      <w:divBdr>
        <w:top w:val="none" w:sz="0" w:space="0" w:color="auto"/>
        <w:left w:val="none" w:sz="0" w:space="0" w:color="auto"/>
        <w:bottom w:val="none" w:sz="0" w:space="0" w:color="auto"/>
        <w:right w:val="none" w:sz="0" w:space="0" w:color="auto"/>
      </w:divBdr>
    </w:div>
    <w:div w:id="1700204832">
      <w:bodyDiv w:val="1"/>
      <w:marLeft w:val="0"/>
      <w:marRight w:val="0"/>
      <w:marTop w:val="0"/>
      <w:marBottom w:val="0"/>
      <w:divBdr>
        <w:top w:val="none" w:sz="0" w:space="0" w:color="auto"/>
        <w:left w:val="none" w:sz="0" w:space="0" w:color="auto"/>
        <w:bottom w:val="none" w:sz="0" w:space="0" w:color="auto"/>
        <w:right w:val="none" w:sz="0" w:space="0" w:color="auto"/>
      </w:divBdr>
    </w:div>
    <w:div w:id="1701541347">
      <w:bodyDiv w:val="1"/>
      <w:marLeft w:val="0"/>
      <w:marRight w:val="0"/>
      <w:marTop w:val="0"/>
      <w:marBottom w:val="0"/>
      <w:divBdr>
        <w:top w:val="none" w:sz="0" w:space="0" w:color="auto"/>
        <w:left w:val="none" w:sz="0" w:space="0" w:color="auto"/>
        <w:bottom w:val="none" w:sz="0" w:space="0" w:color="auto"/>
        <w:right w:val="none" w:sz="0" w:space="0" w:color="auto"/>
      </w:divBdr>
    </w:div>
    <w:div w:id="1703700371">
      <w:bodyDiv w:val="1"/>
      <w:marLeft w:val="0"/>
      <w:marRight w:val="0"/>
      <w:marTop w:val="0"/>
      <w:marBottom w:val="0"/>
      <w:divBdr>
        <w:top w:val="none" w:sz="0" w:space="0" w:color="auto"/>
        <w:left w:val="none" w:sz="0" w:space="0" w:color="auto"/>
        <w:bottom w:val="none" w:sz="0" w:space="0" w:color="auto"/>
        <w:right w:val="none" w:sz="0" w:space="0" w:color="auto"/>
      </w:divBdr>
    </w:div>
    <w:div w:id="1709407546">
      <w:bodyDiv w:val="1"/>
      <w:marLeft w:val="0"/>
      <w:marRight w:val="0"/>
      <w:marTop w:val="0"/>
      <w:marBottom w:val="0"/>
      <w:divBdr>
        <w:top w:val="none" w:sz="0" w:space="0" w:color="auto"/>
        <w:left w:val="none" w:sz="0" w:space="0" w:color="auto"/>
        <w:bottom w:val="none" w:sz="0" w:space="0" w:color="auto"/>
        <w:right w:val="none" w:sz="0" w:space="0" w:color="auto"/>
      </w:divBdr>
    </w:div>
    <w:div w:id="1714160175">
      <w:bodyDiv w:val="1"/>
      <w:marLeft w:val="0"/>
      <w:marRight w:val="0"/>
      <w:marTop w:val="0"/>
      <w:marBottom w:val="0"/>
      <w:divBdr>
        <w:top w:val="none" w:sz="0" w:space="0" w:color="auto"/>
        <w:left w:val="none" w:sz="0" w:space="0" w:color="auto"/>
        <w:bottom w:val="none" w:sz="0" w:space="0" w:color="auto"/>
        <w:right w:val="none" w:sz="0" w:space="0" w:color="auto"/>
      </w:divBdr>
    </w:div>
    <w:div w:id="1714695299">
      <w:bodyDiv w:val="1"/>
      <w:marLeft w:val="0"/>
      <w:marRight w:val="0"/>
      <w:marTop w:val="0"/>
      <w:marBottom w:val="0"/>
      <w:divBdr>
        <w:top w:val="none" w:sz="0" w:space="0" w:color="auto"/>
        <w:left w:val="none" w:sz="0" w:space="0" w:color="auto"/>
        <w:bottom w:val="none" w:sz="0" w:space="0" w:color="auto"/>
        <w:right w:val="none" w:sz="0" w:space="0" w:color="auto"/>
      </w:divBdr>
    </w:div>
    <w:div w:id="1716197972">
      <w:bodyDiv w:val="1"/>
      <w:marLeft w:val="0"/>
      <w:marRight w:val="0"/>
      <w:marTop w:val="0"/>
      <w:marBottom w:val="0"/>
      <w:divBdr>
        <w:top w:val="none" w:sz="0" w:space="0" w:color="auto"/>
        <w:left w:val="none" w:sz="0" w:space="0" w:color="auto"/>
        <w:bottom w:val="none" w:sz="0" w:space="0" w:color="auto"/>
        <w:right w:val="none" w:sz="0" w:space="0" w:color="auto"/>
      </w:divBdr>
    </w:div>
    <w:div w:id="1721632159">
      <w:bodyDiv w:val="1"/>
      <w:marLeft w:val="0"/>
      <w:marRight w:val="0"/>
      <w:marTop w:val="0"/>
      <w:marBottom w:val="0"/>
      <w:divBdr>
        <w:top w:val="none" w:sz="0" w:space="0" w:color="auto"/>
        <w:left w:val="none" w:sz="0" w:space="0" w:color="auto"/>
        <w:bottom w:val="none" w:sz="0" w:space="0" w:color="auto"/>
        <w:right w:val="none" w:sz="0" w:space="0" w:color="auto"/>
      </w:divBdr>
    </w:div>
    <w:div w:id="1721709814">
      <w:bodyDiv w:val="1"/>
      <w:marLeft w:val="0"/>
      <w:marRight w:val="0"/>
      <w:marTop w:val="0"/>
      <w:marBottom w:val="0"/>
      <w:divBdr>
        <w:top w:val="none" w:sz="0" w:space="0" w:color="auto"/>
        <w:left w:val="none" w:sz="0" w:space="0" w:color="auto"/>
        <w:bottom w:val="none" w:sz="0" w:space="0" w:color="auto"/>
        <w:right w:val="none" w:sz="0" w:space="0" w:color="auto"/>
      </w:divBdr>
    </w:div>
    <w:div w:id="1722054736">
      <w:bodyDiv w:val="1"/>
      <w:marLeft w:val="0"/>
      <w:marRight w:val="0"/>
      <w:marTop w:val="0"/>
      <w:marBottom w:val="0"/>
      <w:divBdr>
        <w:top w:val="none" w:sz="0" w:space="0" w:color="auto"/>
        <w:left w:val="none" w:sz="0" w:space="0" w:color="auto"/>
        <w:bottom w:val="none" w:sz="0" w:space="0" w:color="auto"/>
        <w:right w:val="none" w:sz="0" w:space="0" w:color="auto"/>
      </w:divBdr>
    </w:div>
    <w:div w:id="1723825787">
      <w:bodyDiv w:val="1"/>
      <w:marLeft w:val="0"/>
      <w:marRight w:val="0"/>
      <w:marTop w:val="0"/>
      <w:marBottom w:val="0"/>
      <w:divBdr>
        <w:top w:val="none" w:sz="0" w:space="0" w:color="auto"/>
        <w:left w:val="none" w:sz="0" w:space="0" w:color="auto"/>
        <w:bottom w:val="none" w:sz="0" w:space="0" w:color="auto"/>
        <w:right w:val="none" w:sz="0" w:space="0" w:color="auto"/>
      </w:divBdr>
    </w:div>
    <w:div w:id="1724409330">
      <w:bodyDiv w:val="1"/>
      <w:marLeft w:val="0"/>
      <w:marRight w:val="0"/>
      <w:marTop w:val="0"/>
      <w:marBottom w:val="0"/>
      <w:divBdr>
        <w:top w:val="none" w:sz="0" w:space="0" w:color="auto"/>
        <w:left w:val="none" w:sz="0" w:space="0" w:color="auto"/>
        <w:bottom w:val="none" w:sz="0" w:space="0" w:color="auto"/>
        <w:right w:val="none" w:sz="0" w:space="0" w:color="auto"/>
      </w:divBdr>
    </w:div>
    <w:div w:id="1726104803">
      <w:bodyDiv w:val="1"/>
      <w:marLeft w:val="0"/>
      <w:marRight w:val="0"/>
      <w:marTop w:val="0"/>
      <w:marBottom w:val="0"/>
      <w:divBdr>
        <w:top w:val="none" w:sz="0" w:space="0" w:color="auto"/>
        <w:left w:val="none" w:sz="0" w:space="0" w:color="auto"/>
        <w:bottom w:val="none" w:sz="0" w:space="0" w:color="auto"/>
        <w:right w:val="none" w:sz="0" w:space="0" w:color="auto"/>
      </w:divBdr>
    </w:div>
    <w:div w:id="1726954504">
      <w:bodyDiv w:val="1"/>
      <w:marLeft w:val="0"/>
      <w:marRight w:val="0"/>
      <w:marTop w:val="0"/>
      <w:marBottom w:val="0"/>
      <w:divBdr>
        <w:top w:val="none" w:sz="0" w:space="0" w:color="auto"/>
        <w:left w:val="none" w:sz="0" w:space="0" w:color="auto"/>
        <w:bottom w:val="none" w:sz="0" w:space="0" w:color="auto"/>
        <w:right w:val="none" w:sz="0" w:space="0" w:color="auto"/>
      </w:divBdr>
    </w:div>
    <w:div w:id="1727222753">
      <w:bodyDiv w:val="1"/>
      <w:marLeft w:val="0"/>
      <w:marRight w:val="0"/>
      <w:marTop w:val="0"/>
      <w:marBottom w:val="0"/>
      <w:divBdr>
        <w:top w:val="none" w:sz="0" w:space="0" w:color="auto"/>
        <w:left w:val="none" w:sz="0" w:space="0" w:color="auto"/>
        <w:bottom w:val="none" w:sz="0" w:space="0" w:color="auto"/>
        <w:right w:val="none" w:sz="0" w:space="0" w:color="auto"/>
      </w:divBdr>
    </w:div>
    <w:div w:id="1735002197">
      <w:bodyDiv w:val="1"/>
      <w:marLeft w:val="0"/>
      <w:marRight w:val="0"/>
      <w:marTop w:val="0"/>
      <w:marBottom w:val="0"/>
      <w:divBdr>
        <w:top w:val="none" w:sz="0" w:space="0" w:color="auto"/>
        <w:left w:val="none" w:sz="0" w:space="0" w:color="auto"/>
        <w:bottom w:val="none" w:sz="0" w:space="0" w:color="auto"/>
        <w:right w:val="none" w:sz="0" w:space="0" w:color="auto"/>
      </w:divBdr>
    </w:div>
    <w:div w:id="1735397359">
      <w:bodyDiv w:val="1"/>
      <w:marLeft w:val="0"/>
      <w:marRight w:val="0"/>
      <w:marTop w:val="0"/>
      <w:marBottom w:val="0"/>
      <w:divBdr>
        <w:top w:val="none" w:sz="0" w:space="0" w:color="auto"/>
        <w:left w:val="none" w:sz="0" w:space="0" w:color="auto"/>
        <w:bottom w:val="none" w:sz="0" w:space="0" w:color="auto"/>
        <w:right w:val="none" w:sz="0" w:space="0" w:color="auto"/>
      </w:divBdr>
    </w:div>
    <w:div w:id="1736196115">
      <w:bodyDiv w:val="1"/>
      <w:marLeft w:val="0"/>
      <w:marRight w:val="0"/>
      <w:marTop w:val="0"/>
      <w:marBottom w:val="0"/>
      <w:divBdr>
        <w:top w:val="none" w:sz="0" w:space="0" w:color="auto"/>
        <w:left w:val="none" w:sz="0" w:space="0" w:color="auto"/>
        <w:bottom w:val="none" w:sz="0" w:space="0" w:color="auto"/>
        <w:right w:val="none" w:sz="0" w:space="0" w:color="auto"/>
      </w:divBdr>
    </w:div>
    <w:div w:id="1739207792">
      <w:bodyDiv w:val="1"/>
      <w:marLeft w:val="0"/>
      <w:marRight w:val="0"/>
      <w:marTop w:val="0"/>
      <w:marBottom w:val="0"/>
      <w:divBdr>
        <w:top w:val="none" w:sz="0" w:space="0" w:color="auto"/>
        <w:left w:val="none" w:sz="0" w:space="0" w:color="auto"/>
        <w:bottom w:val="none" w:sz="0" w:space="0" w:color="auto"/>
        <w:right w:val="none" w:sz="0" w:space="0" w:color="auto"/>
      </w:divBdr>
    </w:div>
    <w:div w:id="1739591871">
      <w:bodyDiv w:val="1"/>
      <w:marLeft w:val="0"/>
      <w:marRight w:val="0"/>
      <w:marTop w:val="0"/>
      <w:marBottom w:val="0"/>
      <w:divBdr>
        <w:top w:val="none" w:sz="0" w:space="0" w:color="auto"/>
        <w:left w:val="none" w:sz="0" w:space="0" w:color="auto"/>
        <w:bottom w:val="none" w:sz="0" w:space="0" w:color="auto"/>
        <w:right w:val="none" w:sz="0" w:space="0" w:color="auto"/>
      </w:divBdr>
    </w:div>
    <w:div w:id="1740323826">
      <w:bodyDiv w:val="1"/>
      <w:marLeft w:val="0"/>
      <w:marRight w:val="0"/>
      <w:marTop w:val="0"/>
      <w:marBottom w:val="0"/>
      <w:divBdr>
        <w:top w:val="none" w:sz="0" w:space="0" w:color="auto"/>
        <w:left w:val="none" w:sz="0" w:space="0" w:color="auto"/>
        <w:bottom w:val="none" w:sz="0" w:space="0" w:color="auto"/>
        <w:right w:val="none" w:sz="0" w:space="0" w:color="auto"/>
      </w:divBdr>
    </w:div>
    <w:div w:id="1745299971">
      <w:bodyDiv w:val="1"/>
      <w:marLeft w:val="0"/>
      <w:marRight w:val="0"/>
      <w:marTop w:val="0"/>
      <w:marBottom w:val="0"/>
      <w:divBdr>
        <w:top w:val="none" w:sz="0" w:space="0" w:color="auto"/>
        <w:left w:val="none" w:sz="0" w:space="0" w:color="auto"/>
        <w:bottom w:val="none" w:sz="0" w:space="0" w:color="auto"/>
        <w:right w:val="none" w:sz="0" w:space="0" w:color="auto"/>
      </w:divBdr>
    </w:div>
    <w:div w:id="1751733134">
      <w:bodyDiv w:val="1"/>
      <w:marLeft w:val="0"/>
      <w:marRight w:val="0"/>
      <w:marTop w:val="0"/>
      <w:marBottom w:val="0"/>
      <w:divBdr>
        <w:top w:val="none" w:sz="0" w:space="0" w:color="auto"/>
        <w:left w:val="none" w:sz="0" w:space="0" w:color="auto"/>
        <w:bottom w:val="none" w:sz="0" w:space="0" w:color="auto"/>
        <w:right w:val="none" w:sz="0" w:space="0" w:color="auto"/>
      </w:divBdr>
    </w:div>
    <w:div w:id="1752311265">
      <w:bodyDiv w:val="1"/>
      <w:marLeft w:val="0"/>
      <w:marRight w:val="0"/>
      <w:marTop w:val="0"/>
      <w:marBottom w:val="0"/>
      <w:divBdr>
        <w:top w:val="none" w:sz="0" w:space="0" w:color="auto"/>
        <w:left w:val="none" w:sz="0" w:space="0" w:color="auto"/>
        <w:bottom w:val="none" w:sz="0" w:space="0" w:color="auto"/>
        <w:right w:val="none" w:sz="0" w:space="0" w:color="auto"/>
      </w:divBdr>
    </w:div>
    <w:div w:id="1754357324">
      <w:bodyDiv w:val="1"/>
      <w:marLeft w:val="0"/>
      <w:marRight w:val="0"/>
      <w:marTop w:val="0"/>
      <w:marBottom w:val="0"/>
      <w:divBdr>
        <w:top w:val="none" w:sz="0" w:space="0" w:color="auto"/>
        <w:left w:val="none" w:sz="0" w:space="0" w:color="auto"/>
        <w:bottom w:val="none" w:sz="0" w:space="0" w:color="auto"/>
        <w:right w:val="none" w:sz="0" w:space="0" w:color="auto"/>
      </w:divBdr>
    </w:div>
    <w:div w:id="1757701649">
      <w:bodyDiv w:val="1"/>
      <w:marLeft w:val="0"/>
      <w:marRight w:val="0"/>
      <w:marTop w:val="0"/>
      <w:marBottom w:val="0"/>
      <w:divBdr>
        <w:top w:val="none" w:sz="0" w:space="0" w:color="auto"/>
        <w:left w:val="none" w:sz="0" w:space="0" w:color="auto"/>
        <w:bottom w:val="none" w:sz="0" w:space="0" w:color="auto"/>
        <w:right w:val="none" w:sz="0" w:space="0" w:color="auto"/>
      </w:divBdr>
    </w:div>
    <w:div w:id="1758091255">
      <w:bodyDiv w:val="1"/>
      <w:marLeft w:val="0"/>
      <w:marRight w:val="0"/>
      <w:marTop w:val="0"/>
      <w:marBottom w:val="0"/>
      <w:divBdr>
        <w:top w:val="none" w:sz="0" w:space="0" w:color="auto"/>
        <w:left w:val="none" w:sz="0" w:space="0" w:color="auto"/>
        <w:bottom w:val="none" w:sz="0" w:space="0" w:color="auto"/>
        <w:right w:val="none" w:sz="0" w:space="0" w:color="auto"/>
      </w:divBdr>
    </w:div>
    <w:div w:id="1758398895">
      <w:bodyDiv w:val="1"/>
      <w:marLeft w:val="0"/>
      <w:marRight w:val="0"/>
      <w:marTop w:val="0"/>
      <w:marBottom w:val="0"/>
      <w:divBdr>
        <w:top w:val="none" w:sz="0" w:space="0" w:color="auto"/>
        <w:left w:val="none" w:sz="0" w:space="0" w:color="auto"/>
        <w:bottom w:val="none" w:sz="0" w:space="0" w:color="auto"/>
        <w:right w:val="none" w:sz="0" w:space="0" w:color="auto"/>
      </w:divBdr>
    </w:div>
    <w:div w:id="1762486026">
      <w:bodyDiv w:val="1"/>
      <w:marLeft w:val="0"/>
      <w:marRight w:val="0"/>
      <w:marTop w:val="0"/>
      <w:marBottom w:val="0"/>
      <w:divBdr>
        <w:top w:val="none" w:sz="0" w:space="0" w:color="auto"/>
        <w:left w:val="none" w:sz="0" w:space="0" w:color="auto"/>
        <w:bottom w:val="none" w:sz="0" w:space="0" w:color="auto"/>
        <w:right w:val="none" w:sz="0" w:space="0" w:color="auto"/>
      </w:divBdr>
    </w:div>
    <w:div w:id="1763061838">
      <w:bodyDiv w:val="1"/>
      <w:marLeft w:val="0"/>
      <w:marRight w:val="0"/>
      <w:marTop w:val="0"/>
      <w:marBottom w:val="0"/>
      <w:divBdr>
        <w:top w:val="none" w:sz="0" w:space="0" w:color="auto"/>
        <w:left w:val="none" w:sz="0" w:space="0" w:color="auto"/>
        <w:bottom w:val="none" w:sz="0" w:space="0" w:color="auto"/>
        <w:right w:val="none" w:sz="0" w:space="0" w:color="auto"/>
      </w:divBdr>
    </w:div>
    <w:div w:id="1763605049">
      <w:bodyDiv w:val="1"/>
      <w:marLeft w:val="0"/>
      <w:marRight w:val="0"/>
      <w:marTop w:val="0"/>
      <w:marBottom w:val="0"/>
      <w:divBdr>
        <w:top w:val="none" w:sz="0" w:space="0" w:color="auto"/>
        <w:left w:val="none" w:sz="0" w:space="0" w:color="auto"/>
        <w:bottom w:val="none" w:sz="0" w:space="0" w:color="auto"/>
        <w:right w:val="none" w:sz="0" w:space="0" w:color="auto"/>
      </w:divBdr>
    </w:div>
    <w:div w:id="1770272657">
      <w:bodyDiv w:val="1"/>
      <w:marLeft w:val="0"/>
      <w:marRight w:val="0"/>
      <w:marTop w:val="0"/>
      <w:marBottom w:val="0"/>
      <w:divBdr>
        <w:top w:val="none" w:sz="0" w:space="0" w:color="auto"/>
        <w:left w:val="none" w:sz="0" w:space="0" w:color="auto"/>
        <w:bottom w:val="none" w:sz="0" w:space="0" w:color="auto"/>
        <w:right w:val="none" w:sz="0" w:space="0" w:color="auto"/>
      </w:divBdr>
    </w:div>
    <w:div w:id="1772625195">
      <w:bodyDiv w:val="1"/>
      <w:marLeft w:val="0"/>
      <w:marRight w:val="0"/>
      <w:marTop w:val="0"/>
      <w:marBottom w:val="0"/>
      <w:divBdr>
        <w:top w:val="none" w:sz="0" w:space="0" w:color="auto"/>
        <w:left w:val="none" w:sz="0" w:space="0" w:color="auto"/>
        <w:bottom w:val="none" w:sz="0" w:space="0" w:color="auto"/>
        <w:right w:val="none" w:sz="0" w:space="0" w:color="auto"/>
      </w:divBdr>
    </w:div>
    <w:div w:id="1774857812">
      <w:bodyDiv w:val="1"/>
      <w:marLeft w:val="0"/>
      <w:marRight w:val="0"/>
      <w:marTop w:val="0"/>
      <w:marBottom w:val="0"/>
      <w:divBdr>
        <w:top w:val="none" w:sz="0" w:space="0" w:color="auto"/>
        <w:left w:val="none" w:sz="0" w:space="0" w:color="auto"/>
        <w:bottom w:val="none" w:sz="0" w:space="0" w:color="auto"/>
        <w:right w:val="none" w:sz="0" w:space="0" w:color="auto"/>
      </w:divBdr>
    </w:div>
    <w:div w:id="1775201290">
      <w:bodyDiv w:val="1"/>
      <w:marLeft w:val="0"/>
      <w:marRight w:val="0"/>
      <w:marTop w:val="0"/>
      <w:marBottom w:val="0"/>
      <w:divBdr>
        <w:top w:val="none" w:sz="0" w:space="0" w:color="auto"/>
        <w:left w:val="none" w:sz="0" w:space="0" w:color="auto"/>
        <w:bottom w:val="none" w:sz="0" w:space="0" w:color="auto"/>
        <w:right w:val="none" w:sz="0" w:space="0" w:color="auto"/>
      </w:divBdr>
    </w:div>
    <w:div w:id="1775977208">
      <w:bodyDiv w:val="1"/>
      <w:marLeft w:val="0"/>
      <w:marRight w:val="0"/>
      <w:marTop w:val="0"/>
      <w:marBottom w:val="0"/>
      <w:divBdr>
        <w:top w:val="none" w:sz="0" w:space="0" w:color="auto"/>
        <w:left w:val="none" w:sz="0" w:space="0" w:color="auto"/>
        <w:bottom w:val="none" w:sz="0" w:space="0" w:color="auto"/>
        <w:right w:val="none" w:sz="0" w:space="0" w:color="auto"/>
      </w:divBdr>
    </w:div>
    <w:div w:id="1777754471">
      <w:bodyDiv w:val="1"/>
      <w:marLeft w:val="0"/>
      <w:marRight w:val="0"/>
      <w:marTop w:val="0"/>
      <w:marBottom w:val="0"/>
      <w:divBdr>
        <w:top w:val="none" w:sz="0" w:space="0" w:color="auto"/>
        <w:left w:val="none" w:sz="0" w:space="0" w:color="auto"/>
        <w:bottom w:val="none" w:sz="0" w:space="0" w:color="auto"/>
        <w:right w:val="none" w:sz="0" w:space="0" w:color="auto"/>
      </w:divBdr>
    </w:div>
    <w:div w:id="1778480984">
      <w:bodyDiv w:val="1"/>
      <w:marLeft w:val="0"/>
      <w:marRight w:val="0"/>
      <w:marTop w:val="0"/>
      <w:marBottom w:val="0"/>
      <w:divBdr>
        <w:top w:val="none" w:sz="0" w:space="0" w:color="auto"/>
        <w:left w:val="none" w:sz="0" w:space="0" w:color="auto"/>
        <w:bottom w:val="none" w:sz="0" w:space="0" w:color="auto"/>
        <w:right w:val="none" w:sz="0" w:space="0" w:color="auto"/>
      </w:divBdr>
    </w:div>
    <w:div w:id="1780683453">
      <w:bodyDiv w:val="1"/>
      <w:marLeft w:val="0"/>
      <w:marRight w:val="0"/>
      <w:marTop w:val="0"/>
      <w:marBottom w:val="0"/>
      <w:divBdr>
        <w:top w:val="none" w:sz="0" w:space="0" w:color="auto"/>
        <w:left w:val="none" w:sz="0" w:space="0" w:color="auto"/>
        <w:bottom w:val="none" w:sz="0" w:space="0" w:color="auto"/>
        <w:right w:val="none" w:sz="0" w:space="0" w:color="auto"/>
      </w:divBdr>
    </w:div>
    <w:div w:id="1782333929">
      <w:bodyDiv w:val="1"/>
      <w:marLeft w:val="0"/>
      <w:marRight w:val="0"/>
      <w:marTop w:val="0"/>
      <w:marBottom w:val="0"/>
      <w:divBdr>
        <w:top w:val="none" w:sz="0" w:space="0" w:color="auto"/>
        <w:left w:val="none" w:sz="0" w:space="0" w:color="auto"/>
        <w:bottom w:val="none" w:sz="0" w:space="0" w:color="auto"/>
        <w:right w:val="none" w:sz="0" w:space="0" w:color="auto"/>
      </w:divBdr>
    </w:div>
    <w:div w:id="1782382648">
      <w:bodyDiv w:val="1"/>
      <w:marLeft w:val="0"/>
      <w:marRight w:val="0"/>
      <w:marTop w:val="0"/>
      <w:marBottom w:val="0"/>
      <w:divBdr>
        <w:top w:val="none" w:sz="0" w:space="0" w:color="auto"/>
        <w:left w:val="none" w:sz="0" w:space="0" w:color="auto"/>
        <w:bottom w:val="none" w:sz="0" w:space="0" w:color="auto"/>
        <w:right w:val="none" w:sz="0" w:space="0" w:color="auto"/>
      </w:divBdr>
    </w:div>
    <w:div w:id="1783912944">
      <w:bodyDiv w:val="1"/>
      <w:marLeft w:val="0"/>
      <w:marRight w:val="0"/>
      <w:marTop w:val="0"/>
      <w:marBottom w:val="0"/>
      <w:divBdr>
        <w:top w:val="none" w:sz="0" w:space="0" w:color="auto"/>
        <w:left w:val="none" w:sz="0" w:space="0" w:color="auto"/>
        <w:bottom w:val="none" w:sz="0" w:space="0" w:color="auto"/>
        <w:right w:val="none" w:sz="0" w:space="0" w:color="auto"/>
      </w:divBdr>
    </w:div>
    <w:div w:id="1786188793">
      <w:bodyDiv w:val="1"/>
      <w:marLeft w:val="0"/>
      <w:marRight w:val="0"/>
      <w:marTop w:val="0"/>
      <w:marBottom w:val="0"/>
      <w:divBdr>
        <w:top w:val="none" w:sz="0" w:space="0" w:color="auto"/>
        <w:left w:val="none" w:sz="0" w:space="0" w:color="auto"/>
        <w:bottom w:val="none" w:sz="0" w:space="0" w:color="auto"/>
        <w:right w:val="none" w:sz="0" w:space="0" w:color="auto"/>
      </w:divBdr>
    </w:div>
    <w:div w:id="1787236377">
      <w:bodyDiv w:val="1"/>
      <w:marLeft w:val="0"/>
      <w:marRight w:val="0"/>
      <w:marTop w:val="0"/>
      <w:marBottom w:val="0"/>
      <w:divBdr>
        <w:top w:val="none" w:sz="0" w:space="0" w:color="auto"/>
        <w:left w:val="none" w:sz="0" w:space="0" w:color="auto"/>
        <w:bottom w:val="none" w:sz="0" w:space="0" w:color="auto"/>
        <w:right w:val="none" w:sz="0" w:space="0" w:color="auto"/>
      </w:divBdr>
    </w:div>
    <w:div w:id="1788353240">
      <w:bodyDiv w:val="1"/>
      <w:marLeft w:val="0"/>
      <w:marRight w:val="0"/>
      <w:marTop w:val="0"/>
      <w:marBottom w:val="0"/>
      <w:divBdr>
        <w:top w:val="none" w:sz="0" w:space="0" w:color="auto"/>
        <w:left w:val="none" w:sz="0" w:space="0" w:color="auto"/>
        <w:bottom w:val="none" w:sz="0" w:space="0" w:color="auto"/>
        <w:right w:val="none" w:sz="0" w:space="0" w:color="auto"/>
      </w:divBdr>
    </w:div>
    <w:div w:id="1789082497">
      <w:bodyDiv w:val="1"/>
      <w:marLeft w:val="0"/>
      <w:marRight w:val="0"/>
      <w:marTop w:val="0"/>
      <w:marBottom w:val="0"/>
      <w:divBdr>
        <w:top w:val="none" w:sz="0" w:space="0" w:color="auto"/>
        <w:left w:val="none" w:sz="0" w:space="0" w:color="auto"/>
        <w:bottom w:val="none" w:sz="0" w:space="0" w:color="auto"/>
        <w:right w:val="none" w:sz="0" w:space="0" w:color="auto"/>
      </w:divBdr>
    </w:div>
    <w:div w:id="1792817786">
      <w:bodyDiv w:val="1"/>
      <w:marLeft w:val="0"/>
      <w:marRight w:val="0"/>
      <w:marTop w:val="0"/>
      <w:marBottom w:val="0"/>
      <w:divBdr>
        <w:top w:val="none" w:sz="0" w:space="0" w:color="auto"/>
        <w:left w:val="none" w:sz="0" w:space="0" w:color="auto"/>
        <w:bottom w:val="none" w:sz="0" w:space="0" w:color="auto"/>
        <w:right w:val="none" w:sz="0" w:space="0" w:color="auto"/>
      </w:divBdr>
    </w:div>
    <w:div w:id="1793354817">
      <w:bodyDiv w:val="1"/>
      <w:marLeft w:val="0"/>
      <w:marRight w:val="0"/>
      <w:marTop w:val="0"/>
      <w:marBottom w:val="0"/>
      <w:divBdr>
        <w:top w:val="none" w:sz="0" w:space="0" w:color="auto"/>
        <w:left w:val="none" w:sz="0" w:space="0" w:color="auto"/>
        <w:bottom w:val="none" w:sz="0" w:space="0" w:color="auto"/>
        <w:right w:val="none" w:sz="0" w:space="0" w:color="auto"/>
      </w:divBdr>
    </w:div>
    <w:div w:id="1795054042">
      <w:bodyDiv w:val="1"/>
      <w:marLeft w:val="0"/>
      <w:marRight w:val="0"/>
      <w:marTop w:val="0"/>
      <w:marBottom w:val="0"/>
      <w:divBdr>
        <w:top w:val="none" w:sz="0" w:space="0" w:color="auto"/>
        <w:left w:val="none" w:sz="0" w:space="0" w:color="auto"/>
        <w:bottom w:val="none" w:sz="0" w:space="0" w:color="auto"/>
        <w:right w:val="none" w:sz="0" w:space="0" w:color="auto"/>
      </w:divBdr>
    </w:div>
    <w:div w:id="1795520591">
      <w:bodyDiv w:val="1"/>
      <w:marLeft w:val="0"/>
      <w:marRight w:val="0"/>
      <w:marTop w:val="0"/>
      <w:marBottom w:val="0"/>
      <w:divBdr>
        <w:top w:val="none" w:sz="0" w:space="0" w:color="auto"/>
        <w:left w:val="none" w:sz="0" w:space="0" w:color="auto"/>
        <w:bottom w:val="none" w:sz="0" w:space="0" w:color="auto"/>
        <w:right w:val="none" w:sz="0" w:space="0" w:color="auto"/>
      </w:divBdr>
    </w:div>
    <w:div w:id="1795522338">
      <w:bodyDiv w:val="1"/>
      <w:marLeft w:val="0"/>
      <w:marRight w:val="0"/>
      <w:marTop w:val="0"/>
      <w:marBottom w:val="0"/>
      <w:divBdr>
        <w:top w:val="none" w:sz="0" w:space="0" w:color="auto"/>
        <w:left w:val="none" w:sz="0" w:space="0" w:color="auto"/>
        <w:bottom w:val="none" w:sz="0" w:space="0" w:color="auto"/>
        <w:right w:val="none" w:sz="0" w:space="0" w:color="auto"/>
      </w:divBdr>
    </w:div>
    <w:div w:id="1796485302">
      <w:bodyDiv w:val="1"/>
      <w:marLeft w:val="0"/>
      <w:marRight w:val="0"/>
      <w:marTop w:val="0"/>
      <w:marBottom w:val="0"/>
      <w:divBdr>
        <w:top w:val="none" w:sz="0" w:space="0" w:color="auto"/>
        <w:left w:val="none" w:sz="0" w:space="0" w:color="auto"/>
        <w:bottom w:val="none" w:sz="0" w:space="0" w:color="auto"/>
        <w:right w:val="none" w:sz="0" w:space="0" w:color="auto"/>
      </w:divBdr>
    </w:div>
    <w:div w:id="1798837547">
      <w:bodyDiv w:val="1"/>
      <w:marLeft w:val="0"/>
      <w:marRight w:val="0"/>
      <w:marTop w:val="0"/>
      <w:marBottom w:val="0"/>
      <w:divBdr>
        <w:top w:val="none" w:sz="0" w:space="0" w:color="auto"/>
        <w:left w:val="none" w:sz="0" w:space="0" w:color="auto"/>
        <w:bottom w:val="none" w:sz="0" w:space="0" w:color="auto"/>
        <w:right w:val="none" w:sz="0" w:space="0" w:color="auto"/>
      </w:divBdr>
    </w:div>
    <w:div w:id="1800419251">
      <w:bodyDiv w:val="1"/>
      <w:marLeft w:val="0"/>
      <w:marRight w:val="0"/>
      <w:marTop w:val="0"/>
      <w:marBottom w:val="0"/>
      <w:divBdr>
        <w:top w:val="none" w:sz="0" w:space="0" w:color="auto"/>
        <w:left w:val="none" w:sz="0" w:space="0" w:color="auto"/>
        <w:bottom w:val="none" w:sz="0" w:space="0" w:color="auto"/>
        <w:right w:val="none" w:sz="0" w:space="0" w:color="auto"/>
      </w:divBdr>
    </w:div>
    <w:div w:id="1801264714">
      <w:bodyDiv w:val="1"/>
      <w:marLeft w:val="0"/>
      <w:marRight w:val="0"/>
      <w:marTop w:val="0"/>
      <w:marBottom w:val="0"/>
      <w:divBdr>
        <w:top w:val="none" w:sz="0" w:space="0" w:color="auto"/>
        <w:left w:val="none" w:sz="0" w:space="0" w:color="auto"/>
        <w:bottom w:val="none" w:sz="0" w:space="0" w:color="auto"/>
        <w:right w:val="none" w:sz="0" w:space="0" w:color="auto"/>
      </w:divBdr>
    </w:div>
    <w:div w:id="1802965998">
      <w:bodyDiv w:val="1"/>
      <w:marLeft w:val="0"/>
      <w:marRight w:val="0"/>
      <w:marTop w:val="0"/>
      <w:marBottom w:val="0"/>
      <w:divBdr>
        <w:top w:val="none" w:sz="0" w:space="0" w:color="auto"/>
        <w:left w:val="none" w:sz="0" w:space="0" w:color="auto"/>
        <w:bottom w:val="none" w:sz="0" w:space="0" w:color="auto"/>
        <w:right w:val="none" w:sz="0" w:space="0" w:color="auto"/>
      </w:divBdr>
    </w:div>
    <w:div w:id="1803572197">
      <w:bodyDiv w:val="1"/>
      <w:marLeft w:val="0"/>
      <w:marRight w:val="0"/>
      <w:marTop w:val="0"/>
      <w:marBottom w:val="0"/>
      <w:divBdr>
        <w:top w:val="none" w:sz="0" w:space="0" w:color="auto"/>
        <w:left w:val="none" w:sz="0" w:space="0" w:color="auto"/>
        <w:bottom w:val="none" w:sz="0" w:space="0" w:color="auto"/>
        <w:right w:val="none" w:sz="0" w:space="0" w:color="auto"/>
      </w:divBdr>
      <w:divsChild>
        <w:div w:id="1233395048">
          <w:marLeft w:val="0"/>
          <w:marRight w:val="0"/>
          <w:marTop w:val="0"/>
          <w:marBottom w:val="0"/>
          <w:divBdr>
            <w:top w:val="none" w:sz="0" w:space="0" w:color="auto"/>
            <w:left w:val="none" w:sz="0" w:space="0" w:color="auto"/>
            <w:bottom w:val="none" w:sz="0" w:space="0" w:color="auto"/>
            <w:right w:val="none" w:sz="0" w:space="0" w:color="auto"/>
          </w:divBdr>
          <w:divsChild>
            <w:div w:id="1114982500">
              <w:marLeft w:val="0"/>
              <w:marRight w:val="0"/>
              <w:marTop w:val="0"/>
              <w:marBottom w:val="0"/>
              <w:divBdr>
                <w:top w:val="none" w:sz="0" w:space="0" w:color="auto"/>
                <w:left w:val="none" w:sz="0" w:space="0" w:color="auto"/>
                <w:bottom w:val="none" w:sz="0" w:space="0" w:color="auto"/>
                <w:right w:val="none" w:sz="0" w:space="0" w:color="auto"/>
              </w:divBdr>
              <w:divsChild>
                <w:div w:id="1358459132">
                  <w:marLeft w:val="0"/>
                  <w:marRight w:val="0"/>
                  <w:marTop w:val="0"/>
                  <w:marBottom w:val="0"/>
                  <w:divBdr>
                    <w:top w:val="none" w:sz="0" w:space="0" w:color="auto"/>
                    <w:left w:val="none" w:sz="0" w:space="0" w:color="auto"/>
                    <w:bottom w:val="none" w:sz="0" w:space="0" w:color="auto"/>
                    <w:right w:val="none" w:sz="0" w:space="0" w:color="auto"/>
                  </w:divBdr>
                  <w:divsChild>
                    <w:div w:id="1218125042">
                      <w:marLeft w:val="0"/>
                      <w:marRight w:val="0"/>
                      <w:marTop w:val="0"/>
                      <w:marBottom w:val="0"/>
                      <w:divBdr>
                        <w:top w:val="none" w:sz="0" w:space="0" w:color="auto"/>
                        <w:left w:val="none" w:sz="0" w:space="0" w:color="auto"/>
                        <w:bottom w:val="none" w:sz="0" w:space="0" w:color="auto"/>
                        <w:right w:val="none" w:sz="0" w:space="0" w:color="auto"/>
                      </w:divBdr>
                      <w:divsChild>
                        <w:div w:id="1811826141">
                          <w:marLeft w:val="0"/>
                          <w:marRight w:val="0"/>
                          <w:marTop w:val="0"/>
                          <w:marBottom w:val="0"/>
                          <w:divBdr>
                            <w:top w:val="none" w:sz="0" w:space="0" w:color="auto"/>
                            <w:left w:val="none" w:sz="0" w:space="0" w:color="auto"/>
                            <w:bottom w:val="none" w:sz="0" w:space="0" w:color="auto"/>
                            <w:right w:val="none" w:sz="0" w:space="0" w:color="auto"/>
                          </w:divBdr>
                        </w:div>
                        <w:div w:id="510412383">
                          <w:marLeft w:val="0"/>
                          <w:marRight w:val="0"/>
                          <w:marTop w:val="0"/>
                          <w:marBottom w:val="0"/>
                          <w:divBdr>
                            <w:top w:val="none" w:sz="0" w:space="0" w:color="auto"/>
                            <w:left w:val="none" w:sz="0" w:space="0" w:color="auto"/>
                            <w:bottom w:val="none" w:sz="0" w:space="0" w:color="auto"/>
                            <w:right w:val="none" w:sz="0" w:space="0" w:color="auto"/>
                          </w:divBdr>
                          <w:divsChild>
                            <w:div w:id="985472806">
                              <w:marLeft w:val="0"/>
                              <w:marRight w:val="0"/>
                              <w:marTop w:val="0"/>
                              <w:marBottom w:val="0"/>
                              <w:divBdr>
                                <w:top w:val="none" w:sz="0" w:space="0" w:color="auto"/>
                                <w:left w:val="none" w:sz="0" w:space="0" w:color="auto"/>
                                <w:bottom w:val="none" w:sz="0" w:space="0" w:color="auto"/>
                                <w:right w:val="none" w:sz="0" w:space="0" w:color="auto"/>
                              </w:divBdr>
                            </w:div>
                            <w:div w:id="32894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0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306024">
          <w:marLeft w:val="0"/>
          <w:marRight w:val="0"/>
          <w:marTop w:val="0"/>
          <w:marBottom w:val="0"/>
          <w:divBdr>
            <w:top w:val="none" w:sz="0" w:space="0" w:color="auto"/>
            <w:left w:val="none" w:sz="0" w:space="0" w:color="auto"/>
            <w:bottom w:val="none" w:sz="0" w:space="0" w:color="auto"/>
            <w:right w:val="none" w:sz="0" w:space="0" w:color="auto"/>
          </w:divBdr>
          <w:divsChild>
            <w:div w:id="1546678004">
              <w:marLeft w:val="0"/>
              <w:marRight w:val="0"/>
              <w:marTop w:val="0"/>
              <w:marBottom w:val="0"/>
              <w:divBdr>
                <w:top w:val="none" w:sz="0" w:space="0" w:color="auto"/>
                <w:left w:val="none" w:sz="0" w:space="0" w:color="auto"/>
                <w:bottom w:val="none" w:sz="0" w:space="0" w:color="auto"/>
                <w:right w:val="none" w:sz="0" w:space="0" w:color="auto"/>
              </w:divBdr>
              <w:divsChild>
                <w:div w:id="265387202">
                  <w:marLeft w:val="0"/>
                  <w:marRight w:val="0"/>
                  <w:marTop w:val="0"/>
                  <w:marBottom w:val="0"/>
                  <w:divBdr>
                    <w:top w:val="none" w:sz="0" w:space="0" w:color="auto"/>
                    <w:left w:val="none" w:sz="0" w:space="0" w:color="auto"/>
                    <w:bottom w:val="none" w:sz="0" w:space="0" w:color="auto"/>
                    <w:right w:val="none" w:sz="0" w:space="0" w:color="auto"/>
                  </w:divBdr>
                  <w:divsChild>
                    <w:div w:id="762068406">
                      <w:marLeft w:val="0"/>
                      <w:marRight w:val="0"/>
                      <w:marTop w:val="0"/>
                      <w:marBottom w:val="0"/>
                      <w:divBdr>
                        <w:top w:val="none" w:sz="0" w:space="0" w:color="auto"/>
                        <w:left w:val="none" w:sz="0" w:space="0" w:color="auto"/>
                        <w:bottom w:val="none" w:sz="0" w:space="0" w:color="auto"/>
                        <w:right w:val="none" w:sz="0" w:space="0" w:color="auto"/>
                      </w:divBdr>
                      <w:divsChild>
                        <w:div w:id="56958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208937">
          <w:marLeft w:val="0"/>
          <w:marRight w:val="0"/>
          <w:marTop w:val="0"/>
          <w:marBottom w:val="0"/>
          <w:divBdr>
            <w:top w:val="none" w:sz="0" w:space="0" w:color="auto"/>
            <w:left w:val="none" w:sz="0" w:space="0" w:color="auto"/>
            <w:bottom w:val="none" w:sz="0" w:space="0" w:color="auto"/>
            <w:right w:val="none" w:sz="0" w:space="0" w:color="auto"/>
          </w:divBdr>
          <w:divsChild>
            <w:div w:id="1298338805">
              <w:marLeft w:val="0"/>
              <w:marRight w:val="0"/>
              <w:marTop w:val="0"/>
              <w:marBottom w:val="0"/>
              <w:divBdr>
                <w:top w:val="none" w:sz="0" w:space="0" w:color="auto"/>
                <w:left w:val="none" w:sz="0" w:space="0" w:color="auto"/>
                <w:bottom w:val="none" w:sz="0" w:space="0" w:color="auto"/>
                <w:right w:val="none" w:sz="0" w:space="0" w:color="auto"/>
              </w:divBdr>
              <w:divsChild>
                <w:div w:id="1085686744">
                  <w:marLeft w:val="0"/>
                  <w:marRight w:val="0"/>
                  <w:marTop w:val="0"/>
                  <w:marBottom w:val="0"/>
                  <w:divBdr>
                    <w:top w:val="none" w:sz="0" w:space="0" w:color="auto"/>
                    <w:left w:val="none" w:sz="0" w:space="0" w:color="auto"/>
                    <w:bottom w:val="none" w:sz="0" w:space="0" w:color="auto"/>
                    <w:right w:val="none" w:sz="0" w:space="0" w:color="auto"/>
                  </w:divBdr>
                  <w:divsChild>
                    <w:div w:id="2029215919">
                      <w:marLeft w:val="0"/>
                      <w:marRight w:val="0"/>
                      <w:marTop w:val="0"/>
                      <w:marBottom w:val="0"/>
                      <w:divBdr>
                        <w:top w:val="none" w:sz="0" w:space="0" w:color="auto"/>
                        <w:left w:val="none" w:sz="0" w:space="0" w:color="auto"/>
                        <w:bottom w:val="none" w:sz="0" w:space="0" w:color="auto"/>
                        <w:right w:val="none" w:sz="0" w:space="0" w:color="auto"/>
                      </w:divBdr>
                    </w:div>
                    <w:div w:id="467820025">
                      <w:marLeft w:val="0"/>
                      <w:marRight w:val="0"/>
                      <w:marTop w:val="0"/>
                      <w:marBottom w:val="0"/>
                      <w:divBdr>
                        <w:top w:val="none" w:sz="0" w:space="0" w:color="auto"/>
                        <w:left w:val="none" w:sz="0" w:space="0" w:color="auto"/>
                        <w:bottom w:val="none" w:sz="0" w:space="0" w:color="auto"/>
                        <w:right w:val="none" w:sz="0" w:space="0" w:color="auto"/>
                      </w:divBdr>
                      <w:divsChild>
                        <w:div w:id="92218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332824">
          <w:marLeft w:val="0"/>
          <w:marRight w:val="0"/>
          <w:marTop w:val="0"/>
          <w:marBottom w:val="0"/>
          <w:divBdr>
            <w:top w:val="none" w:sz="0" w:space="0" w:color="auto"/>
            <w:left w:val="none" w:sz="0" w:space="0" w:color="auto"/>
            <w:bottom w:val="none" w:sz="0" w:space="0" w:color="auto"/>
            <w:right w:val="none" w:sz="0" w:space="0" w:color="auto"/>
          </w:divBdr>
          <w:divsChild>
            <w:div w:id="705252321">
              <w:marLeft w:val="0"/>
              <w:marRight w:val="0"/>
              <w:marTop w:val="0"/>
              <w:marBottom w:val="0"/>
              <w:divBdr>
                <w:top w:val="none" w:sz="0" w:space="0" w:color="auto"/>
                <w:left w:val="none" w:sz="0" w:space="0" w:color="auto"/>
                <w:bottom w:val="none" w:sz="0" w:space="0" w:color="auto"/>
                <w:right w:val="none" w:sz="0" w:space="0" w:color="auto"/>
              </w:divBdr>
              <w:divsChild>
                <w:div w:id="87041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506391">
      <w:bodyDiv w:val="1"/>
      <w:marLeft w:val="0"/>
      <w:marRight w:val="0"/>
      <w:marTop w:val="0"/>
      <w:marBottom w:val="0"/>
      <w:divBdr>
        <w:top w:val="none" w:sz="0" w:space="0" w:color="auto"/>
        <w:left w:val="none" w:sz="0" w:space="0" w:color="auto"/>
        <w:bottom w:val="none" w:sz="0" w:space="0" w:color="auto"/>
        <w:right w:val="none" w:sz="0" w:space="0" w:color="auto"/>
      </w:divBdr>
    </w:div>
    <w:div w:id="1808039592">
      <w:bodyDiv w:val="1"/>
      <w:marLeft w:val="0"/>
      <w:marRight w:val="0"/>
      <w:marTop w:val="0"/>
      <w:marBottom w:val="0"/>
      <w:divBdr>
        <w:top w:val="none" w:sz="0" w:space="0" w:color="auto"/>
        <w:left w:val="none" w:sz="0" w:space="0" w:color="auto"/>
        <w:bottom w:val="none" w:sz="0" w:space="0" w:color="auto"/>
        <w:right w:val="none" w:sz="0" w:space="0" w:color="auto"/>
      </w:divBdr>
    </w:div>
    <w:div w:id="1808619854">
      <w:bodyDiv w:val="1"/>
      <w:marLeft w:val="0"/>
      <w:marRight w:val="0"/>
      <w:marTop w:val="0"/>
      <w:marBottom w:val="0"/>
      <w:divBdr>
        <w:top w:val="none" w:sz="0" w:space="0" w:color="auto"/>
        <w:left w:val="none" w:sz="0" w:space="0" w:color="auto"/>
        <w:bottom w:val="none" w:sz="0" w:space="0" w:color="auto"/>
        <w:right w:val="none" w:sz="0" w:space="0" w:color="auto"/>
      </w:divBdr>
    </w:div>
    <w:div w:id="1810585115">
      <w:bodyDiv w:val="1"/>
      <w:marLeft w:val="0"/>
      <w:marRight w:val="0"/>
      <w:marTop w:val="0"/>
      <w:marBottom w:val="0"/>
      <w:divBdr>
        <w:top w:val="none" w:sz="0" w:space="0" w:color="auto"/>
        <w:left w:val="none" w:sz="0" w:space="0" w:color="auto"/>
        <w:bottom w:val="none" w:sz="0" w:space="0" w:color="auto"/>
        <w:right w:val="none" w:sz="0" w:space="0" w:color="auto"/>
      </w:divBdr>
    </w:div>
    <w:div w:id="1812360807">
      <w:bodyDiv w:val="1"/>
      <w:marLeft w:val="0"/>
      <w:marRight w:val="0"/>
      <w:marTop w:val="0"/>
      <w:marBottom w:val="0"/>
      <w:divBdr>
        <w:top w:val="none" w:sz="0" w:space="0" w:color="auto"/>
        <w:left w:val="none" w:sz="0" w:space="0" w:color="auto"/>
        <w:bottom w:val="none" w:sz="0" w:space="0" w:color="auto"/>
        <w:right w:val="none" w:sz="0" w:space="0" w:color="auto"/>
      </w:divBdr>
    </w:div>
    <w:div w:id="1814445713">
      <w:bodyDiv w:val="1"/>
      <w:marLeft w:val="0"/>
      <w:marRight w:val="0"/>
      <w:marTop w:val="0"/>
      <w:marBottom w:val="0"/>
      <w:divBdr>
        <w:top w:val="none" w:sz="0" w:space="0" w:color="auto"/>
        <w:left w:val="none" w:sz="0" w:space="0" w:color="auto"/>
        <w:bottom w:val="none" w:sz="0" w:space="0" w:color="auto"/>
        <w:right w:val="none" w:sz="0" w:space="0" w:color="auto"/>
      </w:divBdr>
    </w:div>
    <w:div w:id="1814712083">
      <w:bodyDiv w:val="1"/>
      <w:marLeft w:val="0"/>
      <w:marRight w:val="0"/>
      <w:marTop w:val="0"/>
      <w:marBottom w:val="0"/>
      <w:divBdr>
        <w:top w:val="none" w:sz="0" w:space="0" w:color="auto"/>
        <w:left w:val="none" w:sz="0" w:space="0" w:color="auto"/>
        <w:bottom w:val="none" w:sz="0" w:space="0" w:color="auto"/>
        <w:right w:val="none" w:sz="0" w:space="0" w:color="auto"/>
      </w:divBdr>
    </w:div>
    <w:div w:id="1818106880">
      <w:bodyDiv w:val="1"/>
      <w:marLeft w:val="0"/>
      <w:marRight w:val="0"/>
      <w:marTop w:val="0"/>
      <w:marBottom w:val="0"/>
      <w:divBdr>
        <w:top w:val="none" w:sz="0" w:space="0" w:color="auto"/>
        <w:left w:val="none" w:sz="0" w:space="0" w:color="auto"/>
        <w:bottom w:val="none" w:sz="0" w:space="0" w:color="auto"/>
        <w:right w:val="none" w:sz="0" w:space="0" w:color="auto"/>
      </w:divBdr>
    </w:div>
    <w:div w:id="1819572192">
      <w:bodyDiv w:val="1"/>
      <w:marLeft w:val="0"/>
      <w:marRight w:val="0"/>
      <w:marTop w:val="0"/>
      <w:marBottom w:val="0"/>
      <w:divBdr>
        <w:top w:val="none" w:sz="0" w:space="0" w:color="auto"/>
        <w:left w:val="none" w:sz="0" w:space="0" w:color="auto"/>
        <w:bottom w:val="none" w:sz="0" w:space="0" w:color="auto"/>
        <w:right w:val="none" w:sz="0" w:space="0" w:color="auto"/>
      </w:divBdr>
    </w:div>
    <w:div w:id="1824810139">
      <w:bodyDiv w:val="1"/>
      <w:marLeft w:val="0"/>
      <w:marRight w:val="0"/>
      <w:marTop w:val="0"/>
      <w:marBottom w:val="0"/>
      <w:divBdr>
        <w:top w:val="none" w:sz="0" w:space="0" w:color="auto"/>
        <w:left w:val="none" w:sz="0" w:space="0" w:color="auto"/>
        <w:bottom w:val="none" w:sz="0" w:space="0" w:color="auto"/>
        <w:right w:val="none" w:sz="0" w:space="0" w:color="auto"/>
      </w:divBdr>
    </w:div>
    <w:div w:id="1826967869">
      <w:bodyDiv w:val="1"/>
      <w:marLeft w:val="0"/>
      <w:marRight w:val="0"/>
      <w:marTop w:val="0"/>
      <w:marBottom w:val="0"/>
      <w:divBdr>
        <w:top w:val="none" w:sz="0" w:space="0" w:color="auto"/>
        <w:left w:val="none" w:sz="0" w:space="0" w:color="auto"/>
        <w:bottom w:val="none" w:sz="0" w:space="0" w:color="auto"/>
        <w:right w:val="none" w:sz="0" w:space="0" w:color="auto"/>
      </w:divBdr>
    </w:div>
    <w:div w:id="1827161265">
      <w:bodyDiv w:val="1"/>
      <w:marLeft w:val="0"/>
      <w:marRight w:val="0"/>
      <w:marTop w:val="0"/>
      <w:marBottom w:val="0"/>
      <w:divBdr>
        <w:top w:val="none" w:sz="0" w:space="0" w:color="auto"/>
        <w:left w:val="none" w:sz="0" w:space="0" w:color="auto"/>
        <w:bottom w:val="none" w:sz="0" w:space="0" w:color="auto"/>
        <w:right w:val="none" w:sz="0" w:space="0" w:color="auto"/>
      </w:divBdr>
    </w:div>
    <w:div w:id="1827356151">
      <w:bodyDiv w:val="1"/>
      <w:marLeft w:val="0"/>
      <w:marRight w:val="0"/>
      <w:marTop w:val="0"/>
      <w:marBottom w:val="0"/>
      <w:divBdr>
        <w:top w:val="none" w:sz="0" w:space="0" w:color="auto"/>
        <w:left w:val="none" w:sz="0" w:space="0" w:color="auto"/>
        <w:bottom w:val="none" w:sz="0" w:space="0" w:color="auto"/>
        <w:right w:val="none" w:sz="0" w:space="0" w:color="auto"/>
      </w:divBdr>
    </w:div>
    <w:div w:id="1831284786">
      <w:bodyDiv w:val="1"/>
      <w:marLeft w:val="0"/>
      <w:marRight w:val="0"/>
      <w:marTop w:val="0"/>
      <w:marBottom w:val="0"/>
      <w:divBdr>
        <w:top w:val="none" w:sz="0" w:space="0" w:color="auto"/>
        <w:left w:val="none" w:sz="0" w:space="0" w:color="auto"/>
        <w:bottom w:val="none" w:sz="0" w:space="0" w:color="auto"/>
        <w:right w:val="none" w:sz="0" w:space="0" w:color="auto"/>
      </w:divBdr>
    </w:div>
    <w:div w:id="1832940279">
      <w:bodyDiv w:val="1"/>
      <w:marLeft w:val="0"/>
      <w:marRight w:val="0"/>
      <w:marTop w:val="0"/>
      <w:marBottom w:val="0"/>
      <w:divBdr>
        <w:top w:val="none" w:sz="0" w:space="0" w:color="auto"/>
        <w:left w:val="none" w:sz="0" w:space="0" w:color="auto"/>
        <w:bottom w:val="none" w:sz="0" w:space="0" w:color="auto"/>
        <w:right w:val="none" w:sz="0" w:space="0" w:color="auto"/>
      </w:divBdr>
    </w:div>
    <w:div w:id="1840388543">
      <w:bodyDiv w:val="1"/>
      <w:marLeft w:val="0"/>
      <w:marRight w:val="0"/>
      <w:marTop w:val="0"/>
      <w:marBottom w:val="0"/>
      <w:divBdr>
        <w:top w:val="none" w:sz="0" w:space="0" w:color="auto"/>
        <w:left w:val="none" w:sz="0" w:space="0" w:color="auto"/>
        <w:bottom w:val="none" w:sz="0" w:space="0" w:color="auto"/>
        <w:right w:val="none" w:sz="0" w:space="0" w:color="auto"/>
      </w:divBdr>
    </w:div>
    <w:div w:id="1844007068">
      <w:bodyDiv w:val="1"/>
      <w:marLeft w:val="0"/>
      <w:marRight w:val="0"/>
      <w:marTop w:val="0"/>
      <w:marBottom w:val="0"/>
      <w:divBdr>
        <w:top w:val="none" w:sz="0" w:space="0" w:color="auto"/>
        <w:left w:val="none" w:sz="0" w:space="0" w:color="auto"/>
        <w:bottom w:val="none" w:sz="0" w:space="0" w:color="auto"/>
        <w:right w:val="none" w:sz="0" w:space="0" w:color="auto"/>
      </w:divBdr>
    </w:div>
    <w:div w:id="1844398854">
      <w:bodyDiv w:val="1"/>
      <w:marLeft w:val="0"/>
      <w:marRight w:val="0"/>
      <w:marTop w:val="0"/>
      <w:marBottom w:val="0"/>
      <w:divBdr>
        <w:top w:val="none" w:sz="0" w:space="0" w:color="auto"/>
        <w:left w:val="none" w:sz="0" w:space="0" w:color="auto"/>
        <w:bottom w:val="none" w:sz="0" w:space="0" w:color="auto"/>
        <w:right w:val="none" w:sz="0" w:space="0" w:color="auto"/>
      </w:divBdr>
    </w:div>
    <w:div w:id="1844667578">
      <w:bodyDiv w:val="1"/>
      <w:marLeft w:val="0"/>
      <w:marRight w:val="0"/>
      <w:marTop w:val="0"/>
      <w:marBottom w:val="0"/>
      <w:divBdr>
        <w:top w:val="none" w:sz="0" w:space="0" w:color="auto"/>
        <w:left w:val="none" w:sz="0" w:space="0" w:color="auto"/>
        <w:bottom w:val="none" w:sz="0" w:space="0" w:color="auto"/>
        <w:right w:val="none" w:sz="0" w:space="0" w:color="auto"/>
      </w:divBdr>
    </w:div>
    <w:div w:id="1844739299">
      <w:bodyDiv w:val="1"/>
      <w:marLeft w:val="0"/>
      <w:marRight w:val="0"/>
      <w:marTop w:val="0"/>
      <w:marBottom w:val="0"/>
      <w:divBdr>
        <w:top w:val="none" w:sz="0" w:space="0" w:color="auto"/>
        <w:left w:val="none" w:sz="0" w:space="0" w:color="auto"/>
        <w:bottom w:val="none" w:sz="0" w:space="0" w:color="auto"/>
        <w:right w:val="none" w:sz="0" w:space="0" w:color="auto"/>
      </w:divBdr>
    </w:div>
    <w:div w:id="1848444669">
      <w:bodyDiv w:val="1"/>
      <w:marLeft w:val="0"/>
      <w:marRight w:val="0"/>
      <w:marTop w:val="0"/>
      <w:marBottom w:val="0"/>
      <w:divBdr>
        <w:top w:val="none" w:sz="0" w:space="0" w:color="auto"/>
        <w:left w:val="none" w:sz="0" w:space="0" w:color="auto"/>
        <w:bottom w:val="none" w:sz="0" w:space="0" w:color="auto"/>
        <w:right w:val="none" w:sz="0" w:space="0" w:color="auto"/>
      </w:divBdr>
    </w:div>
    <w:div w:id="1849786070">
      <w:bodyDiv w:val="1"/>
      <w:marLeft w:val="0"/>
      <w:marRight w:val="0"/>
      <w:marTop w:val="0"/>
      <w:marBottom w:val="0"/>
      <w:divBdr>
        <w:top w:val="none" w:sz="0" w:space="0" w:color="auto"/>
        <w:left w:val="none" w:sz="0" w:space="0" w:color="auto"/>
        <w:bottom w:val="none" w:sz="0" w:space="0" w:color="auto"/>
        <w:right w:val="none" w:sz="0" w:space="0" w:color="auto"/>
      </w:divBdr>
    </w:div>
    <w:div w:id="1853759137">
      <w:bodyDiv w:val="1"/>
      <w:marLeft w:val="0"/>
      <w:marRight w:val="0"/>
      <w:marTop w:val="0"/>
      <w:marBottom w:val="0"/>
      <w:divBdr>
        <w:top w:val="none" w:sz="0" w:space="0" w:color="auto"/>
        <w:left w:val="none" w:sz="0" w:space="0" w:color="auto"/>
        <w:bottom w:val="none" w:sz="0" w:space="0" w:color="auto"/>
        <w:right w:val="none" w:sz="0" w:space="0" w:color="auto"/>
      </w:divBdr>
    </w:div>
    <w:div w:id="1854874083">
      <w:bodyDiv w:val="1"/>
      <w:marLeft w:val="0"/>
      <w:marRight w:val="0"/>
      <w:marTop w:val="0"/>
      <w:marBottom w:val="0"/>
      <w:divBdr>
        <w:top w:val="none" w:sz="0" w:space="0" w:color="auto"/>
        <w:left w:val="none" w:sz="0" w:space="0" w:color="auto"/>
        <w:bottom w:val="none" w:sz="0" w:space="0" w:color="auto"/>
        <w:right w:val="none" w:sz="0" w:space="0" w:color="auto"/>
      </w:divBdr>
    </w:div>
    <w:div w:id="1855457769">
      <w:bodyDiv w:val="1"/>
      <w:marLeft w:val="0"/>
      <w:marRight w:val="0"/>
      <w:marTop w:val="0"/>
      <w:marBottom w:val="0"/>
      <w:divBdr>
        <w:top w:val="none" w:sz="0" w:space="0" w:color="auto"/>
        <w:left w:val="none" w:sz="0" w:space="0" w:color="auto"/>
        <w:bottom w:val="none" w:sz="0" w:space="0" w:color="auto"/>
        <w:right w:val="none" w:sz="0" w:space="0" w:color="auto"/>
      </w:divBdr>
    </w:div>
    <w:div w:id="1856457029">
      <w:bodyDiv w:val="1"/>
      <w:marLeft w:val="0"/>
      <w:marRight w:val="0"/>
      <w:marTop w:val="0"/>
      <w:marBottom w:val="0"/>
      <w:divBdr>
        <w:top w:val="none" w:sz="0" w:space="0" w:color="auto"/>
        <w:left w:val="none" w:sz="0" w:space="0" w:color="auto"/>
        <w:bottom w:val="none" w:sz="0" w:space="0" w:color="auto"/>
        <w:right w:val="none" w:sz="0" w:space="0" w:color="auto"/>
      </w:divBdr>
    </w:div>
    <w:div w:id="1857032798">
      <w:bodyDiv w:val="1"/>
      <w:marLeft w:val="0"/>
      <w:marRight w:val="0"/>
      <w:marTop w:val="0"/>
      <w:marBottom w:val="0"/>
      <w:divBdr>
        <w:top w:val="none" w:sz="0" w:space="0" w:color="auto"/>
        <w:left w:val="none" w:sz="0" w:space="0" w:color="auto"/>
        <w:bottom w:val="none" w:sz="0" w:space="0" w:color="auto"/>
        <w:right w:val="none" w:sz="0" w:space="0" w:color="auto"/>
      </w:divBdr>
    </w:div>
    <w:div w:id="1860046437">
      <w:bodyDiv w:val="1"/>
      <w:marLeft w:val="0"/>
      <w:marRight w:val="0"/>
      <w:marTop w:val="0"/>
      <w:marBottom w:val="0"/>
      <w:divBdr>
        <w:top w:val="none" w:sz="0" w:space="0" w:color="auto"/>
        <w:left w:val="none" w:sz="0" w:space="0" w:color="auto"/>
        <w:bottom w:val="none" w:sz="0" w:space="0" w:color="auto"/>
        <w:right w:val="none" w:sz="0" w:space="0" w:color="auto"/>
      </w:divBdr>
    </w:div>
    <w:div w:id="1866407262">
      <w:bodyDiv w:val="1"/>
      <w:marLeft w:val="0"/>
      <w:marRight w:val="0"/>
      <w:marTop w:val="0"/>
      <w:marBottom w:val="0"/>
      <w:divBdr>
        <w:top w:val="none" w:sz="0" w:space="0" w:color="auto"/>
        <w:left w:val="none" w:sz="0" w:space="0" w:color="auto"/>
        <w:bottom w:val="none" w:sz="0" w:space="0" w:color="auto"/>
        <w:right w:val="none" w:sz="0" w:space="0" w:color="auto"/>
      </w:divBdr>
    </w:div>
    <w:div w:id="1867209928">
      <w:bodyDiv w:val="1"/>
      <w:marLeft w:val="0"/>
      <w:marRight w:val="0"/>
      <w:marTop w:val="0"/>
      <w:marBottom w:val="0"/>
      <w:divBdr>
        <w:top w:val="none" w:sz="0" w:space="0" w:color="auto"/>
        <w:left w:val="none" w:sz="0" w:space="0" w:color="auto"/>
        <w:bottom w:val="none" w:sz="0" w:space="0" w:color="auto"/>
        <w:right w:val="none" w:sz="0" w:space="0" w:color="auto"/>
      </w:divBdr>
    </w:div>
    <w:div w:id="1868104741">
      <w:bodyDiv w:val="1"/>
      <w:marLeft w:val="0"/>
      <w:marRight w:val="0"/>
      <w:marTop w:val="0"/>
      <w:marBottom w:val="0"/>
      <w:divBdr>
        <w:top w:val="none" w:sz="0" w:space="0" w:color="auto"/>
        <w:left w:val="none" w:sz="0" w:space="0" w:color="auto"/>
        <w:bottom w:val="none" w:sz="0" w:space="0" w:color="auto"/>
        <w:right w:val="none" w:sz="0" w:space="0" w:color="auto"/>
      </w:divBdr>
    </w:div>
    <w:div w:id="1868636453">
      <w:bodyDiv w:val="1"/>
      <w:marLeft w:val="0"/>
      <w:marRight w:val="0"/>
      <w:marTop w:val="0"/>
      <w:marBottom w:val="0"/>
      <w:divBdr>
        <w:top w:val="none" w:sz="0" w:space="0" w:color="auto"/>
        <w:left w:val="none" w:sz="0" w:space="0" w:color="auto"/>
        <w:bottom w:val="none" w:sz="0" w:space="0" w:color="auto"/>
        <w:right w:val="none" w:sz="0" w:space="0" w:color="auto"/>
      </w:divBdr>
    </w:div>
    <w:div w:id="1869947717">
      <w:bodyDiv w:val="1"/>
      <w:marLeft w:val="0"/>
      <w:marRight w:val="0"/>
      <w:marTop w:val="0"/>
      <w:marBottom w:val="0"/>
      <w:divBdr>
        <w:top w:val="none" w:sz="0" w:space="0" w:color="auto"/>
        <w:left w:val="none" w:sz="0" w:space="0" w:color="auto"/>
        <w:bottom w:val="none" w:sz="0" w:space="0" w:color="auto"/>
        <w:right w:val="none" w:sz="0" w:space="0" w:color="auto"/>
      </w:divBdr>
    </w:div>
    <w:div w:id="1870797394">
      <w:bodyDiv w:val="1"/>
      <w:marLeft w:val="0"/>
      <w:marRight w:val="0"/>
      <w:marTop w:val="0"/>
      <w:marBottom w:val="0"/>
      <w:divBdr>
        <w:top w:val="none" w:sz="0" w:space="0" w:color="auto"/>
        <w:left w:val="none" w:sz="0" w:space="0" w:color="auto"/>
        <w:bottom w:val="none" w:sz="0" w:space="0" w:color="auto"/>
        <w:right w:val="none" w:sz="0" w:space="0" w:color="auto"/>
      </w:divBdr>
    </w:div>
    <w:div w:id="1876502199">
      <w:bodyDiv w:val="1"/>
      <w:marLeft w:val="0"/>
      <w:marRight w:val="0"/>
      <w:marTop w:val="0"/>
      <w:marBottom w:val="0"/>
      <w:divBdr>
        <w:top w:val="none" w:sz="0" w:space="0" w:color="auto"/>
        <w:left w:val="none" w:sz="0" w:space="0" w:color="auto"/>
        <w:bottom w:val="none" w:sz="0" w:space="0" w:color="auto"/>
        <w:right w:val="none" w:sz="0" w:space="0" w:color="auto"/>
      </w:divBdr>
    </w:div>
    <w:div w:id="1877548869">
      <w:bodyDiv w:val="1"/>
      <w:marLeft w:val="0"/>
      <w:marRight w:val="0"/>
      <w:marTop w:val="0"/>
      <w:marBottom w:val="0"/>
      <w:divBdr>
        <w:top w:val="none" w:sz="0" w:space="0" w:color="auto"/>
        <w:left w:val="none" w:sz="0" w:space="0" w:color="auto"/>
        <w:bottom w:val="none" w:sz="0" w:space="0" w:color="auto"/>
        <w:right w:val="none" w:sz="0" w:space="0" w:color="auto"/>
      </w:divBdr>
    </w:div>
    <w:div w:id="1878396914">
      <w:bodyDiv w:val="1"/>
      <w:marLeft w:val="0"/>
      <w:marRight w:val="0"/>
      <w:marTop w:val="0"/>
      <w:marBottom w:val="0"/>
      <w:divBdr>
        <w:top w:val="none" w:sz="0" w:space="0" w:color="auto"/>
        <w:left w:val="none" w:sz="0" w:space="0" w:color="auto"/>
        <w:bottom w:val="none" w:sz="0" w:space="0" w:color="auto"/>
        <w:right w:val="none" w:sz="0" w:space="0" w:color="auto"/>
      </w:divBdr>
    </w:div>
    <w:div w:id="1881820007">
      <w:bodyDiv w:val="1"/>
      <w:marLeft w:val="0"/>
      <w:marRight w:val="0"/>
      <w:marTop w:val="0"/>
      <w:marBottom w:val="0"/>
      <w:divBdr>
        <w:top w:val="none" w:sz="0" w:space="0" w:color="auto"/>
        <w:left w:val="none" w:sz="0" w:space="0" w:color="auto"/>
        <w:bottom w:val="none" w:sz="0" w:space="0" w:color="auto"/>
        <w:right w:val="none" w:sz="0" w:space="0" w:color="auto"/>
      </w:divBdr>
    </w:div>
    <w:div w:id="1882860686">
      <w:bodyDiv w:val="1"/>
      <w:marLeft w:val="0"/>
      <w:marRight w:val="0"/>
      <w:marTop w:val="0"/>
      <w:marBottom w:val="0"/>
      <w:divBdr>
        <w:top w:val="none" w:sz="0" w:space="0" w:color="auto"/>
        <w:left w:val="none" w:sz="0" w:space="0" w:color="auto"/>
        <w:bottom w:val="none" w:sz="0" w:space="0" w:color="auto"/>
        <w:right w:val="none" w:sz="0" w:space="0" w:color="auto"/>
      </w:divBdr>
    </w:div>
    <w:div w:id="1884365703">
      <w:bodyDiv w:val="1"/>
      <w:marLeft w:val="0"/>
      <w:marRight w:val="0"/>
      <w:marTop w:val="0"/>
      <w:marBottom w:val="0"/>
      <w:divBdr>
        <w:top w:val="none" w:sz="0" w:space="0" w:color="auto"/>
        <w:left w:val="none" w:sz="0" w:space="0" w:color="auto"/>
        <w:bottom w:val="none" w:sz="0" w:space="0" w:color="auto"/>
        <w:right w:val="none" w:sz="0" w:space="0" w:color="auto"/>
      </w:divBdr>
    </w:div>
    <w:div w:id="1884515748">
      <w:bodyDiv w:val="1"/>
      <w:marLeft w:val="0"/>
      <w:marRight w:val="0"/>
      <w:marTop w:val="0"/>
      <w:marBottom w:val="0"/>
      <w:divBdr>
        <w:top w:val="none" w:sz="0" w:space="0" w:color="auto"/>
        <w:left w:val="none" w:sz="0" w:space="0" w:color="auto"/>
        <w:bottom w:val="none" w:sz="0" w:space="0" w:color="auto"/>
        <w:right w:val="none" w:sz="0" w:space="0" w:color="auto"/>
      </w:divBdr>
    </w:div>
    <w:div w:id="1889221021">
      <w:bodyDiv w:val="1"/>
      <w:marLeft w:val="0"/>
      <w:marRight w:val="0"/>
      <w:marTop w:val="0"/>
      <w:marBottom w:val="0"/>
      <w:divBdr>
        <w:top w:val="none" w:sz="0" w:space="0" w:color="auto"/>
        <w:left w:val="none" w:sz="0" w:space="0" w:color="auto"/>
        <w:bottom w:val="none" w:sz="0" w:space="0" w:color="auto"/>
        <w:right w:val="none" w:sz="0" w:space="0" w:color="auto"/>
      </w:divBdr>
    </w:div>
    <w:div w:id="1890190852">
      <w:bodyDiv w:val="1"/>
      <w:marLeft w:val="0"/>
      <w:marRight w:val="0"/>
      <w:marTop w:val="0"/>
      <w:marBottom w:val="0"/>
      <w:divBdr>
        <w:top w:val="none" w:sz="0" w:space="0" w:color="auto"/>
        <w:left w:val="none" w:sz="0" w:space="0" w:color="auto"/>
        <w:bottom w:val="none" w:sz="0" w:space="0" w:color="auto"/>
        <w:right w:val="none" w:sz="0" w:space="0" w:color="auto"/>
      </w:divBdr>
    </w:div>
    <w:div w:id="1892614687">
      <w:bodyDiv w:val="1"/>
      <w:marLeft w:val="0"/>
      <w:marRight w:val="0"/>
      <w:marTop w:val="0"/>
      <w:marBottom w:val="0"/>
      <w:divBdr>
        <w:top w:val="none" w:sz="0" w:space="0" w:color="auto"/>
        <w:left w:val="none" w:sz="0" w:space="0" w:color="auto"/>
        <w:bottom w:val="none" w:sz="0" w:space="0" w:color="auto"/>
        <w:right w:val="none" w:sz="0" w:space="0" w:color="auto"/>
      </w:divBdr>
    </w:div>
    <w:div w:id="1892769341">
      <w:bodyDiv w:val="1"/>
      <w:marLeft w:val="0"/>
      <w:marRight w:val="0"/>
      <w:marTop w:val="0"/>
      <w:marBottom w:val="0"/>
      <w:divBdr>
        <w:top w:val="none" w:sz="0" w:space="0" w:color="auto"/>
        <w:left w:val="none" w:sz="0" w:space="0" w:color="auto"/>
        <w:bottom w:val="none" w:sz="0" w:space="0" w:color="auto"/>
        <w:right w:val="none" w:sz="0" w:space="0" w:color="auto"/>
      </w:divBdr>
    </w:div>
    <w:div w:id="1892954785">
      <w:bodyDiv w:val="1"/>
      <w:marLeft w:val="0"/>
      <w:marRight w:val="0"/>
      <w:marTop w:val="0"/>
      <w:marBottom w:val="0"/>
      <w:divBdr>
        <w:top w:val="none" w:sz="0" w:space="0" w:color="auto"/>
        <w:left w:val="none" w:sz="0" w:space="0" w:color="auto"/>
        <w:bottom w:val="none" w:sz="0" w:space="0" w:color="auto"/>
        <w:right w:val="none" w:sz="0" w:space="0" w:color="auto"/>
      </w:divBdr>
    </w:div>
    <w:div w:id="1893075461">
      <w:bodyDiv w:val="1"/>
      <w:marLeft w:val="0"/>
      <w:marRight w:val="0"/>
      <w:marTop w:val="0"/>
      <w:marBottom w:val="0"/>
      <w:divBdr>
        <w:top w:val="none" w:sz="0" w:space="0" w:color="auto"/>
        <w:left w:val="none" w:sz="0" w:space="0" w:color="auto"/>
        <w:bottom w:val="none" w:sz="0" w:space="0" w:color="auto"/>
        <w:right w:val="none" w:sz="0" w:space="0" w:color="auto"/>
      </w:divBdr>
    </w:div>
    <w:div w:id="1894340974">
      <w:bodyDiv w:val="1"/>
      <w:marLeft w:val="0"/>
      <w:marRight w:val="0"/>
      <w:marTop w:val="0"/>
      <w:marBottom w:val="0"/>
      <w:divBdr>
        <w:top w:val="none" w:sz="0" w:space="0" w:color="auto"/>
        <w:left w:val="none" w:sz="0" w:space="0" w:color="auto"/>
        <w:bottom w:val="none" w:sz="0" w:space="0" w:color="auto"/>
        <w:right w:val="none" w:sz="0" w:space="0" w:color="auto"/>
      </w:divBdr>
    </w:div>
    <w:div w:id="1894466870">
      <w:bodyDiv w:val="1"/>
      <w:marLeft w:val="0"/>
      <w:marRight w:val="0"/>
      <w:marTop w:val="0"/>
      <w:marBottom w:val="0"/>
      <w:divBdr>
        <w:top w:val="none" w:sz="0" w:space="0" w:color="auto"/>
        <w:left w:val="none" w:sz="0" w:space="0" w:color="auto"/>
        <w:bottom w:val="none" w:sz="0" w:space="0" w:color="auto"/>
        <w:right w:val="none" w:sz="0" w:space="0" w:color="auto"/>
      </w:divBdr>
    </w:div>
    <w:div w:id="1895198364">
      <w:bodyDiv w:val="1"/>
      <w:marLeft w:val="0"/>
      <w:marRight w:val="0"/>
      <w:marTop w:val="0"/>
      <w:marBottom w:val="0"/>
      <w:divBdr>
        <w:top w:val="none" w:sz="0" w:space="0" w:color="auto"/>
        <w:left w:val="none" w:sz="0" w:space="0" w:color="auto"/>
        <w:bottom w:val="none" w:sz="0" w:space="0" w:color="auto"/>
        <w:right w:val="none" w:sz="0" w:space="0" w:color="auto"/>
      </w:divBdr>
    </w:div>
    <w:div w:id="1898198791">
      <w:bodyDiv w:val="1"/>
      <w:marLeft w:val="0"/>
      <w:marRight w:val="0"/>
      <w:marTop w:val="0"/>
      <w:marBottom w:val="0"/>
      <w:divBdr>
        <w:top w:val="none" w:sz="0" w:space="0" w:color="auto"/>
        <w:left w:val="none" w:sz="0" w:space="0" w:color="auto"/>
        <w:bottom w:val="none" w:sz="0" w:space="0" w:color="auto"/>
        <w:right w:val="none" w:sz="0" w:space="0" w:color="auto"/>
      </w:divBdr>
    </w:div>
    <w:div w:id="1899708671">
      <w:bodyDiv w:val="1"/>
      <w:marLeft w:val="0"/>
      <w:marRight w:val="0"/>
      <w:marTop w:val="0"/>
      <w:marBottom w:val="0"/>
      <w:divBdr>
        <w:top w:val="none" w:sz="0" w:space="0" w:color="auto"/>
        <w:left w:val="none" w:sz="0" w:space="0" w:color="auto"/>
        <w:bottom w:val="none" w:sz="0" w:space="0" w:color="auto"/>
        <w:right w:val="none" w:sz="0" w:space="0" w:color="auto"/>
      </w:divBdr>
    </w:div>
    <w:div w:id="1900432506">
      <w:bodyDiv w:val="1"/>
      <w:marLeft w:val="0"/>
      <w:marRight w:val="0"/>
      <w:marTop w:val="0"/>
      <w:marBottom w:val="0"/>
      <w:divBdr>
        <w:top w:val="none" w:sz="0" w:space="0" w:color="auto"/>
        <w:left w:val="none" w:sz="0" w:space="0" w:color="auto"/>
        <w:bottom w:val="none" w:sz="0" w:space="0" w:color="auto"/>
        <w:right w:val="none" w:sz="0" w:space="0" w:color="auto"/>
      </w:divBdr>
    </w:div>
    <w:div w:id="1903521568">
      <w:bodyDiv w:val="1"/>
      <w:marLeft w:val="0"/>
      <w:marRight w:val="0"/>
      <w:marTop w:val="0"/>
      <w:marBottom w:val="0"/>
      <w:divBdr>
        <w:top w:val="none" w:sz="0" w:space="0" w:color="auto"/>
        <w:left w:val="none" w:sz="0" w:space="0" w:color="auto"/>
        <w:bottom w:val="none" w:sz="0" w:space="0" w:color="auto"/>
        <w:right w:val="none" w:sz="0" w:space="0" w:color="auto"/>
      </w:divBdr>
    </w:div>
    <w:div w:id="1908148460">
      <w:bodyDiv w:val="1"/>
      <w:marLeft w:val="0"/>
      <w:marRight w:val="0"/>
      <w:marTop w:val="0"/>
      <w:marBottom w:val="0"/>
      <w:divBdr>
        <w:top w:val="none" w:sz="0" w:space="0" w:color="auto"/>
        <w:left w:val="none" w:sz="0" w:space="0" w:color="auto"/>
        <w:bottom w:val="none" w:sz="0" w:space="0" w:color="auto"/>
        <w:right w:val="none" w:sz="0" w:space="0" w:color="auto"/>
      </w:divBdr>
    </w:div>
    <w:div w:id="1909655530">
      <w:bodyDiv w:val="1"/>
      <w:marLeft w:val="0"/>
      <w:marRight w:val="0"/>
      <w:marTop w:val="0"/>
      <w:marBottom w:val="0"/>
      <w:divBdr>
        <w:top w:val="none" w:sz="0" w:space="0" w:color="auto"/>
        <w:left w:val="none" w:sz="0" w:space="0" w:color="auto"/>
        <w:bottom w:val="none" w:sz="0" w:space="0" w:color="auto"/>
        <w:right w:val="none" w:sz="0" w:space="0" w:color="auto"/>
      </w:divBdr>
    </w:div>
    <w:div w:id="1910724943">
      <w:bodyDiv w:val="1"/>
      <w:marLeft w:val="0"/>
      <w:marRight w:val="0"/>
      <w:marTop w:val="0"/>
      <w:marBottom w:val="0"/>
      <w:divBdr>
        <w:top w:val="none" w:sz="0" w:space="0" w:color="auto"/>
        <w:left w:val="none" w:sz="0" w:space="0" w:color="auto"/>
        <w:bottom w:val="none" w:sz="0" w:space="0" w:color="auto"/>
        <w:right w:val="none" w:sz="0" w:space="0" w:color="auto"/>
      </w:divBdr>
    </w:div>
    <w:div w:id="1920405520">
      <w:bodyDiv w:val="1"/>
      <w:marLeft w:val="0"/>
      <w:marRight w:val="0"/>
      <w:marTop w:val="0"/>
      <w:marBottom w:val="0"/>
      <w:divBdr>
        <w:top w:val="none" w:sz="0" w:space="0" w:color="auto"/>
        <w:left w:val="none" w:sz="0" w:space="0" w:color="auto"/>
        <w:bottom w:val="none" w:sz="0" w:space="0" w:color="auto"/>
        <w:right w:val="none" w:sz="0" w:space="0" w:color="auto"/>
      </w:divBdr>
    </w:div>
    <w:div w:id="1921063048">
      <w:bodyDiv w:val="1"/>
      <w:marLeft w:val="0"/>
      <w:marRight w:val="0"/>
      <w:marTop w:val="0"/>
      <w:marBottom w:val="0"/>
      <w:divBdr>
        <w:top w:val="none" w:sz="0" w:space="0" w:color="auto"/>
        <w:left w:val="none" w:sz="0" w:space="0" w:color="auto"/>
        <w:bottom w:val="none" w:sz="0" w:space="0" w:color="auto"/>
        <w:right w:val="none" w:sz="0" w:space="0" w:color="auto"/>
      </w:divBdr>
    </w:div>
    <w:div w:id="1921522677">
      <w:bodyDiv w:val="1"/>
      <w:marLeft w:val="0"/>
      <w:marRight w:val="0"/>
      <w:marTop w:val="0"/>
      <w:marBottom w:val="0"/>
      <w:divBdr>
        <w:top w:val="none" w:sz="0" w:space="0" w:color="auto"/>
        <w:left w:val="none" w:sz="0" w:space="0" w:color="auto"/>
        <w:bottom w:val="none" w:sz="0" w:space="0" w:color="auto"/>
        <w:right w:val="none" w:sz="0" w:space="0" w:color="auto"/>
      </w:divBdr>
    </w:div>
    <w:div w:id="1922181445">
      <w:bodyDiv w:val="1"/>
      <w:marLeft w:val="0"/>
      <w:marRight w:val="0"/>
      <w:marTop w:val="0"/>
      <w:marBottom w:val="0"/>
      <w:divBdr>
        <w:top w:val="none" w:sz="0" w:space="0" w:color="auto"/>
        <w:left w:val="none" w:sz="0" w:space="0" w:color="auto"/>
        <w:bottom w:val="none" w:sz="0" w:space="0" w:color="auto"/>
        <w:right w:val="none" w:sz="0" w:space="0" w:color="auto"/>
      </w:divBdr>
    </w:div>
    <w:div w:id="1927567201">
      <w:bodyDiv w:val="1"/>
      <w:marLeft w:val="0"/>
      <w:marRight w:val="0"/>
      <w:marTop w:val="0"/>
      <w:marBottom w:val="0"/>
      <w:divBdr>
        <w:top w:val="none" w:sz="0" w:space="0" w:color="auto"/>
        <w:left w:val="none" w:sz="0" w:space="0" w:color="auto"/>
        <w:bottom w:val="none" w:sz="0" w:space="0" w:color="auto"/>
        <w:right w:val="none" w:sz="0" w:space="0" w:color="auto"/>
      </w:divBdr>
    </w:div>
    <w:div w:id="1933195217">
      <w:bodyDiv w:val="1"/>
      <w:marLeft w:val="0"/>
      <w:marRight w:val="0"/>
      <w:marTop w:val="0"/>
      <w:marBottom w:val="0"/>
      <w:divBdr>
        <w:top w:val="none" w:sz="0" w:space="0" w:color="auto"/>
        <w:left w:val="none" w:sz="0" w:space="0" w:color="auto"/>
        <w:bottom w:val="none" w:sz="0" w:space="0" w:color="auto"/>
        <w:right w:val="none" w:sz="0" w:space="0" w:color="auto"/>
      </w:divBdr>
    </w:div>
    <w:div w:id="1938323283">
      <w:bodyDiv w:val="1"/>
      <w:marLeft w:val="0"/>
      <w:marRight w:val="0"/>
      <w:marTop w:val="0"/>
      <w:marBottom w:val="0"/>
      <w:divBdr>
        <w:top w:val="none" w:sz="0" w:space="0" w:color="auto"/>
        <w:left w:val="none" w:sz="0" w:space="0" w:color="auto"/>
        <w:bottom w:val="none" w:sz="0" w:space="0" w:color="auto"/>
        <w:right w:val="none" w:sz="0" w:space="0" w:color="auto"/>
      </w:divBdr>
    </w:div>
    <w:div w:id="1939676705">
      <w:bodyDiv w:val="1"/>
      <w:marLeft w:val="0"/>
      <w:marRight w:val="0"/>
      <w:marTop w:val="0"/>
      <w:marBottom w:val="0"/>
      <w:divBdr>
        <w:top w:val="none" w:sz="0" w:space="0" w:color="auto"/>
        <w:left w:val="none" w:sz="0" w:space="0" w:color="auto"/>
        <w:bottom w:val="none" w:sz="0" w:space="0" w:color="auto"/>
        <w:right w:val="none" w:sz="0" w:space="0" w:color="auto"/>
      </w:divBdr>
    </w:div>
    <w:div w:id="1941982174">
      <w:bodyDiv w:val="1"/>
      <w:marLeft w:val="0"/>
      <w:marRight w:val="0"/>
      <w:marTop w:val="0"/>
      <w:marBottom w:val="0"/>
      <w:divBdr>
        <w:top w:val="none" w:sz="0" w:space="0" w:color="auto"/>
        <w:left w:val="none" w:sz="0" w:space="0" w:color="auto"/>
        <w:bottom w:val="none" w:sz="0" w:space="0" w:color="auto"/>
        <w:right w:val="none" w:sz="0" w:space="0" w:color="auto"/>
      </w:divBdr>
    </w:div>
    <w:div w:id="1944334272">
      <w:bodyDiv w:val="1"/>
      <w:marLeft w:val="0"/>
      <w:marRight w:val="0"/>
      <w:marTop w:val="0"/>
      <w:marBottom w:val="0"/>
      <w:divBdr>
        <w:top w:val="none" w:sz="0" w:space="0" w:color="auto"/>
        <w:left w:val="none" w:sz="0" w:space="0" w:color="auto"/>
        <w:bottom w:val="none" w:sz="0" w:space="0" w:color="auto"/>
        <w:right w:val="none" w:sz="0" w:space="0" w:color="auto"/>
      </w:divBdr>
    </w:div>
    <w:div w:id="1944532995">
      <w:bodyDiv w:val="1"/>
      <w:marLeft w:val="0"/>
      <w:marRight w:val="0"/>
      <w:marTop w:val="0"/>
      <w:marBottom w:val="0"/>
      <w:divBdr>
        <w:top w:val="none" w:sz="0" w:space="0" w:color="auto"/>
        <w:left w:val="none" w:sz="0" w:space="0" w:color="auto"/>
        <w:bottom w:val="none" w:sz="0" w:space="0" w:color="auto"/>
        <w:right w:val="none" w:sz="0" w:space="0" w:color="auto"/>
      </w:divBdr>
    </w:div>
    <w:div w:id="1946840405">
      <w:bodyDiv w:val="1"/>
      <w:marLeft w:val="0"/>
      <w:marRight w:val="0"/>
      <w:marTop w:val="0"/>
      <w:marBottom w:val="0"/>
      <w:divBdr>
        <w:top w:val="none" w:sz="0" w:space="0" w:color="auto"/>
        <w:left w:val="none" w:sz="0" w:space="0" w:color="auto"/>
        <w:bottom w:val="none" w:sz="0" w:space="0" w:color="auto"/>
        <w:right w:val="none" w:sz="0" w:space="0" w:color="auto"/>
      </w:divBdr>
    </w:div>
    <w:div w:id="1949972481">
      <w:bodyDiv w:val="1"/>
      <w:marLeft w:val="0"/>
      <w:marRight w:val="0"/>
      <w:marTop w:val="0"/>
      <w:marBottom w:val="0"/>
      <w:divBdr>
        <w:top w:val="none" w:sz="0" w:space="0" w:color="auto"/>
        <w:left w:val="none" w:sz="0" w:space="0" w:color="auto"/>
        <w:bottom w:val="none" w:sz="0" w:space="0" w:color="auto"/>
        <w:right w:val="none" w:sz="0" w:space="0" w:color="auto"/>
      </w:divBdr>
    </w:div>
    <w:div w:id="1951886750">
      <w:bodyDiv w:val="1"/>
      <w:marLeft w:val="0"/>
      <w:marRight w:val="0"/>
      <w:marTop w:val="0"/>
      <w:marBottom w:val="0"/>
      <w:divBdr>
        <w:top w:val="none" w:sz="0" w:space="0" w:color="auto"/>
        <w:left w:val="none" w:sz="0" w:space="0" w:color="auto"/>
        <w:bottom w:val="none" w:sz="0" w:space="0" w:color="auto"/>
        <w:right w:val="none" w:sz="0" w:space="0" w:color="auto"/>
      </w:divBdr>
    </w:div>
    <w:div w:id="1952976325">
      <w:bodyDiv w:val="1"/>
      <w:marLeft w:val="0"/>
      <w:marRight w:val="0"/>
      <w:marTop w:val="0"/>
      <w:marBottom w:val="0"/>
      <w:divBdr>
        <w:top w:val="none" w:sz="0" w:space="0" w:color="auto"/>
        <w:left w:val="none" w:sz="0" w:space="0" w:color="auto"/>
        <w:bottom w:val="none" w:sz="0" w:space="0" w:color="auto"/>
        <w:right w:val="none" w:sz="0" w:space="0" w:color="auto"/>
      </w:divBdr>
    </w:div>
    <w:div w:id="1953828287">
      <w:bodyDiv w:val="1"/>
      <w:marLeft w:val="0"/>
      <w:marRight w:val="0"/>
      <w:marTop w:val="0"/>
      <w:marBottom w:val="0"/>
      <w:divBdr>
        <w:top w:val="none" w:sz="0" w:space="0" w:color="auto"/>
        <w:left w:val="none" w:sz="0" w:space="0" w:color="auto"/>
        <w:bottom w:val="none" w:sz="0" w:space="0" w:color="auto"/>
        <w:right w:val="none" w:sz="0" w:space="0" w:color="auto"/>
      </w:divBdr>
    </w:div>
    <w:div w:id="1957371497">
      <w:bodyDiv w:val="1"/>
      <w:marLeft w:val="0"/>
      <w:marRight w:val="0"/>
      <w:marTop w:val="0"/>
      <w:marBottom w:val="0"/>
      <w:divBdr>
        <w:top w:val="none" w:sz="0" w:space="0" w:color="auto"/>
        <w:left w:val="none" w:sz="0" w:space="0" w:color="auto"/>
        <w:bottom w:val="none" w:sz="0" w:space="0" w:color="auto"/>
        <w:right w:val="none" w:sz="0" w:space="0" w:color="auto"/>
      </w:divBdr>
    </w:div>
    <w:div w:id="1963267372">
      <w:bodyDiv w:val="1"/>
      <w:marLeft w:val="0"/>
      <w:marRight w:val="0"/>
      <w:marTop w:val="0"/>
      <w:marBottom w:val="0"/>
      <w:divBdr>
        <w:top w:val="none" w:sz="0" w:space="0" w:color="auto"/>
        <w:left w:val="none" w:sz="0" w:space="0" w:color="auto"/>
        <w:bottom w:val="none" w:sz="0" w:space="0" w:color="auto"/>
        <w:right w:val="none" w:sz="0" w:space="0" w:color="auto"/>
      </w:divBdr>
    </w:div>
    <w:div w:id="1964146151">
      <w:bodyDiv w:val="1"/>
      <w:marLeft w:val="0"/>
      <w:marRight w:val="0"/>
      <w:marTop w:val="0"/>
      <w:marBottom w:val="0"/>
      <w:divBdr>
        <w:top w:val="none" w:sz="0" w:space="0" w:color="auto"/>
        <w:left w:val="none" w:sz="0" w:space="0" w:color="auto"/>
        <w:bottom w:val="none" w:sz="0" w:space="0" w:color="auto"/>
        <w:right w:val="none" w:sz="0" w:space="0" w:color="auto"/>
      </w:divBdr>
    </w:div>
    <w:div w:id="1968584846">
      <w:bodyDiv w:val="1"/>
      <w:marLeft w:val="0"/>
      <w:marRight w:val="0"/>
      <w:marTop w:val="0"/>
      <w:marBottom w:val="0"/>
      <w:divBdr>
        <w:top w:val="none" w:sz="0" w:space="0" w:color="auto"/>
        <w:left w:val="none" w:sz="0" w:space="0" w:color="auto"/>
        <w:bottom w:val="none" w:sz="0" w:space="0" w:color="auto"/>
        <w:right w:val="none" w:sz="0" w:space="0" w:color="auto"/>
      </w:divBdr>
    </w:div>
    <w:div w:id="1972201304">
      <w:bodyDiv w:val="1"/>
      <w:marLeft w:val="0"/>
      <w:marRight w:val="0"/>
      <w:marTop w:val="0"/>
      <w:marBottom w:val="0"/>
      <w:divBdr>
        <w:top w:val="none" w:sz="0" w:space="0" w:color="auto"/>
        <w:left w:val="none" w:sz="0" w:space="0" w:color="auto"/>
        <w:bottom w:val="none" w:sz="0" w:space="0" w:color="auto"/>
        <w:right w:val="none" w:sz="0" w:space="0" w:color="auto"/>
      </w:divBdr>
    </w:div>
    <w:div w:id="1973366988">
      <w:bodyDiv w:val="1"/>
      <w:marLeft w:val="0"/>
      <w:marRight w:val="0"/>
      <w:marTop w:val="0"/>
      <w:marBottom w:val="0"/>
      <w:divBdr>
        <w:top w:val="none" w:sz="0" w:space="0" w:color="auto"/>
        <w:left w:val="none" w:sz="0" w:space="0" w:color="auto"/>
        <w:bottom w:val="none" w:sz="0" w:space="0" w:color="auto"/>
        <w:right w:val="none" w:sz="0" w:space="0" w:color="auto"/>
      </w:divBdr>
    </w:div>
    <w:div w:id="1977904392">
      <w:bodyDiv w:val="1"/>
      <w:marLeft w:val="0"/>
      <w:marRight w:val="0"/>
      <w:marTop w:val="0"/>
      <w:marBottom w:val="0"/>
      <w:divBdr>
        <w:top w:val="none" w:sz="0" w:space="0" w:color="auto"/>
        <w:left w:val="none" w:sz="0" w:space="0" w:color="auto"/>
        <w:bottom w:val="none" w:sz="0" w:space="0" w:color="auto"/>
        <w:right w:val="none" w:sz="0" w:space="0" w:color="auto"/>
      </w:divBdr>
    </w:div>
    <w:div w:id="1980115119">
      <w:bodyDiv w:val="1"/>
      <w:marLeft w:val="0"/>
      <w:marRight w:val="0"/>
      <w:marTop w:val="0"/>
      <w:marBottom w:val="0"/>
      <w:divBdr>
        <w:top w:val="none" w:sz="0" w:space="0" w:color="auto"/>
        <w:left w:val="none" w:sz="0" w:space="0" w:color="auto"/>
        <w:bottom w:val="none" w:sz="0" w:space="0" w:color="auto"/>
        <w:right w:val="none" w:sz="0" w:space="0" w:color="auto"/>
      </w:divBdr>
    </w:div>
    <w:div w:id="1980301717">
      <w:bodyDiv w:val="1"/>
      <w:marLeft w:val="0"/>
      <w:marRight w:val="0"/>
      <w:marTop w:val="0"/>
      <w:marBottom w:val="0"/>
      <w:divBdr>
        <w:top w:val="none" w:sz="0" w:space="0" w:color="auto"/>
        <w:left w:val="none" w:sz="0" w:space="0" w:color="auto"/>
        <w:bottom w:val="none" w:sz="0" w:space="0" w:color="auto"/>
        <w:right w:val="none" w:sz="0" w:space="0" w:color="auto"/>
      </w:divBdr>
    </w:div>
    <w:div w:id="1980959003">
      <w:bodyDiv w:val="1"/>
      <w:marLeft w:val="0"/>
      <w:marRight w:val="0"/>
      <w:marTop w:val="0"/>
      <w:marBottom w:val="0"/>
      <w:divBdr>
        <w:top w:val="none" w:sz="0" w:space="0" w:color="auto"/>
        <w:left w:val="none" w:sz="0" w:space="0" w:color="auto"/>
        <w:bottom w:val="none" w:sz="0" w:space="0" w:color="auto"/>
        <w:right w:val="none" w:sz="0" w:space="0" w:color="auto"/>
      </w:divBdr>
    </w:div>
    <w:div w:id="1984432824">
      <w:bodyDiv w:val="1"/>
      <w:marLeft w:val="0"/>
      <w:marRight w:val="0"/>
      <w:marTop w:val="0"/>
      <w:marBottom w:val="0"/>
      <w:divBdr>
        <w:top w:val="none" w:sz="0" w:space="0" w:color="auto"/>
        <w:left w:val="none" w:sz="0" w:space="0" w:color="auto"/>
        <w:bottom w:val="none" w:sz="0" w:space="0" w:color="auto"/>
        <w:right w:val="none" w:sz="0" w:space="0" w:color="auto"/>
      </w:divBdr>
    </w:div>
    <w:div w:id="1986737053">
      <w:bodyDiv w:val="1"/>
      <w:marLeft w:val="0"/>
      <w:marRight w:val="0"/>
      <w:marTop w:val="0"/>
      <w:marBottom w:val="0"/>
      <w:divBdr>
        <w:top w:val="none" w:sz="0" w:space="0" w:color="auto"/>
        <w:left w:val="none" w:sz="0" w:space="0" w:color="auto"/>
        <w:bottom w:val="none" w:sz="0" w:space="0" w:color="auto"/>
        <w:right w:val="none" w:sz="0" w:space="0" w:color="auto"/>
      </w:divBdr>
    </w:div>
    <w:div w:id="1987202238">
      <w:bodyDiv w:val="1"/>
      <w:marLeft w:val="0"/>
      <w:marRight w:val="0"/>
      <w:marTop w:val="0"/>
      <w:marBottom w:val="0"/>
      <w:divBdr>
        <w:top w:val="none" w:sz="0" w:space="0" w:color="auto"/>
        <w:left w:val="none" w:sz="0" w:space="0" w:color="auto"/>
        <w:bottom w:val="none" w:sz="0" w:space="0" w:color="auto"/>
        <w:right w:val="none" w:sz="0" w:space="0" w:color="auto"/>
      </w:divBdr>
    </w:div>
    <w:div w:id="1988825537">
      <w:bodyDiv w:val="1"/>
      <w:marLeft w:val="0"/>
      <w:marRight w:val="0"/>
      <w:marTop w:val="0"/>
      <w:marBottom w:val="0"/>
      <w:divBdr>
        <w:top w:val="none" w:sz="0" w:space="0" w:color="auto"/>
        <w:left w:val="none" w:sz="0" w:space="0" w:color="auto"/>
        <w:bottom w:val="none" w:sz="0" w:space="0" w:color="auto"/>
        <w:right w:val="none" w:sz="0" w:space="0" w:color="auto"/>
      </w:divBdr>
    </w:div>
    <w:div w:id="1990550134">
      <w:bodyDiv w:val="1"/>
      <w:marLeft w:val="0"/>
      <w:marRight w:val="0"/>
      <w:marTop w:val="0"/>
      <w:marBottom w:val="0"/>
      <w:divBdr>
        <w:top w:val="none" w:sz="0" w:space="0" w:color="auto"/>
        <w:left w:val="none" w:sz="0" w:space="0" w:color="auto"/>
        <w:bottom w:val="none" w:sz="0" w:space="0" w:color="auto"/>
        <w:right w:val="none" w:sz="0" w:space="0" w:color="auto"/>
      </w:divBdr>
    </w:div>
    <w:div w:id="1993560384">
      <w:bodyDiv w:val="1"/>
      <w:marLeft w:val="0"/>
      <w:marRight w:val="0"/>
      <w:marTop w:val="0"/>
      <w:marBottom w:val="0"/>
      <w:divBdr>
        <w:top w:val="none" w:sz="0" w:space="0" w:color="auto"/>
        <w:left w:val="none" w:sz="0" w:space="0" w:color="auto"/>
        <w:bottom w:val="none" w:sz="0" w:space="0" w:color="auto"/>
        <w:right w:val="none" w:sz="0" w:space="0" w:color="auto"/>
      </w:divBdr>
    </w:div>
    <w:div w:id="1993753008">
      <w:bodyDiv w:val="1"/>
      <w:marLeft w:val="0"/>
      <w:marRight w:val="0"/>
      <w:marTop w:val="0"/>
      <w:marBottom w:val="0"/>
      <w:divBdr>
        <w:top w:val="none" w:sz="0" w:space="0" w:color="auto"/>
        <w:left w:val="none" w:sz="0" w:space="0" w:color="auto"/>
        <w:bottom w:val="none" w:sz="0" w:space="0" w:color="auto"/>
        <w:right w:val="none" w:sz="0" w:space="0" w:color="auto"/>
      </w:divBdr>
    </w:div>
    <w:div w:id="1997221497">
      <w:bodyDiv w:val="1"/>
      <w:marLeft w:val="0"/>
      <w:marRight w:val="0"/>
      <w:marTop w:val="0"/>
      <w:marBottom w:val="0"/>
      <w:divBdr>
        <w:top w:val="none" w:sz="0" w:space="0" w:color="auto"/>
        <w:left w:val="none" w:sz="0" w:space="0" w:color="auto"/>
        <w:bottom w:val="none" w:sz="0" w:space="0" w:color="auto"/>
        <w:right w:val="none" w:sz="0" w:space="0" w:color="auto"/>
      </w:divBdr>
    </w:div>
    <w:div w:id="1999724650">
      <w:bodyDiv w:val="1"/>
      <w:marLeft w:val="0"/>
      <w:marRight w:val="0"/>
      <w:marTop w:val="0"/>
      <w:marBottom w:val="0"/>
      <w:divBdr>
        <w:top w:val="none" w:sz="0" w:space="0" w:color="auto"/>
        <w:left w:val="none" w:sz="0" w:space="0" w:color="auto"/>
        <w:bottom w:val="none" w:sz="0" w:space="0" w:color="auto"/>
        <w:right w:val="none" w:sz="0" w:space="0" w:color="auto"/>
      </w:divBdr>
    </w:div>
    <w:div w:id="2000159176">
      <w:bodyDiv w:val="1"/>
      <w:marLeft w:val="0"/>
      <w:marRight w:val="0"/>
      <w:marTop w:val="0"/>
      <w:marBottom w:val="0"/>
      <w:divBdr>
        <w:top w:val="none" w:sz="0" w:space="0" w:color="auto"/>
        <w:left w:val="none" w:sz="0" w:space="0" w:color="auto"/>
        <w:bottom w:val="none" w:sz="0" w:space="0" w:color="auto"/>
        <w:right w:val="none" w:sz="0" w:space="0" w:color="auto"/>
      </w:divBdr>
    </w:div>
    <w:div w:id="2000645830">
      <w:bodyDiv w:val="1"/>
      <w:marLeft w:val="0"/>
      <w:marRight w:val="0"/>
      <w:marTop w:val="0"/>
      <w:marBottom w:val="0"/>
      <w:divBdr>
        <w:top w:val="none" w:sz="0" w:space="0" w:color="auto"/>
        <w:left w:val="none" w:sz="0" w:space="0" w:color="auto"/>
        <w:bottom w:val="none" w:sz="0" w:space="0" w:color="auto"/>
        <w:right w:val="none" w:sz="0" w:space="0" w:color="auto"/>
      </w:divBdr>
    </w:div>
    <w:div w:id="2001619190">
      <w:bodyDiv w:val="1"/>
      <w:marLeft w:val="0"/>
      <w:marRight w:val="0"/>
      <w:marTop w:val="0"/>
      <w:marBottom w:val="0"/>
      <w:divBdr>
        <w:top w:val="none" w:sz="0" w:space="0" w:color="auto"/>
        <w:left w:val="none" w:sz="0" w:space="0" w:color="auto"/>
        <w:bottom w:val="none" w:sz="0" w:space="0" w:color="auto"/>
        <w:right w:val="none" w:sz="0" w:space="0" w:color="auto"/>
      </w:divBdr>
    </w:div>
    <w:div w:id="2001999036">
      <w:bodyDiv w:val="1"/>
      <w:marLeft w:val="0"/>
      <w:marRight w:val="0"/>
      <w:marTop w:val="0"/>
      <w:marBottom w:val="0"/>
      <w:divBdr>
        <w:top w:val="none" w:sz="0" w:space="0" w:color="auto"/>
        <w:left w:val="none" w:sz="0" w:space="0" w:color="auto"/>
        <w:bottom w:val="none" w:sz="0" w:space="0" w:color="auto"/>
        <w:right w:val="none" w:sz="0" w:space="0" w:color="auto"/>
      </w:divBdr>
    </w:div>
    <w:div w:id="2002193138">
      <w:bodyDiv w:val="1"/>
      <w:marLeft w:val="0"/>
      <w:marRight w:val="0"/>
      <w:marTop w:val="0"/>
      <w:marBottom w:val="0"/>
      <w:divBdr>
        <w:top w:val="none" w:sz="0" w:space="0" w:color="auto"/>
        <w:left w:val="none" w:sz="0" w:space="0" w:color="auto"/>
        <w:bottom w:val="none" w:sz="0" w:space="0" w:color="auto"/>
        <w:right w:val="none" w:sz="0" w:space="0" w:color="auto"/>
      </w:divBdr>
    </w:div>
    <w:div w:id="2004774884">
      <w:bodyDiv w:val="1"/>
      <w:marLeft w:val="0"/>
      <w:marRight w:val="0"/>
      <w:marTop w:val="0"/>
      <w:marBottom w:val="0"/>
      <w:divBdr>
        <w:top w:val="none" w:sz="0" w:space="0" w:color="auto"/>
        <w:left w:val="none" w:sz="0" w:space="0" w:color="auto"/>
        <w:bottom w:val="none" w:sz="0" w:space="0" w:color="auto"/>
        <w:right w:val="none" w:sz="0" w:space="0" w:color="auto"/>
      </w:divBdr>
    </w:div>
    <w:div w:id="2012292413">
      <w:bodyDiv w:val="1"/>
      <w:marLeft w:val="0"/>
      <w:marRight w:val="0"/>
      <w:marTop w:val="0"/>
      <w:marBottom w:val="0"/>
      <w:divBdr>
        <w:top w:val="none" w:sz="0" w:space="0" w:color="auto"/>
        <w:left w:val="none" w:sz="0" w:space="0" w:color="auto"/>
        <w:bottom w:val="none" w:sz="0" w:space="0" w:color="auto"/>
        <w:right w:val="none" w:sz="0" w:space="0" w:color="auto"/>
      </w:divBdr>
    </w:div>
    <w:div w:id="2019117315">
      <w:bodyDiv w:val="1"/>
      <w:marLeft w:val="0"/>
      <w:marRight w:val="0"/>
      <w:marTop w:val="0"/>
      <w:marBottom w:val="0"/>
      <w:divBdr>
        <w:top w:val="none" w:sz="0" w:space="0" w:color="auto"/>
        <w:left w:val="none" w:sz="0" w:space="0" w:color="auto"/>
        <w:bottom w:val="none" w:sz="0" w:space="0" w:color="auto"/>
        <w:right w:val="none" w:sz="0" w:space="0" w:color="auto"/>
      </w:divBdr>
    </w:div>
    <w:div w:id="2019774959">
      <w:bodyDiv w:val="1"/>
      <w:marLeft w:val="0"/>
      <w:marRight w:val="0"/>
      <w:marTop w:val="0"/>
      <w:marBottom w:val="0"/>
      <w:divBdr>
        <w:top w:val="none" w:sz="0" w:space="0" w:color="auto"/>
        <w:left w:val="none" w:sz="0" w:space="0" w:color="auto"/>
        <w:bottom w:val="none" w:sz="0" w:space="0" w:color="auto"/>
        <w:right w:val="none" w:sz="0" w:space="0" w:color="auto"/>
      </w:divBdr>
    </w:div>
    <w:div w:id="2021354203">
      <w:bodyDiv w:val="1"/>
      <w:marLeft w:val="0"/>
      <w:marRight w:val="0"/>
      <w:marTop w:val="0"/>
      <w:marBottom w:val="0"/>
      <w:divBdr>
        <w:top w:val="none" w:sz="0" w:space="0" w:color="auto"/>
        <w:left w:val="none" w:sz="0" w:space="0" w:color="auto"/>
        <w:bottom w:val="none" w:sz="0" w:space="0" w:color="auto"/>
        <w:right w:val="none" w:sz="0" w:space="0" w:color="auto"/>
      </w:divBdr>
    </w:div>
    <w:div w:id="2021614014">
      <w:bodyDiv w:val="1"/>
      <w:marLeft w:val="0"/>
      <w:marRight w:val="0"/>
      <w:marTop w:val="0"/>
      <w:marBottom w:val="0"/>
      <w:divBdr>
        <w:top w:val="none" w:sz="0" w:space="0" w:color="auto"/>
        <w:left w:val="none" w:sz="0" w:space="0" w:color="auto"/>
        <w:bottom w:val="none" w:sz="0" w:space="0" w:color="auto"/>
        <w:right w:val="none" w:sz="0" w:space="0" w:color="auto"/>
      </w:divBdr>
    </w:div>
    <w:div w:id="2022661036">
      <w:bodyDiv w:val="1"/>
      <w:marLeft w:val="0"/>
      <w:marRight w:val="0"/>
      <w:marTop w:val="0"/>
      <w:marBottom w:val="0"/>
      <w:divBdr>
        <w:top w:val="none" w:sz="0" w:space="0" w:color="auto"/>
        <w:left w:val="none" w:sz="0" w:space="0" w:color="auto"/>
        <w:bottom w:val="none" w:sz="0" w:space="0" w:color="auto"/>
        <w:right w:val="none" w:sz="0" w:space="0" w:color="auto"/>
      </w:divBdr>
    </w:div>
    <w:div w:id="2023438162">
      <w:bodyDiv w:val="1"/>
      <w:marLeft w:val="0"/>
      <w:marRight w:val="0"/>
      <w:marTop w:val="0"/>
      <w:marBottom w:val="0"/>
      <w:divBdr>
        <w:top w:val="none" w:sz="0" w:space="0" w:color="auto"/>
        <w:left w:val="none" w:sz="0" w:space="0" w:color="auto"/>
        <w:bottom w:val="none" w:sz="0" w:space="0" w:color="auto"/>
        <w:right w:val="none" w:sz="0" w:space="0" w:color="auto"/>
      </w:divBdr>
    </w:div>
    <w:div w:id="2027830485">
      <w:bodyDiv w:val="1"/>
      <w:marLeft w:val="0"/>
      <w:marRight w:val="0"/>
      <w:marTop w:val="0"/>
      <w:marBottom w:val="0"/>
      <w:divBdr>
        <w:top w:val="none" w:sz="0" w:space="0" w:color="auto"/>
        <w:left w:val="none" w:sz="0" w:space="0" w:color="auto"/>
        <w:bottom w:val="none" w:sz="0" w:space="0" w:color="auto"/>
        <w:right w:val="none" w:sz="0" w:space="0" w:color="auto"/>
      </w:divBdr>
    </w:div>
    <w:div w:id="2028216667">
      <w:bodyDiv w:val="1"/>
      <w:marLeft w:val="0"/>
      <w:marRight w:val="0"/>
      <w:marTop w:val="0"/>
      <w:marBottom w:val="0"/>
      <w:divBdr>
        <w:top w:val="none" w:sz="0" w:space="0" w:color="auto"/>
        <w:left w:val="none" w:sz="0" w:space="0" w:color="auto"/>
        <w:bottom w:val="none" w:sz="0" w:space="0" w:color="auto"/>
        <w:right w:val="none" w:sz="0" w:space="0" w:color="auto"/>
      </w:divBdr>
    </w:div>
    <w:div w:id="2029023036">
      <w:bodyDiv w:val="1"/>
      <w:marLeft w:val="0"/>
      <w:marRight w:val="0"/>
      <w:marTop w:val="0"/>
      <w:marBottom w:val="0"/>
      <w:divBdr>
        <w:top w:val="none" w:sz="0" w:space="0" w:color="auto"/>
        <w:left w:val="none" w:sz="0" w:space="0" w:color="auto"/>
        <w:bottom w:val="none" w:sz="0" w:space="0" w:color="auto"/>
        <w:right w:val="none" w:sz="0" w:space="0" w:color="auto"/>
      </w:divBdr>
    </w:div>
    <w:div w:id="2031293684">
      <w:bodyDiv w:val="1"/>
      <w:marLeft w:val="0"/>
      <w:marRight w:val="0"/>
      <w:marTop w:val="0"/>
      <w:marBottom w:val="0"/>
      <w:divBdr>
        <w:top w:val="none" w:sz="0" w:space="0" w:color="auto"/>
        <w:left w:val="none" w:sz="0" w:space="0" w:color="auto"/>
        <w:bottom w:val="none" w:sz="0" w:space="0" w:color="auto"/>
        <w:right w:val="none" w:sz="0" w:space="0" w:color="auto"/>
      </w:divBdr>
    </w:div>
    <w:div w:id="2032418750">
      <w:bodyDiv w:val="1"/>
      <w:marLeft w:val="0"/>
      <w:marRight w:val="0"/>
      <w:marTop w:val="0"/>
      <w:marBottom w:val="0"/>
      <w:divBdr>
        <w:top w:val="none" w:sz="0" w:space="0" w:color="auto"/>
        <w:left w:val="none" w:sz="0" w:space="0" w:color="auto"/>
        <w:bottom w:val="none" w:sz="0" w:space="0" w:color="auto"/>
        <w:right w:val="none" w:sz="0" w:space="0" w:color="auto"/>
      </w:divBdr>
    </w:div>
    <w:div w:id="2033267121">
      <w:bodyDiv w:val="1"/>
      <w:marLeft w:val="0"/>
      <w:marRight w:val="0"/>
      <w:marTop w:val="0"/>
      <w:marBottom w:val="0"/>
      <w:divBdr>
        <w:top w:val="none" w:sz="0" w:space="0" w:color="auto"/>
        <w:left w:val="none" w:sz="0" w:space="0" w:color="auto"/>
        <w:bottom w:val="none" w:sz="0" w:space="0" w:color="auto"/>
        <w:right w:val="none" w:sz="0" w:space="0" w:color="auto"/>
      </w:divBdr>
    </w:div>
    <w:div w:id="2035111493">
      <w:bodyDiv w:val="1"/>
      <w:marLeft w:val="0"/>
      <w:marRight w:val="0"/>
      <w:marTop w:val="0"/>
      <w:marBottom w:val="0"/>
      <w:divBdr>
        <w:top w:val="none" w:sz="0" w:space="0" w:color="auto"/>
        <w:left w:val="none" w:sz="0" w:space="0" w:color="auto"/>
        <w:bottom w:val="none" w:sz="0" w:space="0" w:color="auto"/>
        <w:right w:val="none" w:sz="0" w:space="0" w:color="auto"/>
      </w:divBdr>
    </w:div>
    <w:div w:id="2038041555">
      <w:bodyDiv w:val="1"/>
      <w:marLeft w:val="0"/>
      <w:marRight w:val="0"/>
      <w:marTop w:val="0"/>
      <w:marBottom w:val="0"/>
      <w:divBdr>
        <w:top w:val="none" w:sz="0" w:space="0" w:color="auto"/>
        <w:left w:val="none" w:sz="0" w:space="0" w:color="auto"/>
        <w:bottom w:val="none" w:sz="0" w:space="0" w:color="auto"/>
        <w:right w:val="none" w:sz="0" w:space="0" w:color="auto"/>
      </w:divBdr>
    </w:div>
    <w:div w:id="2042899064">
      <w:bodyDiv w:val="1"/>
      <w:marLeft w:val="0"/>
      <w:marRight w:val="0"/>
      <w:marTop w:val="0"/>
      <w:marBottom w:val="0"/>
      <w:divBdr>
        <w:top w:val="none" w:sz="0" w:space="0" w:color="auto"/>
        <w:left w:val="none" w:sz="0" w:space="0" w:color="auto"/>
        <w:bottom w:val="none" w:sz="0" w:space="0" w:color="auto"/>
        <w:right w:val="none" w:sz="0" w:space="0" w:color="auto"/>
      </w:divBdr>
    </w:div>
    <w:div w:id="2047291593">
      <w:bodyDiv w:val="1"/>
      <w:marLeft w:val="0"/>
      <w:marRight w:val="0"/>
      <w:marTop w:val="0"/>
      <w:marBottom w:val="0"/>
      <w:divBdr>
        <w:top w:val="none" w:sz="0" w:space="0" w:color="auto"/>
        <w:left w:val="none" w:sz="0" w:space="0" w:color="auto"/>
        <w:bottom w:val="none" w:sz="0" w:space="0" w:color="auto"/>
        <w:right w:val="none" w:sz="0" w:space="0" w:color="auto"/>
      </w:divBdr>
    </w:div>
    <w:div w:id="2048791600">
      <w:bodyDiv w:val="1"/>
      <w:marLeft w:val="0"/>
      <w:marRight w:val="0"/>
      <w:marTop w:val="0"/>
      <w:marBottom w:val="0"/>
      <w:divBdr>
        <w:top w:val="none" w:sz="0" w:space="0" w:color="auto"/>
        <w:left w:val="none" w:sz="0" w:space="0" w:color="auto"/>
        <w:bottom w:val="none" w:sz="0" w:space="0" w:color="auto"/>
        <w:right w:val="none" w:sz="0" w:space="0" w:color="auto"/>
      </w:divBdr>
    </w:div>
    <w:div w:id="2051152232">
      <w:bodyDiv w:val="1"/>
      <w:marLeft w:val="0"/>
      <w:marRight w:val="0"/>
      <w:marTop w:val="0"/>
      <w:marBottom w:val="0"/>
      <w:divBdr>
        <w:top w:val="none" w:sz="0" w:space="0" w:color="auto"/>
        <w:left w:val="none" w:sz="0" w:space="0" w:color="auto"/>
        <w:bottom w:val="none" w:sz="0" w:space="0" w:color="auto"/>
        <w:right w:val="none" w:sz="0" w:space="0" w:color="auto"/>
      </w:divBdr>
    </w:div>
    <w:div w:id="2056153705">
      <w:bodyDiv w:val="1"/>
      <w:marLeft w:val="0"/>
      <w:marRight w:val="0"/>
      <w:marTop w:val="0"/>
      <w:marBottom w:val="0"/>
      <w:divBdr>
        <w:top w:val="none" w:sz="0" w:space="0" w:color="auto"/>
        <w:left w:val="none" w:sz="0" w:space="0" w:color="auto"/>
        <w:bottom w:val="none" w:sz="0" w:space="0" w:color="auto"/>
        <w:right w:val="none" w:sz="0" w:space="0" w:color="auto"/>
      </w:divBdr>
    </w:div>
    <w:div w:id="2060862359">
      <w:bodyDiv w:val="1"/>
      <w:marLeft w:val="0"/>
      <w:marRight w:val="0"/>
      <w:marTop w:val="0"/>
      <w:marBottom w:val="0"/>
      <w:divBdr>
        <w:top w:val="none" w:sz="0" w:space="0" w:color="auto"/>
        <w:left w:val="none" w:sz="0" w:space="0" w:color="auto"/>
        <w:bottom w:val="none" w:sz="0" w:space="0" w:color="auto"/>
        <w:right w:val="none" w:sz="0" w:space="0" w:color="auto"/>
      </w:divBdr>
    </w:div>
    <w:div w:id="2061442766">
      <w:bodyDiv w:val="1"/>
      <w:marLeft w:val="0"/>
      <w:marRight w:val="0"/>
      <w:marTop w:val="0"/>
      <w:marBottom w:val="0"/>
      <w:divBdr>
        <w:top w:val="none" w:sz="0" w:space="0" w:color="auto"/>
        <w:left w:val="none" w:sz="0" w:space="0" w:color="auto"/>
        <w:bottom w:val="none" w:sz="0" w:space="0" w:color="auto"/>
        <w:right w:val="none" w:sz="0" w:space="0" w:color="auto"/>
      </w:divBdr>
    </w:div>
    <w:div w:id="2061661182">
      <w:bodyDiv w:val="1"/>
      <w:marLeft w:val="0"/>
      <w:marRight w:val="0"/>
      <w:marTop w:val="0"/>
      <w:marBottom w:val="0"/>
      <w:divBdr>
        <w:top w:val="none" w:sz="0" w:space="0" w:color="auto"/>
        <w:left w:val="none" w:sz="0" w:space="0" w:color="auto"/>
        <w:bottom w:val="none" w:sz="0" w:space="0" w:color="auto"/>
        <w:right w:val="none" w:sz="0" w:space="0" w:color="auto"/>
      </w:divBdr>
    </w:div>
    <w:div w:id="2064450225">
      <w:bodyDiv w:val="1"/>
      <w:marLeft w:val="0"/>
      <w:marRight w:val="0"/>
      <w:marTop w:val="0"/>
      <w:marBottom w:val="0"/>
      <w:divBdr>
        <w:top w:val="none" w:sz="0" w:space="0" w:color="auto"/>
        <w:left w:val="none" w:sz="0" w:space="0" w:color="auto"/>
        <w:bottom w:val="none" w:sz="0" w:space="0" w:color="auto"/>
        <w:right w:val="none" w:sz="0" w:space="0" w:color="auto"/>
      </w:divBdr>
    </w:div>
    <w:div w:id="2066876813">
      <w:bodyDiv w:val="1"/>
      <w:marLeft w:val="0"/>
      <w:marRight w:val="0"/>
      <w:marTop w:val="0"/>
      <w:marBottom w:val="0"/>
      <w:divBdr>
        <w:top w:val="none" w:sz="0" w:space="0" w:color="auto"/>
        <w:left w:val="none" w:sz="0" w:space="0" w:color="auto"/>
        <w:bottom w:val="none" w:sz="0" w:space="0" w:color="auto"/>
        <w:right w:val="none" w:sz="0" w:space="0" w:color="auto"/>
      </w:divBdr>
    </w:div>
    <w:div w:id="2072732153">
      <w:bodyDiv w:val="1"/>
      <w:marLeft w:val="0"/>
      <w:marRight w:val="0"/>
      <w:marTop w:val="0"/>
      <w:marBottom w:val="0"/>
      <w:divBdr>
        <w:top w:val="none" w:sz="0" w:space="0" w:color="auto"/>
        <w:left w:val="none" w:sz="0" w:space="0" w:color="auto"/>
        <w:bottom w:val="none" w:sz="0" w:space="0" w:color="auto"/>
        <w:right w:val="none" w:sz="0" w:space="0" w:color="auto"/>
      </w:divBdr>
    </w:div>
    <w:div w:id="2075546723">
      <w:bodyDiv w:val="1"/>
      <w:marLeft w:val="0"/>
      <w:marRight w:val="0"/>
      <w:marTop w:val="0"/>
      <w:marBottom w:val="0"/>
      <w:divBdr>
        <w:top w:val="none" w:sz="0" w:space="0" w:color="auto"/>
        <w:left w:val="none" w:sz="0" w:space="0" w:color="auto"/>
        <w:bottom w:val="none" w:sz="0" w:space="0" w:color="auto"/>
        <w:right w:val="none" w:sz="0" w:space="0" w:color="auto"/>
      </w:divBdr>
    </w:div>
    <w:div w:id="2076196394">
      <w:bodyDiv w:val="1"/>
      <w:marLeft w:val="0"/>
      <w:marRight w:val="0"/>
      <w:marTop w:val="0"/>
      <w:marBottom w:val="0"/>
      <w:divBdr>
        <w:top w:val="none" w:sz="0" w:space="0" w:color="auto"/>
        <w:left w:val="none" w:sz="0" w:space="0" w:color="auto"/>
        <w:bottom w:val="none" w:sz="0" w:space="0" w:color="auto"/>
        <w:right w:val="none" w:sz="0" w:space="0" w:color="auto"/>
      </w:divBdr>
    </w:div>
    <w:div w:id="2079358250">
      <w:bodyDiv w:val="1"/>
      <w:marLeft w:val="0"/>
      <w:marRight w:val="0"/>
      <w:marTop w:val="0"/>
      <w:marBottom w:val="0"/>
      <w:divBdr>
        <w:top w:val="none" w:sz="0" w:space="0" w:color="auto"/>
        <w:left w:val="none" w:sz="0" w:space="0" w:color="auto"/>
        <w:bottom w:val="none" w:sz="0" w:space="0" w:color="auto"/>
        <w:right w:val="none" w:sz="0" w:space="0" w:color="auto"/>
      </w:divBdr>
    </w:div>
    <w:div w:id="2084713660">
      <w:bodyDiv w:val="1"/>
      <w:marLeft w:val="0"/>
      <w:marRight w:val="0"/>
      <w:marTop w:val="0"/>
      <w:marBottom w:val="0"/>
      <w:divBdr>
        <w:top w:val="none" w:sz="0" w:space="0" w:color="auto"/>
        <w:left w:val="none" w:sz="0" w:space="0" w:color="auto"/>
        <w:bottom w:val="none" w:sz="0" w:space="0" w:color="auto"/>
        <w:right w:val="none" w:sz="0" w:space="0" w:color="auto"/>
      </w:divBdr>
    </w:div>
    <w:div w:id="2085184191">
      <w:bodyDiv w:val="1"/>
      <w:marLeft w:val="0"/>
      <w:marRight w:val="0"/>
      <w:marTop w:val="0"/>
      <w:marBottom w:val="0"/>
      <w:divBdr>
        <w:top w:val="none" w:sz="0" w:space="0" w:color="auto"/>
        <w:left w:val="none" w:sz="0" w:space="0" w:color="auto"/>
        <w:bottom w:val="none" w:sz="0" w:space="0" w:color="auto"/>
        <w:right w:val="none" w:sz="0" w:space="0" w:color="auto"/>
      </w:divBdr>
    </w:div>
    <w:div w:id="2086758404">
      <w:bodyDiv w:val="1"/>
      <w:marLeft w:val="0"/>
      <w:marRight w:val="0"/>
      <w:marTop w:val="0"/>
      <w:marBottom w:val="0"/>
      <w:divBdr>
        <w:top w:val="none" w:sz="0" w:space="0" w:color="auto"/>
        <w:left w:val="none" w:sz="0" w:space="0" w:color="auto"/>
        <w:bottom w:val="none" w:sz="0" w:space="0" w:color="auto"/>
        <w:right w:val="none" w:sz="0" w:space="0" w:color="auto"/>
      </w:divBdr>
    </w:div>
    <w:div w:id="2088726426">
      <w:bodyDiv w:val="1"/>
      <w:marLeft w:val="0"/>
      <w:marRight w:val="0"/>
      <w:marTop w:val="0"/>
      <w:marBottom w:val="0"/>
      <w:divBdr>
        <w:top w:val="none" w:sz="0" w:space="0" w:color="auto"/>
        <w:left w:val="none" w:sz="0" w:space="0" w:color="auto"/>
        <w:bottom w:val="none" w:sz="0" w:space="0" w:color="auto"/>
        <w:right w:val="none" w:sz="0" w:space="0" w:color="auto"/>
      </w:divBdr>
    </w:div>
    <w:div w:id="2089688264">
      <w:bodyDiv w:val="1"/>
      <w:marLeft w:val="0"/>
      <w:marRight w:val="0"/>
      <w:marTop w:val="0"/>
      <w:marBottom w:val="0"/>
      <w:divBdr>
        <w:top w:val="none" w:sz="0" w:space="0" w:color="auto"/>
        <w:left w:val="none" w:sz="0" w:space="0" w:color="auto"/>
        <w:bottom w:val="none" w:sz="0" w:space="0" w:color="auto"/>
        <w:right w:val="none" w:sz="0" w:space="0" w:color="auto"/>
      </w:divBdr>
    </w:div>
    <w:div w:id="2091198148">
      <w:bodyDiv w:val="1"/>
      <w:marLeft w:val="0"/>
      <w:marRight w:val="0"/>
      <w:marTop w:val="0"/>
      <w:marBottom w:val="0"/>
      <w:divBdr>
        <w:top w:val="none" w:sz="0" w:space="0" w:color="auto"/>
        <w:left w:val="none" w:sz="0" w:space="0" w:color="auto"/>
        <w:bottom w:val="none" w:sz="0" w:space="0" w:color="auto"/>
        <w:right w:val="none" w:sz="0" w:space="0" w:color="auto"/>
      </w:divBdr>
    </w:div>
    <w:div w:id="2091853760">
      <w:bodyDiv w:val="1"/>
      <w:marLeft w:val="0"/>
      <w:marRight w:val="0"/>
      <w:marTop w:val="0"/>
      <w:marBottom w:val="0"/>
      <w:divBdr>
        <w:top w:val="none" w:sz="0" w:space="0" w:color="auto"/>
        <w:left w:val="none" w:sz="0" w:space="0" w:color="auto"/>
        <w:bottom w:val="none" w:sz="0" w:space="0" w:color="auto"/>
        <w:right w:val="none" w:sz="0" w:space="0" w:color="auto"/>
      </w:divBdr>
    </w:div>
    <w:div w:id="2095391551">
      <w:bodyDiv w:val="1"/>
      <w:marLeft w:val="0"/>
      <w:marRight w:val="0"/>
      <w:marTop w:val="0"/>
      <w:marBottom w:val="0"/>
      <w:divBdr>
        <w:top w:val="none" w:sz="0" w:space="0" w:color="auto"/>
        <w:left w:val="none" w:sz="0" w:space="0" w:color="auto"/>
        <w:bottom w:val="none" w:sz="0" w:space="0" w:color="auto"/>
        <w:right w:val="none" w:sz="0" w:space="0" w:color="auto"/>
      </w:divBdr>
    </w:div>
    <w:div w:id="2095742810">
      <w:bodyDiv w:val="1"/>
      <w:marLeft w:val="0"/>
      <w:marRight w:val="0"/>
      <w:marTop w:val="0"/>
      <w:marBottom w:val="0"/>
      <w:divBdr>
        <w:top w:val="none" w:sz="0" w:space="0" w:color="auto"/>
        <w:left w:val="none" w:sz="0" w:space="0" w:color="auto"/>
        <w:bottom w:val="none" w:sz="0" w:space="0" w:color="auto"/>
        <w:right w:val="none" w:sz="0" w:space="0" w:color="auto"/>
      </w:divBdr>
    </w:div>
    <w:div w:id="2096970259">
      <w:bodyDiv w:val="1"/>
      <w:marLeft w:val="0"/>
      <w:marRight w:val="0"/>
      <w:marTop w:val="0"/>
      <w:marBottom w:val="0"/>
      <w:divBdr>
        <w:top w:val="none" w:sz="0" w:space="0" w:color="auto"/>
        <w:left w:val="none" w:sz="0" w:space="0" w:color="auto"/>
        <w:bottom w:val="none" w:sz="0" w:space="0" w:color="auto"/>
        <w:right w:val="none" w:sz="0" w:space="0" w:color="auto"/>
      </w:divBdr>
    </w:div>
    <w:div w:id="2097243185">
      <w:bodyDiv w:val="1"/>
      <w:marLeft w:val="0"/>
      <w:marRight w:val="0"/>
      <w:marTop w:val="0"/>
      <w:marBottom w:val="0"/>
      <w:divBdr>
        <w:top w:val="none" w:sz="0" w:space="0" w:color="auto"/>
        <w:left w:val="none" w:sz="0" w:space="0" w:color="auto"/>
        <w:bottom w:val="none" w:sz="0" w:space="0" w:color="auto"/>
        <w:right w:val="none" w:sz="0" w:space="0" w:color="auto"/>
      </w:divBdr>
    </w:div>
    <w:div w:id="2102723653">
      <w:bodyDiv w:val="1"/>
      <w:marLeft w:val="0"/>
      <w:marRight w:val="0"/>
      <w:marTop w:val="0"/>
      <w:marBottom w:val="0"/>
      <w:divBdr>
        <w:top w:val="none" w:sz="0" w:space="0" w:color="auto"/>
        <w:left w:val="none" w:sz="0" w:space="0" w:color="auto"/>
        <w:bottom w:val="none" w:sz="0" w:space="0" w:color="auto"/>
        <w:right w:val="none" w:sz="0" w:space="0" w:color="auto"/>
      </w:divBdr>
    </w:div>
    <w:div w:id="2102990270">
      <w:bodyDiv w:val="1"/>
      <w:marLeft w:val="0"/>
      <w:marRight w:val="0"/>
      <w:marTop w:val="0"/>
      <w:marBottom w:val="0"/>
      <w:divBdr>
        <w:top w:val="none" w:sz="0" w:space="0" w:color="auto"/>
        <w:left w:val="none" w:sz="0" w:space="0" w:color="auto"/>
        <w:bottom w:val="none" w:sz="0" w:space="0" w:color="auto"/>
        <w:right w:val="none" w:sz="0" w:space="0" w:color="auto"/>
      </w:divBdr>
    </w:div>
    <w:div w:id="2105607484">
      <w:bodyDiv w:val="1"/>
      <w:marLeft w:val="0"/>
      <w:marRight w:val="0"/>
      <w:marTop w:val="0"/>
      <w:marBottom w:val="0"/>
      <w:divBdr>
        <w:top w:val="none" w:sz="0" w:space="0" w:color="auto"/>
        <w:left w:val="none" w:sz="0" w:space="0" w:color="auto"/>
        <w:bottom w:val="none" w:sz="0" w:space="0" w:color="auto"/>
        <w:right w:val="none" w:sz="0" w:space="0" w:color="auto"/>
      </w:divBdr>
    </w:div>
    <w:div w:id="2105689327">
      <w:bodyDiv w:val="1"/>
      <w:marLeft w:val="0"/>
      <w:marRight w:val="0"/>
      <w:marTop w:val="0"/>
      <w:marBottom w:val="0"/>
      <w:divBdr>
        <w:top w:val="none" w:sz="0" w:space="0" w:color="auto"/>
        <w:left w:val="none" w:sz="0" w:space="0" w:color="auto"/>
        <w:bottom w:val="none" w:sz="0" w:space="0" w:color="auto"/>
        <w:right w:val="none" w:sz="0" w:space="0" w:color="auto"/>
      </w:divBdr>
    </w:div>
    <w:div w:id="2107649347">
      <w:bodyDiv w:val="1"/>
      <w:marLeft w:val="0"/>
      <w:marRight w:val="0"/>
      <w:marTop w:val="0"/>
      <w:marBottom w:val="0"/>
      <w:divBdr>
        <w:top w:val="none" w:sz="0" w:space="0" w:color="auto"/>
        <w:left w:val="none" w:sz="0" w:space="0" w:color="auto"/>
        <w:bottom w:val="none" w:sz="0" w:space="0" w:color="auto"/>
        <w:right w:val="none" w:sz="0" w:space="0" w:color="auto"/>
      </w:divBdr>
    </w:div>
    <w:div w:id="2110271975">
      <w:bodyDiv w:val="1"/>
      <w:marLeft w:val="0"/>
      <w:marRight w:val="0"/>
      <w:marTop w:val="0"/>
      <w:marBottom w:val="0"/>
      <w:divBdr>
        <w:top w:val="none" w:sz="0" w:space="0" w:color="auto"/>
        <w:left w:val="none" w:sz="0" w:space="0" w:color="auto"/>
        <w:bottom w:val="none" w:sz="0" w:space="0" w:color="auto"/>
        <w:right w:val="none" w:sz="0" w:space="0" w:color="auto"/>
      </w:divBdr>
    </w:div>
    <w:div w:id="2112164359">
      <w:bodyDiv w:val="1"/>
      <w:marLeft w:val="0"/>
      <w:marRight w:val="0"/>
      <w:marTop w:val="0"/>
      <w:marBottom w:val="0"/>
      <w:divBdr>
        <w:top w:val="none" w:sz="0" w:space="0" w:color="auto"/>
        <w:left w:val="none" w:sz="0" w:space="0" w:color="auto"/>
        <w:bottom w:val="none" w:sz="0" w:space="0" w:color="auto"/>
        <w:right w:val="none" w:sz="0" w:space="0" w:color="auto"/>
      </w:divBdr>
    </w:div>
    <w:div w:id="2113625947">
      <w:bodyDiv w:val="1"/>
      <w:marLeft w:val="0"/>
      <w:marRight w:val="0"/>
      <w:marTop w:val="0"/>
      <w:marBottom w:val="0"/>
      <w:divBdr>
        <w:top w:val="none" w:sz="0" w:space="0" w:color="auto"/>
        <w:left w:val="none" w:sz="0" w:space="0" w:color="auto"/>
        <w:bottom w:val="none" w:sz="0" w:space="0" w:color="auto"/>
        <w:right w:val="none" w:sz="0" w:space="0" w:color="auto"/>
      </w:divBdr>
    </w:div>
    <w:div w:id="2114277487">
      <w:bodyDiv w:val="1"/>
      <w:marLeft w:val="0"/>
      <w:marRight w:val="0"/>
      <w:marTop w:val="0"/>
      <w:marBottom w:val="0"/>
      <w:divBdr>
        <w:top w:val="none" w:sz="0" w:space="0" w:color="auto"/>
        <w:left w:val="none" w:sz="0" w:space="0" w:color="auto"/>
        <w:bottom w:val="none" w:sz="0" w:space="0" w:color="auto"/>
        <w:right w:val="none" w:sz="0" w:space="0" w:color="auto"/>
      </w:divBdr>
    </w:div>
    <w:div w:id="2115247020">
      <w:bodyDiv w:val="1"/>
      <w:marLeft w:val="0"/>
      <w:marRight w:val="0"/>
      <w:marTop w:val="0"/>
      <w:marBottom w:val="0"/>
      <w:divBdr>
        <w:top w:val="none" w:sz="0" w:space="0" w:color="auto"/>
        <w:left w:val="none" w:sz="0" w:space="0" w:color="auto"/>
        <w:bottom w:val="none" w:sz="0" w:space="0" w:color="auto"/>
        <w:right w:val="none" w:sz="0" w:space="0" w:color="auto"/>
      </w:divBdr>
    </w:div>
    <w:div w:id="2115706471">
      <w:bodyDiv w:val="1"/>
      <w:marLeft w:val="0"/>
      <w:marRight w:val="0"/>
      <w:marTop w:val="0"/>
      <w:marBottom w:val="0"/>
      <w:divBdr>
        <w:top w:val="none" w:sz="0" w:space="0" w:color="auto"/>
        <w:left w:val="none" w:sz="0" w:space="0" w:color="auto"/>
        <w:bottom w:val="none" w:sz="0" w:space="0" w:color="auto"/>
        <w:right w:val="none" w:sz="0" w:space="0" w:color="auto"/>
      </w:divBdr>
    </w:div>
    <w:div w:id="2119250081">
      <w:bodyDiv w:val="1"/>
      <w:marLeft w:val="0"/>
      <w:marRight w:val="0"/>
      <w:marTop w:val="0"/>
      <w:marBottom w:val="0"/>
      <w:divBdr>
        <w:top w:val="none" w:sz="0" w:space="0" w:color="auto"/>
        <w:left w:val="none" w:sz="0" w:space="0" w:color="auto"/>
        <w:bottom w:val="none" w:sz="0" w:space="0" w:color="auto"/>
        <w:right w:val="none" w:sz="0" w:space="0" w:color="auto"/>
      </w:divBdr>
    </w:div>
    <w:div w:id="2121147635">
      <w:bodyDiv w:val="1"/>
      <w:marLeft w:val="0"/>
      <w:marRight w:val="0"/>
      <w:marTop w:val="0"/>
      <w:marBottom w:val="0"/>
      <w:divBdr>
        <w:top w:val="none" w:sz="0" w:space="0" w:color="auto"/>
        <w:left w:val="none" w:sz="0" w:space="0" w:color="auto"/>
        <w:bottom w:val="none" w:sz="0" w:space="0" w:color="auto"/>
        <w:right w:val="none" w:sz="0" w:space="0" w:color="auto"/>
      </w:divBdr>
    </w:div>
    <w:div w:id="2121221672">
      <w:bodyDiv w:val="1"/>
      <w:marLeft w:val="0"/>
      <w:marRight w:val="0"/>
      <w:marTop w:val="0"/>
      <w:marBottom w:val="0"/>
      <w:divBdr>
        <w:top w:val="none" w:sz="0" w:space="0" w:color="auto"/>
        <w:left w:val="none" w:sz="0" w:space="0" w:color="auto"/>
        <w:bottom w:val="none" w:sz="0" w:space="0" w:color="auto"/>
        <w:right w:val="none" w:sz="0" w:space="0" w:color="auto"/>
      </w:divBdr>
    </w:div>
    <w:div w:id="2123377059">
      <w:bodyDiv w:val="1"/>
      <w:marLeft w:val="0"/>
      <w:marRight w:val="0"/>
      <w:marTop w:val="0"/>
      <w:marBottom w:val="0"/>
      <w:divBdr>
        <w:top w:val="none" w:sz="0" w:space="0" w:color="auto"/>
        <w:left w:val="none" w:sz="0" w:space="0" w:color="auto"/>
        <w:bottom w:val="none" w:sz="0" w:space="0" w:color="auto"/>
        <w:right w:val="none" w:sz="0" w:space="0" w:color="auto"/>
      </w:divBdr>
    </w:div>
    <w:div w:id="2126539209">
      <w:bodyDiv w:val="1"/>
      <w:marLeft w:val="0"/>
      <w:marRight w:val="0"/>
      <w:marTop w:val="0"/>
      <w:marBottom w:val="0"/>
      <w:divBdr>
        <w:top w:val="none" w:sz="0" w:space="0" w:color="auto"/>
        <w:left w:val="none" w:sz="0" w:space="0" w:color="auto"/>
        <w:bottom w:val="none" w:sz="0" w:space="0" w:color="auto"/>
        <w:right w:val="none" w:sz="0" w:space="0" w:color="auto"/>
      </w:divBdr>
    </w:div>
    <w:div w:id="2127191915">
      <w:bodyDiv w:val="1"/>
      <w:marLeft w:val="0"/>
      <w:marRight w:val="0"/>
      <w:marTop w:val="0"/>
      <w:marBottom w:val="0"/>
      <w:divBdr>
        <w:top w:val="none" w:sz="0" w:space="0" w:color="auto"/>
        <w:left w:val="none" w:sz="0" w:space="0" w:color="auto"/>
        <w:bottom w:val="none" w:sz="0" w:space="0" w:color="auto"/>
        <w:right w:val="none" w:sz="0" w:space="0" w:color="auto"/>
      </w:divBdr>
    </w:div>
    <w:div w:id="2128696457">
      <w:bodyDiv w:val="1"/>
      <w:marLeft w:val="0"/>
      <w:marRight w:val="0"/>
      <w:marTop w:val="0"/>
      <w:marBottom w:val="0"/>
      <w:divBdr>
        <w:top w:val="none" w:sz="0" w:space="0" w:color="auto"/>
        <w:left w:val="none" w:sz="0" w:space="0" w:color="auto"/>
        <w:bottom w:val="none" w:sz="0" w:space="0" w:color="auto"/>
        <w:right w:val="none" w:sz="0" w:space="0" w:color="auto"/>
      </w:divBdr>
    </w:div>
    <w:div w:id="2130126573">
      <w:bodyDiv w:val="1"/>
      <w:marLeft w:val="0"/>
      <w:marRight w:val="0"/>
      <w:marTop w:val="0"/>
      <w:marBottom w:val="0"/>
      <w:divBdr>
        <w:top w:val="none" w:sz="0" w:space="0" w:color="auto"/>
        <w:left w:val="none" w:sz="0" w:space="0" w:color="auto"/>
        <w:bottom w:val="none" w:sz="0" w:space="0" w:color="auto"/>
        <w:right w:val="none" w:sz="0" w:space="0" w:color="auto"/>
      </w:divBdr>
    </w:div>
    <w:div w:id="2130925644">
      <w:bodyDiv w:val="1"/>
      <w:marLeft w:val="0"/>
      <w:marRight w:val="0"/>
      <w:marTop w:val="0"/>
      <w:marBottom w:val="0"/>
      <w:divBdr>
        <w:top w:val="none" w:sz="0" w:space="0" w:color="auto"/>
        <w:left w:val="none" w:sz="0" w:space="0" w:color="auto"/>
        <w:bottom w:val="none" w:sz="0" w:space="0" w:color="auto"/>
        <w:right w:val="none" w:sz="0" w:space="0" w:color="auto"/>
      </w:divBdr>
    </w:div>
    <w:div w:id="2131893851">
      <w:bodyDiv w:val="1"/>
      <w:marLeft w:val="0"/>
      <w:marRight w:val="0"/>
      <w:marTop w:val="0"/>
      <w:marBottom w:val="0"/>
      <w:divBdr>
        <w:top w:val="none" w:sz="0" w:space="0" w:color="auto"/>
        <w:left w:val="none" w:sz="0" w:space="0" w:color="auto"/>
        <w:bottom w:val="none" w:sz="0" w:space="0" w:color="auto"/>
        <w:right w:val="none" w:sz="0" w:space="0" w:color="auto"/>
      </w:divBdr>
    </w:div>
    <w:div w:id="2131967642">
      <w:bodyDiv w:val="1"/>
      <w:marLeft w:val="0"/>
      <w:marRight w:val="0"/>
      <w:marTop w:val="0"/>
      <w:marBottom w:val="0"/>
      <w:divBdr>
        <w:top w:val="none" w:sz="0" w:space="0" w:color="auto"/>
        <w:left w:val="none" w:sz="0" w:space="0" w:color="auto"/>
        <w:bottom w:val="none" w:sz="0" w:space="0" w:color="auto"/>
        <w:right w:val="none" w:sz="0" w:space="0" w:color="auto"/>
      </w:divBdr>
    </w:div>
    <w:div w:id="2132282332">
      <w:bodyDiv w:val="1"/>
      <w:marLeft w:val="0"/>
      <w:marRight w:val="0"/>
      <w:marTop w:val="0"/>
      <w:marBottom w:val="0"/>
      <w:divBdr>
        <w:top w:val="none" w:sz="0" w:space="0" w:color="auto"/>
        <w:left w:val="none" w:sz="0" w:space="0" w:color="auto"/>
        <w:bottom w:val="none" w:sz="0" w:space="0" w:color="auto"/>
        <w:right w:val="none" w:sz="0" w:space="0" w:color="auto"/>
      </w:divBdr>
    </w:div>
    <w:div w:id="2134981149">
      <w:bodyDiv w:val="1"/>
      <w:marLeft w:val="0"/>
      <w:marRight w:val="0"/>
      <w:marTop w:val="0"/>
      <w:marBottom w:val="0"/>
      <w:divBdr>
        <w:top w:val="none" w:sz="0" w:space="0" w:color="auto"/>
        <w:left w:val="none" w:sz="0" w:space="0" w:color="auto"/>
        <w:bottom w:val="none" w:sz="0" w:space="0" w:color="auto"/>
        <w:right w:val="none" w:sz="0" w:space="0" w:color="auto"/>
      </w:divBdr>
    </w:div>
    <w:div w:id="2135174932">
      <w:bodyDiv w:val="1"/>
      <w:marLeft w:val="0"/>
      <w:marRight w:val="0"/>
      <w:marTop w:val="0"/>
      <w:marBottom w:val="0"/>
      <w:divBdr>
        <w:top w:val="none" w:sz="0" w:space="0" w:color="auto"/>
        <w:left w:val="none" w:sz="0" w:space="0" w:color="auto"/>
        <w:bottom w:val="none" w:sz="0" w:space="0" w:color="auto"/>
        <w:right w:val="none" w:sz="0" w:space="0" w:color="auto"/>
      </w:divBdr>
    </w:div>
    <w:div w:id="2136874919">
      <w:bodyDiv w:val="1"/>
      <w:marLeft w:val="0"/>
      <w:marRight w:val="0"/>
      <w:marTop w:val="0"/>
      <w:marBottom w:val="0"/>
      <w:divBdr>
        <w:top w:val="none" w:sz="0" w:space="0" w:color="auto"/>
        <w:left w:val="none" w:sz="0" w:space="0" w:color="auto"/>
        <w:bottom w:val="none" w:sz="0" w:space="0" w:color="auto"/>
        <w:right w:val="none" w:sz="0" w:space="0" w:color="auto"/>
      </w:divBdr>
    </w:div>
    <w:div w:id="2140297173">
      <w:bodyDiv w:val="1"/>
      <w:marLeft w:val="0"/>
      <w:marRight w:val="0"/>
      <w:marTop w:val="0"/>
      <w:marBottom w:val="0"/>
      <w:divBdr>
        <w:top w:val="none" w:sz="0" w:space="0" w:color="auto"/>
        <w:left w:val="none" w:sz="0" w:space="0" w:color="auto"/>
        <w:bottom w:val="none" w:sz="0" w:space="0" w:color="auto"/>
        <w:right w:val="none" w:sz="0" w:space="0" w:color="auto"/>
      </w:divBdr>
    </w:div>
    <w:div w:id="2141334745">
      <w:bodyDiv w:val="1"/>
      <w:marLeft w:val="0"/>
      <w:marRight w:val="0"/>
      <w:marTop w:val="0"/>
      <w:marBottom w:val="0"/>
      <w:divBdr>
        <w:top w:val="none" w:sz="0" w:space="0" w:color="auto"/>
        <w:left w:val="none" w:sz="0" w:space="0" w:color="auto"/>
        <w:bottom w:val="none" w:sz="0" w:space="0" w:color="auto"/>
        <w:right w:val="none" w:sz="0" w:space="0" w:color="auto"/>
      </w:divBdr>
    </w:div>
    <w:div w:id="2142650489">
      <w:bodyDiv w:val="1"/>
      <w:marLeft w:val="0"/>
      <w:marRight w:val="0"/>
      <w:marTop w:val="0"/>
      <w:marBottom w:val="0"/>
      <w:divBdr>
        <w:top w:val="none" w:sz="0" w:space="0" w:color="auto"/>
        <w:left w:val="none" w:sz="0" w:space="0" w:color="auto"/>
        <w:bottom w:val="none" w:sz="0" w:space="0" w:color="auto"/>
        <w:right w:val="none" w:sz="0" w:space="0" w:color="auto"/>
      </w:divBdr>
    </w:div>
    <w:div w:id="2143190553">
      <w:bodyDiv w:val="1"/>
      <w:marLeft w:val="0"/>
      <w:marRight w:val="0"/>
      <w:marTop w:val="0"/>
      <w:marBottom w:val="0"/>
      <w:divBdr>
        <w:top w:val="none" w:sz="0" w:space="0" w:color="auto"/>
        <w:left w:val="none" w:sz="0" w:space="0" w:color="auto"/>
        <w:bottom w:val="none" w:sz="0" w:space="0" w:color="auto"/>
        <w:right w:val="none" w:sz="0" w:space="0" w:color="auto"/>
      </w:divBdr>
      <w:divsChild>
        <w:div w:id="1712609811">
          <w:marLeft w:val="0"/>
          <w:marRight w:val="0"/>
          <w:marTop w:val="0"/>
          <w:marBottom w:val="0"/>
          <w:divBdr>
            <w:top w:val="none" w:sz="0" w:space="0" w:color="auto"/>
            <w:left w:val="none" w:sz="0" w:space="0" w:color="auto"/>
            <w:bottom w:val="none" w:sz="0" w:space="0" w:color="auto"/>
            <w:right w:val="none" w:sz="0" w:space="0" w:color="auto"/>
          </w:divBdr>
          <w:divsChild>
            <w:div w:id="216669935">
              <w:marLeft w:val="0"/>
              <w:marRight w:val="0"/>
              <w:marTop w:val="0"/>
              <w:marBottom w:val="0"/>
              <w:divBdr>
                <w:top w:val="none" w:sz="0" w:space="0" w:color="auto"/>
                <w:left w:val="none" w:sz="0" w:space="0" w:color="auto"/>
                <w:bottom w:val="none" w:sz="0" w:space="0" w:color="auto"/>
                <w:right w:val="none" w:sz="0" w:space="0" w:color="auto"/>
              </w:divBdr>
              <w:divsChild>
                <w:div w:id="1671903453">
                  <w:marLeft w:val="0"/>
                  <w:marRight w:val="0"/>
                  <w:marTop w:val="0"/>
                  <w:marBottom w:val="0"/>
                  <w:divBdr>
                    <w:top w:val="none" w:sz="0" w:space="0" w:color="auto"/>
                    <w:left w:val="none" w:sz="0" w:space="0" w:color="auto"/>
                    <w:bottom w:val="none" w:sz="0" w:space="0" w:color="auto"/>
                    <w:right w:val="none" w:sz="0" w:space="0" w:color="auto"/>
                  </w:divBdr>
                  <w:divsChild>
                    <w:div w:id="35198757">
                      <w:marLeft w:val="0"/>
                      <w:marRight w:val="0"/>
                      <w:marTop w:val="0"/>
                      <w:marBottom w:val="0"/>
                      <w:divBdr>
                        <w:top w:val="none" w:sz="0" w:space="0" w:color="auto"/>
                        <w:left w:val="none" w:sz="0" w:space="0" w:color="auto"/>
                        <w:bottom w:val="none" w:sz="0" w:space="0" w:color="auto"/>
                        <w:right w:val="none" w:sz="0" w:space="0" w:color="auto"/>
                      </w:divBdr>
                      <w:divsChild>
                        <w:div w:id="1715422538">
                          <w:marLeft w:val="0"/>
                          <w:marRight w:val="0"/>
                          <w:marTop w:val="0"/>
                          <w:marBottom w:val="0"/>
                          <w:divBdr>
                            <w:top w:val="none" w:sz="0" w:space="0" w:color="auto"/>
                            <w:left w:val="none" w:sz="0" w:space="0" w:color="auto"/>
                            <w:bottom w:val="none" w:sz="0" w:space="0" w:color="auto"/>
                            <w:right w:val="none" w:sz="0" w:space="0" w:color="auto"/>
                          </w:divBdr>
                          <w:divsChild>
                            <w:div w:id="2121148665">
                              <w:marLeft w:val="0"/>
                              <w:marRight w:val="0"/>
                              <w:marTop w:val="0"/>
                              <w:marBottom w:val="0"/>
                              <w:divBdr>
                                <w:top w:val="none" w:sz="0" w:space="0" w:color="auto"/>
                                <w:left w:val="none" w:sz="0" w:space="0" w:color="auto"/>
                                <w:bottom w:val="none" w:sz="0" w:space="0" w:color="auto"/>
                                <w:right w:val="none" w:sz="0" w:space="0" w:color="auto"/>
                              </w:divBdr>
                            </w:div>
                          </w:divsChild>
                        </w:div>
                        <w:div w:id="1557860924">
                          <w:marLeft w:val="0"/>
                          <w:marRight w:val="0"/>
                          <w:marTop w:val="0"/>
                          <w:marBottom w:val="0"/>
                          <w:divBdr>
                            <w:top w:val="none" w:sz="0" w:space="0" w:color="auto"/>
                            <w:left w:val="none" w:sz="0" w:space="0" w:color="auto"/>
                            <w:bottom w:val="none" w:sz="0" w:space="0" w:color="auto"/>
                            <w:right w:val="none" w:sz="0" w:space="0" w:color="auto"/>
                          </w:divBdr>
                          <w:divsChild>
                            <w:div w:id="1364789134">
                              <w:marLeft w:val="0"/>
                              <w:marRight w:val="0"/>
                              <w:marTop w:val="0"/>
                              <w:marBottom w:val="0"/>
                              <w:divBdr>
                                <w:top w:val="none" w:sz="0" w:space="0" w:color="auto"/>
                                <w:left w:val="none" w:sz="0" w:space="0" w:color="auto"/>
                                <w:bottom w:val="none" w:sz="0" w:space="0" w:color="auto"/>
                                <w:right w:val="none" w:sz="0" w:space="0" w:color="auto"/>
                              </w:divBdr>
                              <w:divsChild>
                                <w:div w:id="1102919676">
                                  <w:marLeft w:val="0"/>
                                  <w:marRight w:val="0"/>
                                  <w:marTop w:val="0"/>
                                  <w:marBottom w:val="0"/>
                                  <w:divBdr>
                                    <w:top w:val="none" w:sz="0" w:space="0" w:color="auto"/>
                                    <w:left w:val="none" w:sz="0" w:space="0" w:color="auto"/>
                                    <w:bottom w:val="none" w:sz="0" w:space="0" w:color="auto"/>
                                    <w:right w:val="none" w:sz="0" w:space="0" w:color="auto"/>
                                  </w:divBdr>
                                  <w:divsChild>
                                    <w:div w:id="1069228578">
                                      <w:marLeft w:val="0"/>
                                      <w:marRight w:val="0"/>
                                      <w:marTop w:val="0"/>
                                      <w:marBottom w:val="0"/>
                                      <w:divBdr>
                                        <w:top w:val="none" w:sz="0" w:space="0" w:color="auto"/>
                                        <w:left w:val="none" w:sz="0" w:space="0" w:color="auto"/>
                                        <w:bottom w:val="none" w:sz="0" w:space="0" w:color="auto"/>
                                        <w:right w:val="none" w:sz="0" w:space="0" w:color="auto"/>
                                      </w:divBdr>
                                    </w:div>
                                    <w:div w:id="11070981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296375">
              <w:marLeft w:val="0"/>
              <w:marRight w:val="0"/>
              <w:marTop w:val="0"/>
              <w:marBottom w:val="0"/>
              <w:divBdr>
                <w:top w:val="none" w:sz="0" w:space="0" w:color="auto"/>
                <w:left w:val="none" w:sz="0" w:space="0" w:color="auto"/>
                <w:bottom w:val="none" w:sz="0" w:space="0" w:color="auto"/>
                <w:right w:val="none" w:sz="0" w:space="0" w:color="auto"/>
              </w:divBdr>
              <w:divsChild>
                <w:div w:id="1684622060">
                  <w:marLeft w:val="0"/>
                  <w:marRight w:val="0"/>
                  <w:marTop w:val="0"/>
                  <w:marBottom w:val="0"/>
                  <w:divBdr>
                    <w:top w:val="none" w:sz="0" w:space="0" w:color="auto"/>
                    <w:left w:val="none" w:sz="0" w:space="0" w:color="auto"/>
                    <w:bottom w:val="none" w:sz="0" w:space="0" w:color="auto"/>
                    <w:right w:val="none" w:sz="0" w:space="0" w:color="auto"/>
                  </w:divBdr>
                  <w:divsChild>
                    <w:div w:id="1647514174">
                      <w:marLeft w:val="0"/>
                      <w:marRight w:val="0"/>
                      <w:marTop w:val="0"/>
                      <w:marBottom w:val="0"/>
                      <w:divBdr>
                        <w:top w:val="none" w:sz="0" w:space="0" w:color="auto"/>
                        <w:left w:val="none" w:sz="0" w:space="0" w:color="auto"/>
                        <w:bottom w:val="none" w:sz="0" w:space="0" w:color="auto"/>
                        <w:right w:val="none" w:sz="0" w:space="0" w:color="auto"/>
                      </w:divBdr>
                      <w:divsChild>
                        <w:div w:id="1606041654">
                          <w:marLeft w:val="0"/>
                          <w:marRight w:val="0"/>
                          <w:marTop w:val="0"/>
                          <w:marBottom w:val="0"/>
                          <w:divBdr>
                            <w:top w:val="none" w:sz="0" w:space="0" w:color="auto"/>
                            <w:left w:val="none" w:sz="0" w:space="0" w:color="auto"/>
                            <w:bottom w:val="none" w:sz="0" w:space="0" w:color="auto"/>
                            <w:right w:val="none" w:sz="0" w:space="0" w:color="auto"/>
                          </w:divBdr>
                          <w:divsChild>
                            <w:div w:id="1396390652">
                              <w:marLeft w:val="0"/>
                              <w:marRight w:val="0"/>
                              <w:marTop w:val="0"/>
                              <w:marBottom w:val="0"/>
                              <w:divBdr>
                                <w:top w:val="none" w:sz="0" w:space="0" w:color="auto"/>
                                <w:left w:val="none" w:sz="0" w:space="0" w:color="auto"/>
                                <w:bottom w:val="none" w:sz="0" w:space="0" w:color="auto"/>
                                <w:right w:val="none" w:sz="0" w:space="0" w:color="auto"/>
                              </w:divBdr>
                            </w:div>
                          </w:divsChild>
                        </w:div>
                        <w:div w:id="245264931">
                          <w:marLeft w:val="0"/>
                          <w:marRight w:val="0"/>
                          <w:marTop w:val="0"/>
                          <w:marBottom w:val="0"/>
                          <w:divBdr>
                            <w:top w:val="none" w:sz="0" w:space="0" w:color="auto"/>
                            <w:left w:val="none" w:sz="0" w:space="0" w:color="auto"/>
                            <w:bottom w:val="none" w:sz="0" w:space="0" w:color="auto"/>
                            <w:right w:val="none" w:sz="0" w:space="0" w:color="auto"/>
                          </w:divBdr>
                          <w:divsChild>
                            <w:div w:id="1745571329">
                              <w:marLeft w:val="0"/>
                              <w:marRight w:val="0"/>
                              <w:marTop w:val="0"/>
                              <w:marBottom w:val="0"/>
                              <w:divBdr>
                                <w:top w:val="none" w:sz="0" w:space="0" w:color="auto"/>
                                <w:left w:val="none" w:sz="0" w:space="0" w:color="auto"/>
                                <w:bottom w:val="none" w:sz="0" w:space="0" w:color="auto"/>
                                <w:right w:val="none" w:sz="0" w:space="0" w:color="auto"/>
                              </w:divBdr>
                              <w:divsChild>
                                <w:div w:id="870806562">
                                  <w:marLeft w:val="0"/>
                                  <w:marRight w:val="0"/>
                                  <w:marTop w:val="0"/>
                                  <w:marBottom w:val="0"/>
                                  <w:divBdr>
                                    <w:top w:val="none" w:sz="0" w:space="0" w:color="auto"/>
                                    <w:left w:val="none" w:sz="0" w:space="0" w:color="auto"/>
                                    <w:bottom w:val="none" w:sz="0" w:space="0" w:color="auto"/>
                                    <w:right w:val="none" w:sz="0" w:space="0" w:color="auto"/>
                                  </w:divBdr>
                                  <w:divsChild>
                                    <w:div w:id="2126921197">
                                      <w:marLeft w:val="0"/>
                                      <w:marRight w:val="0"/>
                                      <w:marTop w:val="0"/>
                                      <w:marBottom w:val="0"/>
                                      <w:divBdr>
                                        <w:top w:val="none" w:sz="0" w:space="0" w:color="auto"/>
                                        <w:left w:val="none" w:sz="0" w:space="0" w:color="auto"/>
                                        <w:bottom w:val="none" w:sz="0" w:space="0" w:color="auto"/>
                                        <w:right w:val="none" w:sz="0" w:space="0" w:color="auto"/>
                                      </w:divBdr>
                                    </w:div>
                                    <w:div w:id="148473639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361706">
              <w:marLeft w:val="0"/>
              <w:marRight w:val="0"/>
              <w:marTop w:val="0"/>
              <w:marBottom w:val="0"/>
              <w:divBdr>
                <w:top w:val="none" w:sz="0" w:space="0" w:color="auto"/>
                <w:left w:val="none" w:sz="0" w:space="0" w:color="auto"/>
                <w:bottom w:val="none" w:sz="0" w:space="0" w:color="auto"/>
                <w:right w:val="none" w:sz="0" w:space="0" w:color="auto"/>
              </w:divBdr>
              <w:divsChild>
                <w:div w:id="1211111788">
                  <w:marLeft w:val="0"/>
                  <w:marRight w:val="0"/>
                  <w:marTop w:val="0"/>
                  <w:marBottom w:val="0"/>
                  <w:divBdr>
                    <w:top w:val="none" w:sz="0" w:space="0" w:color="auto"/>
                    <w:left w:val="none" w:sz="0" w:space="0" w:color="auto"/>
                    <w:bottom w:val="none" w:sz="0" w:space="0" w:color="auto"/>
                    <w:right w:val="none" w:sz="0" w:space="0" w:color="auto"/>
                  </w:divBdr>
                  <w:divsChild>
                    <w:div w:id="1760905977">
                      <w:marLeft w:val="0"/>
                      <w:marRight w:val="0"/>
                      <w:marTop w:val="0"/>
                      <w:marBottom w:val="0"/>
                      <w:divBdr>
                        <w:top w:val="none" w:sz="0" w:space="0" w:color="auto"/>
                        <w:left w:val="none" w:sz="0" w:space="0" w:color="auto"/>
                        <w:bottom w:val="none" w:sz="0" w:space="0" w:color="auto"/>
                        <w:right w:val="none" w:sz="0" w:space="0" w:color="auto"/>
                      </w:divBdr>
                      <w:divsChild>
                        <w:div w:id="1023819366">
                          <w:marLeft w:val="0"/>
                          <w:marRight w:val="0"/>
                          <w:marTop w:val="0"/>
                          <w:marBottom w:val="0"/>
                          <w:divBdr>
                            <w:top w:val="none" w:sz="0" w:space="0" w:color="auto"/>
                            <w:left w:val="none" w:sz="0" w:space="0" w:color="auto"/>
                            <w:bottom w:val="none" w:sz="0" w:space="0" w:color="auto"/>
                            <w:right w:val="none" w:sz="0" w:space="0" w:color="auto"/>
                          </w:divBdr>
                          <w:divsChild>
                            <w:div w:id="1288706672">
                              <w:marLeft w:val="0"/>
                              <w:marRight w:val="0"/>
                              <w:marTop w:val="0"/>
                              <w:marBottom w:val="0"/>
                              <w:divBdr>
                                <w:top w:val="none" w:sz="0" w:space="0" w:color="auto"/>
                                <w:left w:val="none" w:sz="0" w:space="0" w:color="auto"/>
                                <w:bottom w:val="none" w:sz="0" w:space="0" w:color="auto"/>
                                <w:right w:val="none" w:sz="0" w:space="0" w:color="auto"/>
                              </w:divBdr>
                            </w:div>
                          </w:divsChild>
                        </w:div>
                        <w:div w:id="285623750">
                          <w:marLeft w:val="0"/>
                          <w:marRight w:val="0"/>
                          <w:marTop w:val="0"/>
                          <w:marBottom w:val="0"/>
                          <w:divBdr>
                            <w:top w:val="none" w:sz="0" w:space="0" w:color="auto"/>
                            <w:left w:val="none" w:sz="0" w:space="0" w:color="auto"/>
                            <w:bottom w:val="none" w:sz="0" w:space="0" w:color="auto"/>
                            <w:right w:val="none" w:sz="0" w:space="0" w:color="auto"/>
                          </w:divBdr>
                          <w:divsChild>
                            <w:div w:id="253245171">
                              <w:marLeft w:val="0"/>
                              <w:marRight w:val="0"/>
                              <w:marTop w:val="0"/>
                              <w:marBottom w:val="0"/>
                              <w:divBdr>
                                <w:top w:val="none" w:sz="0" w:space="0" w:color="auto"/>
                                <w:left w:val="none" w:sz="0" w:space="0" w:color="auto"/>
                                <w:bottom w:val="none" w:sz="0" w:space="0" w:color="auto"/>
                                <w:right w:val="none" w:sz="0" w:space="0" w:color="auto"/>
                              </w:divBdr>
                              <w:divsChild>
                                <w:div w:id="1685589403">
                                  <w:marLeft w:val="0"/>
                                  <w:marRight w:val="0"/>
                                  <w:marTop w:val="0"/>
                                  <w:marBottom w:val="0"/>
                                  <w:divBdr>
                                    <w:top w:val="none" w:sz="0" w:space="0" w:color="auto"/>
                                    <w:left w:val="none" w:sz="0" w:space="0" w:color="auto"/>
                                    <w:bottom w:val="none" w:sz="0" w:space="0" w:color="auto"/>
                                    <w:right w:val="none" w:sz="0" w:space="0" w:color="auto"/>
                                  </w:divBdr>
                                  <w:divsChild>
                                    <w:div w:id="1588885083">
                                      <w:marLeft w:val="0"/>
                                      <w:marRight w:val="0"/>
                                      <w:marTop w:val="0"/>
                                      <w:marBottom w:val="0"/>
                                      <w:divBdr>
                                        <w:top w:val="none" w:sz="0" w:space="0" w:color="auto"/>
                                        <w:left w:val="none" w:sz="0" w:space="0" w:color="auto"/>
                                        <w:bottom w:val="none" w:sz="0" w:space="0" w:color="auto"/>
                                        <w:right w:val="none" w:sz="0" w:space="0" w:color="auto"/>
                                      </w:divBdr>
                                    </w:div>
                                    <w:div w:id="77571391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517550">
              <w:marLeft w:val="0"/>
              <w:marRight w:val="0"/>
              <w:marTop w:val="0"/>
              <w:marBottom w:val="0"/>
              <w:divBdr>
                <w:top w:val="none" w:sz="0" w:space="0" w:color="auto"/>
                <w:left w:val="none" w:sz="0" w:space="0" w:color="auto"/>
                <w:bottom w:val="none" w:sz="0" w:space="0" w:color="auto"/>
                <w:right w:val="none" w:sz="0" w:space="0" w:color="auto"/>
              </w:divBdr>
              <w:divsChild>
                <w:div w:id="1276449575">
                  <w:marLeft w:val="0"/>
                  <w:marRight w:val="0"/>
                  <w:marTop w:val="0"/>
                  <w:marBottom w:val="0"/>
                  <w:divBdr>
                    <w:top w:val="none" w:sz="0" w:space="0" w:color="auto"/>
                    <w:left w:val="none" w:sz="0" w:space="0" w:color="auto"/>
                    <w:bottom w:val="none" w:sz="0" w:space="0" w:color="auto"/>
                    <w:right w:val="none" w:sz="0" w:space="0" w:color="auto"/>
                  </w:divBdr>
                  <w:divsChild>
                    <w:div w:id="1059941312">
                      <w:marLeft w:val="0"/>
                      <w:marRight w:val="0"/>
                      <w:marTop w:val="0"/>
                      <w:marBottom w:val="0"/>
                      <w:divBdr>
                        <w:top w:val="none" w:sz="0" w:space="0" w:color="auto"/>
                        <w:left w:val="none" w:sz="0" w:space="0" w:color="auto"/>
                        <w:bottom w:val="none" w:sz="0" w:space="0" w:color="auto"/>
                        <w:right w:val="none" w:sz="0" w:space="0" w:color="auto"/>
                      </w:divBdr>
                      <w:divsChild>
                        <w:div w:id="1115178683">
                          <w:marLeft w:val="0"/>
                          <w:marRight w:val="0"/>
                          <w:marTop w:val="0"/>
                          <w:marBottom w:val="0"/>
                          <w:divBdr>
                            <w:top w:val="none" w:sz="0" w:space="0" w:color="auto"/>
                            <w:left w:val="none" w:sz="0" w:space="0" w:color="auto"/>
                            <w:bottom w:val="none" w:sz="0" w:space="0" w:color="auto"/>
                            <w:right w:val="none" w:sz="0" w:space="0" w:color="auto"/>
                          </w:divBdr>
                          <w:divsChild>
                            <w:div w:id="1805343605">
                              <w:marLeft w:val="0"/>
                              <w:marRight w:val="0"/>
                              <w:marTop w:val="0"/>
                              <w:marBottom w:val="0"/>
                              <w:divBdr>
                                <w:top w:val="none" w:sz="0" w:space="0" w:color="auto"/>
                                <w:left w:val="none" w:sz="0" w:space="0" w:color="auto"/>
                                <w:bottom w:val="none" w:sz="0" w:space="0" w:color="auto"/>
                                <w:right w:val="none" w:sz="0" w:space="0" w:color="auto"/>
                              </w:divBdr>
                            </w:div>
                          </w:divsChild>
                        </w:div>
                        <w:div w:id="1261648705">
                          <w:marLeft w:val="0"/>
                          <w:marRight w:val="0"/>
                          <w:marTop w:val="0"/>
                          <w:marBottom w:val="0"/>
                          <w:divBdr>
                            <w:top w:val="none" w:sz="0" w:space="0" w:color="auto"/>
                            <w:left w:val="none" w:sz="0" w:space="0" w:color="auto"/>
                            <w:bottom w:val="none" w:sz="0" w:space="0" w:color="auto"/>
                            <w:right w:val="none" w:sz="0" w:space="0" w:color="auto"/>
                          </w:divBdr>
                          <w:divsChild>
                            <w:div w:id="1890460416">
                              <w:marLeft w:val="0"/>
                              <w:marRight w:val="0"/>
                              <w:marTop w:val="0"/>
                              <w:marBottom w:val="0"/>
                              <w:divBdr>
                                <w:top w:val="none" w:sz="0" w:space="0" w:color="auto"/>
                                <w:left w:val="none" w:sz="0" w:space="0" w:color="auto"/>
                                <w:bottom w:val="none" w:sz="0" w:space="0" w:color="auto"/>
                                <w:right w:val="none" w:sz="0" w:space="0" w:color="auto"/>
                              </w:divBdr>
                              <w:divsChild>
                                <w:div w:id="1287159179">
                                  <w:marLeft w:val="0"/>
                                  <w:marRight w:val="0"/>
                                  <w:marTop w:val="0"/>
                                  <w:marBottom w:val="0"/>
                                  <w:divBdr>
                                    <w:top w:val="none" w:sz="0" w:space="0" w:color="auto"/>
                                    <w:left w:val="none" w:sz="0" w:space="0" w:color="auto"/>
                                    <w:bottom w:val="none" w:sz="0" w:space="0" w:color="auto"/>
                                    <w:right w:val="none" w:sz="0" w:space="0" w:color="auto"/>
                                  </w:divBdr>
                                  <w:divsChild>
                                    <w:div w:id="235017917">
                                      <w:marLeft w:val="0"/>
                                      <w:marRight w:val="0"/>
                                      <w:marTop w:val="0"/>
                                      <w:marBottom w:val="0"/>
                                      <w:divBdr>
                                        <w:top w:val="none" w:sz="0" w:space="0" w:color="auto"/>
                                        <w:left w:val="none" w:sz="0" w:space="0" w:color="auto"/>
                                        <w:bottom w:val="none" w:sz="0" w:space="0" w:color="auto"/>
                                        <w:right w:val="none" w:sz="0" w:space="0" w:color="auto"/>
                                      </w:divBdr>
                                    </w:div>
                                    <w:div w:id="131714427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101824">
              <w:marLeft w:val="0"/>
              <w:marRight w:val="0"/>
              <w:marTop w:val="0"/>
              <w:marBottom w:val="0"/>
              <w:divBdr>
                <w:top w:val="none" w:sz="0" w:space="0" w:color="auto"/>
                <w:left w:val="none" w:sz="0" w:space="0" w:color="auto"/>
                <w:bottom w:val="none" w:sz="0" w:space="0" w:color="auto"/>
                <w:right w:val="none" w:sz="0" w:space="0" w:color="auto"/>
              </w:divBdr>
              <w:divsChild>
                <w:div w:id="728919443">
                  <w:marLeft w:val="0"/>
                  <w:marRight w:val="0"/>
                  <w:marTop w:val="0"/>
                  <w:marBottom w:val="0"/>
                  <w:divBdr>
                    <w:top w:val="none" w:sz="0" w:space="0" w:color="auto"/>
                    <w:left w:val="none" w:sz="0" w:space="0" w:color="auto"/>
                    <w:bottom w:val="none" w:sz="0" w:space="0" w:color="auto"/>
                    <w:right w:val="none" w:sz="0" w:space="0" w:color="auto"/>
                  </w:divBdr>
                  <w:divsChild>
                    <w:div w:id="1793401466">
                      <w:marLeft w:val="0"/>
                      <w:marRight w:val="0"/>
                      <w:marTop w:val="0"/>
                      <w:marBottom w:val="0"/>
                      <w:divBdr>
                        <w:top w:val="none" w:sz="0" w:space="0" w:color="auto"/>
                        <w:left w:val="none" w:sz="0" w:space="0" w:color="auto"/>
                        <w:bottom w:val="none" w:sz="0" w:space="0" w:color="auto"/>
                        <w:right w:val="none" w:sz="0" w:space="0" w:color="auto"/>
                      </w:divBdr>
                      <w:divsChild>
                        <w:div w:id="759983078">
                          <w:marLeft w:val="0"/>
                          <w:marRight w:val="0"/>
                          <w:marTop w:val="0"/>
                          <w:marBottom w:val="0"/>
                          <w:divBdr>
                            <w:top w:val="none" w:sz="0" w:space="0" w:color="auto"/>
                            <w:left w:val="none" w:sz="0" w:space="0" w:color="auto"/>
                            <w:bottom w:val="none" w:sz="0" w:space="0" w:color="auto"/>
                            <w:right w:val="none" w:sz="0" w:space="0" w:color="auto"/>
                          </w:divBdr>
                          <w:divsChild>
                            <w:div w:id="1944992770">
                              <w:marLeft w:val="0"/>
                              <w:marRight w:val="0"/>
                              <w:marTop w:val="0"/>
                              <w:marBottom w:val="0"/>
                              <w:divBdr>
                                <w:top w:val="none" w:sz="0" w:space="0" w:color="auto"/>
                                <w:left w:val="none" w:sz="0" w:space="0" w:color="auto"/>
                                <w:bottom w:val="none" w:sz="0" w:space="0" w:color="auto"/>
                                <w:right w:val="none" w:sz="0" w:space="0" w:color="auto"/>
                              </w:divBdr>
                            </w:div>
                          </w:divsChild>
                        </w:div>
                        <w:div w:id="2040081851">
                          <w:marLeft w:val="0"/>
                          <w:marRight w:val="0"/>
                          <w:marTop w:val="0"/>
                          <w:marBottom w:val="0"/>
                          <w:divBdr>
                            <w:top w:val="none" w:sz="0" w:space="0" w:color="auto"/>
                            <w:left w:val="none" w:sz="0" w:space="0" w:color="auto"/>
                            <w:bottom w:val="none" w:sz="0" w:space="0" w:color="auto"/>
                            <w:right w:val="none" w:sz="0" w:space="0" w:color="auto"/>
                          </w:divBdr>
                          <w:divsChild>
                            <w:div w:id="104157336">
                              <w:marLeft w:val="0"/>
                              <w:marRight w:val="0"/>
                              <w:marTop w:val="0"/>
                              <w:marBottom w:val="0"/>
                              <w:divBdr>
                                <w:top w:val="none" w:sz="0" w:space="0" w:color="auto"/>
                                <w:left w:val="none" w:sz="0" w:space="0" w:color="auto"/>
                                <w:bottom w:val="none" w:sz="0" w:space="0" w:color="auto"/>
                                <w:right w:val="none" w:sz="0" w:space="0" w:color="auto"/>
                              </w:divBdr>
                              <w:divsChild>
                                <w:div w:id="457451323">
                                  <w:marLeft w:val="0"/>
                                  <w:marRight w:val="0"/>
                                  <w:marTop w:val="0"/>
                                  <w:marBottom w:val="0"/>
                                  <w:divBdr>
                                    <w:top w:val="none" w:sz="0" w:space="0" w:color="auto"/>
                                    <w:left w:val="none" w:sz="0" w:space="0" w:color="auto"/>
                                    <w:bottom w:val="none" w:sz="0" w:space="0" w:color="auto"/>
                                    <w:right w:val="none" w:sz="0" w:space="0" w:color="auto"/>
                                  </w:divBdr>
                                  <w:divsChild>
                                    <w:div w:id="163010289">
                                      <w:marLeft w:val="0"/>
                                      <w:marRight w:val="0"/>
                                      <w:marTop w:val="0"/>
                                      <w:marBottom w:val="0"/>
                                      <w:divBdr>
                                        <w:top w:val="none" w:sz="0" w:space="0" w:color="auto"/>
                                        <w:left w:val="none" w:sz="0" w:space="0" w:color="auto"/>
                                        <w:bottom w:val="none" w:sz="0" w:space="0" w:color="auto"/>
                                        <w:right w:val="none" w:sz="0" w:space="0" w:color="auto"/>
                                      </w:divBdr>
                                    </w:div>
                                    <w:div w:id="197356335">
                                      <w:marLeft w:val="0"/>
                                      <w:marRight w:val="0"/>
                                      <w:marTop w:val="90"/>
                                      <w:marBottom w:val="0"/>
                                      <w:divBdr>
                                        <w:top w:val="none" w:sz="0" w:space="0" w:color="auto"/>
                                        <w:left w:val="none" w:sz="0" w:space="0" w:color="auto"/>
                                        <w:bottom w:val="none" w:sz="0" w:space="0" w:color="auto"/>
                                        <w:right w:val="none" w:sz="0" w:space="0" w:color="auto"/>
                                      </w:divBdr>
                                    </w:div>
                                    <w:div w:id="20067728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554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image" Target="media/image22.png"/><Relationship Id="rId3" Type="http://schemas.openxmlformats.org/officeDocument/2006/relationships/numbering" Target="numbering.xml"/><Relationship Id="rId21" Type="http://schemas.openxmlformats.org/officeDocument/2006/relationships/image" Target="cid:15410dd3-cd30-472a-bb27-84728afcee7b" TargetMode="External"/><Relationship Id="rId34" Type="http://schemas.openxmlformats.org/officeDocument/2006/relationships/image" Target="media/image20.png"/><Relationship Id="rId42" Type="http://schemas.openxmlformats.org/officeDocument/2006/relationships/header" Target="header1.xml"/><Relationship Id="rId47"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cid:37b8028d-2ee3-4ca3-9e73-db2858e0004e" TargetMode="External"/><Relationship Id="rId25" Type="http://schemas.openxmlformats.org/officeDocument/2006/relationships/image" Target="media/image14.png"/><Relationship Id="rId33" Type="http://schemas.openxmlformats.org/officeDocument/2006/relationships/image" Target="media/image19.png"/><Relationship Id="rId38" Type="http://schemas.openxmlformats.org/officeDocument/2006/relationships/image" Target="cid:49d4b986-d08d-45b0-8174-9bada7f1afab"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image" Target="cid:c3e077d4-3eea-4893-ba20-d9b04f6ce478" TargetMode="External"/><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18.png"/><Relationship Id="rId37" Type="http://schemas.openxmlformats.org/officeDocument/2006/relationships/image" Target="media/image21.png"/><Relationship Id="rId40" Type="http://schemas.openxmlformats.org/officeDocument/2006/relationships/image" Target="cid:0de7dc45-53cd-4417-a333-1d73992a61cd" TargetMode="External"/><Relationship Id="rId45"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chart" Target="charts/chart2.xml"/><Relationship Id="rId10" Type="http://schemas.openxmlformats.org/officeDocument/2006/relationships/image" Target="media/image2.png"/><Relationship Id="rId19" Type="http://schemas.openxmlformats.org/officeDocument/2006/relationships/image" Target="cid:1a0a5678-347d-4744-8aa9-8f65e700639a" TargetMode="External"/><Relationship Id="rId31" Type="http://schemas.openxmlformats.org/officeDocument/2006/relationships/image" Target="cid:9041fb81-82b4-4290-94d2-ef4ae833da24" TargetMode="External"/><Relationship Id="rId44"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1.png"/><Relationship Id="rId27" Type="http://schemas.openxmlformats.org/officeDocument/2006/relationships/image" Target="cid:ae9330d8-fc1e-405d-846f-4cc1e1b2dfca" TargetMode="External"/><Relationship Id="rId30" Type="http://schemas.openxmlformats.org/officeDocument/2006/relationships/image" Target="media/image17.png"/><Relationship Id="rId35" Type="http://schemas.openxmlformats.org/officeDocument/2006/relationships/chart" Target="charts/chart1.xml"/><Relationship Id="rId43" Type="http://schemas.openxmlformats.org/officeDocument/2006/relationships/footer" Target="footer1.xml"/><Relationship Id="rId48"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078500\AppData\Local\Microsoft\Windows\INetCache\Content.Outlook\2N8NSG47\Max%20Dela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Braun Maximum Delay</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Sheet1!$M$4:$M$6</c:f>
              <c:strCache>
                <c:ptCount val="3"/>
                <c:pt idx="0">
                  <c:v>BRAUN</c:v>
                </c:pt>
                <c:pt idx="2">
                  <c:v>Max Delay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multiLvlStrRef>
              <c:f>Sheet1!$K$7:$L$11</c:f>
              <c:multiLvlStrCache>
                <c:ptCount val="5"/>
                <c:lvl>
                  <c:pt idx="0">
                    <c:v>P[4]</c:v>
                  </c:pt>
                  <c:pt idx="1">
                    <c:v>P[6]</c:v>
                  </c:pt>
                  <c:pt idx="2">
                    <c:v>P[5]</c:v>
                  </c:pt>
                  <c:pt idx="3">
                    <c:v>P[8]</c:v>
                  </c:pt>
                  <c:pt idx="4">
                    <c:v>P[15]</c:v>
                  </c:pt>
                </c:lvl>
                <c:lvl>
                  <c:pt idx="0">
                    <c:v>A[0]</c:v>
                  </c:pt>
                  <c:pt idx="1">
                    <c:v>A[1]</c:v>
                  </c:pt>
                  <c:pt idx="2">
                    <c:v>A[2]</c:v>
                  </c:pt>
                  <c:pt idx="3">
                    <c:v>A[4]</c:v>
                  </c:pt>
                  <c:pt idx="4">
                    <c:v>A[7]</c:v>
                  </c:pt>
                </c:lvl>
              </c:multiLvlStrCache>
            </c:multiLvlStrRef>
          </c:cat>
          <c:val>
            <c:numRef>
              <c:f>Sheet1!$M$7:$M$11</c:f>
              <c:numCache>
                <c:formatCode>0.00</c:formatCode>
                <c:ptCount val="5"/>
                <c:pt idx="0">
                  <c:v>10.162652969360352</c:v>
                </c:pt>
                <c:pt idx="1">
                  <c:v>18.608175277709961</c:v>
                </c:pt>
                <c:pt idx="2">
                  <c:v>17.488908767700195</c:v>
                </c:pt>
                <c:pt idx="3">
                  <c:v>20.172456741333008</c:v>
                </c:pt>
                <c:pt idx="4">
                  <c:v>14.776165962219238</c:v>
                </c:pt>
              </c:numCache>
            </c:numRef>
          </c:val>
          <c:extLst>
            <c:ext xmlns:c16="http://schemas.microsoft.com/office/drawing/2014/chart" uri="{C3380CC4-5D6E-409C-BE32-E72D297353CC}">
              <c16:uniqueId val="{00000000-5D11-4DFE-A331-107F5A514EB9}"/>
            </c:ext>
          </c:extLst>
        </c:ser>
        <c:ser>
          <c:idx val="1"/>
          <c:order val="1"/>
          <c:tx>
            <c:strRef>
              <c:f>Sheet1!$N$4:$N$6</c:f>
              <c:strCache>
                <c:ptCount val="3"/>
                <c:pt idx="0">
                  <c:v>BRAUN</c:v>
                </c:pt>
                <c:pt idx="2">
                  <c:v>Min Delay</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multiLvlStrRef>
              <c:f>Sheet1!$K$7:$L$11</c:f>
              <c:multiLvlStrCache>
                <c:ptCount val="5"/>
                <c:lvl>
                  <c:pt idx="0">
                    <c:v>P[4]</c:v>
                  </c:pt>
                  <c:pt idx="1">
                    <c:v>P[6]</c:v>
                  </c:pt>
                  <c:pt idx="2">
                    <c:v>P[5]</c:v>
                  </c:pt>
                  <c:pt idx="3">
                    <c:v>P[8]</c:v>
                  </c:pt>
                  <c:pt idx="4">
                    <c:v>P[15]</c:v>
                  </c:pt>
                </c:lvl>
                <c:lvl>
                  <c:pt idx="0">
                    <c:v>A[0]</c:v>
                  </c:pt>
                  <c:pt idx="1">
                    <c:v>A[1]</c:v>
                  </c:pt>
                  <c:pt idx="2">
                    <c:v>A[2]</c:v>
                  </c:pt>
                  <c:pt idx="3">
                    <c:v>A[4]</c:v>
                  </c:pt>
                  <c:pt idx="4">
                    <c:v>A[7]</c:v>
                  </c:pt>
                </c:lvl>
              </c:multiLvlStrCache>
            </c:multiLvlStrRef>
          </c:cat>
          <c:val>
            <c:numRef>
              <c:f>Sheet1!$N$7:$N$11</c:f>
              <c:numCache>
                <c:formatCode>0.00</c:formatCode>
                <c:ptCount val="5"/>
                <c:pt idx="0">
                  <c:v>3.0249519348144531</c:v>
                </c:pt>
                <c:pt idx="1">
                  <c:v>4.8559150695800781</c:v>
                </c:pt>
                <c:pt idx="2">
                  <c:v>5.2254118919372559</c:v>
                </c:pt>
                <c:pt idx="3">
                  <c:v>6.0041728019714355</c:v>
                </c:pt>
                <c:pt idx="4">
                  <c:v>2.0590198040008545</c:v>
                </c:pt>
              </c:numCache>
            </c:numRef>
          </c:val>
          <c:extLst>
            <c:ext xmlns:c16="http://schemas.microsoft.com/office/drawing/2014/chart" uri="{C3380CC4-5D6E-409C-BE32-E72D297353CC}">
              <c16:uniqueId val="{00000001-5D11-4DFE-A331-107F5A514EB9}"/>
            </c:ext>
          </c:extLst>
        </c:ser>
        <c:dLbls>
          <c:showLegendKey val="0"/>
          <c:showVal val="0"/>
          <c:showCatName val="0"/>
          <c:showSerName val="0"/>
          <c:showPercent val="0"/>
          <c:showBubbleSize val="0"/>
        </c:dLbls>
        <c:gapWidth val="100"/>
        <c:overlap val="-24"/>
        <c:axId val="1479605520"/>
        <c:axId val="1479599696"/>
      </c:barChart>
      <c:catAx>
        <c:axId val="147960552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79599696"/>
        <c:crosses val="autoZero"/>
        <c:auto val="1"/>
        <c:lblAlgn val="ctr"/>
        <c:lblOffset val="100"/>
        <c:noMultiLvlLbl val="0"/>
      </c:catAx>
      <c:valAx>
        <c:axId val="1479599696"/>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79605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400"/>
              <a:t>Wallace Maximum Delay</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Sheet1!$R$4:$R$6</c:f>
              <c:strCache>
                <c:ptCount val="3"/>
                <c:pt idx="0">
                  <c:v>WALLACE</c:v>
                </c:pt>
                <c:pt idx="2">
                  <c:v>Max Delay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multiLvlStrRef>
              <c:f>Sheet1!$P$7:$Q$11</c:f>
              <c:multiLvlStrCache>
                <c:ptCount val="5"/>
                <c:lvl>
                  <c:pt idx="0">
                    <c:v>P[4]</c:v>
                  </c:pt>
                  <c:pt idx="1">
                    <c:v>P[6]</c:v>
                  </c:pt>
                  <c:pt idx="2">
                    <c:v>P[5]</c:v>
                  </c:pt>
                  <c:pt idx="3">
                    <c:v>P[8]</c:v>
                  </c:pt>
                  <c:pt idx="4">
                    <c:v>P[15]</c:v>
                  </c:pt>
                </c:lvl>
                <c:lvl>
                  <c:pt idx="0">
                    <c:v>A[0]</c:v>
                  </c:pt>
                  <c:pt idx="1">
                    <c:v>A[1]</c:v>
                  </c:pt>
                  <c:pt idx="2">
                    <c:v>A[2]</c:v>
                  </c:pt>
                  <c:pt idx="3">
                    <c:v>A[3]</c:v>
                  </c:pt>
                  <c:pt idx="4">
                    <c:v>A[7]</c:v>
                  </c:pt>
                </c:lvl>
              </c:multiLvlStrCache>
            </c:multiLvlStrRef>
          </c:cat>
          <c:val>
            <c:numRef>
              <c:f>Sheet1!$R$7:$R$11</c:f>
              <c:numCache>
                <c:formatCode>0.00</c:formatCode>
                <c:ptCount val="5"/>
                <c:pt idx="0">
                  <c:v>8.8247079849243164</c:v>
                </c:pt>
                <c:pt idx="1">
                  <c:v>13.47673225402832</c:v>
                </c:pt>
                <c:pt idx="2">
                  <c:v>13.616584777832031</c:v>
                </c:pt>
                <c:pt idx="3">
                  <c:v>15.076277732849121</c:v>
                </c:pt>
                <c:pt idx="4">
                  <c:v>9.4746160507202148</c:v>
                </c:pt>
              </c:numCache>
            </c:numRef>
          </c:val>
          <c:extLst>
            <c:ext xmlns:c16="http://schemas.microsoft.com/office/drawing/2014/chart" uri="{C3380CC4-5D6E-409C-BE32-E72D297353CC}">
              <c16:uniqueId val="{00000000-D0E8-4A71-80D3-E2BA5E3F41D8}"/>
            </c:ext>
          </c:extLst>
        </c:ser>
        <c:ser>
          <c:idx val="1"/>
          <c:order val="1"/>
          <c:tx>
            <c:strRef>
              <c:f>Sheet1!$S$4:$S$6</c:f>
              <c:strCache>
                <c:ptCount val="3"/>
                <c:pt idx="0">
                  <c:v>WALLACE</c:v>
                </c:pt>
                <c:pt idx="2">
                  <c:v>Min Delay</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multiLvlStrRef>
              <c:f>Sheet1!$P$7:$Q$11</c:f>
              <c:multiLvlStrCache>
                <c:ptCount val="5"/>
                <c:lvl>
                  <c:pt idx="0">
                    <c:v>P[4]</c:v>
                  </c:pt>
                  <c:pt idx="1">
                    <c:v>P[6]</c:v>
                  </c:pt>
                  <c:pt idx="2">
                    <c:v>P[5]</c:v>
                  </c:pt>
                  <c:pt idx="3">
                    <c:v>P[8]</c:v>
                  </c:pt>
                  <c:pt idx="4">
                    <c:v>P[15]</c:v>
                  </c:pt>
                </c:lvl>
                <c:lvl>
                  <c:pt idx="0">
                    <c:v>A[0]</c:v>
                  </c:pt>
                  <c:pt idx="1">
                    <c:v>A[1]</c:v>
                  </c:pt>
                  <c:pt idx="2">
                    <c:v>A[2]</c:v>
                  </c:pt>
                  <c:pt idx="3">
                    <c:v>A[3]</c:v>
                  </c:pt>
                  <c:pt idx="4">
                    <c:v>A[7]</c:v>
                  </c:pt>
                </c:lvl>
              </c:multiLvlStrCache>
            </c:multiLvlStrRef>
          </c:cat>
          <c:val>
            <c:numRef>
              <c:f>Sheet1!$S$7:$S$11</c:f>
              <c:numCache>
                <c:formatCode>0.00</c:formatCode>
                <c:ptCount val="5"/>
                <c:pt idx="0">
                  <c:v>3.0038416385650635</c:v>
                </c:pt>
                <c:pt idx="1">
                  <c:v>4.6827607154846191</c:v>
                </c:pt>
                <c:pt idx="2">
                  <c:v>4.8996305465698242</c:v>
                </c:pt>
                <c:pt idx="3">
                  <c:v>5.6724338531494141</c:v>
                </c:pt>
                <c:pt idx="4">
                  <c:v>2.0626285076141357</c:v>
                </c:pt>
              </c:numCache>
            </c:numRef>
          </c:val>
          <c:extLst>
            <c:ext xmlns:c16="http://schemas.microsoft.com/office/drawing/2014/chart" uri="{C3380CC4-5D6E-409C-BE32-E72D297353CC}">
              <c16:uniqueId val="{00000001-D0E8-4A71-80D3-E2BA5E3F41D8}"/>
            </c:ext>
          </c:extLst>
        </c:ser>
        <c:dLbls>
          <c:showLegendKey val="0"/>
          <c:showVal val="0"/>
          <c:showCatName val="0"/>
          <c:showSerName val="0"/>
          <c:showPercent val="0"/>
          <c:showBubbleSize val="0"/>
        </c:dLbls>
        <c:gapWidth val="100"/>
        <c:overlap val="-24"/>
        <c:axId val="1170014064"/>
        <c:axId val="1170014896"/>
      </c:barChart>
      <c:catAx>
        <c:axId val="117001406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70014896"/>
        <c:crosses val="autoZero"/>
        <c:auto val="1"/>
        <c:lblAlgn val="ctr"/>
        <c:lblOffset val="100"/>
        <c:noMultiLvlLbl val="0"/>
      </c:catAx>
      <c:valAx>
        <c:axId val="1170014896"/>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70014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141F30EE5134ED7B6B669351FAC12F6"/>
        <w:category>
          <w:name w:val="General"/>
          <w:gallery w:val="placeholder"/>
        </w:category>
        <w:types>
          <w:type w:val="bbPlcHdr"/>
        </w:types>
        <w:behaviors>
          <w:behavior w:val="content"/>
        </w:behaviors>
        <w:guid w:val="{525AB564-7DB1-4424-B1B6-D8036AA90E48}"/>
      </w:docPartPr>
      <w:docPartBody>
        <w:p w:rsidR="0032529E" w:rsidRDefault="00AA5EC4" w:rsidP="00AA5EC4">
          <w:pPr>
            <w:pStyle w:val="9141F30EE5134ED7B6B669351FAC12F6"/>
          </w:pPr>
          <w:r>
            <w:rPr>
              <w:color w:val="2F5496" w:themeColor="accent1" w:themeShade="BF"/>
              <w:sz w:val="24"/>
              <w:szCs w:val="24"/>
            </w:rPr>
            <w:t>[Company name]</w:t>
          </w:r>
        </w:p>
      </w:docPartBody>
    </w:docPart>
    <w:docPart>
      <w:docPartPr>
        <w:name w:val="7935A9D6DB934A64A4D3C7B633337227"/>
        <w:category>
          <w:name w:val="General"/>
          <w:gallery w:val="placeholder"/>
        </w:category>
        <w:types>
          <w:type w:val="bbPlcHdr"/>
        </w:types>
        <w:behaviors>
          <w:behavior w:val="content"/>
        </w:behaviors>
        <w:guid w:val="{50D001A1-D63F-4C08-B43A-7BA4892D09FC}"/>
      </w:docPartPr>
      <w:docPartBody>
        <w:p w:rsidR="0032529E" w:rsidRDefault="00AA5EC4" w:rsidP="00AA5EC4">
          <w:pPr>
            <w:pStyle w:val="7935A9D6DB934A64A4D3C7B633337227"/>
          </w:pPr>
          <w:r>
            <w:rPr>
              <w:rFonts w:asciiTheme="majorHAnsi" w:eastAsiaTheme="majorEastAsia" w:hAnsiTheme="majorHAnsi" w:cstheme="majorBidi"/>
              <w:color w:val="4472C4" w:themeColor="accent1"/>
              <w:sz w:val="88"/>
              <w:szCs w:val="88"/>
            </w:rPr>
            <w:t>[Document title]</w:t>
          </w:r>
        </w:p>
      </w:docPartBody>
    </w:docPart>
    <w:docPart>
      <w:docPartPr>
        <w:name w:val="051BF73D97D84BB8A425F107AAE2386E"/>
        <w:category>
          <w:name w:val="General"/>
          <w:gallery w:val="placeholder"/>
        </w:category>
        <w:types>
          <w:type w:val="bbPlcHdr"/>
        </w:types>
        <w:behaviors>
          <w:behavior w:val="content"/>
        </w:behaviors>
        <w:guid w:val="{8EC9BD6C-63A5-4728-989F-5BE39A47594D}"/>
      </w:docPartPr>
      <w:docPartBody>
        <w:p w:rsidR="0032529E" w:rsidRDefault="00AA5EC4" w:rsidP="00AA5EC4">
          <w:pPr>
            <w:pStyle w:val="051BF73D97D84BB8A425F107AAE2386E"/>
          </w:pPr>
          <w:r>
            <w:rPr>
              <w:color w:val="2F5496" w:themeColor="accent1" w:themeShade="BF"/>
              <w:sz w:val="24"/>
              <w:szCs w:val="24"/>
            </w:rPr>
            <w:t>[Document subtitle]</w:t>
          </w:r>
        </w:p>
      </w:docPartBody>
    </w:docPart>
    <w:docPart>
      <w:docPartPr>
        <w:name w:val="7961882C7FCD4E578A785722DBC3C77E"/>
        <w:category>
          <w:name w:val="General"/>
          <w:gallery w:val="placeholder"/>
        </w:category>
        <w:types>
          <w:type w:val="bbPlcHdr"/>
        </w:types>
        <w:behaviors>
          <w:behavior w:val="content"/>
        </w:behaviors>
        <w:guid w:val="{4DAA6FE4-EA98-4507-A9D1-220936EF0E4F}"/>
      </w:docPartPr>
      <w:docPartBody>
        <w:p w:rsidR="0032529E" w:rsidRDefault="00AA5EC4" w:rsidP="00AA5EC4">
          <w:pPr>
            <w:pStyle w:val="7961882C7FCD4E578A785722DBC3C77E"/>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regular">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EC4"/>
    <w:rsid w:val="0003717D"/>
    <w:rsid w:val="0003750C"/>
    <w:rsid w:val="000B5DA7"/>
    <w:rsid w:val="000C1C3A"/>
    <w:rsid w:val="000D38C4"/>
    <w:rsid w:val="00106B6C"/>
    <w:rsid w:val="001129B9"/>
    <w:rsid w:val="00176022"/>
    <w:rsid w:val="00181FD7"/>
    <w:rsid w:val="00196ECB"/>
    <w:rsid w:val="001D4B5C"/>
    <w:rsid w:val="00265A56"/>
    <w:rsid w:val="002B1B1B"/>
    <w:rsid w:val="002D6C62"/>
    <w:rsid w:val="0032529E"/>
    <w:rsid w:val="003938B6"/>
    <w:rsid w:val="00497F90"/>
    <w:rsid w:val="004D0C86"/>
    <w:rsid w:val="005525E4"/>
    <w:rsid w:val="005C722B"/>
    <w:rsid w:val="006C38AC"/>
    <w:rsid w:val="00707B76"/>
    <w:rsid w:val="007D651F"/>
    <w:rsid w:val="007E1681"/>
    <w:rsid w:val="007E6B6F"/>
    <w:rsid w:val="00821550"/>
    <w:rsid w:val="008E6D9D"/>
    <w:rsid w:val="00911942"/>
    <w:rsid w:val="0097324C"/>
    <w:rsid w:val="0099406E"/>
    <w:rsid w:val="009F287E"/>
    <w:rsid w:val="00AA5EC4"/>
    <w:rsid w:val="00DA3815"/>
    <w:rsid w:val="00DC5E8D"/>
    <w:rsid w:val="00E22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41F30EE5134ED7B6B669351FAC12F6">
    <w:name w:val="9141F30EE5134ED7B6B669351FAC12F6"/>
    <w:rsid w:val="00AA5EC4"/>
  </w:style>
  <w:style w:type="paragraph" w:customStyle="1" w:styleId="7935A9D6DB934A64A4D3C7B633337227">
    <w:name w:val="7935A9D6DB934A64A4D3C7B633337227"/>
    <w:rsid w:val="00AA5EC4"/>
  </w:style>
  <w:style w:type="paragraph" w:customStyle="1" w:styleId="051BF73D97D84BB8A425F107AAE2386E">
    <w:name w:val="051BF73D97D84BB8A425F107AAE2386E"/>
    <w:rsid w:val="00AA5EC4"/>
  </w:style>
  <w:style w:type="paragraph" w:customStyle="1" w:styleId="7961882C7FCD4E578A785722DBC3C77E">
    <w:name w:val="7961882C7FCD4E578A785722DBC3C77E"/>
    <w:rsid w:val="00AA5EC4"/>
  </w:style>
  <w:style w:type="character" w:styleId="PlaceholderText">
    <w:name w:val="Placeholder Text"/>
    <w:basedOn w:val="DefaultParagraphFont"/>
    <w:uiPriority w:val="99"/>
    <w:semiHidden/>
    <w:rsid w:val="000B5DA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Bin</b:Tag>
    <b:SourceType>InternetSite</b:SourceType>
    <b:Guid>{ADBE5C01-F5CF-4C4E-BBE2-155CE5135B95}</b:Guid>
    <b:URL>Binary Multiplier - Types &amp; Binary Multiplication Calculator (electricaltechnology.org)</b:URL>
    <b:RefOrder>11</b:RefOrder>
  </b:Source>
  <b:Source>
    <b:Tag>Ele23</b:Tag>
    <b:SourceType>InternetSite</b:SourceType>
    <b:Guid>{51C45188-5288-4C49-9951-FA4494730810}</b:Guid>
    <b:Title>Electrical Technology </b:Title>
    <b:YearAccessed>2023</b:YearAccessed>
    <b:MonthAccessed>Dec</b:MonthAccessed>
    <b:DayAccessed>20</b:DayAccessed>
    <b:URL>https://www.electricaltechnology.org/2018/05/binary-multiplier-types-binary-multiplication-calculator.html</b:URL>
    <b:RefOrder>1</b:RefOrder>
  </b:Source>
  <b:Source>
    <b:Tag>Ele231</b:Tag>
    <b:SourceType>InternetSite</b:SourceType>
    <b:Guid>{02C299DD-7E38-410A-8919-AF502591C455}</b:Guid>
    <b:Title>ElectronicsHub</b:Title>
    <b:YearAccessed>2023</b:YearAccessed>
    <b:MonthAccessed>Dec</b:MonthAccessed>
    <b:DayAccessed>20</b:DayAccessed>
    <b:URL>https://www.electronicshub.org/binary-multiplication/#:~:text=Binary%20Multiplier%20Using%20Shift%20Method,-Alternatively%20to%20the&amp;text=The%20multiplication%20process%20starts%20with,to%20the%20right%20one%20bit.</b:URL>
    <b:RefOrder>2</b:RefOrder>
  </b:Source>
  <b:Source>
    <b:Tag>ARe13</b:Tag>
    <b:SourceType>Report</b:SourceType>
    <b:Guid>{068D07A8-6EA0-4B24-AC1C-7417B24E947D}</b:Guid>
    <b:Title>A Review of Different Type of Multipliers and Multiplier-Accumulator Unit.</b:Title>
    <b:Year>2013</b:Year>
    <b:Publisher>Soniya,  Suresh Kumar</b:Publisher>
    <b:RefOrder>3</b:RefOrder>
  </b:Source>
  <b:Source>
    <b:Tag>COM17</b:Tag>
    <b:SourceType>Report</b:SourceType>
    <b:Guid>{42EAB42D-4BD3-4D42-981C-3339D0A73886}</b:Guid>
    <b:Title>COMPARISON OF DIFFERENT TYPES OF MULTIPLIERS WITH RESPECT TO SPEED, AREA AND POWER</b:Title>
    <b:Year>2017</b:Year>
    <b:Publisher>Ph.D Scholar, AcSIR</b:Publisher>
    <b:RefOrder>4</b:RefOrder>
  </b:Source>
  <b:Source>
    <b:Tag>Gee23</b:Tag>
    <b:SourceType>InternetSite</b:SourceType>
    <b:Guid>{3687E158-B23A-4C4F-B67E-B3EABBDE5D29}</b:Guid>
    <b:Title>Geeks For Geeks</b:Title>
    <b:YearAccessed>2023</b:YearAccessed>
    <b:MonthAccessed>Dec</b:MonthAccessed>
    <b:DayAccessed>20</b:DayAccessed>
    <b:URL>https://www.geeksforgeeks.org/booths-multiplication-algorithm/</b:URL>
    <b:RefOrder>5</b:RefOrder>
  </b:Source>
  <b:Source>
    <b:Tag>Vir23</b:Tag>
    <b:SourceType>InternetSite</b:SourceType>
    <b:Guid>{A020C440-7385-42A0-8E07-748AB19696D4}</b:Guid>
    <b:Title>Virtual Labs</b:Title>
    <b:YearAccessed>2023</b:YearAccessed>
    <b:MonthAccessed>Dec</b:MonthAccessed>
    <b:DayAccessed>20</b:DayAccessed>
    <b:URL>http://vlabs.iitkgp.ernet.in/coa/exp7/index.html</b:URL>
    <b:RefOrder>6</b:RefOrder>
  </b:Source>
  <b:Source>
    <b:Tag>Tec23</b:Tag>
    <b:SourceType>InternetSite</b:SourceType>
    <b:Guid>{ADE14B2C-545C-4329-AEA0-67B270DEA1F8}</b:Guid>
    <b:Title>Techopedia</b:Title>
    <b:YearAccessed>2023</b:YearAccessed>
    <b:MonthAccessed>Dec</b:MonthAccessed>
    <b:DayAccessed>20</b:DayAccessed>
    <b:URL>https://www.techopedia.com/definition/7509/half-adder#:~:text=Techopedia%20Explains%20Half%20Adder,work%20of%20a%20full%20adder.</b:URL>
    <b:RefOrder>7</b:RefOrder>
  </b:Source>
  <b:Source>
    <b:Tag>Des20</b:Tag>
    <b:SourceType>JournalArticle</b:SourceType>
    <b:Guid>{9C311CC1-91C0-4188-8D0A-8674EFFE768F}</b:Guid>
    <b:Title>Design and Implementation of Braun Multiplier using Parallel Prefix Adders</b:Title>
    <b:Year>2020</b:Year>
    <b:Pages>4</b:Pages>
    <b:Volume>9</b:Volume>
    <b:Issue>4</b:Issue>
    <b:RefOrder>8</b:RefOrder>
  </b:Source>
  <b:Source>
    <b:Tag>Imp18</b:Tag>
    <b:SourceType>JournalArticle</b:SourceType>
    <b:Guid>{9BD98D95-32AC-4B02-BCD7-DCEF884C6196}</b:Guid>
    <b:Title>Implementation of Low Power Wallace Tree Multiplier using Carry Select Adder with BEC</b:Title>
    <b:Year>April 2018</b:Year>
    <b:Pages>6</b:Pages>
    <b:Volume>7</b:Volume>
    <b:Issue>4</b:Issue>
    <b:RefOrder>9</b:RefOrder>
  </b:Source>
  <b:Source>
    <b:Tag>Fas11</b:Tag>
    <b:SourceType>Report</b:SourceType>
    <b:Guid>{B6AA1FC4-0222-491F-81BE-AC913E25BD16}</b:Guid>
    <b:Title>Faster and Low Power Twin Precision Multiplier </b:Title>
    <b:Year>2011</b:Year>
    <b:Publisher>V. Sreedeep, B. Ramkumar and Harish M Kittur</b:Publishe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5F57AD-0CC3-46EA-AAF9-0DC31151E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7750</Words>
  <Characters>34410</Characters>
  <Application>Microsoft Office Word</Application>
  <DocSecurity>0</DocSecurity>
  <Lines>1323</Lines>
  <Paragraphs>1003</Paragraphs>
  <ScaleCrop>false</ScaleCrop>
  <HeadingPairs>
    <vt:vector size="2" baseType="variant">
      <vt:variant>
        <vt:lpstr>Title</vt:lpstr>
      </vt:variant>
      <vt:variant>
        <vt:i4>1</vt:i4>
      </vt:variant>
    </vt:vector>
  </HeadingPairs>
  <TitlesOfParts>
    <vt:vector size="1" baseType="lpstr">
      <vt:lpstr>Critical Evaluation of Braun’s Multiplier and Wallace Tree</vt:lpstr>
    </vt:vector>
  </TitlesOfParts>
  <Company>UWTSD</Company>
  <LinksUpToDate>false</LinksUpToDate>
  <CharactersWithSpaces>41157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Braun’s Multiplier and Wallace Tree</dc:title>
  <dc:subject>ACDA6001</dc:subject>
  <dc:creator>Daniel Richards (2216244)</dc:creator>
  <cp:keywords/>
  <dc:description/>
  <cp:lastModifiedBy>Richards, Daniel</cp:lastModifiedBy>
  <cp:revision>604</cp:revision>
  <dcterms:created xsi:type="dcterms:W3CDTF">2023-11-27T14:53:00Z</dcterms:created>
  <dcterms:modified xsi:type="dcterms:W3CDTF">2024-01-14T16:24:00Z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2022-10-26T13:02:09Z</vt:lpwstr>
  </property>
  <property fmtid="{D5CDD505-2E9C-101B-9397-08002B2CF9AE}" pid="7" name="MSIP_Label_73aa366c-74b9-492b-a1b9-5472c41e7d31_Method">
    <vt:lpwstr>Privileged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b8e3f215-dc42-4720-8e84-3c992a321afb</vt:lpwstr>
  </property>
  <property fmtid="{D5CDD505-2E9C-101B-9397-08002B2CF9AE}" pid="11" name="MSIP_Label_73aa366c-74b9-492b-a1b9-5472c41e7d31_ContentBits">
    <vt:lpwstr>2</vt:lpwstr>
  </property>
  <property fmtid="{D5CDD505-2E9C-101B-9397-08002B2CF9AE}" pid="12" name="GrammarlyDocumentId">
    <vt:lpwstr>eaf9a83a52933a7944f69dbdeddade361cf93ce201fb9e9bcddd935ee7ff1714</vt:lpwstr>
  </property>
</Properties>
</file>